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A25C2" w14:textId="77777777" w:rsidR="00282457" w:rsidRPr="005B09C9" w:rsidRDefault="00282457" w:rsidP="006C00DF">
      <w:pPr>
        <w:spacing w:line="480" w:lineRule="auto"/>
        <w:jc w:val="both"/>
        <w:rPr>
          <w:rFonts w:ascii="Arial" w:hAnsi="Arial"/>
          <w:sz w:val="28"/>
        </w:rPr>
      </w:pPr>
      <w:bookmarkStart w:id="0" w:name="_GoBack"/>
      <w:bookmarkEnd w:id="0"/>
      <w:r w:rsidRPr="005B09C9">
        <w:rPr>
          <w:rFonts w:ascii="Arial" w:hAnsi="Arial"/>
          <w:sz w:val="28"/>
        </w:rPr>
        <w:t>Original Article</w:t>
      </w:r>
    </w:p>
    <w:p w14:paraId="79A74C61" w14:textId="77777777" w:rsidR="00282457" w:rsidRPr="005B09C9" w:rsidRDefault="00282457" w:rsidP="006C00DF">
      <w:pPr>
        <w:spacing w:line="480" w:lineRule="auto"/>
        <w:jc w:val="both"/>
        <w:rPr>
          <w:rFonts w:ascii="Arial" w:hAnsi="Arial"/>
          <w:b/>
          <w:sz w:val="28"/>
        </w:rPr>
      </w:pPr>
    </w:p>
    <w:p w14:paraId="222A1B54" w14:textId="77777777" w:rsidR="00136A1C" w:rsidRPr="005B09C9" w:rsidRDefault="00213A4A" w:rsidP="006C00DF">
      <w:pPr>
        <w:spacing w:line="480" w:lineRule="auto"/>
        <w:jc w:val="both"/>
        <w:rPr>
          <w:rFonts w:ascii="Arial" w:hAnsi="Arial"/>
          <w:b/>
          <w:sz w:val="28"/>
        </w:rPr>
      </w:pPr>
      <w:r w:rsidRPr="005B09C9">
        <w:rPr>
          <w:rFonts w:ascii="Arial" w:hAnsi="Arial"/>
          <w:b/>
          <w:sz w:val="28"/>
        </w:rPr>
        <w:t>Correlates of psychological</w:t>
      </w:r>
      <w:r w:rsidR="00B77CDF" w:rsidRPr="005B09C9">
        <w:rPr>
          <w:rFonts w:ascii="Arial" w:hAnsi="Arial"/>
          <w:b/>
          <w:sz w:val="28"/>
        </w:rPr>
        <w:t xml:space="preserve"> care strategies</w:t>
      </w:r>
      <w:r w:rsidR="00136A1C" w:rsidRPr="005B09C9">
        <w:rPr>
          <w:rFonts w:ascii="Arial" w:hAnsi="Arial"/>
          <w:b/>
          <w:sz w:val="28"/>
        </w:rPr>
        <w:t xml:space="preserve"> for people with diabetes </w:t>
      </w:r>
      <w:r w:rsidR="00362687" w:rsidRPr="005B09C9">
        <w:rPr>
          <w:rFonts w:ascii="Arial" w:hAnsi="Arial"/>
          <w:b/>
          <w:sz w:val="28"/>
        </w:rPr>
        <w:t>in the second Diabetes Attitudes, Wishes and Needs (DAWN2</w:t>
      </w:r>
      <w:r w:rsidR="00282457" w:rsidRPr="005B09C9">
        <w:rPr>
          <w:rFonts w:ascii="Arial" w:hAnsi="Arial"/>
          <w:b/>
          <w:sz w:val="28"/>
        </w:rPr>
        <w:t>™</w:t>
      </w:r>
      <w:r w:rsidR="00362687" w:rsidRPr="005B09C9">
        <w:rPr>
          <w:rFonts w:ascii="Arial" w:hAnsi="Arial"/>
          <w:b/>
          <w:sz w:val="28"/>
        </w:rPr>
        <w:t>) study</w:t>
      </w:r>
    </w:p>
    <w:p w14:paraId="4467232F" w14:textId="77777777" w:rsidR="00282457" w:rsidRPr="005B09C9" w:rsidRDefault="00B84F9A" w:rsidP="006C00DF">
      <w:pPr>
        <w:widowControl w:val="0"/>
        <w:adjustRightInd w:val="0"/>
        <w:spacing w:after="240" w:line="480" w:lineRule="auto"/>
        <w:jc w:val="both"/>
        <w:textAlignment w:val="baseline"/>
        <w:rPr>
          <w:rFonts w:ascii="Arial" w:eastAsia="Times New Roman" w:hAnsi="Arial" w:cs="Times New Roman"/>
          <w:szCs w:val="20"/>
          <w:lang w:eastAsia="en-US"/>
        </w:rPr>
      </w:pPr>
      <w:r>
        <w:rPr>
          <w:rFonts w:ascii="Arial" w:eastAsia="Times New Roman" w:hAnsi="Arial" w:cs="Times New Roman"/>
          <w:b/>
          <w:kern w:val="28"/>
          <w:sz w:val="24"/>
          <w:szCs w:val="24"/>
          <w:lang w:eastAsia="en-US"/>
        </w:rPr>
        <w:t>R</w:t>
      </w:r>
      <w:r w:rsidR="00282457" w:rsidRPr="005B09C9">
        <w:rPr>
          <w:rFonts w:ascii="Arial" w:eastAsia="Times New Roman" w:hAnsi="Arial" w:cs="Times New Roman"/>
          <w:b/>
          <w:kern w:val="28"/>
          <w:sz w:val="24"/>
          <w:szCs w:val="24"/>
          <w:lang w:eastAsia="en-US"/>
        </w:rPr>
        <w:t xml:space="preserve">unning head: </w:t>
      </w:r>
      <w:r w:rsidR="00282457" w:rsidRPr="005B09C9">
        <w:rPr>
          <w:rFonts w:ascii="Arial" w:eastAsia="Times New Roman" w:hAnsi="Arial" w:cs="Times New Roman"/>
          <w:szCs w:val="20"/>
          <w:lang w:eastAsia="en-US"/>
        </w:rPr>
        <w:t>DAWN2: correlates of psychological care strategies in people with diabetes</w:t>
      </w:r>
    </w:p>
    <w:p w14:paraId="43BD885B" w14:textId="77777777" w:rsidR="00282457" w:rsidRPr="004A50DB" w:rsidRDefault="00282457" w:rsidP="006C00DF">
      <w:pPr>
        <w:spacing w:line="480" w:lineRule="auto"/>
        <w:jc w:val="both"/>
        <w:rPr>
          <w:rFonts w:ascii="Arial" w:hAnsi="Arial"/>
          <w:sz w:val="28"/>
        </w:rPr>
      </w:pPr>
    </w:p>
    <w:p w14:paraId="5924F36F" w14:textId="77777777" w:rsidR="00926287" w:rsidRPr="005B09C9" w:rsidRDefault="00362687" w:rsidP="006C00DF">
      <w:pPr>
        <w:spacing w:line="480" w:lineRule="auto"/>
        <w:jc w:val="both"/>
        <w:rPr>
          <w:rFonts w:ascii="Arial" w:hAnsi="Arial"/>
        </w:rPr>
      </w:pPr>
      <w:r w:rsidRPr="005B09C9">
        <w:rPr>
          <w:rFonts w:ascii="Arial" w:hAnsi="Arial"/>
        </w:rPr>
        <w:t>R. I. G.</w:t>
      </w:r>
      <w:r w:rsidR="00BF2849" w:rsidRPr="005B09C9">
        <w:rPr>
          <w:rFonts w:ascii="Arial" w:hAnsi="Arial"/>
        </w:rPr>
        <w:t xml:space="preserve"> </w:t>
      </w:r>
      <w:r w:rsidR="001F4B4F">
        <w:rPr>
          <w:rFonts w:ascii="Arial" w:hAnsi="Arial"/>
        </w:rPr>
        <w:t>Holt,</w:t>
      </w:r>
      <w:r w:rsidRPr="00B84F9A">
        <w:rPr>
          <w:rFonts w:ascii="Arial" w:hAnsi="Arial"/>
          <w:vertAlign w:val="superscript"/>
        </w:rPr>
        <w:t>1</w:t>
      </w:r>
      <w:r w:rsidR="00BF2849" w:rsidRPr="005B09C9">
        <w:rPr>
          <w:rFonts w:ascii="Arial" w:hAnsi="Arial"/>
        </w:rPr>
        <w:t xml:space="preserve"> </w:t>
      </w:r>
      <w:r w:rsidRPr="005B09C9">
        <w:rPr>
          <w:rFonts w:ascii="Arial" w:hAnsi="Arial"/>
        </w:rPr>
        <w:t>A.</w:t>
      </w:r>
      <w:r w:rsidR="00B84F9A">
        <w:rPr>
          <w:rFonts w:ascii="Arial" w:hAnsi="Arial"/>
        </w:rPr>
        <w:t xml:space="preserve"> </w:t>
      </w:r>
      <w:r w:rsidR="00926287" w:rsidRPr="005B09C9">
        <w:rPr>
          <w:rFonts w:ascii="Arial" w:hAnsi="Arial"/>
        </w:rPr>
        <w:t>Nicolucci,</w:t>
      </w:r>
      <w:r w:rsidRPr="005B09C9">
        <w:rPr>
          <w:rFonts w:ascii="Arial" w:hAnsi="Arial"/>
          <w:vertAlign w:val="superscript"/>
        </w:rPr>
        <w:t>2</w:t>
      </w:r>
      <w:r w:rsidRPr="005B09C9">
        <w:rPr>
          <w:rFonts w:ascii="Arial" w:hAnsi="Arial"/>
        </w:rPr>
        <w:t xml:space="preserve"> K.</w:t>
      </w:r>
      <w:r w:rsidR="00926287" w:rsidRPr="005B09C9">
        <w:rPr>
          <w:rFonts w:ascii="Arial" w:hAnsi="Arial"/>
        </w:rPr>
        <w:t xml:space="preserve"> Kovacs Burns,</w:t>
      </w:r>
      <w:r w:rsidRPr="005B09C9">
        <w:rPr>
          <w:rFonts w:ascii="Arial" w:hAnsi="Arial"/>
          <w:vertAlign w:val="superscript"/>
        </w:rPr>
        <w:t>3</w:t>
      </w:r>
      <w:r w:rsidR="000607EC" w:rsidRPr="005B09C9">
        <w:rPr>
          <w:rFonts w:ascii="Arial" w:hAnsi="Arial"/>
        </w:rPr>
        <w:t xml:space="preserve"> </w:t>
      </w:r>
      <w:r w:rsidR="001F4B4F" w:rsidRPr="005B09C9">
        <w:rPr>
          <w:rFonts w:ascii="Arial" w:hAnsi="Arial"/>
        </w:rPr>
        <w:t>G. Lucisano</w:t>
      </w:r>
      <w:r w:rsidR="001F4B4F">
        <w:rPr>
          <w:rFonts w:ascii="Arial" w:hAnsi="Arial"/>
        </w:rPr>
        <w:t>,</w:t>
      </w:r>
      <w:r w:rsidR="001F4B4F" w:rsidRPr="005B09C9">
        <w:rPr>
          <w:rFonts w:ascii="Arial" w:hAnsi="Arial"/>
          <w:vertAlign w:val="superscript"/>
        </w:rPr>
        <w:t>2</w:t>
      </w:r>
      <w:r w:rsidR="001F4B4F" w:rsidRPr="005B09C9">
        <w:rPr>
          <w:rFonts w:ascii="Arial" w:hAnsi="Arial"/>
        </w:rPr>
        <w:t xml:space="preserve"> </w:t>
      </w:r>
      <w:r w:rsidR="000607EC" w:rsidRPr="005B09C9">
        <w:rPr>
          <w:rFonts w:ascii="Arial" w:hAnsi="Arial"/>
        </w:rPr>
        <w:t>S. E.</w:t>
      </w:r>
      <w:r w:rsidR="00926287" w:rsidRPr="005B09C9">
        <w:rPr>
          <w:rFonts w:ascii="Arial" w:hAnsi="Arial"/>
        </w:rPr>
        <w:t xml:space="preserve"> Skovlund,</w:t>
      </w:r>
      <w:r w:rsidR="000607EC" w:rsidRPr="005B09C9">
        <w:rPr>
          <w:rFonts w:ascii="Arial" w:hAnsi="Arial"/>
          <w:vertAlign w:val="superscript"/>
        </w:rPr>
        <w:t>4</w:t>
      </w:r>
      <w:r w:rsidR="00BF2849" w:rsidRPr="005B09C9">
        <w:rPr>
          <w:rFonts w:ascii="Arial" w:hAnsi="Arial"/>
          <w:vertAlign w:val="superscript"/>
        </w:rPr>
        <w:t xml:space="preserve"> </w:t>
      </w:r>
      <w:r w:rsidR="000607EC" w:rsidRPr="005B09C9">
        <w:rPr>
          <w:rFonts w:ascii="Arial" w:hAnsi="Arial"/>
        </w:rPr>
        <w:t>A.</w:t>
      </w:r>
      <w:r w:rsidR="00926287" w:rsidRPr="005B09C9">
        <w:rPr>
          <w:rFonts w:ascii="Arial" w:hAnsi="Arial"/>
        </w:rPr>
        <w:t xml:space="preserve"> Forbes,</w:t>
      </w:r>
      <w:r w:rsidR="000607EC" w:rsidRPr="005B09C9">
        <w:rPr>
          <w:rFonts w:ascii="Arial" w:hAnsi="Arial"/>
          <w:vertAlign w:val="superscript"/>
        </w:rPr>
        <w:t>5</w:t>
      </w:r>
      <w:r w:rsidR="000607EC" w:rsidRPr="005B09C9">
        <w:rPr>
          <w:rFonts w:ascii="Arial" w:hAnsi="Arial"/>
        </w:rPr>
        <w:t xml:space="preserve"> S.</w:t>
      </w:r>
      <w:r w:rsidR="00926287" w:rsidRPr="005B09C9">
        <w:rPr>
          <w:rFonts w:ascii="Arial" w:hAnsi="Arial"/>
        </w:rPr>
        <w:t xml:space="preserve"> Kalra,</w:t>
      </w:r>
      <w:r w:rsidR="000607EC" w:rsidRPr="005B09C9">
        <w:rPr>
          <w:rFonts w:ascii="Arial" w:hAnsi="Arial"/>
          <w:vertAlign w:val="superscript"/>
        </w:rPr>
        <w:t>6</w:t>
      </w:r>
      <w:r w:rsidR="000607EC" w:rsidRPr="005B09C9">
        <w:rPr>
          <w:rFonts w:ascii="Arial" w:hAnsi="Arial"/>
        </w:rPr>
        <w:t xml:space="preserve"> E.</w:t>
      </w:r>
      <w:r w:rsidR="001D5D1D" w:rsidRPr="005B09C9">
        <w:rPr>
          <w:rFonts w:ascii="Arial" w:hAnsi="Arial"/>
        </w:rPr>
        <w:t> </w:t>
      </w:r>
      <w:r w:rsidR="00926287" w:rsidRPr="005B09C9">
        <w:rPr>
          <w:rFonts w:ascii="Arial" w:hAnsi="Arial"/>
        </w:rPr>
        <w:t>Menéndez Torre,</w:t>
      </w:r>
      <w:r w:rsidR="000607EC" w:rsidRPr="005B09C9">
        <w:rPr>
          <w:rFonts w:ascii="Arial" w:hAnsi="Arial"/>
          <w:vertAlign w:val="superscript"/>
        </w:rPr>
        <w:t>7</w:t>
      </w:r>
      <w:r w:rsidR="00BF2849" w:rsidRPr="005B09C9">
        <w:rPr>
          <w:rFonts w:ascii="Arial" w:hAnsi="Arial"/>
          <w:vertAlign w:val="superscript"/>
        </w:rPr>
        <w:t xml:space="preserve"> </w:t>
      </w:r>
      <w:r w:rsidR="000607EC" w:rsidRPr="005B09C9">
        <w:rPr>
          <w:rFonts w:ascii="Arial" w:hAnsi="Arial"/>
        </w:rPr>
        <w:t>N.</w:t>
      </w:r>
      <w:r w:rsidR="00926287" w:rsidRPr="005B09C9">
        <w:rPr>
          <w:rFonts w:ascii="Arial" w:hAnsi="Arial"/>
        </w:rPr>
        <w:t xml:space="preserve"> Munro,</w:t>
      </w:r>
      <w:r w:rsidR="000607EC" w:rsidRPr="005B09C9">
        <w:rPr>
          <w:rFonts w:ascii="Arial" w:hAnsi="Arial"/>
          <w:vertAlign w:val="superscript"/>
        </w:rPr>
        <w:t>8</w:t>
      </w:r>
      <w:r w:rsidR="00BF2849" w:rsidRPr="005B09C9">
        <w:rPr>
          <w:rFonts w:ascii="Arial" w:hAnsi="Arial"/>
          <w:vertAlign w:val="superscript"/>
        </w:rPr>
        <w:t xml:space="preserve"> </w:t>
      </w:r>
      <w:r w:rsidR="00BD7BB5" w:rsidRPr="005B09C9">
        <w:rPr>
          <w:rFonts w:ascii="Arial" w:hAnsi="Arial"/>
        </w:rPr>
        <w:t>M. Peyrot</w:t>
      </w:r>
      <w:r w:rsidR="000607EC" w:rsidRPr="005B09C9">
        <w:rPr>
          <w:rFonts w:ascii="Arial" w:hAnsi="Arial"/>
          <w:vertAlign w:val="superscript"/>
        </w:rPr>
        <w:t>9</w:t>
      </w:r>
    </w:p>
    <w:p w14:paraId="799BC422" w14:textId="77777777" w:rsidR="008E6A6C" w:rsidRPr="005B09C9" w:rsidRDefault="008E6A6C" w:rsidP="006C00DF">
      <w:pPr>
        <w:spacing w:line="480" w:lineRule="auto"/>
        <w:jc w:val="both"/>
        <w:rPr>
          <w:rFonts w:ascii="Arial" w:hAnsi="Arial"/>
        </w:rPr>
      </w:pPr>
      <w:r w:rsidRPr="005B09C9">
        <w:rPr>
          <w:rFonts w:ascii="Arial" w:hAnsi="Arial"/>
          <w:vertAlign w:val="superscript"/>
        </w:rPr>
        <w:t>1</w:t>
      </w:r>
      <w:r w:rsidRPr="005B09C9">
        <w:rPr>
          <w:rFonts w:ascii="Arial" w:hAnsi="Arial"/>
        </w:rPr>
        <w:t>Human Development and Health, Faculty of Medicine,</w:t>
      </w:r>
      <w:r w:rsidR="00BF2849" w:rsidRPr="005B09C9">
        <w:rPr>
          <w:rFonts w:ascii="Arial" w:hAnsi="Arial"/>
        </w:rPr>
        <w:t xml:space="preserve"> </w:t>
      </w:r>
      <w:r w:rsidRPr="005B09C9">
        <w:rPr>
          <w:rFonts w:ascii="Arial" w:hAnsi="Arial"/>
        </w:rPr>
        <w:t xml:space="preserve">University of Southampton, Southampton, UK, </w:t>
      </w:r>
      <w:r w:rsidRPr="005B09C9">
        <w:rPr>
          <w:rFonts w:ascii="Arial" w:hAnsi="Arial"/>
          <w:vertAlign w:val="superscript"/>
        </w:rPr>
        <w:t>2</w:t>
      </w:r>
      <w:r w:rsidR="00EC7601" w:rsidRPr="005B09C9">
        <w:rPr>
          <w:rFonts w:ascii="Arial" w:hAnsi="Arial"/>
        </w:rPr>
        <w:t>Center for Outcomes Research and Clinical Epidemiology, Pescara, Italy</w:t>
      </w:r>
      <w:r w:rsidRPr="005B09C9">
        <w:rPr>
          <w:rFonts w:ascii="Arial" w:hAnsi="Arial"/>
        </w:rPr>
        <w:t xml:space="preserve">, </w:t>
      </w:r>
      <w:r w:rsidRPr="005B09C9">
        <w:rPr>
          <w:rFonts w:ascii="Arial" w:hAnsi="Arial"/>
          <w:vertAlign w:val="superscript"/>
        </w:rPr>
        <w:t>3</w:t>
      </w:r>
      <w:r w:rsidRPr="005B09C9">
        <w:rPr>
          <w:rFonts w:ascii="Arial" w:hAnsi="Arial"/>
        </w:rPr>
        <w:t xml:space="preserve">Edmonton Clinic Health Academy, University of Alberta, Edmonton, AB Canada, </w:t>
      </w:r>
      <w:r w:rsidRPr="005B09C9">
        <w:rPr>
          <w:rFonts w:ascii="Arial" w:hAnsi="Arial"/>
          <w:vertAlign w:val="superscript"/>
        </w:rPr>
        <w:t>4</w:t>
      </w:r>
      <w:r w:rsidRPr="005B09C9">
        <w:rPr>
          <w:rFonts w:ascii="Arial" w:hAnsi="Arial"/>
        </w:rPr>
        <w:t xml:space="preserve">Novo Nordisk, Copenhagen, Denmark, </w:t>
      </w:r>
      <w:r w:rsidR="001D5D1D" w:rsidRPr="005B09C9">
        <w:rPr>
          <w:rFonts w:ascii="Arial" w:hAnsi="Arial"/>
          <w:vertAlign w:val="superscript"/>
        </w:rPr>
        <w:t>5</w:t>
      </w:r>
      <w:r w:rsidR="001D5D1D" w:rsidRPr="005B09C9">
        <w:rPr>
          <w:rFonts w:ascii="Arial" w:hAnsi="Arial"/>
        </w:rPr>
        <w:t>Kings College London,</w:t>
      </w:r>
      <w:r w:rsidR="00FD4DB9" w:rsidRPr="005B09C9">
        <w:rPr>
          <w:rFonts w:ascii="Arial" w:hAnsi="Arial"/>
        </w:rPr>
        <w:t xml:space="preserve"> London, </w:t>
      </w:r>
      <w:r w:rsidR="001D5D1D" w:rsidRPr="005B09C9">
        <w:rPr>
          <w:rFonts w:ascii="Arial" w:hAnsi="Arial"/>
        </w:rPr>
        <w:t xml:space="preserve">UK, </w:t>
      </w:r>
      <w:r w:rsidR="00FD4DB9" w:rsidRPr="005B09C9">
        <w:rPr>
          <w:rFonts w:ascii="Arial" w:hAnsi="Arial"/>
          <w:vertAlign w:val="superscript"/>
        </w:rPr>
        <w:t>6</w:t>
      </w:r>
      <w:r w:rsidR="00FD4DB9" w:rsidRPr="005B09C9">
        <w:rPr>
          <w:rFonts w:ascii="Arial" w:hAnsi="Arial"/>
        </w:rPr>
        <w:t xml:space="preserve">Bharti Hospital and BRIDE, Karnal, India, </w:t>
      </w:r>
      <w:r w:rsidR="00FD4DB9" w:rsidRPr="005B09C9">
        <w:rPr>
          <w:rFonts w:ascii="Arial" w:hAnsi="Arial"/>
          <w:vertAlign w:val="superscript"/>
        </w:rPr>
        <w:t>7</w:t>
      </w:r>
      <w:r w:rsidR="00D10071" w:rsidRPr="005B09C9">
        <w:rPr>
          <w:rFonts w:ascii="Arial" w:hAnsi="Arial"/>
          <w:bCs/>
        </w:rPr>
        <w:t xml:space="preserve">Hospital Central de Asturias, </w:t>
      </w:r>
      <w:r w:rsidR="00D10071" w:rsidRPr="005B09C9">
        <w:rPr>
          <w:rFonts w:ascii="Arial" w:hAnsi="Arial"/>
        </w:rPr>
        <w:t xml:space="preserve">Oviedo, Spain, </w:t>
      </w:r>
      <w:r w:rsidR="00D10071" w:rsidRPr="005B09C9">
        <w:rPr>
          <w:rFonts w:ascii="Arial" w:hAnsi="Arial"/>
          <w:vertAlign w:val="superscript"/>
        </w:rPr>
        <w:t>8</w:t>
      </w:r>
      <w:r w:rsidR="00D10071" w:rsidRPr="005B09C9">
        <w:rPr>
          <w:rFonts w:ascii="Arial" w:eastAsia="Calibri" w:hAnsi="Arial"/>
        </w:rPr>
        <w:t>University of Surrey, Guildford, UK</w:t>
      </w:r>
      <w:r w:rsidR="00FD4DB9" w:rsidRPr="005B09C9">
        <w:rPr>
          <w:rFonts w:ascii="Arial" w:hAnsi="Arial"/>
        </w:rPr>
        <w:t xml:space="preserve">, </w:t>
      </w:r>
      <w:r w:rsidR="00FD4DB9" w:rsidRPr="005B09C9">
        <w:rPr>
          <w:rFonts w:ascii="Arial" w:hAnsi="Arial"/>
          <w:vertAlign w:val="superscript"/>
        </w:rPr>
        <w:t>9</w:t>
      </w:r>
      <w:r w:rsidR="00FD4DB9" w:rsidRPr="005B09C9">
        <w:rPr>
          <w:rFonts w:ascii="Arial" w:hAnsi="Arial"/>
        </w:rPr>
        <w:t>Loyola University Maryland, Baltimore, MD, USA</w:t>
      </w:r>
    </w:p>
    <w:p w14:paraId="67C0523F" w14:textId="77777777" w:rsidR="00FD4DB9" w:rsidRPr="00CF17E1" w:rsidRDefault="00FD4DB9" w:rsidP="006C00DF">
      <w:pPr>
        <w:spacing w:line="480" w:lineRule="auto"/>
        <w:jc w:val="both"/>
        <w:rPr>
          <w:rFonts w:ascii="Arial" w:hAnsi="Arial"/>
        </w:rPr>
      </w:pPr>
      <w:r w:rsidRPr="005B09C9">
        <w:rPr>
          <w:rFonts w:ascii="Arial" w:hAnsi="Arial"/>
        </w:rPr>
        <w:t xml:space="preserve">Correspondence to: </w:t>
      </w:r>
      <w:r w:rsidR="00D10071" w:rsidRPr="005B09C9">
        <w:rPr>
          <w:rFonts w:ascii="Arial" w:hAnsi="Arial"/>
        </w:rPr>
        <w:t>Richard I.</w:t>
      </w:r>
      <w:r w:rsidR="004F06E5" w:rsidRPr="005B09C9">
        <w:rPr>
          <w:rFonts w:ascii="Arial" w:hAnsi="Arial"/>
        </w:rPr>
        <w:t xml:space="preserve"> </w:t>
      </w:r>
      <w:r w:rsidR="00D10071" w:rsidRPr="005B09C9">
        <w:rPr>
          <w:rFonts w:ascii="Arial" w:hAnsi="Arial"/>
        </w:rPr>
        <w:t>G. Holt</w:t>
      </w:r>
      <w:r w:rsidRPr="005B09C9">
        <w:rPr>
          <w:rFonts w:ascii="Arial" w:hAnsi="Arial"/>
        </w:rPr>
        <w:t xml:space="preserve">. </w:t>
      </w:r>
      <w:r w:rsidRPr="00CF17E1">
        <w:rPr>
          <w:rFonts w:ascii="Arial" w:hAnsi="Arial"/>
        </w:rPr>
        <w:t xml:space="preserve">E-mail: </w:t>
      </w:r>
      <w:hyperlink r:id="rId9" w:history="1">
        <w:r w:rsidR="000668F5" w:rsidRPr="00CF17E1">
          <w:rPr>
            <w:rStyle w:val="Hyperlink"/>
            <w:rFonts w:ascii="Arial" w:hAnsi="Arial"/>
          </w:rPr>
          <w:t>R.I.G.Holt@soton.ac.uk</w:t>
        </w:r>
      </w:hyperlink>
      <w:r w:rsidR="000668F5" w:rsidRPr="00CF17E1">
        <w:rPr>
          <w:rFonts w:ascii="Arial" w:hAnsi="Arial"/>
        </w:rPr>
        <w:t xml:space="preserve"> </w:t>
      </w:r>
    </w:p>
    <w:p w14:paraId="58202B81" w14:textId="77777777" w:rsidR="00D33BFD" w:rsidRDefault="00D33BFD" w:rsidP="006C00DF">
      <w:pPr>
        <w:spacing w:line="480" w:lineRule="auto"/>
        <w:jc w:val="both"/>
        <w:rPr>
          <w:rFonts w:ascii="Arial" w:hAnsi="Arial"/>
          <w:lang w:eastAsia="en-CA"/>
        </w:rPr>
      </w:pPr>
    </w:p>
    <w:p w14:paraId="27F8AD40" w14:textId="77777777" w:rsidR="00CF17E1" w:rsidRPr="00CF17E1" w:rsidRDefault="00CF17E1" w:rsidP="006C00DF">
      <w:pPr>
        <w:spacing w:line="480" w:lineRule="auto"/>
        <w:jc w:val="both"/>
        <w:rPr>
          <w:rFonts w:ascii="Arial" w:hAnsi="Arial"/>
          <w:lang w:eastAsia="en-CA"/>
        </w:rPr>
      </w:pPr>
    </w:p>
    <w:p w14:paraId="6531CDED" w14:textId="77777777" w:rsidR="001A1DE9" w:rsidRPr="00CF17E1" w:rsidRDefault="001A1DE9" w:rsidP="006C00DF">
      <w:pPr>
        <w:spacing w:line="480" w:lineRule="auto"/>
        <w:jc w:val="both"/>
        <w:rPr>
          <w:rFonts w:ascii="Arial" w:hAnsi="Arial"/>
          <w:lang w:eastAsia="en-CA"/>
        </w:rPr>
      </w:pPr>
    </w:p>
    <w:p w14:paraId="42B5E3AD" w14:textId="404F9C03" w:rsidR="00D33BFD" w:rsidRPr="005B09C9" w:rsidRDefault="00D33BFD" w:rsidP="006C00DF">
      <w:pPr>
        <w:widowControl w:val="0"/>
        <w:adjustRightInd w:val="0"/>
        <w:spacing w:after="240" w:line="480" w:lineRule="auto"/>
        <w:jc w:val="both"/>
        <w:rPr>
          <w:rFonts w:ascii="Arial" w:eastAsia="Times New Roman" w:hAnsi="Arial"/>
          <w:lang w:eastAsia="en-CA"/>
        </w:rPr>
      </w:pPr>
      <w:r w:rsidRPr="005B09C9">
        <w:rPr>
          <w:rFonts w:ascii="Arial" w:eastAsia="Times New Roman" w:hAnsi="Arial"/>
          <w:lang w:eastAsia="en-CA"/>
        </w:rPr>
        <w:t xml:space="preserve">Manuscript word count: </w:t>
      </w:r>
      <w:r w:rsidR="003A5F00">
        <w:rPr>
          <w:rFonts w:ascii="Arial" w:eastAsia="Times New Roman" w:hAnsi="Arial"/>
          <w:lang w:eastAsia="en-CA"/>
        </w:rPr>
        <w:t xml:space="preserve"> </w:t>
      </w:r>
      <w:r w:rsidR="00C325E1">
        <w:rPr>
          <w:rFonts w:ascii="Arial" w:eastAsia="Times New Roman" w:hAnsi="Arial"/>
          <w:lang w:eastAsia="en-CA"/>
        </w:rPr>
        <w:t xml:space="preserve"> 3471</w:t>
      </w:r>
    </w:p>
    <w:p w14:paraId="56EC30DF" w14:textId="77777777" w:rsidR="00D33BFD" w:rsidRPr="005B09C9" w:rsidRDefault="00D33BFD" w:rsidP="006C00DF">
      <w:pPr>
        <w:spacing w:line="480" w:lineRule="auto"/>
        <w:jc w:val="both"/>
        <w:rPr>
          <w:rFonts w:ascii="Arial" w:hAnsi="Arial"/>
        </w:rPr>
      </w:pPr>
    </w:p>
    <w:p w14:paraId="3E1BD0B9" w14:textId="77777777" w:rsidR="00D33BFD" w:rsidRPr="005B09C9" w:rsidRDefault="00D33BFD" w:rsidP="006C00DF">
      <w:pPr>
        <w:spacing w:line="480" w:lineRule="auto"/>
        <w:jc w:val="both"/>
        <w:rPr>
          <w:rFonts w:ascii="Arial" w:hAnsi="Arial"/>
        </w:rPr>
      </w:pPr>
      <w:r w:rsidRPr="005B09C9">
        <w:rPr>
          <w:rFonts w:ascii="Arial" w:hAnsi="Arial"/>
          <w:b/>
        </w:rPr>
        <w:t>Funding</w:t>
      </w:r>
    </w:p>
    <w:p w14:paraId="4C2330C2" w14:textId="77777777" w:rsidR="00D33BFD" w:rsidRPr="005B09C9" w:rsidRDefault="00D33BFD" w:rsidP="006C00DF">
      <w:pPr>
        <w:widowControl w:val="0"/>
        <w:adjustRightInd w:val="0"/>
        <w:spacing w:after="240" w:line="480" w:lineRule="auto"/>
        <w:jc w:val="both"/>
        <w:rPr>
          <w:rFonts w:ascii="Arial" w:eastAsia="Times New Roman" w:hAnsi="Arial"/>
          <w:lang w:eastAsia="en-CA"/>
        </w:rPr>
      </w:pPr>
      <w:r w:rsidRPr="005B09C9">
        <w:rPr>
          <w:rFonts w:ascii="Arial" w:eastAsia="Times New Roman" w:hAnsi="Arial"/>
          <w:lang w:eastAsia="en-CA"/>
        </w:rPr>
        <w:t>The DAWN2 study is funded by Novo Nordisk. Novo Nordisk assisted with planning and designing the DAWN2 study, in collaboration with national, regional and global partners, including the International Diabetes Federation, International Alliance of Patient Organizations and the international Steno Diabetes Center, the DAWN2 survey working group, the DAWN2 International Publication Planning Committee (IPPC) and Harris Interactive. Data collection was funded by Novo Nordisk but performed independently by Harris Interactive. Data analysis and the preparation of this publication were performed by members of the DAWN</w:t>
      </w:r>
      <w:r w:rsidR="001F4B4F">
        <w:rPr>
          <w:rFonts w:ascii="Arial" w:eastAsia="Times New Roman" w:hAnsi="Arial"/>
          <w:lang w:eastAsia="en-CA"/>
        </w:rPr>
        <w:t>2 IPPC and manuscript authors. Medical writing and e</w:t>
      </w:r>
      <w:r w:rsidRPr="005B09C9">
        <w:rPr>
          <w:rFonts w:ascii="Arial" w:eastAsia="Times New Roman" w:hAnsi="Arial"/>
          <w:lang w:eastAsia="en-CA"/>
        </w:rPr>
        <w:t>ditorial support was provided by Bioscript Medical Ltd</w:t>
      </w:r>
      <w:r w:rsidR="001F4B4F">
        <w:rPr>
          <w:rFonts w:ascii="Arial" w:eastAsia="Times New Roman" w:hAnsi="Arial"/>
          <w:lang w:eastAsia="en-CA"/>
        </w:rPr>
        <w:t>,</w:t>
      </w:r>
      <w:r w:rsidRPr="005B09C9">
        <w:rPr>
          <w:rFonts w:ascii="Arial" w:eastAsia="Times New Roman" w:hAnsi="Arial"/>
          <w:lang w:eastAsia="en-CA"/>
        </w:rPr>
        <w:t xml:space="preserve"> with financial support from Novo Nordisk.</w:t>
      </w:r>
    </w:p>
    <w:p w14:paraId="14AF9FF2" w14:textId="77777777" w:rsidR="00FD4DB9" w:rsidRPr="005B09C9" w:rsidRDefault="00FD4DB9" w:rsidP="006C00DF">
      <w:pPr>
        <w:spacing w:line="480" w:lineRule="auto"/>
        <w:jc w:val="both"/>
        <w:rPr>
          <w:rFonts w:ascii="Arial" w:hAnsi="Arial"/>
        </w:rPr>
      </w:pPr>
      <w:r w:rsidRPr="005B09C9">
        <w:rPr>
          <w:rFonts w:ascii="Arial" w:hAnsi="Arial"/>
          <w:b/>
        </w:rPr>
        <w:t>Conflict</w:t>
      </w:r>
      <w:r w:rsidR="0044604D" w:rsidRPr="005B09C9">
        <w:rPr>
          <w:rFonts w:ascii="Arial" w:hAnsi="Arial"/>
          <w:b/>
        </w:rPr>
        <w:t>s</w:t>
      </w:r>
      <w:r w:rsidRPr="005B09C9">
        <w:rPr>
          <w:rFonts w:ascii="Arial" w:hAnsi="Arial"/>
          <w:b/>
        </w:rPr>
        <w:t xml:space="preserve"> of interest</w:t>
      </w:r>
    </w:p>
    <w:p w14:paraId="3097B406" w14:textId="77777777" w:rsidR="00602D81" w:rsidRPr="005B09C9" w:rsidRDefault="009B08AC" w:rsidP="006C00DF">
      <w:pPr>
        <w:spacing w:line="480" w:lineRule="auto"/>
        <w:jc w:val="both"/>
        <w:rPr>
          <w:rFonts w:ascii="Arial" w:eastAsia="Times New Roman" w:hAnsi="Arial"/>
          <w:lang w:eastAsia="en-CA"/>
        </w:rPr>
      </w:pPr>
      <w:r w:rsidRPr="009B08AC">
        <w:rPr>
          <w:rFonts w:ascii="Arial" w:eastAsia="Times New Roman" w:hAnsi="Arial"/>
          <w:lang w:eastAsia="en-CA"/>
        </w:rPr>
        <w:t>RIGH has received funding for travel and accommodation to attend DAWN2 IPPC meetings, but has not received any fee for this work from Novo Nordisk. He has acted as an advisory board member and speaker for Novo Nordisk, and as a speaker for Otsuka, Sanofi Aventis, Novartis, Janssen, Eli Lilly &amp; Co, Takeda, Lundbeck, MSD. He has received grants in support of investigator trials from Novo Nordisk.</w:t>
      </w:r>
    </w:p>
    <w:p w14:paraId="46E20AFE" w14:textId="77777777" w:rsidR="00281081" w:rsidRPr="005B09C9" w:rsidRDefault="00661174" w:rsidP="006C00DF">
      <w:pPr>
        <w:spacing w:line="480" w:lineRule="auto"/>
        <w:jc w:val="both"/>
        <w:rPr>
          <w:rFonts w:ascii="Arial" w:eastAsia="Times New Roman" w:hAnsi="Arial"/>
          <w:lang w:eastAsia="en-CA"/>
        </w:rPr>
      </w:pPr>
      <w:r w:rsidRPr="005B09C9">
        <w:rPr>
          <w:rFonts w:ascii="Arial" w:eastAsia="Times New Roman" w:hAnsi="Arial"/>
          <w:lang w:eastAsia="en-CA"/>
        </w:rPr>
        <w:t>A.N. has received research grants in the last year from Novo Nordisk, Sanofi-Aventis, Merck and Bristol-Myers Squibb/AstraZeneca.</w:t>
      </w:r>
    </w:p>
    <w:p w14:paraId="68CC90AE" w14:textId="77777777" w:rsidR="00DA02D3" w:rsidRDefault="00DA02D3" w:rsidP="006C00DF">
      <w:pPr>
        <w:spacing w:line="480" w:lineRule="auto"/>
        <w:jc w:val="both"/>
        <w:rPr>
          <w:rFonts w:ascii="Arial" w:eastAsia="Times New Roman" w:hAnsi="Arial"/>
          <w:lang w:eastAsia="en-CA"/>
        </w:rPr>
      </w:pPr>
      <w:r w:rsidRPr="005B09C9">
        <w:rPr>
          <w:rFonts w:ascii="Arial" w:eastAsia="Times New Roman" w:hAnsi="Arial"/>
          <w:lang w:eastAsia="en-CA"/>
        </w:rPr>
        <w:t xml:space="preserve">K.K.B. has been reimbursed for travel and accommodation expenses </w:t>
      </w:r>
      <w:r w:rsidR="00697A59" w:rsidRPr="005B09C9">
        <w:rPr>
          <w:rFonts w:ascii="Arial" w:eastAsia="Times New Roman" w:hAnsi="Arial"/>
          <w:lang w:eastAsia="en-CA"/>
        </w:rPr>
        <w:t>by</w:t>
      </w:r>
      <w:r w:rsidRPr="005B09C9">
        <w:rPr>
          <w:rFonts w:ascii="Arial" w:eastAsia="Times New Roman" w:hAnsi="Arial"/>
          <w:lang w:eastAsia="en-CA"/>
        </w:rPr>
        <w:t xml:space="preserve"> Novo Nordisk to attend the DAWN2 International Publication Planning Committee, but has not received any fee for this work from Novo Nordisk.</w:t>
      </w:r>
    </w:p>
    <w:p w14:paraId="0AD75E52" w14:textId="77777777" w:rsidR="001A1DE9" w:rsidRPr="005B09C9" w:rsidRDefault="001A1DE9" w:rsidP="006C00DF">
      <w:pPr>
        <w:spacing w:line="480" w:lineRule="auto"/>
        <w:jc w:val="both"/>
        <w:rPr>
          <w:rFonts w:ascii="Arial" w:eastAsia="Times New Roman" w:hAnsi="Arial"/>
          <w:lang w:eastAsia="en-CA"/>
        </w:rPr>
      </w:pPr>
      <w:r w:rsidRPr="005B09C9">
        <w:rPr>
          <w:rFonts w:ascii="Arial" w:eastAsia="Times New Roman" w:hAnsi="Arial"/>
          <w:lang w:eastAsia="en-CA"/>
        </w:rPr>
        <w:t>G.L. None declared.</w:t>
      </w:r>
    </w:p>
    <w:p w14:paraId="034A33FA" w14:textId="77777777" w:rsidR="00DA02D3" w:rsidRPr="005B09C9" w:rsidRDefault="00D33BFD" w:rsidP="006C00DF">
      <w:pPr>
        <w:spacing w:line="480" w:lineRule="auto"/>
        <w:jc w:val="both"/>
        <w:rPr>
          <w:rFonts w:ascii="Arial" w:eastAsia="Times New Roman" w:hAnsi="Arial"/>
          <w:lang w:eastAsia="en-CA"/>
        </w:rPr>
      </w:pPr>
      <w:r w:rsidRPr="005B09C9">
        <w:rPr>
          <w:rFonts w:ascii="Arial" w:eastAsia="Times New Roman" w:hAnsi="Arial"/>
          <w:lang w:eastAsia="en-CA"/>
        </w:rPr>
        <w:t>S.E.S. is an employee of Novo Nordisk A/S, Copenhagen, Denmark.</w:t>
      </w:r>
    </w:p>
    <w:p w14:paraId="50B8BC89" w14:textId="77777777" w:rsidR="00DA02D3" w:rsidRPr="005B09C9" w:rsidRDefault="00DA02D3" w:rsidP="006C00DF">
      <w:pPr>
        <w:spacing w:line="480" w:lineRule="auto"/>
        <w:jc w:val="both"/>
        <w:rPr>
          <w:rFonts w:ascii="Arial" w:eastAsia="Times New Roman" w:hAnsi="Arial"/>
          <w:lang w:eastAsia="en-CA"/>
        </w:rPr>
      </w:pPr>
      <w:r w:rsidRPr="005B09C9">
        <w:rPr>
          <w:rFonts w:ascii="Arial" w:eastAsia="Times New Roman" w:hAnsi="Arial"/>
          <w:lang w:eastAsia="en-CA"/>
        </w:rPr>
        <w:lastRenderedPageBreak/>
        <w:t>A</w:t>
      </w:r>
      <w:r w:rsidR="00D33BFD" w:rsidRPr="005B09C9">
        <w:rPr>
          <w:rFonts w:ascii="Arial" w:eastAsia="Times New Roman" w:hAnsi="Arial"/>
          <w:lang w:eastAsia="en-CA"/>
        </w:rPr>
        <w:t>.</w:t>
      </w:r>
      <w:r w:rsidRPr="005B09C9">
        <w:rPr>
          <w:rFonts w:ascii="Arial" w:eastAsia="Times New Roman" w:hAnsi="Arial"/>
          <w:lang w:eastAsia="en-CA"/>
        </w:rPr>
        <w:t>F</w:t>
      </w:r>
      <w:r w:rsidR="00D33BFD" w:rsidRPr="005B09C9">
        <w:rPr>
          <w:rFonts w:ascii="Arial" w:eastAsia="Times New Roman" w:hAnsi="Arial"/>
          <w:lang w:eastAsia="en-CA"/>
        </w:rPr>
        <w:t>.</w:t>
      </w:r>
      <w:r w:rsidR="004B6D4A" w:rsidRPr="005B09C9">
        <w:rPr>
          <w:rFonts w:ascii="Arial" w:eastAsia="Times New Roman" w:hAnsi="Arial"/>
          <w:lang w:eastAsia="en-CA"/>
        </w:rPr>
        <w:t xml:space="preserve"> </w:t>
      </w:r>
      <w:r w:rsidR="00697A59" w:rsidRPr="005B09C9">
        <w:rPr>
          <w:rFonts w:ascii="Arial" w:eastAsia="Times New Roman" w:hAnsi="Arial"/>
          <w:lang w:eastAsia="en-CA"/>
        </w:rPr>
        <w:t>has been reimbursed for travel and accommodation expenses by Novo Nordisk to attend the DAWN2 IPPC meetings, but has not received any fee for this work from Novo Nordisk.</w:t>
      </w:r>
    </w:p>
    <w:p w14:paraId="5A25AEE2" w14:textId="77777777" w:rsidR="00DA02D3" w:rsidRPr="005B09C9" w:rsidRDefault="00DA02D3" w:rsidP="006C00DF">
      <w:pPr>
        <w:spacing w:line="480" w:lineRule="auto"/>
        <w:jc w:val="both"/>
        <w:rPr>
          <w:rFonts w:ascii="Arial" w:eastAsia="Times New Roman" w:hAnsi="Arial"/>
          <w:lang w:eastAsia="en-CA"/>
        </w:rPr>
      </w:pPr>
      <w:r w:rsidRPr="005B09C9">
        <w:rPr>
          <w:rFonts w:ascii="Arial" w:eastAsia="Times New Roman" w:hAnsi="Arial"/>
          <w:lang w:eastAsia="en-CA"/>
        </w:rPr>
        <w:t>S</w:t>
      </w:r>
      <w:r w:rsidR="00D33BFD" w:rsidRPr="005B09C9">
        <w:rPr>
          <w:rFonts w:ascii="Arial" w:eastAsia="Times New Roman" w:hAnsi="Arial"/>
          <w:lang w:eastAsia="en-CA"/>
        </w:rPr>
        <w:t>.</w:t>
      </w:r>
      <w:r w:rsidRPr="005B09C9">
        <w:rPr>
          <w:rFonts w:ascii="Arial" w:eastAsia="Times New Roman" w:hAnsi="Arial"/>
          <w:lang w:eastAsia="en-CA"/>
        </w:rPr>
        <w:t>K</w:t>
      </w:r>
      <w:r w:rsidR="00D33BFD" w:rsidRPr="005B09C9">
        <w:rPr>
          <w:rFonts w:ascii="Arial" w:eastAsia="Times New Roman" w:hAnsi="Arial"/>
          <w:lang w:eastAsia="en-CA"/>
        </w:rPr>
        <w:t>.</w:t>
      </w:r>
      <w:r w:rsidR="004B6D4A" w:rsidRPr="005B09C9">
        <w:rPr>
          <w:rFonts w:ascii="Arial" w:eastAsia="Times New Roman" w:hAnsi="Arial"/>
          <w:lang w:eastAsia="en-CA"/>
        </w:rPr>
        <w:t xml:space="preserve"> is a member of the DAWN2 Advisory Board. He has received speaker fees from AstraZeneca, Bayer, Novo Nordisk, and Sanofi, in the recent past.</w:t>
      </w:r>
    </w:p>
    <w:p w14:paraId="72B30025" w14:textId="77777777" w:rsidR="00DA02D3" w:rsidRPr="005B09C9" w:rsidRDefault="00DA02D3" w:rsidP="006C00DF">
      <w:pPr>
        <w:spacing w:line="480" w:lineRule="auto"/>
        <w:jc w:val="both"/>
        <w:rPr>
          <w:rFonts w:ascii="Arial" w:eastAsia="Times New Roman" w:hAnsi="Arial"/>
          <w:lang w:eastAsia="en-CA"/>
        </w:rPr>
      </w:pPr>
      <w:r w:rsidRPr="005B09C9">
        <w:rPr>
          <w:rFonts w:ascii="Arial" w:eastAsia="Times New Roman" w:hAnsi="Arial"/>
          <w:lang w:eastAsia="en-CA"/>
        </w:rPr>
        <w:t>E</w:t>
      </w:r>
      <w:r w:rsidR="00D33BFD" w:rsidRPr="005B09C9">
        <w:rPr>
          <w:rFonts w:ascii="Arial" w:eastAsia="Times New Roman" w:hAnsi="Arial"/>
          <w:lang w:eastAsia="en-CA"/>
        </w:rPr>
        <w:t>.</w:t>
      </w:r>
      <w:r w:rsidRPr="005B09C9">
        <w:rPr>
          <w:rFonts w:ascii="Arial" w:eastAsia="Times New Roman" w:hAnsi="Arial"/>
          <w:lang w:eastAsia="en-CA"/>
        </w:rPr>
        <w:t>M</w:t>
      </w:r>
      <w:r w:rsidR="00D33BFD" w:rsidRPr="005B09C9">
        <w:rPr>
          <w:rFonts w:ascii="Arial" w:eastAsia="Times New Roman" w:hAnsi="Arial"/>
          <w:lang w:eastAsia="en-CA"/>
        </w:rPr>
        <w:t>.</w:t>
      </w:r>
      <w:r w:rsidR="00B84F9A">
        <w:rPr>
          <w:rFonts w:ascii="Arial" w:eastAsia="Times New Roman" w:hAnsi="Arial"/>
          <w:lang w:eastAsia="en-CA"/>
        </w:rPr>
        <w:t>T.</w:t>
      </w:r>
      <w:r w:rsidR="00A30DED" w:rsidRPr="005B09C9">
        <w:rPr>
          <w:rFonts w:ascii="Arial" w:eastAsia="Times New Roman" w:hAnsi="Arial"/>
          <w:lang w:eastAsia="en-CA"/>
        </w:rPr>
        <w:t xml:space="preserve"> Non</w:t>
      </w:r>
      <w:r w:rsidR="009664D2" w:rsidRPr="005B09C9">
        <w:rPr>
          <w:rFonts w:ascii="Arial" w:eastAsia="Times New Roman" w:hAnsi="Arial"/>
          <w:lang w:eastAsia="en-CA"/>
        </w:rPr>
        <w:t>e</w:t>
      </w:r>
      <w:r w:rsidR="00A30DED" w:rsidRPr="005B09C9">
        <w:rPr>
          <w:rFonts w:ascii="Arial" w:eastAsia="Times New Roman" w:hAnsi="Arial"/>
          <w:lang w:eastAsia="en-CA"/>
        </w:rPr>
        <w:t xml:space="preserve"> declared.</w:t>
      </w:r>
    </w:p>
    <w:p w14:paraId="581988CC" w14:textId="77777777" w:rsidR="00DA02D3" w:rsidRPr="005B09C9" w:rsidRDefault="00DA02D3" w:rsidP="006C00DF">
      <w:pPr>
        <w:spacing w:line="480" w:lineRule="auto"/>
        <w:jc w:val="both"/>
        <w:rPr>
          <w:rFonts w:ascii="Arial" w:eastAsia="Times New Roman" w:hAnsi="Arial"/>
          <w:lang w:eastAsia="en-CA"/>
        </w:rPr>
      </w:pPr>
      <w:r w:rsidRPr="005B09C9">
        <w:rPr>
          <w:rFonts w:ascii="Arial" w:eastAsia="Times New Roman" w:hAnsi="Arial"/>
          <w:lang w:eastAsia="en-CA"/>
        </w:rPr>
        <w:t>N</w:t>
      </w:r>
      <w:r w:rsidR="00D33BFD" w:rsidRPr="005B09C9">
        <w:rPr>
          <w:rFonts w:ascii="Arial" w:eastAsia="Times New Roman" w:hAnsi="Arial"/>
          <w:lang w:eastAsia="en-CA"/>
        </w:rPr>
        <w:t>.</w:t>
      </w:r>
      <w:r w:rsidRPr="005B09C9">
        <w:rPr>
          <w:rFonts w:ascii="Arial" w:eastAsia="Times New Roman" w:hAnsi="Arial"/>
          <w:lang w:eastAsia="en-CA"/>
        </w:rPr>
        <w:t>M</w:t>
      </w:r>
      <w:r w:rsidR="00D33BFD" w:rsidRPr="005B09C9">
        <w:rPr>
          <w:rFonts w:ascii="Arial" w:eastAsia="Times New Roman" w:hAnsi="Arial"/>
          <w:lang w:eastAsia="en-CA"/>
        </w:rPr>
        <w:t>.</w:t>
      </w:r>
      <w:r w:rsidR="00004D5A" w:rsidRPr="005B09C9">
        <w:rPr>
          <w:rFonts w:ascii="Arial" w:eastAsia="Times New Roman" w:hAnsi="Arial"/>
          <w:lang w:eastAsia="en-CA"/>
        </w:rPr>
        <w:t xml:space="preserve"> has received fees for serving as a speaker, a consultant or an advisory board member for</w:t>
      </w:r>
      <w:r w:rsidR="008E12D6" w:rsidRPr="005B09C9">
        <w:rPr>
          <w:rFonts w:ascii="Arial" w:eastAsia="Times New Roman" w:hAnsi="Arial"/>
          <w:lang w:eastAsia="en-CA"/>
        </w:rPr>
        <w:t xml:space="preserve"> Allergan, Bristol-Myers Squibb/</w:t>
      </w:r>
      <w:r w:rsidR="00004D5A" w:rsidRPr="005B09C9">
        <w:rPr>
          <w:rFonts w:ascii="Arial" w:eastAsia="Times New Roman" w:hAnsi="Arial"/>
          <w:lang w:eastAsia="en-CA"/>
        </w:rPr>
        <w:t>Astra Zeneca, GlaxoSmithKline, Eli Lilly, Lifescan, MSD, Metronic, Novartis, Novo Nordisk, Pfizer, Sankio, Sanofi, Roche, Servier, Takeda.</w:t>
      </w:r>
    </w:p>
    <w:p w14:paraId="66A1CF9A" w14:textId="77777777" w:rsidR="00BD7BB5" w:rsidRPr="005B09C9" w:rsidRDefault="00BD7BB5" w:rsidP="006C00DF">
      <w:pPr>
        <w:spacing w:line="480" w:lineRule="auto"/>
        <w:jc w:val="both"/>
        <w:rPr>
          <w:rFonts w:ascii="Arial" w:eastAsia="Times New Roman" w:hAnsi="Arial"/>
          <w:lang w:eastAsia="en-CA"/>
        </w:rPr>
      </w:pPr>
      <w:r w:rsidRPr="005B09C9">
        <w:rPr>
          <w:rFonts w:ascii="Arial" w:eastAsia="Times New Roman" w:hAnsi="Arial"/>
          <w:lang w:eastAsia="en-CA"/>
        </w:rPr>
        <w:t>M</w:t>
      </w:r>
      <w:r w:rsidR="00D33BFD" w:rsidRPr="005B09C9">
        <w:rPr>
          <w:rFonts w:ascii="Arial" w:eastAsia="Times New Roman" w:hAnsi="Arial"/>
          <w:lang w:eastAsia="en-CA"/>
        </w:rPr>
        <w:t>.</w:t>
      </w:r>
      <w:r w:rsidRPr="005B09C9">
        <w:rPr>
          <w:rFonts w:ascii="Arial" w:eastAsia="Times New Roman" w:hAnsi="Arial"/>
          <w:lang w:eastAsia="en-CA"/>
        </w:rPr>
        <w:t>P</w:t>
      </w:r>
      <w:r w:rsidR="00D33BFD" w:rsidRPr="005B09C9">
        <w:rPr>
          <w:rFonts w:ascii="Arial" w:eastAsia="Times New Roman" w:hAnsi="Arial"/>
          <w:lang w:eastAsia="en-CA"/>
        </w:rPr>
        <w:t>.</w:t>
      </w:r>
      <w:r w:rsidRPr="005B09C9">
        <w:rPr>
          <w:rFonts w:ascii="Arial" w:eastAsia="Times New Roman" w:hAnsi="Arial"/>
          <w:lang w:eastAsia="en-CA"/>
        </w:rPr>
        <w:t xml:space="preserve"> has recently received research grants and/or consulting fees from Astra Zeneca, Calibra, </w:t>
      </w:r>
      <w:r w:rsidR="009D492B" w:rsidRPr="005B09C9">
        <w:rPr>
          <w:rFonts w:ascii="Arial" w:eastAsia="Times New Roman" w:hAnsi="Arial"/>
          <w:lang w:eastAsia="en-CA"/>
        </w:rPr>
        <w:t xml:space="preserve">Eli </w:t>
      </w:r>
      <w:r w:rsidRPr="005B09C9">
        <w:rPr>
          <w:rFonts w:ascii="Arial" w:eastAsia="Times New Roman" w:hAnsi="Arial"/>
          <w:lang w:eastAsia="en-CA"/>
        </w:rPr>
        <w:t>Lilly, and Novo Nordisk. He has received speaking honoraria from Novo Nordisk and has participa</w:t>
      </w:r>
      <w:r w:rsidR="008E12D6" w:rsidRPr="005B09C9">
        <w:rPr>
          <w:rFonts w:ascii="Arial" w:eastAsia="Times New Roman" w:hAnsi="Arial"/>
          <w:lang w:eastAsia="en-CA"/>
        </w:rPr>
        <w:t>ted in advisory panels for Glax</w:t>
      </w:r>
      <w:r w:rsidRPr="005B09C9">
        <w:rPr>
          <w:rFonts w:ascii="Arial" w:eastAsia="Times New Roman" w:hAnsi="Arial"/>
          <w:lang w:eastAsia="en-CA"/>
        </w:rPr>
        <w:t xml:space="preserve">oSmithKline, </w:t>
      </w:r>
      <w:r w:rsidR="000668F5" w:rsidRPr="005B09C9">
        <w:rPr>
          <w:rFonts w:ascii="Arial" w:eastAsia="Times New Roman" w:hAnsi="Arial"/>
          <w:lang w:eastAsia="en-CA"/>
        </w:rPr>
        <w:t xml:space="preserve">Eli </w:t>
      </w:r>
      <w:r w:rsidRPr="005B09C9">
        <w:rPr>
          <w:rFonts w:ascii="Arial" w:eastAsia="Times New Roman" w:hAnsi="Arial"/>
          <w:lang w:eastAsia="en-CA"/>
        </w:rPr>
        <w:t>Lilly, and Novo Nordisk. He has received financial support from Novo Nordisk for his participation as Principal Investigator for</w:t>
      </w:r>
      <w:r w:rsidR="008E12D6" w:rsidRPr="005B09C9">
        <w:rPr>
          <w:rFonts w:ascii="Arial" w:eastAsia="Times New Roman" w:hAnsi="Arial"/>
          <w:lang w:eastAsia="en-CA"/>
        </w:rPr>
        <w:t xml:space="preserve"> the DAWN2 study.</w:t>
      </w:r>
    </w:p>
    <w:p w14:paraId="68A62A73" w14:textId="77777777" w:rsidR="00DA02D3" w:rsidRPr="005B09C9" w:rsidRDefault="00DA02D3" w:rsidP="006C00DF">
      <w:pPr>
        <w:spacing w:line="480" w:lineRule="auto"/>
        <w:jc w:val="both"/>
        <w:rPr>
          <w:rFonts w:ascii="Arial" w:eastAsia="Times New Roman" w:hAnsi="Arial"/>
          <w:lang w:eastAsia="en-CA"/>
        </w:rPr>
      </w:pPr>
    </w:p>
    <w:p w14:paraId="49B76002" w14:textId="77777777" w:rsidR="004869C0" w:rsidRPr="005B09C9" w:rsidRDefault="004869C0" w:rsidP="006C00DF">
      <w:pPr>
        <w:spacing w:line="480" w:lineRule="auto"/>
        <w:jc w:val="both"/>
        <w:rPr>
          <w:rFonts w:ascii="Arial" w:hAnsi="Arial"/>
        </w:rPr>
      </w:pPr>
      <w:r w:rsidRPr="005B09C9">
        <w:rPr>
          <w:rFonts w:ascii="Arial" w:eastAsia="Times New Roman" w:hAnsi="Arial"/>
          <w:lang w:eastAsia="en-CA"/>
        </w:rPr>
        <w:br w:type="page"/>
      </w:r>
      <w:r w:rsidR="00FD4DB9" w:rsidRPr="005B09C9">
        <w:rPr>
          <w:rFonts w:ascii="Arial" w:hAnsi="Arial"/>
          <w:b/>
        </w:rPr>
        <w:t>Bulleted</w:t>
      </w:r>
      <w:r w:rsidR="00404BBB" w:rsidRPr="005B09C9">
        <w:rPr>
          <w:rFonts w:ascii="Arial" w:hAnsi="Arial"/>
          <w:b/>
        </w:rPr>
        <w:t xml:space="preserve"> </w:t>
      </w:r>
      <w:r w:rsidR="00FD4DB9" w:rsidRPr="005B09C9">
        <w:rPr>
          <w:rFonts w:ascii="Arial" w:hAnsi="Arial"/>
          <w:b/>
        </w:rPr>
        <w:t>novelty</w:t>
      </w:r>
      <w:r w:rsidR="00404BBB" w:rsidRPr="005B09C9">
        <w:rPr>
          <w:rFonts w:ascii="Arial" w:hAnsi="Arial"/>
          <w:b/>
        </w:rPr>
        <w:t xml:space="preserve"> </w:t>
      </w:r>
      <w:r w:rsidR="00FD4DB9" w:rsidRPr="005B09C9">
        <w:rPr>
          <w:rFonts w:ascii="Arial" w:hAnsi="Arial"/>
          <w:b/>
        </w:rPr>
        <w:t>statement</w:t>
      </w:r>
    </w:p>
    <w:p w14:paraId="1AEB0B97" w14:textId="77777777" w:rsidR="004869C0" w:rsidRPr="005B09C9" w:rsidRDefault="004869C0" w:rsidP="006C00DF">
      <w:pPr>
        <w:numPr>
          <w:ilvl w:val="0"/>
          <w:numId w:val="15"/>
        </w:numPr>
        <w:spacing w:line="480" w:lineRule="auto"/>
        <w:jc w:val="both"/>
        <w:rPr>
          <w:rFonts w:ascii="Arial" w:hAnsi="Arial"/>
        </w:rPr>
      </w:pPr>
      <w:r w:rsidRPr="005B09C9">
        <w:rPr>
          <w:rFonts w:ascii="Arial" w:hAnsi="Arial"/>
          <w:bCs/>
        </w:rPr>
        <w:t xml:space="preserve">This study examined </w:t>
      </w:r>
      <w:r w:rsidRPr="005B09C9">
        <w:rPr>
          <w:rFonts w:ascii="Arial" w:hAnsi="Arial"/>
        </w:rPr>
        <w:t xml:space="preserve">barriers and facilitators among healthcare professionals in the provision of person-centred </w:t>
      </w:r>
      <w:r w:rsidR="00EB002A" w:rsidRPr="005B09C9">
        <w:rPr>
          <w:rFonts w:ascii="Arial" w:hAnsi="Arial"/>
        </w:rPr>
        <w:t>psychological</w:t>
      </w:r>
      <w:r w:rsidRPr="005B09C9">
        <w:rPr>
          <w:rFonts w:ascii="Arial" w:hAnsi="Arial"/>
        </w:rPr>
        <w:t xml:space="preserve"> care and self-management support for people with diabetes.</w:t>
      </w:r>
    </w:p>
    <w:p w14:paraId="462851AF" w14:textId="77777777" w:rsidR="004869C0" w:rsidRPr="005B09C9" w:rsidRDefault="00EB002A" w:rsidP="006C00DF">
      <w:pPr>
        <w:numPr>
          <w:ilvl w:val="0"/>
          <w:numId w:val="15"/>
        </w:numPr>
        <w:spacing w:line="480" w:lineRule="auto"/>
        <w:jc w:val="both"/>
        <w:rPr>
          <w:rFonts w:ascii="Arial" w:hAnsi="Arial"/>
        </w:rPr>
      </w:pPr>
      <w:r w:rsidRPr="005B09C9">
        <w:rPr>
          <w:rFonts w:ascii="Arial" w:hAnsi="Arial"/>
        </w:rPr>
        <w:t>Psychological</w:t>
      </w:r>
      <w:r w:rsidR="004869C0" w:rsidRPr="005B09C9">
        <w:rPr>
          <w:rFonts w:ascii="Arial" w:hAnsi="Arial"/>
        </w:rPr>
        <w:t xml:space="preserve"> care was positively associated with beliefs that patients need help with emotional issues and that clinical success depends on doing so.</w:t>
      </w:r>
    </w:p>
    <w:p w14:paraId="13D27866" w14:textId="77777777" w:rsidR="004869C0" w:rsidRPr="005B09C9" w:rsidRDefault="004869C0" w:rsidP="006C00DF">
      <w:pPr>
        <w:numPr>
          <w:ilvl w:val="0"/>
          <w:numId w:val="15"/>
        </w:numPr>
        <w:spacing w:line="480" w:lineRule="auto"/>
        <w:jc w:val="both"/>
        <w:rPr>
          <w:rFonts w:ascii="Arial" w:hAnsi="Arial"/>
        </w:rPr>
      </w:pPr>
      <w:r w:rsidRPr="005B09C9">
        <w:rPr>
          <w:rFonts w:ascii="Arial" w:hAnsi="Arial"/>
        </w:rPr>
        <w:t xml:space="preserve">There were differences in </w:t>
      </w:r>
      <w:r w:rsidR="00EB002A" w:rsidRPr="005B09C9">
        <w:rPr>
          <w:rFonts w:ascii="Arial" w:hAnsi="Arial"/>
        </w:rPr>
        <w:t>psychological</w:t>
      </w:r>
      <w:r w:rsidRPr="005B09C9">
        <w:rPr>
          <w:rFonts w:ascii="Arial" w:hAnsi="Arial"/>
        </w:rPr>
        <w:t xml:space="preserve"> care between disciplines and countries.</w:t>
      </w:r>
    </w:p>
    <w:p w14:paraId="0C61A205" w14:textId="77777777" w:rsidR="004869C0" w:rsidRPr="005B09C9" w:rsidRDefault="004869C0" w:rsidP="006C00DF">
      <w:pPr>
        <w:numPr>
          <w:ilvl w:val="0"/>
          <w:numId w:val="15"/>
        </w:numPr>
        <w:spacing w:line="480" w:lineRule="auto"/>
        <w:jc w:val="both"/>
        <w:rPr>
          <w:rFonts w:ascii="Arial" w:hAnsi="Arial"/>
        </w:rPr>
      </w:pPr>
      <w:r w:rsidRPr="005B09C9">
        <w:rPr>
          <w:rFonts w:ascii="Arial" w:hAnsi="Arial"/>
        </w:rPr>
        <w:t xml:space="preserve">The provision of </w:t>
      </w:r>
      <w:r w:rsidR="00EB002A" w:rsidRPr="005B09C9">
        <w:rPr>
          <w:rFonts w:ascii="Arial" w:hAnsi="Arial"/>
        </w:rPr>
        <w:t>psychological</w:t>
      </w:r>
      <w:r w:rsidRPr="005B09C9">
        <w:rPr>
          <w:rFonts w:ascii="Arial" w:hAnsi="Arial"/>
        </w:rPr>
        <w:t xml:space="preserve"> care improved with training received and desired, multidisciplinary team membership, and resources for </w:t>
      </w:r>
      <w:r w:rsidR="00EB002A" w:rsidRPr="005B09C9">
        <w:rPr>
          <w:rFonts w:ascii="Arial" w:hAnsi="Arial"/>
        </w:rPr>
        <w:t>psychological</w:t>
      </w:r>
      <w:r w:rsidRPr="005B09C9">
        <w:rPr>
          <w:rFonts w:ascii="Arial" w:hAnsi="Arial"/>
        </w:rPr>
        <w:t xml:space="preserve"> care.</w:t>
      </w:r>
    </w:p>
    <w:p w14:paraId="18915FCD" w14:textId="77777777" w:rsidR="00CC271E" w:rsidRPr="005B09C9" w:rsidRDefault="00CC271E" w:rsidP="006C00DF">
      <w:pPr>
        <w:spacing w:line="480" w:lineRule="auto"/>
        <w:jc w:val="both"/>
        <w:rPr>
          <w:rFonts w:ascii="Arial" w:hAnsi="Arial"/>
        </w:rPr>
      </w:pPr>
    </w:p>
    <w:p w14:paraId="1C1507FA" w14:textId="77777777" w:rsidR="00CC271E" w:rsidRPr="005B09C9" w:rsidRDefault="00CC271E" w:rsidP="006C00DF">
      <w:pPr>
        <w:spacing w:line="480" w:lineRule="auto"/>
        <w:jc w:val="both"/>
        <w:rPr>
          <w:rFonts w:ascii="Arial" w:hAnsi="Arial"/>
        </w:rPr>
      </w:pPr>
    </w:p>
    <w:p w14:paraId="6DDFC6C0" w14:textId="77777777" w:rsidR="00FD4DB9" w:rsidRPr="005B09C9" w:rsidRDefault="00404BBB" w:rsidP="006C00DF">
      <w:pPr>
        <w:spacing w:after="0" w:line="480" w:lineRule="auto"/>
        <w:jc w:val="both"/>
        <w:rPr>
          <w:rFonts w:ascii="Arial" w:hAnsi="Arial"/>
          <w:b/>
        </w:rPr>
      </w:pPr>
      <w:r w:rsidRPr="005B09C9">
        <w:rPr>
          <w:rFonts w:ascii="Arial" w:hAnsi="Arial"/>
          <w:b/>
        </w:rPr>
        <w:br w:type="page"/>
      </w:r>
      <w:r w:rsidR="00FD4DB9" w:rsidRPr="005B09C9">
        <w:rPr>
          <w:rFonts w:ascii="Arial" w:hAnsi="Arial"/>
          <w:b/>
        </w:rPr>
        <w:t>Abstract</w:t>
      </w:r>
      <w:r w:rsidR="00FD4DB9" w:rsidRPr="005B09C9">
        <w:rPr>
          <w:rFonts w:ascii="Arial" w:hAnsi="Arial"/>
          <w:b/>
        </w:rPr>
        <w:br/>
      </w:r>
      <w:r w:rsidR="00D33BFD" w:rsidRPr="005B09C9">
        <w:rPr>
          <w:rFonts w:ascii="Arial" w:hAnsi="Arial"/>
          <w:b/>
        </w:rPr>
        <w:t>Aims</w:t>
      </w:r>
      <w:r w:rsidR="00D33BFD" w:rsidRPr="005B09C9">
        <w:rPr>
          <w:rFonts w:ascii="Arial" w:hAnsi="Arial"/>
        </w:rPr>
        <w:t xml:space="preserve">  T</w:t>
      </w:r>
      <w:r w:rsidR="005C20E3" w:rsidRPr="005B09C9">
        <w:rPr>
          <w:rFonts w:ascii="Arial" w:hAnsi="Arial"/>
          <w:lang w:eastAsia="it-IT"/>
        </w:rPr>
        <w:t>he second Diabetes Attitudes, Wishes and Needs (DAWN2</w:t>
      </w:r>
      <w:r w:rsidR="00B84F9A">
        <w:rPr>
          <w:rFonts w:ascii="Arial" w:hAnsi="Arial"/>
          <w:lang w:eastAsia="it-IT"/>
        </w:rPr>
        <w:t>™</w:t>
      </w:r>
      <w:r w:rsidR="005C20E3" w:rsidRPr="005B09C9">
        <w:rPr>
          <w:rFonts w:ascii="Arial" w:hAnsi="Arial"/>
          <w:lang w:eastAsia="it-IT"/>
        </w:rPr>
        <w:t>) study assessed the ways healthcare pr</w:t>
      </w:r>
      <w:r w:rsidR="00213A4A" w:rsidRPr="005B09C9">
        <w:rPr>
          <w:rFonts w:ascii="Arial" w:hAnsi="Arial"/>
          <w:lang w:eastAsia="it-IT"/>
        </w:rPr>
        <w:t>ofessionals address psychological</w:t>
      </w:r>
      <w:r w:rsidR="005C20E3" w:rsidRPr="005B09C9">
        <w:rPr>
          <w:rFonts w:ascii="Arial" w:hAnsi="Arial"/>
          <w:lang w:eastAsia="it-IT"/>
        </w:rPr>
        <w:t xml:space="preserve"> problems of adults with diabetes.</w:t>
      </w:r>
    </w:p>
    <w:p w14:paraId="3CD8B826" w14:textId="77777777" w:rsidR="005C20E3" w:rsidRPr="005B09C9" w:rsidRDefault="00FD4DB9" w:rsidP="006C00DF">
      <w:pPr>
        <w:spacing w:after="0" w:line="480" w:lineRule="auto"/>
        <w:jc w:val="both"/>
        <w:rPr>
          <w:rFonts w:ascii="Arial" w:hAnsi="Arial"/>
          <w:lang w:eastAsia="it-IT"/>
        </w:rPr>
      </w:pPr>
      <w:r w:rsidRPr="005B09C9">
        <w:rPr>
          <w:rFonts w:ascii="Arial" w:hAnsi="Arial"/>
          <w:b/>
        </w:rPr>
        <w:t>Methods</w:t>
      </w:r>
      <w:r w:rsidR="00D33BFD" w:rsidRPr="005B09C9">
        <w:rPr>
          <w:rFonts w:ascii="Arial" w:hAnsi="Arial"/>
        </w:rPr>
        <w:t xml:space="preserve">  </w:t>
      </w:r>
      <w:r w:rsidR="005C20E3" w:rsidRPr="005B09C9">
        <w:rPr>
          <w:rFonts w:ascii="Arial" w:hAnsi="Arial"/>
          <w:lang w:eastAsia="it-IT"/>
        </w:rPr>
        <w:t>Approximately 120 primary care physicians, 80 diabetes specialist</w:t>
      </w:r>
      <w:r w:rsidR="00213A4A" w:rsidRPr="005B09C9">
        <w:rPr>
          <w:rFonts w:ascii="Arial" w:hAnsi="Arial"/>
          <w:lang w:eastAsia="it-IT"/>
        </w:rPr>
        <w:t>s</w:t>
      </w:r>
      <w:r w:rsidR="005C20E3" w:rsidRPr="005B09C9">
        <w:rPr>
          <w:rFonts w:ascii="Arial" w:hAnsi="Arial"/>
          <w:lang w:eastAsia="it-IT"/>
        </w:rPr>
        <w:t xml:space="preserve"> and 80 </w:t>
      </w:r>
      <w:r w:rsidR="00B23B56" w:rsidRPr="005B09C9">
        <w:rPr>
          <w:rFonts w:ascii="Arial" w:hAnsi="Arial"/>
          <w:lang w:eastAsia="it-IT"/>
        </w:rPr>
        <w:t xml:space="preserve">nurses and dietitians providing </w:t>
      </w:r>
      <w:r w:rsidR="005C20E3" w:rsidRPr="005B09C9">
        <w:rPr>
          <w:rFonts w:ascii="Arial" w:hAnsi="Arial"/>
          <w:lang w:eastAsia="it-IT"/>
        </w:rPr>
        <w:t xml:space="preserve">diabetes care </w:t>
      </w:r>
      <w:r w:rsidR="00AB107D" w:rsidRPr="005B09C9">
        <w:rPr>
          <w:rFonts w:ascii="Arial" w:hAnsi="Arial"/>
          <w:lang w:eastAsia="it-IT"/>
        </w:rPr>
        <w:t xml:space="preserve">participated </w:t>
      </w:r>
      <w:r w:rsidR="005C20E3" w:rsidRPr="005B09C9">
        <w:rPr>
          <w:rFonts w:ascii="Arial" w:hAnsi="Arial"/>
          <w:lang w:eastAsia="it-IT"/>
        </w:rPr>
        <w:t>in</w:t>
      </w:r>
      <w:r w:rsidR="00404194" w:rsidRPr="005B09C9">
        <w:rPr>
          <w:rFonts w:ascii="Arial" w:hAnsi="Arial"/>
          <w:lang w:eastAsia="it-IT"/>
        </w:rPr>
        <w:t xml:space="preserve"> each of</w:t>
      </w:r>
      <w:r w:rsidR="005C20E3" w:rsidRPr="005B09C9">
        <w:rPr>
          <w:rFonts w:ascii="Arial" w:hAnsi="Arial"/>
          <w:lang w:eastAsia="it-IT"/>
        </w:rPr>
        <w:t xml:space="preserve"> </w:t>
      </w:r>
      <w:r w:rsidR="00F31448" w:rsidRPr="005B09C9">
        <w:rPr>
          <w:rFonts w:ascii="Arial" w:hAnsi="Arial"/>
          <w:lang w:eastAsia="it-IT"/>
        </w:rPr>
        <w:t>17 countries</w:t>
      </w:r>
      <w:r w:rsidR="00404194" w:rsidRPr="005B09C9">
        <w:rPr>
          <w:rFonts w:ascii="Arial" w:hAnsi="Arial"/>
          <w:lang w:eastAsia="it-IT"/>
        </w:rPr>
        <w:t xml:space="preserve"> (N=</w:t>
      </w:r>
      <w:r w:rsidR="005C20E3" w:rsidRPr="005B09C9">
        <w:rPr>
          <w:rFonts w:ascii="Arial" w:hAnsi="Arial"/>
          <w:lang w:eastAsia="it-IT"/>
        </w:rPr>
        <w:t>4785</w:t>
      </w:r>
      <w:r w:rsidR="00404194" w:rsidRPr="005B09C9">
        <w:rPr>
          <w:rFonts w:ascii="Arial" w:hAnsi="Arial"/>
          <w:lang w:eastAsia="it-IT"/>
        </w:rPr>
        <w:t>)</w:t>
      </w:r>
      <w:r w:rsidR="005C20E3" w:rsidRPr="005B09C9">
        <w:rPr>
          <w:rFonts w:ascii="Arial" w:hAnsi="Arial"/>
          <w:lang w:eastAsia="it-IT"/>
        </w:rPr>
        <w:t>. Multiple regression analyses</w:t>
      </w:r>
      <w:r w:rsidR="007464E8" w:rsidRPr="005B09C9">
        <w:rPr>
          <w:rFonts w:ascii="Arial" w:hAnsi="Arial"/>
          <w:lang w:eastAsia="it-IT"/>
        </w:rPr>
        <w:t xml:space="preserve"> </w:t>
      </w:r>
      <w:r w:rsidR="00BF2849" w:rsidRPr="005B09C9">
        <w:rPr>
          <w:rFonts w:ascii="Arial" w:hAnsi="Arial"/>
          <w:lang w:eastAsia="it-IT"/>
        </w:rPr>
        <w:t>evaluated</w:t>
      </w:r>
      <w:r w:rsidR="007464E8" w:rsidRPr="005B09C9">
        <w:rPr>
          <w:rFonts w:ascii="Arial" w:hAnsi="Arial"/>
          <w:lang w:eastAsia="it-IT"/>
        </w:rPr>
        <w:t xml:space="preserve"> independent </w:t>
      </w:r>
      <w:r w:rsidR="00BF2849" w:rsidRPr="005B09C9">
        <w:rPr>
          <w:rFonts w:ascii="Arial" w:hAnsi="Arial"/>
          <w:lang w:eastAsia="it-IT"/>
        </w:rPr>
        <w:t xml:space="preserve">statistically significant </w:t>
      </w:r>
      <w:r w:rsidR="007464E8" w:rsidRPr="005B09C9">
        <w:rPr>
          <w:rFonts w:ascii="Arial" w:hAnsi="Arial"/>
          <w:lang w:eastAsia="it-IT"/>
        </w:rPr>
        <w:t>associations of</w:t>
      </w:r>
      <w:r w:rsidR="000F5F04" w:rsidRPr="005B09C9">
        <w:rPr>
          <w:rFonts w:ascii="Arial" w:hAnsi="Arial"/>
        </w:rPr>
        <w:t xml:space="preserve"> respondent attributes </w:t>
      </w:r>
      <w:r w:rsidR="00B23B56" w:rsidRPr="005B09C9">
        <w:rPr>
          <w:rFonts w:ascii="Arial" w:hAnsi="Arial"/>
        </w:rPr>
        <w:t>concerning psychological</w:t>
      </w:r>
      <w:r w:rsidR="00AB107D" w:rsidRPr="005B09C9">
        <w:rPr>
          <w:rFonts w:ascii="Arial" w:hAnsi="Arial"/>
        </w:rPr>
        <w:t xml:space="preserve"> care strategies</w:t>
      </w:r>
      <w:r w:rsidR="00BF2849" w:rsidRPr="005B09C9">
        <w:rPr>
          <w:rFonts w:ascii="Arial" w:hAnsi="Arial"/>
        </w:rPr>
        <w:t>, including</w:t>
      </w:r>
      <w:r w:rsidR="007464E8" w:rsidRPr="005B09C9">
        <w:rPr>
          <w:rFonts w:ascii="Arial" w:hAnsi="Arial"/>
        </w:rPr>
        <w:t xml:space="preserve"> </w:t>
      </w:r>
      <w:r w:rsidR="00404194" w:rsidRPr="005B09C9">
        <w:rPr>
          <w:rFonts w:ascii="Arial" w:hAnsi="Arial"/>
        </w:rPr>
        <w:t>asse</w:t>
      </w:r>
      <w:r w:rsidR="007464E8" w:rsidRPr="005B09C9">
        <w:rPr>
          <w:rFonts w:ascii="Arial" w:hAnsi="Arial"/>
        </w:rPr>
        <w:t>ss</w:t>
      </w:r>
      <w:r w:rsidR="00404194" w:rsidRPr="005B09C9">
        <w:rPr>
          <w:rFonts w:ascii="Arial" w:hAnsi="Arial"/>
        </w:rPr>
        <w:t>ment of diabetes impact</w:t>
      </w:r>
      <w:r w:rsidR="00194439" w:rsidRPr="005B09C9">
        <w:rPr>
          <w:rFonts w:ascii="Arial" w:hAnsi="Arial"/>
        </w:rPr>
        <w:t xml:space="preserve"> on</w:t>
      </w:r>
      <w:r w:rsidR="007464E8" w:rsidRPr="005B09C9">
        <w:rPr>
          <w:rFonts w:ascii="Arial" w:hAnsi="Arial"/>
        </w:rPr>
        <w:t xml:space="preserve"> the patient’s life</w:t>
      </w:r>
      <w:r w:rsidR="00404194" w:rsidRPr="005B09C9">
        <w:rPr>
          <w:rFonts w:ascii="Arial" w:hAnsi="Arial"/>
        </w:rPr>
        <w:t>, assessment of depression,</w:t>
      </w:r>
      <w:r w:rsidR="00B23B56" w:rsidRPr="005B09C9">
        <w:rPr>
          <w:rFonts w:ascii="Arial" w:hAnsi="Arial"/>
        </w:rPr>
        <w:t xml:space="preserve"> provision of psychological</w:t>
      </w:r>
      <w:r w:rsidR="00194439" w:rsidRPr="005B09C9">
        <w:rPr>
          <w:rFonts w:ascii="Arial" w:hAnsi="Arial"/>
        </w:rPr>
        <w:t xml:space="preserve"> assessment and support, and co</w:t>
      </w:r>
      <w:r w:rsidR="000F5F04" w:rsidRPr="005B09C9">
        <w:rPr>
          <w:rFonts w:ascii="Arial" w:hAnsi="Arial"/>
        </w:rPr>
        <w:t>ordination with mental health professionals</w:t>
      </w:r>
      <w:r w:rsidR="00AA0293" w:rsidRPr="005B09C9">
        <w:rPr>
          <w:rFonts w:ascii="Arial" w:hAnsi="Arial"/>
          <w:lang w:eastAsia="it-IT"/>
        </w:rPr>
        <w:t>.</w:t>
      </w:r>
    </w:p>
    <w:p w14:paraId="611D6225" w14:textId="61C9BD80" w:rsidR="000F5F04" w:rsidRPr="005B09C9" w:rsidRDefault="00FD4DB9" w:rsidP="006C00DF">
      <w:pPr>
        <w:spacing w:after="0" w:line="480" w:lineRule="auto"/>
        <w:jc w:val="both"/>
        <w:rPr>
          <w:rFonts w:ascii="Arial" w:hAnsi="Arial"/>
        </w:rPr>
      </w:pPr>
      <w:r w:rsidRPr="005B09C9">
        <w:rPr>
          <w:rFonts w:ascii="Arial" w:hAnsi="Arial"/>
          <w:b/>
        </w:rPr>
        <w:t>Results</w:t>
      </w:r>
      <w:r w:rsidR="00D33BFD" w:rsidRPr="005B09C9">
        <w:rPr>
          <w:rFonts w:ascii="Arial" w:hAnsi="Arial"/>
        </w:rPr>
        <w:t xml:space="preserve">  </w:t>
      </w:r>
      <w:r w:rsidR="00B23B56" w:rsidRPr="005B09C9">
        <w:rPr>
          <w:rFonts w:ascii="Arial" w:hAnsi="Arial"/>
          <w:lang w:eastAsia="it-IT"/>
        </w:rPr>
        <w:t>Psychological</w:t>
      </w:r>
      <w:r w:rsidR="00B77CDF" w:rsidRPr="005B09C9">
        <w:rPr>
          <w:rFonts w:ascii="Arial" w:hAnsi="Arial"/>
          <w:lang w:eastAsia="it-IT"/>
        </w:rPr>
        <w:t xml:space="preserve"> care strategies were positively associated with each other</w:t>
      </w:r>
      <w:r w:rsidR="002057DA" w:rsidRPr="005B09C9">
        <w:rPr>
          <w:rFonts w:ascii="Arial" w:hAnsi="Arial"/>
          <w:lang w:eastAsia="it-IT"/>
        </w:rPr>
        <w:t xml:space="preserve"> but </w:t>
      </w:r>
      <w:r w:rsidR="00AB107D" w:rsidRPr="005B09C9">
        <w:rPr>
          <w:rFonts w:ascii="Arial" w:hAnsi="Arial"/>
        </w:rPr>
        <w:t xml:space="preserve">differed by </w:t>
      </w:r>
      <w:r w:rsidR="00194439" w:rsidRPr="005B09C9">
        <w:rPr>
          <w:rFonts w:ascii="Arial" w:hAnsi="Arial"/>
        </w:rPr>
        <w:t xml:space="preserve">healthcare </w:t>
      </w:r>
      <w:r w:rsidR="00AB107D" w:rsidRPr="005B09C9">
        <w:rPr>
          <w:rFonts w:ascii="Arial" w:hAnsi="Arial"/>
        </w:rPr>
        <w:t>practice site and discipline; nurses and d</w:t>
      </w:r>
      <w:r w:rsidR="00B23B56" w:rsidRPr="005B09C9">
        <w:rPr>
          <w:rFonts w:ascii="Arial" w:hAnsi="Arial"/>
        </w:rPr>
        <w:t>ietit</w:t>
      </w:r>
      <w:r w:rsidR="00F069A5" w:rsidRPr="005B09C9">
        <w:rPr>
          <w:rFonts w:ascii="Arial" w:hAnsi="Arial"/>
        </w:rPr>
        <w:t xml:space="preserve">ians </w:t>
      </w:r>
      <w:r w:rsidR="007464E8" w:rsidRPr="005B09C9">
        <w:rPr>
          <w:rFonts w:ascii="Arial" w:hAnsi="Arial"/>
        </w:rPr>
        <w:t>we</w:t>
      </w:r>
      <w:r w:rsidR="00F069A5" w:rsidRPr="005B09C9">
        <w:rPr>
          <w:rFonts w:ascii="Arial" w:hAnsi="Arial"/>
        </w:rPr>
        <w:t>re less likely to assess depression than other healthcare professionals</w:t>
      </w:r>
      <w:r w:rsidR="00AB107D" w:rsidRPr="005B09C9">
        <w:rPr>
          <w:rFonts w:ascii="Arial" w:hAnsi="Arial"/>
        </w:rPr>
        <w:t>,</w:t>
      </w:r>
      <w:r w:rsidR="00F069A5" w:rsidRPr="005B09C9">
        <w:rPr>
          <w:rFonts w:ascii="Arial" w:hAnsi="Arial"/>
        </w:rPr>
        <w:t xml:space="preserve"> while primary care </w:t>
      </w:r>
      <w:r w:rsidR="00194439" w:rsidRPr="005B09C9">
        <w:rPr>
          <w:rFonts w:ascii="Arial" w:hAnsi="Arial"/>
        </w:rPr>
        <w:t>physicians</w:t>
      </w:r>
      <w:r w:rsidR="00F069A5" w:rsidRPr="005B09C9">
        <w:rPr>
          <w:rFonts w:ascii="Arial" w:hAnsi="Arial"/>
        </w:rPr>
        <w:t xml:space="preserve"> were </w:t>
      </w:r>
      <w:r w:rsidR="0081214E" w:rsidRPr="005B09C9">
        <w:rPr>
          <w:rFonts w:ascii="Arial" w:hAnsi="Arial"/>
        </w:rPr>
        <w:t xml:space="preserve">less </w:t>
      </w:r>
      <w:r w:rsidR="00F069A5" w:rsidRPr="005B09C9">
        <w:rPr>
          <w:rFonts w:ascii="Arial" w:hAnsi="Arial"/>
        </w:rPr>
        <w:t xml:space="preserve">likely to coordinate with mental health specialists or ask patients </w:t>
      </w:r>
      <w:r w:rsidR="00194439" w:rsidRPr="005B09C9">
        <w:rPr>
          <w:rFonts w:ascii="Arial" w:hAnsi="Arial"/>
        </w:rPr>
        <w:t>how diabetes affects</w:t>
      </w:r>
      <w:r w:rsidR="00F069A5" w:rsidRPr="005B09C9">
        <w:rPr>
          <w:rFonts w:ascii="Arial" w:hAnsi="Arial"/>
        </w:rPr>
        <w:t xml:space="preserve"> their li</w:t>
      </w:r>
      <w:r w:rsidR="00AB107D" w:rsidRPr="005B09C9">
        <w:rPr>
          <w:rFonts w:ascii="Arial" w:hAnsi="Arial"/>
        </w:rPr>
        <w:t>ves</w:t>
      </w:r>
      <w:r w:rsidR="00F069A5" w:rsidRPr="005B09C9">
        <w:rPr>
          <w:rFonts w:ascii="Arial" w:hAnsi="Arial"/>
        </w:rPr>
        <w:t xml:space="preserve">. </w:t>
      </w:r>
      <w:r w:rsidR="00772CEF" w:rsidRPr="005B09C9">
        <w:rPr>
          <w:rFonts w:ascii="Arial" w:hAnsi="Arial"/>
        </w:rPr>
        <w:t>Psychological</w:t>
      </w:r>
      <w:r w:rsidR="00B77CDF" w:rsidRPr="005B09C9">
        <w:rPr>
          <w:rFonts w:ascii="Arial" w:hAnsi="Arial"/>
        </w:rPr>
        <w:t xml:space="preserve"> care was positively associated with </w:t>
      </w:r>
      <w:r w:rsidR="00194439" w:rsidRPr="005B09C9">
        <w:rPr>
          <w:rFonts w:ascii="Arial" w:hAnsi="Arial"/>
        </w:rPr>
        <w:t xml:space="preserve">healthcare professionals’ </w:t>
      </w:r>
      <w:r w:rsidR="00B77CDF" w:rsidRPr="005B09C9">
        <w:rPr>
          <w:rFonts w:ascii="Arial" w:hAnsi="Arial"/>
        </w:rPr>
        <w:t>beliefs</w:t>
      </w:r>
      <w:r w:rsidR="00AB107D" w:rsidRPr="005B09C9">
        <w:rPr>
          <w:rFonts w:ascii="Arial" w:hAnsi="Arial"/>
        </w:rPr>
        <w:t xml:space="preserve"> that patients need help deal</w:t>
      </w:r>
      <w:r w:rsidR="00B77CDF" w:rsidRPr="005B09C9">
        <w:rPr>
          <w:rFonts w:ascii="Arial" w:hAnsi="Arial"/>
        </w:rPr>
        <w:t>ing with emotional issues and that clinical success d</w:t>
      </w:r>
      <w:r w:rsidR="00772CEF" w:rsidRPr="005B09C9">
        <w:rPr>
          <w:rFonts w:ascii="Arial" w:hAnsi="Arial"/>
        </w:rPr>
        <w:t xml:space="preserve">epends on doing so, </w:t>
      </w:r>
      <w:r w:rsidR="00303B97">
        <w:rPr>
          <w:rFonts w:ascii="Arial" w:hAnsi="Arial"/>
        </w:rPr>
        <w:t xml:space="preserve">level of </w:t>
      </w:r>
      <w:r w:rsidR="00772CEF" w:rsidRPr="005B09C9">
        <w:rPr>
          <w:rFonts w:ascii="Arial" w:hAnsi="Arial"/>
        </w:rPr>
        <w:t>psychological</w:t>
      </w:r>
      <w:r w:rsidR="00B77CDF" w:rsidRPr="005B09C9">
        <w:rPr>
          <w:rFonts w:ascii="Arial" w:hAnsi="Arial"/>
        </w:rPr>
        <w:t xml:space="preserve"> care training, </w:t>
      </w:r>
      <w:r w:rsidR="00AB107D" w:rsidRPr="005B09C9">
        <w:rPr>
          <w:rFonts w:ascii="Arial" w:hAnsi="Arial"/>
        </w:rPr>
        <w:t>mu</w:t>
      </w:r>
      <w:r w:rsidR="00772CEF" w:rsidRPr="005B09C9">
        <w:rPr>
          <w:rFonts w:ascii="Arial" w:hAnsi="Arial"/>
        </w:rPr>
        <w:t>ltidisciplinary team membership</w:t>
      </w:r>
      <w:r w:rsidR="00AB107D" w:rsidRPr="005B09C9">
        <w:rPr>
          <w:rFonts w:ascii="Arial" w:hAnsi="Arial"/>
        </w:rPr>
        <w:t xml:space="preserve"> </w:t>
      </w:r>
      <w:r w:rsidR="00B77CDF" w:rsidRPr="005B09C9">
        <w:rPr>
          <w:rFonts w:ascii="Arial" w:hAnsi="Arial"/>
        </w:rPr>
        <w:t xml:space="preserve">and </w:t>
      </w:r>
      <w:r w:rsidR="00772CEF" w:rsidRPr="005B09C9">
        <w:rPr>
          <w:rFonts w:ascii="Arial" w:hAnsi="Arial"/>
        </w:rPr>
        <w:t xml:space="preserve">availability of </w:t>
      </w:r>
      <w:r w:rsidR="00B77CDF" w:rsidRPr="005B09C9">
        <w:rPr>
          <w:rFonts w:ascii="Arial" w:hAnsi="Arial"/>
        </w:rPr>
        <w:t xml:space="preserve">resources for </w:t>
      </w:r>
      <w:r w:rsidR="00EB002A" w:rsidRPr="005B09C9">
        <w:rPr>
          <w:rFonts w:ascii="Arial" w:hAnsi="Arial"/>
        </w:rPr>
        <w:t>psychological</w:t>
      </w:r>
      <w:r w:rsidR="00B77CDF" w:rsidRPr="005B09C9">
        <w:rPr>
          <w:rFonts w:ascii="Arial" w:hAnsi="Arial"/>
        </w:rPr>
        <w:t xml:space="preserve"> care. </w:t>
      </w:r>
      <w:r w:rsidR="00B77CDF" w:rsidRPr="005B09C9">
        <w:rPr>
          <w:rFonts w:ascii="Arial" w:hAnsi="Arial"/>
          <w:lang w:eastAsia="it-IT"/>
        </w:rPr>
        <w:t xml:space="preserve">There were significant </w:t>
      </w:r>
      <w:r w:rsidR="00772CEF" w:rsidRPr="005B09C9">
        <w:rPr>
          <w:rFonts w:ascii="Arial" w:hAnsi="Arial"/>
          <w:lang w:eastAsia="it-IT"/>
        </w:rPr>
        <w:t>between</w:t>
      </w:r>
      <w:r w:rsidR="00B77CDF" w:rsidRPr="005B09C9">
        <w:rPr>
          <w:rFonts w:ascii="Arial" w:hAnsi="Arial"/>
          <w:lang w:eastAsia="it-IT"/>
        </w:rPr>
        <w:t>-co</w:t>
      </w:r>
      <w:r w:rsidR="00772CEF" w:rsidRPr="005B09C9">
        <w:rPr>
          <w:rFonts w:ascii="Arial" w:hAnsi="Arial"/>
          <w:lang w:eastAsia="it-IT"/>
        </w:rPr>
        <w:t>untry variations in psychological</w:t>
      </w:r>
      <w:r w:rsidR="00B77CDF" w:rsidRPr="005B09C9">
        <w:rPr>
          <w:rFonts w:ascii="Arial" w:hAnsi="Arial"/>
          <w:lang w:eastAsia="it-IT"/>
        </w:rPr>
        <w:t xml:space="preserve"> care strategies</w:t>
      </w:r>
      <w:r w:rsidR="00772CEF" w:rsidRPr="005B09C9">
        <w:rPr>
          <w:rFonts w:ascii="Arial" w:hAnsi="Arial"/>
          <w:lang w:eastAsia="it-IT"/>
        </w:rPr>
        <w:t>,</w:t>
      </w:r>
      <w:r w:rsidR="00B77CDF" w:rsidRPr="005B09C9">
        <w:rPr>
          <w:rFonts w:ascii="Arial" w:hAnsi="Arial"/>
          <w:lang w:eastAsia="it-IT"/>
        </w:rPr>
        <w:t xml:space="preserve"> before and after adjustment for individual-level factors</w:t>
      </w:r>
      <w:r w:rsidR="00772CEF" w:rsidRPr="005B09C9">
        <w:rPr>
          <w:rFonts w:ascii="Arial" w:hAnsi="Arial"/>
          <w:lang w:eastAsia="it-IT"/>
        </w:rPr>
        <w:t>,</w:t>
      </w:r>
      <w:r w:rsidR="002057DA" w:rsidRPr="005B09C9">
        <w:rPr>
          <w:rFonts w:ascii="Arial" w:hAnsi="Arial"/>
          <w:lang w:eastAsia="it-IT"/>
        </w:rPr>
        <w:t xml:space="preserve"> and </w:t>
      </w:r>
      <w:r w:rsidR="002057DA" w:rsidRPr="005B09C9">
        <w:rPr>
          <w:rFonts w:ascii="Arial" w:hAnsi="Arial"/>
        </w:rPr>
        <w:t>significant</w:t>
      </w:r>
      <w:r w:rsidR="00404BBB" w:rsidRPr="005B09C9">
        <w:rPr>
          <w:rFonts w:ascii="Arial" w:hAnsi="Arial"/>
        </w:rPr>
        <w:t xml:space="preserve"> country-by-covariate </w:t>
      </w:r>
      <w:r w:rsidR="000F5F04" w:rsidRPr="005B09C9">
        <w:rPr>
          <w:rFonts w:ascii="Arial" w:hAnsi="Arial"/>
        </w:rPr>
        <w:t>interaction</w:t>
      </w:r>
      <w:r w:rsidR="00B77CDF" w:rsidRPr="005B09C9">
        <w:rPr>
          <w:rFonts w:ascii="Arial" w:hAnsi="Arial"/>
        </w:rPr>
        <w:t>s</w:t>
      </w:r>
      <w:r w:rsidR="000F5F04" w:rsidRPr="005B09C9">
        <w:rPr>
          <w:rFonts w:ascii="Arial" w:hAnsi="Arial"/>
        </w:rPr>
        <w:t xml:space="preserve"> for almost all </w:t>
      </w:r>
      <w:r w:rsidR="00B77CDF" w:rsidRPr="005B09C9">
        <w:rPr>
          <w:rFonts w:ascii="Arial" w:hAnsi="Arial"/>
          <w:lang w:eastAsia="it-IT"/>
        </w:rPr>
        <w:t xml:space="preserve">individual-level factors </w:t>
      </w:r>
      <w:r w:rsidR="000F5F04" w:rsidRPr="005B09C9">
        <w:rPr>
          <w:rFonts w:ascii="Arial" w:hAnsi="Arial"/>
        </w:rPr>
        <w:t>investigated</w:t>
      </w:r>
      <w:r w:rsidR="00EE7711" w:rsidRPr="005B09C9">
        <w:rPr>
          <w:rFonts w:ascii="Arial" w:hAnsi="Arial"/>
        </w:rPr>
        <w:t>.</w:t>
      </w:r>
    </w:p>
    <w:p w14:paraId="3F4B0533" w14:textId="77777777" w:rsidR="005C20E3" w:rsidRPr="005B09C9" w:rsidRDefault="00FD4DB9" w:rsidP="006C00DF">
      <w:pPr>
        <w:spacing w:after="0" w:line="480" w:lineRule="auto"/>
        <w:jc w:val="both"/>
        <w:rPr>
          <w:rFonts w:ascii="Arial" w:hAnsi="Arial"/>
          <w:lang w:eastAsia="it-IT"/>
        </w:rPr>
      </w:pPr>
      <w:r w:rsidRPr="005B09C9">
        <w:rPr>
          <w:rFonts w:ascii="Arial" w:hAnsi="Arial"/>
          <w:b/>
        </w:rPr>
        <w:t>Conclusions</w:t>
      </w:r>
      <w:r w:rsidR="00D33BFD" w:rsidRPr="005B09C9">
        <w:rPr>
          <w:rFonts w:ascii="Arial" w:hAnsi="Arial"/>
        </w:rPr>
        <w:t xml:space="preserve">  </w:t>
      </w:r>
      <w:r w:rsidR="005C20E3" w:rsidRPr="005B09C9">
        <w:rPr>
          <w:rFonts w:ascii="Arial" w:hAnsi="Arial"/>
          <w:lang w:eastAsia="it-IT"/>
        </w:rPr>
        <w:t>Improvements in training and resources, recognition</w:t>
      </w:r>
      <w:r w:rsidR="002057DA" w:rsidRPr="005B09C9">
        <w:rPr>
          <w:rFonts w:ascii="Arial" w:hAnsi="Arial"/>
          <w:lang w:eastAsia="it-IT"/>
        </w:rPr>
        <w:t xml:space="preserve"> and </w:t>
      </w:r>
      <w:r w:rsidR="00772CEF" w:rsidRPr="005B09C9">
        <w:rPr>
          <w:rFonts w:ascii="Arial" w:hAnsi="Arial"/>
          <w:lang w:eastAsia="it-IT"/>
        </w:rPr>
        <w:t>assessment of psychological</w:t>
      </w:r>
      <w:r w:rsidR="005C20E3" w:rsidRPr="005B09C9">
        <w:rPr>
          <w:rFonts w:ascii="Arial" w:hAnsi="Arial"/>
          <w:lang w:eastAsia="it-IT"/>
        </w:rPr>
        <w:t xml:space="preserve"> problems, and increased belief</w:t>
      </w:r>
      <w:r w:rsidR="00772CEF" w:rsidRPr="005B09C9">
        <w:rPr>
          <w:rFonts w:ascii="Arial" w:hAnsi="Arial"/>
          <w:lang w:eastAsia="it-IT"/>
        </w:rPr>
        <w:t xml:space="preserve"> in the efficacy of psychological</w:t>
      </w:r>
      <w:r w:rsidR="005C20E3" w:rsidRPr="005B09C9">
        <w:rPr>
          <w:rFonts w:ascii="Arial" w:hAnsi="Arial"/>
          <w:lang w:eastAsia="it-IT"/>
        </w:rPr>
        <w:t xml:space="preserve"> support may enhance </w:t>
      </w:r>
      <w:r w:rsidR="002057DA" w:rsidRPr="005B09C9">
        <w:rPr>
          <w:rFonts w:ascii="Arial" w:hAnsi="Arial"/>
          <w:lang w:eastAsia="it-IT"/>
        </w:rPr>
        <w:t>healthcare professionals’</w:t>
      </w:r>
      <w:r w:rsidR="00772CEF" w:rsidRPr="005B09C9">
        <w:rPr>
          <w:rFonts w:ascii="Arial" w:hAnsi="Arial"/>
          <w:lang w:eastAsia="it-IT"/>
        </w:rPr>
        <w:t xml:space="preserve"> efforts to address psychological</w:t>
      </w:r>
      <w:r w:rsidR="005C20E3" w:rsidRPr="005B09C9">
        <w:rPr>
          <w:rFonts w:ascii="Arial" w:hAnsi="Arial"/>
          <w:lang w:eastAsia="it-IT"/>
        </w:rPr>
        <w:t xml:space="preserve"> problems </w:t>
      </w:r>
      <w:r w:rsidR="00194439" w:rsidRPr="005B09C9">
        <w:rPr>
          <w:rFonts w:ascii="Arial" w:hAnsi="Arial"/>
          <w:lang w:eastAsia="it-IT"/>
        </w:rPr>
        <w:t>in</w:t>
      </w:r>
      <w:r w:rsidR="005C20E3" w:rsidRPr="005B09C9">
        <w:rPr>
          <w:rFonts w:ascii="Arial" w:hAnsi="Arial"/>
          <w:lang w:eastAsia="it-IT"/>
        </w:rPr>
        <w:t xml:space="preserve"> adults with diabetes.</w:t>
      </w:r>
    </w:p>
    <w:p w14:paraId="3C13549D" w14:textId="77777777" w:rsidR="000E1AEE" w:rsidRPr="005B09C9" w:rsidRDefault="000E1AEE" w:rsidP="006C00DF">
      <w:pPr>
        <w:spacing w:after="0" w:line="480" w:lineRule="auto"/>
        <w:jc w:val="both"/>
        <w:rPr>
          <w:rFonts w:ascii="Arial" w:hAnsi="Arial"/>
          <w:lang w:eastAsia="it-IT"/>
        </w:rPr>
      </w:pPr>
    </w:p>
    <w:p w14:paraId="4CA1D1C4" w14:textId="77777777" w:rsidR="00FD4DB9" w:rsidRPr="005B09C9" w:rsidRDefault="00FD4DB9" w:rsidP="006C00DF">
      <w:pPr>
        <w:spacing w:after="0" w:line="480" w:lineRule="auto"/>
        <w:jc w:val="both"/>
        <w:rPr>
          <w:rFonts w:ascii="Arial" w:hAnsi="Arial"/>
        </w:rPr>
      </w:pPr>
      <w:r w:rsidRPr="005B09C9">
        <w:rPr>
          <w:rFonts w:ascii="Arial" w:hAnsi="Arial"/>
        </w:rPr>
        <w:br w:type="page"/>
      </w:r>
    </w:p>
    <w:p w14:paraId="76F93806" w14:textId="77777777" w:rsidR="00926287" w:rsidRPr="005B7956" w:rsidRDefault="00926287" w:rsidP="006C00DF">
      <w:pPr>
        <w:pStyle w:val="Heading1"/>
        <w:spacing w:after="0" w:line="480" w:lineRule="auto"/>
        <w:jc w:val="both"/>
        <w:rPr>
          <w:rFonts w:ascii="Arial" w:hAnsi="Arial"/>
          <w:szCs w:val="22"/>
        </w:rPr>
      </w:pPr>
      <w:r w:rsidRPr="005B7956">
        <w:rPr>
          <w:rFonts w:ascii="Arial" w:hAnsi="Arial"/>
          <w:szCs w:val="22"/>
        </w:rPr>
        <w:t>Introduction</w:t>
      </w:r>
    </w:p>
    <w:p w14:paraId="51E726A1" w14:textId="77777777" w:rsidR="00D64C88" w:rsidRPr="005B09C9" w:rsidRDefault="00B537D5" w:rsidP="006C00DF">
      <w:pPr>
        <w:spacing w:after="0" w:line="480" w:lineRule="auto"/>
        <w:jc w:val="both"/>
        <w:rPr>
          <w:rFonts w:ascii="Arial" w:hAnsi="Arial"/>
          <w:bCs/>
          <w:iCs/>
        </w:rPr>
      </w:pPr>
      <w:r w:rsidRPr="005B09C9">
        <w:rPr>
          <w:rFonts w:ascii="Arial" w:hAnsi="Arial"/>
          <w:bCs/>
        </w:rPr>
        <w:t>Diabetes poses</w:t>
      </w:r>
      <w:r w:rsidR="006845A5" w:rsidRPr="005B09C9">
        <w:rPr>
          <w:rFonts w:ascii="Arial" w:hAnsi="Arial"/>
          <w:bCs/>
        </w:rPr>
        <w:t xml:space="preserve"> a </w:t>
      </w:r>
      <w:r w:rsidR="00F31448" w:rsidRPr="005B09C9">
        <w:rPr>
          <w:rFonts w:ascii="Arial" w:hAnsi="Arial"/>
          <w:bCs/>
        </w:rPr>
        <w:t xml:space="preserve">significant </w:t>
      </w:r>
      <w:r w:rsidR="00D64C88" w:rsidRPr="005B09C9">
        <w:rPr>
          <w:rFonts w:ascii="Arial" w:hAnsi="Arial"/>
          <w:bCs/>
        </w:rPr>
        <w:t xml:space="preserve">self-management </w:t>
      </w:r>
      <w:r w:rsidR="006845A5" w:rsidRPr="005B09C9">
        <w:rPr>
          <w:rFonts w:ascii="Arial" w:hAnsi="Arial"/>
          <w:bCs/>
        </w:rPr>
        <w:t>challenge for people with diabetes</w:t>
      </w:r>
      <w:r w:rsidR="00D64C88" w:rsidRPr="005B09C9">
        <w:rPr>
          <w:rFonts w:ascii="Arial" w:hAnsi="Arial"/>
          <w:bCs/>
        </w:rPr>
        <w:t>, particularly in the absence of a</w:t>
      </w:r>
      <w:r w:rsidR="006845A5" w:rsidRPr="005B09C9">
        <w:rPr>
          <w:rFonts w:ascii="Arial" w:hAnsi="Arial"/>
          <w:bCs/>
        </w:rPr>
        <w:t xml:space="preserve"> well-planned </w:t>
      </w:r>
      <w:r w:rsidR="00772CEF" w:rsidRPr="005B09C9">
        <w:rPr>
          <w:rFonts w:ascii="Arial" w:hAnsi="Arial"/>
          <w:bCs/>
        </w:rPr>
        <w:t xml:space="preserve">approach to </w:t>
      </w:r>
      <w:r w:rsidR="006845A5" w:rsidRPr="005B09C9">
        <w:rPr>
          <w:rFonts w:ascii="Arial" w:hAnsi="Arial"/>
          <w:bCs/>
        </w:rPr>
        <w:t>care and education</w:t>
      </w:r>
      <w:r w:rsidR="00772CEF" w:rsidRPr="005B09C9">
        <w:rPr>
          <w:rFonts w:ascii="Arial" w:hAnsi="Arial"/>
          <w:bCs/>
        </w:rPr>
        <w:t>,</w:t>
      </w:r>
      <w:r w:rsidR="006845A5" w:rsidRPr="005B09C9">
        <w:rPr>
          <w:rFonts w:ascii="Arial" w:hAnsi="Arial"/>
          <w:bCs/>
        </w:rPr>
        <w:t xml:space="preserve"> </w:t>
      </w:r>
      <w:r w:rsidR="00772CEF" w:rsidRPr="005B09C9">
        <w:rPr>
          <w:rFonts w:ascii="Arial" w:hAnsi="Arial"/>
          <w:bCs/>
        </w:rPr>
        <w:t>which</w:t>
      </w:r>
      <w:r w:rsidR="00D64C88" w:rsidRPr="005B09C9">
        <w:rPr>
          <w:rFonts w:ascii="Arial" w:hAnsi="Arial"/>
          <w:bCs/>
        </w:rPr>
        <w:t xml:space="preserve"> is </w:t>
      </w:r>
      <w:r w:rsidR="006845A5" w:rsidRPr="005B09C9">
        <w:rPr>
          <w:rFonts w:ascii="Arial" w:hAnsi="Arial"/>
          <w:bCs/>
        </w:rPr>
        <w:t xml:space="preserve">coordinated and communicated by a knowledgeable diabetes healthcare team </w:t>
      </w:r>
      <w:r w:rsidR="00A97FB1" w:rsidRPr="005B09C9">
        <w:rPr>
          <w:rFonts w:ascii="Arial" w:hAnsi="Arial"/>
          <w:bCs/>
        </w:rPr>
        <w:t>[1,2]</w:t>
      </w:r>
      <w:r w:rsidR="006845A5" w:rsidRPr="005B09C9">
        <w:rPr>
          <w:rFonts w:ascii="Arial" w:hAnsi="Arial"/>
          <w:bCs/>
        </w:rPr>
        <w:t xml:space="preserve">. It is also </w:t>
      </w:r>
      <w:r w:rsidR="00F31448" w:rsidRPr="005B09C9">
        <w:rPr>
          <w:rFonts w:ascii="Arial" w:hAnsi="Arial"/>
          <w:bCs/>
        </w:rPr>
        <w:t>demanding</w:t>
      </w:r>
      <w:r w:rsidR="006845A5" w:rsidRPr="005B09C9">
        <w:rPr>
          <w:rFonts w:ascii="Arial" w:hAnsi="Arial"/>
          <w:bCs/>
        </w:rPr>
        <w:t xml:space="preserve"> for </w:t>
      </w:r>
      <w:r w:rsidR="00D64C88" w:rsidRPr="005B09C9">
        <w:rPr>
          <w:rFonts w:ascii="Arial" w:hAnsi="Arial"/>
          <w:bCs/>
        </w:rPr>
        <w:t>healthcare</w:t>
      </w:r>
      <w:r w:rsidR="006845A5" w:rsidRPr="005B09C9">
        <w:rPr>
          <w:rFonts w:ascii="Arial" w:hAnsi="Arial"/>
          <w:bCs/>
        </w:rPr>
        <w:t xml:space="preserve"> professionals to address the ongoing needs of people with diabetes, </w:t>
      </w:r>
      <w:r w:rsidR="00194439" w:rsidRPr="005B09C9">
        <w:rPr>
          <w:rFonts w:ascii="Arial" w:hAnsi="Arial"/>
          <w:bCs/>
        </w:rPr>
        <w:t>while</w:t>
      </w:r>
      <w:r w:rsidR="006845A5" w:rsidRPr="005B09C9">
        <w:rPr>
          <w:rFonts w:ascii="Arial" w:hAnsi="Arial"/>
          <w:bCs/>
        </w:rPr>
        <w:t xml:space="preserve"> provid</w:t>
      </w:r>
      <w:r w:rsidR="00D64C88" w:rsidRPr="005B09C9">
        <w:rPr>
          <w:rFonts w:ascii="Arial" w:hAnsi="Arial"/>
          <w:bCs/>
        </w:rPr>
        <w:t>ing</w:t>
      </w:r>
      <w:r w:rsidR="006845A5" w:rsidRPr="005B09C9">
        <w:rPr>
          <w:rFonts w:ascii="Arial" w:hAnsi="Arial"/>
          <w:bCs/>
        </w:rPr>
        <w:t xml:space="preserve"> follow-up and communication </w:t>
      </w:r>
      <w:r w:rsidR="00D64C88" w:rsidRPr="005B09C9">
        <w:rPr>
          <w:rFonts w:ascii="Arial" w:hAnsi="Arial"/>
          <w:bCs/>
        </w:rPr>
        <w:t xml:space="preserve">about </w:t>
      </w:r>
      <w:r w:rsidR="00772CEF" w:rsidRPr="005B09C9">
        <w:rPr>
          <w:rFonts w:ascii="Arial" w:hAnsi="Arial"/>
          <w:bCs/>
        </w:rPr>
        <w:t>treatment plans and self-</w:t>
      </w:r>
      <w:r w:rsidR="006845A5" w:rsidRPr="005B09C9">
        <w:rPr>
          <w:rFonts w:ascii="Arial" w:hAnsi="Arial"/>
          <w:bCs/>
        </w:rPr>
        <w:t xml:space="preserve">management </w:t>
      </w:r>
      <w:r w:rsidR="00A97FB1" w:rsidRPr="005B09C9">
        <w:rPr>
          <w:rFonts w:ascii="Arial" w:hAnsi="Arial"/>
          <w:bCs/>
        </w:rPr>
        <w:t>[1-4]</w:t>
      </w:r>
      <w:r w:rsidR="006845A5" w:rsidRPr="005B09C9">
        <w:rPr>
          <w:rFonts w:ascii="Arial" w:hAnsi="Arial"/>
          <w:bCs/>
        </w:rPr>
        <w:t xml:space="preserve">. </w:t>
      </w:r>
      <w:r w:rsidR="00D64C88" w:rsidRPr="005B09C9">
        <w:rPr>
          <w:rFonts w:ascii="Arial" w:hAnsi="Arial"/>
          <w:bCs/>
        </w:rPr>
        <w:t>Diabetes care</w:t>
      </w:r>
      <w:r w:rsidR="00404BBB" w:rsidRPr="005B09C9">
        <w:rPr>
          <w:rFonts w:ascii="Arial" w:hAnsi="Arial"/>
          <w:bCs/>
        </w:rPr>
        <w:t xml:space="preserve"> </w:t>
      </w:r>
      <w:r w:rsidR="00D64C88" w:rsidRPr="005B09C9">
        <w:rPr>
          <w:rFonts w:ascii="Arial" w:hAnsi="Arial"/>
          <w:bCs/>
        </w:rPr>
        <w:t>requires a balance</w:t>
      </w:r>
      <w:r w:rsidR="00404BBB" w:rsidRPr="005B09C9">
        <w:rPr>
          <w:rFonts w:ascii="Arial" w:hAnsi="Arial"/>
          <w:bCs/>
        </w:rPr>
        <w:t xml:space="preserve"> </w:t>
      </w:r>
      <w:r w:rsidR="00D64C88" w:rsidRPr="005B09C9">
        <w:rPr>
          <w:rFonts w:ascii="Arial" w:hAnsi="Arial"/>
          <w:bCs/>
          <w:iCs/>
        </w:rPr>
        <w:t>between supporting optimal glycae</w:t>
      </w:r>
      <w:r w:rsidR="00414632" w:rsidRPr="005B09C9">
        <w:rPr>
          <w:rFonts w:ascii="Arial" w:hAnsi="Arial"/>
          <w:bCs/>
          <w:iCs/>
        </w:rPr>
        <w:t>mic c</w:t>
      </w:r>
      <w:r w:rsidR="00772CEF" w:rsidRPr="005B09C9">
        <w:rPr>
          <w:rFonts w:ascii="Arial" w:hAnsi="Arial"/>
          <w:bCs/>
          <w:iCs/>
        </w:rPr>
        <w:t xml:space="preserve">ontrol and quality of life in the short term and </w:t>
      </w:r>
      <w:r w:rsidR="00D64C88" w:rsidRPr="005B09C9">
        <w:rPr>
          <w:rFonts w:ascii="Arial" w:hAnsi="Arial"/>
          <w:bCs/>
          <w:iCs/>
        </w:rPr>
        <w:t>reducing the risk of long-term complications.</w:t>
      </w:r>
    </w:p>
    <w:p w14:paraId="2BC1D06C" w14:textId="6E7917D8" w:rsidR="006845A5" w:rsidRPr="005B09C9" w:rsidRDefault="001719C9" w:rsidP="006C00DF">
      <w:pPr>
        <w:spacing w:after="0" w:line="480" w:lineRule="auto"/>
        <w:ind w:firstLine="720"/>
        <w:jc w:val="both"/>
        <w:rPr>
          <w:rFonts w:ascii="Arial" w:hAnsi="Arial"/>
          <w:bCs/>
        </w:rPr>
      </w:pPr>
      <w:r w:rsidRPr="005B09C9">
        <w:rPr>
          <w:rFonts w:ascii="Arial" w:hAnsi="Arial"/>
          <w:bCs/>
        </w:rPr>
        <w:t>H</w:t>
      </w:r>
      <w:r w:rsidR="00D64C88" w:rsidRPr="005B09C9">
        <w:rPr>
          <w:rFonts w:ascii="Arial" w:hAnsi="Arial"/>
          <w:bCs/>
        </w:rPr>
        <w:t>ealthcare</w:t>
      </w:r>
      <w:r w:rsidR="006845A5" w:rsidRPr="005B09C9">
        <w:rPr>
          <w:rFonts w:ascii="Arial" w:hAnsi="Arial"/>
          <w:bCs/>
        </w:rPr>
        <w:t xml:space="preserve"> professionals </w:t>
      </w:r>
      <w:r w:rsidRPr="005B09C9">
        <w:rPr>
          <w:rFonts w:ascii="Arial" w:hAnsi="Arial"/>
          <w:bCs/>
        </w:rPr>
        <w:t>providing</w:t>
      </w:r>
      <w:r w:rsidR="00DA3632" w:rsidRPr="005B09C9">
        <w:rPr>
          <w:rFonts w:ascii="Arial" w:hAnsi="Arial"/>
          <w:bCs/>
        </w:rPr>
        <w:t xml:space="preserve"> team-based, person-centred </w:t>
      </w:r>
      <w:r w:rsidRPr="005B09C9">
        <w:rPr>
          <w:rFonts w:ascii="Arial" w:hAnsi="Arial"/>
          <w:bCs/>
        </w:rPr>
        <w:t>care</w:t>
      </w:r>
      <w:r w:rsidR="00DA3632" w:rsidRPr="005B09C9">
        <w:rPr>
          <w:rFonts w:ascii="Arial" w:hAnsi="Arial"/>
          <w:bCs/>
        </w:rPr>
        <w:t xml:space="preserve"> and a responsive healthcare and support system </w:t>
      </w:r>
      <w:r w:rsidRPr="005B09C9">
        <w:rPr>
          <w:rFonts w:ascii="Arial" w:hAnsi="Arial"/>
          <w:bCs/>
        </w:rPr>
        <w:t xml:space="preserve">play </w:t>
      </w:r>
      <w:r w:rsidR="006845A5" w:rsidRPr="005B09C9">
        <w:rPr>
          <w:rFonts w:ascii="Arial" w:hAnsi="Arial"/>
          <w:bCs/>
        </w:rPr>
        <w:t xml:space="preserve">crucial </w:t>
      </w:r>
      <w:r w:rsidRPr="005B09C9">
        <w:rPr>
          <w:rFonts w:ascii="Arial" w:hAnsi="Arial"/>
          <w:bCs/>
        </w:rPr>
        <w:t>roles in diabetes</w:t>
      </w:r>
      <w:r w:rsidR="006845A5" w:rsidRPr="005B09C9">
        <w:rPr>
          <w:rFonts w:ascii="Arial" w:hAnsi="Arial"/>
          <w:bCs/>
        </w:rPr>
        <w:t xml:space="preserve"> care, self</w:t>
      </w:r>
      <w:r w:rsidRPr="005B09C9">
        <w:rPr>
          <w:rFonts w:ascii="Arial" w:hAnsi="Arial"/>
          <w:bCs/>
        </w:rPr>
        <w:t>-management and health outcomes</w:t>
      </w:r>
      <w:r w:rsidR="006845A5" w:rsidRPr="005B09C9">
        <w:rPr>
          <w:rFonts w:ascii="Arial" w:hAnsi="Arial"/>
          <w:bCs/>
        </w:rPr>
        <w:t xml:space="preserve"> </w:t>
      </w:r>
      <w:r w:rsidR="00A97FB1" w:rsidRPr="005B09C9">
        <w:rPr>
          <w:rFonts w:ascii="Arial" w:hAnsi="Arial"/>
          <w:bCs/>
        </w:rPr>
        <w:t>[5-8]</w:t>
      </w:r>
      <w:r w:rsidR="006845A5" w:rsidRPr="005B09C9">
        <w:rPr>
          <w:rFonts w:ascii="Arial" w:hAnsi="Arial"/>
          <w:bCs/>
        </w:rPr>
        <w:t xml:space="preserve">. When people with diabetes </w:t>
      </w:r>
      <w:r w:rsidRPr="005B09C9">
        <w:rPr>
          <w:rFonts w:ascii="Arial" w:hAnsi="Arial"/>
          <w:bCs/>
        </w:rPr>
        <w:t>feel</w:t>
      </w:r>
      <w:r w:rsidR="006845A5" w:rsidRPr="005B09C9">
        <w:rPr>
          <w:rFonts w:ascii="Arial" w:hAnsi="Arial"/>
          <w:bCs/>
        </w:rPr>
        <w:t xml:space="preserve"> they have a </w:t>
      </w:r>
      <w:r w:rsidR="00F31448" w:rsidRPr="005B09C9">
        <w:rPr>
          <w:rFonts w:ascii="Arial" w:hAnsi="Arial"/>
          <w:bCs/>
        </w:rPr>
        <w:t>close</w:t>
      </w:r>
      <w:r w:rsidR="006845A5" w:rsidRPr="005B09C9">
        <w:rPr>
          <w:rFonts w:ascii="Arial" w:hAnsi="Arial"/>
          <w:bCs/>
        </w:rPr>
        <w:t xml:space="preserve"> relationship with their healthcare professional or team, they are more likely to </w:t>
      </w:r>
      <w:r w:rsidR="00D64C88" w:rsidRPr="005B09C9">
        <w:rPr>
          <w:rFonts w:ascii="Arial" w:hAnsi="Arial"/>
          <w:bCs/>
        </w:rPr>
        <w:t>follow</w:t>
      </w:r>
      <w:r w:rsidR="006845A5" w:rsidRPr="005B09C9">
        <w:rPr>
          <w:rFonts w:ascii="Arial" w:hAnsi="Arial"/>
          <w:bCs/>
        </w:rPr>
        <w:t xml:space="preserve"> their diabetes care plan </w:t>
      </w:r>
      <w:r w:rsidR="00A97FB1" w:rsidRPr="005B09C9">
        <w:rPr>
          <w:rFonts w:ascii="Arial" w:hAnsi="Arial"/>
          <w:bCs/>
        </w:rPr>
        <w:t>[9]</w:t>
      </w:r>
      <w:r w:rsidR="006845A5" w:rsidRPr="005B09C9">
        <w:rPr>
          <w:rFonts w:ascii="Arial" w:hAnsi="Arial"/>
          <w:bCs/>
        </w:rPr>
        <w:t xml:space="preserve">. Studies </w:t>
      </w:r>
      <w:r w:rsidRPr="005B09C9">
        <w:rPr>
          <w:rFonts w:ascii="Arial" w:hAnsi="Arial"/>
          <w:bCs/>
        </w:rPr>
        <w:t xml:space="preserve">also </w:t>
      </w:r>
      <w:r w:rsidR="006845A5" w:rsidRPr="005B09C9">
        <w:rPr>
          <w:rFonts w:ascii="Arial" w:hAnsi="Arial"/>
          <w:bCs/>
        </w:rPr>
        <w:t xml:space="preserve">suggest </w:t>
      </w:r>
      <w:r w:rsidR="00414632" w:rsidRPr="005B09C9">
        <w:rPr>
          <w:rFonts w:ascii="Arial" w:hAnsi="Arial"/>
          <w:bCs/>
        </w:rPr>
        <w:t xml:space="preserve">that </w:t>
      </w:r>
      <w:r w:rsidR="006845A5" w:rsidRPr="005B09C9">
        <w:rPr>
          <w:rFonts w:ascii="Arial" w:hAnsi="Arial"/>
          <w:bCs/>
        </w:rPr>
        <w:t xml:space="preserve">demographic, psychological, social </w:t>
      </w:r>
      <w:r w:rsidR="00794650" w:rsidRPr="005B09C9">
        <w:rPr>
          <w:rFonts w:ascii="Arial" w:hAnsi="Arial"/>
          <w:bCs/>
        </w:rPr>
        <w:t xml:space="preserve">dynamics </w:t>
      </w:r>
      <w:r w:rsidR="006845A5" w:rsidRPr="005B09C9">
        <w:rPr>
          <w:rFonts w:ascii="Arial" w:hAnsi="Arial"/>
          <w:bCs/>
        </w:rPr>
        <w:t>and other factors</w:t>
      </w:r>
      <w:r w:rsidR="00452DF8" w:rsidRPr="005B09C9">
        <w:rPr>
          <w:rFonts w:ascii="Arial" w:hAnsi="Arial"/>
          <w:bCs/>
        </w:rPr>
        <w:t xml:space="preserve"> such as</w:t>
      </w:r>
      <w:r w:rsidR="006845A5" w:rsidRPr="005B09C9">
        <w:rPr>
          <w:rFonts w:ascii="Arial" w:hAnsi="Arial"/>
          <w:bCs/>
        </w:rPr>
        <w:t xml:space="preserve"> communication, diabete</w:t>
      </w:r>
      <w:r w:rsidR="00794650" w:rsidRPr="005B09C9">
        <w:rPr>
          <w:rFonts w:ascii="Arial" w:hAnsi="Arial"/>
          <w:bCs/>
        </w:rPr>
        <w:t xml:space="preserve">s education and family support impact </w:t>
      </w:r>
      <w:r w:rsidR="002D127E" w:rsidRPr="005B09C9">
        <w:rPr>
          <w:rFonts w:ascii="Arial" w:hAnsi="Arial"/>
          <w:bCs/>
        </w:rPr>
        <w:t>diabetes</w:t>
      </w:r>
      <w:r w:rsidR="006845A5" w:rsidRPr="005B09C9">
        <w:rPr>
          <w:rFonts w:ascii="Arial" w:hAnsi="Arial"/>
          <w:bCs/>
        </w:rPr>
        <w:t xml:space="preserve"> self-management and adherence </w:t>
      </w:r>
      <w:r w:rsidR="00A97FB1" w:rsidRPr="005B09C9">
        <w:rPr>
          <w:rFonts w:ascii="Arial" w:hAnsi="Arial"/>
          <w:bCs/>
        </w:rPr>
        <w:t>[1,2,6,9</w:t>
      </w:r>
      <w:r w:rsidR="00B27DDD">
        <w:rPr>
          <w:rFonts w:ascii="Arial" w:hAnsi="Arial"/>
          <w:bCs/>
        </w:rPr>
        <w:t>–</w:t>
      </w:r>
      <w:r w:rsidR="00A5101A" w:rsidRPr="005B09C9">
        <w:rPr>
          <w:rFonts w:ascii="Arial" w:hAnsi="Arial"/>
          <w:bCs/>
        </w:rPr>
        <w:t>13]</w:t>
      </w:r>
      <w:r w:rsidR="006845A5" w:rsidRPr="005B09C9">
        <w:rPr>
          <w:rFonts w:ascii="Arial" w:hAnsi="Arial"/>
          <w:bCs/>
        </w:rPr>
        <w:t xml:space="preserve">. </w:t>
      </w:r>
      <w:r w:rsidR="00452DF8" w:rsidRPr="005B09C9">
        <w:rPr>
          <w:rFonts w:ascii="Arial" w:hAnsi="Arial"/>
          <w:bCs/>
        </w:rPr>
        <w:t>Even with these findings</w:t>
      </w:r>
      <w:r w:rsidR="006845A5" w:rsidRPr="005B09C9">
        <w:rPr>
          <w:rFonts w:ascii="Arial" w:hAnsi="Arial"/>
          <w:bCs/>
        </w:rPr>
        <w:t xml:space="preserve"> and r</w:t>
      </w:r>
      <w:r w:rsidR="00794650" w:rsidRPr="005B09C9">
        <w:rPr>
          <w:rFonts w:ascii="Arial" w:hAnsi="Arial"/>
          <w:bCs/>
        </w:rPr>
        <w:t>ecommendations, the psychological</w:t>
      </w:r>
      <w:r w:rsidR="006845A5" w:rsidRPr="005B09C9">
        <w:rPr>
          <w:rFonts w:ascii="Arial" w:hAnsi="Arial"/>
          <w:bCs/>
        </w:rPr>
        <w:t xml:space="preserve"> needs of people with diabetes have </w:t>
      </w:r>
      <w:r w:rsidR="00452DF8" w:rsidRPr="005B09C9">
        <w:rPr>
          <w:rFonts w:ascii="Arial" w:hAnsi="Arial"/>
          <w:bCs/>
        </w:rPr>
        <w:t>found little consideration</w:t>
      </w:r>
      <w:r w:rsidR="006845A5" w:rsidRPr="005B09C9">
        <w:rPr>
          <w:rFonts w:ascii="Arial" w:hAnsi="Arial"/>
          <w:bCs/>
        </w:rPr>
        <w:t xml:space="preserve">, </w:t>
      </w:r>
      <w:r w:rsidR="00794650" w:rsidRPr="005B09C9">
        <w:rPr>
          <w:rFonts w:ascii="Arial" w:hAnsi="Arial"/>
          <w:bCs/>
        </w:rPr>
        <w:t>particularly because</w:t>
      </w:r>
      <w:r w:rsidR="006845A5" w:rsidRPr="005B09C9">
        <w:rPr>
          <w:rFonts w:ascii="Arial" w:hAnsi="Arial"/>
          <w:bCs/>
        </w:rPr>
        <w:t xml:space="preserve"> </w:t>
      </w:r>
      <w:r w:rsidR="002D127E" w:rsidRPr="005B09C9">
        <w:rPr>
          <w:rFonts w:ascii="Arial" w:hAnsi="Arial"/>
          <w:bCs/>
        </w:rPr>
        <w:t>people with diabetes</w:t>
      </w:r>
      <w:r w:rsidR="002057DA" w:rsidRPr="005B09C9">
        <w:rPr>
          <w:rFonts w:ascii="Arial" w:hAnsi="Arial"/>
          <w:bCs/>
        </w:rPr>
        <w:t xml:space="preserve"> </w:t>
      </w:r>
      <w:r w:rsidR="00794650" w:rsidRPr="005B09C9">
        <w:rPr>
          <w:rFonts w:ascii="Arial" w:hAnsi="Arial"/>
          <w:bCs/>
        </w:rPr>
        <w:t>often</w:t>
      </w:r>
      <w:r w:rsidR="006845A5" w:rsidRPr="005B09C9">
        <w:rPr>
          <w:rFonts w:ascii="Arial" w:hAnsi="Arial"/>
          <w:bCs/>
        </w:rPr>
        <w:t xml:space="preserve"> </w:t>
      </w:r>
      <w:r w:rsidR="00794650" w:rsidRPr="005B09C9">
        <w:rPr>
          <w:rFonts w:ascii="Arial" w:hAnsi="Arial"/>
          <w:bCs/>
        </w:rPr>
        <w:t>have</w:t>
      </w:r>
      <w:r w:rsidR="006845A5" w:rsidRPr="005B09C9">
        <w:rPr>
          <w:rFonts w:ascii="Arial" w:hAnsi="Arial"/>
          <w:bCs/>
        </w:rPr>
        <w:t xml:space="preserve"> different perceptions than </w:t>
      </w:r>
      <w:r w:rsidR="00D64C88" w:rsidRPr="005B09C9">
        <w:rPr>
          <w:rFonts w:ascii="Arial" w:hAnsi="Arial"/>
          <w:bCs/>
        </w:rPr>
        <w:t>healthcare</w:t>
      </w:r>
      <w:r w:rsidR="006845A5" w:rsidRPr="005B09C9">
        <w:rPr>
          <w:rFonts w:ascii="Arial" w:hAnsi="Arial"/>
          <w:bCs/>
        </w:rPr>
        <w:t xml:space="preserve"> professionals regarding diabetes, its impact </w:t>
      </w:r>
      <w:r w:rsidR="00794650" w:rsidRPr="005B09C9">
        <w:rPr>
          <w:rFonts w:ascii="Arial" w:hAnsi="Arial"/>
          <w:bCs/>
        </w:rPr>
        <w:t xml:space="preserve">on their lives </w:t>
      </w:r>
      <w:r w:rsidR="006845A5" w:rsidRPr="005B09C9">
        <w:rPr>
          <w:rFonts w:ascii="Arial" w:hAnsi="Arial"/>
          <w:bCs/>
        </w:rPr>
        <w:t xml:space="preserve">and </w:t>
      </w:r>
      <w:r w:rsidR="00794650" w:rsidRPr="005B09C9">
        <w:rPr>
          <w:rFonts w:ascii="Arial" w:hAnsi="Arial"/>
          <w:bCs/>
        </w:rPr>
        <w:t xml:space="preserve">its </w:t>
      </w:r>
      <w:r w:rsidR="006845A5" w:rsidRPr="005B09C9">
        <w:rPr>
          <w:rFonts w:ascii="Arial" w:hAnsi="Arial"/>
          <w:bCs/>
        </w:rPr>
        <w:t xml:space="preserve">management </w:t>
      </w:r>
      <w:r w:rsidR="00A97FB1" w:rsidRPr="005B09C9">
        <w:rPr>
          <w:rFonts w:ascii="Arial" w:hAnsi="Arial"/>
          <w:bCs/>
        </w:rPr>
        <w:t>[6]</w:t>
      </w:r>
      <w:r w:rsidR="00452DF8" w:rsidRPr="005B09C9">
        <w:rPr>
          <w:rFonts w:ascii="Arial" w:hAnsi="Arial"/>
          <w:bCs/>
        </w:rPr>
        <w:t>.</w:t>
      </w:r>
      <w:r w:rsidR="00303B97">
        <w:rPr>
          <w:rFonts w:ascii="Arial" w:hAnsi="Arial"/>
          <w:bCs/>
        </w:rPr>
        <w:t xml:space="preserve"> </w:t>
      </w:r>
      <w:r w:rsidR="00742CCD" w:rsidRPr="00742CCD">
        <w:rPr>
          <w:rFonts w:ascii="Arial" w:hAnsi="Arial"/>
          <w:bCs/>
        </w:rPr>
        <w:t>For example, people with diabetes report receiving a lower level of attention to their psychosocial needs than healthcare pr</w:t>
      </w:r>
      <w:r w:rsidR="00742CCD">
        <w:rPr>
          <w:rFonts w:ascii="Arial" w:hAnsi="Arial"/>
          <w:bCs/>
        </w:rPr>
        <w:t>ofessional</w:t>
      </w:r>
      <w:r w:rsidR="00CF17E1">
        <w:rPr>
          <w:rFonts w:ascii="Arial" w:hAnsi="Arial"/>
          <w:bCs/>
        </w:rPr>
        <w:t>s</w:t>
      </w:r>
      <w:r w:rsidR="00742CCD">
        <w:rPr>
          <w:rFonts w:ascii="Arial" w:hAnsi="Arial"/>
          <w:bCs/>
        </w:rPr>
        <w:t xml:space="preserve"> report </w:t>
      </w:r>
      <w:r w:rsidR="00742CCD" w:rsidRPr="004767C0">
        <w:rPr>
          <w:rFonts w:ascii="Arial" w:hAnsi="Arial"/>
          <w:bCs/>
        </w:rPr>
        <w:t>they provide [14,15].</w:t>
      </w:r>
    </w:p>
    <w:p w14:paraId="45658238" w14:textId="06E33E1F" w:rsidR="006845A5" w:rsidRPr="005B09C9" w:rsidRDefault="006845A5" w:rsidP="006C00DF">
      <w:pPr>
        <w:spacing w:after="0" w:line="480" w:lineRule="auto"/>
        <w:ind w:firstLine="720"/>
        <w:jc w:val="both"/>
        <w:rPr>
          <w:rFonts w:ascii="Arial" w:hAnsi="Arial"/>
          <w:bCs/>
        </w:rPr>
      </w:pPr>
      <w:r w:rsidRPr="005B09C9">
        <w:rPr>
          <w:rFonts w:ascii="Arial" w:hAnsi="Arial"/>
          <w:bCs/>
        </w:rPr>
        <w:t>In 2001, the Diabetes, Attitudes, Wishes and Needs (DAWN</w:t>
      </w:r>
      <w:r w:rsidR="00B27DDD">
        <w:rPr>
          <w:rFonts w:ascii="Arial" w:hAnsi="Arial"/>
          <w:bCs/>
        </w:rPr>
        <w:t>™</w:t>
      </w:r>
      <w:r w:rsidRPr="005B09C9">
        <w:rPr>
          <w:rFonts w:ascii="Arial" w:hAnsi="Arial"/>
          <w:bCs/>
        </w:rPr>
        <w:t>) study reported that insufficient care and support was ava</w:t>
      </w:r>
      <w:r w:rsidR="00794650" w:rsidRPr="005B09C9">
        <w:rPr>
          <w:rFonts w:ascii="Arial" w:hAnsi="Arial"/>
          <w:bCs/>
        </w:rPr>
        <w:t>ilable to meet the psychosocial</w:t>
      </w:r>
      <w:r w:rsidRPr="005B09C9">
        <w:rPr>
          <w:rFonts w:ascii="Arial" w:hAnsi="Arial"/>
          <w:bCs/>
        </w:rPr>
        <w:t xml:space="preserve"> and educational needs of people with diabetes and that improved collaboration within a multidisciplinary </w:t>
      </w:r>
      <w:r w:rsidR="00D0227B" w:rsidRPr="005B09C9">
        <w:rPr>
          <w:rFonts w:ascii="Arial" w:hAnsi="Arial"/>
          <w:bCs/>
        </w:rPr>
        <w:t>healthcare-</w:t>
      </w:r>
      <w:r w:rsidR="00F31448" w:rsidRPr="005B09C9">
        <w:rPr>
          <w:rFonts w:ascii="Arial" w:hAnsi="Arial"/>
          <w:bCs/>
        </w:rPr>
        <w:t>professional</w:t>
      </w:r>
      <w:r w:rsidR="002057DA" w:rsidRPr="005B09C9">
        <w:rPr>
          <w:rFonts w:ascii="Arial" w:hAnsi="Arial"/>
          <w:bCs/>
        </w:rPr>
        <w:t xml:space="preserve"> </w:t>
      </w:r>
      <w:r w:rsidRPr="005B09C9">
        <w:rPr>
          <w:rFonts w:ascii="Arial" w:hAnsi="Arial"/>
          <w:bCs/>
        </w:rPr>
        <w:t xml:space="preserve">team was an important factor in improving outcomes for people with diabetes </w:t>
      </w:r>
      <w:r w:rsidR="00A97FB1" w:rsidRPr="005B09C9">
        <w:rPr>
          <w:rFonts w:ascii="Arial" w:hAnsi="Arial"/>
          <w:bCs/>
        </w:rPr>
        <w:t>[</w:t>
      </w:r>
      <w:r w:rsidR="00742CCD">
        <w:rPr>
          <w:rFonts w:ascii="Arial" w:hAnsi="Arial"/>
          <w:bCs/>
        </w:rPr>
        <w:t>16–18</w:t>
      </w:r>
      <w:r w:rsidR="00F90470" w:rsidRPr="005B09C9">
        <w:rPr>
          <w:rFonts w:ascii="Arial" w:hAnsi="Arial"/>
          <w:bCs/>
        </w:rPr>
        <w:t>]</w:t>
      </w:r>
      <w:r w:rsidRPr="005B09C9">
        <w:rPr>
          <w:rFonts w:ascii="Arial" w:hAnsi="Arial"/>
          <w:bCs/>
        </w:rPr>
        <w:t>. Following the publication of the DAWN study, a ‘Call to Action’ programme advocated the development of evidence-based strategies to improve psychosocial management and self-management education for people with diabetes, with support from healthcare professionals.</w:t>
      </w:r>
    </w:p>
    <w:p w14:paraId="62418704" w14:textId="56D2DF09" w:rsidR="006845A5" w:rsidRPr="005B09C9" w:rsidRDefault="006845A5" w:rsidP="006C00DF">
      <w:pPr>
        <w:spacing w:after="0" w:line="480" w:lineRule="auto"/>
        <w:ind w:firstLine="720"/>
        <w:jc w:val="both"/>
        <w:rPr>
          <w:rFonts w:ascii="Arial" w:hAnsi="Arial"/>
          <w:bCs/>
        </w:rPr>
      </w:pPr>
      <w:r w:rsidRPr="005B09C9">
        <w:rPr>
          <w:rFonts w:ascii="Arial" w:hAnsi="Arial"/>
          <w:bCs/>
        </w:rPr>
        <w:t>The second DAWN</w:t>
      </w:r>
      <w:r w:rsidR="00D0227B" w:rsidRPr="005B09C9">
        <w:rPr>
          <w:rFonts w:ascii="Arial" w:hAnsi="Arial"/>
          <w:bCs/>
        </w:rPr>
        <w:t xml:space="preserve"> (DAWN2</w:t>
      </w:r>
      <w:r w:rsidR="00B84F9A">
        <w:rPr>
          <w:rFonts w:ascii="Arial" w:hAnsi="Arial"/>
          <w:bCs/>
        </w:rPr>
        <w:t>™</w:t>
      </w:r>
      <w:r w:rsidR="00D0227B" w:rsidRPr="005B09C9">
        <w:rPr>
          <w:rFonts w:ascii="Arial" w:hAnsi="Arial"/>
          <w:bCs/>
        </w:rPr>
        <w:t>)</w:t>
      </w:r>
      <w:r w:rsidRPr="005B09C9">
        <w:rPr>
          <w:rFonts w:ascii="Arial" w:hAnsi="Arial"/>
          <w:bCs/>
        </w:rPr>
        <w:t xml:space="preserve"> study was initiated as a global partnership </w:t>
      </w:r>
      <w:r w:rsidR="00B27DDD">
        <w:rPr>
          <w:rFonts w:ascii="Arial" w:hAnsi="Arial"/>
          <w:bCs/>
        </w:rPr>
        <w:t>among</w:t>
      </w:r>
      <w:r w:rsidR="00B27DDD" w:rsidRPr="005B09C9">
        <w:rPr>
          <w:rFonts w:ascii="Arial" w:hAnsi="Arial"/>
          <w:bCs/>
        </w:rPr>
        <w:t xml:space="preserve"> </w:t>
      </w:r>
      <w:r w:rsidRPr="005B09C9">
        <w:rPr>
          <w:rFonts w:ascii="Arial" w:hAnsi="Arial"/>
          <w:bCs/>
        </w:rPr>
        <w:t xml:space="preserve">established national </w:t>
      </w:r>
      <w:r w:rsidR="00D0227B" w:rsidRPr="005B09C9">
        <w:rPr>
          <w:rFonts w:ascii="Arial" w:hAnsi="Arial"/>
          <w:bCs/>
        </w:rPr>
        <w:t>and international organizations</w:t>
      </w:r>
      <w:r w:rsidRPr="005B09C9">
        <w:rPr>
          <w:rFonts w:ascii="Arial" w:hAnsi="Arial"/>
          <w:bCs/>
        </w:rPr>
        <w:t xml:space="preserve"> including the International Diabetes Federation, the International Alliance of Patient Organizations</w:t>
      </w:r>
      <w:r w:rsidR="00F31448" w:rsidRPr="005B09C9">
        <w:rPr>
          <w:rFonts w:ascii="Arial" w:hAnsi="Arial"/>
          <w:bCs/>
        </w:rPr>
        <w:t>,</w:t>
      </w:r>
      <w:r w:rsidRPr="005B09C9">
        <w:rPr>
          <w:rFonts w:ascii="Arial" w:hAnsi="Arial"/>
          <w:bCs/>
        </w:rPr>
        <w:t xml:space="preserve"> the Steno Diabetes Center and Novo Nordisk, with the aim of improving our understanding of the unmet needs of people with diabetes and of </w:t>
      </w:r>
      <w:r w:rsidR="00D0227B" w:rsidRPr="005B09C9">
        <w:rPr>
          <w:rFonts w:ascii="Arial" w:hAnsi="Arial"/>
          <w:bCs/>
        </w:rPr>
        <w:t>the family members</w:t>
      </w:r>
      <w:r w:rsidRPr="005B09C9">
        <w:rPr>
          <w:rFonts w:ascii="Arial" w:hAnsi="Arial"/>
          <w:bCs/>
        </w:rPr>
        <w:t xml:space="preserve"> who care for them</w:t>
      </w:r>
      <w:r w:rsidR="00F31448" w:rsidRPr="005B09C9">
        <w:rPr>
          <w:rFonts w:ascii="Arial" w:hAnsi="Arial"/>
          <w:bCs/>
        </w:rPr>
        <w:t xml:space="preserve">. </w:t>
      </w:r>
      <w:r w:rsidR="00794650" w:rsidRPr="005B09C9">
        <w:rPr>
          <w:rFonts w:ascii="Arial" w:hAnsi="Arial"/>
          <w:bCs/>
        </w:rPr>
        <w:t>The</w:t>
      </w:r>
      <w:r w:rsidR="00F31448" w:rsidRPr="005B09C9">
        <w:rPr>
          <w:rFonts w:ascii="Arial" w:hAnsi="Arial"/>
          <w:bCs/>
        </w:rPr>
        <w:t xml:space="preserve"> findings </w:t>
      </w:r>
      <w:r w:rsidR="00794650" w:rsidRPr="005B09C9">
        <w:rPr>
          <w:rFonts w:ascii="Arial" w:hAnsi="Arial"/>
          <w:bCs/>
        </w:rPr>
        <w:t>from DAWN2</w:t>
      </w:r>
      <w:r w:rsidR="00F31448" w:rsidRPr="005B09C9">
        <w:rPr>
          <w:rFonts w:ascii="Arial" w:hAnsi="Arial"/>
          <w:bCs/>
        </w:rPr>
        <w:t xml:space="preserve"> </w:t>
      </w:r>
      <w:r w:rsidR="00794650" w:rsidRPr="005B09C9">
        <w:rPr>
          <w:rFonts w:ascii="Arial" w:hAnsi="Arial"/>
          <w:bCs/>
        </w:rPr>
        <w:t xml:space="preserve">are intended to </w:t>
      </w:r>
      <w:r w:rsidRPr="005B09C9">
        <w:rPr>
          <w:rFonts w:ascii="Arial" w:hAnsi="Arial"/>
          <w:bCs/>
        </w:rPr>
        <w:t>facilitat</w:t>
      </w:r>
      <w:r w:rsidR="00F31448" w:rsidRPr="005B09C9">
        <w:rPr>
          <w:rFonts w:ascii="Arial" w:hAnsi="Arial"/>
          <w:bCs/>
        </w:rPr>
        <w:t>e</w:t>
      </w:r>
      <w:r w:rsidRPr="005B09C9">
        <w:rPr>
          <w:rFonts w:ascii="Arial" w:hAnsi="Arial"/>
          <w:bCs/>
        </w:rPr>
        <w:t xml:space="preserve"> dialogue and collaboration among all key stakeholders to strengthen </w:t>
      </w:r>
      <w:r w:rsidR="00794650" w:rsidRPr="005B09C9">
        <w:rPr>
          <w:rFonts w:ascii="Arial" w:hAnsi="Arial"/>
          <w:bCs/>
        </w:rPr>
        <w:t xml:space="preserve">the </w:t>
      </w:r>
      <w:r w:rsidRPr="005B09C9">
        <w:rPr>
          <w:rFonts w:ascii="Arial" w:hAnsi="Arial"/>
          <w:bCs/>
        </w:rPr>
        <w:t>active involvement and self-management</w:t>
      </w:r>
      <w:r w:rsidR="00D0227B" w:rsidRPr="005B09C9">
        <w:rPr>
          <w:rFonts w:ascii="Arial" w:hAnsi="Arial"/>
          <w:bCs/>
        </w:rPr>
        <w:t xml:space="preserve"> of people with diabetes</w:t>
      </w:r>
      <w:r w:rsidRPr="005B09C9">
        <w:rPr>
          <w:rFonts w:ascii="Arial" w:hAnsi="Arial"/>
          <w:bCs/>
        </w:rPr>
        <w:t xml:space="preserve">, </w:t>
      </w:r>
      <w:r w:rsidR="002D127E" w:rsidRPr="005B09C9">
        <w:rPr>
          <w:rFonts w:ascii="Arial" w:hAnsi="Arial"/>
          <w:bCs/>
        </w:rPr>
        <w:t>while</w:t>
      </w:r>
      <w:r w:rsidRPr="005B09C9">
        <w:rPr>
          <w:rFonts w:ascii="Arial" w:hAnsi="Arial"/>
          <w:bCs/>
        </w:rPr>
        <w:t xml:space="preserve"> establishing a cross-culturally validated multinational survey system for assessing and benchmarking psychosocial and educational aspects of diabetes care delivery</w:t>
      </w:r>
      <w:r w:rsidR="00C809A0" w:rsidRPr="005B09C9">
        <w:rPr>
          <w:rFonts w:ascii="Arial" w:hAnsi="Arial"/>
          <w:bCs/>
        </w:rPr>
        <w:t xml:space="preserve"> </w:t>
      </w:r>
      <w:r w:rsidR="00F90470" w:rsidRPr="005B09C9">
        <w:rPr>
          <w:rFonts w:ascii="Arial" w:hAnsi="Arial"/>
          <w:bCs/>
        </w:rPr>
        <w:t>[</w:t>
      </w:r>
      <w:r w:rsidR="005A0EF3">
        <w:rPr>
          <w:rFonts w:ascii="Arial" w:hAnsi="Arial"/>
          <w:bCs/>
        </w:rPr>
        <w:t>19</w:t>
      </w:r>
      <w:r w:rsidR="00F90470" w:rsidRPr="005B09C9">
        <w:rPr>
          <w:rFonts w:ascii="Arial" w:hAnsi="Arial"/>
          <w:bCs/>
        </w:rPr>
        <w:t>]</w:t>
      </w:r>
      <w:r w:rsidR="00F31448" w:rsidRPr="005B09C9">
        <w:rPr>
          <w:rFonts w:ascii="Arial" w:hAnsi="Arial"/>
          <w:bCs/>
        </w:rPr>
        <w:t>.</w:t>
      </w:r>
    </w:p>
    <w:p w14:paraId="06E59B25" w14:textId="48F39FD5" w:rsidR="006845A5" w:rsidRPr="005B09C9" w:rsidRDefault="006845A5" w:rsidP="006C00DF">
      <w:pPr>
        <w:spacing w:after="0" w:line="480" w:lineRule="auto"/>
        <w:ind w:firstLine="720"/>
        <w:jc w:val="both"/>
        <w:rPr>
          <w:rFonts w:ascii="Arial" w:hAnsi="Arial"/>
          <w:bCs/>
        </w:rPr>
      </w:pPr>
      <w:r w:rsidRPr="005B09C9">
        <w:rPr>
          <w:rFonts w:ascii="Arial" w:hAnsi="Arial"/>
          <w:bCs/>
        </w:rPr>
        <w:t>The initial global results of DAWN2 highlighted the</w:t>
      </w:r>
      <w:r w:rsidR="00D0227B" w:rsidRPr="005B09C9">
        <w:rPr>
          <w:rFonts w:ascii="Arial" w:hAnsi="Arial"/>
          <w:bCs/>
        </w:rPr>
        <w:t xml:space="preserve"> ongoing burden of diabetes on</w:t>
      </w:r>
      <w:r w:rsidRPr="005B09C9">
        <w:rPr>
          <w:rFonts w:ascii="Arial" w:hAnsi="Arial"/>
          <w:bCs/>
        </w:rPr>
        <w:t xml:space="preserve"> people with diabetes and their families</w:t>
      </w:r>
      <w:r w:rsidR="00404BBB" w:rsidRPr="005B09C9">
        <w:rPr>
          <w:rFonts w:ascii="Arial" w:hAnsi="Arial"/>
          <w:bCs/>
        </w:rPr>
        <w:t xml:space="preserve"> </w:t>
      </w:r>
      <w:r w:rsidR="00F90470" w:rsidRPr="005B09C9">
        <w:rPr>
          <w:rFonts w:ascii="Arial" w:hAnsi="Arial"/>
          <w:bCs/>
        </w:rPr>
        <w:t>[</w:t>
      </w:r>
      <w:r w:rsidR="005A0EF3">
        <w:rPr>
          <w:rFonts w:ascii="Arial" w:hAnsi="Arial"/>
          <w:bCs/>
        </w:rPr>
        <w:t>14,20</w:t>
      </w:r>
      <w:r w:rsidR="00F90470" w:rsidRPr="005B09C9">
        <w:rPr>
          <w:rFonts w:ascii="Arial" w:hAnsi="Arial"/>
          <w:bCs/>
        </w:rPr>
        <w:t>]</w:t>
      </w:r>
      <w:r w:rsidR="00F31448" w:rsidRPr="005B09C9">
        <w:rPr>
          <w:rFonts w:ascii="Arial" w:hAnsi="Arial"/>
          <w:bCs/>
        </w:rPr>
        <w:t>.</w:t>
      </w:r>
      <w:r w:rsidRPr="005B09C9">
        <w:rPr>
          <w:rFonts w:ascii="Arial" w:hAnsi="Arial"/>
          <w:bCs/>
        </w:rPr>
        <w:t xml:space="preserve"> Gaps in psychosocial </w:t>
      </w:r>
      <w:r w:rsidR="002D127E" w:rsidRPr="005B09C9">
        <w:rPr>
          <w:rFonts w:ascii="Arial" w:hAnsi="Arial"/>
          <w:bCs/>
        </w:rPr>
        <w:t>assessment</w:t>
      </w:r>
      <w:r w:rsidRPr="005B09C9">
        <w:rPr>
          <w:rFonts w:ascii="Arial" w:hAnsi="Arial"/>
          <w:bCs/>
        </w:rPr>
        <w:t xml:space="preserve"> and corresponding support for psychosocial needs and self-management remain prominent, with marked differences in perceptions between people with diabetes and healthcare professionals</w:t>
      </w:r>
      <w:r w:rsidR="00F90470" w:rsidRPr="005B09C9">
        <w:rPr>
          <w:rFonts w:ascii="Arial" w:hAnsi="Arial"/>
          <w:bCs/>
        </w:rPr>
        <w:t xml:space="preserve"> [</w:t>
      </w:r>
      <w:r w:rsidR="005A0EF3">
        <w:rPr>
          <w:rFonts w:ascii="Arial" w:hAnsi="Arial"/>
          <w:bCs/>
        </w:rPr>
        <w:t>15</w:t>
      </w:r>
      <w:r w:rsidR="00F90470" w:rsidRPr="005B09C9">
        <w:rPr>
          <w:rFonts w:ascii="Arial" w:hAnsi="Arial"/>
          <w:bCs/>
        </w:rPr>
        <w:t>]</w:t>
      </w:r>
      <w:r w:rsidRPr="005B09C9">
        <w:rPr>
          <w:rFonts w:ascii="Arial" w:hAnsi="Arial"/>
          <w:bCs/>
        </w:rPr>
        <w:t>. The availabilit</w:t>
      </w:r>
      <w:r w:rsidR="00794650" w:rsidRPr="005B09C9">
        <w:rPr>
          <w:rFonts w:ascii="Arial" w:hAnsi="Arial"/>
          <w:bCs/>
        </w:rPr>
        <w:t>y of education and psychosocial</w:t>
      </w:r>
      <w:r w:rsidRPr="005B09C9">
        <w:rPr>
          <w:rFonts w:ascii="Arial" w:hAnsi="Arial"/>
          <w:bCs/>
        </w:rPr>
        <w:t xml:space="preserve"> support remain</w:t>
      </w:r>
      <w:r w:rsidR="00BB68B3" w:rsidRPr="005B09C9">
        <w:rPr>
          <w:rFonts w:ascii="Arial" w:hAnsi="Arial"/>
          <w:bCs/>
        </w:rPr>
        <w:t>s</w:t>
      </w:r>
      <w:r w:rsidRPr="005B09C9">
        <w:rPr>
          <w:rFonts w:ascii="Arial" w:hAnsi="Arial"/>
          <w:bCs/>
        </w:rPr>
        <w:t xml:space="preserve"> </w:t>
      </w:r>
      <w:r w:rsidR="00D0227B" w:rsidRPr="005B09C9">
        <w:rPr>
          <w:rFonts w:ascii="Arial" w:hAnsi="Arial"/>
          <w:bCs/>
        </w:rPr>
        <w:t>inconsistent</w:t>
      </w:r>
      <w:r w:rsidRPr="005B09C9">
        <w:rPr>
          <w:rFonts w:ascii="Arial" w:hAnsi="Arial"/>
          <w:bCs/>
        </w:rPr>
        <w:t xml:space="preserve">, with many healthcare professionals </w:t>
      </w:r>
      <w:r w:rsidR="00125FB3" w:rsidRPr="005B09C9">
        <w:rPr>
          <w:rFonts w:ascii="Arial" w:hAnsi="Arial"/>
          <w:bCs/>
        </w:rPr>
        <w:t xml:space="preserve">eager to provide psychological care but </w:t>
      </w:r>
      <w:r w:rsidR="002D127E" w:rsidRPr="005B09C9">
        <w:rPr>
          <w:rFonts w:ascii="Arial" w:hAnsi="Arial"/>
          <w:bCs/>
        </w:rPr>
        <w:t>lacking</w:t>
      </w:r>
      <w:r w:rsidR="00125FB3" w:rsidRPr="005B09C9">
        <w:rPr>
          <w:rFonts w:ascii="Arial" w:hAnsi="Arial"/>
          <w:bCs/>
        </w:rPr>
        <w:t xml:space="preserve"> pertinent training</w:t>
      </w:r>
      <w:r w:rsidRPr="005B09C9">
        <w:rPr>
          <w:rFonts w:ascii="Arial" w:hAnsi="Arial"/>
          <w:bCs/>
        </w:rPr>
        <w:t>.</w:t>
      </w:r>
    </w:p>
    <w:p w14:paraId="317D8321" w14:textId="6BBF8C05" w:rsidR="00E16FAA" w:rsidRPr="005B09C9" w:rsidRDefault="006845A5" w:rsidP="006C00DF">
      <w:pPr>
        <w:spacing w:after="0" w:line="480" w:lineRule="auto"/>
        <w:ind w:firstLine="720"/>
        <w:jc w:val="both"/>
        <w:rPr>
          <w:rFonts w:ascii="Arial" w:hAnsi="Arial"/>
        </w:rPr>
      </w:pPr>
      <w:r w:rsidRPr="005B09C9">
        <w:rPr>
          <w:rFonts w:ascii="Arial" w:hAnsi="Arial"/>
          <w:bCs/>
        </w:rPr>
        <w:t>The aim of this analysis was to explore the</w:t>
      </w:r>
      <w:r w:rsidRPr="005B09C9">
        <w:rPr>
          <w:rFonts w:ascii="Arial" w:hAnsi="Arial"/>
        </w:rPr>
        <w:t xml:space="preserve"> barriers and facilitators among healthcare professionals </w:t>
      </w:r>
      <w:r w:rsidR="00125FB3" w:rsidRPr="005B09C9">
        <w:rPr>
          <w:rFonts w:ascii="Arial" w:hAnsi="Arial"/>
        </w:rPr>
        <w:t>for</w:t>
      </w:r>
      <w:r w:rsidRPr="005B09C9">
        <w:rPr>
          <w:rFonts w:ascii="Arial" w:hAnsi="Arial"/>
        </w:rPr>
        <w:t xml:space="preserve"> the provision of </w:t>
      </w:r>
      <w:r w:rsidR="002D127E" w:rsidRPr="005B09C9">
        <w:rPr>
          <w:rFonts w:ascii="Arial" w:hAnsi="Arial"/>
        </w:rPr>
        <w:t>person-centred</w:t>
      </w:r>
      <w:r w:rsidRPr="005B09C9">
        <w:rPr>
          <w:rFonts w:ascii="Arial" w:hAnsi="Arial"/>
        </w:rPr>
        <w:t xml:space="preserve"> </w:t>
      </w:r>
      <w:r w:rsidR="00125FB3" w:rsidRPr="005B09C9">
        <w:rPr>
          <w:rFonts w:ascii="Arial" w:hAnsi="Arial"/>
        </w:rPr>
        <w:t>psychological</w:t>
      </w:r>
      <w:r w:rsidR="00C809A0" w:rsidRPr="005B09C9">
        <w:rPr>
          <w:rFonts w:ascii="Arial" w:hAnsi="Arial"/>
        </w:rPr>
        <w:t xml:space="preserve"> </w:t>
      </w:r>
      <w:r w:rsidRPr="005B09C9">
        <w:rPr>
          <w:rFonts w:ascii="Arial" w:hAnsi="Arial"/>
        </w:rPr>
        <w:t>care and self-management support</w:t>
      </w:r>
      <w:r w:rsidR="006E397A">
        <w:rPr>
          <w:rFonts w:ascii="Arial" w:hAnsi="Arial"/>
        </w:rPr>
        <w:t xml:space="preserve"> </w:t>
      </w:r>
      <w:r w:rsidR="006E397A" w:rsidRPr="006E397A">
        <w:rPr>
          <w:rFonts w:ascii="Arial" w:hAnsi="Arial"/>
        </w:rPr>
        <w:t>and, more specifically, to examine the strategies undertaken by healthcare professionals to ensure the psychological well-being of their patients.</w:t>
      </w:r>
    </w:p>
    <w:p w14:paraId="371C54AB" w14:textId="77777777" w:rsidR="00F90470" w:rsidRPr="005B09C9" w:rsidRDefault="00F90470" w:rsidP="006C00DF">
      <w:pPr>
        <w:spacing w:after="0" w:line="480" w:lineRule="auto"/>
        <w:jc w:val="both"/>
        <w:rPr>
          <w:rFonts w:ascii="Arial" w:hAnsi="Arial"/>
          <w:bCs/>
        </w:rPr>
      </w:pPr>
    </w:p>
    <w:p w14:paraId="54E8E921" w14:textId="77777777" w:rsidR="00E16FAA" w:rsidRPr="005B7956" w:rsidRDefault="00E16FAA" w:rsidP="006C00DF">
      <w:pPr>
        <w:pStyle w:val="Heading1"/>
        <w:spacing w:after="0" w:line="480" w:lineRule="auto"/>
        <w:jc w:val="both"/>
        <w:rPr>
          <w:rFonts w:ascii="Arial" w:hAnsi="Arial"/>
          <w:szCs w:val="22"/>
        </w:rPr>
      </w:pPr>
      <w:r w:rsidRPr="005B7956">
        <w:rPr>
          <w:rFonts w:ascii="Arial" w:hAnsi="Arial"/>
          <w:szCs w:val="22"/>
        </w:rPr>
        <w:t xml:space="preserve">Participants and </w:t>
      </w:r>
      <w:r w:rsidR="00B27DDD" w:rsidRPr="005B7956">
        <w:rPr>
          <w:rFonts w:ascii="Arial" w:hAnsi="Arial"/>
          <w:szCs w:val="22"/>
        </w:rPr>
        <w:t>methods</w:t>
      </w:r>
    </w:p>
    <w:p w14:paraId="06447BFF" w14:textId="77777777" w:rsidR="00E16FAA" w:rsidRPr="005B09C9" w:rsidRDefault="00125FB3" w:rsidP="006C00DF">
      <w:pPr>
        <w:pStyle w:val="Heading2"/>
        <w:spacing w:before="0"/>
        <w:jc w:val="both"/>
        <w:rPr>
          <w:rFonts w:ascii="Arial" w:hAnsi="Arial" w:cs="Arial"/>
          <w:noProof w:val="0"/>
        </w:rPr>
      </w:pPr>
      <w:r w:rsidRPr="005B09C9">
        <w:rPr>
          <w:rFonts w:ascii="Arial" w:hAnsi="Arial" w:cs="Arial"/>
          <w:noProof w:val="0"/>
        </w:rPr>
        <w:t>Study design and p</w:t>
      </w:r>
      <w:r w:rsidR="00E16FAA" w:rsidRPr="005B09C9">
        <w:rPr>
          <w:rFonts w:ascii="Arial" w:hAnsi="Arial" w:cs="Arial"/>
          <w:noProof w:val="0"/>
        </w:rPr>
        <w:t>articipants</w:t>
      </w:r>
    </w:p>
    <w:p w14:paraId="0C55936C" w14:textId="45477E2D" w:rsidR="00E16FAA" w:rsidRPr="005B09C9" w:rsidRDefault="00E16FAA" w:rsidP="006C00DF">
      <w:pPr>
        <w:autoSpaceDE w:val="0"/>
        <w:autoSpaceDN w:val="0"/>
        <w:adjustRightInd w:val="0"/>
        <w:spacing w:after="0" w:line="480" w:lineRule="auto"/>
        <w:jc w:val="both"/>
        <w:rPr>
          <w:rFonts w:ascii="Arial" w:hAnsi="Arial"/>
        </w:rPr>
      </w:pPr>
      <w:r w:rsidRPr="005B09C9">
        <w:rPr>
          <w:rFonts w:ascii="Arial" w:hAnsi="Arial"/>
        </w:rPr>
        <w:t>The full methods of the DAWN2 study (UTN No: U1111-1123-7509; NCT01507116) hav</w:t>
      </w:r>
      <w:r w:rsidR="00D07F07" w:rsidRPr="005B09C9">
        <w:rPr>
          <w:rFonts w:ascii="Arial" w:hAnsi="Arial"/>
        </w:rPr>
        <w:t xml:space="preserve">e been published previously </w:t>
      </w:r>
      <w:r w:rsidR="00F90470" w:rsidRPr="005B09C9">
        <w:rPr>
          <w:rFonts w:ascii="Arial" w:hAnsi="Arial"/>
        </w:rPr>
        <w:t>[</w:t>
      </w:r>
      <w:r w:rsidR="003E4A52">
        <w:rPr>
          <w:rFonts w:ascii="Arial" w:hAnsi="Arial"/>
        </w:rPr>
        <w:t>19</w:t>
      </w:r>
      <w:r w:rsidR="00F90470" w:rsidRPr="005B09C9">
        <w:rPr>
          <w:rFonts w:ascii="Arial" w:hAnsi="Arial"/>
        </w:rPr>
        <w:t>]</w:t>
      </w:r>
      <w:r w:rsidRPr="005B09C9">
        <w:rPr>
          <w:rFonts w:ascii="Arial" w:hAnsi="Arial"/>
        </w:rPr>
        <w:t xml:space="preserve">. In brief, the study was conducted in 17 countries: Algeria, Canada, </w:t>
      </w:r>
      <w:r w:rsidR="00215DC5" w:rsidRPr="005B09C9">
        <w:rPr>
          <w:rFonts w:ascii="Arial" w:hAnsi="Arial"/>
        </w:rPr>
        <w:t xml:space="preserve">the </w:t>
      </w:r>
      <w:r w:rsidRPr="005B09C9">
        <w:rPr>
          <w:rFonts w:ascii="Arial" w:hAnsi="Arial"/>
        </w:rPr>
        <w:t xml:space="preserve">People’s Republic of China, Denmark, France, Germany, India, Italy, Japan, Mexico, The Netherlands, Poland, </w:t>
      </w:r>
      <w:r w:rsidR="00EE6F37" w:rsidRPr="005B09C9">
        <w:rPr>
          <w:rFonts w:ascii="Arial" w:hAnsi="Arial"/>
        </w:rPr>
        <w:t xml:space="preserve">the </w:t>
      </w:r>
      <w:r w:rsidRPr="005B09C9">
        <w:rPr>
          <w:rFonts w:ascii="Arial" w:hAnsi="Arial"/>
        </w:rPr>
        <w:t>Russian Federation, Spain, Turkey, the United Kingdom and the United States of America. A minimum of 280 healthcare professionals was recruited from each country</w:t>
      </w:r>
      <w:r w:rsidR="002C558F" w:rsidRPr="005B09C9">
        <w:rPr>
          <w:rFonts w:ascii="Arial" w:hAnsi="Arial"/>
        </w:rPr>
        <w:t>,</w:t>
      </w:r>
      <w:r w:rsidRPr="005B09C9">
        <w:rPr>
          <w:rFonts w:ascii="Arial" w:hAnsi="Arial"/>
        </w:rPr>
        <w:t xml:space="preserve"> with quotas allocated for primary care physicians</w:t>
      </w:r>
      <w:r w:rsidR="00C6533F" w:rsidRPr="005B09C9">
        <w:rPr>
          <w:rFonts w:ascii="Arial" w:hAnsi="Arial"/>
        </w:rPr>
        <w:t xml:space="preserve"> (N=120)</w:t>
      </w:r>
      <w:r w:rsidRPr="005B09C9">
        <w:rPr>
          <w:rFonts w:ascii="Arial" w:hAnsi="Arial"/>
        </w:rPr>
        <w:t>, specialist endocrinologists and diabetologists</w:t>
      </w:r>
      <w:r w:rsidR="00C6533F" w:rsidRPr="005B09C9">
        <w:rPr>
          <w:rFonts w:ascii="Arial" w:hAnsi="Arial"/>
        </w:rPr>
        <w:t xml:space="preserve"> (N=80)</w:t>
      </w:r>
      <w:r w:rsidRPr="005B09C9">
        <w:rPr>
          <w:rFonts w:ascii="Arial" w:hAnsi="Arial"/>
        </w:rPr>
        <w:t xml:space="preserve"> </w:t>
      </w:r>
      <w:r w:rsidR="00C6533F" w:rsidRPr="005B09C9">
        <w:rPr>
          <w:rFonts w:ascii="Arial" w:hAnsi="Arial"/>
          <w:lang w:eastAsia="it-IT"/>
        </w:rPr>
        <w:t xml:space="preserve">and </w:t>
      </w:r>
      <w:r w:rsidRPr="005B09C9">
        <w:rPr>
          <w:rFonts w:ascii="Arial" w:hAnsi="Arial"/>
        </w:rPr>
        <w:t>diabetes nurses and dietitians</w:t>
      </w:r>
      <w:r w:rsidR="00C6533F" w:rsidRPr="005B09C9">
        <w:rPr>
          <w:rFonts w:ascii="Arial" w:hAnsi="Arial"/>
        </w:rPr>
        <w:t xml:space="preserve"> (N=80)</w:t>
      </w:r>
      <w:r w:rsidRPr="005B09C9">
        <w:rPr>
          <w:rFonts w:ascii="Arial" w:hAnsi="Arial"/>
        </w:rPr>
        <w:t xml:space="preserve">. </w:t>
      </w:r>
      <w:r w:rsidR="009A5A2C" w:rsidRPr="009A5A2C">
        <w:rPr>
          <w:rFonts w:ascii="Arial" w:hAnsi="Arial"/>
        </w:rPr>
        <w:t>In total</w:t>
      </w:r>
      <w:r w:rsidR="00E37C09">
        <w:rPr>
          <w:rFonts w:ascii="Arial" w:hAnsi="Arial"/>
        </w:rPr>
        <w:t>,</w:t>
      </w:r>
      <w:r w:rsidR="009A5A2C" w:rsidRPr="009A5A2C">
        <w:rPr>
          <w:rFonts w:ascii="Arial" w:hAnsi="Arial"/>
        </w:rPr>
        <w:t xml:space="preserve"> 4786 healthcare professionals completed the survey</w:t>
      </w:r>
      <w:r w:rsidR="009A5A2C">
        <w:rPr>
          <w:rFonts w:ascii="Arial" w:hAnsi="Arial"/>
        </w:rPr>
        <w:t xml:space="preserve">. </w:t>
      </w:r>
      <w:r w:rsidRPr="005B09C9">
        <w:rPr>
          <w:rFonts w:ascii="Arial" w:hAnsi="Arial"/>
        </w:rPr>
        <w:t xml:space="preserve">All participants had been in practice for </w:t>
      </w:r>
      <w:r w:rsidR="00BB68B3" w:rsidRPr="005B09C9">
        <w:rPr>
          <w:rFonts w:ascii="Arial" w:hAnsi="Arial"/>
        </w:rPr>
        <w:t xml:space="preserve">at least </w:t>
      </w:r>
      <w:r w:rsidR="00B27DDD">
        <w:rPr>
          <w:rFonts w:ascii="Arial" w:hAnsi="Arial"/>
        </w:rPr>
        <w:t>1</w:t>
      </w:r>
      <w:r w:rsidR="00B27DDD" w:rsidRPr="005B09C9">
        <w:rPr>
          <w:rFonts w:ascii="Arial" w:hAnsi="Arial"/>
        </w:rPr>
        <w:t xml:space="preserve"> </w:t>
      </w:r>
      <w:r w:rsidR="005B7956">
        <w:rPr>
          <w:rFonts w:ascii="Arial" w:hAnsi="Arial"/>
        </w:rPr>
        <w:t>year and were treating</w:t>
      </w:r>
      <w:r w:rsidR="00B27DDD">
        <w:rPr>
          <w:rFonts w:ascii="Arial" w:hAnsi="Arial"/>
        </w:rPr>
        <w:t xml:space="preserve"> </w:t>
      </w:r>
      <w:r w:rsidRPr="005B09C9">
        <w:rPr>
          <w:rFonts w:ascii="Arial" w:hAnsi="Arial"/>
        </w:rPr>
        <w:t>≥5 adults (aged ≥18 years) with diabetes per month or</w:t>
      </w:r>
      <w:r w:rsidR="002C558F" w:rsidRPr="005B09C9">
        <w:rPr>
          <w:rFonts w:ascii="Arial" w:hAnsi="Arial"/>
        </w:rPr>
        <w:t>, for diabetes specialists,</w:t>
      </w:r>
      <w:r w:rsidRPr="005B09C9">
        <w:rPr>
          <w:rFonts w:ascii="Arial" w:hAnsi="Arial"/>
        </w:rPr>
        <w:t xml:space="preserve"> ≥50 adults per month. </w:t>
      </w:r>
    </w:p>
    <w:p w14:paraId="4A054909" w14:textId="77777777" w:rsidR="00E16FAA" w:rsidRPr="005B09C9" w:rsidRDefault="00125FB3" w:rsidP="006C00DF">
      <w:pPr>
        <w:pStyle w:val="Heading2"/>
        <w:jc w:val="both"/>
        <w:rPr>
          <w:rFonts w:ascii="Arial" w:hAnsi="Arial" w:cs="Arial"/>
          <w:noProof w:val="0"/>
        </w:rPr>
      </w:pPr>
      <w:r w:rsidRPr="005B09C9">
        <w:rPr>
          <w:rFonts w:ascii="Arial" w:hAnsi="Arial" w:cs="Arial"/>
          <w:noProof w:val="0"/>
        </w:rPr>
        <w:t>Recruitment m</w:t>
      </w:r>
      <w:r w:rsidR="00E16FAA" w:rsidRPr="005B09C9">
        <w:rPr>
          <w:rFonts w:ascii="Arial" w:hAnsi="Arial" w:cs="Arial"/>
          <w:noProof w:val="0"/>
        </w:rPr>
        <w:t>ethodology</w:t>
      </w:r>
    </w:p>
    <w:p w14:paraId="47CFBDF4" w14:textId="62C06F58" w:rsidR="00E16FAA" w:rsidRPr="005B09C9" w:rsidRDefault="00E16FAA" w:rsidP="006C00DF">
      <w:pPr>
        <w:autoSpaceDE w:val="0"/>
        <w:autoSpaceDN w:val="0"/>
        <w:adjustRightInd w:val="0"/>
        <w:spacing w:after="0" w:line="480" w:lineRule="auto"/>
        <w:jc w:val="both"/>
        <w:rPr>
          <w:rFonts w:ascii="Arial" w:hAnsi="Arial"/>
        </w:rPr>
      </w:pPr>
      <w:r w:rsidRPr="005B09C9">
        <w:rPr>
          <w:rFonts w:ascii="Arial" w:hAnsi="Arial"/>
        </w:rPr>
        <w:t xml:space="preserve">Healthcare professionals were identified from online panels and databases, telephone lists and physician directories </w:t>
      </w:r>
      <w:r w:rsidR="00EE6F37" w:rsidRPr="005B09C9">
        <w:rPr>
          <w:rFonts w:ascii="Arial" w:hAnsi="Arial"/>
        </w:rPr>
        <w:t xml:space="preserve">in each country </w:t>
      </w:r>
      <w:r w:rsidRPr="005B09C9">
        <w:rPr>
          <w:rFonts w:ascii="Arial" w:hAnsi="Arial"/>
        </w:rPr>
        <w:t xml:space="preserve">and invited </w:t>
      </w:r>
      <w:r w:rsidR="00EE6F37" w:rsidRPr="005B09C9">
        <w:rPr>
          <w:rFonts w:ascii="Arial" w:hAnsi="Arial"/>
        </w:rPr>
        <w:t xml:space="preserve">to participate in the study </w:t>
      </w:r>
      <w:r w:rsidRPr="005B09C9">
        <w:rPr>
          <w:rFonts w:ascii="Arial" w:hAnsi="Arial"/>
        </w:rPr>
        <w:t xml:space="preserve">by email or </w:t>
      </w:r>
      <w:r w:rsidR="00EE6F37" w:rsidRPr="005B09C9">
        <w:rPr>
          <w:rFonts w:ascii="Arial" w:hAnsi="Arial"/>
        </w:rPr>
        <w:t>tele</w:t>
      </w:r>
      <w:r w:rsidRPr="005B09C9">
        <w:rPr>
          <w:rFonts w:ascii="Arial" w:hAnsi="Arial"/>
        </w:rPr>
        <w:t xml:space="preserve">phone. </w:t>
      </w:r>
      <w:r w:rsidR="002C558F" w:rsidRPr="005B09C9">
        <w:rPr>
          <w:rFonts w:ascii="Arial" w:hAnsi="Arial"/>
        </w:rPr>
        <w:t xml:space="preserve">Participants </w:t>
      </w:r>
      <w:r w:rsidRPr="005B09C9">
        <w:rPr>
          <w:rFonts w:ascii="Arial" w:hAnsi="Arial"/>
        </w:rPr>
        <w:t xml:space="preserve">received </w:t>
      </w:r>
      <w:r w:rsidR="00C25401" w:rsidRPr="005B09C9">
        <w:rPr>
          <w:rFonts w:ascii="Arial" w:hAnsi="Arial"/>
        </w:rPr>
        <w:t xml:space="preserve">emails with </w:t>
      </w:r>
      <w:r w:rsidRPr="005B09C9">
        <w:rPr>
          <w:rFonts w:ascii="Arial" w:hAnsi="Arial"/>
        </w:rPr>
        <w:t>a web link to a secure server</w:t>
      </w:r>
      <w:r w:rsidR="00125FB3" w:rsidRPr="005B09C9">
        <w:rPr>
          <w:rFonts w:ascii="Arial" w:hAnsi="Arial"/>
        </w:rPr>
        <w:t>,</w:t>
      </w:r>
      <w:r w:rsidRPr="005B09C9">
        <w:rPr>
          <w:rFonts w:ascii="Arial" w:hAnsi="Arial"/>
        </w:rPr>
        <w:t xml:space="preserve"> </w:t>
      </w:r>
      <w:r w:rsidR="00C25401" w:rsidRPr="005B09C9">
        <w:rPr>
          <w:rFonts w:ascii="Arial" w:hAnsi="Arial"/>
        </w:rPr>
        <w:t xml:space="preserve">where they </w:t>
      </w:r>
      <w:r w:rsidR="008F0C68">
        <w:rPr>
          <w:rFonts w:ascii="Arial" w:hAnsi="Arial"/>
        </w:rPr>
        <w:t>completed</w:t>
      </w:r>
      <w:r w:rsidRPr="005B09C9">
        <w:rPr>
          <w:rFonts w:ascii="Arial" w:hAnsi="Arial"/>
        </w:rPr>
        <w:t xml:space="preserve"> </w:t>
      </w:r>
      <w:r w:rsidR="00125FB3" w:rsidRPr="005B09C9">
        <w:rPr>
          <w:rFonts w:ascii="Arial" w:hAnsi="Arial"/>
        </w:rPr>
        <w:t>an online</w:t>
      </w:r>
      <w:r w:rsidRPr="005B09C9">
        <w:rPr>
          <w:rFonts w:ascii="Arial" w:hAnsi="Arial"/>
        </w:rPr>
        <w:t xml:space="preserve"> survey.</w:t>
      </w:r>
      <w:r w:rsidR="008F0C68">
        <w:rPr>
          <w:rFonts w:ascii="Arial" w:hAnsi="Arial"/>
        </w:rPr>
        <w:t xml:space="preserve"> </w:t>
      </w:r>
      <w:r w:rsidR="008F0C68" w:rsidRPr="008F0C68">
        <w:rPr>
          <w:rFonts w:ascii="Arial" w:hAnsi="Arial"/>
        </w:rPr>
        <w:t>Unlike the people with diabetes’ and family members’ surveys, no telephone or face-to-face interviews took place.</w:t>
      </w:r>
    </w:p>
    <w:p w14:paraId="07B711C3" w14:textId="77777777" w:rsidR="00E16FAA" w:rsidRPr="005B09C9" w:rsidRDefault="00E16FAA" w:rsidP="006C00DF">
      <w:pPr>
        <w:pStyle w:val="Heading2"/>
        <w:jc w:val="both"/>
        <w:rPr>
          <w:rFonts w:ascii="Arial" w:hAnsi="Arial" w:cs="Arial"/>
          <w:noProof w:val="0"/>
        </w:rPr>
      </w:pPr>
      <w:r w:rsidRPr="005B09C9">
        <w:rPr>
          <w:rFonts w:ascii="Arial" w:hAnsi="Arial" w:cs="Arial"/>
          <w:noProof w:val="0"/>
        </w:rPr>
        <w:t>Questionnaires</w:t>
      </w:r>
    </w:p>
    <w:p w14:paraId="15310A55" w14:textId="0B7C6B7F" w:rsidR="00D04DF4" w:rsidRPr="005B09C9" w:rsidRDefault="00D04DF4" w:rsidP="006C00DF">
      <w:pPr>
        <w:autoSpaceDE w:val="0"/>
        <w:autoSpaceDN w:val="0"/>
        <w:adjustRightInd w:val="0"/>
        <w:spacing w:after="0" w:line="480" w:lineRule="auto"/>
        <w:jc w:val="both"/>
        <w:rPr>
          <w:rFonts w:ascii="Arial" w:hAnsi="Arial"/>
        </w:rPr>
      </w:pPr>
      <w:r w:rsidRPr="005B09C9">
        <w:rPr>
          <w:rFonts w:ascii="Arial" w:hAnsi="Arial"/>
        </w:rPr>
        <w:t>The study comprised three separate questionnaires</w:t>
      </w:r>
      <w:r w:rsidR="00B27DDD">
        <w:rPr>
          <w:rFonts w:ascii="Arial" w:hAnsi="Arial"/>
        </w:rPr>
        <w:t>:</w:t>
      </w:r>
      <w:r w:rsidRPr="005B09C9">
        <w:rPr>
          <w:rFonts w:ascii="Arial" w:hAnsi="Arial"/>
        </w:rPr>
        <w:t xml:space="preserve"> one for people with diabetes, one for family members of adults with diabetes</w:t>
      </w:r>
      <w:r w:rsidR="00B27DDD">
        <w:rPr>
          <w:rFonts w:ascii="Arial" w:hAnsi="Arial"/>
        </w:rPr>
        <w:t>,</w:t>
      </w:r>
      <w:r w:rsidRPr="005B09C9">
        <w:rPr>
          <w:rFonts w:ascii="Arial" w:hAnsi="Arial"/>
        </w:rPr>
        <w:t xml:space="preserve"> and one for healthcare professionals. Questionnaires included standardized questions adapted from the original DAWN study and modified versions of validated measures that assessed health-related quality of life, self-management, attitudes and beliefs, social support, and priorities for improving diabetes care. Here we report the findings from the healthcare professional survey</w:t>
      </w:r>
      <w:r w:rsidR="00125FB3" w:rsidRPr="005B09C9">
        <w:rPr>
          <w:rFonts w:ascii="Arial" w:hAnsi="Arial"/>
        </w:rPr>
        <w:t>, which was described previously</w:t>
      </w:r>
      <w:r w:rsidRPr="005B09C9">
        <w:rPr>
          <w:rFonts w:ascii="Arial" w:hAnsi="Arial"/>
        </w:rPr>
        <w:t xml:space="preserve"> [</w:t>
      </w:r>
      <w:r w:rsidR="003E4A52">
        <w:rPr>
          <w:rFonts w:ascii="Arial" w:hAnsi="Arial"/>
        </w:rPr>
        <w:t>15</w:t>
      </w:r>
      <w:r w:rsidRPr="005B09C9">
        <w:rPr>
          <w:rFonts w:ascii="Arial" w:hAnsi="Arial"/>
        </w:rPr>
        <w:t>]. Measures used in this paper are described in Table 1.</w:t>
      </w:r>
      <w:r w:rsidR="00D444AB" w:rsidRPr="005B09C9">
        <w:rPr>
          <w:rFonts w:ascii="Arial" w:hAnsi="Arial"/>
        </w:rPr>
        <w:t xml:space="preserve"> Two companion papers provide the results for family members </w:t>
      </w:r>
      <w:r w:rsidR="00DA5D0D" w:rsidRPr="005B09C9">
        <w:rPr>
          <w:rFonts w:ascii="Arial" w:hAnsi="Arial"/>
        </w:rPr>
        <w:t>[21] and people with diabetes [</w:t>
      </w:r>
      <w:r w:rsidR="00D444AB" w:rsidRPr="005B09C9">
        <w:rPr>
          <w:rFonts w:ascii="Arial" w:hAnsi="Arial"/>
        </w:rPr>
        <w:t>22].</w:t>
      </w:r>
    </w:p>
    <w:p w14:paraId="156623F7" w14:textId="77777777" w:rsidR="00E16FAA" w:rsidRPr="005B09C9" w:rsidRDefault="00125FB3" w:rsidP="006C00DF">
      <w:pPr>
        <w:autoSpaceDE w:val="0"/>
        <w:autoSpaceDN w:val="0"/>
        <w:adjustRightInd w:val="0"/>
        <w:spacing w:after="0" w:line="480" w:lineRule="auto"/>
        <w:ind w:firstLine="720"/>
        <w:jc w:val="both"/>
        <w:rPr>
          <w:rFonts w:ascii="Arial" w:hAnsi="Arial"/>
        </w:rPr>
      </w:pPr>
      <w:r w:rsidRPr="005B09C9">
        <w:rPr>
          <w:rFonts w:ascii="Arial" w:hAnsi="Arial"/>
        </w:rPr>
        <w:t>Based on the healthcare-</w:t>
      </w:r>
      <w:r w:rsidR="006E64DE" w:rsidRPr="005B09C9">
        <w:rPr>
          <w:rFonts w:ascii="Arial" w:hAnsi="Arial"/>
        </w:rPr>
        <w:t>professional survey, we</w:t>
      </w:r>
      <w:r w:rsidR="00C809A0" w:rsidRPr="005B09C9">
        <w:rPr>
          <w:rFonts w:ascii="Arial" w:hAnsi="Arial"/>
        </w:rPr>
        <w:t xml:space="preserve"> examined the correlates</w:t>
      </w:r>
      <w:r w:rsidR="002E604D" w:rsidRPr="005B09C9">
        <w:rPr>
          <w:rFonts w:ascii="Arial" w:hAnsi="Arial"/>
        </w:rPr>
        <w:t xml:space="preserve"> </w:t>
      </w:r>
      <w:r w:rsidR="00E16FAA" w:rsidRPr="005B09C9">
        <w:rPr>
          <w:rFonts w:ascii="Arial" w:hAnsi="Arial"/>
        </w:rPr>
        <w:t xml:space="preserve">of </w:t>
      </w:r>
      <w:r w:rsidR="00786A4F" w:rsidRPr="005B09C9">
        <w:rPr>
          <w:rFonts w:ascii="Arial" w:hAnsi="Arial"/>
        </w:rPr>
        <w:t xml:space="preserve">several </w:t>
      </w:r>
      <w:r w:rsidRPr="005B09C9">
        <w:rPr>
          <w:rFonts w:ascii="Arial" w:hAnsi="Arial"/>
        </w:rPr>
        <w:t>psychological</w:t>
      </w:r>
      <w:r w:rsidR="00E16FAA" w:rsidRPr="005B09C9">
        <w:rPr>
          <w:rFonts w:ascii="Arial" w:hAnsi="Arial"/>
        </w:rPr>
        <w:t xml:space="preserve"> </w:t>
      </w:r>
      <w:r w:rsidR="002E604D" w:rsidRPr="005B09C9">
        <w:rPr>
          <w:rFonts w:ascii="Arial" w:hAnsi="Arial"/>
        </w:rPr>
        <w:t>care</w:t>
      </w:r>
      <w:r w:rsidR="00786A4F" w:rsidRPr="005B09C9">
        <w:rPr>
          <w:rFonts w:ascii="Arial" w:hAnsi="Arial"/>
        </w:rPr>
        <w:t xml:space="preserve"> strategies</w:t>
      </w:r>
      <w:r w:rsidR="00B27DDD">
        <w:rPr>
          <w:rFonts w:ascii="Arial" w:hAnsi="Arial"/>
        </w:rPr>
        <w:t xml:space="preserve"> –</w:t>
      </w:r>
      <w:r w:rsidR="006E64DE" w:rsidRPr="005B09C9">
        <w:rPr>
          <w:rFonts w:ascii="Arial" w:hAnsi="Arial"/>
        </w:rPr>
        <w:t xml:space="preserve"> in particular,</w:t>
      </w:r>
      <w:r w:rsidR="002E604D" w:rsidRPr="005B09C9">
        <w:rPr>
          <w:rFonts w:ascii="Arial" w:hAnsi="Arial"/>
        </w:rPr>
        <w:t xml:space="preserve"> </w:t>
      </w:r>
      <w:r w:rsidR="00D61760" w:rsidRPr="005B09C9">
        <w:rPr>
          <w:rFonts w:ascii="Arial" w:hAnsi="Arial"/>
        </w:rPr>
        <w:t>which respondent a</w:t>
      </w:r>
      <w:r w:rsidR="002E604D" w:rsidRPr="005B09C9">
        <w:rPr>
          <w:rFonts w:ascii="Arial" w:hAnsi="Arial"/>
        </w:rPr>
        <w:t>ttributes were associated with</w:t>
      </w:r>
      <w:r w:rsidR="004A341F" w:rsidRPr="005B09C9">
        <w:rPr>
          <w:rFonts w:ascii="Arial" w:hAnsi="Arial"/>
        </w:rPr>
        <w:t xml:space="preserve"> </w:t>
      </w:r>
      <w:r w:rsidR="00C809A0" w:rsidRPr="005B09C9">
        <w:rPr>
          <w:rFonts w:ascii="Arial" w:hAnsi="Arial"/>
        </w:rPr>
        <w:t xml:space="preserve">two </w:t>
      </w:r>
      <w:r w:rsidRPr="005B09C9">
        <w:rPr>
          <w:rFonts w:ascii="Arial" w:hAnsi="Arial"/>
        </w:rPr>
        <w:t>indicators of psychological</w:t>
      </w:r>
      <w:r w:rsidR="004A341F" w:rsidRPr="005B09C9">
        <w:rPr>
          <w:rFonts w:ascii="Arial" w:hAnsi="Arial"/>
        </w:rPr>
        <w:t xml:space="preserve"> assessment</w:t>
      </w:r>
      <w:r w:rsidR="002E604D" w:rsidRPr="005B09C9">
        <w:rPr>
          <w:rFonts w:ascii="Arial" w:hAnsi="Arial"/>
        </w:rPr>
        <w:t xml:space="preserve"> </w:t>
      </w:r>
      <w:r w:rsidR="004A341F" w:rsidRPr="005B09C9">
        <w:rPr>
          <w:rFonts w:ascii="Arial" w:hAnsi="Arial"/>
        </w:rPr>
        <w:t>(</w:t>
      </w:r>
      <w:r w:rsidR="006E6CE0" w:rsidRPr="005B09C9">
        <w:rPr>
          <w:rFonts w:ascii="Arial" w:hAnsi="Arial"/>
        </w:rPr>
        <w:t>‘assesses depression’</w:t>
      </w:r>
      <w:r w:rsidR="003C7E3A" w:rsidRPr="005B09C9">
        <w:rPr>
          <w:rFonts w:ascii="Arial" w:hAnsi="Arial"/>
        </w:rPr>
        <w:t xml:space="preserve"> and ‘</w:t>
      </w:r>
      <w:r w:rsidR="006E6CE0" w:rsidRPr="005B09C9">
        <w:rPr>
          <w:rFonts w:ascii="Arial" w:hAnsi="Arial"/>
        </w:rPr>
        <w:t xml:space="preserve">assesses </w:t>
      </w:r>
      <w:r w:rsidR="003C7E3A" w:rsidRPr="005B09C9">
        <w:rPr>
          <w:rFonts w:ascii="Arial" w:hAnsi="Arial"/>
        </w:rPr>
        <w:t>how diabetes affects life’</w:t>
      </w:r>
      <w:r w:rsidR="004A341F" w:rsidRPr="005B09C9">
        <w:rPr>
          <w:rFonts w:ascii="Arial" w:hAnsi="Arial"/>
        </w:rPr>
        <w:t>)</w:t>
      </w:r>
      <w:r w:rsidR="002E604D" w:rsidRPr="005B09C9">
        <w:rPr>
          <w:rFonts w:ascii="Arial" w:hAnsi="Arial"/>
        </w:rPr>
        <w:t xml:space="preserve"> </w:t>
      </w:r>
      <w:r w:rsidR="004A341F" w:rsidRPr="005B09C9">
        <w:rPr>
          <w:rFonts w:ascii="Arial" w:hAnsi="Arial"/>
        </w:rPr>
        <w:t>and two aspects of treatment</w:t>
      </w:r>
      <w:r w:rsidR="00D61760" w:rsidRPr="005B09C9">
        <w:rPr>
          <w:rFonts w:ascii="Arial" w:hAnsi="Arial"/>
        </w:rPr>
        <w:t xml:space="preserve"> </w:t>
      </w:r>
      <w:r w:rsidR="004A341F" w:rsidRPr="005B09C9">
        <w:rPr>
          <w:rFonts w:ascii="Arial" w:hAnsi="Arial"/>
        </w:rPr>
        <w:t>(</w:t>
      </w:r>
      <w:r w:rsidR="003C7E3A" w:rsidRPr="005B09C9">
        <w:rPr>
          <w:rFonts w:ascii="Arial" w:hAnsi="Arial"/>
        </w:rPr>
        <w:t>‘</w:t>
      </w:r>
      <w:r w:rsidR="006E6CE0" w:rsidRPr="005B09C9">
        <w:rPr>
          <w:rFonts w:ascii="Arial" w:hAnsi="Arial"/>
        </w:rPr>
        <w:t>provides</w:t>
      </w:r>
      <w:r w:rsidR="00D61760" w:rsidRPr="005B09C9">
        <w:rPr>
          <w:rFonts w:ascii="Arial" w:hAnsi="Arial"/>
        </w:rPr>
        <w:t xml:space="preserve"> psych</w:t>
      </w:r>
      <w:r w:rsidRPr="005B09C9">
        <w:rPr>
          <w:rFonts w:ascii="Arial" w:hAnsi="Arial"/>
        </w:rPr>
        <w:t>ologica</w:t>
      </w:r>
      <w:r w:rsidR="002E604D" w:rsidRPr="005B09C9">
        <w:rPr>
          <w:rFonts w:ascii="Arial" w:hAnsi="Arial"/>
        </w:rPr>
        <w:t>l assessment and support</w:t>
      </w:r>
      <w:r w:rsidR="003C7E3A" w:rsidRPr="005B09C9">
        <w:rPr>
          <w:rFonts w:ascii="Arial" w:hAnsi="Arial"/>
        </w:rPr>
        <w:t>’</w:t>
      </w:r>
      <w:r w:rsidR="002E604D" w:rsidRPr="005B09C9">
        <w:rPr>
          <w:rFonts w:ascii="Arial" w:hAnsi="Arial"/>
        </w:rPr>
        <w:t xml:space="preserve"> and </w:t>
      </w:r>
      <w:r w:rsidR="003C7E3A" w:rsidRPr="005B09C9">
        <w:rPr>
          <w:rFonts w:ascii="Arial" w:hAnsi="Arial"/>
        </w:rPr>
        <w:t>‘</w:t>
      </w:r>
      <w:r w:rsidR="006E64DE" w:rsidRPr="005B09C9">
        <w:rPr>
          <w:rFonts w:ascii="Arial" w:hAnsi="Arial"/>
        </w:rPr>
        <w:t>co</w:t>
      </w:r>
      <w:r w:rsidR="006E6CE0" w:rsidRPr="005B09C9">
        <w:rPr>
          <w:rFonts w:ascii="Arial" w:hAnsi="Arial"/>
        </w:rPr>
        <w:t>ordinates</w:t>
      </w:r>
      <w:r w:rsidR="00D61760" w:rsidRPr="005B09C9">
        <w:rPr>
          <w:rFonts w:ascii="Arial" w:hAnsi="Arial"/>
        </w:rPr>
        <w:t xml:space="preserve"> with mental health professionals</w:t>
      </w:r>
      <w:r w:rsidR="003C7E3A" w:rsidRPr="005B09C9">
        <w:rPr>
          <w:rFonts w:ascii="Arial" w:hAnsi="Arial"/>
        </w:rPr>
        <w:t>’</w:t>
      </w:r>
      <w:r w:rsidR="004A341F" w:rsidRPr="005B09C9">
        <w:rPr>
          <w:rFonts w:ascii="Arial" w:hAnsi="Arial"/>
        </w:rPr>
        <w:t>)</w:t>
      </w:r>
      <w:r w:rsidR="00D61760" w:rsidRPr="005B09C9">
        <w:rPr>
          <w:rFonts w:ascii="Arial" w:hAnsi="Arial"/>
        </w:rPr>
        <w:t>.</w:t>
      </w:r>
    </w:p>
    <w:p w14:paraId="0A7E8058" w14:textId="77777777" w:rsidR="00E16FAA" w:rsidRPr="005B09C9" w:rsidRDefault="00E16FAA" w:rsidP="006C00DF">
      <w:pPr>
        <w:pStyle w:val="Heading2"/>
        <w:jc w:val="both"/>
        <w:rPr>
          <w:rFonts w:ascii="Arial" w:hAnsi="Arial" w:cs="Arial"/>
          <w:noProof w:val="0"/>
        </w:rPr>
      </w:pPr>
      <w:r w:rsidRPr="005B09C9">
        <w:rPr>
          <w:rFonts w:ascii="Arial" w:hAnsi="Arial" w:cs="Arial"/>
          <w:noProof w:val="0"/>
        </w:rPr>
        <w:t>Ethica</w:t>
      </w:r>
      <w:r w:rsidR="006E6CE0" w:rsidRPr="005B09C9">
        <w:rPr>
          <w:rFonts w:ascii="Arial" w:hAnsi="Arial" w:cs="Arial"/>
          <w:noProof w:val="0"/>
        </w:rPr>
        <w:t>l c</w:t>
      </w:r>
      <w:r w:rsidRPr="005B09C9">
        <w:rPr>
          <w:rFonts w:ascii="Arial" w:hAnsi="Arial" w:cs="Arial"/>
          <w:noProof w:val="0"/>
        </w:rPr>
        <w:t>onsiderations</w:t>
      </w:r>
    </w:p>
    <w:p w14:paraId="320E59A1" w14:textId="77777777" w:rsidR="00E16FAA" w:rsidRPr="005B09C9" w:rsidRDefault="00E16FAA" w:rsidP="006C00DF">
      <w:pPr>
        <w:autoSpaceDE w:val="0"/>
        <w:autoSpaceDN w:val="0"/>
        <w:adjustRightInd w:val="0"/>
        <w:spacing w:after="0" w:line="480" w:lineRule="auto"/>
        <w:jc w:val="both"/>
        <w:rPr>
          <w:rFonts w:ascii="Arial" w:hAnsi="Arial"/>
        </w:rPr>
      </w:pPr>
      <w:r w:rsidRPr="005B09C9">
        <w:rPr>
          <w:rFonts w:ascii="Arial" w:hAnsi="Arial"/>
        </w:rPr>
        <w:t xml:space="preserve">Surveys were conducted in accordance with </w:t>
      </w:r>
      <w:r w:rsidR="006E6CE0" w:rsidRPr="005B09C9">
        <w:rPr>
          <w:rFonts w:ascii="Arial" w:hAnsi="Arial"/>
        </w:rPr>
        <w:t xml:space="preserve">all </w:t>
      </w:r>
      <w:r w:rsidRPr="005B09C9">
        <w:rPr>
          <w:rFonts w:ascii="Arial" w:hAnsi="Arial"/>
        </w:rPr>
        <w:t xml:space="preserve">relevant ethical requirements and followed local, national and international guidelines </w:t>
      </w:r>
      <w:r w:rsidR="004F51AF" w:rsidRPr="005B09C9">
        <w:rPr>
          <w:rFonts w:ascii="Arial" w:hAnsi="Arial"/>
        </w:rPr>
        <w:t>concerning</w:t>
      </w:r>
      <w:r w:rsidRPr="005B09C9">
        <w:rPr>
          <w:rFonts w:ascii="Arial" w:hAnsi="Arial"/>
        </w:rPr>
        <w:t xml:space="preserve"> the conduct of</w:t>
      </w:r>
      <w:r w:rsidR="00D07F07" w:rsidRPr="005B09C9">
        <w:rPr>
          <w:rFonts w:ascii="Arial" w:hAnsi="Arial"/>
        </w:rPr>
        <w:t xml:space="preserve"> non-interventio</w:t>
      </w:r>
      <w:r w:rsidR="00272766" w:rsidRPr="005B09C9">
        <w:rPr>
          <w:rFonts w:ascii="Arial" w:hAnsi="Arial"/>
        </w:rPr>
        <w:t>nal studies</w:t>
      </w:r>
      <w:r w:rsidRPr="005B09C9">
        <w:rPr>
          <w:rFonts w:ascii="Arial" w:hAnsi="Arial"/>
        </w:rPr>
        <w:t>.</w:t>
      </w:r>
    </w:p>
    <w:p w14:paraId="6B914F06" w14:textId="77777777" w:rsidR="00E16FAA" w:rsidRPr="005B09C9" w:rsidRDefault="006E6CE0" w:rsidP="006C00DF">
      <w:pPr>
        <w:pStyle w:val="Heading2"/>
        <w:jc w:val="both"/>
        <w:rPr>
          <w:rFonts w:ascii="Arial" w:hAnsi="Arial" w:cs="Arial"/>
          <w:noProof w:val="0"/>
        </w:rPr>
      </w:pPr>
      <w:r w:rsidRPr="005B09C9">
        <w:rPr>
          <w:rFonts w:ascii="Arial" w:hAnsi="Arial" w:cs="Arial"/>
          <w:noProof w:val="0"/>
        </w:rPr>
        <w:t>Statistical a</w:t>
      </w:r>
      <w:r w:rsidR="00E16FAA" w:rsidRPr="005B09C9">
        <w:rPr>
          <w:rFonts w:ascii="Arial" w:hAnsi="Arial" w:cs="Arial"/>
          <w:noProof w:val="0"/>
        </w:rPr>
        <w:t>nalysis</w:t>
      </w:r>
    </w:p>
    <w:p w14:paraId="40919BB4" w14:textId="77777777" w:rsidR="00E30BD5" w:rsidRPr="00D425FD" w:rsidRDefault="00E30BD5" w:rsidP="006C00DF">
      <w:pPr>
        <w:pStyle w:val="Heading3"/>
        <w:spacing w:before="0" w:after="0" w:line="480" w:lineRule="auto"/>
        <w:jc w:val="both"/>
        <w:rPr>
          <w:rFonts w:ascii="Arial" w:eastAsia="SimSun" w:hAnsi="Arial" w:cs="Arial"/>
          <w:b w:val="0"/>
          <w:bCs/>
          <w:i w:val="0"/>
          <w:iCs/>
          <w:strike/>
          <w:sz w:val="22"/>
        </w:rPr>
      </w:pPr>
      <w:r w:rsidRPr="005B09C9">
        <w:rPr>
          <w:rFonts w:ascii="Arial" w:eastAsia="SimSun" w:hAnsi="Arial" w:cs="Arial"/>
          <w:b w:val="0"/>
          <w:bCs/>
          <w:i w:val="0"/>
          <w:iCs/>
          <w:sz w:val="22"/>
        </w:rPr>
        <w:t>Descriptive</w:t>
      </w:r>
      <w:r w:rsidR="00D61760" w:rsidRPr="005B09C9">
        <w:rPr>
          <w:rFonts w:ascii="Arial" w:eastAsia="SimSun" w:hAnsi="Arial" w:cs="Arial"/>
          <w:b w:val="0"/>
          <w:bCs/>
          <w:i w:val="0"/>
          <w:iCs/>
          <w:sz w:val="22"/>
        </w:rPr>
        <w:t xml:space="preserve"> data are </w:t>
      </w:r>
      <w:r w:rsidR="00DA5D0D" w:rsidRPr="005B09C9">
        <w:rPr>
          <w:rFonts w:ascii="Arial" w:eastAsia="SimSun" w:hAnsi="Arial" w:cs="Arial"/>
          <w:b w:val="0"/>
          <w:bCs/>
          <w:i w:val="0"/>
          <w:iCs/>
          <w:sz w:val="22"/>
        </w:rPr>
        <w:t>presented</w:t>
      </w:r>
      <w:r w:rsidR="00D61760" w:rsidRPr="005B09C9">
        <w:rPr>
          <w:rFonts w:ascii="Arial" w:eastAsia="SimSun" w:hAnsi="Arial" w:cs="Arial"/>
          <w:b w:val="0"/>
          <w:bCs/>
          <w:i w:val="0"/>
          <w:iCs/>
          <w:sz w:val="22"/>
        </w:rPr>
        <w:t xml:space="preserve"> as median </w:t>
      </w:r>
      <w:r w:rsidRPr="005B09C9">
        <w:rPr>
          <w:rFonts w:ascii="Arial" w:eastAsia="SimSun" w:hAnsi="Arial" w:cs="Arial"/>
          <w:b w:val="0"/>
          <w:bCs/>
          <w:i w:val="0"/>
          <w:iCs/>
          <w:sz w:val="22"/>
        </w:rPr>
        <w:t>value</w:t>
      </w:r>
      <w:r w:rsidR="004F51AF" w:rsidRPr="005B09C9">
        <w:rPr>
          <w:rFonts w:ascii="Arial" w:eastAsia="SimSun" w:hAnsi="Arial" w:cs="Arial"/>
          <w:b w:val="0"/>
          <w:bCs/>
          <w:i w:val="0"/>
          <w:iCs/>
          <w:sz w:val="22"/>
        </w:rPr>
        <w:t>s</w:t>
      </w:r>
      <w:r w:rsidRPr="005B09C9">
        <w:rPr>
          <w:rFonts w:ascii="Arial" w:eastAsia="SimSun" w:hAnsi="Arial" w:cs="Arial"/>
          <w:b w:val="0"/>
          <w:bCs/>
          <w:i w:val="0"/>
          <w:iCs/>
          <w:sz w:val="22"/>
        </w:rPr>
        <w:t xml:space="preserve"> for continuous variables</w:t>
      </w:r>
      <w:r w:rsidR="004F51AF" w:rsidRPr="005B09C9">
        <w:rPr>
          <w:rFonts w:ascii="Arial" w:eastAsia="SimSun" w:hAnsi="Arial" w:cs="Arial"/>
          <w:b w:val="0"/>
          <w:bCs/>
          <w:i w:val="0"/>
          <w:iCs/>
          <w:sz w:val="22"/>
        </w:rPr>
        <w:t xml:space="preserve"> and as </w:t>
      </w:r>
      <w:r w:rsidRPr="005B09C9">
        <w:rPr>
          <w:rFonts w:ascii="Arial" w:eastAsia="SimSun" w:hAnsi="Arial" w:cs="Arial"/>
          <w:b w:val="0"/>
          <w:bCs/>
          <w:i w:val="0"/>
          <w:iCs/>
          <w:sz w:val="22"/>
        </w:rPr>
        <w:t xml:space="preserve">percentages </w:t>
      </w:r>
      <w:r w:rsidR="00272766" w:rsidRPr="005B09C9">
        <w:rPr>
          <w:rFonts w:ascii="Arial" w:eastAsia="SimSun" w:hAnsi="Arial" w:cs="Arial"/>
          <w:b w:val="0"/>
          <w:bCs/>
          <w:i w:val="0"/>
          <w:iCs/>
          <w:sz w:val="22"/>
        </w:rPr>
        <w:t>for categorical variables</w:t>
      </w:r>
      <w:r w:rsidR="0076209E" w:rsidRPr="005B09C9">
        <w:rPr>
          <w:rFonts w:ascii="Arial" w:eastAsia="SimSun" w:hAnsi="Arial" w:cs="Arial"/>
          <w:b w:val="0"/>
          <w:bCs/>
          <w:i w:val="0"/>
          <w:iCs/>
          <w:sz w:val="22"/>
        </w:rPr>
        <w:t>, with country ranges (minimum</w:t>
      </w:r>
      <w:r w:rsidR="00B27DDD">
        <w:rPr>
          <w:rFonts w:ascii="Arial" w:eastAsia="SimSun" w:hAnsi="Arial" w:cs="Arial"/>
          <w:b w:val="0"/>
          <w:bCs/>
          <w:i w:val="0"/>
          <w:iCs/>
          <w:sz w:val="22"/>
        </w:rPr>
        <w:t>–</w:t>
      </w:r>
      <w:r w:rsidR="0076209E" w:rsidRPr="005B09C9">
        <w:rPr>
          <w:rFonts w:ascii="Arial" w:eastAsia="SimSun" w:hAnsi="Arial" w:cs="Arial"/>
          <w:b w:val="0"/>
          <w:bCs/>
          <w:i w:val="0"/>
          <w:iCs/>
          <w:sz w:val="22"/>
        </w:rPr>
        <w:t>maximum) provided for both types of va</w:t>
      </w:r>
      <w:r w:rsidR="00B27DDD">
        <w:rPr>
          <w:rFonts w:ascii="Arial" w:eastAsia="SimSun" w:hAnsi="Arial" w:cs="Arial"/>
          <w:b w:val="0"/>
          <w:bCs/>
          <w:i w:val="0"/>
          <w:iCs/>
          <w:sz w:val="22"/>
        </w:rPr>
        <w:t>r</w:t>
      </w:r>
      <w:r w:rsidR="0076209E" w:rsidRPr="005B09C9">
        <w:rPr>
          <w:rFonts w:ascii="Arial" w:eastAsia="SimSun" w:hAnsi="Arial" w:cs="Arial"/>
          <w:b w:val="0"/>
          <w:bCs/>
          <w:i w:val="0"/>
          <w:iCs/>
          <w:sz w:val="22"/>
        </w:rPr>
        <w:t>iable.</w:t>
      </w:r>
    </w:p>
    <w:p w14:paraId="2D0F326A" w14:textId="77777777" w:rsidR="003B3020" w:rsidRPr="005B09C9" w:rsidRDefault="00272766" w:rsidP="006C00DF">
      <w:pPr>
        <w:pStyle w:val="Heading3"/>
        <w:spacing w:before="0" w:after="0" w:line="480" w:lineRule="auto"/>
        <w:ind w:firstLine="720"/>
        <w:jc w:val="both"/>
        <w:rPr>
          <w:rFonts w:ascii="Arial" w:eastAsia="SimSun" w:hAnsi="Arial" w:cs="Arial"/>
          <w:b w:val="0"/>
          <w:bCs/>
          <w:i w:val="0"/>
          <w:iCs/>
          <w:sz w:val="22"/>
        </w:rPr>
      </w:pPr>
      <w:r w:rsidRPr="005B09C9">
        <w:rPr>
          <w:rFonts w:ascii="Arial" w:eastAsia="SimSun" w:hAnsi="Arial" w:cs="Arial"/>
          <w:b w:val="0"/>
          <w:bCs/>
          <w:i w:val="0"/>
          <w:iCs/>
          <w:sz w:val="22"/>
        </w:rPr>
        <w:t>A</w:t>
      </w:r>
      <w:r w:rsidR="003B3020" w:rsidRPr="005B09C9">
        <w:rPr>
          <w:rFonts w:ascii="Arial" w:eastAsia="SimSun" w:hAnsi="Arial" w:cs="Arial"/>
          <w:b w:val="0"/>
          <w:bCs/>
          <w:i w:val="0"/>
          <w:iCs/>
          <w:sz w:val="22"/>
        </w:rPr>
        <w:t>naly</w:t>
      </w:r>
      <w:r w:rsidRPr="005B09C9">
        <w:rPr>
          <w:rFonts w:ascii="Arial" w:eastAsia="SimSun" w:hAnsi="Arial" w:cs="Arial"/>
          <w:b w:val="0"/>
          <w:bCs/>
          <w:i w:val="0"/>
          <w:iCs/>
          <w:sz w:val="22"/>
        </w:rPr>
        <w:t>sis of</w:t>
      </w:r>
      <w:r w:rsidR="003B3020" w:rsidRPr="005B09C9">
        <w:rPr>
          <w:rFonts w:ascii="Arial" w:eastAsia="SimSun" w:hAnsi="Arial" w:cs="Arial"/>
          <w:b w:val="0"/>
          <w:bCs/>
          <w:i w:val="0"/>
          <w:iCs/>
          <w:sz w:val="22"/>
        </w:rPr>
        <w:t xml:space="preserve"> psy</w:t>
      </w:r>
      <w:r w:rsidR="00563D0A" w:rsidRPr="005B09C9">
        <w:rPr>
          <w:rFonts w:ascii="Arial" w:eastAsia="SimSun" w:hAnsi="Arial" w:cs="Arial"/>
          <w:b w:val="0"/>
          <w:bCs/>
          <w:i w:val="0"/>
          <w:iCs/>
          <w:sz w:val="22"/>
        </w:rPr>
        <w:t>c</w:t>
      </w:r>
      <w:r w:rsidR="0033022D" w:rsidRPr="005B09C9">
        <w:rPr>
          <w:rFonts w:ascii="Arial" w:eastAsia="SimSun" w:hAnsi="Arial" w:cs="Arial"/>
          <w:b w:val="0"/>
          <w:bCs/>
          <w:i w:val="0"/>
          <w:iCs/>
          <w:sz w:val="22"/>
        </w:rPr>
        <w:t>holog</w:t>
      </w:r>
      <w:r w:rsidR="006E6CE0" w:rsidRPr="005B09C9">
        <w:rPr>
          <w:rFonts w:ascii="Arial" w:eastAsia="SimSun" w:hAnsi="Arial" w:cs="Arial"/>
          <w:b w:val="0"/>
          <w:bCs/>
          <w:i w:val="0"/>
          <w:iCs/>
          <w:sz w:val="22"/>
        </w:rPr>
        <w:t>ical</w:t>
      </w:r>
      <w:r w:rsidR="00563D0A" w:rsidRPr="005B09C9">
        <w:rPr>
          <w:rFonts w:ascii="Arial" w:eastAsia="SimSun" w:hAnsi="Arial" w:cs="Arial"/>
          <w:b w:val="0"/>
          <w:bCs/>
          <w:i w:val="0"/>
          <w:iCs/>
          <w:sz w:val="22"/>
        </w:rPr>
        <w:t xml:space="preserve"> care</w:t>
      </w:r>
      <w:r w:rsidR="003B3020" w:rsidRPr="005B09C9">
        <w:rPr>
          <w:rFonts w:ascii="Arial" w:eastAsia="SimSun" w:hAnsi="Arial" w:cs="Arial"/>
          <w:b w:val="0"/>
          <w:bCs/>
          <w:i w:val="0"/>
          <w:iCs/>
          <w:sz w:val="22"/>
        </w:rPr>
        <w:t xml:space="preserve"> strategies</w:t>
      </w:r>
      <w:r w:rsidR="00E30BD5" w:rsidRPr="005B09C9">
        <w:rPr>
          <w:rFonts w:ascii="Arial" w:eastAsia="SimSun" w:hAnsi="Arial" w:cs="Arial"/>
          <w:b w:val="0"/>
          <w:bCs/>
          <w:i w:val="0"/>
          <w:iCs/>
          <w:sz w:val="22"/>
        </w:rPr>
        <w:t xml:space="preserve"> used multilevel regression models with an unstructured correlation-type matrix [</w:t>
      </w:r>
      <w:r w:rsidR="00A91D1C" w:rsidRPr="005B09C9">
        <w:rPr>
          <w:rFonts w:ascii="Arial" w:eastAsia="SimSun" w:hAnsi="Arial" w:cs="Arial"/>
          <w:b w:val="0"/>
          <w:bCs/>
          <w:i w:val="0"/>
          <w:iCs/>
          <w:sz w:val="22"/>
        </w:rPr>
        <w:t>2</w:t>
      </w:r>
      <w:r w:rsidR="00E30BD5" w:rsidRPr="005B09C9">
        <w:rPr>
          <w:rFonts w:ascii="Arial" w:eastAsia="SimSun" w:hAnsi="Arial" w:cs="Arial"/>
          <w:b w:val="0"/>
          <w:bCs/>
          <w:i w:val="0"/>
          <w:iCs/>
          <w:sz w:val="22"/>
        </w:rPr>
        <w:t>3]</w:t>
      </w:r>
      <w:r w:rsidR="00A91D1C" w:rsidRPr="005B09C9">
        <w:rPr>
          <w:rFonts w:ascii="Arial" w:eastAsia="SimSun" w:hAnsi="Arial" w:cs="Arial"/>
          <w:b w:val="0"/>
          <w:bCs/>
          <w:i w:val="0"/>
          <w:iCs/>
          <w:sz w:val="22"/>
        </w:rPr>
        <w:t xml:space="preserve"> </w:t>
      </w:r>
      <w:r w:rsidR="003B3020" w:rsidRPr="005B09C9">
        <w:rPr>
          <w:rFonts w:ascii="Arial" w:eastAsia="SimSun" w:hAnsi="Arial" w:cs="Arial"/>
          <w:b w:val="0"/>
          <w:bCs/>
          <w:i w:val="0"/>
          <w:iCs/>
          <w:sz w:val="22"/>
        </w:rPr>
        <w:t>to account for the hierarchical nature of the data (healthcare professionals clustered within countries)</w:t>
      </w:r>
      <w:r w:rsidR="00E30BD5" w:rsidRPr="005B09C9">
        <w:rPr>
          <w:rFonts w:ascii="Arial" w:eastAsia="SimSun" w:hAnsi="Arial" w:cs="Arial"/>
          <w:b w:val="0"/>
          <w:bCs/>
          <w:i w:val="0"/>
          <w:iCs/>
          <w:sz w:val="22"/>
        </w:rPr>
        <w:t xml:space="preserve">. </w:t>
      </w:r>
      <w:r w:rsidR="00322B6A" w:rsidRPr="005B09C9">
        <w:rPr>
          <w:rFonts w:ascii="Arial" w:eastAsia="SimSun" w:hAnsi="Arial" w:cs="Arial"/>
          <w:b w:val="0"/>
          <w:bCs/>
          <w:i w:val="0"/>
          <w:iCs/>
          <w:sz w:val="22"/>
        </w:rPr>
        <w:t>The</w:t>
      </w:r>
      <w:r w:rsidR="00E30BD5" w:rsidRPr="005B09C9">
        <w:rPr>
          <w:rFonts w:ascii="Arial" w:eastAsia="SimSun" w:hAnsi="Arial" w:cs="Arial"/>
          <w:b w:val="0"/>
          <w:bCs/>
          <w:i w:val="0"/>
          <w:iCs/>
          <w:sz w:val="22"/>
        </w:rPr>
        <w:t xml:space="preserve"> intraclass correlation coefficient </w:t>
      </w:r>
      <w:r w:rsidR="004F51AF" w:rsidRPr="005B09C9">
        <w:rPr>
          <w:rFonts w:ascii="Arial" w:eastAsia="SimSun" w:hAnsi="Arial" w:cs="Arial"/>
          <w:b w:val="0"/>
          <w:bCs/>
          <w:i w:val="0"/>
          <w:iCs/>
          <w:sz w:val="22"/>
        </w:rPr>
        <w:t xml:space="preserve">(ICC) </w:t>
      </w:r>
      <w:r w:rsidR="00322B6A" w:rsidRPr="005B09C9">
        <w:rPr>
          <w:rFonts w:ascii="Arial" w:eastAsia="SimSun" w:hAnsi="Arial" w:cs="Arial"/>
          <w:b w:val="0"/>
          <w:bCs/>
          <w:i w:val="0"/>
          <w:iCs/>
          <w:sz w:val="22"/>
        </w:rPr>
        <w:t xml:space="preserve">was calculated </w:t>
      </w:r>
      <w:r w:rsidR="00E30BD5" w:rsidRPr="005B09C9">
        <w:rPr>
          <w:rFonts w:ascii="Arial" w:eastAsia="SimSun" w:hAnsi="Arial" w:cs="Arial"/>
          <w:b w:val="0"/>
          <w:bCs/>
          <w:i w:val="0"/>
          <w:iCs/>
          <w:sz w:val="22"/>
        </w:rPr>
        <w:t xml:space="preserve">to </w:t>
      </w:r>
      <w:r w:rsidR="00322B6A" w:rsidRPr="005B09C9">
        <w:rPr>
          <w:rFonts w:ascii="Arial" w:eastAsia="SimSun" w:hAnsi="Arial" w:cs="Arial"/>
          <w:b w:val="0"/>
          <w:bCs/>
          <w:i w:val="0"/>
          <w:iCs/>
          <w:sz w:val="22"/>
        </w:rPr>
        <w:t>assess</w:t>
      </w:r>
      <w:r w:rsidR="00E30BD5" w:rsidRPr="005B09C9">
        <w:rPr>
          <w:rFonts w:ascii="Arial" w:eastAsia="SimSun" w:hAnsi="Arial" w:cs="Arial"/>
          <w:b w:val="0"/>
          <w:bCs/>
          <w:i w:val="0"/>
          <w:iCs/>
          <w:sz w:val="22"/>
        </w:rPr>
        <w:t xml:space="preserve"> </w:t>
      </w:r>
      <w:r w:rsidR="004F51AF" w:rsidRPr="005B09C9">
        <w:rPr>
          <w:rFonts w:ascii="Arial" w:eastAsia="SimSun" w:hAnsi="Arial" w:cs="Arial"/>
          <w:b w:val="0"/>
          <w:bCs/>
          <w:i w:val="0"/>
          <w:iCs/>
          <w:sz w:val="22"/>
        </w:rPr>
        <w:t>the variation in</w:t>
      </w:r>
      <w:r w:rsidR="00E30BD5" w:rsidRPr="005B09C9">
        <w:rPr>
          <w:rFonts w:ascii="Arial" w:eastAsia="SimSun" w:hAnsi="Arial" w:cs="Arial"/>
          <w:b w:val="0"/>
          <w:bCs/>
          <w:i w:val="0"/>
          <w:iCs/>
          <w:sz w:val="22"/>
        </w:rPr>
        <w:t xml:space="preserve"> </w:t>
      </w:r>
      <w:r w:rsidR="00322B6A" w:rsidRPr="005B09C9">
        <w:rPr>
          <w:rFonts w:ascii="Arial" w:eastAsia="SimSun" w:hAnsi="Arial" w:cs="Arial"/>
          <w:b w:val="0"/>
          <w:bCs/>
          <w:i w:val="0"/>
          <w:iCs/>
          <w:sz w:val="22"/>
        </w:rPr>
        <w:t>the use of psychological</w:t>
      </w:r>
      <w:r w:rsidR="003B3020" w:rsidRPr="005B09C9">
        <w:rPr>
          <w:rFonts w:ascii="Arial" w:eastAsia="SimSun" w:hAnsi="Arial" w:cs="Arial"/>
          <w:b w:val="0"/>
          <w:bCs/>
          <w:i w:val="0"/>
          <w:iCs/>
          <w:sz w:val="22"/>
        </w:rPr>
        <w:t xml:space="preserve"> care strategies </w:t>
      </w:r>
      <w:r w:rsidR="004F51AF" w:rsidRPr="005B09C9">
        <w:rPr>
          <w:rFonts w:ascii="Arial" w:eastAsia="SimSun" w:hAnsi="Arial" w:cs="Arial"/>
          <w:b w:val="0"/>
          <w:bCs/>
          <w:i w:val="0"/>
          <w:iCs/>
          <w:sz w:val="22"/>
        </w:rPr>
        <w:t>among</w:t>
      </w:r>
      <w:r w:rsidR="00E30BD5" w:rsidRPr="005B09C9">
        <w:rPr>
          <w:rFonts w:ascii="Arial" w:eastAsia="SimSun" w:hAnsi="Arial" w:cs="Arial"/>
          <w:b w:val="0"/>
          <w:bCs/>
          <w:i w:val="0"/>
          <w:iCs/>
          <w:sz w:val="22"/>
        </w:rPr>
        <w:t xml:space="preserve"> countries </w:t>
      </w:r>
      <w:r w:rsidR="003B3020" w:rsidRPr="005B09C9">
        <w:rPr>
          <w:rFonts w:ascii="Arial" w:eastAsia="SimSun" w:hAnsi="Arial" w:cs="Arial"/>
          <w:b w:val="0"/>
          <w:bCs/>
          <w:i w:val="0"/>
          <w:iCs/>
          <w:sz w:val="22"/>
        </w:rPr>
        <w:t>(</w:t>
      </w:r>
      <w:r w:rsidR="00E30BD5" w:rsidRPr="005B09C9">
        <w:rPr>
          <w:rFonts w:ascii="Arial" w:eastAsia="SimSun" w:hAnsi="Arial" w:cs="Arial"/>
          <w:b w:val="0"/>
          <w:bCs/>
          <w:i w:val="0"/>
          <w:iCs/>
          <w:sz w:val="22"/>
        </w:rPr>
        <w:t xml:space="preserve">as </w:t>
      </w:r>
      <w:r w:rsidR="00D61760" w:rsidRPr="005B09C9">
        <w:rPr>
          <w:rFonts w:ascii="Arial" w:eastAsia="SimSun" w:hAnsi="Arial" w:cs="Arial"/>
          <w:b w:val="0"/>
          <w:bCs/>
          <w:i w:val="0"/>
          <w:iCs/>
          <w:sz w:val="22"/>
        </w:rPr>
        <w:t>opposed</w:t>
      </w:r>
      <w:r w:rsidR="00E30BD5" w:rsidRPr="005B09C9">
        <w:rPr>
          <w:rFonts w:ascii="Arial" w:eastAsia="SimSun" w:hAnsi="Arial" w:cs="Arial"/>
          <w:b w:val="0"/>
          <w:bCs/>
          <w:i w:val="0"/>
          <w:iCs/>
          <w:sz w:val="22"/>
        </w:rPr>
        <w:t xml:space="preserve"> to within-country variation</w:t>
      </w:r>
      <w:r w:rsidR="003B3020" w:rsidRPr="005B09C9">
        <w:rPr>
          <w:rFonts w:ascii="Arial" w:eastAsia="SimSun" w:hAnsi="Arial" w:cs="Arial"/>
          <w:b w:val="0"/>
          <w:bCs/>
          <w:i w:val="0"/>
          <w:iCs/>
          <w:sz w:val="22"/>
        </w:rPr>
        <w:t>)</w:t>
      </w:r>
      <w:r w:rsidR="00322B6A" w:rsidRPr="005B09C9">
        <w:rPr>
          <w:rFonts w:ascii="Arial" w:eastAsia="SimSun" w:hAnsi="Arial" w:cs="Arial"/>
          <w:b w:val="0"/>
          <w:bCs/>
          <w:i w:val="0"/>
          <w:iCs/>
          <w:sz w:val="22"/>
        </w:rPr>
        <w:t xml:space="preserve">; </w:t>
      </w:r>
      <w:r w:rsidR="007C7A0C" w:rsidRPr="005B09C9">
        <w:rPr>
          <w:rFonts w:ascii="Arial" w:eastAsia="SimSun" w:hAnsi="Arial" w:cs="Arial"/>
          <w:b w:val="0"/>
          <w:bCs/>
          <w:i w:val="0"/>
          <w:iCs/>
          <w:sz w:val="22"/>
        </w:rPr>
        <w:t xml:space="preserve">a greater impact of the country is shown by </w:t>
      </w:r>
      <w:r w:rsidR="003C7E3A" w:rsidRPr="005B09C9">
        <w:rPr>
          <w:rFonts w:ascii="Arial" w:eastAsia="SimSun" w:hAnsi="Arial" w:cs="Arial"/>
          <w:b w:val="0"/>
          <w:bCs/>
          <w:i w:val="0"/>
          <w:iCs/>
          <w:sz w:val="22"/>
        </w:rPr>
        <w:t>h</w:t>
      </w:r>
      <w:r w:rsidR="00E30BD5" w:rsidRPr="005B09C9">
        <w:rPr>
          <w:rFonts w:ascii="Arial" w:eastAsia="SimSun" w:hAnsi="Arial" w:cs="Arial"/>
          <w:b w:val="0"/>
          <w:bCs/>
          <w:i w:val="0"/>
          <w:iCs/>
          <w:sz w:val="22"/>
        </w:rPr>
        <w:t xml:space="preserve">igher </w:t>
      </w:r>
      <w:r w:rsidR="00322B6A" w:rsidRPr="005B09C9">
        <w:rPr>
          <w:rFonts w:ascii="Arial" w:eastAsia="SimSun" w:hAnsi="Arial" w:cs="Arial"/>
          <w:b w:val="0"/>
          <w:bCs/>
          <w:i w:val="0"/>
          <w:iCs/>
          <w:sz w:val="22"/>
        </w:rPr>
        <w:t>ICC values</w:t>
      </w:r>
      <w:r w:rsidR="00E30BD5" w:rsidRPr="005B09C9">
        <w:rPr>
          <w:rFonts w:ascii="Arial" w:eastAsia="SimSun" w:hAnsi="Arial" w:cs="Arial"/>
          <w:b w:val="0"/>
          <w:bCs/>
          <w:i w:val="0"/>
          <w:iCs/>
          <w:sz w:val="22"/>
        </w:rPr>
        <w:t xml:space="preserve">. </w:t>
      </w:r>
      <w:r w:rsidR="007C7A0C" w:rsidRPr="005B09C9">
        <w:rPr>
          <w:rFonts w:ascii="Arial" w:eastAsia="SimSun" w:hAnsi="Arial" w:cs="Arial"/>
          <w:b w:val="0"/>
          <w:bCs/>
          <w:i w:val="0"/>
          <w:iCs/>
          <w:sz w:val="22"/>
        </w:rPr>
        <w:t>E</w:t>
      </w:r>
      <w:r w:rsidR="003B3020" w:rsidRPr="005B09C9">
        <w:rPr>
          <w:rFonts w:ascii="Arial" w:eastAsia="SimSun" w:hAnsi="Arial" w:cs="Arial"/>
          <w:b w:val="0"/>
          <w:bCs/>
          <w:i w:val="0"/>
          <w:iCs/>
          <w:sz w:val="22"/>
        </w:rPr>
        <w:t xml:space="preserve">stimated proportions (%) </w:t>
      </w:r>
      <w:r w:rsidR="00BD708C" w:rsidRPr="005B09C9">
        <w:rPr>
          <w:rFonts w:ascii="Arial" w:eastAsia="SimSun" w:hAnsi="Arial" w:cs="Arial"/>
          <w:b w:val="0"/>
          <w:bCs/>
          <w:i w:val="0"/>
          <w:iCs/>
          <w:sz w:val="22"/>
        </w:rPr>
        <w:t xml:space="preserve">of healthcare professional use of the four psychological care strategies </w:t>
      </w:r>
      <w:r w:rsidR="003B3020" w:rsidRPr="005B09C9">
        <w:rPr>
          <w:rFonts w:ascii="Arial" w:eastAsia="SimSun" w:hAnsi="Arial" w:cs="Arial"/>
          <w:b w:val="0"/>
          <w:bCs/>
          <w:i w:val="0"/>
          <w:iCs/>
          <w:sz w:val="22"/>
        </w:rPr>
        <w:t xml:space="preserve">by country </w:t>
      </w:r>
      <w:r w:rsidR="00BD708C" w:rsidRPr="005B09C9">
        <w:rPr>
          <w:rFonts w:ascii="Arial" w:eastAsia="SimSun" w:hAnsi="Arial" w:cs="Arial"/>
          <w:b w:val="0"/>
          <w:bCs/>
          <w:i w:val="0"/>
          <w:iCs/>
          <w:sz w:val="22"/>
        </w:rPr>
        <w:t>are reported based on</w:t>
      </w:r>
      <w:r w:rsidR="003B3020" w:rsidRPr="005B09C9">
        <w:rPr>
          <w:rFonts w:ascii="Arial" w:eastAsia="SimSun" w:hAnsi="Arial" w:cs="Arial"/>
          <w:b w:val="0"/>
          <w:bCs/>
          <w:i w:val="0"/>
          <w:iCs/>
          <w:sz w:val="22"/>
        </w:rPr>
        <w:t xml:space="preserve"> three </w:t>
      </w:r>
      <w:r w:rsidR="003C7E3A" w:rsidRPr="005B09C9">
        <w:rPr>
          <w:rFonts w:ascii="Arial" w:eastAsia="SimSun" w:hAnsi="Arial" w:cs="Arial"/>
          <w:b w:val="0"/>
          <w:bCs/>
          <w:i w:val="0"/>
          <w:iCs/>
          <w:sz w:val="22"/>
        </w:rPr>
        <w:t>regression models</w:t>
      </w:r>
      <w:r w:rsidR="0010730C" w:rsidRPr="005B09C9">
        <w:rPr>
          <w:rFonts w:ascii="Arial" w:eastAsia="SimSun" w:hAnsi="Arial" w:cs="Arial"/>
          <w:b w:val="0"/>
          <w:bCs/>
          <w:i w:val="0"/>
          <w:iCs/>
          <w:sz w:val="22"/>
        </w:rPr>
        <w:t xml:space="preserve">: </w:t>
      </w:r>
      <w:r w:rsidR="003C7E3A" w:rsidRPr="005B09C9">
        <w:rPr>
          <w:rFonts w:ascii="Arial" w:eastAsia="SimSun" w:hAnsi="Arial" w:cs="Arial"/>
          <w:b w:val="0"/>
          <w:bCs/>
          <w:i w:val="0"/>
          <w:iCs/>
          <w:sz w:val="22"/>
        </w:rPr>
        <w:t xml:space="preserve">the </w:t>
      </w:r>
      <w:r w:rsidR="003B3020" w:rsidRPr="005B09C9">
        <w:rPr>
          <w:rFonts w:ascii="Arial" w:eastAsia="SimSun" w:hAnsi="Arial" w:cs="Arial"/>
          <w:b w:val="0"/>
          <w:bCs/>
          <w:i w:val="0"/>
          <w:iCs/>
          <w:sz w:val="22"/>
        </w:rPr>
        <w:t>first (Model</w:t>
      </w:r>
      <w:r w:rsidR="00075EEC" w:rsidRPr="005B09C9">
        <w:rPr>
          <w:rFonts w:ascii="Arial" w:eastAsia="SimSun" w:hAnsi="Arial" w:cs="Arial"/>
          <w:b w:val="0"/>
          <w:bCs/>
          <w:i w:val="0"/>
          <w:iCs/>
          <w:sz w:val="22"/>
        </w:rPr>
        <w:t xml:space="preserve"> </w:t>
      </w:r>
      <w:r w:rsidR="003B3020" w:rsidRPr="005B09C9">
        <w:rPr>
          <w:rFonts w:ascii="Arial" w:eastAsia="SimSun" w:hAnsi="Arial" w:cs="Arial"/>
          <w:b w:val="0"/>
          <w:bCs/>
          <w:i w:val="0"/>
          <w:iCs/>
          <w:sz w:val="22"/>
        </w:rPr>
        <w:t xml:space="preserve">0) </w:t>
      </w:r>
      <w:r w:rsidR="00BD708C" w:rsidRPr="005B09C9">
        <w:rPr>
          <w:rFonts w:ascii="Arial" w:eastAsia="SimSun" w:hAnsi="Arial" w:cs="Arial"/>
          <w:b w:val="0"/>
          <w:bCs/>
          <w:i w:val="0"/>
          <w:iCs/>
          <w:sz w:val="22"/>
        </w:rPr>
        <w:t xml:space="preserve">adjusted country scores </w:t>
      </w:r>
      <w:r w:rsidR="003C7E3A" w:rsidRPr="005B09C9">
        <w:rPr>
          <w:rFonts w:ascii="Arial" w:eastAsia="SimSun" w:hAnsi="Arial" w:cs="Arial"/>
          <w:b w:val="0"/>
          <w:bCs/>
          <w:i w:val="0"/>
          <w:iCs/>
          <w:sz w:val="22"/>
        </w:rPr>
        <w:t>for clustering</w:t>
      </w:r>
      <w:r w:rsidR="00BD708C" w:rsidRPr="005B09C9">
        <w:rPr>
          <w:rFonts w:ascii="Arial" w:eastAsia="SimSun" w:hAnsi="Arial" w:cs="Arial"/>
          <w:b w:val="0"/>
          <w:bCs/>
          <w:i w:val="0"/>
          <w:iCs/>
          <w:sz w:val="22"/>
        </w:rPr>
        <w:t xml:space="preserve"> only</w:t>
      </w:r>
      <w:r w:rsidR="0010730C" w:rsidRPr="005B09C9">
        <w:rPr>
          <w:rFonts w:ascii="Arial" w:eastAsia="SimSun" w:hAnsi="Arial" w:cs="Arial"/>
          <w:b w:val="0"/>
          <w:bCs/>
          <w:i w:val="0"/>
          <w:iCs/>
          <w:sz w:val="22"/>
        </w:rPr>
        <w:t>;</w:t>
      </w:r>
      <w:r w:rsidR="003B3020" w:rsidRPr="005B09C9">
        <w:rPr>
          <w:rFonts w:ascii="Arial" w:eastAsia="SimSun" w:hAnsi="Arial" w:cs="Arial"/>
          <w:b w:val="0"/>
          <w:bCs/>
          <w:i w:val="0"/>
          <w:iCs/>
          <w:sz w:val="22"/>
        </w:rPr>
        <w:t xml:space="preserve"> the second and third </w:t>
      </w:r>
      <w:r w:rsidR="00BD708C" w:rsidRPr="005B09C9">
        <w:rPr>
          <w:rFonts w:ascii="Arial" w:eastAsia="SimSun" w:hAnsi="Arial" w:cs="Arial"/>
          <w:b w:val="0"/>
          <w:bCs/>
          <w:i w:val="0"/>
          <w:iCs/>
          <w:sz w:val="22"/>
        </w:rPr>
        <w:t>estimate marginal co</w:t>
      </w:r>
      <w:r w:rsidR="006D3EA2">
        <w:rPr>
          <w:rFonts w:ascii="Arial" w:eastAsia="SimSun" w:hAnsi="Arial" w:cs="Arial"/>
          <w:b w:val="0"/>
          <w:bCs/>
          <w:i w:val="0"/>
          <w:iCs/>
          <w:sz w:val="22"/>
        </w:rPr>
        <w:t>u</w:t>
      </w:r>
      <w:r w:rsidR="00BD708C" w:rsidRPr="005B09C9">
        <w:rPr>
          <w:rFonts w:ascii="Arial" w:eastAsia="SimSun" w:hAnsi="Arial" w:cs="Arial"/>
          <w:b w:val="0"/>
          <w:bCs/>
          <w:i w:val="0"/>
          <w:iCs/>
          <w:sz w:val="22"/>
        </w:rPr>
        <w:t xml:space="preserve">ntry means </w:t>
      </w:r>
      <w:r w:rsidR="003B3020" w:rsidRPr="005B09C9">
        <w:rPr>
          <w:rFonts w:ascii="Arial" w:eastAsia="SimSun" w:hAnsi="Arial" w:cs="Arial"/>
          <w:b w:val="0"/>
          <w:bCs/>
          <w:i w:val="0"/>
          <w:iCs/>
          <w:sz w:val="22"/>
        </w:rPr>
        <w:t>adjusted</w:t>
      </w:r>
      <w:r w:rsidR="003C7E3A" w:rsidRPr="005B09C9">
        <w:rPr>
          <w:rFonts w:ascii="Arial" w:eastAsia="SimSun" w:hAnsi="Arial" w:cs="Arial"/>
          <w:b w:val="0"/>
          <w:bCs/>
          <w:i w:val="0"/>
          <w:iCs/>
          <w:sz w:val="22"/>
        </w:rPr>
        <w:t xml:space="preserve"> for practice factors (Model 1)</w:t>
      </w:r>
      <w:r w:rsidR="003B3020" w:rsidRPr="005B09C9">
        <w:rPr>
          <w:rFonts w:ascii="Arial" w:eastAsia="SimSun" w:hAnsi="Arial" w:cs="Arial"/>
          <w:b w:val="0"/>
          <w:bCs/>
          <w:i w:val="0"/>
          <w:iCs/>
          <w:sz w:val="22"/>
        </w:rPr>
        <w:t xml:space="preserve"> and all factors</w:t>
      </w:r>
      <w:r w:rsidR="003C7E3A" w:rsidRPr="005B09C9">
        <w:rPr>
          <w:rFonts w:ascii="Arial" w:eastAsia="SimSun" w:hAnsi="Arial" w:cs="Arial"/>
          <w:b w:val="0"/>
          <w:bCs/>
          <w:i w:val="0"/>
          <w:iCs/>
          <w:sz w:val="22"/>
        </w:rPr>
        <w:t xml:space="preserve"> (Model 2)</w:t>
      </w:r>
      <w:r w:rsidR="00EF048C" w:rsidRPr="005B09C9">
        <w:rPr>
          <w:rFonts w:ascii="Arial" w:eastAsia="SimSun" w:hAnsi="Arial" w:cs="Arial"/>
          <w:b w:val="0"/>
          <w:bCs/>
          <w:i w:val="0"/>
          <w:iCs/>
          <w:sz w:val="22"/>
        </w:rPr>
        <w:t>.</w:t>
      </w:r>
    </w:p>
    <w:p w14:paraId="3B0DE72C" w14:textId="56D0A762" w:rsidR="00BE3658" w:rsidRPr="005B09C9" w:rsidRDefault="00213C45" w:rsidP="006C00DF">
      <w:pPr>
        <w:pStyle w:val="Heading3"/>
        <w:spacing w:before="0" w:after="0" w:line="480" w:lineRule="auto"/>
        <w:ind w:firstLine="720"/>
        <w:jc w:val="both"/>
        <w:rPr>
          <w:rFonts w:ascii="Arial" w:eastAsia="SimSun" w:hAnsi="Arial" w:cs="Arial"/>
          <w:b w:val="0"/>
          <w:bCs/>
          <w:i w:val="0"/>
          <w:iCs/>
          <w:sz w:val="22"/>
        </w:rPr>
      </w:pPr>
      <w:r w:rsidRPr="005B09C9">
        <w:rPr>
          <w:rFonts w:ascii="Arial" w:eastAsia="SimSun" w:hAnsi="Arial" w:cs="Arial"/>
          <w:b w:val="0"/>
          <w:bCs/>
          <w:i w:val="0"/>
          <w:iCs/>
          <w:sz w:val="22"/>
        </w:rPr>
        <w:t>For</w:t>
      </w:r>
      <w:r w:rsidR="00423345" w:rsidRPr="005B09C9">
        <w:rPr>
          <w:rFonts w:ascii="Arial" w:eastAsia="SimSun" w:hAnsi="Arial" w:cs="Arial"/>
          <w:b w:val="0"/>
          <w:bCs/>
          <w:i w:val="0"/>
          <w:iCs/>
          <w:sz w:val="22"/>
        </w:rPr>
        <w:t xml:space="preserve"> </w:t>
      </w:r>
      <w:r w:rsidR="00A10BB5" w:rsidRPr="005B09C9">
        <w:rPr>
          <w:rFonts w:ascii="Arial" w:eastAsia="SimSun" w:hAnsi="Arial" w:cs="Arial"/>
          <w:b w:val="0"/>
          <w:bCs/>
          <w:i w:val="0"/>
          <w:iCs/>
          <w:sz w:val="22"/>
        </w:rPr>
        <w:t xml:space="preserve">multilevel logistic analyses, </w:t>
      </w:r>
      <w:r w:rsidR="0033022D" w:rsidRPr="005B09C9">
        <w:rPr>
          <w:rFonts w:ascii="Arial" w:eastAsia="SimSun" w:hAnsi="Arial" w:cs="Arial"/>
          <w:b w:val="0"/>
          <w:bCs/>
          <w:i w:val="0"/>
          <w:iCs/>
          <w:sz w:val="22"/>
        </w:rPr>
        <w:t>potential correlates</w:t>
      </w:r>
      <w:r w:rsidR="00423345" w:rsidRPr="005B09C9">
        <w:rPr>
          <w:rFonts w:ascii="Arial" w:eastAsia="SimSun" w:hAnsi="Arial" w:cs="Arial"/>
          <w:b w:val="0"/>
          <w:bCs/>
          <w:i w:val="0"/>
          <w:iCs/>
          <w:sz w:val="22"/>
        </w:rPr>
        <w:t xml:space="preserve"> were entered into the </w:t>
      </w:r>
      <w:r w:rsidRPr="005B09C9">
        <w:rPr>
          <w:rFonts w:ascii="Arial" w:eastAsia="SimSun" w:hAnsi="Arial" w:cs="Arial"/>
          <w:b w:val="0"/>
          <w:bCs/>
          <w:i w:val="0"/>
          <w:iCs/>
          <w:sz w:val="22"/>
        </w:rPr>
        <w:t xml:space="preserve">regression </w:t>
      </w:r>
      <w:r w:rsidR="00423345" w:rsidRPr="005B09C9">
        <w:rPr>
          <w:rFonts w:ascii="Arial" w:eastAsia="SimSun" w:hAnsi="Arial" w:cs="Arial"/>
          <w:b w:val="0"/>
          <w:bCs/>
          <w:i w:val="0"/>
          <w:iCs/>
          <w:sz w:val="22"/>
        </w:rPr>
        <w:t xml:space="preserve">models </w:t>
      </w:r>
      <w:r w:rsidRPr="005B09C9">
        <w:rPr>
          <w:rFonts w:ascii="Arial" w:eastAsia="SimSun" w:hAnsi="Arial" w:cs="Arial"/>
          <w:b w:val="0"/>
          <w:bCs/>
          <w:i w:val="0"/>
          <w:iCs/>
          <w:sz w:val="22"/>
        </w:rPr>
        <w:t>in four categories (practice factors, discipline, clinical practice site characteristics</w:t>
      </w:r>
      <w:r w:rsidR="006D3EA2">
        <w:rPr>
          <w:rFonts w:ascii="Arial" w:eastAsia="SimSun" w:hAnsi="Arial" w:cs="Arial"/>
          <w:b w:val="0"/>
          <w:bCs/>
          <w:i w:val="0"/>
          <w:iCs/>
          <w:sz w:val="22"/>
        </w:rPr>
        <w:t>,</w:t>
      </w:r>
      <w:r w:rsidRPr="005B09C9">
        <w:rPr>
          <w:rFonts w:ascii="Arial" w:eastAsia="SimSun" w:hAnsi="Arial" w:cs="Arial"/>
          <w:b w:val="0"/>
          <w:bCs/>
          <w:i w:val="0"/>
          <w:iCs/>
          <w:sz w:val="22"/>
        </w:rPr>
        <w:t xml:space="preserve"> and attitudes and practices relative to </w:t>
      </w:r>
      <w:r w:rsidR="00EB002A" w:rsidRPr="005B09C9">
        <w:rPr>
          <w:rFonts w:ascii="Arial" w:eastAsia="SimSun" w:hAnsi="Arial" w:cs="Arial"/>
          <w:b w:val="0"/>
          <w:bCs/>
          <w:i w:val="0"/>
          <w:iCs/>
          <w:sz w:val="22"/>
        </w:rPr>
        <w:t>psychological</w:t>
      </w:r>
      <w:r w:rsidRPr="005B09C9">
        <w:rPr>
          <w:rFonts w:ascii="Arial" w:eastAsia="SimSun" w:hAnsi="Arial" w:cs="Arial"/>
          <w:b w:val="0"/>
          <w:bCs/>
          <w:i w:val="0"/>
          <w:iCs/>
          <w:sz w:val="22"/>
        </w:rPr>
        <w:t xml:space="preserve"> care</w:t>
      </w:r>
      <w:r w:rsidR="00EF048C" w:rsidRPr="005B09C9">
        <w:rPr>
          <w:rFonts w:ascii="Arial" w:eastAsia="SimSun" w:hAnsi="Arial" w:cs="Arial"/>
          <w:b w:val="0"/>
          <w:bCs/>
          <w:i w:val="0"/>
          <w:iCs/>
          <w:sz w:val="22"/>
        </w:rPr>
        <w:t xml:space="preserve">). Within each category, </w:t>
      </w:r>
      <w:r w:rsidR="0033022D" w:rsidRPr="005B09C9">
        <w:rPr>
          <w:rFonts w:ascii="Arial" w:eastAsia="SimSun" w:hAnsi="Arial" w:cs="Arial"/>
          <w:b w:val="0"/>
          <w:bCs/>
          <w:i w:val="0"/>
          <w:iCs/>
          <w:sz w:val="22"/>
        </w:rPr>
        <w:t>potential correlates</w:t>
      </w:r>
      <w:r w:rsidR="00EF048C" w:rsidRPr="005B09C9">
        <w:rPr>
          <w:rFonts w:ascii="Arial" w:eastAsia="SimSun" w:hAnsi="Arial" w:cs="Arial"/>
          <w:b w:val="0"/>
          <w:bCs/>
          <w:i w:val="0"/>
          <w:iCs/>
          <w:sz w:val="22"/>
        </w:rPr>
        <w:t xml:space="preserve"> were entered </w:t>
      </w:r>
      <w:r w:rsidRPr="005B09C9">
        <w:rPr>
          <w:rFonts w:ascii="Arial" w:eastAsia="SimSun" w:hAnsi="Arial" w:cs="Arial"/>
          <w:b w:val="0"/>
          <w:bCs/>
          <w:i w:val="0"/>
          <w:iCs/>
          <w:sz w:val="22"/>
        </w:rPr>
        <w:t>according to their hypoth</w:t>
      </w:r>
      <w:r w:rsidR="005B09C9">
        <w:rPr>
          <w:rFonts w:ascii="Arial" w:eastAsia="SimSun" w:hAnsi="Arial" w:cs="Arial"/>
          <w:b w:val="0"/>
          <w:bCs/>
          <w:i w:val="0"/>
          <w:iCs/>
          <w:sz w:val="22"/>
        </w:rPr>
        <w:t>esiz</w:t>
      </w:r>
      <w:r w:rsidRPr="005B09C9">
        <w:rPr>
          <w:rFonts w:ascii="Arial" w:eastAsia="SimSun" w:hAnsi="Arial" w:cs="Arial"/>
          <w:b w:val="0"/>
          <w:bCs/>
          <w:i w:val="0"/>
          <w:iCs/>
          <w:sz w:val="22"/>
        </w:rPr>
        <w:t xml:space="preserve">ed </w:t>
      </w:r>
      <w:r w:rsidR="00EF048C" w:rsidRPr="005B09C9">
        <w:rPr>
          <w:rFonts w:ascii="Arial" w:eastAsia="SimSun" w:hAnsi="Arial" w:cs="Arial"/>
          <w:b w:val="0"/>
          <w:bCs/>
          <w:i w:val="0"/>
          <w:iCs/>
          <w:sz w:val="22"/>
        </w:rPr>
        <w:t xml:space="preserve">causal order – variables </w:t>
      </w:r>
      <w:r w:rsidR="00A45F02" w:rsidRPr="005B09C9">
        <w:rPr>
          <w:rFonts w:ascii="Arial" w:eastAsia="SimSun" w:hAnsi="Arial" w:cs="Arial"/>
          <w:b w:val="0"/>
          <w:bCs/>
          <w:i w:val="0"/>
          <w:iCs/>
          <w:sz w:val="22"/>
        </w:rPr>
        <w:t>before mediators.</w:t>
      </w:r>
      <w:r w:rsidR="003C7E3A" w:rsidRPr="005B09C9">
        <w:rPr>
          <w:rFonts w:ascii="Arial" w:eastAsia="SimSun" w:hAnsi="Arial" w:cs="Arial"/>
          <w:b w:val="0"/>
          <w:bCs/>
          <w:i w:val="0"/>
          <w:iCs/>
          <w:sz w:val="22"/>
        </w:rPr>
        <w:t xml:space="preserve"> </w:t>
      </w:r>
      <w:r w:rsidR="00BE3658" w:rsidRPr="005B09C9">
        <w:rPr>
          <w:rFonts w:ascii="Arial" w:eastAsia="SimSun" w:hAnsi="Arial" w:cs="Arial"/>
          <w:b w:val="0"/>
          <w:bCs/>
          <w:i w:val="0"/>
          <w:iCs/>
          <w:sz w:val="22"/>
        </w:rPr>
        <w:t>In addition to being</w:t>
      </w:r>
      <w:r w:rsidR="00A10BB5" w:rsidRPr="005B09C9">
        <w:rPr>
          <w:rFonts w:ascii="Arial" w:eastAsia="SimSun" w:hAnsi="Arial" w:cs="Arial"/>
          <w:b w:val="0"/>
          <w:bCs/>
          <w:i w:val="0"/>
          <w:iCs/>
          <w:sz w:val="22"/>
        </w:rPr>
        <w:t xml:space="preserve"> outcome measure</w:t>
      </w:r>
      <w:r w:rsidR="00BE3658" w:rsidRPr="005B09C9">
        <w:rPr>
          <w:rFonts w:ascii="Arial" w:eastAsia="SimSun" w:hAnsi="Arial" w:cs="Arial"/>
          <w:b w:val="0"/>
          <w:bCs/>
          <w:i w:val="0"/>
          <w:iCs/>
          <w:sz w:val="22"/>
        </w:rPr>
        <w:t>s</w:t>
      </w:r>
      <w:r w:rsidR="00A10BB5" w:rsidRPr="005B09C9">
        <w:rPr>
          <w:rFonts w:ascii="Arial" w:eastAsia="SimSun" w:hAnsi="Arial" w:cs="Arial"/>
          <w:b w:val="0"/>
          <w:bCs/>
          <w:i w:val="0"/>
          <w:iCs/>
          <w:sz w:val="22"/>
        </w:rPr>
        <w:t xml:space="preserve">, </w:t>
      </w:r>
      <w:r w:rsidR="00EF048C" w:rsidRPr="005B09C9">
        <w:rPr>
          <w:rFonts w:ascii="Arial" w:eastAsia="SimSun" w:hAnsi="Arial" w:cs="Arial"/>
          <w:b w:val="0"/>
          <w:bCs/>
          <w:i w:val="0"/>
          <w:iCs/>
          <w:sz w:val="22"/>
        </w:rPr>
        <w:t xml:space="preserve">the </w:t>
      </w:r>
      <w:r w:rsidR="00A10BB5" w:rsidRPr="005B09C9">
        <w:rPr>
          <w:rFonts w:ascii="Arial" w:eastAsia="SimSun" w:hAnsi="Arial" w:cs="Arial"/>
          <w:b w:val="0"/>
          <w:bCs/>
          <w:i w:val="0"/>
          <w:iCs/>
          <w:sz w:val="22"/>
        </w:rPr>
        <w:t>assessment</w:t>
      </w:r>
      <w:r w:rsidR="00EF048C" w:rsidRPr="005B09C9">
        <w:rPr>
          <w:rFonts w:ascii="Arial" w:eastAsia="SimSun" w:hAnsi="Arial" w:cs="Arial"/>
          <w:b w:val="0"/>
          <w:bCs/>
          <w:i w:val="0"/>
          <w:iCs/>
          <w:sz w:val="22"/>
        </w:rPr>
        <w:t>s</w:t>
      </w:r>
      <w:r w:rsidR="00A10BB5" w:rsidRPr="005B09C9">
        <w:rPr>
          <w:rFonts w:ascii="Arial" w:eastAsia="SimSun" w:hAnsi="Arial" w:cs="Arial"/>
          <w:b w:val="0"/>
          <w:bCs/>
          <w:i w:val="0"/>
          <w:iCs/>
          <w:sz w:val="22"/>
        </w:rPr>
        <w:t xml:space="preserve"> of </w:t>
      </w:r>
      <w:r w:rsidR="00563D0A" w:rsidRPr="005B09C9">
        <w:rPr>
          <w:rFonts w:ascii="Arial" w:eastAsia="SimSun" w:hAnsi="Arial" w:cs="Arial"/>
          <w:b w:val="0"/>
          <w:bCs/>
          <w:i w:val="0"/>
          <w:iCs/>
          <w:sz w:val="22"/>
        </w:rPr>
        <w:t xml:space="preserve">depression and </w:t>
      </w:r>
      <w:r w:rsidR="00BE3658" w:rsidRPr="005B09C9">
        <w:rPr>
          <w:rFonts w:ascii="Arial" w:eastAsia="SimSun" w:hAnsi="Arial" w:cs="Arial"/>
          <w:b w:val="0"/>
          <w:bCs/>
          <w:i w:val="0"/>
          <w:iCs/>
          <w:sz w:val="22"/>
        </w:rPr>
        <w:t>how diabetes</w:t>
      </w:r>
      <w:r w:rsidR="00563D0A" w:rsidRPr="005B09C9">
        <w:rPr>
          <w:rFonts w:ascii="Arial" w:eastAsia="SimSun" w:hAnsi="Arial" w:cs="Arial"/>
          <w:b w:val="0"/>
          <w:bCs/>
          <w:i w:val="0"/>
          <w:iCs/>
          <w:sz w:val="22"/>
        </w:rPr>
        <w:t xml:space="preserve"> affects </w:t>
      </w:r>
      <w:r w:rsidR="00034D88" w:rsidRPr="005B09C9">
        <w:rPr>
          <w:rFonts w:ascii="Arial" w:eastAsia="SimSun" w:hAnsi="Arial" w:cs="Arial"/>
          <w:b w:val="0"/>
          <w:bCs/>
          <w:i w:val="0"/>
          <w:iCs/>
          <w:sz w:val="22"/>
        </w:rPr>
        <w:t>people</w:t>
      </w:r>
      <w:r w:rsidR="00563D0A" w:rsidRPr="005B09C9">
        <w:rPr>
          <w:rFonts w:ascii="Arial" w:eastAsia="SimSun" w:hAnsi="Arial" w:cs="Arial"/>
          <w:b w:val="0"/>
          <w:bCs/>
          <w:i w:val="0"/>
          <w:iCs/>
          <w:sz w:val="22"/>
        </w:rPr>
        <w:t xml:space="preserve">’s life </w:t>
      </w:r>
      <w:r w:rsidR="00EF048C" w:rsidRPr="005B09C9">
        <w:rPr>
          <w:rFonts w:ascii="Arial" w:eastAsia="SimSun" w:hAnsi="Arial" w:cs="Arial"/>
          <w:b w:val="0"/>
          <w:bCs/>
          <w:i w:val="0"/>
          <w:iCs/>
          <w:sz w:val="22"/>
        </w:rPr>
        <w:t>served</w:t>
      </w:r>
      <w:r w:rsidR="00BE3658" w:rsidRPr="005B09C9">
        <w:rPr>
          <w:rFonts w:ascii="Arial" w:eastAsia="SimSun" w:hAnsi="Arial" w:cs="Arial"/>
          <w:b w:val="0"/>
          <w:bCs/>
          <w:i w:val="0"/>
          <w:iCs/>
          <w:sz w:val="22"/>
        </w:rPr>
        <w:t xml:space="preserve"> </w:t>
      </w:r>
      <w:r w:rsidR="00A10BB5" w:rsidRPr="005B09C9">
        <w:rPr>
          <w:rFonts w:ascii="Arial" w:eastAsia="SimSun" w:hAnsi="Arial" w:cs="Arial"/>
          <w:b w:val="0"/>
          <w:bCs/>
          <w:i w:val="0"/>
          <w:iCs/>
          <w:sz w:val="22"/>
        </w:rPr>
        <w:t xml:space="preserve">as covariates </w:t>
      </w:r>
      <w:r w:rsidR="005A3DC3" w:rsidRPr="005B09C9">
        <w:rPr>
          <w:rFonts w:ascii="Arial" w:eastAsia="SimSun" w:hAnsi="Arial" w:cs="Arial"/>
          <w:b w:val="0"/>
          <w:bCs/>
          <w:i w:val="0"/>
          <w:iCs/>
          <w:sz w:val="22"/>
        </w:rPr>
        <w:t>in some</w:t>
      </w:r>
      <w:r w:rsidR="00A10BB5" w:rsidRPr="005B09C9">
        <w:rPr>
          <w:rFonts w:ascii="Arial" w:eastAsia="SimSun" w:hAnsi="Arial" w:cs="Arial"/>
          <w:b w:val="0"/>
          <w:bCs/>
          <w:i w:val="0"/>
          <w:iCs/>
          <w:sz w:val="22"/>
        </w:rPr>
        <w:t xml:space="preserve"> regression models</w:t>
      </w:r>
      <w:r w:rsidR="005A3DC3" w:rsidRPr="005B09C9">
        <w:rPr>
          <w:rFonts w:ascii="Arial" w:eastAsia="SimSun" w:hAnsi="Arial" w:cs="Arial"/>
          <w:b w:val="0"/>
          <w:bCs/>
          <w:i w:val="0"/>
          <w:iCs/>
          <w:sz w:val="22"/>
        </w:rPr>
        <w:t>.</w:t>
      </w:r>
      <w:r w:rsidR="00BE3658" w:rsidRPr="005B09C9">
        <w:rPr>
          <w:rFonts w:ascii="Arial" w:eastAsia="SimSun" w:hAnsi="Arial" w:cs="Arial"/>
          <w:b w:val="0"/>
          <w:bCs/>
          <w:i w:val="0"/>
          <w:iCs/>
          <w:sz w:val="22"/>
        </w:rPr>
        <w:t xml:space="preserve"> </w:t>
      </w:r>
      <w:r w:rsidR="00404BBB" w:rsidRPr="005B09C9">
        <w:rPr>
          <w:rFonts w:ascii="Arial" w:eastAsia="SimSun" w:hAnsi="Arial" w:cs="Arial"/>
          <w:b w:val="0"/>
          <w:bCs/>
          <w:i w:val="0"/>
          <w:iCs/>
          <w:sz w:val="22"/>
        </w:rPr>
        <w:t>Results are reported as beta coefficients</w:t>
      </w:r>
      <w:r w:rsidR="003B3020" w:rsidRPr="005B09C9">
        <w:rPr>
          <w:rFonts w:ascii="Arial" w:eastAsia="SimSun" w:hAnsi="Arial" w:cs="Arial"/>
          <w:b w:val="0"/>
          <w:bCs/>
          <w:i w:val="0"/>
          <w:iCs/>
          <w:sz w:val="22"/>
        </w:rPr>
        <w:t xml:space="preserve"> with</w:t>
      </w:r>
      <w:r w:rsidR="00EF048C" w:rsidRPr="005B09C9">
        <w:rPr>
          <w:rFonts w:ascii="Arial" w:eastAsia="SimSun" w:hAnsi="Arial" w:cs="Arial"/>
          <w:b w:val="0"/>
          <w:bCs/>
          <w:i w:val="0"/>
          <w:iCs/>
          <w:sz w:val="22"/>
        </w:rPr>
        <w:t xml:space="preserve"> </w:t>
      </w:r>
      <w:r w:rsidR="00EF048C" w:rsidRPr="005B7956">
        <w:rPr>
          <w:rFonts w:ascii="Arial" w:eastAsia="SimSun" w:hAnsi="Arial" w:cs="Arial"/>
          <w:b w:val="0"/>
          <w:bCs/>
          <w:iCs/>
          <w:sz w:val="22"/>
        </w:rPr>
        <w:t>P</w:t>
      </w:r>
      <w:r w:rsidR="00404BBB" w:rsidRPr="005B09C9">
        <w:rPr>
          <w:rFonts w:ascii="Arial" w:eastAsia="SimSun" w:hAnsi="Arial" w:cs="Arial"/>
          <w:b w:val="0"/>
          <w:bCs/>
          <w:i w:val="0"/>
          <w:iCs/>
          <w:sz w:val="22"/>
        </w:rPr>
        <w:t>-values</w:t>
      </w:r>
      <w:r w:rsidR="00EF048C" w:rsidRPr="005B09C9">
        <w:rPr>
          <w:rFonts w:ascii="Arial" w:eastAsia="SimSun" w:hAnsi="Arial" w:cs="Arial"/>
          <w:b w:val="0"/>
          <w:bCs/>
          <w:i w:val="0"/>
          <w:iCs/>
          <w:sz w:val="22"/>
        </w:rPr>
        <w:t xml:space="preserve"> (</w:t>
      </w:r>
      <w:r w:rsidR="00EF048C" w:rsidRPr="005B7956">
        <w:rPr>
          <w:rFonts w:ascii="Arial" w:eastAsia="SimSun" w:hAnsi="Arial" w:cs="Arial"/>
          <w:b w:val="0"/>
          <w:bCs/>
          <w:iCs/>
          <w:sz w:val="22"/>
        </w:rPr>
        <w:t>P</w:t>
      </w:r>
      <w:r w:rsidR="00EF048C" w:rsidRPr="005B09C9">
        <w:rPr>
          <w:rFonts w:ascii="Arial" w:eastAsia="SimSun" w:hAnsi="Arial" w:cs="Arial"/>
          <w:b w:val="0"/>
          <w:bCs/>
          <w:i w:val="0"/>
          <w:iCs/>
          <w:sz w:val="22"/>
        </w:rPr>
        <w:t>&lt;0.05 was considered statistically significant)</w:t>
      </w:r>
      <w:r w:rsidR="0010730C" w:rsidRPr="005B09C9">
        <w:rPr>
          <w:rFonts w:ascii="Arial" w:eastAsia="SimSun" w:hAnsi="Arial" w:cs="Arial"/>
          <w:b w:val="0"/>
          <w:bCs/>
          <w:i w:val="0"/>
          <w:iCs/>
          <w:sz w:val="22"/>
        </w:rPr>
        <w:t>;</w:t>
      </w:r>
      <w:r w:rsidR="00BE3658" w:rsidRPr="005B09C9">
        <w:rPr>
          <w:rFonts w:ascii="Arial" w:eastAsia="SimSun" w:hAnsi="Arial" w:cs="Arial"/>
          <w:b w:val="0"/>
          <w:bCs/>
          <w:i w:val="0"/>
          <w:iCs/>
          <w:sz w:val="22"/>
        </w:rPr>
        <w:t xml:space="preserve"> </w:t>
      </w:r>
      <w:r w:rsidR="00C325E1" w:rsidRPr="00C325E1">
        <w:rPr>
          <w:rFonts w:ascii="Arial" w:eastAsia="SimSun" w:hAnsi="Arial" w:cs="Arial"/>
          <w:b w:val="0"/>
          <w:bCs/>
          <w:iCs/>
          <w:sz w:val="22"/>
        </w:rPr>
        <w:t>R</w:t>
      </w:r>
      <w:r w:rsidR="00C325E1" w:rsidRPr="005F5DF7">
        <w:rPr>
          <w:rFonts w:ascii="Arial" w:eastAsia="SimSun" w:hAnsi="Arial" w:cs="Arial"/>
          <w:b w:val="0"/>
          <w:bCs/>
          <w:i w:val="0"/>
          <w:iCs/>
          <w:sz w:val="22"/>
        </w:rPr>
        <w:t xml:space="preserve">-squared was estimated for a two-level hierarchical linear model. The level 1 </w:t>
      </w:r>
      <w:r w:rsidR="00C325E1" w:rsidRPr="00C325E1">
        <w:rPr>
          <w:rFonts w:ascii="Arial" w:eastAsia="SimSun" w:hAnsi="Arial" w:cs="Arial"/>
          <w:b w:val="0"/>
          <w:bCs/>
          <w:iCs/>
          <w:sz w:val="22"/>
        </w:rPr>
        <w:t>R</w:t>
      </w:r>
      <w:r w:rsidR="00C325E1" w:rsidRPr="005F5DF7">
        <w:rPr>
          <w:rFonts w:ascii="Arial" w:eastAsia="SimSun" w:hAnsi="Arial" w:cs="Arial"/>
          <w:b w:val="0"/>
          <w:bCs/>
          <w:i w:val="0"/>
          <w:iCs/>
          <w:sz w:val="22"/>
        </w:rPr>
        <w:t>-squared value shows the between-subject variance which is explained by the set of covariates in each of the regression models</w:t>
      </w:r>
      <w:r w:rsidR="0038207A" w:rsidRPr="005B09C9">
        <w:rPr>
          <w:rFonts w:ascii="Arial" w:eastAsia="SimSun" w:hAnsi="Arial" w:cs="Arial"/>
          <w:b w:val="0"/>
          <w:bCs/>
          <w:i w:val="0"/>
          <w:iCs/>
          <w:sz w:val="22"/>
        </w:rPr>
        <w:t>.</w:t>
      </w:r>
    </w:p>
    <w:p w14:paraId="1F6A5495" w14:textId="77777777" w:rsidR="00404BBB" w:rsidRPr="005B09C9" w:rsidRDefault="00EF048C" w:rsidP="006C00DF">
      <w:pPr>
        <w:pStyle w:val="Heading3"/>
        <w:spacing w:before="0" w:after="0" w:line="480" w:lineRule="auto"/>
        <w:ind w:firstLine="720"/>
        <w:jc w:val="both"/>
        <w:rPr>
          <w:rFonts w:ascii="Arial" w:eastAsia="SimSun" w:hAnsi="Arial" w:cs="Arial"/>
          <w:b w:val="0"/>
          <w:bCs/>
          <w:i w:val="0"/>
          <w:iCs/>
          <w:sz w:val="22"/>
        </w:rPr>
      </w:pPr>
      <w:r w:rsidRPr="005B09C9">
        <w:rPr>
          <w:rFonts w:ascii="Arial" w:eastAsia="SimSun" w:hAnsi="Arial" w:cs="Arial"/>
          <w:b w:val="0"/>
          <w:bCs/>
          <w:i w:val="0"/>
          <w:iCs/>
          <w:sz w:val="22"/>
        </w:rPr>
        <w:t>S</w:t>
      </w:r>
      <w:r w:rsidR="00A10C95" w:rsidRPr="005B09C9">
        <w:rPr>
          <w:rFonts w:ascii="Arial" w:eastAsia="SimSun" w:hAnsi="Arial" w:cs="Arial"/>
          <w:b w:val="0"/>
          <w:bCs/>
          <w:i w:val="0"/>
          <w:iCs/>
          <w:sz w:val="22"/>
        </w:rPr>
        <w:t xml:space="preserve">upplementary analyses </w:t>
      </w:r>
      <w:r w:rsidR="00BE3658" w:rsidRPr="005B09C9">
        <w:rPr>
          <w:rFonts w:ascii="Arial" w:eastAsia="SimSun" w:hAnsi="Arial" w:cs="Arial"/>
          <w:b w:val="0"/>
          <w:bCs/>
          <w:i w:val="0"/>
          <w:iCs/>
          <w:sz w:val="22"/>
        </w:rPr>
        <w:t xml:space="preserve">(1) </w:t>
      </w:r>
      <w:r w:rsidR="00AD4BC8" w:rsidRPr="005B09C9">
        <w:rPr>
          <w:rFonts w:ascii="Arial" w:eastAsia="SimSun" w:hAnsi="Arial" w:cs="Arial"/>
          <w:b w:val="0"/>
          <w:bCs/>
          <w:i w:val="0"/>
          <w:iCs/>
          <w:sz w:val="22"/>
        </w:rPr>
        <w:t xml:space="preserve">tested for </w:t>
      </w:r>
      <w:r w:rsidR="00E31297" w:rsidRPr="005B09C9">
        <w:rPr>
          <w:rFonts w:ascii="Arial" w:eastAsia="SimSun" w:hAnsi="Arial" w:cs="Arial"/>
          <w:b w:val="0"/>
          <w:bCs/>
          <w:i w:val="0"/>
          <w:iCs/>
          <w:sz w:val="22"/>
        </w:rPr>
        <w:t xml:space="preserve">the </w:t>
      </w:r>
      <w:r w:rsidR="00A10C95" w:rsidRPr="005B09C9">
        <w:rPr>
          <w:rFonts w:ascii="Arial" w:eastAsia="SimSun" w:hAnsi="Arial" w:cs="Arial"/>
          <w:b w:val="0"/>
          <w:bCs/>
          <w:i w:val="0"/>
          <w:iCs/>
          <w:sz w:val="22"/>
        </w:rPr>
        <w:t>strength of association of each factor with each</w:t>
      </w:r>
      <w:r w:rsidR="00445E8F" w:rsidRPr="005B09C9">
        <w:rPr>
          <w:rFonts w:ascii="Arial" w:eastAsia="SimSun" w:hAnsi="Arial" w:cs="Arial"/>
          <w:b w:val="0"/>
          <w:bCs/>
          <w:i w:val="0"/>
          <w:iCs/>
          <w:sz w:val="22"/>
        </w:rPr>
        <w:t xml:space="preserve"> outcome in different countries</w:t>
      </w:r>
      <w:r w:rsidR="00BE3658" w:rsidRPr="005B09C9">
        <w:rPr>
          <w:rFonts w:ascii="Arial" w:eastAsia="SimSun" w:hAnsi="Arial" w:cs="Arial"/>
          <w:b w:val="0"/>
          <w:bCs/>
          <w:i w:val="0"/>
          <w:iCs/>
          <w:sz w:val="22"/>
        </w:rPr>
        <w:t xml:space="preserve"> </w:t>
      </w:r>
      <w:r w:rsidR="00445E8F" w:rsidRPr="005B09C9">
        <w:rPr>
          <w:rFonts w:ascii="Arial" w:eastAsia="SimSun" w:hAnsi="Arial" w:cs="Arial"/>
          <w:b w:val="0"/>
          <w:bCs/>
          <w:i w:val="0"/>
          <w:iCs/>
          <w:sz w:val="22"/>
        </w:rPr>
        <w:t xml:space="preserve">and (2) </w:t>
      </w:r>
      <w:r w:rsidR="00AD4BC8" w:rsidRPr="005B09C9">
        <w:rPr>
          <w:rFonts w:ascii="Arial" w:eastAsia="SimSun" w:hAnsi="Arial" w:cs="Arial"/>
          <w:b w:val="0"/>
          <w:bCs/>
          <w:i w:val="0"/>
          <w:iCs/>
          <w:sz w:val="22"/>
        </w:rPr>
        <w:t>estimated</w:t>
      </w:r>
      <w:r w:rsidR="00BE3658" w:rsidRPr="005B09C9">
        <w:rPr>
          <w:rFonts w:ascii="Arial" w:eastAsia="SimSun" w:hAnsi="Arial" w:cs="Arial"/>
          <w:b w:val="0"/>
          <w:bCs/>
          <w:i w:val="0"/>
          <w:iCs/>
          <w:sz w:val="22"/>
        </w:rPr>
        <w:t xml:space="preserve"> </w:t>
      </w:r>
      <w:r w:rsidR="00AD4BC8" w:rsidRPr="005B09C9">
        <w:rPr>
          <w:rFonts w:ascii="Arial" w:eastAsia="SimSun" w:hAnsi="Arial" w:cs="Arial"/>
          <w:b w:val="0"/>
          <w:bCs/>
          <w:i w:val="0"/>
          <w:iCs/>
          <w:sz w:val="22"/>
        </w:rPr>
        <w:t>the association of each psychological</w:t>
      </w:r>
      <w:r w:rsidR="00D466F0" w:rsidRPr="005B09C9">
        <w:rPr>
          <w:rFonts w:ascii="Arial" w:eastAsia="SimSun" w:hAnsi="Arial" w:cs="Arial"/>
          <w:b w:val="0"/>
          <w:bCs/>
          <w:i w:val="0"/>
          <w:iCs/>
          <w:sz w:val="22"/>
        </w:rPr>
        <w:t xml:space="preserve"> </w:t>
      </w:r>
      <w:r w:rsidR="00BE3658" w:rsidRPr="005B09C9">
        <w:rPr>
          <w:rFonts w:ascii="Arial" w:eastAsia="SimSun" w:hAnsi="Arial" w:cs="Arial"/>
          <w:b w:val="0"/>
          <w:bCs/>
          <w:i w:val="0"/>
          <w:iCs/>
          <w:sz w:val="22"/>
        </w:rPr>
        <w:t xml:space="preserve">care </w:t>
      </w:r>
      <w:r w:rsidR="003B3020" w:rsidRPr="005B09C9">
        <w:rPr>
          <w:rFonts w:ascii="Arial" w:eastAsia="SimSun" w:hAnsi="Arial" w:cs="Arial"/>
          <w:b w:val="0"/>
          <w:bCs/>
          <w:i w:val="0"/>
          <w:iCs/>
          <w:sz w:val="22"/>
        </w:rPr>
        <w:t>strategy</w:t>
      </w:r>
      <w:r w:rsidR="00BE3658" w:rsidRPr="005B09C9">
        <w:rPr>
          <w:rFonts w:ascii="Arial" w:eastAsia="SimSun" w:hAnsi="Arial" w:cs="Arial"/>
          <w:b w:val="0"/>
          <w:bCs/>
          <w:i w:val="0"/>
          <w:iCs/>
          <w:sz w:val="22"/>
        </w:rPr>
        <w:t xml:space="preserve"> </w:t>
      </w:r>
      <w:r w:rsidR="00AD4BC8" w:rsidRPr="005B09C9">
        <w:rPr>
          <w:rFonts w:ascii="Arial" w:eastAsia="SimSun" w:hAnsi="Arial" w:cs="Arial"/>
          <w:b w:val="0"/>
          <w:bCs/>
          <w:i w:val="0"/>
          <w:iCs/>
          <w:sz w:val="22"/>
        </w:rPr>
        <w:t>with</w:t>
      </w:r>
      <w:r w:rsidR="00BE3658" w:rsidRPr="005B09C9">
        <w:rPr>
          <w:rFonts w:ascii="Arial" w:eastAsia="SimSun" w:hAnsi="Arial" w:cs="Arial"/>
          <w:b w:val="0"/>
          <w:bCs/>
          <w:i w:val="0"/>
          <w:iCs/>
          <w:sz w:val="22"/>
        </w:rPr>
        <w:t xml:space="preserve"> each of the healthcare provider discip</w:t>
      </w:r>
      <w:r w:rsidR="00AD4BC8" w:rsidRPr="005B09C9">
        <w:rPr>
          <w:rFonts w:ascii="Arial" w:eastAsia="SimSun" w:hAnsi="Arial" w:cs="Arial"/>
          <w:b w:val="0"/>
          <w:bCs/>
          <w:i w:val="0"/>
          <w:iCs/>
          <w:sz w:val="22"/>
        </w:rPr>
        <w:t>lines</w:t>
      </w:r>
      <w:r w:rsidR="00A10C95" w:rsidRPr="005B09C9">
        <w:rPr>
          <w:rFonts w:ascii="Arial" w:eastAsia="SimSun" w:hAnsi="Arial" w:cs="Arial"/>
          <w:b w:val="0"/>
          <w:bCs/>
          <w:i w:val="0"/>
          <w:iCs/>
          <w:sz w:val="22"/>
        </w:rPr>
        <w:t>.</w:t>
      </w:r>
    </w:p>
    <w:p w14:paraId="4D3BAA8D" w14:textId="3F34A986" w:rsidR="00E16FAA" w:rsidRPr="005B09C9" w:rsidRDefault="00445E8F" w:rsidP="006C00DF">
      <w:pPr>
        <w:pStyle w:val="Heading3"/>
        <w:spacing w:before="0" w:after="0" w:line="480" w:lineRule="auto"/>
        <w:ind w:firstLine="720"/>
        <w:jc w:val="both"/>
        <w:rPr>
          <w:rFonts w:ascii="Arial" w:eastAsia="SimSun" w:hAnsi="Arial" w:cs="Arial"/>
          <w:b w:val="0"/>
          <w:bCs/>
          <w:i w:val="0"/>
          <w:iCs/>
          <w:sz w:val="22"/>
        </w:rPr>
      </w:pPr>
      <w:r w:rsidRPr="005B09C9">
        <w:rPr>
          <w:rFonts w:ascii="Arial" w:eastAsia="SimSun" w:hAnsi="Arial" w:cs="Arial"/>
          <w:b w:val="0"/>
          <w:bCs/>
          <w:i w:val="0"/>
          <w:iCs/>
          <w:sz w:val="22"/>
        </w:rPr>
        <w:t xml:space="preserve">All analyses reported in this paper were </w:t>
      </w:r>
      <w:r w:rsidR="00614251">
        <w:rPr>
          <w:rFonts w:ascii="Arial" w:eastAsia="SimSun" w:hAnsi="Arial" w:cs="Arial"/>
          <w:b w:val="0"/>
          <w:bCs/>
          <w:i w:val="0"/>
          <w:iCs/>
          <w:sz w:val="22"/>
        </w:rPr>
        <w:t>performed</w:t>
      </w:r>
      <w:r w:rsidR="00614251" w:rsidRPr="005B09C9">
        <w:rPr>
          <w:rFonts w:ascii="Arial" w:eastAsia="SimSun" w:hAnsi="Arial" w:cs="Arial"/>
          <w:b w:val="0"/>
          <w:bCs/>
          <w:i w:val="0"/>
          <w:iCs/>
          <w:sz w:val="22"/>
        </w:rPr>
        <w:t xml:space="preserve"> </w:t>
      </w:r>
      <w:r w:rsidRPr="005B09C9">
        <w:rPr>
          <w:rFonts w:ascii="Arial" w:eastAsia="SimSun" w:hAnsi="Arial" w:cs="Arial"/>
          <w:b w:val="0"/>
          <w:bCs/>
          <w:i w:val="0"/>
          <w:iCs/>
          <w:sz w:val="22"/>
        </w:rPr>
        <w:t xml:space="preserve">with the </w:t>
      </w:r>
      <w:r w:rsidR="00A45F02" w:rsidRPr="005B09C9">
        <w:rPr>
          <w:rFonts w:ascii="Arial" w:eastAsia="SimSun" w:hAnsi="Arial" w:cs="Arial"/>
          <w:b w:val="0"/>
          <w:bCs/>
          <w:i w:val="0"/>
          <w:iCs/>
          <w:sz w:val="22"/>
        </w:rPr>
        <w:t>SAS version 9.4 (SAS Institute, Inc., Cary, NC, USA)</w:t>
      </w:r>
      <w:r w:rsidRPr="005B09C9">
        <w:rPr>
          <w:rFonts w:ascii="Arial" w:eastAsia="SimSun" w:hAnsi="Arial" w:cs="Arial"/>
          <w:b w:val="0"/>
          <w:bCs/>
          <w:i w:val="0"/>
          <w:iCs/>
          <w:sz w:val="22"/>
        </w:rPr>
        <w:t>.</w:t>
      </w:r>
    </w:p>
    <w:p w14:paraId="050AB593" w14:textId="77777777" w:rsidR="00A5101A" w:rsidRPr="005B09C9" w:rsidRDefault="00A5101A" w:rsidP="006C00DF">
      <w:pPr>
        <w:spacing w:line="480" w:lineRule="auto"/>
        <w:jc w:val="both"/>
        <w:rPr>
          <w:rFonts w:ascii="Arial" w:hAnsi="Arial"/>
        </w:rPr>
      </w:pPr>
    </w:p>
    <w:p w14:paraId="06E46D6C" w14:textId="77777777" w:rsidR="00926287" w:rsidRPr="005B09C9" w:rsidRDefault="00926287" w:rsidP="006C00DF">
      <w:pPr>
        <w:pStyle w:val="Heading1"/>
        <w:spacing w:after="0" w:line="480" w:lineRule="auto"/>
        <w:jc w:val="both"/>
        <w:rPr>
          <w:rFonts w:ascii="Arial" w:hAnsi="Arial"/>
          <w:sz w:val="22"/>
          <w:szCs w:val="22"/>
        </w:rPr>
      </w:pPr>
      <w:r w:rsidRPr="005B09C9">
        <w:rPr>
          <w:rFonts w:ascii="Arial" w:hAnsi="Arial"/>
          <w:sz w:val="22"/>
          <w:szCs w:val="22"/>
        </w:rPr>
        <w:t>Results</w:t>
      </w:r>
    </w:p>
    <w:p w14:paraId="04467160" w14:textId="77777777" w:rsidR="00056E91" w:rsidRPr="005B09C9" w:rsidRDefault="00272766" w:rsidP="006C00DF">
      <w:pPr>
        <w:spacing w:after="0" w:line="480" w:lineRule="auto"/>
        <w:ind w:firstLine="720"/>
        <w:jc w:val="both"/>
        <w:rPr>
          <w:rFonts w:ascii="Arial" w:hAnsi="Arial"/>
        </w:rPr>
      </w:pPr>
      <w:r w:rsidRPr="005B09C9">
        <w:rPr>
          <w:rFonts w:ascii="Arial" w:hAnsi="Arial"/>
        </w:rPr>
        <w:t xml:space="preserve">In </w:t>
      </w:r>
      <w:r w:rsidR="00650365" w:rsidRPr="005B09C9">
        <w:rPr>
          <w:rFonts w:ascii="Arial" w:hAnsi="Arial"/>
        </w:rPr>
        <w:t>2012, 4785 healthcare professionals (2066 primary care physicians, 1350 diabetes specialists, 827 nurses an</w:t>
      </w:r>
      <w:r w:rsidR="00CC271E" w:rsidRPr="005B09C9">
        <w:rPr>
          <w:rFonts w:ascii="Arial" w:hAnsi="Arial"/>
        </w:rPr>
        <w:t>d 542 dietitians) were surveyed.</w:t>
      </w:r>
      <w:r w:rsidR="00A03022" w:rsidRPr="005B09C9">
        <w:rPr>
          <w:rFonts w:ascii="Arial" w:hAnsi="Arial"/>
        </w:rPr>
        <w:t xml:space="preserve"> </w:t>
      </w:r>
      <w:r w:rsidR="00056E91" w:rsidRPr="005B09C9">
        <w:rPr>
          <w:rFonts w:ascii="Arial" w:hAnsi="Arial"/>
        </w:rPr>
        <w:t>Table</w:t>
      </w:r>
      <w:r w:rsidR="00D466F0" w:rsidRPr="005B09C9">
        <w:rPr>
          <w:rFonts w:ascii="Arial" w:hAnsi="Arial"/>
        </w:rPr>
        <w:t> </w:t>
      </w:r>
      <w:r w:rsidR="00563D0A" w:rsidRPr="005B09C9">
        <w:rPr>
          <w:rFonts w:ascii="Arial" w:hAnsi="Arial"/>
        </w:rPr>
        <w:t>2</w:t>
      </w:r>
      <w:r w:rsidR="00056E91" w:rsidRPr="005B09C9">
        <w:rPr>
          <w:rFonts w:ascii="Arial" w:hAnsi="Arial"/>
        </w:rPr>
        <w:t xml:space="preserve"> </w:t>
      </w:r>
      <w:r w:rsidR="00D466F0" w:rsidRPr="005B09C9">
        <w:rPr>
          <w:rFonts w:ascii="Arial" w:hAnsi="Arial"/>
        </w:rPr>
        <w:t>shows</w:t>
      </w:r>
      <w:r w:rsidR="00056E91" w:rsidRPr="005B09C9">
        <w:rPr>
          <w:rFonts w:ascii="Arial" w:hAnsi="Arial"/>
        </w:rPr>
        <w:t xml:space="preserve"> the distribution of</w:t>
      </w:r>
      <w:r w:rsidRPr="005B09C9">
        <w:rPr>
          <w:rFonts w:ascii="Arial" w:hAnsi="Arial"/>
        </w:rPr>
        <w:t xml:space="preserve"> study variables</w:t>
      </w:r>
      <w:r w:rsidR="00056E91" w:rsidRPr="005B09C9">
        <w:rPr>
          <w:rFonts w:ascii="Arial" w:hAnsi="Arial"/>
        </w:rPr>
        <w:t xml:space="preserve">. Overall, </w:t>
      </w:r>
      <w:r w:rsidR="00DD36FE" w:rsidRPr="005B09C9">
        <w:rPr>
          <w:rFonts w:ascii="Arial" w:hAnsi="Arial"/>
        </w:rPr>
        <w:t>healthcare professionals had been</w:t>
      </w:r>
      <w:r w:rsidR="00056E91" w:rsidRPr="005B09C9">
        <w:rPr>
          <w:rFonts w:ascii="Arial" w:hAnsi="Arial"/>
        </w:rPr>
        <w:t xml:space="preserve"> in practice </w:t>
      </w:r>
      <w:r w:rsidR="00DD36FE" w:rsidRPr="005B09C9">
        <w:rPr>
          <w:rFonts w:ascii="Arial" w:hAnsi="Arial"/>
        </w:rPr>
        <w:t>for</w:t>
      </w:r>
      <w:r w:rsidR="00056E91" w:rsidRPr="005B09C9">
        <w:rPr>
          <w:rFonts w:ascii="Arial" w:hAnsi="Arial"/>
        </w:rPr>
        <w:t xml:space="preserve"> </w:t>
      </w:r>
      <w:r w:rsidR="00D466F0" w:rsidRPr="005B09C9">
        <w:rPr>
          <w:rFonts w:ascii="Arial" w:hAnsi="Arial"/>
        </w:rPr>
        <w:t>a median</w:t>
      </w:r>
      <w:r w:rsidR="00056E91" w:rsidRPr="005B09C9">
        <w:rPr>
          <w:rFonts w:ascii="Arial" w:hAnsi="Arial"/>
        </w:rPr>
        <w:t xml:space="preserve"> of 16.8 years</w:t>
      </w:r>
      <w:r w:rsidR="00DD36FE" w:rsidRPr="005B09C9">
        <w:rPr>
          <w:rFonts w:ascii="Arial" w:hAnsi="Arial"/>
        </w:rPr>
        <w:t xml:space="preserve"> and</w:t>
      </w:r>
      <w:r w:rsidR="00D466F0" w:rsidRPr="005B09C9">
        <w:rPr>
          <w:rFonts w:ascii="Arial" w:hAnsi="Arial"/>
        </w:rPr>
        <w:t xml:space="preserve"> more than three</w:t>
      </w:r>
      <w:r w:rsidR="006D3EA2">
        <w:rPr>
          <w:rFonts w:ascii="Arial" w:hAnsi="Arial"/>
        </w:rPr>
        <w:t>-</w:t>
      </w:r>
      <w:r w:rsidR="00056E91" w:rsidRPr="005B09C9">
        <w:rPr>
          <w:rFonts w:ascii="Arial" w:hAnsi="Arial"/>
        </w:rPr>
        <w:t xml:space="preserve">quarters worked in </w:t>
      </w:r>
      <w:r w:rsidR="00DD36FE" w:rsidRPr="005B09C9">
        <w:rPr>
          <w:rFonts w:ascii="Arial" w:hAnsi="Arial"/>
        </w:rPr>
        <w:t xml:space="preserve">a </w:t>
      </w:r>
      <w:r w:rsidR="00056E91" w:rsidRPr="005B09C9">
        <w:rPr>
          <w:rFonts w:ascii="Arial" w:hAnsi="Arial"/>
        </w:rPr>
        <w:t>team</w:t>
      </w:r>
      <w:r w:rsidR="00DD36FE" w:rsidRPr="005B09C9">
        <w:rPr>
          <w:rFonts w:ascii="Arial" w:hAnsi="Arial"/>
        </w:rPr>
        <w:t>. T</w:t>
      </w:r>
      <w:r w:rsidR="00056E91" w:rsidRPr="005B09C9">
        <w:rPr>
          <w:rFonts w:ascii="Arial" w:hAnsi="Arial"/>
        </w:rPr>
        <w:t xml:space="preserve">he vast majority of </w:t>
      </w:r>
      <w:r w:rsidR="00D466F0" w:rsidRPr="005B09C9">
        <w:rPr>
          <w:rFonts w:ascii="Arial" w:hAnsi="Arial"/>
        </w:rPr>
        <w:t>the people with diabetes they saw</w:t>
      </w:r>
      <w:r w:rsidR="00056E91" w:rsidRPr="005B09C9">
        <w:rPr>
          <w:rFonts w:ascii="Arial" w:hAnsi="Arial"/>
        </w:rPr>
        <w:t xml:space="preserve"> </w:t>
      </w:r>
      <w:r w:rsidR="00890A69" w:rsidRPr="005B09C9">
        <w:rPr>
          <w:rFonts w:ascii="Arial" w:hAnsi="Arial"/>
        </w:rPr>
        <w:t>presented with</w:t>
      </w:r>
      <w:r w:rsidR="00C114C5" w:rsidRPr="005B09C9">
        <w:rPr>
          <w:rFonts w:ascii="Arial" w:hAnsi="Arial"/>
        </w:rPr>
        <w:t xml:space="preserve"> T</w:t>
      </w:r>
      <w:r w:rsidR="00DD36FE" w:rsidRPr="005B09C9">
        <w:rPr>
          <w:rFonts w:ascii="Arial" w:hAnsi="Arial"/>
        </w:rPr>
        <w:t>ype</w:t>
      </w:r>
      <w:r w:rsidR="00890A69" w:rsidRPr="005B09C9">
        <w:rPr>
          <w:rFonts w:ascii="Arial" w:hAnsi="Arial"/>
        </w:rPr>
        <w:t> </w:t>
      </w:r>
      <w:r w:rsidR="00DD36FE" w:rsidRPr="005B09C9">
        <w:rPr>
          <w:rFonts w:ascii="Arial" w:hAnsi="Arial"/>
        </w:rPr>
        <w:t>2 diabetes</w:t>
      </w:r>
      <w:r w:rsidR="00056E91" w:rsidRPr="005B09C9">
        <w:rPr>
          <w:rFonts w:ascii="Arial" w:hAnsi="Arial"/>
        </w:rPr>
        <w:t>,</w:t>
      </w:r>
      <w:r w:rsidR="00A03022" w:rsidRPr="005B09C9">
        <w:rPr>
          <w:rFonts w:ascii="Arial" w:hAnsi="Arial"/>
        </w:rPr>
        <w:t xml:space="preserve"> </w:t>
      </w:r>
      <w:r w:rsidR="00DD36FE" w:rsidRPr="005B09C9">
        <w:rPr>
          <w:rFonts w:ascii="Arial" w:hAnsi="Arial"/>
        </w:rPr>
        <w:t>approximately one</w:t>
      </w:r>
      <w:r w:rsidR="006D3EA2">
        <w:rPr>
          <w:rFonts w:ascii="Arial" w:hAnsi="Arial"/>
        </w:rPr>
        <w:t>-</w:t>
      </w:r>
      <w:r w:rsidR="00DD36FE" w:rsidRPr="005B09C9">
        <w:rPr>
          <w:rFonts w:ascii="Arial" w:hAnsi="Arial"/>
        </w:rPr>
        <w:t>third</w:t>
      </w:r>
      <w:r w:rsidR="00056E91" w:rsidRPr="005B09C9">
        <w:rPr>
          <w:rFonts w:ascii="Arial" w:hAnsi="Arial"/>
        </w:rPr>
        <w:t xml:space="preserve"> ha</w:t>
      </w:r>
      <w:r w:rsidR="00DD36FE" w:rsidRPr="005B09C9">
        <w:rPr>
          <w:rFonts w:ascii="Arial" w:hAnsi="Arial"/>
        </w:rPr>
        <w:t>d</w:t>
      </w:r>
      <w:r w:rsidR="00890A69" w:rsidRPr="005B09C9">
        <w:rPr>
          <w:rFonts w:ascii="Arial" w:hAnsi="Arial"/>
        </w:rPr>
        <w:t xml:space="preserve"> private insurance and</w:t>
      </w:r>
      <w:r w:rsidR="00056E91" w:rsidRPr="005B09C9">
        <w:rPr>
          <w:rFonts w:ascii="Arial" w:hAnsi="Arial"/>
        </w:rPr>
        <w:t xml:space="preserve"> one</w:t>
      </w:r>
      <w:r w:rsidR="006D3EA2">
        <w:rPr>
          <w:rFonts w:ascii="Arial" w:hAnsi="Arial"/>
        </w:rPr>
        <w:t>-</w:t>
      </w:r>
      <w:r w:rsidR="00DD36FE" w:rsidRPr="005B09C9">
        <w:rPr>
          <w:rFonts w:ascii="Arial" w:hAnsi="Arial"/>
        </w:rPr>
        <w:t>fifth</w:t>
      </w:r>
      <w:r w:rsidR="00056E91" w:rsidRPr="005B09C9">
        <w:rPr>
          <w:rFonts w:ascii="Arial" w:hAnsi="Arial"/>
        </w:rPr>
        <w:t xml:space="preserve"> </w:t>
      </w:r>
      <w:r w:rsidR="00890A69" w:rsidRPr="005B09C9">
        <w:rPr>
          <w:rFonts w:ascii="Arial" w:hAnsi="Arial"/>
        </w:rPr>
        <w:t>reported</w:t>
      </w:r>
      <w:r w:rsidR="00056E91" w:rsidRPr="005B09C9">
        <w:rPr>
          <w:rFonts w:ascii="Arial" w:hAnsi="Arial"/>
        </w:rPr>
        <w:t xml:space="preserve"> reading </w:t>
      </w:r>
      <w:r w:rsidR="00DD36FE" w:rsidRPr="005B09C9">
        <w:rPr>
          <w:rFonts w:ascii="Arial" w:hAnsi="Arial"/>
        </w:rPr>
        <w:t>difficulties</w:t>
      </w:r>
      <w:r w:rsidR="00056E91" w:rsidRPr="005B09C9">
        <w:rPr>
          <w:rFonts w:ascii="Arial" w:hAnsi="Arial"/>
        </w:rPr>
        <w:t xml:space="preserve">. </w:t>
      </w:r>
      <w:r w:rsidR="00890A69" w:rsidRPr="005B09C9">
        <w:rPr>
          <w:rFonts w:ascii="Arial" w:hAnsi="Arial"/>
        </w:rPr>
        <w:t>R</w:t>
      </w:r>
      <w:r w:rsidR="00602D81" w:rsidRPr="005B09C9">
        <w:rPr>
          <w:rFonts w:ascii="Arial" w:hAnsi="Arial"/>
        </w:rPr>
        <w:t xml:space="preserve">espondents estimated that </w:t>
      </w:r>
      <w:r w:rsidR="00890A69" w:rsidRPr="005B09C9">
        <w:rPr>
          <w:rFonts w:ascii="Arial" w:hAnsi="Arial"/>
        </w:rPr>
        <w:t xml:space="preserve">approximately </w:t>
      </w:r>
      <w:r w:rsidR="00056E91" w:rsidRPr="005B09C9">
        <w:rPr>
          <w:rFonts w:ascii="Arial" w:hAnsi="Arial"/>
        </w:rPr>
        <w:t xml:space="preserve">17% of </w:t>
      </w:r>
      <w:r w:rsidR="00890A69" w:rsidRPr="005B09C9">
        <w:rPr>
          <w:rFonts w:ascii="Arial" w:hAnsi="Arial"/>
        </w:rPr>
        <w:t>the people with diabetes</w:t>
      </w:r>
      <w:r w:rsidR="00602D81" w:rsidRPr="005B09C9">
        <w:rPr>
          <w:rFonts w:ascii="Arial" w:hAnsi="Arial"/>
        </w:rPr>
        <w:t xml:space="preserve"> </w:t>
      </w:r>
      <w:r w:rsidR="00890A69" w:rsidRPr="005B09C9">
        <w:rPr>
          <w:rFonts w:ascii="Arial" w:hAnsi="Arial"/>
        </w:rPr>
        <w:t xml:space="preserve">in their </w:t>
      </w:r>
      <w:r w:rsidR="00C114C5" w:rsidRPr="005B09C9">
        <w:rPr>
          <w:rFonts w:ascii="Arial" w:hAnsi="Arial"/>
        </w:rPr>
        <w:t>care</w:t>
      </w:r>
      <w:r w:rsidR="00890A69" w:rsidRPr="005B09C9">
        <w:rPr>
          <w:rFonts w:ascii="Arial" w:hAnsi="Arial"/>
        </w:rPr>
        <w:t xml:space="preserve"> </w:t>
      </w:r>
      <w:r w:rsidR="007562CA" w:rsidRPr="005B09C9">
        <w:rPr>
          <w:rFonts w:ascii="Arial" w:hAnsi="Arial"/>
        </w:rPr>
        <w:t>had</w:t>
      </w:r>
      <w:r w:rsidR="00056E91" w:rsidRPr="005B09C9">
        <w:rPr>
          <w:rFonts w:ascii="Arial" w:hAnsi="Arial"/>
        </w:rPr>
        <w:t xml:space="preserve"> clinical depression, </w:t>
      </w:r>
      <w:r w:rsidR="007562CA" w:rsidRPr="005B09C9">
        <w:rPr>
          <w:rFonts w:ascii="Arial" w:hAnsi="Arial"/>
        </w:rPr>
        <w:t>but only</w:t>
      </w:r>
      <w:r w:rsidR="00B077DE" w:rsidRPr="005B09C9">
        <w:rPr>
          <w:rFonts w:ascii="Arial" w:hAnsi="Arial"/>
        </w:rPr>
        <w:t xml:space="preserve"> </w:t>
      </w:r>
      <w:r w:rsidR="00056E91" w:rsidRPr="005B09C9">
        <w:rPr>
          <w:rFonts w:ascii="Arial" w:hAnsi="Arial"/>
        </w:rPr>
        <w:t xml:space="preserve">half of </w:t>
      </w:r>
      <w:r w:rsidR="00AD4BC8" w:rsidRPr="005B09C9">
        <w:rPr>
          <w:rFonts w:ascii="Arial" w:hAnsi="Arial"/>
        </w:rPr>
        <w:t>healthcare professionals in our study</w:t>
      </w:r>
      <w:r w:rsidR="00056E91" w:rsidRPr="005B09C9">
        <w:rPr>
          <w:rFonts w:ascii="Arial" w:hAnsi="Arial"/>
        </w:rPr>
        <w:t xml:space="preserve"> reported assess</w:t>
      </w:r>
      <w:r w:rsidR="00AD4BC8" w:rsidRPr="005B09C9">
        <w:rPr>
          <w:rFonts w:ascii="Arial" w:hAnsi="Arial"/>
        </w:rPr>
        <w:t>ing</w:t>
      </w:r>
      <w:r w:rsidR="00056E91" w:rsidRPr="005B09C9">
        <w:rPr>
          <w:rFonts w:ascii="Arial" w:hAnsi="Arial"/>
        </w:rPr>
        <w:t xml:space="preserve"> depression in most </w:t>
      </w:r>
      <w:r w:rsidR="007562CA" w:rsidRPr="005B09C9">
        <w:rPr>
          <w:rFonts w:ascii="Arial" w:hAnsi="Arial"/>
        </w:rPr>
        <w:t xml:space="preserve">or all </w:t>
      </w:r>
      <w:r w:rsidR="000B5173" w:rsidRPr="005B09C9">
        <w:rPr>
          <w:rFonts w:ascii="Arial" w:hAnsi="Arial"/>
        </w:rPr>
        <w:t xml:space="preserve">of </w:t>
      </w:r>
      <w:r w:rsidR="00AD4BC8" w:rsidRPr="005B09C9">
        <w:rPr>
          <w:rFonts w:ascii="Arial" w:hAnsi="Arial"/>
        </w:rPr>
        <w:t>the people with diabetes they see</w:t>
      </w:r>
      <w:r w:rsidR="000B5173" w:rsidRPr="005B09C9">
        <w:rPr>
          <w:rFonts w:ascii="Arial" w:hAnsi="Arial"/>
        </w:rPr>
        <w:t>.</w:t>
      </w:r>
    </w:p>
    <w:p w14:paraId="1D7818A3" w14:textId="77777777" w:rsidR="005F6A42" w:rsidRPr="005B09C9" w:rsidRDefault="005F6A42" w:rsidP="006C00DF">
      <w:pPr>
        <w:pStyle w:val="Heading2"/>
        <w:jc w:val="both"/>
        <w:rPr>
          <w:rFonts w:ascii="Arial" w:hAnsi="Arial" w:cs="Arial"/>
          <w:noProof w:val="0"/>
        </w:rPr>
      </w:pPr>
      <w:r w:rsidRPr="005B09C9">
        <w:rPr>
          <w:rFonts w:ascii="Arial" w:hAnsi="Arial" w:cs="Arial"/>
          <w:noProof w:val="0"/>
        </w:rPr>
        <w:t xml:space="preserve">Differences in </w:t>
      </w:r>
      <w:r w:rsidR="002A6340" w:rsidRPr="005B09C9">
        <w:rPr>
          <w:rFonts w:ascii="Arial" w:hAnsi="Arial" w:cs="Arial"/>
          <w:noProof w:val="0"/>
        </w:rPr>
        <w:t>psychological c</w:t>
      </w:r>
      <w:r w:rsidRPr="005B09C9">
        <w:rPr>
          <w:rFonts w:ascii="Arial" w:hAnsi="Arial" w:cs="Arial"/>
          <w:noProof w:val="0"/>
        </w:rPr>
        <w:t xml:space="preserve">are </w:t>
      </w:r>
      <w:r w:rsidR="002A6340" w:rsidRPr="005B09C9">
        <w:rPr>
          <w:rFonts w:ascii="Arial" w:hAnsi="Arial" w:cs="Arial"/>
          <w:noProof w:val="0"/>
        </w:rPr>
        <w:t>s</w:t>
      </w:r>
      <w:r w:rsidR="00235042" w:rsidRPr="005B09C9">
        <w:rPr>
          <w:rFonts w:ascii="Arial" w:hAnsi="Arial" w:cs="Arial"/>
          <w:noProof w:val="0"/>
        </w:rPr>
        <w:t xml:space="preserve">trategies </w:t>
      </w:r>
      <w:r w:rsidR="002A6340" w:rsidRPr="005B09C9">
        <w:rPr>
          <w:rFonts w:ascii="Arial" w:hAnsi="Arial" w:cs="Arial"/>
          <w:noProof w:val="0"/>
        </w:rPr>
        <w:t>by c</w:t>
      </w:r>
      <w:r w:rsidRPr="005B09C9">
        <w:rPr>
          <w:rFonts w:ascii="Arial" w:hAnsi="Arial" w:cs="Arial"/>
          <w:noProof w:val="0"/>
        </w:rPr>
        <w:t>ountry</w:t>
      </w:r>
    </w:p>
    <w:p w14:paraId="2355F7DD" w14:textId="77777777" w:rsidR="005F6A42" w:rsidRPr="005B09C9" w:rsidRDefault="00CB09F9" w:rsidP="006C00DF">
      <w:pPr>
        <w:spacing w:after="0" w:line="480" w:lineRule="auto"/>
        <w:jc w:val="both"/>
        <w:rPr>
          <w:rFonts w:ascii="Arial" w:hAnsi="Arial"/>
          <w:bCs/>
          <w:color w:val="000000"/>
          <w:lang w:eastAsia="it-IT"/>
        </w:rPr>
      </w:pPr>
      <w:r w:rsidRPr="005B09C9">
        <w:rPr>
          <w:rFonts w:ascii="Arial" w:hAnsi="Arial"/>
          <w:bCs/>
          <w:color w:val="000000"/>
          <w:lang w:eastAsia="it-IT"/>
        </w:rPr>
        <w:t>Before controlling for potential mediators, there were significant between</w:t>
      </w:r>
      <w:r w:rsidR="00C51B38" w:rsidRPr="005B09C9">
        <w:rPr>
          <w:rFonts w:ascii="Arial" w:hAnsi="Arial"/>
          <w:bCs/>
          <w:color w:val="000000"/>
          <w:lang w:eastAsia="it-IT"/>
        </w:rPr>
        <w:t>-</w:t>
      </w:r>
      <w:r w:rsidRPr="005B09C9">
        <w:rPr>
          <w:rFonts w:ascii="Arial" w:hAnsi="Arial"/>
          <w:bCs/>
          <w:color w:val="000000"/>
          <w:lang w:eastAsia="it-IT"/>
        </w:rPr>
        <w:t>countr</w:t>
      </w:r>
      <w:r w:rsidR="00C51B38" w:rsidRPr="005B09C9">
        <w:rPr>
          <w:rFonts w:ascii="Arial" w:hAnsi="Arial"/>
          <w:bCs/>
          <w:color w:val="000000"/>
          <w:lang w:eastAsia="it-IT"/>
        </w:rPr>
        <w:t>y</w:t>
      </w:r>
      <w:r w:rsidRPr="005B09C9">
        <w:rPr>
          <w:rFonts w:ascii="Arial" w:hAnsi="Arial"/>
          <w:bCs/>
          <w:color w:val="000000"/>
          <w:lang w:eastAsia="it-IT"/>
        </w:rPr>
        <w:t xml:space="preserve"> disparities for each of the </w:t>
      </w:r>
      <w:r w:rsidR="00F4660A" w:rsidRPr="005B09C9">
        <w:rPr>
          <w:rFonts w:ascii="Arial" w:hAnsi="Arial"/>
          <w:bCs/>
          <w:color w:val="000000"/>
          <w:lang w:eastAsia="it-IT"/>
        </w:rPr>
        <w:t>psychological care strategies</w:t>
      </w:r>
      <w:r w:rsidRPr="005B09C9">
        <w:rPr>
          <w:rFonts w:ascii="Arial" w:hAnsi="Arial"/>
          <w:bCs/>
          <w:color w:val="000000"/>
          <w:lang w:eastAsia="it-IT"/>
        </w:rPr>
        <w:t xml:space="preserve"> considered; the largest differences among countries were </w:t>
      </w:r>
      <w:r w:rsidR="00890A69" w:rsidRPr="005B09C9">
        <w:rPr>
          <w:rFonts w:ascii="Arial" w:hAnsi="Arial"/>
          <w:bCs/>
          <w:color w:val="000000"/>
          <w:lang w:eastAsia="it-IT"/>
        </w:rPr>
        <w:t xml:space="preserve">seen </w:t>
      </w:r>
      <w:r w:rsidRPr="005B09C9">
        <w:rPr>
          <w:rFonts w:ascii="Arial" w:hAnsi="Arial"/>
          <w:bCs/>
          <w:color w:val="000000"/>
          <w:lang w:eastAsia="it-IT"/>
        </w:rPr>
        <w:t>fo</w:t>
      </w:r>
      <w:r w:rsidR="007562CA" w:rsidRPr="005B09C9">
        <w:rPr>
          <w:rFonts w:ascii="Arial" w:hAnsi="Arial"/>
          <w:bCs/>
          <w:color w:val="000000"/>
          <w:lang w:eastAsia="it-IT"/>
        </w:rPr>
        <w:t xml:space="preserve">r </w:t>
      </w:r>
      <w:r w:rsidR="00F4660A" w:rsidRPr="005B09C9">
        <w:rPr>
          <w:rFonts w:ascii="Arial" w:hAnsi="Arial"/>
          <w:bCs/>
          <w:color w:val="000000"/>
          <w:lang w:eastAsia="it-IT"/>
        </w:rPr>
        <w:t xml:space="preserve">‘assesses </w:t>
      </w:r>
      <w:r w:rsidR="007562CA" w:rsidRPr="005B09C9">
        <w:rPr>
          <w:rFonts w:ascii="Arial" w:hAnsi="Arial"/>
          <w:bCs/>
          <w:color w:val="000000"/>
          <w:lang w:eastAsia="it-IT"/>
        </w:rPr>
        <w:t>depression</w:t>
      </w:r>
      <w:r w:rsidR="00F4660A" w:rsidRPr="005B09C9">
        <w:rPr>
          <w:rFonts w:ascii="Arial" w:hAnsi="Arial"/>
          <w:bCs/>
          <w:color w:val="000000"/>
          <w:lang w:eastAsia="it-IT"/>
        </w:rPr>
        <w:t>’</w:t>
      </w:r>
      <w:r w:rsidR="007562CA" w:rsidRPr="005B09C9">
        <w:rPr>
          <w:rFonts w:ascii="Arial" w:hAnsi="Arial"/>
          <w:bCs/>
          <w:color w:val="000000"/>
          <w:lang w:eastAsia="it-IT"/>
        </w:rPr>
        <w:t xml:space="preserve"> and </w:t>
      </w:r>
      <w:r w:rsidR="00F4660A" w:rsidRPr="005B09C9">
        <w:rPr>
          <w:rFonts w:ascii="Arial" w:hAnsi="Arial"/>
          <w:bCs/>
          <w:color w:val="000000"/>
          <w:lang w:eastAsia="it-IT"/>
        </w:rPr>
        <w:t>‘coordinates</w:t>
      </w:r>
      <w:r w:rsidRPr="005B09C9">
        <w:rPr>
          <w:rFonts w:ascii="Arial" w:hAnsi="Arial"/>
          <w:bCs/>
          <w:color w:val="000000"/>
          <w:lang w:eastAsia="it-IT"/>
        </w:rPr>
        <w:t xml:space="preserve"> with mental health professional</w:t>
      </w:r>
      <w:r w:rsidR="007562CA" w:rsidRPr="005B09C9">
        <w:rPr>
          <w:rFonts w:ascii="Arial" w:hAnsi="Arial"/>
          <w:bCs/>
          <w:color w:val="000000"/>
          <w:lang w:eastAsia="it-IT"/>
        </w:rPr>
        <w:t>s</w:t>
      </w:r>
      <w:r w:rsidR="00F4660A" w:rsidRPr="005B09C9">
        <w:rPr>
          <w:rFonts w:ascii="Arial" w:hAnsi="Arial"/>
          <w:bCs/>
          <w:color w:val="000000"/>
          <w:lang w:eastAsia="it-IT"/>
        </w:rPr>
        <w:t>’</w:t>
      </w:r>
      <w:r w:rsidR="00A03022" w:rsidRPr="005B09C9">
        <w:rPr>
          <w:rFonts w:ascii="Arial" w:hAnsi="Arial"/>
          <w:bCs/>
          <w:color w:val="000000"/>
          <w:lang w:eastAsia="it-IT"/>
        </w:rPr>
        <w:t xml:space="preserve"> (</w:t>
      </w:r>
      <w:r w:rsidR="00FB15D7" w:rsidRPr="005B09C9">
        <w:rPr>
          <w:rFonts w:ascii="Arial" w:hAnsi="Arial"/>
          <w:bCs/>
          <w:color w:val="000000"/>
          <w:lang w:eastAsia="it-IT"/>
        </w:rPr>
        <w:t>ICC=0.13</w:t>
      </w:r>
      <w:r w:rsidR="00F4660A" w:rsidRPr="005B09C9">
        <w:rPr>
          <w:rFonts w:ascii="Arial" w:hAnsi="Arial"/>
          <w:bCs/>
          <w:color w:val="000000"/>
          <w:lang w:eastAsia="it-IT"/>
        </w:rPr>
        <w:t xml:space="preserve"> for both, </w:t>
      </w:r>
      <w:r w:rsidR="00FB15D7" w:rsidRPr="005B09C9">
        <w:rPr>
          <w:rFonts w:ascii="Arial" w:hAnsi="Arial"/>
          <w:bCs/>
          <w:color w:val="000000"/>
          <w:lang w:eastAsia="it-IT"/>
        </w:rPr>
        <w:t>S</w:t>
      </w:r>
      <w:r w:rsidR="00A03022" w:rsidRPr="005B09C9">
        <w:rPr>
          <w:rFonts w:ascii="Arial" w:hAnsi="Arial"/>
          <w:bCs/>
          <w:color w:val="000000"/>
          <w:lang w:eastAsia="it-IT"/>
        </w:rPr>
        <w:t>upplemental T</w:t>
      </w:r>
      <w:r w:rsidRPr="005B09C9">
        <w:rPr>
          <w:rFonts w:ascii="Arial" w:hAnsi="Arial"/>
          <w:bCs/>
          <w:color w:val="000000"/>
          <w:lang w:eastAsia="it-IT"/>
        </w:rPr>
        <w:t xml:space="preserve">able 1). Controlling for potential mediators did not substantially modify </w:t>
      </w:r>
      <w:r w:rsidR="007562CA" w:rsidRPr="005B09C9">
        <w:rPr>
          <w:rFonts w:ascii="Arial" w:hAnsi="Arial"/>
          <w:bCs/>
          <w:color w:val="000000"/>
          <w:lang w:eastAsia="it-IT"/>
        </w:rPr>
        <w:t xml:space="preserve">the </w:t>
      </w:r>
      <w:r w:rsidR="00F4660A" w:rsidRPr="005B09C9">
        <w:rPr>
          <w:rFonts w:ascii="Arial" w:hAnsi="Arial"/>
          <w:bCs/>
          <w:color w:val="000000"/>
          <w:lang w:eastAsia="it-IT"/>
        </w:rPr>
        <w:t>between-country</w:t>
      </w:r>
      <w:r w:rsidRPr="005B09C9">
        <w:rPr>
          <w:rFonts w:ascii="Arial" w:hAnsi="Arial"/>
          <w:bCs/>
          <w:color w:val="000000"/>
          <w:lang w:eastAsia="it-IT"/>
        </w:rPr>
        <w:t xml:space="preserve"> variation for </w:t>
      </w:r>
      <w:r w:rsidR="00AD4BC8" w:rsidRPr="005B09C9">
        <w:rPr>
          <w:rFonts w:ascii="Arial" w:hAnsi="Arial"/>
          <w:bCs/>
          <w:color w:val="000000"/>
          <w:lang w:eastAsia="it-IT"/>
        </w:rPr>
        <w:t>any of the</w:t>
      </w:r>
      <w:r w:rsidRPr="005B09C9">
        <w:rPr>
          <w:rFonts w:ascii="Arial" w:hAnsi="Arial"/>
          <w:bCs/>
          <w:color w:val="000000"/>
          <w:lang w:eastAsia="it-IT"/>
        </w:rPr>
        <w:t xml:space="preserve"> </w:t>
      </w:r>
      <w:r w:rsidR="00F4660A" w:rsidRPr="005B09C9">
        <w:rPr>
          <w:rFonts w:ascii="Arial" w:hAnsi="Arial"/>
          <w:bCs/>
          <w:color w:val="000000"/>
          <w:lang w:eastAsia="it-IT"/>
        </w:rPr>
        <w:t>care strategies</w:t>
      </w:r>
      <w:r w:rsidRPr="005B09C9">
        <w:rPr>
          <w:rFonts w:ascii="Arial" w:hAnsi="Arial"/>
          <w:bCs/>
          <w:color w:val="000000"/>
          <w:lang w:eastAsia="it-IT"/>
        </w:rPr>
        <w:t xml:space="preserve"> </w:t>
      </w:r>
      <w:r w:rsidR="007562CA" w:rsidRPr="005B09C9">
        <w:rPr>
          <w:rFonts w:ascii="Arial" w:hAnsi="Arial"/>
          <w:bCs/>
          <w:color w:val="000000"/>
          <w:lang w:eastAsia="it-IT"/>
        </w:rPr>
        <w:t>except</w:t>
      </w:r>
      <w:r w:rsidRPr="005B09C9">
        <w:rPr>
          <w:rFonts w:ascii="Arial" w:hAnsi="Arial"/>
          <w:bCs/>
          <w:color w:val="000000"/>
          <w:lang w:eastAsia="it-IT"/>
        </w:rPr>
        <w:t xml:space="preserve"> </w:t>
      </w:r>
      <w:r w:rsidR="00F4660A" w:rsidRPr="005B09C9">
        <w:rPr>
          <w:rFonts w:ascii="Arial" w:hAnsi="Arial"/>
          <w:bCs/>
          <w:color w:val="000000"/>
          <w:lang w:eastAsia="it-IT"/>
        </w:rPr>
        <w:t>‘assesses</w:t>
      </w:r>
      <w:r w:rsidRPr="005B09C9">
        <w:rPr>
          <w:rFonts w:ascii="Arial" w:hAnsi="Arial"/>
          <w:bCs/>
          <w:color w:val="000000"/>
          <w:lang w:eastAsia="it-IT"/>
        </w:rPr>
        <w:t xml:space="preserve"> depression</w:t>
      </w:r>
      <w:r w:rsidR="00F4660A" w:rsidRPr="005B09C9">
        <w:rPr>
          <w:rFonts w:ascii="Arial" w:hAnsi="Arial"/>
          <w:bCs/>
          <w:color w:val="000000"/>
          <w:lang w:eastAsia="it-IT"/>
        </w:rPr>
        <w:t>’</w:t>
      </w:r>
      <w:r w:rsidRPr="005B09C9">
        <w:rPr>
          <w:rFonts w:ascii="Arial" w:hAnsi="Arial"/>
          <w:bCs/>
          <w:color w:val="000000"/>
          <w:lang w:eastAsia="it-IT"/>
        </w:rPr>
        <w:t xml:space="preserve">, </w:t>
      </w:r>
      <w:r w:rsidR="00F4660A" w:rsidRPr="005B09C9">
        <w:rPr>
          <w:rFonts w:ascii="Arial" w:hAnsi="Arial"/>
          <w:bCs/>
          <w:color w:val="000000"/>
          <w:lang w:eastAsia="it-IT"/>
        </w:rPr>
        <w:t xml:space="preserve">for </w:t>
      </w:r>
      <w:r w:rsidRPr="005B09C9">
        <w:rPr>
          <w:rFonts w:ascii="Arial" w:hAnsi="Arial"/>
          <w:bCs/>
          <w:color w:val="000000"/>
          <w:lang w:eastAsia="it-IT"/>
        </w:rPr>
        <w:t xml:space="preserve">which </w:t>
      </w:r>
      <w:r w:rsidR="00F4660A" w:rsidRPr="005B09C9">
        <w:rPr>
          <w:rFonts w:ascii="Arial" w:hAnsi="Arial"/>
          <w:bCs/>
          <w:color w:val="000000"/>
          <w:lang w:eastAsia="it-IT"/>
        </w:rPr>
        <w:t xml:space="preserve">an increase in </w:t>
      </w:r>
      <w:r w:rsidR="00FB15D7" w:rsidRPr="005B09C9">
        <w:rPr>
          <w:rFonts w:ascii="Arial" w:hAnsi="Arial"/>
          <w:bCs/>
          <w:color w:val="000000"/>
          <w:lang w:eastAsia="it-IT"/>
        </w:rPr>
        <w:t>ICC</w:t>
      </w:r>
      <w:r w:rsidRPr="005B09C9">
        <w:rPr>
          <w:rFonts w:ascii="Arial" w:hAnsi="Arial"/>
          <w:bCs/>
          <w:color w:val="000000"/>
          <w:lang w:eastAsia="it-IT"/>
        </w:rPr>
        <w:t xml:space="preserve"> from 0.13 to 0.19</w:t>
      </w:r>
      <w:r w:rsidR="00F4660A" w:rsidRPr="005B09C9">
        <w:rPr>
          <w:rFonts w:ascii="Arial" w:hAnsi="Arial"/>
          <w:bCs/>
          <w:color w:val="000000"/>
          <w:lang w:eastAsia="it-IT"/>
        </w:rPr>
        <w:t xml:space="preserve"> was observed</w:t>
      </w:r>
      <w:r w:rsidRPr="005B09C9">
        <w:rPr>
          <w:rFonts w:ascii="Arial" w:hAnsi="Arial"/>
          <w:bCs/>
          <w:color w:val="000000"/>
          <w:lang w:eastAsia="it-IT"/>
        </w:rPr>
        <w:t xml:space="preserve">. </w:t>
      </w:r>
      <w:r w:rsidR="00F4660A" w:rsidRPr="005B09C9">
        <w:rPr>
          <w:rFonts w:ascii="Arial" w:hAnsi="Arial"/>
          <w:bCs/>
          <w:color w:val="000000"/>
          <w:lang w:eastAsia="it-IT"/>
        </w:rPr>
        <w:t>Thus,</w:t>
      </w:r>
      <w:r w:rsidRPr="005B09C9">
        <w:rPr>
          <w:rFonts w:ascii="Arial" w:hAnsi="Arial"/>
          <w:bCs/>
          <w:color w:val="000000"/>
          <w:lang w:eastAsia="it-IT"/>
        </w:rPr>
        <w:t xml:space="preserve"> </w:t>
      </w:r>
      <w:r w:rsidR="00F4660A" w:rsidRPr="005B09C9">
        <w:rPr>
          <w:rFonts w:ascii="Arial" w:hAnsi="Arial"/>
          <w:bCs/>
          <w:color w:val="000000"/>
          <w:lang w:eastAsia="it-IT"/>
        </w:rPr>
        <w:t>the</w:t>
      </w:r>
      <w:r w:rsidRPr="005B09C9">
        <w:rPr>
          <w:rFonts w:ascii="Arial" w:hAnsi="Arial"/>
          <w:bCs/>
          <w:color w:val="000000"/>
          <w:lang w:eastAsia="it-IT"/>
        </w:rPr>
        <w:t xml:space="preserve"> disparities in </w:t>
      </w:r>
      <w:r w:rsidR="00F4660A" w:rsidRPr="005B09C9">
        <w:rPr>
          <w:rFonts w:ascii="Arial" w:hAnsi="Arial"/>
          <w:bCs/>
          <w:iCs/>
        </w:rPr>
        <w:t>psychological</w:t>
      </w:r>
      <w:r w:rsidR="003B3020" w:rsidRPr="005B09C9">
        <w:rPr>
          <w:rFonts w:ascii="Arial" w:hAnsi="Arial"/>
          <w:bCs/>
          <w:iCs/>
        </w:rPr>
        <w:t xml:space="preserve"> care strategies</w:t>
      </w:r>
      <w:r w:rsidR="003B3020" w:rsidRPr="005B09C9">
        <w:rPr>
          <w:rFonts w:ascii="Arial" w:hAnsi="Arial"/>
          <w:b/>
          <w:bCs/>
          <w:i/>
          <w:iCs/>
        </w:rPr>
        <w:t xml:space="preserve"> </w:t>
      </w:r>
      <w:r w:rsidRPr="005B09C9">
        <w:rPr>
          <w:rFonts w:ascii="Arial" w:hAnsi="Arial"/>
          <w:bCs/>
          <w:color w:val="000000"/>
          <w:lang w:eastAsia="it-IT"/>
        </w:rPr>
        <w:t>among countries are on</w:t>
      </w:r>
      <w:r w:rsidR="003B3020" w:rsidRPr="005B09C9">
        <w:rPr>
          <w:rFonts w:ascii="Arial" w:hAnsi="Arial"/>
          <w:bCs/>
          <w:color w:val="000000"/>
          <w:lang w:eastAsia="it-IT"/>
        </w:rPr>
        <w:t>ly partially attributable to individual-level factors</w:t>
      </w:r>
      <w:r w:rsidRPr="005B09C9">
        <w:rPr>
          <w:rFonts w:ascii="Arial" w:hAnsi="Arial"/>
          <w:bCs/>
          <w:color w:val="000000"/>
          <w:lang w:eastAsia="it-IT"/>
        </w:rPr>
        <w:t xml:space="preserve">. Adjusted means for the </w:t>
      </w:r>
      <w:r w:rsidR="00F4660A" w:rsidRPr="005B09C9">
        <w:rPr>
          <w:rFonts w:ascii="Arial" w:hAnsi="Arial"/>
          <w:bCs/>
          <w:color w:val="000000"/>
          <w:lang w:eastAsia="it-IT"/>
        </w:rPr>
        <w:t>each of the psychological care strategies</w:t>
      </w:r>
      <w:r w:rsidRPr="005B09C9">
        <w:rPr>
          <w:rFonts w:ascii="Arial" w:hAnsi="Arial"/>
          <w:bCs/>
          <w:color w:val="000000"/>
          <w:lang w:eastAsia="it-IT"/>
        </w:rPr>
        <w:t xml:space="preserve"> </w:t>
      </w:r>
      <w:r w:rsidR="003B3020" w:rsidRPr="005B09C9">
        <w:rPr>
          <w:rFonts w:ascii="Arial" w:hAnsi="Arial"/>
          <w:bCs/>
          <w:color w:val="000000"/>
          <w:lang w:eastAsia="it-IT"/>
        </w:rPr>
        <w:t>by country</w:t>
      </w:r>
      <w:r w:rsidRPr="005B09C9">
        <w:rPr>
          <w:rFonts w:ascii="Arial" w:hAnsi="Arial"/>
          <w:bCs/>
          <w:color w:val="000000"/>
          <w:lang w:eastAsia="it-IT"/>
        </w:rPr>
        <w:t xml:space="preserve"> are shown in Fig</w:t>
      </w:r>
      <w:r w:rsidR="00CE5E8F" w:rsidRPr="005B09C9">
        <w:rPr>
          <w:rFonts w:ascii="Arial" w:hAnsi="Arial"/>
          <w:bCs/>
          <w:color w:val="000000"/>
          <w:lang w:eastAsia="it-IT"/>
        </w:rPr>
        <w:t xml:space="preserve">. </w:t>
      </w:r>
      <w:r w:rsidRPr="005B09C9">
        <w:rPr>
          <w:rFonts w:ascii="Arial" w:hAnsi="Arial"/>
          <w:bCs/>
          <w:color w:val="000000"/>
          <w:lang w:eastAsia="it-IT"/>
        </w:rPr>
        <w:t>1.</w:t>
      </w:r>
    </w:p>
    <w:p w14:paraId="34129A2D" w14:textId="77777777" w:rsidR="00CD54D4" w:rsidRPr="005B09C9" w:rsidRDefault="00F4660A" w:rsidP="006C00DF">
      <w:pPr>
        <w:pStyle w:val="Heading2"/>
        <w:jc w:val="both"/>
        <w:rPr>
          <w:rFonts w:ascii="Arial" w:hAnsi="Arial" w:cs="Arial"/>
          <w:noProof w:val="0"/>
        </w:rPr>
      </w:pPr>
      <w:r w:rsidRPr="005B09C9">
        <w:rPr>
          <w:rFonts w:ascii="Arial" w:hAnsi="Arial" w:cs="Arial"/>
          <w:noProof w:val="0"/>
        </w:rPr>
        <w:t>Correlates of psychological c</w:t>
      </w:r>
      <w:r w:rsidR="00FE1C0F" w:rsidRPr="005B09C9">
        <w:rPr>
          <w:rFonts w:ascii="Arial" w:hAnsi="Arial" w:cs="Arial"/>
          <w:noProof w:val="0"/>
        </w:rPr>
        <w:t>are</w:t>
      </w:r>
      <w:r w:rsidRPr="005B09C9">
        <w:rPr>
          <w:rFonts w:ascii="Arial" w:hAnsi="Arial" w:cs="Arial"/>
          <w:noProof w:val="0"/>
        </w:rPr>
        <w:t xml:space="preserve"> s</w:t>
      </w:r>
      <w:r w:rsidR="00235042" w:rsidRPr="005B09C9">
        <w:rPr>
          <w:rFonts w:ascii="Arial" w:hAnsi="Arial" w:cs="Arial"/>
          <w:noProof w:val="0"/>
        </w:rPr>
        <w:t>trategies</w:t>
      </w:r>
    </w:p>
    <w:p w14:paraId="48B16F5D" w14:textId="0BDF727C" w:rsidR="00B732A3" w:rsidRPr="005B09C9" w:rsidRDefault="00F709CD" w:rsidP="006C00DF">
      <w:pPr>
        <w:spacing w:after="0" w:line="480" w:lineRule="auto"/>
        <w:jc w:val="both"/>
        <w:rPr>
          <w:rFonts w:ascii="Arial" w:hAnsi="Arial"/>
        </w:rPr>
      </w:pPr>
      <w:r w:rsidRPr="005B09C9">
        <w:rPr>
          <w:rFonts w:ascii="Arial" w:hAnsi="Arial"/>
        </w:rPr>
        <w:t>Table 3 presents t</w:t>
      </w:r>
      <w:r w:rsidR="00CB09F9" w:rsidRPr="005B09C9">
        <w:rPr>
          <w:rFonts w:ascii="Arial" w:hAnsi="Arial"/>
        </w:rPr>
        <w:t xml:space="preserve">he associations of </w:t>
      </w:r>
      <w:r w:rsidRPr="005B09C9">
        <w:rPr>
          <w:rFonts w:ascii="Arial" w:hAnsi="Arial"/>
        </w:rPr>
        <w:t>healthcare professional</w:t>
      </w:r>
      <w:r w:rsidR="007562CA" w:rsidRPr="005B09C9">
        <w:rPr>
          <w:rFonts w:ascii="Arial" w:hAnsi="Arial"/>
        </w:rPr>
        <w:t xml:space="preserve"> attributes </w:t>
      </w:r>
      <w:r w:rsidR="00CB09F9" w:rsidRPr="005B09C9">
        <w:rPr>
          <w:rFonts w:ascii="Arial" w:hAnsi="Arial"/>
        </w:rPr>
        <w:t xml:space="preserve">with </w:t>
      </w:r>
      <w:r w:rsidRPr="005B09C9">
        <w:rPr>
          <w:rFonts w:ascii="Arial" w:hAnsi="Arial"/>
          <w:bCs/>
          <w:iCs/>
        </w:rPr>
        <w:t>psychological</w:t>
      </w:r>
      <w:r w:rsidR="003B3020" w:rsidRPr="005B09C9">
        <w:rPr>
          <w:rFonts w:ascii="Arial" w:hAnsi="Arial"/>
          <w:bCs/>
          <w:iCs/>
        </w:rPr>
        <w:t xml:space="preserve"> care strategies</w:t>
      </w:r>
      <w:r w:rsidRPr="005B09C9">
        <w:rPr>
          <w:rFonts w:ascii="Arial" w:hAnsi="Arial"/>
          <w:bCs/>
          <w:iCs/>
        </w:rPr>
        <w:t>,</w:t>
      </w:r>
      <w:r w:rsidR="003B3020" w:rsidRPr="005B09C9">
        <w:rPr>
          <w:rFonts w:ascii="Arial" w:hAnsi="Arial"/>
          <w:bCs/>
          <w:iCs/>
        </w:rPr>
        <w:t xml:space="preserve"> </w:t>
      </w:r>
      <w:r w:rsidRPr="005B09C9">
        <w:rPr>
          <w:rFonts w:ascii="Arial" w:hAnsi="Arial"/>
        </w:rPr>
        <w:t>based on</w:t>
      </w:r>
      <w:r w:rsidR="00CB09F9" w:rsidRPr="005B09C9">
        <w:rPr>
          <w:rFonts w:ascii="Arial" w:hAnsi="Arial"/>
        </w:rPr>
        <w:t xml:space="preserve"> the </w:t>
      </w:r>
      <w:r w:rsidRPr="005B09C9">
        <w:rPr>
          <w:rFonts w:ascii="Arial" w:hAnsi="Arial"/>
        </w:rPr>
        <w:t>three regression models</w:t>
      </w:r>
      <w:r w:rsidR="00CB09F9" w:rsidRPr="005B09C9">
        <w:rPr>
          <w:rFonts w:ascii="Arial" w:hAnsi="Arial"/>
        </w:rPr>
        <w:t xml:space="preserve">. </w:t>
      </w:r>
      <w:r w:rsidR="00BA2ADE" w:rsidRPr="005B09C9">
        <w:rPr>
          <w:rFonts w:ascii="Arial" w:hAnsi="Arial"/>
        </w:rPr>
        <w:t xml:space="preserve">The </w:t>
      </w:r>
      <w:r w:rsidRPr="005B09C9">
        <w:rPr>
          <w:rFonts w:ascii="Arial" w:hAnsi="Arial"/>
        </w:rPr>
        <w:t>‘</w:t>
      </w:r>
      <w:r w:rsidR="00BA2ADE" w:rsidRPr="005B09C9">
        <w:rPr>
          <w:rFonts w:ascii="Arial" w:hAnsi="Arial"/>
        </w:rPr>
        <w:t>beta at entry</w:t>
      </w:r>
      <w:r w:rsidRPr="005B09C9">
        <w:rPr>
          <w:rFonts w:ascii="Arial" w:hAnsi="Arial"/>
        </w:rPr>
        <w:t>’</w:t>
      </w:r>
      <w:r w:rsidR="00BA2ADE" w:rsidRPr="005B09C9">
        <w:rPr>
          <w:rFonts w:ascii="Arial" w:hAnsi="Arial"/>
        </w:rPr>
        <w:t xml:space="preserve"> represents the total relationship with the </w:t>
      </w:r>
      <w:r w:rsidRPr="005B09C9">
        <w:rPr>
          <w:rFonts w:ascii="Arial" w:hAnsi="Arial"/>
        </w:rPr>
        <w:t>care strategy</w:t>
      </w:r>
      <w:r w:rsidR="00BA2ADE" w:rsidRPr="005B09C9">
        <w:rPr>
          <w:rFonts w:ascii="Arial" w:hAnsi="Arial"/>
        </w:rPr>
        <w:t xml:space="preserve"> after all c</w:t>
      </w:r>
      <w:r w:rsidRPr="005B09C9">
        <w:rPr>
          <w:rFonts w:ascii="Arial" w:hAnsi="Arial"/>
        </w:rPr>
        <w:t>o</w:t>
      </w:r>
      <w:r w:rsidR="00547C8C">
        <w:rPr>
          <w:rFonts w:ascii="Arial" w:hAnsi="Arial"/>
        </w:rPr>
        <w:t>n</w:t>
      </w:r>
      <w:r w:rsidRPr="005B09C9">
        <w:rPr>
          <w:rFonts w:ascii="Arial" w:hAnsi="Arial"/>
        </w:rPr>
        <w:t xml:space="preserve">founders have been controlled; </w:t>
      </w:r>
      <w:r w:rsidR="00BA2ADE" w:rsidRPr="005B09C9">
        <w:rPr>
          <w:rFonts w:ascii="Arial" w:hAnsi="Arial"/>
        </w:rPr>
        <w:t>t</w:t>
      </w:r>
      <w:r w:rsidR="00555B1F" w:rsidRPr="005B09C9">
        <w:rPr>
          <w:rFonts w:ascii="Arial" w:hAnsi="Arial"/>
        </w:rPr>
        <w:t xml:space="preserve">he </w:t>
      </w:r>
      <w:r w:rsidRPr="005B09C9">
        <w:rPr>
          <w:rFonts w:ascii="Arial" w:hAnsi="Arial"/>
        </w:rPr>
        <w:t>‘</w:t>
      </w:r>
      <w:r w:rsidR="002A5882" w:rsidRPr="005B09C9">
        <w:rPr>
          <w:rFonts w:ascii="Arial" w:hAnsi="Arial"/>
        </w:rPr>
        <w:t>final beta</w:t>
      </w:r>
      <w:r w:rsidRPr="005B09C9">
        <w:rPr>
          <w:rFonts w:ascii="Arial" w:hAnsi="Arial"/>
        </w:rPr>
        <w:t>’</w:t>
      </w:r>
      <w:r w:rsidR="002A5882" w:rsidRPr="005B09C9">
        <w:rPr>
          <w:rFonts w:ascii="Arial" w:hAnsi="Arial"/>
        </w:rPr>
        <w:t xml:space="preserve"> coefficient </w:t>
      </w:r>
      <w:r w:rsidRPr="005B09C9">
        <w:rPr>
          <w:rFonts w:ascii="Arial" w:hAnsi="Arial"/>
        </w:rPr>
        <w:t>expresses</w:t>
      </w:r>
      <w:r w:rsidR="00BA2ADE" w:rsidRPr="005B09C9">
        <w:rPr>
          <w:rFonts w:ascii="Arial" w:hAnsi="Arial"/>
        </w:rPr>
        <w:t xml:space="preserve"> </w:t>
      </w:r>
      <w:r w:rsidR="00CB09F9" w:rsidRPr="005B09C9">
        <w:rPr>
          <w:rFonts w:ascii="Arial" w:hAnsi="Arial"/>
        </w:rPr>
        <w:t>the direct com</w:t>
      </w:r>
      <w:r w:rsidRPr="005B09C9">
        <w:rPr>
          <w:rFonts w:ascii="Arial" w:hAnsi="Arial"/>
        </w:rPr>
        <w:t>ponent (independent association) of the total relationship, un</w:t>
      </w:r>
      <w:r w:rsidR="00BA2ADE" w:rsidRPr="005B09C9">
        <w:rPr>
          <w:rFonts w:ascii="Arial" w:hAnsi="Arial"/>
        </w:rPr>
        <w:t xml:space="preserve">mediated by </w:t>
      </w:r>
      <w:r w:rsidRPr="005B09C9">
        <w:rPr>
          <w:rFonts w:ascii="Arial" w:hAnsi="Arial"/>
        </w:rPr>
        <w:t xml:space="preserve">other variables in the analysis. </w:t>
      </w:r>
      <w:r w:rsidR="00D84928" w:rsidRPr="005B09C9">
        <w:rPr>
          <w:rFonts w:ascii="Arial" w:hAnsi="Arial"/>
        </w:rPr>
        <w:t>Our findings demonstrate a significant</w:t>
      </w:r>
      <w:r w:rsidR="00CB09F9" w:rsidRPr="005B09C9">
        <w:rPr>
          <w:rFonts w:ascii="Arial" w:hAnsi="Arial"/>
        </w:rPr>
        <w:t xml:space="preserve"> </w:t>
      </w:r>
      <w:r w:rsidR="00D84928" w:rsidRPr="005B09C9">
        <w:rPr>
          <w:rFonts w:ascii="Arial" w:hAnsi="Arial"/>
        </w:rPr>
        <w:t>correlation</w:t>
      </w:r>
      <w:r w:rsidR="00CB09F9" w:rsidRPr="005B09C9">
        <w:rPr>
          <w:rFonts w:ascii="Arial" w:hAnsi="Arial"/>
        </w:rPr>
        <w:t xml:space="preserve"> </w:t>
      </w:r>
      <w:r w:rsidR="001744F1" w:rsidRPr="005B09C9">
        <w:rPr>
          <w:rFonts w:ascii="Arial" w:hAnsi="Arial"/>
        </w:rPr>
        <w:t>between</w:t>
      </w:r>
      <w:r w:rsidR="00D84928" w:rsidRPr="005B09C9">
        <w:rPr>
          <w:rFonts w:ascii="Arial" w:hAnsi="Arial"/>
        </w:rPr>
        <w:t xml:space="preserve"> </w:t>
      </w:r>
      <w:r w:rsidR="001744F1" w:rsidRPr="005B09C9">
        <w:rPr>
          <w:rFonts w:ascii="Arial" w:hAnsi="Arial"/>
        </w:rPr>
        <w:t>most</w:t>
      </w:r>
      <w:r w:rsidR="00D84928" w:rsidRPr="005B09C9">
        <w:rPr>
          <w:rFonts w:ascii="Arial" w:hAnsi="Arial"/>
        </w:rPr>
        <w:t xml:space="preserve"> </w:t>
      </w:r>
      <w:r w:rsidR="001744F1" w:rsidRPr="005B09C9">
        <w:rPr>
          <w:rFonts w:ascii="Arial" w:hAnsi="Arial"/>
        </w:rPr>
        <w:t>healthcare-</w:t>
      </w:r>
      <w:r w:rsidR="00D84928" w:rsidRPr="005B09C9">
        <w:rPr>
          <w:rFonts w:ascii="Arial" w:hAnsi="Arial"/>
        </w:rPr>
        <w:t>professional variable</w:t>
      </w:r>
      <w:r w:rsidR="001744F1" w:rsidRPr="005B09C9">
        <w:rPr>
          <w:rFonts w:ascii="Arial" w:hAnsi="Arial"/>
        </w:rPr>
        <w:t>s</w:t>
      </w:r>
      <w:r w:rsidR="00D84928" w:rsidRPr="005B09C9">
        <w:rPr>
          <w:rFonts w:ascii="Arial" w:hAnsi="Arial"/>
        </w:rPr>
        <w:t xml:space="preserve"> examined </w:t>
      </w:r>
      <w:r w:rsidR="001744F1" w:rsidRPr="005B09C9">
        <w:rPr>
          <w:rFonts w:ascii="Arial" w:hAnsi="Arial"/>
        </w:rPr>
        <w:t>and</w:t>
      </w:r>
      <w:r w:rsidR="00CB09F9" w:rsidRPr="005B09C9">
        <w:rPr>
          <w:rFonts w:ascii="Arial" w:hAnsi="Arial"/>
        </w:rPr>
        <w:t xml:space="preserve"> </w:t>
      </w:r>
      <w:r w:rsidR="00563D0A" w:rsidRPr="005B09C9">
        <w:rPr>
          <w:rFonts w:ascii="Arial" w:hAnsi="Arial"/>
        </w:rPr>
        <w:t>on</w:t>
      </w:r>
      <w:r w:rsidRPr="005B09C9">
        <w:rPr>
          <w:rFonts w:ascii="Arial" w:hAnsi="Arial"/>
        </w:rPr>
        <w:t>e or more of the four psychological</w:t>
      </w:r>
      <w:r w:rsidR="00563D0A" w:rsidRPr="005B09C9">
        <w:rPr>
          <w:rFonts w:ascii="Arial" w:hAnsi="Arial"/>
        </w:rPr>
        <w:t xml:space="preserve"> care strategies.</w:t>
      </w:r>
      <w:r w:rsidR="00CB09F9" w:rsidRPr="005B09C9">
        <w:rPr>
          <w:rFonts w:ascii="Arial" w:hAnsi="Arial"/>
        </w:rPr>
        <w:t xml:space="preserve"> Controlling for mediators generally </w:t>
      </w:r>
      <w:r w:rsidR="00D84928" w:rsidRPr="005B09C9">
        <w:rPr>
          <w:rFonts w:ascii="Arial" w:hAnsi="Arial"/>
        </w:rPr>
        <w:t xml:space="preserve">decreased the </w:t>
      </w:r>
      <w:r w:rsidR="001744F1" w:rsidRPr="005B09C9">
        <w:rPr>
          <w:rFonts w:ascii="Arial" w:hAnsi="Arial"/>
        </w:rPr>
        <w:t xml:space="preserve">beta </w:t>
      </w:r>
      <w:r w:rsidR="00D84928" w:rsidRPr="005B09C9">
        <w:rPr>
          <w:rFonts w:ascii="Arial" w:hAnsi="Arial"/>
        </w:rPr>
        <w:t>coefficient</w:t>
      </w:r>
      <w:r w:rsidR="001744F1" w:rsidRPr="005B09C9">
        <w:rPr>
          <w:rFonts w:ascii="Arial" w:hAnsi="Arial"/>
        </w:rPr>
        <w:t>s</w:t>
      </w:r>
      <w:r w:rsidR="00D84928" w:rsidRPr="005B09C9">
        <w:rPr>
          <w:rFonts w:ascii="Arial" w:hAnsi="Arial"/>
        </w:rPr>
        <w:t xml:space="preserve"> (</w:t>
      </w:r>
      <w:r w:rsidR="00CB09F9" w:rsidRPr="005B09C9">
        <w:rPr>
          <w:rFonts w:ascii="Arial" w:hAnsi="Arial"/>
        </w:rPr>
        <w:t xml:space="preserve">reduced </w:t>
      </w:r>
      <w:r w:rsidR="00555B1F" w:rsidRPr="005B09C9">
        <w:rPr>
          <w:rFonts w:ascii="Arial" w:hAnsi="Arial"/>
        </w:rPr>
        <w:t xml:space="preserve">the </w:t>
      </w:r>
      <w:r w:rsidR="00D84928" w:rsidRPr="005B09C9">
        <w:rPr>
          <w:rFonts w:ascii="Arial" w:hAnsi="Arial"/>
        </w:rPr>
        <w:t>correlations</w:t>
      </w:r>
      <w:r w:rsidR="00CB09F9" w:rsidRPr="005B09C9">
        <w:rPr>
          <w:rFonts w:ascii="Arial" w:hAnsi="Arial"/>
        </w:rPr>
        <w:t xml:space="preserve">), </w:t>
      </w:r>
      <w:r w:rsidR="00D84928" w:rsidRPr="005B09C9">
        <w:rPr>
          <w:rFonts w:ascii="Arial" w:hAnsi="Arial"/>
        </w:rPr>
        <w:t>suggesting</w:t>
      </w:r>
      <w:r w:rsidR="00CB09F9" w:rsidRPr="005B09C9">
        <w:rPr>
          <w:rFonts w:ascii="Arial" w:hAnsi="Arial"/>
        </w:rPr>
        <w:t xml:space="preserve"> that </w:t>
      </w:r>
      <w:r w:rsidR="001744F1" w:rsidRPr="005B09C9">
        <w:rPr>
          <w:rFonts w:ascii="Arial" w:hAnsi="Arial"/>
        </w:rPr>
        <w:t>other variables med</w:t>
      </w:r>
      <w:r w:rsidR="00563D0A" w:rsidRPr="005B09C9">
        <w:rPr>
          <w:rFonts w:ascii="Arial" w:hAnsi="Arial"/>
        </w:rPr>
        <w:t>iated</w:t>
      </w:r>
      <w:r w:rsidR="00555B1F" w:rsidRPr="005B09C9">
        <w:rPr>
          <w:rFonts w:ascii="Arial" w:hAnsi="Arial"/>
        </w:rPr>
        <w:t xml:space="preserve"> </w:t>
      </w:r>
      <w:r w:rsidR="001744F1" w:rsidRPr="005B09C9">
        <w:rPr>
          <w:rFonts w:ascii="Arial" w:hAnsi="Arial"/>
        </w:rPr>
        <w:t>the associations</w:t>
      </w:r>
      <w:r w:rsidR="00B732A3" w:rsidRPr="005B09C9">
        <w:rPr>
          <w:rFonts w:ascii="Arial" w:hAnsi="Arial"/>
        </w:rPr>
        <w:t>.</w:t>
      </w:r>
    </w:p>
    <w:p w14:paraId="5A0A1368" w14:textId="173AA33C" w:rsidR="00C44A3F" w:rsidRPr="005B09C9" w:rsidRDefault="00A10C95" w:rsidP="006C00DF">
      <w:pPr>
        <w:spacing w:after="0" w:line="480" w:lineRule="auto"/>
        <w:ind w:firstLine="720"/>
        <w:jc w:val="both"/>
        <w:rPr>
          <w:rFonts w:ascii="Arial" w:hAnsi="Arial"/>
        </w:rPr>
      </w:pPr>
      <w:r w:rsidRPr="005B09C9">
        <w:rPr>
          <w:rFonts w:ascii="Arial" w:hAnsi="Arial"/>
        </w:rPr>
        <w:t>A significant country-by-</w:t>
      </w:r>
      <w:r w:rsidR="00CB09F9" w:rsidRPr="005B09C9">
        <w:rPr>
          <w:rFonts w:ascii="Arial" w:hAnsi="Arial"/>
        </w:rPr>
        <w:t xml:space="preserve">variable interaction in at least one </w:t>
      </w:r>
      <w:r w:rsidR="001744F1" w:rsidRPr="005B09C9">
        <w:rPr>
          <w:rFonts w:ascii="Arial" w:hAnsi="Arial"/>
        </w:rPr>
        <w:t>psychological care strategy</w:t>
      </w:r>
      <w:r w:rsidR="00CB09F9" w:rsidRPr="005B09C9">
        <w:rPr>
          <w:rFonts w:ascii="Arial" w:hAnsi="Arial"/>
        </w:rPr>
        <w:t xml:space="preserve"> was found for </w:t>
      </w:r>
      <w:r w:rsidR="00563D0A" w:rsidRPr="005B09C9">
        <w:rPr>
          <w:rFonts w:ascii="Arial" w:hAnsi="Arial"/>
        </w:rPr>
        <w:t xml:space="preserve">almost </w:t>
      </w:r>
      <w:r w:rsidR="00CB09F9" w:rsidRPr="005B09C9">
        <w:rPr>
          <w:rFonts w:ascii="Arial" w:hAnsi="Arial"/>
        </w:rPr>
        <w:t>all covariates investigated.</w:t>
      </w:r>
      <w:r w:rsidR="00B732A3" w:rsidRPr="005B09C9">
        <w:rPr>
          <w:rFonts w:ascii="Arial" w:hAnsi="Arial"/>
          <w:lang w:eastAsia="it-IT"/>
        </w:rPr>
        <w:t xml:space="preserve"> Furthermore, psychological care strategies were positively associated with each other.</w:t>
      </w:r>
    </w:p>
    <w:p w14:paraId="4F9767B4" w14:textId="3101166D" w:rsidR="00BA2ADE" w:rsidRPr="005B09C9" w:rsidRDefault="00B732A3" w:rsidP="004E7B93">
      <w:pPr>
        <w:spacing w:after="0" w:line="480" w:lineRule="auto"/>
        <w:ind w:firstLine="720"/>
        <w:jc w:val="both"/>
        <w:rPr>
          <w:rFonts w:ascii="Arial" w:hAnsi="Arial"/>
        </w:rPr>
      </w:pPr>
      <w:r w:rsidRPr="005B09C9">
        <w:rPr>
          <w:rFonts w:ascii="Arial" w:hAnsi="Arial"/>
        </w:rPr>
        <w:t xml:space="preserve">The </w:t>
      </w:r>
      <w:r w:rsidR="00A55324" w:rsidRPr="005B09C9">
        <w:rPr>
          <w:rFonts w:ascii="Arial" w:hAnsi="Arial"/>
        </w:rPr>
        <w:t>utili</w:t>
      </w:r>
      <w:r w:rsidR="005B09C9">
        <w:rPr>
          <w:rFonts w:ascii="Arial" w:hAnsi="Arial"/>
        </w:rPr>
        <w:t>z</w:t>
      </w:r>
      <w:r w:rsidR="00A55324" w:rsidRPr="005B09C9">
        <w:rPr>
          <w:rFonts w:ascii="Arial" w:hAnsi="Arial"/>
        </w:rPr>
        <w:t xml:space="preserve">ation of </w:t>
      </w:r>
      <w:r w:rsidRPr="005B09C9">
        <w:rPr>
          <w:rFonts w:ascii="Arial" w:hAnsi="Arial"/>
        </w:rPr>
        <w:t>psychological care strategies</w:t>
      </w:r>
      <w:r w:rsidR="00AC75BC">
        <w:rPr>
          <w:rFonts w:ascii="Arial" w:hAnsi="Arial"/>
        </w:rPr>
        <w:t xml:space="preserve">, particularly the assessment of depression (final beta, 0.35; </w:t>
      </w:r>
      <w:r w:rsidR="00AC75BC" w:rsidRPr="00C325E1">
        <w:rPr>
          <w:rFonts w:ascii="Arial" w:hAnsi="Arial"/>
          <w:i/>
        </w:rPr>
        <w:t>P</w:t>
      </w:r>
      <w:r w:rsidR="00AC75BC">
        <w:rPr>
          <w:rFonts w:ascii="Arial" w:hAnsi="Arial"/>
        </w:rPr>
        <w:t>&lt;</w:t>
      </w:r>
      <w:r w:rsidR="009B44F0">
        <w:rPr>
          <w:rFonts w:ascii="Arial" w:hAnsi="Arial"/>
        </w:rPr>
        <w:t xml:space="preserve">0.001) and coordination with mental health professionals (final beta, 0.54; </w:t>
      </w:r>
      <w:r w:rsidR="009B44F0" w:rsidRPr="006246F9">
        <w:rPr>
          <w:rFonts w:ascii="Arial" w:hAnsi="Arial"/>
          <w:i/>
        </w:rPr>
        <w:t>P</w:t>
      </w:r>
      <w:r w:rsidR="009B44F0">
        <w:rPr>
          <w:rFonts w:ascii="Arial" w:hAnsi="Arial"/>
        </w:rPr>
        <w:t>&lt;0.001),</w:t>
      </w:r>
      <w:r w:rsidRPr="005B09C9">
        <w:rPr>
          <w:rFonts w:ascii="Arial" w:hAnsi="Arial"/>
        </w:rPr>
        <w:t xml:space="preserve"> </w:t>
      </w:r>
      <w:r w:rsidR="00AC75BC">
        <w:rPr>
          <w:rFonts w:ascii="Arial" w:hAnsi="Arial"/>
        </w:rPr>
        <w:t>was more pronounced in healthcare professionals working in a team</w:t>
      </w:r>
      <w:r w:rsidR="00E67079">
        <w:rPr>
          <w:rFonts w:ascii="Arial" w:hAnsi="Arial"/>
        </w:rPr>
        <w:t>. It also</w:t>
      </w:r>
      <w:r w:rsidR="009B44F0">
        <w:rPr>
          <w:rFonts w:ascii="Arial" w:hAnsi="Arial"/>
        </w:rPr>
        <w:t xml:space="preserve"> </w:t>
      </w:r>
      <w:r w:rsidR="00BA2ADE" w:rsidRPr="005B09C9">
        <w:rPr>
          <w:rFonts w:ascii="Arial" w:hAnsi="Arial"/>
        </w:rPr>
        <w:t>differed b</w:t>
      </w:r>
      <w:r w:rsidR="00A55324" w:rsidRPr="005B09C9">
        <w:rPr>
          <w:rFonts w:ascii="Arial" w:hAnsi="Arial"/>
        </w:rPr>
        <w:t xml:space="preserve">y medical discipline: </w:t>
      </w:r>
      <w:r w:rsidR="00E67079">
        <w:rPr>
          <w:rFonts w:ascii="Arial" w:hAnsi="Arial"/>
        </w:rPr>
        <w:t xml:space="preserve">dietitians and </w:t>
      </w:r>
      <w:r w:rsidR="00BA2ADE" w:rsidRPr="005B09C9">
        <w:rPr>
          <w:rFonts w:ascii="Arial" w:hAnsi="Arial"/>
        </w:rPr>
        <w:t xml:space="preserve">nurses were less likely to assess depression </w:t>
      </w:r>
      <w:r w:rsidR="009B44F0">
        <w:rPr>
          <w:rFonts w:ascii="Arial" w:hAnsi="Arial"/>
        </w:rPr>
        <w:t xml:space="preserve">(final beta, </w:t>
      </w:r>
      <w:r w:rsidR="00E67079">
        <w:rPr>
          <w:rFonts w:ascii="Arial" w:hAnsi="Arial"/>
        </w:rPr>
        <w:t xml:space="preserve">–0.41; </w:t>
      </w:r>
      <w:r w:rsidR="00E67079" w:rsidRPr="006246F9">
        <w:rPr>
          <w:rFonts w:ascii="Arial" w:hAnsi="Arial"/>
          <w:i/>
        </w:rPr>
        <w:t>P</w:t>
      </w:r>
      <w:r w:rsidR="00E67079">
        <w:rPr>
          <w:rFonts w:ascii="Arial" w:hAnsi="Arial"/>
        </w:rPr>
        <w:t xml:space="preserve">&lt;0.01 and final beta, –0.22; </w:t>
      </w:r>
      <w:r w:rsidR="00E67079" w:rsidRPr="006246F9">
        <w:rPr>
          <w:rFonts w:ascii="Arial" w:hAnsi="Arial"/>
          <w:i/>
        </w:rPr>
        <w:t>P</w:t>
      </w:r>
      <w:r w:rsidR="00E67079">
        <w:rPr>
          <w:rFonts w:ascii="Arial" w:hAnsi="Arial"/>
        </w:rPr>
        <w:t xml:space="preserve">&lt;0.05, respectively) </w:t>
      </w:r>
      <w:r w:rsidR="00BA2ADE" w:rsidRPr="005B09C9">
        <w:rPr>
          <w:rFonts w:ascii="Arial" w:hAnsi="Arial"/>
        </w:rPr>
        <w:t>than other healthcare professionals</w:t>
      </w:r>
      <w:r w:rsidR="006E397A">
        <w:rPr>
          <w:rFonts w:ascii="Arial" w:hAnsi="Arial"/>
        </w:rPr>
        <w:t xml:space="preserve">. The final </w:t>
      </w:r>
      <w:r w:rsidR="00E67079">
        <w:rPr>
          <w:rFonts w:ascii="Arial" w:hAnsi="Arial"/>
        </w:rPr>
        <w:t xml:space="preserve">beta for diabetes specialists was –0.05 and </w:t>
      </w:r>
      <w:r w:rsidR="006E397A">
        <w:rPr>
          <w:rFonts w:ascii="Arial" w:hAnsi="Arial"/>
        </w:rPr>
        <w:t xml:space="preserve">was </w:t>
      </w:r>
      <w:r w:rsidR="00E67079">
        <w:rPr>
          <w:rFonts w:ascii="Arial" w:hAnsi="Arial"/>
        </w:rPr>
        <w:t>not significantly different from primary care physicians</w:t>
      </w:r>
      <w:r w:rsidR="004E7B93">
        <w:rPr>
          <w:rFonts w:ascii="Arial" w:hAnsi="Arial"/>
        </w:rPr>
        <w:t xml:space="preserve"> </w:t>
      </w:r>
      <w:r w:rsidR="006E397A">
        <w:rPr>
          <w:rFonts w:ascii="Arial" w:hAnsi="Arial"/>
        </w:rPr>
        <w:t xml:space="preserve">who were the reference group. </w:t>
      </w:r>
      <w:r w:rsidR="004E7B93">
        <w:rPr>
          <w:rFonts w:ascii="Arial" w:hAnsi="Arial"/>
        </w:rPr>
        <w:t>P</w:t>
      </w:r>
      <w:r w:rsidR="004E7B93" w:rsidRPr="005B09C9">
        <w:rPr>
          <w:rFonts w:ascii="Arial" w:hAnsi="Arial"/>
        </w:rPr>
        <w:t xml:space="preserve">rimary </w:t>
      </w:r>
      <w:r w:rsidR="00BA2ADE" w:rsidRPr="005B09C9">
        <w:rPr>
          <w:rFonts w:ascii="Arial" w:hAnsi="Arial"/>
        </w:rPr>
        <w:t xml:space="preserve">care </w:t>
      </w:r>
      <w:r w:rsidR="00FB15D7" w:rsidRPr="005B09C9">
        <w:rPr>
          <w:rFonts w:ascii="Arial" w:hAnsi="Arial"/>
        </w:rPr>
        <w:t>physicians</w:t>
      </w:r>
      <w:r w:rsidR="00BA2ADE" w:rsidRPr="005B09C9">
        <w:rPr>
          <w:rFonts w:ascii="Arial" w:hAnsi="Arial"/>
        </w:rPr>
        <w:t xml:space="preserve"> were less likely to coordinate with mental health specialists</w:t>
      </w:r>
      <w:r w:rsidR="008D7D5E">
        <w:rPr>
          <w:rFonts w:ascii="Arial" w:hAnsi="Arial"/>
        </w:rPr>
        <w:t xml:space="preserve"> </w:t>
      </w:r>
      <w:r w:rsidR="008573FE">
        <w:rPr>
          <w:rFonts w:ascii="Arial" w:hAnsi="Arial"/>
        </w:rPr>
        <w:t xml:space="preserve">than </w:t>
      </w:r>
      <w:r w:rsidR="008D7D5E">
        <w:rPr>
          <w:rFonts w:ascii="Arial" w:hAnsi="Arial"/>
        </w:rPr>
        <w:t>dietitians</w:t>
      </w:r>
      <w:r w:rsidR="008573FE">
        <w:rPr>
          <w:rFonts w:ascii="Arial" w:hAnsi="Arial"/>
        </w:rPr>
        <w:t xml:space="preserve"> (</w:t>
      </w:r>
      <w:r w:rsidR="008D7D5E">
        <w:rPr>
          <w:rFonts w:ascii="Arial" w:hAnsi="Arial"/>
        </w:rPr>
        <w:t>final beta, 0.80</w:t>
      </w:r>
      <w:r w:rsidR="008573FE">
        <w:rPr>
          <w:rFonts w:ascii="Arial" w:hAnsi="Arial"/>
        </w:rPr>
        <w:t xml:space="preserve">; </w:t>
      </w:r>
      <w:r w:rsidR="008D7D5E" w:rsidRPr="006246F9">
        <w:rPr>
          <w:rFonts w:ascii="Arial" w:hAnsi="Arial"/>
          <w:i/>
        </w:rPr>
        <w:t>P</w:t>
      </w:r>
      <w:r w:rsidR="008D7D5E">
        <w:rPr>
          <w:rFonts w:ascii="Arial" w:hAnsi="Arial"/>
        </w:rPr>
        <w:t>&lt;0.001</w:t>
      </w:r>
      <w:r w:rsidR="008573FE">
        <w:rPr>
          <w:rFonts w:ascii="Arial" w:hAnsi="Arial"/>
        </w:rPr>
        <w:t>),</w:t>
      </w:r>
      <w:r w:rsidR="008D7D5E">
        <w:rPr>
          <w:rFonts w:ascii="Arial" w:hAnsi="Arial"/>
        </w:rPr>
        <w:t xml:space="preserve"> diabetes specialists</w:t>
      </w:r>
      <w:r w:rsidR="008573FE">
        <w:rPr>
          <w:rFonts w:ascii="Arial" w:hAnsi="Arial"/>
        </w:rPr>
        <w:t xml:space="preserve"> (</w:t>
      </w:r>
      <w:r w:rsidR="008D7D5E">
        <w:rPr>
          <w:rFonts w:ascii="Arial" w:hAnsi="Arial"/>
        </w:rPr>
        <w:t>final beta, 0.38</w:t>
      </w:r>
      <w:r w:rsidR="008573FE">
        <w:rPr>
          <w:rFonts w:ascii="Arial" w:hAnsi="Arial"/>
        </w:rPr>
        <w:t xml:space="preserve">; </w:t>
      </w:r>
      <w:r w:rsidR="008D7D5E" w:rsidRPr="006246F9">
        <w:rPr>
          <w:rFonts w:ascii="Arial" w:hAnsi="Arial"/>
          <w:i/>
        </w:rPr>
        <w:t>P</w:t>
      </w:r>
      <w:r w:rsidR="008D7D5E">
        <w:rPr>
          <w:rFonts w:ascii="Arial" w:hAnsi="Arial"/>
        </w:rPr>
        <w:t>&lt;0.001</w:t>
      </w:r>
      <w:r w:rsidR="008573FE">
        <w:rPr>
          <w:rFonts w:ascii="Arial" w:hAnsi="Arial"/>
        </w:rPr>
        <w:t>)</w:t>
      </w:r>
      <w:r w:rsidR="008D7D5E">
        <w:rPr>
          <w:rFonts w:ascii="Arial" w:hAnsi="Arial"/>
        </w:rPr>
        <w:t xml:space="preserve"> and nurses</w:t>
      </w:r>
      <w:r w:rsidR="008573FE">
        <w:rPr>
          <w:rFonts w:ascii="Arial" w:hAnsi="Arial"/>
        </w:rPr>
        <w:t xml:space="preserve"> (</w:t>
      </w:r>
      <w:r w:rsidR="008D7D5E">
        <w:rPr>
          <w:rFonts w:ascii="Arial" w:hAnsi="Arial"/>
        </w:rPr>
        <w:t>final beta, 0.36</w:t>
      </w:r>
      <w:r w:rsidR="008573FE">
        <w:rPr>
          <w:rFonts w:ascii="Arial" w:hAnsi="Arial"/>
        </w:rPr>
        <w:t xml:space="preserve">; </w:t>
      </w:r>
      <w:r w:rsidR="008D7D5E" w:rsidRPr="006246F9">
        <w:rPr>
          <w:rFonts w:ascii="Arial" w:hAnsi="Arial"/>
          <w:i/>
        </w:rPr>
        <w:t>P</w:t>
      </w:r>
      <w:r w:rsidR="008D7D5E">
        <w:rPr>
          <w:rFonts w:ascii="Arial" w:hAnsi="Arial"/>
        </w:rPr>
        <w:t>&lt;0.01)</w:t>
      </w:r>
      <w:r w:rsidR="001744F1" w:rsidRPr="005B09C9">
        <w:rPr>
          <w:rFonts w:ascii="Arial" w:hAnsi="Arial"/>
        </w:rPr>
        <w:t xml:space="preserve">. </w:t>
      </w:r>
      <w:r w:rsidR="008573FE">
        <w:rPr>
          <w:rFonts w:ascii="Arial" w:hAnsi="Arial"/>
        </w:rPr>
        <w:t xml:space="preserve">Healthcare professionals at hospitals and community health centres were less likely to assess depression than their colleagues in private practice but more likely to coordinate with a mental health professional. </w:t>
      </w:r>
      <w:r w:rsidR="002D5069">
        <w:rPr>
          <w:rFonts w:ascii="Arial" w:hAnsi="Arial"/>
        </w:rPr>
        <w:t>Notably</w:t>
      </w:r>
      <w:r w:rsidR="008573FE">
        <w:rPr>
          <w:rFonts w:ascii="Arial" w:hAnsi="Arial"/>
        </w:rPr>
        <w:t>, the</w:t>
      </w:r>
      <w:r w:rsidR="008573FE" w:rsidRPr="005B09C9">
        <w:rPr>
          <w:rFonts w:ascii="Arial" w:hAnsi="Arial"/>
        </w:rPr>
        <w:t xml:space="preserve"> application of psychological care strategies was correlated </w:t>
      </w:r>
      <w:r w:rsidR="00394A95">
        <w:rPr>
          <w:rFonts w:ascii="Arial" w:hAnsi="Arial"/>
        </w:rPr>
        <w:t>with</w:t>
      </w:r>
      <w:r w:rsidR="008573FE" w:rsidRPr="005B09C9">
        <w:rPr>
          <w:rFonts w:ascii="Arial" w:hAnsi="Arial"/>
        </w:rPr>
        <w:t xml:space="preserve"> </w:t>
      </w:r>
      <w:r w:rsidR="008573FE" w:rsidRPr="00C325E1">
        <w:rPr>
          <w:rFonts w:ascii="Arial" w:hAnsi="Arial"/>
        </w:rPr>
        <w:t>the amount of psychological care training received by the healthcare professional</w:t>
      </w:r>
      <w:r w:rsidR="002D5069">
        <w:rPr>
          <w:rFonts w:ascii="Arial" w:hAnsi="Arial"/>
        </w:rPr>
        <w:t>,</w:t>
      </w:r>
      <w:r w:rsidR="008573FE" w:rsidRPr="00C325E1">
        <w:rPr>
          <w:rFonts w:ascii="Arial" w:hAnsi="Arial"/>
        </w:rPr>
        <w:t xml:space="preserve"> the des</w:t>
      </w:r>
      <w:r w:rsidR="002D5069" w:rsidRPr="00984020">
        <w:rPr>
          <w:rFonts w:ascii="Arial" w:hAnsi="Arial"/>
        </w:rPr>
        <w:t xml:space="preserve">ire to receive further training </w:t>
      </w:r>
      <w:r w:rsidR="002D5069">
        <w:rPr>
          <w:rFonts w:ascii="Arial" w:hAnsi="Arial"/>
        </w:rPr>
        <w:t>and</w:t>
      </w:r>
      <w:r w:rsidR="008573FE" w:rsidRPr="00C325E1">
        <w:rPr>
          <w:rFonts w:ascii="Arial" w:hAnsi="Arial"/>
        </w:rPr>
        <w:t xml:space="preserve"> </w:t>
      </w:r>
      <w:r w:rsidRPr="005B09C9">
        <w:rPr>
          <w:rFonts w:ascii="Arial" w:hAnsi="Arial"/>
        </w:rPr>
        <w:t>the beliefs of healthcare professionals</w:t>
      </w:r>
      <w:r w:rsidR="00FB15D7" w:rsidRPr="005B09C9">
        <w:rPr>
          <w:rFonts w:ascii="Arial" w:hAnsi="Arial"/>
        </w:rPr>
        <w:t xml:space="preserve"> </w:t>
      </w:r>
      <w:r w:rsidR="00BA2ADE" w:rsidRPr="005B09C9">
        <w:rPr>
          <w:rFonts w:ascii="Arial" w:hAnsi="Arial"/>
        </w:rPr>
        <w:t xml:space="preserve">that patients need help </w:t>
      </w:r>
      <w:r w:rsidR="00BC7E97" w:rsidRPr="005B09C9">
        <w:rPr>
          <w:rFonts w:ascii="Arial" w:hAnsi="Arial"/>
        </w:rPr>
        <w:t xml:space="preserve">in </w:t>
      </w:r>
      <w:r w:rsidR="00BA2ADE" w:rsidRPr="005B09C9">
        <w:rPr>
          <w:rFonts w:ascii="Arial" w:hAnsi="Arial"/>
        </w:rPr>
        <w:t>dealing with emotional issues and that clini</w:t>
      </w:r>
      <w:r w:rsidRPr="005B09C9">
        <w:rPr>
          <w:rFonts w:ascii="Arial" w:hAnsi="Arial"/>
        </w:rPr>
        <w:t>cal success depends on doing so.</w:t>
      </w:r>
      <w:r w:rsidR="002D5069">
        <w:rPr>
          <w:rFonts w:ascii="Arial" w:hAnsi="Arial"/>
        </w:rPr>
        <w:t xml:space="preserve"> </w:t>
      </w:r>
      <w:r w:rsidR="00BA2ADE" w:rsidRPr="005B09C9">
        <w:rPr>
          <w:rFonts w:ascii="Arial" w:hAnsi="Arial"/>
        </w:rPr>
        <w:t>The strength of association for these f</w:t>
      </w:r>
      <w:r w:rsidR="00FB15D7" w:rsidRPr="005B09C9">
        <w:rPr>
          <w:rFonts w:ascii="Arial" w:hAnsi="Arial"/>
        </w:rPr>
        <w:t>actors differed by discipline (Supplemental T</w:t>
      </w:r>
      <w:r w:rsidR="00BA2ADE" w:rsidRPr="005B09C9">
        <w:rPr>
          <w:rFonts w:ascii="Arial" w:hAnsi="Arial"/>
        </w:rPr>
        <w:t>ables 2</w:t>
      </w:r>
      <w:r w:rsidR="000211CE">
        <w:rPr>
          <w:rFonts w:ascii="Arial" w:hAnsi="Arial"/>
        </w:rPr>
        <w:t>A</w:t>
      </w:r>
      <w:r w:rsidR="006D3EA2">
        <w:rPr>
          <w:rFonts w:ascii="Arial" w:hAnsi="Arial"/>
        </w:rPr>
        <w:t>–</w:t>
      </w:r>
      <w:r w:rsidR="00BA2ADE" w:rsidRPr="005B09C9">
        <w:rPr>
          <w:rFonts w:ascii="Arial" w:hAnsi="Arial"/>
        </w:rPr>
        <w:t>2</w:t>
      </w:r>
      <w:r w:rsidR="000211CE">
        <w:rPr>
          <w:rFonts w:ascii="Arial" w:hAnsi="Arial"/>
        </w:rPr>
        <w:t>D</w:t>
      </w:r>
      <w:r w:rsidR="00BA2ADE" w:rsidRPr="005B09C9">
        <w:rPr>
          <w:rFonts w:ascii="Arial" w:hAnsi="Arial"/>
        </w:rPr>
        <w:t>).</w:t>
      </w:r>
    </w:p>
    <w:p w14:paraId="7E7245F2" w14:textId="77777777" w:rsidR="00FB15D7" w:rsidRPr="005B09C9" w:rsidRDefault="00FB15D7" w:rsidP="006C00DF">
      <w:pPr>
        <w:spacing w:after="0" w:line="480" w:lineRule="auto"/>
        <w:jc w:val="both"/>
        <w:rPr>
          <w:rFonts w:ascii="Arial" w:hAnsi="Arial"/>
        </w:rPr>
      </w:pPr>
    </w:p>
    <w:p w14:paraId="00F241CA" w14:textId="77777777" w:rsidR="006845A5" w:rsidRPr="005B09C9" w:rsidRDefault="006845A5" w:rsidP="006C00DF">
      <w:pPr>
        <w:pStyle w:val="Heading1"/>
        <w:spacing w:after="0" w:line="480" w:lineRule="auto"/>
        <w:jc w:val="both"/>
        <w:rPr>
          <w:rFonts w:ascii="Arial" w:hAnsi="Arial"/>
          <w:sz w:val="22"/>
          <w:szCs w:val="22"/>
        </w:rPr>
      </w:pPr>
      <w:r w:rsidRPr="005B09C9">
        <w:rPr>
          <w:rFonts w:ascii="Arial" w:hAnsi="Arial"/>
          <w:sz w:val="22"/>
          <w:szCs w:val="22"/>
        </w:rPr>
        <w:t>Discussion</w:t>
      </w:r>
    </w:p>
    <w:p w14:paraId="68D29302" w14:textId="11C6171C" w:rsidR="006845A5" w:rsidRPr="005B09C9" w:rsidRDefault="00126E30" w:rsidP="006C00DF">
      <w:pPr>
        <w:spacing w:after="0" w:line="480" w:lineRule="auto"/>
        <w:jc w:val="both"/>
        <w:rPr>
          <w:rFonts w:ascii="Arial" w:hAnsi="Arial"/>
        </w:rPr>
      </w:pPr>
      <w:r w:rsidRPr="005B09C9">
        <w:rPr>
          <w:rFonts w:ascii="Arial" w:hAnsi="Arial"/>
        </w:rPr>
        <w:t>This</w:t>
      </w:r>
      <w:r w:rsidR="006845A5" w:rsidRPr="005B09C9">
        <w:rPr>
          <w:rFonts w:ascii="Arial" w:hAnsi="Arial"/>
        </w:rPr>
        <w:t xml:space="preserve"> paper </w:t>
      </w:r>
      <w:r w:rsidR="00272766" w:rsidRPr="005B09C9">
        <w:rPr>
          <w:rFonts w:ascii="Arial" w:hAnsi="Arial"/>
        </w:rPr>
        <w:t>examin</w:t>
      </w:r>
      <w:r w:rsidR="006845A5" w:rsidRPr="005B09C9">
        <w:rPr>
          <w:rFonts w:ascii="Arial" w:hAnsi="Arial"/>
        </w:rPr>
        <w:t xml:space="preserve">ed the </w:t>
      </w:r>
      <w:r w:rsidR="00064EED" w:rsidRPr="005B09C9">
        <w:rPr>
          <w:rFonts w:ascii="Arial" w:hAnsi="Arial"/>
        </w:rPr>
        <w:t xml:space="preserve">factors </w:t>
      </w:r>
      <w:r w:rsidRPr="005B09C9">
        <w:rPr>
          <w:rFonts w:ascii="Arial" w:hAnsi="Arial"/>
        </w:rPr>
        <w:t>that</w:t>
      </w:r>
      <w:r w:rsidR="00BC7E97" w:rsidRPr="005B09C9">
        <w:rPr>
          <w:rFonts w:ascii="Arial" w:hAnsi="Arial"/>
        </w:rPr>
        <w:t xml:space="preserve"> facilitated or hindered</w:t>
      </w:r>
      <w:r w:rsidR="00CB745C" w:rsidRPr="005B09C9">
        <w:rPr>
          <w:rFonts w:ascii="Arial" w:hAnsi="Arial"/>
        </w:rPr>
        <w:t xml:space="preserve"> the provision of psychologica</w:t>
      </w:r>
      <w:r w:rsidR="006845A5" w:rsidRPr="005B09C9">
        <w:rPr>
          <w:rFonts w:ascii="Arial" w:hAnsi="Arial"/>
        </w:rPr>
        <w:t xml:space="preserve">l care </w:t>
      </w:r>
      <w:r w:rsidR="00CB745C" w:rsidRPr="005B09C9">
        <w:rPr>
          <w:rFonts w:ascii="Arial" w:hAnsi="Arial"/>
        </w:rPr>
        <w:t>for</w:t>
      </w:r>
      <w:r w:rsidR="006845A5" w:rsidRPr="005B09C9">
        <w:rPr>
          <w:rFonts w:ascii="Arial" w:hAnsi="Arial"/>
        </w:rPr>
        <w:t xml:space="preserve"> people with diabetes. </w:t>
      </w:r>
      <w:r w:rsidR="00BC7E97" w:rsidRPr="005B09C9">
        <w:rPr>
          <w:rFonts w:ascii="Arial" w:hAnsi="Arial"/>
        </w:rPr>
        <w:t>With the</w:t>
      </w:r>
      <w:r w:rsidR="00CB745C" w:rsidRPr="005B09C9">
        <w:rPr>
          <w:rFonts w:ascii="Arial" w:hAnsi="Arial"/>
        </w:rPr>
        <w:t xml:space="preserve"> impact of psychologica</w:t>
      </w:r>
      <w:r w:rsidR="006845A5" w:rsidRPr="005B09C9">
        <w:rPr>
          <w:rFonts w:ascii="Arial" w:hAnsi="Arial"/>
        </w:rPr>
        <w:t xml:space="preserve">l factors on diabetes outcomes and on self-management behaviours in diabetes well established </w:t>
      </w:r>
      <w:r w:rsidR="00A91D1C" w:rsidRPr="005B09C9">
        <w:rPr>
          <w:rFonts w:ascii="Arial" w:hAnsi="Arial"/>
        </w:rPr>
        <w:t>[</w:t>
      </w:r>
      <w:r w:rsidR="003E4A52">
        <w:rPr>
          <w:rFonts w:ascii="Arial" w:hAnsi="Arial"/>
        </w:rPr>
        <w:t>14,16</w:t>
      </w:r>
      <w:r w:rsidR="00EA27B0" w:rsidRPr="005B09C9">
        <w:rPr>
          <w:rFonts w:ascii="Arial" w:hAnsi="Arial"/>
        </w:rPr>
        <w:t>]</w:t>
      </w:r>
      <w:r w:rsidR="00BC7E97" w:rsidRPr="005B09C9">
        <w:rPr>
          <w:rFonts w:ascii="Arial" w:hAnsi="Arial"/>
        </w:rPr>
        <w:t>,</w:t>
      </w:r>
      <w:r w:rsidR="006845A5" w:rsidRPr="005B09C9">
        <w:rPr>
          <w:rFonts w:ascii="Arial" w:hAnsi="Arial"/>
        </w:rPr>
        <w:t xml:space="preserve"> </w:t>
      </w:r>
      <w:r w:rsidR="00BC7E97" w:rsidRPr="005B09C9">
        <w:rPr>
          <w:rFonts w:ascii="Arial" w:hAnsi="Arial"/>
        </w:rPr>
        <w:t>the need to provide</w:t>
      </w:r>
      <w:r w:rsidR="006845A5" w:rsidRPr="005B09C9">
        <w:rPr>
          <w:rFonts w:ascii="Arial" w:hAnsi="Arial"/>
        </w:rPr>
        <w:t xml:space="preserve"> e</w:t>
      </w:r>
      <w:r w:rsidR="00CB745C" w:rsidRPr="005B09C9">
        <w:rPr>
          <w:rFonts w:ascii="Arial" w:hAnsi="Arial"/>
        </w:rPr>
        <w:t>ffective and timely psychological</w:t>
      </w:r>
      <w:r w:rsidR="006845A5" w:rsidRPr="005B09C9">
        <w:rPr>
          <w:rFonts w:ascii="Arial" w:hAnsi="Arial"/>
        </w:rPr>
        <w:t xml:space="preserve"> support to </w:t>
      </w:r>
      <w:r w:rsidRPr="005B09C9">
        <w:rPr>
          <w:rFonts w:ascii="Arial" w:hAnsi="Arial"/>
        </w:rPr>
        <w:t>people with diabetes</w:t>
      </w:r>
      <w:r w:rsidR="006845A5" w:rsidRPr="005B09C9">
        <w:rPr>
          <w:rFonts w:ascii="Arial" w:hAnsi="Arial"/>
        </w:rPr>
        <w:t xml:space="preserve"> is </w:t>
      </w:r>
      <w:r w:rsidR="00BC7E97" w:rsidRPr="005B09C9">
        <w:rPr>
          <w:rFonts w:ascii="Arial" w:hAnsi="Arial"/>
        </w:rPr>
        <w:t>reflected</w:t>
      </w:r>
      <w:r w:rsidR="006845A5" w:rsidRPr="005B09C9">
        <w:rPr>
          <w:rFonts w:ascii="Arial" w:hAnsi="Arial"/>
        </w:rPr>
        <w:t xml:space="preserve"> in most national and international guidelines for diabetes</w:t>
      </w:r>
      <w:r w:rsidR="00BC7E97" w:rsidRPr="005B09C9">
        <w:rPr>
          <w:rFonts w:ascii="Arial" w:hAnsi="Arial"/>
        </w:rPr>
        <w:t xml:space="preserve"> care</w:t>
      </w:r>
      <w:r w:rsidR="006845A5" w:rsidRPr="005B09C9">
        <w:rPr>
          <w:rFonts w:ascii="Arial" w:hAnsi="Arial"/>
        </w:rPr>
        <w:t xml:space="preserve"> </w:t>
      </w:r>
      <w:r w:rsidR="0005136C" w:rsidRPr="005B09C9">
        <w:rPr>
          <w:rFonts w:ascii="Arial" w:hAnsi="Arial"/>
        </w:rPr>
        <w:t>[</w:t>
      </w:r>
      <w:r w:rsidR="004942FC" w:rsidRPr="005B09C9">
        <w:rPr>
          <w:rFonts w:ascii="Arial" w:hAnsi="Arial"/>
        </w:rPr>
        <w:t>24</w:t>
      </w:r>
      <w:r w:rsidR="006D3EA2">
        <w:rPr>
          <w:rFonts w:ascii="Arial" w:hAnsi="Arial"/>
        </w:rPr>
        <w:t>–</w:t>
      </w:r>
      <w:r w:rsidR="004942FC" w:rsidRPr="005B09C9">
        <w:rPr>
          <w:rFonts w:ascii="Arial" w:hAnsi="Arial"/>
        </w:rPr>
        <w:t>27</w:t>
      </w:r>
      <w:r w:rsidR="0005136C" w:rsidRPr="005B09C9">
        <w:rPr>
          <w:rFonts w:ascii="Arial" w:hAnsi="Arial"/>
        </w:rPr>
        <w:t>]</w:t>
      </w:r>
      <w:r w:rsidR="006845A5" w:rsidRPr="005B09C9">
        <w:rPr>
          <w:rFonts w:ascii="Arial" w:hAnsi="Arial"/>
        </w:rPr>
        <w:t xml:space="preserve">. </w:t>
      </w:r>
      <w:r w:rsidR="00CB745C" w:rsidRPr="005B09C9">
        <w:rPr>
          <w:rFonts w:ascii="Arial" w:hAnsi="Arial"/>
        </w:rPr>
        <w:t>Our</w:t>
      </w:r>
      <w:r w:rsidR="006845A5" w:rsidRPr="005B09C9">
        <w:rPr>
          <w:rFonts w:ascii="Arial" w:hAnsi="Arial"/>
        </w:rPr>
        <w:t xml:space="preserve"> analysis of </w:t>
      </w:r>
      <w:r w:rsidR="006C060D" w:rsidRPr="005B09C9">
        <w:rPr>
          <w:rFonts w:ascii="Arial" w:hAnsi="Arial"/>
        </w:rPr>
        <w:t>4785</w:t>
      </w:r>
      <w:r w:rsidR="006845A5" w:rsidRPr="005B09C9">
        <w:rPr>
          <w:rFonts w:ascii="Arial" w:hAnsi="Arial"/>
        </w:rPr>
        <w:t xml:space="preserve"> healthcare professionals </w:t>
      </w:r>
      <w:r w:rsidR="00786A4F" w:rsidRPr="005B09C9">
        <w:rPr>
          <w:rFonts w:ascii="Arial" w:hAnsi="Arial"/>
        </w:rPr>
        <w:t>from 17</w:t>
      </w:r>
      <w:r w:rsidR="00BC7E97" w:rsidRPr="005B09C9">
        <w:rPr>
          <w:rFonts w:ascii="Arial" w:hAnsi="Arial"/>
        </w:rPr>
        <w:t> </w:t>
      </w:r>
      <w:r w:rsidR="00786A4F" w:rsidRPr="005B09C9">
        <w:rPr>
          <w:rFonts w:ascii="Arial" w:hAnsi="Arial"/>
        </w:rPr>
        <w:t xml:space="preserve">countries </w:t>
      </w:r>
      <w:r w:rsidR="006845A5" w:rsidRPr="005B09C9">
        <w:rPr>
          <w:rFonts w:ascii="Arial" w:hAnsi="Arial"/>
        </w:rPr>
        <w:t xml:space="preserve">indicates that there are still significant </w:t>
      </w:r>
      <w:r w:rsidR="000F0764" w:rsidRPr="005B09C9">
        <w:rPr>
          <w:rFonts w:ascii="Arial" w:hAnsi="Arial"/>
        </w:rPr>
        <w:t>deficiencies</w:t>
      </w:r>
      <w:r w:rsidR="006845A5" w:rsidRPr="005B09C9">
        <w:rPr>
          <w:rFonts w:ascii="Arial" w:hAnsi="Arial"/>
        </w:rPr>
        <w:t xml:space="preserve"> </w:t>
      </w:r>
      <w:r w:rsidR="00CB745C" w:rsidRPr="005B09C9">
        <w:rPr>
          <w:rFonts w:ascii="Arial" w:hAnsi="Arial"/>
        </w:rPr>
        <w:t>in the provision of psychological</w:t>
      </w:r>
      <w:r w:rsidR="006845A5" w:rsidRPr="005B09C9">
        <w:rPr>
          <w:rFonts w:ascii="Arial" w:hAnsi="Arial"/>
        </w:rPr>
        <w:t xml:space="preserve"> support</w:t>
      </w:r>
      <w:r w:rsidRPr="005B09C9">
        <w:rPr>
          <w:rFonts w:ascii="Arial" w:hAnsi="Arial"/>
        </w:rPr>
        <w:t xml:space="preserve"> and </w:t>
      </w:r>
      <w:r w:rsidR="00064EED" w:rsidRPr="005B09C9">
        <w:rPr>
          <w:rFonts w:ascii="Arial" w:hAnsi="Arial"/>
        </w:rPr>
        <w:t xml:space="preserve">identifies </w:t>
      </w:r>
      <w:r w:rsidR="006845A5" w:rsidRPr="005B09C9">
        <w:rPr>
          <w:rFonts w:ascii="Arial" w:hAnsi="Arial"/>
        </w:rPr>
        <w:t>factors that ma</w:t>
      </w:r>
      <w:r w:rsidR="00CB745C" w:rsidRPr="005B09C9">
        <w:rPr>
          <w:rFonts w:ascii="Arial" w:hAnsi="Arial"/>
        </w:rPr>
        <w:t>y contribute to this shortfall.</w:t>
      </w:r>
    </w:p>
    <w:p w14:paraId="715EAF82" w14:textId="667CF139" w:rsidR="00710E7B" w:rsidRPr="005B09C9" w:rsidRDefault="006845A5" w:rsidP="006C00DF">
      <w:pPr>
        <w:spacing w:after="0" w:line="480" w:lineRule="auto"/>
        <w:ind w:firstLine="720"/>
        <w:jc w:val="both"/>
        <w:rPr>
          <w:rFonts w:ascii="Arial" w:hAnsi="Arial"/>
        </w:rPr>
      </w:pPr>
      <w:r w:rsidRPr="005B09C9">
        <w:rPr>
          <w:rFonts w:ascii="Arial" w:hAnsi="Arial"/>
        </w:rPr>
        <w:t>The study included primary care physicians, diabete</w:t>
      </w:r>
      <w:r w:rsidR="00CB745C" w:rsidRPr="005B09C9">
        <w:rPr>
          <w:rFonts w:ascii="Arial" w:hAnsi="Arial"/>
        </w:rPr>
        <w:t>s specialists, nurses and dietit</w:t>
      </w:r>
      <w:r w:rsidRPr="005B09C9">
        <w:rPr>
          <w:rFonts w:ascii="Arial" w:hAnsi="Arial"/>
        </w:rPr>
        <w:t xml:space="preserve">ians working in a variety of </w:t>
      </w:r>
      <w:r w:rsidR="00D64C88" w:rsidRPr="005B09C9">
        <w:rPr>
          <w:rFonts w:ascii="Arial" w:hAnsi="Arial"/>
        </w:rPr>
        <w:t>healthcare</w:t>
      </w:r>
      <w:r w:rsidRPr="005B09C9">
        <w:rPr>
          <w:rFonts w:ascii="Arial" w:hAnsi="Arial"/>
        </w:rPr>
        <w:t xml:space="preserve"> settings. </w:t>
      </w:r>
      <w:r w:rsidR="00B365FA" w:rsidRPr="005B09C9">
        <w:rPr>
          <w:rFonts w:ascii="Arial" w:hAnsi="Arial"/>
        </w:rPr>
        <w:t>P</w:t>
      </w:r>
      <w:r w:rsidR="00126E30" w:rsidRPr="005B09C9">
        <w:rPr>
          <w:rFonts w:ascii="Arial" w:hAnsi="Arial"/>
        </w:rPr>
        <w:t>articipants</w:t>
      </w:r>
      <w:r w:rsidRPr="005B09C9">
        <w:rPr>
          <w:rFonts w:ascii="Arial" w:hAnsi="Arial"/>
        </w:rPr>
        <w:t xml:space="preserve"> reported that </w:t>
      </w:r>
      <w:r w:rsidR="00EE7711" w:rsidRPr="005B09C9">
        <w:rPr>
          <w:rFonts w:ascii="Arial" w:hAnsi="Arial"/>
        </w:rPr>
        <w:t xml:space="preserve">an estimated </w:t>
      </w:r>
      <w:r w:rsidRPr="005B09C9">
        <w:rPr>
          <w:rFonts w:ascii="Arial" w:hAnsi="Arial"/>
        </w:rPr>
        <w:t xml:space="preserve">17% of </w:t>
      </w:r>
      <w:r w:rsidR="00CB745C" w:rsidRPr="005B09C9">
        <w:rPr>
          <w:rFonts w:ascii="Arial" w:hAnsi="Arial"/>
        </w:rPr>
        <w:t>the people with diabetes in their care</w:t>
      </w:r>
      <w:r w:rsidRPr="005B09C9">
        <w:rPr>
          <w:rFonts w:ascii="Arial" w:hAnsi="Arial"/>
        </w:rPr>
        <w:t xml:space="preserve"> had clinical depression, </w:t>
      </w:r>
      <w:r w:rsidR="00126E30" w:rsidRPr="005B09C9">
        <w:rPr>
          <w:rFonts w:ascii="Arial" w:hAnsi="Arial"/>
        </w:rPr>
        <w:t>while</w:t>
      </w:r>
      <w:r w:rsidR="00A10C95" w:rsidRPr="005B09C9">
        <w:rPr>
          <w:rFonts w:ascii="Arial" w:hAnsi="Arial"/>
        </w:rPr>
        <w:t xml:space="preserve"> </w:t>
      </w:r>
      <w:r w:rsidR="00CB745C" w:rsidRPr="005B09C9">
        <w:rPr>
          <w:rFonts w:ascii="Arial" w:hAnsi="Arial"/>
        </w:rPr>
        <w:t>almost one</w:t>
      </w:r>
      <w:r w:rsidR="006D3EA2">
        <w:rPr>
          <w:rFonts w:ascii="Arial" w:hAnsi="Arial"/>
        </w:rPr>
        <w:t>-</w:t>
      </w:r>
      <w:r w:rsidR="00126E30" w:rsidRPr="005B09C9">
        <w:rPr>
          <w:rFonts w:ascii="Arial" w:hAnsi="Arial"/>
        </w:rPr>
        <w:t xml:space="preserve">third </w:t>
      </w:r>
      <w:r w:rsidRPr="005B09C9">
        <w:rPr>
          <w:rFonts w:ascii="Arial" w:hAnsi="Arial"/>
        </w:rPr>
        <w:t xml:space="preserve">needed </w:t>
      </w:r>
      <w:r w:rsidR="00126E30" w:rsidRPr="005B09C9">
        <w:rPr>
          <w:rFonts w:ascii="Arial" w:hAnsi="Arial"/>
        </w:rPr>
        <w:t>help</w:t>
      </w:r>
      <w:r w:rsidRPr="005B09C9">
        <w:rPr>
          <w:rFonts w:ascii="Arial" w:hAnsi="Arial"/>
        </w:rPr>
        <w:t xml:space="preserve"> in dealing with emotional issues</w:t>
      </w:r>
      <w:r w:rsidR="00CB745C" w:rsidRPr="005B09C9">
        <w:rPr>
          <w:rFonts w:ascii="Arial" w:hAnsi="Arial"/>
        </w:rPr>
        <w:t xml:space="preserve"> – a</w:t>
      </w:r>
      <w:r w:rsidR="00126E30" w:rsidRPr="005B09C9">
        <w:rPr>
          <w:rFonts w:ascii="Arial" w:hAnsi="Arial"/>
        </w:rPr>
        <w:t xml:space="preserve"> degree of psychological burden </w:t>
      </w:r>
      <w:r w:rsidRPr="005B09C9">
        <w:rPr>
          <w:rFonts w:ascii="Arial" w:hAnsi="Arial"/>
        </w:rPr>
        <w:t xml:space="preserve">consistent with other studies of self-reported depression and emotional distress </w:t>
      </w:r>
      <w:r w:rsidR="004942FC" w:rsidRPr="005B09C9">
        <w:rPr>
          <w:rFonts w:ascii="Arial" w:hAnsi="Arial"/>
        </w:rPr>
        <w:t>[28</w:t>
      </w:r>
      <w:r w:rsidR="0005136C" w:rsidRPr="005B09C9">
        <w:rPr>
          <w:rFonts w:ascii="Arial" w:hAnsi="Arial"/>
        </w:rPr>
        <w:t>]</w:t>
      </w:r>
      <w:r w:rsidRPr="005B09C9">
        <w:rPr>
          <w:rFonts w:ascii="Arial" w:hAnsi="Arial"/>
        </w:rPr>
        <w:t xml:space="preserve">. </w:t>
      </w:r>
      <w:r w:rsidR="00BC7E97" w:rsidRPr="005B09C9">
        <w:rPr>
          <w:rFonts w:ascii="Arial" w:hAnsi="Arial"/>
        </w:rPr>
        <w:t>De</w:t>
      </w:r>
      <w:r w:rsidRPr="005B09C9">
        <w:rPr>
          <w:rFonts w:ascii="Arial" w:hAnsi="Arial"/>
        </w:rPr>
        <w:t xml:space="preserve">spite this significant perceived burden, only half of </w:t>
      </w:r>
      <w:r w:rsidR="00BC7E97" w:rsidRPr="005B09C9">
        <w:rPr>
          <w:rFonts w:ascii="Arial" w:hAnsi="Arial"/>
        </w:rPr>
        <w:t xml:space="preserve">people with </w:t>
      </w:r>
      <w:r w:rsidR="00CB745C" w:rsidRPr="005B09C9">
        <w:rPr>
          <w:rFonts w:ascii="Arial" w:hAnsi="Arial"/>
        </w:rPr>
        <w:t>diabetes</w:t>
      </w:r>
      <w:r w:rsidR="00C809A0" w:rsidRPr="005B09C9">
        <w:rPr>
          <w:rFonts w:ascii="Arial" w:hAnsi="Arial"/>
        </w:rPr>
        <w:t xml:space="preserve"> </w:t>
      </w:r>
      <w:r w:rsidR="00C51498" w:rsidRPr="005B09C9">
        <w:rPr>
          <w:rFonts w:ascii="Arial" w:hAnsi="Arial"/>
        </w:rPr>
        <w:t>were</w:t>
      </w:r>
      <w:r w:rsidRPr="005B09C9">
        <w:rPr>
          <w:rFonts w:ascii="Arial" w:hAnsi="Arial"/>
        </w:rPr>
        <w:t xml:space="preserve"> assessed for depression</w:t>
      </w:r>
      <w:r w:rsidR="00CB745C" w:rsidRPr="005B09C9">
        <w:rPr>
          <w:rFonts w:ascii="Arial" w:hAnsi="Arial"/>
        </w:rPr>
        <w:t>. O</w:t>
      </w:r>
      <w:r w:rsidR="00EE7711" w:rsidRPr="005B09C9">
        <w:rPr>
          <w:rFonts w:ascii="Arial" w:hAnsi="Arial"/>
        </w:rPr>
        <w:t>nly half of healthcare professionals routinely ask</w:t>
      </w:r>
      <w:r w:rsidR="00C809A0" w:rsidRPr="005B09C9">
        <w:rPr>
          <w:rFonts w:ascii="Arial" w:hAnsi="Arial"/>
        </w:rPr>
        <w:t>ed</w:t>
      </w:r>
      <w:r w:rsidR="00EE7711" w:rsidRPr="005B09C9">
        <w:rPr>
          <w:rFonts w:ascii="Arial" w:hAnsi="Arial"/>
        </w:rPr>
        <w:t xml:space="preserve"> </w:t>
      </w:r>
      <w:r w:rsidR="00CB745C" w:rsidRPr="005B09C9">
        <w:rPr>
          <w:rFonts w:ascii="Arial" w:hAnsi="Arial"/>
        </w:rPr>
        <w:t xml:space="preserve">people with diabetes </w:t>
      </w:r>
      <w:r w:rsidR="00EE7711" w:rsidRPr="005B09C9">
        <w:rPr>
          <w:rFonts w:ascii="Arial" w:hAnsi="Arial"/>
        </w:rPr>
        <w:t xml:space="preserve">how </w:t>
      </w:r>
      <w:r w:rsidR="00265CF3" w:rsidRPr="005B09C9">
        <w:rPr>
          <w:rFonts w:ascii="Arial" w:hAnsi="Arial"/>
        </w:rPr>
        <w:t>the condition</w:t>
      </w:r>
      <w:r w:rsidR="00EE7711" w:rsidRPr="005B09C9">
        <w:rPr>
          <w:rFonts w:ascii="Arial" w:hAnsi="Arial"/>
        </w:rPr>
        <w:t xml:space="preserve"> is affecting </w:t>
      </w:r>
      <w:r w:rsidR="00BC7E97" w:rsidRPr="005B09C9">
        <w:rPr>
          <w:rFonts w:ascii="Arial" w:hAnsi="Arial"/>
        </w:rPr>
        <w:t>the</w:t>
      </w:r>
      <w:r w:rsidR="00265CF3" w:rsidRPr="005B09C9">
        <w:rPr>
          <w:rFonts w:ascii="Arial" w:hAnsi="Arial"/>
        </w:rPr>
        <w:t>ir</w:t>
      </w:r>
      <w:r w:rsidR="00EE7711" w:rsidRPr="005B09C9">
        <w:rPr>
          <w:rFonts w:ascii="Arial" w:hAnsi="Arial"/>
        </w:rPr>
        <w:t xml:space="preserve"> lives</w:t>
      </w:r>
      <w:r w:rsidR="00F069A5" w:rsidRPr="005B09C9">
        <w:rPr>
          <w:rFonts w:ascii="Arial" w:hAnsi="Arial"/>
        </w:rPr>
        <w:t xml:space="preserve"> </w:t>
      </w:r>
      <w:r w:rsidR="00CB745C" w:rsidRPr="005B09C9">
        <w:rPr>
          <w:rFonts w:ascii="Arial" w:hAnsi="Arial"/>
        </w:rPr>
        <w:t>or</w:t>
      </w:r>
      <w:r w:rsidR="00F069A5" w:rsidRPr="005B09C9">
        <w:rPr>
          <w:rFonts w:ascii="Arial" w:hAnsi="Arial"/>
        </w:rPr>
        <w:t xml:space="preserve"> discuss</w:t>
      </w:r>
      <w:r w:rsidR="00BC7E97" w:rsidRPr="005B09C9">
        <w:rPr>
          <w:rFonts w:ascii="Arial" w:hAnsi="Arial"/>
        </w:rPr>
        <w:t>ed</w:t>
      </w:r>
      <w:r w:rsidR="00F069A5" w:rsidRPr="005B09C9">
        <w:rPr>
          <w:rFonts w:ascii="Arial" w:hAnsi="Arial"/>
        </w:rPr>
        <w:t xml:space="preserve"> </w:t>
      </w:r>
      <w:r w:rsidR="00F069A5" w:rsidRPr="005B09C9">
        <w:rPr>
          <w:rFonts w:ascii="Arial" w:eastAsia="Times New Roman" w:hAnsi="Arial"/>
          <w:lang w:eastAsia="en-GB"/>
        </w:rPr>
        <w:t xml:space="preserve">psychological </w:t>
      </w:r>
      <w:r w:rsidR="00CB745C" w:rsidRPr="005B09C9">
        <w:rPr>
          <w:rFonts w:ascii="Arial" w:eastAsia="Times New Roman" w:hAnsi="Arial"/>
          <w:lang w:eastAsia="en-GB"/>
        </w:rPr>
        <w:t>and</w:t>
      </w:r>
      <w:r w:rsidR="00F069A5" w:rsidRPr="005B09C9">
        <w:rPr>
          <w:rFonts w:ascii="Arial" w:eastAsia="Times New Roman" w:hAnsi="Arial"/>
          <w:lang w:eastAsia="en-GB"/>
        </w:rPr>
        <w:t xml:space="preserve"> emotional issues</w:t>
      </w:r>
      <w:r w:rsidR="00265CF3" w:rsidRPr="005B09C9">
        <w:rPr>
          <w:rFonts w:ascii="Arial" w:eastAsia="Times New Roman" w:hAnsi="Arial"/>
          <w:lang w:eastAsia="en-GB"/>
        </w:rPr>
        <w:t xml:space="preserve"> with them</w:t>
      </w:r>
      <w:r w:rsidRPr="005B09C9">
        <w:rPr>
          <w:rFonts w:ascii="Arial" w:hAnsi="Arial"/>
        </w:rPr>
        <w:t>.</w:t>
      </w:r>
      <w:r w:rsidR="000F0764" w:rsidRPr="005B09C9">
        <w:rPr>
          <w:rFonts w:ascii="Arial" w:hAnsi="Arial"/>
        </w:rPr>
        <w:t xml:space="preserve"> </w:t>
      </w:r>
      <w:r w:rsidR="00F069A5" w:rsidRPr="005B09C9">
        <w:rPr>
          <w:rFonts w:ascii="Arial" w:hAnsi="Arial"/>
        </w:rPr>
        <w:t>O</w:t>
      </w:r>
      <w:r w:rsidR="00A312A2" w:rsidRPr="005B09C9">
        <w:rPr>
          <w:rFonts w:ascii="Arial" w:hAnsi="Arial"/>
        </w:rPr>
        <w:t xml:space="preserve">nly </w:t>
      </w:r>
      <w:r w:rsidR="00C809A0" w:rsidRPr="005B09C9">
        <w:rPr>
          <w:rFonts w:ascii="Arial" w:hAnsi="Arial"/>
        </w:rPr>
        <w:t>15</w:t>
      </w:r>
      <w:r w:rsidR="00F069A5" w:rsidRPr="005B09C9">
        <w:rPr>
          <w:rFonts w:ascii="Arial" w:hAnsi="Arial"/>
        </w:rPr>
        <w:t>%</w:t>
      </w:r>
      <w:r w:rsidR="00032677" w:rsidRPr="005B09C9">
        <w:rPr>
          <w:rFonts w:ascii="Arial" w:hAnsi="Arial"/>
        </w:rPr>
        <w:t xml:space="preserve"> </w:t>
      </w:r>
      <w:r w:rsidR="006D3EA2">
        <w:rPr>
          <w:rFonts w:ascii="Arial" w:hAnsi="Arial"/>
        </w:rPr>
        <w:t xml:space="preserve">of </w:t>
      </w:r>
      <w:r w:rsidR="00467D38" w:rsidRPr="005B09C9">
        <w:rPr>
          <w:rFonts w:ascii="Arial" w:hAnsi="Arial"/>
        </w:rPr>
        <w:t xml:space="preserve">healthcare professionals </w:t>
      </w:r>
      <w:r w:rsidR="00032677" w:rsidRPr="005B09C9">
        <w:rPr>
          <w:rFonts w:ascii="Arial" w:hAnsi="Arial"/>
        </w:rPr>
        <w:t>regularly coordinate</w:t>
      </w:r>
      <w:r w:rsidR="00467D38" w:rsidRPr="005B09C9">
        <w:rPr>
          <w:rFonts w:ascii="Arial" w:hAnsi="Arial"/>
        </w:rPr>
        <w:t>d</w:t>
      </w:r>
      <w:r w:rsidR="00032677" w:rsidRPr="005B09C9">
        <w:rPr>
          <w:rFonts w:ascii="Arial" w:hAnsi="Arial"/>
        </w:rPr>
        <w:t xml:space="preserve"> with mental health specialists </w:t>
      </w:r>
      <w:r w:rsidR="00467D38" w:rsidRPr="005B09C9">
        <w:rPr>
          <w:rFonts w:ascii="Arial" w:hAnsi="Arial"/>
        </w:rPr>
        <w:t>on behalf of people with diabetes</w:t>
      </w:r>
      <w:r w:rsidR="00032677" w:rsidRPr="005B09C9">
        <w:rPr>
          <w:rFonts w:ascii="Arial" w:hAnsi="Arial"/>
        </w:rPr>
        <w:t xml:space="preserve"> </w:t>
      </w:r>
      <w:r w:rsidR="00265CF3" w:rsidRPr="005B09C9">
        <w:rPr>
          <w:rFonts w:ascii="Arial" w:hAnsi="Arial"/>
        </w:rPr>
        <w:t>requiring psychological treatment</w:t>
      </w:r>
      <w:r w:rsidR="00032677" w:rsidRPr="005B09C9">
        <w:rPr>
          <w:rFonts w:ascii="Arial" w:hAnsi="Arial"/>
        </w:rPr>
        <w:t>.</w:t>
      </w:r>
    </w:p>
    <w:p w14:paraId="587FF63A" w14:textId="7BDB408F" w:rsidR="007D2673" w:rsidRPr="005B09C9" w:rsidRDefault="00265CF3" w:rsidP="004E7B93">
      <w:pPr>
        <w:spacing w:after="0" w:line="480" w:lineRule="auto"/>
        <w:ind w:firstLine="720"/>
        <w:jc w:val="both"/>
        <w:rPr>
          <w:rFonts w:ascii="Arial" w:hAnsi="Arial"/>
        </w:rPr>
      </w:pPr>
      <w:r w:rsidRPr="005B09C9">
        <w:rPr>
          <w:rFonts w:ascii="Arial" w:hAnsi="Arial"/>
        </w:rPr>
        <w:t>Our study allowed for</w:t>
      </w:r>
      <w:r w:rsidR="007D2673" w:rsidRPr="005B09C9">
        <w:rPr>
          <w:rFonts w:ascii="Arial" w:hAnsi="Arial"/>
        </w:rPr>
        <w:t xml:space="preserve"> e</w:t>
      </w:r>
      <w:r w:rsidR="00265D08" w:rsidRPr="005B09C9">
        <w:rPr>
          <w:rFonts w:ascii="Arial" w:hAnsi="Arial"/>
        </w:rPr>
        <w:t>x</w:t>
      </w:r>
      <w:r w:rsidRPr="005B09C9">
        <w:rPr>
          <w:rFonts w:ascii="Arial" w:hAnsi="Arial"/>
        </w:rPr>
        <w:t>amining</w:t>
      </w:r>
      <w:r w:rsidR="007D2673" w:rsidRPr="005B09C9">
        <w:rPr>
          <w:rFonts w:ascii="Arial" w:hAnsi="Arial"/>
        </w:rPr>
        <w:t xml:space="preserve"> differences among countries and a</w:t>
      </w:r>
      <w:r w:rsidR="007A7EF0" w:rsidRPr="005B09C9">
        <w:rPr>
          <w:rFonts w:ascii="Arial" w:hAnsi="Arial"/>
        </w:rPr>
        <w:t xml:space="preserve">mong professional disciplines. </w:t>
      </w:r>
      <w:r w:rsidR="007D2673" w:rsidRPr="005B09C9">
        <w:rPr>
          <w:rFonts w:ascii="Arial" w:hAnsi="Arial"/>
        </w:rPr>
        <w:t xml:space="preserve">There was substantial variation </w:t>
      </w:r>
      <w:r w:rsidR="00467D38" w:rsidRPr="005B09C9">
        <w:rPr>
          <w:rFonts w:ascii="Arial" w:hAnsi="Arial"/>
        </w:rPr>
        <w:t>among</w:t>
      </w:r>
      <w:r w:rsidR="007D2673" w:rsidRPr="005B09C9">
        <w:rPr>
          <w:rFonts w:ascii="Arial" w:hAnsi="Arial"/>
        </w:rPr>
        <w:t xml:space="preserve"> countries in the levels of psychological assessment and support</w:t>
      </w:r>
      <w:r w:rsidR="000B5173" w:rsidRPr="005B09C9">
        <w:rPr>
          <w:rFonts w:ascii="Arial" w:hAnsi="Arial"/>
        </w:rPr>
        <w:t>, and these differences remained even after adjusting for a variety of provider, practice and patient characteristics</w:t>
      </w:r>
      <w:r w:rsidR="007A7EF0" w:rsidRPr="005B09C9">
        <w:rPr>
          <w:rFonts w:ascii="Arial" w:hAnsi="Arial"/>
        </w:rPr>
        <w:t xml:space="preserve">. </w:t>
      </w:r>
      <w:r w:rsidR="007D2673" w:rsidRPr="005B09C9">
        <w:rPr>
          <w:rFonts w:ascii="Arial" w:hAnsi="Arial"/>
        </w:rPr>
        <w:t xml:space="preserve">Interestingly, there was no consistent trend </w:t>
      </w:r>
      <w:r w:rsidR="00467D38" w:rsidRPr="005B09C9">
        <w:rPr>
          <w:rFonts w:ascii="Arial" w:hAnsi="Arial"/>
        </w:rPr>
        <w:t>identifying</w:t>
      </w:r>
      <w:r w:rsidR="007D2673" w:rsidRPr="005B09C9">
        <w:rPr>
          <w:rFonts w:ascii="Arial" w:hAnsi="Arial"/>
        </w:rPr>
        <w:t xml:space="preserve"> countries </w:t>
      </w:r>
      <w:r w:rsidR="00467D38" w:rsidRPr="005B09C9">
        <w:rPr>
          <w:rFonts w:ascii="Arial" w:hAnsi="Arial"/>
        </w:rPr>
        <w:t>that performed</w:t>
      </w:r>
      <w:r w:rsidR="007D2673" w:rsidRPr="005B09C9">
        <w:rPr>
          <w:rFonts w:ascii="Arial" w:hAnsi="Arial"/>
        </w:rPr>
        <w:t xml:space="preserve"> </w:t>
      </w:r>
      <w:r w:rsidR="00467D38" w:rsidRPr="005B09C9">
        <w:rPr>
          <w:rFonts w:ascii="Arial" w:hAnsi="Arial"/>
        </w:rPr>
        <w:t>well</w:t>
      </w:r>
      <w:r w:rsidR="007D2673" w:rsidRPr="005B09C9">
        <w:rPr>
          <w:rFonts w:ascii="Arial" w:hAnsi="Arial"/>
        </w:rPr>
        <w:t xml:space="preserve"> or low on</w:t>
      </w:r>
      <w:r w:rsidR="007A7EF0" w:rsidRPr="005B09C9">
        <w:rPr>
          <w:rFonts w:ascii="Arial" w:hAnsi="Arial"/>
        </w:rPr>
        <w:t xml:space="preserve"> all psychological strategies. </w:t>
      </w:r>
      <w:r w:rsidR="007D2673" w:rsidRPr="005B09C9">
        <w:rPr>
          <w:rFonts w:ascii="Arial" w:hAnsi="Arial"/>
        </w:rPr>
        <w:t>This su</w:t>
      </w:r>
      <w:r w:rsidR="000B5173" w:rsidRPr="005B09C9">
        <w:rPr>
          <w:rFonts w:ascii="Arial" w:hAnsi="Arial"/>
        </w:rPr>
        <w:t>g</w:t>
      </w:r>
      <w:r w:rsidR="007D2673" w:rsidRPr="005B09C9">
        <w:rPr>
          <w:rFonts w:ascii="Arial" w:hAnsi="Arial"/>
        </w:rPr>
        <w:t>gests that the signifi</w:t>
      </w:r>
      <w:r w:rsidRPr="005B09C9">
        <w:rPr>
          <w:rFonts w:ascii="Arial" w:hAnsi="Arial"/>
        </w:rPr>
        <w:t>cant differences in psychological</w:t>
      </w:r>
      <w:r w:rsidR="007D2673" w:rsidRPr="005B09C9">
        <w:rPr>
          <w:rFonts w:ascii="Arial" w:hAnsi="Arial"/>
        </w:rPr>
        <w:t xml:space="preserve"> care </w:t>
      </w:r>
      <w:r w:rsidR="00467D38" w:rsidRPr="005B09C9">
        <w:rPr>
          <w:rFonts w:ascii="Arial" w:hAnsi="Arial"/>
        </w:rPr>
        <w:t>among</w:t>
      </w:r>
      <w:r w:rsidR="007D2673" w:rsidRPr="005B09C9">
        <w:rPr>
          <w:rFonts w:ascii="Arial" w:hAnsi="Arial"/>
        </w:rPr>
        <w:t xml:space="preserve"> countries may </w:t>
      </w:r>
      <w:r w:rsidR="00467D38" w:rsidRPr="005B09C9">
        <w:rPr>
          <w:rFonts w:ascii="Arial" w:hAnsi="Arial"/>
        </w:rPr>
        <w:t xml:space="preserve">be the </w:t>
      </w:r>
      <w:r w:rsidR="007D2673" w:rsidRPr="005B09C9">
        <w:rPr>
          <w:rFonts w:ascii="Arial" w:hAnsi="Arial"/>
        </w:rPr>
        <w:t xml:space="preserve">result </w:t>
      </w:r>
      <w:r w:rsidR="00467D38" w:rsidRPr="005B09C9">
        <w:rPr>
          <w:rFonts w:ascii="Arial" w:hAnsi="Arial"/>
        </w:rPr>
        <w:t>of</w:t>
      </w:r>
      <w:r w:rsidRPr="005B09C9">
        <w:rPr>
          <w:rFonts w:ascii="Arial" w:hAnsi="Arial"/>
        </w:rPr>
        <w:t xml:space="preserve"> systemic</w:t>
      </w:r>
      <w:r w:rsidR="007D2673" w:rsidRPr="005B09C9">
        <w:rPr>
          <w:rFonts w:ascii="Arial" w:hAnsi="Arial"/>
        </w:rPr>
        <w:t xml:space="preserve"> differences in healthcare models and reflect local resources and developmental capacity. For example, </w:t>
      </w:r>
      <w:r w:rsidR="00313365" w:rsidRPr="005B09C9">
        <w:rPr>
          <w:rFonts w:ascii="Arial" w:hAnsi="Arial"/>
        </w:rPr>
        <w:t xml:space="preserve">until 2013, </w:t>
      </w:r>
      <w:r w:rsidR="00A92F06" w:rsidRPr="005B09C9">
        <w:rPr>
          <w:rFonts w:ascii="Arial" w:hAnsi="Arial"/>
        </w:rPr>
        <w:t xml:space="preserve">primary care </w:t>
      </w:r>
      <w:r w:rsidR="00313365" w:rsidRPr="005B09C9">
        <w:rPr>
          <w:rFonts w:ascii="Arial" w:hAnsi="Arial"/>
        </w:rPr>
        <w:t>physicians</w:t>
      </w:r>
      <w:r w:rsidR="00A92F06" w:rsidRPr="005B09C9">
        <w:rPr>
          <w:rFonts w:ascii="Arial" w:hAnsi="Arial"/>
        </w:rPr>
        <w:t xml:space="preserve"> </w:t>
      </w:r>
      <w:r w:rsidR="00313365" w:rsidRPr="005B09C9">
        <w:rPr>
          <w:rFonts w:ascii="Arial" w:hAnsi="Arial"/>
        </w:rPr>
        <w:t xml:space="preserve">in the UK </w:t>
      </w:r>
      <w:r w:rsidR="00A92F06" w:rsidRPr="005B09C9">
        <w:rPr>
          <w:rFonts w:ascii="Arial" w:hAnsi="Arial"/>
        </w:rPr>
        <w:t>we</w:t>
      </w:r>
      <w:r w:rsidR="007D2673" w:rsidRPr="005B09C9">
        <w:rPr>
          <w:rFonts w:ascii="Arial" w:hAnsi="Arial"/>
        </w:rPr>
        <w:t xml:space="preserve">re financially rewarded for screening </w:t>
      </w:r>
      <w:r w:rsidR="00313365" w:rsidRPr="005B09C9">
        <w:rPr>
          <w:rFonts w:ascii="Arial" w:hAnsi="Arial"/>
        </w:rPr>
        <w:t xml:space="preserve">people with chronic illness </w:t>
      </w:r>
      <w:r w:rsidR="007D2673" w:rsidRPr="005B09C9">
        <w:rPr>
          <w:rFonts w:ascii="Arial" w:hAnsi="Arial"/>
        </w:rPr>
        <w:t>for depression</w:t>
      </w:r>
      <w:r w:rsidR="00313365" w:rsidRPr="005B09C9">
        <w:rPr>
          <w:rFonts w:ascii="Arial" w:hAnsi="Arial"/>
        </w:rPr>
        <w:t>;</w:t>
      </w:r>
      <w:r w:rsidR="007D2673" w:rsidRPr="005B09C9">
        <w:rPr>
          <w:rFonts w:ascii="Arial" w:hAnsi="Arial"/>
        </w:rPr>
        <w:t xml:space="preserve"> this may </w:t>
      </w:r>
      <w:r w:rsidR="00313365" w:rsidRPr="005B09C9">
        <w:rPr>
          <w:rFonts w:ascii="Arial" w:hAnsi="Arial"/>
        </w:rPr>
        <w:t xml:space="preserve">have </w:t>
      </w:r>
      <w:r w:rsidR="007D2673" w:rsidRPr="005B09C9">
        <w:rPr>
          <w:rFonts w:ascii="Arial" w:hAnsi="Arial"/>
        </w:rPr>
        <w:t>alter</w:t>
      </w:r>
      <w:r w:rsidR="00313365" w:rsidRPr="005B09C9">
        <w:rPr>
          <w:rFonts w:ascii="Arial" w:hAnsi="Arial"/>
        </w:rPr>
        <w:t>ed</w:t>
      </w:r>
      <w:r w:rsidR="007D2673" w:rsidRPr="005B09C9">
        <w:rPr>
          <w:rFonts w:ascii="Arial" w:hAnsi="Arial"/>
        </w:rPr>
        <w:t xml:space="preserve"> </w:t>
      </w:r>
      <w:r w:rsidRPr="005B09C9">
        <w:rPr>
          <w:rFonts w:ascii="Arial" w:hAnsi="Arial"/>
        </w:rPr>
        <w:t xml:space="preserve">best </w:t>
      </w:r>
      <w:r w:rsidR="007D2673" w:rsidRPr="005B09C9">
        <w:rPr>
          <w:rFonts w:ascii="Arial" w:hAnsi="Arial"/>
        </w:rPr>
        <w:t>practice</w:t>
      </w:r>
      <w:r w:rsidRPr="005B09C9">
        <w:rPr>
          <w:rFonts w:ascii="Arial" w:hAnsi="Arial"/>
        </w:rPr>
        <w:t>s in the context of diabetes</w:t>
      </w:r>
      <w:r w:rsidR="007D2673" w:rsidRPr="005B09C9">
        <w:rPr>
          <w:rFonts w:ascii="Arial" w:hAnsi="Arial"/>
        </w:rPr>
        <w:t xml:space="preserve"> </w:t>
      </w:r>
      <w:r w:rsidR="004942FC" w:rsidRPr="005B09C9">
        <w:rPr>
          <w:rFonts w:ascii="Arial" w:hAnsi="Arial"/>
        </w:rPr>
        <w:t>[29</w:t>
      </w:r>
      <w:r w:rsidR="0005136C" w:rsidRPr="005B09C9">
        <w:rPr>
          <w:rFonts w:ascii="Arial" w:hAnsi="Arial"/>
        </w:rPr>
        <w:t>]</w:t>
      </w:r>
      <w:r w:rsidR="007D2673" w:rsidRPr="005B09C9">
        <w:rPr>
          <w:rFonts w:ascii="Arial" w:hAnsi="Arial"/>
        </w:rPr>
        <w:t>.</w:t>
      </w:r>
      <w:r w:rsidR="008F0C68">
        <w:rPr>
          <w:rFonts w:ascii="Arial" w:hAnsi="Arial"/>
        </w:rPr>
        <w:t xml:space="preserve"> </w:t>
      </w:r>
      <w:r w:rsidR="008F0C68" w:rsidRPr="008F0C68">
        <w:rPr>
          <w:rFonts w:ascii="Arial" w:hAnsi="Arial"/>
        </w:rPr>
        <w:t>Furthermore, within the diverse countries of DAWN2, the results may also reflect differences in culture. For example, societies may perceive psychological issues, such as depression, in different ways. These societal differences may underlie some of the variati</w:t>
      </w:r>
      <w:r w:rsidR="008F0C68">
        <w:rPr>
          <w:rFonts w:ascii="Arial" w:hAnsi="Arial"/>
        </w:rPr>
        <w:t>on in stigma between countries [</w:t>
      </w:r>
      <w:r w:rsidR="003E4A52">
        <w:rPr>
          <w:rFonts w:ascii="Arial" w:hAnsi="Arial"/>
        </w:rPr>
        <w:t>14,15,19,20</w:t>
      </w:r>
      <w:r w:rsidR="008F0C68">
        <w:rPr>
          <w:rFonts w:ascii="Arial" w:hAnsi="Arial"/>
        </w:rPr>
        <w:t>]</w:t>
      </w:r>
      <w:r w:rsidR="008F0C68" w:rsidRPr="008F0C68">
        <w:rPr>
          <w:rFonts w:ascii="Arial" w:hAnsi="Arial"/>
        </w:rPr>
        <w:t xml:space="preserve"> but may also influence healthcare systems and training </w:t>
      </w:r>
      <w:r w:rsidR="00394A95">
        <w:rPr>
          <w:rFonts w:ascii="Arial" w:hAnsi="Arial"/>
        </w:rPr>
        <w:t>of those who</w:t>
      </w:r>
      <w:r w:rsidR="008F0C68" w:rsidRPr="008F0C68">
        <w:rPr>
          <w:rFonts w:ascii="Arial" w:hAnsi="Arial"/>
        </w:rPr>
        <w:t xml:space="preserve"> work in those systems. As healthcare professionals are drawn from the society in which they work, their own biases may affect the</w:t>
      </w:r>
      <w:r w:rsidR="006648AB">
        <w:rPr>
          <w:rFonts w:ascii="Arial" w:hAnsi="Arial"/>
        </w:rPr>
        <w:t>ir provision</w:t>
      </w:r>
      <w:r w:rsidR="008F0C68" w:rsidRPr="008F0C68">
        <w:rPr>
          <w:rFonts w:ascii="Arial" w:hAnsi="Arial"/>
        </w:rPr>
        <w:t xml:space="preserve"> of psychological care and the</w:t>
      </w:r>
      <w:r w:rsidR="006648AB">
        <w:rPr>
          <w:rFonts w:ascii="Arial" w:hAnsi="Arial"/>
        </w:rPr>
        <w:t>ir</w:t>
      </w:r>
      <w:r w:rsidR="008F0C68" w:rsidRPr="008F0C68">
        <w:rPr>
          <w:rFonts w:ascii="Arial" w:hAnsi="Arial"/>
        </w:rPr>
        <w:t xml:space="preserve"> perception of the need </w:t>
      </w:r>
      <w:r w:rsidR="006648AB">
        <w:rPr>
          <w:rFonts w:ascii="Arial" w:hAnsi="Arial"/>
        </w:rPr>
        <w:t>for training</w:t>
      </w:r>
      <w:r w:rsidR="008F0C68" w:rsidRPr="008F0C68">
        <w:rPr>
          <w:rFonts w:ascii="Arial" w:hAnsi="Arial"/>
        </w:rPr>
        <w:t xml:space="preserve"> in this area</w:t>
      </w:r>
      <w:r w:rsidR="008F0C68">
        <w:rPr>
          <w:rFonts w:ascii="Arial" w:hAnsi="Arial"/>
        </w:rPr>
        <w:t>.</w:t>
      </w:r>
    </w:p>
    <w:p w14:paraId="4015ED68" w14:textId="77777777" w:rsidR="00113B42" w:rsidRPr="005B09C9" w:rsidRDefault="000B5173" w:rsidP="006C00DF">
      <w:pPr>
        <w:spacing w:after="0" w:line="480" w:lineRule="auto"/>
        <w:ind w:firstLine="720"/>
        <w:jc w:val="both"/>
        <w:rPr>
          <w:rFonts w:ascii="Arial" w:hAnsi="Arial"/>
        </w:rPr>
      </w:pPr>
      <w:r w:rsidRPr="005B09C9">
        <w:rPr>
          <w:rFonts w:ascii="Arial" w:hAnsi="Arial"/>
        </w:rPr>
        <w:t>There w</w:t>
      </w:r>
      <w:r w:rsidR="00265D08" w:rsidRPr="005B09C9">
        <w:rPr>
          <w:rFonts w:ascii="Arial" w:hAnsi="Arial"/>
        </w:rPr>
        <w:t>e</w:t>
      </w:r>
      <w:r w:rsidRPr="005B09C9">
        <w:rPr>
          <w:rFonts w:ascii="Arial" w:hAnsi="Arial"/>
        </w:rPr>
        <w:t xml:space="preserve">re also substantial differences </w:t>
      </w:r>
      <w:r w:rsidR="003945B4" w:rsidRPr="005B09C9">
        <w:rPr>
          <w:rFonts w:ascii="Arial" w:hAnsi="Arial"/>
        </w:rPr>
        <w:t>in the psychological care strategies utili</w:t>
      </w:r>
      <w:r w:rsidR="005B09C9">
        <w:rPr>
          <w:rFonts w:ascii="Arial" w:hAnsi="Arial"/>
        </w:rPr>
        <w:t>z</w:t>
      </w:r>
      <w:r w:rsidR="003945B4" w:rsidRPr="005B09C9">
        <w:rPr>
          <w:rFonts w:ascii="Arial" w:hAnsi="Arial"/>
        </w:rPr>
        <w:t xml:space="preserve">ed </w:t>
      </w:r>
      <w:r w:rsidRPr="005B09C9">
        <w:rPr>
          <w:rFonts w:ascii="Arial" w:hAnsi="Arial"/>
        </w:rPr>
        <w:t>among pro</w:t>
      </w:r>
      <w:r w:rsidR="00313365" w:rsidRPr="005B09C9">
        <w:rPr>
          <w:rFonts w:ascii="Arial" w:hAnsi="Arial"/>
        </w:rPr>
        <w:t xml:space="preserve">fessional disciplines. </w:t>
      </w:r>
      <w:r w:rsidR="00CE4199" w:rsidRPr="005B09C9">
        <w:rPr>
          <w:rFonts w:ascii="Arial" w:hAnsi="Arial"/>
        </w:rPr>
        <w:t xml:space="preserve">These </w:t>
      </w:r>
      <w:r w:rsidR="003945B4" w:rsidRPr="005B09C9">
        <w:rPr>
          <w:rFonts w:ascii="Arial" w:hAnsi="Arial"/>
        </w:rPr>
        <w:t>disparities</w:t>
      </w:r>
      <w:r w:rsidR="00CE4199" w:rsidRPr="005B09C9">
        <w:rPr>
          <w:rFonts w:ascii="Arial" w:hAnsi="Arial"/>
        </w:rPr>
        <w:t xml:space="preserve"> may highlight the distinct role and orientation of each medical discipline. </w:t>
      </w:r>
      <w:r w:rsidR="003945B4" w:rsidRPr="005B09C9">
        <w:rPr>
          <w:rFonts w:ascii="Arial" w:hAnsi="Arial"/>
        </w:rPr>
        <w:t>C</w:t>
      </w:r>
      <w:r w:rsidR="00CE4199" w:rsidRPr="005B09C9">
        <w:rPr>
          <w:rFonts w:ascii="Arial" w:hAnsi="Arial"/>
        </w:rPr>
        <w:t xml:space="preserve">onversely, </w:t>
      </w:r>
      <w:r w:rsidR="003945B4" w:rsidRPr="005B09C9">
        <w:rPr>
          <w:rFonts w:ascii="Arial" w:hAnsi="Arial"/>
        </w:rPr>
        <w:t>they</w:t>
      </w:r>
      <w:r w:rsidR="00CE4199" w:rsidRPr="005B09C9">
        <w:rPr>
          <w:rFonts w:ascii="Arial" w:hAnsi="Arial"/>
        </w:rPr>
        <w:t xml:space="preserve"> m</w:t>
      </w:r>
      <w:r w:rsidR="00032677" w:rsidRPr="005B09C9">
        <w:rPr>
          <w:rFonts w:ascii="Arial" w:hAnsi="Arial"/>
        </w:rPr>
        <w:t xml:space="preserve">ay not simply reflect professional situation but </w:t>
      </w:r>
      <w:r w:rsidR="006C0379" w:rsidRPr="005B09C9">
        <w:rPr>
          <w:rFonts w:ascii="Arial" w:hAnsi="Arial"/>
        </w:rPr>
        <w:t>individual</w:t>
      </w:r>
      <w:r w:rsidR="00032677" w:rsidRPr="005B09C9">
        <w:rPr>
          <w:rFonts w:ascii="Arial" w:hAnsi="Arial"/>
        </w:rPr>
        <w:t xml:space="preserve"> consulting styles, </w:t>
      </w:r>
      <w:r w:rsidR="00812F62" w:rsidRPr="005B09C9">
        <w:rPr>
          <w:rFonts w:ascii="Arial" w:hAnsi="Arial"/>
        </w:rPr>
        <w:t xml:space="preserve">the duration of consultations, </w:t>
      </w:r>
      <w:r w:rsidR="00CE4199" w:rsidRPr="005B09C9">
        <w:rPr>
          <w:rFonts w:ascii="Arial" w:hAnsi="Arial"/>
        </w:rPr>
        <w:t xml:space="preserve">the </w:t>
      </w:r>
      <w:r w:rsidR="00812F62" w:rsidRPr="005B09C9">
        <w:rPr>
          <w:rFonts w:ascii="Arial" w:hAnsi="Arial"/>
        </w:rPr>
        <w:t xml:space="preserve">willingness </w:t>
      </w:r>
      <w:r w:rsidR="006C0379" w:rsidRPr="005B09C9">
        <w:rPr>
          <w:rFonts w:ascii="Arial" w:hAnsi="Arial"/>
        </w:rPr>
        <w:t>to make referrals</w:t>
      </w:r>
      <w:r w:rsidR="00032677" w:rsidRPr="005B09C9">
        <w:rPr>
          <w:rFonts w:ascii="Arial" w:hAnsi="Arial"/>
        </w:rPr>
        <w:t xml:space="preserve"> and </w:t>
      </w:r>
      <w:r w:rsidR="00812F62" w:rsidRPr="005B09C9">
        <w:rPr>
          <w:rFonts w:ascii="Arial" w:hAnsi="Arial"/>
        </w:rPr>
        <w:t xml:space="preserve">the </w:t>
      </w:r>
      <w:r w:rsidR="00032677" w:rsidRPr="005B09C9">
        <w:rPr>
          <w:rFonts w:ascii="Arial" w:hAnsi="Arial"/>
        </w:rPr>
        <w:t xml:space="preserve">perception </w:t>
      </w:r>
      <w:r w:rsidR="00A03022" w:rsidRPr="005B09C9">
        <w:rPr>
          <w:rFonts w:ascii="Arial" w:hAnsi="Arial"/>
        </w:rPr>
        <w:t xml:space="preserve">of roles </w:t>
      </w:r>
      <w:r w:rsidR="006C0379" w:rsidRPr="005B09C9">
        <w:rPr>
          <w:rFonts w:ascii="Arial" w:hAnsi="Arial"/>
        </w:rPr>
        <w:t>within healthcare teams.</w:t>
      </w:r>
      <w:r w:rsidR="0077423F" w:rsidRPr="005B09C9">
        <w:rPr>
          <w:rFonts w:ascii="Arial" w:hAnsi="Arial"/>
        </w:rPr>
        <w:t xml:space="preserve"> </w:t>
      </w:r>
      <w:r w:rsidR="00A55324" w:rsidRPr="005B09C9">
        <w:rPr>
          <w:rFonts w:ascii="Arial" w:hAnsi="Arial"/>
        </w:rPr>
        <w:t>Thus, we could not resolve</w:t>
      </w:r>
      <w:r w:rsidR="00113B42" w:rsidRPr="005B09C9">
        <w:rPr>
          <w:rFonts w:ascii="Arial" w:hAnsi="Arial"/>
        </w:rPr>
        <w:t xml:space="preserve"> why primary care </w:t>
      </w:r>
      <w:r w:rsidR="00672525" w:rsidRPr="005B09C9">
        <w:rPr>
          <w:rFonts w:ascii="Arial" w:hAnsi="Arial"/>
        </w:rPr>
        <w:t>physicians</w:t>
      </w:r>
      <w:r w:rsidR="00113B42" w:rsidRPr="005B09C9">
        <w:rPr>
          <w:rFonts w:ascii="Arial" w:hAnsi="Arial"/>
        </w:rPr>
        <w:t xml:space="preserve"> were less likely to ask routinely how diabetes affects </w:t>
      </w:r>
      <w:r w:rsidR="00672525" w:rsidRPr="005B09C9">
        <w:rPr>
          <w:rFonts w:ascii="Arial" w:hAnsi="Arial"/>
        </w:rPr>
        <w:t>the lives</w:t>
      </w:r>
      <w:r w:rsidR="00113B42" w:rsidRPr="005B09C9">
        <w:rPr>
          <w:rFonts w:ascii="Arial" w:hAnsi="Arial"/>
        </w:rPr>
        <w:t xml:space="preserve"> </w:t>
      </w:r>
      <w:r w:rsidR="00672525" w:rsidRPr="005B09C9">
        <w:rPr>
          <w:rFonts w:ascii="Arial" w:hAnsi="Arial"/>
        </w:rPr>
        <w:t xml:space="preserve">of people with diabetes </w:t>
      </w:r>
      <w:r w:rsidR="00113B42" w:rsidRPr="005B09C9">
        <w:rPr>
          <w:rFonts w:ascii="Arial" w:hAnsi="Arial"/>
        </w:rPr>
        <w:t xml:space="preserve">than other healthcare professionals, particularly given the </w:t>
      </w:r>
      <w:r w:rsidR="006C0379" w:rsidRPr="005B09C9">
        <w:rPr>
          <w:rFonts w:ascii="Arial" w:hAnsi="Arial"/>
        </w:rPr>
        <w:t>growing</w:t>
      </w:r>
      <w:r w:rsidR="00113B42" w:rsidRPr="005B09C9">
        <w:rPr>
          <w:rFonts w:ascii="Arial" w:hAnsi="Arial"/>
        </w:rPr>
        <w:t xml:space="preserve"> emphasis on communication and person-centred care in their clinical training. </w:t>
      </w:r>
      <w:r w:rsidR="004A776F" w:rsidRPr="005B09C9">
        <w:rPr>
          <w:rFonts w:ascii="Arial" w:hAnsi="Arial"/>
        </w:rPr>
        <w:t>T</w:t>
      </w:r>
      <w:r w:rsidR="00672525" w:rsidRPr="005B09C9">
        <w:rPr>
          <w:rFonts w:ascii="Arial" w:hAnsi="Arial"/>
        </w:rPr>
        <w:t>he wide range of concerns addressed</w:t>
      </w:r>
      <w:r w:rsidR="006C0379" w:rsidRPr="005B09C9">
        <w:rPr>
          <w:rFonts w:ascii="Arial" w:hAnsi="Arial"/>
        </w:rPr>
        <w:t xml:space="preserve"> in primary care practices </w:t>
      </w:r>
      <w:r w:rsidR="00672525" w:rsidRPr="005B09C9">
        <w:rPr>
          <w:rFonts w:ascii="Arial" w:hAnsi="Arial"/>
        </w:rPr>
        <w:t xml:space="preserve">may </w:t>
      </w:r>
      <w:r w:rsidR="004A776F" w:rsidRPr="005B09C9">
        <w:rPr>
          <w:rFonts w:ascii="Arial" w:hAnsi="Arial"/>
        </w:rPr>
        <w:t>impede</w:t>
      </w:r>
      <w:r w:rsidR="00672525" w:rsidRPr="005B09C9">
        <w:rPr>
          <w:rFonts w:ascii="Arial" w:hAnsi="Arial"/>
        </w:rPr>
        <w:t xml:space="preserve"> </w:t>
      </w:r>
      <w:r w:rsidR="004A776F" w:rsidRPr="005B09C9">
        <w:rPr>
          <w:rFonts w:ascii="Arial" w:hAnsi="Arial"/>
        </w:rPr>
        <w:t xml:space="preserve">the </w:t>
      </w:r>
      <w:r w:rsidR="00672525" w:rsidRPr="005B09C9">
        <w:rPr>
          <w:rFonts w:ascii="Arial" w:hAnsi="Arial"/>
        </w:rPr>
        <w:t>focus on diabetes</w:t>
      </w:r>
      <w:r w:rsidR="007A7EF0" w:rsidRPr="005B09C9">
        <w:rPr>
          <w:rFonts w:ascii="Arial" w:hAnsi="Arial"/>
        </w:rPr>
        <w:t xml:space="preserve">. </w:t>
      </w:r>
      <w:r w:rsidR="00113B42" w:rsidRPr="005B09C9">
        <w:rPr>
          <w:rFonts w:ascii="Arial" w:hAnsi="Arial"/>
        </w:rPr>
        <w:t xml:space="preserve">Primary care </w:t>
      </w:r>
      <w:r w:rsidR="000A1B81" w:rsidRPr="005B09C9">
        <w:rPr>
          <w:rFonts w:ascii="Arial" w:hAnsi="Arial"/>
        </w:rPr>
        <w:t>physicians</w:t>
      </w:r>
      <w:r w:rsidR="00113B42" w:rsidRPr="005B09C9">
        <w:rPr>
          <w:rFonts w:ascii="Arial" w:hAnsi="Arial"/>
        </w:rPr>
        <w:t xml:space="preserve"> were also less likely to </w:t>
      </w:r>
      <w:r w:rsidR="000A1B81" w:rsidRPr="005B09C9">
        <w:rPr>
          <w:rFonts w:ascii="Arial" w:hAnsi="Arial"/>
        </w:rPr>
        <w:t>coordinate</w:t>
      </w:r>
      <w:r w:rsidR="00113B42" w:rsidRPr="005B09C9">
        <w:rPr>
          <w:rFonts w:ascii="Arial" w:hAnsi="Arial"/>
        </w:rPr>
        <w:t xml:space="preserve"> with mental health professionals, </w:t>
      </w:r>
      <w:r w:rsidR="000A1B81" w:rsidRPr="005B09C9">
        <w:rPr>
          <w:rFonts w:ascii="Arial" w:hAnsi="Arial"/>
        </w:rPr>
        <w:t>possibly</w:t>
      </w:r>
      <w:r w:rsidR="00113B42" w:rsidRPr="005B09C9">
        <w:rPr>
          <w:rFonts w:ascii="Arial" w:hAnsi="Arial"/>
        </w:rPr>
        <w:t xml:space="preserve"> due to </w:t>
      </w:r>
      <w:r w:rsidR="000A1B81" w:rsidRPr="005B09C9">
        <w:rPr>
          <w:rFonts w:ascii="Arial" w:hAnsi="Arial"/>
        </w:rPr>
        <w:t>poor</w:t>
      </w:r>
      <w:r w:rsidR="00113B42" w:rsidRPr="005B09C9">
        <w:rPr>
          <w:rFonts w:ascii="Arial" w:hAnsi="Arial"/>
        </w:rPr>
        <w:t xml:space="preserve"> access to</w:t>
      </w:r>
      <w:r w:rsidR="000A1B81" w:rsidRPr="005B09C9">
        <w:rPr>
          <w:rFonts w:ascii="Arial" w:hAnsi="Arial"/>
        </w:rPr>
        <w:t xml:space="preserve"> such services,</w:t>
      </w:r>
      <w:r w:rsidR="00113B42" w:rsidRPr="005B09C9">
        <w:rPr>
          <w:rFonts w:ascii="Arial" w:hAnsi="Arial"/>
        </w:rPr>
        <w:t xml:space="preserve"> or</w:t>
      </w:r>
      <w:r w:rsidR="000A1B81" w:rsidRPr="005B09C9">
        <w:rPr>
          <w:rFonts w:ascii="Arial" w:hAnsi="Arial"/>
        </w:rPr>
        <w:t xml:space="preserve"> lack of</w:t>
      </w:r>
      <w:r w:rsidR="00113B42" w:rsidRPr="005B09C9">
        <w:rPr>
          <w:rFonts w:ascii="Arial" w:hAnsi="Arial"/>
        </w:rPr>
        <w:t xml:space="preserve"> awareness </w:t>
      </w:r>
      <w:r w:rsidR="003945B4" w:rsidRPr="005B09C9">
        <w:rPr>
          <w:rFonts w:ascii="Arial" w:hAnsi="Arial"/>
        </w:rPr>
        <w:t>and</w:t>
      </w:r>
      <w:r w:rsidR="000A1B81" w:rsidRPr="005B09C9">
        <w:rPr>
          <w:rFonts w:ascii="Arial" w:hAnsi="Arial"/>
        </w:rPr>
        <w:t xml:space="preserve"> availability of</w:t>
      </w:r>
      <w:r w:rsidR="00113B42" w:rsidRPr="005B09C9">
        <w:rPr>
          <w:rFonts w:ascii="Arial" w:hAnsi="Arial"/>
        </w:rPr>
        <w:t xml:space="preserve"> </w:t>
      </w:r>
      <w:r w:rsidR="000A1B81" w:rsidRPr="005B09C9">
        <w:rPr>
          <w:rFonts w:ascii="Arial" w:hAnsi="Arial"/>
        </w:rPr>
        <w:t xml:space="preserve">mental health </w:t>
      </w:r>
      <w:r w:rsidR="003945B4" w:rsidRPr="005B09C9">
        <w:rPr>
          <w:rFonts w:ascii="Arial" w:hAnsi="Arial"/>
        </w:rPr>
        <w:t>resources</w:t>
      </w:r>
      <w:r w:rsidR="000A1B81" w:rsidRPr="005B09C9">
        <w:rPr>
          <w:rFonts w:ascii="Arial" w:hAnsi="Arial"/>
        </w:rPr>
        <w:t>.</w:t>
      </w:r>
    </w:p>
    <w:p w14:paraId="0D952FFF" w14:textId="70BD4B32" w:rsidR="00877EE4" w:rsidRDefault="00113B42" w:rsidP="006C00DF">
      <w:pPr>
        <w:spacing w:after="0" w:line="480" w:lineRule="auto"/>
        <w:ind w:firstLine="720"/>
        <w:jc w:val="both"/>
        <w:rPr>
          <w:rFonts w:ascii="Arial" w:hAnsi="Arial"/>
        </w:rPr>
      </w:pPr>
      <w:r w:rsidRPr="005B09C9">
        <w:rPr>
          <w:rFonts w:ascii="Arial" w:hAnsi="Arial"/>
        </w:rPr>
        <w:t xml:space="preserve">Results suggest </w:t>
      </w:r>
      <w:r w:rsidR="007D2673" w:rsidRPr="005B09C9">
        <w:rPr>
          <w:rFonts w:ascii="Arial" w:hAnsi="Arial"/>
        </w:rPr>
        <w:t xml:space="preserve">that clinical practice site impacts </w:t>
      </w:r>
      <w:r w:rsidR="000A1B81" w:rsidRPr="005B09C9">
        <w:rPr>
          <w:rFonts w:ascii="Arial" w:hAnsi="Arial"/>
        </w:rPr>
        <w:t xml:space="preserve">the </w:t>
      </w:r>
      <w:r w:rsidR="00064EED" w:rsidRPr="005B09C9">
        <w:rPr>
          <w:rFonts w:ascii="Arial" w:hAnsi="Arial"/>
        </w:rPr>
        <w:t>use of</w:t>
      </w:r>
      <w:r w:rsidR="00A45F02" w:rsidRPr="005B09C9">
        <w:rPr>
          <w:rFonts w:ascii="Arial" w:hAnsi="Arial"/>
        </w:rPr>
        <w:t xml:space="preserve"> psychological</w:t>
      </w:r>
      <w:r w:rsidR="007D2673" w:rsidRPr="005B09C9">
        <w:rPr>
          <w:rFonts w:ascii="Arial" w:hAnsi="Arial"/>
        </w:rPr>
        <w:t xml:space="preserve"> </w:t>
      </w:r>
      <w:r w:rsidR="00064EED" w:rsidRPr="005B09C9">
        <w:rPr>
          <w:rFonts w:ascii="Arial" w:hAnsi="Arial"/>
        </w:rPr>
        <w:t xml:space="preserve">care </w:t>
      </w:r>
      <w:r w:rsidR="007D2673" w:rsidRPr="005B09C9">
        <w:rPr>
          <w:rFonts w:ascii="Arial" w:hAnsi="Arial"/>
        </w:rPr>
        <w:t>strategies. T</w:t>
      </w:r>
      <w:r w:rsidR="00032677" w:rsidRPr="005B09C9">
        <w:rPr>
          <w:rFonts w:ascii="Arial" w:hAnsi="Arial"/>
        </w:rPr>
        <w:t xml:space="preserve">here were differences </w:t>
      </w:r>
      <w:r w:rsidR="00A45F02" w:rsidRPr="005B09C9">
        <w:rPr>
          <w:rFonts w:ascii="Arial" w:hAnsi="Arial"/>
        </w:rPr>
        <w:t>in the provision of psychological</w:t>
      </w:r>
      <w:r w:rsidR="00032677" w:rsidRPr="005B09C9">
        <w:rPr>
          <w:rFonts w:ascii="Arial" w:hAnsi="Arial"/>
        </w:rPr>
        <w:t xml:space="preserve"> assessment between in-patient and out-patient settings</w:t>
      </w:r>
      <w:r w:rsidR="000A1B81" w:rsidRPr="005B09C9">
        <w:rPr>
          <w:rFonts w:ascii="Arial" w:hAnsi="Arial"/>
        </w:rPr>
        <w:t>,</w:t>
      </w:r>
      <w:r w:rsidR="00032677" w:rsidRPr="005B09C9">
        <w:rPr>
          <w:rFonts w:ascii="Arial" w:hAnsi="Arial"/>
        </w:rPr>
        <w:t xml:space="preserve"> and between public and private practice</w:t>
      </w:r>
      <w:r w:rsidR="000A1B81" w:rsidRPr="005B09C9">
        <w:rPr>
          <w:rFonts w:ascii="Arial" w:hAnsi="Arial"/>
        </w:rPr>
        <w:t>s</w:t>
      </w:r>
      <w:r w:rsidR="00032677" w:rsidRPr="005B09C9">
        <w:rPr>
          <w:rFonts w:ascii="Arial" w:hAnsi="Arial"/>
        </w:rPr>
        <w:t>. While these differences may reflect the ease of refer</w:t>
      </w:r>
      <w:r w:rsidR="007A7EF0" w:rsidRPr="005B09C9">
        <w:rPr>
          <w:rFonts w:ascii="Arial" w:hAnsi="Arial"/>
        </w:rPr>
        <w:t>r</w:t>
      </w:r>
      <w:r w:rsidR="00032677" w:rsidRPr="005B09C9">
        <w:rPr>
          <w:rFonts w:ascii="Arial" w:hAnsi="Arial"/>
        </w:rPr>
        <w:t xml:space="preserve">al to mental health professionals and psychological services, </w:t>
      </w:r>
      <w:r w:rsidR="004A776F" w:rsidRPr="005B09C9">
        <w:rPr>
          <w:rFonts w:ascii="Arial" w:hAnsi="Arial"/>
        </w:rPr>
        <w:t>they</w:t>
      </w:r>
      <w:r w:rsidR="00032677" w:rsidRPr="005B09C9">
        <w:rPr>
          <w:rFonts w:ascii="Arial" w:hAnsi="Arial"/>
        </w:rPr>
        <w:t xml:space="preserve"> emphasi</w:t>
      </w:r>
      <w:r w:rsidR="005B09C9">
        <w:rPr>
          <w:rFonts w:ascii="Arial" w:hAnsi="Arial"/>
        </w:rPr>
        <w:t>z</w:t>
      </w:r>
      <w:r w:rsidR="00032677" w:rsidRPr="005B09C9">
        <w:rPr>
          <w:rFonts w:ascii="Arial" w:hAnsi="Arial"/>
        </w:rPr>
        <w:t xml:space="preserve">e that </w:t>
      </w:r>
      <w:r w:rsidR="00B7233E" w:rsidRPr="005B09C9">
        <w:rPr>
          <w:rFonts w:ascii="Arial" w:hAnsi="Arial"/>
        </w:rPr>
        <w:t>psychological</w:t>
      </w:r>
      <w:r w:rsidR="00032677" w:rsidRPr="005B09C9">
        <w:rPr>
          <w:rFonts w:ascii="Arial" w:hAnsi="Arial"/>
        </w:rPr>
        <w:t xml:space="preserve"> support is an inter-professional issue</w:t>
      </w:r>
      <w:r w:rsidR="0093155E" w:rsidRPr="005B09C9">
        <w:rPr>
          <w:rFonts w:ascii="Arial" w:hAnsi="Arial"/>
        </w:rPr>
        <w:t>.</w:t>
      </w:r>
      <w:r w:rsidR="00032677" w:rsidRPr="005B09C9">
        <w:rPr>
          <w:rFonts w:ascii="Arial" w:hAnsi="Arial"/>
        </w:rPr>
        <w:t xml:space="preserve"> </w:t>
      </w:r>
      <w:r w:rsidR="0093155E" w:rsidRPr="005B09C9">
        <w:rPr>
          <w:rFonts w:ascii="Arial" w:hAnsi="Arial"/>
        </w:rPr>
        <w:t>I</w:t>
      </w:r>
      <w:r w:rsidR="00032677" w:rsidRPr="005B09C9">
        <w:rPr>
          <w:rFonts w:ascii="Arial" w:hAnsi="Arial"/>
        </w:rPr>
        <w:t xml:space="preserve">f people with diabetes are to experience better </w:t>
      </w:r>
      <w:r w:rsidR="00B7233E" w:rsidRPr="005B09C9">
        <w:rPr>
          <w:rFonts w:ascii="Arial" w:hAnsi="Arial"/>
        </w:rPr>
        <w:t>psychological</w:t>
      </w:r>
      <w:r w:rsidR="0093155E" w:rsidRPr="005B09C9">
        <w:rPr>
          <w:rFonts w:ascii="Arial" w:hAnsi="Arial"/>
        </w:rPr>
        <w:t xml:space="preserve"> </w:t>
      </w:r>
      <w:r w:rsidR="00032677" w:rsidRPr="005B09C9">
        <w:rPr>
          <w:rFonts w:ascii="Arial" w:hAnsi="Arial"/>
        </w:rPr>
        <w:t xml:space="preserve">support, </w:t>
      </w:r>
      <w:r w:rsidR="0093155E" w:rsidRPr="005B09C9">
        <w:rPr>
          <w:rFonts w:ascii="Arial" w:hAnsi="Arial"/>
        </w:rPr>
        <w:t>a</w:t>
      </w:r>
      <w:r w:rsidR="00032677" w:rsidRPr="005B09C9">
        <w:rPr>
          <w:rFonts w:ascii="Arial" w:hAnsi="Arial"/>
        </w:rPr>
        <w:t xml:space="preserve"> service re-design should be considered </w:t>
      </w:r>
      <w:r w:rsidR="0093155E" w:rsidRPr="005B09C9">
        <w:rPr>
          <w:rFonts w:ascii="Arial" w:hAnsi="Arial"/>
        </w:rPr>
        <w:t>to improve</w:t>
      </w:r>
      <w:r w:rsidR="00032677" w:rsidRPr="005B09C9">
        <w:rPr>
          <w:rFonts w:ascii="Arial" w:hAnsi="Arial"/>
        </w:rPr>
        <w:t xml:space="preserve"> </w:t>
      </w:r>
      <w:r w:rsidR="00F069A5" w:rsidRPr="005B09C9">
        <w:rPr>
          <w:rFonts w:ascii="Arial" w:hAnsi="Arial"/>
        </w:rPr>
        <w:t>team</w:t>
      </w:r>
      <w:r w:rsidR="007A7EF0" w:rsidRPr="005B09C9">
        <w:rPr>
          <w:rFonts w:ascii="Arial" w:hAnsi="Arial"/>
        </w:rPr>
        <w:t xml:space="preserve"> </w:t>
      </w:r>
      <w:r w:rsidR="003945B4" w:rsidRPr="005B09C9">
        <w:rPr>
          <w:rFonts w:ascii="Arial" w:hAnsi="Arial"/>
        </w:rPr>
        <w:t>working</w:t>
      </w:r>
      <w:r w:rsidR="00032677" w:rsidRPr="005B09C9">
        <w:rPr>
          <w:rFonts w:ascii="Arial" w:hAnsi="Arial"/>
        </w:rPr>
        <w:t xml:space="preserve"> </w:t>
      </w:r>
      <w:r w:rsidR="0093155E" w:rsidRPr="005B09C9">
        <w:rPr>
          <w:rFonts w:ascii="Arial" w:hAnsi="Arial"/>
        </w:rPr>
        <w:t>among pertinent medical specialties</w:t>
      </w:r>
      <w:r w:rsidR="00032677" w:rsidRPr="005B09C9">
        <w:rPr>
          <w:rFonts w:ascii="Arial" w:hAnsi="Arial"/>
        </w:rPr>
        <w:t xml:space="preserve">. </w:t>
      </w:r>
    </w:p>
    <w:p w14:paraId="24417C8F" w14:textId="5BDC7EFE" w:rsidR="00032677" w:rsidRPr="005B09C9" w:rsidRDefault="00877EE4" w:rsidP="006C00DF">
      <w:pPr>
        <w:spacing w:after="0" w:line="480" w:lineRule="auto"/>
        <w:ind w:firstLine="720"/>
        <w:jc w:val="both"/>
        <w:rPr>
          <w:rFonts w:ascii="Arial" w:hAnsi="Arial"/>
        </w:rPr>
      </w:pPr>
      <w:r>
        <w:rPr>
          <w:rFonts w:ascii="Arial" w:hAnsi="Arial"/>
        </w:rPr>
        <w:t>For example, our</w:t>
      </w:r>
      <w:r w:rsidRPr="005B09C9">
        <w:rPr>
          <w:rFonts w:ascii="Arial" w:hAnsi="Arial"/>
        </w:rPr>
        <w:t xml:space="preserve"> findings emphasi</w:t>
      </w:r>
      <w:r>
        <w:rPr>
          <w:rFonts w:ascii="Arial" w:hAnsi="Arial"/>
        </w:rPr>
        <w:t>z</w:t>
      </w:r>
      <w:r w:rsidRPr="005B09C9">
        <w:rPr>
          <w:rFonts w:ascii="Arial" w:hAnsi="Arial"/>
        </w:rPr>
        <w:t xml:space="preserve">e the need for inter-professional training and integrated care pathways to enhance the provision of psychological support and consistency of care for people with diabetes. </w:t>
      </w:r>
      <w:r w:rsidRPr="008F5274">
        <w:rPr>
          <w:rFonts w:ascii="Arial" w:hAnsi="Arial"/>
        </w:rPr>
        <w:t>Clarification of roles and responsibilities of the healthcare team members in relation to patient counselling and self-management support is key. Of particular importance is the need to harness the roles of</w:t>
      </w:r>
      <w:r>
        <w:rPr>
          <w:rFonts w:ascii="Arial" w:hAnsi="Arial"/>
        </w:rPr>
        <w:t xml:space="preserve"> nurses, educators</w:t>
      </w:r>
      <w:r w:rsidRPr="008F5274">
        <w:rPr>
          <w:rFonts w:ascii="Arial" w:hAnsi="Arial"/>
        </w:rPr>
        <w:t xml:space="preserve"> and community health workers, with those of physicians</w:t>
      </w:r>
      <w:r>
        <w:rPr>
          <w:rFonts w:ascii="Arial" w:hAnsi="Arial"/>
        </w:rPr>
        <w:t xml:space="preserve">. </w:t>
      </w:r>
      <w:r w:rsidR="00D21E25" w:rsidRPr="005B09C9">
        <w:rPr>
          <w:rFonts w:ascii="Arial" w:hAnsi="Arial"/>
        </w:rPr>
        <w:t xml:space="preserve">However, strengthening </w:t>
      </w:r>
      <w:r w:rsidR="004318BE" w:rsidRPr="005B09C9">
        <w:rPr>
          <w:rFonts w:ascii="Arial" w:hAnsi="Arial"/>
        </w:rPr>
        <w:t xml:space="preserve">the </w:t>
      </w:r>
      <w:r w:rsidR="00D21E25" w:rsidRPr="005B09C9">
        <w:rPr>
          <w:rFonts w:ascii="Arial" w:hAnsi="Arial"/>
        </w:rPr>
        <w:t xml:space="preserve">pathways for </w:t>
      </w:r>
      <w:r w:rsidR="004318BE" w:rsidRPr="005B09C9">
        <w:rPr>
          <w:rFonts w:ascii="Arial" w:hAnsi="Arial"/>
        </w:rPr>
        <w:t>appropriate</w:t>
      </w:r>
      <w:r w:rsidR="00D21E25" w:rsidRPr="005B09C9">
        <w:rPr>
          <w:rFonts w:ascii="Arial" w:hAnsi="Arial"/>
        </w:rPr>
        <w:t xml:space="preserve"> </w:t>
      </w:r>
      <w:r w:rsidR="00B7233E" w:rsidRPr="005B09C9">
        <w:rPr>
          <w:rFonts w:ascii="Arial" w:hAnsi="Arial"/>
        </w:rPr>
        <w:t>psychological</w:t>
      </w:r>
      <w:r w:rsidR="00D21E25" w:rsidRPr="005B09C9">
        <w:rPr>
          <w:rFonts w:ascii="Arial" w:hAnsi="Arial"/>
        </w:rPr>
        <w:t xml:space="preserve"> support </w:t>
      </w:r>
      <w:r w:rsidR="00032677" w:rsidRPr="005B09C9">
        <w:rPr>
          <w:rFonts w:ascii="Arial" w:hAnsi="Arial"/>
        </w:rPr>
        <w:t xml:space="preserve">within diabetes professional communities </w:t>
      </w:r>
      <w:r w:rsidR="004318BE" w:rsidRPr="005B09C9">
        <w:rPr>
          <w:rFonts w:ascii="Arial" w:hAnsi="Arial"/>
        </w:rPr>
        <w:t xml:space="preserve">is insufficient; it </w:t>
      </w:r>
      <w:r w:rsidR="00D21E25" w:rsidRPr="005B09C9">
        <w:rPr>
          <w:rFonts w:ascii="Arial" w:hAnsi="Arial"/>
        </w:rPr>
        <w:t>must be accompanied by a corresponding</w:t>
      </w:r>
      <w:r w:rsidR="00032677" w:rsidRPr="005B09C9">
        <w:rPr>
          <w:rFonts w:ascii="Arial" w:hAnsi="Arial"/>
        </w:rPr>
        <w:t xml:space="preserve"> </w:t>
      </w:r>
      <w:r w:rsidR="004318BE" w:rsidRPr="005B09C9">
        <w:rPr>
          <w:rFonts w:ascii="Arial" w:hAnsi="Arial"/>
        </w:rPr>
        <w:t>increase in</w:t>
      </w:r>
      <w:r w:rsidR="00032677" w:rsidRPr="005B09C9">
        <w:rPr>
          <w:rFonts w:ascii="Arial" w:hAnsi="Arial"/>
        </w:rPr>
        <w:t xml:space="preserve"> </w:t>
      </w:r>
      <w:r w:rsidR="004318BE" w:rsidRPr="005B09C9">
        <w:rPr>
          <w:rFonts w:ascii="Arial" w:hAnsi="Arial"/>
        </w:rPr>
        <w:t>mental health resources.</w:t>
      </w:r>
    </w:p>
    <w:p w14:paraId="7F544240" w14:textId="77777777" w:rsidR="002E0795" w:rsidRDefault="002E0795" w:rsidP="006C00DF">
      <w:pPr>
        <w:spacing w:after="0" w:line="480" w:lineRule="auto"/>
        <w:ind w:firstLine="720"/>
        <w:jc w:val="both"/>
        <w:rPr>
          <w:rFonts w:ascii="Arial" w:hAnsi="Arial"/>
        </w:rPr>
      </w:pPr>
      <w:r w:rsidRPr="005B09C9">
        <w:rPr>
          <w:rFonts w:ascii="Arial" w:hAnsi="Arial"/>
        </w:rPr>
        <w:t>O</w:t>
      </w:r>
      <w:r w:rsidR="006845A5" w:rsidRPr="005B09C9">
        <w:rPr>
          <w:rFonts w:ascii="Arial" w:hAnsi="Arial"/>
        </w:rPr>
        <w:t>ther factor</w:t>
      </w:r>
      <w:r w:rsidRPr="005B09C9">
        <w:rPr>
          <w:rFonts w:ascii="Arial" w:hAnsi="Arial"/>
        </w:rPr>
        <w:t>s</w:t>
      </w:r>
      <w:r w:rsidR="006845A5" w:rsidRPr="005B09C9">
        <w:rPr>
          <w:rFonts w:ascii="Arial" w:hAnsi="Arial"/>
        </w:rPr>
        <w:t xml:space="preserve"> </w:t>
      </w:r>
      <w:r w:rsidRPr="005B09C9">
        <w:rPr>
          <w:rFonts w:ascii="Arial" w:hAnsi="Arial"/>
        </w:rPr>
        <w:t xml:space="preserve">associated with </w:t>
      </w:r>
      <w:r w:rsidR="003945B4" w:rsidRPr="005B09C9">
        <w:rPr>
          <w:rFonts w:ascii="Arial" w:hAnsi="Arial"/>
        </w:rPr>
        <w:t>more optimal</w:t>
      </w:r>
      <w:r w:rsidRPr="005B09C9">
        <w:rPr>
          <w:rFonts w:ascii="Arial" w:hAnsi="Arial"/>
        </w:rPr>
        <w:t xml:space="preserve"> </w:t>
      </w:r>
      <w:r w:rsidR="006845A5" w:rsidRPr="005B09C9">
        <w:rPr>
          <w:rFonts w:ascii="Arial" w:hAnsi="Arial"/>
        </w:rPr>
        <w:t xml:space="preserve">delivery of </w:t>
      </w:r>
      <w:r w:rsidR="00B7233E" w:rsidRPr="005B09C9">
        <w:rPr>
          <w:rFonts w:ascii="Arial" w:hAnsi="Arial"/>
        </w:rPr>
        <w:t>psychological</w:t>
      </w:r>
      <w:r w:rsidR="006845A5" w:rsidRPr="005B09C9">
        <w:rPr>
          <w:rFonts w:ascii="Arial" w:hAnsi="Arial"/>
        </w:rPr>
        <w:t xml:space="preserve"> care </w:t>
      </w:r>
      <w:r w:rsidR="00C44A3F" w:rsidRPr="005B09C9">
        <w:rPr>
          <w:rFonts w:ascii="Arial" w:hAnsi="Arial"/>
        </w:rPr>
        <w:t>i</w:t>
      </w:r>
      <w:r w:rsidRPr="005B09C9">
        <w:rPr>
          <w:rFonts w:ascii="Arial" w:hAnsi="Arial"/>
        </w:rPr>
        <w:t>nclude</w:t>
      </w:r>
      <w:r w:rsidR="006845A5" w:rsidRPr="005B09C9">
        <w:rPr>
          <w:rFonts w:ascii="Arial" w:hAnsi="Arial"/>
        </w:rPr>
        <w:t xml:space="preserve"> </w:t>
      </w:r>
      <w:r w:rsidR="004318BE" w:rsidRPr="005B09C9">
        <w:rPr>
          <w:rFonts w:ascii="Arial" w:hAnsi="Arial"/>
        </w:rPr>
        <w:t>its</w:t>
      </w:r>
      <w:r w:rsidR="006845A5" w:rsidRPr="005B09C9">
        <w:rPr>
          <w:rFonts w:ascii="Arial" w:hAnsi="Arial"/>
        </w:rPr>
        <w:t xml:space="preserve"> </w:t>
      </w:r>
      <w:r w:rsidRPr="005B09C9">
        <w:rPr>
          <w:rFonts w:ascii="Arial" w:hAnsi="Arial"/>
        </w:rPr>
        <w:t xml:space="preserve">perceived need and </w:t>
      </w:r>
      <w:r w:rsidR="006845A5" w:rsidRPr="005B09C9">
        <w:rPr>
          <w:rFonts w:ascii="Arial" w:hAnsi="Arial"/>
        </w:rPr>
        <w:t xml:space="preserve">value </w:t>
      </w:r>
      <w:r w:rsidR="004318BE" w:rsidRPr="005B09C9">
        <w:rPr>
          <w:rFonts w:ascii="Arial" w:hAnsi="Arial"/>
        </w:rPr>
        <w:t>for</w:t>
      </w:r>
      <w:r w:rsidR="00C44A3F" w:rsidRPr="005B09C9">
        <w:rPr>
          <w:rFonts w:ascii="Arial" w:hAnsi="Arial"/>
        </w:rPr>
        <w:t xml:space="preserve"> achieving clinical success</w:t>
      </w:r>
      <w:r w:rsidR="00F069A5" w:rsidRPr="005B09C9">
        <w:rPr>
          <w:rFonts w:ascii="Arial" w:hAnsi="Arial"/>
        </w:rPr>
        <w:t>, which</w:t>
      </w:r>
      <w:r w:rsidR="006845A5" w:rsidRPr="005B09C9">
        <w:rPr>
          <w:rFonts w:ascii="Arial" w:hAnsi="Arial"/>
        </w:rPr>
        <w:t xml:space="preserve"> </w:t>
      </w:r>
      <w:r w:rsidR="004318BE" w:rsidRPr="005B09C9">
        <w:rPr>
          <w:rFonts w:ascii="Arial" w:hAnsi="Arial"/>
        </w:rPr>
        <w:t>may</w:t>
      </w:r>
      <w:r w:rsidR="006845A5" w:rsidRPr="005B09C9">
        <w:rPr>
          <w:rFonts w:ascii="Arial" w:hAnsi="Arial"/>
        </w:rPr>
        <w:t xml:space="preserve"> </w:t>
      </w:r>
      <w:r w:rsidR="004318BE" w:rsidRPr="005B09C9">
        <w:rPr>
          <w:rFonts w:ascii="Arial" w:hAnsi="Arial"/>
        </w:rPr>
        <w:t>have their root in</w:t>
      </w:r>
      <w:r w:rsidR="006845A5" w:rsidRPr="005B09C9">
        <w:rPr>
          <w:rFonts w:ascii="Arial" w:hAnsi="Arial"/>
        </w:rPr>
        <w:t xml:space="preserve"> the value and priority placed on </w:t>
      </w:r>
      <w:r w:rsidR="00B7233E" w:rsidRPr="005B09C9">
        <w:rPr>
          <w:rFonts w:ascii="Arial" w:hAnsi="Arial"/>
        </w:rPr>
        <w:t>psychological</w:t>
      </w:r>
      <w:r w:rsidR="006845A5" w:rsidRPr="005B09C9">
        <w:rPr>
          <w:rFonts w:ascii="Arial" w:hAnsi="Arial"/>
        </w:rPr>
        <w:t xml:space="preserve"> care within </w:t>
      </w:r>
      <w:r w:rsidR="00C44A3F" w:rsidRPr="005B09C9">
        <w:rPr>
          <w:rFonts w:ascii="Arial" w:hAnsi="Arial"/>
        </w:rPr>
        <w:t xml:space="preserve">healthcare professional </w:t>
      </w:r>
      <w:r w:rsidR="004318BE" w:rsidRPr="005B09C9">
        <w:rPr>
          <w:rFonts w:ascii="Arial" w:hAnsi="Arial"/>
        </w:rPr>
        <w:t>education</w:t>
      </w:r>
      <w:r w:rsidR="006845A5" w:rsidRPr="005B09C9">
        <w:rPr>
          <w:rFonts w:ascii="Arial" w:hAnsi="Arial"/>
        </w:rPr>
        <w:t xml:space="preserve">. </w:t>
      </w:r>
      <w:r w:rsidR="00064EED" w:rsidRPr="005B09C9">
        <w:rPr>
          <w:rFonts w:ascii="Arial" w:hAnsi="Arial"/>
        </w:rPr>
        <w:t xml:space="preserve">Indeed, </w:t>
      </w:r>
      <w:r w:rsidR="0048666D" w:rsidRPr="005B09C9">
        <w:rPr>
          <w:rFonts w:ascii="Arial" w:hAnsi="Arial"/>
        </w:rPr>
        <w:t>study participants</w:t>
      </w:r>
      <w:r w:rsidR="006845A5" w:rsidRPr="005B09C9">
        <w:rPr>
          <w:rFonts w:ascii="Arial" w:hAnsi="Arial"/>
        </w:rPr>
        <w:t xml:space="preserve"> who had received</w:t>
      </w:r>
      <w:r w:rsidR="00C44A3F" w:rsidRPr="005B09C9">
        <w:rPr>
          <w:rFonts w:ascii="Arial" w:hAnsi="Arial"/>
        </w:rPr>
        <w:t xml:space="preserve"> </w:t>
      </w:r>
      <w:r w:rsidR="00B7233E" w:rsidRPr="005B09C9">
        <w:rPr>
          <w:rFonts w:ascii="Arial" w:hAnsi="Arial"/>
        </w:rPr>
        <w:t>psychological</w:t>
      </w:r>
      <w:r w:rsidR="00C44A3F" w:rsidRPr="005B09C9">
        <w:rPr>
          <w:rFonts w:ascii="Arial" w:hAnsi="Arial"/>
        </w:rPr>
        <w:t xml:space="preserve"> training</w:t>
      </w:r>
      <w:r w:rsidR="006845A5" w:rsidRPr="005B09C9">
        <w:rPr>
          <w:rFonts w:ascii="Arial" w:hAnsi="Arial"/>
        </w:rPr>
        <w:t xml:space="preserve"> and felt the need for more training reported </w:t>
      </w:r>
      <w:r w:rsidR="0048666D" w:rsidRPr="005B09C9">
        <w:rPr>
          <w:rFonts w:ascii="Arial" w:hAnsi="Arial"/>
        </w:rPr>
        <w:t xml:space="preserve">providing </w:t>
      </w:r>
      <w:r w:rsidRPr="005B09C9">
        <w:rPr>
          <w:rFonts w:ascii="Arial" w:hAnsi="Arial"/>
        </w:rPr>
        <w:t xml:space="preserve">more </w:t>
      </w:r>
      <w:r w:rsidR="00B7233E" w:rsidRPr="005B09C9">
        <w:rPr>
          <w:rFonts w:ascii="Arial" w:hAnsi="Arial"/>
        </w:rPr>
        <w:t>psychological</w:t>
      </w:r>
      <w:r w:rsidRPr="005B09C9">
        <w:rPr>
          <w:rFonts w:ascii="Arial" w:hAnsi="Arial"/>
        </w:rPr>
        <w:t xml:space="preserve"> care</w:t>
      </w:r>
      <w:r w:rsidR="006845A5" w:rsidRPr="005B09C9">
        <w:rPr>
          <w:rFonts w:ascii="Arial" w:hAnsi="Arial"/>
        </w:rPr>
        <w:t>.</w:t>
      </w:r>
      <w:r w:rsidR="00C44A3F" w:rsidRPr="005B09C9">
        <w:rPr>
          <w:rFonts w:ascii="Arial" w:hAnsi="Arial"/>
        </w:rPr>
        <w:t xml:space="preserve"> </w:t>
      </w:r>
      <w:r w:rsidR="00C6533F" w:rsidRPr="005B09C9">
        <w:rPr>
          <w:rFonts w:ascii="Arial" w:hAnsi="Arial"/>
        </w:rPr>
        <w:t xml:space="preserve">While </w:t>
      </w:r>
      <w:r w:rsidR="00113B42" w:rsidRPr="005B09C9">
        <w:rPr>
          <w:rFonts w:ascii="Arial" w:hAnsi="Arial"/>
        </w:rPr>
        <w:t xml:space="preserve">only 18% of respondents had received training </w:t>
      </w:r>
      <w:r w:rsidR="0048666D" w:rsidRPr="005B09C9">
        <w:rPr>
          <w:rFonts w:ascii="Arial" w:hAnsi="Arial"/>
        </w:rPr>
        <w:t>concerning</w:t>
      </w:r>
      <w:r w:rsidR="00113B42" w:rsidRPr="005B09C9">
        <w:rPr>
          <w:rFonts w:ascii="Arial" w:hAnsi="Arial"/>
        </w:rPr>
        <w:t xml:space="preserve"> </w:t>
      </w:r>
      <w:r w:rsidR="00B7233E" w:rsidRPr="005B09C9">
        <w:rPr>
          <w:rFonts w:ascii="Arial" w:hAnsi="Arial"/>
        </w:rPr>
        <w:t>psychological</w:t>
      </w:r>
      <w:r w:rsidR="00113B42" w:rsidRPr="005B09C9">
        <w:rPr>
          <w:rFonts w:ascii="Arial" w:hAnsi="Arial"/>
        </w:rPr>
        <w:t xml:space="preserve"> support, more than half desired such training. If the level of </w:t>
      </w:r>
      <w:r w:rsidR="00B7233E" w:rsidRPr="005B09C9">
        <w:rPr>
          <w:rFonts w:ascii="Arial" w:hAnsi="Arial"/>
        </w:rPr>
        <w:t>psychological</w:t>
      </w:r>
      <w:r w:rsidR="00113B42" w:rsidRPr="005B09C9">
        <w:rPr>
          <w:rFonts w:ascii="Arial" w:hAnsi="Arial"/>
        </w:rPr>
        <w:t xml:space="preserve"> support provided to people with diabetes is to be improved, robust training programmes that meet international stand</w:t>
      </w:r>
      <w:r w:rsidR="007A7EF0" w:rsidRPr="005B09C9">
        <w:rPr>
          <w:rFonts w:ascii="Arial" w:hAnsi="Arial"/>
        </w:rPr>
        <w:t xml:space="preserve">ards </w:t>
      </w:r>
      <w:r w:rsidR="0048666D" w:rsidRPr="005B09C9">
        <w:rPr>
          <w:rFonts w:ascii="Arial" w:hAnsi="Arial"/>
        </w:rPr>
        <w:t>must</w:t>
      </w:r>
      <w:r w:rsidR="007A7EF0" w:rsidRPr="005B09C9">
        <w:rPr>
          <w:rFonts w:ascii="Arial" w:hAnsi="Arial"/>
        </w:rPr>
        <w:t xml:space="preserve"> be put in place. </w:t>
      </w:r>
      <w:r w:rsidR="00C6533F" w:rsidRPr="005B09C9">
        <w:rPr>
          <w:rFonts w:ascii="Arial" w:hAnsi="Arial"/>
        </w:rPr>
        <w:t>T</w:t>
      </w:r>
      <w:r w:rsidR="006845A5" w:rsidRPr="005B09C9">
        <w:rPr>
          <w:rFonts w:ascii="Arial" w:hAnsi="Arial"/>
        </w:rPr>
        <w:t xml:space="preserve">raining in </w:t>
      </w:r>
      <w:r w:rsidR="00EA21DC" w:rsidRPr="005B09C9">
        <w:rPr>
          <w:rFonts w:ascii="Arial" w:hAnsi="Arial"/>
        </w:rPr>
        <w:t xml:space="preserve">the </w:t>
      </w:r>
      <w:r w:rsidR="006845A5" w:rsidRPr="005B09C9">
        <w:rPr>
          <w:rFonts w:ascii="Arial" w:hAnsi="Arial"/>
        </w:rPr>
        <w:t xml:space="preserve">provision of </w:t>
      </w:r>
      <w:r w:rsidR="00B7233E" w:rsidRPr="005B09C9">
        <w:rPr>
          <w:rFonts w:ascii="Arial" w:hAnsi="Arial"/>
        </w:rPr>
        <w:t>psychological</w:t>
      </w:r>
      <w:r w:rsidR="006845A5" w:rsidRPr="005B09C9">
        <w:rPr>
          <w:rFonts w:ascii="Arial" w:hAnsi="Arial"/>
        </w:rPr>
        <w:t xml:space="preserve"> support </w:t>
      </w:r>
      <w:r w:rsidR="00C6533F" w:rsidRPr="005B09C9">
        <w:rPr>
          <w:rFonts w:ascii="Arial" w:hAnsi="Arial"/>
        </w:rPr>
        <w:t xml:space="preserve">may </w:t>
      </w:r>
      <w:r w:rsidR="00786A4F" w:rsidRPr="005B09C9">
        <w:rPr>
          <w:rFonts w:ascii="Arial" w:hAnsi="Arial"/>
        </w:rPr>
        <w:t>initiate</w:t>
      </w:r>
      <w:r w:rsidR="006845A5" w:rsidRPr="005B09C9">
        <w:rPr>
          <w:rFonts w:ascii="Arial" w:hAnsi="Arial"/>
        </w:rPr>
        <w:t xml:space="preserve"> a </w:t>
      </w:r>
      <w:r w:rsidR="0048666D" w:rsidRPr="005B09C9">
        <w:rPr>
          <w:rFonts w:ascii="Arial" w:hAnsi="Arial"/>
        </w:rPr>
        <w:t>beneficial</w:t>
      </w:r>
      <w:r w:rsidR="006845A5" w:rsidRPr="005B09C9">
        <w:rPr>
          <w:rFonts w:ascii="Arial" w:hAnsi="Arial"/>
        </w:rPr>
        <w:t xml:space="preserve"> cycle of frequent </w:t>
      </w:r>
      <w:r w:rsidR="00B7233E" w:rsidRPr="005B09C9">
        <w:rPr>
          <w:rFonts w:ascii="Arial" w:hAnsi="Arial"/>
        </w:rPr>
        <w:t>psychological</w:t>
      </w:r>
      <w:r w:rsidR="006845A5" w:rsidRPr="005B09C9">
        <w:rPr>
          <w:rFonts w:ascii="Arial" w:hAnsi="Arial"/>
        </w:rPr>
        <w:t xml:space="preserve"> assessment, identification of </w:t>
      </w:r>
      <w:r w:rsidR="0083341D" w:rsidRPr="005B09C9">
        <w:rPr>
          <w:rFonts w:ascii="Arial" w:hAnsi="Arial"/>
        </w:rPr>
        <w:t>those</w:t>
      </w:r>
      <w:r w:rsidR="006845A5" w:rsidRPr="005B09C9">
        <w:rPr>
          <w:rFonts w:ascii="Arial" w:hAnsi="Arial"/>
        </w:rPr>
        <w:t xml:space="preserve"> with clinical depression</w:t>
      </w:r>
      <w:r w:rsidR="00EA21DC" w:rsidRPr="005B09C9">
        <w:rPr>
          <w:rFonts w:ascii="Arial" w:hAnsi="Arial"/>
        </w:rPr>
        <w:t xml:space="preserve"> or </w:t>
      </w:r>
      <w:r w:rsidR="0048666D" w:rsidRPr="005B09C9">
        <w:rPr>
          <w:rFonts w:ascii="Arial" w:hAnsi="Arial"/>
        </w:rPr>
        <w:t>requiring help in</w:t>
      </w:r>
      <w:r w:rsidR="00EA21DC" w:rsidRPr="005B09C9">
        <w:rPr>
          <w:rFonts w:ascii="Arial" w:hAnsi="Arial"/>
        </w:rPr>
        <w:t xml:space="preserve"> d</w:t>
      </w:r>
      <w:r w:rsidR="006845A5" w:rsidRPr="005B09C9">
        <w:rPr>
          <w:rFonts w:ascii="Arial" w:hAnsi="Arial"/>
        </w:rPr>
        <w:t>ea</w:t>
      </w:r>
      <w:r w:rsidR="00EA21DC" w:rsidRPr="005B09C9">
        <w:rPr>
          <w:rFonts w:ascii="Arial" w:hAnsi="Arial"/>
        </w:rPr>
        <w:t>l</w:t>
      </w:r>
      <w:r w:rsidR="0048666D" w:rsidRPr="005B09C9">
        <w:rPr>
          <w:rFonts w:ascii="Arial" w:hAnsi="Arial"/>
        </w:rPr>
        <w:t>ing</w:t>
      </w:r>
      <w:r w:rsidR="002D16EF" w:rsidRPr="005B09C9">
        <w:rPr>
          <w:rFonts w:ascii="Arial" w:hAnsi="Arial"/>
        </w:rPr>
        <w:t xml:space="preserve"> with emotional issues</w:t>
      </w:r>
      <w:r w:rsidR="0048666D" w:rsidRPr="005B09C9">
        <w:rPr>
          <w:rFonts w:ascii="Arial" w:hAnsi="Arial"/>
        </w:rPr>
        <w:t xml:space="preserve">, and more healthcare professionals </w:t>
      </w:r>
      <w:r w:rsidR="006845A5" w:rsidRPr="005B09C9">
        <w:rPr>
          <w:rFonts w:ascii="Arial" w:hAnsi="Arial"/>
        </w:rPr>
        <w:t xml:space="preserve">seeking training and </w:t>
      </w:r>
      <w:r w:rsidR="0083341D" w:rsidRPr="005B09C9">
        <w:rPr>
          <w:rFonts w:ascii="Arial" w:hAnsi="Arial"/>
        </w:rPr>
        <w:t>developing more skills</w:t>
      </w:r>
      <w:r w:rsidR="006845A5" w:rsidRPr="005B09C9">
        <w:rPr>
          <w:rFonts w:ascii="Arial" w:hAnsi="Arial"/>
        </w:rPr>
        <w:t xml:space="preserve"> </w:t>
      </w:r>
      <w:r w:rsidR="0048666D" w:rsidRPr="005B09C9">
        <w:rPr>
          <w:rFonts w:ascii="Arial" w:hAnsi="Arial"/>
        </w:rPr>
        <w:t>for providing</w:t>
      </w:r>
      <w:r w:rsidR="006845A5" w:rsidRPr="005B09C9">
        <w:rPr>
          <w:rFonts w:ascii="Arial" w:hAnsi="Arial"/>
        </w:rPr>
        <w:t xml:space="preserve"> </w:t>
      </w:r>
      <w:r w:rsidR="00B7233E" w:rsidRPr="005B09C9">
        <w:rPr>
          <w:rFonts w:ascii="Arial" w:hAnsi="Arial"/>
        </w:rPr>
        <w:t>psychological</w:t>
      </w:r>
      <w:r w:rsidR="006845A5" w:rsidRPr="005B09C9">
        <w:rPr>
          <w:rFonts w:ascii="Arial" w:hAnsi="Arial"/>
        </w:rPr>
        <w:t xml:space="preserve"> support. </w:t>
      </w:r>
      <w:r w:rsidR="00113B42" w:rsidRPr="005B09C9">
        <w:rPr>
          <w:rFonts w:ascii="Arial" w:hAnsi="Arial"/>
        </w:rPr>
        <w:t>This possibility is consistent with our finding that</w:t>
      </w:r>
      <w:r w:rsidRPr="005B09C9">
        <w:rPr>
          <w:rFonts w:ascii="Arial" w:hAnsi="Arial"/>
        </w:rPr>
        <w:t xml:space="preserve"> both </w:t>
      </w:r>
      <w:r w:rsidR="00B7233E" w:rsidRPr="005B09C9">
        <w:rPr>
          <w:rFonts w:ascii="Arial" w:hAnsi="Arial"/>
        </w:rPr>
        <w:t>psychological</w:t>
      </w:r>
      <w:r w:rsidR="00211A4D" w:rsidRPr="005B09C9">
        <w:rPr>
          <w:rFonts w:ascii="Arial" w:hAnsi="Arial"/>
        </w:rPr>
        <w:t xml:space="preserve"> training and </w:t>
      </w:r>
      <w:r w:rsidRPr="005B09C9">
        <w:rPr>
          <w:rFonts w:ascii="Arial" w:hAnsi="Arial"/>
        </w:rPr>
        <w:t xml:space="preserve">assessment were associated with increases in </w:t>
      </w:r>
      <w:r w:rsidR="00B7233E" w:rsidRPr="005B09C9">
        <w:rPr>
          <w:rFonts w:ascii="Arial" w:hAnsi="Arial"/>
        </w:rPr>
        <w:t>psychological</w:t>
      </w:r>
      <w:r w:rsidR="00211A4D" w:rsidRPr="005B09C9">
        <w:rPr>
          <w:rFonts w:ascii="Arial" w:hAnsi="Arial"/>
        </w:rPr>
        <w:t xml:space="preserve"> </w:t>
      </w:r>
      <w:r w:rsidRPr="005B09C9">
        <w:rPr>
          <w:rFonts w:ascii="Arial" w:hAnsi="Arial"/>
        </w:rPr>
        <w:t>support</w:t>
      </w:r>
      <w:r w:rsidR="00211A4D" w:rsidRPr="005B09C9">
        <w:rPr>
          <w:rFonts w:ascii="Arial" w:hAnsi="Arial"/>
        </w:rPr>
        <w:t xml:space="preserve"> and care</w:t>
      </w:r>
      <w:r w:rsidR="007A7EF0" w:rsidRPr="005B09C9">
        <w:rPr>
          <w:rFonts w:ascii="Arial" w:hAnsi="Arial"/>
        </w:rPr>
        <w:t xml:space="preserve"> strategies. </w:t>
      </w:r>
      <w:r w:rsidRPr="005B09C9">
        <w:rPr>
          <w:rFonts w:ascii="Arial" w:hAnsi="Arial"/>
        </w:rPr>
        <w:t>Given that the analysis controlled for perceived importance of providing psychological support, this suggests that the results of assessing need drives the provision of support.</w:t>
      </w:r>
    </w:p>
    <w:p w14:paraId="5E7E9C51" w14:textId="19A852F8" w:rsidR="008F5274" w:rsidRPr="005B09C9" w:rsidRDefault="008F5274" w:rsidP="00C63719">
      <w:pPr>
        <w:spacing w:after="0" w:line="480" w:lineRule="auto"/>
        <w:ind w:firstLine="720"/>
        <w:jc w:val="both"/>
        <w:rPr>
          <w:rFonts w:ascii="Arial" w:hAnsi="Arial"/>
        </w:rPr>
      </w:pPr>
      <w:r w:rsidRPr="008F5274">
        <w:rPr>
          <w:rFonts w:ascii="Arial" w:hAnsi="Arial"/>
        </w:rPr>
        <w:t>Implementing training in provision of psychological care for people with diabetes has been a focus point for many DAWN2 countries recently. The German model for training and certifying diabetes care providers in psychosocial diabetes management is one example of how this c</w:t>
      </w:r>
      <w:r w:rsidR="00B650D6">
        <w:rPr>
          <w:rFonts w:ascii="Arial" w:hAnsi="Arial"/>
        </w:rPr>
        <w:t>an be executed [30]</w:t>
      </w:r>
      <w:r w:rsidRPr="008F5274">
        <w:rPr>
          <w:rFonts w:ascii="Arial" w:hAnsi="Arial"/>
        </w:rPr>
        <w:t xml:space="preserve">. We have identified common themes that need to be included in such training but it is important to consider </w:t>
      </w:r>
      <w:r w:rsidR="00DE7108" w:rsidRPr="00DE7108">
        <w:rPr>
          <w:rFonts w:ascii="Arial" w:hAnsi="Arial"/>
        </w:rPr>
        <w:t xml:space="preserve">what each country has or needs, </w:t>
      </w:r>
      <w:r w:rsidR="00877EE4">
        <w:rPr>
          <w:rFonts w:ascii="Arial" w:hAnsi="Arial"/>
        </w:rPr>
        <w:t xml:space="preserve">including </w:t>
      </w:r>
      <w:r w:rsidRPr="008F5274">
        <w:rPr>
          <w:rFonts w:ascii="Arial" w:hAnsi="Arial"/>
        </w:rPr>
        <w:t xml:space="preserve">the specific training needs for each care provider group and the healthcare </w:t>
      </w:r>
      <w:r w:rsidR="00DE7108">
        <w:rPr>
          <w:rFonts w:ascii="Arial" w:hAnsi="Arial"/>
        </w:rPr>
        <w:t xml:space="preserve">system or </w:t>
      </w:r>
      <w:r w:rsidRPr="008F5274">
        <w:rPr>
          <w:rFonts w:ascii="Arial" w:hAnsi="Arial"/>
        </w:rPr>
        <w:t>service in which they work. In line with the recommendations from the 5th DAWN Summit Proceedings and other guidelines, training should focus on managing the psychosocial aspects of diabetes as well as ensuring a team-based and whole-person centred approach to care. Effective communication is essential as well as a collaborative and participatory approach that ensures the values, preferences and priorities of the person with diabetes.</w:t>
      </w:r>
    </w:p>
    <w:p w14:paraId="3A3FAE10" w14:textId="321DC07D" w:rsidR="00113B42" w:rsidRPr="005B09C9" w:rsidRDefault="00113B42" w:rsidP="006C00DF">
      <w:pPr>
        <w:spacing w:after="0" w:line="480" w:lineRule="auto"/>
        <w:ind w:firstLine="720"/>
        <w:jc w:val="both"/>
        <w:rPr>
          <w:rFonts w:ascii="Arial" w:hAnsi="Arial"/>
        </w:rPr>
      </w:pPr>
      <w:r w:rsidRPr="005B09C9">
        <w:rPr>
          <w:rFonts w:ascii="Arial" w:hAnsi="Arial"/>
        </w:rPr>
        <w:t xml:space="preserve">Most </w:t>
      </w:r>
      <w:r w:rsidR="00A823D4" w:rsidRPr="005B09C9">
        <w:rPr>
          <w:rFonts w:ascii="Arial" w:hAnsi="Arial"/>
        </w:rPr>
        <w:t xml:space="preserve">of our </w:t>
      </w:r>
      <w:r w:rsidR="006845A5" w:rsidRPr="005B09C9">
        <w:rPr>
          <w:rFonts w:ascii="Arial" w:hAnsi="Arial"/>
        </w:rPr>
        <w:t xml:space="preserve">results were </w:t>
      </w:r>
      <w:r w:rsidRPr="005B09C9">
        <w:rPr>
          <w:rFonts w:ascii="Arial" w:hAnsi="Arial"/>
        </w:rPr>
        <w:t xml:space="preserve">as </w:t>
      </w:r>
      <w:r w:rsidR="006845A5" w:rsidRPr="005B09C9">
        <w:rPr>
          <w:rFonts w:ascii="Arial" w:hAnsi="Arial"/>
        </w:rPr>
        <w:t>expected</w:t>
      </w:r>
      <w:r w:rsidR="00211A4D" w:rsidRPr="005B09C9">
        <w:rPr>
          <w:rFonts w:ascii="Arial" w:hAnsi="Arial"/>
        </w:rPr>
        <w:t>. F</w:t>
      </w:r>
      <w:r w:rsidR="006845A5" w:rsidRPr="005B09C9">
        <w:rPr>
          <w:rFonts w:ascii="Arial" w:hAnsi="Arial"/>
        </w:rPr>
        <w:t>or example</w:t>
      </w:r>
      <w:r w:rsidR="00C6533F" w:rsidRPr="005B09C9">
        <w:rPr>
          <w:rFonts w:ascii="Arial" w:hAnsi="Arial"/>
        </w:rPr>
        <w:t>,</w:t>
      </w:r>
      <w:r w:rsidR="006845A5" w:rsidRPr="005B09C9">
        <w:rPr>
          <w:rFonts w:ascii="Arial" w:hAnsi="Arial"/>
        </w:rPr>
        <w:t xml:space="preserve"> longer professional experience</w:t>
      </w:r>
      <w:r w:rsidR="00A823D4" w:rsidRPr="005B09C9">
        <w:rPr>
          <w:rFonts w:ascii="Arial" w:hAnsi="Arial"/>
        </w:rPr>
        <w:t xml:space="preserve"> and</w:t>
      </w:r>
      <w:r w:rsidR="00C6533F" w:rsidRPr="005B09C9">
        <w:rPr>
          <w:rFonts w:ascii="Arial" w:hAnsi="Arial"/>
        </w:rPr>
        <w:t>, more so,</w:t>
      </w:r>
      <w:r w:rsidR="00A823D4" w:rsidRPr="005B09C9">
        <w:rPr>
          <w:rFonts w:ascii="Arial" w:hAnsi="Arial"/>
        </w:rPr>
        <w:t xml:space="preserve"> working </w:t>
      </w:r>
      <w:r w:rsidR="0049469F" w:rsidRPr="005B09C9">
        <w:rPr>
          <w:rFonts w:ascii="Arial" w:hAnsi="Arial"/>
        </w:rPr>
        <w:t xml:space="preserve">in a team </w:t>
      </w:r>
      <w:r w:rsidR="00211A4D" w:rsidRPr="005B09C9">
        <w:rPr>
          <w:rFonts w:ascii="Arial" w:hAnsi="Arial"/>
        </w:rPr>
        <w:t>were</w:t>
      </w:r>
      <w:r w:rsidR="006845A5" w:rsidRPr="005B09C9">
        <w:rPr>
          <w:rFonts w:ascii="Arial" w:hAnsi="Arial"/>
        </w:rPr>
        <w:t xml:space="preserve"> associated with </w:t>
      </w:r>
      <w:r w:rsidR="00A823D4" w:rsidRPr="005B09C9">
        <w:rPr>
          <w:rFonts w:ascii="Arial" w:hAnsi="Arial"/>
        </w:rPr>
        <w:t>better</w:t>
      </w:r>
      <w:r w:rsidR="002E0795" w:rsidRPr="005B09C9">
        <w:rPr>
          <w:rFonts w:ascii="Arial" w:hAnsi="Arial"/>
        </w:rPr>
        <w:t xml:space="preserve"> </w:t>
      </w:r>
      <w:r w:rsidR="00B7233E" w:rsidRPr="005B09C9">
        <w:rPr>
          <w:rFonts w:ascii="Arial" w:hAnsi="Arial"/>
        </w:rPr>
        <w:t>psychological</w:t>
      </w:r>
      <w:r w:rsidR="002E0795" w:rsidRPr="005B09C9">
        <w:rPr>
          <w:rFonts w:ascii="Arial" w:hAnsi="Arial"/>
        </w:rPr>
        <w:t xml:space="preserve"> care</w:t>
      </w:r>
      <w:r w:rsidR="006845A5" w:rsidRPr="005B09C9">
        <w:rPr>
          <w:rFonts w:ascii="Arial" w:hAnsi="Arial"/>
        </w:rPr>
        <w:t xml:space="preserve">. </w:t>
      </w:r>
      <w:r w:rsidR="0083341D" w:rsidRPr="005B09C9">
        <w:rPr>
          <w:rFonts w:ascii="Arial" w:hAnsi="Arial"/>
        </w:rPr>
        <w:t>Similarly,</w:t>
      </w:r>
      <w:r w:rsidR="0049469F" w:rsidRPr="005B09C9">
        <w:rPr>
          <w:rFonts w:ascii="Arial" w:hAnsi="Arial"/>
        </w:rPr>
        <w:t xml:space="preserve"> </w:t>
      </w:r>
      <w:r w:rsidR="00211A4D" w:rsidRPr="005B09C9">
        <w:rPr>
          <w:rFonts w:ascii="Arial" w:hAnsi="Arial"/>
        </w:rPr>
        <w:t>the availability of</w:t>
      </w:r>
      <w:r w:rsidR="0049469F" w:rsidRPr="005B09C9">
        <w:rPr>
          <w:rFonts w:ascii="Arial" w:hAnsi="Arial"/>
        </w:rPr>
        <w:t xml:space="preserve"> more resources for providing psychological support was associated with more frequent psyc</w:t>
      </w:r>
      <w:r w:rsidR="0083341D" w:rsidRPr="005B09C9">
        <w:rPr>
          <w:rFonts w:ascii="Arial" w:hAnsi="Arial"/>
        </w:rPr>
        <w:t>h</w:t>
      </w:r>
      <w:r w:rsidR="0049469F" w:rsidRPr="005B09C9">
        <w:rPr>
          <w:rFonts w:ascii="Arial" w:hAnsi="Arial"/>
        </w:rPr>
        <w:t>ol</w:t>
      </w:r>
      <w:r w:rsidR="00211A4D" w:rsidRPr="005B09C9">
        <w:rPr>
          <w:rFonts w:ascii="Arial" w:hAnsi="Arial"/>
        </w:rPr>
        <w:t xml:space="preserve">ogical assessment and support. </w:t>
      </w:r>
      <w:r w:rsidRPr="005B09C9">
        <w:rPr>
          <w:rFonts w:ascii="Arial" w:hAnsi="Arial"/>
        </w:rPr>
        <w:t xml:space="preserve">Some </w:t>
      </w:r>
      <w:r w:rsidR="006845A5" w:rsidRPr="005B09C9">
        <w:rPr>
          <w:rFonts w:ascii="Arial" w:hAnsi="Arial"/>
        </w:rPr>
        <w:t>results were</w:t>
      </w:r>
      <w:r w:rsidR="00A823D4" w:rsidRPr="005B09C9">
        <w:rPr>
          <w:rFonts w:ascii="Arial" w:hAnsi="Arial"/>
        </w:rPr>
        <w:t xml:space="preserve"> more</w:t>
      </w:r>
      <w:r w:rsidR="006845A5" w:rsidRPr="005B09C9">
        <w:rPr>
          <w:rFonts w:ascii="Arial" w:hAnsi="Arial"/>
        </w:rPr>
        <w:t xml:space="preserve"> intriguing. For example, </w:t>
      </w:r>
      <w:r w:rsidR="00A823D4" w:rsidRPr="005B09C9">
        <w:rPr>
          <w:rFonts w:ascii="Arial" w:hAnsi="Arial"/>
        </w:rPr>
        <w:t>healthcare professionals</w:t>
      </w:r>
      <w:r w:rsidR="006845A5" w:rsidRPr="005B09C9">
        <w:rPr>
          <w:rFonts w:ascii="Arial" w:hAnsi="Arial"/>
        </w:rPr>
        <w:t xml:space="preserve"> </w:t>
      </w:r>
      <w:r w:rsidR="00211A4D" w:rsidRPr="005B09C9">
        <w:rPr>
          <w:rFonts w:ascii="Arial" w:hAnsi="Arial"/>
        </w:rPr>
        <w:t>caring for</w:t>
      </w:r>
      <w:r w:rsidR="006845A5" w:rsidRPr="005B09C9">
        <w:rPr>
          <w:rFonts w:ascii="Arial" w:hAnsi="Arial"/>
        </w:rPr>
        <w:t xml:space="preserve"> a higher proportion of </w:t>
      </w:r>
      <w:r w:rsidR="00211A4D" w:rsidRPr="005B09C9">
        <w:rPr>
          <w:rFonts w:ascii="Arial" w:hAnsi="Arial"/>
        </w:rPr>
        <w:t>people</w:t>
      </w:r>
      <w:r w:rsidR="00BC3A4B" w:rsidRPr="005B09C9">
        <w:rPr>
          <w:rFonts w:ascii="Arial" w:hAnsi="Arial"/>
        </w:rPr>
        <w:t xml:space="preserve"> with T</w:t>
      </w:r>
      <w:r w:rsidR="00A823D4" w:rsidRPr="005B09C9">
        <w:rPr>
          <w:rFonts w:ascii="Arial" w:hAnsi="Arial"/>
        </w:rPr>
        <w:t xml:space="preserve">ype 1 diabetes were more likely to </w:t>
      </w:r>
      <w:r w:rsidR="0083341D" w:rsidRPr="005B09C9">
        <w:rPr>
          <w:rFonts w:ascii="Arial" w:hAnsi="Arial"/>
        </w:rPr>
        <w:t>ask routinely</w:t>
      </w:r>
      <w:r w:rsidR="006845A5" w:rsidRPr="005B09C9">
        <w:rPr>
          <w:rFonts w:ascii="Arial" w:hAnsi="Arial"/>
        </w:rPr>
        <w:t xml:space="preserve"> how diabetes affects </w:t>
      </w:r>
      <w:r w:rsidR="00616365" w:rsidRPr="005B09C9">
        <w:rPr>
          <w:rFonts w:ascii="Arial" w:hAnsi="Arial"/>
        </w:rPr>
        <w:t>their</w:t>
      </w:r>
      <w:r w:rsidR="006845A5" w:rsidRPr="005B09C9">
        <w:rPr>
          <w:rFonts w:ascii="Arial" w:hAnsi="Arial"/>
        </w:rPr>
        <w:t xml:space="preserve"> li</w:t>
      </w:r>
      <w:r w:rsidR="00A823D4" w:rsidRPr="005B09C9">
        <w:rPr>
          <w:rFonts w:ascii="Arial" w:hAnsi="Arial"/>
        </w:rPr>
        <w:t>v</w:t>
      </w:r>
      <w:r w:rsidR="006845A5" w:rsidRPr="005B09C9">
        <w:rPr>
          <w:rFonts w:ascii="Arial" w:hAnsi="Arial"/>
        </w:rPr>
        <w:t>e</w:t>
      </w:r>
      <w:r w:rsidR="00A823D4" w:rsidRPr="005B09C9">
        <w:rPr>
          <w:rFonts w:ascii="Arial" w:hAnsi="Arial"/>
        </w:rPr>
        <w:t>s</w:t>
      </w:r>
      <w:r w:rsidR="008E3037" w:rsidRPr="005B09C9">
        <w:rPr>
          <w:rFonts w:ascii="Arial" w:hAnsi="Arial"/>
        </w:rPr>
        <w:t xml:space="preserve">, </w:t>
      </w:r>
      <w:r w:rsidR="00616365" w:rsidRPr="005B09C9">
        <w:rPr>
          <w:rFonts w:ascii="Arial" w:hAnsi="Arial"/>
        </w:rPr>
        <w:t>suggesting</w:t>
      </w:r>
      <w:r w:rsidR="008E3037" w:rsidRPr="005B09C9">
        <w:rPr>
          <w:rFonts w:ascii="Arial" w:hAnsi="Arial"/>
        </w:rPr>
        <w:t xml:space="preserve"> the </w:t>
      </w:r>
      <w:r w:rsidR="00C809A0" w:rsidRPr="005B09C9">
        <w:rPr>
          <w:rFonts w:ascii="Arial" w:hAnsi="Arial"/>
        </w:rPr>
        <w:t xml:space="preserve">perception that </w:t>
      </w:r>
      <w:r w:rsidR="00616365" w:rsidRPr="005B09C9">
        <w:rPr>
          <w:rFonts w:ascii="Arial" w:hAnsi="Arial"/>
        </w:rPr>
        <w:t xml:space="preserve">living with </w:t>
      </w:r>
      <w:r w:rsidR="00BC3A4B" w:rsidRPr="005B09C9">
        <w:rPr>
          <w:rFonts w:ascii="Arial" w:hAnsi="Arial"/>
        </w:rPr>
        <w:t>T</w:t>
      </w:r>
      <w:r w:rsidR="00C809A0" w:rsidRPr="005B09C9">
        <w:rPr>
          <w:rFonts w:ascii="Arial" w:hAnsi="Arial"/>
        </w:rPr>
        <w:t xml:space="preserve">ype 1 diabetes </w:t>
      </w:r>
      <w:r w:rsidR="00BC3A4B" w:rsidRPr="005B09C9">
        <w:rPr>
          <w:rFonts w:ascii="Arial" w:hAnsi="Arial"/>
        </w:rPr>
        <w:t>and</w:t>
      </w:r>
      <w:r w:rsidR="008E3037" w:rsidRPr="005B09C9">
        <w:rPr>
          <w:rFonts w:ascii="Arial" w:hAnsi="Arial"/>
        </w:rPr>
        <w:t xml:space="preserve"> </w:t>
      </w:r>
      <w:r w:rsidR="00BC3A4B" w:rsidRPr="005B09C9">
        <w:rPr>
          <w:rFonts w:ascii="Arial" w:hAnsi="Arial"/>
        </w:rPr>
        <w:t xml:space="preserve">the associated </w:t>
      </w:r>
      <w:r w:rsidR="008E3037" w:rsidRPr="005B09C9">
        <w:rPr>
          <w:rFonts w:ascii="Arial" w:hAnsi="Arial"/>
        </w:rPr>
        <w:t>life-long insulin therapy</w:t>
      </w:r>
      <w:r w:rsidR="00C809A0" w:rsidRPr="005B09C9">
        <w:rPr>
          <w:rFonts w:ascii="Arial" w:hAnsi="Arial"/>
        </w:rPr>
        <w:t xml:space="preserve"> </w:t>
      </w:r>
      <w:r w:rsidR="00616365" w:rsidRPr="005B09C9">
        <w:rPr>
          <w:rFonts w:ascii="Arial" w:hAnsi="Arial"/>
        </w:rPr>
        <w:t xml:space="preserve">poses an increased burden and </w:t>
      </w:r>
      <w:r w:rsidR="00C809A0" w:rsidRPr="005B09C9">
        <w:rPr>
          <w:rFonts w:ascii="Arial" w:hAnsi="Arial"/>
        </w:rPr>
        <w:t xml:space="preserve">has </w:t>
      </w:r>
      <w:r w:rsidR="00616365" w:rsidRPr="005B09C9">
        <w:rPr>
          <w:rFonts w:ascii="Arial" w:hAnsi="Arial"/>
        </w:rPr>
        <w:t xml:space="preserve">a </w:t>
      </w:r>
      <w:r w:rsidR="00C809A0" w:rsidRPr="005B09C9">
        <w:rPr>
          <w:rFonts w:ascii="Arial" w:hAnsi="Arial"/>
        </w:rPr>
        <w:t xml:space="preserve">greater impact on </w:t>
      </w:r>
      <w:r w:rsidR="00616365" w:rsidRPr="005B09C9">
        <w:rPr>
          <w:rFonts w:ascii="Arial" w:hAnsi="Arial"/>
        </w:rPr>
        <w:t>peoples’</w:t>
      </w:r>
      <w:r w:rsidR="00C809A0" w:rsidRPr="005B09C9">
        <w:rPr>
          <w:rFonts w:ascii="Arial" w:hAnsi="Arial"/>
        </w:rPr>
        <w:t xml:space="preserve"> lives</w:t>
      </w:r>
      <w:r w:rsidR="006845A5" w:rsidRPr="005B09C9">
        <w:rPr>
          <w:rFonts w:ascii="Arial" w:hAnsi="Arial"/>
        </w:rPr>
        <w:t>.</w:t>
      </w:r>
      <w:r w:rsidR="00616365" w:rsidRPr="005B09C9">
        <w:rPr>
          <w:rFonts w:ascii="Arial" w:hAnsi="Arial"/>
        </w:rPr>
        <w:t xml:space="preserve"> Another</w:t>
      </w:r>
      <w:r w:rsidR="00C6533F" w:rsidRPr="005B09C9">
        <w:rPr>
          <w:rFonts w:ascii="Arial" w:hAnsi="Arial"/>
        </w:rPr>
        <w:t xml:space="preserve"> surprising </w:t>
      </w:r>
      <w:r w:rsidRPr="005B09C9">
        <w:rPr>
          <w:rFonts w:ascii="Arial" w:hAnsi="Arial"/>
        </w:rPr>
        <w:t>result</w:t>
      </w:r>
      <w:r w:rsidR="00C6533F" w:rsidRPr="005B09C9">
        <w:rPr>
          <w:rFonts w:ascii="Arial" w:hAnsi="Arial"/>
        </w:rPr>
        <w:t xml:space="preserve"> wa</w:t>
      </w:r>
      <w:r w:rsidRPr="005B09C9">
        <w:rPr>
          <w:rFonts w:ascii="Arial" w:hAnsi="Arial"/>
        </w:rPr>
        <w:t>s</w:t>
      </w:r>
      <w:r w:rsidR="00C6533F" w:rsidRPr="005B09C9">
        <w:rPr>
          <w:rFonts w:ascii="Arial" w:hAnsi="Arial"/>
        </w:rPr>
        <w:t xml:space="preserve"> that</w:t>
      </w:r>
      <w:r w:rsidRPr="005B09C9">
        <w:rPr>
          <w:rFonts w:ascii="Arial" w:hAnsi="Arial"/>
        </w:rPr>
        <w:t xml:space="preserve"> the level of </w:t>
      </w:r>
      <w:r w:rsidR="00B7233E" w:rsidRPr="005B09C9">
        <w:rPr>
          <w:rFonts w:ascii="Arial" w:hAnsi="Arial"/>
        </w:rPr>
        <w:t>psychological</w:t>
      </w:r>
      <w:r w:rsidRPr="005B09C9">
        <w:rPr>
          <w:rFonts w:ascii="Arial" w:hAnsi="Arial"/>
        </w:rPr>
        <w:t xml:space="preserve"> assessment and support provided was inversely related to the proportion of patients reported </w:t>
      </w:r>
      <w:r w:rsidR="00616365" w:rsidRPr="005B09C9">
        <w:rPr>
          <w:rFonts w:ascii="Arial" w:hAnsi="Arial"/>
        </w:rPr>
        <w:t>with</w:t>
      </w:r>
      <w:r w:rsidRPr="005B09C9">
        <w:rPr>
          <w:rFonts w:ascii="Arial" w:hAnsi="Arial"/>
        </w:rPr>
        <w:t xml:space="preserve"> clinical depression</w:t>
      </w:r>
      <w:r w:rsidR="00616365" w:rsidRPr="005B09C9">
        <w:rPr>
          <w:rFonts w:ascii="Arial" w:hAnsi="Arial"/>
        </w:rPr>
        <w:t xml:space="preserve">; </w:t>
      </w:r>
      <w:r w:rsidRPr="005B09C9">
        <w:rPr>
          <w:rFonts w:ascii="Arial" w:hAnsi="Arial"/>
        </w:rPr>
        <w:t xml:space="preserve">the </w:t>
      </w:r>
      <w:r w:rsidR="00616365" w:rsidRPr="005B09C9">
        <w:rPr>
          <w:rFonts w:ascii="Arial" w:hAnsi="Arial"/>
        </w:rPr>
        <w:t>reverse would have been</w:t>
      </w:r>
      <w:r w:rsidR="00BC3A4B" w:rsidRPr="005B09C9">
        <w:rPr>
          <w:rFonts w:ascii="Arial" w:hAnsi="Arial"/>
        </w:rPr>
        <w:t xml:space="preserve"> expected.</w:t>
      </w:r>
    </w:p>
    <w:p w14:paraId="38055F19" w14:textId="777159E5" w:rsidR="006845A5" w:rsidRPr="005B09C9" w:rsidRDefault="00265D08" w:rsidP="006C00DF">
      <w:pPr>
        <w:spacing w:after="0" w:line="480" w:lineRule="auto"/>
        <w:ind w:firstLine="720"/>
        <w:jc w:val="both"/>
        <w:rPr>
          <w:rFonts w:ascii="Arial" w:hAnsi="Arial"/>
        </w:rPr>
      </w:pPr>
      <w:r w:rsidRPr="005B09C9">
        <w:rPr>
          <w:rFonts w:ascii="Arial" w:hAnsi="Arial"/>
        </w:rPr>
        <w:t>T</w:t>
      </w:r>
      <w:r w:rsidR="006845A5" w:rsidRPr="005B09C9">
        <w:rPr>
          <w:rFonts w:ascii="Arial" w:hAnsi="Arial"/>
        </w:rPr>
        <w:t xml:space="preserve">hese </w:t>
      </w:r>
      <w:r w:rsidRPr="005B09C9">
        <w:rPr>
          <w:rFonts w:ascii="Arial" w:hAnsi="Arial"/>
        </w:rPr>
        <w:t xml:space="preserve">findings </w:t>
      </w:r>
      <w:r w:rsidR="008E3037" w:rsidRPr="005B09C9">
        <w:rPr>
          <w:rFonts w:ascii="Arial" w:hAnsi="Arial"/>
        </w:rPr>
        <w:t>highlight</w:t>
      </w:r>
      <w:r w:rsidR="006845A5" w:rsidRPr="005B09C9">
        <w:rPr>
          <w:rFonts w:ascii="Arial" w:hAnsi="Arial"/>
        </w:rPr>
        <w:t xml:space="preserve"> the importance of standards of </w:t>
      </w:r>
      <w:r w:rsidR="00B7233E" w:rsidRPr="005B09C9">
        <w:rPr>
          <w:rFonts w:ascii="Arial" w:hAnsi="Arial"/>
        </w:rPr>
        <w:t>psychological</w:t>
      </w:r>
      <w:r w:rsidR="00BC3A4B" w:rsidRPr="005B09C9">
        <w:rPr>
          <w:rFonts w:ascii="Arial" w:hAnsi="Arial"/>
        </w:rPr>
        <w:t>-</w:t>
      </w:r>
      <w:r w:rsidR="006845A5" w:rsidRPr="005B09C9">
        <w:rPr>
          <w:rFonts w:ascii="Arial" w:hAnsi="Arial"/>
        </w:rPr>
        <w:t>care delivery</w:t>
      </w:r>
      <w:r w:rsidR="008E3037" w:rsidRPr="005B09C9">
        <w:rPr>
          <w:rFonts w:ascii="Arial" w:hAnsi="Arial"/>
        </w:rPr>
        <w:t xml:space="preserve"> across healthcare sectors</w:t>
      </w:r>
      <w:r w:rsidR="006845A5" w:rsidRPr="005B09C9">
        <w:rPr>
          <w:rFonts w:ascii="Arial" w:hAnsi="Arial"/>
        </w:rPr>
        <w:t xml:space="preserve"> and the need to ensure that all </w:t>
      </w:r>
      <w:r w:rsidR="008E3037" w:rsidRPr="005B09C9">
        <w:rPr>
          <w:rFonts w:ascii="Arial" w:hAnsi="Arial"/>
        </w:rPr>
        <w:t xml:space="preserve">healthcare professionals caring for people with diabetes </w:t>
      </w:r>
      <w:r w:rsidR="006845A5" w:rsidRPr="005B09C9">
        <w:rPr>
          <w:rFonts w:ascii="Arial" w:hAnsi="Arial"/>
        </w:rPr>
        <w:t xml:space="preserve">have an appropriate level of skill to </w:t>
      </w:r>
      <w:r w:rsidR="00616365" w:rsidRPr="005B09C9">
        <w:rPr>
          <w:rFonts w:ascii="Arial" w:hAnsi="Arial"/>
        </w:rPr>
        <w:t>assess</w:t>
      </w:r>
      <w:r w:rsidR="006845A5" w:rsidRPr="005B09C9">
        <w:rPr>
          <w:rFonts w:ascii="Arial" w:hAnsi="Arial"/>
        </w:rPr>
        <w:t xml:space="preserve"> and attend to </w:t>
      </w:r>
      <w:r w:rsidR="00B7233E" w:rsidRPr="005B09C9">
        <w:rPr>
          <w:rFonts w:ascii="Arial" w:hAnsi="Arial"/>
        </w:rPr>
        <w:t>psychological</w:t>
      </w:r>
      <w:r w:rsidR="006845A5" w:rsidRPr="005B09C9">
        <w:rPr>
          <w:rFonts w:ascii="Arial" w:hAnsi="Arial"/>
        </w:rPr>
        <w:t xml:space="preserve"> factors. While there is no </w:t>
      </w:r>
      <w:r w:rsidR="00616365" w:rsidRPr="005B09C9">
        <w:rPr>
          <w:rFonts w:ascii="Arial" w:hAnsi="Arial"/>
        </w:rPr>
        <w:t>proof</w:t>
      </w:r>
      <w:r w:rsidR="006845A5" w:rsidRPr="005B09C9">
        <w:rPr>
          <w:rFonts w:ascii="Arial" w:hAnsi="Arial"/>
        </w:rPr>
        <w:t xml:space="preserve"> that improved psychological care leads to </w:t>
      </w:r>
      <w:r w:rsidR="008E3037" w:rsidRPr="005B09C9">
        <w:rPr>
          <w:rFonts w:ascii="Arial" w:hAnsi="Arial"/>
        </w:rPr>
        <w:t>better biomedical diabetes</w:t>
      </w:r>
      <w:r w:rsidR="006845A5" w:rsidRPr="005B09C9">
        <w:rPr>
          <w:rFonts w:ascii="Arial" w:hAnsi="Arial"/>
        </w:rPr>
        <w:t xml:space="preserve"> outcomes, there is </w:t>
      </w:r>
      <w:r w:rsidR="008E3037" w:rsidRPr="005B09C9">
        <w:rPr>
          <w:rFonts w:ascii="Arial" w:hAnsi="Arial"/>
        </w:rPr>
        <w:t>robust</w:t>
      </w:r>
      <w:r w:rsidR="006845A5" w:rsidRPr="005B09C9">
        <w:rPr>
          <w:rFonts w:ascii="Arial" w:hAnsi="Arial"/>
        </w:rPr>
        <w:t xml:space="preserve"> evidence of its impact on the quality of life of </w:t>
      </w:r>
      <w:r w:rsidR="008E3037" w:rsidRPr="005B09C9">
        <w:rPr>
          <w:rFonts w:ascii="Arial" w:hAnsi="Arial"/>
        </w:rPr>
        <w:t>people with diabetes</w:t>
      </w:r>
      <w:r w:rsidR="006845A5" w:rsidRPr="005B09C9">
        <w:rPr>
          <w:rFonts w:ascii="Arial" w:hAnsi="Arial"/>
        </w:rPr>
        <w:t xml:space="preserve"> and their engagement with self</w:t>
      </w:r>
      <w:r w:rsidR="008A267E" w:rsidRPr="005B09C9">
        <w:rPr>
          <w:rFonts w:ascii="Arial" w:hAnsi="Arial"/>
        </w:rPr>
        <w:t xml:space="preserve">-management behaviours </w:t>
      </w:r>
      <w:r w:rsidR="004942FC" w:rsidRPr="005B09C9">
        <w:rPr>
          <w:rFonts w:ascii="Arial" w:hAnsi="Arial"/>
        </w:rPr>
        <w:t>[</w:t>
      </w:r>
      <w:r w:rsidR="00B650D6">
        <w:rPr>
          <w:rFonts w:ascii="Arial" w:hAnsi="Arial"/>
        </w:rPr>
        <w:t>31</w:t>
      </w:r>
      <w:r w:rsidR="0005136C" w:rsidRPr="005B09C9">
        <w:rPr>
          <w:rFonts w:ascii="Arial" w:hAnsi="Arial"/>
        </w:rPr>
        <w:t>]</w:t>
      </w:r>
      <w:r w:rsidR="00C22AEE" w:rsidRPr="005B09C9">
        <w:rPr>
          <w:rFonts w:ascii="Arial" w:hAnsi="Arial"/>
        </w:rPr>
        <w:t>. E</w:t>
      </w:r>
      <w:r w:rsidR="006845A5" w:rsidRPr="005B09C9">
        <w:rPr>
          <w:rFonts w:ascii="Arial" w:hAnsi="Arial"/>
        </w:rPr>
        <w:t xml:space="preserve">nhancing </w:t>
      </w:r>
      <w:r w:rsidR="00C22AEE" w:rsidRPr="005B09C9">
        <w:rPr>
          <w:rFonts w:ascii="Arial" w:hAnsi="Arial"/>
        </w:rPr>
        <w:t xml:space="preserve">the </w:t>
      </w:r>
      <w:r w:rsidR="00B7233E" w:rsidRPr="005B09C9">
        <w:rPr>
          <w:rFonts w:ascii="Arial" w:hAnsi="Arial"/>
        </w:rPr>
        <w:t>psychological</w:t>
      </w:r>
      <w:r w:rsidR="006845A5" w:rsidRPr="005B09C9">
        <w:rPr>
          <w:rFonts w:ascii="Arial" w:hAnsi="Arial"/>
        </w:rPr>
        <w:t xml:space="preserve"> dimension of care </w:t>
      </w:r>
      <w:r w:rsidR="00C22AEE" w:rsidRPr="005B09C9">
        <w:rPr>
          <w:rFonts w:ascii="Arial" w:hAnsi="Arial"/>
        </w:rPr>
        <w:t>may not only enhance</w:t>
      </w:r>
      <w:r w:rsidR="006845A5" w:rsidRPr="005B09C9">
        <w:rPr>
          <w:rFonts w:ascii="Arial" w:hAnsi="Arial"/>
        </w:rPr>
        <w:t xml:space="preserve"> psycho</w:t>
      </w:r>
      <w:r w:rsidR="00C22AEE" w:rsidRPr="005B09C9">
        <w:rPr>
          <w:rFonts w:ascii="Arial" w:hAnsi="Arial"/>
        </w:rPr>
        <w:t>logical outcomes</w:t>
      </w:r>
      <w:r w:rsidR="006845A5" w:rsidRPr="005B09C9">
        <w:rPr>
          <w:rFonts w:ascii="Arial" w:hAnsi="Arial"/>
        </w:rPr>
        <w:t xml:space="preserve"> </w:t>
      </w:r>
      <w:r w:rsidR="00C22AEE" w:rsidRPr="005B09C9">
        <w:rPr>
          <w:rFonts w:ascii="Arial" w:hAnsi="Arial"/>
        </w:rPr>
        <w:t>but, through optimi</w:t>
      </w:r>
      <w:r w:rsidR="005B09C9">
        <w:rPr>
          <w:rFonts w:ascii="Arial" w:hAnsi="Arial"/>
        </w:rPr>
        <w:t>z</w:t>
      </w:r>
      <w:r w:rsidR="00C22AEE" w:rsidRPr="005B09C9">
        <w:rPr>
          <w:rFonts w:ascii="Arial" w:hAnsi="Arial"/>
        </w:rPr>
        <w:t>ing self-management, have a beneficial effect on</w:t>
      </w:r>
      <w:r w:rsidR="006845A5" w:rsidRPr="005B09C9">
        <w:rPr>
          <w:rFonts w:ascii="Arial" w:hAnsi="Arial"/>
        </w:rPr>
        <w:t xml:space="preserve"> </w:t>
      </w:r>
      <w:r w:rsidR="009145DA" w:rsidRPr="005B09C9">
        <w:rPr>
          <w:rFonts w:ascii="Arial" w:hAnsi="Arial"/>
        </w:rPr>
        <w:t xml:space="preserve">biomedical diabetes </w:t>
      </w:r>
      <w:r w:rsidR="0083341D" w:rsidRPr="005B09C9">
        <w:rPr>
          <w:rFonts w:ascii="Arial" w:hAnsi="Arial"/>
        </w:rPr>
        <w:t>outcomes.</w:t>
      </w:r>
      <w:r w:rsidR="009145DA" w:rsidRPr="005B09C9">
        <w:rPr>
          <w:rFonts w:ascii="Arial" w:hAnsi="Arial"/>
        </w:rPr>
        <w:t xml:space="preserve"> A</w:t>
      </w:r>
      <w:r w:rsidR="006845A5" w:rsidRPr="005B09C9">
        <w:rPr>
          <w:rFonts w:ascii="Arial" w:hAnsi="Arial"/>
        </w:rPr>
        <w:t xml:space="preserve">dequate training for </w:t>
      </w:r>
      <w:r w:rsidR="009145DA" w:rsidRPr="005B09C9">
        <w:rPr>
          <w:rFonts w:ascii="Arial" w:hAnsi="Arial"/>
        </w:rPr>
        <w:t>healthcare professionals</w:t>
      </w:r>
      <w:r w:rsidR="006845A5" w:rsidRPr="005B09C9">
        <w:rPr>
          <w:rFonts w:ascii="Arial" w:hAnsi="Arial"/>
        </w:rPr>
        <w:t xml:space="preserve"> may act as a catalyst </w:t>
      </w:r>
      <w:r w:rsidR="00C22AEE" w:rsidRPr="005B09C9">
        <w:rPr>
          <w:rFonts w:ascii="Arial" w:hAnsi="Arial"/>
        </w:rPr>
        <w:t xml:space="preserve">for </w:t>
      </w:r>
      <w:r w:rsidR="006845A5" w:rsidRPr="005B09C9">
        <w:rPr>
          <w:rFonts w:ascii="Arial" w:hAnsi="Arial"/>
        </w:rPr>
        <w:t>timely psychologi</w:t>
      </w:r>
      <w:r w:rsidR="00C22AEE" w:rsidRPr="005B09C9">
        <w:rPr>
          <w:rFonts w:ascii="Arial" w:hAnsi="Arial"/>
        </w:rPr>
        <w:t>cal assessment and intervention</w:t>
      </w:r>
      <w:r w:rsidR="006845A5" w:rsidRPr="005B09C9">
        <w:rPr>
          <w:rFonts w:ascii="Arial" w:hAnsi="Arial"/>
        </w:rPr>
        <w:t xml:space="preserve"> </w:t>
      </w:r>
      <w:r w:rsidR="009145DA" w:rsidRPr="005B09C9">
        <w:rPr>
          <w:rFonts w:ascii="Arial" w:hAnsi="Arial"/>
        </w:rPr>
        <w:t>with the aim of promoting effective self-management</w:t>
      </w:r>
      <w:r w:rsidR="00C22AEE" w:rsidRPr="005B09C9">
        <w:rPr>
          <w:rFonts w:ascii="Arial" w:hAnsi="Arial"/>
        </w:rPr>
        <w:t>,</w:t>
      </w:r>
      <w:r w:rsidR="009145DA" w:rsidRPr="005B09C9">
        <w:rPr>
          <w:rFonts w:ascii="Arial" w:hAnsi="Arial"/>
        </w:rPr>
        <w:t xml:space="preserve"> while reducing the adverse psychol</w:t>
      </w:r>
      <w:r w:rsidR="00C22AEE" w:rsidRPr="005B09C9">
        <w:rPr>
          <w:rFonts w:ascii="Arial" w:hAnsi="Arial"/>
        </w:rPr>
        <w:t>ogical consequences of diabetes</w:t>
      </w:r>
      <w:r w:rsidR="009145DA" w:rsidRPr="005B09C9">
        <w:rPr>
          <w:rFonts w:ascii="Arial" w:hAnsi="Arial"/>
        </w:rPr>
        <w:t xml:space="preserve"> including </w:t>
      </w:r>
      <w:r w:rsidR="006845A5" w:rsidRPr="005B09C9">
        <w:rPr>
          <w:rFonts w:ascii="Arial" w:hAnsi="Arial"/>
        </w:rPr>
        <w:t>comorbid depression</w:t>
      </w:r>
      <w:r w:rsidR="00C22AEE" w:rsidRPr="005B09C9">
        <w:rPr>
          <w:rFonts w:ascii="Arial" w:hAnsi="Arial"/>
        </w:rPr>
        <w:t xml:space="preserve">. </w:t>
      </w:r>
      <w:r w:rsidR="00D31581" w:rsidRPr="005B09C9">
        <w:rPr>
          <w:rFonts w:ascii="Arial" w:hAnsi="Arial"/>
        </w:rPr>
        <w:t>To reduce the discrepancies among healthcare professionals, t</w:t>
      </w:r>
      <w:r w:rsidR="006845A5" w:rsidRPr="005B09C9">
        <w:rPr>
          <w:rFonts w:ascii="Arial" w:hAnsi="Arial"/>
        </w:rPr>
        <w:t xml:space="preserve">raining should be </w:t>
      </w:r>
      <w:r w:rsidR="00D31581" w:rsidRPr="005B09C9">
        <w:rPr>
          <w:rFonts w:ascii="Arial" w:hAnsi="Arial"/>
        </w:rPr>
        <w:t xml:space="preserve">conducted </w:t>
      </w:r>
      <w:r w:rsidR="006845A5" w:rsidRPr="005B09C9">
        <w:rPr>
          <w:rFonts w:ascii="Arial" w:hAnsi="Arial"/>
        </w:rPr>
        <w:t>inter-professional</w:t>
      </w:r>
      <w:r w:rsidR="00D31581" w:rsidRPr="005B09C9">
        <w:rPr>
          <w:rFonts w:ascii="Arial" w:hAnsi="Arial"/>
        </w:rPr>
        <w:t>ly</w:t>
      </w:r>
      <w:r w:rsidR="006845A5" w:rsidRPr="005B09C9">
        <w:rPr>
          <w:rFonts w:ascii="Arial" w:hAnsi="Arial"/>
        </w:rPr>
        <w:t xml:space="preserve"> and</w:t>
      </w:r>
      <w:r w:rsidR="002E604D" w:rsidRPr="005B09C9">
        <w:rPr>
          <w:rFonts w:ascii="Arial" w:hAnsi="Arial"/>
        </w:rPr>
        <w:t xml:space="preserve"> based on</w:t>
      </w:r>
      <w:r w:rsidR="006845A5" w:rsidRPr="005B09C9">
        <w:rPr>
          <w:rFonts w:ascii="Arial" w:hAnsi="Arial"/>
        </w:rPr>
        <w:t xml:space="preserve"> a clear and </w:t>
      </w:r>
      <w:r w:rsidR="00D31581" w:rsidRPr="005B09C9">
        <w:rPr>
          <w:rFonts w:ascii="Arial" w:hAnsi="Arial"/>
        </w:rPr>
        <w:t>well-</w:t>
      </w:r>
      <w:r w:rsidR="006845A5" w:rsidRPr="005B09C9">
        <w:rPr>
          <w:rFonts w:ascii="Arial" w:hAnsi="Arial"/>
        </w:rPr>
        <w:t xml:space="preserve">resourced clinical pathway </w:t>
      </w:r>
      <w:r w:rsidR="00D31581" w:rsidRPr="005B09C9">
        <w:rPr>
          <w:rFonts w:ascii="Arial" w:hAnsi="Arial"/>
        </w:rPr>
        <w:t xml:space="preserve">supplying available </w:t>
      </w:r>
      <w:r w:rsidR="00B7233E" w:rsidRPr="005B09C9">
        <w:rPr>
          <w:rFonts w:ascii="Arial" w:hAnsi="Arial"/>
        </w:rPr>
        <w:t>psychological</w:t>
      </w:r>
      <w:r w:rsidR="00D31581" w:rsidRPr="005B09C9">
        <w:rPr>
          <w:rFonts w:ascii="Arial" w:hAnsi="Arial"/>
        </w:rPr>
        <w:t xml:space="preserve"> support resources and indicating how they</w:t>
      </w:r>
      <w:r w:rsidR="006845A5" w:rsidRPr="005B09C9">
        <w:rPr>
          <w:rFonts w:ascii="Arial" w:hAnsi="Arial"/>
        </w:rPr>
        <w:t xml:space="preserve"> can be accessed.</w:t>
      </w:r>
    </w:p>
    <w:p w14:paraId="411E2044" w14:textId="5F064270" w:rsidR="00786A4F" w:rsidRPr="005B09C9" w:rsidRDefault="00786A4F" w:rsidP="006C00DF">
      <w:pPr>
        <w:spacing w:after="0" w:line="480" w:lineRule="auto"/>
        <w:ind w:firstLine="720"/>
        <w:jc w:val="both"/>
        <w:rPr>
          <w:rFonts w:ascii="Arial" w:hAnsi="Arial"/>
        </w:rPr>
      </w:pPr>
      <w:r w:rsidRPr="005B09C9">
        <w:rPr>
          <w:rFonts w:ascii="Arial" w:hAnsi="Arial"/>
        </w:rPr>
        <w:t>The strengths of this study include the large sample, representing multiple diabetes care disciplines from many countries with different cultures and healthcare systems</w:t>
      </w:r>
      <w:r w:rsidR="0056789D" w:rsidRPr="005B09C9">
        <w:rPr>
          <w:rFonts w:ascii="Arial" w:hAnsi="Arial"/>
        </w:rPr>
        <w:t xml:space="preserve">, and the comprehensive assessment and rigorous analysis of </w:t>
      </w:r>
      <w:r w:rsidR="00B7233E" w:rsidRPr="005B09C9">
        <w:rPr>
          <w:rFonts w:ascii="Arial" w:hAnsi="Arial"/>
        </w:rPr>
        <w:t>psychological</w:t>
      </w:r>
      <w:r w:rsidR="0056789D" w:rsidRPr="005B09C9">
        <w:rPr>
          <w:rFonts w:ascii="Arial" w:hAnsi="Arial"/>
        </w:rPr>
        <w:t xml:space="preserve"> care strategies and their potential correlates</w:t>
      </w:r>
      <w:r w:rsidR="00DD1665" w:rsidRPr="005B09C9">
        <w:rPr>
          <w:rFonts w:ascii="Arial" w:hAnsi="Arial"/>
        </w:rPr>
        <w:t>. S</w:t>
      </w:r>
      <w:r w:rsidRPr="005B09C9">
        <w:rPr>
          <w:rFonts w:ascii="Arial" w:hAnsi="Arial"/>
        </w:rPr>
        <w:t xml:space="preserve">tudy limitations include </w:t>
      </w:r>
      <w:r w:rsidR="00DD1665" w:rsidRPr="005B09C9">
        <w:rPr>
          <w:rFonts w:ascii="Arial" w:hAnsi="Arial"/>
        </w:rPr>
        <w:t>that all data was self-reported</w:t>
      </w:r>
      <w:r w:rsidRPr="005B09C9">
        <w:rPr>
          <w:rFonts w:ascii="Arial" w:hAnsi="Arial"/>
        </w:rPr>
        <w:t xml:space="preserve"> and </w:t>
      </w:r>
      <w:r w:rsidR="00DD1665" w:rsidRPr="005B09C9">
        <w:rPr>
          <w:rFonts w:ascii="Arial" w:hAnsi="Arial"/>
        </w:rPr>
        <w:t xml:space="preserve">that </w:t>
      </w:r>
      <w:r w:rsidRPr="005B09C9">
        <w:rPr>
          <w:rFonts w:ascii="Arial" w:hAnsi="Arial"/>
        </w:rPr>
        <w:t>measures were not previously validated.</w:t>
      </w:r>
      <w:r w:rsidR="0056789D" w:rsidRPr="005B09C9">
        <w:rPr>
          <w:rFonts w:ascii="Arial" w:hAnsi="Arial"/>
        </w:rPr>
        <w:t xml:space="preserve"> </w:t>
      </w:r>
      <w:r w:rsidR="001017CB" w:rsidRPr="001017CB">
        <w:rPr>
          <w:rFonts w:ascii="Arial" w:hAnsi="Arial"/>
        </w:rPr>
        <w:t>The DAWN2 questionnaire did not ask how the participants screened or diagnosed depression in their clinical practice. It is well recognised that screening tools for depression vary widely in their clinical effectiveness in people with diabetes. Furthermore, recent research emphasizes the importance of distinguishing depression from diabetes distress. Previous stu</w:t>
      </w:r>
      <w:r w:rsidR="001017CB">
        <w:rPr>
          <w:rFonts w:ascii="Arial" w:hAnsi="Arial"/>
        </w:rPr>
        <w:t>dies may have overestimated</w:t>
      </w:r>
      <w:r w:rsidR="001017CB" w:rsidRPr="001017CB">
        <w:rPr>
          <w:rFonts w:ascii="Arial" w:hAnsi="Arial"/>
        </w:rPr>
        <w:t xml:space="preserve"> the prevalence of depression in people with diabetes because of poor depression screening tools and failure to recognise diabetes distress</w:t>
      </w:r>
      <w:r w:rsidR="001017CB">
        <w:rPr>
          <w:rFonts w:ascii="Arial" w:hAnsi="Arial"/>
        </w:rPr>
        <w:t xml:space="preserve">. </w:t>
      </w:r>
      <w:r w:rsidR="001017CB" w:rsidRPr="001017CB">
        <w:rPr>
          <w:rFonts w:ascii="Arial" w:hAnsi="Arial"/>
        </w:rPr>
        <w:t>The diagnosis of depression is further complicated by its presentation which can be with</w:t>
      </w:r>
      <w:r w:rsidR="001017CB">
        <w:rPr>
          <w:rFonts w:ascii="Arial" w:hAnsi="Arial"/>
        </w:rPr>
        <w:t xml:space="preserve"> cognitive, physical, affective</w:t>
      </w:r>
      <w:r w:rsidR="001017CB" w:rsidRPr="001017CB">
        <w:rPr>
          <w:rFonts w:ascii="Arial" w:hAnsi="Arial"/>
        </w:rPr>
        <w:t xml:space="preserve"> or attitudinal symptoms, some of which overlap with poorly controlled diabetes. This complexity further highlights the need for appropriate training to diagnose and treat psychological issues effectively</w:t>
      </w:r>
      <w:r w:rsidR="008A3064">
        <w:rPr>
          <w:rFonts w:ascii="Arial" w:hAnsi="Arial"/>
        </w:rPr>
        <w:t xml:space="preserve">. </w:t>
      </w:r>
      <w:r w:rsidR="00900560" w:rsidRPr="00900560">
        <w:rPr>
          <w:rFonts w:ascii="Arial" w:hAnsi="Arial"/>
        </w:rPr>
        <w:t>Although the recruitment methods were designed to ensure the representativeness of the participating health professionals, there is still a potential for bias in the sample as a result of the data collection method</w:t>
      </w:r>
      <w:r w:rsidR="00900560">
        <w:rPr>
          <w:rFonts w:ascii="Arial" w:hAnsi="Arial"/>
        </w:rPr>
        <w:t xml:space="preserve">. This and other </w:t>
      </w:r>
      <w:r w:rsidR="0056789D" w:rsidRPr="005B09C9">
        <w:rPr>
          <w:rFonts w:ascii="Arial" w:hAnsi="Arial"/>
        </w:rPr>
        <w:t xml:space="preserve">limitations of the DAWN2 study have been discussed elsewhere </w:t>
      </w:r>
      <w:r w:rsidR="009E3B46" w:rsidRPr="005B09C9">
        <w:rPr>
          <w:rFonts w:ascii="Arial" w:hAnsi="Arial"/>
        </w:rPr>
        <w:t>[</w:t>
      </w:r>
      <w:r w:rsidR="003E4A52">
        <w:rPr>
          <w:rFonts w:ascii="Arial" w:hAnsi="Arial"/>
        </w:rPr>
        <w:t>19</w:t>
      </w:r>
      <w:r w:rsidR="009E3B46" w:rsidRPr="005B09C9">
        <w:rPr>
          <w:rFonts w:ascii="Arial" w:hAnsi="Arial"/>
        </w:rPr>
        <w:t>]</w:t>
      </w:r>
      <w:r w:rsidR="0056789D" w:rsidRPr="005B09C9">
        <w:rPr>
          <w:rFonts w:ascii="Arial" w:hAnsi="Arial"/>
        </w:rPr>
        <w:t>.</w:t>
      </w:r>
    </w:p>
    <w:p w14:paraId="3BC8B6E8" w14:textId="77777777" w:rsidR="00B77685" w:rsidRPr="005B09C9" w:rsidRDefault="009145DA" w:rsidP="006C00DF">
      <w:pPr>
        <w:spacing w:after="0" w:line="480" w:lineRule="auto"/>
        <w:ind w:firstLine="720"/>
        <w:jc w:val="both"/>
        <w:rPr>
          <w:rFonts w:ascii="Arial" w:hAnsi="Arial"/>
        </w:rPr>
      </w:pPr>
      <w:r w:rsidRPr="005B09C9">
        <w:rPr>
          <w:rFonts w:ascii="Arial" w:hAnsi="Arial"/>
        </w:rPr>
        <w:t xml:space="preserve">In conclusion, this study has </w:t>
      </w:r>
      <w:r w:rsidR="002E604D" w:rsidRPr="005B09C9">
        <w:rPr>
          <w:rFonts w:ascii="Arial" w:hAnsi="Arial"/>
        </w:rPr>
        <w:t>identified</w:t>
      </w:r>
      <w:r w:rsidRPr="005B09C9">
        <w:rPr>
          <w:rFonts w:ascii="Arial" w:hAnsi="Arial"/>
        </w:rPr>
        <w:t xml:space="preserve"> a number of </w:t>
      </w:r>
      <w:r w:rsidR="0056789D" w:rsidRPr="005B09C9">
        <w:rPr>
          <w:rFonts w:ascii="Arial" w:hAnsi="Arial"/>
        </w:rPr>
        <w:t xml:space="preserve">factors </w:t>
      </w:r>
      <w:r w:rsidR="002E604D" w:rsidRPr="005B09C9">
        <w:rPr>
          <w:rFonts w:ascii="Arial" w:hAnsi="Arial"/>
        </w:rPr>
        <w:t xml:space="preserve">associated with the </w:t>
      </w:r>
      <w:r w:rsidRPr="005B09C9">
        <w:rPr>
          <w:rFonts w:ascii="Arial" w:hAnsi="Arial"/>
        </w:rPr>
        <w:t xml:space="preserve">provision of </w:t>
      </w:r>
      <w:r w:rsidR="00B7233E" w:rsidRPr="005B09C9">
        <w:rPr>
          <w:rFonts w:ascii="Arial" w:hAnsi="Arial"/>
        </w:rPr>
        <w:t>psychological</w:t>
      </w:r>
      <w:r w:rsidRPr="005B09C9">
        <w:rPr>
          <w:rFonts w:ascii="Arial" w:hAnsi="Arial"/>
        </w:rPr>
        <w:t xml:space="preserve"> care for people with diabetes</w:t>
      </w:r>
      <w:r w:rsidR="0056789D" w:rsidRPr="005B09C9">
        <w:rPr>
          <w:rFonts w:ascii="Arial" w:hAnsi="Arial"/>
        </w:rPr>
        <w:t xml:space="preserve"> including country, </w:t>
      </w:r>
      <w:r w:rsidR="009F31FF" w:rsidRPr="005B09C9">
        <w:rPr>
          <w:rFonts w:ascii="Arial" w:hAnsi="Arial"/>
        </w:rPr>
        <w:t xml:space="preserve">case-load characteristics, healthcare discipline, </w:t>
      </w:r>
      <w:r w:rsidR="0056789D" w:rsidRPr="005B09C9">
        <w:rPr>
          <w:rFonts w:ascii="Arial" w:hAnsi="Arial"/>
        </w:rPr>
        <w:t xml:space="preserve">clinical practice site, </w:t>
      </w:r>
      <w:r w:rsidR="009F31FF" w:rsidRPr="005B09C9">
        <w:rPr>
          <w:rFonts w:ascii="Arial" w:hAnsi="Arial"/>
        </w:rPr>
        <w:t xml:space="preserve">and </w:t>
      </w:r>
      <w:r w:rsidR="00F103B0" w:rsidRPr="005B09C9">
        <w:rPr>
          <w:rFonts w:ascii="Arial" w:hAnsi="Arial"/>
        </w:rPr>
        <w:t xml:space="preserve">provider </w:t>
      </w:r>
      <w:r w:rsidR="0056789D" w:rsidRPr="005B09C9">
        <w:rPr>
          <w:rFonts w:ascii="Arial" w:hAnsi="Arial"/>
        </w:rPr>
        <w:t xml:space="preserve">attitudes and </w:t>
      </w:r>
      <w:r w:rsidR="00F103B0" w:rsidRPr="005B09C9">
        <w:rPr>
          <w:rFonts w:ascii="Arial" w:hAnsi="Arial"/>
        </w:rPr>
        <w:t xml:space="preserve">available </w:t>
      </w:r>
      <w:r w:rsidR="0056789D" w:rsidRPr="005B09C9">
        <w:rPr>
          <w:rFonts w:ascii="Arial" w:hAnsi="Arial"/>
        </w:rPr>
        <w:t>resources</w:t>
      </w:r>
      <w:r w:rsidRPr="005B09C9">
        <w:rPr>
          <w:rFonts w:ascii="Arial" w:hAnsi="Arial"/>
        </w:rPr>
        <w:t xml:space="preserve">. The </w:t>
      </w:r>
      <w:r w:rsidR="0056789D" w:rsidRPr="005B09C9">
        <w:rPr>
          <w:rFonts w:ascii="Arial" w:hAnsi="Arial"/>
        </w:rPr>
        <w:t xml:space="preserve">disparities in </w:t>
      </w:r>
      <w:r w:rsidR="00B7233E" w:rsidRPr="005B09C9">
        <w:rPr>
          <w:rFonts w:ascii="Arial" w:hAnsi="Arial"/>
        </w:rPr>
        <w:t>psychological</w:t>
      </w:r>
      <w:r w:rsidR="004A341F" w:rsidRPr="005B09C9">
        <w:rPr>
          <w:rFonts w:ascii="Arial" w:hAnsi="Arial"/>
        </w:rPr>
        <w:t xml:space="preserve"> </w:t>
      </w:r>
      <w:r w:rsidRPr="005B09C9">
        <w:rPr>
          <w:rFonts w:ascii="Arial" w:hAnsi="Arial"/>
        </w:rPr>
        <w:t xml:space="preserve">care </w:t>
      </w:r>
      <w:r w:rsidR="0056789D" w:rsidRPr="005B09C9">
        <w:rPr>
          <w:rFonts w:ascii="Arial" w:hAnsi="Arial"/>
        </w:rPr>
        <w:t xml:space="preserve">strategies </w:t>
      </w:r>
      <w:r w:rsidR="004A341F" w:rsidRPr="005B09C9">
        <w:rPr>
          <w:rFonts w:ascii="Arial" w:hAnsi="Arial"/>
        </w:rPr>
        <w:t xml:space="preserve">among providers </w:t>
      </w:r>
      <w:r w:rsidRPr="005B09C9">
        <w:rPr>
          <w:rFonts w:ascii="Arial" w:hAnsi="Arial"/>
        </w:rPr>
        <w:t>are likely to affect the quality of life of people with diabetes and their engagement with self-management behaviours</w:t>
      </w:r>
      <w:r w:rsidR="007A7EF0" w:rsidRPr="005B09C9">
        <w:rPr>
          <w:rFonts w:ascii="Arial" w:hAnsi="Arial"/>
        </w:rPr>
        <w:t xml:space="preserve">. </w:t>
      </w:r>
      <w:r w:rsidR="004A341F" w:rsidRPr="005B09C9">
        <w:rPr>
          <w:rFonts w:ascii="Arial" w:hAnsi="Arial"/>
        </w:rPr>
        <w:t>These disparities</w:t>
      </w:r>
      <w:r w:rsidRPr="005B09C9">
        <w:rPr>
          <w:rFonts w:ascii="Arial" w:hAnsi="Arial"/>
        </w:rPr>
        <w:t xml:space="preserve"> need to be addressed by closer integration of services and more </w:t>
      </w:r>
      <w:r w:rsidR="00B7233E" w:rsidRPr="005B09C9">
        <w:rPr>
          <w:rFonts w:ascii="Arial" w:hAnsi="Arial"/>
        </w:rPr>
        <w:t>psychological</w:t>
      </w:r>
      <w:r w:rsidR="0056789D" w:rsidRPr="005B09C9">
        <w:rPr>
          <w:rFonts w:ascii="Arial" w:hAnsi="Arial"/>
        </w:rPr>
        <w:t xml:space="preserve"> care training for </w:t>
      </w:r>
      <w:r w:rsidR="004A341F" w:rsidRPr="005B09C9">
        <w:rPr>
          <w:rFonts w:ascii="Arial" w:hAnsi="Arial"/>
        </w:rPr>
        <w:t>healthcare provider</w:t>
      </w:r>
      <w:r w:rsidR="0056789D" w:rsidRPr="005B09C9">
        <w:rPr>
          <w:rFonts w:ascii="Arial" w:hAnsi="Arial"/>
        </w:rPr>
        <w:t>s</w:t>
      </w:r>
      <w:r w:rsidRPr="005B09C9">
        <w:rPr>
          <w:rFonts w:ascii="Arial" w:hAnsi="Arial"/>
        </w:rPr>
        <w:t>.</w:t>
      </w:r>
    </w:p>
    <w:p w14:paraId="1E1DB2D5" w14:textId="77777777" w:rsidR="00B77685" w:rsidRPr="005B09C9" w:rsidRDefault="00B77685" w:rsidP="006C00DF">
      <w:pPr>
        <w:spacing w:after="0" w:line="240" w:lineRule="auto"/>
        <w:jc w:val="both"/>
        <w:rPr>
          <w:rFonts w:ascii="Arial" w:hAnsi="Arial"/>
          <w:lang w:eastAsia="en-GB"/>
        </w:rPr>
      </w:pPr>
      <w:r w:rsidRPr="005B09C9">
        <w:rPr>
          <w:rFonts w:ascii="Arial" w:hAnsi="Arial"/>
          <w:lang w:eastAsia="en-GB"/>
        </w:rPr>
        <w:br w:type="page"/>
      </w:r>
    </w:p>
    <w:p w14:paraId="746252F8" w14:textId="77777777" w:rsidR="00B77685" w:rsidRPr="005B7956" w:rsidRDefault="00DB7B2A" w:rsidP="006C00DF">
      <w:pPr>
        <w:spacing w:after="0" w:line="480" w:lineRule="auto"/>
        <w:jc w:val="both"/>
        <w:rPr>
          <w:rFonts w:ascii="Arial" w:hAnsi="Arial"/>
          <w:b/>
          <w:lang w:eastAsia="en-GB"/>
        </w:rPr>
      </w:pPr>
      <w:r>
        <w:rPr>
          <w:rFonts w:ascii="Arial" w:hAnsi="Arial"/>
          <w:b/>
          <w:lang w:eastAsia="en-GB"/>
        </w:rPr>
        <w:t>Acknowledgement</w:t>
      </w:r>
    </w:p>
    <w:p w14:paraId="7B15D9C5" w14:textId="77777777" w:rsidR="00691EA5" w:rsidRDefault="00B77685" w:rsidP="006C00DF">
      <w:pPr>
        <w:spacing w:after="0" w:line="480" w:lineRule="auto"/>
        <w:jc w:val="both"/>
        <w:rPr>
          <w:rFonts w:ascii="Arial" w:hAnsi="Arial"/>
          <w:lang w:eastAsia="en-GB"/>
        </w:rPr>
      </w:pPr>
      <w:r w:rsidRPr="005B09C9">
        <w:rPr>
          <w:rFonts w:ascii="Arial" w:hAnsi="Arial"/>
          <w:lang w:eastAsia="en-GB"/>
        </w:rPr>
        <w:t>The statistical analyses for this study and the figures presented in this publication were prepared by Giuseppe Lucisano and Antonio Nicolucci of Center for Outcomes Research and Clinical Epidemiology, in Pescara, Italy.</w:t>
      </w:r>
    </w:p>
    <w:p w14:paraId="10504724" w14:textId="77777777" w:rsidR="00691EA5" w:rsidRDefault="00691EA5" w:rsidP="006C00DF">
      <w:pPr>
        <w:spacing w:after="0" w:line="480" w:lineRule="auto"/>
        <w:jc w:val="both"/>
        <w:rPr>
          <w:rFonts w:ascii="Arial" w:hAnsi="Arial"/>
          <w:lang w:eastAsia="en-GB"/>
        </w:rPr>
      </w:pPr>
      <w:r>
        <w:rPr>
          <w:rFonts w:ascii="Arial" w:hAnsi="Arial"/>
          <w:lang w:eastAsia="en-GB"/>
        </w:rPr>
        <w:br w:type="page"/>
      </w:r>
    </w:p>
    <w:p w14:paraId="72C5EB32" w14:textId="77777777" w:rsidR="006845A5" w:rsidRPr="005B09C9" w:rsidRDefault="006845A5" w:rsidP="006C00DF">
      <w:pPr>
        <w:spacing w:after="0" w:line="480" w:lineRule="auto"/>
        <w:jc w:val="both"/>
        <w:rPr>
          <w:rFonts w:ascii="Arial" w:hAnsi="Arial"/>
          <w:b/>
        </w:rPr>
      </w:pPr>
      <w:r w:rsidRPr="005B09C9">
        <w:rPr>
          <w:rFonts w:ascii="Arial" w:hAnsi="Arial"/>
          <w:b/>
        </w:rPr>
        <w:t>References</w:t>
      </w:r>
    </w:p>
    <w:p w14:paraId="2DDCC311"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Shrivastava, SR, Shrivastava PS, Ramasamy J. Role of self-care in management of diabetes mellitus.</w:t>
      </w:r>
      <w:r w:rsidR="009F31FF" w:rsidRPr="005B09C9">
        <w:rPr>
          <w:rFonts w:ascii="Arial" w:hAnsi="Arial"/>
        </w:rPr>
        <w:t xml:space="preserve"> </w:t>
      </w:r>
      <w:r w:rsidR="009F31FF" w:rsidRPr="005B7956">
        <w:rPr>
          <w:rFonts w:ascii="Arial" w:hAnsi="Arial"/>
          <w:i/>
        </w:rPr>
        <w:t>J Diabetes Metab Disord</w:t>
      </w:r>
      <w:r w:rsidRPr="005B09C9">
        <w:rPr>
          <w:rFonts w:ascii="Arial" w:hAnsi="Arial"/>
        </w:rPr>
        <w:t xml:space="preserve"> 2013; </w:t>
      </w:r>
      <w:r w:rsidRPr="005B7956">
        <w:rPr>
          <w:rFonts w:ascii="Arial" w:hAnsi="Arial"/>
          <w:b/>
        </w:rPr>
        <w:t>12:</w:t>
      </w:r>
      <w:r w:rsidRPr="005B09C9">
        <w:rPr>
          <w:rFonts w:ascii="Arial" w:hAnsi="Arial"/>
        </w:rPr>
        <w:t xml:space="preserve"> 14.</w:t>
      </w:r>
    </w:p>
    <w:p w14:paraId="09343E38" w14:textId="77777777" w:rsidR="006845A5" w:rsidRPr="005B09C9" w:rsidRDefault="006845A5" w:rsidP="006C00DF">
      <w:pPr>
        <w:numPr>
          <w:ilvl w:val="0"/>
          <w:numId w:val="17"/>
        </w:numPr>
        <w:spacing w:line="480" w:lineRule="auto"/>
        <w:jc w:val="both"/>
        <w:rPr>
          <w:rFonts w:ascii="Arial" w:hAnsi="Arial"/>
        </w:rPr>
      </w:pPr>
      <w:r w:rsidRPr="005B09C9">
        <w:rPr>
          <w:rFonts w:ascii="Arial" w:hAnsi="Arial"/>
        </w:rPr>
        <w:t xml:space="preserve">Delamater A. Improving </w:t>
      </w:r>
      <w:r w:rsidR="009F31FF" w:rsidRPr="005B09C9">
        <w:rPr>
          <w:rFonts w:ascii="Arial" w:hAnsi="Arial"/>
        </w:rPr>
        <w:t>patient adherence</w:t>
      </w:r>
      <w:r w:rsidRPr="005B09C9">
        <w:rPr>
          <w:rFonts w:ascii="Arial" w:hAnsi="Arial"/>
        </w:rPr>
        <w:t>.</w:t>
      </w:r>
      <w:r w:rsidR="00691EA5">
        <w:rPr>
          <w:rFonts w:ascii="Arial" w:hAnsi="Arial"/>
        </w:rPr>
        <w:t xml:space="preserve"> </w:t>
      </w:r>
      <w:r w:rsidRPr="005B7956">
        <w:rPr>
          <w:rFonts w:ascii="Arial" w:hAnsi="Arial"/>
          <w:i/>
        </w:rPr>
        <w:t>Clin Diabetes</w:t>
      </w:r>
      <w:r w:rsidRPr="005B09C9">
        <w:rPr>
          <w:rFonts w:ascii="Arial" w:hAnsi="Arial"/>
        </w:rPr>
        <w:t xml:space="preserve"> 2006; </w:t>
      </w:r>
      <w:r w:rsidRPr="005B7956">
        <w:rPr>
          <w:rFonts w:ascii="Arial" w:hAnsi="Arial"/>
          <w:b/>
        </w:rPr>
        <w:t xml:space="preserve">24: </w:t>
      </w:r>
      <w:r w:rsidRPr="005B09C9">
        <w:rPr>
          <w:rFonts w:ascii="Arial" w:hAnsi="Arial"/>
        </w:rPr>
        <w:t>71</w:t>
      </w:r>
      <w:r w:rsidR="00644367" w:rsidRPr="005B09C9">
        <w:rPr>
          <w:rFonts w:ascii="Arial" w:hAnsi="Arial"/>
        </w:rPr>
        <w:t>–</w:t>
      </w:r>
      <w:r w:rsidRPr="005B09C9">
        <w:rPr>
          <w:rFonts w:ascii="Arial" w:hAnsi="Arial"/>
        </w:rPr>
        <w:t>77.</w:t>
      </w:r>
    </w:p>
    <w:p w14:paraId="3443920F" w14:textId="77777777" w:rsidR="00C26048" w:rsidRPr="005B09C9" w:rsidRDefault="00C26048" w:rsidP="006C00DF">
      <w:pPr>
        <w:numPr>
          <w:ilvl w:val="0"/>
          <w:numId w:val="17"/>
        </w:numPr>
        <w:spacing w:line="480" w:lineRule="auto"/>
        <w:jc w:val="both"/>
        <w:rPr>
          <w:rFonts w:ascii="Arial" w:hAnsi="Arial"/>
        </w:rPr>
      </w:pPr>
      <w:r w:rsidRPr="00DB7B2A">
        <w:rPr>
          <w:rFonts w:ascii="Arial" w:hAnsi="Arial"/>
          <w:lang w:val="de-DE"/>
        </w:rPr>
        <w:t xml:space="preserve">Ciechanowski PS, Katon WJ, Russo JE, Walker EA. </w:t>
      </w:r>
      <w:r w:rsidRPr="005B09C9">
        <w:rPr>
          <w:rFonts w:ascii="Arial" w:hAnsi="Arial"/>
        </w:rPr>
        <w:t>The patient</w:t>
      </w:r>
      <w:r w:rsidR="00644367" w:rsidRPr="005B09C9">
        <w:rPr>
          <w:rFonts w:ascii="Arial" w:hAnsi="Arial"/>
        </w:rPr>
        <w:t>–</w:t>
      </w:r>
      <w:r w:rsidRPr="005B09C9">
        <w:rPr>
          <w:rFonts w:ascii="Arial" w:hAnsi="Arial"/>
        </w:rPr>
        <w:t xml:space="preserve">provider relationship: attachment theory and adherence to treatment in diabetes. </w:t>
      </w:r>
      <w:r w:rsidRPr="005B7956">
        <w:rPr>
          <w:rFonts w:ascii="Arial" w:hAnsi="Arial"/>
          <w:i/>
        </w:rPr>
        <w:t>Am J Psychiatry</w:t>
      </w:r>
      <w:r w:rsidRPr="005B09C9">
        <w:rPr>
          <w:rFonts w:ascii="Arial" w:hAnsi="Arial"/>
        </w:rPr>
        <w:t xml:space="preserve"> 2001; </w:t>
      </w:r>
      <w:r w:rsidRPr="005B7956">
        <w:rPr>
          <w:rFonts w:ascii="Arial" w:hAnsi="Arial"/>
          <w:b/>
        </w:rPr>
        <w:t>158:</w:t>
      </w:r>
      <w:r w:rsidRPr="005B09C9">
        <w:rPr>
          <w:rFonts w:ascii="Arial" w:hAnsi="Arial"/>
        </w:rPr>
        <w:t xml:space="preserve"> 29</w:t>
      </w:r>
      <w:r w:rsidR="00644367" w:rsidRPr="005B09C9">
        <w:rPr>
          <w:rFonts w:ascii="Arial" w:hAnsi="Arial"/>
        </w:rPr>
        <w:t>–</w:t>
      </w:r>
      <w:r w:rsidRPr="005B09C9">
        <w:rPr>
          <w:rFonts w:ascii="Arial" w:hAnsi="Arial"/>
        </w:rPr>
        <w:t xml:space="preserve">35. </w:t>
      </w:r>
    </w:p>
    <w:p w14:paraId="1F470744"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 xml:space="preserve">Toljamo M, Hentinen M. Adherence to self-care and glycemic control among people with insulin-dependent diabetes mellitus. </w:t>
      </w:r>
      <w:r w:rsidRPr="005B7956">
        <w:rPr>
          <w:rFonts w:ascii="Arial" w:hAnsi="Arial"/>
          <w:i/>
        </w:rPr>
        <w:t>J AdvNurs</w:t>
      </w:r>
      <w:r w:rsidRPr="005B09C9">
        <w:rPr>
          <w:rFonts w:ascii="Arial" w:hAnsi="Arial"/>
        </w:rPr>
        <w:t xml:space="preserve"> 2001; </w:t>
      </w:r>
      <w:r w:rsidRPr="005B7956">
        <w:rPr>
          <w:rFonts w:ascii="Arial" w:hAnsi="Arial"/>
          <w:b/>
        </w:rPr>
        <w:t xml:space="preserve">34: </w:t>
      </w:r>
      <w:r w:rsidRPr="005B09C9">
        <w:rPr>
          <w:rFonts w:ascii="Arial" w:hAnsi="Arial"/>
        </w:rPr>
        <w:t>780</w:t>
      </w:r>
      <w:r w:rsidR="00644367" w:rsidRPr="005B09C9">
        <w:rPr>
          <w:rFonts w:ascii="Arial" w:hAnsi="Arial"/>
        </w:rPr>
        <w:t>–</w:t>
      </w:r>
      <w:r w:rsidRPr="005B09C9">
        <w:rPr>
          <w:rFonts w:ascii="Arial" w:hAnsi="Arial"/>
        </w:rPr>
        <w:t>786.</w:t>
      </w:r>
    </w:p>
    <w:p w14:paraId="02EE8FED"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 xml:space="preserve">Morrison F, Shubina M, Goldberg SI, Turchin A. Performance of primary care physicians and other providers on key process measures in the treatment of diabetes. </w:t>
      </w:r>
      <w:r w:rsidRPr="005B7956">
        <w:rPr>
          <w:rFonts w:ascii="Arial" w:hAnsi="Arial"/>
          <w:i/>
        </w:rPr>
        <w:t>Diabetes</w:t>
      </w:r>
      <w:r w:rsidRPr="005B09C9">
        <w:rPr>
          <w:rFonts w:ascii="Arial" w:hAnsi="Arial"/>
        </w:rPr>
        <w:t xml:space="preserve"> </w:t>
      </w:r>
      <w:r w:rsidRPr="005B7956">
        <w:rPr>
          <w:rFonts w:ascii="Arial" w:hAnsi="Arial"/>
          <w:i/>
        </w:rPr>
        <w:t>Care</w:t>
      </w:r>
      <w:r w:rsidRPr="005B09C9">
        <w:rPr>
          <w:rFonts w:ascii="Arial" w:hAnsi="Arial"/>
        </w:rPr>
        <w:t xml:space="preserve"> 2013; </w:t>
      </w:r>
      <w:r w:rsidRPr="005B7956">
        <w:rPr>
          <w:rFonts w:ascii="Arial" w:hAnsi="Arial"/>
          <w:b/>
        </w:rPr>
        <w:t>36:</w:t>
      </w:r>
      <w:r w:rsidR="00644367" w:rsidRPr="005B09C9">
        <w:rPr>
          <w:rFonts w:ascii="Arial" w:hAnsi="Arial"/>
          <w:b/>
        </w:rPr>
        <w:t xml:space="preserve"> </w:t>
      </w:r>
      <w:r w:rsidRPr="005B09C9">
        <w:rPr>
          <w:rFonts w:ascii="Arial" w:hAnsi="Arial"/>
        </w:rPr>
        <w:t>1147</w:t>
      </w:r>
      <w:r w:rsidR="00644367" w:rsidRPr="005B09C9">
        <w:rPr>
          <w:rFonts w:ascii="Arial" w:hAnsi="Arial"/>
        </w:rPr>
        <w:t>–</w:t>
      </w:r>
      <w:r w:rsidRPr="005B09C9">
        <w:rPr>
          <w:rFonts w:ascii="Arial" w:hAnsi="Arial"/>
        </w:rPr>
        <w:t>1152.</w:t>
      </w:r>
    </w:p>
    <w:p w14:paraId="151430DF" w14:textId="77777777" w:rsidR="00C26048" w:rsidRPr="005B09C9" w:rsidRDefault="00C26048" w:rsidP="006C00DF">
      <w:pPr>
        <w:numPr>
          <w:ilvl w:val="0"/>
          <w:numId w:val="17"/>
        </w:numPr>
        <w:spacing w:line="480" w:lineRule="auto"/>
        <w:jc w:val="both"/>
        <w:rPr>
          <w:rFonts w:ascii="Arial" w:hAnsi="Arial"/>
        </w:rPr>
      </w:pPr>
      <w:r w:rsidRPr="00877EE4">
        <w:rPr>
          <w:rFonts w:ascii="Arial" w:hAnsi="Arial"/>
          <w:lang w:val="fr-FR"/>
        </w:rPr>
        <w:t xml:space="preserve">Clark M. Healthcare </w:t>
      </w:r>
      <w:r w:rsidRPr="002E62A1">
        <w:rPr>
          <w:rFonts w:ascii="Arial" w:hAnsi="Arial"/>
          <w:lang w:val="fr-FR"/>
        </w:rPr>
        <w:t>professionals’</w:t>
      </w:r>
      <w:r w:rsidRPr="00877EE4">
        <w:rPr>
          <w:rFonts w:ascii="Arial" w:hAnsi="Arial"/>
          <w:lang w:val="fr-FR"/>
        </w:rPr>
        <w:t xml:space="preserve"> versus patients’ perspectives on </w:t>
      </w:r>
      <w:r w:rsidRPr="002E62A1">
        <w:rPr>
          <w:rFonts w:ascii="Arial" w:hAnsi="Arial"/>
          <w:lang w:val="fr-FR"/>
        </w:rPr>
        <w:t>diabetes</w:t>
      </w:r>
      <w:r w:rsidRPr="00877EE4">
        <w:rPr>
          <w:rFonts w:ascii="Arial" w:hAnsi="Arial"/>
          <w:lang w:val="fr-FR"/>
        </w:rPr>
        <w:t xml:space="preserve">. </w:t>
      </w:r>
      <w:r w:rsidRPr="005B7956">
        <w:rPr>
          <w:rFonts w:ascii="Arial" w:hAnsi="Arial"/>
          <w:i/>
        </w:rPr>
        <w:t xml:space="preserve">J Diabetes Nurs </w:t>
      </w:r>
      <w:r w:rsidRPr="005B09C9">
        <w:rPr>
          <w:rFonts w:ascii="Arial" w:hAnsi="Arial"/>
        </w:rPr>
        <w:t xml:space="preserve">2005; </w:t>
      </w:r>
      <w:r w:rsidRPr="005B7956">
        <w:rPr>
          <w:rFonts w:ascii="Arial" w:hAnsi="Arial"/>
          <w:b/>
        </w:rPr>
        <w:t>9:</w:t>
      </w:r>
      <w:r w:rsidRPr="005B09C9">
        <w:rPr>
          <w:rFonts w:ascii="Arial" w:hAnsi="Arial"/>
        </w:rPr>
        <w:t xml:space="preserve"> 87</w:t>
      </w:r>
      <w:r w:rsidR="00644367" w:rsidRPr="005B09C9">
        <w:rPr>
          <w:rFonts w:ascii="Arial" w:hAnsi="Arial"/>
        </w:rPr>
        <w:t>–</w:t>
      </w:r>
      <w:r w:rsidRPr="005B09C9">
        <w:rPr>
          <w:rFonts w:ascii="Arial" w:hAnsi="Arial"/>
        </w:rPr>
        <w:t>91.</w:t>
      </w:r>
    </w:p>
    <w:p w14:paraId="42A39037" w14:textId="77777777" w:rsidR="00C26048" w:rsidRPr="005B09C9" w:rsidRDefault="00C26048" w:rsidP="006C00DF">
      <w:pPr>
        <w:numPr>
          <w:ilvl w:val="0"/>
          <w:numId w:val="17"/>
        </w:numPr>
        <w:spacing w:line="480" w:lineRule="auto"/>
        <w:jc w:val="both"/>
        <w:rPr>
          <w:rFonts w:ascii="Arial" w:hAnsi="Arial"/>
          <w:b/>
        </w:rPr>
      </w:pPr>
      <w:r w:rsidRPr="00877EE4">
        <w:rPr>
          <w:rFonts w:ascii="Arial" w:hAnsi="Arial"/>
        </w:rPr>
        <w:t>Chodosh J, Morton SC, Mojica W</w:t>
      </w:r>
      <w:r w:rsidR="009F31FF" w:rsidRPr="00877EE4">
        <w:rPr>
          <w:rFonts w:ascii="Arial" w:hAnsi="Arial"/>
        </w:rPr>
        <w:t>, Maglione M, Suttorp MJ, Hilton L</w:t>
      </w:r>
      <w:r w:rsidRPr="00877EE4">
        <w:rPr>
          <w:rFonts w:ascii="Arial" w:hAnsi="Arial"/>
        </w:rPr>
        <w:t xml:space="preserve"> </w:t>
      </w:r>
      <w:r w:rsidRPr="00877EE4">
        <w:rPr>
          <w:rFonts w:ascii="Arial" w:hAnsi="Arial"/>
          <w:i/>
        </w:rPr>
        <w:t>et al.</w:t>
      </w:r>
      <w:r w:rsidRPr="00877EE4">
        <w:rPr>
          <w:rFonts w:ascii="Arial" w:hAnsi="Arial"/>
        </w:rPr>
        <w:t xml:space="preserve"> </w:t>
      </w:r>
      <w:r w:rsidRPr="005B09C9">
        <w:rPr>
          <w:rFonts w:ascii="Arial" w:hAnsi="Arial"/>
        </w:rPr>
        <w:t xml:space="preserve">Meta-analysis: chronic disease self- management programs for older adults. </w:t>
      </w:r>
      <w:r w:rsidRPr="005B7956">
        <w:rPr>
          <w:rFonts w:ascii="Arial" w:hAnsi="Arial"/>
          <w:i/>
        </w:rPr>
        <w:t>Ann Intern Med</w:t>
      </w:r>
      <w:r w:rsidRPr="005B09C9">
        <w:rPr>
          <w:rFonts w:ascii="Arial" w:hAnsi="Arial"/>
        </w:rPr>
        <w:t xml:space="preserve"> 2005;</w:t>
      </w:r>
      <w:r w:rsidR="00644367" w:rsidRPr="005B09C9">
        <w:rPr>
          <w:rFonts w:ascii="Arial" w:hAnsi="Arial"/>
        </w:rPr>
        <w:t xml:space="preserve"> </w:t>
      </w:r>
      <w:r w:rsidRPr="005B7956">
        <w:rPr>
          <w:rFonts w:ascii="Arial" w:hAnsi="Arial"/>
          <w:b/>
        </w:rPr>
        <w:t>143:</w:t>
      </w:r>
      <w:r w:rsidR="00644367" w:rsidRPr="005B09C9">
        <w:rPr>
          <w:rFonts w:ascii="Arial" w:hAnsi="Arial"/>
          <w:b/>
        </w:rPr>
        <w:t xml:space="preserve"> </w:t>
      </w:r>
      <w:r w:rsidRPr="005B09C9">
        <w:rPr>
          <w:rFonts w:ascii="Arial" w:hAnsi="Arial"/>
        </w:rPr>
        <w:t>427–</w:t>
      </w:r>
      <w:r w:rsidR="00644367" w:rsidRPr="005B09C9">
        <w:rPr>
          <w:rFonts w:ascii="Arial" w:hAnsi="Arial"/>
        </w:rPr>
        <w:t>4</w:t>
      </w:r>
      <w:r w:rsidRPr="005B09C9">
        <w:rPr>
          <w:rFonts w:ascii="Arial" w:hAnsi="Arial"/>
        </w:rPr>
        <w:t>38.</w:t>
      </w:r>
    </w:p>
    <w:p w14:paraId="17E0571D" w14:textId="77777777" w:rsidR="00C26048" w:rsidRPr="005B09C9" w:rsidRDefault="009F31FF" w:rsidP="006C00DF">
      <w:pPr>
        <w:numPr>
          <w:ilvl w:val="0"/>
          <w:numId w:val="17"/>
        </w:numPr>
        <w:spacing w:line="480" w:lineRule="auto"/>
        <w:jc w:val="both"/>
        <w:rPr>
          <w:rFonts w:ascii="Arial" w:hAnsi="Arial"/>
        </w:rPr>
      </w:pPr>
      <w:r w:rsidRPr="005B09C9">
        <w:rPr>
          <w:rFonts w:ascii="Arial" w:hAnsi="Arial"/>
        </w:rPr>
        <w:t>Glasgow</w:t>
      </w:r>
      <w:r w:rsidR="00C26048" w:rsidRPr="005B09C9">
        <w:rPr>
          <w:rFonts w:ascii="Arial" w:hAnsi="Arial"/>
        </w:rPr>
        <w:t xml:space="preserve"> RE, Hi</w:t>
      </w:r>
      <w:r w:rsidRPr="005B09C9">
        <w:rPr>
          <w:rFonts w:ascii="Arial" w:hAnsi="Arial"/>
        </w:rPr>
        <w:t xml:space="preserve">ss RG, Anderson RM, Friedman NM, Hayward RA, Marrero DG </w:t>
      </w:r>
      <w:r w:rsidR="00C26048" w:rsidRPr="005B7956">
        <w:rPr>
          <w:rFonts w:ascii="Arial" w:hAnsi="Arial"/>
          <w:i/>
        </w:rPr>
        <w:t>et al.</w:t>
      </w:r>
      <w:r w:rsidR="00C26048" w:rsidRPr="005B09C9">
        <w:rPr>
          <w:rFonts w:ascii="Arial" w:hAnsi="Arial"/>
        </w:rPr>
        <w:t xml:space="preserve"> Report of the healthcare delivery work group: behavioral research related to the establishment of a chronic disease model for diabetes care. </w:t>
      </w:r>
      <w:r w:rsidR="00C26048" w:rsidRPr="005B7956">
        <w:rPr>
          <w:rFonts w:ascii="Arial" w:hAnsi="Arial"/>
          <w:i/>
        </w:rPr>
        <w:t>Diabetes Care</w:t>
      </w:r>
      <w:r w:rsidR="00C26048" w:rsidRPr="005B09C9">
        <w:rPr>
          <w:rFonts w:ascii="Arial" w:hAnsi="Arial"/>
        </w:rPr>
        <w:t xml:space="preserve"> 2001; </w:t>
      </w:r>
      <w:r w:rsidR="00C26048" w:rsidRPr="005B7956">
        <w:rPr>
          <w:rFonts w:ascii="Arial" w:hAnsi="Arial"/>
          <w:b/>
        </w:rPr>
        <w:t>24:</w:t>
      </w:r>
      <w:r w:rsidR="00C26048" w:rsidRPr="005B09C9">
        <w:rPr>
          <w:rFonts w:ascii="Arial" w:hAnsi="Arial"/>
        </w:rPr>
        <w:t xml:space="preserve"> 124</w:t>
      </w:r>
      <w:r w:rsidR="00644367" w:rsidRPr="005B09C9">
        <w:rPr>
          <w:rFonts w:ascii="Arial" w:hAnsi="Arial"/>
        </w:rPr>
        <w:t>–</w:t>
      </w:r>
      <w:r w:rsidR="00C26048" w:rsidRPr="005B09C9">
        <w:rPr>
          <w:rFonts w:ascii="Arial" w:hAnsi="Arial"/>
        </w:rPr>
        <w:t xml:space="preserve">130. </w:t>
      </w:r>
    </w:p>
    <w:p w14:paraId="147AB1CE"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 xml:space="preserve">Peyrot M, McMurry JF, Druger DF. A biopsychosocial model of glycemic control in diabetes: stress, coping, and regimen adherence. </w:t>
      </w:r>
      <w:r w:rsidRPr="005B7956">
        <w:rPr>
          <w:rFonts w:ascii="Arial" w:hAnsi="Arial"/>
          <w:i/>
        </w:rPr>
        <w:t>J Health Soc</w:t>
      </w:r>
      <w:r w:rsidR="007017AD" w:rsidRPr="005B09C9">
        <w:rPr>
          <w:rFonts w:ascii="Arial" w:hAnsi="Arial"/>
          <w:i/>
        </w:rPr>
        <w:t xml:space="preserve"> </w:t>
      </w:r>
      <w:r w:rsidRPr="005B7956">
        <w:rPr>
          <w:rFonts w:ascii="Arial" w:hAnsi="Arial"/>
          <w:i/>
        </w:rPr>
        <w:t>Behav</w:t>
      </w:r>
      <w:r w:rsidRPr="005B09C9">
        <w:rPr>
          <w:rFonts w:ascii="Arial" w:hAnsi="Arial"/>
        </w:rPr>
        <w:t xml:space="preserve"> 1999; </w:t>
      </w:r>
      <w:r w:rsidRPr="005B7956">
        <w:rPr>
          <w:rFonts w:ascii="Arial" w:hAnsi="Arial"/>
          <w:b/>
        </w:rPr>
        <w:t>40:</w:t>
      </w:r>
      <w:r w:rsidRPr="005B09C9">
        <w:rPr>
          <w:rFonts w:ascii="Arial" w:hAnsi="Arial"/>
        </w:rPr>
        <w:t xml:space="preserve"> 141</w:t>
      </w:r>
      <w:r w:rsidR="00644367" w:rsidRPr="005B09C9">
        <w:rPr>
          <w:rFonts w:ascii="Arial" w:hAnsi="Arial"/>
        </w:rPr>
        <w:t>–</w:t>
      </w:r>
      <w:r w:rsidRPr="005B09C9">
        <w:rPr>
          <w:rFonts w:ascii="Arial" w:hAnsi="Arial"/>
        </w:rPr>
        <w:t>158.</w:t>
      </w:r>
    </w:p>
    <w:p w14:paraId="4203DD24"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 xml:space="preserve">Shobhana R, Begum R, Snehalatha C, Vijay V, Ramachandran A. Patients’ adherence to diabetes treatment. </w:t>
      </w:r>
      <w:r w:rsidRPr="005B7956">
        <w:rPr>
          <w:rFonts w:ascii="Arial" w:hAnsi="Arial"/>
          <w:i/>
        </w:rPr>
        <w:t>J Assoc Physicians India</w:t>
      </w:r>
      <w:r w:rsidRPr="005B09C9">
        <w:rPr>
          <w:rFonts w:ascii="Arial" w:hAnsi="Arial"/>
        </w:rPr>
        <w:t xml:space="preserve"> 1999; </w:t>
      </w:r>
      <w:r w:rsidRPr="005B7956">
        <w:rPr>
          <w:rFonts w:ascii="Arial" w:hAnsi="Arial"/>
          <w:b/>
        </w:rPr>
        <w:t>47:</w:t>
      </w:r>
      <w:r w:rsidRPr="005B09C9">
        <w:rPr>
          <w:rFonts w:ascii="Arial" w:hAnsi="Arial"/>
        </w:rPr>
        <w:t xml:space="preserve"> 1173</w:t>
      </w:r>
      <w:r w:rsidR="00644367" w:rsidRPr="005B09C9">
        <w:rPr>
          <w:rFonts w:ascii="Arial" w:hAnsi="Arial"/>
        </w:rPr>
        <w:t>–</w:t>
      </w:r>
      <w:r w:rsidRPr="005B09C9">
        <w:rPr>
          <w:rFonts w:ascii="Arial" w:hAnsi="Arial"/>
        </w:rPr>
        <w:t>1175.</w:t>
      </w:r>
    </w:p>
    <w:p w14:paraId="2947757D" w14:textId="77777777" w:rsidR="006845A5" w:rsidRPr="005B09C9" w:rsidRDefault="006845A5" w:rsidP="006C00DF">
      <w:pPr>
        <w:numPr>
          <w:ilvl w:val="0"/>
          <w:numId w:val="17"/>
        </w:numPr>
        <w:spacing w:line="480" w:lineRule="auto"/>
        <w:jc w:val="both"/>
        <w:rPr>
          <w:rFonts w:ascii="Arial" w:hAnsi="Arial"/>
        </w:rPr>
      </w:pPr>
      <w:r w:rsidRPr="005B09C9">
        <w:rPr>
          <w:rFonts w:ascii="Arial" w:hAnsi="Arial"/>
        </w:rPr>
        <w:t>Delamater</w:t>
      </w:r>
      <w:r w:rsidR="00CB1997" w:rsidRPr="005B09C9">
        <w:rPr>
          <w:rFonts w:ascii="Arial" w:hAnsi="Arial"/>
        </w:rPr>
        <w:t>AM, Jacobson AM, Anderson BJ, Cox D, Fisher L</w:t>
      </w:r>
      <w:r w:rsidR="009F31FF" w:rsidRPr="005B09C9">
        <w:rPr>
          <w:rFonts w:ascii="Arial" w:hAnsi="Arial"/>
        </w:rPr>
        <w:t>, Lustman P</w:t>
      </w:r>
      <w:r w:rsidRPr="005B09C9">
        <w:rPr>
          <w:rFonts w:ascii="Arial" w:hAnsi="Arial"/>
        </w:rPr>
        <w:t xml:space="preserve"> </w:t>
      </w:r>
      <w:r w:rsidRPr="005B7956">
        <w:rPr>
          <w:rFonts w:ascii="Arial" w:hAnsi="Arial"/>
          <w:i/>
        </w:rPr>
        <w:t>et al.</w:t>
      </w:r>
      <w:r w:rsidRPr="005B09C9">
        <w:rPr>
          <w:rFonts w:ascii="Arial" w:hAnsi="Arial"/>
        </w:rPr>
        <w:t xml:space="preserve"> Psychosocial therapies in diabetes: report of the Psychosocial Therapies Working Group. </w:t>
      </w:r>
      <w:r w:rsidRPr="005B7956">
        <w:rPr>
          <w:rFonts w:ascii="Arial" w:hAnsi="Arial"/>
          <w:i/>
        </w:rPr>
        <w:t>Diabetes Care</w:t>
      </w:r>
      <w:r w:rsidRPr="005B09C9">
        <w:rPr>
          <w:rFonts w:ascii="Arial" w:hAnsi="Arial"/>
        </w:rPr>
        <w:t xml:space="preserve"> 2001; </w:t>
      </w:r>
      <w:r w:rsidRPr="005B7956">
        <w:rPr>
          <w:rFonts w:ascii="Arial" w:hAnsi="Arial"/>
          <w:b/>
        </w:rPr>
        <w:t>24:</w:t>
      </w:r>
      <w:r w:rsidR="00644367" w:rsidRPr="005B09C9">
        <w:rPr>
          <w:rFonts w:ascii="Arial" w:hAnsi="Arial"/>
          <w:b/>
        </w:rPr>
        <w:t xml:space="preserve"> </w:t>
      </w:r>
      <w:r w:rsidRPr="005B09C9">
        <w:rPr>
          <w:rFonts w:ascii="Arial" w:hAnsi="Arial"/>
        </w:rPr>
        <w:t>1286</w:t>
      </w:r>
      <w:r w:rsidR="00644367" w:rsidRPr="005B09C9">
        <w:rPr>
          <w:rFonts w:ascii="Arial" w:hAnsi="Arial"/>
        </w:rPr>
        <w:t>–</w:t>
      </w:r>
      <w:r w:rsidRPr="005B09C9">
        <w:rPr>
          <w:rFonts w:ascii="Arial" w:hAnsi="Arial"/>
        </w:rPr>
        <w:t>1292.</w:t>
      </w:r>
    </w:p>
    <w:p w14:paraId="3572F3DC" w14:textId="77777777" w:rsidR="00C26048" w:rsidRPr="005B09C9" w:rsidRDefault="00C26048" w:rsidP="006C00DF">
      <w:pPr>
        <w:numPr>
          <w:ilvl w:val="0"/>
          <w:numId w:val="17"/>
        </w:numPr>
        <w:spacing w:line="480" w:lineRule="auto"/>
        <w:jc w:val="both"/>
        <w:rPr>
          <w:rFonts w:ascii="Arial" w:hAnsi="Arial"/>
        </w:rPr>
      </w:pPr>
      <w:r w:rsidRPr="00402DB9">
        <w:rPr>
          <w:rFonts w:ascii="Arial" w:hAnsi="Arial"/>
          <w:lang w:val="fr-FR"/>
        </w:rPr>
        <w:t>Pilkington</w:t>
      </w:r>
      <w:r w:rsidR="00420044" w:rsidRPr="00402DB9">
        <w:rPr>
          <w:rFonts w:ascii="Arial" w:hAnsi="Arial"/>
          <w:lang w:val="fr-FR"/>
        </w:rPr>
        <w:t xml:space="preserve"> </w:t>
      </w:r>
      <w:r w:rsidRPr="00402DB9">
        <w:rPr>
          <w:rFonts w:ascii="Arial" w:hAnsi="Arial"/>
          <w:lang w:val="fr-FR"/>
        </w:rPr>
        <w:t>FB, Daiski I, Lines E, Bryant T</w:t>
      </w:r>
      <w:r w:rsidR="00420044" w:rsidRPr="00402DB9">
        <w:rPr>
          <w:rFonts w:ascii="Arial" w:hAnsi="Arial"/>
          <w:lang w:val="fr-FR"/>
        </w:rPr>
        <w:t>, Raphael D, Dinca-Panaitescu M</w:t>
      </w:r>
      <w:r w:rsidRPr="00402DB9">
        <w:rPr>
          <w:rFonts w:ascii="Arial" w:hAnsi="Arial"/>
          <w:lang w:val="fr-FR"/>
        </w:rPr>
        <w:t xml:space="preserve"> </w:t>
      </w:r>
      <w:r w:rsidRPr="00402DB9">
        <w:rPr>
          <w:rFonts w:ascii="Arial" w:hAnsi="Arial"/>
          <w:i/>
          <w:lang w:val="fr-FR"/>
        </w:rPr>
        <w:t>et al</w:t>
      </w:r>
      <w:r w:rsidRPr="00402DB9">
        <w:rPr>
          <w:rFonts w:ascii="Arial" w:hAnsi="Arial"/>
          <w:lang w:val="fr-FR"/>
        </w:rPr>
        <w:t xml:space="preserve">. </w:t>
      </w:r>
      <w:r w:rsidRPr="005B09C9">
        <w:rPr>
          <w:rFonts w:ascii="Arial" w:hAnsi="Arial"/>
        </w:rPr>
        <w:t xml:space="preserve">Type 2 diabetes in vulnerable populations: community healthcare providers’ perspectives on heath service needs and policy implications. </w:t>
      </w:r>
      <w:r w:rsidRPr="005B7956">
        <w:rPr>
          <w:rFonts w:ascii="Arial" w:hAnsi="Arial"/>
          <w:i/>
        </w:rPr>
        <w:t>Can J Diabetes</w:t>
      </w:r>
      <w:r w:rsidRPr="005B09C9">
        <w:rPr>
          <w:rFonts w:ascii="Arial" w:hAnsi="Arial"/>
        </w:rPr>
        <w:t xml:space="preserve"> 2011; </w:t>
      </w:r>
      <w:r w:rsidRPr="005B7956">
        <w:rPr>
          <w:rFonts w:ascii="Arial" w:hAnsi="Arial"/>
          <w:b/>
        </w:rPr>
        <w:t>35:</w:t>
      </w:r>
      <w:r w:rsidR="00644367" w:rsidRPr="005B09C9">
        <w:rPr>
          <w:rFonts w:ascii="Arial" w:hAnsi="Arial"/>
          <w:b/>
        </w:rPr>
        <w:t xml:space="preserve"> </w:t>
      </w:r>
      <w:r w:rsidRPr="005B09C9">
        <w:rPr>
          <w:rFonts w:ascii="Arial" w:hAnsi="Arial"/>
        </w:rPr>
        <w:t>503</w:t>
      </w:r>
      <w:r w:rsidR="00644367" w:rsidRPr="005B09C9">
        <w:rPr>
          <w:rFonts w:ascii="Arial" w:hAnsi="Arial"/>
        </w:rPr>
        <w:t>–</w:t>
      </w:r>
      <w:r w:rsidRPr="005B09C9">
        <w:rPr>
          <w:rFonts w:ascii="Arial" w:hAnsi="Arial"/>
        </w:rPr>
        <w:t>511.</w:t>
      </w:r>
    </w:p>
    <w:p w14:paraId="16020249" w14:textId="77777777" w:rsidR="00742CCD" w:rsidRDefault="006845A5" w:rsidP="00742CCD">
      <w:pPr>
        <w:numPr>
          <w:ilvl w:val="0"/>
          <w:numId w:val="17"/>
        </w:numPr>
        <w:spacing w:line="480" w:lineRule="auto"/>
        <w:jc w:val="both"/>
        <w:rPr>
          <w:rFonts w:ascii="Arial" w:hAnsi="Arial"/>
        </w:rPr>
      </w:pPr>
      <w:r w:rsidRPr="005B09C9">
        <w:rPr>
          <w:rFonts w:ascii="Arial" w:hAnsi="Arial"/>
        </w:rPr>
        <w:t>Beverly EA, Ganda OP, Ritholz MD</w:t>
      </w:r>
      <w:r w:rsidR="00420044" w:rsidRPr="005B09C9">
        <w:rPr>
          <w:rFonts w:ascii="Arial" w:hAnsi="Arial"/>
        </w:rPr>
        <w:t>, Lee Y, Brooks KM, Lewis-Schroeder NF</w:t>
      </w:r>
      <w:r w:rsidRPr="005B09C9">
        <w:rPr>
          <w:rFonts w:ascii="Arial" w:hAnsi="Arial"/>
        </w:rPr>
        <w:t xml:space="preserve"> </w:t>
      </w:r>
      <w:r w:rsidRPr="005B7956">
        <w:rPr>
          <w:rFonts w:ascii="Arial" w:hAnsi="Arial"/>
          <w:i/>
        </w:rPr>
        <w:t>et al</w:t>
      </w:r>
      <w:r w:rsidRPr="005B09C9">
        <w:rPr>
          <w:rFonts w:ascii="Arial" w:hAnsi="Arial"/>
        </w:rPr>
        <w:t>. Look who’s (not) talking.Diabetic patients’ willingness to discuss self-care with physicians.</w:t>
      </w:r>
      <w:r w:rsidRPr="005B7956">
        <w:rPr>
          <w:rFonts w:ascii="Arial" w:hAnsi="Arial"/>
          <w:i/>
        </w:rPr>
        <w:t>Diabetes Care</w:t>
      </w:r>
      <w:r w:rsidRPr="005B09C9">
        <w:rPr>
          <w:rFonts w:ascii="Arial" w:hAnsi="Arial"/>
        </w:rPr>
        <w:t xml:space="preserve"> 2012;</w:t>
      </w:r>
      <w:r w:rsidR="00420044" w:rsidRPr="005B09C9">
        <w:rPr>
          <w:rFonts w:ascii="Arial" w:hAnsi="Arial"/>
        </w:rPr>
        <w:t xml:space="preserve"> </w:t>
      </w:r>
      <w:r w:rsidRPr="005B7956">
        <w:rPr>
          <w:rFonts w:ascii="Arial" w:hAnsi="Arial"/>
          <w:b/>
        </w:rPr>
        <w:t>35:</w:t>
      </w:r>
      <w:r w:rsidR="00644367" w:rsidRPr="005B09C9">
        <w:rPr>
          <w:rFonts w:ascii="Arial" w:hAnsi="Arial"/>
          <w:b/>
        </w:rPr>
        <w:t xml:space="preserve"> </w:t>
      </w:r>
      <w:r w:rsidRPr="005B09C9">
        <w:rPr>
          <w:rFonts w:ascii="Arial" w:hAnsi="Arial"/>
        </w:rPr>
        <w:t>1466</w:t>
      </w:r>
      <w:r w:rsidR="00644367" w:rsidRPr="005B09C9">
        <w:rPr>
          <w:rFonts w:ascii="Arial" w:hAnsi="Arial"/>
        </w:rPr>
        <w:t>–</w:t>
      </w:r>
      <w:r w:rsidRPr="005B09C9">
        <w:rPr>
          <w:rFonts w:ascii="Arial" w:hAnsi="Arial"/>
        </w:rPr>
        <w:t>1472.</w:t>
      </w:r>
      <w:r w:rsidR="00742CCD" w:rsidRPr="00742CCD">
        <w:rPr>
          <w:rFonts w:ascii="Arial" w:hAnsi="Arial"/>
        </w:rPr>
        <w:t xml:space="preserve"> </w:t>
      </w:r>
    </w:p>
    <w:p w14:paraId="4718F299" w14:textId="77777777" w:rsidR="00C84BC2" w:rsidRDefault="00742CCD">
      <w:pPr>
        <w:numPr>
          <w:ilvl w:val="0"/>
          <w:numId w:val="17"/>
        </w:numPr>
        <w:spacing w:line="480" w:lineRule="auto"/>
        <w:jc w:val="both"/>
        <w:rPr>
          <w:rFonts w:ascii="Arial" w:hAnsi="Arial"/>
        </w:rPr>
      </w:pPr>
      <w:r w:rsidRPr="005B09C9">
        <w:rPr>
          <w:rFonts w:ascii="Arial" w:hAnsi="Arial"/>
        </w:rPr>
        <w:t xml:space="preserve">Nicolucci A, Kovacs Burns K, Holt RIG, Comaschi M, Hermanns N, Ishii H </w:t>
      </w:r>
      <w:r w:rsidRPr="005B7956">
        <w:rPr>
          <w:rFonts w:ascii="Arial" w:hAnsi="Arial"/>
          <w:i/>
        </w:rPr>
        <w:t>et al</w:t>
      </w:r>
      <w:r w:rsidRPr="005B09C9">
        <w:rPr>
          <w:rFonts w:ascii="Arial" w:hAnsi="Arial"/>
        </w:rPr>
        <w:t xml:space="preserve">. Diabetes Attitudes, Wishes and Needs second study (DAWN2): cross-national benchmarking of diabetes-related psychosocial outcomes for people with diabetes. </w:t>
      </w:r>
      <w:r w:rsidRPr="005B7956">
        <w:rPr>
          <w:rFonts w:ascii="Arial" w:hAnsi="Arial"/>
          <w:i/>
        </w:rPr>
        <w:t>Diabetic Med</w:t>
      </w:r>
      <w:r w:rsidRPr="005B09C9">
        <w:rPr>
          <w:rFonts w:ascii="Arial" w:hAnsi="Arial"/>
        </w:rPr>
        <w:t xml:space="preserve"> 2013; </w:t>
      </w:r>
      <w:r w:rsidRPr="005B7956">
        <w:rPr>
          <w:rFonts w:ascii="Arial" w:hAnsi="Arial"/>
          <w:b/>
        </w:rPr>
        <w:t>30:</w:t>
      </w:r>
      <w:r w:rsidRPr="005B09C9">
        <w:rPr>
          <w:rFonts w:ascii="Arial" w:hAnsi="Arial"/>
        </w:rPr>
        <w:t xml:space="preserve"> 767–777.</w:t>
      </w:r>
    </w:p>
    <w:p w14:paraId="37BADDC8" w14:textId="6F2C35FE" w:rsidR="006845A5" w:rsidRPr="00C84BC2" w:rsidRDefault="00C84BC2">
      <w:pPr>
        <w:numPr>
          <w:ilvl w:val="0"/>
          <w:numId w:val="17"/>
        </w:numPr>
        <w:spacing w:line="480" w:lineRule="auto"/>
        <w:jc w:val="both"/>
        <w:rPr>
          <w:rFonts w:ascii="Arial" w:hAnsi="Arial"/>
        </w:rPr>
      </w:pPr>
      <w:r w:rsidRPr="0043350A">
        <w:rPr>
          <w:rFonts w:ascii="Arial" w:hAnsi="Arial"/>
        </w:rPr>
        <w:t xml:space="preserve">Holt RIG, Nicolucci A, Kovacs Burns K, Escalante M, Forbes A, Hermanns N </w:t>
      </w:r>
      <w:r w:rsidRPr="0043350A">
        <w:rPr>
          <w:rFonts w:ascii="Arial" w:hAnsi="Arial"/>
          <w:i/>
        </w:rPr>
        <w:t>et al.</w:t>
      </w:r>
      <w:r w:rsidRPr="0043350A">
        <w:rPr>
          <w:rFonts w:ascii="Arial" w:hAnsi="Arial"/>
        </w:rPr>
        <w:t xml:space="preserve"> Diabetes Attitudes, Wishes and Needs second study (DAWN2): cross-national comparisons on barriers and resources for optimal care health professional perspective. </w:t>
      </w:r>
      <w:r w:rsidRPr="0043350A">
        <w:rPr>
          <w:rFonts w:ascii="Arial" w:hAnsi="Arial"/>
          <w:i/>
        </w:rPr>
        <w:t>Diabetic Med</w:t>
      </w:r>
      <w:r w:rsidRPr="0043350A">
        <w:rPr>
          <w:rFonts w:ascii="Arial" w:hAnsi="Arial"/>
        </w:rPr>
        <w:t xml:space="preserve"> 2013; </w:t>
      </w:r>
      <w:r w:rsidRPr="0043350A">
        <w:rPr>
          <w:rFonts w:ascii="Arial" w:hAnsi="Arial"/>
          <w:b/>
        </w:rPr>
        <w:t>30:</w:t>
      </w:r>
      <w:r w:rsidRPr="0043350A">
        <w:rPr>
          <w:rFonts w:ascii="Arial" w:hAnsi="Arial"/>
        </w:rPr>
        <w:t xml:space="preserve"> 789–798.</w:t>
      </w:r>
    </w:p>
    <w:p w14:paraId="16DB1295"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Peyrot M, Rubin</w:t>
      </w:r>
      <w:r w:rsidR="007317C2">
        <w:rPr>
          <w:rFonts w:ascii="Arial" w:hAnsi="Arial"/>
        </w:rPr>
        <w:t xml:space="preserve"> RR, Lauritzen T, Snoek FJ, Matt</w:t>
      </w:r>
      <w:r w:rsidRPr="005B09C9">
        <w:rPr>
          <w:rFonts w:ascii="Arial" w:hAnsi="Arial"/>
        </w:rPr>
        <w:t xml:space="preserve">hews DR, Skovlund SE. Psychosocial problems and barriers to improved diabetes management: results of the Cross-National Diabetes Attitudes, Wishes and Needs (DAWN) Study. </w:t>
      </w:r>
      <w:r w:rsidRPr="005B7956">
        <w:rPr>
          <w:rFonts w:ascii="Arial" w:hAnsi="Arial"/>
          <w:i/>
        </w:rPr>
        <w:t>Diabetic Med</w:t>
      </w:r>
      <w:r w:rsidRPr="005B09C9">
        <w:rPr>
          <w:rFonts w:ascii="Arial" w:hAnsi="Arial"/>
        </w:rPr>
        <w:t xml:space="preserve"> 2005;</w:t>
      </w:r>
      <w:r w:rsidR="00420044" w:rsidRPr="005B09C9">
        <w:rPr>
          <w:rFonts w:ascii="Arial" w:hAnsi="Arial"/>
        </w:rPr>
        <w:t xml:space="preserve"> </w:t>
      </w:r>
      <w:r w:rsidRPr="005B7956">
        <w:rPr>
          <w:rFonts w:ascii="Arial" w:hAnsi="Arial"/>
          <w:b/>
        </w:rPr>
        <w:t>22:</w:t>
      </w:r>
      <w:r w:rsidR="00420044" w:rsidRPr="005B09C9">
        <w:rPr>
          <w:rFonts w:ascii="Arial" w:hAnsi="Arial"/>
        </w:rPr>
        <w:t xml:space="preserve"> </w:t>
      </w:r>
      <w:r w:rsidRPr="005B09C9">
        <w:rPr>
          <w:rFonts w:ascii="Arial" w:hAnsi="Arial"/>
        </w:rPr>
        <w:t>1379</w:t>
      </w:r>
      <w:r w:rsidR="00644367" w:rsidRPr="005B09C9">
        <w:rPr>
          <w:rFonts w:ascii="Arial" w:hAnsi="Arial"/>
        </w:rPr>
        <w:t>–</w:t>
      </w:r>
      <w:r w:rsidRPr="005B09C9">
        <w:rPr>
          <w:rFonts w:ascii="Arial" w:hAnsi="Arial"/>
        </w:rPr>
        <w:t>1385.</w:t>
      </w:r>
    </w:p>
    <w:p w14:paraId="6D649832"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Peyrot M, Rubin RR, Siminerio LM. on behalf of the International DAWN Advisory Panel. Physician and nurse use of psychosocia</w:t>
      </w:r>
      <w:r w:rsidR="00420044" w:rsidRPr="005B09C9">
        <w:rPr>
          <w:rFonts w:ascii="Arial" w:hAnsi="Arial"/>
        </w:rPr>
        <w:t xml:space="preserve">l strategies in diabetes care: </w:t>
      </w:r>
      <w:r w:rsidRPr="005B09C9">
        <w:rPr>
          <w:rFonts w:ascii="Arial" w:hAnsi="Arial"/>
        </w:rPr>
        <w:t xml:space="preserve">results of the cross-national Diabetes Attitudes, </w:t>
      </w:r>
      <w:r w:rsidR="00420044" w:rsidRPr="005B09C9">
        <w:rPr>
          <w:rFonts w:ascii="Arial" w:hAnsi="Arial"/>
        </w:rPr>
        <w:t xml:space="preserve">Wishes and Needs (DAWN) Study. </w:t>
      </w:r>
      <w:r w:rsidRPr="005B7956">
        <w:rPr>
          <w:rFonts w:ascii="Arial" w:hAnsi="Arial"/>
          <w:i/>
        </w:rPr>
        <w:t>Diabetes Care</w:t>
      </w:r>
      <w:r w:rsidRPr="005B09C9">
        <w:rPr>
          <w:rFonts w:ascii="Arial" w:hAnsi="Arial"/>
        </w:rPr>
        <w:t xml:space="preserve"> 2006;</w:t>
      </w:r>
      <w:r w:rsidR="00420044" w:rsidRPr="005B09C9">
        <w:rPr>
          <w:rFonts w:ascii="Arial" w:hAnsi="Arial"/>
        </w:rPr>
        <w:t xml:space="preserve"> </w:t>
      </w:r>
      <w:r w:rsidRPr="005B7956">
        <w:rPr>
          <w:rFonts w:ascii="Arial" w:hAnsi="Arial"/>
          <w:b/>
        </w:rPr>
        <w:t>29:</w:t>
      </w:r>
      <w:r w:rsidR="00420044" w:rsidRPr="005B09C9">
        <w:rPr>
          <w:rFonts w:ascii="Arial" w:hAnsi="Arial"/>
        </w:rPr>
        <w:t xml:space="preserve"> </w:t>
      </w:r>
      <w:r w:rsidRPr="005B09C9">
        <w:rPr>
          <w:rFonts w:ascii="Arial" w:hAnsi="Arial"/>
        </w:rPr>
        <w:t>1256</w:t>
      </w:r>
      <w:r w:rsidR="00644367" w:rsidRPr="005B09C9">
        <w:rPr>
          <w:rFonts w:ascii="Arial" w:hAnsi="Arial"/>
        </w:rPr>
        <w:t>–</w:t>
      </w:r>
      <w:r w:rsidRPr="005B09C9">
        <w:rPr>
          <w:rFonts w:ascii="Arial" w:hAnsi="Arial"/>
        </w:rPr>
        <w:t>1262.</w:t>
      </w:r>
    </w:p>
    <w:p w14:paraId="472FAD9A"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Rubin RR, Peyrot M, Siminerio LM. on behalf of the International DAWN Advisory Panel. Health care and patient-reported outcomes:</w:t>
      </w:r>
      <w:r w:rsidR="00B84F9A">
        <w:rPr>
          <w:rFonts w:ascii="Arial" w:hAnsi="Arial"/>
        </w:rPr>
        <w:t xml:space="preserve"> </w:t>
      </w:r>
      <w:r w:rsidRPr="005B09C9">
        <w:rPr>
          <w:rFonts w:ascii="Arial" w:hAnsi="Arial"/>
        </w:rPr>
        <w:t>results of the cross-national Diabetes Attitudes, Wishes and Needs (DAWN) Study.</w:t>
      </w:r>
      <w:r w:rsidR="00B84F9A">
        <w:rPr>
          <w:rFonts w:ascii="Arial" w:hAnsi="Arial"/>
        </w:rPr>
        <w:t xml:space="preserve"> </w:t>
      </w:r>
      <w:r w:rsidRPr="005B7956">
        <w:rPr>
          <w:rFonts w:ascii="Arial" w:hAnsi="Arial"/>
          <w:i/>
        </w:rPr>
        <w:t>Diabetes Care</w:t>
      </w:r>
      <w:r w:rsidRPr="005B09C9">
        <w:rPr>
          <w:rFonts w:ascii="Arial" w:hAnsi="Arial"/>
        </w:rPr>
        <w:t xml:space="preserve"> 2006;</w:t>
      </w:r>
      <w:r w:rsidR="00644367" w:rsidRPr="005B09C9">
        <w:rPr>
          <w:rFonts w:ascii="Arial" w:hAnsi="Arial"/>
        </w:rPr>
        <w:t xml:space="preserve"> </w:t>
      </w:r>
      <w:r w:rsidRPr="005B7956">
        <w:rPr>
          <w:rFonts w:ascii="Arial" w:hAnsi="Arial"/>
          <w:b/>
        </w:rPr>
        <w:t>29:</w:t>
      </w:r>
      <w:r w:rsidR="00644367" w:rsidRPr="005B09C9">
        <w:rPr>
          <w:rFonts w:ascii="Arial" w:hAnsi="Arial"/>
          <w:b/>
        </w:rPr>
        <w:t xml:space="preserve"> </w:t>
      </w:r>
      <w:r w:rsidRPr="005B09C9">
        <w:rPr>
          <w:rFonts w:ascii="Arial" w:hAnsi="Arial"/>
        </w:rPr>
        <w:t>1249</w:t>
      </w:r>
      <w:r w:rsidR="00644367" w:rsidRPr="005B09C9">
        <w:rPr>
          <w:rFonts w:ascii="Arial" w:hAnsi="Arial"/>
        </w:rPr>
        <w:t>–</w:t>
      </w:r>
      <w:r w:rsidRPr="005B09C9">
        <w:rPr>
          <w:rFonts w:ascii="Arial" w:hAnsi="Arial"/>
        </w:rPr>
        <w:t>1255.</w:t>
      </w:r>
    </w:p>
    <w:p w14:paraId="0B23B51B" w14:textId="77777777" w:rsidR="00C26048" w:rsidRPr="005B09C9" w:rsidRDefault="00C26048" w:rsidP="006C00DF">
      <w:pPr>
        <w:numPr>
          <w:ilvl w:val="0"/>
          <w:numId w:val="17"/>
        </w:numPr>
        <w:spacing w:line="480" w:lineRule="auto"/>
        <w:jc w:val="both"/>
        <w:rPr>
          <w:rFonts w:ascii="Arial" w:hAnsi="Arial"/>
        </w:rPr>
      </w:pPr>
      <w:r w:rsidRPr="005B09C9">
        <w:rPr>
          <w:rFonts w:ascii="Arial" w:hAnsi="Arial"/>
        </w:rPr>
        <w:t xml:space="preserve">Peyrot M, Kovacs Burns K, Davies M, Forbes A, Hermann N, Holt R </w:t>
      </w:r>
      <w:r w:rsidRPr="005B7956">
        <w:rPr>
          <w:rFonts w:ascii="Arial" w:hAnsi="Arial"/>
          <w:i/>
        </w:rPr>
        <w:t>et al</w:t>
      </w:r>
      <w:r w:rsidRPr="005B09C9">
        <w:rPr>
          <w:rFonts w:ascii="Arial" w:hAnsi="Arial"/>
        </w:rPr>
        <w:t xml:space="preserve">. Diabetes Attitudes Wishes and Needs 2 (DAWN2): a multinational, multi-stakeholder study of psychosocial issues in diabetes and person-centred care. </w:t>
      </w:r>
      <w:r w:rsidRPr="005B7956">
        <w:rPr>
          <w:rFonts w:ascii="Arial" w:hAnsi="Arial"/>
          <w:i/>
        </w:rPr>
        <w:t>Diabetes Res Clin Pract</w:t>
      </w:r>
      <w:r w:rsidRPr="005B09C9">
        <w:rPr>
          <w:rFonts w:ascii="Arial" w:hAnsi="Arial"/>
        </w:rPr>
        <w:t xml:space="preserve"> 2013; </w:t>
      </w:r>
      <w:r w:rsidRPr="005B7956">
        <w:rPr>
          <w:rFonts w:ascii="Arial" w:hAnsi="Arial"/>
          <w:b/>
        </w:rPr>
        <w:t>99:</w:t>
      </w:r>
      <w:r w:rsidR="00420044" w:rsidRPr="005B09C9">
        <w:rPr>
          <w:rFonts w:ascii="Arial" w:hAnsi="Arial"/>
        </w:rPr>
        <w:t xml:space="preserve"> </w:t>
      </w:r>
      <w:r w:rsidRPr="005B09C9">
        <w:rPr>
          <w:rFonts w:ascii="Arial" w:hAnsi="Arial"/>
        </w:rPr>
        <w:t>174</w:t>
      </w:r>
      <w:r w:rsidR="00644367" w:rsidRPr="005B09C9">
        <w:rPr>
          <w:rFonts w:ascii="Arial" w:hAnsi="Arial"/>
        </w:rPr>
        <w:t>–</w:t>
      </w:r>
      <w:r w:rsidRPr="005B09C9">
        <w:rPr>
          <w:rFonts w:ascii="Arial" w:hAnsi="Arial"/>
        </w:rPr>
        <w:t>184.</w:t>
      </w:r>
    </w:p>
    <w:p w14:paraId="73E77D36" w14:textId="77777777" w:rsidR="006845A5" w:rsidRPr="005B09C9" w:rsidRDefault="006845A5" w:rsidP="006C00DF">
      <w:pPr>
        <w:numPr>
          <w:ilvl w:val="0"/>
          <w:numId w:val="17"/>
        </w:numPr>
        <w:spacing w:line="480" w:lineRule="auto"/>
        <w:jc w:val="both"/>
        <w:rPr>
          <w:rFonts w:ascii="Arial" w:hAnsi="Arial"/>
        </w:rPr>
      </w:pPr>
      <w:r w:rsidRPr="005B09C9">
        <w:rPr>
          <w:rFonts w:ascii="Arial" w:hAnsi="Arial"/>
        </w:rPr>
        <w:t>Kovacs Burns K, Nicolucci A, Holt RIG, Willaing I</w:t>
      </w:r>
      <w:r w:rsidR="00420044" w:rsidRPr="005B09C9">
        <w:rPr>
          <w:rFonts w:ascii="Arial" w:hAnsi="Arial"/>
        </w:rPr>
        <w:t>, Hermanns N, Kalra S</w:t>
      </w:r>
      <w:r w:rsidRPr="005B09C9">
        <w:rPr>
          <w:rFonts w:ascii="Arial" w:hAnsi="Arial"/>
        </w:rPr>
        <w:t xml:space="preserve"> </w:t>
      </w:r>
      <w:r w:rsidRPr="005B7956">
        <w:rPr>
          <w:rFonts w:ascii="Arial" w:hAnsi="Arial"/>
          <w:i/>
        </w:rPr>
        <w:t>et al.</w:t>
      </w:r>
      <w:r w:rsidRPr="005B09C9">
        <w:rPr>
          <w:rFonts w:ascii="Arial" w:hAnsi="Arial"/>
        </w:rPr>
        <w:t xml:space="preserve"> Diabetes Attitudes, Wishes and Needs second study (DAWN2): cross-national benchmarking indicators for family members living with people with diabetes. </w:t>
      </w:r>
      <w:r w:rsidRPr="005B7956">
        <w:rPr>
          <w:rFonts w:ascii="Arial" w:hAnsi="Arial"/>
          <w:i/>
        </w:rPr>
        <w:t>Diabetic Med</w:t>
      </w:r>
      <w:r w:rsidRPr="005B09C9">
        <w:rPr>
          <w:rFonts w:ascii="Arial" w:hAnsi="Arial"/>
        </w:rPr>
        <w:t xml:space="preserve"> 2013;</w:t>
      </w:r>
      <w:r w:rsidR="00420044" w:rsidRPr="005B09C9">
        <w:rPr>
          <w:rFonts w:ascii="Arial" w:hAnsi="Arial"/>
        </w:rPr>
        <w:t xml:space="preserve"> </w:t>
      </w:r>
      <w:r w:rsidRPr="005B7956">
        <w:rPr>
          <w:rFonts w:ascii="Arial" w:hAnsi="Arial"/>
          <w:b/>
        </w:rPr>
        <w:t>30:</w:t>
      </w:r>
      <w:r w:rsidR="00420044" w:rsidRPr="005B09C9">
        <w:rPr>
          <w:rFonts w:ascii="Arial" w:hAnsi="Arial"/>
        </w:rPr>
        <w:t xml:space="preserve"> </w:t>
      </w:r>
      <w:r w:rsidRPr="005B09C9">
        <w:rPr>
          <w:rFonts w:ascii="Arial" w:hAnsi="Arial"/>
        </w:rPr>
        <w:t>778</w:t>
      </w:r>
      <w:r w:rsidR="00644367" w:rsidRPr="005B09C9">
        <w:rPr>
          <w:rFonts w:ascii="Arial" w:hAnsi="Arial"/>
        </w:rPr>
        <w:t>–</w:t>
      </w:r>
      <w:r w:rsidRPr="005B09C9">
        <w:rPr>
          <w:rFonts w:ascii="Arial" w:hAnsi="Arial"/>
        </w:rPr>
        <w:t>788.</w:t>
      </w:r>
    </w:p>
    <w:p w14:paraId="16E0CC96" w14:textId="77777777" w:rsidR="002E6E37" w:rsidRPr="005B09C9" w:rsidRDefault="002E6E37" w:rsidP="006C00DF">
      <w:pPr>
        <w:numPr>
          <w:ilvl w:val="0"/>
          <w:numId w:val="17"/>
        </w:numPr>
        <w:spacing w:line="480" w:lineRule="auto"/>
        <w:jc w:val="both"/>
        <w:rPr>
          <w:rFonts w:ascii="Arial" w:hAnsi="Arial"/>
        </w:rPr>
      </w:pPr>
      <w:r w:rsidRPr="00C325E1">
        <w:rPr>
          <w:rFonts w:ascii="Arial" w:hAnsi="Arial"/>
        </w:rPr>
        <w:t xml:space="preserve">Kovacs Burns K, Holt RIG, Nicolucci A, Skovlund SE, Comaschi M, Lucisano G </w:t>
      </w:r>
      <w:r w:rsidRPr="00C325E1">
        <w:rPr>
          <w:rFonts w:ascii="Arial" w:hAnsi="Arial"/>
          <w:i/>
        </w:rPr>
        <w:t>et al.</w:t>
      </w:r>
      <w:r w:rsidRPr="00C325E1">
        <w:rPr>
          <w:rFonts w:ascii="Arial" w:hAnsi="Arial"/>
        </w:rPr>
        <w:t xml:space="preserve"> </w:t>
      </w:r>
      <w:r w:rsidRPr="005B09C9">
        <w:rPr>
          <w:rFonts w:ascii="Arial" w:hAnsi="Arial"/>
        </w:rPr>
        <w:t>Correlates of psychological outcomes among family members of people with diabetes in the second Diabetes Attitudes, Wishes and Needs (DAWN2</w:t>
      </w:r>
      <w:r w:rsidRPr="005B09C9">
        <w:rPr>
          <w:rFonts w:ascii="Arial" w:hAnsi="Arial"/>
          <w:vertAlign w:val="superscript"/>
        </w:rPr>
        <w:t>TM</w:t>
      </w:r>
      <w:r w:rsidRPr="005B09C9">
        <w:rPr>
          <w:rFonts w:ascii="Arial" w:hAnsi="Arial"/>
        </w:rPr>
        <w:t xml:space="preserve">) study. </w:t>
      </w:r>
      <w:r w:rsidRPr="005B7956">
        <w:rPr>
          <w:rFonts w:ascii="Arial" w:hAnsi="Arial"/>
          <w:i/>
        </w:rPr>
        <w:t>Diabetic Med</w:t>
      </w:r>
      <w:r w:rsidRPr="005B09C9">
        <w:rPr>
          <w:rFonts w:ascii="Arial" w:hAnsi="Arial"/>
        </w:rPr>
        <w:t xml:space="preserve"> 2015; </w:t>
      </w:r>
      <w:r w:rsidRPr="005B7956">
        <w:rPr>
          <w:rFonts w:ascii="Arial" w:hAnsi="Arial"/>
          <w:b/>
        </w:rPr>
        <w:t>xx:</w:t>
      </w:r>
      <w:r w:rsidRPr="005B09C9">
        <w:rPr>
          <w:rFonts w:ascii="Arial" w:hAnsi="Arial"/>
        </w:rPr>
        <w:t xml:space="preserve"> xx</w:t>
      </w:r>
      <w:r w:rsidR="00644367" w:rsidRPr="005B09C9">
        <w:rPr>
          <w:rFonts w:ascii="Arial" w:hAnsi="Arial"/>
        </w:rPr>
        <w:t>–</w:t>
      </w:r>
      <w:r w:rsidRPr="005B09C9">
        <w:rPr>
          <w:rFonts w:ascii="Arial" w:hAnsi="Arial"/>
        </w:rPr>
        <w:t xml:space="preserve">xx. </w:t>
      </w:r>
      <w:r w:rsidRPr="005B09C9">
        <w:rPr>
          <w:rFonts w:ascii="Arial" w:hAnsi="Arial"/>
          <w:color w:val="0070C0"/>
        </w:rPr>
        <w:t>[[</w:t>
      </w:r>
      <w:r w:rsidRPr="005B09C9">
        <w:rPr>
          <w:rFonts w:ascii="Arial" w:hAnsi="Arial"/>
          <w:i/>
          <w:color w:val="0070C0"/>
        </w:rPr>
        <w:t>Please complete when available</w:t>
      </w:r>
      <w:r w:rsidRPr="005B09C9">
        <w:rPr>
          <w:rFonts w:ascii="Arial" w:hAnsi="Arial"/>
          <w:color w:val="0070C0"/>
        </w:rPr>
        <w:t>]]</w:t>
      </w:r>
    </w:p>
    <w:p w14:paraId="4915550F" w14:textId="77777777" w:rsidR="00A91D1C" w:rsidRPr="005B09C9" w:rsidRDefault="002E6E37" w:rsidP="006C00DF">
      <w:pPr>
        <w:numPr>
          <w:ilvl w:val="0"/>
          <w:numId w:val="17"/>
        </w:numPr>
        <w:spacing w:line="480" w:lineRule="auto"/>
        <w:jc w:val="both"/>
        <w:rPr>
          <w:rFonts w:ascii="Arial" w:hAnsi="Arial"/>
        </w:rPr>
      </w:pPr>
      <w:r w:rsidRPr="00C325E1">
        <w:rPr>
          <w:rFonts w:ascii="Arial" w:hAnsi="Arial"/>
        </w:rPr>
        <w:t xml:space="preserve">Nicolucci A, Kovacs Burns K, Holt RIG, </w:t>
      </w:r>
      <w:r w:rsidR="00CA1FB2" w:rsidRPr="00C325E1">
        <w:rPr>
          <w:rFonts w:ascii="Arial" w:hAnsi="Arial"/>
        </w:rPr>
        <w:t xml:space="preserve">Skovlund SE, Lucisano G, Kokoszka A </w:t>
      </w:r>
      <w:r w:rsidR="00CA1FB2" w:rsidRPr="00C325E1">
        <w:rPr>
          <w:rFonts w:ascii="Arial" w:hAnsi="Arial"/>
          <w:i/>
        </w:rPr>
        <w:t>et al.</w:t>
      </w:r>
      <w:r w:rsidR="00CA1FB2" w:rsidRPr="00C325E1">
        <w:rPr>
          <w:rFonts w:ascii="Arial" w:hAnsi="Arial"/>
        </w:rPr>
        <w:t xml:space="preserve"> </w:t>
      </w:r>
      <w:r w:rsidR="00CA1FB2" w:rsidRPr="005B09C9">
        <w:rPr>
          <w:rFonts w:ascii="Arial" w:hAnsi="Arial"/>
        </w:rPr>
        <w:t>Correlates of psychological outcomes in people with diabetes: results from the Second Diabetes Attitudes, Wishes, and Needs (DAWN2</w:t>
      </w:r>
      <w:r w:rsidR="00CA1FB2" w:rsidRPr="005B09C9">
        <w:rPr>
          <w:rFonts w:ascii="Arial" w:hAnsi="Arial"/>
          <w:vertAlign w:val="superscript"/>
        </w:rPr>
        <w:t>TM</w:t>
      </w:r>
      <w:r w:rsidR="00CA1FB2" w:rsidRPr="005B09C9">
        <w:rPr>
          <w:rFonts w:ascii="Arial" w:hAnsi="Arial"/>
        </w:rPr>
        <w:t xml:space="preserve">) study. </w:t>
      </w:r>
      <w:r w:rsidR="00CA1FB2" w:rsidRPr="005B7956">
        <w:rPr>
          <w:rFonts w:ascii="Arial" w:hAnsi="Arial"/>
          <w:i/>
        </w:rPr>
        <w:t>Diabetic Med</w:t>
      </w:r>
      <w:r w:rsidR="00CA1FB2" w:rsidRPr="005B09C9">
        <w:rPr>
          <w:rFonts w:ascii="Arial" w:hAnsi="Arial"/>
        </w:rPr>
        <w:t xml:space="preserve"> 2015; </w:t>
      </w:r>
      <w:r w:rsidR="00CA1FB2" w:rsidRPr="005B7956">
        <w:rPr>
          <w:rFonts w:ascii="Arial" w:hAnsi="Arial"/>
          <w:b/>
        </w:rPr>
        <w:t>xx:</w:t>
      </w:r>
      <w:r w:rsidR="00CA1FB2" w:rsidRPr="005B09C9">
        <w:rPr>
          <w:rFonts w:ascii="Arial" w:hAnsi="Arial"/>
        </w:rPr>
        <w:t xml:space="preserve"> xx</w:t>
      </w:r>
      <w:r w:rsidR="00644367" w:rsidRPr="005B09C9">
        <w:rPr>
          <w:rFonts w:ascii="Arial" w:hAnsi="Arial"/>
        </w:rPr>
        <w:t>–</w:t>
      </w:r>
      <w:r w:rsidR="00CA1FB2" w:rsidRPr="005B09C9">
        <w:rPr>
          <w:rFonts w:ascii="Arial" w:hAnsi="Arial"/>
        </w:rPr>
        <w:t xml:space="preserve">xx. </w:t>
      </w:r>
      <w:r w:rsidR="00CA1FB2" w:rsidRPr="005B09C9">
        <w:rPr>
          <w:rFonts w:ascii="Arial" w:hAnsi="Arial"/>
          <w:color w:val="0070C0"/>
        </w:rPr>
        <w:t>[[</w:t>
      </w:r>
      <w:r w:rsidR="00CA1FB2" w:rsidRPr="005B09C9">
        <w:rPr>
          <w:rFonts w:ascii="Arial" w:hAnsi="Arial"/>
          <w:i/>
          <w:color w:val="0070C0"/>
        </w:rPr>
        <w:t>Please complete when available</w:t>
      </w:r>
      <w:r w:rsidR="00CA1FB2" w:rsidRPr="005B09C9">
        <w:rPr>
          <w:rFonts w:ascii="Arial" w:hAnsi="Arial"/>
          <w:color w:val="0070C0"/>
        </w:rPr>
        <w:t>]]</w:t>
      </w:r>
    </w:p>
    <w:p w14:paraId="526CEDA0" w14:textId="77777777" w:rsidR="00A91D1C" w:rsidRPr="005B09C9" w:rsidRDefault="00A91D1C" w:rsidP="006C00DF">
      <w:pPr>
        <w:numPr>
          <w:ilvl w:val="0"/>
          <w:numId w:val="17"/>
        </w:numPr>
        <w:spacing w:line="480" w:lineRule="auto"/>
        <w:jc w:val="both"/>
        <w:rPr>
          <w:rFonts w:ascii="Arial" w:hAnsi="Arial"/>
        </w:rPr>
      </w:pPr>
      <w:r w:rsidRPr="005B09C9">
        <w:rPr>
          <w:rFonts w:ascii="Arial" w:hAnsi="Arial"/>
        </w:rPr>
        <w:t xml:space="preserve">Singer JD, Willett JB. </w:t>
      </w:r>
      <w:r w:rsidRPr="005B7956">
        <w:rPr>
          <w:rFonts w:ascii="Arial" w:hAnsi="Arial"/>
          <w:i/>
        </w:rPr>
        <w:t>Applied Longitudinal Data Analysis: Modeling Change and Event Occurrence</w:t>
      </w:r>
      <w:r w:rsidRPr="005B09C9">
        <w:rPr>
          <w:rFonts w:ascii="Arial" w:hAnsi="Arial"/>
        </w:rPr>
        <w:t>. New York: Oxford University Press, 2003.</w:t>
      </w:r>
    </w:p>
    <w:p w14:paraId="37E4F069" w14:textId="77777777" w:rsidR="00EA27B0" w:rsidRPr="005B09C9" w:rsidRDefault="00420044" w:rsidP="006C00DF">
      <w:pPr>
        <w:numPr>
          <w:ilvl w:val="0"/>
          <w:numId w:val="17"/>
        </w:numPr>
        <w:spacing w:line="480" w:lineRule="auto"/>
        <w:jc w:val="both"/>
        <w:rPr>
          <w:rFonts w:ascii="Arial" w:hAnsi="Arial"/>
        </w:rPr>
      </w:pPr>
      <w:r w:rsidRPr="005B09C9">
        <w:rPr>
          <w:rFonts w:ascii="Arial" w:hAnsi="Arial"/>
        </w:rPr>
        <w:t>National Institute for Health and Care Excellence (</w:t>
      </w:r>
      <w:r w:rsidR="00EA27B0" w:rsidRPr="005B09C9">
        <w:rPr>
          <w:rFonts w:ascii="Arial" w:hAnsi="Arial"/>
        </w:rPr>
        <w:t>NICE</w:t>
      </w:r>
      <w:r w:rsidRPr="005B09C9">
        <w:rPr>
          <w:rFonts w:ascii="Arial" w:hAnsi="Arial"/>
        </w:rPr>
        <w:t>)</w:t>
      </w:r>
      <w:r w:rsidR="00EA27B0" w:rsidRPr="005B09C9">
        <w:rPr>
          <w:rFonts w:ascii="Arial" w:hAnsi="Arial"/>
        </w:rPr>
        <w:t xml:space="preserve">. Type 1 Diabetes: Diagnosis and Management of Type 1 </w:t>
      </w:r>
      <w:r w:rsidR="009B4038" w:rsidRPr="005B09C9">
        <w:rPr>
          <w:rFonts w:ascii="Arial" w:hAnsi="Arial"/>
        </w:rPr>
        <w:t>Diabetes in Children, Young P</w:t>
      </w:r>
      <w:r w:rsidRPr="005B09C9">
        <w:rPr>
          <w:rFonts w:ascii="Arial" w:hAnsi="Arial"/>
        </w:rPr>
        <w:t>eople and Adults. Clinical G</w:t>
      </w:r>
      <w:r w:rsidR="00EA27B0" w:rsidRPr="005B09C9">
        <w:rPr>
          <w:rFonts w:ascii="Arial" w:hAnsi="Arial"/>
        </w:rPr>
        <w:t xml:space="preserve">uideline 15. July 2004. Available at </w:t>
      </w:r>
      <w:hyperlink r:id="rId10" w:history="1">
        <w:r w:rsidRPr="005B09C9">
          <w:rPr>
            <w:rStyle w:val="Hyperlink"/>
            <w:rFonts w:ascii="Arial" w:hAnsi="Arial"/>
          </w:rPr>
          <w:t>http://www.nice.org.uk/CG015NICEguideline</w:t>
        </w:r>
      </w:hyperlink>
      <w:r w:rsidRPr="005B09C9">
        <w:rPr>
          <w:rFonts w:ascii="Arial" w:hAnsi="Arial"/>
        </w:rPr>
        <w:t xml:space="preserve">. </w:t>
      </w:r>
      <w:r w:rsidR="00EA27B0" w:rsidRPr="005B09C9">
        <w:rPr>
          <w:rFonts w:ascii="Arial" w:hAnsi="Arial"/>
        </w:rPr>
        <w:t xml:space="preserve">Last accessed </w:t>
      </w:r>
      <w:r w:rsidRPr="005B09C9">
        <w:rPr>
          <w:rFonts w:ascii="Arial" w:hAnsi="Arial"/>
        </w:rPr>
        <w:t>2</w:t>
      </w:r>
      <w:r w:rsidR="00EA27B0" w:rsidRPr="005B09C9">
        <w:rPr>
          <w:rFonts w:ascii="Arial" w:hAnsi="Arial"/>
        </w:rPr>
        <w:t xml:space="preserve">6 </w:t>
      </w:r>
      <w:r w:rsidRPr="005B09C9">
        <w:rPr>
          <w:rFonts w:ascii="Arial" w:hAnsi="Arial"/>
        </w:rPr>
        <w:t>August 2015</w:t>
      </w:r>
      <w:r w:rsidR="00EA27B0" w:rsidRPr="005B09C9">
        <w:rPr>
          <w:rFonts w:ascii="Arial" w:hAnsi="Arial"/>
        </w:rPr>
        <w:t>.</w:t>
      </w:r>
    </w:p>
    <w:p w14:paraId="64E7CB74" w14:textId="77777777" w:rsidR="00EA27B0" w:rsidRPr="005B09C9" w:rsidRDefault="003B2FB3" w:rsidP="006C00DF">
      <w:pPr>
        <w:numPr>
          <w:ilvl w:val="0"/>
          <w:numId w:val="17"/>
        </w:numPr>
        <w:spacing w:line="480" w:lineRule="auto"/>
        <w:jc w:val="both"/>
        <w:rPr>
          <w:rFonts w:ascii="Arial" w:hAnsi="Arial"/>
        </w:rPr>
      </w:pPr>
      <w:r w:rsidRPr="005B09C9">
        <w:rPr>
          <w:rFonts w:ascii="Arial" w:hAnsi="Arial"/>
        </w:rPr>
        <w:t>International Diabetes Federation (</w:t>
      </w:r>
      <w:r w:rsidR="00EA27B0" w:rsidRPr="005B09C9">
        <w:rPr>
          <w:rFonts w:ascii="Arial" w:hAnsi="Arial"/>
        </w:rPr>
        <w:t>IDF</w:t>
      </w:r>
      <w:r w:rsidRPr="005B09C9">
        <w:rPr>
          <w:rFonts w:ascii="Arial" w:hAnsi="Arial"/>
        </w:rPr>
        <w:t>).</w:t>
      </w:r>
      <w:r w:rsidR="00EA27B0" w:rsidRPr="005B09C9">
        <w:rPr>
          <w:rFonts w:ascii="Arial" w:hAnsi="Arial"/>
        </w:rPr>
        <w:t xml:space="preserve"> </w:t>
      </w:r>
      <w:r w:rsidR="00EA27B0" w:rsidRPr="005B7956">
        <w:rPr>
          <w:rFonts w:ascii="Arial" w:hAnsi="Arial"/>
          <w:i/>
        </w:rPr>
        <w:t>Clinical Guidelines Task Force. Global Guideline for Type 2 Diabetes.</w:t>
      </w:r>
      <w:r w:rsidR="00EA27B0" w:rsidRPr="005B09C9">
        <w:rPr>
          <w:rFonts w:ascii="Arial" w:hAnsi="Arial"/>
        </w:rPr>
        <w:t xml:space="preserve"> Brussels: International Diabetes Federation, 2005. </w:t>
      </w:r>
    </w:p>
    <w:p w14:paraId="2B74FCC8" w14:textId="77777777" w:rsidR="00EA27B0" w:rsidRPr="005B09C9" w:rsidRDefault="00EA27B0" w:rsidP="006C00DF">
      <w:pPr>
        <w:numPr>
          <w:ilvl w:val="0"/>
          <w:numId w:val="17"/>
        </w:numPr>
        <w:spacing w:line="480" w:lineRule="auto"/>
        <w:jc w:val="both"/>
        <w:rPr>
          <w:rFonts w:ascii="Arial" w:hAnsi="Arial"/>
        </w:rPr>
      </w:pPr>
      <w:r w:rsidRPr="005B09C9">
        <w:rPr>
          <w:rFonts w:ascii="Arial" w:hAnsi="Arial"/>
        </w:rPr>
        <w:t>American Diabetes Association</w:t>
      </w:r>
      <w:r w:rsidR="003B2FB3" w:rsidRPr="005B09C9">
        <w:rPr>
          <w:rFonts w:ascii="Arial" w:hAnsi="Arial"/>
        </w:rPr>
        <w:t xml:space="preserve"> (ADA)</w:t>
      </w:r>
      <w:r w:rsidRPr="005B09C9">
        <w:rPr>
          <w:rFonts w:ascii="Arial" w:hAnsi="Arial"/>
        </w:rPr>
        <w:t xml:space="preserve">. Executive summary: standards of medical care in diabetes—2010. </w:t>
      </w:r>
      <w:r w:rsidRPr="005B7956">
        <w:rPr>
          <w:rFonts w:ascii="Arial" w:hAnsi="Arial"/>
          <w:i/>
        </w:rPr>
        <w:t>Diabetes Care</w:t>
      </w:r>
      <w:r w:rsidRPr="005B09C9">
        <w:rPr>
          <w:rFonts w:ascii="Arial" w:hAnsi="Arial"/>
        </w:rPr>
        <w:t xml:space="preserve"> 2010; </w:t>
      </w:r>
      <w:r w:rsidRPr="005B7956">
        <w:rPr>
          <w:rFonts w:ascii="Arial" w:hAnsi="Arial"/>
          <w:b/>
        </w:rPr>
        <w:t>33:</w:t>
      </w:r>
      <w:r w:rsidRPr="005B09C9">
        <w:rPr>
          <w:rFonts w:ascii="Arial" w:hAnsi="Arial"/>
        </w:rPr>
        <w:t xml:space="preserve"> S4–S10.</w:t>
      </w:r>
    </w:p>
    <w:p w14:paraId="42123DC0" w14:textId="77777777" w:rsidR="00EA27B0" w:rsidRPr="005B09C9" w:rsidRDefault="00EA27B0" w:rsidP="006C00DF">
      <w:pPr>
        <w:numPr>
          <w:ilvl w:val="0"/>
          <w:numId w:val="17"/>
        </w:numPr>
        <w:spacing w:line="480" w:lineRule="auto"/>
        <w:jc w:val="both"/>
        <w:rPr>
          <w:rFonts w:ascii="Arial" w:hAnsi="Arial"/>
        </w:rPr>
      </w:pPr>
      <w:r w:rsidRPr="005B09C9">
        <w:rPr>
          <w:rFonts w:ascii="Arial" w:hAnsi="Arial"/>
        </w:rPr>
        <w:t xml:space="preserve">Diabetes UK. Minding the Gap: The Provision of Psychological Support and Care for People with Diabetes in the UK. A report from Diabetes UK. December 2008. Available at </w:t>
      </w:r>
      <w:hyperlink r:id="rId11" w:history="1">
        <w:r w:rsidR="00AD2FD6" w:rsidRPr="005B09C9">
          <w:rPr>
            <w:rStyle w:val="Hyperlink"/>
            <w:rFonts w:ascii="Arial" w:hAnsi="Arial"/>
          </w:rPr>
          <w:t>https://www.diabetes.org.uk/Documents/Reports/Minding_the_Gap_psychological_report.pdf</w:t>
        </w:r>
      </w:hyperlink>
      <w:r w:rsidR="009B4038" w:rsidRPr="005B09C9">
        <w:rPr>
          <w:rFonts w:ascii="Arial" w:hAnsi="Arial"/>
        </w:rPr>
        <w:t>.</w:t>
      </w:r>
      <w:r w:rsidR="00AD2FD6" w:rsidRPr="005B09C9">
        <w:rPr>
          <w:rFonts w:ascii="Arial" w:hAnsi="Arial"/>
        </w:rPr>
        <w:t xml:space="preserve"> </w:t>
      </w:r>
      <w:r w:rsidRPr="005B09C9">
        <w:rPr>
          <w:rFonts w:ascii="Arial" w:hAnsi="Arial"/>
        </w:rPr>
        <w:t xml:space="preserve">Last accessed </w:t>
      </w:r>
      <w:r w:rsidR="009B4038" w:rsidRPr="005B09C9">
        <w:rPr>
          <w:rFonts w:ascii="Arial" w:hAnsi="Arial"/>
        </w:rPr>
        <w:t>19</w:t>
      </w:r>
      <w:r w:rsidRPr="005B09C9">
        <w:rPr>
          <w:rFonts w:ascii="Arial" w:hAnsi="Arial"/>
        </w:rPr>
        <w:t xml:space="preserve"> </w:t>
      </w:r>
      <w:r w:rsidR="00AD2FD6" w:rsidRPr="005B09C9">
        <w:rPr>
          <w:rFonts w:ascii="Arial" w:hAnsi="Arial"/>
        </w:rPr>
        <w:t>August 2015</w:t>
      </w:r>
      <w:r w:rsidRPr="005B09C9">
        <w:rPr>
          <w:rFonts w:ascii="Arial" w:hAnsi="Arial"/>
        </w:rPr>
        <w:t>.</w:t>
      </w:r>
    </w:p>
    <w:p w14:paraId="50D7D853" w14:textId="77777777" w:rsidR="00EA27B0" w:rsidRPr="005B09C9" w:rsidRDefault="00EA27B0" w:rsidP="006C00DF">
      <w:pPr>
        <w:numPr>
          <w:ilvl w:val="0"/>
          <w:numId w:val="17"/>
        </w:numPr>
        <w:spacing w:line="480" w:lineRule="auto"/>
        <w:jc w:val="both"/>
        <w:rPr>
          <w:rFonts w:ascii="Arial" w:hAnsi="Arial"/>
        </w:rPr>
      </w:pPr>
      <w:r w:rsidRPr="005B09C9">
        <w:rPr>
          <w:rFonts w:ascii="Arial" w:hAnsi="Arial"/>
        </w:rPr>
        <w:t>Anderson RJ, Freedland KE, Clouse RE, Lustman PJ. The prevalence of comorbid depression in adults with diabetes:</w:t>
      </w:r>
      <w:r w:rsidR="003B2FB3" w:rsidRPr="005B09C9">
        <w:rPr>
          <w:rFonts w:ascii="Arial" w:hAnsi="Arial"/>
        </w:rPr>
        <w:t xml:space="preserve"> a meta-analysis. </w:t>
      </w:r>
      <w:r w:rsidR="003B2FB3" w:rsidRPr="005B7956">
        <w:rPr>
          <w:rFonts w:ascii="Arial" w:hAnsi="Arial"/>
          <w:i/>
        </w:rPr>
        <w:t>Diabetes Care</w:t>
      </w:r>
      <w:r w:rsidRPr="005B09C9">
        <w:rPr>
          <w:rFonts w:ascii="Arial" w:hAnsi="Arial"/>
        </w:rPr>
        <w:t xml:space="preserve"> 2001;</w:t>
      </w:r>
      <w:r w:rsidR="003B2FB3" w:rsidRPr="005B09C9">
        <w:rPr>
          <w:rFonts w:ascii="Arial" w:hAnsi="Arial"/>
        </w:rPr>
        <w:t xml:space="preserve"> </w:t>
      </w:r>
      <w:r w:rsidRPr="005B7956">
        <w:rPr>
          <w:rFonts w:ascii="Arial" w:hAnsi="Arial"/>
          <w:b/>
        </w:rPr>
        <w:t>24:</w:t>
      </w:r>
      <w:r w:rsidR="003B2FB3" w:rsidRPr="005B7956">
        <w:rPr>
          <w:rFonts w:ascii="Arial" w:hAnsi="Arial"/>
          <w:b/>
        </w:rPr>
        <w:t xml:space="preserve"> </w:t>
      </w:r>
      <w:r w:rsidRPr="005B09C9">
        <w:rPr>
          <w:rFonts w:ascii="Arial" w:hAnsi="Arial"/>
        </w:rPr>
        <w:t>1069</w:t>
      </w:r>
      <w:r w:rsidR="00644367" w:rsidRPr="005B09C9">
        <w:rPr>
          <w:rFonts w:ascii="Arial" w:hAnsi="Arial"/>
        </w:rPr>
        <w:t>–</w:t>
      </w:r>
      <w:r w:rsidR="003B2FB3" w:rsidRPr="005B09C9">
        <w:rPr>
          <w:rFonts w:ascii="Arial" w:hAnsi="Arial"/>
        </w:rPr>
        <w:t>10</w:t>
      </w:r>
      <w:r w:rsidRPr="005B09C9">
        <w:rPr>
          <w:rFonts w:ascii="Arial" w:hAnsi="Arial"/>
        </w:rPr>
        <w:t>78</w:t>
      </w:r>
      <w:r w:rsidR="0005136C" w:rsidRPr="005B09C9">
        <w:rPr>
          <w:rFonts w:ascii="Arial" w:hAnsi="Arial"/>
        </w:rPr>
        <w:t>.</w:t>
      </w:r>
    </w:p>
    <w:p w14:paraId="0392BF5F" w14:textId="77777777" w:rsidR="0005136C" w:rsidRDefault="0005136C" w:rsidP="006C00DF">
      <w:pPr>
        <w:numPr>
          <w:ilvl w:val="0"/>
          <w:numId w:val="17"/>
        </w:numPr>
        <w:spacing w:line="480" w:lineRule="auto"/>
        <w:jc w:val="both"/>
        <w:rPr>
          <w:rFonts w:ascii="Arial" w:hAnsi="Arial"/>
        </w:rPr>
      </w:pPr>
      <w:r w:rsidRPr="005B09C9">
        <w:rPr>
          <w:rFonts w:ascii="Arial" w:hAnsi="Arial"/>
        </w:rPr>
        <w:t xml:space="preserve">NHS Employers. General Practitioners Committee. Quality and Outcomes Framework for 2012/13. 2012. Available at </w:t>
      </w:r>
      <w:hyperlink r:id="rId12" w:history="1">
        <w:r w:rsidRPr="005B09C9">
          <w:rPr>
            <w:rStyle w:val="Hyperlink"/>
            <w:rFonts w:ascii="Arial" w:hAnsi="Arial"/>
          </w:rPr>
          <w:t>http://www.hscic.gov.uk/media/14017/QOF-Guidance-GMS-Contract-2012-13/pdf/QOF_guidance_GMS_</w:t>
        </w:r>
      </w:hyperlink>
      <w:r w:rsidRPr="005B09C9">
        <w:rPr>
          <w:rFonts w:ascii="Arial" w:hAnsi="Arial"/>
        </w:rPr>
        <w:t>. Last accessed 19 August 2015.</w:t>
      </w:r>
    </w:p>
    <w:p w14:paraId="2FC46379" w14:textId="77777777" w:rsidR="00B650D6" w:rsidRPr="005B09C9" w:rsidRDefault="00B650D6" w:rsidP="00B650D6">
      <w:pPr>
        <w:numPr>
          <w:ilvl w:val="0"/>
          <w:numId w:val="17"/>
        </w:numPr>
        <w:spacing w:line="480" w:lineRule="auto"/>
        <w:jc w:val="both"/>
        <w:rPr>
          <w:rFonts w:ascii="Arial" w:hAnsi="Arial"/>
        </w:rPr>
      </w:pPr>
      <w:r w:rsidRPr="00C325E1">
        <w:rPr>
          <w:rFonts w:ascii="Arial" w:hAnsi="Arial"/>
          <w:lang w:val="de-DE"/>
        </w:rPr>
        <w:t xml:space="preserve">Deutsche Diabetes Gesellschaft. </w:t>
      </w:r>
      <w:r w:rsidR="00F712E1" w:rsidRPr="00C325E1">
        <w:rPr>
          <w:rFonts w:ascii="Arial" w:hAnsi="Arial"/>
          <w:lang w:val="de-DE"/>
        </w:rPr>
        <w:t>Continuing Education [Weiterbildung]</w:t>
      </w:r>
      <w:r w:rsidRPr="00C325E1">
        <w:rPr>
          <w:rFonts w:ascii="Arial" w:hAnsi="Arial"/>
          <w:lang w:val="de-DE"/>
        </w:rPr>
        <w:t xml:space="preserve"> </w:t>
      </w:r>
      <w:r w:rsidR="00F712E1" w:rsidRPr="00C325E1">
        <w:rPr>
          <w:rFonts w:ascii="Arial" w:hAnsi="Arial"/>
          <w:lang w:val="de-DE"/>
        </w:rPr>
        <w:t xml:space="preserve">and Certification [Zertifizierung]. </w:t>
      </w:r>
      <w:r w:rsidR="00F712E1">
        <w:rPr>
          <w:rFonts w:ascii="Arial" w:hAnsi="Arial"/>
        </w:rPr>
        <w:t xml:space="preserve">Available at </w:t>
      </w:r>
      <w:hyperlink r:id="rId13" w:history="1">
        <w:r w:rsidRPr="008062D9">
          <w:rPr>
            <w:rStyle w:val="Hyperlink"/>
            <w:rFonts w:ascii="Arial" w:hAnsi="Arial"/>
          </w:rPr>
          <w:t>http://www.deutsche-diabetes-gesellschaft.de/home.html</w:t>
        </w:r>
      </w:hyperlink>
      <w:r>
        <w:rPr>
          <w:rFonts w:ascii="Arial" w:hAnsi="Arial"/>
        </w:rPr>
        <w:t>. Last accessed 2 December 2015.</w:t>
      </w:r>
    </w:p>
    <w:p w14:paraId="1C28E922" w14:textId="77777777" w:rsidR="0005136C" w:rsidRPr="005B09C9" w:rsidRDefault="00AD2FD6" w:rsidP="006C00DF">
      <w:pPr>
        <w:numPr>
          <w:ilvl w:val="0"/>
          <w:numId w:val="17"/>
        </w:numPr>
        <w:spacing w:line="480" w:lineRule="auto"/>
        <w:jc w:val="both"/>
        <w:rPr>
          <w:rFonts w:ascii="Arial" w:hAnsi="Arial"/>
        </w:rPr>
      </w:pPr>
      <w:r w:rsidRPr="005B09C9">
        <w:rPr>
          <w:rFonts w:ascii="Arial" w:hAnsi="Arial"/>
        </w:rPr>
        <w:t>Cochran J</w:t>
      </w:r>
      <w:r w:rsidR="0005136C" w:rsidRPr="005B09C9">
        <w:rPr>
          <w:rFonts w:ascii="Arial" w:hAnsi="Arial"/>
        </w:rPr>
        <w:t>, Conn VS. Meta-analysis of quality of life outcomes following diabetes self-man</w:t>
      </w:r>
      <w:r w:rsidR="003B2FB3" w:rsidRPr="005B09C9">
        <w:rPr>
          <w:rFonts w:ascii="Arial" w:hAnsi="Arial"/>
        </w:rPr>
        <w:t xml:space="preserve">agement training. </w:t>
      </w:r>
      <w:r w:rsidR="003B2FB3" w:rsidRPr="005B7956">
        <w:rPr>
          <w:rFonts w:ascii="Arial" w:hAnsi="Arial"/>
          <w:i/>
        </w:rPr>
        <w:t>Diabetes Educ</w:t>
      </w:r>
      <w:r w:rsidR="0005136C" w:rsidRPr="005B09C9">
        <w:rPr>
          <w:rFonts w:ascii="Arial" w:hAnsi="Arial"/>
        </w:rPr>
        <w:t xml:space="preserve"> 2008;</w:t>
      </w:r>
      <w:r w:rsidR="003B2FB3" w:rsidRPr="005B09C9">
        <w:rPr>
          <w:rFonts w:ascii="Arial" w:hAnsi="Arial"/>
        </w:rPr>
        <w:t xml:space="preserve"> </w:t>
      </w:r>
      <w:r w:rsidR="0005136C" w:rsidRPr="005B7956">
        <w:rPr>
          <w:rFonts w:ascii="Arial" w:hAnsi="Arial"/>
          <w:b/>
        </w:rPr>
        <w:t>34:</w:t>
      </w:r>
      <w:r w:rsidR="003B2FB3" w:rsidRPr="005B09C9">
        <w:rPr>
          <w:rFonts w:ascii="Arial" w:hAnsi="Arial"/>
        </w:rPr>
        <w:t xml:space="preserve"> </w:t>
      </w:r>
      <w:r w:rsidR="0005136C" w:rsidRPr="005B09C9">
        <w:rPr>
          <w:rFonts w:ascii="Arial" w:hAnsi="Arial"/>
        </w:rPr>
        <w:t>815</w:t>
      </w:r>
      <w:r w:rsidR="00644367" w:rsidRPr="005B09C9">
        <w:rPr>
          <w:rFonts w:ascii="Arial" w:hAnsi="Arial"/>
        </w:rPr>
        <w:t>–</w:t>
      </w:r>
      <w:r w:rsidR="003B2FB3" w:rsidRPr="005B09C9">
        <w:rPr>
          <w:rFonts w:ascii="Arial" w:hAnsi="Arial"/>
        </w:rPr>
        <w:t>8</w:t>
      </w:r>
      <w:r w:rsidR="0005136C" w:rsidRPr="005B09C9">
        <w:rPr>
          <w:rFonts w:ascii="Arial" w:hAnsi="Arial"/>
        </w:rPr>
        <w:t>23</w:t>
      </w:r>
      <w:r w:rsidR="003B2FB3" w:rsidRPr="005B09C9">
        <w:rPr>
          <w:rFonts w:ascii="Arial" w:hAnsi="Arial"/>
        </w:rPr>
        <w:t>.</w:t>
      </w:r>
    </w:p>
    <w:p w14:paraId="68847E76" w14:textId="77777777" w:rsidR="0005136C" w:rsidRPr="005B09C9" w:rsidRDefault="0005136C" w:rsidP="006C00DF">
      <w:pPr>
        <w:spacing w:line="480" w:lineRule="auto"/>
        <w:jc w:val="both"/>
        <w:rPr>
          <w:rFonts w:ascii="Arial" w:hAnsi="Arial"/>
        </w:rPr>
      </w:pPr>
    </w:p>
    <w:p w14:paraId="3DF46F27" w14:textId="77777777" w:rsidR="00FC0798" w:rsidRPr="005B09C9" w:rsidRDefault="00C44A3F" w:rsidP="00953697">
      <w:pPr>
        <w:keepNext/>
        <w:keepLines/>
        <w:spacing w:line="480" w:lineRule="auto"/>
        <w:rPr>
          <w:rFonts w:ascii="Arial" w:eastAsia="Times New Roman" w:hAnsi="Arial"/>
          <w:lang w:eastAsia="en-GB"/>
        </w:rPr>
      </w:pPr>
      <w:r w:rsidRPr="005B09C9">
        <w:rPr>
          <w:rFonts w:ascii="Arial" w:hAnsi="Arial"/>
        </w:rPr>
        <w:br w:type="page"/>
      </w:r>
      <w:r w:rsidR="00AA0293" w:rsidRPr="005B7956">
        <w:rPr>
          <w:rFonts w:ascii="Arial" w:eastAsia="Times New Roman" w:hAnsi="Arial"/>
          <w:b/>
          <w:lang w:eastAsia="en-GB"/>
        </w:rPr>
        <w:t>Table 1</w:t>
      </w:r>
      <w:r w:rsidR="00AA0293" w:rsidRPr="005B09C9">
        <w:rPr>
          <w:rFonts w:ascii="Arial" w:eastAsia="Times New Roman" w:hAnsi="Arial"/>
          <w:lang w:eastAsia="en-GB"/>
        </w:rPr>
        <w:t xml:space="preserve">  </w:t>
      </w:r>
      <w:r w:rsidR="00996CB2" w:rsidRPr="005B09C9">
        <w:rPr>
          <w:rFonts w:ascii="Arial" w:eastAsia="Times New Roman" w:hAnsi="Arial"/>
          <w:lang w:eastAsia="en-GB"/>
        </w:rPr>
        <w:t xml:space="preserve"> Description of </w:t>
      </w:r>
      <w:r w:rsidR="00FC0798" w:rsidRPr="005B09C9">
        <w:rPr>
          <w:rFonts w:ascii="Arial" w:eastAsia="Times New Roman" w:hAnsi="Arial"/>
          <w:lang w:eastAsia="en-GB"/>
        </w:rPr>
        <w:t xml:space="preserve">healthcare professional psychological </w:t>
      </w:r>
      <w:r w:rsidR="00996CB2" w:rsidRPr="005B09C9">
        <w:rPr>
          <w:rFonts w:ascii="Arial" w:eastAsia="Times New Roman" w:hAnsi="Arial"/>
          <w:lang w:eastAsia="en-GB"/>
        </w:rPr>
        <w:t>measures</w:t>
      </w:r>
      <w:r w:rsidR="00FC0798" w:rsidRPr="005B09C9">
        <w:rPr>
          <w:rFonts w:ascii="Arial" w:eastAsia="Times New Roman" w:hAnsi="Arial"/>
          <w:lang w:eastAsia="en-GB"/>
        </w:rPr>
        <w:t xml:space="preserve"> </w:t>
      </w:r>
      <w:r w:rsidR="0077423F" w:rsidRPr="005B09C9">
        <w:rPr>
          <w:rFonts w:ascii="Arial" w:eastAsia="Times New Roman" w:hAnsi="Arial"/>
          <w:lang w:eastAsia="en-GB"/>
        </w:rPr>
        <w:t>and outcomes assessed in the DAWN2 study</w:t>
      </w:r>
    </w:p>
    <w:tbl>
      <w:tblPr>
        <w:tblW w:w="9090" w:type="dxa"/>
        <w:tblInd w:w="10" w:type="dxa"/>
        <w:tblLayout w:type="fixed"/>
        <w:tblCellMar>
          <w:left w:w="0" w:type="dxa"/>
          <w:right w:w="0" w:type="dxa"/>
        </w:tblCellMar>
        <w:tblLook w:val="0000" w:firstRow="0" w:lastRow="0" w:firstColumn="0" w:lastColumn="0" w:noHBand="0" w:noVBand="0"/>
      </w:tblPr>
      <w:tblGrid>
        <w:gridCol w:w="2790"/>
        <w:gridCol w:w="6300"/>
      </w:tblGrid>
      <w:tr w:rsidR="00F679A0" w:rsidRPr="005B09C9" w14:paraId="58B2D4EF" w14:textId="77777777" w:rsidTr="00D70622">
        <w:trPr>
          <w:cantSplit/>
          <w:trHeight w:val="286"/>
          <w:tblHeader/>
        </w:trPr>
        <w:tc>
          <w:tcPr>
            <w:tcW w:w="2790" w:type="dxa"/>
            <w:tcBorders>
              <w:top w:val="single" w:sz="4" w:space="0" w:color="auto"/>
              <w:bottom w:val="single" w:sz="4" w:space="0" w:color="auto"/>
            </w:tcBorders>
            <w:shd w:val="clear" w:color="auto" w:fill="FFFFFF"/>
          </w:tcPr>
          <w:p w14:paraId="6558EF6D" w14:textId="77777777" w:rsidR="00F679A0" w:rsidRPr="004A4A8C" w:rsidRDefault="00F679A0" w:rsidP="006C00DF">
            <w:pPr>
              <w:keepNext/>
              <w:keepLines/>
              <w:spacing w:before="120" w:after="120" w:line="240" w:lineRule="auto"/>
              <w:rPr>
                <w:rFonts w:ascii="Arial" w:eastAsia="Times New Roman" w:hAnsi="Arial"/>
                <w:b/>
                <w:sz w:val="20"/>
                <w:lang w:eastAsia="en-GB"/>
              </w:rPr>
            </w:pPr>
            <w:r w:rsidRPr="004A4A8C">
              <w:rPr>
                <w:rFonts w:ascii="Arial" w:eastAsia="Times New Roman" w:hAnsi="Arial"/>
                <w:b/>
                <w:sz w:val="20"/>
                <w:lang w:eastAsia="en-GB"/>
              </w:rPr>
              <w:br w:type="page"/>
              <w:t>Measure</w:t>
            </w:r>
          </w:p>
        </w:tc>
        <w:tc>
          <w:tcPr>
            <w:tcW w:w="6300" w:type="dxa"/>
            <w:tcBorders>
              <w:top w:val="single" w:sz="4" w:space="0" w:color="auto"/>
              <w:bottom w:val="single" w:sz="4" w:space="0" w:color="auto"/>
            </w:tcBorders>
            <w:shd w:val="clear" w:color="auto" w:fill="FFFFFF"/>
            <w:tcMar>
              <w:left w:w="288" w:type="dxa"/>
            </w:tcMar>
          </w:tcPr>
          <w:p w14:paraId="1FE614A6" w14:textId="77777777" w:rsidR="00F679A0" w:rsidRPr="004A4A8C" w:rsidRDefault="00F679A0" w:rsidP="000211CE">
            <w:pPr>
              <w:keepNext/>
              <w:keepLines/>
              <w:spacing w:before="120" w:after="120" w:line="240" w:lineRule="auto"/>
              <w:rPr>
                <w:rFonts w:ascii="Arial" w:eastAsia="Times New Roman" w:hAnsi="Arial"/>
                <w:b/>
                <w:sz w:val="20"/>
                <w:lang w:eastAsia="en-GB"/>
              </w:rPr>
            </w:pPr>
            <w:r w:rsidRPr="004A4A8C">
              <w:rPr>
                <w:rFonts w:ascii="Arial" w:eastAsia="Times New Roman" w:hAnsi="Arial"/>
                <w:b/>
                <w:sz w:val="20"/>
                <w:lang w:eastAsia="en-GB"/>
              </w:rPr>
              <w:t>Description</w:t>
            </w:r>
          </w:p>
        </w:tc>
      </w:tr>
      <w:tr w:rsidR="00F679A0" w:rsidRPr="005B09C9" w14:paraId="06C3CACE" w14:textId="77777777" w:rsidTr="00D70622">
        <w:trPr>
          <w:cantSplit/>
          <w:trHeight w:val="682"/>
          <w:tblHeader/>
        </w:trPr>
        <w:tc>
          <w:tcPr>
            <w:tcW w:w="2790" w:type="dxa"/>
            <w:tcBorders>
              <w:top w:val="single" w:sz="4" w:space="0" w:color="auto"/>
            </w:tcBorders>
            <w:shd w:val="clear" w:color="auto" w:fill="FFFFFF"/>
          </w:tcPr>
          <w:p w14:paraId="5F9FAA3E" w14:textId="77777777" w:rsidR="00F679A0" w:rsidRPr="004A4A8C" w:rsidRDefault="00FC0798" w:rsidP="006C00DF">
            <w:pPr>
              <w:keepNext/>
              <w:keepLines/>
              <w:spacing w:before="60" w:after="60" w:line="240" w:lineRule="auto"/>
              <w:rPr>
                <w:rFonts w:ascii="Arial" w:eastAsia="Times New Roman" w:hAnsi="Arial"/>
                <w:sz w:val="20"/>
                <w:highlight w:val="yellow"/>
                <w:lang w:eastAsia="en-GB"/>
              </w:rPr>
            </w:pPr>
            <w:r w:rsidRPr="004A4A8C">
              <w:rPr>
                <w:rFonts w:ascii="Arial" w:eastAsia="Times New Roman" w:hAnsi="Arial"/>
                <w:sz w:val="20"/>
                <w:lang w:eastAsia="en-GB"/>
              </w:rPr>
              <w:t xml:space="preserve">Proportion </w:t>
            </w:r>
            <w:r w:rsidR="00F679A0" w:rsidRPr="004A4A8C">
              <w:rPr>
                <w:rFonts w:ascii="Arial" w:eastAsia="Times New Roman" w:hAnsi="Arial"/>
                <w:sz w:val="20"/>
                <w:lang w:eastAsia="en-GB"/>
              </w:rPr>
              <w:t>of people with diabetes with clinical depression</w:t>
            </w:r>
          </w:p>
        </w:tc>
        <w:tc>
          <w:tcPr>
            <w:tcW w:w="6300" w:type="dxa"/>
            <w:tcBorders>
              <w:top w:val="single" w:sz="4" w:space="0" w:color="auto"/>
            </w:tcBorders>
            <w:shd w:val="clear" w:color="auto" w:fill="FFFFFF"/>
            <w:tcMar>
              <w:left w:w="288" w:type="dxa"/>
            </w:tcMar>
          </w:tcPr>
          <w:p w14:paraId="0B52E910" w14:textId="77777777" w:rsidR="008E1085" w:rsidRPr="004A4A8C" w:rsidRDefault="00FC0798" w:rsidP="006C00DF">
            <w:pPr>
              <w:keepNext/>
              <w:keepLines/>
              <w:spacing w:before="60" w:after="60" w:line="240" w:lineRule="auto"/>
              <w:jc w:val="both"/>
              <w:rPr>
                <w:rFonts w:ascii="Arial" w:hAnsi="Arial"/>
                <w:sz w:val="20"/>
              </w:rPr>
            </w:pPr>
            <w:r w:rsidRPr="004A4A8C">
              <w:rPr>
                <w:rFonts w:ascii="Arial" w:hAnsi="Arial"/>
                <w:sz w:val="20"/>
              </w:rPr>
              <w:t>Approximately</w:t>
            </w:r>
            <w:r w:rsidR="00F679A0" w:rsidRPr="004A4A8C">
              <w:rPr>
                <w:rFonts w:ascii="Arial" w:hAnsi="Arial"/>
                <w:sz w:val="20"/>
              </w:rPr>
              <w:t xml:space="preserve"> what percent of </w:t>
            </w:r>
            <w:r w:rsidRPr="004A4A8C">
              <w:rPr>
                <w:rFonts w:ascii="Arial" w:hAnsi="Arial"/>
                <w:sz w:val="20"/>
              </w:rPr>
              <w:t xml:space="preserve">the people with diabetes </w:t>
            </w:r>
            <w:r w:rsidR="00E61CAC" w:rsidRPr="004A4A8C">
              <w:rPr>
                <w:rFonts w:ascii="Arial" w:hAnsi="Arial"/>
                <w:sz w:val="20"/>
              </w:rPr>
              <w:t>you see</w:t>
            </w:r>
            <w:r w:rsidR="00F679A0" w:rsidRPr="004A4A8C">
              <w:rPr>
                <w:rFonts w:ascii="Arial" w:hAnsi="Arial"/>
                <w:sz w:val="20"/>
              </w:rPr>
              <w:t xml:space="preserve"> currently have clinical depression</w:t>
            </w:r>
            <w:r w:rsidRPr="004A4A8C">
              <w:rPr>
                <w:rFonts w:ascii="Arial" w:hAnsi="Arial"/>
                <w:sz w:val="20"/>
              </w:rPr>
              <w:t>?</w:t>
            </w:r>
          </w:p>
        </w:tc>
      </w:tr>
      <w:tr w:rsidR="00F679A0" w:rsidRPr="005B09C9" w14:paraId="5A7014E8" w14:textId="77777777" w:rsidTr="00D70622">
        <w:trPr>
          <w:cantSplit/>
          <w:trHeight w:val="764"/>
          <w:tblHeader/>
        </w:trPr>
        <w:tc>
          <w:tcPr>
            <w:tcW w:w="2790" w:type="dxa"/>
            <w:shd w:val="clear" w:color="auto" w:fill="FFFFFF"/>
          </w:tcPr>
          <w:p w14:paraId="2047F8F6" w14:textId="77777777" w:rsidR="00F679A0" w:rsidRPr="004A4A8C" w:rsidRDefault="00F679A0" w:rsidP="006C00DF">
            <w:pPr>
              <w:pStyle w:val="CommentText"/>
              <w:keepNext/>
              <w:keepLines/>
              <w:spacing w:before="60" w:after="60"/>
              <w:rPr>
                <w:rFonts w:ascii="Arial" w:eastAsia="Times New Roman" w:hAnsi="Arial"/>
                <w:szCs w:val="22"/>
                <w:lang w:eastAsia="en-GB"/>
              </w:rPr>
            </w:pPr>
            <w:r w:rsidRPr="004A4A8C">
              <w:rPr>
                <w:rFonts w:ascii="Arial" w:eastAsia="Times New Roman" w:hAnsi="Arial"/>
                <w:szCs w:val="22"/>
                <w:lang w:eastAsia="en-GB"/>
              </w:rPr>
              <w:t>Proportion of patients who need impro</w:t>
            </w:r>
            <w:r w:rsidR="00FC0798" w:rsidRPr="004A4A8C">
              <w:rPr>
                <w:rFonts w:ascii="Arial" w:eastAsia="Times New Roman" w:hAnsi="Arial"/>
                <w:szCs w:val="22"/>
                <w:lang w:eastAsia="en-GB"/>
              </w:rPr>
              <w:t>vement in dealing with emotional issues</w:t>
            </w:r>
          </w:p>
        </w:tc>
        <w:tc>
          <w:tcPr>
            <w:tcW w:w="6300" w:type="dxa"/>
            <w:shd w:val="clear" w:color="auto" w:fill="FFFFFF"/>
            <w:tcMar>
              <w:left w:w="288" w:type="dxa"/>
            </w:tcMar>
          </w:tcPr>
          <w:p w14:paraId="0426AAB8" w14:textId="77777777" w:rsidR="00F679A0" w:rsidRPr="004A4A8C" w:rsidRDefault="00450111" w:rsidP="006C00DF">
            <w:pPr>
              <w:pStyle w:val="CommentText"/>
              <w:keepNext/>
              <w:keepLines/>
              <w:spacing w:before="60" w:after="60"/>
              <w:jc w:val="both"/>
              <w:rPr>
                <w:rFonts w:ascii="Arial" w:eastAsia="Times New Roman" w:hAnsi="Arial"/>
                <w:szCs w:val="22"/>
                <w:lang w:eastAsia="en-GB"/>
              </w:rPr>
            </w:pPr>
            <w:r w:rsidRPr="004A4A8C">
              <w:rPr>
                <w:rFonts w:ascii="Arial" w:eastAsia="Times New Roman" w:hAnsi="Arial"/>
                <w:szCs w:val="22"/>
                <w:lang w:eastAsia="en-GB"/>
              </w:rPr>
              <w:t>What p</w:t>
            </w:r>
            <w:r w:rsidR="00F679A0" w:rsidRPr="004A4A8C">
              <w:rPr>
                <w:rFonts w:ascii="Arial" w:eastAsia="Times New Roman" w:hAnsi="Arial"/>
                <w:szCs w:val="22"/>
                <w:lang w:eastAsia="en-GB"/>
              </w:rPr>
              <w:t xml:space="preserve">roportion of </w:t>
            </w:r>
            <w:r w:rsidRPr="004A4A8C">
              <w:rPr>
                <w:rFonts w:ascii="Arial" w:eastAsia="Times New Roman" w:hAnsi="Arial"/>
                <w:szCs w:val="22"/>
                <w:lang w:eastAsia="en-GB"/>
              </w:rPr>
              <w:t xml:space="preserve">the people with diabetes </w:t>
            </w:r>
            <w:r w:rsidR="00E61CAC" w:rsidRPr="004A4A8C">
              <w:rPr>
                <w:rFonts w:ascii="Arial" w:eastAsia="Times New Roman" w:hAnsi="Arial"/>
                <w:szCs w:val="22"/>
                <w:lang w:eastAsia="en-GB"/>
              </w:rPr>
              <w:t>you see</w:t>
            </w:r>
            <w:r w:rsidR="00F679A0" w:rsidRPr="004A4A8C">
              <w:rPr>
                <w:rFonts w:ascii="Arial" w:eastAsia="Times New Roman" w:hAnsi="Arial"/>
                <w:szCs w:val="22"/>
                <w:lang w:eastAsia="en-GB"/>
              </w:rPr>
              <w:t xml:space="preserve"> need significant improvement in dealing with emotions associated with having diabetes</w:t>
            </w:r>
            <w:r w:rsidRPr="004A4A8C">
              <w:rPr>
                <w:rFonts w:ascii="Arial" w:eastAsia="Times New Roman" w:hAnsi="Arial"/>
                <w:szCs w:val="22"/>
                <w:lang w:eastAsia="en-GB"/>
              </w:rPr>
              <w:t>?</w:t>
            </w:r>
            <w:r w:rsidR="006C00DF">
              <w:rPr>
                <w:rFonts w:ascii="Arial" w:eastAsia="Times New Roman" w:hAnsi="Arial"/>
                <w:szCs w:val="22"/>
                <w:lang w:eastAsia="en-GB"/>
              </w:rPr>
              <w:t xml:space="preserve"> </w:t>
            </w:r>
            <w:r w:rsidR="00F679A0" w:rsidRPr="004A4A8C">
              <w:rPr>
                <w:rFonts w:ascii="Arial" w:eastAsia="Times New Roman" w:hAnsi="Arial"/>
                <w:szCs w:val="22"/>
                <w:lang w:eastAsia="en-GB"/>
              </w:rPr>
              <w:t>(</w:t>
            </w:r>
            <w:r w:rsidR="00F679A0" w:rsidRPr="004A4A8C">
              <w:rPr>
                <w:rFonts w:ascii="Arial" w:hAnsi="Arial"/>
                <w:szCs w:val="22"/>
              </w:rPr>
              <w:t>About three-quarter or more vs. About half or less)</w:t>
            </w:r>
          </w:p>
        </w:tc>
      </w:tr>
      <w:tr w:rsidR="00F679A0" w:rsidRPr="005B09C9" w14:paraId="7E881743" w14:textId="77777777" w:rsidTr="00D70622">
        <w:trPr>
          <w:cantSplit/>
          <w:trHeight w:val="494"/>
          <w:tblHeader/>
        </w:trPr>
        <w:tc>
          <w:tcPr>
            <w:tcW w:w="2790" w:type="dxa"/>
            <w:shd w:val="clear" w:color="auto" w:fill="FFFFFF"/>
          </w:tcPr>
          <w:p w14:paraId="18DEEDBD" w14:textId="77777777" w:rsidR="00F679A0" w:rsidRPr="004A4A8C" w:rsidRDefault="00F679A0" w:rsidP="006C00DF">
            <w:pPr>
              <w:keepNext/>
              <w:keepLines/>
              <w:spacing w:before="60" w:after="60" w:line="240" w:lineRule="auto"/>
              <w:rPr>
                <w:rFonts w:ascii="Arial" w:eastAsia="Times New Roman" w:hAnsi="Arial"/>
                <w:sz w:val="20"/>
                <w:lang w:eastAsia="en-GB"/>
              </w:rPr>
            </w:pPr>
            <w:r w:rsidRPr="004A4A8C">
              <w:rPr>
                <w:rFonts w:ascii="Arial" w:hAnsi="Arial"/>
                <w:sz w:val="20"/>
              </w:rPr>
              <w:t>Received psychological management training</w:t>
            </w:r>
          </w:p>
        </w:tc>
        <w:tc>
          <w:tcPr>
            <w:tcW w:w="6300" w:type="dxa"/>
            <w:shd w:val="clear" w:color="auto" w:fill="FFFFFF"/>
            <w:tcMar>
              <w:left w:w="288" w:type="dxa"/>
            </w:tcMar>
          </w:tcPr>
          <w:p w14:paraId="3B531CE3" w14:textId="77777777" w:rsidR="00F679A0" w:rsidRPr="004A4A8C" w:rsidRDefault="00450111" w:rsidP="006C00DF">
            <w:pPr>
              <w:keepNext/>
              <w:keepLines/>
              <w:spacing w:before="60" w:after="60" w:line="240" w:lineRule="auto"/>
              <w:jc w:val="both"/>
              <w:rPr>
                <w:rFonts w:ascii="Arial" w:hAnsi="Arial"/>
                <w:sz w:val="20"/>
              </w:rPr>
            </w:pPr>
            <w:r w:rsidRPr="004A4A8C">
              <w:rPr>
                <w:rFonts w:ascii="Arial" w:hAnsi="Arial"/>
                <w:sz w:val="20"/>
              </w:rPr>
              <w:t>Have you e</w:t>
            </w:r>
            <w:r w:rsidR="00F679A0" w:rsidRPr="004A4A8C">
              <w:rPr>
                <w:rFonts w:ascii="Arial" w:hAnsi="Arial"/>
                <w:sz w:val="20"/>
              </w:rPr>
              <w:t xml:space="preserve">ver attended post-graduate training in </w:t>
            </w:r>
            <w:r w:rsidRPr="004A4A8C">
              <w:rPr>
                <w:rFonts w:ascii="Arial" w:hAnsi="Arial"/>
                <w:sz w:val="20"/>
              </w:rPr>
              <w:t xml:space="preserve">the </w:t>
            </w:r>
            <w:r w:rsidR="00F679A0" w:rsidRPr="004A4A8C">
              <w:rPr>
                <w:rFonts w:ascii="Arial" w:hAnsi="Arial"/>
                <w:sz w:val="20"/>
              </w:rPr>
              <w:t>m</w:t>
            </w:r>
            <w:r w:rsidR="00F679A0" w:rsidRPr="004A4A8C">
              <w:rPr>
                <w:rFonts w:ascii="Arial" w:eastAsia="Times New Roman" w:hAnsi="Arial"/>
                <w:sz w:val="20"/>
                <w:lang w:eastAsia="en-GB"/>
              </w:rPr>
              <w:t>anagement of psychological aspects of diabetes</w:t>
            </w:r>
            <w:r w:rsidRPr="004A4A8C">
              <w:rPr>
                <w:rFonts w:ascii="Arial" w:eastAsia="Times New Roman" w:hAnsi="Arial"/>
                <w:sz w:val="20"/>
                <w:lang w:eastAsia="en-GB"/>
              </w:rPr>
              <w:t>?</w:t>
            </w:r>
            <w:r w:rsidR="006C00DF">
              <w:rPr>
                <w:rFonts w:ascii="Arial" w:eastAsia="Times New Roman" w:hAnsi="Arial"/>
                <w:sz w:val="20"/>
                <w:lang w:eastAsia="en-GB"/>
              </w:rPr>
              <w:t xml:space="preserve"> </w:t>
            </w:r>
            <w:r w:rsidR="00F679A0" w:rsidRPr="004A4A8C">
              <w:rPr>
                <w:rFonts w:ascii="Arial" w:eastAsia="Times New Roman" w:hAnsi="Arial"/>
                <w:sz w:val="20"/>
                <w:lang w:eastAsia="en-GB"/>
              </w:rPr>
              <w:t>(Yes vs. No)</w:t>
            </w:r>
          </w:p>
        </w:tc>
      </w:tr>
      <w:tr w:rsidR="00F679A0" w:rsidRPr="005B09C9" w14:paraId="77C17212" w14:textId="77777777" w:rsidTr="00D70622">
        <w:trPr>
          <w:cantSplit/>
          <w:trHeight w:val="800"/>
          <w:tblHeader/>
        </w:trPr>
        <w:tc>
          <w:tcPr>
            <w:tcW w:w="2790" w:type="dxa"/>
            <w:shd w:val="clear" w:color="auto" w:fill="FFFFFF"/>
          </w:tcPr>
          <w:p w14:paraId="45F16DA2" w14:textId="77777777" w:rsidR="00F679A0" w:rsidRPr="004A4A8C" w:rsidRDefault="00F679A0" w:rsidP="006C00DF">
            <w:pPr>
              <w:keepNext/>
              <w:keepLines/>
              <w:spacing w:before="60" w:after="60" w:line="240" w:lineRule="auto"/>
              <w:rPr>
                <w:rFonts w:ascii="Arial" w:eastAsia="Times New Roman" w:hAnsi="Arial"/>
                <w:sz w:val="20"/>
                <w:lang w:eastAsia="en-GB"/>
              </w:rPr>
            </w:pPr>
            <w:r w:rsidRPr="004A4A8C">
              <w:rPr>
                <w:rFonts w:ascii="Arial" w:eastAsia="Times New Roman" w:hAnsi="Arial"/>
                <w:sz w:val="20"/>
                <w:lang w:eastAsia="en-GB"/>
              </w:rPr>
              <w:t>Reported need for training in psychological support</w:t>
            </w:r>
          </w:p>
        </w:tc>
        <w:tc>
          <w:tcPr>
            <w:tcW w:w="6300" w:type="dxa"/>
            <w:shd w:val="clear" w:color="auto" w:fill="FFFFFF"/>
            <w:tcMar>
              <w:left w:w="288" w:type="dxa"/>
            </w:tcMar>
          </w:tcPr>
          <w:p w14:paraId="5A07C946" w14:textId="77777777" w:rsidR="00F679A0" w:rsidRPr="004A4A8C" w:rsidRDefault="00F679A0" w:rsidP="006C00DF">
            <w:pPr>
              <w:keepNext/>
              <w:keepLines/>
              <w:spacing w:before="60" w:after="60" w:line="240" w:lineRule="auto"/>
              <w:jc w:val="both"/>
              <w:rPr>
                <w:rFonts w:ascii="Arial" w:eastAsia="Times New Roman" w:hAnsi="Arial"/>
                <w:sz w:val="20"/>
                <w:lang w:eastAsia="en-GB"/>
              </w:rPr>
            </w:pPr>
            <w:r w:rsidRPr="004A4A8C">
              <w:rPr>
                <w:rFonts w:ascii="Arial" w:hAnsi="Arial"/>
                <w:sz w:val="20"/>
              </w:rPr>
              <w:t xml:space="preserve">Would you like to receive more training or support on an ongoing basis in order to provide better care for </w:t>
            </w:r>
            <w:r w:rsidR="00450111" w:rsidRPr="004A4A8C">
              <w:rPr>
                <w:rFonts w:ascii="Arial" w:hAnsi="Arial"/>
                <w:sz w:val="20"/>
              </w:rPr>
              <w:t>people with</w:t>
            </w:r>
            <w:r w:rsidRPr="004A4A8C">
              <w:rPr>
                <w:rFonts w:ascii="Arial" w:hAnsi="Arial"/>
                <w:sz w:val="20"/>
              </w:rPr>
              <w:t xml:space="preserve"> diabetes - m</w:t>
            </w:r>
            <w:r w:rsidRPr="004A4A8C">
              <w:rPr>
                <w:rFonts w:ascii="Arial" w:eastAsia="Times New Roman" w:hAnsi="Arial"/>
                <w:sz w:val="20"/>
                <w:lang w:eastAsia="en-GB"/>
              </w:rPr>
              <w:t>anagement of psychological aspects of diabetes</w:t>
            </w:r>
            <w:r w:rsidR="008E1085" w:rsidRPr="004A4A8C">
              <w:rPr>
                <w:rFonts w:ascii="Arial" w:eastAsia="Times New Roman" w:hAnsi="Arial"/>
                <w:sz w:val="20"/>
                <w:lang w:eastAsia="en-GB"/>
              </w:rPr>
              <w:t>?</w:t>
            </w:r>
            <w:r w:rsidRPr="004A4A8C">
              <w:rPr>
                <w:rFonts w:ascii="Arial" w:eastAsia="Times New Roman" w:hAnsi="Arial"/>
                <w:sz w:val="20"/>
                <w:lang w:eastAsia="en-GB"/>
              </w:rPr>
              <w:t xml:space="preserve"> </w:t>
            </w:r>
            <w:r w:rsidR="006D3EA2" w:rsidRPr="004A4A8C">
              <w:rPr>
                <w:rFonts w:ascii="Arial" w:eastAsia="Times New Roman" w:hAnsi="Arial"/>
                <w:sz w:val="20"/>
                <w:lang w:eastAsia="en-GB"/>
              </w:rPr>
              <w:br/>
            </w:r>
            <w:r w:rsidRPr="004A4A8C">
              <w:rPr>
                <w:rFonts w:ascii="Arial" w:eastAsia="Times New Roman" w:hAnsi="Arial"/>
                <w:sz w:val="20"/>
                <w:lang w:eastAsia="en-GB"/>
              </w:rPr>
              <w:t>(Yes vs. No)</w:t>
            </w:r>
          </w:p>
        </w:tc>
      </w:tr>
      <w:tr w:rsidR="00F679A0" w:rsidRPr="005B09C9" w14:paraId="4B8BA04C" w14:textId="77777777" w:rsidTr="00D70622">
        <w:trPr>
          <w:cantSplit/>
          <w:trHeight w:val="3671"/>
          <w:tblHeader/>
        </w:trPr>
        <w:tc>
          <w:tcPr>
            <w:tcW w:w="2790" w:type="dxa"/>
            <w:shd w:val="clear" w:color="auto" w:fill="FFFFFF"/>
          </w:tcPr>
          <w:p w14:paraId="53420F1B" w14:textId="77777777" w:rsidR="00F679A0" w:rsidRPr="004A4A8C" w:rsidRDefault="00F679A0" w:rsidP="006C00DF">
            <w:pPr>
              <w:keepNext/>
              <w:keepLines/>
              <w:spacing w:before="60" w:after="60" w:line="240" w:lineRule="auto"/>
              <w:rPr>
                <w:rFonts w:ascii="Arial" w:eastAsia="Times New Roman" w:hAnsi="Arial"/>
                <w:sz w:val="20"/>
                <w:lang w:eastAsia="en-GB"/>
              </w:rPr>
            </w:pPr>
            <w:r w:rsidRPr="004A4A8C">
              <w:rPr>
                <w:rFonts w:ascii="Arial" w:eastAsia="Times New Roman" w:hAnsi="Arial"/>
                <w:sz w:val="20"/>
                <w:lang w:eastAsia="en-GB"/>
              </w:rPr>
              <w:t>Number of resources</w:t>
            </w:r>
            <w:r w:rsidR="00FC0798" w:rsidRPr="004A4A8C">
              <w:rPr>
                <w:rFonts w:ascii="Arial" w:eastAsia="Times New Roman" w:hAnsi="Arial"/>
                <w:sz w:val="20"/>
                <w:lang w:eastAsia="en-GB"/>
              </w:rPr>
              <w:t xml:space="preserve"> to provide psychological care</w:t>
            </w:r>
          </w:p>
        </w:tc>
        <w:tc>
          <w:tcPr>
            <w:tcW w:w="6300" w:type="dxa"/>
            <w:shd w:val="clear" w:color="auto" w:fill="FFFFFF"/>
            <w:tcMar>
              <w:left w:w="288" w:type="dxa"/>
            </w:tcMar>
          </w:tcPr>
          <w:p w14:paraId="284A4E4F" w14:textId="77777777" w:rsidR="00450111" w:rsidRPr="004A4A8C" w:rsidRDefault="00F679A0" w:rsidP="006C00DF">
            <w:pPr>
              <w:keepNext/>
              <w:keepLines/>
              <w:spacing w:before="60" w:after="60" w:line="240" w:lineRule="auto"/>
              <w:jc w:val="both"/>
              <w:rPr>
                <w:rFonts w:ascii="Arial" w:eastAsia="Times New Roman" w:hAnsi="Arial"/>
                <w:sz w:val="20"/>
                <w:lang w:eastAsia="en-GB"/>
              </w:rPr>
            </w:pPr>
            <w:r w:rsidRPr="004A4A8C">
              <w:rPr>
                <w:rFonts w:ascii="Arial" w:hAnsi="Arial"/>
                <w:sz w:val="20"/>
              </w:rPr>
              <w:t xml:space="preserve">Which of the following </w:t>
            </w:r>
            <w:r w:rsidR="008E1085" w:rsidRPr="004A4A8C">
              <w:rPr>
                <w:rFonts w:ascii="Arial" w:hAnsi="Arial"/>
                <w:sz w:val="20"/>
              </w:rPr>
              <w:t xml:space="preserve">resources </w:t>
            </w:r>
            <w:r w:rsidRPr="004A4A8C">
              <w:rPr>
                <w:rFonts w:ascii="Arial" w:hAnsi="Arial"/>
                <w:sz w:val="20"/>
              </w:rPr>
              <w:t xml:space="preserve">are </w:t>
            </w:r>
            <w:r w:rsidRPr="004A4A8C">
              <w:rPr>
                <w:rFonts w:ascii="Arial" w:hAnsi="Arial"/>
                <w:bCs/>
                <w:sz w:val="20"/>
              </w:rPr>
              <w:t>available</w:t>
            </w:r>
            <w:r w:rsidRPr="004A4A8C">
              <w:rPr>
                <w:rFonts w:ascii="Arial" w:hAnsi="Arial"/>
                <w:sz w:val="20"/>
              </w:rPr>
              <w:t xml:space="preserve"> as support for you in providing adequate psychological care for </w:t>
            </w:r>
            <w:r w:rsidR="00450111" w:rsidRPr="004A4A8C">
              <w:rPr>
                <w:rFonts w:ascii="Arial" w:hAnsi="Arial"/>
                <w:sz w:val="20"/>
              </w:rPr>
              <w:t>people</w:t>
            </w:r>
            <w:r w:rsidRPr="004A4A8C">
              <w:rPr>
                <w:rFonts w:ascii="Arial" w:hAnsi="Arial"/>
                <w:sz w:val="20"/>
              </w:rPr>
              <w:t xml:space="preserve"> with diabetes who are emotionally distressed</w:t>
            </w:r>
            <w:r w:rsidR="008E1085" w:rsidRPr="004A4A8C">
              <w:rPr>
                <w:rFonts w:ascii="Arial" w:hAnsi="Arial"/>
                <w:sz w:val="20"/>
              </w:rPr>
              <w:t>?</w:t>
            </w:r>
          </w:p>
          <w:p w14:paraId="45AAFBD3" w14:textId="77777777" w:rsidR="00F679A0" w:rsidRPr="004A4A8C" w:rsidRDefault="00F679A0" w:rsidP="006C00DF">
            <w:pPr>
              <w:keepNext/>
              <w:keepLines/>
              <w:spacing w:before="60" w:after="60" w:line="240" w:lineRule="auto"/>
              <w:jc w:val="both"/>
              <w:rPr>
                <w:rFonts w:ascii="Arial" w:eastAsia="Times New Roman" w:hAnsi="Arial"/>
                <w:sz w:val="20"/>
                <w:lang w:eastAsia="en-GB"/>
              </w:rPr>
            </w:pPr>
            <w:r w:rsidRPr="004A4A8C">
              <w:rPr>
                <w:rFonts w:ascii="Arial" w:eastAsia="Times New Roman" w:hAnsi="Arial"/>
                <w:sz w:val="20"/>
                <w:lang w:eastAsia="en-GB"/>
              </w:rPr>
              <w:t xml:space="preserve">Practical clinical guidelines for management of psychological issues related to diabetes; Opportunities for skills training in dealing with psychological and emotional aspects of diabetes; Reimbursement for the time I spend to evaluate and counsel regarding psychological issues; Self-help patient materials for coping with emotional issues which I can give to </w:t>
            </w:r>
            <w:r w:rsidR="00450111" w:rsidRPr="004A4A8C">
              <w:rPr>
                <w:rFonts w:ascii="Arial" w:eastAsia="Times New Roman" w:hAnsi="Arial"/>
                <w:sz w:val="20"/>
                <w:lang w:eastAsia="en-GB"/>
              </w:rPr>
              <w:t>people with diabetes; Psychological support programmes</w:t>
            </w:r>
            <w:r w:rsidRPr="004A4A8C">
              <w:rPr>
                <w:rFonts w:ascii="Arial" w:eastAsia="Times New Roman" w:hAnsi="Arial"/>
                <w:sz w:val="20"/>
                <w:lang w:eastAsia="en-GB"/>
              </w:rPr>
              <w:t xml:space="preserve"> or groups specifically addressing emotional aspects of diabetes; Commu</w:t>
            </w:r>
            <w:r w:rsidR="00450111" w:rsidRPr="004A4A8C">
              <w:rPr>
                <w:rFonts w:ascii="Arial" w:eastAsia="Times New Roman" w:hAnsi="Arial"/>
                <w:sz w:val="20"/>
                <w:lang w:eastAsia="en-GB"/>
              </w:rPr>
              <w:t>nity-</w:t>
            </w:r>
            <w:r w:rsidRPr="004A4A8C">
              <w:rPr>
                <w:rFonts w:ascii="Arial" w:eastAsia="Times New Roman" w:hAnsi="Arial"/>
                <w:sz w:val="20"/>
                <w:lang w:eastAsia="en-GB"/>
              </w:rPr>
              <w:t>based diabetes cou</w:t>
            </w:r>
            <w:r w:rsidR="00450111" w:rsidRPr="004A4A8C">
              <w:rPr>
                <w:rFonts w:ascii="Arial" w:eastAsia="Times New Roman" w:hAnsi="Arial"/>
                <w:sz w:val="20"/>
                <w:lang w:eastAsia="en-GB"/>
              </w:rPr>
              <w:t>nse</w:t>
            </w:r>
            <w:r w:rsidR="006D3EA2" w:rsidRPr="004A4A8C">
              <w:rPr>
                <w:rFonts w:ascii="Arial" w:eastAsia="Times New Roman" w:hAnsi="Arial"/>
                <w:sz w:val="20"/>
                <w:lang w:eastAsia="en-GB"/>
              </w:rPr>
              <w:t>l</w:t>
            </w:r>
            <w:r w:rsidR="00450111" w:rsidRPr="004A4A8C">
              <w:rPr>
                <w:rFonts w:ascii="Arial" w:eastAsia="Times New Roman" w:hAnsi="Arial"/>
                <w:sz w:val="20"/>
                <w:lang w:eastAsia="en-GB"/>
              </w:rPr>
              <w:t>ling or peer support programmes that I can refer to</w:t>
            </w:r>
            <w:r w:rsidRPr="004A4A8C">
              <w:rPr>
                <w:rFonts w:ascii="Arial" w:eastAsia="Times New Roman" w:hAnsi="Arial"/>
                <w:sz w:val="20"/>
                <w:lang w:eastAsia="en-GB"/>
              </w:rPr>
              <w:t xml:space="preserve">; Mental health professionals with experience in diabetes that I can refer to; Mental health professionals that I get regular supervision from in my care for </w:t>
            </w:r>
            <w:r w:rsidR="00450111" w:rsidRPr="004A4A8C">
              <w:rPr>
                <w:rFonts w:ascii="Arial" w:eastAsia="Times New Roman" w:hAnsi="Arial"/>
                <w:sz w:val="20"/>
                <w:lang w:eastAsia="en-GB"/>
              </w:rPr>
              <w:t xml:space="preserve">people with </w:t>
            </w:r>
            <w:r w:rsidRPr="004A4A8C">
              <w:rPr>
                <w:rFonts w:ascii="Arial" w:eastAsia="Times New Roman" w:hAnsi="Arial"/>
                <w:sz w:val="20"/>
                <w:lang w:eastAsia="en-GB"/>
              </w:rPr>
              <w:t>diabetes; Clinical guidelines and medications for the pharmacological treatment of depression or anxiety</w:t>
            </w:r>
          </w:p>
        </w:tc>
      </w:tr>
      <w:tr w:rsidR="00F679A0" w:rsidRPr="005B09C9" w14:paraId="22FDDD99" w14:textId="77777777" w:rsidTr="00D70622">
        <w:trPr>
          <w:cantSplit/>
          <w:tblHeader/>
        </w:trPr>
        <w:tc>
          <w:tcPr>
            <w:tcW w:w="2790" w:type="dxa"/>
            <w:shd w:val="clear" w:color="auto" w:fill="FFFFFF"/>
          </w:tcPr>
          <w:p w14:paraId="46916ADC" w14:textId="77777777" w:rsidR="00F679A0" w:rsidRPr="004A4A8C" w:rsidRDefault="005C4AF3" w:rsidP="006C00DF">
            <w:pPr>
              <w:keepNext/>
              <w:keepLines/>
              <w:autoSpaceDE w:val="0"/>
              <w:autoSpaceDN w:val="0"/>
              <w:adjustRightInd w:val="0"/>
              <w:spacing w:before="60" w:after="60" w:line="240" w:lineRule="auto"/>
              <w:rPr>
                <w:rFonts w:ascii="Arial" w:eastAsia="Times New Roman" w:hAnsi="Arial"/>
                <w:sz w:val="20"/>
                <w:lang w:eastAsia="en-GB"/>
              </w:rPr>
            </w:pPr>
            <w:r w:rsidRPr="004A4A8C">
              <w:rPr>
                <w:rFonts w:ascii="Arial" w:eastAsia="Times New Roman" w:hAnsi="Arial"/>
                <w:sz w:val="20"/>
                <w:lang w:eastAsia="en-GB"/>
              </w:rPr>
              <w:t>Believe c</w:t>
            </w:r>
            <w:r w:rsidR="00F679A0" w:rsidRPr="004A4A8C">
              <w:rPr>
                <w:rFonts w:ascii="Arial" w:eastAsia="Times New Roman" w:hAnsi="Arial"/>
                <w:sz w:val="20"/>
                <w:lang w:eastAsia="en-GB"/>
              </w:rPr>
              <w:t xml:space="preserve">linical success depends on </w:t>
            </w:r>
            <w:r w:rsidRPr="004A4A8C">
              <w:rPr>
                <w:rFonts w:ascii="Arial" w:eastAsia="Times New Roman" w:hAnsi="Arial"/>
                <w:sz w:val="20"/>
                <w:lang w:eastAsia="en-GB"/>
              </w:rPr>
              <w:t>dealing with emotional problems</w:t>
            </w:r>
          </w:p>
        </w:tc>
        <w:tc>
          <w:tcPr>
            <w:tcW w:w="6300" w:type="dxa"/>
            <w:shd w:val="clear" w:color="auto" w:fill="FFFFFF"/>
            <w:tcMar>
              <w:left w:w="288" w:type="dxa"/>
            </w:tcMar>
          </w:tcPr>
          <w:p w14:paraId="53BD5F4D" w14:textId="0C25C079" w:rsidR="00F679A0" w:rsidRPr="004A4A8C" w:rsidRDefault="00F679A0" w:rsidP="0022731C">
            <w:pPr>
              <w:keepNext/>
              <w:keepLines/>
              <w:autoSpaceDE w:val="0"/>
              <w:autoSpaceDN w:val="0"/>
              <w:adjustRightInd w:val="0"/>
              <w:spacing w:before="60" w:after="60" w:line="240" w:lineRule="auto"/>
              <w:jc w:val="both"/>
              <w:rPr>
                <w:rFonts w:ascii="Arial" w:eastAsia="Times New Roman" w:hAnsi="Arial"/>
                <w:sz w:val="20"/>
                <w:lang w:eastAsia="en-GB"/>
              </w:rPr>
            </w:pPr>
            <w:r w:rsidRPr="004A4A8C">
              <w:rPr>
                <w:rFonts w:ascii="Arial" w:hAnsi="Arial"/>
                <w:sz w:val="20"/>
              </w:rPr>
              <w:t xml:space="preserve">My success in caring for people with diabetes depends largely on my ability to understand and manage the emotional issues </w:t>
            </w:r>
            <w:r w:rsidR="005C4AF3" w:rsidRPr="004A4A8C">
              <w:rPr>
                <w:rFonts w:ascii="Arial" w:hAnsi="Arial"/>
                <w:sz w:val="20"/>
              </w:rPr>
              <w:t>people</w:t>
            </w:r>
            <w:r w:rsidRPr="004A4A8C">
              <w:rPr>
                <w:rFonts w:ascii="Arial" w:hAnsi="Arial"/>
                <w:sz w:val="20"/>
              </w:rPr>
              <w:t xml:space="preserve"> </w:t>
            </w:r>
            <w:r w:rsidR="005C4AF3" w:rsidRPr="004A4A8C">
              <w:rPr>
                <w:rFonts w:ascii="Arial" w:hAnsi="Arial"/>
                <w:sz w:val="20"/>
              </w:rPr>
              <w:t>with diabetes</w:t>
            </w:r>
            <w:r w:rsidRPr="004A4A8C">
              <w:rPr>
                <w:rFonts w:ascii="Arial" w:hAnsi="Arial"/>
                <w:sz w:val="20"/>
              </w:rPr>
              <w:t xml:space="preserve"> face</w:t>
            </w:r>
            <w:r w:rsidR="006C00DF">
              <w:rPr>
                <w:rFonts w:ascii="Arial" w:hAnsi="Arial"/>
                <w:sz w:val="20"/>
              </w:rPr>
              <w:t xml:space="preserve"> </w:t>
            </w:r>
            <w:r w:rsidRPr="004A4A8C">
              <w:rPr>
                <w:rFonts w:ascii="Arial" w:hAnsi="Arial"/>
                <w:sz w:val="20"/>
              </w:rPr>
              <w:t>(</w:t>
            </w:r>
            <w:r w:rsidR="0022731C">
              <w:rPr>
                <w:rFonts w:ascii="Arial" w:hAnsi="Arial"/>
                <w:sz w:val="20"/>
              </w:rPr>
              <w:t>Range from 1 [Fully Disagree] to 6 [Fully Agree]</w:t>
            </w:r>
            <w:r w:rsidRPr="004A4A8C">
              <w:rPr>
                <w:rFonts w:ascii="Arial" w:hAnsi="Arial"/>
                <w:sz w:val="20"/>
              </w:rPr>
              <w:t>)</w:t>
            </w:r>
          </w:p>
        </w:tc>
      </w:tr>
      <w:tr w:rsidR="00F679A0" w:rsidRPr="005B09C9" w14:paraId="493AB4B9" w14:textId="77777777" w:rsidTr="00D70622">
        <w:trPr>
          <w:cantSplit/>
          <w:tblHeader/>
        </w:trPr>
        <w:tc>
          <w:tcPr>
            <w:tcW w:w="2790" w:type="dxa"/>
            <w:shd w:val="clear" w:color="auto" w:fill="FFFFFF"/>
          </w:tcPr>
          <w:p w14:paraId="002AFB25" w14:textId="77777777" w:rsidR="00F679A0" w:rsidRPr="004A4A8C" w:rsidRDefault="00F679A0" w:rsidP="006C00DF">
            <w:pPr>
              <w:keepNext/>
              <w:keepLines/>
              <w:spacing w:before="120" w:after="120" w:line="240" w:lineRule="auto"/>
              <w:rPr>
                <w:rFonts w:ascii="Arial" w:eastAsia="Times New Roman" w:hAnsi="Arial"/>
                <w:b/>
                <w:sz w:val="20"/>
                <w:lang w:eastAsia="en-GB"/>
              </w:rPr>
            </w:pPr>
            <w:r w:rsidRPr="004A4A8C">
              <w:rPr>
                <w:rFonts w:ascii="Arial" w:eastAsia="Times New Roman" w:hAnsi="Arial"/>
                <w:b/>
                <w:sz w:val="20"/>
                <w:lang w:eastAsia="en-GB"/>
              </w:rPr>
              <w:t>OUTCOMES</w:t>
            </w:r>
          </w:p>
        </w:tc>
        <w:tc>
          <w:tcPr>
            <w:tcW w:w="6300" w:type="dxa"/>
            <w:shd w:val="clear" w:color="auto" w:fill="FFFFFF"/>
            <w:tcMar>
              <w:left w:w="288" w:type="dxa"/>
            </w:tcMar>
          </w:tcPr>
          <w:p w14:paraId="0BF175A3" w14:textId="77777777" w:rsidR="00F679A0" w:rsidRPr="004A4A8C" w:rsidRDefault="00F679A0" w:rsidP="006C00DF">
            <w:pPr>
              <w:keepNext/>
              <w:keepLines/>
              <w:spacing w:before="120" w:after="120" w:line="240" w:lineRule="auto"/>
              <w:jc w:val="both"/>
              <w:rPr>
                <w:rFonts w:ascii="Arial" w:eastAsia="Times New Roman" w:hAnsi="Arial"/>
                <w:b/>
                <w:sz w:val="20"/>
                <w:lang w:eastAsia="en-GB"/>
              </w:rPr>
            </w:pPr>
          </w:p>
        </w:tc>
      </w:tr>
      <w:tr w:rsidR="00F679A0" w:rsidRPr="005B09C9" w14:paraId="1044C975" w14:textId="77777777" w:rsidTr="00D70622">
        <w:trPr>
          <w:cantSplit/>
          <w:tblHeader/>
        </w:trPr>
        <w:tc>
          <w:tcPr>
            <w:tcW w:w="2790" w:type="dxa"/>
            <w:shd w:val="clear" w:color="auto" w:fill="FFFFFF"/>
          </w:tcPr>
          <w:p w14:paraId="6C340280" w14:textId="77777777" w:rsidR="00F679A0" w:rsidRPr="004A4A8C" w:rsidRDefault="00F679A0" w:rsidP="006C00DF">
            <w:pPr>
              <w:keepNext/>
              <w:keepLines/>
              <w:spacing w:before="60" w:after="60" w:line="240" w:lineRule="auto"/>
              <w:rPr>
                <w:rFonts w:ascii="Arial" w:eastAsia="Times New Roman" w:hAnsi="Arial"/>
                <w:sz w:val="20"/>
                <w:lang w:eastAsia="en-GB"/>
              </w:rPr>
            </w:pPr>
            <w:r w:rsidRPr="004A4A8C">
              <w:rPr>
                <w:rFonts w:ascii="Arial" w:eastAsia="Times New Roman" w:hAnsi="Arial"/>
                <w:sz w:val="20"/>
                <w:lang w:eastAsia="en-GB"/>
              </w:rPr>
              <w:t>Asse</w:t>
            </w:r>
            <w:r w:rsidR="005C4AF3" w:rsidRPr="004A4A8C">
              <w:rPr>
                <w:rFonts w:ascii="Arial" w:eastAsia="Times New Roman" w:hAnsi="Arial"/>
                <w:sz w:val="20"/>
                <w:lang w:eastAsia="en-GB"/>
              </w:rPr>
              <w:t xml:space="preserve">sses how diabetes </w:t>
            </w:r>
            <w:r w:rsidR="005C4AF3" w:rsidRPr="004A4A8C">
              <w:rPr>
                <w:rFonts w:ascii="Arial" w:eastAsia="Times New Roman" w:hAnsi="Arial"/>
                <w:sz w:val="20"/>
                <w:lang w:eastAsia="en-GB"/>
              </w:rPr>
              <w:br/>
              <w:t>affects life</w:t>
            </w:r>
          </w:p>
        </w:tc>
        <w:tc>
          <w:tcPr>
            <w:tcW w:w="6300" w:type="dxa"/>
            <w:shd w:val="clear" w:color="auto" w:fill="FFFFFF"/>
            <w:tcMar>
              <w:left w:w="288" w:type="dxa"/>
            </w:tcMar>
          </w:tcPr>
          <w:p w14:paraId="2250C93C" w14:textId="77777777" w:rsidR="00F679A0" w:rsidRPr="004A4A8C" w:rsidRDefault="004A50DB" w:rsidP="006C00DF">
            <w:pPr>
              <w:keepNext/>
              <w:keepLines/>
              <w:spacing w:before="60" w:after="60" w:line="240" w:lineRule="auto"/>
              <w:jc w:val="both"/>
              <w:rPr>
                <w:rFonts w:ascii="Arial" w:eastAsia="Times New Roman" w:hAnsi="Arial"/>
                <w:sz w:val="20"/>
                <w:lang w:eastAsia="en-GB"/>
              </w:rPr>
            </w:pPr>
            <w:r>
              <w:rPr>
                <w:rFonts w:ascii="Arial" w:hAnsi="Arial"/>
                <w:sz w:val="20"/>
                <w:lang w:eastAsia="en-GB"/>
              </w:rPr>
              <w:t>How often d</w:t>
            </w:r>
            <w:r w:rsidR="005C4AF3" w:rsidRPr="004A4A8C">
              <w:rPr>
                <w:rFonts w:ascii="Arial" w:hAnsi="Arial"/>
                <w:sz w:val="20"/>
                <w:lang w:eastAsia="en-GB"/>
              </w:rPr>
              <w:t>o you ask</w:t>
            </w:r>
            <w:r w:rsidR="00F679A0" w:rsidRPr="004A4A8C">
              <w:rPr>
                <w:rFonts w:ascii="Arial" w:hAnsi="Arial"/>
                <w:sz w:val="20"/>
                <w:lang w:eastAsia="en-GB"/>
              </w:rPr>
              <w:t xml:space="preserve"> </w:t>
            </w:r>
            <w:r w:rsidR="005C4AF3" w:rsidRPr="004A4A8C">
              <w:rPr>
                <w:rFonts w:ascii="Arial" w:hAnsi="Arial"/>
                <w:sz w:val="20"/>
                <w:lang w:eastAsia="en-GB"/>
              </w:rPr>
              <w:t xml:space="preserve">the people with diabetes </w:t>
            </w:r>
            <w:r w:rsidR="008E1085" w:rsidRPr="004A4A8C">
              <w:rPr>
                <w:rFonts w:ascii="Arial" w:hAnsi="Arial"/>
                <w:sz w:val="20"/>
                <w:lang w:eastAsia="en-GB"/>
              </w:rPr>
              <w:t>you see</w:t>
            </w:r>
            <w:r w:rsidR="00F679A0" w:rsidRPr="004A4A8C">
              <w:rPr>
                <w:rFonts w:ascii="Arial" w:hAnsi="Arial"/>
                <w:sz w:val="20"/>
                <w:lang w:eastAsia="en-GB"/>
              </w:rPr>
              <w:t xml:space="preserve"> </w:t>
            </w:r>
            <w:r w:rsidR="00F679A0" w:rsidRPr="004A4A8C">
              <w:rPr>
                <w:rFonts w:ascii="Arial" w:hAnsi="Arial"/>
                <w:bCs/>
                <w:sz w:val="20"/>
                <w:lang w:eastAsia="en-GB"/>
              </w:rPr>
              <w:t xml:space="preserve">how </w:t>
            </w:r>
            <w:r w:rsidR="008E1085" w:rsidRPr="004A4A8C">
              <w:rPr>
                <w:rFonts w:ascii="Arial" w:hAnsi="Arial"/>
                <w:bCs/>
                <w:sz w:val="20"/>
                <w:lang w:eastAsia="en-GB"/>
              </w:rPr>
              <w:t>diabetes affects their liv</w:t>
            </w:r>
            <w:r w:rsidR="00F679A0" w:rsidRPr="004A4A8C">
              <w:rPr>
                <w:rFonts w:ascii="Arial" w:hAnsi="Arial"/>
                <w:bCs/>
                <w:sz w:val="20"/>
                <w:lang w:eastAsia="en-GB"/>
              </w:rPr>
              <w:t>e</w:t>
            </w:r>
            <w:r w:rsidR="008E1085" w:rsidRPr="004A4A8C">
              <w:rPr>
                <w:rFonts w:ascii="Arial" w:hAnsi="Arial"/>
                <w:bCs/>
                <w:sz w:val="20"/>
                <w:lang w:eastAsia="en-GB"/>
              </w:rPr>
              <w:t>s</w:t>
            </w:r>
            <w:r w:rsidR="005C4AF3" w:rsidRPr="004A4A8C">
              <w:rPr>
                <w:rFonts w:ascii="Arial" w:hAnsi="Arial"/>
                <w:bCs/>
                <w:sz w:val="20"/>
                <w:lang w:eastAsia="en-GB"/>
              </w:rPr>
              <w:t>?</w:t>
            </w:r>
            <w:r w:rsidR="00F679A0" w:rsidRPr="004A4A8C">
              <w:rPr>
                <w:rFonts w:ascii="Arial" w:eastAsia="Times New Roman" w:hAnsi="Arial"/>
                <w:sz w:val="20"/>
                <w:lang w:eastAsia="en-GB"/>
              </w:rPr>
              <w:t xml:space="preserve"> </w:t>
            </w:r>
            <w:r w:rsidR="001210CB">
              <w:rPr>
                <w:rFonts w:ascii="Arial" w:eastAsia="Times New Roman" w:hAnsi="Arial"/>
                <w:sz w:val="20"/>
                <w:lang w:eastAsia="en-GB"/>
              </w:rPr>
              <w:t xml:space="preserve">(HCP-PACIC-DSF) </w:t>
            </w:r>
            <w:r w:rsidR="00F679A0" w:rsidRPr="004A4A8C">
              <w:rPr>
                <w:rFonts w:ascii="Arial" w:eastAsia="Times New Roman" w:hAnsi="Arial"/>
                <w:sz w:val="20"/>
                <w:lang w:eastAsia="en-GB"/>
              </w:rPr>
              <w:t>(Most of the time or more vs. Some of the time or less)</w:t>
            </w:r>
            <w:r w:rsidR="001210CB">
              <w:rPr>
                <w:rFonts w:ascii="Arial" w:eastAsia="Times New Roman" w:hAnsi="Arial"/>
                <w:sz w:val="20"/>
                <w:lang w:eastAsia="en-GB"/>
              </w:rPr>
              <w:t xml:space="preserve"> [1]</w:t>
            </w:r>
          </w:p>
        </w:tc>
      </w:tr>
      <w:tr w:rsidR="00F679A0" w:rsidRPr="005B09C9" w14:paraId="25EDAEE1" w14:textId="77777777" w:rsidTr="00D70622">
        <w:trPr>
          <w:cantSplit/>
          <w:tblHeader/>
        </w:trPr>
        <w:tc>
          <w:tcPr>
            <w:tcW w:w="2790" w:type="dxa"/>
            <w:shd w:val="clear" w:color="auto" w:fill="FFFFFF"/>
          </w:tcPr>
          <w:p w14:paraId="39F14BFF" w14:textId="77777777" w:rsidR="00F679A0" w:rsidRPr="004A4A8C" w:rsidRDefault="00F679A0" w:rsidP="006C00DF">
            <w:pPr>
              <w:keepNext/>
              <w:keepLines/>
              <w:spacing w:before="60" w:after="60" w:line="240" w:lineRule="auto"/>
              <w:rPr>
                <w:rFonts w:ascii="Arial" w:eastAsia="Times New Roman" w:hAnsi="Arial"/>
                <w:sz w:val="20"/>
                <w:lang w:eastAsia="en-GB"/>
              </w:rPr>
            </w:pPr>
            <w:r w:rsidRPr="004A4A8C">
              <w:rPr>
                <w:rFonts w:ascii="Arial" w:eastAsia="Times New Roman" w:hAnsi="Arial"/>
                <w:sz w:val="20"/>
                <w:lang w:eastAsia="en-GB"/>
              </w:rPr>
              <w:t>Assesses for depressi</w:t>
            </w:r>
            <w:r w:rsidR="005C4AF3" w:rsidRPr="004A4A8C">
              <w:rPr>
                <w:rFonts w:ascii="Arial" w:eastAsia="Times New Roman" w:hAnsi="Arial"/>
                <w:sz w:val="20"/>
                <w:lang w:eastAsia="en-GB"/>
              </w:rPr>
              <w:t>on</w:t>
            </w:r>
          </w:p>
        </w:tc>
        <w:tc>
          <w:tcPr>
            <w:tcW w:w="6300" w:type="dxa"/>
            <w:shd w:val="clear" w:color="auto" w:fill="FFFFFF"/>
            <w:tcMar>
              <w:left w:w="288" w:type="dxa"/>
            </w:tcMar>
          </w:tcPr>
          <w:p w14:paraId="78FD3BD7" w14:textId="77777777" w:rsidR="00F679A0" w:rsidRPr="004A4A8C" w:rsidRDefault="00F679A0" w:rsidP="006C00DF">
            <w:pPr>
              <w:keepNext/>
              <w:keepLines/>
              <w:spacing w:before="60" w:after="60" w:line="240" w:lineRule="auto"/>
              <w:jc w:val="both"/>
              <w:rPr>
                <w:rFonts w:ascii="Arial" w:eastAsia="Times New Roman" w:hAnsi="Arial"/>
                <w:sz w:val="20"/>
                <w:lang w:eastAsia="en-GB"/>
              </w:rPr>
            </w:pPr>
            <w:r w:rsidRPr="004A4A8C">
              <w:rPr>
                <w:rFonts w:ascii="Arial" w:hAnsi="Arial"/>
                <w:color w:val="000000"/>
                <w:sz w:val="20"/>
              </w:rPr>
              <w:t xml:space="preserve">During the past 12 months, </w:t>
            </w:r>
            <w:r w:rsidR="008E1085" w:rsidRPr="004A4A8C">
              <w:rPr>
                <w:rFonts w:ascii="Arial" w:hAnsi="Arial"/>
                <w:color w:val="000000"/>
                <w:sz w:val="20"/>
              </w:rPr>
              <w:t>(</w:t>
            </w:r>
            <w:r w:rsidRPr="004A4A8C">
              <w:rPr>
                <w:rFonts w:ascii="Arial" w:hAnsi="Arial"/>
                <w:color w:val="000000"/>
                <w:sz w:val="20"/>
              </w:rPr>
              <w:t>for</w:t>
            </w:r>
            <w:r w:rsidR="008E1085" w:rsidRPr="004A4A8C">
              <w:rPr>
                <w:rFonts w:ascii="Arial" w:hAnsi="Arial"/>
                <w:color w:val="000000"/>
                <w:sz w:val="20"/>
              </w:rPr>
              <w:t>)</w:t>
            </w:r>
            <w:r w:rsidRPr="004A4A8C">
              <w:rPr>
                <w:rFonts w:ascii="Arial" w:hAnsi="Arial"/>
                <w:color w:val="000000"/>
                <w:sz w:val="20"/>
              </w:rPr>
              <w:t xml:space="preserve"> how many </w:t>
            </w:r>
            <w:r w:rsidR="005C4AF3" w:rsidRPr="004A4A8C">
              <w:rPr>
                <w:rFonts w:ascii="Arial" w:hAnsi="Arial"/>
                <w:color w:val="000000"/>
                <w:sz w:val="20"/>
              </w:rPr>
              <w:t>people</w:t>
            </w:r>
            <w:r w:rsidRPr="004A4A8C">
              <w:rPr>
                <w:rFonts w:ascii="Arial" w:hAnsi="Arial"/>
                <w:color w:val="000000"/>
                <w:sz w:val="20"/>
              </w:rPr>
              <w:t xml:space="preserve"> with diabetes </w:t>
            </w:r>
            <w:r w:rsidR="008E1085" w:rsidRPr="004A4A8C">
              <w:rPr>
                <w:rFonts w:ascii="Arial" w:hAnsi="Arial"/>
                <w:color w:val="000000"/>
                <w:sz w:val="20"/>
              </w:rPr>
              <w:t>you see</w:t>
            </w:r>
            <w:r w:rsidR="005C4AF3" w:rsidRPr="004A4A8C">
              <w:rPr>
                <w:rFonts w:ascii="Arial" w:hAnsi="Arial"/>
                <w:color w:val="000000"/>
                <w:sz w:val="20"/>
              </w:rPr>
              <w:t xml:space="preserve"> </w:t>
            </w:r>
            <w:r w:rsidRPr="004A4A8C">
              <w:rPr>
                <w:rFonts w:ascii="Arial" w:hAnsi="Arial"/>
                <w:color w:val="000000"/>
                <w:sz w:val="20"/>
              </w:rPr>
              <w:t>(did you have/had their) depression assessed?</w:t>
            </w:r>
            <w:r w:rsidR="005C4AF3" w:rsidRPr="004A4A8C">
              <w:rPr>
                <w:rFonts w:ascii="Arial" w:hAnsi="Arial"/>
                <w:color w:val="000000"/>
                <w:sz w:val="20"/>
              </w:rPr>
              <w:br/>
            </w:r>
            <w:r w:rsidRPr="004A4A8C">
              <w:rPr>
                <w:rFonts w:ascii="Arial" w:eastAsia="Times New Roman" w:hAnsi="Arial"/>
                <w:sz w:val="20"/>
                <w:lang w:eastAsia="en-GB"/>
              </w:rPr>
              <w:t>(About half or more vs. About one-quarter or less)</w:t>
            </w:r>
          </w:p>
        </w:tc>
      </w:tr>
      <w:tr w:rsidR="00F679A0" w:rsidRPr="005B09C9" w14:paraId="25BFDCA0" w14:textId="77777777" w:rsidTr="00D70622">
        <w:trPr>
          <w:cantSplit/>
          <w:tblHeader/>
        </w:trPr>
        <w:tc>
          <w:tcPr>
            <w:tcW w:w="2790" w:type="dxa"/>
            <w:shd w:val="clear" w:color="auto" w:fill="FFFFFF"/>
          </w:tcPr>
          <w:p w14:paraId="2A5AA650" w14:textId="77777777" w:rsidR="00F679A0" w:rsidRPr="004A4A8C" w:rsidRDefault="00F679A0" w:rsidP="006C00DF">
            <w:pPr>
              <w:pStyle w:val="ListParagraph"/>
              <w:keepNext/>
              <w:keepLines/>
              <w:spacing w:before="60" w:after="60" w:line="240" w:lineRule="auto"/>
              <w:ind w:left="0"/>
              <w:rPr>
                <w:rFonts w:ascii="Arial" w:hAnsi="Arial"/>
                <w:color w:val="000000"/>
                <w:sz w:val="20"/>
              </w:rPr>
            </w:pPr>
            <w:r w:rsidRPr="004A4A8C">
              <w:rPr>
                <w:rFonts w:ascii="Arial" w:hAnsi="Arial"/>
                <w:sz w:val="20"/>
              </w:rPr>
              <w:t>Provides psycho</w:t>
            </w:r>
            <w:r w:rsidR="005C4AF3" w:rsidRPr="004A4A8C">
              <w:rPr>
                <w:rFonts w:ascii="Arial" w:hAnsi="Arial"/>
                <w:sz w:val="20"/>
              </w:rPr>
              <w:t>logical assessment and support</w:t>
            </w:r>
          </w:p>
        </w:tc>
        <w:tc>
          <w:tcPr>
            <w:tcW w:w="6300" w:type="dxa"/>
            <w:shd w:val="clear" w:color="auto" w:fill="FFFFFF"/>
            <w:tcMar>
              <w:left w:w="288" w:type="dxa"/>
            </w:tcMar>
          </w:tcPr>
          <w:p w14:paraId="72AB03DB" w14:textId="77777777" w:rsidR="00F679A0" w:rsidRPr="004A4A8C" w:rsidRDefault="00F679A0" w:rsidP="006C00DF">
            <w:pPr>
              <w:pStyle w:val="ListParagraph"/>
              <w:keepNext/>
              <w:keepLines/>
              <w:spacing w:before="60" w:after="60" w:line="240" w:lineRule="auto"/>
              <w:ind w:left="0"/>
              <w:jc w:val="both"/>
              <w:rPr>
                <w:rFonts w:ascii="Arial" w:hAnsi="Arial"/>
                <w:sz w:val="20"/>
              </w:rPr>
            </w:pPr>
            <w:r w:rsidRPr="004A4A8C">
              <w:rPr>
                <w:rFonts w:ascii="Arial" w:hAnsi="Arial"/>
                <w:sz w:val="20"/>
              </w:rPr>
              <w:t xml:space="preserve">I discuss </w:t>
            </w:r>
            <w:r w:rsidRPr="004A4A8C">
              <w:rPr>
                <w:rFonts w:ascii="Arial" w:hAnsi="Arial"/>
                <w:color w:val="000000"/>
                <w:sz w:val="20"/>
              </w:rPr>
              <w:t>emotional/psychological</w:t>
            </w:r>
            <w:r w:rsidRPr="004A4A8C">
              <w:rPr>
                <w:rFonts w:ascii="Arial" w:hAnsi="Arial"/>
                <w:sz w:val="20"/>
              </w:rPr>
              <w:t xml:space="preserve"> issues with most or all </w:t>
            </w:r>
            <w:r w:rsidR="005C4AF3" w:rsidRPr="004A4A8C">
              <w:rPr>
                <w:rFonts w:ascii="Arial" w:hAnsi="Arial"/>
                <w:sz w:val="20"/>
              </w:rPr>
              <w:t>people with diabetes</w:t>
            </w:r>
            <w:r w:rsidRPr="004A4A8C">
              <w:rPr>
                <w:rFonts w:ascii="Arial" w:hAnsi="Arial"/>
                <w:sz w:val="20"/>
              </w:rPr>
              <w:t xml:space="preserve"> I see who have emotional distress or are at risk of depression (Yes vs. No)</w:t>
            </w:r>
          </w:p>
        </w:tc>
      </w:tr>
      <w:tr w:rsidR="00F679A0" w:rsidRPr="005B09C9" w14:paraId="5579C873" w14:textId="77777777" w:rsidTr="00D70622">
        <w:trPr>
          <w:cantSplit/>
          <w:tblHeader/>
        </w:trPr>
        <w:tc>
          <w:tcPr>
            <w:tcW w:w="2790" w:type="dxa"/>
            <w:tcBorders>
              <w:bottom w:val="single" w:sz="4" w:space="0" w:color="auto"/>
            </w:tcBorders>
            <w:shd w:val="clear" w:color="auto" w:fill="FFFFFF"/>
          </w:tcPr>
          <w:p w14:paraId="4C7FA789" w14:textId="77777777" w:rsidR="00F679A0" w:rsidRPr="004A4A8C" w:rsidRDefault="00F679A0" w:rsidP="006C00DF">
            <w:pPr>
              <w:keepNext/>
              <w:keepLines/>
              <w:spacing w:before="60" w:after="60" w:line="240" w:lineRule="auto"/>
              <w:rPr>
                <w:rFonts w:ascii="Arial" w:eastAsia="Times New Roman" w:hAnsi="Arial"/>
                <w:sz w:val="20"/>
                <w:lang w:eastAsia="en-GB"/>
              </w:rPr>
            </w:pPr>
            <w:r w:rsidRPr="004A4A8C">
              <w:rPr>
                <w:rFonts w:ascii="Arial" w:eastAsia="Times New Roman" w:hAnsi="Arial"/>
                <w:sz w:val="20"/>
                <w:lang w:eastAsia="en-GB"/>
              </w:rPr>
              <w:t>Coordinates wi</w:t>
            </w:r>
            <w:r w:rsidR="005C4AF3" w:rsidRPr="004A4A8C">
              <w:rPr>
                <w:rFonts w:ascii="Arial" w:eastAsia="Times New Roman" w:hAnsi="Arial"/>
                <w:sz w:val="20"/>
                <w:lang w:eastAsia="en-GB"/>
              </w:rPr>
              <w:t>th mental health professional</w:t>
            </w:r>
          </w:p>
        </w:tc>
        <w:tc>
          <w:tcPr>
            <w:tcW w:w="6300" w:type="dxa"/>
            <w:tcBorders>
              <w:bottom w:val="single" w:sz="4" w:space="0" w:color="auto"/>
            </w:tcBorders>
            <w:shd w:val="clear" w:color="auto" w:fill="FFFFFF"/>
            <w:tcMar>
              <w:left w:w="288" w:type="dxa"/>
            </w:tcMar>
          </w:tcPr>
          <w:p w14:paraId="584B2290" w14:textId="77777777" w:rsidR="00F679A0" w:rsidRPr="004A4A8C" w:rsidRDefault="005C4AF3" w:rsidP="006C00DF">
            <w:pPr>
              <w:keepNext/>
              <w:keepLines/>
              <w:spacing w:before="60" w:after="60" w:line="240" w:lineRule="auto"/>
              <w:jc w:val="both"/>
              <w:rPr>
                <w:rFonts w:ascii="Arial" w:eastAsia="Times New Roman" w:hAnsi="Arial"/>
                <w:sz w:val="20"/>
                <w:lang w:eastAsia="en-GB"/>
              </w:rPr>
            </w:pPr>
            <w:r w:rsidRPr="004A4A8C">
              <w:rPr>
                <w:rFonts w:ascii="Arial" w:eastAsia="Times New Roman" w:hAnsi="Arial"/>
                <w:sz w:val="20"/>
                <w:lang w:eastAsia="en-GB"/>
              </w:rPr>
              <w:t>Do you work</w:t>
            </w:r>
            <w:r w:rsidR="008E1085" w:rsidRPr="004A4A8C">
              <w:rPr>
                <w:rFonts w:ascii="Arial" w:eastAsia="Times New Roman" w:hAnsi="Arial"/>
                <w:sz w:val="20"/>
                <w:lang w:eastAsia="en-GB"/>
              </w:rPr>
              <w:t xml:space="preserve"> with mental health professionals</w:t>
            </w:r>
            <w:r w:rsidR="003A5DC6" w:rsidRPr="004A4A8C">
              <w:rPr>
                <w:rFonts w:ascii="Arial" w:eastAsia="Times New Roman" w:hAnsi="Arial"/>
                <w:sz w:val="20"/>
                <w:lang w:eastAsia="en-GB"/>
              </w:rPr>
              <w:t xml:space="preserve"> on a regular basis and/or </w:t>
            </w:r>
            <w:r w:rsidR="00F679A0" w:rsidRPr="004A4A8C">
              <w:rPr>
                <w:rFonts w:ascii="Arial" w:eastAsia="Times New Roman" w:hAnsi="Arial"/>
                <w:sz w:val="20"/>
                <w:lang w:eastAsia="en-GB"/>
              </w:rPr>
              <w:t xml:space="preserve">discuss </w:t>
            </w:r>
            <w:r w:rsidRPr="004A4A8C">
              <w:rPr>
                <w:rFonts w:ascii="Arial" w:eastAsia="Times New Roman" w:hAnsi="Arial"/>
                <w:sz w:val="20"/>
                <w:lang w:eastAsia="en-GB"/>
              </w:rPr>
              <w:t>people</w:t>
            </w:r>
            <w:r w:rsidR="00F679A0" w:rsidRPr="004A4A8C">
              <w:rPr>
                <w:rFonts w:ascii="Arial" w:eastAsia="Times New Roman" w:hAnsi="Arial"/>
                <w:sz w:val="20"/>
                <w:lang w:eastAsia="en-GB"/>
              </w:rPr>
              <w:t xml:space="preserve"> with diabetes </w:t>
            </w:r>
            <w:r w:rsidR="003A5DC6" w:rsidRPr="004A4A8C">
              <w:rPr>
                <w:rFonts w:ascii="Arial" w:eastAsia="Times New Roman" w:hAnsi="Arial"/>
                <w:sz w:val="20"/>
                <w:lang w:eastAsia="en-GB"/>
              </w:rPr>
              <w:t>you see</w:t>
            </w:r>
            <w:r w:rsidRPr="004A4A8C">
              <w:rPr>
                <w:rFonts w:ascii="Arial" w:eastAsia="Times New Roman" w:hAnsi="Arial"/>
                <w:sz w:val="20"/>
                <w:lang w:eastAsia="en-GB"/>
              </w:rPr>
              <w:t xml:space="preserve"> </w:t>
            </w:r>
            <w:r w:rsidR="003A5DC6" w:rsidRPr="004A4A8C">
              <w:rPr>
                <w:rFonts w:ascii="Arial" w:eastAsia="Times New Roman" w:hAnsi="Arial"/>
                <w:sz w:val="20"/>
                <w:lang w:eastAsia="en-GB"/>
              </w:rPr>
              <w:t>with mental health professionals on a regular basis and/</w:t>
            </w:r>
            <w:r w:rsidR="00F679A0" w:rsidRPr="004A4A8C">
              <w:rPr>
                <w:rFonts w:ascii="Arial" w:eastAsia="Times New Roman" w:hAnsi="Arial"/>
                <w:sz w:val="20"/>
                <w:lang w:eastAsia="en-GB"/>
              </w:rPr>
              <w:t xml:space="preserve">or regularly refer </w:t>
            </w:r>
            <w:r w:rsidRPr="004A4A8C">
              <w:rPr>
                <w:rFonts w:ascii="Arial" w:eastAsia="Times New Roman" w:hAnsi="Arial"/>
                <w:sz w:val="20"/>
                <w:lang w:eastAsia="en-GB"/>
              </w:rPr>
              <w:t>people</w:t>
            </w:r>
            <w:r w:rsidR="003A5DC6" w:rsidRPr="004A4A8C">
              <w:rPr>
                <w:rFonts w:ascii="Arial" w:eastAsia="Times New Roman" w:hAnsi="Arial"/>
                <w:sz w:val="20"/>
                <w:lang w:eastAsia="en-GB"/>
              </w:rPr>
              <w:t xml:space="preserve"> with diabetes to m</w:t>
            </w:r>
            <w:r w:rsidR="00F679A0" w:rsidRPr="004A4A8C">
              <w:rPr>
                <w:rFonts w:ascii="Arial" w:eastAsia="Times New Roman" w:hAnsi="Arial"/>
                <w:sz w:val="20"/>
                <w:lang w:eastAsia="en-GB"/>
              </w:rPr>
              <w:t>ent</w:t>
            </w:r>
            <w:r w:rsidR="003A5DC6" w:rsidRPr="004A4A8C">
              <w:rPr>
                <w:rFonts w:ascii="Arial" w:eastAsia="Times New Roman" w:hAnsi="Arial"/>
                <w:sz w:val="20"/>
                <w:lang w:eastAsia="en-GB"/>
              </w:rPr>
              <w:t>al health p</w:t>
            </w:r>
            <w:r w:rsidRPr="004A4A8C">
              <w:rPr>
                <w:rFonts w:ascii="Arial" w:eastAsia="Times New Roman" w:hAnsi="Arial"/>
                <w:sz w:val="20"/>
                <w:lang w:eastAsia="en-GB"/>
              </w:rPr>
              <w:t>rofessionals (e.g., psychologists/</w:t>
            </w:r>
            <w:r w:rsidR="003A5DC6" w:rsidRPr="004A4A8C">
              <w:rPr>
                <w:rFonts w:ascii="Arial" w:eastAsia="Times New Roman" w:hAnsi="Arial"/>
                <w:sz w:val="20"/>
                <w:lang w:eastAsia="en-GB"/>
              </w:rPr>
              <w:t xml:space="preserve"> </w:t>
            </w:r>
            <w:r w:rsidRPr="004A4A8C">
              <w:rPr>
                <w:rFonts w:ascii="Arial" w:eastAsia="Times New Roman" w:hAnsi="Arial"/>
                <w:sz w:val="20"/>
                <w:lang w:eastAsia="en-GB"/>
              </w:rPr>
              <w:t>psychiatrists/c</w:t>
            </w:r>
            <w:r w:rsidR="00F679A0" w:rsidRPr="004A4A8C">
              <w:rPr>
                <w:rFonts w:ascii="Arial" w:eastAsia="Times New Roman" w:hAnsi="Arial"/>
                <w:sz w:val="20"/>
                <w:lang w:eastAsia="en-GB"/>
              </w:rPr>
              <w:t>ounsellors)</w:t>
            </w:r>
            <w:r w:rsidRPr="004A4A8C">
              <w:rPr>
                <w:rFonts w:ascii="Arial" w:eastAsia="Times New Roman" w:hAnsi="Arial"/>
                <w:sz w:val="20"/>
                <w:lang w:eastAsia="en-GB"/>
              </w:rPr>
              <w:t>?</w:t>
            </w:r>
            <w:r w:rsidR="004A4A8C" w:rsidRPr="004A4A8C">
              <w:rPr>
                <w:rFonts w:ascii="Arial" w:eastAsia="Times New Roman" w:hAnsi="Arial"/>
                <w:sz w:val="20"/>
                <w:lang w:eastAsia="en-GB"/>
              </w:rPr>
              <w:br/>
            </w:r>
            <w:r w:rsidRPr="004A4A8C">
              <w:rPr>
                <w:rFonts w:ascii="Arial" w:eastAsia="Times New Roman" w:hAnsi="Arial"/>
                <w:sz w:val="20"/>
                <w:lang w:eastAsia="en-GB"/>
              </w:rPr>
              <w:t>(Yes vs. No)</w:t>
            </w:r>
          </w:p>
        </w:tc>
      </w:tr>
    </w:tbl>
    <w:p w14:paraId="3C0BD153" w14:textId="77777777" w:rsidR="00996CB2" w:rsidRPr="001210CB" w:rsidRDefault="001210CB" w:rsidP="001210CB">
      <w:pPr>
        <w:spacing w:before="120" w:line="240" w:lineRule="auto"/>
        <w:rPr>
          <w:rFonts w:ascii="Arial" w:hAnsi="Arial"/>
          <w:sz w:val="20"/>
          <w:szCs w:val="20"/>
          <w:lang w:eastAsia="en-GB"/>
        </w:rPr>
      </w:pPr>
      <w:r w:rsidRPr="001210CB">
        <w:rPr>
          <w:rFonts w:ascii="Arial" w:hAnsi="Arial"/>
          <w:sz w:val="20"/>
          <w:szCs w:val="20"/>
          <w:lang w:eastAsia="en-GB"/>
        </w:rPr>
        <w:t xml:space="preserve">1. </w:t>
      </w:r>
      <w:r w:rsidRPr="001210CB">
        <w:rPr>
          <w:rFonts w:ascii="Arial" w:hAnsi="Arial"/>
          <w:sz w:val="20"/>
          <w:szCs w:val="20"/>
        </w:rPr>
        <w:t xml:space="preserve">Holt RIG, Nicolucci A, Kovacs Burns K, Escalante M, Forbes A, Hermanns N </w:t>
      </w:r>
      <w:r w:rsidRPr="001210CB">
        <w:rPr>
          <w:rFonts w:ascii="Arial" w:hAnsi="Arial"/>
          <w:i/>
          <w:sz w:val="20"/>
          <w:szCs w:val="20"/>
        </w:rPr>
        <w:t>et al.</w:t>
      </w:r>
      <w:r w:rsidRPr="001210CB">
        <w:rPr>
          <w:rFonts w:ascii="Arial" w:hAnsi="Arial"/>
          <w:sz w:val="20"/>
          <w:szCs w:val="20"/>
        </w:rPr>
        <w:t xml:space="preserve"> Diabetes Attitudes, Wishes and Needs second study (DAWN2): cross-national comparisons on barriers and resources for optimal care health professional perspective. </w:t>
      </w:r>
      <w:r w:rsidRPr="001210CB">
        <w:rPr>
          <w:rFonts w:ascii="Arial" w:hAnsi="Arial"/>
          <w:i/>
          <w:sz w:val="20"/>
          <w:szCs w:val="20"/>
        </w:rPr>
        <w:t>Diabetic Med</w:t>
      </w:r>
      <w:r w:rsidRPr="001210CB">
        <w:rPr>
          <w:rFonts w:ascii="Arial" w:hAnsi="Arial"/>
          <w:sz w:val="20"/>
          <w:szCs w:val="20"/>
        </w:rPr>
        <w:t xml:space="preserve"> 2013; </w:t>
      </w:r>
      <w:r w:rsidRPr="001210CB">
        <w:rPr>
          <w:rFonts w:ascii="Arial" w:hAnsi="Arial"/>
          <w:b/>
          <w:sz w:val="20"/>
          <w:szCs w:val="20"/>
        </w:rPr>
        <w:t>30:</w:t>
      </w:r>
      <w:r w:rsidRPr="001210CB">
        <w:rPr>
          <w:rFonts w:ascii="Arial" w:hAnsi="Arial"/>
          <w:sz w:val="20"/>
          <w:szCs w:val="20"/>
        </w:rPr>
        <w:t xml:space="preserve"> 789–798.</w:t>
      </w:r>
    </w:p>
    <w:p w14:paraId="7F42DD2B" w14:textId="77777777" w:rsidR="00C44A3F" w:rsidRPr="004A4A8C" w:rsidRDefault="00996CB2" w:rsidP="000211CE">
      <w:pPr>
        <w:keepNext/>
        <w:keepLines/>
        <w:tabs>
          <w:tab w:val="decimal" w:pos="5940"/>
        </w:tabs>
        <w:spacing w:after="0" w:line="480" w:lineRule="auto"/>
        <w:rPr>
          <w:rFonts w:ascii="Arial" w:eastAsia="Times New Roman" w:hAnsi="Arial"/>
          <w:lang w:eastAsia="en-GB"/>
        </w:rPr>
      </w:pPr>
      <w:r w:rsidRPr="005B09C9">
        <w:rPr>
          <w:rFonts w:ascii="Arial" w:eastAsia="Times New Roman" w:hAnsi="Arial"/>
          <w:b/>
          <w:lang w:eastAsia="en-GB"/>
        </w:rPr>
        <w:br w:type="page"/>
      </w:r>
      <w:r w:rsidR="00C44A3F" w:rsidRPr="005B09C9">
        <w:rPr>
          <w:rFonts w:ascii="Arial" w:eastAsia="Times New Roman" w:hAnsi="Arial"/>
          <w:b/>
          <w:lang w:eastAsia="en-GB"/>
        </w:rPr>
        <w:t xml:space="preserve">Table </w:t>
      </w:r>
      <w:r w:rsidRPr="005B09C9">
        <w:rPr>
          <w:rFonts w:ascii="Arial" w:eastAsia="Times New Roman" w:hAnsi="Arial"/>
          <w:b/>
          <w:lang w:eastAsia="en-GB"/>
        </w:rPr>
        <w:t>2</w:t>
      </w:r>
      <w:r w:rsidR="004A4A8C">
        <w:rPr>
          <w:rFonts w:ascii="Arial" w:eastAsia="Times New Roman" w:hAnsi="Arial"/>
          <w:b/>
          <w:lang w:eastAsia="en-GB"/>
        </w:rPr>
        <w:t xml:space="preserve">  </w:t>
      </w:r>
      <w:r w:rsidR="002E3C9E" w:rsidRPr="00E23FD5">
        <w:rPr>
          <w:rFonts w:ascii="Arial" w:eastAsia="Times New Roman" w:hAnsi="Arial"/>
          <w:lang w:eastAsia="en-GB"/>
        </w:rPr>
        <w:t>Barriers and facilitators of the provision of psychological diabetes care assessed in the DAWN2 study</w:t>
      </w:r>
    </w:p>
    <w:tbl>
      <w:tblPr>
        <w:tblW w:w="9450" w:type="dxa"/>
        <w:tblInd w:w="5" w:type="dxa"/>
        <w:tblLayout w:type="fixed"/>
        <w:tblCellMar>
          <w:left w:w="0" w:type="dxa"/>
          <w:right w:w="0" w:type="dxa"/>
        </w:tblCellMar>
        <w:tblLook w:val="0000" w:firstRow="0" w:lastRow="0" w:firstColumn="0" w:lastColumn="0" w:noHBand="0" w:noVBand="0"/>
      </w:tblPr>
      <w:tblGrid>
        <w:gridCol w:w="6030"/>
        <w:gridCol w:w="2160"/>
        <w:gridCol w:w="1260"/>
      </w:tblGrid>
      <w:tr w:rsidR="00C44A3F" w:rsidRPr="005B09C9" w14:paraId="23D17FF6" w14:textId="77777777" w:rsidTr="00D70622">
        <w:trPr>
          <w:cantSplit/>
          <w:tblHeader/>
        </w:trPr>
        <w:tc>
          <w:tcPr>
            <w:tcW w:w="6030" w:type="dxa"/>
            <w:tcBorders>
              <w:top w:val="single" w:sz="4" w:space="0" w:color="auto"/>
              <w:bottom w:val="single" w:sz="4" w:space="0" w:color="auto"/>
            </w:tcBorders>
            <w:shd w:val="clear" w:color="auto" w:fill="FFFFFF"/>
            <w:vAlign w:val="bottom"/>
          </w:tcPr>
          <w:p w14:paraId="432BC504" w14:textId="77777777" w:rsidR="00C44A3F" w:rsidRPr="004A4A8C" w:rsidRDefault="002E3C9E" w:rsidP="000211CE">
            <w:pPr>
              <w:keepNext/>
              <w:keepLines/>
              <w:spacing w:before="60" w:after="60" w:line="240" w:lineRule="auto"/>
              <w:rPr>
                <w:rFonts w:ascii="Arial" w:eastAsia="Times New Roman" w:hAnsi="Arial"/>
                <w:b/>
                <w:sz w:val="20"/>
                <w:szCs w:val="20"/>
                <w:lang w:eastAsia="en-GB"/>
              </w:rPr>
            </w:pPr>
            <w:r w:rsidRPr="004A4A8C">
              <w:rPr>
                <w:rFonts w:ascii="Arial" w:eastAsia="Times New Roman" w:hAnsi="Arial"/>
                <w:b/>
                <w:sz w:val="20"/>
                <w:szCs w:val="20"/>
                <w:lang w:eastAsia="en-GB"/>
              </w:rPr>
              <w:br w:type="page"/>
              <w:t xml:space="preserve">Barriers and </w:t>
            </w:r>
            <w:r w:rsidR="004A4A8C" w:rsidRPr="004A4A8C">
              <w:rPr>
                <w:rFonts w:ascii="Arial" w:eastAsia="Times New Roman" w:hAnsi="Arial"/>
                <w:b/>
                <w:sz w:val="20"/>
                <w:szCs w:val="20"/>
                <w:lang w:eastAsia="en-GB"/>
              </w:rPr>
              <w:t>facilitators</w:t>
            </w:r>
          </w:p>
        </w:tc>
        <w:tc>
          <w:tcPr>
            <w:tcW w:w="2160" w:type="dxa"/>
            <w:tcBorders>
              <w:top w:val="single" w:sz="4" w:space="0" w:color="auto"/>
              <w:bottom w:val="single" w:sz="4" w:space="0" w:color="auto"/>
            </w:tcBorders>
            <w:shd w:val="clear" w:color="auto" w:fill="FFFFFF"/>
            <w:vAlign w:val="bottom"/>
          </w:tcPr>
          <w:p w14:paraId="0131F0D1" w14:textId="77777777" w:rsidR="00C44A3F" w:rsidRPr="004A4A8C" w:rsidRDefault="00A676B9" w:rsidP="000211CE">
            <w:pPr>
              <w:keepNext/>
              <w:keepLines/>
              <w:spacing w:before="60" w:after="60" w:line="240" w:lineRule="auto"/>
              <w:jc w:val="center"/>
              <w:rPr>
                <w:rFonts w:ascii="Arial" w:eastAsia="Times New Roman" w:hAnsi="Arial"/>
                <w:b/>
                <w:sz w:val="20"/>
                <w:szCs w:val="20"/>
                <w:lang w:eastAsia="en-GB"/>
              </w:rPr>
            </w:pPr>
            <w:r w:rsidRPr="004A4A8C">
              <w:rPr>
                <w:rFonts w:ascii="Arial" w:eastAsia="Times New Roman" w:hAnsi="Arial"/>
                <w:b/>
                <w:sz w:val="20"/>
                <w:szCs w:val="20"/>
                <w:lang w:eastAsia="en-GB"/>
              </w:rPr>
              <w:t xml:space="preserve">Country </w:t>
            </w:r>
            <w:r w:rsidR="004A4A8C" w:rsidRPr="004A4A8C">
              <w:rPr>
                <w:rFonts w:ascii="Arial" w:eastAsia="Times New Roman" w:hAnsi="Arial"/>
                <w:b/>
                <w:sz w:val="20"/>
                <w:szCs w:val="20"/>
                <w:lang w:eastAsia="en-GB"/>
              </w:rPr>
              <w:t>median</w:t>
            </w:r>
          </w:p>
          <w:p w14:paraId="73F0248A" w14:textId="77777777" w:rsidR="00C44A3F" w:rsidRPr="004A4A8C" w:rsidRDefault="00B02113" w:rsidP="000211CE">
            <w:pPr>
              <w:keepNext/>
              <w:keepLines/>
              <w:spacing w:before="60" w:after="60" w:line="240" w:lineRule="auto"/>
              <w:jc w:val="center"/>
              <w:rPr>
                <w:rFonts w:ascii="Arial" w:eastAsia="Times New Roman" w:hAnsi="Arial"/>
                <w:b/>
                <w:sz w:val="20"/>
                <w:szCs w:val="20"/>
                <w:lang w:eastAsia="en-GB"/>
              </w:rPr>
            </w:pPr>
            <w:r w:rsidRPr="004A4A8C">
              <w:rPr>
                <w:rFonts w:ascii="Arial" w:eastAsia="Times New Roman" w:hAnsi="Arial"/>
                <w:b/>
                <w:sz w:val="20"/>
                <w:szCs w:val="20"/>
                <w:lang w:eastAsia="en-GB"/>
              </w:rPr>
              <w:t>(min</w:t>
            </w:r>
            <w:r w:rsidR="004A4A8C" w:rsidRPr="004A4A8C">
              <w:rPr>
                <w:rFonts w:ascii="Arial" w:eastAsia="Times New Roman" w:hAnsi="Arial"/>
                <w:b/>
                <w:sz w:val="20"/>
                <w:szCs w:val="20"/>
                <w:lang w:eastAsia="en-GB"/>
              </w:rPr>
              <w:t>–</w:t>
            </w:r>
            <w:r w:rsidRPr="004A4A8C">
              <w:rPr>
                <w:rFonts w:ascii="Arial" w:eastAsia="Times New Roman" w:hAnsi="Arial"/>
                <w:b/>
                <w:sz w:val="20"/>
                <w:szCs w:val="20"/>
                <w:lang w:eastAsia="en-GB"/>
              </w:rPr>
              <w:t>m</w:t>
            </w:r>
            <w:r w:rsidR="00C44A3F" w:rsidRPr="004A4A8C">
              <w:rPr>
                <w:rFonts w:ascii="Arial" w:eastAsia="Times New Roman" w:hAnsi="Arial"/>
                <w:b/>
                <w:sz w:val="20"/>
                <w:szCs w:val="20"/>
                <w:lang w:eastAsia="en-GB"/>
              </w:rPr>
              <w:t>ax)*</w:t>
            </w:r>
          </w:p>
        </w:tc>
        <w:tc>
          <w:tcPr>
            <w:tcW w:w="1260" w:type="dxa"/>
            <w:tcBorders>
              <w:top w:val="single" w:sz="4" w:space="0" w:color="auto"/>
              <w:bottom w:val="single" w:sz="4" w:space="0" w:color="auto"/>
            </w:tcBorders>
            <w:shd w:val="clear" w:color="auto" w:fill="FFFFFF"/>
            <w:vAlign w:val="bottom"/>
          </w:tcPr>
          <w:p w14:paraId="5EB6BF30" w14:textId="77777777" w:rsidR="00C44A3F" w:rsidRPr="004A4A8C" w:rsidRDefault="00B02113" w:rsidP="000211CE">
            <w:pPr>
              <w:keepNext/>
              <w:keepLines/>
              <w:spacing w:before="60" w:after="60" w:line="240" w:lineRule="auto"/>
              <w:jc w:val="center"/>
              <w:rPr>
                <w:rFonts w:ascii="Arial" w:eastAsia="Times New Roman" w:hAnsi="Arial"/>
                <w:b/>
                <w:bCs/>
                <w:sz w:val="20"/>
                <w:szCs w:val="20"/>
                <w:lang w:eastAsia="en-GB"/>
              </w:rPr>
            </w:pPr>
            <w:r w:rsidRPr="004A4A8C">
              <w:rPr>
                <w:rFonts w:ascii="Arial" w:eastAsia="Times New Roman" w:hAnsi="Arial"/>
                <w:b/>
                <w:bCs/>
                <w:sz w:val="20"/>
                <w:szCs w:val="20"/>
                <w:lang w:eastAsia="en-GB"/>
              </w:rPr>
              <w:t>ICC</w:t>
            </w:r>
          </w:p>
        </w:tc>
      </w:tr>
      <w:tr w:rsidR="00267FB3" w:rsidRPr="005B09C9" w14:paraId="66912BD0" w14:textId="77777777" w:rsidTr="00D70622">
        <w:trPr>
          <w:cantSplit/>
          <w:tblHeader/>
        </w:trPr>
        <w:tc>
          <w:tcPr>
            <w:tcW w:w="9450" w:type="dxa"/>
            <w:gridSpan w:val="3"/>
            <w:tcBorders>
              <w:top w:val="single" w:sz="4" w:space="0" w:color="auto"/>
            </w:tcBorders>
            <w:shd w:val="clear" w:color="auto" w:fill="FFFFFF"/>
          </w:tcPr>
          <w:p w14:paraId="3726CCF2" w14:textId="77777777" w:rsidR="00267FB3" w:rsidRPr="004A4A8C" w:rsidRDefault="00267FB3" w:rsidP="000211CE">
            <w:pPr>
              <w:keepNext/>
              <w:keepLines/>
              <w:spacing w:before="120" w:after="120" w:line="240" w:lineRule="auto"/>
              <w:rPr>
                <w:rFonts w:ascii="Arial" w:hAnsi="Arial"/>
                <w:b/>
                <w:bCs/>
                <w:sz w:val="20"/>
                <w:szCs w:val="20"/>
              </w:rPr>
            </w:pPr>
            <w:r w:rsidRPr="004A4A8C">
              <w:rPr>
                <w:rFonts w:ascii="Arial" w:eastAsia="Times New Roman" w:hAnsi="Arial"/>
                <w:b/>
                <w:sz w:val="20"/>
                <w:szCs w:val="20"/>
                <w:lang w:eastAsia="en-GB"/>
              </w:rPr>
              <w:t>Practice</w:t>
            </w:r>
          </w:p>
        </w:tc>
      </w:tr>
      <w:tr w:rsidR="000E11AE" w:rsidRPr="005B09C9" w14:paraId="2AE4A1A2" w14:textId="77777777" w:rsidTr="00D70622">
        <w:trPr>
          <w:cantSplit/>
          <w:trHeight w:val="340"/>
          <w:tblHeader/>
        </w:trPr>
        <w:tc>
          <w:tcPr>
            <w:tcW w:w="6030" w:type="dxa"/>
            <w:shd w:val="clear" w:color="auto" w:fill="FFFFFF"/>
          </w:tcPr>
          <w:p w14:paraId="6A4ACAD6" w14:textId="77777777" w:rsidR="000E11AE" w:rsidRPr="004A4A8C" w:rsidRDefault="000E11A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Years in practice</w:t>
            </w:r>
          </w:p>
        </w:tc>
        <w:tc>
          <w:tcPr>
            <w:tcW w:w="2160" w:type="dxa"/>
            <w:shd w:val="clear" w:color="auto" w:fill="FFFFFF"/>
          </w:tcPr>
          <w:p w14:paraId="525472BF" w14:textId="77777777" w:rsidR="000E11AE" w:rsidRPr="004A4A8C" w:rsidRDefault="000E11AE"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16.8 (9.4</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22.5)</w:t>
            </w:r>
          </w:p>
        </w:tc>
        <w:tc>
          <w:tcPr>
            <w:tcW w:w="1260" w:type="dxa"/>
            <w:shd w:val="clear" w:color="auto" w:fill="FFFFFF"/>
          </w:tcPr>
          <w:p w14:paraId="0CC2DEA9" w14:textId="77777777" w:rsidR="000E11AE" w:rsidRPr="004A4A8C" w:rsidRDefault="000E11AE"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0.15</w:t>
            </w:r>
          </w:p>
        </w:tc>
      </w:tr>
      <w:tr w:rsidR="000E11AE" w:rsidRPr="005B09C9" w14:paraId="37B4F868" w14:textId="77777777" w:rsidTr="00D70622">
        <w:trPr>
          <w:cantSplit/>
          <w:tblHeader/>
        </w:trPr>
        <w:tc>
          <w:tcPr>
            <w:tcW w:w="6030" w:type="dxa"/>
            <w:shd w:val="clear" w:color="auto" w:fill="FFFFFF"/>
          </w:tcPr>
          <w:p w14:paraId="20198C16" w14:textId="77777777" w:rsidR="000E11AE" w:rsidRPr="004A4A8C" w:rsidRDefault="000E11AE" w:rsidP="009E103D">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Work</w:t>
            </w:r>
            <w:r w:rsidR="00691EA5">
              <w:rPr>
                <w:rFonts w:ascii="Arial" w:eastAsia="Times New Roman" w:hAnsi="Arial"/>
                <w:sz w:val="20"/>
                <w:szCs w:val="20"/>
                <w:lang w:eastAsia="en-GB"/>
              </w:rPr>
              <w:t xml:space="preserve"> </w:t>
            </w:r>
            <w:r w:rsidR="00E23FD5">
              <w:rPr>
                <w:rFonts w:ascii="Arial" w:eastAsia="Times New Roman" w:hAnsi="Arial"/>
                <w:sz w:val="20"/>
                <w:szCs w:val="20"/>
                <w:lang w:eastAsia="en-GB"/>
              </w:rPr>
              <w:t xml:space="preserve">in </w:t>
            </w:r>
            <w:r w:rsidRPr="004A4A8C">
              <w:rPr>
                <w:rFonts w:ascii="Arial" w:eastAsia="Times New Roman" w:hAnsi="Arial"/>
                <w:sz w:val="20"/>
                <w:szCs w:val="20"/>
                <w:lang w:eastAsia="en-GB"/>
              </w:rPr>
              <w:t>team</w:t>
            </w:r>
            <w:r w:rsidR="00A001A5" w:rsidRPr="004A4A8C">
              <w:rPr>
                <w:rFonts w:ascii="Arial" w:eastAsia="Times New Roman" w:hAnsi="Arial"/>
                <w:sz w:val="20"/>
                <w:szCs w:val="20"/>
                <w:lang w:eastAsia="en-GB"/>
              </w:rPr>
              <w:t xml:space="preserve"> (%)</w:t>
            </w:r>
          </w:p>
        </w:tc>
        <w:tc>
          <w:tcPr>
            <w:tcW w:w="2160" w:type="dxa"/>
            <w:shd w:val="clear" w:color="auto" w:fill="FFFFFF"/>
          </w:tcPr>
          <w:p w14:paraId="0F1FDF5E" w14:textId="77777777" w:rsidR="000E11AE" w:rsidRPr="004A4A8C" w:rsidRDefault="000E11AE"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78.6 (54.8</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95.0)</w:t>
            </w:r>
          </w:p>
        </w:tc>
        <w:tc>
          <w:tcPr>
            <w:tcW w:w="1260" w:type="dxa"/>
            <w:shd w:val="clear" w:color="auto" w:fill="FFFFFF"/>
          </w:tcPr>
          <w:p w14:paraId="54C8D58A" w14:textId="77777777" w:rsidR="000E11AE" w:rsidRPr="004A4A8C" w:rsidRDefault="000E11AE"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0.14</w:t>
            </w:r>
          </w:p>
        </w:tc>
      </w:tr>
      <w:tr w:rsidR="000E11AE" w:rsidRPr="005B09C9" w14:paraId="2DCFFEFF" w14:textId="77777777" w:rsidTr="00D70622">
        <w:trPr>
          <w:cantSplit/>
          <w:tblHeader/>
        </w:trPr>
        <w:tc>
          <w:tcPr>
            <w:tcW w:w="6030" w:type="dxa"/>
            <w:shd w:val="clear" w:color="auto" w:fill="FFFFFF"/>
          </w:tcPr>
          <w:p w14:paraId="34AA8F7D" w14:textId="77777777" w:rsidR="000E11AE" w:rsidRPr="004A4A8C" w:rsidRDefault="005F104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P</w:t>
            </w:r>
            <w:r w:rsidR="00B02113" w:rsidRPr="004A4A8C">
              <w:rPr>
                <w:rFonts w:ascii="Arial" w:eastAsia="Times New Roman" w:hAnsi="Arial"/>
                <w:sz w:val="20"/>
                <w:szCs w:val="20"/>
                <w:lang w:eastAsia="en-GB"/>
              </w:rPr>
              <w:t>eople seen with Type 1 diabetes</w:t>
            </w:r>
          </w:p>
        </w:tc>
        <w:tc>
          <w:tcPr>
            <w:tcW w:w="2160" w:type="dxa"/>
            <w:shd w:val="clear" w:color="auto" w:fill="FFFFFF"/>
          </w:tcPr>
          <w:p w14:paraId="0E4F82DC" w14:textId="77777777" w:rsidR="000E11AE" w:rsidRPr="004A4A8C" w:rsidRDefault="000E11AE"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14.7 (6.0</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20.7)</w:t>
            </w:r>
          </w:p>
        </w:tc>
        <w:tc>
          <w:tcPr>
            <w:tcW w:w="1260" w:type="dxa"/>
            <w:shd w:val="clear" w:color="auto" w:fill="FFFFFF"/>
          </w:tcPr>
          <w:p w14:paraId="1B5BDA3C" w14:textId="77777777" w:rsidR="000E11AE" w:rsidRPr="004A4A8C" w:rsidRDefault="000E11AE"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0.05</w:t>
            </w:r>
          </w:p>
        </w:tc>
      </w:tr>
      <w:tr w:rsidR="000E11AE" w:rsidRPr="005B09C9" w14:paraId="5BB54B60" w14:textId="77777777" w:rsidTr="00D70622">
        <w:trPr>
          <w:cantSplit/>
          <w:tblHeader/>
        </w:trPr>
        <w:tc>
          <w:tcPr>
            <w:tcW w:w="6030" w:type="dxa"/>
            <w:shd w:val="clear" w:color="auto" w:fill="FFFFFF"/>
          </w:tcPr>
          <w:p w14:paraId="1F765641" w14:textId="77777777" w:rsidR="000E11AE" w:rsidRPr="004A4A8C" w:rsidRDefault="005F104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P</w:t>
            </w:r>
            <w:r w:rsidR="00B02113" w:rsidRPr="004A4A8C">
              <w:rPr>
                <w:rFonts w:ascii="Arial" w:eastAsia="Times New Roman" w:hAnsi="Arial"/>
                <w:sz w:val="20"/>
                <w:szCs w:val="20"/>
                <w:lang w:eastAsia="en-GB"/>
              </w:rPr>
              <w:t>eople seen with Type 2 diabetes</w:t>
            </w:r>
          </w:p>
        </w:tc>
        <w:tc>
          <w:tcPr>
            <w:tcW w:w="2160" w:type="dxa"/>
            <w:shd w:val="clear" w:color="auto" w:fill="FFFFFF"/>
          </w:tcPr>
          <w:p w14:paraId="19D7B862" w14:textId="77777777" w:rsidR="000E11AE" w:rsidRPr="004A4A8C" w:rsidRDefault="000E11AE"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82.6 (77.1</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92.0)</w:t>
            </w:r>
          </w:p>
        </w:tc>
        <w:tc>
          <w:tcPr>
            <w:tcW w:w="1260" w:type="dxa"/>
            <w:shd w:val="clear" w:color="auto" w:fill="FFFFFF"/>
          </w:tcPr>
          <w:p w14:paraId="03C946FF" w14:textId="77777777" w:rsidR="000E11AE" w:rsidRPr="004A4A8C" w:rsidRDefault="000E11AE"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0.05</w:t>
            </w:r>
          </w:p>
        </w:tc>
      </w:tr>
      <w:tr w:rsidR="000E11AE" w:rsidRPr="005B09C9" w14:paraId="5925E4A5" w14:textId="77777777" w:rsidTr="00D70622">
        <w:trPr>
          <w:cantSplit/>
          <w:tblHeader/>
        </w:trPr>
        <w:tc>
          <w:tcPr>
            <w:tcW w:w="6030" w:type="dxa"/>
            <w:shd w:val="clear" w:color="auto" w:fill="FFFFFF"/>
          </w:tcPr>
          <w:p w14:paraId="55197831" w14:textId="77777777" w:rsidR="000E11AE" w:rsidRPr="004A4A8C" w:rsidRDefault="005F104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P</w:t>
            </w:r>
            <w:r w:rsidR="00B02113" w:rsidRPr="004A4A8C">
              <w:rPr>
                <w:rFonts w:ascii="Arial" w:eastAsia="Times New Roman" w:hAnsi="Arial"/>
                <w:sz w:val="20"/>
                <w:szCs w:val="20"/>
                <w:lang w:eastAsia="en-GB"/>
              </w:rPr>
              <w:t>eople</w:t>
            </w:r>
            <w:r w:rsidR="000E11AE" w:rsidRPr="004A4A8C">
              <w:rPr>
                <w:rFonts w:ascii="Arial" w:eastAsia="Times New Roman" w:hAnsi="Arial"/>
                <w:sz w:val="20"/>
                <w:szCs w:val="20"/>
                <w:lang w:eastAsia="en-GB"/>
              </w:rPr>
              <w:t xml:space="preserve"> </w:t>
            </w:r>
            <w:r w:rsidR="00B02113" w:rsidRPr="004A4A8C">
              <w:rPr>
                <w:rFonts w:ascii="Arial" w:eastAsia="Times New Roman" w:hAnsi="Arial"/>
                <w:sz w:val="20"/>
                <w:szCs w:val="20"/>
                <w:lang w:eastAsia="en-GB"/>
              </w:rPr>
              <w:t xml:space="preserve">with diabetes </w:t>
            </w:r>
            <w:r w:rsidR="000E11AE" w:rsidRPr="004A4A8C">
              <w:rPr>
                <w:rFonts w:ascii="Arial" w:eastAsia="Times New Roman" w:hAnsi="Arial"/>
                <w:sz w:val="20"/>
                <w:szCs w:val="20"/>
                <w:lang w:eastAsia="en-GB"/>
              </w:rPr>
              <w:t>seen with private health insurance</w:t>
            </w:r>
          </w:p>
        </w:tc>
        <w:tc>
          <w:tcPr>
            <w:tcW w:w="2160" w:type="dxa"/>
            <w:shd w:val="clear" w:color="auto" w:fill="FFFFFF"/>
          </w:tcPr>
          <w:p w14:paraId="4D24D33B" w14:textId="77777777" w:rsidR="000E11AE" w:rsidRPr="004A4A8C" w:rsidRDefault="000E11AE"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32.0 (6.8</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78.6)</w:t>
            </w:r>
          </w:p>
        </w:tc>
        <w:tc>
          <w:tcPr>
            <w:tcW w:w="1260" w:type="dxa"/>
            <w:shd w:val="clear" w:color="auto" w:fill="FFFFFF"/>
          </w:tcPr>
          <w:p w14:paraId="18C859B3" w14:textId="77777777" w:rsidR="000E11AE" w:rsidRPr="004A4A8C" w:rsidRDefault="000E11AE"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0.36</w:t>
            </w:r>
          </w:p>
        </w:tc>
      </w:tr>
      <w:tr w:rsidR="000E11AE" w:rsidRPr="005B09C9" w14:paraId="14D40D09" w14:textId="77777777" w:rsidTr="00D70622">
        <w:trPr>
          <w:cantSplit/>
          <w:tblHeader/>
        </w:trPr>
        <w:tc>
          <w:tcPr>
            <w:tcW w:w="6030" w:type="dxa"/>
            <w:shd w:val="clear" w:color="auto" w:fill="FFFFFF"/>
          </w:tcPr>
          <w:p w14:paraId="1DC165C3" w14:textId="77777777" w:rsidR="000E11AE" w:rsidRPr="004A4A8C" w:rsidRDefault="005F104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P</w:t>
            </w:r>
            <w:r w:rsidR="00B02113" w:rsidRPr="004A4A8C">
              <w:rPr>
                <w:rFonts w:ascii="Arial" w:eastAsia="Times New Roman" w:hAnsi="Arial"/>
                <w:sz w:val="20"/>
                <w:szCs w:val="20"/>
                <w:lang w:eastAsia="en-GB"/>
              </w:rPr>
              <w:t>eople with diabetes</w:t>
            </w:r>
            <w:r w:rsidR="00691EA5">
              <w:rPr>
                <w:rFonts w:ascii="Arial" w:eastAsia="Times New Roman" w:hAnsi="Arial"/>
                <w:sz w:val="20"/>
                <w:szCs w:val="20"/>
                <w:lang w:eastAsia="en-GB"/>
              </w:rPr>
              <w:t xml:space="preserve"> seen with reading difficulties</w:t>
            </w:r>
          </w:p>
        </w:tc>
        <w:tc>
          <w:tcPr>
            <w:tcW w:w="2160" w:type="dxa"/>
            <w:shd w:val="clear" w:color="auto" w:fill="FFFFFF"/>
          </w:tcPr>
          <w:p w14:paraId="1F6998D2" w14:textId="77777777" w:rsidR="000E11AE" w:rsidRPr="004A4A8C" w:rsidRDefault="000E11AE"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20.4 (13.1</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44.1)</w:t>
            </w:r>
          </w:p>
        </w:tc>
        <w:tc>
          <w:tcPr>
            <w:tcW w:w="1260" w:type="dxa"/>
            <w:shd w:val="clear" w:color="auto" w:fill="FFFFFF"/>
          </w:tcPr>
          <w:p w14:paraId="311885DC" w14:textId="77777777" w:rsidR="000E11AE" w:rsidRPr="004A4A8C" w:rsidRDefault="000E11AE"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0.13</w:t>
            </w:r>
          </w:p>
        </w:tc>
      </w:tr>
      <w:tr w:rsidR="002C50D2" w:rsidRPr="005B09C9" w14:paraId="20C6DAB0" w14:textId="77777777" w:rsidTr="00D70622">
        <w:trPr>
          <w:cantSplit/>
          <w:trHeight w:val="313"/>
          <w:tblHeader/>
        </w:trPr>
        <w:tc>
          <w:tcPr>
            <w:tcW w:w="9450" w:type="dxa"/>
            <w:gridSpan w:val="3"/>
            <w:shd w:val="clear" w:color="auto" w:fill="FFFFFF"/>
          </w:tcPr>
          <w:p w14:paraId="2604CA05" w14:textId="77777777" w:rsidR="002C50D2" w:rsidRPr="004A4A8C" w:rsidRDefault="00F06758" w:rsidP="000211CE">
            <w:pPr>
              <w:keepNext/>
              <w:keepLines/>
              <w:spacing w:before="120" w:after="120" w:line="240" w:lineRule="auto"/>
              <w:rPr>
                <w:rFonts w:ascii="Arial" w:eastAsia="Times New Roman" w:hAnsi="Arial"/>
                <w:b/>
                <w:sz w:val="20"/>
                <w:szCs w:val="20"/>
                <w:lang w:eastAsia="en-GB"/>
              </w:rPr>
            </w:pPr>
            <w:r w:rsidRPr="004A4A8C">
              <w:rPr>
                <w:rFonts w:ascii="Arial" w:eastAsia="Times New Roman" w:hAnsi="Arial"/>
                <w:b/>
                <w:sz w:val="20"/>
                <w:szCs w:val="20"/>
                <w:lang w:eastAsia="en-GB"/>
              </w:rPr>
              <w:t>Medical d</w:t>
            </w:r>
            <w:r w:rsidR="002C50D2" w:rsidRPr="004A4A8C">
              <w:rPr>
                <w:rFonts w:ascii="Arial" w:eastAsia="Times New Roman" w:hAnsi="Arial"/>
                <w:b/>
                <w:sz w:val="20"/>
                <w:szCs w:val="20"/>
                <w:lang w:eastAsia="en-GB"/>
              </w:rPr>
              <w:t>iscipline</w:t>
            </w:r>
          </w:p>
        </w:tc>
      </w:tr>
      <w:tr w:rsidR="00C44A3F" w:rsidRPr="005B09C9" w14:paraId="16963080" w14:textId="77777777" w:rsidTr="00D70622">
        <w:trPr>
          <w:cantSplit/>
          <w:tblHeader/>
        </w:trPr>
        <w:tc>
          <w:tcPr>
            <w:tcW w:w="6030" w:type="dxa"/>
            <w:shd w:val="clear" w:color="auto" w:fill="FFFFFF"/>
          </w:tcPr>
          <w:p w14:paraId="07C0669C" w14:textId="77777777" w:rsidR="00C44A3F" w:rsidRPr="004A4A8C" w:rsidRDefault="00B02113"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Primary care physicians</w:t>
            </w:r>
            <w:r w:rsidR="00A001A5" w:rsidRPr="004A4A8C">
              <w:rPr>
                <w:rFonts w:ascii="Arial" w:eastAsia="Times New Roman" w:hAnsi="Arial"/>
                <w:sz w:val="20"/>
                <w:szCs w:val="20"/>
                <w:lang w:eastAsia="en-GB"/>
              </w:rPr>
              <w:t xml:space="preserve"> (%)</w:t>
            </w:r>
          </w:p>
        </w:tc>
        <w:tc>
          <w:tcPr>
            <w:tcW w:w="2160" w:type="dxa"/>
            <w:shd w:val="clear" w:color="auto" w:fill="FFFFFF"/>
          </w:tcPr>
          <w:p w14:paraId="7B2D2BE3" w14:textId="77777777" w:rsidR="00C44A3F" w:rsidRPr="004A4A8C" w:rsidRDefault="00C44A3F"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42.9 (41.7</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49.8)</w:t>
            </w:r>
          </w:p>
        </w:tc>
        <w:tc>
          <w:tcPr>
            <w:tcW w:w="1260" w:type="dxa"/>
            <w:shd w:val="clear" w:color="auto" w:fill="FFFFFF"/>
          </w:tcPr>
          <w:p w14:paraId="0EF98CAB" w14:textId="77777777" w:rsidR="00C44A3F" w:rsidRPr="004A4A8C" w:rsidRDefault="00C44A3F"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0.04</w:t>
            </w:r>
          </w:p>
        </w:tc>
      </w:tr>
      <w:tr w:rsidR="00C44A3F" w:rsidRPr="005B09C9" w14:paraId="6541D209" w14:textId="77777777" w:rsidTr="00D70622">
        <w:trPr>
          <w:cantSplit/>
          <w:tblHeader/>
        </w:trPr>
        <w:tc>
          <w:tcPr>
            <w:tcW w:w="6030" w:type="dxa"/>
            <w:shd w:val="clear" w:color="auto" w:fill="FFFFFF"/>
          </w:tcPr>
          <w:p w14:paraId="1ACF50B4" w14:textId="77777777" w:rsidR="00C44A3F" w:rsidRPr="004A4A8C" w:rsidRDefault="00B02113"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Diabetes s</w:t>
            </w:r>
            <w:r w:rsidR="00C44A3F" w:rsidRPr="004A4A8C">
              <w:rPr>
                <w:rFonts w:ascii="Arial" w:eastAsia="Times New Roman" w:hAnsi="Arial"/>
                <w:sz w:val="20"/>
                <w:szCs w:val="20"/>
                <w:lang w:eastAsia="en-GB"/>
              </w:rPr>
              <w:t>pecialists</w:t>
            </w:r>
            <w:r w:rsidR="00A001A5" w:rsidRPr="004A4A8C">
              <w:rPr>
                <w:rFonts w:ascii="Arial" w:eastAsia="Times New Roman" w:hAnsi="Arial"/>
                <w:sz w:val="20"/>
                <w:szCs w:val="20"/>
                <w:lang w:eastAsia="en-GB"/>
              </w:rPr>
              <w:t xml:space="preserve"> (%)</w:t>
            </w:r>
          </w:p>
        </w:tc>
        <w:tc>
          <w:tcPr>
            <w:tcW w:w="2160" w:type="dxa"/>
            <w:shd w:val="clear" w:color="auto" w:fill="FFFFFF"/>
          </w:tcPr>
          <w:p w14:paraId="1E57D7B1" w14:textId="77777777" w:rsidR="00C44A3F" w:rsidRPr="004A4A8C" w:rsidRDefault="00C44A3F"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28.6 (24.0</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29.0)</w:t>
            </w:r>
          </w:p>
        </w:tc>
        <w:tc>
          <w:tcPr>
            <w:tcW w:w="1260" w:type="dxa"/>
            <w:shd w:val="clear" w:color="auto" w:fill="FFFFFF"/>
          </w:tcPr>
          <w:p w14:paraId="2AFA7406" w14:textId="77777777" w:rsidR="00C44A3F" w:rsidRPr="004A4A8C" w:rsidRDefault="00C44A3F"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0.00</w:t>
            </w:r>
          </w:p>
        </w:tc>
      </w:tr>
      <w:tr w:rsidR="00C44A3F" w:rsidRPr="005B09C9" w14:paraId="12339139" w14:textId="77777777" w:rsidTr="00D70622">
        <w:trPr>
          <w:cantSplit/>
          <w:tblHeader/>
        </w:trPr>
        <w:tc>
          <w:tcPr>
            <w:tcW w:w="6030" w:type="dxa"/>
            <w:shd w:val="clear" w:color="auto" w:fill="FFFFFF"/>
          </w:tcPr>
          <w:p w14:paraId="29238487" w14:textId="77777777" w:rsidR="00C44A3F" w:rsidRPr="004A4A8C" w:rsidRDefault="00C44A3F"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Nurses</w:t>
            </w:r>
            <w:r w:rsidR="00A001A5" w:rsidRPr="004A4A8C">
              <w:rPr>
                <w:rFonts w:ascii="Arial" w:eastAsia="Times New Roman" w:hAnsi="Arial"/>
                <w:sz w:val="20"/>
                <w:szCs w:val="20"/>
                <w:lang w:eastAsia="en-GB"/>
              </w:rPr>
              <w:t xml:space="preserve"> (%)</w:t>
            </w:r>
          </w:p>
        </w:tc>
        <w:tc>
          <w:tcPr>
            <w:tcW w:w="2160" w:type="dxa"/>
            <w:shd w:val="clear" w:color="auto" w:fill="FFFFFF"/>
          </w:tcPr>
          <w:p w14:paraId="52A0000A" w14:textId="77777777" w:rsidR="00C44A3F" w:rsidRPr="004A4A8C" w:rsidRDefault="00C44A3F"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15.2 (14.2</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23.2)</w:t>
            </w:r>
          </w:p>
        </w:tc>
        <w:tc>
          <w:tcPr>
            <w:tcW w:w="1260" w:type="dxa"/>
            <w:shd w:val="clear" w:color="auto" w:fill="FFFFFF"/>
          </w:tcPr>
          <w:p w14:paraId="5F2E6708" w14:textId="77777777" w:rsidR="00C44A3F" w:rsidRPr="004A4A8C" w:rsidRDefault="00C44A3F"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0.01</w:t>
            </w:r>
          </w:p>
        </w:tc>
      </w:tr>
      <w:tr w:rsidR="00C44A3F" w:rsidRPr="005B09C9" w14:paraId="3E84F417" w14:textId="77777777" w:rsidTr="00D70622">
        <w:trPr>
          <w:cantSplit/>
          <w:tblHeader/>
        </w:trPr>
        <w:tc>
          <w:tcPr>
            <w:tcW w:w="6030" w:type="dxa"/>
            <w:shd w:val="clear" w:color="auto" w:fill="FFFFFF"/>
          </w:tcPr>
          <w:p w14:paraId="5F570016" w14:textId="77777777" w:rsidR="00C44A3F" w:rsidRPr="004A4A8C" w:rsidRDefault="00C44A3F"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Dietitians</w:t>
            </w:r>
            <w:r w:rsidR="00A001A5" w:rsidRPr="004A4A8C">
              <w:rPr>
                <w:rFonts w:ascii="Arial" w:eastAsia="Times New Roman" w:hAnsi="Arial"/>
                <w:sz w:val="20"/>
                <w:szCs w:val="20"/>
                <w:lang w:eastAsia="en-GB"/>
              </w:rPr>
              <w:t xml:space="preserve"> (%)</w:t>
            </w:r>
          </w:p>
        </w:tc>
        <w:tc>
          <w:tcPr>
            <w:tcW w:w="2160" w:type="dxa"/>
            <w:shd w:val="clear" w:color="auto" w:fill="FFFFFF"/>
          </w:tcPr>
          <w:p w14:paraId="27AB37AA" w14:textId="77777777" w:rsidR="00C44A3F" w:rsidRPr="004A4A8C" w:rsidRDefault="00C44A3F"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14.1 (5.4</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14.5)</w:t>
            </w:r>
          </w:p>
        </w:tc>
        <w:tc>
          <w:tcPr>
            <w:tcW w:w="1260" w:type="dxa"/>
            <w:shd w:val="clear" w:color="auto" w:fill="FFFFFF"/>
          </w:tcPr>
          <w:p w14:paraId="6E834F45" w14:textId="77777777" w:rsidR="00C44A3F" w:rsidRPr="004A4A8C" w:rsidRDefault="00C44A3F"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0.00</w:t>
            </w:r>
          </w:p>
        </w:tc>
      </w:tr>
      <w:tr w:rsidR="00267FB3" w:rsidRPr="005B09C9" w14:paraId="25F1FE49" w14:textId="77777777" w:rsidTr="00D70622">
        <w:trPr>
          <w:cantSplit/>
          <w:tblHeader/>
        </w:trPr>
        <w:tc>
          <w:tcPr>
            <w:tcW w:w="9450" w:type="dxa"/>
            <w:gridSpan w:val="3"/>
            <w:shd w:val="clear" w:color="auto" w:fill="FFFFFF"/>
          </w:tcPr>
          <w:p w14:paraId="0D94F119" w14:textId="77777777" w:rsidR="00267FB3" w:rsidRPr="004A4A8C" w:rsidRDefault="00267FB3" w:rsidP="00E23FD5">
            <w:pPr>
              <w:keepNext/>
              <w:keepLines/>
              <w:spacing w:before="120" w:after="120" w:line="240" w:lineRule="auto"/>
              <w:rPr>
                <w:rFonts w:ascii="Arial" w:eastAsia="Times New Roman" w:hAnsi="Arial"/>
                <w:sz w:val="20"/>
                <w:szCs w:val="20"/>
                <w:lang w:eastAsia="en-GB"/>
              </w:rPr>
            </w:pPr>
            <w:r w:rsidRPr="004A4A8C">
              <w:rPr>
                <w:rFonts w:ascii="Arial" w:eastAsia="Times New Roman" w:hAnsi="Arial"/>
                <w:b/>
                <w:sz w:val="20"/>
                <w:szCs w:val="20"/>
                <w:lang w:eastAsia="en-GB"/>
              </w:rPr>
              <w:t>Clinical practice site</w:t>
            </w:r>
          </w:p>
        </w:tc>
      </w:tr>
      <w:tr w:rsidR="00BB16AB" w:rsidRPr="005B09C9" w14:paraId="296A2E3F" w14:textId="77777777" w:rsidTr="00D70622">
        <w:trPr>
          <w:cantSplit/>
          <w:tblHeader/>
        </w:trPr>
        <w:tc>
          <w:tcPr>
            <w:tcW w:w="6030" w:type="dxa"/>
            <w:shd w:val="clear" w:color="auto" w:fill="FFFFFF"/>
          </w:tcPr>
          <w:p w14:paraId="4FB504D2" w14:textId="77777777" w:rsidR="00BB16AB" w:rsidRPr="004A4A8C" w:rsidRDefault="00BB16AB"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Private practice/office-based (%)</w:t>
            </w:r>
          </w:p>
        </w:tc>
        <w:tc>
          <w:tcPr>
            <w:tcW w:w="2160" w:type="dxa"/>
            <w:shd w:val="clear" w:color="auto" w:fill="FFFFFF"/>
          </w:tcPr>
          <w:p w14:paraId="6E86BF02" w14:textId="77777777" w:rsidR="00BB16AB" w:rsidRPr="004A4A8C" w:rsidRDefault="00BB16AB"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39.3 (0.0</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68.2)</w:t>
            </w:r>
          </w:p>
        </w:tc>
        <w:tc>
          <w:tcPr>
            <w:tcW w:w="1260" w:type="dxa"/>
            <w:shd w:val="clear" w:color="auto" w:fill="FFFFFF"/>
          </w:tcPr>
          <w:p w14:paraId="425A9DF2" w14:textId="77777777" w:rsidR="00BB16AB" w:rsidRPr="004A4A8C" w:rsidRDefault="00BB16AB"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0.46</w:t>
            </w:r>
          </w:p>
        </w:tc>
      </w:tr>
      <w:tr w:rsidR="00BB16AB" w:rsidRPr="005B09C9" w14:paraId="0D09BA2B" w14:textId="77777777" w:rsidTr="00D70622">
        <w:trPr>
          <w:cantSplit/>
          <w:tblHeader/>
        </w:trPr>
        <w:tc>
          <w:tcPr>
            <w:tcW w:w="6030" w:type="dxa"/>
            <w:shd w:val="clear" w:color="auto" w:fill="FFFFFF"/>
          </w:tcPr>
          <w:p w14:paraId="697CFEDA" w14:textId="77777777" w:rsidR="00BB16AB" w:rsidRPr="004A4A8C" w:rsidRDefault="002E3C9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Hospital – o</w:t>
            </w:r>
            <w:r w:rsidR="00BB16AB" w:rsidRPr="004A4A8C">
              <w:rPr>
                <w:rFonts w:ascii="Arial" w:eastAsia="Times New Roman" w:hAnsi="Arial"/>
                <w:sz w:val="20"/>
                <w:szCs w:val="20"/>
                <w:lang w:eastAsia="en-GB"/>
              </w:rPr>
              <w:t>ut</w:t>
            </w:r>
            <w:r w:rsidRPr="004A4A8C">
              <w:rPr>
                <w:rFonts w:ascii="Arial" w:eastAsia="Times New Roman" w:hAnsi="Arial"/>
                <w:sz w:val="20"/>
                <w:szCs w:val="20"/>
                <w:lang w:eastAsia="en-GB"/>
              </w:rPr>
              <w:t>-</w:t>
            </w:r>
            <w:r w:rsidR="00BB16AB" w:rsidRPr="004A4A8C">
              <w:rPr>
                <w:rFonts w:ascii="Arial" w:eastAsia="Times New Roman" w:hAnsi="Arial"/>
                <w:sz w:val="20"/>
                <w:szCs w:val="20"/>
                <w:lang w:eastAsia="en-GB"/>
              </w:rPr>
              <w:t>patient (%)</w:t>
            </w:r>
          </w:p>
        </w:tc>
        <w:tc>
          <w:tcPr>
            <w:tcW w:w="2160" w:type="dxa"/>
            <w:shd w:val="clear" w:color="auto" w:fill="FFFFFF"/>
          </w:tcPr>
          <w:p w14:paraId="7B49D479" w14:textId="77777777" w:rsidR="00BB16AB" w:rsidRPr="004A4A8C" w:rsidRDefault="00BB16AB"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24.3 (6.8</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58.6)</w:t>
            </w:r>
          </w:p>
        </w:tc>
        <w:tc>
          <w:tcPr>
            <w:tcW w:w="1260" w:type="dxa"/>
            <w:shd w:val="clear" w:color="auto" w:fill="FFFFFF"/>
          </w:tcPr>
          <w:p w14:paraId="5A6919A5" w14:textId="77777777" w:rsidR="00BB16AB" w:rsidRPr="004A4A8C" w:rsidRDefault="00BB16AB"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0.17</w:t>
            </w:r>
          </w:p>
        </w:tc>
      </w:tr>
      <w:tr w:rsidR="00BB16AB" w:rsidRPr="005B09C9" w14:paraId="66E2BF96" w14:textId="77777777" w:rsidTr="00D70622">
        <w:trPr>
          <w:cantSplit/>
          <w:tblHeader/>
        </w:trPr>
        <w:tc>
          <w:tcPr>
            <w:tcW w:w="6030" w:type="dxa"/>
            <w:shd w:val="clear" w:color="auto" w:fill="FFFFFF"/>
          </w:tcPr>
          <w:p w14:paraId="4937B453" w14:textId="77777777" w:rsidR="00BB16AB" w:rsidRPr="004A4A8C" w:rsidRDefault="002E3C9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Hospital – i</w:t>
            </w:r>
            <w:r w:rsidR="00BB16AB" w:rsidRPr="004A4A8C">
              <w:rPr>
                <w:rFonts w:ascii="Arial" w:eastAsia="Times New Roman" w:hAnsi="Arial"/>
                <w:sz w:val="20"/>
                <w:szCs w:val="20"/>
                <w:lang w:eastAsia="en-GB"/>
              </w:rPr>
              <w:t>n</w:t>
            </w:r>
            <w:r w:rsidRPr="004A4A8C">
              <w:rPr>
                <w:rFonts w:ascii="Arial" w:eastAsia="Times New Roman" w:hAnsi="Arial"/>
                <w:sz w:val="20"/>
                <w:szCs w:val="20"/>
                <w:lang w:eastAsia="en-GB"/>
              </w:rPr>
              <w:t>-</w:t>
            </w:r>
            <w:r w:rsidR="00BB16AB" w:rsidRPr="004A4A8C">
              <w:rPr>
                <w:rFonts w:ascii="Arial" w:eastAsia="Times New Roman" w:hAnsi="Arial"/>
                <w:sz w:val="20"/>
                <w:szCs w:val="20"/>
                <w:lang w:eastAsia="en-GB"/>
              </w:rPr>
              <w:t>patient (%)</w:t>
            </w:r>
          </w:p>
        </w:tc>
        <w:tc>
          <w:tcPr>
            <w:tcW w:w="2160" w:type="dxa"/>
            <w:shd w:val="clear" w:color="auto" w:fill="FFFFFF"/>
          </w:tcPr>
          <w:p w14:paraId="790DB089" w14:textId="77777777" w:rsidR="00BB16AB" w:rsidRPr="004A4A8C" w:rsidRDefault="00BB16AB"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19.4 (3.6</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47.1)</w:t>
            </w:r>
          </w:p>
        </w:tc>
        <w:tc>
          <w:tcPr>
            <w:tcW w:w="1260" w:type="dxa"/>
            <w:shd w:val="clear" w:color="auto" w:fill="FFFFFF"/>
          </w:tcPr>
          <w:p w14:paraId="1D3A768D" w14:textId="77777777" w:rsidR="00BB16AB" w:rsidRPr="004A4A8C" w:rsidRDefault="00BB16AB"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0.17</w:t>
            </w:r>
          </w:p>
        </w:tc>
      </w:tr>
      <w:tr w:rsidR="00267FB3" w:rsidRPr="005B09C9" w14:paraId="413EEB4D" w14:textId="77777777" w:rsidTr="00D70622">
        <w:trPr>
          <w:cantSplit/>
          <w:tblHeader/>
        </w:trPr>
        <w:tc>
          <w:tcPr>
            <w:tcW w:w="6030" w:type="dxa"/>
            <w:shd w:val="clear" w:color="auto" w:fill="FFFFFF"/>
          </w:tcPr>
          <w:p w14:paraId="23DCB875" w14:textId="77777777" w:rsidR="00267FB3" w:rsidRPr="004A4A8C" w:rsidRDefault="002E3C9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Community health centre/c</w:t>
            </w:r>
            <w:r w:rsidR="00267FB3" w:rsidRPr="004A4A8C">
              <w:rPr>
                <w:rFonts w:ascii="Arial" w:eastAsia="Times New Roman" w:hAnsi="Arial"/>
                <w:sz w:val="20"/>
                <w:szCs w:val="20"/>
                <w:lang w:eastAsia="en-GB"/>
              </w:rPr>
              <w:t>linic (%)</w:t>
            </w:r>
          </w:p>
        </w:tc>
        <w:tc>
          <w:tcPr>
            <w:tcW w:w="2160" w:type="dxa"/>
            <w:shd w:val="clear" w:color="auto" w:fill="FFFFFF"/>
          </w:tcPr>
          <w:p w14:paraId="659D279C" w14:textId="77777777" w:rsidR="00267FB3" w:rsidRPr="004A4A8C" w:rsidRDefault="00BB16AB"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11.7 (0.0</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53.9)</w:t>
            </w:r>
          </w:p>
        </w:tc>
        <w:tc>
          <w:tcPr>
            <w:tcW w:w="1260" w:type="dxa"/>
            <w:shd w:val="clear" w:color="auto" w:fill="FFFFFF"/>
          </w:tcPr>
          <w:p w14:paraId="590573F9" w14:textId="77777777" w:rsidR="00267FB3" w:rsidRPr="004A4A8C" w:rsidRDefault="00BB16AB"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0.37</w:t>
            </w:r>
          </w:p>
        </w:tc>
      </w:tr>
      <w:tr w:rsidR="00267FB3" w:rsidRPr="005B09C9" w14:paraId="1509943A" w14:textId="77777777" w:rsidTr="00D70622">
        <w:trPr>
          <w:cantSplit/>
          <w:tblHeader/>
        </w:trPr>
        <w:tc>
          <w:tcPr>
            <w:tcW w:w="6030" w:type="dxa"/>
            <w:shd w:val="clear" w:color="auto" w:fill="FFFFFF"/>
          </w:tcPr>
          <w:p w14:paraId="25D5CCA1" w14:textId="77777777" w:rsidR="00267FB3" w:rsidRPr="004A4A8C" w:rsidRDefault="00267FB3"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Other (%)</w:t>
            </w:r>
          </w:p>
        </w:tc>
        <w:tc>
          <w:tcPr>
            <w:tcW w:w="2160" w:type="dxa"/>
            <w:shd w:val="clear" w:color="auto" w:fill="FFFFFF"/>
          </w:tcPr>
          <w:p w14:paraId="1618064C" w14:textId="77777777" w:rsidR="00267FB3" w:rsidRPr="004A4A8C" w:rsidRDefault="00BB16AB"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1.4 (0.0</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3.5)</w:t>
            </w:r>
          </w:p>
        </w:tc>
        <w:tc>
          <w:tcPr>
            <w:tcW w:w="1260" w:type="dxa"/>
            <w:shd w:val="clear" w:color="auto" w:fill="FFFFFF"/>
          </w:tcPr>
          <w:p w14:paraId="32B641DD" w14:textId="77777777" w:rsidR="00267FB3" w:rsidRPr="004A4A8C" w:rsidRDefault="00BB16AB"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0.11</w:t>
            </w:r>
          </w:p>
        </w:tc>
      </w:tr>
      <w:tr w:rsidR="00267FB3" w:rsidRPr="005B09C9" w14:paraId="0C9CD566" w14:textId="77777777" w:rsidTr="00D70622">
        <w:trPr>
          <w:cantSplit/>
          <w:trHeight w:val="403"/>
          <w:tblHeader/>
        </w:trPr>
        <w:tc>
          <w:tcPr>
            <w:tcW w:w="6030" w:type="dxa"/>
            <w:shd w:val="clear" w:color="auto" w:fill="FFFFFF"/>
          </w:tcPr>
          <w:p w14:paraId="2B883FDA" w14:textId="77777777" w:rsidR="00267FB3" w:rsidRPr="004A4A8C" w:rsidRDefault="00F06758" w:rsidP="000211CE">
            <w:pPr>
              <w:keepNext/>
              <w:keepLines/>
              <w:spacing w:before="120" w:after="120" w:line="240" w:lineRule="auto"/>
              <w:rPr>
                <w:rFonts w:ascii="Arial" w:eastAsia="Times New Roman" w:hAnsi="Arial"/>
                <w:sz w:val="20"/>
                <w:szCs w:val="20"/>
                <w:lang w:eastAsia="en-GB"/>
              </w:rPr>
            </w:pPr>
            <w:r w:rsidRPr="004A4A8C">
              <w:rPr>
                <w:rFonts w:ascii="Arial" w:eastAsia="Times New Roman" w:hAnsi="Arial"/>
                <w:b/>
                <w:bCs/>
                <w:sz w:val="20"/>
                <w:szCs w:val="20"/>
                <w:lang w:eastAsia="it-IT"/>
              </w:rPr>
              <w:t>P</w:t>
            </w:r>
            <w:r w:rsidR="00267FB3" w:rsidRPr="004A4A8C">
              <w:rPr>
                <w:rFonts w:ascii="Arial" w:eastAsia="Times New Roman" w:hAnsi="Arial"/>
                <w:b/>
                <w:bCs/>
                <w:sz w:val="20"/>
                <w:szCs w:val="20"/>
                <w:lang w:eastAsia="it-IT"/>
              </w:rPr>
              <w:t>sychological factors</w:t>
            </w:r>
          </w:p>
        </w:tc>
        <w:tc>
          <w:tcPr>
            <w:tcW w:w="2160" w:type="dxa"/>
            <w:shd w:val="clear" w:color="auto" w:fill="FFFFFF"/>
          </w:tcPr>
          <w:p w14:paraId="25064C50" w14:textId="77777777" w:rsidR="00267FB3" w:rsidRPr="004A4A8C" w:rsidRDefault="00267FB3" w:rsidP="00E23FD5">
            <w:pPr>
              <w:keepNext/>
              <w:keepLines/>
              <w:spacing w:after="0" w:line="240" w:lineRule="auto"/>
              <w:rPr>
                <w:rFonts w:ascii="Arial" w:eastAsia="Times New Roman" w:hAnsi="Arial"/>
                <w:sz w:val="20"/>
                <w:szCs w:val="20"/>
                <w:lang w:eastAsia="en-GB"/>
              </w:rPr>
            </w:pPr>
          </w:p>
        </w:tc>
        <w:tc>
          <w:tcPr>
            <w:tcW w:w="1260" w:type="dxa"/>
            <w:shd w:val="clear" w:color="auto" w:fill="FFFFFF"/>
          </w:tcPr>
          <w:p w14:paraId="7DAA62CA" w14:textId="77777777" w:rsidR="00267FB3" w:rsidRPr="004A4A8C" w:rsidRDefault="00267FB3" w:rsidP="000211CE">
            <w:pPr>
              <w:keepNext/>
              <w:keepLines/>
              <w:spacing w:after="0" w:line="240" w:lineRule="auto"/>
              <w:jc w:val="center"/>
              <w:rPr>
                <w:rFonts w:ascii="Arial" w:eastAsia="Times New Roman" w:hAnsi="Arial"/>
                <w:sz w:val="20"/>
                <w:szCs w:val="20"/>
                <w:lang w:eastAsia="en-GB"/>
              </w:rPr>
            </w:pPr>
          </w:p>
        </w:tc>
      </w:tr>
      <w:tr w:rsidR="00267FB3" w:rsidRPr="005B09C9" w14:paraId="55FBD7EB" w14:textId="77777777" w:rsidTr="00D70622">
        <w:trPr>
          <w:cantSplit/>
          <w:tblHeader/>
        </w:trPr>
        <w:tc>
          <w:tcPr>
            <w:tcW w:w="6030" w:type="dxa"/>
            <w:shd w:val="clear" w:color="auto" w:fill="FFFFFF"/>
          </w:tcPr>
          <w:p w14:paraId="77B360D3" w14:textId="77777777" w:rsidR="00267FB3" w:rsidRPr="004A4A8C" w:rsidRDefault="005F104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People with diabetes</w:t>
            </w:r>
            <w:r w:rsidR="00267FB3" w:rsidRPr="004A4A8C">
              <w:rPr>
                <w:rFonts w:ascii="Arial" w:eastAsia="Times New Roman" w:hAnsi="Arial"/>
                <w:sz w:val="20"/>
                <w:szCs w:val="20"/>
                <w:lang w:eastAsia="en-GB"/>
              </w:rPr>
              <w:t xml:space="preserve"> </w:t>
            </w:r>
            <w:r w:rsidR="00BF6F7C" w:rsidRPr="004A4A8C">
              <w:rPr>
                <w:rFonts w:ascii="Arial" w:eastAsia="Times New Roman" w:hAnsi="Arial"/>
                <w:sz w:val="20"/>
                <w:szCs w:val="20"/>
                <w:lang w:eastAsia="en-GB"/>
              </w:rPr>
              <w:t>and</w:t>
            </w:r>
            <w:r w:rsidR="00691EA5">
              <w:rPr>
                <w:rFonts w:ascii="Arial" w:eastAsia="Times New Roman" w:hAnsi="Arial"/>
                <w:sz w:val="20"/>
                <w:szCs w:val="20"/>
                <w:lang w:eastAsia="en-GB"/>
              </w:rPr>
              <w:t xml:space="preserve"> clinical depression</w:t>
            </w:r>
          </w:p>
        </w:tc>
        <w:tc>
          <w:tcPr>
            <w:tcW w:w="2160" w:type="dxa"/>
            <w:shd w:val="clear" w:color="auto" w:fill="FFFFFF"/>
          </w:tcPr>
          <w:p w14:paraId="37967663"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17.2 (6.3</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32.7)</w:t>
            </w:r>
          </w:p>
        </w:tc>
        <w:tc>
          <w:tcPr>
            <w:tcW w:w="1260" w:type="dxa"/>
            <w:shd w:val="clear" w:color="auto" w:fill="FFFFFF"/>
          </w:tcPr>
          <w:p w14:paraId="224897FF"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0.18</w:t>
            </w:r>
          </w:p>
        </w:tc>
      </w:tr>
      <w:tr w:rsidR="00267FB3" w:rsidRPr="005B09C9" w14:paraId="09021012" w14:textId="77777777" w:rsidTr="00D70622">
        <w:trPr>
          <w:cantSplit/>
          <w:tblHeader/>
        </w:trPr>
        <w:tc>
          <w:tcPr>
            <w:tcW w:w="6030" w:type="dxa"/>
            <w:shd w:val="clear" w:color="auto" w:fill="FFFFFF"/>
          </w:tcPr>
          <w:p w14:paraId="39973ABF" w14:textId="77777777" w:rsidR="00267FB3" w:rsidRPr="004A4A8C" w:rsidRDefault="005F104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People with diabetes</w:t>
            </w:r>
            <w:r w:rsidR="00267FB3" w:rsidRPr="004A4A8C">
              <w:rPr>
                <w:rFonts w:ascii="Arial" w:eastAsia="Times New Roman" w:hAnsi="Arial"/>
                <w:sz w:val="20"/>
                <w:szCs w:val="20"/>
                <w:lang w:eastAsia="en-GB"/>
              </w:rPr>
              <w:t xml:space="preserve"> who need improvement i</w:t>
            </w:r>
            <w:r w:rsidR="00691EA5">
              <w:rPr>
                <w:rFonts w:ascii="Arial" w:eastAsia="Times New Roman" w:hAnsi="Arial"/>
                <w:sz w:val="20"/>
                <w:szCs w:val="20"/>
                <w:lang w:eastAsia="en-GB"/>
              </w:rPr>
              <w:t>n dealing with emotional issues</w:t>
            </w:r>
          </w:p>
        </w:tc>
        <w:tc>
          <w:tcPr>
            <w:tcW w:w="2160" w:type="dxa"/>
            <w:shd w:val="clear" w:color="auto" w:fill="FFFFFF"/>
          </w:tcPr>
          <w:p w14:paraId="79B58C32"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31.3 (14.5</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58.2)</w:t>
            </w:r>
          </w:p>
        </w:tc>
        <w:tc>
          <w:tcPr>
            <w:tcW w:w="1260" w:type="dxa"/>
            <w:shd w:val="clear" w:color="auto" w:fill="FFFFFF"/>
          </w:tcPr>
          <w:p w14:paraId="44D06010"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0.09</w:t>
            </w:r>
          </w:p>
        </w:tc>
      </w:tr>
      <w:tr w:rsidR="00267FB3" w:rsidRPr="005B09C9" w14:paraId="637D5A49" w14:textId="77777777" w:rsidTr="00D70622">
        <w:trPr>
          <w:cantSplit/>
          <w:tblHeader/>
        </w:trPr>
        <w:tc>
          <w:tcPr>
            <w:tcW w:w="6030" w:type="dxa"/>
            <w:shd w:val="clear" w:color="auto" w:fill="FFFFFF"/>
          </w:tcPr>
          <w:p w14:paraId="2F2F363E" w14:textId="77777777" w:rsidR="00267FB3" w:rsidRPr="004A4A8C" w:rsidRDefault="00267FB3"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Received psychological management training (%)</w:t>
            </w:r>
          </w:p>
        </w:tc>
        <w:tc>
          <w:tcPr>
            <w:tcW w:w="2160" w:type="dxa"/>
            <w:shd w:val="clear" w:color="auto" w:fill="FFFFFF"/>
          </w:tcPr>
          <w:p w14:paraId="4140A8BD"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17.9 (9.4</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41.1)</w:t>
            </w:r>
          </w:p>
        </w:tc>
        <w:tc>
          <w:tcPr>
            <w:tcW w:w="1260" w:type="dxa"/>
            <w:shd w:val="clear" w:color="auto" w:fill="FFFFFF"/>
          </w:tcPr>
          <w:p w14:paraId="689627AF"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0.09</w:t>
            </w:r>
          </w:p>
        </w:tc>
      </w:tr>
      <w:tr w:rsidR="00267FB3" w:rsidRPr="005B09C9" w14:paraId="51A9DE81" w14:textId="77777777" w:rsidTr="00D70622">
        <w:trPr>
          <w:cantSplit/>
          <w:tblHeader/>
        </w:trPr>
        <w:tc>
          <w:tcPr>
            <w:tcW w:w="6030" w:type="dxa"/>
            <w:shd w:val="clear" w:color="auto" w:fill="FFFFFF"/>
          </w:tcPr>
          <w:p w14:paraId="5AFD8A12" w14:textId="77777777" w:rsidR="00267FB3" w:rsidRPr="004A4A8C" w:rsidRDefault="00267FB3"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Reported need for more training in providing psychological care (%)</w:t>
            </w:r>
          </w:p>
        </w:tc>
        <w:tc>
          <w:tcPr>
            <w:tcW w:w="2160" w:type="dxa"/>
            <w:shd w:val="clear" w:color="auto" w:fill="FFFFFF"/>
          </w:tcPr>
          <w:p w14:paraId="4BA6AF6D"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55.9 (43.5</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77.5)</w:t>
            </w:r>
          </w:p>
        </w:tc>
        <w:tc>
          <w:tcPr>
            <w:tcW w:w="1260" w:type="dxa"/>
            <w:shd w:val="clear" w:color="auto" w:fill="FFFFFF"/>
          </w:tcPr>
          <w:p w14:paraId="54A4CF19"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0.05</w:t>
            </w:r>
          </w:p>
        </w:tc>
      </w:tr>
      <w:tr w:rsidR="00267FB3" w:rsidRPr="005B09C9" w14:paraId="1C5341C1" w14:textId="77777777" w:rsidTr="00D70622">
        <w:trPr>
          <w:cantSplit/>
          <w:tblHeader/>
        </w:trPr>
        <w:tc>
          <w:tcPr>
            <w:tcW w:w="6030" w:type="dxa"/>
            <w:shd w:val="clear" w:color="auto" w:fill="FFFFFF"/>
          </w:tcPr>
          <w:p w14:paraId="7CC9CE54" w14:textId="77777777" w:rsidR="00267FB3" w:rsidRPr="004A4A8C" w:rsidRDefault="002E3C9E"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Number of </w:t>
            </w:r>
            <w:r w:rsidR="00267FB3" w:rsidRPr="004A4A8C">
              <w:rPr>
                <w:rFonts w:ascii="Arial" w:eastAsia="Times New Roman" w:hAnsi="Arial"/>
                <w:sz w:val="20"/>
                <w:szCs w:val="20"/>
                <w:lang w:eastAsia="en-GB"/>
              </w:rPr>
              <w:t>r</w:t>
            </w:r>
            <w:r w:rsidR="00BF6F7C" w:rsidRPr="004A4A8C">
              <w:rPr>
                <w:rFonts w:ascii="Arial" w:eastAsia="Times New Roman" w:hAnsi="Arial"/>
                <w:sz w:val="20"/>
                <w:szCs w:val="20"/>
                <w:lang w:eastAsia="en-GB"/>
              </w:rPr>
              <w:t>esources to provide psychological</w:t>
            </w:r>
            <w:r w:rsidR="00691EA5">
              <w:rPr>
                <w:rFonts w:ascii="Arial" w:eastAsia="Times New Roman" w:hAnsi="Arial"/>
                <w:sz w:val="20"/>
                <w:szCs w:val="20"/>
                <w:lang w:eastAsia="en-GB"/>
              </w:rPr>
              <w:t xml:space="preserve"> support</w:t>
            </w:r>
          </w:p>
        </w:tc>
        <w:tc>
          <w:tcPr>
            <w:tcW w:w="2160" w:type="dxa"/>
            <w:shd w:val="clear" w:color="auto" w:fill="FFFFFF"/>
          </w:tcPr>
          <w:p w14:paraId="64FD7A0E"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2.2 (1.4</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3.7)</w:t>
            </w:r>
          </w:p>
        </w:tc>
        <w:tc>
          <w:tcPr>
            <w:tcW w:w="1260" w:type="dxa"/>
            <w:shd w:val="clear" w:color="auto" w:fill="FFFFFF"/>
          </w:tcPr>
          <w:p w14:paraId="6B404991"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0.13</w:t>
            </w:r>
          </w:p>
        </w:tc>
      </w:tr>
      <w:tr w:rsidR="00267FB3" w:rsidRPr="005B09C9" w14:paraId="6954049D" w14:textId="77777777" w:rsidTr="00D70622">
        <w:trPr>
          <w:cantSplit/>
          <w:tblHeader/>
        </w:trPr>
        <w:tc>
          <w:tcPr>
            <w:tcW w:w="6030" w:type="dxa"/>
            <w:shd w:val="clear" w:color="auto" w:fill="FFFFFF"/>
          </w:tcPr>
          <w:p w14:paraId="410E492D" w14:textId="1F55906A" w:rsidR="00267FB3" w:rsidRPr="004A4A8C" w:rsidRDefault="00267FB3" w:rsidP="00F5241D">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Believe</w:t>
            </w:r>
            <w:r w:rsidR="005F104E" w:rsidRPr="004A4A8C">
              <w:rPr>
                <w:rFonts w:ascii="Arial" w:eastAsia="Times New Roman" w:hAnsi="Arial"/>
                <w:sz w:val="20"/>
                <w:szCs w:val="20"/>
                <w:lang w:eastAsia="en-GB"/>
              </w:rPr>
              <w:t>s</w:t>
            </w:r>
            <w:r w:rsidRPr="004A4A8C">
              <w:rPr>
                <w:rFonts w:ascii="Arial" w:eastAsia="Times New Roman" w:hAnsi="Arial"/>
                <w:sz w:val="20"/>
                <w:szCs w:val="20"/>
                <w:lang w:eastAsia="en-GB"/>
              </w:rPr>
              <w:t xml:space="preserve"> clinical success depends on d</w:t>
            </w:r>
            <w:r w:rsidR="00F5241D">
              <w:rPr>
                <w:rFonts w:ascii="Arial" w:eastAsia="Times New Roman" w:hAnsi="Arial"/>
                <w:sz w:val="20"/>
                <w:szCs w:val="20"/>
                <w:lang w:eastAsia="en-GB"/>
              </w:rPr>
              <w:t>ealing with emotional issues (1 [Fully Disagree] to 6 [Fully Agree])</w:t>
            </w:r>
          </w:p>
        </w:tc>
        <w:tc>
          <w:tcPr>
            <w:tcW w:w="2160" w:type="dxa"/>
            <w:shd w:val="clear" w:color="auto" w:fill="FFFFFF"/>
          </w:tcPr>
          <w:p w14:paraId="5C1A28CD"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4.3 (3.7</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4.8)</w:t>
            </w:r>
          </w:p>
        </w:tc>
        <w:tc>
          <w:tcPr>
            <w:tcW w:w="1260" w:type="dxa"/>
            <w:shd w:val="clear" w:color="auto" w:fill="FFFFFF"/>
          </w:tcPr>
          <w:p w14:paraId="729C1810"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0.05</w:t>
            </w:r>
          </w:p>
        </w:tc>
      </w:tr>
      <w:tr w:rsidR="00267FB3" w:rsidRPr="005B09C9" w14:paraId="519739E0" w14:textId="77777777" w:rsidTr="00D70622">
        <w:trPr>
          <w:cantSplit/>
          <w:tblHeader/>
        </w:trPr>
        <w:tc>
          <w:tcPr>
            <w:tcW w:w="6030" w:type="dxa"/>
            <w:shd w:val="clear" w:color="auto" w:fill="FFFFFF"/>
          </w:tcPr>
          <w:p w14:paraId="5741DCF7" w14:textId="77777777" w:rsidR="00267FB3" w:rsidRPr="004A4A8C" w:rsidRDefault="00267FB3" w:rsidP="000211CE">
            <w:pPr>
              <w:keepNext/>
              <w:keepLines/>
              <w:spacing w:before="60" w:after="60" w:line="240" w:lineRule="auto"/>
              <w:jc w:val="both"/>
              <w:rPr>
                <w:rFonts w:ascii="Arial" w:eastAsia="Times New Roman" w:hAnsi="Arial"/>
                <w:sz w:val="20"/>
                <w:szCs w:val="20"/>
                <w:lang w:eastAsia="en-GB"/>
              </w:rPr>
            </w:pPr>
            <w:r w:rsidRPr="004A4A8C">
              <w:rPr>
                <w:rFonts w:ascii="Arial" w:eastAsia="Times New Roman" w:hAnsi="Arial"/>
                <w:sz w:val="20"/>
                <w:szCs w:val="20"/>
                <w:lang w:eastAsia="en-GB"/>
              </w:rPr>
              <w:t xml:space="preserve">Assesses how diabetes affects </w:t>
            </w:r>
            <w:r w:rsidR="005F104E" w:rsidRPr="004A4A8C">
              <w:rPr>
                <w:rFonts w:ascii="Arial" w:eastAsia="Times New Roman" w:hAnsi="Arial"/>
                <w:sz w:val="20"/>
                <w:szCs w:val="20"/>
                <w:lang w:eastAsia="en-GB"/>
              </w:rPr>
              <w:t xml:space="preserve">peoples’ </w:t>
            </w:r>
            <w:r w:rsidRPr="004A4A8C">
              <w:rPr>
                <w:rFonts w:ascii="Arial" w:eastAsia="Times New Roman" w:hAnsi="Arial"/>
                <w:sz w:val="20"/>
                <w:szCs w:val="20"/>
                <w:lang w:eastAsia="en-GB"/>
              </w:rPr>
              <w:t>lives (%)</w:t>
            </w:r>
          </w:p>
        </w:tc>
        <w:tc>
          <w:tcPr>
            <w:tcW w:w="2160" w:type="dxa"/>
            <w:shd w:val="clear" w:color="auto" w:fill="FFFFFF"/>
          </w:tcPr>
          <w:p w14:paraId="14C6D915"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50.7 (34.0</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74.6)</w:t>
            </w:r>
          </w:p>
        </w:tc>
        <w:tc>
          <w:tcPr>
            <w:tcW w:w="1260" w:type="dxa"/>
            <w:shd w:val="clear" w:color="auto" w:fill="FFFFFF"/>
          </w:tcPr>
          <w:p w14:paraId="2B82BCF1"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0.07</w:t>
            </w:r>
          </w:p>
        </w:tc>
      </w:tr>
      <w:tr w:rsidR="00267FB3" w:rsidRPr="005B09C9" w14:paraId="4DA4B77A" w14:textId="77777777" w:rsidTr="00D70622">
        <w:trPr>
          <w:cantSplit/>
          <w:tblHeader/>
        </w:trPr>
        <w:tc>
          <w:tcPr>
            <w:tcW w:w="6030" w:type="dxa"/>
            <w:shd w:val="clear" w:color="auto" w:fill="FFFFFF"/>
          </w:tcPr>
          <w:p w14:paraId="3194156D" w14:textId="77777777" w:rsidR="00267FB3" w:rsidRPr="004A4A8C" w:rsidRDefault="00267FB3" w:rsidP="000211CE">
            <w:pPr>
              <w:keepNext/>
              <w:keepLine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Assesses people with diabetes for depression (%)</w:t>
            </w:r>
          </w:p>
        </w:tc>
        <w:tc>
          <w:tcPr>
            <w:tcW w:w="2160" w:type="dxa"/>
            <w:shd w:val="clear" w:color="auto" w:fill="FFFFFF"/>
          </w:tcPr>
          <w:p w14:paraId="1906C247"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52.7 (23.5</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82.6)</w:t>
            </w:r>
          </w:p>
        </w:tc>
        <w:tc>
          <w:tcPr>
            <w:tcW w:w="1260" w:type="dxa"/>
            <w:shd w:val="clear" w:color="auto" w:fill="FFFFFF"/>
          </w:tcPr>
          <w:p w14:paraId="3357E2CE"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0.13</w:t>
            </w:r>
          </w:p>
        </w:tc>
      </w:tr>
      <w:tr w:rsidR="00267FB3" w:rsidRPr="005B09C9" w14:paraId="52B685FD" w14:textId="77777777" w:rsidTr="00D70622">
        <w:trPr>
          <w:cantSplit/>
          <w:tblHeader/>
        </w:trPr>
        <w:tc>
          <w:tcPr>
            <w:tcW w:w="6030" w:type="dxa"/>
            <w:shd w:val="clear" w:color="auto" w:fill="FFFFFF"/>
          </w:tcPr>
          <w:p w14:paraId="431F9777" w14:textId="77777777" w:rsidR="00267FB3" w:rsidRPr="004A4A8C" w:rsidRDefault="00267FB3" w:rsidP="000211CE">
            <w:pPr>
              <w:keepNext/>
              <w:keepLines/>
              <w:spacing w:before="60" w:after="60" w:line="240" w:lineRule="auto"/>
              <w:jc w:val="both"/>
              <w:rPr>
                <w:rFonts w:ascii="Arial" w:eastAsia="Times New Roman" w:hAnsi="Arial"/>
                <w:sz w:val="20"/>
                <w:szCs w:val="20"/>
                <w:lang w:eastAsia="en-GB"/>
              </w:rPr>
            </w:pPr>
            <w:r w:rsidRPr="004A4A8C">
              <w:rPr>
                <w:rFonts w:ascii="Arial" w:eastAsia="Times New Roman" w:hAnsi="Arial"/>
                <w:sz w:val="20"/>
                <w:szCs w:val="20"/>
                <w:lang w:eastAsia="en-GB"/>
              </w:rPr>
              <w:t>Provides psychological assessment and support (%)</w:t>
            </w:r>
          </w:p>
        </w:tc>
        <w:tc>
          <w:tcPr>
            <w:tcW w:w="2160" w:type="dxa"/>
            <w:shd w:val="clear" w:color="auto" w:fill="FFFFFF"/>
          </w:tcPr>
          <w:p w14:paraId="2E028966" w14:textId="77777777" w:rsidR="00267FB3" w:rsidRPr="004A4A8C" w:rsidRDefault="0046182C"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54.2 (30.7</w:t>
            </w:r>
            <w:r w:rsidR="004A4A8C" w:rsidRPr="004A4A8C">
              <w:rPr>
                <w:rFonts w:ascii="Arial" w:eastAsia="Times New Roman" w:hAnsi="Arial"/>
                <w:sz w:val="20"/>
                <w:szCs w:val="20"/>
                <w:lang w:eastAsia="en-GB"/>
              </w:rPr>
              <w:t>–</w:t>
            </w:r>
            <w:r w:rsidRPr="004A4A8C">
              <w:rPr>
                <w:rFonts w:ascii="Arial" w:eastAsia="Times New Roman" w:hAnsi="Arial"/>
                <w:sz w:val="20"/>
                <w:szCs w:val="20"/>
                <w:lang w:eastAsia="en-GB"/>
              </w:rPr>
              <w:t>75.7)</w:t>
            </w:r>
          </w:p>
        </w:tc>
        <w:tc>
          <w:tcPr>
            <w:tcW w:w="1260" w:type="dxa"/>
            <w:shd w:val="clear" w:color="auto" w:fill="FFFFFF"/>
          </w:tcPr>
          <w:p w14:paraId="325DC760"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0.05</w:t>
            </w:r>
          </w:p>
        </w:tc>
      </w:tr>
      <w:tr w:rsidR="00267FB3" w:rsidRPr="005B09C9" w14:paraId="79E062AF" w14:textId="77777777" w:rsidTr="00D70622">
        <w:trPr>
          <w:cantSplit/>
          <w:tblHeader/>
        </w:trPr>
        <w:tc>
          <w:tcPr>
            <w:tcW w:w="6030" w:type="dxa"/>
            <w:tcBorders>
              <w:bottom w:val="single" w:sz="4" w:space="0" w:color="auto"/>
            </w:tcBorders>
            <w:shd w:val="clear" w:color="auto" w:fill="FFFFFF"/>
          </w:tcPr>
          <w:p w14:paraId="3F3F2C21" w14:textId="77777777" w:rsidR="00267FB3" w:rsidRPr="004A4A8C" w:rsidRDefault="00267FB3" w:rsidP="000211CE">
            <w:pPr>
              <w:keepNext/>
              <w:keepLines/>
              <w:spacing w:before="60" w:after="60" w:line="240" w:lineRule="auto"/>
              <w:jc w:val="both"/>
              <w:rPr>
                <w:rFonts w:ascii="Arial" w:eastAsia="Times New Roman" w:hAnsi="Arial"/>
                <w:sz w:val="20"/>
                <w:szCs w:val="20"/>
                <w:lang w:eastAsia="en-GB"/>
              </w:rPr>
            </w:pPr>
            <w:r w:rsidRPr="004A4A8C">
              <w:rPr>
                <w:rFonts w:ascii="Arial" w:eastAsia="Times New Roman" w:hAnsi="Arial"/>
                <w:sz w:val="20"/>
                <w:szCs w:val="20"/>
                <w:lang w:eastAsia="en-GB"/>
              </w:rPr>
              <w:t>Coordinates with mental health professionals (%)</w:t>
            </w:r>
          </w:p>
        </w:tc>
        <w:tc>
          <w:tcPr>
            <w:tcW w:w="2160" w:type="dxa"/>
            <w:tcBorders>
              <w:bottom w:val="single" w:sz="4" w:space="0" w:color="auto"/>
            </w:tcBorders>
            <w:shd w:val="clear" w:color="auto" w:fill="FFFFFF"/>
          </w:tcPr>
          <w:p w14:paraId="758CB312" w14:textId="77777777" w:rsidR="00267FB3" w:rsidRPr="004A4A8C" w:rsidRDefault="00267FB3" w:rsidP="00E23FD5">
            <w:pPr>
              <w:keepNext/>
              <w:keepLines/>
              <w:tabs>
                <w:tab w:val="decimal" w:pos="450"/>
              </w:tabs>
              <w:spacing w:before="60" w:after="60" w:line="240" w:lineRule="auto"/>
              <w:rPr>
                <w:rFonts w:ascii="Arial" w:eastAsia="Times New Roman" w:hAnsi="Arial"/>
                <w:sz w:val="20"/>
                <w:szCs w:val="20"/>
                <w:lang w:eastAsia="en-GB"/>
              </w:rPr>
            </w:pPr>
            <w:r w:rsidRPr="004A4A8C">
              <w:rPr>
                <w:rFonts w:ascii="Arial" w:eastAsia="Times New Roman" w:hAnsi="Arial"/>
                <w:sz w:val="20"/>
                <w:szCs w:val="20"/>
                <w:lang w:eastAsia="en-GB"/>
              </w:rPr>
              <w:t>14.9 (5.3–50.7)</w:t>
            </w:r>
          </w:p>
        </w:tc>
        <w:tc>
          <w:tcPr>
            <w:tcW w:w="1260" w:type="dxa"/>
            <w:tcBorders>
              <w:bottom w:val="single" w:sz="4" w:space="0" w:color="auto"/>
            </w:tcBorders>
            <w:shd w:val="clear" w:color="auto" w:fill="FFFFFF"/>
          </w:tcPr>
          <w:p w14:paraId="31BEA583" w14:textId="77777777" w:rsidR="00267FB3" w:rsidRPr="004A4A8C" w:rsidRDefault="00267FB3" w:rsidP="000211CE">
            <w:pPr>
              <w:keepNext/>
              <w:keepLines/>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0.13</w:t>
            </w:r>
          </w:p>
        </w:tc>
      </w:tr>
    </w:tbl>
    <w:p w14:paraId="3036DA72" w14:textId="77777777" w:rsidR="002E3C9E" w:rsidRPr="005B09C9" w:rsidRDefault="00B02113" w:rsidP="00E23FD5">
      <w:pPr>
        <w:keepNext/>
        <w:keepLines/>
        <w:spacing w:before="120" w:after="120" w:line="240" w:lineRule="auto"/>
        <w:rPr>
          <w:rFonts w:ascii="Arial" w:eastAsia="Times New Roman" w:hAnsi="Arial"/>
          <w:lang w:eastAsia="en-GB"/>
        </w:rPr>
      </w:pPr>
      <w:r w:rsidRPr="005B09C9">
        <w:rPr>
          <w:rFonts w:ascii="Arial" w:eastAsia="Times New Roman" w:hAnsi="Arial"/>
          <w:lang w:eastAsia="en-GB"/>
        </w:rPr>
        <w:t>*Crude</w:t>
      </w:r>
      <w:r w:rsidR="00C44A3F" w:rsidRPr="005B09C9">
        <w:rPr>
          <w:rFonts w:ascii="Arial" w:eastAsia="Times New Roman" w:hAnsi="Arial"/>
          <w:lang w:eastAsia="en-GB"/>
        </w:rPr>
        <w:t xml:space="preserve"> value by countries</w:t>
      </w:r>
      <w:r w:rsidR="00F06758" w:rsidRPr="005B09C9">
        <w:rPr>
          <w:rFonts w:ascii="Arial" w:eastAsia="Times New Roman" w:hAnsi="Arial"/>
          <w:lang w:eastAsia="en-GB"/>
        </w:rPr>
        <w:t>.</w:t>
      </w:r>
    </w:p>
    <w:p w14:paraId="43671F74" w14:textId="77777777" w:rsidR="00C44A3F" w:rsidRPr="005B09C9" w:rsidRDefault="002E3C9E" w:rsidP="000211CE">
      <w:pPr>
        <w:keepNext/>
        <w:keepLines/>
        <w:spacing w:after="0" w:line="240" w:lineRule="auto"/>
        <w:rPr>
          <w:rFonts w:ascii="Arial" w:eastAsia="Times New Roman" w:hAnsi="Arial"/>
          <w:lang w:eastAsia="en-GB"/>
        </w:rPr>
      </w:pPr>
      <w:r w:rsidRPr="005B09C9">
        <w:rPr>
          <w:rFonts w:ascii="Arial" w:eastAsia="Times New Roman" w:hAnsi="Arial"/>
          <w:lang w:eastAsia="en-GB"/>
        </w:rPr>
        <w:t>ICC: intracla</w:t>
      </w:r>
      <w:r w:rsidR="00F06758" w:rsidRPr="005B09C9">
        <w:rPr>
          <w:rFonts w:ascii="Arial" w:eastAsia="Times New Roman" w:hAnsi="Arial"/>
          <w:lang w:eastAsia="en-GB"/>
        </w:rPr>
        <w:t xml:space="preserve">ss correlation </w:t>
      </w:r>
      <w:r w:rsidR="00FA0550" w:rsidRPr="005B09C9">
        <w:rPr>
          <w:rFonts w:ascii="Arial" w:eastAsia="Times New Roman" w:hAnsi="Arial"/>
          <w:lang w:eastAsia="en-GB"/>
        </w:rPr>
        <w:t>coefficient; min</w:t>
      </w:r>
      <w:r w:rsidR="00F06758" w:rsidRPr="005B09C9">
        <w:rPr>
          <w:rFonts w:ascii="Arial" w:eastAsia="Times New Roman" w:hAnsi="Arial"/>
          <w:lang w:eastAsia="en-GB"/>
        </w:rPr>
        <w:t>: minimum value; max: maximum value.</w:t>
      </w:r>
    </w:p>
    <w:p w14:paraId="662E8F63" w14:textId="77777777" w:rsidR="00A03022" w:rsidRPr="005B09C9" w:rsidRDefault="00A03022" w:rsidP="000211CE">
      <w:pPr>
        <w:spacing w:line="240" w:lineRule="auto"/>
        <w:rPr>
          <w:rFonts w:ascii="Arial" w:eastAsia="Times New Roman" w:hAnsi="Arial"/>
          <w:b/>
          <w:lang w:eastAsia="en-GB"/>
        </w:rPr>
        <w:sectPr w:rsidR="00A03022" w:rsidRPr="005B09C9" w:rsidSect="00F849FD">
          <w:headerReference w:type="default" r:id="rId14"/>
          <w:footerReference w:type="default" r:id="rId15"/>
          <w:pgSz w:w="11907" w:h="16839" w:code="9"/>
          <w:pgMar w:top="1440" w:right="1440" w:bottom="1440" w:left="1440" w:header="720" w:footer="720" w:gutter="0"/>
          <w:cols w:space="720"/>
          <w:docGrid w:linePitch="360"/>
        </w:sectPr>
      </w:pPr>
    </w:p>
    <w:p w14:paraId="233FB889" w14:textId="77777777" w:rsidR="009A4FE6" w:rsidRPr="005B09C9" w:rsidRDefault="00C44A3F" w:rsidP="000211CE">
      <w:pPr>
        <w:spacing w:line="480" w:lineRule="auto"/>
        <w:rPr>
          <w:rFonts w:ascii="Arial" w:hAnsi="Arial"/>
          <w:lang w:eastAsia="en-GB"/>
        </w:rPr>
      </w:pPr>
      <w:r w:rsidRPr="005B09C9">
        <w:rPr>
          <w:rFonts w:ascii="Arial" w:eastAsia="Times New Roman" w:hAnsi="Arial"/>
          <w:b/>
          <w:lang w:eastAsia="en-GB"/>
        </w:rPr>
        <w:t xml:space="preserve">Table </w:t>
      </w:r>
      <w:r w:rsidR="00A03022" w:rsidRPr="005B09C9">
        <w:rPr>
          <w:rFonts w:ascii="Arial" w:eastAsia="Times New Roman" w:hAnsi="Arial"/>
          <w:b/>
          <w:lang w:eastAsia="en-GB"/>
        </w:rPr>
        <w:t>3</w:t>
      </w:r>
      <w:r w:rsidRPr="005B09C9">
        <w:rPr>
          <w:rFonts w:ascii="Arial" w:eastAsia="Times New Roman" w:hAnsi="Arial"/>
          <w:b/>
          <w:lang w:eastAsia="en-GB"/>
        </w:rPr>
        <w:t xml:space="preserve">  </w:t>
      </w:r>
      <w:r w:rsidR="00B763EE" w:rsidRPr="00E23FD5">
        <w:rPr>
          <w:rFonts w:ascii="Arial" w:eastAsia="Times New Roman" w:hAnsi="Arial"/>
          <w:lang w:eastAsia="en-GB"/>
        </w:rPr>
        <w:t xml:space="preserve">Effects of various risk and protective factors on the healthcare professional use of four </w:t>
      </w:r>
      <w:r w:rsidR="00EB002A" w:rsidRPr="00E23FD5">
        <w:rPr>
          <w:rFonts w:ascii="Arial" w:eastAsia="Times New Roman" w:hAnsi="Arial"/>
          <w:lang w:eastAsia="en-GB"/>
        </w:rPr>
        <w:t>psychological</w:t>
      </w:r>
      <w:r w:rsidR="00A03022" w:rsidRPr="00E23FD5">
        <w:rPr>
          <w:rFonts w:ascii="Arial" w:eastAsia="Times New Roman" w:hAnsi="Arial"/>
          <w:lang w:eastAsia="en-GB"/>
        </w:rPr>
        <w:t xml:space="preserve"> car</w:t>
      </w:r>
      <w:r w:rsidR="00F31684" w:rsidRPr="00E23FD5">
        <w:rPr>
          <w:rFonts w:ascii="Arial" w:eastAsia="Times New Roman" w:hAnsi="Arial"/>
          <w:lang w:eastAsia="en-GB"/>
        </w:rPr>
        <w:t>e strategies</w:t>
      </w:r>
    </w:p>
    <w:tbl>
      <w:tblPr>
        <w:tblW w:w="0" w:type="auto"/>
        <w:tblInd w:w="10" w:type="dxa"/>
        <w:tblCellMar>
          <w:left w:w="0" w:type="dxa"/>
          <w:right w:w="0" w:type="dxa"/>
        </w:tblCellMar>
        <w:tblLook w:val="0000" w:firstRow="0" w:lastRow="0" w:firstColumn="0" w:lastColumn="0" w:noHBand="0" w:noVBand="0"/>
      </w:tblPr>
      <w:tblGrid>
        <w:gridCol w:w="4760"/>
        <w:gridCol w:w="1203"/>
        <w:gridCol w:w="1204"/>
        <w:gridCol w:w="1204"/>
        <w:gridCol w:w="1204"/>
        <w:gridCol w:w="1203"/>
        <w:gridCol w:w="1204"/>
        <w:gridCol w:w="1204"/>
        <w:gridCol w:w="1204"/>
      </w:tblGrid>
      <w:tr w:rsidR="004D6613" w:rsidRPr="005B09C9" w14:paraId="7BD8FB27" w14:textId="77777777" w:rsidTr="00D70622">
        <w:trPr>
          <w:cantSplit/>
          <w:tblHeader/>
        </w:trPr>
        <w:tc>
          <w:tcPr>
            <w:tcW w:w="4760" w:type="dxa"/>
            <w:tcBorders>
              <w:top w:val="single" w:sz="4" w:space="0" w:color="auto"/>
            </w:tcBorders>
            <w:shd w:val="clear" w:color="auto" w:fill="FFFFFF"/>
            <w:vAlign w:val="bottom"/>
          </w:tcPr>
          <w:p w14:paraId="5E972500" w14:textId="77777777" w:rsidR="004D6613" w:rsidRPr="004A4A8C" w:rsidRDefault="00F06758" w:rsidP="000211CE">
            <w:pPr>
              <w:spacing w:before="60" w:after="60" w:line="240" w:lineRule="auto"/>
              <w:rPr>
                <w:rFonts w:ascii="Arial" w:eastAsia="Times New Roman" w:hAnsi="Arial"/>
                <w:b/>
                <w:sz w:val="20"/>
                <w:szCs w:val="20"/>
                <w:lang w:eastAsia="en-GB"/>
              </w:rPr>
            </w:pPr>
            <w:r w:rsidRPr="004A4A8C">
              <w:rPr>
                <w:rFonts w:ascii="Arial" w:eastAsia="Times New Roman" w:hAnsi="Arial"/>
                <w:b/>
                <w:sz w:val="20"/>
                <w:szCs w:val="20"/>
                <w:lang w:eastAsia="en-GB"/>
              </w:rPr>
              <w:br w:type="page"/>
              <w:t xml:space="preserve">Barriers and </w:t>
            </w:r>
            <w:r w:rsidR="004A4A8C" w:rsidRPr="004A4A8C">
              <w:rPr>
                <w:rFonts w:ascii="Arial" w:eastAsia="Times New Roman" w:hAnsi="Arial"/>
                <w:b/>
                <w:sz w:val="20"/>
                <w:szCs w:val="20"/>
                <w:lang w:eastAsia="en-GB"/>
              </w:rPr>
              <w:t>facilitators</w:t>
            </w:r>
          </w:p>
        </w:tc>
        <w:tc>
          <w:tcPr>
            <w:tcW w:w="2407" w:type="dxa"/>
            <w:gridSpan w:val="2"/>
            <w:tcBorders>
              <w:top w:val="single" w:sz="4" w:space="0" w:color="auto"/>
              <w:bottom w:val="single" w:sz="4" w:space="0" w:color="auto"/>
            </w:tcBorders>
            <w:shd w:val="clear" w:color="auto" w:fill="FFFFFF"/>
            <w:vAlign w:val="bottom"/>
          </w:tcPr>
          <w:p w14:paraId="67736AE8" w14:textId="77777777" w:rsidR="004D6613" w:rsidRPr="004A4A8C" w:rsidRDefault="004D6613" w:rsidP="000211CE">
            <w:pPr>
              <w:tabs>
                <w:tab w:val="decimal" w:pos="416"/>
              </w:tabs>
              <w:spacing w:before="60" w:after="60" w:line="240" w:lineRule="auto"/>
              <w:jc w:val="center"/>
              <w:rPr>
                <w:rFonts w:ascii="Arial" w:eastAsia="Times New Roman" w:hAnsi="Arial"/>
                <w:b/>
                <w:bCs/>
                <w:color w:val="000000"/>
                <w:sz w:val="20"/>
                <w:szCs w:val="20"/>
                <w:lang w:eastAsia="it-IT"/>
              </w:rPr>
            </w:pPr>
            <w:r w:rsidRPr="004A4A8C">
              <w:rPr>
                <w:rFonts w:ascii="Arial" w:eastAsia="Times New Roman" w:hAnsi="Arial"/>
                <w:b/>
                <w:bCs/>
                <w:color w:val="000000"/>
                <w:sz w:val="20"/>
                <w:szCs w:val="20"/>
                <w:lang w:eastAsia="it-IT"/>
              </w:rPr>
              <w:t>Ass</w:t>
            </w:r>
            <w:r w:rsidR="002566F0" w:rsidRPr="004A4A8C">
              <w:rPr>
                <w:rFonts w:ascii="Arial" w:eastAsia="Times New Roman" w:hAnsi="Arial"/>
                <w:b/>
                <w:bCs/>
                <w:color w:val="000000"/>
                <w:sz w:val="20"/>
                <w:szCs w:val="20"/>
                <w:lang w:eastAsia="it-IT"/>
              </w:rPr>
              <w:t xml:space="preserve">esses </w:t>
            </w:r>
            <w:r w:rsidR="007062E5" w:rsidRPr="004A4A8C">
              <w:rPr>
                <w:rFonts w:ascii="Arial" w:eastAsia="Times New Roman" w:hAnsi="Arial"/>
                <w:b/>
                <w:bCs/>
                <w:color w:val="000000"/>
                <w:sz w:val="20"/>
                <w:szCs w:val="20"/>
                <w:lang w:eastAsia="it-IT"/>
              </w:rPr>
              <w:t>how diabetes affects life</w:t>
            </w:r>
          </w:p>
        </w:tc>
        <w:tc>
          <w:tcPr>
            <w:tcW w:w="2408" w:type="dxa"/>
            <w:gridSpan w:val="2"/>
            <w:tcBorders>
              <w:top w:val="single" w:sz="4" w:space="0" w:color="auto"/>
              <w:bottom w:val="single" w:sz="4" w:space="0" w:color="auto"/>
            </w:tcBorders>
            <w:shd w:val="clear" w:color="auto" w:fill="FFFFFF"/>
            <w:vAlign w:val="bottom"/>
          </w:tcPr>
          <w:p w14:paraId="51D9346D" w14:textId="77777777" w:rsidR="004D6613" w:rsidRPr="004A4A8C" w:rsidRDefault="004D6613" w:rsidP="000211CE">
            <w:pPr>
              <w:spacing w:before="60" w:after="60" w:line="240" w:lineRule="auto"/>
              <w:jc w:val="center"/>
              <w:rPr>
                <w:rFonts w:ascii="Arial" w:eastAsia="Times New Roman" w:hAnsi="Arial"/>
                <w:b/>
                <w:bCs/>
                <w:color w:val="000000"/>
                <w:sz w:val="20"/>
                <w:szCs w:val="20"/>
                <w:lang w:eastAsia="it-IT"/>
              </w:rPr>
            </w:pPr>
            <w:r w:rsidRPr="004A4A8C">
              <w:rPr>
                <w:rFonts w:ascii="Arial" w:eastAsia="Times New Roman" w:hAnsi="Arial"/>
                <w:b/>
                <w:bCs/>
                <w:color w:val="000000"/>
                <w:sz w:val="20"/>
                <w:szCs w:val="20"/>
                <w:lang w:eastAsia="it-IT"/>
              </w:rPr>
              <w:t xml:space="preserve">Assesses </w:t>
            </w:r>
            <w:r w:rsidR="007062E5" w:rsidRPr="004A4A8C">
              <w:rPr>
                <w:rFonts w:ascii="Arial" w:eastAsia="Times New Roman" w:hAnsi="Arial"/>
                <w:b/>
                <w:bCs/>
                <w:color w:val="000000"/>
                <w:sz w:val="20"/>
                <w:szCs w:val="20"/>
                <w:lang w:eastAsia="it-IT"/>
              </w:rPr>
              <w:t>d</w:t>
            </w:r>
            <w:r w:rsidRPr="004A4A8C">
              <w:rPr>
                <w:rFonts w:ascii="Arial" w:eastAsia="Times New Roman" w:hAnsi="Arial"/>
                <w:b/>
                <w:bCs/>
                <w:color w:val="000000"/>
                <w:sz w:val="20"/>
                <w:szCs w:val="20"/>
                <w:lang w:eastAsia="it-IT"/>
              </w:rPr>
              <w:t>epression</w:t>
            </w:r>
          </w:p>
        </w:tc>
        <w:tc>
          <w:tcPr>
            <w:tcW w:w="2407" w:type="dxa"/>
            <w:gridSpan w:val="2"/>
            <w:tcBorders>
              <w:top w:val="single" w:sz="4" w:space="0" w:color="auto"/>
              <w:bottom w:val="single" w:sz="4" w:space="0" w:color="auto"/>
            </w:tcBorders>
            <w:shd w:val="clear" w:color="auto" w:fill="FFFFFF"/>
            <w:vAlign w:val="bottom"/>
          </w:tcPr>
          <w:p w14:paraId="14BD13E4" w14:textId="77777777" w:rsidR="004D6613" w:rsidRPr="004A4A8C" w:rsidRDefault="004D6613" w:rsidP="000211CE">
            <w:pPr>
              <w:spacing w:before="60" w:after="60" w:line="240" w:lineRule="auto"/>
              <w:jc w:val="center"/>
              <w:rPr>
                <w:rFonts w:ascii="Arial" w:eastAsia="Times New Roman" w:hAnsi="Arial"/>
                <w:b/>
                <w:bCs/>
                <w:color w:val="000000"/>
                <w:sz w:val="20"/>
                <w:szCs w:val="20"/>
                <w:lang w:eastAsia="it-IT"/>
              </w:rPr>
            </w:pPr>
            <w:r w:rsidRPr="004A4A8C">
              <w:rPr>
                <w:rFonts w:ascii="Arial" w:eastAsia="Times New Roman" w:hAnsi="Arial"/>
                <w:b/>
                <w:bCs/>
                <w:color w:val="000000"/>
                <w:sz w:val="20"/>
                <w:szCs w:val="20"/>
                <w:lang w:eastAsia="it-IT"/>
              </w:rPr>
              <w:t xml:space="preserve">Provides </w:t>
            </w:r>
            <w:r w:rsidR="007062E5" w:rsidRPr="004A4A8C">
              <w:rPr>
                <w:rFonts w:ascii="Arial" w:eastAsia="Times New Roman" w:hAnsi="Arial"/>
                <w:b/>
                <w:bCs/>
                <w:color w:val="000000"/>
                <w:sz w:val="20"/>
                <w:szCs w:val="20"/>
                <w:lang w:eastAsia="it-IT"/>
              </w:rPr>
              <w:t>psychological assessment and s</w:t>
            </w:r>
            <w:r w:rsidRPr="004A4A8C">
              <w:rPr>
                <w:rFonts w:ascii="Arial" w:eastAsia="Times New Roman" w:hAnsi="Arial"/>
                <w:b/>
                <w:bCs/>
                <w:color w:val="000000"/>
                <w:sz w:val="20"/>
                <w:szCs w:val="20"/>
                <w:lang w:eastAsia="it-IT"/>
              </w:rPr>
              <w:t>upport</w:t>
            </w:r>
          </w:p>
        </w:tc>
        <w:tc>
          <w:tcPr>
            <w:tcW w:w="2408" w:type="dxa"/>
            <w:gridSpan w:val="2"/>
            <w:tcBorders>
              <w:top w:val="single" w:sz="4" w:space="0" w:color="auto"/>
              <w:bottom w:val="single" w:sz="4" w:space="0" w:color="auto"/>
            </w:tcBorders>
            <w:shd w:val="clear" w:color="auto" w:fill="FFFFFF"/>
            <w:vAlign w:val="bottom"/>
          </w:tcPr>
          <w:p w14:paraId="34B0C096" w14:textId="77777777" w:rsidR="004D6613" w:rsidRPr="004A4A8C" w:rsidRDefault="004D6613" w:rsidP="000211CE">
            <w:pPr>
              <w:spacing w:before="60" w:after="60" w:line="240" w:lineRule="auto"/>
              <w:jc w:val="center"/>
              <w:rPr>
                <w:rFonts w:ascii="Arial" w:eastAsia="Times New Roman" w:hAnsi="Arial"/>
                <w:b/>
                <w:bCs/>
                <w:color w:val="000000"/>
                <w:sz w:val="20"/>
                <w:szCs w:val="20"/>
                <w:lang w:eastAsia="it-IT"/>
              </w:rPr>
            </w:pPr>
            <w:r w:rsidRPr="004A4A8C">
              <w:rPr>
                <w:rFonts w:ascii="Arial" w:eastAsia="Times New Roman" w:hAnsi="Arial"/>
                <w:b/>
                <w:bCs/>
                <w:color w:val="000000"/>
                <w:sz w:val="20"/>
                <w:szCs w:val="20"/>
                <w:lang w:eastAsia="it-IT"/>
              </w:rPr>
              <w:t xml:space="preserve">Coordinates </w:t>
            </w:r>
            <w:r w:rsidR="007062E5" w:rsidRPr="004A4A8C">
              <w:rPr>
                <w:rFonts w:ascii="Arial" w:eastAsia="Times New Roman" w:hAnsi="Arial"/>
                <w:b/>
                <w:bCs/>
                <w:color w:val="000000"/>
                <w:sz w:val="20"/>
                <w:szCs w:val="20"/>
                <w:lang w:eastAsia="it-IT"/>
              </w:rPr>
              <w:t>with mental health professi</w:t>
            </w:r>
            <w:r w:rsidRPr="004A4A8C">
              <w:rPr>
                <w:rFonts w:ascii="Arial" w:eastAsia="Times New Roman" w:hAnsi="Arial"/>
                <w:b/>
                <w:bCs/>
                <w:color w:val="000000"/>
                <w:sz w:val="20"/>
                <w:szCs w:val="20"/>
                <w:lang w:eastAsia="it-IT"/>
              </w:rPr>
              <w:t>onal</w:t>
            </w:r>
          </w:p>
        </w:tc>
      </w:tr>
      <w:tr w:rsidR="004D6613" w:rsidRPr="005B09C9" w14:paraId="3FEFCA8B" w14:textId="77777777" w:rsidTr="00D70622">
        <w:trPr>
          <w:cantSplit/>
          <w:trHeight w:val="340"/>
          <w:tblHeader/>
        </w:trPr>
        <w:tc>
          <w:tcPr>
            <w:tcW w:w="4760" w:type="dxa"/>
            <w:tcBorders>
              <w:bottom w:val="single" w:sz="4" w:space="0" w:color="auto"/>
            </w:tcBorders>
            <w:shd w:val="clear" w:color="auto" w:fill="FFFFFF"/>
          </w:tcPr>
          <w:p w14:paraId="4E27FE01" w14:textId="77777777" w:rsidR="004D6613" w:rsidRPr="004A4A8C" w:rsidRDefault="004D6613" w:rsidP="000211CE">
            <w:pPr>
              <w:spacing w:before="60" w:after="60" w:line="240" w:lineRule="auto"/>
              <w:rPr>
                <w:rFonts w:ascii="Arial" w:eastAsia="Times New Roman" w:hAnsi="Arial"/>
                <w:b/>
                <w:sz w:val="20"/>
                <w:szCs w:val="20"/>
                <w:lang w:eastAsia="en-GB"/>
              </w:rPr>
            </w:pPr>
          </w:p>
        </w:tc>
        <w:tc>
          <w:tcPr>
            <w:tcW w:w="1203" w:type="dxa"/>
            <w:tcBorders>
              <w:top w:val="single" w:sz="4" w:space="0" w:color="auto"/>
              <w:bottom w:val="single" w:sz="4" w:space="0" w:color="auto"/>
            </w:tcBorders>
            <w:shd w:val="clear" w:color="auto" w:fill="FFFFFF"/>
          </w:tcPr>
          <w:p w14:paraId="6F48497F"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Beta at e</w:t>
            </w:r>
            <w:r w:rsidR="004D6613" w:rsidRPr="004A4A8C">
              <w:rPr>
                <w:rFonts w:ascii="Arial" w:eastAsia="Times New Roman" w:hAnsi="Arial"/>
                <w:sz w:val="20"/>
                <w:szCs w:val="20"/>
                <w:lang w:eastAsia="en-GB"/>
              </w:rPr>
              <w:t>ntry</w:t>
            </w:r>
          </w:p>
        </w:tc>
        <w:tc>
          <w:tcPr>
            <w:tcW w:w="1204" w:type="dxa"/>
            <w:tcBorders>
              <w:top w:val="single" w:sz="4" w:space="0" w:color="auto"/>
              <w:bottom w:val="single" w:sz="4" w:space="0" w:color="auto"/>
            </w:tcBorders>
            <w:shd w:val="clear" w:color="auto" w:fill="FFFFFF"/>
          </w:tcPr>
          <w:p w14:paraId="433884DF"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bCs/>
                <w:color w:val="000000"/>
                <w:sz w:val="20"/>
                <w:szCs w:val="20"/>
                <w:lang w:eastAsia="it-IT"/>
              </w:rPr>
              <w:t>Final b</w:t>
            </w:r>
            <w:r w:rsidR="004D6613" w:rsidRPr="004A4A8C">
              <w:rPr>
                <w:rFonts w:ascii="Arial" w:eastAsia="Times New Roman" w:hAnsi="Arial"/>
                <w:bCs/>
                <w:color w:val="000000"/>
                <w:sz w:val="20"/>
                <w:szCs w:val="20"/>
                <w:lang w:eastAsia="it-IT"/>
              </w:rPr>
              <w:t>eta</w:t>
            </w:r>
          </w:p>
        </w:tc>
        <w:tc>
          <w:tcPr>
            <w:tcW w:w="1204" w:type="dxa"/>
            <w:tcBorders>
              <w:top w:val="single" w:sz="4" w:space="0" w:color="auto"/>
              <w:bottom w:val="single" w:sz="4" w:space="0" w:color="auto"/>
            </w:tcBorders>
            <w:shd w:val="clear" w:color="auto" w:fill="FFFFFF"/>
          </w:tcPr>
          <w:p w14:paraId="6A4E430A"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Beta at e</w:t>
            </w:r>
            <w:r w:rsidR="004D6613" w:rsidRPr="004A4A8C">
              <w:rPr>
                <w:rFonts w:ascii="Arial" w:eastAsia="Times New Roman" w:hAnsi="Arial"/>
                <w:sz w:val="20"/>
                <w:szCs w:val="20"/>
                <w:lang w:eastAsia="en-GB"/>
              </w:rPr>
              <w:t>ntry</w:t>
            </w:r>
          </w:p>
        </w:tc>
        <w:tc>
          <w:tcPr>
            <w:tcW w:w="1204" w:type="dxa"/>
            <w:tcBorders>
              <w:top w:val="single" w:sz="4" w:space="0" w:color="auto"/>
              <w:bottom w:val="single" w:sz="4" w:space="0" w:color="auto"/>
            </w:tcBorders>
            <w:shd w:val="clear" w:color="auto" w:fill="FFFFFF"/>
          </w:tcPr>
          <w:p w14:paraId="576EC347"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bCs/>
                <w:color w:val="000000"/>
                <w:sz w:val="20"/>
                <w:szCs w:val="20"/>
                <w:lang w:eastAsia="it-IT"/>
              </w:rPr>
              <w:t>Final b</w:t>
            </w:r>
            <w:r w:rsidR="004D6613" w:rsidRPr="004A4A8C">
              <w:rPr>
                <w:rFonts w:ascii="Arial" w:eastAsia="Times New Roman" w:hAnsi="Arial"/>
                <w:bCs/>
                <w:color w:val="000000"/>
                <w:sz w:val="20"/>
                <w:szCs w:val="20"/>
                <w:lang w:eastAsia="it-IT"/>
              </w:rPr>
              <w:t>eta</w:t>
            </w:r>
          </w:p>
        </w:tc>
        <w:tc>
          <w:tcPr>
            <w:tcW w:w="1203" w:type="dxa"/>
            <w:tcBorders>
              <w:top w:val="single" w:sz="4" w:space="0" w:color="auto"/>
              <w:bottom w:val="single" w:sz="4" w:space="0" w:color="auto"/>
            </w:tcBorders>
            <w:shd w:val="clear" w:color="auto" w:fill="FFFFFF"/>
          </w:tcPr>
          <w:p w14:paraId="4F46632B"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Beta at e</w:t>
            </w:r>
            <w:r w:rsidR="004D6613" w:rsidRPr="004A4A8C">
              <w:rPr>
                <w:rFonts w:ascii="Arial" w:eastAsia="Times New Roman" w:hAnsi="Arial"/>
                <w:sz w:val="20"/>
                <w:szCs w:val="20"/>
                <w:lang w:eastAsia="en-GB"/>
              </w:rPr>
              <w:t>ntry</w:t>
            </w:r>
          </w:p>
        </w:tc>
        <w:tc>
          <w:tcPr>
            <w:tcW w:w="1204" w:type="dxa"/>
            <w:tcBorders>
              <w:top w:val="single" w:sz="4" w:space="0" w:color="auto"/>
              <w:bottom w:val="single" w:sz="4" w:space="0" w:color="auto"/>
            </w:tcBorders>
            <w:shd w:val="clear" w:color="auto" w:fill="FFFFFF"/>
          </w:tcPr>
          <w:p w14:paraId="5A57436F"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bCs/>
                <w:color w:val="000000"/>
                <w:sz w:val="20"/>
                <w:szCs w:val="20"/>
                <w:lang w:eastAsia="it-IT"/>
              </w:rPr>
              <w:t>Final b</w:t>
            </w:r>
            <w:r w:rsidR="004D6613" w:rsidRPr="004A4A8C">
              <w:rPr>
                <w:rFonts w:ascii="Arial" w:eastAsia="Times New Roman" w:hAnsi="Arial"/>
                <w:bCs/>
                <w:color w:val="000000"/>
                <w:sz w:val="20"/>
                <w:szCs w:val="20"/>
                <w:lang w:eastAsia="it-IT"/>
              </w:rPr>
              <w:t>eta</w:t>
            </w:r>
          </w:p>
        </w:tc>
        <w:tc>
          <w:tcPr>
            <w:tcW w:w="1204" w:type="dxa"/>
            <w:tcBorders>
              <w:top w:val="single" w:sz="4" w:space="0" w:color="auto"/>
              <w:bottom w:val="single" w:sz="4" w:space="0" w:color="auto"/>
            </w:tcBorders>
            <w:shd w:val="clear" w:color="auto" w:fill="FFFFFF"/>
          </w:tcPr>
          <w:p w14:paraId="60C2D8DB"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sz w:val="20"/>
                <w:szCs w:val="20"/>
                <w:lang w:eastAsia="en-GB"/>
              </w:rPr>
              <w:t>Beta at e</w:t>
            </w:r>
            <w:r w:rsidR="004D6613" w:rsidRPr="004A4A8C">
              <w:rPr>
                <w:rFonts w:ascii="Arial" w:eastAsia="Times New Roman" w:hAnsi="Arial"/>
                <w:sz w:val="20"/>
                <w:szCs w:val="20"/>
                <w:lang w:eastAsia="en-GB"/>
              </w:rPr>
              <w:t>ntry</w:t>
            </w:r>
          </w:p>
        </w:tc>
        <w:tc>
          <w:tcPr>
            <w:tcW w:w="1204" w:type="dxa"/>
            <w:tcBorders>
              <w:top w:val="single" w:sz="4" w:space="0" w:color="auto"/>
              <w:bottom w:val="single" w:sz="4" w:space="0" w:color="auto"/>
            </w:tcBorders>
            <w:shd w:val="clear" w:color="auto" w:fill="FFFFFF"/>
          </w:tcPr>
          <w:p w14:paraId="2E063A1A" w14:textId="77777777" w:rsidR="004D6613" w:rsidRPr="004A4A8C" w:rsidRDefault="007062E5" w:rsidP="000211CE">
            <w:pPr>
              <w:spacing w:before="60" w:after="60" w:line="240" w:lineRule="auto"/>
              <w:jc w:val="center"/>
              <w:rPr>
                <w:rFonts w:ascii="Arial" w:eastAsia="Times New Roman" w:hAnsi="Arial"/>
                <w:sz w:val="20"/>
                <w:szCs w:val="20"/>
                <w:lang w:eastAsia="en-GB"/>
              </w:rPr>
            </w:pPr>
            <w:r w:rsidRPr="004A4A8C">
              <w:rPr>
                <w:rFonts w:ascii="Arial" w:eastAsia="Times New Roman" w:hAnsi="Arial"/>
                <w:bCs/>
                <w:color w:val="000000"/>
                <w:sz w:val="20"/>
                <w:szCs w:val="20"/>
                <w:lang w:eastAsia="it-IT"/>
              </w:rPr>
              <w:t>Final b</w:t>
            </w:r>
            <w:r w:rsidR="004D6613" w:rsidRPr="004A4A8C">
              <w:rPr>
                <w:rFonts w:ascii="Arial" w:eastAsia="Times New Roman" w:hAnsi="Arial"/>
                <w:bCs/>
                <w:color w:val="000000"/>
                <w:sz w:val="20"/>
                <w:szCs w:val="20"/>
                <w:lang w:eastAsia="it-IT"/>
              </w:rPr>
              <w:t>eta</w:t>
            </w:r>
          </w:p>
        </w:tc>
      </w:tr>
      <w:tr w:rsidR="004D6613" w:rsidRPr="005B09C9" w14:paraId="2F02CF26" w14:textId="77777777" w:rsidTr="00D70622">
        <w:trPr>
          <w:cantSplit/>
          <w:trHeight w:val="340"/>
          <w:tblHeader/>
        </w:trPr>
        <w:tc>
          <w:tcPr>
            <w:tcW w:w="4760" w:type="dxa"/>
            <w:tcBorders>
              <w:top w:val="single" w:sz="4" w:space="0" w:color="auto"/>
            </w:tcBorders>
            <w:shd w:val="clear" w:color="auto" w:fill="FFFFFF"/>
            <w:vAlign w:val="center"/>
          </w:tcPr>
          <w:p w14:paraId="6D39FAD4"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b/>
                <w:sz w:val="20"/>
                <w:szCs w:val="20"/>
                <w:lang w:eastAsia="en-GB"/>
              </w:rPr>
              <w:t>Practice</w:t>
            </w:r>
          </w:p>
        </w:tc>
        <w:tc>
          <w:tcPr>
            <w:tcW w:w="1203" w:type="dxa"/>
            <w:tcBorders>
              <w:top w:val="single" w:sz="4" w:space="0" w:color="auto"/>
            </w:tcBorders>
            <w:shd w:val="clear" w:color="auto" w:fill="FFFFFF"/>
            <w:vAlign w:val="center"/>
          </w:tcPr>
          <w:p w14:paraId="64588A07"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4" w:type="dxa"/>
            <w:tcBorders>
              <w:top w:val="single" w:sz="4" w:space="0" w:color="auto"/>
            </w:tcBorders>
            <w:shd w:val="clear" w:color="auto" w:fill="FFFFFF"/>
            <w:vAlign w:val="center"/>
          </w:tcPr>
          <w:p w14:paraId="33B427DA"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4" w:type="dxa"/>
            <w:tcBorders>
              <w:top w:val="single" w:sz="4" w:space="0" w:color="auto"/>
            </w:tcBorders>
            <w:shd w:val="clear" w:color="auto" w:fill="FFFFFF"/>
            <w:vAlign w:val="center"/>
          </w:tcPr>
          <w:p w14:paraId="2169B2F5"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4" w:type="dxa"/>
            <w:tcBorders>
              <w:top w:val="single" w:sz="4" w:space="0" w:color="auto"/>
            </w:tcBorders>
            <w:shd w:val="clear" w:color="auto" w:fill="FFFFFF"/>
            <w:vAlign w:val="center"/>
          </w:tcPr>
          <w:p w14:paraId="6F0335E5"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3" w:type="dxa"/>
            <w:tcBorders>
              <w:top w:val="single" w:sz="4" w:space="0" w:color="auto"/>
            </w:tcBorders>
            <w:shd w:val="clear" w:color="auto" w:fill="FFFFFF"/>
            <w:vAlign w:val="center"/>
          </w:tcPr>
          <w:p w14:paraId="69378AAD"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4" w:type="dxa"/>
            <w:tcBorders>
              <w:top w:val="single" w:sz="4" w:space="0" w:color="auto"/>
            </w:tcBorders>
            <w:shd w:val="clear" w:color="auto" w:fill="FFFFFF"/>
            <w:vAlign w:val="center"/>
          </w:tcPr>
          <w:p w14:paraId="12CFEBB0"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4" w:type="dxa"/>
            <w:tcBorders>
              <w:top w:val="single" w:sz="4" w:space="0" w:color="auto"/>
            </w:tcBorders>
            <w:shd w:val="clear" w:color="auto" w:fill="FFFFFF"/>
            <w:vAlign w:val="center"/>
          </w:tcPr>
          <w:p w14:paraId="4D917470" w14:textId="77777777" w:rsidR="004D6613" w:rsidRPr="004A4A8C" w:rsidRDefault="004D6613" w:rsidP="000211CE">
            <w:pPr>
              <w:spacing w:after="0" w:line="240" w:lineRule="auto"/>
              <w:jc w:val="center"/>
              <w:rPr>
                <w:rFonts w:ascii="Arial" w:eastAsia="Times New Roman" w:hAnsi="Arial"/>
                <w:sz w:val="20"/>
                <w:szCs w:val="20"/>
                <w:lang w:eastAsia="en-GB"/>
              </w:rPr>
            </w:pPr>
          </w:p>
        </w:tc>
        <w:tc>
          <w:tcPr>
            <w:tcW w:w="1204" w:type="dxa"/>
            <w:tcBorders>
              <w:top w:val="single" w:sz="4" w:space="0" w:color="auto"/>
            </w:tcBorders>
            <w:shd w:val="clear" w:color="auto" w:fill="FFFFFF"/>
            <w:vAlign w:val="center"/>
          </w:tcPr>
          <w:p w14:paraId="602CBAB0" w14:textId="77777777" w:rsidR="004D6613" w:rsidRPr="004A4A8C" w:rsidRDefault="004D6613" w:rsidP="000211CE">
            <w:pPr>
              <w:spacing w:after="0" w:line="240" w:lineRule="auto"/>
              <w:jc w:val="center"/>
              <w:rPr>
                <w:rFonts w:ascii="Arial" w:eastAsia="Times New Roman" w:hAnsi="Arial"/>
                <w:sz w:val="20"/>
                <w:szCs w:val="20"/>
                <w:lang w:eastAsia="en-GB"/>
              </w:rPr>
            </w:pPr>
          </w:p>
        </w:tc>
      </w:tr>
      <w:tr w:rsidR="004D6613" w:rsidRPr="005B09C9" w14:paraId="6F6569BB" w14:textId="77777777" w:rsidTr="00D70622">
        <w:trPr>
          <w:cantSplit/>
          <w:trHeight w:val="227"/>
          <w:tblHeader/>
        </w:trPr>
        <w:tc>
          <w:tcPr>
            <w:tcW w:w="4760" w:type="dxa"/>
            <w:shd w:val="clear" w:color="auto" w:fill="FFFFFF"/>
            <w:vAlign w:val="center"/>
          </w:tcPr>
          <w:p w14:paraId="19D1BD26"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Years in practice </w:t>
            </w:r>
            <w:r w:rsidRPr="004A4A8C">
              <w:rPr>
                <w:rFonts w:ascii="Arial" w:eastAsia="Times New Roman" w:hAnsi="Arial"/>
                <w:sz w:val="20"/>
                <w:szCs w:val="20"/>
                <w:vertAlign w:val="superscript"/>
                <w:lang w:eastAsia="en-GB"/>
              </w:rPr>
              <w:t>a,b,c,d</w:t>
            </w:r>
          </w:p>
        </w:tc>
        <w:tc>
          <w:tcPr>
            <w:tcW w:w="1203" w:type="dxa"/>
            <w:shd w:val="clear" w:color="auto" w:fill="FFFFFF"/>
            <w:vAlign w:val="center"/>
          </w:tcPr>
          <w:p w14:paraId="1E521434"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4DDDC79C"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0.01</w:t>
            </w:r>
            <w:r w:rsidR="00D425FD">
              <w:rPr>
                <w:rFonts w:ascii="Arial" w:hAnsi="Arial"/>
                <w:color w:val="000000"/>
                <w:sz w:val="20"/>
                <w:szCs w:val="20"/>
              </w:rPr>
              <w:t>*</w:t>
            </w:r>
          </w:p>
        </w:tc>
        <w:tc>
          <w:tcPr>
            <w:tcW w:w="1204" w:type="dxa"/>
            <w:shd w:val="clear" w:color="auto" w:fill="FFFFFF"/>
            <w:vAlign w:val="center"/>
          </w:tcPr>
          <w:p w14:paraId="503F98C4"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vAlign w:val="center"/>
          </w:tcPr>
          <w:p w14:paraId="32D48307"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0.01</w:t>
            </w:r>
          </w:p>
        </w:tc>
        <w:tc>
          <w:tcPr>
            <w:tcW w:w="1203" w:type="dxa"/>
            <w:shd w:val="clear" w:color="auto" w:fill="FFFFFF"/>
            <w:vAlign w:val="center"/>
          </w:tcPr>
          <w:p w14:paraId="1DB365A2" w14:textId="77777777" w:rsidR="004D6613" w:rsidRPr="004A4A8C" w:rsidRDefault="004D6613" w:rsidP="0065215D">
            <w:pPr>
              <w:tabs>
                <w:tab w:val="decimal" w:pos="405"/>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vAlign w:val="center"/>
          </w:tcPr>
          <w:p w14:paraId="064EB346" w14:textId="77777777" w:rsidR="004D6613" w:rsidRPr="004A4A8C" w:rsidRDefault="004D6613"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1440397B" w14:textId="77777777" w:rsidR="004D6613" w:rsidRPr="004A4A8C" w:rsidRDefault="004D6613" w:rsidP="00D70622">
            <w:pPr>
              <w:tabs>
                <w:tab w:val="decimal" w:pos="293"/>
              </w:tabs>
              <w:spacing w:after="0" w:line="240" w:lineRule="auto"/>
              <w:rPr>
                <w:rFonts w:ascii="Arial" w:hAnsi="Arial"/>
                <w:color w:val="000000"/>
                <w:sz w:val="20"/>
                <w:szCs w:val="20"/>
              </w:rPr>
            </w:pPr>
            <w:r w:rsidRPr="004A4A8C">
              <w:rPr>
                <w:rFonts w:ascii="Arial" w:hAnsi="Arial"/>
                <w:color w:val="000000"/>
                <w:sz w:val="20"/>
                <w:szCs w:val="20"/>
              </w:rPr>
              <w:t>0.0</w:t>
            </w:r>
            <w:r w:rsidR="004D09D9" w:rsidRPr="004A4A8C">
              <w:rPr>
                <w:rFonts w:ascii="Arial" w:hAnsi="Arial"/>
                <w:color w:val="000000"/>
                <w:sz w:val="20"/>
                <w:szCs w:val="20"/>
              </w:rPr>
              <w:t>0</w:t>
            </w:r>
          </w:p>
        </w:tc>
        <w:tc>
          <w:tcPr>
            <w:tcW w:w="1204" w:type="dxa"/>
            <w:shd w:val="clear" w:color="auto" w:fill="FFFFFF"/>
            <w:vAlign w:val="center"/>
          </w:tcPr>
          <w:p w14:paraId="7EE9EE3C" w14:textId="77777777" w:rsidR="004D6613" w:rsidRPr="004A4A8C" w:rsidRDefault="004D6613" w:rsidP="00D70622">
            <w:pPr>
              <w:tabs>
                <w:tab w:val="decimal" w:pos="334"/>
              </w:tabs>
              <w:spacing w:after="0" w:line="240" w:lineRule="auto"/>
              <w:rPr>
                <w:rFonts w:ascii="Arial" w:hAnsi="Arial"/>
                <w:color w:val="000000"/>
                <w:sz w:val="20"/>
                <w:szCs w:val="20"/>
              </w:rPr>
            </w:pPr>
            <w:r w:rsidRPr="004A4A8C">
              <w:rPr>
                <w:rFonts w:ascii="Arial" w:hAnsi="Arial"/>
                <w:color w:val="000000"/>
                <w:sz w:val="20"/>
                <w:szCs w:val="20"/>
              </w:rPr>
              <w:t>0.0</w:t>
            </w:r>
            <w:r w:rsidR="004D09D9" w:rsidRPr="004A4A8C">
              <w:rPr>
                <w:rFonts w:ascii="Arial" w:hAnsi="Arial"/>
                <w:color w:val="000000"/>
                <w:sz w:val="20"/>
                <w:szCs w:val="20"/>
              </w:rPr>
              <w:t>0</w:t>
            </w:r>
          </w:p>
        </w:tc>
      </w:tr>
      <w:tr w:rsidR="004D6613" w:rsidRPr="005B09C9" w14:paraId="56A268B1" w14:textId="77777777" w:rsidTr="00D70622">
        <w:trPr>
          <w:cantSplit/>
          <w:tblHeader/>
        </w:trPr>
        <w:tc>
          <w:tcPr>
            <w:tcW w:w="4760" w:type="dxa"/>
            <w:shd w:val="clear" w:color="auto" w:fill="FFFFFF"/>
            <w:vAlign w:val="center"/>
          </w:tcPr>
          <w:p w14:paraId="2096278B" w14:textId="77777777" w:rsidR="004D6613" w:rsidRPr="004A4A8C" w:rsidRDefault="004D6613" w:rsidP="009E103D">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Wor</w:t>
            </w:r>
            <w:r w:rsidR="007062E5" w:rsidRPr="004A4A8C">
              <w:rPr>
                <w:rFonts w:ascii="Arial" w:eastAsia="Times New Roman" w:hAnsi="Arial"/>
                <w:sz w:val="20"/>
                <w:szCs w:val="20"/>
                <w:lang w:eastAsia="en-GB"/>
              </w:rPr>
              <w:t xml:space="preserve">k </w:t>
            </w:r>
            <w:r w:rsidRPr="004A4A8C">
              <w:rPr>
                <w:rFonts w:ascii="Arial" w:eastAsia="Times New Roman" w:hAnsi="Arial"/>
                <w:sz w:val="20"/>
                <w:szCs w:val="20"/>
                <w:lang w:eastAsia="en-GB"/>
              </w:rPr>
              <w:t>in team</w:t>
            </w:r>
            <w:r w:rsidR="00C722D4" w:rsidRPr="004A4A8C">
              <w:rPr>
                <w:rFonts w:ascii="Arial" w:eastAsia="Times New Roman" w:hAnsi="Arial"/>
                <w:sz w:val="20"/>
                <w:szCs w:val="20"/>
                <w:lang w:eastAsia="en-GB"/>
              </w:rPr>
              <w:t xml:space="preserve"> </w:t>
            </w:r>
            <w:r w:rsidRPr="004A4A8C">
              <w:rPr>
                <w:rFonts w:ascii="Arial" w:eastAsia="Times New Roman" w:hAnsi="Arial"/>
                <w:sz w:val="20"/>
                <w:szCs w:val="20"/>
                <w:vertAlign w:val="superscript"/>
                <w:lang w:eastAsia="en-GB"/>
              </w:rPr>
              <w:t>a,b,d</w:t>
            </w:r>
          </w:p>
        </w:tc>
        <w:tc>
          <w:tcPr>
            <w:tcW w:w="1203" w:type="dxa"/>
            <w:shd w:val="clear" w:color="auto" w:fill="FFFFFF"/>
            <w:vAlign w:val="center"/>
          </w:tcPr>
          <w:p w14:paraId="3B77B5AB"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0.46***</w:t>
            </w:r>
          </w:p>
        </w:tc>
        <w:tc>
          <w:tcPr>
            <w:tcW w:w="1204" w:type="dxa"/>
            <w:shd w:val="clear" w:color="auto" w:fill="FFFFFF"/>
            <w:vAlign w:val="center"/>
          </w:tcPr>
          <w:p w14:paraId="7A814778"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0.26</w:t>
            </w:r>
            <w:r w:rsidR="00D425FD">
              <w:rPr>
                <w:rFonts w:ascii="Arial" w:hAnsi="Arial"/>
                <w:color w:val="000000"/>
                <w:sz w:val="20"/>
                <w:szCs w:val="20"/>
              </w:rPr>
              <w:t>**</w:t>
            </w:r>
          </w:p>
        </w:tc>
        <w:tc>
          <w:tcPr>
            <w:tcW w:w="1204" w:type="dxa"/>
            <w:shd w:val="clear" w:color="auto" w:fill="FFFFFF"/>
            <w:vAlign w:val="center"/>
          </w:tcPr>
          <w:p w14:paraId="4C9FCB71"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0.46***</w:t>
            </w:r>
          </w:p>
        </w:tc>
        <w:tc>
          <w:tcPr>
            <w:tcW w:w="1204" w:type="dxa"/>
            <w:shd w:val="clear" w:color="auto" w:fill="FFFFFF"/>
            <w:vAlign w:val="center"/>
          </w:tcPr>
          <w:p w14:paraId="294C89D7"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0.35***</w:t>
            </w:r>
          </w:p>
        </w:tc>
        <w:tc>
          <w:tcPr>
            <w:tcW w:w="1203" w:type="dxa"/>
            <w:shd w:val="clear" w:color="auto" w:fill="FFFFFF"/>
            <w:vAlign w:val="center"/>
          </w:tcPr>
          <w:p w14:paraId="7850C422" w14:textId="77777777" w:rsidR="004D6613" w:rsidRPr="004A4A8C" w:rsidRDefault="004D6613"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0.17*</w:t>
            </w:r>
          </w:p>
        </w:tc>
        <w:tc>
          <w:tcPr>
            <w:tcW w:w="1204" w:type="dxa"/>
            <w:shd w:val="clear" w:color="auto" w:fill="FFFFFF"/>
            <w:vAlign w:val="center"/>
          </w:tcPr>
          <w:p w14:paraId="4D81540C"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0.03</w:t>
            </w:r>
          </w:p>
        </w:tc>
        <w:tc>
          <w:tcPr>
            <w:tcW w:w="1204" w:type="dxa"/>
            <w:shd w:val="clear" w:color="auto" w:fill="FFFFFF"/>
            <w:vAlign w:val="center"/>
          </w:tcPr>
          <w:p w14:paraId="75822866"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0.90***</w:t>
            </w:r>
          </w:p>
        </w:tc>
        <w:tc>
          <w:tcPr>
            <w:tcW w:w="1204" w:type="dxa"/>
            <w:shd w:val="clear" w:color="auto" w:fill="FFFFFF"/>
            <w:vAlign w:val="center"/>
          </w:tcPr>
          <w:p w14:paraId="1D54BB4E"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0.54***</w:t>
            </w:r>
          </w:p>
        </w:tc>
      </w:tr>
      <w:tr w:rsidR="004D6613" w:rsidRPr="005B09C9" w14:paraId="1C7236E3" w14:textId="77777777" w:rsidTr="00D70622">
        <w:trPr>
          <w:cantSplit/>
          <w:tblHeader/>
        </w:trPr>
        <w:tc>
          <w:tcPr>
            <w:tcW w:w="4760" w:type="dxa"/>
            <w:shd w:val="clear" w:color="auto" w:fill="FFFFFF"/>
            <w:vAlign w:val="center"/>
          </w:tcPr>
          <w:p w14:paraId="2F972179"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 </w:t>
            </w:r>
            <w:r w:rsidR="005F104E" w:rsidRPr="004A4A8C">
              <w:rPr>
                <w:rFonts w:ascii="Arial" w:eastAsia="Times New Roman" w:hAnsi="Arial"/>
                <w:sz w:val="20"/>
                <w:szCs w:val="20"/>
                <w:lang w:eastAsia="en-GB"/>
              </w:rPr>
              <w:t>People seen with T</w:t>
            </w:r>
            <w:r w:rsidRPr="004A4A8C">
              <w:rPr>
                <w:rFonts w:ascii="Arial" w:eastAsia="Times New Roman" w:hAnsi="Arial"/>
                <w:sz w:val="20"/>
                <w:szCs w:val="20"/>
                <w:lang w:eastAsia="en-GB"/>
              </w:rPr>
              <w:t xml:space="preserve">ype 1 </w:t>
            </w:r>
            <w:r w:rsidR="005F104E" w:rsidRPr="004A4A8C">
              <w:rPr>
                <w:rFonts w:ascii="Arial" w:eastAsia="Times New Roman" w:hAnsi="Arial"/>
                <w:sz w:val="20"/>
                <w:szCs w:val="20"/>
                <w:lang w:eastAsia="en-GB"/>
              </w:rPr>
              <w:t>diabetes</w:t>
            </w:r>
            <w:r w:rsidR="00C722D4" w:rsidRPr="004A4A8C">
              <w:rPr>
                <w:rFonts w:ascii="Arial" w:eastAsia="Times New Roman" w:hAnsi="Arial"/>
                <w:sz w:val="20"/>
                <w:szCs w:val="20"/>
                <w:lang w:eastAsia="en-GB"/>
              </w:rPr>
              <w:t xml:space="preserve"> </w:t>
            </w:r>
            <w:r w:rsidRPr="004A4A8C">
              <w:rPr>
                <w:rFonts w:ascii="Arial" w:eastAsia="Times New Roman" w:hAnsi="Arial"/>
                <w:sz w:val="20"/>
                <w:szCs w:val="20"/>
                <w:vertAlign w:val="superscript"/>
                <w:lang w:eastAsia="en-GB"/>
              </w:rPr>
              <w:t>a,c,d</w:t>
            </w:r>
          </w:p>
        </w:tc>
        <w:tc>
          <w:tcPr>
            <w:tcW w:w="1203" w:type="dxa"/>
            <w:shd w:val="clear" w:color="auto" w:fill="FFFFFF"/>
            <w:vAlign w:val="center"/>
          </w:tcPr>
          <w:p w14:paraId="53EBEA42"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0.15***</w:t>
            </w:r>
          </w:p>
        </w:tc>
        <w:tc>
          <w:tcPr>
            <w:tcW w:w="1204" w:type="dxa"/>
            <w:shd w:val="clear" w:color="auto" w:fill="FFFFFF"/>
            <w:vAlign w:val="center"/>
          </w:tcPr>
          <w:p w14:paraId="1C86D4DF"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0.12</w:t>
            </w:r>
            <w:r w:rsidR="00D425FD">
              <w:rPr>
                <w:rFonts w:ascii="Arial" w:hAnsi="Arial"/>
                <w:color w:val="000000"/>
                <w:sz w:val="20"/>
                <w:szCs w:val="20"/>
              </w:rPr>
              <w:t>**</w:t>
            </w:r>
          </w:p>
        </w:tc>
        <w:tc>
          <w:tcPr>
            <w:tcW w:w="1204" w:type="dxa"/>
            <w:shd w:val="clear" w:color="auto" w:fill="FFFFFF"/>
            <w:vAlign w:val="center"/>
          </w:tcPr>
          <w:p w14:paraId="7BA14241"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0.04</w:t>
            </w:r>
          </w:p>
        </w:tc>
        <w:tc>
          <w:tcPr>
            <w:tcW w:w="1204" w:type="dxa"/>
            <w:shd w:val="clear" w:color="auto" w:fill="FFFFFF"/>
            <w:vAlign w:val="center"/>
          </w:tcPr>
          <w:p w14:paraId="7477B03F"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0.01</w:t>
            </w:r>
          </w:p>
        </w:tc>
        <w:tc>
          <w:tcPr>
            <w:tcW w:w="1203" w:type="dxa"/>
            <w:shd w:val="clear" w:color="auto" w:fill="FFFFFF"/>
            <w:vAlign w:val="center"/>
          </w:tcPr>
          <w:p w14:paraId="2EB14BD0" w14:textId="77777777" w:rsidR="004D6613" w:rsidRPr="004A4A8C" w:rsidRDefault="004D6613"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vAlign w:val="center"/>
          </w:tcPr>
          <w:p w14:paraId="62B625D4"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0.01</w:t>
            </w:r>
          </w:p>
        </w:tc>
        <w:tc>
          <w:tcPr>
            <w:tcW w:w="1204" w:type="dxa"/>
            <w:shd w:val="clear" w:color="auto" w:fill="FFFFFF"/>
            <w:vAlign w:val="center"/>
          </w:tcPr>
          <w:p w14:paraId="00D629DC"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0.10*</w:t>
            </w:r>
          </w:p>
        </w:tc>
        <w:tc>
          <w:tcPr>
            <w:tcW w:w="1204" w:type="dxa"/>
            <w:shd w:val="clear" w:color="auto" w:fill="FFFFFF"/>
            <w:vAlign w:val="center"/>
          </w:tcPr>
          <w:p w14:paraId="3310895B"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0.01</w:t>
            </w:r>
          </w:p>
        </w:tc>
      </w:tr>
      <w:tr w:rsidR="004D6613" w:rsidRPr="005B09C9" w14:paraId="31383743" w14:textId="77777777" w:rsidTr="00D70622">
        <w:trPr>
          <w:cantSplit/>
          <w:tblHeader/>
        </w:trPr>
        <w:tc>
          <w:tcPr>
            <w:tcW w:w="4760" w:type="dxa"/>
            <w:shd w:val="clear" w:color="auto" w:fill="FFFFFF"/>
            <w:vAlign w:val="center"/>
          </w:tcPr>
          <w:p w14:paraId="64B064BD"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 </w:t>
            </w:r>
            <w:r w:rsidR="005F104E" w:rsidRPr="004A4A8C">
              <w:rPr>
                <w:rFonts w:ascii="Arial" w:eastAsia="Times New Roman" w:hAnsi="Arial"/>
                <w:sz w:val="20"/>
                <w:szCs w:val="20"/>
                <w:lang w:eastAsia="en-GB"/>
              </w:rPr>
              <w:t>People seen with T</w:t>
            </w:r>
            <w:r w:rsidRPr="004A4A8C">
              <w:rPr>
                <w:rFonts w:ascii="Arial" w:eastAsia="Times New Roman" w:hAnsi="Arial"/>
                <w:sz w:val="20"/>
                <w:szCs w:val="20"/>
                <w:lang w:eastAsia="en-GB"/>
              </w:rPr>
              <w:t xml:space="preserve">ype 2 </w:t>
            </w:r>
            <w:r w:rsidR="005F104E" w:rsidRPr="004A4A8C">
              <w:rPr>
                <w:rFonts w:ascii="Arial" w:eastAsia="Times New Roman" w:hAnsi="Arial"/>
                <w:sz w:val="20"/>
                <w:szCs w:val="20"/>
                <w:lang w:eastAsia="en-GB"/>
              </w:rPr>
              <w:t>diabetes</w:t>
            </w:r>
            <w:r w:rsidR="00C722D4" w:rsidRPr="004A4A8C">
              <w:rPr>
                <w:rFonts w:ascii="Arial" w:eastAsia="Times New Roman" w:hAnsi="Arial"/>
                <w:sz w:val="20"/>
                <w:szCs w:val="20"/>
                <w:lang w:eastAsia="en-GB"/>
              </w:rPr>
              <w:t xml:space="preserve"> </w:t>
            </w:r>
            <w:r w:rsidRPr="004A4A8C">
              <w:rPr>
                <w:rFonts w:ascii="Arial" w:eastAsia="Times New Roman" w:hAnsi="Arial"/>
                <w:sz w:val="20"/>
                <w:szCs w:val="20"/>
                <w:vertAlign w:val="superscript"/>
                <w:lang w:eastAsia="en-GB"/>
              </w:rPr>
              <w:t>b,c,d</w:t>
            </w:r>
          </w:p>
        </w:tc>
        <w:tc>
          <w:tcPr>
            <w:tcW w:w="1203" w:type="dxa"/>
            <w:shd w:val="clear" w:color="auto" w:fill="FFFFFF"/>
            <w:vAlign w:val="center"/>
          </w:tcPr>
          <w:p w14:paraId="5E1586AE"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vAlign w:val="center"/>
          </w:tcPr>
          <w:p w14:paraId="7ADCA576"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0.03</w:t>
            </w:r>
          </w:p>
        </w:tc>
        <w:tc>
          <w:tcPr>
            <w:tcW w:w="1204" w:type="dxa"/>
            <w:shd w:val="clear" w:color="auto" w:fill="FFFFFF"/>
            <w:vAlign w:val="center"/>
          </w:tcPr>
          <w:p w14:paraId="7DC4A16A"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-0.03</w:t>
            </w:r>
          </w:p>
        </w:tc>
        <w:tc>
          <w:tcPr>
            <w:tcW w:w="1204" w:type="dxa"/>
            <w:shd w:val="clear" w:color="auto" w:fill="FFFFFF"/>
            <w:vAlign w:val="center"/>
          </w:tcPr>
          <w:p w14:paraId="7B7161F4"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-0.04</w:t>
            </w:r>
          </w:p>
        </w:tc>
        <w:tc>
          <w:tcPr>
            <w:tcW w:w="1203" w:type="dxa"/>
            <w:shd w:val="clear" w:color="auto" w:fill="FFFFFF"/>
            <w:vAlign w:val="center"/>
          </w:tcPr>
          <w:p w14:paraId="47C7D6FC"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0.01</w:t>
            </w:r>
          </w:p>
        </w:tc>
        <w:tc>
          <w:tcPr>
            <w:tcW w:w="1204" w:type="dxa"/>
            <w:shd w:val="clear" w:color="auto" w:fill="FFFFFF"/>
            <w:vAlign w:val="center"/>
          </w:tcPr>
          <w:p w14:paraId="588F5970"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0.01</w:t>
            </w:r>
          </w:p>
        </w:tc>
        <w:tc>
          <w:tcPr>
            <w:tcW w:w="1204" w:type="dxa"/>
            <w:shd w:val="clear" w:color="auto" w:fill="FFFFFF"/>
            <w:vAlign w:val="center"/>
          </w:tcPr>
          <w:p w14:paraId="0E66FA01"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vAlign w:val="center"/>
          </w:tcPr>
          <w:p w14:paraId="1F91A373"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-0.03</w:t>
            </w:r>
          </w:p>
        </w:tc>
      </w:tr>
      <w:tr w:rsidR="004D6613" w:rsidRPr="005B09C9" w14:paraId="491A9AE4" w14:textId="77777777" w:rsidTr="00D70622">
        <w:trPr>
          <w:cantSplit/>
          <w:tblHeader/>
        </w:trPr>
        <w:tc>
          <w:tcPr>
            <w:tcW w:w="4760" w:type="dxa"/>
            <w:shd w:val="clear" w:color="auto" w:fill="FFFFFF"/>
            <w:vAlign w:val="center"/>
          </w:tcPr>
          <w:p w14:paraId="54ACDFED"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 </w:t>
            </w:r>
            <w:r w:rsidR="005F104E" w:rsidRPr="004A4A8C">
              <w:rPr>
                <w:rFonts w:ascii="Arial" w:eastAsia="Times New Roman" w:hAnsi="Arial"/>
                <w:sz w:val="20"/>
                <w:szCs w:val="20"/>
                <w:lang w:eastAsia="en-GB"/>
              </w:rPr>
              <w:t>People</w:t>
            </w:r>
            <w:r w:rsidR="004467B4" w:rsidRPr="004A4A8C">
              <w:rPr>
                <w:rFonts w:ascii="Arial" w:eastAsia="Times New Roman" w:hAnsi="Arial"/>
                <w:sz w:val="20"/>
                <w:szCs w:val="20"/>
                <w:lang w:eastAsia="en-GB"/>
              </w:rPr>
              <w:t xml:space="preserve"> with diabetes seen with </w:t>
            </w:r>
            <w:r w:rsidRPr="004A4A8C">
              <w:rPr>
                <w:rFonts w:ascii="Arial" w:eastAsia="Times New Roman" w:hAnsi="Arial"/>
                <w:sz w:val="20"/>
                <w:szCs w:val="20"/>
                <w:lang w:eastAsia="en-GB"/>
              </w:rPr>
              <w:t>private health insurance</w:t>
            </w:r>
            <w:r w:rsidR="00C722D4" w:rsidRPr="004A4A8C">
              <w:rPr>
                <w:rFonts w:ascii="Arial" w:eastAsia="Times New Roman" w:hAnsi="Arial"/>
                <w:sz w:val="20"/>
                <w:szCs w:val="20"/>
                <w:lang w:eastAsia="en-GB"/>
              </w:rPr>
              <w:t xml:space="preserve"> </w:t>
            </w:r>
            <w:r w:rsidRPr="004A4A8C">
              <w:rPr>
                <w:rFonts w:ascii="Arial" w:eastAsia="Times New Roman" w:hAnsi="Arial"/>
                <w:sz w:val="20"/>
                <w:szCs w:val="20"/>
                <w:vertAlign w:val="superscript"/>
                <w:lang w:eastAsia="en-GB"/>
              </w:rPr>
              <w:t>a,d</w:t>
            </w:r>
          </w:p>
        </w:tc>
        <w:tc>
          <w:tcPr>
            <w:tcW w:w="1203" w:type="dxa"/>
            <w:shd w:val="clear" w:color="auto" w:fill="FFFFFF"/>
            <w:vAlign w:val="center"/>
          </w:tcPr>
          <w:p w14:paraId="07177818"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0.0</w:t>
            </w:r>
            <w:r w:rsidR="004D09D9" w:rsidRPr="004A4A8C">
              <w:rPr>
                <w:rFonts w:ascii="Arial" w:hAnsi="Arial"/>
                <w:color w:val="000000"/>
                <w:sz w:val="20"/>
                <w:szCs w:val="20"/>
              </w:rPr>
              <w:t>0</w:t>
            </w:r>
          </w:p>
        </w:tc>
        <w:tc>
          <w:tcPr>
            <w:tcW w:w="1204" w:type="dxa"/>
            <w:shd w:val="clear" w:color="auto" w:fill="FFFFFF"/>
            <w:vAlign w:val="center"/>
          </w:tcPr>
          <w:p w14:paraId="2A66E0E6"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47CEA987"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5E4A6EF1"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w:t>
            </w:r>
            <w:r w:rsidR="004D09D9" w:rsidRPr="004A4A8C">
              <w:rPr>
                <w:rFonts w:ascii="Arial" w:hAnsi="Arial"/>
                <w:color w:val="000000"/>
                <w:sz w:val="20"/>
                <w:szCs w:val="20"/>
              </w:rPr>
              <w:t>0</w:t>
            </w:r>
            <w:r w:rsidRPr="004A4A8C">
              <w:rPr>
                <w:rFonts w:ascii="Arial" w:hAnsi="Arial"/>
                <w:color w:val="000000"/>
                <w:sz w:val="20"/>
                <w:szCs w:val="20"/>
              </w:rPr>
              <w:t>0</w:t>
            </w:r>
          </w:p>
        </w:tc>
        <w:tc>
          <w:tcPr>
            <w:tcW w:w="1203" w:type="dxa"/>
            <w:shd w:val="clear" w:color="auto" w:fill="FFFFFF"/>
            <w:vAlign w:val="center"/>
          </w:tcPr>
          <w:p w14:paraId="688EF7A7" w14:textId="77777777" w:rsidR="004D6613" w:rsidRPr="004A4A8C" w:rsidRDefault="004D6613"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4FBFB548" w14:textId="77777777" w:rsidR="004D6613" w:rsidRPr="004A4A8C" w:rsidRDefault="004D6613"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w:t>
            </w:r>
            <w:r w:rsidR="004D09D9" w:rsidRPr="004A4A8C">
              <w:rPr>
                <w:rFonts w:ascii="Arial" w:hAnsi="Arial"/>
                <w:color w:val="000000"/>
                <w:sz w:val="20"/>
                <w:szCs w:val="20"/>
              </w:rPr>
              <w:t>.00</w:t>
            </w:r>
          </w:p>
        </w:tc>
        <w:tc>
          <w:tcPr>
            <w:tcW w:w="1204" w:type="dxa"/>
            <w:shd w:val="clear" w:color="auto" w:fill="FFFFFF"/>
            <w:vAlign w:val="center"/>
          </w:tcPr>
          <w:p w14:paraId="089A6F6A"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27B0EA56"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0.01</w:t>
            </w:r>
          </w:p>
        </w:tc>
      </w:tr>
      <w:tr w:rsidR="004D6613" w:rsidRPr="005B09C9" w14:paraId="443482DA" w14:textId="77777777" w:rsidTr="00D70622">
        <w:trPr>
          <w:cantSplit/>
          <w:tblHeader/>
        </w:trPr>
        <w:tc>
          <w:tcPr>
            <w:tcW w:w="4760" w:type="dxa"/>
            <w:shd w:val="clear" w:color="auto" w:fill="FFFFFF"/>
            <w:vAlign w:val="center"/>
          </w:tcPr>
          <w:p w14:paraId="1CB4F8C5"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 </w:t>
            </w:r>
            <w:r w:rsidR="005F104E" w:rsidRPr="004A4A8C">
              <w:rPr>
                <w:rFonts w:ascii="Arial" w:eastAsia="Times New Roman" w:hAnsi="Arial"/>
                <w:sz w:val="20"/>
                <w:szCs w:val="20"/>
                <w:lang w:eastAsia="en-GB"/>
              </w:rPr>
              <w:t>People</w:t>
            </w:r>
            <w:r w:rsidRPr="004A4A8C">
              <w:rPr>
                <w:rFonts w:ascii="Arial" w:eastAsia="Times New Roman" w:hAnsi="Arial"/>
                <w:sz w:val="20"/>
                <w:szCs w:val="20"/>
                <w:lang w:eastAsia="en-GB"/>
              </w:rPr>
              <w:t xml:space="preserve"> </w:t>
            </w:r>
            <w:r w:rsidR="004467B4" w:rsidRPr="004A4A8C">
              <w:rPr>
                <w:rFonts w:ascii="Arial" w:eastAsia="Times New Roman" w:hAnsi="Arial"/>
                <w:sz w:val="20"/>
                <w:szCs w:val="20"/>
                <w:lang w:eastAsia="en-GB"/>
              </w:rPr>
              <w:t xml:space="preserve">with diabetes </w:t>
            </w:r>
            <w:r w:rsidRPr="004A4A8C">
              <w:rPr>
                <w:rFonts w:ascii="Arial" w:eastAsia="Times New Roman" w:hAnsi="Arial"/>
                <w:sz w:val="20"/>
                <w:szCs w:val="20"/>
                <w:lang w:eastAsia="en-GB"/>
              </w:rPr>
              <w:t>seen with reading difficulties</w:t>
            </w:r>
            <w:r w:rsidR="00C722D4" w:rsidRPr="004A4A8C">
              <w:rPr>
                <w:rFonts w:ascii="Arial" w:eastAsia="Times New Roman" w:hAnsi="Arial"/>
                <w:sz w:val="20"/>
                <w:szCs w:val="20"/>
                <w:lang w:eastAsia="en-GB"/>
              </w:rPr>
              <w:t xml:space="preserve"> </w:t>
            </w:r>
            <w:r w:rsidRPr="004A4A8C">
              <w:rPr>
                <w:rFonts w:ascii="Arial" w:eastAsia="Times New Roman" w:hAnsi="Arial"/>
                <w:sz w:val="20"/>
                <w:szCs w:val="20"/>
                <w:vertAlign w:val="superscript"/>
                <w:lang w:eastAsia="en-GB"/>
              </w:rPr>
              <w:t>a,b,d</w:t>
            </w:r>
          </w:p>
        </w:tc>
        <w:tc>
          <w:tcPr>
            <w:tcW w:w="1203" w:type="dxa"/>
            <w:shd w:val="clear" w:color="auto" w:fill="FFFFFF"/>
            <w:vAlign w:val="center"/>
          </w:tcPr>
          <w:p w14:paraId="65B84C2B"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0.03*</w:t>
            </w:r>
          </w:p>
        </w:tc>
        <w:tc>
          <w:tcPr>
            <w:tcW w:w="1204" w:type="dxa"/>
            <w:shd w:val="clear" w:color="auto" w:fill="FFFFFF"/>
            <w:vAlign w:val="center"/>
          </w:tcPr>
          <w:p w14:paraId="6A4F0D12"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0.03</w:t>
            </w:r>
            <w:r w:rsidR="00D425FD">
              <w:rPr>
                <w:rFonts w:ascii="Arial" w:hAnsi="Arial"/>
                <w:color w:val="000000"/>
                <w:sz w:val="20"/>
                <w:szCs w:val="20"/>
              </w:rPr>
              <w:t>*</w:t>
            </w:r>
          </w:p>
        </w:tc>
        <w:tc>
          <w:tcPr>
            <w:tcW w:w="1204" w:type="dxa"/>
            <w:shd w:val="clear" w:color="auto" w:fill="FFFFFF"/>
            <w:vAlign w:val="center"/>
          </w:tcPr>
          <w:p w14:paraId="75B56A9D"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vAlign w:val="center"/>
          </w:tcPr>
          <w:p w14:paraId="4BC80BA3"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0.01</w:t>
            </w:r>
          </w:p>
        </w:tc>
        <w:tc>
          <w:tcPr>
            <w:tcW w:w="1203" w:type="dxa"/>
            <w:shd w:val="clear" w:color="auto" w:fill="FFFFFF"/>
            <w:vAlign w:val="center"/>
          </w:tcPr>
          <w:p w14:paraId="547336C4" w14:textId="77777777" w:rsidR="004D6613" w:rsidRPr="004A4A8C" w:rsidRDefault="004D6613"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w:t>
            </w:r>
            <w:r w:rsidR="004D09D9" w:rsidRPr="004A4A8C">
              <w:rPr>
                <w:rFonts w:ascii="Arial" w:hAnsi="Arial"/>
                <w:color w:val="000000"/>
                <w:sz w:val="20"/>
                <w:szCs w:val="20"/>
              </w:rPr>
              <w:t>0</w:t>
            </w:r>
          </w:p>
        </w:tc>
        <w:tc>
          <w:tcPr>
            <w:tcW w:w="1204" w:type="dxa"/>
            <w:shd w:val="clear" w:color="auto" w:fill="FFFFFF"/>
            <w:vAlign w:val="center"/>
          </w:tcPr>
          <w:p w14:paraId="6308F323"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1.01</w:t>
            </w:r>
          </w:p>
        </w:tc>
        <w:tc>
          <w:tcPr>
            <w:tcW w:w="1204" w:type="dxa"/>
            <w:shd w:val="clear" w:color="auto" w:fill="FFFFFF"/>
            <w:vAlign w:val="center"/>
          </w:tcPr>
          <w:p w14:paraId="6964822B"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-0.01</w:t>
            </w:r>
          </w:p>
        </w:tc>
        <w:tc>
          <w:tcPr>
            <w:tcW w:w="1204" w:type="dxa"/>
            <w:shd w:val="clear" w:color="auto" w:fill="FFFFFF"/>
            <w:vAlign w:val="center"/>
          </w:tcPr>
          <w:p w14:paraId="4FE2A082"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-0.4</w:t>
            </w:r>
            <w:r w:rsidR="004D09D9" w:rsidRPr="004A4A8C">
              <w:rPr>
                <w:rFonts w:ascii="Arial" w:hAnsi="Arial"/>
                <w:color w:val="000000"/>
                <w:sz w:val="20"/>
                <w:szCs w:val="20"/>
              </w:rPr>
              <w:t>0</w:t>
            </w:r>
            <w:r w:rsidRPr="004A4A8C">
              <w:rPr>
                <w:rFonts w:ascii="Arial" w:hAnsi="Arial"/>
                <w:color w:val="000000"/>
                <w:sz w:val="20"/>
                <w:szCs w:val="20"/>
              </w:rPr>
              <w:t>*</w:t>
            </w:r>
          </w:p>
        </w:tc>
      </w:tr>
      <w:tr w:rsidR="004D6613" w:rsidRPr="005B09C9" w14:paraId="07D469E2" w14:textId="77777777" w:rsidTr="00D70622">
        <w:trPr>
          <w:cantSplit/>
          <w:tblHeader/>
        </w:trPr>
        <w:tc>
          <w:tcPr>
            <w:tcW w:w="4760" w:type="dxa"/>
            <w:shd w:val="clear" w:color="auto" w:fill="FFFFFF"/>
            <w:vAlign w:val="center"/>
          </w:tcPr>
          <w:p w14:paraId="2D8CC70E" w14:textId="77777777" w:rsidR="004D6613" w:rsidRPr="004A4A8C" w:rsidRDefault="005F104E" w:rsidP="000211CE">
            <w:pPr>
              <w:spacing w:after="0" w:line="240" w:lineRule="auto"/>
              <w:rPr>
                <w:rFonts w:ascii="Arial" w:eastAsia="Times New Roman" w:hAnsi="Arial"/>
                <w:b/>
                <w:sz w:val="20"/>
                <w:szCs w:val="20"/>
                <w:lang w:eastAsia="en-GB"/>
              </w:rPr>
            </w:pPr>
            <w:r w:rsidRPr="004A4A8C">
              <w:rPr>
                <w:rFonts w:ascii="Arial" w:eastAsia="Times New Roman" w:hAnsi="Arial"/>
                <w:i/>
                <w:sz w:val="20"/>
                <w:szCs w:val="20"/>
                <w:lang w:eastAsia="en-GB"/>
              </w:rPr>
              <w:t>R-squared l</w:t>
            </w:r>
            <w:r w:rsidR="004D6613" w:rsidRPr="004A4A8C">
              <w:rPr>
                <w:rFonts w:ascii="Arial" w:eastAsia="Times New Roman" w:hAnsi="Arial"/>
                <w:i/>
                <w:sz w:val="20"/>
                <w:szCs w:val="20"/>
                <w:lang w:eastAsia="en-GB"/>
              </w:rPr>
              <w:t>evel 1</w:t>
            </w:r>
          </w:p>
        </w:tc>
        <w:tc>
          <w:tcPr>
            <w:tcW w:w="1203" w:type="dxa"/>
            <w:shd w:val="clear" w:color="auto" w:fill="FFFFFF"/>
            <w:vAlign w:val="center"/>
          </w:tcPr>
          <w:p w14:paraId="0CBD201B" w14:textId="77777777" w:rsidR="004D6613" w:rsidRPr="00D70622" w:rsidRDefault="004D6613" w:rsidP="00D70622">
            <w:pPr>
              <w:tabs>
                <w:tab w:val="decimal" w:pos="360"/>
              </w:tabs>
              <w:spacing w:after="0" w:line="240" w:lineRule="auto"/>
              <w:rPr>
                <w:rFonts w:ascii="Arial" w:hAnsi="Arial"/>
                <w:color w:val="000000"/>
                <w:sz w:val="20"/>
                <w:szCs w:val="20"/>
              </w:rPr>
            </w:pPr>
            <w:r w:rsidRPr="00D70622">
              <w:rPr>
                <w:rFonts w:ascii="Arial" w:hAnsi="Arial"/>
                <w:color w:val="000000"/>
                <w:sz w:val="20"/>
                <w:szCs w:val="20"/>
              </w:rPr>
              <w:t>0.06</w:t>
            </w:r>
          </w:p>
        </w:tc>
        <w:tc>
          <w:tcPr>
            <w:tcW w:w="1204" w:type="dxa"/>
            <w:shd w:val="clear" w:color="auto" w:fill="FFFFFF"/>
            <w:vAlign w:val="center"/>
          </w:tcPr>
          <w:p w14:paraId="4E85723E"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shd w:val="clear" w:color="auto" w:fill="FFFFFF"/>
            <w:vAlign w:val="center"/>
          </w:tcPr>
          <w:p w14:paraId="707C8478" w14:textId="77777777" w:rsidR="004D6613" w:rsidRPr="00D70622" w:rsidRDefault="004D6613" w:rsidP="0065215D">
            <w:pPr>
              <w:tabs>
                <w:tab w:val="decimal" w:pos="383"/>
              </w:tabs>
              <w:spacing w:after="0" w:line="240" w:lineRule="auto"/>
              <w:rPr>
                <w:rFonts w:ascii="Arial" w:hAnsi="Arial"/>
                <w:color w:val="000000"/>
                <w:sz w:val="20"/>
                <w:szCs w:val="20"/>
              </w:rPr>
            </w:pPr>
            <w:r w:rsidRPr="00D70622">
              <w:rPr>
                <w:rFonts w:ascii="Arial" w:hAnsi="Arial"/>
                <w:color w:val="000000"/>
                <w:sz w:val="20"/>
                <w:szCs w:val="20"/>
              </w:rPr>
              <w:t>0.01</w:t>
            </w:r>
          </w:p>
        </w:tc>
        <w:tc>
          <w:tcPr>
            <w:tcW w:w="1204" w:type="dxa"/>
            <w:shd w:val="clear" w:color="auto" w:fill="FFFFFF"/>
            <w:vAlign w:val="center"/>
          </w:tcPr>
          <w:p w14:paraId="73F2E886" w14:textId="77777777" w:rsidR="004D6613" w:rsidRPr="00D70622" w:rsidRDefault="004D6613" w:rsidP="00D70622">
            <w:pPr>
              <w:tabs>
                <w:tab w:val="decimal" w:pos="409"/>
              </w:tabs>
              <w:spacing w:after="0" w:line="240" w:lineRule="auto"/>
              <w:rPr>
                <w:rFonts w:ascii="Arial" w:hAnsi="Arial"/>
                <w:color w:val="000000"/>
                <w:sz w:val="20"/>
                <w:szCs w:val="20"/>
              </w:rPr>
            </w:pPr>
          </w:p>
        </w:tc>
        <w:tc>
          <w:tcPr>
            <w:tcW w:w="1203" w:type="dxa"/>
            <w:shd w:val="clear" w:color="auto" w:fill="FFFFFF"/>
            <w:vAlign w:val="center"/>
          </w:tcPr>
          <w:p w14:paraId="48CF637A" w14:textId="77777777" w:rsidR="004D6613" w:rsidRPr="00D70622" w:rsidRDefault="004D6613" w:rsidP="0065215D">
            <w:pPr>
              <w:tabs>
                <w:tab w:val="decimal" w:pos="409"/>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vAlign w:val="center"/>
          </w:tcPr>
          <w:p w14:paraId="57281077"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shd w:val="clear" w:color="auto" w:fill="FFFFFF"/>
            <w:vAlign w:val="center"/>
          </w:tcPr>
          <w:p w14:paraId="370C9A92" w14:textId="77777777" w:rsidR="004D6613" w:rsidRPr="00D70622" w:rsidRDefault="004D6613" w:rsidP="0065215D">
            <w:pPr>
              <w:tabs>
                <w:tab w:val="decimal" w:pos="293"/>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vAlign w:val="center"/>
          </w:tcPr>
          <w:p w14:paraId="799297BF" w14:textId="77777777" w:rsidR="004D6613" w:rsidRPr="00D70622" w:rsidRDefault="004D6613" w:rsidP="0065215D">
            <w:pPr>
              <w:tabs>
                <w:tab w:val="decimal" w:pos="334"/>
              </w:tabs>
              <w:spacing w:after="0" w:line="240" w:lineRule="auto"/>
              <w:rPr>
                <w:rFonts w:ascii="Arial" w:hAnsi="Arial"/>
                <w:color w:val="000000"/>
                <w:sz w:val="20"/>
                <w:szCs w:val="20"/>
              </w:rPr>
            </w:pPr>
          </w:p>
        </w:tc>
      </w:tr>
      <w:tr w:rsidR="004D6613" w:rsidRPr="005B09C9" w14:paraId="62B7E77F" w14:textId="77777777" w:rsidTr="00D70622">
        <w:trPr>
          <w:cantSplit/>
          <w:tblHeader/>
        </w:trPr>
        <w:tc>
          <w:tcPr>
            <w:tcW w:w="4760" w:type="dxa"/>
            <w:shd w:val="clear" w:color="auto" w:fill="FFFFFF"/>
          </w:tcPr>
          <w:p w14:paraId="7AEEC15D" w14:textId="77777777" w:rsidR="004D6613" w:rsidRPr="004A4A8C" w:rsidRDefault="005F104E" w:rsidP="000211CE">
            <w:pPr>
              <w:spacing w:after="0" w:line="240" w:lineRule="auto"/>
              <w:rPr>
                <w:rFonts w:ascii="Arial" w:eastAsia="Times New Roman" w:hAnsi="Arial"/>
                <w:sz w:val="20"/>
                <w:szCs w:val="20"/>
                <w:lang w:eastAsia="en-GB"/>
              </w:rPr>
            </w:pPr>
            <w:r w:rsidRPr="004A4A8C">
              <w:rPr>
                <w:rFonts w:ascii="Arial" w:eastAsia="Times New Roman" w:hAnsi="Arial"/>
                <w:b/>
                <w:sz w:val="20"/>
                <w:szCs w:val="20"/>
                <w:lang w:eastAsia="en-GB"/>
              </w:rPr>
              <w:t>Medical d</w:t>
            </w:r>
            <w:r w:rsidR="004D6613" w:rsidRPr="004A4A8C">
              <w:rPr>
                <w:rFonts w:ascii="Arial" w:eastAsia="Times New Roman" w:hAnsi="Arial"/>
                <w:b/>
                <w:sz w:val="20"/>
                <w:szCs w:val="20"/>
                <w:lang w:eastAsia="en-GB"/>
              </w:rPr>
              <w:t xml:space="preserve">iscipline </w:t>
            </w:r>
            <w:r w:rsidRPr="004A4A8C">
              <w:rPr>
                <w:rFonts w:ascii="Arial" w:eastAsia="Times New Roman" w:hAnsi="Arial"/>
                <w:b/>
                <w:sz w:val="20"/>
                <w:szCs w:val="20"/>
                <w:lang w:eastAsia="en-GB"/>
              </w:rPr>
              <w:br/>
            </w:r>
            <w:r w:rsidRPr="004A4A8C">
              <w:rPr>
                <w:rFonts w:ascii="Arial" w:eastAsia="Times New Roman" w:hAnsi="Arial"/>
                <w:sz w:val="20"/>
                <w:szCs w:val="20"/>
                <w:lang w:eastAsia="en-GB"/>
              </w:rPr>
              <w:t>(</w:t>
            </w:r>
            <w:r w:rsidR="00EB002A" w:rsidRPr="004A4A8C">
              <w:rPr>
                <w:rFonts w:ascii="Arial" w:eastAsia="Times New Roman" w:hAnsi="Arial"/>
                <w:sz w:val="20"/>
                <w:szCs w:val="20"/>
                <w:lang w:eastAsia="en-GB"/>
              </w:rPr>
              <w:t>R</w:t>
            </w:r>
            <w:r w:rsidRPr="004A4A8C">
              <w:rPr>
                <w:rFonts w:ascii="Arial" w:eastAsia="Times New Roman" w:hAnsi="Arial"/>
                <w:sz w:val="20"/>
                <w:szCs w:val="20"/>
                <w:lang w:eastAsia="en-GB"/>
              </w:rPr>
              <w:t>eference discipline: primary c</w:t>
            </w:r>
            <w:r w:rsidR="004D6613" w:rsidRPr="004A4A8C">
              <w:rPr>
                <w:rFonts w:ascii="Arial" w:eastAsia="Times New Roman" w:hAnsi="Arial"/>
                <w:sz w:val="20"/>
                <w:szCs w:val="20"/>
                <w:lang w:eastAsia="en-GB"/>
              </w:rPr>
              <w:t xml:space="preserve">are </w:t>
            </w:r>
            <w:r w:rsidRPr="004A4A8C">
              <w:rPr>
                <w:rFonts w:ascii="Arial" w:eastAsia="Times New Roman" w:hAnsi="Arial"/>
                <w:sz w:val="20"/>
                <w:szCs w:val="20"/>
                <w:lang w:eastAsia="en-GB"/>
              </w:rPr>
              <w:t>physicians</w:t>
            </w:r>
            <w:r w:rsidR="004D6613" w:rsidRPr="004A4A8C">
              <w:rPr>
                <w:rFonts w:ascii="Arial" w:eastAsia="Times New Roman" w:hAnsi="Arial"/>
                <w:sz w:val="20"/>
                <w:szCs w:val="20"/>
                <w:lang w:eastAsia="en-GB"/>
              </w:rPr>
              <w:t>)</w:t>
            </w:r>
            <w:r w:rsidR="00C722D4" w:rsidRPr="004A4A8C">
              <w:rPr>
                <w:rFonts w:ascii="Arial" w:eastAsia="Times New Roman" w:hAnsi="Arial"/>
                <w:b/>
                <w:sz w:val="20"/>
                <w:szCs w:val="20"/>
                <w:lang w:eastAsia="en-GB"/>
              </w:rPr>
              <w:t xml:space="preserve"> </w:t>
            </w:r>
            <w:r w:rsidR="004D6613" w:rsidRPr="004A4A8C">
              <w:rPr>
                <w:rFonts w:ascii="Arial" w:eastAsia="Times New Roman" w:hAnsi="Arial"/>
                <w:sz w:val="20"/>
                <w:szCs w:val="20"/>
                <w:vertAlign w:val="superscript"/>
                <w:lang w:eastAsia="en-GB"/>
              </w:rPr>
              <w:t>a,b,c,d</w:t>
            </w:r>
          </w:p>
        </w:tc>
        <w:tc>
          <w:tcPr>
            <w:tcW w:w="1203" w:type="dxa"/>
            <w:shd w:val="clear" w:color="auto" w:fill="FFFFFF"/>
          </w:tcPr>
          <w:p w14:paraId="347D0AD1" w14:textId="77777777" w:rsidR="004D6613" w:rsidRPr="004A4A8C" w:rsidRDefault="004D6613" w:rsidP="00D70622">
            <w:pPr>
              <w:spacing w:after="0" w:line="240" w:lineRule="auto"/>
              <w:rPr>
                <w:rFonts w:ascii="Arial" w:eastAsia="Times New Roman" w:hAnsi="Arial"/>
                <w:sz w:val="20"/>
                <w:szCs w:val="20"/>
                <w:lang w:eastAsia="en-GB"/>
              </w:rPr>
            </w:pPr>
          </w:p>
        </w:tc>
        <w:tc>
          <w:tcPr>
            <w:tcW w:w="1204" w:type="dxa"/>
            <w:shd w:val="clear" w:color="auto" w:fill="FFFFFF"/>
          </w:tcPr>
          <w:p w14:paraId="3C14BB7C"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shd w:val="clear" w:color="auto" w:fill="FFFFFF"/>
          </w:tcPr>
          <w:p w14:paraId="0269496F" w14:textId="77777777" w:rsidR="004D6613" w:rsidRPr="00D70622" w:rsidRDefault="004D6613"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1C32E272" w14:textId="77777777" w:rsidR="004D6613" w:rsidRPr="00D70622" w:rsidRDefault="004D6613" w:rsidP="00D70622">
            <w:pPr>
              <w:tabs>
                <w:tab w:val="decimal" w:pos="409"/>
              </w:tabs>
              <w:spacing w:after="0" w:line="240" w:lineRule="auto"/>
              <w:rPr>
                <w:rFonts w:ascii="Arial" w:hAnsi="Arial"/>
                <w:color w:val="000000"/>
                <w:sz w:val="20"/>
                <w:szCs w:val="20"/>
              </w:rPr>
            </w:pPr>
          </w:p>
        </w:tc>
        <w:tc>
          <w:tcPr>
            <w:tcW w:w="1203" w:type="dxa"/>
            <w:shd w:val="clear" w:color="auto" w:fill="FFFFFF"/>
          </w:tcPr>
          <w:p w14:paraId="6725EEF4" w14:textId="77777777" w:rsidR="004D6613" w:rsidRPr="00D70622" w:rsidRDefault="004D6613"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354CF8AF"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shd w:val="clear" w:color="auto" w:fill="FFFFFF"/>
          </w:tcPr>
          <w:p w14:paraId="64ED1695" w14:textId="77777777" w:rsidR="004D6613" w:rsidRPr="00D70622" w:rsidRDefault="004D6613"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76883721" w14:textId="77777777" w:rsidR="004D6613" w:rsidRPr="00D70622" w:rsidRDefault="004D6613" w:rsidP="0065215D">
            <w:pPr>
              <w:tabs>
                <w:tab w:val="decimal" w:pos="334"/>
              </w:tabs>
              <w:spacing w:after="0" w:line="240" w:lineRule="auto"/>
              <w:rPr>
                <w:rFonts w:ascii="Arial" w:hAnsi="Arial"/>
                <w:color w:val="000000"/>
                <w:sz w:val="20"/>
                <w:szCs w:val="20"/>
              </w:rPr>
            </w:pPr>
          </w:p>
        </w:tc>
      </w:tr>
      <w:tr w:rsidR="004D6613" w:rsidRPr="005B09C9" w14:paraId="4CEE76F1" w14:textId="77777777" w:rsidTr="00D70622">
        <w:trPr>
          <w:cantSplit/>
          <w:tblHeader/>
        </w:trPr>
        <w:tc>
          <w:tcPr>
            <w:tcW w:w="4760" w:type="dxa"/>
            <w:shd w:val="clear" w:color="auto" w:fill="FFFFFF"/>
          </w:tcPr>
          <w:p w14:paraId="4438CC60"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Dietitians</w:t>
            </w:r>
          </w:p>
        </w:tc>
        <w:tc>
          <w:tcPr>
            <w:tcW w:w="1203" w:type="dxa"/>
            <w:shd w:val="clear" w:color="auto" w:fill="FFFFFF"/>
          </w:tcPr>
          <w:p w14:paraId="52056587"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0.53***</w:t>
            </w:r>
          </w:p>
        </w:tc>
        <w:tc>
          <w:tcPr>
            <w:tcW w:w="1204" w:type="dxa"/>
            <w:shd w:val="clear" w:color="auto" w:fill="FFFFFF"/>
          </w:tcPr>
          <w:p w14:paraId="3414C00A"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0.65</w:t>
            </w:r>
            <w:r w:rsidR="00D425FD">
              <w:rPr>
                <w:rFonts w:ascii="Arial" w:hAnsi="Arial"/>
                <w:color w:val="000000"/>
                <w:sz w:val="20"/>
                <w:szCs w:val="20"/>
              </w:rPr>
              <w:t>***</w:t>
            </w:r>
          </w:p>
        </w:tc>
        <w:tc>
          <w:tcPr>
            <w:tcW w:w="1204" w:type="dxa"/>
            <w:shd w:val="clear" w:color="auto" w:fill="FFFFFF"/>
          </w:tcPr>
          <w:p w14:paraId="1B180ADD"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-0.38**</w:t>
            </w:r>
          </w:p>
        </w:tc>
        <w:tc>
          <w:tcPr>
            <w:tcW w:w="1204" w:type="dxa"/>
            <w:shd w:val="clear" w:color="auto" w:fill="FFFFFF"/>
          </w:tcPr>
          <w:p w14:paraId="046581DA"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-0.41**</w:t>
            </w:r>
          </w:p>
        </w:tc>
        <w:tc>
          <w:tcPr>
            <w:tcW w:w="1203" w:type="dxa"/>
            <w:shd w:val="clear" w:color="auto" w:fill="FFFFFF"/>
          </w:tcPr>
          <w:p w14:paraId="45333933"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0.10</w:t>
            </w:r>
          </w:p>
        </w:tc>
        <w:tc>
          <w:tcPr>
            <w:tcW w:w="1204" w:type="dxa"/>
            <w:shd w:val="clear" w:color="auto" w:fill="FFFFFF"/>
          </w:tcPr>
          <w:p w14:paraId="59262B6C" w14:textId="77777777" w:rsidR="004D6613" w:rsidRPr="004A4A8C" w:rsidRDefault="004D6613"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0.20</w:t>
            </w:r>
          </w:p>
        </w:tc>
        <w:tc>
          <w:tcPr>
            <w:tcW w:w="1204" w:type="dxa"/>
            <w:shd w:val="clear" w:color="auto" w:fill="FFFFFF"/>
          </w:tcPr>
          <w:p w14:paraId="285CBC88"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0.66***</w:t>
            </w:r>
          </w:p>
        </w:tc>
        <w:tc>
          <w:tcPr>
            <w:tcW w:w="1204" w:type="dxa"/>
            <w:shd w:val="clear" w:color="auto" w:fill="FFFFFF"/>
          </w:tcPr>
          <w:p w14:paraId="08B96F46"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0.80***</w:t>
            </w:r>
          </w:p>
        </w:tc>
      </w:tr>
      <w:tr w:rsidR="004D6613" w:rsidRPr="005B09C9" w14:paraId="7DB976ED" w14:textId="77777777" w:rsidTr="00D70622">
        <w:trPr>
          <w:cantSplit/>
          <w:tblHeader/>
        </w:trPr>
        <w:tc>
          <w:tcPr>
            <w:tcW w:w="4760" w:type="dxa"/>
            <w:shd w:val="clear" w:color="auto" w:fill="FFFFFF"/>
          </w:tcPr>
          <w:p w14:paraId="7355E353" w14:textId="77777777" w:rsidR="004D6613" w:rsidRPr="004A4A8C" w:rsidRDefault="005F104E"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Diabetes s</w:t>
            </w:r>
            <w:r w:rsidR="004D6613" w:rsidRPr="004A4A8C">
              <w:rPr>
                <w:rFonts w:ascii="Arial" w:eastAsia="Times New Roman" w:hAnsi="Arial"/>
                <w:sz w:val="20"/>
                <w:szCs w:val="20"/>
                <w:lang w:eastAsia="en-GB"/>
              </w:rPr>
              <w:t>pecialists</w:t>
            </w:r>
          </w:p>
        </w:tc>
        <w:tc>
          <w:tcPr>
            <w:tcW w:w="1203" w:type="dxa"/>
            <w:shd w:val="clear" w:color="auto" w:fill="FFFFFF"/>
          </w:tcPr>
          <w:p w14:paraId="40FED6F2"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0.43***</w:t>
            </w:r>
          </w:p>
        </w:tc>
        <w:tc>
          <w:tcPr>
            <w:tcW w:w="1204" w:type="dxa"/>
            <w:shd w:val="clear" w:color="auto" w:fill="FFFFFF"/>
          </w:tcPr>
          <w:p w14:paraId="0B88DC0E"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0.28</w:t>
            </w:r>
            <w:r w:rsidR="00D425FD">
              <w:rPr>
                <w:rFonts w:ascii="Arial" w:hAnsi="Arial"/>
                <w:color w:val="000000"/>
                <w:sz w:val="20"/>
                <w:szCs w:val="20"/>
              </w:rPr>
              <w:t>**</w:t>
            </w:r>
          </w:p>
        </w:tc>
        <w:tc>
          <w:tcPr>
            <w:tcW w:w="1204" w:type="dxa"/>
            <w:shd w:val="clear" w:color="auto" w:fill="FFFFFF"/>
          </w:tcPr>
          <w:p w14:paraId="1C6ECC45"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0.05</w:t>
            </w:r>
          </w:p>
        </w:tc>
        <w:tc>
          <w:tcPr>
            <w:tcW w:w="1204" w:type="dxa"/>
            <w:shd w:val="clear" w:color="auto" w:fill="FFFFFF"/>
          </w:tcPr>
          <w:p w14:paraId="619F3BF8"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-0.05</w:t>
            </w:r>
          </w:p>
        </w:tc>
        <w:tc>
          <w:tcPr>
            <w:tcW w:w="1203" w:type="dxa"/>
            <w:shd w:val="clear" w:color="auto" w:fill="FFFFFF"/>
          </w:tcPr>
          <w:p w14:paraId="34CC8F2F" w14:textId="77777777" w:rsidR="004D6613" w:rsidRPr="004A4A8C" w:rsidRDefault="004D6613"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0.22**</w:t>
            </w:r>
          </w:p>
        </w:tc>
        <w:tc>
          <w:tcPr>
            <w:tcW w:w="1204" w:type="dxa"/>
            <w:shd w:val="clear" w:color="auto" w:fill="FFFFFF"/>
          </w:tcPr>
          <w:p w14:paraId="269DBBBE" w14:textId="77777777" w:rsidR="004D6613" w:rsidRPr="004A4A8C" w:rsidRDefault="004D6613"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0.10</w:t>
            </w:r>
          </w:p>
        </w:tc>
        <w:tc>
          <w:tcPr>
            <w:tcW w:w="1204" w:type="dxa"/>
            <w:shd w:val="clear" w:color="auto" w:fill="FFFFFF"/>
          </w:tcPr>
          <w:p w14:paraId="0C382E4F"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0.69***</w:t>
            </w:r>
          </w:p>
        </w:tc>
        <w:tc>
          <w:tcPr>
            <w:tcW w:w="1204" w:type="dxa"/>
            <w:shd w:val="clear" w:color="auto" w:fill="FFFFFF"/>
          </w:tcPr>
          <w:p w14:paraId="62554EB6"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0.38***</w:t>
            </w:r>
          </w:p>
        </w:tc>
      </w:tr>
      <w:tr w:rsidR="004D6613" w:rsidRPr="005B09C9" w14:paraId="17A979FD" w14:textId="77777777" w:rsidTr="00D70622">
        <w:trPr>
          <w:cantSplit/>
          <w:tblHeader/>
        </w:trPr>
        <w:tc>
          <w:tcPr>
            <w:tcW w:w="4760" w:type="dxa"/>
            <w:shd w:val="clear" w:color="auto" w:fill="FFFFFF"/>
          </w:tcPr>
          <w:p w14:paraId="4F1467FE"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Nurses </w:t>
            </w:r>
          </w:p>
        </w:tc>
        <w:tc>
          <w:tcPr>
            <w:tcW w:w="1203" w:type="dxa"/>
            <w:shd w:val="clear" w:color="auto" w:fill="FFFFFF"/>
          </w:tcPr>
          <w:p w14:paraId="5CE66BE4"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0.33***</w:t>
            </w:r>
          </w:p>
        </w:tc>
        <w:tc>
          <w:tcPr>
            <w:tcW w:w="1204" w:type="dxa"/>
            <w:shd w:val="clear" w:color="auto" w:fill="FFFFFF"/>
          </w:tcPr>
          <w:p w14:paraId="0EC5E3E5"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0.31</w:t>
            </w:r>
            <w:r w:rsidR="00D425FD">
              <w:rPr>
                <w:rFonts w:ascii="Arial" w:hAnsi="Arial"/>
                <w:color w:val="000000"/>
                <w:sz w:val="20"/>
                <w:szCs w:val="20"/>
              </w:rPr>
              <w:t>**</w:t>
            </w:r>
          </w:p>
        </w:tc>
        <w:tc>
          <w:tcPr>
            <w:tcW w:w="1204" w:type="dxa"/>
            <w:shd w:val="clear" w:color="auto" w:fill="FFFFFF"/>
          </w:tcPr>
          <w:p w14:paraId="58C48867"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-0.20*</w:t>
            </w:r>
          </w:p>
        </w:tc>
        <w:tc>
          <w:tcPr>
            <w:tcW w:w="1204" w:type="dxa"/>
            <w:shd w:val="clear" w:color="auto" w:fill="FFFFFF"/>
          </w:tcPr>
          <w:p w14:paraId="06B1CAD0"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-0.22*</w:t>
            </w:r>
          </w:p>
        </w:tc>
        <w:tc>
          <w:tcPr>
            <w:tcW w:w="1203" w:type="dxa"/>
            <w:shd w:val="clear" w:color="auto" w:fill="FFFFFF"/>
          </w:tcPr>
          <w:p w14:paraId="6DBE368C"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0.15</w:t>
            </w:r>
          </w:p>
        </w:tc>
        <w:tc>
          <w:tcPr>
            <w:tcW w:w="1204" w:type="dxa"/>
            <w:shd w:val="clear" w:color="auto" w:fill="FFFFFF"/>
          </w:tcPr>
          <w:p w14:paraId="353F8069"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0.09</w:t>
            </w:r>
          </w:p>
        </w:tc>
        <w:tc>
          <w:tcPr>
            <w:tcW w:w="1204" w:type="dxa"/>
            <w:shd w:val="clear" w:color="auto" w:fill="FFFFFF"/>
          </w:tcPr>
          <w:p w14:paraId="602E172E"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0.56***</w:t>
            </w:r>
          </w:p>
        </w:tc>
        <w:tc>
          <w:tcPr>
            <w:tcW w:w="1204" w:type="dxa"/>
            <w:shd w:val="clear" w:color="auto" w:fill="FFFFFF"/>
          </w:tcPr>
          <w:p w14:paraId="633C3426"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0.36**</w:t>
            </w:r>
          </w:p>
        </w:tc>
      </w:tr>
      <w:tr w:rsidR="004D6613" w:rsidRPr="005B09C9" w14:paraId="304227AE" w14:textId="77777777" w:rsidTr="00D70622">
        <w:trPr>
          <w:cantSplit/>
          <w:tblHeader/>
        </w:trPr>
        <w:tc>
          <w:tcPr>
            <w:tcW w:w="4760" w:type="dxa"/>
            <w:shd w:val="clear" w:color="auto" w:fill="FFFFFF"/>
          </w:tcPr>
          <w:p w14:paraId="5BB98CC4" w14:textId="77777777" w:rsidR="004D6613" w:rsidRPr="004A4A8C" w:rsidRDefault="005F104E" w:rsidP="000211CE">
            <w:pPr>
              <w:spacing w:after="0" w:line="240" w:lineRule="auto"/>
              <w:rPr>
                <w:rFonts w:ascii="Arial" w:eastAsia="Times New Roman" w:hAnsi="Arial"/>
                <w:b/>
                <w:sz w:val="20"/>
                <w:szCs w:val="20"/>
                <w:lang w:eastAsia="en-GB"/>
              </w:rPr>
            </w:pPr>
            <w:r w:rsidRPr="004A4A8C">
              <w:rPr>
                <w:rFonts w:ascii="Arial" w:eastAsia="Times New Roman" w:hAnsi="Arial"/>
                <w:i/>
                <w:sz w:val="20"/>
                <w:szCs w:val="20"/>
                <w:lang w:eastAsia="en-GB"/>
              </w:rPr>
              <w:t>R-squared l</w:t>
            </w:r>
            <w:r w:rsidR="004D6613" w:rsidRPr="004A4A8C">
              <w:rPr>
                <w:rFonts w:ascii="Arial" w:eastAsia="Times New Roman" w:hAnsi="Arial"/>
                <w:i/>
                <w:sz w:val="20"/>
                <w:szCs w:val="20"/>
                <w:lang w:eastAsia="en-GB"/>
              </w:rPr>
              <w:t>evel 1</w:t>
            </w:r>
          </w:p>
        </w:tc>
        <w:tc>
          <w:tcPr>
            <w:tcW w:w="1203" w:type="dxa"/>
            <w:shd w:val="clear" w:color="auto" w:fill="FFFFFF"/>
          </w:tcPr>
          <w:p w14:paraId="785A1B55" w14:textId="77777777" w:rsidR="004D6613" w:rsidRPr="00D70622" w:rsidRDefault="004D6613" w:rsidP="00D70622">
            <w:pPr>
              <w:tabs>
                <w:tab w:val="decimal" w:pos="360"/>
              </w:tabs>
              <w:spacing w:after="0" w:line="240" w:lineRule="auto"/>
              <w:rPr>
                <w:rFonts w:ascii="Arial" w:hAnsi="Arial"/>
                <w:color w:val="000000"/>
                <w:sz w:val="20"/>
                <w:szCs w:val="20"/>
              </w:rPr>
            </w:pPr>
            <w:r w:rsidRPr="00D70622">
              <w:rPr>
                <w:rFonts w:ascii="Arial" w:hAnsi="Arial"/>
                <w:color w:val="000000"/>
                <w:sz w:val="20"/>
                <w:szCs w:val="20"/>
              </w:rPr>
              <w:t>0.03</w:t>
            </w:r>
          </w:p>
        </w:tc>
        <w:tc>
          <w:tcPr>
            <w:tcW w:w="1204" w:type="dxa"/>
            <w:shd w:val="clear" w:color="auto" w:fill="FFFFFF"/>
          </w:tcPr>
          <w:p w14:paraId="33D78DCE"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shd w:val="clear" w:color="auto" w:fill="FFFFFF"/>
          </w:tcPr>
          <w:p w14:paraId="6F67F079" w14:textId="77777777" w:rsidR="004D6613" w:rsidRPr="00D70622" w:rsidRDefault="004D6613" w:rsidP="0065215D">
            <w:pPr>
              <w:tabs>
                <w:tab w:val="decimal" w:pos="383"/>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tcPr>
          <w:p w14:paraId="01814D98" w14:textId="77777777" w:rsidR="004D6613" w:rsidRPr="00D70622" w:rsidRDefault="004D6613" w:rsidP="00D70622">
            <w:pPr>
              <w:tabs>
                <w:tab w:val="decimal" w:pos="409"/>
              </w:tabs>
              <w:spacing w:after="0" w:line="240" w:lineRule="auto"/>
              <w:rPr>
                <w:rFonts w:ascii="Arial" w:hAnsi="Arial"/>
                <w:color w:val="000000"/>
                <w:sz w:val="20"/>
                <w:szCs w:val="20"/>
              </w:rPr>
            </w:pPr>
          </w:p>
        </w:tc>
        <w:tc>
          <w:tcPr>
            <w:tcW w:w="1203" w:type="dxa"/>
            <w:shd w:val="clear" w:color="auto" w:fill="FFFFFF"/>
          </w:tcPr>
          <w:p w14:paraId="588A689B" w14:textId="77777777" w:rsidR="004D6613" w:rsidRPr="00D70622" w:rsidRDefault="004D6613" w:rsidP="0065215D">
            <w:pPr>
              <w:tabs>
                <w:tab w:val="decimal" w:pos="409"/>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tcPr>
          <w:p w14:paraId="50DBD87A"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shd w:val="clear" w:color="auto" w:fill="FFFFFF"/>
          </w:tcPr>
          <w:p w14:paraId="1D0CA148" w14:textId="77777777" w:rsidR="004D6613" w:rsidRPr="00D70622" w:rsidRDefault="004D6613" w:rsidP="0065215D">
            <w:pPr>
              <w:tabs>
                <w:tab w:val="decimal" w:pos="293"/>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tcPr>
          <w:p w14:paraId="0893FC49" w14:textId="77777777" w:rsidR="004D6613" w:rsidRPr="00D70622" w:rsidRDefault="004D6613" w:rsidP="0065215D">
            <w:pPr>
              <w:tabs>
                <w:tab w:val="decimal" w:pos="334"/>
              </w:tabs>
              <w:spacing w:after="0" w:line="240" w:lineRule="auto"/>
              <w:rPr>
                <w:rFonts w:ascii="Arial" w:hAnsi="Arial"/>
                <w:color w:val="000000"/>
                <w:sz w:val="20"/>
                <w:szCs w:val="20"/>
              </w:rPr>
            </w:pPr>
          </w:p>
        </w:tc>
      </w:tr>
      <w:tr w:rsidR="004D6613" w:rsidRPr="005B09C9" w14:paraId="48E2337B" w14:textId="77777777" w:rsidTr="00D70622">
        <w:trPr>
          <w:cantSplit/>
          <w:tblHeader/>
        </w:trPr>
        <w:tc>
          <w:tcPr>
            <w:tcW w:w="4760" w:type="dxa"/>
            <w:shd w:val="clear" w:color="auto" w:fill="FFFFFF"/>
          </w:tcPr>
          <w:p w14:paraId="74F909A9" w14:textId="77777777" w:rsidR="004D6613" w:rsidRPr="004A4A8C" w:rsidRDefault="004D6613" w:rsidP="000211CE">
            <w:pPr>
              <w:spacing w:after="0" w:line="240" w:lineRule="auto"/>
              <w:rPr>
                <w:rFonts w:ascii="Arial" w:eastAsia="Times New Roman" w:hAnsi="Arial"/>
                <w:color w:val="000000"/>
                <w:sz w:val="20"/>
                <w:szCs w:val="20"/>
                <w:lang w:eastAsia="en-GB"/>
              </w:rPr>
            </w:pPr>
            <w:r w:rsidRPr="004A4A8C">
              <w:rPr>
                <w:rFonts w:ascii="Arial" w:eastAsia="Times New Roman" w:hAnsi="Arial"/>
                <w:b/>
                <w:sz w:val="20"/>
                <w:szCs w:val="20"/>
                <w:lang w:eastAsia="en-GB"/>
              </w:rPr>
              <w:t xml:space="preserve">Clinical practice site </w:t>
            </w:r>
            <w:r w:rsidR="005F104E" w:rsidRPr="004A4A8C">
              <w:rPr>
                <w:rFonts w:ascii="Arial" w:eastAsia="Times New Roman" w:hAnsi="Arial"/>
                <w:b/>
                <w:sz w:val="20"/>
                <w:szCs w:val="20"/>
                <w:lang w:eastAsia="en-GB"/>
              </w:rPr>
              <w:br/>
            </w:r>
            <w:r w:rsidR="00EB002A" w:rsidRPr="004A4A8C">
              <w:rPr>
                <w:rFonts w:ascii="Arial" w:eastAsia="Times New Roman" w:hAnsi="Arial"/>
                <w:sz w:val="20"/>
                <w:szCs w:val="20"/>
                <w:lang w:eastAsia="en-GB"/>
              </w:rPr>
              <w:t>(R</w:t>
            </w:r>
            <w:r w:rsidR="005F104E" w:rsidRPr="004A4A8C">
              <w:rPr>
                <w:rFonts w:ascii="Arial" w:eastAsia="Times New Roman" w:hAnsi="Arial"/>
                <w:sz w:val="20"/>
                <w:szCs w:val="20"/>
                <w:lang w:eastAsia="en-GB"/>
              </w:rPr>
              <w:t>eference site: p</w:t>
            </w:r>
            <w:r w:rsidRPr="004A4A8C">
              <w:rPr>
                <w:rFonts w:ascii="Arial" w:eastAsia="Times New Roman" w:hAnsi="Arial"/>
                <w:sz w:val="20"/>
                <w:szCs w:val="20"/>
                <w:lang w:eastAsia="en-GB"/>
              </w:rPr>
              <w:t>rivate practice/office-based )</w:t>
            </w:r>
            <w:r w:rsidRPr="004A4A8C">
              <w:rPr>
                <w:rFonts w:ascii="Arial" w:eastAsia="Times New Roman" w:hAnsi="Arial"/>
                <w:sz w:val="20"/>
                <w:szCs w:val="20"/>
                <w:vertAlign w:val="superscript"/>
                <w:lang w:eastAsia="en-GB"/>
              </w:rPr>
              <w:t>a,c,d</w:t>
            </w:r>
          </w:p>
        </w:tc>
        <w:tc>
          <w:tcPr>
            <w:tcW w:w="1203" w:type="dxa"/>
            <w:shd w:val="clear" w:color="auto" w:fill="FFFFFF"/>
          </w:tcPr>
          <w:p w14:paraId="10F4953A" w14:textId="77777777" w:rsidR="004D6613" w:rsidRPr="00D70622" w:rsidRDefault="004D6613"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120D9D3A"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shd w:val="clear" w:color="auto" w:fill="FFFFFF"/>
          </w:tcPr>
          <w:p w14:paraId="2F5574AA" w14:textId="77777777" w:rsidR="004D6613" w:rsidRPr="00D70622" w:rsidRDefault="004D6613"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7C69793E" w14:textId="77777777" w:rsidR="004D6613" w:rsidRPr="00D70622" w:rsidRDefault="004D6613" w:rsidP="00D70622">
            <w:pPr>
              <w:tabs>
                <w:tab w:val="decimal" w:pos="409"/>
              </w:tabs>
              <w:spacing w:after="0" w:line="240" w:lineRule="auto"/>
              <w:rPr>
                <w:rFonts w:ascii="Arial" w:hAnsi="Arial"/>
                <w:color w:val="000000"/>
                <w:sz w:val="20"/>
                <w:szCs w:val="20"/>
              </w:rPr>
            </w:pPr>
          </w:p>
        </w:tc>
        <w:tc>
          <w:tcPr>
            <w:tcW w:w="1203" w:type="dxa"/>
            <w:shd w:val="clear" w:color="auto" w:fill="FFFFFF"/>
          </w:tcPr>
          <w:p w14:paraId="755D3768" w14:textId="77777777" w:rsidR="004D6613" w:rsidRPr="00D70622" w:rsidRDefault="004D6613"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1423829A"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shd w:val="clear" w:color="auto" w:fill="FFFFFF"/>
          </w:tcPr>
          <w:p w14:paraId="3155FE20" w14:textId="77777777" w:rsidR="004D6613" w:rsidRPr="00D70622" w:rsidRDefault="004D6613"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4B02E399" w14:textId="77777777" w:rsidR="004D6613" w:rsidRPr="00D70622" w:rsidRDefault="004D6613" w:rsidP="0065215D">
            <w:pPr>
              <w:tabs>
                <w:tab w:val="decimal" w:pos="334"/>
              </w:tabs>
              <w:spacing w:after="0" w:line="240" w:lineRule="auto"/>
              <w:rPr>
                <w:rFonts w:ascii="Arial" w:hAnsi="Arial"/>
                <w:color w:val="000000"/>
                <w:sz w:val="20"/>
                <w:szCs w:val="20"/>
              </w:rPr>
            </w:pPr>
          </w:p>
        </w:tc>
      </w:tr>
      <w:tr w:rsidR="004D6613" w:rsidRPr="005B09C9" w14:paraId="6B86A63C" w14:textId="77777777" w:rsidTr="00D70622">
        <w:trPr>
          <w:cantSplit/>
          <w:tblHeader/>
        </w:trPr>
        <w:tc>
          <w:tcPr>
            <w:tcW w:w="4760" w:type="dxa"/>
            <w:shd w:val="clear" w:color="auto" w:fill="FFFFFF"/>
          </w:tcPr>
          <w:p w14:paraId="28DDD9CA" w14:textId="77777777" w:rsidR="004D6613" w:rsidRPr="004A4A8C" w:rsidRDefault="00BF6F7C"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Hospital – o</w:t>
            </w:r>
            <w:r w:rsidR="004D09D9" w:rsidRPr="004A4A8C">
              <w:rPr>
                <w:rFonts w:ascii="Arial" w:eastAsia="Times New Roman" w:hAnsi="Arial"/>
                <w:sz w:val="20"/>
                <w:szCs w:val="20"/>
                <w:lang w:eastAsia="en-GB"/>
              </w:rPr>
              <w:t>ut</w:t>
            </w:r>
            <w:r w:rsidRPr="004A4A8C">
              <w:rPr>
                <w:rFonts w:ascii="Arial" w:eastAsia="Times New Roman" w:hAnsi="Arial"/>
                <w:sz w:val="20"/>
                <w:szCs w:val="20"/>
                <w:lang w:eastAsia="en-GB"/>
              </w:rPr>
              <w:t>-</w:t>
            </w:r>
            <w:r w:rsidR="004D09D9" w:rsidRPr="004A4A8C">
              <w:rPr>
                <w:rFonts w:ascii="Arial" w:eastAsia="Times New Roman" w:hAnsi="Arial"/>
                <w:sz w:val="20"/>
                <w:szCs w:val="20"/>
                <w:lang w:eastAsia="en-GB"/>
              </w:rPr>
              <w:t xml:space="preserve">patient </w:t>
            </w:r>
          </w:p>
        </w:tc>
        <w:tc>
          <w:tcPr>
            <w:tcW w:w="1203" w:type="dxa"/>
            <w:shd w:val="clear" w:color="auto" w:fill="FFFFFF"/>
          </w:tcPr>
          <w:p w14:paraId="61F8E7A2"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-0.17</w:t>
            </w:r>
          </w:p>
        </w:tc>
        <w:tc>
          <w:tcPr>
            <w:tcW w:w="1204" w:type="dxa"/>
            <w:shd w:val="clear" w:color="auto" w:fill="FFFFFF"/>
          </w:tcPr>
          <w:p w14:paraId="24DB161C"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-0.15</w:t>
            </w:r>
          </w:p>
        </w:tc>
        <w:tc>
          <w:tcPr>
            <w:tcW w:w="1204" w:type="dxa"/>
            <w:shd w:val="clear" w:color="auto" w:fill="FFFFFF"/>
          </w:tcPr>
          <w:p w14:paraId="03EBE500"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0.09</w:t>
            </w:r>
          </w:p>
        </w:tc>
        <w:tc>
          <w:tcPr>
            <w:tcW w:w="1204" w:type="dxa"/>
            <w:shd w:val="clear" w:color="auto" w:fill="FFFFFF"/>
          </w:tcPr>
          <w:p w14:paraId="0BBCE6A7"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0.05</w:t>
            </w:r>
          </w:p>
        </w:tc>
        <w:tc>
          <w:tcPr>
            <w:tcW w:w="1203" w:type="dxa"/>
            <w:shd w:val="clear" w:color="auto" w:fill="FFFFFF"/>
          </w:tcPr>
          <w:p w14:paraId="68E94A3D"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0.12</w:t>
            </w:r>
          </w:p>
        </w:tc>
        <w:tc>
          <w:tcPr>
            <w:tcW w:w="1204" w:type="dxa"/>
            <w:shd w:val="clear" w:color="auto" w:fill="FFFFFF"/>
          </w:tcPr>
          <w:p w14:paraId="58D2017E"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0.19</w:t>
            </w:r>
          </w:p>
        </w:tc>
        <w:tc>
          <w:tcPr>
            <w:tcW w:w="1204" w:type="dxa"/>
            <w:shd w:val="clear" w:color="auto" w:fill="FFFFFF"/>
          </w:tcPr>
          <w:p w14:paraId="0B9017DE"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0.19</w:t>
            </w:r>
          </w:p>
        </w:tc>
        <w:tc>
          <w:tcPr>
            <w:tcW w:w="1204" w:type="dxa"/>
            <w:shd w:val="clear" w:color="auto" w:fill="FFFFFF"/>
          </w:tcPr>
          <w:p w14:paraId="31F05200"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0.13</w:t>
            </w:r>
          </w:p>
        </w:tc>
      </w:tr>
      <w:tr w:rsidR="004D6613" w:rsidRPr="005B09C9" w14:paraId="30BB5298" w14:textId="77777777" w:rsidTr="00D70622">
        <w:trPr>
          <w:cantSplit/>
          <w:tblHeader/>
        </w:trPr>
        <w:tc>
          <w:tcPr>
            <w:tcW w:w="4760" w:type="dxa"/>
            <w:shd w:val="clear" w:color="auto" w:fill="FFFFFF"/>
          </w:tcPr>
          <w:p w14:paraId="27A43CA4"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Hospi</w:t>
            </w:r>
            <w:r w:rsidR="00BF6F7C" w:rsidRPr="004A4A8C">
              <w:rPr>
                <w:rFonts w:ascii="Arial" w:eastAsia="Times New Roman" w:hAnsi="Arial"/>
                <w:sz w:val="20"/>
                <w:szCs w:val="20"/>
                <w:lang w:eastAsia="en-GB"/>
              </w:rPr>
              <w:t>tal – i</w:t>
            </w:r>
            <w:r w:rsidRPr="004A4A8C">
              <w:rPr>
                <w:rFonts w:ascii="Arial" w:eastAsia="Times New Roman" w:hAnsi="Arial"/>
                <w:sz w:val="20"/>
                <w:szCs w:val="20"/>
                <w:lang w:eastAsia="en-GB"/>
              </w:rPr>
              <w:t>n</w:t>
            </w:r>
            <w:r w:rsidR="00BF6F7C" w:rsidRPr="004A4A8C">
              <w:rPr>
                <w:rFonts w:ascii="Arial" w:eastAsia="Times New Roman" w:hAnsi="Arial"/>
                <w:sz w:val="20"/>
                <w:szCs w:val="20"/>
                <w:lang w:eastAsia="en-GB"/>
              </w:rPr>
              <w:t>-</w:t>
            </w:r>
            <w:r w:rsidRPr="004A4A8C">
              <w:rPr>
                <w:rFonts w:ascii="Arial" w:eastAsia="Times New Roman" w:hAnsi="Arial"/>
                <w:sz w:val="20"/>
                <w:szCs w:val="20"/>
                <w:lang w:eastAsia="en-GB"/>
              </w:rPr>
              <w:t>patient</w:t>
            </w:r>
          </w:p>
        </w:tc>
        <w:tc>
          <w:tcPr>
            <w:tcW w:w="1203" w:type="dxa"/>
            <w:shd w:val="clear" w:color="auto" w:fill="FFFFFF"/>
          </w:tcPr>
          <w:p w14:paraId="62B72855"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-0.44***</w:t>
            </w:r>
          </w:p>
        </w:tc>
        <w:tc>
          <w:tcPr>
            <w:tcW w:w="1204" w:type="dxa"/>
            <w:shd w:val="clear" w:color="auto" w:fill="FFFFFF"/>
          </w:tcPr>
          <w:p w14:paraId="27932D08"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-0.36</w:t>
            </w:r>
            <w:r w:rsidR="00D425FD">
              <w:rPr>
                <w:rFonts w:ascii="Arial" w:hAnsi="Arial"/>
                <w:color w:val="000000"/>
                <w:sz w:val="20"/>
                <w:szCs w:val="20"/>
              </w:rPr>
              <w:t>**</w:t>
            </w:r>
          </w:p>
        </w:tc>
        <w:tc>
          <w:tcPr>
            <w:tcW w:w="1204" w:type="dxa"/>
            <w:shd w:val="clear" w:color="auto" w:fill="FFFFFF"/>
          </w:tcPr>
          <w:p w14:paraId="543351D0"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-0.27*</w:t>
            </w:r>
          </w:p>
        </w:tc>
        <w:tc>
          <w:tcPr>
            <w:tcW w:w="1204" w:type="dxa"/>
            <w:shd w:val="clear" w:color="auto" w:fill="FFFFFF"/>
          </w:tcPr>
          <w:p w14:paraId="4FD68475"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-0.19</w:t>
            </w:r>
          </w:p>
        </w:tc>
        <w:tc>
          <w:tcPr>
            <w:tcW w:w="1203" w:type="dxa"/>
            <w:shd w:val="clear" w:color="auto" w:fill="FFFFFF"/>
          </w:tcPr>
          <w:p w14:paraId="73A46BEB"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0.58***</w:t>
            </w:r>
          </w:p>
        </w:tc>
        <w:tc>
          <w:tcPr>
            <w:tcW w:w="1204" w:type="dxa"/>
            <w:shd w:val="clear" w:color="auto" w:fill="FFFFFF"/>
          </w:tcPr>
          <w:p w14:paraId="05CD1A66"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0.48***</w:t>
            </w:r>
          </w:p>
        </w:tc>
        <w:tc>
          <w:tcPr>
            <w:tcW w:w="1204" w:type="dxa"/>
            <w:shd w:val="clear" w:color="auto" w:fill="FFFFFF"/>
          </w:tcPr>
          <w:p w14:paraId="287A70A1"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0.27*</w:t>
            </w:r>
          </w:p>
        </w:tc>
        <w:tc>
          <w:tcPr>
            <w:tcW w:w="1204" w:type="dxa"/>
            <w:shd w:val="clear" w:color="auto" w:fill="FFFFFF"/>
          </w:tcPr>
          <w:p w14:paraId="7C3FA574"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0.45*</w:t>
            </w:r>
          </w:p>
        </w:tc>
      </w:tr>
      <w:tr w:rsidR="004D6613" w:rsidRPr="005B09C9" w14:paraId="24C6F45F" w14:textId="77777777" w:rsidTr="00D70622">
        <w:trPr>
          <w:cantSplit/>
          <w:tblHeader/>
        </w:trPr>
        <w:tc>
          <w:tcPr>
            <w:tcW w:w="4760" w:type="dxa"/>
            <w:shd w:val="clear" w:color="auto" w:fill="FFFFFF"/>
          </w:tcPr>
          <w:p w14:paraId="1D5C6A03" w14:textId="77777777" w:rsidR="004D6613" w:rsidRPr="004A4A8C" w:rsidRDefault="004D09D9"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xml:space="preserve">Community </w:t>
            </w:r>
            <w:r w:rsidR="00BF6F7C" w:rsidRPr="004A4A8C">
              <w:rPr>
                <w:rFonts w:ascii="Arial" w:eastAsia="Times New Roman" w:hAnsi="Arial"/>
                <w:sz w:val="20"/>
                <w:szCs w:val="20"/>
                <w:lang w:eastAsia="en-GB"/>
              </w:rPr>
              <w:t>health centre/clinic</w:t>
            </w:r>
          </w:p>
        </w:tc>
        <w:tc>
          <w:tcPr>
            <w:tcW w:w="1203" w:type="dxa"/>
            <w:shd w:val="clear" w:color="auto" w:fill="FFFFFF"/>
          </w:tcPr>
          <w:p w14:paraId="7D5BB1EE"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-0.19*</w:t>
            </w:r>
          </w:p>
        </w:tc>
        <w:tc>
          <w:tcPr>
            <w:tcW w:w="1204" w:type="dxa"/>
            <w:shd w:val="clear" w:color="auto" w:fill="FFFFFF"/>
          </w:tcPr>
          <w:p w14:paraId="41C5E42F"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-0.21</w:t>
            </w:r>
            <w:r w:rsidR="00D425FD">
              <w:rPr>
                <w:rFonts w:ascii="Arial" w:hAnsi="Arial"/>
                <w:color w:val="000000"/>
                <w:sz w:val="20"/>
                <w:szCs w:val="20"/>
              </w:rPr>
              <w:t>*</w:t>
            </w:r>
          </w:p>
        </w:tc>
        <w:tc>
          <w:tcPr>
            <w:tcW w:w="1204" w:type="dxa"/>
            <w:shd w:val="clear" w:color="auto" w:fill="FFFFFF"/>
          </w:tcPr>
          <w:p w14:paraId="5FCFA821"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-0.47***</w:t>
            </w:r>
          </w:p>
        </w:tc>
        <w:tc>
          <w:tcPr>
            <w:tcW w:w="1204" w:type="dxa"/>
            <w:shd w:val="clear" w:color="auto" w:fill="FFFFFF"/>
          </w:tcPr>
          <w:p w14:paraId="3C71D7A6"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-0.43***</w:t>
            </w:r>
          </w:p>
        </w:tc>
        <w:tc>
          <w:tcPr>
            <w:tcW w:w="1203" w:type="dxa"/>
            <w:shd w:val="clear" w:color="auto" w:fill="FFFFFF"/>
          </w:tcPr>
          <w:p w14:paraId="766AD717"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0.50***</w:t>
            </w:r>
          </w:p>
        </w:tc>
        <w:tc>
          <w:tcPr>
            <w:tcW w:w="1204" w:type="dxa"/>
            <w:shd w:val="clear" w:color="auto" w:fill="FFFFFF"/>
          </w:tcPr>
          <w:p w14:paraId="7BCA7ABF"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0.38***</w:t>
            </w:r>
          </w:p>
        </w:tc>
        <w:tc>
          <w:tcPr>
            <w:tcW w:w="1204" w:type="dxa"/>
            <w:shd w:val="clear" w:color="auto" w:fill="FFFFFF"/>
          </w:tcPr>
          <w:p w14:paraId="21D3F916"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0.53***</w:t>
            </w:r>
          </w:p>
        </w:tc>
        <w:tc>
          <w:tcPr>
            <w:tcW w:w="1204" w:type="dxa"/>
            <w:shd w:val="clear" w:color="auto" w:fill="FFFFFF"/>
          </w:tcPr>
          <w:p w14:paraId="5C0772AB"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0.70***</w:t>
            </w:r>
          </w:p>
        </w:tc>
      </w:tr>
      <w:tr w:rsidR="004D6613" w:rsidRPr="005B09C9" w14:paraId="79967114" w14:textId="77777777" w:rsidTr="00D70622">
        <w:trPr>
          <w:cantSplit/>
          <w:tblHeader/>
        </w:trPr>
        <w:tc>
          <w:tcPr>
            <w:tcW w:w="4760" w:type="dxa"/>
            <w:shd w:val="clear" w:color="auto" w:fill="FFFFFF"/>
          </w:tcPr>
          <w:p w14:paraId="7F99A9B7"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Other</w:t>
            </w:r>
          </w:p>
        </w:tc>
        <w:tc>
          <w:tcPr>
            <w:tcW w:w="1203" w:type="dxa"/>
            <w:shd w:val="clear" w:color="auto" w:fill="FFFFFF"/>
          </w:tcPr>
          <w:p w14:paraId="4510BD14" w14:textId="77777777" w:rsidR="004D6613" w:rsidRPr="004A4A8C" w:rsidRDefault="004D6613" w:rsidP="00D70622">
            <w:pPr>
              <w:tabs>
                <w:tab w:val="decimal" w:pos="360"/>
              </w:tabs>
              <w:spacing w:after="0" w:line="240" w:lineRule="auto"/>
              <w:rPr>
                <w:rFonts w:ascii="Arial" w:hAnsi="Arial"/>
                <w:color w:val="000000"/>
                <w:sz w:val="20"/>
                <w:szCs w:val="20"/>
              </w:rPr>
            </w:pPr>
            <w:r w:rsidRPr="004A4A8C">
              <w:rPr>
                <w:rFonts w:ascii="Arial" w:hAnsi="Arial"/>
                <w:color w:val="000000"/>
                <w:sz w:val="20"/>
                <w:szCs w:val="20"/>
              </w:rPr>
              <w:t>-0.64*</w:t>
            </w:r>
          </w:p>
        </w:tc>
        <w:tc>
          <w:tcPr>
            <w:tcW w:w="1204" w:type="dxa"/>
            <w:shd w:val="clear" w:color="auto" w:fill="FFFFFF"/>
          </w:tcPr>
          <w:p w14:paraId="2E327BD0" w14:textId="77777777" w:rsidR="004D6613" w:rsidRPr="004A4A8C" w:rsidRDefault="004D09D9"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-0.54</w:t>
            </w:r>
            <w:r w:rsidR="00D425FD">
              <w:rPr>
                <w:rFonts w:ascii="Arial" w:hAnsi="Arial"/>
                <w:color w:val="000000"/>
                <w:sz w:val="20"/>
                <w:szCs w:val="20"/>
              </w:rPr>
              <w:t>*</w:t>
            </w:r>
          </w:p>
        </w:tc>
        <w:tc>
          <w:tcPr>
            <w:tcW w:w="1204" w:type="dxa"/>
            <w:shd w:val="clear" w:color="auto" w:fill="FFFFFF"/>
          </w:tcPr>
          <w:p w14:paraId="61C4A258" w14:textId="77777777" w:rsidR="004D6613" w:rsidRPr="004A4A8C" w:rsidRDefault="004D6613" w:rsidP="0065215D">
            <w:pPr>
              <w:tabs>
                <w:tab w:val="decimal" w:pos="383"/>
              </w:tabs>
              <w:spacing w:after="0" w:line="240" w:lineRule="auto"/>
              <w:rPr>
                <w:rFonts w:ascii="Arial" w:hAnsi="Arial"/>
                <w:color w:val="000000"/>
                <w:sz w:val="20"/>
                <w:szCs w:val="20"/>
              </w:rPr>
            </w:pPr>
            <w:r w:rsidRPr="004A4A8C">
              <w:rPr>
                <w:rFonts w:ascii="Arial" w:hAnsi="Arial"/>
                <w:color w:val="000000"/>
                <w:sz w:val="20"/>
                <w:szCs w:val="20"/>
              </w:rPr>
              <w:t>-0.02</w:t>
            </w:r>
          </w:p>
        </w:tc>
        <w:tc>
          <w:tcPr>
            <w:tcW w:w="1204" w:type="dxa"/>
            <w:shd w:val="clear" w:color="auto" w:fill="FFFFFF"/>
          </w:tcPr>
          <w:p w14:paraId="4F94E442" w14:textId="77777777" w:rsidR="004D6613" w:rsidRPr="004A4A8C" w:rsidRDefault="004D6613"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0.28</w:t>
            </w:r>
          </w:p>
        </w:tc>
        <w:tc>
          <w:tcPr>
            <w:tcW w:w="1203" w:type="dxa"/>
            <w:shd w:val="clear" w:color="auto" w:fill="FFFFFF"/>
          </w:tcPr>
          <w:p w14:paraId="1E058D19" w14:textId="77777777" w:rsidR="004D6613" w:rsidRPr="004A4A8C" w:rsidRDefault="004D09D9" w:rsidP="0065215D">
            <w:pPr>
              <w:tabs>
                <w:tab w:val="decimal" w:pos="409"/>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0.36</w:t>
            </w:r>
          </w:p>
        </w:tc>
        <w:tc>
          <w:tcPr>
            <w:tcW w:w="1204" w:type="dxa"/>
            <w:shd w:val="clear" w:color="auto" w:fill="FFFFFF"/>
          </w:tcPr>
          <w:p w14:paraId="5602B8BE" w14:textId="77777777" w:rsidR="004D6613" w:rsidRPr="004A4A8C" w:rsidRDefault="004D09D9"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w:t>
            </w:r>
            <w:r w:rsidR="004D6613" w:rsidRPr="004A4A8C">
              <w:rPr>
                <w:rFonts w:ascii="Arial" w:hAnsi="Arial"/>
                <w:color w:val="000000"/>
                <w:sz w:val="20"/>
                <w:szCs w:val="20"/>
              </w:rPr>
              <w:t>0.46</w:t>
            </w:r>
          </w:p>
        </w:tc>
        <w:tc>
          <w:tcPr>
            <w:tcW w:w="1204" w:type="dxa"/>
            <w:shd w:val="clear" w:color="auto" w:fill="FFFFFF"/>
          </w:tcPr>
          <w:p w14:paraId="417647DC" w14:textId="77777777" w:rsidR="004D6613" w:rsidRPr="004A4A8C" w:rsidRDefault="004D6613" w:rsidP="0065215D">
            <w:pPr>
              <w:tabs>
                <w:tab w:val="decimal" w:pos="293"/>
              </w:tabs>
              <w:spacing w:after="0" w:line="240" w:lineRule="auto"/>
              <w:rPr>
                <w:rFonts w:ascii="Arial" w:hAnsi="Arial"/>
                <w:color w:val="000000"/>
                <w:sz w:val="20"/>
                <w:szCs w:val="20"/>
              </w:rPr>
            </w:pPr>
            <w:r w:rsidRPr="004A4A8C">
              <w:rPr>
                <w:rFonts w:ascii="Arial" w:hAnsi="Arial"/>
                <w:color w:val="000000"/>
                <w:sz w:val="20"/>
                <w:szCs w:val="20"/>
              </w:rPr>
              <w:t>-0.13</w:t>
            </w:r>
          </w:p>
        </w:tc>
        <w:tc>
          <w:tcPr>
            <w:tcW w:w="1204" w:type="dxa"/>
            <w:shd w:val="clear" w:color="auto" w:fill="FFFFFF"/>
          </w:tcPr>
          <w:p w14:paraId="71AF9FE8" w14:textId="77777777" w:rsidR="004D6613" w:rsidRPr="004A4A8C" w:rsidRDefault="004D6613"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-0.01</w:t>
            </w:r>
          </w:p>
        </w:tc>
      </w:tr>
      <w:tr w:rsidR="004D6613" w:rsidRPr="005B09C9" w14:paraId="5552EC36" w14:textId="77777777" w:rsidTr="00D70622">
        <w:trPr>
          <w:cantSplit/>
          <w:tblHeader/>
        </w:trPr>
        <w:tc>
          <w:tcPr>
            <w:tcW w:w="4760" w:type="dxa"/>
            <w:shd w:val="clear" w:color="auto" w:fill="FFFFFF"/>
          </w:tcPr>
          <w:p w14:paraId="1B7CF864" w14:textId="77777777" w:rsidR="004D6613" w:rsidRPr="004A4A8C" w:rsidRDefault="00BF6F7C" w:rsidP="000211CE">
            <w:pPr>
              <w:spacing w:after="0" w:line="240" w:lineRule="auto"/>
              <w:rPr>
                <w:rFonts w:ascii="Arial" w:eastAsia="Times New Roman" w:hAnsi="Arial"/>
                <w:b/>
                <w:sz w:val="20"/>
                <w:szCs w:val="20"/>
                <w:lang w:eastAsia="en-GB"/>
              </w:rPr>
            </w:pPr>
            <w:r w:rsidRPr="004A4A8C">
              <w:rPr>
                <w:rFonts w:ascii="Arial" w:eastAsia="Times New Roman" w:hAnsi="Arial"/>
                <w:i/>
                <w:sz w:val="20"/>
                <w:szCs w:val="20"/>
                <w:lang w:eastAsia="en-GB"/>
              </w:rPr>
              <w:t>R-squared l</w:t>
            </w:r>
            <w:r w:rsidR="004D6613" w:rsidRPr="004A4A8C">
              <w:rPr>
                <w:rFonts w:ascii="Arial" w:eastAsia="Times New Roman" w:hAnsi="Arial"/>
                <w:i/>
                <w:sz w:val="20"/>
                <w:szCs w:val="20"/>
                <w:lang w:eastAsia="en-GB"/>
              </w:rPr>
              <w:t>evel 1</w:t>
            </w:r>
          </w:p>
        </w:tc>
        <w:tc>
          <w:tcPr>
            <w:tcW w:w="1203" w:type="dxa"/>
            <w:shd w:val="clear" w:color="auto" w:fill="FFFFFF"/>
          </w:tcPr>
          <w:p w14:paraId="2451CC00" w14:textId="77777777" w:rsidR="004D6613" w:rsidRPr="00D70622" w:rsidRDefault="004D6613" w:rsidP="00D70622">
            <w:pPr>
              <w:tabs>
                <w:tab w:val="decimal" w:pos="360"/>
              </w:tabs>
              <w:spacing w:after="0" w:line="240" w:lineRule="auto"/>
              <w:rPr>
                <w:rFonts w:ascii="Arial" w:hAnsi="Arial"/>
                <w:color w:val="000000"/>
                <w:sz w:val="20"/>
                <w:szCs w:val="20"/>
              </w:rPr>
            </w:pPr>
            <w:r w:rsidRPr="00D70622">
              <w:rPr>
                <w:rFonts w:ascii="Arial" w:hAnsi="Arial"/>
                <w:color w:val="000000"/>
                <w:sz w:val="20"/>
                <w:szCs w:val="20"/>
              </w:rPr>
              <w:t>0.03</w:t>
            </w:r>
          </w:p>
        </w:tc>
        <w:tc>
          <w:tcPr>
            <w:tcW w:w="1204" w:type="dxa"/>
            <w:shd w:val="clear" w:color="auto" w:fill="FFFFFF"/>
          </w:tcPr>
          <w:p w14:paraId="710BF443"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shd w:val="clear" w:color="auto" w:fill="FFFFFF"/>
          </w:tcPr>
          <w:p w14:paraId="72A6AD7E" w14:textId="77777777" w:rsidR="004D6613" w:rsidRPr="00D70622" w:rsidRDefault="004D6613" w:rsidP="0065215D">
            <w:pPr>
              <w:tabs>
                <w:tab w:val="decimal" w:pos="383"/>
              </w:tabs>
              <w:spacing w:after="0" w:line="240" w:lineRule="auto"/>
              <w:rPr>
                <w:rFonts w:ascii="Arial" w:hAnsi="Arial"/>
                <w:color w:val="000000"/>
                <w:sz w:val="20"/>
                <w:szCs w:val="20"/>
              </w:rPr>
            </w:pPr>
            <w:r w:rsidRPr="00D70622">
              <w:rPr>
                <w:rFonts w:ascii="Arial" w:hAnsi="Arial"/>
                <w:color w:val="000000"/>
                <w:sz w:val="20"/>
                <w:szCs w:val="20"/>
              </w:rPr>
              <w:t>0.04</w:t>
            </w:r>
          </w:p>
        </w:tc>
        <w:tc>
          <w:tcPr>
            <w:tcW w:w="1204" w:type="dxa"/>
            <w:shd w:val="clear" w:color="auto" w:fill="FFFFFF"/>
          </w:tcPr>
          <w:p w14:paraId="7F5A9E0D" w14:textId="77777777" w:rsidR="004D6613" w:rsidRPr="00D70622" w:rsidRDefault="004D6613" w:rsidP="00D70622">
            <w:pPr>
              <w:tabs>
                <w:tab w:val="decimal" w:pos="409"/>
              </w:tabs>
              <w:spacing w:after="0" w:line="240" w:lineRule="auto"/>
              <w:rPr>
                <w:rFonts w:ascii="Arial" w:hAnsi="Arial"/>
                <w:color w:val="000000"/>
                <w:sz w:val="20"/>
                <w:szCs w:val="20"/>
              </w:rPr>
            </w:pPr>
          </w:p>
        </w:tc>
        <w:tc>
          <w:tcPr>
            <w:tcW w:w="1203" w:type="dxa"/>
            <w:shd w:val="clear" w:color="auto" w:fill="FFFFFF"/>
          </w:tcPr>
          <w:p w14:paraId="526E4C7C" w14:textId="77777777" w:rsidR="004D6613" w:rsidRPr="00D70622" w:rsidRDefault="004D6613" w:rsidP="0065215D">
            <w:pPr>
              <w:tabs>
                <w:tab w:val="decimal" w:pos="409"/>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tcPr>
          <w:p w14:paraId="6C79234F"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shd w:val="clear" w:color="auto" w:fill="FFFFFF"/>
          </w:tcPr>
          <w:p w14:paraId="7E4C8DF9" w14:textId="77777777" w:rsidR="004D6613" w:rsidRPr="00D70622" w:rsidRDefault="004D6613" w:rsidP="0065215D">
            <w:pPr>
              <w:tabs>
                <w:tab w:val="decimal" w:pos="293"/>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shd w:val="clear" w:color="auto" w:fill="FFFFFF"/>
          </w:tcPr>
          <w:p w14:paraId="59EF8876" w14:textId="77777777" w:rsidR="004D6613" w:rsidRPr="00D70622" w:rsidRDefault="004D6613" w:rsidP="0065215D">
            <w:pPr>
              <w:tabs>
                <w:tab w:val="decimal" w:pos="334"/>
              </w:tabs>
              <w:spacing w:after="0" w:line="240" w:lineRule="auto"/>
              <w:rPr>
                <w:rFonts w:ascii="Arial" w:hAnsi="Arial"/>
                <w:color w:val="000000"/>
                <w:sz w:val="20"/>
                <w:szCs w:val="20"/>
              </w:rPr>
            </w:pPr>
          </w:p>
        </w:tc>
      </w:tr>
      <w:tr w:rsidR="004D6613" w:rsidRPr="005B09C9" w14:paraId="29172608" w14:textId="77777777" w:rsidTr="00D70622">
        <w:trPr>
          <w:cantSplit/>
          <w:trHeight w:val="350"/>
          <w:tblHeader/>
        </w:trPr>
        <w:tc>
          <w:tcPr>
            <w:tcW w:w="4760" w:type="dxa"/>
            <w:shd w:val="clear" w:color="auto" w:fill="FFFFFF"/>
            <w:vAlign w:val="bottom"/>
          </w:tcPr>
          <w:p w14:paraId="693CA92F" w14:textId="77777777" w:rsidR="004D6613" w:rsidRPr="004A4A8C" w:rsidRDefault="004D6613" w:rsidP="000211CE">
            <w:pPr>
              <w:spacing w:after="0" w:line="240" w:lineRule="auto"/>
              <w:rPr>
                <w:rFonts w:ascii="Arial" w:eastAsia="Times New Roman" w:hAnsi="Arial"/>
                <w:sz w:val="20"/>
                <w:szCs w:val="20"/>
                <w:lang w:eastAsia="en-GB"/>
              </w:rPr>
            </w:pPr>
            <w:r w:rsidRPr="004A4A8C">
              <w:rPr>
                <w:rFonts w:ascii="Arial" w:eastAsia="Times New Roman" w:hAnsi="Arial"/>
                <w:b/>
                <w:bCs/>
                <w:color w:val="000000"/>
                <w:sz w:val="20"/>
                <w:szCs w:val="20"/>
                <w:lang w:eastAsia="it-IT"/>
              </w:rPr>
              <w:t>Psychological factors</w:t>
            </w:r>
            <w:r w:rsidR="00E23FD5" w:rsidRPr="00E23FD5">
              <w:rPr>
                <w:rFonts w:ascii="Arial" w:eastAsia="Times New Roman" w:hAnsi="Arial"/>
                <w:b/>
                <w:bCs/>
                <w:color w:val="000000"/>
                <w:sz w:val="20"/>
                <w:szCs w:val="20"/>
                <w:vertAlign w:val="superscript"/>
                <w:lang w:eastAsia="it-IT"/>
              </w:rPr>
              <w:t>§</w:t>
            </w:r>
          </w:p>
        </w:tc>
        <w:tc>
          <w:tcPr>
            <w:tcW w:w="1203" w:type="dxa"/>
            <w:shd w:val="clear" w:color="auto" w:fill="FFFFFF"/>
            <w:vAlign w:val="bottom"/>
          </w:tcPr>
          <w:p w14:paraId="57335A8C" w14:textId="77777777" w:rsidR="004D6613" w:rsidRPr="00D70622" w:rsidRDefault="004D6613" w:rsidP="00D70622">
            <w:pPr>
              <w:tabs>
                <w:tab w:val="decimal" w:pos="360"/>
              </w:tabs>
              <w:spacing w:after="0" w:line="240" w:lineRule="auto"/>
              <w:rPr>
                <w:rFonts w:ascii="Arial" w:hAnsi="Arial"/>
                <w:color w:val="000000"/>
                <w:sz w:val="20"/>
                <w:szCs w:val="20"/>
              </w:rPr>
            </w:pPr>
          </w:p>
        </w:tc>
        <w:tc>
          <w:tcPr>
            <w:tcW w:w="1204" w:type="dxa"/>
            <w:shd w:val="clear" w:color="auto" w:fill="FFFFFF"/>
            <w:vAlign w:val="bottom"/>
          </w:tcPr>
          <w:p w14:paraId="68258AF8"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shd w:val="clear" w:color="auto" w:fill="FFFFFF"/>
            <w:vAlign w:val="bottom"/>
          </w:tcPr>
          <w:p w14:paraId="03512B55" w14:textId="77777777" w:rsidR="004D6613" w:rsidRPr="00D70622" w:rsidRDefault="004D6613" w:rsidP="0065215D">
            <w:pPr>
              <w:tabs>
                <w:tab w:val="decimal" w:pos="383"/>
              </w:tabs>
              <w:spacing w:after="0" w:line="240" w:lineRule="auto"/>
              <w:rPr>
                <w:rFonts w:ascii="Arial" w:hAnsi="Arial"/>
                <w:color w:val="000000"/>
                <w:sz w:val="20"/>
                <w:szCs w:val="20"/>
              </w:rPr>
            </w:pPr>
          </w:p>
        </w:tc>
        <w:tc>
          <w:tcPr>
            <w:tcW w:w="1204" w:type="dxa"/>
            <w:shd w:val="clear" w:color="auto" w:fill="FFFFFF"/>
            <w:vAlign w:val="bottom"/>
          </w:tcPr>
          <w:p w14:paraId="5BF80A2F" w14:textId="77777777" w:rsidR="004D6613" w:rsidRPr="00D70622" w:rsidRDefault="004D6613" w:rsidP="00D70622">
            <w:pPr>
              <w:tabs>
                <w:tab w:val="decimal" w:pos="409"/>
              </w:tabs>
              <w:spacing w:after="0" w:line="240" w:lineRule="auto"/>
              <w:rPr>
                <w:rFonts w:ascii="Arial" w:hAnsi="Arial"/>
                <w:color w:val="000000"/>
                <w:sz w:val="20"/>
                <w:szCs w:val="20"/>
              </w:rPr>
            </w:pPr>
          </w:p>
        </w:tc>
        <w:tc>
          <w:tcPr>
            <w:tcW w:w="1203" w:type="dxa"/>
            <w:shd w:val="clear" w:color="auto" w:fill="FFFFFF"/>
            <w:vAlign w:val="bottom"/>
          </w:tcPr>
          <w:p w14:paraId="55AB90A8" w14:textId="77777777" w:rsidR="004D6613" w:rsidRPr="00D70622" w:rsidRDefault="004D6613" w:rsidP="0065215D">
            <w:pPr>
              <w:tabs>
                <w:tab w:val="decimal" w:pos="409"/>
              </w:tabs>
              <w:spacing w:after="0" w:line="240" w:lineRule="auto"/>
              <w:rPr>
                <w:rFonts w:ascii="Arial" w:hAnsi="Arial"/>
                <w:color w:val="000000"/>
                <w:sz w:val="20"/>
                <w:szCs w:val="20"/>
              </w:rPr>
            </w:pPr>
          </w:p>
        </w:tc>
        <w:tc>
          <w:tcPr>
            <w:tcW w:w="1204" w:type="dxa"/>
            <w:shd w:val="clear" w:color="auto" w:fill="FFFFFF"/>
            <w:vAlign w:val="bottom"/>
          </w:tcPr>
          <w:p w14:paraId="31D956DF"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shd w:val="clear" w:color="auto" w:fill="FFFFFF"/>
            <w:vAlign w:val="bottom"/>
          </w:tcPr>
          <w:p w14:paraId="79E67AAE" w14:textId="77777777" w:rsidR="004D6613" w:rsidRPr="00D70622" w:rsidRDefault="004D6613" w:rsidP="0065215D">
            <w:pPr>
              <w:tabs>
                <w:tab w:val="decimal" w:pos="293"/>
              </w:tabs>
              <w:spacing w:after="0" w:line="240" w:lineRule="auto"/>
              <w:rPr>
                <w:rFonts w:ascii="Arial" w:hAnsi="Arial"/>
                <w:color w:val="000000"/>
                <w:sz w:val="20"/>
                <w:szCs w:val="20"/>
              </w:rPr>
            </w:pPr>
          </w:p>
        </w:tc>
        <w:tc>
          <w:tcPr>
            <w:tcW w:w="1204" w:type="dxa"/>
            <w:shd w:val="clear" w:color="auto" w:fill="FFFFFF"/>
            <w:vAlign w:val="bottom"/>
          </w:tcPr>
          <w:p w14:paraId="19FD64F7" w14:textId="77777777" w:rsidR="004D6613" w:rsidRPr="00D70622" w:rsidRDefault="004D6613" w:rsidP="0065215D">
            <w:pPr>
              <w:tabs>
                <w:tab w:val="decimal" w:pos="334"/>
              </w:tabs>
              <w:spacing w:after="0" w:line="240" w:lineRule="auto"/>
              <w:rPr>
                <w:rFonts w:ascii="Arial" w:hAnsi="Arial"/>
                <w:color w:val="000000"/>
                <w:sz w:val="20"/>
                <w:szCs w:val="20"/>
              </w:rPr>
            </w:pPr>
          </w:p>
        </w:tc>
      </w:tr>
      <w:tr w:rsidR="00631F3B" w:rsidRPr="005B09C9" w14:paraId="4EDCDD82" w14:textId="77777777" w:rsidTr="00D70622">
        <w:trPr>
          <w:cantSplit/>
          <w:tblHeader/>
        </w:trPr>
        <w:tc>
          <w:tcPr>
            <w:tcW w:w="4760" w:type="dxa"/>
            <w:shd w:val="clear" w:color="auto" w:fill="FFFFFF"/>
          </w:tcPr>
          <w:p w14:paraId="781AD3A0" w14:textId="77777777" w:rsidR="00631F3B" w:rsidRPr="004A4A8C" w:rsidRDefault="00631F3B" w:rsidP="000211CE">
            <w:pPr>
              <w:spacing w:after="0" w:line="240" w:lineRule="auto"/>
              <w:rPr>
                <w:rFonts w:ascii="Arial" w:eastAsia="Times New Roman" w:hAnsi="Arial"/>
                <w:sz w:val="20"/>
                <w:szCs w:val="20"/>
                <w:vertAlign w:val="superscript"/>
                <w:lang w:eastAsia="en-GB"/>
              </w:rPr>
            </w:pPr>
            <w:r w:rsidRPr="004A4A8C">
              <w:rPr>
                <w:rFonts w:ascii="Arial" w:eastAsia="Times New Roman" w:hAnsi="Arial"/>
                <w:sz w:val="20"/>
                <w:szCs w:val="20"/>
                <w:lang w:eastAsia="en-GB"/>
              </w:rPr>
              <w:t xml:space="preserve">% People with diabetes and clinical depression </w:t>
            </w:r>
            <w:r w:rsidRPr="004A4A8C">
              <w:rPr>
                <w:rFonts w:ascii="Arial" w:eastAsia="Times New Roman" w:hAnsi="Arial"/>
                <w:sz w:val="20"/>
                <w:szCs w:val="20"/>
                <w:vertAlign w:val="superscript"/>
                <w:lang w:eastAsia="en-GB"/>
              </w:rPr>
              <w:t>a,c</w:t>
            </w:r>
          </w:p>
        </w:tc>
        <w:tc>
          <w:tcPr>
            <w:tcW w:w="1203" w:type="dxa"/>
            <w:shd w:val="clear" w:color="auto" w:fill="FFFFFF"/>
          </w:tcPr>
          <w:p w14:paraId="38358F58"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79C9044C" w14:textId="77777777" w:rsidR="00631F3B" w:rsidRPr="004A4A8C" w:rsidRDefault="00631F3B"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-0.03</w:t>
            </w:r>
            <w:r w:rsidR="000532CE">
              <w:rPr>
                <w:rFonts w:ascii="Arial" w:hAnsi="Arial"/>
                <w:color w:val="000000"/>
                <w:sz w:val="20"/>
                <w:szCs w:val="20"/>
              </w:rPr>
              <w:t>***</w:t>
            </w:r>
          </w:p>
        </w:tc>
        <w:tc>
          <w:tcPr>
            <w:tcW w:w="1204" w:type="dxa"/>
            <w:shd w:val="clear" w:color="auto" w:fill="FFFFFF"/>
          </w:tcPr>
          <w:p w14:paraId="2FB6D5F1"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143A3B9F" w14:textId="77777777" w:rsidR="00631F3B" w:rsidRPr="004A4A8C" w:rsidRDefault="00631F3B"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-0.06***</w:t>
            </w:r>
          </w:p>
        </w:tc>
        <w:tc>
          <w:tcPr>
            <w:tcW w:w="1203" w:type="dxa"/>
            <w:shd w:val="clear" w:color="auto" w:fill="FFFFFF"/>
          </w:tcPr>
          <w:p w14:paraId="190DF7AA"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47E2F160"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-0.05***</w:t>
            </w:r>
          </w:p>
        </w:tc>
        <w:tc>
          <w:tcPr>
            <w:tcW w:w="1204" w:type="dxa"/>
            <w:shd w:val="clear" w:color="auto" w:fill="FFFFFF"/>
          </w:tcPr>
          <w:p w14:paraId="6852C7B0"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4AC3A6A5"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-0.02*</w:t>
            </w:r>
          </w:p>
        </w:tc>
      </w:tr>
      <w:tr w:rsidR="00631F3B" w:rsidRPr="005B09C9" w14:paraId="2BDDEC85" w14:textId="77777777" w:rsidTr="00D70622">
        <w:trPr>
          <w:cantSplit/>
          <w:tblHeader/>
        </w:trPr>
        <w:tc>
          <w:tcPr>
            <w:tcW w:w="4760" w:type="dxa"/>
            <w:shd w:val="clear" w:color="auto" w:fill="FFFFFF"/>
          </w:tcPr>
          <w:p w14:paraId="0A2AAEB4" w14:textId="77777777" w:rsidR="00631F3B" w:rsidRPr="004A4A8C" w:rsidRDefault="00631F3B" w:rsidP="000211CE">
            <w:pPr>
              <w:spacing w:after="0" w:line="240" w:lineRule="auto"/>
              <w:rPr>
                <w:rFonts w:ascii="Arial" w:eastAsia="Times New Roman" w:hAnsi="Arial"/>
                <w:sz w:val="20"/>
                <w:szCs w:val="20"/>
                <w:lang w:eastAsia="en-GB"/>
              </w:rPr>
            </w:pPr>
            <w:r w:rsidRPr="004A4A8C">
              <w:rPr>
                <w:rFonts w:ascii="Arial" w:eastAsia="Times New Roman" w:hAnsi="Arial"/>
                <w:sz w:val="20"/>
                <w:szCs w:val="20"/>
                <w:lang w:eastAsia="en-GB"/>
              </w:rPr>
              <w:t>% People with diabetes who need improvement in dealing with emotional issues</w:t>
            </w:r>
          </w:p>
        </w:tc>
        <w:tc>
          <w:tcPr>
            <w:tcW w:w="1203" w:type="dxa"/>
            <w:shd w:val="clear" w:color="auto" w:fill="FFFFFF"/>
          </w:tcPr>
          <w:p w14:paraId="227CE724"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2CBC08F3" w14:textId="77777777" w:rsidR="00631F3B" w:rsidRPr="00D70622" w:rsidRDefault="00631F3B" w:rsidP="00D70622">
            <w:pPr>
              <w:tabs>
                <w:tab w:val="decimal" w:pos="402"/>
              </w:tabs>
              <w:spacing w:after="0" w:line="240" w:lineRule="auto"/>
              <w:rPr>
                <w:rFonts w:ascii="Arial" w:hAnsi="Arial"/>
                <w:color w:val="000000"/>
                <w:sz w:val="20"/>
                <w:szCs w:val="20"/>
              </w:rPr>
            </w:pPr>
            <w:r w:rsidRPr="00D70622">
              <w:rPr>
                <w:rFonts w:ascii="Arial" w:hAnsi="Arial"/>
                <w:color w:val="000000"/>
                <w:sz w:val="20"/>
                <w:szCs w:val="20"/>
              </w:rPr>
              <w:t>0.11</w:t>
            </w:r>
          </w:p>
        </w:tc>
        <w:tc>
          <w:tcPr>
            <w:tcW w:w="1204" w:type="dxa"/>
            <w:shd w:val="clear" w:color="auto" w:fill="FFFFFF"/>
          </w:tcPr>
          <w:p w14:paraId="44B026F2"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34D2F57F" w14:textId="77777777" w:rsidR="00631F3B" w:rsidRPr="00D70622" w:rsidRDefault="00631F3B" w:rsidP="00D70622">
            <w:pPr>
              <w:tabs>
                <w:tab w:val="decimal" w:pos="409"/>
              </w:tabs>
              <w:spacing w:after="0" w:line="240" w:lineRule="auto"/>
              <w:rPr>
                <w:rFonts w:ascii="Arial" w:hAnsi="Arial"/>
                <w:color w:val="000000"/>
                <w:sz w:val="20"/>
                <w:szCs w:val="20"/>
              </w:rPr>
            </w:pPr>
            <w:r w:rsidRPr="00D70622">
              <w:rPr>
                <w:rFonts w:ascii="Arial" w:hAnsi="Arial"/>
                <w:color w:val="000000"/>
                <w:sz w:val="20"/>
                <w:szCs w:val="20"/>
              </w:rPr>
              <w:t>0.34***</w:t>
            </w:r>
          </w:p>
        </w:tc>
        <w:tc>
          <w:tcPr>
            <w:tcW w:w="1203" w:type="dxa"/>
            <w:shd w:val="clear" w:color="auto" w:fill="FFFFFF"/>
          </w:tcPr>
          <w:p w14:paraId="1C20CBFA"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313DEA32" w14:textId="77777777" w:rsidR="00631F3B" w:rsidRPr="00D70622" w:rsidRDefault="00631F3B" w:rsidP="0065215D">
            <w:pPr>
              <w:tabs>
                <w:tab w:val="decimal" w:pos="402"/>
              </w:tabs>
              <w:spacing w:after="0" w:line="240" w:lineRule="auto"/>
              <w:rPr>
                <w:rFonts w:ascii="Arial" w:hAnsi="Arial"/>
                <w:color w:val="000000"/>
                <w:sz w:val="20"/>
                <w:szCs w:val="20"/>
              </w:rPr>
            </w:pPr>
            <w:r w:rsidRPr="00D70622">
              <w:rPr>
                <w:rFonts w:ascii="Arial" w:hAnsi="Arial"/>
                <w:color w:val="000000"/>
                <w:sz w:val="20"/>
                <w:szCs w:val="20"/>
              </w:rPr>
              <w:t>0.04</w:t>
            </w:r>
          </w:p>
        </w:tc>
        <w:tc>
          <w:tcPr>
            <w:tcW w:w="1204" w:type="dxa"/>
            <w:shd w:val="clear" w:color="auto" w:fill="FFFFFF"/>
          </w:tcPr>
          <w:p w14:paraId="2F4E58BB"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6BAECC3B" w14:textId="77777777" w:rsidR="00631F3B" w:rsidRPr="00D70622" w:rsidRDefault="00631F3B" w:rsidP="0065215D">
            <w:pPr>
              <w:tabs>
                <w:tab w:val="decimal" w:pos="334"/>
              </w:tabs>
              <w:spacing w:after="0" w:line="240" w:lineRule="auto"/>
              <w:rPr>
                <w:rFonts w:ascii="Arial" w:hAnsi="Arial"/>
                <w:color w:val="000000"/>
                <w:sz w:val="20"/>
                <w:szCs w:val="20"/>
              </w:rPr>
            </w:pPr>
            <w:r w:rsidRPr="00D70622">
              <w:rPr>
                <w:rFonts w:ascii="Arial" w:hAnsi="Arial"/>
                <w:color w:val="000000"/>
                <w:sz w:val="20"/>
                <w:szCs w:val="20"/>
              </w:rPr>
              <w:t>-0.03</w:t>
            </w:r>
          </w:p>
        </w:tc>
      </w:tr>
      <w:tr w:rsidR="00631F3B" w:rsidRPr="005B09C9" w14:paraId="40C943F4" w14:textId="77777777" w:rsidTr="00D70622">
        <w:trPr>
          <w:cantSplit/>
          <w:tblHeader/>
        </w:trPr>
        <w:tc>
          <w:tcPr>
            <w:tcW w:w="4760" w:type="dxa"/>
            <w:shd w:val="clear" w:color="auto" w:fill="FFFFFF"/>
          </w:tcPr>
          <w:p w14:paraId="7BC7722B" w14:textId="77777777" w:rsidR="00631F3B" w:rsidRPr="004A4A8C" w:rsidRDefault="00631F3B" w:rsidP="000211CE">
            <w:pPr>
              <w:spacing w:after="0" w:line="240" w:lineRule="auto"/>
              <w:rPr>
                <w:rFonts w:ascii="Arial" w:eastAsia="Times New Roman" w:hAnsi="Arial"/>
                <w:sz w:val="20"/>
                <w:szCs w:val="20"/>
                <w:vertAlign w:val="superscript"/>
                <w:lang w:eastAsia="en-GB"/>
              </w:rPr>
            </w:pPr>
            <w:r w:rsidRPr="004A4A8C">
              <w:rPr>
                <w:rFonts w:ascii="Arial" w:eastAsia="Times New Roman" w:hAnsi="Arial"/>
                <w:sz w:val="20"/>
                <w:szCs w:val="20"/>
                <w:lang w:eastAsia="en-GB"/>
              </w:rPr>
              <w:t xml:space="preserve">Received psychological management training </w:t>
            </w:r>
            <w:r w:rsidRPr="004A4A8C">
              <w:rPr>
                <w:rFonts w:ascii="Arial" w:eastAsia="Times New Roman" w:hAnsi="Arial"/>
                <w:sz w:val="20"/>
                <w:szCs w:val="20"/>
                <w:vertAlign w:val="superscript"/>
                <w:lang w:eastAsia="en-GB"/>
              </w:rPr>
              <w:t>c,d</w:t>
            </w:r>
          </w:p>
        </w:tc>
        <w:tc>
          <w:tcPr>
            <w:tcW w:w="1203" w:type="dxa"/>
            <w:shd w:val="clear" w:color="auto" w:fill="FFFFFF"/>
          </w:tcPr>
          <w:p w14:paraId="2D73E33E"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51E192AC" w14:textId="77777777" w:rsidR="00631F3B" w:rsidRPr="004A4A8C" w:rsidRDefault="00631F3B"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0.46</w:t>
            </w:r>
            <w:r w:rsidR="000532CE">
              <w:rPr>
                <w:rFonts w:ascii="Arial" w:hAnsi="Arial"/>
                <w:color w:val="000000"/>
                <w:sz w:val="20"/>
                <w:szCs w:val="20"/>
              </w:rPr>
              <w:t>***</w:t>
            </w:r>
          </w:p>
        </w:tc>
        <w:tc>
          <w:tcPr>
            <w:tcW w:w="1204" w:type="dxa"/>
            <w:shd w:val="clear" w:color="auto" w:fill="FFFFFF"/>
          </w:tcPr>
          <w:p w14:paraId="55C49F75"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73263693" w14:textId="77777777" w:rsidR="00631F3B" w:rsidRPr="004A4A8C" w:rsidRDefault="00631F3B"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0.27**</w:t>
            </w:r>
          </w:p>
        </w:tc>
        <w:tc>
          <w:tcPr>
            <w:tcW w:w="1203" w:type="dxa"/>
            <w:shd w:val="clear" w:color="auto" w:fill="FFFFFF"/>
          </w:tcPr>
          <w:p w14:paraId="1C0894E6"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1044F9D3"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0.60***</w:t>
            </w:r>
          </w:p>
        </w:tc>
        <w:tc>
          <w:tcPr>
            <w:tcW w:w="1204" w:type="dxa"/>
            <w:shd w:val="clear" w:color="auto" w:fill="FFFFFF"/>
          </w:tcPr>
          <w:p w14:paraId="4130C4F5"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0700B26A"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0.45***</w:t>
            </w:r>
          </w:p>
        </w:tc>
      </w:tr>
      <w:tr w:rsidR="00631F3B" w:rsidRPr="005B09C9" w14:paraId="3CCD01E4" w14:textId="77777777" w:rsidTr="00D70622">
        <w:trPr>
          <w:cantSplit/>
          <w:tblHeader/>
        </w:trPr>
        <w:tc>
          <w:tcPr>
            <w:tcW w:w="4760" w:type="dxa"/>
            <w:shd w:val="clear" w:color="auto" w:fill="FFFFFF"/>
          </w:tcPr>
          <w:p w14:paraId="0440D15E" w14:textId="77777777" w:rsidR="00631F3B" w:rsidRPr="004A4A8C" w:rsidRDefault="00631F3B" w:rsidP="000211CE">
            <w:pPr>
              <w:spacing w:after="0" w:line="240" w:lineRule="auto"/>
              <w:rPr>
                <w:rFonts w:ascii="Arial" w:eastAsia="Times New Roman" w:hAnsi="Arial"/>
                <w:sz w:val="20"/>
                <w:szCs w:val="20"/>
                <w:vertAlign w:val="superscript"/>
                <w:lang w:eastAsia="en-GB"/>
              </w:rPr>
            </w:pPr>
            <w:r w:rsidRPr="004A4A8C">
              <w:rPr>
                <w:rFonts w:ascii="Arial" w:eastAsia="Times New Roman" w:hAnsi="Arial"/>
                <w:sz w:val="20"/>
                <w:szCs w:val="20"/>
                <w:lang w:eastAsia="en-GB"/>
              </w:rPr>
              <w:t xml:space="preserve">Reported need for training in psychological support </w:t>
            </w:r>
            <w:r w:rsidRPr="004A4A8C">
              <w:rPr>
                <w:rFonts w:ascii="Arial" w:eastAsia="Times New Roman" w:hAnsi="Arial"/>
                <w:sz w:val="20"/>
                <w:szCs w:val="20"/>
                <w:vertAlign w:val="superscript"/>
                <w:lang w:eastAsia="en-GB"/>
              </w:rPr>
              <w:t>c</w:t>
            </w:r>
          </w:p>
        </w:tc>
        <w:tc>
          <w:tcPr>
            <w:tcW w:w="1203" w:type="dxa"/>
            <w:shd w:val="clear" w:color="auto" w:fill="FFFFFF"/>
          </w:tcPr>
          <w:p w14:paraId="45ACC1F0"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0F98F646" w14:textId="77777777" w:rsidR="00631F3B" w:rsidRPr="004A4A8C" w:rsidRDefault="00631F3B"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0.28</w:t>
            </w:r>
            <w:r w:rsidR="000532CE">
              <w:rPr>
                <w:rFonts w:ascii="Arial" w:hAnsi="Arial"/>
                <w:color w:val="000000"/>
                <w:sz w:val="20"/>
                <w:szCs w:val="20"/>
              </w:rPr>
              <w:t>***</w:t>
            </w:r>
          </w:p>
        </w:tc>
        <w:tc>
          <w:tcPr>
            <w:tcW w:w="1204" w:type="dxa"/>
            <w:shd w:val="clear" w:color="auto" w:fill="FFFFFF"/>
          </w:tcPr>
          <w:p w14:paraId="7A2C85FC"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191D1B58" w14:textId="77777777" w:rsidR="00631F3B" w:rsidRPr="004A4A8C" w:rsidRDefault="00631F3B"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-0.01</w:t>
            </w:r>
          </w:p>
        </w:tc>
        <w:tc>
          <w:tcPr>
            <w:tcW w:w="1203" w:type="dxa"/>
            <w:shd w:val="clear" w:color="auto" w:fill="FFFFFF"/>
          </w:tcPr>
          <w:p w14:paraId="0CAED01F"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2972DDE0"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0.27***</w:t>
            </w:r>
          </w:p>
        </w:tc>
        <w:tc>
          <w:tcPr>
            <w:tcW w:w="1204" w:type="dxa"/>
            <w:shd w:val="clear" w:color="auto" w:fill="FFFFFF"/>
          </w:tcPr>
          <w:p w14:paraId="36B69F16"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1701D820"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0.50***</w:t>
            </w:r>
          </w:p>
        </w:tc>
      </w:tr>
      <w:tr w:rsidR="00631F3B" w:rsidRPr="005B09C9" w14:paraId="27271D7B" w14:textId="77777777" w:rsidTr="00D70622">
        <w:trPr>
          <w:cantSplit/>
          <w:tblHeader/>
        </w:trPr>
        <w:tc>
          <w:tcPr>
            <w:tcW w:w="4760" w:type="dxa"/>
            <w:shd w:val="clear" w:color="auto" w:fill="FFFFFF"/>
          </w:tcPr>
          <w:p w14:paraId="1FCE5F7F" w14:textId="77777777" w:rsidR="00631F3B" w:rsidRPr="004A4A8C" w:rsidRDefault="00631F3B" w:rsidP="000211CE">
            <w:pPr>
              <w:spacing w:after="0" w:line="240" w:lineRule="auto"/>
              <w:rPr>
                <w:rFonts w:ascii="Arial" w:eastAsia="Times New Roman" w:hAnsi="Arial"/>
                <w:sz w:val="20"/>
                <w:szCs w:val="20"/>
                <w:vertAlign w:val="superscript"/>
                <w:lang w:eastAsia="en-GB"/>
              </w:rPr>
            </w:pPr>
            <w:r w:rsidRPr="004A4A8C">
              <w:rPr>
                <w:rFonts w:ascii="Arial" w:eastAsia="Times New Roman" w:hAnsi="Arial"/>
                <w:sz w:val="20"/>
                <w:szCs w:val="20"/>
                <w:lang w:eastAsia="en-GB"/>
              </w:rPr>
              <w:t xml:space="preserve">Number of resources to provide psychological care </w:t>
            </w:r>
            <w:r w:rsidRPr="004A4A8C">
              <w:rPr>
                <w:rFonts w:ascii="Arial" w:eastAsia="Times New Roman" w:hAnsi="Arial"/>
                <w:sz w:val="20"/>
                <w:szCs w:val="20"/>
                <w:vertAlign w:val="superscript"/>
                <w:lang w:eastAsia="en-GB"/>
              </w:rPr>
              <w:t>b,c,d</w:t>
            </w:r>
          </w:p>
        </w:tc>
        <w:tc>
          <w:tcPr>
            <w:tcW w:w="1203" w:type="dxa"/>
            <w:shd w:val="clear" w:color="auto" w:fill="FFFFFF"/>
          </w:tcPr>
          <w:p w14:paraId="4B32528B"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64957C4E" w14:textId="77777777" w:rsidR="00631F3B" w:rsidRPr="004A4A8C" w:rsidRDefault="00631F3B"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0.13</w:t>
            </w:r>
            <w:r w:rsidR="000532CE">
              <w:rPr>
                <w:rFonts w:ascii="Arial" w:hAnsi="Arial"/>
                <w:color w:val="000000"/>
                <w:sz w:val="20"/>
                <w:szCs w:val="20"/>
              </w:rPr>
              <w:t>***</w:t>
            </w:r>
          </w:p>
        </w:tc>
        <w:tc>
          <w:tcPr>
            <w:tcW w:w="1204" w:type="dxa"/>
            <w:shd w:val="clear" w:color="auto" w:fill="FFFFFF"/>
          </w:tcPr>
          <w:p w14:paraId="55CEA60F"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73C57299" w14:textId="77777777" w:rsidR="00631F3B" w:rsidRPr="004A4A8C" w:rsidRDefault="00631F3B"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0.16***</w:t>
            </w:r>
          </w:p>
        </w:tc>
        <w:tc>
          <w:tcPr>
            <w:tcW w:w="1203" w:type="dxa"/>
            <w:shd w:val="clear" w:color="auto" w:fill="FFFFFF"/>
          </w:tcPr>
          <w:p w14:paraId="78CA6006"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06D2BD8B"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0.09***</w:t>
            </w:r>
          </w:p>
        </w:tc>
        <w:tc>
          <w:tcPr>
            <w:tcW w:w="1204" w:type="dxa"/>
            <w:shd w:val="clear" w:color="auto" w:fill="FFFFFF"/>
          </w:tcPr>
          <w:p w14:paraId="5DBE3E9B"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6674BA97"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0.17***</w:t>
            </w:r>
          </w:p>
        </w:tc>
      </w:tr>
      <w:tr w:rsidR="00631F3B" w:rsidRPr="005B09C9" w14:paraId="149EA76D" w14:textId="77777777" w:rsidTr="00D70622">
        <w:trPr>
          <w:cantSplit/>
          <w:tblHeader/>
        </w:trPr>
        <w:tc>
          <w:tcPr>
            <w:tcW w:w="4760" w:type="dxa"/>
            <w:shd w:val="clear" w:color="auto" w:fill="FFFFFF"/>
          </w:tcPr>
          <w:p w14:paraId="22A2BD5E" w14:textId="77777777" w:rsidR="00631F3B" w:rsidRPr="004A4A8C" w:rsidRDefault="00631F3B" w:rsidP="000211CE">
            <w:pPr>
              <w:spacing w:after="0" w:line="240" w:lineRule="auto"/>
              <w:rPr>
                <w:rFonts w:ascii="Arial" w:eastAsia="Times New Roman" w:hAnsi="Arial"/>
                <w:sz w:val="20"/>
                <w:szCs w:val="20"/>
                <w:vertAlign w:val="superscript"/>
                <w:lang w:eastAsia="en-GB"/>
              </w:rPr>
            </w:pPr>
            <w:r w:rsidRPr="004A4A8C">
              <w:rPr>
                <w:rFonts w:ascii="Arial" w:eastAsia="Times New Roman" w:hAnsi="Arial"/>
                <w:sz w:val="20"/>
                <w:szCs w:val="20"/>
                <w:lang w:eastAsia="en-GB"/>
              </w:rPr>
              <w:t xml:space="preserve">Believes clinical success depends on dealing with emotional problems </w:t>
            </w:r>
            <w:r w:rsidRPr="004A4A8C">
              <w:rPr>
                <w:rFonts w:ascii="Arial" w:eastAsia="Times New Roman" w:hAnsi="Arial"/>
                <w:sz w:val="20"/>
                <w:szCs w:val="20"/>
                <w:vertAlign w:val="superscript"/>
                <w:lang w:eastAsia="en-GB"/>
              </w:rPr>
              <w:t>a,b,c,d</w:t>
            </w:r>
          </w:p>
        </w:tc>
        <w:tc>
          <w:tcPr>
            <w:tcW w:w="1203" w:type="dxa"/>
            <w:shd w:val="clear" w:color="auto" w:fill="FFFFFF"/>
          </w:tcPr>
          <w:p w14:paraId="58479624"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4D57B87F" w14:textId="77777777" w:rsidR="00631F3B" w:rsidRPr="004A4A8C" w:rsidRDefault="00631F3B" w:rsidP="00D70622">
            <w:pPr>
              <w:tabs>
                <w:tab w:val="decimal" w:pos="402"/>
              </w:tabs>
              <w:spacing w:after="0" w:line="240" w:lineRule="auto"/>
              <w:rPr>
                <w:rFonts w:ascii="Arial" w:hAnsi="Arial"/>
                <w:color w:val="000000"/>
                <w:sz w:val="20"/>
                <w:szCs w:val="20"/>
              </w:rPr>
            </w:pPr>
            <w:r w:rsidRPr="004A4A8C">
              <w:rPr>
                <w:rFonts w:ascii="Arial" w:hAnsi="Arial"/>
                <w:color w:val="000000"/>
                <w:sz w:val="20"/>
                <w:szCs w:val="20"/>
              </w:rPr>
              <w:t>0.25</w:t>
            </w:r>
            <w:r w:rsidR="000532CE">
              <w:rPr>
                <w:rFonts w:ascii="Arial" w:hAnsi="Arial"/>
                <w:color w:val="000000"/>
                <w:sz w:val="20"/>
                <w:szCs w:val="20"/>
              </w:rPr>
              <w:t>***</w:t>
            </w:r>
          </w:p>
        </w:tc>
        <w:tc>
          <w:tcPr>
            <w:tcW w:w="1204" w:type="dxa"/>
            <w:shd w:val="clear" w:color="auto" w:fill="FFFFFF"/>
          </w:tcPr>
          <w:p w14:paraId="394DBCAD"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764BF8D5" w14:textId="77777777" w:rsidR="00631F3B" w:rsidRPr="004A4A8C" w:rsidRDefault="00631F3B"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0.11***</w:t>
            </w:r>
          </w:p>
        </w:tc>
        <w:tc>
          <w:tcPr>
            <w:tcW w:w="1203" w:type="dxa"/>
            <w:shd w:val="clear" w:color="auto" w:fill="FFFFFF"/>
          </w:tcPr>
          <w:p w14:paraId="5B96083A"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25C674DC"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0.13***</w:t>
            </w:r>
          </w:p>
        </w:tc>
        <w:tc>
          <w:tcPr>
            <w:tcW w:w="1204" w:type="dxa"/>
            <w:shd w:val="clear" w:color="auto" w:fill="FFFFFF"/>
          </w:tcPr>
          <w:p w14:paraId="497DE2F4"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7D788BF8"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0.10**</w:t>
            </w:r>
          </w:p>
        </w:tc>
      </w:tr>
      <w:tr w:rsidR="00631F3B" w:rsidRPr="005B09C9" w14:paraId="393DC6CE" w14:textId="77777777" w:rsidTr="00D70622">
        <w:trPr>
          <w:cantSplit/>
          <w:tblHeader/>
        </w:trPr>
        <w:tc>
          <w:tcPr>
            <w:tcW w:w="4760" w:type="dxa"/>
            <w:shd w:val="clear" w:color="auto" w:fill="FFFFFF"/>
          </w:tcPr>
          <w:p w14:paraId="2589BDAB" w14:textId="77777777" w:rsidR="00631F3B" w:rsidRPr="004A4A8C" w:rsidRDefault="00631F3B" w:rsidP="000211CE">
            <w:pPr>
              <w:spacing w:after="0" w:line="240" w:lineRule="auto"/>
              <w:rPr>
                <w:rFonts w:ascii="Arial" w:eastAsia="Times New Roman" w:hAnsi="Arial"/>
                <w:i/>
                <w:sz w:val="20"/>
                <w:szCs w:val="20"/>
                <w:vertAlign w:val="superscript"/>
                <w:lang w:eastAsia="en-GB"/>
              </w:rPr>
            </w:pPr>
            <w:r w:rsidRPr="004A4A8C">
              <w:rPr>
                <w:rFonts w:ascii="Arial" w:eastAsia="Times New Roman" w:hAnsi="Arial"/>
                <w:sz w:val="20"/>
                <w:szCs w:val="20"/>
                <w:lang w:eastAsia="en-GB"/>
              </w:rPr>
              <w:t>Assesses how diabetes affects peoples’ lives</w:t>
            </w:r>
            <w:r w:rsidRPr="004A4A8C">
              <w:rPr>
                <w:rFonts w:ascii="Arial" w:eastAsia="Times New Roman" w:hAnsi="Arial"/>
                <w:sz w:val="20"/>
                <w:szCs w:val="20"/>
                <w:vertAlign w:val="superscript"/>
                <w:lang w:eastAsia="en-GB"/>
              </w:rPr>
              <w:t xml:space="preserve"> a</w:t>
            </w:r>
          </w:p>
        </w:tc>
        <w:tc>
          <w:tcPr>
            <w:tcW w:w="1203" w:type="dxa"/>
            <w:shd w:val="clear" w:color="auto" w:fill="FFFFFF"/>
          </w:tcPr>
          <w:p w14:paraId="303DFE06"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5546E8CC" w14:textId="77777777" w:rsidR="00631F3B" w:rsidRPr="004A4A8C" w:rsidRDefault="00D70622" w:rsidP="00D70622">
            <w:pPr>
              <w:tabs>
                <w:tab w:val="decimal" w:pos="402"/>
              </w:tabs>
              <w:spacing w:after="0" w:line="240" w:lineRule="auto"/>
              <w:jc w:val="both"/>
              <w:rPr>
                <w:rFonts w:ascii="Arial" w:hAnsi="Arial"/>
                <w:color w:val="000000"/>
                <w:sz w:val="20"/>
                <w:szCs w:val="20"/>
              </w:rPr>
            </w:pPr>
            <w:r>
              <w:rPr>
                <w:rFonts w:ascii="Arial" w:hAnsi="Arial"/>
                <w:color w:val="000000"/>
                <w:sz w:val="20"/>
                <w:szCs w:val="20"/>
              </w:rPr>
              <w:t xml:space="preserve">  </w:t>
            </w:r>
            <w:r w:rsidR="00691EA5">
              <w:rPr>
                <w:rFonts w:ascii="Arial" w:hAnsi="Arial"/>
                <w:color w:val="000000"/>
                <w:sz w:val="20"/>
                <w:szCs w:val="20"/>
              </w:rPr>
              <w:t xml:space="preserve">    </w:t>
            </w:r>
            <w:r w:rsidR="00631F3B" w:rsidRPr="004A4A8C">
              <w:rPr>
                <w:rFonts w:ascii="Arial" w:hAnsi="Arial"/>
                <w:color w:val="000000"/>
                <w:sz w:val="20"/>
                <w:szCs w:val="20"/>
              </w:rPr>
              <w:t>NA</w:t>
            </w:r>
          </w:p>
        </w:tc>
        <w:tc>
          <w:tcPr>
            <w:tcW w:w="1204" w:type="dxa"/>
            <w:shd w:val="clear" w:color="auto" w:fill="FFFFFF"/>
          </w:tcPr>
          <w:p w14:paraId="1C5DB1EE"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517FA671" w14:textId="77777777" w:rsidR="00631F3B" w:rsidRPr="004A4A8C" w:rsidRDefault="00631F3B" w:rsidP="00D70622">
            <w:pPr>
              <w:tabs>
                <w:tab w:val="decimal" w:pos="409"/>
              </w:tabs>
              <w:spacing w:after="0" w:line="240" w:lineRule="auto"/>
              <w:rPr>
                <w:rFonts w:ascii="Arial" w:hAnsi="Arial"/>
                <w:color w:val="000000"/>
                <w:sz w:val="20"/>
                <w:szCs w:val="20"/>
              </w:rPr>
            </w:pPr>
            <w:r w:rsidRPr="004A4A8C">
              <w:rPr>
                <w:rFonts w:ascii="Arial" w:hAnsi="Arial"/>
                <w:color w:val="000000"/>
                <w:sz w:val="20"/>
                <w:szCs w:val="20"/>
              </w:rPr>
              <w:t>0.59***</w:t>
            </w:r>
          </w:p>
        </w:tc>
        <w:tc>
          <w:tcPr>
            <w:tcW w:w="1203" w:type="dxa"/>
            <w:shd w:val="clear" w:color="auto" w:fill="FFFFFF"/>
          </w:tcPr>
          <w:p w14:paraId="2921129F"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74D421DE"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0.44***</w:t>
            </w:r>
          </w:p>
        </w:tc>
        <w:tc>
          <w:tcPr>
            <w:tcW w:w="1204" w:type="dxa"/>
            <w:shd w:val="clear" w:color="auto" w:fill="FFFFFF"/>
          </w:tcPr>
          <w:p w14:paraId="09244620"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4FA2F27F"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0.51***</w:t>
            </w:r>
          </w:p>
        </w:tc>
      </w:tr>
      <w:tr w:rsidR="00631F3B" w:rsidRPr="005B09C9" w14:paraId="2F79AED8" w14:textId="77777777" w:rsidTr="0065215D">
        <w:trPr>
          <w:cantSplit/>
          <w:tblHeader/>
        </w:trPr>
        <w:tc>
          <w:tcPr>
            <w:tcW w:w="4760" w:type="dxa"/>
            <w:shd w:val="clear" w:color="auto" w:fill="FFFFFF"/>
          </w:tcPr>
          <w:p w14:paraId="1200B06B" w14:textId="77777777" w:rsidR="00631F3B" w:rsidRPr="004A4A8C" w:rsidRDefault="00631F3B" w:rsidP="000211CE">
            <w:pPr>
              <w:spacing w:after="0" w:line="240" w:lineRule="auto"/>
              <w:rPr>
                <w:rFonts w:ascii="Arial" w:eastAsia="Times New Roman" w:hAnsi="Arial"/>
                <w:sz w:val="20"/>
                <w:szCs w:val="20"/>
                <w:vertAlign w:val="superscript"/>
                <w:lang w:eastAsia="en-GB"/>
              </w:rPr>
            </w:pPr>
            <w:r w:rsidRPr="004A4A8C">
              <w:rPr>
                <w:rFonts w:ascii="Arial" w:eastAsia="Times New Roman" w:hAnsi="Arial"/>
                <w:sz w:val="20"/>
                <w:szCs w:val="20"/>
                <w:lang w:eastAsia="en-GB"/>
              </w:rPr>
              <w:t xml:space="preserve">Assesses people with diabetes for depression </w:t>
            </w:r>
            <w:r w:rsidRPr="004A4A8C">
              <w:rPr>
                <w:rFonts w:ascii="Arial" w:eastAsia="Times New Roman" w:hAnsi="Arial"/>
                <w:sz w:val="20"/>
                <w:szCs w:val="20"/>
                <w:vertAlign w:val="superscript"/>
                <w:lang w:eastAsia="en-GB"/>
              </w:rPr>
              <w:t>a,b</w:t>
            </w:r>
          </w:p>
        </w:tc>
        <w:tc>
          <w:tcPr>
            <w:tcW w:w="1203" w:type="dxa"/>
            <w:shd w:val="clear" w:color="auto" w:fill="FFFFFF"/>
          </w:tcPr>
          <w:p w14:paraId="3F7CBBB5" w14:textId="77777777" w:rsidR="00631F3B" w:rsidRPr="00D70622" w:rsidRDefault="00631F3B" w:rsidP="00D70622">
            <w:pPr>
              <w:tabs>
                <w:tab w:val="decimal" w:pos="360"/>
              </w:tabs>
              <w:spacing w:after="0" w:line="240" w:lineRule="auto"/>
              <w:rPr>
                <w:rFonts w:ascii="Arial" w:hAnsi="Arial"/>
                <w:color w:val="000000"/>
                <w:sz w:val="20"/>
                <w:szCs w:val="20"/>
              </w:rPr>
            </w:pPr>
          </w:p>
        </w:tc>
        <w:tc>
          <w:tcPr>
            <w:tcW w:w="1204" w:type="dxa"/>
            <w:shd w:val="clear" w:color="auto" w:fill="FFFFFF"/>
          </w:tcPr>
          <w:p w14:paraId="2F39E97E" w14:textId="77777777" w:rsidR="00631F3B" w:rsidRPr="004A4A8C" w:rsidRDefault="00691EA5" w:rsidP="00D70622">
            <w:pPr>
              <w:tabs>
                <w:tab w:val="decimal" w:pos="402"/>
              </w:tabs>
              <w:spacing w:after="0" w:line="240" w:lineRule="auto"/>
              <w:jc w:val="both"/>
              <w:rPr>
                <w:rFonts w:ascii="Arial" w:hAnsi="Arial"/>
                <w:color w:val="000000"/>
                <w:sz w:val="20"/>
                <w:szCs w:val="20"/>
              </w:rPr>
            </w:pPr>
            <w:r>
              <w:rPr>
                <w:rFonts w:ascii="Arial" w:hAnsi="Arial"/>
                <w:color w:val="000000"/>
                <w:sz w:val="20"/>
                <w:szCs w:val="20"/>
              </w:rPr>
              <w:t xml:space="preserve">      </w:t>
            </w:r>
            <w:r w:rsidR="00631F3B" w:rsidRPr="004A4A8C">
              <w:rPr>
                <w:rFonts w:ascii="Arial" w:hAnsi="Arial"/>
                <w:color w:val="000000"/>
                <w:sz w:val="20"/>
                <w:szCs w:val="20"/>
              </w:rPr>
              <w:t>NA</w:t>
            </w:r>
          </w:p>
        </w:tc>
        <w:tc>
          <w:tcPr>
            <w:tcW w:w="1204" w:type="dxa"/>
            <w:shd w:val="clear" w:color="auto" w:fill="FFFFFF"/>
          </w:tcPr>
          <w:p w14:paraId="5BBF5F56" w14:textId="77777777" w:rsidR="00631F3B" w:rsidRPr="00D70622" w:rsidRDefault="00631F3B" w:rsidP="0065215D">
            <w:pPr>
              <w:tabs>
                <w:tab w:val="decimal" w:pos="383"/>
              </w:tabs>
              <w:spacing w:after="0" w:line="240" w:lineRule="auto"/>
              <w:rPr>
                <w:rFonts w:ascii="Arial" w:hAnsi="Arial"/>
                <w:color w:val="000000"/>
                <w:sz w:val="20"/>
                <w:szCs w:val="20"/>
              </w:rPr>
            </w:pPr>
          </w:p>
        </w:tc>
        <w:tc>
          <w:tcPr>
            <w:tcW w:w="1204" w:type="dxa"/>
            <w:shd w:val="clear" w:color="auto" w:fill="FFFFFF"/>
          </w:tcPr>
          <w:p w14:paraId="57B95AE8" w14:textId="77777777" w:rsidR="00631F3B" w:rsidRPr="00D70622" w:rsidRDefault="00691EA5" w:rsidP="00D70622">
            <w:pPr>
              <w:tabs>
                <w:tab w:val="decimal" w:pos="409"/>
              </w:tabs>
              <w:spacing w:after="0" w:line="240" w:lineRule="auto"/>
              <w:rPr>
                <w:rFonts w:ascii="Arial" w:hAnsi="Arial"/>
                <w:color w:val="000000"/>
                <w:sz w:val="20"/>
                <w:szCs w:val="20"/>
              </w:rPr>
            </w:pPr>
            <w:r>
              <w:rPr>
                <w:rFonts w:ascii="Arial" w:hAnsi="Arial"/>
                <w:color w:val="000000"/>
                <w:sz w:val="20"/>
                <w:szCs w:val="20"/>
              </w:rPr>
              <w:t xml:space="preserve">       </w:t>
            </w:r>
            <w:r w:rsidR="00631F3B" w:rsidRPr="00D70622">
              <w:rPr>
                <w:rFonts w:ascii="Arial" w:hAnsi="Arial"/>
                <w:color w:val="000000"/>
                <w:sz w:val="20"/>
                <w:szCs w:val="20"/>
              </w:rPr>
              <w:t>NA</w:t>
            </w:r>
          </w:p>
        </w:tc>
        <w:tc>
          <w:tcPr>
            <w:tcW w:w="1203" w:type="dxa"/>
            <w:shd w:val="clear" w:color="auto" w:fill="FFFFFF"/>
          </w:tcPr>
          <w:p w14:paraId="7CE14900" w14:textId="77777777" w:rsidR="00631F3B" w:rsidRPr="00D70622" w:rsidRDefault="00631F3B" w:rsidP="0065215D">
            <w:pPr>
              <w:tabs>
                <w:tab w:val="decimal" w:pos="409"/>
              </w:tabs>
              <w:spacing w:after="0" w:line="240" w:lineRule="auto"/>
              <w:rPr>
                <w:rFonts w:ascii="Arial" w:hAnsi="Arial"/>
                <w:color w:val="000000"/>
                <w:sz w:val="20"/>
                <w:szCs w:val="20"/>
              </w:rPr>
            </w:pPr>
          </w:p>
        </w:tc>
        <w:tc>
          <w:tcPr>
            <w:tcW w:w="1204" w:type="dxa"/>
            <w:shd w:val="clear" w:color="auto" w:fill="FFFFFF"/>
          </w:tcPr>
          <w:p w14:paraId="69BA7338" w14:textId="77777777" w:rsidR="00631F3B" w:rsidRPr="004A4A8C" w:rsidRDefault="00631F3B" w:rsidP="0065215D">
            <w:pPr>
              <w:tabs>
                <w:tab w:val="decimal" w:pos="402"/>
              </w:tabs>
              <w:spacing w:after="0" w:line="240" w:lineRule="auto"/>
              <w:rPr>
                <w:rFonts w:ascii="Arial" w:hAnsi="Arial"/>
                <w:color w:val="000000"/>
                <w:sz w:val="20"/>
                <w:szCs w:val="20"/>
              </w:rPr>
            </w:pPr>
            <w:r w:rsidRPr="004A4A8C">
              <w:rPr>
                <w:rFonts w:ascii="Arial" w:hAnsi="Arial"/>
                <w:color w:val="000000"/>
                <w:sz w:val="20"/>
                <w:szCs w:val="20"/>
              </w:rPr>
              <w:t>0.82***</w:t>
            </w:r>
          </w:p>
        </w:tc>
        <w:tc>
          <w:tcPr>
            <w:tcW w:w="1204" w:type="dxa"/>
            <w:shd w:val="clear" w:color="auto" w:fill="FFFFFF"/>
          </w:tcPr>
          <w:p w14:paraId="30E30CAD" w14:textId="77777777" w:rsidR="00631F3B" w:rsidRPr="00D70622" w:rsidRDefault="00631F3B" w:rsidP="0065215D">
            <w:pPr>
              <w:tabs>
                <w:tab w:val="decimal" w:pos="293"/>
              </w:tabs>
              <w:spacing w:after="0" w:line="240" w:lineRule="auto"/>
              <w:rPr>
                <w:rFonts w:ascii="Arial" w:hAnsi="Arial"/>
                <w:color w:val="000000"/>
                <w:sz w:val="20"/>
                <w:szCs w:val="20"/>
              </w:rPr>
            </w:pPr>
          </w:p>
        </w:tc>
        <w:tc>
          <w:tcPr>
            <w:tcW w:w="1204" w:type="dxa"/>
            <w:shd w:val="clear" w:color="auto" w:fill="FFFFFF"/>
          </w:tcPr>
          <w:p w14:paraId="116A20D1" w14:textId="77777777" w:rsidR="00631F3B" w:rsidRPr="004A4A8C" w:rsidRDefault="00631F3B" w:rsidP="0065215D">
            <w:pPr>
              <w:tabs>
                <w:tab w:val="decimal" w:pos="334"/>
              </w:tabs>
              <w:spacing w:after="0" w:line="240" w:lineRule="auto"/>
              <w:rPr>
                <w:rFonts w:ascii="Arial" w:hAnsi="Arial"/>
                <w:color w:val="000000"/>
                <w:sz w:val="20"/>
                <w:szCs w:val="20"/>
              </w:rPr>
            </w:pPr>
            <w:r w:rsidRPr="004A4A8C">
              <w:rPr>
                <w:rFonts w:ascii="Arial" w:hAnsi="Arial"/>
                <w:color w:val="000000"/>
                <w:sz w:val="20"/>
                <w:szCs w:val="20"/>
              </w:rPr>
              <w:t>0.38***</w:t>
            </w:r>
          </w:p>
        </w:tc>
      </w:tr>
      <w:tr w:rsidR="004D6613" w:rsidRPr="005B09C9" w14:paraId="6EF995BA" w14:textId="77777777" w:rsidTr="0065215D">
        <w:trPr>
          <w:cantSplit/>
          <w:tblHeader/>
        </w:trPr>
        <w:tc>
          <w:tcPr>
            <w:tcW w:w="4760" w:type="dxa"/>
            <w:tcBorders>
              <w:bottom w:val="single" w:sz="4" w:space="0" w:color="auto"/>
            </w:tcBorders>
            <w:shd w:val="clear" w:color="auto" w:fill="FFFFFF"/>
          </w:tcPr>
          <w:p w14:paraId="6A3561CB" w14:textId="77777777" w:rsidR="004D6613" w:rsidRPr="004A4A8C" w:rsidRDefault="00BF6F7C" w:rsidP="000211CE">
            <w:pPr>
              <w:spacing w:after="0" w:line="240" w:lineRule="auto"/>
              <w:rPr>
                <w:rFonts w:ascii="Arial" w:eastAsia="Times New Roman" w:hAnsi="Arial"/>
                <w:sz w:val="20"/>
                <w:szCs w:val="20"/>
                <w:lang w:eastAsia="en-GB"/>
              </w:rPr>
            </w:pPr>
            <w:r w:rsidRPr="004A4A8C">
              <w:rPr>
                <w:rFonts w:ascii="Arial" w:eastAsia="Times New Roman" w:hAnsi="Arial"/>
                <w:i/>
                <w:sz w:val="20"/>
                <w:szCs w:val="20"/>
                <w:lang w:eastAsia="en-GB"/>
              </w:rPr>
              <w:t>R</w:t>
            </w:r>
            <w:r w:rsidR="004D6613" w:rsidRPr="004A4A8C">
              <w:rPr>
                <w:rFonts w:ascii="Arial" w:eastAsia="Times New Roman" w:hAnsi="Arial"/>
                <w:i/>
                <w:sz w:val="20"/>
                <w:szCs w:val="20"/>
                <w:lang w:eastAsia="en-GB"/>
              </w:rPr>
              <w:t xml:space="preserve">-squared </w:t>
            </w:r>
            <w:r w:rsidRPr="004A4A8C">
              <w:rPr>
                <w:rFonts w:ascii="Arial" w:eastAsia="Times New Roman" w:hAnsi="Arial"/>
                <w:i/>
                <w:sz w:val="20"/>
                <w:szCs w:val="20"/>
                <w:lang w:eastAsia="en-GB"/>
              </w:rPr>
              <w:t>l</w:t>
            </w:r>
            <w:r w:rsidR="004D6613" w:rsidRPr="004A4A8C">
              <w:rPr>
                <w:rFonts w:ascii="Arial" w:eastAsia="Times New Roman" w:hAnsi="Arial"/>
                <w:i/>
                <w:sz w:val="20"/>
                <w:szCs w:val="20"/>
                <w:lang w:eastAsia="en-GB"/>
              </w:rPr>
              <w:t>evel 1</w:t>
            </w:r>
          </w:p>
        </w:tc>
        <w:tc>
          <w:tcPr>
            <w:tcW w:w="1203" w:type="dxa"/>
            <w:tcBorders>
              <w:bottom w:val="single" w:sz="4" w:space="0" w:color="auto"/>
            </w:tcBorders>
            <w:shd w:val="clear" w:color="auto" w:fill="FFFFFF"/>
          </w:tcPr>
          <w:p w14:paraId="1CF593F9" w14:textId="77777777" w:rsidR="004D6613" w:rsidRPr="00D70622" w:rsidRDefault="004D6613" w:rsidP="00D70622">
            <w:pPr>
              <w:tabs>
                <w:tab w:val="decimal" w:pos="360"/>
              </w:tabs>
              <w:spacing w:after="0" w:line="240" w:lineRule="auto"/>
              <w:rPr>
                <w:rFonts w:ascii="Arial" w:hAnsi="Arial"/>
                <w:color w:val="000000"/>
                <w:sz w:val="20"/>
                <w:szCs w:val="20"/>
              </w:rPr>
            </w:pPr>
            <w:r w:rsidRPr="00D70622">
              <w:rPr>
                <w:rFonts w:ascii="Arial" w:hAnsi="Arial"/>
                <w:color w:val="000000"/>
                <w:sz w:val="20"/>
                <w:szCs w:val="20"/>
              </w:rPr>
              <w:t>0.03</w:t>
            </w:r>
          </w:p>
        </w:tc>
        <w:tc>
          <w:tcPr>
            <w:tcW w:w="1204" w:type="dxa"/>
            <w:tcBorders>
              <w:bottom w:val="single" w:sz="4" w:space="0" w:color="auto"/>
            </w:tcBorders>
            <w:shd w:val="clear" w:color="auto" w:fill="FFFFFF"/>
          </w:tcPr>
          <w:p w14:paraId="143A682A" w14:textId="77777777" w:rsidR="004D6613" w:rsidRPr="00D70622" w:rsidRDefault="004D6613" w:rsidP="00D70622">
            <w:pPr>
              <w:tabs>
                <w:tab w:val="decimal" w:pos="402"/>
              </w:tabs>
              <w:spacing w:after="0" w:line="240" w:lineRule="auto"/>
              <w:rPr>
                <w:rFonts w:ascii="Arial" w:hAnsi="Arial"/>
                <w:color w:val="000000"/>
                <w:sz w:val="20"/>
                <w:szCs w:val="20"/>
              </w:rPr>
            </w:pPr>
          </w:p>
        </w:tc>
        <w:tc>
          <w:tcPr>
            <w:tcW w:w="1204" w:type="dxa"/>
            <w:tcBorders>
              <w:bottom w:val="single" w:sz="4" w:space="0" w:color="auto"/>
            </w:tcBorders>
            <w:shd w:val="clear" w:color="auto" w:fill="FFFFFF"/>
          </w:tcPr>
          <w:p w14:paraId="1FBAC949" w14:textId="77777777" w:rsidR="004D6613" w:rsidRPr="00D70622" w:rsidRDefault="004D6613" w:rsidP="0065215D">
            <w:pPr>
              <w:tabs>
                <w:tab w:val="decimal" w:pos="383"/>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tcBorders>
              <w:bottom w:val="single" w:sz="4" w:space="0" w:color="auto"/>
            </w:tcBorders>
            <w:shd w:val="clear" w:color="auto" w:fill="FFFFFF"/>
          </w:tcPr>
          <w:p w14:paraId="5BC8A792" w14:textId="77777777" w:rsidR="004D6613" w:rsidRPr="00D70622" w:rsidRDefault="004D6613" w:rsidP="0065215D">
            <w:pPr>
              <w:tabs>
                <w:tab w:val="decimal" w:pos="409"/>
              </w:tabs>
              <w:spacing w:after="0" w:line="240" w:lineRule="auto"/>
              <w:rPr>
                <w:rFonts w:ascii="Arial" w:hAnsi="Arial"/>
                <w:color w:val="000000"/>
                <w:sz w:val="20"/>
                <w:szCs w:val="20"/>
              </w:rPr>
            </w:pPr>
          </w:p>
        </w:tc>
        <w:tc>
          <w:tcPr>
            <w:tcW w:w="1203" w:type="dxa"/>
            <w:tcBorders>
              <w:bottom w:val="single" w:sz="4" w:space="0" w:color="auto"/>
            </w:tcBorders>
            <w:shd w:val="clear" w:color="auto" w:fill="FFFFFF"/>
          </w:tcPr>
          <w:p w14:paraId="3BD172C4" w14:textId="77777777" w:rsidR="004D6613" w:rsidRPr="00D70622" w:rsidRDefault="004D6613" w:rsidP="0065215D">
            <w:pPr>
              <w:tabs>
                <w:tab w:val="decimal" w:pos="409"/>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tcBorders>
              <w:bottom w:val="single" w:sz="4" w:space="0" w:color="auto"/>
            </w:tcBorders>
            <w:shd w:val="clear" w:color="auto" w:fill="FFFFFF"/>
          </w:tcPr>
          <w:p w14:paraId="6D2CA42A" w14:textId="77777777" w:rsidR="004D6613" w:rsidRPr="00D70622" w:rsidRDefault="004D6613" w:rsidP="0065215D">
            <w:pPr>
              <w:tabs>
                <w:tab w:val="decimal" w:pos="402"/>
              </w:tabs>
              <w:spacing w:after="0" w:line="240" w:lineRule="auto"/>
              <w:rPr>
                <w:rFonts w:ascii="Arial" w:hAnsi="Arial"/>
                <w:color w:val="000000"/>
                <w:sz w:val="20"/>
                <w:szCs w:val="20"/>
              </w:rPr>
            </w:pPr>
          </w:p>
        </w:tc>
        <w:tc>
          <w:tcPr>
            <w:tcW w:w="1204" w:type="dxa"/>
            <w:tcBorders>
              <w:bottom w:val="single" w:sz="4" w:space="0" w:color="auto"/>
            </w:tcBorders>
            <w:shd w:val="clear" w:color="auto" w:fill="FFFFFF"/>
          </w:tcPr>
          <w:p w14:paraId="64A2CCBA" w14:textId="77777777" w:rsidR="004D6613" w:rsidRPr="00D70622" w:rsidRDefault="004D6613" w:rsidP="0065215D">
            <w:pPr>
              <w:tabs>
                <w:tab w:val="decimal" w:pos="293"/>
              </w:tabs>
              <w:spacing w:after="0" w:line="240" w:lineRule="auto"/>
              <w:rPr>
                <w:rFonts w:ascii="Arial" w:hAnsi="Arial"/>
                <w:color w:val="000000"/>
                <w:sz w:val="20"/>
                <w:szCs w:val="20"/>
              </w:rPr>
            </w:pPr>
            <w:r w:rsidRPr="00D70622">
              <w:rPr>
                <w:rFonts w:ascii="Arial" w:hAnsi="Arial"/>
                <w:color w:val="000000"/>
                <w:sz w:val="20"/>
                <w:szCs w:val="20"/>
              </w:rPr>
              <w:t>0.00</w:t>
            </w:r>
          </w:p>
        </w:tc>
        <w:tc>
          <w:tcPr>
            <w:tcW w:w="1204" w:type="dxa"/>
            <w:tcBorders>
              <w:bottom w:val="single" w:sz="4" w:space="0" w:color="auto"/>
            </w:tcBorders>
            <w:shd w:val="clear" w:color="auto" w:fill="FFFFFF"/>
          </w:tcPr>
          <w:p w14:paraId="5494E3F2" w14:textId="77777777" w:rsidR="004D6613" w:rsidRPr="00D70622" w:rsidRDefault="004D6613" w:rsidP="0065215D">
            <w:pPr>
              <w:tabs>
                <w:tab w:val="decimal" w:pos="334"/>
              </w:tabs>
              <w:spacing w:after="0" w:line="240" w:lineRule="auto"/>
              <w:rPr>
                <w:rFonts w:ascii="Arial" w:hAnsi="Arial"/>
                <w:color w:val="000000"/>
                <w:sz w:val="20"/>
                <w:szCs w:val="20"/>
              </w:rPr>
            </w:pPr>
          </w:p>
        </w:tc>
      </w:tr>
    </w:tbl>
    <w:p w14:paraId="77F1E01A" w14:textId="77777777" w:rsidR="009E103D" w:rsidRDefault="009E103D" w:rsidP="00691EA5">
      <w:pPr>
        <w:keepNext/>
        <w:keepLines/>
        <w:spacing w:before="120" w:after="120" w:line="240" w:lineRule="auto"/>
        <w:jc w:val="both"/>
        <w:rPr>
          <w:rFonts w:ascii="Arial" w:eastAsia="Times New Roman" w:hAnsi="Arial"/>
          <w:lang w:eastAsia="en-GB"/>
        </w:rPr>
      </w:pPr>
      <w:r w:rsidRPr="005B09C9">
        <w:rPr>
          <w:rFonts w:ascii="Arial" w:hAnsi="Arial"/>
        </w:rPr>
        <w:t>‘</w:t>
      </w:r>
      <w:r>
        <w:rPr>
          <w:rFonts w:ascii="Arial" w:hAnsi="Arial"/>
        </w:rPr>
        <w:t>B</w:t>
      </w:r>
      <w:r w:rsidRPr="005B09C9">
        <w:rPr>
          <w:rFonts w:ascii="Arial" w:hAnsi="Arial"/>
        </w:rPr>
        <w:t xml:space="preserve">eta at entry’ </w:t>
      </w:r>
      <w:r>
        <w:rPr>
          <w:rFonts w:ascii="Arial" w:hAnsi="Arial"/>
        </w:rPr>
        <w:t xml:space="preserve">columns report regression coefficients for all variables in the model at </w:t>
      </w:r>
      <w:r w:rsidR="009433D4">
        <w:rPr>
          <w:rFonts w:ascii="Arial" w:hAnsi="Arial"/>
        </w:rPr>
        <w:t xml:space="preserve">the end of </w:t>
      </w:r>
      <w:r>
        <w:rPr>
          <w:rFonts w:ascii="Arial" w:hAnsi="Arial"/>
        </w:rPr>
        <w:t xml:space="preserve">each </w:t>
      </w:r>
      <w:r w:rsidR="009433D4">
        <w:rPr>
          <w:rFonts w:ascii="Arial" w:hAnsi="Arial"/>
        </w:rPr>
        <w:t>block</w:t>
      </w:r>
      <w:r>
        <w:rPr>
          <w:rFonts w:ascii="Arial" w:hAnsi="Arial"/>
        </w:rPr>
        <w:t xml:space="preserve">, </w:t>
      </w:r>
      <w:r w:rsidR="009433D4">
        <w:rPr>
          <w:rFonts w:ascii="Arial" w:hAnsi="Arial"/>
        </w:rPr>
        <w:t>controlling</w:t>
      </w:r>
      <w:r>
        <w:rPr>
          <w:rFonts w:ascii="Arial" w:hAnsi="Arial"/>
        </w:rPr>
        <w:t xml:space="preserve"> all variables in </w:t>
      </w:r>
      <w:r w:rsidR="009433D4">
        <w:rPr>
          <w:rFonts w:ascii="Arial" w:hAnsi="Arial"/>
        </w:rPr>
        <w:t xml:space="preserve">the same or </w:t>
      </w:r>
      <w:r>
        <w:rPr>
          <w:rFonts w:ascii="Arial" w:hAnsi="Arial"/>
        </w:rPr>
        <w:t>previous blo</w:t>
      </w:r>
      <w:r w:rsidR="009433D4">
        <w:rPr>
          <w:rFonts w:ascii="Arial" w:hAnsi="Arial"/>
        </w:rPr>
        <w:t>c</w:t>
      </w:r>
      <w:r>
        <w:rPr>
          <w:rFonts w:ascii="Arial" w:hAnsi="Arial"/>
        </w:rPr>
        <w:t xml:space="preserve">ks (i.e. </w:t>
      </w:r>
      <w:r w:rsidRPr="005B09C9">
        <w:rPr>
          <w:rFonts w:ascii="Arial" w:hAnsi="Arial"/>
        </w:rPr>
        <w:t xml:space="preserve">the total </w:t>
      </w:r>
      <w:r>
        <w:rPr>
          <w:rFonts w:ascii="Arial" w:hAnsi="Arial"/>
        </w:rPr>
        <w:t xml:space="preserve">unconfounded association, </w:t>
      </w:r>
      <w:r w:rsidR="009433D4">
        <w:rPr>
          <w:rFonts w:ascii="Arial" w:hAnsi="Arial"/>
        </w:rPr>
        <w:t>combining</w:t>
      </w:r>
      <w:r>
        <w:rPr>
          <w:rFonts w:ascii="Arial" w:hAnsi="Arial"/>
        </w:rPr>
        <w:t xml:space="preserve"> both the mediated and unmediated components)</w:t>
      </w:r>
      <w:r w:rsidR="009433D4">
        <w:rPr>
          <w:rFonts w:ascii="Arial" w:hAnsi="Arial"/>
        </w:rPr>
        <w:t>.</w:t>
      </w:r>
    </w:p>
    <w:p w14:paraId="152F3611" w14:textId="77777777" w:rsidR="007C43BB" w:rsidRPr="005B09C9" w:rsidRDefault="004A4A8C" w:rsidP="000211CE">
      <w:pPr>
        <w:keepNext/>
        <w:keepLines/>
        <w:spacing w:line="240" w:lineRule="auto"/>
        <w:jc w:val="both"/>
        <w:rPr>
          <w:rFonts w:ascii="Arial" w:eastAsia="Times New Roman" w:hAnsi="Arial"/>
          <w:lang w:eastAsia="en-GB"/>
        </w:rPr>
      </w:pPr>
      <w:r>
        <w:rPr>
          <w:rFonts w:ascii="Arial" w:eastAsia="Times New Roman" w:hAnsi="Arial"/>
          <w:lang w:eastAsia="en-GB"/>
        </w:rPr>
        <w:t>‘</w:t>
      </w:r>
      <w:r w:rsidR="007C43BB" w:rsidRPr="005B09C9">
        <w:rPr>
          <w:rFonts w:ascii="Arial" w:eastAsia="Times New Roman" w:hAnsi="Arial"/>
          <w:lang w:eastAsia="en-GB"/>
        </w:rPr>
        <w:t>Final beta</w:t>
      </w:r>
      <w:r>
        <w:rPr>
          <w:rFonts w:ascii="Arial" w:eastAsia="Times New Roman" w:hAnsi="Arial"/>
          <w:lang w:eastAsia="en-GB"/>
        </w:rPr>
        <w:t>’</w:t>
      </w:r>
      <w:r w:rsidR="007C43BB" w:rsidRPr="005B09C9">
        <w:rPr>
          <w:rFonts w:ascii="Arial" w:eastAsia="Times New Roman" w:hAnsi="Arial"/>
          <w:lang w:eastAsia="en-GB"/>
        </w:rPr>
        <w:t xml:space="preserve"> columns report regression coefficients for all variables in the model, with all variables entered into the model (i.e. the unconfounded</w:t>
      </w:r>
      <w:r w:rsidR="00691EA5">
        <w:rPr>
          <w:rFonts w:ascii="Arial" w:eastAsia="Times New Roman" w:hAnsi="Arial"/>
          <w:lang w:eastAsia="en-GB"/>
        </w:rPr>
        <w:t xml:space="preserve"> </w:t>
      </w:r>
      <w:r w:rsidR="007C43BB" w:rsidRPr="005B09C9">
        <w:rPr>
          <w:rFonts w:ascii="Arial" w:eastAsia="Times New Roman" w:hAnsi="Arial"/>
          <w:lang w:eastAsia="en-GB"/>
        </w:rPr>
        <w:t>unmediated association).</w:t>
      </w:r>
    </w:p>
    <w:p w14:paraId="4F39DDF3" w14:textId="77777777" w:rsidR="00990D35" w:rsidRPr="005B09C9" w:rsidRDefault="00990D35" w:rsidP="00990D35">
      <w:pPr>
        <w:keepNext/>
        <w:keepLines/>
        <w:spacing w:line="240" w:lineRule="auto"/>
        <w:jc w:val="both"/>
        <w:rPr>
          <w:rFonts w:ascii="Arial" w:eastAsia="Times New Roman" w:hAnsi="Arial"/>
          <w:lang w:eastAsia="en-GB"/>
        </w:rPr>
      </w:pPr>
      <w:r w:rsidRPr="00990D35">
        <w:rPr>
          <w:rFonts w:ascii="Arial" w:eastAsia="Times New Roman" w:hAnsi="Arial"/>
          <w:vertAlign w:val="superscript"/>
          <w:lang w:eastAsia="en-GB"/>
        </w:rPr>
        <w:t>§</w:t>
      </w:r>
      <w:r>
        <w:rPr>
          <w:rFonts w:ascii="Arial" w:eastAsia="Times New Roman" w:hAnsi="Arial"/>
          <w:lang w:eastAsia="en-GB"/>
        </w:rPr>
        <w:t>For the psychological factors, ‘beta at entry’ and ‘final beta’ are identical; therefore, only ‘final beta’ coefficients are reported.</w:t>
      </w:r>
    </w:p>
    <w:p w14:paraId="7A04A0D2" w14:textId="77777777" w:rsidR="00BF6F7C" w:rsidRDefault="007C43BB" w:rsidP="000211CE">
      <w:pPr>
        <w:keepNext/>
        <w:keepLines/>
        <w:spacing w:line="240" w:lineRule="auto"/>
        <w:jc w:val="both"/>
        <w:rPr>
          <w:rFonts w:ascii="Arial" w:eastAsia="Times New Roman" w:hAnsi="Arial"/>
          <w:lang w:eastAsia="en-GB"/>
        </w:rPr>
      </w:pPr>
      <w:r w:rsidRPr="00E23FD5">
        <w:rPr>
          <w:rFonts w:ascii="Arial" w:eastAsia="Times New Roman" w:hAnsi="Arial"/>
          <w:i/>
          <w:lang w:eastAsia="en-GB"/>
        </w:rPr>
        <w:t>R</w:t>
      </w:r>
      <w:r w:rsidRPr="005B09C9">
        <w:rPr>
          <w:rFonts w:ascii="Arial" w:eastAsia="Times New Roman" w:hAnsi="Arial"/>
          <w:lang w:eastAsia="en-GB"/>
        </w:rPr>
        <w:t>-squared is the proportion of between-subject variance explained by the set of covariates in the regression model.</w:t>
      </w:r>
    </w:p>
    <w:p w14:paraId="1E9A878F" w14:textId="77777777" w:rsidR="009A4FE6" w:rsidRPr="005B09C9" w:rsidRDefault="009A4FE6" w:rsidP="000211CE">
      <w:pPr>
        <w:keepNext/>
        <w:keepLines/>
        <w:spacing w:line="240" w:lineRule="auto"/>
        <w:jc w:val="both"/>
        <w:rPr>
          <w:rFonts w:ascii="Arial" w:eastAsia="Times New Roman" w:hAnsi="Arial"/>
          <w:lang w:eastAsia="en-GB"/>
        </w:rPr>
      </w:pPr>
      <w:r w:rsidRPr="005B09C9">
        <w:rPr>
          <w:rFonts w:ascii="Arial" w:eastAsia="Times New Roman" w:hAnsi="Arial"/>
          <w:lang w:eastAsia="en-GB"/>
        </w:rPr>
        <w:t>Countries by co</w:t>
      </w:r>
      <w:r w:rsidR="00BF6F7C" w:rsidRPr="005B09C9">
        <w:rPr>
          <w:rFonts w:ascii="Arial" w:eastAsia="Times New Roman" w:hAnsi="Arial"/>
          <w:lang w:eastAsia="en-GB"/>
        </w:rPr>
        <w:t>variate interaction (</w:t>
      </w:r>
      <w:r w:rsidR="00BF6F7C" w:rsidRPr="00E23FD5">
        <w:rPr>
          <w:rFonts w:ascii="Arial" w:eastAsia="Times New Roman" w:hAnsi="Arial"/>
          <w:i/>
          <w:lang w:eastAsia="en-GB"/>
        </w:rPr>
        <w:t>P</w:t>
      </w:r>
      <w:r w:rsidR="00BF6F7C" w:rsidRPr="005B09C9">
        <w:rPr>
          <w:rFonts w:ascii="Arial" w:eastAsia="Times New Roman" w:hAnsi="Arial"/>
          <w:lang w:eastAsia="en-GB"/>
        </w:rPr>
        <w:t xml:space="preserve">&lt;0.05); </w:t>
      </w:r>
      <w:r w:rsidR="00BF6F7C" w:rsidRPr="005B09C9">
        <w:rPr>
          <w:rFonts w:ascii="Arial" w:eastAsia="Times New Roman" w:hAnsi="Arial"/>
          <w:vertAlign w:val="superscript"/>
          <w:lang w:eastAsia="en-GB"/>
        </w:rPr>
        <w:t>a</w:t>
      </w:r>
      <w:r w:rsidR="00BF6F7C" w:rsidRPr="005B09C9">
        <w:rPr>
          <w:rFonts w:ascii="Arial" w:eastAsia="Times New Roman" w:hAnsi="Arial"/>
          <w:lang w:eastAsia="en-GB"/>
        </w:rPr>
        <w:t xml:space="preserve">psychological assessment and support; </w:t>
      </w:r>
      <w:r w:rsidR="00BF6F7C" w:rsidRPr="005B09C9">
        <w:rPr>
          <w:rFonts w:ascii="Arial" w:eastAsia="Times New Roman" w:hAnsi="Arial"/>
          <w:vertAlign w:val="superscript"/>
          <w:lang w:eastAsia="en-GB"/>
        </w:rPr>
        <w:t>b</w:t>
      </w:r>
      <w:r w:rsidR="00BF6F7C" w:rsidRPr="005B09C9">
        <w:rPr>
          <w:rFonts w:ascii="Arial" w:eastAsia="Times New Roman" w:hAnsi="Arial"/>
          <w:lang w:eastAsia="en-GB"/>
        </w:rPr>
        <w:t xml:space="preserve">coordination with mental health professional; </w:t>
      </w:r>
      <w:r w:rsidR="00BF6F7C" w:rsidRPr="005B09C9">
        <w:rPr>
          <w:rFonts w:ascii="Arial" w:eastAsia="Times New Roman" w:hAnsi="Arial"/>
          <w:vertAlign w:val="superscript"/>
          <w:lang w:eastAsia="en-GB"/>
        </w:rPr>
        <w:t>c</w:t>
      </w:r>
      <w:r w:rsidR="00BF6F7C" w:rsidRPr="005B09C9">
        <w:rPr>
          <w:rFonts w:ascii="Arial" w:eastAsia="Times New Roman" w:hAnsi="Arial"/>
          <w:lang w:eastAsia="en-GB"/>
        </w:rPr>
        <w:t xml:space="preserve">depression; </w:t>
      </w:r>
      <w:r w:rsidR="00BF6F7C" w:rsidRPr="005B09C9">
        <w:rPr>
          <w:rFonts w:ascii="Arial" w:eastAsia="Times New Roman" w:hAnsi="Arial"/>
          <w:vertAlign w:val="superscript"/>
          <w:lang w:eastAsia="en-GB"/>
        </w:rPr>
        <w:t>d</w:t>
      </w:r>
      <w:r w:rsidR="00BF6F7C" w:rsidRPr="005B09C9">
        <w:rPr>
          <w:rFonts w:ascii="Arial" w:eastAsia="Times New Roman" w:hAnsi="Arial"/>
          <w:lang w:eastAsia="en-GB"/>
        </w:rPr>
        <w:t>how diabetes affects life</w:t>
      </w:r>
      <w:r w:rsidR="004A4A8C">
        <w:rPr>
          <w:rFonts w:ascii="Arial" w:eastAsia="Times New Roman" w:hAnsi="Arial"/>
          <w:lang w:eastAsia="en-GB"/>
        </w:rPr>
        <w:t>.</w:t>
      </w:r>
    </w:p>
    <w:p w14:paraId="294F48C0" w14:textId="77777777" w:rsidR="009A4FE6" w:rsidRPr="005B09C9" w:rsidRDefault="009A4FE6" w:rsidP="000211CE">
      <w:pPr>
        <w:spacing w:line="240" w:lineRule="auto"/>
        <w:rPr>
          <w:rFonts w:ascii="Arial" w:hAnsi="Arial"/>
          <w:lang w:eastAsia="en-GB"/>
        </w:rPr>
      </w:pPr>
      <w:r w:rsidRPr="005B09C9">
        <w:rPr>
          <w:rFonts w:ascii="Arial" w:hAnsi="Arial"/>
          <w:lang w:eastAsia="en-GB"/>
        </w:rPr>
        <w:t>*</w:t>
      </w:r>
      <w:r w:rsidR="004A4A8C" w:rsidRPr="00E23FD5">
        <w:rPr>
          <w:rFonts w:ascii="Arial" w:hAnsi="Arial"/>
          <w:i/>
          <w:lang w:eastAsia="en-GB"/>
        </w:rPr>
        <w:t>P</w:t>
      </w:r>
      <w:r w:rsidRPr="005B09C9">
        <w:rPr>
          <w:rFonts w:ascii="Arial" w:hAnsi="Arial"/>
          <w:lang w:eastAsia="en-GB"/>
        </w:rPr>
        <w:t>&lt;0.05;</w:t>
      </w:r>
      <w:r w:rsidR="00B84F9A">
        <w:rPr>
          <w:rFonts w:ascii="Arial" w:hAnsi="Arial"/>
          <w:lang w:eastAsia="en-GB"/>
        </w:rPr>
        <w:t xml:space="preserve"> </w:t>
      </w:r>
      <w:r w:rsidRPr="005B09C9">
        <w:rPr>
          <w:rFonts w:ascii="Arial" w:hAnsi="Arial"/>
          <w:lang w:eastAsia="en-GB"/>
        </w:rPr>
        <w:t>**</w:t>
      </w:r>
      <w:r w:rsidR="004A4A8C" w:rsidRPr="00E23FD5">
        <w:rPr>
          <w:rFonts w:ascii="Arial" w:hAnsi="Arial"/>
          <w:i/>
          <w:lang w:eastAsia="en-GB"/>
        </w:rPr>
        <w:t>P</w:t>
      </w:r>
      <w:r w:rsidRPr="005B09C9">
        <w:rPr>
          <w:rFonts w:ascii="Arial" w:hAnsi="Arial"/>
          <w:lang w:eastAsia="en-GB"/>
        </w:rPr>
        <w:t>&lt;0.01;</w:t>
      </w:r>
      <w:r w:rsidR="0034328B" w:rsidRPr="005B09C9">
        <w:rPr>
          <w:rFonts w:ascii="Arial" w:hAnsi="Arial"/>
          <w:lang w:eastAsia="en-GB"/>
        </w:rPr>
        <w:t xml:space="preserve"> ***</w:t>
      </w:r>
      <w:r w:rsidR="004A4A8C" w:rsidRPr="00E23FD5">
        <w:rPr>
          <w:rFonts w:ascii="Arial" w:hAnsi="Arial"/>
          <w:i/>
          <w:lang w:eastAsia="en-GB"/>
        </w:rPr>
        <w:t>P</w:t>
      </w:r>
      <w:r w:rsidR="0034328B" w:rsidRPr="005B09C9">
        <w:rPr>
          <w:rFonts w:ascii="Arial" w:hAnsi="Arial"/>
          <w:lang w:eastAsia="en-GB"/>
        </w:rPr>
        <w:t>&lt;</w:t>
      </w:r>
      <w:r w:rsidR="00BF6F7C" w:rsidRPr="005B09C9">
        <w:rPr>
          <w:rFonts w:ascii="Arial" w:hAnsi="Arial"/>
          <w:lang w:eastAsia="en-GB"/>
        </w:rPr>
        <w:t>0.001.</w:t>
      </w:r>
    </w:p>
    <w:p w14:paraId="61A6B262" w14:textId="77777777" w:rsidR="00BF6F7C" w:rsidRPr="005B09C9" w:rsidRDefault="00034D88" w:rsidP="000211CE">
      <w:pPr>
        <w:keepNext/>
        <w:keepLines/>
        <w:spacing w:line="240" w:lineRule="auto"/>
        <w:jc w:val="both"/>
        <w:rPr>
          <w:rFonts w:ascii="Arial" w:eastAsia="Times New Roman" w:hAnsi="Arial"/>
          <w:lang w:eastAsia="en-GB"/>
        </w:rPr>
      </w:pPr>
      <w:r w:rsidRPr="005B09C9">
        <w:rPr>
          <w:rFonts w:ascii="Arial" w:eastAsia="Times New Roman" w:hAnsi="Arial"/>
          <w:lang w:eastAsia="en-GB"/>
        </w:rPr>
        <w:t>NA: not a</w:t>
      </w:r>
      <w:r w:rsidR="00BF6F7C" w:rsidRPr="005B09C9">
        <w:rPr>
          <w:rFonts w:ascii="Arial" w:eastAsia="Times New Roman" w:hAnsi="Arial"/>
          <w:lang w:eastAsia="en-GB"/>
        </w:rPr>
        <w:t>pplicable.</w:t>
      </w:r>
    </w:p>
    <w:p w14:paraId="53164220" w14:textId="77777777" w:rsidR="006845A5" w:rsidRPr="005B09C9" w:rsidRDefault="009A4FE6" w:rsidP="000211CE">
      <w:pPr>
        <w:spacing w:after="0" w:line="240" w:lineRule="auto"/>
        <w:rPr>
          <w:rFonts w:ascii="Arial" w:hAnsi="Arial"/>
          <w:lang w:eastAsia="en-GB"/>
        </w:rPr>
      </w:pPr>
      <w:r w:rsidRPr="005B09C9">
        <w:rPr>
          <w:rFonts w:ascii="Arial" w:hAnsi="Arial"/>
          <w:b/>
          <w:bCs/>
          <w:color w:val="000000"/>
          <w:lang w:eastAsia="it-IT"/>
        </w:rPr>
        <w:br w:type="page"/>
      </w:r>
    </w:p>
    <w:p w14:paraId="17F3AE61" w14:textId="77777777" w:rsidR="00C4110C" w:rsidRPr="005B09C9" w:rsidRDefault="00FE1C0F" w:rsidP="000211CE">
      <w:pPr>
        <w:keepNext/>
        <w:keepLines/>
        <w:spacing w:after="120" w:line="480" w:lineRule="auto"/>
        <w:rPr>
          <w:rFonts w:ascii="Arial" w:eastAsia="Times New Roman" w:hAnsi="Arial"/>
          <w:lang w:eastAsia="en-GB"/>
        </w:rPr>
      </w:pPr>
      <w:r w:rsidRPr="005B09C9">
        <w:rPr>
          <w:rFonts w:ascii="Arial" w:eastAsia="Times New Roman" w:hAnsi="Arial"/>
          <w:b/>
          <w:lang w:eastAsia="en-GB"/>
        </w:rPr>
        <w:t>Supplemental Table 1</w:t>
      </w:r>
      <w:r w:rsidR="004A4A8C">
        <w:rPr>
          <w:rFonts w:ascii="Arial" w:eastAsia="Times New Roman" w:hAnsi="Arial"/>
          <w:b/>
          <w:lang w:eastAsia="en-GB"/>
        </w:rPr>
        <w:t xml:space="preserve">  </w:t>
      </w:r>
      <w:r w:rsidRPr="00D458DF">
        <w:rPr>
          <w:rFonts w:ascii="Arial" w:eastAsia="Times New Roman" w:hAnsi="Arial"/>
          <w:lang w:eastAsia="en-GB"/>
        </w:rPr>
        <w:t xml:space="preserve">Adjusted percentages of </w:t>
      </w:r>
      <w:r w:rsidR="00B763EE" w:rsidRPr="00D458DF">
        <w:rPr>
          <w:rFonts w:ascii="Arial" w:eastAsia="Times New Roman" w:hAnsi="Arial"/>
          <w:lang w:eastAsia="en-GB"/>
        </w:rPr>
        <w:t>healthcare professiona</w:t>
      </w:r>
      <w:r w:rsidR="00FE3B1D" w:rsidRPr="00D458DF">
        <w:rPr>
          <w:rFonts w:ascii="Arial" w:eastAsia="Times New Roman" w:hAnsi="Arial"/>
          <w:lang w:eastAsia="en-GB"/>
        </w:rPr>
        <w:t>l</w:t>
      </w:r>
      <w:r w:rsidR="00B763EE" w:rsidRPr="00D458DF">
        <w:rPr>
          <w:rFonts w:ascii="Arial" w:eastAsia="Times New Roman" w:hAnsi="Arial"/>
          <w:lang w:eastAsia="en-GB"/>
        </w:rPr>
        <w:t xml:space="preserve"> use of </w:t>
      </w:r>
      <w:r w:rsidR="00EB002A" w:rsidRPr="00D458DF">
        <w:rPr>
          <w:rFonts w:ascii="Arial" w:eastAsia="Times New Roman" w:hAnsi="Arial"/>
          <w:lang w:eastAsia="en-GB"/>
        </w:rPr>
        <w:t>psychological</w:t>
      </w:r>
      <w:r w:rsidR="00A03022" w:rsidRPr="00D458DF">
        <w:rPr>
          <w:rFonts w:ascii="Arial" w:eastAsia="Times New Roman" w:hAnsi="Arial"/>
          <w:lang w:eastAsia="en-GB"/>
        </w:rPr>
        <w:t xml:space="preserve"> care</w:t>
      </w:r>
      <w:r w:rsidRPr="00D458DF">
        <w:rPr>
          <w:rFonts w:ascii="Arial" w:eastAsia="Times New Roman" w:hAnsi="Arial"/>
          <w:lang w:eastAsia="en-GB"/>
        </w:rPr>
        <w:t xml:space="preserve"> </w:t>
      </w:r>
      <w:r w:rsidR="00F31684" w:rsidRPr="00D458DF">
        <w:rPr>
          <w:rFonts w:ascii="Arial" w:eastAsia="Times New Roman" w:hAnsi="Arial"/>
          <w:lang w:eastAsia="en-GB"/>
        </w:rPr>
        <w:t xml:space="preserve">strategies </w:t>
      </w:r>
      <w:r w:rsidR="00A03022" w:rsidRPr="00D458DF">
        <w:rPr>
          <w:rFonts w:ascii="Arial" w:eastAsia="Times New Roman" w:hAnsi="Arial"/>
          <w:lang w:eastAsia="en-GB"/>
        </w:rPr>
        <w:t>by</w:t>
      </w:r>
      <w:r w:rsidRPr="00D458DF">
        <w:rPr>
          <w:rFonts w:ascii="Arial" w:eastAsia="Times New Roman" w:hAnsi="Arial"/>
          <w:lang w:eastAsia="en-GB"/>
        </w:rPr>
        <w:t xml:space="preserve"> c</w:t>
      </w:r>
      <w:r w:rsidR="00A03022" w:rsidRPr="00D458DF">
        <w:rPr>
          <w:rFonts w:ascii="Arial" w:eastAsia="Times New Roman" w:hAnsi="Arial"/>
          <w:lang w:eastAsia="en-GB"/>
        </w:rPr>
        <w:t>ountry</w:t>
      </w:r>
    </w:p>
    <w:tbl>
      <w:tblPr>
        <w:tblW w:w="0" w:type="auto"/>
        <w:tblInd w:w="55" w:type="dxa"/>
        <w:tblLayout w:type="fixed"/>
        <w:tblCellMar>
          <w:left w:w="70" w:type="dxa"/>
          <w:right w:w="70" w:type="dxa"/>
        </w:tblCellMar>
        <w:tblLook w:val="04A0" w:firstRow="1" w:lastRow="0" w:firstColumn="1" w:lastColumn="0" w:noHBand="0" w:noVBand="1"/>
      </w:tblPr>
      <w:tblGrid>
        <w:gridCol w:w="1905"/>
        <w:gridCol w:w="1080"/>
        <w:gridCol w:w="990"/>
        <w:gridCol w:w="990"/>
        <w:gridCol w:w="990"/>
        <w:gridCol w:w="990"/>
        <w:gridCol w:w="1170"/>
        <w:gridCol w:w="1080"/>
        <w:gridCol w:w="990"/>
        <w:gridCol w:w="1080"/>
        <w:gridCol w:w="1080"/>
        <w:gridCol w:w="990"/>
        <w:gridCol w:w="1150"/>
      </w:tblGrid>
      <w:tr w:rsidR="00D458DF" w:rsidRPr="005B09C9" w14:paraId="4E22A99A" w14:textId="77777777" w:rsidTr="0065215D">
        <w:trPr>
          <w:trHeight w:val="530"/>
        </w:trPr>
        <w:tc>
          <w:tcPr>
            <w:tcW w:w="1905" w:type="dxa"/>
            <w:tcBorders>
              <w:top w:val="single" w:sz="4" w:space="0" w:color="auto"/>
            </w:tcBorders>
            <w:shd w:val="clear" w:color="auto" w:fill="auto"/>
            <w:noWrap/>
            <w:vAlign w:val="bottom"/>
          </w:tcPr>
          <w:p w14:paraId="7A75702A" w14:textId="77777777" w:rsidR="00C4110C" w:rsidRPr="003B484F" w:rsidRDefault="0065215D" w:rsidP="000211CE">
            <w:pPr>
              <w:spacing w:after="0" w:line="240" w:lineRule="auto"/>
              <w:rPr>
                <w:rFonts w:ascii="Arial" w:eastAsia="Times New Roman" w:hAnsi="Arial"/>
                <w:color w:val="000000"/>
                <w:sz w:val="20"/>
                <w:szCs w:val="20"/>
                <w:lang w:eastAsia="it-IT"/>
              </w:rPr>
            </w:pPr>
            <w:r w:rsidRPr="00D458DF">
              <w:rPr>
                <w:rFonts w:ascii="Arial" w:eastAsia="Times New Roman" w:hAnsi="Arial"/>
                <w:b/>
                <w:color w:val="000000"/>
                <w:sz w:val="20"/>
                <w:szCs w:val="20"/>
                <w:lang w:eastAsia="it-IT"/>
              </w:rPr>
              <w:t>Psychological care strategies</w:t>
            </w:r>
          </w:p>
        </w:tc>
        <w:tc>
          <w:tcPr>
            <w:tcW w:w="3060" w:type="dxa"/>
            <w:gridSpan w:val="3"/>
            <w:tcBorders>
              <w:top w:val="single" w:sz="4" w:space="0" w:color="auto"/>
              <w:bottom w:val="single" w:sz="4" w:space="0" w:color="auto"/>
            </w:tcBorders>
            <w:shd w:val="clear" w:color="000000" w:fill="FFFFFF"/>
            <w:vAlign w:val="bottom"/>
            <w:hideMark/>
          </w:tcPr>
          <w:p w14:paraId="065CEC8E" w14:textId="77777777" w:rsidR="00C4110C" w:rsidRPr="003B484F" w:rsidRDefault="00A10C95" w:rsidP="000211CE">
            <w:pPr>
              <w:spacing w:after="0" w:line="240" w:lineRule="auto"/>
              <w:jc w:val="center"/>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 xml:space="preserve">Assesses </w:t>
            </w:r>
            <w:r w:rsidR="004467B4" w:rsidRPr="003B484F">
              <w:rPr>
                <w:rFonts w:ascii="Arial" w:eastAsia="Times New Roman" w:hAnsi="Arial"/>
                <w:b/>
                <w:bCs/>
                <w:color w:val="000000"/>
                <w:sz w:val="20"/>
                <w:szCs w:val="20"/>
                <w:lang w:eastAsia="it-IT"/>
              </w:rPr>
              <w:t>how diabetes affects life</w:t>
            </w:r>
          </w:p>
        </w:tc>
        <w:tc>
          <w:tcPr>
            <w:tcW w:w="3150" w:type="dxa"/>
            <w:gridSpan w:val="3"/>
            <w:tcBorders>
              <w:top w:val="single" w:sz="4" w:space="0" w:color="auto"/>
              <w:bottom w:val="single" w:sz="4" w:space="0" w:color="auto"/>
            </w:tcBorders>
            <w:shd w:val="clear" w:color="000000" w:fill="FFFFFF"/>
            <w:vAlign w:val="bottom"/>
            <w:hideMark/>
          </w:tcPr>
          <w:p w14:paraId="35EBA947" w14:textId="77777777" w:rsidR="00C4110C" w:rsidRPr="003B484F" w:rsidRDefault="004467B4" w:rsidP="000211CE">
            <w:pPr>
              <w:spacing w:after="0" w:line="240" w:lineRule="auto"/>
              <w:jc w:val="center"/>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Assesses d</w:t>
            </w:r>
            <w:r w:rsidR="00C4110C" w:rsidRPr="003B484F">
              <w:rPr>
                <w:rFonts w:ascii="Arial" w:eastAsia="Times New Roman" w:hAnsi="Arial"/>
                <w:b/>
                <w:bCs/>
                <w:color w:val="000000"/>
                <w:sz w:val="20"/>
                <w:szCs w:val="20"/>
                <w:lang w:eastAsia="it-IT"/>
              </w:rPr>
              <w:t>epression</w:t>
            </w:r>
          </w:p>
        </w:tc>
        <w:tc>
          <w:tcPr>
            <w:tcW w:w="3150" w:type="dxa"/>
            <w:gridSpan w:val="3"/>
            <w:tcBorders>
              <w:top w:val="single" w:sz="4" w:space="0" w:color="auto"/>
              <w:bottom w:val="single" w:sz="4" w:space="0" w:color="auto"/>
            </w:tcBorders>
            <w:shd w:val="clear" w:color="000000" w:fill="FFFFFF"/>
            <w:vAlign w:val="bottom"/>
            <w:hideMark/>
          </w:tcPr>
          <w:p w14:paraId="2CC9CA48" w14:textId="77777777" w:rsidR="00C4110C" w:rsidRPr="003B484F" w:rsidRDefault="00C4110C" w:rsidP="000211CE">
            <w:pPr>
              <w:spacing w:after="0" w:line="240" w:lineRule="auto"/>
              <w:jc w:val="center"/>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P</w:t>
            </w:r>
            <w:r w:rsidR="00A10C95" w:rsidRPr="003B484F">
              <w:rPr>
                <w:rFonts w:ascii="Arial" w:eastAsia="Times New Roman" w:hAnsi="Arial"/>
                <w:b/>
                <w:bCs/>
                <w:color w:val="000000"/>
                <w:sz w:val="20"/>
                <w:szCs w:val="20"/>
                <w:lang w:eastAsia="it-IT"/>
              </w:rPr>
              <w:t xml:space="preserve">rovides </w:t>
            </w:r>
            <w:r w:rsidR="004467B4" w:rsidRPr="003B484F">
              <w:rPr>
                <w:rFonts w:ascii="Arial" w:eastAsia="Times New Roman" w:hAnsi="Arial"/>
                <w:b/>
                <w:bCs/>
                <w:color w:val="000000"/>
                <w:sz w:val="20"/>
                <w:szCs w:val="20"/>
                <w:lang w:eastAsia="it-IT"/>
              </w:rPr>
              <w:t>psychological assessment and support</w:t>
            </w:r>
          </w:p>
        </w:tc>
        <w:tc>
          <w:tcPr>
            <w:tcW w:w="3220" w:type="dxa"/>
            <w:gridSpan w:val="3"/>
            <w:tcBorders>
              <w:top w:val="single" w:sz="4" w:space="0" w:color="auto"/>
              <w:bottom w:val="single" w:sz="4" w:space="0" w:color="auto"/>
            </w:tcBorders>
            <w:shd w:val="clear" w:color="000000" w:fill="FFFFFF"/>
            <w:vAlign w:val="bottom"/>
            <w:hideMark/>
          </w:tcPr>
          <w:p w14:paraId="5461FC8E" w14:textId="77777777" w:rsidR="00C4110C" w:rsidRPr="003B484F" w:rsidRDefault="00A10C95" w:rsidP="000211CE">
            <w:pPr>
              <w:spacing w:after="0" w:line="240" w:lineRule="auto"/>
              <w:jc w:val="center"/>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Coordinates</w:t>
            </w:r>
            <w:r w:rsidR="00C4110C" w:rsidRPr="003B484F">
              <w:rPr>
                <w:rFonts w:ascii="Arial" w:eastAsia="Times New Roman" w:hAnsi="Arial"/>
                <w:b/>
                <w:bCs/>
                <w:color w:val="000000"/>
                <w:sz w:val="20"/>
                <w:szCs w:val="20"/>
                <w:lang w:eastAsia="it-IT"/>
              </w:rPr>
              <w:t xml:space="preserve"> with </w:t>
            </w:r>
            <w:r w:rsidR="004467B4" w:rsidRPr="003B484F">
              <w:rPr>
                <w:rFonts w:ascii="Arial" w:eastAsia="Times New Roman" w:hAnsi="Arial"/>
                <w:b/>
                <w:bCs/>
                <w:color w:val="000000"/>
                <w:sz w:val="20"/>
                <w:szCs w:val="20"/>
                <w:lang w:eastAsia="it-IT"/>
              </w:rPr>
              <w:t>mental health professional</w:t>
            </w:r>
          </w:p>
        </w:tc>
      </w:tr>
      <w:tr w:rsidR="0065215D" w:rsidRPr="005B09C9" w14:paraId="15D46EA7" w14:textId="77777777" w:rsidTr="0065215D">
        <w:trPr>
          <w:trHeight w:val="420"/>
        </w:trPr>
        <w:tc>
          <w:tcPr>
            <w:tcW w:w="1905" w:type="dxa"/>
            <w:shd w:val="clear" w:color="000000" w:fill="FFFFFF"/>
            <w:hideMark/>
          </w:tcPr>
          <w:p w14:paraId="22D166DE" w14:textId="77777777" w:rsidR="0065215D" w:rsidRPr="003B484F" w:rsidRDefault="0065215D" w:rsidP="000211CE">
            <w:pPr>
              <w:spacing w:after="0" w:line="240" w:lineRule="auto"/>
              <w:rPr>
                <w:rFonts w:ascii="Arial" w:eastAsia="Times New Roman" w:hAnsi="Arial"/>
                <w:color w:val="000000"/>
                <w:sz w:val="20"/>
                <w:szCs w:val="20"/>
                <w:lang w:eastAsia="it-IT"/>
              </w:rPr>
            </w:pPr>
          </w:p>
        </w:tc>
        <w:tc>
          <w:tcPr>
            <w:tcW w:w="1080" w:type="dxa"/>
            <w:vMerge w:val="restart"/>
            <w:tcBorders>
              <w:top w:val="single" w:sz="4" w:space="0" w:color="auto"/>
              <w:bottom w:val="single" w:sz="4" w:space="0" w:color="auto"/>
            </w:tcBorders>
            <w:shd w:val="clear" w:color="000000" w:fill="FFFFFF"/>
            <w:vAlign w:val="center"/>
            <w:hideMark/>
          </w:tcPr>
          <w:p w14:paraId="56641808"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0 (</w:t>
            </w:r>
            <w:r w:rsidRPr="00A9646A">
              <w:rPr>
                <w:rFonts w:ascii="Arial" w:eastAsia="Times New Roman" w:hAnsi="Arial"/>
                <w:i/>
                <w:iCs/>
                <w:color w:val="000000"/>
                <w:spacing w:val="-12"/>
                <w:sz w:val="18"/>
                <w:szCs w:val="20"/>
                <w:lang w:eastAsia="it-IT"/>
              </w:rPr>
              <w:t>ICC=0.07</w:t>
            </w:r>
            <w:r w:rsidRPr="00A9646A">
              <w:rPr>
                <w:rFonts w:ascii="Arial" w:eastAsia="Times New Roman" w:hAnsi="Arial"/>
                <w:color w:val="000000"/>
                <w:spacing w:val="-12"/>
                <w:sz w:val="18"/>
                <w:szCs w:val="20"/>
                <w:lang w:eastAsia="it-IT"/>
              </w:rPr>
              <w:t>)</w:t>
            </w:r>
          </w:p>
        </w:tc>
        <w:tc>
          <w:tcPr>
            <w:tcW w:w="990" w:type="dxa"/>
            <w:vMerge w:val="restart"/>
            <w:tcBorders>
              <w:top w:val="single" w:sz="4" w:space="0" w:color="auto"/>
              <w:bottom w:val="single" w:sz="4" w:space="0" w:color="auto"/>
            </w:tcBorders>
            <w:shd w:val="clear" w:color="000000" w:fill="FFFFFF"/>
            <w:vAlign w:val="center"/>
            <w:hideMark/>
          </w:tcPr>
          <w:p w14:paraId="58FACC63"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1 (</w:t>
            </w:r>
            <w:r w:rsidRPr="00A9646A">
              <w:rPr>
                <w:rFonts w:ascii="Arial" w:eastAsia="Times New Roman" w:hAnsi="Arial"/>
                <w:i/>
                <w:iCs/>
                <w:color w:val="000000"/>
                <w:spacing w:val="-12"/>
                <w:sz w:val="18"/>
                <w:szCs w:val="20"/>
                <w:lang w:eastAsia="it-IT"/>
              </w:rPr>
              <w:t>ICC=0.07</w:t>
            </w:r>
            <w:r w:rsidRPr="00A9646A">
              <w:rPr>
                <w:rFonts w:ascii="Arial" w:eastAsia="Times New Roman" w:hAnsi="Arial"/>
                <w:color w:val="000000"/>
                <w:spacing w:val="-12"/>
                <w:sz w:val="18"/>
                <w:szCs w:val="20"/>
                <w:lang w:eastAsia="it-IT"/>
              </w:rPr>
              <w:t>)</w:t>
            </w:r>
          </w:p>
        </w:tc>
        <w:tc>
          <w:tcPr>
            <w:tcW w:w="990" w:type="dxa"/>
            <w:vMerge w:val="restart"/>
            <w:tcBorders>
              <w:top w:val="single" w:sz="4" w:space="0" w:color="auto"/>
              <w:bottom w:val="single" w:sz="4" w:space="0" w:color="auto"/>
            </w:tcBorders>
            <w:shd w:val="clear" w:color="000000" w:fill="FFFFFF"/>
            <w:vAlign w:val="center"/>
            <w:hideMark/>
          </w:tcPr>
          <w:p w14:paraId="287FD7DE"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2 (</w:t>
            </w:r>
            <w:r w:rsidRPr="00A9646A">
              <w:rPr>
                <w:rFonts w:ascii="Arial" w:eastAsia="Times New Roman" w:hAnsi="Arial"/>
                <w:i/>
                <w:iCs/>
                <w:color w:val="000000"/>
                <w:spacing w:val="-12"/>
                <w:sz w:val="18"/>
                <w:szCs w:val="20"/>
                <w:lang w:eastAsia="it-IT"/>
              </w:rPr>
              <w:t>ICC=0.07</w:t>
            </w:r>
            <w:r w:rsidRPr="00A9646A">
              <w:rPr>
                <w:rFonts w:ascii="Arial" w:eastAsia="Times New Roman" w:hAnsi="Arial"/>
                <w:color w:val="000000"/>
                <w:spacing w:val="-12"/>
                <w:sz w:val="18"/>
                <w:szCs w:val="20"/>
                <w:lang w:eastAsia="it-IT"/>
              </w:rPr>
              <w:t>)</w:t>
            </w:r>
          </w:p>
        </w:tc>
        <w:tc>
          <w:tcPr>
            <w:tcW w:w="990" w:type="dxa"/>
            <w:vMerge w:val="restart"/>
            <w:tcBorders>
              <w:top w:val="single" w:sz="4" w:space="0" w:color="auto"/>
              <w:bottom w:val="single" w:sz="4" w:space="0" w:color="auto"/>
            </w:tcBorders>
            <w:shd w:val="clear" w:color="000000" w:fill="FFFFFF"/>
            <w:vAlign w:val="center"/>
            <w:hideMark/>
          </w:tcPr>
          <w:p w14:paraId="4B893AB0"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0 (</w:t>
            </w:r>
            <w:r w:rsidRPr="00A9646A">
              <w:rPr>
                <w:rFonts w:ascii="Arial" w:eastAsia="Times New Roman" w:hAnsi="Arial"/>
                <w:i/>
                <w:iCs/>
                <w:color w:val="000000"/>
                <w:spacing w:val="-12"/>
                <w:sz w:val="18"/>
                <w:szCs w:val="20"/>
                <w:lang w:eastAsia="it-IT"/>
              </w:rPr>
              <w:t>ICC=0.13</w:t>
            </w:r>
            <w:r w:rsidRPr="00A9646A">
              <w:rPr>
                <w:rFonts w:ascii="Arial" w:eastAsia="Times New Roman" w:hAnsi="Arial"/>
                <w:color w:val="000000"/>
                <w:spacing w:val="-12"/>
                <w:sz w:val="18"/>
                <w:szCs w:val="20"/>
                <w:lang w:eastAsia="it-IT"/>
              </w:rPr>
              <w:t>)</w:t>
            </w:r>
          </w:p>
        </w:tc>
        <w:tc>
          <w:tcPr>
            <w:tcW w:w="990" w:type="dxa"/>
            <w:vMerge w:val="restart"/>
            <w:tcBorders>
              <w:top w:val="single" w:sz="4" w:space="0" w:color="auto"/>
              <w:bottom w:val="single" w:sz="4" w:space="0" w:color="auto"/>
            </w:tcBorders>
            <w:shd w:val="clear" w:color="000000" w:fill="FFFFFF"/>
            <w:vAlign w:val="center"/>
            <w:hideMark/>
          </w:tcPr>
          <w:p w14:paraId="6A9D4003"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1</w:t>
            </w:r>
          </w:p>
          <w:p w14:paraId="2DAD9745"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w:t>
            </w:r>
            <w:r w:rsidRPr="00A9646A">
              <w:rPr>
                <w:rFonts w:ascii="Arial" w:eastAsia="Times New Roman" w:hAnsi="Arial"/>
                <w:i/>
                <w:iCs/>
                <w:color w:val="000000"/>
                <w:spacing w:val="-12"/>
                <w:sz w:val="18"/>
                <w:szCs w:val="20"/>
                <w:lang w:eastAsia="it-IT"/>
              </w:rPr>
              <w:t>ICC=0.13</w:t>
            </w:r>
            <w:r w:rsidRPr="00A9646A">
              <w:rPr>
                <w:rFonts w:ascii="Arial" w:eastAsia="Times New Roman" w:hAnsi="Arial"/>
                <w:color w:val="000000"/>
                <w:spacing w:val="-12"/>
                <w:sz w:val="18"/>
                <w:szCs w:val="20"/>
                <w:lang w:eastAsia="it-IT"/>
              </w:rPr>
              <w:t>)</w:t>
            </w:r>
          </w:p>
        </w:tc>
        <w:tc>
          <w:tcPr>
            <w:tcW w:w="1170" w:type="dxa"/>
            <w:vMerge w:val="restart"/>
            <w:tcBorders>
              <w:top w:val="single" w:sz="4" w:space="0" w:color="auto"/>
              <w:bottom w:val="single" w:sz="4" w:space="0" w:color="auto"/>
            </w:tcBorders>
            <w:shd w:val="clear" w:color="000000" w:fill="FFFFFF"/>
            <w:vAlign w:val="center"/>
            <w:hideMark/>
          </w:tcPr>
          <w:p w14:paraId="77910648"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2(</w:t>
            </w:r>
            <w:r w:rsidRPr="00A9646A">
              <w:rPr>
                <w:rFonts w:ascii="Arial" w:eastAsia="Times New Roman" w:hAnsi="Arial"/>
                <w:i/>
                <w:iCs/>
                <w:color w:val="000000"/>
                <w:spacing w:val="-12"/>
                <w:sz w:val="18"/>
                <w:szCs w:val="20"/>
                <w:lang w:eastAsia="it-IT"/>
              </w:rPr>
              <w:t>ICC=0.18</w:t>
            </w:r>
            <w:r w:rsidRPr="00A9646A">
              <w:rPr>
                <w:rFonts w:ascii="Arial" w:eastAsia="Times New Roman" w:hAnsi="Arial"/>
                <w:color w:val="000000"/>
                <w:spacing w:val="-12"/>
                <w:sz w:val="18"/>
                <w:szCs w:val="20"/>
                <w:lang w:eastAsia="it-IT"/>
              </w:rPr>
              <w:t>)</w:t>
            </w:r>
          </w:p>
        </w:tc>
        <w:tc>
          <w:tcPr>
            <w:tcW w:w="1080" w:type="dxa"/>
            <w:vMerge w:val="restart"/>
            <w:tcBorders>
              <w:top w:val="single" w:sz="4" w:space="0" w:color="auto"/>
              <w:bottom w:val="single" w:sz="4" w:space="0" w:color="auto"/>
            </w:tcBorders>
            <w:shd w:val="clear" w:color="000000" w:fill="FFFFFF"/>
            <w:vAlign w:val="center"/>
            <w:hideMark/>
          </w:tcPr>
          <w:p w14:paraId="11AAFEA8"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0 (</w:t>
            </w:r>
            <w:r w:rsidRPr="00A9646A">
              <w:rPr>
                <w:rFonts w:ascii="Arial" w:eastAsia="Times New Roman" w:hAnsi="Arial"/>
                <w:i/>
                <w:iCs/>
                <w:color w:val="000000"/>
                <w:spacing w:val="-12"/>
                <w:sz w:val="18"/>
                <w:szCs w:val="20"/>
                <w:lang w:eastAsia="it-IT"/>
              </w:rPr>
              <w:t>ICC=0.05</w:t>
            </w:r>
            <w:r w:rsidRPr="00A9646A">
              <w:rPr>
                <w:rFonts w:ascii="Arial" w:eastAsia="Times New Roman" w:hAnsi="Arial"/>
                <w:color w:val="000000"/>
                <w:spacing w:val="-12"/>
                <w:sz w:val="18"/>
                <w:szCs w:val="20"/>
                <w:lang w:eastAsia="it-IT"/>
              </w:rPr>
              <w:t>)</w:t>
            </w:r>
          </w:p>
        </w:tc>
        <w:tc>
          <w:tcPr>
            <w:tcW w:w="990" w:type="dxa"/>
            <w:vMerge w:val="restart"/>
            <w:tcBorders>
              <w:top w:val="single" w:sz="4" w:space="0" w:color="auto"/>
              <w:bottom w:val="single" w:sz="4" w:space="0" w:color="auto"/>
            </w:tcBorders>
            <w:shd w:val="clear" w:color="000000" w:fill="FFFFFF"/>
            <w:vAlign w:val="center"/>
            <w:hideMark/>
          </w:tcPr>
          <w:p w14:paraId="67F8284E"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1</w:t>
            </w:r>
          </w:p>
          <w:p w14:paraId="362F17CC"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w:t>
            </w:r>
            <w:r w:rsidRPr="00A9646A">
              <w:rPr>
                <w:rFonts w:ascii="Arial" w:eastAsia="Times New Roman" w:hAnsi="Arial"/>
                <w:i/>
                <w:iCs/>
                <w:color w:val="000000"/>
                <w:spacing w:val="-12"/>
                <w:sz w:val="18"/>
                <w:szCs w:val="20"/>
                <w:lang w:eastAsia="it-IT"/>
              </w:rPr>
              <w:t>ICC=0.04</w:t>
            </w:r>
            <w:r w:rsidRPr="00A9646A">
              <w:rPr>
                <w:rFonts w:ascii="Arial" w:eastAsia="Times New Roman" w:hAnsi="Arial"/>
                <w:color w:val="000000"/>
                <w:spacing w:val="-12"/>
                <w:sz w:val="18"/>
                <w:szCs w:val="20"/>
                <w:lang w:eastAsia="it-IT"/>
              </w:rPr>
              <w:t>)</w:t>
            </w:r>
          </w:p>
        </w:tc>
        <w:tc>
          <w:tcPr>
            <w:tcW w:w="1080" w:type="dxa"/>
            <w:vMerge w:val="restart"/>
            <w:tcBorders>
              <w:top w:val="single" w:sz="4" w:space="0" w:color="auto"/>
              <w:bottom w:val="single" w:sz="4" w:space="0" w:color="auto"/>
            </w:tcBorders>
            <w:shd w:val="clear" w:color="000000" w:fill="FFFFFF"/>
            <w:vAlign w:val="center"/>
            <w:hideMark/>
          </w:tcPr>
          <w:p w14:paraId="47B0B052"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2  (</w:t>
            </w:r>
            <w:r w:rsidRPr="00A9646A">
              <w:rPr>
                <w:rFonts w:ascii="Arial" w:eastAsia="Times New Roman" w:hAnsi="Arial"/>
                <w:i/>
                <w:iCs/>
                <w:color w:val="000000"/>
                <w:spacing w:val="-12"/>
                <w:sz w:val="18"/>
                <w:szCs w:val="20"/>
                <w:lang w:eastAsia="it-IT"/>
              </w:rPr>
              <w:t>ICC=0.06</w:t>
            </w:r>
            <w:r w:rsidRPr="00A9646A">
              <w:rPr>
                <w:rFonts w:ascii="Arial" w:eastAsia="Times New Roman" w:hAnsi="Arial"/>
                <w:color w:val="000000"/>
                <w:spacing w:val="-12"/>
                <w:sz w:val="18"/>
                <w:szCs w:val="20"/>
                <w:lang w:eastAsia="it-IT"/>
              </w:rPr>
              <w:t>)</w:t>
            </w:r>
          </w:p>
        </w:tc>
        <w:tc>
          <w:tcPr>
            <w:tcW w:w="1080" w:type="dxa"/>
            <w:vMerge w:val="restart"/>
            <w:tcBorders>
              <w:top w:val="single" w:sz="4" w:space="0" w:color="auto"/>
              <w:bottom w:val="single" w:sz="4" w:space="0" w:color="auto"/>
            </w:tcBorders>
            <w:shd w:val="clear" w:color="000000" w:fill="FFFFFF"/>
            <w:vAlign w:val="center"/>
            <w:hideMark/>
          </w:tcPr>
          <w:p w14:paraId="60691101"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0 (</w:t>
            </w:r>
            <w:r w:rsidRPr="00A9646A">
              <w:rPr>
                <w:rFonts w:ascii="Arial" w:eastAsia="Times New Roman" w:hAnsi="Arial"/>
                <w:i/>
                <w:iCs/>
                <w:color w:val="000000"/>
                <w:spacing w:val="-12"/>
                <w:sz w:val="18"/>
                <w:szCs w:val="20"/>
                <w:lang w:eastAsia="it-IT"/>
              </w:rPr>
              <w:t>ICC=0.13</w:t>
            </w:r>
            <w:r w:rsidRPr="00A9646A">
              <w:rPr>
                <w:rFonts w:ascii="Arial" w:eastAsia="Times New Roman" w:hAnsi="Arial"/>
                <w:color w:val="000000"/>
                <w:spacing w:val="-12"/>
                <w:sz w:val="18"/>
                <w:szCs w:val="20"/>
                <w:lang w:eastAsia="it-IT"/>
              </w:rPr>
              <w:t>)</w:t>
            </w:r>
          </w:p>
        </w:tc>
        <w:tc>
          <w:tcPr>
            <w:tcW w:w="990" w:type="dxa"/>
            <w:vMerge w:val="restart"/>
            <w:tcBorders>
              <w:top w:val="single" w:sz="4" w:space="0" w:color="auto"/>
              <w:bottom w:val="single" w:sz="4" w:space="0" w:color="auto"/>
            </w:tcBorders>
            <w:shd w:val="clear" w:color="000000" w:fill="FFFFFF"/>
            <w:vAlign w:val="center"/>
            <w:hideMark/>
          </w:tcPr>
          <w:p w14:paraId="39BE3DB0"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1 (</w:t>
            </w:r>
            <w:r w:rsidRPr="00A9646A">
              <w:rPr>
                <w:rFonts w:ascii="Arial" w:eastAsia="Times New Roman" w:hAnsi="Arial"/>
                <w:i/>
                <w:iCs/>
                <w:color w:val="000000"/>
                <w:spacing w:val="-12"/>
                <w:sz w:val="18"/>
                <w:szCs w:val="20"/>
                <w:lang w:eastAsia="it-IT"/>
              </w:rPr>
              <w:t>ICC=0.12</w:t>
            </w:r>
            <w:r w:rsidRPr="00A9646A">
              <w:rPr>
                <w:rFonts w:ascii="Arial" w:eastAsia="Times New Roman" w:hAnsi="Arial"/>
                <w:color w:val="000000"/>
                <w:spacing w:val="-12"/>
                <w:sz w:val="18"/>
                <w:szCs w:val="20"/>
                <w:lang w:eastAsia="it-IT"/>
              </w:rPr>
              <w:t>)</w:t>
            </w:r>
          </w:p>
        </w:tc>
        <w:tc>
          <w:tcPr>
            <w:tcW w:w="1150" w:type="dxa"/>
            <w:vMerge w:val="restart"/>
            <w:tcBorders>
              <w:top w:val="single" w:sz="4" w:space="0" w:color="auto"/>
              <w:bottom w:val="single" w:sz="4" w:space="0" w:color="auto"/>
            </w:tcBorders>
            <w:shd w:val="clear" w:color="000000" w:fill="FFFFFF"/>
            <w:vAlign w:val="center"/>
            <w:hideMark/>
          </w:tcPr>
          <w:p w14:paraId="5251591C"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r w:rsidRPr="00A9646A">
              <w:rPr>
                <w:rFonts w:ascii="Arial" w:eastAsia="Times New Roman" w:hAnsi="Arial"/>
                <w:color w:val="000000"/>
                <w:spacing w:val="-12"/>
                <w:sz w:val="18"/>
                <w:szCs w:val="20"/>
                <w:lang w:eastAsia="it-IT"/>
              </w:rPr>
              <w:t>Model 2 (</w:t>
            </w:r>
            <w:r w:rsidRPr="00A9646A">
              <w:rPr>
                <w:rFonts w:ascii="Arial" w:eastAsia="Times New Roman" w:hAnsi="Arial"/>
                <w:i/>
                <w:iCs/>
                <w:color w:val="000000"/>
                <w:spacing w:val="-12"/>
                <w:sz w:val="18"/>
                <w:szCs w:val="20"/>
                <w:lang w:eastAsia="it-IT"/>
              </w:rPr>
              <w:t>ICC=0.13</w:t>
            </w:r>
            <w:r w:rsidRPr="00A9646A">
              <w:rPr>
                <w:rFonts w:ascii="Arial" w:eastAsia="Times New Roman" w:hAnsi="Arial"/>
                <w:color w:val="000000"/>
                <w:spacing w:val="-12"/>
                <w:sz w:val="18"/>
                <w:szCs w:val="20"/>
                <w:lang w:eastAsia="it-IT"/>
              </w:rPr>
              <w:t>)</w:t>
            </w:r>
          </w:p>
        </w:tc>
      </w:tr>
      <w:tr w:rsidR="0065215D" w:rsidRPr="005B09C9" w14:paraId="52765899" w14:textId="77777777" w:rsidTr="0065215D">
        <w:trPr>
          <w:trHeight w:val="107"/>
        </w:trPr>
        <w:tc>
          <w:tcPr>
            <w:tcW w:w="1905" w:type="dxa"/>
            <w:tcBorders>
              <w:bottom w:val="single" w:sz="4" w:space="0" w:color="auto"/>
            </w:tcBorders>
            <w:shd w:val="clear" w:color="000000" w:fill="FFFFFF"/>
          </w:tcPr>
          <w:p w14:paraId="11A5AA3A" w14:textId="77777777" w:rsidR="0065215D" w:rsidRPr="003B484F" w:rsidRDefault="0065215D" w:rsidP="000211CE">
            <w:pPr>
              <w:spacing w:after="0" w:line="240" w:lineRule="auto"/>
              <w:rPr>
                <w:rFonts w:ascii="Arial" w:eastAsia="Times New Roman" w:hAnsi="Arial"/>
                <w:color w:val="000000"/>
                <w:sz w:val="20"/>
                <w:szCs w:val="20"/>
                <w:lang w:eastAsia="it-IT"/>
              </w:rPr>
            </w:pPr>
          </w:p>
        </w:tc>
        <w:tc>
          <w:tcPr>
            <w:tcW w:w="1080" w:type="dxa"/>
            <w:vMerge/>
            <w:tcBorders>
              <w:bottom w:val="single" w:sz="4" w:space="0" w:color="auto"/>
            </w:tcBorders>
            <w:shd w:val="clear" w:color="000000" w:fill="FFFFFF"/>
            <w:vAlign w:val="center"/>
          </w:tcPr>
          <w:p w14:paraId="1B803755"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990" w:type="dxa"/>
            <w:vMerge/>
            <w:tcBorders>
              <w:bottom w:val="single" w:sz="4" w:space="0" w:color="auto"/>
            </w:tcBorders>
            <w:shd w:val="clear" w:color="000000" w:fill="FFFFFF"/>
            <w:vAlign w:val="center"/>
          </w:tcPr>
          <w:p w14:paraId="20D77D90"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990" w:type="dxa"/>
            <w:vMerge/>
            <w:tcBorders>
              <w:bottom w:val="single" w:sz="4" w:space="0" w:color="auto"/>
            </w:tcBorders>
            <w:shd w:val="clear" w:color="000000" w:fill="FFFFFF"/>
            <w:vAlign w:val="center"/>
          </w:tcPr>
          <w:p w14:paraId="05F8D44F"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990" w:type="dxa"/>
            <w:vMerge/>
            <w:tcBorders>
              <w:bottom w:val="single" w:sz="4" w:space="0" w:color="auto"/>
            </w:tcBorders>
            <w:shd w:val="clear" w:color="000000" w:fill="FFFFFF"/>
            <w:vAlign w:val="center"/>
          </w:tcPr>
          <w:p w14:paraId="35F589C1"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990" w:type="dxa"/>
            <w:vMerge/>
            <w:tcBorders>
              <w:bottom w:val="single" w:sz="4" w:space="0" w:color="auto"/>
            </w:tcBorders>
            <w:shd w:val="clear" w:color="000000" w:fill="FFFFFF"/>
            <w:vAlign w:val="center"/>
          </w:tcPr>
          <w:p w14:paraId="27B28DA7"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1170" w:type="dxa"/>
            <w:vMerge/>
            <w:tcBorders>
              <w:bottom w:val="single" w:sz="4" w:space="0" w:color="auto"/>
            </w:tcBorders>
            <w:shd w:val="clear" w:color="000000" w:fill="FFFFFF"/>
            <w:vAlign w:val="center"/>
          </w:tcPr>
          <w:p w14:paraId="07F0FFA9"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1080" w:type="dxa"/>
            <w:vMerge/>
            <w:tcBorders>
              <w:bottom w:val="single" w:sz="4" w:space="0" w:color="auto"/>
            </w:tcBorders>
            <w:shd w:val="clear" w:color="000000" w:fill="FFFFFF"/>
            <w:vAlign w:val="center"/>
          </w:tcPr>
          <w:p w14:paraId="438CAE84"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990" w:type="dxa"/>
            <w:vMerge/>
            <w:tcBorders>
              <w:bottom w:val="single" w:sz="4" w:space="0" w:color="auto"/>
            </w:tcBorders>
            <w:shd w:val="clear" w:color="000000" w:fill="FFFFFF"/>
            <w:vAlign w:val="center"/>
          </w:tcPr>
          <w:p w14:paraId="070FD9AB"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1080" w:type="dxa"/>
            <w:vMerge/>
            <w:tcBorders>
              <w:bottom w:val="single" w:sz="4" w:space="0" w:color="auto"/>
            </w:tcBorders>
            <w:shd w:val="clear" w:color="000000" w:fill="FFFFFF"/>
            <w:vAlign w:val="center"/>
          </w:tcPr>
          <w:p w14:paraId="061E3530"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1080" w:type="dxa"/>
            <w:vMerge/>
            <w:tcBorders>
              <w:bottom w:val="single" w:sz="4" w:space="0" w:color="auto"/>
            </w:tcBorders>
            <w:shd w:val="clear" w:color="000000" w:fill="FFFFFF"/>
            <w:vAlign w:val="center"/>
          </w:tcPr>
          <w:p w14:paraId="4FEB3187"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990" w:type="dxa"/>
            <w:vMerge/>
            <w:tcBorders>
              <w:bottom w:val="single" w:sz="4" w:space="0" w:color="auto"/>
            </w:tcBorders>
            <w:shd w:val="clear" w:color="000000" w:fill="FFFFFF"/>
            <w:vAlign w:val="center"/>
          </w:tcPr>
          <w:p w14:paraId="0CD7DFA3"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c>
          <w:tcPr>
            <w:tcW w:w="1150" w:type="dxa"/>
            <w:vMerge/>
            <w:tcBorders>
              <w:bottom w:val="single" w:sz="4" w:space="0" w:color="auto"/>
            </w:tcBorders>
            <w:shd w:val="clear" w:color="000000" w:fill="FFFFFF"/>
            <w:vAlign w:val="center"/>
          </w:tcPr>
          <w:p w14:paraId="50AB30A7" w14:textId="77777777" w:rsidR="0065215D" w:rsidRPr="00A9646A" w:rsidRDefault="0065215D" w:rsidP="000211CE">
            <w:pPr>
              <w:spacing w:after="0" w:line="240" w:lineRule="auto"/>
              <w:jc w:val="center"/>
              <w:rPr>
                <w:rFonts w:ascii="Arial" w:eastAsia="Times New Roman" w:hAnsi="Arial"/>
                <w:color w:val="000000"/>
                <w:spacing w:val="-12"/>
                <w:sz w:val="18"/>
                <w:szCs w:val="20"/>
                <w:lang w:eastAsia="it-IT"/>
              </w:rPr>
            </w:pPr>
          </w:p>
        </w:tc>
      </w:tr>
      <w:tr w:rsidR="00D458DF" w:rsidRPr="005B09C9" w14:paraId="2FEF4B95" w14:textId="77777777" w:rsidTr="0065215D">
        <w:trPr>
          <w:trHeight w:val="272"/>
        </w:trPr>
        <w:tc>
          <w:tcPr>
            <w:tcW w:w="1905" w:type="dxa"/>
            <w:tcBorders>
              <w:top w:val="single" w:sz="4" w:space="0" w:color="auto"/>
            </w:tcBorders>
            <w:shd w:val="clear" w:color="000000" w:fill="FFFFFF"/>
            <w:vAlign w:val="center"/>
            <w:hideMark/>
          </w:tcPr>
          <w:p w14:paraId="2131CEEF"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Overall</w:t>
            </w:r>
          </w:p>
        </w:tc>
        <w:tc>
          <w:tcPr>
            <w:tcW w:w="1080" w:type="dxa"/>
            <w:tcBorders>
              <w:top w:val="single" w:sz="4" w:space="0" w:color="auto"/>
            </w:tcBorders>
            <w:shd w:val="clear" w:color="000000" w:fill="FFFFFF"/>
            <w:vAlign w:val="center"/>
            <w:hideMark/>
          </w:tcPr>
          <w:p w14:paraId="0EDC692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52.0</w:t>
            </w:r>
          </w:p>
        </w:tc>
        <w:tc>
          <w:tcPr>
            <w:tcW w:w="990" w:type="dxa"/>
            <w:tcBorders>
              <w:top w:val="single" w:sz="4" w:space="0" w:color="auto"/>
            </w:tcBorders>
            <w:shd w:val="clear" w:color="000000" w:fill="FFFFFF"/>
            <w:vAlign w:val="center"/>
            <w:hideMark/>
          </w:tcPr>
          <w:p w14:paraId="38BA340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52.0</w:t>
            </w:r>
          </w:p>
        </w:tc>
        <w:tc>
          <w:tcPr>
            <w:tcW w:w="990" w:type="dxa"/>
            <w:tcBorders>
              <w:top w:val="single" w:sz="4" w:space="0" w:color="auto"/>
            </w:tcBorders>
            <w:shd w:val="clear" w:color="000000" w:fill="FFFFFF"/>
            <w:vAlign w:val="center"/>
            <w:hideMark/>
          </w:tcPr>
          <w:p w14:paraId="5A6B32A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52.3</w:t>
            </w:r>
          </w:p>
        </w:tc>
        <w:tc>
          <w:tcPr>
            <w:tcW w:w="990" w:type="dxa"/>
            <w:tcBorders>
              <w:top w:val="single" w:sz="4" w:space="0" w:color="auto"/>
            </w:tcBorders>
            <w:shd w:val="clear" w:color="000000" w:fill="FFFFFF"/>
            <w:vAlign w:val="center"/>
            <w:hideMark/>
          </w:tcPr>
          <w:p w14:paraId="5D842F4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50.5</w:t>
            </w:r>
          </w:p>
        </w:tc>
        <w:tc>
          <w:tcPr>
            <w:tcW w:w="990" w:type="dxa"/>
            <w:tcBorders>
              <w:top w:val="single" w:sz="4" w:space="0" w:color="auto"/>
            </w:tcBorders>
            <w:shd w:val="clear" w:color="000000" w:fill="FFFFFF"/>
            <w:vAlign w:val="center"/>
            <w:hideMark/>
          </w:tcPr>
          <w:p w14:paraId="331595A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50.4</w:t>
            </w:r>
          </w:p>
        </w:tc>
        <w:tc>
          <w:tcPr>
            <w:tcW w:w="1170" w:type="dxa"/>
            <w:tcBorders>
              <w:top w:val="single" w:sz="4" w:space="0" w:color="auto"/>
            </w:tcBorders>
            <w:shd w:val="clear" w:color="000000" w:fill="FFFFFF"/>
            <w:vAlign w:val="center"/>
            <w:hideMark/>
          </w:tcPr>
          <w:p w14:paraId="5E19D9C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49.6</w:t>
            </w:r>
          </w:p>
        </w:tc>
        <w:tc>
          <w:tcPr>
            <w:tcW w:w="1080" w:type="dxa"/>
            <w:tcBorders>
              <w:top w:val="single" w:sz="4" w:space="0" w:color="auto"/>
            </w:tcBorders>
            <w:shd w:val="clear" w:color="000000" w:fill="FFFFFF"/>
            <w:vAlign w:val="center"/>
            <w:hideMark/>
          </w:tcPr>
          <w:p w14:paraId="20C4085A"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55.0</w:t>
            </w:r>
          </w:p>
        </w:tc>
        <w:tc>
          <w:tcPr>
            <w:tcW w:w="990" w:type="dxa"/>
            <w:tcBorders>
              <w:top w:val="single" w:sz="4" w:space="0" w:color="auto"/>
            </w:tcBorders>
            <w:shd w:val="clear" w:color="000000" w:fill="FFFFFF"/>
            <w:vAlign w:val="center"/>
            <w:hideMark/>
          </w:tcPr>
          <w:p w14:paraId="1B811780"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55.0</w:t>
            </w:r>
          </w:p>
        </w:tc>
        <w:tc>
          <w:tcPr>
            <w:tcW w:w="1080" w:type="dxa"/>
            <w:tcBorders>
              <w:top w:val="single" w:sz="4" w:space="0" w:color="auto"/>
            </w:tcBorders>
            <w:shd w:val="clear" w:color="000000" w:fill="FFFFFF"/>
            <w:vAlign w:val="center"/>
            <w:hideMark/>
          </w:tcPr>
          <w:p w14:paraId="426F42D2"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56.3</w:t>
            </w:r>
          </w:p>
        </w:tc>
        <w:tc>
          <w:tcPr>
            <w:tcW w:w="1080" w:type="dxa"/>
            <w:tcBorders>
              <w:top w:val="single" w:sz="4" w:space="0" w:color="auto"/>
            </w:tcBorders>
            <w:shd w:val="clear" w:color="000000" w:fill="FFFFFF"/>
            <w:vAlign w:val="center"/>
            <w:hideMark/>
          </w:tcPr>
          <w:p w14:paraId="41634A6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15.9</w:t>
            </w:r>
          </w:p>
        </w:tc>
        <w:tc>
          <w:tcPr>
            <w:tcW w:w="990" w:type="dxa"/>
            <w:tcBorders>
              <w:top w:val="single" w:sz="4" w:space="0" w:color="auto"/>
            </w:tcBorders>
            <w:shd w:val="clear" w:color="000000" w:fill="FFFFFF"/>
            <w:vAlign w:val="center"/>
            <w:hideMark/>
          </w:tcPr>
          <w:p w14:paraId="192A42A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15.1</w:t>
            </w:r>
          </w:p>
        </w:tc>
        <w:tc>
          <w:tcPr>
            <w:tcW w:w="1150" w:type="dxa"/>
            <w:tcBorders>
              <w:top w:val="single" w:sz="4" w:space="0" w:color="auto"/>
            </w:tcBorders>
            <w:shd w:val="clear" w:color="000000" w:fill="FFFFFF"/>
            <w:vAlign w:val="center"/>
            <w:hideMark/>
          </w:tcPr>
          <w:p w14:paraId="054B2C4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12.9</w:t>
            </w:r>
          </w:p>
        </w:tc>
      </w:tr>
      <w:tr w:rsidR="00D458DF" w:rsidRPr="005B09C9" w14:paraId="4D994CF1" w14:textId="77777777" w:rsidTr="0065215D">
        <w:trPr>
          <w:trHeight w:val="272"/>
        </w:trPr>
        <w:tc>
          <w:tcPr>
            <w:tcW w:w="1905" w:type="dxa"/>
            <w:shd w:val="clear" w:color="000000" w:fill="FFFFFF"/>
            <w:vAlign w:val="center"/>
            <w:hideMark/>
          </w:tcPr>
          <w:p w14:paraId="0A336328"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Mexico</w:t>
            </w:r>
          </w:p>
        </w:tc>
        <w:tc>
          <w:tcPr>
            <w:tcW w:w="1080" w:type="dxa"/>
            <w:shd w:val="clear" w:color="000000" w:fill="FFFFFF"/>
            <w:vAlign w:val="center"/>
            <w:hideMark/>
          </w:tcPr>
          <w:p w14:paraId="706FA8B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63</w:t>
            </w:r>
            <w:r w:rsidR="003367F1" w:rsidRPr="003B484F">
              <w:rPr>
                <w:rFonts w:ascii="Arial" w:eastAsia="Times New Roman" w:hAnsi="Arial"/>
                <w:color w:val="000000"/>
                <w:sz w:val="20"/>
                <w:szCs w:val="20"/>
                <w:lang w:eastAsia="it-IT"/>
              </w:rPr>
              <w:t>.0</w:t>
            </w:r>
          </w:p>
        </w:tc>
        <w:tc>
          <w:tcPr>
            <w:tcW w:w="990" w:type="dxa"/>
            <w:shd w:val="clear" w:color="000000" w:fill="FFFFFF"/>
            <w:vAlign w:val="center"/>
            <w:hideMark/>
          </w:tcPr>
          <w:p w14:paraId="06A803E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63.9</w:t>
            </w:r>
          </w:p>
        </w:tc>
        <w:tc>
          <w:tcPr>
            <w:tcW w:w="990" w:type="dxa"/>
            <w:shd w:val="clear" w:color="000000" w:fill="FFFFFF"/>
            <w:vAlign w:val="center"/>
            <w:hideMark/>
          </w:tcPr>
          <w:p w14:paraId="76AB120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59.9</w:t>
            </w:r>
          </w:p>
        </w:tc>
        <w:tc>
          <w:tcPr>
            <w:tcW w:w="990" w:type="dxa"/>
            <w:shd w:val="clear" w:color="000000" w:fill="FFFFFF"/>
            <w:vAlign w:val="center"/>
            <w:hideMark/>
          </w:tcPr>
          <w:p w14:paraId="1BDF979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68.6</w:t>
            </w:r>
          </w:p>
        </w:tc>
        <w:tc>
          <w:tcPr>
            <w:tcW w:w="990" w:type="dxa"/>
            <w:shd w:val="clear" w:color="000000" w:fill="FFFFFF"/>
            <w:vAlign w:val="center"/>
            <w:hideMark/>
          </w:tcPr>
          <w:p w14:paraId="6BC68DC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70.3</w:t>
            </w:r>
          </w:p>
        </w:tc>
        <w:tc>
          <w:tcPr>
            <w:tcW w:w="1170" w:type="dxa"/>
            <w:shd w:val="clear" w:color="000000" w:fill="FFFFFF"/>
            <w:vAlign w:val="center"/>
            <w:hideMark/>
          </w:tcPr>
          <w:p w14:paraId="3B3A386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68.6</w:t>
            </w:r>
          </w:p>
        </w:tc>
        <w:tc>
          <w:tcPr>
            <w:tcW w:w="1080" w:type="dxa"/>
            <w:shd w:val="clear" w:color="000000" w:fill="FFFFFF"/>
            <w:hideMark/>
          </w:tcPr>
          <w:p w14:paraId="4391AB7E"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57.0</w:t>
            </w:r>
          </w:p>
        </w:tc>
        <w:tc>
          <w:tcPr>
            <w:tcW w:w="990" w:type="dxa"/>
            <w:shd w:val="clear" w:color="000000" w:fill="FFFFFF"/>
            <w:hideMark/>
          </w:tcPr>
          <w:p w14:paraId="466CDAD6"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59.2</w:t>
            </w:r>
          </w:p>
        </w:tc>
        <w:tc>
          <w:tcPr>
            <w:tcW w:w="1080" w:type="dxa"/>
            <w:shd w:val="clear" w:color="000000" w:fill="FFFFFF"/>
            <w:hideMark/>
          </w:tcPr>
          <w:p w14:paraId="59142A51"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52.6</w:t>
            </w:r>
          </w:p>
        </w:tc>
        <w:tc>
          <w:tcPr>
            <w:tcW w:w="1080" w:type="dxa"/>
            <w:shd w:val="clear" w:color="000000" w:fill="FFFFFF"/>
            <w:vAlign w:val="center"/>
            <w:hideMark/>
          </w:tcPr>
          <w:p w14:paraId="75A858D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34.3</w:t>
            </w:r>
          </w:p>
        </w:tc>
        <w:tc>
          <w:tcPr>
            <w:tcW w:w="990" w:type="dxa"/>
            <w:shd w:val="clear" w:color="000000" w:fill="FFFFFF"/>
            <w:vAlign w:val="center"/>
            <w:hideMark/>
          </w:tcPr>
          <w:p w14:paraId="5664194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31.9</w:t>
            </w:r>
          </w:p>
        </w:tc>
        <w:tc>
          <w:tcPr>
            <w:tcW w:w="1150" w:type="dxa"/>
            <w:shd w:val="clear" w:color="000000" w:fill="FFFFFF"/>
            <w:vAlign w:val="center"/>
            <w:hideMark/>
          </w:tcPr>
          <w:p w14:paraId="592A7A0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23.9</w:t>
            </w:r>
          </w:p>
        </w:tc>
      </w:tr>
      <w:tr w:rsidR="00D458DF" w:rsidRPr="005B09C9" w14:paraId="5BE14DAD" w14:textId="77777777" w:rsidTr="0065215D">
        <w:trPr>
          <w:trHeight w:val="272"/>
        </w:trPr>
        <w:tc>
          <w:tcPr>
            <w:tcW w:w="1905" w:type="dxa"/>
            <w:shd w:val="clear" w:color="000000" w:fill="FFFFFF"/>
            <w:vAlign w:val="center"/>
            <w:hideMark/>
          </w:tcPr>
          <w:p w14:paraId="0D299BEF"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USA</w:t>
            </w:r>
          </w:p>
        </w:tc>
        <w:tc>
          <w:tcPr>
            <w:tcW w:w="1080" w:type="dxa"/>
            <w:shd w:val="clear" w:color="000000" w:fill="FFFFFF"/>
            <w:vAlign w:val="center"/>
            <w:hideMark/>
          </w:tcPr>
          <w:p w14:paraId="104FE64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48.8</w:t>
            </w:r>
          </w:p>
        </w:tc>
        <w:tc>
          <w:tcPr>
            <w:tcW w:w="990" w:type="dxa"/>
            <w:shd w:val="clear" w:color="000000" w:fill="FFFFFF"/>
            <w:vAlign w:val="center"/>
            <w:hideMark/>
          </w:tcPr>
          <w:p w14:paraId="644141E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49.0</w:t>
            </w:r>
          </w:p>
        </w:tc>
        <w:tc>
          <w:tcPr>
            <w:tcW w:w="990" w:type="dxa"/>
            <w:shd w:val="clear" w:color="000000" w:fill="FFFFFF"/>
            <w:vAlign w:val="center"/>
            <w:hideMark/>
          </w:tcPr>
          <w:p w14:paraId="368AF3A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50.5</w:t>
            </w:r>
          </w:p>
        </w:tc>
        <w:tc>
          <w:tcPr>
            <w:tcW w:w="990" w:type="dxa"/>
            <w:shd w:val="clear" w:color="000000" w:fill="FFFFFF"/>
            <w:vAlign w:val="center"/>
            <w:hideMark/>
          </w:tcPr>
          <w:p w14:paraId="0BB2C76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73.5</w:t>
            </w:r>
          </w:p>
        </w:tc>
        <w:tc>
          <w:tcPr>
            <w:tcW w:w="990" w:type="dxa"/>
            <w:shd w:val="clear" w:color="000000" w:fill="FFFFFF"/>
            <w:vAlign w:val="center"/>
            <w:hideMark/>
          </w:tcPr>
          <w:p w14:paraId="6498A3E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72.9</w:t>
            </w:r>
          </w:p>
        </w:tc>
        <w:tc>
          <w:tcPr>
            <w:tcW w:w="1170" w:type="dxa"/>
            <w:shd w:val="clear" w:color="000000" w:fill="FFFFFF"/>
            <w:vAlign w:val="center"/>
            <w:hideMark/>
          </w:tcPr>
          <w:p w14:paraId="4ED53E9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78.8</w:t>
            </w:r>
          </w:p>
        </w:tc>
        <w:tc>
          <w:tcPr>
            <w:tcW w:w="1080" w:type="dxa"/>
            <w:shd w:val="clear" w:color="000000" w:fill="FFFFFF"/>
            <w:hideMark/>
          </w:tcPr>
          <w:p w14:paraId="65D021D7"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64.6</w:t>
            </w:r>
          </w:p>
        </w:tc>
        <w:tc>
          <w:tcPr>
            <w:tcW w:w="990" w:type="dxa"/>
            <w:shd w:val="clear" w:color="000000" w:fill="FFFFFF"/>
            <w:hideMark/>
          </w:tcPr>
          <w:p w14:paraId="7CAF2B44"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62.7</w:t>
            </w:r>
          </w:p>
        </w:tc>
        <w:tc>
          <w:tcPr>
            <w:tcW w:w="1080" w:type="dxa"/>
            <w:shd w:val="clear" w:color="000000" w:fill="FFFFFF"/>
            <w:hideMark/>
          </w:tcPr>
          <w:p w14:paraId="671BBAB3"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66.8</w:t>
            </w:r>
          </w:p>
        </w:tc>
        <w:tc>
          <w:tcPr>
            <w:tcW w:w="1080" w:type="dxa"/>
            <w:shd w:val="clear" w:color="000000" w:fill="FFFFFF"/>
            <w:vAlign w:val="center"/>
            <w:hideMark/>
          </w:tcPr>
          <w:p w14:paraId="2DD64D8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13.4</w:t>
            </w:r>
          </w:p>
        </w:tc>
        <w:tc>
          <w:tcPr>
            <w:tcW w:w="990" w:type="dxa"/>
            <w:shd w:val="clear" w:color="000000" w:fill="FFFFFF"/>
            <w:vAlign w:val="center"/>
            <w:hideMark/>
          </w:tcPr>
          <w:p w14:paraId="116A02F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13.0</w:t>
            </w:r>
          </w:p>
        </w:tc>
        <w:tc>
          <w:tcPr>
            <w:tcW w:w="1150" w:type="dxa"/>
            <w:shd w:val="clear" w:color="000000" w:fill="FFFFFF"/>
            <w:vAlign w:val="center"/>
            <w:hideMark/>
          </w:tcPr>
          <w:p w14:paraId="2B00E1C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10.3</w:t>
            </w:r>
          </w:p>
        </w:tc>
      </w:tr>
      <w:tr w:rsidR="00D458DF" w:rsidRPr="005B09C9" w14:paraId="4257C40C" w14:textId="77777777" w:rsidTr="0065215D">
        <w:trPr>
          <w:trHeight w:val="272"/>
        </w:trPr>
        <w:tc>
          <w:tcPr>
            <w:tcW w:w="1905" w:type="dxa"/>
            <w:shd w:val="clear" w:color="000000" w:fill="FFFFFF"/>
            <w:vAlign w:val="center"/>
            <w:hideMark/>
          </w:tcPr>
          <w:p w14:paraId="6D6DD843"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Canada</w:t>
            </w:r>
          </w:p>
        </w:tc>
        <w:tc>
          <w:tcPr>
            <w:tcW w:w="1080" w:type="dxa"/>
            <w:shd w:val="clear" w:color="000000" w:fill="FFFFFF"/>
            <w:vAlign w:val="center"/>
            <w:hideMark/>
          </w:tcPr>
          <w:p w14:paraId="2A0E6A3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38.5</w:t>
            </w:r>
          </w:p>
        </w:tc>
        <w:tc>
          <w:tcPr>
            <w:tcW w:w="990" w:type="dxa"/>
            <w:shd w:val="clear" w:color="000000" w:fill="FFFFFF"/>
            <w:vAlign w:val="center"/>
            <w:hideMark/>
          </w:tcPr>
          <w:p w14:paraId="060CAA5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38.7</w:t>
            </w:r>
          </w:p>
        </w:tc>
        <w:tc>
          <w:tcPr>
            <w:tcW w:w="990" w:type="dxa"/>
            <w:shd w:val="clear" w:color="000000" w:fill="FFFFFF"/>
            <w:vAlign w:val="center"/>
            <w:hideMark/>
          </w:tcPr>
          <w:p w14:paraId="2EEFFC4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40.1</w:t>
            </w:r>
          </w:p>
        </w:tc>
        <w:tc>
          <w:tcPr>
            <w:tcW w:w="990" w:type="dxa"/>
            <w:shd w:val="clear" w:color="000000" w:fill="FFFFFF"/>
            <w:vAlign w:val="center"/>
            <w:hideMark/>
          </w:tcPr>
          <w:p w14:paraId="47AE623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57.9</w:t>
            </w:r>
          </w:p>
        </w:tc>
        <w:tc>
          <w:tcPr>
            <w:tcW w:w="990" w:type="dxa"/>
            <w:shd w:val="clear" w:color="000000" w:fill="FFFFFF"/>
            <w:vAlign w:val="center"/>
            <w:hideMark/>
          </w:tcPr>
          <w:p w14:paraId="07FA04A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57.2</w:t>
            </w:r>
          </w:p>
        </w:tc>
        <w:tc>
          <w:tcPr>
            <w:tcW w:w="1170" w:type="dxa"/>
            <w:shd w:val="clear" w:color="000000" w:fill="FFFFFF"/>
            <w:vAlign w:val="center"/>
            <w:hideMark/>
          </w:tcPr>
          <w:p w14:paraId="1D91A1D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61.8</w:t>
            </w:r>
          </w:p>
        </w:tc>
        <w:tc>
          <w:tcPr>
            <w:tcW w:w="1080" w:type="dxa"/>
            <w:shd w:val="clear" w:color="000000" w:fill="FFFFFF"/>
            <w:hideMark/>
          </w:tcPr>
          <w:p w14:paraId="76FA4B6E"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59.4</w:t>
            </w:r>
          </w:p>
        </w:tc>
        <w:tc>
          <w:tcPr>
            <w:tcW w:w="990" w:type="dxa"/>
            <w:shd w:val="clear" w:color="000000" w:fill="FFFFFF"/>
            <w:hideMark/>
          </w:tcPr>
          <w:p w14:paraId="7B2CC01B"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58.4</w:t>
            </w:r>
          </w:p>
        </w:tc>
        <w:tc>
          <w:tcPr>
            <w:tcW w:w="1080" w:type="dxa"/>
            <w:shd w:val="clear" w:color="000000" w:fill="FFFFFF"/>
            <w:hideMark/>
          </w:tcPr>
          <w:p w14:paraId="7ED2C377"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64.3</w:t>
            </w:r>
          </w:p>
        </w:tc>
        <w:tc>
          <w:tcPr>
            <w:tcW w:w="1080" w:type="dxa"/>
            <w:shd w:val="clear" w:color="000000" w:fill="FFFFFF"/>
            <w:vAlign w:val="center"/>
            <w:hideMark/>
          </w:tcPr>
          <w:p w14:paraId="76A1AF9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11.9</w:t>
            </w:r>
          </w:p>
        </w:tc>
        <w:tc>
          <w:tcPr>
            <w:tcW w:w="990" w:type="dxa"/>
            <w:shd w:val="clear" w:color="000000" w:fill="FFFFFF"/>
            <w:vAlign w:val="center"/>
            <w:hideMark/>
          </w:tcPr>
          <w:p w14:paraId="33D9AAA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12.0</w:t>
            </w:r>
          </w:p>
        </w:tc>
        <w:tc>
          <w:tcPr>
            <w:tcW w:w="1150" w:type="dxa"/>
            <w:shd w:val="clear" w:color="000000" w:fill="FFFFFF"/>
            <w:vAlign w:val="center"/>
            <w:hideMark/>
          </w:tcPr>
          <w:p w14:paraId="4074226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10.3</w:t>
            </w:r>
          </w:p>
        </w:tc>
      </w:tr>
      <w:tr w:rsidR="00D458DF" w:rsidRPr="005B09C9" w14:paraId="1F46B7B0" w14:textId="77777777" w:rsidTr="0065215D">
        <w:trPr>
          <w:trHeight w:val="272"/>
        </w:trPr>
        <w:tc>
          <w:tcPr>
            <w:tcW w:w="1905" w:type="dxa"/>
            <w:shd w:val="clear" w:color="000000" w:fill="FFFFFF"/>
            <w:vAlign w:val="center"/>
            <w:hideMark/>
          </w:tcPr>
          <w:p w14:paraId="3C08CDE9"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France</w:t>
            </w:r>
          </w:p>
        </w:tc>
        <w:tc>
          <w:tcPr>
            <w:tcW w:w="1080" w:type="dxa"/>
            <w:shd w:val="clear" w:color="000000" w:fill="FFFFFF"/>
            <w:vAlign w:val="center"/>
            <w:hideMark/>
          </w:tcPr>
          <w:p w14:paraId="38D03D6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47.5</w:t>
            </w:r>
          </w:p>
        </w:tc>
        <w:tc>
          <w:tcPr>
            <w:tcW w:w="990" w:type="dxa"/>
            <w:shd w:val="clear" w:color="000000" w:fill="FFFFFF"/>
            <w:vAlign w:val="center"/>
            <w:hideMark/>
          </w:tcPr>
          <w:p w14:paraId="27D0AFD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47.5</w:t>
            </w:r>
          </w:p>
        </w:tc>
        <w:tc>
          <w:tcPr>
            <w:tcW w:w="990" w:type="dxa"/>
            <w:shd w:val="clear" w:color="000000" w:fill="FFFFFF"/>
            <w:vAlign w:val="center"/>
            <w:hideMark/>
          </w:tcPr>
          <w:p w14:paraId="0BF6F55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49.8</w:t>
            </w:r>
          </w:p>
        </w:tc>
        <w:tc>
          <w:tcPr>
            <w:tcW w:w="990" w:type="dxa"/>
            <w:shd w:val="clear" w:color="000000" w:fill="FFFFFF"/>
            <w:vAlign w:val="center"/>
            <w:hideMark/>
          </w:tcPr>
          <w:p w14:paraId="1C2EFED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56.2</w:t>
            </w:r>
          </w:p>
        </w:tc>
        <w:tc>
          <w:tcPr>
            <w:tcW w:w="990" w:type="dxa"/>
            <w:shd w:val="clear" w:color="000000" w:fill="FFFFFF"/>
            <w:vAlign w:val="center"/>
            <w:hideMark/>
          </w:tcPr>
          <w:p w14:paraId="51F28D9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55.5</w:t>
            </w:r>
          </w:p>
        </w:tc>
        <w:tc>
          <w:tcPr>
            <w:tcW w:w="1170" w:type="dxa"/>
            <w:shd w:val="clear" w:color="000000" w:fill="FFFFFF"/>
            <w:vAlign w:val="center"/>
            <w:hideMark/>
          </w:tcPr>
          <w:p w14:paraId="612DADE5"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56.5</w:t>
            </w:r>
          </w:p>
        </w:tc>
        <w:tc>
          <w:tcPr>
            <w:tcW w:w="1080" w:type="dxa"/>
            <w:shd w:val="clear" w:color="000000" w:fill="FFFFFF"/>
            <w:hideMark/>
          </w:tcPr>
          <w:p w14:paraId="30750934"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73.9</w:t>
            </w:r>
          </w:p>
        </w:tc>
        <w:tc>
          <w:tcPr>
            <w:tcW w:w="990" w:type="dxa"/>
            <w:shd w:val="clear" w:color="000000" w:fill="FFFFFF"/>
            <w:hideMark/>
          </w:tcPr>
          <w:p w14:paraId="14EECFA8"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72.7</w:t>
            </w:r>
          </w:p>
        </w:tc>
        <w:tc>
          <w:tcPr>
            <w:tcW w:w="1080" w:type="dxa"/>
            <w:shd w:val="clear" w:color="000000" w:fill="FFFFFF"/>
            <w:hideMark/>
          </w:tcPr>
          <w:p w14:paraId="28A1299D"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76.3</w:t>
            </w:r>
          </w:p>
        </w:tc>
        <w:tc>
          <w:tcPr>
            <w:tcW w:w="1080" w:type="dxa"/>
            <w:shd w:val="clear" w:color="000000" w:fill="FFFFFF"/>
            <w:vAlign w:val="center"/>
            <w:hideMark/>
          </w:tcPr>
          <w:p w14:paraId="49C62DBF"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25.0</w:t>
            </w:r>
          </w:p>
        </w:tc>
        <w:tc>
          <w:tcPr>
            <w:tcW w:w="990" w:type="dxa"/>
            <w:shd w:val="clear" w:color="000000" w:fill="FFFFFF"/>
            <w:vAlign w:val="center"/>
            <w:hideMark/>
          </w:tcPr>
          <w:p w14:paraId="52D5DDB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23.5</w:t>
            </w:r>
          </w:p>
        </w:tc>
        <w:tc>
          <w:tcPr>
            <w:tcW w:w="1150" w:type="dxa"/>
            <w:shd w:val="clear" w:color="000000" w:fill="FFFFFF"/>
            <w:vAlign w:val="center"/>
            <w:hideMark/>
          </w:tcPr>
          <w:p w14:paraId="71A698F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23.5</w:t>
            </w:r>
          </w:p>
        </w:tc>
      </w:tr>
      <w:tr w:rsidR="00D458DF" w:rsidRPr="005B09C9" w14:paraId="5383A396" w14:textId="77777777" w:rsidTr="0065215D">
        <w:trPr>
          <w:trHeight w:val="272"/>
        </w:trPr>
        <w:tc>
          <w:tcPr>
            <w:tcW w:w="1905" w:type="dxa"/>
            <w:shd w:val="clear" w:color="000000" w:fill="FFFFFF"/>
            <w:vAlign w:val="center"/>
            <w:hideMark/>
          </w:tcPr>
          <w:p w14:paraId="770195E7"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Germany</w:t>
            </w:r>
          </w:p>
        </w:tc>
        <w:tc>
          <w:tcPr>
            <w:tcW w:w="1080" w:type="dxa"/>
            <w:shd w:val="clear" w:color="000000" w:fill="FFFFFF"/>
            <w:vAlign w:val="center"/>
            <w:hideMark/>
          </w:tcPr>
          <w:p w14:paraId="12E0BD4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49.8</w:t>
            </w:r>
          </w:p>
        </w:tc>
        <w:tc>
          <w:tcPr>
            <w:tcW w:w="990" w:type="dxa"/>
            <w:shd w:val="clear" w:color="000000" w:fill="FFFFFF"/>
            <w:vAlign w:val="center"/>
            <w:hideMark/>
          </w:tcPr>
          <w:p w14:paraId="52C8FD5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50.5</w:t>
            </w:r>
          </w:p>
        </w:tc>
        <w:tc>
          <w:tcPr>
            <w:tcW w:w="990" w:type="dxa"/>
            <w:shd w:val="clear" w:color="000000" w:fill="FFFFFF"/>
            <w:vAlign w:val="center"/>
            <w:hideMark/>
          </w:tcPr>
          <w:p w14:paraId="03AAE7B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47.5</w:t>
            </w:r>
          </w:p>
        </w:tc>
        <w:tc>
          <w:tcPr>
            <w:tcW w:w="990" w:type="dxa"/>
            <w:shd w:val="clear" w:color="000000" w:fill="FFFFFF"/>
            <w:vAlign w:val="center"/>
            <w:hideMark/>
          </w:tcPr>
          <w:p w14:paraId="4E872DE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54.0</w:t>
            </w:r>
          </w:p>
        </w:tc>
        <w:tc>
          <w:tcPr>
            <w:tcW w:w="990" w:type="dxa"/>
            <w:shd w:val="clear" w:color="000000" w:fill="FFFFFF"/>
            <w:vAlign w:val="center"/>
            <w:hideMark/>
          </w:tcPr>
          <w:p w14:paraId="32F9683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55.0</w:t>
            </w:r>
          </w:p>
        </w:tc>
        <w:tc>
          <w:tcPr>
            <w:tcW w:w="1170" w:type="dxa"/>
            <w:shd w:val="clear" w:color="000000" w:fill="FFFFFF"/>
            <w:vAlign w:val="center"/>
            <w:hideMark/>
          </w:tcPr>
          <w:p w14:paraId="251ECEC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52.3</w:t>
            </w:r>
          </w:p>
        </w:tc>
        <w:tc>
          <w:tcPr>
            <w:tcW w:w="1080" w:type="dxa"/>
            <w:shd w:val="clear" w:color="000000" w:fill="FFFFFF"/>
            <w:hideMark/>
          </w:tcPr>
          <w:p w14:paraId="29EFA43A"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64.1</w:t>
            </w:r>
          </w:p>
        </w:tc>
        <w:tc>
          <w:tcPr>
            <w:tcW w:w="990" w:type="dxa"/>
            <w:shd w:val="clear" w:color="000000" w:fill="FFFFFF"/>
            <w:hideMark/>
          </w:tcPr>
          <w:p w14:paraId="697C092E"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65.0</w:t>
            </w:r>
          </w:p>
        </w:tc>
        <w:tc>
          <w:tcPr>
            <w:tcW w:w="1080" w:type="dxa"/>
            <w:shd w:val="clear" w:color="000000" w:fill="FFFFFF"/>
            <w:hideMark/>
          </w:tcPr>
          <w:p w14:paraId="567907D2"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63.4</w:t>
            </w:r>
          </w:p>
        </w:tc>
        <w:tc>
          <w:tcPr>
            <w:tcW w:w="1080" w:type="dxa"/>
            <w:shd w:val="clear" w:color="000000" w:fill="FFFFFF"/>
            <w:vAlign w:val="center"/>
            <w:hideMark/>
          </w:tcPr>
          <w:p w14:paraId="7C2DE285"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16.1</w:t>
            </w:r>
          </w:p>
        </w:tc>
        <w:tc>
          <w:tcPr>
            <w:tcW w:w="990" w:type="dxa"/>
            <w:shd w:val="clear" w:color="000000" w:fill="FFFFFF"/>
            <w:vAlign w:val="center"/>
            <w:hideMark/>
          </w:tcPr>
          <w:p w14:paraId="0758035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16.1</w:t>
            </w:r>
          </w:p>
        </w:tc>
        <w:tc>
          <w:tcPr>
            <w:tcW w:w="1150" w:type="dxa"/>
            <w:shd w:val="clear" w:color="000000" w:fill="FFFFFF"/>
            <w:vAlign w:val="center"/>
            <w:hideMark/>
          </w:tcPr>
          <w:p w14:paraId="5685510F"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11.9</w:t>
            </w:r>
          </w:p>
        </w:tc>
      </w:tr>
      <w:tr w:rsidR="00D458DF" w:rsidRPr="005B09C9" w14:paraId="0C53850D" w14:textId="77777777" w:rsidTr="0065215D">
        <w:trPr>
          <w:trHeight w:val="272"/>
        </w:trPr>
        <w:tc>
          <w:tcPr>
            <w:tcW w:w="1905" w:type="dxa"/>
            <w:shd w:val="clear" w:color="000000" w:fill="FFFFFF"/>
            <w:vAlign w:val="center"/>
            <w:hideMark/>
          </w:tcPr>
          <w:p w14:paraId="7C2783FC"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Netherlands</w:t>
            </w:r>
          </w:p>
        </w:tc>
        <w:tc>
          <w:tcPr>
            <w:tcW w:w="1080" w:type="dxa"/>
            <w:shd w:val="clear" w:color="000000" w:fill="FFFFFF"/>
            <w:vAlign w:val="center"/>
            <w:hideMark/>
          </w:tcPr>
          <w:p w14:paraId="12FF5A3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56.2</w:t>
            </w:r>
          </w:p>
        </w:tc>
        <w:tc>
          <w:tcPr>
            <w:tcW w:w="990" w:type="dxa"/>
            <w:shd w:val="clear" w:color="000000" w:fill="FFFFFF"/>
            <w:vAlign w:val="center"/>
            <w:hideMark/>
          </w:tcPr>
          <w:p w14:paraId="69352A5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54.5</w:t>
            </w:r>
          </w:p>
        </w:tc>
        <w:tc>
          <w:tcPr>
            <w:tcW w:w="990" w:type="dxa"/>
            <w:shd w:val="clear" w:color="000000" w:fill="FFFFFF"/>
            <w:vAlign w:val="center"/>
            <w:hideMark/>
          </w:tcPr>
          <w:p w14:paraId="37A5A86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60.8</w:t>
            </w:r>
          </w:p>
        </w:tc>
        <w:tc>
          <w:tcPr>
            <w:tcW w:w="990" w:type="dxa"/>
            <w:shd w:val="clear" w:color="000000" w:fill="FFFFFF"/>
            <w:vAlign w:val="center"/>
            <w:hideMark/>
          </w:tcPr>
          <w:p w14:paraId="6939CFE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44.3</w:t>
            </w:r>
          </w:p>
        </w:tc>
        <w:tc>
          <w:tcPr>
            <w:tcW w:w="990" w:type="dxa"/>
            <w:shd w:val="clear" w:color="000000" w:fill="FFFFFF"/>
            <w:vAlign w:val="center"/>
            <w:hideMark/>
          </w:tcPr>
          <w:p w14:paraId="69EAC1D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41.6</w:t>
            </w:r>
          </w:p>
        </w:tc>
        <w:tc>
          <w:tcPr>
            <w:tcW w:w="1170" w:type="dxa"/>
            <w:shd w:val="clear" w:color="000000" w:fill="FFFFFF"/>
            <w:vAlign w:val="center"/>
            <w:hideMark/>
          </w:tcPr>
          <w:p w14:paraId="6E1C246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42.8</w:t>
            </w:r>
          </w:p>
        </w:tc>
        <w:tc>
          <w:tcPr>
            <w:tcW w:w="1080" w:type="dxa"/>
            <w:shd w:val="clear" w:color="000000" w:fill="FFFFFF"/>
            <w:hideMark/>
          </w:tcPr>
          <w:p w14:paraId="48ADA3EA"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54.0</w:t>
            </w:r>
          </w:p>
        </w:tc>
        <w:tc>
          <w:tcPr>
            <w:tcW w:w="990" w:type="dxa"/>
            <w:shd w:val="clear" w:color="000000" w:fill="FFFFFF"/>
            <w:hideMark/>
          </w:tcPr>
          <w:p w14:paraId="487624D8"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52.5</w:t>
            </w:r>
          </w:p>
        </w:tc>
        <w:tc>
          <w:tcPr>
            <w:tcW w:w="1080" w:type="dxa"/>
            <w:shd w:val="clear" w:color="000000" w:fill="FFFFFF"/>
            <w:hideMark/>
          </w:tcPr>
          <w:p w14:paraId="77704E54"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56.7</w:t>
            </w:r>
          </w:p>
        </w:tc>
        <w:tc>
          <w:tcPr>
            <w:tcW w:w="1080" w:type="dxa"/>
            <w:shd w:val="clear" w:color="000000" w:fill="FFFFFF"/>
            <w:vAlign w:val="center"/>
            <w:hideMark/>
          </w:tcPr>
          <w:p w14:paraId="2A79E0E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21.3</w:t>
            </w:r>
          </w:p>
        </w:tc>
        <w:tc>
          <w:tcPr>
            <w:tcW w:w="990" w:type="dxa"/>
            <w:shd w:val="clear" w:color="000000" w:fill="FFFFFF"/>
            <w:vAlign w:val="center"/>
            <w:hideMark/>
          </w:tcPr>
          <w:p w14:paraId="20B4F50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18.0</w:t>
            </w:r>
          </w:p>
        </w:tc>
        <w:tc>
          <w:tcPr>
            <w:tcW w:w="1150" w:type="dxa"/>
            <w:shd w:val="clear" w:color="000000" w:fill="FFFFFF"/>
            <w:vAlign w:val="center"/>
            <w:hideMark/>
          </w:tcPr>
          <w:p w14:paraId="5928C67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18.5</w:t>
            </w:r>
          </w:p>
        </w:tc>
      </w:tr>
      <w:tr w:rsidR="00D458DF" w:rsidRPr="005B09C9" w14:paraId="0DA44D73" w14:textId="77777777" w:rsidTr="0065215D">
        <w:trPr>
          <w:trHeight w:val="272"/>
        </w:trPr>
        <w:tc>
          <w:tcPr>
            <w:tcW w:w="1905" w:type="dxa"/>
            <w:shd w:val="clear" w:color="000000" w:fill="FFFFFF"/>
            <w:vAlign w:val="center"/>
            <w:hideMark/>
          </w:tcPr>
          <w:p w14:paraId="7B23FCD1"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Denmark</w:t>
            </w:r>
          </w:p>
        </w:tc>
        <w:tc>
          <w:tcPr>
            <w:tcW w:w="1080" w:type="dxa"/>
            <w:shd w:val="clear" w:color="000000" w:fill="FFFFFF"/>
            <w:vAlign w:val="center"/>
            <w:hideMark/>
          </w:tcPr>
          <w:p w14:paraId="2EA6C78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36.6</w:t>
            </w:r>
          </w:p>
        </w:tc>
        <w:tc>
          <w:tcPr>
            <w:tcW w:w="990" w:type="dxa"/>
            <w:shd w:val="clear" w:color="000000" w:fill="FFFFFF"/>
            <w:vAlign w:val="center"/>
            <w:hideMark/>
          </w:tcPr>
          <w:p w14:paraId="4F4050C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34.8</w:t>
            </w:r>
          </w:p>
        </w:tc>
        <w:tc>
          <w:tcPr>
            <w:tcW w:w="990" w:type="dxa"/>
            <w:shd w:val="clear" w:color="000000" w:fill="FFFFFF"/>
            <w:vAlign w:val="center"/>
            <w:hideMark/>
          </w:tcPr>
          <w:p w14:paraId="716846A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33.9</w:t>
            </w:r>
          </w:p>
        </w:tc>
        <w:tc>
          <w:tcPr>
            <w:tcW w:w="990" w:type="dxa"/>
            <w:shd w:val="clear" w:color="000000" w:fill="FFFFFF"/>
            <w:vAlign w:val="center"/>
            <w:hideMark/>
          </w:tcPr>
          <w:p w14:paraId="486C26E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37.1</w:t>
            </w:r>
          </w:p>
        </w:tc>
        <w:tc>
          <w:tcPr>
            <w:tcW w:w="990" w:type="dxa"/>
            <w:shd w:val="clear" w:color="000000" w:fill="FFFFFF"/>
            <w:vAlign w:val="center"/>
            <w:hideMark/>
          </w:tcPr>
          <w:p w14:paraId="781D2D7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34.8</w:t>
            </w:r>
          </w:p>
        </w:tc>
        <w:tc>
          <w:tcPr>
            <w:tcW w:w="1170" w:type="dxa"/>
            <w:shd w:val="clear" w:color="000000" w:fill="FFFFFF"/>
            <w:vAlign w:val="center"/>
            <w:hideMark/>
          </w:tcPr>
          <w:p w14:paraId="12669F0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35.7</w:t>
            </w:r>
          </w:p>
        </w:tc>
        <w:tc>
          <w:tcPr>
            <w:tcW w:w="1080" w:type="dxa"/>
            <w:shd w:val="clear" w:color="000000" w:fill="FFFFFF"/>
            <w:hideMark/>
          </w:tcPr>
          <w:p w14:paraId="05F087C6"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61.3</w:t>
            </w:r>
          </w:p>
        </w:tc>
        <w:tc>
          <w:tcPr>
            <w:tcW w:w="990" w:type="dxa"/>
            <w:shd w:val="clear" w:color="000000" w:fill="FFFFFF"/>
            <w:hideMark/>
          </w:tcPr>
          <w:p w14:paraId="7795666E"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59.2</w:t>
            </w:r>
          </w:p>
        </w:tc>
        <w:tc>
          <w:tcPr>
            <w:tcW w:w="1080" w:type="dxa"/>
            <w:shd w:val="clear" w:color="000000" w:fill="FFFFFF"/>
            <w:hideMark/>
          </w:tcPr>
          <w:p w14:paraId="3987904F"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64.1</w:t>
            </w:r>
          </w:p>
        </w:tc>
        <w:tc>
          <w:tcPr>
            <w:tcW w:w="1080" w:type="dxa"/>
            <w:shd w:val="clear" w:color="000000" w:fill="FFFFFF"/>
            <w:vAlign w:val="center"/>
            <w:hideMark/>
          </w:tcPr>
          <w:p w14:paraId="20B7F46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8.6</w:t>
            </w:r>
          </w:p>
        </w:tc>
        <w:tc>
          <w:tcPr>
            <w:tcW w:w="990" w:type="dxa"/>
            <w:shd w:val="clear" w:color="000000" w:fill="FFFFFF"/>
            <w:vAlign w:val="center"/>
            <w:hideMark/>
          </w:tcPr>
          <w:p w14:paraId="4C27D4C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8.0</w:t>
            </w:r>
          </w:p>
        </w:tc>
        <w:tc>
          <w:tcPr>
            <w:tcW w:w="1150" w:type="dxa"/>
            <w:shd w:val="clear" w:color="000000" w:fill="FFFFFF"/>
            <w:vAlign w:val="center"/>
            <w:hideMark/>
          </w:tcPr>
          <w:p w14:paraId="2F19D8F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7.2</w:t>
            </w:r>
          </w:p>
        </w:tc>
      </w:tr>
      <w:tr w:rsidR="00D458DF" w:rsidRPr="005B09C9" w14:paraId="5EF5E6F1" w14:textId="77777777" w:rsidTr="0065215D">
        <w:trPr>
          <w:trHeight w:val="272"/>
        </w:trPr>
        <w:tc>
          <w:tcPr>
            <w:tcW w:w="1905" w:type="dxa"/>
            <w:shd w:val="clear" w:color="000000" w:fill="FFFFFF"/>
            <w:vAlign w:val="center"/>
            <w:hideMark/>
          </w:tcPr>
          <w:p w14:paraId="733BFB95"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UK</w:t>
            </w:r>
          </w:p>
        </w:tc>
        <w:tc>
          <w:tcPr>
            <w:tcW w:w="1080" w:type="dxa"/>
            <w:shd w:val="clear" w:color="000000" w:fill="FFFFFF"/>
            <w:vAlign w:val="center"/>
            <w:hideMark/>
          </w:tcPr>
          <w:p w14:paraId="5F2F75E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45.5</w:t>
            </w:r>
          </w:p>
        </w:tc>
        <w:tc>
          <w:tcPr>
            <w:tcW w:w="990" w:type="dxa"/>
            <w:shd w:val="clear" w:color="000000" w:fill="FFFFFF"/>
            <w:vAlign w:val="center"/>
            <w:hideMark/>
          </w:tcPr>
          <w:p w14:paraId="3ACB9CB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43.8</w:t>
            </w:r>
          </w:p>
        </w:tc>
        <w:tc>
          <w:tcPr>
            <w:tcW w:w="990" w:type="dxa"/>
            <w:shd w:val="clear" w:color="000000" w:fill="FFFFFF"/>
            <w:vAlign w:val="center"/>
            <w:hideMark/>
          </w:tcPr>
          <w:p w14:paraId="3047612F"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48.8</w:t>
            </w:r>
          </w:p>
        </w:tc>
        <w:tc>
          <w:tcPr>
            <w:tcW w:w="990" w:type="dxa"/>
            <w:shd w:val="clear" w:color="000000" w:fill="FFFFFF"/>
            <w:vAlign w:val="center"/>
            <w:hideMark/>
          </w:tcPr>
          <w:p w14:paraId="3D681FF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81.5</w:t>
            </w:r>
          </w:p>
        </w:tc>
        <w:tc>
          <w:tcPr>
            <w:tcW w:w="990" w:type="dxa"/>
            <w:shd w:val="clear" w:color="000000" w:fill="FFFFFF"/>
            <w:vAlign w:val="center"/>
            <w:hideMark/>
          </w:tcPr>
          <w:p w14:paraId="5E9F230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80.9</w:t>
            </w:r>
          </w:p>
        </w:tc>
        <w:tc>
          <w:tcPr>
            <w:tcW w:w="1170" w:type="dxa"/>
            <w:shd w:val="clear" w:color="000000" w:fill="FFFFFF"/>
            <w:vAlign w:val="center"/>
            <w:hideMark/>
          </w:tcPr>
          <w:p w14:paraId="1A102E7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84.9</w:t>
            </w:r>
          </w:p>
        </w:tc>
        <w:tc>
          <w:tcPr>
            <w:tcW w:w="1080" w:type="dxa"/>
            <w:shd w:val="clear" w:color="000000" w:fill="FFFFFF"/>
            <w:hideMark/>
          </w:tcPr>
          <w:p w14:paraId="79D28FE5"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61.8</w:t>
            </w:r>
          </w:p>
        </w:tc>
        <w:tc>
          <w:tcPr>
            <w:tcW w:w="990" w:type="dxa"/>
            <w:shd w:val="clear" w:color="000000" w:fill="FFFFFF"/>
            <w:hideMark/>
          </w:tcPr>
          <w:p w14:paraId="1DE74525"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61.3</w:t>
            </w:r>
          </w:p>
        </w:tc>
        <w:tc>
          <w:tcPr>
            <w:tcW w:w="1080" w:type="dxa"/>
            <w:shd w:val="clear" w:color="000000" w:fill="FFFFFF"/>
            <w:hideMark/>
          </w:tcPr>
          <w:p w14:paraId="4C546725"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64.6</w:t>
            </w:r>
          </w:p>
        </w:tc>
        <w:tc>
          <w:tcPr>
            <w:tcW w:w="1080" w:type="dxa"/>
            <w:shd w:val="clear" w:color="000000" w:fill="FFFFFF"/>
            <w:vAlign w:val="center"/>
            <w:hideMark/>
          </w:tcPr>
          <w:p w14:paraId="5D05D3F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14.9</w:t>
            </w:r>
          </w:p>
        </w:tc>
        <w:tc>
          <w:tcPr>
            <w:tcW w:w="990" w:type="dxa"/>
            <w:shd w:val="clear" w:color="000000" w:fill="FFFFFF"/>
            <w:vAlign w:val="center"/>
            <w:hideMark/>
          </w:tcPr>
          <w:p w14:paraId="43A1057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12.9</w:t>
            </w:r>
          </w:p>
        </w:tc>
        <w:tc>
          <w:tcPr>
            <w:tcW w:w="1150" w:type="dxa"/>
            <w:shd w:val="clear" w:color="000000" w:fill="FFFFFF"/>
            <w:vAlign w:val="center"/>
            <w:hideMark/>
          </w:tcPr>
          <w:p w14:paraId="135C820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12.2</w:t>
            </w:r>
          </w:p>
        </w:tc>
      </w:tr>
      <w:tr w:rsidR="00D458DF" w:rsidRPr="005B09C9" w14:paraId="22F21F6C" w14:textId="77777777" w:rsidTr="0065215D">
        <w:trPr>
          <w:trHeight w:val="272"/>
        </w:trPr>
        <w:tc>
          <w:tcPr>
            <w:tcW w:w="1905" w:type="dxa"/>
            <w:shd w:val="clear" w:color="000000" w:fill="FFFFFF"/>
            <w:vAlign w:val="center"/>
            <w:hideMark/>
          </w:tcPr>
          <w:p w14:paraId="1AA98A90"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Italy</w:t>
            </w:r>
          </w:p>
        </w:tc>
        <w:tc>
          <w:tcPr>
            <w:tcW w:w="1080" w:type="dxa"/>
            <w:shd w:val="clear" w:color="000000" w:fill="FFFFFF"/>
            <w:vAlign w:val="center"/>
            <w:hideMark/>
          </w:tcPr>
          <w:p w14:paraId="7535761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53.3</w:t>
            </w:r>
          </w:p>
        </w:tc>
        <w:tc>
          <w:tcPr>
            <w:tcW w:w="990" w:type="dxa"/>
            <w:shd w:val="clear" w:color="000000" w:fill="FFFFFF"/>
            <w:vAlign w:val="center"/>
            <w:hideMark/>
          </w:tcPr>
          <w:p w14:paraId="1EFFA6D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53.0</w:t>
            </w:r>
          </w:p>
        </w:tc>
        <w:tc>
          <w:tcPr>
            <w:tcW w:w="990" w:type="dxa"/>
            <w:shd w:val="clear" w:color="000000" w:fill="FFFFFF"/>
            <w:vAlign w:val="center"/>
            <w:hideMark/>
          </w:tcPr>
          <w:p w14:paraId="50B094B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54.0</w:t>
            </w:r>
          </w:p>
        </w:tc>
        <w:tc>
          <w:tcPr>
            <w:tcW w:w="990" w:type="dxa"/>
            <w:shd w:val="clear" w:color="000000" w:fill="FFFFFF"/>
            <w:vAlign w:val="center"/>
            <w:hideMark/>
          </w:tcPr>
          <w:p w14:paraId="21453D8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49.8</w:t>
            </w:r>
          </w:p>
        </w:tc>
        <w:tc>
          <w:tcPr>
            <w:tcW w:w="990" w:type="dxa"/>
            <w:shd w:val="clear" w:color="000000" w:fill="FFFFFF"/>
            <w:vAlign w:val="center"/>
            <w:hideMark/>
          </w:tcPr>
          <w:p w14:paraId="7856BEE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49.8</w:t>
            </w:r>
          </w:p>
        </w:tc>
        <w:tc>
          <w:tcPr>
            <w:tcW w:w="1170" w:type="dxa"/>
            <w:shd w:val="clear" w:color="000000" w:fill="FFFFFF"/>
            <w:vAlign w:val="center"/>
            <w:hideMark/>
          </w:tcPr>
          <w:p w14:paraId="32E6BA1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50.5</w:t>
            </w:r>
          </w:p>
        </w:tc>
        <w:tc>
          <w:tcPr>
            <w:tcW w:w="1080" w:type="dxa"/>
            <w:shd w:val="clear" w:color="000000" w:fill="FFFFFF"/>
            <w:hideMark/>
          </w:tcPr>
          <w:p w14:paraId="587D450A"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54.2</w:t>
            </w:r>
          </w:p>
        </w:tc>
        <w:tc>
          <w:tcPr>
            <w:tcW w:w="990" w:type="dxa"/>
            <w:shd w:val="clear" w:color="000000" w:fill="FFFFFF"/>
            <w:hideMark/>
          </w:tcPr>
          <w:p w14:paraId="58CE7E2D"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53.5</w:t>
            </w:r>
          </w:p>
        </w:tc>
        <w:tc>
          <w:tcPr>
            <w:tcW w:w="1080" w:type="dxa"/>
            <w:shd w:val="clear" w:color="000000" w:fill="FFFFFF"/>
            <w:hideMark/>
          </w:tcPr>
          <w:p w14:paraId="04CB739F"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54.7</w:t>
            </w:r>
          </w:p>
        </w:tc>
        <w:tc>
          <w:tcPr>
            <w:tcW w:w="1080" w:type="dxa"/>
            <w:shd w:val="clear" w:color="000000" w:fill="FFFFFF"/>
            <w:vAlign w:val="center"/>
            <w:hideMark/>
          </w:tcPr>
          <w:p w14:paraId="0C1F442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7.4</w:t>
            </w:r>
          </w:p>
        </w:tc>
        <w:tc>
          <w:tcPr>
            <w:tcW w:w="990" w:type="dxa"/>
            <w:shd w:val="clear" w:color="000000" w:fill="FFFFFF"/>
            <w:vAlign w:val="center"/>
            <w:hideMark/>
          </w:tcPr>
          <w:p w14:paraId="26853D4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7.6</w:t>
            </w:r>
          </w:p>
        </w:tc>
        <w:tc>
          <w:tcPr>
            <w:tcW w:w="1150" w:type="dxa"/>
            <w:shd w:val="clear" w:color="000000" w:fill="FFFFFF"/>
            <w:vAlign w:val="center"/>
            <w:hideMark/>
          </w:tcPr>
          <w:p w14:paraId="608D2C8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6.7</w:t>
            </w:r>
          </w:p>
        </w:tc>
      </w:tr>
      <w:tr w:rsidR="00D458DF" w:rsidRPr="005B09C9" w14:paraId="3D5BEF20" w14:textId="77777777" w:rsidTr="0065215D">
        <w:trPr>
          <w:trHeight w:val="272"/>
        </w:trPr>
        <w:tc>
          <w:tcPr>
            <w:tcW w:w="1905" w:type="dxa"/>
            <w:shd w:val="clear" w:color="000000" w:fill="FFFFFF"/>
            <w:vAlign w:val="center"/>
            <w:hideMark/>
          </w:tcPr>
          <w:p w14:paraId="3DAC26AF"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Spain</w:t>
            </w:r>
          </w:p>
        </w:tc>
        <w:tc>
          <w:tcPr>
            <w:tcW w:w="1080" w:type="dxa"/>
            <w:shd w:val="clear" w:color="000000" w:fill="FFFFFF"/>
            <w:vAlign w:val="center"/>
            <w:hideMark/>
          </w:tcPr>
          <w:p w14:paraId="1054E71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50.8</w:t>
            </w:r>
          </w:p>
        </w:tc>
        <w:tc>
          <w:tcPr>
            <w:tcW w:w="990" w:type="dxa"/>
            <w:shd w:val="clear" w:color="000000" w:fill="FFFFFF"/>
            <w:vAlign w:val="center"/>
            <w:hideMark/>
          </w:tcPr>
          <w:p w14:paraId="2432E75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49.0</w:t>
            </w:r>
          </w:p>
        </w:tc>
        <w:tc>
          <w:tcPr>
            <w:tcW w:w="990" w:type="dxa"/>
            <w:shd w:val="clear" w:color="000000" w:fill="FFFFFF"/>
            <w:vAlign w:val="center"/>
            <w:hideMark/>
          </w:tcPr>
          <w:p w14:paraId="4FE23ACA"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53.0</w:t>
            </w:r>
          </w:p>
        </w:tc>
        <w:tc>
          <w:tcPr>
            <w:tcW w:w="990" w:type="dxa"/>
            <w:shd w:val="clear" w:color="000000" w:fill="FFFFFF"/>
            <w:vAlign w:val="center"/>
            <w:hideMark/>
          </w:tcPr>
          <w:p w14:paraId="34F64215"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52.8</w:t>
            </w:r>
          </w:p>
        </w:tc>
        <w:tc>
          <w:tcPr>
            <w:tcW w:w="990" w:type="dxa"/>
            <w:shd w:val="clear" w:color="000000" w:fill="FFFFFF"/>
            <w:vAlign w:val="center"/>
            <w:hideMark/>
          </w:tcPr>
          <w:p w14:paraId="6651EC4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51.5</w:t>
            </w:r>
          </w:p>
        </w:tc>
        <w:tc>
          <w:tcPr>
            <w:tcW w:w="1170" w:type="dxa"/>
            <w:shd w:val="clear" w:color="000000" w:fill="FFFFFF"/>
            <w:vAlign w:val="center"/>
            <w:hideMark/>
          </w:tcPr>
          <w:p w14:paraId="6FE2590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52.8</w:t>
            </w:r>
          </w:p>
        </w:tc>
        <w:tc>
          <w:tcPr>
            <w:tcW w:w="1080" w:type="dxa"/>
            <w:shd w:val="clear" w:color="000000" w:fill="FFFFFF"/>
            <w:hideMark/>
          </w:tcPr>
          <w:p w14:paraId="597E3756"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54.2</w:t>
            </w:r>
          </w:p>
        </w:tc>
        <w:tc>
          <w:tcPr>
            <w:tcW w:w="990" w:type="dxa"/>
            <w:shd w:val="clear" w:color="000000" w:fill="FFFFFF"/>
            <w:hideMark/>
          </w:tcPr>
          <w:p w14:paraId="5A1DB755"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53.7</w:t>
            </w:r>
          </w:p>
        </w:tc>
        <w:tc>
          <w:tcPr>
            <w:tcW w:w="1080" w:type="dxa"/>
            <w:shd w:val="clear" w:color="000000" w:fill="FFFFFF"/>
            <w:hideMark/>
          </w:tcPr>
          <w:p w14:paraId="410F1098"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58.2</w:t>
            </w:r>
          </w:p>
        </w:tc>
        <w:tc>
          <w:tcPr>
            <w:tcW w:w="1080" w:type="dxa"/>
            <w:shd w:val="clear" w:color="000000" w:fill="FFFFFF"/>
            <w:vAlign w:val="center"/>
            <w:hideMark/>
          </w:tcPr>
          <w:p w14:paraId="79FC737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9.5</w:t>
            </w:r>
          </w:p>
        </w:tc>
        <w:tc>
          <w:tcPr>
            <w:tcW w:w="990" w:type="dxa"/>
            <w:shd w:val="clear" w:color="000000" w:fill="FFFFFF"/>
            <w:vAlign w:val="center"/>
            <w:hideMark/>
          </w:tcPr>
          <w:p w14:paraId="64E619F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8.4</w:t>
            </w:r>
          </w:p>
        </w:tc>
        <w:tc>
          <w:tcPr>
            <w:tcW w:w="1150" w:type="dxa"/>
            <w:shd w:val="clear" w:color="000000" w:fill="FFFFFF"/>
            <w:vAlign w:val="center"/>
            <w:hideMark/>
          </w:tcPr>
          <w:p w14:paraId="6A7FA14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7.8</w:t>
            </w:r>
          </w:p>
        </w:tc>
      </w:tr>
      <w:tr w:rsidR="00D458DF" w:rsidRPr="005B09C9" w14:paraId="040FC29A" w14:textId="77777777" w:rsidTr="0065215D">
        <w:trPr>
          <w:trHeight w:val="272"/>
        </w:trPr>
        <w:tc>
          <w:tcPr>
            <w:tcW w:w="1905" w:type="dxa"/>
            <w:shd w:val="clear" w:color="000000" w:fill="FFFFFF"/>
            <w:vAlign w:val="center"/>
            <w:hideMark/>
          </w:tcPr>
          <w:p w14:paraId="0AF16489"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Poland</w:t>
            </w:r>
          </w:p>
        </w:tc>
        <w:tc>
          <w:tcPr>
            <w:tcW w:w="1080" w:type="dxa"/>
            <w:shd w:val="clear" w:color="000000" w:fill="FFFFFF"/>
            <w:vAlign w:val="center"/>
            <w:hideMark/>
          </w:tcPr>
          <w:p w14:paraId="69AAA14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35.0</w:t>
            </w:r>
          </w:p>
        </w:tc>
        <w:tc>
          <w:tcPr>
            <w:tcW w:w="990" w:type="dxa"/>
            <w:shd w:val="clear" w:color="000000" w:fill="FFFFFF"/>
            <w:vAlign w:val="center"/>
            <w:hideMark/>
          </w:tcPr>
          <w:p w14:paraId="51FAF66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35.2</w:t>
            </w:r>
          </w:p>
        </w:tc>
        <w:tc>
          <w:tcPr>
            <w:tcW w:w="990" w:type="dxa"/>
            <w:shd w:val="clear" w:color="000000" w:fill="FFFFFF"/>
            <w:vAlign w:val="center"/>
            <w:hideMark/>
          </w:tcPr>
          <w:p w14:paraId="23CB37F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32.1</w:t>
            </w:r>
          </w:p>
        </w:tc>
        <w:tc>
          <w:tcPr>
            <w:tcW w:w="990" w:type="dxa"/>
            <w:shd w:val="clear" w:color="000000" w:fill="FFFFFF"/>
            <w:vAlign w:val="center"/>
            <w:hideMark/>
          </w:tcPr>
          <w:p w14:paraId="462FC0B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37.3</w:t>
            </w:r>
          </w:p>
        </w:tc>
        <w:tc>
          <w:tcPr>
            <w:tcW w:w="990" w:type="dxa"/>
            <w:shd w:val="clear" w:color="000000" w:fill="FFFFFF"/>
            <w:vAlign w:val="center"/>
            <w:hideMark/>
          </w:tcPr>
          <w:p w14:paraId="31005A1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37.8</w:t>
            </w:r>
          </w:p>
        </w:tc>
        <w:tc>
          <w:tcPr>
            <w:tcW w:w="1170" w:type="dxa"/>
            <w:shd w:val="clear" w:color="000000" w:fill="FFFFFF"/>
            <w:vAlign w:val="center"/>
            <w:hideMark/>
          </w:tcPr>
          <w:p w14:paraId="758BD2C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33.2</w:t>
            </w:r>
          </w:p>
        </w:tc>
        <w:tc>
          <w:tcPr>
            <w:tcW w:w="1080" w:type="dxa"/>
            <w:shd w:val="clear" w:color="000000" w:fill="FFFFFF"/>
            <w:hideMark/>
          </w:tcPr>
          <w:p w14:paraId="10221AA0"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53.7</w:t>
            </w:r>
          </w:p>
        </w:tc>
        <w:tc>
          <w:tcPr>
            <w:tcW w:w="990" w:type="dxa"/>
            <w:shd w:val="clear" w:color="000000" w:fill="FFFFFF"/>
            <w:hideMark/>
          </w:tcPr>
          <w:p w14:paraId="07642932"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54.2</w:t>
            </w:r>
          </w:p>
        </w:tc>
        <w:tc>
          <w:tcPr>
            <w:tcW w:w="1080" w:type="dxa"/>
            <w:shd w:val="clear" w:color="000000" w:fill="FFFFFF"/>
            <w:hideMark/>
          </w:tcPr>
          <w:p w14:paraId="288D1811"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59.2</w:t>
            </w:r>
          </w:p>
        </w:tc>
        <w:tc>
          <w:tcPr>
            <w:tcW w:w="1080" w:type="dxa"/>
            <w:shd w:val="clear" w:color="000000" w:fill="FFFFFF"/>
            <w:vAlign w:val="center"/>
            <w:hideMark/>
          </w:tcPr>
          <w:p w14:paraId="47E100C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12.2</w:t>
            </w:r>
          </w:p>
        </w:tc>
        <w:tc>
          <w:tcPr>
            <w:tcW w:w="990" w:type="dxa"/>
            <w:shd w:val="clear" w:color="000000" w:fill="FFFFFF"/>
            <w:vAlign w:val="center"/>
            <w:hideMark/>
          </w:tcPr>
          <w:p w14:paraId="1DE8439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12.9</w:t>
            </w:r>
          </w:p>
        </w:tc>
        <w:tc>
          <w:tcPr>
            <w:tcW w:w="1150" w:type="dxa"/>
            <w:shd w:val="clear" w:color="000000" w:fill="FFFFFF"/>
            <w:vAlign w:val="center"/>
            <w:hideMark/>
          </w:tcPr>
          <w:p w14:paraId="7274C0A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10.2</w:t>
            </w:r>
          </w:p>
        </w:tc>
      </w:tr>
      <w:tr w:rsidR="00D458DF" w:rsidRPr="005B09C9" w14:paraId="616CE225" w14:textId="77777777" w:rsidTr="0065215D">
        <w:trPr>
          <w:trHeight w:val="272"/>
        </w:trPr>
        <w:tc>
          <w:tcPr>
            <w:tcW w:w="1905" w:type="dxa"/>
            <w:shd w:val="clear" w:color="000000" w:fill="FFFFFF"/>
            <w:vAlign w:val="center"/>
            <w:hideMark/>
          </w:tcPr>
          <w:p w14:paraId="6BA95234"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Russia</w:t>
            </w:r>
          </w:p>
        </w:tc>
        <w:tc>
          <w:tcPr>
            <w:tcW w:w="1080" w:type="dxa"/>
            <w:shd w:val="clear" w:color="000000" w:fill="FFFFFF"/>
            <w:vAlign w:val="center"/>
            <w:hideMark/>
          </w:tcPr>
          <w:p w14:paraId="59C380F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63.7</w:t>
            </w:r>
          </w:p>
        </w:tc>
        <w:tc>
          <w:tcPr>
            <w:tcW w:w="990" w:type="dxa"/>
            <w:shd w:val="clear" w:color="000000" w:fill="FFFFFF"/>
            <w:vAlign w:val="center"/>
            <w:hideMark/>
          </w:tcPr>
          <w:p w14:paraId="3C364E5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65.0</w:t>
            </w:r>
          </w:p>
        </w:tc>
        <w:tc>
          <w:tcPr>
            <w:tcW w:w="990" w:type="dxa"/>
            <w:shd w:val="clear" w:color="000000" w:fill="FFFFFF"/>
            <w:vAlign w:val="center"/>
            <w:hideMark/>
          </w:tcPr>
          <w:p w14:paraId="0A67CFE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64.8</w:t>
            </w:r>
          </w:p>
        </w:tc>
        <w:tc>
          <w:tcPr>
            <w:tcW w:w="990" w:type="dxa"/>
            <w:shd w:val="clear" w:color="000000" w:fill="FFFFFF"/>
            <w:vAlign w:val="center"/>
            <w:hideMark/>
          </w:tcPr>
          <w:p w14:paraId="4B9E724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37.8</w:t>
            </w:r>
          </w:p>
        </w:tc>
        <w:tc>
          <w:tcPr>
            <w:tcW w:w="990" w:type="dxa"/>
            <w:shd w:val="clear" w:color="000000" w:fill="FFFFFF"/>
            <w:vAlign w:val="center"/>
            <w:hideMark/>
          </w:tcPr>
          <w:p w14:paraId="1894017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38.9</w:t>
            </w:r>
          </w:p>
        </w:tc>
        <w:tc>
          <w:tcPr>
            <w:tcW w:w="1170" w:type="dxa"/>
            <w:shd w:val="clear" w:color="000000" w:fill="FFFFFF"/>
            <w:vAlign w:val="center"/>
            <w:hideMark/>
          </w:tcPr>
          <w:p w14:paraId="0107FD2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33.9</w:t>
            </w:r>
          </w:p>
        </w:tc>
        <w:tc>
          <w:tcPr>
            <w:tcW w:w="1080" w:type="dxa"/>
            <w:shd w:val="clear" w:color="000000" w:fill="FFFFFF"/>
            <w:hideMark/>
          </w:tcPr>
          <w:p w14:paraId="2A86B3DB"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49.0</w:t>
            </w:r>
          </w:p>
        </w:tc>
        <w:tc>
          <w:tcPr>
            <w:tcW w:w="990" w:type="dxa"/>
            <w:shd w:val="clear" w:color="000000" w:fill="FFFFFF"/>
            <w:hideMark/>
          </w:tcPr>
          <w:p w14:paraId="0CAE9C60"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50.5</w:t>
            </w:r>
          </w:p>
        </w:tc>
        <w:tc>
          <w:tcPr>
            <w:tcW w:w="1080" w:type="dxa"/>
            <w:shd w:val="clear" w:color="000000" w:fill="FFFFFF"/>
            <w:hideMark/>
          </w:tcPr>
          <w:p w14:paraId="21B1B641"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52.0</w:t>
            </w:r>
          </w:p>
        </w:tc>
        <w:tc>
          <w:tcPr>
            <w:tcW w:w="1080" w:type="dxa"/>
            <w:shd w:val="clear" w:color="000000" w:fill="FFFFFF"/>
            <w:vAlign w:val="center"/>
            <w:hideMark/>
          </w:tcPr>
          <w:p w14:paraId="39A98D4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19.9</w:t>
            </w:r>
          </w:p>
        </w:tc>
        <w:tc>
          <w:tcPr>
            <w:tcW w:w="990" w:type="dxa"/>
            <w:shd w:val="clear" w:color="000000" w:fill="FFFFFF"/>
            <w:vAlign w:val="center"/>
            <w:hideMark/>
          </w:tcPr>
          <w:p w14:paraId="389CCA3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18.1</w:t>
            </w:r>
          </w:p>
        </w:tc>
        <w:tc>
          <w:tcPr>
            <w:tcW w:w="1150" w:type="dxa"/>
            <w:shd w:val="clear" w:color="000000" w:fill="FFFFFF"/>
            <w:vAlign w:val="center"/>
            <w:hideMark/>
          </w:tcPr>
          <w:p w14:paraId="7205BE9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14.9</w:t>
            </w:r>
          </w:p>
        </w:tc>
      </w:tr>
      <w:tr w:rsidR="00D458DF" w:rsidRPr="005B09C9" w14:paraId="4299EC7A" w14:textId="77777777" w:rsidTr="0065215D">
        <w:trPr>
          <w:trHeight w:val="272"/>
        </w:trPr>
        <w:tc>
          <w:tcPr>
            <w:tcW w:w="1905" w:type="dxa"/>
            <w:shd w:val="clear" w:color="000000" w:fill="FFFFFF"/>
            <w:vAlign w:val="center"/>
            <w:hideMark/>
          </w:tcPr>
          <w:p w14:paraId="292C9011"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Algeria</w:t>
            </w:r>
          </w:p>
        </w:tc>
        <w:tc>
          <w:tcPr>
            <w:tcW w:w="1080" w:type="dxa"/>
            <w:shd w:val="clear" w:color="000000" w:fill="FFFFFF"/>
            <w:vAlign w:val="center"/>
            <w:hideMark/>
          </w:tcPr>
          <w:p w14:paraId="2D9FA1D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63.2</w:t>
            </w:r>
          </w:p>
        </w:tc>
        <w:tc>
          <w:tcPr>
            <w:tcW w:w="990" w:type="dxa"/>
            <w:shd w:val="clear" w:color="000000" w:fill="FFFFFF"/>
            <w:vAlign w:val="center"/>
            <w:hideMark/>
          </w:tcPr>
          <w:p w14:paraId="60114BE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59.6</w:t>
            </w:r>
          </w:p>
        </w:tc>
        <w:tc>
          <w:tcPr>
            <w:tcW w:w="990" w:type="dxa"/>
            <w:shd w:val="clear" w:color="000000" w:fill="FFFFFF"/>
            <w:vAlign w:val="center"/>
            <w:hideMark/>
          </w:tcPr>
          <w:p w14:paraId="129A256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61.8</w:t>
            </w:r>
          </w:p>
        </w:tc>
        <w:tc>
          <w:tcPr>
            <w:tcW w:w="990" w:type="dxa"/>
            <w:shd w:val="clear" w:color="000000" w:fill="FFFFFF"/>
            <w:vAlign w:val="center"/>
            <w:hideMark/>
          </w:tcPr>
          <w:p w14:paraId="3E9AA32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28.1</w:t>
            </w:r>
          </w:p>
        </w:tc>
        <w:tc>
          <w:tcPr>
            <w:tcW w:w="990" w:type="dxa"/>
            <w:shd w:val="clear" w:color="000000" w:fill="FFFFFF"/>
            <w:vAlign w:val="center"/>
            <w:hideMark/>
          </w:tcPr>
          <w:p w14:paraId="4D7135B4"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25.9</w:t>
            </w:r>
          </w:p>
        </w:tc>
        <w:tc>
          <w:tcPr>
            <w:tcW w:w="1170" w:type="dxa"/>
            <w:shd w:val="clear" w:color="000000" w:fill="FFFFFF"/>
            <w:vAlign w:val="center"/>
            <w:hideMark/>
          </w:tcPr>
          <w:p w14:paraId="0B2618E1"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19.5</w:t>
            </w:r>
          </w:p>
        </w:tc>
        <w:tc>
          <w:tcPr>
            <w:tcW w:w="1080" w:type="dxa"/>
            <w:shd w:val="clear" w:color="000000" w:fill="FFFFFF"/>
            <w:hideMark/>
          </w:tcPr>
          <w:p w14:paraId="4F952516"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47.8</w:t>
            </w:r>
          </w:p>
        </w:tc>
        <w:tc>
          <w:tcPr>
            <w:tcW w:w="990" w:type="dxa"/>
            <w:shd w:val="clear" w:color="000000" w:fill="FFFFFF"/>
            <w:hideMark/>
          </w:tcPr>
          <w:p w14:paraId="27BCA36C"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47.8</w:t>
            </w:r>
          </w:p>
        </w:tc>
        <w:tc>
          <w:tcPr>
            <w:tcW w:w="1080" w:type="dxa"/>
            <w:shd w:val="clear" w:color="000000" w:fill="FFFFFF"/>
            <w:hideMark/>
          </w:tcPr>
          <w:p w14:paraId="0AD62554"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48.5</w:t>
            </w:r>
          </w:p>
        </w:tc>
        <w:tc>
          <w:tcPr>
            <w:tcW w:w="1080" w:type="dxa"/>
            <w:shd w:val="clear" w:color="000000" w:fill="FFFFFF"/>
            <w:vAlign w:val="center"/>
            <w:hideMark/>
          </w:tcPr>
          <w:p w14:paraId="5462B8B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49.5</w:t>
            </w:r>
          </w:p>
        </w:tc>
        <w:tc>
          <w:tcPr>
            <w:tcW w:w="990" w:type="dxa"/>
            <w:shd w:val="clear" w:color="000000" w:fill="FFFFFF"/>
            <w:vAlign w:val="center"/>
            <w:hideMark/>
          </w:tcPr>
          <w:p w14:paraId="6A5637D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45.5</w:t>
            </w:r>
          </w:p>
        </w:tc>
        <w:tc>
          <w:tcPr>
            <w:tcW w:w="1150" w:type="dxa"/>
            <w:shd w:val="clear" w:color="000000" w:fill="FFFFFF"/>
            <w:vAlign w:val="center"/>
            <w:hideMark/>
          </w:tcPr>
          <w:p w14:paraId="08A87B9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49.3</w:t>
            </w:r>
          </w:p>
        </w:tc>
      </w:tr>
      <w:tr w:rsidR="00D458DF" w:rsidRPr="005B09C9" w14:paraId="0B949112" w14:textId="77777777" w:rsidTr="0065215D">
        <w:trPr>
          <w:trHeight w:val="272"/>
        </w:trPr>
        <w:tc>
          <w:tcPr>
            <w:tcW w:w="1905" w:type="dxa"/>
            <w:shd w:val="clear" w:color="000000" w:fill="FFFFFF"/>
            <w:vAlign w:val="center"/>
            <w:hideMark/>
          </w:tcPr>
          <w:p w14:paraId="2611ECFF"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Turkey</w:t>
            </w:r>
          </w:p>
        </w:tc>
        <w:tc>
          <w:tcPr>
            <w:tcW w:w="1080" w:type="dxa"/>
            <w:shd w:val="clear" w:color="000000" w:fill="FFFFFF"/>
            <w:vAlign w:val="center"/>
            <w:hideMark/>
          </w:tcPr>
          <w:p w14:paraId="18BDC2F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66.8</w:t>
            </w:r>
          </w:p>
        </w:tc>
        <w:tc>
          <w:tcPr>
            <w:tcW w:w="990" w:type="dxa"/>
            <w:shd w:val="clear" w:color="000000" w:fill="FFFFFF"/>
            <w:vAlign w:val="center"/>
            <w:hideMark/>
          </w:tcPr>
          <w:p w14:paraId="42ED266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68.6</w:t>
            </w:r>
          </w:p>
        </w:tc>
        <w:tc>
          <w:tcPr>
            <w:tcW w:w="990" w:type="dxa"/>
            <w:shd w:val="clear" w:color="000000" w:fill="FFFFFF"/>
            <w:vAlign w:val="center"/>
            <w:hideMark/>
          </w:tcPr>
          <w:p w14:paraId="1EE7A28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73.5</w:t>
            </w:r>
          </w:p>
        </w:tc>
        <w:tc>
          <w:tcPr>
            <w:tcW w:w="990" w:type="dxa"/>
            <w:shd w:val="clear" w:color="000000" w:fill="FFFFFF"/>
            <w:vAlign w:val="center"/>
            <w:hideMark/>
          </w:tcPr>
          <w:p w14:paraId="3753C03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57.7</w:t>
            </w:r>
          </w:p>
        </w:tc>
        <w:tc>
          <w:tcPr>
            <w:tcW w:w="990" w:type="dxa"/>
            <w:shd w:val="clear" w:color="000000" w:fill="FFFFFF"/>
            <w:vAlign w:val="center"/>
            <w:hideMark/>
          </w:tcPr>
          <w:p w14:paraId="23027C70"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60.8</w:t>
            </w:r>
          </w:p>
        </w:tc>
        <w:tc>
          <w:tcPr>
            <w:tcW w:w="1170" w:type="dxa"/>
            <w:shd w:val="clear" w:color="000000" w:fill="FFFFFF"/>
            <w:vAlign w:val="center"/>
            <w:hideMark/>
          </w:tcPr>
          <w:p w14:paraId="316CA8D5"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68.1</w:t>
            </w:r>
          </w:p>
        </w:tc>
        <w:tc>
          <w:tcPr>
            <w:tcW w:w="1080" w:type="dxa"/>
            <w:shd w:val="clear" w:color="000000" w:fill="FFFFFF"/>
            <w:hideMark/>
          </w:tcPr>
          <w:p w14:paraId="3095CC8B"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45.0</w:t>
            </w:r>
          </w:p>
        </w:tc>
        <w:tc>
          <w:tcPr>
            <w:tcW w:w="990" w:type="dxa"/>
            <w:shd w:val="clear" w:color="000000" w:fill="FFFFFF"/>
            <w:hideMark/>
          </w:tcPr>
          <w:p w14:paraId="7DD4D02D"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48.5</w:t>
            </w:r>
          </w:p>
        </w:tc>
        <w:tc>
          <w:tcPr>
            <w:tcW w:w="1080" w:type="dxa"/>
            <w:shd w:val="clear" w:color="000000" w:fill="FFFFFF"/>
            <w:hideMark/>
          </w:tcPr>
          <w:p w14:paraId="68434CD3"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51.0</w:t>
            </w:r>
          </w:p>
        </w:tc>
        <w:tc>
          <w:tcPr>
            <w:tcW w:w="1080" w:type="dxa"/>
            <w:shd w:val="clear" w:color="000000" w:fill="FFFFFF"/>
            <w:vAlign w:val="center"/>
            <w:hideMark/>
          </w:tcPr>
          <w:p w14:paraId="78E72BD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17.8</w:t>
            </w:r>
          </w:p>
        </w:tc>
        <w:tc>
          <w:tcPr>
            <w:tcW w:w="990" w:type="dxa"/>
            <w:shd w:val="clear" w:color="000000" w:fill="FFFFFF"/>
            <w:vAlign w:val="center"/>
            <w:hideMark/>
          </w:tcPr>
          <w:p w14:paraId="578ACF1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17.1</w:t>
            </w:r>
          </w:p>
        </w:tc>
        <w:tc>
          <w:tcPr>
            <w:tcW w:w="1150" w:type="dxa"/>
            <w:shd w:val="clear" w:color="000000" w:fill="FFFFFF"/>
            <w:vAlign w:val="center"/>
            <w:hideMark/>
          </w:tcPr>
          <w:p w14:paraId="0337B7D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13.4</w:t>
            </w:r>
          </w:p>
        </w:tc>
      </w:tr>
      <w:tr w:rsidR="00D458DF" w:rsidRPr="005B09C9" w14:paraId="4902E5AD" w14:textId="77777777" w:rsidTr="0065215D">
        <w:trPr>
          <w:trHeight w:val="272"/>
        </w:trPr>
        <w:tc>
          <w:tcPr>
            <w:tcW w:w="1905" w:type="dxa"/>
            <w:shd w:val="clear" w:color="000000" w:fill="FFFFFF"/>
            <w:vAlign w:val="center"/>
            <w:hideMark/>
          </w:tcPr>
          <w:p w14:paraId="5D8E0A79"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India</w:t>
            </w:r>
          </w:p>
        </w:tc>
        <w:tc>
          <w:tcPr>
            <w:tcW w:w="1080" w:type="dxa"/>
            <w:shd w:val="clear" w:color="000000" w:fill="FFFFFF"/>
            <w:vAlign w:val="center"/>
            <w:hideMark/>
          </w:tcPr>
          <w:p w14:paraId="2D34B7D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73.3</w:t>
            </w:r>
          </w:p>
        </w:tc>
        <w:tc>
          <w:tcPr>
            <w:tcW w:w="990" w:type="dxa"/>
            <w:shd w:val="clear" w:color="000000" w:fill="FFFFFF"/>
            <w:vAlign w:val="center"/>
            <w:hideMark/>
          </w:tcPr>
          <w:p w14:paraId="5A7E63C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73.9</w:t>
            </w:r>
          </w:p>
        </w:tc>
        <w:tc>
          <w:tcPr>
            <w:tcW w:w="990" w:type="dxa"/>
            <w:shd w:val="clear" w:color="000000" w:fill="FFFFFF"/>
            <w:vAlign w:val="center"/>
            <w:hideMark/>
          </w:tcPr>
          <w:p w14:paraId="3DC61ECF"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67.9</w:t>
            </w:r>
          </w:p>
        </w:tc>
        <w:tc>
          <w:tcPr>
            <w:tcW w:w="990" w:type="dxa"/>
            <w:shd w:val="clear" w:color="000000" w:fill="FFFFFF"/>
            <w:vAlign w:val="center"/>
            <w:hideMark/>
          </w:tcPr>
          <w:p w14:paraId="7498C56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56.0</w:t>
            </w:r>
          </w:p>
        </w:tc>
        <w:tc>
          <w:tcPr>
            <w:tcW w:w="990" w:type="dxa"/>
            <w:shd w:val="clear" w:color="000000" w:fill="FFFFFF"/>
            <w:vAlign w:val="center"/>
            <w:hideMark/>
          </w:tcPr>
          <w:p w14:paraId="23DA41A9"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56.2</w:t>
            </w:r>
          </w:p>
        </w:tc>
        <w:tc>
          <w:tcPr>
            <w:tcW w:w="1170" w:type="dxa"/>
            <w:shd w:val="clear" w:color="000000" w:fill="FFFFFF"/>
            <w:vAlign w:val="center"/>
            <w:hideMark/>
          </w:tcPr>
          <w:p w14:paraId="0715B54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46.3</w:t>
            </w:r>
          </w:p>
        </w:tc>
        <w:tc>
          <w:tcPr>
            <w:tcW w:w="1080" w:type="dxa"/>
            <w:shd w:val="clear" w:color="000000" w:fill="FFFFFF"/>
            <w:hideMark/>
          </w:tcPr>
          <w:p w14:paraId="66D755AE"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52.8</w:t>
            </w:r>
          </w:p>
        </w:tc>
        <w:tc>
          <w:tcPr>
            <w:tcW w:w="990" w:type="dxa"/>
            <w:shd w:val="clear" w:color="000000" w:fill="FFFFFF"/>
            <w:hideMark/>
          </w:tcPr>
          <w:p w14:paraId="6DFED098"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53.5</w:t>
            </w:r>
          </w:p>
        </w:tc>
        <w:tc>
          <w:tcPr>
            <w:tcW w:w="1080" w:type="dxa"/>
            <w:shd w:val="clear" w:color="000000" w:fill="FFFFFF"/>
            <w:hideMark/>
          </w:tcPr>
          <w:p w14:paraId="639555FF"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42.1</w:t>
            </w:r>
          </w:p>
        </w:tc>
        <w:tc>
          <w:tcPr>
            <w:tcW w:w="1080" w:type="dxa"/>
            <w:shd w:val="clear" w:color="000000" w:fill="FFFFFF"/>
            <w:vAlign w:val="center"/>
            <w:hideMark/>
          </w:tcPr>
          <w:p w14:paraId="7310FE5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11.3</w:t>
            </w:r>
          </w:p>
        </w:tc>
        <w:tc>
          <w:tcPr>
            <w:tcW w:w="990" w:type="dxa"/>
            <w:shd w:val="clear" w:color="000000" w:fill="FFFFFF"/>
            <w:vAlign w:val="center"/>
            <w:hideMark/>
          </w:tcPr>
          <w:p w14:paraId="6DFB10BF"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10.6</w:t>
            </w:r>
          </w:p>
        </w:tc>
        <w:tc>
          <w:tcPr>
            <w:tcW w:w="1150" w:type="dxa"/>
            <w:shd w:val="clear" w:color="000000" w:fill="FFFFFF"/>
            <w:vAlign w:val="center"/>
            <w:hideMark/>
          </w:tcPr>
          <w:p w14:paraId="53BE5D0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6.0</w:t>
            </w:r>
          </w:p>
        </w:tc>
      </w:tr>
      <w:tr w:rsidR="00D458DF" w:rsidRPr="005B09C9" w14:paraId="6EC9ECDF" w14:textId="77777777" w:rsidTr="0065215D">
        <w:trPr>
          <w:trHeight w:val="272"/>
        </w:trPr>
        <w:tc>
          <w:tcPr>
            <w:tcW w:w="1905" w:type="dxa"/>
            <w:shd w:val="clear" w:color="000000" w:fill="FFFFFF"/>
            <w:vAlign w:val="center"/>
            <w:hideMark/>
          </w:tcPr>
          <w:p w14:paraId="0F31F06C"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China</w:t>
            </w:r>
          </w:p>
        </w:tc>
        <w:tc>
          <w:tcPr>
            <w:tcW w:w="1080" w:type="dxa"/>
            <w:shd w:val="clear" w:color="000000" w:fill="FFFFFF"/>
            <w:vAlign w:val="center"/>
            <w:hideMark/>
          </w:tcPr>
          <w:p w14:paraId="09E1192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52.5</w:t>
            </w:r>
          </w:p>
        </w:tc>
        <w:tc>
          <w:tcPr>
            <w:tcW w:w="990" w:type="dxa"/>
            <w:shd w:val="clear" w:color="000000" w:fill="FFFFFF"/>
            <w:vAlign w:val="center"/>
            <w:hideMark/>
          </w:tcPr>
          <w:p w14:paraId="1B8ED6AB"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54.2</w:t>
            </w:r>
          </w:p>
        </w:tc>
        <w:tc>
          <w:tcPr>
            <w:tcW w:w="990" w:type="dxa"/>
            <w:shd w:val="clear" w:color="000000" w:fill="FFFFFF"/>
            <w:vAlign w:val="center"/>
            <w:hideMark/>
          </w:tcPr>
          <w:p w14:paraId="51CE2E5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45.5</w:t>
            </w:r>
          </w:p>
        </w:tc>
        <w:tc>
          <w:tcPr>
            <w:tcW w:w="990" w:type="dxa"/>
            <w:shd w:val="clear" w:color="000000" w:fill="FFFFFF"/>
            <w:vAlign w:val="center"/>
            <w:hideMark/>
          </w:tcPr>
          <w:p w14:paraId="6DD5BA9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38.5</w:t>
            </w:r>
          </w:p>
        </w:tc>
        <w:tc>
          <w:tcPr>
            <w:tcW w:w="990" w:type="dxa"/>
            <w:shd w:val="clear" w:color="000000" w:fill="FFFFFF"/>
            <w:vAlign w:val="center"/>
            <w:hideMark/>
          </w:tcPr>
          <w:p w14:paraId="3B642905"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39.7</w:t>
            </w:r>
          </w:p>
        </w:tc>
        <w:tc>
          <w:tcPr>
            <w:tcW w:w="1170" w:type="dxa"/>
            <w:shd w:val="clear" w:color="000000" w:fill="FFFFFF"/>
            <w:vAlign w:val="center"/>
            <w:hideMark/>
          </w:tcPr>
          <w:p w14:paraId="0C86698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28.1</w:t>
            </w:r>
          </w:p>
        </w:tc>
        <w:tc>
          <w:tcPr>
            <w:tcW w:w="1080" w:type="dxa"/>
            <w:shd w:val="clear" w:color="000000" w:fill="FFFFFF"/>
            <w:hideMark/>
          </w:tcPr>
          <w:p w14:paraId="1B8B292D"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46.8</w:t>
            </w:r>
          </w:p>
        </w:tc>
        <w:tc>
          <w:tcPr>
            <w:tcW w:w="990" w:type="dxa"/>
            <w:shd w:val="clear" w:color="000000" w:fill="FFFFFF"/>
            <w:hideMark/>
          </w:tcPr>
          <w:p w14:paraId="44B7619D"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48.0</w:t>
            </w:r>
          </w:p>
        </w:tc>
        <w:tc>
          <w:tcPr>
            <w:tcW w:w="1080" w:type="dxa"/>
            <w:shd w:val="clear" w:color="000000" w:fill="FFFFFF"/>
            <w:hideMark/>
          </w:tcPr>
          <w:p w14:paraId="4A289BB3"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40.4</w:t>
            </w:r>
          </w:p>
        </w:tc>
        <w:tc>
          <w:tcPr>
            <w:tcW w:w="1080" w:type="dxa"/>
            <w:shd w:val="clear" w:color="000000" w:fill="FFFFFF"/>
            <w:vAlign w:val="center"/>
            <w:hideMark/>
          </w:tcPr>
          <w:p w14:paraId="12EA0FCD"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23.9</w:t>
            </w:r>
          </w:p>
        </w:tc>
        <w:tc>
          <w:tcPr>
            <w:tcW w:w="990" w:type="dxa"/>
            <w:shd w:val="clear" w:color="000000" w:fill="FFFFFF"/>
            <w:vAlign w:val="center"/>
            <w:hideMark/>
          </w:tcPr>
          <w:p w14:paraId="386CE2E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22.4</w:t>
            </w:r>
          </w:p>
        </w:tc>
        <w:tc>
          <w:tcPr>
            <w:tcW w:w="1150" w:type="dxa"/>
            <w:shd w:val="clear" w:color="000000" w:fill="FFFFFF"/>
            <w:vAlign w:val="center"/>
            <w:hideMark/>
          </w:tcPr>
          <w:p w14:paraId="444A3B1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15.1</w:t>
            </w:r>
          </w:p>
        </w:tc>
      </w:tr>
      <w:tr w:rsidR="00D458DF" w:rsidRPr="005B09C9" w14:paraId="0550C28A" w14:textId="77777777" w:rsidTr="0065215D">
        <w:trPr>
          <w:trHeight w:val="272"/>
        </w:trPr>
        <w:tc>
          <w:tcPr>
            <w:tcW w:w="1905" w:type="dxa"/>
            <w:tcBorders>
              <w:bottom w:val="single" w:sz="4" w:space="0" w:color="auto"/>
            </w:tcBorders>
            <w:shd w:val="clear" w:color="000000" w:fill="FFFFFF"/>
            <w:vAlign w:val="center"/>
            <w:hideMark/>
          </w:tcPr>
          <w:p w14:paraId="53910918" w14:textId="77777777" w:rsidR="0046037D" w:rsidRPr="003B484F" w:rsidRDefault="0046037D" w:rsidP="000211CE">
            <w:pPr>
              <w:spacing w:after="0" w:line="240" w:lineRule="auto"/>
              <w:rPr>
                <w:rFonts w:ascii="Arial" w:eastAsia="Times New Roman" w:hAnsi="Arial"/>
                <w:b/>
                <w:bCs/>
                <w:color w:val="000000"/>
                <w:sz w:val="20"/>
                <w:szCs w:val="20"/>
                <w:lang w:eastAsia="it-IT"/>
              </w:rPr>
            </w:pPr>
            <w:r w:rsidRPr="003B484F">
              <w:rPr>
                <w:rFonts w:ascii="Arial" w:eastAsia="Times New Roman" w:hAnsi="Arial"/>
                <w:b/>
                <w:bCs/>
                <w:color w:val="000000"/>
                <w:sz w:val="20"/>
                <w:szCs w:val="20"/>
                <w:lang w:eastAsia="it-IT"/>
              </w:rPr>
              <w:t>Japan</w:t>
            </w:r>
          </w:p>
        </w:tc>
        <w:tc>
          <w:tcPr>
            <w:tcW w:w="1080" w:type="dxa"/>
            <w:tcBorders>
              <w:bottom w:val="single" w:sz="4" w:space="0" w:color="auto"/>
            </w:tcBorders>
            <w:shd w:val="clear" w:color="000000" w:fill="FFFFFF"/>
            <w:vAlign w:val="center"/>
            <w:hideMark/>
          </w:tcPr>
          <w:p w14:paraId="7E16AEB6"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37.3</w:t>
            </w:r>
          </w:p>
        </w:tc>
        <w:tc>
          <w:tcPr>
            <w:tcW w:w="990" w:type="dxa"/>
            <w:tcBorders>
              <w:bottom w:val="single" w:sz="4" w:space="0" w:color="auto"/>
            </w:tcBorders>
            <w:shd w:val="clear" w:color="000000" w:fill="FFFFFF"/>
            <w:vAlign w:val="center"/>
            <w:hideMark/>
          </w:tcPr>
          <w:p w14:paraId="473989E2"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40.4</w:t>
            </w:r>
          </w:p>
        </w:tc>
        <w:tc>
          <w:tcPr>
            <w:tcW w:w="990" w:type="dxa"/>
            <w:tcBorders>
              <w:bottom w:val="single" w:sz="4" w:space="0" w:color="auto"/>
            </w:tcBorders>
            <w:shd w:val="clear" w:color="000000" w:fill="FFFFFF"/>
            <w:vAlign w:val="center"/>
            <w:hideMark/>
          </w:tcPr>
          <w:p w14:paraId="056B700F"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44.0</w:t>
            </w:r>
          </w:p>
        </w:tc>
        <w:tc>
          <w:tcPr>
            <w:tcW w:w="990" w:type="dxa"/>
            <w:tcBorders>
              <w:bottom w:val="single" w:sz="4" w:space="0" w:color="auto"/>
            </w:tcBorders>
            <w:shd w:val="clear" w:color="000000" w:fill="FFFFFF"/>
            <w:vAlign w:val="center"/>
            <w:hideMark/>
          </w:tcPr>
          <w:p w14:paraId="05B69178"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24.4</w:t>
            </w:r>
          </w:p>
        </w:tc>
        <w:tc>
          <w:tcPr>
            <w:tcW w:w="990" w:type="dxa"/>
            <w:tcBorders>
              <w:bottom w:val="single" w:sz="4" w:space="0" w:color="auto"/>
            </w:tcBorders>
            <w:shd w:val="clear" w:color="000000" w:fill="FFFFFF"/>
            <w:vAlign w:val="center"/>
            <w:hideMark/>
          </w:tcPr>
          <w:p w14:paraId="47F76DE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25.5</w:t>
            </w:r>
          </w:p>
        </w:tc>
        <w:tc>
          <w:tcPr>
            <w:tcW w:w="1170" w:type="dxa"/>
            <w:tcBorders>
              <w:bottom w:val="single" w:sz="4" w:space="0" w:color="auto"/>
            </w:tcBorders>
            <w:shd w:val="clear" w:color="000000" w:fill="FFFFFF"/>
            <w:vAlign w:val="center"/>
            <w:hideMark/>
          </w:tcPr>
          <w:p w14:paraId="7A40116E"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hAnsi="Arial"/>
                <w:color w:val="000000"/>
                <w:sz w:val="20"/>
                <w:szCs w:val="20"/>
              </w:rPr>
              <w:t>26.1</w:t>
            </w:r>
          </w:p>
        </w:tc>
        <w:tc>
          <w:tcPr>
            <w:tcW w:w="1080" w:type="dxa"/>
            <w:tcBorders>
              <w:bottom w:val="single" w:sz="4" w:space="0" w:color="auto"/>
            </w:tcBorders>
            <w:shd w:val="clear" w:color="000000" w:fill="FFFFFF"/>
            <w:hideMark/>
          </w:tcPr>
          <w:p w14:paraId="06E992FD"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32.7</w:t>
            </w:r>
          </w:p>
        </w:tc>
        <w:tc>
          <w:tcPr>
            <w:tcW w:w="990" w:type="dxa"/>
            <w:tcBorders>
              <w:bottom w:val="single" w:sz="4" w:space="0" w:color="auto"/>
            </w:tcBorders>
            <w:shd w:val="clear" w:color="000000" w:fill="FFFFFF"/>
            <w:hideMark/>
          </w:tcPr>
          <w:p w14:paraId="49B8A849"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hAnsi="Arial"/>
                <w:sz w:val="20"/>
                <w:szCs w:val="20"/>
              </w:rPr>
              <w:t>33.2</w:t>
            </w:r>
          </w:p>
        </w:tc>
        <w:tc>
          <w:tcPr>
            <w:tcW w:w="1080" w:type="dxa"/>
            <w:tcBorders>
              <w:bottom w:val="single" w:sz="4" w:space="0" w:color="auto"/>
            </w:tcBorders>
            <w:shd w:val="clear" w:color="000000" w:fill="FFFFFF"/>
            <w:hideMark/>
          </w:tcPr>
          <w:p w14:paraId="4C1CD116" w14:textId="77777777" w:rsidR="0046037D" w:rsidRPr="003B484F" w:rsidRDefault="0046037D" w:rsidP="000211CE">
            <w:pPr>
              <w:spacing w:after="0" w:line="240" w:lineRule="auto"/>
              <w:jc w:val="center"/>
              <w:rPr>
                <w:rFonts w:ascii="Arial" w:eastAsia="Times New Roman" w:hAnsi="Arial"/>
                <w:sz w:val="20"/>
                <w:szCs w:val="20"/>
                <w:lang w:eastAsia="it-IT"/>
              </w:rPr>
            </w:pPr>
            <w:r w:rsidRPr="003B484F">
              <w:rPr>
                <w:rFonts w:ascii="Arial" w:eastAsia="Times New Roman" w:hAnsi="Arial"/>
                <w:sz w:val="20"/>
                <w:szCs w:val="20"/>
                <w:lang w:eastAsia="it-IT"/>
              </w:rPr>
              <w:t>37.8</w:t>
            </w:r>
          </w:p>
        </w:tc>
        <w:tc>
          <w:tcPr>
            <w:tcW w:w="1080" w:type="dxa"/>
            <w:tcBorders>
              <w:bottom w:val="single" w:sz="4" w:space="0" w:color="auto"/>
            </w:tcBorders>
            <w:shd w:val="clear" w:color="000000" w:fill="FFFFFF"/>
            <w:vAlign w:val="center"/>
            <w:hideMark/>
          </w:tcPr>
          <w:p w14:paraId="088E074C"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6.1</w:t>
            </w:r>
          </w:p>
        </w:tc>
        <w:tc>
          <w:tcPr>
            <w:tcW w:w="990" w:type="dxa"/>
            <w:tcBorders>
              <w:bottom w:val="single" w:sz="4" w:space="0" w:color="auto"/>
            </w:tcBorders>
            <w:shd w:val="clear" w:color="000000" w:fill="FFFFFF"/>
            <w:vAlign w:val="center"/>
            <w:hideMark/>
          </w:tcPr>
          <w:p w14:paraId="4BBA9AF7"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7.4</w:t>
            </w:r>
          </w:p>
        </w:tc>
        <w:tc>
          <w:tcPr>
            <w:tcW w:w="1150" w:type="dxa"/>
            <w:tcBorders>
              <w:bottom w:val="single" w:sz="4" w:space="0" w:color="auto"/>
            </w:tcBorders>
            <w:shd w:val="clear" w:color="000000" w:fill="FFFFFF"/>
            <w:vAlign w:val="center"/>
            <w:hideMark/>
          </w:tcPr>
          <w:p w14:paraId="50D7E3F3" w14:textId="77777777" w:rsidR="0046037D" w:rsidRPr="003B484F" w:rsidRDefault="0046037D" w:rsidP="000211CE">
            <w:pPr>
              <w:spacing w:after="0" w:line="240" w:lineRule="auto"/>
              <w:jc w:val="center"/>
              <w:rPr>
                <w:rFonts w:ascii="Arial" w:eastAsia="Times New Roman" w:hAnsi="Arial"/>
                <w:color w:val="000000"/>
                <w:sz w:val="20"/>
                <w:szCs w:val="20"/>
                <w:lang w:eastAsia="it-IT"/>
              </w:rPr>
            </w:pPr>
            <w:r w:rsidRPr="003B484F">
              <w:rPr>
                <w:rFonts w:ascii="Arial" w:eastAsia="Times New Roman" w:hAnsi="Arial"/>
                <w:color w:val="000000"/>
                <w:sz w:val="20"/>
                <w:szCs w:val="20"/>
                <w:lang w:eastAsia="it-IT"/>
              </w:rPr>
              <w:t>8.6</w:t>
            </w:r>
          </w:p>
        </w:tc>
      </w:tr>
    </w:tbl>
    <w:p w14:paraId="0643D2C5" w14:textId="77777777" w:rsidR="00EB002A" w:rsidRPr="005B09C9" w:rsidRDefault="00EB002A" w:rsidP="00D458DF">
      <w:pPr>
        <w:keepNext/>
        <w:keepLines/>
        <w:spacing w:before="120" w:after="120" w:line="240" w:lineRule="auto"/>
        <w:rPr>
          <w:rFonts w:ascii="Arial" w:eastAsia="Times New Roman" w:hAnsi="Arial"/>
          <w:lang w:eastAsia="en-GB"/>
        </w:rPr>
      </w:pPr>
      <w:r w:rsidRPr="005B09C9">
        <w:rPr>
          <w:rFonts w:ascii="Arial" w:eastAsia="Times New Roman" w:hAnsi="Arial"/>
          <w:lang w:eastAsia="en-GB"/>
        </w:rPr>
        <w:t>Model 0: m</w:t>
      </w:r>
      <w:r w:rsidR="00A10C95" w:rsidRPr="005B09C9">
        <w:rPr>
          <w:rFonts w:ascii="Arial" w:eastAsia="Times New Roman" w:hAnsi="Arial"/>
          <w:lang w:eastAsia="en-GB"/>
        </w:rPr>
        <w:t>ultilev</w:t>
      </w:r>
      <w:r w:rsidRPr="005B09C9">
        <w:rPr>
          <w:rFonts w:ascii="Arial" w:eastAsia="Times New Roman" w:hAnsi="Arial"/>
          <w:lang w:eastAsia="en-GB"/>
        </w:rPr>
        <w:t>el model controlling country.</w:t>
      </w:r>
    </w:p>
    <w:p w14:paraId="72F9909A" w14:textId="77777777" w:rsidR="004467B4" w:rsidRPr="005B09C9" w:rsidRDefault="00EB002A" w:rsidP="000211CE">
      <w:pPr>
        <w:keepNext/>
        <w:keepLines/>
        <w:spacing w:after="120" w:line="240" w:lineRule="auto"/>
        <w:rPr>
          <w:rFonts w:ascii="Arial" w:eastAsia="Times New Roman" w:hAnsi="Arial"/>
          <w:lang w:eastAsia="en-GB"/>
        </w:rPr>
      </w:pPr>
      <w:r w:rsidRPr="005B09C9">
        <w:rPr>
          <w:rFonts w:ascii="Arial" w:eastAsia="Times New Roman" w:hAnsi="Arial"/>
          <w:lang w:eastAsia="en-GB"/>
        </w:rPr>
        <w:t>Model 1: M</w:t>
      </w:r>
      <w:r w:rsidR="00A10C95" w:rsidRPr="005B09C9">
        <w:rPr>
          <w:rFonts w:ascii="Arial" w:eastAsia="Times New Roman" w:hAnsi="Arial"/>
          <w:lang w:eastAsia="en-GB"/>
        </w:rPr>
        <w:t>ultil</w:t>
      </w:r>
      <w:r w:rsidRPr="005B09C9">
        <w:rPr>
          <w:rFonts w:ascii="Arial" w:eastAsia="Times New Roman" w:hAnsi="Arial"/>
          <w:lang w:eastAsia="en-GB"/>
        </w:rPr>
        <w:t>evel model controlling country, years in practice, w</w:t>
      </w:r>
      <w:r w:rsidR="00A10C95" w:rsidRPr="005B09C9">
        <w:rPr>
          <w:rFonts w:ascii="Arial" w:eastAsia="Times New Roman" w:hAnsi="Arial"/>
          <w:lang w:eastAsia="en-GB"/>
        </w:rPr>
        <w:t xml:space="preserve">ork in team, </w:t>
      </w:r>
      <w:r w:rsidRPr="005B09C9">
        <w:rPr>
          <w:rFonts w:ascii="Arial" w:eastAsia="Times New Roman" w:hAnsi="Arial"/>
          <w:lang w:eastAsia="en-GB"/>
        </w:rPr>
        <w:t>people seen with Type 1 or T</w:t>
      </w:r>
      <w:r w:rsidR="00A10C95" w:rsidRPr="005B09C9">
        <w:rPr>
          <w:rFonts w:ascii="Arial" w:eastAsia="Times New Roman" w:hAnsi="Arial"/>
          <w:lang w:eastAsia="en-GB"/>
        </w:rPr>
        <w:t xml:space="preserve">ype 2 </w:t>
      </w:r>
      <w:r w:rsidRPr="005B09C9">
        <w:rPr>
          <w:rFonts w:ascii="Arial" w:eastAsia="Times New Roman" w:hAnsi="Arial"/>
          <w:lang w:eastAsia="en-GB"/>
        </w:rPr>
        <w:t>diabetes</w:t>
      </w:r>
      <w:r w:rsidR="00A10C95" w:rsidRPr="005B09C9">
        <w:rPr>
          <w:rFonts w:ascii="Arial" w:eastAsia="Times New Roman" w:hAnsi="Arial"/>
          <w:lang w:eastAsia="en-GB"/>
        </w:rPr>
        <w:t xml:space="preserve">, </w:t>
      </w:r>
      <w:r w:rsidRPr="005B09C9">
        <w:rPr>
          <w:rFonts w:ascii="Arial" w:eastAsia="Times New Roman" w:hAnsi="Arial"/>
          <w:lang w:eastAsia="en-GB"/>
        </w:rPr>
        <w:t xml:space="preserve">people with diabetes seen with private health insurance, people with diabetes seen with </w:t>
      </w:r>
      <w:r w:rsidR="004467B4" w:rsidRPr="005B09C9">
        <w:rPr>
          <w:rFonts w:ascii="Arial" w:eastAsia="Times New Roman" w:hAnsi="Arial"/>
          <w:lang w:eastAsia="en-GB"/>
        </w:rPr>
        <w:t>reading difficulties.</w:t>
      </w:r>
    </w:p>
    <w:p w14:paraId="6B2D5742" w14:textId="77777777" w:rsidR="004467B4" w:rsidRPr="005B09C9" w:rsidRDefault="004467B4" w:rsidP="000211CE">
      <w:pPr>
        <w:keepNext/>
        <w:keepLines/>
        <w:spacing w:after="120" w:line="240" w:lineRule="auto"/>
        <w:rPr>
          <w:rFonts w:ascii="Arial" w:eastAsia="Times New Roman" w:hAnsi="Arial"/>
          <w:lang w:eastAsia="en-GB"/>
        </w:rPr>
      </w:pPr>
      <w:r w:rsidRPr="005B09C9">
        <w:rPr>
          <w:rFonts w:ascii="Arial" w:eastAsia="Times New Roman" w:hAnsi="Arial"/>
          <w:lang w:eastAsia="en-GB"/>
        </w:rPr>
        <w:t xml:space="preserve">Model 2: </w:t>
      </w:r>
      <w:r w:rsidR="00A10C95" w:rsidRPr="005B09C9">
        <w:rPr>
          <w:rFonts w:ascii="Arial" w:eastAsia="Times New Roman" w:hAnsi="Arial"/>
          <w:lang w:eastAsia="en-GB"/>
        </w:rPr>
        <w:t xml:space="preserve">multilevel model controlling all </w:t>
      </w:r>
      <w:r w:rsidRPr="005B09C9">
        <w:rPr>
          <w:rFonts w:ascii="Arial" w:eastAsia="Times New Roman" w:hAnsi="Arial"/>
          <w:lang w:eastAsia="en-GB"/>
        </w:rPr>
        <w:t xml:space="preserve">variables in four categories: (1) practice, (2) medical discipline, (3) clinical practice site and (4) psychological </w:t>
      </w:r>
      <w:r w:rsidR="00A10C95" w:rsidRPr="005B09C9">
        <w:rPr>
          <w:rFonts w:ascii="Arial" w:eastAsia="Times New Roman" w:hAnsi="Arial"/>
          <w:lang w:eastAsia="en-GB"/>
        </w:rPr>
        <w:t>factors</w:t>
      </w:r>
      <w:r w:rsidRPr="005B09C9">
        <w:rPr>
          <w:rFonts w:ascii="Arial" w:eastAsia="Times New Roman" w:hAnsi="Arial"/>
          <w:lang w:eastAsia="en-GB"/>
        </w:rPr>
        <w:t xml:space="preserve">. A complete listing of variables within these categories is provided in </w:t>
      </w:r>
      <w:r w:rsidR="00A10C95" w:rsidRPr="005B09C9">
        <w:rPr>
          <w:rFonts w:ascii="Arial" w:eastAsia="Times New Roman" w:hAnsi="Arial"/>
          <w:lang w:eastAsia="en-GB"/>
        </w:rPr>
        <w:t>Table</w:t>
      </w:r>
      <w:r w:rsidRPr="005B09C9">
        <w:rPr>
          <w:rFonts w:ascii="Arial" w:eastAsia="Times New Roman" w:hAnsi="Arial"/>
          <w:lang w:eastAsia="en-GB"/>
        </w:rPr>
        <w:t xml:space="preserve"> 2.</w:t>
      </w:r>
    </w:p>
    <w:p w14:paraId="45796DCC" w14:textId="77777777" w:rsidR="00A10C95" w:rsidRPr="005B09C9" w:rsidRDefault="00A10C95" w:rsidP="000211CE">
      <w:pPr>
        <w:keepNext/>
        <w:keepLines/>
        <w:spacing w:after="120" w:line="240" w:lineRule="auto"/>
        <w:rPr>
          <w:rFonts w:ascii="Arial" w:eastAsia="Times New Roman" w:hAnsi="Arial"/>
          <w:lang w:eastAsia="en-GB"/>
        </w:rPr>
      </w:pPr>
      <w:r w:rsidRPr="005B09C9">
        <w:rPr>
          <w:rFonts w:ascii="Arial" w:eastAsia="Times New Roman" w:hAnsi="Arial"/>
          <w:lang w:eastAsia="en-GB"/>
        </w:rPr>
        <w:t xml:space="preserve">ICC: </w:t>
      </w:r>
      <w:r w:rsidR="004467B4" w:rsidRPr="005B09C9">
        <w:rPr>
          <w:rFonts w:ascii="Arial" w:eastAsia="Times New Roman" w:hAnsi="Arial"/>
          <w:lang w:eastAsia="en-GB"/>
        </w:rPr>
        <w:t>i</w:t>
      </w:r>
      <w:r w:rsidR="00AD5D3E" w:rsidRPr="005B09C9">
        <w:rPr>
          <w:rFonts w:ascii="Arial" w:eastAsia="Times New Roman" w:hAnsi="Arial"/>
          <w:lang w:eastAsia="en-GB"/>
        </w:rPr>
        <w:t>ntra</w:t>
      </w:r>
      <w:r w:rsidR="00A91D1C" w:rsidRPr="005B09C9">
        <w:rPr>
          <w:rFonts w:ascii="Arial" w:eastAsia="Times New Roman" w:hAnsi="Arial"/>
          <w:lang w:eastAsia="en-GB"/>
        </w:rPr>
        <w:t>class</w:t>
      </w:r>
      <w:r w:rsidR="00AD5D3E" w:rsidRPr="005B09C9">
        <w:rPr>
          <w:rFonts w:ascii="Arial" w:eastAsia="Times New Roman" w:hAnsi="Arial"/>
          <w:lang w:eastAsia="en-GB"/>
        </w:rPr>
        <w:t xml:space="preserve"> c</w:t>
      </w:r>
      <w:r w:rsidRPr="005B09C9">
        <w:rPr>
          <w:rFonts w:ascii="Arial" w:eastAsia="Times New Roman" w:hAnsi="Arial"/>
          <w:lang w:eastAsia="en-GB"/>
        </w:rPr>
        <w:t>orrelation</w:t>
      </w:r>
      <w:r w:rsidR="00AD5D3E" w:rsidRPr="005B09C9">
        <w:rPr>
          <w:rFonts w:ascii="Arial" w:eastAsia="Times New Roman" w:hAnsi="Arial"/>
          <w:lang w:eastAsia="en-GB"/>
        </w:rPr>
        <w:t xml:space="preserve"> coefficient</w:t>
      </w:r>
      <w:r w:rsidR="004467B4" w:rsidRPr="005B09C9">
        <w:rPr>
          <w:rFonts w:ascii="Arial" w:eastAsia="Times New Roman" w:hAnsi="Arial"/>
          <w:lang w:eastAsia="en-GB"/>
        </w:rPr>
        <w:t>.</w:t>
      </w:r>
    </w:p>
    <w:p w14:paraId="5E75F776" w14:textId="77777777" w:rsidR="001B116D" w:rsidRPr="000211CE" w:rsidRDefault="001B116D" w:rsidP="000211CE">
      <w:pPr>
        <w:keepNext/>
        <w:keepLines/>
        <w:spacing w:after="120" w:line="480" w:lineRule="auto"/>
        <w:rPr>
          <w:rFonts w:ascii="Arial" w:eastAsia="Times New Roman" w:hAnsi="Arial"/>
          <w:b/>
          <w:lang w:eastAsia="en-GB"/>
        </w:rPr>
      </w:pPr>
      <w:r w:rsidRPr="005B09C9">
        <w:rPr>
          <w:rFonts w:ascii="Arial" w:eastAsia="Times New Roman" w:hAnsi="Arial"/>
          <w:lang w:eastAsia="en-GB"/>
        </w:rPr>
        <w:br w:type="page"/>
      </w:r>
      <w:r w:rsidR="00631F3B" w:rsidRPr="005B09C9">
        <w:rPr>
          <w:rFonts w:ascii="Arial" w:eastAsia="Times New Roman" w:hAnsi="Arial"/>
          <w:b/>
          <w:lang w:eastAsia="en-GB"/>
        </w:rPr>
        <w:t xml:space="preserve">Supplemental Table 2A  </w:t>
      </w:r>
      <w:r w:rsidRPr="005B09C9">
        <w:rPr>
          <w:rFonts w:ascii="Arial" w:eastAsia="Times New Roman" w:hAnsi="Arial"/>
          <w:b/>
          <w:lang w:eastAsia="en-GB"/>
        </w:rPr>
        <w:t xml:space="preserve"> </w:t>
      </w:r>
      <w:r w:rsidR="00B763EE" w:rsidRPr="000211CE">
        <w:rPr>
          <w:rFonts w:ascii="Arial" w:eastAsia="Times New Roman" w:hAnsi="Arial"/>
          <w:lang w:eastAsia="en-GB"/>
        </w:rPr>
        <w:t>Effect of</w:t>
      </w:r>
      <w:r w:rsidRPr="000211CE">
        <w:rPr>
          <w:rFonts w:ascii="Arial" w:eastAsia="Times New Roman" w:hAnsi="Arial"/>
          <w:lang w:eastAsia="en-GB"/>
        </w:rPr>
        <w:t xml:space="preserve"> </w:t>
      </w:r>
      <w:r w:rsidR="00B763EE" w:rsidRPr="000211CE">
        <w:rPr>
          <w:rFonts w:ascii="Arial" w:eastAsia="Times New Roman" w:hAnsi="Arial"/>
          <w:lang w:eastAsia="en-GB"/>
        </w:rPr>
        <w:t>various barriers and facilitators on the assessment</w:t>
      </w:r>
      <w:r w:rsidRPr="000211CE">
        <w:rPr>
          <w:rFonts w:ascii="Arial" w:eastAsia="Times New Roman" w:hAnsi="Arial"/>
          <w:lang w:eastAsia="en-GB"/>
        </w:rPr>
        <w:t xml:space="preserve"> how diabetes affects lif</w:t>
      </w:r>
      <w:r w:rsidR="00DC226E" w:rsidRPr="000211CE">
        <w:rPr>
          <w:rFonts w:ascii="Arial" w:eastAsia="Times New Roman" w:hAnsi="Arial"/>
          <w:lang w:eastAsia="en-GB"/>
        </w:rPr>
        <w:t>e</w:t>
      </w:r>
      <w:r w:rsidR="00FE3B1D" w:rsidRPr="000211CE">
        <w:rPr>
          <w:rFonts w:ascii="Arial" w:eastAsia="Times New Roman" w:hAnsi="Arial"/>
          <w:lang w:eastAsia="en-GB"/>
        </w:rPr>
        <w:t xml:space="preserve"> </w:t>
      </w:r>
      <w:r w:rsidR="00433531" w:rsidRPr="000211CE">
        <w:rPr>
          <w:rFonts w:ascii="Arial" w:eastAsia="Times New Roman" w:hAnsi="Arial"/>
          <w:lang w:eastAsia="en-GB"/>
        </w:rPr>
        <w:t>by healthcare professionals in different medical disciplines</w:t>
      </w:r>
    </w:p>
    <w:tbl>
      <w:tblPr>
        <w:tblW w:w="14310" w:type="dxa"/>
        <w:tblInd w:w="10" w:type="dxa"/>
        <w:tblLayout w:type="fixed"/>
        <w:tblCellMar>
          <w:left w:w="0" w:type="dxa"/>
          <w:right w:w="0" w:type="dxa"/>
        </w:tblCellMar>
        <w:tblLook w:val="0000" w:firstRow="0" w:lastRow="0" w:firstColumn="0" w:lastColumn="0" w:noHBand="0" w:noVBand="0"/>
      </w:tblPr>
      <w:tblGrid>
        <w:gridCol w:w="7110"/>
        <w:gridCol w:w="1800"/>
        <w:gridCol w:w="1800"/>
        <w:gridCol w:w="1710"/>
        <w:gridCol w:w="1890"/>
      </w:tblGrid>
      <w:tr w:rsidR="00AB2ECD" w:rsidRPr="005B09C9" w14:paraId="6528BE78" w14:textId="77777777" w:rsidTr="00211D0C">
        <w:trPr>
          <w:cantSplit/>
          <w:trHeight w:val="755"/>
          <w:tblHeader/>
        </w:trPr>
        <w:tc>
          <w:tcPr>
            <w:tcW w:w="7110" w:type="dxa"/>
            <w:tcBorders>
              <w:top w:val="single" w:sz="4" w:space="0" w:color="auto"/>
              <w:bottom w:val="single" w:sz="4" w:space="0" w:color="auto"/>
            </w:tcBorders>
            <w:shd w:val="clear" w:color="auto" w:fill="FFFFFF"/>
            <w:vAlign w:val="center"/>
          </w:tcPr>
          <w:p w14:paraId="6EA3473A" w14:textId="77777777" w:rsidR="00AB2ECD" w:rsidRPr="00C2541D" w:rsidRDefault="00AB2ECD" w:rsidP="00211D0C">
            <w:pPr>
              <w:keepNext/>
              <w:keepLines/>
              <w:spacing w:after="0" w:line="240" w:lineRule="auto"/>
              <w:rPr>
                <w:rFonts w:ascii="Arial" w:eastAsia="Times New Roman" w:hAnsi="Arial"/>
                <w:b/>
                <w:sz w:val="20"/>
                <w:szCs w:val="20"/>
                <w:lang w:eastAsia="en-GB"/>
              </w:rPr>
            </w:pPr>
            <w:r w:rsidRPr="00C2541D">
              <w:rPr>
                <w:rFonts w:ascii="Arial" w:eastAsia="Times New Roman" w:hAnsi="Arial"/>
                <w:b/>
                <w:sz w:val="20"/>
                <w:szCs w:val="20"/>
                <w:lang w:eastAsia="en-GB"/>
              </w:rPr>
              <w:br w:type="page"/>
            </w:r>
            <w:r w:rsidR="00631F3B" w:rsidRPr="00C2541D">
              <w:rPr>
                <w:rFonts w:ascii="Arial" w:eastAsia="Times New Roman" w:hAnsi="Arial"/>
                <w:b/>
                <w:sz w:val="20"/>
                <w:szCs w:val="20"/>
                <w:lang w:eastAsia="en-GB"/>
              </w:rPr>
              <w:t xml:space="preserve">Barriers and </w:t>
            </w:r>
            <w:r w:rsidR="00C2541D" w:rsidRPr="00C2541D">
              <w:rPr>
                <w:rFonts w:ascii="Arial" w:eastAsia="Times New Roman" w:hAnsi="Arial"/>
                <w:b/>
                <w:sz w:val="20"/>
                <w:szCs w:val="20"/>
                <w:lang w:eastAsia="en-GB"/>
              </w:rPr>
              <w:t>facilitators</w:t>
            </w:r>
          </w:p>
        </w:tc>
        <w:tc>
          <w:tcPr>
            <w:tcW w:w="1800" w:type="dxa"/>
            <w:tcBorders>
              <w:top w:val="single" w:sz="4" w:space="0" w:color="auto"/>
              <w:bottom w:val="single" w:sz="4" w:space="0" w:color="auto"/>
            </w:tcBorders>
            <w:shd w:val="clear" w:color="auto" w:fill="FFFFFF"/>
            <w:vAlign w:val="bottom"/>
          </w:tcPr>
          <w:p w14:paraId="08F0625A" w14:textId="77777777" w:rsidR="00AB2ECD" w:rsidRPr="00C2541D" w:rsidRDefault="00FE3B1D" w:rsidP="000211CE">
            <w:pPr>
              <w:keepNext/>
              <w:keepLines/>
              <w:spacing w:after="0" w:line="240" w:lineRule="auto"/>
              <w:jc w:val="center"/>
              <w:rPr>
                <w:rFonts w:ascii="Arial" w:hAnsi="Arial"/>
                <w:b/>
                <w:sz w:val="20"/>
                <w:szCs w:val="20"/>
                <w:lang w:eastAsia="en-GB"/>
              </w:rPr>
            </w:pPr>
            <w:r w:rsidRPr="00C2541D">
              <w:rPr>
                <w:rFonts w:ascii="Arial" w:hAnsi="Arial"/>
                <w:b/>
                <w:sz w:val="20"/>
                <w:szCs w:val="20"/>
                <w:lang w:eastAsia="en-GB"/>
              </w:rPr>
              <w:t xml:space="preserve">Primary care </w:t>
            </w:r>
            <w:r w:rsidR="003367F1" w:rsidRPr="00C2541D">
              <w:rPr>
                <w:rFonts w:ascii="Arial" w:hAnsi="Arial"/>
                <w:b/>
                <w:sz w:val="20"/>
                <w:szCs w:val="20"/>
                <w:lang w:eastAsia="en-GB"/>
              </w:rPr>
              <w:t>physicians</w:t>
            </w:r>
          </w:p>
          <w:p w14:paraId="08F9C7ED" w14:textId="77777777" w:rsidR="00AB2ECD" w:rsidRPr="00C2541D" w:rsidRDefault="00AB2ECD" w:rsidP="000211CE">
            <w:pPr>
              <w:keepNext/>
              <w:keepLines/>
              <w:spacing w:after="0" w:line="240" w:lineRule="auto"/>
              <w:jc w:val="center"/>
              <w:rPr>
                <w:rFonts w:ascii="Arial" w:hAnsi="Arial"/>
                <w:b/>
                <w:sz w:val="20"/>
                <w:szCs w:val="20"/>
                <w:lang w:eastAsia="en-GB"/>
              </w:rPr>
            </w:pPr>
            <w:r w:rsidRPr="00C2541D">
              <w:rPr>
                <w:rFonts w:ascii="Arial" w:hAnsi="Arial"/>
                <w:b/>
                <w:sz w:val="20"/>
                <w:szCs w:val="20"/>
                <w:lang w:eastAsia="en-GB"/>
              </w:rPr>
              <w:t>(N=2066)</w:t>
            </w:r>
          </w:p>
        </w:tc>
        <w:tc>
          <w:tcPr>
            <w:tcW w:w="1800" w:type="dxa"/>
            <w:tcBorders>
              <w:top w:val="single" w:sz="4" w:space="0" w:color="auto"/>
              <w:bottom w:val="single" w:sz="4" w:space="0" w:color="auto"/>
            </w:tcBorders>
            <w:shd w:val="clear" w:color="auto" w:fill="FFFFFF"/>
            <w:vAlign w:val="bottom"/>
          </w:tcPr>
          <w:p w14:paraId="71778F89" w14:textId="77777777" w:rsidR="00AB2ECD" w:rsidRPr="00C2541D" w:rsidRDefault="004467B4" w:rsidP="000211CE">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Diabetes s</w:t>
            </w:r>
            <w:r w:rsidR="00AB2ECD" w:rsidRPr="00C2541D">
              <w:rPr>
                <w:rFonts w:ascii="Arial" w:eastAsia="Times New Roman" w:hAnsi="Arial"/>
                <w:b/>
                <w:bCs/>
                <w:color w:val="000000"/>
                <w:sz w:val="20"/>
                <w:szCs w:val="20"/>
                <w:lang w:eastAsia="it-IT"/>
              </w:rPr>
              <w:t>pecialists</w:t>
            </w:r>
          </w:p>
          <w:p w14:paraId="12CA5CB4" w14:textId="77777777" w:rsidR="00AB2ECD" w:rsidRPr="00C2541D" w:rsidRDefault="00AB2ECD" w:rsidP="000211CE">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(N=1350)</w:t>
            </w:r>
          </w:p>
        </w:tc>
        <w:tc>
          <w:tcPr>
            <w:tcW w:w="1710" w:type="dxa"/>
            <w:tcBorders>
              <w:top w:val="single" w:sz="4" w:space="0" w:color="auto"/>
              <w:bottom w:val="single" w:sz="4" w:space="0" w:color="auto"/>
            </w:tcBorders>
            <w:shd w:val="clear" w:color="auto" w:fill="FFFFFF"/>
            <w:vAlign w:val="bottom"/>
          </w:tcPr>
          <w:p w14:paraId="78532873" w14:textId="77777777" w:rsidR="00AB2ECD" w:rsidRPr="00C2541D" w:rsidRDefault="00AB2ECD" w:rsidP="000211CE">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Nurses</w:t>
            </w:r>
          </w:p>
          <w:p w14:paraId="2943B36C" w14:textId="77777777" w:rsidR="00AB2ECD" w:rsidRPr="00C2541D" w:rsidRDefault="00AB2ECD" w:rsidP="000211CE">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(N=827)</w:t>
            </w:r>
          </w:p>
        </w:tc>
        <w:tc>
          <w:tcPr>
            <w:tcW w:w="1890" w:type="dxa"/>
            <w:tcBorders>
              <w:top w:val="single" w:sz="4" w:space="0" w:color="auto"/>
              <w:bottom w:val="single" w:sz="4" w:space="0" w:color="auto"/>
            </w:tcBorders>
            <w:shd w:val="clear" w:color="auto" w:fill="FFFFFF"/>
            <w:vAlign w:val="bottom"/>
          </w:tcPr>
          <w:p w14:paraId="25470297" w14:textId="77777777" w:rsidR="00AB2ECD" w:rsidRPr="00C2541D" w:rsidRDefault="00AB2ECD" w:rsidP="000211CE">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Dietitians</w:t>
            </w:r>
          </w:p>
          <w:p w14:paraId="303B11DB" w14:textId="77777777" w:rsidR="00AB2ECD" w:rsidRPr="00C2541D" w:rsidRDefault="00AB2ECD" w:rsidP="000211CE">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(N=542)</w:t>
            </w:r>
          </w:p>
        </w:tc>
      </w:tr>
      <w:tr w:rsidR="00AB2ECD" w:rsidRPr="00211D0C" w14:paraId="179554C5" w14:textId="77777777" w:rsidTr="00211D0C">
        <w:trPr>
          <w:cantSplit/>
          <w:trHeight w:val="170"/>
          <w:tblHeader/>
        </w:trPr>
        <w:tc>
          <w:tcPr>
            <w:tcW w:w="7110" w:type="dxa"/>
            <w:tcBorders>
              <w:top w:val="single" w:sz="4" w:space="0" w:color="auto"/>
            </w:tcBorders>
            <w:shd w:val="clear" w:color="auto" w:fill="FFFFFF"/>
          </w:tcPr>
          <w:p w14:paraId="671FFF79" w14:textId="77777777" w:rsidR="00AB2ECD" w:rsidRPr="00211D0C" w:rsidRDefault="00AB2ECD" w:rsidP="00211D0C">
            <w:pPr>
              <w:keepNext/>
              <w:keepLines/>
              <w:spacing w:before="120" w:after="0" w:line="240" w:lineRule="auto"/>
              <w:rPr>
                <w:rFonts w:ascii="Arial" w:eastAsia="Times New Roman" w:hAnsi="Arial"/>
                <w:b/>
                <w:bCs/>
                <w:color w:val="000000"/>
                <w:sz w:val="20"/>
                <w:szCs w:val="20"/>
                <w:lang w:eastAsia="it-IT"/>
              </w:rPr>
            </w:pPr>
            <w:r w:rsidRPr="00211D0C">
              <w:rPr>
                <w:rFonts w:ascii="Arial" w:eastAsia="Times New Roman" w:hAnsi="Arial"/>
                <w:b/>
                <w:bCs/>
                <w:color w:val="000000"/>
                <w:sz w:val="20"/>
                <w:szCs w:val="20"/>
                <w:lang w:eastAsia="it-IT"/>
              </w:rPr>
              <w:t>Practice</w:t>
            </w:r>
          </w:p>
        </w:tc>
        <w:tc>
          <w:tcPr>
            <w:tcW w:w="1800" w:type="dxa"/>
            <w:tcBorders>
              <w:top w:val="single" w:sz="4" w:space="0" w:color="auto"/>
            </w:tcBorders>
            <w:shd w:val="clear" w:color="auto" w:fill="FFFFFF"/>
          </w:tcPr>
          <w:p w14:paraId="5198A4CA"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c>
          <w:tcPr>
            <w:tcW w:w="1800" w:type="dxa"/>
            <w:tcBorders>
              <w:top w:val="single" w:sz="4" w:space="0" w:color="auto"/>
            </w:tcBorders>
            <w:shd w:val="clear" w:color="auto" w:fill="FFFFFF"/>
          </w:tcPr>
          <w:p w14:paraId="67F6BF6F"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c>
          <w:tcPr>
            <w:tcW w:w="1710" w:type="dxa"/>
            <w:tcBorders>
              <w:top w:val="single" w:sz="4" w:space="0" w:color="auto"/>
            </w:tcBorders>
            <w:shd w:val="clear" w:color="auto" w:fill="FFFFFF"/>
          </w:tcPr>
          <w:p w14:paraId="001AEE4E"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c>
          <w:tcPr>
            <w:tcW w:w="1890" w:type="dxa"/>
            <w:tcBorders>
              <w:top w:val="single" w:sz="4" w:space="0" w:color="auto"/>
            </w:tcBorders>
            <w:shd w:val="clear" w:color="auto" w:fill="FFFFFF"/>
          </w:tcPr>
          <w:p w14:paraId="2434C5CF"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r>
      <w:tr w:rsidR="00AB2ECD" w:rsidRPr="005B09C9" w14:paraId="5CD60F09" w14:textId="77777777" w:rsidTr="0065215D">
        <w:trPr>
          <w:cantSplit/>
          <w:trHeight w:val="179"/>
          <w:tblHeader/>
        </w:trPr>
        <w:tc>
          <w:tcPr>
            <w:tcW w:w="7110" w:type="dxa"/>
            <w:shd w:val="clear" w:color="auto" w:fill="FFFFFF"/>
          </w:tcPr>
          <w:p w14:paraId="56E1BEC4"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Years in practice</w:t>
            </w:r>
          </w:p>
        </w:tc>
        <w:tc>
          <w:tcPr>
            <w:tcW w:w="1800" w:type="dxa"/>
            <w:shd w:val="clear" w:color="auto" w:fill="FFFFFF"/>
          </w:tcPr>
          <w:p w14:paraId="2D603DB2"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800" w:type="dxa"/>
            <w:shd w:val="clear" w:color="auto" w:fill="FFFFFF"/>
          </w:tcPr>
          <w:p w14:paraId="602B9CFF"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710" w:type="dxa"/>
            <w:shd w:val="clear" w:color="auto" w:fill="FFFFFF"/>
          </w:tcPr>
          <w:p w14:paraId="0432B97C"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890" w:type="dxa"/>
            <w:shd w:val="clear" w:color="auto" w:fill="FFFFFF"/>
          </w:tcPr>
          <w:p w14:paraId="29026B2B"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r>
      <w:tr w:rsidR="00AB2ECD" w:rsidRPr="005B09C9" w14:paraId="5EE0553C" w14:textId="77777777" w:rsidTr="0065215D">
        <w:trPr>
          <w:cantSplit/>
          <w:tblHeader/>
        </w:trPr>
        <w:tc>
          <w:tcPr>
            <w:tcW w:w="7110" w:type="dxa"/>
            <w:shd w:val="clear" w:color="auto" w:fill="FFFFFF"/>
          </w:tcPr>
          <w:p w14:paraId="1B0BB1E0"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Work in team</w:t>
            </w:r>
          </w:p>
        </w:tc>
        <w:tc>
          <w:tcPr>
            <w:tcW w:w="1800" w:type="dxa"/>
            <w:shd w:val="clear" w:color="auto" w:fill="FFFFFF"/>
          </w:tcPr>
          <w:p w14:paraId="2AB39D8B"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0.41**</w:t>
            </w:r>
          </w:p>
        </w:tc>
        <w:tc>
          <w:tcPr>
            <w:tcW w:w="1800" w:type="dxa"/>
            <w:shd w:val="clear" w:color="auto" w:fill="FFFFFF"/>
          </w:tcPr>
          <w:p w14:paraId="47AF95B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0.15</w:t>
            </w:r>
          </w:p>
        </w:tc>
        <w:tc>
          <w:tcPr>
            <w:tcW w:w="1710" w:type="dxa"/>
            <w:shd w:val="clear" w:color="auto" w:fill="FFFFFF"/>
          </w:tcPr>
          <w:p w14:paraId="360E89FB"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0.08</w:t>
            </w:r>
          </w:p>
        </w:tc>
        <w:tc>
          <w:tcPr>
            <w:tcW w:w="1890" w:type="dxa"/>
            <w:shd w:val="clear" w:color="auto" w:fill="FFFFFF"/>
          </w:tcPr>
          <w:p w14:paraId="66D0447D"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0.08</w:t>
            </w:r>
          </w:p>
        </w:tc>
      </w:tr>
      <w:tr w:rsidR="00AB2ECD" w:rsidRPr="005B09C9" w14:paraId="26764836" w14:textId="77777777" w:rsidTr="0065215D">
        <w:trPr>
          <w:cantSplit/>
          <w:tblHeader/>
        </w:trPr>
        <w:tc>
          <w:tcPr>
            <w:tcW w:w="7110" w:type="dxa"/>
            <w:shd w:val="clear" w:color="auto" w:fill="FFFFFF"/>
          </w:tcPr>
          <w:p w14:paraId="5F32D93A"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w:t>
            </w:r>
            <w:r w:rsidR="004467B4" w:rsidRPr="00C2541D">
              <w:rPr>
                <w:rFonts w:ascii="Arial" w:eastAsia="Times New Roman" w:hAnsi="Arial"/>
                <w:sz w:val="20"/>
                <w:szCs w:val="20"/>
                <w:lang w:eastAsia="en-GB"/>
              </w:rPr>
              <w:t xml:space="preserve">People seen with </w:t>
            </w:r>
            <w:r w:rsidR="00C2541D">
              <w:rPr>
                <w:rFonts w:ascii="Arial" w:eastAsia="Times New Roman" w:hAnsi="Arial"/>
                <w:sz w:val="20"/>
                <w:szCs w:val="20"/>
                <w:lang w:eastAsia="en-GB"/>
              </w:rPr>
              <w:t>T</w:t>
            </w:r>
            <w:r w:rsidR="004467B4" w:rsidRPr="00C2541D">
              <w:rPr>
                <w:rFonts w:ascii="Arial" w:eastAsia="Times New Roman" w:hAnsi="Arial"/>
                <w:sz w:val="20"/>
                <w:szCs w:val="20"/>
                <w:lang w:eastAsia="en-GB"/>
              </w:rPr>
              <w:t>ype 1 diabetes</w:t>
            </w:r>
            <w:r w:rsidRPr="00C2541D">
              <w:rPr>
                <w:rFonts w:ascii="Arial" w:eastAsia="Times New Roman" w:hAnsi="Arial"/>
                <w:sz w:val="20"/>
                <w:szCs w:val="20"/>
                <w:vertAlign w:val="superscript"/>
                <w:lang w:eastAsia="en-GB"/>
              </w:rPr>
              <w:t xml:space="preserve"> </w:t>
            </w:r>
          </w:p>
        </w:tc>
        <w:tc>
          <w:tcPr>
            <w:tcW w:w="1800" w:type="dxa"/>
            <w:shd w:val="clear" w:color="auto" w:fill="FFFFFF"/>
          </w:tcPr>
          <w:p w14:paraId="3CC47EA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0.32***</w:t>
            </w:r>
          </w:p>
        </w:tc>
        <w:tc>
          <w:tcPr>
            <w:tcW w:w="1800" w:type="dxa"/>
            <w:shd w:val="clear" w:color="auto" w:fill="FFFFFF"/>
          </w:tcPr>
          <w:p w14:paraId="593ACA4B"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-0.21</w:t>
            </w:r>
          </w:p>
        </w:tc>
        <w:tc>
          <w:tcPr>
            <w:tcW w:w="1710" w:type="dxa"/>
            <w:shd w:val="clear" w:color="auto" w:fill="FFFFFF"/>
          </w:tcPr>
          <w:p w14:paraId="3F6F76FD"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-0.12</w:t>
            </w:r>
          </w:p>
        </w:tc>
        <w:tc>
          <w:tcPr>
            <w:tcW w:w="1890" w:type="dxa"/>
            <w:shd w:val="clear" w:color="auto" w:fill="FFFFFF"/>
          </w:tcPr>
          <w:p w14:paraId="32349649"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0.19*</w:t>
            </w:r>
          </w:p>
        </w:tc>
      </w:tr>
      <w:tr w:rsidR="00AB2ECD" w:rsidRPr="005B09C9" w14:paraId="79D038CA" w14:textId="77777777" w:rsidTr="0065215D">
        <w:trPr>
          <w:cantSplit/>
          <w:tblHeader/>
        </w:trPr>
        <w:tc>
          <w:tcPr>
            <w:tcW w:w="7110" w:type="dxa"/>
            <w:shd w:val="clear" w:color="auto" w:fill="FFFFFF"/>
          </w:tcPr>
          <w:p w14:paraId="22BD035B" w14:textId="77777777" w:rsidR="00AB2ECD" w:rsidRPr="00C2541D" w:rsidRDefault="004467B4"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People seen with</w:t>
            </w:r>
            <w:r w:rsidR="00AB2ECD" w:rsidRPr="00C2541D">
              <w:rPr>
                <w:rFonts w:ascii="Arial" w:eastAsia="Times New Roman" w:hAnsi="Arial"/>
                <w:sz w:val="20"/>
                <w:szCs w:val="20"/>
                <w:lang w:eastAsia="en-GB"/>
              </w:rPr>
              <w:t xml:space="preserve"> </w:t>
            </w:r>
            <w:r w:rsidR="00C2541D">
              <w:rPr>
                <w:rFonts w:ascii="Arial" w:eastAsia="Times New Roman" w:hAnsi="Arial"/>
                <w:sz w:val="20"/>
                <w:szCs w:val="20"/>
                <w:lang w:eastAsia="en-GB"/>
              </w:rPr>
              <w:t>T</w:t>
            </w:r>
            <w:r w:rsidR="00AB2ECD" w:rsidRPr="00C2541D">
              <w:rPr>
                <w:rFonts w:ascii="Arial" w:eastAsia="Times New Roman" w:hAnsi="Arial"/>
                <w:sz w:val="20"/>
                <w:szCs w:val="20"/>
                <w:lang w:eastAsia="en-GB"/>
              </w:rPr>
              <w:t xml:space="preserve">ype 2 </w:t>
            </w:r>
            <w:r w:rsidRPr="00C2541D">
              <w:rPr>
                <w:rFonts w:ascii="Arial" w:eastAsia="Times New Roman" w:hAnsi="Arial"/>
                <w:sz w:val="20"/>
                <w:szCs w:val="20"/>
                <w:lang w:eastAsia="en-GB"/>
              </w:rPr>
              <w:t>diabetes</w:t>
            </w:r>
            <w:r w:rsidR="00AB2ECD" w:rsidRPr="00C2541D">
              <w:rPr>
                <w:rFonts w:ascii="Arial" w:eastAsia="Times New Roman" w:hAnsi="Arial"/>
                <w:sz w:val="20"/>
                <w:szCs w:val="20"/>
                <w:vertAlign w:val="superscript"/>
                <w:lang w:eastAsia="en-GB"/>
              </w:rPr>
              <w:t xml:space="preserve"> </w:t>
            </w:r>
          </w:p>
        </w:tc>
        <w:tc>
          <w:tcPr>
            <w:tcW w:w="1800" w:type="dxa"/>
            <w:shd w:val="clear" w:color="auto" w:fill="FFFFFF"/>
          </w:tcPr>
          <w:p w14:paraId="48367554"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0.12**</w:t>
            </w:r>
          </w:p>
        </w:tc>
        <w:tc>
          <w:tcPr>
            <w:tcW w:w="1800" w:type="dxa"/>
            <w:shd w:val="clear" w:color="auto" w:fill="FFFFFF"/>
          </w:tcPr>
          <w:p w14:paraId="6C3FE4FD"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-0.30</w:t>
            </w:r>
          </w:p>
        </w:tc>
        <w:tc>
          <w:tcPr>
            <w:tcW w:w="1710" w:type="dxa"/>
            <w:shd w:val="clear" w:color="auto" w:fill="FFFFFF"/>
          </w:tcPr>
          <w:p w14:paraId="6A40B71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-0.10</w:t>
            </w:r>
          </w:p>
        </w:tc>
        <w:tc>
          <w:tcPr>
            <w:tcW w:w="1890" w:type="dxa"/>
            <w:shd w:val="clear" w:color="auto" w:fill="FFFFFF"/>
          </w:tcPr>
          <w:p w14:paraId="4FBBFC70"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r>
      <w:tr w:rsidR="00AB2ECD" w:rsidRPr="005B09C9" w14:paraId="5BD3EFF5" w14:textId="77777777" w:rsidTr="0065215D">
        <w:trPr>
          <w:cantSplit/>
          <w:tblHeader/>
        </w:trPr>
        <w:tc>
          <w:tcPr>
            <w:tcW w:w="7110" w:type="dxa"/>
            <w:shd w:val="clear" w:color="auto" w:fill="FFFFFF"/>
          </w:tcPr>
          <w:p w14:paraId="441F90FF"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w:t>
            </w:r>
            <w:r w:rsidR="004467B4" w:rsidRPr="00C2541D">
              <w:rPr>
                <w:rFonts w:ascii="Arial" w:eastAsia="Times New Roman" w:hAnsi="Arial"/>
                <w:sz w:val="20"/>
                <w:szCs w:val="20"/>
                <w:lang w:eastAsia="en-GB"/>
              </w:rPr>
              <w:t>People with diabetes</w:t>
            </w:r>
            <w:r w:rsidRPr="00C2541D">
              <w:rPr>
                <w:rFonts w:ascii="Arial" w:eastAsia="Times New Roman" w:hAnsi="Arial"/>
                <w:sz w:val="20"/>
                <w:szCs w:val="20"/>
                <w:lang w:eastAsia="en-GB"/>
              </w:rPr>
              <w:t xml:space="preserve"> seen with private health insurance</w:t>
            </w:r>
          </w:p>
        </w:tc>
        <w:tc>
          <w:tcPr>
            <w:tcW w:w="1800" w:type="dxa"/>
            <w:shd w:val="clear" w:color="auto" w:fill="FFFFFF"/>
          </w:tcPr>
          <w:p w14:paraId="0A0A6AF8"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800" w:type="dxa"/>
            <w:shd w:val="clear" w:color="auto" w:fill="FFFFFF"/>
          </w:tcPr>
          <w:p w14:paraId="4CB667E3"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c>
          <w:tcPr>
            <w:tcW w:w="1710" w:type="dxa"/>
            <w:shd w:val="clear" w:color="auto" w:fill="FFFFFF"/>
          </w:tcPr>
          <w:p w14:paraId="0CBC475C"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c>
          <w:tcPr>
            <w:tcW w:w="1890" w:type="dxa"/>
            <w:shd w:val="clear" w:color="auto" w:fill="FFFFFF"/>
          </w:tcPr>
          <w:p w14:paraId="2E0A4A5F"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r>
      <w:tr w:rsidR="00AB2ECD" w:rsidRPr="005B09C9" w14:paraId="4649A7F0" w14:textId="77777777" w:rsidTr="00211D0C">
        <w:trPr>
          <w:cantSplit/>
          <w:trHeight w:val="378"/>
          <w:tblHeader/>
        </w:trPr>
        <w:tc>
          <w:tcPr>
            <w:tcW w:w="7110" w:type="dxa"/>
            <w:shd w:val="clear" w:color="auto" w:fill="FFFFFF"/>
          </w:tcPr>
          <w:p w14:paraId="6CA974D9"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w:t>
            </w:r>
            <w:r w:rsidR="004467B4" w:rsidRPr="00C2541D">
              <w:rPr>
                <w:rFonts w:ascii="Arial" w:eastAsia="Times New Roman" w:hAnsi="Arial"/>
                <w:sz w:val="20"/>
                <w:szCs w:val="20"/>
                <w:lang w:eastAsia="en-GB"/>
              </w:rPr>
              <w:t>People with diabetes</w:t>
            </w:r>
            <w:r w:rsidRPr="00C2541D">
              <w:rPr>
                <w:rFonts w:ascii="Arial" w:eastAsia="Times New Roman" w:hAnsi="Arial"/>
                <w:sz w:val="20"/>
                <w:szCs w:val="20"/>
                <w:lang w:eastAsia="en-GB"/>
              </w:rPr>
              <w:t xml:space="preserve"> seen with reading difficulties</w:t>
            </w:r>
          </w:p>
        </w:tc>
        <w:tc>
          <w:tcPr>
            <w:tcW w:w="1800" w:type="dxa"/>
            <w:shd w:val="clear" w:color="auto" w:fill="FFFFFF"/>
          </w:tcPr>
          <w:p w14:paraId="3BF4A9C9"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0.05*</w:t>
            </w:r>
          </w:p>
        </w:tc>
        <w:tc>
          <w:tcPr>
            <w:tcW w:w="1800" w:type="dxa"/>
            <w:shd w:val="clear" w:color="auto" w:fill="FFFFFF"/>
          </w:tcPr>
          <w:p w14:paraId="34224EB9"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c>
          <w:tcPr>
            <w:tcW w:w="1710" w:type="dxa"/>
            <w:shd w:val="clear" w:color="auto" w:fill="FFFFFF"/>
          </w:tcPr>
          <w:p w14:paraId="2332ECB8"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890" w:type="dxa"/>
            <w:shd w:val="clear" w:color="auto" w:fill="FFFFFF"/>
          </w:tcPr>
          <w:p w14:paraId="73B01CB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r>
      <w:tr w:rsidR="00AB2ECD" w:rsidRPr="00211D0C" w14:paraId="65D21F40" w14:textId="77777777" w:rsidTr="0065215D">
        <w:trPr>
          <w:cantSplit/>
          <w:tblHeader/>
        </w:trPr>
        <w:tc>
          <w:tcPr>
            <w:tcW w:w="7110" w:type="dxa"/>
            <w:shd w:val="clear" w:color="auto" w:fill="FFFFFF"/>
          </w:tcPr>
          <w:p w14:paraId="12BC82EC" w14:textId="77777777" w:rsidR="00AB2ECD" w:rsidRPr="00211D0C" w:rsidRDefault="00AB2ECD" w:rsidP="000211CE">
            <w:pPr>
              <w:keepNext/>
              <w:keepLines/>
              <w:spacing w:after="0" w:line="240" w:lineRule="auto"/>
              <w:rPr>
                <w:rFonts w:ascii="Arial" w:eastAsia="Times New Roman" w:hAnsi="Arial"/>
                <w:b/>
                <w:bCs/>
                <w:color w:val="000000"/>
                <w:sz w:val="20"/>
                <w:szCs w:val="20"/>
                <w:lang w:eastAsia="it-IT"/>
              </w:rPr>
            </w:pPr>
            <w:r w:rsidRPr="00211D0C">
              <w:rPr>
                <w:rFonts w:ascii="Arial" w:eastAsia="Times New Roman" w:hAnsi="Arial"/>
                <w:b/>
                <w:bCs/>
                <w:color w:val="000000"/>
                <w:sz w:val="20"/>
                <w:szCs w:val="20"/>
                <w:lang w:eastAsia="it-IT"/>
              </w:rPr>
              <w:t>Clinical practice site</w:t>
            </w:r>
          </w:p>
          <w:p w14:paraId="64F75E51" w14:textId="77777777" w:rsidR="00FE3B1D" w:rsidRPr="00211D0C" w:rsidRDefault="00FE3B1D" w:rsidP="000211CE">
            <w:pPr>
              <w:keepNext/>
              <w:keepLines/>
              <w:spacing w:after="0" w:line="240" w:lineRule="auto"/>
              <w:rPr>
                <w:rFonts w:ascii="Arial" w:eastAsia="Times New Roman" w:hAnsi="Arial"/>
                <w:b/>
                <w:bCs/>
                <w:color w:val="000000"/>
                <w:sz w:val="20"/>
                <w:szCs w:val="20"/>
                <w:lang w:eastAsia="it-IT"/>
              </w:rPr>
            </w:pPr>
            <w:r w:rsidRPr="00211D0C">
              <w:rPr>
                <w:rFonts w:ascii="Arial" w:eastAsia="Times New Roman" w:hAnsi="Arial"/>
                <w:b/>
                <w:bCs/>
                <w:color w:val="000000"/>
                <w:sz w:val="20"/>
                <w:szCs w:val="20"/>
                <w:lang w:eastAsia="it-IT"/>
              </w:rPr>
              <w:t>(Reference site: private practice/office-based)</w:t>
            </w:r>
          </w:p>
        </w:tc>
        <w:tc>
          <w:tcPr>
            <w:tcW w:w="1800" w:type="dxa"/>
            <w:shd w:val="clear" w:color="auto" w:fill="FFFFFF"/>
          </w:tcPr>
          <w:p w14:paraId="00EA2751"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c>
          <w:tcPr>
            <w:tcW w:w="1800" w:type="dxa"/>
            <w:shd w:val="clear" w:color="auto" w:fill="FFFFFF"/>
          </w:tcPr>
          <w:p w14:paraId="31F2F264"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c>
          <w:tcPr>
            <w:tcW w:w="1710" w:type="dxa"/>
            <w:shd w:val="clear" w:color="auto" w:fill="FFFFFF"/>
          </w:tcPr>
          <w:p w14:paraId="5049C75C"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c>
          <w:tcPr>
            <w:tcW w:w="1890" w:type="dxa"/>
            <w:shd w:val="clear" w:color="auto" w:fill="FFFFFF"/>
          </w:tcPr>
          <w:p w14:paraId="39720261" w14:textId="77777777" w:rsidR="00AB2ECD" w:rsidRPr="00211D0C" w:rsidRDefault="00AB2ECD" w:rsidP="00211D0C">
            <w:pPr>
              <w:keepNext/>
              <w:keepLines/>
              <w:spacing w:after="0" w:line="240" w:lineRule="auto"/>
              <w:rPr>
                <w:rFonts w:ascii="Arial" w:eastAsia="Times New Roman" w:hAnsi="Arial"/>
                <w:b/>
                <w:bCs/>
                <w:color w:val="000000"/>
                <w:sz w:val="20"/>
                <w:szCs w:val="20"/>
                <w:lang w:eastAsia="it-IT"/>
              </w:rPr>
            </w:pPr>
          </w:p>
        </w:tc>
      </w:tr>
      <w:tr w:rsidR="00AB2ECD" w:rsidRPr="005B09C9" w14:paraId="3FFC4D92" w14:textId="77777777" w:rsidTr="0065215D">
        <w:trPr>
          <w:cantSplit/>
          <w:tblHeader/>
        </w:trPr>
        <w:tc>
          <w:tcPr>
            <w:tcW w:w="7110" w:type="dxa"/>
            <w:shd w:val="clear" w:color="auto" w:fill="FFFFFF"/>
          </w:tcPr>
          <w:p w14:paraId="4905B630" w14:textId="77777777" w:rsidR="00AB2ECD" w:rsidRPr="00C2541D" w:rsidRDefault="00FE3B1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Hospital – o</w:t>
            </w:r>
            <w:r w:rsidR="00AB2ECD" w:rsidRPr="00C2541D">
              <w:rPr>
                <w:rFonts w:ascii="Arial" w:eastAsia="Times New Roman" w:hAnsi="Arial"/>
                <w:sz w:val="20"/>
                <w:szCs w:val="20"/>
                <w:lang w:eastAsia="en-GB"/>
              </w:rPr>
              <w:t>ut</w:t>
            </w:r>
            <w:r w:rsidRPr="00C2541D">
              <w:rPr>
                <w:rFonts w:ascii="Arial" w:eastAsia="Times New Roman" w:hAnsi="Arial"/>
                <w:sz w:val="20"/>
                <w:szCs w:val="20"/>
                <w:lang w:eastAsia="en-GB"/>
              </w:rPr>
              <w:t>-</w:t>
            </w:r>
            <w:r w:rsidR="00AB2ECD" w:rsidRPr="00C2541D">
              <w:rPr>
                <w:rFonts w:ascii="Arial" w:eastAsia="Times New Roman" w:hAnsi="Arial"/>
                <w:sz w:val="20"/>
                <w:szCs w:val="20"/>
                <w:lang w:eastAsia="en-GB"/>
              </w:rPr>
              <w:t>patient</w:t>
            </w:r>
          </w:p>
        </w:tc>
        <w:tc>
          <w:tcPr>
            <w:tcW w:w="1800" w:type="dxa"/>
            <w:shd w:val="clear" w:color="auto" w:fill="FFFFFF"/>
          </w:tcPr>
          <w:p w14:paraId="7B2B2467"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800" w:type="dxa"/>
            <w:shd w:val="clear" w:color="auto" w:fill="FFFFFF"/>
          </w:tcPr>
          <w:p w14:paraId="412082DF"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-0.32</w:t>
            </w:r>
          </w:p>
        </w:tc>
        <w:tc>
          <w:tcPr>
            <w:tcW w:w="1710" w:type="dxa"/>
            <w:shd w:val="clear" w:color="auto" w:fill="FFFFFF"/>
          </w:tcPr>
          <w:p w14:paraId="17497DCE"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0.52</w:t>
            </w:r>
          </w:p>
        </w:tc>
        <w:tc>
          <w:tcPr>
            <w:tcW w:w="1890" w:type="dxa"/>
            <w:shd w:val="clear" w:color="auto" w:fill="FFFFFF"/>
          </w:tcPr>
          <w:p w14:paraId="796C04AD"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-0.62*</w:t>
            </w:r>
          </w:p>
        </w:tc>
      </w:tr>
      <w:tr w:rsidR="00AB2ECD" w:rsidRPr="005B09C9" w14:paraId="09672D44" w14:textId="77777777" w:rsidTr="0065215D">
        <w:trPr>
          <w:cantSplit/>
          <w:tblHeader/>
        </w:trPr>
        <w:tc>
          <w:tcPr>
            <w:tcW w:w="7110" w:type="dxa"/>
            <w:shd w:val="clear" w:color="auto" w:fill="FFFFFF"/>
          </w:tcPr>
          <w:p w14:paraId="4D38A318" w14:textId="77777777" w:rsidR="00AB2ECD" w:rsidRPr="00C2541D" w:rsidRDefault="00FE3B1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Hospital – i</w:t>
            </w:r>
            <w:r w:rsidR="00AB2ECD" w:rsidRPr="00C2541D">
              <w:rPr>
                <w:rFonts w:ascii="Arial" w:eastAsia="Times New Roman" w:hAnsi="Arial"/>
                <w:sz w:val="20"/>
                <w:szCs w:val="20"/>
                <w:lang w:eastAsia="en-GB"/>
              </w:rPr>
              <w:t>n</w:t>
            </w:r>
            <w:r w:rsidRPr="00C2541D">
              <w:rPr>
                <w:rFonts w:ascii="Arial" w:eastAsia="Times New Roman" w:hAnsi="Arial"/>
                <w:sz w:val="20"/>
                <w:szCs w:val="20"/>
                <w:lang w:eastAsia="en-GB"/>
              </w:rPr>
              <w:t>-</w:t>
            </w:r>
            <w:r w:rsidR="00AB2ECD" w:rsidRPr="00C2541D">
              <w:rPr>
                <w:rFonts w:ascii="Arial" w:eastAsia="Times New Roman" w:hAnsi="Arial"/>
                <w:sz w:val="20"/>
                <w:szCs w:val="20"/>
                <w:lang w:eastAsia="en-GB"/>
              </w:rPr>
              <w:t>patient</w:t>
            </w:r>
          </w:p>
        </w:tc>
        <w:tc>
          <w:tcPr>
            <w:tcW w:w="1800" w:type="dxa"/>
            <w:shd w:val="clear" w:color="auto" w:fill="FFFFFF"/>
          </w:tcPr>
          <w:p w14:paraId="10D5AD62"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-0.30</w:t>
            </w:r>
          </w:p>
        </w:tc>
        <w:tc>
          <w:tcPr>
            <w:tcW w:w="1800" w:type="dxa"/>
            <w:shd w:val="clear" w:color="auto" w:fill="FFFFFF"/>
          </w:tcPr>
          <w:p w14:paraId="70693E06"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c>
          <w:tcPr>
            <w:tcW w:w="1710" w:type="dxa"/>
            <w:shd w:val="clear" w:color="auto" w:fill="FFFFFF"/>
          </w:tcPr>
          <w:p w14:paraId="107D5994"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0.17</w:t>
            </w:r>
          </w:p>
        </w:tc>
        <w:tc>
          <w:tcPr>
            <w:tcW w:w="1890" w:type="dxa"/>
            <w:shd w:val="clear" w:color="auto" w:fill="FFFFFF"/>
          </w:tcPr>
          <w:p w14:paraId="33E23DBC"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-1.21***</w:t>
            </w:r>
          </w:p>
        </w:tc>
      </w:tr>
      <w:tr w:rsidR="00AB2ECD" w:rsidRPr="005B09C9" w14:paraId="37A1B8B2" w14:textId="77777777" w:rsidTr="0065215D">
        <w:trPr>
          <w:cantSplit/>
          <w:tblHeader/>
        </w:trPr>
        <w:tc>
          <w:tcPr>
            <w:tcW w:w="7110" w:type="dxa"/>
            <w:shd w:val="clear" w:color="auto" w:fill="FFFFFF"/>
          </w:tcPr>
          <w:p w14:paraId="5640469E"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Community </w:t>
            </w:r>
            <w:r w:rsidR="00FE3B1D" w:rsidRPr="00C2541D">
              <w:rPr>
                <w:rFonts w:ascii="Arial" w:eastAsia="Times New Roman" w:hAnsi="Arial"/>
                <w:sz w:val="20"/>
                <w:szCs w:val="20"/>
                <w:lang w:eastAsia="en-GB"/>
              </w:rPr>
              <w:t>health centre/clinic</w:t>
            </w:r>
          </w:p>
        </w:tc>
        <w:tc>
          <w:tcPr>
            <w:tcW w:w="1800" w:type="dxa"/>
            <w:shd w:val="clear" w:color="auto" w:fill="FFFFFF"/>
          </w:tcPr>
          <w:p w14:paraId="7AE20F16"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800" w:type="dxa"/>
            <w:shd w:val="clear" w:color="auto" w:fill="FFFFFF"/>
          </w:tcPr>
          <w:p w14:paraId="4D69AA37"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-0.17</w:t>
            </w:r>
          </w:p>
        </w:tc>
        <w:tc>
          <w:tcPr>
            <w:tcW w:w="1710" w:type="dxa"/>
            <w:shd w:val="clear" w:color="auto" w:fill="FFFFFF"/>
          </w:tcPr>
          <w:p w14:paraId="69B3D71F"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0.09</w:t>
            </w:r>
          </w:p>
        </w:tc>
        <w:tc>
          <w:tcPr>
            <w:tcW w:w="1890" w:type="dxa"/>
            <w:shd w:val="clear" w:color="auto" w:fill="FFFFFF"/>
          </w:tcPr>
          <w:p w14:paraId="3350A39E"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-0.64</w:t>
            </w:r>
          </w:p>
        </w:tc>
      </w:tr>
      <w:tr w:rsidR="00AB2ECD" w:rsidRPr="005B09C9" w14:paraId="62E480A4" w14:textId="77777777" w:rsidTr="0065215D">
        <w:trPr>
          <w:cantSplit/>
          <w:tblHeader/>
        </w:trPr>
        <w:tc>
          <w:tcPr>
            <w:tcW w:w="7110" w:type="dxa"/>
            <w:shd w:val="clear" w:color="auto" w:fill="FFFFFF"/>
          </w:tcPr>
          <w:p w14:paraId="52374567" w14:textId="77777777" w:rsidR="00AB2ECD" w:rsidRPr="00C2541D" w:rsidRDefault="00AB2ECD"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Other</w:t>
            </w:r>
          </w:p>
        </w:tc>
        <w:tc>
          <w:tcPr>
            <w:tcW w:w="1800" w:type="dxa"/>
            <w:shd w:val="clear" w:color="auto" w:fill="FFFFFF"/>
          </w:tcPr>
          <w:p w14:paraId="2D6E57DC"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-0.38</w:t>
            </w:r>
          </w:p>
        </w:tc>
        <w:tc>
          <w:tcPr>
            <w:tcW w:w="1800" w:type="dxa"/>
            <w:shd w:val="clear" w:color="auto" w:fill="FFFFFF"/>
          </w:tcPr>
          <w:p w14:paraId="7D2D6BC9"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-0.10</w:t>
            </w:r>
          </w:p>
        </w:tc>
        <w:tc>
          <w:tcPr>
            <w:tcW w:w="1710" w:type="dxa"/>
            <w:shd w:val="clear" w:color="auto" w:fill="FFFFFF"/>
          </w:tcPr>
          <w:p w14:paraId="528CE83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890" w:type="dxa"/>
            <w:shd w:val="clear" w:color="auto" w:fill="FFFFFF"/>
          </w:tcPr>
          <w:p w14:paraId="02B4887B"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-1.19*</w:t>
            </w:r>
          </w:p>
        </w:tc>
      </w:tr>
      <w:tr w:rsidR="00AB2ECD" w:rsidRPr="005B09C9" w14:paraId="5E961931" w14:textId="77777777" w:rsidTr="0065215D">
        <w:trPr>
          <w:cantSplit/>
          <w:trHeight w:val="368"/>
          <w:tblHeader/>
        </w:trPr>
        <w:tc>
          <w:tcPr>
            <w:tcW w:w="7110" w:type="dxa"/>
            <w:shd w:val="clear" w:color="auto" w:fill="FFFFFF"/>
            <w:vAlign w:val="bottom"/>
          </w:tcPr>
          <w:p w14:paraId="732808FE" w14:textId="77777777" w:rsidR="00AB2ECD" w:rsidRPr="00C2541D" w:rsidRDefault="00AB2ECD" w:rsidP="00D458DF">
            <w:pPr>
              <w:keepNext/>
              <w:keepLines/>
              <w:spacing w:after="0" w:line="240" w:lineRule="auto"/>
              <w:rPr>
                <w:rFonts w:ascii="Arial" w:eastAsia="Times New Roman" w:hAnsi="Arial"/>
                <w:sz w:val="20"/>
                <w:szCs w:val="20"/>
                <w:lang w:eastAsia="en-GB"/>
              </w:rPr>
            </w:pPr>
            <w:r w:rsidRPr="00C2541D">
              <w:rPr>
                <w:rFonts w:ascii="Arial" w:eastAsia="Times New Roman" w:hAnsi="Arial"/>
                <w:b/>
                <w:bCs/>
                <w:color w:val="000000"/>
                <w:sz w:val="20"/>
                <w:szCs w:val="20"/>
                <w:lang w:eastAsia="it-IT"/>
              </w:rPr>
              <w:t>Psychological factors</w:t>
            </w:r>
            <w:r w:rsidR="0050301A" w:rsidRPr="00C2541D">
              <w:rPr>
                <w:rFonts w:ascii="Arial" w:eastAsia="Times New Roman" w:hAnsi="Arial"/>
                <w:b/>
                <w:bCs/>
                <w:color w:val="000000"/>
                <w:sz w:val="20"/>
                <w:szCs w:val="20"/>
                <w:vertAlign w:val="superscript"/>
                <w:lang w:eastAsia="it-IT"/>
              </w:rPr>
              <w:t>§</w:t>
            </w:r>
          </w:p>
        </w:tc>
        <w:tc>
          <w:tcPr>
            <w:tcW w:w="1800" w:type="dxa"/>
            <w:shd w:val="clear" w:color="auto" w:fill="FFFFFF"/>
            <w:vAlign w:val="bottom"/>
          </w:tcPr>
          <w:p w14:paraId="61EDDAF4" w14:textId="77777777" w:rsidR="00AB2ECD" w:rsidRPr="006C00DF" w:rsidRDefault="00AB2ECD" w:rsidP="00D70622">
            <w:pPr>
              <w:tabs>
                <w:tab w:val="decimal" w:pos="808"/>
              </w:tabs>
              <w:spacing w:after="0" w:line="240" w:lineRule="auto"/>
              <w:rPr>
                <w:rFonts w:ascii="Arial" w:hAnsi="Arial"/>
                <w:color w:val="000000"/>
                <w:sz w:val="20"/>
                <w:szCs w:val="20"/>
              </w:rPr>
            </w:pPr>
          </w:p>
        </w:tc>
        <w:tc>
          <w:tcPr>
            <w:tcW w:w="1800" w:type="dxa"/>
            <w:shd w:val="clear" w:color="auto" w:fill="FFFFFF"/>
            <w:vAlign w:val="bottom"/>
          </w:tcPr>
          <w:p w14:paraId="7CF5A505" w14:textId="77777777" w:rsidR="00AB2ECD" w:rsidRPr="006C00DF" w:rsidRDefault="00AB2ECD" w:rsidP="00D70622">
            <w:pPr>
              <w:tabs>
                <w:tab w:val="decimal" w:pos="808"/>
              </w:tabs>
              <w:spacing w:after="0" w:line="240" w:lineRule="auto"/>
              <w:rPr>
                <w:rFonts w:ascii="Arial" w:hAnsi="Arial"/>
                <w:color w:val="000000"/>
                <w:sz w:val="20"/>
                <w:szCs w:val="20"/>
              </w:rPr>
            </w:pPr>
          </w:p>
        </w:tc>
        <w:tc>
          <w:tcPr>
            <w:tcW w:w="1710" w:type="dxa"/>
            <w:shd w:val="clear" w:color="auto" w:fill="FFFFFF"/>
            <w:vAlign w:val="bottom"/>
          </w:tcPr>
          <w:p w14:paraId="76C89D9C" w14:textId="77777777" w:rsidR="00AB2ECD" w:rsidRPr="006C00DF" w:rsidRDefault="00AB2ECD" w:rsidP="00D70622">
            <w:pPr>
              <w:tabs>
                <w:tab w:val="decimal" w:pos="808"/>
              </w:tabs>
              <w:spacing w:after="0" w:line="240" w:lineRule="auto"/>
              <w:rPr>
                <w:rFonts w:ascii="Arial" w:hAnsi="Arial"/>
                <w:color w:val="000000"/>
                <w:sz w:val="20"/>
                <w:szCs w:val="20"/>
              </w:rPr>
            </w:pPr>
          </w:p>
        </w:tc>
        <w:tc>
          <w:tcPr>
            <w:tcW w:w="1890" w:type="dxa"/>
            <w:shd w:val="clear" w:color="auto" w:fill="FFFFFF"/>
            <w:vAlign w:val="bottom"/>
          </w:tcPr>
          <w:p w14:paraId="09535FFD" w14:textId="77777777" w:rsidR="00AB2ECD" w:rsidRPr="006C00DF" w:rsidRDefault="00AB2ECD" w:rsidP="00D70622">
            <w:pPr>
              <w:tabs>
                <w:tab w:val="decimal" w:pos="808"/>
              </w:tabs>
              <w:spacing w:after="0" w:line="240" w:lineRule="auto"/>
              <w:rPr>
                <w:rFonts w:ascii="Arial" w:hAnsi="Arial"/>
                <w:color w:val="000000"/>
                <w:sz w:val="20"/>
                <w:szCs w:val="20"/>
              </w:rPr>
            </w:pPr>
          </w:p>
        </w:tc>
      </w:tr>
      <w:tr w:rsidR="004467B4" w:rsidRPr="005B09C9" w14:paraId="72739315" w14:textId="77777777" w:rsidTr="0065215D">
        <w:trPr>
          <w:cantSplit/>
          <w:tblHeader/>
        </w:trPr>
        <w:tc>
          <w:tcPr>
            <w:tcW w:w="7110" w:type="dxa"/>
            <w:shd w:val="clear" w:color="auto" w:fill="FFFFFF"/>
          </w:tcPr>
          <w:p w14:paraId="3F51540D" w14:textId="77777777" w:rsidR="004467B4" w:rsidRPr="00C2541D" w:rsidRDefault="004467B4"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People with diabetes and clinical depression</w:t>
            </w:r>
          </w:p>
        </w:tc>
        <w:tc>
          <w:tcPr>
            <w:tcW w:w="1800" w:type="dxa"/>
            <w:shd w:val="clear" w:color="auto" w:fill="FFFFFF"/>
          </w:tcPr>
          <w:p w14:paraId="2E125C1A"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800" w:type="dxa"/>
            <w:shd w:val="clear" w:color="auto" w:fill="FFFFFF"/>
          </w:tcPr>
          <w:p w14:paraId="11642212"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c>
          <w:tcPr>
            <w:tcW w:w="1710" w:type="dxa"/>
            <w:shd w:val="clear" w:color="auto" w:fill="FFFFFF"/>
          </w:tcPr>
          <w:p w14:paraId="497BD119"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890" w:type="dxa"/>
            <w:shd w:val="clear" w:color="auto" w:fill="FFFFFF"/>
          </w:tcPr>
          <w:p w14:paraId="2E118DA4"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r>
      <w:tr w:rsidR="004467B4" w:rsidRPr="005B09C9" w14:paraId="7F0290D7" w14:textId="77777777" w:rsidTr="0065215D">
        <w:trPr>
          <w:cantSplit/>
          <w:tblHeader/>
        </w:trPr>
        <w:tc>
          <w:tcPr>
            <w:tcW w:w="7110" w:type="dxa"/>
            <w:shd w:val="clear" w:color="auto" w:fill="FFFFFF"/>
          </w:tcPr>
          <w:p w14:paraId="56DE89E8" w14:textId="77777777" w:rsidR="004467B4" w:rsidRPr="00C2541D" w:rsidRDefault="004467B4" w:rsidP="000211CE">
            <w:pPr>
              <w:keepNext/>
              <w:keepLines/>
              <w:spacing w:after="0" w:line="240" w:lineRule="auto"/>
              <w:rPr>
                <w:rFonts w:ascii="Arial" w:eastAsia="Times New Roman" w:hAnsi="Arial"/>
                <w:sz w:val="20"/>
                <w:szCs w:val="20"/>
                <w:highlight w:val="yellow"/>
                <w:lang w:eastAsia="en-GB"/>
              </w:rPr>
            </w:pPr>
            <w:r w:rsidRPr="00C2541D">
              <w:rPr>
                <w:rFonts w:ascii="Arial" w:eastAsia="Times New Roman" w:hAnsi="Arial"/>
                <w:sz w:val="20"/>
                <w:szCs w:val="20"/>
                <w:lang w:eastAsia="en-GB"/>
              </w:rPr>
              <w:t>% People with diabetes who need improvement in dealing with emotional issues</w:t>
            </w:r>
          </w:p>
        </w:tc>
        <w:tc>
          <w:tcPr>
            <w:tcW w:w="1800" w:type="dxa"/>
            <w:shd w:val="clear" w:color="auto" w:fill="FFFFFF"/>
          </w:tcPr>
          <w:p w14:paraId="325D7E18"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0.11</w:t>
            </w:r>
          </w:p>
        </w:tc>
        <w:tc>
          <w:tcPr>
            <w:tcW w:w="1800" w:type="dxa"/>
            <w:shd w:val="clear" w:color="auto" w:fill="FFFFFF"/>
          </w:tcPr>
          <w:p w14:paraId="47BB3F60"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0.10</w:t>
            </w:r>
          </w:p>
        </w:tc>
        <w:tc>
          <w:tcPr>
            <w:tcW w:w="1710" w:type="dxa"/>
            <w:shd w:val="clear" w:color="auto" w:fill="FFFFFF"/>
          </w:tcPr>
          <w:p w14:paraId="757B2BD9"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890" w:type="dxa"/>
            <w:shd w:val="clear" w:color="auto" w:fill="FFFFFF"/>
          </w:tcPr>
          <w:p w14:paraId="114E2C34" w14:textId="77777777" w:rsidR="004467B4" w:rsidRPr="00C2541D" w:rsidRDefault="004467B4"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0.39</w:t>
            </w:r>
          </w:p>
        </w:tc>
      </w:tr>
      <w:tr w:rsidR="00AB2ECD" w:rsidRPr="005B09C9" w14:paraId="5AE63880" w14:textId="77777777" w:rsidTr="0065215D">
        <w:trPr>
          <w:cantSplit/>
          <w:tblHeader/>
        </w:trPr>
        <w:tc>
          <w:tcPr>
            <w:tcW w:w="7110" w:type="dxa"/>
            <w:shd w:val="clear" w:color="auto" w:fill="FFFFFF"/>
          </w:tcPr>
          <w:p w14:paraId="207B9306" w14:textId="77777777" w:rsidR="00AB2ECD" w:rsidRPr="00C2541D" w:rsidRDefault="00AB2ECD"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Received psychological management training </w:t>
            </w:r>
          </w:p>
        </w:tc>
        <w:tc>
          <w:tcPr>
            <w:tcW w:w="1800" w:type="dxa"/>
            <w:shd w:val="clear" w:color="auto" w:fill="FFFFFF"/>
          </w:tcPr>
          <w:p w14:paraId="3FC41E07"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0.23</w:t>
            </w:r>
          </w:p>
        </w:tc>
        <w:tc>
          <w:tcPr>
            <w:tcW w:w="1800" w:type="dxa"/>
            <w:shd w:val="clear" w:color="auto" w:fill="FFFFFF"/>
          </w:tcPr>
          <w:p w14:paraId="61C0CC0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0.54***</w:t>
            </w:r>
          </w:p>
        </w:tc>
        <w:tc>
          <w:tcPr>
            <w:tcW w:w="1710" w:type="dxa"/>
            <w:shd w:val="clear" w:color="auto" w:fill="FFFFFF"/>
          </w:tcPr>
          <w:p w14:paraId="3C5F3DEC"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0.70**</w:t>
            </w:r>
          </w:p>
        </w:tc>
        <w:tc>
          <w:tcPr>
            <w:tcW w:w="1890" w:type="dxa"/>
            <w:shd w:val="clear" w:color="auto" w:fill="FFFFFF"/>
          </w:tcPr>
          <w:p w14:paraId="2CD74E5E"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r>
      <w:tr w:rsidR="00AB2ECD" w:rsidRPr="005B09C9" w14:paraId="13075227" w14:textId="77777777" w:rsidTr="0065215D">
        <w:trPr>
          <w:cantSplit/>
          <w:tblHeader/>
        </w:trPr>
        <w:tc>
          <w:tcPr>
            <w:tcW w:w="7110" w:type="dxa"/>
            <w:shd w:val="clear" w:color="auto" w:fill="FFFFFF"/>
          </w:tcPr>
          <w:p w14:paraId="4D1263DC" w14:textId="77777777" w:rsidR="00AB2ECD" w:rsidRPr="00C2541D" w:rsidRDefault="00AB2ECD"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Reported need for training in psychological support </w:t>
            </w:r>
          </w:p>
        </w:tc>
        <w:tc>
          <w:tcPr>
            <w:tcW w:w="1800" w:type="dxa"/>
            <w:shd w:val="clear" w:color="auto" w:fill="FFFFFF"/>
          </w:tcPr>
          <w:p w14:paraId="558DD533"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0.27**</w:t>
            </w:r>
          </w:p>
        </w:tc>
        <w:tc>
          <w:tcPr>
            <w:tcW w:w="1800" w:type="dxa"/>
            <w:shd w:val="clear" w:color="auto" w:fill="FFFFFF"/>
          </w:tcPr>
          <w:p w14:paraId="3D38DD0B"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0.09</w:t>
            </w:r>
          </w:p>
        </w:tc>
        <w:tc>
          <w:tcPr>
            <w:tcW w:w="1710" w:type="dxa"/>
            <w:shd w:val="clear" w:color="auto" w:fill="FFFFFF"/>
          </w:tcPr>
          <w:p w14:paraId="4984CED4"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0.38*</w:t>
            </w:r>
          </w:p>
        </w:tc>
        <w:tc>
          <w:tcPr>
            <w:tcW w:w="1890" w:type="dxa"/>
            <w:shd w:val="clear" w:color="auto" w:fill="FFFFFF"/>
          </w:tcPr>
          <w:p w14:paraId="06FF8112"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0.25</w:t>
            </w:r>
          </w:p>
        </w:tc>
      </w:tr>
      <w:tr w:rsidR="00AB2ECD" w:rsidRPr="005B09C9" w14:paraId="0D6F72D7" w14:textId="77777777" w:rsidTr="0065215D">
        <w:trPr>
          <w:cantSplit/>
          <w:tblHeader/>
        </w:trPr>
        <w:tc>
          <w:tcPr>
            <w:tcW w:w="7110" w:type="dxa"/>
            <w:shd w:val="clear" w:color="auto" w:fill="FFFFFF"/>
          </w:tcPr>
          <w:p w14:paraId="1AE76801" w14:textId="77777777" w:rsidR="00AB2ECD" w:rsidRPr="00C2541D" w:rsidRDefault="00AB2ECD"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Number of  resources to provide psychological care </w:t>
            </w:r>
          </w:p>
        </w:tc>
        <w:tc>
          <w:tcPr>
            <w:tcW w:w="1800" w:type="dxa"/>
            <w:shd w:val="clear" w:color="auto" w:fill="FFFFFF"/>
          </w:tcPr>
          <w:p w14:paraId="3A8DACEE"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0.13***</w:t>
            </w:r>
          </w:p>
        </w:tc>
        <w:tc>
          <w:tcPr>
            <w:tcW w:w="1800" w:type="dxa"/>
            <w:shd w:val="clear" w:color="auto" w:fill="FFFFFF"/>
          </w:tcPr>
          <w:p w14:paraId="682FF3A3"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0.16***</w:t>
            </w:r>
          </w:p>
        </w:tc>
        <w:tc>
          <w:tcPr>
            <w:tcW w:w="1710" w:type="dxa"/>
            <w:shd w:val="clear" w:color="auto" w:fill="FFFFFF"/>
          </w:tcPr>
          <w:p w14:paraId="12A29181"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0.12*</w:t>
            </w:r>
          </w:p>
        </w:tc>
        <w:tc>
          <w:tcPr>
            <w:tcW w:w="1890" w:type="dxa"/>
            <w:shd w:val="clear" w:color="auto" w:fill="FFFFFF"/>
          </w:tcPr>
          <w:p w14:paraId="01B4BAD0"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0.18**</w:t>
            </w:r>
          </w:p>
        </w:tc>
      </w:tr>
      <w:tr w:rsidR="00AB2ECD" w:rsidRPr="005B09C9" w14:paraId="36937C36" w14:textId="77777777" w:rsidTr="0065215D">
        <w:trPr>
          <w:cantSplit/>
          <w:tblHeader/>
        </w:trPr>
        <w:tc>
          <w:tcPr>
            <w:tcW w:w="7110" w:type="dxa"/>
            <w:tcBorders>
              <w:bottom w:val="single" w:sz="4" w:space="0" w:color="auto"/>
            </w:tcBorders>
            <w:shd w:val="clear" w:color="auto" w:fill="FFFFFF"/>
          </w:tcPr>
          <w:p w14:paraId="07955B35" w14:textId="77777777" w:rsidR="00AB2ECD" w:rsidRPr="00C2541D" w:rsidRDefault="00AB2ECD"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Believe</w:t>
            </w:r>
            <w:r w:rsidR="004467B4" w:rsidRPr="00C2541D">
              <w:rPr>
                <w:rFonts w:ascii="Arial" w:eastAsia="Times New Roman" w:hAnsi="Arial"/>
                <w:sz w:val="20"/>
                <w:szCs w:val="20"/>
                <w:lang w:eastAsia="en-GB"/>
              </w:rPr>
              <w:t>s</w:t>
            </w:r>
            <w:r w:rsidRPr="00C2541D">
              <w:rPr>
                <w:rFonts w:ascii="Arial" w:eastAsia="Times New Roman" w:hAnsi="Arial"/>
                <w:sz w:val="20"/>
                <w:szCs w:val="20"/>
                <w:lang w:eastAsia="en-GB"/>
              </w:rPr>
              <w:t xml:space="preserve"> clinical success depends on dealing with emotional problems</w:t>
            </w:r>
          </w:p>
        </w:tc>
        <w:tc>
          <w:tcPr>
            <w:tcW w:w="1800" w:type="dxa"/>
            <w:tcBorders>
              <w:bottom w:val="single" w:sz="4" w:space="0" w:color="auto"/>
            </w:tcBorders>
            <w:shd w:val="clear" w:color="auto" w:fill="FFFFFF"/>
          </w:tcPr>
          <w:p w14:paraId="07D8B41C"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0.21***</w:t>
            </w:r>
          </w:p>
        </w:tc>
        <w:tc>
          <w:tcPr>
            <w:tcW w:w="1800" w:type="dxa"/>
            <w:tcBorders>
              <w:bottom w:val="single" w:sz="4" w:space="0" w:color="auto"/>
            </w:tcBorders>
            <w:shd w:val="clear" w:color="auto" w:fill="FFFFFF"/>
          </w:tcPr>
          <w:p w14:paraId="1F823DF6"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0.33***</w:t>
            </w:r>
          </w:p>
        </w:tc>
        <w:tc>
          <w:tcPr>
            <w:tcW w:w="1710" w:type="dxa"/>
            <w:tcBorders>
              <w:bottom w:val="single" w:sz="4" w:space="0" w:color="auto"/>
            </w:tcBorders>
            <w:shd w:val="clear" w:color="auto" w:fill="FFFFFF"/>
          </w:tcPr>
          <w:p w14:paraId="628FCB26"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0.27***</w:t>
            </w:r>
          </w:p>
        </w:tc>
        <w:tc>
          <w:tcPr>
            <w:tcW w:w="1890" w:type="dxa"/>
            <w:tcBorders>
              <w:bottom w:val="single" w:sz="4" w:space="0" w:color="auto"/>
            </w:tcBorders>
            <w:shd w:val="clear" w:color="auto" w:fill="FFFFFF"/>
          </w:tcPr>
          <w:p w14:paraId="41716744" w14:textId="77777777" w:rsidR="00AB2ECD" w:rsidRPr="00C2541D" w:rsidRDefault="00AB2ECD"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0.10</w:t>
            </w:r>
          </w:p>
        </w:tc>
      </w:tr>
    </w:tbl>
    <w:p w14:paraId="5310FBA8" w14:textId="77777777" w:rsidR="001B116D" w:rsidRPr="005B09C9" w:rsidRDefault="001B116D" w:rsidP="00E23FD5">
      <w:pPr>
        <w:keepNext/>
        <w:keepLines/>
        <w:spacing w:before="120" w:after="120" w:line="240" w:lineRule="auto"/>
        <w:rPr>
          <w:rFonts w:ascii="Arial" w:eastAsia="Times New Roman" w:hAnsi="Arial"/>
          <w:lang w:eastAsia="en-GB"/>
        </w:rPr>
      </w:pPr>
      <w:r w:rsidRPr="005B09C9">
        <w:rPr>
          <w:rFonts w:ascii="Arial" w:eastAsia="Times New Roman" w:hAnsi="Arial"/>
          <w:lang w:eastAsia="en-GB"/>
        </w:rPr>
        <w:t>Column</w:t>
      </w:r>
      <w:r w:rsidR="00FE3B1D" w:rsidRPr="005B09C9">
        <w:rPr>
          <w:rFonts w:ascii="Arial" w:eastAsia="Times New Roman" w:hAnsi="Arial"/>
          <w:lang w:eastAsia="en-GB"/>
        </w:rPr>
        <w:t xml:space="preserve">s report final beta and </w:t>
      </w:r>
      <w:r w:rsidR="00FE3B1D" w:rsidRPr="00E23FD5">
        <w:rPr>
          <w:rFonts w:ascii="Arial" w:eastAsia="Times New Roman" w:hAnsi="Arial"/>
          <w:lang w:eastAsia="en-GB"/>
        </w:rPr>
        <w:t>P</w:t>
      </w:r>
      <w:r w:rsidRPr="005B09C9">
        <w:rPr>
          <w:rFonts w:ascii="Arial" w:eastAsia="Times New Roman" w:hAnsi="Arial"/>
          <w:lang w:eastAsia="en-GB"/>
        </w:rPr>
        <w:t xml:space="preserve">-value </w:t>
      </w:r>
      <w:r w:rsidR="003367F1" w:rsidRPr="005B09C9">
        <w:rPr>
          <w:rFonts w:ascii="Arial" w:eastAsia="Times New Roman" w:hAnsi="Arial"/>
          <w:lang w:eastAsia="en-GB"/>
        </w:rPr>
        <w:t>regression coefficients for all variables in the model, with all variables entered into the model (i.e. the unconfounded and unmediated association).</w:t>
      </w:r>
    </w:p>
    <w:p w14:paraId="4D934647" w14:textId="77777777" w:rsidR="001B116D" w:rsidRPr="00E23FD5" w:rsidRDefault="001B116D" w:rsidP="00E23FD5">
      <w:pPr>
        <w:keepNext/>
        <w:keepLines/>
        <w:spacing w:after="120" w:line="240" w:lineRule="auto"/>
        <w:rPr>
          <w:rFonts w:ascii="Arial" w:eastAsia="Times New Roman" w:hAnsi="Arial"/>
          <w:lang w:eastAsia="en-GB"/>
        </w:rPr>
      </w:pPr>
      <w:r w:rsidRPr="00E23FD5">
        <w:rPr>
          <w:rFonts w:ascii="Arial" w:eastAsia="Times New Roman" w:hAnsi="Arial"/>
          <w:lang w:eastAsia="en-GB"/>
        </w:rPr>
        <w:t>*</w:t>
      </w:r>
      <w:r w:rsidR="00C2541D" w:rsidRPr="00E23FD5">
        <w:rPr>
          <w:rFonts w:ascii="Arial" w:eastAsia="Times New Roman" w:hAnsi="Arial"/>
          <w:lang w:eastAsia="en-GB"/>
        </w:rPr>
        <w:t>P</w:t>
      </w:r>
      <w:r w:rsidRPr="00E23FD5">
        <w:rPr>
          <w:rFonts w:ascii="Arial" w:eastAsia="Times New Roman" w:hAnsi="Arial"/>
          <w:lang w:eastAsia="en-GB"/>
        </w:rPr>
        <w:t>&lt;0.05;</w:t>
      </w:r>
      <w:r w:rsidR="00B84F9A" w:rsidRPr="00E23FD5">
        <w:rPr>
          <w:rFonts w:ascii="Arial" w:eastAsia="Times New Roman" w:hAnsi="Arial"/>
          <w:lang w:eastAsia="en-GB"/>
        </w:rPr>
        <w:t xml:space="preserve"> </w:t>
      </w:r>
      <w:r w:rsidRPr="00E23FD5">
        <w:rPr>
          <w:rFonts w:ascii="Arial" w:eastAsia="Times New Roman" w:hAnsi="Arial"/>
          <w:lang w:eastAsia="en-GB"/>
        </w:rPr>
        <w:t>**</w:t>
      </w:r>
      <w:r w:rsidR="00C2541D" w:rsidRPr="00E23FD5">
        <w:rPr>
          <w:rFonts w:ascii="Arial" w:eastAsia="Times New Roman" w:hAnsi="Arial"/>
          <w:lang w:eastAsia="en-GB"/>
        </w:rPr>
        <w:t>P</w:t>
      </w:r>
      <w:r w:rsidRPr="00E23FD5">
        <w:rPr>
          <w:rFonts w:ascii="Arial" w:eastAsia="Times New Roman" w:hAnsi="Arial"/>
          <w:lang w:eastAsia="en-GB"/>
        </w:rPr>
        <w:t>&lt;0.01; ***</w:t>
      </w:r>
      <w:r w:rsidR="00C2541D" w:rsidRPr="00E23FD5">
        <w:rPr>
          <w:rFonts w:ascii="Arial" w:eastAsia="Times New Roman" w:hAnsi="Arial"/>
          <w:lang w:eastAsia="en-GB"/>
        </w:rPr>
        <w:t>P</w:t>
      </w:r>
      <w:r w:rsidRPr="00E23FD5">
        <w:rPr>
          <w:rFonts w:ascii="Arial" w:eastAsia="Times New Roman" w:hAnsi="Arial"/>
          <w:lang w:eastAsia="en-GB"/>
        </w:rPr>
        <w:t>&lt;0.001.</w:t>
      </w:r>
    </w:p>
    <w:p w14:paraId="25FC015D" w14:textId="77777777" w:rsidR="0050301A" w:rsidRPr="00E23FD5" w:rsidRDefault="0050301A" w:rsidP="00E23FD5">
      <w:pPr>
        <w:keepNext/>
        <w:keepLines/>
        <w:spacing w:after="120" w:line="240" w:lineRule="auto"/>
        <w:rPr>
          <w:rFonts w:ascii="Arial" w:eastAsia="Times New Roman" w:hAnsi="Arial"/>
          <w:lang w:eastAsia="en-GB"/>
        </w:rPr>
      </w:pPr>
      <w:r w:rsidRPr="007317C2">
        <w:rPr>
          <w:rFonts w:ascii="Arial" w:eastAsia="Times New Roman" w:hAnsi="Arial"/>
          <w:vertAlign w:val="superscript"/>
          <w:lang w:eastAsia="en-GB"/>
        </w:rPr>
        <w:t>§</w:t>
      </w:r>
      <w:r w:rsidR="00433531" w:rsidRPr="005B09C9">
        <w:rPr>
          <w:rFonts w:ascii="Arial" w:eastAsia="Times New Roman" w:hAnsi="Arial"/>
          <w:lang w:eastAsia="en-GB"/>
        </w:rPr>
        <w:t>T</w:t>
      </w:r>
      <w:r w:rsidRPr="005B09C9">
        <w:rPr>
          <w:rFonts w:ascii="Arial" w:eastAsia="Times New Roman" w:hAnsi="Arial"/>
          <w:lang w:eastAsia="en-GB"/>
        </w:rPr>
        <w:t>he psy</w:t>
      </w:r>
      <w:r w:rsidR="00433531" w:rsidRPr="005B09C9">
        <w:rPr>
          <w:rFonts w:ascii="Arial" w:eastAsia="Times New Roman" w:hAnsi="Arial"/>
          <w:lang w:eastAsia="en-GB"/>
        </w:rPr>
        <w:t>c</w:t>
      </w:r>
      <w:r w:rsidR="00C2541D">
        <w:rPr>
          <w:rFonts w:ascii="Arial" w:eastAsia="Times New Roman" w:hAnsi="Arial"/>
          <w:lang w:eastAsia="en-GB"/>
        </w:rPr>
        <w:t>h</w:t>
      </w:r>
      <w:r w:rsidR="00433531" w:rsidRPr="005B09C9">
        <w:rPr>
          <w:rFonts w:ascii="Arial" w:eastAsia="Times New Roman" w:hAnsi="Arial"/>
          <w:lang w:eastAsia="en-GB"/>
        </w:rPr>
        <w:t>ological factor</w:t>
      </w:r>
      <w:r w:rsidR="00D458DF">
        <w:rPr>
          <w:rFonts w:ascii="Arial" w:eastAsia="Times New Roman" w:hAnsi="Arial"/>
          <w:lang w:eastAsia="en-GB"/>
        </w:rPr>
        <w:t>s</w:t>
      </w:r>
      <w:r w:rsidRPr="005B09C9">
        <w:rPr>
          <w:rFonts w:ascii="Arial" w:eastAsia="Times New Roman" w:hAnsi="Arial"/>
          <w:lang w:eastAsia="en-GB"/>
        </w:rPr>
        <w:t xml:space="preserve">, ‘assesses how diabetes affects peoples’ lives’ </w:t>
      </w:r>
      <w:r w:rsidR="00D458DF">
        <w:rPr>
          <w:rFonts w:ascii="Arial" w:eastAsia="Times New Roman" w:hAnsi="Arial"/>
          <w:lang w:eastAsia="en-GB"/>
        </w:rPr>
        <w:t>and ‘assesses people with diabetes for depression’ were not tested for the outcome measure presented in this table.</w:t>
      </w:r>
    </w:p>
    <w:p w14:paraId="4FCD1205" w14:textId="77777777" w:rsidR="001B116D" w:rsidRPr="000211CE" w:rsidRDefault="001B116D" w:rsidP="000211CE">
      <w:pPr>
        <w:spacing w:after="0" w:line="480" w:lineRule="auto"/>
        <w:rPr>
          <w:rFonts w:ascii="Arial" w:eastAsia="Times New Roman" w:hAnsi="Arial"/>
          <w:bCs/>
          <w:color w:val="000000"/>
          <w:lang w:eastAsia="it-IT"/>
        </w:rPr>
      </w:pPr>
      <w:r w:rsidRPr="005B09C9">
        <w:rPr>
          <w:rFonts w:ascii="Arial" w:hAnsi="Arial"/>
          <w:lang w:eastAsia="en-GB"/>
        </w:rPr>
        <w:br w:type="page"/>
      </w:r>
      <w:r w:rsidR="00433531" w:rsidRPr="005B09C9">
        <w:rPr>
          <w:rFonts w:ascii="Arial" w:hAnsi="Arial"/>
          <w:b/>
          <w:lang w:eastAsia="en-GB"/>
        </w:rPr>
        <w:t xml:space="preserve">Supplemental Table 2B   </w:t>
      </w:r>
      <w:r w:rsidR="00433531" w:rsidRPr="000211CE">
        <w:rPr>
          <w:rFonts w:ascii="Arial" w:hAnsi="Arial"/>
          <w:lang w:eastAsia="en-GB"/>
        </w:rPr>
        <w:t>Effect of various barriers and facilitators on the assessment of depression by healthcare professionals in different medical disciplines</w:t>
      </w:r>
    </w:p>
    <w:tbl>
      <w:tblPr>
        <w:tblW w:w="0" w:type="auto"/>
        <w:tblInd w:w="10" w:type="dxa"/>
        <w:tblCellMar>
          <w:left w:w="0" w:type="dxa"/>
          <w:right w:w="0" w:type="dxa"/>
        </w:tblCellMar>
        <w:tblLook w:val="0000" w:firstRow="0" w:lastRow="0" w:firstColumn="0" w:lastColumn="0" w:noHBand="0" w:noVBand="0"/>
      </w:tblPr>
      <w:tblGrid>
        <w:gridCol w:w="7082"/>
        <w:gridCol w:w="1769"/>
        <w:gridCol w:w="1770"/>
        <w:gridCol w:w="1769"/>
        <w:gridCol w:w="1770"/>
      </w:tblGrid>
      <w:tr w:rsidR="00433531" w:rsidRPr="005B09C9" w14:paraId="0E6965C3" w14:textId="77777777" w:rsidTr="00211D0C">
        <w:trPr>
          <w:cantSplit/>
          <w:tblHeader/>
        </w:trPr>
        <w:tc>
          <w:tcPr>
            <w:tcW w:w="0" w:type="auto"/>
            <w:tcBorders>
              <w:top w:val="single" w:sz="4" w:space="0" w:color="auto"/>
              <w:bottom w:val="single" w:sz="4" w:space="0" w:color="auto"/>
            </w:tcBorders>
            <w:shd w:val="clear" w:color="auto" w:fill="FFFFFF"/>
            <w:vAlign w:val="center"/>
          </w:tcPr>
          <w:p w14:paraId="09391D5D" w14:textId="77777777" w:rsidR="00433531" w:rsidRPr="00C2541D" w:rsidRDefault="00433531" w:rsidP="00211D0C">
            <w:pPr>
              <w:keepNext/>
              <w:keepLines/>
              <w:spacing w:after="0" w:line="240" w:lineRule="auto"/>
              <w:rPr>
                <w:rFonts w:ascii="Arial" w:eastAsia="Times New Roman" w:hAnsi="Arial"/>
                <w:b/>
                <w:sz w:val="20"/>
                <w:szCs w:val="20"/>
                <w:lang w:eastAsia="en-GB"/>
              </w:rPr>
            </w:pPr>
            <w:r w:rsidRPr="00C2541D">
              <w:rPr>
                <w:rFonts w:ascii="Arial" w:eastAsia="Times New Roman" w:hAnsi="Arial"/>
                <w:b/>
                <w:sz w:val="20"/>
                <w:szCs w:val="20"/>
                <w:lang w:eastAsia="en-GB"/>
              </w:rPr>
              <w:br w:type="page"/>
              <w:t xml:space="preserve">Barriers and </w:t>
            </w:r>
            <w:r w:rsidR="00C2541D" w:rsidRPr="00C2541D">
              <w:rPr>
                <w:rFonts w:ascii="Arial" w:eastAsia="Times New Roman" w:hAnsi="Arial"/>
                <w:b/>
                <w:sz w:val="20"/>
                <w:szCs w:val="20"/>
                <w:lang w:eastAsia="en-GB"/>
              </w:rPr>
              <w:t>facilitators</w:t>
            </w:r>
          </w:p>
        </w:tc>
        <w:tc>
          <w:tcPr>
            <w:tcW w:w="1769" w:type="dxa"/>
            <w:tcBorders>
              <w:top w:val="single" w:sz="4" w:space="0" w:color="auto"/>
              <w:bottom w:val="single" w:sz="4" w:space="0" w:color="auto"/>
            </w:tcBorders>
            <w:shd w:val="clear" w:color="auto" w:fill="FFFFFF"/>
            <w:vAlign w:val="bottom"/>
          </w:tcPr>
          <w:p w14:paraId="6F284090" w14:textId="77777777" w:rsidR="00433531" w:rsidRPr="00C2541D" w:rsidRDefault="00433531" w:rsidP="00211D0C">
            <w:pPr>
              <w:keepNext/>
              <w:keepLines/>
              <w:spacing w:after="0" w:line="240" w:lineRule="auto"/>
              <w:jc w:val="center"/>
              <w:rPr>
                <w:rFonts w:ascii="Arial" w:hAnsi="Arial"/>
                <w:b/>
                <w:sz w:val="20"/>
                <w:szCs w:val="20"/>
                <w:lang w:eastAsia="en-GB"/>
              </w:rPr>
            </w:pPr>
            <w:r w:rsidRPr="00C2541D">
              <w:rPr>
                <w:rFonts w:ascii="Arial" w:hAnsi="Arial"/>
                <w:b/>
                <w:sz w:val="20"/>
                <w:szCs w:val="20"/>
                <w:lang w:eastAsia="en-GB"/>
              </w:rPr>
              <w:t>Primary care physicians</w:t>
            </w:r>
          </w:p>
          <w:p w14:paraId="7641D4F6" w14:textId="77777777" w:rsidR="00433531" w:rsidRPr="00C2541D" w:rsidRDefault="00433531" w:rsidP="00211D0C">
            <w:pPr>
              <w:keepNext/>
              <w:keepLines/>
              <w:spacing w:after="0" w:line="240" w:lineRule="auto"/>
              <w:jc w:val="center"/>
              <w:rPr>
                <w:rFonts w:ascii="Arial" w:hAnsi="Arial"/>
                <w:b/>
                <w:sz w:val="20"/>
                <w:szCs w:val="20"/>
                <w:lang w:eastAsia="en-GB"/>
              </w:rPr>
            </w:pPr>
            <w:r w:rsidRPr="00C2541D">
              <w:rPr>
                <w:rFonts w:ascii="Arial" w:hAnsi="Arial"/>
                <w:b/>
                <w:sz w:val="20"/>
                <w:szCs w:val="20"/>
                <w:lang w:eastAsia="en-GB"/>
              </w:rPr>
              <w:t>(N=2066)</w:t>
            </w:r>
          </w:p>
        </w:tc>
        <w:tc>
          <w:tcPr>
            <w:tcW w:w="1770" w:type="dxa"/>
            <w:tcBorders>
              <w:top w:val="single" w:sz="4" w:space="0" w:color="auto"/>
              <w:bottom w:val="single" w:sz="4" w:space="0" w:color="auto"/>
            </w:tcBorders>
            <w:shd w:val="clear" w:color="auto" w:fill="FFFFFF"/>
            <w:vAlign w:val="bottom"/>
          </w:tcPr>
          <w:p w14:paraId="5693DCEC"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Diabetes Specialists</w:t>
            </w:r>
          </w:p>
          <w:p w14:paraId="018F37CF"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(N=1350)</w:t>
            </w:r>
          </w:p>
        </w:tc>
        <w:tc>
          <w:tcPr>
            <w:tcW w:w="1769" w:type="dxa"/>
            <w:tcBorders>
              <w:top w:val="single" w:sz="4" w:space="0" w:color="auto"/>
              <w:bottom w:val="single" w:sz="4" w:space="0" w:color="auto"/>
            </w:tcBorders>
            <w:shd w:val="clear" w:color="auto" w:fill="FFFFFF"/>
            <w:vAlign w:val="bottom"/>
          </w:tcPr>
          <w:p w14:paraId="6E5CAD27"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Nurses</w:t>
            </w:r>
          </w:p>
          <w:p w14:paraId="746BB0C5"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(N=827)</w:t>
            </w:r>
          </w:p>
        </w:tc>
        <w:tc>
          <w:tcPr>
            <w:tcW w:w="1770" w:type="dxa"/>
            <w:tcBorders>
              <w:top w:val="single" w:sz="4" w:space="0" w:color="auto"/>
              <w:bottom w:val="single" w:sz="4" w:space="0" w:color="auto"/>
            </w:tcBorders>
            <w:shd w:val="clear" w:color="auto" w:fill="FFFFFF"/>
            <w:vAlign w:val="bottom"/>
          </w:tcPr>
          <w:p w14:paraId="626967D5"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Dietitians</w:t>
            </w:r>
          </w:p>
          <w:p w14:paraId="00C1305F"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(N=542)</w:t>
            </w:r>
          </w:p>
        </w:tc>
      </w:tr>
      <w:tr w:rsidR="0099057E" w:rsidRPr="005B09C9" w14:paraId="6CE10F16" w14:textId="77777777" w:rsidTr="00211D0C">
        <w:trPr>
          <w:cantSplit/>
          <w:trHeight w:val="170"/>
          <w:tblHeader/>
        </w:trPr>
        <w:tc>
          <w:tcPr>
            <w:tcW w:w="0" w:type="auto"/>
            <w:tcBorders>
              <w:top w:val="single" w:sz="4" w:space="0" w:color="auto"/>
            </w:tcBorders>
            <w:shd w:val="clear" w:color="auto" w:fill="FFFFFF"/>
          </w:tcPr>
          <w:p w14:paraId="7C71949F" w14:textId="77777777" w:rsidR="0099057E" w:rsidRPr="00C2541D" w:rsidRDefault="0099057E" w:rsidP="00211D0C">
            <w:pPr>
              <w:keepNext/>
              <w:keepLines/>
              <w:spacing w:before="120" w:after="0" w:line="240" w:lineRule="auto"/>
              <w:rPr>
                <w:rFonts w:ascii="Arial" w:eastAsia="Times New Roman" w:hAnsi="Arial"/>
                <w:sz w:val="20"/>
                <w:szCs w:val="20"/>
                <w:lang w:eastAsia="en-GB"/>
              </w:rPr>
            </w:pPr>
            <w:r w:rsidRPr="00C2541D">
              <w:rPr>
                <w:rFonts w:ascii="Arial" w:eastAsia="Times New Roman" w:hAnsi="Arial"/>
                <w:b/>
                <w:sz w:val="20"/>
                <w:szCs w:val="20"/>
                <w:lang w:eastAsia="en-GB"/>
              </w:rPr>
              <w:t>Practice</w:t>
            </w:r>
          </w:p>
        </w:tc>
        <w:tc>
          <w:tcPr>
            <w:tcW w:w="1769" w:type="dxa"/>
            <w:tcBorders>
              <w:top w:val="single" w:sz="4" w:space="0" w:color="auto"/>
            </w:tcBorders>
            <w:shd w:val="clear" w:color="auto" w:fill="FFFFFF"/>
          </w:tcPr>
          <w:p w14:paraId="2C5F989A" w14:textId="77777777" w:rsidR="0099057E" w:rsidRPr="00C2541D" w:rsidRDefault="0099057E" w:rsidP="000211CE">
            <w:pPr>
              <w:keepNext/>
              <w:keepLines/>
              <w:spacing w:after="0" w:line="240" w:lineRule="auto"/>
              <w:rPr>
                <w:rFonts w:ascii="Arial" w:eastAsia="Times New Roman" w:hAnsi="Arial"/>
                <w:sz w:val="20"/>
                <w:szCs w:val="20"/>
                <w:lang w:eastAsia="en-GB"/>
              </w:rPr>
            </w:pPr>
          </w:p>
        </w:tc>
        <w:tc>
          <w:tcPr>
            <w:tcW w:w="1770" w:type="dxa"/>
            <w:tcBorders>
              <w:top w:val="single" w:sz="4" w:space="0" w:color="auto"/>
            </w:tcBorders>
            <w:shd w:val="clear" w:color="auto" w:fill="FFFFFF"/>
          </w:tcPr>
          <w:p w14:paraId="6A6E1F57" w14:textId="77777777" w:rsidR="0099057E" w:rsidRPr="00C2541D" w:rsidRDefault="0099057E" w:rsidP="000211CE">
            <w:pPr>
              <w:keepNext/>
              <w:keepLines/>
              <w:spacing w:after="0" w:line="240" w:lineRule="auto"/>
              <w:rPr>
                <w:rFonts w:ascii="Arial" w:eastAsia="Times New Roman" w:hAnsi="Arial"/>
                <w:sz w:val="20"/>
                <w:szCs w:val="20"/>
                <w:lang w:eastAsia="en-GB"/>
              </w:rPr>
            </w:pPr>
          </w:p>
        </w:tc>
        <w:tc>
          <w:tcPr>
            <w:tcW w:w="1769" w:type="dxa"/>
            <w:tcBorders>
              <w:top w:val="single" w:sz="4" w:space="0" w:color="auto"/>
            </w:tcBorders>
            <w:shd w:val="clear" w:color="auto" w:fill="FFFFFF"/>
          </w:tcPr>
          <w:p w14:paraId="1DB52CD1" w14:textId="77777777" w:rsidR="0099057E" w:rsidRPr="00C2541D" w:rsidRDefault="0099057E" w:rsidP="000211CE">
            <w:pPr>
              <w:keepNext/>
              <w:keepLines/>
              <w:spacing w:after="0" w:line="240" w:lineRule="auto"/>
              <w:rPr>
                <w:rFonts w:ascii="Arial" w:eastAsia="Times New Roman" w:hAnsi="Arial"/>
                <w:sz w:val="20"/>
                <w:szCs w:val="20"/>
                <w:lang w:eastAsia="en-GB"/>
              </w:rPr>
            </w:pPr>
          </w:p>
        </w:tc>
        <w:tc>
          <w:tcPr>
            <w:tcW w:w="1770" w:type="dxa"/>
            <w:tcBorders>
              <w:top w:val="single" w:sz="4" w:space="0" w:color="auto"/>
            </w:tcBorders>
            <w:shd w:val="clear" w:color="auto" w:fill="FFFFFF"/>
          </w:tcPr>
          <w:p w14:paraId="4A850A18" w14:textId="77777777" w:rsidR="0099057E" w:rsidRPr="00C2541D" w:rsidRDefault="0099057E" w:rsidP="000211CE">
            <w:pPr>
              <w:keepNext/>
              <w:keepLines/>
              <w:spacing w:after="0" w:line="240" w:lineRule="auto"/>
              <w:rPr>
                <w:rFonts w:ascii="Arial" w:eastAsia="Times New Roman" w:hAnsi="Arial"/>
                <w:sz w:val="20"/>
                <w:szCs w:val="20"/>
                <w:lang w:eastAsia="en-GB"/>
              </w:rPr>
            </w:pPr>
          </w:p>
        </w:tc>
      </w:tr>
      <w:tr w:rsidR="0099057E" w:rsidRPr="005B09C9" w14:paraId="3E83464E" w14:textId="77777777" w:rsidTr="00211D0C">
        <w:trPr>
          <w:cantSplit/>
          <w:trHeight w:val="117"/>
          <w:tblHeader/>
        </w:trPr>
        <w:tc>
          <w:tcPr>
            <w:tcW w:w="0" w:type="auto"/>
            <w:shd w:val="clear" w:color="auto" w:fill="FFFFFF"/>
          </w:tcPr>
          <w:p w14:paraId="110CAD11"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Years in practice</w:t>
            </w:r>
          </w:p>
        </w:tc>
        <w:tc>
          <w:tcPr>
            <w:tcW w:w="1769" w:type="dxa"/>
            <w:shd w:val="clear" w:color="auto" w:fill="FFFFFF"/>
          </w:tcPr>
          <w:p w14:paraId="2E581236" w14:textId="77777777" w:rsidR="0099057E" w:rsidRPr="00C2541D" w:rsidRDefault="0099057E" w:rsidP="006C00DF">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770" w:type="dxa"/>
            <w:shd w:val="clear" w:color="auto" w:fill="FFFFFF"/>
          </w:tcPr>
          <w:p w14:paraId="03BF5B77" w14:textId="77777777" w:rsidR="0099057E" w:rsidRPr="00C2541D" w:rsidRDefault="0099057E" w:rsidP="006C00DF">
            <w:pPr>
              <w:tabs>
                <w:tab w:val="decimal" w:pos="975"/>
              </w:tabs>
              <w:spacing w:after="0" w:line="240" w:lineRule="auto"/>
              <w:rPr>
                <w:rFonts w:ascii="Arial" w:hAnsi="Arial"/>
                <w:color w:val="000000"/>
                <w:sz w:val="20"/>
                <w:szCs w:val="20"/>
              </w:rPr>
            </w:pPr>
            <w:r w:rsidRPr="00C2541D">
              <w:rPr>
                <w:rFonts w:ascii="Arial" w:hAnsi="Arial"/>
                <w:color w:val="000000"/>
                <w:sz w:val="20"/>
                <w:szCs w:val="20"/>
              </w:rPr>
              <w:t>0.00</w:t>
            </w:r>
          </w:p>
        </w:tc>
        <w:tc>
          <w:tcPr>
            <w:tcW w:w="1769" w:type="dxa"/>
            <w:shd w:val="clear" w:color="auto" w:fill="FFFFFF"/>
          </w:tcPr>
          <w:p w14:paraId="5F24A065" w14:textId="77777777" w:rsidR="0099057E" w:rsidRPr="00C2541D" w:rsidRDefault="0099057E" w:rsidP="006C00DF">
            <w:pPr>
              <w:tabs>
                <w:tab w:val="decimal" w:pos="975"/>
              </w:tabs>
              <w:spacing w:after="0" w:line="240" w:lineRule="auto"/>
              <w:rPr>
                <w:rFonts w:ascii="Arial" w:hAnsi="Arial"/>
                <w:color w:val="000000"/>
                <w:sz w:val="20"/>
                <w:szCs w:val="20"/>
              </w:rPr>
            </w:pPr>
            <w:r w:rsidRPr="00C2541D">
              <w:rPr>
                <w:rFonts w:ascii="Arial" w:hAnsi="Arial"/>
                <w:color w:val="000000"/>
                <w:sz w:val="20"/>
                <w:szCs w:val="20"/>
              </w:rPr>
              <w:t>0.01</w:t>
            </w:r>
          </w:p>
        </w:tc>
        <w:tc>
          <w:tcPr>
            <w:tcW w:w="1770" w:type="dxa"/>
            <w:shd w:val="clear" w:color="auto" w:fill="FFFFFF"/>
          </w:tcPr>
          <w:p w14:paraId="1B2A3D6D" w14:textId="77777777" w:rsidR="0099057E" w:rsidRPr="00C2541D" w:rsidRDefault="0099057E" w:rsidP="006C00DF">
            <w:pPr>
              <w:tabs>
                <w:tab w:val="decimal" w:pos="975"/>
              </w:tabs>
              <w:spacing w:after="0" w:line="240" w:lineRule="auto"/>
              <w:rPr>
                <w:rFonts w:ascii="Arial" w:hAnsi="Arial"/>
                <w:color w:val="000000"/>
                <w:sz w:val="20"/>
                <w:szCs w:val="20"/>
              </w:rPr>
            </w:pPr>
            <w:r w:rsidRPr="00C2541D">
              <w:rPr>
                <w:rFonts w:ascii="Arial" w:hAnsi="Arial"/>
                <w:color w:val="000000"/>
                <w:sz w:val="20"/>
                <w:szCs w:val="20"/>
              </w:rPr>
              <w:t>0.01</w:t>
            </w:r>
          </w:p>
        </w:tc>
      </w:tr>
      <w:tr w:rsidR="0099057E" w:rsidRPr="005B09C9" w14:paraId="571405CE" w14:textId="77777777" w:rsidTr="00211D0C">
        <w:trPr>
          <w:cantSplit/>
          <w:tblHeader/>
        </w:trPr>
        <w:tc>
          <w:tcPr>
            <w:tcW w:w="0" w:type="auto"/>
            <w:shd w:val="clear" w:color="auto" w:fill="FFFFFF"/>
          </w:tcPr>
          <w:p w14:paraId="4D2CF1A8"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Work in team</w:t>
            </w:r>
          </w:p>
        </w:tc>
        <w:tc>
          <w:tcPr>
            <w:tcW w:w="1769" w:type="dxa"/>
            <w:shd w:val="clear" w:color="auto" w:fill="FFFFFF"/>
          </w:tcPr>
          <w:p w14:paraId="503F9345"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0.19</w:t>
            </w:r>
          </w:p>
        </w:tc>
        <w:tc>
          <w:tcPr>
            <w:tcW w:w="1770" w:type="dxa"/>
            <w:shd w:val="clear" w:color="auto" w:fill="FFFFFF"/>
          </w:tcPr>
          <w:p w14:paraId="3201A4B8"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0.57**</w:t>
            </w:r>
          </w:p>
        </w:tc>
        <w:tc>
          <w:tcPr>
            <w:tcW w:w="1769" w:type="dxa"/>
            <w:shd w:val="clear" w:color="auto" w:fill="FFFFFF"/>
          </w:tcPr>
          <w:p w14:paraId="0418FAD8"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0.34</w:t>
            </w:r>
          </w:p>
        </w:tc>
        <w:tc>
          <w:tcPr>
            <w:tcW w:w="1770" w:type="dxa"/>
            <w:shd w:val="clear" w:color="auto" w:fill="FFFFFF"/>
          </w:tcPr>
          <w:p w14:paraId="4D5BD555"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0.76*</w:t>
            </w:r>
          </w:p>
        </w:tc>
      </w:tr>
      <w:tr w:rsidR="00034D88" w:rsidRPr="005B09C9" w14:paraId="1BE0D641" w14:textId="77777777" w:rsidTr="00211D0C">
        <w:trPr>
          <w:cantSplit/>
          <w:tblHeader/>
        </w:trPr>
        <w:tc>
          <w:tcPr>
            <w:tcW w:w="0" w:type="auto"/>
            <w:shd w:val="clear" w:color="auto" w:fill="FFFFFF"/>
          </w:tcPr>
          <w:p w14:paraId="362F8734"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People seen with </w:t>
            </w:r>
            <w:r w:rsidR="00C2541D" w:rsidRPr="00C2541D">
              <w:rPr>
                <w:rFonts w:ascii="Arial" w:eastAsia="Times New Roman" w:hAnsi="Arial"/>
                <w:sz w:val="20"/>
                <w:szCs w:val="20"/>
                <w:lang w:eastAsia="en-GB"/>
              </w:rPr>
              <w:t>T</w:t>
            </w:r>
            <w:r w:rsidRPr="00C2541D">
              <w:rPr>
                <w:rFonts w:ascii="Arial" w:eastAsia="Times New Roman" w:hAnsi="Arial"/>
                <w:sz w:val="20"/>
                <w:szCs w:val="20"/>
                <w:lang w:eastAsia="en-GB"/>
              </w:rPr>
              <w:t>ype 1 diabetes</w:t>
            </w:r>
            <w:r w:rsidRPr="00C2541D">
              <w:rPr>
                <w:rFonts w:ascii="Arial" w:eastAsia="Times New Roman" w:hAnsi="Arial"/>
                <w:sz w:val="20"/>
                <w:szCs w:val="20"/>
                <w:vertAlign w:val="superscript"/>
                <w:lang w:eastAsia="en-GB"/>
              </w:rPr>
              <w:t xml:space="preserve"> </w:t>
            </w:r>
          </w:p>
        </w:tc>
        <w:tc>
          <w:tcPr>
            <w:tcW w:w="1769" w:type="dxa"/>
            <w:shd w:val="clear" w:color="auto" w:fill="FFFFFF"/>
          </w:tcPr>
          <w:p w14:paraId="5862A7C9"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770" w:type="dxa"/>
            <w:shd w:val="clear" w:color="auto" w:fill="FFFFFF"/>
          </w:tcPr>
          <w:p w14:paraId="5BCBB850"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c>
          <w:tcPr>
            <w:tcW w:w="1769" w:type="dxa"/>
            <w:shd w:val="clear" w:color="auto" w:fill="FFFFFF"/>
          </w:tcPr>
          <w:p w14:paraId="316ABD4A"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0.08</w:t>
            </w:r>
          </w:p>
        </w:tc>
        <w:tc>
          <w:tcPr>
            <w:tcW w:w="1770" w:type="dxa"/>
            <w:shd w:val="clear" w:color="auto" w:fill="FFFFFF"/>
          </w:tcPr>
          <w:p w14:paraId="66EC8CC2"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r>
      <w:tr w:rsidR="00034D88" w:rsidRPr="005B09C9" w14:paraId="12B104E3" w14:textId="77777777" w:rsidTr="00211D0C">
        <w:trPr>
          <w:cantSplit/>
          <w:tblHeader/>
        </w:trPr>
        <w:tc>
          <w:tcPr>
            <w:tcW w:w="0" w:type="auto"/>
            <w:shd w:val="clear" w:color="auto" w:fill="FFFFFF"/>
          </w:tcPr>
          <w:p w14:paraId="1B88450C"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People seen with </w:t>
            </w:r>
            <w:r w:rsidR="00C2541D" w:rsidRPr="00C2541D">
              <w:rPr>
                <w:rFonts w:ascii="Arial" w:eastAsia="Times New Roman" w:hAnsi="Arial"/>
                <w:sz w:val="20"/>
                <w:szCs w:val="20"/>
                <w:lang w:eastAsia="en-GB"/>
              </w:rPr>
              <w:t>T</w:t>
            </w:r>
            <w:r w:rsidRPr="00C2541D">
              <w:rPr>
                <w:rFonts w:ascii="Arial" w:eastAsia="Times New Roman" w:hAnsi="Arial"/>
                <w:sz w:val="20"/>
                <w:szCs w:val="20"/>
                <w:lang w:eastAsia="en-GB"/>
              </w:rPr>
              <w:t>ype 2 diabetes</w:t>
            </w:r>
            <w:r w:rsidRPr="00C2541D">
              <w:rPr>
                <w:rFonts w:ascii="Arial" w:eastAsia="Times New Roman" w:hAnsi="Arial"/>
                <w:sz w:val="20"/>
                <w:szCs w:val="20"/>
                <w:vertAlign w:val="superscript"/>
                <w:lang w:eastAsia="en-GB"/>
              </w:rPr>
              <w:t xml:space="preserve"> </w:t>
            </w:r>
          </w:p>
        </w:tc>
        <w:tc>
          <w:tcPr>
            <w:tcW w:w="1769" w:type="dxa"/>
            <w:shd w:val="clear" w:color="auto" w:fill="FFFFFF"/>
          </w:tcPr>
          <w:p w14:paraId="55CD9122"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c>
          <w:tcPr>
            <w:tcW w:w="1770" w:type="dxa"/>
            <w:shd w:val="clear" w:color="auto" w:fill="FFFFFF"/>
          </w:tcPr>
          <w:p w14:paraId="4A45B2E5"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-0.10</w:t>
            </w:r>
          </w:p>
        </w:tc>
        <w:tc>
          <w:tcPr>
            <w:tcW w:w="1769" w:type="dxa"/>
            <w:shd w:val="clear" w:color="auto" w:fill="FFFFFF"/>
          </w:tcPr>
          <w:p w14:paraId="6EECEA75"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c>
          <w:tcPr>
            <w:tcW w:w="1770" w:type="dxa"/>
            <w:shd w:val="clear" w:color="auto" w:fill="FFFFFF"/>
          </w:tcPr>
          <w:p w14:paraId="11EB8098"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r>
      <w:tr w:rsidR="00034D88" w:rsidRPr="005B09C9" w14:paraId="444C38C9" w14:textId="77777777" w:rsidTr="00211D0C">
        <w:trPr>
          <w:cantSplit/>
          <w:tblHeader/>
        </w:trPr>
        <w:tc>
          <w:tcPr>
            <w:tcW w:w="0" w:type="auto"/>
            <w:shd w:val="clear" w:color="auto" w:fill="FFFFFF"/>
          </w:tcPr>
          <w:p w14:paraId="2C153EC0"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People with diabetes seen with private health insurance</w:t>
            </w:r>
          </w:p>
        </w:tc>
        <w:tc>
          <w:tcPr>
            <w:tcW w:w="1769" w:type="dxa"/>
            <w:shd w:val="clear" w:color="auto" w:fill="FFFFFF"/>
          </w:tcPr>
          <w:p w14:paraId="46150DC3"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c>
          <w:tcPr>
            <w:tcW w:w="1770" w:type="dxa"/>
            <w:shd w:val="clear" w:color="auto" w:fill="FFFFFF"/>
          </w:tcPr>
          <w:p w14:paraId="30BDCCA7"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769" w:type="dxa"/>
            <w:shd w:val="clear" w:color="auto" w:fill="FFFFFF"/>
          </w:tcPr>
          <w:p w14:paraId="7C610233"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770" w:type="dxa"/>
            <w:shd w:val="clear" w:color="auto" w:fill="FFFFFF"/>
          </w:tcPr>
          <w:p w14:paraId="309E4F12"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r>
      <w:tr w:rsidR="00034D88" w:rsidRPr="005B09C9" w14:paraId="3506FB47" w14:textId="77777777" w:rsidTr="00211D0C">
        <w:trPr>
          <w:cantSplit/>
          <w:trHeight w:val="378"/>
          <w:tblHeader/>
        </w:trPr>
        <w:tc>
          <w:tcPr>
            <w:tcW w:w="0" w:type="auto"/>
            <w:shd w:val="clear" w:color="auto" w:fill="FFFFFF"/>
          </w:tcPr>
          <w:p w14:paraId="3B2B494B"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People with diabetes seen with reading difficulties</w:t>
            </w:r>
          </w:p>
        </w:tc>
        <w:tc>
          <w:tcPr>
            <w:tcW w:w="1769" w:type="dxa"/>
            <w:shd w:val="clear" w:color="auto" w:fill="FFFFFF"/>
          </w:tcPr>
          <w:p w14:paraId="06A786A9"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770" w:type="dxa"/>
            <w:shd w:val="clear" w:color="auto" w:fill="FFFFFF"/>
          </w:tcPr>
          <w:p w14:paraId="63E5AEA6"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c>
          <w:tcPr>
            <w:tcW w:w="1769" w:type="dxa"/>
            <w:shd w:val="clear" w:color="auto" w:fill="FFFFFF"/>
          </w:tcPr>
          <w:p w14:paraId="7D6A0B6A"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c>
          <w:tcPr>
            <w:tcW w:w="1770" w:type="dxa"/>
            <w:shd w:val="clear" w:color="auto" w:fill="FFFFFF"/>
          </w:tcPr>
          <w:p w14:paraId="6844DE09"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r>
      <w:tr w:rsidR="00034D88" w:rsidRPr="005B09C9" w14:paraId="0E6BA5A4" w14:textId="77777777" w:rsidTr="00211D0C">
        <w:trPr>
          <w:cantSplit/>
          <w:tblHeader/>
        </w:trPr>
        <w:tc>
          <w:tcPr>
            <w:tcW w:w="0" w:type="auto"/>
            <w:shd w:val="clear" w:color="auto" w:fill="FFFFFF"/>
          </w:tcPr>
          <w:p w14:paraId="67E29DDE" w14:textId="77777777" w:rsidR="00034D88" w:rsidRPr="00211D0C" w:rsidRDefault="00034D88" w:rsidP="000211CE">
            <w:pPr>
              <w:keepNext/>
              <w:keepLines/>
              <w:spacing w:after="0" w:line="240" w:lineRule="auto"/>
              <w:rPr>
                <w:rFonts w:ascii="Arial" w:eastAsia="Times New Roman" w:hAnsi="Arial"/>
                <w:sz w:val="20"/>
                <w:szCs w:val="20"/>
                <w:lang w:eastAsia="en-GB"/>
              </w:rPr>
            </w:pPr>
            <w:r w:rsidRPr="00211D0C">
              <w:rPr>
                <w:rFonts w:ascii="Arial" w:eastAsia="Times New Roman" w:hAnsi="Arial"/>
                <w:sz w:val="20"/>
                <w:szCs w:val="20"/>
                <w:lang w:eastAsia="en-GB"/>
              </w:rPr>
              <w:t>Clinical practice site</w:t>
            </w:r>
          </w:p>
          <w:p w14:paraId="7BCF4DFF" w14:textId="77777777" w:rsidR="00034D88" w:rsidRPr="00C2541D" w:rsidRDefault="00034D88" w:rsidP="000211CE">
            <w:pPr>
              <w:keepNext/>
              <w:keepLines/>
              <w:spacing w:after="0" w:line="240" w:lineRule="auto"/>
              <w:rPr>
                <w:rFonts w:ascii="Arial" w:eastAsia="Times New Roman" w:hAnsi="Arial"/>
                <w:color w:val="000000"/>
                <w:sz w:val="20"/>
                <w:szCs w:val="20"/>
                <w:lang w:eastAsia="en-GB"/>
              </w:rPr>
            </w:pPr>
            <w:r w:rsidRPr="00211D0C">
              <w:rPr>
                <w:rFonts w:ascii="Arial" w:eastAsia="Times New Roman" w:hAnsi="Arial"/>
                <w:sz w:val="20"/>
                <w:szCs w:val="20"/>
                <w:lang w:eastAsia="en-GB"/>
              </w:rPr>
              <w:t>(Reference site: private practice/office-based)</w:t>
            </w:r>
          </w:p>
        </w:tc>
        <w:tc>
          <w:tcPr>
            <w:tcW w:w="1769" w:type="dxa"/>
            <w:shd w:val="clear" w:color="auto" w:fill="FFFFFF"/>
          </w:tcPr>
          <w:p w14:paraId="5AF0359B"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4C4572D2"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769" w:type="dxa"/>
            <w:shd w:val="clear" w:color="auto" w:fill="FFFFFF"/>
          </w:tcPr>
          <w:p w14:paraId="1F52B144"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4267426A" w14:textId="77777777" w:rsidR="00034D88" w:rsidRPr="00D70622" w:rsidRDefault="00034D88" w:rsidP="00D70622">
            <w:pPr>
              <w:tabs>
                <w:tab w:val="decimal" w:pos="808"/>
              </w:tabs>
              <w:spacing w:after="0" w:line="240" w:lineRule="auto"/>
              <w:rPr>
                <w:rFonts w:ascii="Arial" w:hAnsi="Arial"/>
                <w:color w:val="000000"/>
                <w:sz w:val="20"/>
                <w:szCs w:val="20"/>
              </w:rPr>
            </w:pPr>
          </w:p>
        </w:tc>
      </w:tr>
      <w:tr w:rsidR="00034D88" w:rsidRPr="005B09C9" w14:paraId="09A9C47F" w14:textId="77777777" w:rsidTr="00211D0C">
        <w:trPr>
          <w:cantSplit/>
          <w:tblHeader/>
        </w:trPr>
        <w:tc>
          <w:tcPr>
            <w:tcW w:w="0" w:type="auto"/>
            <w:shd w:val="clear" w:color="auto" w:fill="FFFFFF"/>
          </w:tcPr>
          <w:p w14:paraId="52BE42D8"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Hospital – out-patient</w:t>
            </w:r>
          </w:p>
        </w:tc>
        <w:tc>
          <w:tcPr>
            <w:tcW w:w="1769" w:type="dxa"/>
            <w:shd w:val="clear" w:color="auto" w:fill="FFFFFF"/>
          </w:tcPr>
          <w:p w14:paraId="68173022"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-0.35</w:t>
            </w:r>
          </w:p>
        </w:tc>
        <w:tc>
          <w:tcPr>
            <w:tcW w:w="1770" w:type="dxa"/>
            <w:shd w:val="clear" w:color="auto" w:fill="FFFFFF"/>
          </w:tcPr>
          <w:p w14:paraId="5C9E761F"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-0.57**</w:t>
            </w:r>
          </w:p>
        </w:tc>
        <w:tc>
          <w:tcPr>
            <w:tcW w:w="1769" w:type="dxa"/>
            <w:shd w:val="clear" w:color="auto" w:fill="FFFFFF"/>
          </w:tcPr>
          <w:p w14:paraId="46266112"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-0.19</w:t>
            </w:r>
          </w:p>
        </w:tc>
        <w:tc>
          <w:tcPr>
            <w:tcW w:w="1770" w:type="dxa"/>
            <w:shd w:val="clear" w:color="auto" w:fill="FFFFFF"/>
          </w:tcPr>
          <w:p w14:paraId="4966D943"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0.12</w:t>
            </w:r>
          </w:p>
        </w:tc>
      </w:tr>
      <w:tr w:rsidR="00034D88" w:rsidRPr="005B09C9" w14:paraId="79FED50F" w14:textId="77777777" w:rsidTr="00211D0C">
        <w:trPr>
          <w:cantSplit/>
          <w:tblHeader/>
        </w:trPr>
        <w:tc>
          <w:tcPr>
            <w:tcW w:w="0" w:type="auto"/>
            <w:shd w:val="clear" w:color="auto" w:fill="FFFFFF"/>
          </w:tcPr>
          <w:p w14:paraId="50E3F7DB"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Hospital – in-patient</w:t>
            </w:r>
          </w:p>
        </w:tc>
        <w:tc>
          <w:tcPr>
            <w:tcW w:w="1769" w:type="dxa"/>
            <w:shd w:val="clear" w:color="auto" w:fill="FFFFFF"/>
          </w:tcPr>
          <w:p w14:paraId="54A85D7B"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-0.39</w:t>
            </w:r>
          </w:p>
        </w:tc>
        <w:tc>
          <w:tcPr>
            <w:tcW w:w="1770" w:type="dxa"/>
            <w:shd w:val="clear" w:color="auto" w:fill="FFFFFF"/>
          </w:tcPr>
          <w:p w14:paraId="5A17181D"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-0.31</w:t>
            </w:r>
          </w:p>
        </w:tc>
        <w:tc>
          <w:tcPr>
            <w:tcW w:w="1769" w:type="dxa"/>
            <w:shd w:val="clear" w:color="auto" w:fill="FFFFFF"/>
          </w:tcPr>
          <w:p w14:paraId="430507F9"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0.02</w:t>
            </w:r>
          </w:p>
        </w:tc>
        <w:tc>
          <w:tcPr>
            <w:tcW w:w="1770" w:type="dxa"/>
            <w:shd w:val="clear" w:color="auto" w:fill="FFFFFF"/>
          </w:tcPr>
          <w:p w14:paraId="330FA377"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0.04</w:t>
            </w:r>
          </w:p>
        </w:tc>
      </w:tr>
      <w:tr w:rsidR="00034D88" w:rsidRPr="005B09C9" w14:paraId="733A944F" w14:textId="77777777" w:rsidTr="00211D0C">
        <w:trPr>
          <w:cantSplit/>
          <w:tblHeader/>
        </w:trPr>
        <w:tc>
          <w:tcPr>
            <w:tcW w:w="0" w:type="auto"/>
            <w:shd w:val="clear" w:color="auto" w:fill="FFFFFF"/>
          </w:tcPr>
          <w:p w14:paraId="40408F91"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Community health centre/clinic</w:t>
            </w:r>
          </w:p>
        </w:tc>
        <w:tc>
          <w:tcPr>
            <w:tcW w:w="1769" w:type="dxa"/>
            <w:shd w:val="clear" w:color="auto" w:fill="FFFFFF"/>
          </w:tcPr>
          <w:p w14:paraId="07D095E8"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-0.05</w:t>
            </w:r>
          </w:p>
        </w:tc>
        <w:tc>
          <w:tcPr>
            <w:tcW w:w="1770" w:type="dxa"/>
            <w:shd w:val="clear" w:color="auto" w:fill="FFFFFF"/>
          </w:tcPr>
          <w:p w14:paraId="68138BCB"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-0.23</w:t>
            </w:r>
          </w:p>
        </w:tc>
        <w:tc>
          <w:tcPr>
            <w:tcW w:w="1769" w:type="dxa"/>
            <w:shd w:val="clear" w:color="auto" w:fill="FFFFFF"/>
          </w:tcPr>
          <w:p w14:paraId="50E6D285"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0.79*</w:t>
            </w:r>
          </w:p>
        </w:tc>
        <w:tc>
          <w:tcPr>
            <w:tcW w:w="1770" w:type="dxa"/>
            <w:shd w:val="clear" w:color="auto" w:fill="FFFFFF"/>
          </w:tcPr>
          <w:p w14:paraId="4227281C"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0.42</w:t>
            </w:r>
          </w:p>
        </w:tc>
      </w:tr>
      <w:tr w:rsidR="0099057E" w:rsidRPr="005B09C9" w14:paraId="47F19BE5" w14:textId="77777777" w:rsidTr="00211D0C">
        <w:trPr>
          <w:cantSplit/>
          <w:trHeight w:val="378"/>
          <w:tblHeader/>
        </w:trPr>
        <w:tc>
          <w:tcPr>
            <w:tcW w:w="0" w:type="auto"/>
            <w:shd w:val="clear" w:color="auto" w:fill="FFFFFF"/>
          </w:tcPr>
          <w:p w14:paraId="2958883F"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Other</w:t>
            </w:r>
          </w:p>
        </w:tc>
        <w:tc>
          <w:tcPr>
            <w:tcW w:w="1769" w:type="dxa"/>
            <w:shd w:val="clear" w:color="auto" w:fill="FFFFFF"/>
          </w:tcPr>
          <w:p w14:paraId="446FA1F1"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0.95</w:t>
            </w:r>
          </w:p>
        </w:tc>
        <w:tc>
          <w:tcPr>
            <w:tcW w:w="1770" w:type="dxa"/>
            <w:shd w:val="clear" w:color="auto" w:fill="FFFFFF"/>
          </w:tcPr>
          <w:p w14:paraId="09A47837"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0.50</w:t>
            </w:r>
          </w:p>
        </w:tc>
        <w:tc>
          <w:tcPr>
            <w:tcW w:w="1769" w:type="dxa"/>
            <w:shd w:val="clear" w:color="auto" w:fill="FFFFFF"/>
          </w:tcPr>
          <w:p w14:paraId="05A48B69"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-1.48</w:t>
            </w:r>
          </w:p>
        </w:tc>
        <w:tc>
          <w:tcPr>
            <w:tcW w:w="1770" w:type="dxa"/>
            <w:shd w:val="clear" w:color="auto" w:fill="FFFFFF"/>
          </w:tcPr>
          <w:p w14:paraId="1484DBD1"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1.19</w:t>
            </w:r>
          </w:p>
        </w:tc>
      </w:tr>
      <w:tr w:rsidR="0099057E" w:rsidRPr="005B09C9" w14:paraId="3C9C45C0" w14:textId="77777777" w:rsidTr="00211D0C">
        <w:trPr>
          <w:cantSplit/>
          <w:tblHeader/>
        </w:trPr>
        <w:tc>
          <w:tcPr>
            <w:tcW w:w="0" w:type="auto"/>
            <w:shd w:val="clear" w:color="auto" w:fill="FFFFFF"/>
          </w:tcPr>
          <w:p w14:paraId="1AF67829"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b/>
                <w:bCs/>
                <w:color w:val="000000"/>
                <w:sz w:val="20"/>
                <w:szCs w:val="20"/>
                <w:lang w:eastAsia="it-IT"/>
              </w:rPr>
              <w:t>Psychological factors</w:t>
            </w:r>
            <w:r w:rsidR="00413045" w:rsidRPr="00C2541D">
              <w:rPr>
                <w:rFonts w:ascii="Arial" w:eastAsia="Times New Roman" w:hAnsi="Arial"/>
                <w:b/>
                <w:bCs/>
                <w:color w:val="000000"/>
                <w:sz w:val="20"/>
                <w:szCs w:val="20"/>
                <w:vertAlign w:val="superscript"/>
                <w:lang w:eastAsia="it-IT"/>
              </w:rPr>
              <w:t>§</w:t>
            </w:r>
          </w:p>
        </w:tc>
        <w:tc>
          <w:tcPr>
            <w:tcW w:w="1769" w:type="dxa"/>
            <w:shd w:val="clear" w:color="auto" w:fill="FFFFFF"/>
          </w:tcPr>
          <w:p w14:paraId="7C6C79CF"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6889EDE3"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769" w:type="dxa"/>
            <w:shd w:val="clear" w:color="auto" w:fill="FFFFFF"/>
          </w:tcPr>
          <w:p w14:paraId="0E7808B1"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2DF21F01" w14:textId="77777777" w:rsidR="0099057E" w:rsidRPr="00D70622" w:rsidRDefault="0099057E" w:rsidP="00D70622">
            <w:pPr>
              <w:tabs>
                <w:tab w:val="decimal" w:pos="808"/>
              </w:tabs>
              <w:spacing w:after="0" w:line="240" w:lineRule="auto"/>
              <w:rPr>
                <w:rFonts w:ascii="Arial" w:hAnsi="Arial"/>
                <w:color w:val="000000"/>
                <w:sz w:val="20"/>
                <w:szCs w:val="20"/>
              </w:rPr>
            </w:pPr>
          </w:p>
        </w:tc>
      </w:tr>
      <w:tr w:rsidR="00413045" w:rsidRPr="005B09C9" w14:paraId="40755D93" w14:textId="77777777" w:rsidTr="00211D0C">
        <w:trPr>
          <w:cantSplit/>
          <w:tblHeader/>
        </w:trPr>
        <w:tc>
          <w:tcPr>
            <w:tcW w:w="0" w:type="auto"/>
            <w:shd w:val="clear" w:color="auto" w:fill="FFFFFF"/>
          </w:tcPr>
          <w:p w14:paraId="522CAF2A"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People with diabetes and clinical depression</w:t>
            </w:r>
          </w:p>
        </w:tc>
        <w:tc>
          <w:tcPr>
            <w:tcW w:w="1769" w:type="dxa"/>
            <w:shd w:val="clear" w:color="auto" w:fill="FFFFFF"/>
          </w:tcPr>
          <w:p w14:paraId="1748C4FD"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770" w:type="dxa"/>
            <w:shd w:val="clear" w:color="auto" w:fill="FFFFFF"/>
          </w:tcPr>
          <w:p w14:paraId="5DB9D282"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-0.07***</w:t>
            </w:r>
          </w:p>
        </w:tc>
        <w:tc>
          <w:tcPr>
            <w:tcW w:w="1769" w:type="dxa"/>
            <w:shd w:val="clear" w:color="auto" w:fill="FFFFFF"/>
          </w:tcPr>
          <w:p w14:paraId="3CCDB2B3"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-0.05***</w:t>
            </w:r>
          </w:p>
        </w:tc>
        <w:tc>
          <w:tcPr>
            <w:tcW w:w="1770" w:type="dxa"/>
            <w:shd w:val="clear" w:color="auto" w:fill="FFFFFF"/>
          </w:tcPr>
          <w:p w14:paraId="3A4D3EF7"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r>
      <w:tr w:rsidR="00413045" w:rsidRPr="005B09C9" w14:paraId="77DAA559" w14:textId="77777777" w:rsidTr="00211D0C">
        <w:trPr>
          <w:cantSplit/>
          <w:tblHeader/>
        </w:trPr>
        <w:tc>
          <w:tcPr>
            <w:tcW w:w="0" w:type="auto"/>
            <w:shd w:val="clear" w:color="auto" w:fill="FFFFFF"/>
          </w:tcPr>
          <w:p w14:paraId="7193B40E" w14:textId="77777777" w:rsidR="00413045" w:rsidRPr="00C2541D" w:rsidRDefault="00413045" w:rsidP="000211CE">
            <w:pPr>
              <w:keepNext/>
              <w:keepLines/>
              <w:spacing w:after="0" w:line="240" w:lineRule="auto"/>
              <w:rPr>
                <w:rFonts w:ascii="Arial" w:eastAsia="Times New Roman" w:hAnsi="Arial"/>
                <w:sz w:val="20"/>
                <w:szCs w:val="20"/>
                <w:highlight w:val="yellow"/>
                <w:lang w:eastAsia="en-GB"/>
              </w:rPr>
            </w:pPr>
            <w:r w:rsidRPr="00C2541D">
              <w:rPr>
                <w:rFonts w:ascii="Arial" w:eastAsia="Times New Roman" w:hAnsi="Arial"/>
                <w:sz w:val="20"/>
                <w:szCs w:val="20"/>
                <w:lang w:eastAsia="en-GB"/>
              </w:rPr>
              <w:t>% People with diabetes who need improvement in dealing with emotional issues</w:t>
            </w:r>
          </w:p>
        </w:tc>
        <w:tc>
          <w:tcPr>
            <w:tcW w:w="1769" w:type="dxa"/>
            <w:shd w:val="clear" w:color="auto" w:fill="FFFFFF"/>
          </w:tcPr>
          <w:p w14:paraId="4A6F6D41"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-0.42***</w:t>
            </w:r>
          </w:p>
        </w:tc>
        <w:tc>
          <w:tcPr>
            <w:tcW w:w="1770" w:type="dxa"/>
            <w:shd w:val="clear" w:color="auto" w:fill="FFFFFF"/>
          </w:tcPr>
          <w:p w14:paraId="2FBF2D4E"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0.48***</w:t>
            </w:r>
          </w:p>
        </w:tc>
        <w:tc>
          <w:tcPr>
            <w:tcW w:w="1769" w:type="dxa"/>
            <w:shd w:val="clear" w:color="auto" w:fill="FFFFFF"/>
          </w:tcPr>
          <w:p w14:paraId="5439E93E"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-0.14</w:t>
            </w:r>
          </w:p>
        </w:tc>
        <w:tc>
          <w:tcPr>
            <w:tcW w:w="1770" w:type="dxa"/>
            <w:shd w:val="clear" w:color="auto" w:fill="FFFFFF"/>
          </w:tcPr>
          <w:p w14:paraId="4CB5DC8B"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0.09</w:t>
            </w:r>
          </w:p>
        </w:tc>
      </w:tr>
      <w:tr w:rsidR="00413045" w:rsidRPr="005B09C9" w14:paraId="67CB28B7" w14:textId="77777777" w:rsidTr="00211D0C">
        <w:trPr>
          <w:cantSplit/>
          <w:tblHeader/>
        </w:trPr>
        <w:tc>
          <w:tcPr>
            <w:tcW w:w="0" w:type="auto"/>
            <w:shd w:val="clear" w:color="auto" w:fill="FFFFFF"/>
          </w:tcPr>
          <w:p w14:paraId="1A0633E8"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Received psychological management training </w:t>
            </w:r>
          </w:p>
        </w:tc>
        <w:tc>
          <w:tcPr>
            <w:tcW w:w="1769" w:type="dxa"/>
            <w:shd w:val="clear" w:color="auto" w:fill="FFFFFF"/>
          </w:tcPr>
          <w:p w14:paraId="7B020665"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-0.26</w:t>
            </w:r>
          </w:p>
        </w:tc>
        <w:tc>
          <w:tcPr>
            <w:tcW w:w="1770" w:type="dxa"/>
            <w:shd w:val="clear" w:color="auto" w:fill="FFFFFF"/>
          </w:tcPr>
          <w:p w14:paraId="17BC5CF6"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0.30</w:t>
            </w:r>
          </w:p>
        </w:tc>
        <w:tc>
          <w:tcPr>
            <w:tcW w:w="1769" w:type="dxa"/>
            <w:shd w:val="clear" w:color="auto" w:fill="FFFFFF"/>
          </w:tcPr>
          <w:p w14:paraId="3046FE0B"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-0.30</w:t>
            </w:r>
          </w:p>
        </w:tc>
        <w:tc>
          <w:tcPr>
            <w:tcW w:w="1770" w:type="dxa"/>
            <w:shd w:val="clear" w:color="auto" w:fill="FFFFFF"/>
          </w:tcPr>
          <w:p w14:paraId="2E8CBA13"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0.36</w:t>
            </w:r>
          </w:p>
        </w:tc>
      </w:tr>
      <w:tr w:rsidR="00413045" w:rsidRPr="005B09C9" w14:paraId="4838B53C" w14:textId="77777777" w:rsidTr="00211D0C">
        <w:trPr>
          <w:cantSplit/>
          <w:tblHeader/>
        </w:trPr>
        <w:tc>
          <w:tcPr>
            <w:tcW w:w="0" w:type="auto"/>
            <w:shd w:val="clear" w:color="auto" w:fill="FFFFFF"/>
          </w:tcPr>
          <w:p w14:paraId="77E5EF0F"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Reported need for training in psychological support </w:t>
            </w:r>
          </w:p>
        </w:tc>
        <w:tc>
          <w:tcPr>
            <w:tcW w:w="1769" w:type="dxa"/>
            <w:shd w:val="clear" w:color="auto" w:fill="FFFFFF"/>
          </w:tcPr>
          <w:p w14:paraId="4B1118F2"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0.09</w:t>
            </w:r>
          </w:p>
        </w:tc>
        <w:tc>
          <w:tcPr>
            <w:tcW w:w="1770" w:type="dxa"/>
            <w:shd w:val="clear" w:color="auto" w:fill="FFFFFF"/>
          </w:tcPr>
          <w:p w14:paraId="69F6D78D"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0.08</w:t>
            </w:r>
          </w:p>
        </w:tc>
        <w:tc>
          <w:tcPr>
            <w:tcW w:w="1769" w:type="dxa"/>
            <w:shd w:val="clear" w:color="auto" w:fill="FFFFFF"/>
          </w:tcPr>
          <w:p w14:paraId="3DB81BAF"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-0.33</w:t>
            </w:r>
          </w:p>
        </w:tc>
        <w:tc>
          <w:tcPr>
            <w:tcW w:w="1770" w:type="dxa"/>
            <w:shd w:val="clear" w:color="auto" w:fill="FFFFFF"/>
          </w:tcPr>
          <w:p w14:paraId="5B0ACBC9"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r>
      <w:tr w:rsidR="00413045" w:rsidRPr="005B09C9" w14:paraId="50357753" w14:textId="77777777" w:rsidTr="00211D0C">
        <w:trPr>
          <w:cantSplit/>
          <w:tblHeader/>
        </w:trPr>
        <w:tc>
          <w:tcPr>
            <w:tcW w:w="0" w:type="auto"/>
            <w:shd w:val="clear" w:color="auto" w:fill="FFFFFF"/>
          </w:tcPr>
          <w:p w14:paraId="428DA91F"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Number of  resources to provide psychological care </w:t>
            </w:r>
          </w:p>
        </w:tc>
        <w:tc>
          <w:tcPr>
            <w:tcW w:w="1769" w:type="dxa"/>
            <w:shd w:val="clear" w:color="auto" w:fill="FFFFFF"/>
          </w:tcPr>
          <w:p w14:paraId="4F9DDA6F"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0.13***</w:t>
            </w:r>
          </w:p>
        </w:tc>
        <w:tc>
          <w:tcPr>
            <w:tcW w:w="1770" w:type="dxa"/>
            <w:shd w:val="clear" w:color="auto" w:fill="FFFFFF"/>
          </w:tcPr>
          <w:p w14:paraId="75D1BBCC"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0.14***</w:t>
            </w:r>
          </w:p>
        </w:tc>
        <w:tc>
          <w:tcPr>
            <w:tcW w:w="1769" w:type="dxa"/>
            <w:shd w:val="clear" w:color="auto" w:fill="FFFFFF"/>
          </w:tcPr>
          <w:p w14:paraId="0A1E7B65"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0.11</w:t>
            </w:r>
          </w:p>
        </w:tc>
        <w:tc>
          <w:tcPr>
            <w:tcW w:w="1770" w:type="dxa"/>
            <w:shd w:val="clear" w:color="auto" w:fill="FFFFFF"/>
          </w:tcPr>
          <w:p w14:paraId="4E7095F3"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0.31**</w:t>
            </w:r>
          </w:p>
        </w:tc>
      </w:tr>
      <w:tr w:rsidR="00413045" w:rsidRPr="005B09C9" w14:paraId="16C3F779" w14:textId="77777777" w:rsidTr="00211D0C">
        <w:trPr>
          <w:cantSplit/>
          <w:tblHeader/>
        </w:trPr>
        <w:tc>
          <w:tcPr>
            <w:tcW w:w="0" w:type="auto"/>
            <w:shd w:val="clear" w:color="auto" w:fill="FFFFFF"/>
          </w:tcPr>
          <w:p w14:paraId="2E2F8225"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Believes clinical success depends on dealing with emotional problems</w:t>
            </w:r>
          </w:p>
        </w:tc>
        <w:tc>
          <w:tcPr>
            <w:tcW w:w="1769" w:type="dxa"/>
            <w:shd w:val="clear" w:color="auto" w:fill="FFFFFF"/>
          </w:tcPr>
          <w:p w14:paraId="6FA09ADB"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0.17***</w:t>
            </w:r>
          </w:p>
        </w:tc>
        <w:tc>
          <w:tcPr>
            <w:tcW w:w="1770" w:type="dxa"/>
            <w:shd w:val="clear" w:color="auto" w:fill="FFFFFF"/>
          </w:tcPr>
          <w:p w14:paraId="7F61C674"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0.11</w:t>
            </w:r>
          </w:p>
        </w:tc>
        <w:tc>
          <w:tcPr>
            <w:tcW w:w="1769" w:type="dxa"/>
            <w:shd w:val="clear" w:color="auto" w:fill="FFFFFF"/>
          </w:tcPr>
          <w:p w14:paraId="65075CEE"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770" w:type="dxa"/>
            <w:shd w:val="clear" w:color="auto" w:fill="FFFFFF"/>
          </w:tcPr>
          <w:p w14:paraId="6684FBFD"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r>
      <w:tr w:rsidR="0099057E" w:rsidRPr="005B09C9" w14:paraId="020D06BB" w14:textId="77777777" w:rsidTr="00211D0C">
        <w:trPr>
          <w:cantSplit/>
          <w:tblHeader/>
        </w:trPr>
        <w:tc>
          <w:tcPr>
            <w:tcW w:w="0" w:type="auto"/>
            <w:tcBorders>
              <w:bottom w:val="single" w:sz="4" w:space="0" w:color="auto"/>
            </w:tcBorders>
            <w:shd w:val="clear" w:color="auto" w:fill="FFFFFF"/>
          </w:tcPr>
          <w:p w14:paraId="76F99945" w14:textId="77777777" w:rsidR="0099057E" w:rsidRPr="00C2541D" w:rsidRDefault="0099057E" w:rsidP="000211CE">
            <w:pPr>
              <w:keepNext/>
              <w:keepLines/>
              <w:spacing w:after="0" w:line="240" w:lineRule="auto"/>
              <w:rPr>
                <w:rFonts w:ascii="Arial" w:eastAsia="Times New Roman" w:hAnsi="Arial"/>
                <w:i/>
                <w:sz w:val="20"/>
                <w:szCs w:val="20"/>
                <w:highlight w:val="yellow"/>
                <w:vertAlign w:val="superscript"/>
                <w:lang w:eastAsia="en-GB"/>
              </w:rPr>
            </w:pPr>
            <w:r w:rsidRPr="00C2541D">
              <w:rPr>
                <w:rFonts w:ascii="Arial" w:eastAsia="Times New Roman" w:hAnsi="Arial"/>
                <w:sz w:val="20"/>
                <w:szCs w:val="20"/>
                <w:lang w:eastAsia="en-GB"/>
              </w:rPr>
              <w:t xml:space="preserve">Assesses how diabetes affects </w:t>
            </w:r>
            <w:r w:rsidR="00413045" w:rsidRPr="00C2541D">
              <w:rPr>
                <w:rFonts w:ascii="Arial" w:eastAsia="Times New Roman" w:hAnsi="Arial"/>
                <w:sz w:val="20"/>
                <w:szCs w:val="20"/>
                <w:lang w:eastAsia="en-GB"/>
              </w:rPr>
              <w:t>peoples’</w:t>
            </w:r>
            <w:r w:rsidRPr="00C2541D">
              <w:rPr>
                <w:rFonts w:ascii="Arial" w:eastAsia="Times New Roman" w:hAnsi="Arial"/>
                <w:sz w:val="20"/>
                <w:szCs w:val="20"/>
                <w:lang w:eastAsia="en-GB"/>
              </w:rPr>
              <w:t xml:space="preserve"> lives</w:t>
            </w:r>
          </w:p>
        </w:tc>
        <w:tc>
          <w:tcPr>
            <w:tcW w:w="1769" w:type="dxa"/>
            <w:tcBorders>
              <w:bottom w:val="single" w:sz="4" w:space="0" w:color="auto"/>
            </w:tcBorders>
            <w:shd w:val="clear" w:color="auto" w:fill="FFFFFF"/>
          </w:tcPr>
          <w:p w14:paraId="6079F4BC"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0.74***</w:t>
            </w:r>
          </w:p>
        </w:tc>
        <w:tc>
          <w:tcPr>
            <w:tcW w:w="1770" w:type="dxa"/>
            <w:tcBorders>
              <w:bottom w:val="single" w:sz="4" w:space="0" w:color="auto"/>
            </w:tcBorders>
            <w:shd w:val="clear" w:color="auto" w:fill="FFFFFF"/>
          </w:tcPr>
          <w:p w14:paraId="41AEB620"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0.70***</w:t>
            </w:r>
          </w:p>
        </w:tc>
        <w:tc>
          <w:tcPr>
            <w:tcW w:w="1769" w:type="dxa"/>
            <w:tcBorders>
              <w:bottom w:val="single" w:sz="4" w:space="0" w:color="auto"/>
            </w:tcBorders>
            <w:shd w:val="clear" w:color="auto" w:fill="FFFFFF"/>
          </w:tcPr>
          <w:p w14:paraId="668DBDB1"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0.46*</w:t>
            </w:r>
          </w:p>
        </w:tc>
        <w:tc>
          <w:tcPr>
            <w:tcW w:w="1770" w:type="dxa"/>
            <w:tcBorders>
              <w:bottom w:val="single" w:sz="4" w:space="0" w:color="auto"/>
            </w:tcBorders>
            <w:shd w:val="clear" w:color="auto" w:fill="FFFFFF"/>
          </w:tcPr>
          <w:p w14:paraId="66B327DC"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0.61*</w:t>
            </w:r>
          </w:p>
        </w:tc>
      </w:tr>
    </w:tbl>
    <w:p w14:paraId="48C7E550" w14:textId="77777777" w:rsidR="00413045" w:rsidRPr="005B09C9" w:rsidRDefault="00413045" w:rsidP="00E23FD5">
      <w:pPr>
        <w:keepNext/>
        <w:keepLines/>
        <w:spacing w:before="120" w:after="120" w:line="240" w:lineRule="auto"/>
        <w:jc w:val="both"/>
        <w:rPr>
          <w:rFonts w:ascii="Arial" w:eastAsia="Times New Roman" w:hAnsi="Arial"/>
          <w:lang w:eastAsia="en-GB"/>
        </w:rPr>
      </w:pPr>
      <w:r w:rsidRPr="005B09C9">
        <w:rPr>
          <w:rFonts w:ascii="Arial" w:eastAsia="Times New Roman" w:hAnsi="Arial"/>
          <w:lang w:eastAsia="en-GB"/>
        </w:rPr>
        <w:t xml:space="preserve">Columns report final beta and </w:t>
      </w:r>
      <w:r w:rsidRPr="00E23FD5">
        <w:rPr>
          <w:rFonts w:ascii="Arial" w:eastAsia="Times New Roman" w:hAnsi="Arial"/>
          <w:lang w:eastAsia="en-GB"/>
        </w:rPr>
        <w:t>P</w:t>
      </w:r>
      <w:r w:rsidRPr="005B09C9">
        <w:rPr>
          <w:rFonts w:ascii="Arial" w:eastAsia="Times New Roman" w:hAnsi="Arial"/>
          <w:lang w:eastAsia="en-GB"/>
        </w:rPr>
        <w:t>-value regression coefficients for all variables in the model, with all variables entered into the model (i.e. the unconfounded and unmediated association).</w:t>
      </w:r>
    </w:p>
    <w:p w14:paraId="37B4FC71" w14:textId="77777777" w:rsidR="00413045" w:rsidRPr="005B09C9" w:rsidRDefault="00413045" w:rsidP="00E23FD5">
      <w:pPr>
        <w:spacing w:after="120" w:line="240" w:lineRule="auto"/>
        <w:rPr>
          <w:rFonts w:ascii="Arial" w:hAnsi="Arial"/>
          <w:lang w:eastAsia="en-GB"/>
        </w:rPr>
      </w:pPr>
      <w:r w:rsidRPr="005B09C9">
        <w:rPr>
          <w:rFonts w:ascii="Arial" w:hAnsi="Arial"/>
          <w:lang w:eastAsia="en-GB"/>
        </w:rPr>
        <w:t>*</w:t>
      </w:r>
      <w:r w:rsidR="00C2541D" w:rsidRPr="000211CE">
        <w:rPr>
          <w:rFonts w:ascii="Arial" w:hAnsi="Arial"/>
          <w:i/>
          <w:lang w:eastAsia="en-GB"/>
        </w:rPr>
        <w:t>P</w:t>
      </w:r>
      <w:r w:rsidRPr="005B09C9">
        <w:rPr>
          <w:rFonts w:ascii="Arial" w:hAnsi="Arial"/>
          <w:lang w:eastAsia="en-GB"/>
        </w:rPr>
        <w:t>&lt;0.05;</w:t>
      </w:r>
      <w:r w:rsidR="00B84F9A">
        <w:rPr>
          <w:rFonts w:ascii="Arial" w:hAnsi="Arial"/>
          <w:lang w:eastAsia="en-GB"/>
        </w:rPr>
        <w:t xml:space="preserve"> </w:t>
      </w:r>
      <w:r w:rsidRPr="005B09C9">
        <w:rPr>
          <w:rFonts w:ascii="Arial" w:hAnsi="Arial"/>
          <w:lang w:eastAsia="en-GB"/>
        </w:rPr>
        <w:t>**</w:t>
      </w:r>
      <w:r w:rsidR="00C2541D" w:rsidRPr="000211CE">
        <w:rPr>
          <w:rFonts w:ascii="Arial" w:hAnsi="Arial"/>
          <w:i/>
          <w:lang w:eastAsia="en-GB"/>
        </w:rPr>
        <w:t>P</w:t>
      </w:r>
      <w:r w:rsidRPr="005B09C9">
        <w:rPr>
          <w:rFonts w:ascii="Arial" w:hAnsi="Arial"/>
          <w:lang w:eastAsia="en-GB"/>
        </w:rPr>
        <w:t>&lt;0.01; ***</w:t>
      </w:r>
      <w:r w:rsidR="00C2541D" w:rsidRPr="000211CE">
        <w:rPr>
          <w:rFonts w:ascii="Arial" w:hAnsi="Arial"/>
          <w:i/>
          <w:lang w:eastAsia="en-GB"/>
        </w:rPr>
        <w:t>P</w:t>
      </w:r>
      <w:r w:rsidRPr="005B09C9">
        <w:rPr>
          <w:rFonts w:ascii="Arial" w:hAnsi="Arial"/>
          <w:lang w:eastAsia="en-GB"/>
        </w:rPr>
        <w:t>&lt;0.001.</w:t>
      </w:r>
    </w:p>
    <w:p w14:paraId="35454561" w14:textId="77777777" w:rsidR="00D458DF" w:rsidRDefault="00413045" w:rsidP="00E23FD5">
      <w:pPr>
        <w:spacing w:after="120" w:line="480" w:lineRule="auto"/>
        <w:rPr>
          <w:rFonts w:ascii="Arial" w:eastAsia="Times New Roman" w:hAnsi="Arial"/>
          <w:lang w:eastAsia="en-GB"/>
        </w:rPr>
      </w:pPr>
      <w:r w:rsidRPr="005B09C9">
        <w:rPr>
          <w:rFonts w:ascii="Arial" w:hAnsi="Arial"/>
          <w:vertAlign w:val="superscript"/>
          <w:lang w:eastAsia="en-GB"/>
        </w:rPr>
        <w:t>§</w:t>
      </w:r>
      <w:r w:rsidRPr="005B09C9">
        <w:rPr>
          <w:rFonts w:ascii="Arial" w:eastAsia="Times New Roman" w:hAnsi="Arial"/>
          <w:lang w:eastAsia="en-GB"/>
        </w:rPr>
        <w:t>The psyc</w:t>
      </w:r>
      <w:r w:rsidR="00C2541D">
        <w:rPr>
          <w:rFonts w:ascii="Arial" w:eastAsia="Times New Roman" w:hAnsi="Arial"/>
          <w:lang w:eastAsia="en-GB"/>
        </w:rPr>
        <w:t>h</w:t>
      </w:r>
      <w:r w:rsidRPr="005B09C9">
        <w:rPr>
          <w:rFonts w:ascii="Arial" w:eastAsia="Times New Roman" w:hAnsi="Arial"/>
          <w:lang w:eastAsia="en-GB"/>
        </w:rPr>
        <w:t xml:space="preserve">ological factor, ‘assesses people with diabetes for depression’ </w:t>
      </w:r>
      <w:r w:rsidR="00D458DF">
        <w:rPr>
          <w:rFonts w:ascii="Arial" w:eastAsia="Times New Roman" w:hAnsi="Arial"/>
          <w:lang w:eastAsia="en-GB"/>
        </w:rPr>
        <w:t>was not tested for the outcome measure presented in this table.</w:t>
      </w:r>
    </w:p>
    <w:p w14:paraId="3D837B45" w14:textId="77777777" w:rsidR="001B116D" w:rsidRPr="000211CE" w:rsidRDefault="004C588B" w:rsidP="000211CE">
      <w:pPr>
        <w:spacing w:after="0" w:line="480" w:lineRule="auto"/>
        <w:rPr>
          <w:rFonts w:ascii="Arial" w:hAnsi="Arial"/>
          <w:lang w:eastAsia="en-GB"/>
        </w:rPr>
      </w:pPr>
      <w:r w:rsidRPr="005B09C9">
        <w:rPr>
          <w:rFonts w:ascii="Arial" w:hAnsi="Arial"/>
        </w:rPr>
        <w:br w:type="page"/>
      </w:r>
      <w:r w:rsidR="000211CE">
        <w:rPr>
          <w:rFonts w:ascii="Arial" w:hAnsi="Arial"/>
          <w:b/>
          <w:lang w:eastAsia="en-GB"/>
        </w:rPr>
        <w:t>Supplemental Table 2C</w:t>
      </w:r>
      <w:r w:rsidR="00433531" w:rsidRPr="005B09C9">
        <w:rPr>
          <w:rFonts w:ascii="Arial" w:hAnsi="Arial"/>
          <w:b/>
          <w:lang w:eastAsia="en-GB"/>
        </w:rPr>
        <w:t xml:space="preserve">   </w:t>
      </w:r>
      <w:r w:rsidR="00433531" w:rsidRPr="000211CE">
        <w:rPr>
          <w:rFonts w:ascii="Arial" w:hAnsi="Arial"/>
          <w:lang w:eastAsia="en-GB"/>
        </w:rPr>
        <w:t>Effect of various barriers and facilitators on the provision of psychological assessment and support by healthcare professionals in different medical disciplines</w:t>
      </w:r>
    </w:p>
    <w:tbl>
      <w:tblPr>
        <w:tblW w:w="0" w:type="auto"/>
        <w:tblInd w:w="10" w:type="dxa"/>
        <w:tblCellMar>
          <w:left w:w="0" w:type="dxa"/>
          <w:right w:w="0" w:type="dxa"/>
        </w:tblCellMar>
        <w:tblLook w:val="0000" w:firstRow="0" w:lastRow="0" w:firstColumn="0" w:lastColumn="0" w:noHBand="0" w:noVBand="0"/>
      </w:tblPr>
      <w:tblGrid>
        <w:gridCol w:w="7655"/>
        <w:gridCol w:w="1665"/>
        <w:gridCol w:w="1666"/>
        <w:gridCol w:w="1665"/>
        <w:gridCol w:w="1666"/>
      </w:tblGrid>
      <w:tr w:rsidR="00433531" w:rsidRPr="005B09C9" w14:paraId="14EDF08E" w14:textId="77777777" w:rsidTr="00211D0C">
        <w:trPr>
          <w:cantSplit/>
          <w:tblHeader/>
        </w:trPr>
        <w:tc>
          <w:tcPr>
            <w:tcW w:w="7655" w:type="dxa"/>
            <w:tcBorders>
              <w:top w:val="single" w:sz="4" w:space="0" w:color="auto"/>
              <w:bottom w:val="single" w:sz="4" w:space="0" w:color="auto"/>
            </w:tcBorders>
            <w:shd w:val="clear" w:color="auto" w:fill="FFFFFF"/>
            <w:vAlign w:val="center"/>
          </w:tcPr>
          <w:p w14:paraId="781CE885" w14:textId="77777777" w:rsidR="00433531" w:rsidRPr="00C2541D" w:rsidRDefault="00433531" w:rsidP="00211D0C">
            <w:pPr>
              <w:keepNext/>
              <w:keepLines/>
              <w:spacing w:after="0" w:line="240" w:lineRule="auto"/>
              <w:rPr>
                <w:rFonts w:ascii="Arial" w:eastAsia="Times New Roman" w:hAnsi="Arial"/>
                <w:b/>
                <w:sz w:val="20"/>
                <w:szCs w:val="20"/>
                <w:lang w:eastAsia="en-GB"/>
              </w:rPr>
            </w:pPr>
            <w:r w:rsidRPr="00C2541D">
              <w:rPr>
                <w:rFonts w:ascii="Arial" w:eastAsia="Times New Roman" w:hAnsi="Arial"/>
                <w:b/>
                <w:sz w:val="20"/>
                <w:szCs w:val="20"/>
                <w:lang w:eastAsia="en-GB"/>
              </w:rPr>
              <w:br w:type="page"/>
              <w:t xml:space="preserve">Barriers and </w:t>
            </w:r>
            <w:r w:rsidR="007D3AE6" w:rsidRPr="00C2541D">
              <w:rPr>
                <w:rFonts w:ascii="Arial" w:eastAsia="Times New Roman" w:hAnsi="Arial"/>
                <w:b/>
                <w:sz w:val="20"/>
                <w:szCs w:val="20"/>
                <w:lang w:eastAsia="en-GB"/>
              </w:rPr>
              <w:t>facilitators</w:t>
            </w:r>
          </w:p>
        </w:tc>
        <w:tc>
          <w:tcPr>
            <w:tcW w:w="1665" w:type="dxa"/>
            <w:tcBorders>
              <w:top w:val="single" w:sz="4" w:space="0" w:color="auto"/>
              <w:bottom w:val="single" w:sz="4" w:space="0" w:color="auto"/>
            </w:tcBorders>
            <w:shd w:val="clear" w:color="auto" w:fill="FFFFFF"/>
            <w:vAlign w:val="bottom"/>
          </w:tcPr>
          <w:p w14:paraId="08112A16" w14:textId="77777777" w:rsidR="00433531" w:rsidRPr="00C2541D" w:rsidRDefault="00433531" w:rsidP="00211D0C">
            <w:pPr>
              <w:keepNext/>
              <w:keepLines/>
              <w:spacing w:after="0" w:line="240" w:lineRule="auto"/>
              <w:jc w:val="center"/>
              <w:rPr>
                <w:rFonts w:ascii="Arial" w:hAnsi="Arial"/>
                <w:b/>
                <w:sz w:val="20"/>
                <w:szCs w:val="20"/>
                <w:lang w:eastAsia="en-GB"/>
              </w:rPr>
            </w:pPr>
            <w:r w:rsidRPr="00C2541D">
              <w:rPr>
                <w:rFonts w:ascii="Arial" w:hAnsi="Arial"/>
                <w:b/>
                <w:sz w:val="20"/>
                <w:szCs w:val="20"/>
                <w:lang w:eastAsia="en-GB"/>
              </w:rPr>
              <w:t>Primary care physicians</w:t>
            </w:r>
          </w:p>
          <w:p w14:paraId="15883389" w14:textId="77777777" w:rsidR="00433531" w:rsidRPr="00C2541D" w:rsidRDefault="00433531" w:rsidP="00211D0C">
            <w:pPr>
              <w:keepNext/>
              <w:keepLines/>
              <w:spacing w:after="0" w:line="240" w:lineRule="auto"/>
              <w:jc w:val="center"/>
              <w:rPr>
                <w:rFonts w:ascii="Arial" w:hAnsi="Arial"/>
                <w:b/>
                <w:sz w:val="20"/>
                <w:szCs w:val="20"/>
                <w:lang w:eastAsia="en-GB"/>
              </w:rPr>
            </w:pPr>
            <w:r w:rsidRPr="00C2541D">
              <w:rPr>
                <w:rFonts w:ascii="Arial" w:hAnsi="Arial"/>
                <w:b/>
                <w:sz w:val="20"/>
                <w:szCs w:val="20"/>
                <w:lang w:eastAsia="en-GB"/>
              </w:rPr>
              <w:t>(N=2066)</w:t>
            </w:r>
          </w:p>
        </w:tc>
        <w:tc>
          <w:tcPr>
            <w:tcW w:w="1666" w:type="dxa"/>
            <w:tcBorders>
              <w:top w:val="single" w:sz="4" w:space="0" w:color="auto"/>
              <w:bottom w:val="single" w:sz="4" w:space="0" w:color="auto"/>
            </w:tcBorders>
            <w:shd w:val="clear" w:color="auto" w:fill="FFFFFF"/>
            <w:vAlign w:val="bottom"/>
          </w:tcPr>
          <w:p w14:paraId="252DC252"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Diabetes Specialists</w:t>
            </w:r>
          </w:p>
          <w:p w14:paraId="67849C6D"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(N=1350)</w:t>
            </w:r>
          </w:p>
        </w:tc>
        <w:tc>
          <w:tcPr>
            <w:tcW w:w="1665" w:type="dxa"/>
            <w:tcBorders>
              <w:top w:val="single" w:sz="4" w:space="0" w:color="auto"/>
              <w:bottom w:val="single" w:sz="4" w:space="0" w:color="auto"/>
            </w:tcBorders>
            <w:shd w:val="clear" w:color="auto" w:fill="FFFFFF"/>
            <w:vAlign w:val="bottom"/>
          </w:tcPr>
          <w:p w14:paraId="6571FD3A"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Nurses</w:t>
            </w:r>
          </w:p>
          <w:p w14:paraId="610C8F08"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(N=827)</w:t>
            </w:r>
          </w:p>
        </w:tc>
        <w:tc>
          <w:tcPr>
            <w:tcW w:w="1666" w:type="dxa"/>
            <w:tcBorders>
              <w:top w:val="single" w:sz="4" w:space="0" w:color="auto"/>
              <w:bottom w:val="single" w:sz="4" w:space="0" w:color="auto"/>
            </w:tcBorders>
            <w:shd w:val="clear" w:color="auto" w:fill="FFFFFF"/>
            <w:vAlign w:val="bottom"/>
          </w:tcPr>
          <w:p w14:paraId="39D81480"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Dietitians</w:t>
            </w:r>
          </w:p>
          <w:p w14:paraId="3197503D" w14:textId="77777777" w:rsidR="00433531" w:rsidRPr="00C2541D" w:rsidRDefault="00433531" w:rsidP="00211D0C">
            <w:pPr>
              <w:keepNext/>
              <w:keepLines/>
              <w:spacing w:after="0" w:line="240" w:lineRule="auto"/>
              <w:jc w:val="center"/>
              <w:rPr>
                <w:rFonts w:ascii="Arial" w:eastAsia="Times New Roman" w:hAnsi="Arial"/>
                <w:b/>
                <w:bCs/>
                <w:color w:val="000000"/>
                <w:sz w:val="20"/>
                <w:szCs w:val="20"/>
                <w:lang w:eastAsia="it-IT"/>
              </w:rPr>
            </w:pPr>
            <w:r w:rsidRPr="00C2541D">
              <w:rPr>
                <w:rFonts w:ascii="Arial" w:eastAsia="Times New Roman" w:hAnsi="Arial"/>
                <w:b/>
                <w:bCs/>
                <w:color w:val="000000"/>
                <w:sz w:val="20"/>
                <w:szCs w:val="20"/>
                <w:lang w:eastAsia="it-IT"/>
              </w:rPr>
              <w:t>(N=542)</w:t>
            </w:r>
          </w:p>
        </w:tc>
      </w:tr>
      <w:tr w:rsidR="0099057E" w:rsidRPr="005B09C9" w14:paraId="7597698A" w14:textId="77777777" w:rsidTr="00211D0C">
        <w:trPr>
          <w:cantSplit/>
          <w:trHeight w:val="170"/>
          <w:tblHeader/>
        </w:trPr>
        <w:tc>
          <w:tcPr>
            <w:tcW w:w="7655" w:type="dxa"/>
            <w:tcBorders>
              <w:top w:val="single" w:sz="4" w:space="0" w:color="auto"/>
            </w:tcBorders>
            <w:shd w:val="clear" w:color="auto" w:fill="FFFFFF"/>
          </w:tcPr>
          <w:p w14:paraId="07323A80" w14:textId="77777777" w:rsidR="0099057E" w:rsidRPr="00C2541D" w:rsidRDefault="0099057E" w:rsidP="00211D0C">
            <w:pPr>
              <w:keepNext/>
              <w:keepLines/>
              <w:spacing w:before="120" w:after="0" w:line="240" w:lineRule="auto"/>
              <w:rPr>
                <w:rFonts w:ascii="Arial" w:eastAsia="Times New Roman" w:hAnsi="Arial"/>
                <w:sz w:val="20"/>
                <w:szCs w:val="20"/>
                <w:lang w:eastAsia="en-GB"/>
              </w:rPr>
            </w:pPr>
            <w:r w:rsidRPr="00C2541D">
              <w:rPr>
                <w:rFonts w:ascii="Arial" w:eastAsia="Times New Roman" w:hAnsi="Arial"/>
                <w:b/>
                <w:sz w:val="20"/>
                <w:szCs w:val="20"/>
                <w:lang w:eastAsia="en-GB"/>
              </w:rPr>
              <w:t>Practice</w:t>
            </w:r>
          </w:p>
        </w:tc>
        <w:tc>
          <w:tcPr>
            <w:tcW w:w="1665" w:type="dxa"/>
            <w:tcBorders>
              <w:top w:val="single" w:sz="4" w:space="0" w:color="auto"/>
            </w:tcBorders>
            <w:shd w:val="clear" w:color="auto" w:fill="FFFFFF"/>
          </w:tcPr>
          <w:p w14:paraId="2CFAFBD8" w14:textId="77777777" w:rsidR="0099057E" w:rsidRPr="00C2541D" w:rsidRDefault="0099057E" w:rsidP="000211CE">
            <w:pPr>
              <w:spacing w:after="0" w:line="240" w:lineRule="auto"/>
              <w:jc w:val="right"/>
              <w:rPr>
                <w:rFonts w:ascii="Arial" w:hAnsi="Arial"/>
                <w:color w:val="000000"/>
                <w:sz w:val="20"/>
                <w:szCs w:val="20"/>
              </w:rPr>
            </w:pPr>
          </w:p>
        </w:tc>
        <w:tc>
          <w:tcPr>
            <w:tcW w:w="1666" w:type="dxa"/>
            <w:tcBorders>
              <w:top w:val="single" w:sz="4" w:space="0" w:color="auto"/>
            </w:tcBorders>
            <w:shd w:val="clear" w:color="auto" w:fill="FFFFFF"/>
          </w:tcPr>
          <w:p w14:paraId="339C61EA" w14:textId="77777777" w:rsidR="0099057E" w:rsidRPr="00C2541D" w:rsidRDefault="0099057E" w:rsidP="000211CE">
            <w:pPr>
              <w:keepNext/>
              <w:keepLines/>
              <w:spacing w:after="0" w:line="240" w:lineRule="auto"/>
              <w:rPr>
                <w:rFonts w:ascii="Arial" w:eastAsia="Times New Roman" w:hAnsi="Arial"/>
                <w:sz w:val="20"/>
                <w:szCs w:val="20"/>
                <w:lang w:eastAsia="en-GB"/>
              </w:rPr>
            </w:pPr>
          </w:p>
        </w:tc>
        <w:tc>
          <w:tcPr>
            <w:tcW w:w="1665" w:type="dxa"/>
            <w:tcBorders>
              <w:top w:val="single" w:sz="4" w:space="0" w:color="auto"/>
            </w:tcBorders>
            <w:shd w:val="clear" w:color="auto" w:fill="FFFFFF"/>
          </w:tcPr>
          <w:p w14:paraId="11651CB0" w14:textId="77777777" w:rsidR="0099057E" w:rsidRPr="00C2541D" w:rsidRDefault="0099057E" w:rsidP="000211CE">
            <w:pPr>
              <w:keepNext/>
              <w:keepLines/>
              <w:spacing w:after="0" w:line="240" w:lineRule="auto"/>
              <w:rPr>
                <w:rFonts w:ascii="Arial" w:eastAsia="Times New Roman" w:hAnsi="Arial"/>
                <w:sz w:val="20"/>
                <w:szCs w:val="20"/>
                <w:lang w:eastAsia="en-GB"/>
              </w:rPr>
            </w:pPr>
          </w:p>
        </w:tc>
        <w:tc>
          <w:tcPr>
            <w:tcW w:w="1666" w:type="dxa"/>
            <w:tcBorders>
              <w:top w:val="single" w:sz="4" w:space="0" w:color="auto"/>
            </w:tcBorders>
            <w:shd w:val="clear" w:color="auto" w:fill="FFFFFF"/>
          </w:tcPr>
          <w:p w14:paraId="6F0A34C5" w14:textId="77777777" w:rsidR="0099057E" w:rsidRPr="00C2541D" w:rsidRDefault="0099057E" w:rsidP="000211CE">
            <w:pPr>
              <w:keepNext/>
              <w:keepLines/>
              <w:spacing w:after="0" w:line="240" w:lineRule="auto"/>
              <w:rPr>
                <w:rFonts w:ascii="Arial" w:eastAsia="Times New Roman" w:hAnsi="Arial"/>
                <w:sz w:val="20"/>
                <w:szCs w:val="20"/>
                <w:lang w:eastAsia="en-GB"/>
              </w:rPr>
            </w:pPr>
          </w:p>
        </w:tc>
      </w:tr>
      <w:tr w:rsidR="0099057E" w:rsidRPr="005B09C9" w14:paraId="0ED4D753" w14:textId="77777777" w:rsidTr="00211D0C">
        <w:trPr>
          <w:cantSplit/>
          <w:trHeight w:val="207"/>
          <w:tblHeader/>
        </w:trPr>
        <w:tc>
          <w:tcPr>
            <w:tcW w:w="7655" w:type="dxa"/>
            <w:shd w:val="clear" w:color="auto" w:fill="FFFFFF"/>
          </w:tcPr>
          <w:p w14:paraId="4CB8DCA0"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Years in practice</w:t>
            </w:r>
          </w:p>
        </w:tc>
        <w:tc>
          <w:tcPr>
            <w:tcW w:w="1665" w:type="dxa"/>
            <w:shd w:val="clear" w:color="auto" w:fill="FFFFFF"/>
          </w:tcPr>
          <w:p w14:paraId="6AF4CBF3"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c>
          <w:tcPr>
            <w:tcW w:w="1666" w:type="dxa"/>
            <w:shd w:val="clear" w:color="auto" w:fill="FFFFFF"/>
          </w:tcPr>
          <w:p w14:paraId="4C4123B6"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c>
          <w:tcPr>
            <w:tcW w:w="1665" w:type="dxa"/>
            <w:shd w:val="clear" w:color="auto" w:fill="FFFFFF"/>
          </w:tcPr>
          <w:p w14:paraId="7A03CF76"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c>
          <w:tcPr>
            <w:tcW w:w="1666" w:type="dxa"/>
            <w:shd w:val="clear" w:color="auto" w:fill="FFFFFF"/>
          </w:tcPr>
          <w:p w14:paraId="7F3AD39B"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r>
      <w:tr w:rsidR="0099057E" w:rsidRPr="005B09C9" w14:paraId="0846ABF1" w14:textId="77777777" w:rsidTr="00211D0C">
        <w:trPr>
          <w:cantSplit/>
          <w:tblHeader/>
        </w:trPr>
        <w:tc>
          <w:tcPr>
            <w:tcW w:w="7655" w:type="dxa"/>
            <w:shd w:val="clear" w:color="auto" w:fill="FFFFFF"/>
          </w:tcPr>
          <w:p w14:paraId="165541EE"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Work in team</w:t>
            </w:r>
          </w:p>
        </w:tc>
        <w:tc>
          <w:tcPr>
            <w:tcW w:w="1665" w:type="dxa"/>
            <w:shd w:val="clear" w:color="auto" w:fill="FFFFFF"/>
          </w:tcPr>
          <w:p w14:paraId="5FCEF278"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0.09</w:t>
            </w:r>
          </w:p>
        </w:tc>
        <w:tc>
          <w:tcPr>
            <w:tcW w:w="1666" w:type="dxa"/>
            <w:shd w:val="clear" w:color="auto" w:fill="FFFFFF"/>
          </w:tcPr>
          <w:p w14:paraId="2138C97A"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-0.16</w:t>
            </w:r>
          </w:p>
        </w:tc>
        <w:tc>
          <w:tcPr>
            <w:tcW w:w="1665" w:type="dxa"/>
            <w:shd w:val="clear" w:color="auto" w:fill="FFFFFF"/>
          </w:tcPr>
          <w:p w14:paraId="1A9605AB"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-0.07</w:t>
            </w:r>
          </w:p>
        </w:tc>
        <w:tc>
          <w:tcPr>
            <w:tcW w:w="1666" w:type="dxa"/>
            <w:shd w:val="clear" w:color="auto" w:fill="FFFFFF"/>
          </w:tcPr>
          <w:p w14:paraId="08643B61"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-0.09</w:t>
            </w:r>
          </w:p>
        </w:tc>
      </w:tr>
      <w:tr w:rsidR="00034D88" w:rsidRPr="005B09C9" w14:paraId="4FD62778" w14:textId="77777777" w:rsidTr="00211D0C">
        <w:trPr>
          <w:cantSplit/>
          <w:tblHeader/>
        </w:trPr>
        <w:tc>
          <w:tcPr>
            <w:tcW w:w="7655" w:type="dxa"/>
            <w:shd w:val="clear" w:color="auto" w:fill="FFFFFF"/>
          </w:tcPr>
          <w:p w14:paraId="1A3EFCC4"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People seen with </w:t>
            </w:r>
            <w:r w:rsidR="00C2541D" w:rsidRPr="00C2541D">
              <w:rPr>
                <w:rFonts w:ascii="Arial" w:eastAsia="Times New Roman" w:hAnsi="Arial"/>
                <w:sz w:val="20"/>
                <w:szCs w:val="20"/>
                <w:lang w:eastAsia="en-GB"/>
              </w:rPr>
              <w:t>T</w:t>
            </w:r>
            <w:r w:rsidRPr="00C2541D">
              <w:rPr>
                <w:rFonts w:ascii="Arial" w:eastAsia="Times New Roman" w:hAnsi="Arial"/>
                <w:sz w:val="20"/>
                <w:szCs w:val="20"/>
                <w:lang w:eastAsia="en-GB"/>
              </w:rPr>
              <w:t>ype 1 diabetes</w:t>
            </w:r>
            <w:r w:rsidRPr="00C2541D">
              <w:rPr>
                <w:rFonts w:ascii="Arial" w:eastAsia="Times New Roman" w:hAnsi="Arial"/>
                <w:sz w:val="20"/>
                <w:szCs w:val="20"/>
                <w:vertAlign w:val="superscript"/>
                <w:lang w:eastAsia="en-GB"/>
              </w:rPr>
              <w:t xml:space="preserve"> </w:t>
            </w:r>
          </w:p>
        </w:tc>
        <w:tc>
          <w:tcPr>
            <w:tcW w:w="1665" w:type="dxa"/>
            <w:shd w:val="clear" w:color="auto" w:fill="FFFFFF"/>
          </w:tcPr>
          <w:p w14:paraId="7D73B83A"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-0.08</w:t>
            </w:r>
          </w:p>
        </w:tc>
        <w:tc>
          <w:tcPr>
            <w:tcW w:w="1666" w:type="dxa"/>
            <w:shd w:val="clear" w:color="auto" w:fill="FFFFFF"/>
          </w:tcPr>
          <w:p w14:paraId="5B6F7EC8"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-0.34</w:t>
            </w:r>
          </w:p>
        </w:tc>
        <w:tc>
          <w:tcPr>
            <w:tcW w:w="1665" w:type="dxa"/>
            <w:shd w:val="clear" w:color="auto" w:fill="FFFFFF"/>
          </w:tcPr>
          <w:p w14:paraId="5F5FA648"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0.17*</w:t>
            </w:r>
          </w:p>
        </w:tc>
        <w:tc>
          <w:tcPr>
            <w:tcW w:w="1666" w:type="dxa"/>
            <w:shd w:val="clear" w:color="auto" w:fill="FFFFFF"/>
          </w:tcPr>
          <w:p w14:paraId="737AFA03"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0.00</w:t>
            </w:r>
          </w:p>
        </w:tc>
      </w:tr>
      <w:tr w:rsidR="00034D88" w:rsidRPr="005B09C9" w14:paraId="306DABE5" w14:textId="77777777" w:rsidTr="00211D0C">
        <w:trPr>
          <w:cantSplit/>
          <w:tblHeader/>
        </w:trPr>
        <w:tc>
          <w:tcPr>
            <w:tcW w:w="7655" w:type="dxa"/>
            <w:shd w:val="clear" w:color="auto" w:fill="FFFFFF"/>
          </w:tcPr>
          <w:p w14:paraId="65B51376"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xml:space="preserve">% People seen with </w:t>
            </w:r>
            <w:r w:rsidR="00C2541D" w:rsidRPr="00C2541D">
              <w:rPr>
                <w:rFonts w:ascii="Arial" w:eastAsia="Times New Roman" w:hAnsi="Arial"/>
                <w:sz w:val="20"/>
                <w:szCs w:val="20"/>
                <w:lang w:eastAsia="en-GB"/>
              </w:rPr>
              <w:t>T</w:t>
            </w:r>
            <w:r w:rsidRPr="00C2541D">
              <w:rPr>
                <w:rFonts w:ascii="Arial" w:eastAsia="Times New Roman" w:hAnsi="Arial"/>
                <w:sz w:val="20"/>
                <w:szCs w:val="20"/>
                <w:lang w:eastAsia="en-GB"/>
              </w:rPr>
              <w:t>ype 2 diabetes</w:t>
            </w:r>
            <w:r w:rsidRPr="00C2541D">
              <w:rPr>
                <w:rFonts w:ascii="Arial" w:eastAsia="Times New Roman" w:hAnsi="Arial"/>
                <w:sz w:val="20"/>
                <w:szCs w:val="20"/>
                <w:vertAlign w:val="superscript"/>
                <w:lang w:eastAsia="en-GB"/>
              </w:rPr>
              <w:t xml:space="preserve"> </w:t>
            </w:r>
          </w:p>
        </w:tc>
        <w:tc>
          <w:tcPr>
            <w:tcW w:w="1665" w:type="dxa"/>
            <w:shd w:val="clear" w:color="auto" w:fill="FFFFFF"/>
          </w:tcPr>
          <w:p w14:paraId="6EB89325"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666" w:type="dxa"/>
            <w:shd w:val="clear" w:color="auto" w:fill="FFFFFF"/>
          </w:tcPr>
          <w:p w14:paraId="39F1E741"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-0.37</w:t>
            </w:r>
          </w:p>
        </w:tc>
        <w:tc>
          <w:tcPr>
            <w:tcW w:w="1665" w:type="dxa"/>
            <w:shd w:val="clear" w:color="auto" w:fill="FFFFFF"/>
          </w:tcPr>
          <w:p w14:paraId="10418959"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0.08</w:t>
            </w:r>
          </w:p>
        </w:tc>
        <w:tc>
          <w:tcPr>
            <w:tcW w:w="1666" w:type="dxa"/>
            <w:shd w:val="clear" w:color="auto" w:fill="FFFFFF"/>
          </w:tcPr>
          <w:p w14:paraId="3D3EE1EA"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r>
      <w:tr w:rsidR="00034D88" w:rsidRPr="005B09C9" w14:paraId="1852950F" w14:textId="77777777" w:rsidTr="00211D0C">
        <w:trPr>
          <w:cantSplit/>
          <w:tblHeader/>
        </w:trPr>
        <w:tc>
          <w:tcPr>
            <w:tcW w:w="7655" w:type="dxa"/>
            <w:shd w:val="clear" w:color="auto" w:fill="FFFFFF"/>
          </w:tcPr>
          <w:p w14:paraId="7A683A84"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People with diabetes seen with private health insurance</w:t>
            </w:r>
          </w:p>
        </w:tc>
        <w:tc>
          <w:tcPr>
            <w:tcW w:w="1665" w:type="dxa"/>
            <w:shd w:val="clear" w:color="auto" w:fill="FFFFFF"/>
          </w:tcPr>
          <w:p w14:paraId="0B99E15A"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666" w:type="dxa"/>
            <w:shd w:val="clear" w:color="auto" w:fill="FFFFFF"/>
          </w:tcPr>
          <w:p w14:paraId="2966F5DD"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665" w:type="dxa"/>
            <w:shd w:val="clear" w:color="auto" w:fill="FFFFFF"/>
          </w:tcPr>
          <w:p w14:paraId="6DF2F3A7"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0.01</w:t>
            </w:r>
          </w:p>
        </w:tc>
        <w:tc>
          <w:tcPr>
            <w:tcW w:w="1666" w:type="dxa"/>
            <w:shd w:val="clear" w:color="auto" w:fill="FFFFFF"/>
          </w:tcPr>
          <w:p w14:paraId="1C7A3BBD"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r>
      <w:tr w:rsidR="00034D88" w:rsidRPr="005B09C9" w14:paraId="1AC3AA77" w14:textId="77777777" w:rsidTr="00211D0C">
        <w:trPr>
          <w:cantSplit/>
          <w:trHeight w:val="405"/>
          <w:tblHeader/>
        </w:trPr>
        <w:tc>
          <w:tcPr>
            <w:tcW w:w="7655" w:type="dxa"/>
            <w:shd w:val="clear" w:color="auto" w:fill="FFFFFF"/>
          </w:tcPr>
          <w:p w14:paraId="332D1A4C"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 People with diabetes seen with reading difficulties</w:t>
            </w:r>
          </w:p>
        </w:tc>
        <w:tc>
          <w:tcPr>
            <w:tcW w:w="1665" w:type="dxa"/>
            <w:shd w:val="clear" w:color="auto" w:fill="FFFFFF"/>
          </w:tcPr>
          <w:p w14:paraId="645691C6"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0.02</w:t>
            </w:r>
          </w:p>
        </w:tc>
        <w:tc>
          <w:tcPr>
            <w:tcW w:w="1666" w:type="dxa"/>
            <w:shd w:val="clear" w:color="auto" w:fill="FFFFFF"/>
          </w:tcPr>
          <w:p w14:paraId="682353A9"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-0.05</w:t>
            </w:r>
          </w:p>
        </w:tc>
        <w:tc>
          <w:tcPr>
            <w:tcW w:w="1665" w:type="dxa"/>
            <w:shd w:val="clear" w:color="auto" w:fill="FFFFFF"/>
          </w:tcPr>
          <w:p w14:paraId="2E4D6877"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666" w:type="dxa"/>
            <w:shd w:val="clear" w:color="auto" w:fill="FFFFFF"/>
          </w:tcPr>
          <w:p w14:paraId="6AAD708C" w14:textId="77777777" w:rsidR="00034D88" w:rsidRPr="00C2541D" w:rsidRDefault="00034D88"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0.07</w:t>
            </w:r>
          </w:p>
        </w:tc>
      </w:tr>
      <w:tr w:rsidR="00034D88" w:rsidRPr="005B09C9" w14:paraId="2D49BE56" w14:textId="77777777" w:rsidTr="00211D0C">
        <w:trPr>
          <w:cantSplit/>
          <w:tblHeader/>
        </w:trPr>
        <w:tc>
          <w:tcPr>
            <w:tcW w:w="7655" w:type="dxa"/>
            <w:shd w:val="clear" w:color="auto" w:fill="FFFFFF"/>
          </w:tcPr>
          <w:p w14:paraId="5F6F5784" w14:textId="77777777" w:rsidR="00034D88" w:rsidRPr="00C2541D" w:rsidRDefault="00034D88" w:rsidP="000211CE">
            <w:pPr>
              <w:keepNext/>
              <w:keepLines/>
              <w:spacing w:after="0" w:line="240" w:lineRule="auto"/>
              <w:rPr>
                <w:rFonts w:ascii="Arial" w:eastAsia="Times New Roman" w:hAnsi="Arial"/>
                <w:b/>
                <w:sz w:val="20"/>
                <w:szCs w:val="20"/>
                <w:lang w:eastAsia="en-GB"/>
              </w:rPr>
            </w:pPr>
            <w:r w:rsidRPr="00C2541D">
              <w:rPr>
                <w:rFonts w:ascii="Arial" w:eastAsia="Times New Roman" w:hAnsi="Arial"/>
                <w:b/>
                <w:sz w:val="20"/>
                <w:szCs w:val="20"/>
                <w:lang w:eastAsia="en-GB"/>
              </w:rPr>
              <w:t>Clinical practice site</w:t>
            </w:r>
          </w:p>
          <w:p w14:paraId="4D7D5D4F" w14:textId="77777777" w:rsidR="00034D88" w:rsidRPr="00C2541D" w:rsidRDefault="00034D88" w:rsidP="000211CE">
            <w:pPr>
              <w:keepNext/>
              <w:keepLines/>
              <w:spacing w:after="0" w:line="240" w:lineRule="auto"/>
              <w:rPr>
                <w:rFonts w:ascii="Arial" w:eastAsia="Times New Roman" w:hAnsi="Arial"/>
                <w:color w:val="000000"/>
                <w:sz w:val="20"/>
                <w:szCs w:val="20"/>
                <w:lang w:eastAsia="en-GB"/>
              </w:rPr>
            </w:pPr>
            <w:r w:rsidRPr="00C2541D">
              <w:rPr>
                <w:rFonts w:ascii="Arial" w:eastAsia="Times New Roman" w:hAnsi="Arial"/>
                <w:sz w:val="20"/>
                <w:szCs w:val="20"/>
                <w:lang w:eastAsia="en-GB"/>
              </w:rPr>
              <w:t>(Reference site: private practice/office-based)</w:t>
            </w:r>
          </w:p>
        </w:tc>
        <w:tc>
          <w:tcPr>
            <w:tcW w:w="1665" w:type="dxa"/>
            <w:shd w:val="clear" w:color="auto" w:fill="FFFFFF"/>
          </w:tcPr>
          <w:p w14:paraId="5D71914A"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666" w:type="dxa"/>
            <w:shd w:val="clear" w:color="auto" w:fill="FFFFFF"/>
          </w:tcPr>
          <w:p w14:paraId="68DFABCE"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665" w:type="dxa"/>
            <w:shd w:val="clear" w:color="auto" w:fill="FFFFFF"/>
          </w:tcPr>
          <w:p w14:paraId="67CEFB90"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666" w:type="dxa"/>
            <w:shd w:val="clear" w:color="auto" w:fill="FFFFFF"/>
          </w:tcPr>
          <w:p w14:paraId="0A95BB93" w14:textId="77777777" w:rsidR="00034D88" w:rsidRPr="00D70622" w:rsidRDefault="00034D88" w:rsidP="00D70622">
            <w:pPr>
              <w:tabs>
                <w:tab w:val="decimal" w:pos="808"/>
              </w:tabs>
              <w:spacing w:after="0" w:line="240" w:lineRule="auto"/>
              <w:rPr>
                <w:rFonts w:ascii="Arial" w:hAnsi="Arial"/>
                <w:color w:val="000000"/>
                <w:sz w:val="20"/>
                <w:szCs w:val="20"/>
              </w:rPr>
            </w:pPr>
          </w:p>
        </w:tc>
      </w:tr>
      <w:tr w:rsidR="00034D88" w:rsidRPr="005B09C9" w14:paraId="596656F1" w14:textId="77777777" w:rsidTr="00211D0C">
        <w:trPr>
          <w:cantSplit/>
          <w:tblHeader/>
        </w:trPr>
        <w:tc>
          <w:tcPr>
            <w:tcW w:w="7655" w:type="dxa"/>
            <w:shd w:val="clear" w:color="auto" w:fill="FFFFFF"/>
          </w:tcPr>
          <w:p w14:paraId="0117AB1C"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Hospital – out-patient</w:t>
            </w:r>
          </w:p>
        </w:tc>
        <w:tc>
          <w:tcPr>
            <w:tcW w:w="1665" w:type="dxa"/>
            <w:shd w:val="clear" w:color="auto" w:fill="FFFFFF"/>
          </w:tcPr>
          <w:p w14:paraId="040BF7B0"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-0.47**</w:t>
            </w:r>
          </w:p>
        </w:tc>
        <w:tc>
          <w:tcPr>
            <w:tcW w:w="1666" w:type="dxa"/>
            <w:shd w:val="clear" w:color="auto" w:fill="FFFFFF"/>
          </w:tcPr>
          <w:p w14:paraId="5A29DC5A"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-0.32</w:t>
            </w:r>
          </w:p>
        </w:tc>
        <w:tc>
          <w:tcPr>
            <w:tcW w:w="1665" w:type="dxa"/>
            <w:shd w:val="clear" w:color="auto" w:fill="FFFFFF"/>
          </w:tcPr>
          <w:p w14:paraId="12F73DA0"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-0.43</w:t>
            </w:r>
          </w:p>
        </w:tc>
        <w:tc>
          <w:tcPr>
            <w:tcW w:w="1666" w:type="dxa"/>
            <w:shd w:val="clear" w:color="auto" w:fill="FFFFFF"/>
          </w:tcPr>
          <w:p w14:paraId="3203DDF2"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-0.46</w:t>
            </w:r>
          </w:p>
        </w:tc>
      </w:tr>
      <w:tr w:rsidR="00034D88" w:rsidRPr="005B09C9" w14:paraId="567A8080" w14:textId="77777777" w:rsidTr="00211D0C">
        <w:trPr>
          <w:cantSplit/>
          <w:tblHeader/>
        </w:trPr>
        <w:tc>
          <w:tcPr>
            <w:tcW w:w="7655" w:type="dxa"/>
            <w:shd w:val="clear" w:color="auto" w:fill="FFFFFF"/>
          </w:tcPr>
          <w:p w14:paraId="46224713"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Hospital – in-patient</w:t>
            </w:r>
          </w:p>
        </w:tc>
        <w:tc>
          <w:tcPr>
            <w:tcW w:w="1665" w:type="dxa"/>
            <w:shd w:val="clear" w:color="auto" w:fill="FFFFFF"/>
          </w:tcPr>
          <w:p w14:paraId="2C0D707B"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-0.56**</w:t>
            </w:r>
          </w:p>
        </w:tc>
        <w:tc>
          <w:tcPr>
            <w:tcW w:w="1666" w:type="dxa"/>
            <w:shd w:val="clear" w:color="auto" w:fill="FFFFFF"/>
          </w:tcPr>
          <w:p w14:paraId="1AA0EA97"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-0.22</w:t>
            </w:r>
          </w:p>
        </w:tc>
        <w:tc>
          <w:tcPr>
            <w:tcW w:w="1665" w:type="dxa"/>
            <w:shd w:val="clear" w:color="auto" w:fill="FFFFFF"/>
          </w:tcPr>
          <w:p w14:paraId="2A545668"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-0.44</w:t>
            </w:r>
          </w:p>
        </w:tc>
        <w:tc>
          <w:tcPr>
            <w:tcW w:w="1666" w:type="dxa"/>
            <w:shd w:val="clear" w:color="auto" w:fill="FFFFFF"/>
          </w:tcPr>
          <w:p w14:paraId="0083AC6D"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-1.24**</w:t>
            </w:r>
          </w:p>
        </w:tc>
      </w:tr>
      <w:tr w:rsidR="00034D88" w:rsidRPr="005B09C9" w14:paraId="12F76523" w14:textId="77777777" w:rsidTr="00211D0C">
        <w:trPr>
          <w:cantSplit/>
          <w:tblHeader/>
        </w:trPr>
        <w:tc>
          <w:tcPr>
            <w:tcW w:w="7655" w:type="dxa"/>
            <w:shd w:val="clear" w:color="auto" w:fill="FFFFFF"/>
          </w:tcPr>
          <w:p w14:paraId="34A0A377" w14:textId="77777777" w:rsidR="00034D88" w:rsidRPr="00C2541D" w:rsidRDefault="00034D88"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Community health centre/clinic</w:t>
            </w:r>
          </w:p>
        </w:tc>
        <w:tc>
          <w:tcPr>
            <w:tcW w:w="1665" w:type="dxa"/>
            <w:shd w:val="clear" w:color="auto" w:fill="FFFFFF"/>
          </w:tcPr>
          <w:p w14:paraId="11ABDFEE"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-0.08</w:t>
            </w:r>
          </w:p>
        </w:tc>
        <w:tc>
          <w:tcPr>
            <w:tcW w:w="1666" w:type="dxa"/>
            <w:shd w:val="clear" w:color="auto" w:fill="FFFFFF"/>
          </w:tcPr>
          <w:p w14:paraId="09BA5CD2"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-0.25</w:t>
            </w:r>
          </w:p>
        </w:tc>
        <w:tc>
          <w:tcPr>
            <w:tcW w:w="1665" w:type="dxa"/>
            <w:shd w:val="clear" w:color="auto" w:fill="FFFFFF"/>
          </w:tcPr>
          <w:p w14:paraId="4D878FF9"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-0.40</w:t>
            </w:r>
          </w:p>
        </w:tc>
        <w:tc>
          <w:tcPr>
            <w:tcW w:w="1666" w:type="dxa"/>
            <w:shd w:val="clear" w:color="auto" w:fill="FFFFFF"/>
          </w:tcPr>
          <w:p w14:paraId="64AB1953" w14:textId="77777777" w:rsidR="00034D88" w:rsidRPr="006C00DF" w:rsidRDefault="00034D88"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-0.64</w:t>
            </w:r>
          </w:p>
        </w:tc>
      </w:tr>
      <w:tr w:rsidR="0099057E" w:rsidRPr="005B09C9" w14:paraId="3537B417" w14:textId="77777777" w:rsidTr="00211D0C">
        <w:trPr>
          <w:cantSplit/>
          <w:trHeight w:val="450"/>
          <w:tblHeader/>
        </w:trPr>
        <w:tc>
          <w:tcPr>
            <w:tcW w:w="7655" w:type="dxa"/>
            <w:shd w:val="clear" w:color="auto" w:fill="FFFFFF"/>
          </w:tcPr>
          <w:p w14:paraId="37EFBD57"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sz w:val="20"/>
                <w:szCs w:val="20"/>
                <w:lang w:eastAsia="en-GB"/>
              </w:rPr>
              <w:t>Other</w:t>
            </w:r>
          </w:p>
        </w:tc>
        <w:tc>
          <w:tcPr>
            <w:tcW w:w="1665" w:type="dxa"/>
            <w:shd w:val="clear" w:color="auto" w:fill="FFFFFF"/>
          </w:tcPr>
          <w:p w14:paraId="033F9358"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-0.20</w:t>
            </w:r>
          </w:p>
        </w:tc>
        <w:tc>
          <w:tcPr>
            <w:tcW w:w="1666" w:type="dxa"/>
            <w:shd w:val="clear" w:color="auto" w:fill="FFFFFF"/>
          </w:tcPr>
          <w:p w14:paraId="39043730"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-1.29</w:t>
            </w:r>
          </w:p>
        </w:tc>
        <w:tc>
          <w:tcPr>
            <w:tcW w:w="1665" w:type="dxa"/>
            <w:shd w:val="clear" w:color="auto" w:fill="FFFFFF"/>
          </w:tcPr>
          <w:p w14:paraId="71C60A53"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0.00</w:t>
            </w:r>
          </w:p>
        </w:tc>
        <w:tc>
          <w:tcPr>
            <w:tcW w:w="1666" w:type="dxa"/>
            <w:shd w:val="clear" w:color="auto" w:fill="FFFFFF"/>
          </w:tcPr>
          <w:p w14:paraId="5586F37C" w14:textId="77777777" w:rsidR="0099057E" w:rsidRPr="006C00DF" w:rsidRDefault="0099057E" w:rsidP="00D70622">
            <w:pPr>
              <w:tabs>
                <w:tab w:val="decimal" w:pos="808"/>
              </w:tabs>
              <w:spacing w:after="0" w:line="240" w:lineRule="auto"/>
              <w:rPr>
                <w:rFonts w:ascii="Arial" w:hAnsi="Arial"/>
                <w:color w:val="000000"/>
                <w:sz w:val="20"/>
                <w:szCs w:val="20"/>
              </w:rPr>
            </w:pPr>
            <w:r w:rsidRPr="006C00DF">
              <w:rPr>
                <w:rFonts w:ascii="Arial" w:hAnsi="Arial"/>
                <w:color w:val="000000"/>
                <w:sz w:val="20"/>
                <w:szCs w:val="20"/>
              </w:rPr>
              <w:t>-1.20*</w:t>
            </w:r>
          </w:p>
        </w:tc>
      </w:tr>
      <w:tr w:rsidR="0099057E" w:rsidRPr="005B09C9" w14:paraId="7B0937B4" w14:textId="77777777" w:rsidTr="00211D0C">
        <w:trPr>
          <w:cantSplit/>
          <w:tblHeader/>
        </w:trPr>
        <w:tc>
          <w:tcPr>
            <w:tcW w:w="7655" w:type="dxa"/>
            <w:shd w:val="clear" w:color="auto" w:fill="FFFFFF"/>
          </w:tcPr>
          <w:p w14:paraId="35049A3E" w14:textId="77777777" w:rsidR="0099057E" w:rsidRPr="00C2541D" w:rsidRDefault="0099057E" w:rsidP="000211CE">
            <w:pPr>
              <w:keepNext/>
              <w:keepLines/>
              <w:spacing w:after="0" w:line="240" w:lineRule="auto"/>
              <w:rPr>
                <w:rFonts w:ascii="Arial" w:eastAsia="Times New Roman" w:hAnsi="Arial"/>
                <w:sz w:val="20"/>
                <w:szCs w:val="20"/>
                <w:lang w:eastAsia="en-GB"/>
              </w:rPr>
            </w:pPr>
            <w:r w:rsidRPr="00C2541D">
              <w:rPr>
                <w:rFonts w:ascii="Arial" w:eastAsia="Times New Roman" w:hAnsi="Arial"/>
                <w:b/>
                <w:bCs/>
                <w:sz w:val="20"/>
                <w:szCs w:val="20"/>
                <w:lang w:eastAsia="it-IT"/>
              </w:rPr>
              <w:t>Psychological factors</w:t>
            </w:r>
          </w:p>
        </w:tc>
        <w:tc>
          <w:tcPr>
            <w:tcW w:w="1665" w:type="dxa"/>
            <w:shd w:val="clear" w:color="auto" w:fill="FFFFFF"/>
          </w:tcPr>
          <w:p w14:paraId="0C9E05BB"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666" w:type="dxa"/>
            <w:shd w:val="clear" w:color="auto" w:fill="FFFFFF"/>
          </w:tcPr>
          <w:p w14:paraId="254E9C2B"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665" w:type="dxa"/>
            <w:shd w:val="clear" w:color="auto" w:fill="FFFFFF"/>
          </w:tcPr>
          <w:p w14:paraId="53C9F12A"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666" w:type="dxa"/>
            <w:shd w:val="clear" w:color="auto" w:fill="FFFFFF"/>
          </w:tcPr>
          <w:p w14:paraId="0535C668" w14:textId="77777777" w:rsidR="0099057E" w:rsidRPr="00D70622" w:rsidRDefault="0099057E" w:rsidP="00D70622">
            <w:pPr>
              <w:tabs>
                <w:tab w:val="decimal" w:pos="808"/>
              </w:tabs>
              <w:spacing w:after="0" w:line="240" w:lineRule="auto"/>
              <w:rPr>
                <w:rFonts w:ascii="Arial" w:hAnsi="Arial"/>
                <w:color w:val="000000"/>
                <w:sz w:val="20"/>
                <w:szCs w:val="20"/>
              </w:rPr>
            </w:pPr>
          </w:p>
        </w:tc>
      </w:tr>
      <w:tr w:rsidR="00413045" w:rsidRPr="005B09C9" w14:paraId="5C658E9E" w14:textId="77777777" w:rsidTr="00211D0C">
        <w:trPr>
          <w:cantSplit/>
          <w:tblHeader/>
        </w:trPr>
        <w:tc>
          <w:tcPr>
            <w:tcW w:w="7655" w:type="dxa"/>
            <w:shd w:val="clear" w:color="auto" w:fill="FFFFFF"/>
          </w:tcPr>
          <w:p w14:paraId="2BAAEFE0" w14:textId="77777777" w:rsidR="00413045" w:rsidRPr="00C2541D" w:rsidRDefault="00413045" w:rsidP="000211CE">
            <w:pPr>
              <w:keepNext/>
              <w:keepLines/>
              <w:spacing w:after="0" w:line="240" w:lineRule="auto"/>
              <w:rPr>
                <w:rFonts w:ascii="Arial" w:eastAsia="Times New Roman" w:hAnsi="Arial"/>
                <w:sz w:val="20"/>
                <w:szCs w:val="20"/>
                <w:vertAlign w:val="superscript"/>
                <w:lang w:eastAsia="en-GB"/>
              </w:rPr>
            </w:pPr>
            <w:r w:rsidRPr="00C2541D">
              <w:rPr>
                <w:rFonts w:ascii="Arial" w:eastAsia="Times New Roman" w:hAnsi="Arial"/>
                <w:sz w:val="20"/>
                <w:szCs w:val="20"/>
                <w:lang w:eastAsia="en-GB"/>
              </w:rPr>
              <w:t>% People with diabetes and clinical depression</w:t>
            </w:r>
          </w:p>
        </w:tc>
        <w:tc>
          <w:tcPr>
            <w:tcW w:w="1665" w:type="dxa"/>
            <w:shd w:val="clear" w:color="auto" w:fill="FFFFFF"/>
          </w:tcPr>
          <w:p w14:paraId="57C12509"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666" w:type="dxa"/>
            <w:shd w:val="clear" w:color="auto" w:fill="FFFFFF"/>
          </w:tcPr>
          <w:p w14:paraId="27B6C11C"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c>
          <w:tcPr>
            <w:tcW w:w="1665" w:type="dxa"/>
            <w:shd w:val="clear" w:color="auto" w:fill="FFFFFF"/>
          </w:tcPr>
          <w:p w14:paraId="291B05CC"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666" w:type="dxa"/>
            <w:shd w:val="clear" w:color="auto" w:fill="FFFFFF"/>
          </w:tcPr>
          <w:p w14:paraId="0CBA268C"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r>
      <w:tr w:rsidR="00413045" w:rsidRPr="005B09C9" w14:paraId="1737327C" w14:textId="77777777" w:rsidTr="00211D0C">
        <w:trPr>
          <w:cantSplit/>
          <w:tblHeader/>
        </w:trPr>
        <w:tc>
          <w:tcPr>
            <w:tcW w:w="7655" w:type="dxa"/>
            <w:shd w:val="clear" w:color="auto" w:fill="FFFFFF"/>
          </w:tcPr>
          <w:p w14:paraId="3F1D215C" w14:textId="77777777" w:rsidR="00413045" w:rsidRPr="00C2541D" w:rsidRDefault="00413045" w:rsidP="000211CE">
            <w:pPr>
              <w:keepNext/>
              <w:keepLines/>
              <w:spacing w:after="0" w:line="240" w:lineRule="auto"/>
              <w:rPr>
                <w:rFonts w:ascii="Arial" w:eastAsia="Times New Roman" w:hAnsi="Arial"/>
                <w:sz w:val="20"/>
                <w:szCs w:val="20"/>
                <w:highlight w:val="yellow"/>
                <w:lang w:eastAsia="en-GB"/>
              </w:rPr>
            </w:pPr>
            <w:r w:rsidRPr="00C2541D">
              <w:rPr>
                <w:rFonts w:ascii="Arial" w:eastAsia="Times New Roman" w:hAnsi="Arial"/>
                <w:sz w:val="20"/>
                <w:szCs w:val="20"/>
                <w:lang w:eastAsia="en-GB"/>
              </w:rPr>
              <w:t>% People with diabetes who need improvement in dealing with emotional issues</w:t>
            </w:r>
          </w:p>
        </w:tc>
        <w:tc>
          <w:tcPr>
            <w:tcW w:w="1665" w:type="dxa"/>
            <w:shd w:val="clear" w:color="auto" w:fill="FFFFFF"/>
          </w:tcPr>
          <w:p w14:paraId="5B9597B8"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0.05</w:t>
            </w:r>
          </w:p>
        </w:tc>
        <w:tc>
          <w:tcPr>
            <w:tcW w:w="1666" w:type="dxa"/>
            <w:shd w:val="clear" w:color="auto" w:fill="FFFFFF"/>
          </w:tcPr>
          <w:p w14:paraId="14EA4AC2"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-0.21</w:t>
            </w:r>
          </w:p>
        </w:tc>
        <w:tc>
          <w:tcPr>
            <w:tcW w:w="1665" w:type="dxa"/>
            <w:shd w:val="clear" w:color="auto" w:fill="FFFFFF"/>
          </w:tcPr>
          <w:p w14:paraId="7B42B0F1"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0.03</w:t>
            </w:r>
          </w:p>
        </w:tc>
        <w:tc>
          <w:tcPr>
            <w:tcW w:w="1666" w:type="dxa"/>
            <w:shd w:val="clear" w:color="auto" w:fill="FFFFFF"/>
          </w:tcPr>
          <w:p w14:paraId="488AFDCB"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0.44</w:t>
            </w:r>
          </w:p>
        </w:tc>
      </w:tr>
      <w:tr w:rsidR="00413045" w:rsidRPr="005B09C9" w14:paraId="02385CCD" w14:textId="77777777" w:rsidTr="00211D0C">
        <w:trPr>
          <w:cantSplit/>
          <w:tblHeader/>
        </w:trPr>
        <w:tc>
          <w:tcPr>
            <w:tcW w:w="7655" w:type="dxa"/>
            <w:shd w:val="clear" w:color="auto" w:fill="FFFFFF"/>
          </w:tcPr>
          <w:p w14:paraId="3B987B71"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Received psychological management training </w:t>
            </w:r>
          </w:p>
        </w:tc>
        <w:tc>
          <w:tcPr>
            <w:tcW w:w="1665" w:type="dxa"/>
            <w:shd w:val="clear" w:color="auto" w:fill="FFFFFF"/>
          </w:tcPr>
          <w:p w14:paraId="63C460F6"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0.35*</w:t>
            </w:r>
          </w:p>
        </w:tc>
        <w:tc>
          <w:tcPr>
            <w:tcW w:w="1666" w:type="dxa"/>
            <w:shd w:val="clear" w:color="auto" w:fill="FFFFFF"/>
          </w:tcPr>
          <w:p w14:paraId="7FC89F12"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0.84***</w:t>
            </w:r>
          </w:p>
        </w:tc>
        <w:tc>
          <w:tcPr>
            <w:tcW w:w="1665" w:type="dxa"/>
            <w:shd w:val="clear" w:color="auto" w:fill="FFFFFF"/>
          </w:tcPr>
          <w:p w14:paraId="4E8B7059"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0.38</w:t>
            </w:r>
          </w:p>
        </w:tc>
        <w:tc>
          <w:tcPr>
            <w:tcW w:w="1666" w:type="dxa"/>
            <w:shd w:val="clear" w:color="auto" w:fill="FFFFFF"/>
          </w:tcPr>
          <w:p w14:paraId="5661D515"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0.63</w:t>
            </w:r>
          </w:p>
        </w:tc>
      </w:tr>
      <w:tr w:rsidR="00413045" w:rsidRPr="005B09C9" w14:paraId="559C3A84" w14:textId="77777777" w:rsidTr="00211D0C">
        <w:trPr>
          <w:cantSplit/>
          <w:tblHeader/>
        </w:trPr>
        <w:tc>
          <w:tcPr>
            <w:tcW w:w="7655" w:type="dxa"/>
            <w:shd w:val="clear" w:color="auto" w:fill="FFFFFF"/>
          </w:tcPr>
          <w:p w14:paraId="474CD39A"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Reported need for training in psychological support </w:t>
            </w:r>
          </w:p>
        </w:tc>
        <w:tc>
          <w:tcPr>
            <w:tcW w:w="1665" w:type="dxa"/>
            <w:shd w:val="clear" w:color="auto" w:fill="FFFFFF"/>
          </w:tcPr>
          <w:p w14:paraId="695E9E73"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0.20</w:t>
            </w:r>
          </w:p>
        </w:tc>
        <w:tc>
          <w:tcPr>
            <w:tcW w:w="1666" w:type="dxa"/>
            <w:shd w:val="clear" w:color="auto" w:fill="FFFFFF"/>
          </w:tcPr>
          <w:p w14:paraId="6DF19B02"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0.28*</w:t>
            </w:r>
          </w:p>
        </w:tc>
        <w:tc>
          <w:tcPr>
            <w:tcW w:w="1665" w:type="dxa"/>
            <w:shd w:val="clear" w:color="auto" w:fill="FFFFFF"/>
          </w:tcPr>
          <w:p w14:paraId="68D497E1"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0.25</w:t>
            </w:r>
          </w:p>
        </w:tc>
        <w:tc>
          <w:tcPr>
            <w:tcW w:w="1666" w:type="dxa"/>
            <w:shd w:val="clear" w:color="auto" w:fill="FFFFFF"/>
          </w:tcPr>
          <w:p w14:paraId="3ED39231"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0.22</w:t>
            </w:r>
          </w:p>
        </w:tc>
      </w:tr>
      <w:tr w:rsidR="00413045" w:rsidRPr="005B09C9" w14:paraId="6E86D8F1" w14:textId="77777777" w:rsidTr="00211D0C">
        <w:trPr>
          <w:cantSplit/>
          <w:tblHeader/>
        </w:trPr>
        <w:tc>
          <w:tcPr>
            <w:tcW w:w="7655" w:type="dxa"/>
            <w:shd w:val="clear" w:color="auto" w:fill="FFFFFF"/>
          </w:tcPr>
          <w:p w14:paraId="657DB630"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 xml:space="preserve">Number of  resources to provide psychological care </w:t>
            </w:r>
          </w:p>
        </w:tc>
        <w:tc>
          <w:tcPr>
            <w:tcW w:w="1665" w:type="dxa"/>
            <w:shd w:val="clear" w:color="auto" w:fill="FFFFFF"/>
          </w:tcPr>
          <w:p w14:paraId="22C34048"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0.07*</w:t>
            </w:r>
          </w:p>
        </w:tc>
        <w:tc>
          <w:tcPr>
            <w:tcW w:w="1666" w:type="dxa"/>
            <w:shd w:val="clear" w:color="auto" w:fill="FFFFFF"/>
          </w:tcPr>
          <w:p w14:paraId="3785D2C3"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0.13***</w:t>
            </w:r>
          </w:p>
        </w:tc>
        <w:tc>
          <w:tcPr>
            <w:tcW w:w="1665" w:type="dxa"/>
            <w:shd w:val="clear" w:color="auto" w:fill="FFFFFF"/>
          </w:tcPr>
          <w:p w14:paraId="23F35D0E"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0.04</w:t>
            </w:r>
          </w:p>
        </w:tc>
        <w:tc>
          <w:tcPr>
            <w:tcW w:w="1666" w:type="dxa"/>
            <w:shd w:val="clear" w:color="auto" w:fill="FFFFFF"/>
          </w:tcPr>
          <w:p w14:paraId="4A45B03C"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0.20*</w:t>
            </w:r>
          </w:p>
        </w:tc>
      </w:tr>
      <w:tr w:rsidR="00413045" w:rsidRPr="005B09C9" w14:paraId="2B3D1216" w14:textId="77777777" w:rsidTr="00211D0C">
        <w:trPr>
          <w:cantSplit/>
          <w:tblHeader/>
        </w:trPr>
        <w:tc>
          <w:tcPr>
            <w:tcW w:w="7655" w:type="dxa"/>
            <w:shd w:val="clear" w:color="auto" w:fill="FFFFFF"/>
          </w:tcPr>
          <w:p w14:paraId="463D8C03" w14:textId="77777777" w:rsidR="00413045" w:rsidRPr="00C2541D"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Believes clinical success depends on dealing with emotional problems</w:t>
            </w:r>
          </w:p>
        </w:tc>
        <w:tc>
          <w:tcPr>
            <w:tcW w:w="1665" w:type="dxa"/>
            <w:shd w:val="clear" w:color="auto" w:fill="FFFFFF"/>
          </w:tcPr>
          <w:p w14:paraId="42312FAC"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0.15**</w:t>
            </w:r>
          </w:p>
        </w:tc>
        <w:tc>
          <w:tcPr>
            <w:tcW w:w="1666" w:type="dxa"/>
            <w:shd w:val="clear" w:color="auto" w:fill="FFFFFF"/>
          </w:tcPr>
          <w:p w14:paraId="73FEB87E"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0.21***</w:t>
            </w:r>
          </w:p>
        </w:tc>
        <w:tc>
          <w:tcPr>
            <w:tcW w:w="1665" w:type="dxa"/>
            <w:shd w:val="clear" w:color="auto" w:fill="FFFFFF"/>
          </w:tcPr>
          <w:p w14:paraId="0DF89FE7"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0.11</w:t>
            </w:r>
          </w:p>
        </w:tc>
        <w:tc>
          <w:tcPr>
            <w:tcW w:w="1666" w:type="dxa"/>
            <w:shd w:val="clear" w:color="auto" w:fill="FFFFFF"/>
          </w:tcPr>
          <w:p w14:paraId="161B2A93" w14:textId="77777777" w:rsidR="00413045" w:rsidRPr="00C2541D" w:rsidRDefault="00413045"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-0.06</w:t>
            </w:r>
          </w:p>
        </w:tc>
      </w:tr>
      <w:tr w:rsidR="0099057E" w:rsidRPr="005B09C9" w14:paraId="2F19B5BF" w14:textId="77777777" w:rsidTr="00211D0C">
        <w:trPr>
          <w:cantSplit/>
          <w:tblHeader/>
        </w:trPr>
        <w:tc>
          <w:tcPr>
            <w:tcW w:w="7655" w:type="dxa"/>
            <w:shd w:val="clear" w:color="auto" w:fill="FFFFFF"/>
          </w:tcPr>
          <w:p w14:paraId="60EB90CF" w14:textId="77777777" w:rsidR="0099057E" w:rsidRPr="00C2541D" w:rsidRDefault="0099057E" w:rsidP="000211CE">
            <w:pPr>
              <w:keepNext/>
              <w:keepLines/>
              <w:spacing w:after="0" w:line="240" w:lineRule="auto"/>
              <w:rPr>
                <w:rFonts w:ascii="Arial" w:eastAsia="Times New Roman" w:hAnsi="Arial"/>
                <w:i/>
                <w:sz w:val="20"/>
                <w:szCs w:val="20"/>
                <w:highlight w:val="yellow"/>
                <w:vertAlign w:val="superscript"/>
                <w:lang w:eastAsia="en-GB"/>
              </w:rPr>
            </w:pPr>
            <w:r w:rsidRPr="00C2541D">
              <w:rPr>
                <w:rFonts w:ascii="Arial" w:eastAsia="Times New Roman" w:hAnsi="Arial"/>
                <w:sz w:val="20"/>
                <w:szCs w:val="20"/>
                <w:lang w:eastAsia="en-GB"/>
              </w:rPr>
              <w:t xml:space="preserve">Assesses how diabetes affects </w:t>
            </w:r>
            <w:r w:rsidR="00413045" w:rsidRPr="00C2541D">
              <w:rPr>
                <w:rFonts w:ascii="Arial" w:eastAsia="Times New Roman" w:hAnsi="Arial"/>
                <w:sz w:val="20"/>
                <w:szCs w:val="20"/>
                <w:lang w:eastAsia="en-GB"/>
              </w:rPr>
              <w:t>peoples’</w:t>
            </w:r>
            <w:r w:rsidRPr="00C2541D">
              <w:rPr>
                <w:rFonts w:ascii="Arial" w:eastAsia="Times New Roman" w:hAnsi="Arial"/>
                <w:sz w:val="20"/>
                <w:szCs w:val="20"/>
                <w:lang w:eastAsia="en-GB"/>
              </w:rPr>
              <w:t xml:space="preserve"> lives</w:t>
            </w:r>
          </w:p>
        </w:tc>
        <w:tc>
          <w:tcPr>
            <w:tcW w:w="1665" w:type="dxa"/>
            <w:shd w:val="clear" w:color="auto" w:fill="FFFFFF"/>
          </w:tcPr>
          <w:p w14:paraId="481F4597"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0.31**</w:t>
            </w:r>
          </w:p>
        </w:tc>
        <w:tc>
          <w:tcPr>
            <w:tcW w:w="1666" w:type="dxa"/>
            <w:shd w:val="clear" w:color="auto" w:fill="FFFFFF"/>
          </w:tcPr>
          <w:p w14:paraId="72BD9D60"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0.46***</w:t>
            </w:r>
          </w:p>
        </w:tc>
        <w:tc>
          <w:tcPr>
            <w:tcW w:w="1665" w:type="dxa"/>
            <w:shd w:val="clear" w:color="auto" w:fill="FFFFFF"/>
          </w:tcPr>
          <w:p w14:paraId="6F4B5ED0"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0.53**</w:t>
            </w:r>
          </w:p>
        </w:tc>
        <w:tc>
          <w:tcPr>
            <w:tcW w:w="1666" w:type="dxa"/>
            <w:shd w:val="clear" w:color="auto" w:fill="FFFFFF"/>
          </w:tcPr>
          <w:p w14:paraId="398143FB"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0.75**</w:t>
            </w:r>
          </w:p>
        </w:tc>
      </w:tr>
      <w:tr w:rsidR="0099057E" w:rsidRPr="005B09C9" w14:paraId="4797D4CA" w14:textId="77777777" w:rsidTr="00211D0C">
        <w:trPr>
          <w:cantSplit/>
          <w:tblHeader/>
        </w:trPr>
        <w:tc>
          <w:tcPr>
            <w:tcW w:w="7655" w:type="dxa"/>
            <w:tcBorders>
              <w:bottom w:val="single" w:sz="4" w:space="0" w:color="auto"/>
            </w:tcBorders>
            <w:shd w:val="clear" w:color="auto" w:fill="FFFFFF"/>
          </w:tcPr>
          <w:p w14:paraId="085E37C2" w14:textId="77777777" w:rsidR="0099057E" w:rsidRPr="00C2541D" w:rsidRDefault="0099057E" w:rsidP="000211CE">
            <w:pPr>
              <w:keepNext/>
              <w:keepLines/>
              <w:spacing w:after="0" w:line="240" w:lineRule="auto"/>
              <w:rPr>
                <w:rFonts w:ascii="Arial" w:eastAsia="Times New Roman" w:hAnsi="Arial"/>
                <w:sz w:val="20"/>
                <w:szCs w:val="20"/>
                <w:highlight w:val="yellow"/>
                <w:vertAlign w:val="superscript"/>
                <w:lang w:eastAsia="en-GB"/>
              </w:rPr>
            </w:pPr>
            <w:r w:rsidRPr="00C2541D">
              <w:rPr>
                <w:rFonts w:ascii="Arial" w:eastAsia="Times New Roman" w:hAnsi="Arial"/>
                <w:sz w:val="20"/>
                <w:szCs w:val="20"/>
                <w:lang w:eastAsia="en-GB"/>
              </w:rPr>
              <w:t>Assesses people with diabetes for depression</w:t>
            </w:r>
          </w:p>
        </w:tc>
        <w:tc>
          <w:tcPr>
            <w:tcW w:w="1665" w:type="dxa"/>
            <w:tcBorders>
              <w:bottom w:val="single" w:sz="4" w:space="0" w:color="auto"/>
            </w:tcBorders>
            <w:shd w:val="clear" w:color="auto" w:fill="FFFFFF"/>
          </w:tcPr>
          <w:p w14:paraId="218DB903"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0.83***</w:t>
            </w:r>
          </w:p>
        </w:tc>
        <w:tc>
          <w:tcPr>
            <w:tcW w:w="1666" w:type="dxa"/>
            <w:tcBorders>
              <w:bottom w:val="single" w:sz="4" w:space="0" w:color="auto"/>
            </w:tcBorders>
            <w:shd w:val="clear" w:color="auto" w:fill="FFFFFF"/>
          </w:tcPr>
          <w:p w14:paraId="54FF7005"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1.02***</w:t>
            </w:r>
          </w:p>
        </w:tc>
        <w:tc>
          <w:tcPr>
            <w:tcW w:w="1665" w:type="dxa"/>
            <w:tcBorders>
              <w:bottom w:val="single" w:sz="4" w:space="0" w:color="auto"/>
            </w:tcBorders>
            <w:shd w:val="clear" w:color="auto" w:fill="FFFFFF"/>
          </w:tcPr>
          <w:p w14:paraId="6679580A"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0.76***</w:t>
            </w:r>
          </w:p>
        </w:tc>
        <w:tc>
          <w:tcPr>
            <w:tcW w:w="1666" w:type="dxa"/>
            <w:tcBorders>
              <w:bottom w:val="single" w:sz="4" w:space="0" w:color="auto"/>
            </w:tcBorders>
            <w:shd w:val="clear" w:color="auto" w:fill="FFFFFF"/>
          </w:tcPr>
          <w:p w14:paraId="58336ADF" w14:textId="77777777" w:rsidR="0099057E" w:rsidRPr="00C2541D" w:rsidRDefault="0099057E" w:rsidP="00D70622">
            <w:pPr>
              <w:tabs>
                <w:tab w:val="decimal" w:pos="808"/>
              </w:tabs>
              <w:spacing w:after="0" w:line="240" w:lineRule="auto"/>
              <w:rPr>
                <w:rFonts w:ascii="Arial" w:hAnsi="Arial"/>
                <w:color w:val="000000"/>
                <w:sz w:val="20"/>
                <w:szCs w:val="20"/>
              </w:rPr>
            </w:pPr>
            <w:r w:rsidRPr="00C2541D">
              <w:rPr>
                <w:rFonts w:ascii="Arial" w:hAnsi="Arial"/>
                <w:color w:val="000000"/>
                <w:sz w:val="20"/>
                <w:szCs w:val="20"/>
              </w:rPr>
              <w:t>0.51</w:t>
            </w:r>
          </w:p>
        </w:tc>
      </w:tr>
    </w:tbl>
    <w:p w14:paraId="26CB12D0" w14:textId="77777777" w:rsidR="00413045" w:rsidRPr="005B09C9" w:rsidRDefault="00413045" w:rsidP="00E23FD5">
      <w:pPr>
        <w:keepNext/>
        <w:keepLines/>
        <w:spacing w:before="120" w:after="120" w:line="240" w:lineRule="auto"/>
        <w:jc w:val="both"/>
        <w:rPr>
          <w:rFonts w:ascii="Arial" w:eastAsia="Times New Roman" w:hAnsi="Arial"/>
          <w:lang w:eastAsia="en-GB"/>
        </w:rPr>
      </w:pPr>
      <w:r w:rsidRPr="005B09C9">
        <w:rPr>
          <w:rFonts w:ascii="Arial" w:eastAsia="Times New Roman" w:hAnsi="Arial"/>
          <w:lang w:eastAsia="en-GB"/>
        </w:rPr>
        <w:t xml:space="preserve">Columns report final beta and </w:t>
      </w:r>
      <w:r w:rsidRPr="000211CE">
        <w:rPr>
          <w:rFonts w:ascii="Arial" w:eastAsia="Times New Roman" w:hAnsi="Arial"/>
          <w:i/>
          <w:lang w:eastAsia="en-GB"/>
        </w:rPr>
        <w:t>P</w:t>
      </w:r>
      <w:r w:rsidRPr="005B09C9">
        <w:rPr>
          <w:rFonts w:ascii="Arial" w:eastAsia="Times New Roman" w:hAnsi="Arial"/>
          <w:lang w:eastAsia="en-GB"/>
        </w:rPr>
        <w:t>-value regression coefficients for all variables in the model, with all variables entered into the model (i.e. the unconfounded and unmediated association).</w:t>
      </w:r>
    </w:p>
    <w:p w14:paraId="579D8FB3" w14:textId="77777777" w:rsidR="00413045" w:rsidRPr="005B09C9" w:rsidRDefault="00413045" w:rsidP="00E23FD5">
      <w:pPr>
        <w:spacing w:after="120" w:line="240" w:lineRule="auto"/>
        <w:rPr>
          <w:rFonts w:ascii="Arial" w:hAnsi="Arial"/>
          <w:lang w:eastAsia="en-GB"/>
        </w:rPr>
      </w:pPr>
      <w:r w:rsidRPr="005B09C9">
        <w:rPr>
          <w:rFonts w:ascii="Arial" w:hAnsi="Arial"/>
          <w:lang w:eastAsia="en-GB"/>
        </w:rPr>
        <w:t>*</w:t>
      </w:r>
      <w:r w:rsidR="007D3AE6" w:rsidRPr="000211CE">
        <w:rPr>
          <w:rFonts w:ascii="Arial" w:hAnsi="Arial"/>
          <w:i/>
          <w:lang w:eastAsia="en-GB"/>
        </w:rPr>
        <w:t>P</w:t>
      </w:r>
      <w:r w:rsidRPr="005B09C9">
        <w:rPr>
          <w:rFonts w:ascii="Arial" w:hAnsi="Arial"/>
          <w:lang w:eastAsia="en-GB"/>
        </w:rPr>
        <w:t>&lt;0.05;</w:t>
      </w:r>
      <w:r w:rsidR="00B84F9A">
        <w:rPr>
          <w:rFonts w:ascii="Arial" w:hAnsi="Arial"/>
          <w:lang w:eastAsia="en-GB"/>
        </w:rPr>
        <w:t xml:space="preserve"> </w:t>
      </w:r>
      <w:r w:rsidRPr="005B09C9">
        <w:rPr>
          <w:rFonts w:ascii="Arial" w:hAnsi="Arial"/>
          <w:lang w:eastAsia="en-GB"/>
        </w:rPr>
        <w:t>**</w:t>
      </w:r>
      <w:r w:rsidR="007D3AE6" w:rsidRPr="000211CE">
        <w:rPr>
          <w:rFonts w:ascii="Arial" w:hAnsi="Arial"/>
          <w:i/>
          <w:lang w:eastAsia="en-GB"/>
        </w:rPr>
        <w:t>P</w:t>
      </w:r>
      <w:r w:rsidRPr="005B09C9">
        <w:rPr>
          <w:rFonts w:ascii="Arial" w:hAnsi="Arial"/>
          <w:lang w:eastAsia="en-GB"/>
        </w:rPr>
        <w:t>&lt;0.01; ***</w:t>
      </w:r>
      <w:r w:rsidR="007D3AE6" w:rsidRPr="000211CE">
        <w:rPr>
          <w:rFonts w:ascii="Arial" w:hAnsi="Arial"/>
          <w:i/>
          <w:lang w:eastAsia="en-GB"/>
        </w:rPr>
        <w:t>P</w:t>
      </w:r>
      <w:r w:rsidRPr="005B09C9">
        <w:rPr>
          <w:rFonts w:ascii="Arial" w:hAnsi="Arial"/>
          <w:lang w:eastAsia="en-GB"/>
        </w:rPr>
        <w:t>&lt;0.001.</w:t>
      </w:r>
    </w:p>
    <w:p w14:paraId="529EB392" w14:textId="77777777" w:rsidR="001B116D" w:rsidRPr="005B09C9" w:rsidRDefault="001B116D" w:rsidP="000211CE">
      <w:pPr>
        <w:spacing w:after="0" w:line="480" w:lineRule="auto"/>
        <w:rPr>
          <w:rFonts w:ascii="Arial" w:eastAsia="Times New Roman" w:hAnsi="Arial"/>
          <w:b/>
          <w:bCs/>
          <w:color w:val="000000"/>
          <w:lang w:eastAsia="it-IT"/>
        </w:rPr>
      </w:pPr>
      <w:r w:rsidRPr="005B09C9">
        <w:rPr>
          <w:rFonts w:ascii="Arial" w:hAnsi="Arial"/>
          <w:b/>
        </w:rPr>
        <w:br w:type="page"/>
        <w:t xml:space="preserve">Supplemental </w:t>
      </w:r>
      <w:r w:rsidR="000211CE">
        <w:rPr>
          <w:rFonts w:ascii="Arial" w:hAnsi="Arial"/>
          <w:b/>
          <w:lang w:eastAsia="en-GB"/>
        </w:rPr>
        <w:t>Table 2D</w:t>
      </w:r>
      <w:r w:rsidR="00433531" w:rsidRPr="005B09C9">
        <w:rPr>
          <w:rFonts w:ascii="Arial" w:hAnsi="Arial"/>
          <w:b/>
          <w:lang w:eastAsia="en-GB"/>
        </w:rPr>
        <w:t xml:space="preserve">   </w:t>
      </w:r>
      <w:r w:rsidR="00433531" w:rsidRPr="000211CE">
        <w:rPr>
          <w:rFonts w:ascii="Arial" w:hAnsi="Arial"/>
          <w:lang w:eastAsia="en-GB"/>
        </w:rPr>
        <w:t xml:space="preserve">Effect of various barriers and facilitators on the </w:t>
      </w:r>
      <w:r w:rsidR="00433531" w:rsidRPr="000211CE">
        <w:rPr>
          <w:rFonts w:ascii="Arial" w:eastAsia="Times New Roman" w:hAnsi="Arial"/>
          <w:bCs/>
          <w:color w:val="000000"/>
          <w:lang w:eastAsia="it-IT"/>
        </w:rPr>
        <w:t>coordination with mental health professionals</w:t>
      </w:r>
      <w:r w:rsidR="00433531" w:rsidRPr="000211CE">
        <w:rPr>
          <w:rFonts w:ascii="Arial" w:hAnsi="Arial"/>
          <w:lang w:eastAsia="en-GB"/>
        </w:rPr>
        <w:t xml:space="preserve"> by healthcare professionals in different medical disciplines</w:t>
      </w:r>
    </w:p>
    <w:tbl>
      <w:tblPr>
        <w:tblW w:w="0" w:type="auto"/>
        <w:tblInd w:w="10" w:type="dxa"/>
        <w:tblCellMar>
          <w:left w:w="0" w:type="dxa"/>
          <w:right w:w="0" w:type="dxa"/>
        </w:tblCellMar>
        <w:tblLook w:val="0000" w:firstRow="0" w:lastRow="0" w:firstColumn="0" w:lastColumn="0" w:noHBand="0" w:noVBand="0"/>
      </w:tblPr>
      <w:tblGrid>
        <w:gridCol w:w="7082"/>
        <w:gridCol w:w="1769"/>
        <w:gridCol w:w="1770"/>
        <w:gridCol w:w="1769"/>
        <w:gridCol w:w="1770"/>
      </w:tblGrid>
      <w:tr w:rsidR="00433531" w:rsidRPr="005B09C9" w14:paraId="4C7064B0" w14:textId="77777777" w:rsidTr="00211D0C">
        <w:trPr>
          <w:cantSplit/>
          <w:tblHeader/>
        </w:trPr>
        <w:tc>
          <w:tcPr>
            <w:tcW w:w="0" w:type="auto"/>
            <w:tcBorders>
              <w:top w:val="single" w:sz="4" w:space="0" w:color="auto"/>
              <w:bottom w:val="single" w:sz="4" w:space="0" w:color="auto"/>
            </w:tcBorders>
            <w:shd w:val="clear" w:color="auto" w:fill="FFFFFF"/>
            <w:vAlign w:val="center"/>
          </w:tcPr>
          <w:p w14:paraId="2D5BD74F" w14:textId="77777777" w:rsidR="00433531" w:rsidRPr="007D3AE6" w:rsidRDefault="00433531" w:rsidP="00211D0C">
            <w:pPr>
              <w:keepNext/>
              <w:keepLines/>
              <w:spacing w:after="0" w:line="240" w:lineRule="auto"/>
              <w:rPr>
                <w:rFonts w:ascii="Arial" w:eastAsia="Times New Roman" w:hAnsi="Arial"/>
                <w:b/>
                <w:sz w:val="20"/>
                <w:szCs w:val="20"/>
                <w:lang w:eastAsia="en-GB"/>
              </w:rPr>
            </w:pPr>
            <w:r w:rsidRPr="007D3AE6">
              <w:rPr>
                <w:rFonts w:ascii="Arial" w:eastAsia="Times New Roman" w:hAnsi="Arial"/>
                <w:b/>
                <w:sz w:val="20"/>
                <w:szCs w:val="20"/>
                <w:lang w:eastAsia="en-GB"/>
              </w:rPr>
              <w:br w:type="page"/>
              <w:t xml:space="preserve">Barriers and </w:t>
            </w:r>
            <w:r w:rsidR="007D3AE6" w:rsidRPr="007D3AE6">
              <w:rPr>
                <w:rFonts w:ascii="Arial" w:eastAsia="Times New Roman" w:hAnsi="Arial"/>
                <w:b/>
                <w:sz w:val="20"/>
                <w:szCs w:val="20"/>
                <w:lang w:eastAsia="en-GB"/>
              </w:rPr>
              <w:t>facilitators</w:t>
            </w:r>
          </w:p>
        </w:tc>
        <w:tc>
          <w:tcPr>
            <w:tcW w:w="1769" w:type="dxa"/>
            <w:tcBorders>
              <w:top w:val="single" w:sz="4" w:space="0" w:color="auto"/>
              <w:bottom w:val="single" w:sz="4" w:space="0" w:color="auto"/>
            </w:tcBorders>
            <w:shd w:val="clear" w:color="auto" w:fill="FFFFFF"/>
            <w:vAlign w:val="bottom"/>
          </w:tcPr>
          <w:p w14:paraId="375FC16C" w14:textId="77777777" w:rsidR="00433531" w:rsidRPr="007D3AE6" w:rsidRDefault="00433531" w:rsidP="00211D0C">
            <w:pPr>
              <w:keepNext/>
              <w:keepLines/>
              <w:spacing w:after="0" w:line="240" w:lineRule="auto"/>
              <w:jc w:val="center"/>
              <w:rPr>
                <w:rFonts w:ascii="Arial" w:hAnsi="Arial"/>
                <w:b/>
                <w:sz w:val="20"/>
                <w:szCs w:val="20"/>
                <w:lang w:eastAsia="en-GB"/>
              </w:rPr>
            </w:pPr>
            <w:r w:rsidRPr="007D3AE6">
              <w:rPr>
                <w:rFonts w:ascii="Arial" w:hAnsi="Arial"/>
                <w:b/>
                <w:sz w:val="20"/>
                <w:szCs w:val="20"/>
                <w:lang w:eastAsia="en-GB"/>
              </w:rPr>
              <w:t>Primary care physicians</w:t>
            </w:r>
          </w:p>
          <w:p w14:paraId="6F8C3043" w14:textId="77777777" w:rsidR="00433531" w:rsidRPr="007D3AE6" w:rsidRDefault="00433531" w:rsidP="00211D0C">
            <w:pPr>
              <w:keepNext/>
              <w:keepLines/>
              <w:spacing w:after="0" w:line="240" w:lineRule="auto"/>
              <w:jc w:val="center"/>
              <w:rPr>
                <w:rFonts w:ascii="Arial" w:hAnsi="Arial"/>
                <w:b/>
                <w:sz w:val="20"/>
                <w:szCs w:val="20"/>
                <w:lang w:eastAsia="en-GB"/>
              </w:rPr>
            </w:pPr>
            <w:r w:rsidRPr="007D3AE6">
              <w:rPr>
                <w:rFonts w:ascii="Arial" w:hAnsi="Arial"/>
                <w:b/>
                <w:sz w:val="20"/>
                <w:szCs w:val="20"/>
                <w:lang w:eastAsia="en-GB"/>
              </w:rPr>
              <w:t>(N=2066)</w:t>
            </w:r>
          </w:p>
        </w:tc>
        <w:tc>
          <w:tcPr>
            <w:tcW w:w="1770" w:type="dxa"/>
            <w:tcBorders>
              <w:top w:val="single" w:sz="4" w:space="0" w:color="auto"/>
              <w:bottom w:val="single" w:sz="4" w:space="0" w:color="auto"/>
            </w:tcBorders>
            <w:shd w:val="clear" w:color="auto" w:fill="FFFFFF"/>
            <w:vAlign w:val="bottom"/>
          </w:tcPr>
          <w:p w14:paraId="702466FC" w14:textId="77777777" w:rsidR="00433531" w:rsidRPr="007D3AE6" w:rsidRDefault="00433531" w:rsidP="00211D0C">
            <w:pPr>
              <w:keepNext/>
              <w:keepLines/>
              <w:spacing w:after="0" w:line="240" w:lineRule="auto"/>
              <w:jc w:val="center"/>
              <w:rPr>
                <w:rFonts w:ascii="Arial" w:eastAsia="Times New Roman" w:hAnsi="Arial"/>
                <w:b/>
                <w:bCs/>
                <w:color w:val="000000"/>
                <w:sz w:val="20"/>
                <w:szCs w:val="20"/>
                <w:lang w:eastAsia="it-IT"/>
              </w:rPr>
            </w:pPr>
            <w:r w:rsidRPr="007D3AE6">
              <w:rPr>
                <w:rFonts w:ascii="Arial" w:eastAsia="Times New Roman" w:hAnsi="Arial"/>
                <w:b/>
                <w:bCs/>
                <w:color w:val="000000"/>
                <w:sz w:val="20"/>
                <w:szCs w:val="20"/>
                <w:lang w:eastAsia="it-IT"/>
              </w:rPr>
              <w:t>Diabetes Specialists</w:t>
            </w:r>
          </w:p>
          <w:p w14:paraId="3F8FBA12" w14:textId="77777777" w:rsidR="00433531" w:rsidRPr="007D3AE6" w:rsidRDefault="00433531" w:rsidP="00211D0C">
            <w:pPr>
              <w:keepNext/>
              <w:keepLines/>
              <w:spacing w:after="0" w:line="240" w:lineRule="auto"/>
              <w:jc w:val="center"/>
              <w:rPr>
                <w:rFonts w:ascii="Arial" w:eastAsia="Times New Roman" w:hAnsi="Arial"/>
                <w:b/>
                <w:bCs/>
                <w:color w:val="000000"/>
                <w:sz w:val="20"/>
                <w:szCs w:val="20"/>
                <w:lang w:eastAsia="it-IT"/>
              </w:rPr>
            </w:pPr>
            <w:r w:rsidRPr="007D3AE6">
              <w:rPr>
                <w:rFonts w:ascii="Arial" w:eastAsia="Times New Roman" w:hAnsi="Arial"/>
                <w:b/>
                <w:bCs/>
                <w:color w:val="000000"/>
                <w:sz w:val="20"/>
                <w:szCs w:val="20"/>
                <w:lang w:eastAsia="it-IT"/>
              </w:rPr>
              <w:t>(N=1350)</w:t>
            </w:r>
          </w:p>
        </w:tc>
        <w:tc>
          <w:tcPr>
            <w:tcW w:w="1769" w:type="dxa"/>
            <w:tcBorders>
              <w:top w:val="single" w:sz="4" w:space="0" w:color="auto"/>
              <w:bottom w:val="single" w:sz="4" w:space="0" w:color="auto"/>
            </w:tcBorders>
            <w:shd w:val="clear" w:color="auto" w:fill="FFFFFF"/>
            <w:vAlign w:val="bottom"/>
          </w:tcPr>
          <w:p w14:paraId="07E22D5E" w14:textId="77777777" w:rsidR="00433531" w:rsidRPr="007D3AE6" w:rsidRDefault="00433531" w:rsidP="00211D0C">
            <w:pPr>
              <w:keepNext/>
              <w:keepLines/>
              <w:spacing w:after="0" w:line="240" w:lineRule="auto"/>
              <w:jc w:val="center"/>
              <w:rPr>
                <w:rFonts w:ascii="Arial" w:eastAsia="Times New Roman" w:hAnsi="Arial"/>
                <w:b/>
                <w:bCs/>
                <w:color w:val="000000"/>
                <w:sz w:val="20"/>
                <w:szCs w:val="20"/>
                <w:lang w:eastAsia="it-IT"/>
              </w:rPr>
            </w:pPr>
            <w:r w:rsidRPr="007D3AE6">
              <w:rPr>
                <w:rFonts w:ascii="Arial" w:eastAsia="Times New Roman" w:hAnsi="Arial"/>
                <w:b/>
                <w:bCs/>
                <w:color w:val="000000"/>
                <w:sz w:val="20"/>
                <w:szCs w:val="20"/>
                <w:lang w:eastAsia="it-IT"/>
              </w:rPr>
              <w:t>Nurses</w:t>
            </w:r>
          </w:p>
          <w:p w14:paraId="0AF3270C" w14:textId="77777777" w:rsidR="00433531" w:rsidRPr="007D3AE6" w:rsidRDefault="00433531" w:rsidP="00211D0C">
            <w:pPr>
              <w:keepNext/>
              <w:keepLines/>
              <w:spacing w:after="0" w:line="240" w:lineRule="auto"/>
              <w:jc w:val="center"/>
              <w:rPr>
                <w:rFonts w:ascii="Arial" w:eastAsia="Times New Roman" w:hAnsi="Arial"/>
                <w:b/>
                <w:bCs/>
                <w:color w:val="000000"/>
                <w:sz w:val="20"/>
                <w:szCs w:val="20"/>
                <w:lang w:eastAsia="it-IT"/>
              </w:rPr>
            </w:pPr>
            <w:r w:rsidRPr="007D3AE6">
              <w:rPr>
                <w:rFonts w:ascii="Arial" w:eastAsia="Times New Roman" w:hAnsi="Arial"/>
                <w:b/>
                <w:bCs/>
                <w:color w:val="000000"/>
                <w:sz w:val="20"/>
                <w:szCs w:val="20"/>
                <w:lang w:eastAsia="it-IT"/>
              </w:rPr>
              <w:t>(N=827)</w:t>
            </w:r>
          </w:p>
        </w:tc>
        <w:tc>
          <w:tcPr>
            <w:tcW w:w="1770" w:type="dxa"/>
            <w:tcBorders>
              <w:top w:val="single" w:sz="4" w:space="0" w:color="auto"/>
              <w:bottom w:val="single" w:sz="4" w:space="0" w:color="auto"/>
            </w:tcBorders>
            <w:shd w:val="clear" w:color="auto" w:fill="FFFFFF"/>
            <w:vAlign w:val="bottom"/>
          </w:tcPr>
          <w:p w14:paraId="2D2DBE2B" w14:textId="77777777" w:rsidR="00433531" w:rsidRPr="007D3AE6" w:rsidRDefault="00433531" w:rsidP="00211D0C">
            <w:pPr>
              <w:keepNext/>
              <w:keepLines/>
              <w:spacing w:after="0" w:line="240" w:lineRule="auto"/>
              <w:jc w:val="center"/>
              <w:rPr>
                <w:rFonts w:ascii="Arial" w:eastAsia="Times New Roman" w:hAnsi="Arial"/>
                <w:b/>
                <w:bCs/>
                <w:color w:val="000000"/>
                <w:sz w:val="20"/>
                <w:szCs w:val="20"/>
                <w:lang w:eastAsia="it-IT"/>
              </w:rPr>
            </w:pPr>
            <w:r w:rsidRPr="007D3AE6">
              <w:rPr>
                <w:rFonts w:ascii="Arial" w:eastAsia="Times New Roman" w:hAnsi="Arial"/>
                <w:b/>
                <w:bCs/>
                <w:color w:val="000000"/>
                <w:sz w:val="20"/>
                <w:szCs w:val="20"/>
                <w:lang w:eastAsia="it-IT"/>
              </w:rPr>
              <w:t>Dietitians</w:t>
            </w:r>
          </w:p>
          <w:p w14:paraId="4EE5440C" w14:textId="77777777" w:rsidR="00433531" w:rsidRPr="007D3AE6" w:rsidRDefault="00433531" w:rsidP="00211D0C">
            <w:pPr>
              <w:keepNext/>
              <w:keepLines/>
              <w:spacing w:after="0" w:line="240" w:lineRule="auto"/>
              <w:jc w:val="center"/>
              <w:rPr>
                <w:rFonts w:ascii="Arial" w:eastAsia="Times New Roman" w:hAnsi="Arial"/>
                <w:b/>
                <w:bCs/>
                <w:color w:val="000000"/>
                <w:sz w:val="20"/>
                <w:szCs w:val="20"/>
                <w:lang w:eastAsia="it-IT"/>
              </w:rPr>
            </w:pPr>
            <w:r w:rsidRPr="007D3AE6">
              <w:rPr>
                <w:rFonts w:ascii="Arial" w:eastAsia="Times New Roman" w:hAnsi="Arial"/>
                <w:b/>
                <w:bCs/>
                <w:color w:val="000000"/>
                <w:sz w:val="20"/>
                <w:szCs w:val="20"/>
                <w:lang w:eastAsia="it-IT"/>
              </w:rPr>
              <w:t>(N=542)</w:t>
            </w:r>
          </w:p>
        </w:tc>
      </w:tr>
      <w:tr w:rsidR="0099057E" w:rsidRPr="005B09C9" w14:paraId="3BED5CDA" w14:textId="77777777" w:rsidTr="00211D0C">
        <w:trPr>
          <w:cantSplit/>
          <w:trHeight w:val="188"/>
          <w:tblHeader/>
        </w:trPr>
        <w:tc>
          <w:tcPr>
            <w:tcW w:w="0" w:type="auto"/>
            <w:tcBorders>
              <w:top w:val="single" w:sz="4" w:space="0" w:color="auto"/>
            </w:tcBorders>
            <w:shd w:val="clear" w:color="auto" w:fill="FFFFFF"/>
          </w:tcPr>
          <w:p w14:paraId="0ED39619" w14:textId="77777777" w:rsidR="0099057E" w:rsidRPr="007D3AE6" w:rsidRDefault="0099057E" w:rsidP="00211D0C">
            <w:pPr>
              <w:keepNext/>
              <w:keepLines/>
              <w:spacing w:before="120" w:after="0" w:line="240" w:lineRule="auto"/>
              <w:rPr>
                <w:rFonts w:ascii="Arial" w:eastAsia="Times New Roman" w:hAnsi="Arial"/>
                <w:sz w:val="20"/>
                <w:szCs w:val="20"/>
                <w:lang w:eastAsia="en-GB"/>
              </w:rPr>
            </w:pPr>
            <w:r w:rsidRPr="007D3AE6">
              <w:rPr>
                <w:rFonts w:ascii="Arial" w:eastAsia="Times New Roman" w:hAnsi="Arial"/>
                <w:b/>
                <w:sz w:val="20"/>
                <w:szCs w:val="20"/>
                <w:lang w:eastAsia="en-GB"/>
              </w:rPr>
              <w:t>Practice</w:t>
            </w:r>
          </w:p>
        </w:tc>
        <w:tc>
          <w:tcPr>
            <w:tcW w:w="1769" w:type="dxa"/>
            <w:tcBorders>
              <w:top w:val="single" w:sz="4" w:space="0" w:color="auto"/>
            </w:tcBorders>
            <w:shd w:val="clear" w:color="auto" w:fill="FFFFFF"/>
          </w:tcPr>
          <w:p w14:paraId="6631EE9C" w14:textId="77777777" w:rsidR="0099057E" w:rsidRPr="007D3AE6" w:rsidRDefault="0099057E" w:rsidP="000211CE">
            <w:pPr>
              <w:keepNext/>
              <w:keepLines/>
              <w:spacing w:after="0" w:line="240" w:lineRule="auto"/>
              <w:rPr>
                <w:rFonts w:ascii="Arial" w:eastAsia="Times New Roman" w:hAnsi="Arial"/>
                <w:sz w:val="20"/>
                <w:szCs w:val="20"/>
                <w:lang w:eastAsia="en-GB"/>
              </w:rPr>
            </w:pPr>
          </w:p>
        </w:tc>
        <w:tc>
          <w:tcPr>
            <w:tcW w:w="1770" w:type="dxa"/>
            <w:tcBorders>
              <w:top w:val="single" w:sz="4" w:space="0" w:color="auto"/>
            </w:tcBorders>
            <w:shd w:val="clear" w:color="auto" w:fill="FFFFFF"/>
          </w:tcPr>
          <w:p w14:paraId="249BB2FC" w14:textId="77777777" w:rsidR="0099057E" w:rsidRPr="007D3AE6" w:rsidRDefault="0099057E" w:rsidP="000211CE">
            <w:pPr>
              <w:keepNext/>
              <w:keepLines/>
              <w:spacing w:after="0" w:line="240" w:lineRule="auto"/>
              <w:rPr>
                <w:rFonts w:ascii="Arial" w:eastAsia="Times New Roman" w:hAnsi="Arial"/>
                <w:sz w:val="20"/>
                <w:szCs w:val="20"/>
                <w:lang w:eastAsia="en-GB"/>
              </w:rPr>
            </w:pPr>
          </w:p>
        </w:tc>
        <w:tc>
          <w:tcPr>
            <w:tcW w:w="1769" w:type="dxa"/>
            <w:tcBorders>
              <w:top w:val="single" w:sz="4" w:space="0" w:color="auto"/>
            </w:tcBorders>
            <w:shd w:val="clear" w:color="auto" w:fill="FFFFFF"/>
          </w:tcPr>
          <w:p w14:paraId="042E3EFF" w14:textId="77777777" w:rsidR="0099057E" w:rsidRPr="007D3AE6" w:rsidRDefault="0099057E" w:rsidP="000211CE">
            <w:pPr>
              <w:keepNext/>
              <w:keepLines/>
              <w:spacing w:after="0" w:line="240" w:lineRule="auto"/>
              <w:rPr>
                <w:rFonts w:ascii="Arial" w:eastAsia="Times New Roman" w:hAnsi="Arial"/>
                <w:sz w:val="20"/>
                <w:szCs w:val="20"/>
                <w:lang w:eastAsia="en-GB"/>
              </w:rPr>
            </w:pPr>
          </w:p>
        </w:tc>
        <w:tc>
          <w:tcPr>
            <w:tcW w:w="1770" w:type="dxa"/>
            <w:tcBorders>
              <w:top w:val="single" w:sz="4" w:space="0" w:color="auto"/>
            </w:tcBorders>
            <w:shd w:val="clear" w:color="auto" w:fill="FFFFFF"/>
          </w:tcPr>
          <w:p w14:paraId="7D33811E" w14:textId="77777777" w:rsidR="0099057E" w:rsidRPr="007D3AE6" w:rsidRDefault="0099057E" w:rsidP="000211CE">
            <w:pPr>
              <w:keepNext/>
              <w:keepLines/>
              <w:spacing w:after="0" w:line="240" w:lineRule="auto"/>
              <w:rPr>
                <w:rFonts w:ascii="Arial" w:eastAsia="Times New Roman" w:hAnsi="Arial"/>
                <w:sz w:val="20"/>
                <w:szCs w:val="20"/>
                <w:lang w:eastAsia="en-GB"/>
              </w:rPr>
            </w:pPr>
          </w:p>
        </w:tc>
      </w:tr>
      <w:tr w:rsidR="0099057E" w:rsidRPr="005B09C9" w14:paraId="098DEB3D" w14:textId="77777777" w:rsidTr="00211D0C">
        <w:trPr>
          <w:cantSplit/>
          <w:trHeight w:val="135"/>
          <w:tblHeader/>
        </w:trPr>
        <w:tc>
          <w:tcPr>
            <w:tcW w:w="0" w:type="auto"/>
            <w:shd w:val="clear" w:color="auto" w:fill="FFFFFF"/>
          </w:tcPr>
          <w:p w14:paraId="1C0FE1E7" w14:textId="77777777" w:rsidR="0099057E" w:rsidRPr="007D3AE6" w:rsidRDefault="0099057E"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Years in practice</w:t>
            </w:r>
          </w:p>
        </w:tc>
        <w:tc>
          <w:tcPr>
            <w:tcW w:w="1769" w:type="dxa"/>
            <w:shd w:val="clear" w:color="auto" w:fill="FFFFFF"/>
          </w:tcPr>
          <w:p w14:paraId="285A1211"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0.00</w:t>
            </w:r>
          </w:p>
        </w:tc>
        <w:tc>
          <w:tcPr>
            <w:tcW w:w="1770" w:type="dxa"/>
            <w:shd w:val="clear" w:color="auto" w:fill="FFFFFF"/>
          </w:tcPr>
          <w:p w14:paraId="2273E407"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-0.01</w:t>
            </w:r>
          </w:p>
        </w:tc>
        <w:tc>
          <w:tcPr>
            <w:tcW w:w="1769" w:type="dxa"/>
            <w:shd w:val="clear" w:color="auto" w:fill="FFFFFF"/>
          </w:tcPr>
          <w:p w14:paraId="52FFAFD1"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-0.01</w:t>
            </w:r>
          </w:p>
        </w:tc>
        <w:tc>
          <w:tcPr>
            <w:tcW w:w="1770" w:type="dxa"/>
            <w:shd w:val="clear" w:color="auto" w:fill="FFFFFF"/>
          </w:tcPr>
          <w:p w14:paraId="3608C582"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0.02</w:t>
            </w:r>
          </w:p>
        </w:tc>
      </w:tr>
      <w:tr w:rsidR="0099057E" w:rsidRPr="005B09C9" w14:paraId="25091A91" w14:textId="77777777" w:rsidTr="00211D0C">
        <w:trPr>
          <w:cantSplit/>
          <w:tblHeader/>
        </w:trPr>
        <w:tc>
          <w:tcPr>
            <w:tcW w:w="0" w:type="auto"/>
            <w:shd w:val="clear" w:color="auto" w:fill="FFFFFF"/>
          </w:tcPr>
          <w:p w14:paraId="248642ED" w14:textId="77777777" w:rsidR="0099057E" w:rsidRPr="007D3AE6" w:rsidRDefault="0099057E"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Work in team</w:t>
            </w:r>
          </w:p>
        </w:tc>
        <w:tc>
          <w:tcPr>
            <w:tcW w:w="1769" w:type="dxa"/>
            <w:shd w:val="clear" w:color="auto" w:fill="FFFFFF"/>
          </w:tcPr>
          <w:p w14:paraId="4DC247AD"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0.51*</w:t>
            </w:r>
          </w:p>
        </w:tc>
        <w:tc>
          <w:tcPr>
            <w:tcW w:w="1770" w:type="dxa"/>
            <w:shd w:val="clear" w:color="auto" w:fill="FFFFFF"/>
          </w:tcPr>
          <w:p w14:paraId="31449FED"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0.66*</w:t>
            </w:r>
          </w:p>
        </w:tc>
        <w:tc>
          <w:tcPr>
            <w:tcW w:w="1769" w:type="dxa"/>
            <w:shd w:val="clear" w:color="auto" w:fill="FFFFFF"/>
          </w:tcPr>
          <w:p w14:paraId="30B8060A"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0.74</w:t>
            </w:r>
          </w:p>
        </w:tc>
        <w:tc>
          <w:tcPr>
            <w:tcW w:w="1770" w:type="dxa"/>
            <w:shd w:val="clear" w:color="auto" w:fill="FFFFFF"/>
          </w:tcPr>
          <w:p w14:paraId="1ECC774A"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0.69</w:t>
            </w:r>
          </w:p>
        </w:tc>
      </w:tr>
      <w:tr w:rsidR="00034D88" w:rsidRPr="005B09C9" w14:paraId="46D179AF" w14:textId="77777777" w:rsidTr="00211D0C">
        <w:trPr>
          <w:cantSplit/>
          <w:tblHeader/>
        </w:trPr>
        <w:tc>
          <w:tcPr>
            <w:tcW w:w="0" w:type="auto"/>
            <w:shd w:val="clear" w:color="auto" w:fill="FFFFFF"/>
          </w:tcPr>
          <w:p w14:paraId="694CE77E"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 xml:space="preserve">% People seen with </w:t>
            </w:r>
            <w:r w:rsidR="00C2541D" w:rsidRPr="007D3AE6">
              <w:rPr>
                <w:rFonts w:ascii="Arial" w:eastAsia="Times New Roman" w:hAnsi="Arial"/>
                <w:sz w:val="20"/>
                <w:szCs w:val="20"/>
                <w:lang w:eastAsia="en-GB"/>
              </w:rPr>
              <w:t>T</w:t>
            </w:r>
            <w:r w:rsidRPr="007D3AE6">
              <w:rPr>
                <w:rFonts w:ascii="Arial" w:eastAsia="Times New Roman" w:hAnsi="Arial"/>
                <w:sz w:val="20"/>
                <w:szCs w:val="20"/>
                <w:lang w:eastAsia="en-GB"/>
              </w:rPr>
              <w:t>ype 1 diabetes</w:t>
            </w:r>
            <w:r w:rsidRPr="007D3AE6">
              <w:rPr>
                <w:rFonts w:ascii="Arial" w:eastAsia="Times New Roman" w:hAnsi="Arial"/>
                <w:sz w:val="20"/>
                <w:szCs w:val="20"/>
                <w:vertAlign w:val="superscript"/>
                <w:lang w:eastAsia="en-GB"/>
              </w:rPr>
              <w:t xml:space="preserve"> </w:t>
            </w:r>
          </w:p>
        </w:tc>
        <w:tc>
          <w:tcPr>
            <w:tcW w:w="1769" w:type="dxa"/>
            <w:shd w:val="clear" w:color="auto" w:fill="FFFFFF"/>
          </w:tcPr>
          <w:p w14:paraId="4659BD2A"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-0.10</w:t>
            </w:r>
          </w:p>
        </w:tc>
        <w:tc>
          <w:tcPr>
            <w:tcW w:w="1770" w:type="dxa"/>
            <w:shd w:val="clear" w:color="auto" w:fill="FFFFFF"/>
          </w:tcPr>
          <w:p w14:paraId="7BBADFC7"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0.07</w:t>
            </w:r>
          </w:p>
        </w:tc>
        <w:tc>
          <w:tcPr>
            <w:tcW w:w="1769" w:type="dxa"/>
            <w:shd w:val="clear" w:color="auto" w:fill="FFFFFF"/>
          </w:tcPr>
          <w:p w14:paraId="4B27C83C"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0.09</w:t>
            </w:r>
          </w:p>
        </w:tc>
        <w:tc>
          <w:tcPr>
            <w:tcW w:w="1770" w:type="dxa"/>
            <w:shd w:val="clear" w:color="auto" w:fill="FFFFFF"/>
          </w:tcPr>
          <w:p w14:paraId="503971D9"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-0.09</w:t>
            </w:r>
          </w:p>
        </w:tc>
      </w:tr>
      <w:tr w:rsidR="00034D88" w:rsidRPr="005B09C9" w14:paraId="2646A901" w14:textId="77777777" w:rsidTr="00211D0C">
        <w:trPr>
          <w:cantSplit/>
          <w:tblHeader/>
        </w:trPr>
        <w:tc>
          <w:tcPr>
            <w:tcW w:w="0" w:type="auto"/>
            <w:shd w:val="clear" w:color="auto" w:fill="FFFFFF"/>
          </w:tcPr>
          <w:p w14:paraId="6D35FEF8"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 xml:space="preserve">% People seen with </w:t>
            </w:r>
            <w:r w:rsidR="00C2541D" w:rsidRPr="007D3AE6">
              <w:rPr>
                <w:rFonts w:ascii="Arial" w:eastAsia="Times New Roman" w:hAnsi="Arial"/>
                <w:sz w:val="20"/>
                <w:szCs w:val="20"/>
                <w:lang w:eastAsia="en-GB"/>
              </w:rPr>
              <w:t>T</w:t>
            </w:r>
            <w:r w:rsidRPr="007D3AE6">
              <w:rPr>
                <w:rFonts w:ascii="Arial" w:eastAsia="Times New Roman" w:hAnsi="Arial"/>
                <w:sz w:val="20"/>
                <w:szCs w:val="20"/>
                <w:lang w:eastAsia="en-GB"/>
              </w:rPr>
              <w:t>ype 2 diabetes</w:t>
            </w:r>
            <w:r w:rsidRPr="007D3AE6">
              <w:rPr>
                <w:rFonts w:ascii="Arial" w:eastAsia="Times New Roman" w:hAnsi="Arial"/>
                <w:sz w:val="20"/>
                <w:szCs w:val="20"/>
                <w:vertAlign w:val="superscript"/>
                <w:lang w:eastAsia="en-GB"/>
              </w:rPr>
              <w:t xml:space="preserve"> </w:t>
            </w:r>
          </w:p>
        </w:tc>
        <w:tc>
          <w:tcPr>
            <w:tcW w:w="1769" w:type="dxa"/>
            <w:shd w:val="clear" w:color="auto" w:fill="FFFFFF"/>
          </w:tcPr>
          <w:p w14:paraId="4B836C79"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-0.03</w:t>
            </w:r>
          </w:p>
        </w:tc>
        <w:tc>
          <w:tcPr>
            <w:tcW w:w="1770" w:type="dxa"/>
            <w:shd w:val="clear" w:color="auto" w:fill="FFFFFF"/>
          </w:tcPr>
          <w:p w14:paraId="0BE54BE1"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0.00</w:t>
            </w:r>
          </w:p>
        </w:tc>
        <w:tc>
          <w:tcPr>
            <w:tcW w:w="1769" w:type="dxa"/>
            <w:shd w:val="clear" w:color="auto" w:fill="FFFFFF"/>
          </w:tcPr>
          <w:p w14:paraId="769CBC1E"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0.06</w:t>
            </w:r>
          </w:p>
        </w:tc>
        <w:tc>
          <w:tcPr>
            <w:tcW w:w="1770" w:type="dxa"/>
            <w:shd w:val="clear" w:color="auto" w:fill="FFFFFF"/>
          </w:tcPr>
          <w:p w14:paraId="75E9D2BE"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-0.09</w:t>
            </w:r>
          </w:p>
        </w:tc>
      </w:tr>
      <w:tr w:rsidR="00034D88" w:rsidRPr="005B09C9" w14:paraId="0E8A8580" w14:textId="77777777" w:rsidTr="00211D0C">
        <w:trPr>
          <w:cantSplit/>
          <w:tblHeader/>
        </w:trPr>
        <w:tc>
          <w:tcPr>
            <w:tcW w:w="0" w:type="auto"/>
            <w:shd w:val="clear" w:color="auto" w:fill="FFFFFF"/>
          </w:tcPr>
          <w:p w14:paraId="7FCE4714"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 People with diabetes seen with private health insurance</w:t>
            </w:r>
          </w:p>
        </w:tc>
        <w:tc>
          <w:tcPr>
            <w:tcW w:w="1769" w:type="dxa"/>
            <w:shd w:val="clear" w:color="auto" w:fill="FFFFFF"/>
          </w:tcPr>
          <w:p w14:paraId="2789C18E"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0.02</w:t>
            </w:r>
          </w:p>
        </w:tc>
        <w:tc>
          <w:tcPr>
            <w:tcW w:w="1770" w:type="dxa"/>
            <w:shd w:val="clear" w:color="auto" w:fill="FFFFFF"/>
          </w:tcPr>
          <w:p w14:paraId="6AD31EA7"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-0.01</w:t>
            </w:r>
          </w:p>
        </w:tc>
        <w:tc>
          <w:tcPr>
            <w:tcW w:w="1769" w:type="dxa"/>
            <w:shd w:val="clear" w:color="auto" w:fill="FFFFFF"/>
          </w:tcPr>
          <w:p w14:paraId="404BE41B"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0.01</w:t>
            </w:r>
          </w:p>
        </w:tc>
        <w:tc>
          <w:tcPr>
            <w:tcW w:w="1770" w:type="dxa"/>
            <w:shd w:val="clear" w:color="auto" w:fill="FFFFFF"/>
          </w:tcPr>
          <w:p w14:paraId="3A7AA7F7"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0.05</w:t>
            </w:r>
          </w:p>
        </w:tc>
      </w:tr>
      <w:tr w:rsidR="00034D88" w:rsidRPr="005B09C9" w14:paraId="3BD8382C" w14:textId="77777777" w:rsidTr="00211D0C">
        <w:trPr>
          <w:cantSplit/>
          <w:trHeight w:val="387"/>
          <w:tblHeader/>
        </w:trPr>
        <w:tc>
          <w:tcPr>
            <w:tcW w:w="0" w:type="auto"/>
            <w:shd w:val="clear" w:color="auto" w:fill="FFFFFF"/>
          </w:tcPr>
          <w:p w14:paraId="73304003"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 People with diabetes seen with reading difficulties</w:t>
            </w:r>
          </w:p>
        </w:tc>
        <w:tc>
          <w:tcPr>
            <w:tcW w:w="1769" w:type="dxa"/>
            <w:shd w:val="clear" w:color="auto" w:fill="FFFFFF"/>
          </w:tcPr>
          <w:p w14:paraId="1D149BFE"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-0.02</w:t>
            </w:r>
          </w:p>
        </w:tc>
        <w:tc>
          <w:tcPr>
            <w:tcW w:w="1770" w:type="dxa"/>
            <w:shd w:val="clear" w:color="auto" w:fill="FFFFFF"/>
          </w:tcPr>
          <w:p w14:paraId="3AB11E24"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-0.03</w:t>
            </w:r>
          </w:p>
        </w:tc>
        <w:tc>
          <w:tcPr>
            <w:tcW w:w="1769" w:type="dxa"/>
            <w:shd w:val="clear" w:color="auto" w:fill="FFFFFF"/>
          </w:tcPr>
          <w:p w14:paraId="37DE0DC4"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-0.11*</w:t>
            </w:r>
          </w:p>
        </w:tc>
        <w:tc>
          <w:tcPr>
            <w:tcW w:w="1770" w:type="dxa"/>
            <w:shd w:val="clear" w:color="auto" w:fill="FFFFFF"/>
          </w:tcPr>
          <w:p w14:paraId="5CC2E501"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0.17**</w:t>
            </w:r>
          </w:p>
        </w:tc>
      </w:tr>
      <w:tr w:rsidR="00034D88" w:rsidRPr="005B09C9" w14:paraId="39CECEB9" w14:textId="77777777" w:rsidTr="00211D0C">
        <w:trPr>
          <w:cantSplit/>
          <w:tblHeader/>
        </w:trPr>
        <w:tc>
          <w:tcPr>
            <w:tcW w:w="0" w:type="auto"/>
            <w:shd w:val="clear" w:color="auto" w:fill="FFFFFF"/>
          </w:tcPr>
          <w:p w14:paraId="70EFBD88" w14:textId="77777777" w:rsidR="00034D88" w:rsidRPr="00211D0C" w:rsidRDefault="00034D88" w:rsidP="000211CE">
            <w:pPr>
              <w:keepNext/>
              <w:keepLines/>
              <w:spacing w:after="0" w:line="240" w:lineRule="auto"/>
              <w:rPr>
                <w:rFonts w:ascii="Arial" w:eastAsia="Times New Roman" w:hAnsi="Arial"/>
                <w:b/>
                <w:sz w:val="20"/>
                <w:szCs w:val="20"/>
                <w:lang w:eastAsia="en-GB"/>
              </w:rPr>
            </w:pPr>
            <w:r w:rsidRPr="00211D0C">
              <w:rPr>
                <w:rFonts w:ascii="Arial" w:eastAsia="Times New Roman" w:hAnsi="Arial"/>
                <w:b/>
                <w:sz w:val="20"/>
                <w:szCs w:val="20"/>
                <w:lang w:eastAsia="en-GB"/>
              </w:rPr>
              <w:t>Clinical practice site</w:t>
            </w:r>
          </w:p>
          <w:p w14:paraId="38470A89" w14:textId="77777777" w:rsidR="00034D88" w:rsidRPr="007D3AE6" w:rsidRDefault="00034D88" w:rsidP="000211CE">
            <w:pPr>
              <w:keepNext/>
              <w:keepLines/>
              <w:spacing w:after="0" w:line="240" w:lineRule="auto"/>
              <w:rPr>
                <w:rFonts w:ascii="Arial" w:eastAsia="Times New Roman" w:hAnsi="Arial"/>
                <w:color w:val="000000"/>
                <w:sz w:val="20"/>
                <w:szCs w:val="20"/>
                <w:lang w:eastAsia="en-GB"/>
              </w:rPr>
            </w:pPr>
            <w:r w:rsidRPr="00211D0C">
              <w:rPr>
                <w:rFonts w:ascii="Arial" w:eastAsia="Times New Roman" w:hAnsi="Arial"/>
                <w:b/>
                <w:sz w:val="20"/>
                <w:szCs w:val="20"/>
                <w:lang w:eastAsia="en-GB"/>
              </w:rPr>
              <w:t>(Reference site: private practice/office-based)</w:t>
            </w:r>
          </w:p>
        </w:tc>
        <w:tc>
          <w:tcPr>
            <w:tcW w:w="1769" w:type="dxa"/>
            <w:shd w:val="clear" w:color="auto" w:fill="FFFFFF"/>
          </w:tcPr>
          <w:p w14:paraId="186BF4A0"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00946337"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769" w:type="dxa"/>
            <w:shd w:val="clear" w:color="auto" w:fill="FFFFFF"/>
          </w:tcPr>
          <w:p w14:paraId="57AED439" w14:textId="77777777" w:rsidR="00034D88" w:rsidRPr="00D70622" w:rsidRDefault="00034D88"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69108518" w14:textId="77777777" w:rsidR="00034D88" w:rsidRPr="00D70622" w:rsidRDefault="00034D88" w:rsidP="00D70622">
            <w:pPr>
              <w:tabs>
                <w:tab w:val="decimal" w:pos="808"/>
              </w:tabs>
              <w:spacing w:after="0" w:line="240" w:lineRule="auto"/>
              <w:rPr>
                <w:rFonts w:ascii="Arial" w:hAnsi="Arial"/>
                <w:color w:val="000000"/>
                <w:sz w:val="20"/>
                <w:szCs w:val="20"/>
              </w:rPr>
            </w:pPr>
          </w:p>
        </w:tc>
      </w:tr>
      <w:tr w:rsidR="00034D88" w:rsidRPr="005B09C9" w14:paraId="0047284E" w14:textId="77777777" w:rsidTr="00211D0C">
        <w:trPr>
          <w:cantSplit/>
          <w:tblHeader/>
        </w:trPr>
        <w:tc>
          <w:tcPr>
            <w:tcW w:w="0" w:type="auto"/>
            <w:shd w:val="clear" w:color="auto" w:fill="FFFFFF"/>
          </w:tcPr>
          <w:p w14:paraId="4DDD635A"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Hospital – out-patient</w:t>
            </w:r>
          </w:p>
        </w:tc>
        <w:tc>
          <w:tcPr>
            <w:tcW w:w="1769" w:type="dxa"/>
            <w:shd w:val="clear" w:color="auto" w:fill="FFFFFF"/>
          </w:tcPr>
          <w:p w14:paraId="41394CDC"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0.77</w:t>
            </w:r>
          </w:p>
        </w:tc>
        <w:tc>
          <w:tcPr>
            <w:tcW w:w="1770" w:type="dxa"/>
            <w:shd w:val="clear" w:color="auto" w:fill="FFFFFF"/>
          </w:tcPr>
          <w:p w14:paraId="4E46739B"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0.54**</w:t>
            </w:r>
          </w:p>
        </w:tc>
        <w:tc>
          <w:tcPr>
            <w:tcW w:w="1769" w:type="dxa"/>
            <w:shd w:val="clear" w:color="auto" w:fill="FFFFFF"/>
          </w:tcPr>
          <w:p w14:paraId="7FCDD96C"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1.08*</w:t>
            </w:r>
          </w:p>
        </w:tc>
        <w:tc>
          <w:tcPr>
            <w:tcW w:w="1770" w:type="dxa"/>
            <w:shd w:val="clear" w:color="auto" w:fill="FFFFFF"/>
          </w:tcPr>
          <w:p w14:paraId="171AF574"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0.31</w:t>
            </w:r>
          </w:p>
        </w:tc>
      </w:tr>
      <w:tr w:rsidR="00034D88" w:rsidRPr="005B09C9" w14:paraId="0D9AC8EF" w14:textId="77777777" w:rsidTr="00211D0C">
        <w:trPr>
          <w:cantSplit/>
          <w:tblHeader/>
        </w:trPr>
        <w:tc>
          <w:tcPr>
            <w:tcW w:w="0" w:type="auto"/>
            <w:shd w:val="clear" w:color="auto" w:fill="FFFFFF"/>
          </w:tcPr>
          <w:p w14:paraId="44E1DE8D"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Hospital – in-patient</w:t>
            </w:r>
          </w:p>
        </w:tc>
        <w:tc>
          <w:tcPr>
            <w:tcW w:w="1769" w:type="dxa"/>
            <w:shd w:val="clear" w:color="auto" w:fill="FFFFFF"/>
          </w:tcPr>
          <w:p w14:paraId="28239321"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0.45**</w:t>
            </w:r>
          </w:p>
        </w:tc>
        <w:tc>
          <w:tcPr>
            <w:tcW w:w="1770" w:type="dxa"/>
            <w:shd w:val="clear" w:color="auto" w:fill="FFFFFF"/>
          </w:tcPr>
          <w:p w14:paraId="77D01AEC"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0.09</w:t>
            </w:r>
          </w:p>
        </w:tc>
        <w:tc>
          <w:tcPr>
            <w:tcW w:w="1769" w:type="dxa"/>
            <w:shd w:val="clear" w:color="auto" w:fill="FFFFFF"/>
          </w:tcPr>
          <w:p w14:paraId="05A5C9F2"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1.46**</w:t>
            </w:r>
          </w:p>
        </w:tc>
        <w:tc>
          <w:tcPr>
            <w:tcW w:w="1770" w:type="dxa"/>
            <w:shd w:val="clear" w:color="auto" w:fill="FFFFFF"/>
          </w:tcPr>
          <w:p w14:paraId="44410648"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0.08</w:t>
            </w:r>
          </w:p>
        </w:tc>
      </w:tr>
      <w:tr w:rsidR="00034D88" w:rsidRPr="005B09C9" w14:paraId="6B3CE775" w14:textId="77777777" w:rsidTr="00211D0C">
        <w:trPr>
          <w:cantSplit/>
          <w:tblHeader/>
        </w:trPr>
        <w:tc>
          <w:tcPr>
            <w:tcW w:w="0" w:type="auto"/>
            <w:shd w:val="clear" w:color="auto" w:fill="FFFFFF"/>
          </w:tcPr>
          <w:p w14:paraId="061B24F6" w14:textId="77777777" w:rsidR="00034D88" w:rsidRPr="007D3AE6" w:rsidRDefault="00034D88"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Community health centre/clinic</w:t>
            </w:r>
          </w:p>
        </w:tc>
        <w:tc>
          <w:tcPr>
            <w:tcW w:w="1769" w:type="dxa"/>
            <w:shd w:val="clear" w:color="auto" w:fill="FFFFFF"/>
          </w:tcPr>
          <w:p w14:paraId="5A65A451"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0.34</w:t>
            </w:r>
          </w:p>
        </w:tc>
        <w:tc>
          <w:tcPr>
            <w:tcW w:w="1770" w:type="dxa"/>
            <w:shd w:val="clear" w:color="auto" w:fill="FFFFFF"/>
          </w:tcPr>
          <w:p w14:paraId="085DA50D"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0.01</w:t>
            </w:r>
          </w:p>
        </w:tc>
        <w:tc>
          <w:tcPr>
            <w:tcW w:w="1769" w:type="dxa"/>
            <w:shd w:val="clear" w:color="auto" w:fill="FFFFFF"/>
          </w:tcPr>
          <w:p w14:paraId="0B918D3D"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0.57</w:t>
            </w:r>
          </w:p>
        </w:tc>
        <w:tc>
          <w:tcPr>
            <w:tcW w:w="1770" w:type="dxa"/>
            <w:shd w:val="clear" w:color="auto" w:fill="FFFFFF"/>
          </w:tcPr>
          <w:p w14:paraId="69E40266" w14:textId="77777777" w:rsidR="00034D88" w:rsidRPr="007D3AE6" w:rsidRDefault="00034D88"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0.19</w:t>
            </w:r>
          </w:p>
        </w:tc>
      </w:tr>
      <w:tr w:rsidR="0099057E" w:rsidRPr="005B09C9" w14:paraId="04D32B8B" w14:textId="77777777" w:rsidTr="00211D0C">
        <w:trPr>
          <w:cantSplit/>
          <w:trHeight w:val="387"/>
          <w:tblHeader/>
        </w:trPr>
        <w:tc>
          <w:tcPr>
            <w:tcW w:w="0" w:type="auto"/>
            <w:shd w:val="clear" w:color="auto" w:fill="FFFFFF"/>
          </w:tcPr>
          <w:p w14:paraId="1A885CA2" w14:textId="77777777" w:rsidR="0099057E" w:rsidRPr="007D3AE6" w:rsidRDefault="0099057E"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sz w:val="20"/>
                <w:szCs w:val="20"/>
                <w:lang w:eastAsia="en-GB"/>
              </w:rPr>
              <w:t>Other</w:t>
            </w:r>
          </w:p>
        </w:tc>
        <w:tc>
          <w:tcPr>
            <w:tcW w:w="1769" w:type="dxa"/>
            <w:shd w:val="clear" w:color="auto" w:fill="FFFFFF"/>
          </w:tcPr>
          <w:p w14:paraId="7C566054"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0.83</w:t>
            </w:r>
          </w:p>
        </w:tc>
        <w:tc>
          <w:tcPr>
            <w:tcW w:w="1770" w:type="dxa"/>
            <w:shd w:val="clear" w:color="auto" w:fill="FFFFFF"/>
          </w:tcPr>
          <w:p w14:paraId="18BA8089"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0.41</w:t>
            </w:r>
          </w:p>
        </w:tc>
        <w:tc>
          <w:tcPr>
            <w:tcW w:w="1769" w:type="dxa"/>
            <w:shd w:val="clear" w:color="auto" w:fill="FFFFFF"/>
          </w:tcPr>
          <w:p w14:paraId="45E1D1B9"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0.83</w:t>
            </w:r>
          </w:p>
        </w:tc>
        <w:tc>
          <w:tcPr>
            <w:tcW w:w="1770" w:type="dxa"/>
            <w:shd w:val="clear" w:color="auto" w:fill="FFFFFF"/>
          </w:tcPr>
          <w:p w14:paraId="03378AC4"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-1.82</w:t>
            </w:r>
          </w:p>
        </w:tc>
      </w:tr>
      <w:tr w:rsidR="0099057E" w:rsidRPr="005B09C9" w14:paraId="003EFF97" w14:textId="77777777" w:rsidTr="00211D0C">
        <w:trPr>
          <w:cantSplit/>
          <w:tblHeader/>
        </w:trPr>
        <w:tc>
          <w:tcPr>
            <w:tcW w:w="0" w:type="auto"/>
            <w:shd w:val="clear" w:color="auto" w:fill="FFFFFF"/>
          </w:tcPr>
          <w:p w14:paraId="343A18AA" w14:textId="77777777" w:rsidR="0099057E" w:rsidRPr="007D3AE6" w:rsidRDefault="0099057E" w:rsidP="000211CE">
            <w:pPr>
              <w:keepNext/>
              <w:keepLines/>
              <w:spacing w:after="0" w:line="240" w:lineRule="auto"/>
              <w:rPr>
                <w:rFonts w:ascii="Arial" w:eastAsia="Times New Roman" w:hAnsi="Arial"/>
                <w:sz w:val="20"/>
                <w:szCs w:val="20"/>
                <w:lang w:eastAsia="en-GB"/>
              </w:rPr>
            </w:pPr>
            <w:r w:rsidRPr="007D3AE6">
              <w:rPr>
                <w:rFonts w:ascii="Arial" w:eastAsia="Times New Roman" w:hAnsi="Arial"/>
                <w:b/>
                <w:bCs/>
                <w:color w:val="000000"/>
                <w:sz w:val="20"/>
                <w:szCs w:val="20"/>
                <w:lang w:eastAsia="it-IT"/>
              </w:rPr>
              <w:t>Psychological factors</w:t>
            </w:r>
          </w:p>
        </w:tc>
        <w:tc>
          <w:tcPr>
            <w:tcW w:w="1769" w:type="dxa"/>
            <w:shd w:val="clear" w:color="auto" w:fill="FFFFFF"/>
          </w:tcPr>
          <w:p w14:paraId="33D0FFD3"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73F31695"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769" w:type="dxa"/>
            <w:shd w:val="clear" w:color="auto" w:fill="FFFFFF"/>
          </w:tcPr>
          <w:p w14:paraId="4FB63AEA" w14:textId="77777777" w:rsidR="0099057E" w:rsidRPr="00D70622" w:rsidRDefault="0099057E" w:rsidP="00D70622">
            <w:pPr>
              <w:tabs>
                <w:tab w:val="decimal" w:pos="808"/>
              </w:tabs>
              <w:spacing w:after="0" w:line="240" w:lineRule="auto"/>
              <w:rPr>
                <w:rFonts w:ascii="Arial" w:hAnsi="Arial"/>
                <w:color w:val="000000"/>
                <w:sz w:val="20"/>
                <w:szCs w:val="20"/>
              </w:rPr>
            </w:pPr>
          </w:p>
        </w:tc>
        <w:tc>
          <w:tcPr>
            <w:tcW w:w="1770" w:type="dxa"/>
            <w:shd w:val="clear" w:color="auto" w:fill="FFFFFF"/>
          </w:tcPr>
          <w:p w14:paraId="1CFF1114" w14:textId="77777777" w:rsidR="0099057E" w:rsidRPr="00D70622" w:rsidRDefault="0099057E" w:rsidP="00D70622">
            <w:pPr>
              <w:tabs>
                <w:tab w:val="decimal" w:pos="808"/>
              </w:tabs>
              <w:spacing w:after="0" w:line="240" w:lineRule="auto"/>
              <w:rPr>
                <w:rFonts w:ascii="Arial" w:hAnsi="Arial"/>
                <w:color w:val="000000"/>
                <w:sz w:val="20"/>
                <w:szCs w:val="20"/>
              </w:rPr>
            </w:pPr>
          </w:p>
        </w:tc>
      </w:tr>
      <w:tr w:rsidR="00413045" w:rsidRPr="005B09C9" w14:paraId="79871D85" w14:textId="77777777" w:rsidTr="00211D0C">
        <w:trPr>
          <w:cantSplit/>
          <w:tblHeader/>
        </w:trPr>
        <w:tc>
          <w:tcPr>
            <w:tcW w:w="0" w:type="auto"/>
            <w:shd w:val="clear" w:color="auto" w:fill="FFFFFF"/>
          </w:tcPr>
          <w:p w14:paraId="0BDFF6BC" w14:textId="77777777" w:rsidR="00413045" w:rsidRPr="007D3AE6" w:rsidRDefault="00413045" w:rsidP="000211CE">
            <w:pPr>
              <w:keepNext/>
              <w:keepLines/>
              <w:spacing w:after="0" w:line="240" w:lineRule="auto"/>
              <w:rPr>
                <w:rFonts w:ascii="Arial" w:eastAsia="Times New Roman" w:hAnsi="Arial"/>
                <w:sz w:val="20"/>
                <w:szCs w:val="20"/>
                <w:vertAlign w:val="superscript"/>
                <w:lang w:eastAsia="en-GB"/>
              </w:rPr>
            </w:pPr>
            <w:r w:rsidRPr="007D3AE6">
              <w:rPr>
                <w:rFonts w:ascii="Arial" w:eastAsia="Times New Roman" w:hAnsi="Arial"/>
                <w:sz w:val="20"/>
                <w:szCs w:val="20"/>
                <w:lang w:eastAsia="en-GB"/>
              </w:rPr>
              <w:t>% People with diabetes and clinical depression</w:t>
            </w:r>
          </w:p>
        </w:tc>
        <w:tc>
          <w:tcPr>
            <w:tcW w:w="1769" w:type="dxa"/>
            <w:shd w:val="clear" w:color="auto" w:fill="FFFFFF"/>
          </w:tcPr>
          <w:p w14:paraId="2A094A97"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-0.03**</w:t>
            </w:r>
          </w:p>
        </w:tc>
        <w:tc>
          <w:tcPr>
            <w:tcW w:w="1770" w:type="dxa"/>
            <w:shd w:val="clear" w:color="auto" w:fill="FFFFFF"/>
          </w:tcPr>
          <w:p w14:paraId="417F3EDD"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-0.02*</w:t>
            </w:r>
          </w:p>
        </w:tc>
        <w:tc>
          <w:tcPr>
            <w:tcW w:w="1769" w:type="dxa"/>
            <w:shd w:val="clear" w:color="auto" w:fill="FFFFFF"/>
          </w:tcPr>
          <w:p w14:paraId="499B81D5"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0.01</w:t>
            </w:r>
          </w:p>
        </w:tc>
        <w:tc>
          <w:tcPr>
            <w:tcW w:w="1770" w:type="dxa"/>
            <w:shd w:val="clear" w:color="auto" w:fill="FFFFFF"/>
          </w:tcPr>
          <w:p w14:paraId="6DD0ACEE"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-0.02</w:t>
            </w:r>
          </w:p>
        </w:tc>
      </w:tr>
      <w:tr w:rsidR="00413045" w:rsidRPr="005B09C9" w14:paraId="0EE85627" w14:textId="77777777" w:rsidTr="00211D0C">
        <w:trPr>
          <w:cantSplit/>
          <w:tblHeader/>
        </w:trPr>
        <w:tc>
          <w:tcPr>
            <w:tcW w:w="0" w:type="auto"/>
            <w:shd w:val="clear" w:color="auto" w:fill="FFFFFF"/>
          </w:tcPr>
          <w:p w14:paraId="4F846948" w14:textId="77777777" w:rsidR="00413045" w:rsidRPr="007D3AE6" w:rsidRDefault="00413045" w:rsidP="000211CE">
            <w:pPr>
              <w:keepNext/>
              <w:keepLines/>
              <w:spacing w:after="0" w:line="240" w:lineRule="auto"/>
              <w:rPr>
                <w:rFonts w:ascii="Arial" w:eastAsia="Times New Roman" w:hAnsi="Arial"/>
                <w:sz w:val="20"/>
                <w:szCs w:val="20"/>
                <w:highlight w:val="yellow"/>
                <w:lang w:eastAsia="en-GB"/>
              </w:rPr>
            </w:pPr>
            <w:r w:rsidRPr="007D3AE6">
              <w:rPr>
                <w:rFonts w:ascii="Arial" w:eastAsia="Times New Roman" w:hAnsi="Arial"/>
                <w:sz w:val="20"/>
                <w:szCs w:val="20"/>
                <w:lang w:eastAsia="en-GB"/>
              </w:rPr>
              <w:t>% People with diabetes who need improvement in dealing with emotional issues</w:t>
            </w:r>
          </w:p>
        </w:tc>
        <w:tc>
          <w:tcPr>
            <w:tcW w:w="1769" w:type="dxa"/>
            <w:shd w:val="clear" w:color="auto" w:fill="FFFFFF"/>
          </w:tcPr>
          <w:p w14:paraId="25C7D3A3"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-0.13</w:t>
            </w:r>
          </w:p>
        </w:tc>
        <w:tc>
          <w:tcPr>
            <w:tcW w:w="1770" w:type="dxa"/>
            <w:shd w:val="clear" w:color="auto" w:fill="FFFFFF"/>
          </w:tcPr>
          <w:p w14:paraId="7E0EDDF1"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0.20</w:t>
            </w:r>
          </w:p>
        </w:tc>
        <w:tc>
          <w:tcPr>
            <w:tcW w:w="1769" w:type="dxa"/>
            <w:shd w:val="clear" w:color="auto" w:fill="FFFFFF"/>
          </w:tcPr>
          <w:p w14:paraId="1B655C91"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-0.00</w:t>
            </w:r>
          </w:p>
        </w:tc>
        <w:tc>
          <w:tcPr>
            <w:tcW w:w="1770" w:type="dxa"/>
            <w:shd w:val="clear" w:color="auto" w:fill="FFFFFF"/>
          </w:tcPr>
          <w:p w14:paraId="1A9CDD73"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-0.24</w:t>
            </w:r>
          </w:p>
        </w:tc>
      </w:tr>
      <w:tr w:rsidR="00413045" w:rsidRPr="005B09C9" w14:paraId="67C2D0A7" w14:textId="77777777" w:rsidTr="00211D0C">
        <w:trPr>
          <w:cantSplit/>
          <w:tblHeader/>
        </w:trPr>
        <w:tc>
          <w:tcPr>
            <w:tcW w:w="0" w:type="auto"/>
            <w:shd w:val="clear" w:color="auto" w:fill="FFFFFF"/>
          </w:tcPr>
          <w:p w14:paraId="023DD3B0" w14:textId="77777777" w:rsidR="00413045" w:rsidRPr="007D3AE6"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7D3AE6">
              <w:rPr>
                <w:rFonts w:ascii="Arial" w:eastAsia="Times New Roman" w:hAnsi="Arial"/>
                <w:sz w:val="20"/>
                <w:szCs w:val="20"/>
                <w:lang w:eastAsia="en-GB"/>
              </w:rPr>
              <w:t xml:space="preserve">Received psychological management training </w:t>
            </w:r>
          </w:p>
        </w:tc>
        <w:tc>
          <w:tcPr>
            <w:tcW w:w="1769" w:type="dxa"/>
            <w:shd w:val="clear" w:color="auto" w:fill="FFFFFF"/>
          </w:tcPr>
          <w:p w14:paraId="18EEBF49"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0.55**</w:t>
            </w:r>
          </w:p>
        </w:tc>
        <w:tc>
          <w:tcPr>
            <w:tcW w:w="1770" w:type="dxa"/>
            <w:shd w:val="clear" w:color="auto" w:fill="FFFFFF"/>
          </w:tcPr>
          <w:p w14:paraId="1A2D1DC7"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0.41*</w:t>
            </w:r>
          </w:p>
        </w:tc>
        <w:tc>
          <w:tcPr>
            <w:tcW w:w="1769" w:type="dxa"/>
            <w:shd w:val="clear" w:color="auto" w:fill="FFFFFF"/>
          </w:tcPr>
          <w:p w14:paraId="4FDC25FF"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0.56*</w:t>
            </w:r>
          </w:p>
        </w:tc>
        <w:tc>
          <w:tcPr>
            <w:tcW w:w="1770" w:type="dxa"/>
            <w:shd w:val="clear" w:color="auto" w:fill="FFFFFF"/>
          </w:tcPr>
          <w:p w14:paraId="4BAA8526"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0.00</w:t>
            </w:r>
          </w:p>
        </w:tc>
      </w:tr>
      <w:tr w:rsidR="00413045" w:rsidRPr="005B09C9" w14:paraId="51E18BCB" w14:textId="77777777" w:rsidTr="00211D0C">
        <w:trPr>
          <w:cantSplit/>
          <w:tblHeader/>
        </w:trPr>
        <w:tc>
          <w:tcPr>
            <w:tcW w:w="0" w:type="auto"/>
            <w:shd w:val="clear" w:color="auto" w:fill="FFFFFF"/>
          </w:tcPr>
          <w:p w14:paraId="37CB8C4E" w14:textId="77777777" w:rsidR="00413045" w:rsidRPr="007D3AE6"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7D3AE6">
              <w:rPr>
                <w:rFonts w:ascii="Arial" w:eastAsia="Times New Roman" w:hAnsi="Arial"/>
                <w:sz w:val="20"/>
                <w:szCs w:val="20"/>
                <w:lang w:eastAsia="en-GB"/>
              </w:rPr>
              <w:t xml:space="preserve">Reported need for training in psychological support </w:t>
            </w:r>
          </w:p>
        </w:tc>
        <w:tc>
          <w:tcPr>
            <w:tcW w:w="1769" w:type="dxa"/>
            <w:shd w:val="clear" w:color="auto" w:fill="FFFFFF"/>
          </w:tcPr>
          <w:p w14:paraId="16D26CEC"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0.60***</w:t>
            </w:r>
          </w:p>
        </w:tc>
        <w:tc>
          <w:tcPr>
            <w:tcW w:w="1770" w:type="dxa"/>
            <w:shd w:val="clear" w:color="auto" w:fill="FFFFFF"/>
          </w:tcPr>
          <w:p w14:paraId="21A95262"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0.44**</w:t>
            </w:r>
          </w:p>
        </w:tc>
        <w:tc>
          <w:tcPr>
            <w:tcW w:w="1769" w:type="dxa"/>
            <w:shd w:val="clear" w:color="auto" w:fill="FFFFFF"/>
          </w:tcPr>
          <w:p w14:paraId="77CA395D"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0.46*</w:t>
            </w:r>
          </w:p>
        </w:tc>
        <w:tc>
          <w:tcPr>
            <w:tcW w:w="1770" w:type="dxa"/>
            <w:shd w:val="clear" w:color="auto" w:fill="FFFFFF"/>
          </w:tcPr>
          <w:p w14:paraId="240794BB"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0.34</w:t>
            </w:r>
          </w:p>
        </w:tc>
      </w:tr>
      <w:tr w:rsidR="00413045" w:rsidRPr="005B09C9" w14:paraId="03DAB529" w14:textId="77777777" w:rsidTr="00211D0C">
        <w:trPr>
          <w:cantSplit/>
          <w:tblHeader/>
        </w:trPr>
        <w:tc>
          <w:tcPr>
            <w:tcW w:w="0" w:type="auto"/>
            <w:shd w:val="clear" w:color="auto" w:fill="FFFFFF"/>
          </w:tcPr>
          <w:p w14:paraId="54BCDDFC" w14:textId="77777777" w:rsidR="00413045" w:rsidRPr="007D3AE6"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7D3AE6">
              <w:rPr>
                <w:rFonts w:ascii="Arial" w:eastAsia="Times New Roman" w:hAnsi="Arial"/>
                <w:sz w:val="20"/>
                <w:szCs w:val="20"/>
                <w:lang w:eastAsia="en-GB"/>
              </w:rPr>
              <w:t xml:space="preserve">Number of  resources to provide psychological care </w:t>
            </w:r>
          </w:p>
        </w:tc>
        <w:tc>
          <w:tcPr>
            <w:tcW w:w="1769" w:type="dxa"/>
            <w:shd w:val="clear" w:color="auto" w:fill="FFFFFF"/>
          </w:tcPr>
          <w:p w14:paraId="6C9CF452"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0.13**</w:t>
            </w:r>
          </w:p>
        </w:tc>
        <w:tc>
          <w:tcPr>
            <w:tcW w:w="1770" w:type="dxa"/>
            <w:shd w:val="clear" w:color="auto" w:fill="FFFFFF"/>
          </w:tcPr>
          <w:p w14:paraId="5C55DD95"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0.18***</w:t>
            </w:r>
          </w:p>
        </w:tc>
        <w:tc>
          <w:tcPr>
            <w:tcW w:w="1769" w:type="dxa"/>
            <w:shd w:val="clear" w:color="auto" w:fill="FFFFFF"/>
          </w:tcPr>
          <w:p w14:paraId="65227744"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0.20***</w:t>
            </w:r>
          </w:p>
        </w:tc>
        <w:tc>
          <w:tcPr>
            <w:tcW w:w="1770" w:type="dxa"/>
            <w:shd w:val="clear" w:color="auto" w:fill="FFFFFF"/>
          </w:tcPr>
          <w:p w14:paraId="7646593F"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0.36***</w:t>
            </w:r>
          </w:p>
        </w:tc>
      </w:tr>
      <w:tr w:rsidR="00413045" w:rsidRPr="005B09C9" w14:paraId="2B2AB091" w14:textId="77777777" w:rsidTr="00211D0C">
        <w:trPr>
          <w:cantSplit/>
          <w:tblHeader/>
        </w:trPr>
        <w:tc>
          <w:tcPr>
            <w:tcW w:w="0" w:type="auto"/>
            <w:shd w:val="clear" w:color="auto" w:fill="FFFFFF"/>
          </w:tcPr>
          <w:p w14:paraId="78648F54" w14:textId="77777777" w:rsidR="00413045" w:rsidRPr="007D3AE6" w:rsidRDefault="00413045" w:rsidP="000211CE">
            <w:pPr>
              <w:keepNext/>
              <w:keepLines/>
              <w:spacing w:after="0" w:line="240" w:lineRule="auto"/>
              <w:rPr>
                <w:rFonts w:ascii="Arial" w:eastAsia="Times New Roman" w:hAnsi="Arial"/>
                <w:sz w:val="20"/>
                <w:szCs w:val="20"/>
                <w:highlight w:val="yellow"/>
                <w:vertAlign w:val="superscript"/>
                <w:lang w:eastAsia="en-GB"/>
              </w:rPr>
            </w:pPr>
            <w:r w:rsidRPr="007D3AE6">
              <w:rPr>
                <w:rFonts w:ascii="Arial" w:eastAsia="Times New Roman" w:hAnsi="Arial"/>
                <w:sz w:val="20"/>
                <w:szCs w:val="20"/>
                <w:lang w:eastAsia="en-GB"/>
              </w:rPr>
              <w:t>Believes clinical success depends on dealing with emotional problems</w:t>
            </w:r>
          </w:p>
        </w:tc>
        <w:tc>
          <w:tcPr>
            <w:tcW w:w="1769" w:type="dxa"/>
            <w:shd w:val="clear" w:color="auto" w:fill="FFFFFF"/>
          </w:tcPr>
          <w:p w14:paraId="44DB7483"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0.10</w:t>
            </w:r>
          </w:p>
        </w:tc>
        <w:tc>
          <w:tcPr>
            <w:tcW w:w="1770" w:type="dxa"/>
            <w:shd w:val="clear" w:color="auto" w:fill="FFFFFF"/>
          </w:tcPr>
          <w:p w14:paraId="3211AE1E"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0.14*</w:t>
            </w:r>
          </w:p>
        </w:tc>
        <w:tc>
          <w:tcPr>
            <w:tcW w:w="1769" w:type="dxa"/>
            <w:shd w:val="clear" w:color="auto" w:fill="FFFFFF"/>
          </w:tcPr>
          <w:p w14:paraId="6B517748"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0.03</w:t>
            </w:r>
          </w:p>
        </w:tc>
        <w:tc>
          <w:tcPr>
            <w:tcW w:w="1770" w:type="dxa"/>
            <w:shd w:val="clear" w:color="auto" w:fill="FFFFFF"/>
          </w:tcPr>
          <w:p w14:paraId="2F5A02D0" w14:textId="77777777" w:rsidR="00413045" w:rsidRPr="007D3AE6" w:rsidRDefault="00413045"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0.18</w:t>
            </w:r>
          </w:p>
        </w:tc>
      </w:tr>
      <w:tr w:rsidR="0099057E" w:rsidRPr="005B09C9" w14:paraId="70F9CAB8" w14:textId="77777777" w:rsidTr="00211D0C">
        <w:trPr>
          <w:cantSplit/>
          <w:tblHeader/>
        </w:trPr>
        <w:tc>
          <w:tcPr>
            <w:tcW w:w="0" w:type="auto"/>
            <w:shd w:val="clear" w:color="auto" w:fill="FFFFFF"/>
          </w:tcPr>
          <w:p w14:paraId="1FC47DB3" w14:textId="77777777" w:rsidR="0099057E" w:rsidRPr="007D3AE6" w:rsidRDefault="0099057E" w:rsidP="000211CE">
            <w:pPr>
              <w:keepNext/>
              <w:keepLines/>
              <w:spacing w:after="0" w:line="240" w:lineRule="auto"/>
              <w:rPr>
                <w:rFonts w:ascii="Arial" w:eastAsia="Times New Roman" w:hAnsi="Arial"/>
                <w:i/>
                <w:sz w:val="20"/>
                <w:szCs w:val="20"/>
                <w:highlight w:val="yellow"/>
                <w:vertAlign w:val="superscript"/>
                <w:lang w:eastAsia="en-GB"/>
              </w:rPr>
            </w:pPr>
            <w:r w:rsidRPr="007D3AE6">
              <w:rPr>
                <w:rFonts w:ascii="Arial" w:eastAsia="Times New Roman" w:hAnsi="Arial"/>
                <w:sz w:val="20"/>
                <w:szCs w:val="20"/>
                <w:lang w:eastAsia="en-GB"/>
              </w:rPr>
              <w:t xml:space="preserve">Assesses how diabetes affects </w:t>
            </w:r>
            <w:r w:rsidR="00413045" w:rsidRPr="007D3AE6">
              <w:rPr>
                <w:rFonts w:ascii="Arial" w:eastAsia="Times New Roman" w:hAnsi="Arial"/>
                <w:sz w:val="20"/>
                <w:szCs w:val="20"/>
                <w:lang w:eastAsia="en-GB"/>
              </w:rPr>
              <w:t>peoples’</w:t>
            </w:r>
            <w:r w:rsidRPr="007D3AE6">
              <w:rPr>
                <w:rFonts w:ascii="Arial" w:eastAsia="Times New Roman" w:hAnsi="Arial"/>
                <w:sz w:val="20"/>
                <w:szCs w:val="20"/>
                <w:lang w:eastAsia="en-GB"/>
              </w:rPr>
              <w:t xml:space="preserve"> lives</w:t>
            </w:r>
          </w:p>
        </w:tc>
        <w:tc>
          <w:tcPr>
            <w:tcW w:w="1769" w:type="dxa"/>
            <w:shd w:val="clear" w:color="auto" w:fill="FFFFFF"/>
          </w:tcPr>
          <w:p w14:paraId="5016F965"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0.84***</w:t>
            </w:r>
          </w:p>
        </w:tc>
        <w:tc>
          <w:tcPr>
            <w:tcW w:w="1770" w:type="dxa"/>
            <w:shd w:val="clear" w:color="auto" w:fill="FFFFFF"/>
          </w:tcPr>
          <w:p w14:paraId="1C6A6877"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0.50**</w:t>
            </w:r>
          </w:p>
        </w:tc>
        <w:tc>
          <w:tcPr>
            <w:tcW w:w="1769" w:type="dxa"/>
            <w:shd w:val="clear" w:color="auto" w:fill="FFFFFF"/>
          </w:tcPr>
          <w:p w14:paraId="39366FBA"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0.34</w:t>
            </w:r>
          </w:p>
        </w:tc>
        <w:tc>
          <w:tcPr>
            <w:tcW w:w="1770" w:type="dxa"/>
            <w:shd w:val="clear" w:color="auto" w:fill="FFFFFF"/>
          </w:tcPr>
          <w:p w14:paraId="78690BE2"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0.27</w:t>
            </w:r>
          </w:p>
        </w:tc>
      </w:tr>
      <w:tr w:rsidR="0099057E" w:rsidRPr="005B09C9" w14:paraId="6C7BF8D5" w14:textId="77777777" w:rsidTr="00211D0C">
        <w:trPr>
          <w:cantSplit/>
          <w:tblHeader/>
        </w:trPr>
        <w:tc>
          <w:tcPr>
            <w:tcW w:w="0" w:type="auto"/>
            <w:tcBorders>
              <w:bottom w:val="single" w:sz="4" w:space="0" w:color="auto"/>
            </w:tcBorders>
            <w:shd w:val="clear" w:color="auto" w:fill="FFFFFF"/>
          </w:tcPr>
          <w:p w14:paraId="39E2EB28" w14:textId="77777777" w:rsidR="0099057E" w:rsidRPr="007D3AE6" w:rsidRDefault="0099057E" w:rsidP="000211CE">
            <w:pPr>
              <w:keepNext/>
              <w:keepLines/>
              <w:spacing w:after="0" w:line="240" w:lineRule="auto"/>
              <w:rPr>
                <w:rFonts w:ascii="Arial" w:eastAsia="Times New Roman" w:hAnsi="Arial"/>
                <w:sz w:val="20"/>
                <w:szCs w:val="20"/>
                <w:highlight w:val="yellow"/>
                <w:vertAlign w:val="superscript"/>
                <w:lang w:eastAsia="en-GB"/>
              </w:rPr>
            </w:pPr>
            <w:r w:rsidRPr="007D3AE6">
              <w:rPr>
                <w:rFonts w:ascii="Arial" w:eastAsia="Times New Roman" w:hAnsi="Arial"/>
                <w:sz w:val="20"/>
                <w:szCs w:val="20"/>
                <w:lang w:eastAsia="en-GB"/>
              </w:rPr>
              <w:t xml:space="preserve">Assesses people with diabetes for depression </w:t>
            </w:r>
          </w:p>
        </w:tc>
        <w:tc>
          <w:tcPr>
            <w:tcW w:w="1769" w:type="dxa"/>
            <w:tcBorders>
              <w:bottom w:val="single" w:sz="4" w:space="0" w:color="auto"/>
            </w:tcBorders>
            <w:shd w:val="clear" w:color="auto" w:fill="FFFFFF"/>
          </w:tcPr>
          <w:p w14:paraId="5164302D"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0.44*</w:t>
            </w:r>
          </w:p>
        </w:tc>
        <w:tc>
          <w:tcPr>
            <w:tcW w:w="1770" w:type="dxa"/>
            <w:tcBorders>
              <w:bottom w:val="single" w:sz="4" w:space="0" w:color="auto"/>
            </w:tcBorders>
            <w:shd w:val="clear" w:color="auto" w:fill="FFFFFF"/>
          </w:tcPr>
          <w:p w14:paraId="0B99159A"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0.30</w:t>
            </w:r>
          </w:p>
        </w:tc>
        <w:tc>
          <w:tcPr>
            <w:tcW w:w="1769" w:type="dxa"/>
            <w:tcBorders>
              <w:bottom w:val="single" w:sz="4" w:space="0" w:color="auto"/>
            </w:tcBorders>
            <w:shd w:val="clear" w:color="auto" w:fill="FFFFFF"/>
          </w:tcPr>
          <w:p w14:paraId="0ADE73F7"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0.55*</w:t>
            </w:r>
          </w:p>
        </w:tc>
        <w:tc>
          <w:tcPr>
            <w:tcW w:w="1770" w:type="dxa"/>
            <w:tcBorders>
              <w:bottom w:val="single" w:sz="4" w:space="0" w:color="auto"/>
            </w:tcBorders>
            <w:shd w:val="clear" w:color="auto" w:fill="FFFFFF"/>
          </w:tcPr>
          <w:p w14:paraId="131374FE" w14:textId="77777777" w:rsidR="0099057E" w:rsidRPr="007D3AE6" w:rsidRDefault="0099057E" w:rsidP="00D70622">
            <w:pPr>
              <w:tabs>
                <w:tab w:val="decimal" w:pos="808"/>
              </w:tabs>
              <w:spacing w:after="0" w:line="240" w:lineRule="auto"/>
              <w:rPr>
                <w:rFonts w:ascii="Arial" w:hAnsi="Arial"/>
                <w:color w:val="000000"/>
                <w:sz w:val="20"/>
                <w:szCs w:val="20"/>
              </w:rPr>
            </w:pPr>
            <w:r w:rsidRPr="007D3AE6">
              <w:rPr>
                <w:rFonts w:ascii="Arial" w:hAnsi="Arial"/>
                <w:color w:val="000000"/>
                <w:sz w:val="20"/>
                <w:szCs w:val="20"/>
              </w:rPr>
              <w:t>0.02</w:t>
            </w:r>
          </w:p>
        </w:tc>
      </w:tr>
    </w:tbl>
    <w:p w14:paraId="6B05E4EF" w14:textId="77777777" w:rsidR="00413045" w:rsidRPr="005B09C9" w:rsidRDefault="00413045" w:rsidP="00E23FD5">
      <w:pPr>
        <w:keepNext/>
        <w:keepLines/>
        <w:spacing w:before="120" w:after="120" w:line="240" w:lineRule="auto"/>
        <w:jc w:val="both"/>
        <w:rPr>
          <w:rFonts w:ascii="Arial" w:eastAsia="Times New Roman" w:hAnsi="Arial"/>
          <w:lang w:eastAsia="en-GB"/>
        </w:rPr>
      </w:pPr>
      <w:r w:rsidRPr="005B09C9">
        <w:rPr>
          <w:rFonts w:ascii="Arial" w:eastAsia="Times New Roman" w:hAnsi="Arial"/>
          <w:lang w:eastAsia="en-GB"/>
        </w:rPr>
        <w:t xml:space="preserve">Columns report final beta and </w:t>
      </w:r>
      <w:r w:rsidRPr="000211CE">
        <w:rPr>
          <w:rFonts w:ascii="Arial" w:eastAsia="Times New Roman" w:hAnsi="Arial"/>
          <w:i/>
          <w:lang w:eastAsia="en-GB"/>
        </w:rPr>
        <w:t>P</w:t>
      </w:r>
      <w:r w:rsidRPr="005B09C9">
        <w:rPr>
          <w:rFonts w:ascii="Arial" w:eastAsia="Times New Roman" w:hAnsi="Arial"/>
          <w:lang w:eastAsia="en-GB"/>
        </w:rPr>
        <w:t>-value regression coefficients for all variables in the model, with all variables entered into the model (i.e. the unconfounded and unmediated association).</w:t>
      </w:r>
    </w:p>
    <w:p w14:paraId="5C2C91D8" w14:textId="77777777" w:rsidR="00513743" w:rsidRPr="005B09C9" w:rsidRDefault="00413045" w:rsidP="00E23FD5">
      <w:pPr>
        <w:spacing w:after="120" w:line="240" w:lineRule="auto"/>
        <w:rPr>
          <w:rFonts w:ascii="Arial" w:hAnsi="Arial"/>
          <w:lang w:eastAsia="en-GB"/>
        </w:rPr>
        <w:sectPr w:rsidR="00513743" w:rsidRPr="005B09C9" w:rsidSect="0046037D">
          <w:headerReference w:type="default" r:id="rId16"/>
          <w:pgSz w:w="15840" w:h="12240" w:orient="landscape"/>
          <w:pgMar w:top="720" w:right="720" w:bottom="720" w:left="720" w:header="720" w:footer="720" w:gutter="0"/>
          <w:cols w:space="720"/>
          <w:docGrid w:linePitch="360"/>
        </w:sectPr>
      </w:pPr>
      <w:r w:rsidRPr="005B09C9">
        <w:rPr>
          <w:rFonts w:ascii="Arial" w:hAnsi="Arial"/>
          <w:lang w:eastAsia="en-GB"/>
        </w:rPr>
        <w:t>*</w:t>
      </w:r>
      <w:r w:rsidR="007D3AE6" w:rsidRPr="000211CE">
        <w:rPr>
          <w:rFonts w:ascii="Arial" w:hAnsi="Arial"/>
          <w:i/>
          <w:lang w:eastAsia="en-GB"/>
        </w:rPr>
        <w:t>P</w:t>
      </w:r>
      <w:r w:rsidRPr="005B09C9">
        <w:rPr>
          <w:rFonts w:ascii="Arial" w:hAnsi="Arial"/>
          <w:lang w:eastAsia="en-GB"/>
        </w:rPr>
        <w:t>&lt;0.05;</w:t>
      </w:r>
      <w:r w:rsidR="00B84F9A">
        <w:rPr>
          <w:rFonts w:ascii="Arial" w:hAnsi="Arial"/>
          <w:lang w:eastAsia="en-GB"/>
        </w:rPr>
        <w:t xml:space="preserve"> </w:t>
      </w:r>
      <w:r w:rsidRPr="005B09C9">
        <w:rPr>
          <w:rFonts w:ascii="Arial" w:hAnsi="Arial"/>
          <w:lang w:eastAsia="en-GB"/>
        </w:rPr>
        <w:t>**</w:t>
      </w:r>
      <w:r w:rsidR="007D3AE6" w:rsidRPr="007D3AE6">
        <w:rPr>
          <w:rFonts w:ascii="Arial" w:hAnsi="Arial"/>
          <w:i/>
          <w:lang w:eastAsia="en-GB"/>
        </w:rPr>
        <w:t>P</w:t>
      </w:r>
      <w:r w:rsidRPr="005B09C9">
        <w:rPr>
          <w:rFonts w:ascii="Arial" w:hAnsi="Arial"/>
          <w:lang w:eastAsia="en-GB"/>
        </w:rPr>
        <w:t>&lt;0.01; ***</w:t>
      </w:r>
      <w:r w:rsidR="007D3AE6" w:rsidRPr="000211CE">
        <w:rPr>
          <w:rFonts w:ascii="Arial" w:hAnsi="Arial"/>
          <w:i/>
          <w:lang w:eastAsia="en-GB"/>
        </w:rPr>
        <w:t>P</w:t>
      </w:r>
      <w:r w:rsidRPr="005B09C9">
        <w:rPr>
          <w:rFonts w:ascii="Arial" w:hAnsi="Arial"/>
          <w:lang w:eastAsia="en-GB"/>
        </w:rPr>
        <w:t>&lt;0.001.</w:t>
      </w:r>
    </w:p>
    <w:p w14:paraId="34E3F066" w14:textId="77777777" w:rsidR="0046037D" w:rsidRPr="005B09C9" w:rsidRDefault="0046037D" w:rsidP="00211D0C">
      <w:pPr>
        <w:pStyle w:val="Heading1"/>
        <w:spacing w:line="480" w:lineRule="auto"/>
        <w:rPr>
          <w:rFonts w:ascii="Arial" w:hAnsi="Arial"/>
          <w:sz w:val="22"/>
          <w:szCs w:val="22"/>
          <w:lang w:eastAsia="en-GB"/>
        </w:rPr>
      </w:pPr>
      <w:r w:rsidRPr="005B09C9">
        <w:rPr>
          <w:rFonts w:ascii="Arial" w:hAnsi="Arial"/>
          <w:sz w:val="22"/>
          <w:szCs w:val="22"/>
          <w:lang w:eastAsia="en-GB"/>
        </w:rPr>
        <w:t>Figure Legends</w:t>
      </w:r>
    </w:p>
    <w:p w14:paraId="278A463C" w14:textId="77777777" w:rsidR="0046037D" w:rsidRPr="005B09C9" w:rsidRDefault="0046037D" w:rsidP="00211D0C">
      <w:pPr>
        <w:spacing w:after="0" w:line="480" w:lineRule="auto"/>
        <w:rPr>
          <w:rFonts w:ascii="Arial" w:hAnsi="Arial"/>
          <w:b/>
          <w:bCs/>
          <w:color w:val="000000"/>
          <w:lang w:eastAsia="it-IT"/>
        </w:rPr>
      </w:pPr>
    </w:p>
    <w:p w14:paraId="7EB522B7" w14:textId="77777777" w:rsidR="0046037D" w:rsidRPr="005B09C9" w:rsidRDefault="00506527" w:rsidP="00211D0C">
      <w:pPr>
        <w:keepNext/>
        <w:keepLines/>
        <w:spacing w:line="480" w:lineRule="auto"/>
        <w:rPr>
          <w:rFonts w:ascii="Arial" w:hAnsi="Arial"/>
          <w:b/>
          <w:bCs/>
          <w:color w:val="000000"/>
          <w:lang w:eastAsia="it-IT"/>
        </w:rPr>
      </w:pPr>
      <w:r w:rsidRPr="005B09C9">
        <w:rPr>
          <w:rFonts w:ascii="Arial" w:hAnsi="Arial"/>
          <w:b/>
          <w:bCs/>
          <w:color w:val="000000"/>
          <w:lang w:eastAsia="it-IT"/>
        </w:rPr>
        <w:t xml:space="preserve">Figure 1   </w:t>
      </w:r>
      <w:r w:rsidR="0046037D" w:rsidRPr="000211CE">
        <w:rPr>
          <w:rFonts w:ascii="Arial" w:hAnsi="Arial"/>
          <w:bCs/>
          <w:color w:val="000000"/>
          <w:lang w:eastAsia="it-IT"/>
        </w:rPr>
        <w:t xml:space="preserve">Aspects of </w:t>
      </w:r>
      <w:r w:rsidRPr="000211CE">
        <w:rPr>
          <w:rFonts w:ascii="Arial" w:hAnsi="Arial"/>
          <w:bCs/>
          <w:color w:val="000000"/>
          <w:lang w:eastAsia="it-IT"/>
        </w:rPr>
        <w:t>psychological care for people with diabetes by country</w:t>
      </w:r>
      <w:r w:rsidR="00CE09A2" w:rsidRPr="005B09C9">
        <w:rPr>
          <w:rFonts w:ascii="Arial" w:hAnsi="Arial"/>
          <w:b/>
          <w:bCs/>
          <w:color w:val="000000"/>
          <w:lang w:eastAsia="it-IT"/>
        </w:rPr>
        <w:t xml:space="preserve"> </w:t>
      </w:r>
    </w:p>
    <w:p w14:paraId="0601CC28" w14:textId="77777777" w:rsidR="0046037D" w:rsidRPr="005B09C9" w:rsidRDefault="0046037D" w:rsidP="00211D0C">
      <w:pPr>
        <w:spacing w:line="240" w:lineRule="auto"/>
        <w:rPr>
          <w:rFonts w:ascii="Arial" w:hAnsi="Arial"/>
        </w:rPr>
      </w:pPr>
      <w:r w:rsidRPr="005B09C9">
        <w:rPr>
          <w:rFonts w:ascii="Arial" w:eastAsia="Times New Roman" w:hAnsi="Arial"/>
          <w:lang w:eastAsia="en-GB"/>
        </w:rPr>
        <w:t xml:space="preserve">Percentages </w:t>
      </w:r>
      <w:r w:rsidR="00506527" w:rsidRPr="005B09C9">
        <w:rPr>
          <w:rFonts w:ascii="Arial" w:eastAsia="Times New Roman" w:hAnsi="Arial"/>
          <w:lang w:eastAsia="en-GB"/>
        </w:rPr>
        <w:t xml:space="preserve">are </w:t>
      </w:r>
      <w:r w:rsidRPr="005B09C9">
        <w:rPr>
          <w:rFonts w:ascii="Arial" w:eastAsia="Times New Roman" w:hAnsi="Arial"/>
          <w:lang w:eastAsia="en-GB"/>
        </w:rPr>
        <w:t xml:space="preserve">adjusted for clustering and all </w:t>
      </w:r>
      <w:r w:rsidR="00506527" w:rsidRPr="005B09C9">
        <w:rPr>
          <w:rFonts w:ascii="Arial" w:eastAsia="Times New Roman" w:hAnsi="Arial"/>
          <w:lang w:eastAsia="en-GB"/>
        </w:rPr>
        <w:t>variables in four categories: (1) practice, (2) medical discipline, (3) clinical practice site and (4) psychological factors. A complete listing of variables within these categories is provided in Table 2.</w:t>
      </w:r>
    </w:p>
    <w:p w14:paraId="0E01CFCF" w14:textId="77777777" w:rsidR="00776D23" w:rsidRPr="005B09C9" w:rsidRDefault="00776D23" w:rsidP="00211D0C">
      <w:pPr>
        <w:spacing w:after="0" w:line="240" w:lineRule="auto"/>
        <w:rPr>
          <w:rFonts w:ascii="Arial" w:hAnsi="Arial"/>
          <w:lang w:eastAsia="en-GB"/>
        </w:rPr>
      </w:pPr>
    </w:p>
    <w:sectPr w:rsidR="00776D23" w:rsidRPr="005B09C9" w:rsidSect="000211C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928EE" w14:textId="77777777" w:rsidR="004B3C34" w:rsidRDefault="004B3C34" w:rsidP="00926287">
      <w:pPr>
        <w:spacing w:after="0" w:line="240" w:lineRule="auto"/>
      </w:pPr>
      <w:r>
        <w:separator/>
      </w:r>
    </w:p>
  </w:endnote>
  <w:endnote w:type="continuationSeparator" w:id="0">
    <w:p w14:paraId="3D90D07A" w14:textId="77777777" w:rsidR="004B3C34" w:rsidRDefault="004B3C34" w:rsidP="0092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7FDD" w14:textId="77777777" w:rsidR="00402DB9" w:rsidRPr="00917DAC" w:rsidRDefault="00402DB9" w:rsidP="00917DAC">
    <w:pPr>
      <w:pStyle w:val="Footer"/>
      <w:jc w:val="center"/>
    </w:pPr>
    <w:r w:rsidRPr="00BF4EFC">
      <w:t xml:space="preserve">Page </w:t>
    </w:r>
    <w:r>
      <w:fldChar w:fldCharType="begin"/>
    </w:r>
    <w:r>
      <w:instrText xml:space="preserve"> PAGE </w:instrText>
    </w:r>
    <w:r>
      <w:fldChar w:fldCharType="separate"/>
    </w:r>
    <w:r w:rsidR="004E23D0">
      <w:rPr>
        <w:noProof/>
      </w:rPr>
      <w:t>2</w:t>
    </w:r>
    <w:r>
      <w:rPr>
        <w:noProof/>
      </w:rPr>
      <w:fldChar w:fldCharType="end"/>
    </w:r>
    <w:r w:rsidRPr="00BF4EFC">
      <w:t xml:space="preserve"> of </w:t>
    </w:r>
    <w:r>
      <w:fldChar w:fldCharType="begin"/>
    </w:r>
    <w:r>
      <w:instrText xml:space="preserve"> NUMPAGES  </w:instrText>
    </w:r>
    <w:r>
      <w:fldChar w:fldCharType="separate"/>
    </w:r>
    <w:r w:rsidR="004E23D0">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7E4AE" w14:textId="77777777" w:rsidR="004B3C34" w:rsidRDefault="004B3C34" w:rsidP="00926287">
      <w:pPr>
        <w:spacing w:after="0" w:line="240" w:lineRule="auto"/>
      </w:pPr>
      <w:r>
        <w:separator/>
      </w:r>
    </w:p>
  </w:footnote>
  <w:footnote w:type="continuationSeparator" w:id="0">
    <w:p w14:paraId="07733888" w14:textId="77777777" w:rsidR="004B3C34" w:rsidRDefault="004B3C34" w:rsidP="00926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C3091" w14:textId="77777777" w:rsidR="00402DB9" w:rsidRDefault="00402DB9" w:rsidP="006E6CE0">
    <w:pPr>
      <w:pStyle w:val="BodyText"/>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07DF1" w14:textId="77777777" w:rsidR="00402DB9" w:rsidRDefault="00402D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29C"/>
    <w:multiLevelType w:val="hybridMultilevel"/>
    <w:tmpl w:val="07B03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C1DEA"/>
    <w:multiLevelType w:val="hybridMultilevel"/>
    <w:tmpl w:val="7EA04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6609D"/>
    <w:multiLevelType w:val="hybridMultilevel"/>
    <w:tmpl w:val="965E02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320A56"/>
    <w:multiLevelType w:val="multilevel"/>
    <w:tmpl w:val="5ECE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341D85"/>
    <w:multiLevelType w:val="hybridMultilevel"/>
    <w:tmpl w:val="58F8B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8D7700"/>
    <w:multiLevelType w:val="hybridMultilevel"/>
    <w:tmpl w:val="31829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8F01BE5"/>
    <w:multiLevelType w:val="hybridMultilevel"/>
    <w:tmpl w:val="BFEEBE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C10266"/>
    <w:multiLevelType w:val="hybridMultilevel"/>
    <w:tmpl w:val="BCFA6682"/>
    <w:lvl w:ilvl="0" w:tplc="E5E89230">
      <w:start w:val="1"/>
      <w:numFmt w:val="decimal"/>
      <w:lvlText w:val="%1"/>
      <w:lvlJc w:val="left"/>
      <w:pPr>
        <w:ind w:left="90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3C80DC5"/>
    <w:multiLevelType w:val="hybridMultilevel"/>
    <w:tmpl w:val="FB8E2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B116C0"/>
    <w:multiLevelType w:val="hybridMultilevel"/>
    <w:tmpl w:val="F29A9170"/>
    <w:lvl w:ilvl="0" w:tplc="321CBF84">
      <w:start w:val="1"/>
      <w:numFmt w:val="decimal"/>
      <w:lvlText w:val="%1"/>
      <w:lvlJc w:val="left"/>
      <w:pPr>
        <w:tabs>
          <w:tab w:val="num" w:pos="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56F77D81"/>
    <w:multiLevelType w:val="hybridMultilevel"/>
    <w:tmpl w:val="1986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745111"/>
    <w:multiLevelType w:val="hybridMultilevel"/>
    <w:tmpl w:val="D1902FDE"/>
    <w:lvl w:ilvl="0" w:tplc="AB44FAD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61A55412"/>
    <w:multiLevelType w:val="hybridMultilevel"/>
    <w:tmpl w:val="5130F38C"/>
    <w:lvl w:ilvl="0" w:tplc="D8E689E0">
      <w:start w:val="1"/>
      <w:numFmt w:val="decimal"/>
      <w:lvlText w:val="(%1)"/>
      <w:lvlJc w:val="left"/>
      <w:pPr>
        <w:tabs>
          <w:tab w:val="num" w:pos="1080"/>
        </w:tabs>
        <w:ind w:left="1080" w:hanging="720"/>
      </w:pPr>
      <w:rPr>
        <w:rFonts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6DF46FA"/>
    <w:multiLevelType w:val="hybridMultilevel"/>
    <w:tmpl w:val="519EB124"/>
    <w:lvl w:ilvl="0" w:tplc="4846295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C32233"/>
    <w:multiLevelType w:val="hybridMultilevel"/>
    <w:tmpl w:val="7D82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54983"/>
    <w:multiLevelType w:val="hybridMultilevel"/>
    <w:tmpl w:val="F4342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C4B222C"/>
    <w:multiLevelType w:val="hybridMultilevel"/>
    <w:tmpl w:val="5338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16"/>
  </w:num>
  <w:num w:numId="6">
    <w:abstractNumId w:val="0"/>
  </w:num>
  <w:num w:numId="7">
    <w:abstractNumId w:val="11"/>
  </w:num>
  <w:num w:numId="8">
    <w:abstractNumId w:val="14"/>
  </w:num>
  <w:num w:numId="9">
    <w:abstractNumId w:val="12"/>
  </w:num>
  <w:num w:numId="10">
    <w:abstractNumId w:val="8"/>
  </w:num>
  <w:num w:numId="11">
    <w:abstractNumId w:val="5"/>
  </w:num>
  <w:num w:numId="12">
    <w:abstractNumId w:val="6"/>
  </w:num>
  <w:num w:numId="13">
    <w:abstractNumId w:val="7"/>
  </w:num>
  <w:num w:numId="14">
    <w:abstractNumId w:val="9"/>
  </w:num>
  <w:num w:numId="15">
    <w:abstractNumId w:val="10"/>
  </w:num>
  <w:num w:numId="16">
    <w:abstractNumId w:val="3"/>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gine Harford">
    <w15:presenceInfo w15:providerId="None" w15:userId="Regine Har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E65"/>
    <w:rsid w:val="000012CF"/>
    <w:rsid w:val="000049CF"/>
    <w:rsid w:val="00004D5A"/>
    <w:rsid w:val="00007A4C"/>
    <w:rsid w:val="000211CE"/>
    <w:rsid w:val="00023A40"/>
    <w:rsid w:val="00026D7B"/>
    <w:rsid w:val="00026FC9"/>
    <w:rsid w:val="00032677"/>
    <w:rsid w:val="00034D88"/>
    <w:rsid w:val="00044AEF"/>
    <w:rsid w:val="00045799"/>
    <w:rsid w:val="00046BBD"/>
    <w:rsid w:val="000501EB"/>
    <w:rsid w:val="0005136C"/>
    <w:rsid w:val="000532CE"/>
    <w:rsid w:val="00056E91"/>
    <w:rsid w:val="000607EC"/>
    <w:rsid w:val="00064EED"/>
    <w:rsid w:val="000668F5"/>
    <w:rsid w:val="000704AF"/>
    <w:rsid w:val="0007180E"/>
    <w:rsid w:val="00073BBE"/>
    <w:rsid w:val="00075EEC"/>
    <w:rsid w:val="00077265"/>
    <w:rsid w:val="00077F8A"/>
    <w:rsid w:val="00082CE1"/>
    <w:rsid w:val="00082EFF"/>
    <w:rsid w:val="000A1B81"/>
    <w:rsid w:val="000B1B57"/>
    <w:rsid w:val="000B5173"/>
    <w:rsid w:val="000C7C9C"/>
    <w:rsid w:val="000D283C"/>
    <w:rsid w:val="000D5895"/>
    <w:rsid w:val="000E11AE"/>
    <w:rsid w:val="000E1AEE"/>
    <w:rsid w:val="000F0764"/>
    <w:rsid w:val="000F5F04"/>
    <w:rsid w:val="000F61E0"/>
    <w:rsid w:val="001017CB"/>
    <w:rsid w:val="00106081"/>
    <w:rsid w:val="0010730C"/>
    <w:rsid w:val="00111ED2"/>
    <w:rsid w:val="00113B42"/>
    <w:rsid w:val="00116BA9"/>
    <w:rsid w:val="001210CB"/>
    <w:rsid w:val="00125FB3"/>
    <w:rsid w:val="00126E30"/>
    <w:rsid w:val="001327DB"/>
    <w:rsid w:val="00136A1C"/>
    <w:rsid w:val="0014120B"/>
    <w:rsid w:val="00141805"/>
    <w:rsid w:val="00154B93"/>
    <w:rsid w:val="00166A3B"/>
    <w:rsid w:val="00170AD5"/>
    <w:rsid w:val="001719C9"/>
    <w:rsid w:val="001744F1"/>
    <w:rsid w:val="00186566"/>
    <w:rsid w:val="00193B50"/>
    <w:rsid w:val="00194439"/>
    <w:rsid w:val="001A1DE9"/>
    <w:rsid w:val="001A3E65"/>
    <w:rsid w:val="001A6911"/>
    <w:rsid w:val="001B116D"/>
    <w:rsid w:val="001C569B"/>
    <w:rsid w:val="001D5D1D"/>
    <w:rsid w:val="001F4B4F"/>
    <w:rsid w:val="001F4F6F"/>
    <w:rsid w:val="00204DC1"/>
    <w:rsid w:val="002057DA"/>
    <w:rsid w:val="00211A4D"/>
    <w:rsid w:val="00211D0C"/>
    <w:rsid w:val="00213A4A"/>
    <w:rsid w:val="00213C45"/>
    <w:rsid w:val="00215DC5"/>
    <w:rsid w:val="002217AC"/>
    <w:rsid w:val="002225CB"/>
    <w:rsid w:val="0022304F"/>
    <w:rsid w:val="0022731C"/>
    <w:rsid w:val="00227EF2"/>
    <w:rsid w:val="00235042"/>
    <w:rsid w:val="002531D0"/>
    <w:rsid w:val="002566F0"/>
    <w:rsid w:val="00262F80"/>
    <w:rsid w:val="00265CF3"/>
    <w:rsid w:val="00265D08"/>
    <w:rsid w:val="00267FB3"/>
    <w:rsid w:val="00272766"/>
    <w:rsid w:val="00276934"/>
    <w:rsid w:val="00281081"/>
    <w:rsid w:val="00282457"/>
    <w:rsid w:val="00291EB1"/>
    <w:rsid w:val="002A5882"/>
    <w:rsid w:val="002A6340"/>
    <w:rsid w:val="002B5241"/>
    <w:rsid w:val="002C30C4"/>
    <w:rsid w:val="002C50D2"/>
    <w:rsid w:val="002C558F"/>
    <w:rsid w:val="002C571A"/>
    <w:rsid w:val="002D127E"/>
    <w:rsid w:val="002D16EF"/>
    <w:rsid w:val="002D5069"/>
    <w:rsid w:val="002D7A14"/>
    <w:rsid w:val="002E0795"/>
    <w:rsid w:val="002E2E6D"/>
    <w:rsid w:val="002E3C9E"/>
    <w:rsid w:val="002E604D"/>
    <w:rsid w:val="002E62A1"/>
    <w:rsid w:val="002E6E37"/>
    <w:rsid w:val="002F0317"/>
    <w:rsid w:val="00303B97"/>
    <w:rsid w:val="00304555"/>
    <w:rsid w:val="00313365"/>
    <w:rsid w:val="00314BD0"/>
    <w:rsid w:val="00322B6A"/>
    <w:rsid w:val="003263B6"/>
    <w:rsid w:val="00327178"/>
    <w:rsid w:val="0033022D"/>
    <w:rsid w:val="00333545"/>
    <w:rsid w:val="003355BA"/>
    <w:rsid w:val="003367F1"/>
    <w:rsid w:val="00336E8A"/>
    <w:rsid w:val="0034328B"/>
    <w:rsid w:val="00347359"/>
    <w:rsid w:val="0035778C"/>
    <w:rsid w:val="00360FCA"/>
    <w:rsid w:val="00362687"/>
    <w:rsid w:val="00366CE9"/>
    <w:rsid w:val="003754D2"/>
    <w:rsid w:val="0038207A"/>
    <w:rsid w:val="00385864"/>
    <w:rsid w:val="00385F30"/>
    <w:rsid w:val="003945B4"/>
    <w:rsid w:val="00394A95"/>
    <w:rsid w:val="00397E0D"/>
    <w:rsid w:val="003A5DC6"/>
    <w:rsid w:val="003A5F00"/>
    <w:rsid w:val="003B080E"/>
    <w:rsid w:val="003B2FB3"/>
    <w:rsid w:val="003B3020"/>
    <w:rsid w:val="003B484F"/>
    <w:rsid w:val="003B5C80"/>
    <w:rsid w:val="003C2945"/>
    <w:rsid w:val="003C7E3A"/>
    <w:rsid w:val="003D65C6"/>
    <w:rsid w:val="003E26F4"/>
    <w:rsid w:val="003E4A52"/>
    <w:rsid w:val="003E6598"/>
    <w:rsid w:val="003F271D"/>
    <w:rsid w:val="00401E3C"/>
    <w:rsid w:val="00402DB9"/>
    <w:rsid w:val="0040335D"/>
    <w:rsid w:val="004033A5"/>
    <w:rsid w:val="00404194"/>
    <w:rsid w:val="00404BBB"/>
    <w:rsid w:val="00405A61"/>
    <w:rsid w:val="00413045"/>
    <w:rsid w:val="00414632"/>
    <w:rsid w:val="00416CDE"/>
    <w:rsid w:val="00420044"/>
    <w:rsid w:val="004232A1"/>
    <w:rsid w:val="00423345"/>
    <w:rsid w:val="00423AD2"/>
    <w:rsid w:val="00427E85"/>
    <w:rsid w:val="004318BE"/>
    <w:rsid w:val="00431A4C"/>
    <w:rsid w:val="004327FA"/>
    <w:rsid w:val="00433531"/>
    <w:rsid w:val="00445E8F"/>
    <w:rsid w:val="0044604D"/>
    <w:rsid w:val="004467B4"/>
    <w:rsid w:val="00446AB3"/>
    <w:rsid w:val="00447796"/>
    <w:rsid w:val="00447FF9"/>
    <w:rsid w:val="00450111"/>
    <w:rsid w:val="00452DF8"/>
    <w:rsid w:val="0046037D"/>
    <w:rsid w:val="00460E78"/>
    <w:rsid w:val="0046182C"/>
    <w:rsid w:val="00462EB9"/>
    <w:rsid w:val="00467922"/>
    <w:rsid w:val="00467D38"/>
    <w:rsid w:val="00475DBD"/>
    <w:rsid w:val="00475F49"/>
    <w:rsid w:val="004761B7"/>
    <w:rsid w:val="004767C0"/>
    <w:rsid w:val="00476CF1"/>
    <w:rsid w:val="004810A6"/>
    <w:rsid w:val="00482DEE"/>
    <w:rsid w:val="00485646"/>
    <w:rsid w:val="0048666D"/>
    <w:rsid w:val="004869C0"/>
    <w:rsid w:val="004942FC"/>
    <w:rsid w:val="0049469F"/>
    <w:rsid w:val="004A341F"/>
    <w:rsid w:val="004A3FE7"/>
    <w:rsid w:val="004A4A8C"/>
    <w:rsid w:val="004A50DB"/>
    <w:rsid w:val="004A776F"/>
    <w:rsid w:val="004B3C34"/>
    <w:rsid w:val="004B6D4A"/>
    <w:rsid w:val="004B7CD2"/>
    <w:rsid w:val="004C0C6C"/>
    <w:rsid w:val="004C1338"/>
    <w:rsid w:val="004C32CF"/>
    <w:rsid w:val="004C588B"/>
    <w:rsid w:val="004D09D9"/>
    <w:rsid w:val="004D0DC0"/>
    <w:rsid w:val="004D4A2E"/>
    <w:rsid w:val="004D6613"/>
    <w:rsid w:val="004E20AE"/>
    <w:rsid w:val="004E23D0"/>
    <w:rsid w:val="004E7B93"/>
    <w:rsid w:val="004F06E5"/>
    <w:rsid w:val="004F2E6D"/>
    <w:rsid w:val="004F51AF"/>
    <w:rsid w:val="0050301A"/>
    <w:rsid w:val="00506527"/>
    <w:rsid w:val="0051227F"/>
    <w:rsid w:val="00513743"/>
    <w:rsid w:val="00515810"/>
    <w:rsid w:val="00521679"/>
    <w:rsid w:val="0052357B"/>
    <w:rsid w:val="005265F8"/>
    <w:rsid w:val="00536CD0"/>
    <w:rsid w:val="00543376"/>
    <w:rsid w:val="00547C8C"/>
    <w:rsid w:val="0055319D"/>
    <w:rsid w:val="00555B1F"/>
    <w:rsid w:val="005566B5"/>
    <w:rsid w:val="00556ADB"/>
    <w:rsid w:val="00563D0A"/>
    <w:rsid w:val="0056789D"/>
    <w:rsid w:val="00570217"/>
    <w:rsid w:val="0057206D"/>
    <w:rsid w:val="00596682"/>
    <w:rsid w:val="005A0EF3"/>
    <w:rsid w:val="005A3DC3"/>
    <w:rsid w:val="005A7B54"/>
    <w:rsid w:val="005A7DFB"/>
    <w:rsid w:val="005B09C9"/>
    <w:rsid w:val="005B4A9B"/>
    <w:rsid w:val="005B729A"/>
    <w:rsid w:val="005B7956"/>
    <w:rsid w:val="005C0819"/>
    <w:rsid w:val="005C20E3"/>
    <w:rsid w:val="005C39AF"/>
    <w:rsid w:val="005C4AF3"/>
    <w:rsid w:val="005D4B4F"/>
    <w:rsid w:val="005D72B6"/>
    <w:rsid w:val="005E56E7"/>
    <w:rsid w:val="005E58FF"/>
    <w:rsid w:val="005E657B"/>
    <w:rsid w:val="005F104E"/>
    <w:rsid w:val="005F5DF7"/>
    <w:rsid w:val="005F6A42"/>
    <w:rsid w:val="00600306"/>
    <w:rsid w:val="00602D81"/>
    <w:rsid w:val="00604A37"/>
    <w:rsid w:val="00606460"/>
    <w:rsid w:val="00607D35"/>
    <w:rsid w:val="0061400A"/>
    <w:rsid w:val="00614251"/>
    <w:rsid w:val="00616365"/>
    <w:rsid w:val="0062134C"/>
    <w:rsid w:val="00622DB3"/>
    <w:rsid w:val="00622F62"/>
    <w:rsid w:val="00631F3B"/>
    <w:rsid w:val="0063356F"/>
    <w:rsid w:val="0063672E"/>
    <w:rsid w:val="00641C7F"/>
    <w:rsid w:val="00644367"/>
    <w:rsid w:val="00650365"/>
    <w:rsid w:val="0065215D"/>
    <w:rsid w:val="00653E1E"/>
    <w:rsid w:val="00657C23"/>
    <w:rsid w:val="00660B2A"/>
    <w:rsid w:val="00661174"/>
    <w:rsid w:val="00661252"/>
    <w:rsid w:val="006648AB"/>
    <w:rsid w:val="00666D07"/>
    <w:rsid w:val="00672525"/>
    <w:rsid w:val="006845A5"/>
    <w:rsid w:val="00691EA5"/>
    <w:rsid w:val="00697A59"/>
    <w:rsid w:val="006A4E1D"/>
    <w:rsid w:val="006B1760"/>
    <w:rsid w:val="006C00DF"/>
    <w:rsid w:val="006C0379"/>
    <w:rsid w:val="006C060D"/>
    <w:rsid w:val="006D3EA2"/>
    <w:rsid w:val="006E397A"/>
    <w:rsid w:val="006E4B50"/>
    <w:rsid w:val="006E64DE"/>
    <w:rsid w:val="006E6CE0"/>
    <w:rsid w:val="006F2420"/>
    <w:rsid w:val="007017AD"/>
    <w:rsid w:val="00701F72"/>
    <w:rsid w:val="007062E5"/>
    <w:rsid w:val="00710E7B"/>
    <w:rsid w:val="007268ED"/>
    <w:rsid w:val="007317C2"/>
    <w:rsid w:val="00742CCD"/>
    <w:rsid w:val="007464E8"/>
    <w:rsid w:val="0074711C"/>
    <w:rsid w:val="007478B2"/>
    <w:rsid w:val="0075027A"/>
    <w:rsid w:val="007562CA"/>
    <w:rsid w:val="00757D38"/>
    <w:rsid w:val="007600FF"/>
    <w:rsid w:val="0076209E"/>
    <w:rsid w:val="00772CEF"/>
    <w:rsid w:val="0077423F"/>
    <w:rsid w:val="00776D23"/>
    <w:rsid w:val="00777769"/>
    <w:rsid w:val="0078356E"/>
    <w:rsid w:val="00786A4F"/>
    <w:rsid w:val="00794650"/>
    <w:rsid w:val="007A7EF0"/>
    <w:rsid w:val="007B64C5"/>
    <w:rsid w:val="007B6615"/>
    <w:rsid w:val="007B7D80"/>
    <w:rsid w:val="007C43BB"/>
    <w:rsid w:val="007C7A0C"/>
    <w:rsid w:val="007D2673"/>
    <w:rsid w:val="007D3AE6"/>
    <w:rsid w:val="007E16E2"/>
    <w:rsid w:val="007E17FE"/>
    <w:rsid w:val="007F1F23"/>
    <w:rsid w:val="007F338C"/>
    <w:rsid w:val="007F3CE3"/>
    <w:rsid w:val="00800985"/>
    <w:rsid w:val="00802C95"/>
    <w:rsid w:val="0080730B"/>
    <w:rsid w:val="00811C5B"/>
    <w:rsid w:val="0081214E"/>
    <w:rsid w:val="00812743"/>
    <w:rsid w:val="00812F62"/>
    <w:rsid w:val="0081573E"/>
    <w:rsid w:val="00817F7B"/>
    <w:rsid w:val="00822794"/>
    <w:rsid w:val="00825B24"/>
    <w:rsid w:val="008324ED"/>
    <w:rsid w:val="00833101"/>
    <w:rsid w:val="0083341D"/>
    <w:rsid w:val="00842A3B"/>
    <w:rsid w:val="008438AF"/>
    <w:rsid w:val="00847E8B"/>
    <w:rsid w:val="0085012D"/>
    <w:rsid w:val="008573FE"/>
    <w:rsid w:val="00865408"/>
    <w:rsid w:val="00867A07"/>
    <w:rsid w:val="00877EE4"/>
    <w:rsid w:val="00881203"/>
    <w:rsid w:val="00881430"/>
    <w:rsid w:val="00890A69"/>
    <w:rsid w:val="008A07B0"/>
    <w:rsid w:val="008A267E"/>
    <w:rsid w:val="008A3064"/>
    <w:rsid w:val="008D5CFC"/>
    <w:rsid w:val="008D7D5E"/>
    <w:rsid w:val="008E0EF9"/>
    <w:rsid w:val="008E1085"/>
    <w:rsid w:val="008E12D6"/>
    <w:rsid w:val="008E3037"/>
    <w:rsid w:val="008E3E1B"/>
    <w:rsid w:val="008E67E3"/>
    <w:rsid w:val="008E6A6C"/>
    <w:rsid w:val="008F0C68"/>
    <w:rsid w:val="008F5274"/>
    <w:rsid w:val="008F666F"/>
    <w:rsid w:val="008F6BF6"/>
    <w:rsid w:val="00900560"/>
    <w:rsid w:val="00912ABC"/>
    <w:rsid w:val="009145DA"/>
    <w:rsid w:val="00916075"/>
    <w:rsid w:val="00917DAC"/>
    <w:rsid w:val="00926287"/>
    <w:rsid w:val="0093155E"/>
    <w:rsid w:val="00933854"/>
    <w:rsid w:val="00934619"/>
    <w:rsid w:val="009433D4"/>
    <w:rsid w:val="0094363A"/>
    <w:rsid w:val="00944A98"/>
    <w:rsid w:val="00945081"/>
    <w:rsid w:val="0095095F"/>
    <w:rsid w:val="00953697"/>
    <w:rsid w:val="009664D2"/>
    <w:rsid w:val="009679C9"/>
    <w:rsid w:val="00967EB0"/>
    <w:rsid w:val="00971597"/>
    <w:rsid w:val="0097519C"/>
    <w:rsid w:val="00977D34"/>
    <w:rsid w:val="009817D1"/>
    <w:rsid w:val="00984020"/>
    <w:rsid w:val="009869B4"/>
    <w:rsid w:val="0099057E"/>
    <w:rsid w:val="00990D35"/>
    <w:rsid w:val="009919D7"/>
    <w:rsid w:val="00996CB2"/>
    <w:rsid w:val="009A4C23"/>
    <w:rsid w:val="009A4FE6"/>
    <w:rsid w:val="009A5A2C"/>
    <w:rsid w:val="009A5F3C"/>
    <w:rsid w:val="009A7C43"/>
    <w:rsid w:val="009B08AC"/>
    <w:rsid w:val="009B0EB8"/>
    <w:rsid w:val="009B1760"/>
    <w:rsid w:val="009B33AE"/>
    <w:rsid w:val="009B4038"/>
    <w:rsid w:val="009B44F0"/>
    <w:rsid w:val="009B5920"/>
    <w:rsid w:val="009B5F45"/>
    <w:rsid w:val="009B6FF0"/>
    <w:rsid w:val="009D492B"/>
    <w:rsid w:val="009E103D"/>
    <w:rsid w:val="009E3B46"/>
    <w:rsid w:val="009F31FF"/>
    <w:rsid w:val="009F6C5B"/>
    <w:rsid w:val="009F79D9"/>
    <w:rsid w:val="00A001A5"/>
    <w:rsid w:val="00A02D6C"/>
    <w:rsid w:val="00A03022"/>
    <w:rsid w:val="00A10BB5"/>
    <w:rsid w:val="00A10C95"/>
    <w:rsid w:val="00A13917"/>
    <w:rsid w:val="00A24D6A"/>
    <w:rsid w:val="00A26EC9"/>
    <w:rsid w:val="00A30DED"/>
    <w:rsid w:val="00A312A2"/>
    <w:rsid w:val="00A3451D"/>
    <w:rsid w:val="00A35124"/>
    <w:rsid w:val="00A3746E"/>
    <w:rsid w:val="00A406E2"/>
    <w:rsid w:val="00A408DF"/>
    <w:rsid w:val="00A43665"/>
    <w:rsid w:val="00A45F02"/>
    <w:rsid w:val="00A466AF"/>
    <w:rsid w:val="00A5101A"/>
    <w:rsid w:val="00A55324"/>
    <w:rsid w:val="00A616F8"/>
    <w:rsid w:val="00A63A93"/>
    <w:rsid w:val="00A64C4C"/>
    <w:rsid w:val="00A674D9"/>
    <w:rsid w:val="00A676B9"/>
    <w:rsid w:val="00A74EAA"/>
    <w:rsid w:val="00A80319"/>
    <w:rsid w:val="00A823D4"/>
    <w:rsid w:val="00A91908"/>
    <w:rsid w:val="00A91D1C"/>
    <w:rsid w:val="00A920B0"/>
    <w:rsid w:val="00A92F06"/>
    <w:rsid w:val="00A93201"/>
    <w:rsid w:val="00A9646A"/>
    <w:rsid w:val="00A9676E"/>
    <w:rsid w:val="00A97FB1"/>
    <w:rsid w:val="00AA0293"/>
    <w:rsid w:val="00AA1FEB"/>
    <w:rsid w:val="00AA3F1A"/>
    <w:rsid w:val="00AB107D"/>
    <w:rsid w:val="00AB2ECD"/>
    <w:rsid w:val="00AC3DE7"/>
    <w:rsid w:val="00AC75BC"/>
    <w:rsid w:val="00AD2FD6"/>
    <w:rsid w:val="00AD31FC"/>
    <w:rsid w:val="00AD4BC8"/>
    <w:rsid w:val="00AD5D3E"/>
    <w:rsid w:val="00AE2E39"/>
    <w:rsid w:val="00AE4158"/>
    <w:rsid w:val="00AE4EF8"/>
    <w:rsid w:val="00AE5147"/>
    <w:rsid w:val="00AE788D"/>
    <w:rsid w:val="00AF679F"/>
    <w:rsid w:val="00B0209A"/>
    <w:rsid w:val="00B02113"/>
    <w:rsid w:val="00B077DE"/>
    <w:rsid w:val="00B16619"/>
    <w:rsid w:val="00B16D83"/>
    <w:rsid w:val="00B23B56"/>
    <w:rsid w:val="00B27DDD"/>
    <w:rsid w:val="00B365FA"/>
    <w:rsid w:val="00B44623"/>
    <w:rsid w:val="00B44ACE"/>
    <w:rsid w:val="00B537D5"/>
    <w:rsid w:val="00B62665"/>
    <w:rsid w:val="00B648E2"/>
    <w:rsid w:val="00B64C34"/>
    <w:rsid w:val="00B650D6"/>
    <w:rsid w:val="00B7233E"/>
    <w:rsid w:val="00B732A3"/>
    <w:rsid w:val="00B74131"/>
    <w:rsid w:val="00B7475F"/>
    <w:rsid w:val="00B763EE"/>
    <w:rsid w:val="00B77685"/>
    <w:rsid w:val="00B77CDF"/>
    <w:rsid w:val="00B802D7"/>
    <w:rsid w:val="00B84F9A"/>
    <w:rsid w:val="00B87E04"/>
    <w:rsid w:val="00B92EC0"/>
    <w:rsid w:val="00BA0DC5"/>
    <w:rsid w:val="00BA1167"/>
    <w:rsid w:val="00BA2ADE"/>
    <w:rsid w:val="00BA6EBD"/>
    <w:rsid w:val="00BB00E4"/>
    <w:rsid w:val="00BB16AB"/>
    <w:rsid w:val="00BB68B3"/>
    <w:rsid w:val="00BC3A4B"/>
    <w:rsid w:val="00BC7E97"/>
    <w:rsid w:val="00BD242C"/>
    <w:rsid w:val="00BD708C"/>
    <w:rsid w:val="00BD7BB5"/>
    <w:rsid w:val="00BE3658"/>
    <w:rsid w:val="00BE5239"/>
    <w:rsid w:val="00BF0674"/>
    <w:rsid w:val="00BF2849"/>
    <w:rsid w:val="00BF6F7C"/>
    <w:rsid w:val="00C114C5"/>
    <w:rsid w:val="00C167A3"/>
    <w:rsid w:val="00C17088"/>
    <w:rsid w:val="00C22AEE"/>
    <w:rsid w:val="00C25401"/>
    <w:rsid w:val="00C2541D"/>
    <w:rsid w:val="00C26048"/>
    <w:rsid w:val="00C325E1"/>
    <w:rsid w:val="00C3422D"/>
    <w:rsid w:val="00C4110C"/>
    <w:rsid w:val="00C44A3F"/>
    <w:rsid w:val="00C473B6"/>
    <w:rsid w:val="00C51498"/>
    <w:rsid w:val="00C514A2"/>
    <w:rsid w:val="00C51B38"/>
    <w:rsid w:val="00C51F18"/>
    <w:rsid w:val="00C556B3"/>
    <w:rsid w:val="00C625C7"/>
    <w:rsid w:val="00C63719"/>
    <w:rsid w:val="00C6533F"/>
    <w:rsid w:val="00C722D4"/>
    <w:rsid w:val="00C809A0"/>
    <w:rsid w:val="00C84BC2"/>
    <w:rsid w:val="00C872DA"/>
    <w:rsid w:val="00C93C6B"/>
    <w:rsid w:val="00C94E49"/>
    <w:rsid w:val="00CA1FB2"/>
    <w:rsid w:val="00CA34C3"/>
    <w:rsid w:val="00CB09F9"/>
    <w:rsid w:val="00CB1997"/>
    <w:rsid w:val="00CB1F58"/>
    <w:rsid w:val="00CB46E4"/>
    <w:rsid w:val="00CB7319"/>
    <w:rsid w:val="00CB745C"/>
    <w:rsid w:val="00CC271E"/>
    <w:rsid w:val="00CC2932"/>
    <w:rsid w:val="00CD40D5"/>
    <w:rsid w:val="00CD54D4"/>
    <w:rsid w:val="00CE09A2"/>
    <w:rsid w:val="00CE09E6"/>
    <w:rsid w:val="00CE4199"/>
    <w:rsid w:val="00CE5E8F"/>
    <w:rsid w:val="00CE6A1B"/>
    <w:rsid w:val="00CF17E1"/>
    <w:rsid w:val="00CF24EA"/>
    <w:rsid w:val="00D0227B"/>
    <w:rsid w:val="00D02EC0"/>
    <w:rsid w:val="00D04DF4"/>
    <w:rsid w:val="00D07F07"/>
    <w:rsid w:val="00D10071"/>
    <w:rsid w:val="00D21E25"/>
    <w:rsid w:val="00D31581"/>
    <w:rsid w:val="00D32ED1"/>
    <w:rsid w:val="00D33BFD"/>
    <w:rsid w:val="00D425FD"/>
    <w:rsid w:val="00D444AB"/>
    <w:rsid w:val="00D458DF"/>
    <w:rsid w:val="00D466F0"/>
    <w:rsid w:val="00D47BA8"/>
    <w:rsid w:val="00D52509"/>
    <w:rsid w:val="00D61760"/>
    <w:rsid w:val="00D623BF"/>
    <w:rsid w:val="00D630AE"/>
    <w:rsid w:val="00D64C88"/>
    <w:rsid w:val="00D70622"/>
    <w:rsid w:val="00D76428"/>
    <w:rsid w:val="00D84928"/>
    <w:rsid w:val="00DA02D3"/>
    <w:rsid w:val="00DA045A"/>
    <w:rsid w:val="00DA19E3"/>
    <w:rsid w:val="00DA3632"/>
    <w:rsid w:val="00DA5D0D"/>
    <w:rsid w:val="00DB3200"/>
    <w:rsid w:val="00DB7B2A"/>
    <w:rsid w:val="00DB7C19"/>
    <w:rsid w:val="00DB7C90"/>
    <w:rsid w:val="00DC226E"/>
    <w:rsid w:val="00DC30B6"/>
    <w:rsid w:val="00DC63F8"/>
    <w:rsid w:val="00DC6DA7"/>
    <w:rsid w:val="00DD1665"/>
    <w:rsid w:val="00DD36FE"/>
    <w:rsid w:val="00DD4044"/>
    <w:rsid w:val="00DE540E"/>
    <w:rsid w:val="00DE7108"/>
    <w:rsid w:val="00E01224"/>
    <w:rsid w:val="00E02A8D"/>
    <w:rsid w:val="00E05D0F"/>
    <w:rsid w:val="00E0643F"/>
    <w:rsid w:val="00E12231"/>
    <w:rsid w:val="00E12316"/>
    <w:rsid w:val="00E16FAA"/>
    <w:rsid w:val="00E170E2"/>
    <w:rsid w:val="00E2197A"/>
    <w:rsid w:val="00E23FD5"/>
    <w:rsid w:val="00E27799"/>
    <w:rsid w:val="00E30BD5"/>
    <w:rsid w:val="00E31297"/>
    <w:rsid w:val="00E35A92"/>
    <w:rsid w:val="00E368EE"/>
    <w:rsid w:val="00E37C09"/>
    <w:rsid w:val="00E41D2B"/>
    <w:rsid w:val="00E43A47"/>
    <w:rsid w:val="00E50DA0"/>
    <w:rsid w:val="00E579EB"/>
    <w:rsid w:val="00E61CAC"/>
    <w:rsid w:val="00E64366"/>
    <w:rsid w:val="00E6605A"/>
    <w:rsid w:val="00E67079"/>
    <w:rsid w:val="00E82BB1"/>
    <w:rsid w:val="00EA21DC"/>
    <w:rsid w:val="00EA27B0"/>
    <w:rsid w:val="00EA32DA"/>
    <w:rsid w:val="00EA7B8A"/>
    <w:rsid w:val="00EB002A"/>
    <w:rsid w:val="00EB0324"/>
    <w:rsid w:val="00EB5EAE"/>
    <w:rsid w:val="00EC7601"/>
    <w:rsid w:val="00ED06D3"/>
    <w:rsid w:val="00ED1CCE"/>
    <w:rsid w:val="00EE6F37"/>
    <w:rsid w:val="00EE7711"/>
    <w:rsid w:val="00EF048C"/>
    <w:rsid w:val="00EF0812"/>
    <w:rsid w:val="00F03278"/>
    <w:rsid w:val="00F035D0"/>
    <w:rsid w:val="00F06758"/>
    <w:rsid w:val="00F069A5"/>
    <w:rsid w:val="00F103B0"/>
    <w:rsid w:val="00F175CB"/>
    <w:rsid w:val="00F25200"/>
    <w:rsid w:val="00F31448"/>
    <w:rsid w:val="00F31684"/>
    <w:rsid w:val="00F37EE0"/>
    <w:rsid w:val="00F42D7E"/>
    <w:rsid w:val="00F450D5"/>
    <w:rsid w:val="00F4660A"/>
    <w:rsid w:val="00F5241D"/>
    <w:rsid w:val="00F611B8"/>
    <w:rsid w:val="00F679A0"/>
    <w:rsid w:val="00F7014E"/>
    <w:rsid w:val="00F709CD"/>
    <w:rsid w:val="00F70BB1"/>
    <w:rsid w:val="00F712E1"/>
    <w:rsid w:val="00F849D9"/>
    <w:rsid w:val="00F849FD"/>
    <w:rsid w:val="00F90470"/>
    <w:rsid w:val="00FA0550"/>
    <w:rsid w:val="00FA2529"/>
    <w:rsid w:val="00FB15D7"/>
    <w:rsid w:val="00FC0798"/>
    <w:rsid w:val="00FC6173"/>
    <w:rsid w:val="00FD4DB9"/>
    <w:rsid w:val="00FE1C0F"/>
    <w:rsid w:val="00FE1F75"/>
    <w:rsid w:val="00FE3B1D"/>
    <w:rsid w:val="00FE3CB2"/>
    <w:rsid w:val="00FE5969"/>
    <w:rsid w:val="00FE7E2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72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B6"/>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622F62"/>
    <w:pPr>
      <w:keepNext/>
      <w:spacing w:after="120" w:line="360" w:lineRule="auto"/>
      <w:outlineLvl w:val="0"/>
    </w:pPr>
    <w:rPr>
      <w:rFonts w:ascii="Verdana" w:hAnsi="Verdana"/>
      <w:b/>
      <w:sz w:val="24"/>
      <w:szCs w:val="24"/>
    </w:rPr>
  </w:style>
  <w:style w:type="paragraph" w:styleId="Heading2">
    <w:name w:val="heading 2"/>
    <w:basedOn w:val="Normal"/>
    <w:next w:val="Normal"/>
    <w:link w:val="Heading2Char"/>
    <w:uiPriority w:val="9"/>
    <w:unhideWhenUsed/>
    <w:qFormat/>
    <w:rsid w:val="002A6340"/>
    <w:pPr>
      <w:keepNext/>
      <w:keepLines/>
      <w:spacing w:before="240" w:after="0" w:line="480" w:lineRule="auto"/>
      <w:outlineLvl w:val="1"/>
    </w:pPr>
    <w:rPr>
      <w:rFonts w:ascii="Verdana" w:hAnsi="Verdana" w:cs="Times New Roman"/>
      <w:b/>
      <w:bCs/>
      <w:i/>
      <w:noProof/>
      <w:lang w:eastAsia="it-IT"/>
    </w:rPr>
  </w:style>
  <w:style w:type="paragraph" w:styleId="Heading3">
    <w:name w:val="heading 3"/>
    <w:basedOn w:val="Normal"/>
    <w:next w:val="Normal"/>
    <w:link w:val="Heading3Char"/>
    <w:uiPriority w:val="9"/>
    <w:unhideWhenUsed/>
    <w:qFormat/>
    <w:rsid w:val="00E16FAA"/>
    <w:pPr>
      <w:spacing w:before="240" w:after="120"/>
      <w:outlineLvl w:val="2"/>
    </w:pPr>
    <w:rPr>
      <w:rFonts w:eastAsia="Calibri"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87"/>
  </w:style>
  <w:style w:type="paragraph" w:styleId="Footer">
    <w:name w:val="footer"/>
    <w:basedOn w:val="Normal"/>
    <w:link w:val="FooterChar"/>
    <w:uiPriority w:val="99"/>
    <w:unhideWhenUsed/>
    <w:rsid w:val="00926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87"/>
  </w:style>
  <w:style w:type="paragraph" w:styleId="BodyText">
    <w:name w:val="Body Text"/>
    <w:basedOn w:val="Normal"/>
    <w:link w:val="BodyTextChar"/>
    <w:uiPriority w:val="1"/>
    <w:qFormat/>
    <w:rsid w:val="00926287"/>
    <w:pPr>
      <w:widowControl w:val="0"/>
      <w:spacing w:after="240" w:line="360" w:lineRule="auto"/>
      <w:ind w:left="586" w:hanging="360"/>
    </w:pPr>
    <w:rPr>
      <w:rFonts w:ascii="Verdana" w:eastAsia="Verdana" w:hAnsi="Verdana" w:cs="Verdana"/>
      <w:color w:val="001F5F"/>
      <w:spacing w:val="2"/>
      <w:sz w:val="20"/>
      <w:szCs w:val="20"/>
    </w:rPr>
  </w:style>
  <w:style w:type="character" w:customStyle="1" w:styleId="BodyTextChar">
    <w:name w:val="Body Text Char"/>
    <w:link w:val="BodyText"/>
    <w:uiPriority w:val="1"/>
    <w:rsid w:val="00926287"/>
    <w:rPr>
      <w:rFonts w:ascii="Verdana" w:eastAsia="Verdana" w:hAnsi="Verdana" w:cs="Verdana"/>
      <w:color w:val="001F5F"/>
      <w:spacing w:val="2"/>
      <w:sz w:val="20"/>
      <w:szCs w:val="20"/>
      <w:lang w:val="en-GB"/>
    </w:rPr>
  </w:style>
  <w:style w:type="paragraph" w:styleId="ListParagraph">
    <w:name w:val="List Paragraph"/>
    <w:basedOn w:val="Normal"/>
    <w:uiPriority w:val="99"/>
    <w:qFormat/>
    <w:rsid w:val="00204DC1"/>
    <w:pPr>
      <w:ind w:left="720"/>
      <w:contextualSpacing/>
    </w:pPr>
  </w:style>
  <w:style w:type="table" w:styleId="TableGrid">
    <w:name w:val="Table Grid"/>
    <w:basedOn w:val="TableNormal"/>
    <w:uiPriority w:val="59"/>
    <w:rsid w:val="003D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408D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408DF"/>
    <w:rPr>
      <w:rFonts w:ascii="Tahoma" w:hAnsi="Tahoma" w:cs="Tahoma"/>
      <w:sz w:val="16"/>
      <w:szCs w:val="16"/>
    </w:rPr>
  </w:style>
  <w:style w:type="character" w:customStyle="1" w:styleId="Heading3Char">
    <w:name w:val="Heading 3 Char"/>
    <w:link w:val="Heading3"/>
    <w:uiPriority w:val="9"/>
    <w:rsid w:val="00E16FAA"/>
    <w:rPr>
      <w:rFonts w:ascii="Calibri" w:eastAsia="Calibri" w:hAnsi="Calibri" w:cs="Times New Roman"/>
      <w:b/>
      <w:i/>
      <w:sz w:val="24"/>
      <w:lang w:val="en-GB"/>
    </w:rPr>
  </w:style>
  <w:style w:type="character" w:styleId="CommentReference">
    <w:name w:val="annotation reference"/>
    <w:uiPriority w:val="99"/>
    <w:semiHidden/>
    <w:unhideWhenUsed/>
    <w:rsid w:val="004C0C6C"/>
    <w:rPr>
      <w:sz w:val="16"/>
      <w:szCs w:val="16"/>
    </w:rPr>
  </w:style>
  <w:style w:type="paragraph" w:styleId="CommentText">
    <w:name w:val="annotation text"/>
    <w:basedOn w:val="Normal"/>
    <w:link w:val="CommentTextChar"/>
    <w:uiPriority w:val="99"/>
    <w:unhideWhenUsed/>
    <w:rsid w:val="004C0C6C"/>
    <w:pPr>
      <w:spacing w:line="240" w:lineRule="auto"/>
    </w:pPr>
    <w:rPr>
      <w:sz w:val="20"/>
      <w:szCs w:val="20"/>
    </w:rPr>
  </w:style>
  <w:style w:type="character" w:customStyle="1" w:styleId="CommentTextChar">
    <w:name w:val="Comment Text Char"/>
    <w:link w:val="CommentText"/>
    <w:uiPriority w:val="99"/>
    <w:rsid w:val="004C0C6C"/>
    <w:rPr>
      <w:sz w:val="20"/>
      <w:szCs w:val="20"/>
    </w:rPr>
  </w:style>
  <w:style w:type="paragraph" w:styleId="CommentSubject">
    <w:name w:val="annotation subject"/>
    <w:basedOn w:val="CommentText"/>
    <w:next w:val="CommentText"/>
    <w:link w:val="CommentSubjectChar"/>
    <w:uiPriority w:val="99"/>
    <w:semiHidden/>
    <w:unhideWhenUsed/>
    <w:rsid w:val="004C0C6C"/>
    <w:rPr>
      <w:b/>
      <w:bCs/>
    </w:rPr>
  </w:style>
  <w:style w:type="character" w:customStyle="1" w:styleId="CommentSubjectChar">
    <w:name w:val="Comment Subject Char"/>
    <w:link w:val="CommentSubject"/>
    <w:uiPriority w:val="99"/>
    <w:semiHidden/>
    <w:rsid w:val="004C0C6C"/>
    <w:rPr>
      <w:b/>
      <w:bCs/>
      <w:sz w:val="20"/>
      <w:szCs w:val="20"/>
    </w:rPr>
  </w:style>
  <w:style w:type="paragraph" w:styleId="BalloonText">
    <w:name w:val="Balloon Text"/>
    <w:basedOn w:val="Normal"/>
    <w:link w:val="BalloonTextChar"/>
    <w:uiPriority w:val="99"/>
    <w:semiHidden/>
    <w:unhideWhenUsed/>
    <w:rsid w:val="004C0C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0C6C"/>
    <w:rPr>
      <w:rFonts w:ascii="Tahoma" w:hAnsi="Tahoma" w:cs="Tahoma"/>
      <w:sz w:val="16"/>
      <w:szCs w:val="16"/>
    </w:rPr>
  </w:style>
  <w:style w:type="character" w:customStyle="1" w:styleId="Heading2Char">
    <w:name w:val="Heading 2 Char"/>
    <w:link w:val="Heading2"/>
    <w:uiPriority w:val="9"/>
    <w:rsid w:val="002A6340"/>
    <w:rPr>
      <w:rFonts w:ascii="Verdana" w:hAnsi="Verdana" w:cs="Times New Roman"/>
      <w:b/>
      <w:bCs/>
      <w:i/>
      <w:noProof/>
      <w:sz w:val="22"/>
      <w:szCs w:val="22"/>
      <w:lang w:val="en-GB" w:eastAsia="it-IT"/>
    </w:rPr>
  </w:style>
  <w:style w:type="character" w:customStyle="1" w:styleId="Heading1Char">
    <w:name w:val="Heading 1 Char"/>
    <w:link w:val="Heading1"/>
    <w:uiPriority w:val="9"/>
    <w:rsid w:val="00622F62"/>
    <w:rPr>
      <w:rFonts w:ascii="Verdana" w:hAnsi="Verdana"/>
      <w:b/>
      <w:sz w:val="24"/>
      <w:szCs w:val="24"/>
    </w:rPr>
  </w:style>
  <w:style w:type="paragraph" w:styleId="Revision">
    <w:name w:val="Revision"/>
    <w:hidden/>
    <w:uiPriority w:val="99"/>
    <w:semiHidden/>
    <w:rsid w:val="005D72B6"/>
    <w:rPr>
      <w:sz w:val="22"/>
      <w:szCs w:val="22"/>
      <w:lang w:val="en-GB" w:eastAsia="zh-CN"/>
    </w:rPr>
  </w:style>
  <w:style w:type="paragraph" w:customStyle="1" w:styleId="Follow-onpara">
    <w:name w:val="Follow-on para"/>
    <w:basedOn w:val="Normal"/>
    <w:link w:val="Follow-onparaChar"/>
    <w:qFormat/>
    <w:rsid w:val="005C20E3"/>
    <w:pPr>
      <w:spacing w:after="0"/>
      <w:ind w:firstLine="567"/>
    </w:pPr>
    <w:rPr>
      <w:rFonts w:eastAsia="Calibri" w:cs="Times New Roman"/>
      <w:lang w:eastAsia="en-US"/>
    </w:rPr>
  </w:style>
  <w:style w:type="character" w:customStyle="1" w:styleId="Follow-onparaChar">
    <w:name w:val="Follow-on para Char"/>
    <w:link w:val="Follow-onpara"/>
    <w:rsid w:val="005C20E3"/>
    <w:rPr>
      <w:rFonts w:eastAsia="Calibri" w:cs="Times New Roman"/>
      <w:sz w:val="22"/>
      <w:szCs w:val="22"/>
      <w:lang w:val="en-GB" w:eastAsia="en-US"/>
    </w:rPr>
  </w:style>
  <w:style w:type="paragraph" w:customStyle="1" w:styleId="title1">
    <w:name w:val="title1"/>
    <w:basedOn w:val="Normal"/>
    <w:rsid w:val="000F076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0F076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0F0764"/>
    <w:pPr>
      <w:spacing w:after="0" w:line="240" w:lineRule="auto"/>
    </w:pPr>
    <w:rPr>
      <w:rFonts w:ascii="Times New Roman" w:eastAsia="Times New Roman" w:hAnsi="Times New Roman" w:cs="Times New Roman"/>
    </w:rPr>
  </w:style>
  <w:style w:type="character" w:customStyle="1" w:styleId="jrnl">
    <w:name w:val="jrnl"/>
    <w:rsid w:val="000F0764"/>
  </w:style>
  <w:style w:type="character" w:styleId="HTMLCite">
    <w:name w:val="HTML Cite"/>
    <w:uiPriority w:val="99"/>
    <w:semiHidden/>
    <w:unhideWhenUsed/>
    <w:rsid w:val="000F0764"/>
    <w:rPr>
      <w:i/>
      <w:iCs/>
    </w:rPr>
  </w:style>
  <w:style w:type="character" w:customStyle="1" w:styleId="cit-source">
    <w:name w:val="cit-source"/>
    <w:rsid w:val="000F0764"/>
  </w:style>
  <w:style w:type="character" w:customStyle="1" w:styleId="cit-pub-date">
    <w:name w:val="cit-pub-date"/>
    <w:rsid w:val="000F0764"/>
  </w:style>
  <w:style w:type="character" w:customStyle="1" w:styleId="highlight2">
    <w:name w:val="highlight2"/>
    <w:rsid w:val="00F70BB1"/>
  </w:style>
  <w:style w:type="character" w:styleId="Hyperlink">
    <w:name w:val="Hyperlink"/>
    <w:uiPriority w:val="99"/>
    <w:unhideWhenUsed/>
    <w:rsid w:val="00EA27B0"/>
    <w:rPr>
      <w:color w:val="0563C1"/>
      <w:u w:val="single"/>
    </w:rPr>
  </w:style>
  <w:style w:type="character" w:styleId="FollowedHyperlink">
    <w:name w:val="FollowedHyperlink"/>
    <w:uiPriority w:val="99"/>
    <w:semiHidden/>
    <w:unhideWhenUsed/>
    <w:rsid w:val="009B4038"/>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B6"/>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622F62"/>
    <w:pPr>
      <w:keepNext/>
      <w:spacing w:after="120" w:line="360" w:lineRule="auto"/>
      <w:outlineLvl w:val="0"/>
    </w:pPr>
    <w:rPr>
      <w:rFonts w:ascii="Verdana" w:hAnsi="Verdana"/>
      <w:b/>
      <w:sz w:val="24"/>
      <w:szCs w:val="24"/>
    </w:rPr>
  </w:style>
  <w:style w:type="paragraph" w:styleId="Heading2">
    <w:name w:val="heading 2"/>
    <w:basedOn w:val="Normal"/>
    <w:next w:val="Normal"/>
    <w:link w:val="Heading2Char"/>
    <w:uiPriority w:val="9"/>
    <w:unhideWhenUsed/>
    <w:qFormat/>
    <w:rsid w:val="002A6340"/>
    <w:pPr>
      <w:keepNext/>
      <w:keepLines/>
      <w:spacing w:before="240" w:after="0" w:line="480" w:lineRule="auto"/>
      <w:outlineLvl w:val="1"/>
    </w:pPr>
    <w:rPr>
      <w:rFonts w:ascii="Verdana" w:hAnsi="Verdana" w:cs="Times New Roman"/>
      <w:b/>
      <w:bCs/>
      <w:i/>
      <w:noProof/>
      <w:lang w:eastAsia="it-IT"/>
    </w:rPr>
  </w:style>
  <w:style w:type="paragraph" w:styleId="Heading3">
    <w:name w:val="heading 3"/>
    <w:basedOn w:val="Normal"/>
    <w:next w:val="Normal"/>
    <w:link w:val="Heading3Char"/>
    <w:uiPriority w:val="9"/>
    <w:unhideWhenUsed/>
    <w:qFormat/>
    <w:rsid w:val="00E16FAA"/>
    <w:pPr>
      <w:spacing w:before="240" w:after="120"/>
      <w:outlineLvl w:val="2"/>
    </w:pPr>
    <w:rPr>
      <w:rFonts w:eastAsia="Calibri" w:cs="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87"/>
  </w:style>
  <w:style w:type="paragraph" w:styleId="Footer">
    <w:name w:val="footer"/>
    <w:basedOn w:val="Normal"/>
    <w:link w:val="FooterChar"/>
    <w:uiPriority w:val="99"/>
    <w:unhideWhenUsed/>
    <w:rsid w:val="00926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87"/>
  </w:style>
  <w:style w:type="paragraph" w:styleId="BodyText">
    <w:name w:val="Body Text"/>
    <w:basedOn w:val="Normal"/>
    <w:link w:val="BodyTextChar"/>
    <w:uiPriority w:val="1"/>
    <w:qFormat/>
    <w:rsid w:val="00926287"/>
    <w:pPr>
      <w:widowControl w:val="0"/>
      <w:spacing w:after="240" w:line="360" w:lineRule="auto"/>
      <w:ind w:left="586" w:hanging="360"/>
    </w:pPr>
    <w:rPr>
      <w:rFonts w:ascii="Verdana" w:eastAsia="Verdana" w:hAnsi="Verdana" w:cs="Verdana"/>
      <w:color w:val="001F5F"/>
      <w:spacing w:val="2"/>
      <w:sz w:val="20"/>
      <w:szCs w:val="20"/>
    </w:rPr>
  </w:style>
  <w:style w:type="character" w:customStyle="1" w:styleId="BodyTextChar">
    <w:name w:val="Body Text Char"/>
    <w:link w:val="BodyText"/>
    <w:uiPriority w:val="1"/>
    <w:rsid w:val="00926287"/>
    <w:rPr>
      <w:rFonts w:ascii="Verdana" w:eastAsia="Verdana" w:hAnsi="Verdana" w:cs="Verdana"/>
      <w:color w:val="001F5F"/>
      <w:spacing w:val="2"/>
      <w:sz w:val="20"/>
      <w:szCs w:val="20"/>
      <w:lang w:val="en-GB"/>
    </w:rPr>
  </w:style>
  <w:style w:type="paragraph" w:styleId="ListParagraph">
    <w:name w:val="List Paragraph"/>
    <w:basedOn w:val="Normal"/>
    <w:uiPriority w:val="99"/>
    <w:qFormat/>
    <w:rsid w:val="00204DC1"/>
    <w:pPr>
      <w:ind w:left="720"/>
      <w:contextualSpacing/>
    </w:pPr>
  </w:style>
  <w:style w:type="table" w:styleId="TableGrid">
    <w:name w:val="Table Grid"/>
    <w:basedOn w:val="TableNormal"/>
    <w:uiPriority w:val="59"/>
    <w:rsid w:val="003D6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408D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408DF"/>
    <w:rPr>
      <w:rFonts w:ascii="Tahoma" w:hAnsi="Tahoma" w:cs="Tahoma"/>
      <w:sz w:val="16"/>
      <w:szCs w:val="16"/>
    </w:rPr>
  </w:style>
  <w:style w:type="character" w:customStyle="1" w:styleId="Heading3Char">
    <w:name w:val="Heading 3 Char"/>
    <w:link w:val="Heading3"/>
    <w:uiPriority w:val="9"/>
    <w:rsid w:val="00E16FAA"/>
    <w:rPr>
      <w:rFonts w:ascii="Calibri" w:eastAsia="Calibri" w:hAnsi="Calibri" w:cs="Times New Roman"/>
      <w:b/>
      <w:i/>
      <w:sz w:val="24"/>
      <w:lang w:val="en-GB"/>
    </w:rPr>
  </w:style>
  <w:style w:type="character" w:styleId="CommentReference">
    <w:name w:val="annotation reference"/>
    <w:uiPriority w:val="99"/>
    <w:semiHidden/>
    <w:unhideWhenUsed/>
    <w:rsid w:val="004C0C6C"/>
    <w:rPr>
      <w:sz w:val="16"/>
      <w:szCs w:val="16"/>
    </w:rPr>
  </w:style>
  <w:style w:type="paragraph" w:styleId="CommentText">
    <w:name w:val="annotation text"/>
    <w:basedOn w:val="Normal"/>
    <w:link w:val="CommentTextChar"/>
    <w:uiPriority w:val="99"/>
    <w:unhideWhenUsed/>
    <w:rsid w:val="004C0C6C"/>
    <w:pPr>
      <w:spacing w:line="240" w:lineRule="auto"/>
    </w:pPr>
    <w:rPr>
      <w:sz w:val="20"/>
      <w:szCs w:val="20"/>
    </w:rPr>
  </w:style>
  <w:style w:type="character" w:customStyle="1" w:styleId="CommentTextChar">
    <w:name w:val="Comment Text Char"/>
    <w:link w:val="CommentText"/>
    <w:uiPriority w:val="99"/>
    <w:rsid w:val="004C0C6C"/>
    <w:rPr>
      <w:sz w:val="20"/>
      <w:szCs w:val="20"/>
    </w:rPr>
  </w:style>
  <w:style w:type="paragraph" w:styleId="CommentSubject">
    <w:name w:val="annotation subject"/>
    <w:basedOn w:val="CommentText"/>
    <w:next w:val="CommentText"/>
    <w:link w:val="CommentSubjectChar"/>
    <w:uiPriority w:val="99"/>
    <w:semiHidden/>
    <w:unhideWhenUsed/>
    <w:rsid w:val="004C0C6C"/>
    <w:rPr>
      <w:b/>
      <w:bCs/>
    </w:rPr>
  </w:style>
  <w:style w:type="character" w:customStyle="1" w:styleId="CommentSubjectChar">
    <w:name w:val="Comment Subject Char"/>
    <w:link w:val="CommentSubject"/>
    <w:uiPriority w:val="99"/>
    <w:semiHidden/>
    <w:rsid w:val="004C0C6C"/>
    <w:rPr>
      <w:b/>
      <w:bCs/>
      <w:sz w:val="20"/>
      <w:szCs w:val="20"/>
    </w:rPr>
  </w:style>
  <w:style w:type="paragraph" w:styleId="BalloonText">
    <w:name w:val="Balloon Text"/>
    <w:basedOn w:val="Normal"/>
    <w:link w:val="BalloonTextChar"/>
    <w:uiPriority w:val="99"/>
    <w:semiHidden/>
    <w:unhideWhenUsed/>
    <w:rsid w:val="004C0C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0C6C"/>
    <w:rPr>
      <w:rFonts w:ascii="Tahoma" w:hAnsi="Tahoma" w:cs="Tahoma"/>
      <w:sz w:val="16"/>
      <w:szCs w:val="16"/>
    </w:rPr>
  </w:style>
  <w:style w:type="character" w:customStyle="1" w:styleId="Heading2Char">
    <w:name w:val="Heading 2 Char"/>
    <w:link w:val="Heading2"/>
    <w:uiPriority w:val="9"/>
    <w:rsid w:val="002A6340"/>
    <w:rPr>
      <w:rFonts w:ascii="Verdana" w:hAnsi="Verdana" w:cs="Times New Roman"/>
      <w:b/>
      <w:bCs/>
      <w:i/>
      <w:noProof/>
      <w:sz w:val="22"/>
      <w:szCs w:val="22"/>
      <w:lang w:val="en-GB" w:eastAsia="it-IT"/>
    </w:rPr>
  </w:style>
  <w:style w:type="character" w:customStyle="1" w:styleId="Heading1Char">
    <w:name w:val="Heading 1 Char"/>
    <w:link w:val="Heading1"/>
    <w:uiPriority w:val="9"/>
    <w:rsid w:val="00622F62"/>
    <w:rPr>
      <w:rFonts w:ascii="Verdana" w:hAnsi="Verdana"/>
      <w:b/>
      <w:sz w:val="24"/>
      <w:szCs w:val="24"/>
    </w:rPr>
  </w:style>
  <w:style w:type="paragraph" w:styleId="Revision">
    <w:name w:val="Revision"/>
    <w:hidden/>
    <w:uiPriority w:val="99"/>
    <w:semiHidden/>
    <w:rsid w:val="005D72B6"/>
    <w:rPr>
      <w:sz w:val="22"/>
      <w:szCs w:val="22"/>
      <w:lang w:val="en-GB" w:eastAsia="zh-CN"/>
    </w:rPr>
  </w:style>
  <w:style w:type="paragraph" w:customStyle="1" w:styleId="Follow-onpara">
    <w:name w:val="Follow-on para"/>
    <w:basedOn w:val="Normal"/>
    <w:link w:val="Follow-onparaChar"/>
    <w:qFormat/>
    <w:rsid w:val="005C20E3"/>
    <w:pPr>
      <w:spacing w:after="0"/>
      <w:ind w:firstLine="567"/>
    </w:pPr>
    <w:rPr>
      <w:rFonts w:eastAsia="Calibri" w:cs="Times New Roman"/>
      <w:lang w:eastAsia="en-US"/>
    </w:rPr>
  </w:style>
  <w:style w:type="character" w:customStyle="1" w:styleId="Follow-onparaChar">
    <w:name w:val="Follow-on para Char"/>
    <w:link w:val="Follow-onpara"/>
    <w:rsid w:val="005C20E3"/>
    <w:rPr>
      <w:rFonts w:eastAsia="Calibri" w:cs="Times New Roman"/>
      <w:sz w:val="22"/>
      <w:szCs w:val="22"/>
      <w:lang w:val="en-GB" w:eastAsia="en-US"/>
    </w:rPr>
  </w:style>
  <w:style w:type="paragraph" w:customStyle="1" w:styleId="title1">
    <w:name w:val="title1"/>
    <w:basedOn w:val="Normal"/>
    <w:rsid w:val="000F076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0F076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0F0764"/>
    <w:pPr>
      <w:spacing w:after="0" w:line="240" w:lineRule="auto"/>
    </w:pPr>
    <w:rPr>
      <w:rFonts w:ascii="Times New Roman" w:eastAsia="Times New Roman" w:hAnsi="Times New Roman" w:cs="Times New Roman"/>
    </w:rPr>
  </w:style>
  <w:style w:type="character" w:customStyle="1" w:styleId="jrnl">
    <w:name w:val="jrnl"/>
    <w:rsid w:val="000F0764"/>
  </w:style>
  <w:style w:type="character" w:styleId="HTMLCite">
    <w:name w:val="HTML Cite"/>
    <w:uiPriority w:val="99"/>
    <w:semiHidden/>
    <w:unhideWhenUsed/>
    <w:rsid w:val="000F0764"/>
    <w:rPr>
      <w:i/>
      <w:iCs/>
    </w:rPr>
  </w:style>
  <w:style w:type="character" w:customStyle="1" w:styleId="cit-source">
    <w:name w:val="cit-source"/>
    <w:rsid w:val="000F0764"/>
  </w:style>
  <w:style w:type="character" w:customStyle="1" w:styleId="cit-pub-date">
    <w:name w:val="cit-pub-date"/>
    <w:rsid w:val="000F0764"/>
  </w:style>
  <w:style w:type="character" w:customStyle="1" w:styleId="highlight2">
    <w:name w:val="highlight2"/>
    <w:rsid w:val="00F70BB1"/>
  </w:style>
  <w:style w:type="character" w:styleId="Hyperlink">
    <w:name w:val="Hyperlink"/>
    <w:uiPriority w:val="99"/>
    <w:unhideWhenUsed/>
    <w:rsid w:val="00EA27B0"/>
    <w:rPr>
      <w:color w:val="0563C1"/>
      <w:u w:val="single"/>
    </w:rPr>
  </w:style>
  <w:style w:type="character" w:styleId="FollowedHyperlink">
    <w:name w:val="FollowedHyperlink"/>
    <w:uiPriority w:val="99"/>
    <w:semiHidden/>
    <w:unhideWhenUsed/>
    <w:rsid w:val="009B40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3447">
      <w:bodyDiv w:val="1"/>
      <w:marLeft w:val="0"/>
      <w:marRight w:val="0"/>
      <w:marTop w:val="0"/>
      <w:marBottom w:val="0"/>
      <w:divBdr>
        <w:top w:val="none" w:sz="0" w:space="0" w:color="auto"/>
        <w:left w:val="none" w:sz="0" w:space="0" w:color="auto"/>
        <w:bottom w:val="none" w:sz="0" w:space="0" w:color="auto"/>
        <w:right w:val="none" w:sz="0" w:space="0" w:color="auto"/>
      </w:divBdr>
    </w:div>
    <w:div w:id="43530913">
      <w:bodyDiv w:val="1"/>
      <w:marLeft w:val="0"/>
      <w:marRight w:val="0"/>
      <w:marTop w:val="0"/>
      <w:marBottom w:val="0"/>
      <w:divBdr>
        <w:top w:val="none" w:sz="0" w:space="0" w:color="auto"/>
        <w:left w:val="none" w:sz="0" w:space="0" w:color="auto"/>
        <w:bottom w:val="none" w:sz="0" w:space="0" w:color="auto"/>
        <w:right w:val="none" w:sz="0" w:space="0" w:color="auto"/>
      </w:divBdr>
      <w:divsChild>
        <w:div w:id="803430066">
          <w:marLeft w:val="0"/>
          <w:marRight w:val="1"/>
          <w:marTop w:val="0"/>
          <w:marBottom w:val="0"/>
          <w:divBdr>
            <w:top w:val="none" w:sz="0" w:space="0" w:color="auto"/>
            <w:left w:val="none" w:sz="0" w:space="0" w:color="auto"/>
            <w:bottom w:val="none" w:sz="0" w:space="0" w:color="auto"/>
            <w:right w:val="none" w:sz="0" w:space="0" w:color="auto"/>
          </w:divBdr>
          <w:divsChild>
            <w:div w:id="1285579113">
              <w:marLeft w:val="0"/>
              <w:marRight w:val="0"/>
              <w:marTop w:val="0"/>
              <w:marBottom w:val="0"/>
              <w:divBdr>
                <w:top w:val="none" w:sz="0" w:space="0" w:color="auto"/>
                <w:left w:val="none" w:sz="0" w:space="0" w:color="auto"/>
                <w:bottom w:val="none" w:sz="0" w:space="0" w:color="auto"/>
                <w:right w:val="none" w:sz="0" w:space="0" w:color="auto"/>
              </w:divBdr>
              <w:divsChild>
                <w:div w:id="1833838019">
                  <w:marLeft w:val="0"/>
                  <w:marRight w:val="1"/>
                  <w:marTop w:val="0"/>
                  <w:marBottom w:val="0"/>
                  <w:divBdr>
                    <w:top w:val="none" w:sz="0" w:space="0" w:color="auto"/>
                    <w:left w:val="none" w:sz="0" w:space="0" w:color="auto"/>
                    <w:bottom w:val="none" w:sz="0" w:space="0" w:color="auto"/>
                    <w:right w:val="none" w:sz="0" w:space="0" w:color="auto"/>
                  </w:divBdr>
                  <w:divsChild>
                    <w:div w:id="1078674286">
                      <w:marLeft w:val="0"/>
                      <w:marRight w:val="0"/>
                      <w:marTop w:val="0"/>
                      <w:marBottom w:val="0"/>
                      <w:divBdr>
                        <w:top w:val="none" w:sz="0" w:space="0" w:color="auto"/>
                        <w:left w:val="none" w:sz="0" w:space="0" w:color="auto"/>
                        <w:bottom w:val="none" w:sz="0" w:space="0" w:color="auto"/>
                        <w:right w:val="none" w:sz="0" w:space="0" w:color="auto"/>
                      </w:divBdr>
                      <w:divsChild>
                        <w:div w:id="1329822693">
                          <w:marLeft w:val="0"/>
                          <w:marRight w:val="0"/>
                          <w:marTop w:val="0"/>
                          <w:marBottom w:val="0"/>
                          <w:divBdr>
                            <w:top w:val="none" w:sz="0" w:space="0" w:color="auto"/>
                            <w:left w:val="none" w:sz="0" w:space="0" w:color="auto"/>
                            <w:bottom w:val="none" w:sz="0" w:space="0" w:color="auto"/>
                            <w:right w:val="none" w:sz="0" w:space="0" w:color="auto"/>
                          </w:divBdr>
                          <w:divsChild>
                            <w:div w:id="528951127">
                              <w:marLeft w:val="0"/>
                              <w:marRight w:val="0"/>
                              <w:marTop w:val="120"/>
                              <w:marBottom w:val="360"/>
                              <w:divBdr>
                                <w:top w:val="none" w:sz="0" w:space="0" w:color="auto"/>
                                <w:left w:val="none" w:sz="0" w:space="0" w:color="auto"/>
                                <w:bottom w:val="none" w:sz="0" w:space="0" w:color="auto"/>
                                <w:right w:val="none" w:sz="0" w:space="0" w:color="auto"/>
                              </w:divBdr>
                              <w:divsChild>
                                <w:div w:id="34742820">
                                  <w:marLeft w:val="0"/>
                                  <w:marRight w:val="0"/>
                                  <w:marTop w:val="0"/>
                                  <w:marBottom w:val="0"/>
                                  <w:divBdr>
                                    <w:top w:val="none" w:sz="0" w:space="0" w:color="auto"/>
                                    <w:left w:val="none" w:sz="0" w:space="0" w:color="auto"/>
                                    <w:bottom w:val="none" w:sz="0" w:space="0" w:color="auto"/>
                                    <w:right w:val="none" w:sz="0" w:space="0" w:color="auto"/>
                                  </w:divBdr>
                                </w:div>
                                <w:div w:id="12971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37032">
      <w:bodyDiv w:val="1"/>
      <w:marLeft w:val="0"/>
      <w:marRight w:val="0"/>
      <w:marTop w:val="0"/>
      <w:marBottom w:val="0"/>
      <w:divBdr>
        <w:top w:val="none" w:sz="0" w:space="0" w:color="auto"/>
        <w:left w:val="none" w:sz="0" w:space="0" w:color="auto"/>
        <w:bottom w:val="none" w:sz="0" w:space="0" w:color="auto"/>
        <w:right w:val="none" w:sz="0" w:space="0" w:color="auto"/>
      </w:divBdr>
    </w:div>
    <w:div w:id="150218608">
      <w:bodyDiv w:val="1"/>
      <w:marLeft w:val="0"/>
      <w:marRight w:val="0"/>
      <w:marTop w:val="0"/>
      <w:marBottom w:val="0"/>
      <w:divBdr>
        <w:top w:val="none" w:sz="0" w:space="0" w:color="auto"/>
        <w:left w:val="none" w:sz="0" w:space="0" w:color="auto"/>
        <w:bottom w:val="none" w:sz="0" w:space="0" w:color="auto"/>
        <w:right w:val="none" w:sz="0" w:space="0" w:color="auto"/>
      </w:divBdr>
    </w:div>
    <w:div w:id="346717962">
      <w:bodyDiv w:val="1"/>
      <w:marLeft w:val="0"/>
      <w:marRight w:val="0"/>
      <w:marTop w:val="0"/>
      <w:marBottom w:val="0"/>
      <w:divBdr>
        <w:top w:val="none" w:sz="0" w:space="0" w:color="auto"/>
        <w:left w:val="none" w:sz="0" w:space="0" w:color="auto"/>
        <w:bottom w:val="none" w:sz="0" w:space="0" w:color="auto"/>
        <w:right w:val="none" w:sz="0" w:space="0" w:color="auto"/>
      </w:divBdr>
    </w:div>
    <w:div w:id="590167677">
      <w:bodyDiv w:val="1"/>
      <w:marLeft w:val="0"/>
      <w:marRight w:val="0"/>
      <w:marTop w:val="0"/>
      <w:marBottom w:val="0"/>
      <w:divBdr>
        <w:top w:val="none" w:sz="0" w:space="0" w:color="auto"/>
        <w:left w:val="none" w:sz="0" w:space="0" w:color="auto"/>
        <w:bottom w:val="none" w:sz="0" w:space="0" w:color="auto"/>
        <w:right w:val="none" w:sz="0" w:space="0" w:color="auto"/>
      </w:divBdr>
      <w:divsChild>
        <w:div w:id="890657389">
          <w:marLeft w:val="0"/>
          <w:marRight w:val="0"/>
          <w:marTop w:val="0"/>
          <w:marBottom w:val="0"/>
          <w:divBdr>
            <w:top w:val="none" w:sz="0" w:space="0" w:color="auto"/>
            <w:left w:val="none" w:sz="0" w:space="0" w:color="auto"/>
            <w:bottom w:val="none" w:sz="0" w:space="0" w:color="auto"/>
            <w:right w:val="none" w:sz="0" w:space="0" w:color="auto"/>
          </w:divBdr>
          <w:divsChild>
            <w:div w:id="1996060922">
              <w:marLeft w:val="0"/>
              <w:marRight w:val="0"/>
              <w:marTop w:val="0"/>
              <w:marBottom w:val="0"/>
              <w:divBdr>
                <w:top w:val="none" w:sz="0" w:space="0" w:color="auto"/>
                <w:left w:val="none" w:sz="0" w:space="0" w:color="auto"/>
                <w:bottom w:val="none" w:sz="0" w:space="0" w:color="auto"/>
                <w:right w:val="none" w:sz="0" w:space="0" w:color="auto"/>
              </w:divBdr>
              <w:divsChild>
                <w:div w:id="282275696">
                  <w:marLeft w:val="0"/>
                  <w:marRight w:val="0"/>
                  <w:marTop w:val="0"/>
                  <w:marBottom w:val="0"/>
                  <w:divBdr>
                    <w:top w:val="none" w:sz="0" w:space="0" w:color="auto"/>
                    <w:left w:val="none" w:sz="0" w:space="0" w:color="auto"/>
                    <w:bottom w:val="none" w:sz="0" w:space="0" w:color="auto"/>
                    <w:right w:val="none" w:sz="0" w:space="0" w:color="auto"/>
                  </w:divBdr>
                  <w:divsChild>
                    <w:div w:id="1576865416">
                      <w:marLeft w:val="0"/>
                      <w:marRight w:val="0"/>
                      <w:marTop w:val="0"/>
                      <w:marBottom w:val="0"/>
                      <w:divBdr>
                        <w:top w:val="none" w:sz="0" w:space="0" w:color="auto"/>
                        <w:left w:val="none" w:sz="0" w:space="0" w:color="auto"/>
                        <w:bottom w:val="none" w:sz="0" w:space="0" w:color="auto"/>
                        <w:right w:val="none" w:sz="0" w:space="0" w:color="auto"/>
                      </w:divBdr>
                      <w:divsChild>
                        <w:div w:id="521359004">
                          <w:marLeft w:val="0"/>
                          <w:marRight w:val="0"/>
                          <w:marTop w:val="0"/>
                          <w:marBottom w:val="0"/>
                          <w:divBdr>
                            <w:top w:val="none" w:sz="0" w:space="0" w:color="auto"/>
                            <w:left w:val="none" w:sz="0" w:space="0" w:color="auto"/>
                            <w:bottom w:val="none" w:sz="0" w:space="0" w:color="auto"/>
                            <w:right w:val="none" w:sz="0" w:space="0" w:color="auto"/>
                          </w:divBdr>
                          <w:divsChild>
                            <w:div w:id="514226288">
                              <w:marLeft w:val="0"/>
                              <w:marRight w:val="0"/>
                              <w:marTop w:val="0"/>
                              <w:marBottom w:val="0"/>
                              <w:divBdr>
                                <w:top w:val="none" w:sz="0" w:space="0" w:color="auto"/>
                                <w:left w:val="none" w:sz="0" w:space="0" w:color="auto"/>
                                <w:bottom w:val="none" w:sz="0" w:space="0" w:color="auto"/>
                                <w:right w:val="none" w:sz="0" w:space="0" w:color="auto"/>
                              </w:divBdr>
                              <w:divsChild>
                                <w:div w:id="807865946">
                                  <w:marLeft w:val="0"/>
                                  <w:marRight w:val="0"/>
                                  <w:marTop w:val="0"/>
                                  <w:marBottom w:val="0"/>
                                  <w:divBdr>
                                    <w:top w:val="none" w:sz="0" w:space="0" w:color="auto"/>
                                    <w:left w:val="none" w:sz="0" w:space="0" w:color="auto"/>
                                    <w:bottom w:val="none" w:sz="0" w:space="0" w:color="auto"/>
                                    <w:right w:val="none" w:sz="0" w:space="0" w:color="auto"/>
                                  </w:divBdr>
                                  <w:divsChild>
                                    <w:div w:id="1538547049">
                                      <w:marLeft w:val="0"/>
                                      <w:marRight w:val="0"/>
                                      <w:marTop w:val="0"/>
                                      <w:marBottom w:val="0"/>
                                      <w:divBdr>
                                        <w:top w:val="none" w:sz="0" w:space="0" w:color="auto"/>
                                        <w:left w:val="none" w:sz="0" w:space="0" w:color="auto"/>
                                        <w:bottom w:val="none" w:sz="0" w:space="0" w:color="auto"/>
                                        <w:right w:val="none" w:sz="0" w:space="0" w:color="auto"/>
                                      </w:divBdr>
                                      <w:divsChild>
                                        <w:div w:id="1226377219">
                                          <w:marLeft w:val="0"/>
                                          <w:marRight w:val="0"/>
                                          <w:marTop w:val="0"/>
                                          <w:marBottom w:val="0"/>
                                          <w:divBdr>
                                            <w:top w:val="none" w:sz="0" w:space="0" w:color="auto"/>
                                            <w:left w:val="none" w:sz="0" w:space="0" w:color="auto"/>
                                            <w:bottom w:val="none" w:sz="0" w:space="0" w:color="auto"/>
                                            <w:right w:val="none" w:sz="0" w:space="0" w:color="auto"/>
                                          </w:divBdr>
                                          <w:divsChild>
                                            <w:div w:id="892499341">
                                              <w:marLeft w:val="0"/>
                                              <w:marRight w:val="0"/>
                                              <w:marTop w:val="0"/>
                                              <w:marBottom w:val="0"/>
                                              <w:divBdr>
                                                <w:top w:val="none" w:sz="0" w:space="0" w:color="auto"/>
                                                <w:left w:val="none" w:sz="0" w:space="0" w:color="auto"/>
                                                <w:bottom w:val="none" w:sz="0" w:space="0" w:color="auto"/>
                                                <w:right w:val="none" w:sz="0" w:space="0" w:color="auto"/>
                                              </w:divBdr>
                                              <w:divsChild>
                                                <w:div w:id="1630433186">
                                                  <w:marLeft w:val="0"/>
                                                  <w:marRight w:val="0"/>
                                                  <w:marTop w:val="0"/>
                                                  <w:marBottom w:val="0"/>
                                                  <w:divBdr>
                                                    <w:top w:val="none" w:sz="0" w:space="0" w:color="auto"/>
                                                    <w:left w:val="none" w:sz="0" w:space="0" w:color="auto"/>
                                                    <w:bottom w:val="none" w:sz="0" w:space="0" w:color="auto"/>
                                                    <w:right w:val="none" w:sz="0" w:space="0" w:color="auto"/>
                                                  </w:divBdr>
                                                  <w:divsChild>
                                                    <w:div w:id="420838224">
                                                      <w:marLeft w:val="0"/>
                                                      <w:marRight w:val="0"/>
                                                      <w:marTop w:val="0"/>
                                                      <w:marBottom w:val="0"/>
                                                      <w:divBdr>
                                                        <w:top w:val="none" w:sz="0" w:space="0" w:color="auto"/>
                                                        <w:left w:val="none" w:sz="0" w:space="0" w:color="auto"/>
                                                        <w:bottom w:val="none" w:sz="0" w:space="0" w:color="auto"/>
                                                        <w:right w:val="none" w:sz="0" w:space="0" w:color="auto"/>
                                                      </w:divBdr>
                                                      <w:divsChild>
                                                        <w:div w:id="1665082905">
                                                          <w:marLeft w:val="0"/>
                                                          <w:marRight w:val="0"/>
                                                          <w:marTop w:val="0"/>
                                                          <w:marBottom w:val="0"/>
                                                          <w:divBdr>
                                                            <w:top w:val="none" w:sz="0" w:space="0" w:color="auto"/>
                                                            <w:left w:val="none" w:sz="0" w:space="0" w:color="auto"/>
                                                            <w:bottom w:val="none" w:sz="0" w:space="0" w:color="auto"/>
                                                            <w:right w:val="none" w:sz="0" w:space="0" w:color="auto"/>
                                                          </w:divBdr>
                                                          <w:divsChild>
                                                            <w:div w:id="620958273">
                                                              <w:marLeft w:val="0"/>
                                                              <w:marRight w:val="0"/>
                                                              <w:marTop w:val="0"/>
                                                              <w:marBottom w:val="0"/>
                                                              <w:divBdr>
                                                                <w:top w:val="none" w:sz="0" w:space="0" w:color="auto"/>
                                                                <w:left w:val="none" w:sz="0" w:space="0" w:color="auto"/>
                                                                <w:bottom w:val="none" w:sz="0" w:space="0" w:color="auto"/>
                                                                <w:right w:val="none" w:sz="0" w:space="0" w:color="auto"/>
                                                              </w:divBdr>
                                                              <w:divsChild>
                                                                <w:div w:id="1510483391">
                                                                  <w:marLeft w:val="0"/>
                                                                  <w:marRight w:val="0"/>
                                                                  <w:marTop w:val="0"/>
                                                                  <w:marBottom w:val="0"/>
                                                                  <w:divBdr>
                                                                    <w:top w:val="none" w:sz="0" w:space="0" w:color="auto"/>
                                                                    <w:left w:val="none" w:sz="0" w:space="0" w:color="auto"/>
                                                                    <w:bottom w:val="none" w:sz="0" w:space="0" w:color="auto"/>
                                                                    <w:right w:val="none" w:sz="0" w:space="0" w:color="auto"/>
                                                                  </w:divBdr>
                                                                  <w:divsChild>
                                                                    <w:div w:id="1043795851">
                                                                      <w:marLeft w:val="0"/>
                                                                      <w:marRight w:val="0"/>
                                                                      <w:marTop w:val="0"/>
                                                                      <w:marBottom w:val="0"/>
                                                                      <w:divBdr>
                                                                        <w:top w:val="none" w:sz="0" w:space="0" w:color="auto"/>
                                                                        <w:left w:val="none" w:sz="0" w:space="0" w:color="auto"/>
                                                                        <w:bottom w:val="none" w:sz="0" w:space="0" w:color="auto"/>
                                                                        <w:right w:val="none" w:sz="0" w:space="0" w:color="auto"/>
                                                                      </w:divBdr>
                                                                      <w:divsChild>
                                                                        <w:div w:id="2083328580">
                                                                          <w:marLeft w:val="0"/>
                                                                          <w:marRight w:val="0"/>
                                                                          <w:marTop w:val="0"/>
                                                                          <w:marBottom w:val="0"/>
                                                                          <w:divBdr>
                                                                            <w:top w:val="none" w:sz="0" w:space="0" w:color="auto"/>
                                                                            <w:left w:val="none" w:sz="0" w:space="0" w:color="auto"/>
                                                                            <w:bottom w:val="none" w:sz="0" w:space="0" w:color="auto"/>
                                                                            <w:right w:val="none" w:sz="0" w:space="0" w:color="auto"/>
                                                                          </w:divBdr>
                                                                          <w:divsChild>
                                                                            <w:div w:id="296498243">
                                                                              <w:marLeft w:val="0"/>
                                                                              <w:marRight w:val="0"/>
                                                                              <w:marTop w:val="0"/>
                                                                              <w:marBottom w:val="0"/>
                                                                              <w:divBdr>
                                                                                <w:top w:val="none" w:sz="0" w:space="0" w:color="auto"/>
                                                                                <w:left w:val="none" w:sz="0" w:space="0" w:color="auto"/>
                                                                                <w:bottom w:val="none" w:sz="0" w:space="0" w:color="auto"/>
                                                                                <w:right w:val="none" w:sz="0" w:space="0" w:color="auto"/>
                                                                              </w:divBdr>
                                                                              <w:divsChild>
                                                                                <w:div w:id="897323640">
                                                                                  <w:marLeft w:val="0"/>
                                                                                  <w:marRight w:val="0"/>
                                                                                  <w:marTop w:val="0"/>
                                                                                  <w:marBottom w:val="0"/>
                                                                                  <w:divBdr>
                                                                                    <w:top w:val="none" w:sz="0" w:space="0" w:color="auto"/>
                                                                                    <w:left w:val="none" w:sz="0" w:space="0" w:color="auto"/>
                                                                                    <w:bottom w:val="none" w:sz="0" w:space="0" w:color="auto"/>
                                                                                    <w:right w:val="none" w:sz="0" w:space="0" w:color="auto"/>
                                                                                  </w:divBdr>
                                                                                  <w:divsChild>
                                                                                    <w:div w:id="2064518920">
                                                                                      <w:marLeft w:val="0"/>
                                                                                      <w:marRight w:val="0"/>
                                                                                      <w:marTop w:val="0"/>
                                                                                      <w:marBottom w:val="0"/>
                                                                                      <w:divBdr>
                                                                                        <w:top w:val="none" w:sz="0" w:space="0" w:color="auto"/>
                                                                                        <w:left w:val="none" w:sz="0" w:space="0" w:color="auto"/>
                                                                                        <w:bottom w:val="none" w:sz="0" w:space="0" w:color="auto"/>
                                                                                        <w:right w:val="none" w:sz="0" w:space="0" w:color="auto"/>
                                                                                      </w:divBdr>
                                                                                      <w:divsChild>
                                                                                        <w:div w:id="1089424319">
                                                                                          <w:marLeft w:val="0"/>
                                                                                          <w:marRight w:val="0"/>
                                                                                          <w:marTop w:val="0"/>
                                                                                          <w:marBottom w:val="0"/>
                                                                                          <w:divBdr>
                                                                                            <w:top w:val="none" w:sz="0" w:space="0" w:color="auto"/>
                                                                                            <w:left w:val="none" w:sz="0" w:space="0" w:color="auto"/>
                                                                                            <w:bottom w:val="none" w:sz="0" w:space="0" w:color="auto"/>
                                                                                            <w:right w:val="none" w:sz="0" w:space="0" w:color="auto"/>
                                                                                          </w:divBdr>
                                                                                          <w:divsChild>
                                                                                            <w:div w:id="615216842">
                                                                                              <w:marLeft w:val="0"/>
                                                                                              <w:marRight w:val="0"/>
                                                                                              <w:marTop w:val="0"/>
                                                                                              <w:marBottom w:val="0"/>
                                                                                              <w:divBdr>
                                                                                                <w:top w:val="none" w:sz="0" w:space="0" w:color="auto"/>
                                                                                                <w:left w:val="none" w:sz="0" w:space="0" w:color="auto"/>
                                                                                                <w:bottom w:val="none" w:sz="0" w:space="0" w:color="auto"/>
                                                                                                <w:right w:val="none" w:sz="0" w:space="0" w:color="auto"/>
                                                                                              </w:divBdr>
                                                                                              <w:divsChild>
                                                                                                <w:div w:id="12271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872722">
      <w:bodyDiv w:val="1"/>
      <w:marLeft w:val="0"/>
      <w:marRight w:val="0"/>
      <w:marTop w:val="0"/>
      <w:marBottom w:val="0"/>
      <w:divBdr>
        <w:top w:val="none" w:sz="0" w:space="0" w:color="auto"/>
        <w:left w:val="none" w:sz="0" w:space="0" w:color="auto"/>
        <w:bottom w:val="none" w:sz="0" w:space="0" w:color="auto"/>
        <w:right w:val="none" w:sz="0" w:space="0" w:color="auto"/>
      </w:divBdr>
    </w:div>
    <w:div w:id="682630502">
      <w:bodyDiv w:val="1"/>
      <w:marLeft w:val="0"/>
      <w:marRight w:val="0"/>
      <w:marTop w:val="0"/>
      <w:marBottom w:val="0"/>
      <w:divBdr>
        <w:top w:val="none" w:sz="0" w:space="0" w:color="auto"/>
        <w:left w:val="none" w:sz="0" w:space="0" w:color="auto"/>
        <w:bottom w:val="none" w:sz="0" w:space="0" w:color="auto"/>
        <w:right w:val="none" w:sz="0" w:space="0" w:color="auto"/>
      </w:divBdr>
    </w:div>
    <w:div w:id="1006639892">
      <w:bodyDiv w:val="1"/>
      <w:marLeft w:val="0"/>
      <w:marRight w:val="0"/>
      <w:marTop w:val="0"/>
      <w:marBottom w:val="0"/>
      <w:divBdr>
        <w:top w:val="none" w:sz="0" w:space="0" w:color="auto"/>
        <w:left w:val="none" w:sz="0" w:space="0" w:color="auto"/>
        <w:bottom w:val="none" w:sz="0" w:space="0" w:color="auto"/>
        <w:right w:val="none" w:sz="0" w:space="0" w:color="auto"/>
      </w:divBdr>
      <w:divsChild>
        <w:div w:id="621887844">
          <w:marLeft w:val="0"/>
          <w:marRight w:val="1"/>
          <w:marTop w:val="0"/>
          <w:marBottom w:val="0"/>
          <w:divBdr>
            <w:top w:val="none" w:sz="0" w:space="0" w:color="auto"/>
            <w:left w:val="none" w:sz="0" w:space="0" w:color="auto"/>
            <w:bottom w:val="none" w:sz="0" w:space="0" w:color="auto"/>
            <w:right w:val="none" w:sz="0" w:space="0" w:color="auto"/>
          </w:divBdr>
          <w:divsChild>
            <w:div w:id="2139756446">
              <w:marLeft w:val="0"/>
              <w:marRight w:val="0"/>
              <w:marTop w:val="0"/>
              <w:marBottom w:val="0"/>
              <w:divBdr>
                <w:top w:val="none" w:sz="0" w:space="0" w:color="auto"/>
                <w:left w:val="none" w:sz="0" w:space="0" w:color="auto"/>
                <w:bottom w:val="none" w:sz="0" w:space="0" w:color="auto"/>
                <w:right w:val="none" w:sz="0" w:space="0" w:color="auto"/>
              </w:divBdr>
              <w:divsChild>
                <w:div w:id="832070619">
                  <w:marLeft w:val="0"/>
                  <w:marRight w:val="1"/>
                  <w:marTop w:val="0"/>
                  <w:marBottom w:val="0"/>
                  <w:divBdr>
                    <w:top w:val="none" w:sz="0" w:space="0" w:color="auto"/>
                    <w:left w:val="none" w:sz="0" w:space="0" w:color="auto"/>
                    <w:bottom w:val="none" w:sz="0" w:space="0" w:color="auto"/>
                    <w:right w:val="none" w:sz="0" w:space="0" w:color="auto"/>
                  </w:divBdr>
                  <w:divsChild>
                    <w:div w:id="1224364716">
                      <w:marLeft w:val="0"/>
                      <w:marRight w:val="0"/>
                      <w:marTop w:val="0"/>
                      <w:marBottom w:val="0"/>
                      <w:divBdr>
                        <w:top w:val="none" w:sz="0" w:space="0" w:color="auto"/>
                        <w:left w:val="none" w:sz="0" w:space="0" w:color="auto"/>
                        <w:bottom w:val="none" w:sz="0" w:space="0" w:color="auto"/>
                        <w:right w:val="none" w:sz="0" w:space="0" w:color="auto"/>
                      </w:divBdr>
                      <w:divsChild>
                        <w:div w:id="2041276118">
                          <w:marLeft w:val="0"/>
                          <w:marRight w:val="0"/>
                          <w:marTop w:val="0"/>
                          <w:marBottom w:val="0"/>
                          <w:divBdr>
                            <w:top w:val="none" w:sz="0" w:space="0" w:color="auto"/>
                            <w:left w:val="none" w:sz="0" w:space="0" w:color="auto"/>
                            <w:bottom w:val="none" w:sz="0" w:space="0" w:color="auto"/>
                            <w:right w:val="none" w:sz="0" w:space="0" w:color="auto"/>
                          </w:divBdr>
                          <w:divsChild>
                            <w:div w:id="1029835660">
                              <w:marLeft w:val="0"/>
                              <w:marRight w:val="0"/>
                              <w:marTop w:val="120"/>
                              <w:marBottom w:val="360"/>
                              <w:divBdr>
                                <w:top w:val="none" w:sz="0" w:space="0" w:color="auto"/>
                                <w:left w:val="none" w:sz="0" w:space="0" w:color="auto"/>
                                <w:bottom w:val="none" w:sz="0" w:space="0" w:color="auto"/>
                                <w:right w:val="none" w:sz="0" w:space="0" w:color="auto"/>
                              </w:divBdr>
                              <w:divsChild>
                                <w:div w:id="1419519837">
                                  <w:marLeft w:val="420"/>
                                  <w:marRight w:val="0"/>
                                  <w:marTop w:val="0"/>
                                  <w:marBottom w:val="0"/>
                                  <w:divBdr>
                                    <w:top w:val="none" w:sz="0" w:space="0" w:color="auto"/>
                                    <w:left w:val="none" w:sz="0" w:space="0" w:color="auto"/>
                                    <w:bottom w:val="none" w:sz="0" w:space="0" w:color="auto"/>
                                    <w:right w:val="none" w:sz="0" w:space="0" w:color="auto"/>
                                  </w:divBdr>
                                  <w:divsChild>
                                    <w:div w:id="175559163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071261">
      <w:bodyDiv w:val="1"/>
      <w:marLeft w:val="0"/>
      <w:marRight w:val="0"/>
      <w:marTop w:val="0"/>
      <w:marBottom w:val="0"/>
      <w:divBdr>
        <w:top w:val="none" w:sz="0" w:space="0" w:color="auto"/>
        <w:left w:val="none" w:sz="0" w:space="0" w:color="auto"/>
        <w:bottom w:val="none" w:sz="0" w:space="0" w:color="auto"/>
        <w:right w:val="none" w:sz="0" w:space="0" w:color="auto"/>
      </w:divBdr>
    </w:div>
    <w:div w:id="1565798411">
      <w:bodyDiv w:val="1"/>
      <w:marLeft w:val="0"/>
      <w:marRight w:val="0"/>
      <w:marTop w:val="0"/>
      <w:marBottom w:val="0"/>
      <w:divBdr>
        <w:top w:val="none" w:sz="0" w:space="0" w:color="auto"/>
        <w:left w:val="none" w:sz="0" w:space="0" w:color="auto"/>
        <w:bottom w:val="none" w:sz="0" w:space="0" w:color="auto"/>
        <w:right w:val="none" w:sz="0" w:space="0" w:color="auto"/>
      </w:divBdr>
    </w:div>
    <w:div w:id="1637905723">
      <w:bodyDiv w:val="1"/>
      <w:marLeft w:val="0"/>
      <w:marRight w:val="0"/>
      <w:marTop w:val="0"/>
      <w:marBottom w:val="0"/>
      <w:divBdr>
        <w:top w:val="none" w:sz="0" w:space="0" w:color="auto"/>
        <w:left w:val="none" w:sz="0" w:space="0" w:color="auto"/>
        <w:bottom w:val="none" w:sz="0" w:space="0" w:color="auto"/>
        <w:right w:val="none" w:sz="0" w:space="0" w:color="auto"/>
      </w:divBdr>
    </w:div>
    <w:div w:id="1760708444">
      <w:bodyDiv w:val="1"/>
      <w:marLeft w:val="0"/>
      <w:marRight w:val="0"/>
      <w:marTop w:val="0"/>
      <w:marBottom w:val="0"/>
      <w:divBdr>
        <w:top w:val="none" w:sz="0" w:space="0" w:color="auto"/>
        <w:left w:val="none" w:sz="0" w:space="0" w:color="auto"/>
        <w:bottom w:val="none" w:sz="0" w:space="0" w:color="auto"/>
        <w:right w:val="none" w:sz="0" w:space="0" w:color="auto"/>
      </w:divBdr>
    </w:div>
    <w:div w:id="1988053000">
      <w:bodyDiv w:val="1"/>
      <w:marLeft w:val="0"/>
      <w:marRight w:val="0"/>
      <w:marTop w:val="0"/>
      <w:marBottom w:val="0"/>
      <w:divBdr>
        <w:top w:val="none" w:sz="0" w:space="0" w:color="auto"/>
        <w:left w:val="none" w:sz="0" w:space="0" w:color="auto"/>
        <w:bottom w:val="none" w:sz="0" w:space="0" w:color="auto"/>
        <w:right w:val="none" w:sz="0" w:space="0" w:color="auto"/>
      </w:divBdr>
    </w:div>
    <w:div w:id="2100983334">
      <w:bodyDiv w:val="1"/>
      <w:marLeft w:val="0"/>
      <w:marRight w:val="0"/>
      <w:marTop w:val="0"/>
      <w:marBottom w:val="0"/>
      <w:divBdr>
        <w:top w:val="none" w:sz="0" w:space="0" w:color="auto"/>
        <w:left w:val="none" w:sz="0" w:space="0" w:color="auto"/>
        <w:bottom w:val="none" w:sz="0" w:space="0" w:color="auto"/>
        <w:right w:val="none" w:sz="0" w:space="0" w:color="auto"/>
      </w:divBdr>
    </w:div>
    <w:div w:id="21318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eutsche-diabetes-gesellschaft.de/hom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scic.gov.uk/media/14017/QOF-Guidance-GMS-Contract-2012-13/pdf/QOF_guidance_GMS_"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abetes.org.uk/Documents/Reports/Minding_the_Gap_psychological_repor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ice.org.uk/CG015NICEguidelin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R.I.G.Holt@soton.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6AAC5-A7CC-4A21-92BA-BCA85620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8532</Words>
  <Characters>48635</Characters>
  <Application>Microsoft Office Word</Application>
  <DocSecurity>4</DocSecurity>
  <Lines>405</Lines>
  <Paragraphs>114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57053</CharactersWithSpaces>
  <SharedDoc>false</SharedDoc>
  <HLinks>
    <vt:vector size="30" baseType="variant">
      <vt:variant>
        <vt:i4>1376330</vt:i4>
      </vt:variant>
      <vt:variant>
        <vt:i4>12</vt:i4>
      </vt:variant>
      <vt:variant>
        <vt:i4>0</vt:i4>
      </vt:variant>
      <vt:variant>
        <vt:i4>5</vt:i4>
      </vt:variant>
      <vt:variant>
        <vt:lpwstr>http://www.hscic.gov.uk/media/14017/QOF-Guidance-GMS-Contract-2012-13/pdf/QOF_guidance_GMS_</vt:lpwstr>
      </vt:variant>
      <vt:variant>
        <vt:lpwstr/>
      </vt:variant>
      <vt:variant>
        <vt:i4>7929980</vt:i4>
      </vt:variant>
      <vt:variant>
        <vt:i4>9</vt:i4>
      </vt:variant>
      <vt:variant>
        <vt:i4>0</vt:i4>
      </vt:variant>
      <vt:variant>
        <vt:i4>5</vt:i4>
      </vt:variant>
      <vt:variant>
        <vt:lpwstr>https://www.diabetes.org.uk/Documents/Reports/Minding_the_Gap_psychological_report.pdf</vt:lpwstr>
      </vt:variant>
      <vt:variant>
        <vt:lpwstr/>
      </vt:variant>
      <vt:variant>
        <vt:i4>4587607</vt:i4>
      </vt:variant>
      <vt:variant>
        <vt:i4>6</vt:i4>
      </vt:variant>
      <vt:variant>
        <vt:i4>0</vt:i4>
      </vt:variant>
      <vt:variant>
        <vt:i4>5</vt:i4>
      </vt:variant>
      <vt:variant>
        <vt:lpwstr>http://www.nice.org.uk/CG015NICEguideline</vt:lpwstr>
      </vt:variant>
      <vt:variant>
        <vt:lpwstr/>
      </vt:variant>
      <vt:variant>
        <vt:i4>458785</vt:i4>
      </vt:variant>
      <vt:variant>
        <vt:i4>3</vt:i4>
      </vt:variant>
      <vt:variant>
        <vt:i4>0</vt:i4>
      </vt:variant>
      <vt:variant>
        <vt:i4>5</vt:i4>
      </vt:variant>
      <vt:variant>
        <vt:lpwstr>mailto:dawninfo@novonordisk.com</vt:lpwstr>
      </vt:variant>
      <vt:variant>
        <vt:lpwstr/>
      </vt:variant>
      <vt:variant>
        <vt:i4>6422617</vt:i4>
      </vt:variant>
      <vt:variant>
        <vt:i4>0</vt:i4>
      </vt:variant>
      <vt:variant>
        <vt:i4>0</vt:i4>
      </vt:variant>
      <vt:variant>
        <vt:i4>5</vt:i4>
      </vt:variant>
      <vt:variant>
        <vt:lpwstr>mailto:R.I.G.Holt@soton.ac.uk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Regine H</dc:creator>
  <cp:lastModifiedBy>Whalley T.</cp:lastModifiedBy>
  <cp:revision>2</cp:revision>
  <cp:lastPrinted>2015-12-08T11:32:00Z</cp:lastPrinted>
  <dcterms:created xsi:type="dcterms:W3CDTF">2016-05-20T10:21:00Z</dcterms:created>
  <dcterms:modified xsi:type="dcterms:W3CDTF">2016-05-20T10:21:00Z</dcterms:modified>
</cp:coreProperties>
</file>