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0D7C5" w14:textId="6281C561" w:rsidR="00B27EB9" w:rsidRPr="00AF2CE5" w:rsidRDefault="00FE19C6" w:rsidP="005E4B46">
      <w:pPr>
        <w:spacing w:line="360" w:lineRule="auto"/>
        <w:jc w:val="both"/>
        <w:rPr>
          <w:rFonts w:ascii="Times New Roman" w:hAnsi="Times New Roman" w:cs="Times New Roman"/>
          <w:b/>
        </w:rPr>
      </w:pPr>
      <w:bookmarkStart w:id="0" w:name="_GoBack"/>
      <w:bookmarkEnd w:id="0"/>
      <w:r w:rsidRPr="00AF2CE5">
        <w:rPr>
          <w:rFonts w:ascii="Times New Roman" w:hAnsi="Times New Roman" w:cs="Times New Roman"/>
          <w:b/>
        </w:rPr>
        <w:t>Regulation of</w:t>
      </w:r>
      <w:r w:rsidR="00F7588F" w:rsidRPr="00AF2CE5">
        <w:rPr>
          <w:rFonts w:ascii="Times New Roman" w:hAnsi="Times New Roman" w:cs="Times New Roman"/>
          <w:b/>
        </w:rPr>
        <w:t xml:space="preserve"> public engagement in science </w:t>
      </w:r>
      <w:r w:rsidR="00B27EB9" w:rsidRPr="00AF2CE5">
        <w:rPr>
          <w:rFonts w:ascii="Times New Roman" w:hAnsi="Times New Roman" w:cs="Times New Roman"/>
          <w:b/>
        </w:rPr>
        <w:t>- perhaps a step too far?</w:t>
      </w:r>
    </w:p>
    <w:p w14:paraId="0C92E8F4" w14:textId="7AFF9A20" w:rsidR="00FE19C6" w:rsidRPr="00AF2CE5" w:rsidRDefault="00FE19C6" w:rsidP="005E4B46">
      <w:pPr>
        <w:spacing w:line="360" w:lineRule="auto"/>
        <w:jc w:val="both"/>
        <w:rPr>
          <w:rFonts w:ascii="Times New Roman" w:hAnsi="Times New Roman" w:cs="Times New Roman"/>
          <w:b/>
        </w:rPr>
      </w:pPr>
      <w:r w:rsidRPr="00AF2CE5">
        <w:rPr>
          <w:rFonts w:ascii="Times New Roman" w:hAnsi="Times New Roman" w:cs="Times New Roman"/>
          <w:b/>
        </w:rPr>
        <w:t>A response to Bolland and Grey.</w:t>
      </w:r>
    </w:p>
    <w:p w14:paraId="54629707" w14:textId="77777777" w:rsidR="00B27EB9" w:rsidRPr="005E4B46" w:rsidRDefault="00B27EB9" w:rsidP="005E4B46">
      <w:pPr>
        <w:spacing w:line="360" w:lineRule="auto"/>
        <w:jc w:val="both"/>
        <w:rPr>
          <w:rFonts w:ascii="Times New Roman" w:hAnsi="Times New Roman" w:cs="Times New Roman"/>
        </w:rPr>
      </w:pPr>
    </w:p>
    <w:p w14:paraId="6548C820" w14:textId="40DE0D50" w:rsidR="00023D5A" w:rsidRPr="005E4B46" w:rsidRDefault="00B27EB9" w:rsidP="005E4B46">
      <w:pPr>
        <w:spacing w:line="360" w:lineRule="auto"/>
        <w:jc w:val="both"/>
        <w:rPr>
          <w:rFonts w:ascii="Times New Roman" w:hAnsi="Times New Roman" w:cs="Times New Roman"/>
        </w:rPr>
      </w:pPr>
      <w:r w:rsidRPr="005E4B46">
        <w:rPr>
          <w:rFonts w:ascii="Times New Roman" w:hAnsi="Times New Roman" w:cs="Times New Roman"/>
        </w:rPr>
        <w:t>Cyrus Cooper</w:t>
      </w:r>
      <w:r w:rsidRPr="005E4B46">
        <w:rPr>
          <w:rFonts w:ascii="Times New Roman" w:hAnsi="Times New Roman" w:cs="Times New Roman"/>
          <w:vertAlign w:val="superscript"/>
        </w:rPr>
        <w:t>1-3</w:t>
      </w:r>
      <w:r w:rsidRPr="005E4B46">
        <w:rPr>
          <w:rFonts w:ascii="Times New Roman" w:hAnsi="Times New Roman" w:cs="Times New Roman"/>
        </w:rPr>
        <w:t xml:space="preserve"> and Nicholas C Harvey</w:t>
      </w:r>
      <w:r w:rsidRPr="005E4B46">
        <w:rPr>
          <w:rFonts w:ascii="Times New Roman" w:hAnsi="Times New Roman" w:cs="Times New Roman"/>
          <w:vertAlign w:val="superscript"/>
        </w:rPr>
        <w:t>1,2</w:t>
      </w:r>
      <w:r w:rsidR="00885451">
        <w:rPr>
          <w:rFonts w:ascii="Times New Roman" w:hAnsi="Times New Roman" w:cs="Times New Roman"/>
          <w:vertAlign w:val="superscript"/>
        </w:rPr>
        <w:t xml:space="preserve"> </w:t>
      </w:r>
      <w:r w:rsidR="00885451" w:rsidRPr="00885451">
        <w:rPr>
          <w:rFonts w:ascii="Times New Roman" w:hAnsi="Times New Roman" w:cs="Times New Roman"/>
        </w:rPr>
        <w:t>and The MAVIDOS Study Group</w:t>
      </w:r>
    </w:p>
    <w:p w14:paraId="343252A3" w14:textId="77777777" w:rsidR="00B27EB9" w:rsidRPr="005E4B46" w:rsidRDefault="00B27EB9" w:rsidP="005E4B46">
      <w:pPr>
        <w:spacing w:line="360" w:lineRule="auto"/>
        <w:jc w:val="both"/>
        <w:rPr>
          <w:rFonts w:ascii="Times New Roman" w:hAnsi="Times New Roman" w:cs="Times New Roman"/>
        </w:rPr>
      </w:pPr>
    </w:p>
    <w:p w14:paraId="0998F6FC" w14:textId="77777777" w:rsidR="00B27EB9" w:rsidRPr="005E4B46" w:rsidRDefault="00B27EB9" w:rsidP="005E4B46">
      <w:pPr>
        <w:spacing w:line="360" w:lineRule="auto"/>
        <w:jc w:val="both"/>
        <w:rPr>
          <w:rFonts w:ascii="Times New Roman" w:hAnsi="Times New Roman" w:cs="Times New Roman"/>
          <w:bCs/>
        </w:rPr>
      </w:pPr>
      <w:r w:rsidRPr="005E4B46">
        <w:rPr>
          <w:rFonts w:ascii="Times New Roman" w:hAnsi="Times New Roman" w:cs="Times New Roman"/>
          <w:bCs/>
          <w:vertAlign w:val="superscript"/>
        </w:rPr>
        <w:t>1</w:t>
      </w:r>
      <w:r w:rsidRPr="005E4B46">
        <w:rPr>
          <w:rFonts w:ascii="Times New Roman" w:hAnsi="Times New Roman" w:cs="Times New Roman"/>
          <w:bCs/>
        </w:rPr>
        <w:t>MRC Lifecourse Epidemiology Unit, University of Southampton, Southampton General Hospital, Southampton, UK</w:t>
      </w:r>
    </w:p>
    <w:p w14:paraId="4C47C4C3" w14:textId="77777777" w:rsidR="00B27EB9" w:rsidRPr="005E4B46" w:rsidRDefault="00B27EB9" w:rsidP="005E4B46">
      <w:pPr>
        <w:spacing w:line="360" w:lineRule="auto"/>
        <w:jc w:val="both"/>
        <w:rPr>
          <w:rFonts w:ascii="Times New Roman" w:hAnsi="Times New Roman" w:cs="Times New Roman"/>
          <w:bCs/>
        </w:rPr>
      </w:pPr>
      <w:r w:rsidRPr="005E4B46">
        <w:rPr>
          <w:rFonts w:ascii="Times New Roman" w:hAnsi="Times New Roman" w:cs="Times New Roman"/>
          <w:bCs/>
          <w:vertAlign w:val="superscript"/>
        </w:rPr>
        <w:t>2</w:t>
      </w:r>
      <w:r w:rsidRPr="005E4B46">
        <w:rPr>
          <w:rFonts w:ascii="Times New Roman" w:hAnsi="Times New Roman" w:cs="Times New Roman"/>
        </w:rPr>
        <w:t>NIHR Southampton Biomedical Research Centre, University of Southampton and University Hospital Southampton NHS Foundation Trust, Southampton, UK</w:t>
      </w:r>
    </w:p>
    <w:p w14:paraId="785454EA" w14:textId="77777777" w:rsidR="00B27EB9" w:rsidRPr="005E4B46" w:rsidRDefault="00B27EB9" w:rsidP="005E4B46">
      <w:pPr>
        <w:spacing w:line="360" w:lineRule="auto"/>
        <w:jc w:val="both"/>
        <w:rPr>
          <w:rFonts w:ascii="Times New Roman" w:hAnsi="Times New Roman" w:cs="Times New Roman"/>
        </w:rPr>
      </w:pPr>
      <w:r w:rsidRPr="005E4B46">
        <w:rPr>
          <w:rFonts w:ascii="Times New Roman" w:hAnsi="Times New Roman" w:cs="Times New Roman"/>
          <w:vertAlign w:val="superscript"/>
        </w:rPr>
        <w:t>3</w:t>
      </w:r>
      <w:r w:rsidRPr="005E4B46">
        <w:rPr>
          <w:rFonts w:ascii="Times New Roman" w:hAnsi="Times New Roman" w:cs="Times New Roman"/>
        </w:rPr>
        <w:t>Oxford NIHR Musculoskeletal Biomedical Research Unit, Nuffield Department of Orthopaedics, Rheumatology and Musculoskeletal Sciences, The Botnar Research Centre, University of Oxford, Oxford, UK</w:t>
      </w:r>
    </w:p>
    <w:p w14:paraId="564A7A4F" w14:textId="77777777" w:rsidR="00B27EB9" w:rsidRPr="005E4B46" w:rsidRDefault="00B27EB9" w:rsidP="005E4B46">
      <w:pPr>
        <w:spacing w:line="360" w:lineRule="auto"/>
        <w:jc w:val="both"/>
        <w:rPr>
          <w:rFonts w:ascii="Times New Roman" w:hAnsi="Times New Roman" w:cs="Times New Roman"/>
        </w:rPr>
      </w:pPr>
    </w:p>
    <w:p w14:paraId="024318B9" w14:textId="77777777" w:rsidR="00B27EB9" w:rsidRPr="005E4B46" w:rsidRDefault="00B27EB9" w:rsidP="005E4B46">
      <w:pPr>
        <w:widowControl w:val="0"/>
        <w:autoSpaceDE w:val="0"/>
        <w:autoSpaceDN w:val="0"/>
        <w:adjustRightInd w:val="0"/>
        <w:spacing w:after="120" w:line="360" w:lineRule="auto"/>
        <w:jc w:val="both"/>
        <w:rPr>
          <w:rFonts w:ascii="Times New Roman" w:hAnsi="Times New Roman" w:cs="Times New Roman"/>
          <w:b/>
          <w:color w:val="000000"/>
          <w:lang w:val="en-NZ"/>
        </w:rPr>
      </w:pPr>
      <w:r w:rsidRPr="005E4B46">
        <w:rPr>
          <w:rFonts w:ascii="Times New Roman" w:hAnsi="Times New Roman" w:cs="Times New Roman"/>
          <w:b/>
          <w:color w:val="000000"/>
          <w:lang w:val="en-NZ"/>
        </w:rPr>
        <w:t>Corresponding Author:</w:t>
      </w:r>
    </w:p>
    <w:p w14:paraId="63181386"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Professor Cyrus Cooper,</w:t>
      </w:r>
    </w:p>
    <w:p w14:paraId="2DB1DCDE"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MRC Lifecourse Epidemiology Unit,</w:t>
      </w:r>
    </w:p>
    <w:p w14:paraId="1B72EB52"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University of Southampton,</w:t>
      </w:r>
    </w:p>
    <w:p w14:paraId="22BA64E2"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Southampton General Hospital,</w:t>
      </w:r>
    </w:p>
    <w:p w14:paraId="63BCFF80"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Southampton.</w:t>
      </w:r>
    </w:p>
    <w:p w14:paraId="64A2C3B0"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SO16 6YD</w:t>
      </w:r>
    </w:p>
    <w:p w14:paraId="533A303F"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Tel: 023 8077 7624</w:t>
      </w:r>
    </w:p>
    <w:p w14:paraId="7A59BDA5" w14:textId="77777777" w:rsidR="00B27EB9" w:rsidRPr="005E4B46" w:rsidRDefault="00B27EB9" w:rsidP="005E4B46">
      <w:pPr>
        <w:tabs>
          <w:tab w:val="left" w:pos="2430"/>
        </w:tabs>
        <w:spacing w:after="120" w:line="360" w:lineRule="auto"/>
        <w:jc w:val="both"/>
        <w:rPr>
          <w:rFonts w:ascii="Times New Roman" w:hAnsi="Times New Roman" w:cs="Times New Roman"/>
          <w:color w:val="000000"/>
          <w:lang w:val="en-NZ"/>
        </w:rPr>
      </w:pPr>
      <w:r w:rsidRPr="005E4B46">
        <w:rPr>
          <w:rFonts w:ascii="Times New Roman" w:hAnsi="Times New Roman" w:cs="Times New Roman"/>
          <w:color w:val="000000"/>
          <w:lang w:val="en-NZ"/>
        </w:rPr>
        <w:t>Fax: 023 8070 4021</w:t>
      </w:r>
    </w:p>
    <w:p w14:paraId="5FCD5E32" w14:textId="77777777" w:rsidR="00B27EB9" w:rsidRPr="005E4B46" w:rsidRDefault="00B27EB9" w:rsidP="005E4B46">
      <w:pPr>
        <w:spacing w:after="120" w:line="360" w:lineRule="auto"/>
        <w:jc w:val="both"/>
        <w:rPr>
          <w:rFonts w:ascii="Times New Roman" w:hAnsi="Times New Roman" w:cs="Times New Roman"/>
        </w:rPr>
      </w:pPr>
      <w:r w:rsidRPr="005E4B46">
        <w:rPr>
          <w:rFonts w:ascii="Times New Roman" w:hAnsi="Times New Roman" w:cs="Times New Roman"/>
          <w:color w:val="000000"/>
          <w:lang w:val="en-NZ"/>
        </w:rPr>
        <w:t>Email: cc@mrc.soton.ac.uk</w:t>
      </w:r>
    </w:p>
    <w:p w14:paraId="64A39CB9" w14:textId="57C413B7" w:rsidR="00B27EB9" w:rsidRDefault="00B27EB9" w:rsidP="005E4B46">
      <w:pPr>
        <w:spacing w:line="360" w:lineRule="auto"/>
        <w:jc w:val="both"/>
        <w:rPr>
          <w:rFonts w:ascii="Times New Roman" w:hAnsi="Times New Roman" w:cs="Times New Roman"/>
        </w:rPr>
      </w:pPr>
      <w:r w:rsidRPr="005E4B46">
        <w:rPr>
          <w:rFonts w:ascii="Times New Roman" w:hAnsi="Times New Roman" w:cs="Times New Roman"/>
          <w:b/>
        </w:rPr>
        <w:br w:type="page"/>
      </w:r>
      <w:r w:rsidR="00CC5476" w:rsidRPr="005E4B46">
        <w:rPr>
          <w:rFonts w:ascii="Times New Roman" w:hAnsi="Times New Roman" w:cs="Times New Roman"/>
        </w:rPr>
        <w:lastRenderedPageBreak/>
        <w:t>The issue of scientific truth is much debated, and over recent years, reporting of cli</w:t>
      </w:r>
      <w:r w:rsidR="00F7588F">
        <w:rPr>
          <w:rFonts w:ascii="Times New Roman" w:hAnsi="Times New Roman" w:cs="Times New Roman"/>
        </w:rPr>
        <w:t>nical tr</w:t>
      </w:r>
      <w:r w:rsidR="00231004">
        <w:rPr>
          <w:rFonts w:ascii="Times New Roman" w:hAnsi="Times New Roman" w:cs="Times New Roman"/>
        </w:rPr>
        <w:t xml:space="preserve">ials has become </w:t>
      </w:r>
      <w:r w:rsidR="00F7588F">
        <w:rPr>
          <w:rFonts w:ascii="Times New Roman" w:hAnsi="Times New Roman" w:cs="Times New Roman"/>
        </w:rPr>
        <w:t xml:space="preserve">highly formalized; </w:t>
      </w:r>
      <w:r w:rsidR="00231004">
        <w:rPr>
          <w:rFonts w:ascii="Times New Roman" w:hAnsi="Times New Roman" w:cs="Times New Roman"/>
        </w:rPr>
        <w:t xml:space="preserve">appropriate </w:t>
      </w:r>
      <w:r w:rsidR="00CC5476" w:rsidRPr="005E4B46">
        <w:rPr>
          <w:rFonts w:ascii="Times New Roman" w:hAnsi="Times New Roman" w:cs="Times New Roman"/>
        </w:rPr>
        <w:t xml:space="preserve">focus </w:t>
      </w:r>
      <w:r w:rsidR="00231004">
        <w:rPr>
          <w:rFonts w:ascii="Times New Roman" w:hAnsi="Times New Roman" w:cs="Times New Roman"/>
        </w:rPr>
        <w:t>is placed</w:t>
      </w:r>
      <w:r w:rsidR="00F7588F">
        <w:rPr>
          <w:rFonts w:ascii="Times New Roman" w:hAnsi="Times New Roman" w:cs="Times New Roman"/>
        </w:rPr>
        <w:t xml:space="preserve"> </w:t>
      </w:r>
      <w:r w:rsidR="00CC5476" w:rsidRPr="005E4B46">
        <w:rPr>
          <w:rFonts w:ascii="Times New Roman" w:hAnsi="Times New Roman" w:cs="Times New Roman"/>
        </w:rPr>
        <w:t>on primary rather than secondary outcomes</w:t>
      </w:r>
      <w:hyperlink w:anchor="_ENREF_1" w:tooltip="Altman, 1996 #7126" w:history="1"/>
      <w:r w:rsidR="00CC5476" w:rsidRPr="005E4B46">
        <w:rPr>
          <w:rFonts w:ascii="Times New Roman" w:hAnsi="Times New Roman" w:cs="Times New Roman"/>
        </w:rPr>
        <w:t>. In their recent letter</w:t>
      </w:r>
      <w:hyperlink w:anchor="_ENREF_1" w:tooltip="Grey, 2016 #7128" w:history="1">
        <w:r w:rsidR="00B3470A">
          <w:rPr>
            <w:rFonts w:ascii="Times New Roman" w:hAnsi="Times New Roman" w:cs="Times New Roman"/>
          </w:rPr>
          <w:fldChar w:fldCharType="begin"/>
        </w:r>
        <w:r w:rsidR="00B3470A">
          <w:rPr>
            <w:rFonts w:ascii="Times New Roman" w:hAnsi="Times New Roman" w:cs="Times New Roman"/>
          </w:rPr>
          <w:instrText xml:space="preserve"> ADDIN EN.CITE &lt;EndNote&gt;&lt;Cite&gt;&lt;Author&gt;Grey&lt;/Author&gt;&lt;Year&gt;2016&lt;/Year&gt;&lt;RecNum&gt;7128&lt;/RecNum&gt;&lt;DisplayText&gt;&lt;style face="superscript"&gt;1&lt;/style&gt;&lt;/DisplayText&gt;&lt;record&gt;&lt;rec-number&gt;7128&lt;/rec-number&gt;&lt;foreign-keys&gt;&lt;key app="EN" db-id="p0w2r505hvs222essdtvfrfxer9w0spesp9e"&gt;7128&lt;/key&gt;&lt;/foreign-keys&gt;&lt;ref-type name="Journal Article"&gt;17&lt;/ref-type&gt;&lt;contributors&gt;&lt;authors&gt;&lt;author&gt;Grey, A.&lt;/author&gt;&lt;author&gt;Bolland, M.J.&lt;/author&gt;&lt;/authors&gt;&lt;/contributors&gt;&lt;titles&gt;&lt;title&gt;Dissemination of the results of the MAVIDOS trial&lt;/title&gt;&lt;secondary-title&gt;Lancet Diabetes Endocrinol&lt;/secondary-title&gt;&lt;/titles&gt;&lt;periodical&gt;&lt;full-title&gt;Lancet Diabetes Endocrinol&lt;/full-title&gt;&lt;abbr-1&gt;The lancet. Diabetes &amp;amp; endocrinology&lt;/abbr-1&gt;&lt;/periodical&gt;&lt;dates&gt;&lt;year&gt;2016&lt;/year&gt;&lt;/dates&gt;&lt;urls&gt;&lt;/urls&gt;&lt;/record&gt;&lt;/Cite&gt;&lt;/EndNote&gt;</w:instrText>
        </w:r>
        <w:r w:rsidR="00B3470A">
          <w:rPr>
            <w:rFonts w:ascii="Times New Roman" w:hAnsi="Times New Roman" w:cs="Times New Roman"/>
          </w:rPr>
          <w:fldChar w:fldCharType="separate"/>
        </w:r>
        <w:r w:rsidR="00B3470A" w:rsidRPr="007D49F1">
          <w:rPr>
            <w:rFonts w:ascii="Times New Roman" w:hAnsi="Times New Roman" w:cs="Times New Roman"/>
            <w:noProof/>
            <w:vertAlign w:val="superscript"/>
          </w:rPr>
          <w:t>1</w:t>
        </w:r>
        <w:r w:rsidR="00B3470A">
          <w:rPr>
            <w:rFonts w:ascii="Times New Roman" w:hAnsi="Times New Roman" w:cs="Times New Roman"/>
          </w:rPr>
          <w:fldChar w:fldCharType="end"/>
        </w:r>
      </w:hyperlink>
      <w:r w:rsidR="00CC5476" w:rsidRPr="005E4B46">
        <w:rPr>
          <w:rFonts w:ascii="Times New Roman" w:hAnsi="Times New Roman" w:cs="Times New Roman"/>
        </w:rPr>
        <w:t>, Bolland and Grey report the press coverage given to a secondary (albeit pre-specified</w:t>
      </w:r>
      <w:r w:rsidR="00B8715C" w:rsidRPr="005E4B46">
        <w:rPr>
          <w:rFonts w:ascii="Times New Roman" w:hAnsi="Times New Roman" w:cs="Times New Roman"/>
        </w:rPr>
        <w:t>, mechanistically supported</w:t>
      </w:r>
      <w:r w:rsidR="00CC5476" w:rsidRPr="005E4B46">
        <w:rPr>
          <w:rFonts w:ascii="Times New Roman" w:hAnsi="Times New Roman" w:cs="Times New Roman"/>
        </w:rPr>
        <w:t xml:space="preserve"> and statistical</w:t>
      </w:r>
      <w:r w:rsidR="00F7588F">
        <w:rPr>
          <w:rFonts w:ascii="Times New Roman" w:hAnsi="Times New Roman" w:cs="Times New Roman"/>
        </w:rPr>
        <w:t>ly significant) finding from our</w:t>
      </w:r>
      <w:r w:rsidR="00CC5476" w:rsidRPr="005E4B46">
        <w:rPr>
          <w:rFonts w:ascii="Times New Roman" w:hAnsi="Times New Roman" w:cs="Times New Roman"/>
        </w:rPr>
        <w:t xml:space="preserve"> MAVIDOS trial</w:t>
      </w:r>
      <w:hyperlink w:anchor="_ENREF_2" w:tooltip="Cooper, 2016 #7096" w:history="1">
        <w:r w:rsidR="00B3470A" w:rsidRPr="005E4B46">
          <w:rPr>
            <w:rFonts w:ascii="Times New Roman" w:hAnsi="Times New Roman" w:cs="Times New Roman"/>
          </w:rPr>
          <w:fldChar w:fldCharType="begin">
            <w:fldData xml:space="preserve">PEVuZE5vdGU+PENpdGU+PEF1dGhvcj5Db29wZXI8L0F1dGhvcj48WWVhcj4yMDE2PC9ZZWFyPjxS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</w:fldData>
          </w:fldChar>
        </w:r>
        <w:r w:rsidR="00B3470A">
          <w:rPr>
            <w:rFonts w:ascii="Times New Roman" w:hAnsi="Times New Roman" w:cs="Times New Roman"/>
          </w:rPr>
          <w:instrText xml:space="preserve"> ADDIN EN.CITE </w:instrText>
        </w:r>
        <w:r w:rsidR="00B3470A">
          <w:rPr>
            <w:rFonts w:ascii="Times New Roman" w:hAnsi="Times New Roman" w:cs="Times New Roman"/>
          </w:rPr>
          <w:fldChar w:fldCharType="begin">
            <w:fldData xml:space="preserve">PEVuZE5vdGU+PENpdGU+PEF1dGhvcj5Db29wZXI8L0F1dGhvcj48WWVhcj4yMDE2PC9ZZWFyPjxS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</w:fldData>
          </w:fldChar>
        </w:r>
        <w:r w:rsidR="00B3470A">
          <w:rPr>
            <w:rFonts w:ascii="Times New Roman" w:hAnsi="Times New Roman" w:cs="Times New Roman"/>
          </w:rPr>
          <w:instrText xml:space="preserve"> ADDIN EN.CITE.DATA </w:instrText>
        </w:r>
        <w:r w:rsidR="00B3470A">
          <w:rPr>
            <w:rFonts w:ascii="Times New Roman" w:hAnsi="Times New Roman" w:cs="Times New Roman"/>
          </w:rPr>
        </w:r>
        <w:r w:rsidR="00B3470A">
          <w:rPr>
            <w:rFonts w:ascii="Times New Roman" w:hAnsi="Times New Roman" w:cs="Times New Roman"/>
          </w:rPr>
          <w:fldChar w:fldCharType="end"/>
        </w:r>
        <w:r w:rsidR="00B3470A" w:rsidRPr="005E4B46">
          <w:rPr>
            <w:rFonts w:ascii="Times New Roman" w:hAnsi="Times New Roman" w:cs="Times New Roman"/>
          </w:rPr>
        </w:r>
        <w:r w:rsidR="00B3470A" w:rsidRPr="005E4B46">
          <w:rPr>
            <w:rFonts w:ascii="Times New Roman" w:hAnsi="Times New Roman" w:cs="Times New Roman"/>
          </w:rPr>
          <w:fldChar w:fldCharType="separate"/>
        </w:r>
        <w:r w:rsidR="00B3470A" w:rsidRPr="007D49F1">
          <w:rPr>
            <w:rFonts w:ascii="Times New Roman" w:hAnsi="Times New Roman" w:cs="Times New Roman"/>
            <w:noProof/>
            <w:vertAlign w:val="superscript"/>
          </w:rPr>
          <w:t>2</w:t>
        </w:r>
        <w:r w:rsidR="00B3470A" w:rsidRPr="005E4B46">
          <w:rPr>
            <w:rFonts w:ascii="Times New Roman" w:hAnsi="Times New Roman" w:cs="Times New Roman"/>
          </w:rPr>
          <w:fldChar w:fldCharType="end"/>
        </w:r>
      </w:hyperlink>
      <w:r w:rsidR="00916D5C">
        <w:rPr>
          <w:rFonts w:ascii="Times New Roman" w:hAnsi="Times New Roman" w:cs="Times New Roman"/>
        </w:rPr>
        <w:t xml:space="preserve"> of vitamin D supplementation during pregnancy</w:t>
      </w:r>
      <w:r w:rsidR="00D55D20">
        <w:rPr>
          <w:rFonts w:ascii="Times New Roman" w:hAnsi="Times New Roman" w:cs="Times New Roman"/>
        </w:rPr>
        <w:t>.</w:t>
      </w:r>
      <w:r w:rsidR="00F7588F">
        <w:rPr>
          <w:rFonts w:ascii="Times New Roman" w:hAnsi="Times New Roman" w:cs="Times New Roman"/>
        </w:rPr>
        <w:t xml:space="preserve"> T</w:t>
      </w:r>
      <w:r w:rsidR="00CC5476" w:rsidRPr="005E4B46">
        <w:rPr>
          <w:rFonts w:ascii="Times New Roman" w:hAnsi="Times New Roman" w:cs="Times New Roman"/>
        </w:rPr>
        <w:t>heir diligence in systematically reviewing the media reports</w:t>
      </w:r>
      <w:r w:rsidR="00F7588F">
        <w:rPr>
          <w:rFonts w:ascii="Times New Roman" w:hAnsi="Times New Roman" w:cs="Times New Roman"/>
        </w:rPr>
        <w:t xml:space="preserve"> is laudable</w:t>
      </w:r>
      <w:r w:rsidR="00CC5476" w:rsidRPr="005E4B46">
        <w:rPr>
          <w:rFonts w:ascii="Times New Roman" w:hAnsi="Times New Roman" w:cs="Times New Roman"/>
        </w:rPr>
        <w:t xml:space="preserve">, </w:t>
      </w:r>
      <w:r w:rsidR="00F7588F">
        <w:rPr>
          <w:rFonts w:ascii="Times New Roman" w:hAnsi="Times New Roman" w:cs="Times New Roman"/>
        </w:rPr>
        <w:t xml:space="preserve">but </w:t>
      </w:r>
      <w:r w:rsidR="002C3882">
        <w:rPr>
          <w:rFonts w:ascii="Times New Roman" w:hAnsi="Times New Roman" w:cs="Times New Roman"/>
        </w:rPr>
        <w:t>we</w:t>
      </w:r>
      <w:r w:rsidR="00CC5476" w:rsidRPr="005E4B46">
        <w:rPr>
          <w:rFonts w:ascii="Times New Roman" w:hAnsi="Times New Roman" w:cs="Times New Roman"/>
        </w:rPr>
        <w:t xml:space="preserve"> questio</w:t>
      </w:r>
      <w:r w:rsidR="00D55D20">
        <w:rPr>
          <w:rFonts w:ascii="Times New Roman" w:hAnsi="Times New Roman" w:cs="Times New Roman"/>
        </w:rPr>
        <w:t>n their conclusions.</w:t>
      </w:r>
      <w:r w:rsidR="002C3882">
        <w:rPr>
          <w:rFonts w:ascii="Times New Roman" w:hAnsi="Times New Roman" w:cs="Times New Roman"/>
        </w:rPr>
        <w:t xml:space="preserve"> The interpretation of scientific data, as with most epistemological information, is rarely a matt</w:t>
      </w:r>
      <w:r w:rsidR="0034152C">
        <w:rPr>
          <w:rFonts w:ascii="Times New Roman" w:hAnsi="Times New Roman" w:cs="Times New Roman"/>
        </w:rPr>
        <w:t xml:space="preserve">er of “truth” and “falsehood”; </w:t>
      </w:r>
      <w:r w:rsidR="002C3882">
        <w:rPr>
          <w:rFonts w:ascii="Times New Roman" w:hAnsi="Times New Roman" w:cs="Times New Roman"/>
        </w:rPr>
        <w:t xml:space="preserve">rather, belief and subsequent action are seen by most philosophers of science to rest upon both subjective and objective synthesis, with the data placed in a historical, social and biological context. Any notion that our trial definitively answered the policy question as to whether vitamin D supplementation in pregnancy should (or should not) be recommended is simply misplaced. Indeed, the interpretation of our findings differed widely, </w:t>
      </w:r>
      <w:r w:rsidR="006A5692">
        <w:rPr>
          <w:rFonts w:ascii="Times New Roman" w:hAnsi="Times New Roman" w:cs="Times New Roman"/>
        </w:rPr>
        <w:t>even within our own trial team</w:t>
      </w:r>
      <w:r w:rsidR="002C3882">
        <w:rPr>
          <w:rFonts w:ascii="Times New Roman" w:hAnsi="Times New Roman" w:cs="Times New Roman"/>
        </w:rPr>
        <w:t xml:space="preserve">. The press releases provided, and the investigator quotes appended, were simply a reflection of the breadth of this inferential spectrum. </w:t>
      </w:r>
    </w:p>
    <w:p w14:paraId="6963B0D2" w14:textId="77777777" w:rsidR="002C3882" w:rsidRDefault="002C3882" w:rsidP="005E4B46">
      <w:pPr>
        <w:spacing w:line="360" w:lineRule="auto"/>
        <w:jc w:val="both"/>
        <w:rPr>
          <w:rFonts w:ascii="Times New Roman" w:hAnsi="Times New Roman" w:cs="Times New Roman"/>
        </w:rPr>
      </w:pPr>
    </w:p>
    <w:p w14:paraId="287E000E" w14:textId="10B3BAD1" w:rsidR="0034152C" w:rsidRDefault="002C3882" w:rsidP="0034152C">
      <w:pPr>
        <w:spacing w:line="360" w:lineRule="auto"/>
        <w:jc w:val="both"/>
        <w:rPr>
          <w:rFonts w:ascii="Times New Roman" w:hAnsi="Times New Roman" w:cs="Times New Roman"/>
        </w:rPr>
      </w:pPr>
      <w:r>
        <w:rPr>
          <w:rFonts w:ascii="Times New Roman" w:hAnsi="Times New Roman" w:cs="Times New Roman"/>
        </w:rPr>
        <w:t xml:space="preserve">We </w:t>
      </w:r>
      <w:r w:rsidR="00D55F4D">
        <w:rPr>
          <w:rFonts w:ascii="Times New Roman" w:hAnsi="Times New Roman" w:cs="Times New Roman"/>
        </w:rPr>
        <w:t xml:space="preserve">were </w:t>
      </w:r>
      <w:r w:rsidR="00D55F4D" w:rsidRPr="00B3470A">
        <w:rPr>
          <w:rFonts w:ascii="Times New Roman" w:hAnsi="Times New Roman" w:cs="Times New Roman"/>
        </w:rPr>
        <w:t>particularly</w:t>
      </w:r>
      <w:r w:rsidR="00D55F4D">
        <w:rPr>
          <w:rFonts w:ascii="Times New Roman" w:hAnsi="Times New Roman" w:cs="Times New Roman"/>
        </w:rPr>
        <w:t xml:space="preserve"> interested that your correspondents have seized upon this </w:t>
      </w:r>
      <w:r w:rsidR="00231004">
        <w:rPr>
          <w:rFonts w:ascii="Times New Roman" w:hAnsi="Times New Roman" w:cs="Times New Roman"/>
        </w:rPr>
        <w:t xml:space="preserve">particular </w:t>
      </w:r>
      <w:r w:rsidR="00D55F4D">
        <w:rPr>
          <w:rFonts w:ascii="Times New Roman" w:hAnsi="Times New Roman" w:cs="Times New Roman"/>
        </w:rPr>
        <w:t>opportunity to strait-ja</w:t>
      </w:r>
      <w:r w:rsidR="00231004">
        <w:rPr>
          <w:rFonts w:ascii="Times New Roman" w:hAnsi="Times New Roman" w:cs="Times New Roman"/>
        </w:rPr>
        <w:t>cket freedom of expression within</w:t>
      </w:r>
      <w:r w:rsidR="00D55F4D">
        <w:rPr>
          <w:rFonts w:ascii="Times New Roman" w:hAnsi="Times New Roman" w:cs="Times New Roman"/>
        </w:rPr>
        <w:t xml:space="preserve"> scientifi</w:t>
      </w:r>
      <w:r w:rsidR="00231004">
        <w:rPr>
          <w:rFonts w:ascii="Times New Roman" w:hAnsi="Times New Roman" w:cs="Times New Roman"/>
        </w:rPr>
        <w:t>c discourse</w:t>
      </w:r>
      <w:r w:rsidR="00D55F4D">
        <w:rPr>
          <w:rFonts w:ascii="Times New Roman" w:hAnsi="Times New Roman" w:cs="Times New Roman"/>
        </w:rPr>
        <w:t xml:space="preserve">. They are certainly no strangers to </w:t>
      </w:r>
      <w:r w:rsidR="00FC7386">
        <w:rPr>
          <w:rFonts w:ascii="Times New Roman" w:hAnsi="Times New Roman" w:cs="Times New Roman"/>
        </w:rPr>
        <w:t xml:space="preserve">media </w:t>
      </w:r>
      <w:r w:rsidR="00D55F4D">
        <w:rPr>
          <w:rFonts w:ascii="Times New Roman" w:hAnsi="Times New Roman" w:cs="Times New Roman"/>
        </w:rPr>
        <w:t>inter</w:t>
      </w:r>
      <w:r w:rsidR="006A5692">
        <w:rPr>
          <w:rFonts w:ascii="Times New Roman" w:hAnsi="Times New Roman" w:cs="Times New Roman"/>
        </w:rPr>
        <w:t>pretation of secondary findings</w:t>
      </w:r>
      <w:r w:rsidR="00231004">
        <w:rPr>
          <w:rFonts w:ascii="Times New Roman" w:hAnsi="Times New Roman" w:cs="Times New Roman"/>
        </w:rPr>
        <w:t xml:space="preserve"> themselves, having</w:t>
      </w:r>
      <w:r w:rsidR="006A5692">
        <w:rPr>
          <w:rFonts w:ascii="Times New Roman" w:hAnsi="Times New Roman" w:cs="Times New Roman"/>
        </w:rPr>
        <w:t xml:space="preserve"> published an</w:t>
      </w:r>
      <w:r w:rsidR="00D55F4D">
        <w:rPr>
          <w:rFonts w:ascii="Times New Roman" w:hAnsi="Times New Roman" w:cs="Times New Roman"/>
        </w:rPr>
        <w:t xml:space="preserve"> extensive series of articles over an eight year period suggesting that calcium supplementation increases the risk of myocardial infarction</w:t>
      </w:r>
      <w:hyperlink w:anchor="_ENREF_3" w:tooltip="Bolland, 2008 #7063" w:history="1">
        <w:r w:rsidR="00B3470A">
          <w:rPr>
            <w:rFonts w:ascii="Times New Roman" w:hAnsi="Times New Roman" w:cs="Times New Roman"/>
          </w:rPr>
          <w:fldChar w:fldCharType="begin">
            <w:fldData xml:space="preserve">PEVuZE5vdGU+PENpdGU+PEF1dGhvcj5Cb2xsYW5kPC9BdXRob3I+PFllYXI+MjAwODwvWWVhcj48
UmVjTnVtPjcwNjM8L1JlY051bT48RGlzcGxheVRleHQ+PHN0eWxlIGZhY2U9InN1cGVyc2NyaXB0
Ij4zLTU8L3N0eWxlPjwvRGlzcGxheVRleHQ+PHJlY29yZD48cmVjLW51bWJlcj43MDYzPC9yZWMt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PjwvcmVjb3JkPjwvQ2l0ZT48Q2l0ZT48QXV0aG9yPkJvbGxhbmQ8L0F1dGhvcj48WWVhcj4yMDEw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</w:fldData>
          </w:fldChar>
        </w:r>
        <w:r w:rsidR="00B3470A">
          <w:rPr>
            <w:rFonts w:ascii="Times New Roman" w:hAnsi="Times New Roman" w:cs="Times New Roman"/>
          </w:rPr>
          <w:instrText xml:space="preserve"> ADDIN EN.CITE </w:instrText>
        </w:r>
        <w:r w:rsidR="00B3470A">
          <w:rPr>
            <w:rFonts w:ascii="Times New Roman" w:hAnsi="Times New Roman" w:cs="Times New Roman"/>
          </w:rPr>
          <w:fldChar w:fldCharType="begin">
            <w:fldData xml:space="preserve">PEVuZE5vdGU+PENpdGU+PEF1dGhvcj5Cb2xsYW5kPC9BdXRob3I+PFllYXI+MjAwODwvWWVhcj48
UmVjTnVtPjcwNjM8L1JlY051bT48RGlzcGxheVRleHQ+PHN0eWxlIGZhY2U9InN1cGVyc2NyaXB0
Ij4zLTU8L3N0eWxlPjwvRGlzcGxheVRleHQ+PHJlY29yZD48cmVjLW51bWJlcj43MDYzPC9yZWMt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PjwvcmVjb3JkPjwvQ2l0ZT48Q2l0ZT48QXV0aG9yPkJvbGxhbmQ8L0F1dGhvcj48WWVhcj4yMDEw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</w:fldData>
          </w:fldChar>
        </w:r>
        <w:r w:rsidR="00B3470A">
          <w:rPr>
            <w:rFonts w:ascii="Times New Roman" w:hAnsi="Times New Roman" w:cs="Times New Roman"/>
          </w:rPr>
          <w:instrText xml:space="preserve"> ADDIN EN.CITE.DATA </w:instrText>
        </w:r>
        <w:r w:rsidR="00B3470A">
          <w:rPr>
            <w:rFonts w:ascii="Times New Roman" w:hAnsi="Times New Roman" w:cs="Times New Roman"/>
          </w:rPr>
        </w:r>
        <w:r w:rsidR="00B3470A">
          <w:rPr>
            <w:rFonts w:ascii="Times New Roman" w:hAnsi="Times New Roman" w:cs="Times New Roman"/>
          </w:rPr>
          <w:fldChar w:fldCharType="end"/>
        </w:r>
        <w:r w:rsidR="00B3470A">
          <w:rPr>
            <w:rFonts w:ascii="Times New Roman" w:hAnsi="Times New Roman" w:cs="Times New Roman"/>
          </w:rPr>
        </w:r>
        <w:r w:rsidR="00B3470A">
          <w:rPr>
            <w:rFonts w:ascii="Times New Roman" w:hAnsi="Times New Roman" w:cs="Times New Roman"/>
          </w:rPr>
          <w:fldChar w:fldCharType="separate"/>
        </w:r>
        <w:r w:rsidR="00B3470A" w:rsidRPr="007D49F1">
          <w:rPr>
            <w:rFonts w:ascii="Times New Roman" w:hAnsi="Times New Roman" w:cs="Times New Roman"/>
            <w:noProof/>
            <w:vertAlign w:val="superscript"/>
          </w:rPr>
          <w:t>3-5</w:t>
        </w:r>
        <w:r w:rsidR="00B3470A">
          <w:rPr>
            <w:rFonts w:ascii="Times New Roman" w:hAnsi="Times New Roman" w:cs="Times New Roman"/>
          </w:rPr>
          <w:fldChar w:fldCharType="end"/>
        </w:r>
      </w:hyperlink>
      <w:r w:rsidR="00D55F4D" w:rsidRPr="005E4B46">
        <w:rPr>
          <w:rFonts w:ascii="Times New Roman" w:hAnsi="Times New Roman" w:cs="Times New Roman"/>
        </w:rPr>
        <w:t xml:space="preserve">.  </w:t>
      </w:r>
      <w:r w:rsidR="00231004">
        <w:rPr>
          <w:rFonts w:ascii="Times New Roman" w:hAnsi="Times New Roman" w:cs="Times New Roman"/>
        </w:rPr>
        <w:t>S</w:t>
      </w:r>
      <w:r w:rsidR="0034152C" w:rsidRPr="005E4B46">
        <w:rPr>
          <w:rFonts w:ascii="Times New Roman" w:hAnsi="Times New Roman" w:cs="Times New Roman"/>
        </w:rPr>
        <w:t xml:space="preserve">elected findings from these studies, based on secondary, usually self-reported outcomes, which were </w:t>
      </w:r>
      <w:r w:rsidR="006A5692">
        <w:rPr>
          <w:rFonts w:ascii="Times New Roman" w:hAnsi="Times New Roman" w:cs="Times New Roman"/>
        </w:rPr>
        <w:t>frequently</w:t>
      </w:r>
      <w:r w:rsidR="0034152C">
        <w:rPr>
          <w:rFonts w:ascii="Times New Roman" w:hAnsi="Times New Roman" w:cs="Times New Roman"/>
        </w:rPr>
        <w:t xml:space="preserve"> </w:t>
      </w:r>
      <w:r w:rsidR="0034152C" w:rsidRPr="005E4B46">
        <w:rPr>
          <w:rFonts w:ascii="Times New Roman" w:hAnsi="Times New Roman" w:cs="Times New Roman"/>
        </w:rPr>
        <w:t xml:space="preserve">not pre-specified in the original trial protocols, have been widely publicized and </w:t>
      </w:r>
      <w:r w:rsidR="0034152C">
        <w:rPr>
          <w:rFonts w:ascii="Times New Roman" w:hAnsi="Times New Roman" w:cs="Times New Roman"/>
        </w:rPr>
        <w:t>are highly likely to</w:t>
      </w:r>
      <w:r w:rsidR="002E320F">
        <w:rPr>
          <w:rFonts w:ascii="Times New Roman" w:hAnsi="Times New Roman" w:cs="Times New Roman"/>
        </w:rPr>
        <w:t xml:space="preserve"> have influenced health-</w:t>
      </w:r>
      <w:r w:rsidR="0034152C" w:rsidRPr="005E4B46">
        <w:rPr>
          <w:rFonts w:ascii="Times New Roman" w:hAnsi="Times New Roman" w:cs="Times New Roman"/>
        </w:rPr>
        <w:t>care</w:t>
      </w:r>
      <w:r w:rsidR="002E320F">
        <w:rPr>
          <w:rFonts w:ascii="Times New Roman" w:hAnsi="Times New Roman" w:cs="Times New Roman"/>
        </w:rPr>
        <w:t xml:space="preserve"> practitioners</w:t>
      </w:r>
      <w:r w:rsidR="0034152C" w:rsidRPr="005E4B46">
        <w:rPr>
          <w:rFonts w:ascii="Times New Roman" w:hAnsi="Times New Roman" w:cs="Times New Roman"/>
        </w:rPr>
        <w:t xml:space="preserve">. </w:t>
      </w:r>
      <w:r w:rsidR="0034152C">
        <w:rPr>
          <w:rFonts w:ascii="Times New Roman" w:hAnsi="Times New Roman" w:cs="Times New Roman"/>
        </w:rPr>
        <w:t>Conversely</w:t>
      </w:r>
      <w:r w:rsidR="002E320F">
        <w:rPr>
          <w:rFonts w:ascii="Times New Roman" w:hAnsi="Times New Roman" w:cs="Times New Roman"/>
        </w:rPr>
        <w:t>,</w:t>
      </w:r>
      <w:r w:rsidR="0034152C">
        <w:rPr>
          <w:rFonts w:ascii="Times New Roman" w:hAnsi="Times New Roman" w:cs="Times New Roman"/>
        </w:rPr>
        <w:t xml:space="preserve"> potential protective effects of similar magnitude and (usually similarly borderline) statistical significance, have been ignored.</w:t>
      </w:r>
    </w:p>
    <w:p w14:paraId="69D19DB8" w14:textId="77777777" w:rsidR="00F7588F" w:rsidRPr="005E4B46" w:rsidRDefault="00F7588F" w:rsidP="005E4B46">
      <w:pPr>
        <w:spacing w:line="360" w:lineRule="auto"/>
        <w:jc w:val="both"/>
        <w:rPr>
          <w:rFonts w:ascii="Times New Roman" w:hAnsi="Times New Roman" w:cs="Times New Roman"/>
        </w:rPr>
      </w:pPr>
    </w:p>
    <w:p w14:paraId="517097E5" w14:textId="4FE7776A" w:rsidR="00A13DCF" w:rsidRDefault="00B8715C" w:rsidP="005E4B46">
      <w:pPr>
        <w:spacing w:line="360" w:lineRule="auto"/>
        <w:jc w:val="both"/>
        <w:rPr>
          <w:rFonts w:ascii="Times New Roman" w:hAnsi="Times New Roman" w:cs="Times New Roman"/>
        </w:rPr>
      </w:pPr>
      <w:r w:rsidRPr="005E4B46">
        <w:rPr>
          <w:rFonts w:ascii="Times New Roman" w:hAnsi="Times New Roman" w:cs="Times New Roman"/>
        </w:rPr>
        <w:t xml:space="preserve">The solution to this issue is far from clear, particularly given competing pressures from funders and </w:t>
      </w:r>
      <w:r w:rsidR="007B14FE" w:rsidRPr="005E4B46">
        <w:rPr>
          <w:rFonts w:ascii="Times New Roman" w:hAnsi="Times New Roman" w:cs="Times New Roman"/>
        </w:rPr>
        <w:t>institutions</w:t>
      </w:r>
      <w:r w:rsidRPr="005E4B46">
        <w:rPr>
          <w:rFonts w:ascii="Times New Roman" w:hAnsi="Times New Roman" w:cs="Times New Roman"/>
        </w:rPr>
        <w:t xml:space="preserve"> to disseminate research findings</w:t>
      </w:r>
      <w:r w:rsidR="00606B05">
        <w:rPr>
          <w:rFonts w:ascii="Times New Roman" w:hAnsi="Times New Roman" w:cs="Times New Roman"/>
        </w:rPr>
        <w:t xml:space="preserve"> widely</w:t>
      </w:r>
      <w:r w:rsidRPr="005E4B46">
        <w:rPr>
          <w:rFonts w:ascii="Times New Roman" w:hAnsi="Times New Roman" w:cs="Times New Roman"/>
        </w:rPr>
        <w:t xml:space="preserve"> and </w:t>
      </w:r>
      <w:r w:rsidR="00637CC8">
        <w:rPr>
          <w:rFonts w:ascii="Times New Roman" w:hAnsi="Times New Roman" w:cs="Times New Roman"/>
        </w:rPr>
        <w:t xml:space="preserve">to </w:t>
      </w:r>
      <w:r w:rsidR="007B14FE" w:rsidRPr="005E4B46">
        <w:rPr>
          <w:rFonts w:ascii="Times New Roman" w:hAnsi="Times New Roman" w:cs="Times New Roman"/>
        </w:rPr>
        <w:t xml:space="preserve">engage with </w:t>
      </w:r>
      <w:r w:rsidR="002E320F">
        <w:rPr>
          <w:rFonts w:ascii="Times New Roman" w:hAnsi="Times New Roman" w:cs="Times New Roman"/>
        </w:rPr>
        <w:t>media and the public</w:t>
      </w:r>
      <w:r w:rsidR="007B14FE" w:rsidRPr="005E4B46">
        <w:rPr>
          <w:rFonts w:ascii="Times New Roman" w:hAnsi="Times New Roman" w:cs="Times New Roman"/>
        </w:rPr>
        <w:t>. We agree with the principl</w:t>
      </w:r>
      <w:r w:rsidR="00606B05">
        <w:rPr>
          <w:rFonts w:ascii="Times New Roman" w:hAnsi="Times New Roman" w:cs="Times New Roman"/>
        </w:rPr>
        <w:t>e</w:t>
      </w:r>
      <w:r w:rsidR="007B14FE" w:rsidRPr="005E4B46">
        <w:rPr>
          <w:rFonts w:ascii="Times New Roman" w:hAnsi="Times New Roman" w:cs="Times New Roman"/>
        </w:rPr>
        <w:t xml:space="preserve"> that the primary outcome</w:t>
      </w:r>
      <w:r w:rsidR="002E320F">
        <w:rPr>
          <w:rFonts w:ascii="Times New Roman" w:hAnsi="Times New Roman" w:cs="Times New Roman"/>
        </w:rPr>
        <w:t xml:space="preserve"> should be clearly stated in a</w:t>
      </w:r>
      <w:r w:rsidR="007B14FE" w:rsidRPr="005E4B46">
        <w:rPr>
          <w:rFonts w:ascii="Times New Roman" w:hAnsi="Times New Roman" w:cs="Times New Roman"/>
        </w:rPr>
        <w:t xml:space="preserve"> press release,</w:t>
      </w:r>
      <w:r w:rsidR="0034152C">
        <w:rPr>
          <w:rFonts w:ascii="Times New Roman" w:hAnsi="Times New Roman" w:cs="Times New Roman"/>
        </w:rPr>
        <w:t xml:space="preserve"> but wonder whether it is</w:t>
      </w:r>
      <w:r w:rsidR="007B14FE" w:rsidRPr="005E4B46">
        <w:rPr>
          <w:rFonts w:ascii="Times New Roman" w:hAnsi="Times New Roman" w:cs="Times New Roman"/>
        </w:rPr>
        <w:t xml:space="preserve"> necessary </w:t>
      </w:r>
      <w:r w:rsidR="0034152C">
        <w:rPr>
          <w:rFonts w:ascii="Times New Roman" w:hAnsi="Times New Roman" w:cs="Times New Roman"/>
        </w:rPr>
        <w:t>(or indeed practicable</w:t>
      </w:r>
      <w:r w:rsidR="007B14FE" w:rsidRPr="005E4B46">
        <w:rPr>
          <w:rFonts w:ascii="Times New Roman" w:hAnsi="Times New Roman" w:cs="Times New Roman"/>
        </w:rPr>
        <w:t xml:space="preserve">) to insist that this </w:t>
      </w:r>
      <w:r w:rsidR="00637CC8">
        <w:rPr>
          <w:rFonts w:ascii="Times New Roman" w:hAnsi="Times New Roman" w:cs="Times New Roman"/>
        </w:rPr>
        <w:t xml:space="preserve">is </w:t>
      </w:r>
      <w:r w:rsidR="007B14FE" w:rsidRPr="005E4B46">
        <w:rPr>
          <w:rFonts w:ascii="Times New Roman" w:hAnsi="Times New Roman" w:cs="Times New Roman"/>
        </w:rPr>
        <w:t>slavishly mentioned in all investigator quotes.</w:t>
      </w:r>
      <w:r w:rsidR="00637CC8">
        <w:rPr>
          <w:rFonts w:ascii="Times New Roman" w:hAnsi="Times New Roman" w:cs="Times New Roman"/>
        </w:rPr>
        <w:t xml:space="preserve"> </w:t>
      </w:r>
      <w:r w:rsidR="00E12834">
        <w:rPr>
          <w:rFonts w:ascii="Times New Roman" w:hAnsi="Times New Roman" w:cs="Times New Roman"/>
        </w:rPr>
        <w:t>Whil</w:t>
      </w:r>
      <w:r w:rsidR="0034152C">
        <w:rPr>
          <w:rFonts w:ascii="Times New Roman" w:hAnsi="Times New Roman" w:cs="Times New Roman"/>
        </w:rPr>
        <w:t>e</w:t>
      </w:r>
      <w:r w:rsidR="00E12834">
        <w:rPr>
          <w:rFonts w:ascii="Times New Roman" w:hAnsi="Times New Roman" w:cs="Times New Roman"/>
        </w:rPr>
        <w:t xml:space="preserve"> we whole-heartedly support </w:t>
      </w:r>
      <w:r w:rsidR="00221F9F">
        <w:rPr>
          <w:rFonts w:ascii="Times New Roman" w:hAnsi="Times New Roman" w:cs="Times New Roman"/>
        </w:rPr>
        <w:t>the accurate media</w:t>
      </w:r>
      <w:r w:rsidR="00E12834">
        <w:rPr>
          <w:rFonts w:ascii="Times New Roman" w:hAnsi="Times New Roman" w:cs="Times New Roman"/>
        </w:rPr>
        <w:t xml:space="preserve"> reporting</w:t>
      </w:r>
      <w:r w:rsidR="00606B05">
        <w:rPr>
          <w:rFonts w:ascii="Times New Roman" w:hAnsi="Times New Roman" w:cs="Times New Roman"/>
        </w:rPr>
        <w:t xml:space="preserve"> of research</w:t>
      </w:r>
      <w:r w:rsidR="00E12834">
        <w:rPr>
          <w:rFonts w:ascii="Times New Roman" w:hAnsi="Times New Roman" w:cs="Times New Roman"/>
        </w:rPr>
        <w:t xml:space="preserve">, we </w:t>
      </w:r>
      <w:r w:rsidR="00E12834">
        <w:rPr>
          <w:rFonts w:ascii="Times New Roman" w:hAnsi="Times New Roman" w:cs="Times New Roman"/>
        </w:rPr>
        <w:lastRenderedPageBreak/>
        <w:t xml:space="preserve">struggle with the implication that a statistically significant primary outcome is </w:t>
      </w:r>
      <w:r w:rsidR="007D49F1">
        <w:rPr>
          <w:rFonts w:ascii="Times New Roman" w:hAnsi="Times New Roman" w:cs="Times New Roman"/>
        </w:rPr>
        <w:t>“</w:t>
      </w:r>
      <w:r w:rsidR="00E12834">
        <w:rPr>
          <w:rFonts w:ascii="Times New Roman" w:hAnsi="Times New Roman" w:cs="Times New Roman"/>
        </w:rPr>
        <w:t>truth</w:t>
      </w:r>
      <w:r w:rsidR="007D49F1">
        <w:rPr>
          <w:rFonts w:ascii="Times New Roman" w:hAnsi="Times New Roman" w:cs="Times New Roman"/>
        </w:rPr>
        <w:t>”</w:t>
      </w:r>
      <w:r w:rsidR="00E12834">
        <w:rPr>
          <w:rFonts w:ascii="Times New Roman" w:hAnsi="Times New Roman" w:cs="Times New Roman"/>
        </w:rPr>
        <w:t xml:space="preserve"> and that a fascinating</w:t>
      </w:r>
      <w:r w:rsidR="002E320F">
        <w:rPr>
          <w:rFonts w:ascii="Times New Roman" w:hAnsi="Times New Roman" w:cs="Times New Roman"/>
        </w:rPr>
        <w:t>,</w:t>
      </w:r>
      <w:r w:rsidR="00E12834">
        <w:rPr>
          <w:rFonts w:ascii="Times New Roman" w:hAnsi="Times New Roman" w:cs="Times New Roman"/>
        </w:rPr>
        <w:t xml:space="preserve"> pre-specified, statistically significant and highly biologically plausible secondary finding should </w:t>
      </w:r>
      <w:r w:rsidR="00221F9F">
        <w:rPr>
          <w:rFonts w:ascii="Times New Roman" w:hAnsi="Times New Roman" w:cs="Times New Roman"/>
        </w:rPr>
        <w:t xml:space="preserve">effectively </w:t>
      </w:r>
      <w:r w:rsidR="00E12834">
        <w:rPr>
          <w:rFonts w:ascii="Times New Roman" w:hAnsi="Times New Roman" w:cs="Times New Roman"/>
        </w:rPr>
        <w:t xml:space="preserve">be </w:t>
      </w:r>
      <w:r w:rsidR="00221F9F">
        <w:rPr>
          <w:rFonts w:ascii="Times New Roman" w:hAnsi="Times New Roman" w:cs="Times New Roman"/>
        </w:rPr>
        <w:t>discounted</w:t>
      </w:r>
      <w:r w:rsidR="0034152C">
        <w:rPr>
          <w:rFonts w:ascii="Times New Roman" w:hAnsi="Times New Roman" w:cs="Times New Roman"/>
        </w:rPr>
        <w:t xml:space="preserve"> as </w:t>
      </w:r>
      <w:r w:rsidR="007D49F1">
        <w:rPr>
          <w:rFonts w:ascii="Times New Roman" w:hAnsi="Times New Roman" w:cs="Times New Roman"/>
        </w:rPr>
        <w:t>“</w:t>
      </w:r>
      <w:r w:rsidR="0034152C">
        <w:rPr>
          <w:rFonts w:ascii="Times New Roman" w:hAnsi="Times New Roman" w:cs="Times New Roman"/>
        </w:rPr>
        <w:t>falsehood</w:t>
      </w:r>
      <w:r w:rsidR="007D49F1">
        <w:rPr>
          <w:rFonts w:ascii="Times New Roman" w:hAnsi="Times New Roman" w:cs="Times New Roman"/>
        </w:rPr>
        <w:t>”</w:t>
      </w:r>
      <w:r w:rsidR="00E12834">
        <w:rPr>
          <w:rFonts w:ascii="Times New Roman" w:hAnsi="Times New Roman" w:cs="Times New Roman"/>
        </w:rPr>
        <w:t xml:space="preserve">. For those in the business of discovery science, such results often provide fruitful avenues for further research. </w:t>
      </w:r>
    </w:p>
    <w:p w14:paraId="767A95E1" w14:textId="77777777" w:rsidR="00D148E3" w:rsidRDefault="00D148E3" w:rsidP="005E4B46">
      <w:pPr>
        <w:spacing w:line="360" w:lineRule="auto"/>
        <w:jc w:val="both"/>
        <w:rPr>
          <w:rFonts w:ascii="Times New Roman" w:hAnsi="Times New Roman" w:cs="Times New Roman"/>
        </w:rPr>
      </w:pPr>
    </w:p>
    <w:p w14:paraId="7DDCFFBC" w14:textId="5224CAA8" w:rsidR="007D49F1" w:rsidRPr="007D49F1" w:rsidRDefault="007D49F1" w:rsidP="005E4B46">
      <w:pPr>
        <w:spacing w:line="360" w:lineRule="auto"/>
        <w:jc w:val="both"/>
        <w:rPr>
          <w:rFonts w:ascii="Times New Roman" w:hAnsi="Times New Roman" w:cs="Times New Roman"/>
          <w:b/>
        </w:rPr>
      </w:pPr>
      <w:r w:rsidRPr="007D49F1">
        <w:rPr>
          <w:rFonts w:ascii="Times New Roman" w:hAnsi="Times New Roman" w:cs="Times New Roman"/>
          <w:b/>
        </w:rPr>
        <w:t>Disclosures</w:t>
      </w:r>
    </w:p>
    <w:p w14:paraId="224BD486" w14:textId="77777777" w:rsidR="007D49F1" w:rsidRDefault="007D49F1" w:rsidP="005E4B46">
      <w:pPr>
        <w:spacing w:line="360" w:lineRule="auto"/>
        <w:jc w:val="both"/>
        <w:rPr>
          <w:rFonts w:ascii="Times New Roman" w:hAnsi="Times New Roman" w:cs="Times New Roman"/>
        </w:rPr>
      </w:pPr>
    </w:p>
    <w:p w14:paraId="7360384E" w14:textId="6B139CCA" w:rsidR="00D148E3" w:rsidRDefault="00CD3862" w:rsidP="005E4B46">
      <w:pPr>
        <w:spacing w:line="360" w:lineRule="auto"/>
        <w:jc w:val="both"/>
        <w:rPr>
          <w:rFonts w:ascii="Times New Roman" w:hAnsi="Times New Roman" w:cs="Times New Roman"/>
        </w:rPr>
      </w:pPr>
      <w:r>
        <w:rPr>
          <w:rFonts w:ascii="Times New Roman" w:hAnsi="Times New Roman" w:cs="Times New Roman"/>
        </w:rPr>
        <w:t xml:space="preserve">C. Cooper reports personal fees, consultancy, lecture fees and honoraria from ABBH, Amgen, Eli Lilly, GSK, Medtronic, Merck, Novartis, Pfizer, Roche, Servier and Takeda, outside the submitted work.  N. Harvey reports personal fees, consultancy, lecture fees and honoraria from </w:t>
      </w:r>
      <w:r w:rsidRPr="00091A88">
        <w:rPr>
          <w:rFonts w:ascii="Times New Roman" w:hAnsi="Times New Roman" w:cs="Times New Roman"/>
        </w:rPr>
        <w:t>Alliance for Better Bone Health, AMGEN, MSD, Eli Lilly, Servier, Shire, Consilient Healthcare and Internis Pharma</w:t>
      </w:r>
      <w:r>
        <w:rPr>
          <w:rFonts w:ascii="Times New Roman" w:hAnsi="Times New Roman" w:cs="Times New Roman"/>
        </w:rPr>
        <w:t xml:space="preserve">, outside the submitted work.  </w:t>
      </w:r>
    </w:p>
    <w:p w14:paraId="4D5CF176" w14:textId="77777777" w:rsidR="00D148E3" w:rsidRDefault="00D148E3" w:rsidP="005E4B46">
      <w:pPr>
        <w:spacing w:line="360" w:lineRule="auto"/>
        <w:jc w:val="both"/>
        <w:rPr>
          <w:rFonts w:ascii="Times New Roman" w:hAnsi="Times New Roman" w:cs="Times New Roman"/>
        </w:rPr>
      </w:pPr>
    </w:p>
    <w:p w14:paraId="01A80FB7" w14:textId="276F9CC6" w:rsidR="00D148E3" w:rsidRPr="00D148E3" w:rsidRDefault="00D148E3" w:rsidP="005E4B46">
      <w:pPr>
        <w:spacing w:line="360" w:lineRule="auto"/>
        <w:jc w:val="both"/>
        <w:rPr>
          <w:rFonts w:ascii="Times New Roman" w:hAnsi="Times New Roman" w:cs="Times New Roman"/>
          <w:b/>
        </w:rPr>
      </w:pPr>
      <w:r w:rsidRPr="00D148E3">
        <w:rPr>
          <w:rFonts w:ascii="Times New Roman" w:hAnsi="Times New Roman" w:cs="Times New Roman"/>
          <w:b/>
        </w:rPr>
        <w:t>References</w:t>
      </w:r>
    </w:p>
    <w:p w14:paraId="33FBA385" w14:textId="77777777" w:rsidR="00A13DCF" w:rsidRPr="005E4B46" w:rsidRDefault="00A13DCF" w:rsidP="005E4B46">
      <w:pPr>
        <w:spacing w:line="360" w:lineRule="auto"/>
        <w:jc w:val="both"/>
        <w:rPr>
          <w:rFonts w:ascii="Times New Roman" w:hAnsi="Times New Roman" w:cs="Times New Roman"/>
        </w:rPr>
      </w:pPr>
    </w:p>
    <w:p w14:paraId="1B97C45A" w14:textId="77777777" w:rsidR="00B3470A" w:rsidRDefault="00A13DCF" w:rsidP="00B3470A">
      <w:pPr>
        <w:spacing w:after="240" w:line="360" w:lineRule="auto"/>
        <w:jc w:val="both"/>
        <w:rPr>
          <w:rFonts w:ascii="Times New Roman" w:hAnsi="Times New Roman" w:cs="Times New Roman"/>
          <w:noProof/>
        </w:rPr>
      </w:pPr>
      <w:r w:rsidRPr="005E4B46">
        <w:rPr>
          <w:rFonts w:ascii="Times New Roman" w:hAnsi="Times New Roman" w:cs="Times New Roman"/>
        </w:rPr>
        <w:fldChar w:fldCharType="begin"/>
      </w:r>
      <w:r w:rsidRPr="005E4B46">
        <w:rPr>
          <w:rFonts w:ascii="Times New Roman" w:hAnsi="Times New Roman" w:cs="Times New Roman"/>
        </w:rPr>
        <w:instrText xml:space="preserve"> ADDIN EN.REFLIST </w:instrText>
      </w:r>
      <w:r w:rsidRPr="005E4B46">
        <w:rPr>
          <w:rFonts w:ascii="Times New Roman" w:hAnsi="Times New Roman" w:cs="Times New Roman"/>
        </w:rPr>
        <w:fldChar w:fldCharType="separate"/>
      </w:r>
      <w:bookmarkStart w:id="1" w:name="_ENREF_1"/>
      <w:r w:rsidR="00B3470A">
        <w:rPr>
          <w:rFonts w:ascii="Times New Roman" w:hAnsi="Times New Roman" w:cs="Times New Roman"/>
          <w:noProof/>
        </w:rPr>
        <w:t>1.</w:t>
      </w:r>
      <w:r w:rsidR="00B3470A">
        <w:rPr>
          <w:rFonts w:ascii="Times New Roman" w:hAnsi="Times New Roman" w:cs="Times New Roman"/>
          <w:noProof/>
        </w:rPr>
        <w:tab/>
        <w:t xml:space="preserve">Grey A, Bolland MJ. Dissemination of the results of the MAVIDOS trial. </w:t>
      </w:r>
      <w:r w:rsidR="00B3470A" w:rsidRPr="00B3470A">
        <w:rPr>
          <w:rFonts w:ascii="Times New Roman" w:hAnsi="Times New Roman" w:cs="Times New Roman"/>
          <w:i/>
          <w:noProof/>
        </w:rPr>
        <w:t>The lancet Diabetes &amp; endocrinology</w:t>
      </w:r>
      <w:r w:rsidR="00B3470A">
        <w:rPr>
          <w:rFonts w:ascii="Times New Roman" w:hAnsi="Times New Roman" w:cs="Times New Roman"/>
          <w:noProof/>
        </w:rPr>
        <w:t xml:space="preserve"> 2016.</w:t>
      </w:r>
      <w:bookmarkEnd w:id="1"/>
    </w:p>
    <w:p w14:paraId="4F3332E8" w14:textId="77777777" w:rsidR="00B3470A" w:rsidRDefault="00B3470A" w:rsidP="00B3470A">
      <w:pPr>
        <w:spacing w:after="240" w:line="360" w:lineRule="auto"/>
        <w:jc w:val="both"/>
        <w:rPr>
          <w:rFonts w:ascii="Times New Roman" w:hAnsi="Times New Roman" w:cs="Times New Roman"/>
          <w:noProof/>
        </w:rPr>
      </w:pPr>
      <w:bookmarkStart w:id="2" w:name="_ENREF_2"/>
      <w:r>
        <w:rPr>
          <w:rFonts w:ascii="Times New Roman" w:hAnsi="Times New Roman" w:cs="Times New Roman"/>
          <w:noProof/>
        </w:rPr>
        <w:t>2.</w:t>
      </w:r>
      <w:r>
        <w:rPr>
          <w:rFonts w:ascii="Times New Roman" w:hAnsi="Times New Roman" w:cs="Times New Roman"/>
          <w:noProof/>
        </w:rPr>
        <w:tab/>
        <w:t xml:space="preserve">Cooper C, Harvey NC, Bishop NJ, et al. Maternal gestational vitamin D supplementation and offspring bone health (MAVIDOS): a multicentre, double-blind, randomised placebo-controlled trial. </w:t>
      </w:r>
      <w:r w:rsidRPr="00B3470A">
        <w:rPr>
          <w:rFonts w:ascii="Times New Roman" w:hAnsi="Times New Roman" w:cs="Times New Roman"/>
          <w:i/>
          <w:noProof/>
        </w:rPr>
        <w:t>The lancet Diabetes &amp; endocrinology</w:t>
      </w:r>
      <w:r>
        <w:rPr>
          <w:rFonts w:ascii="Times New Roman" w:hAnsi="Times New Roman" w:cs="Times New Roman"/>
          <w:noProof/>
        </w:rPr>
        <w:t xml:space="preserve"> 2016.</w:t>
      </w:r>
      <w:bookmarkEnd w:id="2"/>
    </w:p>
    <w:p w14:paraId="702504BC" w14:textId="77777777" w:rsidR="00B3470A" w:rsidRDefault="00B3470A" w:rsidP="00B3470A">
      <w:pPr>
        <w:spacing w:after="240" w:line="360" w:lineRule="auto"/>
        <w:jc w:val="both"/>
        <w:rPr>
          <w:rFonts w:ascii="Times New Roman" w:hAnsi="Times New Roman" w:cs="Times New Roman"/>
          <w:noProof/>
        </w:rPr>
      </w:pPr>
      <w:bookmarkStart w:id="3" w:name="_ENREF_3"/>
      <w:r>
        <w:rPr>
          <w:rFonts w:ascii="Times New Roman" w:hAnsi="Times New Roman" w:cs="Times New Roman"/>
          <w:noProof/>
        </w:rPr>
        <w:t>3.</w:t>
      </w:r>
      <w:r>
        <w:rPr>
          <w:rFonts w:ascii="Times New Roman" w:hAnsi="Times New Roman" w:cs="Times New Roman"/>
          <w:noProof/>
        </w:rPr>
        <w:tab/>
        <w:t xml:space="preserve">Bolland MJ, Barber PA, Doughty RN, et al. Vascular events in healthy older women receiving calcium supplementation: randomised controlled trial. </w:t>
      </w:r>
      <w:r w:rsidRPr="00B3470A">
        <w:rPr>
          <w:rFonts w:ascii="Times New Roman" w:hAnsi="Times New Roman" w:cs="Times New Roman"/>
          <w:i/>
          <w:noProof/>
        </w:rPr>
        <w:t>BMJ</w:t>
      </w:r>
      <w:r>
        <w:rPr>
          <w:rFonts w:ascii="Times New Roman" w:hAnsi="Times New Roman" w:cs="Times New Roman"/>
          <w:noProof/>
        </w:rPr>
        <w:t xml:space="preserve"> 2008; </w:t>
      </w:r>
      <w:r w:rsidRPr="00B3470A">
        <w:rPr>
          <w:rFonts w:ascii="Times New Roman" w:hAnsi="Times New Roman" w:cs="Times New Roman"/>
          <w:b/>
          <w:noProof/>
        </w:rPr>
        <w:t>336</w:t>
      </w:r>
      <w:r>
        <w:rPr>
          <w:rFonts w:ascii="Times New Roman" w:hAnsi="Times New Roman" w:cs="Times New Roman"/>
          <w:noProof/>
        </w:rPr>
        <w:t>(7638): 262-6.</w:t>
      </w:r>
      <w:bookmarkEnd w:id="3"/>
    </w:p>
    <w:p w14:paraId="70BB562D" w14:textId="77777777" w:rsidR="00B3470A" w:rsidRDefault="00B3470A" w:rsidP="00B3470A">
      <w:pPr>
        <w:spacing w:after="240" w:line="360" w:lineRule="auto"/>
        <w:jc w:val="both"/>
        <w:rPr>
          <w:rFonts w:ascii="Times New Roman" w:hAnsi="Times New Roman" w:cs="Times New Roman"/>
          <w:noProof/>
        </w:rPr>
      </w:pPr>
      <w:bookmarkStart w:id="4" w:name="_ENREF_4"/>
      <w:r>
        <w:rPr>
          <w:rFonts w:ascii="Times New Roman" w:hAnsi="Times New Roman" w:cs="Times New Roman"/>
          <w:noProof/>
        </w:rPr>
        <w:t>4.</w:t>
      </w:r>
      <w:r>
        <w:rPr>
          <w:rFonts w:ascii="Times New Roman" w:hAnsi="Times New Roman" w:cs="Times New Roman"/>
          <w:noProof/>
        </w:rPr>
        <w:tab/>
        <w:t xml:space="preserve">Bolland MJ, Avenell A, Baron JA, et al. Effect of calcium supplements on risk of myocardial infarction and cardiovascular events: meta-analysis. </w:t>
      </w:r>
      <w:r w:rsidRPr="00B3470A">
        <w:rPr>
          <w:rFonts w:ascii="Times New Roman" w:hAnsi="Times New Roman" w:cs="Times New Roman"/>
          <w:i/>
          <w:noProof/>
        </w:rPr>
        <w:t>BMJ</w:t>
      </w:r>
      <w:r>
        <w:rPr>
          <w:rFonts w:ascii="Times New Roman" w:hAnsi="Times New Roman" w:cs="Times New Roman"/>
          <w:noProof/>
        </w:rPr>
        <w:t xml:space="preserve"> 2010; </w:t>
      </w:r>
      <w:r w:rsidRPr="00B3470A">
        <w:rPr>
          <w:rFonts w:ascii="Times New Roman" w:hAnsi="Times New Roman" w:cs="Times New Roman"/>
          <w:b/>
          <w:noProof/>
        </w:rPr>
        <w:t>341</w:t>
      </w:r>
      <w:r>
        <w:rPr>
          <w:rFonts w:ascii="Times New Roman" w:hAnsi="Times New Roman" w:cs="Times New Roman"/>
          <w:noProof/>
        </w:rPr>
        <w:t>: c3691.</w:t>
      </w:r>
      <w:bookmarkEnd w:id="4"/>
    </w:p>
    <w:p w14:paraId="576176D2" w14:textId="7E784723" w:rsidR="00B8715C" w:rsidRPr="005E4B46" w:rsidRDefault="00B3470A" w:rsidP="005E4B46">
      <w:pPr>
        <w:spacing w:line="360" w:lineRule="auto"/>
        <w:jc w:val="both"/>
        <w:rPr>
          <w:rFonts w:ascii="Times New Roman" w:hAnsi="Times New Roman" w:cs="Times New Roman"/>
        </w:rPr>
      </w:pPr>
      <w:bookmarkStart w:id="5" w:name="_ENREF_5"/>
      <w:r>
        <w:rPr>
          <w:rFonts w:ascii="Times New Roman" w:hAnsi="Times New Roman" w:cs="Times New Roman"/>
          <w:noProof/>
        </w:rPr>
        <w:t>5.</w:t>
      </w:r>
      <w:r>
        <w:rPr>
          <w:rFonts w:ascii="Times New Roman" w:hAnsi="Times New Roman" w:cs="Times New Roman"/>
          <w:noProof/>
        </w:rPr>
        <w:tab/>
        <w:t xml:space="preserve">Bolland MJ, Grey A, Avenell A, Gamble GD, Reid IR. Calcium supplements with or without vitamin D and risk of cardiovascular events: reanalysis of the </w:t>
      </w:r>
      <w:r>
        <w:rPr>
          <w:rFonts w:ascii="Times New Roman" w:hAnsi="Times New Roman" w:cs="Times New Roman"/>
          <w:noProof/>
        </w:rPr>
        <w:lastRenderedPageBreak/>
        <w:t xml:space="preserve">Women's Health Initiative limited access dataset and meta-analysis. </w:t>
      </w:r>
      <w:r w:rsidRPr="00B3470A">
        <w:rPr>
          <w:rFonts w:ascii="Times New Roman" w:hAnsi="Times New Roman" w:cs="Times New Roman"/>
          <w:i/>
          <w:noProof/>
        </w:rPr>
        <w:t>BMJ</w:t>
      </w:r>
      <w:r>
        <w:rPr>
          <w:rFonts w:ascii="Times New Roman" w:hAnsi="Times New Roman" w:cs="Times New Roman"/>
          <w:noProof/>
        </w:rPr>
        <w:t xml:space="preserve"> 2011; </w:t>
      </w:r>
      <w:r w:rsidRPr="00B3470A">
        <w:rPr>
          <w:rFonts w:ascii="Times New Roman" w:hAnsi="Times New Roman" w:cs="Times New Roman"/>
          <w:b/>
          <w:noProof/>
        </w:rPr>
        <w:t>342</w:t>
      </w:r>
      <w:r>
        <w:rPr>
          <w:rFonts w:ascii="Times New Roman" w:hAnsi="Times New Roman" w:cs="Times New Roman"/>
          <w:noProof/>
        </w:rPr>
        <w:t>: d2040.</w:t>
      </w:r>
      <w:bookmarkEnd w:id="5"/>
      <w:r w:rsidR="00A13DCF" w:rsidRPr="005E4B46">
        <w:rPr>
          <w:rFonts w:ascii="Times New Roman" w:hAnsi="Times New Roman" w:cs="Times New Roman"/>
        </w:rPr>
        <w:fldChar w:fldCharType="end"/>
      </w:r>
    </w:p>
    <w:sectPr w:rsidR="00B8715C" w:rsidRPr="005E4B46" w:rsidSect="00630A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8C18459-D931-47D6-8458-13A26BF33F4F}"/>
    <w:docVar w:name="dgnword-eventsink" w:val="7206968"/>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7039&lt;/item&gt;&lt;item&gt;7045&lt;/item&gt;&lt;item&gt;7063&lt;/item&gt;&lt;item&gt;7096&lt;/item&gt;&lt;item&gt;7128&lt;/item&gt;&lt;/record-ids&gt;&lt;/item&gt;&lt;/Libraries&gt;"/>
  </w:docVars>
  <w:rsids>
    <w:rsidRoot w:val="00B27EB9"/>
    <w:rsid w:val="00023D5A"/>
    <w:rsid w:val="00112C45"/>
    <w:rsid w:val="001651B0"/>
    <w:rsid w:val="0016693D"/>
    <w:rsid w:val="00221F9F"/>
    <w:rsid w:val="00231004"/>
    <w:rsid w:val="00274594"/>
    <w:rsid w:val="002C3882"/>
    <w:rsid w:val="002E320F"/>
    <w:rsid w:val="0034152C"/>
    <w:rsid w:val="003D10C4"/>
    <w:rsid w:val="0042327D"/>
    <w:rsid w:val="004B1AF9"/>
    <w:rsid w:val="004D0C5D"/>
    <w:rsid w:val="00596363"/>
    <w:rsid w:val="005E4B46"/>
    <w:rsid w:val="005F369D"/>
    <w:rsid w:val="00606B05"/>
    <w:rsid w:val="00630A83"/>
    <w:rsid w:val="00637CC8"/>
    <w:rsid w:val="00656AEE"/>
    <w:rsid w:val="0066460E"/>
    <w:rsid w:val="006A5471"/>
    <w:rsid w:val="006A5692"/>
    <w:rsid w:val="00725EB0"/>
    <w:rsid w:val="007B14FE"/>
    <w:rsid w:val="007D49F1"/>
    <w:rsid w:val="00885451"/>
    <w:rsid w:val="00916D5C"/>
    <w:rsid w:val="00983506"/>
    <w:rsid w:val="009F3D43"/>
    <w:rsid w:val="00A13DCF"/>
    <w:rsid w:val="00AC4D2D"/>
    <w:rsid w:val="00AF2CE5"/>
    <w:rsid w:val="00B27EB9"/>
    <w:rsid w:val="00B3470A"/>
    <w:rsid w:val="00B8715C"/>
    <w:rsid w:val="00C37918"/>
    <w:rsid w:val="00CC5476"/>
    <w:rsid w:val="00CD3862"/>
    <w:rsid w:val="00D148E3"/>
    <w:rsid w:val="00D55D20"/>
    <w:rsid w:val="00D55F4D"/>
    <w:rsid w:val="00DF0B33"/>
    <w:rsid w:val="00E12834"/>
    <w:rsid w:val="00E66153"/>
    <w:rsid w:val="00EA7658"/>
    <w:rsid w:val="00F7588F"/>
    <w:rsid w:val="00FC7386"/>
    <w:rsid w:val="00FE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DCF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cp:lastPrinted>2016-04-18T09:27:00Z</cp:lastPrinted>
  <dcterms:created xsi:type="dcterms:W3CDTF">2016-05-23T12:15:00Z</dcterms:created>
  <dcterms:modified xsi:type="dcterms:W3CDTF">2016-05-23T12:15:00Z</dcterms:modified>
</cp:coreProperties>
</file>