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02C86" w14:textId="77777777" w:rsidR="00FF28F9" w:rsidRDefault="00CA4A55" w:rsidP="00FF28F9">
      <w:pPr>
        <w:spacing w:after="120" w:line="360" w:lineRule="auto"/>
        <w:jc w:val="both"/>
        <w:rPr>
          <w:rFonts w:ascii="Times New Roman" w:hAnsi="Times New Roman" w:cs="Times New Roman"/>
          <w:b/>
          <w:lang w:eastAsia="nl-BE"/>
        </w:rPr>
      </w:pPr>
      <w:bookmarkStart w:id="0" w:name="_GoBack"/>
      <w:bookmarkEnd w:id="0"/>
      <w:r w:rsidRPr="00FF28F9">
        <w:rPr>
          <w:rFonts w:ascii="Times New Roman" w:hAnsi="Times New Roman" w:cs="Times New Roman"/>
          <w:b/>
          <w:lang w:eastAsia="nl-BE"/>
        </w:rPr>
        <w:t>Secular trends in fracture incidence in the United Kingdom between 1990 and 2012</w:t>
      </w:r>
    </w:p>
    <w:p w14:paraId="0FA90472" w14:textId="77777777" w:rsidR="009F2413" w:rsidRDefault="009F2413" w:rsidP="009F2413">
      <w:pPr>
        <w:spacing w:after="120" w:line="360" w:lineRule="auto"/>
        <w:jc w:val="both"/>
        <w:rPr>
          <w:rFonts w:ascii="Times New Roman" w:hAnsi="Times New Roman" w:cs="Times New Roman"/>
          <w:vertAlign w:val="superscript"/>
          <w:lang w:val="nl-NL" w:eastAsia="nl-BE"/>
        </w:rPr>
      </w:pPr>
      <w:r>
        <w:rPr>
          <w:rFonts w:ascii="Times New Roman" w:hAnsi="Times New Roman" w:cs="Times New Roman"/>
          <w:lang w:val="nl-NL" w:eastAsia="nl-BE"/>
        </w:rPr>
        <w:t>R.Y. van der Velde</w:t>
      </w:r>
      <w:r>
        <w:rPr>
          <w:rFonts w:ascii="Times New Roman" w:hAnsi="Times New Roman" w:cs="Times New Roman"/>
          <w:vertAlign w:val="superscript"/>
          <w:lang w:val="nl-NL" w:eastAsia="nl-BE"/>
        </w:rPr>
        <w:t>1,2</w:t>
      </w:r>
      <w:r>
        <w:rPr>
          <w:rFonts w:ascii="Times New Roman" w:hAnsi="Times New Roman" w:cs="Times New Roman"/>
          <w:lang w:val="nl-NL" w:eastAsia="nl-BE"/>
        </w:rPr>
        <w:t xml:space="preserve">, C. E. Wyers </w:t>
      </w:r>
      <w:r>
        <w:rPr>
          <w:rFonts w:ascii="Times New Roman" w:hAnsi="Times New Roman" w:cs="Times New Roman"/>
          <w:vertAlign w:val="superscript"/>
          <w:lang w:val="nl-NL" w:eastAsia="nl-BE"/>
        </w:rPr>
        <w:t>1,2</w:t>
      </w:r>
      <w:r>
        <w:rPr>
          <w:rFonts w:ascii="Times New Roman" w:hAnsi="Times New Roman" w:cs="Times New Roman"/>
          <w:lang w:val="nl-NL" w:eastAsia="nl-BE"/>
        </w:rPr>
        <w:t>, E.M.Curtis</w:t>
      </w:r>
      <w:r>
        <w:rPr>
          <w:rFonts w:ascii="Times New Roman" w:hAnsi="Times New Roman" w:cs="Times New Roman"/>
          <w:vertAlign w:val="superscript"/>
          <w:lang w:val="nl-NL" w:eastAsia="nl-BE"/>
        </w:rPr>
        <w:t>3</w:t>
      </w:r>
      <w:r>
        <w:rPr>
          <w:rFonts w:ascii="Times New Roman" w:hAnsi="Times New Roman" w:cs="Times New Roman"/>
          <w:lang w:val="nl-NL" w:eastAsia="nl-BE"/>
        </w:rPr>
        <w:t xml:space="preserve">, P. P. M. M. Geusens </w:t>
      </w:r>
      <w:r>
        <w:rPr>
          <w:rFonts w:ascii="Times New Roman" w:hAnsi="Times New Roman" w:cs="Times New Roman"/>
          <w:vertAlign w:val="superscript"/>
          <w:lang w:val="nl-NL" w:eastAsia="nl-BE"/>
        </w:rPr>
        <w:t>4,5</w:t>
      </w:r>
      <w:r>
        <w:rPr>
          <w:rFonts w:ascii="Times New Roman" w:hAnsi="Times New Roman" w:cs="Times New Roman"/>
          <w:lang w:val="nl-NL" w:eastAsia="nl-BE"/>
        </w:rPr>
        <w:t xml:space="preserve"> J. P. W van den Bergh </w:t>
      </w:r>
      <w:r>
        <w:rPr>
          <w:rFonts w:ascii="Times New Roman" w:hAnsi="Times New Roman" w:cs="Times New Roman"/>
          <w:vertAlign w:val="superscript"/>
          <w:lang w:val="nl-NL" w:eastAsia="nl-BE"/>
        </w:rPr>
        <w:t>1,2,5</w:t>
      </w:r>
      <w:r w:rsidR="002F30C1" w:rsidRPr="002F30C1">
        <w:rPr>
          <w:rFonts w:ascii="Times New Roman" w:hAnsi="Times New Roman" w:cs="Times New Roman"/>
          <w:lang w:val="nl-NL" w:eastAsia="nl-BE"/>
        </w:rPr>
        <w:t>,</w:t>
      </w:r>
    </w:p>
    <w:p w14:paraId="621C553D" w14:textId="77777777" w:rsidR="009F2413" w:rsidRDefault="009F2413" w:rsidP="009F2413">
      <w:pPr>
        <w:spacing w:after="120" w:line="360" w:lineRule="auto"/>
        <w:jc w:val="both"/>
        <w:rPr>
          <w:rFonts w:ascii="Times New Roman" w:hAnsi="Times New Roman" w:cs="Times New Roman"/>
          <w:b/>
          <w:bCs/>
          <w:lang w:val="nl-NL" w:eastAsia="nl-BE"/>
        </w:rPr>
      </w:pPr>
      <w:r>
        <w:rPr>
          <w:rFonts w:ascii="Times New Roman" w:hAnsi="Times New Roman" w:cs="Times New Roman"/>
          <w:lang w:val="nl-NL" w:eastAsia="nl-BE"/>
        </w:rPr>
        <w:t>F. de Vries</w:t>
      </w:r>
      <w:r>
        <w:rPr>
          <w:rFonts w:ascii="Times New Roman" w:hAnsi="Times New Roman" w:cs="Times New Roman"/>
          <w:vertAlign w:val="superscript"/>
          <w:lang w:val="nl-NL" w:eastAsia="nl-BE"/>
        </w:rPr>
        <w:t xml:space="preserve">6,7 </w:t>
      </w:r>
      <w:r>
        <w:rPr>
          <w:rFonts w:ascii="Times New Roman" w:hAnsi="Times New Roman" w:cs="Times New Roman"/>
          <w:lang w:val="nl-NL" w:eastAsia="nl-BE"/>
        </w:rPr>
        <w:t>, C. Cooper</w:t>
      </w:r>
      <w:r>
        <w:rPr>
          <w:rFonts w:ascii="Times New Roman" w:hAnsi="Times New Roman" w:cs="Times New Roman"/>
          <w:vertAlign w:val="superscript"/>
          <w:lang w:val="nl-NL" w:eastAsia="nl-BE"/>
        </w:rPr>
        <w:t>3,8,9</w:t>
      </w:r>
      <w:r>
        <w:rPr>
          <w:rFonts w:ascii="Times New Roman" w:hAnsi="Times New Roman" w:cs="Times New Roman"/>
          <w:lang w:val="nl-NL" w:eastAsia="nl-BE"/>
        </w:rPr>
        <w:t>, T. P. van Staa</w:t>
      </w:r>
      <w:r>
        <w:rPr>
          <w:rFonts w:ascii="Times New Roman" w:hAnsi="Times New Roman" w:cs="Times New Roman"/>
          <w:vertAlign w:val="superscript"/>
          <w:lang w:val="nl-NL" w:eastAsia="nl-BE"/>
        </w:rPr>
        <w:t>7,10*</w:t>
      </w:r>
      <w:r>
        <w:rPr>
          <w:rFonts w:ascii="Times New Roman" w:hAnsi="Times New Roman" w:cs="Times New Roman"/>
          <w:lang w:val="nl-NL" w:eastAsia="nl-BE"/>
        </w:rPr>
        <w:t>, N. C. Harvey</w:t>
      </w:r>
      <w:r>
        <w:rPr>
          <w:rFonts w:ascii="Times New Roman" w:hAnsi="Times New Roman" w:cs="Times New Roman"/>
          <w:vertAlign w:val="superscript"/>
          <w:lang w:val="nl-NL" w:eastAsia="nl-BE"/>
        </w:rPr>
        <w:t>3,9*</w:t>
      </w:r>
    </w:p>
    <w:p w14:paraId="73FEFE77" w14:textId="77777777" w:rsidR="009F2413" w:rsidRDefault="009F2413" w:rsidP="009F2413">
      <w:pPr>
        <w:spacing w:after="120" w:line="360" w:lineRule="auto"/>
        <w:jc w:val="both"/>
        <w:rPr>
          <w:rFonts w:ascii="Times New Roman" w:hAnsi="Times New Roman" w:cs="Times New Roman"/>
          <w:b/>
          <w:bCs/>
          <w:lang w:val="nl-NL" w:eastAsia="nl-BE"/>
        </w:rPr>
      </w:pPr>
    </w:p>
    <w:p w14:paraId="18751E5C"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 xml:space="preserve">1 </w:t>
      </w:r>
      <w:r>
        <w:rPr>
          <w:rFonts w:ascii="Times New Roman" w:hAnsi="Times New Roman" w:cs="Times New Roman"/>
        </w:rPr>
        <w:t>Department of Internal Medicine, VieCuri Medical Centre, PO Box 1926, 5900 BX Venlo, The Netherlands</w:t>
      </w:r>
    </w:p>
    <w:p w14:paraId="601A5E1A"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 xml:space="preserve">2 </w:t>
      </w:r>
      <w:r>
        <w:rPr>
          <w:rFonts w:ascii="Times New Roman" w:hAnsi="Times New Roman" w:cs="Times New Roman"/>
        </w:rPr>
        <w:t>Department of Internal Medicine, NUTRIM School for Nutrition, Toxicology and Metabolism, Maastricht University Medical Centre (MUMC), PO Box 616, 6200 MD Maastricht, The Netherlands</w:t>
      </w:r>
    </w:p>
    <w:p w14:paraId="6E98EB80"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MRC Lifecourse Epidemiology Unit, Southampton General Hospital, University of Southampton, Southampton, United Kingdom</w:t>
      </w:r>
    </w:p>
    <w:p w14:paraId="7B8F8874"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 xml:space="preserve"> 4 </w:t>
      </w:r>
      <w:r>
        <w:rPr>
          <w:rFonts w:ascii="Times New Roman" w:hAnsi="Times New Roman" w:cs="Times New Roman"/>
        </w:rPr>
        <w:t xml:space="preserve">Department of Internal Medicine, Subdivision Rheumatology, CAPHRI, Maastricht University Medical Centre (MUMC), PO Box 616, 6200 MD Maastricht, The Netherlands </w:t>
      </w:r>
    </w:p>
    <w:p w14:paraId="4C72CD31"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 xml:space="preserve">5 </w:t>
      </w:r>
      <w:r>
        <w:rPr>
          <w:rFonts w:ascii="Times New Roman" w:hAnsi="Times New Roman" w:cs="Times New Roman"/>
        </w:rPr>
        <w:t xml:space="preserve">Biomedical Research Centre, Hasselt University, Agoralaan – gebouw D, 3590 Diepenbeek, Belgium </w:t>
      </w:r>
    </w:p>
    <w:p w14:paraId="6B369ECC"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 xml:space="preserve">6 </w:t>
      </w:r>
      <w:r>
        <w:rPr>
          <w:rFonts w:ascii="Times New Roman" w:hAnsi="Times New Roman" w:cs="Times New Roman"/>
        </w:rPr>
        <w:t xml:space="preserve">Department of Clinical Pharmacology and Toxicology, University Medical Centre Maastricht, Maastricht, the Netherlands </w:t>
      </w:r>
    </w:p>
    <w:p w14:paraId="2976FBAF"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7</w:t>
      </w:r>
      <w:r>
        <w:rPr>
          <w:rFonts w:ascii="Times New Roman" w:hAnsi="Times New Roman" w:cs="Times New Roman"/>
        </w:rPr>
        <w:t xml:space="preserve"> Department of Pharmacoepidemiology &amp; Clinical Pharmacology, Utrecht Institute for Pharmaceutical Sciences, Utrecht, The Netherlands.</w:t>
      </w:r>
    </w:p>
    <w:p w14:paraId="54A240EA"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 xml:space="preserve">8 </w:t>
      </w:r>
      <w:r>
        <w:rPr>
          <w:rFonts w:ascii="Times New Roman" w:hAnsi="Times New Roman" w:cs="Times New Roman"/>
        </w:rPr>
        <w:t xml:space="preserve">NIHR Musculoskeletal Biomedical Research Unit, Institute of Musculoskeletal Sciences, University of Oxford, Oxford OX3  7LD, United Kingdom </w:t>
      </w:r>
    </w:p>
    <w:p w14:paraId="6FA130C3"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 xml:space="preserve">9 </w:t>
      </w:r>
      <w:r>
        <w:rPr>
          <w:rFonts w:ascii="Times New Roman" w:hAnsi="Times New Roman" w:cs="Times New Roman"/>
        </w:rPr>
        <w:t xml:space="preserve">NIHR Southampton Nutrition Biomedical Research Centre, University of Southampton and University Hospital Southampton NHS Foundation Trust, Southampton, UK, SO16 6YD  </w:t>
      </w:r>
    </w:p>
    <w:p w14:paraId="15D8AE4A" w14:textId="77777777" w:rsidR="009F2413" w:rsidRDefault="009F2413" w:rsidP="009F2413">
      <w:pPr>
        <w:spacing w:after="120" w:line="360" w:lineRule="auto"/>
        <w:jc w:val="both"/>
        <w:rPr>
          <w:rFonts w:ascii="Times New Roman" w:hAnsi="Times New Roman" w:cs="Times New Roman"/>
        </w:rPr>
      </w:pPr>
      <w:r>
        <w:rPr>
          <w:rFonts w:ascii="Times New Roman" w:hAnsi="Times New Roman" w:cs="Times New Roman"/>
          <w:vertAlign w:val="superscript"/>
        </w:rPr>
        <w:t xml:space="preserve">10 </w:t>
      </w:r>
      <w:r w:rsidR="00F93EF5">
        <w:rPr>
          <w:rFonts w:ascii="Times New Roman" w:hAnsi="Times New Roman" w:cs="Times New Roman"/>
          <w:vertAlign w:val="superscript"/>
        </w:rPr>
        <w:t xml:space="preserve"> </w:t>
      </w:r>
      <w:r>
        <w:rPr>
          <w:rFonts w:ascii="Times New Roman" w:hAnsi="Times New Roman" w:cs="Times New Roman"/>
        </w:rPr>
        <w:t>Health eResearch Centre, University of Manchester, Manchester, United Kingdom</w:t>
      </w:r>
    </w:p>
    <w:p w14:paraId="34A313B1" w14:textId="77777777" w:rsidR="00CA4A55" w:rsidRPr="00FF28F9" w:rsidRDefault="00CA4A55" w:rsidP="00FF28F9">
      <w:pPr>
        <w:spacing w:after="120" w:line="360" w:lineRule="auto"/>
        <w:jc w:val="both"/>
        <w:rPr>
          <w:rFonts w:ascii="Times New Roman" w:hAnsi="Times New Roman" w:cs="Times New Roman"/>
        </w:rPr>
      </w:pPr>
    </w:p>
    <w:p w14:paraId="6F3739BA" w14:textId="77777777" w:rsidR="00CA4A55" w:rsidRDefault="00A86288" w:rsidP="00FF28F9">
      <w:pPr>
        <w:spacing w:after="120" w:line="360" w:lineRule="auto"/>
        <w:jc w:val="both"/>
        <w:rPr>
          <w:rFonts w:ascii="Times New Roman" w:hAnsi="Times New Roman" w:cs="Times New Roman"/>
        </w:rPr>
      </w:pPr>
      <w:r w:rsidRPr="00F4220A">
        <w:rPr>
          <w:rFonts w:ascii="Times New Roman" w:hAnsi="Times New Roman" w:cs="Times New Roman"/>
        </w:rPr>
        <w:t>TvS and NCH are joint senior author.</w:t>
      </w:r>
    </w:p>
    <w:p w14:paraId="34AE78E6" w14:textId="77777777" w:rsidR="00CA4A55" w:rsidRPr="00FF28F9" w:rsidRDefault="00CA4A55" w:rsidP="00FF28F9">
      <w:pPr>
        <w:spacing w:after="120" w:line="360" w:lineRule="auto"/>
        <w:jc w:val="both"/>
        <w:rPr>
          <w:rFonts w:ascii="Times New Roman" w:hAnsi="Times New Roman" w:cs="Times New Roman"/>
        </w:rPr>
      </w:pPr>
    </w:p>
    <w:p w14:paraId="2460F1CA" w14:textId="77777777" w:rsidR="00CA4A55" w:rsidRPr="00FF28F9" w:rsidRDefault="00CA4A55" w:rsidP="00FF28F9">
      <w:pPr>
        <w:spacing w:after="120" w:line="360" w:lineRule="auto"/>
        <w:jc w:val="both"/>
        <w:rPr>
          <w:rFonts w:ascii="Times New Roman" w:hAnsi="Times New Roman" w:cs="Times New Roman"/>
          <w:b/>
        </w:rPr>
      </w:pPr>
      <w:r w:rsidRPr="00FF28F9">
        <w:rPr>
          <w:rFonts w:ascii="Times New Roman" w:hAnsi="Times New Roman" w:cs="Times New Roman"/>
          <w:b/>
        </w:rPr>
        <w:t>Corresponding Author</w:t>
      </w:r>
    </w:p>
    <w:p w14:paraId="36288AE1" w14:textId="77777777" w:rsidR="00CA4A55" w:rsidRPr="00FF28F9" w:rsidRDefault="00CA4A55" w:rsidP="00FF28F9">
      <w:pPr>
        <w:spacing w:after="120" w:line="360" w:lineRule="auto"/>
        <w:jc w:val="both"/>
        <w:rPr>
          <w:rFonts w:ascii="Times New Roman" w:hAnsi="Times New Roman" w:cs="Times New Roman"/>
          <w:lang w:val="en-NZ"/>
        </w:rPr>
      </w:pPr>
      <w:r w:rsidRPr="00FF28F9">
        <w:rPr>
          <w:rFonts w:ascii="Times New Roman" w:hAnsi="Times New Roman" w:cs="Times New Roman"/>
          <w:lang w:val="en-NZ"/>
        </w:rPr>
        <w:t>Professor Cyrus Cooper, MRC Lifecourse Epidemiology Unit, University of Southampton, Southampton General Hospital, Southampton. SO16 6YD</w:t>
      </w:r>
    </w:p>
    <w:p w14:paraId="4C64B1EE" w14:textId="77777777" w:rsidR="00CA4A55" w:rsidRPr="00FF28F9" w:rsidRDefault="00CA4A55" w:rsidP="00FF28F9">
      <w:pPr>
        <w:spacing w:after="120" w:line="360" w:lineRule="auto"/>
        <w:jc w:val="both"/>
        <w:rPr>
          <w:rFonts w:ascii="Times New Roman" w:hAnsi="Times New Roman" w:cs="Times New Roman"/>
          <w:lang w:val="en-NZ"/>
        </w:rPr>
      </w:pPr>
      <w:r w:rsidRPr="00FF28F9">
        <w:rPr>
          <w:rFonts w:ascii="Times New Roman" w:hAnsi="Times New Roman" w:cs="Times New Roman"/>
          <w:lang w:val="en-NZ"/>
        </w:rPr>
        <w:t>Tel: 023 8077 7624</w:t>
      </w:r>
      <w:r w:rsidR="00A86288" w:rsidRPr="00F4220A">
        <w:rPr>
          <w:rFonts w:ascii="Times New Roman" w:hAnsi="Times New Roman" w:cs="Times New Roman"/>
          <w:lang w:val="en-NZ"/>
        </w:rPr>
        <w:t xml:space="preserve">; </w:t>
      </w:r>
      <w:r w:rsidRPr="00FF28F9">
        <w:rPr>
          <w:rFonts w:ascii="Times New Roman" w:hAnsi="Times New Roman" w:cs="Times New Roman"/>
          <w:lang w:val="en-NZ"/>
        </w:rPr>
        <w:t>Fax: 023 8070 4021</w:t>
      </w:r>
      <w:r w:rsidR="00A86288" w:rsidRPr="00F4220A">
        <w:rPr>
          <w:rFonts w:ascii="Times New Roman" w:hAnsi="Times New Roman" w:cs="Times New Roman"/>
          <w:lang w:val="en-NZ"/>
        </w:rPr>
        <w:t xml:space="preserve">; </w:t>
      </w:r>
      <w:r w:rsidRPr="00FF28F9">
        <w:rPr>
          <w:rFonts w:ascii="Times New Roman" w:hAnsi="Times New Roman" w:cs="Times New Roman"/>
          <w:lang w:val="en-NZ"/>
        </w:rPr>
        <w:t>cc@mrc.soton.ac.uk</w:t>
      </w:r>
    </w:p>
    <w:p w14:paraId="4E0AC948" w14:textId="10D901AA" w:rsidR="00CA4A55" w:rsidRPr="00FF28F9" w:rsidRDefault="002C53A9" w:rsidP="00FF28F9">
      <w:pPr>
        <w:spacing w:after="120" w:line="360" w:lineRule="auto"/>
        <w:jc w:val="both"/>
        <w:rPr>
          <w:rFonts w:ascii="Times New Roman" w:hAnsi="Times New Roman" w:cs="Times New Roman"/>
        </w:rPr>
      </w:pPr>
      <w:r>
        <w:rPr>
          <w:rFonts w:ascii="Times New Roman" w:hAnsi="Times New Roman" w:cs="Times New Roman"/>
        </w:rPr>
        <w:t>Word Count</w:t>
      </w:r>
      <w:r w:rsidR="0037297D">
        <w:rPr>
          <w:rFonts w:ascii="Times New Roman" w:hAnsi="Times New Roman" w:cs="Times New Roman"/>
        </w:rPr>
        <w:t>:</w:t>
      </w:r>
      <w:r>
        <w:rPr>
          <w:rFonts w:ascii="Times New Roman" w:hAnsi="Times New Roman" w:cs="Times New Roman"/>
        </w:rPr>
        <w:t xml:space="preserve"> </w:t>
      </w:r>
      <w:r w:rsidR="00662156">
        <w:rPr>
          <w:rFonts w:ascii="Times New Roman" w:hAnsi="Times New Roman" w:cs="Times New Roman"/>
        </w:rPr>
        <w:t>2885</w:t>
      </w:r>
    </w:p>
    <w:p w14:paraId="0ED8B67C" w14:textId="77777777" w:rsidR="00CA4A55" w:rsidRPr="00FF28F9" w:rsidRDefault="002C53A9" w:rsidP="00FF28F9">
      <w:pPr>
        <w:spacing w:after="120" w:line="360" w:lineRule="auto"/>
        <w:jc w:val="both"/>
        <w:rPr>
          <w:rFonts w:ascii="Times New Roman" w:hAnsi="Times New Roman" w:cs="Times New Roman"/>
        </w:rPr>
      </w:pPr>
      <w:r>
        <w:rPr>
          <w:rFonts w:ascii="Times New Roman" w:hAnsi="Times New Roman" w:cs="Times New Roman"/>
        </w:rPr>
        <w:lastRenderedPageBreak/>
        <w:t>Figures 3</w:t>
      </w:r>
    </w:p>
    <w:p w14:paraId="2ADD7908" w14:textId="507BA0A3" w:rsidR="00CA4A55" w:rsidRPr="00FF28F9" w:rsidRDefault="007D256E" w:rsidP="00FF28F9">
      <w:pPr>
        <w:spacing w:after="120" w:line="360" w:lineRule="auto"/>
        <w:jc w:val="both"/>
        <w:rPr>
          <w:rFonts w:ascii="Times New Roman" w:hAnsi="Times New Roman" w:cs="Times New Roman"/>
        </w:rPr>
      </w:pPr>
      <w:r>
        <w:rPr>
          <w:rFonts w:ascii="Times New Roman" w:hAnsi="Times New Roman" w:cs="Times New Roman"/>
        </w:rPr>
        <w:t>Tables 1</w:t>
      </w:r>
    </w:p>
    <w:p w14:paraId="0D78F469" w14:textId="77777777" w:rsidR="00CA4A55" w:rsidRPr="00FF28F9"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rPr>
        <w:t xml:space="preserve">Funding:  The work was supported by a grant from the National Osteoporosis Society. This work was further supported by grants from the Medical Research Council, British Heart Foundation, Arthritis Research UK, National Institute for Health Research (NIHR) Southampton Biomedical Research Centre, University of Southampton and University Hospital Southampton NHS Foundation Trust, and NIHR Musculoskeletal Biomedical Research Unit, University of Oxford. </w:t>
      </w:r>
    </w:p>
    <w:p w14:paraId="74452513" w14:textId="77777777" w:rsidR="00CA4A55" w:rsidRPr="00FF28F9" w:rsidRDefault="00CA4A55" w:rsidP="00FF28F9">
      <w:pPr>
        <w:spacing w:after="120" w:line="360" w:lineRule="auto"/>
        <w:jc w:val="both"/>
        <w:rPr>
          <w:rFonts w:ascii="Times New Roman" w:hAnsi="Times New Roman" w:cs="Times New Roman"/>
        </w:rPr>
      </w:pPr>
    </w:p>
    <w:p w14:paraId="1BAC4E4E" w14:textId="77777777" w:rsidR="002F30C1" w:rsidRPr="00F86FB0" w:rsidRDefault="00CA4A55" w:rsidP="002F30C1">
      <w:pPr>
        <w:spacing w:after="120" w:line="360" w:lineRule="auto"/>
        <w:jc w:val="both"/>
        <w:rPr>
          <w:rFonts w:ascii="Times New Roman" w:hAnsi="Times New Roman" w:cs="Times New Roman"/>
          <w:b/>
          <w:bCs/>
          <w:lang w:val="nl-NL" w:eastAsia="nl-BE"/>
        </w:rPr>
      </w:pPr>
      <w:r w:rsidRPr="00FF28F9">
        <w:rPr>
          <w:rFonts w:ascii="Times New Roman" w:hAnsi="Times New Roman" w:cs="Times New Roman"/>
          <w:b/>
        </w:rPr>
        <w:t xml:space="preserve">Disclosure statement: </w:t>
      </w:r>
      <w:r w:rsidR="002F30C1" w:rsidRPr="00F86FB0">
        <w:rPr>
          <w:rFonts w:ascii="Times New Roman" w:hAnsi="Times New Roman" w:cs="Times New Roman"/>
          <w:lang w:val="nl-NL" w:eastAsia="nl-BE"/>
        </w:rPr>
        <w:t>R.Y. van der Velde</w:t>
      </w:r>
      <w:r w:rsidR="00F86FB0">
        <w:rPr>
          <w:rFonts w:ascii="Times New Roman" w:hAnsi="Times New Roman" w:cs="Times New Roman"/>
          <w:lang w:val="nl-NL" w:eastAsia="nl-BE"/>
        </w:rPr>
        <w:t>,</w:t>
      </w:r>
      <w:r w:rsidR="002F30C1" w:rsidRPr="00F86FB0">
        <w:rPr>
          <w:rFonts w:ascii="Times New Roman" w:hAnsi="Times New Roman" w:cs="Times New Roman"/>
          <w:lang w:val="nl-NL" w:eastAsia="nl-BE"/>
        </w:rPr>
        <w:t xml:space="preserve"> C. E. Wyers, E.M.Curtis</w:t>
      </w:r>
      <w:r w:rsidR="00F86FB0">
        <w:rPr>
          <w:rFonts w:ascii="Times New Roman" w:hAnsi="Times New Roman" w:cs="Times New Roman"/>
          <w:lang w:val="nl-NL" w:eastAsia="nl-BE"/>
        </w:rPr>
        <w:t xml:space="preserve">, </w:t>
      </w:r>
      <w:r w:rsidR="002F30C1" w:rsidRPr="00F86FB0">
        <w:rPr>
          <w:rFonts w:ascii="Times New Roman" w:hAnsi="Times New Roman" w:cs="Times New Roman"/>
          <w:lang w:val="nl-NL" w:eastAsia="nl-BE"/>
        </w:rPr>
        <w:t>P. P. M. M. Geusens</w:t>
      </w:r>
      <w:r w:rsidR="00F86FB0">
        <w:rPr>
          <w:rFonts w:ascii="Times New Roman" w:hAnsi="Times New Roman" w:cs="Times New Roman"/>
          <w:lang w:val="nl-NL" w:eastAsia="nl-BE"/>
        </w:rPr>
        <w:t>,</w:t>
      </w:r>
      <w:r w:rsidR="002F30C1" w:rsidRPr="00F86FB0">
        <w:rPr>
          <w:rFonts w:ascii="Times New Roman" w:hAnsi="Times New Roman" w:cs="Times New Roman"/>
          <w:lang w:val="nl-NL" w:eastAsia="nl-BE"/>
        </w:rPr>
        <w:t xml:space="preserve"> J. P. W van den Bergh</w:t>
      </w:r>
      <w:r w:rsidR="00F86FB0">
        <w:rPr>
          <w:rFonts w:ascii="Times New Roman" w:hAnsi="Times New Roman" w:cs="Times New Roman"/>
          <w:lang w:val="nl-NL" w:eastAsia="nl-BE"/>
        </w:rPr>
        <w:t xml:space="preserve">, </w:t>
      </w:r>
      <w:r w:rsidR="002F30C1" w:rsidRPr="00F86FB0">
        <w:rPr>
          <w:rFonts w:ascii="Times New Roman" w:hAnsi="Times New Roman" w:cs="Times New Roman"/>
          <w:lang w:val="nl-NL" w:eastAsia="nl-BE"/>
        </w:rPr>
        <w:t>F. de Vries</w:t>
      </w:r>
      <w:r w:rsidR="00F86FB0">
        <w:rPr>
          <w:rFonts w:ascii="Times New Roman" w:hAnsi="Times New Roman" w:cs="Times New Roman"/>
          <w:lang w:val="nl-NL" w:eastAsia="nl-BE"/>
        </w:rPr>
        <w:t xml:space="preserve">, </w:t>
      </w:r>
      <w:r w:rsidR="002F30C1" w:rsidRPr="00F86FB0">
        <w:rPr>
          <w:rFonts w:ascii="Times New Roman" w:hAnsi="Times New Roman" w:cs="Times New Roman"/>
          <w:lang w:val="nl-NL" w:eastAsia="nl-BE"/>
        </w:rPr>
        <w:t>C. Cooper</w:t>
      </w:r>
      <w:r w:rsidR="00F86FB0">
        <w:rPr>
          <w:rFonts w:ascii="Times New Roman" w:hAnsi="Times New Roman" w:cs="Times New Roman"/>
          <w:lang w:val="nl-NL" w:eastAsia="nl-BE"/>
        </w:rPr>
        <w:t xml:space="preserve"> ,</w:t>
      </w:r>
      <w:r w:rsidR="002F30C1" w:rsidRPr="00F86FB0">
        <w:rPr>
          <w:rFonts w:ascii="Times New Roman" w:hAnsi="Times New Roman" w:cs="Times New Roman"/>
          <w:lang w:val="nl-NL" w:eastAsia="nl-BE"/>
        </w:rPr>
        <w:t xml:space="preserve"> T. P. van Staa</w:t>
      </w:r>
      <w:r w:rsidR="00F86FB0">
        <w:rPr>
          <w:rFonts w:ascii="Times New Roman" w:hAnsi="Times New Roman" w:cs="Times New Roman"/>
          <w:lang w:val="nl-NL" w:eastAsia="nl-BE"/>
        </w:rPr>
        <w:t xml:space="preserve"> and </w:t>
      </w:r>
      <w:r w:rsidR="002F30C1" w:rsidRPr="00F86FB0">
        <w:rPr>
          <w:rFonts w:ascii="Times New Roman" w:hAnsi="Times New Roman" w:cs="Times New Roman"/>
          <w:lang w:val="nl-NL" w:eastAsia="nl-BE"/>
        </w:rPr>
        <w:t>N. C. Harvey</w:t>
      </w:r>
      <w:r w:rsidR="00F86FB0" w:rsidRPr="00F86FB0">
        <w:rPr>
          <w:rFonts w:ascii="Times New Roman" w:hAnsi="Times New Roman" w:cs="Times New Roman"/>
          <w:lang w:val="nl-NL" w:eastAsia="nl-BE"/>
        </w:rPr>
        <w:t xml:space="preserve"> declare that they have no conflict of interest.</w:t>
      </w:r>
    </w:p>
    <w:p w14:paraId="3C44B850" w14:textId="77777777" w:rsidR="00CA4A55" w:rsidRPr="00FF28F9"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rPr>
        <w:br w:type="page"/>
      </w:r>
    </w:p>
    <w:p w14:paraId="335FB4D2" w14:textId="77777777" w:rsidR="00CA4A55" w:rsidRPr="00FF28F9" w:rsidRDefault="00CA4A55" w:rsidP="00FF28F9">
      <w:pPr>
        <w:spacing w:after="120" w:line="360" w:lineRule="auto"/>
        <w:jc w:val="both"/>
        <w:rPr>
          <w:rFonts w:ascii="Times New Roman" w:hAnsi="Times New Roman" w:cs="Times New Roman"/>
          <w:lang w:eastAsia="nl-BE"/>
        </w:rPr>
      </w:pPr>
      <w:r w:rsidRPr="00FF28F9">
        <w:rPr>
          <w:rFonts w:ascii="Times New Roman" w:hAnsi="Times New Roman" w:cs="Times New Roman"/>
          <w:b/>
          <w:lang w:eastAsia="nl-BE"/>
        </w:rPr>
        <w:lastRenderedPageBreak/>
        <w:t>Abstract</w:t>
      </w:r>
      <w:r w:rsidRPr="00FF28F9">
        <w:rPr>
          <w:rFonts w:ascii="Times New Roman" w:hAnsi="Times New Roman" w:cs="Times New Roman"/>
          <w:lang w:eastAsia="nl-BE"/>
        </w:rPr>
        <w:t xml:space="preserve"> </w:t>
      </w:r>
    </w:p>
    <w:p w14:paraId="79A8BB5F" w14:textId="77777777" w:rsidR="00FF28F9" w:rsidRDefault="00CA4A55" w:rsidP="00FF28F9">
      <w:pPr>
        <w:spacing w:after="120" w:line="360" w:lineRule="auto"/>
        <w:jc w:val="both"/>
        <w:rPr>
          <w:rFonts w:ascii="Times New Roman" w:hAnsi="Times New Roman" w:cs="Times New Roman"/>
          <w:i/>
          <w:lang w:eastAsia="nl-BE"/>
        </w:rPr>
      </w:pPr>
      <w:r w:rsidRPr="00FF28F9">
        <w:rPr>
          <w:rFonts w:ascii="Times New Roman" w:hAnsi="Times New Roman" w:cs="Times New Roman"/>
          <w:i/>
          <w:lang w:eastAsia="nl-BE"/>
        </w:rPr>
        <w:t>Introduction</w:t>
      </w:r>
    </w:p>
    <w:p w14:paraId="5929189B" w14:textId="77777777" w:rsidR="00CA4A55" w:rsidRPr="00FF28F9" w:rsidRDefault="00CA4A55" w:rsidP="00FF28F9">
      <w:pPr>
        <w:spacing w:after="120" w:line="360" w:lineRule="auto"/>
        <w:jc w:val="both"/>
        <w:rPr>
          <w:rFonts w:ascii="Times New Roman" w:hAnsi="Times New Roman" w:cs="Times New Roman"/>
          <w:lang w:eastAsia="nl-BE"/>
        </w:rPr>
      </w:pPr>
      <w:r w:rsidRPr="00FF28F9">
        <w:rPr>
          <w:rFonts w:ascii="Times New Roman" w:hAnsi="Times New Roman" w:cs="Times New Roman"/>
          <w:lang w:eastAsia="nl-BE"/>
        </w:rPr>
        <w:t>There is increasing evidence of secular changes in age</w:t>
      </w:r>
      <w:r w:rsidR="00EA5EF3">
        <w:rPr>
          <w:rFonts w:ascii="Times New Roman" w:hAnsi="Times New Roman" w:cs="Times New Roman"/>
          <w:lang w:eastAsia="nl-BE"/>
        </w:rPr>
        <w:t>-</w:t>
      </w:r>
      <w:r w:rsidRPr="00FF28F9">
        <w:rPr>
          <w:rFonts w:ascii="Times New Roman" w:hAnsi="Times New Roman" w:cs="Times New Roman"/>
          <w:lang w:eastAsia="nl-BE"/>
        </w:rPr>
        <w:t xml:space="preserve"> and sex</w:t>
      </w:r>
      <w:r w:rsidR="00EA5EF3">
        <w:rPr>
          <w:rFonts w:ascii="Times New Roman" w:hAnsi="Times New Roman" w:cs="Times New Roman"/>
          <w:lang w:eastAsia="nl-BE"/>
        </w:rPr>
        <w:t>-</w:t>
      </w:r>
      <w:r w:rsidRPr="00FF28F9">
        <w:rPr>
          <w:rFonts w:ascii="Times New Roman" w:hAnsi="Times New Roman" w:cs="Times New Roman"/>
          <w:lang w:eastAsia="nl-BE"/>
        </w:rPr>
        <w:t xml:space="preserve"> adjusted fracture incidence globally. Such </w:t>
      </w:r>
      <w:r w:rsidR="00D13914" w:rsidRPr="00F4220A">
        <w:rPr>
          <w:rFonts w:ascii="Times New Roman" w:hAnsi="Times New Roman" w:cs="Times New Roman"/>
          <w:lang w:eastAsia="nl-BE"/>
        </w:rPr>
        <w:t>observations</w:t>
      </w:r>
      <w:r w:rsidRPr="00FF28F9">
        <w:rPr>
          <w:rFonts w:ascii="Times New Roman" w:hAnsi="Times New Roman" w:cs="Times New Roman"/>
          <w:lang w:eastAsia="nl-BE"/>
        </w:rPr>
        <w:t xml:space="preserve"> broadly suggest decreasing rates in developed countries and increasing rates in transitioning populations. Since </w:t>
      </w:r>
      <w:r w:rsidR="00D13914" w:rsidRPr="00F4220A">
        <w:rPr>
          <w:rFonts w:ascii="Times New Roman" w:hAnsi="Times New Roman" w:cs="Times New Roman"/>
          <w:lang w:eastAsia="nl-BE"/>
        </w:rPr>
        <w:t>altered fracture rates have major implications for healthcare provision and planning, we</w:t>
      </w:r>
      <w:r w:rsidR="0052188A">
        <w:rPr>
          <w:rFonts w:ascii="Times New Roman" w:hAnsi="Times New Roman" w:cs="Times New Roman"/>
          <w:lang w:eastAsia="nl-BE"/>
        </w:rPr>
        <w:t xml:space="preserve"> investigated secular changes to age</w:t>
      </w:r>
      <w:r w:rsidR="00FF28F9">
        <w:rPr>
          <w:rFonts w:ascii="Times New Roman" w:hAnsi="Times New Roman" w:cs="Times New Roman"/>
          <w:lang w:eastAsia="nl-BE"/>
        </w:rPr>
        <w:t>- and sex-</w:t>
      </w:r>
      <w:r w:rsidR="0052188A">
        <w:rPr>
          <w:rFonts w:ascii="Times New Roman" w:hAnsi="Times New Roman" w:cs="Times New Roman"/>
          <w:lang w:eastAsia="nl-BE"/>
        </w:rPr>
        <w:t xml:space="preserve">adjusted fracture risk amongst the UK population aged 50 years or above </w:t>
      </w:r>
      <w:r w:rsidRPr="00FF28F9">
        <w:rPr>
          <w:rFonts w:ascii="Times New Roman" w:hAnsi="Times New Roman" w:cs="Times New Roman"/>
          <w:lang w:eastAsia="nl-BE"/>
        </w:rPr>
        <w:t>from 1990 till 2012.</w:t>
      </w:r>
    </w:p>
    <w:p w14:paraId="18A1DE22" w14:textId="77777777" w:rsidR="00FF28F9"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i/>
        </w:rPr>
        <w:t>Methods</w:t>
      </w:r>
    </w:p>
    <w:p w14:paraId="14D38071" w14:textId="5C3E176F" w:rsidR="00CA4A55" w:rsidRDefault="00D13914" w:rsidP="00FF28F9">
      <w:pPr>
        <w:spacing w:after="120" w:line="360" w:lineRule="auto"/>
        <w:jc w:val="both"/>
        <w:rPr>
          <w:rFonts w:ascii="Times New Roman" w:hAnsi="Times New Roman" w:cs="Times New Roman"/>
          <w:i/>
        </w:rPr>
      </w:pPr>
      <w:r w:rsidRPr="00F4220A">
        <w:rPr>
          <w:rFonts w:ascii="Times New Roman" w:hAnsi="Times New Roman" w:cs="Times New Roman"/>
        </w:rPr>
        <w:t>We undertook a r</w:t>
      </w:r>
      <w:r w:rsidR="00CA4A55" w:rsidRPr="00FF28F9">
        <w:rPr>
          <w:rFonts w:ascii="Times New Roman" w:hAnsi="Times New Roman" w:cs="Times New Roman"/>
        </w:rPr>
        <w:t>etrospective observational study using the Clinical Practice Research Data link (CPRD)</w:t>
      </w:r>
      <w:r w:rsidRPr="00F4220A">
        <w:rPr>
          <w:rFonts w:ascii="Times New Roman" w:hAnsi="Times New Roman" w:cs="Times New Roman"/>
        </w:rPr>
        <w:t xml:space="preserve">, </w:t>
      </w:r>
      <w:r w:rsidR="00FF28F9">
        <w:rPr>
          <w:rFonts w:ascii="Times New Roman" w:hAnsi="Times New Roman" w:cs="Times New Roman"/>
        </w:rPr>
        <w:t>which contains the</w:t>
      </w:r>
      <w:r w:rsidR="00EA5EF3">
        <w:rPr>
          <w:rFonts w:ascii="Times New Roman" w:hAnsi="Times New Roman" w:cs="Times New Roman"/>
        </w:rPr>
        <w:t xml:space="preserve"> health records of 6.9</w:t>
      </w:r>
      <w:r w:rsidRPr="00F4220A">
        <w:rPr>
          <w:rFonts w:ascii="Times New Roman" w:hAnsi="Times New Roman" w:cs="Times New Roman"/>
        </w:rPr>
        <w:t>% of the UK population. Site</w:t>
      </w:r>
      <w:r w:rsidR="00036496">
        <w:rPr>
          <w:rFonts w:ascii="Times New Roman" w:hAnsi="Times New Roman" w:cs="Times New Roman"/>
        </w:rPr>
        <w:t>-</w:t>
      </w:r>
      <w:r w:rsidRPr="00F4220A">
        <w:rPr>
          <w:rFonts w:ascii="Times New Roman" w:hAnsi="Times New Roman" w:cs="Times New Roman"/>
        </w:rPr>
        <w:t>specific fracture incidence was calculated by calendar year for men and women s</w:t>
      </w:r>
      <w:r w:rsidR="0052188A">
        <w:rPr>
          <w:rFonts w:ascii="Times New Roman" w:hAnsi="Times New Roman" w:cs="Times New Roman"/>
        </w:rPr>
        <w:t xml:space="preserve">eparately, with fracture type categorised according to ICD-9 classification. Linear regression analysis was used to calculate mean annualised change in absolute incidence. For presentational purposes, mean rates in the first 5 years </w:t>
      </w:r>
      <w:r w:rsidR="005F5373">
        <w:rPr>
          <w:rFonts w:ascii="Times New Roman" w:hAnsi="Times New Roman" w:cs="Times New Roman"/>
        </w:rPr>
        <w:t xml:space="preserve">and </w:t>
      </w:r>
      <w:r w:rsidR="0052188A">
        <w:rPr>
          <w:rFonts w:ascii="Times New Roman" w:hAnsi="Times New Roman" w:cs="Times New Roman"/>
        </w:rPr>
        <w:t>last 5 years of the period</w:t>
      </w:r>
      <w:r w:rsidR="00FF28F9">
        <w:rPr>
          <w:rFonts w:ascii="Times New Roman" w:hAnsi="Times New Roman" w:cs="Times New Roman"/>
        </w:rPr>
        <w:t xml:space="preserve"> were calculated</w:t>
      </w:r>
      <w:r w:rsidR="0052188A">
        <w:rPr>
          <w:rFonts w:ascii="Times New Roman" w:hAnsi="Times New Roman" w:cs="Times New Roman"/>
        </w:rPr>
        <w:t>.</w:t>
      </w:r>
    </w:p>
    <w:p w14:paraId="10F32A79" w14:textId="77777777" w:rsidR="00FF28F9"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i/>
        </w:rPr>
        <w:t>Results</w:t>
      </w:r>
    </w:p>
    <w:p w14:paraId="5BB11901" w14:textId="77777777" w:rsidR="00CA4A55" w:rsidRPr="00FF28F9"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rPr>
        <w:t xml:space="preserve">Overall fracture incidence </w:t>
      </w:r>
      <w:r w:rsidR="00F04758">
        <w:rPr>
          <w:rFonts w:ascii="Times New Roman" w:hAnsi="Times New Roman" w:cs="Times New Roman"/>
        </w:rPr>
        <w:t>was</w:t>
      </w:r>
      <w:r w:rsidRPr="00FF28F9">
        <w:rPr>
          <w:rFonts w:ascii="Times New Roman" w:hAnsi="Times New Roman" w:cs="Times New Roman"/>
        </w:rPr>
        <w:t xml:space="preserve"> unchanged in both women and men</w:t>
      </w:r>
      <w:r w:rsidR="00F04758">
        <w:rPr>
          <w:rFonts w:ascii="Times New Roman" w:hAnsi="Times New Roman" w:cs="Times New Roman"/>
        </w:rPr>
        <w:t xml:space="preserve"> from 1990 to 2012</w:t>
      </w:r>
      <w:r w:rsidRPr="00FF28F9">
        <w:rPr>
          <w:rFonts w:ascii="Times New Roman" w:hAnsi="Times New Roman" w:cs="Times New Roman"/>
        </w:rPr>
        <w:t xml:space="preserve">. </w:t>
      </w:r>
      <w:r>
        <w:rPr>
          <w:rFonts w:ascii="Times New Roman" w:hAnsi="Times New Roman" w:cs="Times New Roman"/>
        </w:rPr>
        <w:t>The incidence of hip fracture remained stable amongst women</w:t>
      </w:r>
      <w:r w:rsidRPr="00FF28F9">
        <w:rPr>
          <w:rFonts w:ascii="Times New Roman" w:hAnsi="Times New Roman" w:cs="Times New Roman"/>
        </w:rPr>
        <w:t xml:space="preserve"> (</w:t>
      </w:r>
      <w:r w:rsidR="007A7C87">
        <w:rPr>
          <w:rFonts w:ascii="Times New Roman" w:hAnsi="Times New Roman" w:cs="Times New Roman"/>
        </w:rPr>
        <w:t xml:space="preserve">1990-1994: </w:t>
      </w:r>
      <w:r w:rsidRPr="00FF28F9">
        <w:rPr>
          <w:rFonts w:ascii="Times New Roman" w:hAnsi="Times New Roman" w:cs="Times New Roman"/>
        </w:rPr>
        <w:t>33.8</w:t>
      </w:r>
      <w:r w:rsidR="007A7C87">
        <w:rPr>
          <w:rFonts w:ascii="Times New Roman" w:hAnsi="Times New Roman" w:cs="Times New Roman"/>
        </w:rPr>
        <w:t xml:space="preserve"> per 10,000 py; 2008-2012:</w:t>
      </w:r>
      <w:r w:rsidRPr="00FF28F9">
        <w:rPr>
          <w:rFonts w:ascii="Times New Roman" w:hAnsi="Times New Roman" w:cs="Times New Roman"/>
        </w:rPr>
        <w:t xml:space="preserve"> 33.5 per 10,000 py</w:t>
      </w:r>
      <w:r w:rsidR="007A7C87">
        <w:rPr>
          <w:rFonts w:ascii="Times New Roman" w:hAnsi="Times New Roman" w:cs="Times New Roman"/>
        </w:rPr>
        <w:t>; p trend annualised change in incidence=</w:t>
      </w:r>
      <w:r w:rsidR="00054646">
        <w:rPr>
          <w:rFonts w:ascii="Times New Roman" w:hAnsi="Times New Roman" w:cs="Times New Roman"/>
        </w:rPr>
        <w:t>0.80</w:t>
      </w:r>
      <w:r w:rsidRPr="00FF28F9">
        <w:rPr>
          <w:rFonts w:ascii="Times New Roman" w:hAnsi="Times New Roman" w:cs="Times New Roman"/>
        </w:rPr>
        <w:t>)</w:t>
      </w:r>
      <w:r>
        <w:rPr>
          <w:rFonts w:ascii="Times New Roman" w:hAnsi="Times New Roman" w:cs="Times New Roman"/>
        </w:rPr>
        <w:t>, but rose in men across the same period</w:t>
      </w:r>
      <w:r w:rsidRPr="00FF28F9">
        <w:rPr>
          <w:rFonts w:ascii="Times New Roman" w:hAnsi="Times New Roman" w:cs="Times New Roman"/>
        </w:rPr>
        <w:t xml:space="preserve"> (10.8 to 13.4 per 10,000py</w:t>
      </w:r>
      <w:r w:rsidR="00054646">
        <w:rPr>
          <w:rFonts w:ascii="Times New Roman" w:hAnsi="Times New Roman" w:cs="Times New Roman"/>
        </w:rPr>
        <w:t>; p=0.002</w:t>
      </w:r>
      <w:r w:rsidRPr="00FF28F9">
        <w:rPr>
          <w:rFonts w:ascii="Times New Roman" w:hAnsi="Times New Roman" w:cs="Times New Roman"/>
        </w:rPr>
        <w:t>).</w:t>
      </w:r>
      <w:r>
        <w:rPr>
          <w:rFonts w:ascii="Times New Roman" w:hAnsi="Times New Roman" w:cs="Times New Roman"/>
        </w:rPr>
        <w:t xml:space="preserve"> </w:t>
      </w:r>
      <w:r w:rsidRPr="00FF28F9">
        <w:rPr>
          <w:rFonts w:ascii="Times New Roman" w:hAnsi="Times New Roman" w:cs="Times New Roman"/>
        </w:rPr>
        <w:t>Clinical vertebral fractures became more common in women (</w:t>
      </w:r>
      <w:r w:rsidR="00F04758" w:rsidRPr="007A7C87">
        <w:rPr>
          <w:rFonts w:ascii="Times New Roman" w:hAnsi="Times New Roman" w:cs="Times New Roman"/>
        </w:rPr>
        <w:t xml:space="preserve">8.9 </w:t>
      </w:r>
      <w:r w:rsidR="00F04758">
        <w:rPr>
          <w:rFonts w:ascii="Times New Roman" w:hAnsi="Times New Roman" w:cs="Times New Roman"/>
        </w:rPr>
        <w:t xml:space="preserve">to </w:t>
      </w:r>
      <w:r w:rsidRPr="00FF28F9">
        <w:rPr>
          <w:rFonts w:ascii="Times New Roman" w:hAnsi="Times New Roman" w:cs="Times New Roman"/>
        </w:rPr>
        <w:t>11.8 per 10,000</w:t>
      </w:r>
      <w:r w:rsidR="00054646">
        <w:rPr>
          <w:rFonts w:ascii="Times New Roman" w:hAnsi="Times New Roman" w:cs="Times New Roman"/>
        </w:rPr>
        <w:t>py; p=0.005</w:t>
      </w:r>
      <w:r w:rsidRPr="00FF28F9">
        <w:rPr>
          <w:rFonts w:ascii="Times New Roman" w:hAnsi="Times New Roman" w:cs="Times New Roman"/>
        </w:rPr>
        <w:t xml:space="preserve">) but remained </w:t>
      </w:r>
      <w:r w:rsidR="00054646">
        <w:rPr>
          <w:rFonts w:ascii="Times New Roman" w:hAnsi="Times New Roman" w:cs="Times New Roman"/>
        </w:rPr>
        <w:t xml:space="preserve">comparable </w:t>
      </w:r>
      <w:r w:rsidRPr="00FF28F9">
        <w:rPr>
          <w:rFonts w:ascii="Times New Roman" w:hAnsi="Times New Roman" w:cs="Times New Roman"/>
        </w:rPr>
        <w:t>in men (4.6</w:t>
      </w:r>
      <w:r w:rsidR="00F04758">
        <w:rPr>
          <w:rFonts w:ascii="Times New Roman" w:hAnsi="Times New Roman" w:cs="Times New Roman"/>
        </w:rPr>
        <w:t xml:space="preserve"> to 5.9</w:t>
      </w:r>
      <w:r w:rsidRPr="00FF28F9">
        <w:rPr>
          <w:rFonts w:ascii="Times New Roman" w:hAnsi="Times New Roman" w:cs="Times New Roman"/>
        </w:rPr>
        <w:t xml:space="preserve"> per 10,000 </w:t>
      </w:r>
      <w:r w:rsidR="00054646">
        <w:rPr>
          <w:rFonts w:ascii="Times New Roman" w:hAnsi="Times New Roman" w:cs="Times New Roman"/>
        </w:rPr>
        <w:t>p</w:t>
      </w:r>
      <w:r w:rsidRPr="00FF28F9">
        <w:rPr>
          <w:rFonts w:ascii="Times New Roman" w:hAnsi="Times New Roman" w:cs="Times New Roman"/>
        </w:rPr>
        <w:t>y</w:t>
      </w:r>
      <w:r w:rsidR="00054646">
        <w:rPr>
          <w:rFonts w:ascii="Times New Roman" w:hAnsi="Times New Roman" w:cs="Times New Roman"/>
        </w:rPr>
        <w:t>; p=0.72</w:t>
      </w:r>
      <w:r w:rsidRPr="00FF28F9">
        <w:rPr>
          <w:rFonts w:ascii="Times New Roman" w:hAnsi="Times New Roman" w:cs="Times New Roman"/>
        </w:rPr>
        <w:t xml:space="preserve">). Similarly </w:t>
      </w:r>
      <w:r w:rsidR="00054646">
        <w:rPr>
          <w:rFonts w:ascii="Times New Roman" w:hAnsi="Times New Roman" w:cs="Times New Roman"/>
        </w:rPr>
        <w:t>frequency of</w:t>
      </w:r>
      <w:r w:rsidRPr="00FF28F9">
        <w:rPr>
          <w:rFonts w:ascii="Times New Roman" w:hAnsi="Times New Roman" w:cs="Times New Roman"/>
        </w:rPr>
        <w:t xml:space="preserve"> radius/ulna </w:t>
      </w:r>
      <w:r w:rsidR="00054646">
        <w:rPr>
          <w:rFonts w:ascii="Times New Roman" w:hAnsi="Times New Roman" w:cs="Times New Roman"/>
        </w:rPr>
        <w:t>fractures did</w:t>
      </w:r>
      <w:r w:rsidRPr="00FF28F9">
        <w:rPr>
          <w:rFonts w:ascii="Times New Roman" w:hAnsi="Times New Roman" w:cs="Times New Roman"/>
        </w:rPr>
        <w:t xml:space="preserve"> not change </w:t>
      </w:r>
      <w:r>
        <w:rPr>
          <w:rFonts w:ascii="Times New Roman" w:hAnsi="Times New Roman" w:cs="Times New Roman"/>
        </w:rPr>
        <w:t xml:space="preserve">in </w:t>
      </w:r>
      <w:r w:rsidRPr="00EA5EF3">
        <w:rPr>
          <w:rFonts w:ascii="Times New Roman" w:hAnsi="Times New Roman" w:cs="Times New Roman"/>
        </w:rPr>
        <w:t xml:space="preserve">men (9.6 </w:t>
      </w:r>
      <w:r w:rsidR="00EA5EF3" w:rsidRPr="00EA5EF3">
        <w:rPr>
          <w:rFonts w:ascii="Times New Roman" w:hAnsi="Times New Roman" w:cs="Times New Roman"/>
        </w:rPr>
        <w:t xml:space="preserve">to 9.6 </w:t>
      </w:r>
      <w:r w:rsidRPr="00EA5EF3">
        <w:rPr>
          <w:rFonts w:ascii="Times New Roman" w:hAnsi="Times New Roman" w:cs="Times New Roman"/>
        </w:rPr>
        <w:t>per 10,000py;</w:t>
      </w:r>
      <w:r w:rsidR="00054646" w:rsidRPr="00EA5EF3">
        <w:rPr>
          <w:rFonts w:ascii="Times New Roman" w:hAnsi="Times New Roman" w:cs="Times New Roman"/>
        </w:rPr>
        <w:t xml:space="preserve"> p</w:t>
      </w:r>
      <w:r w:rsidR="00054646">
        <w:rPr>
          <w:rFonts w:ascii="Times New Roman" w:hAnsi="Times New Roman" w:cs="Times New Roman"/>
        </w:rPr>
        <w:t>=0.25</w:t>
      </w:r>
      <w:r w:rsidRPr="00FF28F9">
        <w:rPr>
          <w:rFonts w:ascii="Times New Roman" w:hAnsi="Times New Roman" w:cs="Times New Roman"/>
        </w:rPr>
        <w:t>), but</w:t>
      </w:r>
      <w:r w:rsidR="00054646">
        <w:rPr>
          <w:rFonts w:ascii="Times New Roman" w:hAnsi="Times New Roman" w:cs="Times New Roman"/>
        </w:rPr>
        <w:t>,</w:t>
      </w:r>
      <w:r w:rsidRPr="00FF28F9">
        <w:rPr>
          <w:rFonts w:ascii="Times New Roman" w:hAnsi="Times New Roman" w:cs="Times New Roman"/>
        </w:rPr>
        <w:t xml:space="preserve"> in contrast, became less frequent in women (</w:t>
      </w:r>
      <w:r w:rsidR="00054646" w:rsidRPr="007A7C87">
        <w:rPr>
          <w:rFonts w:ascii="Times New Roman" w:hAnsi="Times New Roman" w:cs="Times New Roman"/>
        </w:rPr>
        <w:t xml:space="preserve">50.4 </w:t>
      </w:r>
      <w:r w:rsidRPr="00FF28F9">
        <w:rPr>
          <w:rFonts w:ascii="Times New Roman" w:hAnsi="Times New Roman" w:cs="Times New Roman"/>
        </w:rPr>
        <w:t xml:space="preserve">to </w:t>
      </w:r>
      <w:r w:rsidR="00054646" w:rsidRPr="007A7C87">
        <w:rPr>
          <w:rFonts w:ascii="Times New Roman" w:hAnsi="Times New Roman" w:cs="Times New Roman"/>
        </w:rPr>
        <w:t xml:space="preserve">41.2 </w:t>
      </w:r>
      <w:r w:rsidRPr="00FF28F9">
        <w:rPr>
          <w:rFonts w:ascii="Times New Roman" w:hAnsi="Times New Roman" w:cs="Times New Roman"/>
        </w:rPr>
        <w:t>per 10,000</w:t>
      </w:r>
      <w:r w:rsidR="00054646">
        <w:rPr>
          <w:rFonts w:ascii="Times New Roman" w:hAnsi="Times New Roman" w:cs="Times New Roman"/>
        </w:rPr>
        <w:t>py; p=0.001</w:t>
      </w:r>
      <w:r w:rsidRPr="00FF28F9">
        <w:rPr>
          <w:rFonts w:ascii="Times New Roman" w:hAnsi="Times New Roman" w:cs="Times New Roman"/>
        </w:rPr>
        <w:t xml:space="preserve">). </w:t>
      </w:r>
      <w:r w:rsidR="00054646">
        <w:rPr>
          <w:rFonts w:ascii="Times New Roman" w:hAnsi="Times New Roman" w:cs="Times New Roman"/>
        </w:rPr>
        <w:t>S</w:t>
      </w:r>
      <w:r w:rsidRPr="00FF28F9">
        <w:rPr>
          <w:rFonts w:ascii="Times New Roman" w:hAnsi="Times New Roman" w:cs="Times New Roman"/>
        </w:rPr>
        <w:t xml:space="preserve">ecular </w:t>
      </w:r>
      <w:r w:rsidR="00054646">
        <w:rPr>
          <w:rFonts w:ascii="Times New Roman" w:hAnsi="Times New Roman" w:cs="Times New Roman"/>
        </w:rPr>
        <w:t xml:space="preserve">trends amongst </w:t>
      </w:r>
      <w:r w:rsidRPr="00FF28F9">
        <w:rPr>
          <w:rFonts w:ascii="Times New Roman" w:hAnsi="Times New Roman" w:cs="Times New Roman"/>
        </w:rPr>
        <w:t>fractures of the carpus, scapula, humerus, foot, pelvis, skull, clavicle, ankle, patella and rib</w:t>
      </w:r>
      <w:r w:rsidR="00054646">
        <w:rPr>
          <w:rFonts w:ascii="Times New Roman" w:hAnsi="Times New Roman" w:cs="Times New Roman"/>
        </w:rPr>
        <w:t>s</w:t>
      </w:r>
      <w:r w:rsidRPr="00FF28F9">
        <w:rPr>
          <w:rFonts w:ascii="Times New Roman" w:hAnsi="Times New Roman" w:cs="Times New Roman"/>
        </w:rPr>
        <w:t xml:space="preserve"> varied according to fracture site and sex. </w:t>
      </w:r>
    </w:p>
    <w:p w14:paraId="34192C48" w14:textId="77777777" w:rsidR="00FF28F9"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i/>
        </w:rPr>
        <w:t>Conclusion</w:t>
      </w:r>
    </w:p>
    <w:p w14:paraId="44C495BB" w14:textId="77777777" w:rsidR="00CA4A55" w:rsidRPr="00FF28F9" w:rsidRDefault="00FF28F9" w:rsidP="00FF28F9">
      <w:pPr>
        <w:spacing w:after="120" w:line="360" w:lineRule="auto"/>
        <w:jc w:val="both"/>
        <w:rPr>
          <w:rFonts w:ascii="Times New Roman" w:hAnsi="Times New Roman" w:cs="Times New Roman"/>
          <w:lang w:eastAsia="nl-BE"/>
        </w:rPr>
      </w:pPr>
      <w:r>
        <w:rPr>
          <w:rFonts w:ascii="Times New Roman" w:hAnsi="Times New Roman" w:cs="Times New Roman"/>
        </w:rPr>
        <w:t>Although overall</w:t>
      </w:r>
      <w:r w:rsidR="00D13914" w:rsidRPr="00F4220A">
        <w:rPr>
          <w:rFonts w:ascii="Times New Roman" w:hAnsi="Times New Roman" w:cs="Times New Roman"/>
        </w:rPr>
        <w:t xml:space="preserve"> sex-specific fracture i</w:t>
      </w:r>
      <w:r w:rsidR="0052188A">
        <w:rPr>
          <w:rFonts w:ascii="Times New Roman" w:hAnsi="Times New Roman" w:cs="Times New Roman"/>
        </w:rPr>
        <w:t xml:space="preserve">ncidence in the </w:t>
      </w:r>
      <w:r w:rsidR="00EA5EF3">
        <w:rPr>
          <w:rFonts w:ascii="Times New Roman" w:hAnsi="Times New Roman" w:cs="Times New Roman"/>
        </w:rPr>
        <w:t xml:space="preserve">UK </w:t>
      </w:r>
      <w:r w:rsidR="0052188A">
        <w:rPr>
          <w:rFonts w:ascii="Times New Roman" w:hAnsi="Times New Roman" w:cs="Times New Roman"/>
        </w:rPr>
        <w:t>population 50 years</w:t>
      </w:r>
      <w:r w:rsidR="000F07F4">
        <w:rPr>
          <w:rFonts w:ascii="Times New Roman" w:hAnsi="Times New Roman" w:cs="Times New Roman"/>
        </w:rPr>
        <w:t xml:space="preserve"> or over</w:t>
      </w:r>
      <w:r w:rsidR="00D13914" w:rsidRPr="00F4220A">
        <w:rPr>
          <w:rFonts w:ascii="Times New Roman" w:hAnsi="Times New Roman" w:cs="Times New Roman"/>
        </w:rPr>
        <w:t xml:space="preserve"> appears to have remaine</w:t>
      </w:r>
      <w:r w:rsidR="000F07F4" w:rsidRPr="00F4220A">
        <w:rPr>
          <w:rFonts w:ascii="Times New Roman" w:hAnsi="Times New Roman" w:cs="Times New Roman"/>
        </w:rPr>
        <w:t xml:space="preserve">d stable over the last two </w:t>
      </w:r>
      <w:r w:rsidR="000F07F4">
        <w:rPr>
          <w:rFonts w:ascii="Times New Roman" w:hAnsi="Times New Roman" w:cs="Times New Roman"/>
        </w:rPr>
        <w:t>d</w:t>
      </w:r>
      <w:r w:rsidR="00D13914" w:rsidRPr="00F4220A">
        <w:rPr>
          <w:rFonts w:ascii="Times New Roman" w:hAnsi="Times New Roman" w:cs="Times New Roman"/>
        </w:rPr>
        <w:t xml:space="preserve">ecades, there have been </w:t>
      </w:r>
      <w:r w:rsidR="000F07F4">
        <w:rPr>
          <w:rFonts w:ascii="Times New Roman" w:hAnsi="Times New Roman" w:cs="Times New Roman"/>
        </w:rPr>
        <w:t>noticable</w:t>
      </w:r>
      <w:r w:rsidR="00D13914" w:rsidRPr="00F4220A">
        <w:rPr>
          <w:rFonts w:ascii="Times New Roman" w:hAnsi="Times New Roman" w:cs="Times New Roman"/>
        </w:rPr>
        <w:t xml:space="preserve"> changes in rates of individual fracture types. </w:t>
      </w:r>
      <w:r w:rsidR="002D69E7" w:rsidRPr="00F4220A">
        <w:rPr>
          <w:rFonts w:ascii="Times New Roman" w:hAnsi="Times New Roman" w:cs="Times New Roman"/>
        </w:rPr>
        <w:t xml:space="preserve">Given that the impact of a fracture </w:t>
      </w:r>
      <w:r w:rsidR="00CA4A55" w:rsidRPr="00FF28F9">
        <w:rPr>
          <w:rFonts w:ascii="Times New Roman" w:hAnsi="Times New Roman" w:cs="Times New Roman"/>
          <w:lang w:eastAsia="nl-BE"/>
        </w:rPr>
        <w:t>on m</w:t>
      </w:r>
      <w:r w:rsidR="002D69E7" w:rsidRPr="00F4220A">
        <w:rPr>
          <w:rFonts w:ascii="Times New Roman" w:hAnsi="Times New Roman" w:cs="Times New Roman"/>
          <w:lang w:eastAsia="nl-BE"/>
        </w:rPr>
        <w:t xml:space="preserve">orbidity, mortality and health economy </w:t>
      </w:r>
      <w:r w:rsidR="00CA4A55" w:rsidRPr="00FF28F9">
        <w:rPr>
          <w:rFonts w:ascii="Times New Roman" w:hAnsi="Times New Roman" w:cs="Times New Roman"/>
          <w:lang w:eastAsia="nl-BE"/>
        </w:rPr>
        <w:t>varies according to fracture site, these data inform the provision of healthcare services in the UK</w:t>
      </w:r>
      <w:r w:rsidR="00EA5EF3">
        <w:rPr>
          <w:rFonts w:ascii="Times New Roman" w:hAnsi="Times New Roman" w:cs="Times New Roman"/>
          <w:lang w:eastAsia="nl-BE"/>
        </w:rPr>
        <w:t xml:space="preserve"> and elsewhere.</w:t>
      </w:r>
    </w:p>
    <w:p w14:paraId="44B0FD07" w14:textId="77777777" w:rsidR="00CA4A55" w:rsidRPr="00FF28F9" w:rsidRDefault="00CA4A55" w:rsidP="00FF28F9">
      <w:pPr>
        <w:spacing w:after="120" w:line="360" w:lineRule="auto"/>
        <w:jc w:val="both"/>
        <w:rPr>
          <w:rFonts w:ascii="Times New Roman" w:hAnsi="Times New Roman" w:cs="Times New Roman"/>
          <w:b/>
          <w:lang w:eastAsia="nl-BE"/>
        </w:rPr>
      </w:pPr>
    </w:p>
    <w:p w14:paraId="54E7C411" w14:textId="77777777" w:rsidR="00CA4A55" w:rsidRPr="00FF28F9" w:rsidRDefault="00CA4A55" w:rsidP="00FF28F9">
      <w:pPr>
        <w:spacing w:after="120" w:line="360" w:lineRule="auto"/>
        <w:jc w:val="both"/>
        <w:rPr>
          <w:rFonts w:ascii="Times New Roman" w:hAnsi="Times New Roman" w:cs="Times New Roman"/>
          <w:b/>
          <w:lang w:eastAsia="nl-BE"/>
        </w:rPr>
      </w:pPr>
    </w:p>
    <w:p w14:paraId="5A59A7CD" w14:textId="77777777" w:rsidR="00FF28F9" w:rsidRDefault="00FF28F9">
      <w:pPr>
        <w:rPr>
          <w:rFonts w:ascii="Times New Roman" w:hAnsi="Times New Roman" w:cs="Times New Roman"/>
          <w:b/>
          <w:lang w:eastAsia="nl-BE"/>
        </w:rPr>
      </w:pPr>
      <w:r>
        <w:rPr>
          <w:rFonts w:ascii="Times New Roman" w:hAnsi="Times New Roman" w:cs="Times New Roman"/>
          <w:b/>
          <w:lang w:eastAsia="nl-BE"/>
        </w:rPr>
        <w:br w:type="page"/>
      </w:r>
    </w:p>
    <w:p w14:paraId="3C874554" w14:textId="77777777" w:rsidR="00CA4A55" w:rsidRPr="00FF28F9" w:rsidRDefault="00CA4A55" w:rsidP="00FF28F9">
      <w:pPr>
        <w:spacing w:after="120" w:line="360" w:lineRule="auto"/>
        <w:jc w:val="both"/>
        <w:rPr>
          <w:rFonts w:ascii="Times New Roman" w:hAnsi="Times New Roman" w:cs="Times New Roman"/>
          <w:lang w:eastAsia="nl-BE"/>
        </w:rPr>
      </w:pPr>
      <w:r w:rsidRPr="00FF28F9">
        <w:rPr>
          <w:rFonts w:ascii="Times New Roman" w:hAnsi="Times New Roman" w:cs="Times New Roman"/>
          <w:b/>
          <w:lang w:eastAsia="nl-BE"/>
        </w:rPr>
        <w:lastRenderedPageBreak/>
        <w:t>Mini abstract</w:t>
      </w:r>
      <w:r w:rsidRPr="00FF28F9">
        <w:rPr>
          <w:rFonts w:ascii="Times New Roman" w:hAnsi="Times New Roman" w:cs="Times New Roman"/>
          <w:lang w:eastAsia="nl-BE"/>
        </w:rPr>
        <w:t xml:space="preserve"> </w:t>
      </w:r>
    </w:p>
    <w:p w14:paraId="2C7B89E6" w14:textId="77777777" w:rsidR="00CA4A55" w:rsidRPr="00FF28F9" w:rsidRDefault="003B0E5C" w:rsidP="00FF28F9">
      <w:pPr>
        <w:spacing w:after="120" w:line="360" w:lineRule="auto"/>
        <w:jc w:val="both"/>
        <w:rPr>
          <w:rFonts w:ascii="Times New Roman" w:hAnsi="Times New Roman" w:cs="Times New Roman"/>
          <w:lang w:eastAsia="nl-BE"/>
        </w:rPr>
      </w:pPr>
      <w:r w:rsidRPr="00F4220A">
        <w:rPr>
          <w:rFonts w:ascii="Times New Roman" w:hAnsi="Times New Roman" w:cs="Times New Roman"/>
          <w:lang w:eastAsia="nl-BE"/>
        </w:rPr>
        <w:t>We studied sex-specific incidence rates in the population 50 years or older in the UK. In the period 1990-2012 the overall rate of fracture did not change, but</w:t>
      </w:r>
      <w:r w:rsidR="0052188A">
        <w:rPr>
          <w:rFonts w:ascii="Times New Roman" w:hAnsi="Times New Roman" w:cs="Times New Roman"/>
          <w:lang w:eastAsia="nl-BE"/>
        </w:rPr>
        <w:t xml:space="preserve"> there were marked secular alterations in the rates of individual fracture types</w:t>
      </w:r>
      <w:r w:rsidR="00B269F5">
        <w:rPr>
          <w:rFonts w:ascii="Times New Roman" w:hAnsi="Times New Roman" w:cs="Times New Roman"/>
          <w:lang w:eastAsia="nl-BE"/>
        </w:rPr>
        <w:t>, paticularly hip and spine fractures in the elderly</w:t>
      </w:r>
      <w:r w:rsidR="0052188A">
        <w:rPr>
          <w:rFonts w:ascii="Times New Roman" w:hAnsi="Times New Roman" w:cs="Times New Roman"/>
          <w:lang w:eastAsia="nl-BE"/>
        </w:rPr>
        <w:t>.</w:t>
      </w:r>
    </w:p>
    <w:p w14:paraId="1A6602FD" w14:textId="77777777" w:rsidR="00CA4A55" w:rsidRPr="00FF28F9" w:rsidRDefault="00CA4A55" w:rsidP="00FF28F9">
      <w:pPr>
        <w:spacing w:after="120" w:line="360" w:lineRule="auto"/>
        <w:jc w:val="both"/>
        <w:rPr>
          <w:rFonts w:ascii="Times New Roman" w:hAnsi="Times New Roman" w:cs="Times New Roman"/>
          <w:lang w:eastAsia="nl-BE"/>
        </w:rPr>
      </w:pPr>
    </w:p>
    <w:p w14:paraId="568D73DC" w14:textId="77777777" w:rsidR="00CA4A55" w:rsidRPr="00FF28F9" w:rsidRDefault="00CA4A55" w:rsidP="00FF28F9">
      <w:pPr>
        <w:spacing w:after="120" w:line="360" w:lineRule="auto"/>
        <w:jc w:val="both"/>
        <w:rPr>
          <w:rFonts w:ascii="Times New Roman" w:hAnsi="Times New Roman" w:cs="Times New Roman"/>
          <w:lang w:eastAsia="nl-BE"/>
        </w:rPr>
      </w:pPr>
      <w:r w:rsidRPr="00FF28F9">
        <w:rPr>
          <w:rFonts w:ascii="Times New Roman" w:hAnsi="Times New Roman" w:cs="Times New Roman"/>
          <w:b/>
          <w:lang w:eastAsia="nl-BE"/>
        </w:rPr>
        <w:t xml:space="preserve">Keywords </w:t>
      </w:r>
      <w:r w:rsidRPr="00FF28F9">
        <w:rPr>
          <w:rFonts w:ascii="Times New Roman" w:hAnsi="Times New Roman" w:cs="Times New Roman"/>
          <w:lang w:eastAsia="nl-BE"/>
        </w:rPr>
        <w:t xml:space="preserve">Osteoporosis, </w:t>
      </w:r>
      <w:r w:rsidR="003B0E5C" w:rsidRPr="00F4220A">
        <w:rPr>
          <w:rFonts w:ascii="Times New Roman" w:hAnsi="Times New Roman" w:cs="Times New Roman"/>
          <w:lang w:eastAsia="nl-BE"/>
        </w:rPr>
        <w:t xml:space="preserve">epidemiology, </w:t>
      </w:r>
      <w:r w:rsidRPr="00FF28F9">
        <w:rPr>
          <w:rFonts w:ascii="Times New Roman" w:hAnsi="Times New Roman" w:cs="Times New Roman"/>
          <w:lang w:eastAsia="nl-BE"/>
        </w:rPr>
        <w:t>fracture, incidence, secular trends.</w:t>
      </w:r>
    </w:p>
    <w:p w14:paraId="0BA2917F" w14:textId="77777777" w:rsidR="00FF28F9" w:rsidRDefault="00FF28F9">
      <w:pPr>
        <w:rPr>
          <w:rFonts w:ascii="Times New Roman" w:hAnsi="Times New Roman" w:cs="Times New Roman"/>
          <w:b/>
        </w:rPr>
      </w:pPr>
      <w:r>
        <w:rPr>
          <w:rFonts w:ascii="Times New Roman" w:hAnsi="Times New Roman" w:cs="Times New Roman"/>
          <w:b/>
        </w:rPr>
        <w:br w:type="page"/>
      </w:r>
    </w:p>
    <w:p w14:paraId="76B46F0E" w14:textId="77777777" w:rsidR="00CA4A55" w:rsidRPr="00FF28F9" w:rsidRDefault="00CA4A55" w:rsidP="00FF28F9">
      <w:pPr>
        <w:spacing w:after="120" w:line="360" w:lineRule="auto"/>
        <w:jc w:val="both"/>
        <w:rPr>
          <w:rFonts w:ascii="Times New Roman" w:hAnsi="Times New Roman" w:cs="Times New Roman"/>
          <w:b/>
        </w:rPr>
      </w:pPr>
      <w:r w:rsidRPr="00FF28F9">
        <w:rPr>
          <w:rFonts w:ascii="Times New Roman" w:hAnsi="Times New Roman" w:cs="Times New Roman"/>
          <w:b/>
        </w:rPr>
        <w:lastRenderedPageBreak/>
        <w:t>Introduction</w:t>
      </w:r>
    </w:p>
    <w:p w14:paraId="03155597" w14:textId="500C2CFE" w:rsidR="00CA4A55" w:rsidRDefault="00CA4A55" w:rsidP="00FF28F9">
      <w:pPr>
        <w:spacing w:after="120" w:line="360" w:lineRule="auto"/>
        <w:jc w:val="both"/>
        <w:rPr>
          <w:rFonts w:ascii="Times New Roman" w:hAnsi="Times New Roman" w:cs="Times New Roman"/>
          <w:lang w:eastAsia="nl-BE"/>
        </w:rPr>
      </w:pPr>
      <w:r w:rsidRPr="00FF28F9">
        <w:rPr>
          <w:rFonts w:ascii="Times New Roman" w:hAnsi="Times New Roman" w:cs="Times New Roman"/>
          <w:lang w:eastAsia="nl-BE"/>
        </w:rPr>
        <w:t>Accurate characteri</w:t>
      </w:r>
      <w:r w:rsidR="00FF28F9">
        <w:rPr>
          <w:rFonts w:ascii="Times New Roman" w:hAnsi="Times New Roman" w:cs="Times New Roman"/>
          <w:lang w:eastAsia="nl-BE"/>
        </w:rPr>
        <w:t>s</w:t>
      </w:r>
      <w:r w:rsidRPr="00FF28F9">
        <w:rPr>
          <w:rFonts w:ascii="Times New Roman" w:hAnsi="Times New Roman" w:cs="Times New Roman"/>
          <w:lang w:eastAsia="nl-BE"/>
        </w:rPr>
        <w:t xml:space="preserve">ation of </w:t>
      </w:r>
      <w:r w:rsidR="00B269F5">
        <w:rPr>
          <w:rFonts w:ascii="Times New Roman" w:hAnsi="Times New Roman" w:cs="Times New Roman"/>
          <w:lang w:eastAsia="nl-BE"/>
        </w:rPr>
        <w:t>time-</w:t>
      </w:r>
      <w:r w:rsidRPr="00FF28F9">
        <w:rPr>
          <w:rFonts w:ascii="Times New Roman" w:hAnsi="Times New Roman" w:cs="Times New Roman"/>
          <w:lang w:eastAsia="nl-BE"/>
        </w:rPr>
        <w:t xml:space="preserve">trends in fracture incidence is important </w:t>
      </w:r>
      <w:r w:rsidR="00036496">
        <w:rPr>
          <w:rFonts w:ascii="Times New Roman" w:hAnsi="Times New Roman" w:cs="Times New Roman"/>
          <w:lang w:eastAsia="nl-BE"/>
        </w:rPr>
        <w:t>for the</w:t>
      </w:r>
      <w:r w:rsidR="00036496" w:rsidRPr="00FF28F9">
        <w:rPr>
          <w:rFonts w:ascii="Times New Roman" w:hAnsi="Times New Roman" w:cs="Times New Roman"/>
          <w:lang w:eastAsia="nl-BE"/>
        </w:rPr>
        <w:t xml:space="preserve"> </w:t>
      </w:r>
      <w:r w:rsidRPr="00FF28F9">
        <w:rPr>
          <w:rFonts w:ascii="Times New Roman" w:hAnsi="Times New Roman" w:cs="Times New Roman"/>
          <w:lang w:eastAsia="nl-BE"/>
        </w:rPr>
        <w:t>predicti</w:t>
      </w:r>
      <w:r w:rsidR="00036496">
        <w:rPr>
          <w:rFonts w:ascii="Times New Roman" w:hAnsi="Times New Roman" w:cs="Times New Roman"/>
          <w:lang w:eastAsia="nl-BE"/>
        </w:rPr>
        <w:t>o</w:t>
      </w:r>
      <w:r w:rsidRPr="00FF28F9">
        <w:rPr>
          <w:rFonts w:ascii="Times New Roman" w:hAnsi="Times New Roman" w:cs="Times New Roman"/>
          <w:lang w:eastAsia="nl-BE"/>
        </w:rPr>
        <w:t>n</w:t>
      </w:r>
      <w:r w:rsidR="00036496">
        <w:rPr>
          <w:rFonts w:ascii="Times New Roman" w:hAnsi="Times New Roman" w:cs="Times New Roman"/>
          <w:lang w:eastAsia="nl-BE"/>
        </w:rPr>
        <w:t xml:space="preserve"> of the</w:t>
      </w:r>
      <w:r w:rsidRPr="00FF28F9">
        <w:rPr>
          <w:rFonts w:ascii="Times New Roman" w:hAnsi="Times New Roman" w:cs="Times New Roman"/>
          <w:lang w:eastAsia="nl-BE"/>
        </w:rPr>
        <w:t xml:space="preserve"> health care burden </w:t>
      </w:r>
      <w:r w:rsidR="00036496">
        <w:rPr>
          <w:rFonts w:ascii="Times New Roman" w:hAnsi="Times New Roman" w:cs="Times New Roman"/>
          <w:lang w:eastAsia="nl-BE"/>
        </w:rPr>
        <w:t xml:space="preserve">associated with such events, </w:t>
      </w:r>
      <w:r w:rsidRPr="00FF28F9">
        <w:rPr>
          <w:rFonts w:ascii="Times New Roman" w:hAnsi="Times New Roman" w:cs="Times New Roman"/>
          <w:lang w:eastAsia="nl-BE"/>
        </w:rPr>
        <w:t xml:space="preserve">and to provide a platform </w:t>
      </w:r>
      <w:r w:rsidR="00036496">
        <w:rPr>
          <w:rFonts w:ascii="Times New Roman" w:hAnsi="Times New Roman" w:cs="Times New Roman"/>
          <w:lang w:eastAsia="nl-BE"/>
        </w:rPr>
        <w:t xml:space="preserve">on which </w:t>
      </w:r>
      <w:r w:rsidRPr="00FF28F9">
        <w:rPr>
          <w:rFonts w:ascii="Times New Roman" w:hAnsi="Times New Roman" w:cs="Times New Roman"/>
          <w:lang w:eastAsia="nl-BE"/>
        </w:rPr>
        <w:t xml:space="preserve">to study factors influencing </w:t>
      </w:r>
      <w:r w:rsidR="00B269F5">
        <w:rPr>
          <w:rFonts w:ascii="Times New Roman" w:hAnsi="Times New Roman" w:cs="Times New Roman"/>
          <w:lang w:eastAsia="nl-BE"/>
        </w:rPr>
        <w:t>such alterations</w:t>
      </w:r>
      <w:r w:rsidR="00E63686">
        <w:rPr>
          <w:rFonts w:ascii="Times New Roman" w:hAnsi="Times New Roman" w:cs="Times New Roman"/>
          <w:lang w:eastAsia="nl-BE"/>
        </w:rPr>
        <w:fldChar w:fldCharType="begin"/>
      </w:r>
      <w:r w:rsidR="00711163">
        <w:rPr>
          <w:rFonts w:ascii="Times New Roman" w:hAnsi="Times New Roman" w:cs="Times New Roman"/>
          <w:lang w:eastAsia="nl-BE"/>
        </w:rPr>
        <w:instrText xml:space="preserve"> ADDIN EN.CITE &lt;EndNote&gt;&lt;Cite&gt;&lt;Author&gt;Cooper&lt;/Author&gt;&lt;Year&gt;2011&lt;/Year&gt;&lt;RecNum&gt;6406&lt;/RecNum&gt;&lt;DisplayText&gt;[1]&lt;/DisplayText&gt;&lt;record&gt;&lt;rec-number&gt;6406&lt;/rec-number&gt;&lt;foreign-keys&gt;&lt;key app="EN" db-id="p0w2r505hvs222essdtvfrfxer9w0spesp9e"&gt;6406&lt;/key&gt;&lt;/foreign-keys&gt;&lt;ref-type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eriodical&gt;&lt;full-title&gt;Osteoporos.Int.&lt;/full-title&gt;&lt;/periodical&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E63686">
        <w:rPr>
          <w:rFonts w:ascii="Times New Roman" w:hAnsi="Times New Roman" w:cs="Times New Roman"/>
          <w:lang w:eastAsia="nl-BE"/>
        </w:rPr>
        <w:fldChar w:fldCharType="separate"/>
      </w:r>
      <w:r w:rsidR="00A76F93">
        <w:rPr>
          <w:rFonts w:ascii="Times New Roman" w:hAnsi="Times New Roman" w:cs="Times New Roman"/>
          <w:lang w:eastAsia="nl-BE"/>
        </w:rPr>
        <w:t>[</w:t>
      </w:r>
      <w:hyperlink w:anchor="_ENREF_1" w:tooltip="Cooper, 2011 #6406" w:history="1">
        <w:r w:rsidR="00CA4429">
          <w:rPr>
            <w:rFonts w:ascii="Times New Roman" w:hAnsi="Times New Roman" w:cs="Times New Roman"/>
            <w:lang w:eastAsia="nl-BE"/>
          </w:rPr>
          <w:t>1</w:t>
        </w:r>
      </w:hyperlink>
      <w:r w:rsidR="00A76F93">
        <w:rPr>
          <w:rFonts w:ascii="Times New Roman" w:hAnsi="Times New Roman" w:cs="Times New Roman"/>
          <w:lang w:eastAsia="nl-BE"/>
        </w:rPr>
        <w:t>]</w:t>
      </w:r>
      <w:r w:rsidR="00E63686">
        <w:rPr>
          <w:rFonts w:ascii="Times New Roman" w:hAnsi="Times New Roman" w:cs="Times New Roman"/>
          <w:lang w:eastAsia="nl-BE"/>
        </w:rPr>
        <w:fldChar w:fldCharType="end"/>
      </w:r>
      <w:r w:rsidRPr="00FF28F9">
        <w:rPr>
          <w:rFonts w:ascii="Times New Roman" w:hAnsi="Times New Roman" w:cs="Times New Roman"/>
          <w:lang w:eastAsia="nl-BE"/>
        </w:rPr>
        <w:t>.</w:t>
      </w:r>
      <w:r w:rsidRPr="00FF28F9">
        <w:rPr>
          <w:rFonts w:ascii="Times New Roman" w:hAnsi="Times New Roman" w:cs="Times New Roman"/>
        </w:rPr>
        <w:t xml:space="preserve"> Future projections are dependent on the ageing of populations and are known to be highly sensitive to secular changes in age-adjusted incidence rates</w:t>
      </w:r>
      <w:r w:rsidR="00E63686">
        <w:rPr>
          <w:rFonts w:ascii="Times New Roman" w:hAnsi="Times New Roman" w:cs="Times New Roman"/>
        </w:rPr>
        <w:fldChar w:fldCharType="begin">
          <w:fldData xml:space="preserve">PEVuZE5vdGU+PENpdGU+PEF1dGhvcj5Db29wZXI8L0F1dGhvcj48WWVhcj4xOTkyPC9ZZWFyPjxS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PC9wZXJpb2RpY2FsPjxwYWdlcz40MDctMTM8L3BhZ2VzPjx2b2x1bWU+Nzwvdm9sdW1lPjxudW1i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</w:fldData>
        </w:fldChar>
      </w:r>
      <w:r w:rsidR="00CA4429">
        <w:rPr>
          <w:rFonts w:ascii="Times New Roman" w:hAnsi="Times New Roman" w:cs="Times New Roman"/>
        </w:rPr>
        <w:instrText xml:space="preserve"> ADDIN EN.CITE </w:instrText>
      </w:r>
      <w:r w:rsidR="00CA4429">
        <w:rPr>
          <w:rFonts w:ascii="Times New Roman" w:hAnsi="Times New Roman" w:cs="Times New Roman"/>
        </w:rPr>
        <w:fldChar w:fldCharType="begin">
          <w:fldData xml:space="preserve">PEVuZE5vdGU+PENpdGU+PEF1dGhvcj5Db29wZXI8L0F1dGhvcj48WWVhcj4xOTkyPC9ZZWFyPjxS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PC9wZXJpb2RpY2FsPjxwYWdlcz40MDctMTM8L3BhZ2VzPjx2b2x1bWU+Nzwvdm9sdW1lPjxudW1i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</w:fldData>
        </w:fldChar>
      </w:r>
      <w:r w:rsidR="00CA4429">
        <w:rPr>
          <w:rFonts w:ascii="Times New Roman" w:hAnsi="Times New Roman" w:cs="Times New Roman"/>
        </w:rPr>
        <w:instrText xml:space="preserve"> ADDIN EN.CITE.DATA </w:instrText>
      </w:r>
      <w:r w:rsidR="00CA4429">
        <w:rPr>
          <w:rFonts w:ascii="Times New Roman" w:hAnsi="Times New Roman" w:cs="Times New Roman"/>
        </w:rPr>
      </w:r>
      <w:r w:rsidR="00CA4429">
        <w:rPr>
          <w:rFonts w:ascii="Times New Roman" w:hAnsi="Times New Roman" w:cs="Times New Roman"/>
        </w:rPr>
        <w:fldChar w:fldCharType="end"/>
      </w:r>
      <w:r w:rsidR="00E63686">
        <w:rPr>
          <w:rFonts w:ascii="Times New Roman" w:hAnsi="Times New Roman" w:cs="Times New Roman"/>
        </w:rPr>
      </w:r>
      <w:r w:rsidR="00E63686">
        <w:rPr>
          <w:rFonts w:ascii="Times New Roman" w:hAnsi="Times New Roman" w:cs="Times New Roman"/>
        </w:rPr>
        <w:fldChar w:fldCharType="separate"/>
      </w:r>
      <w:r w:rsidR="00CA4429">
        <w:rPr>
          <w:rFonts w:ascii="Times New Roman" w:hAnsi="Times New Roman" w:cs="Times New Roman"/>
        </w:rPr>
        <w:t>[</w:t>
      </w:r>
      <w:hyperlink w:anchor="_ENREF_2" w:tooltip="Cooper, 1992 #1507" w:history="1">
        <w:r w:rsidR="00CA4429">
          <w:rPr>
            <w:rFonts w:ascii="Times New Roman" w:hAnsi="Times New Roman" w:cs="Times New Roman"/>
          </w:rPr>
          <w:t>2</w:t>
        </w:r>
      </w:hyperlink>
      <w:r w:rsidR="00CA4429">
        <w:rPr>
          <w:rFonts w:ascii="Times New Roman" w:hAnsi="Times New Roman" w:cs="Times New Roman"/>
        </w:rPr>
        <w:t>,</w:t>
      </w:r>
      <w:hyperlink w:anchor="_ENREF_3" w:tooltip="Gullberg, 1997 #6759" w:history="1">
        <w:r w:rsidR="00CA4429">
          <w:rPr>
            <w:rFonts w:ascii="Times New Roman" w:hAnsi="Times New Roman" w:cs="Times New Roman"/>
          </w:rPr>
          <w:t>3</w:t>
        </w:r>
      </w:hyperlink>
      <w:r w:rsidR="00CA4429">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Secular trends in fracture incidence at a single anatomical </w:t>
      </w:r>
      <w:r w:rsidR="00FF28F9">
        <w:rPr>
          <w:rFonts w:ascii="Times New Roman" w:hAnsi="Times New Roman" w:cs="Times New Roman"/>
        </w:rPr>
        <w:t>location</w:t>
      </w:r>
      <w:r w:rsidR="00A76F93">
        <w:rPr>
          <w:rFonts w:ascii="Times New Roman" w:hAnsi="Times New Roman" w:cs="Times New Roman"/>
        </w:rPr>
        <w:t xml:space="preserve"> </w:t>
      </w:r>
      <w:r w:rsidRPr="00FF28F9">
        <w:rPr>
          <w:rFonts w:ascii="Times New Roman" w:hAnsi="Times New Roman" w:cs="Times New Roman"/>
        </w:rPr>
        <w:t>have been studied widely across the world</w:t>
      </w:r>
      <w:r w:rsidR="00A76F93">
        <w:rPr>
          <w:rFonts w:ascii="Times New Roman" w:hAnsi="Times New Roman" w:cs="Times New Roman"/>
        </w:rPr>
        <w:t>, with hip being the site most frequently investigated</w:t>
      </w:r>
      <w:r w:rsidR="00131C47">
        <w:rPr>
          <w:rFonts w:ascii="Times New Roman" w:hAnsi="Times New Roman" w:cs="Times New Roman"/>
        </w:rPr>
        <w:t xml:space="preserve">. </w:t>
      </w:r>
      <w:r w:rsidR="000204BB">
        <w:rPr>
          <w:rFonts w:ascii="Times New Roman" w:hAnsi="Times New Roman" w:cs="Times New Roman"/>
        </w:rPr>
        <w:t>S</w:t>
      </w:r>
      <w:r w:rsidR="00131C47">
        <w:rPr>
          <w:rFonts w:ascii="Times New Roman" w:hAnsi="Times New Roman" w:cs="Times New Roman"/>
        </w:rPr>
        <w:t>uch studies</w:t>
      </w:r>
      <w:r w:rsidR="00A76F93">
        <w:rPr>
          <w:rFonts w:ascii="Times New Roman" w:hAnsi="Times New Roman" w:cs="Times New Roman"/>
        </w:rPr>
        <w:t xml:space="preserve"> have been recently summari</w:t>
      </w:r>
      <w:r w:rsidR="00F13303">
        <w:rPr>
          <w:rFonts w:ascii="Times New Roman" w:hAnsi="Times New Roman" w:cs="Times New Roman"/>
        </w:rPr>
        <w:t>s</w:t>
      </w:r>
      <w:r w:rsidR="00A76F93">
        <w:rPr>
          <w:rFonts w:ascii="Times New Roman" w:hAnsi="Times New Roman" w:cs="Times New Roman"/>
        </w:rPr>
        <w:t>ed</w:t>
      </w:r>
      <w:r w:rsidR="00E63686">
        <w:rPr>
          <w:rFonts w:ascii="Times New Roman" w:hAnsi="Times New Roman" w:cs="Times New Roman"/>
        </w:rPr>
        <w:fldChar w:fldCharType="begin"/>
      </w:r>
      <w:r w:rsidR="00711163">
        <w:rPr>
          <w:rFonts w:ascii="Times New Roman" w:hAnsi="Times New Roman" w:cs="Times New Roman"/>
        </w:rPr>
        <w:instrText xml:space="preserve"> ADDIN EN.CITE &lt;EndNote&gt;&lt;Cite&gt;&lt;Author&gt;Cooper&lt;/Author&gt;&lt;Year&gt;2011&lt;/Year&gt;&lt;RecNum&gt;6406&lt;/RecNum&gt;&lt;DisplayText&gt;[1]&lt;/DisplayText&gt;&lt;record&gt;&lt;rec-number&gt;6406&lt;/rec-number&gt;&lt;foreign-keys&gt;&lt;key app="EN" db-id="p0w2r505hvs222essdtvfrfxer9w0spesp9e"&gt;6406&lt;/key&gt;&lt;/foreign-keys&gt;&lt;ref-type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eriodical&gt;&lt;full-title&gt;Osteoporos.Int.&lt;/full-title&gt;&lt;/periodical&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E63686">
        <w:rPr>
          <w:rFonts w:ascii="Times New Roman" w:hAnsi="Times New Roman" w:cs="Times New Roman"/>
        </w:rPr>
        <w:fldChar w:fldCharType="separate"/>
      </w:r>
      <w:r w:rsidR="00A76F93">
        <w:rPr>
          <w:rFonts w:ascii="Times New Roman" w:hAnsi="Times New Roman" w:cs="Times New Roman"/>
        </w:rPr>
        <w:t>[</w:t>
      </w:r>
      <w:hyperlink w:anchor="_ENREF_1" w:tooltip="Cooper, 2011 #6406" w:history="1">
        <w:r w:rsidR="00CA4429">
          <w:rPr>
            <w:rFonts w:ascii="Times New Roman" w:hAnsi="Times New Roman" w:cs="Times New Roman"/>
          </w:rPr>
          <w:t>1</w:t>
        </w:r>
      </w:hyperlink>
      <w:r w:rsidR="00A76F93">
        <w:rPr>
          <w:rFonts w:ascii="Times New Roman" w:hAnsi="Times New Roman" w:cs="Times New Roman"/>
        </w:rPr>
        <w:t>]</w:t>
      </w:r>
      <w:r w:rsidR="00E63686">
        <w:rPr>
          <w:rFonts w:ascii="Times New Roman" w:hAnsi="Times New Roman" w:cs="Times New Roman"/>
        </w:rPr>
        <w:fldChar w:fldCharType="end"/>
      </w:r>
      <w:r w:rsidR="00A76F93">
        <w:rPr>
          <w:rFonts w:ascii="Times New Roman" w:hAnsi="Times New Roman" w:cs="Times New Roman"/>
        </w:rPr>
        <w:t xml:space="preserve"> and</w:t>
      </w:r>
      <w:r w:rsidR="00131C47">
        <w:rPr>
          <w:rFonts w:ascii="Times New Roman" w:hAnsi="Times New Roman" w:cs="Times New Roman"/>
        </w:rPr>
        <w:t xml:space="preserve"> have generally revealed </w:t>
      </w:r>
      <w:r w:rsidRPr="00FF28F9">
        <w:rPr>
          <w:rFonts w:ascii="Times New Roman" w:hAnsi="Times New Roman" w:cs="Times New Roman"/>
        </w:rPr>
        <w:t>a</w:t>
      </w:r>
      <w:r w:rsidR="00131C47">
        <w:rPr>
          <w:rFonts w:ascii="Times New Roman" w:hAnsi="Times New Roman" w:cs="Times New Roman"/>
        </w:rPr>
        <w:t>n</w:t>
      </w:r>
      <w:r w:rsidRPr="00FF28F9">
        <w:rPr>
          <w:rFonts w:ascii="Times New Roman" w:hAnsi="Times New Roman" w:cs="Times New Roman"/>
        </w:rPr>
        <w:t xml:space="preserve"> increase in age- and sex-adjusted incidence of hip fracture in the developed world until the last few decades</w:t>
      </w:r>
      <w:r w:rsidR="00E63686">
        <w:rPr>
          <w:rFonts w:ascii="Times New Roman" w:hAnsi="Times New Roman" w:cs="Times New Roman"/>
        </w:rPr>
        <w:fldChar w:fldCharType="begin"/>
      </w:r>
      <w:r w:rsidR="00F34269">
        <w:rPr>
          <w:rFonts w:ascii="Times New Roman" w:hAnsi="Times New Roman" w:cs="Times New Roman"/>
        </w:rPr>
        <w:instrText xml:space="preserve"> ADDIN EN.CITE &lt;EndNote&gt;&lt;Cite&gt;&lt;Author&gt;Samelson&lt;/Author&gt;&lt;Year&gt;2002&lt;/Year&gt;&lt;RecNum&gt;6753&lt;/RecNum&gt;&lt;DisplayText&gt;[4]&lt;/DisplayText&gt;&lt;record&gt;&lt;rec-number&gt;6753&lt;/rec-number&gt;&lt;foreign-keys&gt;&lt;key app="EN" db-id="p0w2r505hvs222essdtvfrfxer9w0spesp9e"&gt;6753&lt;/key&gt;&lt;/foreign-keys&gt;&lt;ref-type name="Journal Article"&gt;17&lt;/ref-type&gt;&lt;contributors&gt;&lt;authors&gt;&lt;author&gt;Samelson, E. J.&lt;/author&gt;&lt;author&gt;Zhang, Y.&lt;/author&gt;&lt;author&gt;Kiel, D. P.&lt;/author&gt;&lt;author&gt;Hannan, M. T.&lt;/author&gt;&lt;author&gt;Felson, D. T.&lt;/author&gt;&lt;/authors&gt;&lt;/contributors&gt;&lt;auth-address&gt;Boston University Arthritis Center, Boston, Mass, USA. samelson@mail.hrca.harvard.edu&lt;/auth-address&gt;&lt;titles&gt;&lt;title&gt;Effect of birth cohort on risk of hip fracture: age-specific incidence rates in the Framingham Study&lt;/title&gt;&lt;secondary-title&gt;Am J Public Health&lt;/secondary-title&gt;&lt;alt-title&gt;American journal of public health&lt;/alt-title&gt;&lt;/titles&gt;&lt;periodical&gt;&lt;full-title&gt;Am J Public Health&lt;/full-title&gt;&lt;/periodical&gt;&lt;alt-periodical&gt;&lt;full-title&gt;American Journal of Public Health&lt;/full-title&gt;&lt;/alt-periodical&gt;&lt;pages&gt;858-62&lt;/pages&gt;&lt;volume&gt;92&lt;/volume&gt;&lt;number&gt;5&lt;/number&gt;&lt;edition&gt;2002/05/04&lt;/edition&gt;&lt;keywords&gt;&lt;keyword&gt;Adult&lt;/keyword&gt;&lt;keyword&gt;Age Distribution&lt;/keyword&gt;&lt;keyword&gt;Age Factors&lt;/keyword&gt;&lt;keyword&gt;Aged&lt;/keyword&gt;&lt;keyword&gt;Aged, 80 and over&lt;/keyword&gt;&lt;keyword&gt;Cohort Studies&lt;/keyword&gt;&lt;keyword&gt;Female&lt;/keyword&gt;&lt;keyword&gt;Hip Fractures/ epidemiology/etiology&lt;/keyword&gt;&lt;keyword&gt;Humans&lt;/keyword&gt;&lt;keyword&gt;Incidence&lt;/keyword&gt;&lt;keyword&gt;Male&lt;/keyword&gt;&lt;keyword&gt;Middle Aged&lt;/keyword&gt;&lt;keyword&gt;Public Health/trends&lt;/keyword&gt;&lt;keyword&gt;Regression Analysis&lt;/keyword&gt;&lt;keyword&gt;Risk Assessment&lt;/keyword&gt;&lt;keyword&gt;Time&lt;/keyword&gt;&lt;keyword&gt;United States/epidemiology&lt;/keyword&gt;&lt;/keywords&gt;&lt;dates&gt;&lt;year&gt;2002&lt;/year&gt;&lt;pub-dates&gt;&lt;date&gt;May&lt;/date&gt;&lt;/pub-dates&gt;&lt;/dates&gt;&lt;isbn&gt;0090-0036 (Print)&amp;#xD;0090-0036 (Linking)&lt;/isbn&gt;&lt;accession-num&gt;11988460&lt;/accession-num&gt;&lt;urls&gt;&lt;/urls&gt;&lt;custom2&gt;PMC1447174&lt;/custom2&gt;&lt;remote-database-provider&gt;NLM&lt;/remote-database-provider&gt;&lt;language&gt;eng&lt;/language&gt;&lt;/record&gt;&lt;/Cite&gt;&lt;/EndNote&gt;</w:instrText>
      </w:r>
      <w:r w:rsidR="00E63686">
        <w:rPr>
          <w:rFonts w:ascii="Times New Roman" w:hAnsi="Times New Roman" w:cs="Times New Roman"/>
        </w:rPr>
        <w:fldChar w:fldCharType="separate"/>
      </w:r>
      <w:r w:rsidR="00D206B8">
        <w:rPr>
          <w:rFonts w:ascii="Times New Roman" w:hAnsi="Times New Roman" w:cs="Times New Roman"/>
        </w:rPr>
        <w:t>[</w:t>
      </w:r>
      <w:hyperlink w:anchor="_ENREF_4" w:tooltip="Samelson, 2002 #6753" w:history="1">
        <w:r w:rsidR="00CA4429">
          <w:rPr>
            <w:rFonts w:ascii="Times New Roman" w:hAnsi="Times New Roman" w:cs="Times New Roman"/>
          </w:rPr>
          <w:t>4</w:t>
        </w:r>
      </w:hyperlink>
      <w:r w:rsidR="00D206B8">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followed by either a plateau</w:t>
      </w:r>
      <w:r w:rsidR="00E63686">
        <w:rPr>
          <w:rFonts w:ascii="Times New Roman" w:hAnsi="Times New Roman" w:cs="Times New Roman"/>
        </w:rPr>
        <w:fldChar w:fldCharType="begin">
          <w:fldData xml:space="preserve">PEVuZE5vdGU+PENpdGU+PEF1dGhvcj5IZXJuYW5kZXo8L0F1dGhvcj48WWVhcj4yMDA2PC9ZZWFy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</w:fldData>
        </w:fldChar>
      </w:r>
      <w:r w:rsidR="00CA4429">
        <w:rPr>
          <w:rFonts w:ascii="Times New Roman" w:hAnsi="Times New Roman" w:cs="Times New Roman"/>
        </w:rPr>
        <w:instrText xml:space="preserve"> ADDIN EN.CITE </w:instrText>
      </w:r>
      <w:r w:rsidR="00CA4429">
        <w:rPr>
          <w:rFonts w:ascii="Times New Roman" w:hAnsi="Times New Roman" w:cs="Times New Roman"/>
        </w:rPr>
        <w:fldChar w:fldCharType="begin">
          <w:fldData xml:space="preserve">PEVuZE5vdGU+PENpdGU+PEF1dGhvcj5IZXJuYW5kZXo8L0F1dGhvcj48WWVhcj4yMDA2PC9ZZWFy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</w:fldData>
        </w:fldChar>
      </w:r>
      <w:r w:rsidR="00CA4429">
        <w:rPr>
          <w:rFonts w:ascii="Times New Roman" w:hAnsi="Times New Roman" w:cs="Times New Roman"/>
        </w:rPr>
        <w:instrText xml:space="preserve"> ADDIN EN.CITE.DATA </w:instrText>
      </w:r>
      <w:r w:rsidR="00CA4429">
        <w:rPr>
          <w:rFonts w:ascii="Times New Roman" w:hAnsi="Times New Roman" w:cs="Times New Roman"/>
        </w:rPr>
      </w:r>
      <w:r w:rsidR="00CA4429">
        <w:rPr>
          <w:rFonts w:ascii="Times New Roman" w:hAnsi="Times New Roman" w:cs="Times New Roman"/>
        </w:rPr>
        <w:fldChar w:fldCharType="end"/>
      </w:r>
      <w:r w:rsidR="00E63686">
        <w:rPr>
          <w:rFonts w:ascii="Times New Roman" w:hAnsi="Times New Roman" w:cs="Times New Roman"/>
        </w:rPr>
      </w:r>
      <w:r w:rsidR="00E63686">
        <w:rPr>
          <w:rFonts w:ascii="Times New Roman" w:hAnsi="Times New Roman" w:cs="Times New Roman"/>
        </w:rPr>
        <w:fldChar w:fldCharType="separate"/>
      </w:r>
      <w:r w:rsidR="00CA4429">
        <w:rPr>
          <w:rFonts w:ascii="Times New Roman" w:hAnsi="Times New Roman" w:cs="Times New Roman"/>
        </w:rPr>
        <w:t>[</w:t>
      </w:r>
      <w:hyperlink w:anchor="_ENREF_5" w:tooltip="Hernandez, 2006 #5462" w:history="1">
        <w:r w:rsidR="00CA4429">
          <w:rPr>
            <w:rFonts w:ascii="Times New Roman" w:hAnsi="Times New Roman" w:cs="Times New Roman"/>
          </w:rPr>
          <w:t>5</w:t>
        </w:r>
      </w:hyperlink>
      <w:r w:rsidR="00CA4429">
        <w:rPr>
          <w:rFonts w:ascii="Times New Roman" w:hAnsi="Times New Roman" w:cs="Times New Roman"/>
        </w:rPr>
        <w:t>,</w:t>
      </w:r>
      <w:hyperlink w:anchor="_ENREF_6" w:tooltip="Rogmark, 1999 #587" w:history="1">
        <w:r w:rsidR="00CA4429">
          <w:rPr>
            <w:rFonts w:ascii="Times New Roman" w:hAnsi="Times New Roman" w:cs="Times New Roman"/>
          </w:rPr>
          <w:t>6</w:t>
        </w:r>
      </w:hyperlink>
      <w:r w:rsidR="00CA4429">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or a decrease</w:t>
      </w:r>
      <w:r w:rsidR="00E63686">
        <w:rPr>
          <w:rFonts w:ascii="Times New Roman" w:hAnsi="Times New Roman" w:cs="Times New Roman"/>
        </w:rPr>
        <w:fldChar w:fldCharType="begin">
          <w:fldData xml:space="preserve">PEVuZE5vdGU+PENpdGU+PEF1dGhvcj5CcmF1ZXI8L0F1dGhvcj48WWVhcj4yMDA5PC9ZZWFyPjxS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</w:fldData>
        </w:fldChar>
      </w:r>
      <w:r w:rsidR="00CA4429">
        <w:rPr>
          <w:rFonts w:ascii="Times New Roman" w:hAnsi="Times New Roman" w:cs="Times New Roman"/>
        </w:rPr>
        <w:instrText xml:space="preserve"> ADDIN EN.CITE </w:instrText>
      </w:r>
      <w:r w:rsidR="00CA4429">
        <w:rPr>
          <w:rFonts w:ascii="Times New Roman" w:hAnsi="Times New Roman" w:cs="Times New Roman"/>
        </w:rPr>
        <w:fldChar w:fldCharType="begin">
          <w:fldData xml:space="preserve">PEVuZE5vdGU+PENpdGU+PEF1dGhvcj5CcmF1ZXI8L0F1dGhvcj48WWVhcj4yMDA5PC9ZZWFyPjxS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</w:fldData>
        </w:fldChar>
      </w:r>
      <w:r w:rsidR="00CA4429">
        <w:rPr>
          <w:rFonts w:ascii="Times New Roman" w:hAnsi="Times New Roman" w:cs="Times New Roman"/>
        </w:rPr>
        <w:instrText xml:space="preserve"> ADDIN EN.CITE.DATA </w:instrText>
      </w:r>
      <w:r w:rsidR="00CA4429">
        <w:rPr>
          <w:rFonts w:ascii="Times New Roman" w:hAnsi="Times New Roman" w:cs="Times New Roman"/>
        </w:rPr>
      </w:r>
      <w:r w:rsidR="00CA4429">
        <w:rPr>
          <w:rFonts w:ascii="Times New Roman" w:hAnsi="Times New Roman" w:cs="Times New Roman"/>
        </w:rPr>
        <w:fldChar w:fldCharType="end"/>
      </w:r>
      <w:r w:rsidR="00E63686">
        <w:rPr>
          <w:rFonts w:ascii="Times New Roman" w:hAnsi="Times New Roman" w:cs="Times New Roman"/>
        </w:rPr>
      </w:r>
      <w:r w:rsidR="00E63686">
        <w:rPr>
          <w:rFonts w:ascii="Times New Roman" w:hAnsi="Times New Roman" w:cs="Times New Roman"/>
        </w:rPr>
        <w:fldChar w:fldCharType="separate"/>
      </w:r>
      <w:r w:rsidR="00CA4429">
        <w:rPr>
          <w:rFonts w:ascii="Times New Roman" w:hAnsi="Times New Roman" w:cs="Times New Roman"/>
        </w:rPr>
        <w:t>[</w:t>
      </w:r>
      <w:hyperlink w:anchor="_ENREF_7" w:tooltip="Brauer, 2009 #6741" w:history="1">
        <w:r w:rsidR="00CA4429">
          <w:rPr>
            <w:rFonts w:ascii="Times New Roman" w:hAnsi="Times New Roman" w:cs="Times New Roman"/>
          </w:rPr>
          <w:t>7</w:t>
        </w:r>
      </w:hyperlink>
      <w:r w:rsidR="00CA4429">
        <w:rPr>
          <w:rFonts w:ascii="Times New Roman" w:hAnsi="Times New Roman" w:cs="Times New Roman"/>
        </w:rPr>
        <w:t>,</w:t>
      </w:r>
      <w:hyperlink w:anchor="_ENREF_8" w:tooltip="Leslie, 2009 #6743" w:history="1">
        <w:r w:rsidR="00CA4429">
          <w:rPr>
            <w:rFonts w:ascii="Times New Roman" w:hAnsi="Times New Roman" w:cs="Times New Roman"/>
          </w:rPr>
          <w:t>8</w:t>
        </w:r>
      </w:hyperlink>
      <w:r w:rsidR="00CA4429">
        <w:rPr>
          <w:rFonts w:ascii="Times New Roman" w:hAnsi="Times New Roman" w:cs="Times New Roman"/>
        </w:rPr>
        <w:t>]</w:t>
      </w:r>
      <w:r w:rsidR="00E63686">
        <w:rPr>
          <w:rFonts w:ascii="Times New Roman" w:hAnsi="Times New Roman" w:cs="Times New Roman"/>
        </w:rPr>
        <w:fldChar w:fldCharType="end"/>
      </w:r>
      <w:r w:rsidR="00D206B8">
        <w:rPr>
          <w:rFonts w:ascii="Times New Roman" w:hAnsi="Times New Roman" w:cs="Times New Roman"/>
        </w:rPr>
        <w:t>.</w:t>
      </w:r>
      <w:r w:rsidRPr="00FF28F9">
        <w:rPr>
          <w:rFonts w:ascii="Times New Roman" w:hAnsi="Times New Roman" w:cs="Times New Roman"/>
        </w:rPr>
        <w:t xml:space="preserve"> In contrast, in the developing world, hip fracture incidence rates are still increasing</w:t>
      </w:r>
      <w:r w:rsidR="00E63686">
        <w:rPr>
          <w:rFonts w:ascii="Times New Roman" w:hAnsi="Times New Roman" w:cs="Times New Roman"/>
        </w:rPr>
        <w:fldChar w:fldCharType="begin"/>
      </w:r>
      <w:r w:rsidR="00D206B8">
        <w:rPr>
          <w:rFonts w:ascii="Times New Roman" w:hAnsi="Times New Roman" w:cs="Times New Roman"/>
        </w:rPr>
        <w:instrText xml:space="preserve"> ADDIN EN.CITE &lt;EndNote&gt;&lt;Cite&gt;&lt;Author&gt;Orces&lt;/Author&gt;&lt;Year&gt;2011&lt;/Year&gt;&lt;RecNum&gt;6735&lt;/RecNum&gt;&lt;DisplayText&gt;[9]&lt;/DisplayText&gt;&lt;record&gt;&lt;rec-number&gt;6735&lt;/rec-number&gt;&lt;foreign-keys&gt;&lt;key app="EN" db-id="p0w2r505hvs222essdtvfrfxer9w0spesp9e"&gt;6735&lt;/key&gt;&lt;/foreign-keys&gt;&lt;ref-type name="Journal Article"&gt;17&lt;/ref-type&gt;&lt;contributors&gt;&lt;authors&gt;&lt;author&gt;Orces, C. H.&lt;/author&gt;&lt;/authors&gt;&lt;/contributors&gt;&lt;auth-address&gt;Department of Medicine, Laredo Medical Center, Laredo, Texas, USA. corces07@yahoo.com&lt;/auth-address&gt;&lt;titles&gt;&lt;title&gt;Trends in hip fracture rates in Ecuador and projections for the future&lt;/title&gt;&lt;secondary-title&gt;Rev Panam Salud Publica&lt;/secondary-title&gt;&lt;alt-title&gt;Revista panamericana de salud publica = Pan American journal of public health&lt;/alt-title&gt;&lt;/titles&gt;&lt;periodical&gt;&lt;full-title&gt;Rev Panam Salud Publica&lt;/full-title&gt;&lt;/periodical&gt;&lt;pages&gt;27-31&lt;/pages&gt;&lt;volume&gt;29&lt;/volume&gt;&lt;number&gt;1&lt;/number&gt;&lt;edition&gt;2011/03/11&lt;/edition&gt;&lt;keywords&gt;&lt;keyword&gt;Aged&lt;/keyword&gt;&lt;keyword&gt;Aged, 80 and over&lt;/keyword&gt;&lt;keyword&gt;Ecuador/epidemiology&lt;/keyword&gt;&lt;keyword&gt;Female&lt;/keyword&gt;&lt;keyword&gt;Forecasting&lt;/keyword&gt;&lt;keyword&gt;Hip Fractures/ epidemiology&lt;/keyword&gt;&lt;keyword&gt;Hospitalization/statistics &amp;amp; numerical data&lt;/keyword&gt;&lt;keyword&gt;Humans&lt;/keyword&gt;&lt;keyword&gt;Male&lt;/keyword&gt;&lt;keyword&gt;Middle Aged&lt;/keyword&gt;&lt;keyword&gt;Morbidity/trends&lt;/keyword&gt;&lt;keyword&gt;Population Dynamics&lt;/keyword&gt;&lt;/keywords&gt;&lt;dates&gt;&lt;year&gt;2011&lt;/year&gt;&lt;pub-dates&gt;&lt;date&gt;Jan&lt;/date&gt;&lt;/pub-dates&gt;&lt;/dates&gt;&lt;isbn&gt;1680-5348 (Electronic)&amp;#xD;1020-4989 (Linking)&lt;/isbn&gt;&lt;accession-num&gt;21390416&lt;/accession-num&gt;&lt;urls&gt;&lt;/urls&gt;&lt;remote-database-provider&gt;NLM&lt;/remote-database-provider&gt;&lt;language&gt;eng&lt;/language&gt;&lt;/record&gt;&lt;/Cite&gt;&lt;/EndNote&gt;</w:instrText>
      </w:r>
      <w:r w:rsidR="00E63686">
        <w:rPr>
          <w:rFonts w:ascii="Times New Roman" w:hAnsi="Times New Roman" w:cs="Times New Roman"/>
        </w:rPr>
        <w:fldChar w:fldCharType="separate"/>
      </w:r>
      <w:r w:rsidR="00D206B8">
        <w:rPr>
          <w:rFonts w:ascii="Times New Roman" w:hAnsi="Times New Roman" w:cs="Times New Roman"/>
        </w:rPr>
        <w:t>[</w:t>
      </w:r>
      <w:hyperlink w:anchor="_ENREF_9" w:tooltip="Orces, 2011 #6735" w:history="1">
        <w:r w:rsidR="00CA4429">
          <w:rPr>
            <w:rFonts w:ascii="Times New Roman" w:hAnsi="Times New Roman" w:cs="Times New Roman"/>
          </w:rPr>
          <w:t>9</w:t>
        </w:r>
      </w:hyperlink>
      <w:r w:rsidR="00D206B8">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except in some heavily urbanised areas</w:t>
      </w:r>
      <w:r w:rsidR="00E63686">
        <w:rPr>
          <w:rFonts w:ascii="Times New Roman" w:hAnsi="Times New Roman" w:cs="Times New Roman"/>
        </w:rPr>
        <w:fldChar w:fldCharType="begin"/>
      </w:r>
      <w:r w:rsidR="00711163">
        <w:rPr>
          <w:rFonts w:ascii="Times New Roman" w:hAnsi="Times New Roman" w:cs="Times New Roman"/>
        </w:rPr>
        <w:instrText xml:space="preserve"> ADDIN EN.CITE &lt;EndNote&gt;&lt;Cite&gt;&lt;Author&gt;Chau&lt;/Author&gt;&lt;Year&gt;2013&lt;/Year&gt;&lt;RecNum&gt;6733&lt;/RecNum&gt;&lt;DisplayText&gt;[10]&lt;/DisplayText&gt;&lt;record&gt;&lt;rec-number&gt;6733&lt;/rec-number&gt;&lt;foreign-keys&gt;&lt;key app="EN" db-id="p0w2r505hvs222essdtvfrfxer9w0spesp9e"&gt;6733&lt;/key&gt;&lt;/foreign-keys&gt;&lt;ref-type name="Journal Article"&gt;17&lt;/ref-type&gt;&lt;contributors&gt;&lt;authors&gt;&lt;author&gt;Chau, P. H.&lt;/author&gt;&lt;author&gt;Wong, M.&lt;/author&gt;&lt;author&gt;Lee, A.&lt;/author&gt;&lt;author&gt;Ling, M.&lt;/author&gt;&lt;author&gt;Woo, J.&lt;/author&gt;&lt;/authors&gt;&lt;/contributors&gt;&lt;auth-address&gt;Faculty of Social Sciences, The University of Hong Kong, Pokfulam, Hong Kong. phchau@graduate.hku.hk&lt;/auth-address&gt;&lt;titles&gt;&lt;title&gt;Trends in hip fracture incidence and mortality in Chinese population from Hong Kong 2001-09&lt;/title&gt;&lt;secondary-title&gt;Age Ageing&lt;/secondary-title&gt;&lt;alt-title&gt;Age and ageing&lt;/alt-title&gt;&lt;/titles&gt;&lt;periodical&gt;&lt;full-title&gt;Age Ageing&lt;/full-title&gt;&lt;/periodical&gt;&lt;pages&gt;229-33&lt;/pages&gt;&lt;volume&gt;42&lt;/volume&gt;&lt;number&gt;2&lt;/number&gt;&lt;edition&gt;2012/12/04&lt;/edition&gt;&lt;keywords&gt;&lt;keyword&gt;Age Distribution&lt;/keyword&gt;&lt;keyword&gt;Age Factors&lt;/keyword&gt;&lt;keyword&gt;Aged&lt;/keyword&gt;&lt;keyword&gt;Aged, 80 and over&lt;/keyword&gt;&lt;keyword&gt;Asian Continental Ancestry Group/ statistics &amp;amp; numerical data&lt;/keyword&gt;&lt;keyword&gt;Female&lt;/keyword&gt;&lt;keyword&gt;Hip Fractures/ ethnology/ mortality/prevention &amp;amp; control&lt;/keyword&gt;&lt;keyword&gt;Hong Kong/epidemiology&lt;/keyword&gt;&lt;keyword&gt;Humans&lt;/keyword&gt;&lt;keyword&gt;Incidence&lt;/keyword&gt;&lt;keyword&gt;Logistic Models&lt;/keyword&gt;&lt;keyword&gt;Male&lt;/keyword&gt;&lt;keyword&gt;Risk Factors&lt;/keyword&gt;&lt;keyword&gt;Sex Distribution&lt;/keyword&gt;&lt;keyword&gt;Sex Factors&lt;/keyword&gt;&lt;keyword&gt;Time Factors&lt;/keyword&gt;&lt;/keywords&gt;&lt;dates&gt;&lt;year&gt;2013&lt;/year&gt;&lt;pub-dates&gt;&lt;date&gt;Mar&lt;/date&gt;&lt;/pub-dates&gt;&lt;/dates&gt;&lt;isbn&gt;1468-2834 (Electronic)&amp;#xD;0002-0729 (Linking)&lt;/isbn&gt;&lt;accession-num&gt;23204430&lt;/accession-num&gt;&lt;urls&gt;&lt;/urls&gt;&lt;electronic-resource-num&gt;10.1093/ageing/afs177&lt;/electronic-resource-num&gt;&lt;remote-database-provider&gt;NLM&lt;/remote-database-provider&gt;&lt;language&gt;eng&lt;/language&gt;&lt;/record&gt;&lt;/Cite&gt;&lt;/EndNote&gt;</w:instrText>
      </w:r>
      <w:r w:rsidR="00E63686">
        <w:rPr>
          <w:rFonts w:ascii="Times New Roman" w:hAnsi="Times New Roman" w:cs="Times New Roman"/>
        </w:rPr>
        <w:fldChar w:fldCharType="separate"/>
      </w:r>
      <w:r w:rsidR="00D206B8">
        <w:rPr>
          <w:rFonts w:ascii="Times New Roman" w:hAnsi="Times New Roman" w:cs="Times New Roman"/>
        </w:rPr>
        <w:t>[</w:t>
      </w:r>
      <w:hyperlink w:anchor="_ENREF_10" w:tooltip="Chau, 2013 #6733" w:history="1">
        <w:r w:rsidR="00CA4429">
          <w:rPr>
            <w:rFonts w:ascii="Times New Roman" w:hAnsi="Times New Roman" w:cs="Times New Roman"/>
          </w:rPr>
          <w:t>10</w:t>
        </w:r>
      </w:hyperlink>
      <w:r w:rsidR="00D206B8">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w:t>
      </w:r>
      <w:r w:rsidR="00131C47">
        <w:rPr>
          <w:rFonts w:ascii="Times New Roman" w:hAnsi="Times New Roman" w:cs="Times New Roman"/>
        </w:rPr>
        <w:t>Documentation of l</w:t>
      </w:r>
      <w:r w:rsidRPr="00FF28F9">
        <w:rPr>
          <w:rFonts w:ascii="Times New Roman" w:hAnsi="Times New Roman" w:cs="Times New Roman"/>
        </w:rPr>
        <w:t xml:space="preserve">ong-term secular trends for non-hip fractures </w:t>
      </w:r>
      <w:r w:rsidR="00131C47">
        <w:rPr>
          <w:rFonts w:ascii="Times New Roman" w:hAnsi="Times New Roman" w:cs="Times New Roman"/>
        </w:rPr>
        <w:t>is</w:t>
      </w:r>
      <w:r w:rsidRPr="00FF28F9">
        <w:rPr>
          <w:rFonts w:ascii="Times New Roman" w:hAnsi="Times New Roman" w:cs="Times New Roman"/>
        </w:rPr>
        <w:t xml:space="preserve"> </w:t>
      </w:r>
      <w:r w:rsidR="00D47AAE">
        <w:rPr>
          <w:rFonts w:ascii="Times New Roman" w:hAnsi="Times New Roman" w:cs="Times New Roman"/>
        </w:rPr>
        <w:t>sparse</w:t>
      </w:r>
      <w:r w:rsidR="00E63686">
        <w:rPr>
          <w:rFonts w:ascii="Times New Roman" w:hAnsi="Times New Roman" w:cs="Times New Roman"/>
        </w:rPr>
        <w:fldChar w:fldCharType="begin">
          <w:fldData xml:space="preserve">PEVuZE5vdGU+PENpdGU+PEF1dGhvcj5TaWdnZWlyc2RvdHRpcjwvQXV0aG9yPjxZZWFyPjIwMTQ8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cmlvZGljYWw+PGZ1bGwtdGl0bGU+T3N0ZW9wb3Jvc2lzIEludGVybmF0aW9uYWw8L2Z1bGwtdGl0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LXRpdGxlPjwvdGl0bGVzPjxwZXJpb2RpY2FsPjxmdWxsLXRpdGxlPk9zdGVvcG9yb3NpcyBJbnRl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</w:fldData>
        </w:fldChar>
      </w:r>
      <w:r w:rsidR="00F34269">
        <w:rPr>
          <w:rFonts w:ascii="Times New Roman" w:hAnsi="Times New Roman" w:cs="Times New Roman"/>
        </w:rPr>
        <w:instrText xml:space="preserve"> ADDIN EN.CITE </w:instrText>
      </w:r>
      <w:r w:rsidR="00E63686">
        <w:rPr>
          <w:rFonts w:ascii="Times New Roman" w:hAnsi="Times New Roman" w:cs="Times New Roman"/>
        </w:rPr>
        <w:fldChar w:fldCharType="begin">
          <w:fldData xml:space="preserve">PEVuZE5vdGU+PENpdGU+PEF1dGhvcj5TaWdnZWlyc2RvdHRpcjwvQXV0aG9yPjxZZWFyPjIwMTQ8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cmlvZGljYWw+PGZ1bGwtdGl0bGU+T3N0ZW9wb3Jvc2lzIEludGVybmF0aW9uYWw8L2Z1bGwtdGl0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LXRpdGxlPjwvdGl0bGVzPjxwZXJpb2RpY2FsPjxmdWxsLXRpdGxlPk9zdGVvcG9yb3NpcyBJbnRl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</w:fldData>
        </w:fldChar>
      </w:r>
      <w:r w:rsidR="00F34269">
        <w:rPr>
          <w:rFonts w:ascii="Times New Roman" w:hAnsi="Times New Roman" w:cs="Times New Roman"/>
        </w:rPr>
        <w:instrText xml:space="preserve"> ADDIN EN.CITE.DATA </w:instrText>
      </w:r>
      <w:r w:rsidR="00E63686">
        <w:rPr>
          <w:rFonts w:ascii="Times New Roman" w:hAnsi="Times New Roman" w:cs="Times New Roman"/>
        </w:rPr>
      </w:r>
      <w:r w:rsidR="00E63686">
        <w:rPr>
          <w:rFonts w:ascii="Times New Roman" w:hAnsi="Times New Roman" w:cs="Times New Roman"/>
        </w:rPr>
        <w:fldChar w:fldCharType="end"/>
      </w:r>
      <w:r w:rsidR="00E63686">
        <w:rPr>
          <w:rFonts w:ascii="Times New Roman" w:hAnsi="Times New Roman" w:cs="Times New Roman"/>
        </w:rPr>
      </w:r>
      <w:r w:rsidR="00E63686">
        <w:rPr>
          <w:rFonts w:ascii="Times New Roman" w:hAnsi="Times New Roman" w:cs="Times New Roman"/>
        </w:rPr>
        <w:fldChar w:fldCharType="separate"/>
      </w:r>
      <w:r w:rsidR="00CA131D">
        <w:rPr>
          <w:rFonts w:ascii="Times New Roman" w:hAnsi="Times New Roman" w:cs="Times New Roman"/>
        </w:rPr>
        <w:t>[</w:t>
      </w:r>
      <w:hyperlink w:anchor="_ENREF_11" w:tooltip="Siggeirsdottir, 2014 #6728" w:history="1">
        <w:r w:rsidR="00CA4429">
          <w:rPr>
            <w:rFonts w:ascii="Times New Roman" w:hAnsi="Times New Roman" w:cs="Times New Roman"/>
          </w:rPr>
          <w:t>11-18</w:t>
        </w:r>
      </w:hyperlink>
      <w:r w:rsidR="00CA131D">
        <w:rPr>
          <w:rFonts w:ascii="Times New Roman" w:hAnsi="Times New Roman" w:cs="Times New Roman"/>
        </w:rPr>
        <w:t>]</w:t>
      </w:r>
      <w:r w:rsidR="00E63686">
        <w:rPr>
          <w:rFonts w:ascii="Times New Roman" w:hAnsi="Times New Roman" w:cs="Times New Roman"/>
        </w:rPr>
        <w:fldChar w:fldCharType="end"/>
      </w:r>
      <w:r w:rsidR="00D47AAE">
        <w:rPr>
          <w:rFonts w:ascii="Times New Roman" w:hAnsi="Times New Roman" w:cs="Times New Roman"/>
        </w:rPr>
        <w:t>, and very few studies have been able to simultaneously explore secular trends amongst a comprehensive range of individual fracture sites</w:t>
      </w:r>
      <w:r w:rsidR="00E63686">
        <w:rPr>
          <w:rFonts w:ascii="Times New Roman" w:hAnsi="Times New Roman" w:cs="Times New Roman"/>
        </w:rPr>
        <w:fldChar w:fldCharType="begin">
          <w:fldData xml:space="preserve">PEVuZE5vdGU+PENpdGU+PEF1dGhvcj5BbWluPC9BdXRob3I+PFllYXI+MjAxNDwvWWVhcj48UmVj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ZT48L3RpdGxlcz48cGVyaW9kaWNhbD48ZnVsbC10aXRsZT5KIEJvbmUgTWluZXIgUmVzPC9mdWxs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ZXM+PHBlcmlvZGljYWw+PGZ1bGwtdGl0bGU+T3N0ZW9wb3JvcyBJbnQ8L2Z1bGwtdGl0bGU+PC9w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</w:fldData>
        </w:fldChar>
      </w:r>
      <w:r w:rsidR="00CA4429">
        <w:rPr>
          <w:rFonts w:ascii="Times New Roman" w:hAnsi="Times New Roman" w:cs="Times New Roman"/>
        </w:rPr>
        <w:instrText xml:space="preserve"> ADDIN EN.CITE </w:instrText>
      </w:r>
      <w:r w:rsidR="00CA4429">
        <w:rPr>
          <w:rFonts w:ascii="Times New Roman" w:hAnsi="Times New Roman" w:cs="Times New Roman"/>
        </w:rPr>
        <w:fldChar w:fldCharType="begin">
          <w:fldData xml:space="preserve">PEVuZE5vdGU+PENpdGU+PEF1dGhvcj5BbWluPC9BdXRob3I+PFllYXI+MjAxNDwvWWVhcj48UmVj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ZT48L3RpdGxlcz48cGVyaW9kaWNhbD48ZnVsbC10aXRsZT5KIEJvbmUgTWluZXIgUmVzPC9mdWxs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ZXM+PHBlcmlvZGljYWw+PGZ1bGwtdGl0bGU+T3N0ZW9wb3JvcyBJbnQ8L2Z1bGwtdGl0bGU+PC9w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</w:fldData>
        </w:fldChar>
      </w:r>
      <w:r w:rsidR="00CA4429">
        <w:rPr>
          <w:rFonts w:ascii="Times New Roman" w:hAnsi="Times New Roman" w:cs="Times New Roman"/>
        </w:rPr>
        <w:instrText xml:space="preserve"> ADDIN EN.CITE.DATA </w:instrText>
      </w:r>
      <w:r w:rsidR="00CA4429">
        <w:rPr>
          <w:rFonts w:ascii="Times New Roman" w:hAnsi="Times New Roman" w:cs="Times New Roman"/>
        </w:rPr>
      </w:r>
      <w:r w:rsidR="00CA4429">
        <w:rPr>
          <w:rFonts w:ascii="Times New Roman" w:hAnsi="Times New Roman" w:cs="Times New Roman"/>
        </w:rPr>
        <w:fldChar w:fldCharType="end"/>
      </w:r>
      <w:r w:rsidR="00E63686">
        <w:rPr>
          <w:rFonts w:ascii="Times New Roman" w:hAnsi="Times New Roman" w:cs="Times New Roman"/>
        </w:rPr>
      </w:r>
      <w:r w:rsidR="00E63686">
        <w:rPr>
          <w:rFonts w:ascii="Times New Roman" w:hAnsi="Times New Roman" w:cs="Times New Roman"/>
        </w:rPr>
        <w:fldChar w:fldCharType="separate"/>
      </w:r>
      <w:r w:rsidR="00CA4429">
        <w:rPr>
          <w:rFonts w:ascii="Times New Roman" w:hAnsi="Times New Roman" w:cs="Times New Roman"/>
        </w:rPr>
        <w:t>[</w:t>
      </w:r>
      <w:hyperlink w:anchor="_ENREF_19" w:tooltip="Amin, 2014 #6732" w:history="1">
        <w:r w:rsidR="00CA4429">
          <w:rPr>
            <w:rFonts w:ascii="Times New Roman" w:hAnsi="Times New Roman" w:cs="Times New Roman"/>
          </w:rPr>
          <w:t>19</w:t>
        </w:r>
      </w:hyperlink>
      <w:r w:rsidR="00CA4429">
        <w:rPr>
          <w:rFonts w:ascii="Times New Roman" w:hAnsi="Times New Roman" w:cs="Times New Roman"/>
        </w:rPr>
        <w:t>,</w:t>
      </w:r>
      <w:hyperlink w:anchor="_ENREF_20" w:tooltip="Leslie, 2011 #6737" w:history="1">
        <w:r w:rsidR="00CA4429">
          <w:rPr>
            <w:rFonts w:ascii="Times New Roman" w:hAnsi="Times New Roman" w:cs="Times New Roman"/>
          </w:rPr>
          <w:t>20</w:t>
        </w:r>
      </w:hyperlink>
      <w:r w:rsidR="00CA4429">
        <w:rPr>
          <w:rFonts w:ascii="Times New Roman" w:hAnsi="Times New Roman" w:cs="Times New Roman"/>
        </w:rPr>
        <w:t>]</w:t>
      </w:r>
      <w:r w:rsidR="00E63686">
        <w:rPr>
          <w:rFonts w:ascii="Times New Roman" w:hAnsi="Times New Roman" w:cs="Times New Roman"/>
        </w:rPr>
        <w:fldChar w:fldCharType="end"/>
      </w:r>
      <w:r w:rsidR="00D47AAE">
        <w:rPr>
          <w:rFonts w:ascii="Times New Roman" w:hAnsi="Times New Roman" w:cs="Times New Roman"/>
        </w:rPr>
        <w:t>. Given that non</w:t>
      </w:r>
      <w:r w:rsidR="00CA7C75">
        <w:rPr>
          <w:rFonts w:ascii="Times New Roman" w:hAnsi="Times New Roman" w:cs="Times New Roman"/>
        </w:rPr>
        <w:t>-</w:t>
      </w:r>
      <w:r w:rsidR="00D47AAE">
        <w:rPr>
          <w:rFonts w:ascii="Times New Roman" w:hAnsi="Times New Roman" w:cs="Times New Roman"/>
        </w:rPr>
        <w:t>hip fractures account</w:t>
      </w:r>
      <w:r w:rsidR="003F1B81">
        <w:rPr>
          <w:rFonts w:ascii="Times New Roman" w:hAnsi="Times New Roman" w:cs="Times New Roman"/>
        </w:rPr>
        <w:t>ed</w:t>
      </w:r>
      <w:r w:rsidR="00D47AAE">
        <w:rPr>
          <w:rFonts w:ascii="Times New Roman" w:hAnsi="Times New Roman" w:cs="Times New Roman"/>
        </w:rPr>
        <w:t xml:space="preserve"> for </w:t>
      </w:r>
      <w:r w:rsidR="003F1B81">
        <w:rPr>
          <w:rFonts w:ascii="Times New Roman" w:hAnsi="Times New Roman" w:cs="Times New Roman"/>
        </w:rPr>
        <w:t>52.7%</w:t>
      </w:r>
      <w:r w:rsidR="00D47AAE">
        <w:rPr>
          <w:rFonts w:ascii="Times New Roman" w:hAnsi="Times New Roman" w:cs="Times New Roman"/>
        </w:rPr>
        <w:t xml:space="preserve"> of the total economic impact of osteoporotic fracture</w:t>
      </w:r>
      <w:r w:rsidR="003F1B81">
        <w:rPr>
          <w:rFonts w:ascii="Times New Roman" w:hAnsi="Times New Roman" w:cs="Times New Roman"/>
        </w:rPr>
        <w:t xml:space="preserve"> in the UK in 2010</w:t>
      </w:r>
      <w:r w:rsidR="00E63686">
        <w:rPr>
          <w:rFonts w:ascii="Times New Roman" w:hAnsi="Times New Roman" w:cs="Times New Roman"/>
        </w:rPr>
        <w:fldChar w:fldCharType="begin"/>
      </w:r>
      <w:r w:rsidR="00711163">
        <w:rPr>
          <w:rFonts w:ascii="Times New Roman" w:hAnsi="Times New Roman" w:cs="Times New Roman"/>
        </w:rPr>
        <w:instrText xml:space="preserve"> ADDIN EN.CITE &lt;EndNote&gt;&lt;Cite&gt;&lt;Author&gt;Svedbom&lt;/Author&gt;&lt;Year&gt;2013&lt;/Year&gt;&lt;RecNum&gt;6604&lt;/RecNum&gt;&lt;DisplayText&gt;[21]&lt;/DisplayText&gt;&lt;record&gt;&lt;rec-number&gt;6604&lt;/rec-number&gt;&lt;foreign-keys&gt;&lt;key app="EN" db-id="p0w2r505hvs222essdtvfrfxer9w0spesp9e"&gt;6604&lt;/key&gt;&lt;/foreign-keys&gt;&lt;ref-type name="Journal Article"&gt;17&lt;/ref-type&gt;&lt;contributors&gt;&lt;authors&gt;&lt;author&gt;Svedbom, A.&lt;/author&gt;&lt;author&gt;Hernlund, E.&lt;/author&gt;&lt;author&gt;Ivergard,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a compendium of country-specific reports&lt;/title&gt;&lt;secondary-title&gt;Arch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137&lt;/pages&gt;&lt;volume&gt;8&lt;/volume&gt;&lt;number&gt;1-2&lt;/number&gt;&lt;edition&gt;2013/10/12&lt;/edition&gt;&lt;dates&gt;&lt;year&gt;2013&lt;/year&gt;&lt;pub-dates&gt;&lt;date&gt;Dec&lt;/date&gt;&lt;/pub-dates&gt;&lt;/dates&gt;&lt;isbn&gt;1862-3514 (Electronic)&lt;/isbn&gt;&lt;accession-num&gt;24113838&lt;/accession-num&gt;&lt;urls&gt;&lt;/urls&gt;&lt;electronic-resource-num&gt;10.1007/s11657-013-0137-0&lt;/electronic-resource-num&gt;&lt;remote-database-provider&gt;NLM&lt;/remote-database-provider&gt;&lt;language&gt;eng&lt;/language&gt;&lt;/record&gt;&lt;/Cite&gt;&lt;/EndNote&gt;</w:instrText>
      </w:r>
      <w:r w:rsidR="00E63686">
        <w:rPr>
          <w:rFonts w:ascii="Times New Roman" w:hAnsi="Times New Roman" w:cs="Times New Roman"/>
        </w:rPr>
        <w:fldChar w:fldCharType="separate"/>
      </w:r>
      <w:r w:rsidR="00CA131D">
        <w:rPr>
          <w:rFonts w:ascii="Times New Roman" w:hAnsi="Times New Roman" w:cs="Times New Roman"/>
        </w:rPr>
        <w:t>[</w:t>
      </w:r>
      <w:hyperlink w:anchor="_ENREF_21" w:tooltip="Svedbom, 2013 #6604" w:history="1">
        <w:r w:rsidR="00CA4429">
          <w:rPr>
            <w:rFonts w:ascii="Times New Roman" w:hAnsi="Times New Roman" w:cs="Times New Roman"/>
          </w:rPr>
          <w:t>21</w:t>
        </w:r>
      </w:hyperlink>
      <w:r w:rsidR="00CA131D">
        <w:rPr>
          <w:rFonts w:ascii="Times New Roman" w:hAnsi="Times New Roman" w:cs="Times New Roman"/>
        </w:rPr>
        <w:t>]</w:t>
      </w:r>
      <w:r w:rsidR="00E63686">
        <w:rPr>
          <w:rFonts w:ascii="Times New Roman" w:hAnsi="Times New Roman" w:cs="Times New Roman"/>
        </w:rPr>
        <w:fldChar w:fldCharType="end"/>
      </w:r>
      <w:r w:rsidR="00D47AAE">
        <w:rPr>
          <w:rFonts w:ascii="Times New Roman" w:hAnsi="Times New Roman" w:cs="Times New Roman"/>
        </w:rPr>
        <w:t>, and that the majority of major osteoporotic fractures are associated with a marked relative reduction in survival</w:t>
      </w:r>
      <w:r w:rsidR="00E63686">
        <w:rPr>
          <w:rFonts w:ascii="Times New Roman" w:hAnsi="Times New Roman" w:cs="Times New Roman"/>
        </w:rPr>
        <w:fldChar w:fldCharType="begin"/>
      </w:r>
      <w:r w:rsidR="00711163">
        <w:rPr>
          <w:rFonts w:ascii="Times New Roman" w:hAnsi="Times New Roman" w:cs="Times New Roman"/>
        </w:rPr>
        <w:instrText xml:space="preserve"> ADDIN EN.CITE &lt;EndNote&gt;&lt;Cite&gt;&lt;Author&gt;Bliuc&lt;/Author&gt;&lt;Year&gt;2009&lt;/Year&gt;&lt;RecNum&gt;5677&lt;/RecNum&gt;&lt;DisplayText&gt;[22]&lt;/DisplayText&gt;&lt;record&gt;&lt;rec-number&gt;5677&lt;/rec-number&gt;&lt;foreign-keys&gt;&lt;key app="EN" db-id="p0w2r505hvs222essdtvfrfxer9w0spesp9e"&gt;5677&lt;/key&gt;&lt;/foreign-keys&gt;&lt;ref-type name="Journal Article"&gt;17&lt;/ref-type&gt;&lt;contributors&gt;&lt;authors&gt;&lt;author&gt;Bliuc, D.&lt;/author&gt;&lt;author&gt;Nguyen, N. D.&lt;/author&gt;&lt;author&gt;Milch, V. E.&lt;/author&gt;&lt;author&gt;Nguyen, T. V.&lt;/author&gt;&lt;author&gt;Eisman, J. A.&lt;/author&gt;&lt;author&gt;Center, J. R.&lt;/author&gt;&lt;/authors&gt;&lt;/contributors&gt;&lt;auth-address&gt;Garvan Institute of Medical Research, 384 Victoria St, Sydney, NSW 2010, Australia&lt;/auth-address&gt;&lt;titles&gt;&lt;title&gt;Mortality risk associated with low-trauma osteoporotic fracture and subsequent fracture in men and women&lt;/title&gt;&lt;secondary-title&gt;JAMA&lt;/secondary-title&gt;&lt;/titles&gt;&lt;periodical&gt;&lt;full-title&gt;JAMA&lt;/full-title&gt;&lt;/periodical&gt;&lt;pages&gt;513-521&lt;/pages&gt;&lt;volume&gt;301&lt;/volume&gt;&lt;number&gt;5&lt;/number&gt;&lt;reprint-edition&gt;NOT IN FILE&lt;/reprint-edition&gt;&lt;keywords&gt;&lt;keyword&gt;Aged&lt;/keyword&gt;&lt;keyword&gt;Aged,80 and over&lt;/keyword&gt;&lt;keyword&gt;Australia&lt;/keyword&gt;&lt;keyword&gt;bone&lt;/keyword&gt;&lt;keyword&gt;Bone Density&lt;/keyword&gt;&lt;keyword&gt;Comorbidity&lt;/keyword&gt;&lt;keyword&gt;Death&lt;/keyword&gt;&lt;keyword&gt;epidemiology&lt;/keyword&gt;&lt;keyword&gt;Female&lt;/keyword&gt;&lt;keyword&gt;Fractures&lt;/keyword&gt;&lt;keyword&gt;Fractures,Bone&lt;/keyword&gt;&lt;keyword&gt;Hip&lt;/keyword&gt;&lt;keyword&gt;Hip Fractures&lt;/keyword&gt;&lt;keyword&gt;Humans&lt;/keyword&gt;&lt;keyword&gt;Incidence&lt;/keyword&gt;&lt;keyword&gt;Kaplan-Meiers Estimate&lt;/keyword&gt;&lt;keyword&gt;Longitudinal Studies&lt;/keyword&gt;&lt;keyword&gt;Male&lt;/keyword&gt;&lt;keyword&gt;Middle Aged&lt;/keyword&gt;&lt;keyword&gt;mineral&lt;/keyword&gt;&lt;keyword&gt;mortality&lt;/keyword&gt;&lt;keyword&gt;New South Wales&lt;/keyword&gt;&lt;keyword&gt;Osteoporosis&lt;/keyword&gt;&lt;keyword&gt;Population&lt;/keyword&gt;&lt;keyword&gt;Research&lt;/keyword&gt;&lt;keyword&gt;Risk&lt;/keyword&gt;&lt;keyword&gt;Risk Factors&lt;/keyword&gt;&lt;keyword&gt;Victoria&lt;/keyword&gt;&lt;keyword&gt;Women&lt;/keyword&gt;&lt;/keywords&gt;&lt;dates&gt;&lt;year&gt;2009&lt;/year&gt;&lt;/dates&gt;&lt;urls&gt;&lt;related-urls&gt;&lt;url&gt;PM:19190316&lt;/url&gt;&lt;/related-urls&gt;&lt;/urls&gt;&lt;/record&gt;&lt;/Cite&gt;&lt;/EndNote&gt;</w:instrText>
      </w:r>
      <w:r w:rsidR="00E63686">
        <w:rPr>
          <w:rFonts w:ascii="Times New Roman" w:hAnsi="Times New Roman" w:cs="Times New Roman"/>
        </w:rPr>
        <w:fldChar w:fldCharType="separate"/>
      </w:r>
      <w:r w:rsidR="00CA131D">
        <w:rPr>
          <w:rFonts w:ascii="Times New Roman" w:hAnsi="Times New Roman" w:cs="Times New Roman"/>
        </w:rPr>
        <w:t>[</w:t>
      </w:r>
      <w:hyperlink w:anchor="_ENREF_22" w:tooltip="Bliuc, 2009 #5677" w:history="1">
        <w:r w:rsidR="00CA4429">
          <w:rPr>
            <w:rFonts w:ascii="Times New Roman" w:hAnsi="Times New Roman" w:cs="Times New Roman"/>
          </w:rPr>
          <w:t>22</w:t>
        </w:r>
      </w:hyperlink>
      <w:r w:rsidR="00CA131D">
        <w:rPr>
          <w:rFonts w:ascii="Times New Roman" w:hAnsi="Times New Roman" w:cs="Times New Roman"/>
        </w:rPr>
        <w:t>]</w:t>
      </w:r>
      <w:r w:rsidR="00E63686">
        <w:rPr>
          <w:rFonts w:ascii="Times New Roman" w:hAnsi="Times New Roman" w:cs="Times New Roman"/>
        </w:rPr>
        <w:fldChar w:fldCharType="end"/>
      </w:r>
      <w:r w:rsidR="00D47AAE">
        <w:rPr>
          <w:rFonts w:ascii="Times New Roman" w:hAnsi="Times New Roman" w:cs="Times New Roman"/>
        </w:rPr>
        <w:t xml:space="preserve"> and substantial morbidity for individuals</w:t>
      </w:r>
      <w:r w:rsidR="00E63686">
        <w:rPr>
          <w:rFonts w:ascii="Times New Roman" w:hAnsi="Times New Roman" w:cs="Times New Roman"/>
        </w:rPr>
        <w:fldChar w:fldCharType="begin"/>
      </w:r>
      <w:r w:rsidR="00711163">
        <w:rPr>
          <w:rFonts w:ascii="Times New Roman" w:hAnsi="Times New Roman" w:cs="Times New Roman"/>
        </w:rPr>
        <w:instrText xml:space="preserve"> ADDIN EN.CITE &lt;EndNote&gt;&lt;Cite&gt;&lt;Author&gt;Harvey&lt;/Author&gt;&lt;Year&gt;2010&lt;/Year&gt;&lt;RecNum&gt;6061&lt;/RecNum&gt;&lt;DisplayText&gt;[23]&lt;/DisplayText&gt;&lt;record&gt;&lt;rec-number&gt;6061&lt;/rec-number&gt;&lt;foreign-keys&gt;&lt;key app="EN" db-id="p0w2r505hvs222essdtvfrfxer9w0spesp9e"&gt;6061&lt;/key&gt;&lt;/foreign-keys&gt;&lt;ref-type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E63686">
        <w:rPr>
          <w:rFonts w:ascii="Times New Roman" w:hAnsi="Times New Roman" w:cs="Times New Roman"/>
        </w:rPr>
        <w:fldChar w:fldCharType="separate"/>
      </w:r>
      <w:r w:rsidR="00CA131D">
        <w:rPr>
          <w:rFonts w:ascii="Times New Roman" w:hAnsi="Times New Roman" w:cs="Times New Roman"/>
        </w:rPr>
        <w:t>[</w:t>
      </w:r>
      <w:hyperlink w:anchor="_ENREF_23" w:tooltip="Harvey, 2010 #6061" w:history="1">
        <w:r w:rsidR="00CA4429">
          <w:rPr>
            <w:rFonts w:ascii="Times New Roman" w:hAnsi="Times New Roman" w:cs="Times New Roman"/>
          </w:rPr>
          <w:t>23</w:t>
        </w:r>
      </w:hyperlink>
      <w:r w:rsidR="00CA131D">
        <w:rPr>
          <w:rFonts w:ascii="Times New Roman" w:hAnsi="Times New Roman" w:cs="Times New Roman"/>
        </w:rPr>
        <w:t>]</w:t>
      </w:r>
      <w:r w:rsidR="00E63686">
        <w:rPr>
          <w:rFonts w:ascii="Times New Roman" w:hAnsi="Times New Roman" w:cs="Times New Roman"/>
        </w:rPr>
        <w:fldChar w:fldCharType="end"/>
      </w:r>
      <w:r w:rsidR="00D47AAE">
        <w:rPr>
          <w:rFonts w:ascii="Times New Roman" w:hAnsi="Times New Roman" w:cs="Times New Roman"/>
        </w:rPr>
        <w:t xml:space="preserve">, it is clearly important to characterise such alterations beyond hip fracture. </w:t>
      </w:r>
      <w:r w:rsidRPr="00FF28F9">
        <w:rPr>
          <w:rFonts w:ascii="Times New Roman" w:hAnsi="Times New Roman" w:cs="Times New Roman"/>
          <w:lang w:eastAsia="nl-BE"/>
        </w:rPr>
        <w:t xml:space="preserve">We therefore </w:t>
      </w:r>
      <w:r w:rsidR="00D47AAE">
        <w:rPr>
          <w:rFonts w:ascii="Times New Roman" w:hAnsi="Times New Roman" w:cs="Times New Roman"/>
          <w:lang w:eastAsia="nl-BE"/>
        </w:rPr>
        <w:t>a</w:t>
      </w:r>
      <w:r w:rsidR="00F13303">
        <w:rPr>
          <w:rFonts w:ascii="Times New Roman" w:hAnsi="Times New Roman" w:cs="Times New Roman"/>
          <w:lang w:eastAsia="nl-BE"/>
        </w:rPr>
        <w:t>imed to describe secular trends for fracture</w:t>
      </w:r>
      <w:r w:rsidR="00D47AAE">
        <w:rPr>
          <w:rFonts w:ascii="Times New Roman" w:hAnsi="Times New Roman" w:cs="Times New Roman"/>
          <w:lang w:eastAsia="nl-BE"/>
        </w:rPr>
        <w:t xml:space="preserve"> in the population aged 50 years or above, stratified by sex</w:t>
      </w:r>
      <w:r w:rsidR="00F13303">
        <w:rPr>
          <w:rFonts w:ascii="Times New Roman" w:hAnsi="Times New Roman" w:cs="Times New Roman"/>
          <w:lang w:eastAsia="nl-BE"/>
        </w:rPr>
        <w:t xml:space="preserve"> and fracture location</w:t>
      </w:r>
      <w:r w:rsidR="00D47AAE">
        <w:rPr>
          <w:rFonts w:ascii="Times New Roman" w:hAnsi="Times New Roman" w:cs="Times New Roman"/>
          <w:lang w:eastAsia="nl-BE"/>
        </w:rPr>
        <w:t xml:space="preserve">, from 1990 until 2012, using the UK Clinical Practice Research Datalink. </w:t>
      </w:r>
    </w:p>
    <w:p w14:paraId="64812BBD" w14:textId="77777777" w:rsidR="00CA4A55" w:rsidRPr="00FF28F9" w:rsidRDefault="00CA4A55" w:rsidP="00FF28F9">
      <w:pPr>
        <w:spacing w:after="120" w:line="360" w:lineRule="auto"/>
        <w:jc w:val="both"/>
        <w:rPr>
          <w:rFonts w:ascii="Times New Roman" w:hAnsi="Times New Roman" w:cs="Times New Roman"/>
          <w:lang w:eastAsia="nl-BE"/>
        </w:rPr>
      </w:pPr>
    </w:p>
    <w:p w14:paraId="4A77E01B" w14:textId="77777777" w:rsidR="00CA4A55" w:rsidRPr="00FF28F9"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b/>
        </w:rPr>
        <w:t>Methods</w:t>
      </w:r>
      <w:r w:rsidRPr="00FF28F9">
        <w:rPr>
          <w:rFonts w:ascii="Times New Roman" w:hAnsi="Times New Roman" w:cs="Times New Roman"/>
        </w:rPr>
        <w:t xml:space="preserve"> </w:t>
      </w:r>
    </w:p>
    <w:p w14:paraId="73DD529B" w14:textId="77777777" w:rsidR="00CA4A55"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i/>
        </w:rPr>
        <w:t>Data sources</w:t>
      </w:r>
      <w:r w:rsidRPr="00FF28F9">
        <w:rPr>
          <w:rFonts w:ascii="Times New Roman" w:hAnsi="Times New Roman" w:cs="Times New Roman"/>
        </w:rPr>
        <w:t xml:space="preserve"> </w:t>
      </w:r>
    </w:p>
    <w:p w14:paraId="0CB70C9B" w14:textId="7700A4F4" w:rsidR="00CA4A55" w:rsidRPr="00FF28F9"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rPr>
        <w:t>We conducted a retrospective observational study using data from the Clinical Practice Research Data link (CPRD), formerly known as the General Practice Research Database.</w:t>
      </w:r>
      <w:r w:rsidR="00211579">
        <w:rPr>
          <w:rFonts w:ascii="Times New Roman" w:hAnsi="Times New Roman" w:cs="Times New Roman"/>
        </w:rPr>
        <w:t xml:space="preserve"> </w:t>
      </w:r>
      <w:r w:rsidRPr="00FF28F9">
        <w:rPr>
          <w:rFonts w:ascii="Times New Roman" w:hAnsi="Times New Roman" w:cs="Times New Roman"/>
        </w:rPr>
        <w:t>In the universal health care system in the UK (the National Health System, NHS) general practitioners (GPs) play a pivotal role, providing primary health care for 98% of the population and referring patients for specialist consultations or hospital admissions. The medical records of the GPs contain prospective information on demographics, prescriptions and diagnoses made by GPs and diagnoses from specialist consultations, outpatient visits and hospitalizations</w:t>
      </w:r>
      <w:r w:rsidR="00E63686">
        <w:rPr>
          <w:rFonts w:ascii="Times New Roman" w:hAnsi="Times New Roman" w:cs="Times New Roman"/>
        </w:rPr>
        <w:fldChar w:fldCharType="begin"/>
      </w:r>
      <w:r w:rsidR="00CA131D">
        <w:rPr>
          <w:rFonts w:ascii="Times New Roman" w:hAnsi="Times New Roman" w:cs="Times New Roman"/>
        </w:rPr>
        <w:instrText xml:space="preserve"> ADDIN EN.CITE &lt;EndNote&gt;&lt;Cite&gt;&lt;Author&gt;Walley&lt;/Author&gt;&lt;Year&gt;1997&lt;/Year&gt;&lt;RecNum&gt;6757&lt;/RecNum&gt;&lt;DisplayText&gt;[24]&lt;/DisplayText&gt;&lt;record&gt;&lt;rec-number&gt;6757&lt;/rec-number&gt;&lt;foreign-keys&gt;&lt;key app="EN" db-id="p0w2r505hvs222essdtvfrfxer9w0spesp9e"&gt;6757&lt;/key&gt;&lt;/foreign-keys&gt;&lt;ref-type name="Journal Article"&gt;17&lt;/ref-type&gt;&lt;contributors&gt;&lt;authors&gt;&lt;author&gt;Walley, T.&lt;/author&gt;&lt;author&gt;Mantgani, A.&lt;/author&gt;&lt;/authors&gt;&lt;/contributors&gt;&lt;auth-address&gt;Dept of Pharmacology and Therapeutics, University of Liverpool, UK.&lt;/auth-address&gt;&lt;titles&gt;&lt;title&gt;The UK General Practice Research Database&lt;/title&gt;&lt;secondary-title&gt;Lancet&lt;/secondary-title&gt;&lt;alt-title&gt;Lancet (London, England)&lt;/alt-title&gt;&lt;/titles&gt;&lt;periodical&gt;&lt;full-title&gt;Lancet&lt;/full-title&gt;&lt;/periodical&gt;&lt;pages&gt;1097-9&lt;/pages&gt;&lt;volume&gt;350&lt;/volume&gt;&lt;number&gt;9084&lt;/number&gt;&lt;edition&gt;1999/04/23&lt;/edition&gt;&lt;keywords&gt;&lt;keyword&gt;Adverse Drug Reaction Reporting Systems&lt;/keyword&gt;&lt;keyword&gt;Databases, Factual&lt;/keyword&gt;&lt;keyword&gt;Family Practice/ statistics &amp;amp; numerical data&lt;/keyword&gt;&lt;keyword&gt;Great Britain&lt;/keyword&gt;&lt;keyword&gt;Humans&lt;/keyword&gt;&lt;keyword&gt;Medical Record Linkage&lt;/keyword&gt;&lt;keyword&gt;Medical Records Systems, Computerized&lt;/keyword&gt;&lt;keyword&gt;Product Surveillance, Postmarketing/methods&lt;/keyword&gt;&lt;/keywords&gt;&lt;dates&gt;&lt;year&gt;1997&lt;/year&gt;&lt;pub-dates&gt;&lt;date&gt;Oct 11&lt;/date&gt;&lt;/pub-dates&gt;&lt;/dates&gt;&lt;isbn&gt;0140-6736 (Print)&amp;#xD;0140-6736 (Linking)&lt;/isbn&gt;&lt;accession-num&gt;10213569&lt;/accession-num&gt;&lt;urls&gt;&lt;/urls&gt;&lt;electronic-resource-num&gt;10.1016/s0140-6736(97)04248-7&lt;/electronic-resource-num&gt;&lt;remote-database-provider&gt;NLM&lt;/remote-database-provider&gt;&lt;language&gt;eng&lt;/language&gt;&lt;/record&gt;&lt;/Cite&gt;&lt;/EndNote&gt;</w:instrText>
      </w:r>
      <w:r w:rsidR="00E63686">
        <w:rPr>
          <w:rFonts w:ascii="Times New Roman" w:hAnsi="Times New Roman" w:cs="Times New Roman"/>
        </w:rPr>
        <w:fldChar w:fldCharType="separate"/>
      </w:r>
      <w:r w:rsidR="00CA131D">
        <w:rPr>
          <w:rFonts w:ascii="Times New Roman" w:hAnsi="Times New Roman" w:cs="Times New Roman"/>
        </w:rPr>
        <w:t>[</w:t>
      </w:r>
      <w:hyperlink w:anchor="_ENREF_24" w:tooltip="Walley, 1997 #6757" w:history="1">
        <w:r w:rsidR="00CA4429">
          <w:rPr>
            <w:rFonts w:ascii="Times New Roman" w:hAnsi="Times New Roman" w:cs="Times New Roman"/>
          </w:rPr>
          <w:t>24</w:t>
        </w:r>
      </w:hyperlink>
      <w:r w:rsidR="00CA131D">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w:t>
      </w:r>
      <w:r w:rsidR="00F34269" w:rsidRPr="00F34269">
        <w:rPr>
          <w:rFonts w:ascii="Times New Roman" w:hAnsi="Times New Roman" w:cs="Times New Roman"/>
        </w:rPr>
        <w:t>The CPRD covers over 11.3 million individuals from 674 practices in the UK. Around 4.4 million individuals are active (alive, currently registered) and meet quality criteria, accounting for approximately 6.9% of the UK populatio</w:t>
      </w:r>
      <w:r w:rsidR="00F34269">
        <w:rPr>
          <w:rFonts w:ascii="Times New Roman" w:hAnsi="Times New Roman" w:cs="Times New Roman"/>
        </w:rPr>
        <w:t>n</w:t>
      </w:r>
      <w:r w:rsidR="00E63686">
        <w:rPr>
          <w:rFonts w:ascii="Times New Roman" w:hAnsi="Times New Roman" w:cs="Times New Roman"/>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CA131D">
        <w:rPr>
          <w:rFonts w:ascii="Times New Roman" w:hAnsi="Times New Roman" w:cs="Times New Roman"/>
        </w:rPr>
        <w:instrText xml:space="preserve"> ADDIN EN.CITE </w:instrText>
      </w:r>
      <w:r w:rsidR="00E63686">
        <w:rPr>
          <w:rFonts w:ascii="Times New Roman" w:hAnsi="Times New Roman" w:cs="Times New Roman"/>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CA131D">
        <w:rPr>
          <w:rFonts w:ascii="Times New Roman" w:hAnsi="Times New Roman" w:cs="Times New Roman"/>
        </w:rPr>
        <w:instrText xml:space="preserve"> ADDIN EN.CITE.DATA </w:instrText>
      </w:r>
      <w:r w:rsidR="00E63686">
        <w:rPr>
          <w:rFonts w:ascii="Times New Roman" w:hAnsi="Times New Roman" w:cs="Times New Roman"/>
        </w:rPr>
      </w:r>
      <w:r w:rsidR="00E63686">
        <w:rPr>
          <w:rFonts w:ascii="Times New Roman" w:hAnsi="Times New Roman" w:cs="Times New Roman"/>
        </w:rPr>
        <w:fldChar w:fldCharType="end"/>
      </w:r>
      <w:r w:rsidR="00E63686">
        <w:rPr>
          <w:rFonts w:ascii="Times New Roman" w:hAnsi="Times New Roman" w:cs="Times New Roman"/>
        </w:rPr>
      </w:r>
      <w:r w:rsidR="00E63686">
        <w:rPr>
          <w:rFonts w:ascii="Times New Roman" w:hAnsi="Times New Roman" w:cs="Times New Roman"/>
        </w:rPr>
        <w:fldChar w:fldCharType="separate"/>
      </w:r>
      <w:r w:rsidR="00CA131D">
        <w:rPr>
          <w:rFonts w:ascii="Times New Roman" w:hAnsi="Times New Roman" w:cs="Times New Roman"/>
        </w:rPr>
        <w:t>[</w:t>
      </w:r>
      <w:hyperlink w:anchor="_ENREF_25" w:tooltip="Herrett, 2015 #6762" w:history="1">
        <w:r w:rsidR="00CA4429">
          <w:rPr>
            <w:rFonts w:ascii="Times New Roman" w:hAnsi="Times New Roman" w:cs="Times New Roman"/>
          </w:rPr>
          <w:t>25</w:t>
        </w:r>
      </w:hyperlink>
      <w:r w:rsidR="00CA131D">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w:t>
      </w:r>
      <w:r w:rsidR="00F34269" w:rsidRPr="00F34269">
        <w:rPr>
          <w:rFonts w:ascii="Times New Roman" w:hAnsi="Times New Roman" w:cs="Times New Roman"/>
        </w:rPr>
        <w:t>The cohort has been shown to be broadly representative of the UK population in terms of age, sex and ethnicity when compared with the UK census in 2011</w:t>
      </w:r>
      <w:r w:rsidR="00E63686" w:rsidRPr="00F34269">
        <w:rPr>
          <w:rFonts w:ascii="Times New Roman" w:hAnsi="Times New Roman" w:cs="Times New Roman"/>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F34269">
        <w:rPr>
          <w:rFonts w:ascii="Times New Roman" w:hAnsi="Times New Roman" w:cs="Times New Roman"/>
        </w:rPr>
        <w:instrText xml:space="preserve"> ADDIN EN.CITE </w:instrText>
      </w:r>
      <w:r w:rsidR="00E63686">
        <w:rPr>
          <w:rFonts w:ascii="Times New Roman" w:hAnsi="Times New Roman" w:cs="Times New Roman"/>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F34269">
        <w:rPr>
          <w:rFonts w:ascii="Times New Roman" w:hAnsi="Times New Roman" w:cs="Times New Roman"/>
        </w:rPr>
        <w:instrText xml:space="preserve"> ADDIN EN.CITE.DATA </w:instrText>
      </w:r>
      <w:r w:rsidR="00E63686">
        <w:rPr>
          <w:rFonts w:ascii="Times New Roman" w:hAnsi="Times New Roman" w:cs="Times New Roman"/>
        </w:rPr>
      </w:r>
      <w:r w:rsidR="00E63686">
        <w:rPr>
          <w:rFonts w:ascii="Times New Roman" w:hAnsi="Times New Roman" w:cs="Times New Roman"/>
        </w:rPr>
        <w:fldChar w:fldCharType="end"/>
      </w:r>
      <w:r w:rsidR="00E63686" w:rsidRPr="00F34269">
        <w:rPr>
          <w:rFonts w:ascii="Times New Roman" w:hAnsi="Times New Roman" w:cs="Times New Roman"/>
        </w:rPr>
      </w:r>
      <w:r w:rsidR="00E63686" w:rsidRPr="00F34269">
        <w:rPr>
          <w:rFonts w:ascii="Times New Roman" w:hAnsi="Times New Roman" w:cs="Times New Roman"/>
        </w:rPr>
        <w:fldChar w:fldCharType="separate"/>
      </w:r>
      <w:r w:rsidR="00F34269">
        <w:rPr>
          <w:rFonts w:ascii="Times New Roman" w:hAnsi="Times New Roman" w:cs="Times New Roman"/>
        </w:rPr>
        <w:t>[</w:t>
      </w:r>
      <w:hyperlink w:anchor="_ENREF_25" w:tooltip="Herrett, 2015 #6762" w:history="1">
        <w:r w:rsidR="00CA4429">
          <w:rPr>
            <w:rFonts w:ascii="Times New Roman" w:hAnsi="Times New Roman" w:cs="Times New Roman"/>
          </w:rPr>
          <w:t>25</w:t>
        </w:r>
      </w:hyperlink>
      <w:r w:rsidR="00F34269">
        <w:rPr>
          <w:rFonts w:ascii="Times New Roman" w:hAnsi="Times New Roman" w:cs="Times New Roman"/>
        </w:rPr>
        <w:t>]</w:t>
      </w:r>
      <w:r w:rsidR="00E63686" w:rsidRPr="00F34269">
        <w:rPr>
          <w:rFonts w:ascii="Times New Roman" w:hAnsi="Times New Roman" w:cs="Times New Roman"/>
        </w:rPr>
        <w:fldChar w:fldCharType="end"/>
      </w:r>
      <w:r w:rsidR="00F34269" w:rsidRPr="00F34269">
        <w:rPr>
          <w:rFonts w:ascii="Times New Roman" w:hAnsi="Times New Roman" w:cs="Times New Roman"/>
        </w:rPr>
        <w:t>, and the body mass index distribution is comparable to that in the Health Survey for England in most patient subgroups</w:t>
      </w:r>
      <w:r w:rsidR="00E63686" w:rsidRPr="00F34269">
        <w:rPr>
          <w:rFonts w:ascii="Times New Roman" w:hAnsi="Times New Roman" w:cs="Times New Roman"/>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F34269">
        <w:rPr>
          <w:rFonts w:ascii="Times New Roman" w:hAnsi="Times New Roman" w:cs="Times New Roman"/>
        </w:rPr>
        <w:instrText xml:space="preserve"> ADDIN EN.CITE </w:instrText>
      </w:r>
      <w:r w:rsidR="00E63686">
        <w:rPr>
          <w:rFonts w:ascii="Times New Roman" w:hAnsi="Times New Roman" w:cs="Times New Roman"/>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F34269">
        <w:rPr>
          <w:rFonts w:ascii="Times New Roman" w:hAnsi="Times New Roman" w:cs="Times New Roman"/>
        </w:rPr>
        <w:instrText xml:space="preserve"> ADDIN EN.CITE.DATA </w:instrText>
      </w:r>
      <w:r w:rsidR="00E63686">
        <w:rPr>
          <w:rFonts w:ascii="Times New Roman" w:hAnsi="Times New Roman" w:cs="Times New Roman"/>
        </w:rPr>
      </w:r>
      <w:r w:rsidR="00E63686">
        <w:rPr>
          <w:rFonts w:ascii="Times New Roman" w:hAnsi="Times New Roman" w:cs="Times New Roman"/>
        </w:rPr>
        <w:fldChar w:fldCharType="end"/>
      </w:r>
      <w:r w:rsidR="00E63686" w:rsidRPr="00F34269">
        <w:rPr>
          <w:rFonts w:ascii="Times New Roman" w:hAnsi="Times New Roman" w:cs="Times New Roman"/>
        </w:rPr>
      </w:r>
      <w:r w:rsidR="00E63686" w:rsidRPr="00F34269">
        <w:rPr>
          <w:rFonts w:ascii="Times New Roman" w:hAnsi="Times New Roman" w:cs="Times New Roman"/>
        </w:rPr>
        <w:fldChar w:fldCharType="separate"/>
      </w:r>
      <w:r w:rsidR="00F34269">
        <w:rPr>
          <w:rFonts w:ascii="Times New Roman" w:hAnsi="Times New Roman" w:cs="Times New Roman"/>
        </w:rPr>
        <w:t>[</w:t>
      </w:r>
      <w:hyperlink w:anchor="_ENREF_25" w:tooltip="Herrett, 2015 #6762" w:history="1">
        <w:r w:rsidR="00CA4429">
          <w:rPr>
            <w:rFonts w:ascii="Times New Roman" w:hAnsi="Times New Roman" w:cs="Times New Roman"/>
          </w:rPr>
          <w:t>25</w:t>
        </w:r>
      </w:hyperlink>
      <w:r w:rsidR="00F34269">
        <w:rPr>
          <w:rFonts w:ascii="Times New Roman" w:hAnsi="Times New Roman" w:cs="Times New Roman"/>
        </w:rPr>
        <w:t>]</w:t>
      </w:r>
      <w:r w:rsidR="00E63686" w:rsidRPr="00F34269">
        <w:rPr>
          <w:rFonts w:ascii="Times New Roman" w:hAnsi="Times New Roman" w:cs="Times New Roman"/>
        </w:rPr>
        <w:fldChar w:fldCharType="end"/>
      </w:r>
      <w:r w:rsidR="00F34269" w:rsidRPr="00F34269">
        <w:rPr>
          <w:rFonts w:ascii="Times New Roman" w:hAnsi="Times New Roman" w:cs="Times New Roman"/>
        </w:rPr>
        <w:t>.</w:t>
      </w:r>
    </w:p>
    <w:p w14:paraId="656B595E" w14:textId="31BDCA3C" w:rsidR="00CA4A55" w:rsidRPr="00FF28F9" w:rsidRDefault="00CA4A55" w:rsidP="00FF28F9">
      <w:pPr>
        <w:spacing w:after="120" w:line="360" w:lineRule="auto"/>
        <w:jc w:val="both"/>
        <w:rPr>
          <w:rFonts w:ascii="Times New Roman" w:hAnsi="Times New Roman" w:cs="Times New Roman"/>
          <w:i/>
        </w:rPr>
      </w:pPr>
      <w:r w:rsidRPr="00FF28F9">
        <w:rPr>
          <w:rFonts w:ascii="Times New Roman" w:hAnsi="Times New Roman" w:cs="Times New Roman"/>
        </w:rPr>
        <w:lastRenderedPageBreak/>
        <w:t>Clinical data for each patient are captured and stored in CPRD using READ codes for disease or causes of morbidity or mortality, which are cross</w:t>
      </w:r>
      <w:r w:rsidR="0017238D">
        <w:rPr>
          <w:rFonts w:ascii="Times New Roman" w:hAnsi="Times New Roman" w:cs="Times New Roman"/>
        </w:rPr>
        <w:t>-</w:t>
      </w:r>
      <w:r w:rsidRPr="00FF28F9">
        <w:rPr>
          <w:rFonts w:ascii="Times New Roman" w:hAnsi="Times New Roman" w:cs="Times New Roman"/>
        </w:rPr>
        <w:t>referenced to the International Classification of Diseases</w:t>
      </w:r>
      <w:r w:rsidR="003B0E5C" w:rsidRPr="00F4220A">
        <w:rPr>
          <w:rFonts w:ascii="Times New Roman" w:hAnsi="Times New Roman" w:cs="Times New Roman"/>
        </w:rPr>
        <w:t xml:space="preserve"> 9th edition (ICD-9)</w:t>
      </w:r>
      <w:r w:rsidR="00E63686">
        <w:rPr>
          <w:rFonts w:ascii="Times New Roman" w:hAnsi="Times New Roman" w:cs="Times New Roman"/>
        </w:rPr>
        <w:fldChar w:fldCharType="begin"/>
      </w:r>
      <w:r w:rsidR="00F34269">
        <w:rPr>
          <w:rFonts w:ascii="Times New Roman" w:hAnsi="Times New Roman" w:cs="Times New Roman"/>
        </w:rPr>
        <w:instrText xml:space="preserve"> ADDIN EN.CITE &lt;EndNote&gt;&lt;Cite&gt;&lt;Author&gt;Chisholm&lt;/Author&gt;&lt;Year&gt;1990&lt;/Year&gt;&lt;RecNum&gt;6761&lt;/RecNum&gt;&lt;DisplayText&gt;[26]&lt;/DisplayText&gt;&lt;record&gt;&lt;rec-number&gt;6761&lt;/rec-number&gt;&lt;foreign-keys&gt;&lt;key app="EN" db-id="p0w2r505hvs222essdtvfrfxer9w0spesp9e"&gt;6761&lt;/key&gt;&lt;/foreign-keys&gt;&lt;ref-type name="Journal Article"&gt;17&lt;/ref-type&gt;&lt;contributors&gt;&lt;authors&gt;&lt;author&gt;Chisholm, J.&lt;/author&gt;&lt;/authors&gt;&lt;/contributors&gt;&lt;titles&gt;&lt;title&gt;The Read clinical classification&lt;/title&gt;&lt;secondary-title&gt;BMJ&lt;/secondary-title&gt;&lt;alt-title&gt;BMJ (Clinical research ed.)&lt;/alt-title&gt;&lt;/titles&gt;&lt;periodical&gt;&lt;full-title&gt;BMJ&lt;/full-title&gt;&lt;/periodical&gt;&lt;pages&gt;1092&lt;/pages&gt;&lt;volume&gt;300&lt;/volume&gt;&lt;number&gt;6732&lt;/number&gt;&lt;edition&gt;1990/04/28&lt;/edition&gt;&lt;keywords&gt;&lt;keyword&gt;Disease/ classification&lt;/keyword&gt;&lt;keyword&gt;Great Britain&lt;/keyword&gt;&lt;keyword&gt;Humans&lt;/keyword&gt;&lt;keyword&gt;Information Systems&lt;/keyword&gt;&lt;keyword&gt;State Medicine&lt;/keyword&gt;&lt;/keywords&gt;&lt;dates&gt;&lt;year&gt;1990&lt;/year&gt;&lt;pub-dates&gt;&lt;date&gt;Apr 28&lt;/date&gt;&lt;/pub-dates&gt;&lt;/dates&gt;&lt;isbn&gt;0959-8138 (Print)&amp;#xD;0959-535X (Linking)&lt;/isbn&gt;&lt;accession-num&gt;2344534&lt;/accession-num&gt;&lt;urls&gt;&lt;/urls&gt;&lt;custom2&gt;PMC1662793&lt;/custom2&gt;&lt;remote-database-provider&gt;NLM&lt;/remote-database-provider&gt;&lt;language&gt;eng&lt;/language&gt;&lt;/record&gt;&lt;/Cite&gt;&lt;/EndNote&gt;</w:instrText>
      </w:r>
      <w:r w:rsidR="00E63686">
        <w:rPr>
          <w:rFonts w:ascii="Times New Roman" w:hAnsi="Times New Roman" w:cs="Times New Roman"/>
        </w:rPr>
        <w:fldChar w:fldCharType="separate"/>
      </w:r>
      <w:r w:rsidR="00F34269">
        <w:rPr>
          <w:rFonts w:ascii="Times New Roman" w:hAnsi="Times New Roman" w:cs="Times New Roman"/>
        </w:rPr>
        <w:t>[</w:t>
      </w:r>
      <w:hyperlink w:anchor="_ENREF_26" w:tooltip="Chisholm, 1990 #6761" w:history="1">
        <w:r w:rsidR="00CA4429">
          <w:rPr>
            <w:rFonts w:ascii="Times New Roman" w:hAnsi="Times New Roman" w:cs="Times New Roman"/>
          </w:rPr>
          <w:t>26</w:t>
        </w:r>
      </w:hyperlink>
      <w:r w:rsidR="00F34269">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w:t>
      </w:r>
      <w:r w:rsidR="00C85D91">
        <w:rPr>
          <w:rFonts w:ascii="Times New Roman" w:hAnsi="Times New Roman" w:cs="Times New Roman"/>
        </w:rPr>
        <w:t xml:space="preserve">The database contains information on both hospital admissions and hospital outpatient attendances, for example those at an Emergency Department. Information including date of attendance and diagnosis is passed from the hospital to the general practitioner, coded, and recorded in the database. </w:t>
      </w:r>
      <w:r w:rsidRPr="00FF28F9">
        <w:rPr>
          <w:rFonts w:ascii="Times New Roman" w:hAnsi="Times New Roman" w:cs="Times New Roman"/>
        </w:rPr>
        <w:t>Data quality assessments are performed at the practice level</w:t>
      </w:r>
      <w:r w:rsidR="00E63686">
        <w:rPr>
          <w:rFonts w:ascii="Times New Roman" w:hAnsi="Times New Roman" w:cs="Times New Roman"/>
        </w:rPr>
        <w:fldChar w:fldCharType="begin"/>
      </w:r>
      <w:r w:rsidR="00CA131D">
        <w:rPr>
          <w:rFonts w:ascii="Times New Roman" w:hAnsi="Times New Roman" w:cs="Times New Roman"/>
        </w:rPr>
        <w:instrText xml:space="preserve"> ADDIN EN.CITE &lt;EndNote&gt;&lt;Cite&gt;&lt;Author&gt;Walley&lt;/Author&gt;&lt;Year&gt;1997&lt;/Year&gt;&lt;RecNum&gt;6757&lt;/RecNum&gt;&lt;DisplayText&gt;[24]&lt;/DisplayText&gt;&lt;record&gt;&lt;rec-number&gt;6757&lt;/rec-number&gt;&lt;foreign-keys&gt;&lt;key app="EN" db-id="p0w2r505hvs222essdtvfrfxer9w0spesp9e"&gt;6757&lt;/key&gt;&lt;/foreign-keys&gt;&lt;ref-type name="Journal Article"&gt;17&lt;/ref-type&gt;&lt;contributors&gt;&lt;authors&gt;&lt;author&gt;Walley, T.&lt;/author&gt;&lt;author&gt;Mantgani, A.&lt;/author&gt;&lt;/authors&gt;&lt;/contributors&gt;&lt;auth-address&gt;Dept of Pharmacology and Therapeutics, University of Liverpool, UK.&lt;/auth-address&gt;&lt;titles&gt;&lt;title&gt;The UK General Practice Research Database&lt;/title&gt;&lt;secondary-title&gt;Lancet&lt;/secondary-title&gt;&lt;alt-title&gt;Lancet (London, England)&lt;/alt-title&gt;&lt;/titles&gt;&lt;periodical&gt;&lt;full-title&gt;Lancet&lt;/full-title&gt;&lt;/periodical&gt;&lt;pages&gt;1097-9&lt;/pages&gt;&lt;volume&gt;350&lt;/volume&gt;&lt;number&gt;9084&lt;/number&gt;&lt;edition&gt;1999/04/23&lt;/edition&gt;&lt;keywords&gt;&lt;keyword&gt;Adverse Drug Reaction Reporting Systems&lt;/keyword&gt;&lt;keyword&gt;Databases, Factual&lt;/keyword&gt;&lt;keyword&gt;Family Practice/ statistics &amp;amp; numerical data&lt;/keyword&gt;&lt;keyword&gt;Great Britain&lt;/keyword&gt;&lt;keyword&gt;Humans&lt;/keyword&gt;&lt;keyword&gt;Medical Record Linkage&lt;/keyword&gt;&lt;keyword&gt;Medical Records Systems, Computerized&lt;/keyword&gt;&lt;keyword&gt;Product Surveillance, Postmarketing/methods&lt;/keyword&gt;&lt;/keywords&gt;&lt;dates&gt;&lt;year&gt;1997&lt;/year&gt;&lt;pub-dates&gt;&lt;date&gt;Oct 11&lt;/date&gt;&lt;/pub-dates&gt;&lt;/dates&gt;&lt;isbn&gt;0140-6736 (Print)&amp;#xD;0140-6736 (Linking)&lt;/isbn&gt;&lt;accession-num&gt;10213569&lt;/accession-num&gt;&lt;urls&gt;&lt;/urls&gt;&lt;electronic-resource-num&gt;10.1016/s0140-6736(97)04248-7&lt;/electronic-resource-num&gt;&lt;remote-database-provider&gt;NLM&lt;/remote-database-provider&gt;&lt;language&gt;eng&lt;/language&gt;&lt;/record&gt;&lt;/Cite&gt;&lt;/EndNote&gt;</w:instrText>
      </w:r>
      <w:r w:rsidR="00E63686">
        <w:rPr>
          <w:rFonts w:ascii="Times New Roman" w:hAnsi="Times New Roman" w:cs="Times New Roman"/>
        </w:rPr>
        <w:fldChar w:fldCharType="separate"/>
      </w:r>
      <w:r w:rsidR="00CA131D">
        <w:rPr>
          <w:rFonts w:ascii="Times New Roman" w:hAnsi="Times New Roman" w:cs="Times New Roman"/>
        </w:rPr>
        <w:t>[</w:t>
      </w:r>
      <w:hyperlink w:anchor="_ENREF_24" w:tooltip="Walley, 1997 #6757" w:history="1">
        <w:r w:rsidR="00CA4429">
          <w:rPr>
            <w:rFonts w:ascii="Times New Roman" w:hAnsi="Times New Roman" w:cs="Times New Roman"/>
          </w:rPr>
          <w:t>24</w:t>
        </w:r>
      </w:hyperlink>
      <w:r w:rsidR="00CA131D">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Independent validation studies</w:t>
      </w:r>
      <w:r w:rsidR="001667C1">
        <w:rPr>
          <w:rFonts w:ascii="Times New Roman" w:hAnsi="Times New Roman" w:cs="Times New Roman"/>
        </w:rPr>
        <w:t xml:space="preserve"> </w:t>
      </w:r>
      <w:r w:rsidRPr="00FF28F9">
        <w:rPr>
          <w:rFonts w:ascii="Times New Roman" w:hAnsi="Times New Roman" w:cs="Times New Roman"/>
        </w:rPr>
        <w:t xml:space="preserve">have reported that the clinical data in the CPRD </w:t>
      </w:r>
      <w:r w:rsidR="0017238D">
        <w:rPr>
          <w:rFonts w:ascii="Times New Roman" w:hAnsi="Times New Roman" w:cs="Times New Roman"/>
        </w:rPr>
        <w:t>are</w:t>
      </w:r>
      <w:r w:rsidR="0017238D" w:rsidRPr="00FF28F9">
        <w:rPr>
          <w:rFonts w:ascii="Times New Roman" w:hAnsi="Times New Roman" w:cs="Times New Roman"/>
        </w:rPr>
        <w:t xml:space="preserve"> </w:t>
      </w:r>
      <w:r w:rsidRPr="00FF28F9">
        <w:rPr>
          <w:rFonts w:ascii="Times New Roman" w:hAnsi="Times New Roman" w:cs="Times New Roman"/>
        </w:rPr>
        <w:t>in general of high quality</w:t>
      </w:r>
      <w:r w:rsidR="003B0E5C" w:rsidRPr="00F4220A">
        <w:rPr>
          <w:rFonts w:ascii="Times New Roman" w:hAnsi="Times New Roman" w:cs="Times New Roman"/>
        </w:rPr>
        <w:t>, including reliable recording of fracture events</w:t>
      </w:r>
      <w:r w:rsidR="00E63686">
        <w:rPr>
          <w:rFonts w:ascii="Times New Roman" w:hAnsi="Times New Roman" w:cs="Times New Roman"/>
        </w:rPr>
        <w:fldChar w:fldCharType="begin"/>
      </w:r>
      <w:r w:rsidR="00B26868">
        <w:rPr>
          <w:rFonts w:ascii="Times New Roman" w:hAnsi="Times New Roman" w:cs="Times New Roman"/>
        </w:rPr>
        <w:instrText xml:space="preserve"> ADDIN EN.CITE &lt;EndNote&gt;&lt;Cite&gt;&lt;Author&gt;Van Staa&lt;/Author&gt;&lt;Year&gt;2000&lt;/Year&gt;&lt;RecNum&gt;6747&lt;/RecNum&gt;&lt;DisplayText&gt;[27]&lt;/DisplayText&gt;&lt;record&gt;&lt;rec-number&gt;6747&lt;/rec-number&gt;&lt;foreign-keys&gt;&lt;key app="EN" db-id="p0w2r505hvs222essdtvfrfxer9w0spesp9e"&gt;6747&lt;/key&gt;&lt;/foreign-keys&gt;&lt;ref-type name="Journal Article"&gt;17&lt;/ref-type&gt;&lt;contributors&gt;&lt;authors&gt;&lt;author&gt;Van Staa, T. P.&lt;/author&gt;&lt;author&gt;Abenhaim, L.&lt;/author&gt;&lt;author&gt;Cooper, C.&lt;/author&gt;&lt;author&gt;Zhang, B.&lt;/author&gt;&lt;author&gt;Leufkens, H. G.&lt;/author&gt;&lt;/authors&gt;&lt;/contributors&gt;&lt;auth-address&gt;Department of Pharmacoepidemiology and Pharmacotherapy, University of Utrecht, Sorbonnelaan 16, Utrecht, The Netherlands.&lt;/auth-address&gt;&lt;titles&gt;&lt;title&gt;The use of a large pharmacoepidemiological database to study exposure to oral corticosteroids and risk of fractures: validation of study population and results&lt;/title&gt;&lt;secondary-title&gt;Pharmacoepidemiol Drug Saf&lt;/secondary-title&gt;&lt;alt-title&gt;Pharmacoepidemiology and drug safety&lt;/alt-title&gt;&lt;/titles&gt;&lt;periodical&gt;&lt;full-title&gt;Pharmacoepidemiol Drug Saf&lt;/full-title&gt;&lt;abbr-1&gt;Pharmacoepidemiology and drug safety&lt;/abbr-1&gt;&lt;/periodical&gt;&lt;alt-periodical&gt;&lt;full-title&gt;Pharmacoepidemiol Drug Saf&lt;/full-title&gt;&lt;abbr-1&gt;Pharmacoepidemiology and drug safety&lt;/abbr-1&gt;&lt;/alt-periodical&gt;&lt;pages&gt;359-66&lt;/pages&gt;&lt;volume&gt;9&lt;/volume&gt;&lt;number&gt;5&lt;/number&gt;&lt;edition&gt;2008/11/26&lt;/edition&gt;&lt;dates&gt;&lt;year&gt;2000&lt;/year&gt;&lt;pub-dates&gt;&lt;date&gt;Sep&lt;/date&gt;&lt;/pub-dates&gt;&lt;/dates&gt;&lt;isbn&gt;1099-1557 (Electronic)&amp;#xD;1053-8569 (Linking)&lt;/isbn&gt;&lt;accession-num&gt;19025840&lt;/accession-num&gt;&lt;urls&gt;&lt;/urls&gt;&lt;electronic-resource-num&gt;10.1002/1099-1557(200009/10)9:5&amp;amp;lt;359::AID-PDS507&amp;amp;gt;3.0.CO;2-E&amp;#xD;10.1002/1099-1557(200009/10)9:5&amp;lt;359::aid-pds507&amp;gt;3.0.co;2-e&lt;/electronic-resource-num&gt;&lt;remote-database-provider&gt;NLM&lt;/remote-database-provider&gt;&lt;language&gt;eng&lt;/language&gt;&lt;/record&gt;&lt;/Cite&gt;&lt;/EndNote&gt;</w:instrText>
      </w:r>
      <w:r w:rsidR="00E63686">
        <w:rPr>
          <w:rFonts w:ascii="Times New Roman" w:hAnsi="Times New Roman" w:cs="Times New Roman"/>
        </w:rPr>
        <w:fldChar w:fldCharType="separate"/>
      </w:r>
      <w:r w:rsidR="00B26868">
        <w:rPr>
          <w:rFonts w:ascii="Times New Roman" w:hAnsi="Times New Roman" w:cs="Times New Roman"/>
        </w:rPr>
        <w:t>[</w:t>
      </w:r>
      <w:hyperlink w:anchor="_ENREF_27" w:tooltip="Van Staa, 2000 #6747" w:history="1">
        <w:r w:rsidR="00CA4429">
          <w:rPr>
            <w:rFonts w:ascii="Times New Roman" w:hAnsi="Times New Roman" w:cs="Times New Roman"/>
          </w:rPr>
          <w:t>27</w:t>
        </w:r>
      </w:hyperlink>
      <w:r w:rsidR="00B26868">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This research was conducted in accordance with the principles of the Helsinki </w:t>
      </w:r>
      <w:r w:rsidR="0017238D">
        <w:rPr>
          <w:rFonts w:ascii="Times New Roman" w:hAnsi="Times New Roman" w:cs="Times New Roman"/>
        </w:rPr>
        <w:t>D</w:t>
      </w:r>
      <w:r w:rsidRPr="00FF28F9">
        <w:rPr>
          <w:rFonts w:ascii="Times New Roman" w:hAnsi="Times New Roman" w:cs="Times New Roman"/>
        </w:rPr>
        <w:t>eclaration and the protocol for this study was approved by CPRD’s Independent Scientific Advisory Committee.  All data on patients were stored anonymously in CPRD and, therefore, informed consent was not required for this study.</w:t>
      </w:r>
    </w:p>
    <w:p w14:paraId="62505ACA" w14:textId="77777777" w:rsidR="00CA4A55" w:rsidRPr="00FF28F9" w:rsidRDefault="00CA4A55" w:rsidP="00FF28F9">
      <w:pPr>
        <w:spacing w:after="120" w:line="360" w:lineRule="auto"/>
        <w:jc w:val="both"/>
        <w:rPr>
          <w:rFonts w:ascii="Times New Roman" w:hAnsi="Times New Roman" w:cs="Times New Roman"/>
          <w:i/>
        </w:rPr>
      </w:pPr>
      <w:r w:rsidRPr="00FF28F9">
        <w:rPr>
          <w:rFonts w:ascii="Times New Roman" w:hAnsi="Times New Roman" w:cs="Times New Roman"/>
          <w:i/>
        </w:rPr>
        <w:t>Study population</w:t>
      </w:r>
    </w:p>
    <w:p w14:paraId="3FB7E9F3" w14:textId="02BA95C6" w:rsidR="00366CDC"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rPr>
        <w:t xml:space="preserve">The study population consisted of women and men of 50 years </w:t>
      </w:r>
      <w:r w:rsidR="002752F3">
        <w:rPr>
          <w:rFonts w:ascii="Times New Roman" w:hAnsi="Times New Roman" w:cs="Times New Roman"/>
        </w:rPr>
        <w:t>or</w:t>
      </w:r>
      <w:r w:rsidRPr="00FF28F9">
        <w:rPr>
          <w:rFonts w:ascii="Times New Roman" w:hAnsi="Times New Roman" w:cs="Times New Roman"/>
        </w:rPr>
        <w:t xml:space="preserve"> older who were registered at a participating GP practice. Fracture types were classified according</w:t>
      </w:r>
      <w:r w:rsidR="002752F3">
        <w:rPr>
          <w:rFonts w:ascii="Times New Roman" w:hAnsi="Times New Roman" w:cs="Times New Roman"/>
        </w:rPr>
        <w:t xml:space="preserve"> to</w:t>
      </w:r>
      <w:r w:rsidRPr="00FF28F9">
        <w:rPr>
          <w:rFonts w:ascii="Times New Roman" w:hAnsi="Times New Roman" w:cs="Times New Roman"/>
        </w:rPr>
        <w:t xml:space="preserve"> the ICD-9 classification including the following categories: skull (800-804), clinical vertebra (805,806), rib (807), pelvis (808), clavicle (810), scapula (811), humerus (812), radius/ulna (813), carpal (814-817), femur/hip (820,821), patella (822), tibia/fibula (823,824), foot (825, 826) and unspecified fractures (808, 818, 819, 827-829). Participants were followed from entry into the database </w:t>
      </w:r>
      <w:r w:rsidR="00F14B20">
        <w:rPr>
          <w:rFonts w:ascii="Times New Roman" w:hAnsi="Times New Roman" w:cs="Times New Roman"/>
        </w:rPr>
        <w:t>until</w:t>
      </w:r>
      <w:r w:rsidRPr="00FF28F9">
        <w:rPr>
          <w:rFonts w:ascii="Times New Roman" w:hAnsi="Times New Roman" w:cs="Times New Roman"/>
        </w:rPr>
        <w:t xml:space="preserve"> the occurrence of fracture or censoring (deat</w:t>
      </w:r>
      <w:r w:rsidR="002752F3">
        <w:rPr>
          <w:rFonts w:ascii="Times New Roman" w:hAnsi="Times New Roman" w:cs="Times New Roman"/>
        </w:rPr>
        <w:t>h, withdrawal from the database</w:t>
      </w:r>
      <w:r w:rsidRPr="00FF28F9">
        <w:rPr>
          <w:rFonts w:ascii="Times New Roman" w:hAnsi="Times New Roman" w:cs="Times New Roman"/>
        </w:rPr>
        <w:t xml:space="preserve"> or the end of data collection), whichever came first.</w:t>
      </w:r>
      <w:r w:rsidR="00923AEA">
        <w:rPr>
          <w:rFonts w:ascii="Times New Roman" w:hAnsi="Times New Roman" w:cs="Times New Roman"/>
        </w:rPr>
        <w:t xml:space="preserve"> Fractures were studied individually, and as “all fractures”. For ease of illustration by individual fracture type, fractures were grouped as “osteoporotic” (hip/femur, humerus, pelvis, vertebra, radius/ulna, rib) and non-osteoporotic (foot, tibia/fibula, clavicle, skull, ankle, carpus, scapula, patella). </w:t>
      </w:r>
      <w:r w:rsidR="00366CDC" w:rsidRPr="00366CDC">
        <w:rPr>
          <w:rFonts w:ascii="Times New Roman" w:hAnsi="Times New Roman" w:cs="Times New Roman"/>
        </w:rPr>
        <w:t xml:space="preserve">In CPRD, as in many similar datasets, differentiation of </w:t>
      </w:r>
      <w:r w:rsidR="00F14B20">
        <w:rPr>
          <w:rFonts w:ascii="Times New Roman" w:hAnsi="Times New Roman" w:cs="Times New Roman"/>
        </w:rPr>
        <w:t>two</w:t>
      </w:r>
      <w:r w:rsidR="00366CDC" w:rsidRPr="00366CDC">
        <w:rPr>
          <w:rFonts w:ascii="Times New Roman" w:hAnsi="Times New Roman" w:cs="Times New Roman"/>
        </w:rPr>
        <w:t xml:space="preserve"> distinct fracture events at the same site, from one fracture event recorded twice, is extremely difficult. In order to prevent double-counting, the incidence analyses were therefore based on the first-ever occurrence of a fracture at a particular location.  If an individual had multiple records of fractures at the same location, only the first record was used in the incidence rate calculation. </w:t>
      </w:r>
    </w:p>
    <w:p w14:paraId="0D96DEB4" w14:textId="77777777" w:rsidR="00CA4A55" w:rsidRPr="00FF28F9" w:rsidRDefault="00CA4A55" w:rsidP="00FF28F9">
      <w:pPr>
        <w:spacing w:after="120" w:line="360" w:lineRule="auto"/>
        <w:jc w:val="both"/>
        <w:rPr>
          <w:rFonts w:ascii="Times New Roman" w:hAnsi="Times New Roman" w:cs="Times New Roman"/>
          <w:i/>
        </w:rPr>
      </w:pPr>
      <w:r w:rsidRPr="00FF28F9">
        <w:rPr>
          <w:rFonts w:ascii="Times New Roman" w:hAnsi="Times New Roman" w:cs="Times New Roman"/>
          <w:i/>
        </w:rPr>
        <w:t>Statistical analysis</w:t>
      </w:r>
    </w:p>
    <w:p w14:paraId="6FEA678B" w14:textId="3EBC863D" w:rsidR="00CA4A55" w:rsidRPr="00FF28F9" w:rsidRDefault="003C6446" w:rsidP="00FF28F9">
      <w:pPr>
        <w:spacing w:after="120" w:line="360" w:lineRule="auto"/>
        <w:jc w:val="both"/>
        <w:rPr>
          <w:rFonts w:ascii="Times New Roman" w:hAnsi="Times New Roman" w:cs="Times New Roman"/>
          <w:b/>
        </w:rPr>
      </w:pPr>
      <w:r>
        <w:rPr>
          <w:rFonts w:ascii="Times New Roman" w:hAnsi="Times New Roman" w:cs="Times New Roman"/>
        </w:rPr>
        <w:t>Age- and sex-specific fracture incidence rates were calculated for all and individual fracture types. Data on the dates of start and end of follow-up and the date of any fractures were available for all patients in CPRD. However, the size of the database (including records of around 4.4</w:t>
      </w:r>
      <w:r w:rsidR="008876D8">
        <w:rPr>
          <w:rFonts w:ascii="Times New Roman" w:hAnsi="Times New Roman" w:cs="Times New Roman"/>
        </w:rPr>
        <w:t xml:space="preserve"> </w:t>
      </w:r>
      <w:r>
        <w:rPr>
          <w:rFonts w:ascii="Times New Roman" w:hAnsi="Times New Roman" w:cs="Times New Roman"/>
        </w:rPr>
        <w:t xml:space="preserve">million individuals), </w:t>
      </w:r>
      <w:r w:rsidR="00993F61">
        <w:rPr>
          <w:rFonts w:ascii="Times New Roman" w:hAnsi="Times New Roman" w:cs="Times New Roman"/>
        </w:rPr>
        <w:t xml:space="preserve">prohibited the practical use of the exact person time, so pragmatically, we </w:t>
      </w:r>
      <w:r>
        <w:rPr>
          <w:rFonts w:ascii="Times New Roman" w:hAnsi="Times New Roman" w:cs="Times New Roman"/>
        </w:rPr>
        <w:t xml:space="preserve">counted the number of patients who were enrolled in CPRD at each midyear point (stratified by age and sex) providing the sum of follow-up. We also counted the number of patients who suffered a fracture. The fracture incidence was then calculated by dividing the sum of patients with a fracture by the sum of </w:t>
      </w:r>
      <w:r>
        <w:rPr>
          <w:rFonts w:ascii="Times New Roman" w:hAnsi="Times New Roman" w:cs="Times New Roman"/>
        </w:rPr>
        <w:lastRenderedPageBreak/>
        <w:t xml:space="preserve">person-time follow-up for each calendar year. </w:t>
      </w:r>
      <w:r w:rsidR="00993F61">
        <w:rPr>
          <w:rFonts w:ascii="Times New Roman" w:hAnsi="Times New Roman" w:cs="Times New Roman"/>
        </w:rPr>
        <w:t xml:space="preserve">In order to illustrate whether there was, overall, a statistically significant change in fracture rates over the full calendar period, we </w:t>
      </w:r>
      <w:r w:rsidR="00817109" w:rsidRPr="00F4220A">
        <w:rPr>
          <w:rFonts w:ascii="Times New Roman" w:hAnsi="Times New Roman" w:cs="Times New Roman"/>
        </w:rPr>
        <w:t>used linear regression to calculate the mean annualised change in</w:t>
      </w:r>
      <w:r w:rsidR="002752F3">
        <w:rPr>
          <w:rFonts w:ascii="Times New Roman" w:hAnsi="Times New Roman" w:cs="Times New Roman"/>
        </w:rPr>
        <w:t xml:space="preserve"> absolute incidence</w:t>
      </w:r>
      <w:r w:rsidR="0052188A">
        <w:rPr>
          <w:rFonts w:ascii="Times New Roman" w:hAnsi="Times New Roman" w:cs="Times New Roman"/>
        </w:rPr>
        <w:t xml:space="preserve"> and to test for trend by calendar year. For ease of presentation we also calculated the mean incidence in the first 5 years of follow-up (1990-1994) and in the last 5 years (2008-2012) of follow-up. </w:t>
      </w:r>
      <w:r w:rsidR="00817109" w:rsidRPr="00F4220A">
        <w:rPr>
          <w:rFonts w:ascii="Times New Roman" w:hAnsi="Times New Roman" w:cs="Times New Roman"/>
        </w:rPr>
        <w:t xml:space="preserve"> </w:t>
      </w:r>
      <w:r w:rsidR="00CA4A55" w:rsidRPr="00FF28F9">
        <w:rPr>
          <w:rFonts w:ascii="Times New Roman" w:hAnsi="Times New Roman" w:cs="Times New Roman"/>
        </w:rPr>
        <w:t xml:space="preserve">Analyses were performed </w:t>
      </w:r>
      <w:r w:rsidR="00CA4A55" w:rsidRPr="002B7EB3">
        <w:rPr>
          <w:rFonts w:ascii="Times New Roman" w:hAnsi="Times New Roman" w:cs="Times New Roman"/>
        </w:rPr>
        <w:t xml:space="preserve">using </w:t>
      </w:r>
      <w:r w:rsidR="002B7EB3" w:rsidRPr="00B02A60">
        <w:rPr>
          <w:rFonts w:ascii="Times New Roman" w:hAnsi="Times New Roman" w:cs="Times New Roman"/>
        </w:rPr>
        <w:t xml:space="preserve">SAS 9.3 (SAS Institute Inc., Cary, North Carolina, USA) and </w:t>
      </w:r>
      <w:r w:rsidR="00CA4A55" w:rsidRPr="002B7EB3">
        <w:rPr>
          <w:rFonts w:ascii="Times New Roman" w:hAnsi="Times New Roman" w:cs="Times New Roman"/>
        </w:rPr>
        <w:t>Stata 13.1</w:t>
      </w:r>
      <w:r w:rsidR="00817109" w:rsidRPr="002B7EB3">
        <w:rPr>
          <w:rFonts w:ascii="Times New Roman" w:hAnsi="Times New Roman" w:cs="Times New Roman"/>
        </w:rPr>
        <w:t xml:space="preserve"> (Statacorp, College Station, Texas,</w:t>
      </w:r>
      <w:r w:rsidR="00817109" w:rsidRPr="00F4220A">
        <w:rPr>
          <w:rFonts w:ascii="Times New Roman" w:hAnsi="Times New Roman" w:cs="Times New Roman"/>
        </w:rPr>
        <w:t xml:space="preserve"> USA).</w:t>
      </w:r>
    </w:p>
    <w:p w14:paraId="0E933CA1" w14:textId="77777777" w:rsidR="00CA4A55" w:rsidRPr="00FF28F9" w:rsidRDefault="00CA4A55" w:rsidP="00FF28F9">
      <w:pPr>
        <w:spacing w:after="120" w:line="360" w:lineRule="auto"/>
        <w:jc w:val="both"/>
        <w:rPr>
          <w:rFonts w:ascii="Times New Roman" w:hAnsi="Times New Roman" w:cs="Times New Roman"/>
          <w:b/>
        </w:rPr>
      </w:pPr>
    </w:p>
    <w:p w14:paraId="4189AD27" w14:textId="77777777" w:rsidR="00CA4A55" w:rsidRDefault="00CA4A55" w:rsidP="00FF28F9">
      <w:pPr>
        <w:spacing w:after="120" w:line="360" w:lineRule="auto"/>
        <w:jc w:val="both"/>
        <w:rPr>
          <w:rFonts w:ascii="Times New Roman" w:hAnsi="Times New Roman" w:cs="Times New Roman"/>
          <w:b/>
        </w:rPr>
      </w:pPr>
      <w:r w:rsidRPr="00FF28F9">
        <w:rPr>
          <w:rFonts w:ascii="Times New Roman" w:hAnsi="Times New Roman" w:cs="Times New Roman"/>
          <w:b/>
        </w:rPr>
        <w:t xml:space="preserve">Results </w:t>
      </w:r>
    </w:p>
    <w:p w14:paraId="59C481A4" w14:textId="77777777" w:rsidR="002752F3" w:rsidRPr="002752F3" w:rsidRDefault="002752F3" w:rsidP="00FF28F9">
      <w:pPr>
        <w:spacing w:after="120" w:line="360" w:lineRule="auto"/>
        <w:jc w:val="both"/>
        <w:rPr>
          <w:rFonts w:ascii="Times New Roman" w:hAnsi="Times New Roman" w:cs="Times New Roman"/>
          <w:i/>
        </w:rPr>
      </w:pPr>
      <w:r w:rsidRPr="002752F3">
        <w:rPr>
          <w:rFonts w:ascii="Times New Roman" w:hAnsi="Times New Roman" w:cs="Times New Roman"/>
          <w:i/>
        </w:rPr>
        <w:t>All fractures</w:t>
      </w:r>
    </w:p>
    <w:p w14:paraId="62AE4D90" w14:textId="3B4B7D77" w:rsidR="00CA4A55"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rPr>
        <w:t>From 1990 to 2012 a total of 182,907 fractures were recorded in women</w:t>
      </w:r>
      <w:r w:rsidR="00817109" w:rsidRPr="00F4220A">
        <w:rPr>
          <w:rFonts w:ascii="Times New Roman" w:hAnsi="Times New Roman" w:cs="Times New Roman"/>
        </w:rPr>
        <w:t xml:space="preserve"> aged 50+ years</w:t>
      </w:r>
      <w:r w:rsidRPr="00FF28F9">
        <w:rPr>
          <w:rFonts w:ascii="Times New Roman" w:hAnsi="Times New Roman" w:cs="Times New Roman"/>
        </w:rPr>
        <w:t xml:space="preserve"> </w:t>
      </w:r>
      <w:r w:rsidR="00817109" w:rsidRPr="00F4220A">
        <w:rPr>
          <w:rFonts w:ascii="Times New Roman" w:hAnsi="Times New Roman" w:cs="Times New Roman"/>
        </w:rPr>
        <w:t xml:space="preserve">and 73,718 fractures in men aged 50+ years, </w:t>
      </w:r>
      <w:r w:rsidR="002752F3">
        <w:rPr>
          <w:rFonts w:ascii="Times New Roman" w:hAnsi="Times New Roman" w:cs="Times New Roman"/>
        </w:rPr>
        <w:t>during 11,642,110</w:t>
      </w:r>
      <w:r w:rsidR="008F114F">
        <w:rPr>
          <w:rFonts w:ascii="Times New Roman" w:hAnsi="Times New Roman" w:cs="Times New Roman"/>
        </w:rPr>
        <w:t xml:space="preserve"> person-years (</w:t>
      </w:r>
      <w:r w:rsidRPr="00FF28F9">
        <w:rPr>
          <w:rFonts w:ascii="Times New Roman" w:hAnsi="Times New Roman" w:cs="Times New Roman"/>
        </w:rPr>
        <w:t>py</w:t>
      </w:r>
      <w:r w:rsidR="008F114F">
        <w:rPr>
          <w:rFonts w:ascii="Times New Roman" w:hAnsi="Times New Roman" w:cs="Times New Roman"/>
        </w:rPr>
        <w:t>)</w:t>
      </w:r>
      <w:r w:rsidRPr="00FF28F9">
        <w:rPr>
          <w:rFonts w:ascii="Times New Roman" w:hAnsi="Times New Roman" w:cs="Times New Roman"/>
        </w:rPr>
        <w:t xml:space="preserve"> </w:t>
      </w:r>
      <w:r w:rsidR="00817109" w:rsidRPr="00F4220A">
        <w:rPr>
          <w:rFonts w:ascii="Times New Roman" w:hAnsi="Times New Roman" w:cs="Times New Roman"/>
        </w:rPr>
        <w:t>and</w:t>
      </w:r>
      <w:r w:rsidR="002752F3">
        <w:rPr>
          <w:rFonts w:ascii="Times New Roman" w:hAnsi="Times New Roman" w:cs="Times New Roman"/>
        </w:rPr>
        <w:t xml:space="preserve"> 10,247,651</w:t>
      </w:r>
      <w:r w:rsidRPr="00FF28F9">
        <w:rPr>
          <w:rFonts w:ascii="Times New Roman" w:hAnsi="Times New Roman" w:cs="Times New Roman"/>
        </w:rPr>
        <w:t>py</w:t>
      </w:r>
      <w:r w:rsidR="00817109" w:rsidRPr="00F4220A">
        <w:rPr>
          <w:rFonts w:ascii="Times New Roman" w:hAnsi="Times New Roman" w:cs="Times New Roman"/>
        </w:rPr>
        <w:t xml:space="preserve"> follow-up respectively.</w:t>
      </w:r>
      <w:r w:rsidR="0071298B" w:rsidRPr="00F4220A">
        <w:rPr>
          <w:rFonts w:ascii="Times New Roman" w:hAnsi="Times New Roman" w:cs="Times New Roman"/>
        </w:rPr>
        <w:t xml:space="preserve"> </w:t>
      </w:r>
      <w:r w:rsidR="00817109" w:rsidRPr="00F4220A">
        <w:rPr>
          <w:rFonts w:ascii="Times New Roman" w:hAnsi="Times New Roman" w:cs="Times New Roman"/>
        </w:rPr>
        <w:t>Overall, in women the annual incidence of fracture remained unchanged,</w:t>
      </w:r>
      <w:r w:rsidR="002752F3">
        <w:rPr>
          <w:rFonts w:ascii="Times New Roman" w:hAnsi="Times New Roman" w:cs="Times New Roman"/>
        </w:rPr>
        <w:t xml:space="preserve"> </w:t>
      </w:r>
      <w:r w:rsidR="00817109" w:rsidRPr="00F4220A">
        <w:rPr>
          <w:rFonts w:ascii="Times New Roman" w:hAnsi="Times New Roman" w:cs="Times New Roman"/>
        </w:rPr>
        <w:t xml:space="preserve">such that the mean incidence over the first 5 years of follow-up was  </w:t>
      </w:r>
      <w:r w:rsidRPr="00FF28F9">
        <w:rPr>
          <w:rFonts w:ascii="Times New Roman" w:hAnsi="Times New Roman" w:cs="Times New Roman"/>
        </w:rPr>
        <w:t>168/10</w:t>
      </w:r>
      <w:r w:rsidR="00817109" w:rsidRPr="00F4220A">
        <w:rPr>
          <w:rFonts w:ascii="Times New Roman" w:hAnsi="Times New Roman" w:cs="Times New Roman"/>
        </w:rPr>
        <w:t>,</w:t>
      </w:r>
      <w:r w:rsidRPr="00FF28F9">
        <w:rPr>
          <w:rFonts w:ascii="Times New Roman" w:hAnsi="Times New Roman" w:cs="Times New Roman"/>
        </w:rPr>
        <w:t>000py and 170/10</w:t>
      </w:r>
      <w:r w:rsidR="00817109" w:rsidRPr="00F4220A">
        <w:rPr>
          <w:rFonts w:ascii="Times New Roman" w:hAnsi="Times New Roman" w:cs="Times New Roman"/>
        </w:rPr>
        <w:t>,</w:t>
      </w:r>
      <w:r w:rsidRPr="00FF28F9">
        <w:rPr>
          <w:rFonts w:ascii="Times New Roman" w:hAnsi="Times New Roman" w:cs="Times New Roman"/>
        </w:rPr>
        <w:t>000py in the final 5 year period</w:t>
      </w:r>
      <w:r w:rsidR="00817109" w:rsidRPr="00F4220A">
        <w:rPr>
          <w:rFonts w:ascii="Times New Roman" w:hAnsi="Times New Roman" w:cs="Times New Roman"/>
        </w:rPr>
        <w:t xml:space="preserve"> </w:t>
      </w:r>
      <w:r w:rsidR="002752F3">
        <w:rPr>
          <w:rFonts w:ascii="Times New Roman" w:hAnsi="Times New Roman" w:cs="Times New Roman"/>
        </w:rPr>
        <w:t>(</w:t>
      </w:r>
      <w:r w:rsidR="00817109" w:rsidRPr="00F4220A">
        <w:rPr>
          <w:rFonts w:ascii="Times New Roman" w:hAnsi="Times New Roman" w:cs="Times New Roman"/>
        </w:rPr>
        <w:t>p</w:t>
      </w:r>
      <w:r w:rsidR="008B02C6">
        <w:rPr>
          <w:rFonts w:ascii="Times New Roman" w:hAnsi="Times New Roman" w:cs="Times New Roman"/>
        </w:rPr>
        <w:t xml:space="preserve"> trend</w:t>
      </w:r>
      <w:r w:rsidR="00817109" w:rsidRPr="00F4220A">
        <w:rPr>
          <w:rFonts w:ascii="Times New Roman" w:hAnsi="Times New Roman" w:cs="Times New Roman"/>
        </w:rPr>
        <w:t xml:space="preserve">=0.94). </w:t>
      </w:r>
      <w:r w:rsidR="0071298B" w:rsidRPr="00F4220A">
        <w:rPr>
          <w:rFonts w:ascii="Times New Roman" w:hAnsi="Times New Roman" w:cs="Times New Roman"/>
        </w:rPr>
        <w:t>Amongst men, although the rate was greater in the last 5 years compared with the first 5 years (</w:t>
      </w:r>
      <w:r w:rsidRPr="00FF28F9">
        <w:rPr>
          <w:rFonts w:ascii="Times New Roman" w:hAnsi="Times New Roman" w:cs="Times New Roman"/>
        </w:rPr>
        <w:t>79</w:t>
      </w:r>
      <w:r w:rsidR="0071298B" w:rsidRPr="00F4220A">
        <w:rPr>
          <w:rFonts w:ascii="Times New Roman" w:hAnsi="Times New Roman" w:cs="Times New Roman"/>
        </w:rPr>
        <w:t xml:space="preserve"> vs 75</w:t>
      </w:r>
      <w:r w:rsidRPr="00FF28F9">
        <w:rPr>
          <w:rFonts w:ascii="Times New Roman" w:hAnsi="Times New Roman" w:cs="Times New Roman"/>
        </w:rPr>
        <w:t>/10</w:t>
      </w:r>
      <w:r w:rsidR="0071298B" w:rsidRPr="00F4220A">
        <w:rPr>
          <w:rFonts w:ascii="Times New Roman" w:hAnsi="Times New Roman" w:cs="Times New Roman"/>
        </w:rPr>
        <w:t>,</w:t>
      </w:r>
      <w:r w:rsidRPr="00FF28F9">
        <w:rPr>
          <w:rFonts w:ascii="Times New Roman" w:hAnsi="Times New Roman" w:cs="Times New Roman"/>
        </w:rPr>
        <w:t>000py</w:t>
      </w:r>
      <w:r w:rsidR="0071298B" w:rsidRPr="00F4220A">
        <w:rPr>
          <w:rFonts w:ascii="Times New Roman" w:hAnsi="Times New Roman" w:cs="Times New Roman"/>
        </w:rPr>
        <w:t>) there was no evidence of a linear trend by calendar year (p</w:t>
      </w:r>
      <w:r w:rsidR="008B02C6">
        <w:rPr>
          <w:rFonts w:ascii="Times New Roman" w:hAnsi="Times New Roman" w:cs="Times New Roman"/>
        </w:rPr>
        <w:t xml:space="preserve"> trend</w:t>
      </w:r>
      <w:r w:rsidR="0071298B" w:rsidRPr="00F4220A">
        <w:rPr>
          <w:rFonts w:ascii="Times New Roman" w:hAnsi="Times New Roman" w:cs="Times New Roman"/>
        </w:rPr>
        <w:t>=0.50)</w:t>
      </w:r>
      <w:r w:rsidRPr="00FF28F9">
        <w:rPr>
          <w:rFonts w:ascii="Times New Roman" w:hAnsi="Times New Roman" w:cs="Times New Roman"/>
        </w:rPr>
        <w:t xml:space="preserve"> (</w:t>
      </w:r>
      <w:r w:rsidR="00C346CA" w:rsidRPr="00F4220A">
        <w:rPr>
          <w:rFonts w:ascii="Times New Roman" w:hAnsi="Times New Roman" w:cs="Times New Roman"/>
        </w:rPr>
        <w:t>T</w:t>
      </w:r>
      <w:r w:rsidRPr="00FF28F9">
        <w:rPr>
          <w:rFonts w:ascii="Times New Roman" w:hAnsi="Times New Roman" w:cs="Times New Roman"/>
        </w:rPr>
        <w:t>able 1)</w:t>
      </w:r>
      <w:r w:rsidR="0071298B" w:rsidRPr="00F4220A">
        <w:rPr>
          <w:rFonts w:ascii="Times New Roman" w:hAnsi="Times New Roman" w:cs="Times New Roman"/>
        </w:rPr>
        <w:t>.</w:t>
      </w:r>
      <w:r w:rsidR="00817109" w:rsidRPr="00F4220A">
        <w:rPr>
          <w:rFonts w:ascii="Times New Roman" w:hAnsi="Times New Roman" w:cs="Times New Roman"/>
        </w:rPr>
        <w:t xml:space="preserve"> </w:t>
      </w:r>
    </w:p>
    <w:p w14:paraId="53E2771C" w14:textId="77777777" w:rsidR="002752F3" w:rsidRPr="002752F3" w:rsidRDefault="002752F3" w:rsidP="00FF28F9">
      <w:pPr>
        <w:spacing w:after="120" w:line="360" w:lineRule="auto"/>
        <w:jc w:val="both"/>
        <w:rPr>
          <w:rFonts w:ascii="Times New Roman" w:hAnsi="Times New Roman" w:cs="Times New Roman"/>
          <w:i/>
        </w:rPr>
      </w:pPr>
      <w:r w:rsidRPr="002752F3">
        <w:rPr>
          <w:rFonts w:ascii="Times New Roman" w:hAnsi="Times New Roman" w:cs="Times New Roman"/>
          <w:i/>
        </w:rPr>
        <w:t>Site specific secular changes</w:t>
      </w:r>
    </w:p>
    <w:p w14:paraId="3200594B" w14:textId="77777777" w:rsidR="00CA4A55" w:rsidRDefault="0052188A" w:rsidP="00FF28F9">
      <w:pPr>
        <w:spacing w:after="120" w:line="360" w:lineRule="auto"/>
        <w:jc w:val="both"/>
        <w:rPr>
          <w:rFonts w:ascii="Times New Roman" w:hAnsi="Times New Roman" w:cs="Times New Roman"/>
        </w:rPr>
      </w:pPr>
      <w:r>
        <w:rPr>
          <w:rFonts w:ascii="Times New Roman" w:hAnsi="Times New Roman" w:cs="Times New Roman"/>
        </w:rPr>
        <w:t>The secular patterns varied by indi</w:t>
      </w:r>
      <w:r w:rsidR="002B2FD5">
        <w:rPr>
          <w:rFonts w:ascii="Times New Roman" w:hAnsi="Times New Roman" w:cs="Times New Roman"/>
        </w:rPr>
        <w:t>vidual fracture site and by sex and are illustrated graphically in Figure 1.</w:t>
      </w:r>
      <w:r>
        <w:rPr>
          <w:rFonts w:ascii="Times New Roman" w:hAnsi="Times New Roman" w:cs="Times New Roman"/>
        </w:rPr>
        <w:t xml:space="preserve"> Table 1A and 1B summarise the mean incidence in the first and last 5 years of follow up together with the mean annualised absolute change and </w:t>
      </w:r>
      <w:r w:rsidR="00784B8A">
        <w:rPr>
          <w:rFonts w:ascii="Times New Roman" w:hAnsi="Times New Roman" w:cs="Times New Roman"/>
        </w:rPr>
        <w:t>p (</w:t>
      </w:r>
      <w:r>
        <w:rPr>
          <w:rFonts w:ascii="Times New Roman" w:hAnsi="Times New Roman" w:cs="Times New Roman"/>
        </w:rPr>
        <w:t>test for trend</w:t>
      </w:r>
      <w:r w:rsidR="00784B8A">
        <w:rPr>
          <w:rFonts w:ascii="Times New Roman" w:hAnsi="Times New Roman" w:cs="Times New Roman"/>
        </w:rPr>
        <w:t>)</w:t>
      </w:r>
      <w:r>
        <w:rPr>
          <w:rFonts w:ascii="Times New Roman" w:hAnsi="Times New Roman" w:cs="Times New Roman"/>
        </w:rPr>
        <w:t>. This reveals that amongst women, fractures of the carpus, scapula, humerus, foot, vertebrae, pelvis, and tibia/fibula became more common from 1990 to 2012. In contrast there was a decrease in rates of radius/ulna, patella and rib fractures, with no change in rates of fracture at the hip/femur, clavicle, ankle and skull. Amongst men, there was also a decrease in rates of skull, patella and rib fractures but no change in rates of fracture at the radius/ulna, vertebrae,  and the foot. Fracture rates of the clavicle, humerus, ankle, scapula, hip/femur, carpus and tibia/fibula all increased over the period 1990-2012 in men.</w:t>
      </w:r>
    </w:p>
    <w:p w14:paraId="526E7035" w14:textId="77777777" w:rsidR="00EF5304" w:rsidRPr="00784B8A" w:rsidRDefault="00EF5304" w:rsidP="00FF28F9">
      <w:pPr>
        <w:spacing w:after="120" w:line="360" w:lineRule="auto"/>
        <w:jc w:val="both"/>
        <w:rPr>
          <w:rFonts w:ascii="Times New Roman" w:hAnsi="Times New Roman" w:cs="Times New Roman"/>
          <w:i/>
        </w:rPr>
      </w:pPr>
      <w:r w:rsidRPr="00784B8A">
        <w:rPr>
          <w:rFonts w:ascii="Times New Roman" w:hAnsi="Times New Roman" w:cs="Times New Roman"/>
          <w:i/>
        </w:rPr>
        <w:t xml:space="preserve">Secular changes in men and women </w:t>
      </w:r>
      <w:r w:rsidR="00784B8A" w:rsidRPr="00784B8A">
        <w:rPr>
          <w:rFonts w:ascii="Times New Roman" w:hAnsi="Times New Roman" w:cs="Times New Roman"/>
          <w:i/>
        </w:rPr>
        <w:t>stratified by age</w:t>
      </w:r>
    </w:p>
    <w:p w14:paraId="71D3728C" w14:textId="77777777" w:rsidR="00CA4A55" w:rsidRDefault="00784B8A" w:rsidP="00FF28F9">
      <w:pPr>
        <w:spacing w:after="120" w:line="360" w:lineRule="auto"/>
        <w:jc w:val="both"/>
        <w:rPr>
          <w:rFonts w:ascii="Times New Roman" w:hAnsi="Times New Roman" w:cs="Times New Roman"/>
        </w:rPr>
      </w:pPr>
      <w:r>
        <w:rPr>
          <w:rFonts w:ascii="Times New Roman" w:hAnsi="Times New Roman" w:cs="Times New Roman"/>
        </w:rPr>
        <w:t>F</w:t>
      </w:r>
      <w:r w:rsidRPr="00784B8A">
        <w:rPr>
          <w:rFonts w:ascii="Times New Roman" w:hAnsi="Times New Roman" w:cs="Times New Roman"/>
        </w:rPr>
        <w:t>igure</w:t>
      </w:r>
      <w:r>
        <w:rPr>
          <w:rFonts w:ascii="Times New Roman" w:hAnsi="Times New Roman" w:cs="Times New Roman"/>
        </w:rPr>
        <w:t>s</w:t>
      </w:r>
      <w:r w:rsidRPr="00784B8A">
        <w:rPr>
          <w:rFonts w:ascii="Times New Roman" w:hAnsi="Times New Roman" w:cs="Times New Roman"/>
        </w:rPr>
        <w:t xml:space="preserve"> 2</w:t>
      </w:r>
      <w:r w:rsidR="00820A03">
        <w:rPr>
          <w:rFonts w:ascii="Times New Roman" w:hAnsi="Times New Roman" w:cs="Times New Roman"/>
        </w:rPr>
        <w:t xml:space="preserve"> and 3</w:t>
      </w:r>
      <w:r w:rsidRPr="00784B8A">
        <w:rPr>
          <w:rFonts w:ascii="Times New Roman" w:hAnsi="Times New Roman" w:cs="Times New Roman"/>
        </w:rPr>
        <w:t xml:space="preserve"> demonstrate the secular changes in fracture incidence at the hip/femur, vertebra and </w:t>
      </w:r>
      <w:r>
        <w:rPr>
          <w:rFonts w:ascii="Times New Roman" w:hAnsi="Times New Roman" w:cs="Times New Roman"/>
        </w:rPr>
        <w:t>distal forearm</w:t>
      </w:r>
      <w:r w:rsidRPr="00784B8A">
        <w:rPr>
          <w:rFonts w:ascii="Times New Roman" w:hAnsi="Times New Roman" w:cs="Times New Roman"/>
        </w:rPr>
        <w:t xml:space="preserve"> for men and women</w:t>
      </w:r>
      <w:r>
        <w:rPr>
          <w:rFonts w:ascii="Times New Roman" w:hAnsi="Times New Roman" w:cs="Times New Roman"/>
        </w:rPr>
        <w:t xml:space="preserve"> separately, stratified by 5-</w:t>
      </w:r>
      <w:r w:rsidRPr="00784B8A">
        <w:rPr>
          <w:rFonts w:ascii="Times New Roman" w:hAnsi="Times New Roman" w:cs="Times New Roman"/>
        </w:rPr>
        <w:t>year age bands. These reveal that fracture rates appear</w:t>
      </w:r>
      <w:r>
        <w:rPr>
          <w:rFonts w:ascii="Times New Roman" w:hAnsi="Times New Roman" w:cs="Times New Roman"/>
        </w:rPr>
        <w:t>ed</w:t>
      </w:r>
      <w:r w:rsidRPr="00784B8A">
        <w:rPr>
          <w:rFonts w:ascii="Times New Roman" w:hAnsi="Times New Roman" w:cs="Times New Roman"/>
        </w:rPr>
        <w:t xml:space="preserve"> relatively constant at all ages for distal forearm fracture</w:t>
      </w:r>
      <w:r>
        <w:rPr>
          <w:rFonts w:ascii="Times New Roman" w:hAnsi="Times New Roman" w:cs="Times New Roman"/>
        </w:rPr>
        <w:t xml:space="preserve">. </w:t>
      </w:r>
      <w:r w:rsidRPr="00784B8A">
        <w:rPr>
          <w:rFonts w:ascii="Times New Roman" w:hAnsi="Times New Roman" w:cs="Times New Roman"/>
        </w:rPr>
        <w:t>At ages above 75 years vertebral fracture</w:t>
      </w:r>
      <w:r>
        <w:rPr>
          <w:rFonts w:ascii="Times New Roman" w:hAnsi="Times New Roman" w:cs="Times New Roman"/>
        </w:rPr>
        <w:t xml:space="preserve"> rates rose</w:t>
      </w:r>
      <w:r w:rsidRPr="00784B8A">
        <w:rPr>
          <w:rFonts w:ascii="Times New Roman" w:hAnsi="Times New Roman" w:cs="Times New Roman"/>
        </w:rPr>
        <w:t xml:space="preserve"> </w:t>
      </w:r>
      <w:r>
        <w:rPr>
          <w:rFonts w:ascii="Times New Roman" w:hAnsi="Times New Roman" w:cs="Times New Roman"/>
        </w:rPr>
        <w:t>in</w:t>
      </w:r>
      <w:r w:rsidRPr="00784B8A">
        <w:rPr>
          <w:rFonts w:ascii="Times New Roman" w:hAnsi="Times New Roman" w:cs="Times New Roman"/>
        </w:rPr>
        <w:t xml:space="preserve"> both </w:t>
      </w:r>
      <w:r>
        <w:rPr>
          <w:rFonts w:ascii="Times New Roman" w:hAnsi="Times New Roman" w:cs="Times New Roman"/>
        </w:rPr>
        <w:t>sexes, but a</w:t>
      </w:r>
      <w:r w:rsidRPr="00784B8A">
        <w:rPr>
          <w:rFonts w:ascii="Times New Roman" w:hAnsi="Times New Roman" w:cs="Times New Roman"/>
        </w:rPr>
        <w:t xml:space="preserve"> similar rise in hip fracture</w:t>
      </w:r>
      <w:r>
        <w:rPr>
          <w:rFonts w:ascii="Times New Roman" w:hAnsi="Times New Roman" w:cs="Times New Roman"/>
        </w:rPr>
        <w:t xml:space="preserve"> </w:t>
      </w:r>
      <w:r w:rsidRPr="00784B8A">
        <w:rPr>
          <w:rFonts w:ascii="Times New Roman" w:hAnsi="Times New Roman" w:cs="Times New Roman"/>
        </w:rPr>
        <w:t>incidence</w:t>
      </w:r>
      <w:r>
        <w:rPr>
          <w:rFonts w:ascii="Times New Roman" w:hAnsi="Times New Roman" w:cs="Times New Roman"/>
        </w:rPr>
        <w:t xml:space="preserve"> wa</w:t>
      </w:r>
      <w:r w:rsidRPr="00784B8A">
        <w:rPr>
          <w:rFonts w:ascii="Times New Roman" w:hAnsi="Times New Roman" w:cs="Times New Roman"/>
        </w:rPr>
        <w:t xml:space="preserve">s </w:t>
      </w:r>
      <w:r>
        <w:rPr>
          <w:rFonts w:ascii="Times New Roman" w:hAnsi="Times New Roman" w:cs="Times New Roman"/>
        </w:rPr>
        <w:t>observed</w:t>
      </w:r>
      <w:r w:rsidRPr="00784B8A">
        <w:rPr>
          <w:rFonts w:ascii="Times New Roman" w:hAnsi="Times New Roman" w:cs="Times New Roman"/>
        </w:rPr>
        <w:t xml:space="preserve"> </w:t>
      </w:r>
      <w:r>
        <w:rPr>
          <w:rFonts w:ascii="Times New Roman" w:hAnsi="Times New Roman" w:cs="Times New Roman"/>
        </w:rPr>
        <w:t xml:space="preserve">only </w:t>
      </w:r>
      <w:r w:rsidRPr="00784B8A">
        <w:rPr>
          <w:rFonts w:ascii="Times New Roman" w:hAnsi="Times New Roman" w:cs="Times New Roman"/>
        </w:rPr>
        <w:t>in men 85+ years and women 90+ years.</w:t>
      </w:r>
    </w:p>
    <w:p w14:paraId="57DE6822" w14:textId="77777777" w:rsidR="00CA4A55" w:rsidRPr="00FF28F9" w:rsidRDefault="00CA4A55" w:rsidP="00FF28F9">
      <w:pPr>
        <w:spacing w:after="120" w:line="360" w:lineRule="auto"/>
        <w:jc w:val="both"/>
        <w:rPr>
          <w:rFonts w:ascii="Times New Roman" w:hAnsi="Times New Roman" w:cs="Times New Roman"/>
          <w:lang w:eastAsia="nl-BE"/>
        </w:rPr>
      </w:pPr>
      <w:r w:rsidRPr="00FF28F9">
        <w:rPr>
          <w:rFonts w:ascii="Times New Roman" w:hAnsi="Times New Roman" w:cs="Times New Roman"/>
          <w:b/>
          <w:lang w:eastAsia="nl-BE"/>
        </w:rPr>
        <w:t>Discussion</w:t>
      </w:r>
      <w:r w:rsidRPr="00FF28F9">
        <w:rPr>
          <w:rFonts w:ascii="Times New Roman" w:hAnsi="Times New Roman" w:cs="Times New Roman"/>
          <w:lang w:eastAsia="nl-BE"/>
        </w:rPr>
        <w:t xml:space="preserve"> </w:t>
      </w:r>
    </w:p>
    <w:p w14:paraId="0A4DC330" w14:textId="5A192328" w:rsidR="00220E31" w:rsidRPr="00AB55DB" w:rsidRDefault="00220E31" w:rsidP="00F4220A">
      <w:pPr>
        <w:spacing w:after="120" w:line="360" w:lineRule="auto"/>
        <w:jc w:val="both"/>
        <w:rPr>
          <w:rFonts w:ascii="Times New Roman" w:hAnsi="Times New Roman" w:cs="Times New Roman"/>
          <w:lang w:eastAsia="nl-BE"/>
        </w:rPr>
      </w:pPr>
      <w:r w:rsidRPr="00F4220A">
        <w:rPr>
          <w:rFonts w:ascii="Times New Roman" w:hAnsi="Times New Roman" w:cs="Times New Roman"/>
        </w:rPr>
        <w:lastRenderedPageBreak/>
        <w:t xml:space="preserve">Overall, sex-specific fracture incidence in the </w:t>
      </w:r>
      <w:r w:rsidR="00EF5304">
        <w:rPr>
          <w:rFonts w:ascii="Times New Roman" w:hAnsi="Times New Roman" w:cs="Times New Roman"/>
        </w:rPr>
        <w:t xml:space="preserve">UK </w:t>
      </w:r>
      <w:r w:rsidRPr="00F4220A">
        <w:rPr>
          <w:rFonts w:ascii="Times New Roman" w:hAnsi="Times New Roman" w:cs="Times New Roman"/>
        </w:rPr>
        <w:t>population 50 years</w:t>
      </w:r>
      <w:r w:rsidR="00EF5304">
        <w:rPr>
          <w:rFonts w:ascii="Times New Roman" w:hAnsi="Times New Roman" w:cs="Times New Roman"/>
        </w:rPr>
        <w:t xml:space="preserve"> or over</w:t>
      </w:r>
      <w:r w:rsidRPr="00F4220A">
        <w:rPr>
          <w:rFonts w:ascii="Times New Roman" w:hAnsi="Times New Roman" w:cs="Times New Roman"/>
        </w:rPr>
        <w:t xml:space="preserve"> appears to have remained stable over the last two decades, but this encompasses much variation</w:t>
      </w:r>
      <w:r w:rsidR="0052188A">
        <w:rPr>
          <w:rFonts w:ascii="Times New Roman" w:hAnsi="Times New Roman" w:cs="Times New Roman"/>
        </w:rPr>
        <w:t xml:space="preserve"> in fracture incidence according to </w:t>
      </w:r>
      <w:r w:rsidR="00EF5304">
        <w:rPr>
          <w:rFonts w:ascii="Times New Roman" w:hAnsi="Times New Roman" w:cs="Times New Roman"/>
        </w:rPr>
        <w:t>sex</w:t>
      </w:r>
      <w:r w:rsidR="0052188A">
        <w:rPr>
          <w:rFonts w:ascii="Times New Roman" w:hAnsi="Times New Roman" w:cs="Times New Roman"/>
        </w:rPr>
        <w:t xml:space="preserve"> and fracture site. Thus, for example, rates of hip fracture remained stable in women, but increased amon</w:t>
      </w:r>
      <w:r w:rsidR="00EF5304">
        <w:rPr>
          <w:rFonts w:ascii="Times New Roman" w:hAnsi="Times New Roman" w:cs="Times New Roman"/>
        </w:rPr>
        <w:t>g</w:t>
      </w:r>
      <w:r w:rsidR="0052188A">
        <w:rPr>
          <w:rFonts w:ascii="Times New Roman" w:hAnsi="Times New Roman" w:cs="Times New Roman"/>
        </w:rPr>
        <w:t xml:space="preserve">st men. In contrast, rates of vertebral fracture rose in women, but </w:t>
      </w:r>
      <w:r w:rsidR="008F114F">
        <w:rPr>
          <w:rFonts w:ascii="Times New Roman" w:hAnsi="Times New Roman" w:cs="Times New Roman"/>
        </w:rPr>
        <w:t xml:space="preserve">overall </w:t>
      </w:r>
      <w:r w:rsidR="0052188A">
        <w:rPr>
          <w:rFonts w:ascii="Times New Roman" w:hAnsi="Times New Roman" w:cs="Times New Roman"/>
        </w:rPr>
        <w:t>did not change in men. Incide</w:t>
      </w:r>
      <w:r w:rsidR="00EF5304">
        <w:rPr>
          <w:rFonts w:ascii="Times New Roman" w:hAnsi="Times New Roman" w:cs="Times New Roman"/>
        </w:rPr>
        <w:t>nce of radius/ulna fractures re</w:t>
      </w:r>
      <w:r w:rsidR="0052188A">
        <w:rPr>
          <w:rFonts w:ascii="Times New Roman" w:hAnsi="Times New Roman" w:cs="Times New Roman"/>
        </w:rPr>
        <w:t>m</w:t>
      </w:r>
      <w:r w:rsidR="00EF5304">
        <w:rPr>
          <w:rFonts w:ascii="Times New Roman" w:hAnsi="Times New Roman" w:cs="Times New Roman"/>
        </w:rPr>
        <w:t>a</w:t>
      </w:r>
      <w:r w:rsidR="0052188A">
        <w:rPr>
          <w:rFonts w:ascii="Times New Roman" w:hAnsi="Times New Roman" w:cs="Times New Roman"/>
        </w:rPr>
        <w:t xml:space="preserve">ined stable in men, but decreased in women. </w:t>
      </w:r>
      <w:r w:rsidR="00853354">
        <w:rPr>
          <w:rFonts w:ascii="Times New Roman" w:hAnsi="Times New Roman" w:cs="Times New Roman"/>
        </w:rPr>
        <w:t xml:space="preserve">Rates of hip and vertebral fracture rates </w:t>
      </w:r>
      <w:r w:rsidR="00B17D2E">
        <w:rPr>
          <w:rFonts w:ascii="Times New Roman" w:hAnsi="Times New Roman" w:cs="Times New Roman"/>
        </w:rPr>
        <w:t xml:space="preserve">rose </w:t>
      </w:r>
      <w:r w:rsidR="00853354">
        <w:rPr>
          <w:rFonts w:ascii="Times New Roman" w:hAnsi="Times New Roman" w:cs="Times New Roman"/>
        </w:rPr>
        <w:t xml:space="preserve">particularly in the oldest individuals. </w:t>
      </w:r>
      <w:r w:rsidR="0052188A">
        <w:rPr>
          <w:rFonts w:ascii="Times New Roman" w:hAnsi="Times New Roman" w:cs="Times New Roman"/>
        </w:rPr>
        <w:t xml:space="preserve">Given that the impact of a fracture </w:t>
      </w:r>
      <w:r w:rsidR="0052188A">
        <w:rPr>
          <w:rFonts w:ascii="Times New Roman" w:hAnsi="Times New Roman" w:cs="Times New Roman"/>
          <w:lang w:eastAsia="nl-BE"/>
        </w:rPr>
        <w:t xml:space="preserve">on morbidity, mortality and health economy varies according to fracture site, </w:t>
      </w:r>
      <w:r w:rsidR="00853354">
        <w:rPr>
          <w:rFonts w:ascii="Times New Roman" w:hAnsi="Times New Roman" w:cs="Times New Roman"/>
          <w:lang w:eastAsia="nl-BE"/>
        </w:rPr>
        <w:t xml:space="preserve">and that populations are generally ageing, </w:t>
      </w:r>
      <w:r w:rsidR="0052188A">
        <w:rPr>
          <w:rFonts w:ascii="Times New Roman" w:hAnsi="Times New Roman" w:cs="Times New Roman"/>
          <w:lang w:eastAsia="nl-BE"/>
        </w:rPr>
        <w:t>these data clearly inform the provision of healthcare services in the UK</w:t>
      </w:r>
      <w:r w:rsidR="00853354">
        <w:rPr>
          <w:rFonts w:ascii="Times New Roman" w:hAnsi="Times New Roman" w:cs="Times New Roman"/>
          <w:lang w:eastAsia="nl-BE"/>
        </w:rPr>
        <w:t>, and are likely to be of relevance in similar countries elsewhere</w:t>
      </w:r>
      <w:r w:rsidR="0052188A">
        <w:rPr>
          <w:rFonts w:ascii="Times New Roman" w:hAnsi="Times New Roman" w:cs="Times New Roman"/>
          <w:lang w:eastAsia="nl-BE"/>
        </w:rPr>
        <w:t>.</w:t>
      </w:r>
    </w:p>
    <w:p w14:paraId="6445ABF4" w14:textId="1166A913" w:rsidR="00EF5304" w:rsidRPr="00FF28F9" w:rsidRDefault="0052188A" w:rsidP="00FF28F9">
      <w:pPr>
        <w:spacing w:after="120" w:line="360" w:lineRule="auto"/>
        <w:jc w:val="both"/>
        <w:rPr>
          <w:rFonts w:ascii="Times New Roman" w:hAnsi="Times New Roman" w:cs="Times New Roman"/>
          <w:lang w:eastAsia="nl-BE"/>
        </w:rPr>
      </w:pPr>
      <w:r>
        <w:rPr>
          <w:rFonts w:ascii="Times New Roman" w:hAnsi="Times New Roman" w:cs="Times New Roman"/>
          <w:lang w:eastAsia="nl-BE"/>
        </w:rPr>
        <w:t xml:space="preserve">The hip is </w:t>
      </w:r>
      <w:r w:rsidR="00EF5304">
        <w:rPr>
          <w:rFonts w:ascii="Times New Roman" w:hAnsi="Times New Roman" w:cs="Times New Roman"/>
          <w:lang w:eastAsia="nl-BE"/>
        </w:rPr>
        <w:t xml:space="preserve">the </w:t>
      </w:r>
      <w:r>
        <w:rPr>
          <w:rFonts w:ascii="Times New Roman" w:hAnsi="Times New Roman" w:cs="Times New Roman"/>
          <w:lang w:eastAsia="nl-BE"/>
        </w:rPr>
        <w:t xml:space="preserve">site of fracture </w:t>
      </w:r>
      <w:r w:rsidR="00EF5304">
        <w:rPr>
          <w:rFonts w:ascii="Times New Roman" w:hAnsi="Times New Roman" w:cs="Times New Roman"/>
          <w:lang w:eastAsia="nl-BE"/>
        </w:rPr>
        <w:t xml:space="preserve">which has most </w:t>
      </w:r>
      <w:r>
        <w:rPr>
          <w:rFonts w:ascii="Times New Roman" w:hAnsi="Times New Roman" w:cs="Times New Roman"/>
          <w:lang w:eastAsia="nl-BE"/>
        </w:rPr>
        <w:t xml:space="preserve">often </w:t>
      </w:r>
      <w:r w:rsidR="00EF5304">
        <w:rPr>
          <w:rFonts w:ascii="Times New Roman" w:hAnsi="Times New Roman" w:cs="Times New Roman"/>
          <w:lang w:eastAsia="nl-BE"/>
        </w:rPr>
        <w:t xml:space="preserve">been </w:t>
      </w:r>
      <w:r>
        <w:rPr>
          <w:rFonts w:ascii="Times New Roman" w:hAnsi="Times New Roman" w:cs="Times New Roman"/>
          <w:lang w:eastAsia="nl-BE"/>
        </w:rPr>
        <w:t>characterised in studies of secular variation in fracture rates. The stable rates of hip fracture amongst women that we observed in the present study are consistent with many other studies of populations in the developed world, some of which have even documented a decline in age</w:t>
      </w:r>
      <w:r w:rsidR="00EF5304">
        <w:rPr>
          <w:rFonts w:ascii="Times New Roman" w:hAnsi="Times New Roman" w:cs="Times New Roman"/>
          <w:lang w:eastAsia="nl-BE"/>
        </w:rPr>
        <w:t>- and sex-a</w:t>
      </w:r>
      <w:r>
        <w:rPr>
          <w:rFonts w:ascii="Times New Roman" w:hAnsi="Times New Roman" w:cs="Times New Roman"/>
          <w:lang w:eastAsia="nl-BE"/>
        </w:rPr>
        <w:t>djusted rates</w:t>
      </w:r>
      <w:r w:rsidR="00E63686">
        <w:rPr>
          <w:rFonts w:ascii="Times New Roman" w:hAnsi="Times New Roman" w:cs="Times New Roman"/>
          <w:lang w:eastAsia="nl-BE"/>
        </w:rPr>
        <w:fldChar w:fldCharType="begin"/>
      </w:r>
      <w:r w:rsidR="00711163">
        <w:rPr>
          <w:rFonts w:ascii="Times New Roman" w:hAnsi="Times New Roman" w:cs="Times New Roman"/>
          <w:lang w:eastAsia="nl-BE"/>
        </w:rPr>
        <w:instrText xml:space="preserve"> ADDIN EN.CITE &lt;EndNote&gt;&lt;Cite&gt;&lt;Author&gt;Cooper&lt;/Author&gt;&lt;Year&gt;2011&lt;/Year&gt;&lt;RecNum&gt;6406&lt;/RecNum&gt;&lt;DisplayText&gt;[1]&lt;/DisplayText&gt;&lt;record&gt;&lt;rec-number&gt;6406&lt;/rec-number&gt;&lt;foreign-keys&gt;&lt;key app="EN" db-id="p0w2r505hvs222essdtvfrfxer9w0spesp9e"&gt;6406&lt;/key&gt;&lt;/foreign-keys&gt;&lt;ref-type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eriodical&gt;&lt;full-title&gt;Osteoporos.Int.&lt;/full-title&gt;&lt;/periodical&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E63686">
        <w:rPr>
          <w:rFonts w:ascii="Times New Roman" w:hAnsi="Times New Roman" w:cs="Times New Roman"/>
          <w:lang w:eastAsia="nl-BE"/>
        </w:rPr>
        <w:fldChar w:fldCharType="separate"/>
      </w:r>
      <w:r w:rsidR="00D206B8">
        <w:rPr>
          <w:rFonts w:ascii="Times New Roman" w:hAnsi="Times New Roman" w:cs="Times New Roman"/>
          <w:lang w:eastAsia="nl-BE"/>
        </w:rPr>
        <w:t>[</w:t>
      </w:r>
      <w:hyperlink w:anchor="_ENREF_1" w:tooltip="Cooper, 2011 #6406" w:history="1">
        <w:r w:rsidR="00CA4429">
          <w:rPr>
            <w:rFonts w:ascii="Times New Roman" w:hAnsi="Times New Roman" w:cs="Times New Roman"/>
            <w:lang w:eastAsia="nl-BE"/>
          </w:rPr>
          <w:t>1</w:t>
        </w:r>
      </w:hyperlink>
      <w:r w:rsidR="00D206B8">
        <w:rPr>
          <w:rFonts w:ascii="Times New Roman" w:hAnsi="Times New Roman" w:cs="Times New Roman"/>
          <w:lang w:eastAsia="nl-BE"/>
        </w:rPr>
        <w:t>]</w:t>
      </w:r>
      <w:r w:rsidR="00E63686">
        <w:rPr>
          <w:rFonts w:ascii="Times New Roman" w:hAnsi="Times New Roman" w:cs="Times New Roman"/>
          <w:lang w:eastAsia="nl-BE"/>
        </w:rPr>
        <w:fldChar w:fldCharType="end"/>
      </w:r>
      <w:r w:rsidR="00CA4A55" w:rsidRPr="00FF28F9">
        <w:rPr>
          <w:rFonts w:ascii="Times New Roman" w:hAnsi="Times New Roman" w:cs="Times New Roman"/>
          <w:lang w:eastAsia="nl-BE"/>
        </w:rPr>
        <w:t xml:space="preserve">. </w:t>
      </w:r>
      <w:r w:rsidR="00680673" w:rsidRPr="00F4220A">
        <w:rPr>
          <w:rFonts w:ascii="Times New Roman" w:hAnsi="Times New Roman" w:cs="Times New Roman"/>
          <w:lang w:eastAsia="nl-BE"/>
        </w:rPr>
        <w:t>Thus studies in USA</w:t>
      </w:r>
      <w:r w:rsidR="00E63686">
        <w:rPr>
          <w:rFonts w:ascii="Times New Roman" w:hAnsi="Times New Roman" w:cs="Times New Roman"/>
          <w:lang w:eastAsia="nl-BE"/>
        </w:rPr>
        <w:fldChar w:fldCharType="begin">
          <w:fldData xml:space="preserve">PEVuZE5vdGU+PENpdGU+PEF1dGhvcj5CcmF1ZXI8L0F1dGhvcj48WWVhcj4yMDA5PC9ZZWFyPjxS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</w:fldData>
        </w:fldChar>
      </w:r>
      <w:r w:rsidR="00D206B8">
        <w:rPr>
          <w:rFonts w:ascii="Times New Roman" w:hAnsi="Times New Roman" w:cs="Times New Roman"/>
          <w:lang w:eastAsia="nl-BE"/>
        </w:rPr>
        <w:instrText xml:space="preserve"> ADDIN EN.CITE </w:instrText>
      </w:r>
      <w:r w:rsidR="00E63686">
        <w:rPr>
          <w:rFonts w:ascii="Times New Roman" w:hAnsi="Times New Roman" w:cs="Times New Roman"/>
          <w:lang w:eastAsia="nl-BE"/>
        </w:rPr>
        <w:fldChar w:fldCharType="begin">
          <w:fldData xml:space="preserve">PEVuZE5vdGU+PENpdGU+PEF1dGhvcj5CcmF1ZXI8L0F1dGhvcj48WWVhcj4yMDA5PC9ZZWFyPjxS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</w:fldData>
        </w:fldChar>
      </w:r>
      <w:r w:rsidR="00D206B8">
        <w:rPr>
          <w:rFonts w:ascii="Times New Roman" w:hAnsi="Times New Roman" w:cs="Times New Roman"/>
          <w:lang w:eastAsia="nl-BE"/>
        </w:rPr>
        <w:instrText xml:space="preserve"> ADDIN EN.CITE.DATA </w:instrText>
      </w:r>
      <w:r w:rsidR="00E63686">
        <w:rPr>
          <w:rFonts w:ascii="Times New Roman" w:hAnsi="Times New Roman" w:cs="Times New Roman"/>
          <w:lang w:eastAsia="nl-BE"/>
        </w:rPr>
      </w:r>
      <w:r w:rsidR="00E63686">
        <w:rPr>
          <w:rFonts w:ascii="Times New Roman" w:hAnsi="Times New Roman" w:cs="Times New Roman"/>
          <w:lang w:eastAsia="nl-BE"/>
        </w:rPr>
        <w:fldChar w:fldCharType="end"/>
      </w:r>
      <w:r w:rsidR="00E63686">
        <w:rPr>
          <w:rFonts w:ascii="Times New Roman" w:hAnsi="Times New Roman" w:cs="Times New Roman"/>
          <w:lang w:eastAsia="nl-BE"/>
        </w:rPr>
      </w:r>
      <w:r w:rsidR="00E63686">
        <w:rPr>
          <w:rFonts w:ascii="Times New Roman" w:hAnsi="Times New Roman" w:cs="Times New Roman"/>
          <w:lang w:eastAsia="nl-BE"/>
        </w:rPr>
        <w:fldChar w:fldCharType="separate"/>
      </w:r>
      <w:r w:rsidR="00D206B8">
        <w:rPr>
          <w:rFonts w:ascii="Times New Roman" w:hAnsi="Times New Roman" w:cs="Times New Roman"/>
          <w:lang w:eastAsia="nl-BE"/>
        </w:rPr>
        <w:t>[</w:t>
      </w:r>
      <w:hyperlink w:anchor="_ENREF_7" w:tooltip="Brauer, 2009 #6741" w:history="1">
        <w:r w:rsidR="00CA4429">
          <w:rPr>
            <w:rFonts w:ascii="Times New Roman" w:hAnsi="Times New Roman" w:cs="Times New Roman"/>
            <w:lang w:eastAsia="nl-BE"/>
          </w:rPr>
          <w:t>7</w:t>
        </w:r>
      </w:hyperlink>
      <w:r w:rsidR="00D206B8">
        <w:rPr>
          <w:rFonts w:ascii="Times New Roman" w:hAnsi="Times New Roman" w:cs="Times New Roman"/>
          <w:lang w:eastAsia="nl-BE"/>
        </w:rPr>
        <w:t>]</w:t>
      </w:r>
      <w:r w:rsidR="00E63686">
        <w:rPr>
          <w:rFonts w:ascii="Times New Roman" w:hAnsi="Times New Roman" w:cs="Times New Roman"/>
          <w:lang w:eastAsia="nl-BE"/>
        </w:rPr>
        <w:fldChar w:fldCharType="end"/>
      </w:r>
      <w:r w:rsidR="00680673" w:rsidRPr="00F4220A">
        <w:rPr>
          <w:rFonts w:ascii="Times New Roman" w:hAnsi="Times New Roman" w:cs="Times New Roman"/>
          <w:lang w:eastAsia="nl-BE"/>
        </w:rPr>
        <w:t>, Canada</w:t>
      </w:r>
      <w:r w:rsidR="00E63686">
        <w:rPr>
          <w:rFonts w:ascii="Times New Roman" w:hAnsi="Times New Roman" w:cs="Times New Roman"/>
          <w:lang w:eastAsia="nl-BE"/>
        </w:rPr>
        <w:fldChar w:fldCharType="begin"/>
      </w:r>
      <w:r w:rsidR="00D206B8">
        <w:rPr>
          <w:rFonts w:ascii="Times New Roman" w:hAnsi="Times New Roman" w:cs="Times New Roman"/>
          <w:lang w:eastAsia="nl-BE"/>
        </w:rPr>
        <w:instrText xml:space="preserve"> ADDIN EN.CITE &lt;EndNote&gt;&lt;Cite&gt;&lt;Author&gt;Leslie&lt;/Author&gt;&lt;Year&gt;2009&lt;/Year&gt;&lt;RecNum&gt;6743&lt;/RecNum&gt;&lt;DisplayText&gt;[8]&lt;/DisplayText&gt;&lt;record&gt;&lt;rec-number&gt;6743&lt;/rec-number&gt;&lt;foreign-keys&gt;&lt;key app="EN" db-id="p0w2r505hvs222essdtvfrfxer9w0spesp9e"&gt;6743&lt;/key&gt;&lt;/foreign-keys&gt;&lt;ref-type name="Journal Article"&gt;17&lt;/ref-type&gt;&lt;contributors&gt;&lt;authors&gt;&lt;author&gt;Leslie, W. D.&lt;/author&gt;&lt;author&gt;O&amp;apos;Donnell, S.&lt;/author&gt;&lt;author&gt;Jean, S.&lt;/author&gt;&lt;author&gt;Lagace, C.&lt;/author&gt;&lt;author&gt;Walsh, P.&lt;/author&gt;&lt;author&gt;Bancej, C.&lt;/author&gt;&lt;author&gt;Morin, S.&lt;/author&gt;&lt;author&gt;Hanley, D. A.&lt;/author&gt;&lt;author&gt;Papaioannou, A.&lt;/author&gt;&lt;/authors&gt;&lt;/contributors&gt;&lt;auth-address&gt;Department of Medicine, University of Manitoba, Winnipeg, Canada. bleslie@sbgh.mb.ca&lt;/auth-address&gt;&lt;titles&gt;&lt;title&gt;Trends in hip fracture rates in Canada&lt;/title&gt;&lt;secondary-title&gt;JAMA&lt;/secondary-title&gt;&lt;alt-title&gt;Jama&lt;/alt-title&gt;&lt;/titles&gt;&lt;periodical&gt;&lt;full-title&gt;JAMA&lt;/full-title&gt;&lt;/periodical&gt;&lt;alt-periodical&gt;&lt;full-title&gt;JAMA&lt;/full-title&gt;&lt;/alt-periodical&gt;&lt;pages&gt;883-9&lt;/pages&gt;&lt;volume&gt;302&lt;/volume&gt;&lt;number&gt;8&lt;/number&gt;&lt;edition&gt;2009/08/27&lt;/edition&gt;&lt;keywords&gt;&lt;keyword&gt;Age Distribution&lt;/keyword&gt;&lt;keyword&gt;Aged&lt;/keyword&gt;&lt;keyword&gt;Aged, 80 and over&lt;/keyword&gt;&lt;keyword&gt;Canada/epidemiology&lt;/keyword&gt;&lt;keyword&gt;Female&lt;/keyword&gt;&lt;keyword&gt;Hip Fractures/ epidemiology&lt;/keyword&gt;&lt;keyword&gt;Humans&lt;/keyword&gt;&lt;keyword&gt;Male&lt;/keyword&gt;&lt;keyword&gt;Middle Aged&lt;/keyword&gt;&lt;keyword&gt;Regression Analysis&lt;/keyword&gt;&lt;keyword&gt;Sex Distribution&lt;/keyword&gt;&lt;/keywords&gt;&lt;dates&gt;&lt;year&gt;2009&lt;/year&gt;&lt;pub-dates&gt;&lt;date&gt;Aug 26&lt;/date&gt;&lt;/pub-dates&gt;&lt;/dates&gt;&lt;isbn&gt;1538-3598 (Electronic)&amp;#xD;0098-7484 (Linking)&lt;/isbn&gt;&lt;accession-num&gt;19706862&lt;/accession-num&gt;&lt;urls&gt;&lt;/urls&gt;&lt;electronic-resource-num&gt;10.1001/jama.2009.1231&lt;/electronic-resource-num&gt;&lt;remote-database-provider&gt;NLM&lt;/remote-database-provider&gt;&lt;language&gt;eng&lt;/language&gt;&lt;/record&gt;&lt;/Cite&gt;&lt;/EndNote&gt;</w:instrText>
      </w:r>
      <w:r w:rsidR="00E63686">
        <w:rPr>
          <w:rFonts w:ascii="Times New Roman" w:hAnsi="Times New Roman" w:cs="Times New Roman"/>
          <w:lang w:eastAsia="nl-BE"/>
        </w:rPr>
        <w:fldChar w:fldCharType="separate"/>
      </w:r>
      <w:r w:rsidR="00D206B8">
        <w:rPr>
          <w:rFonts w:ascii="Times New Roman" w:hAnsi="Times New Roman" w:cs="Times New Roman"/>
          <w:lang w:eastAsia="nl-BE"/>
        </w:rPr>
        <w:t>[</w:t>
      </w:r>
      <w:hyperlink w:anchor="_ENREF_8" w:tooltip="Leslie, 2009 #6743" w:history="1">
        <w:r w:rsidR="00CA4429">
          <w:rPr>
            <w:rFonts w:ascii="Times New Roman" w:hAnsi="Times New Roman" w:cs="Times New Roman"/>
            <w:lang w:eastAsia="nl-BE"/>
          </w:rPr>
          <w:t>8</w:t>
        </w:r>
      </w:hyperlink>
      <w:r w:rsidR="00D206B8">
        <w:rPr>
          <w:rFonts w:ascii="Times New Roman" w:hAnsi="Times New Roman" w:cs="Times New Roman"/>
          <w:lang w:eastAsia="nl-BE"/>
        </w:rPr>
        <w:t>]</w:t>
      </w:r>
      <w:r w:rsidR="00E63686">
        <w:rPr>
          <w:rFonts w:ascii="Times New Roman" w:hAnsi="Times New Roman" w:cs="Times New Roman"/>
          <w:lang w:eastAsia="nl-BE"/>
        </w:rPr>
        <w:fldChar w:fldCharType="end"/>
      </w:r>
      <w:r w:rsidR="00680673" w:rsidRPr="00F4220A">
        <w:rPr>
          <w:rFonts w:ascii="Times New Roman" w:hAnsi="Times New Roman" w:cs="Times New Roman"/>
          <w:lang w:eastAsia="nl-BE"/>
        </w:rPr>
        <w:t>, Austria</w:t>
      </w:r>
      <w:r w:rsidR="00E63686">
        <w:rPr>
          <w:rFonts w:ascii="Times New Roman" w:hAnsi="Times New Roman" w:cs="Times New Roman"/>
          <w:lang w:eastAsia="nl-BE"/>
        </w:rPr>
        <w:fldChar w:fldCharType="begin"/>
      </w:r>
      <w:r w:rsidR="00B26868">
        <w:rPr>
          <w:rFonts w:ascii="Times New Roman" w:hAnsi="Times New Roman" w:cs="Times New Roman"/>
          <w:lang w:eastAsia="nl-BE"/>
        </w:rPr>
        <w:instrText xml:space="preserve"> ADDIN EN.CITE &lt;EndNote&gt;&lt;Cite&gt;&lt;Author&gt;Dimai&lt;/Author&gt;&lt;Year&gt;2011&lt;/Year&gt;&lt;RecNum&gt;6739&lt;/RecNum&gt;&lt;DisplayText&gt;[28]&lt;/DisplayText&gt;&lt;record&gt;&lt;rec-number&gt;6739&lt;/rec-number&gt;&lt;foreign-keys&gt;&lt;key app="EN" db-id="p0w2r505hvs222essdtvfrfxer9w0spesp9e"&gt;6739&lt;/key&gt;&lt;/foreign-keys&gt;&lt;ref-type name="Journal Article"&gt;17&lt;/ref-type&gt;&lt;contributors&gt;&lt;authors&gt;&lt;author&gt;Dimai, H. P.&lt;/author&gt;&lt;author&gt;Svedbom, A.&lt;/author&gt;&lt;author&gt;Fahrleitner-Pammer, A.&lt;/author&gt;&lt;author&gt;Pieber, T.&lt;/author&gt;&lt;author&gt;Resch, H.&lt;/author&gt;&lt;author&gt;Zwettler, E.&lt;/author&gt;&lt;author&gt;Chandran, M.&lt;/author&gt;&lt;author&gt;Borgstrom, F.&lt;/author&gt;&lt;/authors&gt;&lt;/contributors&gt;&lt;auth-address&gt;Department of Internal Medicine, Division of Endocrinology and Nuclear Medicine, Medical University of Graz, Auenbruggerpl. 15, 8036, Graz, Austria. hans.dimai@medunigraz.at&lt;/auth-address&gt;&lt;titles&gt;&lt;title&gt;Epidemiology of hip fractures in Austria: evidence for a change in the secular trend&lt;/title&gt;&lt;secondary-title&gt;Osteoporos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Int&lt;/full-title&gt;&lt;/periodical&gt;&lt;pages&gt;685-92&lt;/pages&gt;&lt;volume&gt;22&lt;/volume&gt;&lt;number&gt;2&lt;/number&gt;&lt;edition&gt;2010/05/12&lt;/edition&gt;&lt;keywords&gt;&lt;keyword&gt;Aged&lt;/keyword&gt;&lt;keyword&gt;Aged, 80 and over&lt;/keyword&gt;&lt;keyword&gt;Austria/epidemiology&lt;/keyword&gt;&lt;keyword&gt;Female&lt;/keyword&gt;&lt;keyword&gt;Hip Fractures/ epidemiology&lt;/keyword&gt;&lt;keyword&gt;Humans&lt;/keyword&gt;&lt;keyword&gt;Male&lt;/keyword&gt;&lt;keyword&gt;Middle Aged&lt;/keyword&gt;&lt;keyword&gt;Risk Factors&lt;/keyword&gt;&lt;/keywords&gt;&lt;dates&gt;&lt;year&gt;2011&lt;/year&gt;&lt;pub-dates&gt;&lt;date&gt;Feb&lt;/date&gt;&lt;/pub-dates&gt;&lt;/dates&gt;&lt;isbn&gt;1433-2965 (Electronic)&amp;#xD;0937-941X (Linking)&lt;/isbn&gt;&lt;accession-num&gt;20458573&lt;/accession-num&gt;&lt;urls&gt;&lt;/urls&gt;&lt;electronic-resource-num&gt;10.1007/s00198-010-1271-9&lt;/electronic-resource-num&gt;&lt;remote-database-provider&gt;NLM&lt;/remote-database-provider&gt;&lt;language&gt;eng&lt;/language&gt;&lt;/record&gt;&lt;/Cite&gt;&lt;/EndNote&gt;</w:instrText>
      </w:r>
      <w:r w:rsidR="00E63686">
        <w:rPr>
          <w:rFonts w:ascii="Times New Roman" w:hAnsi="Times New Roman" w:cs="Times New Roman"/>
          <w:lang w:eastAsia="nl-BE"/>
        </w:rPr>
        <w:fldChar w:fldCharType="separate"/>
      </w:r>
      <w:r w:rsidR="00B26868">
        <w:rPr>
          <w:rFonts w:ascii="Times New Roman" w:hAnsi="Times New Roman" w:cs="Times New Roman"/>
          <w:lang w:eastAsia="nl-BE"/>
        </w:rPr>
        <w:t>[</w:t>
      </w:r>
      <w:hyperlink w:anchor="_ENREF_28" w:tooltip="Dimai, 2011 #6739" w:history="1">
        <w:r w:rsidR="00CA4429">
          <w:rPr>
            <w:rFonts w:ascii="Times New Roman" w:hAnsi="Times New Roman" w:cs="Times New Roman"/>
            <w:lang w:eastAsia="nl-BE"/>
          </w:rPr>
          <w:t>28</w:t>
        </w:r>
      </w:hyperlink>
      <w:r w:rsidR="00B26868">
        <w:rPr>
          <w:rFonts w:ascii="Times New Roman" w:hAnsi="Times New Roman" w:cs="Times New Roman"/>
          <w:lang w:eastAsia="nl-BE"/>
        </w:rPr>
        <w:t>]</w:t>
      </w:r>
      <w:r w:rsidR="00E63686">
        <w:rPr>
          <w:rFonts w:ascii="Times New Roman" w:hAnsi="Times New Roman" w:cs="Times New Roman"/>
          <w:lang w:eastAsia="nl-BE"/>
        </w:rPr>
        <w:fldChar w:fldCharType="end"/>
      </w:r>
      <w:r w:rsidR="00E56C77">
        <w:rPr>
          <w:rFonts w:ascii="Times New Roman" w:hAnsi="Times New Roman" w:cs="Times New Roman"/>
          <w:lang w:eastAsia="nl-BE"/>
        </w:rPr>
        <w:t xml:space="preserve">, </w:t>
      </w:r>
      <w:r w:rsidR="00680673" w:rsidRPr="00F4220A">
        <w:rPr>
          <w:rFonts w:ascii="Times New Roman" w:hAnsi="Times New Roman" w:cs="Times New Roman"/>
          <w:lang w:eastAsia="nl-BE"/>
        </w:rPr>
        <w:t>France</w:t>
      </w:r>
      <w:r w:rsidR="00E63686">
        <w:rPr>
          <w:rFonts w:ascii="Times New Roman" w:hAnsi="Times New Roman" w:cs="Times New Roman"/>
          <w:lang w:eastAsia="nl-BE"/>
        </w:rPr>
        <w:fldChar w:fldCharType="begin"/>
      </w:r>
      <w:r w:rsidR="00B26868">
        <w:rPr>
          <w:rFonts w:ascii="Times New Roman" w:hAnsi="Times New Roman" w:cs="Times New Roman"/>
          <w:lang w:eastAsia="nl-BE"/>
        </w:rPr>
        <w:instrText xml:space="preserve"> ADDIN EN.CITE &lt;EndNote&gt;&lt;Cite&gt;&lt;Author&gt;Maravic&lt;/Author&gt;&lt;Year&gt;2011&lt;/Year&gt;&lt;RecNum&gt;6738&lt;/RecNum&gt;&lt;DisplayText&gt;[29]&lt;/DisplayText&gt;&lt;record&gt;&lt;rec-number&gt;6738&lt;/rec-number&gt;&lt;foreign-keys&gt;&lt;key app="EN" db-id="p0w2r505hvs222essdtvfrfxer9w0spesp9e"&gt;6738&lt;/key&gt;&lt;/foreign-keys&gt;&lt;ref-type name="Journal Article"&gt;17&lt;/ref-type&gt;&lt;contributors&gt;&lt;authors&gt;&lt;author&gt;Maravic, M.&lt;/author&gt;&lt;author&gt;Taupin, P.&lt;/author&gt;&lt;author&gt;Landais, P.&lt;/author&gt;&lt;author&gt;Roux, C.&lt;/author&gt;&lt;/authors&gt;&lt;/contributors&gt;&lt;auth-address&gt;Departement d&amp;apos;Information Medicale, Hopital Leopold Bellan, 19-21 Rue Vercingetorix, 75674 Paris Cedex 14, France. milka-maravic@noos.fr&lt;/auth-address&gt;&lt;titles&gt;&lt;title&gt;Change in hip fracture incidence over the last 6 years in France&lt;/title&gt;&lt;secondary-title&gt;Osteoporos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797-801&lt;/pages&gt;&lt;volume&gt;22&lt;/volume&gt;&lt;number&gt;3&lt;/number&gt;&lt;edition&gt;2010/06/03&lt;/edition&gt;&lt;keywords&gt;&lt;keyword&gt;Adult&lt;/keyword&gt;&lt;keyword&gt;Aged&lt;/keyword&gt;&lt;keyword&gt;Aged, 80 and over&lt;/keyword&gt;&lt;keyword&gt;Female&lt;/keyword&gt;&lt;keyword&gt;France/epidemiology&lt;/keyword&gt;&lt;keyword&gt;Hip Fractures/ epidemiology&lt;/keyword&gt;&lt;keyword&gt;Humans&lt;/keyword&gt;&lt;keyword&gt;Incidence&lt;/keyword&gt;&lt;keyword&gt;Male&lt;/keyword&gt;&lt;keyword&gt;Middle Aged&lt;/keyword&gt;&lt;keyword&gt;Sex Distribution&lt;/keyword&gt;&lt;/keywords&gt;&lt;dates&gt;&lt;year&gt;2011&lt;/year&gt;&lt;pub-dates&gt;&lt;date&gt;Mar&lt;/date&gt;&lt;/pub-dates&gt;&lt;/dates&gt;&lt;isbn&gt;1433-2965 (Electronic)&amp;#xD;0937-941X (Linking)&lt;/isbn&gt;&lt;accession-num&gt;20517692&lt;/accession-num&gt;&lt;urls&gt;&lt;/urls&gt;&lt;electronic-resource-num&gt;10.1007/s00198-010-1255-9&lt;/electronic-resource-num&gt;&lt;remote-database-provider&gt;NLM&lt;/remote-database-provider&gt;&lt;language&gt;eng&lt;/language&gt;&lt;/record&gt;&lt;/Cite&gt;&lt;/EndNote&gt;</w:instrText>
      </w:r>
      <w:r w:rsidR="00E63686">
        <w:rPr>
          <w:rFonts w:ascii="Times New Roman" w:hAnsi="Times New Roman" w:cs="Times New Roman"/>
          <w:lang w:eastAsia="nl-BE"/>
        </w:rPr>
        <w:fldChar w:fldCharType="separate"/>
      </w:r>
      <w:r w:rsidR="00B26868">
        <w:rPr>
          <w:rFonts w:ascii="Times New Roman" w:hAnsi="Times New Roman" w:cs="Times New Roman"/>
          <w:lang w:eastAsia="nl-BE"/>
        </w:rPr>
        <w:t>[</w:t>
      </w:r>
      <w:hyperlink w:anchor="_ENREF_29" w:tooltip="Maravic, 2011 #6738" w:history="1">
        <w:r w:rsidR="00CA4429">
          <w:rPr>
            <w:rFonts w:ascii="Times New Roman" w:hAnsi="Times New Roman" w:cs="Times New Roman"/>
            <w:lang w:eastAsia="nl-BE"/>
          </w:rPr>
          <w:t>29</w:t>
        </w:r>
      </w:hyperlink>
      <w:r w:rsidR="00B26868">
        <w:rPr>
          <w:rFonts w:ascii="Times New Roman" w:hAnsi="Times New Roman" w:cs="Times New Roman"/>
          <w:lang w:eastAsia="nl-BE"/>
        </w:rPr>
        <w:t>]</w:t>
      </w:r>
      <w:r w:rsidR="00E63686">
        <w:rPr>
          <w:rFonts w:ascii="Times New Roman" w:hAnsi="Times New Roman" w:cs="Times New Roman"/>
          <w:lang w:eastAsia="nl-BE"/>
        </w:rPr>
        <w:fldChar w:fldCharType="end"/>
      </w:r>
      <w:r w:rsidR="00680673" w:rsidRPr="00F4220A">
        <w:rPr>
          <w:rFonts w:ascii="Times New Roman" w:hAnsi="Times New Roman" w:cs="Times New Roman"/>
          <w:lang w:eastAsia="nl-BE"/>
        </w:rPr>
        <w:t>, Australia</w:t>
      </w:r>
      <w:r w:rsidR="00E63686">
        <w:rPr>
          <w:rFonts w:ascii="Times New Roman" w:hAnsi="Times New Roman" w:cs="Times New Roman"/>
          <w:lang w:eastAsia="nl-BE"/>
        </w:rPr>
        <w:fldChar w:fldCharType="begin">
          <w:fldData xml:space="preserve">PEVuZE5vdGU+PENpdGU+PEF1dGhvcj5DcmlzcDwvQXV0aG9yPjxZZWFyPjIwMTI8L1llYXI+PFJl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=
</w:fldData>
        </w:fldChar>
      </w:r>
      <w:r w:rsidR="00B26868">
        <w:rPr>
          <w:rFonts w:ascii="Times New Roman" w:hAnsi="Times New Roman" w:cs="Times New Roman"/>
          <w:lang w:eastAsia="nl-BE"/>
        </w:rPr>
        <w:instrText xml:space="preserve"> ADDIN EN.CITE </w:instrText>
      </w:r>
      <w:r w:rsidR="00B26868">
        <w:rPr>
          <w:rFonts w:ascii="Times New Roman" w:hAnsi="Times New Roman" w:cs="Times New Roman"/>
          <w:lang w:eastAsia="nl-BE"/>
        </w:rPr>
        <w:fldChar w:fldCharType="begin">
          <w:fldData xml:space="preserve">PEVuZE5vdGU+PENpdGU+PEF1dGhvcj5DcmlzcDwvQXV0aG9yPjxZZWFyPjIwMTI8L1llYXI+PFJl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=
</w:fldData>
        </w:fldChar>
      </w:r>
      <w:r w:rsidR="00B26868">
        <w:rPr>
          <w:rFonts w:ascii="Times New Roman" w:hAnsi="Times New Roman" w:cs="Times New Roman"/>
          <w:lang w:eastAsia="nl-BE"/>
        </w:rPr>
        <w:instrText xml:space="preserve"> ADDIN EN.CITE.DATA </w:instrText>
      </w:r>
      <w:r w:rsidR="00B26868">
        <w:rPr>
          <w:rFonts w:ascii="Times New Roman" w:hAnsi="Times New Roman" w:cs="Times New Roman"/>
          <w:lang w:eastAsia="nl-BE"/>
        </w:rPr>
      </w:r>
      <w:r w:rsidR="00B26868">
        <w:rPr>
          <w:rFonts w:ascii="Times New Roman" w:hAnsi="Times New Roman" w:cs="Times New Roman"/>
          <w:lang w:eastAsia="nl-BE"/>
        </w:rPr>
        <w:fldChar w:fldCharType="end"/>
      </w:r>
      <w:r w:rsidR="00E63686">
        <w:rPr>
          <w:rFonts w:ascii="Times New Roman" w:hAnsi="Times New Roman" w:cs="Times New Roman"/>
          <w:lang w:eastAsia="nl-BE"/>
        </w:rPr>
      </w:r>
      <w:r w:rsidR="00E63686">
        <w:rPr>
          <w:rFonts w:ascii="Times New Roman" w:hAnsi="Times New Roman" w:cs="Times New Roman"/>
          <w:lang w:eastAsia="nl-BE"/>
        </w:rPr>
        <w:fldChar w:fldCharType="separate"/>
      </w:r>
      <w:r w:rsidR="00B26868">
        <w:rPr>
          <w:rFonts w:ascii="Times New Roman" w:hAnsi="Times New Roman" w:cs="Times New Roman"/>
          <w:lang w:eastAsia="nl-BE"/>
        </w:rPr>
        <w:t>[</w:t>
      </w:r>
      <w:hyperlink w:anchor="_ENREF_30" w:tooltip="Crisp, 2012 #6735" w:history="1">
        <w:r w:rsidR="00CA4429">
          <w:rPr>
            <w:rFonts w:ascii="Times New Roman" w:hAnsi="Times New Roman" w:cs="Times New Roman"/>
            <w:lang w:eastAsia="nl-BE"/>
          </w:rPr>
          <w:t>30</w:t>
        </w:r>
      </w:hyperlink>
      <w:r w:rsidR="00B26868">
        <w:rPr>
          <w:rFonts w:ascii="Times New Roman" w:hAnsi="Times New Roman" w:cs="Times New Roman"/>
          <w:lang w:eastAsia="nl-BE"/>
        </w:rPr>
        <w:t>]</w:t>
      </w:r>
      <w:r w:rsidR="00E63686">
        <w:rPr>
          <w:rFonts w:ascii="Times New Roman" w:hAnsi="Times New Roman" w:cs="Times New Roman"/>
          <w:lang w:eastAsia="nl-BE"/>
        </w:rPr>
        <w:fldChar w:fldCharType="end"/>
      </w:r>
      <w:r w:rsidR="00E56C77">
        <w:rPr>
          <w:rFonts w:ascii="Times New Roman" w:hAnsi="Times New Roman" w:cs="Times New Roman"/>
          <w:lang w:eastAsia="nl-BE"/>
        </w:rPr>
        <w:t xml:space="preserve"> </w:t>
      </w:r>
      <w:r w:rsidR="00680673" w:rsidRPr="00F4220A">
        <w:rPr>
          <w:rFonts w:ascii="Times New Roman" w:hAnsi="Times New Roman" w:cs="Times New Roman"/>
          <w:lang w:eastAsia="nl-BE"/>
        </w:rPr>
        <w:t>and New Zealand</w:t>
      </w:r>
      <w:r w:rsidR="00E63686">
        <w:rPr>
          <w:rFonts w:ascii="Times New Roman" w:hAnsi="Times New Roman" w:cs="Times New Roman"/>
          <w:lang w:eastAsia="nl-BE"/>
        </w:rPr>
        <w:fldChar w:fldCharType="begin"/>
      </w:r>
      <w:r w:rsidR="00B26868">
        <w:rPr>
          <w:rFonts w:ascii="Times New Roman" w:hAnsi="Times New Roman" w:cs="Times New Roman"/>
          <w:lang w:eastAsia="nl-BE"/>
        </w:rPr>
        <w:instrText xml:space="preserve"> ADDIN EN.CITE &lt;EndNote&gt;&lt;Cite&gt;&lt;Author&gt;Langley&lt;/Author&gt;&lt;Year&gt;2011&lt;/Year&gt;&lt;RecNum&gt;6736&lt;/RecNum&gt;&lt;DisplayText&gt;[31]&lt;/DisplayText&gt;&lt;record&gt;&lt;rec-number&gt;6736&lt;/rec-number&gt;&lt;foreign-keys&gt;&lt;key app="EN" db-id="w559ww0rbapezee9esb5saxf9wr55ar2stzs"&gt;6736&lt;/key&gt;&lt;/foreign-keys&gt;&lt;ref-type name="Journal Article"&gt;17&lt;/ref-type&gt;&lt;contributors&gt;&lt;authors&gt;&lt;author&gt;Langley, J.&lt;/author&gt;&lt;author&gt;Samaranayaka, A.&lt;/author&gt;&lt;author&gt;Davie, G.&lt;/author&gt;&lt;author&gt;Campbell, A. J.&lt;/author&gt;&lt;/authors&gt;&lt;/contributors&gt;&lt;auth-address&gt;Injury Prevention Research Unit, Department of Preventive and Social Medicine, Dunedin School of Medicine, University of Otago, PO Box 913, Dunedin, New Zealand. john.langley@otago.ac.nz&lt;/auth-address&gt;&lt;titles&gt;&lt;title&gt;Age, cohort and period effects on hip fracture incidence: analysis and predictions from New Zealand data 1974-2007&lt;/title&gt;&lt;secondary-title&gt;Osteoporos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USA&lt;/alt-title&gt;&lt;/titles&gt;&lt;periodical&gt;&lt;full-title&gt;Osteoporosis International&lt;/full-title&gt;&lt;abbr-1&gt;Osteoporos Int&lt;/abbr-1&gt;&lt;/periodical&gt;&lt;pages&gt;105-11&lt;/pages&gt;&lt;volume&gt;22&lt;/volume&gt;&lt;number&gt;1&lt;/number&gt;&lt;edition&gt;2010/03/24&lt;/edition&gt;&lt;keywords&gt;&lt;keyword&gt;Age Distribution&lt;/keyword&gt;&lt;keyword&gt;Aged&lt;/keyword&gt;&lt;keyword&gt;Aged, 80 and over&lt;/keyword&gt;&lt;keyword&gt;Epidemiologic Methods&lt;/keyword&gt;&lt;keyword&gt;Female&lt;/keyword&gt;&lt;keyword&gt;Femoral Neck Fractures/*epidemiology&lt;/keyword&gt;&lt;keyword&gt;Forecasting&lt;/keyword&gt;&lt;keyword&gt;Humans&lt;/keyword&gt;&lt;keyword&gt;Male&lt;/keyword&gt;&lt;keyword&gt;Middle Aged&lt;/keyword&gt;&lt;keyword&gt;New Zealand/epidemiology&lt;/keyword&gt;&lt;keyword&gt;Sex Distribution&lt;/keyword&gt;&lt;/keywords&gt;&lt;dates&gt;&lt;year&gt;2011&lt;/year&gt;&lt;pub-dates&gt;&lt;date&gt;Jan&lt;/date&gt;&lt;/pub-dates&gt;&lt;/dates&gt;&lt;isbn&gt;0937-941x&lt;/isbn&gt;&lt;accession-num&gt;20309526&lt;/accession-num&gt;&lt;urls&gt;&lt;/urls&gt;&lt;electronic-resource-num&gt;10.1007/s00198-010-1205-6&lt;/electronic-resource-num&gt;&lt;remote-database-provider&gt;Nlm&lt;/remote-database-provider&gt;&lt;language&gt;eng&lt;/language&gt;&lt;/record&gt;&lt;/Cite&gt;&lt;/EndNote&gt;</w:instrText>
      </w:r>
      <w:r w:rsidR="00E63686">
        <w:rPr>
          <w:rFonts w:ascii="Times New Roman" w:hAnsi="Times New Roman" w:cs="Times New Roman"/>
          <w:lang w:eastAsia="nl-BE"/>
        </w:rPr>
        <w:fldChar w:fldCharType="separate"/>
      </w:r>
      <w:r w:rsidR="00B26868">
        <w:rPr>
          <w:rFonts w:ascii="Times New Roman" w:hAnsi="Times New Roman" w:cs="Times New Roman"/>
          <w:lang w:eastAsia="nl-BE"/>
        </w:rPr>
        <w:t>[</w:t>
      </w:r>
      <w:hyperlink w:anchor="_ENREF_31" w:tooltip="Langley, 2011 #6736" w:history="1">
        <w:r w:rsidR="00CA4429">
          <w:rPr>
            <w:rFonts w:ascii="Times New Roman" w:hAnsi="Times New Roman" w:cs="Times New Roman"/>
            <w:lang w:eastAsia="nl-BE"/>
          </w:rPr>
          <w:t>31</w:t>
        </w:r>
      </w:hyperlink>
      <w:r w:rsidR="00B26868">
        <w:rPr>
          <w:rFonts w:ascii="Times New Roman" w:hAnsi="Times New Roman" w:cs="Times New Roman"/>
          <w:lang w:eastAsia="nl-BE"/>
        </w:rPr>
        <w:t>]</w:t>
      </w:r>
      <w:r w:rsidR="00E63686">
        <w:rPr>
          <w:rFonts w:ascii="Times New Roman" w:hAnsi="Times New Roman" w:cs="Times New Roman"/>
          <w:lang w:eastAsia="nl-BE"/>
        </w:rPr>
        <w:fldChar w:fldCharType="end"/>
      </w:r>
      <w:r w:rsidR="00AD1E1E">
        <w:rPr>
          <w:rFonts w:ascii="Times New Roman" w:hAnsi="Times New Roman" w:cs="Times New Roman"/>
          <w:lang w:eastAsia="nl-BE"/>
        </w:rPr>
        <w:t xml:space="preserve"> have demonstrated</w:t>
      </w:r>
      <w:r w:rsidR="00680673" w:rsidRPr="00F4220A">
        <w:rPr>
          <w:rFonts w:ascii="Times New Roman" w:hAnsi="Times New Roman" w:cs="Times New Roman"/>
          <w:lang w:eastAsia="nl-BE"/>
        </w:rPr>
        <w:t xml:space="preserve"> declining age</w:t>
      </w:r>
      <w:r w:rsidR="00EF5304">
        <w:rPr>
          <w:rFonts w:ascii="Times New Roman" w:hAnsi="Times New Roman" w:cs="Times New Roman"/>
          <w:lang w:eastAsia="nl-BE"/>
        </w:rPr>
        <w:t>-</w:t>
      </w:r>
      <w:r w:rsidR="00680673" w:rsidRPr="00F4220A">
        <w:rPr>
          <w:rFonts w:ascii="Times New Roman" w:hAnsi="Times New Roman" w:cs="Times New Roman"/>
          <w:lang w:eastAsia="nl-BE"/>
        </w:rPr>
        <w:t xml:space="preserve"> and sex</w:t>
      </w:r>
      <w:r w:rsidR="00EF5304">
        <w:rPr>
          <w:rFonts w:ascii="Times New Roman" w:hAnsi="Times New Roman" w:cs="Times New Roman"/>
          <w:lang w:eastAsia="nl-BE"/>
        </w:rPr>
        <w:t>-</w:t>
      </w:r>
      <w:r w:rsidR="00680673" w:rsidRPr="00F4220A">
        <w:rPr>
          <w:rFonts w:ascii="Times New Roman" w:hAnsi="Times New Roman" w:cs="Times New Roman"/>
          <w:lang w:eastAsia="nl-BE"/>
        </w:rPr>
        <w:t>specific rates of hip fracture over recent decades, often following an increase in rates in the decades prior.</w:t>
      </w:r>
      <w:r w:rsidR="00680673" w:rsidRPr="00F4220A">
        <w:rPr>
          <w:rFonts w:ascii="Times New Roman" w:hAnsi="Times New Roman" w:cs="Times New Roman"/>
          <w:color w:val="000000" w:themeColor="text1"/>
          <w:lang w:eastAsia="nl-BE"/>
        </w:rPr>
        <w:t xml:space="preserve"> In the UK, a plateau in rates of age-adjusted hospital admission for hip fracture</w:t>
      </w:r>
      <w:r w:rsidR="00E63686">
        <w:rPr>
          <w:rFonts w:ascii="Times New Roman" w:hAnsi="Times New Roman" w:cs="Times New Roman"/>
          <w:color w:val="000000" w:themeColor="text1"/>
          <w:lang w:eastAsia="nl-BE"/>
        </w:rPr>
        <w:fldChar w:fldCharType="begin"/>
      </w:r>
      <w:r w:rsidR="00B26868">
        <w:rPr>
          <w:rFonts w:ascii="Times New Roman" w:hAnsi="Times New Roman" w:cs="Times New Roman"/>
          <w:color w:val="000000" w:themeColor="text1"/>
          <w:lang w:eastAsia="nl-BE"/>
        </w:rPr>
        <w:instrText xml:space="preserve"> ADDIN EN.CITE &lt;EndNote&gt;&lt;Cite&gt;&lt;Author&gt;Balasegaram&lt;/Author&gt;&lt;Year&gt;2001&lt;/Year&gt;&lt;RecNum&gt;6755&lt;/RecNum&gt;&lt;DisplayText&gt;[32]&lt;/DisplayText&gt;&lt;record&gt;&lt;rec-number&gt;6755&lt;/rec-number&gt;&lt;foreign-keys&gt;&lt;key app="EN" db-id="p0w2r505hvs222essdtvfrfxer9w0spesp9e"&gt;6755&lt;/key&gt;&lt;/foreign-keys&gt;&lt;ref-type name="Journal Article"&gt;17&lt;/ref-type&gt;&lt;contributors&gt;&lt;authors&gt;&lt;author&gt;Balasegaram, S.&lt;/author&gt;&lt;author&gt;Majeed, A.&lt;/author&gt;&lt;author&gt;Fitz-Clarence, H.&lt;/author&gt;&lt;/authors&gt;&lt;/contributors&gt;&lt;auth-address&gt;Office of National Statistics, London. sooria@excite.com&lt;/auth-address&gt;&lt;titles&gt;&lt;title&gt;Trends in hospital admissions for fractures of the hip and femur in England, 1989-1990 to 1997-1998&lt;/title&gt;&lt;secondary-title&gt;J Public Health Med&lt;/secondary-title&gt;&lt;alt-title&gt;Journal of public health medicine&lt;/alt-title&gt;&lt;/titles&gt;&lt;periodical&gt;&lt;full-title&gt;J Public Health Med&lt;/full-title&gt;&lt;/periodical&gt;&lt;pages&gt;11-7&lt;/pages&gt;&lt;volume&gt;23&lt;/volume&gt;&lt;number&gt;1&lt;/number&gt;&lt;edition&gt;2001/04/24&lt;/edition&gt;&lt;keywords&gt;&lt;keyword&gt;Age Factors&lt;/keyword&gt;&lt;keyword&gt;Aged&lt;/keyword&gt;&lt;keyword&gt;Aged, 80 and over&lt;/keyword&gt;&lt;keyword&gt;England/epidemiology&lt;/keyword&gt;&lt;keyword&gt;Episode of Care&lt;/keyword&gt;&lt;keyword&gt;Female&lt;/keyword&gt;&lt;keyword&gt;Femoral Neck Fractures/epidemiology/etiology/mortality&lt;/keyword&gt;&lt;keyword&gt;Forecasting&lt;/keyword&gt;&lt;keyword&gt;Hip Fractures/ epidemiology/etiology/mortality&lt;/keyword&gt;&lt;keyword&gt;Hospitals, Public/ utilization&lt;/keyword&gt;&lt;keyword&gt;Humans&lt;/keyword&gt;&lt;keyword&gt;Male&lt;/keyword&gt;&lt;keyword&gt;Middle Aged&lt;/keyword&gt;&lt;keyword&gt;Osteoporosis/complications/epidemiology&lt;/keyword&gt;&lt;keyword&gt;Patient Admission/statistics &amp;amp; numerical data/ trends&lt;/keyword&gt;&lt;keyword&gt;Prevalence&lt;/keyword&gt;&lt;keyword&gt;State Medicine&lt;/keyword&gt;&lt;/keywords&gt;&lt;dates&gt;&lt;year&gt;2001&lt;/year&gt;&lt;pub-dates&gt;&lt;date&gt;Mar&lt;/date&gt;&lt;/pub-dates&gt;&lt;/dates&gt;&lt;isbn&gt;0957-4832 (Print)&amp;#xD;0957-4832 (Linking)&lt;/isbn&gt;&lt;accession-num&gt;11315687&lt;/accession-num&gt;&lt;urls&gt;&lt;/urls&gt;&lt;remote-database-provider&gt;NLM&lt;/remote-database-provider&gt;&lt;language&gt;eng&lt;/language&gt;&lt;/record&gt;&lt;/Cite&gt;&lt;/EndNote&gt;</w:instrText>
      </w:r>
      <w:r w:rsidR="00E63686">
        <w:rPr>
          <w:rFonts w:ascii="Times New Roman" w:hAnsi="Times New Roman" w:cs="Times New Roman"/>
          <w:color w:val="000000" w:themeColor="text1"/>
          <w:lang w:eastAsia="nl-BE"/>
        </w:rPr>
        <w:fldChar w:fldCharType="separate"/>
      </w:r>
      <w:r w:rsidR="00B26868">
        <w:rPr>
          <w:rFonts w:ascii="Times New Roman" w:hAnsi="Times New Roman" w:cs="Times New Roman"/>
          <w:color w:val="000000" w:themeColor="text1"/>
          <w:lang w:eastAsia="nl-BE"/>
        </w:rPr>
        <w:t>[</w:t>
      </w:r>
      <w:hyperlink w:anchor="_ENREF_32" w:tooltip="Balasegaram, 2001 #6755" w:history="1">
        <w:r w:rsidR="00CA4429">
          <w:rPr>
            <w:rFonts w:ascii="Times New Roman" w:hAnsi="Times New Roman" w:cs="Times New Roman"/>
            <w:color w:val="000000" w:themeColor="text1"/>
            <w:lang w:eastAsia="nl-BE"/>
          </w:rPr>
          <w:t>32</w:t>
        </w:r>
      </w:hyperlink>
      <w:r w:rsidR="00B26868">
        <w:rPr>
          <w:rFonts w:ascii="Times New Roman" w:hAnsi="Times New Roman" w:cs="Times New Roman"/>
          <w:color w:val="000000" w:themeColor="text1"/>
          <w:lang w:eastAsia="nl-BE"/>
        </w:rPr>
        <w:t>]</w:t>
      </w:r>
      <w:r w:rsidR="00E63686">
        <w:rPr>
          <w:rFonts w:ascii="Times New Roman" w:hAnsi="Times New Roman" w:cs="Times New Roman"/>
          <w:color w:val="000000" w:themeColor="text1"/>
          <w:lang w:eastAsia="nl-BE"/>
        </w:rPr>
        <w:fldChar w:fldCharType="end"/>
      </w:r>
      <w:r w:rsidR="00680673" w:rsidRPr="00F4220A">
        <w:rPr>
          <w:rFonts w:ascii="Times New Roman" w:hAnsi="Times New Roman" w:cs="Times New Roman"/>
          <w:color w:val="000000" w:themeColor="text1"/>
          <w:lang w:eastAsia="nl-BE"/>
        </w:rPr>
        <w:t xml:space="preserve"> </w:t>
      </w:r>
      <w:r w:rsidR="00CA4A55" w:rsidRPr="00FF28F9">
        <w:rPr>
          <w:rFonts w:ascii="Times New Roman" w:hAnsi="Times New Roman" w:cs="Times New Roman"/>
          <w:lang w:eastAsia="nl-BE"/>
        </w:rPr>
        <w:t xml:space="preserve">was observed over the years 1989 to 1998.  A similar plateau in the incidence of hip fracture has been </w:t>
      </w:r>
      <w:r w:rsidR="00680673" w:rsidRPr="00F4220A">
        <w:rPr>
          <w:rFonts w:ascii="Times New Roman" w:hAnsi="Times New Roman" w:cs="Times New Roman"/>
          <w:lang w:eastAsia="nl-BE"/>
        </w:rPr>
        <w:t>documented</w:t>
      </w:r>
      <w:r w:rsidR="00CA4A55" w:rsidRPr="00FF28F9">
        <w:rPr>
          <w:rFonts w:ascii="Times New Roman" w:hAnsi="Times New Roman" w:cs="Times New Roman"/>
          <w:lang w:eastAsia="nl-BE"/>
        </w:rPr>
        <w:t xml:space="preserve"> in recent studies from Scandinavia</w:t>
      </w:r>
      <w:r w:rsidR="00E63686">
        <w:rPr>
          <w:rFonts w:ascii="Times New Roman" w:hAnsi="Times New Roman" w:cs="Times New Roman"/>
          <w:lang w:eastAsia="nl-BE"/>
        </w:rPr>
        <w:fldChar w:fldCharType="begin">
          <w:fldData xml:space="preserve">PEVuZE5vdGU+PENpdGU+PEF1dGhvcj5Sb2dtYXJrPC9BdXRob3I+PFllYXI+MTk5OTwvWWVhcj48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</w:fldData>
        </w:fldChar>
      </w:r>
      <w:r w:rsidR="00CA4429">
        <w:rPr>
          <w:rFonts w:ascii="Times New Roman" w:hAnsi="Times New Roman" w:cs="Times New Roman"/>
          <w:lang w:eastAsia="nl-BE"/>
        </w:rPr>
        <w:instrText xml:space="preserve"> ADDIN EN.CITE </w:instrText>
      </w:r>
      <w:r w:rsidR="00CA4429">
        <w:rPr>
          <w:rFonts w:ascii="Times New Roman" w:hAnsi="Times New Roman" w:cs="Times New Roman"/>
          <w:lang w:eastAsia="nl-BE"/>
        </w:rPr>
        <w:fldChar w:fldCharType="begin">
          <w:fldData xml:space="preserve">PEVuZE5vdGU+PENpdGU+PEF1dGhvcj5Sb2dtYXJrPC9BdXRob3I+PFllYXI+MTk5OTwvWWVhcj48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</w:fldData>
        </w:fldChar>
      </w:r>
      <w:r w:rsidR="00CA4429">
        <w:rPr>
          <w:rFonts w:ascii="Times New Roman" w:hAnsi="Times New Roman" w:cs="Times New Roman"/>
          <w:lang w:eastAsia="nl-BE"/>
        </w:rPr>
        <w:instrText xml:space="preserve"> ADDIN EN.CITE.DATA </w:instrText>
      </w:r>
      <w:r w:rsidR="00CA4429">
        <w:rPr>
          <w:rFonts w:ascii="Times New Roman" w:hAnsi="Times New Roman" w:cs="Times New Roman"/>
          <w:lang w:eastAsia="nl-BE"/>
        </w:rPr>
      </w:r>
      <w:r w:rsidR="00CA4429">
        <w:rPr>
          <w:rFonts w:ascii="Times New Roman" w:hAnsi="Times New Roman" w:cs="Times New Roman"/>
          <w:lang w:eastAsia="nl-BE"/>
        </w:rPr>
        <w:fldChar w:fldCharType="end"/>
      </w:r>
      <w:r w:rsidR="00E63686">
        <w:rPr>
          <w:rFonts w:ascii="Times New Roman" w:hAnsi="Times New Roman" w:cs="Times New Roman"/>
          <w:lang w:eastAsia="nl-BE"/>
        </w:rPr>
      </w:r>
      <w:r w:rsidR="00E63686">
        <w:rPr>
          <w:rFonts w:ascii="Times New Roman" w:hAnsi="Times New Roman" w:cs="Times New Roman"/>
          <w:lang w:eastAsia="nl-BE"/>
        </w:rPr>
        <w:fldChar w:fldCharType="separate"/>
      </w:r>
      <w:r w:rsidR="00CA4429">
        <w:rPr>
          <w:rFonts w:ascii="Times New Roman" w:hAnsi="Times New Roman" w:cs="Times New Roman"/>
          <w:lang w:eastAsia="nl-BE"/>
        </w:rPr>
        <w:t>[</w:t>
      </w:r>
      <w:hyperlink w:anchor="_ENREF_6" w:tooltip="Rogmark, 1999 #587" w:history="1">
        <w:r w:rsidR="00CA4429">
          <w:rPr>
            <w:rFonts w:ascii="Times New Roman" w:hAnsi="Times New Roman" w:cs="Times New Roman"/>
            <w:lang w:eastAsia="nl-BE"/>
          </w:rPr>
          <w:t>6</w:t>
        </w:r>
      </w:hyperlink>
      <w:r w:rsidR="00CA4429">
        <w:rPr>
          <w:rFonts w:ascii="Times New Roman" w:hAnsi="Times New Roman" w:cs="Times New Roman"/>
          <w:lang w:eastAsia="nl-BE"/>
        </w:rPr>
        <w:t>,</w:t>
      </w:r>
      <w:hyperlink w:anchor="_ENREF_33" w:tooltip="Lofthus, 2001 #6754" w:history="1">
        <w:r w:rsidR="00CA4429">
          <w:rPr>
            <w:rFonts w:ascii="Times New Roman" w:hAnsi="Times New Roman" w:cs="Times New Roman"/>
            <w:lang w:eastAsia="nl-BE"/>
          </w:rPr>
          <w:t>33</w:t>
        </w:r>
      </w:hyperlink>
      <w:r w:rsidR="00CA4429">
        <w:rPr>
          <w:rFonts w:ascii="Times New Roman" w:hAnsi="Times New Roman" w:cs="Times New Roman"/>
          <w:lang w:eastAsia="nl-BE"/>
        </w:rPr>
        <w:t>]</w:t>
      </w:r>
      <w:r w:rsidR="00E63686">
        <w:rPr>
          <w:rFonts w:ascii="Times New Roman" w:hAnsi="Times New Roman" w:cs="Times New Roman"/>
          <w:lang w:eastAsia="nl-BE"/>
        </w:rPr>
        <w:fldChar w:fldCharType="end"/>
      </w:r>
      <w:r w:rsidR="00CA4A55" w:rsidRPr="00FF28F9">
        <w:rPr>
          <w:rFonts w:ascii="Times New Roman" w:hAnsi="Times New Roman" w:cs="Times New Roman"/>
          <w:lang w:eastAsia="nl-BE"/>
        </w:rPr>
        <w:t xml:space="preserve"> and Central Europe</w:t>
      </w:r>
      <w:r w:rsidR="00E63686">
        <w:rPr>
          <w:rFonts w:ascii="Times New Roman" w:hAnsi="Times New Roman" w:cs="Times New Roman"/>
          <w:lang w:eastAsia="nl-BE"/>
        </w:rPr>
        <w:fldChar w:fldCharType="begin">
          <w:fldData xml:space="preserve">PEVuZE5vdGU+PENpdGU+PEF1dGhvcj5Hb2V0dHNjaDwvQXV0aG9yPjxZZWFyPjIwMDc8L1llYXI+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ZnVsbC10aXRsZT5Pc3Rlb3Bvcm9zIEludDwvZnVsbC10aXRsZT48L3BlcmlvZGljYWw+PHBhZ2Vz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</w:fldData>
        </w:fldChar>
      </w:r>
      <w:r w:rsidR="00B26868">
        <w:rPr>
          <w:rFonts w:ascii="Times New Roman" w:hAnsi="Times New Roman" w:cs="Times New Roman"/>
          <w:lang w:eastAsia="nl-BE"/>
        </w:rPr>
        <w:instrText xml:space="preserve"> ADDIN EN.CITE </w:instrText>
      </w:r>
      <w:r w:rsidR="00B26868">
        <w:rPr>
          <w:rFonts w:ascii="Times New Roman" w:hAnsi="Times New Roman" w:cs="Times New Roman"/>
          <w:lang w:eastAsia="nl-BE"/>
        </w:rPr>
        <w:fldChar w:fldCharType="begin">
          <w:fldData xml:space="preserve">PEVuZE5vdGU+PENpdGU+PEF1dGhvcj5Hb2V0dHNjaDwvQXV0aG9yPjxZZWFyPjIwMDc8L1llYXI+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ZnVsbC10aXRsZT5Pc3Rlb3Bvcm9zIEludDwvZnVsbC10aXRsZT48L3BlcmlvZGljYWw+PHBhZ2Vz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</w:fldData>
        </w:fldChar>
      </w:r>
      <w:r w:rsidR="00B26868">
        <w:rPr>
          <w:rFonts w:ascii="Times New Roman" w:hAnsi="Times New Roman" w:cs="Times New Roman"/>
          <w:lang w:eastAsia="nl-BE"/>
        </w:rPr>
        <w:instrText xml:space="preserve"> ADDIN EN.CITE.DATA </w:instrText>
      </w:r>
      <w:r w:rsidR="00B26868">
        <w:rPr>
          <w:rFonts w:ascii="Times New Roman" w:hAnsi="Times New Roman" w:cs="Times New Roman"/>
          <w:lang w:eastAsia="nl-BE"/>
        </w:rPr>
      </w:r>
      <w:r w:rsidR="00B26868">
        <w:rPr>
          <w:rFonts w:ascii="Times New Roman" w:hAnsi="Times New Roman" w:cs="Times New Roman"/>
          <w:lang w:eastAsia="nl-BE"/>
        </w:rPr>
        <w:fldChar w:fldCharType="end"/>
      </w:r>
      <w:r w:rsidR="00E63686">
        <w:rPr>
          <w:rFonts w:ascii="Times New Roman" w:hAnsi="Times New Roman" w:cs="Times New Roman"/>
          <w:lang w:eastAsia="nl-BE"/>
        </w:rPr>
      </w:r>
      <w:r w:rsidR="00E63686">
        <w:rPr>
          <w:rFonts w:ascii="Times New Roman" w:hAnsi="Times New Roman" w:cs="Times New Roman"/>
          <w:lang w:eastAsia="nl-BE"/>
        </w:rPr>
        <w:fldChar w:fldCharType="separate"/>
      </w:r>
      <w:r w:rsidR="00B26868">
        <w:rPr>
          <w:rFonts w:ascii="Times New Roman" w:hAnsi="Times New Roman" w:cs="Times New Roman"/>
          <w:lang w:eastAsia="nl-BE"/>
        </w:rPr>
        <w:t>[</w:t>
      </w:r>
      <w:hyperlink w:anchor="_ENREF_34" w:tooltip="Goettsch, 2007 #6751" w:history="1">
        <w:r w:rsidR="00CA4429">
          <w:rPr>
            <w:rFonts w:ascii="Times New Roman" w:hAnsi="Times New Roman" w:cs="Times New Roman"/>
            <w:lang w:eastAsia="nl-BE"/>
          </w:rPr>
          <w:t>34-36</w:t>
        </w:r>
      </w:hyperlink>
      <w:r w:rsidR="00B26868">
        <w:rPr>
          <w:rFonts w:ascii="Times New Roman" w:hAnsi="Times New Roman" w:cs="Times New Roman"/>
          <w:lang w:eastAsia="nl-BE"/>
        </w:rPr>
        <w:t>]</w:t>
      </w:r>
      <w:r w:rsidR="00E63686">
        <w:rPr>
          <w:rFonts w:ascii="Times New Roman" w:hAnsi="Times New Roman" w:cs="Times New Roman"/>
          <w:lang w:eastAsia="nl-BE"/>
        </w:rPr>
        <w:fldChar w:fldCharType="end"/>
      </w:r>
      <w:r w:rsidR="00CA4A55" w:rsidRPr="00FF28F9">
        <w:rPr>
          <w:rFonts w:ascii="Times New Roman" w:hAnsi="Times New Roman" w:cs="Times New Roman"/>
          <w:lang w:eastAsia="nl-BE"/>
        </w:rPr>
        <w:t xml:space="preserve">. However, </w:t>
      </w:r>
      <w:r w:rsidR="00680673" w:rsidRPr="00F4220A">
        <w:rPr>
          <w:rFonts w:ascii="Times New Roman" w:hAnsi="Times New Roman" w:cs="Times New Roman"/>
          <w:lang w:eastAsia="nl-BE"/>
        </w:rPr>
        <w:t>in transitioning populations, there is evidence of increasing age</w:t>
      </w:r>
      <w:r w:rsidR="00EF5304">
        <w:rPr>
          <w:rFonts w:ascii="Times New Roman" w:hAnsi="Times New Roman" w:cs="Times New Roman"/>
          <w:lang w:eastAsia="nl-BE"/>
        </w:rPr>
        <w:t>-</w:t>
      </w:r>
      <w:r w:rsidR="00680673" w:rsidRPr="00F4220A">
        <w:rPr>
          <w:rFonts w:ascii="Times New Roman" w:hAnsi="Times New Roman" w:cs="Times New Roman"/>
          <w:lang w:eastAsia="nl-BE"/>
        </w:rPr>
        <w:t xml:space="preserve"> and </w:t>
      </w:r>
      <w:r w:rsidR="00AB55DB" w:rsidRPr="00F4220A">
        <w:rPr>
          <w:rFonts w:ascii="Times New Roman" w:hAnsi="Times New Roman" w:cs="Times New Roman"/>
          <w:lang w:eastAsia="nl-BE"/>
        </w:rPr>
        <w:t>sex</w:t>
      </w:r>
      <w:r w:rsidR="00EF5304">
        <w:rPr>
          <w:rFonts w:ascii="Times New Roman" w:hAnsi="Times New Roman" w:cs="Times New Roman"/>
          <w:lang w:eastAsia="nl-BE"/>
        </w:rPr>
        <w:t>-</w:t>
      </w:r>
      <w:r>
        <w:rPr>
          <w:rFonts w:ascii="Times New Roman" w:hAnsi="Times New Roman" w:cs="Times New Roman"/>
          <w:lang w:eastAsia="nl-BE"/>
        </w:rPr>
        <w:t xml:space="preserve">adjusted </w:t>
      </w:r>
      <w:r w:rsidR="00CA4A55" w:rsidRPr="00FF28F9">
        <w:rPr>
          <w:rFonts w:ascii="Times New Roman" w:hAnsi="Times New Roman" w:cs="Times New Roman"/>
          <w:lang w:eastAsia="nl-BE"/>
        </w:rPr>
        <w:t>incid</w:t>
      </w:r>
      <w:r w:rsidR="00AB55DB">
        <w:rPr>
          <w:rFonts w:ascii="Times New Roman" w:hAnsi="Times New Roman" w:cs="Times New Roman"/>
          <w:lang w:eastAsia="nl-BE"/>
        </w:rPr>
        <w:t>en</w:t>
      </w:r>
      <w:r w:rsidR="00CA4A55" w:rsidRPr="00FF28F9">
        <w:rPr>
          <w:rFonts w:ascii="Times New Roman" w:hAnsi="Times New Roman" w:cs="Times New Roman"/>
          <w:lang w:eastAsia="nl-BE"/>
        </w:rPr>
        <w:t>ce</w:t>
      </w:r>
      <w:r w:rsidR="00680673" w:rsidRPr="00F4220A">
        <w:rPr>
          <w:rFonts w:ascii="Times New Roman" w:hAnsi="Times New Roman" w:cs="Times New Roman"/>
          <w:lang w:eastAsia="nl-BE"/>
        </w:rPr>
        <w:t xml:space="preserve"> rates</w:t>
      </w:r>
      <w:r w:rsidR="00E63686">
        <w:rPr>
          <w:rFonts w:ascii="Times New Roman" w:hAnsi="Times New Roman" w:cs="Times New Roman"/>
          <w:lang w:eastAsia="nl-BE"/>
        </w:rPr>
        <w:fldChar w:fldCharType="begin"/>
      </w:r>
      <w:r w:rsidR="00711163">
        <w:rPr>
          <w:rFonts w:ascii="Times New Roman" w:hAnsi="Times New Roman" w:cs="Times New Roman"/>
          <w:lang w:eastAsia="nl-BE"/>
        </w:rPr>
        <w:instrText xml:space="preserve"> ADDIN EN.CITE &lt;EndNote&gt;&lt;Cite&gt;&lt;Author&gt;Cooper&lt;/Author&gt;&lt;Year&gt;2011&lt;/Year&gt;&lt;RecNum&gt;6406&lt;/RecNum&gt;&lt;DisplayText&gt;[1]&lt;/DisplayText&gt;&lt;record&gt;&lt;rec-number&gt;6406&lt;/rec-number&gt;&lt;foreign-keys&gt;&lt;key app="EN" db-id="p0w2r505hvs222essdtvfrfxer9w0spesp9e"&gt;6406&lt;/key&gt;&lt;/foreign-keys&gt;&lt;ref-type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eriodical&gt;&lt;full-title&gt;Osteoporos.Int.&lt;/full-title&gt;&lt;/periodical&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E63686">
        <w:rPr>
          <w:rFonts w:ascii="Times New Roman" w:hAnsi="Times New Roman" w:cs="Times New Roman"/>
          <w:lang w:eastAsia="nl-BE"/>
        </w:rPr>
        <w:fldChar w:fldCharType="separate"/>
      </w:r>
      <w:r w:rsidR="00E56C77">
        <w:rPr>
          <w:rFonts w:ascii="Times New Roman" w:hAnsi="Times New Roman" w:cs="Times New Roman"/>
          <w:lang w:eastAsia="nl-BE"/>
        </w:rPr>
        <w:t>[</w:t>
      </w:r>
      <w:hyperlink w:anchor="_ENREF_1" w:tooltip="Cooper, 2011 #6406" w:history="1">
        <w:r w:rsidR="00CA4429">
          <w:rPr>
            <w:rFonts w:ascii="Times New Roman" w:hAnsi="Times New Roman" w:cs="Times New Roman"/>
            <w:lang w:eastAsia="nl-BE"/>
          </w:rPr>
          <w:t>1</w:t>
        </w:r>
      </w:hyperlink>
      <w:r w:rsidR="00E56C77">
        <w:rPr>
          <w:rFonts w:ascii="Times New Roman" w:hAnsi="Times New Roman" w:cs="Times New Roman"/>
          <w:lang w:eastAsia="nl-BE"/>
        </w:rPr>
        <w:t>]</w:t>
      </w:r>
      <w:r w:rsidR="00E63686">
        <w:rPr>
          <w:rFonts w:ascii="Times New Roman" w:hAnsi="Times New Roman" w:cs="Times New Roman"/>
          <w:lang w:eastAsia="nl-BE"/>
        </w:rPr>
        <w:fldChar w:fldCharType="end"/>
      </w:r>
      <w:r w:rsidR="00680673" w:rsidRPr="00F4220A">
        <w:rPr>
          <w:rFonts w:ascii="Times New Roman" w:hAnsi="Times New Roman" w:cs="Times New Roman"/>
          <w:lang w:eastAsia="nl-BE"/>
        </w:rPr>
        <w:t>, although recent data from Hong Kong</w:t>
      </w:r>
      <w:r w:rsidR="008F114F">
        <w:rPr>
          <w:rFonts w:ascii="Times New Roman" w:hAnsi="Times New Roman" w:cs="Times New Roman"/>
          <w:lang w:eastAsia="nl-BE"/>
        </w:rPr>
        <w:t>,</w:t>
      </w:r>
      <w:r w:rsidR="00680673" w:rsidRPr="00F4220A">
        <w:rPr>
          <w:rFonts w:ascii="Times New Roman" w:hAnsi="Times New Roman" w:cs="Times New Roman"/>
          <w:lang w:eastAsia="nl-BE"/>
        </w:rPr>
        <w:t xml:space="preserve"> </w:t>
      </w:r>
      <w:r w:rsidR="00EF5304">
        <w:rPr>
          <w:rFonts w:ascii="Times New Roman" w:hAnsi="Times New Roman" w:cs="Times New Roman"/>
          <w:lang w:eastAsia="nl-BE"/>
        </w:rPr>
        <w:t>a</w:t>
      </w:r>
      <w:r w:rsidR="00680673" w:rsidRPr="00F4220A">
        <w:rPr>
          <w:rFonts w:ascii="Times New Roman" w:hAnsi="Times New Roman" w:cs="Times New Roman"/>
          <w:lang w:eastAsia="nl-BE"/>
        </w:rPr>
        <w:t xml:space="preserve"> highly urbanised area, suggest stabili</w:t>
      </w:r>
      <w:r w:rsidR="00E56C77">
        <w:rPr>
          <w:rFonts w:ascii="Times New Roman" w:hAnsi="Times New Roman" w:cs="Times New Roman"/>
          <w:lang w:eastAsia="nl-BE"/>
        </w:rPr>
        <w:t>sation</w:t>
      </w:r>
      <w:r w:rsidR="00680673" w:rsidRPr="00F4220A">
        <w:rPr>
          <w:rFonts w:ascii="Times New Roman" w:hAnsi="Times New Roman" w:cs="Times New Roman"/>
          <w:lang w:eastAsia="nl-BE"/>
        </w:rPr>
        <w:t xml:space="preserve"> of rates</w:t>
      </w:r>
      <w:r w:rsidR="00E63686">
        <w:rPr>
          <w:rFonts w:ascii="Times New Roman" w:hAnsi="Times New Roman" w:cs="Times New Roman"/>
          <w:lang w:eastAsia="nl-BE"/>
        </w:rPr>
        <w:fldChar w:fldCharType="begin"/>
      </w:r>
      <w:r w:rsidR="00711163">
        <w:rPr>
          <w:rFonts w:ascii="Times New Roman" w:hAnsi="Times New Roman" w:cs="Times New Roman"/>
          <w:lang w:eastAsia="nl-BE"/>
        </w:rPr>
        <w:instrText xml:space="preserve"> ADDIN EN.CITE &lt;EndNote&gt;&lt;Cite&gt;&lt;Author&gt;Chau&lt;/Author&gt;&lt;Year&gt;2013&lt;/Year&gt;&lt;RecNum&gt;6733&lt;/RecNum&gt;&lt;DisplayText&gt;[10]&lt;/DisplayText&gt;&lt;record&gt;&lt;rec-number&gt;6733&lt;/rec-number&gt;&lt;foreign-keys&gt;&lt;key app="EN" db-id="p0w2r505hvs222essdtvfrfxer9w0spesp9e"&gt;6733&lt;/key&gt;&lt;/foreign-keys&gt;&lt;ref-type name="Journal Article"&gt;17&lt;/ref-type&gt;&lt;contributors&gt;&lt;authors&gt;&lt;author&gt;Chau, P. H.&lt;/author&gt;&lt;author&gt;Wong, M.&lt;/author&gt;&lt;author&gt;Lee, A.&lt;/author&gt;&lt;author&gt;Ling, M.&lt;/author&gt;&lt;author&gt;Woo, J.&lt;/author&gt;&lt;/authors&gt;&lt;/contributors&gt;&lt;auth-address&gt;Faculty of Social Sciences, The University of Hong Kong, Pokfulam, Hong Kong. phchau@graduate.hku.hk&lt;/auth-address&gt;&lt;titles&gt;&lt;title&gt;Trends in hip fracture incidence and mortality in Chinese population from Hong Kong 2001-09&lt;/title&gt;&lt;secondary-title&gt;Age Ageing&lt;/secondary-title&gt;&lt;alt-title&gt;Age and ageing&lt;/alt-title&gt;&lt;/titles&gt;&lt;periodical&gt;&lt;full-title&gt;Age Ageing&lt;/full-title&gt;&lt;/periodical&gt;&lt;pages&gt;229-33&lt;/pages&gt;&lt;volume&gt;42&lt;/volume&gt;&lt;number&gt;2&lt;/number&gt;&lt;edition&gt;2012/12/04&lt;/edition&gt;&lt;keywords&gt;&lt;keyword&gt;Age Distribution&lt;/keyword&gt;&lt;keyword&gt;Age Factors&lt;/keyword&gt;&lt;keyword&gt;Aged&lt;/keyword&gt;&lt;keyword&gt;Aged, 80 and over&lt;/keyword&gt;&lt;keyword&gt;Asian Continental Ancestry Group/ statistics &amp;amp; numerical data&lt;/keyword&gt;&lt;keyword&gt;Female&lt;/keyword&gt;&lt;keyword&gt;Hip Fractures/ ethnology/ mortality/prevention &amp;amp; control&lt;/keyword&gt;&lt;keyword&gt;Hong Kong/epidemiology&lt;/keyword&gt;&lt;keyword&gt;Humans&lt;/keyword&gt;&lt;keyword&gt;Incidence&lt;/keyword&gt;&lt;keyword&gt;Logistic Models&lt;/keyword&gt;&lt;keyword&gt;Male&lt;/keyword&gt;&lt;keyword&gt;Risk Factors&lt;/keyword&gt;&lt;keyword&gt;Sex Distribution&lt;/keyword&gt;&lt;keyword&gt;Sex Factors&lt;/keyword&gt;&lt;keyword&gt;Time Factors&lt;/keyword&gt;&lt;/keywords&gt;&lt;dates&gt;&lt;year&gt;2013&lt;/year&gt;&lt;pub-dates&gt;&lt;date&gt;Mar&lt;/date&gt;&lt;/pub-dates&gt;&lt;/dates&gt;&lt;isbn&gt;1468-2834 (Electronic)&amp;#xD;0002-0729 (Linking)&lt;/isbn&gt;&lt;accession-num&gt;23204430&lt;/accession-num&gt;&lt;urls&gt;&lt;/urls&gt;&lt;electronic-resource-num&gt;10.1093/ageing/afs177&lt;/electronic-resource-num&gt;&lt;remote-database-provider&gt;NLM&lt;/remote-database-provider&gt;&lt;language&gt;eng&lt;/language&gt;&lt;/record&gt;&lt;/Cite&gt;&lt;/EndNote&gt;</w:instrText>
      </w:r>
      <w:r w:rsidR="00E63686">
        <w:rPr>
          <w:rFonts w:ascii="Times New Roman" w:hAnsi="Times New Roman" w:cs="Times New Roman"/>
          <w:lang w:eastAsia="nl-BE"/>
        </w:rPr>
        <w:fldChar w:fldCharType="separate"/>
      </w:r>
      <w:r w:rsidR="00AD1E1E">
        <w:rPr>
          <w:rFonts w:ascii="Times New Roman" w:hAnsi="Times New Roman" w:cs="Times New Roman"/>
          <w:lang w:eastAsia="nl-BE"/>
        </w:rPr>
        <w:t>[</w:t>
      </w:r>
      <w:hyperlink w:anchor="_ENREF_10" w:tooltip="Chau, 2013 #6733" w:history="1">
        <w:r w:rsidR="00CA4429">
          <w:rPr>
            <w:rFonts w:ascii="Times New Roman" w:hAnsi="Times New Roman" w:cs="Times New Roman"/>
            <w:lang w:eastAsia="nl-BE"/>
          </w:rPr>
          <w:t>10</w:t>
        </w:r>
      </w:hyperlink>
      <w:r w:rsidR="00AD1E1E">
        <w:rPr>
          <w:rFonts w:ascii="Times New Roman" w:hAnsi="Times New Roman" w:cs="Times New Roman"/>
          <w:lang w:eastAsia="nl-BE"/>
        </w:rPr>
        <w:t>]</w:t>
      </w:r>
      <w:r w:rsidR="00E63686">
        <w:rPr>
          <w:rFonts w:ascii="Times New Roman" w:hAnsi="Times New Roman" w:cs="Times New Roman"/>
          <w:lang w:eastAsia="nl-BE"/>
        </w:rPr>
        <w:fldChar w:fldCharType="end"/>
      </w:r>
      <w:r w:rsidR="00EF5304">
        <w:rPr>
          <w:rFonts w:ascii="Times New Roman" w:hAnsi="Times New Roman" w:cs="Times New Roman"/>
          <w:lang w:eastAsia="nl-BE"/>
        </w:rPr>
        <w:t>.</w:t>
      </w:r>
    </w:p>
    <w:p w14:paraId="5FE28D39" w14:textId="3F11CAE5" w:rsidR="00CA4A55" w:rsidRPr="00FF28F9" w:rsidRDefault="00CA4A55" w:rsidP="00FF28F9">
      <w:pPr>
        <w:spacing w:after="120" w:line="360" w:lineRule="auto"/>
        <w:jc w:val="both"/>
        <w:rPr>
          <w:rFonts w:ascii="Times New Roman" w:hAnsi="Times New Roman" w:cs="Times New Roman"/>
          <w:lang w:eastAsia="nl-BE"/>
        </w:rPr>
      </w:pPr>
      <w:r w:rsidRPr="00FF28F9">
        <w:rPr>
          <w:rFonts w:ascii="Times New Roman" w:hAnsi="Times New Roman" w:cs="Times New Roman"/>
          <w:lang w:eastAsia="nl-BE"/>
        </w:rPr>
        <w:t xml:space="preserve">Studies with a long term follow-up of multiple types of fractures simultaneously are scarce, </w:t>
      </w:r>
      <w:r w:rsidR="008C3A66" w:rsidRPr="00F4220A">
        <w:rPr>
          <w:rFonts w:ascii="Times New Roman" w:hAnsi="Times New Roman" w:cs="Times New Roman"/>
          <w:lang w:eastAsia="nl-BE"/>
        </w:rPr>
        <w:t>but</w:t>
      </w:r>
      <w:r w:rsidRPr="00FF28F9">
        <w:rPr>
          <w:rFonts w:ascii="Times New Roman" w:hAnsi="Times New Roman" w:cs="Times New Roman"/>
          <w:lang w:eastAsia="nl-BE"/>
        </w:rPr>
        <w:t xml:space="preserve"> recently two such </w:t>
      </w:r>
      <w:r w:rsidR="008F114F">
        <w:rPr>
          <w:rFonts w:ascii="Times New Roman" w:hAnsi="Times New Roman" w:cs="Times New Roman"/>
        </w:rPr>
        <w:t>investigations</w:t>
      </w:r>
      <w:r w:rsidR="008F114F" w:rsidRPr="00FF28F9">
        <w:rPr>
          <w:rFonts w:ascii="Times New Roman" w:hAnsi="Times New Roman" w:cs="Times New Roman"/>
        </w:rPr>
        <w:t xml:space="preserve"> </w:t>
      </w:r>
      <w:r w:rsidRPr="00FF28F9">
        <w:rPr>
          <w:rFonts w:ascii="Times New Roman" w:hAnsi="Times New Roman" w:cs="Times New Roman"/>
        </w:rPr>
        <w:t>have been published with data from the USA</w:t>
      </w:r>
      <w:r w:rsidR="00E63686">
        <w:rPr>
          <w:rFonts w:ascii="Times New Roman" w:hAnsi="Times New Roman" w:cs="Times New Roman"/>
        </w:rPr>
        <w:fldChar w:fldCharType="begin"/>
      </w:r>
      <w:r w:rsidR="00CA131D">
        <w:rPr>
          <w:rFonts w:ascii="Times New Roman" w:hAnsi="Times New Roman" w:cs="Times New Roman"/>
        </w:rPr>
        <w:instrText xml:space="preserve"> ADDIN EN.CITE &lt;EndNote&gt;&lt;Cite&gt;&lt;Author&gt;Amin&lt;/Author&gt;&lt;Year&gt;2014&lt;/Year&gt;&lt;RecNum&gt;6732&lt;/RecNum&gt;&lt;DisplayText&gt;[19]&lt;/DisplayText&gt;&lt;record&gt;&lt;rec-number&gt;6732&lt;/rec-number&gt;&lt;foreign-keys&gt;&lt;key app="EN" db-id="p0w2r505hvs222essdtvfrfxer9w0spesp9e"&gt;6732&lt;/key&gt;&lt;/foreign-keys&gt;&lt;ref-type name="Journal Article"&gt;17&lt;/ref-type&gt;&lt;contributors&gt;&lt;authors&gt;&lt;author&gt;Amin, S.&lt;/author&gt;&lt;author&gt;Achenbach, S. J.&lt;/author&gt;&lt;author&gt;Atkinson, E. J.&lt;/author&gt;&lt;author&gt;Khosla, S.&lt;/author&gt;&lt;author&gt;Melton, L. J., 3rd&lt;/author&gt;&lt;/authors&gt;&lt;/contributors&gt;&lt;auth-address&gt;Division of Rheumatology, Department of Internal Medicine, College of Medicine, Mayo Clinic, Rochester, MN, USA; Division of Epidemiology, Department of Health Sciences Research, College of Medicine, Mayo Clinic, Rochester, MN, USA.&lt;/auth-address&gt;&lt;titles&gt;&lt;title&gt;Trends in fracture incidence: a population-based study over 20 years&lt;/title&gt;&lt;secondary-title&gt;J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Res&lt;/full-title&gt;&lt;/periodical&gt;&lt;pages&gt;581-9&lt;/pages&gt;&lt;volume&gt;29&lt;/volume&gt;&lt;number&gt;3&lt;/number&gt;&lt;edition&gt;2013/08/21&lt;/edition&gt;&lt;keywords&gt;&lt;keyword&gt;Female&lt;/keyword&gt;&lt;keyword&gt;Fractures, Bone/ epidemiology&lt;/keyword&gt;&lt;keyword&gt;Humans&lt;/keyword&gt;&lt;keyword&gt;Incidence&lt;/keyword&gt;&lt;keyword&gt;Male&lt;/keyword&gt;&lt;keyword&gt;Middle Aged&lt;/keyword&gt;&lt;keyword&gt;Population Surveillance&lt;/keyword&gt;&lt;/keywords&gt;&lt;dates&gt;&lt;year&gt;2014&lt;/year&gt;&lt;pub-dates&gt;&lt;date&gt;Mar&lt;/date&gt;&lt;/pub-dates&gt;&lt;/dates&gt;&lt;isbn&gt;1523-4681 (Electronic)&amp;#xD;0884-0431 (Linking)&lt;/isbn&gt;&lt;accession-num&gt;23959594&lt;/accession-num&gt;&lt;urls&gt;&lt;/urls&gt;&lt;custom2&gt;PMC3929546&lt;/custom2&gt;&lt;custom6&gt;Nihms519927&lt;/custom6&gt;&lt;electronic-resource-num&gt;10.1002/jbmr.2072&lt;/electronic-resource-num&gt;&lt;remote-database-provider&gt;NLM&lt;/remote-database-provider&gt;&lt;language&gt;eng&lt;/language&gt;&lt;/record&gt;&lt;/Cite&gt;&lt;/EndNote&gt;</w:instrText>
      </w:r>
      <w:r w:rsidR="00E63686">
        <w:rPr>
          <w:rFonts w:ascii="Times New Roman" w:hAnsi="Times New Roman" w:cs="Times New Roman"/>
        </w:rPr>
        <w:fldChar w:fldCharType="separate"/>
      </w:r>
      <w:r w:rsidR="00CA131D">
        <w:rPr>
          <w:rFonts w:ascii="Times New Roman" w:hAnsi="Times New Roman" w:cs="Times New Roman"/>
        </w:rPr>
        <w:t>[</w:t>
      </w:r>
      <w:hyperlink w:anchor="_ENREF_19" w:tooltip="Amin, 2014 #6732" w:history="1">
        <w:r w:rsidR="00CA4429">
          <w:rPr>
            <w:rFonts w:ascii="Times New Roman" w:hAnsi="Times New Roman" w:cs="Times New Roman"/>
          </w:rPr>
          <w:t>19</w:t>
        </w:r>
      </w:hyperlink>
      <w:r w:rsidR="00CA131D">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and Canada</w:t>
      </w:r>
      <w:r w:rsidR="00E63686">
        <w:rPr>
          <w:rFonts w:ascii="Times New Roman" w:hAnsi="Times New Roman" w:cs="Times New Roman"/>
        </w:rPr>
        <w:fldChar w:fldCharType="begin"/>
      </w:r>
      <w:r w:rsidR="00CA131D">
        <w:rPr>
          <w:rFonts w:ascii="Times New Roman" w:hAnsi="Times New Roman" w:cs="Times New Roman"/>
        </w:rPr>
        <w:instrText xml:space="preserve"> ADDIN EN.CITE &lt;EndNote&gt;&lt;Cite&gt;&lt;Author&gt;Leslie&lt;/Author&gt;&lt;Year&gt;2011&lt;/Year&gt;&lt;RecNum&gt;6737&lt;/RecNum&gt;&lt;DisplayText&gt;[20]&lt;/DisplayText&gt;&lt;record&gt;&lt;rec-number&gt;6737&lt;/rec-number&gt;&lt;foreign-keys&gt;&lt;key app="EN" db-id="p0w2r505hvs222essdtvfrfxer9w0spesp9e"&gt;6737&lt;/key&gt;&lt;/foreign-keys&gt;&lt;ref-type name="Journal Article"&gt;17&lt;/ref-type&gt;&lt;contributors&gt;&lt;authors&gt;&lt;author&gt;Leslie, W. D.&lt;/author&gt;&lt;author&gt;Sadatsafavi, M.&lt;/author&gt;&lt;author&gt;Lix, L. M.&lt;/author&gt;&lt;author&gt;Azimaee, M.&lt;/author&gt;&lt;author&gt;Morin, S.&lt;/author&gt;&lt;author&gt;Metge, C. J.&lt;/author&gt;&lt;author&gt;Caetano, P.&lt;/author&gt;&lt;/authors&gt;&lt;/contributors&gt;&lt;auth-address&gt;University of Manitoba, Winnipeg, Canada. bleslie@sbgh.mb.ca&lt;/auth-address&gt;&lt;titles&gt;&lt;title&gt;Secular decreases in fracture rates 1986-2006 for Manitoba, Canada: a population-based analysis&lt;/title&gt;&lt;secondary-title&gt;Osteoporos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Int&lt;/full-title&gt;&lt;/periodical&gt;&lt;pages&gt;2137-43&lt;/pages&gt;&lt;volume&gt;22&lt;/volume&gt;&lt;number&gt;7&lt;/number&gt;&lt;edition&gt;2010/11/12&lt;/edition&gt;&lt;keywords&gt;&lt;keyword&gt;Aged&lt;/keyword&gt;&lt;keyword&gt;Aged, 80 and over&lt;/keyword&gt;&lt;keyword&gt;Female&lt;/keyword&gt;&lt;keyword&gt;Forearm Injuries/epidemiology&lt;/keyword&gt;&lt;keyword&gt;Fractures, Bone/ epidemiology&lt;/keyword&gt;&lt;keyword&gt;Hip Fractures/epidemiology&lt;/keyword&gt;&lt;keyword&gt;Humans&lt;/keyword&gt;&lt;keyword&gt;Humeral Fractures/epidemiology&lt;/keyword&gt;&lt;keyword&gt;Male&lt;/keyword&gt;&lt;keyword&gt;Manitoba/epidemiology&lt;/keyword&gt;&lt;keyword&gt;Spinal Fractures/epidemiology&lt;/keyword&gt;&lt;/keywords&gt;&lt;dates&gt;&lt;year&gt;2011&lt;/year&gt;&lt;pub-dates&gt;&lt;date&gt;Jul&lt;/date&gt;&lt;/pub-dates&gt;&lt;/dates&gt;&lt;isbn&gt;1433-2965 (Electronic)&amp;#xD;0937-941X (Linking)&lt;/isbn&gt;&lt;accession-num&gt;21069292&lt;/accession-num&gt;&lt;urls&gt;&lt;/urls&gt;&lt;electronic-resource-num&gt;10.1007/s00198-010-1470-4&lt;/electronic-resource-num&gt;&lt;remote-database-provider&gt;NLM&lt;/remote-database-provider&gt;&lt;language&gt;eng&lt;/language&gt;&lt;/record&gt;&lt;/Cite&gt;&lt;/EndNote&gt;</w:instrText>
      </w:r>
      <w:r w:rsidR="00E63686">
        <w:rPr>
          <w:rFonts w:ascii="Times New Roman" w:hAnsi="Times New Roman" w:cs="Times New Roman"/>
        </w:rPr>
        <w:fldChar w:fldCharType="separate"/>
      </w:r>
      <w:r w:rsidR="00CA131D">
        <w:rPr>
          <w:rFonts w:ascii="Times New Roman" w:hAnsi="Times New Roman" w:cs="Times New Roman"/>
        </w:rPr>
        <w:t>[</w:t>
      </w:r>
      <w:hyperlink w:anchor="_ENREF_20" w:tooltip="Leslie, 2011 #6737" w:history="1">
        <w:r w:rsidR="00CA4429">
          <w:rPr>
            <w:rFonts w:ascii="Times New Roman" w:hAnsi="Times New Roman" w:cs="Times New Roman"/>
          </w:rPr>
          <w:t>20</w:t>
        </w:r>
      </w:hyperlink>
      <w:r w:rsidR="00CA131D">
        <w:rPr>
          <w:rFonts w:ascii="Times New Roman" w:hAnsi="Times New Roman" w:cs="Times New Roman"/>
        </w:rPr>
        <w:t>]</w:t>
      </w:r>
      <w:r w:rsidR="00E63686">
        <w:rPr>
          <w:rFonts w:ascii="Times New Roman" w:hAnsi="Times New Roman" w:cs="Times New Roman"/>
        </w:rPr>
        <w:fldChar w:fldCharType="end"/>
      </w:r>
      <w:r w:rsidRPr="00FF28F9">
        <w:rPr>
          <w:rFonts w:ascii="Times New Roman" w:hAnsi="Times New Roman" w:cs="Times New Roman"/>
        </w:rPr>
        <w:t xml:space="preserve">. </w:t>
      </w:r>
      <w:r w:rsidRPr="00FF28F9">
        <w:rPr>
          <w:rFonts w:ascii="Times New Roman" w:hAnsi="Times New Roman" w:cs="Times New Roman"/>
          <w:lang w:eastAsia="nl-BE"/>
        </w:rPr>
        <w:t>In the US study, the incidence of all fractures was 470/10,000py in women and 315/10,000py in men</w:t>
      </w:r>
      <w:r w:rsidR="00E63686">
        <w:rPr>
          <w:rFonts w:ascii="Times New Roman" w:hAnsi="Times New Roman" w:cs="Times New Roman"/>
          <w:lang w:eastAsia="nl-BE"/>
        </w:rPr>
        <w:fldChar w:fldCharType="begin"/>
      </w:r>
      <w:r w:rsidR="00CA131D">
        <w:rPr>
          <w:rFonts w:ascii="Times New Roman" w:hAnsi="Times New Roman" w:cs="Times New Roman"/>
          <w:lang w:eastAsia="nl-BE"/>
        </w:rPr>
        <w:instrText xml:space="preserve"> ADDIN EN.CITE &lt;EndNote&gt;&lt;Cite&gt;&lt;Author&gt;Amin&lt;/Author&gt;&lt;Year&gt;2014&lt;/Year&gt;&lt;RecNum&gt;6732&lt;/RecNum&gt;&lt;DisplayText&gt;[19]&lt;/DisplayText&gt;&lt;record&gt;&lt;rec-number&gt;6732&lt;/rec-number&gt;&lt;foreign-keys&gt;&lt;key app="EN" db-id="p0w2r505hvs222essdtvfrfxer9w0spesp9e"&gt;6732&lt;/key&gt;&lt;/foreign-keys&gt;&lt;ref-type name="Journal Article"&gt;17&lt;/ref-type&gt;&lt;contributors&gt;&lt;authors&gt;&lt;author&gt;Amin, S.&lt;/author&gt;&lt;author&gt;Achenbach, S. J.&lt;/author&gt;&lt;author&gt;Atkinson, E. J.&lt;/author&gt;&lt;author&gt;Khosla, S.&lt;/author&gt;&lt;author&gt;Melton, L. J., 3rd&lt;/author&gt;&lt;/authors&gt;&lt;/contributors&gt;&lt;auth-address&gt;Division of Rheumatology, Department of Internal Medicine, College of Medicine, Mayo Clinic, Rochester, MN, USA; Division of Epidemiology, Department of Health Sciences Research, College of Medicine, Mayo Clinic, Rochester, MN, USA.&lt;/auth-address&gt;&lt;titles&gt;&lt;title&gt;Trends in fracture incidence: a population-based study over 20 years&lt;/title&gt;&lt;secondary-title&gt;J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Res&lt;/full-title&gt;&lt;/periodical&gt;&lt;pages&gt;581-9&lt;/pages&gt;&lt;volume&gt;29&lt;/volume&gt;&lt;number&gt;3&lt;/number&gt;&lt;edition&gt;2013/08/21&lt;/edition&gt;&lt;keywords&gt;&lt;keyword&gt;Female&lt;/keyword&gt;&lt;keyword&gt;Fractures, Bone/ epidemiology&lt;/keyword&gt;&lt;keyword&gt;Humans&lt;/keyword&gt;&lt;keyword&gt;Incidence&lt;/keyword&gt;&lt;keyword&gt;Male&lt;/keyword&gt;&lt;keyword&gt;Middle Aged&lt;/keyword&gt;&lt;keyword&gt;Population Surveillance&lt;/keyword&gt;&lt;/keywords&gt;&lt;dates&gt;&lt;year&gt;2014&lt;/year&gt;&lt;pub-dates&gt;&lt;date&gt;Mar&lt;/date&gt;&lt;/pub-dates&gt;&lt;/dates&gt;&lt;isbn&gt;1523-4681 (Electronic)&amp;#xD;0884-0431 (Linking)&lt;/isbn&gt;&lt;accession-num&gt;23959594&lt;/accession-num&gt;&lt;urls&gt;&lt;/urls&gt;&lt;custom2&gt;PMC3929546&lt;/custom2&gt;&lt;custom6&gt;Nihms519927&lt;/custom6&gt;&lt;electronic-resource-num&gt;10.1002/jbmr.2072&lt;/electronic-resource-num&gt;&lt;remote-database-provider&gt;NLM&lt;/remote-database-provider&gt;&lt;language&gt;eng&lt;/language&gt;&lt;/record&gt;&lt;/Cite&gt;&lt;/EndNote&gt;</w:instrText>
      </w:r>
      <w:r w:rsidR="00E63686">
        <w:rPr>
          <w:rFonts w:ascii="Times New Roman" w:hAnsi="Times New Roman" w:cs="Times New Roman"/>
          <w:lang w:eastAsia="nl-BE"/>
        </w:rPr>
        <w:fldChar w:fldCharType="separate"/>
      </w:r>
      <w:r w:rsidR="00CA131D">
        <w:rPr>
          <w:rFonts w:ascii="Times New Roman" w:hAnsi="Times New Roman" w:cs="Times New Roman"/>
          <w:lang w:eastAsia="nl-BE"/>
        </w:rPr>
        <w:t>[</w:t>
      </w:r>
      <w:hyperlink w:anchor="_ENREF_19" w:tooltip="Amin, 2014 #6732" w:history="1">
        <w:r w:rsidR="00CA4429">
          <w:rPr>
            <w:rFonts w:ascii="Times New Roman" w:hAnsi="Times New Roman" w:cs="Times New Roman"/>
            <w:lang w:eastAsia="nl-BE"/>
          </w:rPr>
          <w:t>19</w:t>
        </w:r>
      </w:hyperlink>
      <w:r w:rsidR="00CA131D">
        <w:rPr>
          <w:rFonts w:ascii="Times New Roman" w:hAnsi="Times New Roman" w:cs="Times New Roman"/>
          <w:lang w:eastAsia="nl-BE"/>
        </w:rPr>
        <w:t>]</w:t>
      </w:r>
      <w:r w:rsidR="00E63686">
        <w:rPr>
          <w:rFonts w:ascii="Times New Roman" w:hAnsi="Times New Roman" w:cs="Times New Roman"/>
          <w:lang w:eastAsia="nl-BE"/>
        </w:rPr>
        <w:fldChar w:fldCharType="end"/>
      </w:r>
      <w:r w:rsidRPr="00FF28F9">
        <w:rPr>
          <w:rFonts w:ascii="Times New Roman" w:hAnsi="Times New Roman" w:cs="Times New Roman"/>
          <w:lang w:eastAsia="nl-BE"/>
        </w:rPr>
        <w:t>. Of those, 70% of patients had a single fracture and 30% had two or more fractures. Compar</w:t>
      </w:r>
      <w:r w:rsidR="00E56C77">
        <w:rPr>
          <w:rFonts w:ascii="Times New Roman" w:hAnsi="Times New Roman" w:cs="Times New Roman"/>
          <w:lang w:eastAsia="nl-BE"/>
        </w:rPr>
        <w:t>ed with</w:t>
      </w:r>
      <w:r w:rsidRPr="00FF28F9">
        <w:rPr>
          <w:rFonts w:ascii="Times New Roman" w:hAnsi="Times New Roman" w:cs="Times New Roman"/>
          <w:lang w:eastAsia="nl-BE"/>
        </w:rPr>
        <w:t xml:space="preserve"> </w:t>
      </w:r>
      <w:r w:rsidR="00E56C77">
        <w:rPr>
          <w:rFonts w:ascii="Times New Roman" w:hAnsi="Times New Roman" w:cs="Times New Roman"/>
          <w:lang w:eastAsia="nl-BE"/>
        </w:rPr>
        <w:t xml:space="preserve">these </w:t>
      </w:r>
      <w:r w:rsidRPr="00FF28F9">
        <w:rPr>
          <w:rFonts w:ascii="Times New Roman" w:hAnsi="Times New Roman" w:cs="Times New Roman"/>
          <w:lang w:eastAsia="nl-BE"/>
        </w:rPr>
        <w:t>US data</w:t>
      </w:r>
      <w:r w:rsidR="00E63686">
        <w:rPr>
          <w:rFonts w:ascii="Times New Roman" w:hAnsi="Times New Roman" w:cs="Times New Roman"/>
          <w:lang w:eastAsia="nl-BE"/>
        </w:rPr>
        <w:fldChar w:fldCharType="begin"/>
      </w:r>
      <w:r w:rsidR="00CA131D">
        <w:rPr>
          <w:rFonts w:ascii="Times New Roman" w:hAnsi="Times New Roman" w:cs="Times New Roman"/>
          <w:lang w:eastAsia="nl-BE"/>
        </w:rPr>
        <w:instrText xml:space="preserve"> ADDIN EN.CITE &lt;EndNote&gt;&lt;Cite&gt;&lt;Author&gt;Amin&lt;/Author&gt;&lt;Year&gt;2014&lt;/Year&gt;&lt;RecNum&gt;6732&lt;/RecNum&gt;&lt;DisplayText&gt;[19]&lt;/DisplayText&gt;&lt;record&gt;&lt;rec-number&gt;6732&lt;/rec-number&gt;&lt;foreign-keys&gt;&lt;key app="EN" db-id="p0w2r505hvs222essdtvfrfxer9w0spesp9e"&gt;6732&lt;/key&gt;&lt;/foreign-keys&gt;&lt;ref-type name="Journal Article"&gt;17&lt;/ref-type&gt;&lt;contributors&gt;&lt;authors&gt;&lt;author&gt;Amin, S.&lt;/author&gt;&lt;author&gt;Achenbach, S. J.&lt;/author&gt;&lt;author&gt;Atkinson, E. J.&lt;/author&gt;&lt;author&gt;Khosla, S.&lt;/author&gt;&lt;author&gt;Melton, L. J., 3rd&lt;/author&gt;&lt;/authors&gt;&lt;/contributors&gt;&lt;auth-address&gt;Division of Rheumatology, Department of Internal Medicine, College of Medicine, Mayo Clinic, Rochester, MN, USA; Division of Epidemiology, Department of Health Sciences Research, College of Medicine, Mayo Clinic, Rochester, MN, USA.&lt;/auth-address&gt;&lt;titles&gt;&lt;title&gt;Trends in fracture incidence: a population-based study over 20 years&lt;/title&gt;&lt;secondary-title&gt;J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Res&lt;/full-title&gt;&lt;/periodical&gt;&lt;pages&gt;581-9&lt;/pages&gt;&lt;volume&gt;29&lt;/volume&gt;&lt;number&gt;3&lt;/number&gt;&lt;edition&gt;2013/08/21&lt;/edition&gt;&lt;keywords&gt;&lt;keyword&gt;Female&lt;/keyword&gt;&lt;keyword&gt;Fractures, Bone/ epidemiology&lt;/keyword&gt;&lt;keyword&gt;Humans&lt;/keyword&gt;&lt;keyword&gt;Incidence&lt;/keyword&gt;&lt;keyword&gt;Male&lt;/keyword&gt;&lt;keyword&gt;Middle Aged&lt;/keyword&gt;&lt;keyword&gt;Population Surveillance&lt;/keyword&gt;&lt;/keywords&gt;&lt;dates&gt;&lt;year&gt;2014&lt;/year&gt;&lt;pub-dates&gt;&lt;date&gt;Mar&lt;/date&gt;&lt;/pub-dates&gt;&lt;/dates&gt;&lt;isbn&gt;1523-4681 (Electronic)&amp;#xD;0884-0431 (Linking)&lt;/isbn&gt;&lt;accession-num&gt;23959594&lt;/accession-num&gt;&lt;urls&gt;&lt;/urls&gt;&lt;custom2&gt;PMC3929546&lt;/custom2&gt;&lt;custom6&gt;Nihms519927&lt;/custom6&gt;&lt;electronic-resource-num&gt;10.1002/jbmr.2072&lt;/electronic-resource-num&gt;&lt;remote-database-provider&gt;NLM&lt;/remote-database-provider&gt;&lt;language&gt;eng&lt;/language&gt;&lt;/record&gt;&lt;/Cite&gt;&lt;/EndNote&gt;</w:instrText>
      </w:r>
      <w:r w:rsidR="00E63686">
        <w:rPr>
          <w:rFonts w:ascii="Times New Roman" w:hAnsi="Times New Roman" w:cs="Times New Roman"/>
          <w:lang w:eastAsia="nl-BE"/>
        </w:rPr>
        <w:fldChar w:fldCharType="separate"/>
      </w:r>
      <w:r w:rsidR="00CA131D">
        <w:rPr>
          <w:rFonts w:ascii="Times New Roman" w:hAnsi="Times New Roman" w:cs="Times New Roman"/>
          <w:lang w:eastAsia="nl-BE"/>
        </w:rPr>
        <w:t>[</w:t>
      </w:r>
      <w:hyperlink w:anchor="_ENREF_19" w:tooltip="Amin, 2014 #6732" w:history="1">
        <w:r w:rsidR="00CA4429">
          <w:rPr>
            <w:rFonts w:ascii="Times New Roman" w:hAnsi="Times New Roman" w:cs="Times New Roman"/>
            <w:lang w:eastAsia="nl-BE"/>
          </w:rPr>
          <w:t>19</w:t>
        </w:r>
      </w:hyperlink>
      <w:r w:rsidR="00CA131D">
        <w:rPr>
          <w:rFonts w:ascii="Times New Roman" w:hAnsi="Times New Roman" w:cs="Times New Roman"/>
          <w:lang w:eastAsia="nl-BE"/>
        </w:rPr>
        <w:t>]</w:t>
      </w:r>
      <w:r w:rsidR="00E63686">
        <w:rPr>
          <w:rFonts w:ascii="Times New Roman" w:hAnsi="Times New Roman" w:cs="Times New Roman"/>
          <w:lang w:eastAsia="nl-BE"/>
        </w:rPr>
        <w:fldChar w:fldCharType="end"/>
      </w:r>
      <w:r w:rsidRPr="00FF28F9">
        <w:rPr>
          <w:rFonts w:ascii="Times New Roman" w:hAnsi="Times New Roman" w:cs="Times New Roman"/>
          <w:lang w:eastAsia="nl-BE"/>
        </w:rPr>
        <w:t>, the overall fracture incidence in our study was much lower both in women (166 versus 320/10,000py) and men (79 versus 211/10,000py). The trends in the US and our study w</w:t>
      </w:r>
      <w:r w:rsidR="00842AF3">
        <w:rPr>
          <w:rFonts w:ascii="Times New Roman" w:hAnsi="Times New Roman" w:cs="Times New Roman"/>
          <w:lang w:eastAsia="nl-BE"/>
        </w:rPr>
        <w:t>ere concordant with an increasing</w:t>
      </w:r>
      <w:r w:rsidRPr="00FF28F9">
        <w:rPr>
          <w:rFonts w:ascii="Times New Roman" w:hAnsi="Times New Roman" w:cs="Times New Roman"/>
          <w:lang w:eastAsia="nl-BE"/>
        </w:rPr>
        <w:t xml:space="preserve"> incidence </w:t>
      </w:r>
      <w:r w:rsidR="00842AF3">
        <w:rPr>
          <w:rFonts w:ascii="Times New Roman" w:hAnsi="Times New Roman" w:cs="Times New Roman"/>
          <w:lang w:eastAsia="nl-BE"/>
        </w:rPr>
        <w:t>of</w:t>
      </w:r>
      <w:r w:rsidRPr="00FF28F9">
        <w:rPr>
          <w:rFonts w:ascii="Times New Roman" w:hAnsi="Times New Roman" w:cs="Times New Roman"/>
          <w:lang w:eastAsia="nl-BE"/>
        </w:rPr>
        <w:t xml:space="preserve"> vertebra, pelvi</w:t>
      </w:r>
      <w:r w:rsidR="008F114F">
        <w:rPr>
          <w:rFonts w:ascii="Times New Roman" w:hAnsi="Times New Roman" w:cs="Times New Roman"/>
          <w:lang w:eastAsia="nl-BE"/>
        </w:rPr>
        <w:t>s</w:t>
      </w:r>
      <w:r w:rsidRPr="00FF28F9">
        <w:rPr>
          <w:rFonts w:ascii="Times New Roman" w:hAnsi="Times New Roman" w:cs="Times New Roman"/>
          <w:lang w:eastAsia="nl-BE"/>
        </w:rPr>
        <w:t xml:space="preserve"> and ankle fractures in </w:t>
      </w:r>
      <w:r w:rsidR="00E56C77">
        <w:rPr>
          <w:rFonts w:ascii="Times New Roman" w:hAnsi="Times New Roman" w:cs="Times New Roman"/>
          <w:lang w:eastAsia="nl-BE"/>
        </w:rPr>
        <w:t>both sexes</w:t>
      </w:r>
      <w:r w:rsidRPr="00FF28F9">
        <w:rPr>
          <w:rFonts w:ascii="Times New Roman" w:hAnsi="Times New Roman" w:cs="Times New Roman"/>
          <w:lang w:eastAsia="nl-BE"/>
        </w:rPr>
        <w:t xml:space="preserve"> and decreas</w:t>
      </w:r>
      <w:r w:rsidR="00E56C77">
        <w:rPr>
          <w:rFonts w:ascii="Times New Roman" w:hAnsi="Times New Roman" w:cs="Times New Roman"/>
          <w:lang w:eastAsia="nl-BE"/>
        </w:rPr>
        <w:t>ing</w:t>
      </w:r>
      <w:r w:rsidRPr="00FF28F9">
        <w:rPr>
          <w:rFonts w:ascii="Times New Roman" w:hAnsi="Times New Roman" w:cs="Times New Roman"/>
          <w:lang w:eastAsia="nl-BE"/>
        </w:rPr>
        <w:t xml:space="preserve"> incidence </w:t>
      </w:r>
      <w:r w:rsidR="00E56C77">
        <w:rPr>
          <w:rFonts w:ascii="Times New Roman" w:hAnsi="Times New Roman" w:cs="Times New Roman"/>
          <w:lang w:eastAsia="nl-BE"/>
        </w:rPr>
        <w:t>of</w:t>
      </w:r>
      <w:r w:rsidR="00E56C77" w:rsidRPr="00FF28F9">
        <w:rPr>
          <w:rFonts w:ascii="Times New Roman" w:hAnsi="Times New Roman" w:cs="Times New Roman"/>
          <w:lang w:eastAsia="nl-BE"/>
        </w:rPr>
        <w:t xml:space="preserve"> </w:t>
      </w:r>
      <w:r w:rsidRPr="00FF28F9">
        <w:rPr>
          <w:rFonts w:ascii="Times New Roman" w:hAnsi="Times New Roman" w:cs="Times New Roman"/>
          <w:lang w:eastAsia="nl-BE"/>
        </w:rPr>
        <w:t>radius/ulna fractures in women, and patella fractures in men and women. The changes in other fractures were discordant, such as hip, humerus and tibia/fibula fract</w:t>
      </w:r>
      <w:r w:rsidR="007E30EF">
        <w:rPr>
          <w:rFonts w:ascii="Times New Roman" w:hAnsi="Times New Roman" w:cs="Times New Roman"/>
          <w:lang w:eastAsia="nl-BE"/>
        </w:rPr>
        <w:t>ures. In the study from Canada</w:t>
      </w:r>
      <w:r w:rsidRPr="00FF28F9">
        <w:rPr>
          <w:rFonts w:ascii="Times New Roman" w:hAnsi="Times New Roman" w:cs="Times New Roman"/>
          <w:lang w:eastAsia="nl-BE"/>
        </w:rPr>
        <w:t xml:space="preserve"> decrease</w:t>
      </w:r>
      <w:r w:rsidR="007E30EF">
        <w:rPr>
          <w:rFonts w:ascii="Times New Roman" w:hAnsi="Times New Roman" w:cs="Times New Roman"/>
          <w:lang w:eastAsia="nl-BE"/>
        </w:rPr>
        <w:t>s</w:t>
      </w:r>
      <w:r w:rsidRPr="00FF28F9">
        <w:rPr>
          <w:rFonts w:ascii="Times New Roman" w:hAnsi="Times New Roman" w:cs="Times New Roman"/>
          <w:lang w:eastAsia="nl-BE"/>
        </w:rPr>
        <w:t xml:space="preserve"> in hip fractures in both sexes, and </w:t>
      </w:r>
      <w:r w:rsidR="00820A03">
        <w:rPr>
          <w:rFonts w:ascii="Times New Roman" w:hAnsi="Times New Roman" w:cs="Times New Roman"/>
          <w:lang w:eastAsia="nl-BE"/>
        </w:rPr>
        <w:t xml:space="preserve">in </w:t>
      </w:r>
      <w:r w:rsidRPr="00FF28F9">
        <w:rPr>
          <w:rFonts w:ascii="Times New Roman" w:hAnsi="Times New Roman" w:cs="Times New Roman"/>
          <w:lang w:eastAsia="nl-BE"/>
        </w:rPr>
        <w:t>forearm and humerus fractures in women</w:t>
      </w:r>
      <w:r w:rsidR="00842AF3">
        <w:rPr>
          <w:rFonts w:ascii="Times New Roman" w:hAnsi="Times New Roman" w:cs="Times New Roman"/>
          <w:lang w:eastAsia="nl-BE"/>
        </w:rPr>
        <w:t>,</w:t>
      </w:r>
      <w:r w:rsidRPr="00FF28F9">
        <w:rPr>
          <w:rFonts w:ascii="Times New Roman" w:hAnsi="Times New Roman" w:cs="Times New Roman"/>
          <w:lang w:eastAsia="nl-BE"/>
        </w:rPr>
        <w:t xml:space="preserve"> </w:t>
      </w:r>
      <w:r w:rsidR="007E30EF">
        <w:rPr>
          <w:rFonts w:ascii="Times New Roman" w:hAnsi="Times New Roman" w:cs="Times New Roman"/>
          <w:lang w:eastAsia="nl-BE"/>
        </w:rPr>
        <w:t>were</w:t>
      </w:r>
      <w:r w:rsidRPr="00FF28F9">
        <w:rPr>
          <w:rFonts w:ascii="Times New Roman" w:hAnsi="Times New Roman" w:cs="Times New Roman"/>
          <w:lang w:eastAsia="nl-BE"/>
        </w:rPr>
        <w:t xml:space="preserve"> reported, </w:t>
      </w:r>
      <w:r w:rsidR="00842AF3">
        <w:rPr>
          <w:rFonts w:ascii="Times New Roman" w:hAnsi="Times New Roman" w:cs="Times New Roman"/>
          <w:lang w:eastAsia="nl-BE"/>
        </w:rPr>
        <w:t xml:space="preserve">but </w:t>
      </w:r>
      <w:r w:rsidRPr="00FF28F9">
        <w:rPr>
          <w:rFonts w:ascii="Times New Roman" w:hAnsi="Times New Roman" w:cs="Times New Roman"/>
          <w:lang w:eastAsia="nl-BE"/>
        </w:rPr>
        <w:t>there was no change in vertebral fracture incidence in either sex</w:t>
      </w:r>
      <w:r w:rsidR="00E63686" w:rsidRPr="001D1CBE">
        <w:rPr>
          <w:rFonts w:ascii="Times New Roman" w:hAnsi="Times New Roman" w:cs="Times New Roman"/>
          <w:lang w:eastAsia="nl-BE"/>
        </w:rPr>
        <w:fldChar w:fldCharType="begin"/>
      </w:r>
      <w:r w:rsidR="00CA131D">
        <w:rPr>
          <w:rFonts w:ascii="Times New Roman" w:hAnsi="Times New Roman" w:cs="Times New Roman"/>
          <w:lang w:eastAsia="nl-BE"/>
        </w:rPr>
        <w:instrText xml:space="preserve"> ADDIN EN.CITE &lt;EndNote&gt;&lt;Cite&gt;&lt;Author&gt;Leslie&lt;/Author&gt;&lt;Year&gt;2011&lt;/Year&gt;&lt;RecNum&gt;6737&lt;/RecNum&gt;&lt;DisplayText&gt;[20]&lt;/DisplayText&gt;&lt;record&gt;&lt;rec-number&gt;6737&lt;/rec-number&gt;&lt;foreign-keys&gt;&lt;key app="EN" db-id="p0w2r505hvs222essdtvfrfxer9w0spesp9e"&gt;6737&lt;/key&gt;&lt;/foreign-keys&gt;&lt;ref-type name="Journal Article"&gt;17&lt;/ref-type&gt;&lt;contributors&gt;&lt;authors&gt;&lt;author&gt;Leslie, W. D.&lt;/author&gt;&lt;author&gt;Sadatsafavi, M.&lt;/author&gt;&lt;author&gt;Lix, L. M.&lt;/author&gt;&lt;author&gt;Azimaee, M.&lt;/author&gt;&lt;author&gt;Morin, S.&lt;/author&gt;&lt;author&gt;Metge, C. J.&lt;/author&gt;&lt;author&gt;Caetano, P.&lt;/author&gt;&lt;/authors&gt;&lt;/contributors&gt;&lt;auth-address&gt;University of Manitoba, Winnipeg, Canada. bleslie@sbgh.mb.ca&lt;/auth-address&gt;&lt;titles&gt;&lt;title&gt;Secular decreases in fracture rates 1986-2006 for Manitoba, Canada: a population-based analysis&lt;/title&gt;&lt;secondary-title&gt;Osteoporos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Int&lt;/full-title&gt;&lt;/periodical&gt;&lt;pages&gt;2137-43&lt;/pages&gt;&lt;volume&gt;22&lt;/volume&gt;&lt;number&gt;7&lt;/number&gt;&lt;edition&gt;2010/11/12&lt;/edition&gt;&lt;keywords&gt;&lt;keyword&gt;Aged&lt;/keyword&gt;&lt;keyword&gt;Aged, 80 and over&lt;/keyword&gt;&lt;keyword&gt;Female&lt;/keyword&gt;&lt;keyword&gt;Forearm Injuries/epidemiology&lt;/keyword&gt;&lt;keyword&gt;Fractures, Bone/ epidemiology&lt;/keyword&gt;&lt;keyword&gt;Hip Fractures/epidemiology&lt;/keyword&gt;&lt;keyword&gt;Humans&lt;/keyword&gt;&lt;keyword&gt;Humeral Fractures/epidemiology&lt;/keyword&gt;&lt;keyword&gt;Male&lt;/keyword&gt;&lt;keyword&gt;Manitoba/epidemiology&lt;/keyword&gt;&lt;keyword&gt;Spinal Fractures/epidemiology&lt;/keyword&gt;&lt;/keywords&gt;&lt;dates&gt;&lt;year&gt;2011&lt;/year&gt;&lt;pub-dates&gt;&lt;date&gt;Jul&lt;/date&gt;&lt;/pub-dates&gt;&lt;/dates&gt;&lt;isbn&gt;1433-2965 (Electronic)&amp;#xD;0937-941X (Linking)&lt;/isbn&gt;&lt;accession-num&gt;21069292&lt;/accession-num&gt;&lt;urls&gt;&lt;/urls&gt;&lt;electronic-resource-num&gt;10.1007/s00198-010-1470-4&lt;/electronic-resource-num&gt;&lt;remote-database-provider&gt;NLM&lt;/remote-database-provider&gt;&lt;language&gt;eng&lt;/language&gt;&lt;/record&gt;&lt;/Cite&gt;&lt;/EndNote&gt;</w:instrText>
      </w:r>
      <w:r w:rsidR="00E63686" w:rsidRPr="001D1CBE">
        <w:rPr>
          <w:rFonts w:ascii="Times New Roman" w:hAnsi="Times New Roman" w:cs="Times New Roman"/>
          <w:lang w:eastAsia="nl-BE"/>
        </w:rPr>
        <w:fldChar w:fldCharType="separate"/>
      </w:r>
      <w:r w:rsidR="00CA131D">
        <w:rPr>
          <w:rFonts w:ascii="Times New Roman" w:hAnsi="Times New Roman" w:cs="Times New Roman"/>
          <w:lang w:eastAsia="nl-BE"/>
        </w:rPr>
        <w:t>[</w:t>
      </w:r>
      <w:hyperlink w:anchor="_ENREF_20" w:tooltip="Leslie, 2011 #6737" w:history="1">
        <w:r w:rsidR="00CA4429">
          <w:rPr>
            <w:rFonts w:ascii="Times New Roman" w:hAnsi="Times New Roman" w:cs="Times New Roman"/>
            <w:lang w:eastAsia="nl-BE"/>
          </w:rPr>
          <w:t>20</w:t>
        </w:r>
      </w:hyperlink>
      <w:r w:rsidR="00CA131D">
        <w:rPr>
          <w:rFonts w:ascii="Times New Roman" w:hAnsi="Times New Roman" w:cs="Times New Roman"/>
          <w:lang w:eastAsia="nl-BE"/>
        </w:rPr>
        <w:t>]</w:t>
      </w:r>
      <w:r w:rsidR="00E63686" w:rsidRPr="001D1CBE">
        <w:rPr>
          <w:rFonts w:ascii="Times New Roman" w:hAnsi="Times New Roman" w:cs="Times New Roman"/>
          <w:lang w:eastAsia="nl-BE"/>
        </w:rPr>
        <w:fldChar w:fldCharType="end"/>
      </w:r>
      <w:r w:rsidR="00E56C77" w:rsidRPr="0045536A">
        <w:rPr>
          <w:rFonts w:ascii="Times New Roman" w:hAnsi="Times New Roman" w:cs="Times New Roman"/>
          <w:lang w:eastAsia="nl-BE"/>
        </w:rPr>
        <w:t xml:space="preserve"> </w:t>
      </w:r>
      <w:r w:rsidRPr="00FF28F9">
        <w:rPr>
          <w:rFonts w:ascii="Times New Roman" w:hAnsi="Times New Roman" w:cs="Times New Roman"/>
          <w:lang w:eastAsia="nl-BE"/>
        </w:rPr>
        <w:t>. However, comparison of these findings with our study is difficult since high and low trauma fractures were analysed separately. The exact reasons for these differences in fracture incidence and secular trends over the last two decades between UK, Canada and US are unknown</w:t>
      </w:r>
      <w:r w:rsidR="0045536A" w:rsidRPr="00FF28F9">
        <w:rPr>
          <w:rFonts w:ascii="Times New Roman" w:hAnsi="Times New Roman" w:cs="Times New Roman"/>
          <w:lang w:eastAsia="nl-BE"/>
        </w:rPr>
        <w:t>, but differences in study design, fracture ascertainment, approach to multiple fractures, and ethnic distribution are all likely to play a role.</w:t>
      </w:r>
    </w:p>
    <w:p w14:paraId="1150BEE4" w14:textId="4BB2452D" w:rsidR="00CA4A55" w:rsidRPr="00FF28F9" w:rsidRDefault="00CA4A55" w:rsidP="00FF28F9">
      <w:pPr>
        <w:spacing w:after="120" w:line="360" w:lineRule="auto"/>
        <w:jc w:val="both"/>
        <w:rPr>
          <w:rFonts w:ascii="Times New Roman" w:hAnsi="Times New Roman" w:cs="Times New Roman"/>
          <w:lang w:val="en-US"/>
        </w:rPr>
      </w:pPr>
      <w:r w:rsidRPr="00FF28F9">
        <w:rPr>
          <w:rFonts w:ascii="Times New Roman" w:hAnsi="Times New Roman" w:cs="Times New Roman"/>
          <w:lang w:val="en-US"/>
        </w:rPr>
        <w:lastRenderedPageBreak/>
        <w:t>The mechanisms underlying the observed secular changes in age</w:t>
      </w:r>
      <w:r w:rsidR="00F9535C">
        <w:rPr>
          <w:rFonts w:ascii="Times New Roman" w:hAnsi="Times New Roman" w:cs="Times New Roman"/>
          <w:lang w:val="en-US"/>
        </w:rPr>
        <w:t>-</w:t>
      </w:r>
      <w:r w:rsidRPr="00FF28F9">
        <w:rPr>
          <w:rFonts w:ascii="Times New Roman" w:hAnsi="Times New Roman" w:cs="Times New Roman"/>
          <w:lang w:val="en-US"/>
        </w:rPr>
        <w:t xml:space="preserve"> and sex</w:t>
      </w:r>
      <w:r w:rsidR="00F9535C">
        <w:rPr>
          <w:rFonts w:ascii="Times New Roman" w:hAnsi="Times New Roman" w:cs="Times New Roman"/>
          <w:lang w:val="en-US"/>
        </w:rPr>
        <w:t>-</w:t>
      </w:r>
      <w:r w:rsidRPr="00FF28F9">
        <w:rPr>
          <w:rFonts w:ascii="Times New Roman" w:hAnsi="Times New Roman" w:cs="Times New Roman"/>
          <w:lang w:val="en-US"/>
        </w:rPr>
        <w:t xml:space="preserve"> adjusted fracture rates are poorly characterised, but broadly fall into three categories</w:t>
      </w:r>
      <w:r w:rsidR="00E63686">
        <w:rPr>
          <w:rFonts w:ascii="Times New Roman" w:hAnsi="Times New Roman" w:cs="Times New Roman"/>
          <w:lang w:val="en-US"/>
        </w:rPr>
        <w:fldChar w:fldCharType="begin"/>
      </w:r>
      <w:r w:rsidR="00711163">
        <w:rPr>
          <w:rFonts w:ascii="Times New Roman" w:hAnsi="Times New Roman" w:cs="Times New Roman"/>
          <w:lang w:val="en-US"/>
        </w:rPr>
        <w:instrText xml:space="preserve"> ADDIN EN.CITE &lt;EndNote&gt;&lt;Cite&gt;&lt;Author&gt;Cooper&lt;/Author&gt;&lt;Year&gt;2011&lt;/Year&gt;&lt;RecNum&gt;6406&lt;/RecNum&gt;&lt;DisplayText&gt;[1]&lt;/DisplayText&gt;&lt;record&gt;&lt;rec-number&gt;6406&lt;/rec-number&gt;&lt;foreign-keys&gt;&lt;key app="EN" db-id="p0w2r505hvs222essdtvfrfxer9w0spesp9e"&gt;6406&lt;/key&gt;&lt;/foreign-keys&gt;&lt;ref-type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eriodical&gt;&lt;full-title&gt;Osteoporos.Int.&lt;/full-title&gt;&lt;/periodical&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E63686">
        <w:rPr>
          <w:rFonts w:ascii="Times New Roman" w:hAnsi="Times New Roman" w:cs="Times New Roman"/>
          <w:lang w:val="en-US"/>
        </w:rPr>
        <w:fldChar w:fldCharType="separate"/>
      </w:r>
      <w:r w:rsidR="00E56C77">
        <w:rPr>
          <w:rFonts w:ascii="Times New Roman" w:hAnsi="Times New Roman" w:cs="Times New Roman"/>
          <w:lang w:val="en-US"/>
        </w:rPr>
        <w:t>[</w:t>
      </w:r>
      <w:hyperlink w:anchor="_ENREF_1" w:tooltip="Cooper, 2011 #6406" w:history="1">
        <w:r w:rsidR="00CA4429">
          <w:rPr>
            <w:rFonts w:ascii="Times New Roman" w:hAnsi="Times New Roman" w:cs="Times New Roman"/>
            <w:lang w:val="en-US"/>
          </w:rPr>
          <w:t>1</w:t>
        </w:r>
      </w:hyperlink>
      <w:r w:rsidR="00E56C77">
        <w:rPr>
          <w:rFonts w:ascii="Times New Roman" w:hAnsi="Times New Roman" w:cs="Times New Roman"/>
          <w:lang w:val="en-US"/>
        </w:rPr>
        <w:t>]</w:t>
      </w:r>
      <w:r w:rsidR="00E63686">
        <w:rPr>
          <w:rFonts w:ascii="Times New Roman" w:hAnsi="Times New Roman" w:cs="Times New Roman"/>
          <w:lang w:val="en-US"/>
        </w:rPr>
        <w:fldChar w:fldCharType="end"/>
      </w:r>
      <w:r w:rsidRPr="00FF28F9">
        <w:rPr>
          <w:rFonts w:ascii="Times New Roman" w:hAnsi="Times New Roman" w:cs="Times New Roman"/>
          <w:lang w:val="en-US"/>
        </w:rPr>
        <w:t xml:space="preserve">. Firstly, rates may be affected by factors related to the distribution of age and demographics within age and sex strata. Secondly, factors may relate to the period in which the fractures occur. Thus improved nutrition and a </w:t>
      </w:r>
      <w:r w:rsidR="00AE5427">
        <w:rPr>
          <w:rFonts w:ascii="Times New Roman" w:hAnsi="Times New Roman" w:cs="Times New Roman"/>
          <w:lang w:val="en-US"/>
        </w:rPr>
        <w:t>decreased cigarette smoking</w:t>
      </w:r>
      <w:r w:rsidR="00B26868">
        <w:rPr>
          <w:rFonts w:ascii="Times New Roman" w:hAnsi="Times New Roman" w:cs="Times New Roman"/>
          <w:lang w:val="en-US"/>
        </w:rPr>
        <w:t>,</w:t>
      </w:r>
      <w:r w:rsidR="00AE5427">
        <w:rPr>
          <w:rFonts w:ascii="Times New Roman" w:hAnsi="Times New Roman" w:cs="Times New Roman"/>
          <w:lang w:val="en-US"/>
        </w:rPr>
        <w:t xml:space="preserve"> </w:t>
      </w:r>
      <w:r w:rsidRPr="00FF28F9">
        <w:rPr>
          <w:rFonts w:ascii="Times New Roman" w:hAnsi="Times New Roman" w:cs="Times New Roman"/>
          <w:lang w:val="en-US"/>
        </w:rPr>
        <w:t>lower levels of manual work and outdoor activity</w:t>
      </w:r>
      <w:r w:rsidR="00B26868">
        <w:rPr>
          <w:rFonts w:ascii="Times New Roman" w:hAnsi="Times New Roman" w:cs="Times New Roman"/>
          <w:lang w:val="en-US"/>
        </w:rPr>
        <w:t>,</w:t>
      </w:r>
      <w:r w:rsidR="00AE5427">
        <w:rPr>
          <w:rFonts w:ascii="Times New Roman" w:hAnsi="Times New Roman" w:cs="Times New Roman"/>
          <w:lang w:val="en-US"/>
        </w:rPr>
        <w:t xml:space="preserve"> and changes in BMI are all likely to influence fracture rates</w:t>
      </w:r>
      <w:r w:rsidR="00B26868">
        <w:rPr>
          <w:rFonts w:ascii="Times New Roman" w:hAnsi="Times New Roman" w:cs="Times New Roman"/>
          <w:lang w:val="en-US"/>
        </w:rPr>
        <w:fldChar w:fldCharType="begin"/>
      </w:r>
      <w:r w:rsidR="00B26868">
        <w:rPr>
          <w:rFonts w:ascii="Times New Roman" w:hAnsi="Times New Roman" w:cs="Times New Roman"/>
          <w:lang w:val="en-US"/>
        </w:rPr>
        <w:instrText xml:space="preserve"> ADDIN EN.CITE &lt;EndNote&gt;&lt;Cite&gt;&lt;Author&gt;Cooper&lt;/Author&gt;&lt;Year&gt;2011&lt;/Year&gt;&lt;RecNum&gt;6406&lt;/RecNum&gt;&lt;DisplayText&gt;[1]&lt;/DisplayText&gt;&lt;record&gt;&lt;rec-number&gt;6406&lt;/rec-number&gt;&lt;foreign-keys&gt;&lt;key app="EN" db-id="p0w2r505hvs222essdtvfrfxer9w0spesp9e"&gt;6406&lt;/key&gt;&lt;/foreign-keys&gt;&lt;ref-type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eriodical&gt;&lt;full-title&gt;Osteoporos.Int.&lt;/full-title&gt;&lt;/periodical&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B26868">
        <w:rPr>
          <w:rFonts w:ascii="Times New Roman" w:hAnsi="Times New Roman" w:cs="Times New Roman"/>
          <w:lang w:val="en-US"/>
        </w:rPr>
        <w:fldChar w:fldCharType="separate"/>
      </w:r>
      <w:r w:rsidR="00B26868">
        <w:rPr>
          <w:rFonts w:ascii="Times New Roman" w:hAnsi="Times New Roman" w:cs="Times New Roman"/>
          <w:lang w:val="en-US"/>
        </w:rPr>
        <w:t>[</w:t>
      </w:r>
      <w:hyperlink w:anchor="_ENREF_1" w:tooltip="Cooper, 2011 #6406" w:history="1">
        <w:r w:rsidR="00CA4429">
          <w:rPr>
            <w:rFonts w:ascii="Times New Roman" w:hAnsi="Times New Roman" w:cs="Times New Roman"/>
            <w:lang w:val="en-US"/>
          </w:rPr>
          <w:t>1</w:t>
        </w:r>
      </w:hyperlink>
      <w:r w:rsidR="00B26868">
        <w:rPr>
          <w:rFonts w:ascii="Times New Roman" w:hAnsi="Times New Roman" w:cs="Times New Roman"/>
          <w:lang w:val="en-US"/>
        </w:rPr>
        <w:t>]</w:t>
      </w:r>
      <w:r w:rsidR="00B26868">
        <w:rPr>
          <w:rFonts w:ascii="Times New Roman" w:hAnsi="Times New Roman" w:cs="Times New Roman"/>
          <w:lang w:val="en-US"/>
        </w:rPr>
        <w:fldChar w:fldCharType="end"/>
      </w:r>
      <w:r w:rsidRPr="00FF28F9">
        <w:rPr>
          <w:rFonts w:ascii="Times New Roman" w:hAnsi="Times New Roman" w:cs="Times New Roman"/>
          <w:lang w:val="en-US"/>
        </w:rPr>
        <w:t>. T</w:t>
      </w:r>
      <w:r w:rsidR="00AE5427">
        <w:rPr>
          <w:rFonts w:ascii="Times New Roman" w:hAnsi="Times New Roman" w:cs="Times New Roman"/>
          <w:lang w:val="en-US"/>
        </w:rPr>
        <w:t>h</w:t>
      </w:r>
      <w:r w:rsidRPr="00FF28F9">
        <w:rPr>
          <w:rFonts w:ascii="Times New Roman" w:hAnsi="Times New Roman" w:cs="Times New Roman"/>
          <w:lang w:val="en-US"/>
        </w:rPr>
        <w:t>e use of anti-osteoporosis medication, which has increased markedly over the last 20 years, has been shown to be unlikely to explain more than a small portion of any decrease in hip fracture rates</w:t>
      </w:r>
      <w:r w:rsidR="00E63686">
        <w:rPr>
          <w:rFonts w:ascii="Times New Roman" w:hAnsi="Times New Roman" w:cs="Times New Roman"/>
          <w:lang w:val="en-US"/>
        </w:rPr>
        <w:fldChar w:fldCharType="begin">
          <w:fldData xml:space="preserve">PEVuZE5vdGU+PENpdGU+PEF1dGhvcj5CcmF1ZXI8L0F1dGhvcj48WWVhcj4yMDA5PC9ZZWFyPjxS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</w:fldData>
        </w:fldChar>
      </w:r>
      <w:r w:rsidR="007A6E79">
        <w:rPr>
          <w:rFonts w:ascii="Times New Roman" w:hAnsi="Times New Roman" w:cs="Times New Roman"/>
          <w:lang w:val="en-US"/>
        </w:rPr>
        <w:instrText xml:space="preserve"> ADDIN EN.CITE </w:instrText>
      </w:r>
      <w:r w:rsidR="00E63686">
        <w:rPr>
          <w:rFonts w:ascii="Times New Roman" w:hAnsi="Times New Roman" w:cs="Times New Roman"/>
          <w:lang w:val="en-US"/>
        </w:rPr>
        <w:fldChar w:fldCharType="begin">
          <w:fldData xml:space="preserve">PEVuZE5vdGU+PENpdGU+PEF1dGhvcj5CcmF1ZXI8L0F1dGhvcj48WWVhcj4yMDA5PC9ZZWFyPjxS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</w:fldData>
        </w:fldChar>
      </w:r>
      <w:r w:rsidR="007A6E79">
        <w:rPr>
          <w:rFonts w:ascii="Times New Roman" w:hAnsi="Times New Roman" w:cs="Times New Roman"/>
          <w:lang w:val="en-US"/>
        </w:rPr>
        <w:instrText xml:space="preserve"> ADDIN EN.CITE.DATA </w:instrText>
      </w:r>
      <w:r w:rsidR="00E63686">
        <w:rPr>
          <w:rFonts w:ascii="Times New Roman" w:hAnsi="Times New Roman" w:cs="Times New Roman"/>
          <w:lang w:val="en-US"/>
        </w:rPr>
      </w:r>
      <w:r w:rsidR="00E63686">
        <w:rPr>
          <w:rFonts w:ascii="Times New Roman" w:hAnsi="Times New Roman" w:cs="Times New Roman"/>
          <w:lang w:val="en-US"/>
        </w:rPr>
        <w:fldChar w:fldCharType="end"/>
      </w:r>
      <w:r w:rsidR="00E63686">
        <w:rPr>
          <w:rFonts w:ascii="Times New Roman" w:hAnsi="Times New Roman" w:cs="Times New Roman"/>
          <w:lang w:val="en-US"/>
        </w:rPr>
      </w:r>
      <w:r w:rsidR="00E63686">
        <w:rPr>
          <w:rFonts w:ascii="Times New Roman" w:hAnsi="Times New Roman" w:cs="Times New Roman"/>
          <w:lang w:val="en-US"/>
        </w:rPr>
        <w:fldChar w:fldCharType="separate"/>
      </w:r>
      <w:r w:rsidR="007A6E79">
        <w:rPr>
          <w:rFonts w:ascii="Times New Roman" w:hAnsi="Times New Roman" w:cs="Times New Roman"/>
          <w:lang w:val="en-US"/>
        </w:rPr>
        <w:t>[</w:t>
      </w:r>
      <w:hyperlink w:anchor="_ENREF_7" w:tooltip="Brauer, 2009 #6741" w:history="1">
        <w:r w:rsidR="00CA4429">
          <w:rPr>
            <w:rFonts w:ascii="Times New Roman" w:hAnsi="Times New Roman" w:cs="Times New Roman"/>
            <w:lang w:val="en-US"/>
          </w:rPr>
          <w:t>7</w:t>
        </w:r>
      </w:hyperlink>
      <w:r w:rsidR="007A6E79">
        <w:rPr>
          <w:rFonts w:ascii="Times New Roman" w:hAnsi="Times New Roman" w:cs="Times New Roman"/>
          <w:lang w:val="en-US"/>
        </w:rPr>
        <w:t>]</w:t>
      </w:r>
      <w:r w:rsidR="00E63686">
        <w:rPr>
          <w:rFonts w:ascii="Times New Roman" w:hAnsi="Times New Roman" w:cs="Times New Roman"/>
          <w:lang w:val="en-US"/>
        </w:rPr>
        <w:fldChar w:fldCharType="end"/>
      </w:r>
      <w:r w:rsidR="00FC073E">
        <w:rPr>
          <w:rFonts w:ascii="Times New Roman" w:hAnsi="Times New Roman" w:cs="Times New Roman"/>
          <w:lang w:val="en-US"/>
        </w:rPr>
        <w:t>.</w:t>
      </w:r>
      <w:r w:rsidRPr="00FF28F9">
        <w:rPr>
          <w:rFonts w:ascii="Times New Roman" w:hAnsi="Times New Roman" w:cs="Times New Roman"/>
          <w:lang w:val="en-US"/>
        </w:rPr>
        <w:t xml:space="preserve"> Indeed in a recent study from the UK using the CPRD only 51.3% of women and 33.6% of men received anti-osteoporosis treatment after a hip fracture, despite this being a marked improvement on 10 years prior where 8.2% of women and 4.1% of men received treatment</w:t>
      </w:r>
      <w:r w:rsidR="00E63686">
        <w:rPr>
          <w:rFonts w:ascii="Times New Roman" w:hAnsi="Times New Roman" w:cs="Times New Roman"/>
          <w:lang w:val="en-US"/>
        </w:rPr>
        <w:fldChar w:fldCharType="begin"/>
      </w:r>
      <w:r w:rsidR="00B26868">
        <w:rPr>
          <w:rFonts w:ascii="Times New Roman" w:hAnsi="Times New Roman" w:cs="Times New Roman"/>
          <w:lang w:val="en-US"/>
        </w:rPr>
        <w:instrText xml:space="preserve"> ADDIN EN.CITE &lt;EndNote&gt;&lt;Cite&gt;&lt;Author&gt;Klop&lt;/Author&gt;&lt;Year&gt;2015&lt;/Year&gt;&lt;RecNum&gt;6730&lt;/RecNum&gt;&lt;DisplayText&gt;[37]&lt;/DisplayText&gt;&lt;record&gt;&lt;rec-number&gt;6730&lt;/rec-number&gt;&lt;foreign-keys&gt;&lt;key app="EN" db-id="p0w2r505hvs222essdtvfrfxer9w0spesp9e"&gt;6730&lt;/key&gt;&lt;/foreign-keys&gt;&lt;ref-type name="Journal Article"&gt;17&lt;/ref-type&gt;&lt;contributors&gt;&lt;authors&gt;&lt;author&gt;Klop, C.&lt;/author&gt;&lt;author&gt;Gibson-Smith, D.&lt;/author&gt;&lt;author&gt;Elders, P. J.&lt;/author&gt;&lt;author&gt;Welsing, P. M.&lt;/author&gt;&lt;author&gt;Leufkens, H. G.&lt;/author&gt;&lt;author&gt;Harvey, N. C.&lt;/author&gt;&lt;author&gt;Bijlsma, J. W.&lt;/author&gt;&lt;author&gt;van Staa, T. P.&lt;/author&gt;&lt;author&gt;de Vries, F.&lt;/author&gt;&lt;/authors&gt;&lt;/contributors&gt;&lt;auth-address&gt;Utrecht Institute for Pharmaceutical Sciences, Division of Pharmacoepidemiology &amp;amp; Clinical Pharmacology, Utrecht University, Universiteitsweg 99, 3584 CG, Utrecht, The Netherlands.&lt;/auth-address&gt;&lt;titles&gt;&lt;title&gt;Anti-osteoporosis drug prescribing after hip fracture in the UK: 2000-2010&lt;/title&gt;&lt;secondary-title&gt;Osteoporos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1919-28&lt;/pages&gt;&lt;volume&gt;26&lt;/volume&gt;&lt;number&gt;7&lt;/number&gt;&lt;edition&gt;2015/05/13&lt;/edition&gt;&lt;dates&gt;&lt;year&gt;2015&lt;/year&gt;&lt;pub-dates&gt;&lt;date&gt;Jul&lt;/date&gt;&lt;/pub-dates&gt;&lt;/dates&gt;&lt;isbn&gt;1433-2965 (Electronic)&amp;#xD;0937-941X (Linking)&lt;/isbn&gt;&lt;accession-num&gt;25963232&lt;/accession-num&gt;&lt;urls&gt;&lt;/urls&gt;&lt;custom2&gt;PMC4483189&lt;/custom2&gt;&lt;electronic-resource-num&gt;10.1007/s00198-015-3098-x&lt;/electronic-resource-num&gt;&lt;remote-database-provider&gt;NLM&lt;/remote-database-provider&gt;&lt;language&gt;eng&lt;/language&gt;&lt;/record&gt;&lt;/Cite&gt;&lt;/EndNote&gt;</w:instrText>
      </w:r>
      <w:r w:rsidR="00E63686">
        <w:rPr>
          <w:rFonts w:ascii="Times New Roman" w:hAnsi="Times New Roman" w:cs="Times New Roman"/>
          <w:lang w:val="en-US"/>
        </w:rPr>
        <w:fldChar w:fldCharType="separate"/>
      </w:r>
      <w:r w:rsidR="00B26868">
        <w:rPr>
          <w:rFonts w:ascii="Times New Roman" w:hAnsi="Times New Roman" w:cs="Times New Roman"/>
          <w:lang w:val="en-US"/>
        </w:rPr>
        <w:t>[</w:t>
      </w:r>
      <w:hyperlink w:anchor="_ENREF_37" w:tooltip="Klop, 2015 #6730" w:history="1">
        <w:r w:rsidR="00CA4429">
          <w:rPr>
            <w:rFonts w:ascii="Times New Roman" w:hAnsi="Times New Roman" w:cs="Times New Roman"/>
            <w:lang w:val="en-US"/>
          </w:rPr>
          <w:t>37</w:t>
        </w:r>
      </w:hyperlink>
      <w:r w:rsidR="00B26868">
        <w:rPr>
          <w:rFonts w:ascii="Times New Roman" w:hAnsi="Times New Roman" w:cs="Times New Roman"/>
          <w:lang w:val="en-US"/>
        </w:rPr>
        <w:t>]</w:t>
      </w:r>
      <w:r w:rsidR="00E63686">
        <w:rPr>
          <w:rFonts w:ascii="Times New Roman" w:hAnsi="Times New Roman" w:cs="Times New Roman"/>
          <w:lang w:val="en-US"/>
        </w:rPr>
        <w:fldChar w:fldCharType="end"/>
      </w:r>
      <w:r w:rsidRPr="00FF28F9">
        <w:rPr>
          <w:rFonts w:ascii="Times New Roman" w:hAnsi="Times New Roman" w:cs="Times New Roman"/>
          <w:lang w:val="en-US"/>
        </w:rPr>
        <w:t>. This dramatic "treatment gap" has been documented in other populations and should act as a huge incentive to improve identification of treatment of patients for treatment</w:t>
      </w:r>
      <w:r w:rsidR="00E63686">
        <w:rPr>
          <w:rFonts w:ascii="Times New Roman" w:hAnsi="Times New Roman" w:cs="Times New Roman"/>
          <w:lang w:val="en-US"/>
        </w:rPr>
        <w:fldChar w:fldCharType="begin"/>
      </w:r>
      <w:r w:rsidR="00B26868">
        <w:rPr>
          <w:rFonts w:ascii="Times New Roman" w:hAnsi="Times New Roman" w:cs="Times New Roman"/>
          <w:lang w:val="en-US"/>
        </w:rPr>
        <w:instrText xml:space="preserve"> ADDIN EN.CITE &lt;EndNote&gt;&lt;Cite&gt;&lt;Author&gt;Kanis&lt;/Author&gt;&lt;Year&gt;2014&lt;/Year&gt;&lt;RecNum&gt;6720&lt;/RecNum&gt;&lt;DisplayText&gt;[38]&lt;/DisplayText&gt;&lt;record&gt;&lt;rec-number&gt;6720&lt;/rec-number&gt;&lt;foreign-keys&gt;&lt;key app="EN" db-id="p0w2r505hvs222essdtvfrfxer9w0spesp9e"&gt;6720&lt;/key&gt;&lt;/foreign-keys&gt;&lt;ref-type name="Journal Article"&gt;17&lt;/ref-type&gt;&lt;contributors&gt;&lt;authors&gt;&lt;author&gt;Kanis, J. A.&lt;/author&gt;&lt;author&gt;Svedbom, A.&lt;/author&gt;&lt;author&gt;Harvey, N.&lt;/author&gt;&lt;author&gt;McCloskey, E. V.&lt;/author&gt;&lt;/authors&gt;&lt;/contributors&gt;&lt;auth-address&gt;Centre for Metabolic Bone Diseases, University of Sheffield, Sheffield, UK.&lt;/auth-address&gt;&lt;titles&gt;&lt;title&gt;The osteoporosis treatment gap&lt;/title&gt;&lt;secondary-title&gt;J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Res&lt;/full-title&gt;&lt;/periodical&gt;&lt;pages&gt;1926-8&lt;/pages&gt;&lt;volume&gt;29&lt;/volume&gt;&lt;number&gt;9&lt;/number&gt;&lt;edition&gt;2014/06/24&lt;/edition&gt;&lt;keywords&gt;&lt;keyword&gt;Bone Density Conservation Agents/ therapeutic use&lt;/keyword&gt;&lt;keyword&gt;Humans&lt;/keyword&gt;&lt;keyword&gt;Osteoporosis/complications/ drug therapy&lt;/keyword&gt;&lt;keyword&gt;Osteoporotic Fractures/complications/drug therapy&lt;/keyword&gt;&lt;/keywords&gt;&lt;dates&gt;&lt;year&gt;2014&lt;/year&gt;&lt;pub-dates&gt;&lt;date&gt;Sep&lt;/date&gt;&lt;/pub-dates&gt;&lt;/dates&gt;&lt;isbn&gt;1523-4681 (Electronic)&amp;#xD;0884-0431 (Linking)&lt;/isbn&gt;&lt;accession-num&gt;24956507&lt;/accession-num&gt;&lt;urls&gt;&lt;/urls&gt;&lt;electronic-resource-num&gt;10.1002/jbmr.2301&lt;/electronic-resource-num&gt;&lt;remote-database-provider&gt;NLM&lt;/remote-database-provider&gt;&lt;language&gt;eng&lt;/language&gt;&lt;/record&gt;&lt;/Cite&gt;&lt;/EndNote&gt;</w:instrText>
      </w:r>
      <w:r w:rsidR="00E63686">
        <w:rPr>
          <w:rFonts w:ascii="Times New Roman" w:hAnsi="Times New Roman" w:cs="Times New Roman"/>
          <w:lang w:val="en-US"/>
        </w:rPr>
        <w:fldChar w:fldCharType="separate"/>
      </w:r>
      <w:r w:rsidR="00B26868">
        <w:rPr>
          <w:rFonts w:ascii="Times New Roman" w:hAnsi="Times New Roman" w:cs="Times New Roman"/>
          <w:lang w:val="en-US"/>
        </w:rPr>
        <w:t>[</w:t>
      </w:r>
      <w:hyperlink w:anchor="_ENREF_38" w:tooltip="Kanis, 2014 #6720" w:history="1">
        <w:r w:rsidR="00CA4429">
          <w:rPr>
            <w:rFonts w:ascii="Times New Roman" w:hAnsi="Times New Roman" w:cs="Times New Roman"/>
            <w:lang w:val="en-US"/>
          </w:rPr>
          <w:t>38</w:t>
        </w:r>
      </w:hyperlink>
      <w:r w:rsidR="00B26868">
        <w:rPr>
          <w:rFonts w:ascii="Times New Roman" w:hAnsi="Times New Roman" w:cs="Times New Roman"/>
          <w:lang w:val="en-US"/>
        </w:rPr>
        <w:t>]</w:t>
      </w:r>
      <w:r w:rsidR="00E63686">
        <w:rPr>
          <w:rFonts w:ascii="Times New Roman" w:hAnsi="Times New Roman" w:cs="Times New Roman"/>
          <w:lang w:val="en-US"/>
        </w:rPr>
        <w:fldChar w:fldCharType="end"/>
      </w:r>
      <w:r w:rsidRPr="00FF28F9">
        <w:rPr>
          <w:rFonts w:ascii="Times New Roman" w:hAnsi="Times New Roman" w:cs="Times New Roman"/>
          <w:lang w:val="en-US"/>
        </w:rPr>
        <w:t xml:space="preserve">. </w:t>
      </w:r>
      <w:r w:rsidR="00923AEA">
        <w:rPr>
          <w:rFonts w:ascii="Times New Roman" w:hAnsi="Times New Roman" w:cs="Times New Roman"/>
          <w:lang w:val="en-US"/>
        </w:rPr>
        <w:t xml:space="preserve">Interestingly, although there were differences by fracture type, there did not seem to be any overall difference in secular trend between fractures types classified as osteoporotic, compared with those which are not. </w:t>
      </w:r>
      <w:r w:rsidRPr="00FF28F9">
        <w:rPr>
          <w:rFonts w:ascii="Times New Roman" w:hAnsi="Times New Roman" w:cs="Times New Roman"/>
          <w:lang w:val="en-US"/>
        </w:rPr>
        <w:t>Several studies have demonstrated the possibility of a third mechanism, that of factors acting early in life</w:t>
      </w:r>
      <w:r w:rsidR="00F9535C">
        <w:rPr>
          <w:rFonts w:ascii="Times New Roman" w:hAnsi="Times New Roman" w:cs="Times New Roman"/>
          <w:lang w:val="en-US"/>
        </w:rPr>
        <w:t>, that is,</w:t>
      </w:r>
      <w:r w:rsidRPr="00FF28F9">
        <w:rPr>
          <w:rFonts w:ascii="Times New Roman" w:hAnsi="Times New Roman" w:cs="Times New Roman"/>
          <w:lang w:val="en-US"/>
        </w:rPr>
        <w:t xml:space="preserve"> a "birth cohort" effect. Thus prospective cohort studies from the USA</w:t>
      </w:r>
      <w:r w:rsidR="00E63686">
        <w:rPr>
          <w:rFonts w:ascii="Times New Roman" w:hAnsi="Times New Roman" w:cs="Times New Roman"/>
          <w:lang w:val="en-US"/>
        </w:rPr>
        <w:fldChar w:fldCharType="begin"/>
      </w:r>
      <w:r w:rsidR="00F34269">
        <w:rPr>
          <w:rFonts w:ascii="Times New Roman" w:hAnsi="Times New Roman" w:cs="Times New Roman"/>
          <w:lang w:val="en-US"/>
        </w:rPr>
        <w:instrText xml:space="preserve"> ADDIN EN.CITE &lt;EndNote&gt;&lt;Cite&gt;&lt;Author&gt;Samelson&lt;/Author&gt;&lt;Year&gt;2002&lt;/Year&gt;&lt;RecNum&gt;6753&lt;/RecNum&gt;&lt;DisplayText&gt;[4]&lt;/DisplayText&gt;&lt;record&gt;&lt;rec-number&gt;6753&lt;/rec-number&gt;&lt;foreign-keys&gt;&lt;key app="EN" db-id="p0w2r505hvs222essdtvfrfxer9w0spesp9e"&gt;6753&lt;/key&gt;&lt;/foreign-keys&gt;&lt;ref-type name="Journal Article"&gt;17&lt;/ref-type&gt;&lt;contributors&gt;&lt;authors&gt;&lt;author&gt;Samelson, E. J.&lt;/author&gt;&lt;author&gt;Zhang, Y.&lt;/author&gt;&lt;author&gt;Kiel, D. P.&lt;/author&gt;&lt;author&gt;Hannan, M. T.&lt;/author&gt;&lt;author&gt;Felson, D. T.&lt;/author&gt;&lt;/authors&gt;&lt;/contributors&gt;&lt;auth-address&gt;Boston University Arthritis Center, Boston, Mass, USA. samelson@mail.hrca.harvard.edu&lt;/auth-address&gt;&lt;titles&gt;&lt;title&gt;Effect of birth cohort on risk of hip fracture: age-specific incidence rates in the Framingham Study&lt;/title&gt;&lt;secondary-title&gt;Am J Public Health&lt;/secondary-title&gt;&lt;alt-title&gt;American journal of public health&lt;/alt-title&gt;&lt;/titles&gt;&lt;periodical&gt;&lt;full-title&gt;Am J Public Health&lt;/full-title&gt;&lt;/periodical&gt;&lt;alt-periodical&gt;&lt;full-title&gt;American Journal of Public Health&lt;/full-title&gt;&lt;/alt-periodical&gt;&lt;pages&gt;858-62&lt;/pages&gt;&lt;volume&gt;92&lt;/volume&gt;&lt;number&gt;5&lt;/number&gt;&lt;edition&gt;2002/05/04&lt;/edition&gt;&lt;keywords&gt;&lt;keyword&gt;Adult&lt;/keyword&gt;&lt;keyword&gt;Age Distribution&lt;/keyword&gt;&lt;keyword&gt;Age Factors&lt;/keyword&gt;&lt;keyword&gt;Aged&lt;/keyword&gt;&lt;keyword&gt;Aged, 80 and over&lt;/keyword&gt;&lt;keyword&gt;Cohort Studies&lt;/keyword&gt;&lt;keyword&gt;Female&lt;/keyword&gt;&lt;keyword&gt;Hip Fractures/ epidemiology/etiology&lt;/keyword&gt;&lt;keyword&gt;Humans&lt;/keyword&gt;&lt;keyword&gt;Incidence&lt;/keyword&gt;&lt;keyword&gt;Male&lt;/keyword&gt;&lt;keyword&gt;Middle Aged&lt;/keyword&gt;&lt;keyword&gt;Public Health/trends&lt;/keyword&gt;&lt;keyword&gt;Regression Analysis&lt;/keyword&gt;&lt;keyword&gt;Risk Assessment&lt;/keyword&gt;&lt;keyword&gt;Time&lt;/keyword&gt;&lt;keyword&gt;United States/epidemiology&lt;/keyword&gt;&lt;/keywords&gt;&lt;dates&gt;&lt;year&gt;2002&lt;/year&gt;&lt;pub-dates&gt;&lt;date&gt;May&lt;/date&gt;&lt;/pub-dates&gt;&lt;/dates&gt;&lt;isbn&gt;0090-0036 (Print)&amp;#xD;0090-0036 (Linking)&lt;/isbn&gt;&lt;accession-num&gt;11988460&lt;/accession-num&gt;&lt;urls&gt;&lt;/urls&gt;&lt;custom2&gt;PMC1447174&lt;/custom2&gt;&lt;remote-database-provider&gt;NLM&lt;/remote-database-provider&gt;&lt;language&gt;eng&lt;/language&gt;&lt;/record&gt;&lt;/Cite&gt;&lt;/EndNote&gt;</w:instrText>
      </w:r>
      <w:r w:rsidR="00E63686">
        <w:rPr>
          <w:rFonts w:ascii="Times New Roman" w:hAnsi="Times New Roman" w:cs="Times New Roman"/>
          <w:lang w:val="en-US"/>
        </w:rPr>
        <w:fldChar w:fldCharType="separate"/>
      </w:r>
      <w:r w:rsidR="007A6E79">
        <w:rPr>
          <w:rFonts w:ascii="Times New Roman" w:hAnsi="Times New Roman" w:cs="Times New Roman"/>
          <w:lang w:val="en-US"/>
        </w:rPr>
        <w:t>[</w:t>
      </w:r>
      <w:hyperlink w:anchor="_ENREF_4" w:tooltip="Samelson, 2002 #6753" w:history="1">
        <w:r w:rsidR="00CA4429">
          <w:rPr>
            <w:rFonts w:ascii="Times New Roman" w:hAnsi="Times New Roman" w:cs="Times New Roman"/>
            <w:lang w:val="en-US"/>
          </w:rPr>
          <w:t>4</w:t>
        </w:r>
      </w:hyperlink>
      <w:r w:rsidR="007A6E79">
        <w:rPr>
          <w:rFonts w:ascii="Times New Roman" w:hAnsi="Times New Roman" w:cs="Times New Roman"/>
          <w:lang w:val="en-US"/>
        </w:rPr>
        <w:t>]</w:t>
      </w:r>
      <w:r w:rsidR="00E63686">
        <w:rPr>
          <w:rFonts w:ascii="Times New Roman" w:hAnsi="Times New Roman" w:cs="Times New Roman"/>
          <w:lang w:val="en-US"/>
        </w:rPr>
        <w:fldChar w:fldCharType="end"/>
      </w:r>
      <w:r w:rsidR="00711163">
        <w:rPr>
          <w:rFonts w:ascii="Times New Roman" w:hAnsi="Times New Roman" w:cs="Times New Roman"/>
          <w:lang w:val="en-US"/>
        </w:rPr>
        <w:t xml:space="preserve"> </w:t>
      </w:r>
      <w:r w:rsidR="00711163" w:rsidRPr="00711163">
        <w:rPr>
          <w:rFonts w:ascii="Times New Roman" w:hAnsi="Times New Roman" w:cs="Times New Roman"/>
          <w:lang w:val="en-US"/>
        </w:rPr>
        <w:t xml:space="preserve">and </w:t>
      </w:r>
      <w:r w:rsidR="00AE5427" w:rsidRPr="00711163">
        <w:rPr>
          <w:rFonts w:ascii="Times New Roman" w:hAnsi="Times New Roman" w:cs="Times New Roman"/>
          <w:lang w:val="en-US"/>
        </w:rPr>
        <w:t>UK</w:t>
      </w:r>
      <w:r w:rsidR="00E63686" w:rsidRPr="00711163">
        <w:rPr>
          <w:rFonts w:ascii="Times New Roman" w:hAnsi="Times New Roman" w:cs="Times New Roman"/>
          <w:lang w:val="en-US"/>
        </w:rPr>
        <w:fldChar w:fldCharType="begin"/>
      </w:r>
      <w:r w:rsidR="00B26868">
        <w:rPr>
          <w:rFonts w:ascii="Times New Roman" w:hAnsi="Times New Roman" w:cs="Times New Roman"/>
          <w:lang w:val="en-US"/>
        </w:rPr>
        <w:instrText xml:space="preserve"> ADDIN EN.CITE &lt;EndNote&gt;&lt;Cite&gt;&lt;Author&gt;Evans&lt;/Author&gt;&lt;Year&gt;1997&lt;/Year&gt;&lt;RecNum&gt;4852&lt;/RecNum&gt;&lt;DisplayText&gt;[39]&lt;/DisplayText&gt;&lt;record&gt;&lt;rec-number&gt;4852&lt;/rec-number&gt;&lt;foreign-keys&gt;&lt;key app="EN" db-id="p0w2r505hvs222essdtvfrfxer9w0spesp9e"&gt;4852&lt;/key&gt;&lt;/foreign-keys&gt;&lt;ref-type name="Journal Article"&gt;17&lt;/ref-type&gt;&lt;contributors&gt;&lt;authors&gt;&lt;author&gt;Evans, J. G.&lt;/author&gt;&lt;author&gt;Seagroatt, V.&lt;/author&gt;&lt;author&gt;Goldacre, M. J.&lt;/author&gt;&lt;/authors&gt;&lt;/contributors&gt;&lt;auth-address&gt;Division of Clinical Geratology, Nuffield Department of Clinical Medicine, University of Oxford, Radcliffe InfirmaryFAU - Evans, J G&lt;/auth-address&gt;&lt;titles&gt;&lt;title&gt;Secular trends in proximal femoral fracture, Oxford record linkage study area and England 1968-86&lt;/title&gt;&lt;secondary-title&gt;J Epidemiol Community Health JID - 7909766&lt;/secondary-title&gt;&lt;/titles&gt;&lt;periodical&gt;&lt;full-title&gt;J Epidemiol Community Health JID - 7909766&lt;/full-title&gt;&lt;/periodical&gt;&lt;pages&gt;424-429&lt;/pages&gt;&lt;volume&gt;51&lt;/volume&gt;&lt;number&gt;4&lt;/number&gt;&lt;reprint-edition&gt;NOT IN FILE&lt;/reprint-edition&gt;&lt;keywords&gt;&lt;keyword&gt;Aged&lt;/keyword&gt;&lt;keyword&gt;Aged,80 and over&lt;/keyword&gt;&lt;keyword&gt;England&lt;/keyword&gt;&lt;keyword&gt;epidemiology&lt;/keyword&gt;&lt;keyword&gt;Female&lt;/keyword&gt;&lt;keyword&gt;Femoral Fractures&lt;/keyword&gt;&lt;keyword&gt;Femoral Neck Fractures&lt;/keyword&gt;&lt;keyword&gt;Hospitalization&lt;/keyword&gt;&lt;keyword&gt;Human&lt;/keyword&gt;&lt;keyword&gt;Incidence&lt;/keyword&gt;&lt;keyword&gt;Male&lt;/keyword&gt;&lt;keyword&gt;Medical Record Linkage&lt;/keyword&gt;&lt;keyword&gt;Support,Non-U.S.Gov&amp;apos;t&lt;/keyword&gt;&lt;keyword&gt;Time Factors&lt;/keyword&gt;&lt;keyword&gt;trends&lt;/keyword&gt;&lt;keyword&gt;Fractures&lt;/keyword&gt;&lt;keyword&gt;Femur&lt;/keyword&gt;&lt;keyword&gt;Cohort Effect&lt;/keyword&gt;&lt;keyword&gt;Hospital Records&lt;/keyword&gt;&lt;keyword&gt;analysis&lt;/keyword&gt;&lt;keyword&gt;Neck&lt;/keyword&gt;&lt;keyword&gt;Clinical Medicine&lt;/keyword&gt;&lt;keyword&gt;Universities&lt;/keyword&gt;&lt;/keywords&gt;&lt;dates&gt;&lt;year&gt;1997&lt;/year&gt;&lt;/dates&gt;&lt;urls&gt;&lt;/urls&gt;&lt;/record&gt;&lt;/Cite&gt;&lt;/EndNote&gt;</w:instrText>
      </w:r>
      <w:r w:rsidR="00E63686" w:rsidRPr="00711163">
        <w:rPr>
          <w:rFonts w:ascii="Times New Roman" w:hAnsi="Times New Roman" w:cs="Times New Roman"/>
          <w:lang w:val="en-US"/>
        </w:rPr>
        <w:fldChar w:fldCharType="separate"/>
      </w:r>
      <w:r w:rsidR="00B26868">
        <w:rPr>
          <w:rFonts w:ascii="Times New Roman" w:hAnsi="Times New Roman" w:cs="Times New Roman"/>
          <w:lang w:val="en-US"/>
        </w:rPr>
        <w:t>[</w:t>
      </w:r>
      <w:hyperlink w:anchor="_ENREF_39" w:tooltip="Evans, 1997 #4852" w:history="1">
        <w:r w:rsidR="00CA4429">
          <w:rPr>
            <w:rFonts w:ascii="Times New Roman" w:hAnsi="Times New Roman" w:cs="Times New Roman"/>
            <w:lang w:val="en-US"/>
          </w:rPr>
          <w:t>39</w:t>
        </w:r>
      </w:hyperlink>
      <w:r w:rsidR="00B26868">
        <w:rPr>
          <w:rFonts w:ascii="Times New Roman" w:hAnsi="Times New Roman" w:cs="Times New Roman"/>
          <w:lang w:val="en-US"/>
        </w:rPr>
        <w:t>]</w:t>
      </w:r>
      <w:r w:rsidR="00E63686" w:rsidRPr="00711163">
        <w:rPr>
          <w:rFonts w:ascii="Times New Roman" w:hAnsi="Times New Roman" w:cs="Times New Roman"/>
          <w:lang w:val="en-US"/>
        </w:rPr>
        <w:fldChar w:fldCharType="end"/>
      </w:r>
      <w:r w:rsidRPr="00711163">
        <w:rPr>
          <w:rFonts w:ascii="Times New Roman" w:hAnsi="Times New Roman" w:cs="Times New Roman"/>
          <w:lang w:val="en-US"/>
        </w:rPr>
        <w:t xml:space="preserve"> have both</w:t>
      </w:r>
      <w:r w:rsidRPr="00FF28F9">
        <w:rPr>
          <w:rFonts w:ascii="Times New Roman" w:hAnsi="Times New Roman" w:cs="Times New Roman"/>
          <w:lang w:val="en-US"/>
        </w:rPr>
        <w:t xml:space="preserve"> demonstrated altered age</w:t>
      </w:r>
      <w:r w:rsidR="00AE5427">
        <w:rPr>
          <w:rFonts w:ascii="Times New Roman" w:hAnsi="Times New Roman" w:cs="Times New Roman"/>
          <w:lang w:val="en-US"/>
        </w:rPr>
        <w:t>-</w:t>
      </w:r>
      <w:r w:rsidRPr="00FF28F9">
        <w:rPr>
          <w:rFonts w:ascii="Times New Roman" w:hAnsi="Times New Roman" w:cs="Times New Roman"/>
          <w:lang w:val="en-US"/>
        </w:rPr>
        <w:t xml:space="preserve"> and sex</w:t>
      </w:r>
      <w:r w:rsidR="00AE5427">
        <w:rPr>
          <w:rFonts w:ascii="Times New Roman" w:hAnsi="Times New Roman" w:cs="Times New Roman"/>
          <w:lang w:val="en-US"/>
        </w:rPr>
        <w:t>-</w:t>
      </w:r>
      <w:r w:rsidRPr="00FF28F9">
        <w:rPr>
          <w:rFonts w:ascii="Times New Roman" w:hAnsi="Times New Roman" w:cs="Times New Roman"/>
          <w:lang w:val="en-US"/>
        </w:rPr>
        <w:t>specific fracture rates according to the year of birth after accounting for period and age. There is increasing evidence that the early life environment has effects on acquisition of peak bone mass, and that poor growth in early life is associated with reduced bone mass at peak and in old age</w:t>
      </w:r>
      <w:r w:rsidR="00CA5003">
        <w:rPr>
          <w:rFonts w:ascii="Times New Roman" w:hAnsi="Times New Roman" w:cs="Times New Roman"/>
          <w:lang w:val="en-US"/>
        </w:rPr>
        <w:fldChar w:fldCharType="begin"/>
      </w:r>
      <w:r w:rsidR="00CA5003">
        <w:rPr>
          <w:rFonts w:ascii="Times New Roman" w:hAnsi="Times New Roman" w:cs="Times New Roman"/>
          <w:lang w:val="en-US"/>
        </w:rPr>
        <w:instrText xml:space="preserve"> ADDIN EN.CITE &lt;EndNote&gt;&lt;Cite&gt;&lt;Author&gt;Baird&lt;/Author&gt;&lt;Year&gt;2010&lt;/Year&gt;&lt;RecNum&gt;6263&lt;/RecNum&gt;&lt;DisplayText&gt;[40]&lt;/DisplayText&gt;&lt;record&gt;&lt;rec-number&gt;6263&lt;/rec-number&gt;&lt;foreign-keys&gt;&lt;key app="EN" db-id="p0w2r505hvs222essdtvfrfxer9w0spesp9e"&gt;6263&lt;/key&gt;&lt;/foreign-keys&gt;&lt;ref-type name="Journal Article"&gt;17&lt;/ref-type&gt;&lt;contributors&gt;&lt;authors&gt;&lt;author&gt;Baird, J.&lt;/author&gt;&lt;author&gt;Kurshid, M. A.&lt;/author&gt;&lt;author&gt;Kim, M.&lt;/author&gt;&lt;author&gt;Harvey, N.&lt;/author&gt;&lt;author&gt;Dennison, E.&lt;/author&gt;&lt;author&gt;Cooper, C.&lt;/author&gt;&lt;/authors&gt;&lt;/contributors&gt;&lt;auth-address&gt;MRC Epidemiology Resource Centre, Southampton General Hospital, University of Southampton, Southampton, SO16 6YD, UK, jb@mrc.soton.ac.uk&lt;/auth-address&gt;&lt;titles&gt;&lt;title&gt;Does birthweight predict bone mass in adulthood? A systematic review and meta-analysis&lt;/title&gt;&lt;secondary-title&gt;Osteoporos.Int.&lt;/secondary-title&gt;&lt;/titles&gt;&lt;periodical&gt;&lt;full-title&gt;Osteoporos.Int.&lt;/full-title&gt;&lt;/periodical&gt;&lt;reprint-edition&gt;NOT IN FILE&lt;/reprint-edition&gt;&lt;keywords&gt;&lt;keyword&gt;Adult&lt;/keyword&gt;&lt;keyword&gt;bone&lt;/keyword&gt;&lt;keyword&gt;epidemiology&lt;/keyword&gt;&lt;keyword&gt;Hip&lt;/keyword&gt;&lt;keyword&gt;Meta-Analysis&lt;/keyword&gt;&lt;keyword&gt;methods&lt;/keyword&gt;&lt;keyword&gt;mineral&lt;/keyword&gt;&lt;keyword&gt;nine&lt;/keyword&gt;&lt;keyword&gt;programming&lt;/keyword&gt;&lt;keyword&gt;review&lt;/keyword&gt;&lt;keyword&gt;Spine&lt;/keyword&gt;&lt;keyword&gt;Universities&lt;/keyword&gt;&lt;keyword&gt;Women&lt;/keyword&gt;&lt;/keywords&gt;&lt;dates&gt;&lt;year&gt;2010&lt;/year&gt;&lt;/dates&gt;&lt;urls&gt;&lt;related-urls&gt;&lt;url&gt;PM:20683711&lt;/url&gt;&lt;/related-urls&gt;&lt;/urls&gt;&lt;/record&gt;&lt;/Cite&gt;&lt;/EndNote&gt;</w:instrText>
      </w:r>
      <w:r w:rsidR="00CA5003">
        <w:rPr>
          <w:rFonts w:ascii="Times New Roman" w:hAnsi="Times New Roman" w:cs="Times New Roman"/>
          <w:lang w:val="en-US"/>
        </w:rPr>
        <w:fldChar w:fldCharType="separate"/>
      </w:r>
      <w:r w:rsidR="00CA5003">
        <w:rPr>
          <w:rFonts w:ascii="Times New Roman" w:hAnsi="Times New Roman" w:cs="Times New Roman"/>
          <w:lang w:val="en-US"/>
        </w:rPr>
        <w:t>[</w:t>
      </w:r>
      <w:hyperlink w:anchor="_ENREF_40" w:tooltip="Baird, 2010 #6263" w:history="1">
        <w:r w:rsidR="00CA4429">
          <w:rPr>
            <w:rFonts w:ascii="Times New Roman" w:hAnsi="Times New Roman" w:cs="Times New Roman"/>
            <w:lang w:val="en-US"/>
          </w:rPr>
          <w:t>40</w:t>
        </w:r>
      </w:hyperlink>
      <w:r w:rsidR="00CA5003">
        <w:rPr>
          <w:rFonts w:ascii="Times New Roman" w:hAnsi="Times New Roman" w:cs="Times New Roman"/>
          <w:lang w:val="en-US"/>
        </w:rPr>
        <w:t>]</w:t>
      </w:r>
      <w:r w:rsidR="00CA5003">
        <w:rPr>
          <w:rFonts w:ascii="Times New Roman" w:hAnsi="Times New Roman" w:cs="Times New Roman"/>
          <w:lang w:val="en-US"/>
        </w:rPr>
        <w:fldChar w:fldCharType="end"/>
      </w:r>
      <w:r w:rsidRPr="00FF28F9">
        <w:rPr>
          <w:rFonts w:ascii="Times New Roman" w:hAnsi="Times New Roman" w:cs="Times New Roman"/>
          <w:lang w:val="en-US"/>
        </w:rPr>
        <w:t>, and with increased risk of hip fracture</w:t>
      </w:r>
      <w:r w:rsidR="00CA5003">
        <w:rPr>
          <w:rFonts w:ascii="Times New Roman" w:hAnsi="Times New Roman" w:cs="Times New Roman"/>
          <w:lang w:val="en-US"/>
        </w:rPr>
        <w:fldChar w:fldCharType="begin"/>
      </w:r>
      <w:r w:rsidR="00CA5003">
        <w:rPr>
          <w:rFonts w:ascii="Times New Roman" w:hAnsi="Times New Roman" w:cs="Times New Roman"/>
          <w:lang w:val="en-US"/>
        </w:rPr>
        <w:instrText xml:space="preserve"> ADDIN EN.CITE &lt;EndNote&gt;&lt;Cite&gt;&lt;Author&gt;Javaid&lt;/Author&gt;&lt;Year&gt;2011&lt;/Year&gt;&lt;RecNum&gt;6405&lt;/RecNum&gt;&lt;DisplayText&gt;[41]&lt;/DisplayText&gt;&lt;record&gt;&lt;rec-number&gt;6405&lt;/rec-number&gt;&lt;foreign-keys&gt;&lt;key app="EN" db-id="p0w2r505hvs222essdtvfrfxer9w0spesp9e"&gt;6405&lt;/key&gt;&lt;/foreign-keys&gt;&lt;ref-type name="Journal Article"&gt;17&lt;/ref-type&gt;&lt;contributors&gt;&lt;authors&gt;&lt;author&gt;Javaid, M. K.&lt;/author&gt;&lt;author&gt;Eriksson, J. G.&lt;/author&gt;&lt;author&gt;Kajantie, E.&lt;/author&gt;&lt;author&gt;Forsen, T.&lt;/author&gt;&lt;author&gt;Osmond, C.&lt;/author&gt;&lt;author&gt;Barker, D. J.&lt;/author&gt;&lt;author&gt;Cooper, C.&lt;/author&gt;&lt;/authors&gt;&lt;/contributors&gt;&lt;auth-address&gt;MRC Epidemiology Resource Centre, Southampton General Hospital, University of Southampton, Southampton, UK&lt;/auth-address&gt;&lt;titles&gt;&lt;title&gt;Growth in childhood predicts hip fracture risk in later life&lt;/title&gt;&lt;secondary-title&gt;Osteoporos.Int.&lt;/secondary-title&gt;&lt;/titles&gt;&lt;periodical&gt;&lt;full-title&gt;Osteoporos.Int.&lt;/full-title&gt;&lt;/periodical&gt;&lt;pages&gt;69-73&lt;/pages&gt;&lt;volume&gt;22&lt;/volume&gt;&lt;number&gt;1&lt;/number&gt;&lt;reprint-edition&gt;NOT IN FILE&lt;/reprint-edition&gt;&lt;keywords&gt;&lt;keyword&gt;Adiposity&lt;/keyword&gt;&lt;keyword&gt;Birth Weight&lt;/keyword&gt;&lt;keyword&gt;Body Mass Index&lt;/keyword&gt;&lt;keyword&gt;bone&lt;/keyword&gt;&lt;keyword&gt;epidemiology&lt;/keyword&gt;&lt;keyword&gt;Fractures&lt;/keyword&gt;&lt;keyword&gt;Growth&lt;/keyword&gt;&lt;keyword&gt;height&lt;/keyword&gt;&lt;keyword&gt;Hip&lt;/keyword&gt;&lt;keyword&gt;Hip Fractures&lt;/keyword&gt;&lt;keyword&gt;Incidence&lt;/keyword&gt;&lt;keyword&gt;methods&lt;/keyword&gt;&lt;keyword&gt;Research&lt;/keyword&gt;&lt;keyword&gt;Risk&lt;/keyword&gt;&lt;keyword&gt;Thinness&lt;/keyword&gt;&lt;keyword&gt;Universities&lt;/keyword&gt;&lt;keyword&gt;Women&lt;/keyword&gt;&lt;/keywords&gt;&lt;dates&gt;&lt;year&gt;2011&lt;/year&gt;&lt;/dates&gt;&lt;work-type&gt;10.1007/s00198-010-1224-3 doi&lt;/work-type&gt;&lt;urls&gt;&lt;related-urls&gt;&lt;url&gt;PM:20379699&lt;/url&gt;&lt;/related-urls&gt;&lt;/urls&gt;&lt;/record&gt;&lt;/Cite&gt;&lt;/EndNote&gt;</w:instrText>
      </w:r>
      <w:r w:rsidR="00CA5003">
        <w:rPr>
          <w:rFonts w:ascii="Times New Roman" w:hAnsi="Times New Roman" w:cs="Times New Roman"/>
          <w:lang w:val="en-US"/>
        </w:rPr>
        <w:fldChar w:fldCharType="separate"/>
      </w:r>
      <w:r w:rsidR="00CA5003">
        <w:rPr>
          <w:rFonts w:ascii="Times New Roman" w:hAnsi="Times New Roman" w:cs="Times New Roman"/>
          <w:lang w:val="en-US"/>
        </w:rPr>
        <w:t>[</w:t>
      </w:r>
      <w:hyperlink w:anchor="_ENREF_41" w:tooltip="Javaid, 2011 #6405" w:history="1">
        <w:r w:rsidR="00CA4429">
          <w:rPr>
            <w:rFonts w:ascii="Times New Roman" w:hAnsi="Times New Roman" w:cs="Times New Roman"/>
            <w:lang w:val="en-US"/>
          </w:rPr>
          <w:t>41</w:t>
        </w:r>
      </w:hyperlink>
      <w:r w:rsidR="00CA5003">
        <w:rPr>
          <w:rFonts w:ascii="Times New Roman" w:hAnsi="Times New Roman" w:cs="Times New Roman"/>
          <w:lang w:val="en-US"/>
        </w:rPr>
        <w:t>]</w:t>
      </w:r>
      <w:r w:rsidR="00CA5003">
        <w:rPr>
          <w:rFonts w:ascii="Times New Roman" w:hAnsi="Times New Roman" w:cs="Times New Roman"/>
          <w:lang w:val="en-US"/>
        </w:rPr>
        <w:fldChar w:fldCharType="end"/>
      </w:r>
      <w:r w:rsidRPr="00FF28F9">
        <w:rPr>
          <w:rFonts w:ascii="Times New Roman" w:hAnsi="Times New Roman" w:cs="Times New Roman"/>
          <w:lang w:val="en-US"/>
        </w:rPr>
        <w:t>. The specific environmental influences that might underlie these associations are beginning to be characterised and include factors such as maternal diet, lifestyle and physical activity during pregnancy</w:t>
      </w:r>
      <w:r w:rsidR="00CA5003">
        <w:rPr>
          <w:rFonts w:ascii="Times New Roman" w:hAnsi="Times New Roman" w:cs="Times New Roman"/>
          <w:lang w:val="en-US"/>
        </w:rPr>
        <w:fldChar w:fldCharType="begin"/>
      </w:r>
      <w:r w:rsidR="00CA5003">
        <w:rPr>
          <w:rFonts w:ascii="Times New Roman" w:hAnsi="Times New Roman" w:cs="Times New Roman"/>
          <w:lang w:val="en-US"/>
        </w:rPr>
        <w:instrText xml:space="preserve"> ADDIN EN.CITE &lt;EndNote&gt;&lt;Cite&gt;&lt;Author&gt;Harvey&lt;/Author&gt;&lt;Year&gt;2010&lt;/Year&gt;&lt;RecNum&gt;6074&lt;/RecNum&gt;&lt;DisplayText&gt;[42]&lt;/DisplayText&gt;&lt;record&gt;&lt;rec-number&gt;6074&lt;/rec-number&gt;&lt;foreign-keys&gt;&lt;key app="EN" db-id="p0w2r505hvs222essdtvfrfxer9w0spesp9e"&gt;6074&lt;/key&gt;&lt;/foreign-keys&gt;&lt;ref-type name="Journal Article"&gt;17&lt;/ref-type&gt;&lt;contributors&gt;&lt;authors&gt;&lt;author&gt;Harvey, N. C.&lt;/author&gt;&lt;author&gt;Javaid, M. K.&lt;/author&gt;&lt;author&gt;Arden, N. K.&lt;/author&gt;&lt;author&gt;Poole, J. R.&lt;/author&gt;&lt;author&gt;Crozier, S. R.&lt;/author&gt;&lt;author&gt;Robinson, S. M.&lt;/author&gt;&lt;author&gt;Inskip, H. M.&lt;/author&gt;&lt;author&gt;Godfrey, K. M.&lt;/author&gt;&lt;author&gt;Dennison, E. M.&lt;/author&gt;&lt;author&gt;Cooper, C.&lt;/author&gt;&lt;/authors&gt;&lt;/contributors&gt;&lt;titles&gt;&lt;title&gt;Maternal predictors of neonatal bone size and geometry: the Southampton Women&amp;apos;s Survey&lt;/title&gt;&lt;secondary-title&gt;Journal of Developmental Origins of Health and Disease&lt;/secondary-title&gt;&lt;/titles&gt;&lt;periodical&gt;&lt;full-title&gt;Journal of Developmental Origins of Health and Disease&lt;/full-title&gt;&lt;/periodical&gt;&lt;pages&gt;35-41&lt;/pages&gt;&lt;volume&gt;1&lt;/volume&gt;&lt;number&gt;1&lt;/number&gt;&lt;reprint-edition&gt;NOT IN FILE&lt;/reprint-edition&gt;&lt;keywords&gt;&lt;keyword&gt;maternal&lt;/keyword&gt;&lt;keyword&gt;bone&lt;/keyword&gt;&lt;/keywords&gt;&lt;dates&gt;&lt;year&gt;2010&lt;/year&gt;&lt;/dates&gt;&lt;urls&gt;&lt;/urls&gt;&lt;/record&gt;&lt;/Cite&gt;&lt;/EndNote&gt;</w:instrText>
      </w:r>
      <w:r w:rsidR="00CA5003">
        <w:rPr>
          <w:rFonts w:ascii="Times New Roman" w:hAnsi="Times New Roman" w:cs="Times New Roman"/>
          <w:lang w:val="en-US"/>
        </w:rPr>
        <w:fldChar w:fldCharType="separate"/>
      </w:r>
      <w:r w:rsidR="00CA5003">
        <w:rPr>
          <w:rFonts w:ascii="Times New Roman" w:hAnsi="Times New Roman" w:cs="Times New Roman"/>
          <w:lang w:val="en-US"/>
        </w:rPr>
        <w:t>[</w:t>
      </w:r>
      <w:hyperlink w:anchor="_ENREF_42" w:tooltip="Harvey, 2010 #6074" w:history="1">
        <w:r w:rsidR="00CA4429">
          <w:rPr>
            <w:rFonts w:ascii="Times New Roman" w:hAnsi="Times New Roman" w:cs="Times New Roman"/>
            <w:lang w:val="en-US"/>
          </w:rPr>
          <w:t>42</w:t>
        </w:r>
      </w:hyperlink>
      <w:r w:rsidR="00CA5003">
        <w:rPr>
          <w:rFonts w:ascii="Times New Roman" w:hAnsi="Times New Roman" w:cs="Times New Roman"/>
          <w:lang w:val="en-US"/>
        </w:rPr>
        <w:t>]</w:t>
      </w:r>
      <w:r w:rsidR="00CA5003">
        <w:rPr>
          <w:rFonts w:ascii="Times New Roman" w:hAnsi="Times New Roman" w:cs="Times New Roman"/>
          <w:lang w:val="en-US"/>
        </w:rPr>
        <w:fldChar w:fldCharType="end"/>
      </w:r>
      <w:r w:rsidRPr="00FF28F9">
        <w:rPr>
          <w:rFonts w:ascii="Times New Roman" w:hAnsi="Times New Roman" w:cs="Times New Roman"/>
          <w:lang w:val="en-US"/>
        </w:rPr>
        <w:t>, and maternal gestational 25(OH)-vitamin D concentrations</w:t>
      </w:r>
      <w:r w:rsidR="00B26868">
        <w:rPr>
          <w:rFonts w:ascii="Times New Roman" w:hAnsi="Times New Roman" w:cs="Times New Roman"/>
          <w:lang w:val="en-US"/>
        </w:rPr>
        <w:fldChar w:fldCharType="begin">
          <w:fldData xml:space="preserve">PEVuZE5vdGU+PENpdGU+PEF1dGhvcj5IYXJ2ZXk8L0F1dGhvcj48WWVhcj4yMDE0PC9ZZWFyPjxS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</w:fldData>
        </w:fldChar>
      </w:r>
      <w:r w:rsidR="00CA4429">
        <w:rPr>
          <w:rFonts w:ascii="Times New Roman" w:hAnsi="Times New Roman" w:cs="Times New Roman"/>
          <w:lang w:val="en-US"/>
        </w:rPr>
        <w:instrText xml:space="preserve"> ADDIN EN.CITE </w:instrText>
      </w:r>
      <w:r w:rsidR="00CA4429">
        <w:rPr>
          <w:rFonts w:ascii="Times New Roman" w:hAnsi="Times New Roman" w:cs="Times New Roman"/>
          <w:lang w:val="en-US"/>
        </w:rPr>
        <w:fldChar w:fldCharType="begin">
          <w:fldData xml:space="preserve">PEVuZE5vdGU+PENpdGU+PEF1dGhvcj5IYXJ2ZXk8L0F1dGhvcj48WWVhcj4yMDE0PC9ZZWFyPjxS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</w:fldData>
        </w:fldChar>
      </w:r>
      <w:r w:rsidR="00CA4429">
        <w:rPr>
          <w:rFonts w:ascii="Times New Roman" w:hAnsi="Times New Roman" w:cs="Times New Roman"/>
          <w:lang w:val="en-US"/>
        </w:rPr>
        <w:instrText xml:space="preserve"> ADDIN EN.CITE.DATA </w:instrText>
      </w:r>
      <w:r w:rsidR="00CA4429">
        <w:rPr>
          <w:rFonts w:ascii="Times New Roman" w:hAnsi="Times New Roman" w:cs="Times New Roman"/>
          <w:lang w:val="en-US"/>
        </w:rPr>
      </w:r>
      <w:r w:rsidR="00CA4429">
        <w:rPr>
          <w:rFonts w:ascii="Times New Roman" w:hAnsi="Times New Roman" w:cs="Times New Roman"/>
          <w:lang w:val="en-US"/>
        </w:rPr>
        <w:fldChar w:fldCharType="end"/>
      </w:r>
      <w:r w:rsidR="00B26868">
        <w:rPr>
          <w:rFonts w:ascii="Times New Roman" w:hAnsi="Times New Roman" w:cs="Times New Roman"/>
          <w:lang w:val="en-US"/>
        </w:rPr>
      </w:r>
      <w:r w:rsidR="00B26868">
        <w:rPr>
          <w:rFonts w:ascii="Times New Roman" w:hAnsi="Times New Roman" w:cs="Times New Roman"/>
          <w:lang w:val="en-US"/>
        </w:rPr>
        <w:fldChar w:fldCharType="separate"/>
      </w:r>
      <w:r w:rsidR="00CA4429">
        <w:rPr>
          <w:rFonts w:ascii="Times New Roman" w:hAnsi="Times New Roman" w:cs="Times New Roman"/>
          <w:lang w:val="en-US"/>
        </w:rPr>
        <w:t>[</w:t>
      </w:r>
      <w:hyperlink w:anchor="_ENREF_43" w:tooltip="Harvey, 2014 #6674" w:history="1">
        <w:r w:rsidR="00CA4429">
          <w:rPr>
            <w:rFonts w:ascii="Times New Roman" w:hAnsi="Times New Roman" w:cs="Times New Roman"/>
            <w:lang w:val="en-US"/>
          </w:rPr>
          <w:t>43</w:t>
        </w:r>
      </w:hyperlink>
      <w:r w:rsidR="00CA4429">
        <w:rPr>
          <w:rFonts w:ascii="Times New Roman" w:hAnsi="Times New Roman" w:cs="Times New Roman"/>
          <w:lang w:val="en-US"/>
        </w:rPr>
        <w:t>,</w:t>
      </w:r>
      <w:hyperlink w:anchor="_ENREF_44" w:tooltip="Cooper, 2016 #7096" w:history="1">
        <w:r w:rsidR="00CA4429">
          <w:rPr>
            <w:rFonts w:ascii="Times New Roman" w:hAnsi="Times New Roman" w:cs="Times New Roman"/>
            <w:lang w:val="en-US"/>
          </w:rPr>
          <w:t>44</w:t>
        </w:r>
      </w:hyperlink>
      <w:r w:rsidR="00CA4429">
        <w:rPr>
          <w:rFonts w:ascii="Times New Roman" w:hAnsi="Times New Roman" w:cs="Times New Roman"/>
          <w:lang w:val="en-US"/>
        </w:rPr>
        <w:t>]</w:t>
      </w:r>
      <w:r w:rsidR="00B26868">
        <w:rPr>
          <w:rFonts w:ascii="Times New Roman" w:hAnsi="Times New Roman" w:cs="Times New Roman"/>
          <w:lang w:val="en-US"/>
        </w:rPr>
        <w:fldChar w:fldCharType="end"/>
      </w:r>
      <w:r w:rsidRPr="00FF28F9">
        <w:rPr>
          <w:rFonts w:ascii="Times New Roman" w:hAnsi="Times New Roman" w:cs="Times New Roman"/>
          <w:lang w:val="en-US"/>
        </w:rPr>
        <w:t>.</w:t>
      </w:r>
      <w:r w:rsidR="00993F61">
        <w:rPr>
          <w:rFonts w:ascii="Times New Roman" w:hAnsi="Times New Roman" w:cs="Times New Roman"/>
          <w:lang w:val="en-US"/>
        </w:rPr>
        <w:t xml:space="preserve"> Finally, it is possible that changes in clinical practice may have influenced the ascertainment and reporting of certain fracture types</w:t>
      </w:r>
      <w:r w:rsidR="003F35D0">
        <w:rPr>
          <w:rFonts w:ascii="Times New Roman" w:hAnsi="Times New Roman" w:cs="Times New Roman"/>
          <w:lang w:val="en-US"/>
        </w:rPr>
        <w:t>:</w:t>
      </w:r>
      <w:r w:rsidR="00993F61">
        <w:rPr>
          <w:rFonts w:ascii="Times New Roman" w:hAnsi="Times New Roman" w:cs="Times New Roman"/>
          <w:lang w:val="en-US"/>
        </w:rPr>
        <w:t xml:space="preserve"> For example, rib fractures in the UK are now </w:t>
      </w:r>
      <w:r w:rsidR="003F35D0">
        <w:rPr>
          <w:rFonts w:ascii="Times New Roman" w:hAnsi="Times New Roman" w:cs="Times New Roman"/>
          <w:lang w:val="en-US"/>
        </w:rPr>
        <w:t>rarely</w:t>
      </w:r>
      <w:r w:rsidR="00993F61">
        <w:rPr>
          <w:rFonts w:ascii="Times New Roman" w:hAnsi="Times New Roman" w:cs="Times New Roman"/>
          <w:lang w:val="en-US"/>
        </w:rPr>
        <w:t xml:space="preserve"> the subject of radiographic confirmation; in contrast, there has been a great deal of effort internationally to increase awareness of vertebral fractures, both clinically and radiographically</w:t>
      </w:r>
      <w:r w:rsidR="00CA4429">
        <w:rPr>
          <w:rFonts w:ascii="Times New Roman" w:hAnsi="Times New Roman" w:cs="Times New Roman"/>
          <w:lang w:val="en-US"/>
        </w:rPr>
        <w:fldChar w:fldCharType="begin">
          <w:fldData xml:space="preserve">PEVuZE5vdGU+PENpdGU+PEF1dGhvcj5KYXZhaWQ8L0F1dGhvcj48WWVhcj4yMDE1PC9ZZWFyPjxS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PjwvcGVyaW9kaWNhbD48cGFnZXM+MjU3My04PC9wYWdlcz48dm9sdW1lPjI2PC92b2x1bWU+PG51
bWJlcj4xMTwvbnVtYmVyPjxlZGl0aW9uPjIwMTUvMDYvMTQ8L2VkaXRpb24+PGRhdGVzPjx5ZWFy
PjIwMTU8L3llYXI+PHB1Yi1kYXRlcz48ZGF0ZT5Ob3Y8L2RhdGU+PC9wdWItZGF0ZXM+PC9kYXRl
cz48aXNibj4xNDMzLTI5NjUgKEVsZWN0cm9uaWMpJiN4RDswOTM3LTk0MVggKExpbmtpbmcpPC9p
c2JuPjxhY2Nlc3Npb24tbnVtPjI2MDcwMzAxPC9hY2Nlc3Npb24tbnVtPjx1cmxzPjwvdXJscz48
ZWxlY3Ryb25pYy1yZXNvdXJjZS1udW0+MTAuMTAwNy9zMDAxOTgtMDE1LTMxOTItMDwvZWxlY3Ry
b25pYy1yZXNvdXJjZS1udW0+PHJlbW90ZS1kYXRhYmFzZS1wcm92aWRlcj5OTE08L3JlbW90ZS1k
YXRhYmFzZS1wcm92aWRlcj48bGFuZ3VhZ2U+ZW5nPC9sYW5ndWFnZT48L3JlY29yZD48L0NpdGU+
PC9FbmROb3RlPgB=
</w:fldData>
        </w:fldChar>
      </w:r>
      <w:r w:rsidR="00CA4429">
        <w:rPr>
          <w:rFonts w:ascii="Times New Roman" w:hAnsi="Times New Roman" w:cs="Times New Roman"/>
          <w:lang w:val="en-US"/>
        </w:rPr>
        <w:instrText xml:space="preserve"> ADDIN EN.CITE </w:instrText>
      </w:r>
      <w:r w:rsidR="00CA4429">
        <w:rPr>
          <w:rFonts w:ascii="Times New Roman" w:hAnsi="Times New Roman" w:cs="Times New Roman"/>
          <w:lang w:val="en-US"/>
        </w:rPr>
        <w:fldChar w:fldCharType="begin">
          <w:fldData xml:space="preserve">PEVuZE5vdGU+PENpdGU+PEF1dGhvcj5KYXZhaWQ8L0F1dGhvcj48WWVhcj4yMDE1PC9ZZWFyPjxS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PjwvcGVyaW9kaWNhbD48cGFnZXM+MjU3My04PC9wYWdlcz48dm9sdW1lPjI2PC92b2x1bWU+PG51
bWJlcj4xMTwvbnVtYmVyPjxlZGl0aW9uPjIwMTUvMDYvMTQ8L2VkaXRpb24+PGRhdGVzPjx5ZWFy
PjIwMTU8L3llYXI+PHB1Yi1kYXRlcz48ZGF0ZT5Ob3Y8L2RhdGU+PC9wdWItZGF0ZXM+PC9kYXRl
cz48aXNibj4xNDMzLTI5NjUgKEVsZWN0cm9uaWMpJiN4RDswOTM3LTk0MVggKExpbmtpbmcpPC9p
c2JuPjxhY2Nlc3Npb24tbnVtPjI2MDcwMzAxPC9hY2Nlc3Npb24tbnVtPjx1cmxzPjwvdXJscz48
ZWxlY3Ryb25pYy1yZXNvdXJjZS1udW0+MTAuMTAwNy9zMDAxOTgtMDE1LTMxOTItMDwvZWxlY3Ry
b25pYy1yZXNvdXJjZS1udW0+PHJlbW90ZS1kYXRhYmFzZS1wcm92aWRlcj5OTE08L3JlbW90ZS1k
YXRhYmFzZS1wcm92aWRlcj48bGFuZ3VhZ2U+ZW5nPC9sYW5ndWFnZT48L3JlY29yZD48L0NpdGU+
PC9FbmROb3RlPgB=
</w:fldData>
        </w:fldChar>
      </w:r>
      <w:r w:rsidR="00CA4429">
        <w:rPr>
          <w:rFonts w:ascii="Times New Roman" w:hAnsi="Times New Roman" w:cs="Times New Roman"/>
          <w:lang w:val="en-US"/>
        </w:rPr>
        <w:instrText xml:space="preserve"> ADDIN EN.CITE.DATA </w:instrText>
      </w:r>
      <w:r w:rsidR="00CA4429">
        <w:rPr>
          <w:rFonts w:ascii="Times New Roman" w:hAnsi="Times New Roman" w:cs="Times New Roman"/>
          <w:lang w:val="en-US"/>
        </w:rPr>
      </w:r>
      <w:r w:rsidR="00CA4429">
        <w:rPr>
          <w:rFonts w:ascii="Times New Roman" w:hAnsi="Times New Roman" w:cs="Times New Roman"/>
          <w:lang w:val="en-US"/>
        </w:rPr>
        <w:fldChar w:fldCharType="end"/>
      </w:r>
      <w:r w:rsidR="00CA4429">
        <w:rPr>
          <w:rFonts w:ascii="Times New Roman" w:hAnsi="Times New Roman" w:cs="Times New Roman"/>
          <w:lang w:val="en-US"/>
        </w:rPr>
      </w:r>
      <w:r w:rsidR="00CA4429">
        <w:rPr>
          <w:rFonts w:ascii="Times New Roman" w:hAnsi="Times New Roman" w:cs="Times New Roman"/>
          <w:lang w:val="en-US"/>
        </w:rPr>
        <w:fldChar w:fldCharType="separate"/>
      </w:r>
      <w:r w:rsidR="00CA4429">
        <w:rPr>
          <w:rFonts w:ascii="Times New Roman" w:hAnsi="Times New Roman" w:cs="Times New Roman"/>
          <w:lang w:val="en-US"/>
        </w:rPr>
        <w:t>[</w:t>
      </w:r>
      <w:hyperlink w:anchor="_ENREF_45" w:tooltip="Javaid, 2015 #7130" w:history="1">
        <w:r w:rsidR="00CA4429">
          <w:rPr>
            <w:rFonts w:ascii="Times New Roman" w:hAnsi="Times New Roman" w:cs="Times New Roman"/>
            <w:lang w:val="en-US"/>
          </w:rPr>
          <w:t>45</w:t>
        </w:r>
      </w:hyperlink>
      <w:r w:rsidR="00CA4429">
        <w:rPr>
          <w:rFonts w:ascii="Times New Roman" w:hAnsi="Times New Roman" w:cs="Times New Roman"/>
          <w:lang w:val="en-US"/>
        </w:rPr>
        <w:t>]</w:t>
      </w:r>
      <w:r w:rsidR="00CA4429">
        <w:rPr>
          <w:rFonts w:ascii="Times New Roman" w:hAnsi="Times New Roman" w:cs="Times New Roman"/>
          <w:lang w:val="en-US"/>
        </w:rPr>
        <w:fldChar w:fldCharType="end"/>
      </w:r>
      <w:r w:rsidR="00993F61">
        <w:rPr>
          <w:rFonts w:ascii="Times New Roman" w:hAnsi="Times New Roman" w:cs="Times New Roman"/>
          <w:lang w:val="en-US"/>
        </w:rPr>
        <w:t>. Such changes might have contributed to the decrease in the incidence of rib fractures and the increase in vertebral fractures that we observed.</w:t>
      </w:r>
    </w:p>
    <w:p w14:paraId="61B7FBFB" w14:textId="4637D8BB" w:rsidR="00CA4A55" w:rsidRPr="00FF28F9" w:rsidRDefault="00CA4A55" w:rsidP="00FF28F9">
      <w:pPr>
        <w:spacing w:after="120" w:line="360" w:lineRule="auto"/>
        <w:jc w:val="both"/>
        <w:rPr>
          <w:rFonts w:ascii="Times New Roman" w:hAnsi="Times New Roman" w:cs="Times New Roman"/>
          <w:color w:val="FF0000"/>
        </w:rPr>
      </w:pPr>
      <w:r w:rsidRPr="00FF28F9">
        <w:rPr>
          <w:rFonts w:ascii="Times New Roman" w:hAnsi="Times New Roman" w:cs="Times New Roman"/>
          <w:lang w:val="en-US"/>
        </w:rPr>
        <w:t>We studie</w:t>
      </w:r>
      <w:r w:rsidR="00B17743">
        <w:rPr>
          <w:rFonts w:ascii="Times New Roman" w:hAnsi="Times New Roman" w:cs="Times New Roman"/>
          <w:lang w:val="en-US"/>
        </w:rPr>
        <w:t>d</w:t>
      </w:r>
      <w:r w:rsidRPr="00FF28F9">
        <w:rPr>
          <w:rFonts w:ascii="Times New Roman" w:hAnsi="Times New Roman" w:cs="Times New Roman"/>
          <w:lang w:val="en-US"/>
        </w:rPr>
        <w:t xml:space="preserve"> </w:t>
      </w:r>
      <w:r w:rsidR="00F9535C">
        <w:rPr>
          <w:rFonts w:ascii="Times New Roman" w:hAnsi="Times New Roman" w:cs="Times New Roman"/>
          <w:lang w:val="en-US"/>
        </w:rPr>
        <w:t xml:space="preserve">age- and </w:t>
      </w:r>
      <w:r w:rsidRPr="00FF28F9">
        <w:rPr>
          <w:rFonts w:ascii="Times New Roman" w:hAnsi="Times New Roman" w:cs="Times New Roman"/>
          <w:lang w:val="en-US"/>
        </w:rPr>
        <w:t>sex-specific rates of a wide range of fractures in the population 50 years or over, across a total of 23 years in a single database, in which such events were captured uniformly. How</w:t>
      </w:r>
      <w:r w:rsidR="00F9535C">
        <w:rPr>
          <w:rFonts w:ascii="Times New Roman" w:hAnsi="Times New Roman" w:cs="Times New Roman"/>
          <w:lang w:val="en-US"/>
        </w:rPr>
        <w:t>ever there are some limitations</w:t>
      </w:r>
      <w:r w:rsidRPr="00FF28F9">
        <w:rPr>
          <w:rFonts w:ascii="Times New Roman" w:hAnsi="Times New Roman" w:cs="Times New Roman"/>
          <w:lang w:val="en-US"/>
        </w:rPr>
        <w:t xml:space="preserve"> </w:t>
      </w:r>
      <w:r w:rsidR="00F9535C">
        <w:rPr>
          <w:rFonts w:ascii="Times New Roman" w:hAnsi="Times New Roman" w:cs="Times New Roman"/>
          <w:lang w:val="en-US"/>
        </w:rPr>
        <w:t>that</w:t>
      </w:r>
      <w:r w:rsidRPr="00FF28F9">
        <w:rPr>
          <w:rFonts w:ascii="Times New Roman" w:hAnsi="Times New Roman" w:cs="Times New Roman"/>
          <w:lang w:val="en-US"/>
        </w:rPr>
        <w:t xml:space="preserve"> should be considered in the interpretation of our results. Firstly, although </w:t>
      </w:r>
      <w:r w:rsidR="00CA4429">
        <w:rPr>
          <w:rFonts w:ascii="Times New Roman" w:hAnsi="Times New Roman" w:cs="Times New Roman"/>
          <w:lang w:val="en-US"/>
        </w:rPr>
        <w:t>hip and vertebral</w:t>
      </w:r>
      <w:r w:rsidR="00CA4429" w:rsidRPr="00FF28F9">
        <w:rPr>
          <w:rFonts w:ascii="Times New Roman" w:hAnsi="Times New Roman" w:cs="Times New Roman"/>
          <w:lang w:val="en-US"/>
        </w:rPr>
        <w:t xml:space="preserve"> </w:t>
      </w:r>
      <w:r w:rsidRPr="00FF28F9">
        <w:rPr>
          <w:rFonts w:ascii="Times New Roman" w:hAnsi="Times New Roman" w:cs="Times New Roman"/>
          <w:lang w:val="en-US"/>
        </w:rPr>
        <w:t>fractures</w:t>
      </w:r>
      <w:r w:rsidR="00CA4429">
        <w:rPr>
          <w:rFonts w:ascii="Times New Roman" w:hAnsi="Times New Roman" w:cs="Times New Roman"/>
          <w:lang w:val="en-US"/>
        </w:rPr>
        <w:t xml:space="preserve"> recorded in CPRD have been shown to be reliably coded</w:t>
      </w:r>
      <w:r w:rsidR="00E63686">
        <w:rPr>
          <w:rFonts w:ascii="Times New Roman" w:hAnsi="Times New Roman" w:cs="Times New Roman"/>
          <w:lang w:val="en-US"/>
        </w:rPr>
        <w:fldChar w:fldCharType="begin"/>
      </w:r>
      <w:r w:rsidR="00B26868">
        <w:rPr>
          <w:rFonts w:ascii="Times New Roman" w:hAnsi="Times New Roman" w:cs="Times New Roman"/>
          <w:lang w:val="en-US"/>
        </w:rPr>
        <w:instrText xml:space="preserve"> ADDIN EN.CITE &lt;EndNote&gt;&lt;Cite&gt;&lt;Author&gt;Van Staa&lt;/Author&gt;&lt;Year&gt;2000&lt;/Year&gt;&lt;RecNum&gt;6747&lt;/RecNum&gt;&lt;DisplayText&gt;[27]&lt;/DisplayText&gt;&lt;record&gt;&lt;rec-number&gt;6747&lt;/rec-number&gt;&lt;foreign-keys&gt;&lt;key app="EN" db-id="p0w2r505hvs222essdtvfrfxer9w0spesp9e"&gt;6747&lt;/key&gt;&lt;/foreign-keys&gt;&lt;ref-type name="Journal Article"&gt;17&lt;/ref-type&gt;&lt;contributors&gt;&lt;authors&gt;&lt;author&gt;Van Staa, T. P.&lt;/author&gt;&lt;author&gt;Abenhaim, L.&lt;/author&gt;&lt;author&gt;Cooper, C.&lt;/author&gt;&lt;author&gt;Zhang, B.&lt;/author&gt;&lt;author&gt;Leufkens, H. G.&lt;/author&gt;&lt;/authors&gt;&lt;/contributors&gt;&lt;auth-address&gt;Department of Pharmacoepidemiology and Pharmacotherapy, University of Utrecht, Sorbonnelaan 16, Utrecht, The Netherlands.&lt;/auth-address&gt;&lt;titles&gt;&lt;title&gt;The use of a large pharmacoepidemiological database to study exposure to oral corticosteroids and risk of fractures: validation of study population and results&lt;/title&gt;&lt;secondary-title&gt;Pharmacoepidemiol Drug Saf&lt;/secondary-title&gt;&lt;alt-title&gt;Pharmacoepidemiology and drug safety&lt;/alt-title&gt;&lt;/titles&gt;&lt;periodical&gt;&lt;full-title&gt;Pharmacoepidemiol Drug Saf&lt;/full-title&gt;&lt;abbr-1&gt;Pharmacoepidemiology and drug safety&lt;/abbr-1&gt;&lt;/periodical&gt;&lt;alt-periodical&gt;&lt;full-title&gt;Pharmacoepidemiol Drug Saf&lt;/full-title&gt;&lt;abbr-1&gt;Pharmacoepidemiology and drug safety&lt;/abbr-1&gt;&lt;/alt-periodical&gt;&lt;pages&gt;359-66&lt;/pages&gt;&lt;volume&gt;9&lt;/volume&gt;&lt;number&gt;5&lt;/number&gt;&lt;edition&gt;2008/11/26&lt;/edition&gt;&lt;dates&gt;&lt;year&gt;2000&lt;/year&gt;&lt;pub-dates&gt;&lt;date&gt;Sep&lt;/date&gt;&lt;/pub-dates&gt;&lt;/dates&gt;&lt;isbn&gt;1099-1557 (Electronic)&amp;#xD;1053-8569 (Linking)&lt;/isbn&gt;&lt;accession-num&gt;19025840&lt;/accession-num&gt;&lt;urls&gt;&lt;/urls&gt;&lt;electronic-resource-num&gt;10.1002/1099-1557(200009/10)9:5&amp;amp;lt;359::AID-PDS507&amp;amp;gt;3.0.CO;2-E&amp;#xD;10.1002/1099-1557(200009/10)9:5&amp;lt;359::aid-pds507&amp;gt;3.0.co;2-e&lt;/electronic-resource-num&gt;&lt;remote-database-provider&gt;NLM&lt;/remote-database-provider&gt;&lt;language&gt;eng&lt;/language&gt;&lt;/record&gt;&lt;/Cite&gt;&lt;/EndNote&gt;</w:instrText>
      </w:r>
      <w:r w:rsidR="00E63686">
        <w:rPr>
          <w:rFonts w:ascii="Times New Roman" w:hAnsi="Times New Roman" w:cs="Times New Roman"/>
          <w:lang w:val="en-US"/>
        </w:rPr>
        <w:fldChar w:fldCharType="separate"/>
      </w:r>
      <w:r w:rsidR="00B26868">
        <w:rPr>
          <w:rFonts w:ascii="Times New Roman" w:hAnsi="Times New Roman" w:cs="Times New Roman"/>
          <w:lang w:val="en-US"/>
        </w:rPr>
        <w:t>[</w:t>
      </w:r>
      <w:hyperlink w:anchor="_ENREF_27" w:tooltip="Van Staa, 2000 #6747" w:history="1">
        <w:r w:rsidR="00CA4429">
          <w:rPr>
            <w:rFonts w:ascii="Times New Roman" w:hAnsi="Times New Roman" w:cs="Times New Roman"/>
            <w:lang w:val="en-US"/>
          </w:rPr>
          <w:t>27</w:t>
        </w:r>
      </w:hyperlink>
      <w:r w:rsidR="00B26868">
        <w:rPr>
          <w:rFonts w:ascii="Times New Roman" w:hAnsi="Times New Roman" w:cs="Times New Roman"/>
          <w:lang w:val="en-US"/>
        </w:rPr>
        <w:t>]</w:t>
      </w:r>
      <w:r w:rsidR="00E63686">
        <w:rPr>
          <w:rFonts w:ascii="Times New Roman" w:hAnsi="Times New Roman" w:cs="Times New Roman"/>
          <w:lang w:val="en-US"/>
        </w:rPr>
        <w:fldChar w:fldCharType="end"/>
      </w:r>
      <w:r w:rsidRPr="00FF28F9">
        <w:rPr>
          <w:rFonts w:ascii="Times New Roman" w:hAnsi="Times New Roman" w:cs="Times New Roman"/>
          <w:lang w:val="en-US"/>
        </w:rPr>
        <w:t xml:space="preserve">, it is nevertheless possible that some fractures may have been misclassified as soft tissue injuries or </w:t>
      </w:r>
      <w:r w:rsidR="00F9535C">
        <w:rPr>
          <w:rFonts w:ascii="Times New Roman" w:hAnsi="Times New Roman" w:cs="Times New Roman"/>
          <w:lang w:val="en-US"/>
        </w:rPr>
        <w:t>in</w:t>
      </w:r>
      <w:r w:rsidRPr="00FF28F9">
        <w:rPr>
          <w:rFonts w:ascii="Times New Roman" w:hAnsi="Times New Roman" w:cs="Times New Roman"/>
          <w:lang w:val="en-US"/>
        </w:rPr>
        <w:t>correctly coded.</w:t>
      </w:r>
      <w:r w:rsidR="00CA4429">
        <w:rPr>
          <w:rFonts w:ascii="Times New Roman" w:hAnsi="Times New Roman" w:cs="Times New Roman"/>
          <w:lang w:val="en-US"/>
        </w:rPr>
        <w:t xml:space="preserve"> In common with many other primary care databases, it is </w:t>
      </w:r>
      <w:r w:rsidR="00A12571">
        <w:rPr>
          <w:rFonts w:ascii="Times New Roman" w:hAnsi="Times New Roman" w:cs="Times New Roman"/>
          <w:lang w:val="en-US"/>
        </w:rPr>
        <w:t>possible</w:t>
      </w:r>
      <w:r w:rsidR="00CA4429">
        <w:rPr>
          <w:rFonts w:ascii="Times New Roman" w:hAnsi="Times New Roman" w:cs="Times New Roman"/>
          <w:lang w:val="en-US"/>
        </w:rPr>
        <w:t xml:space="preserve"> that fractures treated purely on an outpatient basis </w:t>
      </w:r>
      <w:r w:rsidR="00A12571">
        <w:rPr>
          <w:rFonts w:ascii="Times New Roman" w:hAnsi="Times New Roman" w:cs="Times New Roman"/>
          <w:lang w:val="en-US"/>
        </w:rPr>
        <w:t>may</w:t>
      </w:r>
      <w:r w:rsidR="00CA4429">
        <w:rPr>
          <w:rFonts w:ascii="Times New Roman" w:hAnsi="Times New Roman" w:cs="Times New Roman"/>
          <w:lang w:val="en-US"/>
        </w:rPr>
        <w:t xml:space="preserve"> have been less reliably captured than those necessitating hospital admission, </w:t>
      </w:r>
      <w:r w:rsidRPr="00FF28F9">
        <w:rPr>
          <w:rFonts w:ascii="Times New Roman" w:hAnsi="Times New Roman" w:cs="Times New Roman"/>
          <w:lang w:val="en-US"/>
        </w:rPr>
        <w:t xml:space="preserve">most likely </w:t>
      </w:r>
      <w:r w:rsidR="00CA4429">
        <w:rPr>
          <w:rFonts w:ascii="Times New Roman" w:hAnsi="Times New Roman" w:cs="Times New Roman"/>
          <w:lang w:val="en-US"/>
        </w:rPr>
        <w:t>leading</w:t>
      </w:r>
      <w:r w:rsidRPr="00FF28F9">
        <w:rPr>
          <w:rFonts w:ascii="Times New Roman" w:hAnsi="Times New Roman" w:cs="Times New Roman"/>
          <w:lang w:val="en-US"/>
        </w:rPr>
        <w:t xml:space="preserve"> to an underestimat</w:t>
      </w:r>
      <w:r w:rsidR="00A12571">
        <w:rPr>
          <w:rFonts w:ascii="Times New Roman" w:hAnsi="Times New Roman" w:cs="Times New Roman"/>
          <w:lang w:val="en-US"/>
        </w:rPr>
        <w:t>ion</w:t>
      </w:r>
      <w:r w:rsidRPr="00FF28F9">
        <w:rPr>
          <w:rFonts w:ascii="Times New Roman" w:hAnsi="Times New Roman" w:cs="Times New Roman"/>
          <w:lang w:val="en-US"/>
        </w:rPr>
        <w:t xml:space="preserve"> of incidence rates</w:t>
      </w:r>
      <w:r w:rsidR="00CA4429">
        <w:rPr>
          <w:rFonts w:ascii="Times New Roman" w:hAnsi="Times New Roman" w:cs="Times New Roman"/>
          <w:lang w:val="en-US"/>
        </w:rPr>
        <w:t xml:space="preserve"> overall</w:t>
      </w:r>
      <w:r w:rsidRPr="00FF28F9">
        <w:rPr>
          <w:rFonts w:ascii="Times New Roman" w:hAnsi="Times New Roman" w:cs="Times New Roman"/>
          <w:lang w:val="en-US"/>
        </w:rPr>
        <w:t xml:space="preserve">. </w:t>
      </w:r>
      <w:r w:rsidR="006C7E1E">
        <w:rPr>
          <w:rFonts w:ascii="Times New Roman" w:hAnsi="Times New Roman" w:cs="Times New Roman"/>
          <w:lang w:val="en-US"/>
        </w:rPr>
        <w:t xml:space="preserve">Secondly, we </w:t>
      </w:r>
      <w:r w:rsidR="006C7E1E">
        <w:rPr>
          <w:rFonts w:ascii="Times New Roman" w:hAnsi="Times New Roman" w:cs="Times New Roman"/>
          <w:lang w:val="en-US"/>
        </w:rPr>
        <w:lastRenderedPageBreak/>
        <w:t xml:space="preserve">were not able to examine in detail potential reasons for changes in incidence rates, </w:t>
      </w:r>
      <w:r w:rsidR="000F5B11">
        <w:rPr>
          <w:rFonts w:ascii="Times New Roman" w:hAnsi="Times New Roman" w:cs="Times New Roman"/>
          <w:lang w:val="en-US"/>
        </w:rPr>
        <w:t>or</w:t>
      </w:r>
      <w:r w:rsidR="006C7E1E">
        <w:rPr>
          <w:rFonts w:ascii="Times New Roman" w:hAnsi="Times New Roman" w:cs="Times New Roman"/>
          <w:lang w:val="en-US"/>
        </w:rPr>
        <w:t xml:space="preserve"> to </w:t>
      </w:r>
      <w:r w:rsidR="006251F4">
        <w:rPr>
          <w:rFonts w:ascii="Times New Roman" w:hAnsi="Times New Roman" w:cs="Times New Roman"/>
          <w:lang w:val="en-US"/>
        </w:rPr>
        <w:t>investigate</w:t>
      </w:r>
      <w:r w:rsidR="000F5B11">
        <w:rPr>
          <w:rFonts w:ascii="Times New Roman" w:hAnsi="Times New Roman" w:cs="Times New Roman"/>
          <w:lang w:val="en-US"/>
        </w:rPr>
        <w:t>,</w:t>
      </w:r>
      <w:r w:rsidR="006C7E1E">
        <w:rPr>
          <w:rFonts w:ascii="Times New Roman" w:hAnsi="Times New Roman" w:cs="Times New Roman"/>
          <w:lang w:val="en-US"/>
        </w:rPr>
        <w:t xml:space="preserve"> for example</w:t>
      </w:r>
      <w:r w:rsidR="000F5B11">
        <w:rPr>
          <w:rFonts w:ascii="Times New Roman" w:hAnsi="Times New Roman" w:cs="Times New Roman"/>
          <w:lang w:val="en-US"/>
        </w:rPr>
        <w:t>,</w:t>
      </w:r>
      <w:r w:rsidR="006C7E1E">
        <w:rPr>
          <w:rFonts w:ascii="Times New Roman" w:hAnsi="Times New Roman" w:cs="Times New Roman"/>
          <w:lang w:val="en-US"/>
        </w:rPr>
        <w:t xml:space="preserve"> whether alterations to </w:t>
      </w:r>
      <w:r w:rsidR="006251F4">
        <w:rPr>
          <w:rFonts w:ascii="Times New Roman" w:hAnsi="Times New Roman" w:cs="Times New Roman"/>
          <w:lang w:val="en-US"/>
        </w:rPr>
        <w:t xml:space="preserve">the </w:t>
      </w:r>
      <w:r w:rsidR="006C7E1E">
        <w:rPr>
          <w:rFonts w:ascii="Times New Roman" w:hAnsi="Times New Roman" w:cs="Times New Roman"/>
          <w:lang w:val="en-US"/>
        </w:rPr>
        <w:t>age and sex structure of the population and changes in factors such as adiposity, physical activity, alcohol intake and smoking might explain any of the secular trends observed. Thirdly</w:t>
      </w:r>
      <w:r w:rsidRPr="00FF28F9">
        <w:rPr>
          <w:rFonts w:ascii="Times New Roman" w:hAnsi="Times New Roman" w:cs="Times New Roman"/>
          <w:lang w:val="en-US"/>
        </w:rPr>
        <w:t>, owing to the difficulty in distinguishing two separate fractures of the same site, close in time, from a second reporting of a first fracture, we did not include second fracture at an individual site, which again will lead to an underestimate of fracture incidence</w:t>
      </w:r>
      <w:r w:rsidR="00B17743">
        <w:rPr>
          <w:rFonts w:ascii="Times New Roman" w:hAnsi="Times New Roman" w:cs="Times New Roman"/>
          <w:lang w:val="en-US"/>
        </w:rPr>
        <w:t xml:space="preserve">. </w:t>
      </w:r>
      <w:r w:rsidR="006C7E1E">
        <w:rPr>
          <w:rFonts w:ascii="Times New Roman" w:hAnsi="Times New Roman" w:cs="Times New Roman"/>
          <w:lang w:val="en-US"/>
        </w:rPr>
        <w:t>Fourthly</w:t>
      </w:r>
      <w:r w:rsidRPr="00FF28F9">
        <w:rPr>
          <w:rFonts w:ascii="Times New Roman" w:hAnsi="Times New Roman" w:cs="Times New Roman"/>
          <w:lang w:val="en-US"/>
        </w:rPr>
        <w:t xml:space="preserve">, </w:t>
      </w:r>
      <w:r w:rsidR="00A12571">
        <w:rPr>
          <w:rFonts w:ascii="Times New Roman" w:hAnsi="Times New Roman" w:cs="Times New Roman"/>
          <w:lang w:val="en-US"/>
        </w:rPr>
        <w:t xml:space="preserve">owing to the extremely large number of individuals in the dataset, it was not possible to readily calculate incidence on the basis of exact dates of fracture and time </w:t>
      </w:r>
      <w:r w:rsidR="00036496">
        <w:rPr>
          <w:rFonts w:ascii="Times New Roman" w:hAnsi="Times New Roman" w:cs="Times New Roman"/>
          <w:lang w:val="en-US"/>
        </w:rPr>
        <w:t>at</w:t>
      </w:r>
      <w:r w:rsidR="00A12571">
        <w:rPr>
          <w:rFonts w:ascii="Times New Roman" w:hAnsi="Times New Roman" w:cs="Times New Roman"/>
          <w:lang w:val="en-US"/>
        </w:rPr>
        <w:t xml:space="preserve"> risk. Although this will have led to some minor loss of resolution in the results, the same methodology was used for all fractures across the whole calendar period, there is no reason to think that it will have systematically changed our findings overall. </w:t>
      </w:r>
      <w:r w:rsidR="00036496">
        <w:rPr>
          <w:rFonts w:ascii="Times New Roman" w:hAnsi="Times New Roman" w:cs="Times New Roman"/>
          <w:lang w:val="en-US"/>
        </w:rPr>
        <w:t>Finally</w:t>
      </w:r>
      <w:r w:rsidR="00A12571">
        <w:rPr>
          <w:rFonts w:ascii="Times New Roman" w:hAnsi="Times New Roman" w:cs="Times New Roman"/>
          <w:lang w:val="en-US"/>
        </w:rPr>
        <w:t xml:space="preserve">, </w:t>
      </w:r>
      <w:r w:rsidRPr="00FF28F9">
        <w:rPr>
          <w:rFonts w:ascii="Times New Roman" w:hAnsi="Times New Roman" w:cs="Times New Roman"/>
          <w:lang w:val="en-US"/>
        </w:rPr>
        <w:t>CPRD covers 7% of the UK population</w:t>
      </w:r>
      <w:r w:rsidR="00E63686">
        <w:rPr>
          <w:rFonts w:ascii="Times New Roman" w:hAnsi="Times New Roman" w:cs="Times New Roman"/>
          <w:lang w:val="en-US"/>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CA131D">
        <w:rPr>
          <w:rFonts w:ascii="Times New Roman" w:hAnsi="Times New Roman" w:cs="Times New Roman"/>
          <w:lang w:val="en-US"/>
        </w:rPr>
        <w:instrText xml:space="preserve"> ADDIN EN.CITE </w:instrText>
      </w:r>
      <w:r w:rsidR="00E63686">
        <w:rPr>
          <w:rFonts w:ascii="Times New Roman" w:hAnsi="Times New Roman" w:cs="Times New Roman"/>
          <w:lang w:val="en-US"/>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CA131D">
        <w:rPr>
          <w:rFonts w:ascii="Times New Roman" w:hAnsi="Times New Roman" w:cs="Times New Roman"/>
          <w:lang w:val="en-US"/>
        </w:rPr>
        <w:instrText xml:space="preserve"> ADDIN EN.CITE.DATA </w:instrText>
      </w:r>
      <w:r w:rsidR="00E63686">
        <w:rPr>
          <w:rFonts w:ascii="Times New Roman" w:hAnsi="Times New Roman" w:cs="Times New Roman"/>
          <w:lang w:val="en-US"/>
        </w:rPr>
      </w:r>
      <w:r w:rsidR="00E63686">
        <w:rPr>
          <w:rFonts w:ascii="Times New Roman" w:hAnsi="Times New Roman" w:cs="Times New Roman"/>
          <w:lang w:val="en-US"/>
        </w:rPr>
        <w:fldChar w:fldCharType="end"/>
      </w:r>
      <w:r w:rsidR="00E63686">
        <w:rPr>
          <w:rFonts w:ascii="Times New Roman" w:hAnsi="Times New Roman" w:cs="Times New Roman"/>
          <w:lang w:val="en-US"/>
        </w:rPr>
      </w:r>
      <w:r w:rsidR="00E63686">
        <w:rPr>
          <w:rFonts w:ascii="Times New Roman" w:hAnsi="Times New Roman" w:cs="Times New Roman"/>
          <w:lang w:val="en-US"/>
        </w:rPr>
        <w:fldChar w:fldCharType="separate"/>
      </w:r>
      <w:r w:rsidR="00CA131D">
        <w:rPr>
          <w:rFonts w:ascii="Times New Roman" w:hAnsi="Times New Roman" w:cs="Times New Roman"/>
          <w:lang w:val="en-US"/>
        </w:rPr>
        <w:t>[</w:t>
      </w:r>
      <w:hyperlink w:anchor="_ENREF_25" w:tooltip="Herrett, 2015 #6762" w:history="1">
        <w:r w:rsidR="00CA4429">
          <w:rPr>
            <w:rFonts w:ascii="Times New Roman" w:hAnsi="Times New Roman" w:cs="Times New Roman"/>
            <w:lang w:val="en-US"/>
          </w:rPr>
          <w:t>25</w:t>
        </w:r>
      </w:hyperlink>
      <w:r w:rsidR="00CA131D">
        <w:rPr>
          <w:rFonts w:ascii="Times New Roman" w:hAnsi="Times New Roman" w:cs="Times New Roman"/>
          <w:lang w:val="en-US"/>
        </w:rPr>
        <w:t>]</w:t>
      </w:r>
      <w:r w:rsidR="00E63686">
        <w:rPr>
          <w:rFonts w:ascii="Times New Roman" w:hAnsi="Times New Roman" w:cs="Times New Roman"/>
          <w:lang w:val="en-US"/>
        </w:rPr>
        <w:fldChar w:fldCharType="end"/>
      </w:r>
      <w:r w:rsidR="00271C60">
        <w:rPr>
          <w:rFonts w:ascii="Times New Roman" w:hAnsi="Times New Roman" w:cs="Times New Roman"/>
          <w:lang w:val="en-US"/>
        </w:rPr>
        <w:t xml:space="preserve"> </w:t>
      </w:r>
      <w:r w:rsidRPr="00FF28F9">
        <w:rPr>
          <w:rFonts w:ascii="Times New Roman" w:hAnsi="Times New Roman" w:cs="Times New Roman"/>
          <w:lang w:val="en-US"/>
        </w:rPr>
        <w:t>and therefore may not fully represent fracture rates in all areas of the UK. However the GP practices are widely distributed around the UK, and the dataset has been shown to be generally representative of the UK population</w:t>
      </w:r>
      <w:r w:rsidR="00E63686">
        <w:rPr>
          <w:rFonts w:ascii="Times New Roman" w:hAnsi="Times New Roman" w:cs="Times New Roman"/>
          <w:lang w:val="en-US"/>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CA131D">
        <w:rPr>
          <w:rFonts w:ascii="Times New Roman" w:hAnsi="Times New Roman" w:cs="Times New Roman"/>
          <w:lang w:val="en-US"/>
        </w:rPr>
        <w:instrText xml:space="preserve"> ADDIN EN.CITE </w:instrText>
      </w:r>
      <w:r w:rsidR="00E63686">
        <w:rPr>
          <w:rFonts w:ascii="Times New Roman" w:hAnsi="Times New Roman" w:cs="Times New Roman"/>
          <w:lang w:val="en-US"/>
        </w:rPr>
        <w:fldChar w:fldCharType="begin">
          <w:fldData xml:space="preserve">PEVuZE5vdGU+PENpdGU+PEF1dGhvcj5IZXJyZXR0PC9BdXRob3I+PFllYXI+MjAxNTwvWWVhcj48
UmVjTnVtPjY3NjI8L1JlY051bT48RGlzcGxheVRleHQ+WzI1XTwvRGlzcGxheVRleHQ+PHJlY29y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CA131D">
        <w:rPr>
          <w:rFonts w:ascii="Times New Roman" w:hAnsi="Times New Roman" w:cs="Times New Roman"/>
          <w:lang w:val="en-US"/>
        </w:rPr>
        <w:instrText xml:space="preserve"> ADDIN EN.CITE.DATA </w:instrText>
      </w:r>
      <w:r w:rsidR="00E63686">
        <w:rPr>
          <w:rFonts w:ascii="Times New Roman" w:hAnsi="Times New Roman" w:cs="Times New Roman"/>
          <w:lang w:val="en-US"/>
        </w:rPr>
      </w:r>
      <w:r w:rsidR="00E63686">
        <w:rPr>
          <w:rFonts w:ascii="Times New Roman" w:hAnsi="Times New Roman" w:cs="Times New Roman"/>
          <w:lang w:val="en-US"/>
        </w:rPr>
        <w:fldChar w:fldCharType="end"/>
      </w:r>
      <w:r w:rsidR="00E63686">
        <w:rPr>
          <w:rFonts w:ascii="Times New Roman" w:hAnsi="Times New Roman" w:cs="Times New Roman"/>
          <w:lang w:val="en-US"/>
        </w:rPr>
      </w:r>
      <w:r w:rsidR="00E63686">
        <w:rPr>
          <w:rFonts w:ascii="Times New Roman" w:hAnsi="Times New Roman" w:cs="Times New Roman"/>
          <w:lang w:val="en-US"/>
        </w:rPr>
        <w:fldChar w:fldCharType="separate"/>
      </w:r>
      <w:r w:rsidR="00CA131D">
        <w:rPr>
          <w:rFonts w:ascii="Times New Roman" w:hAnsi="Times New Roman" w:cs="Times New Roman"/>
          <w:lang w:val="en-US"/>
        </w:rPr>
        <w:t>[</w:t>
      </w:r>
      <w:hyperlink w:anchor="_ENREF_25" w:tooltip="Herrett, 2015 #6762" w:history="1">
        <w:r w:rsidR="00CA4429">
          <w:rPr>
            <w:rFonts w:ascii="Times New Roman" w:hAnsi="Times New Roman" w:cs="Times New Roman"/>
            <w:lang w:val="en-US"/>
          </w:rPr>
          <w:t>25</w:t>
        </w:r>
      </w:hyperlink>
      <w:r w:rsidR="00CA131D">
        <w:rPr>
          <w:rFonts w:ascii="Times New Roman" w:hAnsi="Times New Roman" w:cs="Times New Roman"/>
          <w:lang w:val="en-US"/>
        </w:rPr>
        <w:t>]</w:t>
      </w:r>
      <w:r w:rsidR="00E63686">
        <w:rPr>
          <w:rFonts w:ascii="Times New Roman" w:hAnsi="Times New Roman" w:cs="Times New Roman"/>
          <w:lang w:val="en-US"/>
        </w:rPr>
        <w:fldChar w:fldCharType="end"/>
      </w:r>
      <w:r w:rsidRPr="00FF28F9">
        <w:rPr>
          <w:rFonts w:ascii="Times New Roman" w:hAnsi="Times New Roman" w:cs="Times New Roman"/>
          <w:lang w:val="en-US"/>
        </w:rPr>
        <w:t xml:space="preserve">. </w:t>
      </w:r>
    </w:p>
    <w:p w14:paraId="6A4AAD23" w14:textId="678252D3" w:rsidR="00CA4A55" w:rsidRPr="00FF28F9" w:rsidRDefault="00AB55DB" w:rsidP="00FF28F9">
      <w:pPr>
        <w:spacing w:after="120" w:line="360" w:lineRule="auto"/>
        <w:jc w:val="both"/>
        <w:rPr>
          <w:rFonts w:ascii="Times New Roman" w:hAnsi="Times New Roman" w:cs="Times New Roman"/>
        </w:rPr>
      </w:pPr>
      <w:r>
        <w:rPr>
          <w:rFonts w:ascii="Times New Roman" w:hAnsi="Times New Roman" w:cs="Times New Roman"/>
        </w:rPr>
        <w:t xml:space="preserve">In </w:t>
      </w:r>
      <w:r w:rsidR="005918ED">
        <w:rPr>
          <w:rFonts w:ascii="Times New Roman" w:hAnsi="Times New Roman" w:cs="Times New Roman"/>
        </w:rPr>
        <w:t xml:space="preserve">conclusion, in </w:t>
      </w:r>
      <w:r>
        <w:rPr>
          <w:rFonts w:ascii="Times New Roman" w:hAnsi="Times New Roman" w:cs="Times New Roman"/>
        </w:rPr>
        <w:t>contrast to the plateau or decrease in age</w:t>
      </w:r>
      <w:r w:rsidR="000F5B11">
        <w:rPr>
          <w:rFonts w:ascii="Times New Roman" w:hAnsi="Times New Roman" w:cs="Times New Roman"/>
        </w:rPr>
        <w:t>-</w:t>
      </w:r>
      <w:r>
        <w:rPr>
          <w:rFonts w:ascii="Times New Roman" w:hAnsi="Times New Roman" w:cs="Times New Roman"/>
        </w:rPr>
        <w:t xml:space="preserve"> and sex</w:t>
      </w:r>
      <w:r w:rsidR="000F5B11">
        <w:rPr>
          <w:rFonts w:ascii="Times New Roman" w:hAnsi="Times New Roman" w:cs="Times New Roman"/>
        </w:rPr>
        <w:t>-</w:t>
      </w:r>
      <w:r>
        <w:rPr>
          <w:rFonts w:ascii="Times New Roman" w:hAnsi="Times New Roman" w:cs="Times New Roman"/>
        </w:rPr>
        <w:t>adjusted rates of hip fracture observed in many studies, we observed an increasing rate in men, and for many other facture sites in either men, women or both sexes. Given the exponential rise of incidence with age for fracture</w:t>
      </w:r>
      <w:r w:rsidR="00E00595">
        <w:rPr>
          <w:rFonts w:ascii="Times New Roman" w:hAnsi="Times New Roman" w:cs="Times New Roman"/>
        </w:rPr>
        <w:t>s</w:t>
      </w:r>
      <w:r>
        <w:rPr>
          <w:rFonts w:ascii="Times New Roman" w:hAnsi="Times New Roman" w:cs="Times New Roman"/>
        </w:rPr>
        <w:t xml:space="preserve"> at many sites</w:t>
      </w:r>
      <w:r w:rsidR="00E63686">
        <w:rPr>
          <w:rFonts w:ascii="Times New Roman" w:hAnsi="Times New Roman" w:cs="Times New Roman"/>
        </w:rPr>
        <w:fldChar w:fldCharType="begin"/>
      </w:r>
      <w:r w:rsidR="00711163">
        <w:rPr>
          <w:rFonts w:ascii="Times New Roman" w:hAnsi="Times New Roman" w:cs="Times New Roman"/>
        </w:rPr>
        <w:instrText xml:space="preserve"> ADDIN EN.CITE &lt;EndNote&gt;&lt;Cite&gt;&lt;Author&gt;Harvey&lt;/Author&gt;&lt;Year&gt;2010&lt;/Year&gt;&lt;RecNum&gt;6061&lt;/RecNum&gt;&lt;DisplayText&gt;[23]&lt;/DisplayText&gt;&lt;record&gt;&lt;rec-number&gt;6061&lt;/rec-number&gt;&lt;foreign-keys&gt;&lt;key app="EN" db-id="p0w2r505hvs222essdtvfrfxer9w0spesp9e"&gt;6061&lt;/key&gt;&lt;/foreign-keys&gt;&lt;ref-type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E63686">
        <w:rPr>
          <w:rFonts w:ascii="Times New Roman" w:hAnsi="Times New Roman" w:cs="Times New Roman"/>
        </w:rPr>
        <w:fldChar w:fldCharType="separate"/>
      </w:r>
      <w:r w:rsidR="00CA131D">
        <w:rPr>
          <w:rFonts w:ascii="Times New Roman" w:hAnsi="Times New Roman" w:cs="Times New Roman"/>
        </w:rPr>
        <w:t>[</w:t>
      </w:r>
      <w:hyperlink w:anchor="_ENREF_23" w:tooltip="Harvey, 2010 #6061" w:history="1">
        <w:r w:rsidR="00CA4429">
          <w:rPr>
            <w:rFonts w:ascii="Times New Roman" w:hAnsi="Times New Roman" w:cs="Times New Roman"/>
          </w:rPr>
          <w:t>23</w:t>
        </w:r>
      </w:hyperlink>
      <w:r w:rsidR="00CA131D">
        <w:rPr>
          <w:rFonts w:ascii="Times New Roman" w:hAnsi="Times New Roman" w:cs="Times New Roman"/>
        </w:rPr>
        <w:t>]</w:t>
      </w:r>
      <w:r w:rsidR="00E63686">
        <w:rPr>
          <w:rFonts w:ascii="Times New Roman" w:hAnsi="Times New Roman" w:cs="Times New Roman"/>
        </w:rPr>
        <w:fldChar w:fldCharType="end"/>
      </w:r>
      <w:r>
        <w:rPr>
          <w:rFonts w:ascii="Times New Roman" w:hAnsi="Times New Roman" w:cs="Times New Roman"/>
        </w:rPr>
        <w:t>, and the incr</w:t>
      </w:r>
      <w:r w:rsidR="00E00595">
        <w:rPr>
          <w:rFonts w:ascii="Times New Roman" w:hAnsi="Times New Roman" w:cs="Times New Roman"/>
        </w:rPr>
        <w:t>eas</w:t>
      </w:r>
      <w:r>
        <w:rPr>
          <w:rFonts w:ascii="Times New Roman" w:hAnsi="Times New Roman" w:cs="Times New Roman"/>
        </w:rPr>
        <w:t>ingly elderly demographic glo</w:t>
      </w:r>
      <w:r w:rsidR="00E00595">
        <w:rPr>
          <w:rFonts w:ascii="Times New Roman" w:hAnsi="Times New Roman" w:cs="Times New Roman"/>
        </w:rPr>
        <w:t>bally</w:t>
      </w:r>
      <w:r w:rsidR="00E63686">
        <w:rPr>
          <w:rFonts w:ascii="Times New Roman" w:hAnsi="Times New Roman" w:cs="Times New Roman"/>
        </w:rPr>
        <w:fldChar w:fldCharType="begin"/>
      </w:r>
      <w:r w:rsidR="00711163">
        <w:rPr>
          <w:rFonts w:ascii="Times New Roman" w:hAnsi="Times New Roman" w:cs="Times New Roman"/>
        </w:rPr>
        <w:instrText xml:space="preserve"> ADDIN EN.CITE &lt;EndNote&gt;&lt;Cite&gt;&lt;Author&gt;Cooper&lt;/Author&gt;&lt;Year&gt;1992&lt;/Year&gt;&lt;RecNum&gt;1507&lt;/RecNum&gt;&lt;DisplayText&gt;[2]&lt;/DisplayText&gt;&lt;record&gt;&lt;rec-number&gt;1507&lt;/rec-number&gt;&lt;foreign-keys&gt;&lt;key app="EN" db-id="p0w2r505hvs222essdtvfrfxer9w0spesp9e"&gt;1507&lt;/key&gt;&lt;/foreign-keys&gt;&lt;ref-type name="Journal Article"&gt;17&lt;/ref-type&gt;&lt;contributors&gt;&lt;authors&gt;&lt;author&gt;Cooper, C.&lt;/author&gt;&lt;author&gt;Campion, G.&lt;/author&gt;&lt;author&gt;Melton, L. J.&lt;/author&gt;&lt;/authors&gt;&lt;/contributors&gt;&lt;auth-address&gt;Department of Health Sciences Research, Mayo Clinic and Foundation, Rochester, Minnesota 55905PMID- 0001421796EDAT- 1992/11/01 00:00MHDA- 1992/11/01 00:00&lt;/auth-address&gt;&lt;titles&gt;&lt;title&gt;Hip fractures in the elderly: a world-wide projection&lt;/title&gt;&lt;secondary-title&gt;Osteoporos Int&lt;/secondary-title&gt;&lt;/titles&gt;&lt;periodical&gt;&lt;full-title&gt;Osteoporos Int&lt;/full-title&gt;&lt;/periodical&gt;&lt;pages&gt;285-289&lt;/pages&gt;&lt;volume&gt;2&lt;/volume&gt;&lt;number&gt;6&lt;/number&gt;&lt;reprint-edition&gt;NOT IN FILE&lt;/reprint-edition&gt;&lt;keywords&gt;&lt;keyword&gt;Adult&lt;/keyword&gt;&lt;keyword&gt;Aged&lt;/keyword&gt;&lt;keyword&gt;Female&lt;/keyword&gt;&lt;keyword&gt;Forecasting&lt;/keyword&gt;&lt;keyword&gt;Hip Fractures&lt;/keyword&gt;&lt;keyword&gt;epidemiology&lt;/keyword&gt;&lt;keyword&gt;Human&lt;/keyword&gt;&lt;keyword&gt;Incidence&lt;/keyword&gt;&lt;keyword&gt;Male&lt;/keyword&gt;&lt;keyword&gt;Middle Age&lt;/keyword&gt;&lt;keyword&gt;Support,Non-U.S.Gov&amp;apos;t&lt;/keyword&gt;&lt;keyword&gt;Support,U.S.Gov&amp;apos;t,P.H.S.&lt;/keyword&gt;&lt;keyword&gt;World Health&lt;/keyword&gt;&lt;keyword&gt;Hip&lt;/keyword&gt;&lt;keyword&gt;Fractures&lt;/keyword&gt;&lt;keyword&gt;Public Health&lt;/keyword&gt;&lt;keyword&gt;North America&lt;/keyword&gt;&lt;keyword&gt;Europe&lt;/keyword&gt;&lt;keyword&gt;Osteoporosis&lt;/keyword&gt;&lt;keyword&gt;Asia&lt;/keyword&gt;&lt;keyword&gt;Lead&lt;/keyword&gt;&lt;keyword&gt;Research&lt;/keyword&gt;&lt;keyword&gt;Minnesota&lt;/keyword&gt;&lt;/keywords&gt;&lt;dates&gt;&lt;year&gt;1992&lt;/year&gt;&lt;/dates&gt;&lt;urls&gt;&lt;/urls&gt;&lt;/record&gt;&lt;/Cite&gt;&lt;/EndNote&gt;</w:instrText>
      </w:r>
      <w:r w:rsidR="00E63686">
        <w:rPr>
          <w:rFonts w:ascii="Times New Roman" w:hAnsi="Times New Roman" w:cs="Times New Roman"/>
        </w:rPr>
        <w:fldChar w:fldCharType="separate"/>
      </w:r>
      <w:r w:rsidR="00B17743">
        <w:rPr>
          <w:rFonts w:ascii="Times New Roman" w:hAnsi="Times New Roman" w:cs="Times New Roman"/>
        </w:rPr>
        <w:t>[</w:t>
      </w:r>
      <w:hyperlink w:anchor="_ENREF_2" w:tooltip="Cooper, 1992 #1507" w:history="1">
        <w:r w:rsidR="00CA4429">
          <w:rPr>
            <w:rFonts w:ascii="Times New Roman" w:hAnsi="Times New Roman" w:cs="Times New Roman"/>
          </w:rPr>
          <w:t>2</w:t>
        </w:r>
      </w:hyperlink>
      <w:r w:rsidR="00B17743">
        <w:rPr>
          <w:rFonts w:ascii="Times New Roman" w:hAnsi="Times New Roman" w:cs="Times New Roman"/>
        </w:rPr>
        <w:t>]</w:t>
      </w:r>
      <w:r w:rsidR="00E63686">
        <w:rPr>
          <w:rFonts w:ascii="Times New Roman" w:hAnsi="Times New Roman" w:cs="Times New Roman"/>
        </w:rPr>
        <w:fldChar w:fldCharType="end"/>
      </w:r>
      <w:r w:rsidR="00E00595">
        <w:rPr>
          <w:rFonts w:ascii="Times New Roman" w:hAnsi="Times New Roman" w:cs="Times New Roman"/>
        </w:rPr>
        <w:t xml:space="preserve">, we are clearly facing a growing </w:t>
      </w:r>
      <w:r>
        <w:rPr>
          <w:rFonts w:ascii="Times New Roman" w:hAnsi="Times New Roman" w:cs="Times New Roman"/>
        </w:rPr>
        <w:t xml:space="preserve">burden from osteoporotic fracture in future years. </w:t>
      </w:r>
      <w:r w:rsidR="00E00595">
        <w:rPr>
          <w:rFonts w:ascii="Times New Roman" w:hAnsi="Times New Roman" w:cs="Times New Roman"/>
        </w:rPr>
        <w:t>Our findings</w:t>
      </w:r>
      <w:r>
        <w:rPr>
          <w:rFonts w:ascii="Times New Roman" w:hAnsi="Times New Roman" w:cs="Times New Roman"/>
        </w:rPr>
        <w:t xml:space="preserve"> thus add support to the call for global action to detect, assess and </w:t>
      </w:r>
      <w:r w:rsidR="00E00595">
        <w:rPr>
          <w:rFonts w:ascii="Times New Roman" w:hAnsi="Times New Roman" w:cs="Times New Roman"/>
        </w:rPr>
        <w:t xml:space="preserve">appropriately </w:t>
      </w:r>
      <w:r>
        <w:rPr>
          <w:rFonts w:ascii="Times New Roman" w:hAnsi="Times New Roman" w:cs="Times New Roman"/>
        </w:rPr>
        <w:t xml:space="preserve">treat those at high </w:t>
      </w:r>
      <w:r w:rsidR="00E00595">
        <w:rPr>
          <w:rFonts w:ascii="Times New Roman" w:hAnsi="Times New Roman" w:cs="Times New Roman"/>
        </w:rPr>
        <w:t xml:space="preserve">fracture </w:t>
      </w:r>
      <w:r>
        <w:rPr>
          <w:rFonts w:ascii="Times New Roman" w:hAnsi="Times New Roman" w:cs="Times New Roman"/>
        </w:rPr>
        <w:t xml:space="preserve">risk, and </w:t>
      </w:r>
      <w:r w:rsidR="00E00595">
        <w:rPr>
          <w:rFonts w:ascii="Times New Roman" w:hAnsi="Times New Roman" w:cs="Times New Roman"/>
        </w:rPr>
        <w:t xml:space="preserve">to </w:t>
      </w:r>
      <w:r>
        <w:rPr>
          <w:rFonts w:ascii="Times New Roman" w:hAnsi="Times New Roman" w:cs="Times New Roman"/>
        </w:rPr>
        <w:t>close the treatment gap</w:t>
      </w:r>
      <w:r w:rsidR="00E63686">
        <w:rPr>
          <w:rFonts w:ascii="Times New Roman" w:hAnsi="Times New Roman" w:cs="Times New Roman"/>
        </w:rPr>
        <w:fldChar w:fldCharType="begin"/>
      </w:r>
      <w:r w:rsidR="00B26868">
        <w:rPr>
          <w:rFonts w:ascii="Times New Roman" w:hAnsi="Times New Roman" w:cs="Times New Roman"/>
        </w:rPr>
        <w:instrText xml:space="preserve"> ADDIN EN.CITE &lt;EndNote&gt;&lt;Cite&gt;&lt;Author&gt;Kanis&lt;/Author&gt;&lt;Year&gt;2014&lt;/Year&gt;&lt;RecNum&gt;6720&lt;/RecNum&gt;&lt;DisplayText&gt;[38]&lt;/DisplayText&gt;&lt;record&gt;&lt;rec-number&gt;6720&lt;/rec-number&gt;&lt;foreign-keys&gt;&lt;key app="EN" db-id="p0w2r505hvs222essdtvfrfxer9w0spesp9e"&gt;6720&lt;/key&gt;&lt;/foreign-keys&gt;&lt;ref-type name="Journal Article"&gt;17&lt;/ref-type&gt;&lt;contributors&gt;&lt;authors&gt;&lt;author&gt;Kanis, J. A.&lt;/author&gt;&lt;author&gt;Svedbom, A.&lt;/author&gt;&lt;author&gt;Harvey, N.&lt;/author&gt;&lt;author&gt;McCloskey, E. V.&lt;/author&gt;&lt;/authors&gt;&lt;/contributors&gt;&lt;auth-address&gt;Centre for Metabolic Bone Diseases, University of Sheffield, Sheffield, UK.&lt;/auth-address&gt;&lt;titles&gt;&lt;title&gt;The osteoporosis treatment gap&lt;/title&gt;&lt;secondary-title&gt;J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Res&lt;/full-title&gt;&lt;/periodical&gt;&lt;pages&gt;1926-8&lt;/pages&gt;&lt;volume&gt;29&lt;/volume&gt;&lt;number&gt;9&lt;/number&gt;&lt;edition&gt;2014/06/24&lt;/edition&gt;&lt;keywords&gt;&lt;keyword&gt;Bone Density Conservation Agents/ therapeutic use&lt;/keyword&gt;&lt;keyword&gt;Humans&lt;/keyword&gt;&lt;keyword&gt;Osteoporosis/complications/ drug therapy&lt;/keyword&gt;&lt;keyword&gt;Osteoporotic Fractures/complications/drug therapy&lt;/keyword&gt;&lt;/keywords&gt;&lt;dates&gt;&lt;year&gt;2014&lt;/year&gt;&lt;pub-dates&gt;&lt;date&gt;Sep&lt;/date&gt;&lt;/pub-dates&gt;&lt;/dates&gt;&lt;isbn&gt;1523-4681 (Electronic)&amp;#xD;0884-0431 (Linking)&lt;/isbn&gt;&lt;accession-num&gt;24956507&lt;/accession-num&gt;&lt;urls&gt;&lt;/urls&gt;&lt;electronic-resource-num&gt;10.1002/jbmr.2301&lt;/electronic-resource-num&gt;&lt;remote-database-provider&gt;NLM&lt;/remote-database-provider&gt;&lt;language&gt;eng&lt;/language&gt;&lt;/record&gt;&lt;/Cite&gt;&lt;/EndNote&gt;</w:instrText>
      </w:r>
      <w:r w:rsidR="00E63686">
        <w:rPr>
          <w:rFonts w:ascii="Times New Roman" w:hAnsi="Times New Roman" w:cs="Times New Roman"/>
        </w:rPr>
        <w:fldChar w:fldCharType="separate"/>
      </w:r>
      <w:r w:rsidR="00B26868">
        <w:rPr>
          <w:rFonts w:ascii="Times New Roman" w:hAnsi="Times New Roman" w:cs="Times New Roman"/>
        </w:rPr>
        <w:t>[</w:t>
      </w:r>
      <w:hyperlink w:anchor="_ENREF_38" w:tooltip="Kanis, 2014 #6720" w:history="1">
        <w:r w:rsidR="00CA4429">
          <w:rPr>
            <w:rFonts w:ascii="Times New Roman" w:hAnsi="Times New Roman" w:cs="Times New Roman"/>
          </w:rPr>
          <w:t>38</w:t>
        </w:r>
      </w:hyperlink>
      <w:r w:rsidR="00B26868">
        <w:rPr>
          <w:rFonts w:ascii="Times New Roman" w:hAnsi="Times New Roman" w:cs="Times New Roman"/>
        </w:rPr>
        <w:t>]</w:t>
      </w:r>
      <w:r w:rsidR="00E63686">
        <w:rPr>
          <w:rFonts w:ascii="Times New Roman" w:hAnsi="Times New Roman" w:cs="Times New Roman"/>
        </w:rPr>
        <w:fldChar w:fldCharType="end"/>
      </w:r>
      <w:r>
        <w:rPr>
          <w:rFonts w:ascii="Times New Roman" w:hAnsi="Times New Roman" w:cs="Times New Roman"/>
        </w:rPr>
        <w:t xml:space="preserve"> for those who experience a low trauma fracture.</w:t>
      </w:r>
    </w:p>
    <w:p w14:paraId="4DE11991" w14:textId="77777777" w:rsidR="00A51023" w:rsidRPr="00A51023" w:rsidRDefault="00A51023" w:rsidP="00A51023">
      <w:pPr>
        <w:spacing w:after="120" w:line="360" w:lineRule="auto"/>
        <w:jc w:val="both"/>
        <w:rPr>
          <w:rFonts w:ascii="Times New Roman" w:hAnsi="Times New Roman" w:cs="Times New Roman"/>
          <w:b/>
        </w:rPr>
      </w:pPr>
      <w:r w:rsidRPr="00A51023">
        <w:rPr>
          <w:rFonts w:ascii="Times New Roman" w:hAnsi="Times New Roman" w:cs="Times New Roman"/>
          <w:b/>
        </w:rPr>
        <w:t>Acknowledgements</w:t>
      </w:r>
    </w:p>
    <w:p w14:paraId="4F9EA132" w14:textId="77777777" w:rsidR="00A51023" w:rsidRPr="00A51023" w:rsidRDefault="00A51023" w:rsidP="00A51023">
      <w:pPr>
        <w:spacing w:after="120" w:line="360" w:lineRule="auto"/>
        <w:jc w:val="both"/>
        <w:rPr>
          <w:rFonts w:ascii="Times New Roman" w:hAnsi="Times New Roman" w:cs="Times New Roman"/>
        </w:rPr>
      </w:pPr>
      <w:r>
        <w:rPr>
          <w:rFonts w:ascii="Times New Roman" w:hAnsi="Times New Roman" w:cs="Times New Roman"/>
        </w:rPr>
        <w:t>TPvS</w:t>
      </w:r>
      <w:r w:rsidRPr="00A51023">
        <w:rPr>
          <w:rFonts w:ascii="Times New Roman" w:hAnsi="Times New Roman" w:cs="Times New Roman"/>
        </w:rPr>
        <w:t xml:space="preserve"> and NCH are joint senior author. EMC is supported by the NIHR. The work was supported by a grant from the National Osteoporosis Society. This work was further supported by grants from the Medical Research Council, British Heart Foundation, Arthritis Research UK, National Institute for Health Research (NIHR) Southampton Biomedical Research Centre, University of Southampton and University Hospital Southampton NHS Foundation Trust, and NIHR Musculoskeletal Biomedical Research Unit, University of Oxford. </w:t>
      </w:r>
    </w:p>
    <w:p w14:paraId="139AECFC" w14:textId="77777777" w:rsidR="00A51023" w:rsidRPr="00A51023" w:rsidRDefault="00A51023" w:rsidP="00A51023">
      <w:pPr>
        <w:spacing w:after="120" w:line="360" w:lineRule="auto"/>
        <w:jc w:val="both"/>
        <w:rPr>
          <w:rFonts w:ascii="Times New Roman" w:hAnsi="Times New Roman" w:cs="Times New Roman"/>
        </w:rPr>
      </w:pPr>
    </w:p>
    <w:p w14:paraId="6D406D10" w14:textId="77777777" w:rsidR="001667C1" w:rsidRDefault="001667C1" w:rsidP="001667C1">
      <w:pPr>
        <w:spacing w:after="120" w:line="360" w:lineRule="auto"/>
        <w:jc w:val="both"/>
        <w:rPr>
          <w:rFonts w:ascii="Times New Roman" w:hAnsi="Times New Roman" w:cs="Times New Roman"/>
          <w:b/>
        </w:rPr>
      </w:pPr>
      <w:r>
        <w:rPr>
          <w:rFonts w:ascii="Times New Roman" w:hAnsi="Times New Roman" w:cs="Times New Roman"/>
          <w:b/>
        </w:rPr>
        <w:t>Disclosure statement</w:t>
      </w:r>
    </w:p>
    <w:p w14:paraId="3AD2EC4F" w14:textId="62CCBA4D" w:rsidR="001667C1" w:rsidRPr="00F86FB0" w:rsidRDefault="001667C1" w:rsidP="001667C1">
      <w:pPr>
        <w:spacing w:after="120" w:line="360" w:lineRule="auto"/>
        <w:jc w:val="both"/>
        <w:rPr>
          <w:rFonts w:ascii="Times New Roman" w:hAnsi="Times New Roman" w:cs="Times New Roman"/>
          <w:b/>
          <w:bCs/>
          <w:lang w:val="nl-NL" w:eastAsia="nl-BE"/>
        </w:rPr>
      </w:pPr>
      <w:r w:rsidRPr="00F86FB0">
        <w:rPr>
          <w:rFonts w:ascii="Times New Roman" w:hAnsi="Times New Roman" w:cs="Times New Roman"/>
          <w:lang w:val="nl-NL" w:eastAsia="nl-BE"/>
        </w:rPr>
        <w:t>R.Y. van der Velde</w:t>
      </w:r>
      <w:r>
        <w:rPr>
          <w:rFonts w:ascii="Times New Roman" w:hAnsi="Times New Roman" w:cs="Times New Roman"/>
          <w:lang w:val="nl-NL" w:eastAsia="nl-BE"/>
        </w:rPr>
        <w:t>,</w:t>
      </w:r>
      <w:r w:rsidRPr="00F86FB0">
        <w:rPr>
          <w:rFonts w:ascii="Times New Roman" w:hAnsi="Times New Roman" w:cs="Times New Roman"/>
          <w:lang w:val="nl-NL" w:eastAsia="nl-BE"/>
        </w:rPr>
        <w:t xml:space="preserve"> C. E. Wyers, E.M.Curtis</w:t>
      </w:r>
      <w:r>
        <w:rPr>
          <w:rFonts w:ascii="Times New Roman" w:hAnsi="Times New Roman" w:cs="Times New Roman"/>
          <w:lang w:val="nl-NL" w:eastAsia="nl-BE"/>
        </w:rPr>
        <w:t xml:space="preserve">, </w:t>
      </w:r>
      <w:r w:rsidRPr="00F86FB0">
        <w:rPr>
          <w:rFonts w:ascii="Times New Roman" w:hAnsi="Times New Roman" w:cs="Times New Roman"/>
          <w:lang w:val="nl-NL" w:eastAsia="nl-BE"/>
        </w:rPr>
        <w:t>P. P. M. M. Geusens</w:t>
      </w:r>
      <w:r>
        <w:rPr>
          <w:rFonts w:ascii="Times New Roman" w:hAnsi="Times New Roman" w:cs="Times New Roman"/>
          <w:lang w:val="nl-NL" w:eastAsia="nl-BE"/>
        </w:rPr>
        <w:t>,</w:t>
      </w:r>
      <w:r w:rsidRPr="00F86FB0">
        <w:rPr>
          <w:rFonts w:ascii="Times New Roman" w:hAnsi="Times New Roman" w:cs="Times New Roman"/>
          <w:lang w:val="nl-NL" w:eastAsia="nl-BE"/>
        </w:rPr>
        <w:t xml:space="preserve"> J. P. W van den Bergh</w:t>
      </w:r>
      <w:r>
        <w:rPr>
          <w:rFonts w:ascii="Times New Roman" w:hAnsi="Times New Roman" w:cs="Times New Roman"/>
          <w:lang w:val="nl-NL" w:eastAsia="nl-BE"/>
        </w:rPr>
        <w:t xml:space="preserve">, </w:t>
      </w:r>
      <w:r w:rsidRPr="00F86FB0">
        <w:rPr>
          <w:rFonts w:ascii="Times New Roman" w:hAnsi="Times New Roman" w:cs="Times New Roman"/>
          <w:lang w:val="nl-NL" w:eastAsia="nl-BE"/>
        </w:rPr>
        <w:t>F. de Vries</w:t>
      </w:r>
      <w:r>
        <w:rPr>
          <w:rFonts w:ascii="Times New Roman" w:hAnsi="Times New Roman" w:cs="Times New Roman"/>
          <w:lang w:val="nl-NL" w:eastAsia="nl-BE"/>
        </w:rPr>
        <w:t xml:space="preserve">, </w:t>
      </w:r>
      <w:r w:rsidRPr="00F86FB0">
        <w:rPr>
          <w:rFonts w:ascii="Times New Roman" w:hAnsi="Times New Roman" w:cs="Times New Roman"/>
          <w:lang w:val="nl-NL" w:eastAsia="nl-BE"/>
        </w:rPr>
        <w:t>C. Cooper</w:t>
      </w:r>
      <w:r>
        <w:rPr>
          <w:rFonts w:ascii="Times New Roman" w:hAnsi="Times New Roman" w:cs="Times New Roman"/>
          <w:lang w:val="nl-NL" w:eastAsia="nl-BE"/>
        </w:rPr>
        <w:t xml:space="preserve"> ,</w:t>
      </w:r>
      <w:r w:rsidRPr="00F86FB0">
        <w:rPr>
          <w:rFonts w:ascii="Times New Roman" w:hAnsi="Times New Roman" w:cs="Times New Roman"/>
          <w:lang w:val="nl-NL" w:eastAsia="nl-BE"/>
        </w:rPr>
        <w:t xml:space="preserve"> T. P. van Staa</w:t>
      </w:r>
      <w:r>
        <w:rPr>
          <w:rFonts w:ascii="Times New Roman" w:hAnsi="Times New Roman" w:cs="Times New Roman"/>
          <w:lang w:val="nl-NL" w:eastAsia="nl-BE"/>
        </w:rPr>
        <w:t xml:space="preserve"> and </w:t>
      </w:r>
      <w:r w:rsidRPr="00F86FB0">
        <w:rPr>
          <w:rFonts w:ascii="Times New Roman" w:hAnsi="Times New Roman" w:cs="Times New Roman"/>
          <w:lang w:val="nl-NL" w:eastAsia="nl-BE"/>
        </w:rPr>
        <w:t>N. C. Harvey declare that they have no conflict of interest.</w:t>
      </w:r>
    </w:p>
    <w:p w14:paraId="69D36D81" w14:textId="77777777" w:rsidR="00CA4A55" w:rsidRPr="00FF28F9" w:rsidRDefault="00CA4A55" w:rsidP="00FF28F9">
      <w:pPr>
        <w:spacing w:after="120" w:line="360" w:lineRule="auto"/>
        <w:jc w:val="both"/>
        <w:rPr>
          <w:rFonts w:ascii="Times New Roman" w:hAnsi="Times New Roman" w:cs="Times New Roman"/>
        </w:rPr>
      </w:pPr>
    </w:p>
    <w:p w14:paraId="6F1CD197" w14:textId="77777777" w:rsidR="00CA4A55" w:rsidRPr="00FF28F9" w:rsidRDefault="00CA4A55" w:rsidP="00FF28F9">
      <w:pPr>
        <w:spacing w:after="120" w:line="360" w:lineRule="auto"/>
        <w:jc w:val="both"/>
        <w:rPr>
          <w:rFonts w:ascii="Times New Roman" w:hAnsi="Times New Roman" w:cs="Times New Roman"/>
        </w:rPr>
      </w:pPr>
    </w:p>
    <w:p w14:paraId="3FA184FE" w14:textId="77777777" w:rsidR="00AC573C" w:rsidRDefault="00AC573C">
      <w:pPr>
        <w:rPr>
          <w:rFonts w:ascii="Times New Roman" w:hAnsi="Times New Roman" w:cs="Times New Roman"/>
          <w:b/>
        </w:rPr>
      </w:pPr>
      <w:r>
        <w:rPr>
          <w:rFonts w:ascii="Times New Roman" w:hAnsi="Times New Roman" w:cs="Times New Roman"/>
          <w:b/>
        </w:rPr>
        <w:br w:type="page"/>
      </w:r>
    </w:p>
    <w:p w14:paraId="3277D6EC" w14:textId="77777777" w:rsidR="00CA4A55" w:rsidRPr="00FF28F9" w:rsidRDefault="00CA4A55" w:rsidP="00FF28F9">
      <w:pPr>
        <w:spacing w:after="120" w:line="360" w:lineRule="auto"/>
        <w:jc w:val="both"/>
        <w:rPr>
          <w:rFonts w:ascii="Times New Roman" w:hAnsi="Times New Roman" w:cs="Times New Roman"/>
          <w:b/>
        </w:rPr>
      </w:pPr>
      <w:r w:rsidRPr="00FF28F9">
        <w:rPr>
          <w:rFonts w:ascii="Times New Roman" w:hAnsi="Times New Roman" w:cs="Times New Roman"/>
          <w:b/>
        </w:rPr>
        <w:lastRenderedPageBreak/>
        <w:t>References</w:t>
      </w:r>
    </w:p>
    <w:p w14:paraId="6A7816CA" w14:textId="77777777" w:rsidR="00CA4429" w:rsidRPr="00CA4429" w:rsidRDefault="00E63686" w:rsidP="00CA4429">
      <w:pPr>
        <w:spacing w:after="240" w:line="360" w:lineRule="auto"/>
        <w:jc w:val="both"/>
        <w:rPr>
          <w:rFonts w:ascii="Times New Roman" w:hAnsi="Times New Roman" w:cs="Times New Roman"/>
          <w:sz w:val="20"/>
        </w:rPr>
      </w:pPr>
      <w:r>
        <w:rPr>
          <w:rFonts w:ascii="Times New Roman" w:hAnsi="Times New Roman" w:cs="Times New Roman"/>
        </w:rPr>
        <w:fldChar w:fldCharType="begin"/>
      </w:r>
      <w:r w:rsidR="0006401E">
        <w:rPr>
          <w:rFonts w:ascii="Times New Roman" w:hAnsi="Times New Roman" w:cs="Times New Roman"/>
        </w:rPr>
        <w:instrText xml:space="preserve"> ADDIN EN.REFLIST </w:instrText>
      </w:r>
      <w:r>
        <w:rPr>
          <w:rFonts w:ascii="Times New Roman" w:hAnsi="Times New Roman" w:cs="Times New Roman"/>
        </w:rPr>
        <w:fldChar w:fldCharType="separate"/>
      </w:r>
      <w:bookmarkStart w:id="1" w:name="_ENREF_1"/>
      <w:r w:rsidR="00CA4429" w:rsidRPr="00CA4429">
        <w:rPr>
          <w:rFonts w:ascii="Times New Roman" w:hAnsi="Times New Roman" w:cs="Times New Roman"/>
          <w:sz w:val="20"/>
        </w:rPr>
        <w:t>1. Cooper C, Cole ZA, Holroyd CR, Earl SC, Harvey NC, Dennison EM, Melton LJ, Cummings SR, Kanis JA (2011) Secular trends in the incidence of hip and other osteoporotic fractures. OsteoporosInt 22 (5):1277-1288</w:t>
      </w:r>
      <w:bookmarkEnd w:id="1"/>
    </w:p>
    <w:p w14:paraId="472846CA" w14:textId="77777777" w:rsidR="00CA4429" w:rsidRPr="00CA4429" w:rsidRDefault="00CA4429" w:rsidP="00CA4429">
      <w:pPr>
        <w:spacing w:after="240" w:line="360" w:lineRule="auto"/>
        <w:jc w:val="both"/>
        <w:rPr>
          <w:rFonts w:ascii="Times New Roman" w:hAnsi="Times New Roman" w:cs="Times New Roman"/>
          <w:sz w:val="20"/>
        </w:rPr>
      </w:pPr>
      <w:bookmarkStart w:id="2" w:name="_ENREF_2"/>
      <w:r w:rsidRPr="00CA4429">
        <w:rPr>
          <w:rFonts w:ascii="Times New Roman" w:hAnsi="Times New Roman" w:cs="Times New Roman"/>
          <w:sz w:val="20"/>
        </w:rPr>
        <w:t>2. Cooper C, Campion G, Melton LJ (1992) Hip fractures in the elderly: a world-wide projection. Osteoporos Int 2 (6):285-289</w:t>
      </w:r>
      <w:bookmarkEnd w:id="2"/>
    </w:p>
    <w:p w14:paraId="35CEA80F" w14:textId="77777777" w:rsidR="00CA4429" w:rsidRPr="00CA4429" w:rsidRDefault="00CA4429" w:rsidP="00CA4429">
      <w:pPr>
        <w:spacing w:after="240" w:line="360" w:lineRule="auto"/>
        <w:jc w:val="both"/>
        <w:rPr>
          <w:rFonts w:ascii="Times New Roman" w:hAnsi="Times New Roman" w:cs="Times New Roman"/>
          <w:sz w:val="20"/>
        </w:rPr>
      </w:pPr>
      <w:bookmarkStart w:id="3" w:name="_ENREF_3"/>
      <w:r w:rsidRPr="00CA4429">
        <w:rPr>
          <w:rFonts w:ascii="Times New Roman" w:hAnsi="Times New Roman" w:cs="Times New Roman"/>
          <w:sz w:val="20"/>
        </w:rPr>
        <w:t>3. Gullberg B, Johnell O, Kanis JA (1997) World-wide projections for hip fracture. Osteoporos Int 7 (5):407-413</w:t>
      </w:r>
      <w:bookmarkEnd w:id="3"/>
    </w:p>
    <w:p w14:paraId="24669A22" w14:textId="77777777" w:rsidR="00CA4429" w:rsidRPr="00CA4429" w:rsidRDefault="00CA4429" w:rsidP="00CA4429">
      <w:pPr>
        <w:spacing w:after="240" w:line="360" w:lineRule="auto"/>
        <w:jc w:val="both"/>
        <w:rPr>
          <w:rFonts w:ascii="Times New Roman" w:hAnsi="Times New Roman" w:cs="Times New Roman"/>
          <w:sz w:val="20"/>
        </w:rPr>
      </w:pPr>
      <w:bookmarkStart w:id="4" w:name="_ENREF_4"/>
      <w:r w:rsidRPr="00CA4429">
        <w:rPr>
          <w:rFonts w:ascii="Times New Roman" w:hAnsi="Times New Roman" w:cs="Times New Roman"/>
          <w:sz w:val="20"/>
        </w:rPr>
        <w:t>4. Samelson EJ, Zhang Y, Kiel DP, Hannan MT, Felson DT (2002) Effect of birth cohort on risk of hip fracture: age-specific incidence rates in the Framingham Study. Am J Public Health 92 (5):858-862</w:t>
      </w:r>
      <w:bookmarkEnd w:id="4"/>
    </w:p>
    <w:p w14:paraId="2DB53012" w14:textId="77777777" w:rsidR="00CA4429" w:rsidRPr="00CA4429" w:rsidRDefault="00CA4429" w:rsidP="00CA4429">
      <w:pPr>
        <w:spacing w:after="240" w:line="360" w:lineRule="auto"/>
        <w:jc w:val="both"/>
        <w:rPr>
          <w:rFonts w:ascii="Times New Roman" w:hAnsi="Times New Roman" w:cs="Times New Roman"/>
          <w:sz w:val="20"/>
        </w:rPr>
      </w:pPr>
      <w:bookmarkStart w:id="5" w:name="_ENREF_5"/>
      <w:r w:rsidRPr="00CA4429">
        <w:rPr>
          <w:rFonts w:ascii="Times New Roman" w:hAnsi="Times New Roman" w:cs="Times New Roman"/>
          <w:sz w:val="20"/>
        </w:rPr>
        <w:t>5. Hernandez JL, Olmos JM, Alonso MA, Gonzalez-Fernandez CR, Martinez J, Pajaron M, Llorca J, Gonzalez-Macias J (2006) Trend in hip fracture epidemiology over a 14-year period in a Spanish population. OsteoporosInt 17 (3):464-470</w:t>
      </w:r>
      <w:bookmarkEnd w:id="5"/>
    </w:p>
    <w:p w14:paraId="047807A6" w14:textId="77777777" w:rsidR="00CA4429" w:rsidRPr="00CA4429" w:rsidRDefault="00CA4429" w:rsidP="00CA4429">
      <w:pPr>
        <w:spacing w:after="240" w:line="360" w:lineRule="auto"/>
        <w:jc w:val="both"/>
        <w:rPr>
          <w:rFonts w:ascii="Times New Roman" w:hAnsi="Times New Roman" w:cs="Times New Roman"/>
          <w:sz w:val="20"/>
        </w:rPr>
      </w:pPr>
      <w:bookmarkStart w:id="6" w:name="_ENREF_6"/>
      <w:r w:rsidRPr="00CA4429">
        <w:rPr>
          <w:rFonts w:ascii="Times New Roman" w:hAnsi="Times New Roman" w:cs="Times New Roman"/>
          <w:sz w:val="20"/>
        </w:rPr>
        <w:t>6. Rogmark C, Sernbo I, Johnell O, Nilsson JA (1999) Incidence of hip fractures in Malmo, Sweden, 1992-1995. A trend-break. Acta Orthop Scand 70 (1):19-22</w:t>
      </w:r>
      <w:bookmarkEnd w:id="6"/>
    </w:p>
    <w:p w14:paraId="65FCF9F4" w14:textId="77777777" w:rsidR="00CA4429" w:rsidRPr="00CA4429" w:rsidRDefault="00CA4429" w:rsidP="00CA4429">
      <w:pPr>
        <w:spacing w:after="240" w:line="360" w:lineRule="auto"/>
        <w:jc w:val="both"/>
        <w:rPr>
          <w:rFonts w:ascii="Times New Roman" w:hAnsi="Times New Roman" w:cs="Times New Roman"/>
          <w:sz w:val="20"/>
        </w:rPr>
      </w:pPr>
      <w:bookmarkStart w:id="7" w:name="_ENREF_7"/>
      <w:r w:rsidRPr="00CA4429">
        <w:rPr>
          <w:rFonts w:ascii="Times New Roman" w:hAnsi="Times New Roman" w:cs="Times New Roman"/>
          <w:sz w:val="20"/>
        </w:rPr>
        <w:t>7. Brauer CA, Coca-Perraillon M, Cutler DM, Rosen AB (2009) Incidence and mortality of hip fractures in the United States. JAMA 302 (14):1573-1579. doi:10.1001/jama.2009.1462</w:t>
      </w:r>
      <w:bookmarkEnd w:id="7"/>
    </w:p>
    <w:p w14:paraId="0A6B72D2" w14:textId="77777777" w:rsidR="00CA4429" w:rsidRPr="00CA4429" w:rsidRDefault="00CA4429" w:rsidP="00CA4429">
      <w:pPr>
        <w:spacing w:after="240" w:line="360" w:lineRule="auto"/>
        <w:jc w:val="both"/>
        <w:rPr>
          <w:rFonts w:ascii="Times New Roman" w:hAnsi="Times New Roman" w:cs="Times New Roman"/>
          <w:sz w:val="20"/>
        </w:rPr>
      </w:pPr>
      <w:bookmarkStart w:id="8" w:name="_ENREF_8"/>
      <w:r w:rsidRPr="00CA4429">
        <w:rPr>
          <w:rFonts w:ascii="Times New Roman" w:hAnsi="Times New Roman" w:cs="Times New Roman"/>
          <w:sz w:val="20"/>
        </w:rPr>
        <w:t>8. Leslie WD, O'Donnell S, Jean S, Lagace C, Walsh P, Bancej C, Morin S, Hanley DA, Papaioannou A (2009) Trends in hip fracture rates in Canada. JAMA 302 (8):883-889. doi:10.1001/jama.2009.1231</w:t>
      </w:r>
      <w:bookmarkEnd w:id="8"/>
    </w:p>
    <w:p w14:paraId="16806480" w14:textId="77777777" w:rsidR="00CA4429" w:rsidRPr="00CA4429" w:rsidRDefault="00CA4429" w:rsidP="00CA4429">
      <w:pPr>
        <w:spacing w:after="240" w:line="360" w:lineRule="auto"/>
        <w:jc w:val="both"/>
        <w:rPr>
          <w:rFonts w:ascii="Times New Roman" w:hAnsi="Times New Roman" w:cs="Times New Roman"/>
          <w:sz w:val="20"/>
        </w:rPr>
      </w:pPr>
      <w:bookmarkStart w:id="9" w:name="_ENREF_9"/>
      <w:r w:rsidRPr="00CA4429">
        <w:rPr>
          <w:rFonts w:ascii="Times New Roman" w:hAnsi="Times New Roman" w:cs="Times New Roman"/>
          <w:sz w:val="20"/>
        </w:rPr>
        <w:t>9. Orces CH (2011) Trends in hip fracture rates in Ecuador and projections for the future. Rev Panam Salud Publica 29 (1):27-31</w:t>
      </w:r>
      <w:bookmarkEnd w:id="9"/>
    </w:p>
    <w:p w14:paraId="1E374A95" w14:textId="77777777" w:rsidR="00CA4429" w:rsidRPr="00CA4429" w:rsidRDefault="00CA4429" w:rsidP="00CA4429">
      <w:pPr>
        <w:spacing w:after="240" w:line="360" w:lineRule="auto"/>
        <w:jc w:val="both"/>
        <w:rPr>
          <w:rFonts w:ascii="Times New Roman" w:hAnsi="Times New Roman" w:cs="Times New Roman"/>
          <w:sz w:val="20"/>
        </w:rPr>
      </w:pPr>
      <w:bookmarkStart w:id="10" w:name="_ENREF_10"/>
      <w:r w:rsidRPr="00CA4429">
        <w:rPr>
          <w:rFonts w:ascii="Times New Roman" w:hAnsi="Times New Roman" w:cs="Times New Roman"/>
          <w:sz w:val="20"/>
        </w:rPr>
        <w:t>10. Chau PH, Wong M, Lee A, Ling M, Woo J (2013) Trends in hip fracture incidence and mortality in Chinese population from Hong Kong 2001-09. Age Ageing 42 (2):229-233. doi:10.1093/ageing/afs177</w:t>
      </w:r>
      <w:bookmarkEnd w:id="10"/>
    </w:p>
    <w:p w14:paraId="1B02AD8F" w14:textId="77777777" w:rsidR="00CA4429" w:rsidRPr="00CA4429" w:rsidRDefault="00CA4429" w:rsidP="00CA4429">
      <w:pPr>
        <w:spacing w:after="240" w:line="360" w:lineRule="auto"/>
        <w:jc w:val="both"/>
        <w:rPr>
          <w:rFonts w:ascii="Times New Roman" w:hAnsi="Times New Roman" w:cs="Times New Roman"/>
          <w:sz w:val="20"/>
        </w:rPr>
      </w:pPr>
      <w:bookmarkStart w:id="11" w:name="_ENREF_11"/>
      <w:r w:rsidRPr="00CA4429">
        <w:rPr>
          <w:rFonts w:ascii="Times New Roman" w:hAnsi="Times New Roman" w:cs="Times New Roman"/>
          <w:sz w:val="20"/>
        </w:rPr>
        <w:t>11. Siggeirsdottir K, Aspelund T, Jonsson BY, Mogensen B, Gudmundsson EF, Gudnason V, Sigurdsson G (2014) Epidemiology of fractures in Iceland and secular trends in major osteoporotic fractures 1989-2008. Osteoporos Int 25 (1):211-219. doi:10.1007/s00198-013-2422-6</w:t>
      </w:r>
      <w:bookmarkEnd w:id="11"/>
    </w:p>
    <w:p w14:paraId="769806FD" w14:textId="77777777" w:rsidR="00CA4429" w:rsidRPr="00CA4429" w:rsidRDefault="00CA4429" w:rsidP="00CA4429">
      <w:pPr>
        <w:spacing w:after="240" w:line="360" w:lineRule="auto"/>
        <w:jc w:val="both"/>
        <w:rPr>
          <w:rFonts w:ascii="Times New Roman" w:hAnsi="Times New Roman" w:cs="Times New Roman"/>
          <w:sz w:val="20"/>
        </w:rPr>
      </w:pPr>
      <w:bookmarkStart w:id="12" w:name="_ENREF_12"/>
      <w:r w:rsidRPr="00CA4429">
        <w:rPr>
          <w:rFonts w:ascii="Times New Roman" w:hAnsi="Times New Roman" w:cs="Times New Roman"/>
          <w:sz w:val="20"/>
        </w:rPr>
        <w:t>12. Oudshoorn C, Hartholt KA, Zillikens MC, Panneman MJ, van der Velde N, Colin EM, Patka P, van der Cammen TJ (2012) Emergency department visits due to vertebral fractures in the Netherlands, 1986-2008: steep increase in the oldest old, strong association with falls. Injury 43 (4):458-461. doi:10.1016/j.injury.2011.09.014</w:t>
      </w:r>
      <w:bookmarkEnd w:id="12"/>
    </w:p>
    <w:p w14:paraId="5F0B79BA" w14:textId="77777777" w:rsidR="00CA4429" w:rsidRPr="00CA4429" w:rsidRDefault="00CA4429" w:rsidP="00CA4429">
      <w:pPr>
        <w:spacing w:after="240" w:line="360" w:lineRule="auto"/>
        <w:jc w:val="both"/>
        <w:rPr>
          <w:rFonts w:ascii="Times New Roman" w:hAnsi="Times New Roman" w:cs="Times New Roman"/>
          <w:sz w:val="20"/>
        </w:rPr>
      </w:pPr>
      <w:bookmarkStart w:id="13" w:name="_ENREF_13"/>
      <w:r w:rsidRPr="00CA4429">
        <w:rPr>
          <w:rFonts w:ascii="Times New Roman" w:hAnsi="Times New Roman" w:cs="Times New Roman"/>
          <w:sz w:val="20"/>
        </w:rPr>
        <w:t>13. Nanninga GL, de Leur K, Panneman MJ, van der Elst M, Hartholt KA (2014) Increasing rates of pelvic fractures among older adults: The Netherlands, 1986-2011. Age and ageing 43 (5):648-653. doi:10.1093/ageing/aft212</w:t>
      </w:r>
      <w:bookmarkEnd w:id="13"/>
    </w:p>
    <w:p w14:paraId="385D7A26" w14:textId="77777777" w:rsidR="00CA4429" w:rsidRPr="00CA4429" w:rsidRDefault="00CA4429" w:rsidP="00CA4429">
      <w:pPr>
        <w:spacing w:after="240" w:line="360" w:lineRule="auto"/>
        <w:jc w:val="both"/>
        <w:rPr>
          <w:rFonts w:ascii="Times New Roman" w:hAnsi="Times New Roman" w:cs="Times New Roman"/>
          <w:sz w:val="20"/>
        </w:rPr>
      </w:pPr>
      <w:bookmarkStart w:id="14" w:name="_ENREF_14"/>
      <w:r w:rsidRPr="00CA4429">
        <w:rPr>
          <w:rFonts w:ascii="Times New Roman" w:hAnsi="Times New Roman" w:cs="Times New Roman"/>
          <w:sz w:val="20"/>
        </w:rPr>
        <w:lastRenderedPageBreak/>
        <w:t>14. Palvanen M, Kannus P, Niemi S, Parkkari J (1998) Secular trends in the osteoporotic fractures of the distal humerus in elderly women. Eur J Epidemiol 14 (2):159-164</w:t>
      </w:r>
      <w:bookmarkEnd w:id="14"/>
    </w:p>
    <w:p w14:paraId="5D2BD682" w14:textId="77777777" w:rsidR="00CA4429" w:rsidRPr="00CA4429" w:rsidRDefault="00CA4429" w:rsidP="00CA4429">
      <w:pPr>
        <w:spacing w:after="240" w:line="360" w:lineRule="auto"/>
        <w:jc w:val="both"/>
        <w:rPr>
          <w:rFonts w:ascii="Times New Roman" w:hAnsi="Times New Roman" w:cs="Times New Roman"/>
          <w:sz w:val="20"/>
        </w:rPr>
      </w:pPr>
      <w:bookmarkStart w:id="15" w:name="_ENREF_15"/>
      <w:r w:rsidRPr="00CA4429">
        <w:rPr>
          <w:rFonts w:ascii="Times New Roman" w:hAnsi="Times New Roman" w:cs="Times New Roman"/>
          <w:sz w:val="20"/>
        </w:rPr>
        <w:t>15. Palvanen M, Kannus P, Niemi S, Parkkari J (2004) Hospital-treated minimal-trauma rib fractures in elderly Finns: long-term trends and projections for the future. OsteoporosInt 15 (8):649-653</w:t>
      </w:r>
      <w:bookmarkEnd w:id="15"/>
    </w:p>
    <w:p w14:paraId="7F10F1B2" w14:textId="77777777" w:rsidR="00CA4429" w:rsidRPr="00CA4429" w:rsidRDefault="00CA4429" w:rsidP="00CA4429">
      <w:pPr>
        <w:spacing w:after="240" w:line="360" w:lineRule="auto"/>
        <w:jc w:val="both"/>
        <w:rPr>
          <w:rFonts w:ascii="Times New Roman" w:hAnsi="Times New Roman" w:cs="Times New Roman"/>
          <w:sz w:val="20"/>
        </w:rPr>
      </w:pPr>
      <w:bookmarkStart w:id="16" w:name="_ENREF_16"/>
      <w:r w:rsidRPr="00CA4429">
        <w:rPr>
          <w:rFonts w:ascii="Times New Roman" w:hAnsi="Times New Roman" w:cs="Times New Roman"/>
          <w:sz w:val="20"/>
        </w:rPr>
        <w:t>16. Palvanen M, Kannus P, Niemi S, Parkkari J (2010) Secular trends in distal humeral fractures of elderly women: nationwide statistics in Finland between 1970 and 2007. Bone 46 (5):1355-1358. doi:10.1016/j.bone.2009.11.025</w:t>
      </w:r>
      <w:bookmarkEnd w:id="16"/>
    </w:p>
    <w:p w14:paraId="69F43B1B" w14:textId="77777777" w:rsidR="00CA4429" w:rsidRPr="00CA4429" w:rsidRDefault="00CA4429" w:rsidP="00CA4429">
      <w:pPr>
        <w:spacing w:after="240" w:line="360" w:lineRule="auto"/>
        <w:jc w:val="both"/>
        <w:rPr>
          <w:rFonts w:ascii="Times New Roman" w:hAnsi="Times New Roman" w:cs="Times New Roman"/>
          <w:sz w:val="20"/>
        </w:rPr>
      </w:pPr>
      <w:bookmarkStart w:id="17" w:name="_ENREF_17"/>
      <w:r w:rsidRPr="00CA4429">
        <w:rPr>
          <w:rFonts w:ascii="Times New Roman" w:hAnsi="Times New Roman" w:cs="Times New Roman"/>
          <w:sz w:val="20"/>
        </w:rPr>
        <w:t>17. Kannus P, Niemi S, Palvanen M, Sievanen H, Parkkari J, Jarvinen M (2008) Rising incidence of low-trauma fractures of the calcaneus and foot among Finnish older adults. J Gerontol A Biol Sci Med Sci 63 (6):642-645</w:t>
      </w:r>
      <w:bookmarkEnd w:id="17"/>
    </w:p>
    <w:p w14:paraId="27427547" w14:textId="77777777" w:rsidR="00CA4429" w:rsidRPr="00CA4429" w:rsidRDefault="00CA4429" w:rsidP="00CA4429">
      <w:pPr>
        <w:spacing w:after="240" w:line="360" w:lineRule="auto"/>
        <w:jc w:val="both"/>
        <w:rPr>
          <w:rFonts w:ascii="Times New Roman" w:hAnsi="Times New Roman" w:cs="Times New Roman"/>
          <w:sz w:val="20"/>
        </w:rPr>
      </w:pPr>
      <w:bookmarkStart w:id="18" w:name="_ENREF_18"/>
      <w:r w:rsidRPr="00CA4429">
        <w:rPr>
          <w:rFonts w:ascii="Times New Roman" w:hAnsi="Times New Roman" w:cs="Times New Roman"/>
          <w:sz w:val="20"/>
        </w:rPr>
        <w:t>18. Kannus P, Niemi S, Parkkari J, Sievanen H, Palvanen M (2009) Declining incidence of low-trauma knee fractures in elderly women: nationwide statistics in Finland between 1970 and 2006. Osteoporos Int 20 (1):43-46. doi:10.1007/s00198-008-0625-z</w:t>
      </w:r>
      <w:bookmarkEnd w:id="18"/>
    </w:p>
    <w:p w14:paraId="18555D61" w14:textId="77777777" w:rsidR="00CA4429" w:rsidRPr="00CA4429" w:rsidRDefault="00CA4429" w:rsidP="00CA4429">
      <w:pPr>
        <w:spacing w:after="240" w:line="360" w:lineRule="auto"/>
        <w:jc w:val="both"/>
        <w:rPr>
          <w:rFonts w:ascii="Times New Roman" w:hAnsi="Times New Roman" w:cs="Times New Roman"/>
          <w:sz w:val="20"/>
        </w:rPr>
      </w:pPr>
      <w:bookmarkStart w:id="19" w:name="_ENREF_19"/>
      <w:r w:rsidRPr="00CA4429">
        <w:rPr>
          <w:rFonts w:ascii="Times New Roman" w:hAnsi="Times New Roman" w:cs="Times New Roman"/>
          <w:sz w:val="20"/>
        </w:rPr>
        <w:t>19. Amin S, Achenbach SJ, Atkinson EJ, Khosla S, Melton LJ, 3rd (2014) Trends in fracture incidence: a population-based study over 20 years. J Bone Miner Res 29 (3):581-589. doi:10.1002/jbmr.2072</w:t>
      </w:r>
      <w:bookmarkEnd w:id="19"/>
    </w:p>
    <w:p w14:paraId="7E67819F" w14:textId="77777777" w:rsidR="00CA4429" w:rsidRPr="00CA4429" w:rsidRDefault="00CA4429" w:rsidP="00CA4429">
      <w:pPr>
        <w:spacing w:after="240" w:line="360" w:lineRule="auto"/>
        <w:jc w:val="both"/>
        <w:rPr>
          <w:rFonts w:ascii="Times New Roman" w:hAnsi="Times New Roman" w:cs="Times New Roman"/>
          <w:sz w:val="20"/>
        </w:rPr>
      </w:pPr>
      <w:bookmarkStart w:id="20" w:name="_ENREF_20"/>
      <w:r w:rsidRPr="00CA4429">
        <w:rPr>
          <w:rFonts w:ascii="Times New Roman" w:hAnsi="Times New Roman" w:cs="Times New Roman"/>
          <w:sz w:val="20"/>
        </w:rPr>
        <w:t>20. Leslie WD, Sadatsafavi M, Lix LM, Azimaee M, Morin S, Metge CJ, Caetano P (2011) Secular decreases in fracture rates 1986-2006 for Manitoba, Canada: a population-based analysis. Osteoporos Int 22 (7):2137-2143. doi:10.1007/s00198-010-1470-4</w:t>
      </w:r>
      <w:bookmarkEnd w:id="20"/>
    </w:p>
    <w:p w14:paraId="0663C612" w14:textId="77777777" w:rsidR="00CA4429" w:rsidRPr="00CA4429" w:rsidRDefault="00CA4429" w:rsidP="00CA4429">
      <w:pPr>
        <w:spacing w:after="240" w:line="360" w:lineRule="auto"/>
        <w:jc w:val="both"/>
        <w:rPr>
          <w:rFonts w:ascii="Times New Roman" w:hAnsi="Times New Roman" w:cs="Times New Roman"/>
          <w:sz w:val="20"/>
        </w:rPr>
      </w:pPr>
      <w:bookmarkStart w:id="21" w:name="_ENREF_21"/>
      <w:r w:rsidRPr="00CA4429">
        <w:rPr>
          <w:rFonts w:ascii="Times New Roman" w:hAnsi="Times New Roman" w:cs="Times New Roman"/>
          <w:sz w:val="20"/>
        </w:rPr>
        <w:t>21. Svedbom A, Hernlund E, Ivergard M, Compston J, Cooper C, Stenmark J, McCloskey EV, Jonsson B, Kanis JA (2013) Osteoporosis in the European Union: a compendium of country-specific reports. Archives of osteoporosis 8 (1-2):137. doi:10.1007/s11657-013-0137-0</w:t>
      </w:r>
      <w:bookmarkEnd w:id="21"/>
    </w:p>
    <w:p w14:paraId="0E35884D" w14:textId="77777777" w:rsidR="00CA4429" w:rsidRPr="00CA4429" w:rsidRDefault="00CA4429" w:rsidP="00CA4429">
      <w:pPr>
        <w:spacing w:after="240" w:line="360" w:lineRule="auto"/>
        <w:jc w:val="both"/>
        <w:rPr>
          <w:rFonts w:ascii="Times New Roman" w:hAnsi="Times New Roman" w:cs="Times New Roman"/>
          <w:sz w:val="20"/>
        </w:rPr>
      </w:pPr>
      <w:bookmarkStart w:id="22" w:name="_ENREF_22"/>
      <w:r w:rsidRPr="00CA4429">
        <w:rPr>
          <w:rFonts w:ascii="Times New Roman" w:hAnsi="Times New Roman" w:cs="Times New Roman"/>
          <w:sz w:val="20"/>
        </w:rPr>
        <w:t>22. Bliuc D, Nguyen ND, Milch VE, Nguyen TV, Eisman JA, Center JR (2009) Mortality risk associated with low-trauma osteoporotic fracture and subsequent fracture in men and women. JAMA 301 (5):513-521</w:t>
      </w:r>
      <w:bookmarkEnd w:id="22"/>
    </w:p>
    <w:p w14:paraId="40738F87" w14:textId="77777777" w:rsidR="00CA4429" w:rsidRPr="00CA4429" w:rsidRDefault="00CA4429" w:rsidP="00CA4429">
      <w:pPr>
        <w:spacing w:after="240" w:line="360" w:lineRule="auto"/>
        <w:jc w:val="both"/>
        <w:rPr>
          <w:rFonts w:ascii="Times New Roman" w:hAnsi="Times New Roman" w:cs="Times New Roman"/>
          <w:sz w:val="20"/>
        </w:rPr>
      </w:pPr>
      <w:bookmarkStart w:id="23" w:name="_ENREF_23"/>
      <w:r w:rsidRPr="00CA4429">
        <w:rPr>
          <w:rFonts w:ascii="Times New Roman" w:hAnsi="Times New Roman" w:cs="Times New Roman"/>
          <w:sz w:val="20"/>
        </w:rPr>
        <w:t>23. Harvey N, Dennison E, Cooper C (2010) Osteoporosis: impact on health and economics. NatRevRheumatol 6 (2):99-105</w:t>
      </w:r>
      <w:bookmarkEnd w:id="23"/>
    </w:p>
    <w:p w14:paraId="7A93451E" w14:textId="77777777" w:rsidR="00CA4429" w:rsidRPr="00CA4429" w:rsidRDefault="00CA4429" w:rsidP="00CA4429">
      <w:pPr>
        <w:spacing w:after="240" w:line="360" w:lineRule="auto"/>
        <w:jc w:val="both"/>
        <w:rPr>
          <w:rFonts w:ascii="Times New Roman" w:hAnsi="Times New Roman" w:cs="Times New Roman"/>
          <w:sz w:val="20"/>
        </w:rPr>
      </w:pPr>
      <w:bookmarkStart w:id="24" w:name="_ENREF_24"/>
      <w:r w:rsidRPr="00CA4429">
        <w:rPr>
          <w:rFonts w:ascii="Times New Roman" w:hAnsi="Times New Roman" w:cs="Times New Roman"/>
          <w:sz w:val="20"/>
        </w:rPr>
        <w:t>24. Walley T, Mantgani A (1997) The UK General Practice Research Database. Lancet 350 (9084):1097-1099. doi:10.1016/s0140-6736(97)04248-7</w:t>
      </w:r>
      <w:bookmarkEnd w:id="24"/>
    </w:p>
    <w:p w14:paraId="7ABC3EA1" w14:textId="77777777" w:rsidR="00CA4429" w:rsidRPr="00CA4429" w:rsidRDefault="00CA4429" w:rsidP="00CA4429">
      <w:pPr>
        <w:spacing w:after="240" w:line="360" w:lineRule="auto"/>
        <w:jc w:val="both"/>
        <w:rPr>
          <w:rFonts w:ascii="Times New Roman" w:hAnsi="Times New Roman" w:cs="Times New Roman"/>
          <w:sz w:val="20"/>
        </w:rPr>
      </w:pPr>
      <w:bookmarkStart w:id="25" w:name="_ENREF_25"/>
      <w:r w:rsidRPr="00CA4429">
        <w:rPr>
          <w:rFonts w:ascii="Times New Roman" w:hAnsi="Times New Roman" w:cs="Times New Roman"/>
          <w:sz w:val="20"/>
        </w:rPr>
        <w:t>25. Herrett E, Gallagher AM, Bhaskaran K, Forbes H, Mathur R, van Staa T, Smeeth L (2015) Data Resource Profile: Clinical Practice Research Datalink (CPRD). Int J Epidemiol. doi:10.1093/ije/dyv098</w:t>
      </w:r>
      <w:bookmarkEnd w:id="25"/>
    </w:p>
    <w:p w14:paraId="1224FB00" w14:textId="77777777" w:rsidR="00CA4429" w:rsidRPr="00CA4429" w:rsidRDefault="00CA4429" w:rsidP="00CA4429">
      <w:pPr>
        <w:spacing w:after="240" w:line="360" w:lineRule="auto"/>
        <w:jc w:val="both"/>
        <w:rPr>
          <w:rFonts w:ascii="Times New Roman" w:hAnsi="Times New Roman" w:cs="Times New Roman"/>
          <w:sz w:val="20"/>
        </w:rPr>
      </w:pPr>
      <w:bookmarkStart w:id="26" w:name="_ENREF_26"/>
      <w:r w:rsidRPr="00CA4429">
        <w:rPr>
          <w:rFonts w:ascii="Times New Roman" w:hAnsi="Times New Roman" w:cs="Times New Roman"/>
          <w:sz w:val="20"/>
        </w:rPr>
        <w:t>26. Chisholm J (1990) The Read clinical classification. BMJ 300 (6732):1092</w:t>
      </w:r>
      <w:bookmarkEnd w:id="26"/>
    </w:p>
    <w:p w14:paraId="46B7C365" w14:textId="77777777" w:rsidR="00CA4429" w:rsidRPr="00CA4429" w:rsidRDefault="00CA4429" w:rsidP="00CA4429">
      <w:pPr>
        <w:spacing w:line="360" w:lineRule="auto"/>
        <w:jc w:val="both"/>
        <w:rPr>
          <w:rFonts w:ascii="Times New Roman" w:hAnsi="Times New Roman" w:cs="Times New Roman"/>
          <w:sz w:val="20"/>
        </w:rPr>
      </w:pPr>
      <w:bookmarkStart w:id="27" w:name="_ENREF_27"/>
      <w:r w:rsidRPr="00CA4429">
        <w:rPr>
          <w:rFonts w:ascii="Times New Roman" w:hAnsi="Times New Roman" w:cs="Times New Roman"/>
          <w:sz w:val="20"/>
        </w:rPr>
        <w:t xml:space="preserve">27. Van Staa TP, Abenhaim L, Cooper C, Zhang B, Leufkens HG (2000) The use of a large pharmacoepidemiological database to study exposure to oral corticosteroids and risk of fractures: validation of </w:t>
      </w:r>
      <w:r w:rsidRPr="00CA4429">
        <w:rPr>
          <w:rFonts w:ascii="Times New Roman" w:hAnsi="Times New Roman" w:cs="Times New Roman"/>
          <w:sz w:val="20"/>
        </w:rPr>
        <w:lastRenderedPageBreak/>
        <w:t>study population and results. Pharmacoepidemiology and drug safety 9 (5):359-366. doi:10.1002/1099-1557(200009/10)9:5&amp;lt;359::AID-PDS507&amp;gt;3.0.CO;2-E</w:t>
      </w:r>
    </w:p>
    <w:p w14:paraId="486ECB89" w14:textId="77777777" w:rsidR="00CA4429" w:rsidRPr="00CA4429" w:rsidRDefault="00CA4429" w:rsidP="00CA4429">
      <w:pPr>
        <w:spacing w:after="240" w:line="360" w:lineRule="auto"/>
        <w:jc w:val="both"/>
        <w:rPr>
          <w:rFonts w:ascii="Times New Roman" w:hAnsi="Times New Roman" w:cs="Times New Roman"/>
          <w:sz w:val="20"/>
        </w:rPr>
      </w:pPr>
      <w:r w:rsidRPr="00CA4429">
        <w:rPr>
          <w:rFonts w:ascii="Times New Roman" w:hAnsi="Times New Roman" w:cs="Times New Roman"/>
          <w:sz w:val="20"/>
        </w:rPr>
        <w:t>10.1002/1099-1557(200009/10)9:5&lt;359::aid-pds507&gt;3.0.co;2-e</w:t>
      </w:r>
      <w:bookmarkEnd w:id="27"/>
    </w:p>
    <w:p w14:paraId="104A25EB" w14:textId="77777777" w:rsidR="00CA4429" w:rsidRPr="00CA4429" w:rsidRDefault="00CA4429" w:rsidP="00CA4429">
      <w:pPr>
        <w:spacing w:after="240" w:line="360" w:lineRule="auto"/>
        <w:jc w:val="both"/>
        <w:rPr>
          <w:rFonts w:ascii="Times New Roman" w:hAnsi="Times New Roman" w:cs="Times New Roman"/>
          <w:sz w:val="20"/>
        </w:rPr>
      </w:pPr>
      <w:bookmarkStart w:id="28" w:name="_ENREF_28"/>
      <w:r w:rsidRPr="00CA4429">
        <w:rPr>
          <w:rFonts w:ascii="Times New Roman" w:hAnsi="Times New Roman" w:cs="Times New Roman"/>
          <w:sz w:val="20"/>
        </w:rPr>
        <w:t>28. Dimai HP, Svedbom A, Fahrleitner-Pammer A, Pieber T, Resch H, Zwettler E, Chandran M, Borgstrom F (2011) Epidemiology of hip fractures in Austria: evidence for a change in the secular trend. Osteoporos Int 22 (2):685-692. doi:10.1007/s00198-010-1271-9</w:t>
      </w:r>
      <w:bookmarkEnd w:id="28"/>
    </w:p>
    <w:p w14:paraId="3BB3DBAD" w14:textId="77777777" w:rsidR="00CA4429" w:rsidRPr="00CA4429" w:rsidRDefault="00CA4429" w:rsidP="00CA4429">
      <w:pPr>
        <w:spacing w:after="240" w:line="360" w:lineRule="auto"/>
        <w:jc w:val="both"/>
        <w:rPr>
          <w:rFonts w:ascii="Times New Roman" w:hAnsi="Times New Roman" w:cs="Times New Roman"/>
          <w:sz w:val="20"/>
        </w:rPr>
      </w:pPr>
      <w:bookmarkStart w:id="29" w:name="_ENREF_29"/>
      <w:r w:rsidRPr="00CA4429">
        <w:rPr>
          <w:rFonts w:ascii="Times New Roman" w:hAnsi="Times New Roman" w:cs="Times New Roman"/>
          <w:sz w:val="20"/>
        </w:rPr>
        <w:t>29. Maravic M, Taupin P, Landais P, Roux C (2011) Change in hip fracture incidence over the last 6 years in France. Osteoporos Int 22 (3):797-801. doi:10.1007/s00198-010-1255-9</w:t>
      </w:r>
      <w:bookmarkEnd w:id="29"/>
    </w:p>
    <w:p w14:paraId="5F2089E6" w14:textId="77777777" w:rsidR="00CA4429" w:rsidRPr="00CA4429" w:rsidRDefault="00CA4429" w:rsidP="00CA4429">
      <w:pPr>
        <w:spacing w:after="240" w:line="360" w:lineRule="auto"/>
        <w:jc w:val="both"/>
        <w:rPr>
          <w:rFonts w:ascii="Times New Roman" w:hAnsi="Times New Roman" w:cs="Times New Roman"/>
          <w:sz w:val="20"/>
        </w:rPr>
      </w:pPr>
      <w:bookmarkStart w:id="30" w:name="_ENREF_30"/>
      <w:r w:rsidRPr="00CA4429">
        <w:rPr>
          <w:rFonts w:ascii="Times New Roman" w:hAnsi="Times New Roman" w:cs="Times New Roman"/>
          <w:sz w:val="20"/>
        </w:rPr>
        <w:t>30. Crisp A, Dixon T, Jones G, Cumming RG, Laslett LL, Bhatia K, Webster A, Ebeling PR (2012) Declining incidence of osteoporotic hip fracture in Australia. Archives of osteoporosis 7:179-185. doi:10.1007/s11657-012-0095-y</w:t>
      </w:r>
      <w:bookmarkEnd w:id="30"/>
    </w:p>
    <w:p w14:paraId="7F58036F" w14:textId="77777777" w:rsidR="00CA4429" w:rsidRPr="00CA4429" w:rsidRDefault="00CA4429" w:rsidP="00CA4429">
      <w:pPr>
        <w:spacing w:after="240" w:line="360" w:lineRule="auto"/>
        <w:jc w:val="both"/>
        <w:rPr>
          <w:rFonts w:ascii="Times New Roman" w:hAnsi="Times New Roman" w:cs="Times New Roman"/>
          <w:sz w:val="20"/>
        </w:rPr>
      </w:pPr>
      <w:bookmarkStart w:id="31" w:name="_ENREF_31"/>
      <w:r w:rsidRPr="00CA4429">
        <w:rPr>
          <w:rFonts w:ascii="Times New Roman" w:hAnsi="Times New Roman" w:cs="Times New Roman"/>
          <w:sz w:val="20"/>
        </w:rPr>
        <w:t>31. Langley J, Samaranayaka A, Davie G, Campbell AJ (2011) Age, cohort and period effects on hip fracture incidence: analysis and predictions from New Zealand data 1974-2007. Osteoporos Int 22 (1):105-111. doi:10.1007/s00198-010-1205-6</w:t>
      </w:r>
      <w:bookmarkEnd w:id="31"/>
    </w:p>
    <w:p w14:paraId="1708F859" w14:textId="77777777" w:rsidR="00CA4429" w:rsidRPr="00CA4429" w:rsidRDefault="00CA4429" w:rsidP="00CA4429">
      <w:pPr>
        <w:spacing w:after="240" w:line="360" w:lineRule="auto"/>
        <w:jc w:val="both"/>
        <w:rPr>
          <w:rFonts w:ascii="Times New Roman" w:hAnsi="Times New Roman" w:cs="Times New Roman"/>
          <w:sz w:val="20"/>
        </w:rPr>
      </w:pPr>
      <w:bookmarkStart w:id="32" w:name="_ENREF_32"/>
      <w:r w:rsidRPr="00CA4429">
        <w:rPr>
          <w:rFonts w:ascii="Times New Roman" w:hAnsi="Times New Roman" w:cs="Times New Roman"/>
          <w:sz w:val="20"/>
        </w:rPr>
        <w:t>32. Balasegaram S, Majeed A, Fitz-Clarence H (2001) Trends in hospital admissions for fractures of the hip and femur in England, 1989-1990 to 1997-1998. J Public Health Med 23 (1):11-17</w:t>
      </w:r>
      <w:bookmarkEnd w:id="32"/>
    </w:p>
    <w:p w14:paraId="0F4659DF" w14:textId="77777777" w:rsidR="00CA4429" w:rsidRPr="00CA4429" w:rsidRDefault="00CA4429" w:rsidP="00CA4429">
      <w:pPr>
        <w:spacing w:after="240" w:line="360" w:lineRule="auto"/>
        <w:jc w:val="both"/>
        <w:rPr>
          <w:rFonts w:ascii="Times New Roman" w:hAnsi="Times New Roman" w:cs="Times New Roman"/>
          <w:sz w:val="20"/>
        </w:rPr>
      </w:pPr>
      <w:bookmarkStart w:id="33" w:name="_ENREF_33"/>
      <w:r w:rsidRPr="00CA4429">
        <w:rPr>
          <w:rFonts w:ascii="Times New Roman" w:hAnsi="Times New Roman" w:cs="Times New Roman"/>
          <w:sz w:val="20"/>
        </w:rPr>
        <w:t>33. Lofthus CM, Osnes EK, Falch JA, Kaastad TS, Kristiansen IS, Nordsletten L, Stensvold I, Meyer HE (2001) Epidemiology of hip fractures in Oslo, Norway. Bone 29 (5):413-418</w:t>
      </w:r>
      <w:bookmarkEnd w:id="33"/>
    </w:p>
    <w:p w14:paraId="1890363D" w14:textId="77777777" w:rsidR="00CA4429" w:rsidRPr="00CA4429" w:rsidRDefault="00CA4429" w:rsidP="00CA4429">
      <w:pPr>
        <w:spacing w:after="240" w:line="360" w:lineRule="auto"/>
        <w:jc w:val="both"/>
        <w:rPr>
          <w:rFonts w:ascii="Times New Roman" w:hAnsi="Times New Roman" w:cs="Times New Roman"/>
          <w:sz w:val="20"/>
        </w:rPr>
      </w:pPr>
      <w:bookmarkStart w:id="34" w:name="_ENREF_34"/>
      <w:r w:rsidRPr="00CA4429">
        <w:rPr>
          <w:rFonts w:ascii="Times New Roman" w:hAnsi="Times New Roman" w:cs="Times New Roman"/>
          <w:sz w:val="20"/>
        </w:rPr>
        <w:t>34. Goettsch WG, de Jong RB, Kramarz P, Herings RM (2007) Developments of the incidence of osteoporosis in The Netherlands: a PHARMO study. Pharmacoepidemiology and drug safety 16 (2):166-172. doi:10.1002/pds.1245</w:t>
      </w:r>
      <w:bookmarkEnd w:id="34"/>
    </w:p>
    <w:p w14:paraId="3B645C65" w14:textId="77777777" w:rsidR="00CA4429" w:rsidRPr="00CA4429" w:rsidRDefault="00CA4429" w:rsidP="00CA4429">
      <w:pPr>
        <w:spacing w:after="240" w:line="360" w:lineRule="auto"/>
        <w:jc w:val="both"/>
        <w:rPr>
          <w:rFonts w:ascii="Times New Roman" w:hAnsi="Times New Roman" w:cs="Times New Roman"/>
          <w:sz w:val="20"/>
        </w:rPr>
      </w:pPr>
      <w:bookmarkStart w:id="35" w:name="_ENREF_35"/>
      <w:r w:rsidRPr="00CA4429">
        <w:rPr>
          <w:rFonts w:ascii="Times New Roman" w:hAnsi="Times New Roman" w:cs="Times New Roman"/>
          <w:sz w:val="20"/>
        </w:rPr>
        <w:t>35. Mann E, Icks A, Haastert B, Meyer G (2008) Hip fracture incidence in the elderly in Austria: an epidemiological study covering the years 1994 to 2006. BMC Geriatr 8:35. doi:10.1186/1471-2318-8-35</w:t>
      </w:r>
      <w:bookmarkEnd w:id="35"/>
    </w:p>
    <w:p w14:paraId="0F330EA1" w14:textId="77777777" w:rsidR="00CA4429" w:rsidRPr="00CA4429" w:rsidRDefault="00CA4429" w:rsidP="00CA4429">
      <w:pPr>
        <w:spacing w:after="240" w:line="360" w:lineRule="auto"/>
        <w:jc w:val="both"/>
        <w:rPr>
          <w:rFonts w:ascii="Times New Roman" w:hAnsi="Times New Roman" w:cs="Times New Roman"/>
          <w:sz w:val="20"/>
        </w:rPr>
      </w:pPr>
      <w:bookmarkStart w:id="36" w:name="_ENREF_36"/>
      <w:r w:rsidRPr="00CA4429">
        <w:rPr>
          <w:rFonts w:ascii="Times New Roman" w:hAnsi="Times New Roman" w:cs="Times New Roman"/>
          <w:sz w:val="20"/>
        </w:rPr>
        <w:t>36. Icks A, Haastert B, Wildner M, Becker C, Meyer G (2008) Trend of hip fracture incidence in Germany 1995-2004: a population-based study. Osteoporos Int 19 (8):1139-1145. doi:10.1007/s00198-007-0534-6</w:t>
      </w:r>
      <w:bookmarkEnd w:id="36"/>
    </w:p>
    <w:p w14:paraId="445C0A7F" w14:textId="77777777" w:rsidR="00CA4429" w:rsidRPr="00CA4429" w:rsidRDefault="00CA4429" w:rsidP="00CA4429">
      <w:pPr>
        <w:spacing w:after="240" w:line="360" w:lineRule="auto"/>
        <w:jc w:val="both"/>
        <w:rPr>
          <w:rFonts w:ascii="Times New Roman" w:hAnsi="Times New Roman" w:cs="Times New Roman"/>
          <w:sz w:val="20"/>
        </w:rPr>
      </w:pPr>
      <w:bookmarkStart w:id="37" w:name="_ENREF_37"/>
      <w:r w:rsidRPr="00CA4429">
        <w:rPr>
          <w:rFonts w:ascii="Times New Roman" w:hAnsi="Times New Roman" w:cs="Times New Roman"/>
          <w:sz w:val="20"/>
        </w:rPr>
        <w:t>37. Klop C, Gibson-Smith D, Elders PJ, Welsing PM, Leufkens HG, Harvey NC, Bijlsma JW, van Staa TP, de Vries F (2015) Anti-osteoporosis drug prescribing after hip fracture in the UK: 2000-2010. Osteoporos Int 26 (7):1919-1928. doi:10.1007/s00198-015-3098-x</w:t>
      </w:r>
      <w:bookmarkEnd w:id="37"/>
    </w:p>
    <w:p w14:paraId="122A47DD" w14:textId="77777777" w:rsidR="00CA4429" w:rsidRPr="00CA4429" w:rsidRDefault="00CA4429" w:rsidP="00CA4429">
      <w:pPr>
        <w:spacing w:after="240" w:line="360" w:lineRule="auto"/>
        <w:jc w:val="both"/>
        <w:rPr>
          <w:rFonts w:ascii="Times New Roman" w:hAnsi="Times New Roman" w:cs="Times New Roman"/>
          <w:sz w:val="20"/>
        </w:rPr>
      </w:pPr>
      <w:bookmarkStart w:id="38" w:name="_ENREF_38"/>
      <w:r w:rsidRPr="00CA4429">
        <w:rPr>
          <w:rFonts w:ascii="Times New Roman" w:hAnsi="Times New Roman" w:cs="Times New Roman"/>
          <w:sz w:val="20"/>
        </w:rPr>
        <w:t>38. Kanis JA, Svedbom A, Harvey N, McCloskey EV (2014) The osteoporosis treatment gap. J Bone Miner Res 29 (9):1926-1928. doi:10.1002/jbmr.2301</w:t>
      </w:r>
      <w:bookmarkEnd w:id="38"/>
    </w:p>
    <w:p w14:paraId="39F61C13" w14:textId="77777777" w:rsidR="00CA4429" w:rsidRPr="00CA4429" w:rsidRDefault="00CA4429" w:rsidP="00CA4429">
      <w:pPr>
        <w:spacing w:after="240" w:line="360" w:lineRule="auto"/>
        <w:jc w:val="both"/>
        <w:rPr>
          <w:rFonts w:ascii="Times New Roman" w:hAnsi="Times New Roman" w:cs="Times New Roman"/>
          <w:sz w:val="20"/>
        </w:rPr>
      </w:pPr>
      <w:bookmarkStart w:id="39" w:name="_ENREF_39"/>
      <w:r w:rsidRPr="00CA4429">
        <w:rPr>
          <w:rFonts w:ascii="Times New Roman" w:hAnsi="Times New Roman" w:cs="Times New Roman"/>
          <w:sz w:val="20"/>
        </w:rPr>
        <w:lastRenderedPageBreak/>
        <w:t>39. Evans JG, Seagroatt V, Goldacre MJ (1997) Secular trends in proximal femoral fracture, Oxford record linkage study area and England 1968-86. J Epidemiol Community Health JID - 7909766 51 (4):424-429</w:t>
      </w:r>
      <w:bookmarkEnd w:id="39"/>
    </w:p>
    <w:p w14:paraId="128BFBED" w14:textId="77777777" w:rsidR="00CA4429" w:rsidRPr="00CA4429" w:rsidRDefault="00CA4429" w:rsidP="00CA4429">
      <w:pPr>
        <w:spacing w:after="240" w:line="360" w:lineRule="auto"/>
        <w:jc w:val="both"/>
        <w:rPr>
          <w:rFonts w:ascii="Times New Roman" w:hAnsi="Times New Roman" w:cs="Times New Roman"/>
          <w:sz w:val="20"/>
        </w:rPr>
      </w:pPr>
      <w:bookmarkStart w:id="40" w:name="_ENREF_40"/>
      <w:r w:rsidRPr="00CA4429">
        <w:rPr>
          <w:rFonts w:ascii="Times New Roman" w:hAnsi="Times New Roman" w:cs="Times New Roman"/>
          <w:sz w:val="20"/>
        </w:rPr>
        <w:t>40. Baird J, Kurshid MA, Kim M, Harvey N, Dennison E, Cooper C (2010) Does birthweight predict bone mass in adulthood? A systematic review and meta-analysis. OsteoporosInt</w:t>
      </w:r>
      <w:bookmarkEnd w:id="40"/>
    </w:p>
    <w:p w14:paraId="49306D9D" w14:textId="77777777" w:rsidR="00CA4429" w:rsidRPr="00CA4429" w:rsidRDefault="00CA4429" w:rsidP="00CA4429">
      <w:pPr>
        <w:spacing w:after="240" w:line="360" w:lineRule="auto"/>
        <w:jc w:val="both"/>
        <w:rPr>
          <w:rFonts w:ascii="Times New Roman" w:hAnsi="Times New Roman" w:cs="Times New Roman"/>
          <w:sz w:val="20"/>
        </w:rPr>
      </w:pPr>
      <w:bookmarkStart w:id="41" w:name="_ENREF_41"/>
      <w:r w:rsidRPr="00CA4429">
        <w:rPr>
          <w:rFonts w:ascii="Times New Roman" w:hAnsi="Times New Roman" w:cs="Times New Roman"/>
          <w:sz w:val="20"/>
        </w:rPr>
        <w:t>41. Javaid MK, Eriksson JG, Kajantie E, Forsen T, Osmond C, Barker DJ, Cooper C (2011) Growth in childhood predicts hip fracture risk in later life. OsteoporosInt 22 (1):69-73</w:t>
      </w:r>
      <w:bookmarkEnd w:id="41"/>
    </w:p>
    <w:p w14:paraId="7100A259" w14:textId="77777777" w:rsidR="00CA4429" w:rsidRPr="00CA4429" w:rsidRDefault="00CA4429" w:rsidP="00CA4429">
      <w:pPr>
        <w:spacing w:after="240" w:line="360" w:lineRule="auto"/>
        <w:jc w:val="both"/>
        <w:rPr>
          <w:rFonts w:ascii="Times New Roman" w:hAnsi="Times New Roman" w:cs="Times New Roman"/>
          <w:sz w:val="20"/>
        </w:rPr>
      </w:pPr>
      <w:bookmarkStart w:id="42" w:name="_ENREF_42"/>
      <w:r w:rsidRPr="00CA4429">
        <w:rPr>
          <w:rFonts w:ascii="Times New Roman" w:hAnsi="Times New Roman" w:cs="Times New Roman"/>
          <w:sz w:val="20"/>
        </w:rPr>
        <w:t>42. Harvey NC, Javaid MK, Arden NK, Poole JR, Crozier SR, Robinson SM, Inskip HM, Godfrey KM, Dennison EM, Cooper C (2010) Maternal predictors of neonatal bone size and geometry: the Southampton Women's Survey. Journal of Developmental Origins of Health and Disease 1 (1):35-41</w:t>
      </w:r>
      <w:bookmarkEnd w:id="42"/>
    </w:p>
    <w:p w14:paraId="6A5677AF" w14:textId="77777777" w:rsidR="00CA4429" w:rsidRPr="00CA4429" w:rsidRDefault="00CA4429" w:rsidP="00CA4429">
      <w:pPr>
        <w:spacing w:after="240" w:line="360" w:lineRule="auto"/>
        <w:jc w:val="both"/>
        <w:rPr>
          <w:rFonts w:ascii="Times New Roman" w:hAnsi="Times New Roman" w:cs="Times New Roman"/>
          <w:sz w:val="20"/>
        </w:rPr>
      </w:pPr>
      <w:bookmarkStart w:id="43" w:name="_ENREF_43"/>
      <w:r w:rsidRPr="00CA4429">
        <w:rPr>
          <w:rFonts w:ascii="Times New Roman" w:hAnsi="Times New Roman" w:cs="Times New Roman"/>
          <w:sz w:val="20"/>
        </w:rPr>
        <w:t>43. Harvey N, Dennison E, Cooper C (2014) Osteoporosis: a lifecourse approach. J Bone Miner Res 29 (9):1917-1925. doi:10.1002/jbmr.2286</w:t>
      </w:r>
      <w:bookmarkEnd w:id="43"/>
    </w:p>
    <w:p w14:paraId="56CFB1C6" w14:textId="77777777" w:rsidR="00CA4429" w:rsidRPr="00CA4429" w:rsidRDefault="00CA4429" w:rsidP="00CA4429">
      <w:pPr>
        <w:spacing w:after="240" w:line="360" w:lineRule="auto"/>
        <w:jc w:val="both"/>
        <w:rPr>
          <w:rFonts w:ascii="Times New Roman" w:hAnsi="Times New Roman" w:cs="Times New Roman"/>
          <w:sz w:val="20"/>
        </w:rPr>
      </w:pPr>
      <w:bookmarkStart w:id="44" w:name="_ENREF_44"/>
      <w:r w:rsidRPr="00CA4429">
        <w:rPr>
          <w:rFonts w:ascii="Times New Roman" w:hAnsi="Times New Roman" w:cs="Times New Roman"/>
          <w:sz w:val="20"/>
        </w:rPr>
        <w:t>44. Cooper C, Harvey NC, Bishop NJ, Kennedy S, Papageorghiou AT, Schoenmakers I, Fraser R, Gandhi SV, Carr A, D'Angelo S, Crozier SR, Moon RJ, Arden NK, Dennison EM, Godfrey KM, Inskip HM, Prentice A, Mughal MZ, Eastell R, Reid DM, Javaid MK (2016) Maternal gestational vitamin D supplementation and offspring bone health (MAVIDOS): a multicentre, double-blind, randomised placebo-controlled trial. The lancet Diabetes &amp; endocrinology. doi:10.1016/s2213-8587(16)00044-9</w:t>
      </w:r>
      <w:bookmarkEnd w:id="44"/>
    </w:p>
    <w:p w14:paraId="3C2DFB38" w14:textId="77777777" w:rsidR="00CA4429" w:rsidRPr="00CA4429" w:rsidRDefault="00CA4429" w:rsidP="00CA4429">
      <w:pPr>
        <w:spacing w:line="360" w:lineRule="auto"/>
        <w:jc w:val="both"/>
        <w:rPr>
          <w:rFonts w:ascii="Times New Roman" w:hAnsi="Times New Roman" w:cs="Times New Roman"/>
          <w:sz w:val="20"/>
        </w:rPr>
      </w:pPr>
      <w:bookmarkStart w:id="45" w:name="_ENREF_45"/>
      <w:r w:rsidRPr="00CA4429">
        <w:rPr>
          <w:rFonts w:ascii="Times New Roman" w:hAnsi="Times New Roman" w:cs="Times New Roman"/>
          <w:sz w:val="20"/>
        </w:rPr>
        <w:t>45. Javaid MK, Kyer C, Mitchell PJ, Chana J, Moss C, Edwards MH, McLellan AR, Stenmark J, Pierroz DD, Schneider MC, Kanis JA, Akesson K, Cooper C (2015) Effective secondary fracture prevention: implementation of a global benchmarking of clinical quality using the IOF Capture the Fracture(R) Best Practice Framework tool. Osteoporos Int 26 (11):2573-2578. doi:10.1007/s00198-015-3192-0</w:t>
      </w:r>
      <w:bookmarkEnd w:id="45"/>
    </w:p>
    <w:p w14:paraId="43FA19DB" w14:textId="1950648C" w:rsidR="00CA4429" w:rsidRDefault="00CA4429" w:rsidP="00CA4429">
      <w:pPr>
        <w:spacing w:line="360" w:lineRule="auto"/>
        <w:jc w:val="both"/>
        <w:rPr>
          <w:rFonts w:ascii="Times New Roman" w:hAnsi="Times New Roman" w:cs="Times New Roman"/>
          <w:sz w:val="20"/>
        </w:rPr>
      </w:pPr>
    </w:p>
    <w:p w14:paraId="47A10A39" w14:textId="35241303" w:rsidR="0006401E" w:rsidRDefault="00E63686" w:rsidP="0006401E">
      <w:pPr>
        <w:spacing w:line="360" w:lineRule="auto"/>
        <w:ind w:left="720" w:hanging="720"/>
        <w:jc w:val="both"/>
        <w:rPr>
          <w:rFonts w:ascii="Times New Roman" w:hAnsi="Times New Roman" w:cs="Times New Roman"/>
          <w:b/>
        </w:rPr>
      </w:pPr>
      <w:r>
        <w:rPr>
          <w:rFonts w:ascii="Times New Roman" w:hAnsi="Times New Roman" w:cs="Times New Roman"/>
        </w:rPr>
        <w:fldChar w:fldCharType="end"/>
      </w:r>
      <w:r w:rsidR="0006401E">
        <w:rPr>
          <w:rFonts w:ascii="Times New Roman" w:hAnsi="Times New Roman" w:cs="Times New Roman"/>
          <w:b/>
        </w:rPr>
        <w:br w:type="page"/>
      </w:r>
    </w:p>
    <w:p w14:paraId="04539BD8" w14:textId="77777777" w:rsidR="003C3A3A" w:rsidRDefault="003C3A3A">
      <w:pPr>
        <w:rPr>
          <w:rFonts w:ascii="Times New Roman" w:hAnsi="Times New Roman" w:cs="Times New Roman"/>
          <w:b/>
        </w:rPr>
      </w:pPr>
      <w:r>
        <w:rPr>
          <w:rFonts w:ascii="Times New Roman" w:hAnsi="Times New Roman" w:cs="Times New Roman"/>
          <w:b/>
        </w:rPr>
        <w:lastRenderedPageBreak/>
        <w:t>Figure legends</w:t>
      </w:r>
    </w:p>
    <w:p w14:paraId="6C52B64E" w14:textId="77777777" w:rsidR="003C3A3A" w:rsidRDefault="003C3A3A">
      <w:pPr>
        <w:rPr>
          <w:rFonts w:ascii="Times New Roman" w:hAnsi="Times New Roman" w:cs="Times New Roman"/>
          <w:b/>
        </w:rPr>
      </w:pPr>
    </w:p>
    <w:p w14:paraId="1A21F54D" w14:textId="70A68F5D" w:rsidR="003C3A3A" w:rsidRDefault="003C3A3A" w:rsidP="003C3A3A">
      <w:pPr>
        <w:rPr>
          <w:rFonts w:ascii="Times New Roman" w:hAnsi="Times New Roman" w:cs="Times New Roman"/>
        </w:rPr>
      </w:pPr>
      <w:r w:rsidRPr="003C3A3A">
        <w:rPr>
          <w:rFonts w:ascii="Times New Roman" w:hAnsi="Times New Roman" w:cs="Times New Roman"/>
          <w:b/>
        </w:rPr>
        <w:t>Figure 1</w:t>
      </w:r>
      <w:r>
        <w:rPr>
          <w:rFonts w:ascii="Times New Roman" w:hAnsi="Times New Roman" w:cs="Times New Roman"/>
          <w:b/>
        </w:rPr>
        <w:t>:</w:t>
      </w:r>
      <w:r w:rsidRPr="003C3A3A">
        <w:rPr>
          <w:rFonts w:ascii="Times New Roman" w:hAnsi="Times New Roman" w:cs="Times New Roman"/>
          <w:b/>
        </w:rPr>
        <w:t xml:space="preserve"> </w:t>
      </w:r>
      <w:r w:rsidRPr="003C3A3A">
        <w:rPr>
          <w:rFonts w:ascii="Times New Roman" w:hAnsi="Times New Roman" w:cs="Times New Roman"/>
        </w:rPr>
        <w:t>Yearly incidence rates in the years 1990 to 2012 of (A)  osteoporotic fractures and (B) other fracture sites.</w:t>
      </w:r>
    </w:p>
    <w:p w14:paraId="40D6E3A9" w14:textId="77777777" w:rsidR="003C3A3A" w:rsidRDefault="003C3A3A" w:rsidP="003C3A3A">
      <w:pPr>
        <w:rPr>
          <w:rFonts w:ascii="Times New Roman" w:hAnsi="Times New Roman" w:cs="Times New Roman"/>
        </w:rPr>
      </w:pPr>
    </w:p>
    <w:p w14:paraId="22A9F378" w14:textId="77777777" w:rsidR="003C3A3A" w:rsidRDefault="003C3A3A" w:rsidP="003C3A3A">
      <w:pPr>
        <w:rPr>
          <w:rFonts w:ascii="Times New Roman" w:hAnsi="Times New Roman" w:cs="Times New Roman"/>
        </w:rPr>
      </w:pPr>
      <w:r w:rsidRPr="003C3A3A">
        <w:rPr>
          <w:rFonts w:ascii="Times New Roman" w:hAnsi="Times New Roman" w:cs="Times New Roman"/>
          <w:b/>
        </w:rPr>
        <w:t xml:space="preserve">Figure 2: </w:t>
      </w:r>
      <w:r w:rsidRPr="003C3A3A">
        <w:rPr>
          <w:rFonts w:ascii="Times New Roman" w:hAnsi="Times New Roman" w:cs="Times New Roman"/>
        </w:rPr>
        <w:t>Incidence (per 10,000 py) of distal forearm, vertebral and hip fractures in women 1990-2012 in the UK, stratified by 5-year age band.</w:t>
      </w:r>
    </w:p>
    <w:p w14:paraId="042D725D" w14:textId="77777777" w:rsidR="003C3A3A" w:rsidRDefault="003C3A3A" w:rsidP="003C3A3A">
      <w:pPr>
        <w:rPr>
          <w:rFonts w:ascii="Times New Roman" w:hAnsi="Times New Roman" w:cs="Times New Roman"/>
        </w:rPr>
      </w:pPr>
    </w:p>
    <w:p w14:paraId="27DAB6D0" w14:textId="77777777" w:rsidR="003C3A3A" w:rsidRPr="003C3A3A" w:rsidRDefault="003C3A3A" w:rsidP="003C3A3A">
      <w:pPr>
        <w:rPr>
          <w:rFonts w:ascii="Times New Roman" w:hAnsi="Times New Roman" w:cs="Times New Roman"/>
        </w:rPr>
      </w:pPr>
      <w:r w:rsidRPr="003C3A3A">
        <w:rPr>
          <w:rFonts w:ascii="Times New Roman" w:hAnsi="Times New Roman" w:cs="Times New Roman"/>
          <w:b/>
        </w:rPr>
        <w:t>Figure 3:</w:t>
      </w:r>
      <w:r w:rsidRPr="003C3A3A">
        <w:rPr>
          <w:rFonts w:ascii="Times New Roman" w:hAnsi="Times New Roman" w:cs="Times New Roman"/>
        </w:rPr>
        <w:t xml:space="preserve"> Incidence (per 10,000 py) of distal forearm, vertebral and hip fractures in men 1990-2012 in the UK, stratified by 5-year age band.</w:t>
      </w:r>
    </w:p>
    <w:p w14:paraId="5E89168D" w14:textId="77777777" w:rsidR="003C3A3A" w:rsidRPr="003C3A3A" w:rsidRDefault="003C3A3A" w:rsidP="003C3A3A">
      <w:pPr>
        <w:rPr>
          <w:rFonts w:ascii="Times New Roman" w:hAnsi="Times New Roman" w:cs="Times New Roman"/>
        </w:rPr>
      </w:pPr>
    </w:p>
    <w:p w14:paraId="0EE8B46C" w14:textId="77777777" w:rsidR="003C3A3A" w:rsidRPr="003C3A3A" w:rsidRDefault="003C3A3A" w:rsidP="003C3A3A">
      <w:pPr>
        <w:rPr>
          <w:rFonts w:ascii="Times New Roman" w:hAnsi="Times New Roman" w:cs="Times New Roman"/>
        </w:rPr>
      </w:pPr>
    </w:p>
    <w:p w14:paraId="34128E23" w14:textId="168E4DFE" w:rsidR="003C3A3A" w:rsidRDefault="003C3A3A">
      <w:pPr>
        <w:rPr>
          <w:rFonts w:ascii="Times New Roman" w:hAnsi="Times New Roman" w:cs="Times New Roman"/>
          <w:b/>
        </w:rPr>
      </w:pPr>
      <w:r>
        <w:rPr>
          <w:rFonts w:ascii="Times New Roman" w:hAnsi="Times New Roman" w:cs="Times New Roman"/>
          <w:b/>
        </w:rPr>
        <w:br w:type="page"/>
      </w:r>
    </w:p>
    <w:p w14:paraId="08120ABF" w14:textId="06EC58AD" w:rsidR="00CA4A55" w:rsidRDefault="00CA4A55" w:rsidP="00FF28F9">
      <w:pPr>
        <w:spacing w:after="120" w:line="360" w:lineRule="auto"/>
        <w:jc w:val="both"/>
        <w:rPr>
          <w:rFonts w:ascii="Times New Roman" w:hAnsi="Times New Roman" w:cs="Times New Roman"/>
        </w:rPr>
      </w:pPr>
      <w:r w:rsidRPr="00FF28F9">
        <w:rPr>
          <w:rFonts w:ascii="Times New Roman" w:hAnsi="Times New Roman" w:cs="Times New Roman"/>
          <w:b/>
        </w:rPr>
        <w:lastRenderedPageBreak/>
        <w:t xml:space="preserve">Table 1: </w:t>
      </w:r>
      <w:r w:rsidR="00012CEE" w:rsidRPr="00F4220A">
        <w:rPr>
          <w:rFonts w:ascii="Times New Roman" w:hAnsi="Times New Roman" w:cs="Times New Roman"/>
        </w:rPr>
        <w:t>M</w:t>
      </w:r>
      <w:r w:rsidR="0052188A">
        <w:rPr>
          <w:rFonts w:ascii="Times New Roman" w:hAnsi="Times New Roman" w:cs="Times New Roman"/>
        </w:rPr>
        <w:t>ean annual incidence rates [per 10,000 person-years (py)] 1990-1994 and 2008-2012, and annualised mean change in absolute incidence rates with test for trend across calendar years. Amongst A) women and B) men.</w:t>
      </w:r>
    </w:p>
    <w:p w14:paraId="3732F34A" w14:textId="77777777" w:rsidR="00CA4A55" w:rsidRDefault="00CA4A55" w:rsidP="00FF28F9">
      <w:pPr>
        <w:spacing w:after="120" w:line="360" w:lineRule="auto"/>
        <w:jc w:val="both"/>
        <w:rPr>
          <w:rFonts w:ascii="Times New Roman" w:hAnsi="Times New Roman" w:cs="Times New Roman"/>
        </w:rPr>
      </w:pPr>
    </w:p>
    <w:p w14:paraId="38AC36AC" w14:textId="77777777" w:rsidR="00CA4A55" w:rsidRDefault="0052188A" w:rsidP="00FF28F9">
      <w:pPr>
        <w:spacing w:after="120" w:line="360" w:lineRule="auto"/>
        <w:jc w:val="both"/>
        <w:rPr>
          <w:rFonts w:ascii="Times New Roman" w:hAnsi="Times New Roman" w:cs="Times New Roman"/>
        </w:rPr>
      </w:pPr>
      <w:r>
        <w:rPr>
          <w:rFonts w:ascii="Times New Roman" w:hAnsi="Times New Roman" w:cs="Times New Roman"/>
        </w:rPr>
        <w:t>A) Women</w:t>
      </w:r>
    </w:p>
    <w:tbl>
      <w:tblPr>
        <w:tblW w:w="9156" w:type="dxa"/>
        <w:tblInd w:w="56" w:type="dxa"/>
        <w:tblLayout w:type="fixed"/>
        <w:tblCellMar>
          <w:left w:w="70" w:type="dxa"/>
          <w:right w:w="70" w:type="dxa"/>
        </w:tblCellMar>
        <w:tblLook w:val="04A0" w:firstRow="1" w:lastRow="0" w:firstColumn="1" w:lastColumn="0" w:noHBand="0" w:noVBand="1"/>
      </w:tblPr>
      <w:tblGrid>
        <w:gridCol w:w="1270"/>
        <w:gridCol w:w="1863"/>
        <w:gridCol w:w="1843"/>
        <w:gridCol w:w="2551"/>
        <w:gridCol w:w="1629"/>
      </w:tblGrid>
      <w:tr w:rsidR="0006401E" w:rsidRPr="00AB55DB" w14:paraId="529A569A" w14:textId="77777777" w:rsidTr="0006401E">
        <w:trPr>
          <w:trHeight w:val="300"/>
        </w:trPr>
        <w:tc>
          <w:tcPr>
            <w:tcW w:w="1270" w:type="dxa"/>
            <w:tcBorders>
              <w:top w:val="single" w:sz="18" w:space="0" w:color="auto"/>
              <w:left w:val="nil"/>
              <w:bottom w:val="single" w:sz="4" w:space="0" w:color="auto"/>
              <w:right w:val="nil"/>
            </w:tcBorders>
            <w:shd w:val="clear" w:color="000000" w:fill="auto"/>
            <w:noWrap/>
            <w:vAlign w:val="center"/>
            <w:hideMark/>
          </w:tcPr>
          <w:p w14:paraId="41BA47B1" w14:textId="77777777" w:rsidR="00CA4A55" w:rsidRPr="00FF28F9" w:rsidRDefault="00CA4A55" w:rsidP="0006401E">
            <w:pPr>
              <w:spacing w:after="0" w:line="360" w:lineRule="auto"/>
              <w:jc w:val="both"/>
              <w:rPr>
                <w:rFonts w:ascii="Times New Roman" w:eastAsia="Times New Roman" w:hAnsi="Times New Roman" w:cs="Times New Roman"/>
                <w:b/>
                <w:iCs/>
                <w:color w:val="000000"/>
              </w:rPr>
            </w:pPr>
            <w:r w:rsidRPr="00FF28F9">
              <w:rPr>
                <w:rFonts w:ascii="Times New Roman" w:eastAsia="Times New Roman" w:hAnsi="Times New Roman" w:cs="Times New Roman"/>
                <w:b/>
                <w:iCs/>
                <w:color w:val="000000"/>
              </w:rPr>
              <w:t>Fracture</w:t>
            </w:r>
          </w:p>
        </w:tc>
        <w:tc>
          <w:tcPr>
            <w:tcW w:w="1863" w:type="dxa"/>
            <w:tcBorders>
              <w:top w:val="single" w:sz="18" w:space="0" w:color="auto"/>
              <w:left w:val="nil"/>
              <w:bottom w:val="single" w:sz="4" w:space="0" w:color="auto"/>
              <w:right w:val="nil"/>
            </w:tcBorders>
            <w:shd w:val="clear" w:color="000000" w:fill="auto"/>
            <w:noWrap/>
            <w:vAlign w:val="center"/>
            <w:hideMark/>
          </w:tcPr>
          <w:p w14:paraId="225D17A9" w14:textId="77777777" w:rsidR="00CA4A55" w:rsidRPr="00FF28F9" w:rsidRDefault="00CA4A55" w:rsidP="0006401E">
            <w:pPr>
              <w:spacing w:after="0" w:line="360" w:lineRule="auto"/>
              <w:ind w:left="720"/>
              <w:jc w:val="center"/>
              <w:rPr>
                <w:rFonts w:ascii="Times New Roman" w:eastAsia="Times New Roman" w:hAnsi="Times New Roman" w:cs="Times New Roman"/>
                <w:b/>
                <w:iCs/>
                <w:color w:val="000000"/>
              </w:rPr>
            </w:pPr>
            <w:r w:rsidRPr="00FF28F9">
              <w:rPr>
                <w:rFonts w:ascii="Times New Roman" w:eastAsia="Times New Roman" w:hAnsi="Times New Roman" w:cs="Times New Roman"/>
                <w:b/>
                <w:iCs/>
                <w:color w:val="000000"/>
              </w:rPr>
              <w:t>Incidence/10,000 py</w:t>
            </w:r>
          </w:p>
          <w:p w14:paraId="6861775F" w14:textId="77777777" w:rsidR="00CA4A55" w:rsidRPr="00FF28F9" w:rsidRDefault="00CA4A55" w:rsidP="0006401E">
            <w:pPr>
              <w:spacing w:after="0" w:line="360" w:lineRule="auto"/>
              <w:ind w:left="720"/>
              <w:jc w:val="center"/>
              <w:rPr>
                <w:rFonts w:ascii="Times New Roman" w:eastAsia="Times New Roman" w:hAnsi="Times New Roman" w:cs="Times New Roman"/>
                <w:b/>
                <w:iCs/>
                <w:color w:val="000000"/>
              </w:rPr>
            </w:pPr>
            <w:r w:rsidRPr="00FF28F9">
              <w:rPr>
                <w:rFonts w:ascii="Times New Roman" w:eastAsia="Times New Roman" w:hAnsi="Times New Roman" w:cs="Times New Roman"/>
                <w:b/>
                <w:iCs/>
                <w:color w:val="000000"/>
              </w:rPr>
              <w:t>1990-1994</w:t>
            </w:r>
          </w:p>
        </w:tc>
        <w:tc>
          <w:tcPr>
            <w:tcW w:w="1843" w:type="dxa"/>
            <w:tcBorders>
              <w:top w:val="single" w:sz="18" w:space="0" w:color="auto"/>
              <w:left w:val="nil"/>
              <w:bottom w:val="single" w:sz="4" w:space="0" w:color="auto"/>
              <w:right w:val="nil"/>
            </w:tcBorders>
            <w:shd w:val="clear" w:color="000000" w:fill="auto"/>
            <w:noWrap/>
            <w:vAlign w:val="center"/>
            <w:hideMark/>
          </w:tcPr>
          <w:p w14:paraId="7E2D7490" w14:textId="77777777" w:rsidR="00CA4A55" w:rsidRPr="00FF28F9" w:rsidRDefault="00CA4A55" w:rsidP="0006401E">
            <w:pPr>
              <w:spacing w:after="0" w:line="360" w:lineRule="auto"/>
              <w:ind w:left="720"/>
              <w:jc w:val="center"/>
              <w:rPr>
                <w:rFonts w:ascii="Times New Roman" w:eastAsia="Times New Roman" w:hAnsi="Times New Roman" w:cs="Times New Roman"/>
                <w:b/>
                <w:iCs/>
                <w:color w:val="000000"/>
              </w:rPr>
            </w:pPr>
            <w:r w:rsidRPr="00FF28F9">
              <w:rPr>
                <w:rFonts w:ascii="Times New Roman" w:eastAsia="Times New Roman" w:hAnsi="Times New Roman" w:cs="Times New Roman"/>
                <w:b/>
                <w:iCs/>
                <w:color w:val="000000"/>
              </w:rPr>
              <w:t>Incidence/10,000 py</w:t>
            </w:r>
          </w:p>
          <w:p w14:paraId="30DDBE96" w14:textId="77777777" w:rsidR="00CA4A55" w:rsidRPr="00FF28F9" w:rsidRDefault="00CA4A55" w:rsidP="0006401E">
            <w:pPr>
              <w:spacing w:after="0" w:line="360" w:lineRule="auto"/>
              <w:ind w:left="720"/>
              <w:jc w:val="center"/>
              <w:rPr>
                <w:rFonts w:ascii="Times New Roman" w:eastAsia="Times New Roman" w:hAnsi="Times New Roman" w:cs="Times New Roman"/>
                <w:b/>
                <w:iCs/>
                <w:color w:val="000000"/>
              </w:rPr>
            </w:pPr>
            <w:r w:rsidRPr="00FF28F9">
              <w:rPr>
                <w:rFonts w:ascii="Times New Roman" w:eastAsia="Times New Roman" w:hAnsi="Times New Roman" w:cs="Times New Roman"/>
                <w:b/>
                <w:iCs/>
                <w:color w:val="000000"/>
              </w:rPr>
              <w:t>2008-2012</w:t>
            </w:r>
          </w:p>
        </w:tc>
        <w:tc>
          <w:tcPr>
            <w:tcW w:w="2551" w:type="dxa"/>
            <w:tcBorders>
              <w:top w:val="single" w:sz="18" w:space="0" w:color="auto"/>
              <w:left w:val="nil"/>
              <w:bottom w:val="single" w:sz="4" w:space="0" w:color="auto"/>
              <w:right w:val="nil"/>
            </w:tcBorders>
            <w:shd w:val="clear" w:color="000000" w:fill="auto"/>
            <w:noWrap/>
            <w:vAlign w:val="center"/>
            <w:hideMark/>
          </w:tcPr>
          <w:p w14:paraId="45E54726" w14:textId="77777777" w:rsidR="00CA4A55" w:rsidRPr="00FF28F9" w:rsidRDefault="00CA4A55" w:rsidP="0006401E">
            <w:pPr>
              <w:spacing w:after="0" w:line="360" w:lineRule="auto"/>
              <w:ind w:left="720"/>
              <w:jc w:val="center"/>
              <w:rPr>
                <w:rFonts w:ascii="Times New Roman" w:eastAsia="Times New Roman" w:hAnsi="Times New Roman" w:cs="Times New Roman"/>
                <w:b/>
                <w:iCs/>
                <w:color w:val="000000"/>
              </w:rPr>
            </w:pPr>
            <w:r w:rsidRPr="00FF28F9">
              <w:rPr>
                <w:rFonts w:ascii="Times New Roman" w:eastAsia="Times New Roman" w:hAnsi="Times New Roman" w:cs="Times New Roman"/>
                <w:b/>
                <w:iCs/>
                <w:color w:val="000000"/>
              </w:rPr>
              <w:t>Annualised incidence change/10,000 py</w:t>
            </w:r>
          </w:p>
        </w:tc>
        <w:tc>
          <w:tcPr>
            <w:tcW w:w="1629" w:type="dxa"/>
            <w:tcBorders>
              <w:top w:val="single" w:sz="18" w:space="0" w:color="auto"/>
              <w:left w:val="nil"/>
              <w:bottom w:val="single" w:sz="4" w:space="0" w:color="auto"/>
              <w:right w:val="nil"/>
            </w:tcBorders>
            <w:shd w:val="clear" w:color="000000" w:fill="auto"/>
            <w:noWrap/>
            <w:vAlign w:val="center"/>
            <w:hideMark/>
          </w:tcPr>
          <w:p w14:paraId="07E761A9" w14:textId="77777777" w:rsidR="00CA4A55" w:rsidRPr="00FF28F9" w:rsidRDefault="0006401E" w:rsidP="0006401E">
            <w:pPr>
              <w:spacing w:after="0" w:line="360" w:lineRule="auto"/>
              <w:ind w:left="720"/>
              <w:jc w:val="center"/>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p </w:t>
            </w:r>
            <w:r w:rsidR="00CA4A55" w:rsidRPr="00FF28F9">
              <w:rPr>
                <w:rFonts w:ascii="Times New Roman" w:eastAsia="Times New Roman" w:hAnsi="Times New Roman" w:cs="Times New Roman"/>
                <w:b/>
                <w:iCs/>
                <w:color w:val="000000"/>
              </w:rPr>
              <w:t>for trend</w:t>
            </w:r>
          </w:p>
        </w:tc>
      </w:tr>
      <w:tr w:rsidR="0006401E" w:rsidRPr="00AB55DB" w14:paraId="3D277FA3" w14:textId="77777777" w:rsidTr="0006401E">
        <w:trPr>
          <w:trHeight w:val="300"/>
        </w:trPr>
        <w:tc>
          <w:tcPr>
            <w:tcW w:w="1270" w:type="dxa"/>
            <w:tcBorders>
              <w:top w:val="nil"/>
              <w:left w:val="nil"/>
              <w:bottom w:val="single" w:sz="4" w:space="0" w:color="auto"/>
              <w:right w:val="nil"/>
            </w:tcBorders>
            <w:shd w:val="clear" w:color="auto" w:fill="auto"/>
            <w:noWrap/>
            <w:vAlign w:val="center"/>
            <w:hideMark/>
          </w:tcPr>
          <w:p w14:paraId="05F9335B" w14:textId="77777777" w:rsidR="00CA4A55" w:rsidRPr="00FF28F9" w:rsidRDefault="00CA4A55" w:rsidP="0006401E">
            <w:pPr>
              <w:spacing w:after="0" w:line="360" w:lineRule="auto"/>
              <w:jc w:val="both"/>
              <w:rPr>
                <w:rFonts w:ascii="Times New Roman" w:eastAsia="Times New Roman" w:hAnsi="Times New Roman" w:cs="Times New Roman"/>
                <w:i/>
                <w:iCs/>
                <w:color w:val="000000"/>
              </w:rPr>
            </w:pPr>
            <w:r w:rsidRPr="00FF28F9">
              <w:rPr>
                <w:rFonts w:ascii="Times New Roman" w:eastAsia="Times New Roman" w:hAnsi="Times New Roman" w:cs="Times New Roman"/>
                <w:i/>
                <w:iCs/>
                <w:color w:val="000000"/>
              </w:rPr>
              <w:t>Increase:</w:t>
            </w:r>
          </w:p>
        </w:tc>
        <w:tc>
          <w:tcPr>
            <w:tcW w:w="1863" w:type="dxa"/>
            <w:tcBorders>
              <w:top w:val="nil"/>
              <w:left w:val="nil"/>
              <w:bottom w:val="nil"/>
              <w:right w:val="nil"/>
            </w:tcBorders>
            <w:shd w:val="clear" w:color="auto" w:fill="auto"/>
            <w:noWrap/>
            <w:vAlign w:val="center"/>
            <w:hideMark/>
          </w:tcPr>
          <w:p w14:paraId="4433E2A1"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158A19A6"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6E06C301"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1473E511"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r>
      <w:tr w:rsidR="0006401E" w:rsidRPr="00AB55DB" w14:paraId="732DD771" w14:textId="77777777" w:rsidTr="0006401E">
        <w:trPr>
          <w:trHeight w:val="300"/>
        </w:trPr>
        <w:tc>
          <w:tcPr>
            <w:tcW w:w="1270" w:type="dxa"/>
            <w:tcBorders>
              <w:top w:val="nil"/>
              <w:left w:val="nil"/>
              <w:bottom w:val="nil"/>
              <w:right w:val="nil"/>
            </w:tcBorders>
            <w:shd w:val="clear" w:color="auto" w:fill="auto"/>
            <w:noWrap/>
            <w:vAlign w:val="center"/>
            <w:hideMark/>
          </w:tcPr>
          <w:p w14:paraId="2F586E7A"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Carpal</w:t>
            </w:r>
          </w:p>
        </w:tc>
        <w:tc>
          <w:tcPr>
            <w:tcW w:w="1863" w:type="dxa"/>
            <w:tcBorders>
              <w:top w:val="nil"/>
              <w:left w:val="nil"/>
              <w:bottom w:val="nil"/>
              <w:right w:val="nil"/>
            </w:tcBorders>
            <w:shd w:val="clear" w:color="auto" w:fill="auto"/>
            <w:noWrap/>
            <w:vAlign w:val="center"/>
            <w:hideMark/>
          </w:tcPr>
          <w:p w14:paraId="6E930520"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9.7</w:t>
            </w:r>
          </w:p>
        </w:tc>
        <w:tc>
          <w:tcPr>
            <w:tcW w:w="1843" w:type="dxa"/>
            <w:tcBorders>
              <w:top w:val="nil"/>
              <w:left w:val="nil"/>
              <w:bottom w:val="nil"/>
              <w:right w:val="nil"/>
            </w:tcBorders>
            <w:shd w:val="clear" w:color="auto" w:fill="auto"/>
            <w:noWrap/>
            <w:vAlign w:val="center"/>
            <w:hideMark/>
          </w:tcPr>
          <w:p w14:paraId="19388F6B"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18.3</w:t>
            </w:r>
          </w:p>
        </w:tc>
        <w:tc>
          <w:tcPr>
            <w:tcW w:w="2551" w:type="dxa"/>
            <w:tcBorders>
              <w:top w:val="nil"/>
              <w:left w:val="nil"/>
              <w:bottom w:val="nil"/>
              <w:right w:val="nil"/>
            </w:tcBorders>
            <w:shd w:val="clear" w:color="auto" w:fill="auto"/>
            <w:noWrap/>
            <w:vAlign w:val="center"/>
            <w:hideMark/>
          </w:tcPr>
          <w:p w14:paraId="29E2B9D7"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0.445</w:t>
            </w:r>
          </w:p>
        </w:tc>
        <w:tc>
          <w:tcPr>
            <w:tcW w:w="1629" w:type="dxa"/>
            <w:tcBorders>
              <w:top w:val="nil"/>
              <w:left w:val="nil"/>
              <w:bottom w:val="nil"/>
              <w:right w:val="nil"/>
            </w:tcBorders>
            <w:shd w:val="clear" w:color="auto" w:fill="auto"/>
            <w:noWrap/>
            <w:vAlign w:val="center"/>
            <w:hideMark/>
          </w:tcPr>
          <w:p w14:paraId="7A0028E5"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&lt;0.001</w:t>
            </w:r>
          </w:p>
        </w:tc>
      </w:tr>
      <w:tr w:rsidR="0006401E" w:rsidRPr="00AB55DB" w14:paraId="6853E95E" w14:textId="77777777" w:rsidTr="0006401E">
        <w:trPr>
          <w:trHeight w:val="300"/>
        </w:trPr>
        <w:tc>
          <w:tcPr>
            <w:tcW w:w="1270" w:type="dxa"/>
            <w:tcBorders>
              <w:top w:val="nil"/>
              <w:left w:val="nil"/>
              <w:bottom w:val="nil"/>
              <w:right w:val="nil"/>
            </w:tcBorders>
            <w:shd w:val="clear" w:color="auto" w:fill="auto"/>
            <w:noWrap/>
            <w:vAlign w:val="center"/>
            <w:hideMark/>
          </w:tcPr>
          <w:p w14:paraId="40AF0CCD"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Scapula</w:t>
            </w:r>
          </w:p>
        </w:tc>
        <w:tc>
          <w:tcPr>
            <w:tcW w:w="1863" w:type="dxa"/>
            <w:tcBorders>
              <w:top w:val="nil"/>
              <w:left w:val="nil"/>
              <w:bottom w:val="nil"/>
              <w:right w:val="nil"/>
            </w:tcBorders>
            <w:shd w:val="clear" w:color="auto" w:fill="auto"/>
            <w:noWrap/>
            <w:vAlign w:val="center"/>
            <w:hideMark/>
          </w:tcPr>
          <w:p w14:paraId="168AECF7"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0.9</w:t>
            </w:r>
          </w:p>
        </w:tc>
        <w:tc>
          <w:tcPr>
            <w:tcW w:w="1843" w:type="dxa"/>
            <w:tcBorders>
              <w:top w:val="nil"/>
              <w:left w:val="nil"/>
              <w:bottom w:val="nil"/>
              <w:right w:val="nil"/>
            </w:tcBorders>
            <w:shd w:val="clear" w:color="auto" w:fill="auto"/>
            <w:noWrap/>
            <w:vAlign w:val="center"/>
            <w:hideMark/>
          </w:tcPr>
          <w:p w14:paraId="6AB1870F"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1.3</w:t>
            </w:r>
          </w:p>
        </w:tc>
        <w:tc>
          <w:tcPr>
            <w:tcW w:w="2551" w:type="dxa"/>
            <w:tcBorders>
              <w:top w:val="nil"/>
              <w:left w:val="nil"/>
              <w:bottom w:val="nil"/>
              <w:right w:val="nil"/>
            </w:tcBorders>
            <w:shd w:val="clear" w:color="auto" w:fill="auto"/>
            <w:noWrap/>
            <w:vAlign w:val="center"/>
            <w:hideMark/>
          </w:tcPr>
          <w:p w14:paraId="379747A8"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0.025</w:t>
            </w:r>
          </w:p>
        </w:tc>
        <w:tc>
          <w:tcPr>
            <w:tcW w:w="1629" w:type="dxa"/>
            <w:tcBorders>
              <w:top w:val="nil"/>
              <w:left w:val="nil"/>
              <w:bottom w:val="nil"/>
              <w:right w:val="nil"/>
            </w:tcBorders>
            <w:shd w:val="clear" w:color="auto" w:fill="auto"/>
            <w:noWrap/>
            <w:vAlign w:val="center"/>
            <w:hideMark/>
          </w:tcPr>
          <w:p w14:paraId="41A4BF83"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0.003</w:t>
            </w:r>
          </w:p>
        </w:tc>
      </w:tr>
      <w:tr w:rsidR="0006401E" w:rsidRPr="00AB55DB" w14:paraId="6D0507BD" w14:textId="77777777" w:rsidTr="0006401E">
        <w:trPr>
          <w:trHeight w:val="300"/>
        </w:trPr>
        <w:tc>
          <w:tcPr>
            <w:tcW w:w="1270" w:type="dxa"/>
            <w:tcBorders>
              <w:top w:val="nil"/>
              <w:left w:val="nil"/>
              <w:bottom w:val="nil"/>
              <w:right w:val="nil"/>
            </w:tcBorders>
            <w:shd w:val="clear" w:color="auto" w:fill="auto"/>
            <w:noWrap/>
            <w:vAlign w:val="center"/>
            <w:hideMark/>
          </w:tcPr>
          <w:p w14:paraId="762CA0C0"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Humerus</w:t>
            </w:r>
          </w:p>
        </w:tc>
        <w:tc>
          <w:tcPr>
            <w:tcW w:w="1863" w:type="dxa"/>
            <w:tcBorders>
              <w:top w:val="nil"/>
              <w:left w:val="nil"/>
              <w:bottom w:val="nil"/>
              <w:right w:val="nil"/>
            </w:tcBorders>
            <w:shd w:val="clear" w:color="auto" w:fill="auto"/>
            <w:noWrap/>
            <w:vAlign w:val="center"/>
            <w:hideMark/>
          </w:tcPr>
          <w:p w14:paraId="291FCB48"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17.7</w:t>
            </w:r>
          </w:p>
        </w:tc>
        <w:tc>
          <w:tcPr>
            <w:tcW w:w="1843" w:type="dxa"/>
            <w:tcBorders>
              <w:top w:val="nil"/>
              <w:left w:val="nil"/>
              <w:bottom w:val="nil"/>
              <w:right w:val="nil"/>
            </w:tcBorders>
            <w:shd w:val="clear" w:color="auto" w:fill="auto"/>
            <w:noWrap/>
            <w:vAlign w:val="center"/>
            <w:hideMark/>
          </w:tcPr>
          <w:p w14:paraId="43C6416D"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25.2</w:t>
            </w:r>
          </w:p>
        </w:tc>
        <w:tc>
          <w:tcPr>
            <w:tcW w:w="2551" w:type="dxa"/>
            <w:tcBorders>
              <w:top w:val="nil"/>
              <w:left w:val="nil"/>
              <w:bottom w:val="nil"/>
              <w:right w:val="nil"/>
            </w:tcBorders>
            <w:shd w:val="clear" w:color="auto" w:fill="auto"/>
            <w:noWrap/>
            <w:vAlign w:val="center"/>
            <w:hideMark/>
          </w:tcPr>
          <w:p w14:paraId="27C8DC40"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0.384</w:t>
            </w:r>
          </w:p>
        </w:tc>
        <w:tc>
          <w:tcPr>
            <w:tcW w:w="1629" w:type="dxa"/>
            <w:tcBorders>
              <w:top w:val="nil"/>
              <w:left w:val="nil"/>
              <w:bottom w:val="nil"/>
              <w:right w:val="nil"/>
            </w:tcBorders>
            <w:shd w:val="clear" w:color="auto" w:fill="auto"/>
            <w:noWrap/>
            <w:vAlign w:val="center"/>
            <w:hideMark/>
          </w:tcPr>
          <w:p w14:paraId="5FB63B12"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&lt;0.001</w:t>
            </w:r>
          </w:p>
        </w:tc>
      </w:tr>
      <w:tr w:rsidR="0006401E" w:rsidRPr="00AB55DB" w14:paraId="214065C7" w14:textId="77777777" w:rsidTr="0006401E">
        <w:trPr>
          <w:trHeight w:val="300"/>
        </w:trPr>
        <w:tc>
          <w:tcPr>
            <w:tcW w:w="1270" w:type="dxa"/>
            <w:tcBorders>
              <w:top w:val="nil"/>
              <w:left w:val="nil"/>
              <w:bottom w:val="nil"/>
              <w:right w:val="nil"/>
            </w:tcBorders>
            <w:shd w:val="clear" w:color="auto" w:fill="auto"/>
            <w:noWrap/>
            <w:vAlign w:val="center"/>
            <w:hideMark/>
          </w:tcPr>
          <w:p w14:paraId="7506D492"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Foot</w:t>
            </w:r>
          </w:p>
        </w:tc>
        <w:tc>
          <w:tcPr>
            <w:tcW w:w="1863" w:type="dxa"/>
            <w:tcBorders>
              <w:top w:val="nil"/>
              <w:left w:val="nil"/>
              <w:bottom w:val="nil"/>
              <w:right w:val="nil"/>
            </w:tcBorders>
            <w:shd w:val="clear" w:color="auto" w:fill="auto"/>
            <w:noWrap/>
            <w:vAlign w:val="center"/>
            <w:hideMark/>
          </w:tcPr>
          <w:p w14:paraId="2215C912"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12.2</w:t>
            </w:r>
          </w:p>
        </w:tc>
        <w:tc>
          <w:tcPr>
            <w:tcW w:w="1843" w:type="dxa"/>
            <w:tcBorders>
              <w:top w:val="nil"/>
              <w:left w:val="nil"/>
              <w:bottom w:val="nil"/>
              <w:right w:val="nil"/>
            </w:tcBorders>
            <w:shd w:val="clear" w:color="auto" w:fill="auto"/>
            <w:noWrap/>
            <w:vAlign w:val="center"/>
            <w:hideMark/>
          </w:tcPr>
          <w:p w14:paraId="38CF7DE6"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16.1</w:t>
            </w:r>
          </w:p>
        </w:tc>
        <w:tc>
          <w:tcPr>
            <w:tcW w:w="2551" w:type="dxa"/>
            <w:tcBorders>
              <w:top w:val="nil"/>
              <w:left w:val="nil"/>
              <w:bottom w:val="nil"/>
              <w:right w:val="nil"/>
            </w:tcBorders>
            <w:shd w:val="clear" w:color="auto" w:fill="auto"/>
            <w:noWrap/>
            <w:vAlign w:val="center"/>
            <w:hideMark/>
          </w:tcPr>
          <w:p w14:paraId="0B1DA98A"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0.181</w:t>
            </w:r>
          </w:p>
        </w:tc>
        <w:tc>
          <w:tcPr>
            <w:tcW w:w="1629" w:type="dxa"/>
            <w:tcBorders>
              <w:top w:val="nil"/>
              <w:left w:val="nil"/>
              <w:bottom w:val="nil"/>
              <w:right w:val="nil"/>
            </w:tcBorders>
            <w:shd w:val="clear" w:color="auto" w:fill="auto"/>
            <w:noWrap/>
            <w:vAlign w:val="center"/>
            <w:hideMark/>
          </w:tcPr>
          <w:p w14:paraId="0BFDC377"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0.001</w:t>
            </w:r>
          </w:p>
        </w:tc>
      </w:tr>
      <w:tr w:rsidR="0006401E" w:rsidRPr="00AB55DB" w14:paraId="1F793D6F" w14:textId="77777777" w:rsidTr="0006401E">
        <w:trPr>
          <w:trHeight w:val="300"/>
        </w:trPr>
        <w:tc>
          <w:tcPr>
            <w:tcW w:w="1270" w:type="dxa"/>
            <w:tcBorders>
              <w:top w:val="nil"/>
              <w:left w:val="nil"/>
              <w:bottom w:val="nil"/>
              <w:right w:val="nil"/>
            </w:tcBorders>
            <w:shd w:val="clear" w:color="auto" w:fill="auto"/>
            <w:noWrap/>
            <w:vAlign w:val="center"/>
            <w:hideMark/>
          </w:tcPr>
          <w:p w14:paraId="3E8D49F3"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Vertebrae</w:t>
            </w:r>
          </w:p>
        </w:tc>
        <w:tc>
          <w:tcPr>
            <w:tcW w:w="1863" w:type="dxa"/>
            <w:tcBorders>
              <w:top w:val="nil"/>
              <w:left w:val="nil"/>
              <w:bottom w:val="nil"/>
              <w:right w:val="nil"/>
            </w:tcBorders>
            <w:shd w:val="clear" w:color="auto" w:fill="auto"/>
            <w:noWrap/>
            <w:vAlign w:val="center"/>
            <w:hideMark/>
          </w:tcPr>
          <w:p w14:paraId="4D5AD421"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8.9</w:t>
            </w:r>
          </w:p>
        </w:tc>
        <w:tc>
          <w:tcPr>
            <w:tcW w:w="1843" w:type="dxa"/>
            <w:tcBorders>
              <w:top w:val="nil"/>
              <w:left w:val="nil"/>
              <w:bottom w:val="nil"/>
              <w:right w:val="nil"/>
            </w:tcBorders>
            <w:shd w:val="clear" w:color="auto" w:fill="auto"/>
            <w:noWrap/>
            <w:vAlign w:val="center"/>
            <w:hideMark/>
          </w:tcPr>
          <w:p w14:paraId="3088E290"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11.8</w:t>
            </w:r>
          </w:p>
        </w:tc>
        <w:tc>
          <w:tcPr>
            <w:tcW w:w="2551" w:type="dxa"/>
            <w:tcBorders>
              <w:top w:val="nil"/>
              <w:left w:val="nil"/>
              <w:bottom w:val="nil"/>
              <w:right w:val="nil"/>
            </w:tcBorders>
            <w:shd w:val="clear" w:color="auto" w:fill="auto"/>
            <w:noWrap/>
            <w:vAlign w:val="center"/>
            <w:hideMark/>
          </w:tcPr>
          <w:p w14:paraId="0E68695C"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0.122</w:t>
            </w:r>
          </w:p>
        </w:tc>
        <w:tc>
          <w:tcPr>
            <w:tcW w:w="1629" w:type="dxa"/>
            <w:tcBorders>
              <w:top w:val="nil"/>
              <w:left w:val="nil"/>
              <w:bottom w:val="nil"/>
              <w:right w:val="nil"/>
            </w:tcBorders>
            <w:shd w:val="clear" w:color="auto" w:fill="auto"/>
            <w:noWrap/>
            <w:vAlign w:val="center"/>
            <w:hideMark/>
          </w:tcPr>
          <w:p w14:paraId="569EA6FE"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0.005</w:t>
            </w:r>
          </w:p>
        </w:tc>
      </w:tr>
      <w:tr w:rsidR="0006401E" w:rsidRPr="00AB55DB" w14:paraId="22135E0C" w14:textId="77777777" w:rsidTr="0006401E">
        <w:trPr>
          <w:trHeight w:val="300"/>
        </w:trPr>
        <w:tc>
          <w:tcPr>
            <w:tcW w:w="1270" w:type="dxa"/>
            <w:tcBorders>
              <w:top w:val="nil"/>
              <w:left w:val="nil"/>
              <w:bottom w:val="nil"/>
              <w:right w:val="nil"/>
            </w:tcBorders>
            <w:shd w:val="clear" w:color="auto" w:fill="auto"/>
            <w:noWrap/>
            <w:vAlign w:val="center"/>
            <w:hideMark/>
          </w:tcPr>
          <w:p w14:paraId="09369907"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Pelvis</w:t>
            </w:r>
          </w:p>
        </w:tc>
        <w:tc>
          <w:tcPr>
            <w:tcW w:w="1863" w:type="dxa"/>
            <w:tcBorders>
              <w:top w:val="nil"/>
              <w:left w:val="nil"/>
              <w:bottom w:val="nil"/>
              <w:right w:val="nil"/>
            </w:tcBorders>
            <w:shd w:val="clear" w:color="auto" w:fill="auto"/>
            <w:noWrap/>
            <w:vAlign w:val="center"/>
            <w:hideMark/>
          </w:tcPr>
          <w:p w14:paraId="0E9962E2"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6.0</w:t>
            </w:r>
          </w:p>
        </w:tc>
        <w:tc>
          <w:tcPr>
            <w:tcW w:w="1843" w:type="dxa"/>
            <w:tcBorders>
              <w:top w:val="nil"/>
              <w:left w:val="nil"/>
              <w:bottom w:val="nil"/>
              <w:right w:val="nil"/>
            </w:tcBorders>
            <w:shd w:val="clear" w:color="auto" w:fill="auto"/>
            <w:noWrap/>
            <w:vAlign w:val="center"/>
            <w:hideMark/>
          </w:tcPr>
          <w:p w14:paraId="2D733A90"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7.4</w:t>
            </w:r>
          </w:p>
        </w:tc>
        <w:tc>
          <w:tcPr>
            <w:tcW w:w="2551" w:type="dxa"/>
            <w:tcBorders>
              <w:top w:val="nil"/>
              <w:left w:val="nil"/>
              <w:bottom w:val="nil"/>
              <w:right w:val="nil"/>
            </w:tcBorders>
            <w:shd w:val="clear" w:color="auto" w:fill="auto"/>
            <w:noWrap/>
            <w:vAlign w:val="center"/>
            <w:hideMark/>
          </w:tcPr>
          <w:p w14:paraId="389A8493"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0.085</w:t>
            </w:r>
          </w:p>
        </w:tc>
        <w:tc>
          <w:tcPr>
            <w:tcW w:w="1629" w:type="dxa"/>
            <w:tcBorders>
              <w:top w:val="nil"/>
              <w:left w:val="nil"/>
              <w:bottom w:val="nil"/>
              <w:right w:val="nil"/>
            </w:tcBorders>
            <w:shd w:val="clear" w:color="auto" w:fill="auto"/>
            <w:noWrap/>
            <w:vAlign w:val="center"/>
            <w:hideMark/>
          </w:tcPr>
          <w:p w14:paraId="1ADCC236"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0.001</w:t>
            </w:r>
          </w:p>
        </w:tc>
      </w:tr>
      <w:tr w:rsidR="0006401E" w:rsidRPr="00AB55DB" w14:paraId="474E3B06" w14:textId="77777777" w:rsidTr="0006401E">
        <w:trPr>
          <w:trHeight w:val="300"/>
        </w:trPr>
        <w:tc>
          <w:tcPr>
            <w:tcW w:w="1270" w:type="dxa"/>
            <w:tcBorders>
              <w:top w:val="nil"/>
              <w:left w:val="nil"/>
              <w:bottom w:val="nil"/>
              <w:right w:val="nil"/>
            </w:tcBorders>
            <w:shd w:val="clear" w:color="auto" w:fill="auto"/>
            <w:noWrap/>
            <w:vAlign w:val="center"/>
            <w:hideMark/>
          </w:tcPr>
          <w:p w14:paraId="5C0BB053"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Tibia/Fibula</w:t>
            </w:r>
          </w:p>
        </w:tc>
        <w:tc>
          <w:tcPr>
            <w:tcW w:w="1863" w:type="dxa"/>
            <w:tcBorders>
              <w:top w:val="nil"/>
              <w:left w:val="nil"/>
              <w:bottom w:val="nil"/>
              <w:right w:val="nil"/>
            </w:tcBorders>
            <w:shd w:val="clear" w:color="auto" w:fill="auto"/>
            <w:noWrap/>
            <w:vAlign w:val="center"/>
            <w:hideMark/>
          </w:tcPr>
          <w:p w14:paraId="4778424F"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8.2</w:t>
            </w:r>
          </w:p>
        </w:tc>
        <w:tc>
          <w:tcPr>
            <w:tcW w:w="1843" w:type="dxa"/>
            <w:tcBorders>
              <w:top w:val="nil"/>
              <w:left w:val="nil"/>
              <w:bottom w:val="nil"/>
              <w:right w:val="nil"/>
            </w:tcBorders>
            <w:shd w:val="clear" w:color="auto" w:fill="auto"/>
            <w:noWrap/>
            <w:vAlign w:val="center"/>
            <w:hideMark/>
          </w:tcPr>
          <w:p w14:paraId="6B94A896"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8.8</w:t>
            </w:r>
          </w:p>
        </w:tc>
        <w:tc>
          <w:tcPr>
            <w:tcW w:w="2551" w:type="dxa"/>
            <w:tcBorders>
              <w:top w:val="nil"/>
              <w:left w:val="nil"/>
              <w:bottom w:val="nil"/>
              <w:right w:val="nil"/>
            </w:tcBorders>
            <w:shd w:val="clear" w:color="auto" w:fill="auto"/>
            <w:noWrap/>
            <w:vAlign w:val="center"/>
            <w:hideMark/>
          </w:tcPr>
          <w:p w14:paraId="4114852B"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0.071</w:t>
            </w:r>
          </w:p>
        </w:tc>
        <w:tc>
          <w:tcPr>
            <w:tcW w:w="1629" w:type="dxa"/>
            <w:tcBorders>
              <w:top w:val="nil"/>
              <w:left w:val="nil"/>
              <w:bottom w:val="nil"/>
              <w:right w:val="nil"/>
            </w:tcBorders>
            <w:shd w:val="clear" w:color="auto" w:fill="auto"/>
            <w:noWrap/>
            <w:vAlign w:val="center"/>
            <w:hideMark/>
          </w:tcPr>
          <w:p w14:paraId="4B459411"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0.001</w:t>
            </w:r>
          </w:p>
        </w:tc>
      </w:tr>
      <w:tr w:rsidR="0006401E" w:rsidRPr="00AB55DB" w14:paraId="4C12C5B3" w14:textId="77777777" w:rsidTr="0006401E">
        <w:trPr>
          <w:trHeight w:val="300"/>
        </w:trPr>
        <w:tc>
          <w:tcPr>
            <w:tcW w:w="1270" w:type="dxa"/>
            <w:tcBorders>
              <w:top w:val="nil"/>
              <w:left w:val="nil"/>
              <w:bottom w:val="nil"/>
              <w:right w:val="nil"/>
            </w:tcBorders>
            <w:shd w:val="clear" w:color="auto" w:fill="auto"/>
            <w:noWrap/>
            <w:vAlign w:val="center"/>
            <w:hideMark/>
          </w:tcPr>
          <w:p w14:paraId="1F3B2FC5" w14:textId="77777777" w:rsidR="00CA4A55" w:rsidRPr="00FF28F9" w:rsidRDefault="00CA4A55" w:rsidP="0006401E">
            <w:pPr>
              <w:spacing w:after="0" w:line="360" w:lineRule="auto"/>
              <w:jc w:val="both"/>
              <w:rPr>
                <w:rFonts w:ascii="Times New Roman" w:eastAsia="Times New Roman" w:hAnsi="Times New Roman" w:cs="Times New Roman"/>
                <w:color w:val="000000"/>
              </w:rPr>
            </w:pPr>
          </w:p>
        </w:tc>
        <w:tc>
          <w:tcPr>
            <w:tcW w:w="1863" w:type="dxa"/>
            <w:tcBorders>
              <w:top w:val="nil"/>
              <w:left w:val="nil"/>
              <w:bottom w:val="nil"/>
              <w:right w:val="nil"/>
            </w:tcBorders>
            <w:shd w:val="clear" w:color="auto" w:fill="auto"/>
            <w:noWrap/>
            <w:vAlign w:val="center"/>
            <w:hideMark/>
          </w:tcPr>
          <w:p w14:paraId="3CA46332"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097E4BB6"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4D2B30BA"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0CF91E79"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p>
        </w:tc>
      </w:tr>
      <w:tr w:rsidR="0006401E" w:rsidRPr="00AB55DB" w14:paraId="72FDC522" w14:textId="77777777" w:rsidTr="0006401E">
        <w:trPr>
          <w:trHeight w:val="300"/>
        </w:trPr>
        <w:tc>
          <w:tcPr>
            <w:tcW w:w="1270" w:type="dxa"/>
            <w:tcBorders>
              <w:top w:val="nil"/>
              <w:left w:val="nil"/>
              <w:bottom w:val="single" w:sz="4" w:space="0" w:color="auto"/>
              <w:right w:val="nil"/>
            </w:tcBorders>
            <w:shd w:val="clear" w:color="auto" w:fill="auto"/>
            <w:noWrap/>
            <w:vAlign w:val="center"/>
            <w:hideMark/>
          </w:tcPr>
          <w:p w14:paraId="07373148" w14:textId="77777777" w:rsidR="00CA4A55" w:rsidRPr="00FF28F9" w:rsidRDefault="00CA4A55" w:rsidP="0006401E">
            <w:pPr>
              <w:spacing w:after="0" w:line="360" w:lineRule="auto"/>
              <w:jc w:val="both"/>
              <w:rPr>
                <w:rFonts w:ascii="Times New Roman" w:eastAsia="Times New Roman" w:hAnsi="Times New Roman" w:cs="Times New Roman"/>
                <w:i/>
                <w:iCs/>
                <w:color w:val="000000"/>
              </w:rPr>
            </w:pPr>
            <w:r w:rsidRPr="00FF28F9">
              <w:rPr>
                <w:rFonts w:ascii="Times New Roman" w:eastAsia="Times New Roman" w:hAnsi="Times New Roman" w:cs="Times New Roman"/>
                <w:i/>
                <w:iCs/>
                <w:color w:val="000000"/>
              </w:rPr>
              <w:t>No change:</w:t>
            </w:r>
          </w:p>
        </w:tc>
        <w:tc>
          <w:tcPr>
            <w:tcW w:w="1863" w:type="dxa"/>
            <w:tcBorders>
              <w:top w:val="nil"/>
              <w:left w:val="nil"/>
              <w:bottom w:val="nil"/>
              <w:right w:val="nil"/>
            </w:tcBorders>
            <w:shd w:val="clear" w:color="auto" w:fill="auto"/>
            <w:noWrap/>
            <w:vAlign w:val="center"/>
            <w:hideMark/>
          </w:tcPr>
          <w:p w14:paraId="6B6A550B"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694D888B"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5E7C3EF2"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5F87ACD1"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p>
        </w:tc>
      </w:tr>
      <w:tr w:rsidR="0006401E" w:rsidRPr="00AB55DB" w14:paraId="5CC395AC" w14:textId="77777777" w:rsidTr="0006401E">
        <w:trPr>
          <w:trHeight w:val="300"/>
        </w:trPr>
        <w:tc>
          <w:tcPr>
            <w:tcW w:w="1270" w:type="dxa"/>
            <w:tcBorders>
              <w:top w:val="nil"/>
              <w:left w:val="nil"/>
              <w:bottom w:val="nil"/>
              <w:right w:val="nil"/>
            </w:tcBorders>
            <w:shd w:val="clear" w:color="auto" w:fill="auto"/>
            <w:noWrap/>
            <w:vAlign w:val="center"/>
            <w:hideMark/>
          </w:tcPr>
          <w:p w14:paraId="0C80A92F"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All</w:t>
            </w:r>
          </w:p>
        </w:tc>
        <w:tc>
          <w:tcPr>
            <w:tcW w:w="1863" w:type="dxa"/>
            <w:tcBorders>
              <w:top w:val="nil"/>
              <w:left w:val="nil"/>
              <w:bottom w:val="nil"/>
              <w:right w:val="nil"/>
            </w:tcBorders>
            <w:shd w:val="clear" w:color="auto" w:fill="auto"/>
            <w:noWrap/>
            <w:vAlign w:val="center"/>
            <w:hideMark/>
          </w:tcPr>
          <w:p w14:paraId="3EE71F0E" w14:textId="77777777" w:rsidR="00CA4A55" w:rsidRPr="00FF28F9" w:rsidRDefault="00CA4A55" w:rsidP="00DD52E6">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168.2</w:t>
            </w:r>
          </w:p>
        </w:tc>
        <w:tc>
          <w:tcPr>
            <w:tcW w:w="1843" w:type="dxa"/>
            <w:tcBorders>
              <w:top w:val="nil"/>
              <w:left w:val="nil"/>
              <w:bottom w:val="nil"/>
              <w:right w:val="nil"/>
            </w:tcBorders>
            <w:shd w:val="clear" w:color="auto" w:fill="auto"/>
            <w:noWrap/>
            <w:vAlign w:val="center"/>
            <w:hideMark/>
          </w:tcPr>
          <w:p w14:paraId="439F31A7"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170.0</w:t>
            </w:r>
          </w:p>
        </w:tc>
        <w:tc>
          <w:tcPr>
            <w:tcW w:w="2551" w:type="dxa"/>
            <w:tcBorders>
              <w:top w:val="nil"/>
              <w:left w:val="nil"/>
              <w:bottom w:val="nil"/>
              <w:right w:val="nil"/>
            </w:tcBorders>
            <w:shd w:val="clear" w:color="auto" w:fill="auto"/>
            <w:noWrap/>
            <w:vAlign w:val="center"/>
            <w:hideMark/>
          </w:tcPr>
          <w:p w14:paraId="4D40BE24"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-0.034</w:t>
            </w:r>
          </w:p>
        </w:tc>
        <w:tc>
          <w:tcPr>
            <w:tcW w:w="1629" w:type="dxa"/>
            <w:tcBorders>
              <w:top w:val="nil"/>
              <w:left w:val="nil"/>
              <w:bottom w:val="nil"/>
              <w:right w:val="nil"/>
            </w:tcBorders>
            <w:shd w:val="clear" w:color="auto" w:fill="auto"/>
            <w:noWrap/>
            <w:vAlign w:val="center"/>
            <w:hideMark/>
          </w:tcPr>
          <w:p w14:paraId="47CB4930"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0.935</w:t>
            </w:r>
          </w:p>
        </w:tc>
      </w:tr>
      <w:tr w:rsidR="0006401E" w:rsidRPr="00AB55DB" w14:paraId="46DEDA4D" w14:textId="77777777" w:rsidTr="0006401E">
        <w:trPr>
          <w:trHeight w:val="300"/>
        </w:trPr>
        <w:tc>
          <w:tcPr>
            <w:tcW w:w="1270" w:type="dxa"/>
            <w:tcBorders>
              <w:top w:val="nil"/>
              <w:left w:val="nil"/>
              <w:bottom w:val="nil"/>
              <w:right w:val="nil"/>
            </w:tcBorders>
            <w:shd w:val="clear" w:color="auto" w:fill="auto"/>
            <w:noWrap/>
            <w:vAlign w:val="center"/>
            <w:hideMark/>
          </w:tcPr>
          <w:p w14:paraId="5651BC27"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Skull</w:t>
            </w:r>
          </w:p>
        </w:tc>
        <w:tc>
          <w:tcPr>
            <w:tcW w:w="1863" w:type="dxa"/>
            <w:tcBorders>
              <w:top w:val="nil"/>
              <w:left w:val="nil"/>
              <w:bottom w:val="nil"/>
              <w:right w:val="nil"/>
            </w:tcBorders>
            <w:shd w:val="clear" w:color="auto" w:fill="auto"/>
            <w:noWrap/>
            <w:vAlign w:val="center"/>
            <w:hideMark/>
          </w:tcPr>
          <w:p w14:paraId="18AC07C0" w14:textId="77777777" w:rsidR="00CA4A55" w:rsidRPr="00FF28F9" w:rsidRDefault="00CA4A55" w:rsidP="00DD52E6">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3.6</w:t>
            </w:r>
          </w:p>
        </w:tc>
        <w:tc>
          <w:tcPr>
            <w:tcW w:w="1843" w:type="dxa"/>
            <w:tcBorders>
              <w:top w:val="nil"/>
              <w:left w:val="nil"/>
              <w:bottom w:val="nil"/>
              <w:right w:val="nil"/>
            </w:tcBorders>
            <w:shd w:val="clear" w:color="auto" w:fill="auto"/>
            <w:noWrap/>
            <w:vAlign w:val="center"/>
            <w:hideMark/>
          </w:tcPr>
          <w:p w14:paraId="1AB21397"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2.9</w:t>
            </w:r>
          </w:p>
        </w:tc>
        <w:tc>
          <w:tcPr>
            <w:tcW w:w="2551" w:type="dxa"/>
            <w:tcBorders>
              <w:top w:val="nil"/>
              <w:left w:val="nil"/>
              <w:bottom w:val="nil"/>
              <w:right w:val="nil"/>
            </w:tcBorders>
            <w:shd w:val="clear" w:color="auto" w:fill="auto"/>
            <w:noWrap/>
            <w:vAlign w:val="center"/>
            <w:hideMark/>
          </w:tcPr>
          <w:p w14:paraId="3CA63C3B"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-0.017</w:t>
            </w:r>
          </w:p>
        </w:tc>
        <w:tc>
          <w:tcPr>
            <w:tcW w:w="1629" w:type="dxa"/>
            <w:tcBorders>
              <w:top w:val="nil"/>
              <w:left w:val="nil"/>
              <w:bottom w:val="nil"/>
              <w:right w:val="nil"/>
            </w:tcBorders>
            <w:shd w:val="clear" w:color="auto" w:fill="auto"/>
            <w:noWrap/>
            <w:vAlign w:val="center"/>
            <w:hideMark/>
          </w:tcPr>
          <w:p w14:paraId="50617C00"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0.280</w:t>
            </w:r>
          </w:p>
        </w:tc>
      </w:tr>
      <w:tr w:rsidR="0006401E" w:rsidRPr="00AB55DB" w14:paraId="67D9E2BB" w14:textId="77777777" w:rsidTr="0006401E">
        <w:trPr>
          <w:trHeight w:val="300"/>
        </w:trPr>
        <w:tc>
          <w:tcPr>
            <w:tcW w:w="1270" w:type="dxa"/>
            <w:tcBorders>
              <w:top w:val="nil"/>
              <w:left w:val="nil"/>
              <w:bottom w:val="nil"/>
              <w:right w:val="nil"/>
            </w:tcBorders>
            <w:shd w:val="clear" w:color="auto" w:fill="auto"/>
            <w:noWrap/>
            <w:vAlign w:val="center"/>
            <w:hideMark/>
          </w:tcPr>
          <w:p w14:paraId="6E698EB1"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Clavicle</w:t>
            </w:r>
          </w:p>
        </w:tc>
        <w:tc>
          <w:tcPr>
            <w:tcW w:w="1863" w:type="dxa"/>
            <w:tcBorders>
              <w:top w:val="nil"/>
              <w:left w:val="nil"/>
              <w:bottom w:val="nil"/>
              <w:right w:val="nil"/>
            </w:tcBorders>
            <w:shd w:val="clear" w:color="auto" w:fill="auto"/>
            <w:noWrap/>
            <w:vAlign w:val="center"/>
            <w:hideMark/>
          </w:tcPr>
          <w:p w14:paraId="62940A85" w14:textId="77777777" w:rsidR="00CA4A55" w:rsidRPr="00FF28F9" w:rsidRDefault="00CA4A55" w:rsidP="00DD52E6">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2.6</w:t>
            </w:r>
          </w:p>
        </w:tc>
        <w:tc>
          <w:tcPr>
            <w:tcW w:w="1843" w:type="dxa"/>
            <w:tcBorders>
              <w:top w:val="nil"/>
              <w:left w:val="nil"/>
              <w:bottom w:val="nil"/>
              <w:right w:val="nil"/>
            </w:tcBorders>
            <w:shd w:val="clear" w:color="auto" w:fill="auto"/>
            <w:noWrap/>
            <w:vAlign w:val="center"/>
            <w:hideMark/>
          </w:tcPr>
          <w:p w14:paraId="646471A5"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3.6</w:t>
            </w:r>
          </w:p>
        </w:tc>
        <w:tc>
          <w:tcPr>
            <w:tcW w:w="2551" w:type="dxa"/>
            <w:tcBorders>
              <w:top w:val="nil"/>
              <w:left w:val="nil"/>
              <w:bottom w:val="nil"/>
              <w:right w:val="nil"/>
            </w:tcBorders>
            <w:shd w:val="clear" w:color="auto" w:fill="auto"/>
            <w:noWrap/>
            <w:vAlign w:val="center"/>
            <w:hideMark/>
          </w:tcPr>
          <w:p w14:paraId="7C68C544"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0.033</w:t>
            </w:r>
          </w:p>
        </w:tc>
        <w:tc>
          <w:tcPr>
            <w:tcW w:w="1629" w:type="dxa"/>
            <w:tcBorders>
              <w:top w:val="nil"/>
              <w:left w:val="nil"/>
              <w:bottom w:val="nil"/>
              <w:right w:val="nil"/>
            </w:tcBorders>
            <w:shd w:val="clear" w:color="auto" w:fill="auto"/>
            <w:noWrap/>
            <w:vAlign w:val="center"/>
            <w:hideMark/>
          </w:tcPr>
          <w:p w14:paraId="5A64CB58"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0.077</w:t>
            </w:r>
          </w:p>
        </w:tc>
      </w:tr>
      <w:tr w:rsidR="0006401E" w:rsidRPr="00AB55DB" w14:paraId="64D689E7" w14:textId="77777777" w:rsidTr="0006401E">
        <w:trPr>
          <w:trHeight w:val="300"/>
        </w:trPr>
        <w:tc>
          <w:tcPr>
            <w:tcW w:w="1270" w:type="dxa"/>
            <w:tcBorders>
              <w:top w:val="nil"/>
              <w:left w:val="nil"/>
              <w:bottom w:val="nil"/>
              <w:right w:val="nil"/>
            </w:tcBorders>
            <w:shd w:val="clear" w:color="auto" w:fill="auto"/>
            <w:noWrap/>
            <w:vAlign w:val="center"/>
            <w:hideMark/>
          </w:tcPr>
          <w:p w14:paraId="2CDC1220"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Ankle</w:t>
            </w:r>
          </w:p>
        </w:tc>
        <w:tc>
          <w:tcPr>
            <w:tcW w:w="1863" w:type="dxa"/>
            <w:tcBorders>
              <w:top w:val="nil"/>
              <w:left w:val="nil"/>
              <w:bottom w:val="nil"/>
              <w:right w:val="nil"/>
            </w:tcBorders>
            <w:shd w:val="clear" w:color="auto" w:fill="auto"/>
            <w:noWrap/>
            <w:vAlign w:val="center"/>
            <w:hideMark/>
          </w:tcPr>
          <w:p w14:paraId="11B02893" w14:textId="77777777" w:rsidR="00CA4A55" w:rsidRPr="00FF28F9" w:rsidRDefault="00CA4A55" w:rsidP="00DD52E6">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13.0</w:t>
            </w:r>
          </w:p>
        </w:tc>
        <w:tc>
          <w:tcPr>
            <w:tcW w:w="1843" w:type="dxa"/>
            <w:tcBorders>
              <w:top w:val="nil"/>
              <w:left w:val="nil"/>
              <w:bottom w:val="nil"/>
              <w:right w:val="nil"/>
            </w:tcBorders>
            <w:shd w:val="clear" w:color="auto" w:fill="auto"/>
            <w:noWrap/>
            <w:vAlign w:val="center"/>
            <w:hideMark/>
          </w:tcPr>
          <w:p w14:paraId="2E1145CD"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15.4</w:t>
            </w:r>
          </w:p>
        </w:tc>
        <w:tc>
          <w:tcPr>
            <w:tcW w:w="2551" w:type="dxa"/>
            <w:tcBorders>
              <w:top w:val="nil"/>
              <w:left w:val="nil"/>
              <w:bottom w:val="nil"/>
              <w:right w:val="nil"/>
            </w:tcBorders>
            <w:shd w:val="clear" w:color="auto" w:fill="auto"/>
            <w:noWrap/>
            <w:vAlign w:val="center"/>
            <w:hideMark/>
          </w:tcPr>
          <w:p w14:paraId="67AF9E5D"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0.010</w:t>
            </w:r>
          </w:p>
        </w:tc>
        <w:tc>
          <w:tcPr>
            <w:tcW w:w="1629" w:type="dxa"/>
            <w:tcBorders>
              <w:top w:val="nil"/>
              <w:left w:val="nil"/>
              <w:bottom w:val="nil"/>
              <w:right w:val="nil"/>
            </w:tcBorders>
            <w:shd w:val="clear" w:color="auto" w:fill="auto"/>
            <w:noWrap/>
            <w:vAlign w:val="center"/>
            <w:hideMark/>
          </w:tcPr>
          <w:p w14:paraId="575B4E45"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0.889</w:t>
            </w:r>
          </w:p>
        </w:tc>
      </w:tr>
      <w:tr w:rsidR="0006401E" w:rsidRPr="00AB55DB" w14:paraId="042B9AF4" w14:textId="77777777" w:rsidTr="0006401E">
        <w:trPr>
          <w:trHeight w:val="300"/>
        </w:trPr>
        <w:tc>
          <w:tcPr>
            <w:tcW w:w="1270" w:type="dxa"/>
            <w:tcBorders>
              <w:top w:val="nil"/>
              <w:left w:val="nil"/>
              <w:bottom w:val="nil"/>
              <w:right w:val="nil"/>
            </w:tcBorders>
            <w:shd w:val="clear" w:color="auto" w:fill="auto"/>
            <w:noWrap/>
            <w:vAlign w:val="center"/>
            <w:hideMark/>
          </w:tcPr>
          <w:p w14:paraId="15753EC8"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Hip/femur</w:t>
            </w:r>
          </w:p>
        </w:tc>
        <w:tc>
          <w:tcPr>
            <w:tcW w:w="1863" w:type="dxa"/>
            <w:tcBorders>
              <w:top w:val="nil"/>
              <w:left w:val="nil"/>
              <w:bottom w:val="nil"/>
              <w:right w:val="nil"/>
            </w:tcBorders>
            <w:shd w:val="clear" w:color="auto" w:fill="auto"/>
            <w:noWrap/>
            <w:vAlign w:val="center"/>
            <w:hideMark/>
          </w:tcPr>
          <w:p w14:paraId="4DF64CA8" w14:textId="77777777" w:rsidR="00CA4A55" w:rsidRPr="00FF28F9" w:rsidRDefault="00DD52E6" w:rsidP="00DD52E6">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A4A55" w:rsidRPr="00FF28F9">
              <w:rPr>
                <w:rFonts w:ascii="Times New Roman" w:eastAsia="Times New Roman" w:hAnsi="Times New Roman" w:cs="Times New Roman"/>
                <w:color w:val="000000"/>
              </w:rPr>
              <w:t>33.8</w:t>
            </w:r>
          </w:p>
        </w:tc>
        <w:tc>
          <w:tcPr>
            <w:tcW w:w="1843" w:type="dxa"/>
            <w:tcBorders>
              <w:top w:val="nil"/>
              <w:left w:val="nil"/>
              <w:bottom w:val="nil"/>
              <w:right w:val="nil"/>
            </w:tcBorders>
            <w:shd w:val="clear" w:color="auto" w:fill="auto"/>
            <w:noWrap/>
            <w:vAlign w:val="center"/>
            <w:hideMark/>
          </w:tcPr>
          <w:p w14:paraId="7CE7A63D"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33.5</w:t>
            </w:r>
          </w:p>
        </w:tc>
        <w:tc>
          <w:tcPr>
            <w:tcW w:w="2551" w:type="dxa"/>
            <w:tcBorders>
              <w:top w:val="nil"/>
              <w:left w:val="nil"/>
              <w:bottom w:val="nil"/>
              <w:right w:val="nil"/>
            </w:tcBorders>
            <w:shd w:val="clear" w:color="auto" w:fill="auto"/>
            <w:noWrap/>
            <w:vAlign w:val="center"/>
            <w:hideMark/>
          </w:tcPr>
          <w:p w14:paraId="5DE170DD"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0.013</w:t>
            </w:r>
          </w:p>
        </w:tc>
        <w:tc>
          <w:tcPr>
            <w:tcW w:w="1629" w:type="dxa"/>
            <w:tcBorders>
              <w:top w:val="nil"/>
              <w:left w:val="nil"/>
              <w:bottom w:val="nil"/>
              <w:right w:val="nil"/>
            </w:tcBorders>
            <w:shd w:val="clear" w:color="auto" w:fill="auto"/>
            <w:noWrap/>
            <w:vAlign w:val="center"/>
            <w:hideMark/>
          </w:tcPr>
          <w:p w14:paraId="2CB3AE1F"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0.798</w:t>
            </w:r>
          </w:p>
        </w:tc>
      </w:tr>
      <w:tr w:rsidR="0006401E" w:rsidRPr="00AB55DB" w14:paraId="1A74E1E2" w14:textId="77777777" w:rsidTr="0006401E">
        <w:trPr>
          <w:trHeight w:val="300"/>
        </w:trPr>
        <w:tc>
          <w:tcPr>
            <w:tcW w:w="1270" w:type="dxa"/>
            <w:tcBorders>
              <w:top w:val="nil"/>
              <w:left w:val="nil"/>
              <w:bottom w:val="nil"/>
              <w:right w:val="nil"/>
            </w:tcBorders>
            <w:shd w:val="clear" w:color="auto" w:fill="auto"/>
            <w:noWrap/>
            <w:vAlign w:val="center"/>
            <w:hideMark/>
          </w:tcPr>
          <w:p w14:paraId="17E44541" w14:textId="77777777" w:rsidR="00CA4A55" w:rsidRPr="00FF28F9" w:rsidRDefault="00CA4A55" w:rsidP="0006401E">
            <w:pPr>
              <w:spacing w:after="0" w:line="360" w:lineRule="auto"/>
              <w:jc w:val="both"/>
              <w:rPr>
                <w:rFonts w:ascii="Times New Roman" w:eastAsia="Times New Roman" w:hAnsi="Times New Roman" w:cs="Times New Roman"/>
                <w:color w:val="000000"/>
              </w:rPr>
            </w:pPr>
          </w:p>
        </w:tc>
        <w:tc>
          <w:tcPr>
            <w:tcW w:w="1863" w:type="dxa"/>
            <w:tcBorders>
              <w:top w:val="nil"/>
              <w:left w:val="nil"/>
              <w:bottom w:val="nil"/>
              <w:right w:val="nil"/>
            </w:tcBorders>
            <w:shd w:val="clear" w:color="auto" w:fill="auto"/>
            <w:noWrap/>
            <w:vAlign w:val="center"/>
            <w:hideMark/>
          </w:tcPr>
          <w:p w14:paraId="2B419473"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0DE8BE59"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34DB0325"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51147FBA"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p>
        </w:tc>
      </w:tr>
      <w:tr w:rsidR="0006401E" w:rsidRPr="00AB55DB" w14:paraId="7BC9A9C6" w14:textId="77777777" w:rsidTr="0006401E">
        <w:trPr>
          <w:trHeight w:val="300"/>
        </w:trPr>
        <w:tc>
          <w:tcPr>
            <w:tcW w:w="1270" w:type="dxa"/>
            <w:tcBorders>
              <w:top w:val="nil"/>
              <w:left w:val="nil"/>
              <w:bottom w:val="single" w:sz="4" w:space="0" w:color="auto"/>
              <w:right w:val="nil"/>
            </w:tcBorders>
            <w:shd w:val="clear" w:color="auto" w:fill="auto"/>
            <w:noWrap/>
            <w:vAlign w:val="center"/>
            <w:hideMark/>
          </w:tcPr>
          <w:p w14:paraId="110A5061" w14:textId="77777777" w:rsidR="00CA4A55" w:rsidRPr="00FF28F9" w:rsidRDefault="00CA4A55" w:rsidP="0006401E">
            <w:pPr>
              <w:spacing w:after="0" w:line="360" w:lineRule="auto"/>
              <w:jc w:val="both"/>
              <w:rPr>
                <w:rFonts w:ascii="Times New Roman" w:eastAsia="Times New Roman" w:hAnsi="Times New Roman" w:cs="Times New Roman"/>
                <w:i/>
                <w:iCs/>
                <w:color w:val="000000"/>
              </w:rPr>
            </w:pPr>
            <w:r w:rsidRPr="00FF28F9">
              <w:rPr>
                <w:rFonts w:ascii="Times New Roman" w:eastAsia="Times New Roman" w:hAnsi="Times New Roman" w:cs="Times New Roman"/>
                <w:i/>
                <w:iCs/>
                <w:color w:val="000000"/>
              </w:rPr>
              <w:t>Decrease:</w:t>
            </w:r>
          </w:p>
        </w:tc>
        <w:tc>
          <w:tcPr>
            <w:tcW w:w="1863" w:type="dxa"/>
            <w:tcBorders>
              <w:top w:val="nil"/>
              <w:left w:val="nil"/>
              <w:bottom w:val="nil"/>
              <w:right w:val="nil"/>
            </w:tcBorders>
            <w:shd w:val="clear" w:color="auto" w:fill="auto"/>
            <w:noWrap/>
            <w:vAlign w:val="center"/>
            <w:hideMark/>
          </w:tcPr>
          <w:p w14:paraId="53BA5255"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2DF57074" w14:textId="77777777" w:rsidR="00CA4A55" w:rsidRPr="00FF28F9"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3BE7E95C"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4AF03262"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p>
        </w:tc>
      </w:tr>
      <w:tr w:rsidR="0006401E" w:rsidRPr="00AB55DB" w14:paraId="17E9C80D" w14:textId="77777777" w:rsidTr="0006401E">
        <w:trPr>
          <w:trHeight w:val="300"/>
        </w:trPr>
        <w:tc>
          <w:tcPr>
            <w:tcW w:w="1270" w:type="dxa"/>
            <w:tcBorders>
              <w:top w:val="nil"/>
              <w:left w:val="nil"/>
              <w:bottom w:val="nil"/>
              <w:right w:val="nil"/>
            </w:tcBorders>
            <w:shd w:val="clear" w:color="auto" w:fill="auto"/>
            <w:noWrap/>
            <w:vAlign w:val="center"/>
            <w:hideMark/>
          </w:tcPr>
          <w:p w14:paraId="0282F869"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Radius/Ulna</w:t>
            </w:r>
          </w:p>
        </w:tc>
        <w:tc>
          <w:tcPr>
            <w:tcW w:w="1863" w:type="dxa"/>
            <w:tcBorders>
              <w:top w:val="nil"/>
              <w:left w:val="nil"/>
              <w:bottom w:val="nil"/>
              <w:right w:val="nil"/>
            </w:tcBorders>
            <w:shd w:val="clear" w:color="auto" w:fill="auto"/>
            <w:noWrap/>
            <w:vAlign w:val="center"/>
            <w:hideMark/>
          </w:tcPr>
          <w:p w14:paraId="758081C6"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50.4</w:t>
            </w:r>
          </w:p>
        </w:tc>
        <w:tc>
          <w:tcPr>
            <w:tcW w:w="1843" w:type="dxa"/>
            <w:tcBorders>
              <w:top w:val="nil"/>
              <w:left w:val="nil"/>
              <w:bottom w:val="nil"/>
              <w:right w:val="nil"/>
            </w:tcBorders>
            <w:shd w:val="clear" w:color="auto" w:fill="auto"/>
            <w:noWrap/>
            <w:vAlign w:val="center"/>
            <w:hideMark/>
          </w:tcPr>
          <w:p w14:paraId="5DFF7A86"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41.2</w:t>
            </w:r>
          </w:p>
        </w:tc>
        <w:tc>
          <w:tcPr>
            <w:tcW w:w="2551" w:type="dxa"/>
            <w:tcBorders>
              <w:top w:val="nil"/>
              <w:left w:val="nil"/>
              <w:bottom w:val="nil"/>
              <w:right w:val="nil"/>
            </w:tcBorders>
            <w:shd w:val="clear" w:color="auto" w:fill="auto"/>
            <w:noWrap/>
            <w:vAlign w:val="center"/>
            <w:hideMark/>
          </w:tcPr>
          <w:p w14:paraId="2D0C3F52"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-0.574</w:t>
            </w:r>
          </w:p>
        </w:tc>
        <w:tc>
          <w:tcPr>
            <w:tcW w:w="1629" w:type="dxa"/>
            <w:tcBorders>
              <w:top w:val="nil"/>
              <w:left w:val="nil"/>
              <w:bottom w:val="nil"/>
              <w:right w:val="nil"/>
            </w:tcBorders>
            <w:shd w:val="clear" w:color="auto" w:fill="auto"/>
            <w:noWrap/>
            <w:vAlign w:val="center"/>
            <w:hideMark/>
          </w:tcPr>
          <w:p w14:paraId="49E6020F"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0.001</w:t>
            </w:r>
          </w:p>
        </w:tc>
      </w:tr>
      <w:tr w:rsidR="0006401E" w:rsidRPr="00AB55DB" w14:paraId="1FEA8382" w14:textId="77777777" w:rsidTr="0006401E">
        <w:trPr>
          <w:trHeight w:val="300"/>
        </w:trPr>
        <w:tc>
          <w:tcPr>
            <w:tcW w:w="1270" w:type="dxa"/>
            <w:tcBorders>
              <w:top w:val="nil"/>
              <w:left w:val="nil"/>
              <w:right w:val="nil"/>
            </w:tcBorders>
            <w:shd w:val="clear" w:color="auto" w:fill="auto"/>
            <w:noWrap/>
            <w:vAlign w:val="center"/>
            <w:hideMark/>
          </w:tcPr>
          <w:p w14:paraId="7EAC62F3"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Patella</w:t>
            </w:r>
          </w:p>
        </w:tc>
        <w:tc>
          <w:tcPr>
            <w:tcW w:w="1863" w:type="dxa"/>
            <w:tcBorders>
              <w:top w:val="nil"/>
              <w:left w:val="nil"/>
              <w:right w:val="nil"/>
            </w:tcBorders>
            <w:shd w:val="clear" w:color="auto" w:fill="auto"/>
            <w:noWrap/>
            <w:vAlign w:val="center"/>
            <w:hideMark/>
          </w:tcPr>
          <w:p w14:paraId="365D0860"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2.5</w:t>
            </w:r>
          </w:p>
        </w:tc>
        <w:tc>
          <w:tcPr>
            <w:tcW w:w="1843" w:type="dxa"/>
            <w:tcBorders>
              <w:top w:val="nil"/>
              <w:left w:val="nil"/>
              <w:right w:val="nil"/>
            </w:tcBorders>
            <w:shd w:val="clear" w:color="auto" w:fill="auto"/>
            <w:noWrap/>
            <w:vAlign w:val="center"/>
            <w:hideMark/>
          </w:tcPr>
          <w:p w14:paraId="2A172DB5"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2.0</w:t>
            </w:r>
          </w:p>
        </w:tc>
        <w:tc>
          <w:tcPr>
            <w:tcW w:w="2551" w:type="dxa"/>
            <w:tcBorders>
              <w:top w:val="nil"/>
              <w:left w:val="nil"/>
              <w:right w:val="nil"/>
            </w:tcBorders>
            <w:shd w:val="clear" w:color="auto" w:fill="auto"/>
            <w:noWrap/>
            <w:vAlign w:val="center"/>
            <w:hideMark/>
          </w:tcPr>
          <w:p w14:paraId="564142A2"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-0.022</w:t>
            </w:r>
          </w:p>
        </w:tc>
        <w:tc>
          <w:tcPr>
            <w:tcW w:w="1629" w:type="dxa"/>
            <w:tcBorders>
              <w:top w:val="nil"/>
              <w:left w:val="nil"/>
              <w:right w:val="nil"/>
            </w:tcBorders>
            <w:shd w:val="clear" w:color="auto" w:fill="auto"/>
            <w:noWrap/>
            <w:vAlign w:val="center"/>
            <w:hideMark/>
          </w:tcPr>
          <w:p w14:paraId="20A61E70"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0.019</w:t>
            </w:r>
          </w:p>
        </w:tc>
      </w:tr>
      <w:tr w:rsidR="0006401E" w:rsidRPr="00AB55DB" w14:paraId="62CDBF83" w14:textId="77777777" w:rsidTr="0006401E">
        <w:trPr>
          <w:trHeight w:val="300"/>
        </w:trPr>
        <w:tc>
          <w:tcPr>
            <w:tcW w:w="1270" w:type="dxa"/>
            <w:tcBorders>
              <w:top w:val="nil"/>
              <w:left w:val="nil"/>
              <w:bottom w:val="single" w:sz="2" w:space="0" w:color="auto"/>
              <w:right w:val="nil"/>
            </w:tcBorders>
            <w:shd w:val="clear" w:color="auto" w:fill="auto"/>
            <w:noWrap/>
            <w:vAlign w:val="center"/>
            <w:hideMark/>
          </w:tcPr>
          <w:p w14:paraId="02C3DD62" w14:textId="77777777" w:rsidR="00CA4A55" w:rsidRPr="00FF28F9" w:rsidRDefault="00CA4A55" w:rsidP="0006401E">
            <w:pPr>
              <w:spacing w:after="0" w:line="360" w:lineRule="auto"/>
              <w:jc w:val="both"/>
              <w:rPr>
                <w:rFonts w:ascii="Times New Roman" w:eastAsia="Times New Roman" w:hAnsi="Times New Roman" w:cs="Times New Roman"/>
                <w:color w:val="000000"/>
              </w:rPr>
            </w:pPr>
            <w:r w:rsidRPr="00FF28F9">
              <w:rPr>
                <w:rFonts w:ascii="Times New Roman" w:eastAsia="Times New Roman" w:hAnsi="Times New Roman" w:cs="Times New Roman"/>
                <w:color w:val="000000"/>
              </w:rPr>
              <w:t>Rib</w:t>
            </w:r>
          </w:p>
        </w:tc>
        <w:tc>
          <w:tcPr>
            <w:tcW w:w="1863" w:type="dxa"/>
            <w:tcBorders>
              <w:top w:val="nil"/>
              <w:left w:val="nil"/>
              <w:bottom w:val="single" w:sz="2" w:space="0" w:color="auto"/>
              <w:right w:val="nil"/>
            </w:tcBorders>
            <w:shd w:val="clear" w:color="auto" w:fill="auto"/>
            <w:noWrap/>
            <w:vAlign w:val="center"/>
            <w:hideMark/>
          </w:tcPr>
          <w:p w14:paraId="2F10B332"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9.9</w:t>
            </w:r>
          </w:p>
        </w:tc>
        <w:tc>
          <w:tcPr>
            <w:tcW w:w="1843" w:type="dxa"/>
            <w:tcBorders>
              <w:top w:val="nil"/>
              <w:left w:val="nil"/>
              <w:bottom w:val="single" w:sz="2" w:space="0" w:color="auto"/>
              <w:right w:val="nil"/>
            </w:tcBorders>
            <w:shd w:val="clear" w:color="auto" w:fill="auto"/>
            <w:noWrap/>
            <w:vAlign w:val="center"/>
            <w:hideMark/>
          </w:tcPr>
          <w:p w14:paraId="2EB760A8"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5.6</w:t>
            </w:r>
          </w:p>
        </w:tc>
        <w:tc>
          <w:tcPr>
            <w:tcW w:w="2551" w:type="dxa"/>
            <w:tcBorders>
              <w:top w:val="nil"/>
              <w:left w:val="nil"/>
              <w:bottom w:val="single" w:sz="2" w:space="0" w:color="auto"/>
              <w:right w:val="nil"/>
            </w:tcBorders>
            <w:shd w:val="clear" w:color="auto" w:fill="auto"/>
            <w:noWrap/>
            <w:vAlign w:val="center"/>
            <w:hideMark/>
          </w:tcPr>
          <w:p w14:paraId="4C03CF31"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-0.251</w:t>
            </w:r>
          </w:p>
        </w:tc>
        <w:tc>
          <w:tcPr>
            <w:tcW w:w="1629" w:type="dxa"/>
            <w:tcBorders>
              <w:top w:val="nil"/>
              <w:left w:val="nil"/>
              <w:bottom w:val="single" w:sz="2" w:space="0" w:color="auto"/>
              <w:right w:val="nil"/>
            </w:tcBorders>
            <w:shd w:val="clear" w:color="auto" w:fill="auto"/>
            <w:noWrap/>
            <w:vAlign w:val="center"/>
            <w:hideMark/>
          </w:tcPr>
          <w:p w14:paraId="4930738D" w14:textId="77777777" w:rsidR="00CA4A55" w:rsidRPr="00FF28F9" w:rsidRDefault="00CA4A55" w:rsidP="0006401E">
            <w:pPr>
              <w:spacing w:after="0" w:line="360" w:lineRule="auto"/>
              <w:ind w:left="720"/>
              <w:jc w:val="center"/>
              <w:rPr>
                <w:rFonts w:ascii="Times New Roman" w:eastAsia="Times New Roman" w:hAnsi="Times New Roman" w:cs="Times New Roman"/>
                <w:color w:val="000000"/>
              </w:rPr>
            </w:pPr>
            <w:r w:rsidRPr="00FF28F9">
              <w:rPr>
                <w:rFonts w:ascii="Times New Roman" w:eastAsia="Times New Roman" w:hAnsi="Times New Roman" w:cs="Times New Roman"/>
                <w:color w:val="000000"/>
              </w:rPr>
              <w:t>&lt;0.001</w:t>
            </w:r>
          </w:p>
        </w:tc>
      </w:tr>
    </w:tbl>
    <w:p w14:paraId="0A38F5E3" w14:textId="77777777" w:rsidR="00CA4A55" w:rsidRPr="00FF28F9" w:rsidRDefault="00CA4A55" w:rsidP="00FF28F9">
      <w:pPr>
        <w:spacing w:after="120" w:line="360" w:lineRule="auto"/>
        <w:jc w:val="both"/>
        <w:rPr>
          <w:rFonts w:ascii="Times New Roman" w:hAnsi="Times New Roman" w:cs="Times New Roman"/>
        </w:rPr>
      </w:pPr>
    </w:p>
    <w:p w14:paraId="463DAB27" w14:textId="77777777" w:rsidR="00CA4A55" w:rsidRDefault="00547509" w:rsidP="00FF28F9">
      <w:pPr>
        <w:spacing w:after="120" w:line="360" w:lineRule="auto"/>
        <w:jc w:val="both"/>
        <w:rPr>
          <w:rFonts w:ascii="Times New Roman" w:hAnsi="Times New Roman" w:cs="Times New Roman"/>
        </w:rPr>
      </w:pPr>
      <w:r w:rsidRPr="00F4220A">
        <w:rPr>
          <w:rFonts w:ascii="Times New Roman" w:hAnsi="Times New Roman" w:cs="Times New Roman"/>
        </w:rPr>
        <w:br w:type="page"/>
      </w:r>
    </w:p>
    <w:p w14:paraId="46DBDF05" w14:textId="6A055318" w:rsidR="00CA4A55" w:rsidRDefault="00547509" w:rsidP="00FF28F9">
      <w:pPr>
        <w:spacing w:after="120" w:line="360" w:lineRule="auto"/>
        <w:jc w:val="both"/>
        <w:rPr>
          <w:rFonts w:ascii="Times New Roman" w:hAnsi="Times New Roman" w:cs="Times New Roman"/>
        </w:rPr>
      </w:pPr>
      <w:r w:rsidRPr="00F4220A">
        <w:rPr>
          <w:rFonts w:ascii="Times New Roman" w:hAnsi="Times New Roman" w:cs="Times New Roman"/>
        </w:rPr>
        <w:lastRenderedPageBreak/>
        <w:t>B)</w:t>
      </w:r>
      <w:r w:rsidR="00A20513">
        <w:rPr>
          <w:rFonts w:ascii="Times New Roman" w:hAnsi="Times New Roman" w:cs="Times New Roman"/>
        </w:rPr>
        <w:t xml:space="preserve"> Men</w:t>
      </w:r>
    </w:p>
    <w:tbl>
      <w:tblPr>
        <w:tblW w:w="9156" w:type="dxa"/>
        <w:tblInd w:w="56" w:type="dxa"/>
        <w:tblLayout w:type="fixed"/>
        <w:tblCellMar>
          <w:left w:w="70" w:type="dxa"/>
          <w:right w:w="70" w:type="dxa"/>
        </w:tblCellMar>
        <w:tblLook w:val="04A0" w:firstRow="1" w:lastRow="0" w:firstColumn="1" w:lastColumn="0" w:noHBand="0" w:noVBand="1"/>
      </w:tblPr>
      <w:tblGrid>
        <w:gridCol w:w="1263"/>
        <w:gridCol w:w="1870"/>
        <w:gridCol w:w="1843"/>
        <w:gridCol w:w="2551"/>
        <w:gridCol w:w="1629"/>
      </w:tblGrid>
      <w:tr w:rsidR="00547509" w:rsidRPr="0006401E" w14:paraId="2A30C2E1" w14:textId="77777777" w:rsidTr="0006401E">
        <w:trPr>
          <w:trHeight w:val="300"/>
        </w:trPr>
        <w:tc>
          <w:tcPr>
            <w:tcW w:w="1263" w:type="dxa"/>
            <w:tcBorders>
              <w:top w:val="single" w:sz="18" w:space="0" w:color="auto"/>
              <w:left w:val="nil"/>
              <w:bottom w:val="single" w:sz="2" w:space="0" w:color="auto"/>
              <w:right w:val="nil"/>
            </w:tcBorders>
            <w:shd w:val="clear" w:color="000000" w:fill="FFFFFF" w:themeFill="background1"/>
            <w:noWrap/>
            <w:vAlign w:val="center"/>
            <w:hideMark/>
          </w:tcPr>
          <w:p w14:paraId="7C079336" w14:textId="77777777" w:rsidR="00CA4A55" w:rsidRPr="0006401E" w:rsidRDefault="00CA4A55" w:rsidP="0006401E">
            <w:pPr>
              <w:spacing w:after="0" w:line="360" w:lineRule="auto"/>
              <w:jc w:val="both"/>
              <w:rPr>
                <w:rFonts w:ascii="Times New Roman" w:eastAsia="Times New Roman" w:hAnsi="Times New Roman" w:cs="Times New Roman"/>
                <w:b/>
                <w:iCs/>
                <w:color w:val="000000"/>
              </w:rPr>
            </w:pPr>
            <w:r w:rsidRPr="0006401E">
              <w:rPr>
                <w:rFonts w:ascii="Times New Roman" w:eastAsia="Times New Roman" w:hAnsi="Times New Roman" w:cs="Times New Roman"/>
                <w:b/>
                <w:iCs/>
                <w:color w:val="000000"/>
              </w:rPr>
              <w:t>Fracture</w:t>
            </w:r>
          </w:p>
        </w:tc>
        <w:tc>
          <w:tcPr>
            <w:tcW w:w="1870" w:type="dxa"/>
            <w:tcBorders>
              <w:top w:val="single" w:sz="18" w:space="0" w:color="auto"/>
              <w:left w:val="nil"/>
              <w:bottom w:val="single" w:sz="2" w:space="0" w:color="auto"/>
              <w:right w:val="nil"/>
            </w:tcBorders>
            <w:shd w:val="clear" w:color="000000" w:fill="FFFFFF" w:themeFill="background1"/>
            <w:noWrap/>
            <w:vAlign w:val="center"/>
            <w:hideMark/>
          </w:tcPr>
          <w:p w14:paraId="49A77AFF" w14:textId="77777777" w:rsidR="00CA4A55" w:rsidRPr="0006401E" w:rsidRDefault="00CA4A55" w:rsidP="0006401E">
            <w:pPr>
              <w:spacing w:after="0" w:line="360" w:lineRule="auto"/>
              <w:ind w:left="720"/>
              <w:jc w:val="center"/>
              <w:rPr>
                <w:rFonts w:ascii="Times New Roman" w:eastAsia="Times New Roman" w:hAnsi="Times New Roman" w:cs="Times New Roman"/>
                <w:b/>
                <w:iCs/>
                <w:color w:val="000000"/>
              </w:rPr>
            </w:pPr>
            <w:r w:rsidRPr="0006401E">
              <w:rPr>
                <w:rFonts w:ascii="Times New Roman" w:eastAsia="Times New Roman" w:hAnsi="Times New Roman" w:cs="Times New Roman"/>
                <w:b/>
                <w:iCs/>
                <w:color w:val="000000"/>
              </w:rPr>
              <w:t>Incidence/10,000 py</w:t>
            </w:r>
          </w:p>
          <w:p w14:paraId="3926768F" w14:textId="77777777" w:rsidR="00CA4A55" w:rsidRPr="0006401E" w:rsidRDefault="00CA4A55" w:rsidP="0006401E">
            <w:pPr>
              <w:spacing w:after="0" w:line="360" w:lineRule="auto"/>
              <w:ind w:left="720"/>
              <w:jc w:val="center"/>
              <w:rPr>
                <w:rFonts w:ascii="Times New Roman" w:eastAsia="Times New Roman" w:hAnsi="Times New Roman" w:cs="Times New Roman"/>
                <w:b/>
                <w:iCs/>
                <w:color w:val="000000"/>
              </w:rPr>
            </w:pPr>
            <w:r w:rsidRPr="0006401E">
              <w:rPr>
                <w:rFonts w:ascii="Times New Roman" w:eastAsia="Times New Roman" w:hAnsi="Times New Roman" w:cs="Times New Roman"/>
                <w:b/>
                <w:iCs/>
                <w:color w:val="000000"/>
              </w:rPr>
              <w:t>1990-1994</w:t>
            </w:r>
          </w:p>
        </w:tc>
        <w:tc>
          <w:tcPr>
            <w:tcW w:w="1843" w:type="dxa"/>
            <w:tcBorders>
              <w:top w:val="single" w:sz="18" w:space="0" w:color="auto"/>
              <w:left w:val="nil"/>
              <w:bottom w:val="single" w:sz="2" w:space="0" w:color="auto"/>
              <w:right w:val="nil"/>
            </w:tcBorders>
            <w:shd w:val="clear" w:color="000000" w:fill="FFFFFF" w:themeFill="background1"/>
            <w:noWrap/>
            <w:vAlign w:val="center"/>
            <w:hideMark/>
          </w:tcPr>
          <w:p w14:paraId="139F1156" w14:textId="77777777" w:rsidR="00CA4A55" w:rsidRPr="0006401E" w:rsidRDefault="00CA4A55" w:rsidP="0006401E">
            <w:pPr>
              <w:spacing w:after="0" w:line="360" w:lineRule="auto"/>
              <w:ind w:left="720"/>
              <w:jc w:val="center"/>
              <w:rPr>
                <w:rFonts w:ascii="Times New Roman" w:eastAsia="Times New Roman" w:hAnsi="Times New Roman" w:cs="Times New Roman"/>
                <w:b/>
                <w:iCs/>
                <w:color w:val="000000"/>
              </w:rPr>
            </w:pPr>
            <w:r w:rsidRPr="0006401E">
              <w:rPr>
                <w:rFonts w:ascii="Times New Roman" w:eastAsia="Times New Roman" w:hAnsi="Times New Roman" w:cs="Times New Roman"/>
                <w:b/>
                <w:iCs/>
                <w:color w:val="000000"/>
              </w:rPr>
              <w:t>Incidence/10,000 py</w:t>
            </w:r>
          </w:p>
          <w:p w14:paraId="5868CB5C" w14:textId="77777777" w:rsidR="00CA4A55" w:rsidRPr="0006401E" w:rsidRDefault="00CA4A55" w:rsidP="0006401E">
            <w:pPr>
              <w:spacing w:after="0" w:line="360" w:lineRule="auto"/>
              <w:ind w:left="720"/>
              <w:jc w:val="center"/>
              <w:rPr>
                <w:rFonts w:ascii="Times New Roman" w:eastAsia="Times New Roman" w:hAnsi="Times New Roman" w:cs="Times New Roman"/>
                <w:b/>
                <w:iCs/>
                <w:color w:val="000000"/>
              </w:rPr>
            </w:pPr>
            <w:r w:rsidRPr="0006401E">
              <w:rPr>
                <w:rFonts w:ascii="Times New Roman" w:eastAsia="Times New Roman" w:hAnsi="Times New Roman" w:cs="Times New Roman"/>
                <w:b/>
                <w:iCs/>
                <w:color w:val="000000"/>
              </w:rPr>
              <w:t>2008-2012</w:t>
            </w:r>
          </w:p>
        </w:tc>
        <w:tc>
          <w:tcPr>
            <w:tcW w:w="2551" w:type="dxa"/>
            <w:tcBorders>
              <w:top w:val="single" w:sz="18" w:space="0" w:color="auto"/>
              <w:left w:val="nil"/>
              <w:bottom w:val="single" w:sz="2" w:space="0" w:color="auto"/>
              <w:right w:val="nil"/>
            </w:tcBorders>
            <w:shd w:val="clear" w:color="000000" w:fill="FFFFFF" w:themeFill="background1"/>
            <w:noWrap/>
            <w:vAlign w:val="center"/>
            <w:hideMark/>
          </w:tcPr>
          <w:p w14:paraId="474E6E53" w14:textId="77777777" w:rsidR="00CA4A55" w:rsidRPr="0006401E" w:rsidRDefault="00CA4A55" w:rsidP="0006401E">
            <w:pPr>
              <w:spacing w:after="0" w:line="360" w:lineRule="auto"/>
              <w:ind w:left="720"/>
              <w:jc w:val="center"/>
              <w:rPr>
                <w:rFonts w:ascii="Times New Roman" w:eastAsia="Times New Roman" w:hAnsi="Times New Roman" w:cs="Times New Roman"/>
                <w:b/>
                <w:iCs/>
                <w:color w:val="000000"/>
              </w:rPr>
            </w:pPr>
            <w:r w:rsidRPr="0006401E">
              <w:rPr>
                <w:rFonts w:ascii="Times New Roman" w:eastAsia="Times New Roman" w:hAnsi="Times New Roman" w:cs="Times New Roman"/>
                <w:b/>
                <w:iCs/>
                <w:color w:val="000000"/>
              </w:rPr>
              <w:t>Annualised incidence change/10,000 py</w:t>
            </w:r>
          </w:p>
        </w:tc>
        <w:tc>
          <w:tcPr>
            <w:tcW w:w="1629" w:type="dxa"/>
            <w:tcBorders>
              <w:top w:val="single" w:sz="18" w:space="0" w:color="auto"/>
              <w:left w:val="nil"/>
              <w:bottom w:val="single" w:sz="2" w:space="0" w:color="auto"/>
              <w:right w:val="nil"/>
            </w:tcBorders>
            <w:shd w:val="clear" w:color="000000" w:fill="FFFFFF" w:themeFill="background1"/>
            <w:noWrap/>
            <w:vAlign w:val="center"/>
            <w:hideMark/>
          </w:tcPr>
          <w:p w14:paraId="26EB4131" w14:textId="77777777" w:rsidR="00CA4A55" w:rsidRPr="0006401E" w:rsidRDefault="00CA4A55" w:rsidP="0006401E">
            <w:pPr>
              <w:spacing w:after="0" w:line="360" w:lineRule="auto"/>
              <w:ind w:left="720"/>
              <w:jc w:val="center"/>
              <w:rPr>
                <w:rFonts w:ascii="Times New Roman" w:eastAsia="Times New Roman" w:hAnsi="Times New Roman" w:cs="Times New Roman"/>
                <w:b/>
                <w:iCs/>
                <w:color w:val="000000"/>
              </w:rPr>
            </w:pPr>
            <w:r w:rsidRPr="0006401E">
              <w:rPr>
                <w:rFonts w:ascii="Times New Roman" w:eastAsia="Times New Roman" w:hAnsi="Times New Roman" w:cs="Times New Roman"/>
                <w:b/>
                <w:iCs/>
                <w:color w:val="000000"/>
              </w:rPr>
              <w:t>p for trend</w:t>
            </w:r>
          </w:p>
        </w:tc>
      </w:tr>
      <w:tr w:rsidR="00547509" w:rsidRPr="0006401E" w14:paraId="01F69E04" w14:textId="77777777" w:rsidTr="0006401E">
        <w:trPr>
          <w:trHeight w:val="300"/>
        </w:trPr>
        <w:tc>
          <w:tcPr>
            <w:tcW w:w="1263" w:type="dxa"/>
            <w:tcBorders>
              <w:top w:val="single" w:sz="2" w:space="0" w:color="auto"/>
              <w:left w:val="nil"/>
              <w:bottom w:val="single" w:sz="4" w:space="0" w:color="auto"/>
              <w:right w:val="nil"/>
            </w:tcBorders>
            <w:shd w:val="clear" w:color="auto" w:fill="auto"/>
            <w:noWrap/>
            <w:vAlign w:val="center"/>
            <w:hideMark/>
          </w:tcPr>
          <w:p w14:paraId="2BB0EF8E" w14:textId="77777777" w:rsidR="00CA4A55" w:rsidRPr="0006401E" w:rsidRDefault="00CA4A55" w:rsidP="0006401E">
            <w:pPr>
              <w:spacing w:after="0" w:line="360" w:lineRule="auto"/>
              <w:jc w:val="both"/>
              <w:rPr>
                <w:rFonts w:ascii="Times New Roman" w:eastAsia="Times New Roman" w:hAnsi="Times New Roman" w:cs="Times New Roman"/>
                <w:i/>
                <w:iCs/>
                <w:color w:val="000000"/>
              </w:rPr>
            </w:pPr>
            <w:r w:rsidRPr="0006401E">
              <w:rPr>
                <w:rFonts w:ascii="Times New Roman" w:eastAsia="Times New Roman" w:hAnsi="Times New Roman" w:cs="Times New Roman"/>
                <w:i/>
                <w:iCs/>
                <w:color w:val="000000"/>
              </w:rPr>
              <w:t>Increase:</w:t>
            </w:r>
          </w:p>
        </w:tc>
        <w:tc>
          <w:tcPr>
            <w:tcW w:w="1870" w:type="dxa"/>
            <w:tcBorders>
              <w:top w:val="single" w:sz="2" w:space="0" w:color="auto"/>
              <w:left w:val="nil"/>
              <w:bottom w:val="nil"/>
              <w:right w:val="nil"/>
            </w:tcBorders>
            <w:shd w:val="clear" w:color="auto" w:fill="auto"/>
            <w:noWrap/>
            <w:vAlign w:val="center"/>
            <w:hideMark/>
          </w:tcPr>
          <w:p w14:paraId="3DE2EECE"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single" w:sz="2" w:space="0" w:color="auto"/>
              <w:left w:val="nil"/>
              <w:bottom w:val="nil"/>
              <w:right w:val="nil"/>
            </w:tcBorders>
            <w:shd w:val="clear" w:color="auto" w:fill="auto"/>
            <w:noWrap/>
            <w:vAlign w:val="center"/>
            <w:hideMark/>
          </w:tcPr>
          <w:p w14:paraId="45F034F8"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single" w:sz="2" w:space="0" w:color="auto"/>
              <w:left w:val="nil"/>
              <w:bottom w:val="nil"/>
              <w:right w:val="nil"/>
            </w:tcBorders>
            <w:shd w:val="clear" w:color="auto" w:fill="auto"/>
            <w:noWrap/>
            <w:vAlign w:val="center"/>
            <w:hideMark/>
          </w:tcPr>
          <w:p w14:paraId="2B2CE9A8"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1629" w:type="dxa"/>
            <w:tcBorders>
              <w:top w:val="single" w:sz="2" w:space="0" w:color="auto"/>
              <w:left w:val="nil"/>
              <w:bottom w:val="nil"/>
              <w:right w:val="nil"/>
            </w:tcBorders>
            <w:shd w:val="clear" w:color="auto" w:fill="auto"/>
            <w:noWrap/>
            <w:vAlign w:val="center"/>
            <w:hideMark/>
          </w:tcPr>
          <w:p w14:paraId="750CAA85"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r>
      <w:tr w:rsidR="00547509" w:rsidRPr="0006401E" w14:paraId="343A6D89" w14:textId="77777777" w:rsidTr="0006401E">
        <w:trPr>
          <w:trHeight w:val="300"/>
        </w:trPr>
        <w:tc>
          <w:tcPr>
            <w:tcW w:w="1263" w:type="dxa"/>
            <w:tcBorders>
              <w:top w:val="nil"/>
              <w:left w:val="nil"/>
              <w:bottom w:val="nil"/>
              <w:right w:val="nil"/>
            </w:tcBorders>
            <w:shd w:val="clear" w:color="auto" w:fill="auto"/>
            <w:noWrap/>
            <w:vAlign w:val="center"/>
            <w:hideMark/>
          </w:tcPr>
          <w:p w14:paraId="6D18AFEE"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Clavicle</w:t>
            </w:r>
          </w:p>
        </w:tc>
        <w:tc>
          <w:tcPr>
            <w:tcW w:w="1870" w:type="dxa"/>
            <w:tcBorders>
              <w:top w:val="nil"/>
              <w:left w:val="nil"/>
              <w:bottom w:val="nil"/>
              <w:right w:val="nil"/>
            </w:tcBorders>
            <w:shd w:val="clear" w:color="auto" w:fill="auto"/>
            <w:noWrap/>
            <w:vAlign w:val="center"/>
            <w:hideMark/>
          </w:tcPr>
          <w:p w14:paraId="67222B4E"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2.2</w:t>
            </w:r>
          </w:p>
        </w:tc>
        <w:tc>
          <w:tcPr>
            <w:tcW w:w="1843" w:type="dxa"/>
            <w:tcBorders>
              <w:top w:val="nil"/>
              <w:left w:val="nil"/>
              <w:bottom w:val="nil"/>
              <w:right w:val="nil"/>
            </w:tcBorders>
            <w:shd w:val="clear" w:color="auto" w:fill="auto"/>
            <w:noWrap/>
            <w:vAlign w:val="center"/>
            <w:hideMark/>
          </w:tcPr>
          <w:p w14:paraId="24E44B32"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3.7</w:t>
            </w:r>
          </w:p>
        </w:tc>
        <w:tc>
          <w:tcPr>
            <w:tcW w:w="2551" w:type="dxa"/>
            <w:tcBorders>
              <w:top w:val="nil"/>
              <w:left w:val="nil"/>
              <w:bottom w:val="nil"/>
              <w:right w:val="nil"/>
            </w:tcBorders>
            <w:shd w:val="clear" w:color="auto" w:fill="auto"/>
            <w:noWrap/>
            <w:vAlign w:val="center"/>
            <w:hideMark/>
          </w:tcPr>
          <w:p w14:paraId="65257A4E"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0.076</w:t>
            </w:r>
          </w:p>
        </w:tc>
        <w:tc>
          <w:tcPr>
            <w:tcW w:w="1629" w:type="dxa"/>
            <w:tcBorders>
              <w:top w:val="nil"/>
              <w:left w:val="nil"/>
              <w:bottom w:val="nil"/>
              <w:right w:val="nil"/>
            </w:tcBorders>
            <w:shd w:val="clear" w:color="auto" w:fill="auto"/>
            <w:noWrap/>
            <w:vAlign w:val="center"/>
            <w:hideMark/>
          </w:tcPr>
          <w:p w14:paraId="69D1E491"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&lt;0.001</w:t>
            </w:r>
          </w:p>
        </w:tc>
      </w:tr>
      <w:tr w:rsidR="00547509" w:rsidRPr="0006401E" w14:paraId="6D74C77B" w14:textId="77777777" w:rsidTr="0006401E">
        <w:trPr>
          <w:trHeight w:val="300"/>
        </w:trPr>
        <w:tc>
          <w:tcPr>
            <w:tcW w:w="1263" w:type="dxa"/>
            <w:tcBorders>
              <w:top w:val="nil"/>
              <w:left w:val="nil"/>
              <w:bottom w:val="nil"/>
              <w:right w:val="nil"/>
            </w:tcBorders>
            <w:shd w:val="clear" w:color="auto" w:fill="auto"/>
            <w:noWrap/>
            <w:vAlign w:val="center"/>
            <w:hideMark/>
          </w:tcPr>
          <w:p w14:paraId="4088F8F6"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Humerus</w:t>
            </w:r>
          </w:p>
        </w:tc>
        <w:tc>
          <w:tcPr>
            <w:tcW w:w="1870" w:type="dxa"/>
            <w:tcBorders>
              <w:top w:val="nil"/>
              <w:left w:val="nil"/>
              <w:bottom w:val="nil"/>
              <w:right w:val="nil"/>
            </w:tcBorders>
            <w:shd w:val="clear" w:color="auto" w:fill="auto"/>
            <w:noWrap/>
            <w:vAlign w:val="center"/>
            <w:hideMark/>
          </w:tcPr>
          <w:p w14:paraId="61C3C730"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5.8</w:t>
            </w:r>
          </w:p>
        </w:tc>
        <w:tc>
          <w:tcPr>
            <w:tcW w:w="1843" w:type="dxa"/>
            <w:tcBorders>
              <w:top w:val="nil"/>
              <w:left w:val="nil"/>
              <w:bottom w:val="nil"/>
              <w:right w:val="nil"/>
            </w:tcBorders>
            <w:shd w:val="clear" w:color="auto" w:fill="auto"/>
            <w:noWrap/>
            <w:vAlign w:val="center"/>
            <w:hideMark/>
          </w:tcPr>
          <w:p w14:paraId="2EBD63C4"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9.6</w:t>
            </w:r>
          </w:p>
        </w:tc>
        <w:tc>
          <w:tcPr>
            <w:tcW w:w="2551" w:type="dxa"/>
            <w:tcBorders>
              <w:top w:val="nil"/>
              <w:left w:val="nil"/>
              <w:bottom w:val="nil"/>
              <w:right w:val="nil"/>
            </w:tcBorders>
            <w:shd w:val="clear" w:color="auto" w:fill="auto"/>
            <w:noWrap/>
            <w:vAlign w:val="center"/>
            <w:hideMark/>
          </w:tcPr>
          <w:p w14:paraId="32A91C30"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0.119</w:t>
            </w:r>
          </w:p>
        </w:tc>
        <w:tc>
          <w:tcPr>
            <w:tcW w:w="1629" w:type="dxa"/>
            <w:tcBorders>
              <w:top w:val="nil"/>
              <w:left w:val="nil"/>
              <w:bottom w:val="nil"/>
              <w:right w:val="nil"/>
            </w:tcBorders>
            <w:shd w:val="clear" w:color="auto" w:fill="auto"/>
            <w:noWrap/>
            <w:vAlign w:val="center"/>
            <w:hideMark/>
          </w:tcPr>
          <w:p w14:paraId="1CAB29F1"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0.048</w:t>
            </w:r>
          </w:p>
        </w:tc>
      </w:tr>
      <w:tr w:rsidR="00547509" w:rsidRPr="0006401E" w14:paraId="62453A49" w14:textId="77777777" w:rsidTr="0006401E">
        <w:trPr>
          <w:trHeight w:val="300"/>
        </w:trPr>
        <w:tc>
          <w:tcPr>
            <w:tcW w:w="1263" w:type="dxa"/>
            <w:tcBorders>
              <w:top w:val="nil"/>
              <w:left w:val="nil"/>
              <w:bottom w:val="nil"/>
              <w:right w:val="nil"/>
            </w:tcBorders>
            <w:shd w:val="clear" w:color="auto" w:fill="auto"/>
            <w:noWrap/>
            <w:vAlign w:val="center"/>
            <w:hideMark/>
          </w:tcPr>
          <w:p w14:paraId="3415BE15"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Ankle</w:t>
            </w:r>
          </w:p>
        </w:tc>
        <w:tc>
          <w:tcPr>
            <w:tcW w:w="1870" w:type="dxa"/>
            <w:tcBorders>
              <w:top w:val="nil"/>
              <w:left w:val="nil"/>
              <w:bottom w:val="nil"/>
              <w:right w:val="nil"/>
            </w:tcBorders>
            <w:shd w:val="clear" w:color="auto" w:fill="auto"/>
            <w:noWrap/>
            <w:vAlign w:val="center"/>
            <w:hideMark/>
          </w:tcPr>
          <w:p w14:paraId="412A03F8"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5.3</w:t>
            </w:r>
          </w:p>
        </w:tc>
        <w:tc>
          <w:tcPr>
            <w:tcW w:w="1843" w:type="dxa"/>
            <w:tcBorders>
              <w:top w:val="nil"/>
              <w:left w:val="nil"/>
              <w:bottom w:val="nil"/>
              <w:right w:val="nil"/>
            </w:tcBorders>
            <w:shd w:val="clear" w:color="auto" w:fill="auto"/>
            <w:noWrap/>
            <w:vAlign w:val="center"/>
            <w:hideMark/>
          </w:tcPr>
          <w:p w14:paraId="03E720DB"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7.5</w:t>
            </w:r>
          </w:p>
        </w:tc>
        <w:tc>
          <w:tcPr>
            <w:tcW w:w="2551" w:type="dxa"/>
            <w:tcBorders>
              <w:top w:val="nil"/>
              <w:left w:val="nil"/>
              <w:bottom w:val="nil"/>
              <w:right w:val="nil"/>
            </w:tcBorders>
            <w:shd w:val="clear" w:color="auto" w:fill="auto"/>
            <w:noWrap/>
            <w:vAlign w:val="center"/>
            <w:hideMark/>
          </w:tcPr>
          <w:p w14:paraId="54E42A47"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0.108</w:t>
            </w:r>
          </w:p>
        </w:tc>
        <w:tc>
          <w:tcPr>
            <w:tcW w:w="1629" w:type="dxa"/>
            <w:tcBorders>
              <w:top w:val="nil"/>
              <w:left w:val="nil"/>
              <w:bottom w:val="nil"/>
              <w:right w:val="nil"/>
            </w:tcBorders>
            <w:shd w:val="clear" w:color="auto" w:fill="auto"/>
            <w:noWrap/>
            <w:vAlign w:val="center"/>
            <w:hideMark/>
          </w:tcPr>
          <w:p w14:paraId="5036D2E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&lt;0.001</w:t>
            </w:r>
          </w:p>
        </w:tc>
      </w:tr>
      <w:tr w:rsidR="00547509" w:rsidRPr="0006401E" w14:paraId="714D7CEE" w14:textId="77777777" w:rsidTr="0006401E">
        <w:trPr>
          <w:trHeight w:val="300"/>
        </w:trPr>
        <w:tc>
          <w:tcPr>
            <w:tcW w:w="1263" w:type="dxa"/>
            <w:tcBorders>
              <w:top w:val="nil"/>
              <w:left w:val="nil"/>
              <w:bottom w:val="nil"/>
              <w:right w:val="nil"/>
            </w:tcBorders>
            <w:shd w:val="clear" w:color="auto" w:fill="auto"/>
            <w:noWrap/>
            <w:vAlign w:val="center"/>
            <w:hideMark/>
          </w:tcPr>
          <w:p w14:paraId="14D9EAF9"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Scapula</w:t>
            </w:r>
          </w:p>
        </w:tc>
        <w:tc>
          <w:tcPr>
            <w:tcW w:w="1870" w:type="dxa"/>
            <w:tcBorders>
              <w:top w:val="nil"/>
              <w:left w:val="nil"/>
              <w:bottom w:val="nil"/>
              <w:right w:val="nil"/>
            </w:tcBorders>
            <w:shd w:val="clear" w:color="auto" w:fill="auto"/>
            <w:noWrap/>
            <w:vAlign w:val="center"/>
            <w:hideMark/>
          </w:tcPr>
          <w:p w14:paraId="07180DE1"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0.8</w:t>
            </w:r>
          </w:p>
        </w:tc>
        <w:tc>
          <w:tcPr>
            <w:tcW w:w="1843" w:type="dxa"/>
            <w:tcBorders>
              <w:top w:val="nil"/>
              <w:left w:val="nil"/>
              <w:bottom w:val="nil"/>
              <w:right w:val="nil"/>
            </w:tcBorders>
            <w:shd w:val="clear" w:color="auto" w:fill="auto"/>
            <w:noWrap/>
            <w:vAlign w:val="center"/>
            <w:hideMark/>
          </w:tcPr>
          <w:p w14:paraId="40D925CA"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1.0</w:t>
            </w:r>
          </w:p>
        </w:tc>
        <w:tc>
          <w:tcPr>
            <w:tcW w:w="2551" w:type="dxa"/>
            <w:tcBorders>
              <w:top w:val="nil"/>
              <w:left w:val="nil"/>
              <w:bottom w:val="nil"/>
              <w:right w:val="nil"/>
            </w:tcBorders>
            <w:shd w:val="clear" w:color="auto" w:fill="auto"/>
            <w:noWrap/>
            <w:vAlign w:val="center"/>
            <w:hideMark/>
          </w:tcPr>
          <w:p w14:paraId="658B80EF"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0.017</w:t>
            </w:r>
          </w:p>
        </w:tc>
        <w:tc>
          <w:tcPr>
            <w:tcW w:w="1629" w:type="dxa"/>
            <w:tcBorders>
              <w:top w:val="nil"/>
              <w:left w:val="nil"/>
              <w:bottom w:val="nil"/>
              <w:right w:val="nil"/>
            </w:tcBorders>
            <w:shd w:val="clear" w:color="auto" w:fill="auto"/>
            <w:noWrap/>
            <w:vAlign w:val="center"/>
            <w:hideMark/>
          </w:tcPr>
          <w:p w14:paraId="33DE46C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0.010</w:t>
            </w:r>
          </w:p>
        </w:tc>
      </w:tr>
      <w:tr w:rsidR="00547509" w:rsidRPr="0006401E" w14:paraId="2D4A7184" w14:textId="77777777" w:rsidTr="0006401E">
        <w:trPr>
          <w:trHeight w:val="300"/>
        </w:trPr>
        <w:tc>
          <w:tcPr>
            <w:tcW w:w="1263" w:type="dxa"/>
            <w:tcBorders>
              <w:top w:val="nil"/>
              <w:left w:val="nil"/>
              <w:bottom w:val="nil"/>
              <w:right w:val="nil"/>
            </w:tcBorders>
            <w:shd w:val="clear" w:color="auto" w:fill="auto"/>
            <w:noWrap/>
            <w:vAlign w:val="center"/>
            <w:hideMark/>
          </w:tcPr>
          <w:p w14:paraId="44BEAB59"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Hip/femur</w:t>
            </w:r>
          </w:p>
        </w:tc>
        <w:tc>
          <w:tcPr>
            <w:tcW w:w="1870" w:type="dxa"/>
            <w:tcBorders>
              <w:top w:val="nil"/>
              <w:left w:val="nil"/>
              <w:bottom w:val="nil"/>
              <w:right w:val="nil"/>
            </w:tcBorders>
            <w:shd w:val="clear" w:color="auto" w:fill="auto"/>
            <w:noWrap/>
            <w:vAlign w:val="center"/>
            <w:hideMark/>
          </w:tcPr>
          <w:p w14:paraId="61C05CF5"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10.8</w:t>
            </w:r>
          </w:p>
        </w:tc>
        <w:tc>
          <w:tcPr>
            <w:tcW w:w="1843" w:type="dxa"/>
            <w:tcBorders>
              <w:top w:val="nil"/>
              <w:left w:val="nil"/>
              <w:bottom w:val="nil"/>
              <w:right w:val="nil"/>
            </w:tcBorders>
            <w:shd w:val="clear" w:color="auto" w:fill="auto"/>
            <w:noWrap/>
            <w:vAlign w:val="center"/>
            <w:hideMark/>
          </w:tcPr>
          <w:p w14:paraId="2BBB04DD"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13.4</w:t>
            </w:r>
          </w:p>
        </w:tc>
        <w:tc>
          <w:tcPr>
            <w:tcW w:w="2551" w:type="dxa"/>
            <w:tcBorders>
              <w:top w:val="nil"/>
              <w:left w:val="nil"/>
              <w:bottom w:val="nil"/>
              <w:right w:val="nil"/>
            </w:tcBorders>
            <w:shd w:val="clear" w:color="auto" w:fill="auto"/>
            <w:noWrap/>
            <w:vAlign w:val="center"/>
            <w:hideMark/>
          </w:tcPr>
          <w:p w14:paraId="40B64E4E"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0.116</w:t>
            </w:r>
          </w:p>
        </w:tc>
        <w:tc>
          <w:tcPr>
            <w:tcW w:w="1629" w:type="dxa"/>
            <w:tcBorders>
              <w:top w:val="nil"/>
              <w:left w:val="nil"/>
              <w:bottom w:val="nil"/>
              <w:right w:val="nil"/>
            </w:tcBorders>
            <w:shd w:val="clear" w:color="auto" w:fill="auto"/>
            <w:noWrap/>
            <w:vAlign w:val="center"/>
            <w:hideMark/>
          </w:tcPr>
          <w:p w14:paraId="2CE6CCC5"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0.002</w:t>
            </w:r>
          </w:p>
        </w:tc>
      </w:tr>
      <w:tr w:rsidR="00547509" w:rsidRPr="0006401E" w14:paraId="22B28104" w14:textId="77777777" w:rsidTr="0006401E">
        <w:trPr>
          <w:trHeight w:val="300"/>
        </w:trPr>
        <w:tc>
          <w:tcPr>
            <w:tcW w:w="1263" w:type="dxa"/>
            <w:tcBorders>
              <w:top w:val="nil"/>
              <w:left w:val="nil"/>
              <w:bottom w:val="nil"/>
              <w:right w:val="nil"/>
            </w:tcBorders>
            <w:shd w:val="clear" w:color="auto" w:fill="auto"/>
            <w:noWrap/>
            <w:vAlign w:val="center"/>
            <w:hideMark/>
          </w:tcPr>
          <w:p w14:paraId="1BF1A787"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Carpal</w:t>
            </w:r>
          </w:p>
        </w:tc>
        <w:tc>
          <w:tcPr>
            <w:tcW w:w="1870" w:type="dxa"/>
            <w:tcBorders>
              <w:top w:val="nil"/>
              <w:left w:val="nil"/>
              <w:bottom w:val="nil"/>
              <w:right w:val="nil"/>
            </w:tcBorders>
            <w:shd w:val="clear" w:color="auto" w:fill="auto"/>
            <w:noWrap/>
            <w:vAlign w:val="center"/>
            <w:hideMark/>
          </w:tcPr>
          <w:p w14:paraId="20B49FF7"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8.9</w:t>
            </w:r>
          </w:p>
        </w:tc>
        <w:tc>
          <w:tcPr>
            <w:tcW w:w="1843" w:type="dxa"/>
            <w:tcBorders>
              <w:top w:val="nil"/>
              <w:left w:val="nil"/>
              <w:bottom w:val="nil"/>
              <w:right w:val="nil"/>
            </w:tcBorders>
            <w:shd w:val="clear" w:color="auto" w:fill="auto"/>
            <w:noWrap/>
            <w:vAlign w:val="center"/>
            <w:hideMark/>
          </w:tcPr>
          <w:p w14:paraId="4C6989DE"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10.9</w:t>
            </w:r>
          </w:p>
        </w:tc>
        <w:tc>
          <w:tcPr>
            <w:tcW w:w="2551" w:type="dxa"/>
            <w:tcBorders>
              <w:top w:val="nil"/>
              <w:left w:val="nil"/>
              <w:bottom w:val="nil"/>
              <w:right w:val="nil"/>
            </w:tcBorders>
            <w:shd w:val="clear" w:color="auto" w:fill="auto"/>
            <w:noWrap/>
            <w:vAlign w:val="center"/>
            <w:hideMark/>
          </w:tcPr>
          <w:p w14:paraId="07DAD9E7"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0.110</w:t>
            </w:r>
          </w:p>
        </w:tc>
        <w:tc>
          <w:tcPr>
            <w:tcW w:w="1629" w:type="dxa"/>
            <w:tcBorders>
              <w:top w:val="nil"/>
              <w:left w:val="nil"/>
              <w:bottom w:val="nil"/>
              <w:right w:val="nil"/>
            </w:tcBorders>
            <w:shd w:val="clear" w:color="auto" w:fill="auto"/>
            <w:noWrap/>
            <w:vAlign w:val="center"/>
            <w:hideMark/>
          </w:tcPr>
          <w:p w14:paraId="71E614A2"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0.001</w:t>
            </w:r>
          </w:p>
        </w:tc>
      </w:tr>
      <w:tr w:rsidR="00547509" w:rsidRPr="0006401E" w14:paraId="62136A90" w14:textId="77777777" w:rsidTr="0006401E">
        <w:trPr>
          <w:trHeight w:val="300"/>
        </w:trPr>
        <w:tc>
          <w:tcPr>
            <w:tcW w:w="1263" w:type="dxa"/>
            <w:tcBorders>
              <w:top w:val="nil"/>
              <w:left w:val="nil"/>
              <w:bottom w:val="nil"/>
              <w:right w:val="nil"/>
            </w:tcBorders>
            <w:shd w:val="clear" w:color="auto" w:fill="auto"/>
            <w:noWrap/>
            <w:vAlign w:val="center"/>
            <w:hideMark/>
          </w:tcPr>
          <w:p w14:paraId="350C3B2A"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Tibia/Fibula</w:t>
            </w:r>
          </w:p>
        </w:tc>
        <w:tc>
          <w:tcPr>
            <w:tcW w:w="1870" w:type="dxa"/>
            <w:tcBorders>
              <w:top w:val="nil"/>
              <w:left w:val="nil"/>
              <w:bottom w:val="nil"/>
              <w:right w:val="nil"/>
            </w:tcBorders>
            <w:shd w:val="clear" w:color="auto" w:fill="auto"/>
            <w:noWrap/>
            <w:vAlign w:val="center"/>
            <w:hideMark/>
          </w:tcPr>
          <w:p w14:paraId="31468364"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4.2</w:t>
            </w:r>
          </w:p>
        </w:tc>
        <w:tc>
          <w:tcPr>
            <w:tcW w:w="1843" w:type="dxa"/>
            <w:tcBorders>
              <w:top w:val="nil"/>
              <w:left w:val="nil"/>
              <w:bottom w:val="nil"/>
              <w:right w:val="nil"/>
            </w:tcBorders>
            <w:shd w:val="clear" w:color="auto" w:fill="auto"/>
            <w:noWrap/>
            <w:vAlign w:val="center"/>
            <w:hideMark/>
          </w:tcPr>
          <w:p w14:paraId="792B5197"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4.8</w:t>
            </w:r>
          </w:p>
        </w:tc>
        <w:tc>
          <w:tcPr>
            <w:tcW w:w="2551" w:type="dxa"/>
            <w:tcBorders>
              <w:top w:val="nil"/>
              <w:left w:val="nil"/>
              <w:bottom w:val="nil"/>
              <w:right w:val="nil"/>
            </w:tcBorders>
            <w:shd w:val="clear" w:color="auto" w:fill="auto"/>
            <w:noWrap/>
            <w:vAlign w:val="center"/>
            <w:hideMark/>
          </w:tcPr>
          <w:p w14:paraId="0DE60BE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0.057</w:t>
            </w:r>
          </w:p>
        </w:tc>
        <w:tc>
          <w:tcPr>
            <w:tcW w:w="1629" w:type="dxa"/>
            <w:tcBorders>
              <w:top w:val="nil"/>
              <w:left w:val="nil"/>
              <w:bottom w:val="nil"/>
              <w:right w:val="nil"/>
            </w:tcBorders>
            <w:shd w:val="clear" w:color="auto" w:fill="auto"/>
            <w:noWrap/>
            <w:vAlign w:val="center"/>
            <w:hideMark/>
          </w:tcPr>
          <w:p w14:paraId="4D62CB05"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0.001</w:t>
            </w:r>
          </w:p>
        </w:tc>
      </w:tr>
      <w:tr w:rsidR="00547509" w:rsidRPr="0006401E" w14:paraId="511E61C8" w14:textId="77777777" w:rsidTr="0006401E">
        <w:trPr>
          <w:trHeight w:val="300"/>
        </w:trPr>
        <w:tc>
          <w:tcPr>
            <w:tcW w:w="1263" w:type="dxa"/>
            <w:tcBorders>
              <w:top w:val="nil"/>
              <w:left w:val="nil"/>
              <w:bottom w:val="nil"/>
              <w:right w:val="nil"/>
            </w:tcBorders>
            <w:shd w:val="clear" w:color="auto" w:fill="auto"/>
            <w:noWrap/>
            <w:vAlign w:val="center"/>
            <w:hideMark/>
          </w:tcPr>
          <w:p w14:paraId="1DEBF7CC" w14:textId="77777777" w:rsidR="00CA4A55" w:rsidRPr="0006401E" w:rsidRDefault="00CA4A55" w:rsidP="0006401E">
            <w:pPr>
              <w:spacing w:after="0" w:line="360" w:lineRule="auto"/>
              <w:jc w:val="both"/>
              <w:rPr>
                <w:rFonts w:ascii="Times New Roman" w:eastAsia="Times New Roman" w:hAnsi="Times New Roman" w:cs="Times New Roman"/>
                <w:color w:val="000000"/>
              </w:rPr>
            </w:pPr>
          </w:p>
        </w:tc>
        <w:tc>
          <w:tcPr>
            <w:tcW w:w="1870" w:type="dxa"/>
            <w:tcBorders>
              <w:top w:val="nil"/>
              <w:left w:val="nil"/>
              <w:bottom w:val="nil"/>
              <w:right w:val="nil"/>
            </w:tcBorders>
            <w:shd w:val="clear" w:color="auto" w:fill="auto"/>
            <w:noWrap/>
            <w:vAlign w:val="center"/>
            <w:hideMark/>
          </w:tcPr>
          <w:p w14:paraId="008E0CA7"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64881757"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53F4590B"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6008EAA3"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r>
      <w:tr w:rsidR="00547509" w:rsidRPr="0006401E" w14:paraId="78293D95" w14:textId="77777777" w:rsidTr="0006401E">
        <w:trPr>
          <w:trHeight w:val="300"/>
        </w:trPr>
        <w:tc>
          <w:tcPr>
            <w:tcW w:w="1263" w:type="dxa"/>
            <w:tcBorders>
              <w:top w:val="nil"/>
              <w:left w:val="nil"/>
              <w:bottom w:val="nil"/>
              <w:right w:val="nil"/>
            </w:tcBorders>
            <w:shd w:val="clear" w:color="auto" w:fill="auto"/>
            <w:noWrap/>
            <w:vAlign w:val="center"/>
            <w:hideMark/>
          </w:tcPr>
          <w:p w14:paraId="159A0515" w14:textId="77777777" w:rsidR="00CA4A55" w:rsidRPr="0006401E" w:rsidRDefault="00CA4A55" w:rsidP="0006401E">
            <w:pPr>
              <w:spacing w:after="0" w:line="360" w:lineRule="auto"/>
              <w:jc w:val="both"/>
              <w:rPr>
                <w:rFonts w:ascii="Times New Roman" w:eastAsia="Times New Roman" w:hAnsi="Times New Roman" w:cs="Times New Roman"/>
                <w:color w:val="000000"/>
              </w:rPr>
            </w:pPr>
          </w:p>
        </w:tc>
        <w:tc>
          <w:tcPr>
            <w:tcW w:w="1870" w:type="dxa"/>
            <w:tcBorders>
              <w:top w:val="nil"/>
              <w:left w:val="nil"/>
              <w:bottom w:val="nil"/>
              <w:right w:val="nil"/>
            </w:tcBorders>
            <w:shd w:val="clear" w:color="auto" w:fill="auto"/>
            <w:noWrap/>
            <w:vAlign w:val="center"/>
            <w:hideMark/>
          </w:tcPr>
          <w:p w14:paraId="50C1BEC9"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33C0FBCA"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0D8834E6"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3D621E17"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r>
      <w:tr w:rsidR="00547509" w:rsidRPr="0006401E" w14:paraId="4ABC2920" w14:textId="77777777" w:rsidTr="0006401E">
        <w:trPr>
          <w:trHeight w:val="300"/>
        </w:trPr>
        <w:tc>
          <w:tcPr>
            <w:tcW w:w="1263" w:type="dxa"/>
            <w:tcBorders>
              <w:top w:val="nil"/>
              <w:left w:val="nil"/>
              <w:bottom w:val="single" w:sz="4" w:space="0" w:color="auto"/>
              <w:right w:val="nil"/>
            </w:tcBorders>
            <w:shd w:val="clear" w:color="auto" w:fill="auto"/>
            <w:noWrap/>
            <w:vAlign w:val="center"/>
            <w:hideMark/>
          </w:tcPr>
          <w:p w14:paraId="612C662D" w14:textId="77777777" w:rsidR="00CA4A55" w:rsidRPr="0006401E" w:rsidRDefault="00CA4A55" w:rsidP="0006401E">
            <w:pPr>
              <w:spacing w:after="0" w:line="360" w:lineRule="auto"/>
              <w:jc w:val="both"/>
              <w:rPr>
                <w:rFonts w:ascii="Times New Roman" w:eastAsia="Times New Roman" w:hAnsi="Times New Roman" w:cs="Times New Roman"/>
                <w:i/>
                <w:iCs/>
                <w:color w:val="000000"/>
              </w:rPr>
            </w:pPr>
            <w:r w:rsidRPr="0006401E">
              <w:rPr>
                <w:rFonts w:ascii="Times New Roman" w:eastAsia="Times New Roman" w:hAnsi="Times New Roman" w:cs="Times New Roman"/>
                <w:i/>
                <w:iCs/>
                <w:color w:val="000000"/>
              </w:rPr>
              <w:t>No change:</w:t>
            </w:r>
          </w:p>
        </w:tc>
        <w:tc>
          <w:tcPr>
            <w:tcW w:w="1870" w:type="dxa"/>
            <w:tcBorders>
              <w:top w:val="nil"/>
              <w:left w:val="nil"/>
              <w:bottom w:val="nil"/>
              <w:right w:val="nil"/>
            </w:tcBorders>
            <w:shd w:val="clear" w:color="auto" w:fill="auto"/>
            <w:noWrap/>
            <w:vAlign w:val="center"/>
            <w:hideMark/>
          </w:tcPr>
          <w:p w14:paraId="7F58BFA9"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0ABDA524"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28751B8A"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2FAE3F39"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r>
      <w:tr w:rsidR="00547509" w:rsidRPr="0006401E" w14:paraId="7B2B0634" w14:textId="77777777" w:rsidTr="0006401E">
        <w:trPr>
          <w:trHeight w:val="300"/>
        </w:trPr>
        <w:tc>
          <w:tcPr>
            <w:tcW w:w="1263" w:type="dxa"/>
            <w:tcBorders>
              <w:top w:val="nil"/>
              <w:left w:val="nil"/>
              <w:bottom w:val="nil"/>
              <w:right w:val="nil"/>
            </w:tcBorders>
            <w:shd w:val="clear" w:color="auto" w:fill="auto"/>
            <w:noWrap/>
            <w:vAlign w:val="center"/>
            <w:hideMark/>
          </w:tcPr>
          <w:p w14:paraId="2F828C0A"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 xml:space="preserve">All </w:t>
            </w:r>
          </w:p>
        </w:tc>
        <w:tc>
          <w:tcPr>
            <w:tcW w:w="1870" w:type="dxa"/>
            <w:tcBorders>
              <w:top w:val="nil"/>
              <w:left w:val="nil"/>
              <w:bottom w:val="nil"/>
              <w:right w:val="nil"/>
            </w:tcBorders>
            <w:shd w:val="clear" w:color="auto" w:fill="auto"/>
            <w:noWrap/>
            <w:vAlign w:val="center"/>
            <w:hideMark/>
          </w:tcPr>
          <w:p w14:paraId="3E432630"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74.8</w:t>
            </w:r>
          </w:p>
        </w:tc>
        <w:tc>
          <w:tcPr>
            <w:tcW w:w="1843" w:type="dxa"/>
            <w:tcBorders>
              <w:top w:val="nil"/>
              <w:left w:val="nil"/>
              <w:bottom w:val="nil"/>
              <w:right w:val="nil"/>
            </w:tcBorders>
            <w:shd w:val="clear" w:color="auto" w:fill="auto"/>
            <w:noWrap/>
            <w:vAlign w:val="center"/>
            <w:hideMark/>
          </w:tcPr>
          <w:p w14:paraId="311CCF0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78.9</w:t>
            </w:r>
          </w:p>
        </w:tc>
        <w:tc>
          <w:tcPr>
            <w:tcW w:w="2551" w:type="dxa"/>
            <w:tcBorders>
              <w:top w:val="nil"/>
              <w:left w:val="nil"/>
              <w:bottom w:val="nil"/>
              <w:right w:val="nil"/>
            </w:tcBorders>
            <w:shd w:val="clear" w:color="auto" w:fill="auto"/>
            <w:noWrap/>
            <w:vAlign w:val="center"/>
            <w:hideMark/>
          </w:tcPr>
          <w:p w14:paraId="393E7C2F"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-0.181</w:t>
            </w:r>
          </w:p>
        </w:tc>
        <w:tc>
          <w:tcPr>
            <w:tcW w:w="1629" w:type="dxa"/>
            <w:tcBorders>
              <w:top w:val="nil"/>
              <w:left w:val="nil"/>
              <w:bottom w:val="nil"/>
              <w:right w:val="nil"/>
            </w:tcBorders>
            <w:shd w:val="clear" w:color="auto" w:fill="auto"/>
            <w:noWrap/>
            <w:vAlign w:val="center"/>
            <w:hideMark/>
          </w:tcPr>
          <w:p w14:paraId="2D2EE59A"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0.496</w:t>
            </w:r>
          </w:p>
        </w:tc>
      </w:tr>
      <w:tr w:rsidR="00547509" w:rsidRPr="0006401E" w14:paraId="1DB489AE" w14:textId="77777777" w:rsidTr="0006401E">
        <w:trPr>
          <w:trHeight w:val="300"/>
        </w:trPr>
        <w:tc>
          <w:tcPr>
            <w:tcW w:w="1263" w:type="dxa"/>
            <w:tcBorders>
              <w:top w:val="nil"/>
              <w:left w:val="nil"/>
              <w:bottom w:val="nil"/>
              <w:right w:val="nil"/>
            </w:tcBorders>
            <w:shd w:val="clear" w:color="auto" w:fill="auto"/>
            <w:noWrap/>
            <w:vAlign w:val="center"/>
            <w:hideMark/>
          </w:tcPr>
          <w:p w14:paraId="3C9A011C"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Radius/ulna</w:t>
            </w:r>
          </w:p>
        </w:tc>
        <w:tc>
          <w:tcPr>
            <w:tcW w:w="1870" w:type="dxa"/>
            <w:tcBorders>
              <w:top w:val="nil"/>
              <w:left w:val="nil"/>
              <w:bottom w:val="nil"/>
              <w:right w:val="nil"/>
            </w:tcBorders>
            <w:shd w:val="clear" w:color="auto" w:fill="auto"/>
            <w:noWrap/>
            <w:vAlign w:val="center"/>
            <w:hideMark/>
          </w:tcPr>
          <w:p w14:paraId="7B2971B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9.6</w:t>
            </w:r>
          </w:p>
        </w:tc>
        <w:tc>
          <w:tcPr>
            <w:tcW w:w="1843" w:type="dxa"/>
            <w:tcBorders>
              <w:top w:val="nil"/>
              <w:left w:val="nil"/>
              <w:bottom w:val="nil"/>
              <w:right w:val="nil"/>
            </w:tcBorders>
            <w:shd w:val="clear" w:color="auto" w:fill="auto"/>
            <w:noWrap/>
            <w:vAlign w:val="center"/>
            <w:hideMark/>
          </w:tcPr>
          <w:p w14:paraId="7FFBDAC2"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9.6</w:t>
            </w:r>
          </w:p>
        </w:tc>
        <w:tc>
          <w:tcPr>
            <w:tcW w:w="2551" w:type="dxa"/>
            <w:tcBorders>
              <w:top w:val="nil"/>
              <w:left w:val="nil"/>
              <w:bottom w:val="nil"/>
              <w:right w:val="nil"/>
            </w:tcBorders>
            <w:shd w:val="clear" w:color="auto" w:fill="auto"/>
            <w:noWrap/>
            <w:vAlign w:val="center"/>
            <w:hideMark/>
          </w:tcPr>
          <w:p w14:paraId="7C0432B1"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-0.090</w:t>
            </w:r>
          </w:p>
        </w:tc>
        <w:tc>
          <w:tcPr>
            <w:tcW w:w="1629" w:type="dxa"/>
            <w:tcBorders>
              <w:top w:val="nil"/>
              <w:left w:val="nil"/>
              <w:bottom w:val="nil"/>
              <w:right w:val="nil"/>
            </w:tcBorders>
            <w:shd w:val="clear" w:color="auto" w:fill="auto"/>
            <w:noWrap/>
            <w:vAlign w:val="center"/>
            <w:hideMark/>
          </w:tcPr>
          <w:p w14:paraId="4819B7FF"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0.251</w:t>
            </w:r>
          </w:p>
        </w:tc>
      </w:tr>
      <w:tr w:rsidR="00547509" w:rsidRPr="0006401E" w14:paraId="6837C374" w14:textId="77777777" w:rsidTr="0006401E">
        <w:trPr>
          <w:trHeight w:val="300"/>
        </w:trPr>
        <w:tc>
          <w:tcPr>
            <w:tcW w:w="1263" w:type="dxa"/>
            <w:tcBorders>
              <w:top w:val="nil"/>
              <w:left w:val="nil"/>
              <w:bottom w:val="nil"/>
              <w:right w:val="nil"/>
            </w:tcBorders>
            <w:shd w:val="clear" w:color="auto" w:fill="auto"/>
            <w:noWrap/>
            <w:vAlign w:val="center"/>
            <w:hideMark/>
          </w:tcPr>
          <w:p w14:paraId="32129C19"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Vertebrae</w:t>
            </w:r>
          </w:p>
        </w:tc>
        <w:tc>
          <w:tcPr>
            <w:tcW w:w="1870" w:type="dxa"/>
            <w:tcBorders>
              <w:top w:val="nil"/>
              <w:left w:val="nil"/>
              <w:bottom w:val="nil"/>
              <w:right w:val="nil"/>
            </w:tcBorders>
            <w:shd w:val="clear" w:color="auto" w:fill="auto"/>
            <w:noWrap/>
            <w:vAlign w:val="center"/>
            <w:hideMark/>
          </w:tcPr>
          <w:p w14:paraId="0EFB344A"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4.6</w:t>
            </w:r>
          </w:p>
        </w:tc>
        <w:tc>
          <w:tcPr>
            <w:tcW w:w="1843" w:type="dxa"/>
            <w:tcBorders>
              <w:top w:val="nil"/>
              <w:left w:val="nil"/>
              <w:bottom w:val="nil"/>
              <w:right w:val="nil"/>
            </w:tcBorders>
            <w:shd w:val="clear" w:color="auto" w:fill="auto"/>
            <w:noWrap/>
            <w:vAlign w:val="center"/>
            <w:hideMark/>
          </w:tcPr>
          <w:p w14:paraId="5611C01E"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5.9</w:t>
            </w:r>
          </w:p>
        </w:tc>
        <w:tc>
          <w:tcPr>
            <w:tcW w:w="2551" w:type="dxa"/>
            <w:tcBorders>
              <w:top w:val="nil"/>
              <w:left w:val="nil"/>
              <w:bottom w:val="nil"/>
              <w:right w:val="nil"/>
            </w:tcBorders>
            <w:shd w:val="clear" w:color="auto" w:fill="auto"/>
            <w:noWrap/>
            <w:vAlign w:val="center"/>
            <w:hideMark/>
          </w:tcPr>
          <w:p w14:paraId="0204127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-0.020</w:t>
            </w:r>
          </w:p>
        </w:tc>
        <w:tc>
          <w:tcPr>
            <w:tcW w:w="1629" w:type="dxa"/>
            <w:tcBorders>
              <w:top w:val="nil"/>
              <w:left w:val="nil"/>
              <w:bottom w:val="nil"/>
              <w:right w:val="nil"/>
            </w:tcBorders>
            <w:shd w:val="clear" w:color="auto" w:fill="auto"/>
            <w:noWrap/>
            <w:vAlign w:val="center"/>
            <w:hideMark/>
          </w:tcPr>
          <w:p w14:paraId="71446731"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0.718</w:t>
            </w:r>
          </w:p>
        </w:tc>
      </w:tr>
      <w:tr w:rsidR="00547509" w:rsidRPr="0006401E" w14:paraId="66A00A70" w14:textId="77777777" w:rsidTr="0006401E">
        <w:trPr>
          <w:trHeight w:val="300"/>
        </w:trPr>
        <w:tc>
          <w:tcPr>
            <w:tcW w:w="1263" w:type="dxa"/>
            <w:tcBorders>
              <w:top w:val="nil"/>
              <w:left w:val="nil"/>
              <w:bottom w:val="nil"/>
              <w:right w:val="nil"/>
            </w:tcBorders>
            <w:shd w:val="clear" w:color="auto" w:fill="auto"/>
            <w:noWrap/>
            <w:vAlign w:val="center"/>
            <w:hideMark/>
          </w:tcPr>
          <w:p w14:paraId="3E522543"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Pelvis</w:t>
            </w:r>
          </w:p>
        </w:tc>
        <w:tc>
          <w:tcPr>
            <w:tcW w:w="1870" w:type="dxa"/>
            <w:tcBorders>
              <w:top w:val="nil"/>
              <w:left w:val="nil"/>
              <w:bottom w:val="nil"/>
              <w:right w:val="nil"/>
            </w:tcBorders>
            <w:shd w:val="clear" w:color="auto" w:fill="auto"/>
            <w:noWrap/>
            <w:vAlign w:val="center"/>
            <w:hideMark/>
          </w:tcPr>
          <w:p w14:paraId="706C594C"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1.5</w:t>
            </w:r>
          </w:p>
        </w:tc>
        <w:tc>
          <w:tcPr>
            <w:tcW w:w="1843" w:type="dxa"/>
            <w:tcBorders>
              <w:top w:val="nil"/>
              <w:left w:val="nil"/>
              <w:bottom w:val="nil"/>
              <w:right w:val="nil"/>
            </w:tcBorders>
            <w:shd w:val="clear" w:color="auto" w:fill="auto"/>
            <w:noWrap/>
            <w:vAlign w:val="center"/>
            <w:hideMark/>
          </w:tcPr>
          <w:p w14:paraId="07AAB046"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2.0</w:t>
            </w:r>
          </w:p>
        </w:tc>
        <w:tc>
          <w:tcPr>
            <w:tcW w:w="2551" w:type="dxa"/>
            <w:tcBorders>
              <w:top w:val="nil"/>
              <w:left w:val="nil"/>
              <w:bottom w:val="nil"/>
              <w:right w:val="nil"/>
            </w:tcBorders>
            <w:shd w:val="clear" w:color="auto" w:fill="auto"/>
            <w:noWrap/>
            <w:vAlign w:val="center"/>
            <w:hideMark/>
          </w:tcPr>
          <w:p w14:paraId="3A39240E"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0.009</w:t>
            </w:r>
          </w:p>
        </w:tc>
        <w:tc>
          <w:tcPr>
            <w:tcW w:w="1629" w:type="dxa"/>
            <w:tcBorders>
              <w:top w:val="nil"/>
              <w:left w:val="nil"/>
              <w:bottom w:val="nil"/>
              <w:right w:val="nil"/>
            </w:tcBorders>
            <w:shd w:val="clear" w:color="auto" w:fill="auto"/>
            <w:noWrap/>
            <w:vAlign w:val="center"/>
            <w:hideMark/>
          </w:tcPr>
          <w:p w14:paraId="3D28F086"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0.496</w:t>
            </w:r>
          </w:p>
        </w:tc>
      </w:tr>
      <w:tr w:rsidR="00547509" w:rsidRPr="0006401E" w14:paraId="47A1E9FD" w14:textId="77777777" w:rsidTr="0006401E">
        <w:trPr>
          <w:trHeight w:val="300"/>
        </w:trPr>
        <w:tc>
          <w:tcPr>
            <w:tcW w:w="1263" w:type="dxa"/>
            <w:tcBorders>
              <w:top w:val="nil"/>
              <w:left w:val="nil"/>
              <w:bottom w:val="nil"/>
              <w:right w:val="nil"/>
            </w:tcBorders>
            <w:shd w:val="clear" w:color="auto" w:fill="auto"/>
            <w:noWrap/>
            <w:vAlign w:val="center"/>
            <w:hideMark/>
          </w:tcPr>
          <w:p w14:paraId="24BD48A6"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Foot</w:t>
            </w:r>
          </w:p>
        </w:tc>
        <w:tc>
          <w:tcPr>
            <w:tcW w:w="1870" w:type="dxa"/>
            <w:tcBorders>
              <w:top w:val="nil"/>
              <w:left w:val="nil"/>
              <w:bottom w:val="nil"/>
              <w:right w:val="nil"/>
            </w:tcBorders>
            <w:shd w:val="clear" w:color="auto" w:fill="auto"/>
            <w:noWrap/>
            <w:vAlign w:val="center"/>
            <w:hideMark/>
          </w:tcPr>
          <w:p w14:paraId="0C98D99B"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6.9</w:t>
            </w:r>
          </w:p>
        </w:tc>
        <w:tc>
          <w:tcPr>
            <w:tcW w:w="1843" w:type="dxa"/>
            <w:tcBorders>
              <w:top w:val="nil"/>
              <w:left w:val="nil"/>
              <w:bottom w:val="nil"/>
              <w:right w:val="nil"/>
            </w:tcBorders>
            <w:shd w:val="clear" w:color="auto" w:fill="auto"/>
            <w:noWrap/>
            <w:vAlign w:val="center"/>
            <w:hideMark/>
          </w:tcPr>
          <w:p w14:paraId="5EE0C5DB"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6.9</w:t>
            </w:r>
          </w:p>
        </w:tc>
        <w:tc>
          <w:tcPr>
            <w:tcW w:w="2551" w:type="dxa"/>
            <w:tcBorders>
              <w:top w:val="nil"/>
              <w:left w:val="nil"/>
              <w:bottom w:val="nil"/>
              <w:right w:val="nil"/>
            </w:tcBorders>
            <w:shd w:val="clear" w:color="auto" w:fill="auto"/>
            <w:noWrap/>
            <w:vAlign w:val="center"/>
            <w:hideMark/>
          </w:tcPr>
          <w:p w14:paraId="7013456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0.006</w:t>
            </w:r>
          </w:p>
        </w:tc>
        <w:tc>
          <w:tcPr>
            <w:tcW w:w="1629" w:type="dxa"/>
            <w:tcBorders>
              <w:top w:val="nil"/>
              <w:left w:val="nil"/>
              <w:bottom w:val="nil"/>
              <w:right w:val="nil"/>
            </w:tcBorders>
            <w:shd w:val="clear" w:color="auto" w:fill="auto"/>
            <w:noWrap/>
            <w:vAlign w:val="center"/>
            <w:hideMark/>
          </w:tcPr>
          <w:p w14:paraId="2E59D735"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0.796</w:t>
            </w:r>
          </w:p>
        </w:tc>
      </w:tr>
      <w:tr w:rsidR="00547509" w:rsidRPr="0006401E" w14:paraId="6045089F" w14:textId="77777777" w:rsidTr="0006401E">
        <w:trPr>
          <w:trHeight w:val="300"/>
        </w:trPr>
        <w:tc>
          <w:tcPr>
            <w:tcW w:w="1263" w:type="dxa"/>
            <w:tcBorders>
              <w:top w:val="nil"/>
              <w:left w:val="nil"/>
              <w:bottom w:val="nil"/>
              <w:right w:val="nil"/>
            </w:tcBorders>
            <w:shd w:val="clear" w:color="auto" w:fill="auto"/>
            <w:noWrap/>
            <w:vAlign w:val="center"/>
            <w:hideMark/>
          </w:tcPr>
          <w:p w14:paraId="299A71AB" w14:textId="77777777" w:rsidR="00CA4A55" w:rsidRPr="0006401E" w:rsidRDefault="00CA4A55" w:rsidP="0006401E">
            <w:pPr>
              <w:spacing w:after="0" w:line="360" w:lineRule="auto"/>
              <w:jc w:val="both"/>
              <w:rPr>
                <w:rFonts w:ascii="Times New Roman" w:eastAsia="Times New Roman" w:hAnsi="Times New Roman" w:cs="Times New Roman"/>
                <w:color w:val="000000"/>
              </w:rPr>
            </w:pPr>
          </w:p>
        </w:tc>
        <w:tc>
          <w:tcPr>
            <w:tcW w:w="1870" w:type="dxa"/>
            <w:tcBorders>
              <w:top w:val="nil"/>
              <w:left w:val="nil"/>
              <w:bottom w:val="nil"/>
              <w:right w:val="nil"/>
            </w:tcBorders>
            <w:shd w:val="clear" w:color="auto" w:fill="auto"/>
            <w:noWrap/>
            <w:vAlign w:val="center"/>
            <w:hideMark/>
          </w:tcPr>
          <w:p w14:paraId="25077009"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2961C49D"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26C08F7B"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444D305C"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r>
      <w:tr w:rsidR="00547509" w:rsidRPr="0006401E" w14:paraId="2F1197A3" w14:textId="77777777" w:rsidTr="0006401E">
        <w:trPr>
          <w:trHeight w:val="300"/>
        </w:trPr>
        <w:tc>
          <w:tcPr>
            <w:tcW w:w="1263" w:type="dxa"/>
            <w:tcBorders>
              <w:top w:val="nil"/>
              <w:left w:val="nil"/>
              <w:bottom w:val="single" w:sz="4" w:space="0" w:color="auto"/>
              <w:right w:val="nil"/>
            </w:tcBorders>
            <w:shd w:val="clear" w:color="auto" w:fill="auto"/>
            <w:noWrap/>
            <w:vAlign w:val="center"/>
            <w:hideMark/>
          </w:tcPr>
          <w:p w14:paraId="53689560" w14:textId="77777777" w:rsidR="00CA4A55" w:rsidRPr="0006401E" w:rsidRDefault="00CA4A55" w:rsidP="0006401E">
            <w:pPr>
              <w:spacing w:after="0" w:line="360" w:lineRule="auto"/>
              <w:jc w:val="both"/>
              <w:rPr>
                <w:rFonts w:ascii="Times New Roman" w:eastAsia="Times New Roman" w:hAnsi="Times New Roman" w:cs="Times New Roman"/>
                <w:i/>
                <w:iCs/>
                <w:color w:val="000000"/>
              </w:rPr>
            </w:pPr>
            <w:r w:rsidRPr="0006401E">
              <w:rPr>
                <w:rFonts w:ascii="Times New Roman" w:eastAsia="Times New Roman" w:hAnsi="Times New Roman" w:cs="Times New Roman"/>
                <w:i/>
                <w:iCs/>
                <w:color w:val="000000"/>
              </w:rPr>
              <w:t>Decrease:</w:t>
            </w:r>
          </w:p>
        </w:tc>
        <w:tc>
          <w:tcPr>
            <w:tcW w:w="1870" w:type="dxa"/>
            <w:tcBorders>
              <w:top w:val="nil"/>
              <w:left w:val="nil"/>
              <w:bottom w:val="nil"/>
              <w:right w:val="nil"/>
            </w:tcBorders>
            <w:shd w:val="clear" w:color="auto" w:fill="auto"/>
            <w:noWrap/>
            <w:vAlign w:val="center"/>
            <w:hideMark/>
          </w:tcPr>
          <w:p w14:paraId="6E376701"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center"/>
            <w:hideMark/>
          </w:tcPr>
          <w:p w14:paraId="5E77771D"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c>
          <w:tcPr>
            <w:tcW w:w="2551" w:type="dxa"/>
            <w:tcBorders>
              <w:top w:val="nil"/>
              <w:left w:val="nil"/>
              <w:bottom w:val="nil"/>
              <w:right w:val="nil"/>
            </w:tcBorders>
            <w:shd w:val="clear" w:color="auto" w:fill="auto"/>
            <w:noWrap/>
            <w:vAlign w:val="center"/>
            <w:hideMark/>
          </w:tcPr>
          <w:p w14:paraId="28218727"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p>
        </w:tc>
        <w:tc>
          <w:tcPr>
            <w:tcW w:w="1629" w:type="dxa"/>
            <w:tcBorders>
              <w:top w:val="nil"/>
              <w:left w:val="nil"/>
              <w:bottom w:val="nil"/>
              <w:right w:val="nil"/>
            </w:tcBorders>
            <w:shd w:val="clear" w:color="auto" w:fill="auto"/>
            <w:noWrap/>
            <w:vAlign w:val="center"/>
            <w:hideMark/>
          </w:tcPr>
          <w:p w14:paraId="294AA10F" w14:textId="77777777" w:rsidR="00CA4A55" w:rsidRPr="0006401E" w:rsidRDefault="00CA4A55" w:rsidP="0006401E">
            <w:pPr>
              <w:spacing w:after="0" w:line="360" w:lineRule="auto"/>
              <w:jc w:val="center"/>
              <w:rPr>
                <w:rFonts w:ascii="Times New Roman" w:eastAsia="Times New Roman" w:hAnsi="Times New Roman" w:cs="Times New Roman"/>
                <w:color w:val="000000"/>
              </w:rPr>
            </w:pPr>
          </w:p>
        </w:tc>
      </w:tr>
      <w:tr w:rsidR="00547509" w:rsidRPr="0006401E" w14:paraId="428E5841" w14:textId="77777777" w:rsidTr="0006401E">
        <w:trPr>
          <w:trHeight w:val="300"/>
        </w:trPr>
        <w:tc>
          <w:tcPr>
            <w:tcW w:w="1263" w:type="dxa"/>
            <w:tcBorders>
              <w:top w:val="nil"/>
              <w:left w:val="nil"/>
              <w:bottom w:val="nil"/>
              <w:right w:val="nil"/>
            </w:tcBorders>
            <w:shd w:val="clear" w:color="auto" w:fill="auto"/>
            <w:noWrap/>
            <w:vAlign w:val="center"/>
            <w:hideMark/>
          </w:tcPr>
          <w:p w14:paraId="50F3243A"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Skull</w:t>
            </w:r>
          </w:p>
        </w:tc>
        <w:tc>
          <w:tcPr>
            <w:tcW w:w="1870" w:type="dxa"/>
            <w:tcBorders>
              <w:top w:val="nil"/>
              <w:left w:val="nil"/>
              <w:bottom w:val="nil"/>
              <w:right w:val="nil"/>
            </w:tcBorders>
            <w:shd w:val="clear" w:color="auto" w:fill="auto"/>
            <w:noWrap/>
            <w:vAlign w:val="center"/>
            <w:hideMark/>
          </w:tcPr>
          <w:p w14:paraId="1AC1A10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3.4</w:t>
            </w:r>
          </w:p>
        </w:tc>
        <w:tc>
          <w:tcPr>
            <w:tcW w:w="1843" w:type="dxa"/>
            <w:tcBorders>
              <w:top w:val="nil"/>
              <w:left w:val="nil"/>
              <w:bottom w:val="nil"/>
              <w:right w:val="nil"/>
            </w:tcBorders>
            <w:shd w:val="clear" w:color="auto" w:fill="auto"/>
            <w:noWrap/>
            <w:vAlign w:val="center"/>
            <w:hideMark/>
          </w:tcPr>
          <w:p w14:paraId="114A9EB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2.6</w:t>
            </w:r>
          </w:p>
        </w:tc>
        <w:tc>
          <w:tcPr>
            <w:tcW w:w="2551" w:type="dxa"/>
            <w:tcBorders>
              <w:top w:val="nil"/>
              <w:left w:val="nil"/>
              <w:bottom w:val="nil"/>
              <w:right w:val="nil"/>
            </w:tcBorders>
            <w:shd w:val="clear" w:color="auto" w:fill="auto"/>
            <w:noWrap/>
            <w:vAlign w:val="center"/>
            <w:hideMark/>
          </w:tcPr>
          <w:p w14:paraId="76B6EBC0"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-0.033</w:t>
            </w:r>
          </w:p>
        </w:tc>
        <w:tc>
          <w:tcPr>
            <w:tcW w:w="1629" w:type="dxa"/>
            <w:tcBorders>
              <w:top w:val="nil"/>
              <w:left w:val="nil"/>
              <w:bottom w:val="nil"/>
              <w:right w:val="nil"/>
            </w:tcBorders>
            <w:shd w:val="clear" w:color="auto" w:fill="auto"/>
            <w:noWrap/>
            <w:vAlign w:val="center"/>
            <w:hideMark/>
          </w:tcPr>
          <w:p w14:paraId="627F23D4"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0.046</w:t>
            </w:r>
          </w:p>
        </w:tc>
      </w:tr>
      <w:tr w:rsidR="00547509" w:rsidRPr="0006401E" w14:paraId="52DA5F93" w14:textId="77777777" w:rsidTr="0006401E">
        <w:trPr>
          <w:trHeight w:val="300"/>
        </w:trPr>
        <w:tc>
          <w:tcPr>
            <w:tcW w:w="1263" w:type="dxa"/>
            <w:tcBorders>
              <w:top w:val="nil"/>
              <w:left w:val="nil"/>
              <w:right w:val="nil"/>
            </w:tcBorders>
            <w:shd w:val="clear" w:color="auto" w:fill="auto"/>
            <w:noWrap/>
            <w:vAlign w:val="center"/>
            <w:hideMark/>
          </w:tcPr>
          <w:p w14:paraId="69DC8017"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Rib</w:t>
            </w:r>
          </w:p>
        </w:tc>
        <w:tc>
          <w:tcPr>
            <w:tcW w:w="1870" w:type="dxa"/>
            <w:tcBorders>
              <w:top w:val="nil"/>
              <w:left w:val="nil"/>
              <w:right w:val="nil"/>
            </w:tcBorders>
            <w:shd w:val="clear" w:color="auto" w:fill="auto"/>
            <w:noWrap/>
            <w:vAlign w:val="center"/>
            <w:hideMark/>
          </w:tcPr>
          <w:p w14:paraId="4B2AE15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12.3</w:t>
            </w:r>
          </w:p>
        </w:tc>
        <w:tc>
          <w:tcPr>
            <w:tcW w:w="1843" w:type="dxa"/>
            <w:tcBorders>
              <w:top w:val="nil"/>
              <w:left w:val="nil"/>
              <w:right w:val="nil"/>
            </w:tcBorders>
            <w:shd w:val="clear" w:color="auto" w:fill="auto"/>
            <w:noWrap/>
            <w:vAlign w:val="center"/>
            <w:hideMark/>
          </w:tcPr>
          <w:p w14:paraId="4713075E"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7.0</w:t>
            </w:r>
          </w:p>
        </w:tc>
        <w:tc>
          <w:tcPr>
            <w:tcW w:w="2551" w:type="dxa"/>
            <w:tcBorders>
              <w:top w:val="nil"/>
              <w:left w:val="nil"/>
              <w:right w:val="nil"/>
            </w:tcBorders>
            <w:shd w:val="clear" w:color="auto" w:fill="auto"/>
            <w:noWrap/>
            <w:vAlign w:val="center"/>
            <w:hideMark/>
          </w:tcPr>
          <w:p w14:paraId="400E6F4D"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-0.307</w:t>
            </w:r>
          </w:p>
        </w:tc>
        <w:tc>
          <w:tcPr>
            <w:tcW w:w="1629" w:type="dxa"/>
            <w:tcBorders>
              <w:top w:val="nil"/>
              <w:left w:val="nil"/>
              <w:right w:val="nil"/>
            </w:tcBorders>
            <w:shd w:val="clear" w:color="auto" w:fill="auto"/>
            <w:noWrap/>
            <w:vAlign w:val="center"/>
            <w:hideMark/>
          </w:tcPr>
          <w:p w14:paraId="04D0A1C3"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&lt;0.001</w:t>
            </w:r>
          </w:p>
        </w:tc>
      </w:tr>
      <w:tr w:rsidR="00547509" w:rsidRPr="0006401E" w14:paraId="7B448D13" w14:textId="77777777" w:rsidTr="0006401E">
        <w:trPr>
          <w:trHeight w:val="300"/>
        </w:trPr>
        <w:tc>
          <w:tcPr>
            <w:tcW w:w="1263" w:type="dxa"/>
            <w:tcBorders>
              <w:top w:val="nil"/>
              <w:left w:val="nil"/>
              <w:bottom w:val="single" w:sz="18" w:space="0" w:color="auto"/>
              <w:right w:val="nil"/>
            </w:tcBorders>
            <w:shd w:val="clear" w:color="auto" w:fill="auto"/>
            <w:noWrap/>
            <w:vAlign w:val="center"/>
            <w:hideMark/>
          </w:tcPr>
          <w:p w14:paraId="1E916AEA" w14:textId="77777777" w:rsidR="00CA4A55" w:rsidRPr="0006401E" w:rsidRDefault="00CA4A55" w:rsidP="0006401E">
            <w:pPr>
              <w:spacing w:after="0" w:line="360" w:lineRule="auto"/>
              <w:jc w:val="both"/>
              <w:rPr>
                <w:rFonts w:ascii="Times New Roman" w:eastAsia="Times New Roman" w:hAnsi="Times New Roman" w:cs="Times New Roman"/>
                <w:color w:val="000000"/>
              </w:rPr>
            </w:pPr>
            <w:r w:rsidRPr="0006401E">
              <w:rPr>
                <w:rFonts w:ascii="Times New Roman" w:eastAsia="Times New Roman" w:hAnsi="Times New Roman" w:cs="Times New Roman"/>
                <w:color w:val="000000"/>
              </w:rPr>
              <w:t>Patella</w:t>
            </w:r>
          </w:p>
        </w:tc>
        <w:tc>
          <w:tcPr>
            <w:tcW w:w="1870" w:type="dxa"/>
            <w:tcBorders>
              <w:top w:val="nil"/>
              <w:left w:val="nil"/>
              <w:bottom w:val="single" w:sz="18" w:space="0" w:color="auto"/>
              <w:right w:val="nil"/>
            </w:tcBorders>
            <w:shd w:val="clear" w:color="auto" w:fill="auto"/>
            <w:noWrap/>
            <w:vAlign w:val="center"/>
            <w:hideMark/>
          </w:tcPr>
          <w:p w14:paraId="4BBF44AF"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1.0</w:t>
            </w:r>
          </w:p>
        </w:tc>
        <w:tc>
          <w:tcPr>
            <w:tcW w:w="1843" w:type="dxa"/>
            <w:tcBorders>
              <w:top w:val="nil"/>
              <w:left w:val="nil"/>
              <w:bottom w:val="single" w:sz="18" w:space="0" w:color="auto"/>
              <w:right w:val="nil"/>
            </w:tcBorders>
            <w:shd w:val="clear" w:color="auto" w:fill="auto"/>
            <w:noWrap/>
            <w:vAlign w:val="center"/>
            <w:hideMark/>
          </w:tcPr>
          <w:p w14:paraId="03BAD7D4"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0.8</w:t>
            </w:r>
          </w:p>
        </w:tc>
        <w:tc>
          <w:tcPr>
            <w:tcW w:w="2551" w:type="dxa"/>
            <w:tcBorders>
              <w:top w:val="nil"/>
              <w:left w:val="nil"/>
              <w:bottom w:val="single" w:sz="18" w:space="0" w:color="auto"/>
              <w:right w:val="nil"/>
            </w:tcBorders>
            <w:shd w:val="clear" w:color="auto" w:fill="auto"/>
            <w:noWrap/>
            <w:vAlign w:val="center"/>
            <w:hideMark/>
          </w:tcPr>
          <w:p w14:paraId="31F682DC"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-0.015</w:t>
            </w:r>
          </w:p>
        </w:tc>
        <w:tc>
          <w:tcPr>
            <w:tcW w:w="1629" w:type="dxa"/>
            <w:tcBorders>
              <w:top w:val="nil"/>
              <w:left w:val="nil"/>
              <w:bottom w:val="single" w:sz="18" w:space="0" w:color="auto"/>
              <w:right w:val="nil"/>
            </w:tcBorders>
            <w:shd w:val="clear" w:color="auto" w:fill="auto"/>
            <w:noWrap/>
            <w:vAlign w:val="center"/>
            <w:hideMark/>
          </w:tcPr>
          <w:p w14:paraId="5906F728" w14:textId="77777777" w:rsidR="00CA4A55" w:rsidRPr="0006401E" w:rsidRDefault="00CA4A55" w:rsidP="0006401E">
            <w:pPr>
              <w:spacing w:after="0" w:line="360" w:lineRule="auto"/>
              <w:ind w:left="720"/>
              <w:jc w:val="center"/>
              <w:rPr>
                <w:rFonts w:ascii="Times New Roman" w:eastAsia="Times New Roman" w:hAnsi="Times New Roman" w:cs="Times New Roman"/>
                <w:color w:val="000000"/>
              </w:rPr>
            </w:pPr>
            <w:r w:rsidRPr="0006401E">
              <w:rPr>
                <w:rFonts w:ascii="Times New Roman" w:eastAsia="Times New Roman" w:hAnsi="Times New Roman" w:cs="Times New Roman"/>
                <w:color w:val="000000"/>
              </w:rPr>
              <w:t>0.007</w:t>
            </w:r>
          </w:p>
        </w:tc>
      </w:tr>
    </w:tbl>
    <w:p w14:paraId="0FE5000D" w14:textId="7B2A6D4E" w:rsidR="00A76F93" w:rsidRDefault="00A76F93" w:rsidP="0006401E">
      <w:pPr>
        <w:spacing w:after="120" w:line="360" w:lineRule="auto"/>
        <w:jc w:val="both"/>
        <w:rPr>
          <w:rFonts w:ascii="Times New Roman" w:hAnsi="Times New Roman" w:cs="Times New Roman"/>
        </w:rPr>
      </w:pPr>
    </w:p>
    <w:p w14:paraId="002AD9A6" w14:textId="186C98CD" w:rsidR="003C3A3A" w:rsidRDefault="003C3A3A" w:rsidP="0006401E">
      <w:pPr>
        <w:spacing w:after="120" w:line="360" w:lineRule="auto"/>
        <w:jc w:val="both"/>
        <w:rPr>
          <w:rFonts w:ascii="Times New Roman" w:hAnsi="Times New Roman" w:cs="Times New Roman"/>
        </w:rPr>
      </w:pPr>
    </w:p>
    <w:sectPr w:rsidR="003C3A3A" w:rsidSect="00AE0B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BC3B9" w14:textId="77777777" w:rsidR="004B2911" w:rsidRDefault="004B2911" w:rsidP="00FF28F9">
      <w:pPr>
        <w:spacing w:after="0" w:line="240" w:lineRule="auto"/>
      </w:pPr>
      <w:r>
        <w:separator/>
      </w:r>
    </w:p>
  </w:endnote>
  <w:endnote w:type="continuationSeparator" w:id="0">
    <w:p w14:paraId="55AD2C72" w14:textId="77777777" w:rsidR="004B2911" w:rsidRDefault="004B2911" w:rsidP="00FF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AA168" w14:textId="77777777" w:rsidR="00036496" w:rsidRDefault="00036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AA5B8" w14:textId="77777777" w:rsidR="00036496" w:rsidRPr="00FF28F9" w:rsidRDefault="00036496" w:rsidP="00FF28F9">
    <w:pPr>
      <w:pStyle w:val="Footer"/>
      <w:jc w:val="center"/>
      <w:rPr>
        <w:rFonts w:ascii="Times New Roman" w:hAnsi="Times New Roman" w:cs="Times New Roman"/>
      </w:rPr>
    </w:pPr>
    <w:r w:rsidRPr="00FF28F9">
      <w:rPr>
        <w:rStyle w:val="PageNumber"/>
        <w:rFonts w:ascii="Times New Roman" w:hAnsi="Times New Roman" w:cs="Times New Roman"/>
      </w:rPr>
      <w:fldChar w:fldCharType="begin"/>
    </w:r>
    <w:r w:rsidRPr="00FF28F9">
      <w:rPr>
        <w:rStyle w:val="PageNumber"/>
        <w:rFonts w:ascii="Times New Roman" w:hAnsi="Times New Roman" w:cs="Times New Roman"/>
      </w:rPr>
      <w:instrText xml:space="preserve"> PAGE </w:instrText>
    </w:r>
    <w:r w:rsidRPr="00FF28F9">
      <w:rPr>
        <w:rStyle w:val="PageNumber"/>
        <w:rFonts w:ascii="Times New Roman" w:hAnsi="Times New Roman" w:cs="Times New Roman"/>
      </w:rPr>
      <w:fldChar w:fldCharType="separate"/>
    </w:r>
    <w:r w:rsidR="00860687">
      <w:rPr>
        <w:rStyle w:val="PageNumber"/>
        <w:rFonts w:ascii="Times New Roman" w:hAnsi="Times New Roman" w:cs="Times New Roman"/>
      </w:rPr>
      <w:t>1</w:t>
    </w:r>
    <w:r w:rsidRPr="00FF28F9">
      <w:rPr>
        <w:rStyle w:val="PageNumbe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829C1" w14:textId="77777777" w:rsidR="00036496" w:rsidRDefault="00036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FD24D" w14:textId="77777777" w:rsidR="004B2911" w:rsidRDefault="004B2911" w:rsidP="00FF28F9">
      <w:pPr>
        <w:spacing w:after="0" w:line="240" w:lineRule="auto"/>
      </w:pPr>
      <w:r>
        <w:separator/>
      </w:r>
    </w:p>
  </w:footnote>
  <w:footnote w:type="continuationSeparator" w:id="0">
    <w:p w14:paraId="5A9492D0" w14:textId="77777777" w:rsidR="004B2911" w:rsidRDefault="004B2911" w:rsidP="00FF2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60C1" w14:textId="77777777" w:rsidR="00036496" w:rsidRDefault="00036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F702" w14:textId="77777777" w:rsidR="00036496" w:rsidRDefault="000364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16763" w14:textId="77777777" w:rsidR="00036496" w:rsidRDefault="00036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30D"/>
    <w:multiLevelType w:val="hybridMultilevel"/>
    <w:tmpl w:val="36909A3C"/>
    <w:lvl w:ilvl="0" w:tplc="2916B98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B0F1A7C"/>
    <w:multiLevelType w:val="hybridMultilevel"/>
    <w:tmpl w:val="C610F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9422BB"/>
    <w:multiLevelType w:val="hybridMultilevel"/>
    <w:tmpl w:val="A65EDB38"/>
    <w:lvl w:ilvl="0" w:tplc="F9863F5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9680539-93FD-4945-A061-F1F8E708B28B}"/>
    <w:docVar w:name="dgnword-eventsink" w:val="8577144"/>
    <w:docVar w:name="EN.InstantFormat" w:val="&lt;ENInstantFormat&gt;&lt;Enabled&gt;0&lt;/Enabled&gt;&lt;ScanUnformatted&gt;1&lt;/ScanUnformatted&gt;&lt;ScanChanges&gt;1&lt;/ScanChanges&gt;&lt;Suspended&gt;0&lt;/Suspended&gt;&lt;/ENInstantFormat&gt;"/>
    <w:docVar w:name="EN.Layout" w:val="&lt;ENLayout&gt;&lt;Style&gt;SpringerBasicNumb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item db-id=&quot;p0w2r505hvs222essdtvfrfxer9w0spesp9e&quot;&gt;NCH EN&lt;record-ids&gt;&lt;item&gt;587&lt;/item&gt;&lt;item&gt;758&lt;/item&gt;&lt;item&gt;1507&lt;/item&gt;&lt;item&gt;4852&lt;/item&gt;&lt;item&gt;5462&lt;/item&gt;&lt;item&gt;5463&lt;/item&gt;&lt;item&gt;5677&lt;/item&gt;&lt;item&gt;6061&lt;/item&gt;&lt;item&gt;6074&lt;/item&gt;&lt;item&gt;6263&lt;/item&gt;&lt;item&gt;6405&lt;/item&gt;&lt;item&gt;6406&lt;/item&gt;&lt;item&gt;6604&lt;/item&gt;&lt;item&gt;6674&lt;/item&gt;&lt;item&gt;6720&lt;/item&gt;&lt;item&gt;6730&lt;/item&gt;&lt;item&gt;6732&lt;/item&gt;&lt;item&gt;6733&lt;/item&gt;&lt;item&gt;6735&lt;/item&gt;&lt;item&gt;6737&lt;/item&gt;&lt;item&gt;6738&lt;/item&gt;&lt;item&gt;6739&lt;/item&gt;&lt;item&gt;6741&lt;/item&gt;&lt;item&gt;6743&lt;/item&gt;&lt;item&gt;6746&lt;/item&gt;&lt;item&gt;6747&lt;/item&gt;&lt;item&gt;6748&lt;/item&gt;&lt;item&gt;6751&lt;/item&gt;&lt;item&gt;6753&lt;/item&gt;&lt;item&gt;6754&lt;/item&gt;&lt;item&gt;6755&lt;/item&gt;&lt;item&gt;6757&lt;/item&gt;&lt;item&gt;6759&lt;/item&gt;&lt;item&gt;6761&lt;/item&gt;&lt;item&gt;6762&lt;/item&gt;&lt;item&gt;6957&lt;/item&gt;&lt;item&gt;6988&lt;/item&gt;&lt;item&gt;7096&lt;/item&gt;&lt;item&gt;7130&lt;/item&gt;&lt;/record-ids&gt;&lt;/item&gt;&lt;/Libraries&gt;"/>
  </w:docVars>
  <w:rsids>
    <w:rsidRoot w:val="00B5567C"/>
    <w:rsid w:val="0000275E"/>
    <w:rsid w:val="00003923"/>
    <w:rsid w:val="00006152"/>
    <w:rsid w:val="00006CD8"/>
    <w:rsid w:val="000121A9"/>
    <w:rsid w:val="00012CEE"/>
    <w:rsid w:val="000134B4"/>
    <w:rsid w:val="000140DF"/>
    <w:rsid w:val="000204BB"/>
    <w:rsid w:val="00022569"/>
    <w:rsid w:val="00023AD8"/>
    <w:rsid w:val="00023CBA"/>
    <w:rsid w:val="00025202"/>
    <w:rsid w:val="00031807"/>
    <w:rsid w:val="00035176"/>
    <w:rsid w:val="00035856"/>
    <w:rsid w:val="00036496"/>
    <w:rsid w:val="00047B99"/>
    <w:rsid w:val="000519E3"/>
    <w:rsid w:val="00054206"/>
    <w:rsid w:val="00054646"/>
    <w:rsid w:val="00055B6B"/>
    <w:rsid w:val="00061D3C"/>
    <w:rsid w:val="000623B9"/>
    <w:rsid w:val="0006401E"/>
    <w:rsid w:val="00067D53"/>
    <w:rsid w:val="00071D64"/>
    <w:rsid w:val="00072343"/>
    <w:rsid w:val="000807AE"/>
    <w:rsid w:val="00083C4D"/>
    <w:rsid w:val="00084B96"/>
    <w:rsid w:val="000862D3"/>
    <w:rsid w:val="0009177A"/>
    <w:rsid w:val="00093A52"/>
    <w:rsid w:val="00094387"/>
    <w:rsid w:val="00094AA6"/>
    <w:rsid w:val="000A1AE6"/>
    <w:rsid w:val="000A2B34"/>
    <w:rsid w:val="000A5E17"/>
    <w:rsid w:val="000B2C1B"/>
    <w:rsid w:val="000C2F5D"/>
    <w:rsid w:val="000C48E7"/>
    <w:rsid w:val="000D531B"/>
    <w:rsid w:val="000D7471"/>
    <w:rsid w:val="000E6309"/>
    <w:rsid w:val="000E7BE7"/>
    <w:rsid w:val="000F07F4"/>
    <w:rsid w:val="000F2E86"/>
    <w:rsid w:val="000F3AAF"/>
    <w:rsid w:val="000F48F9"/>
    <w:rsid w:val="000F4DB6"/>
    <w:rsid w:val="000F4E84"/>
    <w:rsid w:val="000F5B11"/>
    <w:rsid w:val="00101C5C"/>
    <w:rsid w:val="0010237F"/>
    <w:rsid w:val="0010670B"/>
    <w:rsid w:val="0010703C"/>
    <w:rsid w:val="001138EC"/>
    <w:rsid w:val="001151FB"/>
    <w:rsid w:val="00131C47"/>
    <w:rsid w:val="00132D4F"/>
    <w:rsid w:val="00134E66"/>
    <w:rsid w:val="00135416"/>
    <w:rsid w:val="00136054"/>
    <w:rsid w:val="00136174"/>
    <w:rsid w:val="00140BDF"/>
    <w:rsid w:val="00143B81"/>
    <w:rsid w:val="001444A2"/>
    <w:rsid w:val="00145402"/>
    <w:rsid w:val="0015328D"/>
    <w:rsid w:val="0015743C"/>
    <w:rsid w:val="001619A6"/>
    <w:rsid w:val="00163685"/>
    <w:rsid w:val="001667C1"/>
    <w:rsid w:val="00166EE3"/>
    <w:rsid w:val="0017238D"/>
    <w:rsid w:val="001755B3"/>
    <w:rsid w:val="00183C87"/>
    <w:rsid w:val="00191FED"/>
    <w:rsid w:val="00195871"/>
    <w:rsid w:val="001970ED"/>
    <w:rsid w:val="001A06F0"/>
    <w:rsid w:val="001A2B5D"/>
    <w:rsid w:val="001A5894"/>
    <w:rsid w:val="001A6CDD"/>
    <w:rsid w:val="001B5DC5"/>
    <w:rsid w:val="001B5E1A"/>
    <w:rsid w:val="001B7879"/>
    <w:rsid w:val="001C07E9"/>
    <w:rsid w:val="001C5E4F"/>
    <w:rsid w:val="001D1116"/>
    <w:rsid w:val="001D1CBE"/>
    <w:rsid w:val="001D3ED2"/>
    <w:rsid w:val="001E1918"/>
    <w:rsid w:val="001E1EB8"/>
    <w:rsid w:val="001E2FD0"/>
    <w:rsid w:val="001E43A3"/>
    <w:rsid w:val="001E4BC4"/>
    <w:rsid w:val="001E7DFC"/>
    <w:rsid w:val="001F485C"/>
    <w:rsid w:val="001F50F4"/>
    <w:rsid w:val="001F63C3"/>
    <w:rsid w:val="00204F75"/>
    <w:rsid w:val="002053F0"/>
    <w:rsid w:val="00205C32"/>
    <w:rsid w:val="00210325"/>
    <w:rsid w:val="00210FD8"/>
    <w:rsid w:val="00211579"/>
    <w:rsid w:val="00212A56"/>
    <w:rsid w:val="002152A5"/>
    <w:rsid w:val="00216F93"/>
    <w:rsid w:val="00220E31"/>
    <w:rsid w:val="00221238"/>
    <w:rsid w:val="00222A88"/>
    <w:rsid w:val="00223A68"/>
    <w:rsid w:val="00230CAC"/>
    <w:rsid w:val="0023311F"/>
    <w:rsid w:val="002357A5"/>
    <w:rsid w:val="00236547"/>
    <w:rsid w:val="002403CE"/>
    <w:rsid w:val="00241F5F"/>
    <w:rsid w:val="0024488E"/>
    <w:rsid w:val="00247D42"/>
    <w:rsid w:val="002513E9"/>
    <w:rsid w:val="00253D75"/>
    <w:rsid w:val="0025742E"/>
    <w:rsid w:val="0025745C"/>
    <w:rsid w:val="00266B3C"/>
    <w:rsid w:val="00271C60"/>
    <w:rsid w:val="00272D6E"/>
    <w:rsid w:val="002735E4"/>
    <w:rsid w:val="002752F3"/>
    <w:rsid w:val="00280A06"/>
    <w:rsid w:val="0028540F"/>
    <w:rsid w:val="0028573A"/>
    <w:rsid w:val="0029000D"/>
    <w:rsid w:val="00290C02"/>
    <w:rsid w:val="0029507C"/>
    <w:rsid w:val="00295C48"/>
    <w:rsid w:val="002A0357"/>
    <w:rsid w:val="002A28D8"/>
    <w:rsid w:val="002A34B5"/>
    <w:rsid w:val="002A69DD"/>
    <w:rsid w:val="002B2FD5"/>
    <w:rsid w:val="002B7D0A"/>
    <w:rsid w:val="002B7EB3"/>
    <w:rsid w:val="002C3D34"/>
    <w:rsid w:val="002C53A9"/>
    <w:rsid w:val="002C64BA"/>
    <w:rsid w:val="002C6591"/>
    <w:rsid w:val="002C6BBA"/>
    <w:rsid w:val="002D1988"/>
    <w:rsid w:val="002D1F97"/>
    <w:rsid w:val="002D6729"/>
    <w:rsid w:val="002D69E7"/>
    <w:rsid w:val="002E2207"/>
    <w:rsid w:val="002E4C3E"/>
    <w:rsid w:val="002F30C1"/>
    <w:rsid w:val="002F34D8"/>
    <w:rsid w:val="002F3E07"/>
    <w:rsid w:val="002F5ECF"/>
    <w:rsid w:val="002F64F4"/>
    <w:rsid w:val="00300482"/>
    <w:rsid w:val="00301B1D"/>
    <w:rsid w:val="00302B7E"/>
    <w:rsid w:val="00302D11"/>
    <w:rsid w:val="003078DE"/>
    <w:rsid w:val="003132CB"/>
    <w:rsid w:val="0032012D"/>
    <w:rsid w:val="003201AA"/>
    <w:rsid w:val="0032031B"/>
    <w:rsid w:val="00321472"/>
    <w:rsid w:val="00321FEA"/>
    <w:rsid w:val="00326A9E"/>
    <w:rsid w:val="00331A39"/>
    <w:rsid w:val="00332CFF"/>
    <w:rsid w:val="00334EEE"/>
    <w:rsid w:val="00336C8B"/>
    <w:rsid w:val="00337BD7"/>
    <w:rsid w:val="00342C57"/>
    <w:rsid w:val="003529E1"/>
    <w:rsid w:val="0035364B"/>
    <w:rsid w:val="003564BF"/>
    <w:rsid w:val="003621AC"/>
    <w:rsid w:val="00365B20"/>
    <w:rsid w:val="00366CDC"/>
    <w:rsid w:val="0037297D"/>
    <w:rsid w:val="003729EC"/>
    <w:rsid w:val="00374AA8"/>
    <w:rsid w:val="0038112B"/>
    <w:rsid w:val="00382C0E"/>
    <w:rsid w:val="00386D79"/>
    <w:rsid w:val="00387774"/>
    <w:rsid w:val="0039474B"/>
    <w:rsid w:val="003A1F6C"/>
    <w:rsid w:val="003A2F46"/>
    <w:rsid w:val="003B0E5C"/>
    <w:rsid w:val="003B1270"/>
    <w:rsid w:val="003B25FA"/>
    <w:rsid w:val="003B2986"/>
    <w:rsid w:val="003B4CFD"/>
    <w:rsid w:val="003B4D67"/>
    <w:rsid w:val="003C3A3A"/>
    <w:rsid w:val="003C6446"/>
    <w:rsid w:val="003D2057"/>
    <w:rsid w:val="003D6E3B"/>
    <w:rsid w:val="003E472C"/>
    <w:rsid w:val="003E5BAF"/>
    <w:rsid w:val="003F01C3"/>
    <w:rsid w:val="003F1B81"/>
    <w:rsid w:val="003F3171"/>
    <w:rsid w:val="003F35D0"/>
    <w:rsid w:val="003F5896"/>
    <w:rsid w:val="00401574"/>
    <w:rsid w:val="00416B88"/>
    <w:rsid w:val="00421CD0"/>
    <w:rsid w:val="00423B63"/>
    <w:rsid w:val="0043173F"/>
    <w:rsid w:val="00432BC7"/>
    <w:rsid w:val="00437C97"/>
    <w:rsid w:val="0044544B"/>
    <w:rsid w:val="00445D1F"/>
    <w:rsid w:val="00451713"/>
    <w:rsid w:val="00454D08"/>
    <w:rsid w:val="0045536A"/>
    <w:rsid w:val="004575B8"/>
    <w:rsid w:val="00457B37"/>
    <w:rsid w:val="00465898"/>
    <w:rsid w:val="00485466"/>
    <w:rsid w:val="00485CDC"/>
    <w:rsid w:val="00494CD5"/>
    <w:rsid w:val="004A3C58"/>
    <w:rsid w:val="004A757B"/>
    <w:rsid w:val="004B17B2"/>
    <w:rsid w:val="004B2911"/>
    <w:rsid w:val="004B4059"/>
    <w:rsid w:val="004B54C7"/>
    <w:rsid w:val="004B5DF6"/>
    <w:rsid w:val="004B638F"/>
    <w:rsid w:val="004C1321"/>
    <w:rsid w:val="004C492E"/>
    <w:rsid w:val="004D0F15"/>
    <w:rsid w:val="004D1484"/>
    <w:rsid w:val="004D49B2"/>
    <w:rsid w:val="004E1010"/>
    <w:rsid w:val="004E2761"/>
    <w:rsid w:val="004E3776"/>
    <w:rsid w:val="004E3C5B"/>
    <w:rsid w:val="004E440C"/>
    <w:rsid w:val="004E47A1"/>
    <w:rsid w:val="004F26F8"/>
    <w:rsid w:val="004F270C"/>
    <w:rsid w:val="004F5F03"/>
    <w:rsid w:val="004F61C8"/>
    <w:rsid w:val="005019CD"/>
    <w:rsid w:val="00504CB9"/>
    <w:rsid w:val="00505D15"/>
    <w:rsid w:val="0050766D"/>
    <w:rsid w:val="00513976"/>
    <w:rsid w:val="0052188A"/>
    <w:rsid w:val="005219A3"/>
    <w:rsid w:val="00522059"/>
    <w:rsid w:val="005262BF"/>
    <w:rsid w:val="00527920"/>
    <w:rsid w:val="00537F14"/>
    <w:rsid w:val="005414D1"/>
    <w:rsid w:val="0054156A"/>
    <w:rsid w:val="00547509"/>
    <w:rsid w:val="00553CFE"/>
    <w:rsid w:val="00560E1C"/>
    <w:rsid w:val="00563138"/>
    <w:rsid w:val="005631F5"/>
    <w:rsid w:val="00564B6D"/>
    <w:rsid w:val="005719FC"/>
    <w:rsid w:val="005749E7"/>
    <w:rsid w:val="00575BDD"/>
    <w:rsid w:val="005867B2"/>
    <w:rsid w:val="00586E9B"/>
    <w:rsid w:val="005918ED"/>
    <w:rsid w:val="005927A8"/>
    <w:rsid w:val="0059385D"/>
    <w:rsid w:val="005944A1"/>
    <w:rsid w:val="005968B0"/>
    <w:rsid w:val="00597B57"/>
    <w:rsid w:val="005A52BE"/>
    <w:rsid w:val="005A5C7A"/>
    <w:rsid w:val="005B55D3"/>
    <w:rsid w:val="005C0BA3"/>
    <w:rsid w:val="005C48CA"/>
    <w:rsid w:val="005C7B09"/>
    <w:rsid w:val="005D1109"/>
    <w:rsid w:val="005D309C"/>
    <w:rsid w:val="005D32E8"/>
    <w:rsid w:val="005D347E"/>
    <w:rsid w:val="005E121D"/>
    <w:rsid w:val="005E596E"/>
    <w:rsid w:val="005F5373"/>
    <w:rsid w:val="005F7A92"/>
    <w:rsid w:val="00603263"/>
    <w:rsid w:val="00612277"/>
    <w:rsid w:val="00621F54"/>
    <w:rsid w:val="0062417C"/>
    <w:rsid w:val="006251F4"/>
    <w:rsid w:val="006302A0"/>
    <w:rsid w:val="00632C35"/>
    <w:rsid w:val="0064129B"/>
    <w:rsid w:val="0064140B"/>
    <w:rsid w:val="00642672"/>
    <w:rsid w:val="006429D2"/>
    <w:rsid w:val="0064302C"/>
    <w:rsid w:val="006477D8"/>
    <w:rsid w:val="00662156"/>
    <w:rsid w:val="00664C6D"/>
    <w:rsid w:val="00665710"/>
    <w:rsid w:val="006669D8"/>
    <w:rsid w:val="006722E4"/>
    <w:rsid w:val="00673DB9"/>
    <w:rsid w:val="00676503"/>
    <w:rsid w:val="006776F3"/>
    <w:rsid w:val="00680356"/>
    <w:rsid w:val="00680673"/>
    <w:rsid w:val="00680929"/>
    <w:rsid w:val="00685833"/>
    <w:rsid w:val="006859C1"/>
    <w:rsid w:val="00693542"/>
    <w:rsid w:val="00694252"/>
    <w:rsid w:val="006A1927"/>
    <w:rsid w:val="006A2003"/>
    <w:rsid w:val="006A3577"/>
    <w:rsid w:val="006A7840"/>
    <w:rsid w:val="006A7BCC"/>
    <w:rsid w:val="006A7DAC"/>
    <w:rsid w:val="006B0A6A"/>
    <w:rsid w:val="006B296E"/>
    <w:rsid w:val="006B39DD"/>
    <w:rsid w:val="006B73A2"/>
    <w:rsid w:val="006B7BBA"/>
    <w:rsid w:val="006C052D"/>
    <w:rsid w:val="006C078A"/>
    <w:rsid w:val="006C2738"/>
    <w:rsid w:val="006C36AA"/>
    <w:rsid w:val="006C420C"/>
    <w:rsid w:val="006C5FC3"/>
    <w:rsid w:val="006C6BDD"/>
    <w:rsid w:val="006C7E1E"/>
    <w:rsid w:val="006D4AC0"/>
    <w:rsid w:val="006D4E25"/>
    <w:rsid w:val="006D5CC4"/>
    <w:rsid w:val="006D79F1"/>
    <w:rsid w:val="006E0196"/>
    <w:rsid w:val="006E3A88"/>
    <w:rsid w:val="006E5D44"/>
    <w:rsid w:val="006E73A0"/>
    <w:rsid w:val="006E7A18"/>
    <w:rsid w:val="006F47E0"/>
    <w:rsid w:val="006F64C5"/>
    <w:rsid w:val="00701504"/>
    <w:rsid w:val="0070172E"/>
    <w:rsid w:val="0070336E"/>
    <w:rsid w:val="007045CC"/>
    <w:rsid w:val="00706E18"/>
    <w:rsid w:val="00707127"/>
    <w:rsid w:val="007110AD"/>
    <w:rsid w:val="00711163"/>
    <w:rsid w:val="00712101"/>
    <w:rsid w:val="0071254C"/>
    <w:rsid w:val="0071298B"/>
    <w:rsid w:val="00715DF6"/>
    <w:rsid w:val="00721F7D"/>
    <w:rsid w:val="0072578D"/>
    <w:rsid w:val="0072733B"/>
    <w:rsid w:val="007314EC"/>
    <w:rsid w:val="0073173E"/>
    <w:rsid w:val="007329F1"/>
    <w:rsid w:val="00740690"/>
    <w:rsid w:val="00742708"/>
    <w:rsid w:val="00742C52"/>
    <w:rsid w:val="007435D7"/>
    <w:rsid w:val="00754531"/>
    <w:rsid w:val="007576AF"/>
    <w:rsid w:val="007613C3"/>
    <w:rsid w:val="00762F62"/>
    <w:rsid w:val="00764D42"/>
    <w:rsid w:val="00767256"/>
    <w:rsid w:val="00770C83"/>
    <w:rsid w:val="00774B23"/>
    <w:rsid w:val="007810B5"/>
    <w:rsid w:val="00781804"/>
    <w:rsid w:val="00784B8A"/>
    <w:rsid w:val="00784D74"/>
    <w:rsid w:val="0078718D"/>
    <w:rsid w:val="0079025C"/>
    <w:rsid w:val="0079376A"/>
    <w:rsid w:val="00796770"/>
    <w:rsid w:val="00796DA7"/>
    <w:rsid w:val="007A0A37"/>
    <w:rsid w:val="007A2F73"/>
    <w:rsid w:val="007A6948"/>
    <w:rsid w:val="007A6E79"/>
    <w:rsid w:val="007A763C"/>
    <w:rsid w:val="007A7C87"/>
    <w:rsid w:val="007B25E5"/>
    <w:rsid w:val="007B3BD3"/>
    <w:rsid w:val="007B4A41"/>
    <w:rsid w:val="007B77BF"/>
    <w:rsid w:val="007C2027"/>
    <w:rsid w:val="007C2861"/>
    <w:rsid w:val="007C3A79"/>
    <w:rsid w:val="007D0D7D"/>
    <w:rsid w:val="007D216D"/>
    <w:rsid w:val="007D250A"/>
    <w:rsid w:val="007D256E"/>
    <w:rsid w:val="007D6EBB"/>
    <w:rsid w:val="007D7C39"/>
    <w:rsid w:val="007D7FBA"/>
    <w:rsid w:val="007E031B"/>
    <w:rsid w:val="007E1E56"/>
    <w:rsid w:val="007E30EF"/>
    <w:rsid w:val="007E6A60"/>
    <w:rsid w:val="007E7229"/>
    <w:rsid w:val="007F312D"/>
    <w:rsid w:val="007F4908"/>
    <w:rsid w:val="007F57EA"/>
    <w:rsid w:val="007F6052"/>
    <w:rsid w:val="007F6BAB"/>
    <w:rsid w:val="007F76EC"/>
    <w:rsid w:val="00812162"/>
    <w:rsid w:val="00814246"/>
    <w:rsid w:val="00817109"/>
    <w:rsid w:val="00820A03"/>
    <w:rsid w:val="00823FF8"/>
    <w:rsid w:val="00824727"/>
    <w:rsid w:val="00827CF1"/>
    <w:rsid w:val="008302FC"/>
    <w:rsid w:val="00830C3F"/>
    <w:rsid w:val="008314AD"/>
    <w:rsid w:val="00836759"/>
    <w:rsid w:val="00836C58"/>
    <w:rsid w:val="00842AF3"/>
    <w:rsid w:val="008470F8"/>
    <w:rsid w:val="00847E66"/>
    <w:rsid w:val="00853354"/>
    <w:rsid w:val="00860687"/>
    <w:rsid w:val="00863456"/>
    <w:rsid w:val="008716D1"/>
    <w:rsid w:val="00873955"/>
    <w:rsid w:val="00876B35"/>
    <w:rsid w:val="00877379"/>
    <w:rsid w:val="008773DB"/>
    <w:rsid w:val="00881134"/>
    <w:rsid w:val="00882D11"/>
    <w:rsid w:val="00886610"/>
    <w:rsid w:val="008876D8"/>
    <w:rsid w:val="00892723"/>
    <w:rsid w:val="0089393B"/>
    <w:rsid w:val="0089679C"/>
    <w:rsid w:val="00896CE4"/>
    <w:rsid w:val="008A2B7C"/>
    <w:rsid w:val="008A4F14"/>
    <w:rsid w:val="008B02C6"/>
    <w:rsid w:val="008B234A"/>
    <w:rsid w:val="008B4038"/>
    <w:rsid w:val="008B5219"/>
    <w:rsid w:val="008B54C4"/>
    <w:rsid w:val="008B7D86"/>
    <w:rsid w:val="008C031B"/>
    <w:rsid w:val="008C0363"/>
    <w:rsid w:val="008C17EB"/>
    <w:rsid w:val="008C274A"/>
    <w:rsid w:val="008C2BFE"/>
    <w:rsid w:val="008C2DC4"/>
    <w:rsid w:val="008C3A66"/>
    <w:rsid w:val="008C6F15"/>
    <w:rsid w:val="008D1CA3"/>
    <w:rsid w:val="008D20D1"/>
    <w:rsid w:val="008D3510"/>
    <w:rsid w:val="008D3591"/>
    <w:rsid w:val="008E7831"/>
    <w:rsid w:val="008E7E3C"/>
    <w:rsid w:val="008F114F"/>
    <w:rsid w:val="008F41AC"/>
    <w:rsid w:val="008F720E"/>
    <w:rsid w:val="00904A9B"/>
    <w:rsid w:val="00907E2E"/>
    <w:rsid w:val="009135FA"/>
    <w:rsid w:val="00916076"/>
    <w:rsid w:val="00916EFF"/>
    <w:rsid w:val="00922AB0"/>
    <w:rsid w:val="00922DBD"/>
    <w:rsid w:val="00923AEA"/>
    <w:rsid w:val="0092706E"/>
    <w:rsid w:val="00933D03"/>
    <w:rsid w:val="00940B89"/>
    <w:rsid w:val="00947FF7"/>
    <w:rsid w:val="0095676E"/>
    <w:rsid w:val="009608AF"/>
    <w:rsid w:val="00960C7C"/>
    <w:rsid w:val="00961E74"/>
    <w:rsid w:val="00962A21"/>
    <w:rsid w:val="0096408C"/>
    <w:rsid w:val="00965CEC"/>
    <w:rsid w:val="0097194A"/>
    <w:rsid w:val="0097195D"/>
    <w:rsid w:val="00971A99"/>
    <w:rsid w:val="0097541A"/>
    <w:rsid w:val="0097622B"/>
    <w:rsid w:val="009826CB"/>
    <w:rsid w:val="0098481F"/>
    <w:rsid w:val="009859C0"/>
    <w:rsid w:val="00986798"/>
    <w:rsid w:val="009925B2"/>
    <w:rsid w:val="00993F61"/>
    <w:rsid w:val="00995952"/>
    <w:rsid w:val="00996E7A"/>
    <w:rsid w:val="00997954"/>
    <w:rsid w:val="009A3118"/>
    <w:rsid w:val="009B03FB"/>
    <w:rsid w:val="009B4229"/>
    <w:rsid w:val="009B6D49"/>
    <w:rsid w:val="009C0765"/>
    <w:rsid w:val="009C0A81"/>
    <w:rsid w:val="009C277D"/>
    <w:rsid w:val="009C2DAF"/>
    <w:rsid w:val="009C4C9D"/>
    <w:rsid w:val="009D2997"/>
    <w:rsid w:val="009D2DA2"/>
    <w:rsid w:val="009E01A5"/>
    <w:rsid w:val="009E04A4"/>
    <w:rsid w:val="009E4F17"/>
    <w:rsid w:val="009E599A"/>
    <w:rsid w:val="009F2413"/>
    <w:rsid w:val="009F298D"/>
    <w:rsid w:val="009F2D30"/>
    <w:rsid w:val="009F3CF5"/>
    <w:rsid w:val="009F5AEE"/>
    <w:rsid w:val="009F7E0D"/>
    <w:rsid w:val="00A0155B"/>
    <w:rsid w:val="00A02CEB"/>
    <w:rsid w:val="00A041FE"/>
    <w:rsid w:val="00A04235"/>
    <w:rsid w:val="00A04412"/>
    <w:rsid w:val="00A0596E"/>
    <w:rsid w:val="00A0616F"/>
    <w:rsid w:val="00A068A8"/>
    <w:rsid w:val="00A10D69"/>
    <w:rsid w:val="00A12571"/>
    <w:rsid w:val="00A12D7F"/>
    <w:rsid w:val="00A14BC2"/>
    <w:rsid w:val="00A15E4C"/>
    <w:rsid w:val="00A177F6"/>
    <w:rsid w:val="00A20312"/>
    <w:rsid w:val="00A20513"/>
    <w:rsid w:val="00A21176"/>
    <w:rsid w:val="00A23C02"/>
    <w:rsid w:val="00A24822"/>
    <w:rsid w:val="00A26571"/>
    <w:rsid w:val="00A2664D"/>
    <w:rsid w:val="00A2706F"/>
    <w:rsid w:val="00A326EE"/>
    <w:rsid w:val="00A33135"/>
    <w:rsid w:val="00A3475C"/>
    <w:rsid w:val="00A35798"/>
    <w:rsid w:val="00A3699A"/>
    <w:rsid w:val="00A36D20"/>
    <w:rsid w:val="00A41DEE"/>
    <w:rsid w:val="00A42003"/>
    <w:rsid w:val="00A47F75"/>
    <w:rsid w:val="00A51023"/>
    <w:rsid w:val="00A51D1B"/>
    <w:rsid w:val="00A52677"/>
    <w:rsid w:val="00A55764"/>
    <w:rsid w:val="00A63D74"/>
    <w:rsid w:val="00A64292"/>
    <w:rsid w:val="00A66C17"/>
    <w:rsid w:val="00A67D44"/>
    <w:rsid w:val="00A74432"/>
    <w:rsid w:val="00A74E35"/>
    <w:rsid w:val="00A76F93"/>
    <w:rsid w:val="00A8264C"/>
    <w:rsid w:val="00A82784"/>
    <w:rsid w:val="00A83C47"/>
    <w:rsid w:val="00A843FC"/>
    <w:rsid w:val="00A85112"/>
    <w:rsid w:val="00A85BAB"/>
    <w:rsid w:val="00A86288"/>
    <w:rsid w:val="00A90321"/>
    <w:rsid w:val="00A94324"/>
    <w:rsid w:val="00A95262"/>
    <w:rsid w:val="00AA204D"/>
    <w:rsid w:val="00AA2630"/>
    <w:rsid w:val="00AA4B82"/>
    <w:rsid w:val="00AB1A9F"/>
    <w:rsid w:val="00AB1F49"/>
    <w:rsid w:val="00AB5169"/>
    <w:rsid w:val="00AB5299"/>
    <w:rsid w:val="00AB55DB"/>
    <w:rsid w:val="00AC0277"/>
    <w:rsid w:val="00AC573C"/>
    <w:rsid w:val="00AD1833"/>
    <w:rsid w:val="00AD1E1E"/>
    <w:rsid w:val="00AD3550"/>
    <w:rsid w:val="00AD7D60"/>
    <w:rsid w:val="00AE030D"/>
    <w:rsid w:val="00AE0BBE"/>
    <w:rsid w:val="00AE32E6"/>
    <w:rsid w:val="00AE5427"/>
    <w:rsid w:val="00AE6351"/>
    <w:rsid w:val="00AF0D7B"/>
    <w:rsid w:val="00AF6B17"/>
    <w:rsid w:val="00B02012"/>
    <w:rsid w:val="00B02A60"/>
    <w:rsid w:val="00B16139"/>
    <w:rsid w:val="00B16491"/>
    <w:rsid w:val="00B17743"/>
    <w:rsid w:val="00B17D2E"/>
    <w:rsid w:val="00B237FC"/>
    <w:rsid w:val="00B26868"/>
    <w:rsid w:val="00B269F5"/>
    <w:rsid w:val="00B272F2"/>
    <w:rsid w:val="00B32F55"/>
    <w:rsid w:val="00B33A10"/>
    <w:rsid w:val="00B34413"/>
    <w:rsid w:val="00B35FE0"/>
    <w:rsid w:val="00B36EE5"/>
    <w:rsid w:val="00B41A77"/>
    <w:rsid w:val="00B41D77"/>
    <w:rsid w:val="00B4546D"/>
    <w:rsid w:val="00B46F93"/>
    <w:rsid w:val="00B508B5"/>
    <w:rsid w:val="00B50E52"/>
    <w:rsid w:val="00B51347"/>
    <w:rsid w:val="00B5567C"/>
    <w:rsid w:val="00B55718"/>
    <w:rsid w:val="00B60FB2"/>
    <w:rsid w:val="00B615E7"/>
    <w:rsid w:val="00B62406"/>
    <w:rsid w:val="00B63326"/>
    <w:rsid w:val="00B72167"/>
    <w:rsid w:val="00B722C3"/>
    <w:rsid w:val="00B7291D"/>
    <w:rsid w:val="00B73557"/>
    <w:rsid w:val="00B76B65"/>
    <w:rsid w:val="00B81149"/>
    <w:rsid w:val="00B9201C"/>
    <w:rsid w:val="00B9692E"/>
    <w:rsid w:val="00BA1CCE"/>
    <w:rsid w:val="00BA59F8"/>
    <w:rsid w:val="00BA7660"/>
    <w:rsid w:val="00BB0985"/>
    <w:rsid w:val="00BB21E4"/>
    <w:rsid w:val="00BB27EB"/>
    <w:rsid w:val="00BB31E4"/>
    <w:rsid w:val="00BB3A63"/>
    <w:rsid w:val="00BB3FCC"/>
    <w:rsid w:val="00BB435E"/>
    <w:rsid w:val="00BB5FDC"/>
    <w:rsid w:val="00BB63BF"/>
    <w:rsid w:val="00BB6A77"/>
    <w:rsid w:val="00BC34BE"/>
    <w:rsid w:val="00BC6BA9"/>
    <w:rsid w:val="00BD0B45"/>
    <w:rsid w:val="00BD211C"/>
    <w:rsid w:val="00BD48DA"/>
    <w:rsid w:val="00BD53F1"/>
    <w:rsid w:val="00BF5001"/>
    <w:rsid w:val="00BF7217"/>
    <w:rsid w:val="00C01788"/>
    <w:rsid w:val="00C06376"/>
    <w:rsid w:val="00C066FB"/>
    <w:rsid w:val="00C1341E"/>
    <w:rsid w:val="00C14D7F"/>
    <w:rsid w:val="00C1721F"/>
    <w:rsid w:val="00C20218"/>
    <w:rsid w:val="00C22EDA"/>
    <w:rsid w:val="00C2340E"/>
    <w:rsid w:val="00C237C3"/>
    <w:rsid w:val="00C239FE"/>
    <w:rsid w:val="00C23C3D"/>
    <w:rsid w:val="00C242AA"/>
    <w:rsid w:val="00C301F0"/>
    <w:rsid w:val="00C31DBC"/>
    <w:rsid w:val="00C346CA"/>
    <w:rsid w:val="00C35288"/>
    <w:rsid w:val="00C35310"/>
    <w:rsid w:val="00C368EA"/>
    <w:rsid w:val="00C423C4"/>
    <w:rsid w:val="00C42AB7"/>
    <w:rsid w:val="00C46539"/>
    <w:rsid w:val="00C54C3F"/>
    <w:rsid w:val="00C56013"/>
    <w:rsid w:val="00C562EE"/>
    <w:rsid w:val="00C56E72"/>
    <w:rsid w:val="00C6194B"/>
    <w:rsid w:val="00C6289C"/>
    <w:rsid w:val="00C6306F"/>
    <w:rsid w:val="00C64C4D"/>
    <w:rsid w:val="00C66150"/>
    <w:rsid w:val="00C67A38"/>
    <w:rsid w:val="00C7312A"/>
    <w:rsid w:val="00C73A11"/>
    <w:rsid w:val="00C77ECA"/>
    <w:rsid w:val="00C808A6"/>
    <w:rsid w:val="00C82CF8"/>
    <w:rsid w:val="00C843C5"/>
    <w:rsid w:val="00C85D91"/>
    <w:rsid w:val="00C86D16"/>
    <w:rsid w:val="00C91E40"/>
    <w:rsid w:val="00C94010"/>
    <w:rsid w:val="00C956B3"/>
    <w:rsid w:val="00CA0370"/>
    <w:rsid w:val="00CA131D"/>
    <w:rsid w:val="00CA4429"/>
    <w:rsid w:val="00CA4A55"/>
    <w:rsid w:val="00CA5003"/>
    <w:rsid w:val="00CA608C"/>
    <w:rsid w:val="00CA75C3"/>
    <w:rsid w:val="00CA7C75"/>
    <w:rsid w:val="00CB1DAA"/>
    <w:rsid w:val="00CB2BA6"/>
    <w:rsid w:val="00CC17C5"/>
    <w:rsid w:val="00CC343C"/>
    <w:rsid w:val="00CC5CFF"/>
    <w:rsid w:val="00CC7436"/>
    <w:rsid w:val="00CD321F"/>
    <w:rsid w:val="00CE6531"/>
    <w:rsid w:val="00CF275F"/>
    <w:rsid w:val="00CF377D"/>
    <w:rsid w:val="00CF504D"/>
    <w:rsid w:val="00D010E7"/>
    <w:rsid w:val="00D013A4"/>
    <w:rsid w:val="00D01DE1"/>
    <w:rsid w:val="00D030B7"/>
    <w:rsid w:val="00D03D15"/>
    <w:rsid w:val="00D05BA4"/>
    <w:rsid w:val="00D061A5"/>
    <w:rsid w:val="00D11969"/>
    <w:rsid w:val="00D13914"/>
    <w:rsid w:val="00D14A0E"/>
    <w:rsid w:val="00D17C1B"/>
    <w:rsid w:val="00D206B8"/>
    <w:rsid w:val="00D3064C"/>
    <w:rsid w:val="00D35FB2"/>
    <w:rsid w:val="00D36FB4"/>
    <w:rsid w:val="00D41727"/>
    <w:rsid w:val="00D4639F"/>
    <w:rsid w:val="00D47AAE"/>
    <w:rsid w:val="00D52F3A"/>
    <w:rsid w:val="00D542BC"/>
    <w:rsid w:val="00D569CE"/>
    <w:rsid w:val="00D57FB4"/>
    <w:rsid w:val="00D60B0B"/>
    <w:rsid w:val="00D6211E"/>
    <w:rsid w:val="00D643FB"/>
    <w:rsid w:val="00D668E1"/>
    <w:rsid w:val="00D66F95"/>
    <w:rsid w:val="00D76687"/>
    <w:rsid w:val="00D77E2B"/>
    <w:rsid w:val="00D83820"/>
    <w:rsid w:val="00D840F0"/>
    <w:rsid w:val="00D853C9"/>
    <w:rsid w:val="00D85E34"/>
    <w:rsid w:val="00D9182A"/>
    <w:rsid w:val="00D94AEB"/>
    <w:rsid w:val="00D9570B"/>
    <w:rsid w:val="00DA2322"/>
    <w:rsid w:val="00DA2A5A"/>
    <w:rsid w:val="00DA7A2E"/>
    <w:rsid w:val="00DB0CCA"/>
    <w:rsid w:val="00DC078A"/>
    <w:rsid w:val="00DC45B9"/>
    <w:rsid w:val="00DC6077"/>
    <w:rsid w:val="00DD1664"/>
    <w:rsid w:val="00DD52E6"/>
    <w:rsid w:val="00DD5BB7"/>
    <w:rsid w:val="00DD6924"/>
    <w:rsid w:val="00DE330F"/>
    <w:rsid w:val="00DE3884"/>
    <w:rsid w:val="00DE3D2E"/>
    <w:rsid w:val="00DE66A5"/>
    <w:rsid w:val="00DF1D21"/>
    <w:rsid w:val="00DF71E6"/>
    <w:rsid w:val="00E00595"/>
    <w:rsid w:val="00E01A7E"/>
    <w:rsid w:val="00E02123"/>
    <w:rsid w:val="00E0317D"/>
    <w:rsid w:val="00E0449B"/>
    <w:rsid w:val="00E12E32"/>
    <w:rsid w:val="00E1719E"/>
    <w:rsid w:val="00E25872"/>
    <w:rsid w:val="00E25E95"/>
    <w:rsid w:val="00E300AE"/>
    <w:rsid w:val="00E30681"/>
    <w:rsid w:val="00E313A6"/>
    <w:rsid w:val="00E32F90"/>
    <w:rsid w:val="00E36A6C"/>
    <w:rsid w:val="00E37729"/>
    <w:rsid w:val="00E43D6E"/>
    <w:rsid w:val="00E523A7"/>
    <w:rsid w:val="00E5431C"/>
    <w:rsid w:val="00E56C77"/>
    <w:rsid w:val="00E57633"/>
    <w:rsid w:val="00E61B9A"/>
    <w:rsid w:val="00E63143"/>
    <w:rsid w:val="00E63686"/>
    <w:rsid w:val="00E638F6"/>
    <w:rsid w:val="00E736CA"/>
    <w:rsid w:val="00E73DC9"/>
    <w:rsid w:val="00E7478C"/>
    <w:rsid w:val="00E7569E"/>
    <w:rsid w:val="00E77124"/>
    <w:rsid w:val="00E84802"/>
    <w:rsid w:val="00E8686F"/>
    <w:rsid w:val="00E90428"/>
    <w:rsid w:val="00E90A9D"/>
    <w:rsid w:val="00E9223E"/>
    <w:rsid w:val="00E93689"/>
    <w:rsid w:val="00E94F2B"/>
    <w:rsid w:val="00E97DF5"/>
    <w:rsid w:val="00EA021F"/>
    <w:rsid w:val="00EA0374"/>
    <w:rsid w:val="00EA0A80"/>
    <w:rsid w:val="00EA19AD"/>
    <w:rsid w:val="00EA1B4A"/>
    <w:rsid w:val="00EA3124"/>
    <w:rsid w:val="00EA4287"/>
    <w:rsid w:val="00EA5EF3"/>
    <w:rsid w:val="00EB0144"/>
    <w:rsid w:val="00EB4602"/>
    <w:rsid w:val="00EC111F"/>
    <w:rsid w:val="00EC4D87"/>
    <w:rsid w:val="00ED2AAC"/>
    <w:rsid w:val="00ED2CC6"/>
    <w:rsid w:val="00ED56AE"/>
    <w:rsid w:val="00EE0F9B"/>
    <w:rsid w:val="00EE3990"/>
    <w:rsid w:val="00EE3DF2"/>
    <w:rsid w:val="00EE429A"/>
    <w:rsid w:val="00EE517E"/>
    <w:rsid w:val="00EE5E29"/>
    <w:rsid w:val="00EF270F"/>
    <w:rsid w:val="00EF5304"/>
    <w:rsid w:val="00EF5CA2"/>
    <w:rsid w:val="00EF6B33"/>
    <w:rsid w:val="00F04758"/>
    <w:rsid w:val="00F12FAB"/>
    <w:rsid w:val="00F13303"/>
    <w:rsid w:val="00F14B20"/>
    <w:rsid w:val="00F20A2C"/>
    <w:rsid w:val="00F31F35"/>
    <w:rsid w:val="00F3248E"/>
    <w:rsid w:val="00F32A6E"/>
    <w:rsid w:val="00F34269"/>
    <w:rsid w:val="00F351A8"/>
    <w:rsid w:val="00F4220A"/>
    <w:rsid w:val="00F478BE"/>
    <w:rsid w:val="00F567DB"/>
    <w:rsid w:val="00F57B5B"/>
    <w:rsid w:val="00F60CF8"/>
    <w:rsid w:val="00F61BBF"/>
    <w:rsid w:val="00F64ED1"/>
    <w:rsid w:val="00F66404"/>
    <w:rsid w:val="00F71513"/>
    <w:rsid w:val="00F7539E"/>
    <w:rsid w:val="00F8227F"/>
    <w:rsid w:val="00F86FB0"/>
    <w:rsid w:val="00F93EF5"/>
    <w:rsid w:val="00F9535C"/>
    <w:rsid w:val="00FA26A6"/>
    <w:rsid w:val="00FA3833"/>
    <w:rsid w:val="00FA6606"/>
    <w:rsid w:val="00FB1A4D"/>
    <w:rsid w:val="00FB1E46"/>
    <w:rsid w:val="00FB407B"/>
    <w:rsid w:val="00FC073E"/>
    <w:rsid w:val="00FC2447"/>
    <w:rsid w:val="00FC70C8"/>
    <w:rsid w:val="00FD58AC"/>
    <w:rsid w:val="00FD5CD4"/>
    <w:rsid w:val="00FD6D50"/>
    <w:rsid w:val="00FD723A"/>
    <w:rsid w:val="00FD7C49"/>
    <w:rsid w:val="00FE12F1"/>
    <w:rsid w:val="00FE1A17"/>
    <w:rsid w:val="00FE26DD"/>
    <w:rsid w:val="00FE2FEB"/>
    <w:rsid w:val="00FF28F9"/>
    <w:rsid w:val="00FF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2A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7D"/>
    <w:pPr>
      <w:ind w:left="720"/>
      <w:contextualSpacing/>
    </w:pPr>
  </w:style>
  <w:style w:type="paragraph" w:styleId="BalloonText">
    <w:name w:val="Balloon Text"/>
    <w:basedOn w:val="Normal"/>
    <w:link w:val="BalloonTextChar"/>
    <w:uiPriority w:val="99"/>
    <w:semiHidden/>
    <w:unhideWhenUsed/>
    <w:rsid w:val="00904A9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04A9B"/>
    <w:rPr>
      <w:rFonts w:ascii="Lucida Grande" w:hAnsi="Lucida Grande"/>
      <w:sz w:val="18"/>
      <w:szCs w:val="18"/>
      <w:lang w:val="en-GB"/>
    </w:rPr>
  </w:style>
  <w:style w:type="character" w:styleId="Hyperlink">
    <w:name w:val="Hyperlink"/>
    <w:basedOn w:val="DefaultParagraphFont"/>
    <w:uiPriority w:val="99"/>
    <w:unhideWhenUsed/>
    <w:rsid w:val="00A76F93"/>
    <w:rPr>
      <w:color w:val="0000FF" w:themeColor="hyperlink"/>
      <w:u w:val="single"/>
    </w:rPr>
  </w:style>
  <w:style w:type="paragraph" w:customStyle="1" w:styleId="EndNoteBibliographyTitle">
    <w:name w:val="EndNote Bibliography Title"/>
    <w:basedOn w:val="Normal"/>
    <w:link w:val="EndNoteBibliographyTitleChar"/>
    <w:rsid w:val="00DF71E6"/>
    <w:pPr>
      <w:spacing w:after="0"/>
      <w:jc w:val="center"/>
    </w:pPr>
    <w:rPr>
      <w:rFonts w:ascii="Calibri" w:hAnsi="Calibri"/>
    </w:rPr>
  </w:style>
  <w:style w:type="character" w:customStyle="1" w:styleId="EndNoteBibliographyTitleChar">
    <w:name w:val="EndNote Bibliography Title Char"/>
    <w:basedOn w:val="DefaultParagraphFont"/>
    <w:link w:val="EndNoteBibliographyTitle"/>
    <w:rsid w:val="00DF71E6"/>
    <w:rPr>
      <w:rFonts w:ascii="Calibri" w:hAnsi="Calibri"/>
      <w:noProof/>
    </w:rPr>
  </w:style>
  <w:style w:type="paragraph" w:customStyle="1" w:styleId="EndNoteBibliography">
    <w:name w:val="EndNote Bibliography"/>
    <w:basedOn w:val="Normal"/>
    <w:link w:val="EndNoteBibliographyChar"/>
    <w:rsid w:val="00DF71E6"/>
    <w:pPr>
      <w:spacing w:line="240" w:lineRule="auto"/>
      <w:jc w:val="both"/>
    </w:pPr>
    <w:rPr>
      <w:rFonts w:ascii="Calibri" w:hAnsi="Calibri"/>
    </w:rPr>
  </w:style>
  <w:style w:type="character" w:customStyle="1" w:styleId="EndNoteBibliographyChar">
    <w:name w:val="EndNote Bibliography Char"/>
    <w:basedOn w:val="DefaultParagraphFont"/>
    <w:link w:val="EndNoteBibliography"/>
    <w:rsid w:val="00DF71E6"/>
    <w:rPr>
      <w:rFonts w:ascii="Calibri" w:hAnsi="Calibri"/>
      <w:noProof/>
    </w:rPr>
  </w:style>
  <w:style w:type="paragraph" w:styleId="Header">
    <w:name w:val="header"/>
    <w:basedOn w:val="Normal"/>
    <w:link w:val="HeaderChar"/>
    <w:uiPriority w:val="99"/>
    <w:unhideWhenUsed/>
    <w:rsid w:val="00FF28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28F9"/>
    <w:rPr>
      <w:noProof/>
      <w:lang w:val="en-GB"/>
    </w:rPr>
  </w:style>
  <w:style w:type="paragraph" w:styleId="Footer">
    <w:name w:val="footer"/>
    <w:basedOn w:val="Normal"/>
    <w:link w:val="FooterChar"/>
    <w:uiPriority w:val="99"/>
    <w:unhideWhenUsed/>
    <w:rsid w:val="00FF28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28F9"/>
    <w:rPr>
      <w:noProof/>
      <w:lang w:val="en-GB"/>
    </w:rPr>
  </w:style>
  <w:style w:type="character" w:styleId="PageNumber">
    <w:name w:val="page number"/>
    <w:basedOn w:val="DefaultParagraphFont"/>
    <w:uiPriority w:val="99"/>
    <w:semiHidden/>
    <w:unhideWhenUsed/>
    <w:rsid w:val="00FF2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7D"/>
    <w:pPr>
      <w:ind w:left="720"/>
      <w:contextualSpacing/>
    </w:pPr>
  </w:style>
  <w:style w:type="paragraph" w:styleId="BalloonText">
    <w:name w:val="Balloon Text"/>
    <w:basedOn w:val="Normal"/>
    <w:link w:val="BalloonTextChar"/>
    <w:uiPriority w:val="99"/>
    <w:semiHidden/>
    <w:unhideWhenUsed/>
    <w:rsid w:val="00904A9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04A9B"/>
    <w:rPr>
      <w:rFonts w:ascii="Lucida Grande" w:hAnsi="Lucida Grande"/>
      <w:sz w:val="18"/>
      <w:szCs w:val="18"/>
      <w:lang w:val="en-GB"/>
    </w:rPr>
  </w:style>
  <w:style w:type="character" w:styleId="Hyperlink">
    <w:name w:val="Hyperlink"/>
    <w:basedOn w:val="DefaultParagraphFont"/>
    <w:uiPriority w:val="99"/>
    <w:unhideWhenUsed/>
    <w:rsid w:val="00A76F93"/>
    <w:rPr>
      <w:color w:val="0000FF" w:themeColor="hyperlink"/>
      <w:u w:val="single"/>
    </w:rPr>
  </w:style>
  <w:style w:type="paragraph" w:customStyle="1" w:styleId="EndNoteBibliographyTitle">
    <w:name w:val="EndNote Bibliography Title"/>
    <w:basedOn w:val="Normal"/>
    <w:link w:val="EndNoteBibliographyTitleChar"/>
    <w:rsid w:val="00DF71E6"/>
    <w:pPr>
      <w:spacing w:after="0"/>
      <w:jc w:val="center"/>
    </w:pPr>
    <w:rPr>
      <w:rFonts w:ascii="Calibri" w:hAnsi="Calibri"/>
    </w:rPr>
  </w:style>
  <w:style w:type="character" w:customStyle="1" w:styleId="EndNoteBibliographyTitleChar">
    <w:name w:val="EndNote Bibliography Title Char"/>
    <w:basedOn w:val="DefaultParagraphFont"/>
    <w:link w:val="EndNoteBibliographyTitle"/>
    <w:rsid w:val="00DF71E6"/>
    <w:rPr>
      <w:rFonts w:ascii="Calibri" w:hAnsi="Calibri"/>
      <w:noProof/>
    </w:rPr>
  </w:style>
  <w:style w:type="paragraph" w:customStyle="1" w:styleId="EndNoteBibliography">
    <w:name w:val="EndNote Bibliography"/>
    <w:basedOn w:val="Normal"/>
    <w:link w:val="EndNoteBibliographyChar"/>
    <w:rsid w:val="00DF71E6"/>
    <w:pPr>
      <w:spacing w:line="240" w:lineRule="auto"/>
      <w:jc w:val="both"/>
    </w:pPr>
    <w:rPr>
      <w:rFonts w:ascii="Calibri" w:hAnsi="Calibri"/>
    </w:rPr>
  </w:style>
  <w:style w:type="character" w:customStyle="1" w:styleId="EndNoteBibliographyChar">
    <w:name w:val="EndNote Bibliography Char"/>
    <w:basedOn w:val="DefaultParagraphFont"/>
    <w:link w:val="EndNoteBibliography"/>
    <w:rsid w:val="00DF71E6"/>
    <w:rPr>
      <w:rFonts w:ascii="Calibri" w:hAnsi="Calibri"/>
      <w:noProof/>
    </w:rPr>
  </w:style>
  <w:style w:type="paragraph" w:styleId="Header">
    <w:name w:val="header"/>
    <w:basedOn w:val="Normal"/>
    <w:link w:val="HeaderChar"/>
    <w:uiPriority w:val="99"/>
    <w:unhideWhenUsed/>
    <w:rsid w:val="00FF28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28F9"/>
    <w:rPr>
      <w:noProof/>
      <w:lang w:val="en-GB"/>
    </w:rPr>
  </w:style>
  <w:style w:type="paragraph" w:styleId="Footer">
    <w:name w:val="footer"/>
    <w:basedOn w:val="Normal"/>
    <w:link w:val="FooterChar"/>
    <w:uiPriority w:val="99"/>
    <w:unhideWhenUsed/>
    <w:rsid w:val="00FF28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28F9"/>
    <w:rPr>
      <w:noProof/>
      <w:lang w:val="en-GB"/>
    </w:rPr>
  </w:style>
  <w:style w:type="character" w:styleId="PageNumber">
    <w:name w:val="page number"/>
    <w:basedOn w:val="DefaultParagraphFont"/>
    <w:uiPriority w:val="99"/>
    <w:semiHidden/>
    <w:unhideWhenUsed/>
    <w:rsid w:val="00FF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20988">
      <w:bodyDiv w:val="1"/>
      <w:marLeft w:val="0"/>
      <w:marRight w:val="0"/>
      <w:marTop w:val="0"/>
      <w:marBottom w:val="0"/>
      <w:divBdr>
        <w:top w:val="none" w:sz="0" w:space="0" w:color="auto"/>
        <w:left w:val="none" w:sz="0" w:space="0" w:color="auto"/>
        <w:bottom w:val="none" w:sz="0" w:space="0" w:color="auto"/>
        <w:right w:val="none" w:sz="0" w:space="0" w:color="auto"/>
      </w:divBdr>
    </w:div>
    <w:div w:id="549194904">
      <w:bodyDiv w:val="1"/>
      <w:marLeft w:val="0"/>
      <w:marRight w:val="0"/>
      <w:marTop w:val="0"/>
      <w:marBottom w:val="0"/>
      <w:divBdr>
        <w:top w:val="none" w:sz="0" w:space="0" w:color="auto"/>
        <w:left w:val="none" w:sz="0" w:space="0" w:color="auto"/>
        <w:bottom w:val="none" w:sz="0" w:space="0" w:color="auto"/>
        <w:right w:val="none" w:sz="0" w:space="0" w:color="auto"/>
      </w:divBdr>
    </w:div>
    <w:div w:id="1457406860">
      <w:bodyDiv w:val="1"/>
      <w:marLeft w:val="0"/>
      <w:marRight w:val="0"/>
      <w:marTop w:val="0"/>
      <w:marBottom w:val="0"/>
      <w:divBdr>
        <w:top w:val="none" w:sz="0" w:space="0" w:color="auto"/>
        <w:left w:val="none" w:sz="0" w:space="0" w:color="auto"/>
        <w:bottom w:val="none" w:sz="0" w:space="0" w:color="auto"/>
        <w:right w:val="none" w:sz="0" w:space="0" w:color="auto"/>
      </w:divBdr>
    </w:div>
    <w:div w:id="1481657539">
      <w:bodyDiv w:val="1"/>
      <w:marLeft w:val="0"/>
      <w:marRight w:val="0"/>
      <w:marTop w:val="0"/>
      <w:marBottom w:val="0"/>
      <w:divBdr>
        <w:top w:val="none" w:sz="0" w:space="0" w:color="auto"/>
        <w:left w:val="none" w:sz="0" w:space="0" w:color="auto"/>
        <w:bottom w:val="none" w:sz="0" w:space="0" w:color="auto"/>
        <w:right w:val="none" w:sz="0" w:space="0" w:color="auto"/>
      </w:divBdr>
    </w:div>
    <w:div w:id="1659918562">
      <w:bodyDiv w:val="1"/>
      <w:marLeft w:val="0"/>
      <w:marRight w:val="0"/>
      <w:marTop w:val="0"/>
      <w:marBottom w:val="0"/>
      <w:divBdr>
        <w:top w:val="none" w:sz="0" w:space="0" w:color="auto"/>
        <w:left w:val="none" w:sz="0" w:space="0" w:color="auto"/>
        <w:bottom w:val="none" w:sz="0" w:space="0" w:color="auto"/>
        <w:right w:val="none" w:sz="0" w:space="0" w:color="auto"/>
      </w:divBdr>
    </w:div>
    <w:div w:id="18185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15824</Words>
  <Characters>90201</Characters>
  <Application>Microsoft Office Word</Application>
  <DocSecurity>4</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2016-06-14T09:16:00Z</dcterms:created>
  <dcterms:modified xsi:type="dcterms:W3CDTF">2016-06-14T09:16:00Z</dcterms:modified>
</cp:coreProperties>
</file>