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E4134" w14:textId="19096695" w:rsidR="00E4517E" w:rsidRPr="00814CFE" w:rsidRDefault="00E4517E">
      <w:pPr>
        <w:rPr>
          <w:rFonts w:ascii="Times New Roman" w:hAnsi="Times New Roman" w:cs="Times New Roman"/>
          <w:b/>
          <w:sz w:val="24"/>
        </w:rPr>
      </w:pPr>
      <w:bookmarkStart w:id="0" w:name="_GoBack"/>
      <w:bookmarkEnd w:id="0"/>
      <w:r w:rsidRPr="00E4517E">
        <w:rPr>
          <w:rFonts w:ascii="Times New Roman" w:hAnsi="Times New Roman" w:cs="Times New Roman"/>
          <w:b/>
          <w:sz w:val="24"/>
        </w:rPr>
        <w:t>Editorial for Joint Bone Spine</w:t>
      </w:r>
      <w:r w:rsidR="00814CFE">
        <w:rPr>
          <w:rFonts w:ascii="Times New Roman" w:hAnsi="Times New Roman" w:cs="Times New Roman"/>
          <w:b/>
          <w:sz w:val="24"/>
        </w:rPr>
        <w:t xml:space="preserve">: </w:t>
      </w:r>
      <w:r w:rsidRPr="00814CFE">
        <w:rPr>
          <w:rFonts w:ascii="Times New Roman" w:hAnsi="Times New Roman" w:cs="Times New Roman"/>
          <w:b/>
          <w:sz w:val="24"/>
        </w:rPr>
        <w:t>Use of FRAX</w:t>
      </w:r>
      <w:r w:rsidR="00FA167C" w:rsidRPr="00482323">
        <w:rPr>
          <w:rFonts w:ascii="Times New Roman" w:hAnsi="Times New Roman" w:cs="Times New Roman"/>
          <w:sz w:val="24"/>
          <w:vertAlign w:val="superscript"/>
        </w:rPr>
        <w:t>®</w:t>
      </w:r>
      <w:r w:rsidRPr="00814CFE">
        <w:rPr>
          <w:rFonts w:ascii="Times New Roman" w:hAnsi="Times New Roman" w:cs="Times New Roman"/>
          <w:b/>
          <w:sz w:val="24"/>
        </w:rPr>
        <w:t xml:space="preserve"> in men</w:t>
      </w:r>
    </w:p>
    <w:p w14:paraId="3C083FA2" w14:textId="6EA53DC2" w:rsidR="00E4517E" w:rsidRPr="00E4517E" w:rsidRDefault="00E4517E">
      <w:pPr>
        <w:rPr>
          <w:rFonts w:ascii="Times New Roman" w:hAnsi="Times New Roman" w:cs="Times New Roman"/>
          <w:sz w:val="24"/>
        </w:rPr>
      </w:pPr>
      <w:r w:rsidRPr="00E4517E">
        <w:rPr>
          <w:rFonts w:ascii="Times New Roman" w:hAnsi="Times New Roman" w:cs="Times New Roman"/>
          <w:sz w:val="24"/>
        </w:rPr>
        <w:t>Nicholas C Harvey</w:t>
      </w:r>
      <w:r w:rsidRPr="00E4517E">
        <w:rPr>
          <w:rFonts w:ascii="Times New Roman" w:hAnsi="Times New Roman" w:cs="Times New Roman"/>
          <w:sz w:val="24"/>
          <w:vertAlign w:val="superscript"/>
        </w:rPr>
        <w:t>1</w:t>
      </w:r>
      <w:r w:rsidRPr="00E4517E">
        <w:rPr>
          <w:rFonts w:ascii="Times New Roman" w:hAnsi="Times New Roman" w:cs="Times New Roman"/>
          <w:sz w:val="24"/>
        </w:rPr>
        <w:t xml:space="preserve">, </w:t>
      </w:r>
      <w:r w:rsidR="00F6338D">
        <w:rPr>
          <w:rFonts w:ascii="Times New Roman" w:hAnsi="Times New Roman" w:cs="Times New Roman"/>
          <w:sz w:val="24"/>
        </w:rPr>
        <w:t>Eugene McCloskey</w:t>
      </w:r>
      <w:r w:rsidR="00F6338D" w:rsidRPr="00F6338D">
        <w:rPr>
          <w:rFonts w:ascii="Times New Roman" w:hAnsi="Times New Roman" w:cs="Times New Roman"/>
          <w:sz w:val="24"/>
          <w:vertAlign w:val="superscript"/>
        </w:rPr>
        <w:t>2</w:t>
      </w:r>
      <w:r w:rsidR="00F6338D">
        <w:rPr>
          <w:rFonts w:ascii="Times New Roman" w:hAnsi="Times New Roman" w:cs="Times New Roman"/>
          <w:sz w:val="24"/>
        </w:rPr>
        <w:t xml:space="preserve">, </w:t>
      </w:r>
      <w:r>
        <w:rPr>
          <w:rFonts w:ascii="Times New Roman" w:hAnsi="Times New Roman" w:cs="Times New Roman"/>
          <w:sz w:val="24"/>
        </w:rPr>
        <w:t>John A K</w:t>
      </w:r>
      <w:r w:rsidRPr="00E4517E">
        <w:rPr>
          <w:rFonts w:ascii="Times New Roman" w:hAnsi="Times New Roman" w:cs="Times New Roman"/>
          <w:sz w:val="24"/>
        </w:rPr>
        <w:t>anis</w:t>
      </w:r>
      <w:r w:rsidRPr="00E4517E">
        <w:rPr>
          <w:rFonts w:ascii="Times New Roman" w:hAnsi="Times New Roman" w:cs="Times New Roman"/>
          <w:sz w:val="24"/>
          <w:vertAlign w:val="superscript"/>
        </w:rPr>
        <w:t>2</w:t>
      </w:r>
    </w:p>
    <w:p w14:paraId="237DF83B" w14:textId="77777777" w:rsidR="00FF6D37" w:rsidRDefault="00FF6D37">
      <w:pPr>
        <w:rPr>
          <w:rFonts w:ascii="Times New Roman" w:hAnsi="Times New Roman" w:cs="Times New Roman"/>
          <w:sz w:val="24"/>
        </w:rPr>
      </w:pPr>
    </w:p>
    <w:p w14:paraId="32A8A2C3" w14:textId="77777777" w:rsidR="00E4517E" w:rsidRPr="00E4517E" w:rsidRDefault="00E4517E" w:rsidP="00E4517E">
      <w:pPr>
        <w:rPr>
          <w:rFonts w:ascii="Times New Roman" w:hAnsi="Times New Roman" w:cs="Times New Roman"/>
          <w:sz w:val="24"/>
        </w:rPr>
      </w:pPr>
      <w:r w:rsidRPr="00E4517E">
        <w:rPr>
          <w:rFonts w:ascii="Times New Roman" w:hAnsi="Times New Roman" w:cs="Times New Roman"/>
          <w:sz w:val="24"/>
          <w:vertAlign w:val="superscript"/>
        </w:rPr>
        <w:t>1</w:t>
      </w:r>
      <w:r w:rsidRPr="00E4517E">
        <w:rPr>
          <w:rFonts w:ascii="Times New Roman" w:hAnsi="Times New Roman" w:cs="Times New Roman"/>
          <w:sz w:val="24"/>
        </w:rPr>
        <w:t>MRC Lifecourse Epidemiology Unit, University of Southampton, Southampton SO16 6YD, UK.</w:t>
      </w:r>
    </w:p>
    <w:p w14:paraId="0A78D694" w14:textId="77777777" w:rsidR="00E4517E" w:rsidRPr="00E4517E" w:rsidRDefault="00E4517E" w:rsidP="00E4517E">
      <w:pPr>
        <w:rPr>
          <w:rFonts w:ascii="Times New Roman" w:hAnsi="Times New Roman" w:cs="Times New Roman"/>
          <w:sz w:val="24"/>
        </w:rPr>
      </w:pPr>
    </w:p>
    <w:p w14:paraId="58CCA708" w14:textId="77777777" w:rsidR="00E4517E" w:rsidRPr="00E4517E" w:rsidRDefault="00E4517E" w:rsidP="00E4517E">
      <w:pPr>
        <w:rPr>
          <w:rFonts w:ascii="Times New Roman" w:hAnsi="Times New Roman" w:cs="Times New Roman"/>
          <w:sz w:val="24"/>
        </w:rPr>
      </w:pPr>
      <w:r w:rsidRPr="00E4517E">
        <w:rPr>
          <w:rFonts w:ascii="Times New Roman" w:hAnsi="Times New Roman" w:cs="Times New Roman"/>
          <w:sz w:val="24"/>
          <w:vertAlign w:val="superscript"/>
        </w:rPr>
        <w:t>2</w:t>
      </w:r>
      <w:r w:rsidRPr="00E4517E">
        <w:rPr>
          <w:rFonts w:ascii="Times New Roman" w:hAnsi="Times New Roman" w:cs="Times New Roman"/>
          <w:sz w:val="24"/>
        </w:rPr>
        <w:t>Centre for Metabolic Bone Diseases, University of Sheffield, Beech Hill Road, Sheffield S10 2RX.</w:t>
      </w:r>
    </w:p>
    <w:p w14:paraId="3E30D1BF" w14:textId="77777777" w:rsidR="00E4517E" w:rsidRPr="00E4517E" w:rsidRDefault="00E4517E" w:rsidP="00E4517E">
      <w:pPr>
        <w:rPr>
          <w:rFonts w:ascii="Times New Roman" w:hAnsi="Times New Roman" w:cs="Times New Roman"/>
          <w:sz w:val="24"/>
        </w:rPr>
      </w:pPr>
    </w:p>
    <w:p w14:paraId="71EB5F2E" w14:textId="77777777" w:rsidR="00E4517E" w:rsidRPr="00E4517E" w:rsidRDefault="00E4517E" w:rsidP="00E4517E">
      <w:pPr>
        <w:rPr>
          <w:rFonts w:ascii="Times New Roman" w:hAnsi="Times New Roman" w:cs="Times New Roman"/>
          <w:sz w:val="24"/>
        </w:rPr>
      </w:pPr>
      <w:r w:rsidRPr="00E4517E">
        <w:rPr>
          <w:rFonts w:ascii="Times New Roman" w:hAnsi="Times New Roman" w:cs="Times New Roman"/>
          <w:sz w:val="24"/>
        </w:rPr>
        <w:t>Correspondence:</w:t>
      </w:r>
    </w:p>
    <w:p w14:paraId="6DAF5CE5" w14:textId="77777777" w:rsidR="00E4517E" w:rsidRPr="00E4517E" w:rsidRDefault="00E4517E" w:rsidP="00E4517E">
      <w:pPr>
        <w:rPr>
          <w:rFonts w:ascii="Times New Roman" w:hAnsi="Times New Roman" w:cs="Times New Roman"/>
          <w:sz w:val="24"/>
        </w:rPr>
      </w:pPr>
      <w:r w:rsidRPr="00E4517E">
        <w:rPr>
          <w:rFonts w:ascii="Times New Roman" w:hAnsi="Times New Roman" w:cs="Times New Roman"/>
          <w:sz w:val="24"/>
        </w:rPr>
        <w:t xml:space="preserve">John A Kanis, Centre for Metabolic Bone Diseases, University of Sheffield Medical School, Beech Hill Road, Sheffield S10 2RX, UK; </w:t>
      </w:r>
    </w:p>
    <w:p w14:paraId="7B8BC0B0" w14:textId="77777777" w:rsidR="00E4517E" w:rsidRPr="00E4517E" w:rsidRDefault="00E4517E" w:rsidP="00E4517E">
      <w:pPr>
        <w:rPr>
          <w:rFonts w:ascii="Times New Roman" w:hAnsi="Times New Roman" w:cs="Times New Roman"/>
          <w:sz w:val="24"/>
          <w:lang w:val="pt-BR"/>
        </w:rPr>
      </w:pPr>
      <w:r w:rsidRPr="00E4517E">
        <w:rPr>
          <w:rFonts w:ascii="Times New Roman" w:hAnsi="Times New Roman" w:cs="Times New Roman"/>
          <w:sz w:val="24"/>
          <w:lang w:val="pt-BR"/>
        </w:rPr>
        <w:t xml:space="preserve">Tel: +44 114 285 1109; </w:t>
      </w:r>
    </w:p>
    <w:p w14:paraId="3B6C17C0" w14:textId="77777777" w:rsidR="00E4517E" w:rsidRPr="00E4517E" w:rsidRDefault="00E4517E" w:rsidP="00E4517E">
      <w:pPr>
        <w:rPr>
          <w:rFonts w:ascii="Times New Roman" w:hAnsi="Times New Roman" w:cs="Times New Roman"/>
          <w:sz w:val="24"/>
          <w:lang w:val="pt-BR"/>
        </w:rPr>
      </w:pPr>
      <w:r w:rsidRPr="00E4517E">
        <w:rPr>
          <w:rFonts w:ascii="Times New Roman" w:hAnsi="Times New Roman" w:cs="Times New Roman"/>
          <w:sz w:val="24"/>
          <w:lang w:val="pt-BR"/>
        </w:rPr>
        <w:t xml:space="preserve">Fax: +44 114 285 1813; </w:t>
      </w:r>
    </w:p>
    <w:p w14:paraId="3CD7E54F" w14:textId="77777777" w:rsidR="00E4517E" w:rsidRPr="00E4517E" w:rsidRDefault="00E4517E" w:rsidP="00E4517E">
      <w:pPr>
        <w:rPr>
          <w:rFonts w:ascii="Times New Roman" w:hAnsi="Times New Roman" w:cs="Times New Roman"/>
          <w:sz w:val="24"/>
          <w:lang w:val="pt-BR"/>
        </w:rPr>
      </w:pPr>
      <w:r w:rsidRPr="00E4517E">
        <w:rPr>
          <w:rFonts w:ascii="Times New Roman" w:hAnsi="Times New Roman" w:cs="Times New Roman"/>
          <w:sz w:val="24"/>
          <w:lang w:val="pt-BR"/>
        </w:rPr>
        <w:t>E-mail: w.j.Pontefract@shef.ac.uk</w:t>
      </w:r>
    </w:p>
    <w:p w14:paraId="4184E942" w14:textId="77777777" w:rsidR="00E4517E" w:rsidRDefault="00E4517E">
      <w:pPr>
        <w:rPr>
          <w:rFonts w:ascii="Times New Roman" w:hAnsi="Times New Roman" w:cs="Times New Roman"/>
          <w:sz w:val="24"/>
        </w:rPr>
      </w:pPr>
      <w:r>
        <w:rPr>
          <w:rFonts w:ascii="Times New Roman" w:hAnsi="Times New Roman" w:cs="Times New Roman"/>
          <w:sz w:val="24"/>
        </w:rPr>
        <w:br w:type="page"/>
      </w:r>
    </w:p>
    <w:p w14:paraId="22F54F7C" w14:textId="56B9E6A1" w:rsidR="00CD06AE" w:rsidRDefault="00353BF4" w:rsidP="00353BF4">
      <w:pPr>
        <w:jc w:val="both"/>
        <w:rPr>
          <w:rFonts w:ascii="Times New Roman" w:hAnsi="Times New Roman" w:cs="Times New Roman"/>
          <w:sz w:val="24"/>
        </w:rPr>
      </w:pPr>
      <w:r>
        <w:rPr>
          <w:rFonts w:ascii="Times New Roman" w:hAnsi="Times New Roman" w:cs="Times New Roman"/>
          <w:sz w:val="24"/>
        </w:rPr>
        <w:lastRenderedPageBreak/>
        <w:t>A</w:t>
      </w:r>
      <w:r w:rsidR="00E4517E">
        <w:rPr>
          <w:rFonts w:ascii="Times New Roman" w:hAnsi="Times New Roman" w:cs="Times New Roman"/>
          <w:sz w:val="24"/>
        </w:rPr>
        <w:t>ccording to</w:t>
      </w:r>
      <w:r w:rsidR="00572E2C">
        <w:rPr>
          <w:rFonts w:ascii="Times New Roman" w:hAnsi="Times New Roman" w:cs="Times New Roman"/>
          <w:sz w:val="24"/>
        </w:rPr>
        <w:t xml:space="preserve"> </w:t>
      </w:r>
      <w:r w:rsidR="00E4517E">
        <w:rPr>
          <w:rFonts w:ascii="Times New Roman" w:hAnsi="Times New Roman" w:cs="Times New Roman"/>
          <w:sz w:val="24"/>
        </w:rPr>
        <w:t>John Gray,</w:t>
      </w:r>
      <w:r w:rsidR="005B0574">
        <w:rPr>
          <w:rFonts w:ascii="Times New Roman" w:hAnsi="Times New Roman" w:cs="Times New Roman"/>
          <w:sz w:val="24"/>
        </w:rPr>
        <w:t xml:space="preserve"> </w:t>
      </w:r>
      <w:r w:rsidR="00572E2C">
        <w:rPr>
          <w:rFonts w:ascii="Times New Roman" w:hAnsi="Times New Roman" w:cs="Times New Roman"/>
          <w:sz w:val="24"/>
        </w:rPr>
        <w:t xml:space="preserve">author of </w:t>
      </w:r>
      <w:r w:rsidR="005B0574">
        <w:rPr>
          <w:rFonts w:ascii="Times New Roman" w:hAnsi="Times New Roman" w:cs="Times New Roman"/>
          <w:sz w:val="24"/>
        </w:rPr>
        <w:t xml:space="preserve">“Men are from Mars, </w:t>
      </w:r>
      <w:r w:rsidR="00E4517E">
        <w:rPr>
          <w:rFonts w:ascii="Times New Roman" w:hAnsi="Times New Roman" w:cs="Times New Roman"/>
          <w:sz w:val="24"/>
        </w:rPr>
        <w:t xml:space="preserve">Women are from </w:t>
      </w:r>
      <w:r w:rsidR="00236AED">
        <w:rPr>
          <w:rFonts w:ascii="Times New Roman" w:hAnsi="Times New Roman" w:cs="Times New Roman"/>
          <w:sz w:val="24"/>
        </w:rPr>
        <w:t>Venus”</w:t>
      </w:r>
      <w:r w:rsidR="0086369A">
        <w:rPr>
          <w:rFonts w:ascii="Times New Roman" w:hAnsi="Times New Roman" w:cs="Times New Roman"/>
          <w:sz w:val="24"/>
        </w:rPr>
        <w:t xml:space="preserve"> </w:t>
      </w:r>
      <w:r w:rsidR="00236AED">
        <w:rPr>
          <w:rFonts w:ascii="Times New Roman" w:hAnsi="Times New Roman" w:cs="Times New Roman"/>
          <w:sz w:val="24"/>
        </w:rPr>
        <w:fldChar w:fldCharType="begin"/>
      </w:r>
      <w:r w:rsidR="009855A6">
        <w:rPr>
          <w:rFonts w:ascii="Times New Roman" w:hAnsi="Times New Roman" w:cs="Times New Roman"/>
          <w:sz w:val="24"/>
        </w:rPr>
        <w:instrText xml:space="preserve"> ADDIN EN.CITE &lt;EndNote&gt;&lt;Cite&gt;&lt;Author&gt;Gray&lt;/Author&gt;&lt;Year&gt;2012&lt;/Year&gt;&lt;RecNum&gt;7081&lt;/RecNum&gt;&lt;DisplayText&gt;[1]&lt;/DisplayText&gt;&lt;record&gt;&lt;rec-number&gt;7081&lt;/rec-number&gt;&lt;foreign-keys&gt;&lt;key app="EN" db-id="p0w2r505hvs222essdtvfrfxer9w0spesp9e"&gt;7081&lt;/key&gt;&lt;/foreign-keys&gt;&lt;ref-type name="Book"&gt;6&lt;/ref-type&gt;&lt;contributors&gt;&lt;authors&gt;&lt;author&gt;Gray, J.&lt;/author&gt;&lt;/authors&gt;&lt;/contributors&gt;&lt;titles&gt;&lt;title&gt;Men are from Mars, Women are from Venus&lt;/title&gt;&lt;/titles&gt;&lt;pages&gt;320&lt;/pages&gt;&lt;dates&gt;&lt;year&gt;2012&lt;/year&gt;&lt;/dates&gt;&lt;pub-location&gt;London, UK&lt;/pub-location&gt;&lt;publisher&gt;Harper Collins&lt;/publisher&gt;&lt;isbn&gt;978-0007152599&lt;/isbn&gt;&lt;urls&gt;&lt;/urls&gt;&lt;/record&gt;&lt;/Cite&gt;&lt;/EndNote&gt;</w:instrText>
      </w:r>
      <w:r w:rsidR="00236AED">
        <w:rPr>
          <w:rFonts w:ascii="Times New Roman" w:hAnsi="Times New Roman" w:cs="Times New Roman"/>
          <w:sz w:val="24"/>
        </w:rPr>
        <w:fldChar w:fldCharType="separate"/>
      </w:r>
      <w:r w:rsidR="00236AED">
        <w:rPr>
          <w:rFonts w:ascii="Times New Roman" w:hAnsi="Times New Roman" w:cs="Times New Roman"/>
          <w:noProof/>
          <w:sz w:val="24"/>
        </w:rPr>
        <w:t>[</w:t>
      </w:r>
      <w:hyperlink w:anchor="_ENREF_1" w:tooltip="Gray, 2012 #7081" w:history="1">
        <w:r w:rsidR="002254C6">
          <w:rPr>
            <w:rFonts w:ascii="Times New Roman" w:hAnsi="Times New Roman" w:cs="Times New Roman"/>
            <w:noProof/>
            <w:sz w:val="24"/>
          </w:rPr>
          <w:t>1</w:t>
        </w:r>
      </w:hyperlink>
      <w:r w:rsidR="00236AED">
        <w:rPr>
          <w:rFonts w:ascii="Times New Roman" w:hAnsi="Times New Roman" w:cs="Times New Roman"/>
          <w:noProof/>
          <w:sz w:val="24"/>
        </w:rPr>
        <w:t>]</w:t>
      </w:r>
      <w:r w:rsidR="00236AED">
        <w:rPr>
          <w:rFonts w:ascii="Times New Roman" w:hAnsi="Times New Roman" w:cs="Times New Roman"/>
          <w:sz w:val="24"/>
        </w:rPr>
        <w:fldChar w:fldCharType="end"/>
      </w:r>
      <w:r>
        <w:rPr>
          <w:rFonts w:ascii="Times New Roman" w:hAnsi="Times New Roman" w:cs="Times New Roman"/>
          <w:sz w:val="24"/>
        </w:rPr>
        <w:t>,</w:t>
      </w:r>
      <w:r w:rsidR="00E4517E">
        <w:rPr>
          <w:rFonts w:ascii="Times New Roman" w:hAnsi="Times New Roman" w:cs="Times New Roman"/>
          <w:sz w:val="24"/>
        </w:rPr>
        <w:t xml:space="preserve"> there are fundamental </w:t>
      </w:r>
      <w:r w:rsidR="0086369A">
        <w:rPr>
          <w:rFonts w:ascii="Times New Roman" w:hAnsi="Times New Roman" w:cs="Times New Roman"/>
          <w:sz w:val="24"/>
        </w:rPr>
        <w:t xml:space="preserve">psychological </w:t>
      </w:r>
      <w:r w:rsidR="00E4517E">
        <w:rPr>
          <w:rFonts w:ascii="Times New Roman" w:hAnsi="Times New Roman" w:cs="Times New Roman"/>
          <w:sz w:val="24"/>
        </w:rPr>
        <w:t>di</w:t>
      </w:r>
      <w:r>
        <w:rPr>
          <w:rFonts w:ascii="Times New Roman" w:hAnsi="Times New Roman" w:cs="Times New Roman"/>
          <w:sz w:val="24"/>
        </w:rPr>
        <w:t xml:space="preserve">fferences between men and women, which </w:t>
      </w:r>
      <w:r w:rsidR="00E4517E">
        <w:rPr>
          <w:rFonts w:ascii="Times New Roman" w:hAnsi="Times New Roman" w:cs="Times New Roman"/>
          <w:sz w:val="24"/>
        </w:rPr>
        <w:t xml:space="preserve">impact on relationships in daily life. </w:t>
      </w:r>
      <w:r w:rsidR="00405250">
        <w:rPr>
          <w:rFonts w:ascii="Times New Roman" w:hAnsi="Times New Roman" w:cs="Times New Roman"/>
          <w:sz w:val="24"/>
        </w:rPr>
        <w:t>In a medical context</w:t>
      </w:r>
      <w:r w:rsidR="00E4517E">
        <w:rPr>
          <w:rFonts w:ascii="Times New Roman" w:hAnsi="Times New Roman" w:cs="Times New Roman"/>
          <w:sz w:val="24"/>
        </w:rPr>
        <w:t xml:space="preserve">, osteoporosis </w:t>
      </w:r>
      <w:r w:rsidR="00405250">
        <w:rPr>
          <w:rFonts w:ascii="Times New Roman" w:hAnsi="Times New Roman" w:cs="Times New Roman"/>
          <w:sz w:val="24"/>
        </w:rPr>
        <w:t>was</w:t>
      </w:r>
      <w:r w:rsidR="00E4517E">
        <w:rPr>
          <w:rFonts w:ascii="Times New Roman" w:hAnsi="Times New Roman" w:cs="Times New Roman"/>
          <w:sz w:val="24"/>
        </w:rPr>
        <w:t xml:space="preserve"> viewed </w:t>
      </w:r>
      <w:r w:rsidR="00033D8B">
        <w:rPr>
          <w:rFonts w:ascii="Times New Roman" w:hAnsi="Times New Roman" w:cs="Times New Roman"/>
          <w:sz w:val="24"/>
        </w:rPr>
        <w:t>historically</w:t>
      </w:r>
      <w:r w:rsidR="00405250" w:rsidRPr="00405250">
        <w:rPr>
          <w:rFonts w:ascii="Times New Roman" w:hAnsi="Times New Roman" w:cs="Times New Roman"/>
          <w:sz w:val="24"/>
        </w:rPr>
        <w:t xml:space="preserve"> </w:t>
      </w:r>
      <w:r w:rsidR="00033D8B">
        <w:rPr>
          <w:rFonts w:ascii="Times New Roman" w:hAnsi="Times New Roman" w:cs="Times New Roman"/>
          <w:sz w:val="24"/>
        </w:rPr>
        <w:t xml:space="preserve">in the same way </w:t>
      </w:r>
      <w:r w:rsidR="00E4517E">
        <w:rPr>
          <w:rFonts w:ascii="Times New Roman" w:hAnsi="Times New Roman" w:cs="Times New Roman"/>
          <w:sz w:val="24"/>
        </w:rPr>
        <w:t xml:space="preserve">as a </w:t>
      </w:r>
      <w:r w:rsidR="00033D8B">
        <w:rPr>
          <w:rFonts w:ascii="Times New Roman" w:hAnsi="Times New Roman" w:cs="Times New Roman"/>
          <w:sz w:val="24"/>
        </w:rPr>
        <w:t xml:space="preserve">disorder of women </w:t>
      </w:r>
      <w:r w:rsidR="00E4517E">
        <w:rPr>
          <w:rFonts w:ascii="Times New Roman" w:hAnsi="Times New Roman" w:cs="Times New Roman"/>
          <w:sz w:val="24"/>
        </w:rPr>
        <w:t xml:space="preserve">rather than </w:t>
      </w:r>
      <w:r w:rsidR="00033D8B">
        <w:rPr>
          <w:rFonts w:ascii="Times New Roman" w:hAnsi="Times New Roman" w:cs="Times New Roman"/>
          <w:sz w:val="24"/>
        </w:rPr>
        <w:t>men</w:t>
      </w:r>
      <w:r w:rsidR="00E4517E">
        <w:rPr>
          <w:rFonts w:ascii="Times New Roman" w:hAnsi="Times New Roman" w:cs="Times New Roman"/>
          <w:sz w:val="24"/>
        </w:rPr>
        <w:t xml:space="preserve">, and the majority of studies </w:t>
      </w:r>
      <w:r>
        <w:rPr>
          <w:rFonts w:ascii="Times New Roman" w:hAnsi="Times New Roman" w:cs="Times New Roman"/>
          <w:sz w:val="24"/>
        </w:rPr>
        <w:t>covering assessment and treatment</w:t>
      </w:r>
      <w:r w:rsidR="00E4517E">
        <w:rPr>
          <w:rFonts w:ascii="Times New Roman" w:hAnsi="Times New Roman" w:cs="Times New Roman"/>
          <w:sz w:val="24"/>
        </w:rPr>
        <w:t xml:space="preserve"> have focused on women </w:t>
      </w:r>
      <w:r w:rsidR="00A55E46">
        <w:rPr>
          <w:rFonts w:ascii="Times New Roman" w:hAnsi="Times New Roman" w:cs="Times New Roman"/>
          <w:sz w:val="24"/>
        </w:rPr>
        <w:fldChar w:fldCharType="begin">
          <w:fldData xml:space="preserve">PEVuZE5vdGU+PENpdGU+PEF1dGhvcj5LYW5pczwvQXV0aG9yPjxZZWFyPjIwMTE8L1llYXI+PFJl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=
</w:fldData>
        </w:fldChar>
      </w:r>
      <w:r w:rsidR="00A55E46">
        <w:rPr>
          <w:rFonts w:ascii="Times New Roman" w:hAnsi="Times New Roman" w:cs="Times New Roman"/>
          <w:sz w:val="24"/>
        </w:rPr>
        <w:instrText xml:space="preserve"> ADDIN EN.CITE </w:instrText>
      </w:r>
      <w:r w:rsidR="00A55E46">
        <w:rPr>
          <w:rFonts w:ascii="Times New Roman" w:hAnsi="Times New Roman" w:cs="Times New Roman"/>
          <w:sz w:val="24"/>
        </w:rPr>
        <w:fldChar w:fldCharType="begin">
          <w:fldData xml:space="preserve">PEVuZE5vdGU+PENpdGU+PEF1dGhvcj5LYW5pczwvQXV0aG9yPjxZZWFyPjIwMTE8L1llYXI+PFJl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=
</w:fldData>
        </w:fldChar>
      </w:r>
      <w:r w:rsidR="00A55E46">
        <w:rPr>
          <w:rFonts w:ascii="Times New Roman" w:hAnsi="Times New Roman" w:cs="Times New Roman"/>
          <w:sz w:val="24"/>
        </w:rPr>
        <w:instrText xml:space="preserve"> ADDIN EN.CITE.DATA </w:instrText>
      </w:r>
      <w:r w:rsidR="00A55E46">
        <w:rPr>
          <w:rFonts w:ascii="Times New Roman" w:hAnsi="Times New Roman" w:cs="Times New Roman"/>
          <w:sz w:val="24"/>
        </w:rPr>
      </w:r>
      <w:r w:rsidR="00A55E46">
        <w:rPr>
          <w:rFonts w:ascii="Times New Roman" w:hAnsi="Times New Roman" w:cs="Times New Roman"/>
          <w:sz w:val="24"/>
        </w:rPr>
        <w:fldChar w:fldCharType="end"/>
      </w:r>
      <w:r w:rsidR="00A55E46">
        <w:rPr>
          <w:rFonts w:ascii="Times New Roman" w:hAnsi="Times New Roman" w:cs="Times New Roman"/>
          <w:sz w:val="24"/>
        </w:rPr>
      </w:r>
      <w:r w:rsidR="00A55E46">
        <w:rPr>
          <w:rFonts w:ascii="Times New Roman" w:hAnsi="Times New Roman" w:cs="Times New Roman"/>
          <w:sz w:val="24"/>
        </w:rPr>
        <w:fldChar w:fldCharType="separate"/>
      </w:r>
      <w:r w:rsidR="00A55E46">
        <w:rPr>
          <w:rFonts w:ascii="Times New Roman" w:hAnsi="Times New Roman" w:cs="Times New Roman"/>
          <w:noProof/>
          <w:sz w:val="24"/>
        </w:rPr>
        <w:t>[</w:t>
      </w:r>
      <w:hyperlink w:anchor="_ENREF_2" w:tooltip="Kanis, 2011 #7086" w:history="1">
        <w:r w:rsidR="002254C6">
          <w:rPr>
            <w:rFonts w:ascii="Times New Roman" w:hAnsi="Times New Roman" w:cs="Times New Roman"/>
            <w:noProof/>
            <w:sz w:val="24"/>
          </w:rPr>
          <w:t>2</w:t>
        </w:r>
      </w:hyperlink>
      <w:r w:rsidR="00A55E46">
        <w:rPr>
          <w:rFonts w:ascii="Times New Roman" w:hAnsi="Times New Roman" w:cs="Times New Roman"/>
          <w:noProof/>
          <w:sz w:val="24"/>
        </w:rPr>
        <w:t>]</w:t>
      </w:r>
      <w:r w:rsidR="00A55E46">
        <w:rPr>
          <w:rFonts w:ascii="Times New Roman" w:hAnsi="Times New Roman" w:cs="Times New Roman"/>
          <w:sz w:val="24"/>
        </w:rPr>
        <w:fldChar w:fldCharType="end"/>
      </w:r>
      <w:r w:rsidR="00E4517E">
        <w:rPr>
          <w:rFonts w:ascii="Times New Roman" w:hAnsi="Times New Roman" w:cs="Times New Roman"/>
          <w:sz w:val="24"/>
        </w:rPr>
        <w:t xml:space="preserve">. In recent decades, it has become </w:t>
      </w:r>
      <w:r w:rsidR="00FA167C">
        <w:rPr>
          <w:rFonts w:ascii="Times New Roman" w:hAnsi="Times New Roman" w:cs="Times New Roman"/>
          <w:sz w:val="24"/>
        </w:rPr>
        <w:t>increasingly appreciated</w:t>
      </w:r>
      <w:r w:rsidR="00E4517E">
        <w:rPr>
          <w:rFonts w:ascii="Times New Roman" w:hAnsi="Times New Roman" w:cs="Times New Roman"/>
          <w:sz w:val="24"/>
        </w:rPr>
        <w:t xml:space="preserve"> that fragility fractures are also common in </w:t>
      </w:r>
      <w:r w:rsidR="00033D8B">
        <w:rPr>
          <w:rFonts w:ascii="Times New Roman" w:hAnsi="Times New Roman" w:cs="Times New Roman"/>
          <w:sz w:val="24"/>
        </w:rPr>
        <w:t>men</w:t>
      </w:r>
      <w:r w:rsidR="00E4517E">
        <w:rPr>
          <w:rFonts w:ascii="Times New Roman" w:hAnsi="Times New Roman" w:cs="Times New Roman"/>
          <w:sz w:val="24"/>
        </w:rPr>
        <w:t xml:space="preserve">. </w:t>
      </w:r>
      <w:r w:rsidR="00FA167C">
        <w:rPr>
          <w:rFonts w:ascii="Times New Roman" w:hAnsi="Times New Roman" w:cs="Times New Roman"/>
          <w:sz w:val="24"/>
        </w:rPr>
        <w:t xml:space="preserve">Indeed, </w:t>
      </w:r>
      <w:r w:rsidR="00E4517E">
        <w:rPr>
          <w:rFonts w:ascii="Times New Roman" w:hAnsi="Times New Roman" w:cs="Times New Roman"/>
          <w:sz w:val="24"/>
        </w:rPr>
        <w:t>whilst 50% of women will experience a fracture in their remaining lifetime after the age of 50 years, 20% of men will</w:t>
      </w:r>
      <w:r w:rsidR="00CD06AE">
        <w:rPr>
          <w:rFonts w:ascii="Times New Roman" w:hAnsi="Times New Roman" w:cs="Times New Roman"/>
          <w:sz w:val="24"/>
        </w:rPr>
        <w:t xml:space="preserve"> also experience such an event</w:t>
      </w:r>
      <w:r w:rsidR="0086369A">
        <w:rPr>
          <w:rFonts w:ascii="Times New Roman" w:hAnsi="Times New Roman" w:cs="Times New Roman"/>
          <w:sz w:val="24"/>
        </w:rPr>
        <w:t xml:space="preserve"> </w:t>
      </w:r>
      <w:r>
        <w:rPr>
          <w:rFonts w:ascii="Times New Roman" w:hAnsi="Times New Roman" w:cs="Times New Roman"/>
          <w:sz w:val="24"/>
        </w:rPr>
        <w:fldChar w:fldCharType="begin"/>
      </w:r>
      <w:r w:rsidR="007C46DF">
        <w:rPr>
          <w:rFonts w:ascii="Times New Roman" w:hAnsi="Times New Roman" w:cs="Times New Roman"/>
          <w:sz w:val="24"/>
        </w:rPr>
        <w:instrText xml:space="preserve"> ADDIN EN.CITE &lt;EndNote&gt;&lt;Cite&gt;&lt;Author&gt;Harvey&lt;/Author&gt;&lt;Year&gt;2010&lt;/Year&gt;&lt;RecNum&gt;6061&lt;/RecNum&gt;&lt;DisplayText&gt;[3]&lt;/DisplayText&gt;&lt;record&gt;&lt;rec-number&gt;6061&lt;/rec-number&gt;&lt;foreign-keys&gt;&lt;key app="EN" db-id="p0w2r505hvs222essdtvfrfxer9w0spesp9e"&gt;6061&lt;/key&gt;&lt;/foreign-keys&gt;&lt;ref-type name="Journal Article"&gt;17&lt;/ref-type&gt;&lt;contributors&gt;&lt;authors&gt;&lt;author&gt;Harvey, N.&lt;/author&gt;&lt;author&gt;Dennison, E.&lt;/author&gt;&lt;author&gt;Cooper, C.&lt;/author&gt;&lt;/authors&gt;&lt;/contributors&gt;&lt;auth-address&gt;The MRC Epidemiology Resource Centre, University of Southampton, Southampton General Hospital, Southampton, UK&lt;/auth-address&gt;&lt;titles&gt;&lt;title&gt;Osteoporosis: impact on health and economics&lt;/title&gt;&lt;secondary-title&gt;Nat.Rev.Rheumatol.&lt;/secondary-title&gt;&lt;/titles&gt;&lt;periodical&gt;&lt;full-title&gt;Nat.Rev.Rheumatol.&lt;/full-title&gt;&lt;/periodical&gt;&lt;pages&gt;99-105&lt;/pages&gt;&lt;volume&gt;6&lt;/volume&gt;&lt;number&gt;2&lt;/number&gt;&lt;reprint-edition&gt;NOT IN FILE&lt;/reprint-edition&gt;&lt;keywords&gt;&lt;keyword&gt;complications&lt;/keyword&gt;&lt;keyword&gt;Disease&lt;/keyword&gt;&lt;keyword&gt;economics&lt;/keyword&gt;&lt;keyword&gt;epidemiology&lt;/keyword&gt;&lt;keyword&gt;etiology&lt;/keyword&gt;&lt;keyword&gt;Fractures&lt;/keyword&gt;&lt;keyword&gt;Fractures,Bone&lt;/keyword&gt;&lt;keyword&gt;Health&lt;/keyword&gt;&lt;keyword&gt;Hip&lt;/keyword&gt;&lt;keyword&gt;Humans&lt;/keyword&gt;&lt;keyword&gt;Incidence&lt;/keyword&gt;&lt;keyword&gt;Morbidity&lt;/keyword&gt;&lt;keyword&gt;mortality&lt;/keyword&gt;&lt;keyword&gt;Osteoporosis&lt;/keyword&gt;&lt;keyword&gt;Population&lt;/keyword&gt;&lt;keyword&gt;Public Health&lt;/keyword&gt;&lt;keyword&gt;review&lt;/keyword&gt;&lt;keyword&gt;Risk&lt;/keyword&gt;&lt;keyword&gt;Spine&lt;/keyword&gt;&lt;keyword&gt;Universities&lt;/keyword&gt;&lt;keyword&gt;World Health&lt;/keyword&gt;&lt;keyword&gt;Wrist&lt;/keyword&gt;&lt;/keywords&gt;&lt;dates&gt;&lt;year&gt;2010&lt;/year&gt;&lt;/dates&gt;&lt;work-type&gt;nrrheum.2009.260 pii ;10.1038/nrrheum.2009.260 doi&lt;/work-type&gt;&lt;urls&gt;&lt;related-urls&gt;&lt;url&gt;PM:20125177&lt;/url&gt;&lt;/related-urls&gt;&lt;/urls&gt;&lt;/record&gt;&lt;/Cite&gt;&lt;/EndNote&gt;</w:instrText>
      </w:r>
      <w:r>
        <w:rPr>
          <w:rFonts w:ascii="Times New Roman" w:hAnsi="Times New Roman" w:cs="Times New Roman"/>
          <w:sz w:val="24"/>
        </w:rPr>
        <w:fldChar w:fldCharType="separate"/>
      </w:r>
      <w:r w:rsidR="007C46DF">
        <w:rPr>
          <w:rFonts w:ascii="Times New Roman" w:hAnsi="Times New Roman" w:cs="Times New Roman"/>
          <w:noProof/>
          <w:sz w:val="24"/>
        </w:rPr>
        <w:t>[</w:t>
      </w:r>
      <w:hyperlink w:anchor="_ENREF_3" w:tooltip="Harvey, 2010 #6061" w:history="1">
        <w:r w:rsidR="002254C6">
          <w:rPr>
            <w:rFonts w:ascii="Times New Roman" w:hAnsi="Times New Roman" w:cs="Times New Roman"/>
            <w:noProof/>
            <w:sz w:val="24"/>
          </w:rPr>
          <w:t>3</w:t>
        </w:r>
      </w:hyperlink>
      <w:r w:rsidR="007C46DF">
        <w:rPr>
          <w:rFonts w:ascii="Times New Roman" w:hAnsi="Times New Roman" w:cs="Times New Roman"/>
          <w:noProof/>
          <w:sz w:val="24"/>
        </w:rPr>
        <w:t>]</w:t>
      </w:r>
      <w:r>
        <w:rPr>
          <w:rFonts w:ascii="Times New Roman" w:hAnsi="Times New Roman" w:cs="Times New Roman"/>
          <w:sz w:val="24"/>
        </w:rPr>
        <w:fldChar w:fldCharType="end"/>
      </w:r>
      <w:r w:rsidR="00CD06AE">
        <w:rPr>
          <w:rFonts w:ascii="Times New Roman" w:hAnsi="Times New Roman" w:cs="Times New Roman"/>
          <w:sz w:val="24"/>
        </w:rPr>
        <w:t>; it has been estimated that 5.5 million men had osteoporosis in Europe in 2010</w:t>
      </w:r>
      <w:r w:rsidR="0086369A">
        <w:rPr>
          <w:rFonts w:ascii="Times New Roman" w:hAnsi="Times New Roman" w:cs="Times New Roman"/>
          <w:sz w:val="24"/>
        </w:rPr>
        <w:t xml:space="preserve"> </w:t>
      </w:r>
      <w:r>
        <w:rPr>
          <w:rFonts w:ascii="Times New Roman" w:hAnsi="Times New Roman" w:cs="Times New Roman"/>
          <w:sz w:val="24"/>
        </w:rPr>
        <w:fldChar w:fldCharType="begin"/>
      </w:r>
      <w:r w:rsidR="007C46DF">
        <w:rPr>
          <w:rFonts w:ascii="Times New Roman" w:hAnsi="Times New Roman" w:cs="Times New Roman"/>
          <w:sz w:val="24"/>
        </w:rPr>
        <w:instrText xml:space="preserve"> ADDIN EN.CITE &lt;EndNote&gt;&lt;Cite&gt;&lt;Author&gt;Hernlund&lt;/Author&gt;&lt;Year&gt;2013&lt;/Year&gt;&lt;RecNum&gt;6605&lt;/RecNum&gt;&lt;DisplayText&gt;[4]&lt;/DisplayText&gt;&lt;record&gt;&lt;rec-number&gt;6605&lt;/rec-number&gt;&lt;foreign-keys&gt;&lt;key app="EN" db-id="p0w2r505hvs222essdtvfrfxer9w0spesp9e"&gt;6605&lt;/key&gt;&lt;/foreign-keys&gt;&lt;ref-type name="Journal Article"&gt;17&lt;/ref-type&gt;&lt;contributors&gt;&lt;authors&gt;&lt;author&gt;Hernlund, E.&lt;/author&gt;&lt;author&gt;Svedbom, A.&lt;/author&gt;&lt;author&gt;Ivergard, M.&lt;/author&gt;&lt;author&gt;Compston, J.&lt;/author&gt;&lt;author&gt;Cooper, C.&lt;/author&gt;&lt;author&gt;Stenmark, J.&lt;/author&gt;&lt;author&gt;McCloskey, E. V.&lt;/author&gt;&lt;author&gt;Jonsson, B.&lt;/author&gt;&lt;author&gt;Kanis, J. A.&lt;/author&gt;&lt;/authors&gt;&lt;/contributors&gt;&lt;auth-address&gt;OptumInsight, Stockholm, Sweden.&lt;/auth-address&gt;&lt;titles&gt;&lt;title&gt;Osteoporosis in the European Union: medical management, epidemiology and economic burden : A report prepared in collaboration with the International Osteoporosis Foundation (IOF) and the European Federation of Pharmaceutical Industry Associations (EFPIA)&lt;/title&gt;&lt;secondary-title&gt;Arch Osteoporos&lt;/secondary-title&gt;&lt;alt-title&gt;Archives of osteoporosis&lt;/alt-title&gt;&lt;/titles&gt;&lt;periodical&gt;&lt;full-title&gt;Arch Osteoporos&lt;/full-title&gt;&lt;abbr-1&gt;Archives of osteoporosis&lt;/abbr-1&gt;&lt;/periodical&gt;&lt;alt-periodical&gt;&lt;full-title&gt;Arch Osteoporos&lt;/full-title&gt;&lt;abbr-1&gt;Archives of osteoporosis&lt;/abbr-1&gt;&lt;/alt-periodical&gt;&lt;pages&gt;136&lt;/pages&gt;&lt;volume&gt;8&lt;/volume&gt;&lt;number&gt;1-2&lt;/number&gt;&lt;edition&gt;2013/10/12&lt;/edition&gt;&lt;dates&gt;&lt;year&gt;2013&lt;/year&gt;&lt;pub-dates&gt;&lt;date&gt;Dec&lt;/date&gt;&lt;/pub-dates&gt;&lt;/dates&gt;&lt;isbn&gt;1862-3514 (Electronic)&lt;/isbn&gt;&lt;accession-num&gt;24113837&lt;/accession-num&gt;&lt;urls&gt;&lt;/urls&gt;&lt;electronic-resource-num&gt;10.1007/s11657-013-0136-1&lt;/electronic-resource-num&gt;&lt;remote-database-provider&gt;NLM&lt;/remote-database-provider&gt;&lt;language&gt;eng&lt;/language&gt;&lt;/record&gt;&lt;/Cite&gt;&lt;/EndNote&gt;</w:instrText>
      </w:r>
      <w:r>
        <w:rPr>
          <w:rFonts w:ascii="Times New Roman" w:hAnsi="Times New Roman" w:cs="Times New Roman"/>
          <w:sz w:val="24"/>
        </w:rPr>
        <w:fldChar w:fldCharType="separate"/>
      </w:r>
      <w:r w:rsidR="007C46DF">
        <w:rPr>
          <w:rFonts w:ascii="Times New Roman" w:hAnsi="Times New Roman" w:cs="Times New Roman"/>
          <w:noProof/>
          <w:sz w:val="24"/>
        </w:rPr>
        <w:t>[</w:t>
      </w:r>
      <w:hyperlink w:anchor="_ENREF_4" w:tooltip="Hernlund, 2013 #6605" w:history="1">
        <w:r w:rsidR="002254C6">
          <w:rPr>
            <w:rFonts w:ascii="Times New Roman" w:hAnsi="Times New Roman" w:cs="Times New Roman"/>
            <w:noProof/>
            <w:sz w:val="24"/>
          </w:rPr>
          <w:t>4</w:t>
        </w:r>
      </w:hyperlink>
      <w:r w:rsidR="007C46DF">
        <w:rPr>
          <w:rFonts w:ascii="Times New Roman" w:hAnsi="Times New Roman" w:cs="Times New Roman"/>
          <w:noProof/>
          <w:sz w:val="24"/>
        </w:rPr>
        <w:t>]</w:t>
      </w:r>
      <w:r>
        <w:rPr>
          <w:rFonts w:ascii="Times New Roman" w:hAnsi="Times New Roman" w:cs="Times New Roman"/>
          <w:sz w:val="24"/>
        </w:rPr>
        <w:fldChar w:fldCharType="end"/>
      </w:r>
      <w:r w:rsidR="00572E2C">
        <w:rPr>
          <w:rFonts w:ascii="Times New Roman" w:hAnsi="Times New Roman" w:cs="Times New Roman"/>
          <w:sz w:val="24"/>
        </w:rPr>
        <w:t>, with 10% of 75 to 79-year-old</w:t>
      </w:r>
      <w:r w:rsidR="00CD06AE">
        <w:rPr>
          <w:rFonts w:ascii="Times New Roman" w:hAnsi="Times New Roman" w:cs="Times New Roman"/>
          <w:sz w:val="24"/>
        </w:rPr>
        <w:t xml:space="preserve"> and 17% of 80 to 84-year </w:t>
      </w:r>
      <w:r w:rsidR="00364C2D">
        <w:rPr>
          <w:rFonts w:ascii="Times New Roman" w:hAnsi="Times New Roman" w:cs="Times New Roman"/>
          <w:sz w:val="24"/>
        </w:rPr>
        <w:t xml:space="preserve">old </w:t>
      </w:r>
      <w:r w:rsidR="00CD06AE">
        <w:rPr>
          <w:rFonts w:ascii="Times New Roman" w:hAnsi="Times New Roman" w:cs="Times New Roman"/>
          <w:sz w:val="24"/>
        </w:rPr>
        <w:t xml:space="preserve">men in Sweden found to have bone </w:t>
      </w:r>
      <w:r w:rsidR="00405250">
        <w:rPr>
          <w:rFonts w:ascii="Times New Roman" w:hAnsi="Times New Roman" w:cs="Times New Roman"/>
          <w:sz w:val="24"/>
        </w:rPr>
        <w:t xml:space="preserve">mineral </w:t>
      </w:r>
      <w:r w:rsidR="00CD06AE">
        <w:rPr>
          <w:rFonts w:ascii="Times New Roman" w:hAnsi="Times New Roman" w:cs="Times New Roman"/>
          <w:sz w:val="24"/>
        </w:rPr>
        <w:t>density</w:t>
      </w:r>
      <w:r w:rsidR="00405250">
        <w:rPr>
          <w:rFonts w:ascii="Times New Roman" w:hAnsi="Times New Roman" w:cs="Times New Roman"/>
          <w:sz w:val="24"/>
        </w:rPr>
        <w:t xml:space="preserve"> (BMD)</w:t>
      </w:r>
      <w:r w:rsidR="00CD06AE">
        <w:rPr>
          <w:rFonts w:ascii="Times New Roman" w:hAnsi="Times New Roman" w:cs="Times New Roman"/>
          <w:sz w:val="24"/>
        </w:rPr>
        <w:t xml:space="preserve"> in the osteoporotic range </w:t>
      </w:r>
      <w:r w:rsidR="00A55E46">
        <w:rPr>
          <w:rFonts w:ascii="Times New Roman" w:hAnsi="Times New Roman" w:cs="Times New Roman"/>
          <w:sz w:val="24"/>
        </w:rPr>
        <w:fldChar w:fldCharType="begin"/>
      </w:r>
      <w:r w:rsidR="007C46DF">
        <w:rPr>
          <w:rFonts w:ascii="Times New Roman" w:hAnsi="Times New Roman" w:cs="Times New Roman"/>
          <w:sz w:val="24"/>
        </w:rPr>
        <w:instrText xml:space="preserve"> ADDIN EN.CITE &lt;EndNote&gt;&lt;Cite&gt;&lt;Author&gt;Kanis&lt;/Author&gt;&lt;Year&gt;2000&lt;/Year&gt;&lt;RecNum&gt;7092&lt;/RecNum&gt;&lt;DisplayText&gt;[5]&lt;/DisplayText&gt;&lt;record&gt;&lt;rec-number&gt;7092&lt;/rec-number&gt;&lt;foreign-keys&gt;&lt;key app="EN" db-id="p0w2r505hvs222essdtvfrfxer9w0spesp9e"&gt;7092&lt;/key&gt;&lt;/foreign-keys&gt;&lt;ref-type name="Journal Article"&gt;17&lt;/ref-type&gt;&lt;contributors&gt;&lt;authors&gt;&lt;author&gt;Kanis, J. A.&lt;/author&gt;&lt;author&gt;Johnell, O.&lt;/author&gt;&lt;author&gt;Oden, A.&lt;/author&gt;&lt;author&gt;Jonsson, B.&lt;/author&gt;&lt;author&gt;De Laet, C.&lt;/author&gt;&lt;author&gt;Dawson, A.&lt;/author&gt;&lt;/authors&gt;&lt;/contributors&gt;&lt;auth-address&gt;WHO Collaborating Centre for Metabolic Bone Diseases, University of Sheffield Medical School, Sheffield, UK. w.j.pontefract@sheffield.ac.uk&lt;/auth-address&gt;&lt;titles&gt;&lt;title&gt;Risk of hip fracture according to the World Health Organization criteria for osteopenia and osteoporosis&lt;/title&gt;&lt;secondary-title&gt;Bone&lt;/secondary-title&gt;&lt;alt-title&gt;Bone&lt;/alt-title&gt;&lt;/titles&gt;&lt;periodical&gt;&lt;full-title&gt;Bone&lt;/full-title&gt;&lt;/periodical&gt;&lt;alt-periodical&gt;&lt;full-title&gt;Bone&lt;/full-title&gt;&lt;/alt-periodical&gt;&lt;pages&gt;585-90&lt;/pages&gt;&lt;volume&gt;27&lt;/volume&gt;&lt;number&gt;5&lt;/number&gt;&lt;edition&gt;2000/11/04&lt;/edition&gt;&lt;keywords&gt;&lt;keyword&gt;Adult&lt;/keyword&gt;&lt;keyword&gt;Bone Diseases, Metabolic/ complications&lt;/keyword&gt;&lt;keyword&gt;Female&lt;/keyword&gt;&lt;keyword&gt;Hip Fractures/ epidemiology&lt;/keyword&gt;&lt;keyword&gt;Humans&lt;/keyword&gt;&lt;keyword&gt;Male&lt;/keyword&gt;&lt;keyword&gt;Middle Aged&lt;/keyword&gt;&lt;keyword&gt;Osteoporosis/ complications&lt;/keyword&gt;&lt;keyword&gt;Risk Factors&lt;/keyword&gt;&lt;keyword&gt;Sweden/epidemiology&lt;/keyword&gt;&lt;keyword&gt;World Health Organization&lt;/keyword&gt;&lt;/keywords&gt;&lt;dates&gt;&lt;year&gt;2000&lt;/year&gt;&lt;pub-dates&gt;&lt;date&gt;Nov&lt;/date&gt;&lt;/pub-dates&gt;&lt;/dates&gt;&lt;isbn&gt;8756-3282 (Print)&amp;#xD;1873-2763 (Linking)&lt;/isbn&gt;&lt;accession-num&gt;11062343&lt;/accession-num&gt;&lt;urls&gt;&lt;/urls&gt;&lt;remote-database-provider&gt;NLM&lt;/remote-database-provider&gt;&lt;language&gt;eng&lt;/language&gt;&lt;/record&gt;&lt;/Cite&gt;&lt;/EndNote&gt;</w:instrText>
      </w:r>
      <w:r w:rsidR="00A55E46">
        <w:rPr>
          <w:rFonts w:ascii="Times New Roman" w:hAnsi="Times New Roman" w:cs="Times New Roman"/>
          <w:sz w:val="24"/>
        </w:rPr>
        <w:fldChar w:fldCharType="separate"/>
      </w:r>
      <w:r w:rsidR="007C46DF">
        <w:rPr>
          <w:rFonts w:ascii="Times New Roman" w:hAnsi="Times New Roman" w:cs="Times New Roman"/>
          <w:noProof/>
          <w:sz w:val="24"/>
        </w:rPr>
        <w:t>[</w:t>
      </w:r>
      <w:hyperlink w:anchor="_ENREF_5" w:tooltip="Kanis, 2000 #7092" w:history="1">
        <w:r w:rsidR="002254C6">
          <w:rPr>
            <w:rFonts w:ascii="Times New Roman" w:hAnsi="Times New Roman" w:cs="Times New Roman"/>
            <w:noProof/>
            <w:sz w:val="24"/>
          </w:rPr>
          <w:t>5</w:t>
        </w:r>
      </w:hyperlink>
      <w:r w:rsidR="007C46DF">
        <w:rPr>
          <w:rFonts w:ascii="Times New Roman" w:hAnsi="Times New Roman" w:cs="Times New Roman"/>
          <w:noProof/>
          <w:sz w:val="24"/>
        </w:rPr>
        <w:t>]</w:t>
      </w:r>
      <w:r w:rsidR="00A55E46">
        <w:rPr>
          <w:rFonts w:ascii="Times New Roman" w:hAnsi="Times New Roman" w:cs="Times New Roman"/>
          <w:sz w:val="24"/>
        </w:rPr>
        <w:fldChar w:fldCharType="end"/>
      </w:r>
      <w:r w:rsidR="00CD06AE">
        <w:rPr>
          <w:rFonts w:ascii="Times New Roman" w:hAnsi="Times New Roman" w:cs="Times New Roman"/>
          <w:sz w:val="24"/>
        </w:rPr>
        <w:t xml:space="preserve">. </w:t>
      </w:r>
      <w:r w:rsidR="00E4517E">
        <w:rPr>
          <w:rFonts w:ascii="Times New Roman" w:hAnsi="Times New Roman" w:cs="Times New Roman"/>
          <w:sz w:val="24"/>
        </w:rPr>
        <w:t xml:space="preserve">The impact of fragility fracture is similar in men and women, in terms of </w:t>
      </w:r>
      <w:r w:rsidR="00081AC9">
        <w:rPr>
          <w:rFonts w:ascii="Times New Roman" w:hAnsi="Times New Roman" w:cs="Times New Roman"/>
          <w:sz w:val="24"/>
        </w:rPr>
        <w:t xml:space="preserve">fracture site, </w:t>
      </w:r>
      <w:r w:rsidR="00E4517E">
        <w:rPr>
          <w:rFonts w:ascii="Times New Roman" w:hAnsi="Times New Roman" w:cs="Times New Roman"/>
          <w:sz w:val="24"/>
        </w:rPr>
        <w:t>associated comorbidity and reduced survival</w:t>
      </w:r>
      <w:r w:rsidR="00837192">
        <w:rPr>
          <w:rFonts w:ascii="Times New Roman" w:hAnsi="Times New Roman" w:cs="Times New Roman"/>
          <w:sz w:val="24"/>
        </w:rPr>
        <w:t xml:space="preserve"> </w:t>
      </w:r>
      <w:r>
        <w:rPr>
          <w:rFonts w:ascii="Times New Roman" w:hAnsi="Times New Roman" w:cs="Times New Roman"/>
          <w:sz w:val="24"/>
        </w:rPr>
        <w:fldChar w:fldCharType="begin">
          <w:fldData xml:space="preserve">PEVuZE5vdGU+PENpdGU+PEF1dGhvcj5Kb2huZWxsPC9BdXRob3I+PFllYXI+MjAwNDwvWWVhcj48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</w:fldData>
        </w:fldChar>
      </w:r>
      <w:r w:rsidR="002254C6">
        <w:rPr>
          <w:rFonts w:ascii="Times New Roman" w:hAnsi="Times New Roman" w:cs="Times New Roman"/>
          <w:sz w:val="24"/>
        </w:rPr>
        <w:instrText xml:space="preserve"> ADDIN EN.CITE </w:instrText>
      </w:r>
      <w:r w:rsidR="002254C6">
        <w:rPr>
          <w:rFonts w:ascii="Times New Roman" w:hAnsi="Times New Roman" w:cs="Times New Roman"/>
          <w:sz w:val="24"/>
        </w:rPr>
        <w:fldChar w:fldCharType="begin">
          <w:fldData xml:space="preserve">PEVuZE5vdGU+PENpdGU+PEF1dGhvcj5Kb2huZWxsPC9BdXRob3I+PFllYXI+MjAwNDwvWWVhcj48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</w:fldData>
        </w:fldChar>
      </w:r>
      <w:r w:rsidR="002254C6">
        <w:rPr>
          <w:rFonts w:ascii="Times New Roman" w:hAnsi="Times New Roman" w:cs="Times New Roman"/>
          <w:sz w:val="24"/>
        </w:rPr>
        <w:instrText xml:space="preserve"> ADDIN EN.CITE.DATA </w:instrText>
      </w:r>
      <w:r w:rsidR="002254C6">
        <w:rPr>
          <w:rFonts w:ascii="Times New Roman" w:hAnsi="Times New Roman" w:cs="Times New Roman"/>
          <w:sz w:val="24"/>
        </w:rPr>
      </w:r>
      <w:r w:rsidR="002254C6">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sidR="002254C6">
        <w:rPr>
          <w:rFonts w:ascii="Times New Roman" w:hAnsi="Times New Roman" w:cs="Times New Roman"/>
          <w:noProof/>
          <w:sz w:val="24"/>
        </w:rPr>
        <w:t>[</w:t>
      </w:r>
      <w:hyperlink w:anchor="_ENREF_3" w:tooltip="Harvey, 2010 #6061" w:history="1">
        <w:r w:rsidR="002254C6">
          <w:rPr>
            <w:rFonts w:ascii="Times New Roman" w:hAnsi="Times New Roman" w:cs="Times New Roman"/>
            <w:noProof/>
            <w:sz w:val="24"/>
          </w:rPr>
          <w:t>3</w:t>
        </w:r>
      </w:hyperlink>
      <w:r w:rsidR="002254C6">
        <w:rPr>
          <w:rFonts w:ascii="Times New Roman" w:hAnsi="Times New Roman" w:cs="Times New Roman"/>
          <w:noProof/>
          <w:sz w:val="24"/>
        </w:rPr>
        <w:t xml:space="preserve">, </w:t>
      </w:r>
      <w:hyperlink w:anchor="_ENREF_6" w:tooltip="Johnell, 2004 #5706" w:history="1">
        <w:r w:rsidR="002254C6">
          <w:rPr>
            <w:rFonts w:ascii="Times New Roman" w:hAnsi="Times New Roman" w:cs="Times New Roman"/>
            <w:noProof/>
            <w:sz w:val="24"/>
          </w:rPr>
          <w:t>6</w:t>
        </w:r>
      </w:hyperlink>
      <w:r w:rsidR="002254C6">
        <w:rPr>
          <w:rFonts w:ascii="Times New Roman" w:hAnsi="Times New Roman" w:cs="Times New Roman"/>
          <w:noProof/>
          <w:sz w:val="24"/>
        </w:rPr>
        <w:t xml:space="preserve">, </w:t>
      </w:r>
      <w:hyperlink w:anchor="_ENREF_7" w:tooltip="Johnell, 2004 #5710" w:history="1">
        <w:r w:rsidR="002254C6">
          <w:rPr>
            <w:rFonts w:ascii="Times New Roman" w:hAnsi="Times New Roman" w:cs="Times New Roman"/>
            <w:noProof/>
            <w:sz w:val="24"/>
          </w:rPr>
          <w:t>7</w:t>
        </w:r>
      </w:hyperlink>
      <w:r w:rsidR="002254C6">
        <w:rPr>
          <w:rFonts w:ascii="Times New Roman" w:hAnsi="Times New Roman" w:cs="Times New Roman"/>
          <w:noProof/>
          <w:sz w:val="24"/>
        </w:rPr>
        <w:t>]</w:t>
      </w:r>
      <w:r>
        <w:rPr>
          <w:rFonts w:ascii="Times New Roman" w:hAnsi="Times New Roman" w:cs="Times New Roman"/>
          <w:sz w:val="24"/>
        </w:rPr>
        <w:fldChar w:fldCharType="end"/>
      </w:r>
      <w:r w:rsidR="00E4517E">
        <w:rPr>
          <w:rFonts w:ascii="Times New Roman" w:hAnsi="Times New Roman" w:cs="Times New Roman"/>
          <w:sz w:val="24"/>
        </w:rPr>
        <w:t>.</w:t>
      </w:r>
      <w:r w:rsidR="00CD06AE">
        <w:rPr>
          <w:rFonts w:ascii="Times New Roman" w:hAnsi="Times New Roman" w:cs="Times New Roman"/>
          <w:sz w:val="24"/>
        </w:rPr>
        <w:t xml:space="preserve"> </w:t>
      </w:r>
      <w:r w:rsidR="00007F21">
        <w:rPr>
          <w:rFonts w:ascii="Times New Roman" w:hAnsi="Times New Roman" w:cs="Times New Roman"/>
          <w:sz w:val="24"/>
        </w:rPr>
        <w:t>This raises the question</w:t>
      </w:r>
      <w:r w:rsidR="00572E2C">
        <w:rPr>
          <w:rFonts w:ascii="Times New Roman" w:hAnsi="Times New Roman" w:cs="Times New Roman"/>
          <w:sz w:val="24"/>
        </w:rPr>
        <w:t xml:space="preserve"> of</w:t>
      </w:r>
      <w:r w:rsidR="00007F21">
        <w:rPr>
          <w:rFonts w:ascii="Times New Roman" w:hAnsi="Times New Roman" w:cs="Times New Roman"/>
          <w:sz w:val="24"/>
        </w:rPr>
        <w:t xml:space="preserve"> whether</w:t>
      </w:r>
      <w:r w:rsidR="00081AC9">
        <w:rPr>
          <w:rFonts w:ascii="Times New Roman" w:hAnsi="Times New Roman" w:cs="Times New Roman"/>
          <w:sz w:val="24"/>
        </w:rPr>
        <w:t xml:space="preserve"> there are intrinsic differences between men and women</w:t>
      </w:r>
      <w:r w:rsidR="007C46DF">
        <w:rPr>
          <w:rFonts w:ascii="Times New Roman" w:hAnsi="Times New Roman" w:cs="Times New Roman"/>
          <w:sz w:val="24"/>
        </w:rPr>
        <w:t>, which</w:t>
      </w:r>
      <w:r w:rsidR="00081AC9">
        <w:rPr>
          <w:rFonts w:ascii="Times New Roman" w:hAnsi="Times New Roman" w:cs="Times New Roman"/>
          <w:sz w:val="24"/>
        </w:rPr>
        <w:t xml:space="preserve"> impact on the assessment of fracture risk.</w:t>
      </w:r>
    </w:p>
    <w:p w14:paraId="37F71EF7" w14:textId="36468BA8" w:rsidR="00E4517E" w:rsidRDefault="00FA167C" w:rsidP="00353BF4">
      <w:pPr>
        <w:jc w:val="both"/>
        <w:rPr>
          <w:rFonts w:ascii="Times New Roman" w:hAnsi="Times New Roman" w:cs="Times New Roman"/>
          <w:sz w:val="24"/>
        </w:rPr>
      </w:pPr>
      <w:r>
        <w:rPr>
          <w:rFonts w:ascii="Times New Roman" w:hAnsi="Times New Roman" w:cs="Times New Roman"/>
          <w:sz w:val="24"/>
        </w:rPr>
        <w:t xml:space="preserve">Men generally have larger bones than women, and since DXA BMD is highly size-dependent, men usually have higher BMD values at the femoral neck than do women of the same overall body size. This observation has sparked debate about </w:t>
      </w:r>
      <w:r w:rsidR="006A5E8C">
        <w:rPr>
          <w:rFonts w:ascii="Times New Roman" w:hAnsi="Times New Roman" w:cs="Times New Roman"/>
          <w:sz w:val="24"/>
        </w:rPr>
        <w:t>what</w:t>
      </w:r>
      <w:r w:rsidR="00572E2C">
        <w:rPr>
          <w:rFonts w:ascii="Times New Roman" w:hAnsi="Times New Roman" w:cs="Times New Roman"/>
          <w:sz w:val="24"/>
        </w:rPr>
        <w:t xml:space="preserve"> should constitute</w:t>
      </w:r>
      <w:r w:rsidR="006A5E8C">
        <w:rPr>
          <w:rFonts w:ascii="Times New Roman" w:hAnsi="Times New Roman" w:cs="Times New Roman"/>
          <w:sz w:val="24"/>
        </w:rPr>
        <w:t xml:space="preserve"> the reference range </w:t>
      </w:r>
      <w:r w:rsidR="00837192" w:rsidRPr="00837192">
        <w:rPr>
          <w:rFonts w:ascii="Times New Roman" w:hAnsi="Times New Roman" w:cs="Times New Roman"/>
          <w:sz w:val="24"/>
        </w:rPr>
        <w:t>for BMD-defined osteoporosis</w:t>
      </w:r>
      <w:r>
        <w:rPr>
          <w:rFonts w:ascii="Times New Roman" w:hAnsi="Times New Roman" w:cs="Times New Roman"/>
          <w:sz w:val="24"/>
        </w:rPr>
        <w:t xml:space="preserve">, specifically </w:t>
      </w:r>
      <w:r w:rsidR="006A5E8C">
        <w:rPr>
          <w:rFonts w:ascii="Times New Roman" w:hAnsi="Times New Roman" w:cs="Times New Roman"/>
          <w:sz w:val="24"/>
        </w:rPr>
        <w:t xml:space="preserve">whether the </w:t>
      </w:r>
      <w:r w:rsidR="00947E72">
        <w:rPr>
          <w:rFonts w:ascii="Times New Roman" w:hAnsi="Times New Roman" w:cs="Times New Roman"/>
          <w:sz w:val="24"/>
        </w:rPr>
        <w:t>T-</w:t>
      </w:r>
      <w:r w:rsidR="006A5E8C">
        <w:rPr>
          <w:rFonts w:ascii="Times New Roman" w:hAnsi="Times New Roman" w:cs="Times New Roman"/>
          <w:sz w:val="24"/>
        </w:rPr>
        <w:t xml:space="preserve">score </w:t>
      </w:r>
      <w:r w:rsidR="00947E72">
        <w:rPr>
          <w:rFonts w:ascii="Times New Roman" w:hAnsi="Times New Roman" w:cs="Times New Roman"/>
          <w:sz w:val="24"/>
        </w:rPr>
        <w:t xml:space="preserve">reference range </w:t>
      </w:r>
      <w:r w:rsidR="006A5E8C">
        <w:rPr>
          <w:rFonts w:ascii="Times New Roman" w:hAnsi="Times New Roman" w:cs="Times New Roman"/>
          <w:sz w:val="24"/>
        </w:rPr>
        <w:t>should be sex</w:t>
      </w:r>
      <w:r w:rsidR="00EE77F5">
        <w:rPr>
          <w:rFonts w:ascii="Times New Roman" w:hAnsi="Times New Roman" w:cs="Times New Roman"/>
          <w:sz w:val="24"/>
        </w:rPr>
        <w:t>-</w:t>
      </w:r>
      <w:r w:rsidR="006A5E8C">
        <w:rPr>
          <w:rFonts w:ascii="Times New Roman" w:hAnsi="Times New Roman" w:cs="Times New Roman"/>
          <w:sz w:val="24"/>
        </w:rPr>
        <w:t>specific. This issue has been reviewed in detail and published as a consensus document in 2011</w:t>
      </w:r>
      <w:r w:rsidR="00837192">
        <w:rPr>
          <w:rFonts w:ascii="Times New Roman" w:hAnsi="Times New Roman" w:cs="Times New Roman"/>
          <w:sz w:val="24"/>
        </w:rPr>
        <w:t xml:space="preserve"> </w:t>
      </w:r>
      <w:r w:rsidR="00A55E46">
        <w:rPr>
          <w:rFonts w:ascii="Times New Roman" w:hAnsi="Times New Roman" w:cs="Times New Roman"/>
          <w:sz w:val="24"/>
        </w:rPr>
        <w:fldChar w:fldCharType="begin">
          <w:fldData xml:space="preserve">PEVuZE5vdGU+PENpdGU+PEF1dGhvcj5LYW5pczwvQXV0aG9yPjxZZWFyPjIwMTE8L1llYXI+PFJl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=
</w:fldData>
        </w:fldChar>
      </w:r>
      <w:r w:rsidR="00A55E46">
        <w:rPr>
          <w:rFonts w:ascii="Times New Roman" w:hAnsi="Times New Roman" w:cs="Times New Roman"/>
          <w:sz w:val="24"/>
        </w:rPr>
        <w:instrText xml:space="preserve"> ADDIN EN.CITE </w:instrText>
      </w:r>
      <w:r w:rsidR="00A55E46">
        <w:rPr>
          <w:rFonts w:ascii="Times New Roman" w:hAnsi="Times New Roman" w:cs="Times New Roman"/>
          <w:sz w:val="24"/>
        </w:rPr>
        <w:fldChar w:fldCharType="begin">
          <w:fldData xml:space="preserve">PEVuZE5vdGU+PENpdGU+PEF1dGhvcj5LYW5pczwvQXV0aG9yPjxZZWFyPjIwMTE8L1llYXI+PFJl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=
</w:fldData>
        </w:fldChar>
      </w:r>
      <w:r w:rsidR="00A55E46">
        <w:rPr>
          <w:rFonts w:ascii="Times New Roman" w:hAnsi="Times New Roman" w:cs="Times New Roman"/>
          <w:sz w:val="24"/>
        </w:rPr>
        <w:instrText xml:space="preserve"> ADDIN EN.CITE.DATA </w:instrText>
      </w:r>
      <w:r w:rsidR="00A55E46">
        <w:rPr>
          <w:rFonts w:ascii="Times New Roman" w:hAnsi="Times New Roman" w:cs="Times New Roman"/>
          <w:sz w:val="24"/>
        </w:rPr>
      </w:r>
      <w:r w:rsidR="00A55E46">
        <w:rPr>
          <w:rFonts w:ascii="Times New Roman" w:hAnsi="Times New Roman" w:cs="Times New Roman"/>
          <w:sz w:val="24"/>
        </w:rPr>
        <w:fldChar w:fldCharType="end"/>
      </w:r>
      <w:r w:rsidR="00A55E46">
        <w:rPr>
          <w:rFonts w:ascii="Times New Roman" w:hAnsi="Times New Roman" w:cs="Times New Roman"/>
          <w:sz w:val="24"/>
        </w:rPr>
      </w:r>
      <w:r w:rsidR="00A55E46">
        <w:rPr>
          <w:rFonts w:ascii="Times New Roman" w:hAnsi="Times New Roman" w:cs="Times New Roman"/>
          <w:sz w:val="24"/>
        </w:rPr>
        <w:fldChar w:fldCharType="separate"/>
      </w:r>
      <w:r w:rsidR="00A55E46">
        <w:rPr>
          <w:rFonts w:ascii="Times New Roman" w:hAnsi="Times New Roman" w:cs="Times New Roman"/>
          <w:noProof/>
          <w:sz w:val="24"/>
        </w:rPr>
        <w:t>[</w:t>
      </w:r>
      <w:hyperlink w:anchor="_ENREF_2" w:tooltip="Kanis, 2011 #7086" w:history="1">
        <w:r w:rsidR="002254C6">
          <w:rPr>
            <w:rFonts w:ascii="Times New Roman" w:hAnsi="Times New Roman" w:cs="Times New Roman"/>
            <w:noProof/>
            <w:sz w:val="24"/>
          </w:rPr>
          <w:t>2</w:t>
        </w:r>
      </w:hyperlink>
      <w:r w:rsidR="00A55E46">
        <w:rPr>
          <w:rFonts w:ascii="Times New Roman" w:hAnsi="Times New Roman" w:cs="Times New Roman"/>
          <w:noProof/>
          <w:sz w:val="24"/>
        </w:rPr>
        <w:t>]</w:t>
      </w:r>
      <w:r w:rsidR="00A55E46">
        <w:rPr>
          <w:rFonts w:ascii="Times New Roman" w:hAnsi="Times New Roman" w:cs="Times New Roman"/>
          <w:sz w:val="24"/>
        </w:rPr>
        <w:fldChar w:fldCharType="end"/>
      </w:r>
      <w:r w:rsidR="006A5E8C">
        <w:rPr>
          <w:rFonts w:ascii="Times New Roman" w:hAnsi="Times New Roman" w:cs="Times New Roman"/>
          <w:sz w:val="24"/>
        </w:rPr>
        <w:t xml:space="preserve">. </w:t>
      </w:r>
      <w:r w:rsidR="00947E72">
        <w:rPr>
          <w:rFonts w:ascii="Times New Roman" w:hAnsi="Times New Roman" w:cs="Times New Roman"/>
          <w:sz w:val="24"/>
        </w:rPr>
        <w:t>Important</w:t>
      </w:r>
      <w:r w:rsidR="006A5E8C">
        <w:rPr>
          <w:rFonts w:ascii="Times New Roman" w:hAnsi="Times New Roman" w:cs="Times New Roman"/>
          <w:sz w:val="24"/>
        </w:rPr>
        <w:t xml:space="preserve"> </w:t>
      </w:r>
      <w:r w:rsidR="00572E2C">
        <w:rPr>
          <w:rFonts w:ascii="Times New Roman" w:hAnsi="Times New Roman" w:cs="Times New Roman"/>
          <w:sz w:val="24"/>
        </w:rPr>
        <w:t>considerations</w:t>
      </w:r>
      <w:r w:rsidR="006A5E8C">
        <w:rPr>
          <w:rFonts w:ascii="Times New Roman" w:hAnsi="Times New Roman" w:cs="Times New Roman"/>
          <w:sz w:val="24"/>
        </w:rPr>
        <w:t xml:space="preserve"> are whether the gradient of risk (the change in</w:t>
      </w:r>
      <w:r w:rsidR="00976483">
        <w:rPr>
          <w:rFonts w:ascii="Times New Roman" w:hAnsi="Times New Roman" w:cs="Times New Roman"/>
          <w:sz w:val="24"/>
        </w:rPr>
        <w:t xml:space="preserve"> </w:t>
      </w:r>
      <w:r w:rsidR="006A5E8C">
        <w:rPr>
          <w:rFonts w:ascii="Times New Roman" w:hAnsi="Times New Roman" w:cs="Times New Roman"/>
          <w:sz w:val="24"/>
        </w:rPr>
        <w:t xml:space="preserve">risk of fracture per standard deviation change in BMD) differs between </w:t>
      </w:r>
      <w:r w:rsidR="00837192">
        <w:rPr>
          <w:rFonts w:ascii="Times New Roman" w:hAnsi="Times New Roman" w:cs="Times New Roman"/>
          <w:sz w:val="24"/>
        </w:rPr>
        <w:t xml:space="preserve">men </w:t>
      </w:r>
      <w:r w:rsidR="006A5E8C">
        <w:rPr>
          <w:rFonts w:ascii="Times New Roman" w:hAnsi="Times New Roman" w:cs="Times New Roman"/>
          <w:sz w:val="24"/>
        </w:rPr>
        <w:t xml:space="preserve">and </w:t>
      </w:r>
      <w:r w:rsidR="00837192">
        <w:rPr>
          <w:rFonts w:ascii="Times New Roman" w:hAnsi="Times New Roman" w:cs="Times New Roman"/>
          <w:sz w:val="24"/>
        </w:rPr>
        <w:t>women</w:t>
      </w:r>
      <w:r w:rsidR="006A5E8C">
        <w:rPr>
          <w:rFonts w:ascii="Times New Roman" w:hAnsi="Times New Roman" w:cs="Times New Roman"/>
          <w:sz w:val="24"/>
        </w:rPr>
        <w:t>, and whether the absolut</w:t>
      </w:r>
      <w:r w:rsidR="00947E72">
        <w:rPr>
          <w:rFonts w:ascii="Times New Roman" w:hAnsi="Times New Roman" w:cs="Times New Roman"/>
          <w:sz w:val="24"/>
        </w:rPr>
        <w:t>e risk of fracture at a given T-</w:t>
      </w:r>
      <w:r w:rsidR="006A5E8C">
        <w:rPr>
          <w:rFonts w:ascii="Times New Roman" w:hAnsi="Times New Roman" w:cs="Times New Roman"/>
          <w:sz w:val="24"/>
        </w:rPr>
        <w:t xml:space="preserve">score also differs. Although there are disparities between studies, as a result of variable age ranges, populations and sex adjustment, </w:t>
      </w:r>
      <w:r w:rsidR="00572E2C">
        <w:rPr>
          <w:rFonts w:ascii="Times New Roman" w:hAnsi="Times New Roman" w:cs="Times New Roman"/>
          <w:sz w:val="24"/>
        </w:rPr>
        <w:t>a comprehensive meta-analysis</w:t>
      </w:r>
      <w:r w:rsidR="006176D0">
        <w:rPr>
          <w:rFonts w:ascii="Times New Roman" w:hAnsi="Times New Roman" w:cs="Times New Roman"/>
          <w:sz w:val="24"/>
        </w:rPr>
        <w:t xml:space="preserve"> </w:t>
      </w:r>
      <w:r>
        <w:rPr>
          <w:rFonts w:ascii="Times New Roman" w:hAnsi="Times New Roman" w:cs="Times New Roman"/>
          <w:sz w:val="24"/>
        </w:rPr>
        <w:t xml:space="preserve">demonstrated that </w:t>
      </w:r>
      <w:r w:rsidR="006176D0">
        <w:rPr>
          <w:rFonts w:ascii="Times New Roman" w:hAnsi="Times New Roman" w:cs="Times New Roman"/>
          <w:sz w:val="24"/>
        </w:rPr>
        <w:t xml:space="preserve">the gradient of risk </w:t>
      </w:r>
      <w:r w:rsidR="00671111">
        <w:rPr>
          <w:rFonts w:ascii="Times New Roman" w:hAnsi="Times New Roman" w:cs="Times New Roman"/>
          <w:sz w:val="24"/>
        </w:rPr>
        <w:t>appear</w:t>
      </w:r>
      <w:r>
        <w:rPr>
          <w:rFonts w:ascii="Times New Roman" w:hAnsi="Times New Roman" w:cs="Times New Roman"/>
          <w:sz w:val="24"/>
        </w:rPr>
        <w:t>s</w:t>
      </w:r>
      <w:r w:rsidR="00671111">
        <w:rPr>
          <w:rFonts w:ascii="Times New Roman" w:hAnsi="Times New Roman" w:cs="Times New Roman"/>
          <w:sz w:val="24"/>
        </w:rPr>
        <w:t xml:space="preserve"> to be </w:t>
      </w:r>
      <w:r w:rsidR="006176D0">
        <w:rPr>
          <w:rFonts w:ascii="Times New Roman" w:hAnsi="Times New Roman" w:cs="Times New Roman"/>
          <w:sz w:val="24"/>
        </w:rPr>
        <w:t>similar in both sexes</w:t>
      </w:r>
      <w:r w:rsidR="00572E2C">
        <w:rPr>
          <w:rFonts w:ascii="Times New Roman" w:hAnsi="Times New Roman" w:cs="Times New Roman"/>
          <w:sz w:val="24"/>
        </w:rPr>
        <w:t xml:space="preserve"> </w:t>
      </w:r>
      <w:r w:rsidR="00947E72">
        <w:rPr>
          <w:rFonts w:ascii="Times New Roman" w:hAnsi="Times New Roman" w:cs="Times New Roman"/>
          <w:sz w:val="24"/>
        </w:rPr>
        <w:fldChar w:fldCharType="begin">
          <w:fldData xml:space="preserve">PEVuZE5vdGU+PENpdGU+PEF1dGhvcj5Kb2huZWxsPC9BdXRob3I+PFllYXI+MjAwNTwvWWVhcj48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</w:fldData>
        </w:fldChar>
      </w:r>
      <w:r w:rsidR="007C46DF">
        <w:rPr>
          <w:rFonts w:ascii="Times New Roman" w:hAnsi="Times New Roman" w:cs="Times New Roman"/>
          <w:sz w:val="24"/>
        </w:rPr>
        <w:instrText xml:space="preserve"> ADDIN EN.CITE </w:instrText>
      </w:r>
      <w:r w:rsidR="007C46DF">
        <w:rPr>
          <w:rFonts w:ascii="Times New Roman" w:hAnsi="Times New Roman" w:cs="Times New Roman"/>
          <w:sz w:val="24"/>
        </w:rPr>
        <w:fldChar w:fldCharType="begin">
          <w:fldData xml:space="preserve">PEVuZE5vdGU+PENpdGU+PEF1dGhvcj5Kb2huZWxsPC9BdXRob3I+PFllYXI+MjAwNTwvWWVhcj48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</w:fldData>
        </w:fldChar>
      </w:r>
      <w:r w:rsidR="007C46DF">
        <w:rPr>
          <w:rFonts w:ascii="Times New Roman" w:hAnsi="Times New Roman" w:cs="Times New Roman"/>
          <w:sz w:val="24"/>
        </w:rPr>
        <w:instrText xml:space="preserve"> ADDIN EN.CITE.DATA </w:instrText>
      </w:r>
      <w:r w:rsidR="007C46DF">
        <w:rPr>
          <w:rFonts w:ascii="Times New Roman" w:hAnsi="Times New Roman" w:cs="Times New Roman"/>
          <w:sz w:val="24"/>
        </w:rPr>
      </w:r>
      <w:r w:rsidR="007C46DF">
        <w:rPr>
          <w:rFonts w:ascii="Times New Roman" w:hAnsi="Times New Roman" w:cs="Times New Roman"/>
          <w:sz w:val="24"/>
        </w:rPr>
        <w:fldChar w:fldCharType="end"/>
      </w:r>
      <w:r w:rsidR="00947E72">
        <w:rPr>
          <w:rFonts w:ascii="Times New Roman" w:hAnsi="Times New Roman" w:cs="Times New Roman"/>
          <w:sz w:val="24"/>
        </w:rPr>
      </w:r>
      <w:r w:rsidR="00947E72">
        <w:rPr>
          <w:rFonts w:ascii="Times New Roman" w:hAnsi="Times New Roman" w:cs="Times New Roman"/>
          <w:sz w:val="24"/>
        </w:rPr>
        <w:fldChar w:fldCharType="separate"/>
      </w:r>
      <w:r w:rsidR="007C46DF">
        <w:rPr>
          <w:rFonts w:ascii="Times New Roman" w:hAnsi="Times New Roman" w:cs="Times New Roman"/>
          <w:noProof/>
          <w:sz w:val="24"/>
        </w:rPr>
        <w:t>[</w:t>
      </w:r>
      <w:hyperlink w:anchor="_ENREF_8" w:tooltip="Johnell, 2005 #5456" w:history="1">
        <w:r w:rsidR="002254C6">
          <w:rPr>
            <w:rFonts w:ascii="Times New Roman" w:hAnsi="Times New Roman" w:cs="Times New Roman"/>
            <w:noProof/>
            <w:sz w:val="24"/>
          </w:rPr>
          <w:t>8</w:t>
        </w:r>
      </w:hyperlink>
      <w:r w:rsidR="007C46DF">
        <w:rPr>
          <w:rFonts w:ascii="Times New Roman" w:hAnsi="Times New Roman" w:cs="Times New Roman"/>
          <w:noProof/>
          <w:sz w:val="24"/>
        </w:rPr>
        <w:t>]</w:t>
      </w:r>
      <w:r w:rsidR="00947E72">
        <w:rPr>
          <w:rFonts w:ascii="Times New Roman" w:hAnsi="Times New Roman" w:cs="Times New Roman"/>
          <w:sz w:val="24"/>
        </w:rPr>
        <w:fldChar w:fldCharType="end"/>
      </w:r>
      <w:r w:rsidR="006176D0">
        <w:rPr>
          <w:rFonts w:ascii="Times New Roman" w:hAnsi="Times New Roman" w:cs="Times New Roman"/>
          <w:sz w:val="24"/>
        </w:rPr>
        <w:t xml:space="preserve">. Interestingly, the absolute incidence of hip </w:t>
      </w:r>
      <w:r w:rsidR="00947E72">
        <w:rPr>
          <w:rFonts w:ascii="Times New Roman" w:hAnsi="Times New Roman" w:cs="Times New Roman"/>
          <w:sz w:val="24"/>
        </w:rPr>
        <w:t xml:space="preserve">fracture and </w:t>
      </w:r>
      <w:r w:rsidR="00572E2C">
        <w:rPr>
          <w:rFonts w:ascii="Times New Roman" w:hAnsi="Times New Roman" w:cs="Times New Roman"/>
          <w:sz w:val="24"/>
        </w:rPr>
        <w:t xml:space="preserve">of </w:t>
      </w:r>
      <w:r w:rsidR="00947E72">
        <w:rPr>
          <w:rFonts w:ascii="Times New Roman" w:hAnsi="Times New Roman" w:cs="Times New Roman"/>
          <w:sz w:val="24"/>
        </w:rPr>
        <w:t xml:space="preserve">all fractures by </w:t>
      </w:r>
      <w:r w:rsidR="00033D8B">
        <w:rPr>
          <w:rFonts w:ascii="Times New Roman" w:hAnsi="Times New Roman" w:cs="Times New Roman"/>
          <w:sz w:val="24"/>
        </w:rPr>
        <w:t xml:space="preserve">femoral neck </w:t>
      </w:r>
      <w:r w:rsidR="00947E72">
        <w:rPr>
          <w:rFonts w:ascii="Times New Roman" w:hAnsi="Times New Roman" w:cs="Times New Roman"/>
          <w:sz w:val="24"/>
        </w:rPr>
        <w:t>T-</w:t>
      </w:r>
      <w:r w:rsidR="006176D0">
        <w:rPr>
          <w:rFonts w:ascii="Times New Roman" w:hAnsi="Times New Roman" w:cs="Times New Roman"/>
          <w:sz w:val="24"/>
        </w:rPr>
        <w:t>score also appear</w:t>
      </w:r>
      <w:r w:rsidR="007C46DF">
        <w:rPr>
          <w:rFonts w:ascii="Times New Roman" w:hAnsi="Times New Roman" w:cs="Times New Roman"/>
          <w:sz w:val="24"/>
        </w:rPr>
        <w:t>s</w:t>
      </w:r>
      <w:r w:rsidR="006176D0">
        <w:rPr>
          <w:rFonts w:ascii="Times New Roman" w:hAnsi="Times New Roman" w:cs="Times New Roman"/>
          <w:sz w:val="24"/>
        </w:rPr>
        <w:t xml:space="preserve"> similar in men and women</w:t>
      </w:r>
      <w:r w:rsidR="00976483">
        <w:rPr>
          <w:rFonts w:ascii="Times New Roman" w:hAnsi="Times New Roman" w:cs="Times New Roman"/>
          <w:sz w:val="24"/>
        </w:rPr>
        <w:t>.</w:t>
      </w:r>
      <w:r w:rsidR="006176D0">
        <w:rPr>
          <w:rFonts w:ascii="Times New Roman" w:hAnsi="Times New Roman" w:cs="Times New Roman"/>
          <w:sz w:val="24"/>
        </w:rPr>
        <w:t xml:space="preserve"> This is perhaps surprising given that male and female bones age differently, with men tending to</w:t>
      </w:r>
      <w:r w:rsidR="00947E72">
        <w:rPr>
          <w:rFonts w:ascii="Times New Roman" w:hAnsi="Times New Roman" w:cs="Times New Roman"/>
          <w:sz w:val="24"/>
        </w:rPr>
        <w:t>wards thinning trabeculae</w:t>
      </w:r>
      <w:r w:rsidR="006176D0">
        <w:rPr>
          <w:rFonts w:ascii="Times New Roman" w:hAnsi="Times New Roman" w:cs="Times New Roman"/>
          <w:sz w:val="24"/>
        </w:rPr>
        <w:t xml:space="preserve"> and women towards trabecular perforation, and </w:t>
      </w:r>
      <w:r w:rsidR="00947E72">
        <w:rPr>
          <w:rFonts w:ascii="Times New Roman" w:hAnsi="Times New Roman" w:cs="Times New Roman"/>
          <w:sz w:val="24"/>
        </w:rPr>
        <w:t>sex-</w:t>
      </w:r>
      <w:r w:rsidR="006176D0">
        <w:rPr>
          <w:rFonts w:ascii="Times New Roman" w:hAnsi="Times New Roman" w:cs="Times New Roman"/>
          <w:sz w:val="24"/>
        </w:rPr>
        <w:t>dependent differences in deterioration of cortical structure</w:t>
      </w:r>
      <w:r w:rsidR="00671111">
        <w:rPr>
          <w:rFonts w:ascii="Times New Roman" w:hAnsi="Times New Roman" w:cs="Times New Roman"/>
          <w:sz w:val="24"/>
        </w:rPr>
        <w:t xml:space="preserve"> </w:t>
      </w:r>
      <w:r w:rsidR="00947E72">
        <w:rPr>
          <w:rFonts w:ascii="Times New Roman" w:hAnsi="Times New Roman" w:cs="Times New Roman"/>
          <w:sz w:val="24"/>
        </w:rPr>
        <w:fldChar w:fldCharType="begin"/>
      </w:r>
      <w:r w:rsidR="007C46DF">
        <w:rPr>
          <w:rFonts w:ascii="Times New Roman" w:hAnsi="Times New Roman" w:cs="Times New Roman"/>
          <w:sz w:val="24"/>
        </w:rPr>
        <w:instrText xml:space="preserve"> ADDIN EN.CITE &lt;EndNote&gt;&lt;Cite&gt;&lt;Author&gt;Seeman&lt;/Author&gt;&lt;Year&gt;2008&lt;/Year&gt;&lt;RecNum&gt;6621&lt;/RecNum&gt;&lt;DisplayText&gt;[9]&lt;/DisplayText&gt;&lt;record&gt;&lt;rec-number&gt;6621&lt;/rec-number&gt;&lt;foreign-keys&gt;&lt;key app="EN" db-id="p0w2r505hvs222essdtvfrfxer9w0spesp9e"&gt;6621&lt;/key&gt;&lt;/foreign-keys&gt;&lt;ref-type name="Journal Article"&gt;17&lt;/ref-type&gt;&lt;contributors&gt;&lt;authors&gt;&lt;author&gt;Seeman, E.&lt;/author&gt;&lt;/authors&gt;&lt;/contributors&gt;&lt;auth-address&gt;Department of Endocrinology and Medicine, Austin Health, University ofMelbourne, Melbourne, Australia. egos@unimelb.edu.au&lt;/auth-address&gt;&lt;titles&gt;&lt;title&gt;Structural basis of growth-related gain and age-related loss of bone strength&lt;/title&gt;&lt;secondary-title&gt;Rheumatology (Oxford)&lt;/secondary-title&gt;&lt;alt-title&gt;Rheumatology (Oxford, England)&lt;/alt-title&gt;&lt;/titles&gt;&lt;periodical&gt;&lt;full-title&gt;Rheumatology (Oxford)&lt;/full-title&gt;&lt;/periodical&gt;&lt;pages&gt;iv2-8&lt;/pages&gt;&lt;volume&gt;47 Suppl 4&lt;/volume&gt;&lt;edition&gt;2008/07/02&lt;/edition&gt;&lt;keywords&gt;&lt;keyword&gt;Adolescent&lt;/keyword&gt;&lt;keyword&gt;Adult&lt;/keyword&gt;&lt;keyword&gt;Aged&lt;/keyword&gt;&lt;keyword&gt;Bone Density&lt;/keyword&gt;&lt;keyword&gt;Bone Development/ physiology&lt;/keyword&gt;&lt;keyword&gt;Bone Remodeling/physiology&lt;/keyword&gt;&lt;keyword&gt;Bone and Bones/ physiopathology&lt;/keyword&gt;&lt;keyword&gt;Child&lt;/keyword&gt;&lt;keyword&gt;Child, Preschool&lt;/keyword&gt;&lt;keyword&gt;Female&lt;/keyword&gt;&lt;keyword&gt;Humans&lt;/keyword&gt;&lt;keyword&gt;Infant&lt;/keyword&gt;&lt;keyword&gt;Male&lt;/keyword&gt;&lt;keyword&gt;Middle Aged&lt;/keyword&gt;&lt;keyword&gt;Osteoporosis/ physiopathology&lt;/keyword&gt;&lt;keyword&gt;Sex Factors&lt;/keyword&gt;&lt;/keywords&gt;&lt;dates&gt;&lt;year&gt;2008&lt;/year&gt;&lt;pub-dates&gt;&lt;date&gt;Jul&lt;/date&gt;&lt;/pub-dates&gt;&lt;/dates&gt;&lt;isbn&gt;1462-0332 (Electronic)&amp;#xD;1462-0324 (Linking)&lt;/isbn&gt;&lt;accession-num&gt;18556646&lt;/accession-num&gt;&lt;urls&gt;&lt;/urls&gt;&lt;custom2&gt;PMC2427165&lt;/custom2&gt;&lt;electronic-resource-num&gt;10.1093/rheumatology/ken177&lt;/electronic-resource-num&gt;&lt;remote-database-provider&gt;NLM&lt;/remote-database-provider&gt;&lt;language&gt;eng&lt;/language&gt;&lt;/record&gt;&lt;/Cite&gt;&lt;/EndNote&gt;</w:instrText>
      </w:r>
      <w:r w:rsidR="00947E72">
        <w:rPr>
          <w:rFonts w:ascii="Times New Roman" w:hAnsi="Times New Roman" w:cs="Times New Roman"/>
          <w:sz w:val="24"/>
        </w:rPr>
        <w:fldChar w:fldCharType="separate"/>
      </w:r>
      <w:r w:rsidR="007C46DF">
        <w:rPr>
          <w:rFonts w:ascii="Times New Roman" w:hAnsi="Times New Roman" w:cs="Times New Roman"/>
          <w:noProof/>
          <w:sz w:val="24"/>
        </w:rPr>
        <w:t>[</w:t>
      </w:r>
      <w:hyperlink w:anchor="_ENREF_9" w:tooltip="Seeman, 2008 #6621" w:history="1">
        <w:r w:rsidR="002254C6">
          <w:rPr>
            <w:rFonts w:ascii="Times New Roman" w:hAnsi="Times New Roman" w:cs="Times New Roman"/>
            <w:noProof/>
            <w:sz w:val="24"/>
          </w:rPr>
          <w:t>9</w:t>
        </w:r>
      </w:hyperlink>
      <w:r w:rsidR="007C46DF">
        <w:rPr>
          <w:rFonts w:ascii="Times New Roman" w:hAnsi="Times New Roman" w:cs="Times New Roman"/>
          <w:noProof/>
          <w:sz w:val="24"/>
        </w:rPr>
        <w:t>]</w:t>
      </w:r>
      <w:r w:rsidR="00947E72">
        <w:rPr>
          <w:rFonts w:ascii="Times New Roman" w:hAnsi="Times New Roman" w:cs="Times New Roman"/>
          <w:sz w:val="24"/>
        </w:rPr>
        <w:fldChar w:fldCharType="end"/>
      </w:r>
      <w:r w:rsidR="00D8007A">
        <w:rPr>
          <w:rFonts w:ascii="Times New Roman" w:hAnsi="Times New Roman" w:cs="Times New Roman"/>
          <w:sz w:val="24"/>
        </w:rPr>
        <w:t>.</w:t>
      </w:r>
      <w:r w:rsidR="006176D0">
        <w:rPr>
          <w:rFonts w:ascii="Times New Roman" w:hAnsi="Times New Roman" w:cs="Times New Roman"/>
          <w:sz w:val="24"/>
        </w:rPr>
        <w:t xml:space="preserve"> </w:t>
      </w:r>
      <w:r w:rsidR="00976483">
        <w:rPr>
          <w:rFonts w:ascii="Times New Roman" w:hAnsi="Times New Roman" w:cs="Times New Roman"/>
          <w:sz w:val="24"/>
        </w:rPr>
        <w:t>As</w:t>
      </w:r>
      <w:r w:rsidR="006176D0">
        <w:rPr>
          <w:rFonts w:ascii="Times New Roman" w:hAnsi="Times New Roman" w:cs="Times New Roman"/>
          <w:sz w:val="24"/>
        </w:rPr>
        <w:t xml:space="preserve"> DXA integrates information fr</w:t>
      </w:r>
      <w:r w:rsidR="00976483">
        <w:rPr>
          <w:rFonts w:ascii="Times New Roman" w:hAnsi="Times New Roman" w:cs="Times New Roman"/>
          <w:sz w:val="24"/>
        </w:rPr>
        <w:t xml:space="preserve">om density, structure and size, </w:t>
      </w:r>
      <w:r w:rsidR="006176D0">
        <w:rPr>
          <w:rFonts w:ascii="Times New Roman" w:hAnsi="Times New Roman" w:cs="Times New Roman"/>
          <w:sz w:val="24"/>
        </w:rPr>
        <w:t xml:space="preserve">it may </w:t>
      </w:r>
      <w:r w:rsidR="00976483">
        <w:rPr>
          <w:rFonts w:ascii="Times New Roman" w:hAnsi="Times New Roman" w:cs="Times New Roman"/>
          <w:sz w:val="24"/>
        </w:rPr>
        <w:t xml:space="preserve">simply be that these various components happen to come together such </w:t>
      </w:r>
      <w:r w:rsidR="006176D0">
        <w:rPr>
          <w:rFonts w:ascii="Times New Roman" w:hAnsi="Times New Roman" w:cs="Times New Roman"/>
          <w:sz w:val="24"/>
        </w:rPr>
        <w:t xml:space="preserve">that the measure acts similarly at these sites in both sexes. </w:t>
      </w:r>
      <w:r>
        <w:rPr>
          <w:rFonts w:ascii="Times New Roman" w:hAnsi="Times New Roman" w:cs="Times New Roman"/>
          <w:sz w:val="24"/>
        </w:rPr>
        <w:t>Whether fortuitous or not, these data support</w:t>
      </w:r>
      <w:r w:rsidR="006176D0">
        <w:rPr>
          <w:rFonts w:ascii="Times New Roman" w:hAnsi="Times New Roman" w:cs="Times New Roman"/>
          <w:sz w:val="24"/>
        </w:rPr>
        <w:t xml:space="preserve"> the consensus that the NHANES</w:t>
      </w:r>
      <w:r w:rsidR="00364C2D">
        <w:rPr>
          <w:rFonts w:ascii="Times New Roman" w:hAnsi="Times New Roman" w:cs="Times New Roman"/>
          <w:sz w:val="24"/>
        </w:rPr>
        <w:t xml:space="preserve"> III</w:t>
      </w:r>
      <w:r w:rsidR="006176D0">
        <w:rPr>
          <w:rFonts w:ascii="Times New Roman" w:hAnsi="Times New Roman" w:cs="Times New Roman"/>
          <w:sz w:val="24"/>
        </w:rPr>
        <w:t xml:space="preserve"> reference range in healthy women aged 20-29 years at the femoral neck is appropriate for both men and women when assessed by DXA.</w:t>
      </w:r>
    </w:p>
    <w:p w14:paraId="1E6BB82F" w14:textId="6F16DB47" w:rsidR="006176D0" w:rsidRDefault="001168EF" w:rsidP="00EE77F5">
      <w:pPr>
        <w:jc w:val="both"/>
        <w:rPr>
          <w:rFonts w:ascii="Times New Roman" w:hAnsi="Times New Roman" w:cs="Times New Roman"/>
          <w:sz w:val="24"/>
        </w:rPr>
      </w:pPr>
      <w:r>
        <w:rPr>
          <w:rFonts w:ascii="Times New Roman" w:hAnsi="Times New Roman" w:cs="Times New Roman"/>
          <w:sz w:val="24"/>
        </w:rPr>
        <w:t>With t</w:t>
      </w:r>
      <w:r w:rsidR="006176D0">
        <w:rPr>
          <w:rFonts w:ascii="Times New Roman" w:hAnsi="Times New Roman" w:cs="Times New Roman"/>
          <w:sz w:val="24"/>
        </w:rPr>
        <w:t xml:space="preserve">he development of </w:t>
      </w:r>
      <w:r w:rsidR="00976483">
        <w:rPr>
          <w:rFonts w:ascii="Times New Roman" w:hAnsi="Times New Roman" w:cs="Times New Roman"/>
          <w:sz w:val="24"/>
        </w:rPr>
        <w:t xml:space="preserve">the </w:t>
      </w:r>
      <w:r w:rsidR="00947E72">
        <w:rPr>
          <w:rFonts w:ascii="Times New Roman" w:hAnsi="Times New Roman" w:cs="Times New Roman"/>
          <w:sz w:val="24"/>
        </w:rPr>
        <w:t>FRAX</w:t>
      </w:r>
      <w:r w:rsidR="00482323" w:rsidRPr="00482323">
        <w:rPr>
          <w:rFonts w:ascii="Times New Roman" w:hAnsi="Times New Roman" w:cs="Times New Roman"/>
          <w:sz w:val="24"/>
          <w:vertAlign w:val="superscript"/>
        </w:rPr>
        <w:t>®</w:t>
      </w:r>
      <w:r w:rsidR="00976483">
        <w:rPr>
          <w:rFonts w:ascii="Times New Roman" w:hAnsi="Times New Roman" w:cs="Times New Roman"/>
          <w:sz w:val="24"/>
          <w:vertAlign w:val="superscript"/>
        </w:rPr>
        <w:t xml:space="preserve"> </w:t>
      </w:r>
      <w:r w:rsidR="00976483" w:rsidRPr="00976483">
        <w:rPr>
          <w:rFonts w:ascii="Times New Roman" w:hAnsi="Times New Roman" w:cs="Times New Roman"/>
          <w:sz w:val="24"/>
        </w:rPr>
        <w:t>algorithm</w:t>
      </w:r>
      <w:r w:rsidR="006176D0">
        <w:rPr>
          <w:rFonts w:ascii="Times New Roman" w:hAnsi="Times New Roman" w:cs="Times New Roman"/>
          <w:sz w:val="24"/>
        </w:rPr>
        <w:t xml:space="preserve">, </w:t>
      </w:r>
      <w:r w:rsidR="00976483">
        <w:rPr>
          <w:rFonts w:ascii="Times New Roman" w:hAnsi="Times New Roman" w:cs="Times New Roman"/>
          <w:sz w:val="24"/>
        </w:rPr>
        <w:t xml:space="preserve">DXA BMD has moved from being the basis of the operational definition of osteoporosis </w:t>
      </w:r>
      <w:r w:rsidR="006176D0">
        <w:rPr>
          <w:rFonts w:ascii="Times New Roman" w:hAnsi="Times New Roman" w:cs="Times New Roman"/>
          <w:sz w:val="24"/>
        </w:rPr>
        <w:t xml:space="preserve">to </w:t>
      </w:r>
      <w:r w:rsidR="00EE77F5">
        <w:rPr>
          <w:rFonts w:ascii="Times New Roman" w:hAnsi="Times New Roman" w:cs="Times New Roman"/>
          <w:sz w:val="24"/>
        </w:rPr>
        <w:t>become one of several factors considered in fracture risk assessment</w:t>
      </w:r>
      <w:r w:rsidR="00837192">
        <w:rPr>
          <w:rFonts w:ascii="Times New Roman" w:hAnsi="Times New Roman" w:cs="Times New Roman"/>
          <w:sz w:val="24"/>
        </w:rPr>
        <w:t xml:space="preserve"> </w:t>
      </w:r>
      <w:r w:rsidR="00482323" w:rsidRPr="002E514B">
        <w:rPr>
          <w:rFonts w:ascii="Times New Roman" w:hAnsi="Times New Roman" w:cs="Times New Roman"/>
          <w:sz w:val="24"/>
        </w:rPr>
        <w:fldChar w:fldCharType="begin">
          <w:fldData xml:space="preserve">PEVuZE5vdGU+PENpdGU+PEF1dGhvcj5LYW5pczwvQXV0aG9yPjxZZWFyPjIwMTE8L1llYXI+PFJl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</w:fldData>
        </w:fldChar>
      </w:r>
      <w:r w:rsidR="002254C6">
        <w:rPr>
          <w:rFonts w:ascii="Times New Roman" w:hAnsi="Times New Roman" w:cs="Times New Roman"/>
          <w:sz w:val="24"/>
        </w:rPr>
        <w:instrText xml:space="preserve"> ADDIN EN.CITE </w:instrText>
      </w:r>
      <w:r w:rsidR="002254C6">
        <w:rPr>
          <w:rFonts w:ascii="Times New Roman" w:hAnsi="Times New Roman" w:cs="Times New Roman"/>
          <w:sz w:val="24"/>
        </w:rPr>
        <w:fldChar w:fldCharType="begin">
          <w:fldData xml:space="preserve">PEVuZE5vdGU+PENpdGU+PEF1dGhvcj5LYW5pczwvQXV0aG9yPjxZZWFyPjIwMTE8L1llYXI+PFJl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</w:fldData>
        </w:fldChar>
      </w:r>
      <w:r w:rsidR="002254C6">
        <w:rPr>
          <w:rFonts w:ascii="Times New Roman" w:hAnsi="Times New Roman" w:cs="Times New Roman"/>
          <w:sz w:val="24"/>
        </w:rPr>
        <w:instrText xml:space="preserve"> ADDIN EN.CITE.DATA </w:instrText>
      </w:r>
      <w:r w:rsidR="002254C6">
        <w:rPr>
          <w:rFonts w:ascii="Times New Roman" w:hAnsi="Times New Roman" w:cs="Times New Roman"/>
          <w:sz w:val="24"/>
        </w:rPr>
      </w:r>
      <w:r w:rsidR="002254C6">
        <w:rPr>
          <w:rFonts w:ascii="Times New Roman" w:hAnsi="Times New Roman" w:cs="Times New Roman"/>
          <w:sz w:val="24"/>
        </w:rPr>
        <w:fldChar w:fldCharType="end"/>
      </w:r>
      <w:r w:rsidR="00482323" w:rsidRPr="002E514B">
        <w:rPr>
          <w:rFonts w:ascii="Times New Roman" w:hAnsi="Times New Roman" w:cs="Times New Roman"/>
          <w:sz w:val="24"/>
        </w:rPr>
      </w:r>
      <w:r w:rsidR="00482323" w:rsidRPr="002E514B">
        <w:rPr>
          <w:rFonts w:ascii="Times New Roman" w:hAnsi="Times New Roman" w:cs="Times New Roman"/>
          <w:sz w:val="24"/>
        </w:rPr>
        <w:fldChar w:fldCharType="separate"/>
      </w:r>
      <w:r w:rsidR="002254C6">
        <w:rPr>
          <w:rFonts w:ascii="Times New Roman" w:hAnsi="Times New Roman" w:cs="Times New Roman"/>
          <w:noProof/>
          <w:sz w:val="24"/>
        </w:rPr>
        <w:t>[</w:t>
      </w:r>
      <w:hyperlink w:anchor="_ENREF_10" w:tooltip="Kanis, 2011 #6468" w:history="1">
        <w:r w:rsidR="002254C6">
          <w:rPr>
            <w:rFonts w:ascii="Times New Roman" w:hAnsi="Times New Roman" w:cs="Times New Roman"/>
            <w:noProof/>
            <w:sz w:val="24"/>
          </w:rPr>
          <w:t>10</w:t>
        </w:r>
      </w:hyperlink>
      <w:r w:rsidR="002254C6">
        <w:rPr>
          <w:rFonts w:ascii="Times New Roman" w:hAnsi="Times New Roman" w:cs="Times New Roman"/>
          <w:noProof/>
          <w:sz w:val="24"/>
        </w:rPr>
        <w:t xml:space="preserve">, </w:t>
      </w:r>
      <w:hyperlink w:anchor="_ENREF_11" w:tooltip="Kanis, 2007 #7083" w:history="1">
        <w:r w:rsidR="002254C6">
          <w:rPr>
            <w:rFonts w:ascii="Times New Roman" w:hAnsi="Times New Roman" w:cs="Times New Roman"/>
            <w:noProof/>
            <w:sz w:val="24"/>
          </w:rPr>
          <w:t>11</w:t>
        </w:r>
      </w:hyperlink>
      <w:r w:rsidR="002254C6">
        <w:rPr>
          <w:rFonts w:ascii="Times New Roman" w:hAnsi="Times New Roman" w:cs="Times New Roman"/>
          <w:noProof/>
          <w:sz w:val="24"/>
        </w:rPr>
        <w:t>]</w:t>
      </w:r>
      <w:r w:rsidR="00482323" w:rsidRPr="002E514B">
        <w:rPr>
          <w:rFonts w:ascii="Times New Roman" w:hAnsi="Times New Roman" w:cs="Times New Roman"/>
          <w:sz w:val="24"/>
        </w:rPr>
        <w:fldChar w:fldCharType="end"/>
      </w:r>
      <w:r w:rsidR="006176D0" w:rsidRPr="002E514B">
        <w:rPr>
          <w:rFonts w:ascii="Times New Roman" w:hAnsi="Times New Roman" w:cs="Times New Roman"/>
          <w:sz w:val="24"/>
        </w:rPr>
        <w:t xml:space="preserve">. </w:t>
      </w:r>
      <w:r w:rsidR="00EE77F5" w:rsidRPr="00EE77F5">
        <w:rPr>
          <w:rFonts w:ascii="Times New Roman" w:hAnsi="Times New Roman" w:cs="Times New Roman"/>
          <w:sz w:val="24"/>
        </w:rPr>
        <w:t xml:space="preserve"> </w:t>
      </w:r>
      <w:r w:rsidR="00EE77F5">
        <w:rPr>
          <w:rFonts w:ascii="Times New Roman" w:hAnsi="Times New Roman" w:cs="Times New Roman"/>
          <w:sz w:val="24"/>
        </w:rPr>
        <w:t>FRAX</w:t>
      </w:r>
      <w:r w:rsidR="00EE77F5">
        <w:rPr>
          <w:rFonts w:ascii="Times New Roman" w:hAnsi="Times New Roman" w:cs="Times New Roman"/>
          <w:sz w:val="24"/>
          <w:vertAlign w:val="superscript"/>
        </w:rPr>
        <w:t xml:space="preserve"> </w:t>
      </w:r>
      <w:r w:rsidR="00EE77F5">
        <w:rPr>
          <w:rFonts w:ascii="Times New Roman" w:hAnsi="Times New Roman" w:cs="Times New Roman"/>
          <w:sz w:val="24"/>
        </w:rPr>
        <w:t>was released in</w:t>
      </w:r>
      <w:r w:rsidR="00EE77F5" w:rsidRPr="0086369A">
        <w:rPr>
          <w:rFonts w:ascii="Times New Roman" w:hAnsi="Times New Roman" w:cs="Times New Roman"/>
          <w:sz w:val="24"/>
        </w:rPr>
        <w:t xml:space="preserve"> 2008 </w:t>
      </w:r>
      <w:r w:rsidR="00EE77F5">
        <w:rPr>
          <w:rFonts w:ascii="Times New Roman" w:hAnsi="Times New Roman" w:cs="Times New Roman"/>
          <w:sz w:val="24"/>
        </w:rPr>
        <w:t xml:space="preserve">by </w:t>
      </w:r>
      <w:r w:rsidR="00EE77F5" w:rsidRPr="0086369A">
        <w:rPr>
          <w:rFonts w:ascii="Times New Roman" w:hAnsi="Times New Roman" w:cs="Times New Roman"/>
          <w:sz w:val="24"/>
        </w:rPr>
        <w:t>the World Health Organization (WHO) Collaborating Centre at Sheffield, UK</w:t>
      </w:r>
      <w:r w:rsidR="00EE77F5">
        <w:rPr>
          <w:rFonts w:ascii="Times New Roman" w:hAnsi="Times New Roman" w:cs="Times New Roman"/>
          <w:sz w:val="24"/>
        </w:rPr>
        <w:t>, designed</w:t>
      </w:r>
      <w:r w:rsidR="00EE77F5" w:rsidRPr="0086369A">
        <w:rPr>
          <w:rFonts w:ascii="Times New Roman" w:hAnsi="Times New Roman" w:cs="Times New Roman"/>
          <w:sz w:val="24"/>
        </w:rPr>
        <w:t xml:space="preserve"> for estimating individualized 10-year probability of hip and major osteoporotic fracture (hip, clinical spine, distal forearm, and proximal humerus)</w:t>
      </w:r>
      <w:r w:rsidR="00033D8B">
        <w:rPr>
          <w:rFonts w:ascii="Times New Roman" w:hAnsi="Times New Roman" w:cs="Times New Roman"/>
          <w:sz w:val="24"/>
        </w:rPr>
        <w:t xml:space="preserve"> </w:t>
      </w:r>
      <w:r w:rsidR="00EE77F5">
        <w:rPr>
          <w:rFonts w:ascii="Times New Roman" w:hAnsi="Times New Roman" w:cs="Times New Roman"/>
          <w:sz w:val="24"/>
        </w:rPr>
        <w:fldChar w:fldCharType="begin"/>
      </w:r>
      <w:r w:rsidR="007C46DF">
        <w:rPr>
          <w:rFonts w:ascii="Times New Roman" w:hAnsi="Times New Roman" w:cs="Times New Roman"/>
          <w:sz w:val="24"/>
        </w:rPr>
        <w:instrText xml:space="preserve"> ADDIN EN.CITE &lt;EndNote&gt;&lt;Cite&gt;&lt;Author&gt;Kanis&lt;/Author&gt;&lt;Year&gt;2007&lt;/Year&gt;&lt;RecNum&gt;7083&lt;/RecNum&gt;&lt;DisplayText&gt;[11]&lt;/DisplayText&gt;&lt;record&gt;&lt;rec-number&gt;7083&lt;/rec-number&gt;&lt;foreign-keys&gt;&lt;key app="EN" db-id="p0w2r505hvs222essdtvfrfxer9w0spesp9e"&gt;7083&lt;/key&gt;&lt;/foreign-keys&gt;&lt;ref-type name="Report"&gt;27&lt;/ref-type&gt;&lt;contributors&gt;&lt;authors&gt;&lt;author&gt;Kanis, J. A.&lt;/author&gt;&lt;/authors&gt;&lt;tertiary-authors&gt;&lt;author&gt;WHO&lt;/author&gt;&lt;/tertiary-authors&gt;&lt;/contributors&gt;&lt;titles&gt;&lt;title&gt;Assessment of osteoporosis at the primary health care level&lt;/title&gt;&lt;secondary-title&gt;WHO Scientific Group Technical Report&lt;/secondary-title&gt;&lt;/titles&gt;&lt;dates&gt;&lt;year&gt;2007&lt;/year&gt;&lt;/dates&gt;&lt;pub-location&gt;Geneva&lt;/pub-location&gt;&lt;publisher&gt;World Health Organization&lt;/publisher&gt;&lt;urls&gt;&lt;/urls&gt;&lt;/record&gt;&lt;/Cite&gt;&lt;/EndNote&gt;</w:instrText>
      </w:r>
      <w:r w:rsidR="00EE77F5">
        <w:rPr>
          <w:rFonts w:ascii="Times New Roman" w:hAnsi="Times New Roman" w:cs="Times New Roman"/>
          <w:sz w:val="24"/>
        </w:rPr>
        <w:fldChar w:fldCharType="separate"/>
      </w:r>
      <w:r w:rsidR="007C46DF">
        <w:rPr>
          <w:rFonts w:ascii="Times New Roman" w:hAnsi="Times New Roman" w:cs="Times New Roman"/>
          <w:noProof/>
          <w:sz w:val="24"/>
        </w:rPr>
        <w:t>[</w:t>
      </w:r>
      <w:hyperlink w:anchor="_ENREF_11" w:tooltip="Kanis, 2007 #7083" w:history="1">
        <w:r w:rsidR="002254C6">
          <w:rPr>
            <w:rFonts w:ascii="Times New Roman" w:hAnsi="Times New Roman" w:cs="Times New Roman"/>
            <w:noProof/>
            <w:sz w:val="24"/>
          </w:rPr>
          <w:t>11</w:t>
        </w:r>
      </w:hyperlink>
      <w:r w:rsidR="007C46DF">
        <w:rPr>
          <w:rFonts w:ascii="Times New Roman" w:hAnsi="Times New Roman" w:cs="Times New Roman"/>
          <w:noProof/>
          <w:sz w:val="24"/>
        </w:rPr>
        <w:t>]</w:t>
      </w:r>
      <w:r w:rsidR="00EE77F5">
        <w:rPr>
          <w:rFonts w:ascii="Times New Roman" w:hAnsi="Times New Roman" w:cs="Times New Roman"/>
          <w:sz w:val="24"/>
        </w:rPr>
        <w:fldChar w:fldCharType="end"/>
      </w:r>
      <w:r w:rsidR="00EE77F5" w:rsidRPr="0086369A">
        <w:rPr>
          <w:rFonts w:ascii="Times New Roman" w:hAnsi="Times New Roman" w:cs="Times New Roman"/>
          <w:sz w:val="24"/>
        </w:rPr>
        <w:t xml:space="preserve">.  The </w:t>
      </w:r>
      <w:r w:rsidR="00EE77F5">
        <w:rPr>
          <w:rFonts w:ascii="Times New Roman" w:hAnsi="Times New Roman" w:cs="Times New Roman"/>
          <w:sz w:val="24"/>
        </w:rPr>
        <w:t>FRAX</w:t>
      </w:r>
      <w:r w:rsidR="00EE77F5">
        <w:rPr>
          <w:rFonts w:ascii="Times New Roman" w:hAnsi="Times New Roman" w:cs="Times New Roman"/>
          <w:sz w:val="24"/>
          <w:vertAlign w:val="superscript"/>
        </w:rPr>
        <w:t xml:space="preserve"> </w:t>
      </w:r>
      <w:r w:rsidR="00EE77F5" w:rsidRPr="0086369A">
        <w:rPr>
          <w:rFonts w:ascii="Times New Roman" w:hAnsi="Times New Roman" w:cs="Times New Roman"/>
          <w:sz w:val="24"/>
        </w:rPr>
        <w:t xml:space="preserve">tool integrates eight clinical risk factors (CRFs: prior fragility fracture, parental hip fracture, smoking, systemic glucocorticoid use, excess alcohol </w:t>
      </w:r>
      <w:r w:rsidR="00EE77F5" w:rsidRPr="0086369A">
        <w:rPr>
          <w:rFonts w:ascii="Times New Roman" w:hAnsi="Times New Roman" w:cs="Times New Roman"/>
          <w:sz w:val="24"/>
        </w:rPr>
        <w:lastRenderedPageBreak/>
        <w:t>intake, body mass index, rheumatoid arthritis, and other causes of secondary osteoporosis), which, in addition to age and sex, contribute to a 10-year fracture risk estimate independently of BMD.  BMD from the femoral neck is an optional input variable when FRAX is used to calculate 10-year fracture probability.</w:t>
      </w:r>
      <w:r w:rsidR="00EE77F5">
        <w:rPr>
          <w:rFonts w:ascii="Times New Roman" w:hAnsi="Times New Roman" w:cs="Times New Roman"/>
          <w:sz w:val="24"/>
        </w:rPr>
        <w:t xml:space="preserve"> FRAX</w:t>
      </w:r>
      <w:r w:rsidR="00EE77F5">
        <w:rPr>
          <w:rFonts w:ascii="Times New Roman" w:hAnsi="Times New Roman" w:cs="Times New Roman"/>
          <w:sz w:val="24"/>
          <w:vertAlign w:val="superscript"/>
        </w:rPr>
        <w:t xml:space="preserve"> </w:t>
      </w:r>
      <w:r w:rsidR="006176D0" w:rsidRPr="002E514B">
        <w:rPr>
          <w:rFonts w:ascii="Times New Roman" w:hAnsi="Times New Roman" w:cs="Times New Roman"/>
          <w:sz w:val="24"/>
        </w:rPr>
        <w:t>is based on meta-analyses of 1</w:t>
      </w:r>
      <w:r w:rsidR="00B006E8" w:rsidRPr="002E514B">
        <w:rPr>
          <w:rFonts w:ascii="Times New Roman" w:hAnsi="Times New Roman" w:cs="Times New Roman"/>
          <w:sz w:val="24"/>
        </w:rPr>
        <w:t>2</w:t>
      </w:r>
      <w:r w:rsidR="006176D0" w:rsidRPr="002E514B">
        <w:rPr>
          <w:rFonts w:ascii="Times New Roman" w:hAnsi="Times New Roman" w:cs="Times New Roman"/>
          <w:sz w:val="24"/>
        </w:rPr>
        <w:t xml:space="preserve"> </w:t>
      </w:r>
      <w:r>
        <w:rPr>
          <w:rFonts w:ascii="Times New Roman" w:hAnsi="Times New Roman" w:cs="Times New Roman"/>
          <w:sz w:val="24"/>
        </w:rPr>
        <w:t xml:space="preserve">international </w:t>
      </w:r>
      <w:r w:rsidR="006176D0" w:rsidRPr="002E514B">
        <w:rPr>
          <w:rFonts w:ascii="Times New Roman" w:hAnsi="Times New Roman" w:cs="Times New Roman"/>
          <w:sz w:val="24"/>
        </w:rPr>
        <w:t>cohorts co</w:t>
      </w:r>
      <w:r w:rsidR="00482323" w:rsidRPr="002E514B">
        <w:rPr>
          <w:rFonts w:ascii="Times New Roman" w:hAnsi="Times New Roman" w:cs="Times New Roman"/>
          <w:sz w:val="24"/>
        </w:rPr>
        <w:t>mprising</w:t>
      </w:r>
      <w:r w:rsidR="00B006E8" w:rsidRPr="002E514B">
        <w:rPr>
          <w:rFonts w:ascii="Times New Roman" w:hAnsi="Times New Roman" w:cs="Times New Roman"/>
          <w:sz w:val="24"/>
        </w:rPr>
        <w:t xml:space="preserve"> 59,644</w:t>
      </w:r>
      <w:r w:rsidR="00482323" w:rsidRPr="002E514B">
        <w:rPr>
          <w:rFonts w:ascii="Times New Roman" w:hAnsi="Times New Roman" w:cs="Times New Roman"/>
          <w:sz w:val="24"/>
        </w:rPr>
        <w:t xml:space="preserve"> i</w:t>
      </w:r>
      <w:r w:rsidR="006176D0" w:rsidRPr="002E514B">
        <w:rPr>
          <w:rFonts w:ascii="Times New Roman" w:hAnsi="Times New Roman" w:cs="Times New Roman"/>
          <w:sz w:val="24"/>
        </w:rPr>
        <w:t xml:space="preserve">ndividuals and validated in a </w:t>
      </w:r>
      <w:r w:rsidR="00B006E8" w:rsidRPr="002E514B">
        <w:rPr>
          <w:rFonts w:ascii="Times New Roman" w:hAnsi="Times New Roman" w:cs="Times New Roman"/>
          <w:sz w:val="24"/>
        </w:rPr>
        <w:t>further 11 cohorts comprising 230,486</w:t>
      </w:r>
      <w:r w:rsidR="00D8007A" w:rsidRPr="002E514B">
        <w:rPr>
          <w:rFonts w:ascii="Times New Roman" w:hAnsi="Times New Roman" w:cs="Times New Roman"/>
          <w:sz w:val="24"/>
        </w:rPr>
        <w:t xml:space="preserve"> i</w:t>
      </w:r>
      <w:r w:rsidR="006176D0" w:rsidRPr="002E514B">
        <w:rPr>
          <w:rFonts w:ascii="Times New Roman" w:hAnsi="Times New Roman" w:cs="Times New Roman"/>
          <w:sz w:val="24"/>
        </w:rPr>
        <w:t>ndividuals. Given</w:t>
      </w:r>
      <w:r w:rsidR="006176D0">
        <w:rPr>
          <w:rFonts w:ascii="Times New Roman" w:hAnsi="Times New Roman" w:cs="Times New Roman"/>
          <w:sz w:val="24"/>
        </w:rPr>
        <w:t xml:space="preserve"> the historical focus of osteoporosis on women rather than men, it </w:t>
      </w:r>
      <w:r w:rsidR="002E514B">
        <w:rPr>
          <w:rFonts w:ascii="Times New Roman" w:hAnsi="Times New Roman" w:cs="Times New Roman"/>
          <w:sz w:val="24"/>
        </w:rPr>
        <w:t>is not</w:t>
      </w:r>
      <w:r w:rsidR="006176D0">
        <w:rPr>
          <w:rFonts w:ascii="Times New Roman" w:hAnsi="Times New Roman" w:cs="Times New Roman"/>
          <w:sz w:val="24"/>
        </w:rPr>
        <w:t xml:space="preserve"> surprising </w:t>
      </w:r>
      <w:r w:rsidR="002E514B">
        <w:rPr>
          <w:rFonts w:ascii="Times New Roman" w:hAnsi="Times New Roman" w:cs="Times New Roman"/>
          <w:sz w:val="24"/>
        </w:rPr>
        <w:t>that</w:t>
      </w:r>
      <w:r w:rsidR="006176D0">
        <w:rPr>
          <w:rFonts w:ascii="Times New Roman" w:hAnsi="Times New Roman" w:cs="Times New Roman"/>
          <w:sz w:val="24"/>
        </w:rPr>
        <w:t xml:space="preserve"> men </w:t>
      </w:r>
      <w:r w:rsidR="002E514B">
        <w:rPr>
          <w:rFonts w:ascii="Times New Roman" w:hAnsi="Times New Roman" w:cs="Times New Roman"/>
          <w:sz w:val="24"/>
        </w:rPr>
        <w:t xml:space="preserve">make up a minority of participants in the original </w:t>
      </w:r>
      <w:r w:rsidR="00EE77F5">
        <w:rPr>
          <w:rFonts w:ascii="Times New Roman" w:hAnsi="Times New Roman" w:cs="Times New Roman"/>
          <w:sz w:val="24"/>
        </w:rPr>
        <w:t>FRAX</w:t>
      </w:r>
      <w:r w:rsidR="00EE77F5">
        <w:rPr>
          <w:rFonts w:ascii="Times New Roman" w:hAnsi="Times New Roman" w:cs="Times New Roman"/>
          <w:sz w:val="24"/>
          <w:vertAlign w:val="superscript"/>
        </w:rPr>
        <w:t xml:space="preserve"> </w:t>
      </w:r>
      <w:r w:rsidR="002E514B">
        <w:rPr>
          <w:rFonts w:ascii="Times New Roman" w:hAnsi="Times New Roman" w:cs="Times New Roman"/>
          <w:sz w:val="24"/>
        </w:rPr>
        <w:t xml:space="preserve">cohorts </w:t>
      </w:r>
      <w:r w:rsidR="008B656F">
        <w:rPr>
          <w:rFonts w:ascii="Times New Roman" w:hAnsi="Times New Roman" w:cs="Times New Roman"/>
          <w:sz w:val="24"/>
        </w:rPr>
        <w:t xml:space="preserve">(25%). In relation to </w:t>
      </w:r>
      <w:r w:rsidR="00BE71B6">
        <w:rPr>
          <w:rFonts w:ascii="Times New Roman" w:hAnsi="Times New Roman" w:cs="Times New Roman"/>
          <w:sz w:val="24"/>
        </w:rPr>
        <w:t xml:space="preserve">potential </w:t>
      </w:r>
      <w:r w:rsidR="008B656F">
        <w:rPr>
          <w:rFonts w:ascii="Times New Roman" w:hAnsi="Times New Roman" w:cs="Times New Roman"/>
          <w:sz w:val="24"/>
        </w:rPr>
        <w:t>male-female disparities,</w:t>
      </w:r>
      <w:r w:rsidR="006176D0">
        <w:rPr>
          <w:rFonts w:ascii="Times New Roman" w:hAnsi="Times New Roman" w:cs="Times New Roman"/>
          <w:sz w:val="24"/>
        </w:rPr>
        <w:t xml:space="preserve"> </w:t>
      </w:r>
      <w:r w:rsidR="006D7D6A">
        <w:rPr>
          <w:rFonts w:ascii="Times New Roman" w:hAnsi="Times New Roman" w:cs="Times New Roman"/>
          <w:sz w:val="24"/>
        </w:rPr>
        <w:t>important</w:t>
      </w:r>
      <w:r w:rsidR="006176D0">
        <w:rPr>
          <w:rFonts w:ascii="Times New Roman" w:hAnsi="Times New Roman" w:cs="Times New Roman"/>
          <w:sz w:val="24"/>
        </w:rPr>
        <w:t xml:space="preserve"> </w:t>
      </w:r>
      <w:r w:rsidR="00B50AD4">
        <w:rPr>
          <w:rFonts w:ascii="Times New Roman" w:hAnsi="Times New Roman" w:cs="Times New Roman"/>
          <w:sz w:val="24"/>
        </w:rPr>
        <w:t>questions</w:t>
      </w:r>
      <w:r w:rsidR="006176D0">
        <w:rPr>
          <w:rFonts w:ascii="Times New Roman" w:hAnsi="Times New Roman" w:cs="Times New Roman"/>
          <w:sz w:val="24"/>
        </w:rPr>
        <w:t xml:space="preserve"> are whether </w:t>
      </w:r>
      <w:r w:rsidR="008B656F">
        <w:rPr>
          <w:rFonts w:ascii="Times New Roman" w:hAnsi="Times New Roman" w:cs="Times New Roman"/>
          <w:sz w:val="24"/>
        </w:rPr>
        <w:t xml:space="preserve">there are differences between men and women in terms of </w:t>
      </w:r>
      <w:r w:rsidR="006176D0">
        <w:rPr>
          <w:rFonts w:ascii="Times New Roman" w:hAnsi="Times New Roman" w:cs="Times New Roman"/>
          <w:sz w:val="24"/>
        </w:rPr>
        <w:t xml:space="preserve">the gradient of risk between the risk factor and the fracture outcomes, the threshold for intervention derived from </w:t>
      </w:r>
      <w:r w:rsidR="00EE77F5">
        <w:rPr>
          <w:rFonts w:ascii="Times New Roman" w:hAnsi="Times New Roman" w:cs="Times New Roman"/>
          <w:sz w:val="24"/>
        </w:rPr>
        <w:t>FRAX</w:t>
      </w:r>
      <w:r w:rsidR="006176D0">
        <w:rPr>
          <w:rFonts w:ascii="Times New Roman" w:hAnsi="Times New Roman" w:cs="Times New Roman"/>
          <w:sz w:val="24"/>
        </w:rPr>
        <w:t>, e.g. those of the UK National Osteop</w:t>
      </w:r>
      <w:r w:rsidR="006D7D6A">
        <w:rPr>
          <w:rFonts w:ascii="Times New Roman" w:hAnsi="Times New Roman" w:cs="Times New Roman"/>
          <w:sz w:val="24"/>
        </w:rPr>
        <w:t>orosis Guideline G</w:t>
      </w:r>
      <w:r w:rsidR="006176D0">
        <w:rPr>
          <w:rFonts w:ascii="Times New Roman" w:hAnsi="Times New Roman" w:cs="Times New Roman"/>
          <w:sz w:val="24"/>
        </w:rPr>
        <w:t>roup</w:t>
      </w:r>
      <w:r w:rsidR="006D7D6A">
        <w:rPr>
          <w:rFonts w:ascii="Times New Roman" w:hAnsi="Times New Roman" w:cs="Times New Roman"/>
          <w:sz w:val="24"/>
        </w:rPr>
        <w:t xml:space="preserve"> (NOGG)</w:t>
      </w:r>
      <w:r w:rsidR="00033D8B">
        <w:rPr>
          <w:rFonts w:ascii="Times New Roman" w:hAnsi="Times New Roman" w:cs="Times New Roman"/>
          <w:sz w:val="24"/>
        </w:rPr>
        <w:t xml:space="preserve"> </w:t>
      </w:r>
      <w:r w:rsidR="00E44664">
        <w:rPr>
          <w:rFonts w:ascii="Times New Roman" w:hAnsi="Times New Roman" w:cs="Times New Roman"/>
          <w:sz w:val="24"/>
        </w:rPr>
        <w:fldChar w:fldCharType="begin"/>
      </w:r>
      <w:r w:rsidR="007C46DF">
        <w:rPr>
          <w:rFonts w:ascii="Times New Roman" w:hAnsi="Times New Roman" w:cs="Times New Roman"/>
          <w:sz w:val="24"/>
        </w:rPr>
        <w:instrText xml:space="preserve"> ADDIN EN.CITE &lt;EndNote&gt;&lt;Cite&gt;&lt;Author&gt;Compston&lt;/Author&gt;&lt;Year&gt;2013&lt;/Year&gt;&lt;RecNum&gt;6595&lt;/RecNum&gt;&lt;DisplayText&gt;[12]&lt;/DisplayText&gt;&lt;record&gt;&lt;rec-number&gt;6595&lt;/rec-number&gt;&lt;foreign-keys&gt;&lt;key app="EN" db-id="p0w2r505hvs222essdtvfrfxer9w0spesp9e"&gt;6595&lt;/key&gt;&lt;/foreign-keys&gt;&lt;ref-type name="Journal Article"&gt;17&lt;/ref-type&gt;&lt;contributors&gt;&lt;authors&gt;&lt;author&gt;Compston, J.&lt;/author&gt;&lt;author&gt;Bowring, C.&lt;/author&gt;&lt;author&gt;Cooper, A.&lt;/author&gt;&lt;author&gt;Cooper, C.&lt;/author&gt;&lt;author&gt;Davies, C.&lt;/author&gt;&lt;author&gt;Francis, R.&lt;/author&gt;&lt;author&gt;Kanis, J. A.&lt;/author&gt;&lt;author&gt;Marsh, D.&lt;/author&gt;&lt;author&gt;McCloskey, E. V.&lt;/author&gt;&lt;author&gt;Reid, D. M.&lt;/author&gt;&lt;author&gt;Selby, P.&lt;/author&gt;&lt;/authors&gt;&lt;/contributors&gt;&lt;auth-address&gt;University of Cambridge School of Clinical Medicine, UK. Electronic address: jec1001@hermes.cam.ac.uk.&lt;/auth-address&gt;&lt;titles&gt;&lt;title&gt;Diagnosis and management of osteoporosis in postmenopausal women and older men in the UK: National Osteoporosis Guideline Group (NOGG) update 2013&lt;/title&gt;&lt;secondary-title&gt;Maturitas&lt;/secondary-title&gt;&lt;alt-title&gt;Maturitas&lt;/alt-title&gt;&lt;/titles&gt;&lt;periodical&gt;&lt;full-title&gt;Maturitas&lt;/full-title&gt;&lt;/periodical&gt;&lt;alt-periodical&gt;&lt;full-title&gt;Maturitas&lt;/full-title&gt;&lt;/alt-periodical&gt;&lt;edition&gt;2013/07/03&lt;/edition&gt;&lt;dates&gt;&lt;year&gt;2013&lt;/year&gt;&lt;pub-dates&gt;&lt;date&gt;Jun 26&lt;/date&gt;&lt;/pub-dates&gt;&lt;/dates&gt;&lt;isbn&gt;1873-4111 (Electronic)&amp;#xD;0378-5122 (Linking)&lt;/isbn&gt;&lt;accession-num&gt;23810490&lt;/accession-num&gt;&lt;urls&gt;&lt;/urls&gt;&lt;electronic-resource-num&gt;10.1016/j.maturitas.2013.05.013&lt;/electronic-resource-num&gt;&lt;remote-database-provider&gt;NLM&lt;/remote-database-provider&gt;&lt;language&gt;Eng&lt;/language&gt;&lt;/record&gt;&lt;/Cite&gt;&lt;/EndNote&gt;</w:instrText>
      </w:r>
      <w:r w:rsidR="00E44664">
        <w:rPr>
          <w:rFonts w:ascii="Times New Roman" w:hAnsi="Times New Roman" w:cs="Times New Roman"/>
          <w:sz w:val="24"/>
        </w:rPr>
        <w:fldChar w:fldCharType="separate"/>
      </w:r>
      <w:r w:rsidR="007C46DF">
        <w:rPr>
          <w:rFonts w:ascii="Times New Roman" w:hAnsi="Times New Roman" w:cs="Times New Roman"/>
          <w:noProof/>
          <w:sz w:val="24"/>
        </w:rPr>
        <w:t>[</w:t>
      </w:r>
      <w:hyperlink w:anchor="_ENREF_12" w:tooltip="Compston, 2013 #6595" w:history="1">
        <w:r w:rsidR="002254C6">
          <w:rPr>
            <w:rFonts w:ascii="Times New Roman" w:hAnsi="Times New Roman" w:cs="Times New Roman"/>
            <w:noProof/>
            <w:sz w:val="24"/>
          </w:rPr>
          <w:t>12</w:t>
        </w:r>
      </w:hyperlink>
      <w:r w:rsidR="007C46DF">
        <w:rPr>
          <w:rFonts w:ascii="Times New Roman" w:hAnsi="Times New Roman" w:cs="Times New Roman"/>
          <w:noProof/>
          <w:sz w:val="24"/>
        </w:rPr>
        <w:t>]</w:t>
      </w:r>
      <w:r w:rsidR="00E44664">
        <w:rPr>
          <w:rFonts w:ascii="Times New Roman" w:hAnsi="Times New Roman" w:cs="Times New Roman"/>
          <w:sz w:val="24"/>
        </w:rPr>
        <w:fldChar w:fldCharType="end"/>
      </w:r>
      <w:r w:rsidR="008B656F">
        <w:rPr>
          <w:rFonts w:ascii="Times New Roman" w:hAnsi="Times New Roman" w:cs="Times New Roman"/>
          <w:sz w:val="24"/>
        </w:rPr>
        <w:t>, a</w:t>
      </w:r>
      <w:r w:rsidR="006176D0">
        <w:rPr>
          <w:rFonts w:ascii="Times New Roman" w:hAnsi="Times New Roman" w:cs="Times New Roman"/>
          <w:sz w:val="24"/>
        </w:rPr>
        <w:t>nd the efficacy of</w:t>
      </w:r>
      <w:r w:rsidR="008B656F">
        <w:rPr>
          <w:rFonts w:ascii="Times New Roman" w:hAnsi="Times New Roman" w:cs="Times New Roman"/>
          <w:sz w:val="24"/>
        </w:rPr>
        <w:t xml:space="preserve"> medications aimed at fracture prevention</w:t>
      </w:r>
      <w:r w:rsidR="006176D0">
        <w:rPr>
          <w:rFonts w:ascii="Times New Roman" w:hAnsi="Times New Roman" w:cs="Times New Roman"/>
          <w:sz w:val="24"/>
        </w:rPr>
        <w:t>.</w:t>
      </w:r>
    </w:p>
    <w:p w14:paraId="25859D5F" w14:textId="68E86AFD" w:rsidR="00E15112" w:rsidRDefault="006D7D6A" w:rsidP="00353BF4">
      <w:pPr>
        <w:jc w:val="both"/>
        <w:rPr>
          <w:rFonts w:ascii="Times New Roman" w:hAnsi="Times New Roman" w:cs="Times New Roman"/>
          <w:sz w:val="24"/>
        </w:rPr>
      </w:pPr>
      <w:r>
        <w:rPr>
          <w:rFonts w:ascii="Times New Roman" w:hAnsi="Times New Roman" w:cs="Times New Roman"/>
          <w:sz w:val="24"/>
        </w:rPr>
        <w:t xml:space="preserve">In terms of </w:t>
      </w:r>
      <w:r w:rsidR="00EE77F5">
        <w:rPr>
          <w:rFonts w:ascii="Times New Roman" w:hAnsi="Times New Roman" w:cs="Times New Roman"/>
          <w:sz w:val="24"/>
        </w:rPr>
        <w:t xml:space="preserve">the </w:t>
      </w:r>
      <w:r>
        <w:rPr>
          <w:rFonts w:ascii="Times New Roman" w:hAnsi="Times New Roman" w:cs="Times New Roman"/>
          <w:sz w:val="24"/>
        </w:rPr>
        <w:t>clinical risk factors</w:t>
      </w:r>
      <w:r w:rsidR="00EE77F5">
        <w:rPr>
          <w:rFonts w:ascii="Times New Roman" w:hAnsi="Times New Roman" w:cs="Times New Roman"/>
          <w:sz w:val="24"/>
        </w:rPr>
        <w:t xml:space="preserve"> included in FRAX</w:t>
      </w:r>
      <w:r>
        <w:rPr>
          <w:rFonts w:ascii="Times New Roman" w:hAnsi="Times New Roman" w:cs="Times New Roman"/>
          <w:sz w:val="24"/>
        </w:rPr>
        <w:t>, a</w:t>
      </w:r>
      <w:r w:rsidR="00921307">
        <w:rPr>
          <w:rFonts w:ascii="Times New Roman" w:hAnsi="Times New Roman" w:cs="Times New Roman"/>
          <w:sz w:val="24"/>
        </w:rPr>
        <w:t xml:space="preserve">diposity is a particular characteristic which has complex interactions with BMD and fracture </w:t>
      </w:r>
      <w:r>
        <w:rPr>
          <w:rFonts w:ascii="Times New Roman" w:hAnsi="Times New Roman" w:cs="Times New Roman"/>
          <w:sz w:val="24"/>
        </w:rPr>
        <w:t>risk, and which may vary by sex</w:t>
      </w:r>
      <w:r w:rsidR="00921307">
        <w:rPr>
          <w:rFonts w:ascii="Times New Roman" w:hAnsi="Times New Roman" w:cs="Times New Roman"/>
          <w:sz w:val="24"/>
        </w:rPr>
        <w:t xml:space="preserve">. Although increasing BMI has historically </w:t>
      </w:r>
      <w:r w:rsidR="001822D4">
        <w:rPr>
          <w:rFonts w:ascii="Times New Roman" w:hAnsi="Times New Roman" w:cs="Times New Roman"/>
          <w:sz w:val="24"/>
        </w:rPr>
        <w:t xml:space="preserve">been </w:t>
      </w:r>
      <w:r w:rsidR="00921307">
        <w:rPr>
          <w:rFonts w:ascii="Times New Roman" w:hAnsi="Times New Roman" w:cs="Times New Roman"/>
          <w:sz w:val="24"/>
        </w:rPr>
        <w:t xml:space="preserve">associated with reduced fracture risk, a recent </w:t>
      </w:r>
      <w:r>
        <w:rPr>
          <w:rFonts w:ascii="Times New Roman" w:hAnsi="Times New Roman" w:cs="Times New Roman"/>
          <w:sz w:val="24"/>
        </w:rPr>
        <w:t>study</w:t>
      </w:r>
      <w:r w:rsidR="00921307">
        <w:rPr>
          <w:rFonts w:ascii="Times New Roman" w:hAnsi="Times New Roman" w:cs="Times New Roman"/>
          <w:sz w:val="24"/>
        </w:rPr>
        <w:t xml:space="preserve"> has demonstrated the complex nature of these </w:t>
      </w:r>
      <w:r w:rsidR="001822D4">
        <w:rPr>
          <w:rFonts w:ascii="Times New Roman" w:hAnsi="Times New Roman" w:cs="Times New Roman"/>
          <w:sz w:val="24"/>
        </w:rPr>
        <w:t>relationships</w:t>
      </w:r>
      <w:r w:rsidR="00921307">
        <w:rPr>
          <w:rFonts w:ascii="Times New Roman" w:hAnsi="Times New Roman" w:cs="Times New Roman"/>
          <w:sz w:val="24"/>
        </w:rPr>
        <w:t xml:space="preserve">. Thus in a meta-analysis comprising 398,610 women (mean age 63 years), increasing BMI </w:t>
      </w:r>
      <w:r>
        <w:rPr>
          <w:rFonts w:ascii="Times New Roman" w:hAnsi="Times New Roman" w:cs="Times New Roman"/>
          <w:sz w:val="24"/>
        </w:rPr>
        <w:t>was</w:t>
      </w:r>
      <w:r w:rsidR="00921307">
        <w:rPr>
          <w:rFonts w:ascii="Times New Roman" w:hAnsi="Times New Roman" w:cs="Times New Roman"/>
          <w:sz w:val="24"/>
        </w:rPr>
        <w:t xml:space="preserve"> protective for osteoporotic fractures</w:t>
      </w:r>
      <w:r>
        <w:rPr>
          <w:rFonts w:ascii="Times New Roman" w:hAnsi="Times New Roman" w:cs="Times New Roman"/>
          <w:sz w:val="24"/>
        </w:rPr>
        <w:t>, but</w:t>
      </w:r>
      <w:r w:rsidR="00921307">
        <w:rPr>
          <w:rFonts w:ascii="Times New Roman" w:hAnsi="Times New Roman" w:cs="Times New Roman"/>
          <w:sz w:val="24"/>
        </w:rPr>
        <w:t xml:space="preserve"> after adjustment for </w:t>
      </w:r>
      <w:r w:rsidR="001822D4">
        <w:rPr>
          <w:rFonts w:ascii="Times New Roman" w:hAnsi="Times New Roman" w:cs="Times New Roman"/>
          <w:sz w:val="24"/>
        </w:rPr>
        <w:t>BMD</w:t>
      </w:r>
      <w:r w:rsidR="00921307">
        <w:rPr>
          <w:rFonts w:ascii="Times New Roman" w:hAnsi="Times New Roman" w:cs="Times New Roman"/>
          <w:sz w:val="24"/>
        </w:rPr>
        <w:t xml:space="preserve">, obesity </w:t>
      </w:r>
      <w:r>
        <w:rPr>
          <w:rFonts w:ascii="Times New Roman" w:hAnsi="Times New Roman" w:cs="Times New Roman"/>
          <w:sz w:val="24"/>
        </w:rPr>
        <w:t>became</w:t>
      </w:r>
      <w:r w:rsidR="00921307">
        <w:rPr>
          <w:rFonts w:ascii="Times New Roman" w:hAnsi="Times New Roman" w:cs="Times New Roman"/>
          <w:sz w:val="24"/>
        </w:rPr>
        <w:t xml:space="preserve"> a risk factor for </w:t>
      </w:r>
      <w:r>
        <w:rPr>
          <w:rFonts w:ascii="Times New Roman" w:hAnsi="Times New Roman" w:cs="Times New Roman"/>
          <w:sz w:val="24"/>
        </w:rPr>
        <w:t>such events</w:t>
      </w:r>
      <w:r w:rsidR="00B50AD4">
        <w:rPr>
          <w:rFonts w:ascii="Times New Roman" w:hAnsi="Times New Roman" w:cs="Times New Roman"/>
          <w:sz w:val="24"/>
        </w:rPr>
        <w:t xml:space="preserve"> </w:t>
      </w:r>
      <w:r>
        <w:rPr>
          <w:rFonts w:ascii="Times New Roman" w:hAnsi="Times New Roman" w:cs="Times New Roman"/>
          <w:sz w:val="24"/>
        </w:rPr>
        <w:fldChar w:fldCharType="begin">
          <w:fldData xml:space="preserve">PEVuZE5vdGU+PENpdGU+PEF1dGhvcj5Kb2hhbnNzb248L0F1dGhvcj48WWVhcj4yMDE0PC9ZZWFy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</w:fldData>
        </w:fldChar>
      </w:r>
      <w:r w:rsidR="007C46DF">
        <w:rPr>
          <w:rFonts w:ascii="Times New Roman" w:hAnsi="Times New Roman" w:cs="Times New Roman"/>
          <w:sz w:val="24"/>
        </w:rPr>
        <w:instrText xml:space="preserve"> ADDIN EN.CITE </w:instrText>
      </w:r>
      <w:r w:rsidR="007C46DF">
        <w:rPr>
          <w:rFonts w:ascii="Times New Roman" w:hAnsi="Times New Roman" w:cs="Times New Roman"/>
          <w:sz w:val="24"/>
        </w:rPr>
        <w:fldChar w:fldCharType="begin">
          <w:fldData xml:space="preserve">PEVuZE5vdGU+PENpdGU+PEF1dGhvcj5Kb2hhbnNzb248L0F1dGhvcj48WWVhcj4yMDE0PC9ZZWFy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</w:fldData>
        </w:fldChar>
      </w:r>
      <w:r w:rsidR="007C46DF">
        <w:rPr>
          <w:rFonts w:ascii="Times New Roman" w:hAnsi="Times New Roman" w:cs="Times New Roman"/>
          <w:sz w:val="24"/>
        </w:rPr>
        <w:instrText xml:space="preserve"> ADDIN EN.CITE.DATA </w:instrText>
      </w:r>
      <w:r w:rsidR="007C46DF">
        <w:rPr>
          <w:rFonts w:ascii="Times New Roman" w:hAnsi="Times New Roman" w:cs="Times New Roman"/>
          <w:sz w:val="24"/>
        </w:rPr>
      </w:r>
      <w:r w:rsidR="007C46DF">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sidR="007C46DF">
        <w:rPr>
          <w:rFonts w:ascii="Times New Roman" w:hAnsi="Times New Roman" w:cs="Times New Roman"/>
          <w:noProof/>
          <w:sz w:val="24"/>
        </w:rPr>
        <w:t>[</w:t>
      </w:r>
      <w:hyperlink w:anchor="_ENREF_13" w:tooltip="Johansson, 2014 #6728" w:history="1">
        <w:r w:rsidR="002254C6">
          <w:rPr>
            <w:rFonts w:ascii="Times New Roman" w:hAnsi="Times New Roman" w:cs="Times New Roman"/>
            <w:noProof/>
            <w:sz w:val="24"/>
          </w:rPr>
          <w:t>13</w:t>
        </w:r>
      </w:hyperlink>
      <w:r w:rsidR="007C46DF">
        <w:rPr>
          <w:rFonts w:ascii="Times New Roman" w:hAnsi="Times New Roman" w:cs="Times New Roman"/>
          <w:noProof/>
          <w:sz w:val="24"/>
        </w:rPr>
        <w:t>]</w:t>
      </w:r>
      <w:r>
        <w:rPr>
          <w:rFonts w:ascii="Times New Roman" w:hAnsi="Times New Roman" w:cs="Times New Roman"/>
          <w:sz w:val="24"/>
        </w:rPr>
        <w:fldChar w:fldCharType="end"/>
      </w:r>
      <w:r w:rsidR="00921307">
        <w:rPr>
          <w:rFonts w:ascii="Times New Roman" w:hAnsi="Times New Roman" w:cs="Times New Roman"/>
          <w:sz w:val="24"/>
        </w:rPr>
        <w:t>. Associations varied by individual fracture types. Fewer data exist for men</w:t>
      </w:r>
      <w:r w:rsidR="008B656F">
        <w:rPr>
          <w:rFonts w:ascii="Times New Roman" w:hAnsi="Times New Roman" w:cs="Times New Roman"/>
          <w:sz w:val="24"/>
        </w:rPr>
        <w:t>, and in the US MrOS cohort, the majority of men were overweight or obese, reflecting the very high prevalence in the US, as is becoming the case in many Western populations. Findings in this group suggested that despite the increased loads imposed on the skeleton, BMD was not appropriately increased to compensate for the greater fat mass</w:t>
      </w:r>
      <w:r w:rsidR="00B50AD4">
        <w:rPr>
          <w:rFonts w:ascii="Times New Roman" w:hAnsi="Times New Roman" w:cs="Times New Roman"/>
          <w:sz w:val="24"/>
        </w:rPr>
        <w:t xml:space="preserve"> </w:t>
      </w:r>
      <w:r w:rsidR="008B656F">
        <w:rPr>
          <w:rFonts w:ascii="Times New Roman" w:hAnsi="Times New Roman" w:cs="Times New Roman"/>
          <w:sz w:val="24"/>
        </w:rPr>
        <w:fldChar w:fldCharType="begin"/>
      </w:r>
      <w:r w:rsidR="007C46DF">
        <w:rPr>
          <w:rFonts w:ascii="Times New Roman" w:hAnsi="Times New Roman" w:cs="Times New Roman"/>
          <w:sz w:val="24"/>
        </w:rPr>
        <w:instrText xml:space="preserve"> ADDIN EN.CITE &lt;EndNote&gt;&lt;Cite&gt;&lt;Author&gt;Nielson&lt;/Author&gt;&lt;Year&gt;2011&lt;/Year&gt;&lt;RecNum&gt;7087&lt;/RecNum&gt;&lt;DisplayText&gt;[14]&lt;/DisplayText&gt;&lt;record&gt;&lt;rec-number&gt;7087&lt;/rec-number&gt;&lt;foreign-keys&gt;&lt;key app="EN" db-id="p0w2r505hvs222essdtvfrfxer9w0spesp9e"&gt;7087&lt;/key&gt;&lt;/foreign-keys&gt;&lt;ref-type name="Journal Article"&gt;17&lt;/ref-type&gt;&lt;contributors&gt;&lt;authors&gt;&lt;author&gt;Nielson, C. M.&lt;/author&gt;&lt;author&gt;Marshall, L. M.&lt;/author&gt;&lt;author&gt;Adams, A. L.&lt;/author&gt;&lt;author&gt;LeBlanc, E. S.&lt;/author&gt;&lt;author&gt;Cawthon, P. M.&lt;/author&gt;&lt;author&gt;Ensrud, K.&lt;/author&gt;&lt;author&gt;Stefanick, M. L.&lt;/author&gt;&lt;author&gt;Barrett-Connor, E.&lt;/author&gt;&lt;author&gt;Orwoll, E. S.&lt;/author&gt;&lt;/authors&gt;&lt;/contributors&gt;&lt;auth-address&gt;School of Medicine, Oregon Health &amp;amp; Science University, Portland, OR, USA. nielsoca@ohsu.edu&lt;/auth-address&gt;&lt;titles&gt;&lt;title&gt;BMI and fracture risk in older men: the osteoporotic fractures in men study (MrOS)&lt;/title&gt;&lt;secondary-title&gt;J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Res&lt;/full-title&gt;&lt;/periodical&gt;&lt;pages&gt;496-502&lt;/pages&gt;&lt;volume&gt;26&lt;/volume&gt;&lt;number&gt;3&lt;/number&gt;&lt;edition&gt;2010/09/04&lt;/edition&gt;&lt;keywords&gt;&lt;keyword&gt;Aged&lt;/keyword&gt;&lt;keyword&gt;Body Mass Index&lt;/keyword&gt;&lt;keyword&gt;Bone Density/physiology&lt;/keyword&gt;&lt;keyword&gt;Humans&lt;/keyword&gt;&lt;keyword&gt;Male&lt;/keyword&gt;&lt;keyword&gt;Osteoporotic Fractures/ epidemiology/physiopathology&lt;/keyword&gt;&lt;keyword&gt;Risk Factors&lt;/keyword&gt;&lt;keyword&gt;United States/epidemiology&lt;/keyword&gt;&lt;/keywords&gt;&lt;dates&gt;&lt;year&gt;2011&lt;/year&gt;&lt;pub-dates&gt;&lt;date&gt;Mar&lt;/date&gt;&lt;/pub-dates&gt;&lt;/dates&gt;&lt;isbn&gt;1523-4681 (Electronic)&amp;#xD;0884-0431 (Linking)&lt;/isbn&gt;&lt;accession-num&gt;20814955&lt;/accession-num&gt;&lt;urls&gt;&lt;/urls&gt;&lt;custom2&gt;PMC3179296&lt;/custom2&gt;&lt;electronic-resource-num&gt;10.1002/jbmr.235&lt;/electronic-resource-num&gt;&lt;remote-database-provider&gt;NLM&lt;/remote-database-provider&gt;&lt;language&gt;eng&lt;/language&gt;&lt;/record&gt;&lt;/Cite&gt;&lt;/EndNote&gt;</w:instrText>
      </w:r>
      <w:r w:rsidR="008B656F">
        <w:rPr>
          <w:rFonts w:ascii="Times New Roman" w:hAnsi="Times New Roman" w:cs="Times New Roman"/>
          <w:sz w:val="24"/>
        </w:rPr>
        <w:fldChar w:fldCharType="separate"/>
      </w:r>
      <w:r w:rsidR="007C46DF">
        <w:rPr>
          <w:rFonts w:ascii="Times New Roman" w:hAnsi="Times New Roman" w:cs="Times New Roman"/>
          <w:noProof/>
          <w:sz w:val="24"/>
        </w:rPr>
        <w:t>[</w:t>
      </w:r>
      <w:hyperlink w:anchor="_ENREF_14" w:tooltip="Nielson, 2011 #7087" w:history="1">
        <w:r w:rsidR="002254C6">
          <w:rPr>
            <w:rFonts w:ascii="Times New Roman" w:hAnsi="Times New Roman" w:cs="Times New Roman"/>
            <w:noProof/>
            <w:sz w:val="24"/>
          </w:rPr>
          <w:t>14</w:t>
        </w:r>
      </w:hyperlink>
      <w:r w:rsidR="007C46DF">
        <w:rPr>
          <w:rFonts w:ascii="Times New Roman" w:hAnsi="Times New Roman" w:cs="Times New Roman"/>
          <w:noProof/>
          <w:sz w:val="24"/>
        </w:rPr>
        <w:t>]</w:t>
      </w:r>
      <w:r w:rsidR="008B656F">
        <w:rPr>
          <w:rFonts w:ascii="Times New Roman" w:hAnsi="Times New Roman" w:cs="Times New Roman"/>
          <w:sz w:val="24"/>
        </w:rPr>
        <w:fldChar w:fldCharType="end"/>
      </w:r>
      <w:r w:rsidR="008B656F">
        <w:rPr>
          <w:rFonts w:ascii="Times New Roman" w:hAnsi="Times New Roman" w:cs="Times New Roman"/>
          <w:sz w:val="24"/>
        </w:rPr>
        <w:t xml:space="preserve"> such that fracture risk was substantially greater in obese than non-obese men when adjusted for BMD. Furthermore, obese men may have poorer physical function than normal weight men, and potentially </w:t>
      </w:r>
      <w:r w:rsidR="001822D4">
        <w:rPr>
          <w:rFonts w:ascii="Times New Roman" w:hAnsi="Times New Roman" w:cs="Times New Roman"/>
          <w:sz w:val="24"/>
        </w:rPr>
        <w:t xml:space="preserve">be </w:t>
      </w:r>
      <w:r w:rsidR="008B656F">
        <w:rPr>
          <w:rFonts w:ascii="Times New Roman" w:hAnsi="Times New Roman" w:cs="Times New Roman"/>
          <w:sz w:val="24"/>
        </w:rPr>
        <w:t>at increased risk of falling</w:t>
      </w:r>
      <w:r w:rsidR="00B50AD4">
        <w:rPr>
          <w:rFonts w:ascii="Times New Roman" w:hAnsi="Times New Roman" w:cs="Times New Roman"/>
          <w:sz w:val="24"/>
        </w:rPr>
        <w:t xml:space="preserve"> </w:t>
      </w:r>
      <w:r w:rsidR="00A55E46">
        <w:rPr>
          <w:rFonts w:ascii="Times New Roman" w:hAnsi="Times New Roman" w:cs="Times New Roman"/>
          <w:sz w:val="24"/>
        </w:rPr>
        <w:fldChar w:fldCharType="begin"/>
      </w:r>
      <w:r w:rsidR="007C46DF">
        <w:rPr>
          <w:rFonts w:ascii="Times New Roman" w:hAnsi="Times New Roman" w:cs="Times New Roman"/>
          <w:sz w:val="24"/>
        </w:rPr>
        <w:instrText xml:space="preserve"> ADDIN EN.CITE &lt;EndNote&gt;&lt;Cite&gt;&lt;Author&gt;Nielson&lt;/Author&gt;&lt;Year&gt;2011&lt;/Year&gt;&lt;RecNum&gt;7087&lt;/RecNum&gt;&lt;DisplayText&gt;[14]&lt;/DisplayText&gt;&lt;record&gt;&lt;rec-number&gt;7087&lt;/rec-number&gt;&lt;foreign-keys&gt;&lt;key app="EN" db-id="p0w2r505hvs222essdtvfrfxer9w0spesp9e"&gt;7087&lt;/key&gt;&lt;/foreign-keys&gt;&lt;ref-type name="Journal Article"&gt;17&lt;/ref-type&gt;&lt;contributors&gt;&lt;authors&gt;&lt;author&gt;Nielson, C. M.&lt;/author&gt;&lt;author&gt;Marshall, L. M.&lt;/author&gt;&lt;author&gt;Adams, A. L.&lt;/author&gt;&lt;author&gt;LeBlanc, E. S.&lt;/author&gt;&lt;author&gt;Cawthon, P. M.&lt;/author&gt;&lt;author&gt;Ensrud, K.&lt;/author&gt;&lt;author&gt;Stefanick, M. L.&lt;/author&gt;&lt;author&gt;Barrett-Connor, E.&lt;/author&gt;&lt;author&gt;Orwoll, E. S.&lt;/author&gt;&lt;/authors&gt;&lt;/contributors&gt;&lt;auth-address&gt;School of Medicine, Oregon Health &amp;amp; Science University, Portland, OR, USA. nielsoca@ohsu.edu&lt;/auth-address&gt;&lt;titles&gt;&lt;title&gt;BMI and fracture risk in older men: the osteoporotic fractures in men study (MrOS)&lt;/title&gt;&lt;secondary-title&gt;J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Res&lt;/full-title&gt;&lt;/periodical&gt;&lt;pages&gt;496-502&lt;/pages&gt;&lt;volume&gt;26&lt;/volume&gt;&lt;number&gt;3&lt;/number&gt;&lt;edition&gt;2010/09/04&lt;/edition&gt;&lt;keywords&gt;&lt;keyword&gt;Aged&lt;/keyword&gt;&lt;keyword&gt;Body Mass Index&lt;/keyword&gt;&lt;keyword&gt;Bone Density/physiology&lt;/keyword&gt;&lt;keyword&gt;Humans&lt;/keyword&gt;&lt;keyword&gt;Male&lt;/keyword&gt;&lt;keyword&gt;Osteoporotic Fractures/ epidemiology/physiopathology&lt;/keyword&gt;&lt;keyword&gt;Risk Factors&lt;/keyword&gt;&lt;keyword&gt;United States/epidemiology&lt;/keyword&gt;&lt;/keywords&gt;&lt;dates&gt;&lt;year&gt;2011&lt;/year&gt;&lt;pub-dates&gt;&lt;date&gt;Mar&lt;/date&gt;&lt;/pub-dates&gt;&lt;/dates&gt;&lt;isbn&gt;1523-4681 (Electronic)&amp;#xD;0884-0431 (Linking)&lt;/isbn&gt;&lt;accession-num&gt;20814955&lt;/accession-num&gt;&lt;urls&gt;&lt;/urls&gt;&lt;custom2&gt;PMC3179296&lt;/custom2&gt;&lt;electronic-resource-num&gt;10.1002/jbmr.235&lt;/electronic-resource-num&gt;&lt;remote-database-provider&gt;NLM&lt;/remote-database-provider&gt;&lt;language&gt;eng&lt;/language&gt;&lt;/record&gt;&lt;/Cite&gt;&lt;/EndNote&gt;</w:instrText>
      </w:r>
      <w:r w:rsidR="00A55E46">
        <w:rPr>
          <w:rFonts w:ascii="Times New Roman" w:hAnsi="Times New Roman" w:cs="Times New Roman"/>
          <w:sz w:val="24"/>
        </w:rPr>
        <w:fldChar w:fldCharType="separate"/>
      </w:r>
      <w:r w:rsidR="007C46DF">
        <w:rPr>
          <w:rFonts w:ascii="Times New Roman" w:hAnsi="Times New Roman" w:cs="Times New Roman"/>
          <w:noProof/>
          <w:sz w:val="24"/>
        </w:rPr>
        <w:t>[</w:t>
      </w:r>
      <w:hyperlink w:anchor="_ENREF_14" w:tooltip="Nielson, 2011 #7087" w:history="1">
        <w:r w:rsidR="002254C6">
          <w:rPr>
            <w:rFonts w:ascii="Times New Roman" w:hAnsi="Times New Roman" w:cs="Times New Roman"/>
            <w:noProof/>
            <w:sz w:val="24"/>
          </w:rPr>
          <w:t>14</w:t>
        </w:r>
      </w:hyperlink>
      <w:r w:rsidR="007C46DF">
        <w:rPr>
          <w:rFonts w:ascii="Times New Roman" w:hAnsi="Times New Roman" w:cs="Times New Roman"/>
          <w:noProof/>
          <w:sz w:val="24"/>
        </w:rPr>
        <w:t>]</w:t>
      </w:r>
      <w:r w:rsidR="00A55E46">
        <w:rPr>
          <w:rFonts w:ascii="Times New Roman" w:hAnsi="Times New Roman" w:cs="Times New Roman"/>
          <w:sz w:val="24"/>
        </w:rPr>
        <w:fldChar w:fldCharType="end"/>
      </w:r>
      <w:r w:rsidR="008B656F">
        <w:rPr>
          <w:rFonts w:ascii="Times New Roman" w:hAnsi="Times New Roman" w:cs="Times New Roman"/>
          <w:sz w:val="24"/>
        </w:rPr>
        <w:t>.</w:t>
      </w:r>
      <w:r>
        <w:rPr>
          <w:rFonts w:ascii="Times New Roman" w:hAnsi="Times New Roman" w:cs="Times New Roman"/>
          <w:sz w:val="24"/>
        </w:rPr>
        <w:t xml:space="preserve"> </w:t>
      </w:r>
      <w:r w:rsidR="008B656F">
        <w:rPr>
          <w:rFonts w:ascii="Times New Roman" w:hAnsi="Times New Roman" w:cs="Times New Roman"/>
          <w:sz w:val="24"/>
        </w:rPr>
        <w:t>Finally</w:t>
      </w:r>
      <w:r w:rsidR="00921307">
        <w:rPr>
          <w:rFonts w:ascii="Times New Roman" w:hAnsi="Times New Roman" w:cs="Times New Roman"/>
          <w:sz w:val="24"/>
        </w:rPr>
        <w:t xml:space="preserve"> hip tissue thickness may not protect men in the same way as women, possibly because of differences in weight distribution</w:t>
      </w:r>
      <w:r w:rsidR="00B50AD4">
        <w:rPr>
          <w:rFonts w:ascii="Times New Roman" w:hAnsi="Times New Roman" w:cs="Times New Roman"/>
          <w:sz w:val="24"/>
        </w:rPr>
        <w:t xml:space="preserve"> </w:t>
      </w:r>
      <w:r w:rsidR="00A55E46">
        <w:rPr>
          <w:rFonts w:ascii="Times New Roman" w:hAnsi="Times New Roman" w:cs="Times New Roman"/>
          <w:sz w:val="24"/>
        </w:rPr>
        <w:fldChar w:fldCharType="begin">
          <w:fldData xml:space="preserve">PEVuZE5vdGU+PENpdGU+PEF1dGhvcj5GcmVpdGFzPC9BdXRob3I+PFllYXI+MjAwODwvWWVhcj48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</w:fldData>
        </w:fldChar>
      </w:r>
      <w:r w:rsidR="007C46DF">
        <w:rPr>
          <w:rFonts w:ascii="Times New Roman" w:hAnsi="Times New Roman" w:cs="Times New Roman"/>
          <w:sz w:val="24"/>
        </w:rPr>
        <w:instrText xml:space="preserve"> ADDIN EN.CITE </w:instrText>
      </w:r>
      <w:r w:rsidR="007C46DF">
        <w:rPr>
          <w:rFonts w:ascii="Times New Roman" w:hAnsi="Times New Roman" w:cs="Times New Roman"/>
          <w:sz w:val="24"/>
        </w:rPr>
        <w:fldChar w:fldCharType="begin">
          <w:fldData xml:space="preserve">PEVuZE5vdGU+PENpdGU+PEF1dGhvcj5GcmVpdGFzPC9BdXRob3I+PFllYXI+MjAwODwvWWVhcj48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</w:fldData>
        </w:fldChar>
      </w:r>
      <w:r w:rsidR="007C46DF">
        <w:rPr>
          <w:rFonts w:ascii="Times New Roman" w:hAnsi="Times New Roman" w:cs="Times New Roman"/>
          <w:sz w:val="24"/>
        </w:rPr>
        <w:instrText xml:space="preserve"> ADDIN EN.CITE.DATA </w:instrText>
      </w:r>
      <w:r w:rsidR="007C46DF">
        <w:rPr>
          <w:rFonts w:ascii="Times New Roman" w:hAnsi="Times New Roman" w:cs="Times New Roman"/>
          <w:sz w:val="24"/>
        </w:rPr>
      </w:r>
      <w:r w:rsidR="007C46DF">
        <w:rPr>
          <w:rFonts w:ascii="Times New Roman" w:hAnsi="Times New Roman" w:cs="Times New Roman"/>
          <w:sz w:val="24"/>
        </w:rPr>
        <w:fldChar w:fldCharType="end"/>
      </w:r>
      <w:r w:rsidR="00A55E46">
        <w:rPr>
          <w:rFonts w:ascii="Times New Roman" w:hAnsi="Times New Roman" w:cs="Times New Roman"/>
          <w:sz w:val="24"/>
        </w:rPr>
      </w:r>
      <w:r w:rsidR="00A55E46">
        <w:rPr>
          <w:rFonts w:ascii="Times New Roman" w:hAnsi="Times New Roman" w:cs="Times New Roman"/>
          <w:sz w:val="24"/>
        </w:rPr>
        <w:fldChar w:fldCharType="separate"/>
      </w:r>
      <w:r w:rsidR="007C46DF">
        <w:rPr>
          <w:rFonts w:ascii="Times New Roman" w:hAnsi="Times New Roman" w:cs="Times New Roman"/>
          <w:noProof/>
          <w:sz w:val="24"/>
        </w:rPr>
        <w:t>[</w:t>
      </w:r>
      <w:hyperlink w:anchor="_ENREF_15" w:tooltip="Freitas, 2008 #7088" w:history="1">
        <w:r w:rsidR="002254C6">
          <w:rPr>
            <w:rFonts w:ascii="Times New Roman" w:hAnsi="Times New Roman" w:cs="Times New Roman"/>
            <w:noProof/>
            <w:sz w:val="24"/>
          </w:rPr>
          <w:t>15</w:t>
        </w:r>
      </w:hyperlink>
      <w:r w:rsidR="007C46DF">
        <w:rPr>
          <w:rFonts w:ascii="Times New Roman" w:hAnsi="Times New Roman" w:cs="Times New Roman"/>
          <w:noProof/>
          <w:sz w:val="24"/>
        </w:rPr>
        <w:t>]</w:t>
      </w:r>
      <w:r w:rsidR="00A55E46">
        <w:rPr>
          <w:rFonts w:ascii="Times New Roman" w:hAnsi="Times New Roman" w:cs="Times New Roman"/>
          <w:sz w:val="24"/>
        </w:rPr>
        <w:fldChar w:fldCharType="end"/>
      </w:r>
      <w:r w:rsidR="008B656F">
        <w:rPr>
          <w:rFonts w:ascii="Times New Roman" w:hAnsi="Times New Roman" w:cs="Times New Roman"/>
          <w:sz w:val="24"/>
        </w:rPr>
        <w:t xml:space="preserve"> between waist and hips.</w:t>
      </w:r>
      <w:r>
        <w:rPr>
          <w:rFonts w:ascii="Times New Roman" w:hAnsi="Times New Roman" w:cs="Times New Roman"/>
          <w:sz w:val="24"/>
        </w:rPr>
        <w:t xml:space="preserve"> </w:t>
      </w:r>
      <w:r w:rsidR="00B50AD4">
        <w:rPr>
          <w:rFonts w:ascii="Times New Roman" w:hAnsi="Times New Roman" w:cs="Times New Roman"/>
          <w:sz w:val="24"/>
        </w:rPr>
        <w:t>With regard to</w:t>
      </w:r>
      <w:r w:rsidR="00921307">
        <w:rPr>
          <w:rFonts w:ascii="Times New Roman" w:hAnsi="Times New Roman" w:cs="Times New Roman"/>
          <w:sz w:val="24"/>
        </w:rPr>
        <w:t xml:space="preserve"> other clinical risk factors which are incorporated in the </w:t>
      </w:r>
      <w:r w:rsidR="00EE77F5">
        <w:rPr>
          <w:rFonts w:ascii="Times New Roman" w:hAnsi="Times New Roman" w:cs="Times New Roman"/>
          <w:sz w:val="24"/>
        </w:rPr>
        <w:t>FRAX</w:t>
      </w:r>
      <w:r w:rsidR="00EE77F5">
        <w:rPr>
          <w:rFonts w:ascii="Times New Roman" w:hAnsi="Times New Roman" w:cs="Times New Roman"/>
          <w:sz w:val="24"/>
          <w:vertAlign w:val="superscript"/>
        </w:rPr>
        <w:t xml:space="preserve"> </w:t>
      </w:r>
      <w:r w:rsidR="00921307">
        <w:rPr>
          <w:rFonts w:ascii="Times New Roman" w:hAnsi="Times New Roman" w:cs="Times New Roman"/>
          <w:sz w:val="24"/>
        </w:rPr>
        <w:t>calculator, where it is possible to assess sex differences in th</w:t>
      </w:r>
      <w:r w:rsidR="001822D4">
        <w:rPr>
          <w:rFonts w:ascii="Times New Roman" w:hAnsi="Times New Roman" w:cs="Times New Roman"/>
          <w:sz w:val="24"/>
        </w:rPr>
        <w:t>e gradient of risk, for example</w:t>
      </w:r>
      <w:r w:rsidR="00921307">
        <w:rPr>
          <w:rFonts w:ascii="Times New Roman" w:hAnsi="Times New Roman" w:cs="Times New Roman"/>
          <w:sz w:val="24"/>
        </w:rPr>
        <w:t xml:space="preserve"> smok</w:t>
      </w:r>
      <w:r w:rsidR="008B656F">
        <w:rPr>
          <w:rFonts w:ascii="Times New Roman" w:hAnsi="Times New Roman" w:cs="Times New Roman"/>
          <w:sz w:val="24"/>
        </w:rPr>
        <w:t>ing and alcohol consumption, the</w:t>
      </w:r>
      <w:r w:rsidR="00921307">
        <w:rPr>
          <w:rFonts w:ascii="Times New Roman" w:hAnsi="Times New Roman" w:cs="Times New Roman"/>
          <w:sz w:val="24"/>
        </w:rPr>
        <w:t>s</w:t>
      </w:r>
      <w:r w:rsidR="008B656F">
        <w:rPr>
          <w:rFonts w:ascii="Times New Roman" w:hAnsi="Times New Roman" w:cs="Times New Roman"/>
          <w:sz w:val="24"/>
        </w:rPr>
        <w:t>e appear</w:t>
      </w:r>
      <w:r w:rsidR="00921307">
        <w:rPr>
          <w:rFonts w:ascii="Times New Roman" w:hAnsi="Times New Roman" w:cs="Times New Roman"/>
          <w:sz w:val="24"/>
        </w:rPr>
        <w:t xml:space="preserve"> similar in men and women</w:t>
      </w:r>
      <w:r w:rsidR="005D4611">
        <w:rPr>
          <w:rFonts w:ascii="Times New Roman" w:hAnsi="Times New Roman" w:cs="Times New Roman"/>
          <w:sz w:val="24"/>
        </w:rPr>
        <w:t xml:space="preserve"> </w:t>
      </w:r>
      <w:r w:rsidR="00A55E46">
        <w:rPr>
          <w:rFonts w:ascii="Times New Roman" w:hAnsi="Times New Roman" w:cs="Times New Roman"/>
          <w:sz w:val="24"/>
        </w:rPr>
        <w:fldChar w:fldCharType="begin"/>
      </w:r>
      <w:r w:rsidR="007C46DF">
        <w:rPr>
          <w:rFonts w:ascii="Times New Roman" w:hAnsi="Times New Roman" w:cs="Times New Roman"/>
          <w:sz w:val="24"/>
        </w:rPr>
        <w:instrText xml:space="preserve"> ADDIN EN.CITE &lt;EndNote&gt;&lt;Cite&gt;&lt;Author&gt;Kanis&lt;/Author&gt;&lt;Year&gt;2007&lt;/Year&gt;&lt;RecNum&gt;7083&lt;/RecNum&gt;&lt;DisplayText&gt;[11]&lt;/DisplayText&gt;&lt;record&gt;&lt;rec-number&gt;7083&lt;/rec-number&gt;&lt;foreign-keys&gt;&lt;key app="EN" db-id="p0w2r505hvs222essdtvfrfxer9w0spesp9e"&gt;7083&lt;/key&gt;&lt;/foreign-keys&gt;&lt;ref-type name="Report"&gt;27&lt;/ref-type&gt;&lt;contributors&gt;&lt;authors&gt;&lt;author&gt;Kanis, J. A.&lt;/author&gt;&lt;/authors&gt;&lt;tertiary-authors&gt;&lt;author&gt;WHO&lt;/author&gt;&lt;/tertiary-authors&gt;&lt;/contributors&gt;&lt;titles&gt;&lt;title&gt;Assessment of osteoporosis at the primary health care level&lt;/title&gt;&lt;secondary-title&gt;WHO Scientific Group Technical Report&lt;/secondary-title&gt;&lt;/titles&gt;&lt;dates&gt;&lt;year&gt;2007&lt;/year&gt;&lt;/dates&gt;&lt;pub-location&gt;Geneva&lt;/pub-location&gt;&lt;publisher&gt;World Health Organization&lt;/publisher&gt;&lt;urls&gt;&lt;/urls&gt;&lt;/record&gt;&lt;/Cite&gt;&lt;/EndNote&gt;</w:instrText>
      </w:r>
      <w:r w:rsidR="00A55E46">
        <w:rPr>
          <w:rFonts w:ascii="Times New Roman" w:hAnsi="Times New Roman" w:cs="Times New Roman"/>
          <w:sz w:val="24"/>
        </w:rPr>
        <w:fldChar w:fldCharType="separate"/>
      </w:r>
      <w:r w:rsidR="007C46DF">
        <w:rPr>
          <w:rFonts w:ascii="Times New Roman" w:hAnsi="Times New Roman" w:cs="Times New Roman"/>
          <w:noProof/>
          <w:sz w:val="24"/>
        </w:rPr>
        <w:t>[</w:t>
      </w:r>
      <w:hyperlink w:anchor="_ENREF_11" w:tooltip="Kanis, 2007 #7083" w:history="1">
        <w:r w:rsidR="002254C6">
          <w:rPr>
            <w:rFonts w:ascii="Times New Roman" w:hAnsi="Times New Roman" w:cs="Times New Roman"/>
            <w:noProof/>
            <w:sz w:val="24"/>
          </w:rPr>
          <w:t>11</w:t>
        </w:r>
      </w:hyperlink>
      <w:r w:rsidR="007C46DF">
        <w:rPr>
          <w:rFonts w:ascii="Times New Roman" w:hAnsi="Times New Roman" w:cs="Times New Roman"/>
          <w:noProof/>
          <w:sz w:val="24"/>
        </w:rPr>
        <w:t>]</w:t>
      </w:r>
      <w:r w:rsidR="00A55E46">
        <w:rPr>
          <w:rFonts w:ascii="Times New Roman" w:hAnsi="Times New Roman" w:cs="Times New Roman"/>
          <w:sz w:val="24"/>
        </w:rPr>
        <w:fldChar w:fldCharType="end"/>
      </w:r>
      <w:r w:rsidR="00921307">
        <w:rPr>
          <w:rFonts w:ascii="Times New Roman" w:hAnsi="Times New Roman" w:cs="Times New Roman"/>
          <w:sz w:val="24"/>
        </w:rPr>
        <w:t xml:space="preserve">. </w:t>
      </w:r>
    </w:p>
    <w:p w14:paraId="33187EA2" w14:textId="0D1AC77E" w:rsidR="00613DBB" w:rsidRDefault="00247654" w:rsidP="00613DBB">
      <w:pPr>
        <w:jc w:val="both"/>
        <w:rPr>
          <w:rFonts w:ascii="Times New Roman" w:hAnsi="Times New Roman" w:cs="Times New Roman"/>
          <w:sz w:val="24"/>
        </w:rPr>
      </w:pPr>
      <w:r>
        <w:rPr>
          <w:rFonts w:ascii="Times New Roman" w:hAnsi="Times New Roman" w:cs="Times New Roman"/>
          <w:sz w:val="24"/>
        </w:rPr>
        <w:t>FRAX</w:t>
      </w:r>
      <w:r>
        <w:rPr>
          <w:rFonts w:ascii="Times New Roman" w:hAnsi="Times New Roman" w:cs="Times New Roman"/>
          <w:sz w:val="24"/>
          <w:vertAlign w:val="superscript"/>
        </w:rPr>
        <w:t xml:space="preserve"> </w:t>
      </w:r>
      <w:r w:rsidRPr="00247654">
        <w:rPr>
          <w:rFonts w:ascii="Times New Roman" w:hAnsi="Times New Roman" w:cs="Times New Roman"/>
          <w:sz w:val="24"/>
        </w:rPr>
        <w:t xml:space="preserve">is </w:t>
      </w:r>
      <w:r>
        <w:rPr>
          <w:rFonts w:ascii="Times New Roman" w:hAnsi="Times New Roman" w:cs="Times New Roman"/>
          <w:sz w:val="24"/>
        </w:rPr>
        <w:t xml:space="preserve">central to the current </w:t>
      </w:r>
      <w:r w:rsidR="002C33AB">
        <w:rPr>
          <w:rFonts w:ascii="Times New Roman" w:hAnsi="Times New Roman" w:cs="Times New Roman"/>
          <w:sz w:val="24"/>
        </w:rPr>
        <w:t xml:space="preserve">approach </w:t>
      </w:r>
      <w:r w:rsidR="00BC0B29">
        <w:rPr>
          <w:rFonts w:ascii="Times New Roman" w:hAnsi="Times New Roman" w:cs="Times New Roman"/>
          <w:sz w:val="24"/>
        </w:rPr>
        <w:t xml:space="preserve">of the UK National Osteoporosis Guideline Group (NOGG) </w:t>
      </w:r>
      <w:r w:rsidR="002C33AB">
        <w:rPr>
          <w:rFonts w:ascii="Times New Roman" w:hAnsi="Times New Roman" w:cs="Times New Roman"/>
          <w:sz w:val="24"/>
        </w:rPr>
        <w:t>to intervention</w:t>
      </w:r>
      <w:r w:rsidR="00EE77F5">
        <w:rPr>
          <w:rFonts w:ascii="Times New Roman" w:hAnsi="Times New Roman" w:cs="Times New Roman"/>
          <w:sz w:val="24"/>
        </w:rPr>
        <w:t xml:space="preserve">, </w:t>
      </w:r>
      <w:r>
        <w:rPr>
          <w:rFonts w:ascii="Times New Roman" w:hAnsi="Times New Roman" w:cs="Times New Roman"/>
          <w:sz w:val="24"/>
        </w:rPr>
        <w:t xml:space="preserve">which has evolved from </w:t>
      </w:r>
      <w:r w:rsidR="00EE77F5">
        <w:rPr>
          <w:rFonts w:ascii="Times New Roman" w:hAnsi="Times New Roman" w:cs="Times New Roman"/>
          <w:sz w:val="24"/>
        </w:rPr>
        <w:t>the original UK Royal College of Physicians guidance,</w:t>
      </w:r>
      <w:r w:rsidR="002C33AB">
        <w:rPr>
          <w:rFonts w:ascii="Times New Roman" w:hAnsi="Times New Roman" w:cs="Times New Roman"/>
          <w:sz w:val="24"/>
        </w:rPr>
        <w:t xml:space="preserve"> </w:t>
      </w:r>
      <w:r>
        <w:rPr>
          <w:rFonts w:ascii="Times New Roman" w:hAnsi="Times New Roman" w:cs="Times New Roman"/>
          <w:sz w:val="24"/>
        </w:rPr>
        <w:t xml:space="preserve">and which </w:t>
      </w:r>
      <w:r w:rsidR="002C33AB">
        <w:rPr>
          <w:rFonts w:ascii="Times New Roman" w:hAnsi="Times New Roman" w:cs="Times New Roman"/>
          <w:sz w:val="24"/>
        </w:rPr>
        <w:t>is</w:t>
      </w:r>
      <w:r>
        <w:rPr>
          <w:rFonts w:ascii="Times New Roman" w:hAnsi="Times New Roman" w:cs="Times New Roman"/>
          <w:sz w:val="24"/>
        </w:rPr>
        <w:t xml:space="preserve"> </w:t>
      </w:r>
      <w:r w:rsidR="002C33AB">
        <w:rPr>
          <w:rFonts w:ascii="Times New Roman" w:hAnsi="Times New Roman" w:cs="Times New Roman"/>
          <w:sz w:val="24"/>
        </w:rPr>
        <w:t>based on the notion that an individual with a prior fragility fracture should be considered for treatment, particularly at older ages</w:t>
      </w:r>
      <w:r w:rsidR="005D4611">
        <w:rPr>
          <w:rFonts w:ascii="Times New Roman" w:hAnsi="Times New Roman" w:cs="Times New Roman"/>
          <w:sz w:val="24"/>
        </w:rPr>
        <w:t xml:space="preserve"> </w:t>
      </w:r>
      <w:r w:rsidR="00D8007A">
        <w:rPr>
          <w:rFonts w:ascii="Times New Roman" w:hAnsi="Times New Roman" w:cs="Times New Roman"/>
          <w:sz w:val="24"/>
        </w:rPr>
        <w:fldChar w:fldCharType="begin"/>
      </w:r>
      <w:r w:rsidR="007C46DF">
        <w:rPr>
          <w:rFonts w:ascii="Times New Roman" w:hAnsi="Times New Roman" w:cs="Times New Roman"/>
          <w:sz w:val="24"/>
        </w:rPr>
        <w:instrText xml:space="preserve"> ADDIN EN.CITE &lt;EndNote&gt;&lt;Cite&gt;&lt;Author&gt;Compston&lt;/Author&gt;&lt;Year&gt;2013&lt;/Year&gt;&lt;RecNum&gt;6595&lt;/RecNum&gt;&lt;DisplayText&gt;[12]&lt;/DisplayText&gt;&lt;record&gt;&lt;rec-number&gt;6595&lt;/rec-number&gt;&lt;foreign-keys&gt;&lt;key app="EN" db-id="p0w2r505hvs222essdtvfrfxer9w0spesp9e"&gt;6595&lt;/key&gt;&lt;/foreign-keys&gt;&lt;ref-type name="Journal Article"&gt;17&lt;/ref-type&gt;&lt;contributors&gt;&lt;authors&gt;&lt;author&gt;Compston, J.&lt;/author&gt;&lt;author&gt;Bowring, C.&lt;/author&gt;&lt;author&gt;Cooper, A.&lt;/author&gt;&lt;author&gt;Cooper, C.&lt;/author&gt;&lt;author&gt;Davies, C.&lt;/author&gt;&lt;author&gt;Francis, R.&lt;/author&gt;&lt;author&gt;Kanis, J. A.&lt;/author&gt;&lt;author&gt;Marsh, D.&lt;/author&gt;&lt;author&gt;McCloskey, E. V.&lt;/author&gt;&lt;author&gt;Reid, D. M.&lt;/author&gt;&lt;author&gt;Selby, P.&lt;/author&gt;&lt;/authors&gt;&lt;/contributors&gt;&lt;auth-address&gt;University of Cambridge School of Clinical Medicine, UK. Electronic address: jec1001@hermes.cam.ac.uk.&lt;/auth-address&gt;&lt;titles&gt;&lt;title&gt;Diagnosis and management of osteoporosis in postmenopausal women and older men in the UK: National Osteoporosis Guideline Group (NOGG) update 2013&lt;/title&gt;&lt;secondary-title&gt;Maturitas&lt;/secondary-title&gt;&lt;alt-title&gt;Maturitas&lt;/alt-title&gt;&lt;/titles&gt;&lt;periodical&gt;&lt;full-title&gt;Maturitas&lt;/full-title&gt;&lt;/periodical&gt;&lt;alt-periodical&gt;&lt;full-title&gt;Maturitas&lt;/full-title&gt;&lt;/alt-periodical&gt;&lt;edition&gt;2013/07/03&lt;/edition&gt;&lt;dates&gt;&lt;year&gt;2013&lt;/year&gt;&lt;pub-dates&gt;&lt;date&gt;Jun 26&lt;/date&gt;&lt;/pub-dates&gt;&lt;/dates&gt;&lt;isbn&gt;1873-4111 (Electronic)&amp;#xD;0378-5122 (Linking)&lt;/isbn&gt;&lt;accession-num&gt;23810490&lt;/accession-num&gt;&lt;urls&gt;&lt;/urls&gt;&lt;electronic-resource-num&gt;10.1016/j.maturitas.2013.05.013&lt;/electronic-resource-num&gt;&lt;remote-database-provider&gt;NLM&lt;/remote-database-provider&gt;&lt;language&gt;Eng&lt;/language&gt;&lt;/record&gt;&lt;/Cite&gt;&lt;/EndNote&gt;</w:instrText>
      </w:r>
      <w:r w:rsidR="00D8007A">
        <w:rPr>
          <w:rFonts w:ascii="Times New Roman" w:hAnsi="Times New Roman" w:cs="Times New Roman"/>
          <w:sz w:val="24"/>
        </w:rPr>
        <w:fldChar w:fldCharType="separate"/>
      </w:r>
      <w:r w:rsidR="007C46DF">
        <w:rPr>
          <w:rFonts w:ascii="Times New Roman" w:hAnsi="Times New Roman" w:cs="Times New Roman"/>
          <w:noProof/>
          <w:sz w:val="24"/>
        </w:rPr>
        <w:t>[</w:t>
      </w:r>
      <w:hyperlink w:anchor="_ENREF_12" w:tooltip="Compston, 2013 #6595" w:history="1">
        <w:r w:rsidR="002254C6">
          <w:rPr>
            <w:rFonts w:ascii="Times New Roman" w:hAnsi="Times New Roman" w:cs="Times New Roman"/>
            <w:noProof/>
            <w:sz w:val="24"/>
          </w:rPr>
          <w:t>12</w:t>
        </w:r>
      </w:hyperlink>
      <w:r w:rsidR="007C46DF">
        <w:rPr>
          <w:rFonts w:ascii="Times New Roman" w:hAnsi="Times New Roman" w:cs="Times New Roman"/>
          <w:noProof/>
          <w:sz w:val="24"/>
        </w:rPr>
        <w:t>]</w:t>
      </w:r>
      <w:r w:rsidR="00D8007A">
        <w:rPr>
          <w:rFonts w:ascii="Times New Roman" w:hAnsi="Times New Roman" w:cs="Times New Roman"/>
          <w:sz w:val="24"/>
        </w:rPr>
        <w:fldChar w:fldCharType="end"/>
      </w:r>
      <w:r w:rsidR="002C33AB">
        <w:rPr>
          <w:rFonts w:ascii="Times New Roman" w:hAnsi="Times New Roman" w:cs="Times New Roman"/>
          <w:sz w:val="24"/>
        </w:rPr>
        <w:t xml:space="preserve">. Thus in the </w:t>
      </w:r>
      <w:r w:rsidR="00D8007A">
        <w:rPr>
          <w:rFonts w:ascii="Times New Roman" w:hAnsi="Times New Roman" w:cs="Times New Roman"/>
          <w:sz w:val="24"/>
        </w:rPr>
        <w:t>NOGG</w:t>
      </w:r>
      <w:r w:rsidR="002C33AB">
        <w:rPr>
          <w:rFonts w:ascii="Times New Roman" w:hAnsi="Times New Roman" w:cs="Times New Roman"/>
          <w:sz w:val="24"/>
        </w:rPr>
        <w:t xml:space="preserve"> guidance, the </w:t>
      </w:r>
      <w:r w:rsidR="00D8007A">
        <w:rPr>
          <w:rFonts w:ascii="Times New Roman" w:hAnsi="Times New Roman" w:cs="Times New Roman"/>
          <w:sz w:val="24"/>
        </w:rPr>
        <w:t xml:space="preserve">age-dependent </w:t>
      </w:r>
      <w:r w:rsidR="002C33AB">
        <w:rPr>
          <w:rFonts w:ascii="Times New Roman" w:hAnsi="Times New Roman" w:cs="Times New Roman"/>
          <w:sz w:val="24"/>
        </w:rPr>
        <w:t>intervention threshold is set at the probability of future fracture equivalent to that of a female with average BMI and who has had a previous fragility fracture</w:t>
      </w:r>
      <w:r w:rsidR="007C46DF">
        <w:rPr>
          <w:rFonts w:ascii="Times New Roman" w:hAnsi="Times New Roman" w:cs="Times New Roman"/>
          <w:sz w:val="24"/>
        </w:rPr>
        <w:t xml:space="preserve">, but who has no other </w:t>
      </w:r>
      <w:r w:rsidR="002C33AB">
        <w:rPr>
          <w:rFonts w:ascii="Times New Roman" w:hAnsi="Times New Roman" w:cs="Times New Roman"/>
          <w:sz w:val="24"/>
        </w:rPr>
        <w:t>risk factors</w:t>
      </w:r>
      <w:r w:rsidR="007C46DF">
        <w:rPr>
          <w:rFonts w:ascii="Times New Roman" w:hAnsi="Times New Roman" w:cs="Times New Roman"/>
          <w:sz w:val="24"/>
        </w:rPr>
        <w:t>,</w:t>
      </w:r>
      <w:r w:rsidR="002C33AB">
        <w:rPr>
          <w:rFonts w:ascii="Times New Roman" w:hAnsi="Times New Roman" w:cs="Times New Roman"/>
          <w:sz w:val="24"/>
        </w:rPr>
        <w:t xml:space="preserve"> and </w:t>
      </w:r>
      <w:r w:rsidR="007C46DF">
        <w:rPr>
          <w:rFonts w:ascii="Times New Roman" w:hAnsi="Times New Roman" w:cs="Times New Roman"/>
          <w:sz w:val="24"/>
        </w:rPr>
        <w:t xml:space="preserve">without inclusion of </w:t>
      </w:r>
      <w:r w:rsidR="002C33AB">
        <w:rPr>
          <w:rFonts w:ascii="Times New Roman" w:hAnsi="Times New Roman" w:cs="Times New Roman"/>
          <w:sz w:val="24"/>
        </w:rPr>
        <w:t xml:space="preserve">BMD. </w:t>
      </w:r>
      <w:r w:rsidR="00DC3306" w:rsidRPr="00DC3306">
        <w:rPr>
          <w:rFonts w:ascii="Times New Roman" w:hAnsi="Times New Roman" w:cs="Times New Roman"/>
          <w:sz w:val="24"/>
        </w:rPr>
        <w:t xml:space="preserve">A similar </w:t>
      </w:r>
      <w:r w:rsidR="007C46DF">
        <w:rPr>
          <w:rFonts w:ascii="Times New Roman" w:hAnsi="Times New Roman" w:cs="Times New Roman"/>
          <w:sz w:val="24"/>
        </w:rPr>
        <w:t>age-dependent threshold is</w:t>
      </w:r>
      <w:r w:rsidR="00DC3306" w:rsidRPr="00DC3306">
        <w:rPr>
          <w:rFonts w:ascii="Times New Roman" w:hAnsi="Times New Roman" w:cs="Times New Roman"/>
          <w:sz w:val="24"/>
        </w:rPr>
        <w:t xml:space="preserve"> recommended for postmenopausal women in France</w:t>
      </w:r>
      <w:r w:rsidR="000247F4">
        <w:rPr>
          <w:rFonts w:ascii="Times New Roman" w:hAnsi="Times New Roman" w:cs="Times New Roman"/>
          <w:sz w:val="24"/>
        </w:rPr>
        <w:t xml:space="preserve"> </w:t>
      </w:r>
      <w:r w:rsidR="000247F4">
        <w:rPr>
          <w:rFonts w:ascii="Times New Roman" w:hAnsi="Times New Roman" w:cs="Times New Roman"/>
          <w:sz w:val="24"/>
        </w:rPr>
        <w:fldChar w:fldCharType="begin">
          <w:fldData xml:space="preserve">PEVuZE5vdGU+PENpdGU+PEF1dGhvcj5CcmlvdDwvQXV0aG9yPjxZZWFyPjIwMTI8L1llYXI+PFJl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</w:fldData>
        </w:fldChar>
      </w:r>
      <w:r w:rsidR="007C46DF">
        <w:rPr>
          <w:rFonts w:ascii="Times New Roman" w:hAnsi="Times New Roman" w:cs="Times New Roman"/>
          <w:sz w:val="24"/>
        </w:rPr>
        <w:instrText xml:space="preserve"> ADDIN EN.CITE </w:instrText>
      </w:r>
      <w:r w:rsidR="007C46DF">
        <w:rPr>
          <w:rFonts w:ascii="Times New Roman" w:hAnsi="Times New Roman" w:cs="Times New Roman"/>
          <w:sz w:val="24"/>
        </w:rPr>
        <w:fldChar w:fldCharType="begin">
          <w:fldData xml:space="preserve">PEVuZE5vdGU+PENpdGU+PEF1dGhvcj5CcmlvdDwvQXV0aG9yPjxZZWFyPjIwMTI8L1llYXI+PFJl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</w:fldData>
        </w:fldChar>
      </w:r>
      <w:r w:rsidR="007C46DF">
        <w:rPr>
          <w:rFonts w:ascii="Times New Roman" w:hAnsi="Times New Roman" w:cs="Times New Roman"/>
          <w:sz w:val="24"/>
        </w:rPr>
        <w:instrText xml:space="preserve"> ADDIN EN.CITE.DATA </w:instrText>
      </w:r>
      <w:r w:rsidR="007C46DF">
        <w:rPr>
          <w:rFonts w:ascii="Times New Roman" w:hAnsi="Times New Roman" w:cs="Times New Roman"/>
          <w:sz w:val="24"/>
        </w:rPr>
      </w:r>
      <w:r w:rsidR="007C46DF">
        <w:rPr>
          <w:rFonts w:ascii="Times New Roman" w:hAnsi="Times New Roman" w:cs="Times New Roman"/>
          <w:sz w:val="24"/>
        </w:rPr>
        <w:fldChar w:fldCharType="end"/>
      </w:r>
      <w:r w:rsidR="000247F4">
        <w:rPr>
          <w:rFonts w:ascii="Times New Roman" w:hAnsi="Times New Roman" w:cs="Times New Roman"/>
          <w:sz w:val="24"/>
        </w:rPr>
      </w:r>
      <w:r w:rsidR="000247F4">
        <w:rPr>
          <w:rFonts w:ascii="Times New Roman" w:hAnsi="Times New Roman" w:cs="Times New Roman"/>
          <w:sz w:val="24"/>
        </w:rPr>
        <w:fldChar w:fldCharType="separate"/>
      </w:r>
      <w:r w:rsidR="007C46DF">
        <w:rPr>
          <w:rFonts w:ascii="Times New Roman" w:hAnsi="Times New Roman" w:cs="Times New Roman"/>
          <w:noProof/>
          <w:sz w:val="24"/>
        </w:rPr>
        <w:t>[</w:t>
      </w:r>
      <w:hyperlink w:anchor="_ENREF_16" w:tooltip="Briot, 2012 #7093" w:history="1">
        <w:r w:rsidR="002254C6">
          <w:rPr>
            <w:rFonts w:ascii="Times New Roman" w:hAnsi="Times New Roman" w:cs="Times New Roman"/>
            <w:noProof/>
            <w:sz w:val="24"/>
          </w:rPr>
          <w:t>16</w:t>
        </w:r>
      </w:hyperlink>
      <w:r w:rsidR="007C46DF">
        <w:rPr>
          <w:rFonts w:ascii="Times New Roman" w:hAnsi="Times New Roman" w:cs="Times New Roman"/>
          <w:noProof/>
          <w:sz w:val="24"/>
        </w:rPr>
        <w:t>]</w:t>
      </w:r>
      <w:r w:rsidR="000247F4">
        <w:rPr>
          <w:rFonts w:ascii="Times New Roman" w:hAnsi="Times New Roman" w:cs="Times New Roman"/>
          <w:sz w:val="24"/>
        </w:rPr>
        <w:fldChar w:fldCharType="end"/>
      </w:r>
      <w:r w:rsidR="000247F4">
        <w:rPr>
          <w:rFonts w:ascii="Times New Roman" w:hAnsi="Times New Roman" w:cs="Times New Roman"/>
          <w:sz w:val="24"/>
        </w:rPr>
        <w:t xml:space="preserve"> </w:t>
      </w:r>
      <w:r w:rsidR="00DC3306" w:rsidRPr="00DC3306">
        <w:rPr>
          <w:rFonts w:ascii="Times New Roman" w:hAnsi="Times New Roman" w:cs="Times New Roman"/>
          <w:sz w:val="24"/>
        </w:rPr>
        <w:t>and elsewhere</w:t>
      </w:r>
      <w:r w:rsidR="000247F4">
        <w:rPr>
          <w:rFonts w:ascii="Times New Roman" w:hAnsi="Times New Roman" w:cs="Times New Roman"/>
          <w:sz w:val="24"/>
        </w:rPr>
        <w:fldChar w:fldCharType="begin">
          <w:fldData xml:space="preserve">PEVuZE5vdGU+PENpdGU+PEF1dGhvcj5LYW5pczwvQXV0aG9yPjxZZWFyPjIwMTM8L1llYXI+PFJl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==
</w:fldData>
        </w:fldChar>
      </w:r>
      <w:r w:rsidR="007C46DF">
        <w:rPr>
          <w:rFonts w:ascii="Times New Roman" w:hAnsi="Times New Roman" w:cs="Times New Roman"/>
          <w:sz w:val="24"/>
        </w:rPr>
        <w:instrText xml:space="preserve"> ADDIN EN.CITE </w:instrText>
      </w:r>
      <w:r w:rsidR="007C46DF">
        <w:rPr>
          <w:rFonts w:ascii="Times New Roman" w:hAnsi="Times New Roman" w:cs="Times New Roman"/>
          <w:sz w:val="24"/>
        </w:rPr>
        <w:fldChar w:fldCharType="begin">
          <w:fldData xml:space="preserve">PEVuZE5vdGU+PENpdGU+PEF1dGhvcj5LYW5pczwvQXV0aG9yPjxZZWFyPjIwMTM8L1llYXI+PFJl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==
</w:fldData>
        </w:fldChar>
      </w:r>
      <w:r w:rsidR="007C46DF">
        <w:rPr>
          <w:rFonts w:ascii="Times New Roman" w:hAnsi="Times New Roman" w:cs="Times New Roman"/>
          <w:sz w:val="24"/>
        </w:rPr>
        <w:instrText xml:space="preserve"> ADDIN EN.CITE.DATA </w:instrText>
      </w:r>
      <w:r w:rsidR="007C46DF">
        <w:rPr>
          <w:rFonts w:ascii="Times New Roman" w:hAnsi="Times New Roman" w:cs="Times New Roman"/>
          <w:sz w:val="24"/>
        </w:rPr>
      </w:r>
      <w:r w:rsidR="007C46DF">
        <w:rPr>
          <w:rFonts w:ascii="Times New Roman" w:hAnsi="Times New Roman" w:cs="Times New Roman"/>
          <w:sz w:val="24"/>
        </w:rPr>
        <w:fldChar w:fldCharType="end"/>
      </w:r>
      <w:r w:rsidR="000247F4">
        <w:rPr>
          <w:rFonts w:ascii="Times New Roman" w:hAnsi="Times New Roman" w:cs="Times New Roman"/>
          <w:sz w:val="24"/>
        </w:rPr>
      </w:r>
      <w:r w:rsidR="000247F4">
        <w:rPr>
          <w:rFonts w:ascii="Times New Roman" w:hAnsi="Times New Roman" w:cs="Times New Roman"/>
          <w:sz w:val="24"/>
        </w:rPr>
        <w:fldChar w:fldCharType="separate"/>
      </w:r>
      <w:r w:rsidR="007C46DF">
        <w:rPr>
          <w:rFonts w:ascii="Times New Roman" w:hAnsi="Times New Roman" w:cs="Times New Roman"/>
          <w:noProof/>
          <w:sz w:val="24"/>
        </w:rPr>
        <w:t>[</w:t>
      </w:r>
      <w:hyperlink w:anchor="_ENREF_17" w:tooltip="Kanis, 2013 #6596" w:history="1">
        <w:r w:rsidR="002254C6">
          <w:rPr>
            <w:rFonts w:ascii="Times New Roman" w:hAnsi="Times New Roman" w:cs="Times New Roman"/>
            <w:noProof/>
            <w:sz w:val="24"/>
          </w:rPr>
          <w:t>17</w:t>
        </w:r>
      </w:hyperlink>
      <w:r w:rsidR="007C46DF">
        <w:rPr>
          <w:rFonts w:ascii="Times New Roman" w:hAnsi="Times New Roman" w:cs="Times New Roman"/>
          <w:noProof/>
          <w:sz w:val="24"/>
        </w:rPr>
        <w:t>]</w:t>
      </w:r>
      <w:r w:rsidR="000247F4">
        <w:rPr>
          <w:rFonts w:ascii="Times New Roman" w:hAnsi="Times New Roman" w:cs="Times New Roman"/>
          <w:sz w:val="24"/>
        </w:rPr>
        <w:fldChar w:fldCharType="end"/>
      </w:r>
      <w:r w:rsidR="00DC3306" w:rsidRPr="00DC3306">
        <w:rPr>
          <w:rFonts w:ascii="Times New Roman" w:hAnsi="Times New Roman" w:cs="Times New Roman"/>
          <w:sz w:val="24"/>
        </w:rPr>
        <w:t xml:space="preserve">. </w:t>
      </w:r>
      <w:r w:rsidR="002C33AB">
        <w:rPr>
          <w:rFonts w:ascii="Times New Roman" w:hAnsi="Times New Roman" w:cs="Times New Roman"/>
          <w:sz w:val="24"/>
        </w:rPr>
        <w:t xml:space="preserve">Given that the background risk of fracture is lower in men than women, a smaller proportion of men than </w:t>
      </w:r>
      <w:r w:rsidR="002C33AB">
        <w:rPr>
          <w:rFonts w:ascii="Times New Roman" w:hAnsi="Times New Roman" w:cs="Times New Roman"/>
          <w:sz w:val="24"/>
        </w:rPr>
        <w:lastRenderedPageBreak/>
        <w:t>women wil</w:t>
      </w:r>
      <w:r w:rsidR="008B656F">
        <w:rPr>
          <w:rFonts w:ascii="Times New Roman" w:hAnsi="Times New Roman" w:cs="Times New Roman"/>
          <w:sz w:val="24"/>
        </w:rPr>
        <w:t>l be found to warrant treatment</w:t>
      </w:r>
      <w:r w:rsidR="002C33AB">
        <w:rPr>
          <w:rFonts w:ascii="Times New Roman" w:hAnsi="Times New Roman" w:cs="Times New Roman"/>
          <w:sz w:val="24"/>
        </w:rPr>
        <w:t>. Furthermore the cost-effectiveness of this approach appears similar in men and women</w:t>
      </w:r>
      <w:r>
        <w:rPr>
          <w:rFonts w:ascii="Times New Roman" w:hAnsi="Times New Roman" w:cs="Times New Roman"/>
          <w:sz w:val="24"/>
        </w:rPr>
        <w:t xml:space="preserve"> </w:t>
      </w:r>
      <w:r w:rsidR="00976483">
        <w:rPr>
          <w:rFonts w:ascii="Times New Roman" w:hAnsi="Times New Roman" w:cs="Times New Roman"/>
          <w:sz w:val="24"/>
        </w:rPr>
        <w:fldChar w:fldCharType="begin">
          <w:fldData xml:space="preserve">PEVuZE5vdGU+PENpdGU+PEF1dGhvcj5MaXBwdW5lcjwvQXV0aG9yPjxZZWFyPjIwMTI8L1llYXI+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</w:fldData>
        </w:fldChar>
      </w:r>
      <w:r w:rsidR="002254C6">
        <w:rPr>
          <w:rFonts w:ascii="Times New Roman" w:hAnsi="Times New Roman" w:cs="Times New Roman"/>
          <w:sz w:val="24"/>
        </w:rPr>
        <w:instrText xml:space="preserve"> ADDIN EN.CITE </w:instrText>
      </w:r>
      <w:r w:rsidR="002254C6">
        <w:rPr>
          <w:rFonts w:ascii="Times New Roman" w:hAnsi="Times New Roman" w:cs="Times New Roman"/>
          <w:sz w:val="24"/>
        </w:rPr>
        <w:fldChar w:fldCharType="begin">
          <w:fldData xml:space="preserve">PEVuZE5vdGU+PENpdGU+PEF1dGhvcj5MaXBwdW5lcjwvQXV0aG9yPjxZZWFyPjIwMTI8L1llYXI+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</w:fldData>
        </w:fldChar>
      </w:r>
      <w:r w:rsidR="002254C6">
        <w:rPr>
          <w:rFonts w:ascii="Times New Roman" w:hAnsi="Times New Roman" w:cs="Times New Roman"/>
          <w:sz w:val="24"/>
        </w:rPr>
        <w:instrText xml:space="preserve"> ADDIN EN.CITE.DATA </w:instrText>
      </w:r>
      <w:r w:rsidR="002254C6">
        <w:rPr>
          <w:rFonts w:ascii="Times New Roman" w:hAnsi="Times New Roman" w:cs="Times New Roman"/>
          <w:sz w:val="24"/>
        </w:rPr>
      </w:r>
      <w:r w:rsidR="002254C6">
        <w:rPr>
          <w:rFonts w:ascii="Times New Roman" w:hAnsi="Times New Roman" w:cs="Times New Roman"/>
          <w:sz w:val="24"/>
        </w:rPr>
        <w:fldChar w:fldCharType="end"/>
      </w:r>
      <w:r w:rsidR="00976483">
        <w:rPr>
          <w:rFonts w:ascii="Times New Roman" w:hAnsi="Times New Roman" w:cs="Times New Roman"/>
          <w:sz w:val="24"/>
        </w:rPr>
      </w:r>
      <w:r w:rsidR="00976483">
        <w:rPr>
          <w:rFonts w:ascii="Times New Roman" w:hAnsi="Times New Roman" w:cs="Times New Roman"/>
          <w:sz w:val="24"/>
        </w:rPr>
        <w:fldChar w:fldCharType="separate"/>
      </w:r>
      <w:r w:rsidR="002254C6">
        <w:rPr>
          <w:rFonts w:ascii="Times New Roman" w:hAnsi="Times New Roman" w:cs="Times New Roman"/>
          <w:noProof/>
          <w:sz w:val="24"/>
        </w:rPr>
        <w:t>[</w:t>
      </w:r>
      <w:hyperlink w:anchor="_ENREF_18" w:tooltip="Lippuner, 2012 #7085" w:history="1">
        <w:r w:rsidR="002254C6">
          <w:rPr>
            <w:rFonts w:ascii="Times New Roman" w:hAnsi="Times New Roman" w:cs="Times New Roman"/>
            <w:noProof/>
            <w:sz w:val="24"/>
          </w:rPr>
          <w:t>18</w:t>
        </w:r>
      </w:hyperlink>
      <w:r w:rsidR="002254C6">
        <w:rPr>
          <w:rFonts w:ascii="Times New Roman" w:hAnsi="Times New Roman" w:cs="Times New Roman"/>
          <w:noProof/>
          <w:sz w:val="24"/>
        </w:rPr>
        <w:t xml:space="preserve">, </w:t>
      </w:r>
      <w:hyperlink w:anchor="_ENREF_19" w:tooltip="Kanis, 2002 #7090" w:history="1">
        <w:r w:rsidR="002254C6">
          <w:rPr>
            <w:rFonts w:ascii="Times New Roman" w:hAnsi="Times New Roman" w:cs="Times New Roman"/>
            <w:noProof/>
            <w:sz w:val="24"/>
          </w:rPr>
          <w:t>19</w:t>
        </w:r>
      </w:hyperlink>
      <w:r w:rsidR="002254C6">
        <w:rPr>
          <w:rFonts w:ascii="Times New Roman" w:hAnsi="Times New Roman" w:cs="Times New Roman"/>
          <w:noProof/>
          <w:sz w:val="24"/>
        </w:rPr>
        <w:t>]</w:t>
      </w:r>
      <w:r w:rsidR="00976483">
        <w:rPr>
          <w:rFonts w:ascii="Times New Roman" w:hAnsi="Times New Roman" w:cs="Times New Roman"/>
          <w:sz w:val="24"/>
        </w:rPr>
        <w:fldChar w:fldCharType="end"/>
      </w:r>
      <w:r w:rsidR="00976483">
        <w:rPr>
          <w:rFonts w:ascii="Times New Roman" w:hAnsi="Times New Roman" w:cs="Times New Roman"/>
          <w:sz w:val="24"/>
        </w:rPr>
        <w:t xml:space="preserve">. </w:t>
      </w:r>
      <w:r w:rsidR="00E15112">
        <w:rPr>
          <w:rFonts w:ascii="Times New Roman" w:hAnsi="Times New Roman" w:cs="Times New Roman"/>
          <w:sz w:val="24"/>
        </w:rPr>
        <w:t xml:space="preserve">The global burden of high fracture probability, derived using these principles, has been recently documented, and suggests that worldwide 3.1% of men and 18.2% women had a fracture </w:t>
      </w:r>
      <w:r w:rsidR="00D8007A">
        <w:rPr>
          <w:rFonts w:ascii="Times New Roman" w:hAnsi="Times New Roman" w:cs="Times New Roman"/>
          <w:sz w:val="24"/>
        </w:rPr>
        <w:t>probability</w:t>
      </w:r>
      <w:r w:rsidR="00E15112">
        <w:rPr>
          <w:rFonts w:ascii="Times New Roman" w:hAnsi="Times New Roman" w:cs="Times New Roman"/>
          <w:sz w:val="24"/>
        </w:rPr>
        <w:t xml:space="preserve"> above the intervention threshold</w:t>
      </w:r>
      <w:r w:rsidR="00D8007A">
        <w:rPr>
          <w:rFonts w:ascii="Times New Roman" w:hAnsi="Times New Roman" w:cs="Times New Roman"/>
          <w:sz w:val="24"/>
        </w:rPr>
        <w:t xml:space="preserve"> in 2010</w:t>
      </w:r>
      <w:r w:rsidR="00E15112">
        <w:rPr>
          <w:rFonts w:ascii="Times New Roman" w:hAnsi="Times New Roman" w:cs="Times New Roman"/>
          <w:sz w:val="24"/>
        </w:rPr>
        <w:t>, equating to around 21 million men and 137 million women aged 50 years or more</w:t>
      </w:r>
      <w:r>
        <w:rPr>
          <w:rFonts w:ascii="Times New Roman" w:hAnsi="Times New Roman" w:cs="Times New Roman"/>
          <w:sz w:val="24"/>
        </w:rPr>
        <w:t xml:space="preserve"> </w:t>
      </w:r>
      <w:r w:rsidR="007B7932">
        <w:rPr>
          <w:rFonts w:ascii="Times New Roman" w:hAnsi="Times New Roman" w:cs="Times New Roman"/>
          <w:sz w:val="24"/>
        </w:rPr>
        <w:fldChar w:fldCharType="begin"/>
      </w:r>
      <w:r w:rsidR="007C46DF">
        <w:rPr>
          <w:rFonts w:ascii="Times New Roman" w:hAnsi="Times New Roman" w:cs="Times New Roman"/>
          <w:sz w:val="24"/>
        </w:rPr>
        <w:instrText xml:space="preserve"> ADDIN EN.CITE &lt;EndNote&gt;&lt;Cite&gt;&lt;Author&gt;Oden&lt;/Author&gt;&lt;Year&gt;2015&lt;/Year&gt;&lt;RecNum&gt;6816&lt;/RecNum&gt;&lt;DisplayText&gt;[20]&lt;/DisplayText&gt;&lt;record&gt;&lt;rec-number&gt;6816&lt;/rec-number&gt;&lt;foreign-keys&gt;&lt;key app="EN" db-id="p0w2r505hvs222essdtvfrfxer9w0spesp9e"&gt;6816&lt;/key&gt;&lt;/foreign-keys&gt;&lt;ref-type name="Journal Article"&gt;17&lt;/ref-type&gt;&lt;contributors&gt;&lt;authors&gt;&lt;author&gt;Oden, A.&lt;/author&gt;&lt;author&gt;McCloskey, E. V.&lt;/author&gt;&lt;author&gt;Kanis, J. A.&lt;/author&gt;&lt;author&gt;Harvey, N. C.&lt;/author&gt;&lt;author&gt;Johansson, H.&lt;/author&gt;&lt;/authors&gt;&lt;/contributors&gt;&lt;auth-address&gt;Centre for Metabolic Bone Diseases, University of Sheffield Medical School, Beech Hill Road, Sheffield, S10 2RX, UK.&lt;/auth-address&gt;&lt;titles&gt;&lt;title&gt;Burden of high fracture probability worldwide: secular increases 2010-2040&lt;/title&gt;&lt;secondary-title&gt;Osteoporos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 Int&lt;/full-title&gt;&lt;/periodical&gt;&lt;pages&gt;2243-8&lt;/pages&gt;&lt;volume&gt;26&lt;/volume&gt;&lt;number&gt;9&lt;/number&gt;&lt;edition&gt;2015/05/29&lt;/edition&gt;&lt;dates&gt;&lt;year&gt;2015&lt;/year&gt;&lt;pub-dates&gt;&lt;date&gt;Sep&lt;/date&gt;&lt;/pub-dates&gt;&lt;/dates&gt;&lt;isbn&gt;1433-2965 (Electronic)&amp;#xD;0937-941X (Linking)&lt;/isbn&gt;&lt;accession-num&gt;26018089&lt;/accession-num&gt;&lt;urls&gt;&lt;/urls&gt;&lt;electronic-resource-num&gt;10.1007/s00198-015-3154-6&lt;/electronic-resource-num&gt;&lt;remote-database-provider&gt;NLM&lt;/remote-database-provider&gt;&lt;language&gt;eng&lt;/language&gt;&lt;/record&gt;&lt;/Cite&gt;&lt;/EndNote&gt;</w:instrText>
      </w:r>
      <w:r w:rsidR="007B7932">
        <w:rPr>
          <w:rFonts w:ascii="Times New Roman" w:hAnsi="Times New Roman" w:cs="Times New Roman"/>
          <w:sz w:val="24"/>
        </w:rPr>
        <w:fldChar w:fldCharType="separate"/>
      </w:r>
      <w:r w:rsidR="007C46DF">
        <w:rPr>
          <w:rFonts w:ascii="Times New Roman" w:hAnsi="Times New Roman" w:cs="Times New Roman"/>
          <w:noProof/>
          <w:sz w:val="24"/>
        </w:rPr>
        <w:t>[</w:t>
      </w:r>
      <w:hyperlink w:anchor="_ENREF_20" w:tooltip="Oden, 2015 #6816" w:history="1">
        <w:r w:rsidR="002254C6">
          <w:rPr>
            <w:rFonts w:ascii="Times New Roman" w:hAnsi="Times New Roman" w:cs="Times New Roman"/>
            <w:noProof/>
            <w:sz w:val="24"/>
          </w:rPr>
          <w:t>20</w:t>
        </w:r>
      </w:hyperlink>
      <w:r w:rsidR="007C46DF">
        <w:rPr>
          <w:rFonts w:ascii="Times New Roman" w:hAnsi="Times New Roman" w:cs="Times New Roman"/>
          <w:noProof/>
          <w:sz w:val="24"/>
        </w:rPr>
        <w:t>]</w:t>
      </w:r>
      <w:r w:rsidR="007B7932">
        <w:rPr>
          <w:rFonts w:ascii="Times New Roman" w:hAnsi="Times New Roman" w:cs="Times New Roman"/>
          <w:sz w:val="24"/>
        </w:rPr>
        <w:fldChar w:fldCharType="end"/>
      </w:r>
      <w:r w:rsidR="00E15112">
        <w:rPr>
          <w:rFonts w:ascii="Times New Roman" w:hAnsi="Times New Roman" w:cs="Times New Roman"/>
          <w:sz w:val="24"/>
        </w:rPr>
        <w:t xml:space="preserve">. Using population projections, these numbers are set to approximately double </w:t>
      </w:r>
      <w:r w:rsidR="00D8007A">
        <w:rPr>
          <w:rFonts w:ascii="Times New Roman" w:hAnsi="Times New Roman" w:cs="Times New Roman"/>
          <w:sz w:val="24"/>
        </w:rPr>
        <w:t>over the next 30 years, with increases most marked in Asia.</w:t>
      </w:r>
      <w:r w:rsidR="00976483">
        <w:rPr>
          <w:rFonts w:ascii="Times New Roman" w:hAnsi="Times New Roman" w:cs="Times New Roman"/>
          <w:sz w:val="24"/>
        </w:rPr>
        <w:t xml:space="preserve"> </w:t>
      </w:r>
      <w:r w:rsidR="00EE77F5">
        <w:rPr>
          <w:rFonts w:ascii="Times New Roman" w:hAnsi="Times New Roman" w:cs="Times New Roman"/>
          <w:sz w:val="24"/>
        </w:rPr>
        <w:t xml:space="preserve">Although male </w:t>
      </w:r>
      <w:r w:rsidR="00FA167C">
        <w:rPr>
          <w:rFonts w:ascii="Times New Roman" w:hAnsi="Times New Roman" w:cs="Times New Roman"/>
          <w:sz w:val="24"/>
        </w:rPr>
        <w:t xml:space="preserve">fracture </w:t>
      </w:r>
      <w:r w:rsidR="00EE77F5">
        <w:rPr>
          <w:rFonts w:ascii="Times New Roman" w:hAnsi="Times New Roman" w:cs="Times New Roman"/>
          <w:sz w:val="24"/>
        </w:rPr>
        <w:t>risk assessment has advanced substantially in recent years, i</w:t>
      </w:r>
      <w:r w:rsidR="00613DBB">
        <w:rPr>
          <w:rFonts w:ascii="Times New Roman" w:hAnsi="Times New Roman" w:cs="Times New Roman"/>
          <w:sz w:val="24"/>
        </w:rPr>
        <w:t>nformation on the efficacy of many drugs in men has come from</w:t>
      </w:r>
      <w:r w:rsidR="00976483">
        <w:rPr>
          <w:rFonts w:ascii="Times New Roman" w:hAnsi="Times New Roman" w:cs="Times New Roman"/>
          <w:sz w:val="24"/>
        </w:rPr>
        <w:t xml:space="preserve"> the use of</w:t>
      </w:r>
      <w:r w:rsidR="00613DBB">
        <w:rPr>
          <w:rFonts w:ascii="Times New Roman" w:hAnsi="Times New Roman" w:cs="Times New Roman"/>
          <w:sz w:val="24"/>
        </w:rPr>
        <w:t xml:space="preserve"> surrogate endpoints such as bone mineral density and bone turnover markers</w:t>
      </w:r>
      <w:r>
        <w:rPr>
          <w:rFonts w:ascii="Times New Roman" w:hAnsi="Times New Roman" w:cs="Times New Roman"/>
          <w:sz w:val="24"/>
        </w:rPr>
        <w:t xml:space="preserve"> </w:t>
      </w:r>
      <w:r w:rsidR="00111D8D">
        <w:rPr>
          <w:rFonts w:ascii="Times New Roman" w:hAnsi="Times New Roman" w:cs="Times New Roman"/>
          <w:sz w:val="24"/>
        </w:rPr>
        <w:fldChar w:fldCharType="begin">
          <w:fldData xml:space="preserve">PEVuZE5vdGU+PENpdGU+PEF1dGhvcj5LYW5pczwvQXV0aG9yPjxZZWFyPjIwMTE8L1llYXI+PFJl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=
</w:fldData>
        </w:fldChar>
      </w:r>
      <w:r w:rsidR="00111D8D">
        <w:rPr>
          <w:rFonts w:ascii="Times New Roman" w:hAnsi="Times New Roman" w:cs="Times New Roman"/>
          <w:sz w:val="24"/>
        </w:rPr>
        <w:instrText xml:space="preserve"> ADDIN EN.CITE </w:instrText>
      </w:r>
      <w:r w:rsidR="00111D8D">
        <w:rPr>
          <w:rFonts w:ascii="Times New Roman" w:hAnsi="Times New Roman" w:cs="Times New Roman"/>
          <w:sz w:val="24"/>
        </w:rPr>
        <w:fldChar w:fldCharType="begin">
          <w:fldData xml:space="preserve">PEVuZE5vdGU+PENpdGU+PEF1dGhvcj5LYW5pczwvQXV0aG9yPjxZZWFyPjIwMTE8L1llYXI+PFJl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=
</w:fldData>
        </w:fldChar>
      </w:r>
      <w:r w:rsidR="00111D8D">
        <w:rPr>
          <w:rFonts w:ascii="Times New Roman" w:hAnsi="Times New Roman" w:cs="Times New Roman"/>
          <w:sz w:val="24"/>
        </w:rPr>
        <w:instrText xml:space="preserve"> ADDIN EN.CITE.DATA </w:instrText>
      </w:r>
      <w:r w:rsidR="00111D8D">
        <w:rPr>
          <w:rFonts w:ascii="Times New Roman" w:hAnsi="Times New Roman" w:cs="Times New Roman"/>
          <w:sz w:val="24"/>
        </w:rPr>
      </w:r>
      <w:r w:rsidR="00111D8D">
        <w:rPr>
          <w:rFonts w:ascii="Times New Roman" w:hAnsi="Times New Roman" w:cs="Times New Roman"/>
          <w:sz w:val="24"/>
        </w:rPr>
        <w:fldChar w:fldCharType="end"/>
      </w:r>
      <w:r w:rsidR="00111D8D">
        <w:rPr>
          <w:rFonts w:ascii="Times New Roman" w:hAnsi="Times New Roman" w:cs="Times New Roman"/>
          <w:sz w:val="24"/>
        </w:rPr>
      </w:r>
      <w:r w:rsidR="00111D8D">
        <w:rPr>
          <w:rFonts w:ascii="Times New Roman" w:hAnsi="Times New Roman" w:cs="Times New Roman"/>
          <w:sz w:val="24"/>
        </w:rPr>
        <w:fldChar w:fldCharType="separate"/>
      </w:r>
      <w:r w:rsidR="00111D8D">
        <w:rPr>
          <w:rFonts w:ascii="Times New Roman" w:hAnsi="Times New Roman" w:cs="Times New Roman"/>
          <w:noProof/>
          <w:sz w:val="24"/>
        </w:rPr>
        <w:t>[</w:t>
      </w:r>
      <w:hyperlink w:anchor="_ENREF_2" w:tooltip="Kanis, 2011 #7086" w:history="1">
        <w:r w:rsidR="002254C6">
          <w:rPr>
            <w:rFonts w:ascii="Times New Roman" w:hAnsi="Times New Roman" w:cs="Times New Roman"/>
            <w:noProof/>
            <w:sz w:val="24"/>
          </w:rPr>
          <w:t>2</w:t>
        </w:r>
      </w:hyperlink>
      <w:r w:rsidR="00111D8D">
        <w:rPr>
          <w:rFonts w:ascii="Times New Roman" w:hAnsi="Times New Roman" w:cs="Times New Roman"/>
          <w:noProof/>
          <w:sz w:val="24"/>
        </w:rPr>
        <w:t>]</w:t>
      </w:r>
      <w:r w:rsidR="00111D8D">
        <w:rPr>
          <w:rFonts w:ascii="Times New Roman" w:hAnsi="Times New Roman" w:cs="Times New Roman"/>
          <w:sz w:val="24"/>
        </w:rPr>
        <w:fldChar w:fldCharType="end"/>
      </w:r>
      <w:r w:rsidR="00613DBB">
        <w:rPr>
          <w:rFonts w:ascii="Times New Roman" w:hAnsi="Times New Roman" w:cs="Times New Roman"/>
          <w:sz w:val="24"/>
        </w:rPr>
        <w:t xml:space="preserve">, with the primary studies in women using fracture </w:t>
      </w:r>
      <w:r w:rsidR="00976483">
        <w:rPr>
          <w:rFonts w:ascii="Times New Roman" w:hAnsi="Times New Roman" w:cs="Times New Roman"/>
          <w:sz w:val="24"/>
        </w:rPr>
        <w:t>outcomes</w:t>
      </w:r>
      <w:r w:rsidR="00613DBB">
        <w:rPr>
          <w:rFonts w:ascii="Times New Roman" w:hAnsi="Times New Roman" w:cs="Times New Roman"/>
          <w:sz w:val="24"/>
        </w:rPr>
        <w:t xml:space="preserve">. </w:t>
      </w:r>
      <w:r w:rsidR="00D8007A">
        <w:rPr>
          <w:rFonts w:ascii="Times New Roman" w:hAnsi="Times New Roman" w:cs="Times New Roman"/>
          <w:sz w:val="24"/>
        </w:rPr>
        <w:t>Thus for many treatments direct evidence of efficacy for fracture reduction in men is lacking</w:t>
      </w:r>
      <w:r w:rsidR="00111D8D">
        <w:rPr>
          <w:rFonts w:ascii="Times New Roman" w:hAnsi="Times New Roman" w:cs="Times New Roman"/>
          <w:sz w:val="24"/>
        </w:rPr>
        <w:t xml:space="preserve"> (although fracture data are available for men treated with zoledronic acid)</w:t>
      </w:r>
      <w:r w:rsidR="00D8007A">
        <w:rPr>
          <w:rFonts w:ascii="Times New Roman" w:hAnsi="Times New Roman" w:cs="Times New Roman"/>
          <w:sz w:val="24"/>
        </w:rPr>
        <w:t xml:space="preserve">; changes in BMD and bone turnover markers appear </w:t>
      </w:r>
      <w:r w:rsidR="001822D4">
        <w:rPr>
          <w:rFonts w:ascii="Times New Roman" w:hAnsi="Times New Roman" w:cs="Times New Roman"/>
          <w:sz w:val="24"/>
        </w:rPr>
        <w:t>comparable</w:t>
      </w:r>
      <w:r w:rsidR="00D8007A">
        <w:rPr>
          <w:rFonts w:ascii="Times New Roman" w:hAnsi="Times New Roman" w:cs="Times New Roman"/>
          <w:sz w:val="24"/>
        </w:rPr>
        <w:t xml:space="preserve"> in men and women, and although they do not fully account for anti-fracture efficacy in women, the similar changes by sex are reassuring</w:t>
      </w:r>
      <w:r>
        <w:rPr>
          <w:rFonts w:ascii="Times New Roman" w:hAnsi="Times New Roman" w:cs="Times New Roman"/>
          <w:sz w:val="24"/>
        </w:rPr>
        <w:t xml:space="preserve"> </w:t>
      </w:r>
      <w:r w:rsidR="00111D8D">
        <w:rPr>
          <w:rFonts w:ascii="Times New Roman" w:hAnsi="Times New Roman" w:cs="Times New Roman"/>
          <w:sz w:val="24"/>
        </w:rPr>
        <w:fldChar w:fldCharType="begin">
          <w:fldData xml:space="preserve">PEVuZE5vdGU+PENpdGU+PEF1dGhvcj5LYW5pczwvQXV0aG9yPjxZZWFyPjIwMTE8L1llYXI+PFJl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=
</w:fldData>
        </w:fldChar>
      </w:r>
      <w:r w:rsidR="00111D8D">
        <w:rPr>
          <w:rFonts w:ascii="Times New Roman" w:hAnsi="Times New Roman" w:cs="Times New Roman"/>
          <w:sz w:val="24"/>
        </w:rPr>
        <w:instrText xml:space="preserve"> ADDIN EN.CITE </w:instrText>
      </w:r>
      <w:r w:rsidR="00111D8D">
        <w:rPr>
          <w:rFonts w:ascii="Times New Roman" w:hAnsi="Times New Roman" w:cs="Times New Roman"/>
          <w:sz w:val="24"/>
        </w:rPr>
        <w:fldChar w:fldCharType="begin">
          <w:fldData xml:space="preserve">PEVuZE5vdGU+PENpdGU+PEF1dGhvcj5LYW5pczwvQXV0aG9yPjxZZWFyPjIwMTE8L1llYXI+PFJl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=
</w:fldData>
        </w:fldChar>
      </w:r>
      <w:r w:rsidR="00111D8D">
        <w:rPr>
          <w:rFonts w:ascii="Times New Roman" w:hAnsi="Times New Roman" w:cs="Times New Roman"/>
          <w:sz w:val="24"/>
        </w:rPr>
        <w:instrText xml:space="preserve"> ADDIN EN.CITE.DATA </w:instrText>
      </w:r>
      <w:r w:rsidR="00111D8D">
        <w:rPr>
          <w:rFonts w:ascii="Times New Roman" w:hAnsi="Times New Roman" w:cs="Times New Roman"/>
          <w:sz w:val="24"/>
        </w:rPr>
      </w:r>
      <w:r w:rsidR="00111D8D">
        <w:rPr>
          <w:rFonts w:ascii="Times New Roman" w:hAnsi="Times New Roman" w:cs="Times New Roman"/>
          <w:sz w:val="24"/>
        </w:rPr>
        <w:fldChar w:fldCharType="end"/>
      </w:r>
      <w:r w:rsidR="00111D8D">
        <w:rPr>
          <w:rFonts w:ascii="Times New Roman" w:hAnsi="Times New Roman" w:cs="Times New Roman"/>
          <w:sz w:val="24"/>
        </w:rPr>
      </w:r>
      <w:r w:rsidR="00111D8D">
        <w:rPr>
          <w:rFonts w:ascii="Times New Roman" w:hAnsi="Times New Roman" w:cs="Times New Roman"/>
          <w:sz w:val="24"/>
        </w:rPr>
        <w:fldChar w:fldCharType="separate"/>
      </w:r>
      <w:r w:rsidR="00111D8D">
        <w:rPr>
          <w:rFonts w:ascii="Times New Roman" w:hAnsi="Times New Roman" w:cs="Times New Roman"/>
          <w:noProof/>
          <w:sz w:val="24"/>
        </w:rPr>
        <w:t>[</w:t>
      </w:r>
      <w:hyperlink w:anchor="_ENREF_2" w:tooltip="Kanis, 2011 #7086" w:history="1">
        <w:r w:rsidR="002254C6">
          <w:rPr>
            <w:rFonts w:ascii="Times New Roman" w:hAnsi="Times New Roman" w:cs="Times New Roman"/>
            <w:noProof/>
            <w:sz w:val="24"/>
          </w:rPr>
          <w:t>2</w:t>
        </w:r>
      </w:hyperlink>
      <w:r w:rsidR="00111D8D">
        <w:rPr>
          <w:rFonts w:ascii="Times New Roman" w:hAnsi="Times New Roman" w:cs="Times New Roman"/>
          <w:noProof/>
          <w:sz w:val="24"/>
        </w:rPr>
        <w:t>]</w:t>
      </w:r>
      <w:r w:rsidR="00111D8D">
        <w:rPr>
          <w:rFonts w:ascii="Times New Roman" w:hAnsi="Times New Roman" w:cs="Times New Roman"/>
          <w:sz w:val="24"/>
        </w:rPr>
        <w:fldChar w:fldCharType="end"/>
      </w:r>
      <w:r w:rsidR="00D8007A">
        <w:rPr>
          <w:rFonts w:ascii="Times New Roman" w:hAnsi="Times New Roman" w:cs="Times New Roman"/>
          <w:sz w:val="24"/>
        </w:rPr>
        <w:t xml:space="preserve">. </w:t>
      </w:r>
    </w:p>
    <w:p w14:paraId="4DBED6CE" w14:textId="282949DD" w:rsidR="00353BF4" w:rsidRDefault="00613DBB" w:rsidP="00353BF4">
      <w:pPr>
        <w:jc w:val="both"/>
        <w:rPr>
          <w:rFonts w:ascii="Times New Roman" w:hAnsi="Times New Roman" w:cs="Times New Roman"/>
          <w:sz w:val="24"/>
        </w:rPr>
      </w:pPr>
      <w:r>
        <w:rPr>
          <w:rFonts w:ascii="Times New Roman" w:hAnsi="Times New Roman" w:cs="Times New Roman"/>
          <w:sz w:val="24"/>
        </w:rPr>
        <w:t>In conclusion, o</w:t>
      </w:r>
      <w:r w:rsidR="00921307">
        <w:rPr>
          <w:rFonts w:ascii="Times New Roman" w:hAnsi="Times New Roman" w:cs="Times New Roman"/>
          <w:sz w:val="24"/>
        </w:rPr>
        <w:t xml:space="preserve">ver the last </w:t>
      </w:r>
      <w:r w:rsidR="00C8448F">
        <w:rPr>
          <w:rFonts w:ascii="Times New Roman" w:hAnsi="Times New Roman" w:cs="Times New Roman"/>
          <w:sz w:val="24"/>
        </w:rPr>
        <w:t>3 decades</w:t>
      </w:r>
      <w:r w:rsidR="00921307">
        <w:rPr>
          <w:rFonts w:ascii="Times New Roman" w:hAnsi="Times New Roman" w:cs="Times New Roman"/>
          <w:sz w:val="24"/>
        </w:rPr>
        <w:t>, the perception of osteoporosis has been transformed from one of an inevitable consequence of ageing</w:t>
      </w:r>
      <w:r w:rsidR="00671111">
        <w:rPr>
          <w:rFonts w:ascii="Times New Roman" w:hAnsi="Times New Roman" w:cs="Times New Roman"/>
          <w:sz w:val="24"/>
        </w:rPr>
        <w:t xml:space="preserve"> in women</w:t>
      </w:r>
      <w:r w:rsidR="00921307">
        <w:rPr>
          <w:rFonts w:ascii="Times New Roman" w:hAnsi="Times New Roman" w:cs="Times New Roman"/>
          <w:sz w:val="24"/>
        </w:rPr>
        <w:t>, to that of a serious and devastating non</w:t>
      </w:r>
      <w:r w:rsidR="00C8448F">
        <w:rPr>
          <w:rFonts w:ascii="Times New Roman" w:hAnsi="Times New Roman" w:cs="Times New Roman"/>
          <w:sz w:val="24"/>
        </w:rPr>
        <w:t>-</w:t>
      </w:r>
      <w:r w:rsidR="00921307">
        <w:rPr>
          <w:rFonts w:ascii="Times New Roman" w:hAnsi="Times New Roman" w:cs="Times New Roman"/>
          <w:sz w:val="24"/>
        </w:rPr>
        <w:t xml:space="preserve">communicable </w:t>
      </w:r>
      <w:r w:rsidR="00C8448F">
        <w:rPr>
          <w:rFonts w:ascii="Times New Roman" w:hAnsi="Times New Roman" w:cs="Times New Roman"/>
          <w:sz w:val="24"/>
        </w:rPr>
        <w:t xml:space="preserve">chronic </w:t>
      </w:r>
      <w:r w:rsidR="00921307">
        <w:rPr>
          <w:rFonts w:ascii="Times New Roman" w:hAnsi="Times New Roman" w:cs="Times New Roman"/>
          <w:sz w:val="24"/>
        </w:rPr>
        <w:t xml:space="preserve">disease which </w:t>
      </w:r>
      <w:r w:rsidR="00FA167C">
        <w:rPr>
          <w:rFonts w:ascii="Times New Roman" w:hAnsi="Times New Roman" w:cs="Times New Roman"/>
          <w:sz w:val="24"/>
        </w:rPr>
        <w:t xml:space="preserve">also </w:t>
      </w:r>
      <w:r w:rsidR="00921307">
        <w:rPr>
          <w:rFonts w:ascii="Times New Roman" w:hAnsi="Times New Roman" w:cs="Times New Roman"/>
          <w:sz w:val="24"/>
        </w:rPr>
        <w:t xml:space="preserve">affects </w:t>
      </w:r>
      <w:r w:rsidR="00FA167C">
        <w:rPr>
          <w:rFonts w:ascii="Times New Roman" w:hAnsi="Times New Roman" w:cs="Times New Roman"/>
          <w:sz w:val="24"/>
        </w:rPr>
        <w:t>men</w:t>
      </w:r>
      <w:r w:rsidR="00921307">
        <w:rPr>
          <w:rFonts w:ascii="Times New Roman" w:hAnsi="Times New Roman" w:cs="Times New Roman"/>
          <w:sz w:val="24"/>
        </w:rPr>
        <w:t xml:space="preserve">, and for which effective assessment and therapeutic strategies exist. Over recent years, our understanding of the pathophysiology of bone loss in men as well as </w:t>
      </w:r>
      <w:r w:rsidR="00EE77F5">
        <w:rPr>
          <w:rFonts w:ascii="Times New Roman" w:hAnsi="Times New Roman" w:cs="Times New Roman"/>
          <w:sz w:val="24"/>
        </w:rPr>
        <w:t xml:space="preserve">in </w:t>
      </w:r>
      <w:r w:rsidR="00921307">
        <w:rPr>
          <w:rFonts w:ascii="Times New Roman" w:hAnsi="Times New Roman" w:cs="Times New Roman"/>
          <w:sz w:val="24"/>
        </w:rPr>
        <w:t>women has been refined,</w:t>
      </w:r>
      <w:r w:rsidR="00353BF4">
        <w:rPr>
          <w:rFonts w:ascii="Times New Roman" w:hAnsi="Times New Roman" w:cs="Times New Roman"/>
          <w:sz w:val="24"/>
        </w:rPr>
        <w:t xml:space="preserve"> partly due to advances in imaging technology</w:t>
      </w:r>
      <w:r w:rsidR="00EE77F5">
        <w:rPr>
          <w:rFonts w:ascii="Times New Roman" w:hAnsi="Times New Roman" w:cs="Times New Roman"/>
          <w:sz w:val="24"/>
        </w:rPr>
        <w:t>,</w:t>
      </w:r>
      <w:r w:rsidR="00353BF4">
        <w:rPr>
          <w:rFonts w:ascii="Times New Roman" w:hAnsi="Times New Roman" w:cs="Times New Roman"/>
          <w:sz w:val="24"/>
        </w:rPr>
        <w:t xml:space="preserve"> such as </w:t>
      </w:r>
      <w:r w:rsidR="00976483">
        <w:rPr>
          <w:rFonts w:ascii="Times New Roman" w:hAnsi="Times New Roman" w:cs="Times New Roman"/>
          <w:sz w:val="24"/>
        </w:rPr>
        <w:t>high-</w:t>
      </w:r>
      <w:r w:rsidR="00C8448F">
        <w:rPr>
          <w:rFonts w:ascii="Times New Roman" w:hAnsi="Times New Roman" w:cs="Times New Roman"/>
          <w:sz w:val="24"/>
        </w:rPr>
        <w:t>resolution p</w:t>
      </w:r>
      <w:r w:rsidR="00353BF4">
        <w:rPr>
          <w:rFonts w:ascii="Times New Roman" w:hAnsi="Times New Roman" w:cs="Times New Roman"/>
          <w:sz w:val="24"/>
        </w:rPr>
        <w:t xml:space="preserve">QCT scanning, and </w:t>
      </w:r>
      <w:r w:rsidR="003F3810">
        <w:rPr>
          <w:rFonts w:ascii="Times New Roman" w:hAnsi="Times New Roman" w:cs="Times New Roman"/>
          <w:sz w:val="24"/>
        </w:rPr>
        <w:t xml:space="preserve">due to </w:t>
      </w:r>
      <w:r w:rsidR="00353BF4">
        <w:rPr>
          <w:rFonts w:ascii="Times New Roman" w:hAnsi="Times New Roman" w:cs="Times New Roman"/>
          <w:sz w:val="24"/>
        </w:rPr>
        <w:t>increased inclusion of men in cohorts and tr</w:t>
      </w:r>
      <w:r w:rsidR="00C8448F">
        <w:rPr>
          <w:rFonts w:ascii="Times New Roman" w:hAnsi="Times New Roman" w:cs="Times New Roman"/>
          <w:sz w:val="24"/>
        </w:rPr>
        <w:t>ials. Although the lower number</w:t>
      </w:r>
      <w:r w:rsidR="00353BF4">
        <w:rPr>
          <w:rFonts w:ascii="Times New Roman" w:hAnsi="Times New Roman" w:cs="Times New Roman"/>
          <w:sz w:val="24"/>
        </w:rPr>
        <w:t xml:space="preserve"> of men than women in the </w:t>
      </w:r>
      <w:r w:rsidR="00C8448F">
        <w:rPr>
          <w:rFonts w:ascii="Times New Roman" w:hAnsi="Times New Roman" w:cs="Times New Roman"/>
          <w:sz w:val="24"/>
        </w:rPr>
        <w:t>FRAX</w:t>
      </w:r>
      <w:r w:rsidR="00976483">
        <w:rPr>
          <w:rFonts w:ascii="Times New Roman" w:hAnsi="Times New Roman" w:cs="Times New Roman"/>
          <w:sz w:val="24"/>
        </w:rPr>
        <w:t xml:space="preserve"> cohorts means that male-</w:t>
      </w:r>
      <w:r w:rsidR="00353BF4">
        <w:rPr>
          <w:rFonts w:ascii="Times New Roman" w:hAnsi="Times New Roman" w:cs="Times New Roman"/>
          <w:sz w:val="24"/>
        </w:rPr>
        <w:t>specific estimates are likely to be of reduced precision compared with those for females, the available evidence suggests that for the majority of considerations, relationships between risk factor and fracture risk are similar in men and women, and t</w:t>
      </w:r>
      <w:r w:rsidR="00976483">
        <w:rPr>
          <w:rFonts w:ascii="Times New Roman" w:hAnsi="Times New Roman" w:cs="Times New Roman"/>
          <w:sz w:val="24"/>
        </w:rPr>
        <w:t>hat current approaches are cost-</w:t>
      </w:r>
      <w:r w:rsidR="00353BF4">
        <w:rPr>
          <w:rFonts w:ascii="Times New Roman" w:hAnsi="Times New Roman" w:cs="Times New Roman"/>
          <w:sz w:val="24"/>
        </w:rPr>
        <w:t>effective in both sexes. Returning to the thoughts of John Gray, it is interesting, and perhaps somewhat ironic, that the gravitational fields of Mars (3.7m/s</w:t>
      </w:r>
      <w:r w:rsidR="00353BF4" w:rsidRPr="00353BF4">
        <w:rPr>
          <w:rFonts w:ascii="Times New Roman" w:hAnsi="Times New Roman" w:cs="Times New Roman"/>
          <w:sz w:val="24"/>
          <w:vertAlign w:val="superscript"/>
        </w:rPr>
        <w:t>2</w:t>
      </w:r>
      <w:r w:rsidR="00353BF4">
        <w:rPr>
          <w:rFonts w:ascii="Times New Roman" w:hAnsi="Times New Roman" w:cs="Times New Roman"/>
          <w:sz w:val="24"/>
        </w:rPr>
        <w:t xml:space="preserve">) and </w:t>
      </w:r>
      <w:r w:rsidR="00C8448F">
        <w:rPr>
          <w:rFonts w:ascii="Times New Roman" w:hAnsi="Times New Roman" w:cs="Times New Roman"/>
          <w:sz w:val="24"/>
        </w:rPr>
        <w:t>Venus</w:t>
      </w:r>
      <w:r w:rsidR="00353BF4">
        <w:rPr>
          <w:rFonts w:ascii="Times New Roman" w:hAnsi="Times New Roman" w:cs="Times New Roman"/>
          <w:sz w:val="24"/>
        </w:rPr>
        <w:t xml:space="preserve"> (8.9</w:t>
      </w:r>
      <w:r w:rsidR="00353BF4" w:rsidRPr="00353BF4">
        <w:rPr>
          <w:rFonts w:ascii="Times New Roman" w:hAnsi="Times New Roman" w:cs="Times New Roman"/>
          <w:sz w:val="24"/>
        </w:rPr>
        <w:t xml:space="preserve"> </w:t>
      </w:r>
      <w:r w:rsidR="00353BF4">
        <w:rPr>
          <w:rFonts w:ascii="Times New Roman" w:hAnsi="Times New Roman" w:cs="Times New Roman"/>
          <w:sz w:val="24"/>
        </w:rPr>
        <w:t>m/s</w:t>
      </w:r>
      <w:r w:rsidR="00353BF4" w:rsidRPr="00353BF4">
        <w:rPr>
          <w:rFonts w:ascii="Times New Roman" w:hAnsi="Times New Roman" w:cs="Times New Roman"/>
          <w:sz w:val="24"/>
          <w:vertAlign w:val="superscript"/>
        </w:rPr>
        <w:t>2</w:t>
      </w:r>
      <w:r w:rsidR="00353BF4">
        <w:rPr>
          <w:rFonts w:ascii="Times New Roman" w:hAnsi="Times New Roman" w:cs="Times New Roman"/>
          <w:sz w:val="24"/>
        </w:rPr>
        <w:t>)</w:t>
      </w:r>
      <w:r w:rsidR="00EE77F5">
        <w:rPr>
          <w:rFonts w:ascii="Times New Roman" w:hAnsi="Times New Roman" w:cs="Times New Roman"/>
          <w:sz w:val="24"/>
        </w:rPr>
        <w:t>, being key determinants of skeletal strength,</w:t>
      </w:r>
      <w:r w:rsidR="00353BF4">
        <w:rPr>
          <w:rFonts w:ascii="Times New Roman" w:hAnsi="Times New Roman" w:cs="Times New Roman"/>
          <w:sz w:val="24"/>
        </w:rPr>
        <w:t xml:space="preserve"> are </w:t>
      </w:r>
      <w:r w:rsidR="007C45C2">
        <w:rPr>
          <w:rFonts w:ascii="Times New Roman" w:hAnsi="Times New Roman" w:cs="Times New Roman"/>
          <w:sz w:val="24"/>
        </w:rPr>
        <w:t>rather</w:t>
      </w:r>
      <w:r w:rsidR="00353BF4">
        <w:rPr>
          <w:rFonts w:ascii="Times New Roman" w:hAnsi="Times New Roman" w:cs="Times New Roman"/>
          <w:sz w:val="24"/>
        </w:rPr>
        <w:t xml:space="preserve"> at odds with the sex-specific epidemiology of osteoporosis.</w:t>
      </w:r>
    </w:p>
    <w:p w14:paraId="2D438164" w14:textId="77777777" w:rsidR="00353BF4" w:rsidRDefault="00353BF4" w:rsidP="00353BF4">
      <w:pPr>
        <w:jc w:val="both"/>
        <w:rPr>
          <w:rFonts w:ascii="Times New Roman" w:hAnsi="Times New Roman" w:cs="Times New Roman"/>
          <w:sz w:val="24"/>
        </w:rPr>
      </w:pPr>
    </w:p>
    <w:p w14:paraId="01B5AA37" w14:textId="77777777" w:rsidR="00160EE6" w:rsidRDefault="00160EE6">
      <w:pPr>
        <w:rPr>
          <w:rFonts w:ascii="Times New Roman" w:hAnsi="Times New Roman" w:cs="Times New Roman"/>
          <w:sz w:val="24"/>
        </w:rPr>
      </w:pPr>
      <w:r>
        <w:rPr>
          <w:rFonts w:ascii="Times New Roman" w:hAnsi="Times New Roman" w:cs="Times New Roman"/>
          <w:sz w:val="24"/>
        </w:rPr>
        <w:br w:type="page"/>
      </w:r>
    </w:p>
    <w:p w14:paraId="62BB4BDD" w14:textId="34E2F3F4" w:rsidR="007C45C2" w:rsidRDefault="007C45C2" w:rsidP="00353BF4">
      <w:pPr>
        <w:jc w:val="both"/>
        <w:rPr>
          <w:rFonts w:ascii="Times New Roman" w:hAnsi="Times New Roman" w:cs="Times New Roman"/>
          <w:b/>
          <w:sz w:val="24"/>
        </w:rPr>
      </w:pPr>
      <w:r w:rsidRPr="00160EE6">
        <w:rPr>
          <w:rFonts w:ascii="Times New Roman" w:hAnsi="Times New Roman" w:cs="Times New Roman"/>
          <w:b/>
          <w:sz w:val="24"/>
        </w:rPr>
        <w:lastRenderedPageBreak/>
        <w:t>References</w:t>
      </w:r>
    </w:p>
    <w:p w14:paraId="27CD8FC5" w14:textId="77777777" w:rsidR="002254C6" w:rsidRPr="002254C6" w:rsidRDefault="00353BF4" w:rsidP="002254C6">
      <w:pPr>
        <w:spacing w:after="360" w:line="360" w:lineRule="auto"/>
        <w:jc w:val="both"/>
        <w:rPr>
          <w:rFonts w:ascii="Times New Roman" w:hAnsi="Times New Roman" w:cs="Times New Roman"/>
          <w:noProof/>
        </w:rPr>
      </w:pPr>
      <w:r>
        <w:rPr>
          <w:rFonts w:ascii="Times New Roman" w:hAnsi="Times New Roman" w:cs="Times New Roman"/>
          <w:sz w:val="24"/>
        </w:rPr>
        <w:fldChar w:fldCharType="begin"/>
      </w:r>
      <w:r>
        <w:rPr>
          <w:rFonts w:ascii="Times New Roman" w:hAnsi="Times New Roman" w:cs="Times New Roman"/>
          <w:sz w:val="24"/>
        </w:rPr>
        <w:instrText xml:space="preserve"> ADDIN EN.REFLIST </w:instrText>
      </w:r>
      <w:r>
        <w:rPr>
          <w:rFonts w:ascii="Times New Roman" w:hAnsi="Times New Roman" w:cs="Times New Roman"/>
          <w:sz w:val="24"/>
        </w:rPr>
        <w:fldChar w:fldCharType="separate"/>
      </w:r>
      <w:bookmarkStart w:id="1" w:name="_ENREF_1"/>
      <w:r w:rsidR="002254C6" w:rsidRPr="002254C6">
        <w:rPr>
          <w:rFonts w:ascii="Times New Roman" w:hAnsi="Times New Roman" w:cs="Times New Roman"/>
          <w:noProof/>
        </w:rPr>
        <w:t>1.</w:t>
      </w:r>
      <w:r w:rsidR="002254C6" w:rsidRPr="002254C6">
        <w:rPr>
          <w:rFonts w:ascii="Times New Roman" w:hAnsi="Times New Roman" w:cs="Times New Roman"/>
          <w:noProof/>
        </w:rPr>
        <w:tab/>
        <w:t>Gray J (2012) Men are from Mars, Women are from Venus. Harper Collins, London, UK</w:t>
      </w:r>
      <w:bookmarkEnd w:id="1"/>
    </w:p>
    <w:p w14:paraId="752C2F00" w14:textId="77777777" w:rsidR="002254C6" w:rsidRPr="002254C6" w:rsidRDefault="002254C6" w:rsidP="002254C6">
      <w:pPr>
        <w:spacing w:after="360" w:line="360" w:lineRule="auto"/>
        <w:jc w:val="both"/>
        <w:rPr>
          <w:rFonts w:ascii="Times New Roman" w:hAnsi="Times New Roman" w:cs="Times New Roman"/>
          <w:noProof/>
        </w:rPr>
      </w:pPr>
      <w:bookmarkStart w:id="2" w:name="_ENREF_2"/>
      <w:r w:rsidRPr="002254C6">
        <w:rPr>
          <w:rFonts w:ascii="Times New Roman" w:hAnsi="Times New Roman" w:cs="Times New Roman"/>
          <w:noProof/>
        </w:rPr>
        <w:t>2.</w:t>
      </w:r>
      <w:r w:rsidRPr="002254C6">
        <w:rPr>
          <w:rFonts w:ascii="Times New Roman" w:hAnsi="Times New Roman" w:cs="Times New Roman"/>
          <w:noProof/>
        </w:rPr>
        <w:tab/>
        <w:t>Kanis JA, Bianchi G, Bilezikian JP, Kaufman JM, Khosla S, Orwoll E, Seeman E (2011) Towards a diagnostic and therapeutic consensus in male osteoporosis. Osteoporos Int 22:2789-2798</w:t>
      </w:r>
      <w:bookmarkEnd w:id="2"/>
    </w:p>
    <w:p w14:paraId="0B069117" w14:textId="77777777" w:rsidR="002254C6" w:rsidRPr="002254C6" w:rsidRDefault="002254C6" w:rsidP="002254C6">
      <w:pPr>
        <w:spacing w:after="360" w:line="360" w:lineRule="auto"/>
        <w:jc w:val="both"/>
        <w:rPr>
          <w:rFonts w:ascii="Times New Roman" w:hAnsi="Times New Roman" w:cs="Times New Roman"/>
          <w:noProof/>
        </w:rPr>
      </w:pPr>
      <w:bookmarkStart w:id="3" w:name="_ENREF_3"/>
      <w:r w:rsidRPr="002254C6">
        <w:rPr>
          <w:rFonts w:ascii="Times New Roman" w:hAnsi="Times New Roman" w:cs="Times New Roman"/>
          <w:noProof/>
        </w:rPr>
        <w:t>3.</w:t>
      </w:r>
      <w:r w:rsidRPr="002254C6">
        <w:rPr>
          <w:rFonts w:ascii="Times New Roman" w:hAnsi="Times New Roman" w:cs="Times New Roman"/>
          <w:noProof/>
        </w:rPr>
        <w:tab/>
        <w:t>Harvey N, Dennison E, Cooper C (2010) Osteoporosis: impact on health and economics. NatRevRheumatol 6:99-105</w:t>
      </w:r>
      <w:bookmarkEnd w:id="3"/>
    </w:p>
    <w:p w14:paraId="2B79953F" w14:textId="77777777" w:rsidR="002254C6" w:rsidRPr="002254C6" w:rsidRDefault="002254C6" w:rsidP="002254C6">
      <w:pPr>
        <w:spacing w:after="360" w:line="360" w:lineRule="auto"/>
        <w:jc w:val="both"/>
        <w:rPr>
          <w:rFonts w:ascii="Times New Roman" w:hAnsi="Times New Roman" w:cs="Times New Roman"/>
          <w:noProof/>
        </w:rPr>
      </w:pPr>
      <w:bookmarkStart w:id="4" w:name="_ENREF_4"/>
      <w:r w:rsidRPr="002254C6">
        <w:rPr>
          <w:rFonts w:ascii="Times New Roman" w:hAnsi="Times New Roman" w:cs="Times New Roman"/>
          <w:noProof/>
        </w:rPr>
        <w:t>4.</w:t>
      </w:r>
      <w:r w:rsidRPr="002254C6">
        <w:rPr>
          <w:rFonts w:ascii="Times New Roman" w:hAnsi="Times New Roman" w:cs="Times New Roman"/>
          <w:noProof/>
        </w:rPr>
        <w:tab/>
        <w:t>Hernlund E, Svedbom A, Ivergard M, Compston J, Cooper C, Stenmark J, McCloskey EV, Jonsson B, Kanis JA (2013) Osteoporosis in the European Union: medical management, epidemiology and economic burden : A report prepared in collaboration with the International Osteoporosis Foundation (IOF) and the European Federation of Pharmaceutical Industry Associations (EFPIA). Archives of osteoporosis 8:136</w:t>
      </w:r>
      <w:bookmarkEnd w:id="4"/>
    </w:p>
    <w:p w14:paraId="4F394CD3" w14:textId="77777777" w:rsidR="002254C6" w:rsidRPr="002254C6" w:rsidRDefault="002254C6" w:rsidP="002254C6">
      <w:pPr>
        <w:spacing w:after="360" w:line="360" w:lineRule="auto"/>
        <w:jc w:val="both"/>
        <w:rPr>
          <w:rFonts w:ascii="Times New Roman" w:hAnsi="Times New Roman" w:cs="Times New Roman"/>
          <w:noProof/>
        </w:rPr>
      </w:pPr>
      <w:bookmarkStart w:id="5" w:name="_ENREF_5"/>
      <w:r w:rsidRPr="002254C6">
        <w:rPr>
          <w:rFonts w:ascii="Times New Roman" w:hAnsi="Times New Roman" w:cs="Times New Roman"/>
          <w:noProof/>
        </w:rPr>
        <w:t>5.</w:t>
      </w:r>
      <w:r w:rsidRPr="002254C6">
        <w:rPr>
          <w:rFonts w:ascii="Times New Roman" w:hAnsi="Times New Roman" w:cs="Times New Roman"/>
          <w:noProof/>
        </w:rPr>
        <w:tab/>
        <w:t>Kanis JA, Johnell O, Oden A, Jonsson B, De Laet C, Dawson A (2000) Risk of hip fracture according to the World Health Organization criteria for osteopenia and osteoporosis. Bone 27:585-590</w:t>
      </w:r>
      <w:bookmarkEnd w:id="5"/>
    </w:p>
    <w:p w14:paraId="5E3F94E4" w14:textId="77777777" w:rsidR="002254C6" w:rsidRPr="002254C6" w:rsidRDefault="002254C6" w:rsidP="002254C6">
      <w:pPr>
        <w:spacing w:after="360" w:line="360" w:lineRule="auto"/>
        <w:jc w:val="both"/>
        <w:rPr>
          <w:rFonts w:ascii="Times New Roman" w:hAnsi="Times New Roman" w:cs="Times New Roman"/>
          <w:noProof/>
        </w:rPr>
      </w:pPr>
      <w:bookmarkStart w:id="6" w:name="_ENREF_6"/>
      <w:r w:rsidRPr="002254C6">
        <w:rPr>
          <w:rFonts w:ascii="Times New Roman" w:hAnsi="Times New Roman" w:cs="Times New Roman"/>
          <w:noProof/>
        </w:rPr>
        <w:t>6.</w:t>
      </w:r>
      <w:r w:rsidRPr="002254C6">
        <w:rPr>
          <w:rFonts w:ascii="Times New Roman" w:hAnsi="Times New Roman" w:cs="Times New Roman"/>
          <w:noProof/>
        </w:rPr>
        <w:tab/>
        <w:t>Johnell O, Kanis JA (2004) An estimate of the worldwide prevalence, mortality and disability associated with hip fracture. OsteoporosInt 15:897-902</w:t>
      </w:r>
      <w:bookmarkEnd w:id="6"/>
    </w:p>
    <w:p w14:paraId="50E06490" w14:textId="77777777" w:rsidR="002254C6" w:rsidRPr="002254C6" w:rsidRDefault="002254C6" w:rsidP="002254C6">
      <w:pPr>
        <w:spacing w:after="360" w:line="360" w:lineRule="auto"/>
        <w:jc w:val="both"/>
        <w:rPr>
          <w:rFonts w:ascii="Times New Roman" w:hAnsi="Times New Roman" w:cs="Times New Roman"/>
          <w:noProof/>
        </w:rPr>
      </w:pPr>
      <w:bookmarkStart w:id="7" w:name="_ENREF_7"/>
      <w:r w:rsidRPr="002254C6">
        <w:rPr>
          <w:rFonts w:ascii="Times New Roman" w:hAnsi="Times New Roman" w:cs="Times New Roman"/>
          <w:noProof/>
        </w:rPr>
        <w:t>7.</w:t>
      </w:r>
      <w:r w:rsidRPr="002254C6">
        <w:rPr>
          <w:rFonts w:ascii="Times New Roman" w:hAnsi="Times New Roman" w:cs="Times New Roman"/>
          <w:noProof/>
        </w:rPr>
        <w:tab/>
        <w:t>Johnell O, Kanis JA, Oden A, Sernbo I, Redlund-Johnell I, Petterson C, De Laet C, Jonsson B (2004) Mortality after osteoporotic fractures. OsteoporosInt 15:38-42</w:t>
      </w:r>
      <w:bookmarkEnd w:id="7"/>
    </w:p>
    <w:p w14:paraId="5B7A865A" w14:textId="77777777" w:rsidR="002254C6" w:rsidRPr="002254C6" w:rsidRDefault="002254C6" w:rsidP="002254C6">
      <w:pPr>
        <w:spacing w:after="360" w:line="360" w:lineRule="auto"/>
        <w:jc w:val="both"/>
        <w:rPr>
          <w:rFonts w:ascii="Times New Roman" w:hAnsi="Times New Roman" w:cs="Times New Roman"/>
          <w:noProof/>
        </w:rPr>
      </w:pPr>
      <w:bookmarkStart w:id="8" w:name="_ENREF_8"/>
      <w:r w:rsidRPr="002254C6">
        <w:rPr>
          <w:rFonts w:ascii="Times New Roman" w:hAnsi="Times New Roman" w:cs="Times New Roman"/>
          <w:noProof/>
        </w:rPr>
        <w:t>8.</w:t>
      </w:r>
      <w:r w:rsidRPr="002254C6">
        <w:rPr>
          <w:rFonts w:ascii="Times New Roman" w:hAnsi="Times New Roman" w:cs="Times New Roman"/>
          <w:noProof/>
        </w:rPr>
        <w:tab/>
        <w:t>Johnell O, Kanis JA, Oden A, et al. (2005) Predictive value of BMD for hip and other fractures. JBone MinerRes 20:1185-1194</w:t>
      </w:r>
      <w:bookmarkEnd w:id="8"/>
    </w:p>
    <w:p w14:paraId="2A8E51AC" w14:textId="77777777" w:rsidR="002254C6" w:rsidRPr="002254C6" w:rsidRDefault="002254C6" w:rsidP="002254C6">
      <w:pPr>
        <w:spacing w:after="360" w:line="360" w:lineRule="auto"/>
        <w:jc w:val="both"/>
        <w:rPr>
          <w:rFonts w:ascii="Times New Roman" w:hAnsi="Times New Roman" w:cs="Times New Roman"/>
          <w:noProof/>
        </w:rPr>
      </w:pPr>
      <w:bookmarkStart w:id="9" w:name="_ENREF_9"/>
      <w:r w:rsidRPr="002254C6">
        <w:rPr>
          <w:rFonts w:ascii="Times New Roman" w:hAnsi="Times New Roman" w:cs="Times New Roman"/>
          <w:noProof/>
        </w:rPr>
        <w:t>9.</w:t>
      </w:r>
      <w:r w:rsidRPr="002254C6">
        <w:rPr>
          <w:rFonts w:ascii="Times New Roman" w:hAnsi="Times New Roman" w:cs="Times New Roman"/>
          <w:noProof/>
        </w:rPr>
        <w:tab/>
        <w:t>Seeman E (2008) Structural basis of growth-related gain and age-related loss of bone strength. Rheumatology (Oxford) 47 Suppl 4:iv2-8</w:t>
      </w:r>
      <w:bookmarkEnd w:id="9"/>
    </w:p>
    <w:p w14:paraId="19B1D146" w14:textId="77777777" w:rsidR="002254C6" w:rsidRPr="002254C6" w:rsidRDefault="002254C6" w:rsidP="002254C6">
      <w:pPr>
        <w:spacing w:after="360" w:line="360" w:lineRule="auto"/>
        <w:jc w:val="both"/>
        <w:rPr>
          <w:rFonts w:ascii="Times New Roman" w:hAnsi="Times New Roman" w:cs="Times New Roman"/>
          <w:noProof/>
        </w:rPr>
      </w:pPr>
      <w:bookmarkStart w:id="10" w:name="_ENREF_10"/>
      <w:r w:rsidRPr="002254C6">
        <w:rPr>
          <w:rFonts w:ascii="Times New Roman" w:hAnsi="Times New Roman" w:cs="Times New Roman"/>
          <w:noProof/>
        </w:rPr>
        <w:t>10.</w:t>
      </w:r>
      <w:r w:rsidRPr="002254C6">
        <w:rPr>
          <w:rFonts w:ascii="Times New Roman" w:hAnsi="Times New Roman" w:cs="Times New Roman"/>
          <w:noProof/>
        </w:rPr>
        <w:tab/>
        <w:t>Kanis JA, Hans D, Cooper C, et al. (2011) Interpretation and use of FRAX in clinical practice. OsteoporosInt 22:2395-2411</w:t>
      </w:r>
      <w:bookmarkEnd w:id="10"/>
    </w:p>
    <w:p w14:paraId="61F9661C" w14:textId="77777777" w:rsidR="002254C6" w:rsidRPr="002254C6" w:rsidRDefault="002254C6" w:rsidP="002254C6">
      <w:pPr>
        <w:spacing w:after="360" w:line="360" w:lineRule="auto"/>
        <w:jc w:val="both"/>
        <w:rPr>
          <w:rFonts w:ascii="Times New Roman" w:hAnsi="Times New Roman" w:cs="Times New Roman"/>
          <w:noProof/>
        </w:rPr>
      </w:pPr>
      <w:bookmarkStart w:id="11" w:name="_ENREF_11"/>
      <w:r w:rsidRPr="002254C6">
        <w:rPr>
          <w:rFonts w:ascii="Times New Roman" w:hAnsi="Times New Roman" w:cs="Times New Roman"/>
          <w:noProof/>
        </w:rPr>
        <w:lastRenderedPageBreak/>
        <w:t>11.</w:t>
      </w:r>
      <w:r w:rsidRPr="002254C6">
        <w:rPr>
          <w:rFonts w:ascii="Times New Roman" w:hAnsi="Times New Roman" w:cs="Times New Roman"/>
          <w:noProof/>
        </w:rPr>
        <w:tab/>
        <w:t>Kanis JA (2007) Assessment of osteoporosis at the primary health care level.  WHO Scientific Group Technical Report. World Health Organization, Geneva</w:t>
      </w:r>
      <w:bookmarkEnd w:id="11"/>
    </w:p>
    <w:p w14:paraId="04268198" w14:textId="77777777" w:rsidR="002254C6" w:rsidRPr="002254C6" w:rsidRDefault="002254C6" w:rsidP="002254C6">
      <w:pPr>
        <w:spacing w:after="360" w:line="360" w:lineRule="auto"/>
        <w:jc w:val="both"/>
        <w:rPr>
          <w:rFonts w:ascii="Times New Roman" w:hAnsi="Times New Roman" w:cs="Times New Roman"/>
          <w:noProof/>
        </w:rPr>
      </w:pPr>
      <w:bookmarkStart w:id="12" w:name="_ENREF_12"/>
      <w:r w:rsidRPr="002254C6">
        <w:rPr>
          <w:rFonts w:ascii="Times New Roman" w:hAnsi="Times New Roman" w:cs="Times New Roman"/>
          <w:noProof/>
        </w:rPr>
        <w:t>12.</w:t>
      </w:r>
      <w:r w:rsidRPr="002254C6">
        <w:rPr>
          <w:rFonts w:ascii="Times New Roman" w:hAnsi="Times New Roman" w:cs="Times New Roman"/>
          <w:noProof/>
        </w:rPr>
        <w:tab/>
        <w:t xml:space="preserve">Compston J, Bowring C, Cooper A, et al. (2013) Diagnosis and management of osteoporosis in postmenopausal women and older men in the UK: National Osteoporosis Guideline Group (NOGG) update 2013. Maturitas </w:t>
      </w:r>
      <w:bookmarkEnd w:id="12"/>
    </w:p>
    <w:p w14:paraId="26C7DA0F" w14:textId="77777777" w:rsidR="002254C6" w:rsidRPr="002254C6" w:rsidRDefault="002254C6" w:rsidP="002254C6">
      <w:pPr>
        <w:spacing w:after="360" w:line="360" w:lineRule="auto"/>
        <w:jc w:val="both"/>
        <w:rPr>
          <w:rFonts w:ascii="Times New Roman" w:hAnsi="Times New Roman" w:cs="Times New Roman"/>
          <w:noProof/>
        </w:rPr>
      </w:pPr>
      <w:bookmarkStart w:id="13" w:name="_ENREF_13"/>
      <w:r w:rsidRPr="002254C6">
        <w:rPr>
          <w:rFonts w:ascii="Times New Roman" w:hAnsi="Times New Roman" w:cs="Times New Roman"/>
          <w:noProof/>
        </w:rPr>
        <w:t>13.</w:t>
      </w:r>
      <w:r w:rsidRPr="002254C6">
        <w:rPr>
          <w:rFonts w:ascii="Times New Roman" w:hAnsi="Times New Roman" w:cs="Times New Roman"/>
          <w:noProof/>
        </w:rPr>
        <w:tab/>
        <w:t>Johansson H, Kanis JA, Oden A, et al. (2014) A meta-analysis of the association of fracture risk and body mass index in women. J Bone Miner Res 29:223-233</w:t>
      </w:r>
      <w:bookmarkEnd w:id="13"/>
    </w:p>
    <w:p w14:paraId="2D55ACAA" w14:textId="77777777" w:rsidR="002254C6" w:rsidRPr="002254C6" w:rsidRDefault="002254C6" w:rsidP="002254C6">
      <w:pPr>
        <w:spacing w:after="360" w:line="360" w:lineRule="auto"/>
        <w:jc w:val="both"/>
        <w:rPr>
          <w:rFonts w:ascii="Times New Roman" w:hAnsi="Times New Roman" w:cs="Times New Roman"/>
          <w:noProof/>
        </w:rPr>
      </w:pPr>
      <w:bookmarkStart w:id="14" w:name="_ENREF_14"/>
      <w:r w:rsidRPr="002254C6">
        <w:rPr>
          <w:rFonts w:ascii="Times New Roman" w:hAnsi="Times New Roman" w:cs="Times New Roman"/>
          <w:noProof/>
        </w:rPr>
        <w:t>14.</w:t>
      </w:r>
      <w:r w:rsidRPr="002254C6">
        <w:rPr>
          <w:rFonts w:ascii="Times New Roman" w:hAnsi="Times New Roman" w:cs="Times New Roman"/>
          <w:noProof/>
        </w:rPr>
        <w:tab/>
        <w:t>Nielson CM, Marshall LM, Adams AL, LeBlanc ES, Cawthon PM, Ensrud K, Stefanick ML, Barrett-Connor E, Orwoll ES (2011) BMI and fracture risk in older men: the osteoporotic fractures in men study (MrOS). J Bone Miner Res 26:496-502</w:t>
      </w:r>
      <w:bookmarkEnd w:id="14"/>
    </w:p>
    <w:p w14:paraId="25476777" w14:textId="77777777" w:rsidR="002254C6" w:rsidRPr="002254C6" w:rsidRDefault="002254C6" w:rsidP="002254C6">
      <w:pPr>
        <w:spacing w:after="360" w:line="360" w:lineRule="auto"/>
        <w:jc w:val="both"/>
        <w:rPr>
          <w:rFonts w:ascii="Times New Roman" w:hAnsi="Times New Roman" w:cs="Times New Roman"/>
          <w:noProof/>
        </w:rPr>
      </w:pPr>
      <w:bookmarkStart w:id="15" w:name="_ENREF_15"/>
      <w:r w:rsidRPr="002254C6">
        <w:rPr>
          <w:rFonts w:ascii="Times New Roman" w:hAnsi="Times New Roman" w:cs="Times New Roman"/>
          <w:noProof/>
        </w:rPr>
        <w:t>15.</w:t>
      </w:r>
      <w:r w:rsidRPr="002254C6">
        <w:rPr>
          <w:rFonts w:ascii="Times New Roman" w:hAnsi="Times New Roman" w:cs="Times New Roman"/>
          <w:noProof/>
        </w:rPr>
        <w:tab/>
        <w:t>Freitas SS, Barrett-Connor E, Ensrud KE, Fink HA, Bauer DC, Cawthon PM, Lambert LC, Orwoll ES (2008) Rate and circumstances of clinical vertebral fractures in older men. Osteoporos Int 19:615-623</w:t>
      </w:r>
      <w:bookmarkEnd w:id="15"/>
    </w:p>
    <w:p w14:paraId="44AC424A" w14:textId="77777777" w:rsidR="002254C6" w:rsidRPr="002254C6" w:rsidRDefault="002254C6" w:rsidP="002254C6">
      <w:pPr>
        <w:spacing w:after="360" w:line="360" w:lineRule="auto"/>
        <w:jc w:val="both"/>
        <w:rPr>
          <w:rFonts w:ascii="Times New Roman" w:hAnsi="Times New Roman" w:cs="Times New Roman"/>
          <w:noProof/>
        </w:rPr>
      </w:pPr>
      <w:bookmarkStart w:id="16" w:name="_ENREF_16"/>
      <w:r w:rsidRPr="002254C6">
        <w:rPr>
          <w:rFonts w:ascii="Times New Roman" w:hAnsi="Times New Roman" w:cs="Times New Roman"/>
          <w:noProof/>
        </w:rPr>
        <w:t>16.</w:t>
      </w:r>
      <w:r w:rsidRPr="002254C6">
        <w:rPr>
          <w:rFonts w:ascii="Times New Roman" w:hAnsi="Times New Roman" w:cs="Times New Roman"/>
          <w:noProof/>
        </w:rPr>
        <w:tab/>
        <w:t>Briot K, Cortet B, Thomas T, et al. (2012) 2012 update of French guidelines for the pharmacological treatment of postmenopausal osteoporosis. Joint Bone Spine 79:304-313</w:t>
      </w:r>
      <w:bookmarkEnd w:id="16"/>
    </w:p>
    <w:p w14:paraId="5890F490" w14:textId="77777777" w:rsidR="002254C6" w:rsidRPr="002254C6" w:rsidRDefault="002254C6" w:rsidP="002254C6">
      <w:pPr>
        <w:spacing w:after="360" w:line="360" w:lineRule="auto"/>
        <w:jc w:val="both"/>
        <w:rPr>
          <w:rFonts w:ascii="Times New Roman" w:hAnsi="Times New Roman" w:cs="Times New Roman"/>
          <w:noProof/>
        </w:rPr>
      </w:pPr>
      <w:bookmarkStart w:id="17" w:name="_ENREF_17"/>
      <w:r w:rsidRPr="002254C6">
        <w:rPr>
          <w:rFonts w:ascii="Times New Roman" w:hAnsi="Times New Roman" w:cs="Times New Roman"/>
          <w:noProof/>
        </w:rPr>
        <w:t>17.</w:t>
      </w:r>
      <w:r w:rsidRPr="002254C6">
        <w:rPr>
          <w:rFonts w:ascii="Times New Roman" w:hAnsi="Times New Roman" w:cs="Times New Roman"/>
          <w:noProof/>
        </w:rPr>
        <w:tab/>
        <w:t>Kanis JA, McCloskey EV, Johansson H, Cooper C, Rizzoli R, Reginster JY (2013) European guidance for the diagnosis and management of osteoporosis in postmenopausal women. Osteoporos Int 24:23-57</w:t>
      </w:r>
      <w:bookmarkEnd w:id="17"/>
    </w:p>
    <w:p w14:paraId="7A69881A" w14:textId="77777777" w:rsidR="002254C6" w:rsidRPr="002254C6" w:rsidRDefault="002254C6" w:rsidP="002254C6">
      <w:pPr>
        <w:spacing w:after="360" w:line="360" w:lineRule="auto"/>
        <w:jc w:val="both"/>
        <w:rPr>
          <w:rFonts w:ascii="Times New Roman" w:hAnsi="Times New Roman" w:cs="Times New Roman"/>
          <w:noProof/>
        </w:rPr>
      </w:pPr>
      <w:bookmarkStart w:id="18" w:name="_ENREF_18"/>
      <w:r w:rsidRPr="002254C6">
        <w:rPr>
          <w:rFonts w:ascii="Times New Roman" w:hAnsi="Times New Roman" w:cs="Times New Roman"/>
          <w:noProof/>
        </w:rPr>
        <w:t>18.</w:t>
      </w:r>
      <w:r w:rsidRPr="002254C6">
        <w:rPr>
          <w:rFonts w:ascii="Times New Roman" w:hAnsi="Times New Roman" w:cs="Times New Roman"/>
          <w:noProof/>
        </w:rPr>
        <w:tab/>
        <w:t>Lippuner K, Johansson H, Borgstrom F, Kanis JA, Rizzoli R (2012) Cost-effective intervention thresholds against osteoporotic fractures based on FRAX(R) in Switzerland. Osteoporos Int 23:2579-2589</w:t>
      </w:r>
      <w:bookmarkEnd w:id="18"/>
    </w:p>
    <w:p w14:paraId="0D3E42DF" w14:textId="77777777" w:rsidR="002254C6" w:rsidRPr="002254C6" w:rsidRDefault="002254C6" w:rsidP="002254C6">
      <w:pPr>
        <w:spacing w:after="360" w:line="360" w:lineRule="auto"/>
        <w:jc w:val="both"/>
        <w:rPr>
          <w:rFonts w:ascii="Times New Roman" w:hAnsi="Times New Roman" w:cs="Times New Roman"/>
          <w:noProof/>
        </w:rPr>
      </w:pPr>
      <w:bookmarkStart w:id="19" w:name="_ENREF_19"/>
      <w:r w:rsidRPr="002254C6">
        <w:rPr>
          <w:rFonts w:ascii="Times New Roman" w:hAnsi="Times New Roman" w:cs="Times New Roman"/>
          <w:noProof/>
        </w:rPr>
        <w:t>19.</w:t>
      </w:r>
      <w:r w:rsidRPr="002254C6">
        <w:rPr>
          <w:rFonts w:ascii="Times New Roman" w:hAnsi="Times New Roman" w:cs="Times New Roman"/>
          <w:noProof/>
        </w:rPr>
        <w:tab/>
        <w:t>Kanis JA, Brazier JE, Stevenson M, Calvert NW, Lloyd Jones M (2002) Treatment of established osteoporosis: a systematic review and cost-utility analysis. Health technology assessment (Winchester, England) 6:1-146</w:t>
      </w:r>
      <w:bookmarkEnd w:id="19"/>
    </w:p>
    <w:p w14:paraId="4BBDC3C9" w14:textId="2CAD53C9" w:rsidR="00921307" w:rsidRDefault="002254C6" w:rsidP="002254C6">
      <w:pPr>
        <w:spacing w:line="360" w:lineRule="auto"/>
        <w:jc w:val="both"/>
        <w:rPr>
          <w:rFonts w:ascii="Times New Roman" w:hAnsi="Times New Roman" w:cs="Times New Roman"/>
          <w:sz w:val="24"/>
        </w:rPr>
      </w:pPr>
      <w:bookmarkStart w:id="20" w:name="_ENREF_20"/>
      <w:r w:rsidRPr="002254C6">
        <w:rPr>
          <w:rFonts w:ascii="Times New Roman" w:hAnsi="Times New Roman" w:cs="Times New Roman"/>
          <w:noProof/>
        </w:rPr>
        <w:t>20.</w:t>
      </w:r>
      <w:r w:rsidRPr="002254C6">
        <w:rPr>
          <w:rFonts w:ascii="Times New Roman" w:hAnsi="Times New Roman" w:cs="Times New Roman"/>
          <w:noProof/>
        </w:rPr>
        <w:tab/>
        <w:t>Oden A, McCloskey EV, Kanis JA, Harvey NC, Johansson H (2015) Burden of high fracture probability worldwide: secular increases 2010-2040. Osteoporos Int 26:2243-2248</w:t>
      </w:r>
      <w:bookmarkEnd w:id="20"/>
      <w:r w:rsidR="00353BF4">
        <w:rPr>
          <w:rFonts w:ascii="Times New Roman" w:hAnsi="Times New Roman" w:cs="Times New Roman"/>
          <w:sz w:val="24"/>
        </w:rPr>
        <w:fldChar w:fldCharType="end"/>
      </w:r>
    </w:p>
    <w:sectPr w:rsidR="00921307" w:rsidSect="00FF6D37">
      <w:footerReference w:type="default" r:id="rId7"/>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27E6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6D5D2" w14:textId="77777777" w:rsidR="006A03BC" w:rsidRDefault="006A03BC" w:rsidP="00D8007A">
      <w:pPr>
        <w:spacing w:after="0" w:line="240" w:lineRule="auto"/>
      </w:pPr>
      <w:r>
        <w:separator/>
      </w:r>
    </w:p>
  </w:endnote>
  <w:endnote w:type="continuationSeparator" w:id="0">
    <w:p w14:paraId="351F92CB" w14:textId="77777777" w:rsidR="006A03BC" w:rsidRDefault="006A03BC" w:rsidP="00D80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08FB8" w14:textId="77777777" w:rsidR="005D4611" w:rsidRDefault="005D4611" w:rsidP="00D8007A">
    <w:pPr>
      <w:pStyle w:val="Footer"/>
      <w:jc w:val="center"/>
    </w:pPr>
    <w:r>
      <w:rPr>
        <w:rStyle w:val="PageNumber"/>
      </w:rPr>
      <w:fldChar w:fldCharType="begin"/>
    </w:r>
    <w:r>
      <w:rPr>
        <w:rStyle w:val="PageNumber"/>
      </w:rPr>
      <w:instrText xml:space="preserve"> PAGE </w:instrText>
    </w:r>
    <w:r>
      <w:rPr>
        <w:rStyle w:val="PageNumber"/>
      </w:rPr>
      <w:fldChar w:fldCharType="separate"/>
    </w:r>
    <w:r w:rsidR="00EA233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22B46" w14:textId="77777777" w:rsidR="006A03BC" w:rsidRDefault="006A03BC" w:rsidP="00D8007A">
      <w:pPr>
        <w:spacing w:after="0" w:line="240" w:lineRule="auto"/>
      </w:pPr>
      <w:r>
        <w:separator/>
      </w:r>
    </w:p>
  </w:footnote>
  <w:footnote w:type="continuationSeparator" w:id="0">
    <w:p w14:paraId="652CF07E" w14:textId="77777777" w:rsidR="006A03BC" w:rsidRDefault="006A03BC" w:rsidP="00D8007A">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ugene McCloskey">
    <w15:presenceInfo w15:providerId="Windows Live" w15:userId="47c6515495fbb963"/>
  </w15:person>
  <w15:person w15:author="John Kanis">
    <w15:presenceInfo w15:providerId="Windows Live" w15:userId="59f544fc0b448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D84C3DA-A884-4608-BFC4-7D4617BB7108}"/>
    <w:docVar w:name="dgnword-eventsink" w:val="101633776"/>
    <w:docVar w:name="EN.InstantFormat" w:val="&lt;ENInstantFormat&gt;&lt;Enabled&gt;1&lt;/Enabled&gt;&lt;ScanUnformatted&gt;1&lt;/ScanUnformatted&gt;&lt;ScanChanges&gt;1&lt;/ScanChanges&gt;&lt;Suspended&gt;0&lt;/Suspended&gt;&lt;/ENInstantFormat&gt;"/>
    <w:docVar w:name="EN.Layout" w:val="&lt;ENLayout&gt;&lt;Style&gt;Osteoporosis Intl&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1&lt;/LineSpacing&gt;&lt;SpaceAfter&gt;2&lt;/SpaceAfter&gt;&lt;HyperlinksEnabled&gt;1&lt;/HyperlinksEnabled&gt;&lt;HyperlinksVisible&gt;0&lt;/HyperlinksVisible&gt;&lt;/ENLayout&gt;"/>
    <w:docVar w:name="EN.Libraries" w:val="&lt;Libraries&gt;&lt;item db-id=&quot;p0w2r505hvs222essdtvfrfxer9w0spesp9e&quot;&gt;NCH EN&lt;record-ids&gt;&lt;item&gt;5456&lt;/item&gt;&lt;item&gt;5706&lt;/item&gt;&lt;item&gt;5710&lt;/item&gt;&lt;item&gt;6061&lt;/item&gt;&lt;item&gt;6468&lt;/item&gt;&lt;item&gt;6595&lt;/item&gt;&lt;item&gt;6596&lt;/item&gt;&lt;item&gt;6605&lt;/item&gt;&lt;item&gt;6621&lt;/item&gt;&lt;item&gt;6728&lt;/item&gt;&lt;item&gt;6816&lt;/item&gt;&lt;item&gt;7081&lt;/item&gt;&lt;item&gt;7083&lt;/item&gt;&lt;item&gt;7085&lt;/item&gt;&lt;item&gt;7086&lt;/item&gt;&lt;item&gt;7087&lt;/item&gt;&lt;item&gt;7088&lt;/item&gt;&lt;item&gt;7090&lt;/item&gt;&lt;item&gt;7092&lt;/item&gt;&lt;item&gt;7093&lt;/item&gt;&lt;/record-ids&gt;&lt;/item&gt;&lt;/Libraries&gt;"/>
  </w:docVars>
  <w:rsids>
    <w:rsidRoot w:val="00E4517E"/>
    <w:rsid w:val="00007F21"/>
    <w:rsid w:val="000247F4"/>
    <w:rsid w:val="00033D8B"/>
    <w:rsid w:val="00081AC9"/>
    <w:rsid w:val="00111D8D"/>
    <w:rsid w:val="001168EF"/>
    <w:rsid w:val="001247B1"/>
    <w:rsid w:val="00133B7A"/>
    <w:rsid w:val="00160EE6"/>
    <w:rsid w:val="001822D4"/>
    <w:rsid w:val="002254C6"/>
    <w:rsid w:val="00236AED"/>
    <w:rsid w:val="00247654"/>
    <w:rsid w:val="00250003"/>
    <w:rsid w:val="002C33AB"/>
    <w:rsid w:val="002E514B"/>
    <w:rsid w:val="003473B5"/>
    <w:rsid w:val="00353BF4"/>
    <w:rsid w:val="00364C2D"/>
    <w:rsid w:val="003F3810"/>
    <w:rsid w:val="00405250"/>
    <w:rsid w:val="00406AD8"/>
    <w:rsid w:val="00436CDD"/>
    <w:rsid w:val="00482323"/>
    <w:rsid w:val="00511A96"/>
    <w:rsid w:val="005350CE"/>
    <w:rsid w:val="00572E2C"/>
    <w:rsid w:val="00595003"/>
    <w:rsid w:val="005B0574"/>
    <w:rsid w:val="005D4611"/>
    <w:rsid w:val="00613DBB"/>
    <w:rsid w:val="006176D0"/>
    <w:rsid w:val="00671111"/>
    <w:rsid w:val="006A03BC"/>
    <w:rsid w:val="006A5E8C"/>
    <w:rsid w:val="006D7D6A"/>
    <w:rsid w:val="007739B4"/>
    <w:rsid w:val="007B7932"/>
    <w:rsid w:val="007C45C2"/>
    <w:rsid w:val="007C46DF"/>
    <w:rsid w:val="00814CFE"/>
    <w:rsid w:val="00837192"/>
    <w:rsid w:val="0086369A"/>
    <w:rsid w:val="00877F44"/>
    <w:rsid w:val="008B656F"/>
    <w:rsid w:val="00921307"/>
    <w:rsid w:val="00947E72"/>
    <w:rsid w:val="0096105F"/>
    <w:rsid w:val="00976483"/>
    <w:rsid w:val="009855A6"/>
    <w:rsid w:val="009E0A4E"/>
    <w:rsid w:val="00A55E46"/>
    <w:rsid w:val="00A569F0"/>
    <w:rsid w:val="00B006E8"/>
    <w:rsid w:val="00B50AD4"/>
    <w:rsid w:val="00BA1D1D"/>
    <w:rsid w:val="00BC0B29"/>
    <w:rsid w:val="00BE71B6"/>
    <w:rsid w:val="00C8448F"/>
    <w:rsid w:val="00C90088"/>
    <w:rsid w:val="00CD06AE"/>
    <w:rsid w:val="00CE71CE"/>
    <w:rsid w:val="00D04BCF"/>
    <w:rsid w:val="00D8007A"/>
    <w:rsid w:val="00DC3306"/>
    <w:rsid w:val="00E15112"/>
    <w:rsid w:val="00E44664"/>
    <w:rsid w:val="00E4517E"/>
    <w:rsid w:val="00EA2338"/>
    <w:rsid w:val="00EE77F5"/>
    <w:rsid w:val="00F6338D"/>
    <w:rsid w:val="00F8537A"/>
    <w:rsid w:val="00FA167C"/>
    <w:rsid w:val="00FF6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D0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D3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BF4"/>
    <w:rPr>
      <w:color w:val="0000FF" w:themeColor="hyperlink"/>
      <w:u w:val="single"/>
    </w:rPr>
  </w:style>
  <w:style w:type="paragraph" w:styleId="Header">
    <w:name w:val="header"/>
    <w:basedOn w:val="Normal"/>
    <w:link w:val="HeaderChar"/>
    <w:uiPriority w:val="99"/>
    <w:unhideWhenUsed/>
    <w:rsid w:val="00D8007A"/>
    <w:pPr>
      <w:tabs>
        <w:tab w:val="center" w:pos="4320"/>
        <w:tab w:val="right" w:pos="8640"/>
      </w:tabs>
      <w:spacing w:after="0" w:line="240" w:lineRule="auto"/>
    </w:pPr>
  </w:style>
  <w:style w:type="character" w:customStyle="1" w:styleId="HeaderChar">
    <w:name w:val="Header Char"/>
    <w:basedOn w:val="DefaultParagraphFont"/>
    <w:link w:val="Header"/>
    <w:uiPriority w:val="99"/>
    <w:rsid w:val="00D8007A"/>
    <w:rPr>
      <w:lang w:val="en-GB"/>
    </w:rPr>
  </w:style>
  <w:style w:type="paragraph" w:styleId="Footer">
    <w:name w:val="footer"/>
    <w:basedOn w:val="Normal"/>
    <w:link w:val="FooterChar"/>
    <w:uiPriority w:val="99"/>
    <w:unhideWhenUsed/>
    <w:rsid w:val="00D8007A"/>
    <w:pPr>
      <w:tabs>
        <w:tab w:val="center" w:pos="4320"/>
        <w:tab w:val="right" w:pos="8640"/>
      </w:tabs>
      <w:spacing w:after="0" w:line="240" w:lineRule="auto"/>
    </w:pPr>
  </w:style>
  <w:style w:type="character" w:customStyle="1" w:styleId="FooterChar">
    <w:name w:val="Footer Char"/>
    <w:basedOn w:val="DefaultParagraphFont"/>
    <w:link w:val="Footer"/>
    <w:uiPriority w:val="99"/>
    <w:rsid w:val="00D8007A"/>
    <w:rPr>
      <w:lang w:val="en-GB"/>
    </w:rPr>
  </w:style>
  <w:style w:type="character" w:styleId="PageNumber">
    <w:name w:val="page number"/>
    <w:basedOn w:val="DefaultParagraphFont"/>
    <w:uiPriority w:val="99"/>
    <w:semiHidden/>
    <w:unhideWhenUsed/>
    <w:rsid w:val="00D8007A"/>
  </w:style>
  <w:style w:type="paragraph" w:styleId="BalloonText">
    <w:name w:val="Balloon Text"/>
    <w:basedOn w:val="Normal"/>
    <w:link w:val="BalloonTextChar"/>
    <w:uiPriority w:val="99"/>
    <w:semiHidden/>
    <w:unhideWhenUsed/>
    <w:rsid w:val="009E0A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A4E"/>
    <w:rPr>
      <w:rFonts w:ascii="Segoe UI" w:hAnsi="Segoe UI" w:cs="Segoe UI"/>
      <w:sz w:val="18"/>
      <w:szCs w:val="18"/>
      <w:lang w:val="en-GB"/>
    </w:rPr>
  </w:style>
  <w:style w:type="character" w:styleId="CommentReference">
    <w:name w:val="annotation reference"/>
    <w:basedOn w:val="DefaultParagraphFont"/>
    <w:uiPriority w:val="99"/>
    <w:semiHidden/>
    <w:unhideWhenUsed/>
    <w:rsid w:val="00405250"/>
    <w:rPr>
      <w:sz w:val="16"/>
      <w:szCs w:val="16"/>
    </w:rPr>
  </w:style>
  <w:style w:type="paragraph" w:styleId="CommentText">
    <w:name w:val="annotation text"/>
    <w:basedOn w:val="Normal"/>
    <w:link w:val="CommentTextChar"/>
    <w:uiPriority w:val="99"/>
    <w:semiHidden/>
    <w:unhideWhenUsed/>
    <w:rsid w:val="00405250"/>
    <w:pPr>
      <w:spacing w:line="240" w:lineRule="auto"/>
    </w:pPr>
    <w:rPr>
      <w:sz w:val="20"/>
      <w:szCs w:val="20"/>
    </w:rPr>
  </w:style>
  <w:style w:type="character" w:customStyle="1" w:styleId="CommentTextChar">
    <w:name w:val="Comment Text Char"/>
    <w:basedOn w:val="DefaultParagraphFont"/>
    <w:link w:val="CommentText"/>
    <w:uiPriority w:val="99"/>
    <w:semiHidden/>
    <w:rsid w:val="00405250"/>
    <w:rPr>
      <w:sz w:val="20"/>
      <w:szCs w:val="20"/>
      <w:lang w:val="en-GB"/>
    </w:rPr>
  </w:style>
  <w:style w:type="paragraph" w:styleId="CommentSubject">
    <w:name w:val="annotation subject"/>
    <w:basedOn w:val="CommentText"/>
    <w:next w:val="CommentText"/>
    <w:link w:val="CommentSubjectChar"/>
    <w:uiPriority w:val="99"/>
    <w:semiHidden/>
    <w:unhideWhenUsed/>
    <w:rsid w:val="00405250"/>
    <w:rPr>
      <w:b/>
      <w:bCs/>
    </w:rPr>
  </w:style>
  <w:style w:type="character" w:customStyle="1" w:styleId="CommentSubjectChar">
    <w:name w:val="Comment Subject Char"/>
    <w:basedOn w:val="CommentTextChar"/>
    <w:link w:val="CommentSubject"/>
    <w:uiPriority w:val="99"/>
    <w:semiHidden/>
    <w:rsid w:val="00405250"/>
    <w:rPr>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D3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BF4"/>
    <w:rPr>
      <w:color w:val="0000FF" w:themeColor="hyperlink"/>
      <w:u w:val="single"/>
    </w:rPr>
  </w:style>
  <w:style w:type="paragraph" w:styleId="Header">
    <w:name w:val="header"/>
    <w:basedOn w:val="Normal"/>
    <w:link w:val="HeaderChar"/>
    <w:uiPriority w:val="99"/>
    <w:unhideWhenUsed/>
    <w:rsid w:val="00D8007A"/>
    <w:pPr>
      <w:tabs>
        <w:tab w:val="center" w:pos="4320"/>
        <w:tab w:val="right" w:pos="8640"/>
      </w:tabs>
      <w:spacing w:after="0" w:line="240" w:lineRule="auto"/>
    </w:pPr>
  </w:style>
  <w:style w:type="character" w:customStyle="1" w:styleId="HeaderChar">
    <w:name w:val="Header Char"/>
    <w:basedOn w:val="DefaultParagraphFont"/>
    <w:link w:val="Header"/>
    <w:uiPriority w:val="99"/>
    <w:rsid w:val="00D8007A"/>
    <w:rPr>
      <w:lang w:val="en-GB"/>
    </w:rPr>
  </w:style>
  <w:style w:type="paragraph" w:styleId="Footer">
    <w:name w:val="footer"/>
    <w:basedOn w:val="Normal"/>
    <w:link w:val="FooterChar"/>
    <w:uiPriority w:val="99"/>
    <w:unhideWhenUsed/>
    <w:rsid w:val="00D8007A"/>
    <w:pPr>
      <w:tabs>
        <w:tab w:val="center" w:pos="4320"/>
        <w:tab w:val="right" w:pos="8640"/>
      </w:tabs>
      <w:spacing w:after="0" w:line="240" w:lineRule="auto"/>
    </w:pPr>
  </w:style>
  <w:style w:type="character" w:customStyle="1" w:styleId="FooterChar">
    <w:name w:val="Footer Char"/>
    <w:basedOn w:val="DefaultParagraphFont"/>
    <w:link w:val="Footer"/>
    <w:uiPriority w:val="99"/>
    <w:rsid w:val="00D8007A"/>
    <w:rPr>
      <w:lang w:val="en-GB"/>
    </w:rPr>
  </w:style>
  <w:style w:type="character" w:styleId="PageNumber">
    <w:name w:val="page number"/>
    <w:basedOn w:val="DefaultParagraphFont"/>
    <w:uiPriority w:val="99"/>
    <w:semiHidden/>
    <w:unhideWhenUsed/>
    <w:rsid w:val="00D8007A"/>
  </w:style>
  <w:style w:type="paragraph" w:styleId="BalloonText">
    <w:name w:val="Balloon Text"/>
    <w:basedOn w:val="Normal"/>
    <w:link w:val="BalloonTextChar"/>
    <w:uiPriority w:val="99"/>
    <w:semiHidden/>
    <w:unhideWhenUsed/>
    <w:rsid w:val="009E0A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A4E"/>
    <w:rPr>
      <w:rFonts w:ascii="Segoe UI" w:hAnsi="Segoe UI" w:cs="Segoe UI"/>
      <w:sz w:val="18"/>
      <w:szCs w:val="18"/>
      <w:lang w:val="en-GB"/>
    </w:rPr>
  </w:style>
  <w:style w:type="character" w:styleId="CommentReference">
    <w:name w:val="annotation reference"/>
    <w:basedOn w:val="DefaultParagraphFont"/>
    <w:uiPriority w:val="99"/>
    <w:semiHidden/>
    <w:unhideWhenUsed/>
    <w:rsid w:val="00405250"/>
    <w:rPr>
      <w:sz w:val="16"/>
      <w:szCs w:val="16"/>
    </w:rPr>
  </w:style>
  <w:style w:type="paragraph" w:styleId="CommentText">
    <w:name w:val="annotation text"/>
    <w:basedOn w:val="Normal"/>
    <w:link w:val="CommentTextChar"/>
    <w:uiPriority w:val="99"/>
    <w:semiHidden/>
    <w:unhideWhenUsed/>
    <w:rsid w:val="00405250"/>
    <w:pPr>
      <w:spacing w:line="240" w:lineRule="auto"/>
    </w:pPr>
    <w:rPr>
      <w:sz w:val="20"/>
      <w:szCs w:val="20"/>
    </w:rPr>
  </w:style>
  <w:style w:type="character" w:customStyle="1" w:styleId="CommentTextChar">
    <w:name w:val="Comment Text Char"/>
    <w:basedOn w:val="DefaultParagraphFont"/>
    <w:link w:val="CommentText"/>
    <w:uiPriority w:val="99"/>
    <w:semiHidden/>
    <w:rsid w:val="00405250"/>
    <w:rPr>
      <w:sz w:val="20"/>
      <w:szCs w:val="20"/>
      <w:lang w:val="en-GB"/>
    </w:rPr>
  </w:style>
  <w:style w:type="paragraph" w:styleId="CommentSubject">
    <w:name w:val="annotation subject"/>
    <w:basedOn w:val="CommentText"/>
    <w:next w:val="CommentText"/>
    <w:link w:val="CommentSubjectChar"/>
    <w:uiPriority w:val="99"/>
    <w:semiHidden/>
    <w:unhideWhenUsed/>
    <w:rsid w:val="00405250"/>
    <w:rPr>
      <w:b/>
      <w:bCs/>
    </w:rPr>
  </w:style>
  <w:style w:type="character" w:customStyle="1" w:styleId="CommentSubjectChar">
    <w:name w:val="Comment Subject Char"/>
    <w:basedOn w:val="CommentTextChar"/>
    <w:link w:val="CommentSubject"/>
    <w:uiPriority w:val="99"/>
    <w:semiHidden/>
    <w:rsid w:val="00405250"/>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4967</Words>
  <Characters>28316</Characters>
  <Application>Microsoft Office Word</Application>
  <DocSecurity>4</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Harvey</dc:creator>
  <cp:lastModifiedBy>Karen Drake</cp:lastModifiedBy>
  <cp:revision>2</cp:revision>
  <dcterms:created xsi:type="dcterms:W3CDTF">2016-06-15T14:40:00Z</dcterms:created>
  <dcterms:modified xsi:type="dcterms:W3CDTF">2016-06-15T14:40:00Z</dcterms:modified>
</cp:coreProperties>
</file>