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CA462" w14:textId="77777777" w:rsidR="003C449B" w:rsidRPr="00BB011C" w:rsidRDefault="003C449B" w:rsidP="003C449B">
      <w:pPr>
        <w:pStyle w:val="DefaultStyle"/>
        <w:spacing w:line="480" w:lineRule="auto"/>
        <w:rPr>
          <w:rFonts w:ascii="Times New Roman" w:hAnsi="Times New Roman" w:cs="Times New Roman"/>
          <w:color w:val="000000"/>
        </w:rPr>
      </w:pPr>
      <w:r w:rsidRPr="00BB011C">
        <w:rPr>
          <w:rFonts w:ascii="Times New Roman" w:hAnsi="Times New Roman" w:cs="Times New Roman"/>
          <w:color w:val="000000"/>
        </w:rPr>
        <w:t xml:space="preserve">Title: Determining Levels </w:t>
      </w:r>
      <w:bookmarkStart w:id="0" w:name="_GoBack"/>
      <w:r w:rsidRPr="00A428CA">
        <w:rPr>
          <w:rFonts w:ascii="Times New Roman" w:hAnsi="Times New Roman" w:cs="Times New Roman"/>
        </w:rPr>
        <w:t>of Upper Extremity Movement Impairment by</w:t>
      </w:r>
      <w:r w:rsidRPr="00BB011C">
        <w:rPr>
          <w:rFonts w:ascii="Times New Roman" w:hAnsi="Times New Roman" w:cs="Times New Roman"/>
          <w:color w:val="000000"/>
        </w:rPr>
        <w:t xml:space="preserve"> </w:t>
      </w:r>
      <w:bookmarkEnd w:id="0"/>
      <w:r w:rsidRPr="00BB011C">
        <w:rPr>
          <w:rFonts w:ascii="Times New Roman" w:hAnsi="Times New Roman" w:cs="Times New Roman"/>
          <w:color w:val="000000"/>
        </w:rPr>
        <w:t xml:space="preserve">Applying Cluster Analysis to Upper Extremity </w:t>
      </w:r>
      <w:proofErr w:type="spellStart"/>
      <w:r w:rsidRPr="00BB011C">
        <w:rPr>
          <w:rFonts w:ascii="Times New Roman" w:hAnsi="Times New Roman" w:cs="Times New Roman"/>
          <w:color w:val="000000"/>
        </w:rPr>
        <w:t>Fugl</w:t>
      </w:r>
      <w:proofErr w:type="spellEnd"/>
      <w:r w:rsidRPr="00BB011C">
        <w:rPr>
          <w:rFonts w:ascii="Times New Roman" w:hAnsi="Times New Roman" w:cs="Times New Roman"/>
          <w:color w:val="000000"/>
        </w:rPr>
        <w:t>-Meyer Assessment in Chronic Stroke</w:t>
      </w:r>
    </w:p>
    <w:p w14:paraId="307B058A" w14:textId="77777777" w:rsidR="003C449B" w:rsidRPr="00BB011C" w:rsidRDefault="003C449B" w:rsidP="003C449B">
      <w:pPr>
        <w:pStyle w:val="DefaultStyle"/>
        <w:spacing w:line="480" w:lineRule="auto"/>
        <w:rPr>
          <w:rFonts w:ascii="Times New Roman" w:hAnsi="Times New Roman" w:cs="Times New Roman"/>
        </w:rPr>
      </w:pPr>
      <w:r w:rsidRPr="00BB011C">
        <w:rPr>
          <w:rFonts w:ascii="Times New Roman" w:hAnsi="Times New Roman" w:cs="Times New Roman"/>
          <w:color w:val="000000"/>
        </w:rPr>
        <w:t xml:space="preserve">Authors: Elizabeth J </w:t>
      </w:r>
      <w:proofErr w:type="spellStart"/>
      <w:r w:rsidRPr="00BB011C">
        <w:rPr>
          <w:rFonts w:ascii="Times New Roman" w:hAnsi="Times New Roman" w:cs="Times New Roman"/>
          <w:color w:val="000000"/>
        </w:rPr>
        <w:t>Woytowicz</w:t>
      </w:r>
      <w:proofErr w:type="spellEnd"/>
      <w:r w:rsidRPr="00BB011C">
        <w:rPr>
          <w:rFonts w:ascii="Times New Roman" w:hAnsi="Times New Roman" w:cs="Times New Roman"/>
          <w:color w:val="000000"/>
        </w:rPr>
        <w:t xml:space="preserve"> BS*; Jeremy C </w:t>
      </w:r>
      <w:proofErr w:type="spellStart"/>
      <w:r w:rsidRPr="00BB011C">
        <w:rPr>
          <w:rFonts w:ascii="Times New Roman" w:hAnsi="Times New Roman" w:cs="Times New Roman"/>
          <w:color w:val="000000"/>
        </w:rPr>
        <w:t>Rietschel</w:t>
      </w:r>
      <w:proofErr w:type="spellEnd"/>
      <w:r w:rsidRPr="00BB011C">
        <w:rPr>
          <w:rFonts w:ascii="Times New Roman" w:hAnsi="Times New Roman" w:cs="Times New Roman"/>
          <w:color w:val="000000"/>
        </w:rPr>
        <w:t xml:space="preserve"> PhD*; Ronald N Goodman PhD; Susan S. Conroy, </w:t>
      </w:r>
      <w:proofErr w:type="spellStart"/>
      <w:r w:rsidRPr="00BB011C">
        <w:rPr>
          <w:rFonts w:ascii="Times New Roman" w:hAnsi="Times New Roman" w:cs="Times New Roman"/>
          <w:color w:val="000000"/>
        </w:rPr>
        <w:t>DScPT</w:t>
      </w:r>
      <w:proofErr w:type="spellEnd"/>
      <w:r w:rsidRPr="00BB011C">
        <w:rPr>
          <w:rFonts w:ascii="Times New Roman" w:hAnsi="Times New Roman" w:cs="Times New Roman"/>
          <w:color w:val="000000"/>
        </w:rPr>
        <w:t xml:space="preserve">; John D </w:t>
      </w:r>
      <w:proofErr w:type="spellStart"/>
      <w:r w:rsidRPr="00BB011C">
        <w:rPr>
          <w:rFonts w:ascii="Times New Roman" w:hAnsi="Times New Roman" w:cs="Times New Roman"/>
          <w:color w:val="000000"/>
        </w:rPr>
        <w:t>Sorkin</w:t>
      </w:r>
      <w:proofErr w:type="spellEnd"/>
      <w:r w:rsidRPr="00BB011C">
        <w:rPr>
          <w:rFonts w:ascii="Times New Roman" w:hAnsi="Times New Roman" w:cs="Times New Roman"/>
          <w:color w:val="000000"/>
        </w:rPr>
        <w:t xml:space="preserve"> MD PhD; Jill Whitall PhD; Sandy </w:t>
      </w:r>
      <w:proofErr w:type="spellStart"/>
      <w:r w:rsidRPr="00BB011C">
        <w:rPr>
          <w:rFonts w:ascii="Times New Roman" w:hAnsi="Times New Roman" w:cs="Times New Roman"/>
          <w:color w:val="000000"/>
        </w:rPr>
        <w:t>McCombe</w:t>
      </w:r>
      <w:proofErr w:type="spellEnd"/>
      <w:r w:rsidRPr="00BB011C">
        <w:rPr>
          <w:rFonts w:ascii="Times New Roman" w:hAnsi="Times New Roman" w:cs="Times New Roman"/>
          <w:color w:val="000000"/>
        </w:rPr>
        <w:t xml:space="preserve"> Waller PhD, PT, NCS</w:t>
      </w:r>
    </w:p>
    <w:p w14:paraId="7A9052F9" w14:textId="77777777" w:rsidR="003C449B" w:rsidRPr="00BB011C" w:rsidRDefault="003C449B" w:rsidP="003C449B">
      <w:pPr>
        <w:pStyle w:val="DefaultStyle"/>
        <w:spacing w:line="480" w:lineRule="auto"/>
        <w:rPr>
          <w:rFonts w:ascii="Times New Roman" w:hAnsi="Times New Roman" w:cs="Times New Roman"/>
        </w:rPr>
      </w:pPr>
      <w:r w:rsidRPr="00BB011C">
        <w:rPr>
          <w:rFonts w:ascii="Times New Roman" w:hAnsi="Times New Roman" w:cs="Times New Roman"/>
          <w:color w:val="000000"/>
        </w:rPr>
        <w:t xml:space="preserve">Author Affiliations: Departments of Physical Therapy &amp; Rehabilitation Science (E.J.W., J.W., S.M.W.) and Medicine (J.D.S.), School of Medicine, University of Maryland at Baltimore. Maryland Exercise and Robotics Center of Excellence, Baltimore Veteran Affairs Medical Center (J.R., R.G., S.C. JW), Baltimore, Maryland, Faculty of Health Sciences, University of Southampton, UK (JW).  </w:t>
      </w:r>
    </w:p>
    <w:p w14:paraId="0DCC247A" w14:textId="77777777" w:rsidR="003C449B" w:rsidRPr="00BB011C" w:rsidRDefault="003C449B" w:rsidP="003C449B">
      <w:pPr>
        <w:pStyle w:val="DefaultStyle"/>
        <w:spacing w:line="480" w:lineRule="auto"/>
        <w:rPr>
          <w:rFonts w:ascii="Times New Roman" w:hAnsi="Times New Roman" w:cs="Times New Roman"/>
          <w:color w:val="000000"/>
        </w:rPr>
      </w:pPr>
      <w:r w:rsidRPr="00BB011C">
        <w:rPr>
          <w:rFonts w:ascii="Times New Roman" w:hAnsi="Times New Roman" w:cs="Times New Roman"/>
          <w:color w:val="000000"/>
        </w:rPr>
        <w:t>* Joint first authors</w:t>
      </w:r>
    </w:p>
    <w:p w14:paraId="6BA02646" w14:textId="77777777" w:rsidR="003C449B" w:rsidRPr="00BB011C" w:rsidRDefault="003C449B" w:rsidP="003C449B">
      <w:pPr>
        <w:pStyle w:val="DefaultStyle"/>
        <w:spacing w:line="480" w:lineRule="auto"/>
        <w:rPr>
          <w:rFonts w:ascii="Times New Roman" w:hAnsi="Times New Roman" w:cs="Times New Roman"/>
          <w:color w:val="000000"/>
        </w:rPr>
      </w:pPr>
      <w:r w:rsidRPr="00BB011C">
        <w:rPr>
          <w:rFonts w:ascii="Times New Roman" w:hAnsi="Times New Roman" w:cs="Times New Roman"/>
          <w:color w:val="000000"/>
        </w:rPr>
        <w:t>A preliminary version of this work has been reported in abstract form.</w:t>
      </w:r>
      <w:r>
        <w:rPr>
          <w:rFonts w:ascii="Times New Roman" w:hAnsi="Times New Roman" w:cs="Times New Roman"/>
          <w:color w:val="000000"/>
        </w:rPr>
        <w:fldChar w:fldCharType="begin" w:fldLock="1"/>
      </w:r>
      <w:r>
        <w:rPr>
          <w:rFonts w:ascii="Times New Roman" w:hAnsi="Times New Roman" w:cs="Times New Roman"/>
          <w:color w:val="000000"/>
        </w:rPr>
        <w:instrText>ADDIN CSL_CITATION { "citationItems" : [ { "id" : "ITEM-1", "itemData" : { "author" : [ { "dropping-particle" : "", "family" : "Woytowicz", "given" : "Elizabeth J", "non-dropping-particle" : "", "parse-names" : false, "suffix" : "" }, { "dropping-particle" : "", "family" : "Rietschel", "given" : "Jeremy", "non-dropping-particle" : "", "parse-names" : false, "suffix" : "" }, { "dropping-particle" : "", "family" : "Goodman", "given" : "Ronald N", "non-dropping-particle" : "", "parse-names" : false, "suffix" : "" }, { "dropping-particle" : "", "family" : "Whitall", "given" : "Jill", "non-dropping-particle" : "", "parse-names" : false, "suffix" : "" }, { "dropping-particle" : "", "family" : "McCombe Waller", "given" : "Sandy", "non-dropping-particle" : "", "parse-names" : false, "suffix" : "" } ], "container-title" : "Combined Sections Meeting Neurology Section Poster Presentations", "id" : "ITEM-1", "issued" : { "date-parts" : [ [ "2013" ] ] }, "publisher-place" : "San Diego, CA", "title" : "Cluster analysis of upper extremity Fugl-Meyer Assessment defines levels of motor impairment severity.", "type" : "paper-conference" }, "uris" : [ "http://www.mendeley.com/documents/?uuid=fb3a3af8-f59f-4f03-9845-22568f31df64" ] } ], "mendeley" : { "formattedCitation" : "&lt;sup&gt;1&lt;/sup&gt;", "plainTextFormattedCitation" : "1", "previouslyFormattedCitation" : "&lt;sup&gt;1&lt;/sup&gt;" }, "properties" : { "noteIndex" : 0 }, "schema" : "https://github.com/citation-style-language/schema/raw/master/csl-citation.json" }</w:instrText>
      </w:r>
      <w:r>
        <w:rPr>
          <w:rFonts w:ascii="Times New Roman" w:hAnsi="Times New Roman" w:cs="Times New Roman"/>
          <w:color w:val="000000"/>
        </w:rPr>
        <w:fldChar w:fldCharType="separate"/>
      </w:r>
      <w:r w:rsidRPr="00C945EE">
        <w:rPr>
          <w:rFonts w:ascii="Times New Roman" w:hAnsi="Times New Roman" w:cs="Times New Roman"/>
          <w:noProof/>
          <w:color w:val="000000"/>
          <w:vertAlign w:val="superscript"/>
        </w:rPr>
        <w:t>1</w:t>
      </w:r>
      <w:r>
        <w:rPr>
          <w:rFonts w:ascii="Times New Roman" w:hAnsi="Times New Roman" w:cs="Times New Roman"/>
          <w:color w:val="000000"/>
        </w:rPr>
        <w:fldChar w:fldCharType="end"/>
      </w:r>
      <w:r w:rsidRPr="00BB011C" w:rsidDel="00C945EE">
        <w:rPr>
          <w:rFonts w:ascii="Times New Roman" w:hAnsi="Times New Roman" w:cs="Times New Roman"/>
          <w:color w:val="000000"/>
        </w:rPr>
        <w:t xml:space="preserve"> </w:t>
      </w:r>
    </w:p>
    <w:p w14:paraId="79E92FFB" w14:textId="77777777" w:rsidR="003C449B" w:rsidRPr="00BB011C" w:rsidRDefault="003C449B" w:rsidP="003C449B">
      <w:pPr>
        <w:pStyle w:val="DefaultStyle"/>
        <w:spacing w:line="480" w:lineRule="auto"/>
        <w:rPr>
          <w:rFonts w:ascii="Times New Roman" w:hAnsi="Times New Roman" w:cs="Times New Roman"/>
          <w:color w:val="000000"/>
        </w:rPr>
      </w:pPr>
      <w:r w:rsidRPr="00BB011C">
        <w:rPr>
          <w:rFonts w:ascii="Times New Roman" w:hAnsi="Times New Roman" w:cs="Times New Roman"/>
          <w:color w:val="000000"/>
        </w:rPr>
        <w:t>Sources of Funding: NIH P60 AG12583 PI: Andrew Goldberg; National Institute on Disability and Rehabilitation Research</w:t>
      </w:r>
      <w:r>
        <w:rPr>
          <w:rFonts w:ascii="Times New Roman" w:hAnsi="Times New Roman" w:cs="Times New Roman"/>
          <w:color w:val="000000"/>
        </w:rPr>
        <w:t xml:space="preserve"> IDS 2 (Whitall);</w:t>
      </w:r>
      <w:r w:rsidRPr="00BB011C">
        <w:rPr>
          <w:rFonts w:ascii="Times New Roman" w:hAnsi="Times New Roman" w:cs="Times New Roman"/>
          <w:color w:val="000000"/>
        </w:rPr>
        <w:t xml:space="preserve"> H133G010111 PI: Jill Whitall; NIH R21 HD047756 PI: Jill Whitall; NIH P30 AG028747 PI: Andrew Goldberg</w:t>
      </w:r>
      <w:r>
        <w:rPr>
          <w:rFonts w:ascii="Times New Roman" w:hAnsi="Times New Roman" w:cs="Times New Roman"/>
          <w:color w:val="000000"/>
        </w:rPr>
        <w:t xml:space="preserve"> CDP (</w:t>
      </w:r>
      <w:proofErr w:type="spellStart"/>
      <w:r>
        <w:rPr>
          <w:rFonts w:ascii="Times New Roman" w:hAnsi="Times New Roman" w:cs="Times New Roman"/>
          <w:color w:val="000000"/>
        </w:rPr>
        <w:t>McCombe</w:t>
      </w:r>
      <w:proofErr w:type="spellEnd"/>
      <w:r>
        <w:rPr>
          <w:rFonts w:ascii="Times New Roman" w:hAnsi="Times New Roman" w:cs="Times New Roman"/>
          <w:color w:val="000000"/>
        </w:rPr>
        <w:t xml:space="preserve"> Waller)</w:t>
      </w:r>
      <w:r w:rsidRPr="00BB011C">
        <w:rPr>
          <w:rFonts w:ascii="Times New Roman" w:hAnsi="Times New Roman" w:cs="Times New Roman"/>
          <w:color w:val="000000"/>
        </w:rPr>
        <w:t xml:space="preserve">; NIH R21 HD052125 PI: Sandy </w:t>
      </w:r>
      <w:proofErr w:type="spellStart"/>
      <w:r w:rsidRPr="00BB011C">
        <w:rPr>
          <w:rFonts w:ascii="Times New Roman" w:hAnsi="Times New Roman" w:cs="Times New Roman"/>
          <w:color w:val="000000"/>
        </w:rPr>
        <w:t>McCombe</w:t>
      </w:r>
      <w:proofErr w:type="spellEnd"/>
      <w:r w:rsidRPr="00BB011C">
        <w:rPr>
          <w:rFonts w:ascii="Times New Roman" w:hAnsi="Times New Roman" w:cs="Times New Roman"/>
          <w:color w:val="000000"/>
        </w:rPr>
        <w:t xml:space="preserve">-Waller; Department of Veterans Affairs Merit Award # B6935R PI: Christopher </w:t>
      </w:r>
      <w:proofErr w:type="spellStart"/>
      <w:r w:rsidRPr="00BB011C">
        <w:rPr>
          <w:rFonts w:ascii="Times New Roman" w:hAnsi="Times New Roman" w:cs="Times New Roman"/>
          <w:color w:val="000000"/>
        </w:rPr>
        <w:t>Bever</w:t>
      </w:r>
      <w:proofErr w:type="spellEnd"/>
      <w:r w:rsidRPr="00BB011C">
        <w:rPr>
          <w:rFonts w:ascii="Times New Roman" w:hAnsi="Times New Roman" w:cs="Times New Roman"/>
          <w:color w:val="000000"/>
        </w:rPr>
        <w:t>; Baltimore VA Geriatrics Research, Education, and Clinical Center (GRECC)</w:t>
      </w:r>
      <w:r>
        <w:rPr>
          <w:rFonts w:ascii="Times New Roman" w:hAnsi="Times New Roman" w:cs="Times New Roman"/>
          <w:color w:val="000000"/>
        </w:rPr>
        <w:t>.</w:t>
      </w:r>
    </w:p>
    <w:p w14:paraId="01E2A766" w14:textId="77777777" w:rsidR="003C449B" w:rsidRPr="00BB011C" w:rsidRDefault="003C449B" w:rsidP="003C449B">
      <w:pPr>
        <w:pStyle w:val="DefaultStyle"/>
        <w:spacing w:line="480" w:lineRule="auto"/>
        <w:rPr>
          <w:rFonts w:ascii="Times New Roman" w:hAnsi="Times New Roman" w:cs="Times New Roman"/>
          <w:color w:val="000000"/>
        </w:rPr>
      </w:pPr>
      <w:r w:rsidRPr="00BB011C">
        <w:rPr>
          <w:rFonts w:ascii="Times New Roman" w:hAnsi="Times New Roman" w:cs="Times New Roman"/>
          <w:color w:val="000000"/>
        </w:rPr>
        <w:t xml:space="preserve">Acknowledgements: We thank the individuals who participated in the various studies from which these data were obtained.  We also thank Dr. </w:t>
      </w:r>
      <w:proofErr w:type="spellStart"/>
      <w:r w:rsidRPr="00BB011C">
        <w:rPr>
          <w:rFonts w:ascii="Times New Roman" w:hAnsi="Times New Roman" w:cs="Times New Roman"/>
          <w:color w:val="000000"/>
        </w:rPr>
        <w:t>Bever</w:t>
      </w:r>
      <w:proofErr w:type="spellEnd"/>
      <w:r w:rsidRPr="00BB011C">
        <w:rPr>
          <w:rFonts w:ascii="Times New Roman" w:hAnsi="Times New Roman" w:cs="Times New Roman"/>
          <w:color w:val="000000"/>
        </w:rPr>
        <w:t xml:space="preserve"> for contributing data from his grant.</w:t>
      </w:r>
    </w:p>
    <w:p w14:paraId="6F3CA73A" w14:textId="77777777" w:rsidR="00B176CF" w:rsidRPr="003C449B" w:rsidRDefault="003C449B" w:rsidP="003C449B">
      <w:pPr>
        <w:pStyle w:val="DefaultStyle"/>
        <w:spacing w:line="480" w:lineRule="auto"/>
        <w:rPr>
          <w:rFonts w:ascii="Times New Roman" w:hAnsi="Times New Roman" w:cs="Times New Roman"/>
        </w:rPr>
      </w:pPr>
      <w:r w:rsidRPr="00BB011C">
        <w:rPr>
          <w:rFonts w:ascii="Times New Roman" w:hAnsi="Times New Roman" w:cs="Times New Roman"/>
          <w:color w:val="000000"/>
        </w:rPr>
        <w:t>Correspondence to Jill Whitall, Department of Physical Therapy &amp; Rehabilitation Science, School of Medicine, University of Maryland, Baltimore, 100 Penn St, Baltimore, MD 21201. Telephone: 410.706.0764 E-mail: jwhitall@som.umaryland.edu</w:t>
      </w:r>
    </w:p>
    <w:sectPr w:rsidR="00B176CF" w:rsidRPr="003C449B" w:rsidSect="001B7B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260BD" w14:textId="77777777" w:rsidR="00920D56" w:rsidRDefault="00920D56" w:rsidP="00920D56">
      <w:r>
        <w:separator/>
      </w:r>
    </w:p>
  </w:endnote>
  <w:endnote w:type="continuationSeparator" w:id="0">
    <w:p w14:paraId="2C66AF0E" w14:textId="77777777" w:rsidR="00920D56" w:rsidRDefault="00920D56" w:rsidP="0092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DejaVu Sans">
    <w:altName w:val="Arial Unicode MS"/>
    <w:charset w:val="8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8F7FC" w14:textId="77777777" w:rsidR="00920D56" w:rsidRDefault="00920D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2130" w14:textId="77777777" w:rsidR="00920D56" w:rsidRDefault="00920D5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59C9" w14:textId="77777777" w:rsidR="00920D56" w:rsidRDefault="00920D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85E9A" w14:textId="77777777" w:rsidR="00920D56" w:rsidRDefault="00920D56" w:rsidP="00920D56">
      <w:r>
        <w:separator/>
      </w:r>
    </w:p>
  </w:footnote>
  <w:footnote w:type="continuationSeparator" w:id="0">
    <w:p w14:paraId="509AD89D" w14:textId="77777777" w:rsidR="00920D56" w:rsidRDefault="00920D56" w:rsidP="00920D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9BC7F" w14:textId="77777777" w:rsidR="00920D56" w:rsidRDefault="00A428CA">
    <w:pPr>
      <w:pStyle w:val="Header"/>
    </w:pPr>
    <w:sdt>
      <w:sdtPr>
        <w:id w:val="171999623"/>
        <w:placeholder>
          <w:docPart w:val="970E8395A417024BA6721EAD3296DFFA"/>
        </w:placeholder>
        <w:temporary/>
        <w:showingPlcHdr/>
      </w:sdtPr>
      <w:sdtEndPr/>
      <w:sdtContent>
        <w:r w:rsidR="00920D56">
          <w:t>[Type text]</w:t>
        </w:r>
      </w:sdtContent>
    </w:sdt>
    <w:r w:rsidR="00920D56">
      <w:ptab w:relativeTo="margin" w:alignment="center" w:leader="none"/>
    </w:r>
    <w:sdt>
      <w:sdtPr>
        <w:id w:val="171999624"/>
        <w:placeholder>
          <w:docPart w:val="2262018AEF998948B769F3613B14E25F"/>
        </w:placeholder>
        <w:temporary/>
        <w:showingPlcHdr/>
      </w:sdtPr>
      <w:sdtEndPr/>
      <w:sdtContent>
        <w:r w:rsidR="00920D56">
          <w:t>[Type text]</w:t>
        </w:r>
      </w:sdtContent>
    </w:sdt>
    <w:r w:rsidR="00920D56">
      <w:ptab w:relativeTo="margin" w:alignment="right" w:leader="none"/>
    </w:r>
    <w:sdt>
      <w:sdtPr>
        <w:id w:val="171999625"/>
        <w:placeholder>
          <w:docPart w:val="19C4D3BF75869E4AAA2EF7AF3D1E3DFF"/>
        </w:placeholder>
        <w:temporary/>
        <w:showingPlcHdr/>
      </w:sdtPr>
      <w:sdtEndPr/>
      <w:sdtContent>
        <w:r w:rsidR="00920D56">
          <w:t>[Type text]</w:t>
        </w:r>
      </w:sdtContent>
    </w:sdt>
  </w:p>
  <w:p w14:paraId="73412F79" w14:textId="77777777" w:rsidR="00920D56" w:rsidRDefault="00920D5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7E20" w14:textId="77777777" w:rsidR="00920D56" w:rsidRDefault="00920D56">
    <w:pPr>
      <w:pStyle w:val="Header"/>
    </w:pPr>
    <w:r>
      <w:ptab w:relativeTo="margin" w:alignment="center" w:leader="none"/>
    </w:r>
    <w:r>
      <w:ptab w:relativeTo="margin" w:alignment="right" w:leader="none"/>
    </w:r>
    <w:r>
      <w:t xml:space="preserve">Levels of Upper Extremity Movement </w:t>
    </w:r>
  </w:p>
  <w:p w14:paraId="61687547" w14:textId="77777777" w:rsidR="00920D56" w:rsidRDefault="00920D5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78B1A" w14:textId="77777777" w:rsidR="00920D56" w:rsidRDefault="00920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9B"/>
    <w:rsid w:val="001B7BDE"/>
    <w:rsid w:val="003C449B"/>
    <w:rsid w:val="008E20C0"/>
    <w:rsid w:val="00920D56"/>
    <w:rsid w:val="00A428CA"/>
    <w:rsid w:val="00B1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0DA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3C449B"/>
    <w:pPr>
      <w:suppressAutoHyphens/>
    </w:pPr>
    <w:rPr>
      <w:rFonts w:ascii="Cambria" w:eastAsia="DejaVu Sans" w:hAnsi="Cambria"/>
    </w:rPr>
  </w:style>
  <w:style w:type="paragraph" w:styleId="Header">
    <w:name w:val="header"/>
    <w:basedOn w:val="Normal"/>
    <w:link w:val="HeaderChar"/>
    <w:uiPriority w:val="99"/>
    <w:unhideWhenUsed/>
    <w:rsid w:val="00920D56"/>
    <w:pPr>
      <w:tabs>
        <w:tab w:val="center" w:pos="4320"/>
        <w:tab w:val="right" w:pos="8640"/>
      </w:tabs>
    </w:pPr>
  </w:style>
  <w:style w:type="character" w:customStyle="1" w:styleId="HeaderChar">
    <w:name w:val="Header Char"/>
    <w:basedOn w:val="DefaultParagraphFont"/>
    <w:link w:val="Header"/>
    <w:uiPriority w:val="99"/>
    <w:rsid w:val="00920D56"/>
  </w:style>
  <w:style w:type="paragraph" w:styleId="Footer">
    <w:name w:val="footer"/>
    <w:basedOn w:val="Normal"/>
    <w:link w:val="FooterChar"/>
    <w:uiPriority w:val="99"/>
    <w:unhideWhenUsed/>
    <w:rsid w:val="00920D56"/>
    <w:pPr>
      <w:tabs>
        <w:tab w:val="center" w:pos="4320"/>
        <w:tab w:val="right" w:pos="8640"/>
      </w:tabs>
    </w:pPr>
  </w:style>
  <w:style w:type="character" w:customStyle="1" w:styleId="FooterChar">
    <w:name w:val="Footer Char"/>
    <w:basedOn w:val="DefaultParagraphFont"/>
    <w:link w:val="Footer"/>
    <w:uiPriority w:val="99"/>
    <w:rsid w:val="00920D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3C449B"/>
    <w:pPr>
      <w:suppressAutoHyphens/>
    </w:pPr>
    <w:rPr>
      <w:rFonts w:ascii="Cambria" w:eastAsia="DejaVu Sans" w:hAnsi="Cambria"/>
    </w:rPr>
  </w:style>
  <w:style w:type="paragraph" w:styleId="Header">
    <w:name w:val="header"/>
    <w:basedOn w:val="Normal"/>
    <w:link w:val="HeaderChar"/>
    <w:uiPriority w:val="99"/>
    <w:unhideWhenUsed/>
    <w:rsid w:val="00920D56"/>
    <w:pPr>
      <w:tabs>
        <w:tab w:val="center" w:pos="4320"/>
        <w:tab w:val="right" w:pos="8640"/>
      </w:tabs>
    </w:pPr>
  </w:style>
  <w:style w:type="character" w:customStyle="1" w:styleId="HeaderChar">
    <w:name w:val="Header Char"/>
    <w:basedOn w:val="DefaultParagraphFont"/>
    <w:link w:val="Header"/>
    <w:uiPriority w:val="99"/>
    <w:rsid w:val="00920D56"/>
  </w:style>
  <w:style w:type="paragraph" w:styleId="Footer">
    <w:name w:val="footer"/>
    <w:basedOn w:val="Normal"/>
    <w:link w:val="FooterChar"/>
    <w:uiPriority w:val="99"/>
    <w:unhideWhenUsed/>
    <w:rsid w:val="00920D56"/>
    <w:pPr>
      <w:tabs>
        <w:tab w:val="center" w:pos="4320"/>
        <w:tab w:val="right" w:pos="8640"/>
      </w:tabs>
    </w:pPr>
  </w:style>
  <w:style w:type="character" w:customStyle="1" w:styleId="FooterChar">
    <w:name w:val="Footer Char"/>
    <w:basedOn w:val="DefaultParagraphFont"/>
    <w:link w:val="Footer"/>
    <w:uiPriority w:val="99"/>
    <w:rsid w:val="0092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0E8395A417024BA6721EAD3296DFFA"/>
        <w:category>
          <w:name w:val="General"/>
          <w:gallery w:val="placeholder"/>
        </w:category>
        <w:types>
          <w:type w:val="bbPlcHdr"/>
        </w:types>
        <w:behaviors>
          <w:behavior w:val="content"/>
        </w:behaviors>
        <w:guid w:val="{BEE5E473-CC5B-5248-998C-5FEF84BEC82A}"/>
      </w:docPartPr>
      <w:docPartBody>
        <w:p w:rsidR="00456204" w:rsidRDefault="007D7DDB" w:rsidP="007D7DDB">
          <w:pPr>
            <w:pStyle w:val="970E8395A417024BA6721EAD3296DFFA"/>
          </w:pPr>
          <w:r>
            <w:t>[Type text]</w:t>
          </w:r>
        </w:p>
      </w:docPartBody>
    </w:docPart>
    <w:docPart>
      <w:docPartPr>
        <w:name w:val="2262018AEF998948B769F3613B14E25F"/>
        <w:category>
          <w:name w:val="General"/>
          <w:gallery w:val="placeholder"/>
        </w:category>
        <w:types>
          <w:type w:val="bbPlcHdr"/>
        </w:types>
        <w:behaviors>
          <w:behavior w:val="content"/>
        </w:behaviors>
        <w:guid w:val="{DA8A1034-371D-214D-9C41-0F6DE9321A71}"/>
      </w:docPartPr>
      <w:docPartBody>
        <w:p w:rsidR="00456204" w:rsidRDefault="007D7DDB" w:rsidP="007D7DDB">
          <w:pPr>
            <w:pStyle w:val="2262018AEF998948B769F3613B14E25F"/>
          </w:pPr>
          <w:r>
            <w:t>[Type text]</w:t>
          </w:r>
        </w:p>
      </w:docPartBody>
    </w:docPart>
    <w:docPart>
      <w:docPartPr>
        <w:name w:val="19C4D3BF75869E4AAA2EF7AF3D1E3DFF"/>
        <w:category>
          <w:name w:val="General"/>
          <w:gallery w:val="placeholder"/>
        </w:category>
        <w:types>
          <w:type w:val="bbPlcHdr"/>
        </w:types>
        <w:behaviors>
          <w:behavior w:val="content"/>
        </w:behaviors>
        <w:guid w:val="{FA1F5AAF-C70F-7B40-9730-E2E3386EC034}"/>
      </w:docPartPr>
      <w:docPartBody>
        <w:p w:rsidR="00456204" w:rsidRDefault="007D7DDB" w:rsidP="007D7DDB">
          <w:pPr>
            <w:pStyle w:val="19C4D3BF75869E4AAA2EF7AF3D1E3DF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DejaVu Sans">
    <w:altName w:val="Arial Unicode MS"/>
    <w:charset w:val="8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DDB"/>
    <w:rsid w:val="00456204"/>
    <w:rsid w:val="007D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E8395A417024BA6721EAD3296DFFA">
    <w:name w:val="970E8395A417024BA6721EAD3296DFFA"/>
    <w:rsid w:val="007D7DDB"/>
  </w:style>
  <w:style w:type="paragraph" w:customStyle="1" w:styleId="2262018AEF998948B769F3613B14E25F">
    <w:name w:val="2262018AEF998948B769F3613B14E25F"/>
    <w:rsid w:val="007D7DDB"/>
  </w:style>
  <w:style w:type="paragraph" w:customStyle="1" w:styleId="19C4D3BF75869E4AAA2EF7AF3D1E3DFF">
    <w:name w:val="19C4D3BF75869E4AAA2EF7AF3D1E3DFF"/>
    <w:rsid w:val="007D7DDB"/>
  </w:style>
  <w:style w:type="paragraph" w:customStyle="1" w:styleId="9EB06DBCB6D58E40B13E51BC882B2911">
    <w:name w:val="9EB06DBCB6D58E40B13E51BC882B2911"/>
    <w:rsid w:val="007D7DDB"/>
  </w:style>
  <w:style w:type="paragraph" w:customStyle="1" w:styleId="2747E7451AE5334CB895263A5145404F">
    <w:name w:val="2747E7451AE5334CB895263A5145404F"/>
    <w:rsid w:val="007D7DDB"/>
  </w:style>
  <w:style w:type="paragraph" w:customStyle="1" w:styleId="FD783CF0A336224A8AC6B0956A001BDE">
    <w:name w:val="FD783CF0A336224A8AC6B0956A001BDE"/>
    <w:rsid w:val="007D7DD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E8395A417024BA6721EAD3296DFFA">
    <w:name w:val="970E8395A417024BA6721EAD3296DFFA"/>
    <w:rsid w:val="007D7DDB"/>
  </w:style>
  <w:style w:type="paragraph" w:customStyle="1" w:styleId="2262018AEF998948B769F3613B14E25F">
    <w:name w:val="2262018AEF998948B769F3613B14E25F"/>
    <w:rsid w:val="007D7DDB"/>
  </w:style>
  <w:style w:type="paragraph" w:customStyle="1" w:styleId="19C4D3BF75869E4AAA2EF7AF3D1E3DFF">
    <w:name w:val="19C4D3BF75869E4AAA2EF7AF3D1E3DFF"/>
    <w:rsid w:val="007D7DDB"/>
  </w:style>
  <w:style w:type="paragraph" w:customStyle="1" w:styleId="9EB06DBCB6D58E40B13E51BC882B2911">
    <w:name w:val="9EB06DBCB6D58E40B13E51BC882B2911"/>
    <w:rsid w:val="007D7DDB"/>
  </w:style>
  <w:style w:type="paragraph" w:customStyle="1" w:styleId="2747E7451AE5334CB895263A5145404F">
    <w:name w:val="2747E7451AE5334CB895263A5145404F"/>
    <w:rsid w:val="007D7DDB"/>
  </w:style>
  <w:style w:type="paragraph" w:customStyle="1" w:styleId="FD783CF0A336224A8AC6B0956A001BDE">
    <w:name w:val="FD783CF0A336224A8AC6B0956A001BDE"/>
    <w:rsid w:val="007D7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9C22-D254-4C40-A249-60695028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2717</Characters>
  <Application>Microsoft Macintosh Word</Application>
  <DocSecurity>0</DocSecurity>
  <Lines>22</Lines>
  <Paragraphs>6</Paragraphs>
  <ScaleCrop>false</ScaleCrop>
  <Company>UM-SOM-PTRS</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Whitall</dc:creator>
  <cp:keywords/>
  <dc:description/>
  <cp:lastModifiedBy>Jill Whitall</cp:lastModifiedBy>
  <cp:revision>3</cp:revision>
  <dcterms:created xsi:type="dcterms:W3CDTF">2016-04-26T20:28:00Z</dcterms:created>
  <dcterms:modified xsi:type="dcterms:W3CDTF">2016-06-24T18:37:00Z</dcterms:modified>
</cp:coreProperties>
</file>