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FB" w:rsidRPr="00BB011C" w:rsidRDefault="00E93AFB" w:rsidP="00E93AFB">
      <w:pPr>
        <w:pStyle w:val="DefaultStyle"/>
        <w:rPr>
          <w:rFonts w:ascii="Times New Roman" w:hAnsi="Times New Roman" w:cs="Times New Roman"/>
        </w:rPr>
      </w:pPr>
      <w:r w:rsidRPr="00BB011C">
        <w:rPr>
          <w:rFonts w:ascii="Times New Roman" w:hAnsi="Times New Roman" w:cs="Times New Roman"/>
        </w:rPr>
        <w:t>Table</w:t>
      </w:r>
      <w:bookmarkStart w:id="0" w:name="_GoBack"/>
      <w:bookmarkEnd w:id="0"/>
      <w:r w:rsidRPr="00BB011C">
        <w:rPr>
          <w:rFonts w:ascii="Times New Roman" w:hAnsi="Times New Roman" w:cs="Times New Roman"/>
        </w:rPr>
        <w:t xml:space="preserve"> 1. Characteristics of the clusters</w:t>
      </w:r>
      <w:r>
        <w:rPr>
          <w:rFonts w:ascii="Times New Roman" w:hAnsi="Times New Roman" w:cs="Times New Roman"/>
        </w:rPr>
        <w:t xml:space="preserve"> and the subsequently defined three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1077"/>
        <w:gridCol w:w="1142"/>
        <w:gridCol w:w="1077"/>
        <w:gridCol w:w="1077"/>
        <w:gridCol w:w="1142"/>
        <w:gridCol w:w="1077"/>
      </w:tblGrid>
      <w:tr w:rsidR="00E93AFB" w:rsidRPr="00293BE6" w:rsidTr="00A95ED8">
        <w:tc>
          <w:tcPr>
            <w:tcW w:w="22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Analysis</w:t>
            </w:r>
          </w:p>
        </w:tc>
        <w:tc>
          <w:tcPr>
            <w:tcW w:w="329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With Reflexes</w:t>
            </w:r>
          </w:p>
        </w:tc>
        <w:tc>
          <w:tcPr>
            <w:tcW w:w="329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Without Reflexes</w:t>
            </w:r>
          </w:p>
        </w:tc>
      </w:tr>
      <w:tr w:rsidR="00E93AFB" w:rsidRPr="00293BE6" w:rsidTr="00A95ED8"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Cluster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E93AFB" w:rsidRPr="00293BE6" w:rsidTr="00A95ED8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Level of Impairment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Severe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Moderate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Mild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Severe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Moderate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Mild</w:t>
            </w:r>
          </w:p>
        </w:tc>
      </w:tr>
      <w:tr w:rsidR="00E93AFB" w:rsidRPr="00293BE6" w:rsidTr="00A95ED8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Number of Subjects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151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147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</w:tr>
      <w:tr w:rsidR="00E93AFB" w:rsidRPr="00293BE6" w:rsidTr="00A95ED8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Mean FM-UE (±S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17±7.7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35±6.4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52±6.9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12±7.2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30±6.0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48±5.9</w:t>
            </w:r>
          </w:p>
        </w:tc>
      </w:tr>
      <w:tr w:rsidR="00E93AFB" w:rsidRPr="00293BE6" w:rsidTr="00A95ED8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Range FM-UE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2-36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22-47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38-63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0-35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21-49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36-57</w:t>
            </w:r>
          </w:p>
        </w:tc>
      </w:tr>
      <w:tr w:rsidR="00E93AFB" w:rsidRPr="00293BE6" w:rsidTr="00A95ED8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Defined FM-UE Cut-off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0-28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29-42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43-66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0-27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28-41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42-60</w:t>
            </w:r>
          </w:p>
        </w:tc>
      </w:tr>
      <w:tr w:rsidR="00E93AFB" w:rsidRPr="00293BE6" w:rsidTr="00A95ED8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Group Number of Subjects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</w:tr>
      <w:tr w:rsidR="00E93AFB" w:rsidRPr="00293BE6" w:rsidTr="00A95ED8"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Group FM-UE </w:t>
            </w: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(±S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6.8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</w:t>
            </w: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4.2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6.0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7.1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3.9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AFB" w:rsidRPr="00293BE6" w:rsidRDefault="00E93AFB" w:rsidP="00A95ED8">
            <w:pPr>
              <w:pStyle w:val="DefaultStyle"/>
              <w:spacing w:before="2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Pr="00293BE6">
              <w:rPr>
                <w:rFonts w:ascii="Times New Roman" w:hAnsi="Times New Roman" w:cs="Times New Roman"/>
                <w:sz w:val="23"/>
                <w:szCs w:val="23"/>
              </w:rPr>
              <w:t>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3.9</w:t>
            </w:r>
          </w:p>
        </w:tc>
      </w:tr>
    </w:tbl>
    <w:p w:rsidR="00A174F0" w:rsidRDefault="00A174F0"/>
    <w:sectPr w:rsidR="00A174F0" w:rsidSect="00A174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swiss"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FB"/>
    <w:rsid w:val="00A174F0"/>
    <w:rsid w:val="00E9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AF6F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AFB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E93AFB"/>
    <w:pPr>
      <w:suppressAutoHyphens/>
    </w:pPr>
    <w:rPr>
      <w:rFonts w:ascii="Cambria" w:eastAsia="DejaVu Sans" w:hAnsi="Cambria"/>
    </w:rPr>
  </w:style>
  <w:style w:type="character" w:styleId="CommentReference">
    <w:name w:val="annotation reference"/>
    <w:basedOn w:val="DefaultParagraphFont"/>
    <w:uiPriority w:val="99"/>
    <w:rsid w:val="00E93AFB"/>
    <w:rPr>
      <w:sz w:val="18"/>
      <w:szCs w:val="18"/>
    </w:rPr>
  </w:style>
  <w:style w:type="paragraph" w:styleId="CommentText">
    <w:name w:val="annotation text"/>
    <w:basedOn w:val="DefaultStyle"/>
    <w:link w:val="CommentTextChar"/>
    <w:uiPriority w:val="99"/>
    <w:rsid w:val="00E93AFB"/>
  </w:style>
  <w:style w:type="character" w:customStyle="1" w:styleId="CommentTextChar">
    <w:name w:val="Comment Text Char"/>
    <w:basedOn w:val="DefaultParagraphFont"/>
    <w:link w:val="CommentText"/>
    <w:uiPriority w:val="99"/>
    <w:rsid w:val="00E93AFB"/>
    <w:rPr>
      <w:rFonts w:ascii="Cambria" w:eastAsia="DejaVu Sans" w:hAnsi="Cambria"/>
    </w:rPr>
  </w:style>
  <w:style w:type="table" w:styleId="TableGrid">
    <w:name w:val="Table Grid"/>
    <w:basedOn w:val="TableNormal"/>
    <w:uiPriority w:val="59"/>
    <w:rsid w:val="00E93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A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AFB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AFB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E93AFB"/>
    <w:pPr>
      <w:suppressAutoHyphens/>
    </w:pPr>
    <w:rPr>
      <w:rFonts w:ascii="Cambria" w:eastAsia="DejaVu Sans" w:hAnsi="Cambria"/>
    </w:rPr>
  </w:style>
  <w:style w:type="character" w:styleId="CommentReference">
    <w:name w:val="annotation reference"/>
    <w:basedOn w:val="DefaultParagraphFont"/>
    <w:uiPriority w:val="99"/>
    <w:rsid w:val="00E93AFB"/>
    <w:rPr>
      <w:sz w:val="18"/>
      <w:szCs w:val="18"/>
    </w:rPr>
  </w:style>
  <w:style w:type="paragraph" w:styleId="CommentText">
    <w:name w:val="annotation text"/>
    <w:basedOn w:val="DefaultStyle"/>
    <w:link w:val="CommentTextChar"/>
    <w:uiPriority w:val="99"/>
    <w:rsid w:val="00E93AFB"/>
  </w:style>
  <w:style w:type="character" w:customStyle="1" w:styleId="CommentTextChar">
    <w:name w:val="Comment Text Char"/>
    <w:basedOn w:val="DefaultParagraphFont"/>
    <w:link w:val="CommentText"/>
    <w:uiPriority w:val="99"/>
    <w:rsid w:val="00E93AFB"/>
    <w:rPr>
      <w:rFonts w:ascii="Cambria" w:eastAsia="DejaVu Sans" w:hAnsi="Cambria"/>
    </w:rPr>
  </w:style>
  <w:style w:type="table" w:styleId="TableGrid">
    <w:name w:val="Table Grid"/>
    <w:basedOn w:val="TableNormal"/>
    <w:uiPriority w:val="59"/>
    <w:rsid w:val="00E93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A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AFB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Macintosh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Woytowicz</dc:creator>
  <cp:keywords/>
  <dc:description/>
  <cp:lastModifiedBy>Elizabeth Woytowicz</cp:lastModifiedBy>
  <cp:revision>1</cp:revision>
  <dcterms:created xsi:type="dcterms:W3CDTF">2016-02-24T16:48:00Z</dcterms:created>
  <dcterms:modified xsi:type="dcterms:W3CDTF">2016-02-24T16:49:00Z</dcterms:modified>
</cp:coreProperties>
</file>