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C0861" w14:textId="77777777" w:rsidR="001D405A" w:rsidRDefault="001D405A" w:rsidP="00CB4E79">
      <w:pPr>
        <w:spacing w:line="480" w:lineRule="auto"/>
      </w:pPr>
      <w:bookmarkStart w:id="0" w:name="_GoBack"/>
      <w:bookmarkEnd w:id="0"/>
    </w:p>
    <w:p w14:paraId="5DBA454E" w14:textId="77777777" w:rsidR="001D405A" w:rsidRDefault="001D405A" w:rsidP="00CB4E79">
      <w:pPr>
        <w:pStyle w:val="Heading1"/>
        <w:spacing w:after="0" w:line="480" w:lineRule="auto"/>
        <w:rPr>
          <w:rStyle w:val="Heading1Char1"/>
          <w:rFonts w:cs="Times New Roman"/>
          <w:b/>
          <w:bCs/>
        </w:rPr>
      </w:pPr>
      <w:bookmarkStart w:id="1" w:name="_Toc254284132"/>
      <w:bookmarkStart w:id="2" w:name="_Toc289259202"/>
      <w:r w:rsidRPr="00A44856">
        <w:rPr>
          <w:rStyle w:val="Heading1Char1"/>
          <w:rFonts w:cs="Times New Roman"/>
        </w:rPr>
        <w:t>Adaptive mechanisms</w:t>
      </w:r>
      <w:r>
        <w:rPr>
          <w:rStyle w:val="Heading1Char1"/>
          <w:rFonts w:cs="Times New Roman"/>
        </w:rPr>
        <w:t xml:space="preserve"> </w:t>
      </w:r>
      <w:r w:rsidRPr="00CE5A30">
        <w:rPr>
          <w:rStyle w:val="Heading1Char1"/>
          <w:rFonts w:cs="Times New Roman"/>
        </w:rPr>
        <w:t xml:space="preserve">and </w:t>
      </w:r>
      <w:r w:rsidR="004C59F9">
        <w:rPr>
          <w:b w:val="0"/>
          <w:bCs w:val="0"/>
        </w:rPr>
        <w:t>g</w:t>
      </w:r>
      <w:r w:rsidRPr="00CE5A30">
        <w:rPr>
          <w:b w:val="0"/>
          <w:bCs w:val="0"/>
        </w:rPr>
        <w:t>enomic plasticity</w:t>
      </w:r>
      <w:r w:rsidRPr="00CE5A30">
        <w:rPr>
          <w:rStyle w:val="Heading1Char1"/>
          <w:rFonts w:cs="Times New Roman"/>
        </w:rPr>
        <w:t xml:space="preserve"> for</w:t>
      </w:r>
      <w:r w:rsidRPr="00A44856">
        <w:rPr>
          <w:rStyle w:val="Heading1Char1"/>
          <w:rFonts w:cs="Times New Roman"/>
        </w:rPr>
        <w:t xml:space="preserve"> drought tolerance identified in European black poplar</w:t>
      </w:r>
      <w:r>
        <w:rPr>
          <w:rStyle w:val="Heading1Char1"/>
          <w:rFonts w:cs="Times New Roman"/>
        </w:rPr>
        <w:t xml:space="preserve"> </w:t>
      </w:r>
      <w:r w:rsidRPr="00A44856">
        <w:rPr>
          <w:rStyle w:val="Heading1Char1"/>
          <w:rFonts w:cs="Times New Roman"/>
        </w:rPr>
        <w:t>(</w:t>
      </w:r>
      <w:proofErr w:type="spellStart"/>
      <w:r w:rsidRPr="00A44856">
        <w:rPr>
          <w:rStyle w:val="Heading1Char1"/>
          <w:rFonts w:cs="Times New Roman"/>
          <w:i/>
        </w:rPr>
        <w:t>Populus</w:t>
      </w:r>
      <w:proofErr w:type="spellEnd"/>
      <w:r w:rsidRPr="00A44856">
        <w:rPr>
          <w:rStyle w:val="Heading1Char1"/>
          <w:rFonts w:cs="Times New Roman"/>
          <w:i/>
        </w:rPr>
        <w:t xml:space="preserve"> </w:t>
      </w:r>
      <w:proofErr w:type="spellStart"/>
      <w:r w:rsidRPr="00A44856">
        <w:rPr>
          <w:rStyle w:val="Heading1Char1"/>
          <w:rFonts w:cs="Times New Roman"/>
          <w:i/>
        </w:rPr>
        <w:t>nigra</w:t>
      </w:r>
      <w:bookmarkEnd w:id="1"/>
      <w:proofErr w:type="spellEnd"/>
      <w:r w:rsidRPr="00A44856">
        <w:rPr>
          <w:rStyle w:val="Heading1Char1"/>
          <w:rFonts w:cs="Times New Roman"/>
        </w:rPr>
        <w:t xml:space="preserve"> L.)</w:t>
      </w:r>
      <w:bookmarkEnd w:id="2"/>
    </w:p>
    <w:p w14:paraId="4E01B9E5" w14:textId="77777777" w:rsidR="001D405A" w:rsidRDefault="001D405A" w:rsidP="00CB4E79">
      <w:pPr>
        <w:spacing w:line="480" w:lineRule="auto"/>
        <w:rPr>
          <w:lang w:eastAsia="fr-FR"/>
        </w:rPr>
      </w:pPr>
    </w:p>
    <w:p w14:paraId="334569FF" w14:textId="790AE321" w:rsidR="001D405A" w:rsidRPr="00491B88" w:rsidRDefault="001D405A" w:rsidP="00491B88">
      <w:pPr>
        <w:spacing w:line="480" w:lineRule="auto"/>
        <w:rPr>
          <w:caps/>
          <w:lang w:eastAsia="fr-FR"/>
        </w:rPr>
      </w:pPr>
      <w:r w:rsidRPr="00701F66">
        <w:rPr>
          <w:caps/>
          <w:lang w:eastAsia="fr-FR"/>
        </w:rPr>
        <w:t>Maud Viger</w:t>
      </w:r>
      <w:r w:rsidR="00ED05A1">
        <w:rPr>
          <w:caps/>
          <w:lang w:eastAsia="fr-FR"/>
        </w:rPr>
        <w:t>*</w:t>
      </w:r>
      <w:r w:rsidR="0083405E" w:rsidRPr="00701F66">
        <w:rPr>
          <w:caps/>
          <w:vertAlign w:val="superscript"/>
          <w:lang w:eastAsia="fr-FR"/>
        </w:rPr>
        <w:t>1</w:t>
      </w:r>
      <w:r w:rsidRPr="00701F66">
        <w:rPr>
          <w:caps/>
          <w:lang w:eastAsia="fr-FR"/>
        </w:rPr>
        <w:t xml:space="preserve">, </w:t>
      </w:r>
      <w:r w:rsidR="006E680C" w:rsidRPr="00701F66">
        <w:rPr>
          <w:caps/>
          <w:lang w:eastAsia="fr-FR"/>
        </w:rPr>
        <w:t>Hazel K</w:t>
      </w:r>
      <w:r w:rsidR="005339A4" w:rsidRPr="00701F66">
        <w:rPr>
          <w:caps/>
          <w:lang w:eastAsia="fr-FR"/>
        </w:rPr>
        <w:t>.</w:t>
      </w:r>
      <w:r w:rsidR="006E680C" w:rsidRPr="00701F66">
        <w:rPr>
          <w:caps/>
          <w:lang w:eastAsia="fr-FR"/>
        </w:rPr>
        <w:t xml:space="preserve"> Smith</w:t>
      </w:r>
      <w:r w:rsidR="00ED05A1">
        <w:rPr>
          <w:caps/>
          <w:lang w:eastAsia="fr-FR"/>
        </w:rPr>
        <w:t>*</w:t>
      </w:r>
      <w:r w:rsidR="006E680C" w:rsidRPr="00701F66">
        <w:rPr>
          <w:caps/>
          <w:vertAlign w:val="superscript"/>
          <w:lang w:eastAsia="fr-FR"/>
        </w:rPr>
        <w:t>1</w:t>
      </w:r>
      <w:r w:rsidR="006E680C" w:rsidRPr="00701F66">
        <w:rPr>
          <w:caps/>
          <w:lang w:eastAsia="fr-FR"/>
        </w:rPr>
        <w:t xml:space="preserve">, </w:t>
      </w:r>
      <w:r w:rsidR="009D061B">
        <w:rPr>
          <w:caps/>
          <w:lang w:eastAsia="fr-FR"/>
        </w:rPr>
        <w:t>DAVID COHEN</w:t>
      </w:r>
      <w:r w:rsidR="009D061B" w:rsidRPr="009D061B">
        <w:rPr>
          <w:caps/>
          <w:vertAlign w:val="superscript"/>
          <w:lang w:eastAsia="fr-FR"/>
        </w:rPr>
        <w:t>2</w:t>
      </w:r>
      <w:proofErr w:type="gramStart"/>
      <w:r w:rsidR="009D061B" w:rsidRPr="009D061B">
        <w:rPr>
          <w:caps/>
          <w:vertAlign w:val="superscript"/>
          <w:lang w:eastAsia="fr-FR"/>
        </w:rPr>
        <w:t>,3</w:t>
      </w:r>
      <w:proofErr w:type="gramEnd"/>
      <w:r w:rsidR="009D061B">
        <w:rPr>
          <w:caps/>
          <w:lang w:eastAsia="fr-FR"/>
        </w:rPr>
        <w:t xml:space="preserve">, </w:t>
      </w:r>
      <w:r w:rsidRPr="00701F66">
        <w:rPr>
          <w:caps/>
          <w:lang w:eastAsia="fr-FR"/>
        </w:rPr>
        <w:t>Jennifer DeWoody</w:t>
      </w:r>
      <w:r w:rsidR="0083405E" w:rsidRPr="00701F66">
        <w:rPr>
          <w:caps/>
          <w:vertAlign w:val="superscript"/>
          <w:lang w:eastAsia="fr-FR"/>
        </w:rPr>
        <w:t>1</w:t>
      </w:r>
      <w:r w:rsidR="00D11C75" w:rsidRPr="00701F66">
        <w:rPr>
          <w:caps/>
          <w:vertAlign w:val="superscript"/>
          <w:lang w:eastAsia="fr-FR"/>
        </w:rPr>
        <w:t>,</w:t>
      </w:r>
      <w:r w:rsidR="009D061B">
        <w:rPr>
          <w:caps/>
          <w:vertAlign w:val="superscript"/>
          <w:lang w:eastAsia="fr-FR"/>
        </w:rPr>
        <w:t>6</w:t>
      </w:r>
      <w:r w:rsidRPr="00701F66">
        <w:rPr>
          <w:caps/>
          <w:lang w:eastAsia="fr-FR"/>
        </w:rPr>
        <w:t xml:space="preserve">, </w:t>
      </w:r>
      <w:r w:rsidR="001806B8" w:rsidRPr="00701F66">
        <w:rPr>
          <w:caps/>
          <w:lang w:eastAsia="fr-FR"/>
        </w:rPr>
        <w:t>Harriet Trewin</w:t>
      </w:r>
      <w:r w:rsidR="001806B8" w:rsidRPr="00701F66">
        <w:rPr>
          <w:caps/>
          <w:vertAlign w:val="superscript"/>
          <w:lang w:eastAsia="fr-FR"/>
        </w:rPr>
        <w:t>1</w:t>
      </w:r>
      <w:r w:rsidR="001806B8" w:rsidRPr="00701F66">
        <w:rPr>
          <w:caps/>
          <w:lang w:eastAsia="fr-FR"/>
        </w:rPr>
        <w:t xml:space="preserve">, </w:t>
      </w:r>
      <w:r w:rsidR="00C94CC0" w:rsidRPr="00701F66">
        <w:rPr>
          <w:caps/>
        </w:rPr>
        <w:t xml:space="preserve">Marijke </w:t>
      </w:r>
      <w:r w:rsidR="009D061B" w:rsidRPr="00701F66">
        <w:rPr>
          <w:caps/>
        </w:rPr>
        <w:t>Steenackers</w:t>
      </w:r>
      <w:r w:rsidR="009D061B">
        <w:rPr>
          <w:caps/>
          <w:vertAlign w:val="superscript"/>
        </w:rPr>
        <w:t>4</w:t>
      </w:r>
      <w:r w:rsidR="00C94CC0" w:rsidRPr="00701F66">
        <w:rPr>
          <w:caps/>
        </w:rPr>
        <w:t xml:space="preserve">, </w:t>
      </w:r>
      <w:r w:rsidR="004C59F9" w:rsidRPr="00701F66">
        <w:rPr>
          <w:caps/>
        </w:rPr>
        <w:t xml:space="preserve">Catherine </w:t>
      </w:r>
      <w:r w:rsidR="009D061B" w:rsidRPr="00701F66">
        <w:rPr>
          <w:caps/>
        </w:rPr>
        <w:t>Bastien</w:t>
      </w:r>
      <w:r w:rsidR="009D061B">
        <w:rPr>
          <w:caps/>
          <w:vertAlign w:val="superscript"/>
        </w:rPr>
        <w:t>5</w:t>
      </w:r>
      <w:r w:rsidR="009D061B" w:rsidRPr="00701F66">
        <w:rPr>
          <w:caps/>
        </w:rPr>
        <w:t xml:space="preserve"> </w:t>
      </w:r>
      <w:r w:rsidR="004C59F9" w:rsidRPr="00701F66">
        <w:rPr>
          <w:caps/>
        </w:rPr>
        <w:t xml:space="preserve">and </w:t>
      </w:r>
      <w:r w:rsidRPr="00701F66">
        <w:rPr>
          <w:caps/>
          <w:lang w:eastAsia="fr-FR"/>
        </w:rPr>
        <w:t>Gail Taylor</w:t>
      </w:r>
      <w:r w:rsidR="0083405E" w:rsidRPr="00701F66">
        <w:rPr>
          <w:caps/>
          <w:vertAlign w:val="superscript"/>
          <w:lang w:eastAsia="fr-FR"/>
        </w:rPr>
        <w:t>1</w:t>
      </w:r>
      <w:r w:rsidR="00C3717F" w:rsidRPr="00701F66">
        <w:rPr>
          <w:caps/>
          <w:vertAlign w:val="superscript"/>
          <w:lang w:eastAsia="fr-FR"/>
        </w:rPr>
        <w:t>+</w:t>
      </w:r>
    </w:p>
    <w:p w14:paraId="09003362" w14:textId="77777777" w:rsidR="0083405E" w:rsidRDefault="0083405E" w:rsidP="00CB4E79">
      <w:pPr>
        <w:spacing w:line="480" w:lineRule="auto"/>
        <w:rPr>
          <w:lang w:eastAsia="fr-FR"/>
        </w:rPr>
      </w:pPr>
    </w:p>
    <w:p w14:paraId="67BFDE9C" w14:textId="77777777" w:rsidR="0083405E" w:rsidRPr="009D061B" w:rsidRDefault="0083405E" w:rsidP="00842BF5">
      <w:pPr>
        <w:pStyle w:val="section1"/>
        <w:spacing w:before="0" w:beforeAutospacing="0" w:after="0" w:afterAutospacing="0" w:line="480" w:lineRule="auto"/>
        <w:rPr>
          <w:rFonts w:asciiTheme="majorBidi" w:hAnsiTheme="majorBidi" w:cstheme="majorBidi"/>
          <w:i/>
          <w:sz w:val="20"/>
          <w:szCs w:val="20"/>
        </w:rPr>
      </w:pPr>
      <w:r w:rsidRPr="009D061B">
        <w:rPr>
          <w:rFonts w:asciiTheme="majorBidi" w:eastAsia="Batang" w:hAnsiTheme="majorBidi" w:cstheme="majorBidi"/>
          <w:i/>
          <w:sz w:val="20"/>
          <w:szCs w:val="20"/>
          <w:vertAlign w:val="superscript"/>
        </w:rPr>
        <w:t>1</w:t>
      </w:r>
      <w:r w:rsidRPr="009D061B">
        <w:rPr>
          <w:rFonts w:asciiTheme="majorBidi" w:eastAsia="Batang" w:hAnsiTheme="majorBidi" w:cstheme="majorBidi"/>
          <w:i/>
          <w:sz w:val="20"/>
          <w:szCs w:val="20"/>
        </w:rPr>
        <w:t xml:space="preserve"> Centre for Biological Sciences, </w:t>
      </w:r>
      <w:r w:rsidRPr="009D061B">
        <w:rPr>
          <w:rFonts w:asciiTheme="majorBidi" w:hAnsiTheme="majorBidi" w:cstheme="majorBidi"/>
          <w:i/>
          <w:sz w:val="20"/>
          <w:szCs w:val="20"/>
        </w:rPr>
        <w:t xml:space="preserve">Life Sciences Building, </w:t>
      </w:r>
      <w:r w:rsidRPr="009D061B">
        <w:rPr>
          <w:rFonts w:asciiTheme="majorBidi" w:eastAsia="Batang" w:hAnsiTheme="majorBidi" w:cstheme="majorBidi"/>
          <w:i/>
          <w:sz w:val="20"/>
          <w:szCs w:val="20"/>
        </w:rPr>
        <w:t>University of Southampton,</w:t>
      </w:r>
      <w:r w:rsidRPr="009D061B">
        <w:rPr>
          <w:rFonts w:asciiTheme="majorBidi" w:hAnsiTheme="majorBidi" w:cstheme="majorBidi"/>
          <w:i/>
          <w:sz w:val="20"/>
          <w:szCs w:val="20"/>
        </w:rPr>
        <w:t xml:space="preserve"> Southampton, SO17 1BJ, U</w:t>
      </w:r>
      <w:r w:rsidR="00C94CC0" w:rsidRPr="009D061B">
        <w:rPr>
          <w:rFonts w:asciiTheme="majorBidi" w:hAnsiTheme="majorBidi" w:cstheme="majorBidi"/>
          <w:i/>
          <w:sz w:val="20"/>
          <w:szCs w:val="20"/>
        </w:rPr>
        <w:t xml:space="preserve">nited </w:t>
      </w:r>
      <w:r w:rsidRPr="009D061B">
        <w:rPr>
          <w:rFonts w:asciiTheme="majorBidi" w:hAnsiTheme="majorBidi" w:cstheme="majorBidi"/>
          <w:i/>
          <w:sz w:val="20"/>
          <w:szCs w:val="20"/>
        </w:rPr>
        <w:t>K</w:t>
      </w:r>
      <w:r w:rsidR="00C94CC0" w:rsidRPr="009D061B">
        <w:rPr>
          <w:rFonts w:asciiTheme="majorBidi" w:hAnsiTheme="majorBidi" w:cstheme="majorBidi"/>
          <w:i/>
          <w:sz w:val="20"/>
          <w:szCs w:val="20"/>
        </w:rPr>
        <w:t>ingdom</w:t>
      </w:r>
    </w:p>
    <w:p w14:paraId="46CC06B9" w14:textId="23B02761" w:rsidR="009D061B" w:rsidRPr="009D061B" w:rsidRDefault="009D061B" w:rsidP="00110052">
      <w:pPr>
        <w:pStyle w:val="Default"/>
        <w:spacing w:line="480" w:lineRule="auto"/>
        <w:rPr>
          <w:rFonts w:asciiTheme="majorBidi" w:hAnsiTheme="majorBidi" w:cstheme="majorBidi"/>
          <w:i/>
          <w:sz w:val="20"/>
          <w:szCs w:val="20"/>
          <w:lang w:val="fr-FR"/>
        </w:rPr>
      </w:pPr>
      <w:r w:rsidRPr="00110052">
        <w:rPr>
          <w:rFonts w:asciiTheme="majorBidi" w:hAnsiTheme="majorBidi" w:cstheme="majorBidi"/>
          <w:i/>
          <w:sz w:val="20"/>
          <w:szCs w:val="20"/>
          <w:vertAlign w:val="superscript"/>
          <w:lang w:val="fr-FR"/>
        </w:rPr>
        <w:t>2</w:t>
      </w:r>
      <w:r w:rsidR="00BC1E45">
        <w:rPr>
          <w:rFonts w:asciiTheme="majorBidi" w:hAnsiTheme="majorBidi" w:cstheme="majorBidi"/>
          <w:i/>
          <w:sz w:val="20"/>
          <w:szCs w:val="20"/>
          <w:vertAlign w:val="superscript"/>
          <w:lang w:val="fr-FR"/>
        </w:rPr>
        <w:t xml:space="preserve"> </w:t>
      </w:r>
      <w:r w:rsidRPr="009D061B">
        <w:rPr>
          <w:rFonts w:asciiTheme="majorBidi" w:hAnsiTheme="majorBidi" w:cstheme="majorBidi"/>
          <w:i/>
          <w:sz w:val="20"/>
          <w:szCs w:val="20"/>
          <w:lang w:val="fr-FR"/>
        </w:rPr>
        <w:t>UMR Ecologie et Ecophysiologie Forestièr</w:t>
      </w:r>
      <w:r w:rsidR="00842BF5">
        <w:rPr>
          <w:rFonts w:asciiTheme="majorBidi" w:hAnsiTheme="majorBidi" w:cstheme="majorBidi"/>
          <w:i/>
          <w:sz w:val="20"/>
          <w:szCs w:val="20"/>
          <w:lang w:val="fr-FR"/>
        </w:rPr>
        <w:t>es, INRA NANCY-Lorraine, France</w:t>
      </w:r>
    </w:p>
    <w:p w14:paraId="31AC7EF8" w14:textId="74D9AE52" w:rsidR="009D061B" w:rsidRPr="009D061B" w:rsidRDefault="009D061B" w:rsidP="00842BF5">
      <w:pPr>
        <w:pStyle w:val="section1"/>
        <w:spacing w:before="0" w:beforeAutospacing="0" w:after="0" w:afterAutospacing="0" w:line="480" w:lineRule="auto"/>
        <w:rPr>
          <w:rFonts w:asciiTheme="majorBidi" w:hAnsiTheme="majorBidi" w:cstheme="majorBidi"/>
          <w:i/>
          <w:sz w:val="20"/>
          <w:szCs w:val="20"/>
          <w:lang w:val="fr-FR"/>
        </w:rPr>
      </w:pPr>
      <w:r w:rsidRPr="009D061B">
        <w:rPr>
          <w:rFonts w:asciiTheme="majorBidi" w:eastAsiaTheme="minorEastAsia" w:hAnsiTheme="majorBidi" w:cstheme="majorBidi"/>
          <w:i/>
          <w:color w:val="000000"/>
          <w:sz w:val="20"/>
          <w:szCs w:val="20"/>
          <w:lang w:val="fr-FR"/>
        </w:rPr>
        <w:t xml:space="preserve"> </w:t>
      </w:r>
      <w:r w:rsidRPr="00110052">
        <w:rPr>
          <w:rFonts w:asciiTheme="majorBidi" w:eastAsiaTheme="minorEastAsia" w:hAnsiTheme="majorBidi" w:cstheme="majorBidi"/>
          <w:i/>
          <w:color w:val="000000"/>
          <w:sz w:val="20"/>
          <w:szCs w:val="20"/>
          <w:vertAlign w:val="superscript"/>
          <w:lang w:val="fr-FR"/>
        </w:rPr>
        <w:t>3</w:t>
      </w:r>
      <w:r w:rsidR="00BC1E45">
        <w:rPr>
          <w:rFonts w:asciiTheme="majorBidi" w:eastAsiaTheme="minorEastAsia" w:hAnsiTheme="majorBidi" w:cstheme="majorBidi"/>
          <w:i/>
          <w:color w:val="000000"/>
          <w:sz w:val="20"/>
          <w:szCs w:val="20"/>
          <w:vertAlign w:val="superscript"/>
          <w:lang w:val="fr-FR"/>
        </w:rPr>
        <w:t xml:space="preserve"> </w:t>
      </w:r>
      <w:r w:rsidRPr="009D061B">
        <w:rPr>
          <w:rFonts w:asciiTheme="majorBidi" w:eastAsiaTheme="minorEastAsia" w:hAnsiTheme="majorBidi" w:cstheme="majorBidi"/>
          <w:i/>
          <w:color w:val="000000"/>
          <w:sz w:val="20"/>
          <w:szCs w:val="20"/>
          <w:lang w:val="fr-FR"/>
        </w:rPr>
        <w:t>Université de Lorraine, UMR Ecologie et Ecophysiologie Forestière, BP 239, F-54506 Vandoeuvre, France</w:t>
      </w:r>
    </w:p>
    <w:p w14:paraId="418FBD92" w14:textId="07BCFE6A" w:rsidR="00C94CC0" w:rsidRPr="009D061B" w:rsidRDefault="009D061B" w:rsidP="00110052">
      <w:pPr>
        <w:pStyle w:val="Default"/>
        <w:spacing w:line="480" w:lineRule="auto"/>
        <w:rPr>
          <w:rFonts w:asciiTheme="majorBidi" w:hAnsiTheme="majorBidi" w:cstheme="majorBidi"/>
          <w:i/>
          <w:sz w:val="20"/>
          <w:szCs w:val="20"/>
        </w:rPr>
      </w:pPr>
      <w:r>
        <w:rPr>
          <w:rFonts w:asciiTheme="majorBidi" w:hAnsiTheme="majorBidi" w:cstheme="majorBidi"/>
          <w:i/>
          <w:sz w:val="20"/>
          <w:szCs w:val="20"/>
          <w:vertAlign w:val="superscript"/>
        </w:rPr>
        <w:t>4</w:t>
      </w:r>
      <w:r w:rsidR="00BC1E45">
        <w:rPr>
          <w:rFonts w:asciiTheme="majorBidi" w:hAnsiTheme="majorBidi" w:cstheme="majorBidi"/>
          <w:i/>
          <w:sz w:val="20"/>
          <w:szCs w:val="20"/>
          <w:vertAlign w:val="superscript"/>
        </w:rPr>
        <w:t xml:space="preserve"> </w:t>
      </w:r>
      <w:proofErr w:type="gramStart"/>
      <w:r w:rsidRPr="009D061B">
        <w:rPr>
          <w:rFonts w:asciiTheme="majorBidi" w:hAnsiTheme="majorBidi" w:cstheme="majorBidi"/>
          <w:i/>
          <w:sz w:val="20"/>
          <w:szCs w:val="20"/>
        </w:rPr>
        <w:t>Ministry</w:t>
      </w:r>
      <w:proofErr w:type="gramEnd"/>
      <w:r w:rsidRPr="009D061B">
        <w:rPr>
          <w:rFonts w:asciiTheme="majorBidi" w:hAnsiTheme="majorBidi" w:cstheme="majorBidi"/>
          <w:i/>
          <w:sz w:val="20"/>
          <w:szCs w:val="20"/>
        </w:rPr>
        <w:t xml:space="preserve"> </w:t>
      </w:r>
      <w:r w:rsidR="00C94CC0" w:rsidRPr="009D061B">
        <w:rPr>
          <w:rFonts w:asciiTheme="majorBidi" w:hAnsiTheme="majorBidi" w:cstheme="majorBidi"/>
          <w:i/>
          <w:sz w:val="20"/>
          <w:szCs w:val="20"/>
        </w:rPr>
        <w:t xml:space="preserve">of the Flemish Community, Research Institute for Nature and Forest (INBO), </w:t>
      </w:r>
      <w:proofErr w:type="spellStart"/>
      <w:r w:rsidR="00C94CC0" w:rsidRPr="009D061B">
        <w:rPr>
          <w:rFonts w:asciiTheme="majorBidi" w:hAnsiTheme="majorBidi" w:cstheme="majorBidi"/>
          <w:i/>
          <w:sz w:val="20"/>
          <w:szCs w:val="20"/>
        </w:rPr>
        <w:t>Geraardsbergen</w:t>
      </w:r>
      <w:proofErr w:type="spellEnd"/>
      <w:r w:rsidR="00C94CC0" w:rsidRPr="009D061B">
        <w:rPr>
          <w:rFonts w:asciiTheme="majorBidi" w:hAnsiTheme="majorBidi" w:cstheme="majorBidi"/>
          <w:i/>
          <w:sz w:val="20"/>
          <w:szCs w:val="20"/>
        </w:rPr>
        <w:t>, B-9500, Belgium</w:t>
      </w:r>
    </w:p>
    <w:p w14:paraId="42685CD6" w14:textId="4D601DF4" w:rsidR="00F52662" w:rsidRPr="009D061B" w:rsidRDefault="009D061B" w:rsidP="00110052">
      <w:pPr>
        <w:spacing w:line="480" w:lineRule="auto"/>
        <w:rPr>
          <w:rFonts w:asciiTheme="majorBidi" w:eastAsia="Times New Roman" w:hAnsiTheme="majorBidi" w:cstheme="majorBidi"/>
          <w:i/>
          <w:sz w:val="20"/>
          <w:szCs w:val="20"/>
          <w:lang w:val="fr-FR"/>
        </w:rPr>
      </w:pPr>
      <w:r>
        <w:rPr>
          <w:rFonts w:asciiTheme="majorBidi" w:hAnsiTheme="majorBidi" w:cstheme="majorBidi"/>
          <w:i/>
          <w:sz w:val="20"/>
          <w:szCs w:val="20"/>
          <w:vertAlign w:val="superscript"/>
          <w:lang w:val="fr-FR"/>
        </w:rPr>
        <w:t>5</w:t>
      </w:r>
      <w:r w:rsidRPr="009D061B">
        <w:rPr>
          <w:rStyle w:val="Heading1Char"/>
          <w:rFonts w:asciiTheme="majorBidi" w:hAnsiTheme="majorBidi"/>
          <w:i/>
          <w:sz w:val="20"/>
          <w:szCs w:val="20"/>
          <w:lang w:val="fr-FR"/>
        </w:rPr>
        <w:t xml:space="preserve"> </w:t>
      </w:r>
      <w:r w:rsidR="00F52662" w:rsidRPr="009D061B">
        <w:rPr>
          <w:rFonts w:asciiTheme="majorBidi" w:eastAsia="Times New Roman" w:hAnsiTheme="majorBidi" w:cstheme="majorBidi"/>
          <w:i/>
          <w:sz w:val="20"/>
          <w:szCs w:val="20"/>
          <w:lang w:val="fr-FR"/>
        </w:rPr>
        <w:t>INRA, Unité de Recherche Amélioration Génétique et Physiologie Forestières, 2163 avenue de la Pomme de Pin, CS 40001 Ardon, 45075 Orléans Cedex 2, France</w:t>
      </w:r>
    </w:p>
    <w:p w14:paraId="38BE4C91" w14:textId="2CCAEF0B" w:rsidR="00D11C75" w:rsidRDefault="009D061B" w:rsidP="00110052">
      <w:pPr>
        <w:pStyle w:val="section1"/>
        <w:spacing w:before="0" w:beforeAutospacing="0" w:after="0" w:afterAutospacing="0" w:line="480" w:lineRule="auto"/>
        <w:rPr>
          <w:rFonts w:asciiTheme="majorBidi" w:hAnsiTheme="majorBidi" w:cstheme="majorBidi"/>
          <w:i/>
          <w:sz w:val="20"/>
          <w:szCs w:val="20"/>
        </w:rPr>
      </w:pPr>
      <w:r>
        <w:rPr>
          <w:rFonts w:asciiTheme="majorBidi" w:hAnsiTheme="majorBidi" w:cstheme="majorBidi"/>
          <w:i/>
          <w:sz w:val="20"/>
          <w:szCs w:val="20"/>
          <w:vertAlign w:val="superscript"/>
        </w:rPr>
        <w:t>6</w:t>
      </w:r>
      <w:r w:rsidR="00BC1E45">
        <w:rPr>
          <w:rFonts w:asciiTheme="majorBidi" w:hAnsiTheme="majorBidi" w:cstheme="majorBidi"/>
          <w:i/>
          <w:sz w:val="20"/>
          <w:szCs w:val="20"/>
          <w:vertAlign w:val="superscript"/>
        </w:rPr>
        <w:t xml:space="preserve"> </w:t>
      </w:r>
      <w:r w:rsidRPr="009D061B">
        <w:rPr>
          <w:rFonts w:asciiTheme="majorBidi" w:hAnsiTheme="majorBidi" w:cstheme="majorBidi"/>
          <w:i/>
          <w:sz w:val="20"/>
          <w:szCs w:val="20"/>
        </w:rPr>
        <w:t xml:space="preserve">Current </w:t>
      </w:r>
      <w:proofErr w:type="gramStart"/>
      <w:r w:rsidR="00D11C75" w:rsidRPr="009D061B">
        <w:rPr>
          <w:rFonts w:asciiTheme="majorBidi" w:hAnsiTheme="majorBidi" w:cstheme="majorBidi"/>
          <w:i/>
          <w:sz w:val="20"/>
          <w:szCs w:val="20"/>
        </w:rPr>
        <w:t>address</w:t>
      </w:r>
      <w:proofErr w:type="gramEnd"/>
      <w:r w:rsidR="00D11C75" w:rsidRPr="009D061B">
        <w:rPr>
          <w:rFonts w:asciiTheme="majorBidi" w:hAnsiTheme="majorBidi" w:cstheme="majorBidi"/>
          <w:i/>
          <w:sz w:val="20"/>
          <w:szCs w:val="20"/>
        </w:rPr>
        <w:t>: USDA Forest Service, National Forest Genetics Lab, 2480 Carson Road, Placerville, CA 95667, USA</w:t>
      </w:r>
    </w:p>
    <w:p w14:paraId="778C33CF" w14:textId="77777777" w:rsidR="00ED05A1" w:rsidRPr="00491B88" w:rsidRDefault="00ED05A1" w:rsidP="00110052">
      <w:pPr>
        <w:pStyle w:val="section1"/>
        <w:spacing w:before="0" w:beforeAutospacing="0" w:after="0" w:afterAutospacing="0" w:line="480" w:lineRule="auto"/>
        <w:rPr>
          <w:rFonts w:asciiTheme="majorBidi" w:hAnsiTheme="majorBidi" w:cstheme="majorBidi"/>
          <w:sz w:val="20"/>
          <w:szCs w:val="20"/>
        </w:rPr>
      </w:pPr>
      <w:r>
        <w:rPr>
          <w:rFonts w:asciiTheme="majorBidi" w:hAnsiTheme="majorBidi" w:cstheme="majorBidi"/>
          <w:i/>
          <w:sz w:val="20"/>
          <w:szCs w:val="20"/>
        </w:rPr>
        <w:t>*</w:t>
      </w:r>
      <w:r>
        <w:rPr>
          <w:rFonts w:asciiTheme="majorBidi" w:hAnsiTheme="majorBidi" w:cstheme="majorBidi"/>
          <w:sz w:val="20"/>
          <w:szCs w:val="20"/>
        </w:rPr>
        <w:t>These authors contributed equally to this research</w:t>
      </w:r>
    </w:p>
    <w:p w14:paraId="58AC83EF" w14:textId="77777777" w:rsidR="0083405E" w:rsidRDefault="0083405E" w:rsidP="00CB4E79">
      <w:pPr>
        <w:spacing w:line="480" w:lineRule="auto"/>
        <w:rPr>
          <w:lang w:eastAsia="fr-FR"/>
        </w:rPr>
      </w:pPr>
    </w:p>
    <w:p w14:paraId="6D4E4BDA" w14:textId="77777777" w:rsidR="00C3717F" w:rsidRPr="00E31226" w:rsidRDefault="00C3717F" w:rsidP="00CB4E79">
      <w:pPr>
        <w:spacing w:line="480" w:lineRule="auto"/>
        <w:ind w:left="2880" w:hanging="2880"/>
        <w:rPr>
          <w:i/>
        </w:rPr>
      </w:pPr>
      <w:r>
        <w:rPr>
          <w:vertAlign w:val="superscript"/>
        </w:rPr>
        <w:t>+</w:t>
      </w:r>
      <w:r w:rsidRPr="00E31226">
        <w:t xml:space="preserve"> Corresponding Author</w:t>
      </w:r>
      <w:r w:rsidRPr="005947A8">
        <w:rPr>
          <w:i/>
          <w:iCs/>
        </w:rPr>
        <w:t xml:space="preserve">: </w:t>
      </w:r>
      <w:r w:rsidRPr="005947A8">
        <w:rPr>
          <w:i/>
          <w:iCs/>
        </w:rPr>
        <w:tab/>
        <w:t xml:space="preserve">Tel: </w:t>
      </w:r>
      <w:r>
        <w:rPr>
          <w:i/>
          <w:iCs/>
        </w:rPr>
        <w:t>+</w:t>
      </w:r>
      <w:r w:rsidRPr="005947A8">
        <w:rPr>
          <w:i/>
          <w:iCs/>
        </w:rPr>
        <w:t>44 (0)2380592335</w:t>
      </w:r>
      <w:r w:rsidRPr="005947A8">
        <w:rPr>
          <w:i/>
          <w:iCs/>
        </w:rPr>
        <w:br/>
      </w:r>
      <w:r w:rsidRPr="00E31226">
        <w:rPr>
          <w:i/>
        </w:rPr>
        <w:t xml:space="preserve">Fax: </w:t>
      </w:r>
      <w:r>
        <w:rPr>
          <w:i/>
        </w:rPr>
        <w:t>+44 (0)2380</w:t>
      </w:r>
      <w:r w:rsidRPr="00E31226">
        <w:rPr>
          <w:i/>
        </w:rPr>
        <w:t>594459</w:t>
      </w:r>
    </w:p>
    <w:p w14:paraId="6FC0D6D7" w14:textId="77777777" w:rsidR="00C3717F" w:rsidRPr="00E31226" w:rsidRDefault="00C3717F" w:rsidP="00CB4E79">
      <w:pPr>
        <w:spacing w:line="480" w:lineRule="auto"/>
        <w:ind w:left="2160" w:firstLine="720"/>
        <w:rPr>
          <w:i/>
          <w:lang w:val="en-US"/>
        </w:rPr>
      </w:pPr>
      <w:r w:rsidRPr="00E31226">
        <w:rPr>
          <w:i/>
          <w:lang w:val="en-US"/>
        </w:rPr>
        <w:t xml:space="preserve">E-mail: </w:t>
      </w:r>
      <w:r w:rsidR="000E00A1">
        <w:rPr>
          <w:i/>
          <w:lang w:val="en-US"/>
        </w:rPr>
        <w:t>g.t</w:t>
      </w:r>
      <w:r w:rsidRPr="00E31226">
        <w:rPr>
          <w:i/>
          <w:lang w:val="en-US"/>
        </w:rPr>
        <w:t>aylor@soton.ac.uk (Gail Taylor)</w:t>
      </w:r>
    </w:p>
    <w:p w14:paraId="53FEDEA1" w14:textId="77777777" w:rsidR="00701F66" w:rsidRDefault="00701F66" w:rsidP="00CB4E79">
      <w:pPr>
        <w:spacing w:after="200" w:line="480" w:lineRule="auto"/>
        <w:rPr>
          <w:lang w:eastAsia="fr-FR"/>
        </w:rPr>
      </w:pPr>
    </w:p>
    <w:p w14:paraId="73AFAF4F" w14:textId="77777777" w:rsidR="001D405A" w:rsidRPr="00701F66" w:rsidRDefault="00701F66" w:rsidP="009914D2">
      <w:pPr>
        <w:spacing w:after="200" w:line="480" w:lineRule="auto"/>
        <w:rPr>
          <w:caps/>
          <w:lang w:eastAsia="fr-FR"/>
        </w:rPr>
      </w:pPr>
      <w:r w:rsidRPr="00701F66">
        <w:rPr>
          <w:caps/>
          <w:lang w:eastAsia="fr-FR"/>
        </w:rPr>
        <w:t xml:space="preserve">Running title: </w:t>
      </w:r>
      <w:r w:rsidR="009914D2">
        <w:rPr>
          <w:caps/>
          <w:lang w:eastAsia="fr-FR"/>
        </w:rPr>
        <w:t>ADAPTATION TO drought</w:t>
      </w:r>
      <w:r w:rsidRPr="00701F66">
        <w:rPr>
          <w:caps/>
          <w:lang w:eastAsia="fr-FR"/>
        </w:rPr>
        <w:t xml:space="preserve"> in poplar</w:t>
      </w:r>
      <w:r w:rsidR="001D405A" w:rsidRPr="00701F66">
        <w:rPr>
          <w:caps/>
          <w:lang w:eastAsia="fr-FR"/>
        </w:rPr>
        <w:br w:type="page"/>
      </w:r>
    </w:p>
    <w:p w14:paraId="35E56E53" w14:textId="77777777" w:rsidR="001D405A" w:rsidRPr="007A5237" w:rsidRDefault="0074715A" w:rsidP="00CB4E79">
      <w:pPr>
        <w:pStyle w:val="Heading1"/>
        <w:spacing w:line="480" w:lineRule="auto"/>
      </w:pPr>
      <w:r>
        <w:lastRenderedPageBreak/>
        <w:t>Abstract</w:t>
      </w:r>
    </w:p>
    <w:p w14:paraId="3DC62D1C" w14:textId="7096840B" w:rsidR="0020298A" w:rsidRPr="004A3B3A" w:rsidRDefault="00DD3FA0" w:rsidP="00491B88">
      <w:pPr>
        <w:pStyle w:val="ListParagraph"/>
        <w:spacing w:line="480" w:lineRule="auto"/>
        <w:jc w:val="both"/>
      </w:pPr>
      <w:r>
        <w:t>S</w:t>
      </w:r>
      <w:r w:rsidR="0020298A" w:rsidRPr="00835BCF">
        <w:t xml:space="preserve">ummer droughts </w:t>
      </w:r>
      <w:r w:rsidR="0020298A">
        <w:t xml:space="preserve">are likely to </w:t>
      </w:r>
      <w:r w:rsidR="0020298A" w:rsidRPr="00835BCF">
        <w:t xml:space="preserve">increase in frequency and intensity </w:t>
      </w:r>
      <w:r w:rsidR="00B44746">
        <w:t>across</w:t>
      </w:r>
      <w:r w:rsidR="00B44746" w:rsidRPr="00835BCF">
        <w:t xml:space="preserve"> </w:t>
      </w:r>
      <w:r w:rsidR="0020298A" w:rsidRPr="00835BCF">
        <w:t>Europe</w:t>
      </w:r>
      <w:r>
        <w:t>, yet</w:t>
      </w:r>
      <w:r w:rsidR="00B47A7D">
        <w:t xml:space="preserve"> </w:t>
      </w:r>
      <w:r w:rsidR="0020298A">
        <w:t xml:space="preserve">long-lived </w:t>
      </w:r>
      <w:r w:rsidR="00B47A7D">
        <w:t xml:space="preserve">trees </w:t>
      </w:r>
      <w:r w:rsidR="0020298A">
        <w:t>may have limited</w:t>
      </w:r>
      <w:r w:rsidR="00B47A7D">
        <w:t xml:space="preserve"> drought</w:t>
      </w:r>
      <w:r w:rsidR="0020298A">
        <w:t xml:space="preserve"> resilience</w:t>
      </w:r>
      <w:r w:rsidR="0044387A">
        <w:t>. It is therefore critical that we improve our</w:t>
      </w:r>
      <w:r>
        <w:t xml:space="preserve"> </w:t>
      </w:r>
      <w:r w:rsidR="0020298A">
        <w:t xml:space="preserve">understanding </w:t>
      </w:r>
      <w:r w:rsidR="0044387A">
        <w:t xml:space="preserve">of </w:t>
      </w:r>
      <w:r w:rsidR="0020298A">
        <w:t xml:space="preserve">phenotypic plasticity to drought in natural populations for </w:t>
      </w:r>
      <w:r w:rsidR="0020298A" w:rsidRPr="00835BCF">
        <w:t xml:space="preserve">ecologically and economically important </w:t>
      </w:r>
      <w:r w:rsidR="0020298A">
        <w:t xml:space="preserve">trees such as </w:t>
      </w:r>
      <w:r w:rsidR="0020298A" w:rsidRPr="005F61FB">
        <w:rPr>
          <w:i/>
          <w:iCs/>
        </w:rPr>
        <w:t xml:space="preserve">Populus. </w:t>
      </w:r>
      <w:r w:rsidR="00B44746">
        <w:rPr>
          <w:iCs/>
        </w:rPr>
        <w:t xml:space="preserve">A common garden experiment was conducted using </w:t>
      </w:r>
      <w:r w:rsidR="0044387A">
        <w:rPr>
          <w:iCs/>
        </w:rPr>
        <w:t xml:space="preserve">approximately </w:t>
      </w:r>
      <w:r w:rsidR="0020298A" w:rsidRPr="005F61FB">
        <w:rPr>
          <w:iCs/>
        </w:rPr>
        <w:t>500 w</w:t>
      </w:r>
      <w:r w:rsidR="0020298A" w:rsidRPr="00A378C0">
        <w:rPr>
          <w:lang w:eastAsia="fr-FR"/>
        </w:rPr>
        <w:t>ild</w:t>
      </w:r>
      <w:r w:rsidR="0020298A">
        <w:rPr>
          <w:lang w:eastAsia="fr-FR"/>
        </w:rPr>
        <w:t xml:space="preserve"> </w:t>
      </w:r>
      <w:proofErr w:type="spellStart"/>
      <w:r w:rsidR="0020298A" w:rsidRPr="005F61FB">
        <w:rPr>
          <w:i/>
          <w:iCs/>
          <w:lang w:eastAsia="fr-FR"/>
        </w:rPr>
        <w:t>Populus</w:t>
      </w:r>
      <w:proofErr w:type="spellEnd"/>
      <w:r w:rsidR="0020298A" w:rsidRPr="005F61FB">
        <w:rPr>
          <w:i/>
          <w:iCs/>
          <w:lang w:eastAsia="fr-FR"/>
        </w:rPr>
        <w:t xml:space="preserve"> </w:t>
      </w:r>
      <w:proofErr w:type="spellStart"/>
      <w:r w:rsidR="0020298A" w:rsidRPr="005F61FB">
        <w:rPr>
          <w:i/>
          <w:iCs/>
          <w:lang w:eastAsia="fr-FR"/>
        </w:rPr>
        <w:t>nigra</w:t>
      </w:r>
      <w:proofErr w:type="spellEnd"/>
      <w:r w:rsidR="0020298A">
        <w:rPr>
          <w:lang w:eastAsia="fr-FR"/>
        </w:rPr>
        <w:t xml:space="preserve"> </w:t>
      </w:r>
      <w:r w:rsidR="0044387A">
        <w:rPr>
          <w:lang w:eastAsia="fr-FR"/>
        </w:rPr>
        <w:t xml:space="preserve">trees, </w:t>
      </w:r>
      <w:r w:rsidR="0020298A">
        <w:rPr>
          <w:lang w:eastAsia="fr-FR"/>
        </w:rPr>
        <w:t xml:space="preserve">collected from 11 river populations across Europe. </w:t>
      </w:r>
      <w:r w:rsidR="00277046">
        <w:rPr>
          <w:lang w:eastAsia="fr-FR"/>
        </w:rPr>
        <w:t>P</w:t>
      </w:r>
      <w:r w:rsidR="00B44746">
        <w:rPr>
          <w:lang w:eastAsia="fr-FR"/>
        </w:rPr>
        <w:t xml:space="preserve">henotypic </w:t>
      </w:r>
      <w:r w:rsidR="0020298A">
        <w:rPr>
          <w:lang w:eastAsia="fr-FR"/>
        </w:rPr>
        <w:t>variation was found</w:t>
      </w:r>
      <w:r w:rsidR="000E00A1">
        <w:rPr>
          <w:lang w:eastAsia="fr-FR"/>
        </w:rPr>
        <w:t xml:space="preserve"> across the collection,</w:t>
      </w:r>
      <w:r w:rsidR="0020298A">
        <w:rPr>
          <w:lang w:eastAsia="fr-FR"/>
        </w:rPr>
        <w:t xml:space="preserve"> with southern genotypes from Spain and France characterised by small leaves and limited biomass production. </w:t>
      </w:r>
      <w:r>
        <w:rPr>
          <w:lang w:eastAsia="fr-FR"/>
        </w:rPr>
        <w:t>T</w:t>
      </w:r>
      <w:r w:rsidR="00B44746">
        <w:rPr>
          <w:lang w:eastAsia="fr-FR"/>
        </w:rPr>
        <w:t xml:space="preserve">o examine the relationship between phenotypic variation and drought resilience, </w:t>
      </w:r>
      <w:r w:rsidR="00B44746">
        <w:t>s</w:t>
      </w:r>
      <w:r w:rsidR="0020298A">
        <w:t xml:space="preserve">ix genotypes with contrasting leaf morphologies </w:t>
      </w:r>
      <w:r w:rsidR="00B44746">
        <w:t xml:space="preserve">were </w:t>
      </w:r>
      <w:r w:rsidR="0020298A">
        <w:t xml:space="preserve">subjected to a </w:t>
      </w:r>
      <w:r w:rsidR="0044387A">
        <w:t>water deficit</w:t>
      </w:r>
      <w:r w:rsidR="00B44746">
        <w:t xml:space="preserve"> experiment</w:t>
      </w:r>
      <w:r w:rsidR="0020298A">
        <w:t xml:space="preserve">. ‘North eastern’ genotypes </w:t>
      </w:r>
      <w:r w:rsidR="00F0060B">
        <w:t xml:space="preserve">were collected at wet sites and </w:t>
      </w:r>
      <w:r w:rsidR="0020298A">
        <w:t xml:space="preserve">responded to </w:t>
      </w:r>
      <w:r w:rsidR="0044387A">
        <w:t xml:space="preserve">water deficit </w:t>
      </w:r>
      <w:r w:rsidR="0020298A">
        <w:t>with reduced biomass growth, slow stomatal closure and reduced water use efficiency (WUE)</w:t>
      </w:r>
      <w:r w:rsidR="008F35D1">
        <w:t xml:space="preserve"> </w:t>
      </w:r>
      <w:r w:rsidR="0020298A">
        <w:t xml:space="preserve">assessed </w:t>
      </w:r>
      <w:r w:rsidR="0044387A">
        <w:t xml:space="preserve">by </w:t>
      </w:r>
      <w:r w:rsidR="0020298A">
        <w:t>Δ</w:t>
      </w:r>
      <w:r w:rsidR="0020298A" w:rsidRPr="005F61FB">
        <w:rPr>
          <w:vertAlign w:val="superscript"/>
        </w:rPr>
        <w:t>13</w:t>
      </w:r>
      <w:r w:rsidR="0020298A">
        <w:t xml:space="preserve">C. In contrast, ‘southern’ genotypes </w:t>
      </w:r>
      <w:r w:rsidR="00F0060B">
        <w:t>originat</w:t>
      </w:r>
      <w:r w:rsidR="005E3E0F">
        <w:t>ing</w:t>
      </w:r>
      <w:r w:rsidR="00F0060B">
        <w:t xml:space="preserve"> from arid sites </w:t>
      </w:r>
      <w:r w:rsidR="0020298A">
        <w:t xml:space="preserve">showed rapid stomatal closure, improved WUE and limited leaf loss. </w:t>
      </w:r>
      <w:r w:rsidR="00F0060B">
        <w:t>T</w:t>
      </w:r>
      <w:r w:rsidR="0020298A">
        <w:t xml:space="preserve">ranscriptome </w:t>
      </w:r>
      <w:r w:rsidR="00F0060B">
        <w:t xml:space="preserve">analyses </w:t>
      </w:r>
      <w:r w:rsidR="0020298A">
        <w:t>of a genotype from Spain</w:t>
      </w:r>
      <w:r w:rsidR="00ED05A1">
        <w:t xml:space="preserve"> (</w:t>
      </w:r>
      <w:r w:rsidR="00D048C7">
        <w:t xml:space="preserve">Sp2, </w:t>
      </w:r>
      <w:r w:rsidR="00ED05A1">
        <w:t>originating from an arid site)</w:t>
      </w:r>
      <w:r w:rsidR="0020298A">
        <w:t xml:space="preserve"> and </w:t>
      </w:r>
      <w:r w:rsidR="0044387A">
        <w:t xml:space="preserve">another </w:t>
      </w:r>
      <w:r w:rsidR="0020298A">
        <w:t>from northern Italy</w:t>
      </w:r>
      <w:r w:rsidR="00D048C7">
        <w:t xml:space="preserve"> (</w:t>
      </w:r>
      <w:proofErr w:type="spellStart"/>
      <w:proofErr w:type="gramStart"/>
      <w:r w:rsidR="00D048C7">
        <w:t>Ita</w:t>
      </w:r>
      <w:proofErr w:type="spellEnd"/>
      <w:proofErr w:type="gramEnd"/>
      <w:r w:rsidR="00D048C7">
        <w:t>, originating from a wet site)</w:t>
      </w:r>
      <w:r w:rsidR="0020298A">
        <w:t xml:space="preserve">, revealed dramatic differences in </w:t>
      </w:r>
      <w:r w:rsidR="00F0060B">
        <w:t xml:space="preserve">gene expression </w:t>
      </w:r>
      <w:r w:rsidR="0020298A">
        <w:t xml:space="preserve">response to </w:t>
      </w:r>
      <w:r w:rsidR="006E680C">
        <w:t>water deficit</w:t>
      </w:r>
      <w:r w:rsidR="0020298A">
        <w:t xml:space="preserve">. </w:t>
      </w:r>
      <w:r w:rsidR="00CD1FC9">
        <w:t>T</w:t>
      </w:r>
      <w:r w:rsidR="0020298A">
        <w:t>ranscripts controlling leaf development and stomatal patterning</w:t>
      </w:r>
      <w:r>
        <w:t>,</w:t>
      </w:r>
      <w:r w:rsidR="0020298A">
        <w:t xml:space="preserve"> including</w:t>
      </w:r>
      <w:r w:rsidR="0020298A" w:rsidRPr="005F61FB">
        <w:rPr>
          <w:i/>
          <w:iCs/>
        </w:rPr>
        <w:t xml:space="preserve"> </w:t>
      </w:r>
      <w:r w:rsidR="00647397">
        <w:rPr>
          <w:i/>
          <w:iCs/>
        </w:rPr>
        <w:t>S</w:t>
      </w:r>
      <w:r w:rsidR="00842BF5">
        <w:rPr>
          <w:i/>
          <w:iCs/>
        </w:rPr>
        <w:t>P</w:t>
      </w:r>
      <w:r w:rsidR="00647397">
        <w:rPr>
          <w:i/>
          <w:iCs/>
        </w:rPr>
        <w:t xml:space="preserve">CH, </w:t>
      </w:r>
      <w:r w:rsidR="0020298A" w:rsidRPr="005F61FB">
        <w:rPr>
          <w:i/>
          <w:iCs/>
        </w:rPr>
        <w:t xml:space="preserve">ANT, </w:t>
      </w:r>
      <w:r w:rsidR="00647397">
        <w:rPr>
          <w:i/>
          <w:iCs/>
        </w:rPr>
        <w:t>ER, AS1</w:t>
      </w:r>
      <w:r w:rsidR="00D048C7">
        <w:t>, AS</w:t>
      </w:r>
      <w:r w:rsidR="00647397">
        <w:rPr>
          <w:i/>
          <w:iCs/>
        </w:rPr>
        <w:t xml:space="preserve">2, PHB, </w:t>
      </w:r>
      <w:r w:rsidR="0020298A" w:rsidRPr="005F61FB">
        <w:rPr>
          <w:i/>
          <w:iCs/>
        </w:rPr>
        <w:t>CLV1, ERL1</w:t>
      </w:r>
      <w:r w:rsidR="00647397">
        <w:rPr>
          <w:i/>
          <w:iCs/>
        </w:rPr>
        <w:t xml:space="preserve">–3 </w:t>
      </w:r>
      <w:r w:rsidR="00647397" w:rsidRPr="00491B88">
        <w:t>and</w:t>
      </w:r>
      <w:r w:rsidR="0020298A">
        <w:t xml:space="preserve"> </w:t>
      </w:r>
      <w:r w:rsidR="0020298A" w:rsidRPr="005F61FB">
        <w:rPr>
          <w:i/>
          <w:iCs/>
        </w:rPr>
        <w:t xml:space="preserve">TMM </w:t>
      </w:r>
      <w:r w:rsidR="0020298A">
        <w:t xml:space="preserve">were down-regulated in </w:t>
      </w:r>
      <w:proofErr w:type="spellStart"/>
      <w:proofErr w:type="gramStart"/>
      <w:r w:rsidR="00D048C7">
        <w:t>Ita</w:t>
      </w:r>
      <w:proofErr w:type="spellEnd"/>
      <w:proofErr w:type="gramEnd"/>
      <w:r w:rsidR="00D048C7">
        <w:t xml:space="preserve"> but not Sp2 </w:t>
      </w:r>
      <w:r w:rsidR="00CD1FC9">
        <w:t>in response to drought</w:t>
      </w:r>
      <w:r w:rsidR="000E00A1">
        <w:t>.</w:t>
      </w:r>
    </w:p>
    <w:p w14:paraId="76BD6588" w14:textId="77777777" w:rsidR="008C2491" w:rsidRDefault="008C2491" w:rsidP="00CB4E79">
      <w:pPr>
        <w:spacing w:line="480" w:lineRule="auto"/>
        <w:rPr>
          <w:b/>
          <w:bCs/>
        </w:rPr>
      </w:pPr>
    </w:p>
    <w:p w14:paraId="5AED14DB" w14:textId="77777777" w:rsidR="00251C9D" w:rsidRDefault="00C3717F" w:rsidP="00CB4E79">
      <w:pPr>
        <w:spacing w:line="480" w:lineRule="auto"/>
      </w:pPr>
      <w:r>
        <w:rPr>
          <w:b/>
          <w:bCs/>
        </w:rPr>
        <w:t>Key</w:t>
      </w:r>
      <w:r w:rsidR="0083405E">
        <w:rPr>
          <w:b/>
          <w:bCs/>
        </w:rPr>
        <w:t xml:space="preserve">words: </w:t>
      </w:r>
      <w:r w:rsidR="0083405E" w:rsidRPr="0083405E">
        <w:t>Black poplar (</w:t>
      </w:r>
      <w:proofErr w:type="spellStart"/>
      <w:r w:rsidR="0083405E" w:rsidRPr="0083405E">
        <w:rPr>
          <w:i/>
          <w:iCs/>
        </w:rPr>
        <w:t>Populus</w:t>
      </w:r>
      <w:proofErr w:type="spellEnd"/>
      <w:r w:rsidR="0083405E" w:rsidRPr="0083405E">
        <w:rPr>
          <w:i/>
          <w:iCs/>
        </w:rPr>
        <w:t xml:space="preserve"> </w:t>
      </w:r>
      <w:proofErr w:type="spellStart"/>
      <w:r w:rsidR="0083405E" w:rsidRPr="0083405E">
        <w:rPr>
          <w:i/>
          <w:iCs/>
        </w:rPr>
        <w:t>nigra</w:t>
      </w:r>
      <w:proofErr w:type="spellEnd"/>
      <w:r w:rsidR="0083405E" w:rsidRPr="0083405E">
        <w:t>),</w:t>
      </w:r>
      <w:r w:rsidR="0083405E">
        <w:rPr>
          <w:b/>
          <w:bCs/>
        </w:rPr>
        <w:t xml:space="preserve"> </w:t>
      </w:r>
      <w:r w:rsidR="000E00A1">
        <w:t>c</w:t>
      </w:r>
      <w:r w:rsidR="0083405E" w:rsidRPr="00835BCF">
        <w:t>arbon isotope discrimination</w:t>
      </w:r>
      <w:r w:rsidR="0083405E">
        <w:t xml:space="preserve"> (Δ</w:t>
      </w:r>
      <w:r w:rsidR="0083405E" w:rsidRPr="0083405E">
        <w:rPr>
          <w:vertAlign w:val="superscript"/>
        </w:rPr>
        <w:t>13</w:t>
      </w:r>
      <w:r w:rsidR="0083405E">
        <w:t>C), stomata</w:t>
      </w:r>
      <w:r w:rsidR="00251C9D">
        <w:t>l number</w:t>
      </w:r>
      <w:r w:rsidR="0083405E">
        <w:t xml:space="preserve">, drought, </w:t>
      </w:r>
      <w:r w:rsidR="0044387A">
        <w:t xml:space="preserve">water deficit, </w:t>
      </w:r>
      <w:r w:rsidR="0083405E">
        <w:t>microarray</w:t>
      </w:r>
    </w:p>
    <w:p w14:paraId="5445F88A" w14:textId="77777777" w:rsidR="00C3717F" w:rsidRDefault="00C3717F" w:rsidP="00CB4E79">
      <w:pPr>
        <w:spacing w:after="200" w:line="480" w:lineRule="auto"/>
      </w:pPr>
      <w:r>
        <w:br w:type="page"/>
      </w:r>
    </w:p>
    <w:p w14:paraId="1B5C9DF4" w14:textId="77777777" w:rsidR="009360EA" w:rsidRDefault="009360EA" w:rsidP="00CB4E79">
      <w:pPr>
        <w:pStyle w:val="Heading1"/>
        <w:spacing w:line="480" w:lineRule="auto"/>
      </w:pPr>
      <w:r>
        <w:lastRenderedPageBreak/>
        <w:t>Introduction</w:t>
      </w:r>
    </w:p>
    <w:p w14:paraId="4B24489F" w14:textId="360997D5" w:rsidR="00A73B2D" w:rsidRPr="00457B6B" w:rsidRDefault="004E04AA" w:rsidP="00F50D34">
      <w:pPr>
        <w:spacing w:line="480" w:lineRule="auto"/>
        <w:jc w:val="both"/>
      </w:pPr>
      <w:r>
        <w:t xml:space="preserve">Forests in Europe and elsewhere are likely to </w:t>
      </w:r>
      <w:r w:rsidR="00A73B2D">
        <w:t>experience</w:t>
      </w:r>
      <w:r>
        <w:t xml:space="preserve"> </w:t>
      </w:r>
      <w:r w:rsidR="00A33C2B">
        <w:t xml:space="preserve">unprecedented </w:t>
      </w:r>
      <w:r w:rsidR="00C96266">
        <w:t>rises</w:t>
      </w:r>
      <w:r w:rsidR="00395B48">
        <w:t xml:space="preserve"> </w:t>
      </w:r>
      <w:r>
        <w:t xml:space="preserve">in </w:t>
      </w:r>
      <w:r w:rsidR="00387725">
        <w:t xml:space="preserve">temperature </w:t>
      </w:r>
      <w:r w:rsidR="009F4F36">
        <w:t>and increase</w:t>
      </w:r>
      <w:r w:rsidR="00A73B2D">
        <w:t>s</w:t>
      </w:r>
      <w:r w:rsidR="009F4F36">
        <w:t xml:space="preserve"> in the frequency and intensity of summer droughts</w:t>
      </w:r>
      <w:r w:rsidR="0044387A">
        <w:t xml:space="preserve"> in the future</w:t>
      </w:r>
      <w:r w:rsidR="009F4F36">
        <w:t xml:space="preserve"> (Lindner </w:t>
      </w:r>
      <w:r w:rsidR="00E800C6" w:rsidRPr="00457B6B">
        <w:rPr>
          <w:iCs/>
        </w:rPr>
        <w:t>et al.</w:t>
      </w:r>
      <w:r w:rsidR="009F4F36">
        <w:t xml:space="preserve"> 2010</w:t>
      </w:r>
      <w:r w:rsidR="00A33C2B">
        <w:t>; IPCC, 2014</w:t>
      </w:r>
      <w:r w:rsidR="009F4F36">
        <w:t xml:space="preserve">). The capacity for long-lived forest trees to adapt to such a rapidly changing climate </w:t>
      </w:r>
      <w:r w:rsidR="009365DA">
        <w:t>is determined by adjustments to functional traits</w:t>
      </w:r>
      <w:r w:rsidR="00491B88">
        <w:t xml:space="preserve"> including </w:t>
      </w:r>
      <w:r w:rsidR="009365DA">
        <w:t xml:space="preserve">both morphological and physiological levels. This phenotypic plasticity </w:t>
      </w:r>
      <w:r w:rsidR="001F065A">
        <w:t>allows</w:t>
      </w:r>
      <w:r w:rsidR="009365DA">
        <w:t xml:space="preserve"> trees to re</w:t>
      </w:r>
      <w:r w:rsidR="001F065A">
        <w:t>s</w:t>
      </w:r>
      <w:r w:rsidR="009365DA">
        <w:t xml:space="preserve">pond </w:t>
      </w:r>
      <w:r w:rsidR="001F065A">
        <w:t>to a rapidly changing climate and thus provides a mechanism for acclimation (</w:t>
      </w:r>
      <w:proofErr w:type="spellStart"/>
      <w:r w:rsidR="001F065A">
        <w:t>Bussotti</w:t>
      </w:r>
      <w:proofErr w:type="spellEnd"/>
      <w:r w:rsidR="001F065A">
        <w:t xml:space="preserve"> et al., 2015). </w:t>
      </w:r>
      <w:r w:rsidR="00231E5E">
        <w:t>A</w:t>
      </w:r>
      <w:r w:rsidR="009F4F36">
        <w:t xml:space="preserve">lthough recent droughts in Europe </w:t>
      </w:r>
      <w:r w:rsidR="00C96266">
        <w:t xml:space="preserve">have </w:t>
      </w:r>
      <w:r w:rsidR="009F4F36">
        <w:t xml:space="preserve">had  major effects on </w:t>
      </w:r>
      <w:r w:rsidR="009360EA" w:rsidRPr="00835BCF">
        <w:t xml:space="preserve">forest tree </w:t>
      </w:r>
      <w:r w:rsidR="009360EA" w:rsidRPr="00457B6B">
        <w:t xml:space="preserve">mortality </w:t>
      </w:r>
      <w:r w:rsidR="005C7397" w:rsidRPr="00457B6B">
        <w:fldChar w:fldCharType="begin"/>
      </w:r>
      <w:r w:rsidR="008C2491" w:rsidRPr="00457B6B">
        <w:instrText xml:space="preserve"> ADDIN EN.CITE &lt;EndNote&gt;&lt;Cite&gt;&lt;Author&gt;Solberg&lt;/Author&gt;&lt;Year&gt;2004&lt;/Year&gt;&lt;RecNum&gt;478&lt;/RecNum&gt;&lt;DisplayText&gt;(Solberg, 2004; Bréda &amp;amp; Badeau, 2008)&lt;/DisplayText&gt;&lt;record&gt;&lt;rec-number&gt;478&lt;/rec-number&gt;&lt;foreign-keys&gt;&lt;key app="EN" db-id="0evpwfpfs5pz5let00mx0f01exrtfa52dedz"&gt;478&lt;/key&gt;&lt;/foreign-keys&gt;&lt;ref-type name="Journal Article"&gt;17&lt;/ref-type&gt;&lt;contributors&gt;&lt;authors&gt;&lt;author&gt;Solberg, S.&lt;/author&gt;&lt;/authors&gt;&lt;/contributors&gt;&lt;titles&gt;&lt;title&gt;Summer drought: a driver for crown condition and mortality of Norway spruce in Norway&lt;/title&gt;&lt;secondary-title&gt;Forest Pathology&lt;/secondary-title&gt;&lt;/titles&gt;&lt;periodical&gt;&lt;full-title&gt;Forest Pathology&lt;/full-title&gt;&lt;/periodical&gt;&lt;pages&gt;93-104&lt;/pages&gt;&lt;volume&gt;34&lt;/volume&gt;&lt;dates&gt;&lt;year&gt;2004&lt;/year&gt;&lt;/dates&gt;&lt;urls&gt;&lt;/urls&gt;&lt;/record&gt;&lt;/Cite&gt;&lt;Cite&gt;&lt;Author&gt;Bréda&lt;/Author&gt;&lt;Year&gt;2008&lt;/Year&gt;&lt;RecNum&gt;479&lt;/RecNum&gt;&lt;record&gt;&lt;rec-number&gt;479&lt;/rec-number&gt;&lt;foreign-keys&gt;&lt;key app="EN" db-id="0evpwfpfs5pz5let00mx0f01exrtfa52dedz"&gt;479&lt;/key&gt;&lt;/foreign-keys&gt;&lt;ref-type name="Journal Article"&gt;17&lt;/ref-type&gt;&lt;contributors&gt;&lt;authors&gt;&lt;author&gt;Bréda, N.&lt;/author&gt;&lt;author&gt;Badeau, V.&lt;/author&gt;&lt;/authors&gt;&lt;/contributors&gt;&lt;titles&gt;&lt;title&gt;Forest tree responses to extreme drought and some biotic events: Towards a selection according to hazard tolerance?&lt;/title&gt;&lt;secondary-title&gt;C.R. Geoscience&lt;/secondary-title&gt;&lt;/titles&gt;&lt;periodical&gt;&lt;full-title&gt;C.R. Geoscience&lt;/full-title&gt;&lt;/periodical&gt;&lt;pages&gt;651-662&lt;/pages&gt;&lt;volume&gt;340&lt;/volume&gt;&lt;dates&gt;&lt;year&gt;2008&lt;/year&gt;&lt;/dates&gt;&lt;urls&gt;&lt;/urls&gt;&lt;/record&gt;&lt;/Cite&gt;&lt;/EndNote&gt;</w:instrText>
      </w:r>
      <w:r w:rsidR="005C7397" w:rsidRPr="00457B6B">
        <w:fldChar w:fldCharType="separate"/>
      </w:r>
      <w:r w:rsidR="008C2491" w:rsidRPr="00457B6B">
        <w:rPr>
          <w:noProof/>
        </w:rPr>
        <w:t>(</w:t>
      </w:r>
      <w:hyperlink w:anchor="_ENREF_75" w:tooltip="Solberg, 2004 #478" w:history="1">
        <w:r w:rsidR="00E800C6" w:rsidRPr="00457B6B">
          <w:rPr>
            <w:noProof/>
          </w:rPr>
          <w:t>Solberg</w:t>
        </w:r>
        <w:r w:rsidR="003E2CE3" w:rsidRPr="00457B6B">
          <w:rPr>
            <w:noProof/>
          </w:rPr>
          <w:t xml:space="preserve"> 2004</w:t>
        </w:r>
      </w:hyperlink>
      <w:r w:rsidR="008C2491" w:rsidRPr="00457B6B">
        <w:rPr>
          <w:noProof/>
        </w:rPr>
        <w:t xml:space="preserve">; </w:t>
      </w:r>
      <w:hyperlink w:anchor="_ENREF_9" w:tooltip="Bréda, 2008 #479" w:history="1">
        <w:r w:rsidR="00E800C6" w:rsidRPr="00457B6B">
          <w:rPr>
            <w:noProof/>
          </w:rPr>
          <w:t>Bréda &amp; Badeau</w:t>
        </w:r>
        <w:r w:rsidR="003E2CE3" w:rsidRPr="00457B6B">
          <w:rPr>
            <w:noProof/>
          </w:rPr>
          <w:t xml:space="preserve"> 2008</w:t>
        </w:r>
      </w:hyperlink>
      <w:r w:rsidR="003E1FA3" w:rsidRPr="00457B6B">
        <w:rPr>
          <w:noProof/>
        </w:rPr>
        <w:t>; Allen et al</w:t>
      </w:r>
      <w:r w:rsidR="00E800C6" w:rsidRPr="00457B6B">
        <w:rPr>
          <w:noProof/>
        </w:rPr>
        <w:t>.</w:t>
      </w:r>
      <w:r w:rsidR="003E1FA3" w:rsidRPr="00457B6B">
        <w:rPr>
          <w:noProof/>
        </w:rPr>
        <w:t xml:space="preserve"> 2010</w:t>
      </w:r>
      <w:r w:rsidR="008C2491" w:rsidRPr="00457B6B">
        <w:rPr>
          <w:noProof/>
        </w:rPr>
        <w:t>)</w:t>
      </w:r>
      <w:r w:rsidR="005C7397" w:rsidRPr="00457B6B">
        <w:fldChar w:fldCharType="end"/>
      </w:r>
      <w:r w:rsidR="00231E5E" w:rsidRPr="00457B6B">
        <w:t>,</w:t>
      </w:r>
      <w:r w:rsidR="009F4F36" w:rsidRPr="00457B6B">
        <w:t xml:space="preserve"> </w:t>
      </w:r>
      <w:r w:rsidR="00860598" w:rsidRPr="00457B6B">
        <w:t xml:space="preserve"> </w:t>
      </w:r>
      <w:r w:rsidR="001F065A">
        <w:t xml:space="preserve">high </w:t>
      </w:r>
      <w:r w:rsidR="00860598" w:rsidRPr="00457B6B">
        <w:t>p</w:t>
      </w:r>
      <w:r w:rsidR="005B101B" w:rsidRPr="00457B6B">
        <w:t xml:space="preserve">henotypic plasticity </w:t>
      </w:r>
      <w:r w:rsidR="001F065A">
        <w:t xml:space="preserve">could enable populations to survive in </w:t>
      </w:r>
      <w:r w:rsidR="00387725" w:rsidRPr="00457B6B">
        <w:t>a</w:t>
      </w:r>
      <w:r w:rsidR="005B101B" w:rsidRPr="00457B6B">
        <w:t xml:space="preserve"> changing environment</w:t>
      </w:r>
      <w:r w:rsidR="001F065A">
        <w:t xml:space="preserve"> (Benito-</w:t>
      </w:r>
      <w:proofErr w:type="spellStart"/>
      <w:r w:rsidR="001F065A">
        <w:t>Garzón</w:t>
      </w:r>
      <w:proofErr w:type="spellEnd"/>
      <w:r w:rsidR="001F065A">
        <w:t xml:space="preserve"> et al., 2011)</w:t>
      </w:r>
      <w:r w:rsidR="00C96266" w:rsidRPr="00457B6B">
        <w:t xml:space="preserve">, where moderate droughts </w:t>
      </w:r>
      <w:r w:rsidR="006E680C" w:rsidRPr="00457B6B">
        <w:t xml:space="preserve">will be </w:t>
      </w:r>
      <w:r w:rsidR="0044387A" w:rsidRPr="00457B6B">
        <w:t xml:space="preserve">increasingly </w:t>
      </w:r>
      <w:r w:rsidR="00C96266" w:rsidRPr="00457B6B">
        <w:t>common</w:t>
      </w:r>
      <w:r w:rsidR="00387725" w:rsidRPr="00457B6B">
        <w:t xml:space="preserve">. As </w:t>
      </w:r>
      <w:r w:rsidR="00231E5E" w:rsidRPr="00457B6B">
        <w:t xml:space="preserve">such, </w:t>
      </w:r>
      <w:r w:rsidR="003E1FA3" w:rsidRPr="00457B6B">
        <w:t xml:space="preserve">understanding </w:t>
      </w:r>
      <w:r w:rsidR="00387725" w:rsidRPr="00457B6B">
        <w:t xml:space="preserve">phenotypic </w:t>
      </w:r>
      <w:r w:rsidR="003E1FA3" w:rsidRPr="00457B6B">
        <w:t>response</w:t>
      </w:r>
      <w:r w:rsidR="001F065A">
        <w:t>s</w:t>
      </w:r>
      <w:r w:rsidR="003E1FA3" w:rsidRPr="00457B6B">
        <w:t xml:space="preserve"> to drought</w:t>
      </w:r>
      <w:r w:rsidR="00860598" w:rsidRPr="00457B6B">
        <w:t xml:space="preserve"> </w:t>
      </w:r>
      <w:r w:rsidR="00231E5E" w:rsidRPr="00457B6B">
        <w:t>provide</w:t>
      </w:r>
      <w:r w:rsidR="00387725" w:rsidRPr="00457B6B">
        <w:t>s</w:t>
      </w:r>
      <w:r w:rsidR="00231E5E" w:rsidRPr="00457B6B">
        <w:t xml:space="preserve"> </w:t>
      </w:r>
      <w:r w:rsidR="003E1FA3" w:rsidRPr="00457B6B">
        <w:t xml:space="preserve">an important insight into likely </w:t>
      </w:r>
      <w:r w:rsidR="00387725" w:rsidRPr="00457B6B">
        <w:t xml:space="preserve">long-term </w:t>
      </w:r>
      <w:r w:rsidR="003E1FA3" w:rsidRPr="00457B6B">
        <w:t>genetic adaptations (Alberto et al</w:t>
      </w:r>
      <w:r w:rsidR="00E800C6" w:rsidRPr="00457B6B">
        <w:t>.</w:t>
      </w:r>
      <w:r w:rsidR="003E1FA3" w:rsidRPr="00457B6B">
        <w:t xml:space="preserve"> 2013)</w:t>
      </w:r>
      <w:r w:rsidR="00860598" w:rsidRPr="00457B6B">
        <w:t xml:space="preserve">.  </w:t>
      </w:r>
    </w:p>
    <w:p w14:paraId="4A02D154" w14:textId="77777777" w:rsidR="00420994" w:rsidRDefault="00420994" w:rsidP="00CB4E79">
      <w:pPr>
        <w:spacing w:line="480" w:lineRule="auto"/>
        <w:jc w:val="both"/>
      </w:pPr>
    </w:p>
    <w:p w14:paraId="5C8E7EE9" w14:textId="6B6F2598" w:rsidR="00491B88" w:rsidRDefault="00CB192B" w:rsidP="00DC2FB4">
      <w:pPr>
        <w:autoSpaceDE w:val="0"/>
        <w:autoSpaceDN w:val="0"/>
        <w:adjustRightInd w:val="0"/>
        <w:spacing w:line="480" w:lineRule="auto"/>
        <w:jc w:val="both"/>
      </w:pPr>
      <w:r>
        <w:t>T</w:t>
      </w:r>
      <w:r w:rsidR="001F1CB8">
        <w:t>he t</w:t>
      </w:r>
      <w:r>
        <w:t xml:space="preserve">raits </w:t>
      </w:r>
      <w:r w:rsidR="001F1CB8">
        <w:t xml:space="preserve">which </w:t>
      </w:r>
      <w:r>
        <w:t xml:space="preserve">underpin </w:t>
      </w:r>
      <w:r w:rsidRPr="00835BCF">
        <w:t>drought to</w:t>
      </w:r>
      <w:r>
        <w:t xml:space="preserve">lerance are complex and may vary in importance depending on severity, duration and timing of the drought </w:t>
      </w:r>
      <w:r w:rsidR="00C95987">
        <w:t>(</w:t>
      </w:r>
      <w:proofErr w:type="spellStart"/>
      <w:r w:rsidR="00DB0B82">
        <w:t>Bréda</w:t>
      </w:r>
      <w:proofErr w:type="spellEnd"/>
      <w:r w:rsidR="00DB0B82">
        <w:t xml:space="preserve"> et al., 200</w:t>
      </w:r>
      <w:r w:rsidR="00610142">
        <w:t>8</w:t>
      </w:r>
      <w:r w:rsidR="00DB0B82">
        <w:t xml:space="preserve">; </w:t>
      </w:r>
      <w:r w:rsidR="00C95987" w:rsidRPr="00606B20">
        <w:t>Tardieu</w:t>
      </w:r>
      <w:r w:rsidR="00C95987" w:rsidRPr="005A2CEE">
        <w:t xml:space="preserve"> </w:t>
      </w:r>
      <w:r w:rsidR="00C95987" w:rsidRPr="00B8616C">
        <w:t>&amp;</w:t>
      </w:r>
      <w:r w:rsidR="00C852B9">
        <w:t xml:space="preserve"> </w:t>
      </w:r>
      <w:proofErr w:type="spellStart"/>
      <w:r w:rsidR="00C95987" w:rsidRPr="00606B20">
        <w:t>Tuberosa</w:t>
      </w:r>
      <w:proofErr w:type="spellEnd"/>
      <w:r w:rsidR="00C95987">
        <w:t xml:space="preserve"> 2010)</w:t>
      </w:r>
      <w:r>
        <w:t xml:space="preserve">, but </w:t>
      </w:r>
      <w:r w:rsidR="001F1CB8">
        <w:t xml:space="preserve">they </w:t>
      </w:r>
      <w:r>
        <w:t>include reduced leaf size and</w:t>
      </w:r>
      <w:r w:rsidRPr="00835BCF">
        <w:t xml:space="preserve"> number, </w:t>
      </w:r>
      <w:r>
        <w:t xml:space="preserve">ABA-dependent and </w:t>
      </w:r>
      <w:r w:rsidR="001F1CB8">
        <w:t>-</w:t>
      </w:r>
      <w:r>
        <w:t xml:space="preserve">independent signalling, </w:t>
      </w:r>
      <w:r w:rsidR="001F1CB8">
        <w:t xml:space="preserve">lowered </w:t>
      </w:r>
      <w:r>
        <w:t xml:space="preserve">stomatal aperture and numbers, reduced </w:t>
      </w:r>
      <w:r w:rsidRPr="00835BCF">
        <w:t>stomatal conductance</w:t>
      </w:r>
      <w:r>
        <w:t xml:space="preserve"> (</w:t>
      </w:r>
      <w:proofErr w:type="spellStart"/>
      <w:r>
        <w:t>g</w:t>
      </w:r>
      <w:r>
        <w:rPr>
          <w:vertAlign w:val="subscript"/>
        </w:rPr>
        <w:t>s</w:t>
      </w:r>
      <w:proofErr w:type="spellEnd"/>
      <w:r w:rsidRPr="002E521E">
        <w:t>)</w:t>
      </w:r>
      <w:r>
        <w:t xml:space="preserve">, </w:t>
      </w:r>
      <w:r w:rsidR="001F1CB8">
        <w:t xml:space="preserve">decreased </w:t>
      </w:r>
      <w:r>
        <w:t>leaf growth and altered patterns of root development (</w:t>
      </w:r>
      <w:r w:rsidRPr="00606B20">
        <w:t>Tardieu</w:t>
      </w:r>
      <w:r w:rsidRPr="005A2CEE">
        <w:t xml:space="preserve"> </w:t>
      </w:r>
      <w:r w:rsidRPr="00B8616C">
        <w:t>&amp;</w:t>
      </w:r>
      <w:r w:rsidR="00C852B9">
        <w:t xml:space="preserve"> </w:t>
      </w:r>
      <w:proofErr w:type="spellStart"/>
      <w:r w:rsidRPr="00606B20">
        <w:t>Tuberosa</w:t>
      </w:r>
      <w:proofErr w:type="spellEnd"/>
      <w:r>
        <w:t xml:space="preserve"> 2010)</w:t>
      </w:r>
      <w:r w:rsidR="002E521E">
        <w:rPr>
          <w:rFonts w:eastAsia="PMingLiU"/>
          <w:lang w:eastAsia="zh-TW"/>
        </w:rPr>
        <w:t>.</w:t>
      </w:r>
      <w:r w:rsidRPr="00835BCF">
        <w:t xml:space="preserve"> </w:t>
      </w:r>
      <w:r w:rsidR="002E521E">
        <w:t>I</w:t>
      </w:r>
      <w:r>
        <w:t>mproved water use efficiency (WUE),</w:t>
      </w:r>
      <w:r w:rsidR="002E521E">
        <w:t xml:space="preserve"> is also associated with severe drought, </w:t>
      </w:r>
      <w:r>
        <w:t xml:space="preserve"> where </w:t>
      </w:r>
      <w:r w:rsidRPr="00835BCF">
        <w:t xml:space="preserve">WUE is the ratio </w:t>
      </w:r>
      <w:r>
        <w:rPr>
          <w:bCs/>
          <w:lang w:val="en-US"/>
        </w:rPr>
        <w:t>between</w:t>
      </w:r>
      <w:r w:rsidRPr="00835BCF">
        <w:t xml:space="preserve"> net carbon assimilation (A) and </w:t>
      </w:r>
      <w:r w:rsidR="00DB0B82">
        <w:t>transpiration rate</w:t>
      </w:r>
      <w:r w:rsidRPr="00835BCF">
        <w:t xml:space="preserve"> (E)</w:t>
      </w:r>
      <w:r>
        <w:t>,</w:t>
      </w:r>
      <w:r w:rsidR="00EE00DC">
        <w:t xml:space="preserve"> and is</w:t>
      </w:r>
      <w:r w:rsidRPr="00835BCF">
        <w:t xml:space="preserve"> negatively associated with </w:t>
      </w:r>
      <w:r w:rsidR="00DB0B82">
        <w:t>carbon isotope discrimination (</w:t>
      </w:r>
      <w:r w:rsidRPr="00835BCF">
        <w:t>Δ</w:t>
      </w:r>
      <w:r w:rsidRPr="00835BCF">
        <w:rPr>
          <w:vertAlign w:val="superscript"/>
        </w:rPr>
        <w:t>13</w:t>
      </w:r>
      <w:r w:rsidRPr="00835BCF">
        <w:t>C</w:t>
      </w:r>
      <w:r w:rsidR="00DB0B82">
        <w:t xml:space="preserve">) </w:t>
      </w:r>
      <w:r w:rsidRPr="00835BCF">
        <w:t>or positively correlate</w:t>
      </w:r>
      <w:r w:rsidRPr="00457B6B">
        <w:t xml:space="preserve">d with carbon isotope composition </w:t>
      </w:r>
      <w:r w:rsidR="00DB0B82">
        <w:t>(</w:t>
      </w:r>
      <w:r w:rsidRPr="00457B6B">
        <w:t>δ</w:t>
      </w:r>
      <w:r w:rsidRPr="00457B6B">
        <w:rPr>
          <w:vertAlign w:val="superscript"/>
        </w:rPr>
        <w:t>13</w:t>
      </w:r>
      <w:r w:rsidRPr="00457B6B">
        <w:t>C</w:t>
      </w:r>
      <w:r w:rsidR="00DB0B82">
        <w:t xml:space="preserve">) </w:t>
      </w:r>
      <w:r w:rsidRPr="00457B6B">
        <w:fldChar w:fldCharType="begin">
          <w:fldData xml:space="preserve">PEVuZE5vdGU+PENpdGU+PEF1dGhvcj5GYXJxdWhhcjwvQXV0aG9yPjxZZWFyPjE5ODQ8L1llYXI+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</w:fldData>
        </w:fldChar>
      </w:r>
      <w:r w:rsidRPr="00457B6B">
        <w:instrText xml:space="preserve"> ADDIN EN.CITE </w:instrText>
      </w:r>
      <w:r w:rsidRPr="00457B6B">
        <w:fldChar w:fldCharType="begin">
          <w:fldData xml:space="preserve">PEVuZE5vdGU+PENpdGU+PEF1dGhvcj5GYXJxdWhhcjwvQXV0aG9yPjxZZWFyPjE5ODQ8L1llYXI+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</w:fldData>
        </w:fldChar>
      </w:r>
      <w:r w:rsidRPr="00457B6B">
        <w:instrText xml:space="preserve"> ADDIN EN.CITE.DATA </w:instrText>
      </w:r>
      <w:r w:rsidRPr="00457B6B">
        <w:fldChar w:fldCharType="end"/>
      </w:r>
      <w:r w:rsidRPr="00457B6B">
        <w:fldChar w:fldCharType="separate"/>
      </w:r>
      <w:r w:rsidRPr="00457B6B">
        <w:rPr>
          <w:noProof/>
        </w:rPr>
        <w:t>(</w:t>
      </w:r>
      <w:hyperlink w:anchor="_ENREF_26" w:tooltip="Farquhar, 1984 #229" w:history="1">
        <w:r w:rsidR="00F17DF1" w:rsidRPr="00457B6B">
          <w:rPr>
            <w:noProof/>
          </w:rPr>
          <w:t>Farquhar &amp; Richard</w:t>
        </w:r>
        <w:r w:rsidRPr="00457B6B">
          <w:rPr>
            <w:noProof/>
          </w:rPr>
          <w:t xml:space="preserve"> 1984</w:t>
        </w:r>
      </w:hyperlink>
      <w:r w:rsidRPr="00457B6B">
        <w:rPr>
          <w:noProof/>
        </w:rPr>
        <w:t xml:space="preserve">; </w:t>
      </w:r>
      <w:hyperlink w:anchor="_ENREF_25" w:tooltip="Farquhar, 1989 #230" w:history="1">
        <w:r w:rsidRPr="00457B6B">
          <w:rPr>
            <w:noProof/>
          </w:rPr>
          <w:t>Farquhar et al. 1989</w:t>
        </w:r>
      </w:hyperlink>
      <w:r w:rsidRPr="00457B6B">
        <w:rPr>
          <w:noProof/>
        </w:rPr>
        <w:t xml:space="preserve">; </w:t>
      </w:r>
      <w:hyperlink w:anchor="_ENREF_19" w:tooltip="Condon, 2002 #170" w:history="1">
        <w:r w:rsidRPr="00457B6B">
          <w:rPr>
            <w:noProof/>
          </w:rPr>
          <w:t>Condon et al. 2002</w:t>
        </w:r>
      </w:hyperlink>
      <w:r w:rsidRPr="00457B6B">
        <w:rPr>
          <w:noProof/>
        </w:rPr>
        <w:t>)</w:t>
      </w:r>
      <w:r w:rsidRPr="00457B6B">
        <w:fldChar w:fldCharType="end"/>
      </w:r>
      <w:r w:rsidRPr="00835BCF">
        <w:t xml:space="preserve">. </w:t>
      </w:r>
      <w:r>
        <w:t xml:space="preserve">How these traits link to their underlying regulatory gene and metabolism networks is being elucidated in </w:t>
      </w:r>
      <w:r>
        <w:rPr>
          <w:rFonts w:eastAsia="PMingLiU" w:hint="eastAsia"/>
          <w:lang w:eastAsia="zh-TW"/>
        </w:rPr>
        <w:t>poplar</w:t>
      </w:r>
      <w:r>
        <w:rPr>
          <w:rFonts w:eastAsia="PMingLiU"/>
          <w:lang w:eastAsia="zh-TW"/>
        </w:rPr>
        <w:t xml:space="preserve">, where </w:t>
      </w:r>
      <w:r>
        <w:t xml:space="preserve"> gene expression in response to </w:t>
      </w:r>
      <w:r>
        <w:lastRenderedPageBreak/>
        <w:t xml:space="preserve">drought has been followed in </w:t>
      </w:r>
      <w:r>
        <w:rPr>
          <w:i/>
          <w:iCs/>
        </w:rPr>
        <w:t xml:space="preserve">P. </w:t>
      </w:r>
      <w:proofErr w:type="spellStart"/>
      <w:r>
        <w:rPr>
          <w:i/>
          <w:iCs/>
        </w:rPr>
        <w:t>deltoides</w:t>
      </w:r>
      <w:proofErr w:type="spellEnd"/>
      <w:r>
        <w:rPr>
          <w:i/>
          <w:iCs/>
        </w:rPr>
        <w:t xml:space="preserve"> </w:t>
      </w:r>
      <w:r>
        <w:t xml:space="preserve">and </w:t>
      </w:r>
      <w:r>
        <w:rPr>
          <w:i/>
          <w:iCs/>
        </w:rPr>
        <w:t xml:space="preserve">P. </w:t>
      </w:r>
      <w:proofErr w:type="spellStart"/>
      <w:r>
        <w:rPr>
          <w:i/>
          <w:iCs/>
        </w:rPr>
        <w:t>t</w:t>
      </w:r>
      <w:r w:rsidRPr="00C67508">
        <w:rPr>
          <w:i/>
          <w:iCs/>
        </w:rPr>
        <w:t>richoca</w:t>
      </w:r>
      <w:r w:rsidRPr="00C646A4">
        <w:rPr>
          <w:i/>
          <w:iCs/>
        </w:rPr>
        <w:t>rpa</w:t>
      </w:r>
      <w:proofErr w:type="spellEnd"/>
      <w:r w:rsidRPr="00C646A4">
        <w:t xml:space="preserve"> </w:t>
      </w:r>
      <w:r>
        <w:fldChar w:fldCharType="begin"/>
      </w:r>
      <w:r>
        <w:instrText xml:space="preserve"> ADDIN EN.CITE &lt;EndNote&gt;&lt;Cite&gt;&lt;Author&gt;Street&lt;/Author&gt;&lt;Year&gt;2006&lt;/Year&gt;&lt;RecNum&gt;396&lt;/RecNum&gt;&lt;DisplayText&gt;(Street&lt;style face="italic"&gt; et al.&lt;/style&gt;, 2006)&lt;/DisplayText&gt;&lt;record&gt;&lt;rec-number&gt;396&lt;/rec-number&gt;&lt;foreign-keys&gt;&lt;key app="EN" db-id="0evpwfpfs5pz5let00mx0f01exrtfa52dedz"&gt;396&lt;/key&gt;&lt;/foreign-keys&gt;&lt;ref-type name="Journal Article"&gt;17&lt;/ref-type&gt;&lt;contributors&gt;&lt;authors&gt;&lt;author&gt;Street, N. R.&lt;/author&gt;&lt;author&gt;Skogstrom, O.&lt;/author&gt;&lt;author&gt;Sjodin, A.&lt;/author&gt;&lt;author&gt;Tucker, J.&lt;/author&gt;&lt;author&gt;Rodriguez-Acosta, M.&lt;/author&gt;&lt;author&gt;Nilsson, P.&lt;/author&gt;&lt;author&gt;Jansson, S.&lt;/author&gt;&lt;author&gt;Taylor, G.&lt;/author&gt;&lt;/authors&gt;&lt;/contributors&gt;&lt;auth-address&gt;School of Biological Sciences, University of Southampton, Southampton SO16 7PX, UK&lt;/auth-address&gt;&lt;titles&gt;&lt;title&gt;The genetics and genomics of the drought response in Populus&lt;/title&gt;&lt;secondary-title&gt;Plant J.&lt;/secondary-title&gt;&lt;/titles&gt;&lt;periodical&gt;&lt;full-title&gt;Plant J.&lt;/full-title&gt;&lt;/periodical&gt;&lt;pages&gt;321-341&lt;/pages&gt;&lt;volume&gt;48&lt;/volume&gt;&lt;number&gt;3&lt;/number&gt;&lt;keywords&gt;&lt;keyword&gt;analysis&lt;/keyword&gt;&lt;keyword&gt;Expressed Sequence Tags&lt;/keyword&gt;&lt;keyword&gt;genetics&lt;/keyword&gt;&lt;keyword&gt;Genome,Plant&lt;/keyword&gt;&lt;keyword&gt;Natural Disasters&lt;/keyword&gt;&lt;keyword&gt;Populus&lt;/keyword&gt;&lt;keyword&gt;Quantitative Trait Loci&lt;/keyword&gt;&lt;keyword&gt;RNA,Messenger&lt;/keyword&gt;&lt;keyword&gt;Soil&lt;/keyword&gt;&lt;keyword&gt;Species Specificity&lt;/keyword&gt;&lt;/keywords&gt;&lt;dates&gt;&lt;year&gt;2006&lt;/year&gt;&lt;/dates&gt;&lt;accession-num&gt;16&lt;/accession-num&gt;&lt;urls&gt;&lt;related-urls&gt;&lt;url&gt;PM:17005011 &lt;/url&gt;&lt;/related-urls&gt;&lt;/urls&gt;&lt;/record&gt;&lt;/Cite&gt;&lt;/EndNote&gt;</w:instrText>
      </w:r>
      <w:r>
        <w:fldChar w:fldCharType="separate"/>
      </w:r>
      <w:r>
        <w:rPr>
          <w:noProof/>
        </w:rPr>
        <w:t>(</w:t>
      </w:r>
      <w:hyperlink w:anchor="_ENREF_77" w:tooltip="Street, 2006 #396" w:history="1">
        <w:r>
          <w:rPr>
            <w:noProof/>
          </w:rPr>
          <w:t>Street</w:t>
        </w:r>
        <w:r w:rsidRPr="00E07D96">
          <w:rPr>
            <w:i/>
            <w:noProof/>
          </w:rPr>
          <w:t xml:space="preserve"> </w:t>
        </w:r>
        <w:r w:rsidRPr="00457B6B">
          <w:rPr>
            <w:iCs/>
            <w:noProof/>
          </w:rPr>
          <w:t xml:space="preserve">et al. </w:t>
        </w:r>
        <w:r>
          <w:rPr>
            <w:noProof/>
          </w:rPr>
          <w:t>2006</w:t>
        </w:r>
      </w:hyperlink>
      <w:r>
        <w:rPr>
          <w:noProof/>
        </w:rPr>
        <w:t>)</w:t>
      </w:r>
      <w:r>
        <w:fldChar w:fldCharType="end"/>
      </w:r>
      <w:r w:rsidRPr="00C646A4">
        <w:t xml:space="preserve">, </w:t>
      </w:r>
      <w:r w:rsidRPr="00C646A4">
        <w:rPr>
          <w:i/>
          <w:iCs/>
        </w:rPr>
        <w:t xml:space="preserve">P. </w:t>
      </w:r>
      <w:proofErr w:type="spellStart"/>
      <w:r w:rsidRPr="00C646A4">
        <w:rPr>
          <w:i/>
          <w:iCs/>
        </w:rPr>
        <w:t>euphratica</w:t>
      </w:r>
      <w:proofErr w:type="spellEnd"/>
      <w:r>
        <w:t xml:space="preserve"> </w:t>
      </w:r>
      <w:r>
        <w:fldChar w:fldCharType="begin">
          <w:fldData xml:space="preserve">PEVuZE5vdGU+PENpdGU+PEF1dGhvcj5Cb2dlYXQtVHJpYm91bG90PC9BdXRob3I+PFllYXI+MjAw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</w:fldData>
        </w:fldChar>
      </w:r>
      <w:r>
        <w:instrText xml:space="preserve"> ADDIN EN.CITE </w:instrText>
      </w:r>
      <w:r>
        <w:fldChar w:fldCharType="begin">
          <w:fldData xml:space="preserve">PEVuZE5vdGU+PENpdGU+PEF1dGhvcj5Cb2dlYXQtVHJpYm91bG90PC9BdXRob3I+PFllYXI+MjAw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</w:fldData>
        </w:fldChar>
      </w:r>
      <w:r>
        <w:instrText xml:space="preserve"> ADDIN EN.CITE.DATA </w:instrText>
      </w:r>
      <w:r>
        <w:fldChar w:fldCharType="end"/>
      </w:r>
      <w:r>
        <w:fldChar w:fldCharType="separate"/>
      </w:r>
      <w:r>
        <w:rPr>
          <w:noProof/>
        </w:rPr>
        <w:t>(</w:t>
      </w:r>
      <w:hyperlink w:anchor="_ENREF_7" w:tooltip="Bogeat-Triboulot, 2007 #35" w:history="1">
        <w:r>
          <w:rPr>
            <w:noProof/>
          </w:rPr>
          <w:t>Bogeat-Triboulot</w:t>
        </w:r>
        <w:r w:rsidRPr="00E07D96">
          <w:rPr>
            <w:i/>
            <w:noProof/>
          </w:rPr>
          <w:t xml:space="preserve"> </w:t>
        </w:r>
        <w:r w:rsidRPr="00457B6B">
          <w:rPr>
            <w:iCs/>
            <w:noProof/>
          </w:rPr>
          <w:t xml:space="preserve">et al. </w:t>
        </w:r>
        <w:r>
          <w:rPr>
            <w:noProof/>
          </w:rPr>
          <w:t>2007</w:t>
        </w:r>
      </w:hyperlink>
      <w:r>
        <w:rPr>
          <w:noProof/>
        </w:rPr>
        <w:t>)</w:t>
      </w:r>
      <w:r>
        <w:fldChar w:fldCharType="end"/>
      </w:r>
      <w:r w:rsidRPr="00C646A4">
        <w:t xml:space="preserve">, </w:t>
      </w:r>
      <w:r w:rsidRPr="00C646A4">
        <w:rPr>
          <w:i/>
          <w:iCs/>
        </w:rPr>
        <w:t>Populus</w:t>
      </w:r>
      <w:r w:rsidRPr="00C646A4">
        <w:t xml:space="preserve"> clones of </w:t>
      </w:r>
      <w:r w:rsidRPr="00C646A4">
        <w:rPr>
          <w:i/>
          <w:iCs/>
        </w:rPr>
        <w:t xml:space="preserve">P. </w:t>
      </w:r>
      <w:proofErr w:type="spellStart"/>
      <w:r w:rsidRPr="00C646A4">
        <w:rPr>
          <w:i/>
          <w:iCs/>
        </w:rPr>
        <w:t>deltoides</w:t>
      </w:r>
      <w:proofErr w:type="spellEnd"/>
      <w:r w:rsidRPr="00C646A4">
        <w:t xml:space="preserve"> x </w:t>
      </w:r>
      <w:r w:rsidRPr="00C646A4">
        <w:rPr>
          <w:i/>
          <w:iCs/>
        </w:rPr>
        <w:t xml:space="preserve">P. </w:t>
      </w:r>
      <w:proofErr w:type="spellStart"/>
      <w:r w:rsidRPr="00C646A4">
        <w:rPr>
          <w:i/>
          <w:iCs/>
        </w:rPr>
        <w:t>nigra</w:t>
      </w:r>
      <w:proofErr w:type="spellEnd"/>
      <w:r w:rsidRPr="00C646A4">
        <w:t xml:space="preserve"> </w:t>
      </w:r>
      <w:r>
        <w:fldChar w:fldCharType="begin"/>
      </w:r>
      <w:r>
        <w:instrText xml:space="preserve"> ADDIN EN.CITE &lt;EndNote&gt;&lt;Cite&gt;&lt;Author&gt;Cohen&lt;/Author&gt;&lt;Year&gt;2010&lt;/Year&gt;&lt;RecNum&gt;545&lt;/RecNum&gt;&lt;DisplayText&gt;(Cohen&lt;style face="italic"&gt; et al.&lt;/style&gt;, 2010)&lt;/DisplayText&gt;&lt;record&gt;&lt;rec-number&gt;545&lt;/rec-number&gt;&lt;foreign-keys&gt;&lt;key app="EN" db-id="0evpwfpfs5pz5let00mx0f01exrtfa52dedz"&gt;545&lt;/key&gt;&lt;/foreign-keys&gt;&lt;ref-type name="Journal Article"&gt;17&lt;/ref-type&gt;&lt;contributors&gt;&lt;authors&gt;&lt;author&gt;Cohen, D.&lt;/author&gt;&lt;author&gt;Bogeat-Triboulot, M. B.&lt;/author&gt;&lt;author&gt;Tisserant, E.&lt;/author&gt;&lt;author&gt;Balzergue, S.&lt;/author&gt;&lt;author&gt;Martin-Magniette, M.-L.&lt;/author&gt;&lt;author&gt;Lelandais, G.&lt;/author&gt;&lt;author&gt;Ningre, N.&lt;/author&gt;&lt;author&gt;Renou, J.-P.&lt;/author&gt;&lt;author&gt;Tamby, J.-P.&lt;/author&gt;&lt;author&gt;Le Thiec, D.&lt;/author&gt;&lt;author&gt;Hummel, I.&lt;/author&gt;&lt;/authors&gt;&lt;/contributors&gt;&lt;titles&gt;&lt;title&gt;&lt;style face="normal" font="default" size="100%"&gt;Comparative transcriptomics of drought responses in &lt;/style&gt;&lt;style face="italic" font="default" size="100%"&gt;Populus:&lt;/style&gt;&lt;style face="normal" font="default" size="100%"&gt; a meta-analysis of genome-wide expression profiling in mature leaves and root apices across two genotypes&lt;/style&gt;&lt;/title&gt;&lt;secondary-title&gt;BMC Genomics&lt;/secondary-title&gt;&lt;/titles&gt;&lt;periodical&gt;&lt;full-title&gt;BMC Genomics&lt;/full-title&gt;&lt;/periodical&gt;&lt;pages&gt;630&lt;/pages&gt;&lt;volume&gt;11&lt;/volume&gt;&lt;dates&gt;&lt;year&gt;2010&lt;/year&gt;&lt;/dates&gt;&lt;urls&gt;&lt;/urls&gt;&lt;/record&gt;&lt;/Cite&gt;&lt;/EndNote&gt;</w:instrText>
      </w:r>
      <w:r>
        <w:fldChar w:fldCharType="separate"/>
      </w:r>
      <w:r>
        <w:rPr>
          <w:noProof/>
        </w:rPr>
        <w:t>(</w:t>
      </w:r>
      <w:hyperlink w:anchor="_ENREF_18" w:tooltip="Cohen, 2010 #545" w:history="1">
        <w:r>
          <w:rPr>
            <w:noProof/>
          </w:rPr>
          <w:t>Cohen</w:t>
        </w:r>
        <w:r w:rsidRPr="0040228E">
          <w:rPr>
            <w:i/>
            <w:noProof/>
          </w:rPr>
          <w:t xml:space="preserve"> </w:t>
        </w:r>
        <w:r w:rsidRPr="00457B6B">
          <w:rPr>
            <w:iCs/>
            <w:noProof/>
          </w:rPr>
          <w:t xml:space="preserve">et al. </w:t>
        </w:r>
        <w:r>
          <w:rPr>
            <w:noProof/>
          </w:rPr>
          <w:t>2010</w:t>
        </w:r>
      </w:hyperlink>
      <w:r>
        <w:rPr>
          <w:noProof/>
        </w:rPr>
        <w:t>)</w:t>
      </w:r>
      <w:r>
        <w:fldChar w:fldCharType="end"/>
      </w:r>
      <w:r w:rsidR="00C2654A">
        <w:t xml:space="preserve">, </w:t>
      </w:r>
      <w:r w:rsidR="00C2654A" w:rsidRPr="00CB4E79">
        <w:rPr>
          <w:i/>
          <w:iCs/>
        </w:rPr>
        <w:t xml:space="preserve">P. </w:t>
      </w:r>
      <w:proofErr w:type="spellStart"/>
      <w:r w:rsidR="00C2654A" w:rsidRPr="00CB4E79">
        <w:rPr>
          <w:i/>
          <w:iCs/>
        </w:rPr>
        <w:t>balsamifera</w:t>
      </w:r>
      <w:proofErr w:type="spellEnd"/>
      <w:r w:rsidR="00C2654A">
        <w:t xml:space="preserve"> (</w:t>
      </w:r>
      <w:proofErr w:type="spellStart"/>
      <w:r w:rsidR="00DC2FB4" w:rsidRPr="00457B6B">
        <w:t>Hamanishi</w:t>
      </w:r>
      <w:proofErr w:type="spellEnd"/>
      <w:r w:rsidR="00DC2FB4" w:rsidRPr="00457B6B">
        <w:t xml:space="preserve"> et al. 201</w:t>
      </w:r>
      <w:r w:rsidR="00610142">
        <w:t>0</w:t>
      </w:r>
      <w:r w:rsidR="00DC2FB4">
        <w:t xml:space="preserve">; </w:t>
      </w:r>
      <w:proofErr w:type="spellStart"/>
      <w:r w:rsidR="00C2654A">
        <w:t>Hamanishi</w:t>
      </w:r>
      <w:proofErr w:type="spellEnd"/>
      <w:r w:rsidR="00C2654A">
        <w:t xml:space="preserve"> et al. 2015)</w:t>
      </w:r>
      <w:r>
        <w:t xml:space="preserve"> </w:t>
      </w:r>
      <w:r w:rsidRPr="00C646A4">
        <w:t xml:space="preserve">and </w:t>
      </w:r>
      <w:r w:rsidRPr="00C646A4">
        <w:rPr>
          <w:i/>
          <w:iCs/>
        </w:rPr>
        <w:t xml:space="preserve">P. </w:t>
      </w:r>
      <w:proofErr w:type="spellStart"/>
      <w:r w:rsidRPr="00C646A4">
        <w:rPr>
          <w:i/>
          <w:iCs/>
        </w:rPr>
        <w:t>nigra</w:t>
      </w:r>
      <w:proofErr w:type="spellEnd"/>
      <w:r w:rsidRPr="00C646A4">
        <w:t xml:space="preserve"> x </w:t>
      </w:r>
      <w:r w:rsidRPr="00C646A4">
        <w:rPr>
          <w:i/>
          <w:iCs/>
        </w:rPr>
        <w:t xml:space="preserve">P. </w:t>
      </w:r>
      <w:proofErr w:type="spellStart"/>
      <w:r w:rsidRPr="00C646A4">
        <w:rPr>
          <w:i/>
          <w:iCs/>
        </w:rPr>
        <w:t>maximowiczii</w:t>
      </w:r>
      <w:proofErr w:type="spellEnd"/>
      <w:r w:rsidRPr="00C646A4">
        <w:t xml:space="preserve"> </w:t>
      </w:r>
      <w:r>
        <w:fldChar w:fldCharType="begin"/>
      </w:r>
      <w:r>
        <w:instrText xml:space="preserve"> ADDIN EN.CITE &lt;EndNote&gt;&lt;Cite&gt;&lt;Author&gt;Wilkins&lt;/Author&gt;&lt;Year&gt;2009&lt;/Year&gt;&lt;RecNum&gt;505&lt;/RecNum&gt;&lt;DisplayText&gt;(Wilkins&lt;style face="italic"&gt; et al.&lt;/style&gt;, 2009)&lt;/DisplayText&gt;&lt;record&gt;&lt;rec-number&gt;505&lt;/rec-number&gt;&lt;foreign-keys&gt;&lt;key app="EN" db-id="0evpwfpfs5pz5let00mx0f01exrtfa52dedz"&gt;505&lt;/key&gt;&lt;/foreign-keys&gt;&lt;ref-type name="Journal Article"&gt;17&lt;/ref-type&gt;&lt;contributors&gt;&lt;authors&gt;&lt;author&gt;Wilkins, O.&lt;/author&gt;&lt;author&gt;Waldron, L.&lt;/author&gt;&lt;author&gt;Nahal, H.&lt;/author&gt;&lt;author&gt;Provart, N. J.&lt;/author&gt;&lt;author&gt;Campbell, M.M.&lt;/author&gt;&lt;/authors&gt;&lt;/contributors&gt;&lt;titles&gt;&lt;title&gt;&lt;style face="normal" font="default" size="100%"&gt;Genotype and time of say shape the &lt;/style&gt;&lt;style face="italic" font="default" size="100%"&gt;Populus&lt;/style&gt;&lt;style face="normal" font="default" size="100%"&gt; drought response&lt;/style&gt;&lt;/title&gt;&lt;secondary-title&gt;The Plant Journal&lt;/secondary-title&gt;&lt;/titles&gt;&lt;periodical&gt;&lt;full-title&gt;The Plant Journal&lt;/full-title&gt;&lt;/periodical&gt;&lt;pages&gt;703-715&lt;/pages&gt;&lt;volume&gt;60&lt;/volume&gt;&lt;dates&gt;&lt;year&gt;2009&lt;/year&gt;&lt;/dates&gt;&lt;urls&gt;&lt;/urls&gt;&lt;/record&gt;&lt;/Cite&gt;&lt;/EndNote&gt;</w:instrText>
      </w:r>
      <w:r>
        <w:fldChar w:fldCharType="separate"/>
      </w:r>
      <w:r>
        <w:rPr>
          <w:noProof/>
        </w:rPr>
        <w:t>(</w:t>
      </w:r>
      <w:hyperlink w:anchor="_ENREF_90" w:tooltip="Wilkins, 2009 #505" w:history="1">
        <w:r>
          <w:rPr>
            <w:noProof/>
          </w:rPr>
          <w:t>Wilkins</w:t>
        </w:r>
        <w:r w:rsidRPr="00E07D96">
          <w:rPr>
            <w:i/>
            <w:noProof/>
          </w:rPr>
          <w:t xml:space="preserve"> </w:t>
        </w:r>
        <w:r w:rsidRPr="00457B6B">
          <w:rPr>
            <w:iCs/>
            <w:noProof/>
          </w:rPr>
          <w:t xml:space="preserve">et al. </w:t>
        </w:r>
        <w:r>
          <w:rPr>
            <w:noProof/>
          </w:rPr>
          <w:t>2009</w:t>
        </w:r>
      </w:hyperlink>
      <w:r>
        <w:rPr>
          <w:noProof/>
        </w:rPr>
        <w:t>)</w:t>
      </w:r>
      <w:r>
        <w:fldChar w:fldCharType="end"/>
      </w:r>
      <w:r>
        <w:t xml:space="preserve">. </w:t>
      </w:r>
    </w:p>
    <w:p w14:paraId="5BF96105" w14:textId="77777777" w:rsidR="009E6578" w:rsidRDefault="009E6578" w:rsidP="00DC2FB4">
      <w:pPr>
        <w:autoSpaceDE w:val="0"/>
        <w:autoSpaceDN w:val="0"/>
        <w:adjustRightInd w:val="0"/>
        <w:spacing w:line="480" w:lineRule="auto"/>
        <w:jc w:val="both"/>
      </w:pPr>
    </w:p>
    <w:p w14:paraId="090BDC0E" w14:textId="082F199C" w:rsidR="00231E5E" w:rsidRDefault="00034DC7" w:rsidP="00110052">
      <w:pPr>
        <w:autoSpaceDE w:val="0"/>
        <w:autoSpaceDN w:val="0"/>
        <w:adjustRightInd w:val="0"/>
        <w:spacing w:line="480" w:lineRule="auto"/>
        <w:jc w:val="both"/>
      </w:pPr>
      <w:r>
        <w:t xml:space="preserve">Furthermore, microarray studies on drought tolerance in </w:t>
      </w:r>
      <w:proofErr w:type="spellStart"/>
      <w:r w:rsidRPr="00CB4E79">
        <w:rPr>
          <w:i/>
          <w:iCs/>
        </w:rPr>
        <w:t>Populus</w:t>
      </w:r>
      <w:proofErr w:type="spellEnd"/>
      <w:r w:rsidRPr="00CB4E79">
        <w:rPr>
          <w:i/>
          <w:iCs/>
        </w:rPr>
        <w:t xml:space="preserve"> </w:t>
      </w:r>
      <w:proofErr w:type="spellStart"/>
      <w:r w:rsidRPr="00CB4E79">
        <w:rPr>
          <w:i/>
          <w:iCs/>
        </w:rPr>
        <w:t>balsamifera</w:t>
      </w:r>
      <w:proofErr w:type="spellEnd"/>
      <w:r>
        <w:t xml:space="preserve"> have identified variation in the pattern of transcript abundance between genotypes, which was correlated to growth maintenance after a </w:t>
      </w:r>
      <w:r w:rsidR="00012394">
        <w:t>water deficit (</w:t>
      </w:r>
      <w:proofErr w:type="spellStart"/>
      <w:r w:rsidR="00012394">
        <w:t>Hamanishi</w:t>
      </w:r>
      <w:proofErr w:type="spellEnd"/>
      <w:r w:rsidR="00012394">
        <w:t xml:space="preserve"> et al.</w:t>
      </w:r>
      <w:r>
        <w:t xml:space="preserve"> 2010). </w:t>
      </w:r>
      <w:r w:rsidR="00DC2FB4">
        <w:t xml:space="preserve">These important studies generally focus on using commercial tree genotypes to </w:t>
      </w:r>
      <w:proofErr w:type="gramStart"/>
      <w:r w:rsidR="00DC2FB4">
        <w:t>elucidate</w:t>
      </w:r>
      <w:r>
        <w:t xml:space="preserve"> </w:t>
      </w:r>
      <w:r w:rsidR="00DC2FB4">
        <w:t xml:space="preserve"> </w:t>
      </w:r>
      <w:r w:rsidR="00786526">
        <w:t>gene</w:t>
      </w:r>
      <w:proofErr w:type="gramEnd"/>
      <w:r w:rsidR="00786526">
        <w:t xml:space="preserve"> expression </w:t>
      </w:r>
      <w:r w:rsidR="00DC2FB4">
        <w:t xml:space="preserve">changes which </w:t>
      </w:r>
      <w:r w:rsidR="00786526">
        <w:t xml:space="preserve">may be involved in determining </w:t>
      </w:r>
      <w:r>
        <w:t xml:space="preserve">water deficit </w:t>
      </w:r>
      <w:r w:rsidR="00786526">
        <w:t>responses</w:t>
      </w:r>
      <w:r w:rsidR="00491B88">
        <w:t>.</w:t>
      </w:r>
      <w:r w:rsidR="00DC2FB4">
        <w:t xml:space="preserve"> </w:t>
      </w:r>
      <w:r w:rsidR="00491B88">
        <w:t>However,</w:t>
      </w:r>
      <w:r w:rsidR="003E7E0E">
        <w:t xml:space="preserve"> there is a limited understanding </w:t>
      </w:r>
      <w:r w:rsidR="00C96266">
        <w:t>of genomic responses to drought</w:t>
      </w:r>
      <w:r w:rsidR="0020298A">
        <w:t xml:space="preserve"> in wild collections</w:t>
      </w:r>
      <w:r w:rsidR="00DC2FB4">
        <w:t>, which may harbour</w:t>
      </w:r>
      <w:r w:rsidR="00C96266">
        <w:t xml:space="preserve"> genetic potential for adaptation</w:t>
      </w:r>
      <w:r w:rsidR="00D048C7">
        <w:t xml:space="preserve"> and increasingly provide the focus for large-scale genomic and genetic analysis of links between traits and genes.</w:t>
      </w:r>
      <w:r w:rsidR="00DC2FB4">
        <w:t xml:space="preserve"> </w:t>
      </w:r>
    </w:p>
    <w:p w14:paraId="2705B365" w14:textId="77777777" w:rsidR="00420994" w:rsidRDefault="00420994" w:rsidP="00CB4E79">
      <w:pPr>
        <w:spacing w:line="480" w:lineRule="auto"/>
        <w:jc w:val="both"/>
      </w:pPr>
    </w:p>
    <w:p w14:paraId="20BFE6E9" w14:textId="2284AF83" w:rsidR="009360EA" w:rsidRDefault="00231E5E" w:rsidP="004C3DB4">
      <w:pPr>
        <w:spacing w:line="480" w:lineRule="auto"/>
        <w:jc w:val="both"/>
      </w:pPr>
      <w:r>
        <w:t>Natural collections</w:t>
      </w:r>
      <w:r w:rsidR="0020298A">
        <w:t xml:space="preserve"> of trees</w:t>
      </w:r>
      <w:r>
        <w:t xml:space="preserve"> obtained from diverse climatic zones have traditionally been used to establish common garden experiments</w:t>
      </w:r>
      <w:r w:rsidR="003E7E0E">
        <w:t xml:space="preserve"> fo</w:t>
      </w:r>
      <w:r w:rsidR="002E521E">
        <w:t>r</w:t>
      </w:r>
      <w:r w:rsidR="003E7E0E">
        <w:t xml:space="preserve"> </w:t>
      </w:r>
      <w:r w:rsidR="0020298A">
        <w:t>phenology trials</w:t>
      </w:r>
      <w:r w:rsidR="003E7E0E">
        <w:t xml:space="preserve"> </w:t>
      </w:r>
      <w:r w:rsidR="00C36BE4">
        <w:t>(</w:t>
      </w:r>
      <w:r w:rsidR="00B67ECF" w:rsidRPr="00457B6B">
        <w:t>R</w:t>
      </w:r>
      <w:r w:rsidR="004C3DB4">
        <w:t>oh</w:t>
      </w:r>
      <w:r w:rsidR="00B67ECF" w:rsidRPr="00457B6B">
        <w:t>de et al</w:t>
      </w:r>
      <w:r w:rsidR="00F17DF1" w:rsidRPr="00457B6B">
        <w:t>.</w:t>
      </w:r>
      <w:r w:rsidR="00B67ECF" w:rsidRPr="00457B6B">
        <w:t xml:space="preserve"> </w:t>
      </w:r>
      <w:r w:rsidR="004C3DB4" w:rsidRPr="00457B6B">
        <w:t>201</w:t>
      </w:r>
      <w:r w:rsidR="004C3DB4">
        <w:t>1</w:t>
      </w:r>
      <w:r w:rsidR="00C36BE4">
        <w:t xml:space="preserve">), </w:t>
      </w:r>
      <w:r w:rsidR="00266DF7">
        <w:t xml:space="preserve">but </w:t>
      </w:r>
      <w:r w:rsidR="00C36BE4">
        <w:t>their</w:t>
      </w:r>
      <w:r w:rsidR="003E7E0E">
        <w:t xml:space="preserve"> use for more comple</w:t>
      </w:r>
      <w:r w:rsidR="00C96266">
        <w:t>x</w:t>
      </w:r>
      <w:r w:rsidR="00C36BE4">
        <w:t xml:space="preserve"> genomic</w:t>
      </w:r>
      <w:r w:rsidR="003E7E0E">
        <w:t xml:space="preserve"> analysis is</w:t>
      </w:r>
      <w:r w:rsidR="00C36BE4">
        <w:t xml:space="preserve"> </w:t>
      </w:r>
      <w:r w:rsidR="001F1CB8">
        <w:t xml:space="preserve">now </w:t>
      </w:r>
      <w:r w:rsidR="003E7E0E">
        <w:t>emerging</w:t>
      </w:r>
      <w:r>
        <w:t xml:space="preserve">. </w:t>
      </w:r>
      <w:r w:rsidR="001F1CB8">
        <w:t>R</w:t>
      </w:r>
      <w:r>
        <w:t>ecently</w:t>
      </w:r>
      <w:r w:rsidR="004D73E2">
        <w:t>,</w:t>
      </w:r>
      <w:r>
        <w:t xml:space="preserve"> the potential </w:t>
      </w:r>
      <w:r w:rsidR="00244651">
        <w:t>to exploit</w:t>
      </w:r>
      <w:r w:rsidR="00387725">
        <w:t xml:space="preserve"> natural genetic variation has been recognised</w:t>
      </w:r>
      <w:r w:rsidR="00244651">
        <w:t xml:space="preserve"> in </w:t>
      </w:r>
      <w:r w:rsidR="00244651" w:rsidRPr="00B8616C">
        <w:rPr>
          <w:i/>
          <w:iCs/>
        </w:rPr>
        <w:t>Arabidopsis</w:t>
      </w:r>
      <w:r w:rsidR="00244651">
        <w:t xml:space="preserve"> with genome wide association studies for traits becoming routine </w:t>
      </w:r>
      <w:r w:rsidR="003E7E0E">
        <w:t>(</w:t>
      </w:r>
      <w:r w:rsidR="003E7E0E" w:rsidRPr="00457B6B">
        <w:t>Atwell et al</w:t>
      </w:r>
      <w:r w:rsidR="00F17DF1" w:rsidRPr="00457B6B">
        <w:t>.</w:t>
      </w:r>
      <w:r w:rsidR="003E7E0E" w:rsidRPr="00457B6B">
        <w:t xml:space="preserve"> 2010</w:t>
      </w:r>
      <w:r w:rsidR="003E7E0E">
        <w:t xml:space="preserve">), </w:t>
      </w:r>
      <w:r w:rsidR="00C36BE4">
        <w:t xml:space="preserve">but the relevance of </w:t>
      </w:r>
      <w:r w:rsidR="00C36BE4" w:rsidRPr="00B8616C">
        <w:rPr>
          <w:i/>
          <w:iCs/>
        </w:rPr>
        <w:t>Arabidopsis</w:t>
      </w:r>
      <w:r w:rsidR="00C36BE4">
        <w:t xml:space="preserve"> for understanding tree</w:t>
      </w:r>
      <w:r w:rsidR="00F17DF1">
        <w:t xml:space="preserve"> adaptation </w:t>
      </w:r>
      <w:r w:rsidR="00DC2FB4">
        <w:t xml:space="preserve">may be </w:t>
      </w:r>
      <w:r w:rsidR="00F17DF1">
        <w:t>limited (Taylor</w:t>
      </w:r>
      <w:r w:rsidR="00C36BE4">
        <w:t xml:space="preserve"> 2002).</w:t>
      </w:r>
      <w:r w:rsidR="002E521E">
        <w:t xml:space="preserve"> </w:t>
      </w:r>
      <w:r w:rsidR="00266DF7">
        <w:t>Drought tolerance is an obviously multi-genic trait and g</w:t>
      </w:r>
      <w:r w:rsidR="00DF6ED2">
        <w:t xml:space="preserve">enomic technologies </w:t>
      </w:r>
      <w:r w:rsidR="009C17B5">
        <w:t xml:space="preserve">allow </w:t>
      </w:r>
      <w:r w:rsidR="00266DF7">
        <w:t xml:space="preserve">the </w:t>
      </w:r>
      <w:r w:rsidR="009C17B5">
        <w:t>investigation of</w:t>
      </w:r>
      <w:r w:rsidR="00DF6ED2">
        <w:t xml:space="preserve"> </w:t>
      </w:r>
      <w:r w:rsidR="00266DF7">
        <w:t>such traits</w:t>
      </w:r>
      <w:r w:rsidR="00DF6ED2">
        <w:t xml:space="preserve">, in contrast to </w:t>
      </w:r>
      <w:r w:rsidR="00266DF7">
        <w:t xml:space="preserve">traditional </w:t>
      </w:r>
      <w:r w:rsidR="00DF6ED2" w:rsidRPr="005A5CC1">
        <w:t xml:space="preserve">single gene </w:t>
      </w:r>
      <w:r w:rsidR="00DF6ED2">
        <w:t xml:space="preserve">studies </w:t>
      </w:r>
      <w:r w:rsidR="00266DF7">
        <w:t xml:space="preserve">which </w:t>
      </w:r>
      <w:r w:rsidR="00DF6ED2" w:rsidRPr="005A5CC1">
        <w:t>can limit the</w:t>
      </w:r>
      <w:r w:rsidR="00DF6ED2">
        <w:t xml:space="preserve"> focus to the</w:t>
      </w:r>
      <w:r w:rsidR="00DF6ED2" w:rsidRPr="005A5CC1">
        <w:t xml:space="preserve"> interaction between</w:t>
      </w:r>
      <w:r w:rsidR="00266DF7">
        <w:t xml:space="preserve"> a small </w:t>
      </w:r>
      <w:proofErr w:type="gramStart"/>
      <w:r w:rsidR="00266DF7">
        <w:t>number</w:t>
      </w:r>
      <w:proofErr w:type="gramEnd"/>
      <w:r w:rsidR="00266DF7">
        <w:t xml:space="preserve"> of</w:t>
      </w:r>
      <w:r w:rsidR="00DF6ED2" w:rsidRPr="005A5CC1">
        <w:t xml:space="preserve"> genes and </w:t>
      </w:r>
      <w:r w:rsidR="00266DF7">
        <w:t>therefore impede the identification of</w:t>
      </w:r>
      <w:r w:rsidR="00DF6ED2" w:rsidRPr="005A5CC1">
        <w:t xml:space="preserve"> different pathways involved in drought response and adaptation.</w:t>
      </w:r>
      <w:r w:rsidR="009360EA" w:rsidRPr="00835BCF">
        <w:t xml:space="preserve">    </w:t>
      </w:r>
    </w:p>
    <w:p w14:paraId="7D0A3B7A" w14:textId="77777777" w:rsidR="00420994" w:rsidRPr="00835BCF" w:rsidRDefault="00420994" w:rsidP="00CB4E79">
      <w:pPr>
        <w:spacing w:line="480" w:lineRule="auto"/>
        <w:jc w:val="both"/>
      </w:pPr>
    </w:p>
    <w:p w14:paraId="0C98B86D" w14:textId="77777777" w:rsidR="00377761" w:rsidRDefault="00EE00DC" w:rsidP="00CB4E79">
      <w:pPr>
        <w:spacing w:line="480" w:lineRule="auto"/>
        <w:jc w:val="both"/>
      </w:pPr>
      <w:r>
        <w:lastRenderedPageBreak/>
        <w:t>European b</w:t>
      </w:r>
      <w:r w:rsidR="00C36BE4" w:rsidRPr="00835BCF">
        <w:t xml:space="preserve">lack poplar </w:t>
      </w:r>
      <w:r w:rsidR="00C36BE4">
        <w:t>(</w:t>
      </w:r>
      <w:proofErr w:type="spellStart"/>
      <w:r w:rsidR="00C36BE4" w:rsidRPr="00835BCF">
        <w:rPr>
          <w:i/>
          <w:iCs/>
        </w:rPr>
        <w:t>Populus</w:t>
      </w:r>
      <w:proofErr w:type="spellEnd"/>
      <w:r w:rsidR="00C36BE4" w:rsidRPr="00835BCF">
        <w:rPr>
          <w:i/>
          <w:iCs/>
        </w:rPr>
        <w:t xml:space="preserve"> </w:t>
      </w:r>
      <w:proofErr w:type="spellStart"/>
      <w:r w:rsidR="00C36BE4" w:rsidRPr="00835BCF">
        <w:rPr>
          <w:i/>
          <w:iCs/>
        </w:rPr>
        <w:t>nigra</w:t>
      </w:r>
      <w:proofErr w:type="spellEnd"/>
      <w:r w:rsidR="00C36BE4">
        <w:rPr>
          <w:iCs/>
        </w:rPr>
        <w:t>)</w:t>
      </w:r>
      <w:r w:rsidR="00C36BE4" w:rsidRPr="00835BCF">
        <w:t xml:space="preserve"> </w:t>
      </w:r>
      <w:r w:rsidR="00C36BE4">
        <w:t>is a riparian species that</w:t>
      </w:r>
      <w:r w:rsidR="00C36BE4" w:rsidRPr="00835BCF">
        <w:t xml:space="preserve"> is widely distri</w:t>
      </w:r>
      <w:r w:rsidR="00C36BE4">
        <w:t xml:space="preserve">buted in Europe, North Africa, </w:t>
      </w:r>
      <w:r w:rsidR="001F1CB8">
        <w:t xml:space="preserve">and </w:t>
      </w:r>
      <w:r w:rsidR="00C36BE4">
        <w:t>C</w:t>
      </w:r>
      <w:r w:rsidR="00C36BE4" w:rsidRPr="00835BCF">
        <w:t>en</w:t>
      </w:r>
      <w:r w:rsidR="00C36BE4">
        <w:t>tral and W</w:t>
      </w:r>
      <w:r w:rsidR="00C36BE4" w:rsidRPr="00835BCF">
        <w:t xml:space="preserve">est Asia </w:t>
      </w:r>
      <w:r w:rsidR="00C36BE4">
        <w:fldChar w:fldCharType="begin"/>
      </w:r>
      <w:r w:rsidR="00C36BE4">
        <w:instrText xml:space="preserve"> ADDIN EN.CITE &lt;EndNote&gt;&lt;Cite&gt;&lt;Author&gt;Vanden Broeck&lt;/Author&gt;&lt;Year&gt;2003&lt;/Year&gt;&lt;RecNum&gt;488&lt;/RecNum&gt;&lt;DisplayText&gt;(Vanden Broeck, 2003)&lt;/DisplayText&gt;&lt;record&gt;&lt;rec-number&gt;488&lt;/rec-number&gt;&lt;foreign-keys&gt;&lt;key app="EN" db-id="0evpwfpfs5pz5let00mx0f01exrtfa52dedz"&gt;488&lt;/key&gt;&lt;/foreign-keys&gt;&lt;ref-type name="Report"&gt;27&lt;/ref-type&gt;&lt;contributors&gt;&lt;authors&gt;&lt;author&gt;Vanden Broeck, A.&lt;/author&gt;&lt;/authors&gt;&lt;/contributors&gt;&lt;titles&gt;&lt;title&gt;&lt;style face="normal" font="default" size="100%"&gt;EUFORGEN Technical Guidelines for genetic conservation and use for black poplar (&lt;/style&gt;&lt;style face="italic" font="default" size="100%"&gt;Populus nigra&lt;/style&gt;&lt;style face="normal" font="default" size="100%"&gt;)&lt;/style&gt;&lt;/title&gt;&lt;/titles&gt;&lt;volume&gt;1-6&lt;/volume&gt;&lt;dates&gt;&lt;year&gt;2003&lt;/year&gt;&lt;/dates&gt;&lt;pub-location&gt;Rome&lt;/pub-location&gt;&lt;publisher&gt;International Plant Genetic Resources Institute&lt;/publisher&gt;&lt;urls&gt;&lt;/urls&gt;&lt;/record&gt;&lt;/Cite&gt;&lt;/EndNote&gt;</w:instrText>
      </w:r>
      <w:r w:rsidR="00C36BE4">
        <w:fldChar w:fldCharType="separate"/>
      </w:r>
      <w:r w:rsidR="00C36BE4">
        <w:rPr>
          <w:noProof/>
        </w:rPr>
        <w:t>(</w:t>
      </w:r>
      <w:hyperlink w:anchor="_ENREF_84" w:tooltip="Vanden Broeck, 2003 #488" w:history="1">
        <w:r w:rsidR="00F17DF1">
          <w:rPr>
            <w:noProof/>
          </w:rPr>
          <w:t>Vanden Broeck</w:t>
        </w:r>
        <w:r w:rsidR="00C36BE4">
          <w:rPr>
            <w:noProof/>
          </w:rPr>
          <w:t xml:space="preserve"> 2003</w:t>
        </w:r>
      </w:hyperlink>
      <w:r w:rsidR="00C36BE4">
        <w:rPr>
          <w:noProof/>
        </w:rPr>
        <w:t>)</w:t>
      </w:r>
      <w:r w:rsidR="00C36BE4">
        <w:fldChar w:fldCharType="end"/>
      </w:r>
      <w:r w:rsidR="00C36BE4" w:rsidRPr="00835BCF">
        <w:t>. It has many economic</w:t>
      </w:r>
      <w:r w:rsidR="00C36BE4">
        <w:t xml:space="preserve"> uses, including</w:t>
      </w:r>
      <w:r w:rsidR="00C36BE4" w:rsidRPr="00835BCF">
        <w:t xml:space="preserve"> domestic plantation</w:t>
      </w:r>
      <w:r w:rsidR="00C36BE4">
        <w:t>s</w:t>
      </w:r>
      <w:r w:rsidR="00C36BE4" w:rsidRPr="00835BCF">
        <w:t xml:space="preserve"> and breeding program</w:t>
      </w:r>
      <w:r w:rsidR="00C36BE4">
        <w:t>s</w:t>
      </w:r>
      <w:r w:rsidR="00C36BE4">
        <w:rPr>
          <w:rFonts w:eastAsia="PMingLiU" w:hint="eastAsia"/>
          <w:lang w:eastAsia="zh-TW"/>
        </w:rPr>
        <w:t xml:space="preserve"> </w:t>
      </w:r>
      <w:r w:rsidR="00C36BE4">
        <w:rPr>
          <w:rFonts w:eastAsia="PMingLiU"/>
          <w:lang w:eastAsia="zh-TW"/>
        </w:rPr>
        <w:fldChar w:fldCharType="begin"/>
      </w:r>
      <w:r w:rsidR="00C36BE4">
        <w:rPr>
          <w:rFonts w:eastAsia="PMingLiU"/>
          <w:lang w:eastAsia="zh-TW"/>
        </w:rPr>
        <w:instrText xml:space="preserve"> ADDIN EN.CITE &lt;EndNote&gt;&lt;Cite&gt;&lt;Author&gt;Vanden Broeck&lt;/Author&gt;&lt;Year&gt;2003&lt;/Year&gt;&lt;RecNum&gt;488&lt;/RecNum&gt;&lt;DisplayText&gt;(Vanden Broeck, 2003)&lt;/DisplayText&gt;&lt;record&gt;&lt;rec-number&gt;488&lt;/rec-number&gt;&lt;foreign-keys&gt;&lt;key app="EN" db-id="0evpwfpfs5pz5let00mx0f01exrtfa52dedz"&gt;488&lt;/key&gt;&lt;/foreign-keys&gt;&lt;ref-type name="Report"&gt;27&lt;/ref-type&gt;&lt;contributors&gt;&lt;authors&gt;&lt;author&gt;Vanden Broeck, A.&lt;/author&gt;&lt;/authors&gt;&lt;/contributors&gt;&lt;titles&gt;&lt;title&gt;&lt;style face="normal" font="default" size="100%"&gt;EUFORGEN Technical Guidelines for genetic conservation and use for black poplar (&lt;/style&gt;&lt;style face="italic" font="default" size="100%"&gt;Populus nigra&lt;/style&gt;&lt;style face="normal" font="default" size="100%"&gt;)&lt;/style&gt;&lt;/title&gt;&lt;/titles&gt;&lt;volume&gt;1-6&lt;/volume&gt;&lt;dates&gt;&lt;year&gt;2003&lt;/year&gt;&lt;/dates&gt;&lt;pub-location&gt;Rome&lt;/pub-location&gt;&lt;publisher&gt;International Plant Genetic Resources Institute&lt;/publisher&gt;&lt;urls&gt;&lt;/urls&gt;&lt;/record&gt;&lt;/Cite&gt;&lt;/EndNote&gt;</w:instrText>
      </w:r>
      <w:r w:rsidR="00C36BE4">
        <w:rPr>
          <w:rFonts w:eastAsia="PMingLiU"/>
          <w:lang w:eastAsia="zh-TW"/>
        </w:rPr>
        <w:fldChar w:fldCharType="separate"/>
      </w:r>
      <w:r w:rsidR="00C36BE4">
        <w:rPr>
          <w:rFonts w:eastAsia="PMingLiU"/>
          <w:noProof/>
          <w:lang w:eastAsia="zh-TW"/>
        </w:rPr>
        <w:t>(</w:t>
      </w:r>
      <w:hyperlink w:anchor="_ENREF_84" w:tooltip="Vanden Broeck, 2003 #488" w:history="1">
        <w:r w:rsidR="00F17DF1">
          <w:rPr>
            <w:rFonts w:eastAsia="PMingLiU"/>
            <w:noProof/>
            <w:lang w:eastAsia="zh-TW"/>
          </w:rPr>
          <w:t>Vanden Broeck</w:t>
        </w:r>
        <w:r w:rsidR="00C36BE4">
          <w:rPr>
            <w:rFonts w:eastAsia="PMingLiU"/>
            <w:noProof/>
            <w:lang w:eastAsia="zh-TW"/>
          </w:rPr>
          <w:t xml:space="preserve"> 2003</w:t>
        </w:r>
      </w:hyperlink>
      <w:r w:rsidR="00C36BE4">
        <w:rPr>
          <w:rFonts w:eastAsia="PMingLiU"/>
          <w:noProof/>
          <w:lang w:eastAsia="zh-TW"/>
        </w:rPr>
        <w:t>)</w:t>
      </w:r>
      <w:r w:rsidR="00C36BE4">
        <w:rPr>
          <w:rFonts w:eastAsia="PMingLiU"/>
          <w:lang w:eastAsia="zh-TW"/>
        </w:rPr>
        <w:fldChar w:fldCharType="end"/>
      </w:r>
      <w:r w:rsidR="00C36BE4" w:rsidRPr="00835BCF">
        <w:t xml:space="preserve">. Ecologically, </w:t>
      </w:r>
      <w:r w:rsidR="001F1CB8" w:rsidRPr="00CB4E79">
        <w:rPr>
          <w:i/>
          <w:iCs/>
        </w:rPr>
        <w:t xml:space="preserve">P. </w:t>
      </w:r>
      <w:proofErr w:type="spellStart"/>
      <w:r w:rsidR="001F1CB8" w:rsidRPr="00CB4E79">
        <w:rPr>
          <w:i/>
          <w:iCs/>
        </w:rPr>
        <w:t>nigra</w:t>
      </w:r>
      <w:proofErr w:type="spellEnd"/>
      <w:r w:rsidR="001F1CB8">
        <w:t xml:space="preserve"> </w:t>
      </w:r>
      <w:r w:rsidR="005F61FB">
        <w:t>is a keystone riparian species</w:t>
      </w:r>
      <w:r w:rsidR="009C17B5">
        <w:t xml:space="preserve"> </w:t>
      </w:r>
      <w:r w:rsidR="00C36BE4">
        <w:rPr>
          <w:rFonts w:eastAsia="PMingLiU"/>
          <w:lang w:eastAsia="zh-TW"/>
        </w:rPr>
        <w:fldChar w:fldCharType="begin"/>
      </w:r>
      <w:r w:rsidR="00C36BE4">
        <w:rPr>
          <w:rFonts w:eastAsia="PMingLiU"/>
          <w:lang w:eastAsia="zh-TW"/>
        </w:rPr>
        <w:instrText xml:space="preserve"> ADDIN EN.CITE &lt;EndNote&gt;&lt;Cite&gt;&lt;Author&gt;Vanden Broeck&lt;/Author&gt;&lt;Year&gt;2003&lt;/Year&gt;&lt;RecNum&gt;488&lt;/RecNum&gt;&lt;DisplayText&gt;(Vanden Broeck, 2003)&lt;/DisplayText&gt;&lt;record&gt;&lt;rec-number&gt;488&lt;/rec-number&gt;&lt;foreign-keys&gt;&lt;key app="EN" db-id="0evpwfpfs5pz5let00mx0f01exrtfa52dedz"&gt;488&lt;/key&gt;&lt;/foreign-keys&gt;&lt;ref-type name="Report"&gt;27&lt;/ref-type&gt;&lt;contributors&gt;&lt;authors&gt;&lt;author&gt;Vanden Broeck, A.&lt;/author&gt;&lt;/authors&gt;&lt;/contributors&gt;&lt;titles&gt;&lt;title&gt;&lt;style face="normal" font="default" size="100%"&gt;EUFORGEN Technical Guidelines for genetic conservation and use for black poplar (&lt;/style&gt;&lt;style face="italic" font="default" size="100%"&gt;Populus nigra&lt;/style&gt;&lt;style face="normal" font="default" size="100%"&gt;)&lt;/style&gt;&lt;/title&gt;&lt;/titles&gt;&lt;volume&gt;1-6&lt;/volume&gt;&lt;dates&gt;&lt;year&gt;2003&lt;/year&gt;&lt;/dates&gt;&lt;pub-location&gt;Rome&lt;/pub-location&gt;&lt;publisher&gt;International Plant Genetic Resources Institute&lt;/publisher&gt;&lt;urls&gt;&lt;/urls&gt;&lt;/record&gt;&lt;/Cite&gt;&lt;/EndNote&gt;</w:instrText>
      </w:r>
      <w:r w:rsidR="00C36BE4">
        <w:rPr>
          <w:rFonts w:eastAsia="PMingLiU"/>
          <w:lang w:eastAsia="zh-TW"/>
        </w:rPr>
        <w:fldChar w:fldCharType="separate"/>
      </w:r>
      <w:r w:rsidR="00C36BE4">
        <w:rPr>
          <w:rFonts w:eastAsia="PMingLiU"/>
          <w:noProof/>
          <w:lang w:eastAsia="zh-TW"/>
        </w:rPr>
        <w:t>(</w:t>
      </w:r>
      <w:hyperlink w:anchor="_ENREF_84" w:tooltip="Vanden Broeck, 2003 #488" w:history="1">
        <w:r w:rsidR="00F17DF1">
          <w:rPr>
            <w:rFonts w:eastAsia="PMingLiU"/>
            <w:noProof/>
            <w:lang w:eastAsia="zh-TW"/>
          </w:rPr>
          <w:t>Vanden Broeck</w:t>
        </w:r>
        <w:r w:rsidR="00C36BE4">
          <w:rPr>
            <w:rFonts w:eastAsia="PMingLiU"/>
            <w:noProof/>
            <w:lang w:eastAsia="zh-TW"/>
          </w:rPr>
          <w:t xml:space="preserve"> 2003</w:t>
        </w:r>
      </w:hyperlink>
      <w:r w:rsidR="00C36BE4">
        <w:rPr>
          <w:rFonts w:eastAsia="PMingLiU"/>
          <w:noProof/>
          <w:lang w:eastAsia="zh-TW"/>
        </w:rPr>
        <w:t>)</w:t>
      </w:r>
      <w:r w:rsidR="00C36BE4">
        <w:rPr>
          <w:rFonts w:eastAsia="PMingLiU"/>
          <w:lang w:eastAsia="zh-TW"/>
        </w:rPr>
        <w:fldChar w:fldCharType="end"/>
      </w:r>
      <w:r w:rsidR="005F61FB">
        <w:rPr>
          <w:rFonts w:eastAsia="PMingLiU"/>
          <w:lang w:eastAsia="zh-TW"/>
        </w:rPr>
        <w:t>, threatened by</w:t>
      </w:r>
      <w:r w:rsidR="00C36BE4" w:rsidRPr="00835BCF">
        <w:t xml:space="preserve"> river drainage</w:t>
      </w:r>
      <w:r w:rsidR="005F61FB">
        <w:t xml:space="preserve">, </w:t>
      </w:r>
      <w:r w:rsidR="00C36BE4" w:rsidRPr="00835BCF">
        <w:t>water management</w:t>
      </w:r>
      <w:r w:rsidR="00C36BE4">
        <w:rPr>
          <w:rFonts w:eastAsia="PMingLiU" w:hint="eastAsia"/>
          <w:lang w:eastAsia="zh-TW"/>
        </w:rPr>
        <w:t xml:space="preserve"> </w:t>
      </w:r>
      <w:r w:rsidR="00C36BE4" w:rsidRPr="00457B6B">
        <w:rPr>
          <w:rFonts w:eastAsia="PMingLiU"/>
          <w:lang w:eastAsia="zh-TW"/>
        </w:rPr>
        <w:fldChar w:fldCharType="begin"/>
      </w:r>
      <w:r w:rsidR="00C36BE4" w:rsidRPr="00457B6B">
        <w:rPr>
          <w:rFonts w:eastAsia="PMingLiU"/>
          <w:lang w:eastAsia="zh-TW"/>
        </w:rPr>
        <w:instrText xml:space="preserve"> ADDIN EN.CITE &lt;EndNote&gt;&lt;Cite&gt;&lt;Author&gt;Gaudet&lt;/Author&gt;&lt;Year&gt;2008&lt;/Year&gt;&lt;RecNum&gt;263&lt;/RecNum&gt;&lt;DisplayText&gt;(Gaudet&lt;style face="italic"&gt; et al.&lt;/style&gt;, 2008)&lt;/DisplayText&gt;&lt;record&gt;&lt;rec-number&gt;263&lt;/rec-number&gt;&lt;foreign-keys&gt;&lt;key app="EN" db-id="wfzav9xd0dfteke0eac55aw7ffs5rxtfftxe"&gt;263&lt;/key&gt;&lt;/foreign-keys&gt;&lt;ref-type name="Journal Article"&gt;17&lt;/ref-type&gt;&lt;contributors&gt;&lt;authors&gt;&lt;author&gt;Gaudet, M.&lt;/author&gt;&lt;author&gt;Jorge, V.&lt;/author&gt;&lt;author&gt;Paolucci, I.&lt;/author&gt;&lt;author&gt;Beritognolo, I.&lt;/author&gt;&lt;author&gt;Scarascia Mugnozza, G.&lt;/author&gt;&lt;author&gt;Sabatti, M.&lt;/author&gt;&lt;/authors&gt;&lt;/contributors&gt;&lt;titles&gt;&lt;title&gt;Genetic linkage maps of  Populus nigra  L. including AFLPs, SSRs, SNPs, and sex trait&lt;/title&gt;&lt;secondary-title&gt;Tree Genetics &amp;amp; Genomes&lt;/secondary-title&gt;&lt;/titles&gt;&lt;periodical&gt;&lt;full-title&gt;Tree Genetics &amp;amp; Genomes&lt;/full-title&gt;&lt;/periodical&gt;&lt;pages&gt;25-36&lt;/pages&gt;&lt;volume&gt;4&lt;/volume&gt;&lt;number&gt;1&lt;/number&gt;&lt;reprint-edition&gt;NOT IN FILE&lt;/reprint-edition&gt;&lt;keywords&gt;&lt;keyword&gt;Populus&lt;/keyword&gt;&lt;/keywords&gt;&lt;dates&gt;&lt;year&gt;2008&lt;/year&gt;&lt;/dates&gt;&lt;urls&gt;&lt;/urls&gt;&lt;/record&gt;&lt;/Cite&gt;&lt;/EndNote&gt;</w:instrText>
      </w:r>
      <w:r w:rsidR="00C36BE4" w:rsidRPr="00457B6B">
        <w:rPr>
          <w:rFonts w:eastAsia="PMingLiU"/>
          <w:lang w:eastAsia="zh-TW"/>
        </w:rPr>
        <w:fldChar w:fldCharType="separate"/>
      </w:r>
      <w:r w:rsidR="00C36BE4" w:rsidRPr="00457B6B">
        <w:rPr>
          <w:rFonts w:eastAsia="PMingLiU"/>
          <w:noProof/>
          <w:lang w:eastAsia="zh-TW"/>
        </w:rPr>
        <w:t>(</w:t>
      </w:r>
      <w:hyperlink w:anchor="_ENREF_30" w:tooltip="Gaudet, 2008 #263" w:history="1">
        <w:r w:rsidR="00C36BE4" w:rsidRPr="00457B6B">
          <w:rPr>
            <w:rFonts w:eastAsia="PMingLiU"/>
            <w:noProof/>
            <w:lang w:eastAsia="zh-TW"/>
          </w:rPr>
          <w:t>Gaudet et al. 2008</w:t>
        </w:r>
      </w:hyperlink>
      <w:r w:rsidR="00C36BE4" w:rsidRPr="00457B6B">
        <w:rPr>
          <w:rFonts w:eastAsia="PMingLiU"/>
          <w:noProof/>
          <w:lang w:eastAsia="zh-TW"/>
        </w:rPr>
        <w:t>)</w:t>
      </w:r>
      <w:r w:rsidR="00C36BE4" w:rsidRPr="00457B6B">
        <w:rPr>
          <w:rFonts w:eastAsia="PMingLiU"/>
          <w:lang w:eastAsia="zh-TW"/>
        </w:rPr>
        <w:fldChar w:fldCharType="end"/>
      </w:r>
      <w:r w:rsidR="005F61FB" w:rsidRPr="00457B6B">
        <w:rPr>
          <w:rFonts w:eastAsia="PMingLiU"/>
          <w:lang w:eastAsia="zh-TW"/>
        </w:rPr>
        <w:t xml:space="preserve"> a</w:t>
      </w:r>
      <w:r w:rsidR="005F61FB">
        <w:rPr>
          <w:rFonts w:eastAsia="PMingLiU"/>
          <w:lang w:eastAsia="zh-TW"/>
        </w:rPr>
        <w:t>nd climate change</w:t>
      </w:r>
      <w:r w:rsidR="00C36BE4" w:rsidRPr="00835BCF">
        <w:t xml:space="preserve">. Understanding </w:t>
      </w:r>
      <w:r w:rsidR="005F61FB">
        <w:t xml:space="preserve">phenotypic plasticity in response </w:t>
      </w:r>
      <w:r w:rsidR="00C36BE4" w:rsidRPr="00835BCF">
        <w:t xml:space="preserve">to drought of </w:t>
      </w:r>
      <w:r w:rsidR="00C36BE4" w:rsidRPr="00835BCF">
        <w:rPr>
          <w:i/>
        </w:rPr>
        <w:t xml:space="preserve">P. </w:t>
      </w:r>
      <w:proofErr w:type="spellStart"/>
      <w:r w:rsidR="00C36BE4" w:rsidRPr="00835BCF">
        <w:rPr>
          <w:i/>
        </w:rPr>
        <w:t>nigra</w:t>
      </w:r>
      <w:proofErr w:type="spellEnd"/>
      <w:r w:rsidR="00C36BE4" w:rsidRPr="00835BCF">
        <w:t xml:space="preserve"> is important. </w:t>
      </w:r>
      <w:r w:rsidR="00377761">
        <w:rPr>
          <w:i/>
          <w:iCs/>
        </w:rPr>
        <w:t>Populus</w:t>
      </w:r>
      <w:r w:rsidR="00377761">
        <w:t xml:space="preserve"> is </w:t>
      </w:r>
      <w:r w:rsidR="005F61FB">
        <w:t xml:space="preserve">also </w:t>
      </w:r>
      <w:r w:rsidR="00377761">
        <w:t xml:space="preserve">widely accepted to be a model tree </w:t>
      </w:r>
      <w:r w:rsidR="00A14B8D">
        <w:t>since i</w:t>
      </w:r>
      <w:r w:rsidR="00377761">
        <w:t>t is</w:t>
      </w:r>
      <w:r w:rsidR="008D497D">
        <w:t xml:space="preserve"> </w:t>
      </w:r>
      <w:r w:rsidR="00377761">
        <w:t>fast-growing,</w:t>
      </w:r>
      <w:r w:rsidR="005F61FB">
        <w:t xml:space="preserve"> </w:t>
      </w:r>
      <w:r w:rsidR="00377761">
        <w:t>its genome is fully sequenced</w:t>
      </w:r>
      <w:r w:rsidR="00516BA4">
        <w:t xml:space="preserve"> and there are</w:t>
      </w:r>
      <w:r w:rsidR="005F61FB">
        <w:t xml:space="preserve"> a wide array of </w:t>
      </w:r>
      <w:r w:rsidR="00516BA4">
        <w:t xml:space="preserve">applicable </w:t>
      </w:r>
      <w:r w:rsidR="005F61FB">
        <w:t>genomic and genetic resources</w:t>
      </w:r>
      <w:r w:rsidR="00377761">
        <w:t xml:space="preserve"> </w:t>
      </w:r>
      <w:r w:rsidR="001F1CB8" w:rsidRPr="00457B6B">
        <w:t xml:space="preserve">available </w:t>
      </w:r>
      <w:r w:rsidR="0063240E" w:rsidRPr="00457B6B">
        <w:fldChar w:fldCharType="begin">
          <w:fldData xml:space="preserve">PEVuZE5vdGU+PENpdGU+PEF1dGhvcj5UYXlsb3I8L0F1dGhvcj48WWVhcj4yMDAyPC9ZZWFyPjxS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==
</w:fldData>
        </w:fldChar>
      </w:r>
      <w:r w:rsidR="008C2491" w:rsidRPr="00457B6B">
        <w:instrText xml:space="preserve"> ADDIN EN.CITE </w:instrText>
      </w:r>
      <w:r w:rsidR="008C2491" w:rsidRPr="00457B6B">
        <w:fldChar w:fldCharType="begin">
          <w:fldData xml:space="preserve">PEVuZE5vdGU+PENpdGU+PEF1dGhvcj5UYXlsb3I8L0F1dGhvcj48WWVhcj4yMDAyPC9ZZWFyPjxS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==
</w:fldData>
        </w:fldChar>
      </w:r>
      <w:r w:rsidR="008C2491" w:rsidRPr="00457B6B">
        <w:instrText xml:space="preserve"> ADDIN EN.CITE.DATA </w:instrText>
      </w:r>
      <w:r w:rsidR="008C2491" w:rsidRPr="00457B6B">
        <w:fldChar w:fldCharType="end"/>
      </w:r>
      <w:r w:rsidR="0063240E" w:rsidRPr="00457B6B">
        <w:fldChar w:fldCharType="separate"/>
      </w:r>
      <w:r w:rsidR="008C2491" w:rsidRPr="00457B6B">
        <w:rPr>
          <w:noProof/>
        </w:rPr>
        <w:t>(</w:t>
      </w:r>
      <w:hyperlink w:anchor="_ENREF_78" w:tooltip="Taylor, 2002 #402" w:history="1">
        <w:r w:rsidR="003E2CE3" w:rsidRPr="00457B6B">
          <w:rPr>
            <w:noProof/>
          </w:rPr>
          <w:t>Taylor 2002</w:t>
        </w:r>
      </w:hyperlink>
      <w:r w:rsidR="008C2491" w:rsidRPr="00457B6B">
        <w:rPr>
          <w:noProof/>
        </w:rPr>
        <w:t xml:space="preserve">; </w:t>
      </w:r>
      <w:hyperlink w:anchor="_ENREF_83" w:tooltip="Tuskan, 2004 #481" w:history="1">
        <w:r w:rsidR="003E2CE3" w:rsidRPr="00457B6B">
          <w:rPr>
            <w:noProof/>
          </w:rPr>
          <w:t>Tuskan et al. 2004</w:t>
        </w:r>
      </w:hyperlink>
      <w:r w:rsidR="008C2491" w:rsidRPr="00457B6B">
        <w:rPr>
          <w:noProof/>
        </w:rPr>
        <w:t xml:space="preserve">; </w:t>
      </w:r>
      <w:hyperlink w:anchor="_ENREF_82" w:tooltip="Tuskan, 2006 #413" w:history="1">
        <w:r w:rsidR="003E2CE3" w:rsidRPr="00457B6B">
          <w:rPr>
            <w:noProof/>
          </w:rPr>
          <w:t>Tuskan et al. 2006</w:t>
        </w:r>
      </w:hyperlink>
      <w:r w:rsidR="008C2491" w:rsidRPr="00457B6B">
        <w:rPr>
          <w:noProof/>
        </w:rPr>
        <w:t xml:space="preserve">; </w:t>
      </w:r>
      <w:hyperlink w:anchor="_ENREF_39" w:tooltip="Jansson, 2007 #162" w:history="1">
        <w:r w:rsidR="003E2CE3" w:rsidRPr="00457B6B">
          <w:rPr>
            <w:noProof/>
          </w:rPr>
          <w:t>Jansson &amp; Douglas 2007</w:t>
        </w:r>
      </w:hyperlink>
      <w:r w:rsidR="008C2491" w:rsidRPr="00457B6B">
        <w:rPr>
          <w:noProof/>
        </w:rPr>
        <w:t>)</w:t>
      </w:r>
      <w:r w:rsidR="0063240E" w:rsidRPr="00457B6B">
        <w:fldChar w:fldCharType="end"/>
      </w:r>
      <w:r w:rsidR="00377761">
        <w:t xml:space="preserve">. </w:t>
      </w:r>
      <w:r w:rsidR="005F61FB">
        <w:t>Although p</w:t>
      </w:r>
      <w:r w:rsidR="00377761">
        <w:t>oplars are</w:t>
      </w:r>
      <w:r w:rsidR="00A14B8D">
        <w:t xml:space="preserve"> considered</w:t>
      </w:r>
      <w:r w:rsidR="00377761">
        <w:t xml:space="preserve"> sensitive to drought as they are abundant in riparian environments </w:t>
      </w:r>
      <w:r w:rsidR="005F61FB">
        <w:t>and often have a high</w:t>
      </w:r>
      <w:r w:rsidR="00377761">
        <w:t xml:space="preserve"> demand </w:t>
      </w:r>
      <w:r w:rsidR="005F61FB">
        <w:t xml:space="preserve">for </w:t>
      </w:r>
      <w:r w:rsidR="00377761">
        <w:t xml:space="preserve">water </w:t>
      </w:r>
      <w:r w:rsidR="0063240E">
        <w:fldChar w:fldCharType="begin">
          <w:fldData xml:space="preserve">PEVuZE5vdGU+PENpdGU+PEF1dGhvcj5EcmV5ZXI8L0F1dGhvcj48WWVhcj4yMDA0PC9ZZWFyPjxS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</w:fldData>
        </w:fldChar>
      </w:r>
      <w:r w:rsidR="008C2491">
        <w:instrText xml:space="preserve"> ADDIN EN.CITE </w:instrText>
      </w:r>
      <w:r w:rsidR="008C2491">
        <w:fldChar w:fldCharType="begin">
          <w:fldData xml:space="preserve">PEVuZE5vdGU+PENpdGU+PEF1dGhvcj5EcmV5ZXI8L0F1dGhvcj48WWVhcj4yMDA0PC9ZZWFyPjxS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</w:fldData>
        </w:fldChar>
      </w:r>
      <w:r w:rsidR="008C2491">
        <w:instrText xml:space="preserve"> ADDIN EN.CITE.DATA </w:instrText>
      </w:r>
      <w:r w:rsidR="008C2491">
        <w:fldChar w:fldCharType="end"/>
      </w:r>
      <w:r w:rsidR="0063240E">
        <w:fldChar w:fldCharType="separate"/>
      </w:r>
      <w:r w:rsidR="008C2491" w:rsidRPr="00457B6B">
        <w:rPr>
          <w:noProof/>
        </w:rPr>
        <w:t>(</w:t>
      </w:r>
      <w:hyperlink w:anchor="_ENREF_23" w:tooltip="Dreyer, 2004 #482" w:history="1">
        <w:r w:rsidR="003E2CE3" w:rsidRPr="00457B6B">
          <w:rPr>
            <w:noProof/>
          </w:rPr>
          <w:t>Dreyer et al. 2004</w:t>
        </w:r>
      </w:hyperlink>
      <w:r w:rsidR="008C2491" w:rsidRPr="00457B6B">
        <w:rPr>
          <w:noProof/>
        </w:rPr>
        <w:t xml:space="preserve">; </w:t>
      </w:r>
      <w:hyperlink w:anchor="_ENREF_77" w:tooltip="Street, 2006 #396" w:history="1">
        <w:r w:rsidR="003E2CE3" w:rsidRPr="00457B6B">
          <w:rPr>
            <w:noProof/>
          </w:rPr>
          <w:t>Street et al. 2006</w:t>
        </w:r>
      </w:hyperlink>
      <w:r w:rsidR="008C2491">
        <w:rPr>
          <w:noProof/>
        </w:rPr>
        <w:t>)</w:t>
      </w:r>
      <w:r w:rsidR="0063240E">
        <w:fldChar w:fldCharType="end"/>
      </w:r>
      <w:r w:rsidR="005F61FB">
        <w:t>, considerable</w:t>
      </w:r>
      <w:r w:rsidR="00CB791E">
        <w:t xml:space="preserve"> </w:t>
      </w:r>
      <w:r w:rsidR="00377761">
        <w:t xml:space="preserve">variation in response to water deficit has been observed between genotypes of </w:t>
      </w:r>
      <w:r w:rsidR="00377761" w:rsidRPr="00290A46">
        <w:rPr>
          <w:i/>
          <w:iCs/>
        </w:rPr>
        <w:t>Populus</w:t>
      </w:r>
      <w:r w:rsidR="00377761" w:rsidRPr="00290A46">
        <w:t xml:space="preserve"> </w:t>
      </w:r>
      <w:r w:rsidR="0063240E" w:rsidRPr="00457B6B">
        <w:fldChar w:fldCharType="begin">
          <w:fldData xml:space="preserve">PEVuZE5vdGU+PENpdGU+PEF1dGhvcj5NYXJyb248L0F1dGhvcj48WWVhcj4yMDAyPC9ZZWFyPjxS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</w:fldData>
        </w:fldChar>
      </w:r>
      <w:r w:rsidR="008C2491" w:rsidRPr="00457B6B">
        <w:instrText xml:space="preserve"> ADDIN EN.CITE </w:instrText>
      </w:r>
      <w:r w:rsidR="008C2491" w:rsidRPr="00457B6B">
        <w:fldChar w:fldCharType="begin">
          <w:fldData xml:space="preserve">PEVuZE5vdGU+PENpdGU+PEF1dGhvcj5NYXJyb248L0F1dGhvcj48WWVhcj4yMDAyPC9ZZWFyPjxS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</w:fldData>
        </w:fldChar>
      </w:r>
      <w:r w:rsidR="008C2491" w:rsidRPr="00457B6B">
        <w:instrText xml:space="preserve"> ADDIN EN.CITE.DATA </w:instrText>
      </w:r>
      <w:r w:rsidR="008C2491" w:rsidRPr="00457B6B">
        <w:fldChar w:fldCharType="end"/>
      </w:r>
      <w:r w:rsidR="0063240E" w:rsidRPr="00457B6B">
        <w:fldChar w:fldCharType="separate"/>
      </w:r>
      <w:r w:rsidR="008C2491" w:rsidRPr="00457B6B">
        <w:rPr>
          <w:noProof/>
        </w:rPr>
        <w:t>(</w:t>
      </w:r>
      <w:hyperlink w:anchor="_ENREF_47" w:tooltip="Marron, 2002 #483" w:history="1">
        <w:r w:rsidR="003E2CE3" w:rsidRPr="00457B6B">
          <w:rPr>
            <w:noProof/>
          </w:rPr>
          <w:t>Marron et al. 2002</w:t>
        </w:r>
      </w:hyperlink>
      <w:r w:rsidR="008C2491" w:rsidRPr="00457B6B">
        <w:rPr>
          <w:noProof/>
        </w:rPr>
        <w:t xml:space="preserve">; </w:t>
      </w:r>
      <w:hyperlink w:anchor="_ENREF_51" w:tooltip="Monclus, 2006 #265" w:history="1">
        <w:r w:rsidR="003E2CE3" w:rsidRPr="00457B6B">
          <w:rPr>
            <w:noProof/>
          </w:rPr>
          <w:t>Monclus et al. 2006</w:t>
        </w:r>
      </w:hyperlink>
      <w:r w:rsidR="008C2491" w:rsidRPr="00457B6B">
        <w:rPr>
          <w:noProof/>
        </w:rPr>
        <w:t xml:space="preserve">; </w:t>
      </w:r>
      <w:hyperlink w:anchor="_ENREF_77" w:tooltip="Street, 2006 #396" w:history="1">
        <w:r w:rsidR="003E2CE3" w:rsidRPr="00457B6B">
          <w:rPr>
            <w:noProof/>
          </w:rPr>
          <w:t>Street et al. 2006</w:t>
        </w:r>
      </w:hyperlink>
      <w:r w:rsidR="008C2491" w:rsidRPr="00457B6B">
        <w:rPr>
          <w:noProof/>
        </w:rPr>
        <w:t xml:space="preserve">; </w:t>
      </w:r>
      <w:hyperlink w:anchor="_ENREF_38" w:tooltip="Huang, 2009 #485" w:history="1">
        <w:r w:rsidR="003E2CE3" w:rsidRPr="00457B6B">
          <w:rPr>
            <w:noProof/>
          </w:rPr>
          <w:t>Huang et al. 2009</w:t>
        </w:r>
      </w:hyperlink>
      <w:r w:rsidR="008C2491" w:rsidRPr="00457B6B">
        <w:rPr>
          <w:noProof/>
        </w:rPr>
        <w:t xml:space="preserve">; </w:t>
      </w:r>
      <w:hyperlink w:anchor="_ENREF_65" w:tooltip="Regier, 2009 #486" w:history="1">
        <w:r w:rsidR="003E2CE3" w:rsidRPr="00457B6B">
          <w:rPr>
            <w:noProof/>
          </w:rPr>
          <w:t>Regier et al. 2009</w:t>
        </w:r>
      </w:hyperlink>
      <w:r w:rsidR="008C2491" w:rsidRPr="00457B6B">
        <w:rPr>
          <w:noProof/>
        </w:rPr>
        <w:t xml:space="preserve">; </w:t>
      </w:r>
      <w:hyperlink w:anchor="_ENREF_17" w:tooltip="Cocozza, 2010 #487" w:history="1">
        <w:r w:rsidR="003E2CE3" w:rsidRPr="00457B6B">
          <w:rPr>
            <w:noProof/>
          </w:rPr>
          <w:t>Cocozza et al. 2010</w:t>
        </w:r>
      </w:hyperlink>
      <w:r w:rsidR="007F6E7C" w:rsidRPr="00457B6B">
        <w:rPr>
          <w:noProof/>
        </w:rPr>
        <w:t xml:space="preserve">; Viger </w:t>
      </w:r>
      <w:r w:rsidR="00F17DF1" w:rsidRPr="00457B6B">
        <w:rPr>
          <w:noProof/>
        </w:rPr>
        <w:t>et al.</w:t>
      </w:r>
      <w:r w:rsidR="007F6E7C" w:rsidRPr="00457B6B">
        <w:rPr>
          <w:noProof/>
        </w:rPr>
        <w:t xml:space="preserve"> 2013</w:t>
      </w:r>
      <w:r w:rsidR="008C2491" w:rsidRPr="00457B6B">
        <w:rPr>
          <w:noProof/>
        </w:rPr>
        <w:t>)</w:t>
      </w:r>
      <w:r w:rsidR="0063240E" w:rsidRPr="00457B6B">
        <w:fldChar w:fldCharType="end"/>
      </w:r>
      <w:r w:rsidR="008C2491" w:rsidRPr="00457B6B">
        <w:t>.</w:t>
      </w:r>
      <w:r w:rsidR="00377761" w:rsidRPr="00457B6B">
        <w:t xml:space="preserve">   </w:t>
      </w:r>
    </w:p>
    <w:p w14:paraId="59E7DFE0" w14:textId="77777777" w:rsidR="00420994" w:rsidRPr="00290A46" w:rsidRDefault="00420994" w:rsidP="00CB4E79">
      <w:pPr>
        <w:spacing w:line="480" w:lineRule="auto"/>
        <w:jc w:val="both"/>
      </w:pPr>
    </w:p>
    <w:p w14:paraId="2F8469A5" w14:textId="0856634A" w:rsidR="008C2491" w:rsidRDefault="00377761" w:rsidP="00F07C0C">
      <w:pPr>
        <w:spacing w:line="480" w:lineRule="auto"/>
        <w:jc w:val="both"/>
      </w:pPr>
      <w:r>
        <w:t>The aim</w:t>
      </w:r>
      <w:r w:rsidR="00266DF7">
        <w:t>s</w:t>
      </w:r>
      <w:r>
        <w:t xml:space="preserve"> of this </w:t>
      </w:r>
      <w:r w:rsidR="00A14B8D">
        <w:t xml:space="preserve">study </w:t>
      </w:r>
      <w:r>
        <w:t>w</w:t>
      </w:r>
      <w:r w:rsidR="00266DF7">
        <w:t>ere; 1)</w:t>
      </w:r>
      <w:r w:rsidR="00DA54C9">
        <w:t xml:space="preserve"> </w:t>
      </w:r>
      <w:r w:rsidRPr="00835BCF">
        <w:t xml:space="preserve">to </w:t>
      </w:r>
      <w:r w:rsidR="00A14B8D">
        <w:t xml:space="preserve">quantify </w:t>
      </w:r>
      <w:r w:rsidR="005828B4">
        <w:rPr>
          <w:rFonts w:eastAsia="PMingLiU" w:hint="eastAsia"/>
          <w:lang w:eastAsia="zh-TW"/>
        </w:rPr>
        <w:t>natural variation in</w:t>
      </w:r>
      <w:r w:rsidR="00A12C8B">
        <w:rPr>
          <w:rFonts w:eastAsia="PMingLiU"/>
          <w:lang w:eastAsia="zh-TW"/>
        </w:rPr>
        <w:t xml:space="preserve"> </w:t>
      </w:r>
      <w:r w:rsidR="00A14B8D">
        <w:rPr>
          <w:rFonts w:eastAsia="PMingLiU"/>
          <w:lang w:eastAsia="zh-TW"/>
        </w:rPr>
        <w:t xml:space="preserve">a wide </w:t>
      </w:r>
      <w:r w:rsidR="00266DF7">
        <w:rPr>
          <w:rFonts w:eastAsia="PMingLiU"/>
          <w:lang w:eastAsia="zh-TW"/>
        </w:rPr>
        <w:t xml:space="preserve">natural </w:t>
      </w:r>
      <w:r w:rsidR="00A14B8D">
        <w:rPr>
          <w:rFonts w:eastAsia="PMingLiU"/>
          <w:lang w:eastAsia="zh-TW"/>
        </w:rPr>
        <w:t xml:space="preserve">collection of black poplar for traits related to drought tolerance, </w:t>
      </w:r>
      <w:r w:rsidR="00266DF7">
        <w:rPr>
          <w:rFonts w:eastAsia="PMingLiU"/>
          <w:lang w:eastAsia="zh-TW"/>
        </w:rPr>
        <w:t xml:space="preserve">2) </w:t>
      </w:r>
      <w:r w:rsidR="00A14B8D">
        <w:rPr>
          <w:rFonts w:eastAsia="PMingLiU"/>
          <w:lang w:eastAsia="zh-TW"/>
        </w:rPr>
        <w:t xml:space="preserve">to elucidate phenotypic plasticity </w:t>
      </w:r>
      <w:r w:rsidR="00266DF7">
        <w:rPr>
          <w:rFonts w:eastAsia="PMingLiU"/>
          <w:lang w:eastAsia="zh-TW"/>
        </w:rPr>
        <w:t xml:space="preserve">in response to drought in a group of genotypes based on this study and 3) </w:t>
      </w:r>
      <w:r w:rsidR="007343E0">
        <w:rPr>
          <w:rFonts w:eastAsia="PMingLiU"/>
          <w:lang w:eastAsia="zh-TW"/>
        </w:rPr>
        <w:t>to determine the transcriptomic differences underlying drought tolerance in extreme genotypes from this natural collection.</w:t>
      </w:r>
      <w:r w:rsidR="00266DF7">
        <w:rPr>
          <w:rFonts w:eastAsia="PMingLiU"/>
          <w:lang w:eastAsia="zh-TW"/>
        </w:rPr>
        <w:t xml:space="preserve"> </w:t>
      </w:r>
      <w:r w:rsidR="007343E0">
        <w:rPr>
          <w:rFonts w:eastAsia="PMingLiU"/>
          <w:lang w:eastAsia="zh-TW"/>
        </w:rPr>
        <w:t xml:space="preserve">Alongside these aims, </w:t>
      </w:r>
      <w:r w:rsidR="00F07C0C">
        <w:rPr>
          <w:rFonts w:eastAsia="PMingLiU"/>
          <w:lang w:eastAsia="zh-TW"/>
        </w:rPr>
        <w:t xml:space="preserve">the relationship between </w:t>
      </w:r>
      <w:r w:rsidR="007343E0">
        <w:rPr>
          <w:rFonts w:eastAsia="PMingLiU"/>
          <w:lang w:eastAsia="zh-TW"/>
        </w:rPr>
        <w:t xml:space="preserve">drought tolerance </w:t>
      </w:r>
      <w:r w:rsidR="00F07C0C">
        <w:rPr>
          <w:rFonts w:eastAsia="PMingLiU"/>
          <w:lang w:eastAsia="zh-TW"/>
        </w:rPr>
        <w:t xml:space="preserve">and tree adaptation </w:t>
      </w:r>
      <w:r w:rsidR="00A14B8D">
        <w:rPr>
          <w:rFonts w:eastAsia="PMingLiU"/>
          <w:lang w:eastAsia="zh-TW"/>
        </w:rPr>
        <w:t xml:space="preserve"> </w:t>
      </w:r>
      <w:r w:rsidR="007343E0">
        <w:rPr>
          <w:rFonts w:eastAsia="PMingLiU"/>
          <w:lang w:eastAsia="zh-TW"/>
        </w:rPr>
        <w:t xml:space="preserve"> </w:t>
      </w:r>
      <w:r w:rsidR="00A14B8D">
        <w:rPr>
          <w:rFonts w:eastAsia="PMingLiU"/>
          <w:lang w:eastAsia="zh-TW"/>
        </w:rPr>
        <w:t xml:space="preserve">to their </w:t>
      </w:r>
      <w:r w:rsidR="007343E0">
        <w:rPr>
          <w:rFonts w:eastAsia="PMingLiU"/>
          <w:lang w:eastAsia="zh-TW"/>
        </w:rPr>
        <w:t xml:space="preserve">region of origin, which differ particularly in </w:t>
      </w:r>
      <w:proofErr w:type="gramStart"/>
      <w:r w:rsidR="007343E0">
        <w:rPr>
          <w:rFonts w:eastAsia="PMingLiU"/>
          <w:lang w:eastAsia="zh-TW"/>
        </w:rPr>
        <w:t>precipitation</w:t>
      </w:r>
      <w:proofErr w:type="gramEnd"/>
      <w:r w:rsidR="00F07C0C">
        <w:rPr>
          <w:rFonts w:eastAsia="PMingLiU"/>
          <w:lang w:eastAsia="zh-TW"/>
        </w:rPr>
        <w:t xml:space="preserve"> was examined</w:t>
      </w:r>
      <w:r w:rsidR="007343E0">
        <w:rPr>
          <w:rFonts w:eastAsia="PMingLiU"/>
          <w:lang w:eastAsia="zh-TW"/>
        </w:rPr>
        <w:t>.</w:t>
      </w:r>
      <w:r w:rsidR="00A14B8D">
        <w:rPr>
          <w:rFonts w:eastAsia="PMingLiU"/>
          <w:lang w:eastAsia="zh-TW"/>
        </w:rPr>
        <w:t xml:space="preserve"> </w:t>
      </w:r>
      <w:r w:rsidR="00266DF7">
        <w:rPr>
          <w:rFonts w:eastAsia="PMingLiU"/>
          <w:lang w:eastAsia="zh-TW"/>
        </w:rPr>
        <w:t>We have used this</w:t>
      </w:r>
      <w:r w:rsidR="007343E0">
        <w:rPr>
          <w:rFonts w:eastAsia="PMingLiU"/>
          <w:lang w:eastAsia="zh-TW"/>
        </w:rPr>
        <w:t xml:space="preserve"> three-fold</w:t>
      </w:r>
      <w:r w:rsidR="00A14B8D">
        <w:rPr>
          <w:rFonts w:eastAsia="PMingLiU"/>
          <w:lang w:eastAsia="zh-TW"/>
        </w:rPr>
        <w:t xml:space="preserve"> approach to identify the genomic basis of drought</w:t>
      </w:r>
      <w:r w:rsidR="0020298A">
        <w:rPr>
          <w:rFonts w:eastAsia="PMingLiU"/>
          <w:lang w:eastAsia="zh-TW"/>
        </w:rPr>
        <w:t xml:space="preserve"> tolerance </w:t>
      </w:r>
      <w:r w:rsidR="007343E0">
        <w:rPr>
          <w:rFonts w:eastAsia="PMingLiU"/>
          <w:lang w:eastAsia="zh-TW"/>
        </w:rPr>
        <w:t xml:space="preserve">and adaptation </w:t>
      </w:r>
      <w:r w:rsidR="0020298A">
        <w:rPr>
          <w:rFonts w:eastAsia="PMingLiU"/>
          <w:lang w:eastAsia="zh-TW"/>
        </w:rPr>
        <w:t>in this important riparian tree species</w:t>
      </w:r>
      <w:r w:rsidR="006E72F0">
        <w:rPr>
          <w:rFonts w:eastAsia="PMingLiU"/>
          <w:lang w:eastAsia="zh-TW"/>
        </w:rPr>
        <w:t>.</w:t>
      </w:r>
      <w:r w:rsidR="00A14B8D">
        <w:rPr>
          <w:rFonts w:eastAsia="PMingLiU"/>
          <w:lang w:eastAsia="zh-TW"/>
        </w:rPr>
        <w:t xml:space="preserve"> </w:t>
      </w:r>
    </w:p>
    <w:p w14:paraId="05D5AD8C" w14:textId="752BCD45" w:rsidR="008C2491" w:rsidRDefault="008C2491" w:rsidP="00CB4E79">
      <w:pPr>
        <w:spacing w:after="200" w:line="480" w:lineRule="auto"/>
      </w:pPr>
    </w:p>
    <w:p w14:paraId="716F75B9" w14:textId="77777777" w:rsidR="00DF6ED2" w:rsidRDefault="00DF6ED2" w:rsidP="00CB4E79">
      <w:pPr>
        <w:pStyle w:val="Heading1"/>
        <w:spacing w:line="480" w:lineRule="auto"/>
      </w:pPr>
      <w:r>
        <w:lastRenderedPageBreak/>
        <w:t>Material and Methods</w:t>
      </w:r>
    </w:p>
    <w:p w14:paraId="5C043E4E" w14:textId="77777777" w:rsidR="00014F60" w:rsidRDefault="00014F60" w:rsidP="00CB4E79">
      <w:pPr>
        <w:pStyle w:val="Heading2"/>
      </w:pPr>
      <w:r>
        <w:t xml:space="preserve">Common garden </w:t>
      </w:r>
      <w:r w:rsidR="006512A4">
        <w:t>experiment</w:t>
      </w:r>
    </w:p>
    <w:p w14:paraId="29D7192B" w14:textId="77777777" w:rsidR="0041053E" w:rsidRDefault="0041053E" w:rsidP="00CB4E79">
      <w:pPr>
        <w:pStyle w:val="Heading3"/>
        <w:spacing w:line="480" w:lineRule="auto"/>
      </w:pPr>
      <w:r>
        <w:t xml:space="preserve">Plant material and growth conditions </w:t>
      </w:r>
    </w:p>
    <w:p w14:paraId="3BED5080" w14:textId="77777777" w:rsidR="00014F60" w:rsidRDefault="00014F60" w:rsidP="00CB4E79">
      <w:pPr>
        <w:spacing w:line="480" w:lineRule="auto"/>
        <w:jc w:val="both"/>
        <w:rPr>
          <w:lang w:val="en-US"/>
        </w:rPr>
      </w:pPr>
      <w:r w:rsidRPr="00625F8A">
        <w:t xml:space="preserve">Cuttings from wild trees of </w:t>
      </w:r>
      <w:r w:rsidRPr="00625F8A">
        <w:rPr>
          <w:i/>
          <w:iCs/>
        </w:rPr>
        <w:t>P</w:t>
      </w:r>
      <w:r w:rsidR="00516BA4">
        <w:rPr>
          <w:i/>
          <w:iCs/>
        </w:rPr>
        <w:t>.</w:t>
      </w:r>
      <w:r w:rsidRPr="00625F8A">
        <w:rPr>
          <w:i/>
          <w:iCs/>
        </w:rPr>
        <w:t xml:space="preserve"> </w:t>
      </w:r>
      <w:proofErr w:type="spellStart"/>
      <w:r w:rsidRPr="00625F8A">
        <w:rPr>
          <w:i/>
          <w:iCs/>
        </w:rPr>
        <w:t>nigra</w:t>
      </w:r>
      <w:proofErr w:type="spellEnd"/>
      <w:r w:rsidRPr="00625F8A">
        <w:t xml:space="preserve"> of 479 genotypes</w:t>
      </w:r>
      <w:r w:rsidR="00251C9D">
        <w:t xml:space="preserve"> were collected</w:t>
      </w:r>
      <w:r w:rsidRPr="00625F8A">
        <w:t xml:space="preserve"> from five different European countries: Spain, France, Ital</w:t>
      </w:r>
      <w:r w:rsidR="001C3CB7">
        <w:t>y, Germany and The Netherlands</w:t>
      </w:r>
      <w:r w:rsidR="001C3CB7">
        <w:rPr>
          <w:rFonts w:eastAsia="PMingLiU" w:hint="eastAsia"/>
          <w:lang w:eastAsia="zh-TW"/>
        </w:rPr>
        <w:t xml:space="preserve"> </w:t>
      </w:r>
      <w:r w:rsidRPr="00BB4534">
        <w:t>(</w:t>
      </w:r>
      <w:r>
        <w:t xml:space="preserve">Table </w:t>
      </w:r>
      <w:r w:rsidR="006B57A4">
        <w:t>S</w:t>
      </w:r>
      <w:r>
        <w:t>1</w:t>
      </w:r>
      <w:r w:rsidRPr="00625F8A">
        <w:t xml:space="preserve">). Genotypes were grouped into 11 populations </w:t>
      </w:r>
      <w:r w:rsidRPr="004F3223">
        <w:t xml:space="preserve">related to the river system </w:t>
      </w:r>
      <w:r w:rsidR="00305DD3">
        <w:rPr>
          <w:rFonts w:eastAsia="PMingLiU" w:hint="eastAsia"/>
          <w:lang w:eastAsia="zh-TW"/>
        </w:rPr>
        <w:t xml:space="preserve">near </w:t>
      </w:r>
      <w:r w:rsidRPr="004F3223">
        <w:t xml:space="preserve">the collection </w:t>
      </w:r>
      <w:r w:rsidRPr="00BB4534">
        <w:t>(</w:t>
      </w:r>
      <w:r w:rsidR="007A4C6D">
        <w:t>Fig. 1</w:t>
      </w:r>
      <w:r w:rsidRPr="004F3223">
        <w:t xml:space="preserve">). </w:t>
      </w:r>
      <w:r w:rsidR="006512A4">
        <w:t>Hardwood c</w:t>
      </w:r>
      <w:r w:rsidRPr="004F3223">
        <w:t>utting</w:t>
      </w:r>
      <w:r>
        <w:t>s</w:t>
      </w:r>
      <w:r w:rsidRPr="004F3223">
        <w:t xml:space="preserve"> were planted in a common garden in Belgium, </w:t>
      </w:r>
      <w:proofErr w:type="spellStart"/>
      <w:r w:rsidRPr="004F3223">
        <w:t>Geraardsbergen</w:t>
      </w:r>
      <w:proofErr w:type="spellEnd"/>
      <w:r w:rsidRPr="004F3223">
        <w:t xml:space="preserve"> (50º 46</w:t>
      </w:r>
      <w:r w:rsidRPr="004F3223">
        <w:rPr>
          <w:rFonts w:ascii="MS Mincho" w:eastAsia="MS Mincho" w:hAnsi="MS Mincho" w:cs="MS Mincho" w:hint="eastAsia"/>
        </w:rPr>
        <w:t>‟</w:t>
      </w:r>
      <w:r w:rsidRPr="004F3223">
        <w:t>51.23”N) in the spring 2004</w:t>
      </w:r>
      <w:r w:rsidRPr="004F3223">
        <w:rPr>
          <w:lang w:val="en-US" w:eastAsia="en-US"/>
        </w:rPr>
        <w:t>, cut at the</w:t>
      </w:r>
      <w:r>
        <w:rPr>
          <w:lang w:val="en-US" w:eastAsia="en-US"/>
        </w:rPr>
        <w:t xml:space="preserve"> base</w:t>
      </w:r>
      <w:r w:rsidRPr="00625F8A">
        <w:rPr>
          <w:lang w:val="en-US" w:eastAsia="en-US"/>
        </w:rPr>
        <w:t xml:space="preserve"> in the spring 2005</w:t>
      </w:r>
      <w:r w:rsidR="006512A4">
        <w:rPr>
          <w:lang w:val="en-US" w:eastAsia="en-US"/>
        </w:rPr>
        <w:t>,</w:t>
      </w:r>
      <w:r w:rsidRPr="00625F8A">
        <w:rPr>
          <w:lang w:val="en-US" w:eastAsia="en-US"/>
        </w:rPr>
        <w:t xml:space="preserve"> and side s</w:t>
      </w:r>
      <w:r>
        <w:rPr>
          <w:lang w:val="en-US" w:eastAsia="en-US"/>
        </w:rPr>
        <w:t>tems</w:t>
      </w:r>
      <w:r w:rsidRPr="00625F8A">
        <w:rPr>
          <w:lang w:val="en-US" w:eastAsia="en-US"/>
        </w:rPr>
        <w:t xml:space="preserve"> </w:t>
      </w:r>
      <w:r w:rsidR="00251C9D">
        <w:rPr>
          <w:lang w:val="en-US" w:eastAsia="en-US"/>
        </w:rPr>
        <w:t xml:space="preserve">removed so that </w:t>
      </w:r>
      <w:r w:rsidRPr="00625F8A">
        <w:rPr>
          <w:lang w:val="en-US" w:eastAsia="en-US"/>
        </w:rPr>
        <w:t>trees grew as single stem</w:t>
      </w:r>
      <w:r w:rsidR="00251C9D">
        <w:rPr>
          <w:lang w:val="en-US" w:eastAsia="en-US"/>
        </w:rPr>
        <w:t>s</w:t>
      </w:r>
      <w:r w:rsidR="006512A4" w:rsidRPr="006512A4">
        <w:rPr>
          <w:lang w:val="en-US" w:eastAsia="en-US"/>
        </w:rPr>
        <w:t xml:space="preserve"> </w:t>
      </w:r>
      <w:r w:rsidR="006512A4" w:rsidRPr="00625F8A">
        <w:rPr>
          <w:lang w:val="en-US" w:eastAsia="en-US"/>
        </w:rPr>
        <w:t>in June 2005</w:t>
      </w:r>
      <w:r w:rsidRPr="00625F8A">
        <w:t xml:space="preserve">. The </w:t>
      </w:r>
      <w:r w:rsidR="00251C9D">
        <w:t>experiment</w:t>
      </w:r>
      <w:r w:rsidR="00FE2C92">
        <w:t xml:space="preserve"> followed a</w:t>
      </w:r>
      <w:r w:rsidR="00251C9D">
        <w:t xml:space="preserve"> randomised block </w:t>
      </w:r>
      <w:r w:rsidR="00FE2C92">
        <w:t xml:space="preserve">design </w:t>
      </w:r>
      <w:r w:rsidR="00251C9D">
        <w:t>with</w:t>
      </w:r>
      <w:r w:rsidRPr="00625F8A">
        <w:t xml:space="preserve"> </w:t>
      </w:r>
      <w:r w:rsidR="009F5331">
        <w:t>six</w:t>
      </w:r>
      <w:r w:rsidRPr="00625F8A">
        <w:t xml:space="preserve"> blocks each containing </w:t>
      </w:r>
      <w:r w:rsidR="00FE2C92">
        <w:t>one</w:t>
      </w:r>
      <w:r w:rsidRPr="00625F8A">
        <w:t xml:space="preserve"> replicate of each genotype with a</w:t>
      </w:r>
      <w:r w:rsidRPr="00625F8A">
        <w:rPr>
          <w:lang w:val="en-US" w:eastAsia="en-US"/>
        </w:rPr>
        <w:t xml:space="preserve"> double row of </w:t>
      </w:r>
      <w:proofErr w:type="spellStart"/>
      <w:r w:rsidRPr="00625F8A">
        <w:rPr>
          <w:i/>
          <w:lang w:val="en-US" w:eastAsia="en-US"/>
        </w:rPr>
        <w:t>Populus</w:t>
      </w:r>
      <w:proofErr w:type="spellEnd"/>
      <w:r w:rsidRPr="00625F8A">
        <w:rPr>
          <w:i/>
          <w:lang w:val="en-US" w:eastAsia="en-US"/>
        </w:rPr>
        <w:t xml:space="preserve"> </w:t>
      </w:r>
      <w:r w:rsidRPr="00625F8A">
        <w:rPr>
          <w:lang w:val="en-US" w:eastAsia="en-US"/>
        </w:rPr>
        <w:t>‘</w:t>
      </w:r>
      <w:proofErr w:type="spellStart"/>
      <w:r w:rsidRPr="00625F8A">
        <w:rPr>
          <w:lang w:val="en-US" w:eastAsia="en-US"/>
        </w:rPr>
        <w:t>Muur</w:t>
      </w:r>
      <w:proofErr w:type="spellEnd"/>
      <w:r w:rsidRPr="00625F8A">
        <w:rPr>
          <w:lang w:val="en-US" w:eastAsia="en-US"/>
        </w:rPr>
        <w:t xml:space="preserve">’ planted around the </w:t>
      </w:r>
      <w:r w:rsidR="009F5331">
        <w:rPr>
          <w:lang w:val="en-US" w:eastAsia="en-US"/>
        </w:rPr>
        <w:t>six</w:t>
      </w:r>
      <w:r w:rsidRPr="00625F8A">
        <w:rPr>
          <w:lang w:val="en-US" w:eastAsia="en-US"/>
        </w:rPr>
        <w:t xml:space="preserve"> blocks.</w:t>
      </w:r>
      <w:r>
        <w:rPr>
          <w:lang w:val="en-US" w:eastAsia="en-US"/>
        </w:rPr>
        <w:t xml:space="preserve"> </w:t>
      </w:r>
      <w:r w:rsidRPr="001C6CB1">
        <w:rPr>
          <w:lang w:val="en-US"/>
        </w:rPr>
        <w:t>The trees were planted at 0.75 m x 2 m spacing. The site</w:t>
      </w:r>
      <w:r>
        <w:rPr>
          <w:lang w:val="en-US"/>
        </w:rPr>
        <w:t xml:space="preserve"> was </w:t>
      </w:r>
      <w:r w:rsidR="00FE2C92">
        <w:rPr>
          <w:lang w:val="en-US"/>
        </w:rPr>
        <w:t>rain-fed and not</w:t>
      </w:r>
      <w:r>
        <w:rPr>
          <w:lang w:val="en-US"/>
        </w:rPr>
        <w:t xml:space="preserve"> </w:t>
      </w:r>
      <w:proofErr w:type="spellStart"/>
      <w:r w:rsidR="00FE2C92" w:rsidRPr="00B345CA">
        <w:rPr>
          <w:lang w:val="en-US"/>
        </w:rPr>
        <w:t>fertili</w:t>
      </w:r>
      <w:r w:rsidR="00FE2C92">
        <w:rPr>
          <w:lang w:val="en-US"/>
        </w:rPr>
        <w:t>s</w:t>
      </w:r>
      <w:r w:rsidR="00FE2C92" w:rsidRPr="00B345CA">
        <w:rPr>
          <w:lang w:val="en-US"/>
        </w:rPr>
        <w:t>ed</w:t>
      </w:r>
      <w:proofErr w:type="spellEnd"/>
      <w:r w:rsidR="00FE2C92" w:rsidRPr="00B345CA">
        <w:rPr>
          <w:lang w:val="en-US"/>
        </w:rPr>
        <w:t xml:space="preserve"> </w:t>
      </w:r>
      <w:r w:rsidR="00FE2C92">
        <w:rPr>
          <w:lang w:val="en-US"/>
        </w:rPr>
        <w:t xml:space="preserve">between March and September, </w:t>
      </w:r>
      <w:r w:rsidRPr="00B345CA">
        <w:rPr>
          <w:lang w:val="en-US"/>
        </w:rPr>
        <w:t xml:space="preserve">but </w:t>
      </w:r>
      <w:r>
        <w:rPr>
          <w:lang w:val="en-US"/>
        </w:rPr>
        <w:t xml:space="preserve">it was </w:t>
      </w:r>
      <w:r w:rsidRPr="00B345CA">
        <w:rPr>
          <w:lang w:val="en-US"/>
        </w:rPr>
        <w:t>weed controlled and treated</w:t>
      </w:r>
      <w:r>
        <w:rPr>
          <w:lang w:val="en-US"/>
        </w:rPr>
        <w:t xml:space="preserve"> with fungicides every three weeks </w:t>
      </w:r>
      <w:r w:rsidR="00FE2C92">
        <w:rPr>
          <w:lang w:val="en-US"/>
        </w:rPr>
        <w:t>during this period</w:t>
      </w:r>
      <w:r>
        <w:rPr>
          <w:lang w:val="en-US"/>
        </w:rPr>
        <w:t>.</w:t>
      </w:r>
    </w:p>
    <w:p w14:paraId="1A361C17" w14:textId="77777777" w:rsidR="0041053E" w:rsidRDefault="0041053E" w:rsidP="00CB4E79">
      <w:pPr>
        <w:spacing w:line="480" w:lineRule="auto"/>
        <w:rPr>
          <w:lang w:val="en-US"/>
        </w:rPr>
      </w:pPr>
    </w:p>
    <w:p w14:paraId="28E04CD0" w14:textId="77777777" w:rsidR="0041053E" w:rsidRPr="00251C9D" w:rsidRDefault="0041053E" w:rsidP="00CB4E79">
      <w:pPr>
        <w:pStyle w:val="Heading3"/>
        <w:spacing w:line="480" w:lineRule="auto"/>
      </w:pPr>
      <w:r w:rsidRPr="008E4D62">
        <w:t>Assessing phenotypic</w:t>
      </w:r>
      <w:r w:rsidR="00CB791E">
        <w:t xml:space="preserve"> traits</w:t>
      </w:r>
      <w:r w:rsidR="00251C9D">
        <w:t xml:space="preserve"> in the </w:t>
      </w:r>
      <w:proofErr w:type="spellStart"/>
      <w:r w:rsidRPr="008E4D62">
        <w:rPr>
          <w:i/>
          <w:iCs/>
        </w:rPr>
        <w:t>Populus</w:t>
      </w:r>
      <w:proofErr w:type="spellEnd"/>
      <w:r w:rsidRPr="008E4D62">
        <w:rPr>
          <w:i/>
          <w:iCs/>
        </w:rPr>
        <w:t xml:space="preserve"> </w:t>
      </w:r>
      <w:proofErr w:type="spellStart"/>
      <w:r w:rsidRPr="008E4D62">
        <w:rPr>
          <w:i/>
          <w:iCs/>
        </w:rPr>
        <w:t>nigra</w:t>
      </w:r>
      <w:proofErr w:type="spellEnd"/>
      <w:r w:rsidR="00251C9D">
        <w:rPr>
          <w:iCs/>
        </w:rPr>
        <w:t xml:space="preserve"> collection</w:t>
      </w:r>
    </w:p>
    <w:p w14:paraId="3FEF92B7" w14:textId="3C356581" w:rsidR="00F74B58" w:rsidRDefault="0041053E" w:rsidP="00F07C0C">
      <w:pPr>
        <w:spacing w:line="480" w:lineRule="auto"/>
        <w:jc w:val="both"/>
      </w:pPr>
      <w:r w:rsidRPr="008E4D62">
        <w:t xml:space="preserve">Each replicate was assessed for </w:t>
      </w:r>
      <w:r w:rsidR="00F07C0C">
        <w:t>twelve</w:t>
      </w:r>
      <w:r w:rsidR="00327802" w:rsidRPr="008E4D62">
        <w:t xml:space="preserve"> </w:t>
      </w:r>
      <w:r w:rsidRPr="008E4D62">
        <w:t xml:space="preserve">morphological traits over </w:t>
      </w:r>
      <w:r w:rsidR="00F07C0C">
        <w:t>three</w:t>
      </w:r>
      <w:r w:rsidR="00F07C0C" w:rsidRPr="008E4D62">
        <w:t xml:space="preserve"> </w:t>
      </w:r>
      <w:r w:rsidRPr="008E4D62">
        <w:t>growing seasons (2005</w:t>
      </w:r>
      <w:r w:rsidR="00F07C0C">
        <w:t xml:space="preserve">, </w:t>
      </w:r>
      <w:r w:rsidRPr="008E4D62">
        <w:t>2006</w:t>
      </w:r>
      <w:r w:rsidR="00F07C0C">
        <w:t xml:space="preserve"> and 2007</w:t>
      </w:r>
      <w:r w:rsidRPr="008E4D62">
        <w:t>)</w:t>
      </w:r>
      <w:r>
        <w:t xml:space="preserve">. </w:t>
      </w:r>
      <w:r w:rsidRPr="008E4D62">
        <w:t xml:space="preserve">The youngest fully mature leaf was </w:t>
      </w:r>
      <w:r w:rsidR="00327802">
        <w:t>harvested</w:t>
      </w:r>
      <w:r w:rsidRPr="008E4D62">
        <w:t>, traced while fresh</w:t>
      </w:r>
      <w:r w:rsidR="00327802">
        <w:t xml:space="preserve"> and</w:t>
      </w:r>
      <w:r w:rsidRPr="008E4D62">
        <w:t xml:space="preserve"> placed i</w:t>
      </w:r>
      <w:r>
        <w:t>n a paper bag.</w:t>
      </w:r>
      <w:r w:rsidRPr="008E4D62">
        <w:t xml:space="preserve"> Leaf outlines were scanned using an </w:t>
      </w:r>
      <w:proofErr w:type="spellStart"/>
      <w:r w:rsidRPr="008E4D62">
        <w:t>Umax</w:t>
      </w:r>
      <w:proofErr w:type="spellEnd"/>
      <w:r w:rsidRPr="008E4D62">
        <w:t xml:space="preserve"> Astra 6700 scanner and assessed using Image J software (Image J.1.32.j, Wayne </w:t>
      </w:r>
      <w:proofErr w:type="spellStart"/>
      <w:r w:rsidRPr="008E4D62">
        <w:t>Rasband</w:t>
      </w:r>
      <w:proofErr w:type="spellEnd"/>
      <w:r w:rsidRPr="008E4D62">
        <w:t xml:space="preserve">, </w:t>
      </w:r>
      <w:proofErr w:type="gramStart"/>
      <w:r w:rsidRPr="008E4D62">
        <w:t>USA</w:t>
      </w:r>
      <w:proofErr w:type="gramEnd"/>
      <w:r w:rsidRPr="008E4D62">
        <w:t>).</w:t>
      </w:r>
      <w:r>
        <w:t xml:space="preserve"> </w:t>
      </w:r>
      <w:r w:rsidR="00F74B58" w:rsidRPr="008E4D62">
        <w:t>Leaf outlines were measured for leaf area (mm</w:t>
      </w:r>
      <w:r w:rsidR="00F74B58" w:rsidRPr="008E4D62">
        <w:rPr>
          <w:vertAlign w:val="superscript"/>
        </w:rPr>
        <w:t>2</w:t>
      </w:r>
      <w:r w:rsidR="00F74B58" w:rsidRPr="008E4D62">
        <w:t xml:space="preserve">), leaf length (mm) and leaf width (mm), from which </w:t>
      </w:r>
      <w:r w:rsidR="00F74B58">
        <w:t>the leaf ratio (</w:t>
      </w:r>
      <w:proofErr w:type="spellStart"/>
      <w:r w:rsidR="00F74B58">
        <w:t>length</w:t>
      </w:r>
      <w:proofErr w:type="gramStart"/>
      <w:r w:rsidR="00F74B58">
        <w:t>:width</w:t>
      </w:r>
      <w:proofErr w:type="spellEnd"/>
      <w:proofErr w:type="gramEnd"/>
      <w:r w:rsidR="00F74B58">
        <w:t>)</w:t>
      </w:r>
      <w:r w:rsidR="00FE2C92" w:rsidRPr="00FE2C92">
        <w:t xml:space="preserve"> </w:t>
      </w:r>
      <w:r w:rsidR="00FE2C92" w:rsidRPr="008E4D62">
        <w:t>was calculated</w:t>
      </w:r>
      <w:r w:rsidR="00F74B58">
        <w:t>.</w:t>
      </w:r>
      <w:r w:rsidR="00F74B58" w:rsidRPr="008E4D62">
        <w:t xml:space="preserve"> Leaves collected in the second growing season (2005) were placed in paper bags, dried for 48h at 80</w:t>
      </w:r>
      <w:r w:rsidR="00F74B58" w:rsidRPr="008E4D62">
        <w:rPr>
          <w:vertAlign w:val="superscript"/>
        </w:rPr>
        <w:t>o</w:t>
      </w:r>
      <w:r w:rsidR="00F74B58" w:rsidRPr="008E4D62">
        <w:t>C, and weighed to calculate specific leaf area (SLA) as the ratio of leaf area (mm</w:t>
      </w:r>
      <w:r w:rsidR="00F74B58" w:rsidRPr="008E4D62">
        <w:rPr>
          <w:vertAlign w:val="superscript"/>
        </w:rPr>
        <w:t>2</w:t>
      </w:r>
      <w:r w:rsidR="00F74B58" w:rsidRPr="008E4D62">
        <w:t xml:space="preserve">) to leaf dry weight (mg).  </w:t>
      </w:r>
    </w:p>
    <w:p w14:paraId="64DC5770" w14:textId="77777777" w:rsidR="00420994" w:rsidRPr="008E4D62" w:rsidRDefault="00420994" w:rsidP="00CB4E79">
      <w:pPr>
        <w:spacing w:line="480" w:lineRule="auto"/>
        <w:jc w:val="both"/>
      </w:pPr>
    </w:p>
    <w:p w14:paraId="74133F2C" w14:textId="5D82E791" w:rsidR="001A3C9B" w:rsidRDefault="00251C9D" w:rsidP="00F07C0C">
      <w:pPr>
        <w:spacing w:line="480" w:lineRule="auto"/>
        <w:jc w:val="both"/>
      </w:pPr>
      <w:r>
        <w:t xml:space="preserve">Epidermal cell number and size was </w:t>
      </w:r>
      <w:r w:rsidR="003D142F">
        <w:t>measured using</w:t>
      </w:r>
      <w:r>
        <w:t xml:space="preserve"> c</w:t>
      </w:r>
      <w:r w:rsidR="00F74B58" w:rsidRPr="008E4D62">
        <w:t xml:space="preserve">ell imprints taken in 2006 from the first interveinal region of the </w:t>
      </w:r>
      <w:proofErr w:type="spellStart"/>
      <w:r w:rsidR="00F74B58" w:rsidRPr="008E4D62">
        <w:t>abaxial</w:t>
      </w:r>
      <w:proofErr w:type="spellEnd"/>
      <w:r w:rsidR="00F74B58" w:rsidRPr="008E4D62">
        <w:t xml:space="preserve"> surface of the </w:t>
      </w:r>
      <w:r w:rsidR="003D142F">
        <w:t xml:space="preserve">first </w:t>
      </w:r>
      <w:r w:rsidR="00F74B58" w:rsidRPr="008E4D62">
        <w:t xml:space="preserve">fully mature leaf following the methods of </w:t>
      </w:r>
      <w:r w:rsidR="00F74B58" w:rsidRPr="00457B6B" w:rsidDel="00042038">
        <w:fldChar w:fldCharType="begin"/>
      </w:r>
      <w:r w:rsidR="0040228E" w:rsidRPr="00457B6B">
        <w:instrText xml:space="preserve"> ADDIN EN.CITE &lt;EndNote&gt;&lt;Cite AuthorYear="1"&gt;&lt;Author&gt;Gardner&lt;/Author&gt;&lt;Year&gt;1995&lt;/Year&gt;&lt;RecNum&gt;762&lt;/RecNum&gt;&lt;DisplayText&gt;Gardner&lt;style face="italic"&gt; et al.&lt;/style&gt; (1995)&lt;/DisplayText&gt;&lt;record&gt;&lt;rec-number&gt;762&lt;/rec-number&gt;&lt;foreign-keys&gt;&lt;key app="EN" db-id="sf2w0wfwasfapxexxan5sxaf2xfxvprzrtz0"&gt;762&lt;/key&gt;&lt;/foreign-keys&gt;&lt;ref-type name="Journal Article"&gt;17&lt;/ref-type&gt;&lt;contributors&gt;&lt;authors&gt;&lt;author&gt;Simon D. L. Gardner&lt;/author&gt;&lt;author&gt;Taylor, Gail&lt;/author&gt;&lt;author&gt;Bosac, Creana&lt;/author&gt;&lt;/authors&gt;&lt;/contributors&gt;&lt;titles&gt;&lt;title&gt;Leaf Growth of Hybrid Poplar Following Exposure to Elevated CO2&lt;/title&gt;&lt;secondary-title&gt;New Phytologist&lt;/secondary-title&gt;&lt;/titles&gt;&lt;periodical&gt;&lt;full-title&gt;New Phytologist&lt;/full-title&gt;&lt;/periodical&gt;&lt;pages&gt;81-90&lt;/pages&gt;&lt;volume&gt;131&lt;/volume&gt;&lt;number&gt;1&lt;/number&gt;&lt;dates&gt;&lt;year&gt;1995&lt;/year&gt;&lt;/dates&gt;&lt;publisher&gt;Blackwell Publishing on behalf of the New Phytologist Trust&lt;/publisher&gt;&lt;isbn&gt;0028646X&lt;/isbn&gt;&lt;urls&gt;&lt;related-urls&gt;&lt;url&gt;http://www.jstor.org/stable/2558417&lt;/url&gt;&lt;/related-urls&gt;&lt;/urls&gt;&lt;/record&gt;&lt;/Cite&gt;&lt;/EndNote&gt;</w:instrText>
      </w:r>
      <w:r w:rsidR="00F74B58" w:rsidRPr="00457B6B" w:rsidDel="00042038">
        <w:fldChar w:fldCharType="separate"/>
      </w:r>
      <w:hyperlink w:anchor="_ENREF_29" w:tooltip="Gardner, 1995 #762" w:history="1">
        <w:r w:rsidR="003E2CE3" w:rsidRPr="00457B6B">
          <w:rPr>
            <w:noProof/>
          </w:rPr>
          <w:t>Gardner et al. (1995</w:t>
        </w:r>
      </w:hyperlink>
      <w:r w:rsidR="0040228E" w:rsidRPr="00457B6B">
        <w:rPr>
          <w:noProof/>
        </w:rPr>
        <w:t>)</w:t>
      </w:r>
      <w:r w:rsidR="00F74B58" w:rsidRPr="00457B6B" w:rsidDel="00042038">
        <w:fldChar w:fldCharType="end"/>
      </w:r>
      <w:r w:rsidR="00F74B58" w:rsidRPr="00457B6B">
        <w:t xml:space="preserve">. Images of cell imprints were assessed in Image J </w:t>
      </w:r>
      <w:r w:rsidR="007A4C6D" w:rsidRPr="00457B6B">
        <w:fldChar w:fldCharType="begin"/>
      </w:r>
      <w:r w:rsidR="007A4C6D" w:rsidRPr="00457B6B">
        <w:instrText xml:space="preserve"> ADDIN EN.CITE &lt;EndNote&gt;&lt;Cite&gt;&lt;Author&gt;Abramoff&lt;/Author&gt;&lt;Year&gt;2004&lt;/Year&gt;&lt;RecNum&gt;100&lt;/RecNum&gt;&lt;DisplayText&gt;(Abramoff&lt;style face="italic"&gt; et al.&lt;/style&gt;, 2004)&lt;/DisplayText&gt;&lt;record&gt;&lt;rec-number&gt;100&lt;/rec-number&gt;&lt;foreign-keys&gt;&lt;key app="EN" db-id="dtwstrt5nt20dke99stvfvtbw0svadffzwvz"&gt;100&lt;/key&gt;&lt;/foreign-keys&gt;&lt;ref-type name="Journal Article"&gt;17&lt;/ref-type&gt;&lt;contributors&gt;&lt;authors&gt;&lt;author&gt;Abramoff, M.D.&lt;/author&gt;&lt;author&gt;Magelhaes, P.J.&lt;/author&gt;&lt;author&gt;Ram, S.J.&lt;/author&gt;&lt;/authors&gt;&lt;/contributors&gt;&lt;titles&gt;&lt;title&gt;Image processing with ImageJ.&lt;/title&gt;&lt;secondary-title&gt;Biophotonics International&lt;/secondary-title&gt;&lt;/titles&gt;&lt;periodical&gt;&lt;full-title&gt;Biophotonics International&lt;/full-title&gt;&lt;/periodical&gt;&lt;pages&gt;36-42&lt;/pages&gt;&lt;volume&gt;11&lt;/volume&gt;&lt;dates&gt;&lt;year&gt;2004&lt;/year&gt;&lt;/dates&gt;&lt;urls&gt;&lt;/urls&gt;&lt;/record&gt;&lt;/Cite&gt;&lt;/EndNote&gt;</w:instrText>
      </w:r>
      <w:r w:rsidR="007A4C6D" w:rsidRPr="00457B6B">
        <w:fldChar w:fldCharType="separate"/>
      </w:r>
      <w:r w:rsidR="007A4C6D" w:rsidRPr="00457B6B">
        <w:rPr>
          <w:noProof/>
        </w:rPr>
        <w:t>(</w:t>
      </w:r>
      <w:hyperlink w:anchor="_ENREF_1" w:tooltip="Abramoff, 2004 #100" w:history="1">
        <w:r w:rsidR="003E2CE3" w:rsidRPr="00457B6B">
          <w:rPr>
            <w:noProof/>
          </w:rPr>
          <w:t>Abramoff et al. 2004</w:t>
        </w:r>
      </w:hyperlink>
      <w:r w:rsidR="007A4C6D" w:rsidRPr="00457B6B">
        <w:rPr>
          <w:noProof/>
        </w:rPr>
        <w:t>)</w:t>
      </w:r>
      <w:r w:rsidR="007A4C6D" w:rsidRPr="00457B6B">
        <w:fldChar w:fldCharType="end"/>
      </w:r>
      <w:r w:rsidR="00F74B58" w:rsidRPr="008E4D62">
        <w:t xml:space="preserve"> to count the number of cells and stomata per unit area and average c</w:t>
      </w:r>
      <w:r w:rsidR="00A17EA5">
        <w:t>ell area of ten cells per leaf.</w:t>
      </w:r>
      <w:r w:rsidR="00F74B58" w:rsidRPr="008E4D62">
        <w:t xml:space="preserve"> From these measures stomatal density (ratio of stomata number per unit area), stomatal index (ratio of the number of stomata per total cell number as a percentage), and cell number per leaf, estimated as the ratio of leaf area (mm</w:t>
      </w:r>
      <w:r w:rsidR="00F74B58" w:rsidRPr="008E4D62">
        <w:rPr>
          <w:vertAlign w:val="superscript"/>
        </w:rPr>
        <w:t>2</w:t>
      </w:r>
      <w:r w:rsidR="00F74B58" w:rsidRPr="008E4D62">
        <w:t>) to cell area (mm</w:t>
      </w:r>
      <w:r w:rsidR="00F74B58" w:rsidRPr="008E4D62">
        <w:rPr>
          <w:vertAlign w:val="superscript"/>
        </w:rPr>
        <w:t>2</w:t>
      </w:r>
      <w:r w:rsidR="00A17EA5">
        <w:t xml:space="preserve">), were calculated. </w:t>
      </w:r>
      <w:r w:rsidR="00F74B58" w:rsidRPr="008E4D62">
        <w:t>Two measures indicative of biomass were al</w:t>
      </w:r>
      <w:r w:rsidR="007E7B7F">
        <w:t>so assessed for each replicate.</w:t>
      </w:r>
      <w:r w:rsidR="00F74B58" w:rsidRPr="008E4D62">
        <w:t xml:space="preserve"> </w:t>
      </w:r>
      <w:r w:rsidR="00E70742">
        <w:t>H</w:t>
      </w:r>
      <w:r w:rsidR="00F74B58" w:rsidRPr="008E4D62">
        <w:t xml:space="preserve">eight was recorded following the second year of growth (2005), and circumference 1 m above ground level was assessed following the </w:t>
      </w:r>
      <w:r w:rsidR="00F07C0C">
        <w:t>second (2006)</w:t>
      </w:r>
      <w:r w:rsidR="00F74B58" w:rsidRPr="008E4D62">
        <w:t xml:space="preserve"> and third year of growth (</w:t>
      </w:r>
      <w:r w:rsidR="00F07C0C" w:rsidRPr="008E4D62">
        <w:t>200</w:t>
      </w:r>
      <w:r w:rsidR="00F07C0C">
        <w:t>7</w:t>
      </w:r>
      <w:r w:rsidR="00F74B58" w:rsidRPr="008E4D62">
        <w:t xml:space="preserve">).  </w:t>
      </w:r>
    </w:p>
    <w:p w14:paraId="216B72DF" w14:textId="77777777" w:rsidR="00420994" w:rsidRPr="008E4D62" w:rsidRDefault="00420994" w:rsidP="00CB4E79">
      <w:pPr>
        <w:spacing w:line="480" w:lineRule="auto"/>
        <w:jc w:val="both"/>
      </w:pPr>
    </w:p>
    <w:p w14:paraId="3222A077" w14:textId="77777777" w:rsidR="007E7B7F" w:rsidRPr="00377A07" w:rsidRDefault="007E7B7F" w:rsidP="00012394">
      <w:pPr>
        <w:autoSpaceDE w:val="0"/>
        <w:autoSpaceDN w:val="0"/>
        <w:adjustRightInd w:val="0"/>
        <w:spacing w:line="480" w:lineRule="auto"/>
        <w:jc w:val="both"/>
      </w:pPr>
      <w:r w:rsidRPr="00625F8A">
        <w:t>Wood was collected in March 2007</w:t>
      </w:r>
      <w:r w:rsidR="00251C9D">
        <w:t xml:space="preserve">, with </w:t>
      </w:r>
      <w:r w:rsidR="001A3C9B" w:rsidRPr="00625F8A">
        <w:t>30</w:t>
      </w:r>
      <w:r w:rsidR="00516BA4">
        <w:t xml:space="preserve"> </w:t>
      </w:r>
      <w:r w:rsidR="001A3C9B" w:rsidRPr="00625F8A">
        <w:t>cm</w:t>
      </w:r>
      <w:r w:rsidR="001A3C9B">
        <w:t xml:space="preserve"> </w:t>
      </w:r>
      <w:r w:rsidR="00251C9D">
        <w:t>s</w:t>
      </w:r>
      <w:r w:rsidRPr="00625F8A">
        <w:t>ections cut from 40</w:t>
      </w:r>
      <w:r w:rsidR="00516BA4">
        <w:t xml:space="preserve"> </w:t>
      </w:r>
      <w:r w:rsidRPr="00625F8A">
        <w:t>cm above ground</w:t>
      </w:r>
      <w:r w:rsidR="00E70742">
        <w:t>, then</w:t>
      </w:r>
      <w:r w:rsidRPr="00625F8A">
        <w:t xml:space="preserve"> put in a plastic bag and stored in a cold room. Samples were debarked and cut in</w:t>
      </w:r>
      <w:r w:rsidR="00251C9D">
        <w:t>to</w:t>
      </w:r>
      <w:r w:rsidRPr="00625F8A">
        <w:t xml:space="preserve"> small pieces for </w:t>
      </w:r>
      <w:r w:rsidRPr="00835BCF">
        <w:t>Δ</w:t>
      </w:r>
      <w:r w:rsidRPr="00835BCF">
        <w:rPr>
          <w:vertAlign w:val="superscript"/>
        </w:rPr>
        <w:t>13</w:t>
      </w:r>
      <w:r w:rsidRPr="00835BCF">
        <w:t>C</w:t>
      </w:r>
      <w:r>
        <w:t xml:space="preserve"> measurements</w:t>
      </w:r>
      <w:r w:rsidRPr="00625F8A">
        <w:t>.</w:t>
      </w:r>
      <w:r w:rsidRPr="007E7B7F">
        <w:rPr>
          <w:lang w:val="en-US"/>
        </w:rPr>
        <w:t xml:space="preserve"> </w:t>
      </w:r>
      <w:r>
        <w:rPr>
          <w:lang w:val="en-US"/>
        </w:rPr>
        <w:t>S</w:t>
      </w:r>
      <w:proofErr w:type="spellStart"/>
      <w:r>
        <w:t>amples</w:t>
      </w:r>
      <w:proofErr w:type="spellEnd"/>
      <w:r>
        <w:t xml:space="preserve"> were</w:t>
      </w:r>
      <w:r w:rsidRPr="00377A07">
        <w:t xml:space="preserve"> dried</w:t>
      </w:r>
      <w:r>
        <w:t xml:space="preserve"> in the oven</w:t>
      </w:r>
      <w:r w:rsidRPr="00377A07">
        <w:t xml:space="preserve"> for </w:t>
      </w:r>
      <w:r>
        <w:t>48</w:t>
      </w:r>
      <w:r w:rsidRPr="00377A07">
        <w:t>h at 80ºC</w:t>
      </w:r>
      <w:r w:rsidR="00516BA4">
        <w:t xml:space="preserve"> before being</w:t>
      </w:r>
      <w:r w:rsidRPr="00377A07">
        <w:t xml:space="preserve"> </w:t>
      </w:r>
      <w:r w:rsidRPr="00377A07">
        <w:rPr>
          <w:lang w:val="en-US"/>
        </w:rPr>
        <w:t xml:space="preserve">ground using a ball </w:t>
      </w:r>
      <w:r w:rsidRPr="00377A07">
        <w:t xml:space="preserve">grinder (Glen Creston ball, </w:t>
      </w:r>
      <w:proofErr w:type="spellStart"/>
      <w:r w:rsidRPr="00377A07">
        <w:t>Retsch</w:t>
      </w:r>
      <w:proofErr w:type="spellEnd"/>
      <w:r w:rsidRPr="00377A07">
        <w:t xml:space="preserve"> MM300, London, UK) and stored in a glass container</w:t>
      </w:r>
      <w:r w:rsidRPr="00377A07">
        <w:rPr>
          <w:lang w:val="en-US"/>
        </w:rPr>
        <w:t xml:space="preserve">. </w:t>
      </w:r>
      <w:r w:rsidRPr="00377A07">
        <w:t>1</w:t>
      </w:r>
      <w:r w:rsidR="00516BA4">
        <w:t xml:space="preserve"> </w:t>
      </w:r>
      <w:r w:rsidRPr="00377A07">
        <w:t>mg of m</w:t>
      </w:r>
      <w:r>
        <w:t>aterial was</w:t>
      </w:r>
      <w:r w:rsidRPr="00377A07">
        <w:t xml:space="preserve"> weighed and placed into a 6 x 4 mm tin capsule (Elemental Microan</w:t>
      </w:r>
      <w:r>
        <w:t>alysis, Devon, UK). Samples were</w:t>
      </w:r>
      <w:r w:rsidRPr="00377A07">
        <w:t xml:space="preserve"> analysed using a </w:t>
      </w:r>
      <w:proofErr w:type="spellStart"/>
      <w:r w:rsidRPr="00377A07">
        <w:t>SerCon</w:t>
      </w:r>
      <w:proofErr w:type="spellEnd"/>
      <w:r w:rsidRPr="00377A07">
        <w:t xml:space="preserve"> </w:t>
      </w:r>
      <w:r w:rsidRPr="00377A07">
        <w:rPr>
          <w:spacing w:val="-2"/>
          <w:lang w:val="en-US"/>
        </w:rPr>
        <w:t>20-20 Stable Isotope Analyzer with ANCA-GSL Solid/Liquid Preparation Module (</w:t>
      </w:r>
      <w:proofErr w:type="spellStart"/>
      <w:r w:rsidRPr="00377A07">
        <w:rPr>
          <w:spacing w:val="-2"/>
          <w:lang w:val="en-US"/>
        </w:rPr>
        <w:t>SerCon</w:t>
      </w:r>
      <w:proofErr w:type="spellEnd"/>
      <w:r w:rsidRPr="00377A07">
        <w:rPr>
          <w:spacing w:val="-2"/>
          <w:lang w:val="en-US"/>
        </w:rPr>
        <w:t>, Crewe, UK)</w:t>
      </w:r>
      <w:r>
        <w:rPr>
          <w:spacing w:val="-2"/>
          <w:lang w:val="en-US"/>
        </w:rPr>
        <w:t>. Carbon isotope composition was</w:t>
      </w:r>
      <w:r w:rsidRPr="00377A07">
        <w:rPr>
          <w:spacing w:val="-2"/>
          <w:lang w:val="en-US"/>
        </w:rPr>
        <w:t xml:space="preserve"> determined by </w:t>
      </w:r>
      <w:r w:rsidRPr="00377A07">
        <w:t>δ</w:t>
      </w:r>
      <w:r w:rsidRPr="00377A07">
        <w:rPr>
          <w:vertAlign w:val="superscript"/>
        </w:rPr>
        <w:t>13</w:t>
      </w:r>
      <w:r w:rsidRPr="00377A07">
        <w:t xml:space="preserve">C (‰) = </w:t>
      </w:r>
      <w:proofErr w:type="spellStart"/>
      <w:r w:rsidRPr="00377A07">
        <w:t>δ</w:t>
      </w:r>
      <w:r w:rsidRPr="00377A07">
        <w:rPr>
          <w:vertAlign w:val="subscript"/>
        </w:rPr>
        <w:t>plant</w:t>
      </w:r>
      <w:proofErr w:type="spellEnd"/>
      <w:r w:rsidRPr="00377A07">
        <w:t xml:space="preserve"> = [(</w:t>
      </w:r>
      <w:proofErr w:type="spellStart"/>
      <w:r w:rsidRPr="00377A07">
        <w:t>R</w:t>
      </w:r>
      <w:r w:rsidRPr="00377A07">
        <w:rPr>
          <w:vertAlign w:val="subscript"/>
        </w:rPr>
        <w:t>sample</w:t>
      </w:r>
      <w:proofErr w:type="spellEnd"/>
      <w:r w:rsidRPr="00377A07">
        <w:rPr>
          <w:vertAlign w:val="subscript"/>
        </w:rPr>
        <w:t xml:space="preserve"> </w:t>
      </w:r>
      <w:r w:rsidRPr="00377A07">
        <w:t xml:space="preserve">- </w:t>
      </w:r>
      <w:proofErr w:type="spellStart"/>
      <w:r w:rsidRPr="00377A07">
        <w:t>R</w:t>
      </w:r>
      <w:r w:rsidRPr="00377A07">
        <w:rPr>
          <w:vertAlign w:val="subscript"/>
        </w:rPr>
        <w:t>reference</w:t>
      </w:r>
      <w:proofErr w:type="spellEnd"/>
      <w:r w:rsidRPr="00377A07">
        <w:t xml:space="preserve">) / </w:t>
      </w:r>
      <w:proofErr w:type="spellStart"/>
      <w:r w:rsidRPr="00377A07">
        <w:t>R</w:t>
      </w:r>
      <w:r w:rsidRPr="00377A07">
        <w:rPr>
          <w:vertAlign w:val="subscript"/>
        </w:rPr>
        <w:t>reference</w:t>
      </w:r>
      <w:proofErr w:type="spellEnd"/>
      <w:r w:rsidRPr="00377A07">
        <w:t xml:space="preserve">] × 1000, where </w:t>
      </w:r>
      <w:proofErr w:type="spellStart"/>
      <w:r w:rsidRPr="00377A07">
        <w:t>R</w:t>
      </w:r>
      <w:r w:rsidRPr="00377A07">
        <w:rPr>
          <w:vertAlign w:val="subscript"/>
        </w:rPr>
        <w:t>sample</w:t>
      </w:r>
      <w:proofErr w:type="spellEnd"/>
      <w:r w:rsidRPr="00377A07">
        <w:rPr>
          <w:vertAlign w:val="subscript"/>
        </w:rPr>
        <w:t xml:space="preserve"> </w:t>
      </w:r>
      <w:r w:rsidRPr="00377A07">
        <w:t xml:space="preserve">and </w:t>
      </w:r>
      <w:proofErr w:type="spellStart"/>
      <w:r w:rsidRPr="00377A07">
        <w:t>R</w:t>
      </w:r>
      <w:r w:rsidRPr="00377A07">
        <w:rPr>
          <w:vertAlign w:val="subscript"/>
        </w:rPr>
        <w:t>reference</w:t>
      </w:r>
      <w:proofErr w:type="spellEnd"/>
      <w:r w:rsidRPr="00377A07">
        <w:t xml:space="preserve"> are the </w:t>
      </w:r>
      <w:r w:rsidRPr="00377A07">
        <w:rPr>
          <w:vertAlign w:val="superscript"/>
        </w:rPr>
        <w:t>13</w:t>
      </w:r>
      <w:r w:rsidRPr="00377A07">
        <w:t>C/</w:t>
      </w:r>
      <w:r w:rsidRPr="00377A07">
        <w:rPr>
          <w:vertAlign w:val="superscript"/>
        </w:rPr>
        <w:t>12</w:t>
      </w:r>
      <w:r w:rsidRPr="00377A07">
        <w:t>C ratios of the sample and the reference respectively, in VPDB (Vienna Pee Dee Belemnite) units</w:t>
      </w:r>
      <w:r>
        <w:rPr>
          <w:rFonts w:eastAsia="PMingLiU" w:hint="eastAsia"/>
          <w:lang w:eastAsia="zh-TW"/>
        </w:rPr>
        <w:t xml:space="preserve"> </w:t>
      </w:r>
      <w:r>
        <w:rPr>
          <w:rFonts w:eastAsia="PMingLiU"/>
          <w:lang w:eastAsia="zh-TW"/>
        </w:rPr>
        <w:fldChar w:fldCharType="begin"/>
      </w:r>
      <w:r>
        <w:rPr>
          <w:rFonts w:eastAsia="PMingLiU"/>
          <w:lang w:eastAsia="zh-TW"/>
        </w:rPr>
        <w:instrText xml:space="preserve"> ADDIN EN.CITE &lt;EndNote&gt;&lt;Cite&gt;&lt;Author&gt;Scrimgeour&lt;/Author&gt;&lt;Year&gt;2004&lt;/Year&gt;&lt;RecNum&gt;358&lt;/RecNum&gt;&lt;DisplayText&gt;(Scrimgeour&lt;style face="italic"&gt; et al.&lt;/style&gt;, 2004)&lt;/DisplayText&gt;&lt;record&gt;&lt;rec-number&gt;358&lt;/rec-number&gt;&lt;foreign-keys&gt;&lt;key app="EN" db-id="0evpwfpfs5pz5let00mx0f01exrtfa52dedz"&gt;358&lt;/key&gt;&lt;/foreign-keys&gt;&lt;ref-type name="Book Section"&gt;5&lt;/ref-type&gt;&lt;contributors&gt;&lt;authors&gt;&lt;author&gt;Scrimgeour, C. M.&lt;/author&gt;&lt;author&gt;Robinson, D.&lt;/author&gt;&lt;author&gt;Smith, K. A.&lt;/author&gt;&lt;author&gt;Cresser, M. S.&lt;/author&gt;&lt;/authors&gt;&lt;/contributors&gt;&lt;titles&gt;&lt;title&gt;Stable isotope analysis and applications&lt;/title&gt;&lt;secondary-title&gt;Soil and environmental analysis modern instrumental techniques&lt;/secondary-title&gt;&lt;/titles&gt;&lt;pages&gt;381-431&lt;/pages&gt;&lt;volume&gt;3rd&lt;/volume&gt;&lt;keywords&gt;&lt;keyword&gt;stable isotope&lt;/keyword&gt;&lt;keyword&gt;analysis&lt;/keyword&gt;&lt;keyword&gt;Soil&lt;/keyword&gt;&lt;/keywords&gt;&lt;dates&gt;&lt;year&gt;2004&lt;/year&gt;&lt;/dates&gt;&lt;pub-location&gt;New York&lt;/pub-location&gt;&lt;publisher&gt;Marcel Dekker, Inc&lt;/publisher&gt;&lt;accession-num&gt;1145&lt;/accession-num&gt;&lt;urls&gt;&lt;/urls&gt;&lt;/record&gt;&lt;/Cite&gt;&lt;/EndNote&gt;</w:instrText>
      </w:r>
      <w:r>
        <w:rPr>
          <w:rFonts w:eastAsia="PMingLiU"/>
          <w:lang w:eastAsia="zh-TW"/>
        </w:rPr>
        <w:fldChar w:fldCharType="separate"/>
      </w:r>
      <w:r>
        <w:rPr>
          <w:rFonts w:eastAsia="PMingLiU"/>
          <w:noProof/>
          <w:lang w:eastAsia="zh-TW"/>
        </w:rPr>
        <w:t>(</w:t>
      </w:r>
      <w:hyperlink w:anchor="_ENREF_70" w:tooltip="Scrimgeour, 2004 #358" w:history="1">
        <w:r w:rsidR="003E2CE3">
          <w:rPr>
            <w:rFonts w:eastAsia="PMingLiU"/>
            <w:noProof/>
            <w:lang w:eastAsia="zh-TW"/>
          </w:rPr>
          <w:t>Scrimgeo</w:t>
        </w:r>
        <w:r w:rsidR="003E2CE3" w:rsidRPr="00457B6B">
          <w:rPr>
            <w:rFonts w:eastAsia="PMingLiU"/>
            <w:noProof/>
            <w:lang w:eastAsia="zh-TW"/>
          </w:rPr>
          <w:t>ur et al. 200</w:t>
        </w:r>
        <w:r w:rsidR="003E2CE3">
          <w:rPr>
            <w:rFonts w:eastAsia="PMingLiU"/>
            <w:noProof/>
            <w:lang w:eastAsia="zh-TW"/>
          </w:rPr>
          <w:t>4</w:t>
        </w:r>
      </w:hyperlink>
      <w:r>
        <w:rPr>
          <w:rFonts w:eastAsia="PMingLiU"/>
          <w:noProof/>
          <w:lang w:eastAsia="zh-TW"/>
        </w:rPr>
        <w:t>)</w:t>
      </w:r>
      <w:r>
        <w:rPr>
          <w:rFonts w:eastAsia="PMingLiU"/>
          <w:lang w:eastAsia="zh-TW"/>
        </w:rPr>
        <w:fldChar w:fldCharType="end"/>
      </w:r>
      <w:r w:rsidRPr="00377A07">
        <w:t>. C</w:t>
      </w:r>
      <w:r>
        <w:t>arbon isotope discrimination was</w:t>
      </w:r>
      <w:r w:rsidRPr="00377A07">
        <w:t xml:space="preserve"> calculated as Δ</w:t>
      </w:r>
      <w:r w:rsidRPr="00377A07">
        <w:rPr>
          <w:vertAlign w:val="superscript"/>
        </w:rPr>
        <w:t>13</w:t>
      </w:r>
      <w:r w:rsidRPr="00377A07">
        <w:t>C (‰) = [(</w:t>
      </w:r>
      <w:proofErr w:type="spellStart"/>
      <w:r w:rsidRPr="00377A07">
        <w:t>δ</w:t>
      </w:r>
      <w:r w:rsidRPr="00377A07">
        <w:rPr>
          <w:vertAlign w:val="subscript"/>
        </w:rPr>
        <w:t>air</w:t>
      </w:r>
      <w:proofErr w:type="spellEnd"/>
      <w:r w:rsidRPr="00377A07">
        <w:t xml:space="preserve"> - </w:t>
      </w:r>
      <w:proofErr w:type="spellStart"/>
      <w:r w:rsidRPr="00377A07">
        <w:t>δ</w:t>
      </w:r>
      <w:r w:rsidRPr="00377A07">
        <w:rPr>
          <w:vertAlign w:val="subscript"/>
        </w:rPr>
        <w:t>plant</w:t>
      </w:r>
      <w:proofErr w:type="spellEnd"/>
      <w:r w:rsidRPr="00377A07">
        <w:t>)</w:t>
      </w:r>
      <w:proofErr w:type="gramStart"/>
      <w:r w:rsidRPr="00377A07">
        <w:t>/(</w:t>
      </w:r>
      <w:proofErr w:type="gramEnd"/>
      <w:r w:rsidRPr="00377A07">
        <w:t xml:space="preserve">1+( </w:t>
      </w:r>
      <w:proofErr w:type="spellStart"/>
      <w:r w:rsidRPr="00377A07">
        <w:t>δ</w:t>
      </w:r>
      <w:r w:rsidRPr="00377A07">
        <w:rPr>
          <w:vertAlign w:val="subscript"/>
        </w:rPr>
        <w:t>plant</w:t>
      </w:r>
      <w:proofErr w:type="spellEnd"/>
      <w:r w:rsidRPr="00377A07">
        <w:t xml:space="preserve"> /1000)] with </w:t>
      </w:r>
      <w:proofErr w:type="spellStart"/>
      <w:r w:rsidRPr="00377A07">
        <w:t>δ</w:t>
      </w:r>
      <w:r w:rsidRPr="00377A07">
        <w:rPr>
          <w:vertAlign w:val="subscript"/>
        </w:rPr>
        <w:t>air</w:t>
      </w:r>
      <w:proofErr w:type="spellEnd"/>
      <w:r w:rsidRPr="00377A07">
        <w:t xml:space="preserve"> assumed to </w:t>
      </w:r>
      <w:r>
        <w:t xml:space="preserve">be </w:t>
      </w:r>
      <w:r w:rsidRPr="00377A07">
        <w:t xml:space="preserve">-8‰ </w:t>
      </w:r>
      <w:r w:rsidRPr="00457B6B">
        <w:fldChar w:fldCharType="begin">
          <w:fldData xml:space="preserve">PEVuZE5vdGU+PENpdGU+PEF1dGhvcj5GYXJxdWhhcjwvQXV0aG9yPjxZZWFyPjE5ODQ8L1llYXI+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</w:fldData>
        </w:fldChar>
      </w:r>
      <w:r w:rsidR="00AA4242" w:rsidRPr="00457B6B">
        <w:instrText xml:space="preserve"> ADDIN EN.CITE </w:instrText>
      </w:r>
      <w:r w:rsidR="00AA4242" w:rsidRPr="00457B6B">
        <w:fldChar w:fldCharType="begin">
          <w:fldData xml:space="preserve">PEVuZE5vdGU+PENpdGU+PEF1dGhvcj5GYXJxdWhhcjwvQXV0aG9yPjxZZWFyPjE5ODQ8L1llYXI+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</w:fldData>
        </w:fldChar>
      </w:r>
      <w:r w:rsidR="00AA4242" w:rsidRPr="00457B6B">
        <w:instrText xml:space="preserve"> ADDIN EN.CITE.DATA </w:instrText>
      </w:r>
      <w:r w:rsidR="00AA4242" w:rsidRPr="00457B6B">
        <w:fldChar w:fldCharType="end"/>
      </w:r>
      <w:r w:rsidRPr="00457B6B">
        <w:fldChar w:fldCharType="separate"/>
      </w:r>
      <w:r w:rsidRPr="00457B6B">
        <w:rPr>
          <w:noProof/>
        </w:rPr>
        <w:t>(</w:t>
      </w:r>
      <w:hyperlink w:anchor="_ENREF_26" w:tooltip="Farquhar, 1984 #229" w:history="1">
        <w:r w:rsidR="00F17DF1" w:rsidRPr="00457B6B">
          <w:rPr>
            <w:noProof/>
          </w:rPr>
          <w:t>Farquhar &amp; Richard</w:t>
        </w:r>
        <w:r w:rsidR="003E2CE3" w:rsidRPr="00457B6B">
          <w:rPr>
            <w:noProof/>
          </w:rPr>
          <w:t xml:space="preserve"> 1984</w:t>
        </w:r>
      </w:hyperlink>
      <w:r w:rsidRPr="00457B6B">
        <w:rPr>
          <w:noProof/>
        </w:rPr>
        <w:t xml:space="preserve">; </w:t>
      </w:r>
      <w:hyperlink w:anchor="_ENREF_51" w:tooltip="Monclus, 2006 #265" w:history="1">
        <w:r w:rsidR="003E2CE3" w:rsidRPr="00457B6B">
          <w:rPr>
            <w:noProof/>
          </w:rPr>
          <w:t>Monclus et al. 2006</w:t>
        </w:r>
      </w:hyperlink>
      <w:r w:rsidRPr="00457B6B">
        <w:rPr>
          <w:noProof/>
        </w:rPr>
        <w:t>)</w:t>
      </w:r>
      <w:r w:rsidRPr="00457B6B">
        <w:fldChar w:fldCharType="end"/>
      </w:r>
      <w:r w:rsidRPr="00457B6B">
        <w:t>.</w:t>
      </w:r>
    </w:p>
    <w:p w14:paraId="7572CBB2" w14:textId="77777777" w:rsidR="00230BCB" w:rsidRDefault="00014F60" w:rsidP="00CB4E79">
      <w:pPr>
        <w:spacing w:line="480" w:lineRule="auto"/>
      </w:pPr>
      <w:r w:rsidRPr="00625F8A">
        <w:rPr>
          <w:lang w:val="en-US" w:eastAsia="en-US"/>
        </w:rPr>
        <w:t xml:space="preserve"> </w:t>
      </w:r>
    </w:p>
    <w:p w14:paraId="4FFD5D08" w14:textId="77777777" w:rsidR="00DF6ED2" w:rsidRDefault="00014F60" w:rsidP="00CB4E79">
      <w:pPr>
        <w:pStyle w:val="Heading2"/>
      </w:pPr>
      <w:r>
        <w:lastRenderedPageBreak/>
        <w:t xml:space="preserve">Drought experiment </w:t>
      </w:r>
    </w:p>
    <w:p w14:paraId="45E6CF00" w14:textId="77777777" w:rsidR="00F74B58" w:rsidRDefault="00F74B58" w:rsidP="00CB4E79">
      <w:pPr>
        <w:pStyle w:val="Heading3"/>
        <w:spacing w:line="480" w:lineRule="auto"/>
      </w:pPr>
      <w:r>
        <w:t xml:space="preserve">Plant material and growth conditions </w:t>
      </w:r>
    </w:p>
    <w:p w14:paraId="42A01DB3" w14:textId="23D14EBB" w:rsidR="00EB3133" w:rsidRDefault="001A3C9B" w:rsidP="00FF530A">
      <w:pPr>
        <w:spacing w:line="480" w:lineRule="auto"/>
        <w:jc w:val="both"/>
      </w:pPr>
      <w:r>
        <w:t xml:space="preserve">In order to examine phenotypic plasticity related to water deficit, a subset of trees were chosen for a </w:t>
      </w:r>
      <w:r w:rsidR="0035748D">
        <w:t xml:space="preserve">moderate drought </w:t>
      </w:r>
      <w:r w:rsidR="00BD5538">
        <w:t xml:space="preserve">glasshouse </w:t>
      </w:r>
      <w:r>
        <w:t>experiment</w:t>
      </w:r>
      <w:r w:rsidR="005C25B7">
        <w:t xml:space="preserve"> in Southampton, UK</w:t>
      </w:r>
      <w:r>
        <w:t xml:space="preserve">.  </w:t>
      </w:r>
      <w:r w:rsidR="00FC04F0" w:rsidRPr="000A03B9">
        <w:t>Six genotypes were selected</w:t>
      </w:r>
      <w:r w:rsidR="00FC04F0">
        <w:t xml:space="preserve"> from the </w:t>
      </w:r>
      <w:r w:rsidR="00FC04F0">
        <w:rPr>
          <w:i/>
        </w:rPr>
        <w:t xml:space="preserve">P. </w:t>
      </w:r>
      <w:proofErr w:type="spellStart"/>
      <w:r w:rsidR="00FC04F0">
        <w:rPr>
          <w:i/>
        </w:rPr>
        <w:t>nigra</w:t>
      </w:r>
      <w:proofErr w:type="spellEnd"/>
      <w:r w:rsidR="00FC04F0">
        <w:t xml:space="preserve"> </w:t>
      </w:r>
      <w:r>
        <w:t>collection</w:t>
      </w:r>
      <w:r w:rsidRPr="000A03B9">
        <w:t xml:space="preserve"> </w:t>
      </w:r>
      <w:r w:rsidR="00FC04F0" w:rsidRPr="00920E67">
        <w:t xml:space="preserve">(Table </w:t>
      </w:r>
      <w:r w:rsidR="00576DF3">
        <w:t>S</w:t>
      </w:r>
      <w:r w:rsidR="00576DF3">
        <w:rPr>
          <w:rFonts w:eastAsia="PMingLiU"/>
          <w:lang w:eastAsia="zh-TW"/>
        </w:rPr>
        <w:t>2</w:t>
      </w:r>
      <w:r w:rsidRPr="000A03B9">
        <w:t>)</w:t>
      </w:r>
      <w:r>
        <w:t>:</w:t>
      </w:r>
      <w:r w:rsidRPr="000A03B9">
        <w:t xml:space="preserve"> </w:t>
      </w:r>
      <w:r w:rsidR="00FC04F0" w:rsidRPr="00063F4D">
        <w:t>four from the extreme “leaf size”</w:t>
      </w:r>
      <w:r w:rsidR="00FC04F0" w:rsidRPr="00420994">
        <w:t xml:space="preserve"> </w:t>
      </w:r>
      <w:r w:rsidR="00FC04F0" w:rsidRPr="00B575DA">
        <w:t>genotypes (two Spanish</w:t>
      </w:r>
      <w:r w:rsidR="000852CE">
        <w:t xml:space="preserve"> ‘small leaf’</w:t>
      </w:r>
      <w:r w:rsidR="00FC04F0" w:rsidRPr="00B575DA">
        <w:t>,</w:t>
      </w:r>
      <w:r w:rsidR="00A609D0" w:rsidRPr="00B575DA">
        <w:t xml:space="preserve"> Sp1, Sp2; </w:t>
      </w:r>
      <w:r w:rsidR="00FC04F0" w:rsidRPr="00B575DA">
        <w:t>one Italian</w:t>
      </w:r>
      <w:r w:rsidR="000852CE">
        <w:t xml:space="preserve"> ‘large leaf’</w:t>
      </w:r>
      <w:r w:rsidR="00A609D0" w:rsidRPr="00B575DA">
        <w:t xml:space="preserve">, </w:t>
      </w:r>
      <w:proofErr w:type="spellStart"/>
      <w:r w:rsidR="00A609D0" w:rsidRPr="00B575DA">
        <w:t>Ita</w:t>
      </w:r>
      <w:proofErr w:type="spellEnd"/>
      <w:r w:rsidR="00504B93" w:rsidRPr="00B575DA">
        <w:t xml:space="preserve"> </w:t>
      </w:r>
      <w:r w:rsidR="00FC04F0" w:rsidRPr="00B575DA">
        <w:t>and one from the Netherlands</w:t>
      </w:r>
      <w:r w:rsidR="000852CE">
        <w:t xml:space="preserve"> ‘large leaf’</w:t>
      </w:r>
      <w:r w:rsidR="00A609D0" w:rsidRPr="00420994">
        <w:t>, NL</w:t>
      </w:r>
      <w:r w:rsidR="00FC04F0" w:rsidRPr="00420994">
        <w:t>)</w:t>
      </w:r>
      <w:r w:rsidR="000852CE">
        <w:t xml:space="preserve"> and </w:t>
      </w:r>
      <w:r w:rsidR="000852CE" w:rsidRPr="000A03B9">
        <w:t xml:space="preserve">two </w:t>
      </w:r>
      <w:r w:rsidR="000852CE" w:rsidRPr="00420994">
        <w:t xml:space="preserve">from the </w:t>
      </w:r>
      <w:proofErr w:type="spellStart"/>
      <w:r w:rsidR="000852CE" w:rsidRPr="00420994">
        <w:t>Drôme</w:t>
      </w:r>
      <w:proofErr w:type="spellEnd"/>
      <w:r w:rsidR="000852CE" w:rsidRPr="00420994">
        <w:t xml:space="preserve"> population in France</w:t>
      </w:r>
      <w:r w:rsidR="000852CE" w:rsidRPr="00F84F60">
        <w:t xml:space="preserve"> (Fr1, Fr2</w:t>
      </w:r>
      <w:r w:rsidR="000852CE" w:rsidRPr="005339A4">
        <w:t>)</w:t>
      </w:r>
      <w:r w:rsidR="00FC04F0" w:rsidRPr="00420994">
        <w:t xml:space="preserve">. </w:t>
      </w:r>
      <w:r w:rsidR="0035748D">
        <w:t>These</w:t>
      </w:r>
      <w:r w:rsidR="0035748D" w:rsidRPr="00835BCF">
        <w:t xml:space="preserve"> </w:t>
      </w:r>
      <w:r w:rsidR="0035748D">
        <w:t xml:space="preserve">genotypes </w:t>
      </w:r>
      <w:r w:rsidR="0035748D" w:rsidRPr="00835BCF">
        <w:t xml:space="preserve">were </w:t>
      </w:r>
      <w:r w:rsidR="0035748D">
        <w:t xml:space="preserve">chosen </w:t>
      </w:r>
      <w:r w:rsidR="0035748D" w:rsidRPr="00835BCF">
        <w:t>to tes</w:t>
      </w:r>
      <w:r w:rsidR="0035748D">
        <w:t>t the hypothesis that ‘small leaf’ genotypes are indicative of adaptation to low water availability</w:t>
      </w:r>
      <w:r w:rsidR="0035748D" w:rsidRPr="00835BCF">
        <w:t xml:space="preserve">. The </w:t>
      </w:r>
      <w:r w:rsidR="0035748D">
        <w:t>French genotypes</w:t>
      </w:r>
      <w:r w:rsidR="0035748D" w:rsidRPr="00835BCF">
        <w:t xml:space="preserve"> were selected to represent a range of temperature</w:t>
      </w:r>
      <w:r w:rsidR="0035748D">
        <w:t>s</w:t>
      </w:r>
      <w:r w:rsidR="0035748D" w:rsidRPr="00835BCF">
        <w:t xml:space="preserve"> </w:t>
      </w:r>
      <w:r w:rsidR="0035748D" w:rsidRPr="00D066C7">
        <w:t>and precipitation</w:t>
      </w:r>
      <w:r w:rsidR="0035748D">
        <w:t xml:space="preserve"> patterns, since the French river populations span a diverse range of climatic conditions between Spain, Italy and the Netherlands</w:t>
      </w:r>
      <w:r w:rsidR="0035748D" w:rsidRPr="00D066C7">
        <w:t>.</w:t>
      </w:r>
      <w:r w:rsidR="0035748D" w:rsidRPr="00835BCF">
        <w:t xml:space="preserve"> </w:t>
      </w:r>
      <w:r w:rsidR="00FC04F0" w:rsidRPr="00420994">
        <w:t>Cuttings were planted</w:t>
      </w:r>
      <w:r w:rsidR="00FC04F0" w:rsidRPr="000A03B9">
        <w:t xml:space="preserve"> in </w:t>
      </w:r>
      <w:r w:rsidR="003022F5">
        <w:t xml:space="preserve">John Innes No. 2 (John Innes, Norwich, UK) without fertilisation in </w:t>
      </w:r>
      <w:r w:rsidR="00FC04F0" w:rsidRPr="000A03B9">
        <w:t xml:space="preserve">January 2007 </w:t>
      </w:r>
      <w:r w:rsidR="00E70742">
        <w:t>in a g</w:t>
      </w:r>
      <w:r w:rsidR="00F0376C">
        <w:t>lass</w:t>
      </w:r>
      <w:r w:rsidR="00E70742">
        <w:t xml:space="preserve">house </w:t>
      </w:r>
      <w:r w:rsidR="00FC04F0">
        <w:t xml:space="preserve">and cut back </w:t>
      </w:r>
      <w:r w:rsidR="00E70742">
        <w:t>in</w:t>
      </w:r>
      <w:r w:rsidR="00FC04F0" w:rsidRPr="000A03B9">
        <w:t xml:space="preserve"> November 2007 at 10</w:t>
      </w:r>
      <w:r w:rsidR="00BD5538">
        <w:t xml:space="preserve"> </w:t>
      </w:r>
      <w:r w:rsidR="00FC04F0" w:rsidRPr="000A03B9">
        <w:t>cm from the base. They were watered daily and put in</w:t>
      </w:r>
      <w:r w:rsidR="006D283A">
        <w:t>to</w:t>
      </w:r>
      <w:r w:rsidR="00FC04F0" w:rsidRPr="000A03B9">
        <w:t xml:space="preserve"> dormancy conditions (</w:t>
      </w:r>
      <w:r w:rsidR="00FC04F0">
        <w:t>natural light</w:t>
      </w:r>
      <w:r w:rsidR="00FC04F0" w:rsidRPr="000A03B9">
        <w:t>, 15</w:t>
      </w:r>
      <w:r w:rsidR="00BD5538">
        <w:t xml:space="preserve"> </w:t>
      </w:r>
      <w:r w:rsidR="00FC04F0" w:rsidRPr="000A03B9">
        <w:t>ºC</w:t>
      </w:r>
      <w:proofErr w:type="gramStart"/>
      <w:r w:rsidR="00FC04F0" w:rsidRPr="000A03B9">
        <w:t>:13</w:t>
      </w:r>
      <w:proofErr w:type="gramEnd"/>
      <w:r w:rsidR="00BD5538">
        <w:t xml:space="preserve"> </w:t>
      </w:r>
      <w:r w:rsidR="00FC04F0" w:rsidRPr="000A03B9">
        <w:t>ºC</w:t>
      </w:r>
      <w:r w:rsidR="00FC04F0">
        <w:t xml:space="preserve"> </w:t>
      </w:r>
      <w:proofErr w:type="spellStart"/>
      <w:r w:rsidR="00FC04F0">
        <w:t>day:night</w:t>
      </w:r>
      <w:proofErr w:type="spellEnd"/>
      <w:r w:rsidR="00FC04F0" w:rsidRPr="000A03B9">
        <w:t>). In May 2008, the temperature in the g</w:t>
      </w:r>
      <w:r w:rsidR="00BD5538">
        <w:t>lass</w:t>
      </w:r>
      <w:r w:rsidR="00FC04F0" w:rsidRPr="000A03B9">
        <w:t>house was set at 22</w:t>
      </w:r>
      <w:r w:rsidR="00BD5538">
        <w:t xml:space="preserve"> </w:t>
      </w:r>
      <w:r w:rsidR="00FC04F0" w:rsidRPr="000A03B9">
        <w:t>ºC</w:t>
      </w:r>
      <w:proofErr w:type="gramStart"/>
      <w:r w:rsidR="00FC04F0" w:rsidRPr="000A03B9">
        <w:t>:16</w:t>
      </w:r>
      <w:proofErr w:type="gramEnd"/>
      <w:r w:rsidR="00BD5538">
        <w:t xml:space="preserve"> </w:t>
      </w:r>
      <w:r w:rsidR="00FC04F0" w:rsidRPr="000A03B9">
        <w:t xml:space="preserve">ºC, </w:t>
      </w:r>
      <w:proofErr w:type="spellStart"/>
      <w:r w:rsidR="00FC04F0" w:rsidRPr="000A03B9">
        <w:t>day:night</w:t>
      </w:r>
      <w:proofErr w:type="spellEnd"/>
      <w:r w:rsidR="00FC04F0" w:rsidRPr="000A03B9">
        <w:t>.</w:t>
      </w:r>
      <w:r w:rsidR="00FC04F0">
        <w:t xml:space="preserve"> </w:t>
      </w:r>
      <w:r w:rsidR="00FC04F0" w:rsidRPr="000A03B9">
        <w:t>During the experiment, photoperiod was maintained 16</w:t>
      </w:r>
      <w:r w:rsidR="00BD5538">
        <w:t xml:space="preserve"> </w:t>
      </w:r>
      <w:r w:rsidR="00FC04F0" w:rsidRPr="000A03B9">
        <w:t>h</w:t>
      </w:r>
      <w:proofErr w:type="gramStart"/>
      <w:r w:rsidR="00FC04F0" w:rsidRPr="000A03B9">
        <w:t>:8</w:t>
      </w:r>
      <w:proofErr w:type="gramEnd"/>
      <w:r w:rsidR="00BD5538">
        <w:t xml:space="preserve"> </w:t>
      </w:r>
      <w:r w:rsidR="00FC04F0" w:rsidRPr="000A03B9">
        <w:t xml:space="preserve">h, </w:t>
      </w:r>
      <w:proofErr w:type="spellStart"/>
      <w:r w:rsidR="00FC04F0" w:rsidRPr="000A03B9">
        <w:t>light:dark</w:t>
      </w:r>
      <w:proofErr w:type="spellEnd"/>
      <w:r w:rsidR="00FC04F0" w:rsidRPr="000A03B9">
        <w:t xml:space="preserve"> with a</w:t>
      </w:r>
      <w:r w:rsidR="00F0376C">
        <w:t xml:space="preserve"> minimum </w:t>
      </w:r>
      <w:r w:rsidR="00FC04F0" w:rsidRPr="000A03B9">
        <w:t xml:space="preserve"> photosynthetic active radiation at the top of the plants of 150</w:t>
      </w:r>
      <w:r w:rsidR="00BD5538">
        <w:t xml:space="preserve"> </w:t>
      </w:r>
      <w:proofErr w:type="spellStart"/>
      <w:r w:rsidR="00FC04F0" w:rsidRPr="000A03B9">
        <w:t>μmol</w:t>
      </w:r>
      <w:proofErr w:type="spellEnd"/>
      <w:r w:rsidR="00FC04F0" w:rsidRPr="000A03B9">
        <w:t xml:space="preserve"> m</w:t>
      </w:r>
      <w:r w:rsidR="00FC04F0" w:rsidRPr="000A03B9">
        <w:rPr>
          <w:vertAlign w:val="superscript"/>
        </w:rPr>
        <w:t>-2</w:t>
      </w:r>
      <w:r w:rsidR="00FC04F0" w:rsidRPr="000A03B9">
        <w:t xml:space="preserve"> s</w:t>
      </w:r>
      <w:r w:rsidR="00FC04F0" w:rsidRPr="000A03B9">
        <w:rPr>
          <w:vertAlign w:val="superscript"/>
        </w:rPr>
        <w:t>-1</w:t>
      </w:r>
      <w:r w:rsidR="00F0376C">
        <w:t>, supplementing natural daylight</w:t>
      </w:r>
      <w:r w:rsidR="001677DB">
        <w:t>.</w:t>
      </w:r>
      <w:r w:rsidR="00EB3133">
        <w:t xml:space="preserve">  </w:t>
      </w:r>
      <w:r w:rsidR="009F5331">
        <w:t>The number of replicates for e</w:t>
      </w:r>
      <w:r w:rsidR="00FC04F0" w:rsidRPr="00835BCF">
        <w:t>ach genotype</w:t>
      </w:r>
      <w:r w:rsidR="009F5331">
        <w:t xml:space="preserve"> varied between 5 and 10 per condition </w:t>
      </w:r>
      <w:r w:rsidR="00305DD3">
        <w:rPr>
          <w:rFonts w:eastAsia="PMingLiU" w:hint="eastAsia"/>
          <w:lang w:eastAsia="zh-TW"/>
        </w:rPr>
        <w:t xml:space="preserve">(Table </w:t>
      </w:r>
      <w:r w:rsidR="00576DF3">
        <w:rPr>
          <w:rFonts w:eastAsia="PMingLiU"/>
          <w:lang w:eastAsia="zh-TW"/>
        </w:rPr>
        <w:t>S2</w:t>
      </w:r>
      <w:r w:rsidR="00305DD3">
        <w:rPr>
          <w:rFonts w:eastAsia="PMingLiU" w:hint="eastAsia"/>
          <w:lang w:eastAsia="zh-TW"/>
        </w:rPr>
        <w:t>)</w:t>
      </w:r>
      <w:r w:rsidR="00FC04F0">
        <w:t xml:space="preserve">. </w:t>
      </w:r>
      <w:r w:rsidR="00FC04F0" w:rsidRPr="000A03B9">
        <w:t xml:space="preserve">The trees were </w:t>
      </w:r>
      <w:r w:rsidR="00BD5538">
        <w:t>randomised</w:t>
      </w:r>
      <w:r w:rsidR="00BD5538" w:rsidRPr="000A03B9">
        <w:t xml:space="preserve"> </w:t>
      </w:r>
      <w:r w:rsidR="00FC04F0" w:rsidRPr="000A03B9">
        <w:t>in 10 blocks contain</w:t>
      </w:r>
      <w:r w:rsidR="001C3CB7">
        <w:t xml:space="preserve">ing one replicate per genotype </w:t>
      </w:r>
      <w:r w:rsidR="001C3CB7">
        <w:rPr>
          <w:rFonts w:eastAsia="PMingLiU" w:hint="eastAsia"/>
          <w:lang w:eastAsia="zh-TW"/>
        </w:rPr>
        <w:t>per</w:t>
      </w:r>
      <w:r w:rsidR="00FC04F0" w:rsidRPr="00920E67">
        <w:t xml:space="preserve"> treatment</w:t>
      </w:r>
      <w:r w:rsidR="00FC04F0" w:rsidRPr="000A03B9">
        <w:t xml:space="preserve">. </w:t>
      </w:r>
    </w:p>
    <w:p w14:paraId="13A028AF" w14:textId="77777777" w:rsidR="00420994" w:rsidRDefault="00420994" w:rsidP="00CB4E79">
      <w:pPr>
        <w:spacing w:line="480" w:lineRule="auto"/>
        <w:jc w:val="both"/>
      </w:pPr>
    </w:p>
    <w:p w14:paraId="02456E16" w14:textId="3E2429D0" w:rsidR="00FC04F0" w:rsidRDefault="00EB3133" w:rsidP="00AB7FE5">
      <w:pPr>
        <w:spacing w:line="480" w:lineRule="auto"/>
        <w:jc w:val="both"/>
      </w:pPr>
      <w:r>
        <w:t>At the start of the experiment o</w:t>
      </w:r>
      <w:r w:rsidR="00FC04F0" w:rsidRPr="000A03B9">
        <w:t>n September 1</w:t>
      </w:r>
      <w:r w:rsidR="00FC04F0" w:rsidRPr="000A03B9">
        <w:rPr>
          <w:vertAlign w:val="superscript"/>
        </w:rPr>
        <w:t>st</w:t>
      </w:r>
      <w:r w:rsidR="00FC04F0" w:rsidRPr="000A03B9">
        <w:t xml:space="preserve"> 2008, 200</w:t>
      </w:r>
      <w:r w:rsidR="00BD5538">
        <w:t xml:space="preserve"> </w:t>
      </w:r>
      <w:r w:rsidR="00BD5538" w:rsidRPr="000A03B9">
        <w:t>m</w:t>
      </w:r>
      <w:r w:rsidR="00BD5538">
        <w:t>l</w:t>
      </w:r>
      <w:r w:rsidR="00BD5538" w:rsidRPr="000A03B9">
        <w:t xml:space="preserve"> </w:t>
      </w:r>
      <w:r w:rsidR="00FC04F0" w:rsidRPr="000A03B9">
        <w:t xml:space="preserve">of water was added to each tree and the pots were then covered in aluminium foil to prevent water evaporation. The first mature leaf and the first emerging </w:t>
      </w:r>
      <w:r w:rsidR="00FC04F0">
        <w:t xml:space="preserve">young </w:t>
      </w:r>
      <w:r w:rsidR="00FC04F0" w:rsidRPr="000A03B9">
        <w:t xml:space="preserve">leaf were tagged with cotton string. Over the next </w:t>
      </w:r>
      <w:r w:rsidR="00FC04F0" w:rsidRPr="006E782B">
        <w:t>month</w:t>
      </w:r>
      <w:r w:rsidRPr="006E782B">
        <w:t xml:space="preserve"> (</w:t>
      </w:r>
      <w:r w:rsidR="004F37A3" w:rsidRPr="006E782B">
        <w:t>30</w:t>
      </w:r>
      <w:r w:rsidRPr="006E782B">
        <w:t xml:space="preserve"> days)</w:t>
      </w:r>
      <w:r w:rsidR="00FC04F0" w:rsidRPr="006E782B">
        <w:t>,</w:t>
      </w:r>
      <w:r w:rsidR="00FC04F0" w:rsidRPr="000A03B9">
        <w:t xml:space="preserve"> soil moisture content was measured every morning with a Delta-T ML2x </w:t>
      </w:r>
      <w:proofErr w:type="spellStart"/>
      <w:r w:rsidR="00FC04F0" w:rsidRPr="000A03B9">
        <w:t>ThetaProbe</w:t>
      </w:r>
      <w:proofErr w:type="spellEnd"/>
      <w:r w:rsidR="00FC04F0" w:rsidRPr="000A03B9">
        <w:t xml:space="preserve"> connected to an HH2 moisture meter (Delta-T Devices, Cambridge, UK). Well-</w:t>
      </w:r>
      <w:r w:rsidR="00FC04F0" w:rsidRPr="000A03B9">
        <w:lastRenderedPageBreak/>
        <w:t>watered trees (control) were watered to field capacity and drought stress</w:t>
      </w:r>
      <w:r w:rsidR="00FC04F0">
        <w:t>ed</w:t>
      </w:r>
      <w:r w:rsidR="00FC04F0" w:rsidRPr="000A03B9">
        <w:t xml:space="preserve"> trees were kept between 15</w:t>
      </w:r>
      <w:r w:rsidR="00C85EA0">
        <w:t>–</w:t>
      </w:r>
      <w:r w:rsidR="00FC04F0" w:rsidRPr="000A03B9">
        <w:t>20</w:t>
      </w:r>
      <w:r w:rsidR="00BD5538">
        <w:t xml:space="preserve"> </w:t>
      </w:r>
      <w:r w:rsidR="00FC04F0" w:rsidRPr="000A03B9">
        <w:t xml:space="preserve">% </w:t>
      </w:r>
      <w:r w:rsidR="00C85EA0">
        <w:t xml:space="preserve">percent volume </w:t>
      </w:r>
      <w:r w:rsidR="00FC04F0" w:rsidRPr="000A03B9">
        <w:t>soil moisture</w:t>
      </w:r>
      <w:r w:rsidR="002E70BC">
        <w:t xml:space="preserve"> as determined as a suitable moderate drought treatment for poplar by Street and colleagues (2006)</w:t>
      </w:r>
      <w:r w:rsidR="00FC04F0">
        <w:t xml:space="preserve">. </w:t>
      </w:r>
      <w:r w:rsidR="00FC04F0" w:rsidRPr="00034DC7">
        <w:t>Using a repeated measurements test over time, soil moisture content showed significant differences between treatment (F</w:t>
      </w:r>
      <w:r w:rsidR="00FC04F0" w:rsidRPr="00034DC7">
        <w:rPr>
          <w:vertAlign w:val="subscript"/>
        </w:rPr>
        <w:t>1</w:t>
      </w:r>
      <w:proofErr w:type="gramStart"/>
      <w:r w:rsidR="00FC04F0" w:rsidRPr="00034DC7">
        <w:rPr>
          <w:vertAlign w:val="subscript"/>
        </w:rPr>
        <w:t>,50</w:t>
      </w:r>
      <w:proofErr w:type="gramEnd"/>
      <w:r w:rsidR="00FC04F0" w:rsidRPr="00034DC7">
        <w:t>=363.17, p&lt;0.001) but no significant differences between genotypes (F</w:t>
      </w:r>
      <w:r w:rsidR="00FC04F0" w:rsidRPr="00034DC7">
        <w:rPr>
          <w:vertAlign w:val="subscript"/>
        </w:rPr>
        <w:t>5,50</w:t>
      </w:r>
      <w:r w:rsidR="00FC04F0" w:rsidRPr="00034DC7">
        <w:t>=1.06, p=0.392) and no genotype x treatment interaction effect (F</w:t>
      </w:r>
      <w:r w:rsidR="00FC04F0" w:rsidRPr="00034DC7">
        <w:rPr>
          <w:vertAlign w:val="subscript"/>
        </w:rPr>
        <w:t>5,50</w:t>
      </w:r>
      <w:r w:rsidR="00FC04F0" w:rsidRPr="00034DC7">
        <w:t xml:space="preserve">=0.82, p=0.543), </w:t>
      </w:r>
      <w:r w:rsidR="001C3CB7" w:rsidRPr="00034DC7">
        <w:rPr>
          <w:rFonts w:eastAsia="PMingLiU"/>
          <w:lang w:eastAsia="zh-TW"/>
        </w:rPr>
        <w:t>meaning</w:t>
      </w:r>
      <w:r w:rsidR="00FC04F0" w:rsidRPr="00034DC7">
        <w:t xml:space="preserve"> all the genotypes had their soil moisture decreased </w:t>
      </w:r>
      <w:r w:rsidR="00FF530A">
        <w:t xml:space="preserve">equally </w:t>
      </w:r>
      <w:r w:rsidR="00FC04F0" w:rsidRPr="00034DC7">
        <w:t xml:space="preserve">under </w:t>
      </w:r>
      <w:r w:rsidR="00C85EA0">
        <w:t>drought</w:t>
      </w:r>
      <w:r w:rsidR="00576DF3" w:rsidRPr="00034DC7">
        <w:t xml:space="preserve"> (Fig.3</w:t>
      </w:r>
      <w:r w:rsidR="00B575DA">
        <w:t>, Fig. S1</w:t>
      </w:r>
      <w:r w:rsidR="00FF530A">
        <w:t>, Fig. S2</w:t>
      </w:r>
      <w:r w:rsidR="00576DF3" w:rsidRPr="00034DC7">
        <w:t>)</w:t>
      </w:r>
      <w:r w:rsidR="00FC04F0" w:rsidRPr="00034DC7">
        <w:t>.</w:t>
      </w:r>
      <w:r w:rsidR="00FC04F0">
        <w:t xml:space="preserve"> </w:t>
      </w:r>
    </w:p>
    <w:p w14:paraId="3C9CF16C" w14:textId="77777777" w:rsidR="00D17C72" w:rsidRPr="00D17C72" w:rsidRDefault="00D17C72" w:rsidP="00CB4E79">
      <w:pPr>
        <w:spacing w:line="480" w:lineRule="auto"/>
        <w:rPr>
          <w:rFonts w:eastAsia="PMingLiU"/>
          <w:lang w:val="en-US" w:eastAsia="zh-TW"/>
        </w:rPr>
      </w:pPr>
    </w:p>
    <w:p w14:paraId="6BE69540" w14:textId="77777777" w:rsidR="00230BCB" w:rsidRDefault="007E7B7F" w:rsidP="00CB4E79">
      <w:pPr>
        <w:pStyle w:val="Heading3"/>
        <w:spacing w:line="480" w:lineRule="auto"/>
        <w:rPr>
          <w:lang w:val="en-US"/>
        </w:rPr>
      </w:pPr>
      <w:r>
        <w:rPr>
          <w:lang w:val="en-US"/>
        </w:rPr>
        <w:t>Physiological</w:t>
      </w:r>
      <w:r w:rsidR="00F0376C">
        <w:rPr>
          <w:lang w:val="en-US"/>
        </w:rPr>
        <w:t xml:space="preserve"> and growth</w:t>
      </w:r>
      <w:r>
        <w:rPr>
          <w:lang w:val="en-US"/>
        </w:rPr>
        <w:t xml:space="preserve"> measurements</w:t>
      </w:r>
    </w:p>
    <w:p w14:paraId="07F8A101" w14:textId="77777777" w:rsidR="00230BCB" w:rsidRDefault="00230BCB" w:rsidP="00CB4E79">
      <w:pPr>
        <w:spacing w:line="480" w:lineRule="auto"/>
        <w:jc w:val="both"/>
      </w:pPr>
      <w:r w:rsidRPr="00835BCF">
        <w:t xml:space="preserve">Biomass measurements were </w:t>
      </w:r>
      <w:r>
        <w:t xml:space="preserve">conducted </w:t>
      </w:r>
      <w:r w:rsidRPr="00835BCF">
        <w:t>on September 1</w:t>
      </w:r>
      <w:r w:rsidRPr="00835BCF">
        <w:rPr>
          <w:vertAlign w:val="superscript"/>
        </w:rPr>
        <w:t>st</w:t>
      </w:r>
      <w:r w:rsidRPr="00835BCF">
        <w:t xml:space="preserve"> 2008 </w:t>
      </w:r>
      <w:r>
        <w:t>(0 day after drought</w:t>
      </w:r>
      <w:r w:rsidR="00BD5538">
        <w:t xml:space="preserve"> (DAD)</w:t>
      </w:r>
      <w:r>
        <w:t xml:space="preserve">) </w:t>
      </w:r>
      <w:r w:rsidRPr="00835BCF">
        <w:t>and September 17</w:t>
      </w:r>
      <w:r w:rsidRPr="00835BCF">
        <w:rPr>
          <w:vertAlign w:val="superscript"/>
        </w:rPr>
        <w:t>th</w:t>
      </w:r>
      <w:r w:rsidRPr="00835BCF">
        <w:t xml:space="preserve"> 2008 </w:t>
      </w:r>
      <w:r>
        <w:t>(16DAD)</w:t>
      </w:r>
      <w:r w:rsidRPr="00835BCF">
        <w:t xml:space="preserve">. </w:t>
      </w:r>
      <w:r w:rsidR="005C25B7">
        <w:t xml:space="preserve"> Measures included height (cm), stem diameter (mm, measured using digital calliper</w:t>
      </w:r>
      <w:r w:rsidR="00BD5538">
        <w:t>s</w:t>
      </w:r>
      <w:r w:rsidR="005C25B7">
        <w:t xml:space="preserve"> at 10 cm from the stem base), the number of branches, and the number of leaves.  </w:t>
      </w:r>
      <w:r w:rsidRPr="00835BCF">
        <w:t>Height and stem diameter growth w</w:t>
      </w:r>
      <w:r w:rsidR="00BD5538">
        <w:t>ere</w:t>
      </w:r>
      <w:r w:rsidRPr="00835BCF">
        <w:t xml:space="preserve"> calculated </w:t>
      </w:r>
      <w:r w:rsidR="00220561">
        <w:rPr>
          <w:rFonts w:eastAsia="PMingLiU" w:hint="eastAsia"/>
          <w:lang w:eastAsia="zh-TW"/>
        </w:rPr>
        <w:t>as</w:t>
      </w:r>
      <w:r w:rsidRPr="00835BCF">
        <w:t xml:space="preserve"> the difference between 0</w:t>
      </w:r>
      <w:r>
        <w:t>DAD</w:t>
      </w:r>
      <w:r w:rsidR="00BD5538">
        <w:t xml:space="preserve"> and 16DAD</w:t>
      </w:r>
      <w:r w:rsidRPr="00835BCF">
        <w:t>. The number of branches and leaves developed during the experiment was calculated a</w:t>
      </w:r>
      <w:r>
        <w:t xml:space="preserve">s the difference between the </w:t>
      </w:r>
      <w:r w:rsidR="00BD5538" w:rsidRPr="00835BCF">
        <w:t>0</w:t>
      </w:r>
      <w:r w:rsidR="00BD5538">
        <w:t>DAD and 16DAD</w:t>
      </w:r>
      <w:r w:rsidRPr="00835BCF">
        <w:t xml:space="preserve"> for branch number and leaf number respectively. Leaves newly developed (NLN) during the experiment </w:t>
      </w:r>
      <w:r w:rsidR="00BD5538">
        <w:t xml:space="preserve">above the </w:t>
      </w:r>
      <w:r w:rsidRPr="00835BCF">
        <w:t xml:space="preserve">tag on the first emerging leaf were also counted </w:t>
      </w:r>
      <w:r w:rsidR="00BD5538">
        <w:t xml:space="preserve">at </w:t>
      </w:r>
      <w:r w:rsidR="009F5331">
        <w:t xml:space="preserve">16DAD </w:t>
      </w:r>
      <w:r w:rsidRPr="00835BCF">
        <w:t xml:space="preserve">and used with the </w:t>
      </w:r>
      <w:r w:rsidR="00582262">
        <w:t xml:space="preserve">total </w:t>
      </w:r>
      <w:r w:rsidRPr="00835BCF">
        <w:t>number of leaves at 0</w:t>
      </w:r>
      <w:r>
        <w:t>DAD and 16</w:t>
      </w:r>
      <w:r w:rsidRPr="00835BCF">
        <w:t>DAD to calculate the number of fallen leaves, as senescence = (NL</w:t>
      </w:r>
      <w:r w:rsidR="00582262">
        <w:rPr>
          <w:vertAlign w:val="subscript"/>
        </w:rPr>
        <w:t>16DAD</w:t>
      </w:r>
      <w:r w:rsidRPr="00835BCF">
        <w:t>-NL</w:t>
      </w:r>
      <w:r w:rsidRPr="00835BCF">
        <w:rPr>
          <w:vertAlign w:val="subscript"/>
        </w:rPr>
        <w:t>0DAD</w:t>
      </w:r>
      <w:r w:rsidRPr="00835BCF">
        <w:t>)-NLN</w:t>
      </w:r>
      <w:r w:rsidR="007016F3">
        <w:t xml:space="preserve">. </w:t>
      </w:r>
      <w:r w:rsidR="005C25B7">
        <w:rPr>
          <w:rFonts w:eastAsia="PMingLiU" w:hint="eastAsia"/>
          <w:lang w:eastAsia="zh-TW"/>
        </w:rPr>
        <w:t>T</w:t>
      </w:r>
      <w:r w:rsidR="005C25B7">
        <w:t>he third mature leaf (counting from the uppermost mature leaf)</w:t>
      </w:r>
      <w:r w:rsidR="005C25B7" w:rsidRPr="00835BCF">
        <w:t xml:space="preserve"> </w:t>
      </w:r>
      <w:r w:rsidR="005C25B7">
        <w:t xml:space="preserve">was </w:t>
      </w:r>
      <w:r w:rsidR="005C25B7">
        <w:rPr>
          <w:rFonts w:eastAsia="PMingLiU" w:hint="eastAsia"/>
          <w:lang w:eastAsia="zh-TW"/>
        </w:rPr>
        <w:t xml:space="preserve">sampled </w:t>
      </w:r>
      <w:r w:rsidR="00BD5538">
        <w:rPr>
          <w:rFonts w:eastAsia="PMingLiU"/>
          <w:lang w:eastAsia="zh-TW"/>
        </w:rPr>
        <w:t xml:space="preserve">at </w:t>
      </w:r>
      <w:r w:rsidR="005C25B7">
        <w:rPr>
          <w:rFonts w:eastAsia="PMingLiU" w:hint="eastAsia"/>
          <w:lang w:eastAsia="zh-TW"/>
        </w:rPr>
        <w:t>27DAD</w:t>
      </w:r>
      <w:r w:rsidR="005C25B7">
        <w:t xml:space="preserve">, traced, and dried as described above.  </w:t>
      </w:r>
      <w:r w:rsidR="007016F3">
        <w:t xml:space="preserve">Dried leaves were used to </w:t>
      </w:r>
      <w:r w:rsidR="005C25B7">
        <w:t xml:space="preserve">calculate </w:t>
      </w:r>
      <w:r w:rsidR="007016F3">
        <w:t>SLA</w:t>
      </w:r>
      <w:r w:rsidR="005C25B7">
        <w:t>,</w:t>
      </w:r>
      <w:r w:rsidR="007016F3">
        <w:t xml:space="preserve"> the ratio of leaf area in </w:t>
      </w:r>
      <w:r w:rsidR="007016F3" w:rsidRPr="00D142E0">
        <w:t>cm</w:t>
      </w:r>
      <w:r w:rsidR="007016F3" w:rsidRPr="00D142E0">
        <w:rPr>
          <w:vertAlign w:val="superscript"/>
        </w:rPr>
        <w:t>2</w:t>
      </w:r>
      <w:r w:rsidR="007016F3" w:rsidRPr="00D142E0">
        <w:t xml:space="preserve"> </w:t>
      </w:r>
      <w:r w:rsidR="007016F3">
        <w:t xml:space="preserve">(prior </w:t>
      </w:r>
      <w:r w:rsidR="00BD5538">
        <w:t xml:space="preserve">to </w:t>
      </w:r>
      <w:r w:rsidR="007016F3">
        <w:t xml:space="preserve">drying) </w:t>
      </w:r>
      <w:r w:rsidR="007016F3" w:rsidRPr="00D142E0">
        <w:t>to leaf dry mass</w:t>
      </w:r>
      <w:r w:rsidR="007016F3">
        <w:t xml:space="preserve"> in</w:t>
      </w:r>
      <w:r w:rsidR="007016F3" w:rsidRPr="00D142E0">
        <w:t xml:space="preserve"> </w:t>
      </w:r>
      <w:r w:rsidR="007016F3">
        <w:t>grams</w:t>
      </w:r>
      <w:r w:rsidR="007016F3" w:rsidRPr="00D142E0">
        <w:t xml:space="preserve"> </w:t>
      </w:r>
      <w:r w:rsidR="003A0A80">
        <w:fldChar w:fldCharType="begin">
          <w:fldData xml:space="preserve">PEVuZE5vdGU+PENpdGU+PEF1dGhvcj5NYXJyb248L0F1dGhvcj48WWVhcj4yMDA1PC9ZZWFyPjxS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</w:fldData>
        </w:fldChar>
      </w:r>
      <w:r w:rsidR="00D17C72">
        <w:instrText xml:space="preserve"> ADDIN EN.CITE </w:instrText>
      </w:r>
      <w:r w:rsidR="00D17C72">
        <w:fldChar w:fldCharType="begin">
          <w:fldData xml:space="preserve">PEVuZE5vdGU+PENpdGU+PEF1dGhvcj5NYXJyb248L0F1dGhvcj48WWVhcj4yMDA1PC9ZZWFyPjxS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</w:fldData>
        </w:fldChar>
      </w:r>
      <w:r w:rsidR="00D17C72">
        <w:instrText xml:space="preserve"> ADDIN EN.CITE.DATA </w:instrText>
      </w:r>
      <w:r w:rsidR="00D17C72">
        <w:fldChar w:fldCharType="end"/>
      </w:r>
      <w:r w:rsidR="003A0A80">
        <w:fldChar w:fldCharType="separate"/>
      </w:r>
      <w:r w:rsidR="00D17C72">
        <w:rPr>
          <w:noProof/>
        </w:rPr>
        <w:t>(</w:t>
      </w:r>
      <w:hyperlink w:anchor="_ENREF_48" w:tooltip="Marron, 2005 #241" w:history="1">
        <w:r w:rsidR="003E2CE3">
          <w:rPr>
            <w:noProof/>
          </w:rPr>
          <w:t>Marron</w:t>
        </w:r>
        <w:r w:rsidR="003E2CE3" w:rsidRPr="00D17C72">
          <w:rPr>
            <w:i/>
            <w:noProof/>
          </w:rPr>
          <w:t xml:space="preserve"> et al.</w:t>
        </w:r>
        <w:r w:rsidR="003E2CE3">
          <w:rPr>
            <w:noProof/>
          </w:rPr>
          <w:t xml:space="preserve"> 2005</w:t>
        </w:r>
      </w:hyperlink>
      <w:r w:rsidR="00D17C72">
        <w:rPr>
          <w:noProof/>
        </w:rPr>
        <w:t>)</w:t>
      </w:r>
      <w:r w:rsidR="003A0A80">
        <w:fldChar w:fldCharType="end"/>
      </w:r>
      <w:r w:rsidR="007016F3" w:rsidRPr="00D142E0">
        <w:t>.</w:t>
      </w:r>
    </w:p>
    <w:p w14:paraId="68455470" w14:textId="77777777" w:rsidR="00420994" w:rsidRPr="00230BCB" w:rsidRDefault="00420994" w:rsidP="00CB4E79">
      <w:pPr>
        <w:spacing w:line="480" w:lineRule="auto"/>
        <w:jc w:val="both"/>
      </w:pPr>
    </w:p>
    <w:p w14:paraId="19FE3A2F" w14:textId="6EDEF768" w:rsidR="00D17C72" w:rsidRDefault="00220561" w:rsidP="00491B88">
      <w:pPr>
        <w:spacing w:line="480" w:lineRule="auto"/>
        <w:jc w:val="both"/>
      </w:pPr>
      <w:r>
        <w:rPr>
          <w:rFonts w:eastAsia="PMingLiU" w:hint="eastAsia"/>
          <w:lang w:val="en-US" w:eastAsia="zh-TW"/>
        </w:rPr>
        <w:lastRenderedPageBreak/>
        <w:t xml:space="preserve">The first three </w:t>
      </w:r>
      <w:r w:rsidR="000E0D0A">
        <w:rPr>
          <w:rFonts w:eastAsia="PMingLiU"/>
          <w:lang w:val="en-US" w:eastAsia="zh-TW"/>
        </w:rPr>
        <w:t xml:space="preserve">leaves which emerged on the main stem </w:t>
      </w:r>
      <w:r>
        <w:rPr>
          <w:rFonts w:eastAsia="PMingLiU" w:hint="eastAsia"/>
          <w:lang w:val="en-US" w:eastAsia="zh-TW"/>
        </w:rPr>
        <w:t xml:space="preserve">during the experiment were followed for leaf area using the leaf tagged on 0DAD. </w:t>
      </w:r>
      <w:r w:rsidR="00CB791E">
        <w:rPr>
          <w:lang w:val="en-US"/>
        </w:rPr>
        <w:t>The c</w:t>
      </w:r>
      <w:r w:rsidR="00FC04F0">
        <w:rPr>
          <w:lang w:val="en-US"/>
        </w:rPr>
        <w:t>ontour of the lea</w:t>
      </w:r>
      <w:r w:rsidR="00D17C72">
        <w:rPr>
          <w:lang w:val="en-US"/>
        </w:rPr>
        <w:t>ves w</w:t>
      </w:r>
      <w:r w:rsidR="00D17C72">
        <w:rPr>
          <w:rFonts w:eastAsia="PMingLiU" w:hint="eastAsia"/>
          <w:lang w:val="en-US" w:eastAsia="zh-TW"/>
        </w:rPr>
        <w:t>as</w:t>
      </w:r>
      <w:r w:rsidR="00D17C72">
        <w:rPr>
          <w:lang w:val="en-US"/>
        </w:rPr>
        <w:t xml:space="preserve"> </w:t>
      </w:r>
      <w:r w:rsidR="00D70A11">
        <w:rPr>
          <w:lang w:val="en-US"/>
        </w:rPr>
        <w:t xml:space="preserve">traced onto paper before the </w:t>
      </w:r>
      <w:r w:rsidR="00D17C72">
        <w:rPr>
          <w:lang w:val="en-US"/>
        </w:rPr>
        <w:t xml:space="preserve">images were scanned </w:t>
      </w:r>
      <w:r w:rsidR="00FC04F0" w:rsidRPr="00D142E0">
        <w:rPr>
          <w:lang w:val="en-US"/>
        </w:rPr>
        <w:t xml:space="preserve">and processed using ImageJ </w:t>
      </w:r>
      <w:r w:rsidR="003A0A80">
        <w:rPr>
          <w:lang w:val="en-US"/>
        </w:rPr>
        <w:fldChar w:fldCharType="begin"/>
      </w:r>
      <w:r w:rsidR="003A0A80">
        <w:rPr>
          <w:lang w:val="en-US"/>
        </w:rPr>
        <w:instrText xml:space="preserve"> ADDIN EN.CITE &lt;EndNote&gt;&lt;Cite&gt;&lt;Author&gt;Abramoff&lt;/Author&gt;&lt;Year&gt;2004&lt;/Year&gt;&lt;RecNum&gt;100&lt;/RecNum&gt;&lt;DisplayText&gt;(Abramoff&lt;style face="italic"&gt; et al.&lt;/style&gt;, 2004)&lt;/DisplayText&gt;&lt;record&gt;&lt;rec-number&gt;100&lt;/rec-number&gt;&lt;foreign-keys&gt;&lt;key app="EN" db-id="dtwstrt5nt20dke99stvfvtbw0svadffzwvz"&gt;100&lt;/key&gt;&lt;/foreign-keys&gt;&lt;ref-type name="Journal Article"&gt;17&lt;/ref-type&gt;&lt;contributors&gt;&lt;authors&gt;&lt;author&gt;Abramoff, M.D.&lt;/author&gt;&lt;author&gt;Magelhaes, P.J.&lt;/author&gt;&lt;author&gt;Ram, S.J.&lt;/author&gt;&lt;/authors&gt;&lt;/contributors&gt;&lt;titles&gt;&lt;title&gt;Image processing with ImageJ.&lt;/title&gt;&lt;secondary-title&gt;Biophotonics International&lt;/secondary-title&gt;&lt;/titles&gt;&lt;periodical&gt;&lt;full-title&gt;Biophotonics International&lt;/full-title&gt;&lt;/periodical&gt;&lt;pages&gt;36-42&lt;/pages&gt;&lt;volume&gt;11&lt;/volume&gt;&lt;dates&gt;&lt;year&gt;2004&lt;/year&gt;&lt;/dates&gt;&lt;urls&gt;&lt;/urls&gt;&lt;/record&gt;&lt;/Cite&gt;&lt;/EndNote&gt;</w:instrText>
      </w:r>
      <w:r w:rsidR="003A0A80">
        <w:rPr>
          <w:lang w:val="en-US"/>
        </w:rPr>
        <w:fldChar w:fldCharType="separate"/>
      </w:r>
      <w:r w:rsidR="003A0A80">
        <w:rPr>
          <w:noProof/>
          <w:lang w:val="en-US"/>
        </w:rPr>
        <w:t>(</w:t>
      </w:r>
      <w:hyperlink w:anchor="_ENREF_1" w:tooltip="Abramoff, 2004 #100" w:history="1">
        <w:r w:rsidR="003E2CE3">
          <w:rPr>
            <w:noProof/>
            <w:lang w:val="en-US"/>
          </w:rPr>
          <w:t>Abra</w:t>
        </w:r>
        <w:r w:rsidR="003E2CE3" w:rsidRPr="004B421E">
          <w:rPr>
            <w:noProof/>
            <w:lang w:val="en-US"/>
          </w:rPr>
          <w:t>moff et al. 2</w:t>
        </w:r>
        <w:r w:rsidR="003E2CE3">
          <w:rPr>
            <w:noProof/>
            <w:lang w:val="en-US"/>
          </w:rPr>
          <w:t>004</w:t>
        </w:r>
      </w:hyperlink>
      <w:r w:rsidR="003A0A80">
        <w:rPr>
          <w:noProof/>
          <w:lang w:val="en-US"/>
        </w:rPr>
        <w:t>)</w:t>
      </w:r>
      <w:r w:rsidR="003A0A80">
        <w:rPr>
          <w:lang w:val="en-US"/>
        </w:rPr>
        <w:fldChar w:fldCharType="end"/>
      </w:r>
      <w:r w:rsidR="00FC04F0" w:rsidRPr="00D142E0">
        <w:rPr>
          <w:lang w:val="en-US"/>
        </w:rPr>
        <w:t>.</w:t>
      </w:r>
      <w:r w:rsidR="00FC04F0">
        <w:rPr>
          <w:lang w:val="en-US"/>
        </w:rPr>
        <w:t xml:space="preserve"> </w:t>
      </w:r>
      <w:r w:rsidR="00241906" w:rsidRPr="00835BCF">
        <w:t>Stomatal conductance (</w:t>
      </w:r>
      <w:proofErr w:type="spellStart"/>
      <w:r w:rsidR="00241906" w:rsidRPr="00835BCF">
        <w:rPr>
          <w:i/>
          <w:iCs/>
        </w:rPr>
        <w:t>g</w:t>
      </w:r>
      <w:r w:rsidR="00241906" w:rsidRPr="00835BCF">
        <w:rPr>
          <w:vertAlign w:val="subscript"/>
        </w:rPr>
        <w:t>s</w:t>
      </w:r>
      <w:proofErr w:type="spellEnd"/>
      <w:r w:rsidR="00241906" w:rsidRPr="00835BCF">
        <w:t xml:space="preserve">) was measured on the first mature leaf tagged </w:t>
      </w:r>
      <w:r w:rsidR="00D70A11">
        <w:t xml:space="preserve">at </w:t>
      </w:r>
      <w:r w:rsidR="00241906" w:rsidRPr="00835BCF">
        <w:t>0DAD</w:t>
      </w:r>
      <w:r w:rsidR="002E70BC">
        <w:t>,</w:t>
      </w:r>
      <w:r w:rsidR="00241906" w:rsidRPr="00835BCF">
        <w:t xml:space="preserve"> 5</w:t>
      </w:r>
      <w:r w:rsidR="00D70A11">
        <w:t>DAD</w:t>
      </w:r>
      <w:r w:rsidR="00484485">
        <w:rPr>
          <w:rFonts w:eastAsia="PMingLiU"/>
          <w:lang w:eastAsia="zh-TW"/>
        </w:rPr>
        <w:t xml:space="preserve"> </w:t>
      </w:r>
      <w:r w:rsidR="00D17C72">
        <w:rPr>
          <w:rFonts w:eastAsia="PMingLiU" w:hint="eastAsia"/>
          <w:lang w:eastAsia="zh-TW"/>
        </w:rPr>
        <w:t>and 15</w:t>
      </w:r>
      <w:r w:rsidR="00241906">
        <w:t>DAD</w:t>
      </w:r>
      <w:r w:rsidR="002E70BC">
        <w:t xml:space="preserve">, using </w:t>
      </w:r>
      <w:r w:rsidR="002E70BC" w:rsidRPr="00835BCF">
        <w:t>a steady-state porometer (LI-1600; LICOR, Inc. Lincoln, Nebraska, USA)</w:t>
      </w:r>
      <w:r w:rsidR="00241906" w:rsidRPr="00835BCF">
        <w:t xml:space="preserve">. </w:t>
      </w:r>
      <w:r w:rsidR="00653972">
        <w:rPr>
          <w:lang w:val="en-US"/>
        </w:rPr>
        <w:t>In order to examine variation in WUE, a</w:t>
      </w:r>
      <w:r w:rsidR="00D17C72">
        <w:rPr>
          <w:lang w:val="en-US"/>
        </w:rPr>
        <w:t xml:space="preserve"> </w:t>
      </w:r>
      <w:r w:rsidR="00D17C72">
        <w:t>young leaf (</w:t>
      </w:r>
      <w:r w:rsidR="00D17C72" w:rsidRPr="00835BCF">
        <w:t>third leaf from the top</w:t>
      </w:r>
      <w:r w:rsidR="00D17C72">
        <w:t>)</w:t>
      </w:r>
      <w:r w:rsidR="00D17C72" w:rsidRPr="00835BCF">
        <w:t xml:space="preserve"> of each tree was placed in a paper bag </w:t>
      </w:r>
      <w:r w:rsidR="00653972">
        <w:t>on</w:t>
      </w:r>
      <w:r w:rsidR="00686841">
        <w:rPr>
          <w:rFonts w:eastAsia="PMingLiU" w:hint="eastAsia"/>
          <w:lang w:eastAsia="zh-TW"/>
        </w:rPr>
        <w:t xml:space="preserve"> 19DAD</w:t>
      </w:r>
      <w:r w:rsidR="00653972">
        <w:rPr>
          <w:rFonts w:eastAsia="PMingLiU"/>
          <w:lang w:eastAsia="zh-TW"/>
        </w:rPr>
        <w:t xml:space="preserve"> and oven dried</w:t>
      </w:r>
      <w:r w:rsidR="00D17C72">
        <w:t>.</w:t>
      </w:r>
      <w:r w:rsidR="007E7B7F">
        <w:t xml:space="preserve"> </w:t>
      </w:r>
      <w:r w:rsidR="007E7B7F" w:rsidRPr="00835BCF">
        <w:t>Δ</w:t>
      </w:r>
      <w:r w:rsidR="007E7B7F" w:rsidRPr="00835BCF">
        <w:rPr>
          <w:vertAlign w:val="superscript"/>
        </w:rPr>
        <w:t>13</w:t>
      </w:r>
      <w:r w:rsidR="007E7B7F" w:rsidRPr="00835BCF">
        <w:t>C</w:t>
      </w:r>
      <w:r w:rsidR="007E7B7F">
        <w:t xml:space="preserve"> was measured </w:t>
      </w:r>
      <w:r w:rsidR="005C25B7">
        <w:t>as</w:t>
      </w:r>
      <w:r w:rsidR="00653972">
        <w:t xml:space="preserve"> described</w:t>
      </w:r>
      <w:r w:rsidR="005C25B7">
        <w:t xml:space="preserve"> </w:t>
      </w:r>
      <w:r w:rsidR="007E7B7F">
        <w:t>for the wood collected in Belgium.</w:t>
      </w:r>
    </w:p>
    <w:p w14:paraId="490ADF50" w14:textId="77777777" w:rsidR="00241906" w:rsidRPr="00241906" w:rsidRDefault="00241906" w:rsidP="00CB4E79">
      <w:pPr>
        <w:spacing w:line="480" w:lineRule="auto"/>
      </w:pPr>
    </w:p>
    <w:p w14:paraId="4125C96B" w14:textId="77777777" w:rsidR="00241906" w:rsidRDefault="00241906" w:rsidP="00CB4E79">
      <w:pPr>
        <w:pStyle w:val="Heading3"/>
        <w:spacing w:line="480" w:lineRule="auto"/>
        <w:rPr>
          <w:lang w:val="en-US"/>
        </w:rPr>
      </w:pPr>
      <w:r>
        <w:rPr>
          <w:lang w:val="en-US"/>
        </w:rPr>
        <w:t>Gene expression</w:t>
      </w:r>
      <w:r w:rsidR="007E7B7F">
        <w:rPr>
          <w:lang w:val="en-US"/>
        </w:rPr>
        <w:t xml:space="preserve"> analysis</w:t>
      </w:r>
    </w:p>
    <w:p w14:paraId="61ACE10A" w14:textId="7AC6466A" w:rsidR="00EC72EC" w:rsidRDefault="00F235FC" w:rsidP="00E25497">
      <w:pPr>
        <w:spacing w:line="480" w:lineRule="auto"/>
        <w:jc w:val="both"/>
      </w:pPr>
      <w:r>
        <w:rPr>
          <w:lang w:val="en-US"/>
        </w:rPr>
        <w:t>Young leaves were s</w:t>
      </w:r>
      <w:r w:rsidR="00FC04F0">
        <w:rPr>
          <w:lang w:val="en-US"/>
        </w:rPr>
        <w:t>ampl</w:t>
      </w:r>
      <w:r>
        <w:rPr>
          <w:lang w:val="en-US"/>
        </w:rPr>
        <w:t>ed</w:t>
      </w:r>
      <w:r w:rsidR="00FC04F0">
        <w:rPr>
          <w:lang w:val="en-US"/>
        </w:rPr>
        <w:t xml:space="preserve"> </w:t>
      </w:r>
      <w:r>
        <w:rPr>
          <w:lang w:val="en-US"/>
        </w:rPr>
        <w:t xml:space="preserve">on 19DAD </w:t>
      </w:r>
      <w:r w:rsidR="00FC04F0">
        <w:rPr>
          <w:lang w:val="en-US"/>
        </w:rPr>
        <w:t xml:space="preserve">for </w:t>
      </w:r>
      <w:r>
        <w:rPr>
          <w:lang w:val="en-US"/>
        </w:rPr>
        <w:t>gene-expression analyses (</w:t>
      </w:r>
      <w:r w:rsidR="00FC04F0">
        <w:rPr>
          <w:lang w:val="en-US"/>
        </w:rPr>
        <w:t>microarrays and real-time PCR</w:t>
      </w:r>
      <w:r>
        <w:rPr>
          <w:lang w:val="en-US"/>
        </w:rPr>
        <w:t>)</w:t>
      </w:r>
      <w:r w:rsidR="00FC04F0">
        <w:rPr>
          <w:lang w:val="en-US"/>
        </w:rPr>
        <w:t xml:space="preserve">. </w:t>
      </w:r>
      <w:r>
        <w:t>Two genotypes</w:t>
      </w:r>
      <w:r w:rsidR="00CB791E">
        <w:t xml:space="preserve"> – one from </w:t>
      </w:r>
      <w:r>
        <w:t xml:space="preserve">Spain </w:t>
      </w:r>
      <w:r w:rsidRPr="00420994">
        <w:t>(Sp2</w:t>
      </w:r>
      <w:r w:rsidRPr="00F84F60">
        <w:t xml:space="preserve">) and </w:t>
      </w:r>
      <w:r w:rsidR="00CB791E" w:rsidRPr="00F84F60">
        <w:t xml:space="preserve">one from </w:t>
      </w:r>
      <w:r w:rsidRPr="00F84F60">
        <w:t>Italy (</w:t>
      </w:r>
      <w:proofErr w:type="spellStart"/>
      <w:proofErr w:type="gramStart"/>
      <w:r w:rsidRPr="00F84F60">
        <w:t>Ita</w:t>
      </w:r>
      <w:proofErr w:type="spellEnd"/>
      <w:proofErr w:type="gramEnd"/>
      <w:r w:rsidRPr="005339A4">
        <w:t>) were selected</w:t>
      </w:r>
      <w:r>
        <w:t xml:space="preserve"> for microarray analysis</w:t>
      </w:r>
      <w:r w:rsidR="00911003">
        <w:t xml:space="preserve"> based on being the most extreme genotypes in terms of morphology</w:t>
      </w:r>
      <w:r>
        <w:t xml:space="preserve">.  </w:t>
      </w:r>
      <w:r w:rsidR="00FC04F0">
        <w:rPr>
          <w:lang w:val="en-US"/>
        </w:rPr>
        <w:t>Each sample</w:t>
      </w:r>
      <w:r>
        <w:rPr>
          <w:lang w:val="en-US"/>
        </w:rPr>
        <w:t xml:space="preserve"> (the first two unfurled leaves)</w:t>
      </w:r>
      <w:r w:rsidR="00FC04F0">
        <w:rPr>
          <w:lang w:val="en-US"/>
        </w:rPr>
        <w:t xml:space="preserve"> was flash frozen in liquid nitrogen</w:t>
      </w:r>
      <w:r w:rsidR="001677DB">
        <w:rPr>
          <w:lang w:val="en-US"/>
        </w:rPr>
        <w:t xml:space="preserve"> </w:t>
      </w:r>
      <w:r w:rsidR="00F0376C">
        <w:rPr>
          <w:lang w:val="en-US"/>
        </w:rPr>
        <w:t>and</w:t>
      </w:r>
      <w:r w:rsidR="00FC04F0">
        <w:rPr>
          <w:lang w:val="en-US"/>
        </w:rPr>
        <w:t xml:space="preserve"> stored at -80°C </w:t>
      </w:r>
      <w:r w:rsidR="00CB791E">
        <w:rPr>
          <w:lang w:val="en-US"/>
        </w:rPr>
        <w:t>for</w:t>
      </w:r>
      <w:r w:rsidR="00FC04F0">
        <w:rPr>
          <w:lang w:val="en-US"/>
        </w:rPr>
        <w:t xml:space="preserve"> further analysis.</w:t>
      </w:r>
      <w:r w:rsidR="00241906">
        <w:rPr>
          <w:lang w:val="en-US"/>
        </w:rPr>
        <w:t xml:space="preserve"> </w:t>
      </w:r>
      <w:r w:rsidR="00FC04F0" w:rsidRPr="00C06BE3">
        <w:rPr>
          <w:lang w:val="en-US"/>
        </w:rPr>
        <w:t xml:space="preserve">RNA was extracted following the CTAB protocol </w:t>
      </w:r>
      <w:r w:rsidR="00FC04F0" w:rsidRPr="0052151A">
        <w:rPr>
          <w:lang w:val="en-US"/>
        </w:rPr>
        <w:t xml:space="preserve">from </w:t>
      </w:r>
      <w:r w:rsidR="00AA6EBC" w:rsidRPr="004B421E">
        <w:rPr>
          <w:lang w:val="en-US"/>
        </w:rPr>
        <w:fldChar w:fldCharType="begin"/>
      </w:r>
      <w:r w:rsidR="0052151A" w:rsidRPr="004B421E">
        <w:rPr>
          <w:lang w:val="en-US"/>
        </w:rPr>
        <w:instrText xml:space="preserve"> ADDIN EN.CITE &lt;EndNote&gt;&lt;Cite AuthorYear="1"&gt;&lt;Author&gt;Chang&lt;/Author&gt;&lt;Year&gt;1993&lt;/Year&gt;&lt;RecNum&gt;99&lt;/RecNum&gt;&lt;DisplayText&gt;Chang&lt;style face="italic"&gt; et al.&lt;/style&gt; (1993)&lt;/DisplayText&gt;&lt;record&gt;&lt;rec-number&gt;99&lt;/rec-number&gt;&lt;foreign-keys&gt;&lt;key app="EN" db-id="dtwstrt5nt20dke99stvfvtbw0svadffzwvz"&gt;99&lt;/key&gt;&lt;/foreign-keys&gt;&lt;ref-type name="Journal Article"&gt;17&lt;/ref-type&gt;&lt;contributors&gt;&lt;authors&gt;&lt;author&gt;Chang, S.&lt;/author&gt;&lt;author&gt;Puryear, J.&lt;/author&gt;&lt;author&gt;Cairney, J.&lt;/author&gt;&lt;/authors&gt;&lt;/contributors&gt;&lt;titles&gt;&lt;title&gt;A simple and efficient method for isolating RNA from pine trees&lt;/title&gt;&lt;secondary-title&gt;Plant Molecular Biology Reporter&lt;/secondary-title&gt;&lt;/titles&gt;&lt;periodical&gt;&lt;full-title&gt;Plant Molecular Biology Reporter&lt;/full-title&gt;&lt;/periodical&gt;&lt;pages&gt;113-116&lt;/pages&gt;&lt;volume&gt;11&lt;/volume&gt;&lt;dates&gt;&lt;year&gt;1993&lt;/year&gt;&lt;/dates&gt;&lt;urls&gt;&lt;/urls&gt;&lt;/record&gt;&lt;/Cite&gt;&lt;/EndNote&gt;</w:instrText>
      </w:r>
      <w:r w:rsidR="00AA6EBC" w:rsidRPr="004B421E">
        <w:rPr>
          <w:lang w:val="en-US"/>
        </w:rPr>
        <w:fldChar w:fldCharType="separate"/>
      </w:r>
      <w:hyperlink w:anchor="_ENREF_15" w:tooltip="Chang, 1993 #99" w:history="1">
        <w:r w:rsidR="003E2CE3" w:rsidRPr="004B421E">
          <w:rPr>
            <w:noProof/>
            <w:lang w:val="en-US"/>
          </w:rPr>
          <w:t>Chang et al. (1993</w:t>
        </w:r>
      </w:hyperlink>
      <w:r w:rsidR="0052151A" w:rsidRPr="004B421E">
        <w:rPr>
          <w:noProof/>
          <w:lang w:val="en-US"/>
        </w:rPr>
        <w:t>)</w:t>
      </w:r>
      <w:r w:rsidR="00AA6EBC" w:rsidRPr="004B421E">
        <w:rPr>
          <w:lang w:val="en-US"/>
        </w:rPr>
        <w:fldChar w:fldCharType="end"/>
      </w:r>
      <w:r w:rsidR="00FC04F0" w:rsidRPr="004B421E">
        <w:rPr>
          <w:lang w:val="en-US"/>
        </w:rPr>
        <w:t xml:space="preserve">. </w:t>
      </w:r>
      <w:r w:rsidR="00707AAB">
        <w:t>Eight</w:t>
      </w:r>
      <w:r w:rsidR="00707AAB" w:rsidRPr="00F00CD4">
        <w:t xml:space="preserve"> RNA samples</w:t>
      </w:r>
      <w:r w:rsidR="00707AAB">
        <w:rPr>
          <w:lang w:val="en-US"/>
        </w:rPr>
        <w:t xml:space="preserve">, corresponding to </w:t>
      </w:r>
      <w:r w:rsidR="00707AAB">
        <w:t xml:space="preserve">two biological replicates of </w:t>
      </w:r>
      <w:r w:rsidR="00707AAB" w:rsidRPr="004035CF">
        <w:t xml:space="preserve">both well-watered and drought treatments </w:t>
      </w:r>
      <w:r w:rsidR="00707AAB">
        <w:t>per genotype, were sent</w:t>
      </w:r>
      <w:r w:rsidR="00707AAB" w:rsidRPr="00F00CD4">
        <w:t xml:space="preserve"> to the European</w:t>
      </w:r>
      <w:r w:rsidR="00707AAB" w:rsidRPr="00D66AAA">
        <w:t xml:space="preserve"> Arabidopsis </w:t>
      </w:r>
      <w:r w:rsidR="00707AAB" w:rsidRPr="00F00CD4">
        <w:t>Stock Centre (NASC, Loughborough, UK)</w:t>
      </w:r>
      <w:r w:rsidR="00707AAB">
        <w:t xml:space="preserve"> </w:t>
      </w:r>
      <w:r w:rsidR="00707AAB" w:rsidRPr="00F00CD4">
        <w:t>microarray service for the c</w:t>
      </w:r>
      <w:r w:rsidR="00707AAB">
        <w:t>DNA synthesis, fragmentation</w:t>
      </w:r>
      <w:r w:rsidR="00707AAB">
        <w:rPr>
          <w:rFonts w:eastAsia="PMingLiU" w:hint="eastAsia"/>
          <w:lang w:eastAsia="zh-TW"/>
        </w:rPr>
        <w:t>,</w:t>
      </w:r>
      <w:r w:rsidR="00707AAB" w:rsidRPr="00F00CD4">
        <w:t xml:space="preserve"> array hybridization and scanning</w:t>
      </w:r>
      <w:r w:rsidR="00707AAB">
        <w:t xml:space="preserve"> using </w:t>
      </w:r>
      <w:proofErr w:type="spellStart"/>
      <w:r w:rsidR="00707AAB">
        <w:t>Affymetrix</w:t>
      </w:r>
      <w:proofErr w:type="spellEnd"/>
      <w:r w:rsidR="00707AAB">
        <w:t xml:space="preserve"> </w:t>
      </w:r>
      <w:proofErr w:type="spellStart"/>
      <w:r w:rsidR="00707AAB" w:rsidRPr="00540B89">
        <w:t>GeneChip</w:t>
      </w:r>
      <w:proofErr w:type="spellEnd"/>
      <w:r w:rsidR="00707AAB" w:rsidRPr="00540B89">
        <w:t xml:space="preserve"> Poplar Genome Array</w:t>
      </w:r>
      <w:r w:rsidR="00707AAB">
        <w:t>s</w:t>
      </w:r>
      <w:r w:rsidR="00707AAB" w:rsidRPr="00540B89">
        <w:t xml:space="preserve"> (</w:t>
      </w:r>
      <w:proofErr w:type="spellStart"/>
      <w:r w:rsidR="00707AAB" w:rsidRPr="00540B89">
        <w:t>Affymetrix</w:t>
      </w:r>
      <w:proofErr w:type="spellEnd"/>
      <w:r w:rsidR="00707AAB" w:rsidRPr="00540B89">
        <w:t>, Santa Clara, USA)</w:t>
      </w:r>
      <w:r w:rsidR="00707AAB" w:rsidRPr="00F00CD4">
        <w:t xml:space="preserve">. </w:t>
      </w:r>
      <w:proofErr w:type="spellStart"/>
      <w:r w:rsidR="00707AAB">
        <w:t>Affymetrix</w:t>
      </w:r>
      <w:proofErr w:type="spellEnd"/>
      <w:r w:rsidR="00707AAB">
        <w:t xml:space="preserve"> CEL</w:t>
      </w:r>
      <w:r w:rsidR="00707AAB" w:rsidRPr="00F00CD4">
        <w:t xml:space="preserve"> files were imported into </w:t>
      </w:r>
      <w:r w:rsidR="00707AAB">
        <w:t>R software (</w:t>
      </w:r>
      <w:r w:rsidR="00707AAB" w:rsidRPr="003070DB">
        <w:t>Core Team, 2014, R Foundation for Statistical Computing, http://www.R-project.org)</w:t>
      </w:r>
      <w:r w:rsidR="00707AAB">
        <w:t xml:space="preserve">. Probe sets exhibiting no signal intensity were filtered out </w:t>
      </w:r>
      <w:r w:rsidR="00707AAB" w:rsidRPr="00732D77">
        <w:t xml:space="preserve">by </w:t>
      </w:r>
      <w:r w:rsidR="00707AAB">
        <w:t xml:space="preserve">a </w:t>
      </w:r>
      <w:r w:rsidR="00707AAB" w:rsidRPr="00732D77">
        <w:t xml:space="preserve">Present call </w:t>
      </w:r>
      <w:r w:rsidR="00707AAB">
        <w:t xml:space="preserve">procedure as described by </w:t>
      </w:r>
      <w:proofErr w:type="spellStart"/>
      <w:r w:rsidR="00707AAB" w:rsidRPr="00732D77">
        <w:t>McClintick</w:t>
      </w:r>
      <w:proofErr w:type="spellEnd"/>
      <w:r w:rsidR="00707AAB">
        <w:t xml:space="preserve"> and </w:t>
      </w:r>
      <w:proofErr w:type="spellStart"/>
      <w:r w:rsidR="00707AAB" w:rsidRPr="00732D77">
        <w:t>Edenberg</w:t>
      </w:r>
      <w:proofErr w:type="spellEnd"/>
      <w:r w:rsidR="00707AAB">
        <w:t xml:space="preserve"> (2006). Briefly, </w:t>
      </w:r>
      <w:r w:rsidR="00707AAB" w:rsidRPr="00666E79">
        <w:t xml:space="preserve">CEL files </w:t>
      </w:r>
      <w:r w:rsidR="00707AAB">
        <w:t xml:space="preserve">were normalised using </w:t>
      </w:r>
      <w:r w:rsidR="00E25497">
        <w:t xml:space="preserve">the </w:t>
      </w:r>
      <w:r w:rsidR="00707AAB" w:rsidRPr="00666E79">
        <w:t>MAS5</w:t>
      </w:r>
      <w:r w:rsidR="00707AAB">
        <w:t xml:space="preserve"> </w:t>
      </w:r>
      <w:r w:rsidR="00707AAB" w:rsidRPr="00666E79">
        <w:t>algorithm with default parameter</w:t>
      </w:r>
      <w:r w:rsidR="00E25497">
        <w:t>s</w:t>
      </w:r>
      <w:r w:rsidR="00707AAB" w:rsidRPr="00666E79">
        <w:t xml:space="preserve"> (</w:t>
      </w:r>
      <w:proofErr w:type="spellStart"/>
      <w:r w:rsidR="00707AAB" w:rsidRPr="00666E79">
        <w:t>affy</w:t>
      </w:r>
      <w:proofErr w:type="spellEnd"/>
      <w:r w:rsidR="00707AAB" w:rsidRPr="00666E79">
        <w:t xml:space="preserve"> package, v1.48.0, Gauthier et al, 2004)</w:t>
      </w:r>
      <w:r w:rsidR="00707AAB">
        <w:t xml:space="preserve">. </w:t>
      </w:r>
      <w:r w:rsidR="00707AAB" w:rsidRPr="00666E79">
        <w:t xml:space="preserve">MAS5 provides a detection call, Absent (A), Present (P) or Marginal (M), which indicates whether </w:t>
      </w:r>
      <w:r w:rsidR="00707AAB" w:rsidRPr="00666E79">
        <w:lastRenderedPageBreak/>
        <w:t xml:space="preserve">the specific </w:t>
      </w:r>
      <w:r w:rsidR="00707AAB">
        <w:t>transcript</w:t>
      </w:r>
      <w:r w:rsidR="00707AAB" w:rsidRPr="00666E79">
        <w:t xml:space="preserve"> is detectable.</w:t>
      </w:r>
      <w:r w:rsidR="00707AAB">
        <w:t xml:space="preserve"> </w:t>
      </w:r>
      <w:r w:rsidR="00707AAB" w:rsidRPr="00666E79">
        <w:t xml:space="preserve">For each probe set, the </w:t>
      </w:r>
      <w:r w:rsidR="00707AAB">
        <w:t>percentage</w:t>
      </w:r>
      <w:r w:rsidR="00707AAB" w:rsidRPr="00666E79">
        <w:t xml:space="preserve"> of Present calls in each </w:t>
      </w:r>
      <w:r w:rsidR="00707AAB">
        <w:t>condition</w:t>
      </w:r>
      <w:r w:rsidR="00707AAB" w:rsidRPr="00666E79">
        <w:t xml:space="preserve"> </w:t>
      </w:r>
      <w:r w:rsidR="00707AAB">
        <w:t>was</w:t>
      </w:r>
      <w:r w:rsidR="00707AAB" w:rsidRPr="00666E79">
        <w:t xml:space="preserve"> </w:t>
      </w:r>
      <w:r w:rsidR="00707AAB">
        <w:t>calculated.</w:t>
      </w:r>
      <w:r w:rsidR="00707AAB" w:rsidRPr="00666E79">
        <w:t xml:space="preserve"> Probe sets that </w:t>
      </w:r>
      <w:r w:rsidR="00707AAB">
        <w:t>exhibited a percentage</w:t>
      </w:r>
      <w:r w:rsidR="00707AAB" w:rsidRPr="00FA3A44">
        <w:t xml:space="preserve"> of Present calls</w:t>
      </w:r>
      <w:r w:rsidR="00707AAB">
        <w:t xml:space="preserve"> of 100%</w:t>
      </w:r>
      <w:r w:rsidR="00707AAB" w:rsidRPr="00666E79">
        <w:t xml:space="preserve"> in at least one </w:t>
      </w:r>
      <w:r w:rsidR="00707AAB">
        <w:t>condition</w:t>
      </w:r>
      <w:r w:rsidR="00707AAB" w:rsidRPr="00666E79">
        <w:t xml:space="preserve"> </w:t>
      </w:r>
      <w:r w:rsidR="00707AAB" w:rsidRPr="00B777F5">
        <w:t>for both genotype</w:t>
      </w:r>
      <w:r w:rsidR="00707AAB">
        <w:t xml:space="preserve">s </w:t>
      </w:r>
      <w:r w:rsidR="00707AAB" w:rsidRPr="00666E79">
        <w:t xml:space="preserve">were </w:t>
      </w:r>
      <w:r w:rsidR="00707AAB">
        <w:t>kept</w:t>
      </w:r>
      <w:r w:rsidR="00707AAB" w:rsidRPr="00666E79">
        <w:t>.</w:t>
      </w:r>
      <w:r w:rsidR="00707AAB">
        <w:t xml:space="preserve"> The other probe sets were removed from the analysis. This procedure also allowed probe sets that </w:t>
      </w:r>
      <w:r w:rsidR="00707AAB" w:rsidRPr="005E5E6A">
        <w:t>hybridized exclusively</w:t>
      </w:r>
      <w:r w:rsidR="00707AAB">
        <w:t xml:space="preserve"> </w:t>
      </w:r>
      <w:r w:rsidR="00E25497">
        <w:t xml:space="preserve">to </w:t>
      </w:r>
      <w:r w:rsidR="00707AAB">
        <w:t xml:space="preserve">one genotype </w:t>
      </w:r>
      <w:r w:rsidR="00E25497">
        <w:t xml:space="preserve">to be discarded </w:t>
      </w:r>
      <w:r w:rsidR="00707AAB">
        <w:t xml:space="preserve">(Cohen et al., 2010). Finally, 31084 validated probe sets were retained. In order to compute differential gene expression, </w:t>
      </w:r>
      <w:r w:rsidR="00707AAB" w:rsidRPr="00AB4A2A">
        <w:t>CEL files</w:t>
      </w:r>
      <w:r w:rsidR="00707AAB">
        <w:t xml:space="preserve"> were then normalised using the</w:t>
      </w:r>
      <w:r w:rsidR="00707AAB" w:rsidRPr="00F00CD4">
        <w:t xml:space="preserve"> RMA</w:t>
      </w:r>
      <w:r w:rsidR="00707AAB">
        <w:t xml:space="preserve"> algorithm with default parameter</w:t>
      </w:r>
      <w:r w:rsidR="00E25497">
        <w:t>s</w:t>
      </w:r>
      <w:r w:rsidR="00707AAB">
        <w:t xml:space="preserve"> (</w:t>
      </w:r>
      <w:proofErr w:type="spellStart"/>
      <w:r w:rsidR="00707AAB">
        <w:t>affy</w:t>
      </w:r>
      <w:proofErr w:type="spellEnd"/>
      <w:r w:rsidR="00707AAB">
        <w:t xml:space="preserve"> package, v</w:t>
      </w:r>
      <w:r w:rsidR="00707AAB" w:rsidRPr="003070DB">
        <w:t>1.48.0</w:t>
      </w:r>
      <w:r w:rsidR="00707AAB">
        <w:t>). D</w:t>
      </w:r>
      <w:r w:rsidR="00707AAB" w:rsidRPr="00A340F2">
        <w:t xml:space="preserve">ifferential expression was </w:t>
      </w:r>
      <w:r w:rsidR="00707AAB">
        <w:t>calculated</w:t>
      </w:r>
      <w:r w:rsidR="00707AAB" w:rsidRPr="00A340F2">
        <w:t xml:space="preserve"> </w:t>
      </w:r>
      <w:r w:rsidR="00707AAB">
        <w:t xml:space="preserve">as </w:t>
      </w:r>
      <w:proofErr w:type="gramStart"/>
      <w:r w:rsidR="00707AAB">
        <w:t>l</w:t>
      </w:r>
      <w:r w:rsidR="00707AAB" w:rsidRPr="00A340F2">
        <w:t>og2(</w:t>
      </w:r>
      <w:proofErr w:type="gramEnd"/>
      <w:r w:rsidR="00707AAB" w:rsidRPr="00A340F2">
        <w:t>F</w:t>
      </w:r>
      <w:r w:rsidR="00707AAB">
        <w:t xml:space="preserve">old </w:t>
      </w:r>
      <w:r w:rsidR="00707AAB" w:rsidRPr="00A340F2">
        <w:t>C</w:t>
      </w:r>
      <w:r w:rsidR="00707AAB">
        <w:t>hange</w:t>
      </w:r>
      <w:r w:rsidR="00707AAB" w:rsidRPr="00A340F2">
        <w:t>)</w:t>
      </w:r>
      <w:r w:rsidR="00707AAB">
        <w:t xml:space="preserve"> </w:t>
      </w:r>
      <w:r w:rsidR="00707AAB" w:rsidRPr="00A340F2">
        <w:t xml:space="preserve">between </w:t>
      </w:r>
      <w:r w:rsidR="00E25497">
        <w:t>drought</w:t>
      </w:r>
      <w:r w:rsidR="00707AAB" w:rsidRPr="00A340F2">
        <w:t xml:space="preserve"> and </w:t>
      </w:r>
      <w:r w:rsidR="00707AAB">
        <w:t>cont</w:t>
      </w:r>
      <w:r w:rsidR="00E25497">
        <w:t>r</w:t>
      </w:r>
      <w:r w:rsidR="00707AAB">
        <w:t>ol</w:t>
      </w:r>
      <w:r w:rsidR="00707AAB" w:rsidRPr="00A340F2">
        <w:t xml:space="preserve"> </w:t>
      </w:r>
      <w:r w:rsidR="00707AAB">
        <w:t>samples f</w:t>
      </w:r>
      <w:r w:rsidR="00707AAB" w:rsidRPr="004D06A1">
        <w:t>or</w:t>
      </w:r>
      <w:r w:rsidR="00707AAB">
        <w:t xml:space="preserve"> the 31084 validated probe sets. </w:t>
      </w:r>
      <w:r w:rsidR="00E25497">
        <w:t>Statistical</w:t>
      </w:r>
      <w:r w:rsidR="00707AAB">
        <w:t xml:space="preserve"> significance of differential expression was tested using m</w:t>
      </w:r>
      <w:r w:rsidR="00707AAB" w:rsidRPr="00A340F2">
        <w:t xml:space="preserve">oderated t-tests implemented in the </w:t>
      </w:r>
      <w:proofErr w:type="spellStart"/>
      <w:r w:rsidR="00707AAB" w:rsidRPr="00A340F2">
        <w:t>eBayes</w:t>
      </w:r>
      <w:proofErr w:type="spellEnd"/>
      <w:r w:rsidR="00707AAB" w:rsidRPr="00A340F2">
        <w:t xml:space="preserve"> function (</w:t>
      </w:r>
      <w:proofErr w:type="spellStart"/>
      <w:r w:rsidR="00707AAB" w:rsidRPr="00A340F2">
        <w:t>limma</w:t>
      </w:r>
      <w:proofErr w:type="spellEnd"/>
      <w:r w:rsidR="00707AAB">
        <w:t xml:space="preserve"> package</w:t>
      </w:r>
      <w:r w:rsidR="00707AAB" w:rsidRPr="00A340F2">
        <w:t xml:space="preserve"> </w:t>
      </w:r>
      <w:r w:rsidR="00707AAB">
        <w:t>v</w:t>
      </w:r>
      <w:r w:rsidR="00707AAB" w:rsidRPr="00A340F2">
        <w:t xml:space="preserve">3.24.12, Smyth, 2004) and FDR corrections for multiple-testing were </w:t>
      </w:r>
      <w:r w:rsidR="00707AAB">
        <w:t>applied</w:t>
      </w:r>
      <w:r w:rsidR="00707AAB" w:rsidRPr="00A340F2">
        <w:t>.</w:t>
      </w:r>
      <w:r w:rsidR="00707AAB">
        <w:t xml:space="preserve"> Thresholds of </w:t>
      </w:r>
      <w:r w:rsidR="00707AAB" w:rsidRPr="00E07154">
        <w:rPr>
          <w:rFonts w:hint="eastAsia"/>
        </w:rPr>
        <w:t>|</w:t>
      </w:r>
      <w:proofErr w:type="gramStart"/>
      <w:r w:rsidR="00707AAB" w:rsidRPr="00E07154">
        <w:rPr>
          <w:rFonts w:hint="eastAsia"/>
        </w:rPr>
        <w:t>Log2(</w:t>
      </w:r>
      <w:proofErr w:type="gramEnd"/>
      <w:r w:rsidR="00707AAB" w:rsidRPr="00E07154">
        <w:rPr>
          <w:rFonts w:hint="eastAsia"/>
        </w:rPr>
        <w:t>FC)|</w:t>
      </w:r>
      <w:r w:rsidR="00707AAB" w:rsidRPr="00E07154">
        <w:rPr>
          <w:rFonts w:hint="eastAsia"/>
        </w:rPr>
        <w:t>≥</w:t>
      </w:r>
      <w:r w:rsidR="00707AAB">
        <w:rPr>
          <w:rFonts w:hint="eastAsia"/>
        </w:rPr>
        <w:t>1</w:t>
      </w:r>
      <w:r w:rsidR="00707AAB">
        <w:t xml:space="preserve"> and corrected p-value&lt;0.05 were used to identify differentially expressed genes.</w:t>
      </w:r>
      <w:r w:rsidR="00707AAB" w:rsidRPr="00E07154">
        <w:t xml:space="preserve"> </w:t>
      </w:r>
      <w:r w:rsidR="00EC72EC">
        <w:t>P</w:t>
      </w:r>
      <w:r w:rsidR="00EC72EC" w:rsidRPr="00310A36">
        <w:t>robe</w:t>
      </w:r>
      <w:r w:rsidR="00636D29">
        <w:t xml:space="preserve"> </w:t>
      </w:r>
      <w:r w:rsidR="00EC72EC" w:rsidRPr="00310A36">
        <w:t>set</w:t>
      </w:r>
      <w:r w:rsidR="00E25497">
        <w:t>s</w:t>
      </w:r>
      <w:r w:rsidR="00EC72EC" w:rsidRPr="00310A36">
        <w:t xml:space="preserve"> were annotated </w:t>
      </w:r>
      <w:r w:rsidR="00EC72EC">
        <w:t>u</w:t>
      </w:r>
      <w:r w:rsidR="00EC72EC" w:rsidRPr="0019332E">
        <w:t xml:space="preserve">sing the </w:t>
      </w:r>
      <w:proofErr w:type="spellStart"/>
      <w:r w:rsidR="00EC72EC" w:rsidRPr="0019332E">
        <w:t>Poparray</w:t>
      </w:r>
      <w:proofErr w:type="spellEnd"/>
      <w:r w:rsidR="00EC72EC" w:rsidRPr="0019332E">
        <w:t xml:space="preserve"> website (h</w:t>
      </w:r>
      <w:r w:rsidR="00EC72EC">
        <w:t>ttp://aspendb.uga.edu/poparray)</w:t>
      </w:r>
      <w:r w:rsidR="00EC72EC" w:rsidRPr="0019332E">
        <w:t xml:space="preserve"> </w:t>
      </w:r>
      <w:r w:rsidR="00EC72EC">
        <w:t>and assigned</w:t>
      </w:r>
      <w:r w:rsidR="00EC72EC" w:rsidRPr="0019332E">
        <w:t xml:space="preserve"> </w:t>
      </w:r>
      <w:r w:rsidR="00EC72EC">
        <w:t>to a</w:t>
      </w:r>
      <w:r w:rsidR="00EC72EC" w:rsidRPr="0019332E">
        <w:t xml:space="preserve"> Populus gene model (v. </w:t>
      </w:r>
      <w:r w:rsidR="00EC72EC">
        <w:t xml:space="preserve">3.0) and </w:t>
      </w:r>
      <w:proofErr w:type="gramStart"/>
      <w:r w:rsidR="00E25497">
        <w:t>its</w:t>
      </w:r>
      <w:proofErr w:type="gramEnd"/>
      <w:r w:rsidR="00EC72EC">
        <w:t xml:space="preserve"> closest </w:t>
      </w:r>
      <w:r w:rsidR="00EC72EC" w:rsidRPr="001B78D4">
        <w:rPr>
          <w:i/>
        </w:rPr>
        <w:t>Arabidopsis</w:t>
      </w:r>
      <w:r w:rsidR="00EC72EC" w:rsidRPr="0019332E">
        <w:t xml:space="preserve"> </w:t>
      </w:r>
      <w:r w:rsidR="00EC72EC">
        <w:t>homolog</w:t>
      </w:r>
      <w:r w:rsidR="00EC72EC" w:rsidRPr="0019332E">
        <w:t>, and GO (Gene Ontology) biological process, cellular component and molecular function classifications.</w:t>
      </w:r>
    </w:p>
    <w:p w14:paraId="51928227" w14:textId="77777777" w:rsidR="00491B88" w:rsidRDefault="00491B88" w:rsidP="00E25497">
      <w:pPr>
        <w:spacing w:line="480" w:lineRule="auto"/>
        <w:jc w:val="both"/>
      </w:pPr>
    </w:p>
    <w:p w14:paraId="40422E4D" w14:textId="2F7E7C3C" w:rsidR="00FC04F0" w:rsidRPr="00717168" w:rsidRDefault="00610C20" w:rsidP="00491B88">
      <w:pPr>
        <w:spacing w:line="480" w:lineRule="auto"/>
        <w:jc w:val="both"/>
        <w:rPr>
          <w:lang w:val="en-US"/>
        </w:rPr>
      </w:pPr>
      <w:r>
        <w:rPr>
          <w:lang w:val="en-US"/>
        </w:rPr>
        <w:t xml:space="preserve">The software </w:t>
      </w:r>
      <w:proofErr w:type="spellStart"/>
      <w:r>
        <w:rPr>
          <w:lang w:val="en-US"/>
        </w:rPr>
        <w:t>Mapman</w:t>
      </w:r>
      <w:proofErr w:type="spellEnd"/>
      <w:r w:rsidR="00491B88">
        <w:rPr>
          <w:lang w:val="en-US"/>
        </w:rPr>
        <w:t xml:space="preserve"> </w:t>
      </w:r>
      <w:r w:rsidR="00491B88">
        <w:rPr>
          <w:noProof/>
        </w:rPr>
        <w:t>(</w:t>
      </w:r>
      <w:hyperlink w:anchor="_ENREF_369" w:tooltip="Thimm, 2004 #341" w:history="1">
        <w:r w:rsidR="00491B88">
          <w:rPr>
            <w:noProof/>
          </w:rPr>
          <w:t>Thimm et al., 2004</w:t>
        </w:r>
      </w:hyperlink>
      <w:r w:rsidR="00491B88">
        <w:rPr>
          <w:noProof/>
        </w:rPr>
        <w:t>)</w:t>
      </w:r>
      <w:r>
        <w:rPr>
          <w:lang w:val="en-US"/>
        </w:rPr>
        <w:t xml:space="preserve"> was used </w:t>
      </w:r>
      <w:r w:rsidR="00F0376C">
        <w:rPr>
          <w:lang w:val="en-US"/>
        </w:rPr>
        <w:t xml:space="preserve">for </w:t>
      </w:r>
      <w:r>
        <w:rPr>
          <w:lang w:val="en-US"/>
        </w:rPr>
        <w:t>pathway analysis.</w:t>
      </w:r>
      <w:r w:rsidR="00A619FD">
        <w:rPr>
          <w:lang w:val="en-US"/>
        </w:rPr>
        <w:t xml:space="preserve"> </w:t>
      </w:r>
      <w:r w:rsidR="00A54CB1">
        <w:t xml:space="preserve">Statistics (Wilcoxon Rank Sum Test </w:t>
      </w:r>
      <w:r w:rsidR="00A54CB1" w:rsidRPr="00AC66D0">
        <w:rPr>
          <w:lang w:val="en-US"/>
        </w:rPr>
        <w:t xml:space="preserve">with a </w:t>
      </w:r>
      <w:proofErr w:type="spellStart"/>
      <w:r w:rsidR="00717168">
        <w:rPr>
          <w:lang w:val="en-US"/>
        </w:rPr>
        <w:t>Benjamini</w:t>
      </w:r>
      <w:proofErr w:type="spellEnd"/>
      <w:r w:rsidR="00717168">
        <w:rPr>
          <w:lang w:val="en-US"/>
        </w:rPr>
        <w:t xml:space="preserve">-Hochberg </w:t>
      </w:r>
      <w:r w:rsidR="009C397C">
        <w:rPr>
          <w:lang w:val="en-US"/>
        </w:rPr>
        <w:t>FDR</w:t>
      </w:r>
      <w:r w:rsidR="00A54CB1" w:rsidRPr="00AC66D0">
        <w:rPr>
          <w:lang w:val="en-US"/>
        </w:rPr>
        <w:t xml:space="preserve"> correction</w:t>
      </w:r>
      <w:r w:rsidR="00A54CB1">
        <w:rPr>
          <w:lang w:val="en-US"/>
        </w:rPr>
        <w:t xml:space="preserve">) </w:t>
      </w:r>
      <w:r w:rsidR="00717168">
        <w:rPr>
          <w:lang w:val="en-US"/>
        </w:rPr>
        <w:t>were implemented in</w:t>
      </w:r>
      <w:r w:rsidR="00A54CB1">
        <w:rPr>
          <w:lang w:val="en-US"/>
        </w:rPr>
        <w:t xml:space="preserve"> </w:t>
      </w:r>
      <w:proofErr w:type="spellStart"/>
      <w:r w:rsidR="00A54CB1">
        <w:rPr>
          <w:lang w:val="en-US"/>
        </w:rPr>
        <w:t>Mapman</w:t>
      </w:r>
      <w:proofErr w:type="spellEnd"/>
      <w:r w:rsidR="00A54CB1">
        <w:rPr>
          <w:lang w:val="en-US"/>
        </w:rPr>
        <w:t xml:space="preserve"> to </w:t>
      </w:r>
      <w:r w:rsidR="006113E1">
        <w:rPr>
          <w:lang w:val="en-US"/>
        </w:rPr>
        <w:t>reveal</w:t>
      </w:r>
      <w:r w:rsidR="00A54CB1">
        <w:rPr>
          <w:lang w:val="en-US"/>
        </w:rPr>
        <w:t xml:space="preserve"> </w:t>
      </w:r>
      <w:r w:rsidR="00A54CB1">
        <w:t xml:space="preserve">BINs exhibiting a </w:t>
      </w:r>
      <w:r w:rsidR="006113E1">
        <w:t>significant difference in</w:t>
      </w:r>
      <w:r w:rsidR="00A54CB1">
        <w:t xml:space="preserve"> </w:t>
      </w:r>
      <w:r w:rsidR="00717168">
        <w:t xml:space="preserve">expression profile </w:t>
      </w:r>
      <w:r w:rsidR="00A54CB1">
        <w:t xml:space="preserve">behaviour compared to the other BINs. </w:t>
      </w:r>
      <w:r>
        <w:rPr>
          <w:iCs/>
        </w:rPr>
        <w:t xml:space="preserve">Gene ontology </w:t>
      </w:r>
      <w:r w:rsidR="00E46E6F">
        <w:rPr>
          <w:iCs/>
        </w:rPr>
        <w:t xml:space="preserve">enrichment </w:t>
      </w:r>
      <w:r>
        <w:rPr>
          <w:iCs/>
        </w:rPr>
        <w:t xml:space="preserve">was also studied using the </w:t>
      </w:r>
      <w:r w:rsidR="00E46E6F">
        <w:rPr>
          <w:iCs/>
        </w:rPr>
        <w:t xml:space="preserve">PAGE tool on  </w:t>
      </w:r>
      <w:proofErr w:type="spellStart"/>
      <w:r w:rsidR="005A3220">
        <w:rPr>
          <w:iCs/>
        </w:rPr>
        <w:t>AgriGo</w:t>
      </w:r>
      <w:proofErr w:type="spellEnd"/>
      <w:r w:rsidR="00E46E6F">
        <w:rPr>
          <w:iCs/>
        </w:rPr>
        <w:t xml:space="preserve"> web site</w:t>
      </w:r>
      <w:r w:rsidR="005A3220">
        <w:rPr>
          <w:iCs/>
        </w:rPr>
        <w:t xml:space="preserve"> </w:t>
      </w:r>
      <w:r w:rsidRPr="004B421E">
        <w:rPr>
          <w:iCs/>
        </w:rPr>
        <w:fldChar w:fldCharType="begin"/>
      </w:r>
      <w:r w:rsidRPr="004B421E">
        <w:rPr>
          <w:iCs/>
        </w:rPr>
        <w:instrText xml:space="preserve"> ADDIN EN.CITE &lt;EndNote&gt;&lt;Cite&gt;&lt;Author&gt;Du&lt;/Author&gt;&lt;Year&gt;2010&lt;/Year&gt;&lt;RecNum&gt;105&lt;/RecNum&gt;&lt;DisplayText&gt;(Du&lt;style face="italic"&gt; et al.&lt;/style&gt;, 2010)&lt;/DisplayText&gt;&lt;record&gt;&lt;rec-number&gt;105&lt;/rec-number&gt;&lt;foreign-keys&gt;&lt;key app="EN" db-id="dtwstrt5nt20dke99stvfvtbw0svadffzwvz"&gt;105&lt;/key&gt;&lt;/foreign-keys&gt;&lt;ref-type name="Journal Article"&gt;17&lt;/ref-type&gt;&lt;contributors&gt;&lt;authors&gt;&lt;author&gt;Du, Z.&lt;/author&gt;&lt;author&gt;Zhou, K.&lt;/author&gt;&lt;author&gt;Ling, Y.&lt;/author&gt;&lt;author&gt;Zhang, Z.&lt;/author&gt;&lt;author&gt;Su, Z.&lt;/author&gt;&lt;/authors&gt;&lt;/contributors&gt;&lt;titles&gt;&lt;title&gt;agriGO: a GO analysis tookit for the agricultural community&lt;/title&gt;&lt;secondary-title&gt;Nucleic Acids Research &lt;/secondary-title&gt;&lt;/titles&gt;&lt;periodical&gt;&lt;full-title&gt;Nucleic Acids Research&lt;/full-title&gt;&lt;/periodical&gt;&lt;pages&gt;W64-W70&lt;/pages&gt;&lt;volume&gt;38&lt;/volume&gt;&lt;dates&gt;&lt;year&gt;2010&lt;/year&gt;&lt;/dates&gt;&lt;urls&gt;&lt;/urls&gt;&lt;/record&gt;&lt;/Cite&gt;&lt;/EndNote&gt;</w:instrText>
      </w:r>
      <w:r w:rsidRPr="004B421E">
        <w:rPr>
          <w:iCs/>
        </w:rPr>
        <w:fldChar w:fldCharType="separate"/>
      </w:r>
      <w:r w:rsidRPr="004B421E">
        <w:rPr>
          <w:iCs/>
          <w:noProof/>
        </w:rPr>
        <w:t>(</w:t>
      </w:r>
      <w:hyperlink w:anchor="_ENREF_24" w:tooltip="Du, 2010 #105" w:history="1">
        <w:r w:rsidR="003E2CE3" w:rsidRPr="004B421E">
          <w:rPr>
            <w:iCs/>
            <w:noProof/>
          </w:rPr>
          <w:t xml:space="preserve">Du </w:t>
        </w:r>
        <w:r w:rsidR="00457B6B" w:rsidRPr="004B421E">
          <w:rPr>
            <w:iCs/>
            <w:noProof/>
          </w:rPr>
          <w:t>et al.</w:t>
        </w:r>
        <w:r w:rsidR="003E2CE3" w:rsidRPr="004B421E">
          <w:rPr>
            <w:iCs/>
            <w:noProof/>
          </w:rPr>
          <w:t xml:space="preserve"> 2010</w:t>
        </w:r>
      </w:hyperlink>
      <w:r w:rsidRPr="004B421E">
        <w:rPr>
          <w:iCs/>
          <w:noProof/>
        </w:rPr>
        <w:t>)</w:t>
      </w:r>
      <w:r w:rsidRPr="004B421E">
        <w:rPr>
          <w:iCs/>
        </w:rPr>
        <w:fldChar w:fldCharType="end"/>
      </w:r>
      <w:r w:rsidR="00113041">
        <w:rPr>
          <w:iCs/>
        </w:rPr>
        <w:t xml:space="preserve"> with default parameters</w:t>
      </w:r>
      <w:r w:rsidR="00717168">
        <w:rPr>
          <w:iCs/>
        </w:rPr>
        <w:t xml:space="preserve"> using validated</w:t>
      </w:r>
      <w:r w:rsidR="00113041">
        <w:rPr>
          <w:iCs/>
        </w:rPr>
        <w:t xml:space="preserve"> probe sets as</w:t>
      </w:r>
      <w:r w:rsidR="00717168">
        <w:rPr>
          <w:iCs/>
        </w:rPr>
        <w:t xml:space="preserve"> the</w:t>
      </w:r>
      <w:r w:rsidR="00113041">
        <w:rPr>
          <w:iCs/>
        </w:rPr>
        <w:t xml:space="preserve"> reference</w:t>
      </w:r>
      <w:r w:rsidRPr="004B421E">
        <w:rPr>
          <w:iCs/>
        </w:rPr>
        <w:t>.</w:t>
      </w:r>
      <w:r>
        <w:rPr>
          <w:iCs/>
        </w:rPr>
        <w:t xml:space="preserve"> </w:t>
      </w:r>
    </w:p>
    <w:p w14:paraId="45F70881" w14:textId="77777777" w:rsidR="00420994" w:rsidRPr="00F00CD4" w:rsidRDefault="00420994" w:rsidP="00CB4E79">
      <w:pPr>
        <w:spacing w:line="480" w:lineRule="auto"/>
        <w:jc w:val="both"/>
      </w:pPr>
    </w:p>
    <w:p w14:paraId="038CD472" w14:textId="51005573" w:rsidR="00FC04F0" w:rsidRDefault="00F235FC" w:rsidP="003D611B">
      <w:pPr>
        <w:spacing w:line="480" w:lineRule="auto"/>
        <w:jc w:val="both"/>
      </w:pPr>
      <w:r>
        <w:rPr>
          <w:lang w:val="en-US"/>
        </w:rPr>
        <w:t>Results of the microarray experiment were confirmed using quantitative real-time PCR (qPCR)</w:t>
      </w:r>
      <w:r w:rsidR="00DE49BF">
        <w:rPr>
          <w:lang w:val="en-US"/>
        </w:rPr>
        <w:t xml:space="preserve"> </w:t>
      </w:r>
      <w:r w:rsidR="00E319A6">
        <w:rPr>
          <w:lang w:val="en-US"/>
        </w:rPr>
        <w:t xml:space="preserve">for a set of differentially </w:t>
      </w:r>
      <w:proofErr w:type="gramStart"/>
      <w:r w:rsidR="00E319A6">
        <w:rPr>
          <w:lang w:val="en-US"/>
        </w:rPr>
        <w:t xml:space="preserve">expressed </w:t>
      </w:r>
      <w:r w:rsidR="00DE49BF">
        <w:rPr>
          <w:lang w:val="en-US"/>
        </w:rPr>
        <w:t xml:space="preserve"> candidate</w:t>
      </w:r>
      <w:proofErr w:type="gramEnd"/>
      <w:r w:rsidR="00DE49BF">
        <w:rPr>
          <w:lang w:val="en-US"/>
        </w:rPr>
        <w:t xml:space="preserve"> genes</w:t>
      </w:r>
      <w:r w:rsidR="00E319A6">
        <w:rPr>
          <w:lang w:val="en-US"/>
        </w:rPr>
        <w:t xml:space="preserve">. </w:t>
      </w:r>
      <w:r w:rsidR="00DE49BF">
        <w:rPr>
          <w:lang w:val="en-US"/>
        </w:rPr>
        <w:t>F</w:t>
      </w:r>
      <w:r w:rsidR="00FC04F0">
        <w:rPr>
          <w:lang w:val="en-US"/>
        </w:rPr>
        <w:t xml:space="preserve">orward and reverse primers </w:t>
      </w:r>
      <w:r w:rsidR="00FC04F0">
        <w:rPr>
          <w:lang w:val="en-US"/>
        </w:rPr>
        <w:lastRenderedPageBreak/>
        <w:t>were design</w:t>
      </w:r>
      <w:r w:rsidR="00241906">
        <w:rPr>
          <w:lang w:val="en-US"/>
        </w:rPr>
        <w:t>ed</w:t>
      </w:r>
      <w:r w:rsidR="00B60A2D">
        <w:rPr>
          <w:lang w:val="en-US"/>
        </w:rPr>
        <w:t>,</w:t>
      </w:r>
      <w:r w:rsidR="00241906">
        <w:rPr>
          <w:lang w:val="en-US"/>
        </w:rPr>
        <w:t xml:space="preserve"> </w:t>
      </w:r>
      <w:r w:rsidR="00B60A2D">
        <w:rPr>
          <w:lang w:val="en-US"/>
        </w:rPr>
        <w:t xml:space="preserve">from the </w:t>
      </w:r>
      <w:proofErr w:type="spellStart"/>
      <w:r w:rsidR="00B60A2D" w:rsidRPr="00B61216">
        <w:rPr>
          <w:i/>
          <w:iCs/>
          <w:lang w:val="en-US"/>
        </w:rPr>
        <w:t>Populus</w:t>
      </w:r>
      <w:proofErr w:type="spellEnd"/>
      <w:r w:rsidR="00B60A2D" w:rsidRPr="00B61216">
        <w:rPr>
          <w:i/>
          <w:iCs/>
          <w:lang w:val="en-US"/>
        </w:rPr>
        <w:t xml:space="preserve"> </w:t>
      </w:r>
      <w:proofErr w:type="spellStart"/>
      <w:r w:rsidR="00B60A2D" w:rsidRPr="00B61216">
        <w:rPr>
          <w:i/>
          <w:iCs/>
          <w:lang w:val="en-US"/>
        </w:rPr>
        <w:t>trichocarpa</w:t>
      </w:r>
      <w:proofErr w:type="spellEnd"/>
      <w:r w:rsidR="00B60A2D">
        <w:rPr>
          <w:lang w:val="en-US"/>
        </w:rPr>
        <w:t xml:space="preserve"> genome</w:t>
      </w:r>
      <w:r w:rsidR="00684A5D">
        <w:rPr>
          <w:lang w:val="en-US"/>
        </w:rPr>
        <w:t xml:space="preserve"> (v1.2)</w:t>
      </w:r>
      <w:r w:rsidR="00B60A2D">
        <w:rPr>
          <w:lang w:val="en-US"/>
        </w:rPr>
        <w:t xml:space="preserve">, </w:t>
      </w:r>
      <w:r w:rsidR="00241906">
        <w:rPr>
          <w:lang w:val="en-US"/>
        </w:rPr>
        <w:t xml:space="preserve">specifically </w:t>
      </w:r>
      <w:r w:rsidR="00674EB3">
        <w:rPr>
          <w:rFonts w:eastAsia="PMingLiU" w:hint="eastAsia"/>
          <w:lang w:val="en-US" w:eastAsia="zh-TW"/>
        </w:rPr>
        <w:t>to</w:t>
      </w:r>
      <w:r w:rsidR="00241906">
        <w:rPr>
          <w:lang w:val="en-US"/>
        </w:rPr>
        <w:t xml:space="preserve"> each gene</w:t>
      </w:r>
      <w:r w:rsidR="00E20529">
        <w:rPr>
          <w:lang w:val="en-US"/>
        </w:rPr>
        <w:t xml:space="preserve"> (Table S3)</w:t>
      </w:r>
      <w:r w:rsidR="00241906">
        <w:rPr>
          <w:lang w:val="en-US"/>
        </w:rPr>
        <w:t xml:space="preserve">. </w:t>
      </w:r>
      <w:r w:rsidR="00952360">
        <w:rPr>
          <w:lang w:val="en-US"/>
        </w:rPr>
        <w:t xml:space="preserve"> </w:t>
      </w:r>
      <w:r w:rsidR="00FC04F0">
        <w:rPr>
          <w:lang w:val="en-US"/>
        </w:rPr>
        <w:t xml:space="preserve">Reverse transcription of RNA to cDNA was performed using the </w:t>
      </w:r>
      <w:proofErr w:type="spellStart"/>
      <w:r w:rsidR="00FC04F0">
        <w:rPr>
          <w:lang w:val="en-US"/>
        </w:rPr>
        <w:t>ImProm</w:t>
      </w:r>
      <w:proofErr w:type="spellEnd"/>
      <w:r w:rsidR="00FC04F0">
        <w:rPr>
          <w:lang w:val="en-US"/>
        </w:rPr>
        <w:t>-II Reverse Transcription kit (</w:t>
      </w:r>
      <w:proofErr w:type="spellStart"/>
      <w:r w:rsidR="00FC04F0">
        <w:rPr>
          <w:lang w:val="en-US"/>
        </w:rPr>
        <w:t>Promega</w:t>
      </w:r>
      <w:proofErr w:type="spellEnd"/>
      <w:r w:rsidR="00FC04F0">
        <w:rPr>
          <w:lang w:val="en-US"/>
        </w:rPr>
        <w:t xml:space="preserve"> UK, Southampton, UK) following </w:t>
      </w:r>
      <w:r w:rsidR="00FB016B">
        <w:rPr>
          <w:lang w:val="en-US"/>
        </w:rPr>
        <w:t xml:space="preserve">the </w:t>
      </w:r>
      <w:r w:rsidR="00FC04F0">
        <w:rPr>
          <w:lang w:val="en-US"/>
        </w:rPr>
        <w:t>manufacturer’s instructions.</w:t>
      </w:r>
      <w:r>
        <w:rPr>
          <w:lang w:val="en-US"/>
        </w:rPr>
        <w:t xml:space="preserve"> Each </w:t>
      </w:r>
      <w:r w:rsidR="00FC04F0">
        <w:rPr>
          <w:lang w:val="en-US"/>
        </w:rPr>
        <w:t>qPCR reaction was composed of 5</w:t>
      </w:r>
      <w:r w:rsidR="00FB016B">
        <w:rPr>
          <w:lang w:val="en-US"/>
        </w:rPr>
        <w:t xml:space="preserve"> </w:t>
      </w:r>
      <w:r w:rsidR="00FC04F0">
        <w:rPr>
          <w:lang w:val="en-US"/>
        </w:rPr>
        <w:t>µL 2X Precision-SY Master Mix (</w:t>
      </w:r>
      <w:proofErr w:type="spellStart"/>
      <w:r w:rsidR="00FC04F0">
        <w:rPr>
          <w:lang w:val="en-US"/>
        </w:rPr>
        <w:t>PrimerDesign</w:t>
      </w:r>
      <w:proofErr w:type="spellEnd"/>
      <w:r w:rsidR="00FC04F0">
        <w:rPr>
          <w:lang w:val="en-US"/>
        </w:rPr>
        <w:t xml:space="preserve"> Ltd, UK), 5</w:t>
      </w:r>
      <w:r w:rsidR="00FB016B">
        <w:rPr>
          <w:lang w:val="en-US"/>
        </w:rPr>
        <w:t xml:space="preserve"> </w:t>
      </w:r>
      <w:proofErr w:type="spellStart"/>
      <w:r w:rsidR="00FC04F0">
        <w:rPr>
          <w:lang w:val="en-US"/>
        </w:rPr>
        <w:t>pmol</w:t>
      </w:r>
      <w:proofErr w:type="spellEnd"/>
      <w:r w:rsidR="00FC04F0">
        <w:rPr>
          <w:lang w:val="en-US"/>
        </w:rPr>
        <w:t xml:space="preserve"> forward and reverse primers and 25</w:t>
      </w:r>
      <w:r w:rsidR="00FB016B">
        <w:rPr>
          <w:lang w:val="en-US"/>
        </w:rPr>
        <w:t xml:space="preserve"> </w:t>
      </w:r>
      <w:r w:rsidR="00FC04F0">
        <w:rPr>
          <w:lang w:val="en-US"/>
        </w:rPr>
        <w:t xml:space="preserve">ng diluted </w:t>
      </w:r>
      <w:r w:rsidR="00FC04F0" w:rsidRPr="00BC7FDF">
        <w:rPr>
          <w:lang w:val="en-US"/>
        </w:rPr>
        <w:t xml:space="preserve">cDNA. Plates were run on </w:t>
      </w:r>
      <w:r w:rsidR="00FC04F0" w:rsidRPr="00BC7FDF">
        <w:t>a Chrom4 Real-Time PCR Detection System (Bio-Rad Laboratories, Hercules, USA).</w:t>
      </w:r>
      <w:r w:rsidR="00FC04F0" w:rsidRPr="00BC7FDF">
        <w:rPr>
          <w:lang w:val="en-US"/>
        </w:rPr>
        <w:t xml:space="preserve"> Reactions</w:t>
      </w:r>
      <w:r w:rsidR="00FC04F0">
        <w:rPr>
          <w:lang w:val="en-US"/>
        </w:rPr>
        <w:t xml:space="preserve"> were incubated at 95</w:t>
      </w:r>
      <w:r w:rsidR="00FB016B">
        <w:rPr>
          <w:lang w:val="en-US"/>
        </w:rPr>
        <w:t xml:space="preserve"> </w:t>
      </w:r>
      <w:r w:rsidR="00FC04F0">
        <w:rPr>
          <w:lang w:val="en-US"/>
        </w:rPr>
        <w:t>°C for 10 minutes and then 40 cycles of 15 seconds at 95</w:t>
      </w:r>
      <w:r w:rsidR="00FB016B">
        <w:rPr>
          <w:lang w:val="en-US"/>
        </w:rPr>
        <w:t xml:space="preserve"> </w:t>
      </w:r>
      <w:r w:rsidR="00FC04F0">
        <w:rPr>
          <w:lang w:val="en-US"/>
        </w:rPr>
        <w:t>°C, 1 minute at 60°C and a plate read. An incubation at 72</w:t>
      </w:r>
      <w:r w:rsidR="00FB016B">
        <w:rPr>
          <w:lang w:val="en-US"/>
        </w:rPr>
        <w:t xml:space="preserve"> </w:t>
      </w:r>
      <w:r w:rsidR="00FC04F0">
        <w:rPr>
          <w:lang w:val="en-US"/>
        </w:rPr>
        <w:t>°C for 10 minutes followed. A melting curve was then performed from 60</w:t>
      </w:r>
      <w:r w:rsidR="00FB016B">
        <w:rPr>
          <w:lang w:val="en-US"/>
        </w:rPr>
        <w:t xml:space="preserve"> </w:t>
      </w:r>
      <w:r w:rsidR="00FC04F0">
        <w:rPr>
          <w:lang w:val="en-US"/>
        </w:rPr>
        <w:t>°C to 95</w:t>
      </w:r>
      <w:r w:rsidR="00FB016B">
        <w:rPr>
          <w:lang w:val="en-US"/>
        </w:rPr>
        <w:t xml:space="preserve"> </w:t>
      </w:r>
      <w:r w:rsidR="00FC04F0">
        <w:rPr>
          <w:lang w:val="en-US"/>
        </w:rPr>
        <w:t>°C with a read every 0.2</w:t>
      </w:r>
      <w:r w:rsidR="00FB016B">
        <w:rPr>
          <w:lang w:val="en-US"/>
        </w:rPr>
        <w:t xml:space="preserve"> </w:t>
      </w:r>
      <w:r w:rsidR="00FC04F0">
        <w:rPr>
          <w:lang w:val="en-US"/>
        </w:rPr>
        <w:t xml:space="preserve">°C and 1 second hold, in order to check for primer dimers, DNA contamination and secondary products. Values were </w:t>
      </w:r>
      <w:r w:rsidR="00FC04F0">
        <w:t xml:space="preserve">exported with the software </w:t>
      </w:r>
      <w:proofErr w:type="spellStart"/>
      <w:r w:rsidR="00FC04F0">
        <w:t>Opticon</w:t>
      </w:r>
      <w:proofErr w:type="spellEnd"/>
      <w:r w:rsidR="00FC04F0">
        <w:t xml:space="preserve"> Monitor 3.1 (Bio-Rad Laboratories, Hercules, USA). Amplification efficiency was measured following the equation </w:t>
      </w:r>
      <w:r w:rsidR="00FC04F0" w:rsidRPr="00AA6EBC">
        <w:t xml:space="preserve">from </w:t>
      </w:r>
      <w:r w:rsidR="00AA6EBC">
        <w:rPr>
          <w:rFonts w:eastAsia="PMingLiU" w:hint="eastAsia"/>
          <w:lang w:eastAsia="zh-TW"/>
        </w:rPr>
        <w:t>Liu &amp; Saint (2002)</w:t>
      </w:r>
      <w:r w:rsidR="00FC04F0" w:rsidRPr="00AA6EBC">
        <w:t>:</w:t>
      </w:r>
      <w:r w:rsidR="00FC04F0">
        <w:t xml:space="preserve"> </w:t>
      </w:r>
    </w:p>
    <w:p w14:paraId="4CBEDDD3" w14:textId="77777777" w:rsidR="00FC04F0" w:rsidRDefault="00FC04F0" w:rsidP="00CB4E79">
      <w:pPr>
        <w:spacing w:line="480" w:lineRule="auto"/>
      </w:pPr>
      <w:r>
        <w:t>E = (</w:t>
      </w:r>
      <w:proofErr w:type="spellStart"/>
      <w:r>
        <w:t>R</w:t>
      </w:r>
      <w:r>
        <w:rPr>
          <w:vertAlign w:val="subscript"/>
        </w:rPr>
        <w:t>n</w:t>
      </w:r>
      <w:proofErr w:type="gramStart"/>
      <w:r>
        <w:rPr>
          <w:vertAlign w:val="subscript"/>
        </w:rPr>
        <w:t>,A</w:t>
      </w:r>
      <w:proofErr w:type="spellEnd"/>
      <w:proofErr w:type="gramEnd"/>
      <w:r>
        <w:rPr>
          <w:vertAlign w:val="subscript"/>
        </w:rPr>
        <w:t xml:space="preserve"> </w:t>
      </w:r>
      <w:r>
        <w:t xml:space="preserve">/ </w:t>
      </w:r>
      <w:proofErr w:type="spellStart"/>
      <w:r>
        <w:t>R</w:t>
      </w:r>
      <w:r>
        <w:rPr>
          <w:vertAlign w:val="subscript"/>
        </w:rPr>
        <w:t>n,B</w:t>
      </w:r>
      <w:proofErr w:type="spellEnd"/>
      <w:r>
        <w:t>) ^ [1/C</w:t>
      </w:r>
      <w:r>
        <w:rPr>
          <w:vertAlign w:val="subscript"/>
        </w:rPr>
        <w:t>T,A</w:t>
      </w:r>
      <w:r>
        <w:t>-C</w:t>
      </w:r>
      <w:r>
        <w:rPr>
          <w:vertAlign w:val="subscript"/>
        </w:rPr>
        <w:t>T,B</w:t>
      </w:r>
      <w:r>
        <w:t>) ] + 1</w:t>
      </w:r>
    </w:p>
    <w:p w14:paraId="5150BB46" w14:textId="77777777" w:rsidR="00FC04F0" w:rsidRDefault="00FC04F0" w:rsidP="004B421E">
      <w:pPr>
        <w:spacing w:line="480" w:lineRule="auto"/>
      </w:pPr>
      <w:r>
        <w:t xml:space="preserve">where </w:t>
      </w:r>
      <w:proofErr w:type="spellStart"/>
      <w:r>
        <w:t>R</w:t>
      </w:r>
      <w:r>
        <w:rPr>
          <w:vertAlign w:val="subscript"/>
        </w:rPr>
        <w:t>n,A</w:t>
      </w:r>
      <w:proofErr w:type="spellEnd"/>
      <w:r>
        <w:rPr>
          <w:vertAlign w:val="subscript"/>
        </w:rPr>
        <w:t xml:space="preserve"> </w:t>
      </w:r>
      <w:r>
        <w:t>and R</w:t>
      </w:r>
      <w:r>
        <w:rPr>
          <w:vertAlign w:val="subscript"/>
        </w:rPr>
        <w:t>n,</w:t>
      </w:r>
      <w:proofErr w:type="spellStart"/>
      <w:r>
        <w:rPr>
          <w:vertAlign w:val="subscript"/>
        </w:rPr>
        <w:t>B</w:t>
      </w:r>
      <w:r>
        <w:t xml:space="preserve"> are</w:t>
      </w:r>
      <w:proofErr w:type="spellEnd"/>
      <w:r>
        <w:t xml:space="preserve"> R</w:t>
      </w:r>
      <w:r>
        <w:rPr>
          <w:vertAlign w:val="subscript"/>
        </w:rPr>
        <w:t>n</w:t>
      </w:r>
      <w:r>
        <w:t xml:space="preserve"> at arbitrary thresholds A and B in an individual curve, respectively, and C</w:t>
      </w:r>
      <w:r>
        <w:rPr>
          <w:vertAlign w:val="subscript"/>
        </w:rPr>
        <w:t xml:space="preserve">T,A </w:t>
      </w:r>
      <w:r>
        <w:t>and C</w:t>
      </w:r>
      <w:r>
        <w:rPr>
          <w:vertAlign w:val="subscript"/>
        </w:rPr>
        <w:t>T,</w:t>
      </w:r>
      <w:proofErr w:type="spellStart"/>
      <w:r>
        <w:rPr>
          <w:vertAlign w:val="subscript"/>
        </w:rPr>
        <w:t>B</w:t>
      </w:r>
      <w:r>
        <w:t xml:space="preserve"> are</w:t>
      </w:r>
      <w:proofErr w:type="spellEnd"/>
      <w:r>
        <w:t xml:space="preserve"> the threshold cycles at these arbitrary thresholds </w:t>
      </w:r>
      <w:r w:rsidR="00AA6EBC">
        <w:fldChar w:fldCharType="begin"/>
      </w:r>
      <w:r w:rsidR="008C2491">
        <w:instrText xml:space="preserve"> ADDIN EN.CITE &lt;EndNote&gt;&lt;Cite&gt;&lt;Author&gt;Liu&lt;/Author&gt;&lt;Year&gt;2002&lt;/Year&gt;&lt;RecNum&gt;112&lt;/RecNum&gt;&lt;DisplayText&gt;(Liu &amp;amp; Saint, 2002)&lt;/DisplayText&gt;&lt;record&gt;&lt;rec-number&gt;112&lt;/rec-number&gt;&lt;foreign-keys&gt;&lt;key app="EN" db-id="dtwstrt5nt20dke99stvfvtbw0svadffzwvz"&gt;112&lt;/key&gt;&lt;/foreign-keys&gt;&lt;ref-type name="Journal Article"&gt;17&lt;/ref-type&gt;&lt;contributors&gt;&lt;authors&gt;&lt;author&gt;Liu, W.&lt;/author&gt;&lt;author&gt;Saint, D.A.&lt;/author&gt;&lt;/authors&gt;&lt;/contributors&gt;&lt;titles&gt;&lt;title&gt;A new quantitative method of real time reverse transcription polymerase chain reaction assay based on simulation of polymerase chain reaction kinetics&lt;/title&gt;&lt;secondary-title&gt;Analytical Biochemistry&lt;/secondary-title&gt;&lt;/titles&gt;&lt;periodical&gt;&lt;full-title&gt;Analytical Biochemistry&lt;/full-title&gt;&lt;/periodical&gt;&lt;pages&gt;52-59&lt;/pages&gt;&lt;volume&gt;302&lt;/volume&gt;&lt;dates&gt;&lt;year&gt;2002&lt;/year&gt;&lt;/dates&gt;&lt;urls&gt;&lt;/urls&gt;&lt;/record&gt;&lt;/Cite&gt;&lt;/EndNote&gt;</w:instrText>
      </w:r>
      <w:r w:rsidR="00AA6EBC">
        <w:fldChar w:fldCharType="separate"/>
      </w:r>
      <w:r w:rsidR="008C2491">
        <w:rPr>
          <w:noProof/>
        </w:rPr>
        <w:t>(</w:t>
      </w:r>
      <w:hyperlink w:anchor="_ENREF_45" w:tooltip="Liu, 2002 #112" w:history="1">
        <w:r w:rsidR="003E2CE3">
          <w:rPr>
            <w:noProof/>
          </w:rPr>
          <w:t>Liu &amp; Saint 2002</w:t>
        </w:r>
      </w:hyperlink>
      <w:r w:rsidR="008C2491">
        <w:rPr>
          <w:noProof/>
        </w:rPr>
        <w:t>)</w:t>
      </w:r>
      <w:r w:rsidR="00AA6EBC">
        <w:fldChar w:fldCharType="end"/>
      </w:r>
      <w:r>
        <w:t>.</w:t>
      </w:r>
    </w:p>
    <w:p w14:paraId="212D3B2E" w14:textId="77777777" w:rsidR="007F1F6D" w:rsidRPr="007F1F6D" w:rsidRDefault="00FC04F0" w:rsidP="00CB4E79">
      <w:pPr>
        <w:spacing w:line="480" w:lineRule="auto"/>
      </w:pPr>
      <w:r>
        <w:t xml:space="preserve">Ratios were calculated as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control-drought</m:t>
                    </m:r>
                  </m:e>
                </m:d>
                <m:r>
                  <w:rPr>
                    <w:rFonts w:ascii="Cambria Math" w:hAnsi="Cambria Math"/>
                  </w:rPr>
                  <m:t>target</m:t>
                </m:r>
              </m:sup>
            </m:sSup>
          </m:num>
          <m:den>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control-drought</m:t>
                    </m:r>
                  </m:e>
                </m:d>
                <m:r>
                  <w:rPr>
                    <w:rFonts w:ascii="Cambria Math" w:hAnsi="Cambria Math"/>
                  </w:rPr>
                  <m:t>refe</m:t>
                </m:r>
                <m:r>
                  <w:rPr>
                    <w:rFonts w:ascii="Cambria Math" w:hAnsi="Cambria Math"/>
                  </w:rPr>
                  <m:t>rence</m:t>
                </m:r>
              </m:sup>
            </m:sSup>
          </m:den>
        </m:f>
      </m:oMath>
    </w:p>
    <w:p w14:paraId="5F4429E0" w14:textId="77777777" w:rsidR="00241906" w:rsidRDefault="00241906" w:rsidP="00CB4E79">
      <w:pPr>
        <w:spacing w:after="200" w:line="480" w:lineRule="auto"/>
      </w:pPr>
    </w:p>
    <w:p w14:paraId="5507723B" w14:textId="77777777" w:rsidR="00241906" w:rsidRPr="001677DB" w:rsidRDefault="00241906" w:rsidP="00CB4E79">
      <w:pPr>
        <w:pStyle w:val="Heading2"/>
        <w:rPr>
          <w:i w:val="0"/>
        </w:rPr>
      </w:pPr>
      <w:r w:rsidRPr="001677DB">
        <w:rPr>
          <w:i w:val="0"/>
          <w:sz w:val="24"/>
          <w:szCs w:val="24"/>
        </w:rPr>
        <w:t>Statistical</w:t>
      </w:r>
      <w:r w:rsidRPr="001677DB">
        <w:rPr>
          <w:i w:val="0"/>
        </w:rPr>
        <w:t xml:space="preserve"> </w:t>
      </w:r>
      <w:r w:rsidRPr="001677DB">
        <w:rPr>
          <w:i w:val="0"/>
          <w:sz w:val="24"/>
          <w:szCs w:val="24"/>
        </w:rPr>
        <w:t>analysis</w:t>
      </w:r>
    </w:p>
    <w:p w14:paraId="19B624F1" w14:textId="77777777" w:rsidR="005119DE" w:rsidRDefault="00BE407F" w:rsidP="00945910">
      <w:pPr>
        <w:spacing w:line="480" w:lineRule="auto"/>
        <w:jc w:val="both"/>
      </w:pPr>
      <w:r>
        <w:t>Data from</w:t>
      </w:r>
      <w:r w:rsidR="008E00DF">
        <w:t xml:space="preserve"> the</w:t>
      </w:r>
      <w:r>
        <w:t xml:space="preserve"> Belgium</w:t>
      </w:r>
      <w:r w:rsidR="00F0376C">
        <w:t xml:space="preserve"> common garden</w:t>
      </w:r>
      <w:r>
        <w:t xml:space="preserve"> </w:t>
      </w:r>
      <w:r w:rsidR="008E00DF">
        <w:t xml:space="preserve">experiment </w:t>
      </w:r>
      <w:r>
        <w:t xml:space="preserve">were analysed using the </w:t>
      </w:r>
      <w:r w:rsidRPr="00625F8A">
        <w:t xml:space="preserve">SPSS </w:t>
      </w:r>
      <w:r w:rsidRPr="00625F8A">
        <w:rPr>
          <w:lang w:val="en-US" w:eastAsia="en-US"/>
        </w:rPr>
        <w:t xml:space="preserve">software package (SPSS, Chicago, USA). </w:t>
      </w:r>
      <w:r w:rsidR="00FB016B" w:rsidRPr="00835BCF">
        <w:t>Kolmogorov-Smirnov test</w:t>
      </w:r>
      <w:r w:rsidR="00FB016B">
        <w:t xml:space="preserve">s were used to test for </w:t>
      </w:r>
      <w:proofErr w:type="gramStart"/>
      <w:r w:rsidR="00FB016B">
        <w:t>n</w:t>
      </w:r>
      <w:proofErr w:type="spellStart"/>
      <w:r w:rsidRPr="00625F8A">
        <w:rPr>
          <w:lang w:val="en-US" w:eastAsia="en-US"/>
        </w:rPr>
        <w:t>ormality</w:t>
      </w:r>
      <w:proofErr w:type="spellEnd"/>
      <w:r w:rsidRPr="00625F8A">
        <w:rPr>
          <w:lang w:val="en-US" w:eastAsia="en-US"/>
        </w:rPr>
        <w:t xml:space="preserve"> </w:t>
      </w:r>
      <w:r w:rsidR="00FB016B">
        <w:rPr>
          <w:lang w:val="en-US" w:eastAsia="en-US"/>
        </w:rPr>
        <w:t xml:space="preserve"> </w:t>
      </w:r>
      <w:r w:rsidRPr="00625F8A">
        <w:rPr>
          <w:lang w:val="en-US" w:eastAsia="en-US"/>
        </w:rPr>
        <w:t>and</w:t>
      </w:r>
      <w:proofErr w:type="gramEnd"/>
      <w:r w:rsidRPr="00625F8A">
        <w:rPr>
          <w:lang w:val="en-US" w:eastAsia="en-US"/>
        </w:rPr>
        <w:t xml:space="preserve"> transformation (log</w:t>
      </w:r>
      <w:r w:rsidRPr="00625F8A">
        <w:rPr>
          <w:vertAlign w:val="subscript"/>
          <w:lang w:val="en-US" w:eastAsia="en-US"/>
        </w:rPr>
        <w:t>10</w:t>
      </w:r>
      <w:r w:rsidRPr="00625F8A">
        <w:rPr>
          <w:lang w:val="en-US" w:eastAsia="en-US"/>
        </w:rPr>
        <w:t>) was carried</w:t>
      </w:r>
      <w:r w:rsidR="001677DB">
        <w:rPr>
          <w:lang w:val="en-US" w:eastAsia="en-US"/>
        </w:rPr>
        <w:t xml:space="preserve"> out</w:t>
      </w:r>
      <w:r w:rsidRPr="00625F8A">
        <w:rPr>
          <w:lang w:val="en-US" w:eastAsia="en-US"/>
        </w:rPr>
        <w:t xml:space="preserve"> </w:t>
      </w:r>
      <w:r w:rsidRPr="00625F8A">
        <w:t>when required</w:t>
      </w:r>
      <w:r w:rsidRPr="00625F8A">
        <w:rPr>
          <w:lang w:val="en-US" w:eastAsia="en-US"/>
        </w:rPr>
        <w:t xml:space="preserve">. </w:t>
      </w:r>
      <w:r>
        <w:rPr>
          <w:lang w:val="en-US" w:eastAsia="en-US"/>
        </w:rPr>
        <w:t xml:space="preserve">A </w:t>
      </w:r>
      <w:r w:rsidRPr="00625F8A">
        <w:t>GLM tested the effects of block and river p</w:t>
      </w:r>
      <w:r>
        <w:t>opulation</w:t>
      </w:r>
      <w:r w:rsidR="005119DE">
        <w:t>:</w:t>
      </w:r>
    </w:p>
    <w:p w14:paraId="7BB3ED6A" w14:textId="77777777" w:rsidR="005119DE" w:rsidRPr="005119DE" w:rsidRDefault="005119DE" w:rsidP="00945910">
      <w:pPr>
        <w:spacing w:line="480" w:lineRule="auto"/>
        <w:jc w:val="both"/>
        <w:rPr>
          <w:rFonts w:asciiTheme="majorBidi" w:hAnsiTheme="majorBidi" w:cstheme="majorBidi"/>
          <w:i/>
          <w:iCs/>
        </w:rPr>
      </w:pPr>
      <w:r w:rsidRPr="005119DE">
        <w:rPr>
          <w:rFonts w:asciiTheme="majorBidi" w:hAnsiTheme="majorBidi" w:cstheme="majorBidi"/>
          <w:i/>
          <w:iCs/>
        </w:rPr>
        <w:t xml:space="preserve">Y </w:t>
      </w:r>
      <w:proofErr w:type="spellStart"/>
      <w:r w:rsidRPr="005119DE">
        <w:rPr>
          <w:rFonts w:asciiTheme="majorBidi" w:hAnsiTheme="majorBidi" w:cstheme="majorBidi"/>
          <w:i/>
          <w:iCs/>
          <w:vertAlign w:val="subscript"/>
        </w:rPr>
        <w:t>ij</w:t>
      </w:r>
      <w:proofErr w:type="spellEnd"/>
      <w:r w:rsidRPr="005119DE">
        <w:rPr>
          <w:rFonts w:asciiTheme="majorBidi" w:hAnsiTheme="majorBidi" w:cstheme="majorBidi"/>
          <w:i/>
          <w:iCs/>
        </w:rPr>
        <w:t xml:space="preserve"> = µ + α </w:t>
      </w:r>
      <w:r w:rsidRPr="005119DE">
        <w:rPr>
          <w:rFonts w:asciiTheme="majorBidi" w:hAnsiTheme="majorBidi" w:cstheme="majorBidi"/>
          <w:i/>
          <w:iCs/>
          <w:vertAlign w:val="subscript"/>
        </w:rPr>
        <w:t>i</w:t>
      </w:r>
      <w:r w:rsidRPr="005119DE">
        <w:rPr>
          <w:rFonts w:asciiTheme="majorBidi" w:hAnsiTheme="majorBidi" w:cstheme="majorBidi"/>
          <w:i/>
          <w:iCs/>
        </w:rPr>
        <w:t xml:space="preserve"> + β j + ε</w:t>
      </w:r>
    </w:p>
    <w:p w14:paraId="40A800BB" w14:textId="77777777" w:rsidR="005119DE" w:rsidRPr="005119DE" w:rsidRDefault="005119DE" w:rsidP="00945910">
      <w:pPr>
        <w:spacing w:line="480" w:lineRule="auto"/>
        <w:jc w:val="both"/>
        <w:rPr>
          <w:rFonts w:asciiTheme="majorBidi" w:eastAsia="Times New Roman" w:hAnsiTheme="majorBidi" w:cstheme="majorBidi"/>
        </w:rPr>
      </w:pPr>
      <w:proofErr w:type="gramStart"/>
      <w:r w:rsidRPr="005119DE">
        <w:rPr>
          <w:rFonts w:asciiTheme="majorBidi" w:hAnsiTheme="majorBidi" w:cstheme="majorBidi"/>
        </w:rPr>
        <w:lastRenderedPageBreak/>
        <w:t>where</w:t>
      </w:r>
      <w:proofErr w:type="gramEnd"/>
      <w:r w:rsidRPr="005119DE">
        <w:rPr>
          <w:rFonts w:asciiTheme="majorBidi" w:hAnsiTheme="majorBidi" w:cstheme="majorBidi"/>
        </w:rPr>
        <w:t xml:space="preserve"> </w:t>
      </w:r>
      <w:proofErr w:type="spellStart"/>
      <w:r w:rsidRPr="005119DE">
        <w:rPr>
          <w:rFonts w:asciiTheme="majorBidi" w:hAnsiTheme="majorBidi" w:cstheme="majorBidi"/>
          <w:i/>
        </w:rPr>
        <w:t>Y</w:t>
      </w:r>
      <w:r w:rsidRPr="005119DE">
        <w:rPr>
          <w:rFonts w:asciiTheme="majorBidi" w:hAnsiTheme="majorBidi" w:cstheme="majorBidi"/>
          <w:i/>
          <w:vertAlign w:val="subscript"/>
        </w:rPr>
        <w:t>ij</w:t>
      </w:r>
      <w:proofErr w:type="spellEnd"/>
      <w:r w:rsidRPr="005119DE">
        <w:rPr>
          <w:rFonts w:asciiTheme="majorBidi" w:hAnsiTheme="majorBidi" w:cstheme="majorBidi"/>
        </w:rPr>
        <w:t xml:space="preserve"> is the phenotype in the </w:t>
      </w:r>
      <w:proofErr w:type="spellStart"/>
      <w:r w:rsidRPr="005119DE">
        <w:rPr>
          <w:rFonts w:asciiTheme="majorBidi" w:hAnsiTheme="majorBidi" w:cstheme="majorBidi"/>
          <w:i/>
          <w:iCs/>
        </w:rPr>
        <w:t>i</w:t>
      </w:r>
      <w:r w:rsidRPr="005119DE">
        <w:rPr>
          <w:rFonts w:asciiTheme="majorBidi" w:hAnsiTheme="majorBidi" w:cstheme="majorBidi"/>
        </w:rPr>
        <w:t>th</w:t>
      </w:r>
      <w:proofErr w:type="spellEnd"/>
      <w:r w:rsidRPr="005119DE">
        <w:rPr>
          <w:rFonts w:asciiTheme="majorBidi" w:hAnsiTheme="majorBidi" w:cstheme="majorBidi"/>
        </w:rPr>
        <w:t xml:space="preserve"> </w:t>
      </w:r>
      <w:r>
        <w:rPr>
          <w:rFonts w:asciiTheme="majorBidi" w:hAnsiTheme="majorBidi" w:cstheme="majorBidi"/>
        </w:rPr>
        <w:t>block</w:t>
      </w:r>
      <w:r w:rsidRPr="005119DE">
        <w:rPr>
          <w:rFonts w:asciiTheme="majorBidi" w:hAnsiTheme="majorBidi" w:cstheme="majorBidi"/>
        </w:rPr>
        <w:t xml:space="preserve"> and in the </w:t>
      </w:r>
      <w:proofErr w:type="spellStart"/>
      <w:r w:rsidRPr="005119DE">
        <w:rPr>
          <w:rFonts w:asciiTheme="majorBidi" w:hAnsiTheme="majorBidi" w:cstheme="majorBidi"/>
          <w:i/>
          <w:iCs/>
        </w:rPr>
        <w:t>j</w:t>
      </w:r>
      <w:r w:rsidRPr="005119DE">
        <w:rPr>
          <w:rFonts w:asciiTheme="majorBidi" w:hAnsiTheme="majorBidi" w:cstheme="majorBidi"/>
        </w:rPr>
        <w:t>th</w:t>
      </w:r>
      <w:proofErr w:type="spellEnd"/>
      <w:r w:rsidRPr="005119DE">
        <w:rPr>
          <w:rFonts w:asciiTheme="majorBidi" w:hAnsiTheme="majorBidi" w:cstheme="majorBidi"/>
        </w:rPr>
        <w:t xml:space="preserve"> </w:t>
      </w:r>
      <w:r>
        <w:rPr>
          <w:rFonts w:asciiTheme="majorBidi" w:hAnsiTheme="majorBidi" w:cstheme="majorBidi"/>
        </w:rPr>
        <w:t>river population</w:t>
      </w:r>
      <w:r w:rsidRPr="005119DE">
        <w:rPr>
          <w:rFonts w:asciiTheme="majorBidi" w:hAnsiTheme="majorBidi" w:cstheme="majorBidi"/>
        </w:rPr>
        <w:t xml:space="preserve">, </w:t>
      </w:r>
      <w:r w:rsidRPr="005119DE">
        <w:rPr>
          <w:rFonts w:asciiTheme="majorBidi" w:hAnsiTheme="majorBidi" w:cstheme="majorBidi"/>
        </w:rPr>
        <w:sym w:font="Symbol" w:char="F061"/>
      </w:r>
      <w:r w:rsidRPr="005119DE">
        <w:rPr>
          <w:rFonts w:asciiTheme="majorBidi" w:hAnsiTheme="majorBidi" w:cstheme="majorBidi"/>
          <w:i/>
          <w:vertAlign w:val="subscript"/>
        </w:rPr>
        <w:t>i</w:t>
      </w:r>
      <w:r w:rsidRPr="005119DE">
        <w:rPr>
          <w:rFonts w:asciiTheme="majorBidi" w:hAnsiTheme="majorBidi" w:cstheme="majorBidi"/>
        </w:rPr>
        <w:t xml:space="preserve"> is the b</w:t>
      </w:r>
      <w:r>
        <w:rPr>
          <w:rFonts w:asciiTheme="majorBidi" w:hAnsiTheme="majorBidi" w:cstheme="majorBidi"/>
        </w:rPr>
        <w:t>lock</w:t>
      </w:r>
      <w:r w:rsidRPr="005119DE">
        <w:rPr>
          <w:rFonts w:asciiTheme="majorBidi" w:hAnsiTheme="majorBidi" w:cstheme="majorBidi"/>
        </w:rPr>
        <w:t xml:space="preserve"> effect, </w:t>
      </w:r>
      <w:r w:rsidRPr="005119DE">
        <w:rPr>
          <w:rFonts w:asciiTheme="majorBidi" w:hAnsiTheme="majorBidi" w:cstheme="majorBidi"/>
        </w:rPr>
        <w:sym w:font="Symbol" w:char="F062"/>
      </w:r>
      <w:r w:rsidRPr="005119DE">
        <w:rPr>
          <w:rFonts w:asciiTheme="majorBidi" w:hAnsiTheme="majorBidi" w:cstheme="majorBidi"/>
          <w:i/>
          <w:vertAlign w:val="subscript"/>
        </w:rPr>
        <w:t>j</w:t>
      </w:r>
      <w:r w:rsidRPr="005119DE">
        <w:rPr>
          <w:rFonts w:asciiTheme="majorBidi" w:hAnsiTheme="majorBidi" w:cstheme="majorBidi"/>
        </w:rPr>
        <w:t xml:space="preserve"> is the </w:t>
      </w:r>
      <w:r>
        <w:rPr>
          <w:rFonts w:asciiTheme="majorBidi" w:hAnsiTheme="majorBidi" w:cstheme="majorBidi"/>
        </w:rPr>
        <w:t>river population</w:t>
      </w:r>
      <w:r w:rsidRPr="005119DE">
        <w:rPr>
          <w:rFonts w:asciiTheme="majorBidi" w:hAnsiTheme="majorBidi" w:cstheme="majorBidi"/>
        </w:rPr>
        <w:t xml:space="preserve"> effect, and </w:t>
      </w:r>
      <w:r w:rsidRPr="005119DE">
        <w:rPr>
          <w:rFonts w:asciiTheme="majorBidi" w:hAnsiTheme="majorBidi" w:cstheme="majorBidi"/>
        </w:rPr>
        <w:sym w:font="Symbol" w:char="F065"/>
      </w:r>
      <w:r w:rsidRPr="005119DE">
        <w:rPr>
          <w:rFonts w:asciiTheme="majorBidi" w:hAnsiTheme="majorBidi" w:cstheme="majorBidi"/>
        </w:rPr>
        <w:t xml:space="preserve"> is the residual error.</w:t>
      </w:r>
      <w:r w:rsidRPr="005119DE">
        <w:rPr>
          <w:rFonts w:asciiTheme="majorBidi" w:eastAsia="Times New Roman" w:hAnsiTheme="majorBidi" w:cstheme="majorBidi"/>
        </w:rPr>
        <w:t xml:space="preserve"> </w:t>
      </w:r>
      <w:r w:rsidRPr="00625F8A">
        <w:t>A comparison of means was carried out between river populations using a Student-Newman-</w:t>
      </w:r>
      <w:proofErr w:type="spellStart"/>
      <w:r w:rsidRPr="00625F8A">
        <w:t>Keuls</w:t>
      </w:r>
      <w:proofErr w:type="spellEnd"/>
      <w:r w:rsidRPr="00625F8A">
        <w:t xml:space="preserve"> post-hoc</w:t>
      </w:r>
      <w:r w:rsidR="00FB016B">
        <w:t xml:space="preserve"> test</w:t>
      </w:r>
      <w:r w:rsidRPr="00625F8A">
        <w:t>.</w:t>
      </w:r>
    </w:p>
    <w:p w14:paraId="0830DE47" w14:textId="77777777" w:rsidR="005119DE" w:rsidRDefault="005119DE" w:rsidP="00707AAB">
      <w:pPr>
        <w:spacing w:line="480" w:lineRule="auto"/>
      </w:pPr>
      <w:r>
        <w:t>A GLM was also performed to test genotype effects:</w:t>
      </w:r>
    </w:p>
    <w:p w14:paraId="55CC0330" w14:textId="77777777" w:rsidR="005119DE" w:rsidRPr="005119DE" w:rsidRDefault="005119DE" w:rsidP="00945910">
      <w:pPr>
        <w:spacing w:line="480" w:lineRule="auto"/>
        <w:jc w:val="both"/>
        <w:rPr>
          <w:rFonts w:asciiTheme="majorBidi" w:hAnsiTheme="majorBidi" w:cstheme="majorBidi"/>
          <w:i/>
          <w:iCs/>
        </w:rPr>
      </w:pPr>
      <w:r w:rsidRPr="005119DE">
        <w:rPr>
          <w:rFonts w:asciiTheme="majorBidi" w:hAnsiTheme="majorBidi" w:cstheme="majorBidi"/>
          <w:i/>
          <w:iCs/>
        </w:rPr>
        <w:t xml:space="preserve">Y </w:t>
      </w:r>
      <w:r>
        <w:rPr>
          <w:rFonts w:asciiTheme="majorBidi" w:hAnsiTheme="majorBidi" w:cstheme="majorBidi"/>
          <w:i/>
          <w:iCs/>
          <w:vertAlign w:val="subscript"/>
        </w:rPr>
        <w:t>i</w:t>
      </w:r>
      <w:r w:rsidRPr="005119DE">
        <w:rPr>
          <w:rFonts w:asciiTheme="majorBidi" w:hAnsiTheme="majorBidi" w:cstheme="majorBidi"/>
          <w:i/>
          <w:iCs/>
        </w:rPr>
        <w:t xml:space="preserve"> = µ + α </w:t>
      </w:r>
      <w:r w:rsidRPr="005119DE">
        <w:rPr>
          <w:rFonts w:asciiTheme="majorBidi" w:hAnsiTheme="majorBidi" w:cstheme="majorBidi"/>
          <w:i/>
          <w:iCs/>
          <w:vertAlign w:val="subscript"/>
        </w:rPr>
        <w:t>i</w:t>
      </w:r>
      <w:r w:rsidRPr="005119DE">
        <w:rPr>
          <w:rFonts w:asciiTheme="majorBidi" w:hAnsiTheme="majorBidi" w:cstheme="majorBidi"/>
          <w:i/>
          <w:iCs/>
        </w:rPr>
        <w:t xml:space="preserve"> + ε</w:t>
      </w:r>
    </w:p>
    <w:p w14:paraId="0EA32786" w14:textId="77777777" w:rsidR="005119DE" w:rsidRDefault="005119DE" w:rsidP="00707AAB">
      <w:pPr>
        <w:spacing w:line="480" w:lineRule="auto"/>
        <w:rPr>
          <w:rFonts w:asciiTheme="majorBidi" w:hAnsiTheme="majorBidi" w:cstheme="majorBidi"/>
        </w:rPr>
      </w:pPr>
      <w:proofErr w:type="gramStart"/>
      <w:r w:rsidRPr="005119DE">
        <w:rPr>
          <w:rFonts w:asciiTheme="majorBidi" w:hAnsiTheme="majorBidi" w:cstheme="majorBidi"/>
        </w:rPr>
        <w:t>where</w:t>
      </w:r>
      <w:proofErr w:type="gramEnd"/>
      <w:r w:rsidRPr="005119DE">
        <w:rPr>
          <w:rFonts w:asciiTheme="majorBidi" w:hAnsiTheme="majorBidi" w:cstheme="majorBidi"/>
        </w:rPr>
        <w:t xml:space="preserve"> </w:t>
      </w:r>
      <w:r w:rsidRPr="005119DE">
        <w:rPr>
          <w:rFonts w:asciiTheme="majorBidi" w:hAnsiTheme="majorBidi" w:cstheme="majorBidi"/>
          <w:i/>
        </w:rPr>
        <w:t>Y</w:t>
      </w:r>
      <w:r>
        <w:rPr>
          <w:rFonts w:asciiTheme="majorBidi" w:hAnsiTheme="majorBidi" w:cstheme="majorBidi"/>
          <w:i/>
          <w:vertAlign w:val="subscript"/>
        </w:rPr>
        <w:t>i</w:t>
      </w:r>
      <w:r w:rsidRPr="005119DE">
        <w:rPr>
          <w:rFonts w:asciiTheme="majorBidi" w:hAnsiTheme="majorBidi" w:cstheme="majorBidi"/>
        </w:rPr>
        <w:t xml:space="preserve"> is the phenotype in the </w:t>
      </w:r>
      <w:proofErr w:type="spellStart"/>
      <w:r w:rsidRPr="005119DE">
        <w:rPr>
          <w:rFonts w:asciiTheme="majorBidi" w:hAnsiTheme="majorBidi" w:cstheme="majorBidi"/>
          <w:i/>
          <w:iCs/>
        </w:rPr>
        <w:t>i</w:t>
      </w:r>
      <w:r w:rsidRPr="005119DE">
        <w:rPr>
          <w:rFonts w:asciiTheme="majorBidi" w:hAnsiTheme="majorBidi" w:cstheme="majorBidi"/>
        </w:rPr>
        <w:t>th</w:t>
      </w:r>
      <w:proofErr w:type="spellEnd"/>
      <w:r w:rsidRPr="005119DE">
        <w:rPr>
          <w:rFonts w:asciiTheme="majorBidi" w:hAnsiTheme="majorBidi" w:cstheme="majorBidi"/>
        </w:rPr>
        <w:t xml:space="preserve"> </w:t>
      </w:r>
      <w:r>
        <w:rPr>
          <w:rFonts w:asciiTheme="majorBidi" w:hAnsiTheme="majorBidi" w:cstheme="majorBidi"/>
        </w:rPr>
        <w:t>genotype</w:t>
      </w:r>
      <w:r w:rsidRPr="005119DE">
        <w:rPr>
          <w:rFonts w:asciiTheme="majorBidi" w:hAnsiTheme="majorBidi" w:cstheme="majorBidi"/>
        </w:rPr>
        <w:t xml:space="preserve">, </w:t>
      </w:r>
      <w:r w:rsidRPr="005119DE">
        <w:rPr>
          <w:rFonts w:asciiTheme="majorBidi" w:hAnsiTheme="majorBidi" w:cstheme="majorBidi"/>
        </w:rPr>
        <w:sym w:font="Symbol" w:char="F061"/>
      </w:r>
      <w:r w:rsidRPr="005119DE">
        <w:rPr>
          <w:rFonts w:asciiTheme="majorBidi" w:hAnsiTheme="majorBidi" w:cstheme="majorBidi"/>
          <w:i/>
          <w:vertAlign w:val="subscript"/>
        </w:rPr>
        <w:t>i</w:t>
      </w:r>
      <w:r>
        <w:rPr>
          <w:rFonts w:asciiTheme="majorBidi" w:hAnsiTheme="majorBidi" w:cstheme="majorBidi"/>
        </w:rPr>
        <w:t xml:space="preserve"> is the genotype</w:t>
      </w:r>
      <w:r w:rsidRPr="005119DE">
        <w:rPr>
          <w:rFonts w:asciiTheme="majorBidi" w:hAnsiTheme="majorBidi" w:cstheme="majorBidi"/>
        </w:rPr>
        <w:t xml:space="preserve"> effect</w:t>
      </w:r>
      <w:r>
        <w:rPr>
          <w:rFonts w:asciiTheme="majorBidi" w:hAnsiTheme="majorBidi" w:cstheme="majorBidi"/>
        </w:rPr>
        <w:t xml:space="preserve"> </w:t>
      </w:r>
      <w:r w:rsidRPr="005119DE">
        <w:rPr>
          <w:rFonts w:asciiTheme="majorBidi" w:hAnsiTheme="majorBidi" w:cstheme="majorBidi"/>
        </w:rPr>
        <w:t xml:space="preserve">and </w:t>
      </w:r>
      <w:r w:rsidRPr="005119DE">
        <w:rPr>
          <w:rFonts w:asciiTheme="majorBidi" w:hAnsiTheme="majorBidi" w:cstheme="majorBidi"/>
        </w:rPr>
        <w:sym w:font="Symbol" w:char="F065"/>
      </w:r>
      <w:r w:rsidRPr="005119DE">
        <w:rPr>
          <w:rFonts w:asciiTheme="majorBidi" w:hAnsiTheme="majorBidi" w:cstheme="majorBidi"/>
        </w:rPr>
        <w:t xml:space="preserve"> is the residual error.</w:t>
      </w:r>
      <w:r>
        <w:rPr>
          <w:rFonts w:asciiTheme="majorBidi" w:hAnsiTheme="majorBidi" w:cstheme="majorBidi"/>
        </w:rPr>
        <w:t xml:space="preserve"> </w:t>
      </w:r>
    </w:p>
    <w:p w14:paraId="2430066A" w14:textId="77777777" w:rsidR="00945910" w:rsidRDefault="00945910" w:rsidP="00707AAB">
      <w:pPr>
        <w:spacing w:line="480" w:lineRule="auto"/>
        <w:rPr>
          <w:rFonts w:asciiTheme="majorBidi" w:hAnsiTheme="majorBidi" w:cstheme="majorBidi"/>
        </w:rPr>
      </w:pPr>
    </w:p>
    <w:p w14:paraId="6172D5F7" w14:textId="0F245A3C" w:rsidR="00B3426C" w:rsidRPr="008E4D62" w:rsidRDefault="00DA54C9" w:rsidP="00DA54C9">
      <w:pPr>
        <w:spacing w:line="480" w:lineRule="auto"/>
        <w:jc w:val="both"/>
      </w:pPr>
      <w:r>
        <w:t>Climatic data from the region of origin</w:t>
      </w:r>
      <w:r w:rsidR="00E319A6">
        <w:t xml:space="preserve"> for genotypes</w:t>
      </w:r>
      <w:r>
        <w:t xml:space="preserve"> were correlated with and among p</w:t>
      </w:r>
      <w:r w:rsidR="00B3426C">
        <w:t xml:space="preserve">henotypic </w:t>
      </w:r>
      <w:r>
        <w:t>traits</w:t>
      </w:r>
      <w:r w:rsidR="00B3426C">
        <w:t xml:space="preserve"> </w:t>
      </w:r>
      <w:r>
        <w:t xml:space="preserve">as </w:t>
      </w:r>
      <w:r w:rsidR="00B3426C">
        <w:t>measured in the common garden</w:t>
      </w:r>
      <w:r w:rsidR="00B3426C" w:rsidRPr="008E4D62">
        <w:t xml:space="preserve"> was tested using Spearman’s r</w:t>
      </w:r>
      <w:r w:rsidR="00B81A26">
        <w:t>ho</w:t>
      </w:r>
      <w:r w:rsidR="00610142">
        <w:t xml:space="preserve"> in </w:t>
      </w:r>
      <w:r w:rsidR="00B81A26">
        <w:t>SPSS v19.0 (</w:t>
      </w:r>
      <w:r w:rsidR="00B81A26" w:rsidRPr="00241906">
        <w:t>SPSS, Chicago, USA</w:t>
      </w:r>
      <w:r w:rsidR="00B81A26">
        <w:t>).</w:t>
      </w:r>
    </w:p>
    <w:p w14:paraId="0D874D2F" w14:textId="77777777" w:rsidR="00BE407F" w:rsidRPr="00DA37F1" w:rsidRDefault="00BE407F" w:rsidP="00CB4E79">
      <w:pPr>
        <w:spacing w:line="480" w:lineRule="auto"/>
        <w:rPr>
          <w:lang w:eastAsia="en-US"/>
        </w:rPr>
      </w:pPr>
    </w:p>
    <w:p w14:paraId="1AA8BF7F" w14:textId="77777777" w:rsidR="00684A5D" w:rsidRDefault="008E00DF" w:rsidP="00CB4E79">
      <w:pPr>
        <w:spacing w:line="480" w:lineRule="auto"/>
        <w:jc w:val="both"/>
      </w:pPr>
      <w:r>
        <w:t>D</w:t>
      </w:r>
      <w:r w:rsidR="00241906" w:rsidRPr="00241906">
        <w:t xml:space="preserve">ata </w:t>
      </w:r>
      <w:r>
        <w:t>from</w:t>
      </w:r>
      <w:r w:rsidR="00454C02">
        <w:t xml:space="preserve"> the </w:t>
      </w:r>
      <w:r w:rsidR="001677DB">
        <w:t>glass</w:t>
      </w:r>
      <w:r w:rsidR="00454C02">
        <w:t xml:space="preserve">house experiment </w:t>
      </w:r>
      <w:r w:rsidR="00241906" w:rsidRPr="00241906">
        <w:t xml:space="preserve">were </w:t>
      </w:r>
      <w:r>
        <w:t xml:space="preserve">also </w:t>
      </w:r>
      <w:r w:rsidR="00241906" w:rsidRPr="00241906">
        <w:t>analysed for genotype and treatment effect (</w:t>
      </w:r>
      <w:r w:rsidR="00FB016B">
        <w:t>and</w:t>
      </w:r>
      <w:r w:rsidR="00FB016B" w:rsidRPr="00241906">
        <w:t xml:space="preserve"> </w:t>
      </w:r>
      <w:r w:rsidR="00241906" w:rsidRPr="00241906">
        <w:t xml:space="preserve">their interaction) using </w:t>
      </w:r>
      <w:r w:rsidR="00F0376C">
        <w:t xml:space="preserve">the </w:t>
      </w:r>
      <w:r w:rsidR="00241906" w:rsidRPr="00241906">
        <w:t>SPSS software package (SPSS, Chicago, USA). Norm</w:t>
      </w:r>
      <w:r w:rsidR="00091550">
        <w:t>ality (Kolmogorov-Smirnov test)</w:t>
      </w:r>
      <w:r w:rsidR="00241906" w:rsidRPr="00241906">
        <w:t xml:space="preserve"> and block effects were checked before performing a</w:t>
      </w:r>
      <w:r w:rsidR="00454C02">
        <w:t>n ANOVA</w:t>
      </w:r>
      <w:r w:rsidR="00241906" w:rsidRPr="00241906">
        <w:t xml:space="preserve"> </w:t>
      </w:r>
      <w:r w:rsidR="00454C02">
        <w:t>GLM</w:t>
      </w:r>
      <w:r w:rsidR="00241906" w:rsidRPr="00241906">
        <w:t xml:space="preserve">. Data were transformed using a natural log when required. </w:t>
      </w:r>
      <w:r w:rsidR="00684A5D">
        <w:rPr>
          <w:lang w:val="en-US" w:eastAsia="en-US"/>
        </w:rPr>
        <w:t xml:space="preserve">A </w:t>
      </w:r>
      <w:r w:rsidR="00684A5D" w:rsidRPr="00625F8A">
        <w:t xml:space="preserve">GLM tested the effects of </w:t>
      </w:r>
      <w:r w:rsidR="00684A5D">
        <w:t>genotype</w:t>
      </w:r>
      <w:r w:rsidR="00684A5D" w:rsidRPr="00625F8A">
        <w:t xml:space="preserve"> and </w:t>
      </w:r>
      <w:r w:rsidR="00684A5D">
        <w:t>treatment:</w:t>
      </w:r>
    </w:p>
    <w:p w14:paraId="56C7202F" w14:textId="77777777" w:rsidR="00684A5D" w:rsidRPr="005119DE" w:rsidRDefault="00684A5D" w:rsidP="00CB4E79">
      <w:pPr>
        <w:spacing w:line="480" w:lineRule="auto"/>
        <w:jc w:val="both"/>
        <w:rPr>
          <w:rFonts w:asciiTheme="majorBidi" w:hAnsiTheme="majorBidi" w:cstheme="majorBidi"/>
          <w:i/>
          <w:iCs/>
        </w:rPr>
      </w:pPr>
      <w:r w:rsidRPr="005119DE">
        <w:rPr>
          <w:rFonts w:asciiTheme="majorBidi" w:hAnsiTheme="majorBidi" w:cstheme="majorBidi"/>
          <w:i/>
          <w:iCs/>
        </w:rPr>
        <w:t xml:space="preserve">Y </w:t>
      </w:r>
      <w:proofErr w:type="spellStart"/>
      <w:r w:rsidRPr="005119DE">
        <w:rPr>
          <w:rFonts w:asciiTheme="majorBidi" w:hAnsiTheme="majorBidi" w:cstheme="majorBidi"/>
          <w:i/>
          <w:iCs/>
          <w:vertAlign w:val="subscript"/>
        </w:rPr>
        <w:t>ij</w:t>
      </w:r>
      <w:proofErr w:type="spellEnd"/>
      <w:r w:rsidRPr="005119DE">
        <w:rPr>
          <w:rFonts w:asciiTheme="majorBidi" w:hAnsiTheme="majorBidi" w:cstheme="majorBidi"/>
          <w:i/>
          <w:iCs/>
        </w:rPr>
        <w:t xml:space="preserve"> = µ + α </w:t>
      </w:r>
      <w:r w:rsidRPr="005119DE">
        <w:rPr>
          <w:rFonts w:asciiTheme="majorBidi" w:hAnsiTheme="majorBidi" w:cstheme="majorBidi"/>
          <w:i/>
          <w:iCs/>
          <w:vertAlign w:val="subscript"/>
        </w:rPr>
        <w:t>i</w:t>
      </w:r>
      <w:r w:rsidRPr="005119DE">
        <w:rPr>
          <w:rFonts w:asciiTheme="majorBidi" w:hAnsiTheme="majorBidi" w:cstheme="majorBidi"/>
          <w:i/>
          <w:iCs/>
        </w:rPr>
        <w:t xml:space="preserve"> + β j + ε</w:t>
      </w:r>
    </w:p>
    <w:p w14:paraId="302A9BFE" w14:textId="22966279" w:rsidR="00DF6ED2" w:rsidRPr="00241906" w:rsidRDefault="00684A5D" w:rsidP="00945910">
      <w:pPr>
        <w:spacing w:line="480" w:lineRule="auto"/>
        <w:jc w:val="both"/>
      </w:pPr>
      <w:proofErr w:type="gramStart"/>
      <w:r w:rsidRPr="005119DE">
        <w:rPr>
          <w:rFonts w:asciiTheme="majorBidi" w:hAnsiTheme="majorBidi" w:cstheme="majorBidi"/>
        </w:rPr>
        <w:t>where</w:t>
      </w:r>
      <w:proofErr w:type="gramEnd"/>
      <w:r w:rsidRPr="005119DE">
        <w:rPr>
          <w:rFonts w:asciiTheme="majorBidi" w:hAnsiTheme="majorBidi" w:cstheme="majorBidi"/>
        </w:rPr>
        <w:t xml:space="preserve"> </w:t>
      </w:r>
      <w:proofErr w:type="spellStart"/>
      <w:r w:rsidRPr="005119DE">
        <w:rPr>
          <w:rFonts w:asciiTheme="majorBidi" w:hAnsiTheme="majorBidi" w:cstheme="majorBidi"/>
          <w:i/>
        </w:rPr>
        <w:t>Y</w:t>
      </w:r>
      <w:r w:rsidRPr="005119DE">
        <w:rPr>
          <w:rFonts w:asciiTheme="majorBidi" w:hAnsiTheme="majorBidi" w:cstheme="majorBidi"/>
          <w:i/>
          <w:vertAlign w:val="subscript"/>
        </w:rPr>
        <w:t>ij</w:t>
      </w:r>
      <w:proofErr w:type="spellEnd"/>
      <w:r w:rsidRPr="005119DE">
        <w:rPr>
          <w:rFonts w:asciiTheme="majorBidi" w:hAnsiTheme="majorBidi" w:cstheme="majorBidi"/>
        </w:rPr>
        <w:t xml:space="preserve"> is the phenotype in the </w:t>
      </w:r>
      <w:proofErr w:type="spellStart"/>
      <w:r w:rsidRPr="005119DE">
        <w:rPr>
          <w:rFonts w:asciiTheme="majorBidi" w:hAnsiTheme="majorBidi" w:cstheme="majorBidi"/>
          <w:i/>
          <w:iCs/>
        </w:rPr>
        <w:t>i</w:t>
      </w:r>
      <w:r w:rsidRPr="005119DE">
        <w:rPr>
          <w:rFonts w:asciiTheme="majorBidi" w:hAnsiTheme="majorBidi" w:cstheme="majorBidi"/>
        </w:rPr>
        <w:t>th</w:t>
      </w:r>
      <w:proofErr w:type="spellEnd"/>
      <w:r w:rsidRPr="005119DE">
        <w:rPr>
          <w:rFonts w:asciiTheme="majorBidi" w:hAnsiTheme="majorBidi" w:cstheme="majorBidi"/>
        </w:rPr>
        <w:t xml:space="preserve"> </w:t>
      </w:r>
      <w:r>
        <w:rPr>
          <w:rFonts w:asciiTheme="majorBidi" w:hAnsiTheme="majorBidi" w:cstheme="majorBidi"/>
        </w:rPr>
        <w:t>genotype</w:t>
      </w:r>
      <w:r w:rsidRPr="005119DE">
        <w:rPr>
          <w:rFonts w:asciiTheme="majorBidi" w:hAnsiTheme="majorBidi" w:cstheme="majorBidi"/>
        </w:rPr>
        <w:t xml:space="preserve"> and in the </w:t>
      </w:r>
      <w:proofErr w:type="spellStart"/>
      <w:r w:rsidRPr="005119DE">
        <w:rPr>
          <w:rFonts w:asciiTheme="majorBidi" w:hAnsiTheme="majorBidi" w:cstheme="majorBidi"/>
          <w:i/>
          <w:iCs/>
        </w:rPr>
        <w:t>j</w:t>
      </w:r>
      <w:r w:rsidRPr="005119DE">
        <w:rPr>
          <w:rFonts w:asciiTheme="majorBidi" w:hAnsiTheme="majorBidi" w:cstheme="majorBidi"/>
        </w:rPr>
        <w:t>th</w:t>
      </w:r>
      <w:proofErr w:type="spellEnd"/>
      <w:r w:rsidRPr="005119DE">
        <w:rPr>
          <w:rFonts w:asciiTheme="majorBidi" w:hAnsiTheme="majorBidi" w:cstheme="majorBidi"/>
        </w:rPr>
        <w:t xml:space="preserve"> </w:t>
      </w:r>
      <w:r>
        <w:rPr>
          <w:rFonts w:asciiTheme="majorBidi" w:hAnsiTheme="majorBidi" w:cstheme="majorBidi"/>
        </w:rPr>
        <w:t>treatment</w:t>
      </w:r>
      <w:r w:rsidRPr="005119DE">
        <w:rPr>
          <w:rFonts w:asciiTheme="majorBidi" w:hAnsiTheme="majorBidi" w:cstheme="majorBidi"/>
        </w:rPr>
        <w:t xml:space="preserve">, </w:t>
      </w:r>
      <w:r w:rsidRPr="005119DE">
        <w:rPr>
          <w:rFonts w:asciiTheme="majorBidi" w:hAnsiTheme="majorBidi" w:cstheme="majorBidi"/>
        </w:rPr>
        <w:sym w:font="Symbol" w:char="F061"/>
      </w:r>
      <w:r w:rsidRPr="005119DE">
        <w:rPr>
          <w:rFonts w:asciiTheme="majorBidi" w:hAnsiTheme="majorBidi" w:cstheme="majorBidi"/>
          <w:i/>
          <w:vertAlign w:val="subscript"/>
        </w:rPr>
        <w:t>i</w:t>
      </w:r>
      <w:r w:rsidRPr="005119DE">
        <w:rPr>
          <w:rFonts w:asciiTheme="majorBidi" w:hAnsiTheme="majorBidi" w:cstheme="majorBidi"/>
        </w:rPr>
        <w:t xml:space="preserve"> is the </w:t>
      </w:r>
      <w:r>
        <w:rPr>
          <w:rFonts w:asciiTheme="majorBidi" w:hAnsiTheme="majorBidi" w:cstheme="majorBidi"/>
        </w:rPr>
        <w:t>genotype</w:t>
      </w:r>
      <w:r w:rsidRPr="005119DE">
        <w:rPr>
          <w:rFonts w:asciiTheme="majorBidi" w:hAnsiTheme="majorBidi" w:cstheme="majorBidi"/>
        </w:rPr>
        <w:t xml:space="preserve"> effect, </w:t>
      </w:r>
      <w:r w:rsidRPr="005119DE">
        <w:rPr>
          <w:rFonts w:asciiTheme="majorBidi" w:hAnsiTheme="majorBidi" w:cstheme="majorBidi"/>
        </w:rPr>
        <w:sym w:font="Symbol" w:char="F062"/>
      </w:r>
      <w:r w:rsidRPr="005119DE">
        <w:rPr>
          <w:rFonts w:asciiTheme="majorBidi" w:hAnsiTheme="majorBidi" w:cstheme="majorBidi"/>
          <w:i/>
          <w:vertAlign w:val="subscript"/>
        </w:rPr>
        <w:t>j</w:t>
      </w:r>
      <w:r w:rsidRPr="005119DE">
        <w:rPr>
          <w:rFonts w:asciiTheme="majorBidi" w:hAnsiTheme="majorBidi" w:cstheme="majorBidi"/>
        </w:rPr>
        <w:t xml:space="preserve"> is the </w:t>
      </w:r>
      <w:r>
        <w:rPr>
          <w:rFonts w:asciiTheme="majorBidi" w:hAnsiTheme="majorBidi" w:cstheme="majorBidi"/>
        </w:rPr>
        <w:t>treatment</w:t>
      </w:r>
      <w:r w:rsidRPr="005119DE">
        <w:rPr>
          <w:rFonts w:asciiTheme="majorBidi" w:hAnsiTheme="majorBidi" w:cstheme="majorBidi"/>
        </w:rPr>
        <w:t xml:space="preserve"> effect, and </w:t>
      </w:r>
      <w:r w:rsidRPr="005119DE">
        <w:rPr>
          <w:rFonts w:asciiTheme="majorBidi" w:hAnsiTheme="majorBidi" w:cstheme="majorBidi"/>
        </w:rPr>
        <w:sym w:font="Symbol" w:char="F065"/>
      </w:r>
      <w:r w:rsidRPr="005119DE">
        <w:rPr>
          <w:rFonts w:asciiTheme="majorBidi" w:hAnsiTheme="majorBidi" w:cstheme="majorBidi"/>
        </w:rPr>
        <w:t xml:space="preserve"> is the residual error.</w:t>
      </w:r>
      <w:r>
        <w:rPr>
          <w:rFonts w:asciiTheme="majorBidi" w:hAnsiTheme="majorBidi" w:cstheme="majorBidi"/>
        </w:rPr>
        <w:t xml:space="preserve"> </w:t>
      </w:r>
      <w:r w:rsidR="00241906" w:rsidRPr="00241906">
        <w:t xml:space="preserve">A comparison of means was carried out </w:t>
      </w:r>
      <w:r w:rsidR="002E70BC">
        <w:t>among</w:t>
      </w:r>
      <w:r w:rsidR="002E70BC" w:rsidRPr="00241906">
        <w:t xml:space="preserve"> </w:t>
      </w:r>
      <w:r w:rsidR="00241906" w:rsidRPr="00241906">
        <w:t>genotypes using a Student-Newman-</w:t>
      </w:r>
      <w:proofErr w:type="spellStart"/>
      <w:r w:rsidR="00241906" w:rsidRPr="00241906">
        <w:t>Keuls</w:t>
      </w:r>
      <w:proofErr w:type="spellEnd"/>
      <w:r w:rsidR="00241906" w:rsidRPr="00241906">
        <w:t xml:space="preserve"> post-hoc</w:t>
      </w:r>
      <w:r w:rsidR="00FB016B">
        <w:t xml:space="preserve"> test</w:t>
      </w:r>
      <w:r w:rsidR="00241906" w:rsidRPr="00241906">
        <w:t xml:space="preserve">. A test for repeated measurements was </w:t>
      </w:r>
      <w:r w:rsidR="00945910">
        <w:t>used</w:t>
      </w:r>
      <w:r w:rsidR="00945910" w:rsidRPr="00241906">
        <w:t xml:space="preserve"> </w:t>
      </w:r>
      <w:r w:rsidR="00241906" w:rsidRPr="00241906">
        <w:t>for leaf area over time for each leaf number.</w:t>
      </w:r>
      <w:r w:rsidR="00316824">
        <w:t xml:space="preserve"> Phenotypic plasticity in drought response was quantified using </w:t>
      </w:r>
      <w:r w:rsidR="005119DE">
        <w:t xml:space="preserve">the equation </w:t>
      </w:r>
      <m:oMath>
        <m:f>
          <m:fPr>
            <m:ctrlPr>
              <w:rPr>
                <w:rFonts w:ascii="Cambria Math" w:hAnsi="Cambria Math"/>
                <w:i/>
              </w:rPr>
            </m:ctrlPr>
          </m:fPr>
          <m:num>
            <m:r>
              <w:rPr>
                <w:rFonts w:ascii="Cambria Math" w:hAnsi="Cambria Math"/>
              </w:rPr>
              <m:t>drought-control</m:t>
            </m:r>
          </m:num>
          <m:den>
            <m:r>
              <w:rPr>
                <w:rFonts w:ascii="Cambria Math" w:hAnsi="Cambria Math"/>
              </w:rPr>
              <m:t>control</m:t>
            </m:r>
          </m:den>
        </m:f>
        <m:r>
          <w:rPr>
            <w:rFonts w:ascii="Cambria Math" w:hAnsi="Cambria Math"/>
          </w:rPr>
          <m:t xml:space="preserve"> x 100 </m:t>
        </m:r>
      </m:oMath>
      <w:r w:rsidR="005119DE">
        <w:t xml:space="preserve"> from Street </w:t>
      </w:r>
      <w:r w:rsidR="00457B6B" w:rsidRPr="00F719E0">
        <w:t>et al.</w:t>
      </w:r>
      <w:r w:rsidR="005119DE" w:rsidRPr="00F719E0">
        <w:t xml:space="preserve"> (</w:t>
      </w:r>
      <w:r w:rsidR="005119DE">
        <w:t xml:space="preserve">2006). </w:t>
      </w:r>
      <w:r w:rsidR="00DF6ED2" w:rsidRPr="00241906">
        <w:br w:type="page"/>
      </w:r>
    </w:p>
    <w:p w14:paraId="6DAF2ED8" w14:textId="77777777" w:rsidR="00DF6ED2" w:rsidRDefault="00DF6ED2" w:rsidP="00CB4E79">
      <w:pPr>
        <w:pStyle w:val="Heading1"/>
        <w:spacing w:line="480" w:lineRule="auto"/>
      </w:pPr>
      <w:r>
        <w:lastRenderedPageBreak/>
        <w:t>Results</w:t>
      </w:r>
    </w:p>
    <w:p w14:paraId="74A510EC" w14:textId="77777777" w:rsidR="0062351C" w:rsidRDefault="0062351C" w:rsidP="00CB4E79">
      <w:pPr>
        <w:pStyle w:val="Heading2"/>
      </w:pPr>
      <w:r>
        <w:t xml:space="preserve">Common garden </w:t>
      </w:r>
    </w:p>
    <w:p w14:paraId="7B8722B2" w14:textId="1E955E7D" w:rsidR="007F021B" w:rsidRDefault="00F0376C" w:rsidP="003D611B">
      <w:pPr>
        <w:spacing w:line="480" w:lineRule="auto"/>
        <w:jc w:val="both"/>
      </w:pPr>
      <w:r>
        <w:t xml:space="preserve">The collection </w:t>
      </w:r>
      <w:r w:rsidR="007F021B" w:rsidRPr="00625F8A">
        <w:t xml:space="preserve">of </w:t>
      </w:r>
      <w:r w:rsidR="0062351C">
        <w:t>nearly 500</w:t>
      </w:r>
      <w:r w:rsidR="007F021B" w:rsidRPr="00625F8A">
        <w:t xml:space="preserve"> genotypes</w:t>
      </w:r>
      <w:r w:rsidR="007F021B">
        <w:t xml:space="preserve"> of</w:t>
      </w:r>
      <w:r w:rsidR="007F021B" w:rsidRPr="00625F8A">
        <w:t xml:space="preserve"> </w:t>
      </w:r>
      <w:r w:rsidR="007F021B" w:rsidRPr="00625F8A">
        <w:rPr>
          <w:i/>
          <w:iCs/>
        </w:rPr>
        <w:t xml:space="preserve">P. </w:t>
      </w:r>
      <w:proofErr w:type="spellStart"/>
      <w:r w:rsidR="007F021B" w:rsidRPr="00625F8A">
        <w:rPr>
          <w:i/>
          <w:iCs/>
        </w:rPr>
        <w:t>nigra</w:t>
      </w:r>
      <w:proofErr w:type="spellEnd"/>
      <w:r w:rsidR="007F021B" w:rsidRPr="00625F8A">
        <w:rPr>
          <w:i/>
          <w:iCs/>
        </w:rPr>
        <w:t xml:space="preserve"> </w:t>
      </w:r>
      <w:r w:rsidR="00A57ED3">
        <w:rPr>
          <w:iCs/>
        </w:rPr>
        <w:t xml:space="preserve">selected from contrasting climatic zones across Europe </w:t>
      </w:r>
      <w:r w:rsidR="007F021B" w:rsidRPr="00625F8A">
        <w:t>w</w:t>
      </w:r>
      <w:r>
        <w:t>as</w:t>
      </w:r>
      <w:r w:rsidR="007F021B" w:rsidRPr="00625F8A">
        <w:t xml:space="preserve"> used to study natural variation in </w:t>
      </w:r>
      <w:r w:rsidR="0062351C" w:rsidRPr="00625F8A">
        <w:t>wood carbon isotope discrimination (Δ</w:t>
      </w:r>
      <w:r w:rsidR="0062351C" w:rsidRPr="00625F8A">
        <w:rPr>
          <w:vertAlign w:val="superscript"/>
        </w:rPr>
        <w:t>13</w:t>
      </w:r>
      <w:r w:rsidR="0062351C" w:rsidRPr="00625F8A">
        <w:t>C)</w:t>
      </w:r>
      <w:r w:rsidR="0062351C">
        <w:t xml:space="preserve">, leaf, cell and biomass traits </w:t>
      </w:r>
      <w:r w:rsidR="00A57ED3">
        <w:t xml:space="preserve">for trees </w:t>
      </w:r>
      <w:r w:rsidR="007F021B" w:rsidRPr="00625F8A">
        <w:t>grown under well-watered condition</w:t>
      </w:r>
      <w:r w:rsidR="00A57ED3">
        <w:t>s</w:t>
      </w:r>
      <w:r w:rsidR="007F021B" w:rsidRPr="00625F8A">
        <w:t xml:space="preserve"> in </w:t>
      </w:r>
      <w:r w:rsidR="00006DEA">
        <w:t xml:space="preserve">a </w:t>
      </w:r>
      <w:r w:rsidR="00006DEA" w:rsidRPr="00625F8A">
        <w:t xml:space="preserve"> </w:t>
      </w:r>
      <w:r w:rsidR="007F021B" w:rsidRPr="00625F8A">
        <w:t>Belgium</w:t>
      </w:r>
      <w:r w:rsidR="001733E5">
        <w:t xml:space="preserve"> common garden</w:t>
      </w:r>
      <w:r w:rsidR="007F021B" w:rsidRPr="00625F8A">
        <w:t xml:space="preserve"> fi</w:t>
      </w:r>
      <w:r w:rsidR="007F021B" w:rsidRPr="00F51172">
        <w:t xml:space="preserve">eld </w:t>
      </w:r>
      <w:r w:rsidR="001733E5">
        <w:t xml:space="preserve">site </w:t>
      </w:r>
      <w:r w:rsidR="007F021B" w:rsidRPr="00F51172">
        <w:t xml:space="preserve">(Fig. </w:t>
      </w:r>
      <w:r w:rsidR="007F021B">
        <w:t>1</w:t>
      </w:r>
      <w:r w:rsidR="007F021B" w:rsidRPr="00F51172">
        <w:t>).</w:t>
      </w:r>
      <w:r w:rsidR="00AA1AC0">
        <w:t xml:space="preserve"> Significant differences in plant morphology w</w:t>
      </w:r>
      <w:r w:rsidR="006749E3">
        <w:t>ere</w:t>
      </w:r>
      <w:r w:rsidR="00AA1AC0">
        <w:t xml:space="preserve"> observed between natural populations.</w:t>
      </w:r>
      <w:r w:rsidR="007F021B" w:rsidRPr="00625F8A">
        <w:t xml:space="preserve"> </w:t>
      </w:r>
      <w:r w:rsidR="00AA3805">
        <w:rPr>
          <w:rFonts w:eastAsia="PMingLiU"/>
          <w:lang w:eastAsia="zh-TW"/>
        </w:rPr>
        <w:t xml:space="preserve">Leaf area, stem circumference and </w:t>
      </w:r>
      <w:r w:rsidR="00AA3805" w:rsidRPr="00625F8A">
        <w:t>Δ</w:t>
      </w:r>
      <w:r w:rsidR="00AA3805" w:rsidRPr="00625F8A">
        <w:rPr>
          <w:vertAlign w:val="superscript"/>
        </w:rPr>
        <w:t>13</w:t>
      </w:r>
      <w:r w:rsidR="00AA3805" w:rsidRPr="00625F8A">
        <w:t xml:space="preserve">C </w:t>
      </w:r>
      <w:r w:rsidR="00AA3805">
        <w:t>varied</w:t>
      </w:r>
      <w:r>
        <w:t xml:space="preserve"> significantly</w:t>
      </w:r>
      <w:r w:rsidR="00AA3805">
        <w:t xml:space="preserve"> </w:t>
      </w:r>
      <w:r w:rsidR="007F021B" w:rsidRPr="00625F8A">
        <w:t xml:space="preserve">between river </w:t>
      </w:r>
      <w:r w:rsidR="00AA1AC0">
        <w:t>sites</w:t>
      </w:r>
      <w:r w:rsidR="00AA1AC0" w:rsidRPr="00625F8A">
        <w:t xml:space="preserve"> </w:t>
      </w:r>
      <w:r w:rsidR="007F021B" w:rsidRPr="00625F8A">
        <w:t>(</w:t>
      </w:r>
      <w:r w:rsidR="00AA3805" w:rsidRPr="00573E9A">
        <w:rPr>
          <w:i/>
        </w:rPr>
        <w:t>F</w:t>
      </w:r>
      <w:r w:rsidR="00AA3805" w:rsidRPr="00625F8A">
        <w:rPr>
          <w:vertAlign w:val="subscript"/>
        </w:rPr>
        <w:t>10</w:t>
      </w:r>
      <w:proofErr w:type="gramStart"/>
      <w:r w:rsidR="00AA3805" w:rsidRPr="00625F8A">
        <w:rPr>
          <w:vertAlign w:val="subscript"/>
        </w:rPr>
        <w:t>,</w:t>
      </w:r>
      <w:r w:rsidR="00AA3805">
        <w:rPr>
          <w:vertAlign w:val="subscript"/>
        </w:rPr>
        <w:t>482</w:t>
      </w:r>
      <w:proofErr w:type="gramEnd"/>
      <w:r w:rsidR="00AA3805" w:rsidRPr="00625F8A">
        <w:t>=</w:t>
      </w:r>
      <w:r w:rsidR="00AA3805">
        <w:t>129.8</w:t>
      </w:r>
      <w:r w:rsidR="00AA3805" w:rsidRPr="00625F8A">
        <w:t>, p&lt;0.001</w:t>
      </w:r>
      <w:r w:rsidR="00AA3805">
        <w:t xml:space="preserve">; </w:t>
      </w:r>
      <w:r w:rsidR="00AA3805" w:rsidRPr="00573E9A">
        <w:rPr>
          <w:i/>
        </w:rPr>
        <w:t>F</w:t>
      </w:r>
      <w:r w:rsidR="00AA3805" w:rsidRPr="00625F8A">
        <w:rPr>
          <w:vertAlign w:val="subscript"/>
        </w:rPr>
        <w:t>10,</w:t>
      </w:r>
      <w:r w:rsidR="00AA3805">
        <w:rPr>
          <w:vertAlign w:val="subscript"/>
        </w:rPr>
        <w:t>453</w:t>
      </w:r>
      <w:r w:rsidR="00AA3805" w:rsidRPr="00625F8A">
        <w:t>=</w:t>
      </w:r>
      <w:r w:rsidR="00AA3805">
        <w:t>35.2</w:t>
      </w:r>
      <w:r w:rsidR="00AA3805" w:rsidRPr="00625F8A">
        <w:t>, p&lt;0.</w:t>
      </w:r>
      <w:r w:rsidR="00AA3805">
        <w:t>0</w:t>
      </w:r>
      <w:r w:rsidR="00AA3805" w:rsidRPr="00625F8A">
        <w:t>01</w:t>
      </w:r>
      <w:r w:rsidR="00AA3805">
        <w:t xml:space="preserve">; </w:t>
      </w:r>
      <w:r w:rsidR="007F021B" w:rsidRPr="00573E9A">
        <w:rPr>
          <w:i/>
        </w:rPr>
        <w:t>F</w:t>
      </w:r>
      <w:r w:rsidR="007F021B" w:rsidRPr="00625F8A">
        <w:rPr>
          <w:vertAlign w:val="subscript"/>
        </w:rPr>
        <w:t>10,</w:t>
      </w:r>
      <w:r w:rsidR="0062351C">
        <w:rPr>
          <w:vertAlign w:val="subscript"/>
        </w:rPr>
        <w:t>466</w:t>
      </w:r>
      <w:r w:rsidR="007F021B" w:rsidRPr="00625F8A">
        <w:t>=</w:t>
      </w:r>
      <w:r w:rsidR="0062351C">
        <w:t>33.5</w:t>
      </w:r>
      <w:r w:rsidR="007F021B" w:rsidRPr="00625F8A">
        <w:t>, p&lt;0.001</w:t>
      </w:r>
      <w:r w:rsidR="00AA3805">
        <w:t xml:space="preserve"> respectively</w:t>
      </w:r>
      <w:r w:rsidR="007D09A0">
        <w:t xml:space="preserve"> with Type III sums of squares</w:t>
      </w:r>
      <w:r w:rsidR="007F021B" w:rsidRPr="00625F8A">
        <w:t xml:space="preserve">). </w:t>
      </w:r>
      <w:r w:rsidR="004E4D82">
        <w:t xml:space="preserve">For stomatal index (SI), </w:t>
      </w:r>
      <w:r w:rsidR="003D611B">
        <w:t xml:space="preserve">although the difference was not significant (p&lt;0.05), </w:t>
      </w:r>
      <w:r w:rsidR="004E4D82">
        <w:t>a trend was apparent</w:t>
      </w:r>
      <w:r w:rsidR="00EC72EC">
        <w:t xml:space="preserve"> </w:t>
      </w:r>
      <w:r w:rsidR="003D611B">
        <w:t>with</w:t>
      </w:r>
      <w:r w:rsidR="00EC72EC">
        <w:t xml:space="preserve"> </w:t>
      </w:r>
      <w:r w:rsidR="00D51299">
        <w:t xml:space="preserve">northern populations (Italy, The Netherlands and Germany) </w:t>
      </w:r>
      <w:r w:rsidR="003D611B">
        <w:t>exhibiting</w:t>
      </w:r>
      <w:r w:rsidR="00D51299">
        <w:t xml:space="preserve"> a high SI, while genotypes from French populations showed a lower SI</w:t>
      </w:r>
      <w:r w:rsidR="00EC72EC">
        <w:t>.</w:t>
      </w:r>
      <w:r w:rsidR="00D51299">
        <w:t xml:space="preserve"> </w:t>
      </w:r>
      <w:r w:rsidR="004E4D82">
        <w:t xml:space="preserve"> </w:t>
      </w:r>
      <w:r w:rsidR="00EC72EC">
        <w:t>I</w:t>
      </w:r>
      <w:r w:rsidR="004E4D82">
        <w:t xml:space="preserve">n contrast to other measurements, the Spanish genotypes were intermediate in their ranking </w:t>
      </w:r>
      <w:r w:rsidR="00B57D6A">
        <w:t>(Fig. 1e)</w:t>
      </w:r>
      <w:r w:rsidR="00AA3805">
        <w:t xml:space="preserve">. </w:t>
      </w:r>
      <w:r w:rsidR="00D947A9">
        <w:t xml:space="preserve">Leaf area and stem circumference </w:t>
      </w:r>
      <w:r w:rsidR="001733E5">
        <w:t xml:space="preserve">were </w:t>
      </w:r>
      <w:r w:rsidR="00006DEA">
        <w:t xml:space="preserve">highest </w:t>
      </w:r>
      <w:r w:rsidR="00AA1AC0">
        <w:t xml:space="preserve">in </w:t>
      </w:r>
      <w:r w:rsidR="00D947A9">
        <w:t xml:space="preserve">the </w:t>
      </w:r>
      <w:r w:rsidR="00A57ED3">
        <w:t xml:space="preserve">northern </w:t>
      </w:r>
      <w:r w:rsidR="00D947A9">
        <w:t>river population</w:t>
      </w:r>
      <w:r w:rsidR="00B5577D">
        <w:t>s</w:t>
      </w:r>
      <w:r w:rsidR="00D947A9">
        <w:t xml:space="preserve"> </w:t>
      </w:r>
      <w:r w:rsidR="00D51299">
        <w:t>(</w:t>
      </w:r>
      <w:r w:rsidR="00D947A9">
        <w:t xml:space="preserve">Italy, </w:t>
      </w:r>
      <w:r w:rsidR="000656B1">
        <w:t>T</w:t>
      </w:r>
      <w:r w:rsidR="00D947A9">
        <w:t>he Netherlands and Germany</w:t>
      </w:r>
      <w:r w:rsidR="00D51299">
        <w:t>)</w:t>
      </w:r>
      <w:r w:rsidR="00AA1AC0">
        <w:t>,</w:t>
      </w:r>
      <w:r w:rsidR="00D947A9">
        <w:t xml:space="preserve"> while Spanish and Southern French genotypes </w:t>
      </w:r>
      <w:r w:rsidR="00A57ED3">
        <w:t xml:space="preserve">had the smallest leaves and stem circumference </w:t>
      </w:r>
      <w:r w:rsidR="00D947A9">
        <w:t xml:space="preserve">(Fig. 1d and 1f). </w:t>
      </w:r>
      <w:r w:rsidR="007F021B" w:rsidRPr="00625F8A">
        <w:t>Δ</w:t>
      </w:r>
      <w:r w:rsidR="007F021B" w:rsidRPr="00625F8A">
        <w:rPr>
          <w:vertAlign w:val="superscript"/>
        </w:rPr>
        <w:t>13</w:t>
      </w:r>
      <w:r w:rsidR="007F021B" w:rsidRPr="00625F8A">
        <w:t xml:space="preserve">C </w:t>
      </w:r>
      <w:r w:rsidR="00A57ED3">
        <w:t xml:space="preserve">tended to </w:t>
      </w:r>
      <w:r w:rsidR="007F021B" w:rsidRPr="00625F8A">
        <w:t>decrease along th</w:t>
      </w:r>
      <w:r w:rsidR="00A57ED3">
        <w:t>is</w:t>
      </w:r>
      <w:r w:rsidR="007F021B" w:rsidRPr="00625F8A">
        <w:t xml:space="preserve"> </w:t>
      </w:r>
      <w:r w:rsidR="00A57ED3">
        <w:t xml:space="preserve">north-south </w:t>
      </w:r>
      <w:r w:rsidR="007F021B" w:rsidRPr="00625F8A">
        <w:t>latitud</w:t>
      </w:r>
      <w:r w:rsidR="00A57ED3">
        <w:t>inal</w:t>
      </w:r>
      <w:r w:rsidR="007F021B" w:rsidRPr="00625F8A">
        <w:t xml:space="preserve"> gradient</w:t>
      </w:r>
      <w:r w:rsidR="00A57ED3">
        <w:t>, although there were exceptions, such as for genotypes from west Loire</w:t>
      </w:r>
      <w:r w:rsidR="007F021B" w:rsidRPr="00625F8A">
        <w:t xml:space="preserve"> </w:t>
      </w:r>
      <w:r w:rsidR="00091550">
        <w:t xml:space="preserve">(Fig. </w:t>
      </w:r>
      <w:r w:rsidR="0062351C">
        <w:t>1g</w:t>
      </w:r>
      <w:r w:rsidR="00091550">
        <w:t>)</w:t>
      </w:r>
      <w:r w:rsidR="00A57ED3">
        <w:t xml:space="preserve">, </w:t>
      </w:r>
      <w:r w:rsidR="000656B1">
        <w:t xml:space="preserve">but </w:t>
      </w:r>
      <w:r w:rsidR="00A57ED3">
        <w:t>suggest</w:t>
      </w:r>
      <w:r w:rsidR="00AA1AC0">
        <w:t>s</w:t>
      </w:r>
      <w:r w:rsidR="00A57ED3">
        <w:t xml:space="preserve"> that, </w:t>
      </w:r>
      <w:r w:rsidR="007F021B" w:rsidRPr="00625F8A">
        <w:t xml:space="preserve">under well-watered conditions, water use efficiency was higher for genotypes from </w:t>
      </w:r>
      <w:r>
        <w:t xml:space="preserve">northern </w:t>
      </w:r>
      <w:r w:rsidR="007F021B" w:rsidRPr="00625F8A">
        <w:t>latitude</w:t>
      </w:r>
      <w:r>
        <w:t>s</w:t>
      </w:r>
      <w:r w:rsidR="00A57ED3">
        <w:t xml:space="preserve">, when grown in the </w:t>
      </w:r>
      <w:r w:rsidR="000656B1">
        <w:t xml:space="preserve">Belgian </w:t>
      </w:r>
      <w:r w:rsidR="00A57ED3">
        <w:t>common garden</w:t>
      </w:r>
      <w:r w:rsidR="007F021B" w:rsidRPr="00625F8A">
        <w:t xml:space="preserve">. </w:t>
      </w:r>
    </w:p>
    <w:p w14:paraId="0A4AF556" w14:textId="77777777" w:rsidR="00420994" w:rsidRPr="00625F8A" w:rsidRDefault="00420994" w:rsidP="00CB4E79">
      <w:pPr>
        <w:spacing w:line="480" w:lineRule="auto"/>
        <w:jc w:val="both"/>
      </w:pPr>
    </w:p>
    <w:p w14:paraId="78B2A2A8" w14:textId="4238E0CD" w:rsidR="007F021B" w:rsidRDefault="00912561" w:rsidP="00021886">
      <w:pPr>
        <w:spacing w:line="480" w:lineRule="auto"/>
        <w:jc w:val="both"/>
      </w:pPr>
      <w:r>
        <w:t>C</w:t>
      </w:r>
      <w:r w:rsidR="002F0149" w:rsidRPr="008E4D62">
        <w:t xml:space="preserve">orrelation between leaf, cell, and biomass traits within and among growing seasons </w:t>
      </w:r>
      <w:r w:rsidR="00A57ED3">
        <w:t xml:space="preserve">showed </w:t>
      </w:r>
      <w:r w:rsidR="002F0149" w:rsidRPr="008E4D62">
        <w:t xml:space="preserve">that leaf area correlated with </w:t>
      </w:r>
      <w:r w:rsidR="00780DAE">
        <w:t>tree height and circumference, both of which are woody biomass traits</w:t>
      </w:r>
      <w:r w:rsidR="002F0149" w:rsidRPr="008E4D62">
        <w:t xml:space="preserve"> (Table </w:t>
      </w:r>
      <w:r w:rsidR="00B5577D">
        <w:t>S</w:t>
      </w:r>
      <w:r w:rsidR="00E20529">
        <w:t>4</w:t>
      </w:r>
      <w:r w:rsidR="007B39D0">
        <w:t>, Fig. 2</w:t>
      </w:r>
      <w:r w:rsidR="00A57ED3">
        <w:t>)</w:t>
      </w:r>
      <w:r w:rsidR="002F0149" w:rsidRPr="008E4D62">
        <w:t>.</w:t>
      </w:r>
      <w:r w:rsidR="002F0149">
        <w:t xml:space="preserve"> In the third year of growth (2006)</w:t>
      </w:r>
      <w:r w:rsidR="00780DAE">
        <w:t>, when leaf cell traits were measured,</w:t>
      </w:r>
      <w:r w:rsidR="002F0149">
        <w:t xml:space="preserve"> there was a strong </w:t>
      </w:r>
      <w:r w:rsidR="00780DAE">
        <w:t xml:space="preserve">positive </w:t>
      </w:r>
      <w:r w:rsidR="002F0149">
        <w:t xml:space="preserve">correlation between cell number per leaf and leaf area </w:t>
      </w:r>
      <w:r w:rsidR="002F0149" w:rsidRPr="008E4D62">
        <w:t>(</w:t>
      </w:r>
      <w:r w:rsidR="00780DAE">
        <w:t xml:space="preserve">Table S4, </w:t>
      </w:r>
      <w:r w:rsidR="007B39D0">
        <w:t xml:space="preserve">Fig. 2, </w:t>
      </w:r>
      <w:r w:rsidR="00780DAE">
        <w:t>R</w:t>
      </w:r>
      <w:r w:rsidR="00780DAE" w:rsidRPr="00F24F0D">
        <w:rPr>
          <w:vertAlign w:val="superscript"/>
        </w:rPr>
        <w:t>2</w:t>
      </w:r>
      <w:r w:rsidR="002F0149" w:rsidRPr="008E4D62">
        <w:t xml:space="preserve"> = 0.</w:t>
      </w:r>
      <w:r w:rsidR="00780DAE" w:rsidRPr="008E4D62">
        <w:t>9</w:t>
      </w:r>
      <w:r w:rsidR="00780DAE">
        <w:t>2</w:t>
      </w:r>
      <w:r w:rsidR="00A27819">
        <w:t>7</w:t>
      </w:r>
      <w:r w:rsidR="002F0149" w:rsidRPr="008E4D62">
        <w:t xml:space="preserve">, </w:t>
      </w:r>
      <w:r w:rsidR="002F0149">
        <w:rPr>
          <w:i/>
          <w:iCs/>
        </w:rPr>
        <w:t xml:space="preserve">P </w:t>
      </w:r>
      <w:r w:rsidR="002F0149" w:rsidRPr="008E4D62">
        <w:t>&lt;</w:t>
      </w:r>
      <w:r w:rsidR="002F0149">
        <w:t xml:space="preserve"> </w:t>
      </w:r>
      <w:r w:rsidR="002F0149" w:rsidRPr="008E4D62">
        <w:t>0.0</w:t>
      </w:r>
      <w:r w:rsidR="00A27819">
        <w:t>0</w:t>
      </w:r>
      <w:r w:rsidR="002F0149" w:rsidRPr="008E4D62">
        <w:t>01)</w:t>
      </w:r>
      <w:r w:rsidR="00780DAE">
        <w:t xml:space="preserve"> but a </w:t>
      </w:r>
      <w:r w:rsidR="00E319A6">
        <w:t xml:space="preserve">weak </w:t>
      </w:r>
      <w:r w:rsidR="00780DAE">
        <w:t xml:space="preserve">negative correlation between cell area </w:t>
      </w:r>
      <w:r w:rsidR="00780DAE">
        <w:lastRenderedPageBreak/>
        <w:t>and leaf area</w:t>
      </w:r>
      <w:r w:rsidR="002F0149" w:rsidRPr="008E4D62">
        <w:t xml:space="preserve"> (</w:t>
      </w:r>
      <w:r w:rsidR="00780DAE" w:rsidRPr="008E4D62">
        <w:t xml:space="preserve">Table </w:t>
      </w:r>
      <w:r w:rsidR="00780DAE">
        <w:t xml:space="preserve">S4, </w:t>
      </w:r>
      <w:r w:rsidR="007B39D0">
        <w:t xml:space="preserve">Fig. 2, </w:t>
      </w:r>
      <w:r w:rsidR="00780DAE">
        <w:t>R</w:t>
      </w:r>
      <w:r w:rsidR="00780DAE" w:rsidRPr="003D611B">
        <w:rPr>
          <w:vertAlign w:val="superscript"/>
        </w:rPr>
        <w:t>2</w:t>
      </w:r>
      <w:r w:rsidR="002F0149" w:rsidRPr="008E4D62">
        <w:t xml:space="preserve"> = -0.</w:t>
      </w:r>
      <w:r w:rsidR="00780DAE" w:rsidRPr="008E4D62">
        <w:t>2</w:t>
      </w:r>
      <w:r w:rsidR="00780DAE">
        <w:t>3</w:t>
      </w:r>
      <w:r w:rsidR="00A27819">
        <w:t>5</w:t>
      </w:r>
      <w:r w:rsidR="002F0149" w:rsidRPr="008E4D62">
        <w:t xml:space="preserve">, </w:t>
      </w:r>
      <w:r w:rsidR="002F0149">
        <w:rPr>
          <w:i/>
          <w:iCs/>
        </w:rPr>
        <w:t>P</w:t>
      </w:r>
      <w:r w:rsidR="002F0149">
        <w:t xml:space="preserve"> </w:t>
      </w:r>
      <w:r w:rsidR="002F0149" w:rsidRPr="008E4D62">
        <w:t>&lt;</w:t>
      </w:r>
      <w:r w:rsidR="002F0149">
        <w:t xml:space="preserve"> </w:t>
      </w:r>
      <w:r w:rsidR="002F0149" w:rsidRPr="008E4D62">
        <w:t>0.00</w:t>
      </w:r>
      <w:r w:rsidR="00A27819">
        <w:t>0</w:t>
      </w:r>
      <w:r w:rsidR="002F0149" w:rsidRPr="008E4D62">
        <w:t>1</w:t>
      </w:r>
      <w:r w:rsidR="002F0149">
        <w:t>)</w:t>
      </w:r>
      <w:r w:rsidR="002F0149" w:rsidRPr="008E4D62">
        <w:t xml:space="preserve">.  </w:t>
      </w:r>
      <w:r w:rsidR="00780DAE">
        <w:t>Furthermore, stomatal patterning correlated strongly with all biomass traits with the exception of stomatal index showing no relationship to leaf shape ratios in either 2005 or 2006 (R</w:t>
      </w:r>
      <w:r w:rsidR="00780DAE" w:rsidRPr="00F24F0D">
        <w:rPr>
          <w:vertAlign w:val="superscript"/>
        </w:rPr>
        <w:t>2</w:t>
      </w:r>
      <w:r w:rsidR="00780DAE" w:rsidRPr="008E4D62">
        <w:t xml:space="preserve"> = </w:t>
      </w:r>
      <w:r w:rsidR="00CD3C99">
        <w:t>-0.059</w:t>
      </w:r>
      <w:r w:rsidR="00780DAE" w:rsidRPr="008E4D62">
        <w:t xml:space="preserve">, </w:t>
      </w:r>
      <w:r w:rsidR="00780DAE">
        <w:rPr>
          <w:i/>
          <w:iCs/>
        </w:rPr>
        <w:t>P</w:t>
      </w:r>
      <w:r w:rsidR="00780DAE">
        <w:t xml:space="preserve"> </w:t>
      </w:r>
      <w:r w:rsidR="00780DAE" w:rsidRPr="008E4D62">
        <w:t>&lt;</w:t>
      </w:r>
      <w:r w:rsidR="00780DAE">
        <w:t xml:space="preserve"> </w:t>
      </w:r>
      <w:r w:rsidR="00780DAE" w:rsidRPr="008E4D62">
        <w:t>0.</w:t>
      </w:r>
      <w:r w:rsidR="00780DAE">
        <w:t>8</w:t>
      </w:r>
      <w:r w:rsidR="00A27819">
        <w:t>5</w:t>
      </w:r>
      <w:r w:rsidR="00780DAE">
        <w:t>; R</w:t>
      </w:r>
      <w:r w:rsidR="00780DAE" w:rsidRPr="00F24F0D">
        <w:rPr>
          <w:vertAlign w:val="superscript"/>
        </w:rPr>
        <w:t>2</w:t>
      </w:r>
      <w:r w:rsidR="00780DAE" w:rsidRPr="008E4D62">
        <w:t xml:space="preserve"> = 0.</w:t>
      </w:r>
      <w:r w:rsidR="00CD3C99">
        <w:t>02</w:t>
      </w:r>
      <w:r w:rsidR="00A27819">
        <w:t>5</w:t>
      </w:r>
      <w:r w:rsidR="00780DAE" w:rsidRPr="008E4D62">
        <w:t xml:space="preserve">, </w:t>
      </w:r>
      <w:r w:rsidR="00780DAE">
        <w:rPr>
          <w:i/>
          <w:iCs/>
        </w:rPr>
        <w:t>P</w:t>
      </w:r>
      <w:r w:rsidR="00780DAE">
        <w:t xml:space="preserve"> </w:t>
      </w:r>
      <w:r w:rsidR="00780DAE" w:rsidRPr="008E4D62">
        <w:t>&lt;</w:t>
      </w:r>
      <w:r w:rsidR="00780DAE">
        <w:t xml:space="preserve"> 0.4</w:t>
      </w:r>
      <w:r w:rsidR="00A27819">
        <w:t>29</w:t>
      </w:r>
      <w:r w:rsidR="00780DAE">
        <w:t xml:space="preserve"> respectively). </w:t>
      </w:r>
      <w:r w:rsidR="00DA54C9">
        <w:t xml:space="preserve">Precipitation at the genotype site of origin </w:t>
      </w:r>
      <w:r w:rsidR="00E319A6">
        <w:t xml:space="preserve">correlated with </w:t>
      </w:r>
      <w:r w:rsidR="00DA54C9">
        <w:t>leaf and stem phenotypic traits with higher precipitation</w:t>
      </w:r>
      <w:r w:rsidR="00AF74DB">
        <w:t xml:space="preserve"> </w:t>
      </w:r>
      <w:r w:rsidR="00DA54C9">
        <w:t>(mean annual, minimum and maximum) correlat</w:t>
      </w:r>
      <w:r w:rsidR="00E319A6">
        <w:t>ed</w:t>
      </w:r>
      <w:r w:rsidR="00DA54C9">
        <w:t xml:space="preserve"> with increased leaf areas, </w:t>
      </w:r>
      <w:r w:rsidR="0000759D">
        <w:t xml:space="preserve">which are made up of a greater number of smaller cells per leaf with more stomata, higher </w:t>
      </w:r>
      <w:r w:rsidR="00DA54C9">
        <w:t xml:space="preserve">SLA, </w:t>
      </w:r>
      <w:r w:rsidR="0000759D">
        <w:t>and increased stem height and circumference (Table S4).</w:t>
      </w:r>
      <w:r w:rsidR="00DA54C9">
        <w:t xml:space="preserve"> </w:t>
      </w:r>
      <w:r w:rsidR="0000759D">
        <w:t>Additionally, higher temperatures (mean annual, minimum and maximum) correlate</w:t>
      </w:r>
      <w:r w:rsidR="00E319A6">
        <w:t>d</w:t>
      </w:r>
      <w:r w:rsidR="0000759D">
        <w:t xml:space="preserve"> with leaf shape ratio and SLA. The temperature of the coolest month seems most important with respect to leaf area and cell number per leaf, as well as stem height and circumference in 2005 and 2006 respectively. However, mean annual temperature and the temperature of the warmest month also correlate</w:t>
      </w:r>
      <w:r w:rsidR="00E319A6">
        <w:t>d</w:t>
      </w:r>
      <w:r w:rsidR="0000759D">
        <w:t xml:space="preserve"> with reduced leaf cell size and stem circumference and increased </w:t>
      </w:r>
      <w:proofErr w:type="spellStart"/>
      <w:r w:rsidR="0000759D">
        <w:t>abaxial</w:t>
      </w:r>
      <w:proofErr w:type="spellEnd"/>
      <w:r w:rsidR="0000759D">
        <w:t xml:space="preserve"> stomatal density (Table S4). </w:t>
      </w:r>
    </w:p>
    <w:p w14:paraId="7816ECA2" w14:textId="77777777" w:rsidR="00B5577D" w:rsidRDefault="00B5577D" w:rsidP="00CB4E79">
      <w:pPr>
        <w:pStyle w:val="Heading2"/>
      </w:pPr>
    </w:p>
    <w:p w14:paraId="2280E862" w14:textId="77777777" w:rsidR="00107B87" w:rsidRDefault="00107B87" w:rsidP="00CB4E79">
      <w:pPr>
        <w:pStyle w:val="Heading2"/>
      </w:pPr>
      <w:r>
        <w:t xml:space="preserve">Drought experiment </w:t>
      </w:r>
    </w:p>
    <w:p w14:paraId="465FAFDF" w14:textId="1CEF5CA3" w:rsidR="00107B87" w:rsidRPr="00620DD3" w:rsidRDefault="00107B87" w:rsidP="00D96739">
      <w:pPr>
        <w:spacing w:line="480" w:lineRule="auto"/>
        <w:jc w:val="both"/>
        <w:rPr>
          <w:rFonts w:eastAsia="PMingLiU"/>
          <w:lang w:eastAsia="zh-TW"/>
        </w:rPr>
      </w:pPr>
      <w:r w:rsidRPr="00835BCF">
        <w:t xml:space="preserve">Six </w:t>
      </w:r>
      <w:r w:rsidR="001733E5">
        <w:t xml:space="preserve">contrasting </w:t>
      </w:r>
      <w:r w:rsidRPr="00835BCF">
        <w:t xml:space="preserve">genotypes were selected from the </w:t>
      </w:r>
      <w:r w:rsidR="001733E5">
        <w:t>common garden trial</w:t>
      </w:r>
      <w:r w:rsidR="004674B2">
        <w:t xml:space="preserve"> to further elucidate phenotypic plasticity in response to drought, </w:t>
      </w:r>
      <w:r w:rsidR="000656B1">
        <w:t xml:space="preserve">and how this </w:t>
      </w:r>
      <w:r w:rsidR="004E4D82">
        <w:t>varied across</w:t>
      </w:r>
      <w:r w:rsidR="00952360">
        <w:t xml:space="preserve"> </w:t>
      </w:r>
      <w:r w:rsidR="000656B1">
        <w:t xml:space="preserve">genotypes adapted to </w:t>
      </w:r>
      <w:r w:rsidR="004674B2">
        <w:t xml:space="preserve">local </w:t>
      </w:r>
      <w:r w:rsidR="000656B1">
        <w:t xml:space="preserve">drought </w:t>
      </w:r>
      <w:r w:rsidR="004674B2">
        <w:t>conditions</w:t>
      </w:r>
      <w:r w:rsidR="00091998">
        <w:t>.</w:t>
      </w:r>
      <w:r w:rsidR="004674B2">
        <w:t xml:space="preserve"> These genotypes were</w:t>
      </w:r>
      <w:r w:rsidR="001733E5">
        <w:t xml:space="preserve"> subjected to </w:t>
      </w:r>
      <w:r w:rsidRPr="00835BCF">
        <w:t xml:space="preserve">a </w:t>
      </w:r>
      <w:r w:rsidR="005C0387">
        <w:t xml:space="preserve">moderate </w:t>
      </w:r>
      <w:r w:rsidRPr="00835BCF">
        <w:t>drought in a controlled environment</w:t>
      </w:r>
      <w:r w:rsidR="001733E5">
        <w:t xml:space="preserve"> glasshouse</w:t>
      </w:r>
      <w:r w:rsidR="00AA1AC0">
        <w:t xml:space="preserve"> in southern England</w:t>
      </w:r>
      <w:r w:rsidR="005C0387">
        <w:t xml:space="preserve"> (Fig. </w:t>
      </w:r>
      <w:r w:rsidR="00B5577D">
        <w:t>3</w:t>
      </w:r>
      <w:r w:rsidR="005C0387">
        <w:t>a)</w:t>
      </w:r>
      <w:r w:rsidRPr="00835BCF">
        <w:t xml:space="preserve">. </w:t>
      </w:r>
      <w:r w:rsidR="00D46CF1">
        <w:t xml:space="preserve">Variation </w:t>
      </w:r>
      <w:r w:rsidRPr="00835BCF">
        <w:t xml:space="preserve">in response </w:t>
      </w:r>
      <w:r w:rsidR="00D46CF1">
        <w:t xml:space="preserve">to drought </w:t>
      </w:r>
      <w:r w:rsidRPr="00835BCF">
        <w:t>was observed</w:t>
      </w:r>
      <w:r w:rsidR="00D46CF1">
        <w:t xml:space="preserve"> across the six selected genotypes</w:t>
      </w:r>
      <w:r w:rsidR="00EB6E53">
        <w:t xml:space="preserve"> </w:t>
      </w:r>
      <w:r w:rsidR="006B57A4">
        <w:rPr>
          <w:rFonts w:eastAsia="PMingLiU" w:hint="eastAsia"/>
          <w:lang w:eastAsia="zh-TW"/>
        </w:rPr>
        <w:t>(Table</w:t>
      </w:r>
      <w:r w:rsidR="006B57A4">
        <w:rPr>
          <w:rFonts w:eastAsia="PMingLiU"/>
          <w:lang w:eastAsia="zh-TW"/>
        </w:rPr>
        <w:t xml:space="preserve"> </w:t>
      </w:r>
      <w:r w:rsidR="00EE45C7">
        <w:rPr>
          <w:rFonts w:eastAsia="PMingLiU"/>
          <w:lang w:eastAsia="zh-TW"/>
        </w:rPr>
        <w:t>1</w:t>
      </w:r>
      <w:r w:rsidR="00EE4D42">
        <w:rPr>
          <w:rFonts w:eastAsia="PMingLiU" w:hint="eastAsia"/>
          <w:lang w:eastAsia="zh-TW"/>
        </w:rPr>
        <w:t>)</w:t>
      </w:r>
      <w:r w:rsidRPr="00835BCF">
        <w:t>. Interaction between genotype and treatment was significant for</w:t>
      </w:r>
      <w:r>
        <w:t xml:space="preserve"> </w:t>
      </w:r>
      <w:r w:rsidR="0005608D" w:rsidRPr="00835BCF">
        <w:t>Δ</w:t>
      </w:r>
      <w:r w:rsidR="0005608D" w:rsidRPr="00835BCF">
        <w:rPr>
          <w:vertAlign w:val="superscript"/>
        </w:rPr>
        <w:t>13</w:t>
      </w:r>
      <w:r w:rsidR="0005608D" w:rsidRPr="00835BCF">
        <w:t>C</w:t>
      </w:r>
      <w:r w:rsidR="004674B2">
        <w:t xml:space="preserve">, from </w:t>
      </w:r>
      <w:r w:rsidR="00B11A81">
        <w:t xml:space="preserve">a </w:t>
      </w:r>
      <w:r w:rsidR="004674B2">
        <w:t xml:space="preserve">two-way ANOVA </w:t>
      </w:r>
      <w:r>
        <w:t xml:space="preserve">and close </w:t>
      </w:r>
      <w:r w:rsidR="000656B1">
        <w:t>to significant</w:t>
      </w:r>
      <w:r>
        <w:t xml:space="preserve"> (p&lt;0.10) for </w:t>
      </w:r>
      <w:r w:rsidRPr="00835BCF">
        <w:t xml:space="preserve">stem growth. </w:t>
      </w:r>
      <w:r w:rsidR="00D46CF1">
        <w:t>Five</w:t>
      </w:r>
      <w:r w:rsidRPr="00835BCF">
        <w:t xml:space="preserve"> of </w:t>
      </w:r>
      <w:r w:rsidR="00D46CF1">
        <w:t xml:space="preserve">the </w:t>
      </w:r>
      <w:r w:rsidR="00D96739">
        <w:t xml:space="preserve">nine </w:t>
      </w:r>
      <w:r w:rsidR="00EE4D42">
        <w:t>traits measured</w:t>
      </w:r>
      <w:r w:rsidR="00EE4D42">
        <w:rPr>
          <w:rFonts w:eastAsia="PMingLiU" w:hint="eastAsia"/>
          <w:lang w:eastAsia="zh-TW"/>
        </w:rPr>
        <w:t>,</w:t>
      </w:r>
      <w:r>
        <w:t xml:space="preserve"> </w:t>
      </w:r>
      <w:r w:rsidR="00D46CF1">
        <w:t xml:space="preserve"> showed both genotype and drought </w:t>
      </w:r>
      <w:r w:rsidR="000656B1">
        <w:t xml:space="preserve">main ANOVA </w:t>
      </w:r>
      <w:r w:rsidR="00D46CF1">
        <w:t>effects, whilst</w:t>
      </w:r>
      <w:r w:rsidR="00283C9D">
        <w:t xml:space="preserve"> highly significant drought effects were observed for stomatal conductance,</w:t>
      </w:r>
      <w:r w:rsidR="00053F90" w:rsidRPr="00053F90">
        <w:t xml:space="preserve"> </w:t>
      </w:r>
      <w:r w:rsidR="00053F90">
        <w:t xml:space="preserve"> </w:t>
      </w:r>
      <w:r w:rsidR="00053F90" w:rsidRPr="00835BCF">
        <w:t>Δ</w:t>
      </w:r>
      <w:r w:rsidR="00053F90" w:rsidRPr="00835BCF">
        <w:rPr>
          <w:vertAlign w:val="superscript"/>
        </w:rPr>
        <w:t>13</w:t>
      </w:r>
      <w:r w:rsidR="00053F90" w:rsidRPr="00835BCF">
        <w:t>C</w:t>
      </w:r>
      <w:r w:rsidR="00053F90">
        <w:t xml:space="preserve">, </w:t>
      </w:r>
      <w:r w:rsidR="00283C9D">
        <w:t xml:space="preserve"> leaf production and growth traits (Table </w:t>
      </w:r>
      <w:r w:rsidR="00EE45C7">
        <w:t>1</w:t>
      </w:r>
      <w:r w:rsidR="00F17DF1">
        <w:t>)</w:t>
      </w:r>
      <w:r w:rsidR="00283C9D">
        <w:t xml:space="preserve">. </w:t>
      </w:r>
      <w:r w:rsidR="0035748D">
        <w:t xml:space="preserve">Furthermore, </w:t>
      </w:r>
      <w:r w:rsidR="0035748D">
        <w:lastRenderedPageBreak/>
        <w:t>SLA varied significantly between genotypes but was unaffected by the drought treatment (Table 1).</w:t>
      </w:r>
    </w:p>
    <w:p w14:paraId="5FEAE7A9" w14:textId="77777777" w:rsidR="00107B87" w:rsidRDefault="00107B87" w:rsidP="00CB4E79">
      <w:pPr>
        <w:spacing w:line="480" w:lineRule="auto"/>
        <w:jc w:val="both"/>
      </w:pPr>
    </w:p>
    <w:p w14:paraId="51C61C94" w14:textId="77777777" w:rsidR="00107B87" w:rsidRDefault="00107B87" w:rsidP="00CB4E79">
      <w:pPr>
        <w:pStyle w:val="Heading3"/>
        <w:spacing w:line="480" w:lineRule="auto"/>
      </w:pPr>
      <w:r>
        <w:t>Biomass</w:t>
      </w:r>
    </w:p>
    <w:p w14:paraId="38433FF8" w14:textId="0DB22ECE" w:rsidR="00F85F82" w:rsidRDefault="00EB6E53" w:rsidP="00B81A26">
      <w:pPr>
        <w:spacing w:line="480" w:lineRule="auto"/>
        <w:jc w:val="both"/>
      </w:pPr>
      <w:r>
        <w:t>Images taken on 20DAD reveal</w:t>
      </w:r>
      <w:r w:rsidR="004674B2">
        <w:t>ed</w:t>
      </w:r>
      <w:r>
        <w:t xml:space="preserve"> </w:t>
      </w:r>
      <w:r w:rsidR="007016F3" w:rsidRPr="00835BCF">
        <w:t>the main morphological variatio</w:t>
      </w:r>
      <w:r w:rsidR="007016F3">
        <w:t>n in response to drought</w:t>
      </w:r>
      <w:r>
        <w:t xml:space="preserve"> across</w:t>
      </w:r>
      <w:r w:rsidR="00053F90">
        <w:t xml:space="preserve"> </w:t>
      </w:r>
      <w:r>
        <w:t>the six selected genotypes</w:t>
      </w:r>
      <w:r w:rsidR="00E20529">
        <w:t xml:space="preserve"> </w:t>
      </w:r>
      <w:r w:rsidR="00316824">
        <w:t>(</w:t>
      </w:r>
      <w:r w:rsidR="004674B2">
        <w:t>represented by four genotypes</w:t>
      </w:r>
      <w:r w:rsidR="000656B1">
        <w:t xml:space="preserve"> </w:t>
      </w:r>
      <w:r w:rsidR="00316824">
        <w:t xml:space="preserve">in </w:t>
      </w:r>
      <w:r w:rsidR="007016F3">
        <w:t xml:space="preserve">Fig. </w:t>
      </w:r>
      <w:r w:rsidR="006A73EA">
        <w:t>3b</w:t>
      </w:r>
      <w:r w:rsidR="007016F3" w:rsidRPr="00835BCF">
        <w:t xml:space="preserve">). Biomass </w:t>
      </w:r>
      <w:r w:rsidR="004674B2">
        <w:t xml:space="preserve">production </w:t>
      </w:r>
      <w:r w:rsidR="007016F3" w:rsidRPr="00835BCF">
        <w:t xml:space="preserve">was also measured (Table </w:t>
      </w:r>
      <w:r w:rsidR="006A73EA">
        <w:rPr>
          <w:rFonts w:eastAsia="PMingLiU"/>
          <w:lang w:eastAsia="zh-TW"/>
        </w:rPr>
        <w:t>S5</w:t>
      </w:r>
      <w:r w:rsidR="000A5FC8">
        <w:rPr>
          <w:rFonts w:eastAsia="PMingLiU"/>
          <w:lang w:eastAsia="zh-TW"/>
        </w:rPr>
        <w:t>, Fig.</w:t>
      </w:r>
      <w:r w:rsidR="006A73EA">
        <w:rPr>
          <w:rFonts w:eastAsia="PMingLiU"/>
          <w:lang w:eastAsia="zh-TW"/>
        </w:rPr>
        <w:t>4</w:t>
      </w:r>
      <w:r w:rsidR="007016F3" w:rsidRPr="00835BCF">
        <w:t>)</w:t>
      </w:r>
      <w:r w:rsidR="00053F90">
        <w:t xml:space="preserve"> and </w:t>
      </w:r>
      <w:r w:rsidR="000656B1">
        <w:t xml:space="preserve">revealed </w:t>
      </w:r>
      <w:r w:rsidR="00053F90">
        <w:t>that h</w:t>
      </w:r>
      <w:r w:rsidR="007016F3" w:rsidRPr="00835BCF">
        <w:t>eight growth</w:t>
      </w:r>
      <w:r w:rsidR="007016F3">
        <w:t xml:space="preserve"> </w:t>
      </w:r>
      <w:r w:rsidR="007016F3" w:rsidRPr="00835BCF">
        <w:t>decreased for all genotypes in response to drought (genotype</w:t>
      </w:r>
      <w:r w:rsidR="006A73EA">
        <w:t>:</w:t>
      </w:r>
      <w:r w:rsidR="007016F3" w:rsidRPr="00835BCF">
        <w:t xml:space="preserve"> </w:t>
      </w:r>
      <w:r w:rsidR="007016F3" w:rsidRPr="00573E9A">
        <w:rPr>
          <w:i/>
        </w:rPr>
        <w:t>F</w:t>
      </w:r>
      <w:r w:rsidR="007016F3">
        <w:rPr>
          <w:vertAlign w:val="subscript"/>
        </w:rPr>
        <w:t>5</w:t>
      </w:r>
      <w:proofErr w:type="gramStart"/>
      <w:r w:rsidR="007016F3">
        <w:rPr>
          <w:vertAlign w:val="subscript"/>
        </w:rPr>
        <w:t>,85</w:t>
      </w:r>
      <w:proofErr w:type="gramEnd"/>
      <w:r w:rsidR="007016F3">
        <w:t>=6.6</w:t>
      </w:r>
      <w:r w:rsidR="007016F3" w:rsidRPr="00835BCF">
        <w:t>, p&lt;0.001; treatment</w:t>
      </w:r>
      <w:r w:rsidR="006A73EA">
        <w:t xml:space="preserve">: </w:t>
      </w:r>
      <w:r w:rsidR="007016F3" w:rsidRPr="00573E9A">
        <w:rPr>
          <w:i/>
        </w:rPr>
        <w:t>F</w:t>
      </w:r>
      <w:r w:rsidR="007016F3">
        <w:rPr>
          <w:vertAlign w:val="subscript"/>
        </w:rPr>
        <w:t>1,85</w:t>
      </w:r>
      <w:r w:rsidR="007016F3" w:rsidRPr="00835BCF">
        <w:t>=</w:t>
      </w:r>
      <w:r w:rsidR="007016F3">
        <w:t>37.1</w:t>
      </w:r>
      <w:r w:rsidR="007016F3" w:rsidRPr="00835BCF">
        <w:t>, p&lt;0.00</w:t>
      </w:r>
      <w:r w:rsidR="00AA6EBC">
        <w:t xml:space="preserve">1) with the </w:t>
      </w:r>
      <w:r>
        <w:t>largest</w:t>
      </w:r>
      <w:r w:rsidR="004674B2">
        <w:t xml:space="preserve"> </w:t>
      </w:r>
      <w:r w:rsidR="00AA6EBC">
        <w:t xml:space="preserve">decrease </w:t>
      </w:r>
      <w:r>
        <w:t>(-</w:t>
      </w:r>
      <w:r w:rsidR="007016F3" w:rsidRPr="00835BCF">
        <w:t>86%</w:t>
      </w:r>
      <w:r>
        <w:t>)</w:t>
      </w:r>
      <w:r w:rsidR="007016F3" w:rsidRPr="00835BCF">
        <w:t xml:space="preserve"> for</w:t>
      </w:r>
      <w:r w:rsidR="00171DC8">
        <w:t xml:space="preserve"> </w:t>
      </w:r>
      <w:r>
        <w:t xml:space="preserve">the </w:t>
      </w:r>
      <w:proofErr w:type="spellStart"/>
      <w:r w:rsidR="00171DC8" w:rsidRPr="00420994">
        <w:t>It</w:t>
      </w:r>
      <w:r w:rsidR="005C0387" w:rsidRPr="00420994">
        <w:t>a</w:t>
      </w:r>
      <w:proofErr w:type="spellEnd"/>
      <w:r w:rsidR="005C0387" w:rsidRPr="00420994">
        <w:t xml:space="preserve"> </w:t>
      </w:r>
      <w:r w:rsidR="00053F90" w:rsidRPr="00420994">
        <w:t>genotype</w:t>
      </w:r>
      <w:r w:rsidRPr="00F84F60">
        <w:t xml:space="preserve"> </w:t>
      </w:r>
      <w:r w:rsidR="005C0387" w:rsidRPr="00F84F60">
        <w:t xml:space="preserve">(Fig. </w:t>
      </w:r>
      <w:r w:rsidR="006A73EA" w:rsidRPr="00F84F60">
        <w:t>4a</w:t>
      </w:r>
      <w:r w:rsidR="000A5FC8" w:rsidRPr="00F84F60">
        <w:t>)</w:t>
      </w:r>
      <w:r w:rsidR="007016F3" w:rsidRPr="005339A4">
        <w:t xml:space="preserve">. Fr1 and Sp2 </w:t>
      </w:r>
      <w:r w:rsidR="000656B1">
        <w:t xml:space="preserve">maintained some </w:t>
      </w:r>
      <w:r w:rsidR="00053F90">
        <w:t>height growth</w:t>
      </w:r>
      <w:r w:rsidR="004674B2">
        <w:t xml:space="preserve"> </w:t>
      </w:r>
      <w:r w:rsidR="00C26B0A">
        <w:t>under</w:t>
      </w:r>
      <w:r w:rsidR="00053F90">
        <w:t xml:space="preserve"> drought</w:t>
      </w:r>
      <w:r w:rsidR="000656B1">
        <w:t xml:space="preserve"> with only moderate reductions apparent</w:t>
      </w:r>
      <w:r w:rsidR="00053F90">
        <w:t xml:space="preserve"> (</w:t>
      </w:r>
      <w:r w:rsidR="007016F3">
        <w:t xml:space="preserve">-32% and </w:t>
      </w:r>
      <w:r w:rsidR="007016F3" w:rsidRPr="00835BCF">
        <w:t>-</w:t>
      </w:r>
      <w:r w:rsidR="007016F3">
        <w:t>37</w:t>
      </w:r>
      <w:r w:rsidR="007016F3" w:rsidRPr="00835BCF">
        <w:t>%</w:t>
      </w:r>
      <w:r w:rsidR="007016F3">
        <w:t xml:space="preserve"> respectively</w:t>
      </w:r>
      <w:r w:rsidR="00053F90">
        <w:t>)</w:t>
      </w:r>
      <w:r w:rsidR="007016F3" w:rsidRPr="00835BCF">
        <w:t xml:space="preserve">. </w:t>
      </w:r>
    </w:p>
    <w:p w14:paraId="06F9DDA5" w14:textId="77777777" w:rsidR="00420994" w:rsidRDefault="00420994" w:rsidP="00CB4E79">
      <w:pPr>
        <w:spacing w:line="480" w:lineRule="auto"/>
        <w:jc w:val="both"/>
      </w:pPr>
    </w:p>
    <w:p w14:paraId="3AB8C088" w14:textId="41AFEAAE" w:rsidR="007016F3" w:rsidRDefault="00091998" w:rsidP="003D611B">
      <w:pPr>
        <w:spacing w:line="480" w:lineRule="auto"/>
        <w:jc w:val="both"/>
      </w:pPr>
      <w:r>
        <w:t>D</w:t>
      </w:r>
      <w:r w:rsidR="00316C65">
        <w:t>ifferences between genotypes were apparent for both leaf production</w:t>
      </w:r>
      <w:r>
        <w:t xml:space="preserve"> (formation)</w:t>
      </w:r>
      <w:r w:rsidR="00316C65">
        <w:t xml:space="preserve"> and leaf loss</w:t>
      </w:r>
      <w:r>
        <w:t xml:space="preserve"> (senescence)</w:t>
      </w:r>
      <w:r w:rsidR="00316C65">
        <w:t>.</w:t>
      </w:r>
      <w:r w:rsidR="004674B2">
        <w:t xml:space="preserve"> </w:t>
      </w:r>
      <w:r w:rsidR="00316C65">
        <w:t xml:space="preserve">Leaf production </w:t>
      </w:r>
      <w:r w:rsidR="007016F3">
        <w:t xml:space="preserve">differed </w:t>
      </w:r>
      <w:r w:rsidR="00316C65">
        <w:t xml:space="preserve">significantly between </w:t>
      </w:r>
      <w:r w:rsidR="007016F3">
        <w:t xml:space="preserve">genotypes </w:t>
      </w:r>
      <w:r w:rsidR="007016F3" w:rsidRPr="00835BCF">
        <w:t>(</w:t>
      </w:r>
      <w:r w:rsidR="007016F3" w:rsidRPr="00573E9A">
        <w:rPr>
          <w:i/>
        </w:rPr>
        <w:t>F</w:t>
      </w:r>
      <w:r w:rsidR="007016F3">
        <w:rPr>
          <w:vertAlign w:val="subscript"/>
        </w:rPr>
        <w:t>5</w:t>
      </w:r>
      <w:proofErr w:type="gramStart"/>
      <w:r w:rsidR="007016F3">
        <w:rPr>
          <w:vertAlign w:val="subscript"/>
        </w:rPr>
        <w:t>,91</w:t>
      </w:r>
      <w:proofErr w:type="gramEnd"/>
      <w:r w:rsidR="007016F3">
        <w:t>=16.2</w:t>
      </w:r>
      <w:r w:rsidR="007016F3" w:rsidRPr="00835BCF">
        <w:t>, p&lt;0.001)</w:t>
      </w:r>
      <w:r w:rsidR="007016F3">
        <w:t>.</w:t>
      </w:r>
      <w:r w:rsidR="007016F3" w:rsidRPr="00835BCF">
        <w:t xml:space="preserve"> </w:t>
      </w:r>
      <w:r w:rsidR="004674B2">
        <w:t xml:space="preserve">In </w:t>
      </w:r>
      <w:r w:rsidR="00F85F82">
        <w:t>addition</w:t>
      </w:r>
      <w:r w:rsidR="004674B2">
        <w:t xml:space="preserve">, </w:t>
      </w:r>
      <w:r w:rsidR="007016F3" w:rsidRPr="00835BCF">
        <w:t xml:space="preserve">leaf </w:t>
      </w:r>
      <w:r w:rsidR="00F85F82">
        <w:t>production</w:t>
      </w:r>
      <w:r w:rsidR="00F85F82" w:rsidRPr="00835BCF">
        <w:t xml:space="preserve"> </w:t>
      </w:r>
      <w:r w:rsidR="004674B2">
        <w:t xml:space="preserve">was significantly impacted by </w:t>
      </w:r>
      <w:r w:rsidR="004674B2" w:rsidRPr="00420994">
        <w:t>drought</w:t>
      </w:r>
      <w:r w:rsidRPr="00F84F60">
        <w:t xml:space="preserve">, particularly in </w:t>
      </w:r>
      <w:proofErr w:type="spellStart"/>
      <w:r w:rsidRPr="00F84F60">
        <w:t>Ita</w:t>
      </w:r>
      <w:proofErr w:type="spellEnd"/>
      <w:r w:rsidRPr="00F84F60">
        <w:t>, Fr2 and NL</w:t>
      </w:r>
      <w:r w:rsidR="004674B2" w:rsidRPr="00F84F60">
        <w:t xml:space="preserve"> </w:t>
      </w:r>
      <w:r w:rsidR="007016F3" w:rsidRPr="00F84F60">
        <w:t>(</w:t>
      </w:r>
      <w:r w:rsidR="007016F3" w:rsidRPr="005339A4">
        <w:rPr>
          <w:i/>
        </w:rPr>
        <w:t>F</w:t>
      </w:r>
      <w:r w:rsidR="007016F3" w:rsidRPr="005339A4">
        <w:rPr>
          <w:vertAlign w:val="subscript"/>
        </w:rPr>
        <w:t>1</w:t>
      </w:r>
      <w:proofErr w:type="gramStart"/>
      <w:r w:rsidR="007016F3" w:rsidRPr="005339A4">
        <w:rPr>
          <w:vertAlign w:val="subscript"/>
        </w:rPr>
        <w:t>,91</w:t>
      </w:r>
      <w:proofErr w:type="gramEnd"/>
      <w:r w:rsidR="007016F3" w:rsidRPr="00063F4D">
        <w:t>=25.0, p&lt;0.001</w:t>
      </w:r>
      <w:r w:rsidR="00D82311" w:rsidRPr="00B575DA">
        <w:t>, Fig.</w:t>
      </w:r>
      <w:r w:rsidR="00D45DA3" w:rsidRPr="00B575DA">
        <w:t>4c</w:t>
      </w:r>
      <w:r w:rsidR="007016F3" w:rsidRPr="00B575DA">
        <w:t xml:space="preserve">). </w:t>
      </w:r>
      <w:r w:rsidR="00F85F82" w:rsidRPr="00B575DA">
        <w:t xml:space="preserve">One Spanish genotype </w:t>
      </w:r>
      <w:r w:rsidR="00D96739">
        <w:t>(</w:t>
      </w:r>
      <w:r w:rsidR="00F85F82" w:rsidRPr="00420994">
        <w:t>Sp2</w:t>
      </w:r>
      <w:r w:rsidR="00D96739">
        <w:t>)</w:t>
      </w:r>
      <w:r w:rsidR="00F85F82" w:rsidRPr="00420994">
        <w:t xml:space="preserve"> continued to develop approximately the same number of new leaves during exposure to drought (an average of 6.0 leaves) – similar to that in well-watered conditions (6.8 leaves). </w:t>
      </w:r>
      <w:r w:rsidR="00D96739">
        <w:t xml:space="preserve">In the </w:t>
      </w:r>
      <w:r w:rsidR="007016F3" w:rsidRPr="00420994">
        <w:t xml:space="preserve">well-watered treatment, Sp1 developed the most new leaves during the experiment (8.88) </w:t>
      </w:r>
      <w:r w:rsidR="00F85F82" w:rsidRPr="00420994">
        <w:t xml:space="preserve">while </w:t>
      </w:r>
      <w:r w:rsidR="007016F3" w:rsidRPr="00420994">
        <w:t xml:space="preserve">trees from Italy only formed </w:t>
      </w:r>
      <w:r w:rsidR="00C26B0A">
        <w:rPr>
          <w:rFonts w:eastAsia="PMingLiU"/>
          <w:lang w:eastAsia="zh-TW"/>
        </w:rPr>
        <w:t>a</w:t>
      </w:r>
      <w:r w:rsidR="00C26B0A" w:rsidRPr="00420994">
        <w:rPr>
          <w:rFonts w:eastAsia="PMingLiU"/>
          <w:lang w:eastAsia="zh-TW"/>
        </w:rPr>
        <w:t xml:space="preserve">n </w:t>
      </w:r>
      <w:r w:rsidR="00383180" w:rsidRPr="00420994">
        <w:rPr>
          <w:rFonts w:eastAsia="PMingLiU"/>
          <w:lang w:eastAsia="zh-TW"/>
        </w:rPr>
        <w:t xml:space="preserve">average </w:t>
      </w:r>
      <w:r w:rsidR="00C26B0A">
        <w:rPr>
          <w:rFonts w:eastAsia="PMingLiU"/>
          <w:lang w:eastAsia="zh-TW"/>
        </w:rPr>
        <w:t xml:space="preserve">of </w:t>
      </w:r>
      <w:r w:rsidR="007016F3" w:rsidRPr="00420994">
        <w:t>3.89 new leaves. Leaf senescence</w:t>
      </w:r>
      <w:r w:rsidR="00316C65" w:rsidRPr="00420994">
        <w:t xml:space="preserve"> and loss</w:t>
      </w:r>
      <w:r w:rsidR="007016F3" w:rsidRPr="00420994">
        <w:t xml:space="preserve"> on the main stem increased significantly under drought (</w:t>
      </w:r>
      <w:r w:rsidR="007016F3" w:rsidRPr="00420994">
        <w:rPr>
          <w:i/>
        </w:rPr>
        <w:t>F</w:t>
      </w:r>
      <w:r w:rsidR="007016F3" w:rsidRPr="00420994">
        <w:rPr>
          <w:vertAlign w:val="subscript"/>
        </w:rPr>
        <w:t>1</w:t>
      </w:r>
      <w:proofErr w:type="gramStart"/>
      <w:r w:rsidR="007016F3" w:rsidRPr="00420994">
        <w:rPr>
          <w:vertAlign w:val="subscript"/>
        </w:rPr>
        <w:t>,86</w:t>
      </w:r>
      <w:proofErr w:type="gramEnd"/>
      <w:r w:rsidR="007016F3" w:rsidRPr="00420994">
        <w:t xml:space="preserve">=5.2, </w:t>
      </w:r>
      <w:r w:rsidR="00D82311" w:rsidRPr="00420994">
        <w:t>p</w:t>
      </w:r>
      <w:r w:rsidR="007016F3" w:rsidRPr="00420994">
        <w:t xml:space="preserve">=0.025) </w:t>
      </w:r>
      <w:r w:rsidR="00316C65" w:rsidRPr="00420994">
        <w:t xml:space="preserve">but </w:t>
      </w:r>
      <w:r w:rsidR="007016F3" w:rsidRPr="00420994">
        <w:t>significant</w:t>
      </w:r>
      <w:r w:rsidR="00316C65" w:rsidRPr="00420994">
        <w:t xml:space="preserve"> genotype effects were also apparent</w:t>
      </w:r>
      <w:r w:rsidR="007016F3" w:rsidRPr="00420994">
        <w:t xml:space="preserve"> (</w:t>
      </w:r>
      <w:r w:rsidR="007016F3" w:rsidRPr="00420994">
        <w:rPr>
          <w:i/>
        </w:rPr>
        <w:t>F</w:t>
      </w:r>
      <w:r w:rsidR="007016F3" w:rsidRPr="00420994">
        <w:rPr>
          <w:vertAlign w:val="subscript"/>
        </w:rPr>
        <w:t>5,86</w:t>
      </w:r>
      <w:r w:rsidR="007016F3" w:rsidRPr="00420994">
        <w:t xml:space="preserve">=2.5, </w:t>
      </w:r>
      <w:r w:rsidR="00D82311" w:rsidRPr="00420994">
        <w:t>p</w:t>
      </w:r>
      <w:r w:rsidR="007016F3" w:rsidRPr="00420994">
        <w:t xml:space="preserve">=0.036). French and Spanish genotypes lost more leaves </w:t>
      </w:r>
      <w:r w:rsidR="00D82311" w:rsidRPr="00420994">
        <w:t xml:space="preserve">(Fig. </w:t>
      </w:r>
      <w:r w:rsidR="00D45DA3" w:rsidRPr="00420994">
        <w:t>4d</w:t>
      </w:r>
      <w:r w:rsidR="00D82311" w:rsidRPr="00420994">
        <w:t>)</w:t>
      </w:r>
      <w:r w:rsidR="00F85F82" w:rsidRPr="00420994">
        <w:t xml:space="preserve"> while</w:t>
      </w:r>
      <w:r w:rsidR="007016F3" w:rsidRPr="00420994">
        <w:t xml:space="preserve"> </w:t>
      </w:r>
      <w:r w:rsidR="00F85F82" w:rsidRPr="00420994">
        <w:t>t</w:t>
      </w:r>
      <w:r w:rsidR="007016F3" w:rsidRPr="00420994">
        <w:t xml:space="preserve">rees from Italy and </w:t>
      </w:r>
      <w:r w:rsidR="00006DEA" w:rsidRPr="00420994">
        <w:t xml:space="preserve">The </w:t>
      </w:r>
      <w:r w:rsidR="007016F3" w:rsidRPr="00420994">
        <w:t xml:space="preserve">Netherlands </w:t>
      </w:r>
      <w:r w:rsidRPr="00420994">
        <w:t xml:space="preserve">largely </w:t>
      </w:r>
      <w:r w:rsidR="00316C65" w:rsidRPr="00420994">
        <w:t xml:space="preserve">retained </w:t>
      </w:r>
      <w:r w:rsidR="007016F3" w:rsidRPr="00420994">
        <w:t>leaves</w:t>
      </w:r>
      <w:r w:rsidR="00316C65" w:rsidRPr="00420994">
        <w:t>.</w:t>
      </w:r>
      <w:r w:rsidR="00F85F82" w:rsidRPr="00420994">
        <w:t xml:space="preserve"> </w:t>
      </w:r>
      <w:r w:rsidR="007016F3" w:rsidRPr="00420994">
        <w:t xml:space="preserve">Sp2 also developed </w:t>
      </w:r>
      <w:r w:rsidR="00C3557A">
        <w:t>two</w:t>
      </w:r>
      <w:r w:rsidR="007016F3" w:rsidRPr="00420994">
        <w:t xml:space="preserve"> to </w:t>
      </w:r>
      <w:r w:rsidR="00C3557A">
        <w:t>four</w:t>
      </w:r>
      <w:r w:rsidR="007016F3" w:rsidRPr="00420994">
        <w:t xml:space="preserve"> </w:t>
      </w:r>
      <w:r w:rsidR="00316C65" w:rsidRPr="00420994">
        <w:t xml:space="preserve">more </w:t>
      </w:r>
      <w:r w:rsidR="007016F3" w:rsidRPr="00420994">
        <w:t xml:space="preserve">branches </w:t>
      </w:r>
      <w:r w:rsidR="00316C65" w:rsidRPr="00420994">
        <w:t>o</w:t>
      </w:r>
      <w:r w:rsidR="007016F3" w:rsidRPr="00420994">
        <w:t xml:space="preserve">n average </w:t>
      </w:r>
      <w:r w:rsidR="00316C65" w:rsidRPr="00420994">
        <w:t>in drought compared to well-watered conditions</w:t>
      </w:r>
      <w:r w:rsidR="00F85F82" w:rsidRPr="00420994">
        <w:t xml:space="preserve"> </w:t>
      </w:r>
      <w:r w:rsidR="00D82311" w:rsidRPr="00420994">
        <w:t xml:space="preserve">(Fig. </w:t>
      </w:r>
      <w:r w:rsidR="00D45DA3" w:rsidRPr="00420994">
        <w:t>4e</w:t>
      </w:r>
      <w:r w:rsidR="00D82311" w:rsidRPr="00420994">
        <w:t>)</w:t>
      </w:r>
      <w:r w:rsidR="007016F3" w:rsidRPr="00420994">
        <w:t>. However</w:t>
      </w:r>
      <w:r w:rsidR="00B657DE" w:rsidRPr="00420994">
        <w:t>,</w:t>
      </w:r>
      <w:r w:rsidR="007016F3" w:rsidRPr="00420994">
        <w:t xml:space="preserve"> this trait did not show any </w:t>
      </w:r>
      <w:r w:rsidR="004012EB" w:rsidRPr="00420994">
        <w:t xml:space="preserve">significant </w:t>
      </w:r>
      <w:r w:rsidR="007016F3" w:rsidRPr="00420994">
        <w:t>genotype (</w:t>
      </w:r>
      <w:r w:rsidR="007016F3" w:rsidRPr="00420994">
        <w:rPr>
          <w:i/>
        </w:rPr>
        <w:t>F</w:t>
      </w:r>
      <w:r w:rsidR="007016F3" w:rsidRPr="00420994">
        <w:rPr>
          <w:vertAlign w:val="subscript"/>
        </w:rPr>
        <w:t>5</w:t>
      </w:r>
      <w:proofErr w:type="gramStart"/>
      <w:r w:rsidR="007016F3" w:rsidRPr="00420994">
        <w:rPr>
          <w:vertAlign w:val="subscript"/>
        </w:rPr>
        <w:t>,81</w:t>
      </w:r>
      <w:proofErr w:type="gramEnd"/>
      <w:r w:rsidR="007016F3" w:rsidRPr="00420994">
        <w:t xml:space="preserve">=0.697, </w:t>
      </w:r>
      <w:r w:rsidR="007016F3" w:rsidRPr="00420994">
        <w:lastRenderedPageBreak/>
        <w:t>p=0.627) or treatment</w:t>
      </w:r>
      <w:r w:rsidRPr="00420994">
        <w:t xml:space="preserve"> effects</w:t>
      </w:r>
      <w:r w:rsidR="007016F3" w:rsidRPr="00420994">
        <w:t xml:space="preserve"> (</w:t>
      </w:r>
      <w:r w:rsidR="007016F3" w:rsidRPr="00420994">
        <w:rPr>
          <w:i/>
        </w:rPr>
        <w:t>F</w:t>
      </w:r>
      <w:r w:rsidR="007016F3" w:rsidRPr="00420994">
        <w:rPr>
          <w:vertAlign w:val="subscript"/>
        </w:rPr>
        <w:t>1,81</w:t>
      </w:r>
      <w:r w:rsidR="007016F3" w:rsidRPr="00420994">
        <w:t>=0.948, p=0.33).</w:t>
      </w:r>
      <w:r w:rsidRPr="00420994">
        <w:t xml:space="preserve"> Genotypes </w:t>
      </w:r>
      <w:r w:rsidR="00F85F82" w:rsidRPr="00420994">
        <w:t>NL</w:t>
      </w:r>
      <w:r w:rsidRPr="00420994">
        <w:t xml:space="preserve">, </w:t>
      </w:r>
      <w:proofErr w:type="spellStart"/>
      <w:proofErr w:type="gramStart"/>
      <w:r w:rsidRPr="00420994">
        <w:t>Ita</w:t>
      </w:r>
      <w:proofErr w:type="spellEnd"/>
      <w:proofErr w:type="gramEnd"/>
      <w:r w:rsidRPr="00420994">
        <w:t xml:space="preserve"> and Fr2</w:t>
      </w:r>
      <w:r w:rsidR="00F85F82" w:rsidRPr="00420994">
        <w:t xml:space="preserve"> </w:t>
      </w:r>
      <w:r w:rsidRPr="00420994">
        <w:t>developed</w:t>
      </w:r>
      <w:r>
        <w:t xml:space="preserve"> no </w:t>
      </w:r>
      <w:r w:rsidR="007016F3" w:rsidRPr="00835BCF">
        <w:t>branch</w:t>
      </w:r>
      <w:r w:rsidR="007016F3">
        <w:t>es in response to water deficit</w:t>
      </w:r>
      <w:r w:rsidR="007016F3" w:rsidRPr="00835BCF">
        <w:t>.</w:t>
      </w:r>
      <w:r w:rsidR="006F2AC5">
        <w:t xml:space="preserve"> </w:t>
      </w:r>
      <w:r w:rsidR="00383180">
        <w:t>SLA</w:t>
      </w:r>
      <w:r w:rsidR="007016F3" w:rsidRPr="00835BCF">
        <w:t xml:space="preserve"> was measured at the end of the experiment</w:t>
      </w:r>
      <w:r w:rsidR="00C428DC">
        <w:t xml:space="preserve"> and revealed a significant </w:t>
      </w:r>
      <w:r w:rsidR="007016F3" w:rsidRPr="00835BCF">
        <w:t>genotyp</w:t>
      </w:r>
      <w:r w:rsidR="007016F3">
        <w:t>e (</w:t>
      </w:r>
      <w:r w:rsidR="007016F3" w:rsidRPr="00573E9A">
        <w:rPr>
          <w:i/>
        </w:rPr>
        <w:t>F</w:t>
      </w:r>
      <w:r w:rsidR="007016F3">
        <w:rPr>
          <w:vertAlign w:val="subscript"/>
        </w:rPr>
        <w:t>5</w:t>
      </w:r>
      <w:proofErr w:type="gramStart"/>
      <w:r w:rsidR="007016F3">
        <w:rPr>
          <w:vertAlign w:val="subscript"/>
        </w:rPr>
        <w:t>,87</w:t>
      </w:r>
      <w:proofErr w:type="gramEnd"/>
      <w:r w:rsidR="007016F3">
        <w:t xml:space="preserve">=10.5, p&lt;0.001) but </w:t>
      </w:r>
      <w:r w:rsidR="00181687">
        <w:t xml:space="preserve">not </w:t>
      </w:r>
      <w:r w:rsidR="00B657DE">
        <w:t xml:space="preserve">a </w:t>
      </w:r>
      <w:r w:rsidR="007016F3" w:rsidRPr="00835BCF">
        <w:t xml:space="preserve">treatment </w:t>
      </w:r>
      <w:r w:rsidR="00181687">
        <w:t>effect</w:t>
      </w:r>
      <w:r w:rsidR="00B657DE">
        <w:t xml:space="preserve"> </w:t>
      </w:r>
      <w:r w:rsidR="007016F3" w:rsidRPr="00835BCF">
        <w:t>(</w:t>
      </w:r>
      <w:r w:rsidR="007016F3" w:rsidRPr="00573E9A">
        <w:rPr>
          <w:i/>
        </w:rPr>
        <w:t>F</w:t>
      </w:r>
      <w:r w:rsidR="007016F3">
        <w:rPr>
          <w:vertAlign w:val="subscript"/>
        </w:rPr>
        <w:t>1,87</w:t>
      </w:r>
      <w:r w:rsidR="007016F3">
        <w:t>=3.0</w:t>
      </w:r>
      <w:r w:rsidR="007016F3" w:rsidRPr="00835BCF">
        <w:t>, p=0.09)</w:t>
      </w:r>
      <w:r w:rsidR="007016F3">
        <w:t xml:space="preserve"> </w:t>
      </w:r>
    </w:p>
    <w:p w14:paraId="5CBF0715" w14:textId="77777777" w:rsidR="007016F3" w:rsidRPr="00835BCF" w:rsidRDefault="007016F3" w:rsidP="00CB4E79">
      <w:pPr>
        <w:spacing w:line="480" w:lineRule="auto"/>
      </w:pPr>
    </w:p>
    <w:p w14:paraId="277F9D20" w14:textId="77777777" w:rsidR="007016F3" w:rsidRPr="00777951" w:rsidRDefault="007016F3" w:rsidP="00CB4E79">
      <w:pPr>
        <w:pStyle w:val="Heading3"/>
        <w:spacing w:line="480" w:lineRule="auto"/>
      </w:pPr>
      <w:r>
        <w:t>Stomatal conductance</w:t>
      </w:r>
      <w:r w:rsidR="00181687">
        <w:t xml:space="preserve"> and carbon isotope discrimination</w:t>
      </w:r>
    </w:p>
    <w:p w14:paraId="65BBAF10" w14:textId="77777777" w:rsidR="007016F3" w:rsidRDefault="007016F3" w:rsidP="00B81A26">
      <w:pPr>
        <w:spacing w:line="480" w:lineRule="auto"/>
        <w:jc w:val="both"/>
      </w:pPr>
      <w:r w:rsidRPr="00835BCF">
        <w:t>Stomatal conductance was measured</w:t>
      </w:r>
      <w:r w:rsidR="00181687">
        <w:t xml:space="preserve"> during the progression of drought</w:t>
      </w:r>
      <w:r>
        <w:t xml:space="preserve"> (Table </w:t>
      </w:r>
      <w:r w:rsidR="00484485">
        <w:t>S5</w:t>
      </w:r>
      <w:r>
        <w:t xml:space="preserve">, Fig. </w:t>
      </w:r>
      <w:r w:rsidR="00484485">
        <w:t>4g</w:t>
      </w:r>
      <w:proofErr w:type="gramStart"/>
      <w:r w:rsidR="00484485">
        <w:t>,h</w:t>
      </w:r>
      <w:proofErr w:type="gramEnd"/>
      <w:r w:rsidRPr="00835BCF">
        <w:t xml:space="preserve">). </w:t>
      </w:r>
      <w:r w:rsidR="00095E31">
        <w:t>Early after the onset of drought</w:t>
      </w:r>
      <w:r w:rsidR="00091998">
        <w:t xml:space="preserve"> (5DAD, Fig. 4g)</w:t>
      </w:r>
      <w:r w:rsidR="00181687">
        <w:t xml:space="preserve">, </w:t>
      </w:r>
      <w:r w:rsidRPr="00835BCF">
        <w:t xml:space="preserve">Spanish and French genotypes reacted quickly to </w:t>
      </w:r>
      <w:r>
        <w:t>water deficit with</w:t>
      </w:r>
      <w:r w:rsidRPr="00835BCF">
        <w:t xml:space="preserve"> </w:t>
      </w:r>
      <w:r w:rsidR="00181687">
        <w:t xml:space="preserve">stomatal conductance declining rapidly by -54 and -36%, respectively </w:t>
      </w:r>
      <w:r w:rsidRPr="00835BCF">
        <w:t>(genotype</w:t>
      </w:r>
      <w:r w:rsidR="00484485">
        <w:t>:</w:t>
      </w:r>
      <w:r w:rsidRPr="00835BCF">
        <w:t xml:space="preserve"> </w:t>
      </w:r>
      <w:r w:rsidRPr="00573E9A">
        <w:rPr>
          <w:i/>
        </w:rPr>
        <w:t>F</w:t>
      </w:r>
      <w:r>
        <w:rPr>
          <w:vertAlign w:val="subscript"/>
        </w:rPr>
        <w:t>5,96</w:t>
      </w:r>
      <w:r w:rsidRPr="00835BCF">
        <w:t>=</w:t>
      </w:r>
      <w:r>
        <w:t>5.1</w:t>
      </w:r>
      <w:r w:rsidRPr="00835BCF">
        <w:t>, p&lt;0.0</w:t>
      </w:r>
      <w:r>
        <w:t>0</w:t>
      </w:r>
      <w:r w:rsidRPr="00835BCF">
        <w:t>1, treatment</w:t>
      </w:r>
      <w:r w:rsidR="00484485">
        <w:t>:</w:t>
      </w:r>
      <w:r w:rsidRPr="00835BCF">
        <w:t xml:space="preserve"> </w:t>
      </w:r>
      <w:r w:rsidRPr="00573E9A">
        <w:rPr>
          <w:i/>
        </w:rPr>
        <w:t>F</w:t>
      </w:r>
      <w:r>
        <w:rPr>
          <w:vertAlign w:val="subscript"/>
        </w:rPr>
        <w:t>1,96</w:t>
      </w:r>
      <w:r>
        <w:t>=15.9</w:t>
      </w:r>
      <w:r w:rsidRPr="00835BCF">
        <w:t>, p&lt;0.</w:t>
      </w:r>
      <w:r>
        <w:t>0</w:t>
      </w:r>
      <w:r w:rsidRPr="00835BCF">
        <w:t>01</w:t>
      </w:r>
      <w:r w:rsidR="00181687">
        <w:t>)</w:t>
      </w:r>
      <w:r w:rsidRPr="00835BCF">
        <w:t>.</w:t>
      </w:r>
      <w:r w:rsidR="00181687">
        <w:t xml:space="preserve"> In contrast</w:t>
      </w:r>
      <w:r w:rsidRPr="00835BCF">
        <w:t xml:space="preserve">, </w:t>
      </w:r>
      <w:r w:rsidR="00181687">
        <w:t xml:space="preserve">the </w:t>
      </w:r>
      <w:proofErr w:type="spellStart"/>
      <w:proofErr w:type="gramStart"/>
      <w:r w:rsidRPr="00420994">
        <w:t>Ita</w:t>
      </w:r>
      <w:proofErr w:type="spellEnd"/>
      <w:proofErr w:type="gramEnd"/>
      <w:r w:rsidR="00181687" w:rsidRPr="00F84F60">
        <w:t xml:space="preserve"> genotype showed a small</w:t>
      </w:r>
      <w:r w:rsidRPr="00F84F60">
        <w:t xml:space="preserve"> increase </w:t>
      </w:r>
      <w:r w:rsidR="00181687" w:rsidRPr="00F84F60">
        <w:t>in stomatal conductance in response to drought (</w:t>
      </w:r>
      <w:r w:rsidRPr="005339A4">
        <w:t>3.4%</w:t>
      </w:r>
      <w:r w:rsidR="00181687" w:rsidRPr="00063F4D">
        <w:t>)</w:t>
      </w:r>
      <w:r w:rsidRPr="00063F4D">
        <w:t xml:space="preserve"> and </w:t>
      </w:r>
      <w:r w:rsidRPr="00B575DA">
        <w:t>NL</w:t>
      </w:r>
      <w:r w:rsidR="00181687" w:rsidRPr="00B575DA">
        <w:t xml:space="preserve"> a moderate decline</w:t>
      </w:r>
      <w:r w:rsidR="00161625" w:rsidRPr="00B575DA">
        <w:t xml:space="preserve"> </w:t>
      </w:r>
      <w:r w:rsidR="00181687" w:rsidRPr="00B575DA">
        <w:t>(</w:t>
      </w:r>
      <w:r w:rsidRPr="00B575DA">
        <w:t>-17%</w:t>
      </w:r>
      <w:r w:rsidR="00181687" w:rsidRPr="00420994">
        <w:t>)</w:t>
      </w:r>
      <w:r w:rsidRPr="00420994">
        <w:t xml:space="preserve">. </w:t>
      </w:r>
      <w:r w:rsidR="00484485" w:rsidRPr="00420994">
        <w:t>After</w:t>
      </w:r>
      <w:r w:rsidRPr="00420994">
        <w:t xml:space="preserve"> 15 days </w:t>
      </w:r>
      <w:r w:rsidR="00484485" w:rsidRPr="00420994">
        <w:t xml:space="preserve">of </w:t>
      </w:r>
      <w:r w:rsidRPr="00420994">
        <w:t xml:space="preserve">drought (Fig. </w:t>
      </w:r>
      <w:r w:rsidR="00484485" w:rsidRPr="00420994">
        <w:t>4h</w:t>
      </w:r>
      <w:r w:rsidRPr="00420994">
        <w:t xml:space="preserve">), </w:t>
      </w:r>
      <w:r w:rsidR="00181687" w:rsidRPr="00420994">
        <w:t xml:space="preserve">these contrasting early responses of stomata to drought were no longer apparent and all </w:t>
      </w:r>
      <w:r w:rsidRPr="00420994">
        <w:t xml:space="preserve">genotypes </w:t>
      </w:r>
      <w:r w:rsidR="00181687" w:rsidRPr="00420994">
        <w:t xml:space="preserve">showed </w:t>
      </w:r>
      <w:r w:rsidR="004012EB" w:rsidRPr="00420994">
        <w:t xml:space="preserve">a </w:t>
      </w:r>
      <w:r w:rsidR="00181687" w:rsidRPr="00420994">
        <w:t xml:space="preserve">significant decline in stomatal </w:t>
      </w:r>
      <w:r w:rsidR="0070550A" w:rsidRPr="00420994">
        <w:t xml:space="preserve">conductance </w:t>
      </w:r>
      <w:r w:rsidRPr="00420994">
        <w:t>(</w:t>
      </w:r>
      <w:r w:rsidRPr="00420994">
        <w:rPr>
          <w:i/>
        </w:rPr>
        <w:t>F</w:t>
      </w:r>
      <w:r w:rsidRPr="00420994">
        <w:rPr>
          <w:vertAlign w:val="subscript"/>
        </w:rPr>
        <w:t>1</w:t>
      </w:r>
      <w:proofErr w:type="gramStart"/>
      <w:r w:rsidRPr="00420994">
        <w:rPr>
          <w:vertAlign w:val="subscript"/>
        </w:rPr>
        <w:t>,92</w:t>
      </w:r>
      <w:proofErr w:type="gramEnd"/>
      <w:r w:rsidRPr="00420994">
        <w:t>=103.1, p&lt;0.001). Young leaves developed during the experiment were collected to measure Δ</w:t>
      </w:r>
      <w:r w:rsidRPr="00420994">
        <w:rPr>
          <w:vertAlign w:val="superscript"/>
        </w:rPr>
        <w:t>13</w:t>
      </w:r>
      <w:r w:rsidRPr="00420994">
        <w:t xml:space="preserve">C </w:t>
      </w:r>
      <w:r w:rsidR="00083A01" w:rsidRPr="00420994">
        <w:t xml:space="preserve">(Fig. </w:t>
      </w:r>
      <w:r w:rsidR="00484485" w:rsidRPr="00420994">
        <w:rPr>
          <w:rFonts w:eastAsia="PMingLiU"/>
          <w:lang w:eastAsia="zh-TW"/>
        </w:rPr>
        <w:t>4i</w:t>
      </w:r>
      <w:r w:rsidRPr="00420994">
        <w:t>). Δ</w:t>
      </w:r>
      <w:r w:rsidRPr="00420994">
        <w:rPr>
          <w:vertAlign w:val="superscript"/>
        </w:rPr>
        <w:t>13</w:t>
      </w:r>
      <w:r w:rsidRPr="00420994">
        <w:t>C showed</w:t>
      </w:r>
      <w:r w:rsidR="00181687" w:rsidRPr="00420994">
        <w:t xml:space="preserve"> significant </w:t>
      </w:r>
      <w:r w:rsidRPr="00420994">
        <w:t>variation between genotypes (</w:t>
      </w:r>
      <w:r w:rsidRPr="00420994">
        <w:rPr>
          <w:i/>
        </w:rPr>
        <w:t>F</w:t>
      </w:r>
      <w:r w:rsidRPr="00420994">
        <w:rPr>
          <w:vertAlign w:val="subscript"/>
        </w:rPr>
        <w:t>5</w:t>
      </w:r>
      <w:proofErr w:type="gramStart"/>
      <w:r w:rsidRPr="00420994">
        <w:rPr>
          <w:vertAlign w:val="subscript"/>
        </w:rPr>
        <w:t>,58</w:t>
      </w:r>
      <w:proofErr w:type="gramEnd"/>
      <w:r w:rsidRPr="00420994">
        <w:t>=5.9, p&lt;0.001),</w:t>
      </w:r>
      <w:r w:rsidR="00181687" w:rsidRPr="00420994">
        <w:t xml:space="preserve"> a highly significant effect of drought </w:t>
      </w:r>
      <w:r w:rsidRPr="00420994">
        <w:t>(</w:t>
      </w:r>
      <w:r w:rsidRPr="00420994">
        <w:rPr>
          <w:i/>
        </w:rPr>
        <w:t>F</w:t>
      </w:r>
      <w:r w:rsidRPr="00420994">
        <w:rPr>
          <w:vertAlign w:val="subscript"/>
        </w:rPr>
        <w:t>1,58</w:t>
      </w:r>
      <w:r w:rsidRPr="00420994">
        <w:t xml:space="preserve">=7.5, p=0.008) and a significant interaction </w:t>
      </w:r>
      <w:r w:rsidR="001D6273">
        <w:t xml:space="preserve">of </w:t>
      </w:r>
      <w:r w:rsidRPr="00420994">
        <w:t>genotype x treatment (</w:t>
      </w:r>
      <w:r w:rsidRPr="00420994">
        <w:rPr>
          <w:i/>
        </w:rPr>
        <w:t>F</w:t>
      </w:r>
      <w:r w:rsidRPr="00420994">
        <w:rPr>
          <w:vertAlign w:val="subscript"/>
        </w:rPr>
        <w:t>5,58</w:t>
      </w:r>
      <w:r w:rsidRPr="00420994">
        <w:t xml:space="preserve">= </w:t>
      </w:r>
      <w:r w:rsidRPr="00420994">
        <w:rPr>
          <w:color w:val="000000"/>
        </w:rPr>
        <w:t>2.6</w:t>
      </w:r>
      <w:r w:rsidRPr="00420994">
        <w:t>, p=0.037)</w:t>
      </w:r>
      <w:r w:rsidR="0070550A" w:rsidRPr="00420994">
        <w:t>, indicating that</w:t>
      </w:r>
      <w:r w:rsidRPr="00420994">
        <w:t xml:space="preserve"> the response to drought differ</w:t>
      </w:r>
      <w:r w:rsidR="0070550A" w:rsidRPr="00420994">
        <w:t>ed</w:t>
      </w:r>
      <w:r w:rsidRPr="00420994">
        <w:t xml:space="preserve"> depending on  genotype. While Sp1, Sp2 and Fr1 decreased their Δ</w:t>
      </w:r>
      <w:r w:rsidRPr="00420994">
        <w:rPr>
          <w:vertAlign w:val="superscript"/>
        </w:rPr>
        <w:t>13</w:t>
      </w:r>
      <w:r w:rsidRPr="00420994">
        <w:t xml:space="preserve">C by around 10% </w:t>
      </w:r>
      <w:r w:rsidR="0070550A" w:rsidRPr="00420994">
        <w:t xml:space="preserve">during the </w:t>
      </w:r>
      <w:r w:rsidRPr="00420994">
        <w:t>drought</w:t>
      </w:r>
      <w:r w:rsidR="0070550A" w:rsidRPr="00420994">
        <w:t xml:space="preserve"> treatment, </w:t>
      </w:r>
      <w:r w:rsidR="004012EB" w:rsidRPr="00420994">
        <w:t xml:space="preserve">possibly </w:t>
      </w:r>
      <w:r w:rsidRPr="00420994">
        <w:t xml:space="preserve">indicating an increase in water use efficiency (WUE), Fr2 showed no variation between treatment and </w:t>
      </w:r>
      <w:proofErr w:type="spellStart"/>
      <w:proofErr w:type="gramStart"/>
      <w:r w:rsidRPr="00420994">
        <w:t>Ita</w:t>
      </w:r>
      <w:proofErr w:type="spellEnd"/>
      <w:proofErr w:type="gramEnd"/>
      <w:r w:rsidRPr="00420994">
        <w:t xml:space="preserve"> increased Δ</w:t>
      </w:r>
      <w:r w:rsidRPr="00420994">
        <w:rPr>
          <w:vertAlign w:val="superscript"/>
        </w:rPr>
        <w:t>13</w:t>
      </w:r>
      <w:r w:rsidRPr="00420994">
        <w:t>C under drought.</w:t>
      </w:r>
      <w:r w:rsidRPr="00835BCF">
        <w:t xml:space="preserve"> </w:t>
      </w:r>
    </w:p>
    <w:p w14:paraId="6C37DBDE" w14:textId="68B58076" w:rsidR="00420994" w:rsidRPr="00835BCF" w:rsidRDefault="00420994" w:rsidP="00CB4E79">
      <w:pPr>
        <w:spacing w:line="480" w:lineRule="auto"/>
        <w:jc w:val="both"/>
      </w:pPr>
    </w:p>
    <w:p w14:paraId="35FAB26F" w14:textId="77777777" w:rsidR="00484485" w:rsidRDefault="00484485" w:rsidP="00CB4E79">
      <w:pPr>
        <w:pStyle w:val="Heading3"/>
        <w:spacing w:line="480" w:lineRule="auto"/>
        <w:jc w:val="both"/>
      </w:pPr>
      <w:r>
        <w:lastRenderedPageBreak/>
        <w:t xml:space="preserve">Leaf </w:t>
      </w:r>
      <w:r w:rsidR="0070550A">
        <w:t>growth</w:t>
      </w:r>
    </w:p>
    <w:p w14:paraId="6D9C1D9E" w14:textId="77777777" w:rsidR="007016F3" w:rsidRDefault="00484485" w:rsidP="001D6273">
      <w:pPr>
        <w:spacing w:line="480" w:lineRule="auto"/>
        <w:jc w:val="both"/>
      </w:pPr>
      <w:r>
        <w:t>Leaf area was measured for the first three leaves emerging from 1</w:t>
      </w:r>
      <w:r w:rsidR="00095E31">
        <w:t>–</w:t>
      </w:r>
      <w:r w:rsidR="0070550A">
        <w:t>19</w:t>
      </w:r>
      <w:r>
        <w:t>DAD (Fig. 5).</w:t>
      </w:r>
      <w:r w:rsidR="00BC68DF">
        <w:t xml:space="preserve"> Genotype </w:t>
      </w:r>
      <w:r w:rsidR="00095E31">
        <w:t xml:space="preserve">had a significant </w:t>
      </w:r>
      <w:r w:rsidR="00BC68DF">
        <w:t>effect on leaf area for</w:t>
      </w:r>
      <w:r>
        <w:t xml:space="preserve"> all leaf numbers</w:t>
      </w:r>
      <w:r w:rsidR="00095E31">
        <w:t xml:space="preserve"> </w:t>
      </w:r>
      <w:r>
        <w:t xml:space="preserve">(Leaf 1: </w:t>
      </w:r>
      <w:r w:rsidRPr="00573E9A">
        <w:rPr>
          <w:i/>
        </w:rPr>
        <w:t>F</w:t>
      </w:r>
      <w:r>
        <w:rPr>
          <w:vertAlign w:val="subscript"/>
        </w:rPr>
        <w:t>5</w:t>
      </w:r>
      <w:proofErr w:type="gramStart"/>
      <w:r>
        <w:rPr>
          <w:vertAlign w:val="subscript"/>
        </w:rPr>
        <w:t>,82</w:t>
      </w:r>
      <w:proofErr w:type="gramEnd"/>
      <w:r>
        <w:t xml:space="preserve">=7.538, p&lt;0.001; Leaf 2: </w:t>
      </w:r>
      <w:r w:rsidRPr="00573E9A">
        <w:rPr>
          <w:i/>
        </w:rPr>
        <w:t>F</w:t>
      </w:r>
      <w:r>
        <w:rPr>
          <w:vertAlign w:val="subscript"/>
        </w:rPr>
        <w:t>5,54</w:t>
      </w:r>
      <w:r>
        <w:t xml:space="preserve">=6.162, p&lt;0.001; Leaf 3: </w:t>
      </w:r>
      <w:r w:rsidRPr="00573E9A">
        <w:rPr>
          <w:i/>
        </w:rPr>
        <w:t>F</w:t>
      </w:r>
      <w:r>
        <w:rPr>
          <w:vertAlign w:val="subscript"/>
        </w:rPr>
        <w:t>5,36</w:t>
      </w:r>
      <w:r>
        <w:t xml:space="preserve">=6.328, p&lt;0.001). </w:t>
      </w:r>
      <w:r w:rsidR="00895E71">
        <w:t xml:space="preserve">The effect of treatment was also significant (Leaf 1: </w:t>
      </w:r>
      <w:r w:rsidR="00895E71" w:rsidRPr="00573E9A">
        <w:rPr>
          <w:i/>
        </w:rPr>
        <w:t>F</w:t>
      </w:r>
      <w:r w:rsidR="00895E71">
        <w:rPr>
          <w:vertAlign w:val="subscript"/>
        </w:rPr>
        <w:t>1</w:t>
      </w:r>
      <w:proofErr w:type="gramStart"/>
      <w:r w:rsidR="00895E71">
        <w:rPr>
          <w:vertAlign w:val="subscript"/>
        </w:rPr>
        <w:t>,82</w:t>
      </w:r>
      <w:proofErr w:type="gramEnd"/>
      <w:r w:rsidR="00895E71">
        <w:t xml:space="preserve">=21.75, p&lt;0.001; Leaf 2: </w:t>
      </w:r>
      <w:r w:rsidR="00895E71" w:rsidRPr="00573E9A">
        <w:rPr>
          <w:i/>
        </w:rPr>
        <w:t>F</w:t>
      </w:r>
      <w:r w:rsidR="00895E71">
        <w:rPr>
          <w:vertAlign w:val="subscript"/>
        </w:rPr>
        <w:t>1,54</w:t>
      </w:r>
      <w:r w:rsidR="00895E71">
        <w:t xml:space="preserve">=26.86, p&lt;0.001; Leaf 3: </w:t>
      </w:r>
      <w:r w:rsidR="00895E71" w:rsidRPr="00573E9A">
        <w:rPr>
          <w:i/>
        </w:rPr>
        <w:t>F</w:t>
      </w:r>
      <w:r w:rsidR="00895E71">
        <w:rPr>
          <w:vertAlign w:val="subscript"/>
        </w:rPr>
        <w:t>1,36</w:t>
      </w:r>
      <w:r w:rsidR="00895E71">
        <w:t xml:space="preserve">=23.69, p&lt;0.001) but </w:t>
      </w:r>
      <w:r w:rsidR="00095E31">
        <w:t>genotype and treatment did not interact</w:t>
      </w:r>
      <w:r w:rsidR="00895E71">
        <w:t xml:space="preserve">. </w:t>
      </w:r>
      <w:r>
        <w:t xml:space="preserve">For the trees under well-watered conditions, </w:t>
      </w:r>
      <w:r w:rsidR="00095E31">
        <w:t>both Spanish genotypes</w:t>
      </w:r>
      <w:r>
        <w:t xml:space="preserve"> had the </w:t>
      </w:r>
      <w:r w:rsidR="0070550A">
        <w:t>smallest leaves</w:t>
      </w:r>
      <w:r w:rsidR="00696210">
        <w:t xml:space="preserve"> </w:t>
      </w:r>
      <w:r>
        <w:t>(1700 mm</w:t>
      </w:r>
      <w:r>
        <w:rPr>
          <w:vertAlign w:val="superscript"/>
        </w:rPr>
        <w:t>2</w:t>
      </w:r>
      <w:r>
        <w:t xml:space="preserve"> and 1000 mm</w:t>
      </w:r>
      <w:r>
        <w:rPr>
          <w:vertAlign w:val="superscript"/>
        </w:rPr>
        <w:t>2</w:t>
      </w:r>
      <w:r>
        <w:t xml:space="preserve"> </w:t>
      </w:r>
      <w:r w:rsidR="001128E5">
        <w:t>o</w:t>
      </w:r>
      <w:r>
        <w:t xml:space="preserve">n average respectively) and </w:t>
      </w:r>
      <w:r w:rsidR="001128E5">
        <w:t>the Italian had</w:t>
      </w:r>
      <w:r>
        <w:t xml:space="preserve"> </w:t>
      </w:r>
      <w:r w:rsidR="0070550A">
        <w:t>the largest leaves</w:t>
      </w:r>
      <w:r>
        <w:t xml:space="preserve"> (4700 mm</w:t>
      </w:r>
      <w:r>
        <w:rPr>
          <w:vertAlign w:val="superscript"/>
        </w:rPr>
        <w:t>2</w:t>
      </w:r>
      <w:r>
        <w:t xml:space="preserve"> </w:t>
      </w:r>
      <w:r w:rsidR="001128E5">
        <w:t>o</w:t>
      </w:r>
      <w:r>
        <w:t>n average for Leaf 1).</w:t>
      </w:r>
      <w:r w:rsidR="00696210">
        <w:t xml:space="preserve"> This rank order and size distribution was consistent with that observed in the common garden experiment, </w:t>
      </w:r>
      <w:r w:rsidR="00696210" w:rsidRPr="00420994">
        <w:t>indicating the greenhouse conditions did not change the phenotypic differences in these plants.</w:t>
      </w:r>
      <w:r w:rsidRPr="00F84F60">
        <w:t xml:space="preserve"> Sp2 showed the </w:t>
      </w:r>
      <w:r w:rsidR="0070550A" w:rsidRPr="00F84F60">
        <w:t>smallest</w:t>
      </w:r>
      <w:r w:rsidRPr="005339A4">
        <w:t xml:space="preserve"> reduction </w:t>
      </w:r>
      <w:r w:rsidR="0070550A" w:rsidRPr="00063F4D">
        <w:t>in</w:t>
      </w:r>
      <w:r w:rsidRPr="00063F4D">
        <w:t xml:space="preserve"> leaf area</w:t>
      </w:r>
      <w:r w:rsidR="0070550A" w:rsidRPr="00B575DA">
        <w:t xml:space="preserve"> (-21.2 %) and Fr2 the largest</w:t>
      </w:r>
      <w:r w:rsidR="0070550A">
        <w:t xml:space="preserve"> reduction (-66.3%)</w:t>
      </w:r>
      <w:r w:rsidR="00696210">
        <w:t xml:space="preserve"> in response to drought</w:t>
      </w:r>
      <w:r w:rsidR="0070550A">
        <w:t>.</w:t>
      </w:r>
      <w:r>
        <w:t xml:space="preserve"> </w:t>
      </w:r>
    </w:p>
    <w:p w14:paraId="192939AD" w14:textId="77777777" w:rsidR="00F95969" w:rsidRPr="004B2E1E" w:rsidRDefault="00F95969" w:rsidP="00CB4E79">
      <w:pPr>
        <w:spacing w:line="480" w:lineRule="auto"/>
        <w:rPr>
          <w:rFonts w:eastAsia="PMingLiU"/>
          <w:lang w:eastAsia="zh-TW"/>
        </w:rPr>
      </w:pPr>
    </w:p>
    <w:p w14:paraId="5D965E50" w14:textId="77777777" w:rsidR="008F1A0E" w:rsidRDefault="006A707A" w:rsidP="00CB4E79">
      <w:pPr>
        <w:pStyle w:val="Heading3"/>
        <w:spacing w:line="480" w:lineRule="auto"/>
        <w:rPr>
          <w:lang w:eastAsia="zh-TW"/>
        </w:rPr>
      </w:pPr>
      <w:r>
        <w:rPr>
          <w:lang w:eastAsia="zh-TW"/>
        </w:rPr>
        <w:t>Transcriptome</w:t>
      </w:r>
      <w:r w:rsidR="008F1A0E">
        <w:rPr>
          <w:rFonts w:hint="eastAsia"/>
          <w:lang w:eastAsia="zh-TW"/>
        </w:rPr>
        <w:t xml:space="preserve"> response to drought</w:t>
      </w:r>
    </w:p>
    <w:p w14:paraId="6CAD134D" w14:textId="77777777" w:rsidR="00EC72EC" w:rsidRDefault="00EC72EC" w:rsidP="00B81A26">
      <w:pPr>
        <w:pStyle w:val="NoSpacing"/>
        <w:spacing w:line="480" w:lineRule="auto"/>
        <w:jc w:val="both"/>
        <w:rPr>
          <w:sz w:val="24"/>
          <w:szCs w:val="24"/>
          <w:lang w:val="en-US"/>
        </w:rPr>
      </w:pPr>
      <w:r>
        <w:rPr>
          <w:sz w:val="24"/>
          <w:szCs w:val="24"/>
          <w:lang w:val="en-US"/>
        </w:rPr>
        <w:t>Dramatic differences were apparent in the transcriptomic responses to drought in the contrasting Spanish and Italian genotypes selected for gene expression analysis (Table S</w:t>
      </w:r>
      <w:r w:rsidR="00B81A26">
        <w:rPr>
          <w:sz w:val="24"/>
          <w:szCs w:val="24"/>
          <w:lang w:val="en-US"/>
        </w:rPr>
        <w:t>9</w:t>
      </w:r>
      <w:r>
        <w:rPr>
          <w:sz w:val="24"/>
          <w:szCs w:val="24"/>
          <w:lang w:val="en-US"/>
        </w:rPr>
        <w:t xml:space="preserve">). In the </w:t>
      </w:r>
      <w:r w:rsidRPr="00420994">
        <w:rPr>
          <w:sz w:val="24"/>
          <w:szCs w:val="24"/>
          <w:lang w:val="en-US"/>
        </w:rPr>
        <w:t xml:space="preserve">Northern Italian genotype </w:t>
      </w:r>
      <w:r>
        <w:rPr>
          <w:sz w:val="24"/>
          <w:szCs w:val="24"/>
          <w:lang w:val="en-US"/>
        </w:rPr>
        <w:t>(</w:t>
      </w:r>
      <w:proofErr w:type="spellStart"/>
      <w:r w:rsidRPr="00420994">
        <w:rPr>
          <w:sz w:val="24"/>
          <w:szCs w:val="24"/>
          <w:lang w:val="en-US"/>
        </w:rPr>
        <w:t>Ita</w:t>
      </w:r>
      <w:proofErr w:type="spellEnd"/>
      <w:r>
        <w:rPr>
          <w:sz w:val="24"/>
          <w:szCs w:val="24"/>
          <w:lang w:val="en-US"/>
        </w:rPr>
        <w:t>)</w:t>
      </w:r>
      <w:r w:rsidRPr="00420994">
        <w:rPr>
          <w:sz w:val="24"/>
          <w:szCs w:val="24"/>
          <w:lang w:val="en-US"/>
        </w:rPr>
        <w:t xml:space="preserve">, </w:t>
      </w:r>
      <w:r>
        <w:rPr>
          <w:sz w:val="24"/>
          <w:szCs w:val="24"/>
          <w:lang w:val="en-US"/>
        </w:rPr>
        <w:t>8857 probe</w:t>
      </w:r>
      <w:r w:rsidR="00636D29">
        <w:rPr>
          <w:sz w:val="24"/>
          <w:szCs w:val="24"/>
          <w:lang w:val="en-US"/>
        </w:rPr>
        <w:t xml:space="preserve"> </w:t>
      </w:r>
      <w:r>
        <w:rPr>
          <w:sz w:val="24"/>
          <w:szCs w:val="24"/>
          <w:lang w:val="en-US"/>
        </w:rPr>
        <w:t>sets displayed a significant two-fold change in intensity</w:t>
      </w:r>
      <w:r w:rsidRPr="00420994">
        <w:rPr>
          <w:sz w:val="24"/>
          <w:szCs w:val="24"/>
          <w:lang w:val="en-US"/>
        </w:rPr>
        <w:t xml:space="preserve"> </w:t>
      </w:r>
      <w:r w:rsidR="00D70CC8">
        <w:rPr>
          <w:sz w:val="24"/>
          <w:szCs w:val="24"/>
          <w:lang w:val="en-US"/>
        </w:rPr>
        <w:t xml:space="preserve">in response to drought </w:t>
      </w:r>
      <w:r>
        <w:rPr>
          <w:sz w:val="24"/>
          <w:szCs w:val="24"/>
          <w:lang w:val="en-US"/>
        </w:rPr>
        <w:t>(3610 up-regulations and 5247 down-regulations, Fig. 6a</w:t>
      </w:r>
      <w:proofErr w:type="gramStart"/>
      <w:r>
        <w:rPr>
          <w:sz w:val="24"/>
          <w:szCs w:val="24"/>
          <w:lang w:val="en-US"/>
        </w:rPr>
        <w:t>,b</w:t>
      </w:r>
      <w:proofErr w:type="gramEnd"/>
      <w:r>
        <w:rPr>
          <w:sz w:val="24"/>
          <w:szCs w:val="24"/>
          <w:lang w:val="en-US"/>
        </w:rPr>
        <w:t>)</w:t>
      </w:r>
      <w:r w:rsidR="00D70CC8">
        <w:rPr>
          <w:sz w:val="24"/>
          <w:szCs w:val="24"/>
          <w:lang w:val="en-US"/>
        </w:rPr>
        <w:t>.</w:t>
      </w:r>
      <w:r w:rsidRPr="00420994">
        <w:rPr>
          <w:sz w:val="24"/>
          <w:szCs w:val="24"/>
          <w:lang w:val="en-US"/>
        </w:rPr>
        <w:t xml:space="preserve"> In contrast, for the Spanish genotype </w:t>
      </w:r>
      <w:r>
        <w:rPr>
          <w:sz w:val="24"/>
          <w:szCs w:val="24"/>
          <w:lang w:val="en-US"/>
        </w:rPr>
        <w:t>(</w:t>
      </w:r>
      <w:r w:rsidRPr="00420994">
        <w:rPr>
          <w:sz w:val="24"/>
          <w:szCs w:val="24"/>
          <w:lang w:val="en-US"/>
        </w:rPr>
        <w:t>Sp2</w:t>
      </w:r>
      <w:r>
        <w:rPr>
          <w:sz w:val="24"/>
          <w:szCs w:val="24"/>
          <w:lang w:val="en-US"/>
        </w:rPr>
        <w:t>)</w:t>
      </w:r>
      <w:r w:rsidRPr="00420994">
        <w:rPr>
          <w:sz w:val="24"/>
          <w:szCs w:val="24"/>
          <w:lang w:val="en-US"/>
        </w:rPr>
        <w:t xml:space="preserve">, </w:t>
      </w:r>
      <w:r w:rsidRPr="00F84F60">
        <w:rPr>
          <w:sz w:val="24"/>
          <w:szCs w:val="24"/>
          <w:lang w:val="en-US"/>
        </w:rPr>
        <w:t>only</w:t>
      </w:r>
      <w:r>
        <w:rPr>
          <w:sz w:val="24"/>
          <w:szCs w:val="24"/>
          <w:lang w:val="en-US"/>
        </w:rPr>
        <w:t xml:space="preserve"> 1067 </w:t>
      </w:r>
      <w:r w:rsidRPr="00687B99">
        <w:rPr>
          <w:sz w:val="24"/>
          <w:szCs w:val="24"/>
          <w:lang w:val="en-US"/>
        </w:rPr>
        <w:t>probe</w:t>
      </w:r>
      <w:r w:rsidR="00636D29">
        <w:rPr>
          <w:sz w:val="24"/>
          <w:szCs w:val="24"/>
          <w:lang w:val="en-US"/>
        </w:rPr>
        <w:t xml:space="preserve"> </w:t>
      </w:r>
      <w:r w:rsidRPr="00687B99">
        <w:rPr>
          <w:sz w:val="24"/>
          <w:szCs w:val="24"/>
          <w:lang w:val="en-US"/>
        </w:rPr>
        <w:t xml:space="preserve">sets </w:t>
      </w:r>
      <w:r>
        <w:rPr>
          <w:sz w:val="24"/>
          <w:szCs w:val="24"/>
          <w:lang w:val="en-US"/>
        </w:rPr>
        <w:t xml:space="preserve">exhibited a two-fold differential expression </w:t>
      </w:r>
      <w:r w:rsidRPr="00E463D7">
        <w:rPr>
          <w:sz w:val="24"/>
          <w:szCs w:val="24"/>
          <w:lang w:val="en-US"/>
        </w:rPr>
        <w:t xml:space="preserve">between control and drought conditions </w:t>
      </w:r>
      <w:r>
        <w:rPr>
          <w:sz w:val="24"/>
          <w:szCs w:val="24"/>
          <w:lang w:val="en-US"/>
        </w:rPr>
        <w:t xml:space="preserve">(338 up-regulations and 729 down-regulations, Fig. </w:t>
      </w:r>
      <w:r w:rsidRPr="0019332E">
        <w:rPr>
          <w:sz w:val="24"/>
          <w:szCs w:val="24"/>
          <w:lang w:val="en-US"/>
        </w:rPr>
        <w:t>6a</w:t>
      </w:r>
      <w:proofErr w:type="gramStart"/>
      <w:r w:rsidRPr="0019332E">
        <w:rPr>
          <w:sz w:val="24"/>
          <w:szCs w:val="24"/>
          <w:lang w:val="en-US"/>
        </w:rPr>
        <w:t>,b</w:t>
      </w:r>
      <w:proofErr w:type="gramEnd"/>
      <w:r>
        <w:rPr>
          <w:sz w:val="24"/>
          <w:szCs w:val="24"/>
          <w:lang w:val="en-US"/>
        </w:rPr>
        <w:t>)</w:t>
      </w:r>
      <w:r w:rsidRPr="00AC66D0">
        <w:rPr>
          <w:sz w:val="24"/>
          <w:szCs w:val="24"/>
          <w:lang w:val="en-US"/>
        </w:rPr>
        <w:t xml:space="preserve">. Only </w:t>
      </w:r>
      <w:r>
        <w:rPr>
          <w:sz w:val="24"/>
          <w:szCs w:val="24"/>
          <w:lang w:val="en-US"/>
        </w:rPr>
        <w:t>258</w:t>
      </w:r>
      <w:r w:rsidRPr="00AC66D0">
        <w:rPr>
          <w:sz w:val="24"/>
          <w:szCs w:val="24"/>
          <w:lang w:val="en-US"/>
        </w:rPr>
        <w:t xml:space="preserve"> probe</w:t>
      </w:r>
      <w:r w:rsidR="00636D29">
        <w:rPr>
          <w:sz w:val="24"/>
          <w:szCs w:val="24"/>
          <w:lang w:val="en-US"/>
        </w:rPr>
        <w:t xml:space="preserve"> </w:t>
      </w:r>
      <w:r w:rsidRPr="00AC66D0">
        <w:rPr>
          <w:sz w:val="24"/>
          <w:szCs w:val="24"/>
          <w:lang w:val="en-US"/>
        </w:rPr>
        <w:t>s</w:t>
      </w:r>
      <w:r>
        <w:rPr>
          <w:sz w:val="24"/>
          <w:szCs w:val="24"/>
          <w:lang w:val="en-US"/>
        </w:rPr>
        <w:t>ets</w:t>
      </w:r>
      <w:r w:rsidRPr="00AC66D0">
        <w:rPr>
          <w:sz w:val="24"/>
          <w:szCs w:val="24"/>
          <w:lang w:val="en-US"/>
        </w:rPr>
        <w:t xml:space="preserve"> were commonly up</w:t>
      </w:r>
      <w:r>
        <w:rPr>
          <w:sz w:val="24"/>
          <w:szCs w:val="24"/>
          <w:lang w:val="en-US"/>
        </w:rPr>
        <w:t>-</w:t>
      </w:r>
      <w:r w:rsidRPr="00AC66D0">
        <w:rPr>
          <w:sz w:val="24"/>
          <w:szCs w:val="24"/>
          <w:lang w:val="en-US"/>
        </w:rPr>
        <w:t>regulated between the two genotypes</w:t>
      </w:r>
      <w:r>
        <w:rPr>
          <w:sz w:val="24"/>
          <w:szCs w:val="24"/>
          <w:lang w:val="en-US"/>
        </w:rPr>
        <w:t xml:space="preserve"> under drought</w:t>
      </w:r>
      <w:r w:rsidRPr="00AC66D0">
        <w:rPr>
          <w:sz w:val="24"/>
          <w:szCs w:val="24"/>
          <w:lang w:val="en-US"/>
        </w:rPr>
        <w:t xml:space="preserve"> and </w:t>
      </w:r>
      <w:r>
        <w:rPr>
          <w:sz w:val="24"/>
          <w:szCs w:val="24"/>
          <w:lang w:val="en-US"/>
        </w:rPr>
        <w:t xml:space="preserve">643 </w:t>
      </w:r>
      <w:r w:rsidRPr="00AC66D0">
        <w:rPr>
          <w:sz w:val="24"/>
          <w:szCs w:val="24"/>
          <w:lang w:val="en-US"/>
        </w:rPr>
        <w:t>were commonly down</w:t>
      </w:r>
      <w:r>
        <w:rPr>
          <w:sz w:val="24"/>
          <w:szCs w:val="24"/>
          <w:lang w:val="en-US"/>
        </w:rPr>
        <w:t>-</w:t>
      </w:r>
      <w:r w:rsidRPr="00AC66D0">
        <w:rPr>
          <w:sz w:val="24"/>
          <w:szCs w:val="24"/>
          <w:lang w:val="en-US"/>
        </w:rPr>
        <w:t>regulated</w:t>
      </w:r>
      <w:r>
        <w:rPr>
          <w:sz w:val="24"/>
          <w:szCs w:val="24"/>
          <w:lang w:val="en-US"/>
        </w:rPr>
        <w:t xml:space="preserve"> in response to </w:t>
      </w:r>
      <w:r w:rsidRPr="00952360">
        <w:rPr>
          <w:sz w:val="24"/>
          <w:szCs w:val="24"/>
          <w:lang w:val="en-US"/>
        </w:rPr>
        <w:t>drought (</w:t>
      </w:r>
      <w:r>
        <w:rPr>
          <w:sz w:val="24"/>
          <w:szCs w:val="24"/>
          <w:lang w:val="en-US"/>
        </w:rPr>
        <w:t xml:space="preserve">Fig. 6c, </w:t>
      </w:r>
      <w:r w:rsidRPr="00952360">
        <w:rPr>
          <w:sz w:val="24"/>
          <w:szCs w:val="24"/>
          <w:lang w:val="en-US"/>
        </w:rPr>
        <w:t>Table S</w:t>
      </w:r>
      <w:r w:rsidR="00B81A26">
        <w:rPr>
          <w:sz w:val="24"/>
          <w:szCs w:val="24"/>
          <w:lang w:val="en-US"/>
        </w:rPr>
        <w:t>9</w:t>
      </w:r>
      <w:r w:rsidRPr="00952360">
        <w:rPr>
          <w:sz w:val="24"/>
          <w:szCs w:val="24"/>
          <w:lang w:val="en-US"/>
        </w:rPr>
        <w:t>)</w:t>
      </w:r>
      <w:r>
        <w:rPr>
          <w:sz w:val="24"/>
          <w:szCs w:val="24"/>
          <w:lang w:val="en-US"/>
        </w:rPr>
        <w:t>.</w:t>
      </w:r>
    </w:p>
    <w:p w14:paraId="46CA74EC" w14:textId="77777777" w:rsidR="00717168" w:rsidRDefault="00717168" w:rsidP="00B81A26">
      <w:pPr>
        <w:pStyle w:val="NoSpacing"/>
        <w:spacing w:line="480" w:lineRule="auto"/>
        <w:jc w:val="both"/>
        <w:rPr>
          <w:sz w:val="24"/>
          <w:szCs w:val="24"/>
          <w:lang w:val="en-US"/>
        </w:rPr>
      </w:pPr>
    </w:p>
    <w:p w14:paraId="5FF456A0" w14:textId="31DFA31D" w:rsidR="00970BB4" w:rsidRDefault="00717168" w:rsidP="00717168">
      <w:pPr>
        <w:pStyle w:val="NoSpacing"/>
        <w:spacing w:line="480" w:lineRule="auto"/>
        <w:jc w:val="both"/>
        <w:rPr>
          <w:iCs/>
          <w:sz w:val="24"/>
          <w:szCs w:val="24"/>
          <w:lang w:val="en-US"/>
        </w:rPr>
      </w:pPr>
      <w:r>
        <w:rPr>
          <w:sz w:val="24"/>
          <w:szCs w:val="24"/>
          <w:lang w:val="en-US"/>
        </w:rPr>
        <w:lastRenderedPageBreak/>
        <w:t>A c</w:t>
      </w:r>
      <w:r w:rsidR="00970BB4">
        <w:rPr>
          <w:sz w:val="24"/>
          <w:szCs w:val="24"/>
          <w:lang w:val="en-US"/>
        </w:rPr>
        <w:t xml:space="preserve">ombination </w:t>
      </w:r>
      <w:r w:rsidR="00364363">
        <w:rPr>
          <w:sz w:val="24"/>
          <w:szCs w:val="24"/>
          <w:lang w:val="en-US"/>
        </w:rPr>
        <w:t xml:space="preserve">of </w:t>
      </w:r>
      <w:r w:rsidR="00364363" w:rsidRPr="00DA37F1">
        <w:rPr>
          <w:sz w:val="24"/>
          <w:szCs w:val="24"/>
          <w:lang w:val="en-US"/>
        </w:rPr>
        <w:t>pathway</w:t>
      </w:r>
      <w:r w:rsidR="00970BB4" w:rsidRPr="00DA37F1">
        <w:rPr>
          <w:sz w:val="24"/>
          <w:szCs w:val="24"/>
          <w:lang w:val="en-US"/>
        </w:rPr>
        <w:t xml:space="preserve"> analysis </w:t>
      </w:r>
      <w:r w:rsidR="00970BB4">
        <w:rPr>
          <w:sz w:val="24"/>
          <w:szCs w:val="24"/>
          <w:lang w:val="en-US"/>
        </w:rPr>
        <w:t>from</w:t>
      </w:r>
      <w:r w:rsidR="00970BB4" w:rsidRPr="00DA37F1">
        <w:rPr>
          <w:sz w:val="24"/>
          <w:szCs w:val="24"/>
          <w:lang w:val="en-US"/>
        </w:rPr>
        <w:t xml:space="preserve"> </w:t>
      </w:r>
      <w:proofErr w:type="spellStart"/>
      <w:r w:rsidR="00970BB4" w:rsidRPr="00DA37F1">
        <w:rPr>
          <w:sz w:val="24"/>
          <w:szCs w:val="24"/>
          <w:lang w:val="en-US"/>
        </w:rPr>
        <w:t>Mapman</w:t>
      </w:r>
      <w:proofErr w:type="spellEnd"/>
      <w:r w:rsidR="00970BB4" w:rsidRPr="00DA37F1">
        <w:rPr>
          <w:sz w:val="24"/>
          <w:szCs w:val="24"/>
          <w:lang w:val="en-US"/>
        </w:rPr>
        <w:t xml:space="preserve"> and </w:t>
      </w:r>
      <w:r w:rsidR="00970BB4">
        <w:rPr>
          <w:sz w:val="24"/>
          <w:szCs w:val="24"/>
          <w:lang w:val="en-US"/>
        </w:rPr>
        <w:t>PAGE analysis</w:t>
      </w:r>
      <w:r w:rsidR="00970BB4" w:rsidRPr="00DA37F1">
        <w:rPr>
          <w:sz w:val="24"/>
          <w:szCs w:val="24"/>
          <w:lang w:val="en-US"/>
        </w:rPr>
        <w:t xml:space="preserve"> </w:t>
      </w:r>
      <w:r w:rsidR="00970BB4">
        <w:rPr>
          <w:sz w:val="24"/>
          <w:szCs w:val="24"/>
          <w:lang w:val="en-US"/>
        </w:rPr>
        <w:t>from</w:t>
      </w:r>
      <w:r w:rsidR="00970BB4" w:rsidRPr="00DA37F1">
        <w:rPr>
          <w:sz w:val="24"/>
          <w:szCs w:val="24"/>
          <w:lang w:val="en-US"/>
        </w:rPr>
        <w:t xml:space="preserve"> </w:t>
      </w:r>
      <w:proofErr w:type="spellStart"/>
      <w:r w:rsidR="00970BB4" w:rsidRPr="00DA37F1">
        <w:rPr>
          <w:sz w:val="24"/>
          <w:szCs w:val="24"/>
          <w:lang w:val="en-US"/>
        </w:rPr>
        <w:t>AgriGO</w:t>
      </w:r>
      <w:proofErr w:type="spellEnd"/>
      <w:r w:rsidR="00970BB4">
        <w:rPr>
          <w:sz w:val="24"/>
          <w:szCs w:val="24"/>
          <w:lang w:val="en-US"/>
        </w:rPr>
        <w:t xml:space="preserve"> allowed functional enrichments</w:t>
      </w:r>
      <w:r>
        <w:rPr>
          <w:sz w:val="24"/>
          <w:szCs w:val="24"/>
          <w:lang w:val="en-US"/>
        </w:rPr>
        <w:t xml:space="preserve"> to be identified</w:t>
      </w:r>
      <w:r w:rsidR="00970BB4" w:rsidRPr="00DA37F1">
        <w:rPr>
          <w:sz w:val="24"/>
          <w:szCs w:val="24"/>
          <w:lang w:val="en-US"/>
        </w:rPr>
        <w:t xml:space="preserve"> (Table </w:t>
      </w:r>
      <w:r w:rsidR="00970BB4">
        <w:rPr>
          <w:sz w:val="24"/>
          <w:szCs w:val="24"/>
          <w:lang w:val="en-US"/>
        </w:rPr>
        <w:t>3</w:t>
      </w:r>
      <w:r w:rsidR="00970BB4" w:rsidRPr="00DA37F1">
        <w:rPr>
          <w:sz w:val="24"/>
          <w:szCs w:val="24"/>
          <w:lang w:val="en-US"/>
        </w:rPr>
        <w:t xml:space="preserve">, Fig. 8). </w:t>
      </w:r>
      <w:r w:rsidR="00970BB4" w:rsidRPr="00DA37F1">
        <w:rPr>
          <w:iCs/>
          <w:sz w:val="24"/>
          <w:szCs w:val="24"/>
        </w:rPr>
        <w:t>Only t</w:t>
      </w:r>
      <w:r w:rsidR="00970BB4">
        <w:rPr>
          <w:iCs/>
          <w:sz w:val="24"/>
          <w:szCs w:val="24"/>
        </w:rPr>
        <w:t>hree</w:t>
      </w:r>
      <w:r w:rsidR="00970BB4" w:rsidRPr="00DA37F1">
        <w:rPr>
          <w:iCs/>
          <w:sz w:val="24"/>
          <w:szCs w:val="24"/>
        </w:rPr>
        <w:t xml:space="preserve"> bins </w:t>
      </w:r>
      <w:r w:rsidR="00970BB4">
        <w:rPr>
          <w:iCs/>
          <w:sz w:val="24"/>
          <w:szCs w:val="24"/>
        </w:rPr>
        <w:t xml:space="preserve">were significant in the </w:t>
      </w:r>
      <w:proofErr w:type="spellStart"/>
      <w:r w:rsidR="00970BB4">
        <w:rPr>
          <w:iCs/>
          <w:sz w:val="24"/>
          <w:szCs w:val="24"/>
        </w:rPr>
        <w:t>Mapman</w:t>
      </w:r>
      <w:proofErr w:type="spellEnd"/>
      <w:r w:rsidR="00970BB4">
        <w:rPr>
          <w:iCs/>
          <w:sz w:val="24"/>
          <w:szCs w:val="24"/>
        </w:rPr>
        <w:t xml:space="preserve"> analysis </w:t>
      </w:r>
      <w:r w:rsidR="00970BB4" w:rsidRPr="00DA37F1">
        <w:rPr>
          <w:iCs/>
          <w:sz w:val="24"/>
          <w:szCs w:val="24"/>
        </w:rPr>
        <w:t>for the Spanish genotype</w:t>
      </w:r>
      <w:r w:rsidR="00465927">
        <w:rPr>
          <w:iCs/>
          <w:sz w:val="24"/>
          <w:szCs w:val="24"/>
        </w:rPr>
        <w:t xml:space="preserve"> in response to drought</w:t>
      </w:r>
      <w:r w:rsidR="00970BB4" w:rsidRPr="00DA37F1">
        <w:rPr>
          <w:iCs/>
          <w:sz w:val="24"/>
          <w:szCs w:val="24"/>
        </w:rPr>
        <w:t xml:space="preserve"> </w:t>
      </w:r>
      <w:r w:rsidR="00970BB4" w:rsidRPr="00DA37F1">
        <w:rPr>
          <w:iCs/>
          <w:sz w:val="24"/>
          <w:szCs w:val="24"/>
          <w:lang w:val="en-US"/>
        </w:rPr>
        <w:t xml:space="preserve">(Table </w:t>
      </w:r>
      <w:r w:rsidR="00970BB4">
        <w:rPr>
          <w:rFonts w:eastAsia="PMingLiU"/>
          <w:iCs/>
          <w:sz w:val="24"/>
          <w:szCs w:val="24"/>
          <w:lang w:val="en-US" w:eastAsia="zh-TW"/>
        </w:rPr>
        <w:t>3, Table S7 for full details</w:t>
      </w:r>
      <w:r w:rsidR="00970BB4" w:rsidRPr="00DA37F1">
        <w:rPr>
          <w:iCs/>
          <w:sz w:val="24"/>
          <w:szCs w:val="24"/>
          <w:lang w:val="en-US"/>
        </w:rPr>
        <w:t>)</w:t>
      </w:r>
      <w:r w:rsidR="00970BB4" w:rsidRPr="00DA37F1">
        <w:rPr>
          <w:iCs/>
          <w:sz w:val="24"/>
          <w:szCs w:val="24"/>
        </w:rPr>
        <w:t>: Cell (p=</w:t>
      </w:r>
      <w:r w:rsidR="00970BB4" w:rsidRPr="00DA37F1">
        <w:rPr>
          <w:color w:val="000000"/>
          <w:sz w:val="24"/>
          <w:szCs w:val="24"/>
        </w:rPr>
        <w:t xml:space="preserve"> </w:t>
      </w:r>
      <w:r w:rsidR="00970BB4" w:rsidRPr="00DA37F1">
        <w:rPr>
          <w:color w:val="000000"/>
          <w:sz w:val="24"/>
          <w:szCs w:val="24"/>
          <w:lang w:val="en-US"/>
        </w:rPr>
        <w:t>0.00</w:t>
      </w:r>
      <w:r w:rsidR="00970BB4">
        <w:rPr>
          <w:color w:val="000000"/>
          <w:sz w:val="24"/>
          <w:szCs w:val="24"/>
          <w:lang w:val="en-US"/>
        </w:rPr>
        <w:t>0000</w:t>
      </w:r>
      <w:r w:rsidR="00970BB4" w:rsidRPr="00DA37F1">
        <w:rPr>
          <w:color w:val="000000"/>
          <w:sz w:val="24"/>
          <w:szCs w:val="24"/>
          <w:lang w:val="en-US"/>
        </w:rPr>
        <w:t>3)</w:t>
      </w:r>
      <w:r w:rsidR="00970BB4">
        <w:rPr>
          <w:color w:val="000000"/>
          <w:sz w:val="24"/>
          <w:szCs w:val="24"/>
          <w:lang w:val="en-US"/>
        </w:rPr>
        <w:t>, secondary metabolism (p=0.01)</w:t>
      </w:r>
      <w:r w:rsidR="00970BB4" w:rsidRPr="00DA37F1">
        <w:rPr>
          <w:color w:val="000000"/>
          <w:sz w:val="24"/>
          <w:szCs w:val="24"/>
          <w:lang w:val="en-US"/>
        </w:rPr>
        <w:t xml:space="preserve"> and </w:t>
      </w:r>
      <w:r w:rsidR="00970BB4">
        <w:rPr>
          <w:color w:val="000000"/>
          <w:sz w:val="24"/>
          <w:szCs w:val="24"/>
          <w:lang w:val="en-US"/>
        </w:rPr>
        <w:t>transport</w:t>
      </w:r>
      <w:r w:rsidR="00970BB4" w:rsidRPr="00DA37F1">
        <w:rPr>
          <w:color w:val="000000"/>
          <w:sz w:val="24"/>
          <w:szCs w:val="24"/>
          <w:lang w:val="en-US"/>
        </w:rPr>
        <w:t xml:space="preserve"> (p=0.0</w:t>
      </w:r>
      <w:r w:rsidR="00970BB4">
        <w:rPr>
          <w:color w:val="000000"/>
          <w:sz w:val="24"/>
          <w:szCs w:val="24"/>
          <w:lang w:val="en-US"/>
        </w:rPr>
        <w:t>0006</w:t>
      </w:r>
      <w:r w:rsidR="00970BB4" w:rsidRPr="00DA37F1">
        <w:rPr>
          <w:color w:val="000000"/>
          <w:sz w:val="24"/>
          <w:szCs w:val="24"/>
          <w:lang w:val="en-US"/>
        </w:rPr>
        <w:t>2)</w:t>
      </w:r>
      <w:r w:rsidR="00970BB4" w:rsidRPr="00DA37F1">
        <w:rPr>
          <w:iCs/>
          <w:sz w:val="24"/>
          <w:szCs w:val="24"/>
          <w:lang w:val="en-US"/>
        </w:rPr>
        <w:t xml:space="preserve">. The Italian genotype had </w:t>
      </w:r>
      <w:r w:rsidR="00970BB4">
        <w:rPr>
          <w:iCs/>
          <w:sz w:val="24"/>
          <w:szCs w:val="24"/>
          <w:lang w:val="en-US"/>
        </w:rPr>
        <w:t xml:space="preserve">24 </w:t>
      </w:r>
      <w:proofErr w:type="spellStart"/>
      <w:r w:rsidR="00970BB4">
        <w:rPr>
          <w:iCs/>
          <w:sz w:val="24"/>
          <w:szCs w:val="24"/>
          <w:lang w:val="en-US"/>
        </w:rPr>
        <w:t>Mapman</w:t>
      </w:r>
      <w:proofErr w:type="spellEnd"/>
      <w:r w:rsidR="00970BB4" w:rsidRPr="00DA37F1">
        <w:rPr>
          <w:iCs/>
          <w:sz w:val="24"/>
          <w:szCs w:val="24"/>
          <w:lang w:val="en-US"/>
        </w:rPr>
        <w:t xml:space="preserve"> bins which were significant (p&lt;0.05) including DNA, RNA, cell, </w:t>
      </w:r>
      <w:r w:rsidR="00970BB4">
        <w:rPr>
          <w:iCs/>
          <w:sz w:val="24"/>
          <w:szCs w:val="24"/>
          <w:lang w:val="en-US"/>
        </w:rPr>
        <w:t xml:space="preserve">stress, </w:t>
      </w:r>
      <w:r w:rsidR="00970BB4" w:rsidRPr="00DA37F1">
        <w:rPr>
          <w:iCs/>
          <w:sz w:val="24"/>
          <w:szCs w:val="24"/>
          <w:lang w:val="en-US"/>
        </w:rPr>
        <w:t xml:space="preserve">transport, hormone metabolism and </w:t>
      </w:r>
      <w:proofErr w:type="spellStart"/>
      <w:r w:rsidR="00970BB4">
        <w:rPr>
          <w:iCs/>
          <w:sz w:val="24"/>
          <w:szCs w:val="24"/>
          <w:lang w:val="en-US"/>
        </w:rPr>
        <w:t>signalling</w:t>
      </w:r>
      <w:proofErr w:type="spellEnd"/>
      <w:r w:rsidR="00970BB4" w:rsidRPr="00DA37F1">
        <w:rPr>
          <w:iCs/>
          <w:sz w:val="24"/>
          <w:szCs w:val="24"/>
          <w:lang w:val="en-US"/>
        </w:rPr>
        <w:t xml:space="preserve"> (Table </w:t>
      </w:r>
      <w:r w:rsidR="00970BB4">
        <w:rPr>
          <w:rFonts w:eastAsia="PMingLiU"/>
          <w:iCs/>
          <w:sz w:val="24"/>
          <w:szCs w:val="24"/>
          <w:lang w:val="en-US" w:eastAsia="zh-TW"/>
        </w:rPr>
        <w:t>3, Table S7 for full details</w:t>
      </w:r>
      <w:r w:rsidR="00970BB4" w:rsidRPr="00DA37F1">
        <w:rPr>
          <w:iCs/>
          <w:sz w:val="24"/>
          <w:szCs w:val="24"/>
          <w:lang w:val="en-US"/>
        </w:rPr>
        <w:t xml:space="preserve">). </w:t>
      </w:r>
    </w:p>
    <w:p w14:paraId="7756EEDB" w14:textId="77777777" w:rsidR="00FD3794" w:rsidRDefault="00FD3794" w:rsidP="00717168">
      <w:pPr>
        <w:pStyle w:val="NoSpacing"/>
        <w:spacing w:line="480" w:lineRule="auto"/>
        <w:jc w:val="both"/>
        <w:rPr>
          <w:sz w:val="24"/>
          <w:szCs w:val="24"/>
          <w:lang w:val="en-US"/>
        </w:rPr>
      </w:pPr>
    </w:p>
    <w:p w14:paraId="1613B05C" w14:textId="535C1953" w:rsidR="00420994" w:rsidRPr="00DA37F1" w:rsidRDefault="00970BB4" w:rsidP="00CB4E79">
      <w:pPr>
        <w:pStyle w:val="NoSpacing"/>
        <w:spacing w:line="480" w:lineRule="auto"/>
        <w:jc w:val="both"/>
        <w:rPr>
          <w:sz w:val="24"/>
          <w:szCs w:val="24"/>
          <w:lang w:val="en-US"/>
        </w:rPr>
      </w:pPr>
      <w:r>
        <w:rPr>
          <w:sz w:val="24"/>
          <w:szCs w:val="24"/>
          <w:lang w:val="en-US"/>
        </w:rPr>
        <w:t xml:space="preserve">PAGE analysis of drought responsive genes </w:t>
      </w:r>
      <w:r w:rsidRPr="00DA37F1">
        <w:rPr>
          <w:sz w:val="24"/>
          <w:szCs w:val="24"/>
          <w:lang w:val="en-US"/>
        </w:rPr>
        <w:t xml:space="preserve">confirmed the results from </w:t>
      </w:r>
      <w:proofErr w:type="spellStart"/>
      <w:r w:rsidRPr="00DA37F1">
        <w:rPr>
          <w:sz w:val="24"/>
          <w:szCs w:val="24"/>
          <w:lang w:val="en-US"/>
        </w:rPr>
        <w:t>Mapman</w:t>
      </w:r>
      <w:proofErr w:type="spellEnd"/>
      <w:r>
        <w:rPr>
          <w:sz w:val="24"/>
          <w:szCs w:val="24"/>
          <w:lang w:val="en-US"/>
        </w:rPr>
        <w:t xml:space="preserve"> and allowed 453 and 115 significantly enriched GO terms </w:t>
      </w:r>
      <w:r w:rsidR="00717168">
        <w:rPr>
          <w:sz w:val="24"/>
          <w:szCs w:val="24"/>
          <w:lang w:val="en-US"/>
        </w:rPr>
        <w:t xml:space="preserve">to be highlighted </w:t>
      </w:r>
      <w:r>
        <w:rPr>
          <w:sz w:val="24"/>
          <w:szCs w:val="24"/>
          <w:lang w:val="en-US"/>
        </w:rPr>
        <w:t xml:space="preserve">for </w:t>
      </w:r>
      <w:proofErr w:type="spellStart"/>
      <w:proofErr w:type="gramStart"/>
      <w:r>
        <w:rPr>
          <w:sz w:val="24"/>
          <w:szCs w:val="24"/>
          <w:lang w:val="en-US"/>
        </w:rPr>
        <w:t>Ita</w:t>
      </w:r>
      <w:proofErr w:type="spellEnd"/>
      <w:proofErr w:type="gramEnd"/>
      <w:r>
        <w:rPr>
          <w:sz w:val="24"/>
          <w:szCs w:val="24"/>
          <w:lang w:val="en-US"/>
        </w:rPr>
        <w:t xml:space="preserve"> and Sp2, respectively (Table S8). Eighty three GO terms </w:t>
      </w:r>
      <w:r w:rsidR="00364363">
        <w:rPr>
          <w:sz w:val="24"/>
          <w:szCs w:val="24"/>
          <w:lang w:val="en-US"/>
        </w:rPr>
        <w:t>were</w:t>
      </w:r>
      <w:r>
        <w:rPr>
          <w:sz w:val="24"/>
          <w:szCs w:val="24"/>
          <w:lang w:val="en-US"/>
        </w:rPr>
        <w:t xml:space="preserve"> commonly enriched for both genotypes. Among the 31 common down-regulated biological processes (Table S8), 50% </w:t>
      </w:r>
      <w:r w:rsidR="00364363">
        <w:rPr>
          <w:sz w:val="24"/>
          <w:szCs w:val="24"/>
          <w:lang w:val="en-US"/>
        </w:rPr>
        <w:t>were</w:t>
      </w:r>
      <w:r>
        <w:rPr>
          <w:sz w:val="24"/>
          <w:szCs w:val="24"/>
          <w:lang w:val="en-US"/>
        </w:rPr>
        <w:t xml:space="preserve"> related to cell division (e.g “mitosis”, “</w:t>
      </w:r>
      <w:r w:rsidRPr="006B30E4">
        <w:rPr>
          <w:sz w:val="24"/>
          <w:szCs w:val="24"/>
          <w:lang w:val="en-US"/>
        </w:rPr>
        <w:t>DNA metabolic process</w:t>
      </w:r>
      <w:r>
        <w:rPr>
          <w:sz w:val="24"/>
          <w:szCs w:val="24"/>
          <w:lang w:val="en-US"/>
        </w:rPr>
        <w:t>”, “</w:t>
      </w:r>
      <w:r w:rsidRPr="00922425">
        <w:rPr>
          <w:sz w:val="24"/>
          <w:szCs w:val="24"/>
          <w:lang w:val="en-US"/>
        </w:rPr>
        <w:t xml:space="preserve">chromosome </w:t>
      </w:r>
      <w:proofErr w:type="spellStart"/>
      <w:r w:rsidRPr="00922425">
        <w:rPr>
          <w:sz w:val="24"/>
          <w:szCs w:val="24"/>
          <w:lang w:val="en-US"/>
        </w:rPr>
        <w:t>organi</w:t>
      </w:r>
      <w:r w:rsidR="003D611B">
        <w:rPr>
          <w:sz w:val="24"/>
          <w:szCs w:val="24"/>
          <w:lang w:val="en-US"/>
        </w:rPr>
        <w:t>s</w:t>
      </w:r>
      <w:r w:rsidRPr="00922425">
        <w:rPr>
          <w:sz w:val="24"/>
          <w:szCs w:val="24"/>
          <w:lang w:val="en-US"/>
        </w:rPr>
        <w:t>ation</w:t>
      </w:r>
      <w:proofErr w:type="spellEnd"/>
      <w:r>
        <w:rPr>
          <w:sz w:val="24"/>
          <w:szCs w:val="24"/>
          <w:lang w:val="en-US"/>
        </w:rPr>
        <w:t xml:space="preserve">”, “cell cycle”, etc.). </w:t>
      </w:r>
      <w:r w:rsidRPr="000914C1">
        <w:rPr>
          <w:sz w:val="24"/>
          <w:szCs w:val="24"/>
          <w:lang w:val="en-US"/>
        </w:rPr>
        <w:t xml:space="preserve">Other negatively regulated </w:t>
      </w:r>
      <w:r>
        <w:rPr>
          <w:sz w:val="24"/>
          <w:szCs w:val="24"/>
          <w:lang w:val="en-US"/>
        </w:rPr>
        <w:t xml:space="preserve">processes </w:t>
      </w:r>
      <w:r w:rsidRPr="000914C1">
        <w:rPr>
          <w:sz w:val="24"/>
          <w:szCs w:val="24"/>
          <w:lang w:val="en-US"/>
        </w:rPr>
        <w:t xml:space="preserve">were </w:t>
      </w:r>
      <w:r>
        <w:rPr>
          <w:sz w:val="24"/>
          <w:szCs w:val="24"/>
          <w:lang w:val="en-US"/>
        </w:rPr>
        <w:t xml:space="preserve">also </w:t>
      </w:r>
      <w:r w:rsidRPr="000914C1">
        <w:rPr>
          <w:sz w:val="24"/>
          <w:szCs w:val="24"/>
          <w:lang w:val="en-US"/>
        </w:rPr>
        <w:t>found such as “regulation of gene expression” and “secondary metabolic process”.</w:t>
      </w:r>
      <w:r>
        <w:rPr>
          <w:sz w:val="24"/>
          <w:szCs w:val="24"/>
          <w:lang w:val="en-US"/>
        </w:rPr>
        <w:t xml:space="preserve"> </w:t>
      </w:r>
      <w:r w:rsidRPr="00080DA1">
        <w:rPr>
          <w:sz w:val="24"/>
          <w:szCs w:val="24"/>
          <w:lang w:val="en-US"/>
        </w:rPr>
        <w:t>Additionally</w:t>
      </w:r>
      <w:r>
        <w:rPr>
          <w:sz w:val="24"/>
          <w:szCs w:val="24"/>
          <w:lang w:val="en-US"/>
        </w:rPr>
        <w:t>, GO analysis revealed enrichment of up-regulated biological processes related to transport (</w:t>
      </w:r>
      <w:r w:rsidRPr="00FB2D76">
        <w:rPr>
          <w:sz w:val="24"/>
          <w:szCs w:val="24"/>
          <w:lang w:val="en-US"/>
        </w:rPr>
        <w:t>GO:0006810</w:t>
      </w:r>
      <w:r>
        <w:rPr>
          <w:sz w:val="24"/>
          <w:szCs w:val="24"/>
          <w:lang w:val="en-US"/>
        </w:rPr>
        <w:t xml:space="preserve">, </w:t>
      </w:r>
      <w:r w:rsidRPr="00FB2D76">
        <w:rPr>
          <w:sz w:val="24"/>
          <w:szCs w:val="24"/>
          <w:lang w:val="en-US"/>
        </w:rPr>
        <w:t>GO:0006812</w:t>
      </w:r>
      <w:r>
        <w:rPr>
          <w:sz w:val="24"/>
          <w:szCs w:val="24"/>
          <w:lang w:val="en-US"/>
        </w:rPr>
        <w:t xml:space="preserve">, </w:t>
      </w:r>
      <w:r w:rsidRPr="00FB2D76">
        <w:rPr>
          <w:sz w:val="24"/>
          <w:szCs w:val="24"/>
          <w:lang w:val="en-US"/>
        </w:rPr>
        <w:t>GO:0006811</w:t>
      </w:r>
      <w:r>
        <w:rPr>
          <w:sz w:val="24"/>
          <w:szCs w:val="24"/>
          <w:lang w:val="en-US"/>
        </w:rPr>
        <w:t>), response to stress and stimuli (</w:t>
      </w:r>
      <w:r w:rsidRPr="009B63B2">
        <w:rPr>
          <w:sz w:val="24"/>
          <w:szCs w:val="24"/>
          <w:lang w:val="en-US"/>
        </w:rPr>
        <w:t>GO:0006950</w:t>
      </w:r>
      <w:r>
        <w:rPr>
          <w:sz w:val="24"/>
          <w:szCs w:val="24"/>
          <w:lang w:val="en-US"/>
        </w:rPr>
        <w:t xml:space="preserve">, </w:t>
      </w:r>
      <w:r w:rsidRPr="009B63B2">
        <w:rPr>
          <w:sz w:val="24"/>
          <w:szCs w:val="24"/>
          <w:lang w:val="en-US"/>
        </w:rPr>
        <w:t>GO:0042221</w:t>
      </w:r>
      <w:r>
        <w:rPr>
          <w:sz w:val="24"/>
          <w:szCs w:val="24"/>
          <w:lang w:val="en-US"/>
        </w:rPr>
        <w:t xml:space="preserve">, </w:t>
      </w:r>
      <w:r w:rsidRPr="009B63B2">
        <w:rPr>
          <w:sz w:val="24"/>
          <w:szCs w:val="24"/>
          <w:lang w:val="en-US"/>
        </w:rPr>
        <w:t>GO:0050896</w:t>
      </w:r>
      <w:r>
        <w:rPr>
          <w:sz w:val="24"/>
          <w:szCs w:val="24"/>
          <w:lang w:val="en-US"/>
        </w:rPr>
        <w:t xml:space="preserve">, </w:t>
      </w:r>
      <w:r w:rsidRPr="009B63B2">
        <w:rPr>
          <w:sz w:val="24"/>
          <w:szCs w:val="24"/>
          <w:lang w:val="en-US"/>
        </w:rPr>
        <w:t>GO:0009628</w:t>
      </w:r>
      <w:r>
        <w:rPr>
          <w:sz w:val="24"/>
          <w:szCs w:val="24"/>
          <w:lang w:val="en-US"/>
        </w:rPr>
        <w:t>), and carbohydrate catabolism (</w:t>
      </w:r>
      <w:r w:rsidRPr="006A3646">
        <w:rPr>
          <w:sz w:val="24"/>
          <w:szCs w:val="24"/>
          <w:lang w:val="en-US"/>
        </w:rPr>
        <w:t>GO:0016052</w:t>
      </w:r>
      <w:r>
        <w:rPr>
          <w:sz w:val="24"/>
          <w:szCs w:val="24"/>
          <w:lang w:val="en-US"/>
        </w:rPr>
        <w:t>,</w:t>
      </w:r>
      <w:r w:rsidRPr="006A3646">
        <w:rPr>
          <w:sz w:val="24"/>
          <w:szCs w:val="24"/>
          <w:lang w:val="en-US"/>
        </w:rPr>
        <w:t xml:space="preserve"> </w:t>
      </w:r>
      <w:r w:rsidRPr="00893FE0">
        <w:rPr>
          <w:sz w:val="24"/>
          <w:szCs w:val="24"/>
          <w:lang w:val="en-US"/>
        </w:rPr>
        <w:t>GO:0019320</w:t>
      </w:r>
      <w:r>
        <w:rPr>
          <w:sz w:val="24"/>
          <w:szCs w:val="24"/>
          <w:lang w:val="en-US"/>
        </w:rPr>
        <w:t xml:space="preserve">, </w:t>
      </w:r>
      <w:r w:rsidRPr="00893FE0">
        <w:rPr>
          <w:sz w:val="24"/>
          <w:szCs w:val="24"/>
          <w:lang w:val="en-US"/>
        </w:rPr>
        <w:t>GO:0006007</w:t>
      </w:r>
      <w:r>
        <w:rPr>
          <w:sz w:val="24"/>
          <w:szCs w:val="24"/>
          <w:lang w:val="en-US"/>
        </w:rPr>
        <w:t xml:space="preserve">, </w:t>
      </w:r>
      <w:r w:rsidRPr="00893FE0">
        <w:rPr>
          <w:sz w:val="24"/>
          <w:szCs w:val="24"/>
          <w:lang w:val="en-US"/>
        </w:rPr>
        <w:t>GO:0046365</w:t>
      </w:r>
      <w:r>
        <w:rPr>
          <w:sz w:val="24"/>
          <w:szCs w:val="24"/>
          <w:lang w:val="en-US"/>
        </w:rPr>
        <w:t xml:space="preserve">, </w:t>
      </w:r>
      <w:r w:rsidRPr="00893FE0">
        <w:rPr>
          <w:sz w:val="24"/>
          <w:szCs w:val="24"/>
          <w:lang w:val="en-US"/>
        </w:rPr>
        <w:t>GO:0006090</w:t>
      </w:r>
      <w:r>
        <w:rPr>
          <w:sz w:val="24"/>
          <w:szCs w:val="24"/>
          <w:lang w:val="en-US"/>
        </w:rPr>
        <w:t xml:space="preserve">) for both </w:t>
      </w:r>
      <w:proofErr w:type="spellStart"/>
      <w:r>
        <w:rPr>
          <w:sz w:val="24"/>
          <w:szCs w:val="24"/>
          <w:lang w:val="en-US"/>
        </w:rPr>
        <w:t>Ita</w:t>
      </w:r>
      <w:proofErr w:type="spellEnd"/>
      <w:r>
        <w:rPr>
          <w:sz w:val="24"/>
          <w:szCs w:val="24"/>
          <w:lang w:val="en-US"/>
        </w:rPr>
        <w:t xml:space="preserve"> and Sp2 (Fig. 8, Table S8). For the Spanish genotype only, functional enrichment was detected for repressed processes such as </w:t>
      </w:r>
      <w:proofErr w:type="spellStart"/>
      <w:r w:rsidRPr="00686B39">
        <w:rPr>
          <w:sz w:val="24"/>
          <w:szCs w:val="24"/>
          <w:lang w:val="en-US"/>
        </w:rPr>
        <w:t>phenylpropanoid</w:t>
      </w:r>
      <w:proofErr w:type="spellEnd"/>
      <w:r>
        <w:rPr>
          <w:sz w:val="24"/>
          <w:szCs w:val="24"/>
          <w:lang w:val="en-US"/>
        </w:rPr>
        <w:t xml:space="preserve"> and </w:t>
      </w:r>
      <w:r w:rsidRPr="00686B39">
        <w:rPr>
          <w:sz w:val="24"/>
          <w:szCs w:val="24"/>
          <w:lang w:val="en-US"/>
        </w:rPr>
        <w:t>flavonoid</w:t>
      </w:r>
      <w:r>
        <w:rPr>
          <w:sz w:val="24"/>
          <w:szCs w:val="24"/>
          <w:lang w:val="en-US"/>
        </w:rPr>
        <w:t xml:space="preserve"> biosynthesis, and for induced ones involved in nucleotide and lipid metabolisms. Among the 247 biological processes enriched specifically for </w:t>
      </w:r>
      <w:proofErr w:type="spellStart"/>
      <w:r>
        <w:rPr>
          <w:sz w:val="24"/>
          <w:szCs w:val="24"/>
          <w:lang w:val="en-US"/>
        </w:rPr>
        <w:t>Ita</w:t>
      </w:r>
      <w:proofErr w:type="spellEnd"/>
      <w:r>
        <w:rPr>
          <w:sz w:val="24"/>
          <w:szCs w:val="24"/>
          <w:lang w:val="en-US"/>
        </w:rPr>
        <w:t xml:space="preserve">, 135 are up-regulated including GO terms assigned to response to hormone (abscisic acid, auxin, </w:t>
      </w:r>
      <w:proofErr w:type="spellStart"/>
      <w:r>
        <w:rPr>
          <w:sz w:val="24"/>
          <w:szCs w:val="24"/>
          <w:lang w:val="en-US"/>
        </w:rPr>
        <w:t>cytokinin</w:t>
      </w:r>
      <w:proofErr w:type="spellEnd"/>
      <w:r>
        <w:rPr>
          <w:sz w:val="24"/>
          <w:szCs w:val="24"/>
          <w:lang w:val="en-US"/>
        </w:rPr>
        <w:t xml:space="preserve">, </w:t>
      </w:r>
      <w:r w:rsidRPr="008D5953">
        <w:rPr>
          <w:sz w:val="24"/>
          <w:szCs w:val="24"/>
          <w:lang w:val="en-US"/>
        </w:rPr>
        <w:t xml:space="preserve">salicylic acid </w:t>
      </w:r>
      <w:r>
        <w:rPr>
          <w:sz w:val="24"/>
          <w:szCs w:val="24"/>
          <w:lang w:val="en-US"/>
        </w:rPr>
        <w:t xml:space="preserve">and </w:t>
      </w:r>
      <w:proofErr w:type="spellStart"/>
      <w:r>
        <w:rPr>
          <w:sz w:val="24"/>
          <w:szCs w:val="24"/>
          <w:lang w:val="en-US"/>
        </w:rPr>
        <w:t>jasmonate</w:t>
      </w:r>
      <w:proofErr w:type="spellEnd"/>
      <w:r>
        <w:rPr>
          <w:sz w:val="24"/>
          <w:szCs w:val="24"/>
          <w:lang w:val="en-US"/>
        </w:rPr>
        <w:t xml:space="preserve">), response to abiotic and biotic stress (e.g “response to water deprivation, “response to </w:t>
      </w:r>
      <w:r w:rsidRPr="008D5953">
        <w:rPr>
          <w:sz w:val="24"/>
          <w:szCs w:val="24"/>
          <w:lang w:val="en-US"/>
        </w:rPr>
        <w:t>osmotic stress</w:t>
      </w:r>
      <w:r>
        <w:rPr>
          <w:sz w:val="24"/>
          <w:szCs w:val="24"/>
          <w:lang w:val="en-US"/>
        </w:rPr>
        <w:t>”, response</w:t>
      </w:r>
      <w:r w:rsidRPr="00A1478D">
        <w:rPr>
          <w:sz w:val="24"/>
          <w:szCs w:val="24"/>
          <w:lang w:val="en-US"/>
        </w:rPr>
        <w:t xml:space="preserve"> to oxidative stress</w:t>
      </w:r>
      <w:r>
        <w:rPr>
          <w:sz w:val="24"/>
          <w:szCs w:val="24"/>
          <w:lang w:val="en-US"/>
        </w:rPr>
        <w:t>,</w:t>
      </w:r>
      <w:r w:rsidRPr="00A1478D">
        <w:rPr>
          <w:sz w:val="24"/>
          <w:szCs w:val="24"/>
          <w:lang w:val="en-US"/>
        </w:rPr>
        <w:t xml:space="preserve"> </w:t>
      </w:r>
      <w:r>
        <w:rPr>
          <w:sz w:val="24"/>
          <w:szCs w:val="24"/>
          <w:lang w:val="en-US"/>
        </w:rPr>
        <w:t>“</w:t>
      </w:r>
      <w:r w:rsidRPr="008D5953">
        <w:rPr>
          <w:sz w:val="24"/>
          <w:szCs w:val="24"/>
          <w:lang w:val="en-US"/>
        </w:rPr>
        <w:t xml:space="preserve">response to </w:t>
      </w:r>
      <w:r w:rsidRPr="008D5953">
        <w:rPr>
          <w:sz w:val="24"/>
          <w:szCs w:val="24"/>
          <w:lang w:val="en-US"/>
        </w:rPr>
        <w:lastRenderedPageBreak/>
        <w:t>biotic stimulus</w:t>
      </w:r>
      <w:r>
        <w:rPr>
          <w:sz w:val="24"/>
          <w:szCs w:val="24"/>
          <w:lang w:val="en-US"/>
        </w:rPr>
        <w:t xml:space="preserve">”, etc.), metabolism and catabolism of amino acid, and to transport (ion, </w:t>
      </w:r>
      <w:r w:rsidRPr="004700B6">
        <w:rPr>
          <w:sz w:val="24"/>
          <w:szCs w:val="24"/>
          <w:lang w:val="en-US"/>
        </w:rPr>
        <w:t xml:space="preserve">carbohydrate </w:t>
      </w:r>
      <w:r>
        <w:rPr>
          <w:sz w:val="24"/>
          <w:szCs w:val="24"/>
          <w:lang w:val="en-US"/>
        </w:rPr>
        <w:t xml:space="preserve">peptide, etc.). Finally, 112 down-regulated biological processes were found to be enriched for </w:t>
      </w:r>
      <w:proofErr w:type="spellStart"/>
      <w:proofErr w:type="gramStart"/>
      <w:r>
        <w:rPr>
          <w:sz w:val="24"/>
          <w:szCs w:val="24"/>
          <w:lang w:val="en-US"/>
        </w:rPr>
        <w:t>Ita</w:t>
      </w:r>
      <w:proofErr w:type="spellEnd"/>
      <w:proofErr w:type="gramEnd"/>
      <w:r>
        <w:rPr>
          <w:sz w:val="24"/>
          <w:szCs w:val="24"/>
          <w:lang w:val="en-US"/>
        </w:rPr>
        <w:t xml:space="preserve"> only and are predominantly related to growth, development, cell division and </w:t>
      </w:r>
      <w:r w:rsidRPr="00D46CF3">
        <w:rPr>
          <w:sz w:val="24"/>
          <w:szCs w:val="24"/>
          <w:lang w:val="en-US"/>
        </w:rPr>
        <w:t>morphogenesis</w:t>
      </w:r>
      <w:r>
        <w:rPr>
          <w:sz w:val="24"/>
          <w:szCs w:val="24"/>
          <w:lang w:val="en-US"/>
        </w:rPr>
        <w:t>.</w:t>
      </w:r>
      <w:r w:rsidR="00145030">
        <w:rPr>
          <w:sz w:val="24"/>
          <w:szCs w:val="24"/>
          <w:lang w:val="en-US"/>
        </w:rPr>
        <w:t xml:space="preserve"> Among these down-regulated developmental processes, of particular interest were “</w:t>
      </w:r>
      <w:r w:rsidR="00145030" w:rsidRPr="00145030">
        <w:rPr>
          <w:sz w:val="24"/>
          <w:szCs w:val="24"/>
          <w:lang w:val="en-US"/>
        </w:rPr>
        <w:t>stomatal complex development</w:t>
      </w:r>
      <w:r w:rsidR="00145030">
        <w:rPr>
          <w:sz w:val="24"/>
          <w:szCs w:val="24"/>
          <w:lang w:val="en-US"/>
        </w:rPr>
        <w:t>”</w:t>
      </w:r>
      <w:r w:rsidR="000F113A">
        <w:rPr>
          <w:sz w:val="24"/>
          <w:szCs w:val="24"/>
          <w:lang w:val="en-US"/>
        </w:rPr>
        <w:t xml:space="preserve"> and its parent term “organ development” that encompassed </w:t>
      </w:r>
      <w:r w:rsidR="003F2783">
        <w:rPr>
          <w:sz w:val="24"/>
          <w:szCs w:val="24"/>
          <w:lang w:val="en-US"/>
        </w:rPr>
        <w:t>drought responsive genes</w:t>
      </w:r>
      <w:r w:rsidR="00717168">
        <w:rPr>
          <w:sz w:val="24"/>
          <w:szCs w:val="24"/>
          <w:lang w:val="en-US"/>
        </w:rPr>
        <w:t>.</w:t>
      </w:r>
      <w:r w:rsidR="003F2783">
        <w:rPr>
          <w:sz w:val="24"/>
          <w:szCs w:val="24"/>
          <w:lang w:val="en-US"/>
        </w:rPr>
        <w:t xml:space="preserve"> </w:t>
      </w:r>
      <w:r w:rsidR="00EC72EC">
        <w:rPr>
          <w:sz w:val="24"/>
          <w:szCs w:val="24"/>
          <w:lang w:val="en-US"/>
        </w:rPr>
        <w:t xml:space="preserve">Among </w:t>
      </w:r>
      <w:r w:rsidR="00D70CC8">
        <w:rPr>
          <w:sz w:val="24"/>
          <w:szCs w:val="24"/>
          <w:lang w:val="en-US"/>
        </w:rPr>
        <w:t>drought</w:t>
      </w:r>
      <w:r w:rsidR="00EC72EC">
        <w:rPr>
          <w:sz w:val="24"/>
          <w:szCs w:val="24"/>
          <w:lang w:val="en-US"/>
        </w:rPr>
        <w:t xml:space="preserve"> responsive genes, </w:t>
      </w:r>
      <w:r w:rsidR="00EC72EC">
        <w:rPr>
          <w:rFonts w:eastAsia="PMingLiU"/>
          <w:sz w:val="24"/>
          <w:szCs w:val="24"/>
          <w:lang w:val="en-US" w:eastAsia="zh-TW"/>
        </w:rPr>
        <w:t>of particular interest were those</w:t>
      </w:r>
      <w:r w:rsidR="00EC72EC">
        <w:rPr>
          <w:rFonts w:eastAsia="PMingLiU" w:hint="eastAsia"/>
          <w:sz w:val="24"/>
          <w:szCs w:val="24"/>
          <w:lang w:eastAsia="zh-TW"/>
        </w:rPr>
        <w:t xml:space="preserve"> related to stomatal development and patterning</w:t>
      </w:r>
      <w:r w:rsidR="00EC72EC">
        <w:rPr>
          <w:rFonts w:eastAsia="PMingLiU"/>
          <w:sz w:val="24"/>
          <w:szCs w:val="24"/>
          <w:lang w:eastAsia="zh-TW"/>
        </w:rPr>
        <w:t xml:space="preserve"> (Fig. 7) and leaf development (Table 2), since these showed marked differences between genotypes in response to drought</w:t>
      </w:r>
      <w:r w:rsidR="00EC72EC">
        <w:rPr>
          <w:rFonts w:eastAsia="PMingLiU" w:hint="eastAsia"/>
          <w:sz w:val="24"/>
          <w:szCs w:val="24"/>
          <w:lang w:eastAsia="zh-TW"/>
        </w:rPr>
        <w:t>.</w:t>
      </w:r>
      <w:r w:rsidR="00EC72EC">
        <w:rPr>
          <w:rFonts w:eastAsia="PMingLiU"/>
          <w:i/>
          <w:iCs/>
          <w:sz w:val="24"/>
          <w:szCs w:val="24"/>
          <w:lang w:eastAsia="zh-TW"/>
        </w:rPr>
        <w:t xml:space="preserve"> </w:t>
      </w:r>
      <w:r w:rsidR="00DE49BF">
        <w:rPr>
          <w:rFonts w:eastAsia="PMingLiU"/>
          <w:sz w:val="24"/>
          <w:szCs w:val="24"/>
          <w:lang w:eastAsia="zh-TW"/>
        </w:rPr>
        <w:t xml:space="preserve">In Sp2, only four genes were significantly down-regulated in response to drought; two </w:t>
      </w:r>
      <w:proofErr w:type="spellStart"/>
      <w:r w:rsidR="00EC72EC">
        <w:rPr>
          <w:rFonts w:eastAsia="PMingLiU"/>
          <w:i/>
          <w:iCs/>
          <w:sz w:val="24"/>
          <w:szCs w:val="24"/>
          <w:lang w:eastAsia="zh-TW"/>
        </w:rPr>
        <w:t>Erecta</w:t>
      </w:r>
      <w:proofErr w:type="spellEnd"/>
      <w:r w:rsidR="00EC72EC" w:rsidRPr="003D611B">
        <w:rPr>
          <w:rFonts w:eastAsia="PMingLiU"/>
          <w:lang w:eastAsia="zh-TW"/>
        </w:rPr>
        <w:t xml:space="preserve"> </w:t>
      </w:r>
      <w:r w:rsidR="00DE49BF" w:rsidRPr="003D611B">
        <w:rPr>
          <w:rFonts w:eastAsia="PMingLiU"/>
          <w:lang w:eastAsia="zh-TW"/>
        </w:rPr>
        <w:t xml:space="preserve">genes </w:t>
      </w:r>
      <w:r w:rsidR="00EC72EC">
        <w:rPr>
          <w:rFonts w:eastAsia="PMingLiU"/>
          <w:i/>
          <w:iCs/>
          <w:sz w:val="24"/>
          <w:szCs w:val="24"/>
          <w:lang w:eastAsia="zh-TW"/>
        </w:rPr>
        <w:t xml:space="preserve">(ERECTA), </w:t>
      </w:r>
      <w:r w:rsidR="00EC72EC" w:rsidRPr="003D611B">
        <w:rPr>
          <w:rFonts w:eastAsia="PMingLiU"/>
          <w:lang w:eastAsia="zh-TW"/>
        </w:rPr>
        <w:t>one</w:t>
      </w:r>
      <w:r w:rsidR="00EC72EC">
        <w:rPr>
          <w:rFonts w:eastAsia="PMingLiU"/>
          <w:i/>
          <w:iCs/>
          <w:sz w:val="24"/>
          <w:szCs w:val="24"/>
          <w:lang w:eastAsia="zh-TW"/>
        </w:rPr>
        <w:t xml:space="preserve"> </w:t>
      </w:r>
      <w:proofErr w:type="spellStart"/>
      <w:r w:rsidR="00EC72EC">
        <w:rPr>
          <w:rFonts w:eastAsia="PMingLiU"/>
          <w:i/>
          <w:iCs/>
          <w:sz w:val="24"/>
          <w:szCs w:val="24"/>
          <w:lang w:eastAsia="zh-TW"/>
        </w:rPr>
        <w:t>Erecta</w:t>
      </w:r>
      <w:proofErr w:type="spellEnd"/>
      <w:r w:rsidR="00EC72EC">
        <w:rPr>
          <w:rFonts w:eastAsia="PMingLiU"/>
          <w:i/>
          <w:iCs/>
          <w:sz w:val="24"/>
          <w:szCs w:val="24"/>
          <w:lang w:eastAsia="zh-TW"/>
        </w:rPr>
        <w:t>-like</w:t>
      </w:r>
      <w:r w:rsidR="00EC72EC" w:rsidRPr="00C23595">
        <w:rPr>
          <w:rFonts w:eastAsia="PMingLiU"/>
          <w:i/>
          <w:iCs/>
          <w:sz w:val="24"/>
          <w:szCs w:val="24"/>
          <w:lang w:eastAsia="zh-TW"/>
        </w:rPr>
        <w:t xml:space="preserve"> </w:t>
      </w:r>
      <w:r w:rsidR="00EC72EC" w:rsidRPr="00C23595">
        <w:rPr>
          <w:rFonts w:eastAsia="PMingLiU"/>
          <w:iCs/>
          <w:sz w:val="24"/>
          <w:szCs w:val="24"/>
          <w:lang w:eastAsia="zh-TW"/>
        </w:rPr>
        <w:t>coding gene</w:t>
      </w:r>
      <w:r w:rsidR="00EC72EC" w:rsidRPr="00554693">
        <w:rPr>
          <w:rFonts w:eastAsia="PMingLiU"/>
          <w:iCs/>
          <w:sz w:val="24"/>
          <w:szCs w:val="24"/>
          <w:lang w:eastAsia="zh-TW"/>
        </w:rPr>
        <w:t xml:space="preserve"> (</w:t>
      </w:r>
      <w:r w:rsidR="00EC72EC" w:rsidRPr="00C23595">
        <w:rPr>
          <w:rFonts w:eastAsia="PMingLiU"/>
          <w:i/>
          <w:iCs/>
          <w:sz w:val="24"/>
          <w:szCs w:val="24"/>
          <w:lang w:eastAsia="zh-TW"/>
        </w:rPr>
        <w:t>ERL</w:t>
      </w:r>
      <w:r w:rsidR="00DE49BF">
        <w:rPr>
          <w:rFonts w:eastAsia="PMingLiU"/>
          <w:i/>
          <w:iCs/>
          <w:sz w:val="24"/>
          <w:szCs w:val="24"/>
          <w:lang w:eastAsia="zh-TW"/>
        </w:rPr>
        <w:t xml:space="preserve">2) </w:t>
      </w:r>
      <w:r w:rsidR="00DE49BF" w:rsidRPr="003D611B">
        <w:rPr>
          <w:rFonts w:eastAsia="PMingLiU"/>
          <w:lang w:eastAsia="zh-TW"/>
        </w:rPr>
        <w:t>and</w:t>
      </w:r>
      <w:r w:rsidR="00DE49BF">
        <w:rPr>
          <w:rFonts w:eastAsia="PMingLiU"/>
          <w:sz w:val="24"/>
          <w:szCs w:val="24"/>
          <w:lang w:eastAsia="zh-TW"/>
        </w:rPr>
        <w:t xml:space="preserve"> </w:t>
      </w:r>
      <w:r w:rsidR="000438AB" w:rsidRPr="003D611B">
        <w:rPr>
          <w:rFonts w:eastAsia="PMingLiU"/>
          <w:i/>
          <w:iCs/>
          <w:lang w:eastAsia="zh-TW"/>
        </w:rPr>
        <w:t>Mute</w:t>
      </w:r>
      <w:r w:rsidR="000438AB">
        <w:rPr>
          <w:rFonts w:eastAsia="PMingLiU"/>
          <w:sz w:val="24"/>
          <w:szCs w:val="24"/>
          <w:lang w:eastAsia="zh-TW"/>
        </w:rPr>
        <w:t xml:space="preserve"> (</w:t>
      </w:r>
      <w:r w:rsidR="000438AB" w:rsidRPr="003D611B">
        <w:rPr>
          <w:rFonts w:eastAsia="PMingLiU"/>
          <w:i/>
          <w:iCs/>
          <w:lang w:eastAsia="zh-TW"/>
        </w:rPr>
        <w:t>MUTE</w:t>
      </w:r>
      <w:r w:rsidR="000438AB">
        <w:rPr>
          <w:rFonts w:eastAsia="PMingLiU"/>
          <w:sz w:val="24"/>
          <w:szCs w:val="24"/>
          <w:lang w:eastAsia="zh-TW"/>
        </w:rPr>
        <w:t xml:space="preserve">), </w:t>
      </w:r>
      <w:r w:rsidR="00DE49BF">
        <w:rPr>
          <w:rFonts w:eastAsia="PMingLiU"/>
          <w:sz w:val="24"/>
          <w:szCs w:val="24"/>
          <w:lang w:eastAsia="zh-TW"/>
        </w:rPr>
        <w:t xml:space="preserve">an </w:t>
      </w:r>
      <w:proofErr w:type="spellStart"/>
      <w:r w:rsidR="00DE49BF">
        <w:rPr>
          <w:rFonts w:eastAsia="PMingLiU"/>
          <w:sz w:val="24"/>
          <w:szCs w:val="24"/>
          <w:lang w:eastAsia="zh-TW"/>
        </w:rPr>
        <w:t>ortholog</w:t>
      </w:r>
      <w:proofErr w:type="spellEnd"/>
      <w:r w:rsidR="00DE49BF">
        <w:rPr>
          <w:rFonts w:eastAsia="PMingLiU"/>
          <w:sz w:val="24"/>
          <w:szCs w:val="24"/>
          <w:lang w:eastAsia="zh-TW"/>
        </w:rPr>
        <w:t xml:space="preserve"> of </w:t>
      </w:r>
      <w:r w:rsidR="00DE49BF" w:rsidRPr="003D611B">
        <w:rPr>
          <w:rFonts w:eastAsia="PMingLiU"/>
          <w:i/>
          <w:iCs/>
          <w:lang w:eastAsia="zh-TW"/>
        </w:rPr>
        <w:t>Speechless</w:t>
      </w:r>
      <w:r w:rsidR="00407F86">
        <w:rPr>
          <w:rFonts w:eastAsia="PMingLiU"/>
          <w:iCs/>
          <w:lang w:eastAsia="zh-TW"/>
        </w:rPr>
        <w:t xml:space="preserve"> which did</w:t>
      </w:r>
      <w:r w:rsidR="00717168">
        <w:rPr>
          <w:rFonts w:eastAsia="PMingLiU"/>
          <w:iCs/>
          <w:lang w:eastAsia="zh-TW"/>
        </w:rPr>
        <w:t xml:space="preserve"> not</w:t>
      </w:r>
      <w:r w:rsidR="00407F86">
        <w:rPr>
          <w:rFonts w:eastAsia="PMingLiU"/>
          <w:iCs/>
          <w:lang w:eastAsia="zh-TW"/>
        </w:rPr>
        <w:t xml:space="preserve"> lead to a functional enrichment</w:t>
      </w:r>
      <w:r w:rsidR="000438AB">
        <w:rPr>
          <w:rFonts w:eastAsia="PMingLiU"/>
          <w:sz w:val="24"/>
          <w:szCs w:val="24"/>
          <w:lang w:eastAsia="zh-TW"/>
        </w:rPr>
        <w:t>.</w:t>
      </w:r>
      <w:r w:rsidR="00DE49BF">
        <w:rPr>
          <w:rFonts w:eastAsia="PMingLiU"/>
          <w:i/>
          <w:iCs/>
          <w:sz w:val="24"/>
          <w:szCs w:val="24"/>
          <w:lang w:eastAsia="zh-TW"/>
        </w:rPr>
        <w:t xml:space="preserve"> </w:t>
      </w:r>
      <w:r w:rsidR="00DE49BF">
        <w:rPr>
          <w:rFonts w:eastAsia="PMingLiU"/>
          <w:sz w:val="24"/>
          <w:szCs w:val="24"/>
          <w:lang w:eastAsia="zh-TW"/>
        </w:rPr>
        <w:t>In contrast, eight</w:t>
      </w:r>
      <w:r w:rsidR="00EC72EC" w:rsidRPr="005339A4">
        <w:rPr>
          <w:rFonts w:eastAsia="PMingLiU" w:hint="eastAsia"/>
          <w:sz w:val="24"/>
          <w:szCs w:val="24"/>
          <w:lang w:eastAsia="zh-TW"/>
        </w:rPr>
        <w:t xml:space="preserve"> transcripts </w:t>
      </w:r>
      <w:r w:rsidR="00EC72EC" w:rsidRPr="00063F4D">
        <w:rPr>
          <w:rFonts w:eastAsia="PMingLiU"/>
          <w:sz w:val="24"/>
          <w:szCs w:val="24"/>
          <w:lang w:eastAsia="zh-TW"/>
        </w:rPr>
        <w:t xml:space="preserve">determining stomatal patterning were </w:t>
      </w:r>
      <w:r w:rsidR="00EC72EC" w:rsidRPr="00B575DA">
        <w:rPr>
          <w:rFonts w:eastAsia="PMingLiU"/>
          <w:sz w:val="24"/>
          <w:szCs w:val="24"/>
          <w:lang w:eastAsia="zh-TW"/>
        </w:rPr>
        <w:t>down</w:t>
      </w:r>
      <w:r w:rsidR="00A05B1D">
        <w:rPr>
          <w:rFonts w:eastAsia="PMingLiU"/>
          <w:sz w:val="24"/>
          <w:szCs w:val="24"/>
          <w:lang w:eastAsia="zh-TW"/>
        </w:rPr>
        <w:t>-</w:t>
      </w:r>
      <w:r w:rsidR="00EC72EC" w:rsidRPr="00B575DA">
        <w:rPr>
          <w:rFonts w:eastAsia="PMingLiU"/>
          <w:sz w:val="24"/>
          <w:szCs w:val="24"/>
          <w:lang w:eastAsia="zh-TW"/>
        </w:rPr>
        <w:t>regulated in</w:t>
      </w:r>
      <w:r w:rsidR="00EC72EC" w:rsidRPr="00B575DA">
        <w:rPr>
          <w:rFonts w:eastAsia="PMingLiU" w:hint="eastAsia"/>
          <w:sz w:val="24"/>
          <w:szCs w:val="24"/>
          <w:lang w:eastAsia="zh-TW"/>
        </w:rPr>
        <w:t xml:space="preserve"> </w:t>
      </w:r>
      <w:proofErr w:type="spellStart"/>
      <w:proofErr w:type="gramStart"/>
      <w:r w:rsidR="00EC72EC" w:rsidRPr="00B575DA">
        <w:rPr>
          <w:rFonts w:eastAsia="PMingLiU"/>
          <w:sz w:val="24"/>
          <w:szCs w:val="24"/>
          <w:lang w:eastAsia="zh-TW"/>
        </w:rPr>
        <w:t>Ita</w:t>
      </w:r>
      <w:proofErr w:type="spellEnd"/>
      <w:proofErr w:type="gramEnd"/>
      <w:r w:rsidR="00DE49BF">
        <w:rPr>
          <w:rFonts w:eastAsia="PMingLiU"/>
          <w:sz w:val="24"/>
          <w:szCs w:val="24"/>
          <w:lang w:eastAsia="zh-TW"/>
        </w:rPr>
        <w:t xml:space="preserve"> in response to drought</w:t>
      </w:r>
      <w:r w:rsidR="00EC72EC" w:rsidRPr="00B575DA">
        <w:rPr>
          <w:rFonts w:eastAsia="PMingLiU" w:hint="eastAsia"/>
          <w:sz w:val="24"/>
          <w:szCs w:val="24"/>
          <w:lang w:eastAsia="zh-TW"/>
        </w:rPr>
        <w:t>,</w:t>
      </w:r>
      <w:r w:rsidR="00EC72EC" w:rsidRPr="00B575DA">
        <w:rPr>
          <w:rFonts w:eastAsia="PMingLiU"/>
          <w:sz w:val="24"/>
          <w:szCs w:val="24"/>
          <w:lang w:eastAsia="zh-TW"/>
        </w:rPr>
        <w:t xml:space="preserve"> </w:t>
      </w:r>
      <w:r w:rsidR="00EC72EC" w:rsidRPr="00B575DA">
        <w:rPr>
          <w:rFonts w:eastAsia="PMingLiU" w:hint="eastAsia"/>
          <w:sz w:val="24"/>
          <w:szCs w:val="24"/>
          <w:lang w:eastAsia="zh-TW"/>
        </w:rPr>
        <w:t xml:space="preserve">including </w:t>
      </w:r>
      <w:r w:rsidR="00A05B1D">
        <w:rPr>
          <w:rFonts w:eastAsia="PMingLiU"/>
          <w:sz w:val="24"/>
          <w:szCs w:val="24"/>
          <w:lang w:eastAsia="zh-TW"/>
        </w:rPr>
        <w:t>two</w:t>
      </w:r>
      <w:r w:rsidR="00EC72EC">
        <w:rPr>
          <w:rFonts w:eastAsia="PMingLiU"/>
          <w:sz w:val="24"/>
          <w:szCs w:val="24"/>
          <w:lang w:eastAsia="zh-TW"/>
        </w:rPr>
        <w:t xml:space="preserve"> </w:t>
      </w:r>
      <w:r w:rsidR="00EC72EC" w:rsidRPr="00420994">
        <w:rPr>
          <w:rFonts w:eastAsia="PMingLiU"/>
          <w:i/>
          <w:iCs/>
          <w:sz w:val="24"/>
          <w:szCs w:val="24"/>
          <w:lang w:eastAsia="zh-TW"/>
        </w:rPr>
        <w:t>Speechless</w:t>
      </w:r>
      <w:r w:rsidR="00EC72EC" w:rsidRPr="00554693">
        <w:rPr>
          <w:rFonts w:eastAsia="PMingLiU"/>
          <w:iCs/>
          <w:sz w:val="24"/>
          <w:szCs w:val="24"/>
          <w:lang w:eastAsia="zh-TW"/>
        </w:rPr>
        <w:t xml:space="preserve"> </w:t>
      </w:r>
      <w:proofErr w:type="spellStart"/>
      <w:r w:rsidR="00EC72EC" w:rsidRPr="00554693">
        <w:rPr>
          <w:rFonts w:eastAsia="PMingLiU"/>
          <w:iCs/>
          <w:sz w:val="24"/>
          <w:szCs w:val="24"/>
          <w:lang w:eastAsia="zh-TW"/>
        </w:rPr>
        <w:t>orthologs</w:t>
      </w:r>
      <w:proofErr w:type="spellEnd"/>
      <w:r w:rsidR="000438AB">
        <w:rPr>
          <w:rFonts w:eastAsia="PMingLiU"/>
          <w:iCs/>
          <w:sz w:val="24"/>
          <w:szCs w:val="24"/>
          <w:lang w:eastAsia="zh-TW"/>
        </w:rPr>
        <w:t xml:space="preserve"> (</w:t>
      </w:r>
      <w:r w:rsidR="000438AB" w:rsidRPr="003D611B">
        <w:rPr>
          <w:rFonts w:eastAsia="PMingLiU"/>
          <w:i/>
          <w:lang w:eastAsia="zh-TW"/>
        </w:rPr>
        <w:t>SPEECHLESS</w:t>
      </w:r>
      <w:r w:rsidR="000438AB">
        <w:rPr>
          <w:rFonts w:eastAsia="PMingLiU"/>
          <w:iCs/>
          <w:sz w:val="24"/>
          <w:szCs w:val="24"/>
          <w:lang w:eastAsia="zh-TW"/>
        </w:rPr>
        <w:t xml:space="preserve"> and </w:t>
      </w:r>
      <w:r w:rsidR="000438AB" w:rsidRPr="003D611B">
        <w:rPr>
          <w:rFonts w:eastAsia="PMingLiU"/>
          <w:i/>
          <w:lang w:eastAsia="zh-TW"/>
        </w:rPr>
        <w:t>MUTE</w:t>
      </w:r>
      <w:r w:rsidR="000438AB">
        <w:rPr>
          <w:rFonts w:eastAsia="PMingLiU"/>
          <w:iCs/>
          <w:sz w:val="24"/>
          <w:szCs w:val="24"/>
          <w:lang w:eastAsia="zh-TW"/>
        </w:rPr>
        <w:t>)</w:t>
      </w:r>
      <w:r w:rsidR="00EC72EC" w:rsidRPr="00420994">
        <w:rPr>
          <w:rFonts w:eastAsia="PMingLiU"/>
          <w:sz w:val="24"/>
          <w:szCs w:val="24"/>
          <w:lang w:eastAsia="zh-TW"/>
        </w:rPr>
        <w:t xml:space="preserve">, </w:t>
      </w:r>
      <w:r w:rsidR="000438AB">
        <w:rPr>
          <w:rFonts w:eastAsia="PMingLiU"/>
          <w:sz w:val="24"/>
          <w:szCs w:val="24"/>
          <w:lang w:eastAsia="zh-TW"/>
        </w:rPr>
        <w:t xml:space="preserve">two </w:t>
      </w:r>
      <w:proofErr w:type="spellStart"/>
      <w:r w:rsidR="00EC72EC" w:rsidRPr="00420994">
        <w:rPr>
          <w:rFonts w:eastAsia="PMingLiU"/>
          <w:i/>
          <w:iCs/>
          <w:sz w:val="24"/>
          <w:szCs w:val="24"/>
          <w:lang w:eastAsia="zh-TW"/>
        </w:rPr>
        <w:t>Erecta</w:t>
      </w:r>
      <w:proofErr w:type="spellEnd"/>
      <w:r w:rsidR="00EC72EC" w:rsidRPr="00420994">
        <w:rPr>
          <w:rFonts w:eastAsia="PMingLiU"/>
          <w:i/>
          <w:iCs/>
          <w:sz w:val="24"/>
          <w:szCs w:val="24"/>
          <w:lang w:eastAsia="zh-TW"/>
        </w:rPr>
        <w:t xml:space="preserve"> </w:t>
      </w:r>
      <w:r w:rsidR="000438AB" w:rsidRPr="003D611B">
        <w:rPr>
          <w:rFonts w:eastAsia="PMingLiU"/>
          <w:lang w:eastAsia="zh-TW"/>
        </w:rPr>
        <w:t>coding genes</w:t>
      </w:r>
      <w:r w:rsidR="000438AB">
        <w:rPr>
          <w:rFonts w:eastAsia="PMingLiU"/>
          <w:i/>
          <w:iCs/>
          <w:sz w:val="24"/>
          <w:szCs w:val="24"/>
          <w:lang w:eastAsia="zh-TW"/>
        </w:rPr>
        <w:t xml:space="preserve"> </w:t>
      </w:r>
      <w:r w:rsidR="00EC72EC" w:rsidRPr="00420994">
        <w:rPr>
          <w:rFonts w:eastAsia="PMingLiU"/>
          <w:sz w:val="24"/>
          <w:szCs w:val="24"/>
          <w:lang w:eastAsia="zh-TW"/>
        </w:rPr>
        <w:t>(</w:t>
      </w:r>
      <w:r w:rsidR="00EC72EC" w:rsidRPr="00420994">
        <w:rPr>
          <w:rFonts w:eastAsia="PMingLiU"/>
          <w:i/>
          <w:iCs/>
          <w:sz w:val="24"/>
          <w:szCs w:val="24"/>
          <w:lang w:eastAsia="zh-TW"/>
        </w:rPr>
        <w:t>ERECTA</w:t>
      </w:r>
      <w:r w:rsidR="00EC72EC" w:rsidRPr="00420994">
        <w:rPr>
          <w:rFonts w:eastAsia="PMingLiU"/>
          <w:sz w:val="24"/>
          <w:szCs w:val="24"/>
          <w:lang w:eastAsia="zh-TW"/>
        </w:rPr>
        <w:t xml:space="preserve">), </w:t>
      </w:r>
      <w:r w:rsidR="00A05B1D">
        <w:rPr>
          <w:rFonts w:eastAsia="PMingLiU"/>
          <w:sz w:val="24"/>
          <w:szCs w:val="24"/>
          <w:lang w:eastAsia="zh-TW"/>
        </w:rPr>
        <w:t>t</w:t>
      </w:r>
      <w:r w:rsidR="000438AB">
        <w:rPr>
          <w:rFonts w:eastAsia="PMingLiU"/>
          <w:sz w:val="24"/>
          <w:szCs w:val="24"/>
          <w:lang w:eastAsia="zh-TW"/>
        </w:rPr>
        <w:t>hree</w:t>
      </w:r>
      <w:r w:rsidR="00EC72EC">
        <w:rPr>
          <w:rFonts w:eastAsia="PMingLiU"/>
          <w:sz w:val="24"/>
          <w:szCs w:val="24"/>
          <w:lang w:eastAsia="zh-TW"/>
        </w:rPr>
        <w:t xml:space="preserve"> </w:t>
      </w:r>
      <w:proofErr w:type="spellStart"/>
      <w:r w:rsidR="00EC72EC" w:rsidRPr="00420994">
        <w:rPr>
          <w:rFonts w:eastAsia="PMingLiU"/>
          <w:i/>
          <w:iCs/>
          <w:sz w:val="24"/>
          <w:szCs w:val="24"/>
          <w:lang w:eastAsia="zh-TW"/>
        </w:rPr>
        <w:t>Erecta</w:t>
      </w:r>
      <w:proofErr w:type="spellEnd"/>
      <w:r w:rsidR="00EC72EC" w:rsidRPr="00420994">
        <w:rPr>
          <w:rFonts w:eastAsia="PMingLiU"/>
          <w:i/>
          <w:iCs/>
          <w:sz w:val="24"/>
          <w:szCs w:val="24"/>
          <w:lang w:eastAsia="zh-TW"/>
        </w:rPr>
        <w:t>-like</w:t>
      </w:r>
      <w:r w:rsidR="00EC72EC">
        <w:rPr>
          <w:rFonts w:eastAsia="PMingLiU"/>
          <w:i/>
          <w:iCs/>
          <w:sz w:val="24"/>
          <w:szCs w:val="24"/>
          <w:lang w:eastAsia="zh-TW"/>
        </w:rPr>
        <w:t xml:space="preserve"> </w:t>
      </w:r>
      <w:r w:rsidR="00EC72EC" w:rsidRPr="00554693">
        <w:rPr>
          <w:rFonts w:eastAsia="PMingLiU"/>
          <w:iCs/>
          <w:sz w:val="24"/>
          <w:szCs w:val="24"/>
          <w:lang w:eastAsia="zh-TW"/>
        </w:rPr>
        <w:t>coding genes</w:t>
      </w:r>
      <w:r w:rsidR="00EC72EC" w:rsidRPr="00420994">
        <w:rPr>
          <w:rFonts w:eastAsia="PMingLiU"/>
          <w:i/>
          <w:iCs/>
          <w:sz w:val="24"/>
          <w:szCs w:val="24"/>
          <w:lang w:eastAsia="zh-TW"/>
        </w:rPr>
        <w:t xml:space="preserve"> </w:t>
      </w:r>
      <w:r w:rsidR="00EC72EC" w:rsidRPr="00420994">
        <w:rPr>
          <w:rFonts w:eastAsia="PMingLiU"/>
          <w:sz w:val="24"/>
          <w:szCs w:val="24"/>
          <w:lang w:eastAsia="zh-TW"/>
        </w:rPr>
        <w:t>(</w:t>
      </w:r>
      <w:r w:rsidR="00EC72EC" w:rsidRPr="00420994">
        <w:rPr>
          <w:rFonts w:eastAsia="PMingLiU"/>
          <w:i/>
          <w:iCs/>
          <w:sz w:val="24"/>
          <w:szCs w:val="24"/>
          <w:lang w:eastAsia="zh-TW"/>
        </w:rPr>
        <w:t>ERL1</w:t>
      </w:r>
      <w:r w:rsidR="00EC72EC">
        <w:rPr>
          <w:rFonts w:eastAsia="PMingLiU"/>
          <w:i/>
          <w:iCs/>
          <w:sz w:val="24"/>
          <w:szCs w:val="24"/>
          <w:lang w:eastAsia="zh-TW"/>
        </w:rPr>
        <w:t xml:space="preserve">, </w:t>
      </w:r>
      <w:r w:rsidR="000438AB">
        <w:rPr>
          <w:rFonts w:eastAsia="PMingLiU"/>
          <w:i/>
          <w:iCs/>
          <w:sz w:val="24"/>
          <w:szCs w:val="24"/>
          <w:lang w:eastAsia="zh-TW"/>
        </w:rPr>
        <w:t>ERL2 and ERL3)</w:t>
      </w:r>
      <w:r w:rsidR="00EC72EC" w:rsidRPr="00420994">
        <w:rPr>
          <w:rFonts w:eastAsia="PMingLiU"/>
          <w:sz w:val="24"/>
          <w:szCs w:val="24"/>
          <w:lang w:eastAsia="zh-TW"/>
        </w:rPr>
        <w:t xml:space="preserve"> and </w:t>
      </w:r>
      <w:r w:rsidR="00EC72EC" w:rsidRPr="00420994">
        <w:rPr>
          <w:rFonts w:eastAsia="PMingLiU"/>
          <w:i/>
          <w:iCs/>
          <w:sz w:val="24"/>
          <w:szCs w:val="24"/>
          <w:lang w:eastAsia="zh-TW"/>
        </w:rPr>
        <w:t>Too Many Mouth</w:t>
      </w:r>
      <w:r w:rsidR="00EC72EC">
        <w:rPr>
          <w:rFonts w:eastAsia="PMingLiU"/>
          <w:i/>
          <w:iCs/>
          <w:sz w:val="24"/>
          <w:szCs w:val="24"/>
          <w:lang w:eastAsia="zh-TW"/>
        </w:rPr>
        <w:t>s</w:t>
      </w:r>
      <w:r w:rsidR="00EC72EC" w:rsidRPr="00420994">
        <w:rPr>
          <w:rFonts w:eastAsia="PMingLiU"/>
          <w:i/>
          <w:iCs/>
          <w:sz w:val="24"/>
          <w:szCs w:val="24"/>
          <w:lang w:eastAsia="zh-TW"/>
        </w:rPr>
        <w:t xml:space="preserve"> </w:t>
      </w:r>
      <w:r w:rsidR="00EC72EC" w:rsidRPr="00420994">
        <w:rPr>
          <w:rFonts w:eastAsia="PMingLiU"/>
          <w:sz w:val="24"/>
          <w:szCs w:val="24"/>
          <w:lang w:eastAsia="zh-TW"/>
        </w:rPr>
        <w:t>(</w:t>
      </w:r>
      <w:r w:rsidR="00EC72EC" w:rsidRPr="00420994">
        <w:rPr>
          <w:rFonts w:eastAsia="PMingLiU"/>
          <w:i/>
          <w:iCs/>
          <w:sz w:val="24"/>
          <w:szCs w:val="24"/>
          <w:lang w:eastAsia="zh-TW"/>
        </w:rPr>
        <w:t>TMM</w:t>
      </w:r>
      <w:r w:rsidR="00EC72EC" w:rsidRPr="00F84F60">
        <w:rPr>
          <w:rFonts w:eastAsia="PMingLiU"/>
          <w:sz w:val="24"/>
          <w:szCs w:val="24"/>
          <w:lang w:eastAsia="zh-TW"/>
        </w:rPr>
        <w:t>)</w:t>
      </w:r>
      <w:r w:rsidR="00EC72EC" w:rsidRPr="00F84F60">
        <w:rPr>
          <w:rFonts w:eastAsia="PMingLiU" w:hint="eastAsia"/>
          <w:sz w:val="24"/>
          <w:szCs w:val="24"/>
          <w:lang w:eastAsia="zh-TW"/>
        </w:rPr>
        <w:t>.</w:t>
      </w:r>
      <w:r w:rsidR="00EC72EC" w:rsidRPr="00F84F60">
        <w:rPr>
          <w:rFonts w:eastAsia="PMingLiU"/>
          <w:sz w:val="24"/>
          <w:szCs w:val="24"/>
          <w:lang w:eastAsia="zh-TW"/>
        </w:rPr>
        <w:t xml:space="preserve"> </w:t>
      </w:r>
      <w:r w:rsidR="00EC72EC">
        <w:rPr>
          <w:rFonts w:eastAsia="PMingLiU" w:hint="eastAsia"/>
          <w:sz w:val="24"/>
          <w:szCs w:val="24"/>
          <w:lang w:val="en-US" w:eastAsia="zh-TW"/>
        </w:rPr>
        <w:t xml:space="preserve">Transcripts </w:t>
      </w:r>
      <w:r w:rsidR="00EC72EC">
        <w:rPr>
          <w:rFonts w:eastAsia="PMingLiU"/>
          <w:sz w:val="24"/>
          <w:szCs w:val="24"/>
          <w:lang w:val="en-US" w:eastAsia="zh-TW"/>
        </w:rPr>
        <w:t xml:space="preserve">controlling the activity of the shoot apical meristem and </w:t>
      </w:r>
      <w:r w:rsidR="00EC72EC">
        <w:rPr>
          <w:rFonts w:eastAsia="PMingLiU" w:hint="eastAsia"/>
          <w:sz w:val="24"/>
          <w:szCs w:val="24"/>
          <w:lang w:val="en-US" w:eastAsia="zh-TW"/>
        </w:rPr>
        <w:t>leaf development were</w:t>
      </w:r>
      <w:r w:rsidR="00EC72EC">
        <w:rPr>
          <w:rFonts w:eastAsia="PMingLiU"/>
          <w:sz w:val="24"/>
          <w:szCs w:val="24"/>
          <w:lang w:val="en-US" w:eastAsia="zh-TW"/>
        </w:rPr>
        <w:t xml:space="preserve"> also</w:t>
      </w:r>
      <w:r w:rsidR="00EC72EC">
        <w:rPr>
          <w:rFonts w:eastAsia="PMingLiU" w:hint="eastAsia"/>
          <w:sz w:val="24"/>
          <w:szCs w:val="24"/>
          <w:lang w:val="en-US" w:eastAsia="zh-TW"/>
        </w:rPr>
        <w:t xml:space="preserve"> down-regulated in the Italian genotype in response to drought</w:t>
      </w:r>
      <w:r w:rsidR="00EC72EC">
        <w:rPr>
          <w:rFonts w:eastAsia="PMingLiU"/>
          <w:sz w:val="24"/>
          <w:szCs w:val="24"/>
          <w:lang w:val="en-US" w:eastAsia="zh-TW"/>
        </w:rPr>
        <w:t xml:space="preserve"> (Table 2)</w:t>
      </w:r>
      <w:r w:rsidR="00EC72EC">
        <w:rPr>
          <w:rFonts w:eastAsia="PMingLiU" w:hint="eastAsia"/>
          <w:sz w:val="24"/>
          <w:szCs w:val="24"/>
          <w:lang w:val="en-US" w:eastAsia="zh-TW"/>
        </w:rPr>
        <w:t xml:space="preserve">, such as </w:t>
      </w:r>
      <w:r w:rsidR="00D70CC8">
        <w:rPr>
          <w:rFonts w:eastAsia="PMingLiU"/>
          <w:sz w:val="24"/>
          <w:szCs w:val="24"/>
          <w:lang w:val="en-US" w:eastAsia="zh-TW"/>
        </w:rPr>
        <w:t>five</w:t>
      </w:r>
      <w:r w:rsidR="00EC72EC">
        <w:rPr>
          <w:rFonts w:eastAsia="PMingLiU"/>
          <w:sz w:val="24"/>
          <w:szCs w:val="24"/>
          <w:lang w:val="en-US" w:eastAsia="zh-TW"/>
        </w:rPr>
        <w:t xml:space="preserve"> close homologs of </w:t>
      </w:r>
      <w:r w:rsidR="00EC72EC" w:rsidRPr="008F1A0E">
        <w:rPr>
          <w:rFonts w:eastAsia="PMingLiU"/>
          <w:i/>
          <w:iCs/>
          <w:sz w:val="24"/>
          <w:szCs w:val="24"/>
          <w:lang w:eastAsia="zh-TW"/>
        </w:rPr>
        <w:t>Asymmetric leaves</w:t>
      </w:r>
      <w:r w:rsidR="00EC72EC">
        <w:rPr>
          <w:rFonts w:eastAsia="PMingLiU"/>
          <w:i/>
          <w:iCs/>
          <w:sz w:val="24"/>
          <w:szCs w:val="24"/>
          <w:lang w:eastAsia="zh-TW"/>
        </w:rPr>
        <w:t xml:space="preserve"> </w:t>
      </w:r>
      <w:r w:rsidR="00EC72EC" w:rsidRPr="00554693">
        <w:rPr>
          <w:rFonts w:eastAsia="PMingLiU"/>
          <w:iCs/>
          <w:sz w:val="24"/>
          <w:szCs w:val="24"/>
          <w:lang w:eastAsia="zh-TW"/>
        </w:rPr>
        <w:t>coding genes</w:t>
      </w:r>
      <w:r w:rsidR="00EC72EC" w:rsidRPr="008F1A0E">
        <w:rPr>
          <w:rFonts w:eastAsia="PMingLiU"/>
          <w:i/>
          <w:iCs/>
          <w:sz w:val="24"/>
          <w:szCs w:val="24"/>
          <w:lang w:eastAsia="zh-TW"/>
        </w:rPr>
        <w:t xml:space="preserve"> </w:t>
      </w:r>
      <w:r w:rsidR="00EC72EC" w:rsidRPr="008F1A0E">
        <w:rPr>
          <w:rFonts w:eastAsia="PMingLiU"/>
          <w:sz w:val="24"/>
          <w:szCs w:val="24"/>
          <w:lang w:eastAsia="zh-TW"/>
        </w:rPr>
        <w:t>(</w:t>
      </w:r>
      <w:r w:rsidR="00EC72EC" w:rsidRPr="008F1A0E">
        <w:rPr>
          <w:rFonts w:eastAsia="PMingLiU"/>
          <w:i/>
          <w:iCs/>
          <w:sz w:val="24"/>
          <w:szCs w:val="24"/>
          <w:lang w:eastAsia="zh-TW"/>
        </w:rPr>
        <w:t>AS1</w:t>
      </w:r>
      <w:r w:rsidR="00EC72EC">
        <w:rPr>
          <w:rFonts w:eastAsia="PMingLiU"/>
          <w:i/>
          <w:iCs/>
          <w:sz w:val="24"/>
          <w:szCs w:val="24"/>
          <w:lang w:eastAsia="zh-TW"/>
        </w:rPr>
        <w:t>,</w:t>
      </w:r>
      <w:r w:rsidR="00EC72EC" w:rsidRPr="002E6690">
        <w:t xml:space="preserve"> </w:t>
      </w:r>
      <w:r w:rsidR="00EC72EC" w:rsidRPr="002E6690">
        <w:rPr>
          <w:rFonts w:eastAsia="PMingLiU"/>
          <w:i/>
          <w:iCs/>
          <w:sz w:val="24"/>
          <w:szCs w:val="24"/>
          <w:lang w:eastAsia="zh-TW"/>
        </w:rPr>
        <w:t>Potri.017G112300</w:t>
      </w:r>
      <w:r w:rsidR="00EC72EC">
        <w:rPr>
          <w:rFonts w:eastAsia="PMingLiU"/>
          <w:i/>
          <w:iCs/>
          <w:sz w:val="24"/>
          <w:szCs w:val="24"/>
          <w:lang w:eastAsia="zh-TW"/>
        </w:rPr>
        <w:t xml:space="preserve">, </w:t>
      </w:r>
      <w:r w:rsidR="00EC72EC" w:rsidRPr="002E6690">
        <w:rPr>
          <w:rFonts w:eastAsia="PMingLiU"/>
          <w:i/>
          <w:iCs/>
          <w:sz w:val="24"/>
          <w:szCs w:val="24"/>
          <w:lang w:eastAsia="zh-TW"/>
        </w:rPr>
        <w:t>Potri.006G085900</w:t>
      </w:r>
      <w:r w:rsidR="00EC72EC">
        <w:rPr>
          <w:rFonts w:eastAsia="PMingLiU"/>
          <w:i/>
          <w:iCs/>
          <w:sz w:val="24"/>
          <w:szCs w:val="24"/>
          <w:lang w:eastAsia="zh-TW"/>
        </w:rPr>
        <w:t xml:space="preserve">, </w:t>
      </w:r>
      <w:r w:rsidR="00EC72EC" w:rsidRPr="000438AB">
        <w:rPr>
          <w:rFonts w:eastAsia="PMingLiU"/>
          <w:i/>
          <w:iCs/>
          <w:sz w:val="24"/>
          <w:szCs w:val="24"/>
          <w:lang w:eastAsia="zh-TW"/>
        </w:rPr>
        <w:t>Potri.004G102600</w:t>
      </w:r>
      <w:r w:rsidR="00EC72EC">
        <w:rPr>
          <w:rFonts w:eastAsia="PMingLiU"/>
          <w:i/>
          <w:iCs/>
          <w:sz w:val="24"/>
          <w:szCs w:val="24"/>
          <w:lang w:eastAsia="zh-TW"/>
        </w:rPr>
        <w:t xml:space="preserve"> </w:t>
      </w:r>
      <w:r w:rsidR="00EC72EC" w:rsidRPr="008F1A0E">
        <w:rPr>
          <w:rFonts w:eastAsia="PMingLiU"/>
          <w:sz w:val="24"/>
          <w:szCs w:val="24"/>
          <w:lang w:eastAsia="zh-TW"/>
        </w:rPr>
        <w:t xml:space="preserve">and </w:t>
      </w:r>
      <w:r w:rsidR="00EC72EC" w:rsidRPr="008F1A0E">
        <w:rPr>
          <w:rFonts w:eastAsia="PMingLiU"/>
          <w:i/>
          <w:iCs/>
          <w:sz w:val="24"/>
          <w:szCs w:val="24"/>
          <w:lang w:eastAsia="zh-TW"/>
        </w:rPr>
        <w:t>AS2</w:t>
      </w:r>
      <w:r w:rsidR="00EC72EC">
        <w:rPr>
          <w:rFonts w:eastAsia="PMingLiU"/>
          <w:i/>
          <w:iCs/>
          <w:sz w:val="24"/>
          <w:szCs w:val="24"/>
          <w:lang w:eastAsia="zh-TW"/>
        </w:rPr>
        <w:t xml:space="preserve">, </w:t>
      </w:r>
      <w:r w:rsidR="00EC72EC" w:rsidRPr="002E6690">
        <w:rPr>
          <w:rFonts w:eastAsia="PMingLiU"/>
          <w:i/>
          <w:iCs/>
          <w:sz w:val="24"/>
          <w:szCs w:val="24"/>
          <w:lang w:eastAsia="zh-TW"/>
        </w:rPr>
        <w:t xml:space="preserve">Potri.010G177100 </w:t>
      </w:r>
      <w:r w:rsidR="00EC72EC">
        <w:rPr>
          <w:rFonts w:eastAsia="PMingLiU"/>
          <w:i/>
          <w:iCs/>
          <w:sz w:val="24"/>
          <w:szCs w:val="24"/>
          <w:lang w:eastAsia="zh-TW"/>
        </w:rPr>
        <w:t xml:space="preserve">, </w:t>
      </w:r>
      <w:r w:rsidR="00EC72EC" w:rsidRPr="000438AB">
        <w:rPr>
          <w:rFonts w:eastAsia="PMingLiU"/>
          <w:i/>
          <w:iCs/>
          <w:sz w:val="24"/>
          <w:szCs w:val="24"/>
          <w:lang w:eastAsia="zh-TW"/>
        </w:rPr>
        <w:t>Potri.008G079800</w:t>
      </w:r>
      <w:r w:rsidR="00EC72EC" w:rsidRPr="008F1A0E">
        <w:rPr>
          <w:rFonts w:eastAsia="PMingLiU"/>
          <w:sz w:val="24"/>
          <w:szCs w:val="24"/>
          <w:lang w:eastAsia="zh-TW"/>
        </w:rPr>
        <w:t>)</w:t>
      </w:r>
      <w:r w:rsidR="00EC72EC" w:rsidRPr="008F1A0E">
        <w:rPr>
          <w:rFonts w:eastAsia="PMingLiU" w:hint="eastAsia"/>
          <w:sz w:val="24"/>
          <w:szCs w:val="24"/>
          <w:lang w:eastAsia="zh-TW"/>
        </w:rPr>
        <w:t xml:space="preserve">, </w:t>
      </w:r>
      <w:r w:rsidR="000438AB">
        <w:rPr>
          <w:rFonts w:eastAsia="PMingLiU"/>
          <w:sz w:val="24"/>
          <w:szCs w:val="24"/>
          <w:lang w:eastAsia="zh-TW"/>
        </w:rPr>
        <w:t>six</w:t>
      </w:r>
      <w:r w:rsidR="00EC72EC">
        <w:rPr>
          <w:rFonts w:eastAsia="PMingLiU"/>
          <w:sz w:val="24"/>
          <w:szCs w:val="24"/>
          <w:lang w:eastAsia="zh-TW"/>
        </w:rPr>
        <w:t xml:space="preserve"> homologs of </w:t>
      </w:r>
      <w:proofErr w:type="spellStart"/>
      <w:r w:rsidR="00EC72EC" w:rsidRPr="008F1A0E">
        <w:rPr>
          <w:rFonts w:eastAsia="PMingLiU"/>
          <w:i/>
          <w:iCs/>
          <w:sz w:val="24"/>
          <w:szCs w:val="24"/>
          <w:lang w:eastAsia="zh-TW"/>
        </w:rPr>
        <w:t>Phabulosa</w:t>
      </w:r>
      <w:proofErr w:type="spellEnd"/>
      <w:r w:rsidR="00EC72EC" w:rsidRPr="008F1A0E">
        <w:rPr>
          <w:rFonts w:eastAsia="PMingLiU"/>
          <w:sz w:val="24"/>
          <w:szCs w:val="24"/>
          <w:lang w:eastAsia="zh-TW"/>
        </w:rPr>
        <w:t xml:space="preserve"> (</w:t>
      </w:r>
      <w:r w:rsidR="00EC72EC" w:rsidRPr="008F1A0E">
        <w:rPr>
          <w:rFonts w:eastAsia="PMingLiU"/>
          <w:i/>
          <w:iCs/>
          <w:sz w:val="24"/>
          <w:szCs w:val="24"/>
          <w:lang w:eastAsia="zh-TW"/>
        </w:rPr>
        <w:t>PHB</w:t>
      </w:r>
      <w:r w:rsidR="00EC72EC" w:rsidRPr="008F1A0E">
        <w:rPr>
          <w:rFonts w:eastAsia="PMingLiU"/>
          <w:sz w:val="24"/>
          <w:szCs w:val="24"/>
          <w:lang w:eastAsia="zh-TW"/>
        </w:rPr>
        <w:t>)</w:t>
      </w:r>
      <w:r w:rsidR="00EC72EC">
        <w:rPr>
          <w:rFonts w:eastAsia="PMingLiU"/>
          <w:sz w:val="24"/>
          <w:szCs w:val="24"/>
          <w:lang w:eastAsia="zh-TW"/>
        </w:rPr>
        <w:t xml:space="preserve">, </w:t>
      </w:r>
      <w:r w:rsidR="00EC72EC" w:rsidRPr="00F95969">
        <w:rPr>
          <w:rFonts w:eastAsia="PMingLiU"/>
          <w:i/>
          <w:iCs/>
          <w:sz w:val="24"/>
          <w:szCs w:val="24"/>
          <w:lang w:eastAsia="zh-TW"/>
        </w:rPr>
        <w:t>CLAVATA1</w:t>
      </w:r>
      <w:r w:rsidR="00EC72EC" w:rsidRPr="00F95969">
        <w:rPr>
          <w:rFonts w:eastAsia="PMingLiU"/>
          <w:sz w:val="24"/>
          <w:szCs w:val="24"/>
          <w:lang w:eastAsia="zh-TW"/>
        </w:rPr>
        <w:t xml:space="preserve"> (</w:t>
      </w:r>
      <w:r w:rsidR="00EC72EC" w:rsidRPr="00DA37F1">
        <w:rPr>
          <w:rFonts w:asciiTheme="majorBidi" w:eastAsia="Times New Roman" w:hAnsiTheme="majorBidi" w:cstheme="majorBidi"/>
          <w:i/>
          <w:iCs/>
          <w:sz w:val="24"/>
          <w:szCs w:val="24"/>
        </w:rPr>
        <w:t>CLV1</w:t>
      </w:r>
      <w:r w:rsidR="00EC72EC" w:rsidRPr="00DA37F1">
        <w:rPr>
          <w:rFonts w:asciiTheme="majorBidi" w:eastAsia="Times New Roman" w:hAnsiTheme="majorBidi" w:cstheme="majorBidi"/>
          <w:sz w:val="24"/>
          <w:szCs w:val="24"/>
        </w:rPr>
        <w:t>)</w:t>
      </w:r>
      <w:r w:rsidR="00EC72EC" w:rsidRPr="00F95969">
        <w:rPr>
          <w:rFonts w:eastAsia="PMingLiU" w:hint="eastAsia"/>
          <w:sz w:val="24"/>
          <w:szCs w:val="24"/>
          <w:lang w:eastAsia="zh-TW"/>
        </w:rPr>
        <w:t xml:space="preserve"> and </w:t>
      </w:r>
      <w:r w:rsidR="000438AB">
        <w:rPr>
          <w:rFonts w:eastAsia="PMingLiU"/>
          <w:sz w:val="24"/>
          <w:szCs w:val="24"/>
          <w:lang w:eastAsia="zh-TW"/>
        </w:rPr>
        <w:t>five</w:t>
      </w:r>
      <w:r w:rsidR="00EC72EC" w:rsidRPr="002E6690">
        <w:rPr>
          <w:rFonts w:eastAsia="PMingLiU"/>
          <w:sz w:val="24"/>
          <w:szCs w:val="24"/>
          <w:lang w:eastAsia="zh-TW"/>
        </w:rPr>
        <w:t xml:space="preserve"> homologs of </w:t>
      </w:r>
      <w:proofErr w:type="spellStart"/>
      <w:r w:rsidR="00EC72EC" w:rsidRPr="00F95969">
        <w:rPr>
          <w:rFonts w:eastAsia="PMingLiU"/>
          <w:i/>
          <w:iCs/>
          <w:sz w:val="24"/>
          <w:szCs w:val="24"/>
          <w:lang w:eastAsia="zh-TW"/>
        </w:rPr>
        <w:t>Aintegumenta</w:t>
      </w:r>
      <w:proofErr w:type="spellEnd"/>
      <w:r w:rsidR="00EC72EC" w:rsidRPr="008F1A0E">
        <w:rPr>
          <w:rFonts w:eastAsia="PMingLiU"/>
          <w:sz w:val="24"/>
          <w:szCs w:val="24"/>
          <w:lang w:eastAsia="zh-TW"/>
        </w:rPr>
        <w:t xml:space="preserve"> (</w:t>
      </w:r>
      <w:r w:rsidR="00EC72EC" w:rsidRPr="008F1A0E">
        <w:rPr>
          <w:rFonts w:eastAsia="PMingLiU"/>
          <w:i/>
          <w:iCs/>
          <w:sz w:val="24"/>
          <w:szCs w:val="24"/>
          <w:lang w:eastAsia="zh-TW"/>
        </w:rPr>
        <w:t>ANT</w:t>
      </w:r>
      <w:r w:rsidR="00EC72EC" w:rsidRPr="008F1A0E">
        <w:rPr>
          <w:rFonts w:eastAsia="PMingLiU"/>
          <w:sz w:val="24"/>
          <w:szCs w:val="24"/>
          <w:lang w:eastAsia="zh-TW"/>
        </w:rPr>
        <w:t>)</w:t>
      </w:r>
      <w:r w:rsidR="00EC72EC" w:rsidRPr="008F1A0E">
        <w:rPr>
          <w:rFonts w:eastAsia="PMingLiU" w:hint="eastAsia"/>
          <w:sz w:val="24"/>
          <w:szCs w:val="24"/>
          <w:lang w:eastAsia="zh-TW"/>
        </w:rPr>
        <w:t>.</w:t>
      </w:r>
      <w:r w:rsidR="00EC72EC">
        <w:rPr>
          <w:rFonts w:eastAsia="PMingLiU" w:hint="eastAsia"/>
          <w:sz w:val="24"/>
          <w:szCs w:val="24"/>
          <w:lang w:eastAsia="zh-TW"/>
        </w:rPr>
        <w:t xml:space="preserve"> </w:t>
      </w:r>
      <w:r w:rsidR="00EC72EC">
        <w:rPr>
          <w:rFonts w:eastAsia="PMingLiU"/>
          <w:sz w:val="24"/>
          <w:szCs w:val="24"/>
          <w:lang w:eastAsia="zh-TW"/>
        </w:rPr>
        <w:t>Two</w:t>
      </w:r>
      <w:r w:rsidR="000438AB">
        <w:rPr>
          <w:rFonts w:eastAsia="PMingLiU"/>
          <w:sz w:val="24"/>
          <w:szCs w:val="24"/>
          <w:lang w:eastAsia="zh-TW"/>
        </w:rPr>
        <w:t xml:space="preserve"> of the same</w:t>
      </w:r>
      <w:r w:rsidR="00EC72EC">
        <w:rPr>
          <w:rFonts w:eastAsia="PMingLiU"/>
          <w:sz w:val="24"/>
          <w:szCs w:val="24"/>
          <w:lang w:eastAsia="zh-TW"/>
        </w:rPr>
        <w:t xml:space="preserve"> homologs of </w:t>
      </w:r>
      <w:r w:rsidR="00EC72EC">
        <w:rPr>
          <w:rFonts w:eastAsia="PMingLiU" w:hint="eastAsia"/>
          <w:i/>
          <w:iCs/>
          <w:sz w:val="24"/>
          <w:szCs w:val="24"/>
          <w:lang w:eastAsia="zh-TW"/>
        </w:rPr>
        <w:t>AS1</w:t>
      </w:r>
      <w:r w:rsidR="00EC72EC">
        <w:rPr>
          <w:rFonts w:eastAsia="PMingLiU"/>
          <w:i/>
          <w:iCs/>
          <w:sz w:val="24"/>
          <w:szCs w:val="24"/>
          <w:lang w:eastAsia="zh-TW"/>
        </w:rPr>
        <w:t xml:space="preserve"> </w:t>
      </w:r>
      <w:r w:rsidR="00EC72EC" w:rsidRPr="002E6690">
        <w:rPr>
          <w:rFonts w:eastAsia="PMingLiU"/>
          <w:iCs/>
          <w:sz w:val="24"/>
          <w:szCs w:val="24"/>
          <w:lang w:eastAsia="zh-TW"/>
        </w:rPr>
        <w:t>and</w:t>
      </w:r>
      <w:r w:rsidR="00EC72EC">
        <w:rPr>
          <w:rFonts w:eastAsia="PMingLiU"/>
          <w:i/>
          <w:iCs/>
          <w:sz w:val="24"/>
          <w:szCs w:val="24"/>
          <w:lang w:eastAsia="zh-TW"/>
        </w:rPr>
        <w:t xml:space="preserve"> AS2</w:t>
      </w:r>
      <w:r w:rsidR="00EC72EC" w:rsidRPr="002E6690">
        <w:rPr>
          <w:rFonts w:eastAsia="PMingLiU"/>
          <w:i/>
          <w:iCs/>
          <w:sz w:val="24"/>
          <w:szCs w:val="24"/>
          <w:lang w:eastAsia="zh-TW"/>
        </w:rPr>
        <w:t xml:space="preserve"> </w:t>
      </w:r>
      <w:r w:rsidR="00EC72EC">
        <w:rPr>
          <w:rFonts w:eastAsia="PMingLiU"/>
          <w:sz w:val="24"/>
          <w:szCs w:val="24"/>
          <w:lang w:eastAsia="zh-TW"/>
        </w:rPr>
        <w:t>were</w:t>
      </w:r>
      <w:r w:rsidR="00EC72EC">
        <w:rPr>
          <w:rFonts w:eastAsia="PMingLiU" w:hint="eastAsia"/>
          <w:sz w:val="24"/>
          <w:szCs w:val="24"/>
          <w:lang w:eastAsia="zh-TW"/>
        </w:rPr>
        <w:t xml:space="preserve"> down</w:t>
      </w:r>
      <w:r w:rsidR="000438AB">
        <w:rPr>
          <w:rFonts w:eastAsia="PMingLiU"/>
          <w:sz w:val="24"/>
          <w:szCs w:val="24"/>
          <w:lang w:eastAsia="zh-TW"/>
        </w:rPr>
        <w:t>-</w:t>
      </w:r>
      <w:r w:rsidR="00EC72EC">
        <w:rPr>
          <w:rFonts w:eastAsia="PMingLiU" w:hint="eastAsia"/>
          <w:sz w:val="24"/>
          <w:szCs w:val="24"/>
          <w:lang w:eastAsia="zh-TW"/>
        </w:rPr>
        <w:t xml:space="preserve">regulated in </w:t>
      </w:r>
      <w:r w:rsidR="000438AB">
        <w:rPr>
          <w:rFonts w:eastAsia="PMingLiU"/>
          <w:sz w:val="24"/>
          <w:szCs w:val="24"/>
          <w:lang w:eastAsia="zh-TW"/>
        </w:rPr>
        <w:t xml:space="preserve">Sp2, as well as in one of the </w:t>
      </w:r>
      <w:r w:rsidR="000438AB" w:rsidRPr="003D611B">
        <w:rPr>
          <w:rFonts w:eastAsia="PMingLiU"/>
          <w:i/>
          <w:iCs/>
          <w:lang w:eastAsia="zh-TW"/>
        </w:rPr>
        <w:t>PHB</w:t>
      </w:r>
      <w:r w:rsidR="000438AB">
        <w:rPr>
          <w:rFonts w:eastAsia="PMingLiU"/>
          <w:sz w:val="24"/>
          <w:szCs w:val="24"/>
          <w:lang w:eastAsia="zh-TW"/>
        </w:rPr>
        <w:t xml:space="preserve"> homologs</w:t>
      </w:r>
      <w:r w:rsidR="00EC72EC">
        <w:rPr>
          <w:rFonts w:eastAsia="PMingLiU"/>
          <w:sz w:val="24"/>
          <w:szCs w:val="24"/>
          <w:lang w:eastAsia="zh-TW"/>
        </w:rPr>
        <w:t xml:space="preserve">, but in general, as for stomatal patterning transcripts, there were far fewer changes in </w:t>
      </w:r>
      <w:r w:rsidR="000438AB">
        <w:rPr>
          <w:rFonts w:eastAsia="PMingLiU"/>
          <w:sz w:val="24"/>
          <w:szCs w:val="24"/>
          <w:lang w:eastAsia="zh-TW"/>
        </w:rPr>
        <w:t xml:space="preserve">Sp2 then in </w:t>
      </w:r>
      <w:proofErr w:type="spellStart"/>
      <w:proofErr w:type="gramStart"/>
      <w:r w:rsidR="000438AB">
        <w:rPr>
          <w:rFonts w:eastAsia="PMingLiU"/>
          <w:sz w:val="24"/>
          <w:szCs w:val="24"/>
          <w:lang w:eastAsia="zh-TW"/>
        </w:rPr>
        <w:t>Ita</w:t>
      </w:r>
      <w:proofErr w:type="spellEnd"/>
      <w:proofErr w:type="gramEnd"/>
      <w:r w:rsidR="00EC72EC">
        <w:rPr>
          <w:rFonts w:eastAsia="PMingLiU"/>
          <w:sz w:val="24"/>
          <w:szCs w:val="24"/>
          <w:lang w:eastAsia="zh-TW"/>
        </w:rPr>
        <w:t xml:space="preserve"> for</w:t>
      </w:r>
      <w:r w:rsidR="000438AB">
        <w:rPr>
          <w:rFonts w:eastAsia="PMingLiU"/>
          <w:sz w:val="24"/>
          <w:szCs w:val="24"/>
          <w:lang w:eastAsia="zh-TW"/>
        </w:rPr>
        <w:t xml:space="preserve"> leaf development</w:t>
      </w:r>
      <w:r w:rsidR="00EC72EC">
        <w:rPr>
          <w:rFonts w:eastAsia="PMingLiU"/>
          <w:sz w:val="24"/>
          <w:szCs w:val="24"/>
          <w:lang w:eastAsia="zh-TW"/>
        </w:rPr>
        <w:t xml:space="preserve"> transcript response to drought</w:t>
      </w:r>
      <w:r w:rsidR="00EC72EC">
        <w:rPr>
          <w:rFonts w:eastAsia="PMingLiU" w:hint="eastAsia"/>
          <w:sz w:val="24"/>
          <w:szCs w:val="24"/>
          <w:lang w:eastAsia="zh-TW"/>
        </w:rPr>
        <w:t xml:space="preserve">. </w:t>
      </w:r>
      <w:r w:rsidR="006D50E8" w:rsidRPr="00DA37F1">
        <w:rPr>
          <w:sz w:val="24"/>
          <w:szCs w:val="24"/>
          <w:lang w:val="en-US"/>
        </w:rPr>
        <w:t xml:space="preserve"> </w:t>
      </w:r>
    </w:p>
    <w:p w14:paraId="0C617046" w14:textId="77777777" w:rsidR="00A9105E" w:rsidRDefault="00A9105E" w:rsidP="005170F6">
      <w:pPr>
        <w:pStyle w:val="NoSpacing"/>
        <w:spacing w:line="480" w:lineRule="auto"/>
        <w:jc w:val="both"/>
        <w:rPr>
          <w:sz w:val="24"/>
          <w:szCs w:val="24"/>
          <w:lang w:val="en-US"/>
        </w:rPr>
      </w:pPr>
    </w:p>
    <w:p w14:paraId="111CDF69" w14:textId="77777777" w:rsidR="008F1A0E" w:rsidRPr="00F95969" w:rsidRDefault="005B7142" w:rsidP="00970BB4">
      <w:pPr>
        <w:pStyle w:val="NoSpacing"/>
        <w:spacing w:line="480" w:lineRule="auto"/>
        <w:jc w:val="both"/>
        <w:rPr>
          <w:lang w:val="en-US"/>
        </w:rPr>
      </w:pPr>
      <w:r w:rsidRPr="00DA37F1">
        <w:rPr>
          <w:sz w:val="24"/>
          <w:szCs w:val="24"/>
          <w:lang w:val="en-US"/>
        </w:rPr>
        <w:t xml:space="preserve">   </w:t>
      </w:r>
    </w:p>
    <w:p w14:paraId="1BB3788B" w14:textId="77777777" w:rsidR="008F1A0E" w:rsidRDefault="008F1A0E" w:rsidP="00CB4E79">
      <w:pPr>
        <w:pStyle w:val="Heading3"/>
        <w:spacing w:line="480" w:lineRule="auto"/>
        <w:rPr>
          <w:rFonts w:eastAsia="PMingLiU"/>
          <w:lang w:val="en-US" w:eastAsia="zh-TW"/>
        </w:rPr>
      </w:pPr>
      <w:r>
        <w:rPr>
          <w:rFonts w:eastAsia="PMingLiU" w:hint="eastAsia"/>
          <w:lang w:val="en-US" w:eastAsia="zh-TW"/>
        </w:rPr>
        <w:lastRenderedPageBreak/>
        <w:t>Variation under well-watered condition</w:t>
      </w:r>
      <w:r w:rsidR="00E40DDE">
        <w:rPr>
          <w:rFonts w:eastAsia="PMingLiU"/>
          <w:lang w:val="en-US" w:eastAsia="zh-TW"/>
        </w:rPr>
        <w:t>s</w:t>
      </w:r>
    </w:p>
    <w:p w14:paraId="4F242537" w14:textId="26992331" w:rsidR="006568F1" w:rsidRDefault="00B459C8" w:rsidP="00B81A26">
      <w:pPr>
        <w:spacing w:line="480" w:lineRule="auto"/>
        <w:jc w:val="both"/>
        <w:rPr>
          <w:rFonts w:eastAsia="PMingLiU"/>
          <w:lang w:eastAsia="zh-TW"/>
        </w:rPr>
      </w:pPr>
      <w:r>
        <w:rPr>
          <w:lang w:val="en-US"/>
        </w:rPr>
        <w:t xml:space="preserve">To elucidate constitutive differences in gene expression </w:t>
      </w:r>
      <w:r w:rsidR="00146B84">
        <w:rPr>
          <w:lang w:val="en-US"/>
        </w:rPr>
        <w:t xml:space="preserve">between the Spanish and Italian genotypes </w:t>
      </w:r>
      <w:r>
        <w:rPr>
          <w:lang w:val="en-US"/>
        </w:rPr>
        <w:t>that are present in well-water</w:t>
      </w:r>
      <w:r w:rsidR="00492CCB">
        <w:rPr>
          <w:lang w:val="en-US"/>
        </w:rPr>
        <w:t>ed</w:t>
      </w:r>
      <w:r>
        <w:rPr>
          <w:lang w:val="en-US"/>
        </w:rPr>
        <w:t xml:space="preserve"> conditions, a</w:t>
      </w:r>
      <w:r w:rsidR="008F1A0E">
        <w:rPr>
          <w:lang w:val="en-US"/>
        </w:rPr>
        <w:t xml:space="preserve"> comparison was also </w:t>
      </w:r>
      <w:r w:rsidR="00B00537">
        <w:rPr>
          <w:lang w:val="en-US"/>
        </w:rPr>
        <w:t>completed</w:t>
      </w:r>
      <w:r w:rsidR="006F2AC5">
        <w:rPr>
          <w:lang w:val="en-US"/>
        </w:rPr>
        <w:t xml:space="preserve"> </w:t>
      </w:r>
      <w:r w:rsidR="00146B84">
        <w:rPr>
          <w:lang w:val="en-US"/>
        </w:rPr>
        <w:t xml:space="preserve">for the control </w:t>
      </w:r>
      <w:proofErr w:type="spellStart"/>
      <w:r w:rsidR="00146B84">
        <w:rPr>
          <w:lang w:val="en-US"/>
        </w:rPr>
        <w:t>data</w:t>
      </w:r>
      <w:r w:rsidR="00BA2439">
        <w:rPr>
          <w:lang w:val="en-US"/>
        </w:rPr>
        <w:t>Table</w:t>
      </w:r>
      <w:proofErr w:type="spellEnd"/>
      <w:r w:rsidR="00BA2439">
        <w:rPr>
          <w:lang w:val="en-US"/>
        </w:rPr>
        <w:t xml:space="preserve"> </w:t>
      </w:r>
      <w:r w:rsidR="00E107EB">
        <w:rPr>
          <w:lang w:val="en-US"/>
        </w:rPr>
        <w:t>S</w:t>
      </w:r>
      <w:r w:rsidR="00EE45C7">
        <w:rPr>
          <w:lang w:val="en-US"/>
        </w:rPr>
        <w:t>6</w:t>
      </w:r>
      <w:r w:rsidR="00BA2439">
        <w:rPr>
          <w:lang w:val="en-US"/>
        </w:rPr>
        <w:t>)</w:t>
      </w:r>
      <w:r w:rsidR="008F1A0E">
        <w:rPr>
          <w:lang w:val="en-US"/>
        </w:rPr>
        <w:t xml:space="preserve">. </w:t>
      </w:r>
      <w:r w:rsidR="00E40DDE">
        <w:t xml:space="preserve">252 </w:t>
      </w:r>
      <w:r>
        <w:t xml:space="preserve">up-regulated and </w:t>
      </w:r>
      <w:r w:rsidR="00E40DDE">
        <w:t xml:space="preserve">284 </w:t>
      </w:r>
      <w:r>
        <w:t>down-regulated transcripts were identified in</w:t>
      </w:r>
      <w:r w:rsidR="008F1A0E">
        <w:t xml:space="preserve"> Sp2 compared to </w:t>
      </w:r>
      <w:proofErr w:type="spellStart"/>
      <w:proofErr w:type="gramStart"/>
      <w:r w:rsidR="008F1A0E">
        <w:t>It</w:t>
      </w:r>
      <w:r w:rsidR="00FB06B5">
        <w:t>a</w:t>
      </w:r>
      <w:proofErr w:type="spellEnd"/>
      <w:proofErr w:type="gramEnd"/>
      <w:r w:rsidR="00E107EB">
        <w:t xml:space="preserve"> (Fig. 6c)</w:t>
      </w:r>
      <w:r w:rsidR="008F1A0E">
        <w:t xml:space="preserve">. </w:t>
      </w:r>
      <w:r w:rsidR="00E40DDE">
        <w:t>T</w:t>
      </w:r>
      <w:r w:rsidR="006568F1">
        <w:t xml:space="preserve">he </w:t>
      </w:r>
      <w:proofErr w:type="spellStart"/>
      <w:r w:rsidR="00E40DDE">
        <w:t>AgriGO</w:t>
      </w:r>
      <w:proofErr w:type="spellEnd"/>
      <w:r w:rsidR="00E40DDE">
        <w:t xml:space="preserve"> analysis showed enriched GO terms differentially expressed between Sp2 and </w:t>
      </w:r>
      <w:proofErr w:type="spellStart"/>
      <w:proofErr w:type="gramStart"/>
      <w:r w:rsidR="00E40DDE">
        <w:t>Ita</w:t>
      </w:r>
      <w:proofErr w:type="spellEnd"/>
      <w:proofErr w:type="gramEnd"/>
      <w:r w:rsidR="00E40DDE">
        <w:t xml:space="preserve"> in well-watered conditions, and these were generally related to </w:t>
      </w:r>
      <w:r w:rsidR="00A4238F">
        <w:t xml:space="preserve">secondary metabolism. Also up-regulated in the Spanish genotype were </w:t>
      </w:r>
      <w:r w:rsidR="00A4238F" w:rsidRPr="003D611B">
        <w:rPr>
          <w:i/>
          <w:iCs/>
        </w:rPr>
        <w:t>ERD1</w:t>
      </w:r>
      <w:r w:rsidR="00A4238F">
        <w:t xml:space="preserve"> (</w:t>
      </w:r>
      <w:r w:rsidR="00A4238F" w:rsidRPr="003D611B">
        <w:rPr>
          <w:i/>
          <w:iCs/>
        </w:rPr>
        <w:t>EARLY RESPONSE TO DEHYDRATION 1</w:t>
      </w:r>
      <w:r w:rsidR="00A4238F">
        <w:t xml:space="preserve">) AND </w:t>
      </w:r>
      <w:r w:rsidR="00A4238F" w:rsidRPr="003D611B">
        <w:rPr>
          <w:i/>
          <w:iCs/>
        </w:rPr>
        <w:t>RD21</w:t>
      </w:r>
      <w:r w:rsidR="00A4238F">
        <w:t xml:space="preserve"> (</w:t>
      </w:r>
      <w:r w:rsidR="00A4238F" w:rsidRPr="003D611B">
        <w:rPr>
          <w:i/>
          <w:iCs/>
        </w:rPr>
        <w:t>RESPONSIVE TO DEHYDRATION 21</w:t>
      </w:r>
      <w:r w:rsidR="00A4238F">
        <w:t>).</w:t>
      </w:r>
      <w:r w:rsidR="006568F1">
        <w:t xml:space="preserve"> </w:t>
      </w:r>
    </w:p>
    <w:p w14:paraId="38B49C14" w14:textId="77777777" w:rsidR="004B2E1E" w:rsidRDefault="004B2E1E" w:rsidP="00CB4E79">
      <w:pPr>
        <w:spacing w:line="480" w:lineRule="auto"/>
        <w:rPr>
          <w:rFonts w:eastAsia="PMingLiU"/>
          <w:lang w:eastAsia="zh-TW"/>
        </w:rPr>
      </w:pPr>
    </w:p>
    <w:p w14:paraId="03D470BA" w14:textId="77777777" w:rsidR="004B2E1E" w:rsidRDefault="004B2E1E" w:rsidP="00CB4E79">
      <w:pPr>
        <w:pStyle w:val="Heading3"/>
        <w:spacing w:line="480" w:lineRule="auto"/>
        <w:rPr>
          <w:rFonts w:eastAsia="PMingLiU"/>
          <w:lang w:eastAsia="zh-TW"/>
        </w:rPr>
      </w:pPr>
      <w:r>
        <w:rPr>
          <w:rFonts w:eastAsia="PMingLiU" w:hint="eastAsia"/>
          <w:lang w:eastAsia="zh-TW"/>
        </w:rPr>
        <w:t>Real-time qPCR</w:t>
      </w:r>
    </w:p>
    <w:p w14:paraId="07F551A9" w14:textId="65CB1120" w:rsidR="004B2E1E" w:rsidRDefault="004B2E1E" w:rsidP="00AD1C75">
      <w:pPr>
        <w:spacing w:line="480" w:lineRule="auto"/>
        <w:jc w:val="both"/>
      </w:pPr>
      <w:r>
        <w:rPr>
          <w:rFonts w:eastAsia="PMingLiU" w:hint="eastAsia"/>
          <w:lang w:eastAsia="zh-TW"/>
        </w:rPr>
        <w:t xml:space="preserve">Microarray results were validated by real-time qPCR on four candidate genes selected after microarray analysis. </w:t>
      </w:r>
      <w:r w:rsidR="00A57ED3">
        <w:rPr>
          <w:rFonts w:eastAsia="PMingLiU"/>
          <w:lang w:eastAsia="zh-TW"/>
        </w:rPr>
        <w:t>G</w:t>
      </w:r>
      <w:r>
        <w:rPr>
          <w:rFonts w:eastAsia="PMingLiU" w:hint="eastAsia"/>
          <w:lang w:eastAsia="zh-TW"/>
        </w:rPr>
        <w:t>ene expression</w:t>
      </w:r>
      <w:r w:rsidR="00A57ED3">
        <w:rPr>
          <w:rFonts w:eastAsia="PMingLiU"/>
          <w:lang w:eastAsia="zh-TW"/>
        </w:rPr>
        <w:t xml:space="preserve"> was quantified</w:t>
      </w:r>
      <w:r>
        <w:rPr>
          <w:rFonts w:eastAsia="PMingLiU" w:hint="eastAsia"/>
          <w:lang w:eastAsia="zh-TW"/>
        </w:rPr>
        <w:t xml:space="preserve"> for </w:t>
      </w:r>
      <w:r w:rsidR="00A57ED3">
        <w:rPr>
          <w:rFonts w:eastAsia="PMingLiU"/>
          <w:lang w:eastAsia="zh-TW"/>
        </w:rPr>
        <w:t xml:space="preserve">additional </w:t>
      </w:r>
      <w:r>
        <w:rPr>
          <w:rFonts w:eastAsia="PMingLiU" w:hint="eastAsia"/>
          <w:lang w:eastAsia="zh-TW"/>
        </w:rPr>
        <w:t>genotypes</w:t>
      </w:r>
      <w:r w:rsidR="00A57ED3">
        <w:rPr>
          <w:rFonts w:eastAsia="PMingLiU"/>
          <w:lang w:eastAsia="zh-TW"/>
        </w:rPr>
        <w:t xml:space="preserve"> that were not </w:t>
      </w:r>
      <w:r w:rsidR="00550224">
        <w:rPr>
          <w:rFonts w:eastAsia="PMingLiU"/>
          <w:lang w:eastAsia="zh-TW"/>
        </w:rPr>
        <w:t>included in</w:t>
      </w:r>
      <w:r w:rsidR="00A57ED3">
        <w:rPr>
          <w:rFonts w:eastAsia="PMingLiU"/>
          <w:lang w:eastAsia="zh-TW"/>
        </w:rPr>
        <w:t xml:space="preserve"> the microarray experiment</w:t>
      </w:r>
      <w:r w:rsidRPr="00420994">
        <w:rPr>
          <w:rFonts w:eastAsia="PMingLiU" w:hint="eastAsia"/>
          <w:lang w:eastAsia="zh-TW"/>
        </w:rPr>
        <w:t xml:space="preserve">: </w:t>
      </w:r>
      <w:r w:rsidRPr="00420994">
        <w:rPr>
          <w:rFonts w:eastAsia="PMingLiU"/>
          <w:lang w:eastAsia="zh-TW"/>
        </w:rPr>
        <w:t xml:space="preserve">Fr1 </w:t>
      </w:r>
      <w:r w:rsidRPr="00F84F60">
        <w:rPr>
          <w:rFonts w:eastAsia="PMingLiU" w:hint="eastAsia"/>
          <w:lang w:eastAsia="zh-TW"/>
        </w:rPr>
        <w:t xml:space="preserve">from France and </w:t>
      </w:r>
      <w:r w:rsidRPr="00F84F60">
        <w:rPr>
          <w:rFonts w:eastAsia="PMingLiU"/>
          <w:lang w:eastAsia="zh-TW"/>
        </w:rPr>
        <w:t>NL</w:t>
      </w:r>
      <w:r w:rsidRPr="00F84F60">
        <w:rPr>
          <w:rFonts w:eastAsia="PMingLiU" w:hint="eastAsia"/>
          <w:lang w:eastAsia="zh-TW"/>
        </w:rPr>
        <w:t xml:space="preserve"> from</w:t>
      </w:r>
      <w:r>
        <w:rPr>
          <w:rFonts w:eastAsia="PMingLiU" w:hint="eastAsia"/>
          <w:lang w:eastAsia="zh-TW"/>
        </w:rPr>
        <w:t xml:space="preserve"> the Netherlands (Fig. </w:t>
      </w:r>
      <w:r w:rsidR="006568F1">
        <w:rPr>
          <w:rFonts w:eastAsia="PMingLiU"/>
          <w:lang w:eastAsia="zh-TW"/>
        </w:rPr>
        <w:t>S</w:t>
      </w:r>
      <w:r w:rsidR="00AD1C75">
        <w:rPr>
          <w:rFonts w:eastAsia="PMingLiU"/>
          <w:lang w:eastAsia="zh-TW"/>
        </w:rPr>
        <w:t>3</w:t>
      </w:r>
      <w:r>
        <w:rPr>
          <w:rFonts w:eastAsia="PMingLiU" w:hint="eastAsia"/>
          <w:lang w:eastAsia="zh-TW"/>
        </w:rPr>
        <w:t xml:space="preserve">). </w:t>
      </w:r>
      <w:r>
        <w:t>Real-time qPCR values were expressed in response to drought for each genotype</w:t>
      </w:r>
      <w:r>
        <w:rPr>
          <w:rFonts w:eastAsia="PMingLiU" w:hint="eastAsia"/>
          <w:lang w:eastAsia="zh-TW"/>
        </w:rPr>
        <w:t xml:space="preserve">. </w:t>
      </w:r>
      <w:r w:rsidR="00BA2439">
        <w:rPr>
          <w:i/>
          <w:iCs/>
        </w:rPr>
        <w:t>SP</w:t>
      </w:r>
      <w:r w:rsidR="006E782B">
        <w:rPr>
          <w:i/>
          <w:iCs/>
        </w:rPr>
        <w:t>E</w:t>
      </w:r>
      <w:r w:rsidR="001B4375">
        <w:rPr>
          <w:i/>
          <w:iCs/>
        </w:rPr>
        <w:t>E</w:t>
      </w:r>
      <w:r w:rsidRPr="00833364">
        <w:rPr>
          <w:i/>
          <w:iCs/>
        </w:rPr>
        <w:t>CH</w:t>
      </w:r>
      <w:r w:rsidR="004C3DA8">
        <w:rPr>
          <w:i/>
          <w:iCs/>
        </w:rPr>
        <w:t>LESS</w:t>
      </w:r>
      <w:r w:rsidR="00FB06B5">
        <w:rPr>
          <w:iCs/>
        </w:rPr>
        <w:t xml:space="preserve"> e</w:t>
      </w:r>
      <w:r>
        <w:rPr>
          <w:iCs/>
        </w:rPr>
        <w:t xml:space="preserve">xpression ratios </w:t>
      </w:r>
      <w:r>
        <w:t xml:space="preserve">were </w:t>
      </w:r>
      <w:r w:rsidR="000C169D">
        <w:t xml:space="preserve">lower </w:t>
      </w:r>
      <w:r>
        <w:t>in response to drought</w:t>
      </w:r>
      <w:r w:rsidR="000C169D">
        <w:t xml:space="preserve"> in both </w:t>
      </w:r>
      <w:proofErr w:type="spellStart"/>
      <w:r w:rsidR="000C169D">
        <w:t>Ita</w:t>
      </w:r>
      <w:proofErr w:type="spellEnd"/>
      <w:r w:rsidR="000C169D">
        <w:t xml:space="preserve"> and Sp2, although this response was greater in </w:t>
      </w:r>
      <w:proofErr w:type="spellStart"/>
      <w:r w:rsidR="000C169D">
        <w:t>Ita</w:t>
      </w:r>
      <w:proofErr w:type="spellEnd"/>
      <w:r w:rsidR="000C169D">
        <w:t xml:space="preserve"> </w:t>
      </w:r>
      <w:r>
        <w:t>(</w:t>
      </w:r>
      <w:r w:rsidRPr="00573E9A">
        <w:rPr>
          <w:i/>
        </w:rPr>
        <w:t>F</w:t>
      </w:r>
      <w:r>
        <w:rPr>
          <w:vertAlign w:val="subscript"/>
        </w:rPr>
        <w:t>3</w:t>
      </w:r>
      <w:proofErr w:type="gramStart"/>
      <w:r>
        <w:rPr>
          <w:vertAlign w:val="subscript"/>
        </w:rPr>
        <w:t>,32</w:t>
      </w:r>
      <w:proofErr w:type="gramEnd"/>
      <w:r>
        <w:t>=9.311</w:t>
      </w:r>
      <w:r w:rsidR="000C169D">
        <w:t>, p&lt;0.001, Figure S3</w:t>
      </w:r>
      <w:r>
        <w:t>)</w:t>
      </w:r>
      <w:r w:rsidR="000C169D">
        <w:t>.The</w:t>
      </w:r>
      <w:r>
        <w:t xml:space="preserve"> expression ratios </w:t>
      </w:r>
      <w:r w:rsidR="000C169D">
        <w:t xml:space="preserve">of ERECTA were reduced </w:t>
      </w:r>
      <w:r>
        <w:t>in response to drought with no significant differen</w:t>
      </w:r>
      <w:r w:rsidR="001B4375">
        <w:t>ce</w:t>
      </w:r>
      <w:r>
        <w:t xml:space="preserve"> between genotypes (</w:t>
      </w:r>
      <w:r w:rsidRPr="00573E9A">
        <w:rPr>
          <w:i/>
        </w:rPr>
        <w:t>F</w:t>
      </w:r>
      <w:r w:rsidRPr="002372EF">
        <w:rPr>
          <w:vertAlign w:val="subscript"/>
        </w:rPr>
        <w:t>3,32</w:t>
      </w:r>
      <w:r>
        <w:t>=0.845,</w:t>
      </w:r>
      <w:r w:rsidRPr="00253586">
        <w:t xml:space="preserve"> p=0</w:t>
      </w:r>
      <w:r>
        <w:rPr>
          <w:color w:val="000000"/>
        </w:rPr>
        <w:t>.48</w:t>
      </w:r>
      <w:r w:rsidR="000C169D">
        <w:rPr>
          <w:color w:val="000000"/>
        </w:rPr>
        <w:t>, Figure S3</w:t>
      </w:r>
      <w:r w:rsidRPr="00253586">
        <w:rPr>
          <w:color w:val="000000"/>
        </w:rPr>
        <w:t>)</w:t>
      </w:r>
      <w:r>
        <w:t xml:space="preserve">. </w:t>
      </w:r>
    </w:p>
    <w:p w14:paraId="694A7BCF" w14:textId="77777777" w:rsidR="00420994" w:rsidRDefault="00420994" w:rsidP="00CB4E79">
      <w:pPr>
        <w:spacing w:line="480" w:lineRule="auto"/>
        <w:jc w:val="both"/>
      </w:pPr>
    </w:p>
    <w:p w14:paraId="697CB5F9" w14:textId="77777777" w:rsidR="00DF6ED2" w:rsidRPr="00077B1A" w:rsidRDefault="00DF6ED2" w:rsidP="00CB4E79">
      <w:pPr>
        <w:pStyle w:val="Heading1"/>
        <w:spacing w:line="480" w:lineRule="auto"/>
        <w:rPr>
          <w:sz w:val="24"/>
          <w:szCs w:val="24"/>
        </w:rPr>
      </w:pPr>
      <w:r w:rsidRPr="00077B1A">
        <w:rPr>
          <w:sz w:val="24"/>
          <w:szCs w:val="24"/>
        </w:rPr>
        <w:t>Discussion</w:t>
      </w:r>
    </w:p>
    <w:p w14:paraId="705E025F" w14:textId="77777777" w:rsidR="0066332A" w:rsidRDefault="001C1590" w:rsidP="00CB4E79">
      <w:pPr>
        <w:spacing w:line="480" w:lineRule="auto"/>
        <w:jc w:val="both"/>
        <w:rPr>
          <w:rFonts w:eastAsia="PMingLiU"/>
          <w:lang w:eastAsia="zh-TW"/>
        </w:rPr>
      </w:pPr>
      <w:r>
        <w:rPr>
          <w:rFonts w:eastAsia="PMingLiU"/>
          <w:lang w:eastAsia="zh-TW"/>
        </w:rPr>
        <w:t xml:space="preserve">Our analysis has revealed significant </w:t>
      </w:r>
      <w:r w:rsidR="00EC7A0A">
        <w:rPr>
          <w:rFonts w:eastAsia="PMingLiU"/>
          <w:lang w:eastAsia="zh-TW"/>
        </w:rPr>
        <w:t xml:space="preserve">natural variation </w:t>
      </w:r>
      <w:r>
        <w:rPr>
          <w:rFonts w:eastAsia="PMingLiU"/>
          <w:lang w:eastAsia="zh-TW"/>
        </w:rPr>
        <w:t xml:space="preserve">between </w:t>
      </w:r>
      <w:r w:rsidR="0058616C">
        <w:rPr>
          <w:rFonts w:eastAsia="PMingLiU"/>
          <w:lang w:eastAsia="zh-TW"/>
        </w:rPr>
        <w:t xml:space="preserve">populations </w:t>
      </w:r>
      <w:r>
        <w:rPr>
          <w:rFonts w:eastAsia="PMingLiU"/>
          <w:lang w:eastAsia="zh-TW"/>
        </w:rPr>
        <w:t>of black poplar originat</w:t>
      </w:r>
      <w:r w:rsidR="00077B1A">
        <w:rPr>
          <w:rFonts w:eastAsia="PMingLiU"/>
          <w:lang w:eastAsia="zh-TW"/>
        </w:rPr>
        <w:t>ing</w:t>
      </w:r>
      <w:r>
        <w:rPr>
          <w:rFonts w:eastAsia="PMingLiU"/>
          <w:lang w:eastAsia="zh-TW"/>
        </w:rPr>
        <w:t xml:space="preserve"> from </w:t>
      </w:r>
      <w:r w:rsidR="004C59F9">
        <w:rPr>
          <w:rFonts w:eastAsia="PMingLiU"/>
          <w:lang w:eastAsia="zh-TW"/>
        </w:rPr>
        <w:t xml:space="preserve">contrasting </w:t>
      </w:r>
      <w:r w:rsidR="0058616C">
        <w:rPr>
          <w:rFonts w:eastAsia="PMingLiU"/>
          <w:lang w:eastAsia="zh-TW"/>
        </w:rPr>
        <w:t>climatic conditions within</w:t>
      </w:r>
      <w:r>
        <w:rPr>
          <w:rFonts w:eastAsia="PMingLiU"/>
          <w:lang w:eastAsia="zh-TW"/>
        </w:rPr>
        <w:t xml:space="preserve"> Europe. </w:t>
      </w:r>
      <w:r w:rsidR="00492CCB">
        <w:rPr>
          <w:rFonts w:eastAsia="PMingLiU"/>
          <w:lang w:eastAsia="zh-TW"/>
        </w:rPr>
        <w:t xml:space="preserve">By combining a common garden approach with manipulative experiments and genome-wide gene expression, this </w:t>
      </w:r>
      <w:r w:rsidR="00492CCB">
        <w:rPr>
          <w:rFonts w:eastAsia="PMingLiU"/>
          <w:lang w:eastAsia="zh-TW"/>
        </w:rPr>
        <w:lastRenderedPageBreak/>
        <w:t xml:space="preserve">study provides considerable insight into the intra-specific variation </w:t>
      </w:r>
      <w:r w:rsidR="00EC7A0A">
        <w:rPr>
          <w:rFonts w:eastAsia="PMingLiU"/>
          <w:lang w:eastAsia="zh-TW"/>
        </w:rPr>
        <w:t xml:space="preserve">in </w:t>
      </w:r>
      <w:r w:rsidR="00492CCB">
        <w:rPr>
          <w:rFonts w:eastAsia="PMingLiU"/>
          <w:lang w:eastAsia="zh-TW"/>
        </w:rPr>
        <w:t>drought</w:t>
      </w:r>
      <w:r w:rsidR="00EC7A0A">
        <w:rPr>
          <w:rFonts w:eastAsia="PMingLiU"/>
          <w:lang w:eastAsia="zh-TW"/>
        </w:rPr>
        <w:t xml:space="preserve"> tolerance </w:t>
      </w:r>
      <w:r w:rsidR="00492CCB">
        <w:rPr>
          <w:rFonts w:eastAsia="PMingLiU"/>
          <w:lang w:eastAsia="zh-TW"/>
        </w:rPr>
        <w:t xml:space="preserve">for this important keystone riparian tree species. </w:t>
      </w:r>
      <w:r w:rsidR="0025059B">
        <w:rPr>
          <w:rFonts w:eastAsia="PMingLiU"/>
          <w:lang w:eastAsia="zh-TW"/>
        </w:rPr>
        <w:t>W</w:t>
      </w:r>
      <w:r w:rsidR="0066332A">
        <w:rPr>
          <w:rFonts w:eastAsia="PMingLiU"/>
          <w:lang w:eastAsia="zh-TW"/>
        </w:rPr>
        <w:t xml:space="preserve">e have identified </w:t>
      </w:r>
      <w:r w:rsidR="0025059B">
        <w:rPr>
          <w:rFonts w:eastAsia="PMingLiU"/>
          <w:lang w:eastAsia="zh-TW"/>
        </w:rPr>
        <w:t xml:space="preserve">transcriptome and trait differences that suggest important adaptive mechanisms </w:t>
      </w:r>
      <w:r w:rsidR="00F0516A">
        <w:rPr>
          <w:rFonts w:eastAsia="PMingLiU"/>
          <w:lang w:eastAsia="zh-TW"/>
        </w:rPr>
        <w:t xml:space="preserve">that </w:t>
      </w:r>
      <w:r w:rsidR="0025059B">
        <w:rPr>
          <w:rFonts w:eastAsia="PMingLiU"/>
          <w:lang w:eastAsia="zh-TW"/>
        </w:rPr>
        <w:t xml:space="preserve">exist </w:t>
      </w:r>
      <w:r w:rsidR="0058616C">
        <w:rPr>
          <w:rFonts w:eastAsia="PMingLiU"/>
          <w:lang w:eastAsia="zh-TW"/>
        </w:rPr>
        <w:t xml:space="preserve">within </w:t>
      </w:r>
      <w:r w:rsidR="0025059B">
        <w:rPr>
          <w:rFonts w:eastAsia="PMingLiU"/>
          <w:lang w:eastAsia="zh-TW"/>
        </w:rPr>
        <w:t>the species</w:t>
      </w:r>
      <w:r w:rsidR="002B0283">
        <w:rPr>
          <w:rFonts w:eastAsia="PMingLiU"/>
          <w:lang w:eastAsia="zh-TW"/>
        </w:rPr>
        <w:t>.</w:t>
      </w:r>
      <w:r w:rsidR="00FA0574">
        <w:rPr>
          <w:rFonts w:eastAsia="PMingLiU"/>
          <w:lang w:eastAsia="zh-TW"/>
        </w:rPr>
        <w:t xml:space="preserve"> </w:t>
      </w:r>
    </w:p>
    <w:p w14:paraId="618DEC72" w14:textId="77777777" w:rsidR="00420994" w:rsidRDefault="00420994" w:rsidP="00CB4E79">
      <w:pPr>
        <w:spacing w:line="480" w:lineRule="auto"/>
        <w:jc w:val="both"/>
        <w:rPr>
          <w:rFonts w:eastAsia="PMingLiU"/>
          <w:lang w:eastAsia="zh-TW"/>
        </w:rPr>
      </w:pPr>
    </w:p>
    <w:p w14:paraId="1CB4CE06" w14:textId="4E3EA7FC" w:rsidR="00FA0574" w:rsidRPr="00F719E0" w:rsidRDefault="001C1590" w:rsidP="00EA2FA3">
      <w:pPr>
        <w:spacing w:line="480" w:lineRule="auto"/>
        <w:jc w:val="both"/>
      </w:pPr>
      <w:r>
        <w:rPr>
          <w:rFonts w:eastAsia="PMingLiU"/>
          <w:lang w:eastAsia="zh-TW"/>
        </w:rPr>
        <w:t>When grown at a single site in northern Europe</w:t>
      </w:r>
      <w:r w:rsidR="00EA2FA3">
        <w:rPr>
          <w:rFonts w:eastAsia="PMingLiU"/>
          <w:lang w:eastAsia="zh-TW"/>
        </w:rPr>
        <w:t xml:space="preserve"> under well-watered conditions</w:t>
      </w:r>
      <w:r>
        <w:rPr>
          <w:rFonts w:eastAsia="PMingLiU"/>
          <w:lang w:eastAsia="zh-TW"/>
        </w:rPr>
        <w:t xml:space="preserve">, </w:t>
      </w:r>
      <w:r w:rsidR="007A5296" w:rsidRPr="00846183">
        <w:t xml:space="preserve">leaf, cell, and stem size traits differed among </w:t>
      </w:r>
      <w:r w:rsidR="006F6B90">
        <w:t>geno</w:t>
      </w:r>
      <w:r w:rsidR="00D81878">
        <w:t>types</w:t>
      </w:r>
      <w:r w:rsidR="0058616C">
        <w:t xml:space="preserve"> of </w:t>
      </w:r>
      <w:r w:rsidR="0058616C">
        <w:rPr>
          <w:i/>
        </w:rPr>
        <w:t xml:space="preserve">P. </w:t>
      </w:r>
      <w:proofErr w:type="spellStart"/>
      <w:r w:rsidR="0058616C">
        <w:rPr>
          <w:i/>
        </w:rPr>
        <w:t>nigra</w:t>
      </w:r>
      <w:proofErr w:type="spellEnd"/>
      <w:r w:rsidR="00D81878">
        <w:t xml:space="preserve"> </w:t>
      </w:r>
      <w:r w:rsidR="007A5296" w:rsidRPr="00846183">
        <w:t xml:space="preserve">(Fig. </w:t>
      </w:r>
      <w:r w:rsidR="007A5296">
        <w:t>1</w:t>
      </w:r>
      <w:r w:rsidR="00F6499F">
        <w:t>),</w:t>
      </w:r>
      <w:r w:rsidR="007A5296" w:rsidRPr="00846183">
        <w:t xml:space="preserve"> indicating significant genetic variance</w:t>
      </w:r>
      <w:r w:rsidR="00EC7A0A">
        <w:t>.</w:t>
      </w:r>
      <w:r w:rsidR="00FA0574">
        <w:t xml:space="preserve"> </w:t>
      </w:r>
      <w:r w:rsidR="007A5296" w:rsidRPr="00057BEF">
        <w:t xml:space="preserve">Further, significant </w:t>
      </w:r>
      <w:proofErr w:type="gramStart"/>
      <w:r w:rsidR="007A5296" w:rsidRPr="00057BEF">
        <w:t>correlation among traits w</w:t>
      </w:r>
      <w:r w:rsidR="00AD1C75">
        <w:t>ere</w:t>
      </w:r>
      <w:proofErr w:type="gramEnd"/>
      <w:r w:rsidR="00EC7A0A">
        <w:t xml:space="preserve"> found</w:t>
      </w:r>
      <w:r w:rsidR="0025059B">
        <w:t xml:space="preserve"> </w:t>
      </w:r>
      <w:r w:rsidR="007A5296" w:rsidRPr="00057BEF">
        <w:t xml:space="preserve">in established </w:t>
      </w:r>
      <w:r w:rsidR="007A5296" w:rsidRPr="00057BEF">
        <w:rPr>
          <w:i/>
        </w:rPr>
        <w:t xml:space="preserve">P. </w:t>
      </w:r>
      <w:proofErr w:type="spellStart"/>
      <w:r w:rsidR="007A5296" w:rsidRPr="00057BEF">
        <w:rPr>
          <w:i/>
        </w:rPr>
        <w:t>nigra</w:t>
      </w:r>
      <w:proofErr w:type="spellEnd"/>
      <w:r w:rsidR="007A5296" w:rsidRPr="00057BEF">
        <w:t xml:space="preserve"> trees (Table </w:t>
      </w:r>
      <w:r w:rsidR="00F6499F">
        <w:t>S</w:t>
      </w:r>
      <w:r w:rsidR="00E20529">
        <w:t>4</w:t>
      </w:r>
      <w:r w:rsidR="007A5296" w:rsidRPr="00057BEF">
        <w:t xml:space="preserve">, </w:t>
      </w:r>
      <w:r w:rsidR="007A5296" w:rsidRPr="00676E93">
        <w:t xml:space="preserve">Fig. </w:t>
      </w:r>
      <w:r w:rsidR="00283817">
        <w:t>2</w:t>
      </w:r>
      <w:r w:rsidR="007A5296" w:rsidRPr="00057BEF">
        <w:t xml:space="preserve">). Consistent with previous studies in </w:t>
      </w:r>
      <w:r w:rsidR="007A5296" w:rsidRPr="00057BEF">
        <w:rPr>
          <w:i/>
        </w:rPr>
        <w:t>Populus</w:t>
      </w:r>
      <w:r w:rsidR="00A36006">
        <w:rPr>
          <w:i/>
        </w:rPr>
        <w:t xml:space="preserve"> </w:t>
      </w:r>
      <w:r w:rsidR="00A36006" w:rsidRPr="00DA37F1">
        <w:rPr>
          <w:iCs/>
        </w:rPr>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dHlsZT4sIDIwMDUpPC9EaXNwbGF5VGV4dD48cmVjb3JkPjxyZWMtbnVtYmVyPjYzNDwvcmVjLW51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</w:fldData>
        </w:fldChar>
      </w:r>
      <w:r w:rsidR="00AA4242">
        <w:rPr>
          <w:iCs/>
        </w:rPr>
        <w:instrText xml:space="preserve"> ADDIN EN.CITE </w:instrText>
      </w:r>
      <w:r w:rsidR="00AA4242">
        <w:rPr>
          <w:iCs/>
        </w:rPr>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dHlsZT4sIDIwMDUpPC9EaXNwbGF5VGV4dD48cmVjb3JkPjxyZWMtbnVtYmVyPjYzNDwvcmVjLW51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</w:fldData>
        </w:fldChar>
      </w:r>
      <w:r w:rsidR="00AA4242">
        <w:rPr>
          <w:iCs/>
        </w:rPr>
        <w:instrText xml:space="preserve"> ADDIN EN.CITE.DATA </w:instrText>
      </w:r>
      <w:r w:rsidR="00AA4242">
        <w:rPr>
          <w:iCs/>
        </w:rPr>
      </w:r>
      <w:r w:rsidR="00AA4242">
        <w:rPr>
          <w:iCs/>
        </w:rPr>
        <w:fldChar w:fldCharType="end"/>
      </w:r>
      <w:r w:rsidR="00A36006" w:rsidRPr="00DA37F1">
        <w:rPr>
          <w:iCs/>
        </w:rPr>
      </w:r>
      <w:r w:rsidR="00A36006" w:rsidRPr="00DA37F1">
        <w:rPr>
          <w:iCs/>
        </w:rPr>
        <w:fldChar w:fldCharType="separate"/>
      </w:r>
      <w:r w:rsidR="00A36006">
        <w:rPr>
          <w:iCs/>
          <w:noProof/>
        </w:rPr>
        <w:t>(</w:t>
      </w:r>
      <w:hyperlink w:anchor="_ENREF_64" w:tooltip="Rae, 2004 #634" w:history="1">
        <w:r w:rsidR="003E2CE3" w:rsidRPr="00F719E0">
          <w:rPr>
            <w:noProof/>
          </w:rPr>
          <w:t xml:space="preserve">Rae </w:t>
        </w:r>
        <w:r w:rsidR="00F719E0" w:rsidRPr="00F719E0">
          <w:rPr>
            <w:noProof/>
          </w:rPr>
          <w:t>et al</w:t>
        </w:r>
        <w:r w:rsidR="00457B6B" w:rsidRPr="00F719E0">
          <w:rPr>
            <w:noProof/>
          </w:rPr>
          <w:t>.</w:t>
        </w:r>
        <w:r w:rsidR="003E2CE3" w:rsidRPr="00F719E0">
          <w:rPr>
            <w:noProof/>
          </w:rPr>
          <w:t xml:space="preserve"> 2004</w:t>
        </w:r>
      </w:hyperlink>
      <w:r w:rsidR="00A36006" w:rsidRPr="00F719E0">
        <w:rPr>
          <w:noProof/>
        </w:rPr>
        <w:t xml:space="preserve">; </w:t>
      </w:r>
      <w:hyperlink w:anchor="_ENREF_50" w:tooltip="Monclus, 2005 #264" w:history="1">
        <w:r w:rsidR="003E2CE3" w:rsidRPr="00F719E0">
          <w:rPr>
            <w:noProof/>
          </w:rPr>
          <w:t xml:space="preserve">Monclus </w:t>
        </w:r>
        <w:r w:rsidR="00F719E0" w:rsidRPr="00F719E0">
          <w:rPr>
            <w:noProof/>
          </w:rPr>
          <w:t>et al</w:t>
        </w:r>
        <w:r w:rsidR="00457B6B" w:rsidRPr="00F719E0">
          <w:rPr>
            <w:noProof/>
          </w:rPr>
          <w:t>.</w:t>
        </w:r>
        <w:r w:rsidR="003E2CE3" w:rsidRPr="00F719E0">
          <w:rPr>
            <w:noProof/>
          </w:rPr>
          <w:t xml:space="preserve"> 2005</w:t>
        </w:r>
      </w:hyperlink>
      <w:r w:rsidR="00A36006" w:rsidRPr="00F719E0">
        <w:rPr>
          <w:noProof/>
        </w:rPr>
        <w:t>)</w:t>
      </w:r>
      <w:r w:rsidR="00A36006" w:rsidRPr="00DA37F1">
        <w:rPr>
          <w:iCs/>
        </w:rPr>
        <w:fldChar w:fldCharType="end"/>
      </w:r>
      <w:r w:rsidR="007A5296" w:rsidRPr="00DA37F1">
        <w:rPr>
          <w:iCs/>
        </w:rPr>
        <w:t>,</w:t>
      </w:r>
      <w:r w:rsidR="007A5296" w:rsidRPr="00057BEF">
        <w:t xml:space="preserve"> leaf area in </w:t>
      </w:r>
      <w:r w:rsidR="007A5296" w:rsidRPr="00057BEF">
        <w:rPr>
          <w:i/>
        </w:rPr>
        <w:t xml:space="preserve">P. </w:t>
      </w:r>
      <w:proofErr w:type="spellStart"/>
      <w:r w:rsidR="007A5296" w:rsidRPr="00057BEF">
        <w:rPr>
          <w:i/>
        </w:rPr>
        <w:t>nigra</w:t>
      </w:r>
      <w:proofErr w:type="spellEnd"/>
      <w:r w:rsidR="007A5296" w:rsidRPr="00057BEF">
        <w:t xml:space="preserve"> correlated with stem circumference and plant height, indicating leaf size </w:t>
      </w:r>
      <w:r w:rsidR="00EC7A0A">
        <w:t xml:space="preserve">is </w:t>
      </w:r>
      <w:r w:rsidR="007A5296" w:rsidRPr="00057BEF">
        <w:t>an</w:t>
      </w:r>
      <w:r w:rsidR="00A72631">
        <w:t xml:space="preserve"> early diagnostic</w:t>
      </w:r>
      <w:r w:rsidR="007A5296" w:rsidRPr="00057BEF">
        <w:t xml:space="preserve"> </w:t>
      </w:r>
      <w:r w:rsidR="007A5296" w:rsidRPr="002B0283">
        <w:t>indicator of biomass</w:t>
      </w:r>
      <w:r w:rsidR="00395B48" w:rsidRPr="002B0283">
        <w:t xml:space="preserve"> (</w:t>
      </w:r>
      <w:r w:rsidR="00395B48" w:rsidRPr="00F719E0">
        <w:t xml:space="preserve">Rae </w:t>
      </w:r>
      <w:r w:rsidR="00F17DF1" w:rsidRPr="00F719E0">
        <w:t>et al.</w:t>
      </w:r>
      <w:r w:rsidR="00395B48" w:rsidRPr="00F719E0">
        <w:t xml:space="preserve"> 2009)</w:t>
      </w:r>
      <w:r w:rsidR="00FA0574" w:rsidRPr="00F719E0">
        <w:t>, with</w:t>
      </w:r>
      <w:r w:rsidR="00FA0574" w:rsidRPr="002B0283">
        <w:t xml:space="preserve"> </w:t>
      </w:r>
      <w:r w:rsidR="00EA2FA3">
        <w:t xml:space="preserve">genotypes originating from areas of higher precipitation </w:t>
      </w:r>
      <w:r w:rsidR="00FA0574" w:rsidRPr="002B0283">
        <w:t xml:space="preserve"> characterised by larger and more deltoid leaves (Fig</w:t>
      </w:r>
      <w:r w:rsidR="005A40AF">
        <w:t>.</w:t>
      </w:r>
      <w:r w:rsidR="00FA0574" w:rsidRPr="002B0283">
        <w:t xml:space="preserve"> 1</w:t>
      </w:r>
      <w:r w:rsidR="00EA2FA3">
        <w:t>, Table S4</w:t>
      </w:r>
      <w:r w:rsidR="00FA0574" w:rsidRPr="002B0283">
        <w:t>)</w:t>
      </w:r>
      <w:r w:rsidR="007A5296" w:rsidRPr="00CE345C">
        <w:t>.</w:t>
      </w:r>
      <w:r w:rsidR="00FA0574" w:rsidRPr="00CE345C">
        <w:t xml:space="preserve"> Smaller leaf </w:t>
      </w:r>
      <w:proofErr w:type="spellStart"/>
      <w:r w:rsidR="00FA0574" w:rsidRPr="00CE345C">
        <w:t>morphotypes</w:t>
      </w:r>
      <w:proofErr w:type="spellEnd"/>
      <w:r w:rsidR="00FA0574" w:rsidRPr="00CE345C">
        <w:t xml:space="preserve"> from Spain and southern France, </w:t>
      </w:r>
      <w:r w:rsidR="00EA2FA3">
        <w:t xml:space="preserve">which originate from regions of lower </w:t>
      </w:r>
      <w:proofErr w:type="spellStart"/>
      <w:proofErr w:type="gramStart"/>
      <w:r w:rsidR="00EA2FA3">
        <w:t>precipitaion</w:t>
      </w:r>
      <w:proofErr w:type="spellEnd"/>
      <w:proofErr w:type="gramEnd"/>
      <w:r w:rsidR="00FA0574" w:rsidRPr="00CE345C">
        <w:t xml:space="preserve"> had </w:t>
      </w:r>
      <w:r w:rsidR="00EA2FA3">
        <w:t xml:space="preserve">smaller, </w:t>
      </w:r>
      <w:r w:rsidR="00FA0574" w:rsidRPr="00CE345C">
        <w:t xml:space="preserve">more rhomboid leaves. </w:t>
      </w:r>
      <w:r w:rsidR="00A72631" w:rsidRPr="00CE345C">
        <w:t xml:space="preserve">In addition to </w:t>
      </w:r>
      <w:r w:rsidR="0058616C">
        <w:t xml:space="preserve">being </w:t>
      </w:r>
      <w:r w:rsidR="00A72631" w:rsidRPr="00CE345C">
        <w:t>an early diagnostic indicator for yield, l</w:t>
      </w:r>
      <w:r w:rsidR="00FA0574" w:rsidRPr="00CE345C">
        <w:t xml:space="preserve">eaf expansion is </w:t>
      </w:r>
      <w:r w:rsidR="00EA2FA3">
        <w:t>known to be</w:t>
      </w:r>
      <w:r w:rsidR="00A72631" w:rsidRPr="00CE345C">
        <w:t xml:space="preserve"> </w:t>
      </w:r>
      <w:r w:rsidR="00FA0574" w:rsidRPr="00CE345C">
        <w:t>h</w:t>
      </w:r>
      <w:r w:rsidR="00A72631" w:rsidRPr="00CE345C">
        <w:t xml:space="preserve">ighly sensitive to water </w:t>
      </w:r>
      <w:r w:rsidR="0015619B">
        <w:t>availability</w:t>
      </w:r>
      <w:r w:rsidR="00EA2FA3">
        <w:t xml:space="preserve"> and b</w:t>
      </w:r>
      <w:r w:rsidR="00FA0574" w:rsidRPr="002B0283">
        <w:t>reeding pr</w:t>
      </w:r>
      <w:r w:rsidR="00FA0574">
        <w:t>ograms use</w:t>
      </w:r>
      <w:r w:rsidR="00FA0574" w:rsidRPr="003B1530">
        <w:t xml:space="preserve"> variation in leaf size as a drought related trait </w:t>
      </w:r>
      <w:r w:rsidR="00FA0574">
        <w:fldChar w:fldCharType="begin"/>
      </w:r>
      <w:r w:rsidR="00FA0574">
        <w:instrText xml:space="preserve"> ADDIN EN.CITE &lt;EndNote&gt;&lt;Cite&gt;&lt;Author&gt;Levi&lt;/Author&gt;&lt;Year&gt;2009&lt;/Year&gt;&lt;RecNum&gt;490&lt;/RecNum&gt;&lt;DisplayText&gt;(Levi&lt;style face="italic"&gt; et al.&lt;/style&gt;, 2009; Ashraf, 2010)&lt;/DisplayText&gt;&lt;record&gt;&lt;rec-number&gt;490&lt;/rec-number&gt;&lt;foreign-keys&gt;&lt;key app="EN" db-id="0evpwfpfs5pz5let00mx0f01exrtfa52dedz"&gt;490&lt;/key&gt;&lt;/foreign-keys&gt;&lt;ref-type name="Journal Article"&gt;17&lt;/ref-type&gt;&lt;contributors&gt;&lt;authors&gt;&lt;author&gt;Levi, A.&lt;/author&gt;&lt;author&gt;Ovnat, L.&lt;/author&gt;&lt;author&gt;Paterson, A.H.&lt;/author&gt;&lt;author&gt;Saranga, Y.&lt;/author&gt;&lt;/authors&gt;&lt;/contributors&gt;&lt;titles&gt;&lt;title&gt;Photosynthesis of cotton near-isogenic lines introgressed with QTLs for productivity and drought related traits&lt;/title&gt;&lt;secondary-title&gt;Plant Science&lt;/secondary-title&gt;&lt;/titles&gt;&lt;periodical&gt;&lt;full-title&gt;Plant Science&lt;/full-title&gt;&lt;/periodical&gt;&lt;pages&gt;88-96&lt;/pages&gt;&lt;volume&gt;177&lt;/volume&gt;&lt;dates&gt;&lt;year&gt;2009&lt;/year&gt;&lt;/dates&gt;&lt;urls&gt;&lt;/urls&gt;&lt;/record&gt;&lt;/Cite&gt;&lt;Cite&gt;&lt;Author&gt;Ashraf&lt;/Author&gt;&lt;Year&gt;2010&lt;/Year&gt;&lt;RecNum&gt;491&lt;/RecNum&gt;&lt;record&gt;&lt;rec-number&gt;491&lt;/rec-number&gt;&lt;foreign-keys&gt;&lt;key app="EN" db-id="0evpwfpfs5pz5let00mx0f01exrtfa52dedz"&gt;491&lt;/key&gt;&lt;/foreign-keys&gt;&lt;ref-type name="Journal Article"&gt;17&lt;/ref-type&gt;&lt;contributors&gt;&lt;authors&gt;&lt;author&gt;Ashraf, M.&lt;/author&gt;&lt;/authors&gt;&lt;/contributors&gt;&lt;titles&gt;&lt;title&gt;Introducing drought tolerance in plants: Recent advances&lt;/title&gt;&lt;secondary-title&gt;Biotechnology Advances&lt;/secondary-title&gt;&lt;/titles&gt;&lt;periodical&gt;&lt;full-title&gt;Biotechnology Advances&lt;/full-title&gt;&lt;/periodical&gt;&lt;pages&gt;169-183&lt;/pages&gt;&lt;volume&gt;28&lt;/volume&gt;&lt;dates&gt;&lt;year&gt;2010&lt;/year&gt;&lt;/dates&gt;&lt;urls&gt;&lt;/urls&gt;&lt;/record&gt;&lt;/Cite&gt;&lt;/EndNote&gt;</w:instrText>
      </w:r>
      <w:r w:rsidR="00FA0574">
        <w:fldChar w:fldCharType="separate"/>
      </w:r>
      <w:r w:rsidR="00FA0574">
        <w:rPr>
          <w:noProof/>
        </w:rPr>
        <w:t>(</w:t>
      </w:r>
      <w:hyperlink w:anchor="_ENREF_43" w:tooltip="Levi, 2009 #490" w:history="1">
        <w:r w:rsidR="00FA0574">
          <w:rPr>
            <w:noProof/>
          </w:rPr>
          <w:t>Le</w:t>
        </w:r>
        <w:r w:rsidR="00FA0574" w:rsidRPr="00F719E0">
          <w:rPr>
            <w:noProof/>
          </w:rPr>
          <w:t>vi et al. 2009</w:t>
        </w:r>
      </w:hyperlink>
      <w:r w:rsidR="00FA0574">
        <w:rPr>
          <w:noProof/>
        </w:rPr>
        <w:t xml:space="preserve">; </w:t>
      </w:r>
      <w:hyperlink w:anchor="_ENREF_4" w:tooltip="Ashraf, 2010 #491" w:history="1">
        <w:r w:rsidR="00F17DF1">
          <w:rPr>
            <w:noProof/>
          </w:rPr>
          <w:t>Ashraf</w:t>
        </w:r>
        <w:r w:rsidR="00FA0574">
          <w:rPr>
            <w:noProof/>
          </w:rPr>
          <w:t xml:space="preserve"> 2010</w:t>
        </w:r>
      </w:hyperlink>
      <w:r w:rsidR="00FA0574">
        <w:rPr>
          <w:noProof/>
        </w:rPr>
        <w:t>)</w:t>
      </w:r>
      <w:r w:rsidR="00FA0574">
        <w:fldChar w:fldCharType="end"/>
      </w:r>
      <w:r w:rsidR="00FA0574" w:rsidRPr="003B1530">
        <w:t xml:space="preserve">. </w:t>
      </w:r>
      <w:r w:rsidR="00FA0574">
        <w:rPr>
          <w:bCs/>
          <w:lang w:val="en-US"/>
        </w:rPr>
        <w:t xml:space="preserve">Therefore, we </w:t>
      </w:r>
      <w:proofErr w:type="spellStart"/>
      <w:r w:rsidR="0015619B">
        <w:rPr>
          <w:bCs/>
          <w:lang w:val="en-US"/>
        </w:rPr>
        <w:t>hypothesise</w:t>
      </w:r>
      <w:proofErr w:type="spellEnd"/>
      <w:r w:rsidR="0015619B">
        <w:rPr>
          <w:bCs/>
          <w:lang w:val="en-US"/>
        </w:rPr>
        <w:t xml:space="preserve"> </w:t>
      </w:r>
      <w:r w:rsidR="00FA0574">
        <w:rPr>
          <w:bCs/>
          <w:lang w:val="en-US"/>
        </w:rPr>
        <w:t xml:space="preserve">that Spanish and southern French genotypes </w:t>
      </w:r>
      <w:r w:rsidR="00EA2FA3">
        <w:rPr>
          <w:bCs/>
          <w:lang w:val="en-US"/>
        </w:rPr>
        <w:t>have</w:t>
      </w:r>
      <w:r w:rsidR="00FE4928">
        <w:rPr>
          <w:bCs/>
          <w:lang w:val="en-US"/>
        </w:rPr>
        <w:t xml:space="preserve"> </w:t>
      </w:r>
      <w:r w:rsidR="00FA0574">
        <w:rPr>
          <w:bCs/>
          <w:lang w:val="en-US"/>
        </w:rPr>
        <w:t>small</w:t>
      </w:r>
      <w:r w:rsidR="002B0283">
        <w:rPr>
          <w:bCs/>
          <w:lang w:val="en-US"/>
        </w:rPr>
        <w:t>er</w:t>
      </w:r>
      <w:r w:rsidR="00FA0574">
        <w:rPr>
          <w:bCs/>
          <w:lang w:val="en-US"/>
        </w:rPr>
        <w:t xml:space="preserve"> leaves as an adaptation to drought in their native environment. Similar observations </w:t>
      </w:r>
      <w:r w:rsidR="00EA2FA3">
        <w:rPr>
          <w:bCs/>
          <w:lang w:val="en-US"/>
        </w:rPr>
        <w:t xml:space="preserve">have been </w:t>
      </w:r>
      <w:r w:rsidR="00FA0574">
        <w:rPr>
          <w:bCs/>
          <w:lang w:val="en-US"/>
        </w:rPr>
        <w:t xml:space="preserve">drawn </w:t>
      </w:r>
      <w:r w:rsidR="005A7351">
        <w:rPr>
          <w:bCs/>
          <w:lang w:val="en-US"/>
        </w:rPr>
        <w:t xml:space="preserve">for </w:t>
      </w:r>
      <w:r w:rsidR="00FA0574">
        <w:rPr>
          <w:bCs/>
          <w:lang w:val="en-US"/>
        </w:rPr>
        <w:t xml:space="preserve">two other genotypes of </w:t>
      </w:r>
      <w:r w:rsidR="00FA0574">
        <w:rPr>
          <w:bCs/>
          <w:i/>
          <w:iCs/>
          <w:lang w:val="en-US"/>
        </w:rPr>
        <w:t xml:space="preserve">P. </w:t>
      </w:r>
      <w:proofErr w:type="spellStart"/>
      <w:r w:rsidR="00FA0574">
        <w:rPr>
          <w:bCs/>
          <w:i/>
          <w:iCs/>
          <w:lang w:val="en-US"/>
        </w:rPr>
        <w:t>nigra</w:t>
      </w:r>
      <w:proofErr w:type="spellEnd"/>
      <w:r w:rsidR="00FA0574">
        <w:rPr>
          <w:bCs/>
          <w:lang w:val="en-US"/>
        </w:rPr>
        <w:t xml:space="preserve"> from contrasting </w:t>
      </w:r>
      <w:r w:rsidR="00A72631">
        <w:rPr>
          <w:bCs/>
          <w:lang w:val="en-US"/>
        </w:rPr>
        <w:t xml:space="preserve">northern and southern (water limited) environments in </w:t>
      </w:r>
      <w:r w:rsidR="00A72631" w:rsidRPr="00F719E0">
        <w:rPr>
          <w:bCs/>
          <w:lang w:val="en-US"/>
        </w:rPr>
        <w:t xml:space="preserve">Italy </w:t>
      </w:r>
      <w:r w:rsidR="00FA0574" w:rsidRPr="00F719E0">
        <w:rPr>
          <w:rFonts w:eastAsia="PMingLiU"/>
          <w:bCs/>
          <w:lang w:val="en-US" w:eastAsia="zh-TW"/>
        </w:rPr>
        <w:fldChar w:fldCharType="begin">
          <w:fldData xml:space="preserve">PEVuZE5vdGU+PENpdGU+PEF1dGhvcj5SZWdpZXI8L0F1dGhvcj48WWVhcj4yMDA5PC9ZZWFyPjxS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</w:fldData>
        </w:fldChar>
      </w:r>
      <w:r w:rsidR="00FA0574" w:rsidRPr="00F719E0">
        <w:rPr>
          <w:rFonts w:eastAsia="PMingLiU"/>
          <w:bCs/>
          <w:lang w:val="en-US" w:eastAsia="zh-TW"/>
        </w:rPr>
        <w:instrText xml:space="preserve"> ADDIN EN.CITE </w:instrText>
      </w:r>
      <w:r w:rsidR="00FA0574" w:rsidRPr="00F719E0">
        <w:rPr>
          <w:rFonts w:eastAsia="PMingLiU"/>
          <w:bCs/>
          <w:lang w:val="en-US" w:eastAsia="zh-TW"/>
        </w:rPr>
        <w:fldChar w:fldCharType="begin">
          <w:fldData xml:space="preserve">PEVuZE5vdGU+PENpdGU+PEF1dGhvcj5SZWdpZXI8L0F1dGhvcj48WWVhcj4yMDA5PC9ZZWFyPjxS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</w:fldData>
        </w:fldChar>
      </w:r>
      <w:r w:rsidR="00FA0574" w:rsidRPr="00F719E0">
        <w:rPr>
          <w:rFonts w:eastAsia="PMingLiU"/>
          <w:bCs/>
          <w:lang w:val="en-US" w:eastAsia="zh-TW"/>
        </w:rPr>
        <w:instrText xml:space="preserve"> ADDIN EN.CITE.DATA </w:instrText>
      </w:r>
      <w:r w:rsidR="00FA0574" w:rsidRPr="00F719E0">
        <w:rPr>
          <w:rFonts w:eastAsia="PMingLiU"/>
          <w:bCs/>
          <w:lang w:val="en-US" w:eastAsia="zh-TW"/>
        </w:rPr>
      </w:r>
      <w:r w:rsidR="00FA0574" w:rsidRPr="00F719E0">
        <w:rPr>
          <w:rFonts w:eastAsia="PMingLiU"/>
          <w:bCs/>
          <w:lang w:val="en-US" w:eastAsia="zh-TW"/>
        </w:rPr>
        <w:fldChar w:fldCharType="end"/>
      </w:r>
      <w:r w:rsidR="00FA0574" w:rsidRPr="00F719E0">
        <w:rPr>
          <w:rFonts w:eastAsia="PMingLiU"/>
          <w:bCs/>
          <w:lang w:val="en-US" w:eastAsia="zh-TW"/>
        </w:rPr>
      </w:r>
      <w:r w:rsidR="00FA0574" w:rsidRPr="00F719E0">
        <w:rPr>
          <w:rFonts w:eastAsia="PMingLiU"/>
          <w:bCs/>
          <w:lang w:val="en-US" w:eastAsia="zh-TW"/>
        </w:rPr>
        <w:fldChar w:fldCharType="separate"/>
      </w:r>
      <w:r w:rsidR="00FA0574" w:rsidRPr="00F719E0">
        <w:rPr>
          <w:rFonts w:eastAsia="PMingLiU"/>
          <w:bCs/>
          <w:noProof/>
          <w:lang w:val="en-US" w:eastAsia="zh-TW"/>
        </w:rPr>
        <w:t>(</w:t>
      </w:r>
      <w:hyperlink w:anchor="_ENREF_65" w:tooltip="Regier, 2009 #486" w:history="1">
        <w:r w:rsidR="00FA0574" w:rsidRPr="00F719E0">
          <w:rPr>
            <w:rFonts w:eastAsia="PMingLiU"/>
            <w:bCs/>
            <w:noProof/>
            <w:lang w:val="en-US" w:eastAsia="zh-TW"/>
          </w:rPr>
          <w:t>Regier</w:t>
        </w:r>
        <w:r w:rsidR="00F17DF1" w:rsidRPr="00F719E0">
          <w:rPr>
            <w:rFonts w:eastAsia="PMingLiU"/>
            <w:bCs/>
            <w:noProof/>
            <w:lang w:val="en-US" w:eastAsia="zh-TW"/>
          </w:rPr>
          <w:t xml:space="preserve"> et al.</w:t>
        </w:r>
        <w:r w:rsidR="00FA0574" w:rsidRPr="00F719E0">
          <w:rPr>
            <w:rFonts w:eastAsia="PMingLiU"/>
            <w:bCs/>
            <w:noProof/>
            <w:lang w:val="en-US" w:eastAsia="zh-TW"/>
          </w:rPr>
          <w:t xml:space="preserve"> 2009</w:t>
        </w:r>
      </w:hyperlink>
      <w:r w:rsidR="00FA0574" w:rsidRPr="00F719E0">
        <w:rPr>
          <w:rFonts w:eastAsia="PMingLiU"/>
          <w:bCs/>
          <w:noProof/>
          <w:lang w:val="en-US" w:eastAsia="zh-TW"/>
        </w:rPr>
        <w:t xml:space="preserve">; </w:t>
      </w:r>
      <w:hyperlink w:anchor="_ENREF_17" w:tooltip="Cocozza, 2010 #487" w:history="1">
        <w:r w:rsidR="00FA0574" w:rsidRPr="00F719E0">
          <w:rPr>
            <w:rFonts w:eastAsia="PMingLiU"/>
            <w:bCs/>
            <w:noProof/>
            <w:lang w:val="en-US" w:eastAsia="zh-TW"/>
          </w:rPr>
          <w:t>Cocozza et al. 2010</w:t>
        </w:r>
      </w:hyperlink>
      <w:r w:rsidR="00FA0574" w:rsidRPr="00F719E0">
        <w:rPr>
          <w:rFonts w:eastAsia="PMingLiU"/>
          <w:bCs/>
          <w:noProof/>
          <w:lang w:val="en-US" w:eastAsia="zh-TW"/>
        </w:rPr>
        <w:t>)</w:t>
      </w:r>
      <w:r w:rsidR="00FA0574" w:rsidRPr="00F719E0">
        <w:rPr>
          <w:rFonts w:eastAsia="PMingLiU"/>
          <w:bCs/>
          <w:lang w:val="en-US" w:eastAsia="zh-TW"/>
        </w:rPr>
        <w:fldChar w:fldCharType="end"/>
      </w:r>
      <w:r w:rsidR="00FA0574" w:rsidRPr="00F719E0">
        <w:rPr>
          <w:bCs/>
          <w:lang w:val="en-US"/>
        </w:rPr>
        <w:t xml:space="preserve">. </w:t>
      </w:r>
    </w:p>
    <w:p w14:paraId="5F507247" w14:textId="77777777" w:rsidR="00FA0574" w:rsidRDefault="00FA0574" w:rsidP="003D611B">
      <w:pPr>
        <w:spacing w:line="480" w:lineRule="auto"/>
        <w:jc w:val="both"/>
      </w:pPr>
    </w:p>
    <w:p w14:paraId="2C3CED2E" w14:textId="01FEDF62" w:rsidR="00283817" w:rsidRDefault="00395B48" w:rsidP="00021886">
      <w:pPr>
        <w:spacing w:line="480" w:lineRule="auto"/>
        <w:jc w:val="both"/>
        <w:rPr>
          <w:iCs/>
        </w:rPr>
      </w:pPr>
      <w:r>
        <w:t xml:space="preserve">Although </w:t>
      </w:r>
      <w:r>
        <w:rPr>
          <w:i/>
        </w:rPr>
        <w:t xml:space="preserve">Populus </w:t>
      </w:r>
      <w:r>
        <w:t>is often defined as sensitive to drought, large variation in traits related to drought tolerance and water stress response ha</w:t>
      </w:r>
      <w:r w:rsidR="005A7351">
        <w:t>ve</w:t>
      </w:r>
      <w:r>
        <w:t xml:space="preserve"> been </w:t>
      </w:r>
      <w:r w:rsidR="005A7351">
        <w:t>reported</w:t>
      </w:r>
      <w:r>
        <w:t>, but generally in F</w:t>
      </w:r>
      <w:r>
        <w:rPr>
          <w:vertAlign w:val="subscript"/>
        </w:rPr>
        <w:t>1</w:t>
      </w:r>
      <w:r>
        <w:t xml:space="preserve"> </w:t>
      </w:r>
      <w:r w:rsidR="00D50795">
        <w:t>or F</w:t>
      </w:r>
      <w:r w:rsidR="00D50795">
        <w:rPr>
          <w:vertAlign w:val="subscript"/>
        </w:rPr>
        <w:t>2</w:t>
      </w:r>
      <w:r w:rsidR="00D50795">
        <w:t xml:space="preserve"> </w:t>
      </w:r>
      <w:r>
        <w:t>hybrids of commercial value</w:t>
      </w:r>
      <w:r w:rsidR="005A7351">
        <w:t>,</w:t>
      </w:r>
      <w:r>
        <w:t xml:space="preserve"> and not for a wild collection such as described here. For example, osmotic adjustment varies across F</w:t>
      </w:r>
      <w:r>
        <w:rPr>
          <w:vertAlign w:val="subscript"/>
        </w:rPr>
        <w:t>1</w:t>
      </w:r>
      <w:r>
        <w:t xml:space="preserve"> and F</w:t>
      </w:r>
      <w:r>
        <w:rPr>
          <w:vertAlign w:val="subscript"/>
        </w:rPr>
        <w:t>2</w:t>
      </w:r>
      <w:r>
        <w:t xml:space="preserve"> genotypes </w:t>
      </w:r>
      <w:r w:rsidRPr="00F719E0">
        <w:fldChar w:fldCharType="begin">
          <w:fldData xml:space="preserve">PEVuZE5vdGU+PENpdGU+PEF1dGhvcj5NYXJyb248L0F1dGhvcj48WWVhcj4yMDAyPC9ZZWFyPjxS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</w:fldData>
        </w:fldChar>
      </w:r>
      <w:r w:rsidRPr="00F719E0">
        <w:instrText xml:space="preserve"> ADDIN EN.CITE </w:instrText>
      </w:r>
      <w:r w:rsidRPr="00F719E0">
        <w:fldChar w:fldCharType="begin">
          <w:fldData xml:space="preserve">PEVuZE5vdGU+PENpdGU+PEF1dGhvcj5NYXJyb248L0F1dGhvcj48WWVhcj4yMDAyPC9ZZWFyPjxS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</w:fldData>
        </w:fldChar>
      </w:r>
      <w:r w:rsidRPr="00F719E0">
        <w:instrText xml:space="preserve"> ADDIN EN.CITE.DATA </w:instrText>
      </w:r>
      <w:r w:rsidRPr="00F719E0">
        <w:fldChar w:fldCharType="end"/>
      </w:r>
      <w:r w:rsidRPr="00F719E0">
        <w:fldChar w:fldCharType="separate"/>
      </w:r>
      <w:r w:rsidRPr="00F719E0">
        <w:rPr>
          <w:noProof/>
        </w:rPr>
        <w:t>(</w:t>
      </w:r>
      <w:hyperlink w:anchor="_ENREF_47" w:tooltip="Marron, 2002 #483" w:history="1">
        <w:r w:rsidRPr="00F719E0">
          <w:rPr>
            <w:noProof/>
          </w:rPr>
          <w:t>Marron et al. 2002</w:t>
        </w:r>
      </w:hyperlink>
      <w:r w:rsidRPr="00F719E0">
        <w:rPr>
          <w:noProof/>
        </w:rPr>
        <w:t xml:space="preserve">; </w:t>
      </w:r>
      <w:hyperlink w:anchor="_ENREF_81" w:tooltip="Tschaplinski, 2006 #830" w:history="1">
        <w:r w:rsidRPr="00F719E0">
          <w:rPr>
            <w:noProof/>
          </w:rPr>
          <w:t>Tschaplinski et al. 2006</w:t>
        </w:r>
      </w:hyperlink>
      <w:r w:rsidRPr="00F719E0">
        <w:rPr>
          <w:noProof/>
        </w:rPr>
        <w:t>)</w:t>
      </w:r>
      <w:r w:rsidRPr="00F719E0">
        <w:fldChar w:fldCharType="end"/>
      </w:r>
      <w:r w:rsidRPr="00F719E0">
        <w:t xml:space="preserve">, as does leaf expansion </w:t>
      </w:r>
      <w:r w:rsidRPr="00F719E0">
        <w:fldChar w:fldCharType="begin"/>
      </w:r>
      <w:r w:rsidRPr="00F719E0">
        <w:instrText xml:space="preserve"> ADDIN EN.CITE &lt;EndNote&gt;&lt;Cite&gt;&lt;Author&gt;Street&lt;/Author&gt;&lt;Year&gt;2006&lt;/Year&gt;&lt;RecNum&gt;396&lt;/RecNum&gt;&lt;DisplayText&gt;(Street&lt;style face="italic"&gt; et al.&lt;/style&gt;, 2006)&lt;/DisplayText&gt;&lt;record&gt;&lt;rec-number&gt;396&lt;/rec-number&gt;&lt;foreign-keys&gt;&lt;key app="EN" db-id="0evpwfpfs5pz5let00mx0f01exrtfa52dedz"&gt;396&lt;/key&gt;&lt;/foreign-keys&gt;&lt;ref-type name="Journal Article"&gt;17&lt;/ref-type&gt;&lt;contributors&gt;&lt;authors&gt;&lt;author&gt;Street, N. R.&lt;/author&gt;&lt;author&gt;Skogstrom, O.&lt;/author&gt;&lt;author&gt;Sjodin, A.&lt;/author&gt;&lt;author&gt;Tucker, J.&lt;/author&gt;&lt;author&gt;Rodriguez-Acosta, M.&lt;/author&gt;&lt;author&gt;Nilsson, P.&lt;/author&gt;&lt;author&gt;Jansson, S.&lt;/author&gt;&lt;author&gt;Taylor, G.&lt;/author&gt;&lt;/authors&gt;&lt;/contributors&gt;&lt;auth-address&gt;School of Biological Sciences, University of Southampton, Southampton SO16 7PX, UK&lt;/auth-address&gt;&lt;titles&gt;&lt;title&gt;The genetics and genomics of the drought response in Populus&lt;/title&gt;&lt;secondary-title&gt;Plant J.&lt;/secondary-title&gt;&lt;/titles&gt;&lt;periodical&gt;&lt;full-title&gt;Plant J.&lt;/full-title&gt;&lt;/periodical&gt;&lt;pages&gt;321-341&lt;/pages&gt;&lt;volume&gt;48&lt;/volume&gt;&lt;number&gt;3&lt;/number&gt;&lt;keywords&gt;&lt;keyword&gt;analysis&lt;/keyword&gt;&lt;keyword&gt;Expressed Sequence Tags&lt;/keyword&gt;&lt;keyword&gt;genetics&lt;/keyword&gt;&lt;keyword&gt;Genome,Plant&lt;/keyword&gt;&lt;keyword&gt;Natural Disasters&lt;/keyword&gt;&lt;keyword&gt;Populus&lt;/keyword&gt;&lt;keyword&gt;Quantitative Trait Loci&lt;/keyword&gt;&lt;keyword&gt;RNA,Messenger&lt;/keyword&gt;&lt;keyword&gt;Soil&lt;/keyword&gt;&lt;keyword&gt;Species Specificity&lt;/keyword&gt;&lt;/keywords&gt;&lt;dates&gt;&lt;year&gt;2006&lt;/year&gt;&lt;/dates&gt;&lt;accession-num&gt;16&lt;/accession-num&gt;&lt;urls&gt;&lt;related-urls&gt;&lt;url&gt;PM:17005011 &lt;/url&gt;&lt;/related-urls&gt;&lt;/urls&gt;&lt;/record&gt;&lt;/Cite&gt;&lt;/EndNote&gt;</w:instrText>
      </w:r>
      <w:r w:rsidRPr="00F719E0">
        <w:fldChar w:fldCharType="separate"/>
      </w:r>
      <w:r w:rsidRPr="00F719E0">
        <w:rPr>
          <w:noProof/>
        </w:rPr>
        <w:t>(</w:t>
      </w:r>
      <w:hyperlink w:anchor="_ENREF_77" w:tooltip="Street, 2006 #396" w:history="1">
        <w:r w:rsidRPr="00F719E0">
          <w:rPr>
            <w:noProof/>
          </w:rPr>
          <w:t>Street et al. 2006</w:t>
        </w:r>
      </w:hyperlink>
      <w:r w:rsidRPr="00F719E0">
        <w:rPr>
          <w:noProof/>
        </w:rPr>
        <w:t>)</w:t>
      </w:r>
      <w:r w:rsidRPr="00F719E0">
        <w:fldChar w:fldCharType="end"/>
      </w:r>
      <w:r w:rsidRPr="00F719E0">
        <w:t xml:space="preserve">, leaf abscission </w:t>
      </w:r>
      <w:r w:rsidRPr="00F719E0">
        <w:fldChar w:fldCharType="begin"/>
      </w:r>
      <w:r w:rsidRPr="00F719E0">
        <w:instrText xml:space="preserve"> ADDIN EN.CITE &lt;EndNote&gt;&lt;Cite&gt;&lt;Author&gt;Street&lt;/Author&gt;&lt;Year&gt;2006&lt;/Year&gt;&lt;RecNum&gt;396&lt;/RecNum&gt;&lt;DisplayText&gt;(Street&lt;style face="italic"&gt; et al.&lt;/style&gt;, 2006)&lt;/DisplayText&gt;&lt;record&gt;&lt;rec-number&gt;396&lt;/rec-number&gt;&lt;foreign-keys&gt;&lt;key app="EN" db-id="0evpwfpfs5pz5let00mx0f01exrtfa52dedz"&gt;396&lt;/key&gt;&lt;/foreign-keys&gt;&lt;ref-type name="Journal Article"&gt;17&lt;/ref-type&gt;&lt;contributors&gt;&lt;authors&gt;&lt;author&gt;Street, N. R.&lt;/author&gt;&lt;author&gt;Skogstrom, O.&lt;/author&gt;&lt;author&gt;Sjodin, A.&lt;/author&gt;&lt;author&gt;Tucker, J.&lt;/author&gt;&lt;author&gt;Rodriguez-Acosta, M.&lt;/author&gt;&lt;author&gt;Nilsson, P.&lt;/author&gt;&lt;author&gt;Jansson, S.&lt;/author&gt;&lt;author&gt;Taylor, G.&lt;/author&gt;&lt;/authors&gt;&lt;/contributors&gt;&lt;auth-address&gt;School of Biological Sciences, University of Southampton, Southampton SO16 7PX, UK&lt;/auth-address&gt;&lt;titles&gt;&lt;title&gt;The genetics and genomics of the drought response in Populus&lt;/title&gt;&lt;secondary-title&gt;Plant J.&lt;/secondary-title&gt;&lt;/titles&gt;&lt;periodical&gt;&lt;full-title&gt;Plant J.&lt;/full-title&gt;&lt;/periodical&gt;&lt;pages&gt;321-341&lt;/pages&gt;&lt;volume&gt;48&lt;/volume&gt;&lt;number&gt;3&lt;/number&gt;&lt;keywords&gt;&lt;keyword&gt;analysis&lt;/keyword&gt;&lt;keyword&gt;Expressed Sequence Tags&lt;/keyword&gt;&lt;keyword&gt;genetics&lt;/keyword&gt;&lt;keyword&gt;Genome,Plant&lt;/keyword&gt;&lt;keyword&gt;Natural Disasters&lt;/keyword&gt;&lt;keyword&gt;Populus&lt;/keyword&gt;&lt;keyword&gt;Quantitative Trait Loci&lt;/keyword&gt;&lt;keyword&gt;RNA,Messenger&lt;/keyword&gt;&lt;keyword&gt;Soil&lt;/keyword&gt;&lt;keyword&gt;Species Specificity&lt;/keyword&gt;&lt;/keywords&gt;&lt;dates&gt;&lt;year&gt;2006&lt;/year&gt;&lt;/dates&gt;&lt;accession-num&gt;16&lt;/accession-num&gt;&lt;urls&gt;&lt;related-urls&gt;&lt;url&gt;PM:17005011 &lt;/url&gt;&lt;/related-urls&gt;&lt;/urls&gt;&lt;/record&gt;&lt;/Cite&gt;&lt;/EndNote&gt;</w:instrText>
      </w:r>
      <w:r w:rsidRPr="00F719E0">
        <w:fldChar w:fldCharType="separate"/>
      </w:r>
      <w:r w:rsidRPr="00F719E0">
        <w:rPr>
          <w:noProof/>
        </w:rPr>
        <w:t>(</w:t>
      </w:r>
      <w:hyperlink w:anchor="_ENREF_77" w:tooltip="Street, 2006 #396" w:history="1">
        <w:r w:rsidRPr="00F719E0">
          <w:rPr>
            <w:noProof/>
          </w:rPr>
          <w:t>Street et al. 2006</w:t>
        </w:r>
      </w:hyperlink>
      <w:r w:rsidRPr="00F719E0">
        <w:rPr>
          <w:noProof/>
        </w:rPr>
        <w:t>)</w:t>
      </w:r>
      <w:r w:rsidRPr="00F719E0">
        <w:fldChar w:fldCharType="end"/>
      </w:r>
      <w:r w:rsidRPr="00F719E0">
        <w:t xml:space="preserve">, WUE </w:t>
      </w:r>
      <w:r w:rsidRPr="00F719E0">
        <w:rPr>
          <w:lang w:val="fr-FR"/>
        </w:rPr>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dHlsZT4sIDIwMDU7IE1vbmNsdXM8c3R5bGUgZmFjZT0iaXRhbGljIj4gZXQgYWwuPC9zdHlsZT4s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</w:fldData>
        </w:fldChar>
      </w:r>
      <w:r w:rsidRPr="00F719E0">
        <w:instrText xml:space="preserve"> ADDIN EN.CITE </w:instrText>
      </w:r>
      <w:r w:rsidRPr="00F719E0">
        <w:rPr>
          <w:lang w:val="fr-FR"/>
        </w:rPr>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dHlsZT4sIDIwMDU7IE1vbmNsdXM8c3R5bGUgZmFjZT0iaXRhbGljIj4gZXQgYWwuPC9zdHlsZT4s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</w:fldData>
        </w:fldChar>
      </w:r>
      <w:r w:rsidRPr="00F719E0">
        <w:instrText xml:space="preserve"> ADDIN EN.CITE.DATA </w:instrText>
      </w:r>
      <w:r w:rsidRPr="00F719E0">
        <w:rPr>
          <w:lang w:val="fr-FR"/>
        </w:rPr>
      </w:r>
      <w:r w:rsidRPr="00F719E0">
        <w:rPr>
          <w:lang w:val="fr-FR"/>
        </w:rPr>
        <w:fldChar w:fldCharType="end"/>
      </w:r>
      <w:r w:rsidRPr="00F719E0">
        <w:rPr>
          <w:lang w:val="fr-FR"/>
        </w:rPr>
      </w:r>
      <w:r w:rsidRPr="00F719E0">
        <w:rPr>
          <w:lang w:val="fr-FR"/>
        </w:rPr>
        <w:fldChar w:fldCharType="separate"/>
      </w:r>
      <w:r w:rsidRPr="00F719E0">
        <w:rPr>
          <w:noProof/>
        </w:rPr>
        <w:t>(</w:t>
      </w:r>
      <w:hyperlink w:anchor="_ENREF_64" w:tooltip="Rae, 2004 #634" w:history="1">
        <w:r w:rsidRPr="00F719E0">
          <w:rPr>
            <w:noProof/>
          </w:rPr>
          <w:t>Rae et al. 2004</w:t>
        </w:r>
      </w:hyperlink>
      <w:r w:rsidRPr="00F719E0">
        <w:rPr>
          <w:noProof/>
        </w:rPr>
        <w:t xml:space="preserve">; </w:t>
      </w:r>
      <w:hyperlink w:anchor="_ENREF_50" w:tooltip="Monclus, 2005 #264" w:history="1">
        <w:r w:rsidRPr="00F719E0">
          <w:rPr>
            <w:noProof/>
          </w:rPr>
          <w:t>Monclus et al. 2005</w:t>
        </w:r>
      </w:hyperlink>
      <w:r w:rsidRPr="00F719E0">
        <w:rPr>
          <w:noProof/>
        </w:rPr>
        <w:t xml:space="preserve">; </w:t>
      </w:r>
      <w:hyperlink w:anchor="_ENREF_51" w:tooltip="Monclus, 2006 #265" w:history="1">
        <w:r w:rsidRPr="00F719E0">
          <w:rPr>
            <w:noProof/>
          </w:rPr>
          <w:t>Monclus et al. 2006</w:t>
        </w:r>
      </w:hyperlink>
      <w:r w:rsidRPr="00F719E0">
        <w:rPr>
          <w:noProof/>
        </w:rPr>
        <w:t xml:space="preserve">; </w:t>
      </w:r>
      <w:hyperlink w:anchor="_ENREF_85" w:tooltip="Voltas, 2006 #429" w:history="1">
        <w:r w:rsidRPr="00F719E0">
          <w:rPr>
            <w:noProof/>
          </w:rPr>
          <w:t>Voltas et al. 2006</w:t>
        </w:r>
      </w:hyperlink>
      <w:r w:rsidRPr="00F719E0">
        <w:rPr>
          <w:noProof/>
        </w:rPr>
        <w:t xml:space="preserve">; </w:t>
      </w:r>
      <w:hyperlink w:anchor="_ENREF_22" w:tooltip="Dillen, 2008 #496" w:history="1">
        <w:r w:rsidRPr="00F719E0">
          <w:rPr>
            <w:noProof/>
          </w:rPr>
          <w:t>Dillen et al. 2008</w:t>
        </w:r>
      </w:hyperlink>
      <w:r w:rsidRPr="00F719E0">
        <w:rPr>
          <w:noProof/>
        </w:rPr>
        <w:t>)</w:t>
      </w:r>
      <w:r w:rsidRPr="00F719E0">
        <w:rPr>
          <w:lang w:val="fr-FR"/>
        </w:rPr>
        <w:fldChar w:fldCharType="end"/>
      </w:r>
      <w:r w:rsidRPr="00F719E0">
        <w:t xml:space="preserve"> and Δ</w:t>
      </w:r>
      <w:r w:rsidRPr="00F719E0">
        <w:rPr>
          <w:vertAlign w:val="superscript"/>
        </w:rPr>
        <w:t>13</w:t>
      </w:r>
      <w:r w:rsidRPr="00F719E0">
        <w:t>C (</w:t>
      </w:r>
      <w:proofErr w:type="spellStart"/>
      <w:r w:rsidRPr="00F719E0">
        <w:t>Monclus</w:t>
      </w:r>
      <w:proofErr w:type="spellEnd"/>
      <w:r w:rsidRPr="00F719E0">
        <w:t xml:space="preserve"> </w:t>
      </w:r>
      <w:r w:rsidR="00F17DF1" w:rsidRPr="00F719E0">
        <w:t>et al.</w:t>
      </w:r>
      <w:r w:rsidRPr="00F719E0">
        <w:t xml:space="preserve"> 2012)</w:t>
      </w:r>
      <w:r w:rsidRPr="00F719E0">
        <w:rPr>
          <w:rFonts w:eastAsia="PMingLiU"/>
          <w:lang w:eastAsia="zh-TW"/>
        </w:rPr>
        <w:t>.</w:t>
      </w:r>
      <w:r w:rsidRPr="00F719E0">
        <w:t xml:space="preserve"> </w:t>
      </w:r>
      <w:r w:rsidR="00D50795" w:rsidRPr="00F719E0">
        <w:t>Stoma</w:t>
      </w:r>
      <w:r w:rsidR="00D50795" w:rsidRPr="00CB4E79">
        <w:t>tal traits linked to improved drought tolerance are complex and related to both stomatal function (opening and closing) and stoma</w:t>
      </w:r>
      <w:r w:rsidR="00D50795">
        <w:t xml:space="preserve">tal development and </w:t>
      </w:r>
      <w:r w:rsidR="00D50795" w:rsidRPr="002B0283">
        <w:t>patterning.</w:t>
      </w:r>
      <w:r w:rsidR="00D50795">
        <w:t xml:space="preserve"> </w:t>
      </w:r>
      <w:r>
        <w:t xml:space="preserve">For the population of </w:t>
      </w:r>
      <w:r>
        <w:rPr>
          <w:i/>
        </w:rPr>
        <w:t>P</w:t>
      </w:r>
      <w:r w:rsidRPr="0066332A">
        <w:t xml:space="preserve">. </w:t>
      </w:r>
      <w:proofErr w:type="spellStart"/>
      <w:r w:rsidRPr="0066332A">
        <w:rPr>
          <w:i/>
        </w:rPr>
        <w:t>nigra</w:t>
      </w:r>
      <w:proofErr w:type="spellEnd"/>
      <w:r w:rsidRPr="0066332A">
        <w:rPr>
          <w:i/>
        </w:rPr>
        <w:t>,</w:t>
      </w:r>
      <w:r>
        <w:t xml:space="preserve"> genotypic variation was clear in Δ</w:t>
      </w:r>
      <w:r>
        <w:rPr>
          <w:vertAlign w:val="superscript"/>
        </w:rPr>
        <w:t>13</w:t>
      </w:r>
      <w:r>
        <w:t xml:space="preserve">C and varied with site of origin (Fig. 1). </w:t>
      </w:r>
      <w:r w:rsidRPr="0084444B">
        <w:t>Wood</w:t>
      </w:r>
      <w:r>
        <w:t xml:space="preserve"> Δ</w:t>
      </w:r>
      <w:r>
        <w:rPr>
          <w:vertAlign w:val="superscript"/>
        </w:rPr>
        <w:t>13</w:t>
      </w:r>
      <w:r>
        <w:t>C was lower in populations from the north and east of Europe, such as</w:t>
      </w:r>
      <w:r w:rsidRPr="003B1530">
        <w:t xml:space="preserve"> </w:t>
      </w:r>
      <w:r>
        <w:t>The Netherlands</w:t>
      </w:r>
      <w:r w:rsidR="00DD2B5D">
        <w:t xml:space="preserve">, </w:t>
      </w:r>
      <w:r>
        <w:t xml:space="preserve">Germany, and northern Italy, and this </w:t>
      </w:r>
      <w:r w:rsidR="005A7351">
        <w:t xml:space="preserve">indicates </w:t>
      </w:r>
      <w:r>
        <w:t>higher water use efficiency (WUE</w:t>
      </w:r>
      <w:r w:rsidR="00D50795">
        <w:t>)</w:t>
      </w:r>
      <w:r w:rsidR="00DD2B5D">
        <w:t>. However,</w:t>
      </w:r>
      <w:r w:rsidR="00077B1A">
        <w:t xml:space="preserve"> </w:t>
      </w:r>
      <w:r w:rsidR="002A20F5">
        <w:t>t</w:t>
      </w:r>
      <w:r>
        <w:t>hese trees were collected from wet environments in Europe, comparable to the conditions in the common garden, suggesting th</w:t>
      </w:r>
      <w:r w:rsidR="00DD2B5D">
        <w:t xml:space="preserve">at they are particularly </w:t>
      </w:r>
      <w:r>
        <w:t xml:space="preserve">well adapted to the Belgian climate. On the other hand, </w:t>
      </w:r>
      <w:r w:rsidR="00DD2B5D">
        <w:t xml:space="preserve">and perhaps counter-intuitively, </w:t>
      </w:r>
      <w:r>
        <w:t>Spanish and southern French populations had the highest Δ</w:t>
      </w:r>
      <w:r>
        <w:rPr>
          <w:vertAlign w:val="superscript"/>
        </w:rPr>
        <w:t>13</w:t>
      </w:r>
      <w:r>
        <w:t>C, suggesting a lower WUE</w:t>
      </w:r>
      <w:r w:rsidR="00DD2B5D">
        <w:t xml:space="preserve"> and poor control of water loss</w:t>
      </w:r>
      <w:r w:rsidR="00612F0C">
        <w:t xml:space="preserve"> without a reduction in photosynthesis or lowered photosynthetic rates but with unchanged stomatal conductance</w:t>
      </w:r>
      <w:r>
        <w:t xml:space="preserve">. </w:t>
      </w:r>
      <w:r w:rsidR="005A7351">
        <w:t xml:space="preserve">However, </w:t>
      </w:r>
      <w:r w:rsidR="00587F31">
        <w:t>estimating WUE from</w:t>
      </w:r>
      <w:r>
        <w:t xml:space="preserve"> Δ</w:t>
      </w:r>
      <w:r>
        <w:rPr>
          <w:vertAlign w:val="superscript"/>
        </w:rPr>
        <w:t>13</w:t>
      </w:r>
      <w:r>
        <w:t xml:space="preserve">C </w:t>
      </w:r>
      <w:r w:rsidR="00587F31">
        <w:t xml:space="preserve">in this study is complicated by the use of bulk wood (with potential variability in </w:t>
      </w:r>
      <w:proofErr w:type="spellStart"/>
      <w:r w:rsidR="00587F31">
        <w:t>lignin</w:t>
      </w:r>
      <w:proofErr w:type="gramStart"/>
      <w:r w:rsidR="00587F31">
        <w:t>:cellulose</w:t>
      </w:r>
      <w:proofErr w:type="spellEnd"/>
      <w:proofErr w:type="gramEnd"/>
      <w:r w:rsidR="00587F31">
        <w:t xml:space="preserve"> ratio) and no quantification of leaf anatomy, which can have different internal conductance to CO</w:t>
      </w:r>
      <w:r w:rsidR="00587F31" w:rsidRPr="00110052">
        <w:rPr>
          <w:vertAlign w:val="subscript"/>
        </w:rPr>
        <w:t>2</w:t>
      </w:r>
      <w:r w:rsidR="00587F31">
        <w:rPr>
          <w:vertAlign w:val="subscript"/>
        </w:rPr>
        <w:t xml:space="preserve"> </w:t>
      </w:r>
      <w:r w:rsidR="00587F31">
        <w:t xml:space="preserve">thus impacting the isotopic model of WUE. It is possible that the lower WUE in genotypes originating from areas of low precipitation is due to different </w:t>
      </w:r>
      <w:r w:rsidR="002A02A3">
        <w:t>e</w:t>
      </w:r>
      <w:r w:rsidR="00587F31">
        <w:t>cological strateg</w:t>
      </w:r>
      <w:r w:rsidR="002A02A3">
        <w:t>ies</w:t>
      </w:r>
      <w:r w:rsidR="00587F31">
        <w:t xml:space="preserve"> of these genotypes when they are grown in an environment where water is not limited. </w:t>
      </w:r>
      <w:r w:rsidR="00612F0C">
        <w:t xml:space="preserve">Although the relationship between </w:t>
      </w:r>
      <w:r w:rsidR="00D50795">
        <w:t>Δ</w:t>
      </w:r>
      <w:r w:rsidR="00D50795">
        <w:rPr>
          <w:vertAlign w:val="superscript"/>
        </w:rPr>
        <w:t>13</w:t>
      </w:r>
      <w:r w:rsidR="00D50795">
        <w:t>C</w:t>
      </w:r>
      <w:r w:rsidR="00612F0C">
        <w:t xml:space="preserve">/WUE </w:t>
      </w:r>
      <w:r w:rsidR="00DD2B5D">
        <w:t xml:space="preserve">varies </w:t>
      </w:r>
      <w:r>
        <w:t xml:space="preserve">with climate and </w:t>
      </w:r>
      <w:r w:rsidR="00612F0C">
        <w:t xml:space="preserve">can </w:t>
      </w:r>
      <w:r>
        <w:t xml:space="preserve">respond positively to precipitation </w:t>
      </w:r>
      <w:r w:rsidRPr="00F719E0">
        <w:fldChar w:fldCharType="begin">
          <w:fldData xml:space="preserve">PEVuZE5vdGU+PENpdGU+PEF1dGhvcj5GZXJyaW88L0F1dGhvcj48WWVhcj4yMDAzPC9ZZWFyPjxS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</w:fldData>
        </w:fldChar>
      </w:r>
      <w:r w:rsidRPr="00F719E0">
        <w:instrText xml:space="preserve"> ADDIN EN.CITE </w:instrText>
      </w:r>
      <w:r w:rsidRPr="00F719E0">
        <w:fldChar w:fldCharType="begin">
          <w:fldData xml:space="preserve">PEVuZE5vdGU+PENpdGU+PEF1dGhvcj5GZXJyaW88L0F1dGhvcj48WWVhcj4yMDAzPC9ZZWFyPjxS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</w:fldData>
        </w:fldChar>
      </w:r>
      <w:r w:rsidRPr="00F719E0">
        <w:instrText xml:space="preserve"> ADDIN EN.CITE.DATA </w:instrText>
      </w:r>
      <w:r w:rsidRPr="00F719E0">
        <w:fldChar w:fldCharType="end"/>
      </w:r>
      <w:r w:rsidRPr="00F719E0">
        <w:fldChar w:fldCharType="separate"/>
      </w:r>
      <w:r w:rsidRPr="00F719E0">
        <w:rPr>
          <w:noProof/>
        </w:rPr>
        <w:t>(</w:t>
      </w:r>
      <w:hyperlink w:anchor="_ENREF_27" w:tooltip="Ferrio, 2003 #110" w:history="1">
        <w:r w:rsidRPr="00F719E0">
          <w:rPr>
            <w:noProof/>
          </w:rPr>
          <w:t>Ferrio et al. 2003</w:t>
        </w:r>
      </w:hyperlink>
      <w:r w:rsidRPr="00F719E0">
        <w:rPr>
          <w:noProof/>
        </w:rPr>
        <w:t xml:space="preserve">; </w:t>
      </w:r>
      <w:hyperlink w:anchor="_ENREF_56" w:tooltip="Otieno, 2005 #287" w:history="1">
        <w:r w:rsidRPr="00F719E0">
          <w:rPr>
            <w:noProof/>
          </w:rPr>
          <w:t>Otieno et al.</w:t>
        </w:r>
        <w:r w:rsidR="00F17DF1" w:rsidRPr="00F719E0">
          <w:rPr>
            <w:noProof/>
          </w:rPr>
          <w:t xml:space="preserve"> </w:t>
        </w:r>
        <w:r w:rsidRPr="00F719E0">
          <w:rPr>
            <w:noProof/>
          </w:rPr>
          <w:t>2005</w:t>
        </w:r>
      </w:hyperlink>
      <w:r w:rsidRPr="00F719E0">
        <w:rPr>
          <w:noProof/>
        </w:rPr>
        <w:t>)</w:t>
      </w:r>
      <w:r w:rsidRPr="00F719E0">
        <w:fldChar w:fldCharType="end"/>
      </w:r>
      <w:r w:rsidRPr="00F719E0">
        <w:t>,</w:t>
      </w:r>
      <w:r>
        <w:t xml:space="preserve"> WUE </w:t>
      </w:r>
      <w:r w:rsidR="00612F0C">
        <w:t xml:space="preserve">generally </w:t>
      </w:r>
      <w:r>
        <w:t>decreases</w:t>
      </w:r>
      <w:r w:rsidR="005A7351">
        <w:t xml:space="preserve"> with </w:t>
      </w:r>
      <w:r w:rsidR="00587F31">
        <w:t xml:space="preserve">increasing levels of </w:t>
      </w:r>
      <w:r w:rsidR="005A7351">
        <w:t>precipitation</w:t>
      </w:r>
      <w:r>
        <w:t xml:space="preserve"> </w:t>
      </w:r>
      <w:r w:rsidRPr="00F719E0">
        <w:fldChar w:fldCharType="begin">
          <w:fldData xml:space="preserve">PEVuZE5vdGU+PENpdGU+PEF1dGhvcj5MaTwvQXV0aG9yPjxZZWFyPjIwMDc8L1llYXI+PFJlY051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</w:fldData>
        </w:fldChar>
      </w:r>
      <w:r w:rsidRPr="00F719E0">
        <w:instrText xml:space="preserve"> ADDIN EN.CITE </w:instrText>
      </w:r>
      <w:r w:rsidRPr="00F719E0">
        <w:fldChar w:fldCharType="begin">
          <w:fldData xml:space="preserve">PEVuZE5vdGU+PENpdGU+PEF1dGhvcj5MaTwvQXV0aG9yPjxZZWFyPjIwMDc8L1llYXI+PFJlY051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</w:fldData>
        </w:fldChar>
      </w:r>
      <w:r w:rsidRPr="00F719E0">
        <w:instrText xml:space="preserve"> ADDIN EN.CITE.DATA </w:instrText>
      </w:r>
      <w:r w:rsidRPr="00F719E0">
        <w:fldChar w:fldCharType="end"/>
      </w:r>
      <w:r w:rsidRPr="00F719E0">
        <w:fldChar w:fldCharType="separate"/>
      </w:r>
      <w:r w:rsidRPr="00F719E0">
        <w:rPr>
          <w:noProof/>
        </w:rPr>
        <w:t>(</w:t>
      </w:r>
      <w:hyperlink w:anchor="_ENREF_44" w:tooltip="Li, 2007 #214" w:history="1">
        <w:r w:rsidRPr="00F719E0">
          <w:rPr>
            <w:noProof/>
          </w:rPr>
          <w:t>Li et al. 2007</w:t>
        </w:r>
      </w:hyperlink>
      <w:r w:rsidRPr="00F719E0">
        <w:rPr>
          <w:noProof/>
        </w:rPr>
        <w:t>)</w:t>
      </w:r>
      <w:r w:rsidRPr="00F719E0">
        <w:fldChar w:fldCharType="end"/>
      </w:r>
      <w:r w:rsidR="00A609D0" w:rsidRPr="00F719E0">
        <w:t>, as</w:t>
      </w:r>
      <w:r w:rsidR="00A609D0">
        <w:t xml:space="preserve"> we have also shown here</w:t>
      </w:r>
      <w:r w:rsidR="00587F31">
        <w:t xml:space="preserve"> in the glasshouse in all but the </w:t>
      </w:r>
      <w:proofErr w:type="spellStart"/>
      <w:r w:rsidR="00587F31">
        <w:t>Ita</w:t>
      </w:r>
      <w:proofErr w:type="spellEnd"/>
      <w:r w:rsidR="00587F31">
        <w:t xml:space="preserve"> genotype</w:t>
      </w:r>
      <w:r w:rsidR="00377C59">
        <w:t>.</w:t>
      </w:r>
      <w:r w:rsidR="002A20F5">
        <w:t xml:space="preserve"> In contrast to Δ</w:t>
      </w:r>
      <w:r w:rsidR="002A20F5">
        <w:rPr>
          <w:vertAlign w:val="superscript"/>
        </w:rPr>
        <w:t>13</w:t>
      </w:r>
      <w:r w:rsidR="002A20F5">
        <w:t>C,</w:t>
      </w:r>
      <w:r w:rsidR="00283817">
        <w:t xml:space="preserve"> no significant differences were observed between </w:t>
      </w:r>
      <w:r w:rsidR="005A7351">
        <w:t xml:space="preserve">populations in </w:t>
      </w:r>
      <w:r w:rsidR="00283817">
        <w:t>stomatal index (a measure of stomatal patterning)</w:t>
      </w:r>
      <w:r w:rsidR="002A20F5">
        <w:t xml:space="preserve">, although there was a trend </w:t>
      </w:r>
      <w:r w:rsidR="00A609D0">
        <w:t>of</w:t>
      </w:r>
      <w:r w:rsidR="002A20F5">
        <w:t xml:space="preserve"> increased stomatal numbers in northern and eastern genotypes</w:t>
      </w:r>
      <w:r w:rsidR="00283817">
        <w:t xml:space="preserve">. </w:t>
      </w:r>
      <w:r w:rsidR="00283817" w:rsidRPr="008E4D62">
        <w:rPr>
          <w:iCs/>
        </w:rPr>
        <w:t xml:space="preserve">Given the </w:t>
      </w:r>
      <w:r w:rsidR="00283817" w:rsidRPr="001C654E">
        <w:rPr>
          <w:iCs/>
        </w:rPr>
        <w:t>potential for stomatal patterning</w:t>
      </w:r>
      <w:r w:rsidR="0095158F">
        <w:rPr>
          <w:iCs/>
        </w:rPr>
        <w:t xml:space="preserve"> and related genes</w:t>
      </w:r>
      <w:r w:rsidR="00283817" w:rsidRPr="001C654E">
        <w:rPr>
          <w:iCs/>
        </w:rPr>
        <w:t xml:space="preserve"> to affect </w:t>
      </w:r>
      <w:r w:rsidR="00283817" w:rsidRPr="001C654E">
        <w:rPr>
          <w:iCs/>
        </w:rPr>
        <w:lastRenderedPageBreak/>
        <w:t xml:space="preserve">stomatal conductance and thus </w:t>
      </w:r>
      <w:r w:rsidR="0095158F">
        <w:rPr>
          <w:iCs/>
        </w:rPr>
        <w:t>WUE</w:t>
      </w:r>
      <w:r w:rsidR="00283817" w:rsidRPr="001C654E">
        <w:rPr>
          <w:iCs/>
        </w:rPr>
        <w:t xml:space="preserve"> </w:t>
      </w:r>
      <w:r w:rsidR="00283817" w:rsidRPr="00F719E0" w:rsidDel="00042038">
        <w:rPr>
          <w:iCs/>
        </w:rPr>
        <w:fldChar w:fldCharType="begin"/>
      </w:r>
      <w:r w:rsidR="00283817" w:rsidRPr="00F719E0">
        <w:rPr>
          <w:iCs/>
        </w:rPr>
        <w:instrText xml:space="preserve"> ADDIN EN.CITE &lt;EndNote&gt;&lt;Cite&gt;&lt;Author&gt;Woodward&lt;/Author&gt;&lt;Year&gt;2002&lt;/Year&gt;&lt;RecNum&gt;797&lt;/RecNum&gt;&lt;DisplayText&gt;(Woodward&lt;style face="italic"&gt; et al.&lt;/style&gt;, 2002)&lt;/DisplayText&gt;&lt;record&gt;&lt;rec-number&gt;797&lt;/rec-number&gt;&lt;foreign-keys&gt;&lt;key app="EN" db-id="sf2w0wfwasfapxexxan5sxaf2xfxvprzrtz0"&gt;797&lt;/key&gt;&lt;/foreign-keys&gt;&lt;ref-type name="Journal Article"&gt;17&lt;/ref-type&gt;&lt;contributors&gt;&lt;authors&gt;&lt;author&gt;Woodward, F.I.&lt;/author&gt;&lt;author&gt;Lake, J.A.&lt;/author&gt;&lt;author&gt;Quick, W.P.&lt;/author&gt;&lt;/authors&gt;&lt;/contributors&gt;&lt;titles&gt;&lt;title&gt;&lt;style face="normal" font="default" size="100%"&gt;Stomatal development and CO&lt;/style&gt;&lt;style face="subscript" font="default" size="100%"&gt;2&lt;/style&gt;&lt;style face="normal" font="default" size="100%"&gt;: Ecological consequences&lt;/style&gt;&lt;/title&gt;&lt;secondary-title&gt;New Phytologist&lt;/secondary-title&gt;&lt;/titles&gt;&lt;periodical&gt;&lt;full-title&gt;New Phytologist&lt;/full-title&gt;&lt;/periodical&gt;&lt;pages&gt;477-484&lt;/pages&gt;&lt;volume&gt;153&lt;/volume&gt;&lt;number&gt;3&lt;/number&gt;&lt;section&gt;477&lt;/section&gt;&lt;dates&gt;&lt;year&gt;2002&lt;/year&gt;&lt;/dates&gt;&lt;urls&gt;&lt;/urls&gt;&lt;/record&gt;&lt;/Cite&gt;&lt;/EndNote&gt;</w:instrText>
      </w:r>
      <w:r w:rsidR="00283817" w:rsidRPr="00F719E0" w:rsidDel="00042038">
        <w:rPr>
          <w:iCs/>
        </w:rPr>
        <w:fldChar w:fldCharType="separate"/>
      </w:r>
      <w:r w:rsidR="00283817" w:rsidRPr="00F719E0">
        <w:rPr>
          <w:iCs/>
          <w:noProof/>
        </w:rPr>
        <w:t>(</w:t>
      </w:r>
      <w:hyperlink w:anchor="_ENREF_91" w:tooltip="Woodward, 2002 #797" w:history="1">
        <w:r w:rsidR="003E2CE3" w:rsidRPr="00F719E0">
          <w:rPr>
            <w:iCs/>
            <w:noProof/>
          </w:rPr>
          <w:t xml:space="preserve">Woodward </w:t>
        </w:r>
        <w:r w:rsidR="00457B6B" w:rsidRPr="00F719E0">
          <w:rPr>
            <w:iCs/>
            <w:noProof/>
          </w:rPr>
          <w:t>et al.</w:t>
        </w:r>
        <w:r w:rsidR="003D611B">
          <w:rPr>
            <w:iCs/>
            <w:noProof/>
          </w:rPr>
          <w:t>,</w:t>
        </w:r>
        <w:r w:rsidR="003E2CE3" w:rsidRPr="00F719E0">
          <w:rPr>
            <w:iCs/>
            <w:noProof/>
          </w:rPr>
          <w:t xml:space="preserve"> 2002</w:t>
        </w:r>
      </w:hyperlink>
      <w:r w:rsidR="00EC7A0A" w:rsidRPr="00F719E0">
        <w:rPr>
          <w:iCs/>
          <w:noProof/>
        </w:rPr>
        <w:t xml:space="preserve">; Masle </w:t>
      </w:r>
      <w:r w:rsidR="00457B6B" w:rsidRPr="00F719E0">
        <w:rPr>
          <w:iCs/>
          <w:noProof/>
        </w:rPr>
        <w:t>et al.</w:t>
      </w:r>
      <w:r w:rsidR="003D611B">
        <w:rPr>
          <w:iCs/>
          <w:noProof/>
        </w:rPr>
        <w:t>,</w:t>
      </w:r>
      <w:r w:rsidR="001C654E" w:rsidRPr="00F719E0">
        <w:rPr>
          <w:iCs/>
          <w:noProof/>
        </w:rPr>
        <w:t xml:space="preserve"> 2005</w:t>
      </w:r>
      <w:r w:rsidR="003D611B">
        <w:rPr>
          <w:iCs/>
          <w:noProof/>
        </w:rPr>
        <w:t>;</w:t>
      </w:r>
      <w:r w:rsidR="0095158F">
        <w:rPr>
          <w:iCs/>
          <w:noProof/>
        </w:rPr>
        <w:t xml:space="preserve"> Roussel et al., 2009</w:t>
      </w:r>
      <w:r w:rsidR="00283817" w:rsidRPr="00F719E0">
        <w:rPr>
          <w:iCs/>
          <w:noProof/>
        </w:rPr>
        <w:t>)</w:t>
      </w:r>
      <w:r w:rsidR="00283817" w:rsidRPr="00F719E0" w:rsidDel="00042038">
        <w:rPr>
          <w:iCs/>
        </w:rPr>
        <w:fldChar w:fldCharType="end"/>
      </w:r>
      <w:r w:rsidR="00283817" w:rsidRPr="00F719E0">
        <w:rPr>
          <w:iCs/>
        </w:rPr>
        <w:t>,</w:t>
      </w:r>
      <w:r w:rsidR="0025059B" w:rsidRPr="00F719E0">
        <w:rPr>
          <w:iCs/>
        </w:rPr>
        <w:t xml:space="preserve"> </w:t>
      </w:r>
      <w:r w:rsidR="0025059B">
        <w:rPr>
          <w:iCs/>
        </w:rPr>
        <w:t xml:space="preserve">this </w:t>
      </w:r>
      <w:r w:rsidR="00A609D0">
        <w:rPr>
          <w:iCs/>
        </w:rPr>
        <w:t xml:space="preserve">lack of significance </w:t>
      </w:r>
      <w:r w:rsidR="00DD2B5D">
        <w:rPr>
          <w:iCs/>
        </w:rPr>
        <w:t>wa</w:t>
      </w:r>
      <w:r w:rsidR="0025059B">
        <w:rPr>
          <w:iCs/>
        </w:rPr>
        <w:t>s surprising. A</w:t>
      </w:r>
      <w:r w:rsidR="00283817" w:rsidRPr="008E4D62">
        <w:rPr>
          <w:iCs/>
        </w:rPr>
        <w:t xml:space="preserve">ny adaptation to water deficit by the small-leaf </w:t>
      </w:r>
      <w:proofErr w:type="spellStart"/>
      <w:r w:rsidR="00283817" w:rsidRPr="008E4D62">
        <w:rPr>
          <w:iCs/>
        </w:rPr>
        <w:t>morphotypes</w:t>
      </w:r>
      <w:proofErr w:type="spellEnd"/>
      <w:r w:rsidR="008361DA">
        <w:rPr>
          <w:iCs/>
        </w:rPr>
        <w:t>, characteristic of Spanish trees</w:t>
      </w:r>
      <w:r w:rsidR="005A7351">
        <w:rPr>
          <w:iCs/>
        </w:rPr>
        <w:t>,</w:t>
      </w:r>
      <w:r w:rsidR="00283817" w:rsidRPr="008E4D62">
        <w:rPr>
          <w:iCs/>
        </w:rPr>
        <w:t xml:space="preserve"> </w:t>
      </w:r>
      <w:r w:rsidR="002A20F5">
        <w:rPr>
          <w:iCs/>
        </w:rPr>
        <w:t xml:space="preserve">is likely, </w:t>
      </w:r>
      <w:r w:rsidR="0025059B">
        <w:rPr>
          <w:iCs/>
        </w:rPr>
        <w:t xml:space="preserve">however, </w:t>
      </w:r>
      <w:r w:rsidR="002A20F5">
        <w:rPr>
          <w:iCs/>
        </w:rPr>
        <w:t xml:space="preserve">to </w:t>
      </w:r>
      <w:r w:rsidR="00283817" w:rsidRPr="008E4D62">
        <w:rPr>
          <w:iCs/>
        </w:rPr>
        <w:t>involve additional physiological pathways</w:t>
      </w:r>
      <w:r w:rsidR="0025059B">
        <w:rPr>
          <w:iCs/>
        </w:rPr>
        <w:t xml:space="preserve"> that are distinct from those controlling stomatal development</w:t>
      </w:r>
      <w:r w:rsidR="00283817" w:rsidRPr="008E4D62">
        <w:rPr>
          <w:iCs/>
        </w:rPr>
        <w:t xml:space="preserve">. </w:t>
      </w:r>
      <w:r w:rsidR="0025059B">
        <w:rPr>
          <w:iCs/>
        </w:rPr>
        <w:t>It is also possible that</w:t>
      </w:r>
      <w:r>
        <w:rPr>
          <w:iCs/>
        </w:rPr>
        <w:t xml:space="preserve"> </w:t>
      </w:r>
      <w:r w:rsidR="00283817" w:rsidRPr="008E4D62">
        <w:rPr>
          <w:iCs/>
        </w:rPr>
        <w:t xml:space="preserve">stomatal patterning is phenotypically plastic, </w:t>
      </w:r>
      <w:r w:rsidR="0025059B">
        <w:rPr>
          <w:iCs/>
        </w:rPr>
        <w:t xml:space="preserve">with </w:t>
      </w:r>
      <w:r w:rsidR="00283817" w:rsidRPr="008E4D62">
        <w:rPr>
          <w:iCs/>
        </w:rPr>
        <w:t xml:space="preserve">differential stomatal patterning </w:t>
      </w:r>
      <w:r w:rsidR="0025059B">
        <w:rPr>
          <w:iCs/>
        </w:rPr>
        <w:t>occurring</w:t>
      </w:r>
      <w:r w:rsidR="002A20F5">
        <w:rPr>
          <w:iCs/>
        </w:rPr>
        <w:t xml:space="preserve"> </w:t>
      </w:r>
      <w:r w:rsidR="00283817" w:rsidRPr="008E4D62">
        <w:rPr>
          <w:iCs/>
        </w:rPr>
        <w:t xml:space="preserve">in leaves </w:t>
      </w:r>
      <w:r w:rsidR="008361DA">
        <w:rPr>
          <w:iCs/>
        </w:rPr>
        <w:t xml:space="preserve">in </w:t>
      </w:r>
      <w:r w:rsidR="00283817" w:rsidRPr="008E4D62">
        <w:rPr>
          <w:iCs/>
        </w:rPr>
        <w:t>response to water deficit</w:t>
      </w:r>
      <w:r w:rsidR="0025059B">
        <w:rPr>
          <w:iCs/>
        </w:rPr>
        <w:t xml:space="preserve"> and our data for gene expression from the drought experiment would support this contention.</w:t>
      </w:r>
    </w:p>
    <w:p w14:paraId="3863B9F4" w14:textId="77777777" w:rsidR="00420994" w:rsidRDefault="00420994" w:rsidP="00CB4E79">
      <w:pPr>
        <w:spacing w:line="480" w:lineRule="auto"/>
        <w:jc w:val="both"/>
        <w:rPr>
          <w:iCs/>
        </w:rPr>
      </w:pPr>
    </w:p>
    <w:p w14:paraId="1EFDD943" w14:textId="7076BD6A" w:rsidR="009A3ACC" w:rsidRDefault="00FE4928" w:rsidP="00731657">
      <w:pPr>
        <w:autoSpaceDE w:val="0"/>
        <w:autoSpaceDN w:val="0"/>
        <w:adjustRightInd w:val="0"/>
        <w:spacing w:line="480" w:lineRule="auto"/>
        <w:jc w:val="both"/>
      </w:pPr>
      <w:r>
        <w:t>C</w:t>
      </w:r>
      <w:r w:rsidR="00A609D0">
        <w:t xml:space="preserve">ontrasting </w:t>
      </w:r>
      <w:r w:rsidR="0015330F">
        <w:t xml:space="preserve">genotypes </w:t>
      </w:r>
      <w:r w:rsidR="008C4EC5">
        <w:t>were identified</w:t>
      </w:r>
      <w:r>
        <w:t xml:space="preserve"> from the moderate drought experiment on genotypes from four locations (Fig. 3a),</w:t>
      </w:r>
      <w:r w:rsidR="00B7537F">
        <w:t xml:space="preserve"> with different adaptive m</w:t>
      </w:r>
      <w:r w:rsidR="0047751F">
        <w:t>e</w:t>
      </w:r>
      <w:r w:rsidR="00B7537F">
        <w:t xml:space="preserve">chanisms apparent for response to drought stress. </w:t>
      </w:r>
      <w:r w:rsidR="0035740A">
        <w:t xml:space="preserve">The </w:t>
      </w:r>
      <w:r w:rsidR="002B0283">
        <w:t>‘</w:t>
      </w:r>
      <w:r w:rsidR="0035740A">
        <w:t>northern</w:t>
      </w:r>
      <w:r w:rsidR="002B0283">
        <w:t xml:space="preserve"> eastern’</w:t>
      </w:r>
      <w:r w:rsidR="0035740A">
        <w:t xml:space="preserve"> </w:t>
      </w:r>
      <w:r w:rsidR="0015330F">
        <w:t>gen</w:t>
      </w:r>
      <w:r w:rsidR="0035740A">
        <w:t xml:space="preserve">otype is characteristic of the northern Italian and Netherlands genotypes, </w:t>
      </w:r>
      <w:r w:rsidR="00663E5C">
        <w:t xml:space="preserve">originating from areas of high precipitation, </w:t>
      </w:r>
      <w:r w:rsidR="0035740A">
        <w:t>where tree productivity</w:t>
      </w:r>
      <w:r w:rsidR="009E21C1">
        <w:t xml:space="preserve"> and leaf area development</w:t>
      </w:r>
      <w:r w:rsidR="0035740A">
        <w:t xml:space="preserve"> is generally high but where </w:t>
      </w:r>
      <w:r w:rsidR="003574E5" w:rsidRPr="00835BCF">
        <w:t>height growth and new leaf formation decreased</w:t>
      </w:r>
      <w:r w:rsidR="0035740A">
        <w:t xml:space="preserve"> dramatically following the onset of drought. N</w:t>
      </w:r>
      <w:r w:rsidR="003574E5" w:rsidRPr="00835BCF">
        <w:t xml:space="preserve">o branches were developed in </w:t>
      </w:r>
      <w:r w:rsidR="0035740A">
        <w:t xml:space="preserve">drought </w:t>
      </w:r>
      <w:r w:rsidR="003574E5">
        <w:t>and SLA</w:t>
      </w:r>
      <w:r w:rsidR="0035740A">
        <w:t xml:space="preserve"> remained unchanged. At the same time,</w:t>
      </w:r>
      <w:r w:rsidR="008C4EC5">
        <w:t xml:space="preserve"> the</w:t>
      </w:r>
      <w:r w:rsidR="0035740A">
        <w:t xml:space="preserve"> </w:t>
      </w:r>
      <w:proofErr w:type="spellStart"/>
      <w:proofErr w:type="gramStart"/>
      <w:r w:rsidR="003574E5" w:rsidRPr="00835BCF">
        <w:t>It</w:t>
      </w:r>
      <w:r w:rsidR="00FB06B5">
        <w:t>a</w:t>
      </w:r>
      <w:proofErr w:type="spellEnd"/>
      <w:proofErr w:type="gramEnd"/>
      <w:r w:rsidR="003574E5" w:rsidRPr="00835BCF">
        <w:t xml:space="preserve"> and NL </w:t>
      </w:r>
      <w:r w:rsidR="0035740A">
        <w:t xml:space="preserve">genotypes lost few </w:t>
      </w:r>
      <w:r w:rsidR="003574E5" w:rsidRPr="00835BCF">
        <w:t>leaves</w:t>
      </w:r>
      <w:r w:rsidR="008C4EC5">
        <w:t xml:space="preserve"> through abscission</w:t>
      </w:r>
      <w:r w:rsidR="003574E5" w:rsidRPr="00835BCF">
        <w:t xml:space="preserve"> in response to drought. </w:t>
      </w:r>
      <w:r w:rsidR="0035740A">
        <w:t>Stomata responded slowly to drought</w:t>
      </w:r>
      <w:r w:rsidR="008C4EC5">
        <w:t>,</w:t>
      </w:r>
      <w:r w:rsidR="0035740A">
        <w:t xml:space="preserve"> and </w:t>
      </w:r>
      <w:r w:rsidR="009E21C1">
        <w:t xml:space="preserve">carbon isotope discrimination increased and decreased </w:t>
      </w:r>
      <w:r w:rsidR="008C4EC5">
        <w:t xml:space="preserve">in </w:t>
      </w:r>
      <w:proofErr w:type="spellStart"/>
      <w:proofErr w:type="gramStart"/>
      <w:r w:rsidR="009E21C1">
        <w:t>Ita</w:t>
      </w:r>
      <w:proofErr w:type="spellEnd"/>
      <w:proofErr w:type="gramEnd"/>
      <w:r w:rsidR="009E21C1">
        <w:t xml:space="preserve"> and NL, respectively. In contrast, a </w:t>
      </w:r>
      <w:r w:rsidR="002B0283">
        <w:t>‘</w:t>
      </w:r>
      <w:r w:rsidR="009E21C1">
        <w:t>southern</w:t>
      </w:r>
      <w:r w:rsidR="002B0283">
        <w:t>’</w:t>
      </w:r>
      <w:r w:rsidR="009E21C1">
        <w:t xml:space="preserve"> </w:t>
      </w:r>
      <w:r w:rsidR="0015330F">
        <w:t>genotype</w:t>
      </w:r>
      <w:r w:rsidR="00663E5C">
        <w:t xml:space="preserve">, from a region of low precipitation, </w:t>
      </w:r>
      <w:r w:rsidR="009E21C1">
        <w:t>is characterised by the Spanish and southerly French populations.</w:t>
      </w:r>
      <w:r w:rsidR="00472213">
        <w:t xml:space="preserve"> Slow</w:t>
      </w:r>
      <w:r w:rsidR="008C4EC5">
        <w:t>-</w:t>
      </w:r>
      <w:r w:rsidR="00472213">
        <w:t xml:space="preserve">growing with small leaves, these genotypes responded to drought </w:t>
      </w:r>
      <w:r w:rsidR="008C4EC5">
        <w:t xml:space="preserve">with </w:t>
      </w:r>
      <w:r w:rsidR="00472213">
        <w:t>rapid stomatal closure, with the maintenance of leaf</w:t>
      </w:r>
      <w:r w:rsidR="00B55D34">
        <w:t xml:space="preserve"> expansion (for Sp2) and</w:t>
      </w:r>
      <w:r w:rsidR="00472213">
        <w:t xml:space="preserve"> formation (at least in the extreme example of Sp2), but with some leaf loss.</w:t>
      </w:r>
      <w:r w:rsidR="009E21C1">
        <w:t xml:space="preserve"> </w:t>
      </w:r>
      <w:r w:rsidR="00472213" w:rsidRPr="00472213">
        <w:t>Leaf</w:t>
      </w:r>
      <w:r w:rsidR="00472213">
        <w:t xml:space="preserve"> </w:t>
      </w:r>
      <w:r w:rsidR="003574E5" w:rsidRPr="00472213">
        <w:t>senescence</w:t>
      </w:r>
      <w:r w:rsidR="00472213" w:rsidRPr="00472213">
        <w:t xml:space="preserve"> and loss</w:t>
      </w:r>
      <w:r w:rsidR="003574E5" w:rsidRPr="00472213">
        <w:t xml:space="preserve"> in response to drought allows remobili</w:t>
      </w:r>
      <w:r w:rsidR="00663E5C">
        <w:t>s</w:t>
      </w:r>
      <w:r w:rsidR="00B55D34">
        <w:t>ation of</w:t>
      </w:r>
      <w:r w:rsidR="003574E5" w:rsidRPr="00472213">
        <w:t xml:space="preserve"> nutrients from mature </w:t>
      </w:r>
      <w:r w:rsidR="00B55D34">
        <w:t xml:space="preserve">leaves </w:t>
      </w:r>
      <w:r w:rsidR="008F7DC2" w:rsidRPr="00472213">
        <w:rPr>
          <w:rFonts w:eastAsia="PMingLiU"/>
          <w:lang w:eastAsia="zh-TW"/>
        </w:rPr>
        <w:fldChar w:fldCharType="begin"/>
      </w:r>
      <w:r w:rsidR="008C2491" w:rsidRPr="00472213">
        <w:rPr>
          <w:rFonts w:eastAsia="PMingLiU"/>
          <w:lang w:eastAsia="zh-TW"/>
        </w:rPr>
        <w:instrText xml:space="preserve"> ADDIN EN.CITE &lt;EndNote&gt;&lt;Cite&gt;&lt;Author&gt;Abreu&lt;/Author&gt;&lt;Year&gt;2008&lt;/Year&gt;&lt;RecNum&gt;512&lt;/RecNum&gt;&lt;DisplayText&gt;(Abreu &amp;amp; Munné-Bosch, 2008)&lt;/DisplayText&gt;&lt;record&gt;&lt;rec-number&gt;512&lt;/rec-number&gt;&lt;foreign-keys&gt;&lt;key app="EN" db-id="0evpwfpfs5pz5let00mx0f01exrtfa52dedz"&gt;512&lt;/key&gt;&lt;/foreign-keys&gt;&lt;ref-type name="Journal Article"&gt;17&lt;/ref-type&gt;&lt;contributors&gt;&lt;authors&gt;&lt;author&gt;Abreu, E.&lt;/author&gt;&lt;author&gt;Munné-Bosch, S. &lt;/author&gt;&lt;/authors&gt;&lt;/contributors&gt;&lt;titles&gt;&lt;title&gt;&lt;style face="normal" font="default" size="100%"&gt;Salicylic acid may be involved in the regulation of drought-induced leaf senescence in perennials:A case study in field-grown &lt;/style&gt;&lt;style face="italic" font="default" size="100%"&gt;Salvia officinalis&lt;/style&gt;&lt;style face="normal" font="default" size="100%"&gt; L. plants&lt;/style&gt;&lt;/title&gt;&lt;secondary-title&gt;Environment and Experimental Botany&lt;/secondary-title&gt;&lt;/titles&gt;&lt;periodical&gt;&lt;full-title&gt;Environment and Experimental Botany&lt;/full-title&gt;&lt;/periodical&gt;&lt;pages&gt;105-112&lt;/pages&gt;&lt;volume&gt;64&lt;/volume&gt;&lt;dates&gt;&lt;year&gt;2008&lt;/year&gt;&lt;/dates&gt;&lt;urls&gt;&lt;/urls&gt;&lt;/record&gt;&lt;/Cite&gt;&lt;/EndNote&gt;</w:instrText>
      </w:r>
      <w:r w:rsidR="008F7DC2" w:rsidRPr="00472213">
        <w:rPr>
          <w:rFonts w:eastAsia="PMingLiU"/>
          <w:lang w:eastAsia="zh-TW"/>
        </w:rPr>
        <w:fldChar w:fldCharType="separate"/>
      </w:r>
      <w:r w:rsidR="008C2491" w:rsidRPr="00472213">
        <w:rPr>
          <w:rFonts w:eastAsia="PMingLiU"/>
          <w:noProof/>
          <w:lang w:eastAsia="zh-TW"/>
        </w:rPr>
        <w:t>(</w:t>
      </w:r>
      <w:hyperlink w:anchor="_ENREF_2" w:tooltip="Abreu, 2008 #512" w:history="1">
        <w:r w:rsidR="00F17DF1">
          <w:rPr>
            <w:rFonts w:eastAsia="PMingLiU"/>
            <w:noProof/>
            <w:lang w:eastAsia="zh-TW"/>
          </w:rPr>
          <w:t>Abreu &amp; Munné-Bosch</w:t>
        </w:r>
        <w:r w:rsidR="003E2CE3" w:rsidRPr="00472213">
          <w:rPr>
            <w:rFonts w:eastAsia="PMingLiU"/>
            <w:noProof/>
            <w:lang w:eastAsia="zh-TW"/>
          </w:rPr>
          <w:t xml:space="preserve"> 2008</w:t>
        </w:r>
      </w:hyperlink>
      <w:r w:rsidR="008C2491" w:rsidRPr="00472213">
        <w:rPr>
          <w:rFonts w:eastAsia="PMingLiU"/>
          <w:noProof/>
          <w:lang w:eastAsia="zh-TW"/>
        </w:rPr>
        <w:t>)</w:t>
      </w:r>
      <w:r w:rsidR="008F7DC2" w:rsidRPr="00472213">
        <w:rPr>
          <w:rFonts w:eastAsia="PMingLiU"/>
          <w:lang w:eastAsia="zh-TW"/>
        </w:rPr>
        <w:fldChar w:fldCharType="end"/>
      </w:r>
      <w:r w:rsidR="00B55D34">
        <w:rPr>
          <w:rFonts w:eastAsia="PMingLiU"/>
          <w:lang w:eastAsia="zh-TW"/>
        </w:rPr>
        <w:t xml:space="preserve"> and reduced whole-plant transpiration, improving </w:t>
      </w:r>
      <w:r w:rsidR="00B55D34" w:rsidRPr="00F719E0">
        <w:rPr>
          <w:rFonts w:eastAsia="PMingLiU"/>
          <w:lang w:eastAsia="zh-TW"/>
        </w:rPr>
        <w:t>drought tolerance</w:t>
      </w:r>
      <w:r w:rsidR="00B55D34" w:rsidRPr="00F719E0">
        <w:t xml:space="preserve"> </w:t>
      </w:r>
      <w:r w:rsidR="008F7DC2" w:rsidRPr="00F719E0">
        <w:fldChar w:fldCharType="begin">
          <w:fldData xml:space="preserve">PEVuZE5vdGU+PENpdGU+PEF1dGhvcj5DaGF2ZXM8L0F1dGhvcj48WWVhcj4yMDAzPC9ZZWFyPjxS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</w:fldData>
        </w:fldChar>
      </w:r>
      <w:r w:rsidR="00AA4242" w:rsidRPr="00F719E0">
        <w:instrText xml:space="preserve"> ADDIN EN.CITE </w:instrText>
      </w:r>
      <w:r w:rsidR="00AA4242" w:rsidRPr="00F719E0">
        <w:fldChar w:fldCharType="begin">
          <w:fldData xml:space="preserve">PEVuZE5vdGU+PENpdGU+PEF1dGhvcj5DaGF2ZXM8L0F1dGhvcj48WWVhcj4yMDAzPC9ZZWFyPjxS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</w:fldData>
        </w:fldChar>
      </w:r>
      <w:r w:rsidR="00AA4242" w:rsidRPr="00F719E0">
        <w:instrText xml:space="preserve"> ADDIN EN.CITE.DATA </w:instrText>
      </w:r>
      <w:r w:rsidR="00AA4242" w:rsidRPr="00F719E0">
        <w:fldChar w:fldCharType="end"/>
      </w:r>
      <w:r w:rsidR="008F7DC2" w:rsidRPr="00F719E0">
        <w:fldChar w:fldCharType="separate"/>
      </w:r>
      <w:r w:rsidR="008C2491" w:rsidRPr="00F719E0">
        <w:rPr>
          <w:noProof/>
        </w:rPr>
        <w:t>(</w:t>
      </w:r>
      <w:hyperlink w:anchor="_ENREF_16" w:tooltip="Chaves, 2003 #135" w:history="1">
        <w:r w:rsidR="003E2CE3" w:rsidRPr="00F719E0">
          <w:rPr>
            <w:noProof/>
          </w:rPr>
          <w:t>Chaves et al. 2003</w:t>
        </w:r>
      </w:hyperlink>
      <w:r w:rsidR="008C2491" w:rsidRPr="00F719E0">
        <w:rPr>
          <w:noProof/>
        </w:rPr>
        <w:t xml:space="preserve">; </w:t>
      </w:r>
      <w:hyperlink w:anchor="_ENREF_52" w:tooltip="Munné-Bosch, 2004 #513" w:history="1">
        <w:r w:rsidR="00F17DF1" w:rsidRPr="00F719E0">
          <w:rPr>
            <w:noProof/>
          </w:rPr>
          <w:t>Munné-Bosch &amp; Alegre</w:t>
        </w:r>
        <w:r w:rsidR="003E2CE3" w:rsidRPr="00F719E0">
          <w:rPr>
            <w:noProof/>
          </w:rPr>
          <w:t xml:space="preserve"> 2004</w:t>
        </w:r>
      </w:hyperlink>
      <w:r w:rsidR="008C2491" w:rsidRPr="00F719E0">
        <w:rPr>
          <w:noProof/>
        </w:rPr>
        <w:t>)</w:t>
      </w:r>
      <w:r w:rsidR="008F7DC2" w:rsidRPr="00F719E0">
        <w:fldChar w:fldCharType="end"/>
      </w:r>
      <w:r w:rsidR="003574E5" w:rsidRPr="00A609D0">
        <w:t>.</w:t>
      </w:r>
      <w:r w:rsidR="003574E5" w:rsidRPr="00472213">
        <w:t xml:space="preserve"> </w:t>
      </w:r>
      <w:r w:rsidR="00B55D34">
        <w:t>Ra</w:t>
      </w:r>
      <w:r w:rsidR="00472213">
        <w:t xml:space="preserve">pid stomatal closure </w:t>
      </w:r>
      <w:r w:rsidR="00472213" w:rsidRPr="00835BCF">
        <w:t xml:space="preserve">only </w:t>
      </w:r>
      <w:r w:rsidR="0015619B">
        <w:t>five</w:t>
      </w:r>
      <w:r w:rsidR="0015619B" w:rsidRPr="00835BCF">
        <w:t xml:space="preserve"> </w:t>
      </w:r>
      <w:r w:rsidR="00472213" w:rsidRPr="00835BCF">
        <w:t>days after drought</w:t>
      </w:r>
      <w:r w:rsidR="00472213">
        <w:t xml:space="preserve"> </w:t>
      </w:r>
      <w:r w:rsidR="00B55D34">
        <w:t>in French and Spanish genotypes supports the idea that va</w:t>
      </w:r>
      <w:r w:rsidR="00472213" w:rsidRPr="00835BCF">
        <w:t xml:space="preserve">riation in stomatal </w:t>
      </w:r>
      <w:r w:rsidR="00472213" w:rsidRPr="00835BCF">
        <w:lastRenderedPageBreak/>
        <w:t>behaviour can exist within species</w:t>
      </w:r>
      <w:r w:rsidR="007E52DE">
        <w:t>,</w:t>
      </w:r>
      <w:r w:rsidR="00472213" w:rsidRPr="00835BCF">
        <w:t xml:space="preserve"> </w:t>
      </w:r>
      <w:r w:rsidR="00B55D34">
        <w:t xml:space="preserve">as </w:t>
      </w:r>
      <w:r w:rsidR="00472213" w:rsidRPr="00835BCF">
        <w:t>was show</w:t>
      </w:r>
      <w:r w:rsidR="00731657">
        <w:t>n</w:t>
      </w:r>
      <w:r w:rsidR="00472213" w:rsidRPr="00835BCF">
        <w:t xml:space="preserve"> </w:t>
      </w:r>
      <w:r w:rsidR="00472213" w:rsidRPr="004E33D0">
        <w:t>by Sparks &amp; Black (1999) i</w:t>
      </w:r>
      <w:r w:rsidR="00472213">
        <w:t>n</w:t>
      </w:r>
      <w:r w:rsidR="00472213" w:rsidRPr="00835BCF">
        <w:t xml:space="preserve"> four populations of </w:t>
      </w:r>
      <w:proofErr w:type="spellStart"/>
      <w:r w:rsidR="00472213" w:rsidRPr="00835BCF">
        <w:rPr>
          <w:i/>
        </w:rPr>
        <w:t>Populus</w:t>
      </w:r>
      <w:proofErr w:type="spellEnd"/>
      <w:r w:rsidR="00472213" w:rsidRPr="00835BCF">
        <w:rPr>
          <w:i/>
        </w:rPr>
        <w:t xml:space="preserve"> </w:t>
      </w:r>
      <w:proofErr w:type="spellStart"/>
      <w:r w:rsidR="00472213" w:rsidRPr="00835BCF">
        <w:rPr>
          <w:i/>
        </w:rPr>
        <w:t>trichocarpa</w:t>
      </w:r>
      <w:proofErr w:type="spellEnd"/>
      <w:r w:rsidR="00472213" w:rsidRPr="00835BCF">
        <w:t xml:space="preserve"> originating from contrasting environments. </w:t>
      </w:r>
    </w:p>
    <w:p w14:paraId="0B84B510" w14:textId="77777777" w:rsidR="009A3ACC" w:rsidRDefault="009A3ACC" w:rsidP="00CB4E79">
      <w:pPr>
        <w:autoSpaceDE w:val="0"/>
        <w:autoSpaceDN w:val="0"/>
        <w:adjustRightInd w:val="0"/>
        <w:spacing w:line="480" w:lineRule="auto"/>
      </w:pPr>
    </w:p>
    <w:p w14:paraId="7D22D27E" w14:textId="634077AD" w:rsidR="003574E5" w:rsidRDefault="00472213" w:rsidP="00321C7C">
      <w:pPr>
        <w:autoSpaceDE w:val="0"/>
        <w:autoSpaceDN w:val="0"/>
        <w:adjustRightInd w:val="0"/>
        <w:spacing w:line="480" w:lineRule="auto"/>
        <w:jc w:val="both"/>
      </w:pPr>
      <w:r w:rsidRPr="00835BCF">
        <w:t xml:space="preserve">Stomatal closure is a biological process to avoid water loss in the event of </w:t>
      </w:r>
      <w:r>
        <w:t xml:space="preserve">drought stress but can have other physiological </w:t>
      </w:r>
      <w:r w:rsidRPr="00835BCF">
        <w:t xml:space="preserve">consequences </w:t>
      </w:r>
      <w:r>
        <w:t xml:space="preserve">as it can </w:t>
      </w:r>
      <w:r w:rsidRPr="00835BCF">
        <w:t xml:space="preserve">inhibit photosynthesis </w:t>
      </w:r>
      <w:r>
        <w:fldChar w:fldCharType="begin"/>
      </w:r>
      <w:r>
        <w:instrText xml:space="preserve"> ADDIN EN.CITE &lt;EndNote&gt;&lt;Cite&gt;&lt;Author&gt;Cornic&lt;/Author&gt;&lt;Year&gt;2000&lt;/Year&gt;&lt;RecNum&gt;514&lt;/RecNum&gt;&lt;DisplayText&gt;(Cornic, 2000)&lt;/DisplayText&gt;&lt;record&gt;&lt;rec-number&gt;514&lt;/rec-number&gt;&lt;foreign-keys&gt;&lt;key app="EN" db-id="0evpwfpfs5pz5let00mx0f01exrtfa52dedz"&gt;514&lt;/key&gt;&lt;/foreign-keys&gt;&lt;ref-type name="Journal Article"&gt;17&lt;/ref-type&gt;&lt;contributors&gt;&lt;authors&gt;&lt;author&gt;Cornic, G.&lt;/author&gt;&lt;/authors&gt;&lt;/contributors&gt;&lt;titles&gt;&lt;title&gt;Drought stress inhibits photosynthesis by decreasing stomatal aperture - not by affecting ATP synthesis&lt;/title&gt;&lt;secondary-title&gt;Trends in Plant Science&lt;/secondary-title&gt;&lt;/titles&gt;&lt;periodical&gt;&lt;full-title&gt;Trends in Plant Science&lt;/full-title&gt;&lt;/periodical&gt;&lt;pages&gt;187-188&lt;/pages&gt;&lt;volume&gt;5&lt;/volume&gt;&lt;dates&gt;&lt;year&gt;2000&lt;/year&gt;&lt;/dates&gt;&lt;urls&gt;&lt;/urls&gt;&lt;/record&gt;&lt;/Cite&gt;&lt;/EndNote&gt;</w:instrText>
      </w:r>
      <w:r>
        <w:fldChar w:fldCharType="separate"/>
      </w:r>
      <w:r>
        <w:rPr>
          <w:noProof/>
        </w:rPr>
        <w:t>(</w:t>
      </w:r>
      <w:hyperlink w:anchor="_ENREF_20" w:tooltip="Cornic, 2000 #514" w:history="1">
        <w:r w:rsidR="00F17DF1">
          <w:rPr>
            <w:noProof/>
          </w:rPr>
          <w:t>Cornic</w:t>
        </w:r>
        <w:r>
          <w:rPr>
            <w:noProof/>
          </w:rPr>
          <w:t xml:space="preserve"> 2000</w:t>
        </w:r>
      </w:hyperlink>
      <w:r>
        <w:rPr>
          <w:noProof/>
        </w:rPr>
        <w:t>)</w:t>
      </w:r>
      <w:r>
        <w:fldChar w:fldCharType="end"/>
      </w:r>
      <w:r w:rsidRPr="00835BCF">
        <w:t>.</w:t>
      </w:r>
      <w:r w:rsidR="003574E5">
        <w:t xml:space="preserve"> </w:t>
      </w:r>
      <w:r w:rsidR="00663E5C">
        <w:t>The</w:t>
      </w:r>
      <w:r w:rsidR="002A02A3">
        <w:t>re</w:t>
      </w:r>
      <w:r w:rsidR="00663E5C">
        <w:t xml:space="preserve"> is a trend in our </w:t>
      </w:r>
      <w:r w:rsidR="009A3ACC">
        <w:t xml:space="preserve">results </w:t>
      </w:r>
      <w:r w:rsidR="00663E5C">
        <w:t xml:space="preserve">which </w:t>
      </w:r>
      <w:r w:rsidR="009A3ACC">
        <w:t>indicate</w:t>
      </w:r>
      <w:r w:rsidR="00663E5C">
        <w:t>s</w:t>
      </w:r>
      <w:r w:rsidR="00B55D34">
        <w:t xml:space="preserve"> that</w:t>
      </w:r>
      <w:r w:rsidR="00663E5C">
        <w:t xml:space="preserve"> Sp2 </w:t>
      </w:r>
      <w:r w:rsidR="002A02A3">
        <w:t xml:space="preserve">closed stomata more </w:t>
      </w:r>
      <w:r w:rsidR="00663E5C">
        <w:t xml:space="preserve">in response to drought when compared to </w:t>
      </w:r>
      <w:proofErr w:type="spellStart"/>
      <w:proofErr w:type="gramStart"/>
      <w:r w:rsidR="00663E5C">
        <w:t>Ita</w:t>
      </w:r>
      <w:proofErr w:type="spellEnd"/>
      <w:proofErr w:type="gramEnd"/>
      <w:r w:rsidR="00663E5C">
        <w:t xml:space="preserve"> (5DAD and 15DAD)</w:t>
      </w:r>
      <w:r w:rsidR="00B55D34">
        <w:t xml:space="preserve"> and this correlated with</w:t>
      </w:r>
      <w:r w:rsidR="003574E5" w:rsidRPr="00835BCF">
        <w:t xml:space="preserve"> </w:t>
      </w:r>
      <w:r w:rsidR="003F05F8">
        <w:t>reduced</w:t>
      </w:r>
      <w:r w:rsidR="009A3ACC" w:rsidRPr="00835BCF">
        <w:t xml:space="preserve"> </w:t>
      </w:r>
      <w:r w:rsidR="003574E5" w:rsidRPr="00835BCF">
        <w:t>Δ</w:t>
      </w:r>
      <w:r w:rsidR="003574E5" w:rsidRPr="00835BCF">
        <w:rPr>
          <w:vertAlign w:val="superscript"/>
        </w:rPr>
        <w:t>13</w:t>
      </w:r>
      <w:r w:rsidR="003574E5" w:rsidRPr="00835BCF">
        <w:t>C</w:t>
      </w:r>
      <w:r w:rsidR="003F05F8">
        <w:t xml:space="preserve"> under drought</w:t>
      </w:r>
      <w:r w:rsidR="00B55D34">
        <w:t xml:space="preserve">, suggesting an </w:t>
      </w:r>
      <w:r w:rsidR="003574E5" w:rsidRPr="00835BCF">
        <w:t>increase in WUE</w:t>
      </w:r>
      <w:r w:rsidR="00663E5C">
        <w:t xml:space="preserve"> in droughted conditions</w:t>
      </w:r>
      <w:r w:rsidR="003574E5" w:rsidRPr="00835BCF">
        <w:t xml:space="preserve">. </w:t>
      </w:r>
      <w:r w:rsidR="009A3ACC">
        <w:t>In a study</w:t>
      </w:r>
      <w:r w:rsidR="003574E5" w:rsidRPr="00835BCF">
        <w:t xml:space="preserve"> of </w:t>
      </w:r>
      <w:r w:rsidR="003574E5" w:rsidRPr="00835BCF">
        <w:rPr>
          <w:lang w:val="fr-FR"/>
        </w:rPr>
        <w:t>δ</w:t>
      </w:r>
      <w:r w:rsidR="003574E5" w:rsidRPr="00835BCF">
        <w:rPr>
          <w:vertAlign w:val="superscript"/>
        </w:rPr>
        <w:t>13</w:t>
      </w:r>
      <w:r w:rsidR="003574E5" w:rsidRPr="00835BCF">
        <w:t>C in beech planted in different sites th</w:t>
      </w:r>
      <w:r w:rsidR="00186860">
        <w:t>r</w:t>
      </w:r>
      <w:r w:rsidR="003574E5" w:rsidRPr="00835BCF">
        <w:t>ough</w:t>
      </w:r>
      <w:r w:rsidR="009A3ACC">
        <w:t>out</w:t>
      </w:r>
      <w:r w:rsidR="003574E5" w:rsidRPr="00835BCF">
        <w:t xml:space="preserve"> Europe, the </w:t>
      </w:r>
      <w:r w:rsidR="003574E5">
        <w:t xml:space="preserve">highest </w:t>
      </w:r>
      <w:r w:rsidR="003574E5" w:rsidRPr="00835BCF">
        <w:t>values (</w:t>
      </w:r>
      <w:r w:rsidR="003574E5">
        <w:t xml:space="preserve">thus </w:t>
      </w:r>
      <w:r w:rsidR="003574E5" w:rsidRPr="00835BCF">
        <w:t xml:space="preserve">the </w:t>
      </w:r>
      <w:r w:rsidR="003574E5">
        <w:t xml:space="preserve">lowest </w:t>
      </w:r>
      <w:r w:rsidR="003574E5" w:rsidRPr="00835BCF">
        <w:t>values of Δ</w:t>
      </w:r>
      <w:r w:rsidR="003574E5" w:rsidRPr="00835BCF">
        <w:rPr>
          <w:vertAlign w:val="superscript"/>
        </w:rPr>
        <w:t>13</w:t>
      </w:r>
      <w:r w:rsidR="003574E5" w:rsidRPr="00835BCF">
        <w:t>C) were observed in the most southern</w:t>
      </w:r>
      <w:r w:rsidR="003574E5">
        <w:t xml:space="preserve"> </w:t>
      </w:r>
      <w:r w:rsidR="003574E5" w:rsidRPr="00835BCF">
        <w:t xml:space="preserve">location in France </w:t>
      </w:r>
      <w:r w:rsidR="00550986" w:rsidRPr="00F719E0">
        <w:fldChar w:fldCharType="begin"/>
      </w:r>
      <w:r w:rsidR="00550986" w:rsidRPr="00F719E0">
        <w:instrText xml:space="preserve"> ADDIN EN.CITE &lt;EndNote&gt;&lt;Cite&gt;&lt;Author&gt;Keitel&lt;/Author&gt;&lt;Year&gt;2006&lt;/Year&gt;&lt;RecNum&gt;515&lt;/RecNum&gt;&lt;DisplayText&gt;(Keitel&lt;style face="italic"&gt; et al.&lt;/style&gt;, 2006)&lt;/DisplayText&gt;&lt;record&gt;&lt;rec-number&gt;515&lt;/rec-number&gt;&lt;foreign-keys&gt;&lt;key app="EN" db-id="0evpwfpfs5pz5let00mx0f01exrtfa52dedz"&gt;515&lt;/key&gt;&lt;/foreign-keys&gt;&lt;ref-type name="Journal Article"&gt;17&lt;/ref-type&gt;&lt;contributors&gt;&lt;authors&gt;&lt;author&gt;Keitel, C.&lt;/author&gt;&lt;author&gt;Matzarakis, A.&lt;/author&gt;&lt;author&gt;Rennenberg, H.&lt;/author&gt;&lt;author&gt;Gessler, A.&lt;/author&gt;&lt;/authors&gt;&lt;/contributors&gt;&lt;titles&gt;&lt;title&gt;&lt;style face="normal" font="default" size="100%"&gt;Carbon isotopic composition and oxygen isotopic enrichment in phloem and total leaf organic matter of European beech (&lt;/style&gt;&lt;style face="italic" font="default" size="100%"&gt;Fagus sylvatica&lt;/style&gt;&lt;style face="normal" font="default" size="100%"&gt; L.) along a climate gratient&lt;/style&gt;&lt;/title&gt;&lt;secondary-title&gt;Plant, Cell and Environment&lt;/secondary-title&gt;&lt;/titles&gt;&lt;periodical&gt;&lt;full-title&gt;Plant, Cell and Environment&lt;/full-title&gt;&lt;/periodical&gt;&lt;pages&gt;1492-1507&lt;/pages&gt;&lt;volume&gt;29&lt;/volume&gt;&lt;dates&gt;&lt;year&gt;2006&lt;/year&gt;&lt;/dates&gt;&lt;urls&gt;&lt;/urls&gt;&lt;/record&gt;&lt;/Cite&gt;&lt;/EndNote&gt;</w:instrText>
      </w:r>
      <w:r w:rsidR="00550986" w:rsidRPr="00F719E0">
        <w:fldChar w:fldCharType="separate"/>
      </w:r>
      <w:r w:rsidR="00550986" w:rsidRPr="00F719E0">
        <w:rPr>
          <w:noProof/>
        </w:rPr>
        <w:t>(</w:t>
      </w:r>
      <w:hyperlink w:anchor="_ENREF_40" w:tooltip="Keitel, 2006 #515" w:history="1">
        <w:r w:rsidR="003E2CE3" w:rsidRPr="00F719E0">
          <w:rPr>
            <w:noProof/>
          </w:rPr>
          <w:t>Keitel et al. 2006</w:t>
        </w:r>
      </w:hyperlink>
      <w:r w:rsidR="00550986" w:rsidRPr="00F719E0">
        <w:rPr>
          <w:noProof/>
        </w:rPr>
        <w:t>)</w:t>
      </w:r>
      <w:r w:rsidR="00550986" w:rsidRPr="00F719E0">
        <w:fldChar w:fldCharType="end"/>
      </w:r>
      <w:r w:rsidR="003574E5" w:rsidRPr="00F719E0">
        <w:t xml:space="preserve">. </w:t>
      </w:r>
      <w:proofErr w:type="spellStart"/>
      <w:r w:rsidR="003574E5" w:rsidRPr="00F719E0">
        <w:t>Monclus</w:t>
      </w:r>
      <w:proofErr w:type="spellEnd"/>
      <w:r w:rsidR="003574E5" w:rsidRPr="00F719E0">
        <w:t xml:space="preserve"> </w:t>
      </w:r>
      <w:r w:rsidR="00F719E0">
        <w:t>et al</w:t>
      </w:r>
      <w:r w:rsidR="00457B6B" w:rsidRPr="00F719E0">
        <w:t>.</w:t>
      </w:r>
      <w:r w:rsidR="003574E5" w:rsidRPr="00F719E0">
        <w:t xml:space="preserve"> (2005) </w:t>
      </w:r>
      <w:r w:rsidR="009A3ACC" w:rsidRPr="00F719E0">
        <w:t xml:space="preserve">studied </w:t>
      </w:r>
      <w:r w:rsidR="003574E5" w:rsidRPr="00F719E0">
        <w:t>different genotypes of Populus (tole</w:t>
      </w:r>
      <w:r w:rsidR="003574E5">
        <w:t xml:space="preserve">rant and non-tolerant to drought) and showed that the drought tolerant trees tended to decrease in </w:t>
      </w:r>
      <w:r w:rsidR="003574E5" w:rsidRPr="00835BCF">
        <w:t>Δ</w:t>
      </w:r>
      <w:r w:rsidR="003574E5" w:rsidRPr="00835BCF">
        <w:rPr>
          <w:vertAlign w:val="superscript"/>
        </w:rPr>
        <w:t>13</w:t>
      </w:r>
      <w:r w:rsidR="003574E5" w:rsidRPr="00835BCF">
        <w:t>C</w:t>
      </w:r>
      <w:r w:rsidR="009A3ACC">
        <w:t>,</w:t>
      </w:r>
      <w:r w:rsidR="003574E5">
        <w:t xml:space="preserve"> but the inverse was observed for the non-tolerant genotypes. </w:t>
      </w:r>
      <w:r w:rsidR="00B55D34">
        <w:t xml:space="preserve">Thus there is much evidence to </w:t>
      </w:r>
      <w:r w:rsidR="00321C7C">
        <w:t xml:space="preserve">show </w:t>
      </w:r>
      <w:r w:rsidR="00321C7C" w:rsidRPr="00835BCF">
        <w:t>Δ</w:t>
      </w:r>
      <w:r w:rsidR="00321C7C" w:rsidRPr="00835BCF">
        <w:rPr>
          <w:vertAlign w:val="superscript"/>
        </w:rPr>
        <w:t>13</w:t>
      </w:r>
      <w:r w:rsidR="00321C7C" w:rsidRPr="00835BCF">
        <w:t>C</w:t>
      </w:r>
      <w:r w:rsidR="00321C7C">
        <w:t xml:space="preserve"> varies between tolerant and non-tolerant genotypes and we suggest that this may be due to stomatal responsiveness in tolerant genotypes. However,</w:t>
      </w:r>
      <w:r w:rsidR="002A02A3">
        <w:t xml:space="preserve"> </w:t>
      </w:r>
      <w:r w:rsidR="00321C7C">
        <w:t>if this is the case and</w:t>
      </w:r>
      <w:r w:rsidR="00B55D34">
        <w:t xml:space="preserve"> rapid stomatal closure </w:t>
      </w:r>
      <w:r w:rsidR="00321C7C">
        <w:t xml:space="preserve">is </w:t>
      </w:r>
      <w:r w:rsidR="00B55D34">
        <w:t xml:space="preserve">an important </w:t>
      </w:r>
      <w:r w:rsidR="00321C7C">
        <w:t xml:space="preserve">drought </w:t>
      </w:r>
      <w:r w:rsidR="00B55D34">
        <w:t>response mechanism</w:t>
      </w:r>
      <w:r w:rsidR="009A3ACC">
        <w:t>,</w:t>
      </w:r>
      <w:r w:rsidR="00B55D34">
        <w:t xml:space="preserve"> the consequences of th</w:t>
      </w:r>
      <w:r w:rsidR="00FE4928">
        <w:t>is</w:t>
      </w:r>
      <w:r w:rsidR="00B55D34">
        <w:t xml:space="preserve"> phenotypic plasticity for tree productivity at plantation-scale remain to be elucidated.</w:t>
      </w:r>
    </w:p>
    <w:p w14:paraId="3BF22801" w14:textId="77777777" w:rsidR="009A3ACC" w:rsidRDefault="009A3ACC" w:rsidP="00CB4E79">
      <w:pPr>
        <w:autoSpaceDE w:val="0"/>
        <w:autoSpaceDN w:val="0"/>
        <w:adjustRightInd w:val="0"/>
        <w:spacing w:line="480" w:lineRule="auto"/>
        <w:rPr>
          <w:rFonts w:eastAsia="PMingLiU"/>
          <w:lang w:eastAsia="zh-TW"/>
        </w:rPr>
      </w:pPr>
    </w:p>
    <w:p w14:paraId="53F58E7F" w14:textId="1578C4DF" w:rsidR="001B472B" w:rsidRDefault="00E4654A" w:rsidP="00321C7C">
      <w:pPr>
        <w:spacing w:line="480" w:lineRule="auto"/>
        <w:jc w:val="both"/>
      </w:pPr>
      <w:r>
        <w:t>Geno</w:t>
      </w:r>
      <w:r w:rsidR="00D0406F">
        <w:t xml:space="preserve">types from Spain and Italy were </w:t>
      </w:r>
      <w:r w:rsidR="00493C88">
        <w:t xml:space="preserve">selected for gene expression analyses </w:t>
      </w:r>
      <w:r w:rsidR="00D0406F">
        <w:t xml:space="preserve">because </w:t>
      </w:r>
      <w:r w:rsidR="00A0043C">
        <w:t>their sites of origin differed</w:t>
      </w:r>
      <w:r w:rsidR="00D0406F">
        <w:t xml:space="preserve"> markedly in rainfall but not temperature</w:t>
      </w:r>
      <w:r w:rsidR="00493C88">
        <w:t>,</w:t>
      </w:r>
      <w:r w:rsidR="00D0406F">
        <w:t xml:space="preserve"> and thus </w:t>
      </w:r>
      <w:r w:rsidR="00493C88">
        <w:t>likely</w:t>
      </w:r>
      <w:r w:rsidR="00D0406F">
        <w:t xml:space="preserve"> represented contrasting strategies for </w:t>
      </w:r>
      <w:r w:rsidR="00321C7C">
        <w:t>response to soil water deficits</w:t>
      </w:r>
      <w:r w:rsidR="00D0406F">
        <w:t>. Given the controlled application of water deficit</w:t>
      </w:r>
      <w:r w:rsidR="00321C7C">
        <w:t>,</w:t>
      </w:r>
      <w:r w:rsidR="00D0406F">
        <w:t xml:space="preserve"> </w:t>
      </w:r>
      <w:r w:rsidR="00321C7C">
        <w:t xml:space="preserve">with controlled constant temperature in this experiment, </w:t>
      </w:r>
      <w:r w:rsidR="00D0406F">
        <w:t xml:space="preserve">it was surprising to see that gene expression changes </w:t>
      </w:r>
      <w:r w:rsidR="00D32E3E">
        <w:t xml:space="preserve">differed </w:t>
      </w:r>
      <w:r w:rsidR="00776FA7">
        <w:t xml:space="preserve">so </w:t>
      </w:r>
      <w:r w:rsidR="00D0406F">
        <w:t xml:space="preserve">markedly between the two </w:t>
      </w:r>
      <w:r>
        <w:t>geno</w:t>
      </w:r>
      <w:r w:rsidR="00D0406F">
        <w:t xml:space="preserve">types, with more than twice the number of </w:t>
      </w:r>
      <w:r w:rsidR="001C654E">
        <w:t>differentially expressed genes</w:t>
      </w:r>
      <w:r w:rsidR="007F2DF5">
        <w:t xml:space="preserve"> </w:t>
      </w:r>
      <w:r w:rsidR="00D32E3E">
        <w:t>observed in</w:t>
      </w:r>
      <w:r w:rsidR="00D0406F">
        <w:t xml:space="preserve"> the </w:t>
      </w:r>
      <w:proofErr w:type="spellStart"/>
      <w:proofErr w:type="gramStart"/>
      <w:r w:rsidR="00D0406F">
        <w:t>Ita</w:t>
      </w:r>
      <w:proofErr w:type="spellEnd"/>
      <w:proofErr w:type="gramEnd"/>
      <w:r w:rsidR="00D0406F">
        <w:t xml:space="preserve"> compared to the Sp2 </w:t>
      </w:r>
      <w:r>
        <w:t>geno</w:t>
      </w:r>
      <w:r w:rsidR="00D0406F">
        <w:t>type.</w:t>
      </w:r>
      <w:r w:rsidR="002D3C6B">
        <w:t xml:space="preserve"> </w:t>
      </w:r>
      <w:r w:rsidR="00CA53CC">
        <w:t xml:space="preserve">It is remarkable that only </w:t>
      </w:r>
      <w:r w:rsidR="00321C7C">
        <w:t>901</w:t>
      </w:r>
      <w:r w:rsidR="00CA53CC">
        <w:t xml:space="preserve"> transcripts were commonly expressed in </w:t>
      </w:r>
      <w:r w:rsidR="00CA53CC">
        <w:lastRenderedPageBreak/>
        <w:t xml:space="preserve">response to drought for both </w:t>
      </w:r>
      <w:r>
        <w:t>geno</w:t>
      </w:r>
      <w:r w:rsidR="00CA53CC">
        <w:t xml:space="preserve">types, </w:t>
      </w:r>
      <w:proofErr w:type="gramStart"/>
      <w:r w:rsidR="00CA53CC">
        <w:t xml:space="preserve">considering </w:t>
      </w:r>
      <w:r w:rsidR="00321C7C">
        <w:t xml:space="preserve"> more</w:t>
      </w:r>
      <w:proofErr w:type="gramEnd"/>
      <w:r w:rsidR="00321C7C">
        <w:t xml:space="preserve"> than 8000</w:t>
      </w:r>
      <w:r w:rsidR="00CA53CC">
        <w:t xml:space="preserve"> changes in gene expression were observed in total. This result strongly suggests that the Spanish and Italian </w:t>
      </w:r>
      <w:r w:rsidR="001C654E">
        <w:t>genotypes</w:t>
      </w:r>
      <w:r w:rsidR="00CA53CC">
        <w:t xml:space="preserve"> are differentially adapted to drought stress and that this involves considerable plasticity </w:t>
      </w:r>
      <w:r w:rsidR="004C3DA8">
        <w:t xml:space="preserve">in gene expression </w:t>
      </w:r>
      <w:r w:rsidR="00CA53CC">
        <w:t>– manifest</w:t>
      </w:r>
      <w:r w:rsidR="00B93A3C">
        <w:t>ed</w:t>
      </w:r>
      <w:r w:rsidR="00CA53CC">
        <w:t xml:space="preserve"> in contrasting phenotypic acclimation </w:t>
      </w:r>
      <w:r w:rsidR="00695D58">
        <w:t>to the imposed stress</w:t>
      </w:r>
      <w:r w:rsidR="00CA53CC" w:rsidRPr="00CB4E79">
        <w:rPr>
          <w:rFonts w:asciiTheme="majorBidi" w:hAnsiTheme="majorBidi" w:cstheme="majorBidi"/>
        </w:rPr>
        <w:t xml:space="preserve">. </w:t>
      </w:r>
      <w:r w:rsidR="007C5824">
        <w:rPr>
          <w:rFonts w:asciiTheme="majorBidi" w:hAnsiTheme="majorBidi" w:cstheme="majorBidi"/>
        </w:rPr>
        <w:t>This result is similar to that from</w:t>
      </w:r>
      <w:r w:rsidR="00AF7AC8" w:rsidRPr="00CB4E79">
        <w:rPr>
          <w:rFonts w:asciiTheme="majorBidi" w:hAnsiTheme="majorBidi" w:cstheme="majorBidi"/>
        </w:rPr>
        <w:t xml:space="preserve"> Mediterranean species</w:t>
      </w:r>
      <w:r w:rsidR="007C5824">
        <w:rPr>
          <w:rFonts w:asciiTheme="majorBidi" w:hAnsiTheme="majorBidi" w:cstheme="majorBidi"/>
        </w:rPr>
        <w:t>, which</w:t>
      </w:r>
      <w:r w:rsidR="00AF7AC8" w:rsidRPr="00CB4E79">
        <w:rPr>
          <w:rFonts w:asciiTheme="majorBidi" w:hAnsiTheme="majorBidi" w:cstheme="majorBidi"/>
        </w:rPr>
        <w:t xml:space="preserve"> has </w:t>
      </w:r>
      <w:r w:rsidR="00870AE7" w:rsidRPr="00CB4E79">
        <w:rPr>
          <w:rFonts w:asciiTheme="majorBidi" w:hAnsiTheme="majorBidi" w:cstheme="majorBidi"/>
        </w:rPr>
        <w:t>suggested</w:t>
      </w:r>
      <w:r w:rsidR="00AF7AC8" w:rsidRPr="00CB4E79">
        <w:rPr>
          <w:rFonts w:asciiTheme="majorBidi" w:hAnsiTheme="majorBidi" w:cstheme="majorBidi"/>
        </w:rPr>
        <w:t xml:space="preserve"> that phenotypic plasticity is lower in plants from low resource environments</w:t>
      </w:r>
      <w:r w:rsidR="00870AE7" w:rsidRPr="00CB4E79">
        <w:rPr>
          <w:rFonts w:asciiTheme="majorBidi" w:hAnsiTheme="majorBidi" w:cstheme="majorBidi"/>
        </w:rPr>
        <w:t xml:space="preserve"> as part of a </w:t>
      </w:r>
      <w:r w:rsidR="007C5824" w:rsidRPr="007C5824">
        <w:rPr>
          <w:rFonts w:asciiTheme="majorBidi" w:hAnsiTheme="majorBidi" w:cstheme="majorBidi"/>
        </w:rPr>
        <w:t>conservative</w:t>
      </w:r>
      <w:r w:rsidR="00870AE7" w:rsidRPr="00CB4E79">
        <w:rPr>
          <w:rFonts w:asciiTheme="majorBidi" w:hAnsiTheme="majorBidi" w:cstheme="majorBidi"/>
        </w:rPr>
        <w:t xml:space="preserve"> </w:t>
      </w:r>
      <w:r w:rsidR="007C5824" w:rsidRPr="007C5824">
        <w:rPr>
          <w:rFonts w:asciiTheme="majorBidi" w:hAnsiTheme="majorBidi" w:cstheme="majorBidi"/>
        </w:rPr>
        <w:t>resource</w:t>
      </w:r>
      <w:r w:rsidR="007C5824">
        <w:rPr>
          <w:rFonts w:asciiTheme="majorBidi" w:hAnsiTheme="majorBidi" w:cstheme="majorBidi"/>
        </w:rPr>
        <w:t>-</w:t>
      </w:r>
      <w:r w:rsidR="00870AE7" w:rsidRPr="00CB4E79">
        <w:rPr>
          <w:rFonts w:asciiTheme="majorBidi" w:hAnsiTheme="majorBidi" w:cstheme="majorBidi"/>
        </w:rPr>
        <w:t>use strategy</w:t>
      </w:r>
      <w:r w:rsidR="007C5824" w:rsidRPr="00CB4E79">
        <w:rPr>
          <w:rFonts w:asciiTheme="majorBidi" w:hAnsiTheme="majorBidi" w:cstheme="majorBidi"/>
        </w:rPr>
        <w:t xml:space="preserve"> (</w:t>
      </w:r>
      <w:proofErr w:type="spellStart"/>
      <w:r w:rsidR="007C5824" w:rsidRPr="00F719E0">
        <w:rPr>
          <w:rFonts w:asciiTheme="majorBidi" w:hAnsiTheme="majorBidi" w:cstheme="majorBidi"/>
        </w:rPr>
        <w:t>Valladares</w:t>
      </w:r>
      <w:proofErr w:type="spellEnd"/>
      <w:r w:rsidR="007C5824" w:rsidRPr="00F719E0">
        <w:rPr>
          <w:rFonts w:asciiTheme="majorBidi" w:hAnsiTheme="majorBidi" w:cstheme="majorBidi"/>
        </w:rPr>
        <w:t xml:space="preserve"> </w:t>
      </w:r>
      <w:r w:rsidR="00457B6B" w:rsidRPr="00F719E0">
        <w:rPr>
          <w:rFonts w:asciiTheme="majorBidi" w:hAnsiTheme="majorBidi" w:cstheme="majorBidi"/>
        </w:rPr>
        <w:t>et al.</w:t>
      </w:r>
      <w:r w:rsidR="007C5824" w:rsidRPr="00F719E0">
        <w:rPr>
          <w:rFonts w:asciiTheme="majorBidi" w:hAnsiTheme="majorBidi" w:cstheme="majorBidi"/>
        </w:rPr>
        <w:t xml:space="preserve"> 2000)</w:t>
      </w:r>
      <w:r w:rsidR="00870AE7" w:rsidRPr="00F719E0">
        <w:rPr>
          <w:rFonts w:asciiTheme="majorBidi" w:hAnsiTheme="majorBidi" w:cstheme="majorBidi"/>
        </w:rPr>
        <w:t>.</w:t>
      </w:r>
      <w:r w:rsidR="007C5824">
        <w:rPr>
          <w:rFonts w:asciiTheme="majorBidi" w:hAnsiTheme="majorBidi" w:cstheme="majorBidi"/>
        </w:rPr>
        <w:t xml:space="preserve"> </w:t>
      </w:r>
      <w:r w:rsidR="00CA53CC">
        <w:t>These contrasting patterns of gene expression</w:t>
      </w:r>
      <w:r w:rsidR="007C5824">
        <w:t xml:space="preserve"> in </w:t>
      </w:r>
      <w:r w:rsidR="007C5824" w:rsidRPr="00CB4E79">
        <w:rPr>
          <w:i/>
          <w:iCs/>
        </w:rPr>
        <w:t xml:space="preserve">P. </w:t>
      </w:r>
      <w:proofErr w:type="spellStart"/>
      <w:r w:rsidR="007C5824" w:rsidRPr="00CB4E79">
        <w:rPr>
          <w:i/>
          <w:iCs/>
        </w:rPr>
        <w:t>nigra</w:t>
      </w:r>
      <w:proofErr w:type="spellEnd"/>
      <w:r w:rsidR="00CA53CC">
        <w:t xml:space="preserve">, and their associated phenotypes, provide important clues </w:t>
      </w:r>
      <w:r w:rsidR="007C5824">
        <w:t>to aid our understanding of</w:t>
      </w:r>
      <w:r w:rsidR="00CA53CC">
        <w:t xml:space="preserve"> adaptation</w:t>
      </w:r>
      <w:r w:rsidR="007C5824">
        <w:t>. This will help to ensure the availability of a resilient gene pool as drought stress increases across Europe, which is</w:t>
      </w:r>
      <w:r w:rsidR="00CA53CC">
        <w:t xml:space="preserve"> a valuable resource for future management and conservation of black poplar</w:t>
      </w:r>
      <w:r w:rsidR="007C5824">
        <w:t xml:space="preserve">. </w:t>
      </w:r>
    </w:p>
    <w:p w14:paraId="0E6879B4" w14:textId="77777777" w:rsidR="001B472B" w:rsidRDefault="001B472B" w:rsidP="00CB4E79">
      <w:pPr>
        <w:spacing w:line="480" w:lineRule="auto"/>
        <w:jc w:val="both"/>
      </w:pPr>
    </w:p>
    <w:p w14:paraId="5911A084" w14:textId="77777777" w:rsidR="00F03EFD" w:rsidRDefault="0049195D" w:rsidP="00CB4E79">
      <w:pPr>
        <w:spacing w:line="480" w:lineRule="auto"/>
        <w:jc w:val="both"/>
      </w:pPr>
      <w:r>
        <w:t>A</w:t>
      </w:r>
      <w:r w:rsidR="009B7699">
        <w:t xml:space="preserve"> larger number of Gene Ontology groups related to ‘response to stimulus’ were significantly expressed </w:t>
      </w:r>
      <w:r w:rsidR="001B472B">
        <w:t xml:space="preserve">in </w:t>
      </w:r>
      <w:proofErr w:type="spellStart"/>
      <w:proofErr w:type="gramStart"/>
      <w:r w:rsidR="00F03EFD">
        <w:t>It</w:t>
      </w:r>
      <w:r w:rsidR="00B11A59">
        <w:t>a</w:t>
      </w:r>
      <w:proofErr w:type="spellEnd"/>
      <w:proofErr w:type="gramEnd"/>
      <w:r w:rsidR="00F03EFD">
        <w:t xml:space="preserve"> </w:t>
      </w:r>
      <w:r w:rsidR="001B472B">
        <w:t>compared to in</w:t>
      </w:r>
      <w:r w:rsidR="00F03EFD">
        <w:t xml:space="preserve"> S</w:t>
      </w:r>
      <w:r w:rsidR="00F03EFD" w:rsidRPr="004746EB">
        <w:t>p2</w:t>
      </w:r>
      <w:r>
        <w:t xml:space="preserve">, suggesting a highly </w:t>
      </w:r>
      <w:r w:rsidR="0011382C">
        <w:t xml:space="preserve">water stress </w:t>
      </w:r>
      <w:r>
        <w:t xml:space="preserve">responsive </w:t>
      </w:r>
      <w:r w:rsidR="004C3DA8">
        <w:t>gene expression</w:t>
      </w:r>
      <w:r>
        <w:t xml:space="preserve"> </w:t>
      </w:r>
      <w:r w:rsidR="001B472B">
        <w:t xml:space="preserve">pattern </w:t>
      </w:r>
      <w:r>
        <w:t xml:space="preserve">in the </w:t>
      </w:r>
      <w:proofErr w:type="spellStart"/>
      <w:r>
        <w:t>Ita</w:t>
      </w:r>
      <w:proofErr w:type="spellEnd"/>
      <w:r>
        <w:t xml:space="preserve"> trees</w:t>
      </w:r>
      <w:r w:rsidR="0005777B">
        <w:t xml:space="preserve"> (Fig. 9)</w:t>
      </w:r>
      <w:r w:rsidR="00F03EFD" w:rsidRPr="004746EB">
        <w:t>. Si</w:t>
      </w:r>
      <w:r w:rsidR="00F03EFD">
        <w:t xml:space="preserve">milar conclusions were drawn for salt-stressed </w:t>
      </w:r>
      <w:r w:rsidR="00635A76" w:rsidRPr="00F719E0">
        <w:rPr>
          <w:rFonts w:eastAsia="PMingLiU"/>
          <w:lang w:eastAsia="zh-TW"/>
        </w:rPr>
        <w:fldChar w:fldCharType="begin">
          <w:fldData xml:space="preserve">PEVuZE5vdGU+PENpdGU+PEF1dGhvcj5XYWxpYTwvQXV0aG9yPjxZZWFyPjIwMDU8L1llYXI+PFJl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</w:fldData>
        </w:fldChar>
      </w:r>
      <w:r w:rsidR="008C2491" w:rsidRPr="00F719E0">
        <w:rPr>
          <w:rFonts w:eastAsia="PMingLiU"/>
          <w:lang w:eastAsia="zh-TW"/>
        </w:rPr>
        <w:instrText xml:space="preserve"> ADDIN EN.CITE </w:instrText>
      </w:r>
      <w:r w:rsidR="008C2491" w:rsidRPr="00F719E0">
        <w:rPr>
          <w:rFonts w:eastAsia="PMingLiU"/>
          <w:lang w:eastAsia="zh-TW"/>
        </w:rPr>
        <w:fldChar w:fldCharType="begin">
          <w:fldData xml:space="preserve">PEVuZE5vdGU+PENpdGU+PEF1dGhvcj5XYWxpYTwvQXV0aG9yPjxZZWFyPjIwMDU8L1llYXI+PFJl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</w:fldData>
        </w:fldChar>
      </w:r>
      <w:r w:rsidR="008C2491" w:rsidRPr="00F719E0">
        <w:rPr>
          <w:rFonts w:eastAsia="PMingLiU"/>
          <w:lang w:eastAsia="zh-TW"/>
        </w:rPr>
        <w:instrText xml:space="preserve"> ADDIN EN.CITE.DATA </w:instrText>
      </w:r>
      <w:r w:rsidR="008C2491" w:rsidRPr="00F719E0">
        <w:rPr>
          <w:rFonts w:eastAsia="PMingLiU"/>
          <w:lang w:eastAsia="zh-TW"/>
        </w:rPr>
      </w:r>
      <w:r w:rsidR="008C2491" w:rsidRPr="00F719E0">
        <w:rPr>
          <w:rFonts w:eastAsia="PMingLiU"/>
          <w:lang w:eastAsia="zh-TW"/>
        </w:rPr>
        <w:fldChar w:fldCharType="end"/>
      </w:r>
      <w:r w:rsidR="00635A76" w:rsidRPr="00F719E0">
        <w:rPr>
          <w:rFonts w:eastAsia="PMingLiU"/>
          <w:lang w:eastAsia="zh-TW"/>
        </w:rPr>
      </w:r>
      <w:r w:rsidR="00635A76" w:rsidRPr="00F719E0">
        <w:rPr>
          <w:rFonts w:eastAsia="PMingLiU"/>
          <w:lang w:eastAsia="zh-TW"/>
        </w:rPr>
        <w:fldChar w:fldCharType="separate"/>
      </w:r>
      <w:r w:rsidR="008C2491" w:rsidRPr="00F719E0">
        <w:rPr>
          <w:rFonts w:eastAsia="PMingLiU"/>
          <w:noProof/>
          <w:lang w:eastAsia="zh-TW"/>
        </w:rPr>
        <w:t>(</w:t>
      </w:r>
      <w:hyperlink w:anchor="_ENREF_86" w:tooltip="Walia, 2005 #520" w:history="1">
        <w:r w:rsidR="003E2CE3" w:rsidRPr="00F719E0">
          <w:rPr>
            <w:rFonts w:eastAsia="PMingLiU"/>
            <w:noProof/>
            <w:lang w:eastAsia="zh-TW"/>
          </w:rPr>
          <w:t>Walia et al. 2005</w:t>
        </w:r>
      </w:hyperlink>
      <w:r w:rsidR="008C2491" w:rsidRPr="00F719E0">
        <w:rPr>
          <w:rFonts w:eastAsia="PMingLiU"/>
          <w:noProof/>
          <w:lang w:eastAsia="zh-TW"/>
        </w:rPr>
        <w:t xml:space="preserve">; </w:t>
      </w:r>
      <w:hyperlink w:anchor="_ENREF_87" w:tooltip="Walia, 2007 #521" w:history="1">
        <w:r w:rsidR="003E2CE3" w:rsidRPr="00F719E0">
          <w:rPr>
            <w:rFonts w:eastAsia="PMingLiU"/>
            <w:noProof/>
            <w:lang w:eastAsia="zh-TW"/>
          </w:rPr>
          <w:t>Walia et al. 2007</w:t>
        </w:r>
      </w:hyperlink>
      <w:r w:rsidR="008C2491" w:rsidRPr="00F719E0">
        <w:rPr>
          <w:rFonts w:eastAsia="PMingLiU"/>
          <w:noProof/>
          <w:lang w:eastAsia="zh-TW"/>
        </w:rPr>
        <w:t>)</w:t>
      </w:r>
      <w:r w:rsidR="00635A76" w:rsidRPr="00F719E0">
        <w:rPr>
          <w:rFonts w:eastAsia="PMingLiU"/>
          <w:lang w:eastAsia="zh-TW"/>
        </w:rPr>
        <w:fldChar w:fldCharType="end"/>
      </w:r>
      <w:r w:rsidR="00F03EFD" w:rsidRPr="00F719E0">
        <w:t xml:space="preserve"> and drought stressed </w:t>
      </w:r>
      <w:r w:rsidR="00635A76" w:rsidRPr="00F719E0">
        <w:fldChar w:fldCharType="begin"/>
      </w:r>
      <w:r w:rsidR="00635A76" w:rsidRPr="00F719E0">
        <w:instrText xml:space="preserve"> ADDIN EN.CITE &lt;EndNote&gt;&lt;Cite&gt;&lt;Author&gt;Degenkolbe&lt;/Author&gt;&lt;Year&gt;2009&lt;/Year&gt;&lt;RecNum&gt;511&lt;/RecNum&gt;&lt;DisplayText&gt;(Degenkolbe&lt;style face="italic"&gt; et al.&lt;/style&gt;, 2009)&lt;/DisplayText&gt;&lt;record&gt;&lt;rec-number&gt;511&lt;/rec-number&gt;&lt;foreign-keys&gt;&lt;key app="EN" db-id="0evpwfpfs5pz5let00mx0f01exrtfa52dedz"&gt;511&lt;/key&gt;&lt;/foreign-keys&gt;&lt;ref-type name="Journal Article"&gt;17&lt;/ref-type&gt;&lt;contributors&gt;&lt;authors&gt;&lt;author&gt;Degenkolbe, T.&lt;/author&gt;&lt;author&gt;Thi Do, P.&lt;/author&gt;&lt;author&gt;Zuther, E. &lt;/author&gt;&lt;author&gt;Repsilber, D.&lt;/author&gt;&lt;author&gt;Walther, D.&lt;/author&gt;&lt;author&gt;Hincha, D.K.&lt;/author&gt;&lt;author&gt;Köhl, K.I.&lt;/author&gt;&lt;/authors&gt;&lt;/contributors&gt;&lt;titles&gt;&lt;title&gt;Expression profiling of rice cultivars differing in their tolerance to long-term drought stress&lt;/title&gt;&lt;secondary-title&gt;Plant Molecular Biology&lt;/secondary-title&gt;&lt;/titles&gt;&lt;periodical&gt;&lt;full-title&gt;Plant Molecular Biology&lt;/full-title&gt;&lt;/periodical&gt;&lt;pages&gt;133-153&lt;/pages&gt;&lt;volume&gt;69&lt;/volume&gt;&lt;dates&gt;&lt;year&gt;2009&lt;/year&gt;&lt;/dates&gt;&lt;urls&gt;&lt;/urls&gt;&lt;/record&gt;&lt;/Cite&gt;&lt;/EndNote&gt;</w:instrText>
      </w:r>
      <w:r w:rsidR="00635A76" w:rsidRPr="00F719E0">
        <w:fldChar w:fldCharType="separate"/>
      </w:r>
      <w:r w:rsidR="00635A76" w:rsidRPr="00F719E0">
        <w:rPr>
          <w:noProof/>
        </w:rPr>
        <w:t>(</w:t>
      </w:r>
      <w:hyperlink w:anchor="_ENREF_21" w:tooltip="Degenkolbe, 2009 #511" w:history="1">
        <w:r w:rsidR="003E2CE3" w:rsidRPr="00F719E0">
          <w:rPr>
            <w:noProof/>
          </w:rPr>
          <w:t>Degenkolbe et al. 2009</w:t>
        </w:r>
      </w:hyperlink>
      <w:r w:rsidR="00635A76" w:rsidRPr="00F719E0">
        <w:rPr>
          <w:noProof/>
        </w:rPr>
        <w:t>)</w:t>
      </w:r>
      <w:r w:rsidR="00635A76" w:rsidRPr="00F719E0">
        <w:fldChar w:fldCharType="end"/>
      </w:r>
      <w:r w:rsidR="00CA53CC" w:rsidRPr="00F719E0">
        <w:t xml:space="preserve"> rice genotypes</w:t>
      </w:r>
      <w:r w:rsidR="00F03EFD" w:rsidRPr="00F719E0">
        <w:t xml:space="preserve">. When comparing two genotypes of potatoes, </w:t>
      </w:r>
      <w:r w:rsidR="00635A76" w:rsidRPr="00F719E0">
        <w:rPr>
          <w:highlight w:val="yellow"/>
        </w:rPr>
        <w:fldChar w:fldCharType="begin"/>
      </w:r>
      <w:r w:rsidR="005E3DD6" w:rsidRPr="00F719E0">
        <w:rPr>
          <w:highlight w:val="yellow"/>
        </w:rPr>
        <w:instrText xml:space="preserve"> ADDIN EN.CITE &lt;EndNote&gt;&lt;Cite AuthorYear="1"&gt;&lt;Author&gt;Schafleitner&lt;/Author&gt;&lt;Year&gt;2007&lt;/Year&gt;&lt;RecNum&gt;522&lt;/RecNum&gt;&lt;DisplayText&gt;Schafleitner&lt;style face="italic"&gt; et al.&lt;/style&gt; (2007)&lt;/DisplayText&gt;&lt;record&gt;&lt;rec-number&gt;522&lt;/rec-number&gt;&lt;foreign-keys&gt;&lt;key app="EN" db-id="0evpwfpfs5pz5let00mx0f01exrtfa52dedz"&gt;522&lt;/key&gt;&lt;/foreign-keys&gt;&lt;ref-type name="Journal Article"&gt;17&lt;/ref-type&gt;&lt;contributors&gt;&lt;authors&gt;&lt;author&gt;Schafleitner, R.&lt;/author&gt;&lt;author&gt;Gutierrez Rosales, R.O.&lt;/author&gt;&lt;author&gt;Gaudin, A.&lt;/author&gt;&lt;author&gt;Alvarado Aliaga, C.A.&lt;/author&gt;&lt;author&gt;Nomberto Martinez, G.&lt;/author&gt;&lt;author&gt;Tincopa Marca, L.R.&lt;/author&gt;&lt;author&gt;Avila Bolivar, L.&lt;/author&gt;&lt;author&gt;Mendiburu Delgado, F.&lt;/author&gt;&lt;author&gt;Simon, R.&lt;/author&gt;&lt;author&gt;Bonierbale, M.&lt;/author&gt;&lt;/authors&gt;&lt;/contributors&gt;&lt;titles&gt;&lt;title&gt;Capturing candidate drought tolerance traits in two native Andean potato clones by transcription profiling of field grown plants under water stress&lt;/title&gt;&lt;secondary-title&gt;Plant Physiology and Biochemistry&lt;/secondary-title&gt;&lt;/titles&gt;&lt;periodical&gt;&lt;full-title&gt;Plant Physiology and Biochemistry&lt;/full-title&gt;&lt;/periodical&gt;&lt;pages&gt;673-690&lt;/pages&gt;&lt;volume&gt;45&lt;/volume&gt;&lt;dates&gt;&lt;year&gt;2007&lt;/year&gt;&lt;/dates&gt;&lt;urls&gt;&lt;/urls&gt;&lt;/record&gt;&lt;/Cite&gt;&lt;/EndNote&gt;</w:instrText>
      </w:r>
      <w:r w:rsidR="00635A76" w:rsidRPr="00F719E0">
        <w:rPr>
          <w:highlight w:val="yellow"/>
        </w:rPr>
        <w:fldChar w:fldCharType="separate"/>
      </w:r>
      <w:hyperlink w:anchor="_ENREF_69" w:tooltip="Schafleitner, 2007 #522" w:history="1">
        <w:r w:rsidR="003E2CE3" w:rsidRPr="00F719E0">
          <w:rPr>
            <w:noProof/>
          </w:rPr>
          <w:t>Schafleitner et al. (2007</w:t>
        </w:r>
      </w:hyperlink>
      <w:r w:rsidR="005E3DD6" w:rsidRPr="00F719E0">
        <w:rPr>
          <w:noProof/>
        </w:rPr>
        <w:t>)</w:t>
      </w:r>
      <w:r w:rsidR="00635A76" w:rsidRPr="00F719E0">
        <w:rPr>
          <w:highlight w:val="yellow"/>
        </w:rPr>
        <w:fldChar w:fldCharType="end"/>
      </w:r>
      <w:r w:rsidR="00F03EFD" w:rsidRPr="00F719E0">
        <w:t xml:space="preserve"> observed</w:t>
      </w:r>
      <w:r w:rsidR="00F03EFD">
        <w:t xml:space="preserve"> only 186 up</w:t>
      </w:r>
      <w:r w:rsidR="001B472B">
        <w:t>-</w:t>
      </w:r>
      <w:r w:rsidR="00F03EFD">
        <w:t>regulated and 77 down</w:t>
      </w:r>
      <w:r w:rsidR="001B472B">
        <w:t>-</w:t>
      </w:r>
      <w:r w:rsidR="00F03EFD">
        <w:t xml:space="preserve">regulated genes in common while 1713 genes were expressed in total in response to drought.  </w:t>
      </w:r>
    </w:p>
    <w:p w14:paraId="1447D5A7" w14:textId="77777777" w:rsidR="001B472B" w:rsidRDefault="001B472B" w:rsidP="00CB4E79">
      <w:pPr>
        <w:spacing w:line="480" w:lineRule="auto"/>
        <w:jc w:val="both"/>
      </w:pPr>
    </w:p>
    <w:p w14:paraId="22DC1826" w14:textId="13EE762E" w:rsidR="00BA2439" w:rsidRDefault="00695D58" w:rsidP="00AD1C75">
      <w:pPr>
        <w:spacing w:line="480" w:lineRule="auto"/>
        <w:jc w:val="both"/>
      </w:pPr>
      <w:r>
        <w:t>T</w:t>
      </w:r>
      <w:r w:rsidR="001B472B">
        <w:t>here are t</w:t>
      </w:r>
      <w:r>
        <w:t xml:space="preserve">wo </w:t>
      </w:r>
      <w:r w:rsidR="00850FA8">
        <w:t xml:space="preserve">important </w:t>
      </w:r>
      <w:r w:rsidR="001B472B">
        <w:t>phenotypic traits, which underpin</w:t>
      </w:r>
      <w:r w:rsidR="00850FA8">
        <w:t xml:space="preserve"> drought tolerance </w:t>
      </w:r>
      <w:r w:rsidR="001B472B">
        <w:t xml:space="preserve">and </w:t>
      </w:r>
      <w:r w:rsidR="00850FA8">
        <w:t xml:space="preserve">appear to be </w:t>
      </w:r>
      <w:proofErr w:type="gramStart"/>
      <w:r w:rsidR="00850FA8">
        <w:t>key</w:t>
      </w:r>
      <w:proofErr w:type="gramEnd"/>
      <w:r w:rsidR="00850FA8">
        <w:t xml:space="preserve"> to understanding genomic plasticity and adaptation in these contrasting </w:t>
      </w:r>
      <w:r w:rsidR="00E4654A">
        <w:t>geno</w:t>
      </w:r>
      <w:r w:rsidR="00850FA8">
        <w:t xml:space="preserve">types of black poplar. </w:t>
      </w:r>
      <w:r w:rsidR="001B472B">
        <w:t xml:space="preserve">These traits are linked to </w:t>
      </w:r>
      <w:r w:rsidR="00850FA8">
        <w:t xml:space="preserve">leaf development and stomatal patterning </w:t>
      </w:r>
      <w:r w:rsidR="001B472B">
        <w:t xml:space="preserve">and </w:t>
      </w:r>
      <w:r w:rsidR="00850FA8">
        <w:t xml:space="preserve">contribute to drought tolerance. Leaf size determines leaf and canopy </w:t>
      </w:r>
      <w:r w:rsidR="00850FA8" w:rsidRPr="00F719E0">
        <w:t xml:space="preserve">transpiration </w:t>
      </w:r>
      <w:r w:rsidR="004157F7" w:rsidRPr="00F719E0">
        <w:fldChar w:fldCharType="begin">
          <w:fldData xml:space="preserve">PEVuZE5vdGU+PENpdGU+PEF1dGhvcj5SYWRpbjwvQXV0aG9yPjxZZWFyPjE5OTQ8L1llYXI+PFJl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</w:fldData>
        </w:fldChar>
      </w:r>
      <w:r w:rsidR="004157F7" w:rsidRPr="00F719E0">
        <w:instrText xml:space="preserve"> ADDIN EN.CITE </w:instrText>
      </w:r>
      <w:r w:rsidR="004157F7" w:rsidRPr="00F719E0">
        <w:fldChar w:fldCharType="begin">
          <w:fldData xml:space="preserve">PEVuZE5vdGU+PENpdGU+PEF1dGhvcj5SYWRpbjwvQXV0aG9yPjxZZWFyPjE5OTQ8L1llYXI+PFJl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</w:fldData>
        </w:fldChar>
      </w:r>
      <w:r w:rsidR="004157F7" w:rsidRPr="00F719E0">
        <w:instrText xml:space="preserve"> ADDIN EN.CITE.DATA </w:instrText>
      </w:r>
      <w:r w:rsidR="004157F7" w:rsidRPr="00F719E0">
        <w:fldChar w:fldCharType="end"/>
      </w:r>
      <w:r w:rsidR="004157F7" w:rsidRPr="00F719E0">
        <w:fldChar w:fldCharType="separate"/>
      </w:r>
      <w:r w:rsidR="004157F7" w:rsidRPr="00F719E0">
        <w:rPr>
          <w:noProof/>
        </w:rPr>
        <w:t>(</w:t>
      </w:r>
      <w:hyperlink w:anchor="_ENREF_63" w:tooltip="Radin, 1994 #489" w:history="1">
        <w:r w:rsidR="003E2CE3" w:rsidRPr="00F719E0">
          <w:rPr>
            <w:noProof/>
          </w:rPr>
          <w:t>Radin et al. 1994</w:t>
        </w:r>
      </w:hyperlink>
      <w:r w:rsidR="004157F7" w:rsidRPr="00F719E0">
        <w:rPr>
          <w:noProof/>
        </w:rPr>
        <w:t xml:space="preserve">; </w:t>
      </w:r>
      <w:hyperlink w:anchor="_ENREF_43" w:tooltip="Levi, 2009 #490" w:history="1">
        <w:r w:rsidR="003E2CE3" w:rsidRPr="00F719E0">
          <w:rPr>
            <w:noProof/>
          </w:rPr>
          <w:t>Levi et al. 2009</w:t>
        </w:r>
      </w:hyperlink>
      <w:r w:rsidR="004157F7" w:rsidRPr="00F719E0">
        <w:rPr>
          <w:noProof/>
        </w:rPr>
        <w:t xml:space="preserve">; </w:t>
      </w:r>
      <w:hyperlink w:anchor="_ENREF_4" w:tooltip="Ashraf, 2010 #491" w:history="1">
        <w:r w:rsidR="00F17DF1" w:rsidRPr="00F719E0">
          <w:rPr>
            <w:noProof/>
          </w:rPr>
          <w:t>Ashraf</w:t>
        </w:r>
        <w:r w:rsidR="003E2CE3" w:rsidRPr="00F719E0">
          <w:rPr>
            <w:noProof/>
          </w:rPr>
          <w:t xml:space="preserve"> 2010</w:t>
        </w:r>
      </w:hyperlink>
      <w:r w:rsidR="004157F7" w:rsidRPr="00F719E0">
        <w:rPr>
          <w:noProof/>
        </w:rPr>
        <w:t>)</w:t>
      </w:r>
      <w:r w:rsidR="004157F7" w:rsidRPr="00F719E0">
        <w:fldChar w:fldCharType="end"/>
      </w:r>
      <w:r w:rsidR="004157F7" w:rsidRPr="00F719E0">
        <w:t xml:space="preserve"> </w:t>
      </w:r>
      <w:r w:rsidR="00850FA8" w:rsidRPr="00F719E0">
        <w:t xml:space="preserve">and is also tightly </w:t>
      </w:r>
      <w:r w:rsidR="001B472B" w:rsidRPr="00F719E0">
        <w:t xml:space="preserve">related </w:t>
      </w:r>
      <w:r w:rsidR="00850FA8" w:rsidRPr="00F719E0">
        <w:t>to yield, an important trai</w:t>
      </w:r>
      <w:r w:rsidR="00165878" w:rsidRPr="00F719E0">
        <w:t xml:space="preserve">t </w:t>
      </w:r>
      <w:r w:rsidR="00165878" w:rsidRPr="00F719E0">
        <w:lastRenderedPageBreak/>
        <w:t>linked to fitness</w:t>
      </w:r>
      <w:r w:rsidR="00E4654A" w:rsidRPr="00F719E0">
        <w:t xml:space="preserve"> </w:t>
      </w:r>
      <w:r w:rsidR="004157F7" w:rsidRPr="00F719E0">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dHlsZT4sIDIwMDUpPC9EaXNwbGF5VGV4dD48cmVjb3JkPjxyZWMtbnVtYmVyPjYzNDwvcmVjLW51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</w:fldData>
        </w:fldChar>
      </w:r>
      <w:r w:rsidR="004157F7" w:rsidRPr="00F719E0">
        <w:instrText xml:space="preserve"> ADDIN EN.CITE </w:instrText>
      </w:r>
      <w:r w:rsidR="004157F7" w:rsidRPr="00F719E0">
        <w:fldChar w:fldCharType="begin">
          <w:fldData xml:space="preserve">PEVuZE5vdGU+PENpdGU+PEF1dGhvcj5SYWU8L0F1dGhvcj48WWVhcj4yMDA0PC9ZZWFyPjxSZWNO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</w:fldData>
        </w:fldChar>
      </w:r>
      <w:r w:rsidR="004157F7" w:rsidRPr="00F719E0">
        <w:instrText xml:space="preserve"> ADDIN EN.CITE.DATA </w:instrText>
      </w:r>
      <w:r w:rsidR="004157F7" w:rsidRPr="00F719E0">
        <w:fldChar w:fldCharType="end"/>
      </w:r>
      <w:r w:rsidR="004157F7" w:rsidRPr="00F719E0">
        <w:fldChar w:fldCharType="separate"/>
      </w:r>
      <w:r w:rsidR="004157F7" w:rsidRPr="00F719E0">
        <w:rPr>
          <w:noProof/>
        </w:rPr>
        <w:t>(</w:t>
      </w:r>
      <w:hyperlink w:anchor="_ENREF_64" w:tooltip="Rae, 2004 #634" w:history="1">
        <w:r w:rsidR="003E2CE3" w:rsidRPr="00F719E0">
          <w:rPr>
            <w:noProof/>
          </w:rPr>
          <w:t xml:space="preserve">Rae </w:t>
        </w:r>
        <w:r w:rsidR="00457B6B" w:rsidRPr="00F719E0">
          <w:rPr>
            <w:noProof/>
          </w:rPr>
          <w:t>et al..</w:t>
        </w:r>
        <w:r w:rsidR="003E2CE3" w:rsidRPr="00F719E0">
          <w:rPr>
            <w:noProof/>
          </w:rPr>
          <w:t xml:space="preserve"> 2004</w:t>
        </w:r>
      </w:hyperlink>
      <w:r w:rsidR="004157F7" w:rsidRPr="00F719E0">
        <w:rPr>
          <w:noProof/>
        </w:rPr>
        <w:t xml:space="preserve">; </w:t>
      </w:r>
      <w:hyperlink w:anchor="_ENREF_50" w:tooltip="Monclus, 2005 #264" w:history="1">
        <w:r w:rsidR="003E2CE3" w:rsidRPr="00F719E0">
          <w:rPr>
            <w:noProof/>
          </w:rPr>
          <w:t xml:space="preserve">Monclus </w:t>
        </w:r>
        <w:r w:rsidR="00457B6B" w:rsidRPr="00F719E0">
          <w:rPr>
            <w:noProof/>
          </w:rPr>
          <w:t>et al..</w:t>
        </w:r>
        <w:r w:rsidR="003E2CE3" w:rsidRPr="00F719E0">
          <w:rPr>
            <w:noProof/>
          </w:rPr>
          <w:t xml:space="preserve"> 2005</w:t>
        </w:r>
      </w:hyperlink>
      <w:r w:rsidR="004157F7" w:rsidRPr="00F719E0">
        <w:rPr>
          <w:noProof/>
        </w:rPr>
        <w:t>)</w:t>
      </w:r>
      <w:r w:rsidR="004157F7" w:rsidRPr="00F719E0">
        <w:fldChar w:fldCharType="end"/>
      </w:r>
      <w:r w:rsidR="00165878" w:rsidRPr="00F719E0">
        <w:t xml:space="preserve">. </w:t>
      </w:r>
      <w:r w:rsidR="008E0DC5">
        <w:t>Leaf production and leaf loss represent important adaptive mechanisms enabling long-lived trees to moderate the amount of transpiring leaf surface area. Furthermore, s</w:t>
      </w:r>
      <w:r w:rsidR="00850FA8" w:rsidRPr="00F719E0">
        <w:t>toma</w:t>
      </w:r>
      <w:r w:rsidR="00850FA8">
        <w:t>tal aperture and stomatal number both contribute to the control of transpiration, leaf-level water use efficiency and drought tolerance</w:t>
      </w:r>
      <w:r w:rsidR="004157F7">
        <w:t xml:space="preserve"> </w:t>
      </w:r>
      <w:r w:rsidR="004157F7">
        <w:fldChar w:fldCharType="begin"/>
      </w:r>
      <w:r w:rsidR="004157F7">
        <w:instrText xml:space="preserve"> ADDIN EN.CITE &lt;EndNote&gt;&lt;Cite&gt;&lt;Author&gt;Nilson&lt;/Author&gt;&lt;Year&gt;2007&lt;/Year&gt;&lt;RecNum&gt;567&lt;/RecNum&gt;&lt;DisplayText&gt;(Nilson &amp;amp; Assmann, 2007)&lt;/DisplayText&gt;&lt;record&gt;&lt;rec-number&gt;567&lt;/rec-number&gt;&lt;foreign-keys&gt;&lt;key app="EN" db-id="wfzav9xd0dfteke0eac55aw7ffs5rxtfftxe"&gt;567&lt;/key&gt;&lt;/foreign-keys&gt;&lt;ref-type name="Journal Article"&gt;17&lt;/ref-type&gt;&lt;contributors&gt;&lt;authors&gt;&lt;author&gt;Nilson, Sarah E.&lt;/author&gt;&lt;author&gt;Assmann, Sarah M.&lt;/author&gt;&lt;/authors&gt;&lt;/contributors&gt;&lt;titles&gt;&lt;title&gt;The Control of Transpiration. Insights from Arabidopsis&lt;/title&gt;&lt;secondary-title&gt;Plant Physiology&lt;/secondary-title&gt;&lt;/titles&gt;&lt;periodical&gt;&lt;full-title&gt;Plant Physiology&lt;/full-title&gt;&lt;/periodical&gt;&lt;pages&gt;19-27&lt;/pages&gt;&lt;volume&gt;143&lt;/volume&gt;&lt;number&gt;1&lt;/number&gt;&lt;reprint-edition&gt;NOT IN FILE&lt;/reprint-edition&gt;&lt;keywords&gt;&lt;keyword&gt;Arabidopsis&lt;/keyword&gt;&lt;keyword&gt;transpiration&lt;/keyword&gt;&lt;/keywords&gt;&lt;dates&gt;&lt;year&gt;2007&lt;/year&gt;&lt;/dates&gt;&lt;urls&gt;&lt;related-urls&gt;&lt;url&gt;http://www.plantphysiol.org&lt;/url&gt;&lt;/related-urls&gt;&lt;/urls&gt;&lt;/record&gt;&lt;/Cite&gt;&lt;/EndNote&gt;</w:instrText>
      </w:r>
      <w:r w:rsidR="004157F7">
        <w:fldChar w:fldCharType="separate"/>
      </w:r>
      <w:r w:rsidR="004157F7">
        <w:rPr>
          <w:noProof/>
        </w:rPr>
        <w:t>(</w:t>
      </w:r>
      <w:hyperlink w:anchor="_ENREF_54" w:tooltip="Nilson, 2007 #567" w:history="1">
        <w:r w:rsidR="003E2CE3">
          <w:rPr>
            <w:noProof/>
          </w:rPr>
          <w:t>Nils</w:t>
        </w:r>
        <w:r w:rsidR="00F17DF1">
          <w:rPr>
            <w:noProof/>
          </w:rPr>
          <w:t>on &amp; Assmann</w:t>
        </w:r>
        <w:r w:rsidR="003E2CE3">
          <w:rPr>
            <w:noProof/>
          </w:rPr>
          <w:t xml:space="preserve"> 2007</w:t>
        </w:r>
      </w:hyperlink>
      <w:r w:rsidR="004157F7">
        <w:rPr>
          <w:noProof/>
        </w:rPr>
        <w:t>)</w:t>
      </w:r>
      <w:r w:rsidR="004157F7">
        <w:fldChar w:fldCharType="end"/>
      </w:r>
      <w:r w:rsidR="00850FA8">
        <w:t xml:space="preserve">. Whilst both </w:t>
      </w:r>
      <w:r w:rsidR="00E4654A">
        <w:t>geno</w:t>
      </w:r>
      <w:r w:rsidR="00850FA8">
        <w:t xml:space="preserve">types showed reduced leaf expansion in response to drought, for the </w:t>
      </w:r>
      <w:proofErr w:type="spellStart"/>
      <w:proofErr w:type="gramStart"/>
      <w:r w:rsidR="00850FA8">
        <w:t>Ita</w:t>
      </w:r>
      <w:proofErr w:type="spellEnd"/>
      <w:proofErr w:type="gramEnd"/>
      <w:r w:rsidR="00850FA8">
        <w:t xml:space="preserve"> </w:t>
      </w:r>
      <w:r w:rsidR="00E4654A">
        <w:t>geno</w:t>
      </w:r>
      <w:r w:rsidR="00850FA8">
        <w:t xml:space="preserve">type this reduction was dramatic </w:t>
      </w:r>
      <w:r w:rsidR="00C616AB">
        <w:t xml:space="preserve">(&lt; </w:t>
      </w:r>
      <w:r w:rsidR="00850FA8">
        <w:t>50%</w:t>
      </w:r>
      <w:r w:rsidR="00165878">
        <w:t>)</w:t>
      </w:r>
      <w:r w:rsidR="00850FA8">
        <w:t>, whil</w:t>
      </w:r>
      <w:r w:rsidR="00165878">
        <w:t>s</w:t>
      </w:r>
      <w:r w:rsidR="00850FA8">
        <w:t>t for Sp</w:t>
      </w:r>
      <w:r w:rsidR="004157F7">
        <w:t>2</w:t>
      </w:r>
      <w:r w:rsidR="00850FA8">
        <w:t xml:space="preserve"> it was moderate</w:t>
      </w:r>
      <w:r w:rsidR="00165878">
        <w:t xml:space="preserve"> (&lt; 20%)</w:t>
      </w:r>
      <w:r w:rsidR="00850FA8">
        <w:t>.</w:t>
      </w:r>
      <w:r w:rsidR="00165878">
        <w:t xml:space="preserve"> Changes in gene expression concur with these different developmental response</w:t>
      </w:r>
      <w:r w:rsidR="004157F7">
        <w:t>s</w:t>
      </w:r>
      <w:r w:rsidR="00165878">
        <w:t xml:space="preserve"> to drought.</w:t>
      </w:r>
      <w:r w:rsidR="00BA2439">
        <w:t xml:space="preserve"> Transcripts</w:t>
      </w:r>
      <w:r w:rsidR="00222152">
        <w:t xml:space="preserve"> determining the balance between shoot apical meristem activity and the initiation and development of leaf primordia </w:t>
      </w:r>
      <w:r w:rsidR="00BA2439">
        <w:t>were down</w:t>
      </w:r>
      <w:r w:rsidR="006924C4">
        <w:t>-</w:t>
      </w:r>
      <w:r w:rsidR="00BA2439">
        <w:t xml:space="preserve">regulated for the Italian genotype </w:t>
      </w:r>
      <w:r w:rsidR="00165878">
        <w:t xml:space="preserve">in drought </w:t>
      </w:r>
      <w:r w:rsidR="00BA2439">
        <w:t>(</w:t>
      </w:r>
      <w:r w:rsidR="0005777B">
        <w:t xml:space="preserve">Table </w:t>
      </w:r>
      <w:r w:rsidR="0024474C">
        <w:t>2</w:t>
      </w:r>
      <w:r w:rsidR="00BA2439">
        <w:t xml:space="preserve">), including </w:t>
      </w:r>
      <w:r w:rsidR="00BA2439">
        <w:rPr>
          <w:i/>
          <w:iCs/>
        </w:rPr>
        <w:t xml:space="preserve">ANT, PHB, AS1, AS2 </w:t>
      </w:r>
      <w:r w:rsidR="00BA2439">
        <w:t xml:space="preserve">and </w:t>
      </w:r>
      <w:r w:rsidR="00BA2439" w:rsidRPr="00DA37F1">
        <w:rPr>
          <w:i/>
          <w:iCs/>
        </w:rPr>
        <w:t>CLV1</w:t>
      </w:r>
      <w:r w:rsidR="00E4654A">
        <w:rPr>
          <w:i/>
          <w:iCs/>
        </w:rPr>
        <w:t xml:space="preserve"> </w:t>
      </w:r>
      <w:r w:rsidR="00BA2439">
        <w:t xml:space="preserve">while </w:t>
      </w:r>
      <w:r w:rsidR="00BA2439" w:rsidRPr="00BA2439">
        <w:t>only</w:t>
      </w:r>
      <w:r w:rsidR="00BA2439">
        <w:t xml:space="preserve"> </w:t>
      </w:r>
      <w:r w:rsidR="00BA2439">
        <w:rPr>
          <w:i/>
          <w:iCs/>
        </w:rPr>
        <w:t>AS1</w:t>
      </w:r>
      <w:r w:rsidR="00BA2439">
        <w:t xml:space="preserve"> </w:t>
      </w:r>
      <w:r w:rsidR="00AD1C75">
        <w:t xml:space="preserve">and </w:t>
      </w:r>
      <w:r w:rsidR="00AD1C75" w:rsidRPr="00110052">
        <w:rPr>
          <w:i/>
          <w:iCs/>
        </w:rPr>
        <w:t>AS2</w:t>
      </w:r>
      <w:r w:rsidR="00AD1C75">
        <w:t xml:space="preserve"> were</w:t>
      </w:r>
      <w:r w:rsidR="00BA2439">
        <w:t xml:space="preserve"> down</w:t>
      </w:r>
      <w:r w:rsidR="006924C4">
        <w:t>-</w:t>
      </w:r>
      <w:r w:rsidR="00BA2439">
        <w:t>regulated in Sp2.</w:t>
      </w:r>
      <w:r w:rsidR="00A0043C">
        <w:t xml:space="preserve"> </w:t>
      </w:r>
      <w:r w:rsidR="00165878">
        <w:t xml:space="preserve">These data suggest </w:t>
      </w:r>
      <w:r w:rsidR="00BA2439">
        <w:t>that cell proliferation</w:t>
      </w:r>
      <w:r w:rsidR="00222152">
        <w:t>, rate of leaf expansion</w:t>
      </w:r>
      <w:r w:rsidR="00BA2439">
        <w:t xml:space="preserve"> and leaf size </w:t>
      </w:r>
      <w:r w:rsidR="00165878">
        <w:t xml:space="preserve">would be reduced </w:t>
      </w:r>
      <w:r w:rsidR="00BA2439">
        <w:t xml:space="preserve">for </w:t>
      </w:r>
      <w:r w:rsidR="00222152">
        <w:t xml:space="preserve">the </w:t>
      </w:r>
      <w:proofErr w:type="spellStart"/>
      <w:proofErr w:type="gramStart"/>
      <w:r w:rsidR="00BA2439">
        <w:t>Ita</w:t>
      </w:r>
      <w:proofErr w:type="spellEnd"/>
      <w:proofErr w:type="gramEnd"/>
      <w:r w:rsidR="00222152">
        <w:t xml:space="preserve"> </w:t>
      </w:r>
      <w:r w:rsidR="008A1489">
        <w:t>geno</w:t>
      </w:r>
      <w:r w:rsidR="00222152">
        <w:t>type</w:t>
      </w:r>
      <w:r w:rsidR="00165878">
        <w:t xml:space="preserve"> in drought, confirming </w:t>
      </w:r>
      <w:r w:rsidR="00222152">
        <w:t xml:space="preserve">our observations, with less impact on the Sp2 </w:t>
      </w:r>
      <w:r w:rsidR="008A1489">
        <w:t>gen</w:t>
      </w:r>
      <w:r w:rsidR="00222152">
        <w:t>otype</w:t>
      </w:r>
      <w:r w:rsidR="008A1489">
        <w:t>.</w:t>
      </w:r>
      <w:r w:rsidR="00BA2439">
        <w:t xml:space="preserve"> </w:t>
      </w:r>
      <w:proofErr w:type="spellStart"/>
      <w:proofErr w:type="gramStart"/>
      <w:r w:rsidR="00BA2439">
        <w:t>Ita</w:t>
      </w:r>
      <w:proofErr w:type="spellEnd"/>
      <w:proofErr w:type="gramEnd"/>
      <w:r w:rsidR="00BA2439">
        <w:t xml:space="preserve"> expression is </w:t>
      </w:r>
      <w:r w:rsidR="0087309C">
        <w:t xml:space="preserve">thus </w:t>
      </w:r>
      <w:r w:rsidR="00BA2439">
        <w:t>more concentrated in re</w:t>
      </w:r>
      <w:r w:rsidR="00222152">
        <w:t>acting</w:t>
      </w:r>
      <w:r w:rsidR="00BA2439">
        <w:t xml:space="preserve"> to stress rather than maintaining leaf development</w:t>
      </w:r>
      <w:r w:rsidR="0005777B">
        <w:t xml:space="preserve"> (Fig. 9)</w:t>
      </w:r>
      <w:r w:rsidR="00717168">
        <w:t xml:space="preserve"> and this is supported by a drastic down-regulation of processes linked to cell division revealed by gene ontology analysis</w:t>
      </w:r>
      <w:r w:rsidR="00BA2439">
        <w:t>.</w:t>
      </w:r>
    </w:p>
    <w:p w14:paraId="70973149" w14:textId="77777777" w:rsidR="006924C4" w:rsidRDefault="006924C4" w:rsidP="00CB4E79">
      <w:pPr>
        <w:spacing w:line="480" w:lineRule="auto"/>
        <w:jc w:val="both"/>
        <w:rPr>
          <w:rFonts w:eastAsia="PMingLiU"/>
          <w:lang w:eastAsia="zh-TW"/>
        </w:rPr>
      </w:pPr>
    </w:p>
    <w:p w14:paraId="734AA24C" w14:textId="23FFE789" w:rsidR="009C139E" w:rsidRDefault="00222152" w:rsidP="003D611B">
      <w:pPr>
        <w:autoSpaceDE w:val="0"/>
        <w:autoSpaceDN w:val="0"/>
        <w:adjustRightInd w:val="0"/>
        <w:spacing w:after="120" w:line="480" w:lineRule="auto"/>
        <w:jc w:val="both"/>
      </w:pPr>
      <w:r>
        <w:t xml:space="preserve">Similarly, </w:t>
      </w:r>
      <w:r w:rsidR="007E00DD">
        <w:t xml:space="preserve">striking differences in </w:t>
      </w:r>
      <w:r>
        <w:t>g</w:t>
      </w:r>
      <w:r w:rsidR="00620DD3">
        <w:t xml:space="preserve">enes </w:t>
      </w:r>
      <w:r w:rsidR="00855F27">
        <w:t xml:space="preserve">controlling </w:t>
      </w:r>
      <w:r w:rsidR="00620DD3">
        <w:t>stomata</w:t>
      </w:r>
      <w:r w:rsidR="00855F27">
        <w:t>l initiation and number</w:t>
      </w:r>
      <w:r w:rsidR="00620DD3">
        <w:t xml:space="preserve"> were </w:t>
      </w:r>
      <w:r w:rsidR="007E00DD">
        <w:t>observed</w:t>
      </w:r>
      <w:r w:rsidR="00620DD3">
        <w:t xml:space="preserve"> in response to</w:t>
      </w:r>
      <w:r w:rsidR="00855F27">
        <w:t xml:space="preserve"> </w:t>
      </w:r>
      <w:r>
        <w:t>drought</w:t>
      </w:r>
      <w:r w:rsidR="00855F27">
        <w:t xml:space="preserve"> for Spanish and Italian </w:t>
      </w:r>
      <w:r w:rsidR="008A1489">
        <w:t>gen</w:t>
      </w:r>
      <w:r w:rsidR="00855F27">
        <w:t>otypes</w:t>
      </w:r>
      <w:r w:rsidR="00620DD3">
        <w:t xml:space="preserve">. </w:t>
      </w:r>
      <w:r w:rsidR="00620DD3" w:rsidRPr="004D4C35">
        <w:t xml:space="preserve">Stomata regulate </w:t>
      </w:r>
      <w:r w:rsidR="00855F27" w:rsidRPr="00855F27">
        <w:t>CO</w:t>
      </w:r>
      <w:r w:rsidR="00855F27">
        <w:rPr>
          <w:vertAlign w:val="subscript"/>
        </w:rPr>
        <w:t>2</w:t>
      </w:r>
      <w:r w:rsidR="00855F27">
        <w:t xml:space="preserve"> </w:t>
      </w:r>
      <w:r w:rsidR="00620DD3" w:rsidRPr="004D4C35">
        <w:t xml:space="preserve"> </w:t>
      </w:r>
      <w:r w:rsidR="00620DD3">
        <w:t xml:space="preserve">and water-vapour </w:t>
      </w:r>
      <w:r w:rsidR="00620DD3" w:rsidRPr="004D4C35">
        <w:t xml:space="preserve">exchange between </w:t>
      </w:r>
      <w:r w:rsidR="006924C4">
        <w:t>leaves and the atmosphere</w:t>
      </w:r>
      <w:r w:rsidR="00620DD3" w:rsidRPr="004D4C35">
        <w:t xml:space="preserve"> </w:t>
      </w:r>
      <w:r w:rsidR="00635A76" w:rsidRPr="00F719E0">
        <w:fldChar w:fldCharType="begin"/>
      </w:r>
      <w:r w:rsidR="00635A76" w:rsidRPr="00F719E0">
        <w:instrText xml:space="preserve"> ADDIN EN.CITE &lt;EndNote&gt;&lt;Cite&gt;&lt;Author&gt;MacAlister&lt;/Author&gt;&lt;Year&gt;2007&lt;/Year&gt;&lt;RecNum&gt;523&lt;/RecNum&gt;&lt;DisplayText&gt;(MacAlister&lt;style face="italic"&gt; et al.&lt;/style&gt;, 2007)&lt;/DisplayText&gt;&lt;record&gt;&lt;rec-number&gt;523&lt;/rec-number&gt;&lt;foreign-keys&gt;&lt;key app="EN" db-id="0evpwfpfs5pz5let00mx0f01exrtfa52dedz"&gt;523&lt;/key&gt;&lt;/foreign-keys&gt;&lt;ref-type name="Journal Article"&gt;17&lt;/ref-type&gt;&lt;contributors&gt;&lt;authors&gt;&lt;author&gt;MacAlister, C.A.&lt;/author&gt;&lt;author&gt;Ohashi-Ito, K.&lt;/author&gt;&lt;author&gt;Bergmann, D.C.&lt;/author&gt;&lt;/authors&gt;&lt;/contributors&gt;&lt;titles&gt;&lt;title&gt;Transcription factor control of asymmetric cell divisions that establish the stomatal lineage&lt;/title&gt;&lt;secondary-title&gt;Nature&lt;/secondary-title&gt;&lt;/titles&gt;&lt;periodical&gt;&lt;full-title&gt;Nature&lt;/full-title&gt;&lt;/periodical&gt;&lt;pages&gt;537-540&lt;/pages&gt;&lt;volume&gt;445&lt;/volume&gt;&lt;dates&gt;&lt;year&gt;2007&lt;/year&gt;&lt;/dates&gt;&lt;urls&gt;&lt;/urls&gt;&lt;/record&gt;&lt;/Cite&gt;&lt;/EndNote&gt;</w:instrText>
      </w:r>
      <w:r w:rsidR="00635A76" w:rsidRPr="00F719E0">
        <w:fldChar w:fldCharType="separate"/>
      </w:r>
      <w:r w:rsidR="00635A76" w:rsidRPr="00F719E0">
        <w:rPr>
          <w:noProof/>
        </w:rPr>
        <w:t>(</w:t>
      </w:r>
      <w:hyperlink w:anchor="_ENREF_46" w:tooltip="MacAlister, 2007 #523" w:history="1">
        <w:r w:rsidR="003E2CE3" w:rsidRPr="00F719E0">
          <w:rPr>
            <w:noProof/>
          </w:rPr>
          <w:t>MacAlister et al. 2007</w:t>
        </w:r>
      </w:hyperlink>
      <w:r w:rsidR="00635A76" w:rsidRPr="00F719E0">
        <w:rPr>
          <w:noProof/>
        </w:rPr>
        <w:t>)</w:t>
      </w:r>
      <w:r w:rsidR="00635A76" w:rsidRPr="00F719E0">
        <w:fldChar w:fldCharType="end"/>
      </w:r>
      <w:r w:rsidR="00620DD3" w:rsidRPr="00F719E0">
        <w:t xml:space="preserve"> and</w:t>
      </w:r>
      <w:r w:rsidR="00620DD3" w:rsidRPr="004D4C35">
        <w:t xml:space="preserve"> prevent water loss </w:t>
      </w:r>
      <w:r>
        <w:t>through partial</w:t>
      </w:r>
      <w:r w:rsidR="00620DD3" w:rsidRPr="004D4C35">
        <w:t xml:space="preserve"> stomatal closure</w:t>
      </w:r>
      <w:r w:rsidR="00974B36">
        <w:t xml:space="preserve">. Although </w:t>
      </w:r>
      <w:r w:rsidR="00353C25">
        <w:t>the</w:t>
      </w:r>
      <w:r w:rsidR="00620DD3" w:rsidRPr="004D4C35">
        <w:t xml:space="preserve"> </w:t>
      </w:r>
      <w:r w:rsidR="00855F27">
        <w:t xml:space="preserve">genetic control of </w:t>
      </w:r>
      <w:r w:rsidR="00620DD3" w:rsidRPr="004D4C35">
        <w:t xml:space="preserve"> stomata</w:t>
      </w:r>
      <w:r w:rsidR="006924C4">
        <w:t>l</w:t>
      </w:r>
      <w:r w:rsidR="00855F27">
        <w:t xml:space="preserve"> initiation and patterning is now well</w:t>
      </w:r>
      <w:r w:rsidR="00620DD3" w:rsidRPr="004D4C35">
        <w:t xml:space="preserve"> documented </w:t>
      </w:r>
      <w:r w:rsidR="00635A76">
        <w:fldChar w:fldCharType="begin">
          <w:fldData xml:space="preserve">PEVuZE5vdGU+PENpdGU+PEF1dGhvcj5CYXJ0b248L0F1dGhvcj48WWVhcj4yMDA3PC9ZZWFyPjxS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==
</w:fldData>
        </w:fldChar>
      </w:r>
      <w:r w:rsidR="008C2491">
        <w:instrText xml:space="preserve"> ADDIN EN.CITE </w:instrText>
      </w:r>
      <w:r w:rsidR="008C2491">
        <w:fldChar w:fldCharType="begin">
          <w:fldData xml:space="preserve">PEVuZE5vdGU+PENpdGU+PEF1dGhvcj5CYXJ0b248L0F1dGhvcj48WWVhcj4yMDA3PC9ZZWFyPjxS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==
</w:fldData>
        </w:fldChar>
      </w:r>
      <w:r w:rsidR="008C2491">
        <w:instrText xml:space="preserve"> ADDIN EN.CITE.DATA </w:instrText>
      </w:r>
      <w:r w:rsidR="008C2491">
        <w:fldChar w:fldCharType="end"/>
      </w:r>
      <w:r w:rsidR="00635A76">
        <w:fldChar w:fldCharType="separate"/>
      </w:r>
      <w:r w:rsidR="008C2491">
        <w:rPr>
          <w:noProof/>
        </w:rPr>
        <w:t>(</w:t>
      </w:r>
      <w:hyperlink w:anchor="_ENREF_5" w:tooltip="Barton, 2007 #526" w:history="1">
        <w:r w:rsidR="00F17DF1">
          <w:rPr>
            <w:noProof/>
          </w:rPr>
          <w:t>Barton</w:t>
        </w:r>
        <w:r w:rsidR="003E2CE3">
          <w:rPr>
            <w:noProof/>
          </w:rPr>
          <w:t xml:space="preserve"> 2007</w:t>
        </w:r>
      </w:hyperlink>
      <w:r w:rsidR="008C2491">
        <w:rPr>
          <w:noProof/>
        </w:rPr>
        <w:t xml:space="preserve">; </w:t>
      </w:r>
      <w:hyperlink w:anchor="_ENREF_31" w:tooltip="Gray, 2007 #527" w:history="1">
        <w:r w:rsidR="00F17DF1">
          <w:rPr>
            <w:noProof/>
          </w:rPr>
          <w:t>Gray</w:t>
        </w:r>
        <w:r w:rsidR="003E2CE3">
          <w:rPr>
            <w:noProof/>
          </w:rPr>
          <w:t xml:space="preserve"> 2007</w:t>
        </w:r>
      </w:hyperlink>
      <w:r w:rsidR="008C2491">
        <w:rPr>
          <w:noProof/>
        </w:rPr>
        <w:t xml:space="preserve">; </w:t>
      </w:r>
      <w:hyperlink w:anchor="_ENREF_14" w:tooltip="Casson, 2010 #529" w:history="1">
        <w:r w:rsidR="00F17DF1">
          <w:rPr>
            <w:noProof/>
          </w:rPr>
          <w:t>Casson &amp; Hetherington</w:t>
        </w:r>
        <w:r w:rsidR="003E2CE3">
          <w:rPr>
            <w:noProof/>
          </w:rPr>
          <w:t xml:space="preserve"> 2010</w:t>
        </w:r>
      </w:hyperlink>
      <w:r w:rsidR="003D611B">
        <w:rPr>
          <w:noProof/>
        </w:rPr>
        <w:t>; Torii, 2015</w:t>
      </w:r>
      <w:r w:rsidR="008C2491">
        <w:rPr>
          <w:noProof/>
        </w:rPr>
        <w:t>)</w:t>
      </w:r>
      <w:r w:rsidR="00635A76">
        <w:fldChar w:fldCharType="end"/>
      </w:r>
      <w:r w:rsidR="00974B36">
        <w:t>, l</w:t>
      </w:r>
      <w:r w:rsidR="00855F27">
        <w:t xml:space="preserve">ess </w:t>
      </w:r>
      <w:r w:rsidR="00620DD3">
        <w:t xml:space="preserve">is known </w:t>
      </w:r>
      <w:r w:rsidR="006924C4">
        <w:t xml:space="preserve">about </w:t>
      </w:r>
      <w:r w:rsidR="002B0283">
        <w:t>how</w:t>
      </w:r>
      <w:r w:rsidR="00C616AB">
        <w:t xml:space="preserve"> </w:t>
      </w:r>
      <w:r w:rsidR="00353C25">
        <w:t xml:space="preserve">the </w:t>
      </w:r>
      <w:r w:rsidR="00620DD3">
        <w:t xml:space="preserve">environment </w:t>
      </w:r>
      <w:r w:rsidR="00855F27">
        <w:t xml:space="preserve">interacts with </w:t>
      </w:r>
      <w:r w:rsidR="00353C25">
        <w:t xml:space="preserve">the </w:t>
      </w:r>
      <w:r w:rsidR="00855F27">
        <w:t>control of stomatal patterning, although g</w:t>
      </w:r>
      <w:r w:rsidR="00620DD3">
        <w:t xml:space="preserve">enes regulating the development of stomata have </w:t>
      </w:r>
      <w:r w:rsidR="00974B36">
        <w:t xml:space="preserve">also </w:t>
      </w:r>
      <w:r w:rsidR="00620DD3">
        <w:t>been discovered</w:t>
      </w:r>
      <w:r w:rsidR="00974B36">
        <w:t xml:space="preserve"> </w:t>
      </w:r>
      <w:r w:rsidR="00620DD3">
        <w:t xml:space="preserve">in response to light </w:t>
      </w:r>
      <w:r w:rsidR="001E5189" w:rsidRPr="00F719E0">
        <w:fldChar w:fldCharType="begin"/>
      </w:r>
      <w:r w:rsidR="001E5189" w:rsidRPr="00F719E0">
        <w:instrText xml:space="preserve"> ADDIN EN.CITE &lt;EndNote&gt;&lt;Cite&gt;&lt;Author&gt;Casson&lt;/Author&gt;&lt;Year&gt;2009&lt;/Year&gt;&lt;RecNum&gt;530&lt;/RecNum&gt;&lt;DisplayText&gt;(Casson&lt;style face="italic"&gt; et al.&lt;/style&gt;, 2009)&lt;/DisplayText&gt;&lt;record&gt;&lt;rec-number&gt;530&lt;/rec-number&gt;&lt;foreign-keys&gt;&lt;key app="EN" db-id="0evpwfpfs5pz5let00mx0f01exrtfa52dedz"&gt;530&lt;/key&gt;&lt;/foreign-keys&gt;&lt;ref-type name="Journal Article"&gt;17&lt;/ref-type&gt;&lt;contributors&gt;&lt;authors&gt;&lt;author&gt;Casson, S.A.&lt;/author&gt;&lt;author&gt;Franklin, K.A.&lt;/author&gt;&lt;author&gt;Gray, J.E.&lt;/author&gt;&lt;author&gt;Grierson, C.S.&lt;/author&gt;&lt;author&gt;Whitelam, G.C.&lt;/author&gt;&lt;author&gt;Hetherington, A.M.&lt;/author&gt;&lt;/authors&gt;&lt;/contributors&gt;&lt;titles&gt;&lt;title&gt;&lt;style face="italic" font="default" size="100%"&gt;Phytochrome B &lt;/style&gt;&lt;style face="normal" font="default" size="100%"&gt; and &lt;/style&gt;&lt;style face="italic" font="default" size="100%"&gt;PIF4 &lt;/style&gt;&lt;style face="normal" font="default" size="100%"&gt;regulate stomatal development in response to light quantity&lt;/style&gt;&lt;/title&gt;&lt;secondary-title&gt;Current Biology&lt;/secondary-title&gt;&lt;/titles&gt;&lt;periodical&gt;&lt;full-title&gt;Current Biology&lt;/full-title&gt;&lt;/periodical&gt;&lt;pages&gt;229-234&lt;/pages&gt;&lt;volume&gt;19&lt;/volume&gt;&lt;dates&gt;&lt;year&gt;2009&lt;/year&gt;&lt;/dates&gt;&lt;urls&gt;&lt;/urls&gt;&lt;/record&gt;&lt;/Cite&gt;&lt;/EndNote&gt;</w:instrText>
      </w:r>
      <w:r w:rsidR="001E5189" w:rsidRPr="00F719E0">
        <w:fldChar w:fldCharType="separate"/>
      </w:r>
      <w:r w:rsidR="001E5189" w:rsidRPr="00F719E0">
        <w:rPr>
          <w:noProof/>
        </w:rPr>
        <w:t>(</w:t>
      </w:r>
      <w:hyperlink w:anchor="_ENREF_13" w:tooltip="Casson, 2009 #530" w:history="1">
        <w:r w:rsidR="003E2CE3" w:rsidRPr="00F719E0">
          <w:rPr>
            <w:noProof/>
          </w:rPr>
          <w:t>Casson et al. 2009</w:t>
        </w:r>
      </w:hyperlink>
      <w:r w:rsidR="001E5189" w:rsidRPr="00F719E0">
        <w:rPr>
          <w:noProof/>
        </w:rPr>
        <w:t>)</w:t>
      </w:r>
      <w:r w:rsidR="001E5189" w:rsidRPr="00F719E0">
        <w:fldChar w:fldCharType="end"/>
      </w:r>
      <w:r w:rsidR="00A92ED5" w:rsidRPr="00F719E0">
        <w:t xml:space="preserve">, </w:t>
      </w:r>
      <w:r w:rsidR="00620DD3" w:rsidRPr="00F719E0">
        <w:t xml:space="preserve"> CO</w:t>
      </w:r>
      <w:r w:rsidR="00620DD3" w:rsidRPr="00F719E0">
        <w:rPr>
          <w:vertAlign w:val="subscript"/>
        </w:rPr>
        <w:t>2</w:t>
      </w:r>
      <w:r w:rsidR="006C1F59" w:rsidRPr="00F719E0">
        <w:t xml:space="preserve"> </w:t>
      </w:r>
      <w:r w:rsidR="006C1F59" w:rsidRPr="00F719E0">
        <w:fldChar w:fldCharType="begin">
          <w:fldData xml:space="preserve">PEVuZE5vdGU+PENpdGU+PEF1dGhvcj5IdTwvQXV0aG9yPjxZZWFyPjIwMTA8L1llYXI+PFJlY051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</w:fldData>
        </w:fldChar>
      </w:r>
      <w:r w:rsidR="006C1F59" w:rsidRPr="00F719E0">
        <w:instrText xml:space="preserve"> ADDIN EN.CITE </w:instrText>
      </w:r>
      <w:r w:rsidR="006C1F59" w:rsidRPr="00F719E0">
        <w:fldChar w:fldCharType="begin">
          <w:fldData xml:space="preserve">PEVuZE5vdGU+PENpdGU+PEF1dGhvcj5IdTwvQXV0aG9yPjxZZWFyPjIwMTA8L1llYXI+PFJlY051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</w:fldData>
        </w:fldChar>
      </w:r>
      <w:r w:rsidR="006C1F59" w:rsidRPr="00F719E0">
        <w:instrText xml:space="preserve"> ADDIN EN.CITE.DATA </w:instrText>
      </w:r>
      <w:r w:rsidR="006C1F59" w:rsidRPr="00F719E0">
        <w:fldChar w:fldCharType="end"/>
      </w:r>
      <w:r w:rsidR="006C1F59" w:rsidRPr="00F719E0">
        <w:fldChar w:fldCharType="separate"/>
      </w:r>
      <w:r w:rsidR="006C1F59" w:rsidRPr="00F719E0">
        <w:rPr>
          <w:noProof/>
        </w:rPr>
        <w:t>(</w:t>
      </w:r>
      <w:hyperlink w:anchor="_ENREF_32" w:tooltip="Gray, 2000 #34" w:history="1">
        <w:r w:rsidR="003E2CE3" w:rsidRPr="00F719E0">
          <w:rPr>
            <w:noProof/>
          </w:rPr>
          <w:t>Gray et al. 2000</w:t>
        </w:r>
      </w:hyperlink>
      <w:r w:rsidR="006C1F59" w:rsidRPr="00F719E0">
        <w:rPr>
          <w:noProof/>
        </w:rPr>
        <w:t xml:space="preserve">; </w:t>
      </w:r>
      <w:hyperlink w:anchor="_ENREF_37" w:tooltip="Hu, 2010 #23" w:history="1">
        <w:r w:rsidR="003E2CE3" w:rsidRPr="00F719E0">
          <w:rPr>
            <w:noProof/>
          </w:rPr>
          <w:t xml:space="preserve">Hu et </w:t>
        </w:r>
        <w:r w:rsidR="003E2CE3" w:rsidRPr="00F719E0">
          <w:rPr>
            <w:noProof/>
          </w:rPr>
          <w:lastRenderedPageBreak/>
          <w:t>al. 2010</w:t>
        </w:r>
      </w:hyperlink>
      <w:r w:rsidR="006C1F59" w:rsidRPr="00F719E0">
        <w:rPr>
          <w:noProof/>
        </w:rPr>
        <w:t>)</w:t>
      </w:r>
      <w:r w:rsidR="006C1F59" w:rsidRPr="00F719E0">
        <w:fldChar w:fldCharType="end"/>
      </w:r>
      <w:r w:rsidR="006C1F59" w:rsidRPr="00F719E0">
        <w:t xml:space="preserve"> </w:t>
      </w:r>
      <w:r w:rsidR="00A92ED5" w:rsidRPr="00F719E0">
        <w:t>and drought</w:t>
      </w:r>
      <w:r w:rsidR="006C1F59" w:rsidRPr="00F719E0">
        <w:t xml:space="preserve"> </w:t>
      </w:r>
      <w:r w:rsidR="006C1F59" w:rsidRPr="00F719E0">
        <w:fldChar w:fldCharType="begin"/>
      </w:r>
      <w:r w:rsidR="006C1F59" w:rsidRPr="00F719E0">
        <w:instrText xml:space="preserve"> ADDIN EN.CITE &lt;EndNote&gt;&lt;Cite&gt;&lt;Author&gt;Masle&lt;/Author&gt;&lt;Year&gt;2005&lt;/Year&gt;&lt;RecNum&gt;509&lt;/RecNum&gt;&lt;DisplayText&gt;(Masle&lt;style face="italic"&gt; et al.&lt;/style&gt;, 2005)&lt;/DisplayText&gt;&lt;record&gt;&lt;rec-number&gt;509&lt;/rec-number&gt;&lt;foreign-keys&gt;&lt;key app="EN" db-id="wfzav9xd0dfteke0eac55aw7ffs5rxtfftxe"&gt;509&lt;/key&gt;&lt;/foreign-keys&gt;&lt;ref-type name="Journal Article"&gt;17&lt;/ref-type&gt;&lt;contributors&gt;&lt;authors&gt;&lt;author&gt;Masle, J.&lt;/author&gt;&lt;author&gt;Gilmore, S. R.&lt;/author&gt;&lt;author&gt;Farquhar, G. D.&lt;/author&gt;&lt;/authors&gt;&lt;/contributors&gt;&lt;titles&gt;&lt;title&gt;The ERECTA gene regulates plant transpiration efficiency in  Arabidopsis &lt;/title&gt;&lt;secondary-title&gt;Nature&lt;/secondary-title&gt;&lt;/titles&gt;&lt;periodical&gt;&lt;full-title&gt;Nature&lt;/full-title&gt;&lt;/periodical&gt;&lt;pages&gt;866-870&lt;/pages&gt;&lt;volume&gt;436&lt;/volume&gt;&lt;number&gt;7052&lt;/number&gt;&lt;reprint-edition&gt;NOT IN FILE&lt;/reprint-edition&gt;&lt;keywords&gt;&lt;keyword&gt;Arabidopsis&lt;/keyword&gt;&lt;keyword&gt;Carbon&lt;/keyword&gt;&lt;keyword&gt;CELL EXPANSION&lt;/keyword&gt;&lt;keyword&gt;CROP&lt;/keyword&gt;&lt;keyword&gt;DISCRIMINATION&lt;/keyword&gt;&lt;keyword&gt;EFFICIENCY&lt;/keyword&gt;&lt;keyword&gt;Environment&lt;/keyword&gt;&lt;keyword&gt;GENETIC VARIATION&lt;/keyword&gt;&lt;keyword&gt;GENETIC-VARIATION&lt;/keyword&gt;&lt;keyword&gt;Photosynthesis&lt;/keyword&gt;&lt;keyword&gt;PLANT&lt;/keyword&gt;&lt;keyword&gt;Plant Transpiration&lt;/keyword&gt;&lt;keyword&gt;Plants&lt;/keyword&gt;&lt;keyword&gt;stomatal density&lt;/keyword&gt;&lt;keyword&gt;transpiration&lt;/keyword&gt;&lt;keyword&gt;Water&lt;/keyword&gt;&lt;keyword&gt;water loss&lt;/keyword&gt;&lt;keyword&gt;YIELD&lt;/keyword&gt;&lt;/keywords&gt;&lt;dates&gt;&lt;year&gt;2005&lt;/year&gt;&lt;/dates&gt;&lt;urls&gt;&lt;related-urls&gt;&lt;url&gt;WOS:000231116500050&lt;/url&gt;&lt;/related-urls&gt;&lt;/urls&gt;&lt;/record&gt;&lt;/Cite&gt;&lt;/EndNote&gt;</w:instrText>
      </w:r>
      <w:r w:rsidR="006C1F59" w:rsidRPr="00F719E0">
        <w:fldChar w:fldCharType="separate"/>
      </w:r>
      <w:r w:rsidR="006C1F59" w:rsidRPr="00F719E0">
        <w:rPr>
          <w:noProof/>
        </w:rPr>
        <w:t>(</w:t>
      </w:r>
      <w:hyperlink w:anchor="_ENREF_49" w:tooltip="Masle, 2005 #509" w:history="1">
        <w:r w:rsidR="003E2CE3" w:rsidRPr="00F719E0">
          <w:rPr>
            <w:noProof/>
          </w:rPr>
          <w:t>Masle et al. 2005</w:t>
        </w:r>
      </w:hyperlink>
      <w:r w:rsidR="006C1F59" w:rsidRPr="00F719E0">
        <w:rPr>
          <w:noProof/>
        </w:rPr>
        <w:t>)</w:t>
      </w:r>
      <w:r w:rsidR="006C1F59" w:rsidRPr="00F719E0">
        <w:fldChar w:fldCharType="end"/>
      </w:r>
      <w:r w:rsidR="00642B10" w:rsidRPr="00F719E0">
        <w:t>.</w:t>
      </w:r>
      <w:r w:rsidR="00A92ED5">
        <w:t xml:space="preserve"> </w:t>
      </w:r>
      <w:r w:rsidR="0049195D">
        <w:t>Unfortunately stomatal patterning was not measured here but our on-going research suggests patterning diffe</w:t>
      </w:r>
      <w:r w:rsidR="00012394">
        <w:t>rs depending on genotype (Smith</w:t>
      </w:r>
      <w:r w:rsidR="00B82709">
        <w:t>,</w:t>
      </w:r>
      <w:r w:rsidR="0049195D">
        <w:t xml:space="preserve"> unpublished).</w:t>
      </w:r>
    </w:p>
    <w:p w14:paraId="1141234A" w14:textId="77777777" w:rsidR="00420994" w:rsidRDefault="00420994" w:rsidP="00CB4E79">
      <w:pPr>
        <w:autoSpaceDE w:val="0"/>
        <w:autoSpaceDN w:val="0"/>
        <w:adjustRightInd w:val="0"/>
        <w:spacing w:after="120" w:line="480" w:lineRule="auto"/>
        <w:jc w:val="both"/>
      </w:pPr>
    </w:p>
    <w:p w14:paraId="0AF39418" w14:textId="42D0E838" w:rsidR="009C139E" w:rsidRDefault="00642B10" w:rsidP="00AD1C75">
      <w:pPr>
        <w:autoSpaceDE w:val="0"/>
        <w:autoSpaceDN w:val="0"/>
        <w:adjustRightInd w:val="0"/>
        <w:spacing w:after="120" w:line="480" w:lineRule="auto"/>
      </w:pPr>
      <w:r>
        <w:t>S</w:t>
      </w:r>
      <w:r w:rsidR="00A92ED5">
        <w:t>everal s</w:t>
      </w:r>
      <w:r w:rsidR="00620DD3" w:rsidRPr="004D4C35">
        <w:t xml:space="preserve">tomatal </w:t>
      </w:r>
      <w:r w:rsidR="00353C25">
        <w:t xml:space="preserve">patterning </w:t>
      </w:r>
      <w:r w:rsidR="007E00DD" w:rsidRPr="004D4C35">
        <w:t>genes</w:t>
      </w:r>
      <w:r w:rsidR="007E00DD">
        <w:t xml:space="preserve"> </w:t>
      </w:r>
      <w:r w:rsidR="00A92ED5">
        <w:t xml:space="preserve">that negatively regulate stomatal number </w:t>
      </w:r>
      <w:r w:rsidR="007E00DD">
        <w:t xml:space="preserve">were </w:t>
      </w:r>
      <w:r w:rsidR="00620DD3" w:rsidRPr="004D4C35">
        <w:t xml:space="preserve">down-regulated in response to </w:t>
      </w:r>
      <w:r w:rsidR="00A92ED5">
        <w:t xml:space="preserve">drought </w:t>
      </w:r>
      <w:r w:rsidR="00620DD3" w:rsidRPr="004D4C35">
        <w:t>for the Italian genotype</w:t>
      </w:r>
      <w:r w:rsidR="00A92ED5">
        <w:t xml:space="preserve"> including </w:t>
      </w:r>
      <w:r w:rsidR="00620DD3" w:rsidRPr="004D4C35">
        <w:rPr>
          <w:i/>
          <w:iCs/>
        </w:rPr>
        <w:t>TMM (TOO MANY MOUTH</w:t>
      </w:r>
      <w:r w:rsidR="006924C4">
        <w:rPr>
          <w:i/>
          <w:iCs/>
        </w:rPr>
        <w:t>S</w:t>
      </w:r>
      <w:r w:rsidR="00620DD3" w:rsidRPr="004D4C35">
        <w:rPr>
          <w:i/>
          <w:iCs/>
        </w:rPr>
        <w:t>), ERECTA, ERL1 (ERECTA-LIKE 1</w:t>
      </w:r>
      <w:r>
        <w:rPr>
          <w:i/>
          <w:iCs/>
        </w:rPr>
        <w:t xml:space="preserve">, </w:t>
      </w:r>
      <w:r>
        <w:rPr>
          <w:iCs/>
        </w:rPr>
        <w:t>Fig</w:t>
      </w:r>
      <w:r w:rsidR="009C139E">
        <w:rPr>
          <w:iCs/>
        </w:rPr>
        <w:t>.</w:t>
      </w:r>
      <w:r w:rsidR="002B0283">
        <w:rPr>
          <w:iCs/>
        </w:rPr>
        <w:t xml:space="preserve"> 7</w:t>
      </w:r>
      <w:r w:rsidR="002B0283">
        <w:rPr>
          <w:i/>
          <w:iCs/>
        </w:rPr>
        <w:t>)</w:t>
      </w:r>
      <w:r w:rsidR="00A92ED5">
        <w:rPr>
          <w:i/>
          <w:iCs/>
        </w:rPr>
        <w:t>.</w:t>
      </w:r>
      <w:r>
        <w:rPr>
          <w:i/>
          <w:iCs/>
        </w:rPr>
        <w:t xml:space="preserve"> </w:t>
      </w:r>
      <w:r w:rsidRPr="0047751F">
        <w:rPr>
          <w:iCs/>
        </w:rPr>
        <w:t>In particular, there is strong evidence that</w:t>
      </w:r>
      <w:r>
        <w:rPr>
          <w:i/>
          <w:iCs/>
        </w:rPr>
        <w:t xml:space="preserve"> </w:t>
      </w:r>
      <w:r w:rsidRPr="0047751F">
        <w:rPr>
          <w:iCs/>
        </w:rPr>
        <w:t>increased transcript abundance in</w:t>
      </w:r>
      <w:r>
        <w:rPr>
          <w:i/>
          <w:iCs/>
        </w:rPr>
        <w:t xml:space="preserve"> ERECTA</w:t>
      </w:r>
      <w:r>
        <w:rPr>
          <w:iCs/>
        </w:rPr>
        <w:t xml:space="preserve"> is linked to declining stomatal numbers, and that </w:t>
      </w:r>
      <w:r>
        <w:rPr>
          <w:i/>
          <w:iCs/>
        </w:rPr>
        <w:t>ERECTA</w:t>
      </w:r>
      <w:r>
        <w:rPr>
          <w:iCs/>
        </w:rPr>
        <w:t xml:space="preserve"> acts to regulate the initial decision of cells to enter the stomatal developmental pathway</w:t>
      </w:r>
      <w:r w:rsidR="0011382C">
        <w:rPr>
          <w:iCs/>
        </w:rPr>
        <w:t xml:space="preserve"> </w:t>
      </w:r>
      <w:r w:rsidR="006C1F59" w:rsidRPr="00F719E0">
        <w:rPr>
          <w:iCs/>
        </w:rPr>
        <w:fldChar w:fldCharType="begin"/>
      </w:r>
      <w:r w:rsidR="006C1F59" w:rsidRPr="00F719E0">
        <w:rPr>
          <w:iCs/>
        </w:rPr>
        <w:instrText xml:space="preserve"> ADDIN EN.CITE &lt;EndNote&gt;&lt;Cite&gt;&lt;Author&gt;Shpak&lt;/Author&gt;&lt;Year&gt;2007&lt;/Year&gt;&lt;RecNum&gt;959&lt;/RecNum&gt;&lt;DisplayText&gt;(Shpak&lt;style face="italic"&gt; et al.&lt;/style&gt;, 2007)&lt;/DisplayText&gt;&lt;record&gt;&lt;rec-number&gt;959&lt;/rec-number&gt;&lt;foreign-keys&gt;&lt;key app="EN" db-id="wfzav9xd0dfteke0eac55aw7ffs5rxtfftxe"&gt;959&lt;/key&gt;&lt;/foreign-keys&gt;&lt;ref-type name="Journal Article"&gt;17&lt;/ref-type&gt;&lt;contributors&gt;&lt;authors&gt;&lt;author&gt;Shpak, E.D.&lt;/author&gt;&lt;author&gt;McAbee, J.M.&lt;/author&gt;&lt;author&gt;Pillitteri, L. J.&lt;/author&gt;&lt;author&gt;Torii, K. U.&lt;/author&gt;&lt;/authors&gt;&lt;/contributors&gt;&lt;titles&gt;&lt;title&gt;Stomatal patterning and differentiation by synergistic interactions of receptor kinases&lt;/title&gt;&lt;secondary-title&gt;Science&lt;/secondary-title&gt;&lt;/titles&gt;&lt;periodical&gt;&lt;full-title&gt;Science&lt;/full-title&gt;&lt;/periodical&gt;&lt;pages&gt;290-293&lt;/pages&gt;&lt;volume&gt;309&lt;/volume&gt;&lt;number&gt;5732&lt;/number&gt;&lt;dates&gt;&lt;year&gt;2007&lt;/year&gt;&lt;/dates&gt;&lt;urls&gt;&lt;/urls&gt;&lt;/record&gt;&lt;/Cite&gt;&lt;/EndNote&gt;</w:instrText>
      </w:r>
      <w:r w:rsidR="006C1F59" w:rsidRPr="00F719E0">
        <w:rPr>
          <w:iCs/>
        </w:rPr>
        <w:fldChar w:fldCharType="separate"/>
      </w:r>
      <w:r w:rsidR="006C1F59" w:rsidRPr="00F719E0">
        <w:rPr>
          <w:iCs/>
          <w:noProof/>
        </w:rPr>
        <w:t>(</w:t>
      </w:r>
      <w:hyperlink w:anchor="_ENREF_74" w:tooltip="Shpak, 2007 #959" w:history="1">
        <w:r w:rsidR="003E2CE3" w:rsidRPr="00F719E0">
          <w:rPr>
            <w:iCs/>
            <w:noProof/>
          </w:rPr>
          <w:t xml:space="preserve">Shpak </w:t>
        </w:r>
        <w:r w:rsidR="00457B6B" w:rsidRPr="00F719E0">
          <w:rPr>
            <w:iCs/>
            <w:noProof/>
          </w:rPr>
          <w:t>et a</w:t>
        </w:r>
        <w:r w:rsidR="00F719E0" w:rsidRPr="00F719E0">
          <w:rPr>
            <w:iCs/>
            <w:noProof/>
          </w:rPr>
          <w:t>l</w:t>
        </w:r>
        <w:r w:rsidR="00457B6B" w:rsidRPr="00F719E0">
          <w:rPr>
            <w:iCs/>
            <w:noProof/>
          </w:rPr>
          <w:t>.</w:t>
        </w:r>
        <w:r w:rsidR="003E2CE3" w:rsidRPr="00F719E0">
          <w:rPr>
            <w:iCs/>
            <w:noProof/>
          </w:rPr>
          <w:t xml:space="preserve"> 2007</w:t>
        </w:r>
      </w:hyperlink>
      <w:r w:rsidR="006C1F59" w:rsidRPr="00F719E0">
        <w:rPr>
          <w:iCs/>
          <w:noProof/>
        </w:rPr>
        <w:t>)</w:t>
      </w:r>
      <w:r w:rsidR="006C1F59" w:rsidRPr="00F719E0">
        <w:rPr>
          <w:iCs/>
        </w:rPr>
        <w:fldChar w:fldCharType="end"/>
      </w:r>
      <w:r w:rsidRPr="00F719E0">
        <w:rPr>
          <w:iCs/>
        </w:rPr>
        <w:t>.</w:t>
      </w:r>
      <w:r w:rsidR="009C139E" w:rsidRPr="00F719E0">
        <w:rPr>
          <w:iCs/>
        </w:rPr>
        <w:t xml:space="preserve">  </w:t>
      </w:r>
      <w:r w:rsidRPr="00F719E0">
        <w:rPr>
          <w:iCs/>
        </w:rPr>
        <w:t>Two</w:t>
      </w:r>
      <w:r>
        <w:rPr>
          <w:iCs/>
        </w:rPr>
        <w:t xml:space="preserve"> positive regulators</w:t>
      </w:r>
      <w:r w:rsidR="009C139E">
        <w:rPr>
          <w:iCs/>
        </w:rPr>
        <w:t xml:space="preserve"> of stomatal development</w:t>
      </w:r>
      <w:r>
        <w:rPr>
          <w:iCs/>
        </w:rPr>
        <w:t xml:space="preserve"> were also </w:t>
      </w:r>
      <w:r w:rsidR="00974B36">
        <w:rPr>
          <w:iCs/>
        </w:rPr>
        <w:t xml:space="preserve">down-regulated </w:t>
      </w:r>
      <w:r w:rsidR="006924C4">
        <w:rPr>
          <w:iCs/>
        </w:rPr>
        <w:t>–</w:t>
      </w:r>
      <w:r w:rsidR="0056428D">
        <w:t xml:space="preserve"> </w:t>
      </w:r>
      <w:r w:rsidR="00620DD3" w:rsidRPr="004D4C35">
        <w:rPr>
          <w:i/>
          <w:iCs/>
        </w:rPr>
        <w:t>SPEECHLESS</w:t>
      </w:r>
      <w:r w:rsidR="00620DD3" w:rsidRPr="004D4C35">
        <w:t xml:space="preserve"> and</w:t>
      </w:r>
      <w:r w:rsidR="00620DD3" w:rsidRPr="004D4C35">
        <w:rPr>
          <w:i/>
          <w:iCs/>
        </w:rPr>
        <w:t xml:space="preserve"> MUTE</w:t>
      </w:r>
      <w:r w:rsidR="00620DD3" w:rsidRPr="004D4C35">
        <w:t>.</w:t>
      </w:r>
      <w:r w:rsidR="00974B36">
        <w:t xml:space="preserve"> </w:t>
      </w:r>
      <w:r w:rsidR="009B7699">
        <w:t>Overall, t</w:t>
      </w:r>
      <w:r w:rsidR="00620DD3">
        <w:t xml:space="preserve">he </w:t>
      </w:r>
      <w:r w:rsidR="006924C4">
        <w:t>down-</w:t>
      </w:r>
      <w:r w:rsidR="00620DD3">
        <w:t xml:space="preserve">regulation </w:t>
      </w:r>
      <w:r w:rsidR="009B7699">
        <w:t xml:space="preserve">of </w:t>
      </w:r>
      <w:r w:rsidR="00620DD3">
        <w:rPr>
          <w:i/>
          <w:iCs/>
        </w:rPr>
        <w:t>ERECTA, ERL1</w:t>
      </w:r>
      <w:r w:rsidR="00B82709">
        <w:t xml:space="preserve"> and</w:t>
      </w:r>
      <w:r w:rsidR="00620DD3">
        <w:t xml:space="preserve"> </w:t>
      </w:r>
      <w:r w:rsidR="00620DD3">
        <w:rPr>
          <w:i/>
          <w:iCs/>
        </w:rPr>
        <w:t>TMM</w:t>
      </w:r>
      <w:r w:rsidR="00620DD3">
        <w:t xml:space="preserve"> </w:t>
      </w:r>
      <w:r w:rsidR="00B82709">
        <w:t>in</w:t>
      </w:r>
      <w:r w:rsidR="00620DD3">
        <w:t xml:space="preserve"> </w:t>
      </w:r>
      <w:r w:rsidR="007E00DD">
        <w:t xml:space="preserve">the </w:t>
      </w:r>
      <w:r w:rsidR="00620DD3">
        <w:t>It</w:t>
      </w:r>
      <w:r w:rsidR="009B7699">
        <w:t>a</w:t>
      </w:r>
      <w:r w:rsidR="007E00DD">
        <w:t xml:space="preserve">lian </w:t>
      </w:r>
      <w:r w:rsidR="0011382C">
        <w:t xml:space="preserve">genotype </w:t>
      </w:r>
      <w:r w:rsidR="007E00DD">
        <w:t xml:space="preserve">suggests that </w:t>
      </w:r>
      <w:r w:rsidR="00620DD3">
        <w:t>the formation of stomata</w:t>
      </w:r>
      <w:r w:rsidR="007E00DD">
        <w:t xml:space="preserve"> was stimulated </w:t>
      </w:r>
      <w:r w:rsidR="00A92ED5">
        <w:t>in response to drought.</w:t>
      </w:r>
      <w:r w:rsidR="007E00DD">
        <w:t xml:space="preserve"> </w:t>
      </w:r>
      <w:r w:rsidR="00974B36">
        <w:t xml:space="preserve">Few changes in gene expression for genes that regulate stomatal numbers were apparent for </w:t>
      </w:r>
      <w:r w:rsidR="007E00DD">
        <w:t>the Spanish ecotype</w:t>
      </w:r>
      <w:r w:rsidR="009C139E">
        <w:t>;</w:t>
      </w:r>
      <w:r w:rsidR="007E00DD">
        <w:t xml:space="preserve"> only the </w:t>
      </w:r>
      <w:r w:rsidR="007E00DD">
        <w:rPr>
          <w:i/>
        </w:rPr>
        <w:t>ERECTA</w:t>
      </w:r>
      <w:r w:rsidR="007E00DD">
        <w:t xml:space="preserve"> gene showed any response to drought</w:t>
      </w:r>
      <w:r w:rsidR="00974B36">
        <w:t xml:space="preserve">, </w:t>
      </w:r>
      <w:r w:rsidR="009C139E">
        <w:t xml:space="preserve">and </w:t>
      </w:r>
      <w:r w:rsidR="00974B36">
        <w:t>this could still be significant</w:t>
      </w:r>
      <w:r w:rsidR="007E00DD">
        <w:t xml:space="preserve">. </w:t>
      </w:r>
      <w:r w:rsidR="0049195D">
        <w:t xml:space="preserve">The stomatal patterning phenotype remains to be tested in these </w:t>
      </w:r>
      <w:r w:rsidR="0049195D">
        <w:rPr>
          <w:i/>
        </w:rPr>
        <w:t xml:space="preserve">P. </w:t>
      </w:r>
      <w:proofErr w:type="spellStart"/>
      <w:r w:rsidR="0049195D">
        <w:rPr>
          <w:i/>
        </w:rPr>
        <w:t>nigra</w:t>
      </w:r>
      <w:proofErr w:type="spellEnd"/>
      <w:r w:rsidR="0049195D">
        <w:t xml:space="preserve"> trees.</w:t>
      </w:r>
    </w:p>
    <w:p w14:paraId="3D8517C3" w14:textId="77777777" w:rsidR="006924C4" w:rsidRDefault="006924C4" w:rsidP="00CB4E79">
      <w:pPr>
        <w:autoSpaceDE w:val="0"/>
        <w:autoSpaceDN w:val="0"/>
        <w:adjustRightInd w:val="0"/>
        <w:spacing w:after="120" w:line="480" w:lineRule="auto"/>
      </w:pPr>
    </w:p>
    <w:p w14:paraId="35ED72C6" w14:textId="77777777" w:rsidR="003574E5" w:rsidRDefault="007E00DD" w:rsidP="00CB4E79">
      <w:pPr>
        <w:autoSpaceDE w:val="0"/>
        <w:autoSpaceDN w:val="0"/>
        <w:adjustRightInd w:val="0"/>
        <w:spacing w:after="120" w:line="480" w:lineRule="auto"/>
        <w:jc w:val="both"/>
      </w:pPr>
      <w:r>
        <w:t xml:space="preserve">Although our prediction is for increased stomatal numbers in </w:t>
      </w:r>
      <w:r w:rsidR="0011382C">
        <w:t xml:space="preserve">response to </w:t>
      </w:r>
      <w:r>
        <w:t xml:space="preserve">drought for </w:t>
      </w:r>
      <w:proofErr w:type="spellStart"/>
      <w:proofErr w:type="gramStart"/>
      <w:r>
        <w:t>Ita</w:t>
      </w:r>
      <w:proofErr w:type="spellEnd"/>
      <w:proofErr w:type="gramEnd"/>
      <w:r>
        <w:t>, this has not yet been tested but is the subject of future research alongside RNA-Seq analysis of guard cell and epidermal gene expression. The stimulation of stomatal initiation in response to drought</w:t>
      </w:r>
      <w:r w:rsidR="00CC1D5E">
        <w:t xml:space="preserve"> is somewhat counter-intuitive and recent reports for </w:t>
      </w:r>
      <w:r w:rsidR="00CC1D5E">
        <w:rPr>
          <w:i/>
        </w:rPr>
        <w:t xml:space="preserve">P. </w:t>
      </w:r>
      <w:proofErr w:type="spellStart"/>
      <w:r w:rsidR="00CC1D5E">
        <w:rPr>
          <w:i/>
        </w:rPr>
        <w:t>balsamifera</w:t>
      </w:r>
      <w:proofErr w:type="spellEnd"/>
      <w:r w:rsidR="00A92ED5">
        <w:t xml:space="preserve"> showed red</w:t>
      </w:r>
      <w:r w:rsidR="00CC1D5E">
        <w:t>u</w:t>
      </w:r>
      <w:r w:rsidR="00A92ED5">
        <w:t>c</w:t>
      </w:r>
      <w:r w:rsidR="00CC1D5E">
        <w:t xml:space="preserve">ed stomatal numbers following drought treatment </w:t>
      </w:r>
      <w:r w:rsidR="003E2CE3" w:rsidRPr="00F719E0">
        <w:fldChar w:fldCharType="begin"/>
      </w:r>
      <w:r w:rsidR="003E2CE3" w:rsidRPr="00F719E0">
        <w:instrText xml:space="preserve"> ADDIN EN.CITE &lt;EndNote&gt;&lt;Cite&gt;&lt;Author&gt;Hamanishi&lt;/Author&gt;&lt;Year&gt;2012&lt;/Year&gt;&lt;RecNum&gt;961&lt;/RecNum&gt;&lt;DisplayText&gt;(Hamanishi&lt;style face="italic"&gt; et al.&lt;/style&gt;, 2012)&lt;/DisplayText&gt;&lt;record&gt;&lt;rec-number&gt;961&lt;/rec-number&gt;&lt;foreign-keys&gt;&lt;key app="EN" db-id="wfzav9xd0dfteke0eac55aw7ffs5rxtfftxe"&gt;961&lt;/key&gt;&lt;/foreign-keys&gt;&lt;ref-type name="Journal Article"&gt;17&lt;/ref-type&gt;&lt;contributors&gt;&lt;authors&gt;&lt;author&gt;Hamanishi, E.&lt;/author&gt;&lt;author&gt;Thomas, B. R.&lt;/author&gt;&lt;author&gt;Campbell, M.&lt;/author&gt;&lt;/authors&gt;&lt;/contributors&gt;&lt;titles&gt;&lt;title&gt;&lt;style face="normal" font="default" size="100%"&gt;Drought induces alterations in the stomatal development program in&lt;/style&gt;&lt;style face="italic" font="default" size="100%"&gt; Populus&lt;/style&gt;&lt;/title&gt;&lt;secondary-title&gt;Journal of Experimental Botany&lt;/secondary-title&gt;&lt;/titles&gt;&lt;periodical&gt;&lt;full-title&gt;Journal of Experimental Botany&lt;/full-title&gt;&lt;/periodical&gt;&lt;pages&gt;4959-4971&lt;/pages&gt;&lt;volume&gt;63&lt;/volume&gt;&lt;number&gt;13&lt;/number&gt;&lt;dates&gt;&lt;year&gt;2012&lt;/year&gt;&lt;/dates&gt;&lt;urls&gt;&lt;/urls&gt;&lt;/record&gt;&lt;/Cite&gt;&lt;/EndNote&gt;</w:instrText>
      </w:r>
      <w:r w:rsidR="003E2CE3" w:rsidRPr="00F719E0">
        <w:fldChar w:fldCharType="separate"/>
      </w:r>
      <w:r w:rsidR="003E2CE3" w:rsidRPr="00F719E0">
        <w:rPr>
          <w:noProof/>
        </w:rPr>
        <w:t>(</w:t>
      </w:r>
      <w:hyperlink w:anchor="_ENREF_33" w:tooltip="Hamanishi, 2012 #961" w:history="1">
        <w:r w:rsidR="003E2CE3" w:rsidRPr="00F719E0">
          <w:rPr>
            <w:noProof/>
          </w:rPr>
          <w:t>Hamanishi et al. 2012</w:t>
        </w:r>
      </w:hyperlink>
      <w:r w:rsidR="003E2CE3" w:rsidRPr="00F719E0">
        <w:rPr>
          <w:noProof/>
        </w:rPr>
        <w:t>)</w:t>
      </w:r>
      <w:r w:rsidR="003E2CE3" w:rsidRPr="00F719E0">
        <w:fldChar w:fldCharType="end"/>
      </w:r>
      <w:r w:rsidR="00A92ED5" w:rsidRPr="00F719E0">
        <w:t>.</w:t>
      </w:r>
      <w:r w:rsidR="00A92ED5">
        <w:t xml:space="preserve"> These authors also assessed expression of several stomatal patterning genes and differences between two commercial genotypes were apparent</w:t>
      </w:r>
      <w:r w:rsidR="00974B36">
        <w:t xml:space="preserve">, although </w:t>
      </w:r>
      <w:r w:rsidR="006924C4">
        <w:t xml:space="preserve">they were </w:t>
      </w:r>
      <w:r w:rsidR="00974B36">
        <w:t xml:space="preserve">often </w:t>
      </w:r>
      <w:r w:rsidR="006924C4">
        <w:t>in</w:t>
      </w:r>
      <w:r w:rsidR="00974B36">
        <w:t xml:space="preserve">consistent across </w:t>
      </w:r>
      <w:r w:rsidR="00974B36">
        <w:lastRenderedPageBreak/>
        <w:t>several sampling times. Nevertheless</w:t>
      </w:r>
      <w:r w:rsidR="0011382C">
        <w:t>,</w:t>
      </w:r>
      <w:r w:rsidR="00974B36">
        <w:t xml:space="preserve"> they re</w:t>
      </w:r>
      <w:r w:rsidR="006924C4">
        <w:t>i</w:t>
      </w:r>
      <w:r w:rsidR="00974B36">
        <w:t xml:space="preserve">nforce the concept that the regulation of stomatal </w:t>
      </w:r>
      <w:r w:rsidR="00CE345C">
        <w:t xml:space="preserve">numbers </w:t>
      </w:r>
      <w:r w:rsidR="00974B36">
        <w:t>varies intra-specifically and may</w:t>
      </w:r>
      <w:r w:rsidR="006924C4">
        <w:t xml:space="preserve"> </w:t>
      </w:r>
      <w:r w:rsidR="00974B36">
        <w:t xml:space="preserve">be an important control point to elucidate differences in adaptation to drought in the genus </w:t>
      </w:r>
      <w:proofErr w:type="spellStart"/>
      <w:r w:rsidR="00974B36">
        <w:rPr>
          <w:i/>
        </w:rPr>
        <w:t>Populus</w:t>
      </w:r>
      <w:proofErr w:type="spellEnd"/>
      <w:r w:rsidR="00321C7C">
        <w:rPr>
          <w:i/>
        </w:rPr>
        <w:t xml:space="preserve"> </w:t>
      </w:r>
      <w:r w:rsidR="00321C7C">
        <w:rPr>
          <w:iCs/>
        </w:rPr>
        <w:t>(</w:t>
      </w:r>
      <w:proofErr w:type="spellStart"/>
      <w:r w:rsidR="00321C7C">
        <w:rPr>
          <w:iCs/>
        </w:rPr>
        <w:t>Roussel</w:t>
      </w:r>
      <w:proofErr w:type="spellEnd"/>
      <w:r w:rsidR="00321C7C">
        <w:rPr>
          <w:iCs/>
        </w:rPr>
        <w:t xml:space="preserve"> et al., 2009)</w:t>
      </w:r>
      <w:r w:rsidR="00974B36">
        <w:t>.</w:t>
      </w:r>
    </w:p>
    <w:p w14:paraId="7158F516" w14:textId="77777777" w:rsidR="006924C4" w:rsidRPr="00974B36" w:rsidRDefault="006924C4" w:rsidP="00CB4E79">
      <w:pPr>
        <w:autoSpaceDE w:val="0"/>
        <w:autoSpaceDN w:val="0"/>
        <w:adjustRightInd w:val="0"/>
        <w:spacing w:after="120" w:line="480" w:lineRule="auto"/>
        <w:jc w:val="both"/>
      </w:pPr>
    </w:p>
    <w:p w14:paraId="7CBF410E" w14:textId="77777777" w:rsidR="000408C9" w:rsidRDefault="000408C9" w:rsidP="00CB4E79">
      <w:pPr>
        <w:autoSpaceDE w:val="0"/>
        <w:autoSpaceDN w:val="0"/>
        <w:adjustRightInd w:val="0"/>
        <w:spacing w:after="120" w:line="480" w:lineRule="auto"/>
        <w:jc w:val="both"/>
      </w:pPr>
      <w:r>
        <w:t>In summary</w:t>
      </w:r>
      <w:r w:rsidR="00222152">
        <w:t>, we have</w:t>
      </w:r>
      <w:r w:rsidR="00E0664F">
        <w:t xml:space="preserve"> identified significant differences in response to drought </w:t>
      </w:r>
      <w:r w:rsidR="00222152">
        <w:t xml:space="preserve">for </w:t>
      </w:r>
      <w:r w:rsidR="00E0664F">
        <w:t xml:space="preserve">black poplar </w:t>
      </w:r>
      <w:r w:rsidR="000E7744">
        <w:t>gen</w:t>
      </w:r>
      <w:r w:rsidR="00222152">
        <w:t xml:space="preserve">otypes </w:t>
      </w:r>
      <w:r w:rsidR="00A75088">
        <w:t>collected from</w:t>
      </w:r>
      <w:r w:rsidR="00222152">
        <w:t xml:space="preserve"> dry and wet environments </w:t>
      </w:r>
      <w:r w:rsidR="00E0664F">
        <w:t>across Europe</w:t>
      </w:r>
      <w:r w:rsidR="00A75088">
        <w:t>.</w:t>
      </w:r>
      <w:r w:rsidR="00E0664F">
        <w:t xml:space="preserve"> </w:t>
      </w:r>
      <w:r w:rsidR="00CE345C">
        <w:t xml:space="preserve">‘Southern’ </w:t>
      </w:r>
      <w:r w:rsidR="00E0664F">
        <w:t xml:space="preserve">Spanish trees are well adapted to slow </w:t>
      </w:r>
      <w:r w:rsidR="0005777B">
        <w:t xml:space="preserve">growth </w:t>
      </w:r>
      <w:r w:rsidR="00E0664F">
        <w:t>in droughted conditions</w:t>
      </w:r>
      <w:r w:rsidR="004219A7">
        <w:t xml:space="preserve">, producing small leaves and partially closed stomata, with a higher intrinsic water use efficiency, </w:t>
      </w:r>
      <w:r w:rsidR="00E0664F">
        <w:t>whil</w:t>
      </w:r>
      <w:r w:rsidR="004219A7">
        <w:t>st</w:t>
      </w:r>
      <w:r w:rsidR="00E0664F">
        <w:t xml:space="preserve"> Italian</w:t>
      </w:r>
      <w:r w:rsidR="00A75088">
        <w:t xml:space="preserve"> and</w:t>
      </w:r>
      <w:r w:rsidR="00CE345C">
        <w:t xml:space="preserve"> ‘north</w:t>
      </w:r>
      <w:r w:rsidR="00A75088">
        <w:t xml:space="preserve"> eastern</w:t>
      </w:r>
      <w:r w:rsidR="00CE345C">
        <w:t>’</w:t>
      </w:r>
      <w:r w:rsidR="00E0664F">
        <w:t xml:space="preserve"> trees </w:t>
      </w:r>
      <w:r w:rsidR="004219A7">
        <w:t xml:space="preserve">demonstrate a </w:t>
      </w:r>
      <w:r w:rsidR="00E0664F">
        <w:t>dramatic response to drought with reduced growth</w:t>
      </w:r>
      <w:r w:rsidR="00BA2439">
        <w:t xml:space="preserve"> and </w:t>
      </w:r>
      <w:r w:rsidR="0005777B">
        <w:t xml:space="preserve">increased </w:t>
      </w:r>
      <w:r w:rsidR="00BA2439">
        <w:t>stomatal formation</w:t>
      </w:r>
      <w:r w:rsidR="00E0664F">
        <w:t xml:space="preserve">. </w:t>
      </w:r>
      <w:r>
        <w:t xml:space="preserve">We </w:t>
      </w:r>
      <w:r w:rsidR="006924C4">
        <w:t xml:space="preserve">hypothesise </w:t>
      </w:r>
      <w:r w:rsidR="004219A7">
        <w:t>therefore that each of these strategies may be of value, depending on the likely frequency and duration of drought in a particular environment. Importantly here, we have identified a suite of genes that will be the focus of our future research using reverse genetic approaches</w:t>
      </w:r>
      <w:r>
        <w:t xml:space="preserve"> and testing material in the field in contrasting drought environments</w:t>
      </w:r>
      <w:r w:rsidR="004219A7">
        <w:t>.</w:t>
      </w:r>
      <w:r>
        <w:t xml:space="preserve"> Thus, s</w:t>
      </w:r>
      <w:r w:rsidR="003574E5" w:rsidRPr="00835BCF">
        <w:t xml:space="preserve">creening for </w:t>
      </w:r>
      <w:r w:rsidR="004219A7">
        <w:t xml:space="preserve">functional genomic and genetic </w:t>
      </w:r>
      <w:r w:rsidR="003574E5" w:rsidRPr="00835BCF">
        <w:t xml:space="preserve">variation in </w:t>
      </w:r>
      <w:r w:rsidR="000E7744">
        <w:t>gen</w:t>
      </w:r>
      <w:r w:rsidR="004219A7">
        <w:t xml:space="preserve">otypes </w:t>
      </w:r>
      <w:r w:rsidR="003574E5" w:rsidRPr="00835BCF">
        <w:t xml:space="preserve">from diverse geographic locations under drought stress is a </w:t>
      </w:r>
      <w:r>
        <w:t xml:space="preserve">powerful </w:t>
      </w:r>
      <w:r w:rsidR="003574E5" w:rsidRPr="00835BCF">
        <w:t xml:space="preserve">strategy to </w:t>
      </w:r>
      <w:r>
        <w:t>inform the conservation and management of germplasm resources in a future</w:t>
      </w:r>
      <w:r w:rsidR="006924C4">
        <w:t>,</w:t>
      </w:r>
      <w:r>
        <w:t xml:space="preserve"> changing climate and should be exploited more widely in these difficult-to-study, </w:t>
      </w:r>
      <w:r w:rsidR="00855F27">
        <w:t xml:space="preserve">long-lived but critical plants </w:t>
      </w:r>
      <w:r>
        <w:t xml:space="preserve">that contribute to timber, fuel, fibre and ecosystem service provision </w:t>
      </w:r>
      <w:r w:rsidR="00855F27">
        <w:t>on a global scale.</w:t>
      </w:r>
    </w:p>
    <w:p w14:paraId="502F9DDC" w14:textId="77777777" w:rsidR="00890B60" w:rsidRDefault="00890B60" w:rsidP="00CB4E79">
      <w:pPr>
        <w:autoSpaceDE w:val="0"/>
        <w:autoSpaceDN w:val="0"/>
        <w:adjustRightInd w:val="0"/>
        <w:spacing w:after="120" w:line="480" w:lineRule="auto"/>
        <w:jc w:val="both"/>
      </w:pPr>
    </w:p>
    <w:p w14:paraId="4DC7F0CA" w14:textId="77777777" w:rsidR="00220561" w:rsidRDefault="00220561" w:rsidP="00CB4E79">
      <w:pPr>
        <w:pStyle w:val="Heading1"/>
        <w:spacing w:line="480" w:lineRule="auto"/>
      </w:pPr>
      <w:r>
        <w:t>Acknowledgments</w:t>
      </w:r>
    </w:p>
    <w:p w14:paraId="0A6D567E" w14:textId="77777777" w:rsidR="00220561" w:rsidRDefault="00F51769" w:rsidP="00CB4E79">
      <w:pPr>
        <w:spacing w:line="480" w:lineRule="auto"/>
      </w:pPr>
      <w:r w:rsidRPr="008E4D62">
        <w:t>The authors thank P.</w:t>
      </w:r>
      <w:r w:rsidR="001677DB">
        <w:t>J.</w:t>
      </w:r>
      <w:r w:rsidRPr="008E4D62">
        <w:t xml:space="preserve"> </w:t>
      </w:r>
      <w:proofErr w:type="spellStart"/>
      <w:r w:rsidRPr="008E4D62">
        <w:t>Tricker</w:t>
      </w:r>
      <w:proofErr w:type="spellEnd"/>
      <w:r w:rsidRPr="008E4D62">
        <w:t>, N.</w:t>
      </w:r>
      <w:r w:rsidR="001677DB">
        <w:t>R.</w:t>
      </w:r>
      <w:r w:rsidRPr="008E4D62">
        <w:t xml:space="preserve"> Street, A. Rae, C. Dixon, S. Milner, and B. Street for field and laboratory a</w:t>
      </w:r>
      <w:r w:rsidR="00395B48">
        <w:t>ssistance</w:t>
      </w:r>
      <w:r>
        <w:t>,</w:t>
      </w:r>
      <w:r w:rsidRPr="008E4D62">
        <w:t xml:space="preserve"> K. </w:t>
      </w:r>
      <w:proofErr w:type="spellStart"/>
      <w:r w:rsidRPr="008E4D62">
        <w:t>Schamp</w:t>
      </w:r>
      <w:proofErr w:type="spellEnd"/>
      <w:r w:rsidRPr="008E4D62">
        <w:t xml:space="preserve"> for field assistance</w:t>
      </w:r>
      <w:r w:rsidR="00077B1A">
        <w:t>, M.J. Tallis for preliminary data analysis</w:t>
      </w:r>
      <w:r w:rsidR="00855F27">
        <w:t xml:space="preserve"> and</w:t>
      </w:r>
      <w:r>
        <w:rPr>
          <w:rFonts w:eastAsia="PMingLiU" w:hint="eastAsia"/>
          <w:iCs/>
          <w:lang w:eastAsia="zh-TW"/>
        </w:rPr>
        <w:t xml:space="preserve"> Forest</w:t>
      </w:r>
      <w:r w:rsidR="00855F27">
        <w:rPr>
          <w:rFonts w:eastAsia="PMingLiU"/>
          <w:iCs/>
          <w:lang w:eastAsia="zh-TW"/>
        </w:rPr>
        <w:t xml:space="preserve"> Research</w:t>
      </w:r>
      <w:r>
        <w:rPr>
          <w:rFonts w:eastAsia="PMingLiU" w:hint="eastAsia"/>
          <w:iCs/>
          <w:lang w:eastAsia="zh-TW"/>
        </w:rPr>
        <w:t xml:space="preserve"> for grinding the wood samples.</w:t>
      </w:r>
      <w:r>
        <w:rPr>
          <w:iCs/>
          <w:lang w:eastAsia="en-US"/>
        </w:rPr>
        <w:t xml:space="preserve"> </w:t>
      </w:r>
      <w:r w:rsidR="00220561">
        <w:rPr>
          <w:iCs/>
          <w:lang w:eastAsia="en-US"/>
        </w:rPr>
        <w:t xml:space="preserve">This research was </w:t>
      </w:r>
      <w:r w:rsidR="00220561">
        <w:rPr>
          <w:iCs/>
          <w:lang w:eastAsia="en-US"/>
        </w:rPr>
        <w:lastRenderedPageBreak/>
        <w:t xml:space="preserve">supported by the European Commission through the Directorate General Research within the Fifth Framework for Research – Quality of Life and Management of the Living Resources Programme, contact </w:t>
      </w:r>
      <w:proofErr w:type="gramStart"/>
      <w:r w:rsidR="00220561">
        <w:rPr>
          <w:iCs/>
          <w:lang w:eastAsia="en-US"/>
        </w:rPr>
        <w:t>No</w:t>
      </w:r>
      <w:proofErr w:type="gramEnd"/>
      <w:r w:rsidR="00220561">
        <w:rPr>
          <w:iCs/>
          <w:lang w:eastAsia="en-US"/>
        </w:rPr>
        <w:t xml:space="preserve">. QLK5-CT-2002-00953 (POPYOMICs), within the Sixth Framework for Research as part of the </w:t>
      </w:r>
      <w:r w:rsidR="00220561" w:rsidRPr="002D3E8F">
        <w:rPr>
          <w:iCs/>
          <w:lang w:eastAsia="en-US"/>
        </w:rPr>
        <w:t>Network of Excellence EVOLTREE, cont</w:t>
      </w:r>
      <w:r w:rsidR="00855F27">
        <w:rPr>
          <w:iCs/>
          <w:lang w:eastAsia="en-US"/>
        </w:rPr>
        <w:t>r</w:t>
      </w:r>
      <w:r w:rsidR="00220561" w:rsidRPr="002D3E8F">
        <w:rPr>
          <w:iCs/>
          <w:lang w:eastAsia="en-US"/>
        </w:rPr>
        <w:t>act No. 016322 – Sustainable development, Global Change and Eco</w:t>
      </w:r>
      <w:r w:rsidR="00220561" w:rsidRPr="00A278A0">
        <w:rPr>
          <w:iCs/>
          <w:lang w:eastAsia="en-US"/>
        </w:rPr>
        <w:t>systems Programme and through the</w:t>
      </w:r>
      <w:r w:rsidR="00160775">
        <w:rPr>
          <w:iCs/>
          <w:lang w:eastAsia="en-US"/>
        </w:rPr>
        <w:t xml:space="preserve"> Seventh Framework for Research</w:t>
      </w:r>
      <w:r w:rsidR="00220561" w:rsidRPr="00A278A0">
        <w:t xml:space="preserve">, Food Agriculture and Fisheries, Biotechnology, within the project ENERGYPOPLAR, </w:t>
      </w:r>
      <w:r w:rsidR="00220561" w:rsidRPr="002D3E8F">
        <w:rPr>
          <w:iCs/>
          <w:lang w:eastAsia="en-US"/>
        </w:rPr>
        <w:t>cont</w:t>
      </w:r>
      <w:r w:rsidR="00855F27">
        <w:rPr>
          <w:iCs/>
          <w:lang w:eastAsia="en-US"/>
        </w:rPr>
        <w:t>r</w:t>
      </w:r>
      <w:r w:rsidR="00220561" w:rsidRPr="002D3E8F">
        <w:rPr>
          <w:iCs/>
          <w:lang w:eastAsia="en-US"/>
        </w:rPr>
        <w:t>act</w:t>
      </w:r>
      <w:r w:rsidR="00220561" w:rsidRPr="000E7744">
        <w:rPr>
          <w:rFonts w:asciiTheme="majorBidi" w:hAnsiTheme="majorBidi" w:cstheme="majorBidi"/>
          <w:iCs/>
          <w:lang w:eastAsia="en-US"/>
        </w:rPr>
        <w:t xml:space="preserve"> No. </w:t>
      </w:r>
      <w:r w:rsidR="00220561" w:rsidRPr="000E7744">
        <w:rPr>
          <w:rFonts w:asciiTheme="majorBidi" w:hAnsiTheme="majorBidi" w:cstheme="majorBidi"/>
        </w:rPr>
        <w:t>FP7-211917</w:t>
      </w:r>
      <w:r w:rsidR="00855F27" w:rsidRPr="000E7744">
        <w:rPr>
          <w:rFonts w:asciiTheme="majorBidi" w:hAnsiTheme="majorBidi" w:cstheme="majorBidi"/>
        </w:rPr>
        <w:t xml:space="preserve"> and WATBIO, </w:t>
      </w:r>
      <w:r w:rsidR="00855F27" w:rsidRPr="001677DB">
        <w:rPr>
          <w:rFonts w:asciiTheme="majorBidi" w:hAnsiTheme="majorBidi" w:cstheme="majorBidi"/>
        </w:rPr>
        <w:t xml:space="preserve">contract </w:t>
      </w:r>
      <w:proofErr w:type="gramStart"/>
      <w:r w:rsidR="00855F27" w:rsidRPr="001677DB">
        <w:rPr>
          <w:rFonts w:asciiTheme="majorBidi" w:hAnsiTheme="majorBidi" w:cstheme="majorBidi"/>
        </w:rPr>
        <w:t>No</w:t>
      </w:r>
      <w:proofErr w:type="gramEnd"/>
      <w:r w:rsidR="00855F27" w:rsidRPr="001677DB">
        <w:rPr>
          <w:rFonts w:asciiTheme="majorBidi" w:hAnsiTheme="majorBidi" w:cstheme="majorBidi"/>
        </w:rPr>
        <w:t>.</w:t>
      </w:r>
      <w:r w:rsidR="000E7744">
        <w:rPr>
          <w:rFonts w:asciiTheme="majorBidi" w:hAnsiTheme="majorBidi" w:cstheme="majorBidi"/>
        </w:rPr>
        <w:t xml:space="preserve"> </w:t>
      </w:r>
      <w:proofErr w:type="gramStart"/>
      <w:r w:rsidR="000E7744">
        <w:rPr>
          <w:rFonts w:asciiTheme="majorBidi" w:hAnsiTheme="majorBidi" w:cstheme="majorBidi"/>
        </w:rPr>
        <w:t>FP7-311929</w:t>
      </w:r>
      <w:r w:rsidR="00220561" w:rsidRPr="000E7744">
        <w:rPr>
          <w:rFonts w:asciiTheme="majorBidi" w:hAnsiTheme="majorBidi" w:cstheme="majorBidi"/>
          <w:iCs/>
          <w:lang w:eastAsia="en-US"/>
        </w:rPr>
        <w:t>.</w:t>
      </w:r>
      <w:proofErr w:type="gramEnd"/>
      <w:r w:rsidR="00220561" w:rsidRPr="000E7744">
        <w:rPr>
          <w:rFonts w:asciiTheme="majorBidi" w:eastAsia="PMingLiU" w:hAnsiTheme="majorBidi" w:cstheme="majorBidi"/>
          <w:iCs/>
          <w:lang w:eastAsia="zh-TW"/>
        </w:rPr>
        <w:t xml:space="preserve"> </w:t>
      </w:r>
      <w:r w:rsidRPr="008E4D62">
        <w:t xml:space="preserve">Support was also provided by the UK Department for Environment, Food and Rural Affairs BEGIN project, contract number </w:t>
      </w:r>
      <w:r w:rsidRPr="008E4D62">
        <w:rPr>
          <w:iCs/>
        </w:rPr>
        <w:t>NF0424</w:t>
      </w:r>
      <w:r w:rsidR="005D2B1A">
        <w:rPr>
          <w:iCs/>
        </w:rPr>
        <w:t>, and</w:t>
      </w:r>
      <w:r w:rsidR="005D2B1A" w:rsidRPr="005D2B1A">
        <w:t xml:space="preserve"> </w:t>
      </w:r>
      <w:r w:rsidR="005D2B1A" w:rsidRPr="005D2B1A">
        <w:rPr>
          <w:iCs/>
        </w:rPr>
        <w:t>an Overseas Research Student Award Scheme (to JD)</w:t>
      </w:r>
      <w:r>
        <w:rPr>
          <w:iCs/>
        </w:rPr>
        <w:t xml:space="preserve">. </w:t>
      </w:r>
    </w:p>
    <w:p w14:paraId="1F9BE2D6" w14:textId="77777777" w:rsidR="003574E5" w:rsidRPr="003574E5" w:rsidRDefault="003574E5" w:rsidP="00CB4E79">
      <w:pPr>
        <w:autoSpaceDE w:val="0"/>
        <w:autoSpaceDN w:val="0"/>
        <w:adjustRightInd w:val="0"/>
        <w:spacing w:line="480" w:lineRule="auto"/>
        <w:rPr>
          <w:rFonts w:eastAsia="PMingLiU"/>
          <w:lang w:eastAsia="zh-TW"/>
        </w:rPr>
      </w:pPr>
    </w:p>
    <w:p w14:paraId="3A59F506" w14:textId="77777777" w:rsidR="00DF6ED2" w:rsidRDefault="00DF6ED2" w:rsidP="00CB4E79">
      <w:pPr>
        <w:spacing w:after="200" w:line="480" w:lineRule="auto"/>
      </w:pPr>
      <w:r>
        <w:br w:type="page"/>
      </w:r>
    </w:p>
    <w:p w14:paraId="2819B362" w14:textId="77777777" w:rsidR="00DF6ED2" w:rsidRPr="00CB4E79" w:rsidRDefault="00DF6ED2" w:rsidP="00CB4E79">
      <w:pPr>
        <w:pStyle w:val="Heading1"/>
        <w:spacing w:line="480" w:lineRule="auto"/>
      </w:pPr>
      <w:r w:rsidRPr="00CB4E79">
        <w:lastRenderedPageBreak/>
        <w:t>References</w:t>
      </w:r>
    </w:p>
    <w:p w14:paraId="7D038606" w14:textId="77777777" w:rsidR="00290A46" w:rsidRPr="00CB4E79" w:rsidRDefault="00290A46" w:rsidP="00CB4E79">
      <w:pPr>
        <w:spacing w:line="480" w:lineRule="auto"/>
        <w:ind w:left="720" w:hanging="720"/>
        <w:rPr>
          <w:rFonts w:eastAsia="PMingLiU"/>
          <w:lang w:eastAsia="zh-TW"/>
        </w:rPr>
      </w:pPr>
    </w:p>
    <w:p w14:paraId="0B3982B4" w14:textId="77777777" w:rsidR="003E2CE3" w:rsidRPr="00265D05" w:rsidRDefault="00290A46" w:rsidP="00265D05">
      <w:pPr>
        <w:spacing w:line="480" w:lineRule="auto"/>
        <w:ind w:left="720" w:hanging="720"/>
        <w:rPr>
          <w:rFonts w:eastAsia="PMingLiU"/>
          <w:noProof/>
          <w:lang w:eastAsia="zh-TW"/>
        </w:rPr>
      </w:pPr>
      <w:r>
        <w:rPr>
          <w:rFonts w:eastAsia="PMingLiU"/>
          <w:lang w:eastAsia="zh-TW"/>
        </w:rPr>
        <w:fldChar w:fldCharType="begin"/>
      </w:r>
      <w:r w:rsidRPr="00CB4E79">
        <w:rPr>
          <w:rFonts w:eastAsia="PMingLiU"/>
          <w:lang w:eastAsia="zh-TW"/>
        </w:rPr>
        <w:instrText xml:space="preserve"> ADDIN EN.REFLIST </w:instrText>
      </w:r>
      <w:r>
        <w:rPr>
          <w:rFonts w:eastAsia="PMingLiU"/>
          <w:lang w:eastAsia="zh-TW"/>
        </w:rPr>
        <w:fldChar w:fldCharType="separate"/>
      </w:r>
      <w:bookmarkStart w:id="3" w:name="_ENREF_1"/>
      <w:r w:rsidR="003E2CE3" w:rsidRPr="00265D05">
        <w:rPr>
          <w:rFonts w:eastAsia="PMingLiU"/>
          <w:noProof/>
          <w:lang w:eastAsia="zh-TW"/>
        </w:rPr>
        <w:t xml:space="preserve">Abramoff MD, Magelhaes PJ, Ram SJ </w:t>
      </w:r>
      <w:r w:rsidR="00040DAC" w:rsidRPr="00265D05">
        <w:rPr>
          <w:rFonts w:eastAsia="PMingLiU"/>
          <w:noProof/>
          <w:lang w:eastAsia="zh-TW"/>
        </w:rPr>
        <w:t>(</w:t>
      </w:r>
      <w:r w:rsidR="003E2CE3" w:rsidRPr="00265D05">
        <w:rPr>
          <w:rFonts w:eastAsia="PMingLiU"/>
          <w:noProof/>
          <w:lang w:eastAsia="zh-TW"/>
        </w:rPr>
        <w:t>2004</w:t>
      </w:r>
      <w:r w:rsidR="00040DAC" w:rsidRPr="00265D05">
        <w:rPr>
          <w:rFonts w:eastAsia="PMingLiU"/>
          <w:noProof/>
          <w:lang w:eastAsia="zh-TW"/>
        </w:rPr>
        <w:t>)</w:t>
      </w:r>
      <w:r w:rsidR="003E2CE3" w:rsidRPr="00265D05">
        <w:rPr>
          <w:rFonts w:eastAsia="PMingLiU"/>
          <w:noProof/>
          <w:lang w:eastAsia="zh-TW"/>
        </w:rPr>
        <w:t xml:space="preserve"> Image processing with ImageJ. </w:t>
      </w:r>
      <w:r w:rsidR="003E2CE3" w:rsidRPr="00265D05">
        <w:rPr>
          <w:rFonts w:eastAsia="PMingLiU"/>
          <w:i/>
          <w:noProof/>
          <w:lang w:eastAsia="zh-TW"/>
        </w:rPr>
        <w:t>Biophotonics International</w:t>
      </w:r>
      <w:r w:rsidR="003E2CE3" w:rsidRPr="00265D05">
        <w:rPr>
          <w:rFonts w:eastAsia="PMingLiU"/>
          <w:noProof/>
          <w:lang w:eastAsia="zh-TW"/>
        </w:rPr>
        <w:t xml:space="preserve"> 11</w:t>
      </w:r>
      <w:r w:rsidR="00040DAC" w:rsidRPr="00265D05">
        <w:rPr>
          <w:rFonts w:eastAsia="PMingLiU"/>
          <w:noProof/>
          <w:lang w:eastAsia="zh-TW"/>
        </w:rPr>
        <w:t>,</w:t>
      </w:r>
      <w:r w:rsidR="003E2CE3" w:rsidRPr="00265D05">
        <w:rPr>
          <w:rFonts w:eastAsia="PMingLiU"/>
          <w:noProof/>
          <w:lang w:eastAsia="zh-TW"/>
        </w:rPr>
        <w:t xml:space="preserve"> 36-42.</w:t>
      </w:r>
      <w:bookmarkEnd w:id="3"/>
    </w:p>
    <w:p w14:paraId="3857E3DF" w14:textId="77777777" w:rsidR="003E2CE3" w:rsidRPr="00265D05" w:rsidRDefault="003E2CE3" w:rsidP="00265D05">
      <w:pPr>
        <w:spacing w:line="480" w:lineRule="auto"/>
        <w:ind w:left="720" w:hanging="720"/>
        <w:rPr>
          <w:rFonts w:eastAsia="PMingLiU"/>
          <w:noProof/>
          <w:lang w:eastAsia="zh-TW"/>
        </w:rPr>
      </w:pPr>
      <w:bookmarkStart w:id="4" w:name="_ENREF_2"/>
      <w:r w:rsidRPr="00265D05">
        <w:rPr>
          <w:rFonts w:eastAsia="PMingLiU"/>
          <w:noProof/>
          <w:lang w:eastAsia="zh-TW"/>
        </w:rPr>
        <w:t xml:space="preserve">Abreu E, Munné-Bosch S </w:t>
      </w:r>
      <w:r w:rsidR="00040DAC" w:rsidRPr="00265D05">
        <w:rPr>
          <w:rFonts w:eastAsia="PMingLiU"/>
          <w:noProof/>
          <w:lang w:eastAsia="zh-TW"/>
        </w:rPr>
        <w:t>(</w:t>
      </w:r>
      <w:r w:rsidRPr="00265D05">
        <w:rPr>
          <w:rFonts w:eastAsia="PMingLiU"/>
          <w:noProof/>
          <w:lang w:eastAsia="zh-TW"/>
        </w:rPr>
        <w:t>2008</w:t>
      </w:r>
      <w:r w:rsidR="00040DAC" w:rsidRPr="00265D05">
        <w:rPr>
          <w:rFonts w:eastAsia="PMingLiU"/>
          <w:noProof/>
          <w:lang w:eastAsia="zh-TW"/>
        </w:rPr>
        <w:t>)</w:t>
      </w:r>
      <w:r w:rsidRPr="00265D05">
        <w:rPr>
          <w:rFonts w:eastAsia="PMingLiU"/>
          <w:noProof/>
          <w:lang w:eastAsia="zh-TW"/>
        </w:rPr>
        <w:t xml:space="preserve"> Salicylic acid may be involved in the regulation of drought-induced leaf senescence in perennials:A case study in field-grown </w:t>
      </w:r>
      <w:r w:rsidRPr="00265D05">
        <w:rPr>
          <w:rFonts w:eastAsia="PMingLiU"/>
          <w:i/>
          <w:noProof/>
          <w:lang w:eastAsia="zh-TW"/>
        </w:rPr>
        <w:t>Salvia officinalis</w:t>
      </w:r>
      <w:r w:rsidRPr="00265D05">
        <w:rPr>
          <w:rFonts w:eastAsia="PMingLiU"/>
          <w:noProof/>
          <w:lang w:eastAsia="zh-TW"/>
        </w:rPr>
        <w:t xml:space="preserve"> L. plants. </w:t>
      </w:r>
      <w:r w:rsidRPr="00265D05">
        <w:rPr>
          <w:rFonts w:eastAsia="PMingLiU"/>
          <w:i/>
          <w:noProof/>
          <w:lang w:eastAsia="zh-TW"/>
        </w:rPr>
        <w:t>Environment and Experimental Botany</w:t>
      </w:r>
      <w:r w:rsidRPr="00265D05">
        <w:rPr>
          <w:rFonts w:eastAsia="PMingLiU"/>
          <w:noProof/>
          <w:lang w:eastAsia="zh-TW"/>
        </w:rPr>
        <w:t xml:space="preserve"> 64</w:t>
      </w:r>
      <w:r w:rsidR="00040DAC" w:rsidRPr="00265D05">
        <w:rPr>
          <w:rFonts w:eastAsia="PMingLiU"/>
          <w:noProof/>
          <w:lang w:eastAsia="zh-TW"/>
        </w:rPr>
        <w:t>,</w:t>
      </w:r>
      <w:r w:rsidRPr="00265D05">
        <w:rPr>
          <w:rFonts w:eastAsia="PMingLiU"/>
          <w:noProof/>
          <w:lang w:eastAsia="zh-TW"/>
        </w:rPr>
        <w:t xml:space="preserve"> 105-112.</w:t>
      </w:r>
      <w:bookmarkEnd w:id="4"/>
    </w:p>
    <w:p w14:paraId="1ECDA97F" w14:textId="77777777" w:rsidR="003E1FA3" w:rsidRPr="00265D05" w:rsidRDefault="003E1FA3" w:rsidP="00265D05">
      <w:pPr>
        <w:spacing w:line="480" w:lineRule="auto"/>
        <w:ind w:left="720" w:hanging="720"/>
        <w:rPr>
          <w:rFonts w:eastAsia="PMingLiU"/>
          <w:noProof/>
          <w:lang w:eastAsia="zh-TW"/>
        </w:rPr>
      </w:pPr>
      <w:r w:rsidRPr="00265D05">
        <w:rPr>
          <w:rFonts w:eastAsia="PMingLiU"/>
          <w:noProof/>
          <w:lang w:eastAsia="zh-TW"/>
        </w:rPr>
        <w:t xml:space="preserve">Alberto FJ, Aitkin AN, Alia R, Gonzalez-Martinez SC, </w:t>
      </w:r>
      <w:r w:rsidR="00265D05" w:rsidRPr="00265D05">
        <w:rPr>
          <w:rFonts w:eastAsia="PMingLiU"/>
          <w:noProof/>
          <w:lang w:eastAsia="zh-TW"/>
        </w:rPr>
        <w:t>H</w:t>
      </w:r>
      <w:r w:rsidR="00265D05">
        <w:rPr>
          <w:rFonts w:eastAsia="PMingLiU"/>
          <w:noProof/>
          <w:lang w:eastAsia="zh-TW"/>
        </w:rPr>
        <w:t>ä</w:t>
      </w:r>
      <w:r w:rsidR="00265D05" w:rsidRPr="00265D05">
        <w:rPr>
          <w:rFonts w:eastAsia="PMingLiU"/>
          <w:noProof/>
          <w:lang w:eastAsia="zh-TW"/>
        </w:rPr>
        <w:t>nninen H, Kremer A, Lef</w:t>
      </w:r>
      <w:r w:rsidR="00265D05">
        <w:rPr>
          <w:rFonts w:eastAsia="PMingLiU"/>
          <w:noProof/>
          <w:lang w:eastAsia="zh-TW"/>
        </w:rPr>
        <w:t>è</w:t>
      </w:r>
      <w:r w:rsidR="00265D05" w:rsidRPr="00265D05">
        <w:rPr>
          <w:rFonts w:eastAsia="PMingLiU"/>
          <w:noProof/>
          <w:lang w:eastAsia="zh-TW"/>
        </w:rPr>
        <w:t xml:space="preserve">vre F, Lenormand T, </w:t>
      </w:r>
      <w:r w:rsidR="00E03392">
        <w:rPr>
          <w:rFonts w:eastAsia="PMingLiU"/>
          <w:noProof/>
          <w:lang w:eastAsia="zh-TW"/>
        </w:rPr>
        <w:t>Yeaman S, Whetten R, Savolainen O</w:t>
      </w:r>
      <w:r w:rsidRPr="00265D05">
        <w:rPr>
          <w:rFonts w:eastAsia="PMingLiU"/>
          <w:i/>
          <w:noProof/>
          <w:lang w:eastAsia="zh-TW"/>
        </w:rPr>
        <w:t xml:space="preserve"> </w:t>
      </w:r>
      <w:r w:rsidR="00040DAC" w:rsidRPr="00265D05">
        <w:rPr>
          <w:rFonts w:eastAsia="PMingLiU"/>
          <w:noProof/>
          <w:lang w:val="en-US" w:eastAsia="zh-TW"/>
        </w:rPr>
        <w:t>(</w:t>
      </w:r>
      <w:r w:rsidRPr="00265D05">
        <w:rPr>
          <w:rFonts w:eastAsia="PMingLiU"/>
          <w:noProof/>
          <w:lang w:val="en-US" w:eastAsia="zh-TW"/>
        </w:rPr>
        <w:t>2013</w:t>
      </w:r>
      <w:r w:rsidR="00040DAC" w:rsidRPr="00265D05">
        <w:rPr>
          <w:rFonts w:eastAsia="PMingLiU"/>
          <w:noProof/>
          <w:lang w:val="en-US" w:eastAsia="zh-TW"/>
        </w:rPr>
        <w:t>)</w:t>
      </w:r>
      <w:r w:rsidRPr="00265D05">
        <w:rPr>
          <w:rFonts w:eastAsia="PMingLiU"/>
          <w:noProof/>
          <w:lang w:val="en-US" w:eastAsia="zh-TW"/>
        </w:rPr>
        <w:t xml:space="preserve"> </w:t>
      </w:r>
      <w:r w:rsidR="00860598" w:rsidRPr="00265D05">
        <w:rPr>
          <w:rFonts w:eastAsia="PMingLiU"/>
          <w:noProof/>
          <w:lang w:eastAsia="zh-TW"/>
        </w:rPr>
        <w:t xml:space="preserve">Potential for evolutionary responses to climate change- evidence from tree populations. </w:t>
      </w:r>
      <w:r w:rsidR="00860598" w:rsidRPr="00265D05">
        <w:rPr>
          <w:rFonts w:eastAsia="PMingLiU"/>
          <w:i/>
          <w:noProof/>
          <w:lang w:eastAsia="zh-TW"/>
        </w:rPr>
        <w:t xml:space="preserve">Global Change Biology </w:t>
      </w:r>
      <w:r w:rsidR="00860598" w:rsidRPr="00265D05">
        <w:rPr>
          <w:rFonts w:eastAsia="PMingLiU"/>
          <w:noProof/>
          <w:lang w:eastAsia="zh-TW"/>
        </w:rPr>
        <w:t>19,  1645-1661.</w:t>
      </w:r>
    </w:p>
    <w:p w14:paraId="52EC2B8D" w14:textId="77777777" w:rsidR="003E2CE3" w:rsidRPr="00265D05" w:rsidRDefault="003E2CE3" w:rsidP="00340852">
      <w:pPr>
        <w:spacing w:line="480" w:lineRule="auto"/>
        <w:ind w:left="720" w:hanging="720"/>
        <w:rPr>
          <w:rFonts w:eastAsia="PMingLiU"/>
          <w:noProof/>
          <w:lang w:eastAsia="zh-TW"/>
        </w:rPr>
      </w:pPr>
      <w:bookmarkStart w:id="5" w:name="_ENREF_3"/>
      <w:r w:rsidRPr="00265D05">
        <w:rPr>
          <w:rFonts w:eastAsia="PMingLiU"/>
          <w:noProof/>
          <w:lang w:eastAsia="zh-TW"/>
        </w:rPr>
        <w:t>Allen CD, Macalady AK, Chencouni H, Bachelet D, McDowell N, Vennetier M, Kitzberger T, Rigling A, Breshears DD, Hogg EH, Gonzalez P, Fensham R, Zhang Z</w:t>
      </w:r>
      <w:r w:rsidR="00040DAC" w:rsidRPr="00265D05">
        <w:rPr>
          <w:rFonts w:eastAsia="PMingLiU"/>
          <w:noProof/>
          <w:lang w:eastAsia="zh-TW"/>
        </w:rPr>
        <w:t>,</w:t>
      </w:r>
      <w:r w:rsidRPr="00265D05">
        <w:rPr>
          <w:rFonts w:eastAsia="PMingLiU"/>
          <w:noProof/>
          <w:lang w:eastAsia="zh-TW"/>
        </w:rPr>
        <w:t xml:space="preserve"> Castro J, Demidova N, Lim J-H, Allard G, Running SW, Semerci A, Cobb N </w:t>
      </w:r>
      <w:r w:rsidR="00934DB0" w:rsidRPr="00265D05">
        <w:rPr>
          <w:rFonts w:eastAsia="PMingLiU"/>
          <w:noProof/>
          <w:lang w:eastAsia="zh-TW"/>
        </w:rPr>
        <w:t>(</w:t>
      </w:r>
      <w:r w:rsidRPr="00265D05">
        <w:rPr>
          <w:rFonts w:eastAsia="PMingLiU"/>
          <w:noProof/>
          <w:lang w:eastAsia="zh-TW"/>
        </w:rPr>
        <w:t>2010</w:t>
      </w:r>
      <w:r w:rsidR="00934DB0" w:rsidRPr="00265D05">
        <w:rPr>
          <w:rFonts w:eastAsia="PMingLiU"/>
          <w:noProof/>
          <w:lang w:eastAsia="zh-TW"/>
        </w:rPr>
        <w:t>)</w:t>
      </w:r>
      <w:r w:rsidRPr="00265D05">
        <w:rPr>
          <w:rFonts w:eastAsia="PMingLiU"/>
          <w:noProof/>
          <w:lang w:eastAsia="zh-TW"/>
        </w:rPr>
        <w:t xml:space="preserve">. A global overview of drought and heat-induced tree mortality reveals emerging climate change risks for forests. </w:t>
      </w:r>
      <w:r w:rsidRPr="00265D05">
        <w:rPr>
          <w:rFonts w:eastAsia="PMingLiU"/>
          <w:i/>
          <w:noProof/>
          <w:lang w:eastAsia="zh-TW"/>
        </w:rPr>
        <w:t>Forest Ecology and Management</w:t>
      </w:r>
      <w:r w:rsidR="00934DB0" w:rsidRPr="00265D05">
        <w:rPr>
          <w:rFonts w:eastAsia="PMingLiU"/>
          <w:noProof/>
          <w:lang w:eastAsia="zh-TW"/>
        </w:rPr>
        <w:t xml:space="preserve"> 259,</w:t>
      </w:r>
      <w:r w:rsidRPr="00265D05">
        <w:rPr>
          <w:rFonts w:eastAsia="PMingLiU"/>
          <w:noProof/>
          <w:lang w:eastAsia="zh-TW"/>
        </w:rPr>
        <w:t xml:space="preserve"> 600-684.</w:t>
      </w:r>
      <w:bookmarkEnd w:id="5"/>
    </w:p>
    <w:p w14:paraId="494FA5D3" w14:textId="77777777" w:rsidR="003E2CE3" w:rsidRPr="00265D05" w:rsidRDefault="003E2CE3" w:rsidP="00340852">
      <w:pPr>
        <w:spacing w:line="480" w:lineRule="auto"/>
        <w:ind w:left="720" w:hanging="720"/>
        <w:rPr>
          <w:rFonts w:eastAsia="PMingLiU"/>
          <w:noProof/>
          <w:lang w:eastAsia="zh-TW"/>
        </w:rPr>
      </w:pPr>
      <w:bookmarkStart w:id="6" w:name="_ENREF_4"/>
      <w:r w:rsidRPr="00265D05">
        <w:rPr>
          <w:rFonts w:eastAsia="PMingLiU"/>
          <w:noProof/>
          <w:lang w:eastAsia="zh-TW"/>
        </w:rPr>
        <w:t xml:space="preserve">Ashraf M </w:t>
      </w:r>
      <w:r w:rsidR="00934DB0" w:rsidRPr="00265D05">
        <w:rPr>
          <w:rFonts w:eastAsia="PMingLiU"/>
          <w:noProof/>
          <w:lang w:eastAsia="zh-TW"/>
        </w:rPr>
        <w:t>(</w:t>
      </w:r>
      <w:r w:rsidRPr="00265D05">
        <w:rPr>
          <w:rFonts w:eastAsia="PMingLiU"/>
          <w:noProof/>
          <w:lang w:eastAsia="zh-TW"/>
        </w:rPr>
        <w:t>2010</w:t>
      </w:r>
      <w:r w:rsidR="00934DB0" w:rsidRPr="00265D05">
        <w:rPr>
          <w:rFonts w:eastAsia="PMingLiU"/>
          <w:noProof/>
          <w:lang w:eastAsia="zh-TW"/>
        </w:rPr>
        <w:t>)</w:t>
      </w:r>
      <w:r w:rsidRPr="00265D05">
        <w:rPr>
          <w:rFonts w:eastAsia="PMingLiU"/>
          <w:noProof/>
          <w:lang w:eastAsia="zh-TW"/>
        </w:rPr>
        <w:t xml:space="preserve">. Introducing drought tolerance in plants: Recent advances. </w:t>
      </w:r>
      <w:r w:rsidRPr="00265D05">
        <w:rPr>
          <w:rFonts w:eastAsia="PMingLiU"/>
          <w:i/>
          <w:noProof/>
          <w:lang w:eastAsia="zh-TW"/>
        </w:rPr>
        <w:t>Biotechnology Advances</w:t>
      </w:r>
      <w:r w:rsidRPr="00265D05">
        <w:rPr>
          <w:rFonts w:eastAsia="PMingLiU"/>
          <w:noProof/>
          <w:lang w:eastAsia="zh-TW"/>
        </w:rPr>
        <w:t xml:space="preserve"> 28</w:t>
      </w:r>
      <w:r w:rsidR="00934DB0" w:rsidRPr="00265D05">
        <w:rPr>
          <w:rFonts w:eastAsia="PMingLiU"/>
          <w:noProof/>
          <w:lang w:eastAsia="zh-TW"/>
        </w:rPr>
        <w:t>,</w:t>
      </w:r>
      <w:r w:rsidRPr="00265D05">
        <w:rPr>
          <w:rFonts w:eastAsia="PMingLiU"/>
          <w:noProof/>
          <w:lang w:eastAsia="zh-TW"/>
        </w:rPr>
        <w:t xml:space="preserve"> 169-183.</w:t>
      </w:r>
      <w:bookmarkEnd w:id="6"/>
    </w:p>
    <w:p w14:paraId="0F99752F" w14:textId="77777777" w:rsidR="004D73E2" w:rsidRPr="00265D05" w:rsidRDefault="004D73E2" w:rsidP="00340852">
      <w:pPr>
        <w:spacing w:line="480" w:lineRule="auto"/>
        <w:ind w:left="720" w:hanging="720"/>
        <w:rPr>
          <w:rFonts w:eastAsia="PMingLiU"/>
          <w:noProof/>
          <w:lang w:eastAsia="zh-TW"/>
        </w:rPr>
      </w:pPr>
      <w:r w:rsidRPr="00265D05">
        <w:rPr>
          <w:rFonts w:eastAsia="PMingLiU"/>
          <w:bCs/>
          <w:noProof/>
          <w:lang w:eastAsia="zh-TW"/>
        </w:rPr>
        <w:t xml:space="preserve">Atwell S, Huang YS, </w:t>
      </w:r>
      <w:hyperlink r:id="rId9" w:history="1">
        <w:r w:rsidRPr="00265D05">
          <w:rPr>
            <w:rStyle w:val="Hyperlink"/>
            <w:bCs/>
            <w:color w:val="auto"/>
            <w:u w:val="none"/>
          </w:rPr>
          <w:t>Vilhjálmsson BJ</w:t>
        </w:r>
      </w:hyperlink>
      <w:r w:rsidRPr="00265D05">
        <w:rPr>
          <w:bCs/>
        </w:rPr>
        <w:t xml:space="preserve">, </w:t>
      </w:r>
      <w:hyperlink r:id="rId10" w:history="1">
        <w:r w:rsidRPr="00265D05">
          <w:rPr>
            <w:rStyle w:val="Hyperlink"/>
            <w:bCs/>
            <w:color w:val="auto"/>
            <w:u w:val="none"/>
          </w:rPr>
          <w:t>Willems G</w:t>
        </w:r>
      </w:hyperlink>
      <w:r w:rsidRPr="00265D05">
        <w:rPr>
          <w:bCs/>
        </w:rPr>
        <w:t xml:space="preserve">, </w:t>
      </w:r>
      <w:hyperlink r:id="rId11" w:history="1">
        <w:r w:rsidRPr="00265D05">
          <w:rPr>
            <w:rStyle w:val="Hyperlink"/>
            <w:bCs/>
            <w:color w:val="auto"/>
            <w:u w:val="none"/>
          </w:rPr>
          <w:t>Horton M</w:t>
        </w:r>
      </w:hyperlink>
      <w:r w:rsidRPr="00265D05">
        <w:rPr>
          <w:bCs/>
        </w:rPr>
        <w:t xml:space="preserve">, </w:t>
      </w:r>
      <w:hyperlink r:id="rId12" w:history="1">
        <w:r w:rsidRPr="00265D05">
          <w:rPr>
            <w:rStyle w:val="Hyperlink"/>
            <w:bCs/>
            <w:color w:val="auto"/>
            <w:u w:val="none"/>
          </w:rPr>
          <w:t>Li Y</w:t>
        </w:r>
      </w:hyperlink>
      <w:r w:rsidRPr="00265D05">
        <w:rPr>
          <w:bCs/>
        </w:rPr>
        <w:t xml:space="preserve">, </w:t>
      </w:r>
      <w:hyperlink r:id="rId13" w:history="1">
        <w:r w:rsidRPr="00265D05">
          <w:rPr>
            <w:rStyle w:val="Hyperlink"/>
            <w:bCs/>
            <w:color w:val="auto"/>
            <w:u w:val="none"/>
          </w:rPr>
          <w:t>Meng D</w:t>
        </w:r>
      </w:hyperlink>
      <w:r w:rsidRPr="00265D05">
        <w:rPr>
          <w:bCs/>
        </w:rPr>
        <w:t xml:space="preserve">, </w:t>
      </w:r>
      <w:hyperlink r:id="rId14" w:history="1">
        <w:r w:rsidRPr="00265D05">
          <w:rPr>
            <w:rStyle w:val="Hyperlink"/>
            <w:bCs/>
            <w:color w:val="auto"/>
            <w:u w:val="none"/>
          </w:rPr>
          <w:t>Platt A</w:t>
        </w:r>
      </w:hyperlink>
      <w:r w:rsidRPr="00265D05">
        <w:rPr>
          <w:bCs/>
        </w:rPr>
        <w:t xml:space="preserve">, </w:t>
      </w:r>
      <w:hyperlink r:id="rId15" w:history="1">
        <w:r w:rsidRPr="00265D05">
          <w:rPr>
            <w:rStyle w:val="Hyperlink"/>
            <w:bCs/>
            <w:color w:val="auto"/>
            <w:u w:val="none"/>
          </w:rPr>
          <w:t>Tarone AM</w:t>
        </w:r>
      </w:hyperlink>
      <w:r w:rsidRPr="00265D05">
        <w:rPr>
          <w:bCs/>
        </w:rPr>
        <w:t xml:space="preserve">, </w:t>
      </w:r>
      <w:hyperlink r:id="rId16" w:history="1">
        <w:r w:rsidRPr="00265D05">
          <w:rPr>
            <w:rStyle w:val="Hyperlink"/>
            <w:bCs/>
            <w:color w:val="auto"/>
            <w:u w:val="none"/>
          </w:rPr>
          <w:t>Hu TT</w:t>
        </w:r>
      </w:hyperlink>
      <w:r w:rsidRPr="00265D05">
        <w:rPr>
          <w:bCs/>
        </w:rPr>
        <w:t xml:space="preserve">, </w:t>
      </w:r>
      <w:hyperlink r:id="rId17" w:history="1">
        <w:r w:rsidRPr="00265D05">
          <w:rPr>
            <w:rStyle w:val="Hyperlink"/>
            <w:bCs/>
            <w:color w:val="auto"/>
            <w:u w:val="none"/>
          </w:rPr>
          <w:t>Jiang R</w:t>
        </w:r>
      </w:hyperlink>
      <w:r w:rsidRPr="00265D05">
        <w:rPr>
          <w:bCs/>
        </w:rPr>
        <w:t xml:space="preserve">, </w:t>
      </w:r>
      <w:hyperlink r:id="rId18" w:history="1">
        <w:r w:rsidRPr="00265D05">
          <w:rPr>
            <w:rStyle w:val="Hyperlink"/>
            <w:bCs/>
            <w:color w:val="auto"/>
            <w:u w:val="none"/>
          </w:rPr>
          <w:t>Muliyati NW</w:t>
        </w:r>
      </w:hyperlink>
      <w:r w:rsidRPr="00265D05">
        <w:rPr>
          <w:bCs/>
        </w:rPr>
        <w:t xml:space="preserve">, </w:t>
      </w:r>
      <w:hyperlink r:id="rId19" w:history="1">
        <w:r w:rsidRPr="00265D05">
          <w:rPr>
            <w:rStyle w:val="Hyperlink"/>
            <w:bCs/>
            <w:color w:val="auto"/>
            <w:u w:val="none"/>
          </w:rPr>
          <w:t>Zhang X</w:t>
        </w:r>
      </w:hyperlink>
      <w:r w:rsidRPr="00265D05">
        <w:rPr>
          <w:bCs/>
        </w:rPr>
        <w:t xml:space="preserve">, </w:t>
      </w:r>
      <w:hyperlink r:id="rId20" w:history="1">
        <w:r w:rsidRPr="00265D05">
          <w:rPr>
            <w:rStyle w:val="Hyperlink"/>
            <w:bCs/>
            <w:color w:val="auto"/>
            <w:u w:val="none"/>
          </w:rPr>
          <w:t>Amer MA</w:t>
        </w:r>
      </w:hyperlink>
      <w:r w:rsidRPr="00265D05">
        <w:rPr>
          <w:bCs/>
        </w:rPr>
        <w:t xml:space="preserve">, </w:t>
      </w:r>
      <w:hyperlink r:id="rId21" w:history="1">
        <w:r w:rsidRPr="00265D05">
          <w:rPr>
            <w:rStyle w:val="Hyperlink"/>
            <w:bCs/>
            <w:color w:val="auto"/>
            <w:u w:val="none"/>
          </w:rPr>
          <w:t>Baxter I</w:t>
        </w:r>
      </w:hyperlink>
      <w:r w:rsidRPr="00265D05">
        <w:rPr>
          <w:bCs/>
        </w:rPr>
        <w:t xml:space="preserve">, </w:t>
      </w:r>
      <w:hyperlink r:id="rId22" w:history="1">
        <w:r w:rsidRPr="00265D05">
          <w:rPr>
            <w:rStyle w:val="Hyperlink"/>
            <w:bCs/>
            <w:color w:val="auto"/>
            <w:u w:val="none"/>
          </w:rPr>
          <w:t>Brachi B</w:t>
        </w:r>
      </w:hyperlink>
      <w:r w:rsidRPr="00265D05">
        <w:rPr>
          <w:bCs/>
        </w:rPr>
        <w:t xml:space="preserve">, </w:t>
      </w:r>
      <w:hyperlink r:id="rId23" w:history="1">
        <w:r w:rsidRPr="00265D05">
          <w:rPr>
            <w:rStyle w:val="Hyperlink"/>
            <w:bCs/>
            <w:color w:val="auto"/>
            <w:u w:val="none"/>
          </w:rPr>
          <w:t>Chory J</w:t>
        </w:r>
      </w:hyperlink>
      <w:r w:rsidRPr="00265D05">
        <w:rPr>
          <w:bCs/>
        </w:rPr>
        <w:t xml:space="preserve">, </w:t>
      </w:r>
      <w:hyperlink r:id="rId24" w:history="1">
        <w:r w:rsidRPr="00265D05">
          <w:rPr>
            <w:rStyle w:val="Hyperlink"/>
            <w:bCs/>
            <w:color w:val="auto"/>
            <w:u w:val="none"/>
          </w:rPr>
          <w:t>Dean C</w:t>
        </w:r>
      </w:hyperlink>
      <w:r w:rsidRPr="00265D05">
        <w:rPr>
          <w:bCs/>
        </w:rPr>
        <w:t xml:space="preserve">, </w:t>
      </w:r>
      <w:hyperlink r:id="rId25" w:history="1">
        <w:r w:rsidRPr="00265D05">
          <w:rPr>
            <w:rStyle w:val="Hyperlink"/>
            <w:bCs/>
            <w:color w:val="auto"/>
            <w:u w:val="none"/>
          </w:rPr>
          <w:t>Debieu M</w:t>
        </w:r>
      </w:hyperlink>
      <w:r w:rsidRPr="00265D05">
        <w:rPr>
          <w:bCs/>
        </w:rPr>
        <w:t xml:space="preserve">, </w:t>
      </w:r>
      <w:hyperlink r:id="rId26" w:history="1">
        <w:r w:rsidRPr="00265D05">
          <w:rPr>
            <w:rStyle w:val="Hyperlink"/>
            <w:bCs/>
            <w:color w:val="auto"/>
            <w:u w:val="none"/>
          </w:rPr>
          <w:t>de Meaux J</w:t>
        </w:r>
      </w:hyperlink>
      <w:r w:rsidRPr="00265D05">
        <w:rPr>
          <w:bCs/>
        </w:rPr>
        <w:t xml:space="preserve">, </w:t>
      </w:r>
      <w:hyperlink r:id="rId27" w:history="1">
        <w:r w:rsidRPr="00265D05">
          <w:rPr>
            <w:rStyle w:val="Hyperlink"/>
            <w:bCs/>
            <w:color w:val="auto"/>
            <w:u w:val="none"/>
          </w:rPr>
          <w:t>Ecker JR</w:t>
        </w:r>
      </w:hyperlink>
      <w:r w:rsidRPr="00265D05">
        <w:rPr>
          <w:bCs/>
        </w:rPr>
        <w:t xml:space="preserve">, </w:t>
      </w:r>
      <w:hyperlink r:id="rId28" w:history="1">
        <w:r w:rsidRPr="00265D05">
          <w:rPr>
            <w:rStyle w:val="Hyperlink"/>
            <w:bCs/>
            <w:color w:val="auto"/>
            <w:u w:val="none"/>
          </w:rPr>
          <w:t>Faure N</w:t>
        </w:r>
      </w:hyperlink>
      <w:r w:rsidRPr="00265D05">
        <w:rPr>
          <w:bCs/>
        </w:rPr>
        <w:t xml:space="preserve">, </w:t>
      </w:r>
      <w:hyperlink r:id="rId29" w:history="1">
        <w:r w:rsidRPr="00265D05">
          <w:rPr>
            <w:rStyle w:val="Hyperlink"/>
            <w:bCs/>
            <w:color w:val="auto"/>
            <w:u w:val="none"/>
          </w:rPr>
          <w:t>Kniskern JM</w:t>
        </w:r>
      </w:hyperlink>
      <w:r w:rsidRPr="00265D05">
        <w:rPr>
          <w:bCs/>
        </w:rPr>
        <w:t xml:space="preserve">, </w:t>
      </w:r>
      <w:hyperlink r:id="rId30" w:history="1">
        <w:r w:rsidRPr="00265D05">
          <w:rPr>
            <w:rStyle w:val="Hyperlink"/>
            <w:bCs/>
            <w:color w:val="auto"/>
            <w:u w:val="none"/>
          </w:rPr>
          <w:t>Jones JD</w:t>
        </w:r>
      </w:hyperlink>
      <w:r w:rsidRPr="00265D05">
        <w:rPr>
          <w:bCs/>
        </w:rPr>
        <w:t xml:space="preserve">, </w:t>
      </w:r>
      <w:hyperlink r:id="rId31" w:history="1">
        <w:r w:rsidRPr="00265D05">
          <w:rPr>
            <w:rStyle w:val="Hyperlink"/>
            <w:bCs/>
            <w:color w:val="auto"/>
            <w:u w:val="none"/>
          </w:rPr>
          <w:t>Michael T</w:t>
        </w:r>
      </w:hyperlink>
      <w:r w:rsidRPr="00265D05">
        <w:rPr>
          <w:bCs/>
        </w:rPr>
        <w:t xml:space="preserve">, </w:t>
      </w:r>
      <w:hyperlink r:id="rId32" w:history="1">
        <w:r w:rsidRPr="00265D05">
          <w:rPr>
            <w:rStyle w:val="Hyperlink"/>
            <w:bCs/>
            <w:color w:val="auto"/>
            <w:u w:val="none"/>
          </w:rPr>
          <w:t>Nemri A</w:t>
        </w:r>
      </w:hyperlink>
      <w:r w:rsidRPr="00265D05">
        <w:rPr>
          <w:bCs/>
        </w:rPr>
        <w:t xml:space="preserve">, </w:t>
      </w:r>
      <w:hyperlink r:id="rId33" w:history="1">
        <w:r w:rsidRPr="00265D05">
          <w:rPr>
            <w:rStyle w:val="Hyperlink"/>
            <w:bCs/>
            <w:color w:val="auto"/>
            <w:u w:val="none"/>
          </w:rPr>
          <w:t>Roux F</w:t>
        </w:r>
      </w:hyperlink>
      <w:r w:rsidRPr="00265D05">
        <w:rPr>
          <w:bCs/>
        </w:rPr>
        <w:t xml:space="preserve">, </w:t>
      </w:r>
      <w:hyperlink r:id="rId34" w:history="1">
        <w:r w:rsidRPr="00265D05">
          <w:rPr>
            <w:rStyle w:val="Hyperlink"/>
            <w:bCs/>
            <w:color w:val="auto"/>
            <w:u w:val="none"/>
          </w:rPr>
          <w:t>Salt D</w:t>
        </w:r>
        <w:r w:rsidR="00040DAC" w:rsidRPr="00265D05">
          <w:rPr>
            <w:rStyle w:val="Hyperlink"/>
            <w:bCs/>
            <w:color w:val="auto"/>
            <w:u w:val="none"/>
          </w:rPr>
          <w:t>E</w:t>
        </w:r>
      </w:hyperlink>
      <w:r w:rsidRPr="00265D05">
        <w:rPr>
          <w:bCs/>
        </w:rPr>
        <w:t xml:space="preserve">, </w:t>
      </w:r>
      <w:hyperlink r:id="rId35" w:history="1">
        <w:r w:rsidRPr="00265D05">
          <w:rPr>
            <w:rStyle w:val="Hyperlink"/>
            <w:bCs/>
            <w:color w:val="auto"/>
            <w:u w:val="none"/>
          </w:rPr>
          <w:t>Tang C</w:t>
        </w:r>
      </w:hyperlink>
      <w:r w:rsidRPr="00265D05">
        <w:rPr>
          <w:bCs/>
        </w:rPr>
        <w:t xml:space="preserve">, </w:t>
      </w:r>
      <w:hyperlink r:id="rId36" w:history="1">
        <w:r w:rsidRPr="00265D05">
          <w:rPr>
            <w:rStyle w:val="Hyperlink"/>
            <w:bCs/>
            <w:color w:val="auto"/>
            <w:u w:val="none"/>
          </w:rPr>
          <w:t>Todesco M</w:t>
        </w:r>
      </w:hyperlink>
      <w:r w:rsidRPr="00265D05">
        <w:rPr>
          <w:bCs/>
        </w:rPr>
        <w:t xml:space="preserve">, </w:t>
      </w:r>
      <w:hyperlink r:id="rId37" w:history="1">
        <w:r w:rsidRPr="00265D05">
          <w:rPr>
            <w:rStyle w:val="Hyperlink"/>
            <w:bCs/>
            <w:color w:val="auto"/>
            <w:u w:val="none"/>
          </w:rPr>
          <w:t>Traw MB</w:t>
        </w:r>
      </w:hyperlink>
      <w:r w:rsidRPr="00265D05">
        <w:rPr>
          <w:bCs/>
        </w:rPr>
        <w:t xml:space="preserve">, </w:t>
      </w:r>
      <w:hyperlink r:id="rId38" w:history="1">
        <w:r w:rsidRPr="00265D05">
          <w:rPr>
            <w:rStyle w:val="Hyperlink"/>
            <w:bCs/>
            <w:color w:val="auto"/>
            <w:u w:val="none"/>
          </w:rPr>
          <w:t>Weigel D</w:t>
        </w:r>
      </w:hyperlink>
      <w:r w:rsidRPr="00265D05">
        <w:rPr>
          <w:bCs/>
        </w:rPr>
        <w:t xml:space="preserve">, </w:t>
      </w:r>
      <w:hyperlink r:id="rId39" w:history="1">
        <w:r w:rsidRPr="00265D05">
          <w:rPr>
            <w:rStyle w:val="Hyperlink"/>
            <w:bCs/>
            <w:color w:val="auto"/>
            <w:u w:val="none"/>
          </w:rPr>
          <w:t>Marjoram P</w:t>
        </w:r>
      </w:hyperlink>
      <w:r w:rsidRPr="00265D05">
        <w:rPr>
          <w:bCs/>
        </w:rPr>
        <w:t xml:space="preserve">, </w:t>
      </w:r>
      <w:hyperlink r:id="rId40" w:history="1">
        <w:r w:rsidRPr="00265D05">
          <w:rPr>
            <w:rStyle w:val="Hyperlink"/>
            <w:bCs/>
            <w:color w:val="auto"/>
            <w:u w:val="none"/>
          </w:rPr>
          <w:t>Borevitz JO</w:t>
        </w:r>
      </w:hyperlink>
      <w:r w:rsidRPr="00265D05">
        <w:rPr>
          <w:bCs/>
        </w:rPr>
        <w:t xml:space="preserve">, </w:t>
      </w:r>
      <w:hyperlink r:id="rId41" w:history="1">
        <w:r w:rsidRPr="00265D05">
          <w:rPr>
            <w:rStyle w:val="Hyperlink"/>
            <w:bCs/>
            <w:color w:val="auto"/>
            <w:u w:val="none"/>
          </w:rPr>
          <w:t>Bergelson J</w:t>
        </w:r>
      </w:hyperlink>
      <w:r w:rsidRPr="00265D05">
        <w:rPr>
          <w:bCs/>
        </w:rPr>
        <w:t xml:space="preserve">, </w:t>
      </w:r>
      <w:hyperlink r:id="rId42" w:history="1">
        <w:r w:rsidRPr="00265D05">
          <w:rPr>
            <w:rStyle w:val="Hyperlink"/>
            <w:bCs/>
            <w:color w:val="auto"/>
            <w:u w:val="none"/>
          </w:rPr>
          <w:t>Nordborg M</w:t>
        </w:r>
      </w:hyperlink>
      <w:r w:rsidRPr="00265D05">
        <w:rPr>
          <w:bCs/>
        </w:rPr>
        <w:t xml:space="preserve"> </w:t>
      </w:r>
      <w:r w:rsidR="00934DB0" w:rsidRPr="00265D05">
        <w:rPr>
          <w:bCs/>
        </w:rPr>
        <w:t>(</w:t>
      </w:r>
      <w:r w:rsidRPr="00265D05">
        <w:rPr>
          <w:bCs/>
        </w:rPr>
        <w:t>2010</w:t>
      </w:r>
      <w:r w:rsidR="00934DB0" w:rsidRPr="00265D05">
        <w:rPr>
          <w:bCs/>
        </w:rPr>
        <w:t>)</w:t>
      </w:r>
      <w:r w:rsidRPr="00265D05">
        <w:rPr>
          <w:bCs/>
        </w:rPr>
        <w:t>.</w:t>
      </w:r>
      <w:r w:rsidRPr="00265D05">
        <w:t xml:space="preserve"> Genome-wide association study of 107 phenotypes of </w:t>
      </w:r>
      <w:r w:rsidRPr="00265D05">
        <w:rPr>
          <w:i/>
          <w:iCs/>
        </w:rPr>
        <w:t>Arabidopsis thaliana</w:t>
      </w:r>
      <w:r w:rsidRPr="00265D05">
        <w:t xml:space="preserve"> inbred lines</w:t>
      </w:r>
      <w:r w:rsidR="00113EF6" w:rsidRPr="00265D05">
        <w:t xml:space="preserve">. </w:t>
      </w:r>
      <w:r w:rsidR="00113EF6" w:rsidRPr="00265D05">
        <w:rPr>
          <w:i/>
          <w:iCs/>
        </w:rPr>
        <w:t>Nature</w:t>
      </w:r>
      <w:r w:rsidR="00113EF6" w:rsidRPr="00265D05">
        <w:t xml:space="preserve"> </w:t>
      </w:r>
      <w:r w:rsidR="00113EF6" w:rsidRPr="00265D05">
        <w:rPr>
          <w:bCs/>
        </w:rPr>
        <w:t>465</w:t>
      </w:r>
      <w:r w:rsidR="00934DB0" w:rsidRPr="00265D05">
        <w:t>,</w:t>
      </w:r>
      <w:r w:rsidR="00113EF6" w:rsidRPr="00265D05">
        <w:t xml:space="preserve"> 627-631</w:t>
      </w:r>
    </w:p>
    <w:p w14:paraId="0D314446" w14:textId="77777777" w:rsidR="003E2CE3" w:rsidRDefault="003E2CE3" w:rsidP="00340852">
      <w:pPr>
        <w:spacing w:line="480" w:lineRule="auto"/>
        <w:ind w:left="720" w:hanging="720"/>
        <w:rPr>
          <w:rFonts w:eastAsia="PMingLiU"/>
          <w:noProof/>
          <w:lang w:eastAsia="zh-TW"/>
        </w:rPr>
      </w:pPr>
      <w:bookmarkStart w:id="7" w:name="_ENREF_5"/>
      <w:r w:rsidRPr="00265D05">
        <w:rPr>
          <w:rFonts w:eastAsia="PMingLiU"/>
          <w:noProof/>
          <w:lang w:eastAsia="zh-TW"/>
        </w:rPr>
        <w:lastRenderedPageBreak/>
        <w:t xml:space="preserve">Barton MK </w:t>
      </w:r>
      <w:r w:rsidR="00934DB0" w:rsidRPr="00265D05">
        <w:rPr>
          <w:rFonts w:eastAsia="PMingLiU"/>
          <w:noProof/>
          <w:lang w:eastAsia="zh-TW"/>
        </w:rPr>
        <w:t>(</w:t>
      </w:r>
      <w:r w:rsidRPr="00265D05">
        <w:rPr>
          <w:rFonts w:eastAsia="PMingLiU"/>
          <w:noProof/>
          <w:lang w:eastAsia="zh-TW"/>
        </w:rPr>
        <w:t>2007</w:t>
      </w:r>
      <w:r w:rsidR="00934DB0" w:rsidRPr="00265D05">
        <w:rPr>
          <w:rFonts w:eastAsia="PMingLiU"/>
          <w:noProof/>
          <w:lang w:eastAsia="zh-TW"/>
        </w:rPr>
        <w:t>)</w:t>
      </w:r>
      <w:r w:rsidRPr="00265D05">
        <w:rPr>
          <w:rFonts w:eastAsia="PMingLiU"/>
          <w:noProof/>
          <w:lang w:eastAsia="zh-TW"/>
        </w:rPr>
        <w:t xml:space="preserve">. Making holes in leaves: Promoting cell state transitions in stomatal development. </w:t>
      </w:r>
      <w:r w:rsidR="00934DB0" w:rsidRPr="00265D05">
        <w:rPr>
          <w:rFonts w:eastAsia="PMingLiU"/>
          <w:i/>
          <w:noProof/>
          <w:lang w:eastAsia="zh-TW"/>
        </w:rPr>
        <w:t>The Plant Cell</w:t>
      </w:r>
      <w:r w:rsidR="00934DB0" w:rsidRPr="00265D05">
        <w:rPr>
          <w:rFonts w:eastAsia="PMingLiU"/>
          <w:noProof/>
          <w:lang w:eastAsia="zh-TW"/>
        </w:rPr>
        <w:t xml:space="preserve"> 19,</w:t>
      </w:r>
      <w:r w:rsidRPr="00265D05">
        <w:rPr>
          <w:rFonts w:eastAsia="PMingLiU"/>
          <w:noProof/>
          <w:lang w:eastAsia="zh-TW"/>
        </w:rPr>
        <w:t xml:space="preserve"> 1140-1143.</w:t>
      </w:r>
      <w:bookmarkEnd w:id="7"/>
    </w:p>
    <w:p w14:paraId="6A48D6BC" w14:textId="74F37244" w:rsidR="005235B6" w:rsidRPr="005235B6" w:rsidRDefault="005235B6" w:rsidP="005235B6">
      <w:pPr>
        <w:spacing w:line="480" w:lineRule="auto"/>
        <w:ind w:left="720" w:hanging="720"/>
        <w:rPr>
          <w:rFonts w:eastAsia="PMingLiU"/>
          <w:noProof/>
          <w:lang w:eastAsia="zh-TW"/>
        </w:rPr>
      </w:pPr>
      <w:r w:rsidRPr="004A038C">
        <w:rPr>
          <w:rFonts w:eastAsia="PMingLiU"/>
          <w:noProof/>
          <w:lang w:eastAsia="zh-TW"/>
        </w:rPr>
        <w:t xml:space="preserve">Benito-Garzón M, Alía R, Robson M, Zavala MA (2011). </w:t>
      </w:r>
      <w:r w:rsidRPr="00110052">
        <w:rPr>
          <w:rFonts w:eastAsia="PMingLiU"/>
          <w:noProof/>
          <w:lang w:eastAsia="zh-TW"/>
        </w:rPr>
        <w:t xml:space="preserve">Intra-specific variability and plasticity influence potential tree species distributions under climate change. </w:t>
      </w:r>
      <w:r w:rsidRPr="00110052">
        <w:rPr>
          <w:rFonts w:eastAsia="PMingLiU"/>
          <w:i/>
          <w:iCs/>
          <w:noProof/>
          <w:lang w:eastAsia="zh-TW"/>
        </w:rPr>
        <w:t>Global Ecology and Biogeography</w:t>
      </w:r>
      <w:r>
        <w:rPr>
          <w:rFonts w:eastAsia="PMingLiU"/>
          <w:noProof/>
          <w:lang w:eastAsia="zh-TW"/>
        </w:rPr>
        <w:t xml:space="preserve"> 20(5), 766-778.</w:t>
      </w:r>
    </w:p>
    <w:p w14:paraId="5BF19AB1" w14:textId="77777777" w:rsidR="003E2CE3" w:rsidRPr="00265D05" w:rsidRDefault="003E2CE3" w:rsidP="00340852">
      <w:pPr>
        <w:spacing w:line="480" w:lineRule="auto"/>
        <w:ind w:left="720" w:hanging="720"/>
        <w:rPr>
          <w:rFonts w:eastAsia="PMingLiU"/>
          <w:noProof/>
          <w:lang w:eastAsia="zh-TW"/>
        </w:rPr>
      </w:pPr>
      <w:bookmarkStart w:id="8" w:name="_ENREF_7"/>
      <w:r w:rsidRPr="00265D05">
        <w:rPr>
          <w:rFonts w:eastAsia="PMingLiU"/>
          <w:noProof/>
          <w:lang w:eastAsia="zh-TW"/>
        </w:rPr>
        <w:t>Bogeat-Triboulot MB, Brosche M, Renaut J, Jouve L, Le Thiec D, Fayyaz P, Vinocur B, Witters E, Laukens K, Teichmann T, Altman A, Hausman JF, Polle A, Kangasjarvi J</w:t>
      </w:r>
      <w:r w:rsidR="00340852">
        <w:rPr>
          <w:rFonts w:eastAsia="PMingLiU"/>
          <w:noProof/>
          <w:lang w:eastAsia="zh-TW"/>
        </w:rPr>
        <w:t>, Dreyer E</w:t>
      </w:r>
      <w:r w:rsidRPr="00265D05">
        <w:rPr>
          <w:rFonts w:eastAsia="PMingLiU"/>
          <w:noProof/>
          <w:lang w:eastAsia="zh-TW"/>
        </w:rPr>
        <w:t xml:space="preserve"> </w:t>
      </w:r>
      <w:r w:rsidR="00934DB0" w:rsidRPr="00265D05">
        <w:rPr>
          <w:rFonts w:eastAsia="PMingLiU"/>
          <w:noProof/>
          <w:lang w:eastAsia="zh-TW"/>
        </w:rPr>
        <w:t>(</w:t>
      </w:r>
      <w:r w:rsidRPr="00265D05">
        <w:rPr>
          <w:rFonts w:eastAsia="PMingLiU"/>
          <w:noProof/>
          <w:lang w:eastAsia="zh-TW"/>
        </w:rPr>
        <w:t>2007</w:t>
      </w:r>
      <w:r w:rsidR="00934DB0" w:rsidRPr="00265D05">
        <w:rPr>
          <w:rFonts w:eastAsia="PMingLiU"/>
          <w:noProof/>
          <w:lang w:eastAsia="zh-TW"/>
        </w:rPr>
        <w:t>)</w:t>
      </w:r>
      <w:r w:rsidRPr="00265D05">
        <w:rPr>
          <w:rFonts w:eastAsia="PMingLiU"/>
          <w:noProof/>
          <w:lang w:eastAsia="zh-TW"/>
        </w:rPr>
        <w:t xml:space="preserve">. Gradual soil water depletion results in reversible changes of gene expression, protein profiles, ecophysiology, and growth performance in Populus euphratica, a poplar growing in arid regions. </w:t>
      </w:r>
      <w:r w:rsidRPr="00265D05">
        <w:rPr>
          <w:rFonts w:eastAsia="PMingLiU"/>
          <w:i/>
          <w:noProof/>
          <w:lang w:eastAsia="zh-TW"/>
        </w:rPr>
        <w:t>Plant Physiology</w:t>
      </w:r>
      <w:r w:rsidR="00934DB0" w:rsidRPr="00265D05">
        <w:rPr>
          <w:rFonts w:eastAsia="PMingLiU"/>
          <w:noProof/>
          <w:lang w:eastAsia="zh-TW"/>
        </w:rPr>
        <w:t xml:space="preserve"> 143,</w:t>
      </w:r>
      <w:r w:rsidRPr="00265D05">
        <w:rPr>
          <w:rFonts w:eastAsia="PMingLiU"/>
          <w:noProof/>
          <w:lang w:eastAsia="zh-TW"/>
        </w:rPr>
        <w:t xml:space="preserve"> 876-892.</w:t>
      </w:r>
      <w:bookmarkEnd w:id="8"/>
    </w:p>
    <w:p w14:paraId="47CFEC0F" w14:textId="77777777" w:rsidR="003E2CE3" w:rsidRPr="00265D05" w:rsidRDefault="003E2CE3" w:rsidP="00340852">
      <w:pPr>
        <w:spacing w:line="480" w:lineRule="auto"/>
        <w:ind w:left="720" w:hanging="720"/>
        <w:rPr>
          <w:rFonts w:eastAsia="PMingLiU"/>
          <w:noProof/>
          <w:lang w:eastAsia="zh-TW"/>
        </w:rPr>
      </w:pPr>
      <w:bookmarkStart w:id="9" w:name="_ENREF_9"/>
      <w:r w:rsidRPr="00265D05">
        <w:rPr>
          <w:rFonts w:eastAsia="PMingLiU"/>
          <w:noProof/>
          <w:lang w:eastAsia="zh-TW"/>
        </w:rPr>
        <w:t xml:space="preserve">Bréda N, Badeau V </w:t>
      </w:r>
      <w:r w:rsidR="00934DB0" w:rsidRPr="00265D05">
        <w:rPr>
          <w:rFonts w:eastAsia="PMingLiU"/>
          <w:noProof/>
          <w:lang w:eastAsia="zh-TW"/>
        </w:rPr>
        <w:t>(</w:t>
      </w:r>
      <w:r w:rsidRPr="00265D05">
        <w:rPr>
          <w:rFonts w:eastAsia="PMingLiU"/>
          <w:noProof/>
          <w:lang w:eastAsia="zh-TW"/>
        </w:rPr>
        <w:t>2008</w:t>
      </w:r>
      <w:r w:rsidR="00934DB0" w:rsidRPr="00265D05">
        <w:rPr>
          <w:rFonts w:eastAsia="PMingLiU"/>
          <w:noProof/>
          <w:lang w:eastAsia="zh-TW"/>
        </w:rPr>
        <w:t>)</w:t>
      </w:r>
      <w:r w:rsidRPr="00265D05">
        <w:rPr>
          <w:rFonts w:eastAsia="PMingLiU"/>
          <w:noProof/>
          <w:lang w:eastAsia="zh-TW"/>
        </w:rPr>
        <w:t xml:space="preserve">. Forest tree responses to extreme drought and some biotic events: Towards a selection according to hazard tolerance? </w:t>
      </w:r>
      <w:r w:rsidRPr="00265D05">
        <w:rPr>
          <w:rFonts w:eastAsia="PMingLiU"/>
          <w:i/>
          <w:noProof/>
          <w:lang w:eastAsia="zh-TW"/>
        </w:rPr>
        <w:t>C.R. Geoscience</w:t>
      </w:r>
      <w:r w:rsidR="00934DB0" w:rsidRPr="00265D05">
        <w:rPr>
          <w:rFonts w:eastAsia="PMingLiU"/>
          <w:noProof/>
          <w:lang w:eastAsia="zh-TW"/>
        </w:rPr>
        <w:t xml:space="preserve"> 340,</w:t>
      </w:r>
      <w:r w:rsidRPr="00265D05">
        <w:rPr>
          <w:rFonts w:eastAsia="PMingLiU"/>
          <w:noProof/>
          <w:lang w:eastAsia="zh-TW"/>
        </w:rPr>
        <w:t xml:space="preserve"> 651-662.</w:t>
      </w:r>
      <w:bookmarkEnd w:id="9"/>
    </w:p>
    <w:p w14:paraId="25DC8DC6" w14:textId="0CE9EDF2" w:rsidR="005235B6" w:rsidRPr="005235B6" w:rsidRDefault="005235B6" w:rsidP="00340852">
      <w:pPr>
        <w:spacing w:line="480" w:lineRule="auto"/>
        <w:ind w:left="720" w:hanging="720"/>
        <w:rPr>
          <w:rFonts w:eastAsia="PMingLiU"/>
          <w:noProof/>
          <w:lang w:eastAsia="zh-TW"/>
        </w:rPr>
      </w:pPr>
      <w:bookmarkStart w:id="10" w:name="_ENREF_13"/>
      <w:r w:rsidRPr="005235B6">
        <w:rPr>
          <w:rFonts w:eastAsia="PMingLiU"/>
          <w:noProof/>
          <w:lang w:eastAsia="zh-TW"/>
        </w:rPr>
        <w:t>Bussotti F, Pollastrini M, Holland V, Br</w:t>
      </w:r>
      <w:r w:rsidRPr="00110052">
        <w:rPr>
          <w:rFonts w:eastAsia="PMingLiU"/>
          <w:noProof/>
          <w:lang w:eastAsia="zh-TW"/>
        </w:rPr>
        <w:t xml:space="preserve">üggemann W (2015). Functional traits and adaptive capacity of European forests to climate change. </w:t>
      </w:r>
      <w:r w:rsidRPr="00110052">
        <w:rPr>
          <w:rFonts w:eastAsia="PMingLiU"/>
          <w:i/>
          <w:iCs/>
          <w:noProof/>
          <w:lang w:eastAsia="zh-TW"/>
        </w:rPr>
        <w:t>Environmental and Experimental Botany</w:t>
      </w:r>
      <w:r>
        <w:rPr>
          <w:rFonts w:eastAsia="PMingLiU"/>
          <w:noProof/>
          <w:lang w:eastAsia="zh-TW"/>
        </w:rPr>
        <w:t xml:space="preserve"> 111, 91-113.</w:t>
      </w:r>
    </w:p>
    <w:p w14:paraId="7184415C" w14:textId="77777777" w:rsidR="003E2CE3" w:rsidRPr="00265D05" w:rsidRDefault="003E2CE3" w:rsidP="00340852">
      <w:pPr>
        <w:spacing w:line="480" w:lineRule="auto"/>
        <w:ind w:left="720" w:hanging="720"/>
        <w:rPr>
          <w:rFonts w:eastAsia="PMingLiU"/>
          <w:noProof/>
          <w:lang w:eastAsia="zh-TW"/>
        </w:rPr>
      </w:pPr>
      <w:r w:rsidRPr="00265D05">
        <w:rPr>
          <w:rFonts w:eastAsia="PMingLiU"/>
          <w:noProof/>
          <w:lang w:eastAsia="zh-TW"/>
        </w:rPr>
        <w:t xml:space="preserve">Casson SA, Franklin KA, Gray JE, Grierson CS, Whitelam GC, Hetherington AM </w:t>
      </w:r>
      <w:r w:rsidR="00934DB0" w:rsidRPr="00265D05">
        <w:rPr>
          <w:rFonts w:eastAsia="PMingLiU"/>
          <w:noProof/>
          <w:lang w:eastAsia="zh-TW"/>
        </w:rPr>
        <w:t>(</w:t>
      </w:r>
      <w:r w:rsidRPr="00265D05">
        <w:rPr>
          <w:rFonts w:eastAsia="PMingLiU"/>
          <w:noProof/>
          <w:lang w:eastAsia="zh-TW"/>
        </w:rPr>
        <w:t>2009</w:t>
      </w:r>
      <w:r w:rsidR="00934DB0" w:rsidRPr="00265D05">
        <w:rPr>
          <w:rFonts w:eastAsia="PMingLiU"/>
          <w:noProof/>
          <w:lang w:eastAsia="zh-TW"/>
        </w:rPr>
        <w:t>)</w:t>
      </w:r>
      <w:r w:rsidRPr="00265D05">
        <w:rPr>
          <w:rFonts w:eastAsia="PMingLiU"/>
          <w:noProof/>
          <w:lang w:eastAsia="zh-TW"/>
        </w:rPr>
        <w:t xml:space="preserve">. </w:t>
      </w:r>
      <w:r w:rsidRPr="00265D05">
        <w:rPr>
          <w:rFonts w:eastAsia="PMingLiU"/>
          <w:i/>
          <w:noProof/>
          <w:lang w:eastAsia="zh-TW"/>
        </w:rPr>
        <w:t xml:space="preserve">Phytochrome B </w:t>
      </w:r>
      <w:r w:rsidRPr="00265D05">
        <w:rPr>
          <w:rFonts w:eastAsia="PMingLiU"/>
          <w:noProof/>
          <w:lang w:eastAsia="zh-TW"/>
        </w:rPr>
        <w:t xml:space="preserve"> and </w:t>
      </w:r>
      <w:r w:rsidRPr="00265D05">
        <w:rPr>
          <w:rFonts w:eastAsia="PMingLiU"/>
          <w:i/>
          <w:noProof/>
          <w:lang w:eastAsia="zh-TW"/>
        </w:rPr>
        <w:t xml:space="preserve">PIF4 </w:t>
      </w:r>
      <w:r w:rsidRPr="00265D05">
        <w:rPr>
          <w:rFonts w:eastAsia="PMingLiU"/>
          <w:noProof/>
          <w:lang w:eastAsia="zh-TW"/>
        </w:rPr>
        <w:t xml:space="preserve">regulate stomatal development in response to light quantity. </w:t>
      </w:r>
      <w:r w:rsidRPr="00265D05">
        <w:rPr>
          <w:rFonts w:eastAsia="PMingLiU"/>
          <w:i/>
          <w:noProof/>
          <w:lang w:eastAsia="zh-TW"/>
        </w:rPr>
        <w:t>Current Biology</w:t>
      </w:r>
      <w:r w:rsidR="00934DB0" w:rsidRPr="00265D05">
        <w:rPr>
          <w:rFonts w:eastAsia="PMingLiU"/>
          <w:noProof/>
          <w:lang w:eastAsia="zh-TW"/>
        </w:rPr>
        <w:t xml:space="preserve"> 19,</w:t>
      </w:r>
      <w:r w:rsidRPr="00265D05">
        <w:rPr>
          <w:rFonts w:eastAsia="PMingLiU"/>
          <w:noProof/>
          <w:lang w:eastAsia="zh-TW"/>
        </w:rPr>
        <w:t xml:space="preserve"> 229-234.</w:t>
      </w:r>
      <w:bookmarkEnd w:id="10"/>
    </w:p>
    <w:p w14:paraId="79CC669F" w14:textId="77777777" w:rsidR="003E2CE3" w:rsidRPr="00265D05" w:rsidRDefault="003E2CE3" w:rsidP="00340852">
      <w:pPr>
        <w:spacing w:line="480" w:lineRule="auto"/>
        <w:ind w:left="720" w:hanging="720"/>
        <w:rPr>
          <w:rFonts w:eastAsia="PMingLiU"/>
          <w:noProof/>
          <w:lang w:eastAsia="zh-TW"/>
        </w:rPr>
      </w:pPr>
      <w:bookmarkStart w:id="11" w:name="_ENREF_14"/>
      <w:r w:rsidRPr="00265D05">
        <w:rPr>
          <w:rFonts w:eastAsia="PMingLiU"/>
          <w:noProof/>
          <w:lang w:eastAsia="zh-TW"/>
        </w:rPr>
        <w:t xml:space="preserve">Casson SA, Hetherington AM </w:t>
      </w:r>
      <w:r w:rsidR="00934DB0" w:rsidRPr="00265D05">
        <w:rPr>
          <w:rFonts w:eastAsia="PMingLiU"/>
          <w:noProof/>
          <w:lang w:eastAsia="zh-TW"/>
        </w:rPr>
        <w:t>(</w:t>
      </w:r>
      <w:r w:rsidRPr="00265D05">
        <w:rPr>
          <w:rFonts w:eastAsia="PMingLiU"/>
          <w:noProof/>
          <w:lang w:eastAsia="zh-TW"/>
        </w:rPr>
        <w:t>2010</w:t>
      </w:r>
      <w:r w:rsidR="00934DB0" w:rsidRPr="00265D05">
        <w:rPr>
          <w:rFonts w:eastAsia="PMingLiU"/>
          <w:noProof/>
          <w:lang w:eastAsia="zh-TW"/>
        </w:rPr>
        <w:t>)</w:t>
      </w:r>
      <w:r w:rsidRPr="00265D05">
        <w:rPr>
          <w:rFonts w:eastAsia="PMingLiU"/>
          <w:noProof/>
          <w:lang w:eastAsia="zh-TW"/>
        </w:rPr>
        <w:t xml:space="preserve">. Environmental regulation of stomatal development. </w:t>
      </w:r>
      <w:r w:rsidRPr="00265D05">
        <w:rPr>
          <w:rFonts w:eastAsia="PMingLiU"/>
          <w:i/>
          <w:noProof/>
          <w:lang w:eastAsia="zh-TW"/>
        </w:rPr>
        <w:t>Current Opinion in Plant Biology</w:t>
      </w:r>
      <w:r w:rsidRPr="00265D05">
        <w:rPr>
          <w:rFonts w:eastAsia="PMingLiU"/>
          <w:noProof/>
          <w:lang w:eastAsia="zh-TW"/>
        </w:rPr>
        <w:t xml:space="preserve"> 13</w:t>
      </w:r>
      <w:r w:rsidR="00934DB0" w:rsidRPr="00265D05">
        <w:rPr>
          <w:rFonts w:eastAsia="PMingLiU"/>
          <w:noProof/>
          <w:lang w:eastAsia="zh-TW"/>
        </w:rPr>
        <w:t>,</w:t>
      </w:r>
      <w:r w:rsidRPr="00265D05">
        <w:rPr>
          <w:rFonts w:eastAsia="PMingLiU"/>
          <w:noProof/>
          <w:lang w:eastAsia="zh-TW"/>
        </w:rPr>
        <w:t xml:space="preserve"> 90-95.</w:t>
      </w:r>
      <w:bookmarkEnd w:id="11"/>
    </w:p>
    <w:p w14:paraId="3189D9DF" w14:textId="77777777" w:rsidR="003E2CE3" w:rsidRPr="00265D05" w:rsidRDefault="003E2CE3" w:rsidP="00340852">
      <w:pPr>
        <w:spacing w:line="480" w:lineRule="auto"/>
        <w:ind w:left="720" w:hanging="720"/>
        <w:rPr>
          <w:rFonts w:eastAsia="PMingLiU"/>
          <w:noProof/>
          <w:lang w:eastAsia="zh-TW"/>
        </w:rPr>
      </w:pPr>
      <w:bookmarkStart w:id="12" w:name="_ENREF_15"/>
      <w:r w:rsidRPr="00265D05">
        <w:rPr>
          <w:rFonts w:eastAsia="PMingLiU"/>
          <w:noProof/>
          <w:lang w:eastAsia="zh-TW"/>
        </w:rPr>
        <w:t xml:space="preserve">Chang S, Puryear J, Cairney J </w:t>
      </w:r>
      <w:r w:rsidR="00934DB0" w:rsidRPr="00265D05">
        <w:rPr>
          <w:rFonts w:eastAsia="PMingLiU"/>
          <w:noProof/>
          <w:lang w:eastAsia="zh-TW"/>
        </w:rPr>
        <w:t>(</w:t>
      </w:r>
      <w:r w:rsidRPr="00265D05">
        <w:rPr>
          <w:rFonts w:eastAsia="PMingLiU"/>
          <w:noProof/>
          <w:lang w:eastAsia="zh-TW"/>
        </w:rPr>
        <w:t>1993</w:t>
      </w:r>
      <w:r w:rsidR="00934DB0" w:rsidRPr="00265D05">
        <w:rPr>
          <w:rFonts w:eastAsia="PMingLiU"/>
          <w:noProof/>
          <w:lang w:eastAsia="zh-TW"/>
        </w:rPr>
        <w:t>)</w:t>
      </w:r>
      <w:r w:rsidRPr="00265D05">
        <w:rPr>
          <w:rFonts w:eastAsia="PMingLiU"/>
          <w:noProof/>
          <w:lang w:eastAsia="zh-TW"/>
        </w:rPr>
        <w:t xml:space="preserve">. A simple and efficient method for isolating RNA from pine trees. </w:t>
      </w:r>
      <w:r w:rsidRPr="00265D05">
        <w:rPr>
          <w:rFonts w:eastAsia="PMingLiU"/>
          <w:i/>
          <w:noProof/>
          <w:lang w:eastAsia="zh-TW"/>
        </w:rPr>
        <w:t>Plant Molecular Biology Reporter</w:t>
      </w:r>
      <w:r w:rsidR="003D5A21" w:rsidRPr="00265D05">
        <w:rPr>
          <w:rFonts w:eastAsia="PMingLiU"/>
          <w:noProof/>
          <w:lang w:eastAsia="zh-TW"/>
        </w:rPr>
        <w:t xml:space="preserve"> 11,</w:t>
      </w:r>
      <w:r w:rsidRPr="00265D05">
        <w:rPr>
          <w:rFonts w:eastAsia="PMingLiU"/>
          <w:noProof/>
          <w:lang w:eastAsia="zh-TW"/>
        </w:rPr>
        <w:t xml:space="preserve"> 113-116.</w:t>
      </w:r>
      <w:bookmarkEnd w:id="12"/>
    </w:p>
    <w:p w14:paraId="10782073" w14:textId="77777777" w:rsidR="003E2CE3" w:rsidRPr="00265D05" w:rsidRDefault="003E2CE3" w:rsidP="00340852">
      <w:pPr>
        <w:spacing w:line="480" w:lineRule="auto"/>
        <w:ind w:left="720" w:hanging="720"/>
        <w:rPr>
          <w:rFonts w:eastAsia="PMingLiU"/>
          <w:noProof/>
          <w:lang w:eastAsia="zh-TW"/>
        </w:rPr>
      </w:pPr>
      <w:bookmarkStart w:id="13" w:name="_ENREF_16"/>
      <w:r w:rsidRPr="009914D2">
        <w:rPr>
          <w:rFonts w:eastAsia="PMingLiU"/>
          <w:noProof/>
          <w:lang w:eastAsia="zh-TW"/>
        </w:rPr>
        <w:t xml:space="preserve">Chaves MM, Maroco JP, Pereira JS </w:t>
      </w:r>
      <w:r w:rsidR="003D5A21" w:rsidRPr="009914D2">
        <w:rPr>
          <w:rFonts w:eastAsia="PMingLiU"/>
          <w:noProof/>
          <w:lang w:eastAsia="zh-TW"/>
        </w:rPr>
        <w:t>(</w:t>
      </w:r>
      <w:r w:rsidRPr="009914D2">
        <w:rPr>
          <w:rFonts w:eastAsia="PMingLiU"/>
          <w:noProof/>
          <w:lang w:eastAsia="zh-TW"/>
        </w:rPr>
        <w:t>2003</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Understanding plant responses to drought - from genes to the whole plant. </w:t>
      </w:r>
      <w:r w:rsidRPr="00265D05">
        <w:rPr>
          <w:rFonts w:eastAsia="PMingLiU"/>
          <w:i/>
          <w:noProof/>
          <w:lang w:eastAsia="zh-TW"/>
        </w:rPr>
        <w:t>Functional Plant Biology</w:t>
      </w:r>
      <w:r w:rsidRPr="00265D05">
        <w:rPr>
          <w:rFonts w:eastAsia="PMingLiU"/>
          <w:noProof/>
          <w:lang w:eastAsia="zh-TW"/>
        </w:rPr>
        <w:t xml:space="preserve"> 30</w:t>
      </w:r>
      <w:r w:rsidR="003D5A21" w:rsidRPr="00265D05">
        <w:rPr>
          <w:rFonts w:eastAsia="PMingLiU"/>
          <w:noProof/>
          <w:lang w:eastAsia="zh-TW"/>
        </w:rPr>
        <w:t>,</w:t>
      </w:r>
      <w:r w:rsidRPr="00265D05">
        <w:rPr>
          <w:rFonts w:eastAsia="PMingLiU"/>
          <w:noProof/>
          <w:lang w:eastAsia="zh-TW"/>
        </w:rPr>
        <w:t xml:space="preserve"> 239-264.</w:t>
      </w:r>
      <w:bookmarkEnd w:id="13"/>
    </w:p>
    <w:p w14:paraId="6B81867C" w14:textId="77777777" w:rsidR="003E2CE3" w:rsidRPr="00265D05" w:rsidRDefault="003E2CE3" w:rsidP="00340852">
      <w:pPr>
        <w:spacing w:line="480" w:lineRule="auto"/>
        <w:ind w:left="720" w:hanging="720"/>
        <w:rPr>
          <w:rFonts w:eastAsia="PMingLiU"/>
          <w:noProof/>
          <w:lang w:eastAsia="zh-TW"/>
        </w:rPr>
      </w:pPr>
      <w:bookmarkStart w:id="14" w:name="_ENREF_17"/>
      <w:r w:rsidRPr="009914D2">
        <w:rPr>
          <w:rFonts w:eastAsia="PMingLiU"/>
          <w:noProof/>
          <w:lang w:eastAsia="zh-TW"/>
        </w:rPr>
        <w:lastRenderedPageBreak/>
        <w:t xml:space="preserve">Cocozza C, Cherubini P, Regier N, Saurer M, Frey B, Tognetti R </w:t>
      </w:r>
      <w:r w:rsidR="003D5A21" w:rsidRPr="009914D2">
        <w:rPr>
          <w:rFonts w:eastAsia="PMingLiU"/>
          <w:noProof/>
          <w:lang w:eastAsia="zh-TW"/>
        </w:rPr>
        <w:t>(</w:t>
      </w:r>
      <w:r w:rsidRPr="009914D2">
        <w:rPr>
          <w:rFonts w:eastAsia="PMingLiU"/>
          <w:noProof/>
          <w:lang w:eastAsia="zh-TW"/>
        </w:rPr>
        <w:t>2010</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Early effects of water deficit on two parental clones of </w:t>
      </w:r>
      <w:r w:rsidRPr="00265D05">
        <w:rPr>
          <w:rFonts w:eastAsia="PMingLiU"/>
          <w:i/>
          <w:noProof/>
          <w:lang w:eastAsia="zh-TW"/>
        </w:rPr>
        <w:t>Populus nigra</w:t>
      </w:r>
      <w:r w:rsidRPr="00265D05">
        <w:rPr>
          <w:rFonts w:eastAsia="PMingLiU"/>
          <w:noProof/>
          <w:lang w:eastAsia="zh-TW"/>
        </w:rPr>
        <w:t xml:space="preserve"> grown under different environmental conditions. </w:t>
      </w:r>
      <w:r w:rsidRPr="00265D05">
        <w:rPr>
          <w:rFonts w:eastAsia="PMingLiU"/>
          <w:i/>
          <w:noProof/>
          <w:lang w:eastAsia="zh-TW"/>
        </w:rPr>
        <w:t>Functional Plant Biology</w:t>
      </w:r>
      <w:r w:rsidR="003D5A21" w:rsidRPr="00265D05">
        <w:rPr>
          <w:rFonts w:eastAsia="PMingLiU"/>
          <w:noProof/>
          <w:lang w:eastAsia="zh-TW"/>
        </w:rPr>
        <w:t xml:space="preserve"> 37,</w:t>
      </w:r>
      <w:r w:rsidRPr="00265D05">
        <w:rPr>
          <w:rFonts w:eastAsia="PMingLiU"/>
          <w:noProof/>
          <w:lang w:eastAsia="zh-TW"/>
        </w:rPr>
        <w:t xml:space="preserve"> 244-254.</w:t>
      </w:r>
      <w:bookmarkEnd w:id="14"/>
    </w:p>
    <w:p w14:paraId="6311316A" w14:textId="77777777" w:rsidR="003E2CE3" w:rsidRPr="00265D05" w:rsidRDefault="003E2CE3" w:rsidP="00F92B28">
      <w:pPr>
        <w:spacing w:line="480" w:lineRule="auto"/>
        <w:ind w:left="720" w:hanging="720"/>
        <w:rPr>
          <w:rFonts w:eastAsia="PMingLiU"/>
          <w:noProof/>
          <w:lang w:eastAsia="zh-TW"/>
        </w:rPr>
      </w:pPr>
      <w:bookmarkStart w:id="15" w:name="_ENREF_18"/>
      <w:r w:rsidRPr="00265D05">
        <w:rPr>
          <w:rFonts w:eastAsia="PMingLiU"/>
          <w:noProof/>
          <w:lang w:eastAsia="zh-TW"/>
        </w:rPr>
        <w:t xml:space="preserve">Cohen D, Bogeat-Triboulot MB, Tisserant E, Balzergue S, Martin-Magniette M-L, Lelandais G, Ningre N, Renou J-P, Tamby J-P, Le Thiec D, Hummel I </w:t>
      </w:r>
      <w:r w:rsidR="003D5A21" w:rsidRPr="00265D05">
        <w:rPr>
          <w:rFonts w:eastAsia="PMingLiU"/>
          <w:noProof/>
          <w:lang w:eastAsia="zh-TW"/>
        </w:rPr>
        <w:t>(</w:t>
      </w:r>
      <w:r w:rsidRPr="00265D05">
        <w:rPr>
          <w:rFonts w:eastAsia="PMingLiU"/>
          <w:noProof/>
          <w:lang w:eastAsia="zh-TW"/>
        </w:rPr>
        <w:t>2010</w:t>
      </w:r>
      <w:r w:rsidR="003D5A21" w:rsidRPr="00265D05">
        <w:rPr>
          <w:rFonts w:eastAsia="PMingLiU"/>
          <w:noProof/>
          <w:lang w:eastAsia="zh-TW"/>
        </w:rPr>
        <w:t>)</w:t>
      </w:r>
      <w:r w:rsidRPr="00265D05">
        <w:rPr>
          <w:rFonts w:eastAsia="PMingLiU"/>
          <w:noProof/>
          <w:lang w:eastAsia="zh-TW"/>
        </w:rPr>
        <w:t xml:space="preserve">. Comparative transcriptomics of drought responses in </w:t>
      </w:r>
      <w:r w:rsidRPr="00265D05">
        <w:rPr>
          <w:rFonts w:eastAsia="PMingLiU"/>
          <w:i/>
          <w:noProof/>
          <w:lang w:eastAsia="zh-TW"/>
        </w:rPr>
        <w:t>Populus:</w:t>
      </w:r>
      <w:r w:rsidRPr="00265D05">
        <w:rPr>
          <w:rFonts w:eastAsia="PMingLiU"/>
          <w:noProof/>
          <w:lang w:eastAsia="zh-TW"/>
        </w:rPr>
        <w:t xml:space="preserve"> a meta-analysis of genome-wide expression profiling in mature leaves and root apices across two genotypes. </w:t>
      </w:r>
      <w:r w:rsidRPr="00265D05">
        <w:rPr>
          <w:rFonts w:eastAsia="PMingLiU"/>
          <w:i/>
          <w:noProof/>
          <w:lang w:eastAsia="zh-TW"/>
        </w:rPr>
        <w:t>BMC Genomics</w:t>
      </w:r>
      <w:r w:rsidR="003D5A21" w:rsidRPr="00265D05">
        <w:rPr>
          <w:rFonts w:eastAsia="PMingLiU"/>
          <w:noProof/>
          <w:lang w:eastAsia="zh-TW"/>
        </w:rPr>
        <w:t xml:space="preserve"> 11,</w:t>
      </w:r>
      <w:r w:rsidRPr="00265D05">
        <w:rPr>
          <w:rFonts w:eastAsia="PMingLiU"/>
          <w:noProof/>
          <w:lang w:eastAsia="zh-TW"/>
        </w:rPr>
        <w:t xml:space="preserve"> 630.</w:t>
      </w:r>
      <w:bookmarkEnd w:id="15"/>
    </w:p>
    <w:p w14:paraId="25A19EC7" w14:textId="77777777" w:rsidR="003E2CE3" w:rsidRPr="00265D05" w:rsidRDefault="003E2CE3" w:rsidP="00F92B28">
      <w:pPr>
        <w:spacing w:line="480" w:lineRule="auto"/>
        <w:ind w:left="720" w:hanging="720"/>
        <w:rPr>
          <w:rFonts w:eastAsia="PMingLiU"/>
          <w:noProof/>
          <w:lang w:eastAsia="zh-TW"/>
        </w:rPr>
      </w:pPr>
      <w:bookmarkStart w:id="16" w:name="_ENREF_19"/>
      <w:r w:rsidRPr="00265D05">
        <w:rPr>
          <w:rFonts w:eastAsia="PMingLiU"/>
          <w:noProof/>
          <w:lang w:eastAsia="zh-TW"/>
        </w:rPr>
        <w:t xml:space="preserve">Condon AG, Richards RA, Rebetzke GJ, Farquhar GD </w:t>
      </w:r>
      <w:r w:rsidR="003D5A21" w:rsidRPr="00265D05">
        <w:rPr>
          <w:rFonts w:eastAsia="PMingLiU"/>
          <w:noProof/>
          <w:lang w:eastAsia="zh-TW"/>
        </w:rPr>
        <w:t>(</w:t>
      </w:r>
      <w:r w:rsidRPr="00265D05">
        <w:rPr>
          <w:rFonts w:eastAsia="PMingLiU"/>
          <w:noProof/>
          <w:lang w:eastAsia="zh-TW"/>
        </w:rPr>
        <w:t>2002</w:t>
      </w:r>
      <w:r w:rsidR="003D5A21" w:rsidRPr="00265D05">
        <w:rPr>
          <w:rFonts w:eastAsia="PMingLiU"/>
          <w:noProof/>
          <w:lang w:eastAsia="zh-TW"/>
        </w:rPr>
        <w:t>)</w:t>
      </w:r>
      <w:r w:rsidRPr="00265D05">
        <w:rPr>
          <w:rFonts w:eastAsia="PMingLiU"/>
          <w:noProof/>
          <w:lang w:eastAsia="zh-TW"/>
        </w:rPr>
        <w:t xml:space="preserve">. Improving Intrinsic Water-Use Efficiency and Crop Yield. </w:t>
      </w:r>
      <w:r w:rsidRPr="00265D05">
        <w:rPr>
          <w:rFonts w:eastAsia="PMingLiU"/>
          <w:i/>
          <w:noProof/>
          <w:lang w:eastAsia="zh-TW"/>
        </w:rPr>
        <w:t>Crop Science</w:t>
      </w:r>
      <w:r w:rsidRPr="00265D05">
        <w:rPr>
          <w:rFonts w:eastAsia="PMingLiU"/>
          <w:noProof/>
          <w:lang w:eastAsia="zh-TW"/>
        </w:rPr>
        <w:t xml:space="preserve"> 42</w:t>
      </w:r>
      <w:r w:rsidR="003D5A21" w:rsidRPr="00265D05">
        <w:rPr>
          <w:rFonts w:eastAsia="PMingLiU"/>
          <w:noProof/>
          <w:lang w:eastAsia="zh-TW"/>
        </w:rPr>
        <w:t>,</w:t>
      </w:r>
      <w:r w:rsidRPr="00265D05">
        <w:rPr>
          <w:rFonts w:eastAsia="PMingLiU"/>
          <w:noProof/>
          <w:lang w:eastAsia="zh-TW"/>
        </w:rPr>
        <w:t xml:space="preserve"> 122-131.</w:t>
      </w:r>
      <w:bookmarkEnd w:id="16"/>
    </w:p>
    <w:p w14:paraId="44550804" w14:textId="77777777" w:rsidR="003E2CE3" w:rsidRPr="00265D05" w:rsidRDefault="003E2CE3" w:rsidP="00F92B28">
      <w:pPr>
        <w:spacing w:line="480" w:lineRule="auto"/>
        <w:ind w:left="720" w:hanging="720"/>
        <w:rPr>
          <w:rFonts w:eastAsia="PMingLiU"/>
          <w:noProof/>
          <w:lang w:eastAsia="zh-TW"/>
        </w:rPr>
      </w:pPr>
      <w:bookmarkStart w:id="17" w:name="_ENREF_20"/>
      <w:r w:rsidRPr="00265D05">
        <w:rPr>
          <w:rFonts w:eastAsia="PMingLiU"/>
          <w:noProof/>
          <w:lang w:eastAsia="zh-TW"/>
        </w:rPr>
        <w:t xml:space="preserve">Cornic G </w:t>
      </w:r>
      <w:r w:rsidR="003D5A21" w:rsidRPr="00265D05">
        <w:rPr>
          <w:rFonts w:eastAsia="PMingLiU"/>
          <w:noProof/>
          <w:lang w:eastAsia="zh-TW"/>
        </w:rPr>
        <w:t>(</w:t>
      </w:r>
      <w:r w:rsidRPr="00265D05">
        <w:rPr>
          <w:rFonts w:eastAsia="PMingLiU"/>
          <w:noProof/>
          <w:lang w:eastAsia="zh-TW"/>
        </w:rPr>
        <w:t>2000</w:t>
      </w:r>
      <w:r w:rsidR="003D5A21" w:rsidRPr="00265D05">
        <w:rPr>
          <w:rFonts w:eastAsia="PMingLiU"/>
          <w:noProof/>
          <w:lang w:eastAsia="zh-TW"/>
        </w:rPr>
        <w:t>)</w:t>
      </w:r>
      <w:r w:rsidRPr="00265D05">
        <w:rPr>
          <w:rFonts w:eastAsia="PMingLiU"/>
          <w:noProof/>
          <w:lang w:eastAsia="zh-TW"/>
        </w:rPr>
        <w:t xml:space="preserve">. Drought stress inhibits photosynthesis by decreasing stomatal aperture - not by affecting ATP synthesis. </w:t>
      </w:r>
      <w:r w:rsidRPr="00265D05">
        <w:rPr>
          <w:rFonts w:eastAsia="PMingLiU"/>
          <w:i/>
          <w:noProof/>
          <w:lang w:eastAsia="zh-TW"/>
        </w:rPr>
        <w:t>Trends in Plant Science</w:t>
      </w:r>
      <w:r w:rsidRPr="00265D05">
        <w:rPr>
          <w:rFonts w:eastAsia="PMingLiU"/>
          <w:noProof/>
          <w:lang w:eastAsia="zh-TW"/>
        </w:rPr>
        <w:t xml:space="preserve"> 5</w:t>
      </w:r>
      <w:r w:rsidR="003D5A21" w:rsidRPr="00265D05">
        <w:rPr>
          <w:rFonts w:eastAsia="PMingLiU"/>
          <w:noProof/>
          <w:lang w:eastAsia="zh-TW"/>
        </w:rPr>
        <w:t>,</w:t>
      </w:r>
      <w:r w:rsidRPr="00265D05">
        <w:rPr>
          <w:rFonts w:eastAsia="PMingLiU"/>
          <w:noProof/>
          <w:lang w:eastAsia="zh-TW"/>
        </w:rPr>
        <w:t xml:space="preserve"> 187-188.</w:t>
      </w:r>
      <w:bookmarkEnd w:id="17"/>
    </w:p>
    <w:p w14:paraId="0D21657C" w14:textId="77777777" w:rsidR="003E2CE3" w:rsidRPr="00265D05" w:rsidRDefault="003E2CE3" w:rsidP="00F92B28">
      <w:pPr>
        <w:spacing w:line="480" w:lineRule="auto"/>
        <w:ind w:left="720" w:hanging="720"/>
        <w:rPr>
          <w:rFonts w:eastAsia="PMingLiU"/>
          <w:noProof/>
          <w:lang w:eastAsia="zh-TW"/>
        </w:rPr>
      </w:pPr>
      <w:bookmarkStart w:id="18" w:name="_ENREF_21"/>
      <w:r w:rsidRPr="00265D05">
        <w:rPr>
          <w:rFonts w:eastAsia="PMingLiU"/>
          <w:noProof/>
          <w:lang w:eastAsia="zh-TW"/>
        </w:rPr>
        <w:t xml:space="preserve">Degenkolbe T, Thi Do P, Zuther E, Repsilber D, Walther D, Hincha DK, Köhl KI </w:t>
      </w:r>
      <w:r w:rsidR="003D5A21" w:rsidRPr="00265D05">
        <w:rPr>
          <w:rFonts w:eastAsia="PMingLiU"/>
          <w:noProof/>
          <w:lang w:eastAsia="zh-TW"/>
        </w:rPr>
        <w:t>(</w:t>
      </w:r>
      <w:r w:rsidRPr="00265D05">
        <w:rPr>
          <w:rFonts w:eastAsia="PMingLiU"/>
          <w:noProof/>
          <w:lang w:eastAsia="zh-TW"/>
        </w:rPr>
        <w:t>2009</w:t>
      </w:r>
      <w:r w:rsidR="003D5A21" w:rsidRPr="00265D05">
        <w:rPr>
          <w:rFonts w:eastAsia="PMingLiU"/>
          <w:noProof/>
          <w:lang w:eastAsia="zh-TW"/>
        </w:rPr>
        <w:t>)</w:t>
      </w:r>
      <w:r w:rsidRPr="00265D05">
        <w:rPr>
          <w:rFonts w:eastAsia="PMingLiU"/>
          <w:noProof/>
          <w:lang w:eastAsia="zh-TW"/>
        </w:rPr>
        <w:t xml:space="preserve">. Expression profiling of rice cultivars differing in their tolerance to long-term drought stress. </w:t>
      </w:r>
      <w:r w:rsidRPr="00265D05">
        <w:rPr>
          <w:rFonts w:eastAsia="PMingLiU"/>
          <w:i/>
          <w:noProof/>
          <w:lang w:eastAsia="zh-TW"/>
        </w:rPr>
        <w:t>Plant Molecular Biology</w:t>
      </w:r>
      <w:r w:rsidRPr="00265D05">
        <w:rPr>
          <w:rFonts w:eastAsia="PMingLiU"/>
          <w:noProof/>
          <w:lang w:eastAsia="zh-TW"/>
        </w:rPr>
        <w:t xml:space="preserve"> 69</w:t>
      </w:r>
      <w:r w:rsidR="003D5A21" w:rsidRPr="00265D05">
        <w:rPr>
          <w:rFonts w:eastAsia="PMingLiU"/>
          <w:noProof/>
          <w:lang w:eastAsia="zh-TW"/>
        </w:rPr>
        <w:t>,</w:t>
      </w:r>
      <w:r w:rsidRPr="00265D05">
        <w:rPr>
          <w:rFonts w:eastAsia="PMingLiU"/>
          <w:noProof/>
          <w:lang w:eastAsia="zh-TW"/>
        </w:rPr>
        <w:t xml:space="preserve"> 133-153.</w:t>
      </w:r>
      <w:bookmarkEnd w:id="18"/>
    </w:p>
    <w:p w14:paraId="553F0C54" w14:textId="77777777" w:rsidR="003E2CE3" w:rsidRPr="00265D05" w:rsidRDefault="003E2CE3" w:rsidP="00F92B28">
      <w:pPr>
        <w:spacing w:line="480" w:lineRule="auto"/>
        <w:ind w:left="720" w:hanging="720"/>
        <w:rPr>
          <w:rFonts w:eastAsia="PMingLiU"/>
          <w:noProof/>
          <w:lang w:eastAsia="zh-TW"/>
        </w:rPr>
      </w:pPr>
      <w:bookmarkStart w:id="19" w:name="_ENREF_22"/>
      <w:r w:rsidRPr="009914D2">
        <w:rPr>
          <w:rFonts w:eastAsia="PMingLiU"/>
          <w:noProof/>
          <w:lang w:eastAsia="zh-TW"/>
        </w:rPr>
        <w:t xml:space="preserve">Dillen SY, Marron N, Koch B, Ceulemans R </w:t>
      </w:r>
      <w:r w:rsidR="003D5A21" w:rsidRPr="009914D2">
        <w:rPr>
          <w:rFonts w:eastAsia="PMingLiU"/>
          <w:noProof/>
          <w:lang w:eastAsia="zh-TW"/>
        </w:rPr>
        <w:t>(</w:t>
      </w:r>
      <w:r w:rsidRPr="009914D2">
        <w:rPr>
          <w:rFonts w:eastAsia="PMingLiU"/>
          <w:noProof/>
          <w:lang w:eastAsia="zh-TW"/>
        </w:rPr>
        <w:t>2008</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Genetic Variation of Stomatal Traits and Carbon Isotope Discrimination in Two Hybrid Poplar Families (</w:t>
      </w:r>
      <w:r w:rsidRPr="00265D05">
        <w:rPr>
          <w:rFonts w:eastAsia="PMingLiU"/>
          <w:i/>
          <w:noProof/>
          <w:lang w:eastAsia="zh-TW"/>
        </w:rPr>
        <w:t>Populus deltoides</w:t>
      </w:r>
      <w:r w:rsidRPr="00265D05">
        <w:rPr>
          <w:rFonts w:eastAsia="PMingLiU"/>
          <w:noProof/>
          <w:lang w:eastAsia="zh-TW"/>
        </w:rPr>
        <w:t xml:space="preserve"> 'S9-2' x </w:t>
      </w:r>
      <w:r w:rsidRPr="00265D05">
        <w:rPr>
          <w:rFonts w:eastAsia="PMingLiU"/>
          <w:i/>
          <w:noProof/>
          <w:lang w:eastAsia="zh-TW"/>
        </w:rPr>
        <w:t>P. nigra</w:t>
      </w:r>
      <w:r w:rsidRPr="00265D05">
        <w:rPr>
          <w:rFonts w:eastAsia="PMingLiU"/>
          <w:noProof/>
          <w:lang w:eastAsia="zh-TW"/>
        </w:rPr>
        <w:t xml:space="preserve"> 'Ghoy' and </w:t>
      </w:r>
      <w:r w:rsidRPr="00265D05">
        <w:rPr>
          <w:rFonts w:eastAsia="PMingLiU"/>
          <w:i/>
          <w:noProof/>
          <w:lang w:eastAsia="zh-TW"/>
        </w:rPr>
        <w:t>P. deltoides</w:t>
      </w:r>
      <w:r w:rsidRPr="00265D05">
        <w:rPr>
          <w:rFonts w:eastAsia="PMingLiU"/>
          <w:noProof/>
          <w:lang w:eastAsia="zh-TW"/>
        </w:rPr>
        <w:t xml:space="preserve"> 'S9-2' x </w:t>
      </w:r>
      <w:r w:rsidRPr="00265D05">
        <w:rPr>
          <w:rFonts w:eastAsia="PMingLiU"/>
          <w:i/>
          <w:noProof/>
          <w:lang w:eastAsia="zh-TW"/>
        </w:rPr>
        <w:t xml:space="preserve">P. trichocarpa </w:t>
      </w:r>
      <w:r w:rsidRPr="00265D05">
        <w:rPr>
          <w:rFonts w:eastAsia="PMingLiU"/>
          <w:noProof/>
          <w:lang w:eastAsia="zh-TW"/>
        </w:rPr>
        <w:t xml:space="preserve">'V24'). </w:t>
      </w:r>
      <w:r w:rsidRPr="00265D05">
        <w:rPr>
          <w:rFonts w:eastAsia="PMingLiU"/>
          <w:i/>
          <w:noProof/>
          <w:lang w:eastAsia="zh-TW"/>
        </w:rPr>
        <w:t>Annals of Botany</w:t>
      </w:r>
      <w:r w:rsidRPr="00265D05">
        <w:rPr>
          <w:rFonts w:eastAsia="PMingLiU"/>
          <w:noProof/>
          <w:lang w:eastAsia="zh-TW"/>
        </w:rPr>
        <w:t xml:space="preserve"> 102</w:t>
      </w:r>
      <w:r w:rsidR="003D5A21" w:rsidRPr="00265D05">
        <w:rPr>
          <w:rFonts w:eastAsia="PMingLiU"/>
          <w:noProof/>
          <w:lang w:eastAsia="zh-TW"/>
        </w:rPr>
        <w:t>,</w:t>
      </w:r>
      <w:r w:rsidRPr="00265D05">
        <w:rPr>
          <w:rFonts w:eastAsia="PMingLiU"/>
          <w:noProof/>
          <w:lang w:eastAsia="zh-TW"/>
        </w:rPr>
        <w:t xml:space="preserve"> 399-407.</w:t>
      </w:r>
      <w:bookmarkEnd w:id="19"/>
    </w:p>
    <w:p w14:paraId="6EC8DAE3" w14:textId="77777777" w:rsidR="003E2CE3" w:rsidRPr="00265D05" w:rsidRDefault="003E2CE3" w:rsidP="00F92B28">
      <w:pPr>
        <w:spacing w:line="480" w:lineRule="auto"/>
        <w:ind w:left="720" w:hanging="720"/>
        <w:rPr>
          <w:rFonts w:eastAsia="PMingLiU"/>
          <w:noProof/>
          <w:lang w:eastAsia="zh-TW"/>
        </w:rPr>
      </w:pPr>
      <w:bookmarkStart w:id="20" w:name="_ENREF_23"/>
      <w:r w:rsidRPr="00265D05">
        <w:rPr>
          <w:rFonts w:eastAsia="PMingLiU"/>
          <w:noProof/>
          <w:lang w:eastAsia="zh-TW"/>
        </w:rPr>
        <w:t xml:space="preserve">Dreyer E, Bogeat-Triboulot MB, Le Thiec D, Guehl JM, Brignolas F, Villar M, Bastien C, Martin F, Kohler A </w:t>
      </w:r>
      <w:r w:rsidR="003D5A21" w:rsidRPr="00265D05">
        <w:rPr>
          <w:rFonts w:eastAsia="PMingLiU"/>
          <w:noProof/>
          <w:lang w:eastAsia="zh-TW"/>
        </w:rPr>
        <w:t>(</w:t>
      </w:r>
      <w:r w:rsidRPr="00265D05">
        <w:rPr>
          <w:rFonts w:eastAsia="PMingLiU"/>
          <w:noProof/>
          <w:lang w:eastAsia="zh-TW"/>
        </w:rPr>
        <w:t>2004</w:t>
      </w:r>
      <w:r w:rsidR="003D5A21" w:rsidRPr="00265D05">
        <w:rPr>
          <w:rFonts w:eastAsia="PMingLiU"/>
          <w:noProof/>
          <w:lang w:eastAsia="zh-TW"/>
        </w:rPr>
        <w:t>)</w:t>
      </w:r>
      <w:r w:rsidRPr="00265D05">
        <w:rPr>
          <w:rFonts w:eastAsia="PMingLiU"/>
          <w:noProof/>
          <w:lang w:eastAsia="zh-TW"/>
        </w:rPr>
        <w:t xml:space="preserve">. </w:t>
      </w:r>
      <w:r w:rsidRPr="00265D05">
        <w:rPr>
          <w:rFonts w:eastAsia="PMingLiU"/>
          <w:noProof/>
          <w:lang w:val="fr-FR" w:eastAsia="zh-TW"/>
        </w:rPr>
        <w:t xml:space="preserve">Tolérance des peupliers à la sécheresse: peut-on espérer l'améliorer? </w:t>
      </w:r>
      <w:r w:rsidRPr="00265D05">
        <w:rPr>
          <w:rFonts w:eastAsia="PMingLiU"/>
          <w:i/>
          <w:noProof/>
          <w:lang w:eastAsia="zh-TW"/>
        </w:rPr>
        <w:t>Biofutur</w:t>
      </w:r>
      <w:r w:rsidRPr="00265D05">
        <w:rPr>
          <w:rFonts w:eastAsia="PMingLiU"/>
          <w:noProof/>
          <w:lang w:eastAsia="zh-TW"/>
        </w:rPr>
        <w:t xml:space="preserve"> 247</w:t>
      </w:r>
      <w:r w:rsidR="003D5A21" w:rsidRPr="00265D05">
        <w:rPr>
          <w:rFonts w:eastAsia="PMingLiU"/>
          <w:noProof/>
          <w:lang w:eastAsia="zh-TW"/>
        </w:rPr>
        <w:t>,</w:t>
      </w:r>
      <w:r w:rsidRPr="00265D05">
        <w:rPr>
          <w:rFonts w:eastAsia="PMingLiU"/>
          <w:noProof/>
          <w:lang w:eastAsia="zh-TW"/>
        </w:rPr>
        <w:t xml:space="preserve"> 54-58.</w:t>
      </w:r>
      <w:bookmarkEnd w:id="20"/>
    </w:p>
    <w:p w14:paraId="2A8237A5" w14:textId="77777777" w:rsidR="003E2CE3" w:rsidRDefault="003E2CE3" w:rsidP="00F92B28">
      <w:pPr>
        <w:spacing w:line="480" w:lineRule="auto"/>
        <w:ind w:left="720" w:hanging="720"/>
        <w:rPr>
          <w:rFonts w:eastAsia="PMingLiU"/>
          <w:noProof/>
          <w:lang w:eastAsia="zh-TW"/>
        </w:rPr>
      </w:pPr>
      <w:bookmarkStart w:id="21" w:name="_ENREF_24"/>
      <w:r w:rsidRPr="00265D05">
        <w:rPr>
          <w:rFonts w:eastAsia="PMingLiU"/>
          <w:noProof/>
          <w:lang w:eastAsia="zh-TW"/>
        </w:rPr>
        <w:t xml:space="preserve">Du Z, Zhou K, Ling Y, Zhang Z, Su Z </w:t>
      </w:r>
      <w:r w:rsidR="003D5A21" w:rsidRPr="00265D05">
        <w:rPr>
          <w:rFonts w:eastAsia="PMingLiU"/>
          <w:noProof/>
          <w:lang w:eastAsia="zh-TW"/>
        </w:rPr>
        <w:t>(</w:t>
      </w:r>
      <w:r w:rsidRPr="00265D05">
        <w:rPr>
          <w:rFonts w:eastAsia="PMingLiU"/>
          <w:noProof/>
          <w:lang w:eastAsia="zh-TW"/>
        </w:rPr>
        <w:t>2010</w:t>
      </w:r>
      <w:r w:rsidR="003D5A21" w:rsidRPr="00265D05">
        <w:rPr>
          <w:rFonts w:eastAsia="PMingLiU"/>
          <w:noProof/>
          <w:lang w:eastAsia="zh-TW"/>
        </w:rPr>
        <w:t>)</w:t>
      </w:r>
      <w:r w:rsidRPr="00265D05">
        <w:rPr>
          <w:rFonts w:eastAsia="PMingLiU"/>
          <w:noProof/>
          <w:lang w:eastAsia="zh-TW"/>
        </w:rPr>
        <w:t xml:space="preserve">. agriGO: a GO analysis tookit for the agricultural community. </w:t>
      </w:r>
      <w:r w:rsidRPr="00265D05">
        <w:rPr>
          <w:rFonts w:eastAsia="PMingLiU"/>
          <w:i/>
          <w:noProof/>
          <w:lang w:eastAsia="zh-TW"/>
        </w:rPr>
        <w:t>Nucleic Acids Research</w:t>
      </w:r>
      <w:r w:rsidRPr="00265D05">
        <w:rPr>
          <w:rFonts w:eastAsia="PMingLiU"/>
          <w:noProof/>
          <w:lang w:eastAsia="zh-TW"/>
        </w:rPr>
        <w:t xml:space="preserve"> 38</w:t>
      </w:r>
      <w:r w:rsidR="003D5A21" w:rsidRPr="00265D05">
        <w:rPr>
          <w:rFonts w:eastAsia="PMingLiU"/>
          <w:noProof/>
          <w:lang w:eastAsia="zh-TW"/>
        </w:rPr>
        <w:t>,</w:t>
      </w:r>
      <w:r w:rsidRPr="00265D05">
        <w:rPr>
          <w:rFonts w:eastAsia="PMingLiU"/>
          <w:noProof/>
          <w:lang w:eastAsia="zh-TW"/>
        </w:rPr>
        <w:t xml:space="preserve"> W64-W70.</w:t>
      </w:r>
      <w:bookmarkEnd w:id="21"/>
    </w:p>
    <w:p w14:paraId="609D6E1C" w14:textId="77777777" w:rsidR="003E2CE3" w:rsidRPr="00265D05" w:rsidRDefault="003E2CE3" w:rsidP="00F92B28">
      <w:pPr>
        <w:spacing w:line="480" w:lineRule="auto"/>
        <w:ind w:left="720" w:hanging="720"/>
        <w:rPr>
          <w:rFonts w:eastAsia="PMingLiU"/>
          <w:noProof/>
          <w:lang w:eastAsia="zh-TW"/>
        </w:rPr>
      </w:pPr>
      <w:bookmarkStart w:id="22" w:name="_ENREF_25"/>
      <w:r w:rsidRPr="009914D2">
        <w:rPr>
          <w:rFonts w:eastAsia="PMingLiU"/>
          <w:noProof/>
          <w:lang w:eastAsia="zh-TW"/>
        </w:rPr>
        <w:lastRenderedPageBreak/>
        <w:t xml:space="preserve">Farquhar GD, Ehleringer JR, Hubick KT </w:t>
      </w:r>
      <w:r w:rsidR="003D5A21" w:rsidRPr="009914D2">
        <w:rPr>
          <w:rFonts w:eastAsia="PMingLiU"/>
          <w:noProof/>
          <w:lang w:eastAsia="zh-TW"/>
        </w:rPr>
        <w:t>(</w:t>
      </w:r>
      <w:r w:rsidRPr="009914D2">
        <w:rPr>
          <w:rFonts w:eastAsia="PMingLiU"/>
          <w:noProof/>
          <w:lang w:eastAsia="zh-TW"/>
        </w:rPr>
        <w:t>1989</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Carbon Isotope Discrimination and Photosynthesis. </w:t>
      </w:r>
      <w:r w:rsidRPr="00265D05">
        <w:rPr>
          <w:rFonts w:eastAsia="PMingLiU"/>
          <w:i/>
          <w:noProof/>
          <w:lang w:eastAsia="zh-TW"/>
        </w:rPr>
        <w:t>Annual Review of Plant Physiology and Plant Molecular Biology</w:t>
      </w:r>
      <w:r w:rsidRPr="00265D05">
        <w:rPr>
          <w:rFonts w:eastAsia="PMingLiU"/>
          <w:noProof/>
          <w:lang w:eastAsia="zh-TW"/>
        </w:rPr>
        <w:t xml:space="preserve"> 40</w:t>
      </w:r>
      <w:r w:rsidR="003D5A21" w:rsidRPr="00265D05">
        <w:rPr>
          <w:rFonts w:eastAsia="PMingLiU"/>
          <w:noProof/>
          <w:lang w:eastAsia="zh-TW"/>
        </w:rPr>
        <w:t>,</w:t>
      </w:r>
      <w:r w:rsidRPr="00265D05">
        <w:rPr>
          <w:rFonts w:eastAsia="PMingLiU"/>
          <w:noProof/>
          <w:lang w:eastAsia="zh-TW"/>
        </w:rPr>
        <w:t xml:space="preserve"> 503-537.</w:t>
      </w:r>
      <w:bookmarkEnd w:id="22"/>
    </w:p>
    <w:p w14:paraId="129618B8" w14:textId="77777777" w:rsidR="003E2CE3" w:rsidRPr="00265D05" w:rsidRDefault="003E2CE3" w:rsidP="00F92B28">
      <w:pPr>
        <w:spacing w:line="480" w:lineRule="auto"/>
        <w:ind w:left="720" w:hanging="720"/>
        <w:rPr>
          <w:rFonts w:eastAsia="PMingLiU"/>
          <w:noProof/>
          <w:lang w:eastAsia="zh-TW"/>
        </w:rPr>
      </w:pPr>
      <w:bookmarkStart w:id="23" w:name="_ENREF_26"/>
      <w:r w:rsidRPr="00265D05">
        <w:rPr>
          <w:rFonts w:eastAsia="PMingLiU"/>
          <w:noProof/>
          <w:lang w:eastAsia="zh-TW"/>
        </w:rPr>
        <w:t xml:space="preserve">Farquhar GD, Richard RA </w:t>
      </w:r>
      <w:r w:rsidR="003D5A21" w:rsidRPr="00265D05">
        <w:rPr>
          <w:rFonts w:eastAsia="PMingLiU"/>
          <w:noProof/>
          <w:lang w:eastAsia="zh-TW"/>
        </w:rPr>
        <w:t>(</w:t>
      </w:r>
      <w:r w:rsidRPr="00265D05">
        <w:rPr>
          <w:rFonts w:eastAsia="PMingLiU"/>
          <w:noProof/>
          <w:lang w:eastAsia="zh-TW"/>
        </w:rPr>
        <w:t>1984</w:t>
      </w:r>
      <w:r w:rsidR="003D5A21" w:rsidRPr="00265D05">
        <w:rPr>
          <w:rFonts w:eastAsia="PMingLiU"/>
          <w:noProof/>
          <w:lang w:eastAsia="zh-TW"/>
        </w:rPr>
        <w:t>)</w:t>
      </w:r>
      <w:r w:rsidRPr="00265D05">
        <w:rPr>
          <w:rFonts w:eastAsia="PMingLiU"/>
          <w:noProof/>
          <w:lang w:eastAsia="zh-TW"/>
        </w:rPr>
        <w:t xml:space="preserve">. Isotopic Composition of Plant Carbon Correlates With Water-Use Efficiency of Wheat Genotypes. </w:t>
      </w:r>
      <w:r w:rsidRPr="00265D05">
        <w:rPr>
          <w:rFonts w:eastAsia="PMingLiU"/>
          <w:i/>
          <w:noProof/>
          <w:lang w:eastAsia="zh-TW"/>
        </w:rPr>
        <w:t>Australian Journal of Plant Physiology</w:t>
      </w:r>
      <w:r w:rsidRPr="00265D05">
        <w:rPr>
          <w:rFonts w:eastAsia="PMingLiU"/>
          <w:noProof/>
          <w:lang w:eastAsia="zh-TW"/>
        </w:rPr>
        <w:t xml:space="preserve"> 11</w:t>
      </w:r>
      <w:r w:rsidR="003D5A21" w:rsidRPr="00265D05">
        <w:rPr>
          <w:rFonts w:eastAsia="PMingLiU"/>
          <w:noProof/>
          <w:lang w:eastAsia="zh-TW"/>
        </w:rPr>
        <w:t>,</w:t>
      </w:r>
      <w:r w:rsidRPr="00265D05">
        <w:rPr>
          <w:rFonts w:eastAsia="PMingLiU"/>
          <w:noProof/>
          <w:lang w:eastAsia="zh-TW"/>
        </w:rPr>
        <w:t xml:space="preserve"> 539-552.</w:t>
      </w:r>
      <w:bookmarkEnd w:id="23"/>
    </w:p>
    <w:p w14:paraId="233EF794" w14:textId="77777777" w:rsidR="003E2CE3" w:rsidRPr="00265D05" w:rsidRDefault="003E2CE3" w:rsidP="00F92B28">
      <w:pPr>
        <w:spacing w:line="480" w:lineRule="auto"/>
        <w:ind w:left="720" w:hanging="720"/>
        <w:rPr>
          <w:rFonts w:eastAsia="PMingLiU"/>
          <w:noProof/>
          <w:lang w:eastAsia="zh-TW"/>
        </w:rPr>
      </w:pPr>
      <w:bookmarkStart w:id="24" w:name="_ENREF_27"/>
      <w:r w:rsidRPr="009914D2">
        <w:rPr>
          <w:rFonts w:eastAsia="PMingLiU"/>
          <w:noProof/>
          <w:lang w:eastAsia="zh-TW"/>
        </w:rPr>
        <w:t xml:space="preserve">Ferrio JP, Florit A, Vega A, Serrano L, Voltas J </w:t>
      </w:r>
      <w:r w:rsidR="003D5A21" w:rsidRPr="009914D2">
        <w:rPr>
          <w:rFonts w:eastAsia="PMingLiU"/>
          <w:noProof/>
          <w:lang w:eastAsia="zh-TW"/>
        </w:rPr>
        <w:t>(</w:t>
      </w:r>
      <w:r w:rsidRPr="009914D2">
        <w:rPr>
          <w:rFonts w:eastAsia="PMingLiU"/>
          <w:noProof/>
          <w:lang w:eastAsia="zh-TW"/>
        </w:rPr>
        <w:t>2003</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Delta C-13 and tree-ring width reflect different drought responses in Quercus ilex and Pinus halepensis. </w:t>
      </w:r>
      <w:r w:rsidRPr="00265D05">
        <w:rPr>
          <w:rFonts w:eastAsia="PMingLiU"/>
          <w:i/>
          <w:noProof/>
          <w:lang w:eastAsia="zh-TW"/>
        </w:rPr>
        <w:t>Oecologia</w:t>
      </w:r>
      <w:r w:rsidRPr="00265D05">
        <w:rPr>
          <w:rFonts w:eastAsia="PMingLiU"/>
          <w:noProof/>
          <w:lang w:eastAsia="zh-TW"/>
        </w:rPr>
        <w:t xml:space="preserve"> 137</w:t>
      </w:r>
      <w:r w:rsidR="003D5A21" w:rsidRPr="00265D05">
        <w:rPr>
          <w:rFonts w:eastAsia="PMingLiU"/>
          <w:noProof/>
          <w:lang w:eastAsia="zh-TW"/>
        </w:rPr>
        <w:t>,</w:t>
      </w:r>
      <w:r w:rsidRPr="00265D05">
        <w:rPr>
          <w:rFonts w:eastAsia="PMingLiU"/>
          <w:noProof/>
          <w:lang w:eastAsia="zh-TW"/>
        </w:rPr>
        <w:t xml:space="preserve"> 512-518.</w:t>
      </w:r>
      <w:bookmarkEnd w:id="24"/>
    </w:p>
    <w:p w14:paraId="41ACAD1A" w14:textId="77777777" w:rsidR="003E2CE3" w:rsidRPr="00265D05" w:rsidRDefault="003E2CE3" w:rsidP="00F92B28">
      <w:pPr>
        <w:spacing w:line="480" w:lineRule="auto"/>
        <w:ind w:left="720" w:hanging="720"/>
        <w:rPr>
          <w:rFonts w:eastAsia="PMingLiU"/>
          <w:noProof/>
          <w:lang w:val="it-IT" w:eastAsia="zh-TW"/>
        </w:rPr>
      </w:pPr>
      <w:bookmarkStart w:id="25" w:name="_ENREF_29"/>
      <w:r w:rsidRPr="00265D05">
        <w:rPr>
          <w:rFonts w:eastAsia="PMingLiU"/>
          <w:noProof/>
          <w:lang w:eastAsia="zh-TW"/>
        </w:rPr>
        <w:t xml:space="preserve">Gardner SDL, Taylor G, Bosac C </w:t>
      </w:r>
      <w:r w:rsidR="003D5A21" w:rsidRPr="00265D05">
        <w:rPr>
          <w:rFonts w:eastAsia="PMingLiU"/>
          <w:noProof/>
          <w:lang w:eastAsia="zh-TW"/>
        </w:rPr>
        <w:t>(</w:t>
      </w:r>
      <w:r w:rsidRPr="00265D05">
        <w:rPr>
          <w:rFonts w:eastAsia="PMingLiU"/>
          <w:noProof/>
          <w:lang w:eastAsia="zh-TW"/>
        </w:rPr>
        <w:t>1995</w:t>
      </w:r>
      <w:r w:rsidR="003D5A21" w:rsidRPr="00265D05">
        <w:rPr>
          <w:rFonts w:eastAsia="PMingLiU"/>
          <w:noProof/>
          <w:lang w:eastAsia="zh-TW"/>
        </w:rPr>
        <w:t>)</w:t>
      </w:r>
      <w:r w:rsidRPr="00265D05">
        <w:rPr>
          <w:rFonts w:eastAsia="PMingLiU"/>
          <w:noProof/>
          <w:lang w:eastAsia="zh-TW"/>
        </w:rPr>
        <w:t xml:space="preserve">. Leaf Growth of Hybrid Poplar Following Exposure to Elevated CO2. </w:t>
      </w:r>
      <w:r w:rsidRPr="00265D05">
        <w:rPr>
          <w:rFonts w:eastAsia="PMingLiU"/>
          <w:i/>
          <w:noProof/>
          <w:lang w:val="it-IT" w:eastAsia="zh-TW"/>
        </w:rPr>
        <w:t>New Phytologist</w:t>
      </w:r>
      <w:r w:rsidRPr="00265D05">
        <w:rPr>
          <w:rFonts w:eastAsia="PMingLiU"/>
          <w:noProof/>
          <w:lang w:val="it-IT" w:eastAsia="zh-TW"/>
        </w:rPr>
        <w:t xml:space="preserve"> 131</w:t>
      </w:r>
      <w:r w:rsidR="003D5A21" w:rsidRPr="00265D05">
        <w:rPr>
          <w:rFonts w:eastAsia="PMingLiU"/>
          <w:noProof/>
          <w:lang w:val="it-IT" w:eastAsia="zh-TW"/>
        </w:rPr>
        <w:t>,</w:t>
      </w:r>
      <w:r w:rsidRPr="00265D05">
        <w:rPr>
          <w:rFonts w:eastAsia="PMingLiU"/>
          <w:noProof/>
          <w:lang w:val="it-IT" w:eastAsia="zh-TW"/>
        </w:rPr>
        <w:t xml:space="preserve"> 81-90.</w:t>
      </w:r>
      <w:bookmarkEnd w:id="25"/>
    </w:p>
    <w:p w14:paraId="18798B1A" w14:textId="77777777" w:rsidR="003E2CE3" w:rsidRPr="00265D05" w:rsidRDefault="003E2CE3" w:rsidP="00F92B28">
      <w:pPr>
        <w:spacing w:line="480" w:lineRule="auto"/>
        <w:ind w:left="720" w:hanging="720"/>
        <w:rPr>
          <w:rFonts w:eastAsia="PMingLiU"/>
          <w:noProof/>
          <w:lang w:eastAsia="zh-TW"/>
        </w:rPr>
      </w:pPr>
      <w:bookmarkStart w:id="26" w:name="_ENREF_30"/>
      <w:r w:rsidRPr="00265D05">
        <w:rPr>
          <w:rFonts w:eastAsia="PMingLiU"/>
          <w:noProof/>
          <w:lang w:val="it-IT" w:eastAsia="zh-TW"/>
        </w:rPr>
        <w:t xml:space="preserve">Gaudet M, Jorge V, Paolucci I, Beritognolo I, Scarascia Mugnozza G, Sabatti M </w:t>
      </w:r>
      <w:r w:rsidR="003D5A21" w:rsidRPr="00265D05">
        <w:rPr>
          <w:rFonts w:eastAsia="PMingLiU"/>
          <w:noProof/>
          <w:lang w:val="it-IT" w:eastAsia="zh-TW"/>
        </w:rPr>
        <w:t>(</w:t>
      </w:r>
      <w:r w:rsidRPr="00265D05">
        <w:rPr>
          <w:rFonts w:eastAsia="PMingLiU"/>
          <w:noProof/>
          <w:lang w:val="it-IT" w:eastAsia="zh-TW"/>
        </w:rPr>
        <w:t>2008</w:t>
      </w:r>
      <w:r w:rsidR="003D5A21" w:rsidRPr="00265D05">
        <w:rPr>
          <w:rFonts w:eastAsia="PMingLiU"/>
          <w:noProof/>
          <w:lang w:val="it-IT" w:eastAsia="zh-TW"/>
        </w:rPr>
        <w:t>)</w:t>
      </w:r>
      <w:r w:rsidRPr="00265D05">
        <w:rPr>
          <w:rFonts w:eastAsia="PMingLiU"/>
          <w:noProof/>
          <w:lang w:val="it-IT" w:eastAsia="zh-TW"/>
        </w:rPr>
        <w:t xml:space="preserve">. </w:t>
      </w:r>
      <w:r w:rsidRPr="00265D05">
        <w:rPr>
          <w:rFonts w:eastAsia="PMingLiU"/>
          <w:noProof/>
          <w:lang w:eastAsia="zh-TW"/>
        </w:rPr>
        <w:t xml:space="preserve">Genetic linkage maps of  Populus nigra  L. including AFLPs, SSRs, SNPs, and sex trait. </w:t>
      </w:r>
      <w:r w:rsidRPr="00265D05">
        <w:rPr>
          <w:rFonts w:eastAsia="PMingLiU"/>
          <w:i/>
          <w:noProof/>
          <w:lang w:eastAsia="zh-TW"/>
        </w:rPr>
        <w:t>Tree Genetics &amp; Genomes</w:t>
      </w:r>
      <w:r w:rsidRPr="00265D05">
        <w:rPr>
          <w:rFonts w:eastAsia="PMingLiU"/>
          <w:noProof/>
          <w:lang w:eastAsia="zh-TW"/>
        </w:rPr>
        <w:t xml:space="preserve"> 4</w:t>
      </w:r>
      <w:r w:rsidR="003D5A21" w:rsidRPr="00265D05">
        <w:rPr>
          <w:rFonts w:eastAsia="PMingLiU"/>
          <w:noProof/>
          <w:lang w:eastAsia="zh-TW"/>
        </w:rPr>
        <w:t>,</w:t>
      </w:r>
      <w:r w:rsidRPr="00265D05">
        <w:rPr>
          <w:rFonts w:eastAsia="PMingLiU"/>
          <w:noProof/>
          <w:lang w:eastAsia="zh-TW"/>
        </w:rPr>
        <w:t xml:space="preserve"> 25-36.</w:t>
      </w:r>
      <w:bookmarkEnd w:id="26"/>
    </w:p>
    <w:p w14:paraId="09DA10F5" w14:textId="77777777" w:rsidR="003E2CE3" w:rsidRPr="00265D05" w:rsidRDefault="003E2CE3" w:rsidP="00F92B28">
      <w:pPr>
        <w:spacing w:line="480" w:lineRule="auto"/>
        <w:ind w:left="720" w:hanging="720"/>
        <w:rPr>
          <w:rFonts w:eastAsia="PMingLiU"/>
          <w:noProof/>
          <w:lang w:eastAsia="zh-TW"/>
        </w:rPr>
      </w:pPr>
      <w:bookmarkStart w:id="27" w:name="_ENREF_31"/>
      <w:r w:rsidRPr="00265D05">
        <w:rPr>
          <w:rFonts w:eastAsia="PMingLiU"/>
          <w:noProof/>
          <w:lang w:eastAsia="zh-TW"/>
        </w:rPr>
        <w:t xml:space="preserve">Gray JE </w:t>
      </w:r>
      <w:r w:rsidR="003D5A21" w:rsidRPr="00265D05">
        <w:rPr>
          <w:rFonts w:eastAsia="PMingLiU"/>
          <w:noProof/>
          <w:lang w:eastAsia="zh-TW"/>
        </w:rPr>
        <w:t>(</w:t>
      </w:r>
      <w:r w:rsidRPr="00265D05">
        <w:rPr>
          <w:rFonts w:eastAsia="PMingLiU"/>
          <w:noProof/>
          <w:lang w:eastAsia="zh-TW"/>
        </w:rPr>
        <w:t>2007</w:t>
      </w:r>
      <w:r w:rsidR="003D5A21" w:rsidRPr="00265D05">
        <w:rPr>
          <w:rFonts w:eastAsia="PMingLiU"/>
          <w:noProof/>
          <w:lang w:eastAsia="zh-TW"/>
        </w:rPr>
        <w:t>)</w:t>
      </w:r>
      <w:r w:rsidRPr="00265D05">
        <w:rPr>
          <w:rFonts w:eastAsia="PMingLiU"/>
          <w:noProof/>
          <w:lang w:eastAsia="zh-TW"/>
        </w:rPr>
        <w:t xml:space="preserve">. Plant development: Three steps for stomata. </w:t>
      </w:r>
      <w:r w:rsidRPr="00265D05">
        <w:rPr>
          <w:rFonts w:eastAsia="PMingLiU"/>
          <w:i/>
          <w:noProof/>
          <w:lang w:eastAsia="zh-TW"/>
        </w:rPr>
        <w:t>Current Biology</w:t>
      </w:r>
      <w:r w:rsidR="003D5A21" w:rsidRPr="00265D05">
        <w:rPr>
          <w:rFonts w:eastAsia="PMingLiU"/>
          <w:noProof/>
          <w:lang w:eastAsia="zh-TW"/>
        </w:rPr>
        <w:t xml:space="preserve"> 17,</w:t>
      </w:r>
      <w:r w:rsidRPr="00265D05">
        <w:rPr>
          <w:rFonts w:eastAsia="PMingLiU"/>
          <w:noProof/>
          <w:lang w:eastAsia="zh-TW"/>
        </w:rPr>
        <w:t xml:space="preserve"> R213-R215.</w:t>
      </w:r>
      <w:bookmarkEnd w:id="27"/>
    </w:p>
    <w:p w14:paraId="0DC93670" w14:textId="77777777" w:rsidR="003E2CE3" w:rsidRPr="00265D05" w:rsidRDefault="003E2CE3" w:rsidP="00F92B28">
      <w:pPr>
        <w:spacing w:line="480" w:lineRule="auto"/>
        <w:ind w:left="720" w:hanging="720"/>
        <w:rPr>
          <w:rFonts w:eastAsia="PMingLiU"/>
          <w:noProof/>
          <w:lang w:eastAsia="zh-TW"/>
        </w:rPr>
      </w:pPr>
      <w:bookmarkStart w:id="28" w:name="_ENREF_32"/>
      <w:r w:rsidRPr="00265D05">
        <w:rPr>
          <w:rFonts w:eastAsia="PMingLiU"/>
          <w:noProof/>
          <w:lang w:eastAsia="zh-TW"/>
        </w:rPr>
        <w:t xml:space="preserve">Gray JE, Holroyd GH, van der Lee FM, Bahrami AR, Sijmons PC, Woodward FI, Schuch W, Hetherington AM </w:t>
      </w:r>
      <w:r w:rsidR="003D5A21" w:rsidRPr="00265D05">
        <w:rPr>
          <w:rFonts w:eastAsia="PMingLiU"/>
          <w:noProof/>
          <w:lang w:eastAsia="zh-TW"/>
        </w:rPr>
        <w:t>(</w:t>
      </w:r>
      <w:r w:rsidRPr="00265D05">
        <w:rPr>
          <w:rFonts w:eastAsia="PMingLiU"/>
          <w:noProof/>
          <w:lang w:eastAsia="zh-TW"/>
        </w:rPr>
        <w:t>2000</w:t>
      </w:r>
      <w:r w:rsidR="003D5A21" w:rsidRPr="00265D05">
        <w:rPr>
          <w:rFonts w:eastAsia="PMingLiU"/>
          <w:noProof/>
          <w:lang w:eastAsia="zh-TW"/>
        </w:rPr>
        <w:t>)</w:t>
      </w:r>
      <w:r w:rsidRPr="00265D05">
        <w:rPr>
          <w:rFonts w:eastAsia="PMingLiU"/>
          <w:noProof/>
          <w:lang w:eastAsia="zh-TW"/>
        </w:rPr>
        <w:t xml:space="preserve">. The </w:t>
      </w:r>
      <w:r w:rsidRPr="00265D05">
        <w:rPr>
          <w:rFonts w:eastAsia="PMingLiU"/>
          <w:i/>
          <w:noProof/>
          <w:lang w:eastAsia="zh-TW"/>
        </w:rPr>
        <w:t>HIC</w:t>
      </w:r>
      <w:r w:rsidRPr="00265D05">
        <w:rPr>
          <w:rFonts w:eastAsia="PMingLiU"/>
          <w:noProof/>
          <w:lang w:eastAsia="zh-TW"/>
        </w:rPr>
        <w:t xml:space="preserve"> signalling pathway links CO</w:t>
      </w:r>
      <w:r w:rsidRPr="00265D05">
        <w:rPr>
          <w:rFonts w:eastAsia="PMingLiU"/>
          <w:noProof/>
          <w:vertAlign w:val="subscript"/>
          <w:lang w:eastAsia="zh-TW"/>
        </w:rPr>
        <w:t>2</w:t>
      </w:r>
      <w:r w:rsidRPr="00265D05">
        <w:rPr>
          <w:rFonts w:eastAsia="PMingLiU"/>
          <w:noProof/>
          <w:lang w:eastAsia="zh-TW"/>
        </w:rPr>
        <w:t xml:space="preserve"> perception to stomatal development. </w:t>
      </w:r>
      <w:r w:rsidRPr="00265D05">
        <w:rPr>
          <w:rFonts w:eastAsia="PMingLiU"/>
          <w:i/>
          <w:noProof/>
          <w:lang w:eastAsia="zh-TW"/>
        </w:rPr>
        <w:t>Nature</w:t>
      </w:r>
      <w:r w:rsidRPr="00265D05">
        <w:rPr>
          <w:rFonts w:eastAsia="PMingLiU"/>
          <w:noProof/>
          <w:lang w:eastAsia="zh-TW"/>
        </w:rPr>
        <w:t xml:space="preserve"> 408</w:t>
      </w:r>
      <w:r w:rsidR="003D5A21" w:rsidRPr="00265D05">
        <w:rPr>
          <w:rFonts w:eastAsia="PMingLiU"/>
          <w:noProof/>
          <w:lang w:eastAsia="zh-TW"/>
        </w:rPr>
        <w:t>,</w:t>
      </w:r>
      <w:r w:rsidRPr="00265D05">
        <w:rPr>
          <w:rFonts w:eastAsia="PMingLiU"/>
          <w:noProof/>
          <w:lang w:eastAsia="zh-TW"/>
        </w:rPr>
        <w:t xml:space="preserve"> 713-716.</w:t>
      </w:r>
      <w:bookmarkEnd w:id="28"/>
    </w:p>
    <w:p w14:paraId="0073C270" w14:textId="77777777" w:rsidR="00F50D34" w:rsidRDefault="00F84F60" w:rsidP="00F92B28">
      <w:pPr>
        <w:spacing w:line="480" w:lineRule="auto"/>
        <w:ind w:left="720" w:hanging="720"/>
        <w:rPr>
          <w:rFonts w:eastAsia="PMingLiU"/>
          <w:noProof/>
          <w:lang w:eastAsia="zh-TW"/>
        </w:rPr>
      </w:pPr>
      <w:r w:rsidRPr="00265D05">
        <w:rPr>
          <w:rFonts w:eastAsia="PMingLiU"/>
          <w:noProof/>
          <w:lang w:eastAsia="zh-TW"/>
        </w:rPr>
        <w:t xml:space="preserve">Hamanishi E, Raj S, Wilkins O, Thomas BR, Mansfield SD, Plant AL, Campbell MM (2010). Intraspecific variation in the </w:t>
      </w:r>
      <w:r w:rsidRPr="00265D05">
        <w:rPr>
          <w:rFonts w:eastAsia="PMingLiU"/>
          <w:i/>
          <w:iCs/>
          <w:noProof/>
          <w:lang w:eastAsia="zh-TW"/>
        </w:rPr>
        <w:t>Populus balsamifera</w:t>
      </w:r>
      <w:r w:rsidRPr="00265D05">
        <w:rPr>
          <w:rFonts w:eastAsia="PMingLiU"/>
          <w:noProof/>
          <w:lang w:eastAsia="zh-TW"/>
        </w:rPr>
        <w:t xml:space="preserve"> drought transcriptome. </w:t>
      </w:r>
      <w:r w:rsidRPr="00265D05">
        <w:rPr>
          <w:rFonts w:eastAsia="PMingLiU"/>
          <w:i/>
          <w:iCs/>
          <w:noProof/>
          <w:lang w:eastAsia="zh-TW"/>
        </w:rPr>
        <w:t>Plant, Cell &amp; Environment</w:t>
      </w:r>
      <w:r w:rsidRPr="00265D05">
        <w:rPr>
          <w:rFonts w:eastAsia="PMingLiU"/>
          <w:noProof/>
          <w:lang w:eastAsia="zh-TW"/>
        </w:rPr>
        <w:t xml:space="preserve"> 33(10), 1742-1755.</w:t>
      </w:r>
      <w:bookmarkStart w:id="29" w:name="_ENREF_33"/>
    </w:p>
    <w:p w14:paraId="7B3A1956" w14:textId="73F6FA22" w:rsidR="003E2CE3" w:rsidRPr="00265D05" w:rsidRDefault="003E2CE3" w:rsidP="00F92B28">
      <w:pPr>
        <w:spacing w:line="480" w:lineRule="auto"/>
        <w:ind w:left="720" w:hanging="720"/>
        <w:rPr>
          <w:rFonts w:eastAsia="PMingLiU"/>
          <w:noProof/>
          <w:lang w:eastAsia="zh-TW"/>
        </w:rPr>
      </w:pPr>
      <w:r w:rsidRPr="00265D05">
        <w:rPr>
          <w:rFonts w:eastAsia="PMingLiU"/>
          <w:noProof/>
          <w:lang w:eastAsia="zh-TW"/>
        </w:rPr>
        <w:t>Hamanishi E</w:t>
      </w:r>
      <w:r w:rsidR="00C52C6F" w:rsidRPr="00265D05">
        <w:rPr>
          <w:rFonts w:eastAsia="PMingLiU"/>
          <w:noProof/>
          <w:lang w:eastAsia="zh-TW"/>
        </w:rPr>
        <w:t>.</w:t>
      </w:r>
      <w:r w:rsidRPr="00265D05">
        <w:rPr>
          <w:rFonts w:eastAsia="PMingLiU"/>
          <w:noProof/>
          <w:lang w:eastAsia="zh-TW"/>
        </w:rPr>
        <w:t>, Thomas B</w:t>
      </w:r>
      <w:r w:rsidR="00C52C6F" w:rsidRPr="00265D05">
        <w:rPr>
          <w:rFonts w:eastAsia="PMingLiU"/>
          <w:noProof/>
          <w:lang w:eastAsia="zh-TW"/>
        </w:rPr>
        <w:t>.</w:t>
      </w:r>
      <w:r w:rsidRPr="00265D05">
        <w:rPr>
          <w:rFonts w:eastAsia="PMingLiU"/>
          <w:noProof/>
          <w:lang w:eastAsia="zh-TW"/>
        </w:rPr>
        <w:t>R</w:t>
      </w:r>
      <w:r w:rsidR="00C52C6F" w:rsidRPr="00265D05">
        <w:rPr>
          <w:rFonts w:eastAsia="PMingLiU"/>
          <w:noProof/>
          <w:lang w:eastAsia="zh-TW"/>
        </w:rPr>
        <w:t>.</w:t>
      </w:r>
      <w:r w:rsidRPr="00265D05">
        <w:rPr>
          <w:rFonts w:eastAsia="PMingLiU"/>
          <w:noProof/>
          <w:lang w:eastAsia="zh-TW"/>
        </w:rPr>
        <w:t xml:space="preserve">, Campbell M. </w:t>
      </w:r>
      <w:r w:rsidR="003D5A21" w:rsidRPr="00265D05">
        <w:rPr>
          <w:rFonts w:eastAsia="PMingLiU"/>
          <w:noProof/>
          <w:lang w:eastAsia="zh-TW"/>
        </w:rPr>
        <w:t>(</w:t>
      </w:r>
      <w:r w:rsidRPr="00265D05">
        <w:rPr>
          <w:rFonts w:eastAsia="PMingLiU"/>
          <w:noProof/>
          <w:lang w:eastAsia="zh-TW"/>
        </w:rPr>
        <w:t>2012</w:t>
      </w:r>
      <w:r w:rsidR="003D5A21" w:rsidRPr="00265D05">
        <w:rPr>
          <w:rFonts w:eastAsia="PMingLiU"/>
          <w:noProof/>
          <w:lang w:eastAsia="zh-TW"/>
        </w:rPr>
        <w:t>)</w:t>
      </w:r>
      <w:r w:rsidRPr="00265D05">
        <w:rPr>
          <w:rFonts w:eastAsia="PMingLiU"/>
          <w:noProof/>
          <w:lang w:eastAsia="zh-TW"/>
        </w:rPr>
        <w:t>. Drought induces alterations in the stomatal development program in</w:t>
      </w:r>
      <w:r w:rsidRPr="00265D05">
        <w:rPr>
          <w:rFonts w:eastAsia="PMingLiU"/>
          <w:i/>
          <w:noProof/>
          <w:lang w:eastAsia="zh-TW"/>
        </w:rPr>
        <w:t xml:space="preserve"> Populus</w:t>
      </w:r>
      <w:r w:rsidRPr="00265D05">
        <w:rPr>
          <w:rFonts w:eastAsia="PMingLiU"/>
          <w:noProof/>
          <w:lang w:eastAsia="zh-TW"/>
        </w:rPr>
        <w:t xml:space="preserve">. </w:t>
      </w:r>
      <w:r w:rsidRPr="00265D05">
        <w:rPr>
          <w:rFonts w:eastAsia="PMingLiU"/>
          <w:i/>
          <w:noProof/>
          <w:lang w:eastAsia="zh-TW"/>
        </w:rPr>
        <w:t>Journal of Experimental Botany</w:t>
      </w:r>
      <w:r w:rsidR="003D5A21" w:rsidRPr="00265D05">
        <w:rPr>
          <w:rFonts w:eastAsia="PMingLiU"/>
          <w:noProof/>
          <w:lang w:eastAsia="zh-TW"/>
        </w:rPr>
        <w:t xml:space="preserve"> 63, </w:t>
      </w:r>
      <w:r w:rsidRPr="00265D05">
        <w:rPr>
          <w:rFonts w:eastAsia="PMingLiU"/>
          <w:noProof/>
          <w:lang w:eastAsia="zh-TW"/>
        </w:rPr>
        <w:t>4959-4971.</w:t>
      </w:r>
      <w:bookmarkEnd w:id="29"/>
    </w:p>
    <w:p w14:paraId="7EEAF059" w14:textId="77777777" w:rsidR="00F84F60" w:rsidRPr="004A038C" w:rsidRDefault="00F84F60" w:rsidP="00F92B28">
      <w:pPr>
        <w:spacing w:line="480" w:lineRule="auto"/>
        <w:ind w:left="720" w:hanging="720"/>
        <w:rPr>
          <w:rFonts w:eastAsia="PMingLiU"/>
          <w:noProof/>
          <w:lang w:eastAsia="zh-TW"/>
        </w:rPr>
      </w:pPr>
      <w:r w:rsidRPr="00265D05">
        <w:rPr>
          <w:rFonts w:eastAsia="PMingLiU"/>
          <w:noProof/>
          <w:lang w:eastAsia="zh-TW"/>
        </w:rPr>
        <w:lastRenderedPageBreak/>
        <w:t xml:space="preserve">Hamanishi E, Barchet GLH, Dauwe R, Mansfield SD, Campbell MM (2015). Poplar trees reconfigure the transcriptome and metabolome in response to drought in a genotype- and time-of-day-dependent manner. </w:t>
      </w:r>
      <w:r w:rsidRPr="004A038C">
        <w:rPr>
          <w:rFonts w:eastAsia="PMingLiU"/>
          <w:i/>
          <w:iCs/>
          <w:noProof/>
          <w:lang w:eastAsia="zh-TW"/>
        </w:rPr>
        <w:t>BMC Genomics</w:t>
      </w:r>
      <w:r w:rsidRPr="004A038C">
        <w:rPr>
          <w:rFonts w:eastAsia="PMingLiU"/>
          <w:noProof/>
          <w:lang w:eastAsia="zh-TW"/>
        </w:rPr>
        <w:t xml:space="preserve"> 16: 329.  </w:t>
      </w:r>
    </w:p>
    <w:p w14:paraId="6516E002" w14:textId="77777777" w:rsidR="003E2CE3" w:rsidRPr="00265D05" w:rsidRDefault="003E2CE3" w:rsidP="00F92B28">
      <w:pPr>
        <w:spacing w:line="480" w:lineRule="auto"/>
        <w:ind w:left="720" w:hanging="720"/>
        <w:rPr>
          <w:rFonts w:eastAsia="PMingLiU"/>
          <w:noProof/>
          <w:lang w:eastAsia="zh-TW"/>
        </w:rPr>
      </w:pPr>
      <w:bookmarkStart w:id="30" w:name="_ENREF_37"/>
      <w:r w:rsidRPr="00265D05">
        <w:rPr>
          <w:rFonts w:eastAsia="PMingLiU"/>
          <w:noProof/>
          <w:lang w:eastAsia="zh-TW"/>
        </w:rPr>
        <w:t xml:space="preserve">Hu H, Boisson-Dernier A, Israelsson-Nordstrom M, Bohmer M, Xue S, Ries A, Godoski J, Kuhn J, Schroeder JI </w:t>
      </w:r>
      <w:r w:rsidR="003D5A21" w:rsidRPr="00265D05">
        <w:rPr>
          <w:rFonts w:eastAsia="PMingLiU"/>
          <w:noProof/>
          <w:lang w:eastAsia="zh-TW"/>
        </w:rPr>
        <w:t>(</w:t>
      </w:r>
      <w:r w:rsidRPr="00265D05">
        <w:rPr>
          <w:rFonts w:eastAsia="PMingLiU"/>
          <w:noProof/>
          <w:lang w:eastAsia="zh-TW"/>
        </w:rPr>
        <w:t>2010</w:t>
      </w:r>
      <w:r w:rsidR="003D5A21" w:rsidRPr="00265D05">
        <w:rPr>
          <w:rFonts w:eastAsia="PMingLiU"/>
          <w:noProof/>
          <w:lang w:eastAsia="zh-TW"/>
        </w:rPr>
        <w:t>)</w:t>
      </w:r>
      <w:r w:rsidRPr="00265D05">
        <w:rPr>
          <w:rFonts w:eastAsia="PMingLiU"/>
          <w:noProof/>
          <w:lang w:eastAsia="zh-TW"/>
        </w:rPr>
        <w:t>. Carbonic anhydrases are upstream regulators of CO</w:t>
      </w:r>
      <w:r w:rsidRPr="00265D05">
        <w:rPr>
          <w:rFonts w:eastAsia="PMingLiU"/>
          <w:noProof/>
          <w:vertAlign w:val="subscript"/>
          <w:lang w:eastAsia="zh-TW"/>
        </w:rPr>
        <w:t>2</w:t>
      </w:r>
      <w:r w:rsidRPr="00265D05">
        <w:rPr>
          <w:rFonts w:eastAsia="PMingLiU"/>
          <w:noProof/>
          <w:lang w:eastAsia="zh-TW"/>
        </w:rPr>
        <w:t xml:space="preserve">-controlled stomatal movements in guard cells. </w:t>
      </w:r>
      <w:r w:rsidRPr="00265D05">
        <w:rPr>
          <w:rFonts w:eastAsia="PMingLiU"/>
          <w:i/>
          <w:noProof/>
          <w:lang w:eastAsia="zh-TW"/>
        </w:rPr>
        <w:t>Nature Cell Biology</w:t>
      </w:r>
      <w:r w:rsidRPr="00265D05">
        <w:rPr>
          <w:rFonts w:eastAsia="PMingLiU"/>
          <w:noProof/>
          <w:lang w:eastAsia="zh-TW"/>
        </w:rPr>
        <w:t xml:space="preserve"> 12</w:t>
      </w:r>
      <w:r w:rsidR="003D5A21" w:rsidRPr="00265D05">
        <w:rPr>
          <w:rFonts w:eastAsia="PMingLiU"/>
          <w:noProof/>
          <w:lang w:eastAsia="zh-TW"/>
        </w:rPr>
        <w:t>,</w:t>
      </w:r>
      <w:r w:rsidRPr="00265D05">
        <w:rPr>
          <w:rFonts w:eastAsia="PMingLiU"/>
          <w:noProof/>
          <w:lang w:eastAsia="zh-TW"/>
        </w:rPr>
        <w:t xml:space="preserve"> 87-93.</w:t>
      </w:r>
      <w:bookmarkEnd w:id="30"/>
    </w:p>
    <w:p w14:paraId="399C9C38" w14:textId="77777777" w:rsidR="003E2CE3" w:rsidRPr="00110052" w:rsidRDefault="003E2CE3" w:rsidP="00F92B28">
      <w:pPr>
        <w:spacing w:line="480" w:lineRule="auto"/>
        <w:ind w:left="720" w:hanging="720"/>
        <w:rPr>
          <w:rFonts w:asciiTheme="majorBidi" w:eastAsia="PMingLiU" w:hAnsiTheme="majorBidi" w:cstheme="majorBidi"/>
          <w:noProof/>
          <w:lang w:eastAsia="zh-TW"/>
        </w:rPr>
      </w:pPr>
      <w:bookmarkStart w:id="31" w:name="_ENREF_38"/>
      <w:r w:rsidRPr="00110052">
        <w:rPr>
          <w:rFonts w:asciiTheme="majorBidi" w:eastAsia="PMingLiU" w:hAnsiTheme="majorBidi" w:cstheme="majorBidi"/>
          <w:noProof/>
          <w:lang w:eastAsia="zh-TW"/>
        </w:rPr>
        <w:t xml:space="preserve">Huang X, Xiao X, Zhang S, Korpelainen H, Li C </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2009</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 xml:space="preserve">. Leaf morphological and physiological responses to drought and shade in two </w:t>
      </w:r>
      <w:r w:rsidRPr="00110052">
        <w:rPr>
          <w:rFonts w:asciiTheme="majorBidi" w:eastAsia="PMingLiU" w:hAnsiTheme="majorBidi" w:cstheme="majorBidi"/>
          <w:i/>
          <w:noProof/>
          <w:lang w:eastAsia="zh-TW"/>
        </w:rPr>
        <w:t>Populus cathayana</w:t>
      </w:r>
      <w:r w:rsidRPr="00110052">
        <w:rPr>
          <w:rFonts w:asciiTheme="majorBidi" w:eastAsia="PMingLiU" w:hAnsiTheme="majorBidi" w:cstheme="majorBidi"/>
          <w:noProof/>
          <w:lang w:eastAsia="zh-TW"/>
        </w:rPr>
        <w:t xml:space="preserve"> populations. </w:t>
      </w:r>
      <w:r w:rsidRPr="00110052">
        <w:rPr>
          <w:rFonts w:asciiTheme="majorBidi" w:eastAsia="PMingLiU" w:hAnsiTheme="majorBidi" w:cstheme="majorBidi"/>
          <w:i/>
          <w:noProof/>
          <w:lang w:eastAsia="zh-TW"/>
        </w:rPr>
        <w:t>Biologia Plantarum</w:t>
      </w:r>
      <w:r w:rsidRPr="00110052">
        <w:rPr>
          <w:rFonts w:asciiTheme="majorBidi" w:eastAsia="PMingLiU" w:hAnsiTheme="majorBidi" w:cstheme="majorBidi"/>
          <w:noProof/>
          <w:lang w:eastAsia="zh-TW"/>
        </w:rPr>
        <w:t xml:space="preserve"> 53</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 xml:space="preserve"> 588-592.</w:t>
      </w:r>
      <w:bookmarkEnd w:id="31"/>
    </w:p>
    <w:p w14:paraId="4821F4F9" w14:textId="77777777" w:rsidR="00A33C2B" w:rsidRPr="00110052" w:rsidRDefault="00A33C2B" w:rsidP="00F92B28">
      <w:pPr>
        <w:spacing w:line="480" w:lineRule="auto"/>
        <w:ind w:left="720" w:hanging="720"/>
        <w:rPr>
          <w:rFonts w:asciiTheme="majorBidi" w:eastAsia="PMingLiU" w:hAnsiTheme="majorBidi" w:cstheme="majorBidi"/>
          <w:noProof/>
          <w:lang w:eastAsia="zh-TW"/>
        </w:rPr>
      </w:pPr>
      <w:r w:rsidRPr="00110052">
        <w:rPr>
          <w:rFonts w:asciiTheme="majorBidi" w:hAnsiTheme="majorBidi" w:cstheme="majorBidi"/>
          <w:color w:val="222222"/>
          <w:shd w:val="clear" w:color="auto" w:fill="E5E8ED"/>
        </w:rPr>
        <w:t>IPCC, 2014: Climate Change 2014: Synthesis Report. Contribution of Working Groups I, II and III to the Fifth Assessment Report of the Intergovernmental Panel on Climate Change [Core Writing Team, R.K. Pachauri and L.A. Meyer (eds.)]. IPCC, Geneva, Switzerland, 151 pp.</w:t>
      </w:r>
    </w:p>
    <w:p w14:paraId="59BFCC1F" w14:textId="77777777" w:rsidR="003E2CE3" w:rsidRPr="00110052" w:rsidRDefault="003E2CE3" w:rsidP="00F92B28">
      <w:pPr>
        <w:spacing w:line="480" w:lineRule="auto"/>
        <w:ind w:left="720" w:hanging="720"/>
        <w:rPr>
          <w:rFonts w:asciiTheme="majorBidi" w:eastAsia="PMingLiU" w:hAnsiTheme="majorBidi" w:cstheme="majorBidi"/>
          <w:noProof/>
          <w:lang w:eastAsia="zh-TW"/>
        </w:rPr>
      </w:pPr>
      <w:bookmarkStart w:id="32" w:name="_ENREF_39"/>
      <w:r w:rsidRPr="00110052">
        <w:rPr>
          <w:rFonts w:asciiTheme="majorBidi" w:eastAsia="PMingLiU" w:hAnsiTheme="majorBidi" w:cstheme="majorBidi"/>
          <w:noProof/>
          <w:lang w:eastAsia="zh-TW"/>
        </w:rPr>
        <w:t xml:space="preserve">Jansson S, Douglas CJ </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2007</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 xml:space="preserve">. Populus: A Model System for Plant Biology. </w:t>
      </w:r>
      <w:r w:rsidRPr="00110052">
        <w:rPr>
          <w:rFonts w:asciiTheme="majorBidi" w:eastAsia="PMingLiU" w:hAnsiTheme="majorBidi" w:cstheme="majorBidi"/>
          <w:i/>
          <w:noProof/>
          <w:lang w:eastAsia="zh-TW"/>
        </w:rPr>
        <w:t>Annual Review of Plant Biology</w:t>
      </w:r>
      <w:r w:rsidRPr="00110052">
        <w:rPr>
          <w:rFonts w:asciiTheme="majorBidi" w:eastAsia="PMingLiU" w:hAnsiTheme="majorBidi" w:cstheme="majorBidi"/>
          <w:noProof/>
          <w:lang w:eastAsia="zh-TW"/>
        </w:rPr>
        <w:t xml:space="preserve"> 58</w:t>
      </w:r>
      <w:r w:rsidR="003D5A21" w:rsidRPr="00110052">
        <w:rPr>
          <w:rFonts w:asciiTheme="majorBidi" w:eastAsia="PMingLiU" w:hAnsiTheme="majorBidi" w:cstheme="majorBidi"/>
          <w:noProof/>
          <w:lang w:eastAsia="zh-TW"/>
        </w:rPr>
        <w:t>,</w:t>
      </w:r>
      <w:r w:rsidRPr="00110052">
        <w:rPr>
          <w:rFonts w:asciiTheme="majorBidi" w:eastAsia="PMingLiU" w:hAnsiTheme="majorBidi" w:cstheme="majorBidi"/>
          <w:noProof/>
          <w:lang w:eastAsia="zh-TW"/>
        </w:rPr>
        <w:t xml:space="preserve"> 435-458.</w:t>
      </w:r>
      <w:bookmarkEnd w:id="32"/>
    </w:p>
    <w:p w14:paraId="2E06AF08" w14:textId="77777777" w:rsidR="003E2CE3" w:rsidRPr="00265D05" w:rsidRDefault="003E2CE3" w:rsidP="00F92B28">
      <w:pPr>
        <w:spacing w:line="480" w:lineRule="auto"/>
        <w:ind w:left="720" w:hanging="720"/>
        <w:rPr>
          <w:rFonts w:eastAsia="PMingLiU"/>
          <w:noProof/>
          <w:lang w:eastAsia="zh-TW"/>
        </w:rPr>
      </w:pPr>
      <w:bookmarkStart w:id="33" w:name="_ENREF_40"/>
      <w:r w:rsidRPr="009914D2">
        <w:rPr>
          <w:rFonts w:eastAsia="PMingLiU"/>
          <w:noProof/>
          <w:lang w:eastAsia="zh-TW"/>
        </w:rPr>
        <w:t xml:space="preserve">Keitel C, Matzarakis A, Rennenberg H, Gessler A </w:t>
      </w:r>
      <w:r w:rsidR="003D5A21" w:rsidRPr="009914D2">
        <w:rPr>
          <w:rFonts w:eastAsia="PMingLiU"/>
          <w:noProof/>
          <w:lang w:eastAsia="zh-TW"/>
        </w:rPr>
        <w:t>(</w:t>
      </w:r>
      <w:r w:rsidRPr="009914D2">
        <w:rPr>
          <w:rFonts w:eastAsia="PMingLiU"/>
          <w:noProof/>
          <w:lang w:eastAsia="zh-TW"/>
        </w:rPr>
        <w:t>2006</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Carbon isotopic composition and oxygen isotopic enrichment in phloem and total leaf organic matter of European beech (</w:t>
      </w:r>
      <w:r w:rsidRPr="00265D05">
        <w:rPr>
          <w:rFonts w:eastAsia="PMingLiU"/>
          <w:i/>
          <w:noProof/>
          <w:lang w:eastAsia="zh-TW"/>
        </w:rPr>
        <w:t>Fagus sylvatica</w:t>
      </w:r>
      <w:r w:rsidRPr="00265D05">
        <w:rPr>
          <w:rFonts w:eastAsia="PMingLiU"/>
          <w:noProof/>
          <w:lang w:eastAsia="zh-TW"/>
        </w:rPr>
        <w:t xml:space="preserve"> L.) along a climate gratient. </w:t>
      </w:r>
      <w:r w:rsidRPr="00265D05">
        <w:rPr>
          <w:rFonts w:eastAsia="PMingLiU"/>
          <w:i/>
          <w:noProof/>
          <w:lang w:eastAsia="zh-TW"/>
        </w:rPr>
        <w:t>Plant, Cell and Environment</w:t>
      </w:r>
      <w:r w:rsidRPr="00265D05">
        <w:rPr>
          <w:rFonts w:eastAsia="PMingLiU"/>
          <w:noProof/>
          <w:lang w:eastAsia="zh-TW"/>
        </w:rPr>
        <w:t xml:space="preserve"> 29</w:t>
      </w:r>
      <w:r w:rsidR="003D5A21" w:rsidRPr="00265D05">
        <w:rPr>
          <w:rFonts w:eastAsia="PMingLiU"/>
          <w:noProof/>
          <w:lang w:eastAsia="zh-TW"/>
        </w:rPr>
        <w:t>,</w:t>
      </w:r>
      <w:r w:rsidRPr="00265D05">
        <w:rPr>
          <w:rFonts w:eastAsia="PMingLiU"/>
          <w:noProof/>
          <w:lang w:eastAsia="zh-TW"/>
        </w:rPr>
        <w:t xml:space="preserve"> 1492-1507.</w:t>
      </w:r>
      <w:bookmarkEnd w:id="33"/>
    </w:p>
    <w:p w14:paraId="6133E90B" w14:textId="77777777" w:rsidR="003E2CE3" w:rsidRPr="00265D05" w:rsidRDefault="003E2CE3" w:rsidP="00F92B28">
      <w:pPr>
        <w:spacing w:line="480" w:lineRule="auto"/>
        <w:ind w:left="720" w:hanging="720"/>
        <w:rPr>
          <w:rFonts w:eastAsia="PMingLiU"/>
          <w:noProof/>
          <w:lang w:eastAsia="zh-TW"/>
        </w:rPr>
      </w:pPr>
      <w:bookmarkStart w:id="34" w:name="_ENREF_43"/>
      <w:r w:rsidRPr="009914D2">
        <w:rPr>
          <w:rFonts w:eastAsia="PMingLiU"/>
          <w:noProof/>
          <w:lang w:eastAsia="zh-TW"/>
        </w:rPr>
        <w:t xml:space="preserve">Levi A, Ovnat L, Paterson AH, Saranga Y </w:t>
      </w:r>
      <w:r w:rsidR="003D5A21" w:rsidRPr="009914D2">
        <w:rPr>
          <w:rFonts w:eastAsia="PMingLiU"/>
          <w:noProof/>
          <w:lang w:eastAsia="zh-TW"/>
        </w:rPr>
        <w:t>(2</w:t>
      </w:r>
      <w:r w:rsidRPr="009914D2">
        <w:rPr>
          <w:rFonts w:eastAsia="PMingLiU"/>
          <w:noProof/>
          <w:lang w:eastAsia="zh-TW"/>
        </w:rPr>
        <w:t>009</w:t>
      </w:r>
      <w:r w:rsidR="003D5A21"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Photosynthesis of cotton near-isogenic lines introgressed with QTLs for productivity and drought related traits. </w:t>
      </w:r>
      <w:r w:rsidRPr="00265D05">
        <w:rPr>
          <w:rFonts w:eastAsia="PMingLiU"/>
          <w:i/>
          <w:noProof/>
          <w:lang w:eastAsia="zh-TW"/>
        </w:rPr>
        <w:t>Plant Science</w:t>
      </w:r>
      <w:r w:rsidR="003D5A21" w:rsidRPr="00265D05">
        <w:rPr>
          <w:rFonts w:eastAsia="PMingLiU"/>
          <w:noProof/>
          <w:lang w:eastAsia="zh-TW"/>
        </w:rPr>
        <w:t xml:space="preserve"> 177,</w:t>
      </w:r>
      <w:r w:rsidRPr="00265D05">
        <w:rPr>
          <w:rFonts w:eastAsia="PMingLiU"/>
          <w:noProof/>
          <w:lang w:eastAsia="zh-TW"/>
        </w:rPr>
        <w:t xml:space="preserve"> 88-96.</w:t>
      </w:r>
      <w:bookmarkEnd w:id="34"/>
    </w:p>
    <w:p w14:paraId="1F802D14" w14:textId="77777777" w:rsidR="003E2CE3" w:rsidRPr="00265D05" w:rsidRDefault="003E2CE3" w:rsidP="00F92B28">
      <w:pPr>
        <w:spacing w:line="480" w:lineRule="auto"/>
        <w:ind w:left="720" w:hanging="720"/>
        <w:rPr>
          <w:rFonts w:eastAsia="PMingLiU"/>
          <w:noProof/>
          <w:lang w:eastAsia="zh-TW"/>
        </w:rPr>
      </w:pPr>
      <w:bookmarkStart w:id="35" w:name="_ENREF_44"/>
      <w:r w:rsidRPr="00265D05">
        <w:rPr>
          <w:rFonts w:eastAsia="PMingLiU"/>
          <w:noProof/>
          <w:lang w:eastAsia="zh-TW"/>
        </w:rPr>
        <w:t xml:space="preserve">Li YG, Jiang GM, Liu MZ, Niu SL, Gao LM, Cao XC </w:t>
      </w:r>
      <w:r w:rsidR="003D5A21" w:rsidRPr="00265D05">
        <w:rPr>
          <w:rFonts w:eastAsia="PMingLiU"/>
          <w:noProof/>
          <w:lang w:eastAsia="zh-TW"/>
        </w:rPr>
        <w:t>(</w:t>
      </w:r>
      <w:r w:rsidRPr="00265D05">
        <w:rPr>
          <w:rFonts w:eastAsia="PMingLiU"/>
          <w:noProof/>
          <w:lang w:eastAsia="zh-TW"/>
        </w:rPr>
        <w:t>2007</w:t>
      </w:r>
      <w:r w:rsidR="003D5A21" w:rsidRPr="00265D05">
        <w:rPr>
          <w:rFonts w:eastAsia="PMingLiU"/>
          <w:noProof/>
          <w:lang w:eastAsia="zh-TW"/>
        </w:rPr>
        <w:t>)</w:t>
      </w:r>
      <w:r w:rsidRPr="00265D05">
        <w:rPr>
          <w:rFonts w:eastAsia="PMingLiU"/>
          <w:noProof/>
          <w:lang w:eastAsia="zh-TW"/>
        </w:rPr>
        <w:t xml:space="preserve">. Photosynthetic response to precipitation/rainfall in predominant tree (Ulmus pumila) seedlings in Hunshandak Sandland, China. </w:t>
      </w:r>
      <w:r w:rsidRPr="00265D05">
        <w:rPr>
          <w:rFonts w:eastAsia="PMingLiU"/>
          <w:i/>
          <w:noProof/>
          <w:lang w:eastAsia="zh-TW"/>
        </w:rPr>
        <w:t>Photosynthetica</w:t>
      </w:r>
      <w:r w:rsidRPr="00265D05">
        <w:rPr>
          <w:rFonts w:eastAsia="PMingLiU"/>
          <w:noProof/>
          <w:lang w:eastAsia="zh-TW"/>
        </w:rPr>
        <w:t xml:space="preserve"> 45</w:t>
      </w:r>
      <w:r w:rsidR="003D5A21" w:rsidRPr="00265D05">
        <w:rPr>
          <w:rFonts w:eastAsia="PMingLiU"/>
          <w:noProof/>
          <w:lang w:eastAsia="zh-TW"/>
        </w:rPr>
        <w:t>,</w:t>
      </w:r>
      <w:r w:rsidRPr="00265D05">
        <w:rPr>
          <w:rFonts w:eastAsia="PMingLiU"/>
          <w:noProof/>
          <w:lang w:eastAsia="zh-TW"/>
        </w:rPr>
        <w:t xml:space="preserve"> 133-138.</w:t>
      </w:r>
      <w:bookmarkEnd w:id="35"/>
    </w:p>
    <w:p w14:paraId="134E2931" w14:textId="77777777" w:rsidR="009F4F36" w:rsidRPr="00265D05" w:rsidRDefault="009F4F36" w:rsidP="00F92B28">
      <w:pPr>
        <w:spacing w:line="480" w:lineRule="auto"/>
        <w:ind w:left="720" w:hanging="720"/>
        <w:rPr>
          <w:rFonts w:eastAsia="PMingLiU"/>
          <w:noProof/>
          <w:lang w:eastAsia="zh-TW"/>
        </w:rPr>
      </w:pPr>
      <w:r w:rsidRPr="00F92B28">
        <w:rPr>
          <w:rFonts w:eastAsia="PMingLiU"/>
          <w:noProof/>
          <w:lang w:eastAsia="zh-TW"/>
        </w:rPr>
        <w:lastRenderedPageBreak/>
        <w:t xml:space="preserve">Lindner M, Maraschek M, Netherer S, </w:t>
      </w:r>
      <w:r w:rsidR="00F92B28" w:rsidRPr="00F92B28">
        <w:rPr>
          <w:rFonts w:eastAsia="PMingLiU"/>
          <w:noProof/>
          <w:lang w:eastAsia="zh-TW"/>
        </w:rPr>
        <w:t>Kremer A, Barbati A, Garcia-Gonzalo J, Seidl R, Delzon S, Corona P, Kolstr</w:t>
      </w:r>
      <w:r w:rsidR="00F92B28">
        <w:rPr>
          <w:rFonts w:eastAsia="PMingLiU"/>
          <w:noProof/>
          <w:lang w:eastAsia="zh-TW"/>
        </w:rPr>
        <w:t>ö</w:t>
      </w:r>
      <w:r w:rsidR="00F92B28" w:rsidRPr="00F92B28">
        <w:rPr>
          <w:rFonts w:eastAsia="PMingLiU"/>
          <w:noProof/>
          <w:lang w:eastAsia="zh-TW"/>
        </w:rPr>
        <w:t xml:space="preserve">m M, Lexer MJ, Marchetti M </w:t>
      </w:r>
      <w:r w:rsidR="003D5A21" w:rsidRPr="00265D05">
        <w:rPr>
          <w:rFonts w:eastAsia="PMingLiU"/>
          <w:noProof/>
          <w:lang w:eastAsia="zh-TW"/>
        </w:rPr>
        <w:t>(</w:t>
      </w:r>
      <w:r w:rsidRPr="00265D05">
        <w:rPr>
          <w:rFonts w:eastAsia="PMingLiU"/>
          <w:noProof/>
          <w:lang w:eastAsia="zh-TW"/>
        </w:rPr>
        <w:t>2010</w:t>
      </w:r>
      <w:r w:rsidR="003D5A21" w:rsidRPr="00265D05">
        <w:rPr>
          <w:rFonts w:eastAsia="PMingLiU"/>
          <w:noProof/>
          <w:lang w:eastAsia="zh-TW"/>
        </w:rPr>
        <w:t>)</w:t>
      </w:r>
      <w:r w:rsidRPr="00265D05">
        <w:rPr>
          <w:rFonts w:eastAsia="PMingLiU"/>
          <w:noProof/>
          <w:lang w:eastAsia="zh-TW"/>
        </w:rPr>
        <w:t xml:space="preserve">.  Climate Change  impacts, adaptive capacity, and vulnerability of European forest ecosystems. </w:t>
      </w:r>
      <w:r w:rsidRPr="00265D05">
        <w:rPr>
          <w:rFonts w:eastAsia="PMingLiU"/>
          <w:i/>
          <w:noProof/>
          <w:lang w:eastAsia="zh-TW"/>
        </w:rPr>
        <w:t xml:space="preserve"> Forest Ecology and Management</w:t>
      </w:r>
      <w:r w:rsidRPr="00265D05">
        <w:rPr>
          <w:rFonts w:eastAsia="PMingLiU"/>
          <w:noProof/>
          <w:lang w:eastAsia="zh-TW"/>
        </w:rPr>
        <w:t>, 259</w:t>
      </w:r>
      <w:r w:rsidR="003D5A21" w:rsidRPr="00265D05">
        <w:rPr>
          <w:rFonts w:eastAsia="PMingLiU"/>
          <w:noProof/>
          <w:lang w:eastAsia="zh-TW"/>
        </w:rPr>
        <w:t>,</w:t>
      </w:r>
      <w:r w:rsidRPr="00265D05">
        <w:rPr>
          <w:rFonts w:eastAsia="PMingLiU"/>
          <w:noProof/>
          <w:lang w:eastAsia="zh-TW"/>
        </w:rPr>
        <w:t xml:space="preserve"> 698-709.</w:t>
      </w:r>
    </w:p>
    <w:p w14:paraId="388EF6DF" w14:textId="77777777" w:rsidR="003E2CE3" w:rsidRPr="00265D05" w:rsidRDefault="003E2CE3" w:rsidP="00F92B28">
      <w:pPr>
        <w:spacing w:line="480" w:lineRule="auto"/>
        <w:ind w:left="720" w:hanging="720"/>
        <w:rPr>
          <w:rFonts w:eastAsia="PMingLiU"/>
          <w:noProof/>
          <w:lang w:eastAsia="zh-TW"/>
        </w:rPr>
      </w:pPr>
      <w:bookmarkStart w:id="36" w:name="_ENREF_45"/>
      <w:r w:rsidRPr="00265D05">
        <w:rPr>
          <w:rFonts w:eastAsia="PMingLiU"/>
          <w:noProof/>
          <w:lang w:eastAsia="zh-TW"/>
        </w:rPr>
        <w:t xml:space="preserve">Liu W, Saint DA </w:t>
      </w:r>
      <w:r w:rsidR="003D5A21" w:rsidRPr="00265D05">
        <w:rPr>
          <w:rFonts w:eastAsia="PMingLiU"/>
          <w:noProof/>
          <w:lang w:eastAsia="zh-TW"/>
        </w:rPr>
        <w:t>(</w:t>
      </w:r>
      <w:r w:rsidRPr="00265D05">
        <w:rPr>
          <w:rFonts w:eastAsia="PMingLiU"/>
          <w:noProof/>
          <w:lang w:eastAsia="zh-TW"/>
        </w:rPr>
        <w:t>2002</w:t>
      </w:r>
      <w:r w:rsidR="003D5A21" w:rsidRPr="00265D05">
        <w:rPr>
          <w:rFonts w:eastAsia="PMingLiU"/>
          <w:noProof/>
          <w:lang w:eastAsia="zh-TW"/>
        </w:rPr>
        <w:t>)</w:t>
      </w:r>
      <w:r w:rsidRPr="00265D05">
        <w:rPr>
          <w:rFonts w:eastAsia="PMingLiU"/>
          <w:noProof/>
          <w:lang w:eastAsia="zh-TW"/>
        </w:rPr>
        <w:t xml:space="preserve">. A new quantitative method of real time reverse transcription polymerase chain reaction assay based on simulation of polymerase chain reaction kinetics. </w:t>
      </w:r>
      <w:r w:rsidRPr="00265D05">
        <w:rPr>
          <w:rFonts w:eastAsia="PMingLiU"/>
          <w:i/>
          <w:noProof/>
          <w:lang w:eastAsia="zh-TW"/>
        </w:rPr>
        <w:t>Analytical Biochemistry</w:t>
      </w:r>
      <w:r w:rsidRPr="00265D05">
        <w:rPr>
          <w:rFonts w:eastAsia="PMingLiU"/>
          <w:noProof/>
          <w:lang w:eastAsia="zh-TW"/>
        </w:rPr>
        <w:t xml:space="preserve"> 302</w:t>
      </w:r>
      <w:r w:rsidR="003D5A21" w:rsidRPr="00265D05">
        <w:rPr>
          <w:rFonts w:eastAsia="PMingLiU"/>
          <w:noProof/>
          <w:lang w:eastAsia="zh-TW"/>
        </w:rPr>
        <w:t>,</w:t>
      </w:r>
      <w:r w:rsidRPr="00265D05">
        <w:rPr>
          <w:rFonts w:eastAsia="PMingLiU"/>
          <w:noProof/>
          <w:lang w:eastAsia="zh-TW"/>
        </w:rPr>
        <w:t xml:space="preserve"> 52-59.</w:t>
      </w:r>
      <w:bookmarkEnd w:id="36"/>
    </w:p>
    <w:p w14:paraId="5FA19A15" w14:textId="77777777" w:rsidR="003E2CE3" w:rsidRPr="00265D05" w:rsidRDefault="003E2CE3" w:rsidP="00F92B28">
      <w:pPr>
        <w:spacing w:line="480" w:lineRule="auto"/>
        <w:ind w:left="720" w:hanging="720"/>
        <w:rPr>
          <w:rFonts w:eastAsia="PMingLiU"/>
          <w:noProof/>
          <w:lang w:eastAsia="zh-TW"/>
        </w:rPr>
      </w:pPr>
      <w:bookmarkStart w:id="37" w:name="_ENREF_46"/>
      <w:r w:rsidRPr="009914D2">
        <w:rPr>
          <w:rFonts w:eastAsia="PMingLiU"/>
          <w:noProof/>
          <w:lang w:eastAsia="zh-TW"/>
        </w:rPr>
        <w:t xml:space="preserve">MacAlister CA, Ohashi-Ito K, Bergmann DC </w:t>
      </w:r>
      <w:r w:rsidR="003D5A21" w:rsidRPr="00265D05">
        <w:rPr>
          <w:rFonts w:eastAsia="PMingLiU"/>
          <w:noProof/>
          <w:lang w:eastAsia="zh-TW"/>
        </w:rPr>
        <w:t>(</w:t>
      </w:r>
      <w:r w:rsidRPr="00265D05">
        <w:rPr>
          <w:rFonts w:eastAsia="PMingLiU"/>
          <w:noProof/>
          <w:lang w:eastAsia="zh-TW"/>
        </w:rPr>
        <w:t>2007</w:t>
      </w:r>
      <w:r w:rsidR="003D5A21" w:rsidRPr="00265D05">
        <w:rPr>
          <w:rFonts w:eastAsia="PMingLiU"/>
          <w:noProof/>
          <w:lang w:eastAsia="zh-TW"/>
        </w:rPr>
        <w:t>)</w:t>
      </w:r>
      <w:r w:rsidRPr="00265D05">
        <w:rPr>
          <w:rFonts w:eastAsia="PMingLiU"/>
          <w:noProof/>
          <w:lang w:eastAsia="zh-TW"/>
        </w:rPr>
        <w:t xml:space="preserve">. Transcription factor control of asymmetric cell divisions that establish the stomatal lineage. </w:t>
      </w:r>
      <w:r w:rsidRPr="00265D05">
        <w:rPr>
          <w:rFonts w:eastAsia="PMingLiU"/>
          <w:i/>
          <w:noProof/>
          <w:lang w:eastAsia="zh-TW"/>
        </w:rPr>
        <w:t>Nature</w:t>
      </w:r>
      <w:r w:rsidRPr="00265D05">
        <w:rPr>
          <w:rFonts w:eastAsia="PMingLiU"/>
          <w:noProof/>
          <w:lang w:eastAsia="zh-TW"/>
        </w:rPr>
        <w:t xml:space="preserve"> 445</w:t>
      </w:r>
      <w:r w:rsidR="003D5A21" w:rsidRPr="00265D05">
        <w:rPr>
          <w:rFonts w:eastAsia="PMingLiU"/>
          <w:noProof/>
          <w:lang w:eastAsia="zh-TW"/>
        </w:rPr>
        <w:t>,</w:t>
      </w:r>
      <w:r w:rsidRPr="00265D05">
        <w:rPr>
          <w:rFonts w:eastAsia="PMingLiU"/>
          <w:noProof/>
          <w:lang w:eastAsia="zh-TW"/>
        </w:rPr>
        <w:t xml:space="preserve"> 537-540.</w:t>
      </w:r>
      <w:bookmarkEnd w:id="37"/>
    </w:p>
    <w:p w14:paraId="55A105FF" w14:textId="77777777" w:rsidR="003E2CE3" w:rsidRPr="00265D05" w:rsidRDefault="003E2CE3" w:rsidP="00F92B28">
      <w:pPr>
        <w:spacing w:line="480" w:lineRule="auto"/>
        <w:ind w:left="720" w:hanging="720"/>
        <w:rPr>
          <w:rFonts w:eastAsia="PMingLiU"/>
          <w:noProof/>
          <w:lang w:eastAsia="zh-TW"/>
        </w:rPr>
      </w:pPr>
      <w:bookmarkStart w:id="38" w:name="_ENREF_47"/>
      <w:r w:rsidRPr="00265D05">
        <w:rPr>
          <w:rFonts w:eastAsia="PMingLiU"/>
          <w:noProof/>
          <w:lang w:eastAsia="zh-TW"/>
        </w:rPr>
        <w:t xml:space="preserve">Marron N, Delay D, Petit JM, Dreyer E, Kahlem G, Delmotte FM, Brignolas F </w:t>
      </w:r>
      <w:r w:rsidR="003D5A21" w:rsidRPr="00265D05">
        <w:rPr>
          <w:rFonts w:eastAsia="PMingLiU"/>
          <w:noProof/>
          <w:lang w:eastAsia="zh-TW"/>
        </w:rPr>
        <w:t>(</w:t>
      </w:r>
      <w:r w:rsidRPr="00265D05">
        <w:rPr>
          <w:rFonts w:eastAsia="PMingLiU"/>
          <w:noProof/>
          <w:lang w:eastAsia="zh-TW"/>
        </w:rPr>
        <w:t>2002</w:t>
      </w:r>
      <w:r w:rsidR="003D5A21" w:rsidRPr="00265D05">
        <w:rPr>
          <w:rFonts w:eastAsia="PMingLiU"/>
          <w:noProof/>
          <w:lang w:eastAsia="zh-TW"/>
        </w:rPr>
        <w:t>)</w:t>
      </w:r>
      <w:r w:rsidRPr="00265D05">
        <w:rPr>
          <w:rFonts w:eastAsia="PMingLiU"/>
          <w:noProof/>
          <w:lang w:eastAsia="zh-TW"/>
        </w:rPr>
        <w:t xml:space="preserve">. Physiological traits of two </w:t>
      </w:r>
      <w:r w:rsidRPr="00265D05">
        <w:rPr>
          <w:rFonts w:eastAsia="PMingLiU"/>
          <w:i/>
          <w:noProof/>
          <w:lang w:eastAsia="zh-TW"/>
        </w:rPr>
        <w:t>Populus</w:t>
      </w:r>
      <w:r w:rsidRPr="00265D05">
        <w:rPr>
          <w:rFonts w:eastAsia="PMingLiU"/>
          <w:noProof/>
          <w:lang w:eastAsia="zh-TW"/>
        </w:rPr>
        <w:t xml:space="preserve"> x</w:t>
      </w:r>
      <w:r w:rsidRPr="00265D05">
        <w:rPr>
          <w:rFonts w:eastAsia="PMingLiU"/>
          <w:i/>
          <w:noProof/>
          <w:lang w:eastAsia="zh-TW"/>
        </w:rPr>
        <w:t xml:space="preserve"> euramericana</w:t>
      </w:r>
      <w:r w:rsidRPr="00265D05">
        <w:rPr>
          <w:rFonts w:eastAsia="PMingLiU"/>
          <w:noProof/>
          <w:lang w:eastAsia="zh-TW"/>
        </w:rPr>
        <w:t xml:space="preserve"> clones, Luisa Avanzo and Dorskamp, during a water stress and re-watering cycle. </w:t>
      </w:r>
      <w:r w:rsidRPr="00265D05">
        <w:rPr>
          <w:rFonts w:eastAsia="PMingLiU"/>
          <w:i/>
          <w:noProof/>
          <w:lang w:eastAsia="zh-TW"/>
        </w:rPr>
        <w:t>Tree Physiology</w:t>
      </w:r>
      <w:r w:rsidRPr="00265D05">
        <w:rPr>
          <w:rFonts w:eastAsia="PMingLiU"/>
          <w:noProof/>
          <w:lang w:eastAsia="zh-TW"/>
        </w:rPr>
        <w:t xml:space="preserve"> 22</w:t>
      </w:r>
      <w:r w:rsidR="003D5A21" w:rsidRPr="00265D05">
        <w:rPr>
          <w:rFonts w:eastAsia="PMingLiU"/>
          <w:noProof/>
          <w:lang w:eastAsia="zh-TW"/>
        </w:rPr>
        <w:t>,</w:t>
      </w:r>
      <w:r w:rsidRPr="00265D05">
        <w:rPr>
          <w:rFonts w:eastAsia="PMingLiU"/>
          <w:noProof/>
          <w:lang w:eastAsia="zh-TW"/>
        </w:rPr>
        <w:t xml:space="preserve"> 849-858.</w:t>
      </w:r>
      <w:bookmarkEnd w:id="38"/>
    </w:p>
    <w:p w14:paraId="1D6FF6D5" w14:textId="77777777" w:rsidR="003E2CE3" w:rsidRPr="00265D05" w:rsidRDefault="003E2CE3" w:rsidP="00F92B28">
      <w:pPr>
        <w:spacing w:line="480" w:lineRule="auto"/>
        <w:ind w:left="720" w:hanging="720"/>
        <w:rPr>
          <w:rFonts w:eastAsia="PMingLiU"/>
          <w:noProof/>
          <w:lang w:eastAsia="zh-TW"/>
        </w:rPr>
      </w:pPr>
      <w:bookmarkStart w:id="39" w:name="_ENREF_48"/>
      <w:r w:rsidRPr="00265D05">
        <w:rPr>
          <w:rFonts w:eastAsia="PMingLiU"/>
          <w:noProof/>
          <w:lang w:eastAsia="zh-TW"/>
        </w:rPr>
        <w:t xml:space="preserve">Marron N, Villar M, Dreyer E, Delay D, Boudouresque E, Petit JM, Delmotte FM, Guehl JM, Brignolas F </w:t>
      </w:r>
      <w:r w:rsidR="003D5A21" w:rsidRPr="00265D05">
        <w:rPr>
          <w:rFonts w:eastAsia="PMingLiU"/>
          <w:noProof/>
          <w:lang w:eastAsia="zh-TW"/>
        </w:rPr>
        <w:t>(</w:t>
      </w:r>
      <w:r w:rsidRPr="00265D05">
        <w:rPr>
          <w:rFonts w:eastAsia="PMingLiU"/>
          <w:noProof/>
          <w:lang w:eastAsia="zh-TW"/>
        </w:rPr>
        <w:t>2005</w:t>
      </w:r>
      <w:r w:rsidR="003D5A21" w:rsidRPr="00265D05">
        <w:rPr>
          <w:rFonts w:eastAsia="PMingLiU"/>
          <w:noProof/>
          <w:lang w:eastAsia="zh-TW"/>
        </w:rPr>
        <w:t>)</w:t>
      </w:r>
      <w:r w:rsidRPr="00265D05">
        <w:rPr>
          <w:rFonts w:eastAsia="PMingLiU"/>
          <w:noProof/>
          <w:lang w:eastAsia="zh-TW"/>
        </w:rPr>
        <w:t xml:space="preserve">. Diversity of leaf traits related to productivity in 31 Populus deltoides x Populus nigra clones. </w:t>
      </w:r>
      <w:r w:rsidRPr="00265D05">
        <w:rPr>
          <w:rFonts w:eastAsia="PMingLiU"/>
          <w:i/>
          <w:noProof/>
          <w:lang w:eastAsia="zh-TW"/>
        </w:rPr>
        <w:t>Tree Physiology</w:t>
      </w:r>
      <w:r w:rsidRPr="00265D05">
        <w:rPr>
          <w:rFonts w:eastAsia="PMingLiU"/>
          <w:noProof/>
          <w:lang w:eastAsia="zh-TW"/>
        </w:rPr>
        <w:t xml:space="preserve"> 25</w:t>
      </w:r>
      <w:r w:rsidR="003D5A21" w:rsidRPr="00265D05">
        <w:rPr>
          <w:rFonts w:eastAsia="PMingLiU"/>
          <w:noProof/>
          <w:lang w:eastAsia="zh-TW"/>
        </w:rPr>
        <w:t>,</w:t>
      </w:r>
      <w:r w:rsidRPr="00265D05">
        <w:rPr>
          <w:rFonts w:eastAsia="PMingLiU"/>
          <w:noProof/>
          <w:lang w:eastAsia="zh-TW"/>
        </w:rPr>
        <w:t xml:space="preserve"> 425-435.</w:t>
      </w:r>
      <w:bookmarkEnd w:id="39"/>
    </w:p>
    <w:p w14:paraId="6B5D1222" w14:textId="77777777" w:rsidR="003E2CE3" w:rsidRDefault="003E2CE3" w:rsidP="00F92B28">
      <w:pPr>
        <w:spacing w:line="480" w:lineRule="auto"/>
        <w:ind w:left="720" w:hanging="720"/>
        <w:rPr>
          <w:rFonts w:eastAsia="PMingLiU"/>
          <w:noProof/>
          <w:lang w:eastAsia="zh-TW"/>
        </w:rPr>
      </w:pPr>
      <w:bookmarkStart w:id="40" w:name="_ENREF_49"/>
      <w:r w:rsidRPr="00265D05">
        <w:rPr>
          <w:rFonts w:eastAsia="PMingLiU"/>
          <w:noProof/>
          <w:lang w:eastAsia="zh-TW"/>
        </w:rPr>
        <w:t xml:space="preserve">Masle J, Gilmore SR, Farquhar GD </w:t>
      </w:r>
      <w:r w:rsidR="003D5A21" w:rsidRPr="00265D05">
        <w:rPr>
          <w:rFonts w:eastAsia="PMingLiU"/>
          <w:noProof/>
          <w:lang w:eastAsia="zh-TW"/>
        </w:rPr>
        <w:t>(</w:t>
      </w:r>
      <w:r w:rsidRPr="00265D05">
        <w:rPr>
          <w:rFonts w:eastAsia="PMingLiU"/>
          <w:noProof/>
          <w:lang w:eastAsia="zh-TW"/>
        </w:rPr>
        <w:t>2005</w:t>
      </w:r>
      <w:r w:rsidR="003D5A21" w:rsidRPr="00265D05">
        <w:rPr>
          <w:rFonts w:eastAsia="PMingLiU"/>
          <w:noProof/>
          <w:lang w:eastAsia="zh-TW"/>
        </w:rPr>
        <w:t>)</w:t>
      </w:r>
      <w:r w:rsidRPr="00265D05">
        <w:rPr>
          <w:rFonts w:eastAsia="PMingLiU"/>
          <w:noProof/>
          <w:lang w:eastAsia="zh-TW"/>
        </w:rPr>
        <w:t xml:space="preserve">. The ERECTA gene regulates plant transpiration efficiency in  Arabidopsis </w:t>
      </w:r>
      <w:r w:rsidRPr="00265D05">
        <w:rPr>
          <w:rFonts w:eastAsia="PMingLiU"/>
          <w:i/>
          <w:noProof/>
          <w:lang w:eastAsia="zh-TW"/>
        </w:rPr>
        <w:t>Nature</w:t>
      </w:r>
      <w:r w:rsidRPr="00265D05">
        <w:rPr>
          <w:rFonts w:eastAsia="PMingLiU"/>
          <w:noProof/>
          <w:lang w:eastAsia="zh-TW"/>
        </w:rPr>
        <w:t xml:space="preserve"> 436</w:t>
      </w:r>
      <w:r w:rsidR="003D5A21" w:rsidRPr="00265D05">
        <w:rPr>
          <w:rFonts w:eastAsia="PMingLiU"/>
          <w:noProof/>
          <w:lang w:eastAsia="zh-TW"/>
        </w:rPr>
        <w:t>,</w:t>
      </w:r>
      <w:r w:rsidRPr="00265D05">
        <w:rPr>
          <w:rFonts w:eastAsia="PMingLiU"/>
          <w:noProof/>
          <w:lang w:eastAsia="zh-TW"/>
        </w:rPr>
        <w:t xml:space="preserve"> 866-870.</w:t>
      </w:r>
      <w:bookmarkEnd w:id="40"/>
    </w:p>
    <w:p w14:paraId="7F178A0C" w14:textId="64AEE05B" w:rsidR="00F50D34" w:rsidRPr="00265D05" w:rsidRDefault="00F50D34" w:rsidP="00F92B28">
      <w:pPr>
        <w:spacing w:line="480" w:lineRule="auto"/>
        <w:ind w:left="720" w:hanging="720"/>
        <w:rPr>
          <w:rFonts w:eastAsia="PMingLiU"/>
          <w:noProof/>
          <w:lang w:eastAsia="zh-TW"/>
        </w:rPr>
      </w:pPr>
      <w:r>
        <w:rPr>
          <w:rFonts w:eastAsia="PMingLiU"/>
          <w:noProof/>
          <w:lang w:eastAsia="zh-TW"/>
        </w:rPr>
        <w:t xml:space="preserve">McClintock JN, Edenberg HJ (2006). Effects of filtering by Present call on analysis of microarray experiments. </w:t>
      </w:r>
      <w:r w:rsidRPr="00110052">
        <w:rPr>
          <w:rFonts w:eastAsia="PMingLiU"/>
          <w:i/>
          <w:iCs/>
          <w:noProof/>
          <w:lang w:eastAsia="zh-TW"/>
        </w:rPr>
        <w:t>BMC Bioinformatics</w:t>
      </w:r>
      <w:r>
        <w:rPr>
          <w:rFonts w:eastAsia="PMingLiU"/>
          <w:noProof/>
          <w:lang w:eastAsia="zh-TW"/>
        </w:rPr>
        <w:t xml:space="preserve"> 7, 49.</w:t>
      </w:r>
    </w:p>
    <w:p w14:paraId="6C8D8A80" w14:textId="77777777" w:rsidR="003E2CE3" w:rsidRPr="00265D05" w:rsidRDefault="003E2CE3" w:rsidP="00F92B28">
      <w:pPr>
        <w:spacing w:line="480" w:lineRule="auto"/>
        <w:ind w:left="720" w:hanging="720"/>
        <w:rPr>
          <w:rFonts w:eastAsia="PMingLiU"/>
          <w:noProof/>
          <w:lang w:eastAsia="zh-TW"/>
        </w:rPr>
      </w:pPr>
      <w:bookmarkStart w:id="41" w:name="_ENREF_50"/>
      <w:r w:rsidRPr="00265D05">
        <w:rPr>
          <w:rFonts w:eastAsia="PMingLiU"/>
          <w:noProof/>
          <w:lang w:eastAsia="zh-TW"/>
        </w:rPr>
        <w:t xml:space="preserve">Monclus R, Dreyer E, Delmotte FM, Villar M, Delay D, Boudouresque E, Petit JM, Marron N, Brechet C, Brignolas F </w:t>
      </w:r>
      <w:r w:rsidR="003D5A21" w:rsidRPr="00265D05">
        <w:rPr>
          <w:rFonts w:eastAsia="PMingLiU"/>
          <w:noProof/>
          <w:lang w:eastAsia="zh-TW"/>
        </w:rPr>
        <w:t>(</w:t>
      </w:r>
      <w:r w:rsidRPr="00265D05">
        <w:rPr>
          <w:rFonts w:eastAsia="PMingLiU"/>
          <w:noProof/>
          <w:lang w:eastAsia="zh-TW"/>
        </w:rPr>
        <w:t>2005</w:t>
      </w:r>
      <w:r w:rsidR="003D5A21" w:rsidRPr="00265D05">
        <w:rPr>
          <w:rFonts w:eastAsia="PMingLiU"/>
          <w:noProof/>
          <w:lang w:eastAsia="zh-TW"/>
        </w:rPr>
        <w:t>)</w:t>
      </w:r>
      <w:r w:rsidRPr="00265D05">
        <w:rPr>
          <w:rFonts w:eastAsia="PMingLiU"/>
          <w:noProof/>
          <w:lang w:eastAsia="zh-TW"/>
        </w:rPr>
        <w:t xml:space="preserve">. Productivity, leaf traits and carbon isotope discrimination in 29 Populus deltoides x P-nigra clones. </w:t>
      </w:r>
      <w:r w:rsidRPr="00265D05">
        <w:rPr>
          <w:rFonts w:eastAsia="PMingLiU"/>
          <w:i/>
          <w:noProof/>
          <w:lang w:eastAsia="zh-TW"/>
        </w:rPr>
        <w:t>New Phytologist</w:t>
      </w:r>
      <w:r w:rsidRPr="00265D05">
        <w:rPr>
          <w:rFonts w:eastAsia="PMingLiU"/>
          <w:noProof/>
          <w:lang w:eastAsia="zh-TW"/>
        </w:rPr>
        <w:t xml:space="preserve"> 167</w:t>
      </w:r>
      <w:r w:rsidR="00220E10" w:rsidRPr="00265D05">
        <w:rPr>
          <w:rFonts w:eastAsia="PMingLiU"/>
          <w:noProof/>
          <w:lang w:eastAsia="zh-TW"/>
        </w:rPr>
        <w:t>,</w:t>
      </w:r>
      <w:r w:rsidRPr="00265D05">
        <w:rPr>
          <w:rFonts w:eastAsia="PMingLiU"/>
          <w:noProof/>
          <w:lang w:eastAsia="zh-TW"/>
        </w:rPr>
        <w:t xml:space="preserve"> 53-62.</w:t>
      </w:r>
      <w:bookmarkEnd w:id="41"/>
    </w:p>
    <w:p w14:paraId="0D073CED" w14:textId="77777777" w:rsidR="003E2CE3" w:rsidRPr="009914D2" w:rsidRDefault="003E2CE3" w:rsidP="00F92B28">
      <w:pPr>
        <w:spacing w:line="480" w:lineRule="auto"/>
        <w:ind w:left="720" w:hanging="720"/>
        <w:rPr>
          <w:rFonts w:eastAsia="PMingLiU"/>
          <w:noProof/>
          <w:lang w:eastAsia="zh-TW"/>
        </w:rPr>
      </w:pPr>
      <w:bookmarkStart w:id="42" w:name="_ENREF_51"/>
      <w:r w:rsidRPr="00265D05">
        <w:rPr>
          <w:rFonts w:eastAsia="PMingLiU"/>
          <w:noProof/>
          <w:lang w:eastAsia="zh-TW"/>
        </w:rPr>
        <w:t xml:space="preserve">Monclus R, Dreyer E, Villar M, Delmotte FM, Delay D, Petit JM, Barbaroux C, Thiec D, Brechet C, Brignolas F </w:t>
      </w:r>
      <w:r w:rsidR="00220E10" w:rsidRPr="00265D05">
        <w:rPr>
          <w:rFonts w:eastAsia="PMingLiU"/>
          <w:noProof/>
          <w:lang w:eastAsia="zh-TW"/>
        </w:rPr>
        <w:t>(</w:t>
      </w:r>
      <w:r w:rsidRPr="00265D05">
        <w:rPr>
          <w:rFonts w:eastAsia="PMingLiU"/>
          <w:noProof/>
          <w:lang w:eastAsia="zh-TW"/>
        </w:rPr>
        <w:t>2006</w:t>
      </w:r>
      <w:r w:rsidR="00220E10" w:rsidRPr="00265D05">
        <w:rPr>
          <w:rFonts w:eastAsia="PMingLiU"/>
          <w:noProof/>
          <w:lang w:eastAsia="zh-TW"/>
        </w:rPr>
        <w:t>)</w:t>
      </w:r>
      <w:r w:rsidRPr="00265D05">
        <w:rPr>
          <w:rFonts w:eastAsia="PMingLiU"/>
          <w:noProof/>
          <w:lang w:eastAsia="zh-TW"/>
        </w:rPr>
        <w:t xml:space="preserve">. Impact of drought on productivity and water use </w:t>
      </w:r>
      <w:r w:rsidRPr="00265D05">
        <w:rPr>
          <w:rFonts w:eastAsia="PMingLiU"/>
          <w:noProof/>
          <w:lang w:eastAsia="zh-TW"/>
        </w:rPr>
        <w:lastRenderedPageBreak/>
        <w:t xml:space="preserve">efficiency in 29 genotypes of Populus deltoides x Populus nigra. </w:t>
      </w:r>
      <w:r w:rsidRPr="009914D2">
        <w:rPr>
          <w:rFonts w:eastAsia="PMingLiU"/>
          <w:i/>
          <w:noProof/>
          <w:lang w:eastAsia="zh-TW"/>
        </w:rPr>
        <w:t>New Phytologist</w:t>
      </w:r>
      <w:r w:rsidRPr="009914D2">
        <w:rPr>
          <w:rFonts w:eastAsia="PMingLiU"/>
          <w:noProof/>
          <w:lang w:eastAsia="zh-TW"/>
        </w:rPr>
        <w:t xml:space="preserve"> 169</w:t>
      </w:r>
      <w:r w:rsidR="00220E10" w:rsidRPr="009914D2">
        <w:rPr>
          <w:rFonts w:eastAsia="PMingLiU"/>
          <w:noProof/>
          <w:lang w:eastAsia="zh-TW"/>
        </w:rPr>
        <w:t>,</w:t>
      </w:r>
      <w:r w:rsidRPr="009914D2">
        <w:rPr>
          <w:rFonts w:eastAsia="PMingLiU"/>
          <w:noProof/>
          <w:lang w:eastAsia="zh-TW"/>
        </w:rPr>
        <w:t xml:space="preserve"> 765-777.</w:t>
      </w:r>
      <w:bookmarkEnd w:id="42"/>
    </w:p>
    <w:p w14:paraId="69B8FD47" w14:textId="77777777" w:rsidR="0091422A" w:rsidRPr="00265D05" w:rsidRDefault="0091422A" w:rsidP="00F92B28">
      <w:pPr>
        <w:spacing w:line="480" w:lineRule="auto"/>
        <w:ind w:left="720" w:hanging="720"/>
        <w:rPr>
          <w:rFonts w:eastAsia="PMingLiU"/>
          <w:noProof/>
          <w:lang w:eastAsia="zh-TW"/>
        </w:rPr>
      </w:pPr>
      <w:r w:rsidRPr="009914D2">
        <w:rPr>
          <w:rFonts w:eastAsia="PMingLiU"/>
          <w:bCs/>
          <w:noProof/>
          <w:lang w:eastAsia="zh-TW"/>
        </w:rPr>
        <w:t xml:space="preserve">Monclus R, Leplé J-C, Bastien C, Bert P-F, Villar M, Marron N, Brignolas F, Jorge V </w:t>
      </w:r>
      <w:r w:rsidR="00220E10" w:rsidRPr="009914D2">
        <w:rPr>
          <w:rFonts w:eastAsia="PMingLiU"/>
          <w:bCs/>
          <w:noProof/>
          <w:lang w:eastAsia="zh-TW"/>
        </w:rPr>
        <w:t xml:space="preserve">(2012). </w:t>
      </w:r>
      <w:r w:rsidRPr="00265D05">
        <w:rPr>
          <w:rFonts w:eastAsia="PMingLiU"/>
          <w:noProof/>
          <w:lang w:eastAsia="zh-TW"/>
        </w:rPr>
        <w:t xml:space="preserve">Integrating genome annotation and QTL position to identify candidate genes for productivity, architecture and water-use efficiency in </w:t>
      </w:r>
      <w:r w:rsidRPr="00265D05">
        <w:rPr>
          <w:rFonts w:eastAsia="PMingLiU"/>
          <w:i/>
          <w:iCs/>
          <w:noProof/>
          <w:lang w:eastAsia="zh-TW"/>
        </w:rPr>
        <w:t>Populus</w:t>
      </w:r>
      <w:r w:rsidRPr="00265D05">
        <w:rPr>
          <w:rFonts w:eastAsia="PMingLiU"/>
          <w:noProof/>
          <w:lang w:eastAsia="zh-TW"/>
        </w:rPr>
        <w:t xml:space="preserve"> spp. </w:t>
      </w:r>
      <w:r w:rsidRPr="00265D05">
        <w:rPr>
          <w:rFonts w:eastAsia="PMingLiU"/>
          <w:i/>
          <w:iCs/>
          <w:noProof/>
          <w:lang w:eastAsia="zh-TW"/>
        </w:rPr>
        <w:t>BMC Plant Biology</w:t>
      </w:r>
      <w:r w:rsidRPr="00265D05">
        <w:rPr>
          <w:rFonts w:eastAsia="PMingLiU"/>
          <w:noProof/>
          <w:lang w:eastAsia="zh-TW"/>
        </w:rPr>
        <w:t xml:space="preserve"> </w:t>
      </w:r>
      <w:r w:rsidRPr="00265D05">
        <w:rPr>
          <w:rFonts w:eastAsia="PMingLiU"/>
          <w:bCs/>
          <w:noProof/>
          <w:lang w:eastAsia="zh-TW"/>
        </w:rPr>
        <w:t>12</w:t>
      </w:r>
      <w:r w:rsidR="00220E10" w:rsidRPr="00265D05">
        <w:rPr>
          <w:rFonts w:eastAsia="PMingLiU"/>
          <w:noProof/>
          <w:lang w:eastAsia="zh-TW"/>
        </w:rPr>
        <w:t xml:space="preserve">, </w:t>
      </w:r>
      <w:r w:rsidRPr="00265D05">
        <w:rPr>
          <w:rFonts w:eastAsia="PMingLiU"/>
          <w:noProof/>
          <w:lang w:eastAsia="zh-TW"/>
        </w:rPr>
        <w:t>173</w:t>
      </w:r>
    </w:p>
    <w:p w14:paraId="78D97AEF" w14:textId="77777777" w:rsidR="003E2CE3" w:rsidRPr="00265D05" w:rsidRDefault="003E2CE3" w:rsidP="00F92B28">
      <w:pPr>
        <w:spacing w:line="480" w:lineRule="auto"/>
        <w:ind w:left="720" w:hanging="720"/>
        <w:rPr>
          <w:rFonts w:eastAsia="PMingLiU"/>
          <w:noProof/>
          <w:lang w:eastAsia="zh-TW"/>
        </w:rPr>
      </w:pPr>
      <w:bookmarkStart w:id="43" w:name="_ENREF_52"/>
      <w:r w:rsidRPr="009914D2">
        <w:rPr>
          <w:rFonts w:eastAsia="PMingLiU"/>
          <w:noProof/>
          <w:lang w:eastAsia="zh-TW"/>
        </w:rPr>
        <w:t xml:space="preserve">Munné-Bosch S, Alegre L </w:t>
      </w:r>
      <w:r w:rsidR="00220E10" w:rsidRPr="009914D2">
        <w:rPr>
          <w:rFonts w:eastAsia="PMingLiU"/>
          <w:noProof/>
          <w:lang w:eastAsia="zh-TW"/>
        </w:rPr>
        <w:t>(</w:t>
      </w:r>
      <w:r w:rsidRPr="009914D2">
        <w:rPr>
          <w:rFonts w:eastAsia="PMingLiU"/>
          <w:noProof/>
          <w:lang w:eastAsia="zh-TW"/>
        </w:rPr>
        <w:t>2004</w:t>
      </w:r>
      <w:r w:rsidR="00220E10"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Die and let live: leaf senescence contributes to plant survival under drought stress. </w:t>
      </w:r>
      <w:r w:rsidRPr="00265D05">
        <w:rPr>
          <w:rFonts w:eastAsia="PMingLiU"/>
          <w:i/>
          <w:noProof/>
          <w:lang w:eastAsia="zh-TW"/>
        </w:rPr>
        <w:t>Functional Plant Biology</w:t>
      </w:r>
      <w:r w:rsidRPr="00265D05">
        <w:rPr>
          <w:rFonts w:eastAsia="PMingLiU"/>
          <w:noProof/>
          <w:lang w:eastAsia="zh-TW"/>
        </w:rPr>
        <w:t xml:space="preserve"> 31</w:t>
      </w:r>
      <w:r w:rsidR="00220E10" w:rsidRPr="00265D05">
        <w:rPr>
          <w:rFonts w:eastAsia="PMingLiU"/>
          <w:noProof/>
          <w:lang w:eastAsia="zh-TW"/>
        </w:rPr>
        <w:t>,</w:t>
      </w:r>
      <w:r w:rsidRPr="00265D05">
        <w:rPr>
          <w:rFonts w:eastAsia="PMingLiU"/>
          <w:noProof/>
          <w:lang w:eastAsia="zh-TW"/>
        </w:rPr>
        <w:t xml:space="preserve"> 203-216.</w:t>
      </w:r>
      <w:bookmarkEnd w:id="43"/>
    </w:p>
    <w:p w14:paraId="32B3D484" w14:textId="77777777" w:rsidR="003E2CE3" w:rsidRPr="00265D05" w:rsidRDefault="003E2CE3" w:rsidP="000B515F">
      <w:pPr>
        <w:spacing w:line="480" w:lineRule="auto"/>
        <w:ind w:left="720" w:hanging="720"/>
        <w:rPr>
          <w:rFonts w:eastAsia="PMingLiU"/>
          <w:noProof/>
          <w:lang w:eastAsia="zh-TW"/>
        </w:rPr>
      </w:pPr>
      <w:bookmarkStart w:id="44" w:name="_ENREF_54"/>
      <w:r w:rsidRPr="00265D05">
        <w:rPr>
          <w:rFonts w:eastAsia="PMingLiU"/>
          <w:noProof/>
          <w:lang w:eastAsia="zh-TW"/>
        </w:rPr>
        <w:t xml:space="preserve">Nilson SE, Assmann SM </w:t>
      </w:r>
      <w:r w:rsidR="00220E10" w:rsidRPr="00265D05">
        <w:rPr>
          <w:rFonts w:eastAsia="PMingLiU"/>
          <w:noProof/>
          <w:lang w:eastAsia="zh-TW"/>
        </w:rPr>
        <w:t>(</w:t>
      </w:r>
      <w:r w:rsidRPr="00265D05">
        <w:rPr>
          <w:rFonts w:eastAsia="PMingLiU"/>
          <w:noProof/>
          <w:lang w:eastAsia="zh-TW"/>
        </w:rPr>
        <w:t>2007</w:t>
      </w:r>
      <w:r w:rsidR="00220E10" w:rsidRPr="00265D05">
        <w:rPr>
          <w:rFonts w:eastAsia="PMingLiU"/>
          <w:noProof/>
          <w:lang w:eastAsia="zh-TW"/>
        </w:rPr>
        <w:t>)</w:t>
      </w:r>
      <w:r w:rsidRPr="00265D05">
        <w:rPr>
          <w:rFonts w:eastAsia="PMingLiU"/>
          <w:noProof/>
          <w:lang w:eastAsia="zh-TW"/>
        </w:rPr>
        <w:t xml:space="preserve">. The Control of Transpiration. Insights from Arabidopsis. </w:t>
      </w:r>
      <w:r w:rsidRPr="00265D05">
        <w:rPr>
          <w:rFonts w:eastAsia="PMingLiU"/>
          <w:i/>
          <w:noProof/>
          <w:lang w:eastAsia="zh-TW"/>
        </w:rPr>
        <w:t>Plant Physiology</w:t>
      </w:r>
      <w:r w:rsidRPr="00265D05">
        <w:rPr>
          <w:rFonts w:eastAsia="PMingLiU"/>
          <w:noProof/>
          <w:lang w:eastAsia="zh-TW"/>
        </w:rPr>
        <w:t xml:space="preserve"> 143</w:t>
      </w:r>
      <w:r w:rsidR="00220E10" w:rsidRPr="00265D05">
        <w:rPr>
          <w:rFonts w:eastAsia="PMingLiU"/>
          <w:noProof/>
          <w:lang w:eastAsia="zh-TW"/>
        </w:rPr>
        <w:t>,</w:t>
      </w:r>
      <w:r w:rsidRPr="00265D05">
        <w:rPr>
          <w:rFonts w:eastAsia="PMingLiU"/>
          <w:noProof/>
          <w:lang w:eastAsia="zh-TW"/>
        </w:rPr>
        <w:t xml:space="preserve"> 19-27.</w:t>
      </w:r>
      <w:bookmarkEnd w:id="44"/>
    </w:p>
    <w:p w14:paraId="09E6ADD9" w14:textId="77777777" w:rsidR="003E2CE3" w:rsidRPr="00265D05" w:rsidRDefault="003E2CE3" w:rsidP="000B515F">
      <w:pPr>
        <w:spacing w:line="480" w:lineRule="auto"/>
        <w:ind w:left="720" w:hanging="720"/>
        <w:rPr>
          <w:rFonts w:eastAsia="PMingLiU"/>
          <w:noProof/>
          <w:lang w:eastAsia="zh-TW"/>
        </w:rPr>
      </w:pPr>
      <w:bookmarkStart w:id="45" w:name="_ENREF_56"/>
      <w:r w:rsidRPr="00265D05">
        <w:rPr>
          <w:rFonts w:eastAsia="PMingLiU"/>
          <w:noProof/>
          <w:lang w:eastAsia="zh-TW"/>
        </w:rPr>
        <w:t xml:space="preserve">Otieno DO, Schmidt MWT, Kinyamario JI, Tenhunen J </w:t>
      </w:r>
      <w:r w:rsidR="00220E10" w:rsidRPr="00265D05">
        <w:rPr>
          <w:rFonts w:eastAsia="PMingLiU"/>
          <w:noProof/>
          <w:lang w:eastAsia="zh-TW"/>
        </w:rPr>
        <w:t>(</w:t>
      </w:r>
      <w:r w:rsidRPr="00265D05">
        <w:rPr>
          <w:rFonts w:eastAsia="PMingLiU"/>
          <w:noProof/>
          <w:lang w:eastAsia="zh-TW"/>
        </w:rPr>
        <w:t>2005</w:t>
      </w:r>
      <w:r w:rsidR="00220E10" w:rsidRPr="00265D05">
        <w:rPr>
          <w:rFonts w:eastAsia="PMingLiU"/>
          <w:noProof/>
          <w:lang w:eastAsia="zh-TW"/>
        </w:rPr>
        <w:t>)</w:t>
      </w:r>
      <w:r w:rsidRPr="00265D05">
        <w:rPr>
          <w:rFonts w:eastAsia="PMingLiU"/>
          <w:noProof/>
          <w:lang w:eastAsia="zh-TW"/>
        </w:rPr>
        <w:t xml:space="preserve">. Responses of Acacia tortilis and Acacia xanthophloea to seasonal changes in soil water availability in the savanna region of Kenya. </w:t>
      </w:r>
      <w:r w:rsidRPr="00265D05">
        <w:rPr>
          <w:rFonts w:eastAsia="PMingLiU"/>
          <w:i/>
          <w:noProof/>
          <w:lang w:eastAsia="zh-TW"/>
        </w:rPr>
        <w:t>Journal of Arid Environments</w:t>
      </w:r>
      <w:r w:rsidRPr="00265D05">
        <w:rPr>
          <w:rFonts w:eastAsia="PMingLiU"/>
          <w:noProof/>
          <w:lang w:eastAsia="zh-TW"/>
        </w:rPr>
        <w:t xml:space="preserve"> 62</w:t>
      </w:r>
      <w:r w:rsidR="00220E10" w:rsidRPr="00265D05">
        <w:rPr>
          <w:rFonts w:eastAsia="PMingLiU"/>
          <w:noProof/>
          <w:lang w:eastAsia="zh-TW"/>
        </w:rPr>
        <w:t>,</w:t>
      </w:r>
      <w:r w:rsidRPr="00265D05">
        <w:rPr>
          <w:rFonts w:eastAsia="PMingLiU"/>
          <w:noProof/>
          <w:lang w:eastAsia="zh-TW"/>
        </w:rPr>
        <w:t xml:space="preserve"> 377-400.</w:t>
      </w:r>
      <w:bookmarkEnd w:id="45"/>
    </w:p>
    <w:p w14:paraId="64CAE775" w14:textId="77777777" w:rsidR="003E2CE3" w:rsidRPr="00265D05" w:rsidRDefault="003E2CE3" w:rsidP="006D489E">
      <w:pPr>
        <w:spacing w:line="480" w:lineRule="auto"/>
        <w:ind w:left="720" w:hanging="720"/>
        <w:rPr>
          <w:rFonts w:eastAsia="PMingLiU"/>
          <w:noProof/>
          <w:lang w:eastAsia="zh-TW"/>
        </w:rPr>
      </w:pPr>
      <w:bookmarkStart w:id="46" w:name="_ENREF_63"/>
      <w:r w:rsidRPr="004A038C">
        <w:rPr>
          <w:rFonts w:eastAsia="PMingLiU"/>
          <w:noProof/>
          <w:lang w:eastAsia="zh-TW"/>
        </w:rPr>
        <w:t xml:space="preserve">Radin JW, Zhenmin L, Percy RG, Zeiger E </w:t>
      </w:r>
      <w:r w:rsidR="00220E10" w:rsidRPr="004A038C">
        <w:rPr>
          <w:rFonts w:eastAsia="PMingLiU"/>
          <w:noProof/>
          <w:lang w:eastAsia="zh-TW"/>
        </w:rPr>
        <w:t>(</w:t>
      </w:r>
      <w:r w:rsidRPr="004A038C">
        <w:rPr>
          <w:rFonts w:eastAsia="PMingLiU"/>
          <w:noProof/>
          <w:lang w:eastAsia="zh-TW"/>
        </w:rPr>
        <w:t>1994</w:t>
      </w:r>
      <w:r w:rsidR="00220E10" w:rsidRPr="004A038C">
        <w:rPr>
          <w:rFonts w:eastAsia="PMingLiU"/>
          <w:noProof/>
          <w:lang w:eastAsia="zh-TW"/>
        </w:rPr>
        <w:t>)</w:t>
      </w:r>
      <w:r w:rsidRPr="004A038C">
        <w:rPr>
          <w:rFonts w:eastAsia="PMingLiU"/>
          <w:noProof/>
          <w:lang w:eastAsia="zh-TW"/>
        </w:rPr>
        <w:t xml:space="preserve">. </w:t>
      </w:r>
      <w:r w:rsidRPr="00265D05">
        <w:rPr>
          <w:rFonts w:eastAsia="PMingLiU"/>
          <w:noProof/>
          <w:lang w:eastAsia="zh-TW"/>
        </w:rPr>
        <w:t xml:space="preserve">Genetic variability for stomatal conductance in Pima cotton and its relation to improvements of heat adaptation. </w:t>
      </w:r>
      <w:r w:rsidRPr="00265D05">
        <w:rPr>
          <w:rFonts w:eastAsia="PMingLiU"/>
          <w:i/>
          <w:noProof/>
          <w:lang w:eastAsia="zh-TW"/>
        </w:rPr>
        <w:t>PNAS</w:t>
      </w:r>
      <w:r w:rsidRPr="00265D05">
        <w:rPr>
          <w:rFonts w:eastAsia="PMingLiU"/>
          <w:noProof/>
          <w:lang w:eastAsia="zh-TW"/>
        </w:rPr>
        <w:t xml:space="preserve"> 91</w:t>
      </w:r>
      <w:r w:rsidR="00220E10" w:rsidRPr="00265D05">
        <w:rPr>
          <w:rFonts w:eastAsia="PMingLiU"/>
          <w:noProof/>
          <w:lang w:eastAsia="zh-TW"/>
        </w:rPr>
        <w:t>,</w:t>
      </w:r>
      <w:r w:rsidRPr="00265D05">
        <w:rPr>
          <w:rFonts w:eastAsia="PMingLiU"/>
          <w:noProof/>
          <w:lang w:eastAsia="zh-TW"/>
        </w:rPr>
        <w:t xml:space="preserve"> 7217-7221.</w:t>
      </w:r>
      <w:bookmarkEnd w:id="46"/>
    </w:p>
    <w:p w14:paraId="571E6611" w14:textId="77777777" w:rsidR="003E2CE3" w:rsidRPr="00265D05" w:rsidRDefault="003E2CE3" w:rsidP="006D489E">
      <w:pPr>
        <w:spacing w:line="480" w:lineRule="auto"/>
        <w:ind w:left="720" w:hanging="720"/>
        <w:rPr>
          <w:rFonts w:eastAsia="PMingLiU"/>
          <w:noProof/>
          <w:lang w:eastAsia="zh-TW"/>
        </w:rPr>
      </w:pPr>
      <w:bookmarkStart w:id="47" w:name="_ENREF_64"/>
      <w:r w:rsidRPr="00265D05">
        <w:rPr>
          <w:rFonts w:eastAsia="PMingLiU"/>
          <w:noProof/>
          <w:lang w:eastAsia="zh-TW"/>
        </w:rPr>
        <w:t xml:space="preserve">Rae AM, Robinson KM, Street NR, Taylor G </w:t>
      </w:r>
      <w:r w:rsidR="00220E10" w:rsidRPr="00265D05">
        <w:rPr>
          <w:rFonts w:eastAsia="PMingLiU"/>
          <w:noProof/>
          <w:lang w:eastAsia="zh-TW"/>
        </w:rPr>
        <w:t>(</w:t>
      </w:r>
      <w:r w:rsidRPr="00265D05">
        <w:rPr>
          <w:rFonts w:eastAsia="PMingLiU"/>
          <w:noProof/>
          <w:lang w:eastAsia="zh-TW"/>
        </w:rPr>
        <w:t>2004</w:t>
      </w:r>
      <w:r w:rsidR="00220E10" w:rsidRPr="00265D05">
        <w:rPr>
          <w:rFonts w:eastAsia="PMingLiU"/>
          <w:noProof/>
          <w:lang w:eastAsia="zh-TW"/>
        </w:rPr>
        <w:t>)</w:t>
      </w:r>
      <w:r w:rsidRPr="00265D05">
        <w:rPr>
          <w:rFonts w:eastAsia="PMingLiU"/>
          <w:noProof/>
          <w:lang w:eastAsia="zh-TW"/>
        </w:rPr>
        <w:t xml:space="preserve">. Morphological and physiological traits influencing biomass productivity in short-rotation coppice poplar. </w:t>
      </w:r>
      <w:r w:rsidRPr="00265D05">
        <w:rPr>
          <w:rFonts w:eastAsia="PMingLiU"/>
          <w:i/>
          <w:noProof/>
          <w:lang w:eastAsia="zh-TW"/>
        </w:rPr>
        <w:t>Canadian Journal of Forest Research</w:t>
      </w:r>
      <w:r w:rsidRPr="00265D05">
        <w:rPr>
          <w:rFonts w:eastAsia="PMingLiU"/>
          <w:noProof/>
          <w:lang w:eastAsia="zh-TW"/>
        </w:rPr>
        <w:t xml:space="preserve"> 34</w:t>
      </w:r>
      <w:r w:rsidR="00220E10" w:rsidRPr="00265D05">
        <w:rPr>
          <w:rFonts w:eastAsia="PMingLiU"/>
          <w:noProof/>
          <w:lang w:eastAsia="zh-TW"/>
        </w:rPr>
        <w:t>,</w:t>
      </w:r>
      <w:r w:rsidRPr="00265D05">
        <w:rPr>
          <w:rFonts w:eastAsia="PMingLiU"/>
          <w:noProof/>
          <w:lang w:eastAsia="zh-TW"/>
        </w:rPr>
        <w:t xml:space="preserve"> 1488-1498.</w:t>
      </w:r>
      <w:bookmarkEnd w:id="47"/>
    </w:p>
    <w:p w14:paraId="443E8FF7" w14:textId="77777777" w:rsidR="005F61FB" w:rsidRPr="00265D05" w:rsidRDefault="00CE1231" w:rsidP="006D489E">
      <w:pPr>
        <w:spacing w:line="480" w:lineRule="auto"/>
        <w:ind w:left="720" w:hanging="720"/>
        <w:rPr>
          <w:rFonts w:eastAsia="PMingLiU"/>
          <w:noProof/>
          <w:lang w:eastAsia="zh-TW"/>
        </w:rPr>
      </w:pPr>
      <w:r w:rsidRPr="00265D05">
        <w:rPr>
          <w:rFonts w:eastAsia="PMingLiU"/>
          <w:bCs/>
          <w:noProof/>
          <w:lang w:eastAsia="zh-TW"/>
        </w:rPr>
        <w:t xml:space="preserve">Rae AM, Street NR, Robinson KM, Harris N, Taylor G </w:t>
      </w:r>
      <w:r w:rsidR="00220E10" w:rsidRPr="00265D05">
        <w:rPr>
          <w:rFonts w:eastAsia="PMingLiU"/>
          <w:bCs/>
          <w:noProof/>
          <w:lang w:eastAsia="zh-TW"/>
        </w:rPr>
        <w:t>(</w:t>
      </w:r>
      <w:r w:rsidRPr="00265D05">
        <w:rPr>
          <w:rFonts w:eastAsia="PMingLiU"/>
          <w:bCs/>
          <w:noProof/>
          <w:lang w:eastAsia="zh-TW"/>
        </w:rPr>
        <w:t>2009</w:t>
      </w:r>
      <w:r w:rsidR="00220E10" w:rsidRPr="00265D05">
        <w:rPr>
          <w:rFonts w:eastAsia="PMingLiU"/>
          <w:bCs/>
          <w:noProof/>
          <w:lang w:eastAsia="zh-TW"/>
        </w:rPr>
        <w:t>)</w:t>
      </w:r>
      <w:r w:rsidRPr="00265D05">
        <w:rPr>
          <w:rFonts w:eastAsia="PMingLiU"/>
          <w:bCs/>
          <w:noProof/>
          <w:lang w:eastAsia="zh-TW"/>
        </w:rPr>
        <w:t xml:space="preserve">. </w:t>
      </w:r>
      <w:r w:rsidRPr="00265D05">
        <w:rPr>
          <w:rFonts w:eastAsia="PMingLiU"/>
          <w:noProof/>
          <w:lang w:eastAsia="zh-TW"/>
        </w:rPr>
        <w:t>Five QTL hotspots for yield in short rotation coppice bioenergy poplar: The Poplar Biomass</w:t>
      </w:r>
      <w:r w:rsidR="00625AE1" w:rsidRPr="00265D05">
        <w:rPr>
          <w:rFonts w:eastAsia="PMingLiU"/>
          <w:noProof/>
          <w:lang w:eastAsia="zh-TW"/>
        </w:rPr>
        <w:t xml:space="preserve"> </w:t>
      </w:r>
      <w:r w:rsidRPr="00265D05">
        <w:rPr>
          <w:rFonts w:eastAsia="PMingLiU"/>
          <w:noProof/>
          <w:lang w:eastAsia="zh-TW"/>
        </w:rPr>
        <w:t>Loci</w:t>
      </w:r>
      <w:r w:rsidR="00625AE1" w:rsidRPr="00265D05">
        <w:rPr>
          <w:rFonts w:eastAsia="PMingLiU"/>
          <w:noProof/>
          <w:lang w:eastAsia="zh-TW"/>
        </w:rPr>
        <w:t xml:space="preserve">. </w:t>
      </w:r>
      <w:r w:rsidR="00625AE1" w:rsidRPr="00265D05">
        <w:rPr>
          <w:rFonts w:eastAsia="PMingLiU"/>
          <w:i/>
          <w:iCs/>
          <w:noProof/>
          <w:lang w:eastAsia="zh-TW"/>
        </w:rPr>
        <w:t>BMC Plant Biology</w:t>
      </w:r>
      <w:r w:rsidR="00625AE1" w:rsidRPr="00265D05">
        <w:rPr>
          <w:rFonts w:eastAsia="PMingLiU"/>
          <w:noProof/>
          <w:lang w:eastAsia="zh-TW"/>
        </w:rPr>
        <w:t xml:space="preserve"> </w:t>
      </w:r>
      <w:r w:rsidR="00625AE1" w:rsidRPr="00265D05">
        <w:rPr>
          <w:rFonts w:eastAsia="PMingLiU"/>
          <w:bCs/>
          <w:noProof/>
          <w:lang w:eastAsia="zh-TW"/>
        </w:rPr>
        <w:t>9</w:t>
      </w:r>
      <w:r w:rsidR="00220E10" w:rsidRPr="00265D05">
        <w:rPr>
          <w:rFonts w:eastAsia="PMingLiU"/>
          <w:noProof/>
          <w:lang w:eastAsia="zh-TW"/>
        </w:rPr>
        <w:t>,</w:t>
      </w:r>
      <w:r w:rsidR="00625AE1" w:rsidRPr="00265D05">
        <w:rPr>
          <w:rFonts w:eastAsia="PMingLiU"/>
          <w:noProof/>
          <w:lang w:eastAsia="zh-TW"/>
        </w:rPr>
        <w:t xml:space="preserve"> 23</w:t>
      </w:r>
      <w:r w:rsidRPr="00265D05">
        <w:rPr>
          <w:rFonts w:eastAsia="PMingLiU"/>
          <w:bCs/>
          <w:noProof/>
          <w:lang w:eastAsia="zh-TW"/>
        </w:rPr>
        <w:t xml:space="preserve"> </w:t>
      </w:r>
    </w:p>
    <w:p w14:paraId="2F25BEE3" w14:textId="77777777" w:rsidR="003E2CE3" w:rsidRDefault="003E2CE3" w:rsidP="006D489E">
      <w:pPr>
        <w:spacing w:line="480" w:lineRule="auto"/>
        <w:ind w:left="720" w:hanging="720"/>
        <w:rPr>
          <w:rFonts w:eastAsia="PMingLiU"/>
          <w:noProof/>
          <w:lang w:eastAsia="zh-TW"/>
        </w:rPr>
      </w:pPr>
      <w:bookmarkStart w:id="48" w:name="_ENREF_65"/>
      <w:r w:rsidRPr="00265D05">
        <w:rPr>
          <w:rFonts w:eastAsia="PMingLiU"/>
          <w:noProof/>
          <w:lang w:eastAsia="zh-TW"/>
        </w:rPr>
        <w:t xml:space="preserve">Regier N, Streb S, Cocozza C, Schaub M, Cherubini P, Zeeman SC, Frey B </w:t>
      </w:r>
      <w:r w:rsidR="00220E10" w:rsidRPr="00265D05">
        <w:rPr>
          <w:rFonts w:eastAsia="PMingLiU"/>
          <w:noProof/>
          <w:lang w:eastAsia="zh-TW"/>
        </w:rPr>
        <w:t>(</w:t>
      </w:r>
      <w:r w:rsidRPr="00265D05">
        <w:rPr>
          <w:rFonts w:eastAsia="PMingLiU"/>
          <w:noProof/>
          <w:lang w:eastAsia="zh-TW"/>
        </w:rPr>
        <w:t>2009</w:t>
      </w:r>
      <w:r w:rsidR="00220E10" w:rsidRPr="00265D05">
        <w:rPr>
          <w:rFonts w:eastAsia="PMingLiU"/>
          <w:noProof/>
          <w:lang w:eastAsia="zh-TW"/>
        </w:rPr>
        <w:t>)</w:t>
      </w:r>
      <w:r w:rsidRPr="00265D05">
        <w:rPr>
          <w:rFonts w:eastAsia="PMingLiU"/>
          <w:noProof/>
          <w:lang w:eastAsia="zh-TW"/>
        </w:rPr>
        <w:t>. Drought tolerance of two black poplar (</w:t>
      </w:r>
      <w:r w:rsidRPr="00265D05">
        <w:rPr>
          <w:rFonts w:eastAsia="PMingLiU"/>
          <w:i/>
          <w:noProof/>
          <w:lang w:eastAsia="zh-TW"/>
        </w:rPr>
        <w:t>Populus nigra</w:t>
      </w:r>
      <w:r w:rsidRPr="00265D05">
        <w:rPr>
          <w:rFonts w:eastAsia="PMingLiU"/>
          <w:noProof/>
          <w:lang w:eastAsia="zh-TW"/>
        </w:rPr>
        <w:t xml:space="preserve"> L.) clones: contribution of carbohydrates and oxidative stress defence. </w:t>
      </w:r>
      <w:r w:rsidRPr="00265D05">
        <w:rPr>
          <w:rFonts w:eastAsia="PMingLiU"/>
          <w:i/>
          <w:noProof/>
          <w:lang w:eastAsia="zh-TW"/>
        </w:rPr>
        <w:t>Plant, Cell and Environment</w:t>
      </w:r>
      <w:r w:rsidRPr="00265D05">
        <w:rPr>
          <w:rFonts w:eastAsia="PMingLiU"/>
          <w:noProof/>
          <w:lang w:eastAsia="zh-TW"/>
        </w:rPr>
        <w:t xml:space="preserve"> 32</w:t>
      </w:r>
      <w:r w:rsidR="00220E10" w:rsidRPr="00265D05">
        <w:rPr>
          <w:rFonts w:eastAsia="PMingLiU"/>
          <w:noProof/>
          <w:lang w:eastAsia="zh-TW"/>
        </w:rPr>
        <w:t>,</w:t>
      </w:r>
      <w:r w:rsidRPr="00265D05">
        <w:rPr>
          <w:rFonts w:eastAsia="PMingLiU"/>
          <w:noProof/>
          <w:lang w:eastAsia="zh-TW"/>
        </w:rPr>
        <w:t xml:space="preserve"> 1724-1736.</w:t>
      </w:r>
      <w:bookmarkEnd w:id="48"/>
    </w:p>
    <w:p w14:paraId="5E19D9F8" w14:textId="7A02E84E" w:rsidR="004C3DB4" w:rsidRPr="004A038C" w:rsidRDefault="004C3DB4" w:rsidP="00F50D34">
      <w:pPr>
        <w:spacing w:line="480" w:lineRule="auto"/>
        <w:ind w:left="720" w:hanging="720"/>
        <w:rPr>
          <w:rFonts w:eastAsia="PMingLiU"/>
          <w:noProof/>
          <w:lang w:val="fr-FR" w:eastAsia="zh-TW"/>
        </w:rPr>
      </w:pPr>
      <w:r w:rsidRPr="004C3DB4">
        <w:rPr>
          <w:rFonts w:eastAsia="PMingLiU"/>
          <w:noProof/>
          <w:lang w:eastAsia="zh-TW"/>
        </w:rPr>
        <w:lastRenderedPageBreak/>
        <w:t xml:space="preserve">Rohde A, Storme V, Jorge V, </w:t>
      </w:r>
      <w:r w:rsidRPr="00110052">
        <w:rPr>
          <w:rFonts w:eastAsia="PMingLiU"/>
          <w:noProof/>
          <w:lang w:eastAsia="zh-TW"/>
        </w:rPr>
        <w:t xml:space="preserve">Gaudet M, Vitacolonna N, Fabbrini F, Ruttink T, Zaina G, Marron N, Dillen S, </w:t>
      </w:r>
      <w:r>
        <w:rPr>
          <w:rFonts w:eastAsia="PMingLiU"/>
          <w:noProof/>
          <w:lang w:eastAsia="zh-TW"/>
        </w:rPr>
        <w:t xml:space="preserve">Steenackers M, Sabatti M, Morgante M, Boerjan W, Bastien C (2011). Bud set in poplar - genetic dissection of a complex trait in natural and hybrid populations. </w:t>
      </w:r>
      <w:r w:rsidRPr="004A038C">
        <w:rPr>
          <w:rFonts w:eastAsia="PMingLiU"/>
          <w:i/>
          <w:iCs/>
          <w:noProof/>
          <w:lang w:val="fr-FR" w:eastAsia="zh-TW"/>
        </w:rPr>
        <w:t>New Phytologist</w:t>
      </w:r>
      <w:r w:rsidR="00F50D34" w:rsidRPr="004A038C">
        <w:rPr>
          <w:rFonts w:eastAsia="PMingLiU"/>
          <w:i/>
          <w:iCs/>
          <w:noProof/>
          <w:lang w:val="fr-FR" w:eastAsia="zh-TW"/>
        </w:rPr>
        <w:t xml:space="preserve"> </w:t>
      </w:r>
      <w:r w:rsidR="00F50D34" w:rsidRPr="004A038C">
        <w:rPr>
          <w:rFonts w:eastAsia="PMingLiU"/>
          <w:noProof/>
          <w:lang w:val="fr-FR" w:eastAsia="zh-TW"/>
        </w:rPr>
        <w:t>189(1), 106-121.</w:t>
      </w:r>
    </w:p>
    <w:p w14:paraId="7EBF4DA5" w14:textId="50328086" w:rsidR="004C3DB4" w:rsidRPr="004C3DB4" w:rsidRDefault="004C3DB4" w:rsidP="00F50D34">
      <w:pPr>
        <w:spacing w:line="480" w:lineRule="auto"/>
        <w:ind w:left="720" w:hanging="720"/>
        <w:rPr>
          <w:rFonts w:eastAsia="PMingLiU"/>
          <w:noProof/>
          <w:lang w:eastAsia="zh-TW"/>
        </w:rPr>
      </w:pPr>
      <w:r w:rsidRPr="00110052">
        <w:rPr>
          <w:rFonts w:eastAsia="PMingLiU"/>
          <w:noProof/>
          <w:lang w:val="fr-FR" w:eastAsia="zh-TW"/>
        </w:rPr>
        <w:t xml:space="preserve">Roussel M, Dreyer E, Montpied P, Le-Provost G, Guehl J-M, Brendel O (2009). </w:t>
      </w:r>
      <w:r w:rsidRPr="00110052">
        <w:rPr>
          <w:rFonts w:eastAsia="PMingLiU"/>
          <w:noProof/>
          <w:lang w:eastAsia="zh-TW"/>
        </w:rPr>
        <w:t xml:space="preserve">The diversity of 13C isotope discrimination in a Quercus robur full-sib family is associated with differences in intrinsic water use efficiency, transpiration efficiency and stomatal connductance. </w:t>
      </w:r>
      <w:r w:rsidRPr="00110052">
        <w:rPr>
          <w:rFonts w:eastAsia="PMingLiU"/>
          <w:i/>
          <w:iCs/>
          <w:noProof/>
          <w:lang w:eastAsia="zh-TW"/>
        </w:rPr>
        <w:t xml:space="preserve">Journal of Experimental Botany </w:t>
      </w:r>
      <w:r>
        <w:rPr>
          <w:rFonts w:eastAsia="PMingLiU"/>
          <w:noProof/>
          <w:lang w:eastAsia="zh-TW"/>
        </w:rPr>
        <w:t>60(8)</w:t>
      </w:r>
      <w:r w:rsidR="00F50D34">
        <w:rPr>
          <w:rFonts w:eastAsia="PMingLiU"/>
          <w:noProof/>
          <w:lang w:eastAsia="zh-TW"/>
        </w:rPr>
        <w:t>,</w:t>
      </w:r>
      <w:r>
        <w:rPr>
          <w:rFonts w:eastAsia="PMingLiU"/>
          <w:noProof/>
          <w:lang w:eastAsia="zh-TW"/>
        </w:rPr>
        <w:t xml:space="preserve"> 2419-2431.</w:t>
      </w:r>
    </w:p>
    <w:p w14:paraId="4417C8CF" w14:textId="77777777" w:rsidR="003E2CE3" w:rsidRPr="00265D05" w:rsidRDefault="003E2CE3" w:rsidP="006D489E">
      <w:pPr>
        <w:spacing w:line="480" w:lineRule="auto"/>
        <w:ind w:left="720" w:hanging="720"/>
        <w:rPr>
          <w:rFonts w:eastAsia="PMingLiU"/>
          <w:noProof/>
          <w:lang w:eastAsia="zh-TW"/>
        </w:rPr>
      </w:pPr>
      <w:bookmarkStart w:id="49" w:name="_ENREF_69"/>
      <w:r w:rsidRPr="009914D2">
        <w:rPr>
          <w:rFonts w:eastAsia="PMingLiU"/>
          <w:noProof/>
          <w:lang w:eastAsia="zh-TW"/>
        </w:rPr>
        <w:t xml:space="preserve">Schafleitner R, Gutierrez Rosales RO, Gaudin A, Alvarado Aliaga CA, Nomberto Martinez G, Tincopa Marca LR, Avila Bolivar L, Mendiburu Delgado F, Simon R, Bonierbale M </w:t>
      </w:r>
      <w:r w:rsidR="00220E10" w:rsidRPr="009914D2">
        <w:rPr>
          <w:rFonts w:eastAsia="PMingLiU"/>
          <w:noProof/>
          <w:lang w:eastAsia="zh-TW"/>
        </w:rPr>
        <w:t>(</w:t>
      </w:r>
      <w:r w:rsidRPr="009914D2">
        <w:rPr>
          <w:rFonts w:eastAsia="PMingLiU"/>
          <w:noProof/>
          <w:lang w:eastAsia="zh-TW"/>
        </w:rPr>
        <w:t>2007</w:t>
      </w:r>
      <w:r w:rsidR="00220E10" w:rsidRPr="009914D2">
        <w:rPr>
          <w:rFonts w:eastAsia="PMingLiU"/>
          <w:noProof/>
          <w:lang w:eastAsia="zh-TW"/>
        </w:rPr>
        <w:t>)</w:t>
      </w:r>
      <w:r w:rsidRPr="009914D2">
        <w:rPr>
          <w:rFonts w:eastAsia="PMingLiU"/>
          <w:noProof/>
          <w:lang w:eastAsia="zh-TW"/>
        </w:rPr>
        <w:t xml:space="preserve">. </w:t>
      </w:r>
      <w:r w:rsidRPr="00265D05">
        <w:rPr>
          <w:rFonts w:eastAsia="PMingLiU"/>
          <w:noProof/>
          <w:lang w:eastAsia="zh-TW"/>
        </w:rPr>
        <w:t xml:space="preserve">Capturing candidate drought tolerance traits in two native Andean potato clones by transcription profiling of field grown plants under water stress. </w:t>
      </w:r>
      <w:r w:rsidRPr="00265D05">
        <w:rPr>
          <w:rFonts w:eastAsia="PMingLiU"/>
          <w:i/>
          <w:noProof/>
          <w:lang w:eastAsia="zh-TW"/>
        </w:rPr>
        <w:t>Plant Physiology and Biochemistry</w:t>
      </w:r>
      <w:r w:rsidRPr="00265D05">
        <w:rPr>
          <w:rFonts w:eastAsia="PMingLiU"/>
          <w:noProof/>
          <w:lang w:eastAsia="zh-TW"/>
        </w:rPr>
        <w:t xml:space="preserve"> 45</w:t>
      </w:r>
      <w:r w:rsidR="00220E10" w:rsidRPr="00265D05">
        <w:rPr>
          <w:rFonts w:eastAsia="PMingLiU"/>
          <w:noProof/>
          <w:lang w:eastAsia="zh-TW"/>
        </w:rPr>
        <w:t>,</w:t>
      </w:r>
      <w:r w:rsidRPr="00265D05">
        <w:rPr>
          <w:rFonts w:eastAsia="PMingLiU"/>
          <w:noProof/>
          <w:lang w:eastAsia="zh-TW"/>
        </w:rPr>
        <w:t xml:space="preserve"> 673-690.</w:t>
      </w:r>
      <w:bookmarkEnd w:id="49"/>
    </w:p>
    <w:p w14:paraId="5F7F9640" w14:textId="77777777" w:rsidR="003E2CE3" w:rsidRPr="00265D05" w:rsidRDefault="003E2CE3" w:rsidP="006D489E">
      <w:pPr>
        <w:spacing w:line="480" w:lineRule="auto"/>
        <w:ind w:left="720" w:hanging="720"/>
        <w:rPr>
          <w:rFonts w:eastAsia="PMingLiU"/>
          <w:noProof/>
          <w:lang w:eastAsia="zh-TW"/>
        </w:rPr>
      </w:pPr>
      <w:bookmarkStart w:id="50" w:name="_ENREF_70"/>
      <w:r w:rsidRPr="00265D05">
        <w:rPr>
          <w:rFonts w:eastAsia="PMingLiU"/>
          <w:noProof/>
          <w:lang w:eastAsia="zh-TW"/>
        </w:rPr>
        <w:t xml:space="preserve">Scrimgeour CM, Robinson D, Smith KA, Cresser MS </w:t>
      </w:r>
      <w:r w:rsidR="00220E10" w:rsidRPr="00265D05">
        <w:rPr>
          <w:rFonts w:eastAsia="PMingLiU"/>
          <w:noProof/>
          <w:lang w:eastAsia="zh-TW"/>
        </w:rPr>
        <w:t>(</w:t>
      </w:r>
      <w:r w:rsidRPr="00265D05">
        <w:rPr>
          <w:rFonts w:eastAsia="PMingLiU"/>
          <w:noProof/>
          <w:lang w:eastAsia="zh-TW"/>
        </w:rPr>
        <w:t>2004</w:t>
      </w:r>
      <w:r w:rsidR="00220E10" w:rsidRPr="00265D05">
        <w:rPr>
          <w:rFonts w:eastAsia="PMingLiU"/>
          <w:noProof/>
          <w:lang w:eastAsia="zh-TW"/>
        </w:rPr>
        <w:t>)</w:t>
      </w:r>
      <w:r w:rsidRPr="00265D05">
        <w:rPr>
          <w:rFonts w:eastAsia="PMingLiU"/>
          <w:noProof/>
          <w:lang w:eastAsia="zh-TW"/>
        </w:rPr>
        <w:t xml:space="preserve">. Stable isotope analysis and applications. </w:t>
      </w:r>
      <w:r w:rsidRPr="00265D05">
        <w:rPr>
          <w:rFonts w:eastAsia="PMingLiU"/>
          <w:i/>
          <w:noProof/>
          <w:lang w:eastAsia="zh-TW"/>
        </w:rPr>
        <w:t>Soil and environmental analysis modern instrumental techniques</w:t>
      </w:r>
      <w:r w:rsidRPr="00265D05">
        <w:rPr>
          <w:rFonts w:eastAsia="PMingLiU"/>
          <w:noProof/>
          <w:lang w:eastAsia="zh-TW"/>
        </w:rPr>
        <w:t>. New York: Marcel Dekker, Inc, 381-431.</w:t>
      </w:r>
      <w:bookmarkEnd w:id="50"/>
    </w:p>
    <w:p w14:paraId="73158A04" w14:textId="77777777" w:rsidR="003E2CE3" w:rsidRDefault="003E2CE3" w:rsidP="006D489E">
      <w:pPr>
        <w:spacing w:line="480" w:lineRule="auto"/>
        <w:ind w:left="720" w:hanging="720"/>
        <w:rPr>
          <w:rFonts w:eastAsia="PMingLiU"/>
          <w:noProof/>
          <w:lang w:eastAsia="zh-TW"/>
        </w:rPr>
      </w:pPr>
      <w:bookmarkStart w:id="51" w:name="_ENREF_74"/>
      <w:r w:rsidRPr="00265D05">
        <w:rPr>
          <w:rFonts w:eastAsia="PMingLiU"/>
          <w:noProof/>
          <w:lang w:eastAsia="zh-TW"/>
        </w:rPr>
        <w:t xml:space="preserve">Shpak ED, McAbee JM, Pillitteri LJ, Torii KU </w:t>
      </w:r>
      <w:r w:rsidR="00220E10" w:rsidRPr="00265D05">
        <w:rPr>
          <w:rFonts w:eastAsia="PMingLiU"/>
          <w:noProof/>
          <w:lang w:eastAsia="zh-TW"/>
        </w:rPr>
        <w:t>(</w:t>
      </w:r>
      <w:r w:rsidRPr="00265D05">
        <w:rPr>
          <w:rFonts w:eastAsia="PMingLiU"/>
          <w:noProof/>
          <w:lang w:eastAsia="zh-TW"/>
        </w:rPr>
        <w:t>2007</w:t>
      </w:r>
      <w:r w:rsidR="00220E10" w:rsidRPr="00265D05">
        <w:rPr>
          <w:rFonts w:eastAsia="PMingLiU"/>
          <w:noProof/>
          <w:lang w:eastAsia="zh-TW"/>
        </w:rPr>
        <w:t>)</w:t>
      </w:r>
      <w:r w:rsidRPr="00265D05">
        <w:rPr>
          <w:rFonts w:eastAsia="PMingLiU"/>
          <w:noProof/>
          <w:lang w:eastAsia="zh-TW"/>
        </w:rPr>
        <w:t xml:space="preserve">. Stomatal patterning and differentiation by synergistic interactions of receptor kinases. </w:t>
      </w:r>
      <w:r w:rsidRPr="00265D05">
        <w:rPr>
          <w:rFonts w:eastAsia="PMingLiU"/>
          <w:i/>
          <w:noProof/>
          <w:lang w:eastAsia="zh-TW"/>
        </w:rPr>
        <w:t>Science</w:t>
      </w:r>
      <w:r w:rsidR="00220E10" w:rsidRPr="00265D05">
        <w:rPr>
          <w:rFonts w:eastAsia="PMingLiU"/>
          <w:noProof/>
          <w:lang w:eastAsia="zh-TW"/>
        </w:rPr>
        <w:t xml:space="preserve"> 309, </w:t>
      </w:r>
      <w:r w:rsidRPr="00265D05">
        <w:rPr>
          <w:rFonts w:eastAsia="PMingLiU"/>
          <w:noProof/>
          <w:lang w:eastAsia="zh-TW"/>
        </w:rPr>
        <w:t>290-293.</w:t>
      </w:r>
      <w:bookmarkEnd w:id="51"/>
    </w:p>
    <w:p w14:paraId="2662C173" w14:textId="2C058E76" w:rsidR="004C3DB4" w:rsidRPr="00265D05" w:rsidRDefault="004C3DB4" w:rsidP="006D489E">
      <w:pPr>
        <w:spacing w:line="480" w:lineRule="auto"/>
        <w:ind w:left="720" w:hanging="720"/>
        <w:rPr>
          <w:rFonts w:eastAsia="PMingLiU"/>
          <w:noProof/>
          <w:lang w:eastAsia="zh-TW"/>
        </w:rPr>
      </w:pPr>
      <w:r>
        <w:rPr>
          <w:rFonts w:eastAsia="PMingLiU"/>
          <w:noProof/>
          <w:lang w:eastAsia="zh-TW"/>
        </w:rPr>
        <w:t xml:space="preserve">Smyth GK (2004). Linear models and empirical Bayes methods for assessing differential expression in microarray experiments. </w:t>
      </w:r>
      <w:r w:rsidRPr="00110052">
        <w:rPr>
          <w:rFonts w:eastAsia="PMingLiU"/>
          <w:i/>
          <w:iCs/>
          <w:noProof/>
          <w:lang w:eastAsia="zh-TW"/>
        </w:rPr>
        <w:t>Statistical Applications in Genetics and Molecular Biology</w:t>
      </w:r>
      <w:r>
        <w:rPr>
          <w:rFonts w:eastAsia="PMingLiU"/>
          <w:noProof/>
          <w:lang w:eastAsia="zh-TW"/>
        </w:rPr>
        <w:t xml:space="preserve"> 3(1), 3.</w:t>
      </w:r>
    </w:p>
    <w:p w14:paraId="1C5CA5A1" w14:textId="77777777" w:rsidR="003E2CE3" w:rsidRPr="00265D05" w:rsidRDefault="003E2CE3" w:rsidP="006D489E">
      <w:pPr>
        <w:spacing w:line="480" w:lineRule="auto"/>
        <w:ind w:left="720" w:hanging="720"/>
        <w:rPr>
          <w:rFonts w:eastAsia="PMingLiU"/>
          <w:noProof/>
          <w:lang w:eastAsia="zh-TW"/>
        </w:rPr>
      </w:pPr>
      <w:bookmarkStart w:id="52" w:name="_ENREF_75"/>
      <w:r w:rsidRPr="00265D05">
        <w:rPr>
          <w:rFonts w:eastAsia="PMingLiU"/>
          <w:noProof/>
          <w:lang w:eastAsia="zh-TW"/>
        </w:rPr>
        <w:t xml:space="preserve">Solberg S </w:t>
      </w:r>
      <w:r w:rsidR="00220E10" w:rsidRPr="00265D05">
        <w:rPr>
          <w:rFonts w:eastAsia="PMingLiU"/>
          <w:noProof/>
          <w:lang w:eastAsia="zh-TW"/>
        </w:rPr>
        <w:t>(</w:t>
      </w:r>
      <w:r w:rsidRPr="00265D05">
        <w:rPr>
          <w:rFonts w:eastAsia="PMingLiU"/>
          <w:noProof/>
          <w:lang w:eastAsia="zh-TW"/>
        </w:rPr>
        <w:t>2004</w:t>
      </w:r>
      <w:r w:rsidR="00220E10" w:rsidRPr="00265D05">
        <w:rPr>
          <w:rFonts w:eastAsia="PMingLiU"/>
          <w:noProof/>
          <w:lang w:eastAsia="zh-TW"/>
        </w:rPr>
        <w:t>)</w:t>
      </w:r>
      <w:r w:rsidRPr="00265D05">
        <w:rPr>
          <w:rFonts w:eastAsia="PMingLiU"/>
          <w:noProof/>
          <w:lang w:eastAsia="zh-TW"/>
        </w:rPr>
        <w:t xml:space="preserve">. Summer drought: a driver for crown condition and mortality of Norway spruce in Norway. </w:t>
      </w:r>
      <w:r w:rsidRPr="00265D05">
        <w:rPr>
          <w:rFonts w:eastAsia="PMingLiU"/>
          <w:i/>
          <w:noProof/>
          <w:lang w:eastAsia="zh-TW"/>
        </w:rPr>
        <w:t>Forest Pathology</w:t>
      </w:r>
      <w:r w:rsidRPr="00265D05">
        <w:rPr>
          <w:rFonts w:eastAsia="PMingLiU"/>
          <w:noProof/>
          <w:lang w:eastAsia="zh-TW"/>
        </w:rPr>
        <w:t xml:space="preserve"> 34</w:t>
      </w:r>
      <w:r w:rsidR="00220E10" w:rsidRPr="00265D05">
        <w:rPr>
          <w:rFonts w:eastAsia="PMingLiU"/>
          <w:noProof/>
          <w:lang w:eastAsia="zh-TW"/>
        </w:rPr>
        <w:t>,</w:t>
      </w:r>
      <w:r w:rsidRPr="00265D05">
        <w:rPr>
          <w:rFonts w:eastAsia="PMingLiU"/>
          <w:noProof/>
          <w:lang w:eastAsia="zh-TW"/>
        </w:rPr>
        <w:t xml:space="preserve"> 93-104.</w:t>
      </w:r>
      <w:bookmarkEnd w:id="52"/>
    </w:p>
    <w:p w14:paraId="294AD3CD" w14:textId="77777777" w:rsidR="003E2CE3" w:rsidRPr="00265D05" w:rsidRDefault="003E2CE3" w:rsidP="002409CE">
      <w:pPr>
        <w:spacing w:line="480" w:lineRule="auto"/>
        <w:ind w:left="720" w:hanging="720"/>
        <w:rPr>
          <w:rFonts w:eastAsia="PMingLiU"/>
          <w:noProof/>
          <w:lang w:eastAsia="zh-TW"/>
        </w:rPr>
      </w:pPr>
      <w:bookmarkStart w:id="53" w:name="_ENREF_76"/>
      <w:r w:rsidRPr="00265D05">
        <w:rPr>
          <w:rFonts w:eastAsia="PMingLiU"/>
          <w:noProof/>
          <w:lang w:eastAsia="zh-TW"/>
        </w:rPr>
        <w:lastRenderedPageBreak/>
        <w:t xml:space="preserve">Sparks JP, Black RA </w:t>
      </w:r>
      <w:r w:rsidR="00220E10" w:rsidRPr="00265D05">
        <w:rPr>
          <w:rFonts w:eastAsia="PMingLiU"/>
          <w:noProof/>
          <w:lang w:eastAsia="zh-TW"/>
        </w:rPr>
        <w:t>(</w:t>
      </w:r>
      <w:r w:rsidRPr="00265D05">
        <w:rPr>
          <w:rFonts w:eastAsia="PMingLiU"/>
          <w:noProof/>
          <w:lang w:eastAsia="zh-TW"/>
        </w:rPr>
        <w:t>1999</w:t>
      </w:r>
      <w:r w:rsidR="00220E10" w:rsidRPr="00265D05">
        <w:rPr>
          <w:rFonts w:eastAsia="PMingLiU"/>
          <w:noProof/>
          <w:lang w:eastAsia="zh-TW"/>
        </w:rPr>
        <w:t>)</w:t>
      </w:r>
      <w:r w:rsidRPr="00265D05">
        <w:rPr>
          <w:rFonts w:eastAsia="PMingLiU"/>
          <w:noProof/>
          <w:lang w:eastAsia="zh-TW"/>
        </w:rPr>
        <w:t xml:space="preserve">. Regulation of water loss in populations of Populus trichocarpa: the role of stomatal control in preventing xylem cavitation. </w:t>
      </w:r>
      <w:r w:rsidR="00220E10" w:rsidRPr="00265D05">
        <w:rPr>
          <w:rFonts w:eastAsia="PMingLiU"/>
          <w:i/>
          <w:noProof/>
          <w:lang w:eastAsia="zh-TW"/>
        </w:rPr>
        <w:t>Tree physiology</w:t>
      </w:r>
      <w:r w:rsidRPr="00265D05">
        <w:rPr>
          <w:rFonts w:eastAsia="PMingLiU"/>
          <w:noProof/>
          <w:lang w:eastAsia="zh-TW"/>
        </w:rPr>
        <w:t xml:space="preserve"> 19</w:t>
      </w:r>
      <w:r w:rsidR="00220E10" w:rsidRPr="00265D05">
        <w:rPr>
          <w:rFonts w:eastAsia="PMingLiU"/>
          <w:noProof/>
          <w:lang w:eastAsia="zh-TW"/>
        </w:rPr>
        <w:t>,</w:t>
      </w:r>
      <w:r w:rsidRPr="00265D05">
        <w:rPr>
          <w:rFonts w:eastAsia="PMingLiU"/>
          <w:noProof/>
          <w:lang w:eastAsia="zh-TW"/>
        </w:rPr>
        <w:t xml:space="preserve"> 453-459.</w:t>
      </w:r>
      <w:bookmarkEnd w:id="53"/>
    </w:p>
    <w:p w14:paraId="36AC2FCC" w14:textId="77777777" w:rsidR="003E2CE3" w:rsidRPr="00265D05" w:rsidRDefault="003E2CE3" w:rsidP="002409CE">
      <w:pPr>
        <w:spacing w:line="480" w:lineRule="auto"/>
        <w:ind w:left="720" w:hanging="720"/>
        <w:rPr>
          <w:rFonts w:eastAsia="PMingLiU"/>
          <w:noProof/>
          <w:lang w:eastAsia="zh-TW"/>
        </w:rPr>
      </w:pPr>
      <w:bookmarkStart w:id="54" w:name="_ENREF_77"/>
      <w:r w:rsidRPr="00265D05">
        <w:rPr>
          <w:rFonts w:eastAsia="PMingLiU"/>
          <w:noProof/>
          <w:lang w:eastAsia="zh-TW"/>
        </w:rPr>
        <w:t xml:space="preserve">Street NR, Skogstrom O, Sjodin A, Tucker J, Rodriguez-Acosta M, Nilsson P, Jansson S, Taylor G </w:t>
      </w:r>
      <w:r w:rsidR="00220E10" w:rsidRPr="00265D05">
        <w:rPr>
          <w:rFonts w:eastAsia="PMingLiU"/>
          <w:noProof/>
          <w:lang w:eastAsia="zh-TW"/>
        </w:rPr>
        <w:t>(</w:t>
      </w:r>
      <w:r w:rsidRPr="00265D05">
        <w:rPr>
          <w:rFonts w:eastAsia="PMingLiU"/>
          <w:noProof/>
          <w:lang w:eastAsia="zh-TW"/>
        </w:rPr>
        <w:t>2006</w:t>
      </w:r>
      <w:r w:rsidR="00220E10" w:rsidRPr="00265D05">
        <w:rPr>
          <w:rFonts w:eastAsia="PMingLiU"/>
          <w:noProof/>
          <w:lang w:eastAsia="zh-TW"/>
        </w:rPr>
        <w:t>)</w:t>
      </w:r>
      <w:r w:rsidRPr="00265D05">
        <w:rPr>
          <w:rFonts w:eastAsia="PMingLiU"/>
          <w:noProof/>
          <w:lang w:eastAsia="zh-TW"/>
        </w:rPr>
        <w:t xml:space="preserve">. The genetics and genomics of the drought response in Populus. </w:t>
      </w:r>
      <w:r w:rsidRPr="00265D05">
        <w:rPr>
          <w:rFonts w:eastAsia="PMingLiU"/>
          <w:i/>
          <w:noProof/>
          <w:lang w:eastAsia="zh-TW"/>
        </w:rPr>
        <w:t>Plant J.</w:t>
      </w:r>
      <w:r w:rsidRPr="00265D05">
        <w:rPr>
          <w:rFonts w:eastAsia="PMingLiU"/>
          <w:noProof/>
          <w:lang w:eastAsia="zh-TW"/>
        </w:rPr>
        <w:t xml:space="preserve"> 48</w:t>
      </w:r>
      <w:r w:rsidR="00220E10" w:rsidRPr="00265D05">
        <w:rPr>
          <w:rFonts w:eastAsia="PMingLiU"/>
          <w:noProof/>
          <w:lang w:eastAsia="zh-TW"/>
        </w:rPr>
        <w:t>,</w:t>
      </w:r>
      <w:r w:rsidRPr="00265D05">
        <w:rPr>
          <w:rFonts w:eastAsia="PMingLiU"/>
          <w:noProof/>
          <w:lang w:eastAsia="zh-TW"/>
        </w:rPr>
        <w:t xml:space="preserve"> 321-341.</w:t>
      </w:r>
      <w:bookmarkEnd w:id="54"/>
    </w:p>
    <w:p w14:paraId="071F1493" w14:textId="77777777" w:rsidR="00C03FAB" w:rsidRPr="00265D05" w:rsidRDefault="00C03FAB" w:rsidP="002409CE">
      <w:pPr>
        <w:spacing w:line="480" w:lineRule="auto"/>
        <w:ind w:left="720" w:hanging="720"/>
        <w:rPr>
          <w:rFonts w:eastAsia="PMingLiU"/>
          <w:noProof/>
          <w:lang w:eastAsia="zh-TW"/>
        </w:rPr>
      </w:pPr>
      <w:r w:rsidRPr="00265D05">
        <w:rPr>
          <w:rFonts w:eastAsia="PMingLiU"/>
          <w:bCs/>
          <w:noProof/>
          <w:lang w:eastAsia="zh-TW"/>
        </w:rPr>
        <w:t xml:space="preserve">Tardieu F, Tuberosa R </w:t>
      </w:r>
      <w:r w:rsidR="00220E10" w:rsidRPr="00265D05">
        <w:rPr>
          <w:rFonts w:eastAsia="PMingLiU"/>
          <w:bCs/>
          <w:noProof/>
          <w:lang w:eastAsia="zh-TW"/>
        </w:rPr>
        <w:t>(</w:t>
      </w:r>
      <w:r w:rsidRPr="00265D05">
        <w:rPr>
          <w:rFonts w:eastAsia="PMingLiU"/>
          <w:bCs/>
          <w:noProof/>
          <w:lang w:eastAsia="zh-TW"/>
        </w:rPr>
        <w:t>2010</w:t>
      </w:r>
      <w:r w:rsidR="00220E10" w:rsidRPr="00265D05">
        <w:rPr>
          <w:rFonts w:eastAsia="PMingLiU"/>
          <w:bCs/>
          <w:noProof/>
          <w:lang w:eastAsia="zh-TW"/>
        </w:rPr>
        <w:t>)</w:t>
      </w:r>
      <w:r w:rsidRPr="00265D05">
        <w:rPr>
          <w:rFonts w:eastAsia="PMingLiU"/>
          <w:bCs/>
          <w:noProof/>
          <w:lang w:eastAsia="zh-TW"/>
        </w:rPr>
        <w:t>.</w:t>
      </w:r>
      <w:r w:rsidRPr="00265D05">
        <w:rPr>
          <w:rFonts w:eastAsia="PMingLiU"/>
          <w:noProof/>
          <w:lang w:eastAsia="zh-TW"/>
        </w:rPr>
        <w:t xml:space="preserve"> Dissection and modelling of abiotic stress tolerance in plants. </w:t>
      </w:r>
      <w:r w:rsidRPr="00265D05">
        <w:rPr>
          <w:rFonts w:eastAsia="PMingLiU"/>
          <w:i/>
          <w:iCs/>
          <w:noProof/>
          <w:lang w:eastAsia="zh-TW"/>
        </w:rPr>
        <w:t>Current opinion in plant biology</w:t>
      </w:r>
      <w:r w:rsidRPr="00265D05">
        <w:rPr>
          <w:rFonts w:eastAsia="PMingLiU"/>
          <w:noProof/>
          <w:lang w:eastAsia="zh-TW"/>
        </w:rPr>
        <w:t xml:space="preserve"> </w:t>
      </w:r>
      <w:r w:rsidRPr="00265D05">
        <w:rPr>
          <w:rFonts w:eastAsia="PMingLiU"/>
          <w:bCs/>
          <w:noProof/>
          <w:lang w:eastAsia="zh-TW"/>
        </w:rPr>
        <w:t>13</w:t>
      </w:r>
      <w:r w:rsidR="00220E10" w:rsidRPr="00265D05">
        <w:rPr>
          <w:rFonts w:eastAsia="PMingLiU"/>
          <w:noProof/>
          <w:lang w:eastAsia="zh-TW"/>
        </w:rPr>
        <w:t>,</w:t>
      </w:r>
      <w:r w:rsidRPr="00265D05">
        <w:rPr>
          <w:rFonts w:eastAsia="PMingLiU"/>
          <w:noProof/>
          <w:lang w:eastAsia="zh-TW"/>
        </w:rPr>
        <w:t xml:space="preserve"> 206-212.</w:t>
      </w:r>
    </w:p>
    <w:p w14:paraId="4E651069" w14:textId="77777777" w:rsidR="003E2CE3" w:rsidRPr="00265D05" w:rsidRDefault="003E2CE3" w:rsidP="002409CE">
      <w:pPr>
        <w:spacing w:line="480" w:lineRule="auto"/>
        <w:ind w:left="720" w:hanging="720"/>
        <w:rPr>
          <w:rFonts w:eastAsia="PMingLiU"/>
          <w:noProof/>
          <w:lang w:eastAsia="zh-TW"/>
        </w:rPr>
      </w:pPr>
      <w:bookmarkStart w:id="55" w:name="_ENREF_78"/>
      <w:r w:rsidRPr="00265D05">
        <w:rPr>
          <w:rFonts w:eastAsia="PMingLiU"/>
          <w:noProof/>
          <w:lang w:eastAsia="zh-TW"/>
        </w:rPr>
        <w:t xml:space="preserve">Taylor G </w:t>
      </w:r>
      <w:r w:rsidR="00220E10" w:rsidRPr="00265D05">
        <w:rPr>
          <w:rFonts w:eastAsia="PMingLiU"/>
          <w:noProof/>
          <w:lang w:eastAsia="zh-TW"/>
        </w:rPr>
        <w:t>(</w:t>
      </w:r>
      <w:r w:rsidRPr="00265D05">
        <w:rPr>
          <w:rFonts w:eastAsia="PMingLiU"/>
          <w:noProof/>
          <w:lang w:eastAsia="zh-TW"/>
        </w:rPr>
        <w:t>2002</w:t>
      </w:r>
      <w:r w:rsidR="00220E10" w:rsidRPr="00265D05">
        <w:rPr>
          <w:rFonts w:eastAsia="PMingLiU"/>
          <w:noProof/>
          <w:lang w:eastAsia="zh-TW"/>
        </w:rPr>
        <w:t>)</w:t>
      </w:r>
      <w:r w:rsidRPr="00265D05">
        <w:rPr>
          <w:rFonts w:eastAsia="PMingLiU"/>
          <w:noProof/>
          <w:lang w:eastAsia="zh-TW"/>
        </w:rPr>
        <w:t xml:space="preserve">. Populus: Arabidopsis for Forestry. Do We Need a Model Tree? </w:t>
      </w:r>
      <w:r w:rsidRPr="00265D05">
        <w:rPr>
          <w:rFonts w:eastAsia="PMingLiU"/>
          <w:i/>
          <w:noProof/>
          <w:lang w:eastAsia="zh-TW"/>
        </w:rPr>
        <w:t>Annals of Botany</w:t>
      </w:r>
      <w:r w:rsidRPr="00265D05">
        <w:rPr>
          <w:rFonts w:eastAsia="PMingLiU"/>
          <w:noProof/>
          <w:lang w:eastAsia="zh-TW"/>
        </w:rPr>
        <w:t xml:space="preserve"> 90</w:t>
      </w:r>
      <w:r w:rsidR="00220E10" w:rsidRPr="00265D05">
        <w:rPr>
          <w:rFonts w:eastAsia="PMingLiU"/>
          <w:noProof/>
          <w:lang w:eastAsia="zh-TW"/>
        </w:rPr>
        <w:t>,</w:t>
      </w:r>
      <w:r w:rsidRPr="00265D05">
        <w:rPr>
          <w:rFonts w:eastAsia="PMingLiU"/>
          <w:noProof/>
          <w:lang w:eastAsia="zh-TW"/>
        </w:rPr>
        <w:t xml:space="preserve"> 681-689.</w:t>
      </w:r>
      <w:bookmarkEnd w:id="55"/>
    </w:p>
    <w:p w14:paraId="16337127" w14:textId="3555A35B" w:rsidR="003E2CE3" w:rsidRPr="00265D05" w:rsidRDefault="003E2CE3" w:rsidP="003D611B">
      <w:pPr>
        <w:spacing w:line="480" w:lineRule="auto"/>
        <w:ind w:left="720" w:hanging="720"/>
        <w:rPr>
          <w:rFonts w:eastAsia="PMingLiU"/>
          <w:noProof/>
          <w:lang w:eastAsia="zh-TW"/>
        </w:rPr>
      </w:pPr>
      <w:bookmarkStart w:id="56" w:name="_ENREF_79"/>
      <w:r w:rsidRPr="00265D05">
        <w:rPr>
          <w:rFonts w:eastAsia="PMingLiU"/>
          <w:noProof/>
          <w:lang w:eastAsia="zh-TW"/>
        </w:rPr>
        <w:t>Thimm O, Bl</w:t>
      </w:r>
      <w:r w:rsidR="003D611B">
        <w:rPr>
          <w:rFonts w:eastAsia="PMingLiU"/>
          <w:noProof/>
          <w:lang w:eastAsia="zh-TW"/>
        </w:rPr>
        <w:t>ä</w:t>
      </w:r>
      <w:r w:rsidRPr="00265D05">
        <w:rPr>
          <w:rFonts w:eastAsia="PMingLiU"/>
          <w:noProof/>
          <w:lang w:eastAsia="zh-TW"/>
        </w:rPr>
        <w:t xml:space="preserve">sing O, Nagel A, Meyer S, Kruger P, Selbig J, Muller LA </w:t>
      </w:r>
      <w:r w:rsidR="00220E10" w:rsidRPr="00265D05">
        <w:rPr>
          <w:rFonts w:eastAsia="PMingLiU"/>
          <w:noProof/>
          <w:lang w:eastAsia="zh-TW"/>
        </w:rPr>
        <w:t>(</w:t>
      </w:r>
      <w:r w:rsidRPr="00265D05">
        <w:rPr>
          <w:rFonts w:eastAsia="PMingLiU"/>
          <w:noProof/>
          <w:lang w:eastAsia="zh-TW"/>
        </w:rPr>
        <w:t>2004</w:t>
      </w:r>
      <w:r w:rsidR="00220E10" w:rsidRPr="00265D05">
        <w:rPr>
          <w:rFonts w:eastAsia="PMingLiU"/>
          <w:noProof/>
          <w:lang w:eastAsia="zh-TW"/>
        </w:rPr>
        <w:t>)</w:t>
      </w:r>
      <w:r w:rsidRPr="00265D05">
        <w:rPr>
          <w:rFonts w:eastAsia="PMingLiU"/>
          <w:noProof/>
          <w:lang w:eastAsia="zh-TW"/>
        </w:rPr>
        <w:t xml:space="preserve">. MAPMAN: a user-driven tool to display genomics data sets onto diagrams of metabolic pathways and other biological processes. </w:t>
      </w:r>
      <w:r w:rsidRPr="00265D05">
        <w:rPr>
          <w:rFonts w:eastAsia="PMingLiU"/>
          <w:i/>
          <w:noProof/>
          <w:lang w:eastAsia="zh-TW"/>
        </w:rPr>
        <w:t>Plant Journal</w:t>
      </w:r>
      <w:r w:rsidRPr="00265D05">
        <w:rPr>
          <w:rFonts w:eastAsia="PMingLiU"/>
          <w:noProof/>
          <w:lang w:eastAsia="zh-TW"/>
        </w:rPr>
        <w:t xml:space="preserve"> 37</w:t>
      </w:r>
      <w:r w:rsidR="00220E10" w:rsidRPr="00265D05">
        <w:rPr>
          <w:rFonts w:eastAsia="PMingLiU"/>
          <w:noProof/>
          <w:lang w:eastAsia="zh-TW"/>
        </w:rPr>
        <w:t>,</w:t>
      </w:r>
      <w:r w:rsidRPr="00265D05">
        <w:rPr>
          <w:rFonts w:eastAsia="PMingLiU"/>
          <w:noProof/>
          <w:lang w:eastAsia="zh-TW"/>
        </w:rPr>
        <w:t xml:space="preserve"> 914-939.</w:t>
      </w:r>
      <w:bookmarkEnd w:id="56"/>
    </w:p>
    <w:p w14:paraId="31FAF29A" w14:textId="7C4FE409" w:rsidR="003D611B" w:rsidRPr="00265D05" w:rsidRDefault="003D611B" w:rsidP="003D611B">
      <w:pPr>
        <w:spacing w:line="480" w:lineRule="auto"/>
        <w:ind w:left="720" w:hanging="720"/>
        <w:rPr>
          <w:rFonts w:eastAsia="PMingLiU"/>
          <w:noProof/>
          <w:lang w:eastAsia="zh-TW"/>
        </w:rPr>
      </w:pPr>
      <w:r>
        <w:rPr>
          <w:rFonts w:eastAsia="PMingLiU"/>
          <w:noProof/>
          <w:lang w:eastAsia="zh-TW"/>
        </w:rPr>
        <w:t>Torii KU (2015) Stomatal differentiation: the beginning fo the end. Curr</w:t>
      </w:r>
      <w:r w:rsidR="00BC47F1">
        <w:rPr>
          <w:rFonts w:eastAsia="PMingLiU"/>
          <w:noProof/>
          <w:lang w:eastAsia="zh-TW"/>
        </w:rPr>
        <w:t>ent Opinion in Plant Biology 28,</w:t>
      </w:r>
      <w:r>
        <w:rPr>
          <w:rFonts w:eastAsia="PMingLiU"/>
          <w:noProof/>
          <w:lang w:eastAsia="zh-TW"/>
        </w:rPr>
        <w:t xml:space="preserve"> 16</w:t>
      </w:r>
      <w:r w:rsidRPr="00265D05">
        <w:rPr>
          <w:rFonts w:eastAsia="PMingLiU"/>
          <w:noProof/>
          <w:lang w:eastAsia="zh-TW"/>
        </w:rPr>
        <w:t>-</w:t>
      </w:r>
      <w:r>
        <w:rPr>
          <w:rFonts w:eastAsia="PMingLiU"/>
          <w:noProof/>
          <w:lang w:eastAsia="zh-TW"/>
        </w:rPr>
        <w:t>22.</w:t>
      </w:r>
    </w:p>
    <w:p w14:paraId="687A4D71" w14:textId="77777777" w:rsidR="00C03FAB" w:rsidRPr="00265D05" w:rsidRDefault="003E2CE3" w:rsidP="002409CE">
      <w:pPr>
        <w:spacing w:line="480" w:lineRule="auto"/>
        <w:ind w:left="720" w:hanging="720"/>
        <w:rPr>
          <w:rFonts w:eastAsia="PMingLiU"/>
          <w:noProof/>
          <w:lang w:eastAsia="zh-TW"/>
        </w:rPr>
      </w:pPr>
      <w:bookmarkStart w:id="57" w:name="_ENREF_81"/>
      <w:r w:rsidRPr="00265D05">
        <w:rPr>
          <w:rFonts w:eastAsia="PMingLiU"/>
          <w:noProof/>
          <w:lang w:eastAsia="zh-TW"/>
        </w:rPr>
        <w:t xml:space="preserve">Tschaplinski TJ, Tuskan GA, Sewell MM, Gebre GM, Donald ETI, Pendleyi C </w:t>
      </w:r>
      <w:r w:rsidR="00220E10" w:rsidRPr="00265D05">
        <w:rPr>
          <w:rFonts w:eastAsia="PMingLiU"/>
          <w:noProof/>
          <w:lang w:eastAsia="zh-TW"/>
        </w:rPr>
        <w:t>(</w:t>
      </w:r>
      <w:r w:rsidRPr="00265D05">
        <w:rPr>
          <w:rFonts w:eastAsia="PMingLiU"/>
          <w:noProof/>
          <w:lang w:eastAsia="zh-TW"/>
        </w:rPr>
        <w:t>2006</w:t>
      </w:r>
      <w:r w:rsidR="00220E10" w:rsidRPr="00265D05">
        <w:rPr>
          <w:rFonts w:eastAsia="PMingLiU"/>
          <w:noProof/>
          <w:lang w:eastAsia="zh-TW"/>
        </w:rPr>
        <w:t>)</w:t>
      </w:r>
      <w:r w:rsidRPr="00265D05">
        <w:rPr>
          <w:rFonts w:eastAsia="PMingLiU"/>
          <w:noProof/>
          <w:lang w:eastAsia="zh-TW"/>
        </w:rPr>
        <w:t xml:space="preserve">. Phenotypic variation and quantitative trait locus identification for osmotic potential in an interspecific hybrid inbred F-2 poplar pedigree grown in contrasting environments. </w:t>
      </w:r>
      <w:r w:rsidRPr="00265D05">
        <w:rPr>
          <w:rFonts w:eastAsia="PMingLiU"/>
          <w:i/>
          <w:noProof/>
          <w:lang w:eastAsia="zh-TW"/>
        </w:rPr>
        <w:t>Tree Physiology</w:t>
      </w:r>
      <w:r w:rsidRPr="00265D05">
        <w:rPr>
          <w:rFonts w:eastAsia="PMingLiU"/>
          <w:noProof/>
          <w:lang w:eastAsia="zh-TW"/>
        </w:rPr>
        <w:t xml:space="preserve"> 26</w:t>
      </w:r>
      <w:r w:rsidR="00220E10" w:rsidRPr="00265D05">
        <w:rPr>
          <w:rFonts w:eastAsia="PMingLiU"/>
          <w:noProof/>
          <w:lang w:eastAsia="zh-TW"/>
        </w:rPr>
        <w:t>,</w:t>
      </w:r>
      <w:r w:rsidRPr="00265D05">
        <w:rPr>
          <w:rFonts w:eastAsia="PMingLiU"/>
          <w:noProof/>
          <w:lang w:eastAsia="zh-TW"/>
        </w:rPr>
        <w:t xml:space="preserve"> 595-604.</w:t>
      </w:r>
      <w:bookmarkEnd w:id="57"/>
    </w:p>
    <w:p w14:paraId="36F9C7BC" w14:textId="77777777" w:rsidR="003E2CE3" w:rsidRPr="00265D05" w:rsidRDefault="003E2CE3" w:rsidP="005E7CC1">
      <w:pPr>
        <w:spacing w:line="480" w:lineRule="auto"/>
        <w:ind w:left="720" w:hanging="720"/>
        <w:rPr>
          <w:rFonts w:eastAsia="PMingLiU"/>
          <w:noProof/>
          <w:lang w:eastAsia="zh-TW"/>
        </w:rPr>
      </w:pPr>
      <w:bookmarkStart w:id="58" w:name="_ENREF_82"/>
      <w:r w:rsidRPr="00265D05">
        <w:rPr>
          <w:rFonts w:eastAsia="PMingLiU"/>
          <w:noProof/>
          <w:lang w:eastAsia="zh-TW"/>
        </w:rPr>
        <w:t xml:space="preserve">Tuskan GA, DiFazio S, Jansson S, Bohlmann J, Grigoriev I, Hellsten U, Putnam N, Ralph S, </w:t>
      </w:r>
      <w:r w:rsidR="00934DB0" w:rsidRPr="00EE1BBA">
        <w:rPr>
          <w:rFonts w:eastAsia="PMingLiU"/>
          <w:iCs/>
          <w:noProof/>
          <w:lang w:eastAsia="zh-TW"/>
        </w:rPr>
        <w:t>et al.</w:t>
      </w:r>
      <w:r w:rsidR="00934DB0" w:rsidRPr="00265D05">
        <w:rPr>
          <w:rFonts w:eastAsia="PMingLiU"/>
          <w:i/>
          <w:noProof/>
          <w:lang w:eastAsia="zh-TW"/>
        </w:rPr>
        <w:t xml:space="preserve"> </w:t>
      </w:r>
      <w:r w:rsidR="00220E10" w:rsidRPr="00265D05">
        <w:rPr>
          <w:rFonts w:eastAsia="PMingLiU"/>
          <w:noProof/>
          <w:lang w:eastAsia="zh-TW"/>
        </w:rPr>
        <w:t>(</w:t>
      </w:r>
      <w:r w:rsidRPr="00265D05">
        <w:rPr>
          <w:rFonts w:eastAsia="PMingLiU"/>
          <w:noProof/>
          <w:lang w:eastAsia="zh-TW"/>
        </w:rPr>
        <w:t>2006</w:t>
      </w:r>
      <w:r w:rsidR="00220E10" w:rsidRPr="00265D05">
        <w:rPr>
          <w:rFonts w:eastAsia="PMingLiU"/>
          <w:noProof/>
          <w:lang w:eastAsia="zh-TW"/>
        </w:rPr>
        <w:t>)</w:t>
      </w:r>
      <w:r w:rsidRPr="00265D05">
        <w:rPr>
          <w:rFonts w:eastAsia="PMingLiU"/>
          <w:noProof/>
          <w:lang w:eastAsia="zh-TW"/>
        </w:rPr>
        <w:t xml:space="preserve">. The Genome of Black Cottonwood, </w:t>
      </w:r>
      <w:r w:rsidRPr="00265D05">
        <w:rPr>
          <w:rFonts w:eastAsia="PMingLiU"/>
          <w:i/>
          <w:noProof/>
          <w:lang w:eastAsia="zh-TW"/>
        </w:rPr>
        <w:t>Populus trichocarpa</w:t>
      </w:r>
      <w:r w:rsidRPr="00265D05">
        <w:rPr>
          <w:rFonts w:eastAsia="PMingLiU"/>
          <w:noProof/>
          <w:lang w:eastAsia="zh-TW"/>
        </w:rPr>
        <w:t xml:space="preserve"> (Torr. &amp; Gray). </w:t>
      </w:r>
      <w:r w:rsidRPr="00265D05">
        <w:rPr>
          <w:rFonts w:eastAsia="PMingLiU"/>
          <w:i/>
          <w:noProof/>
          <w:lang w:eastAsia="zh-TW"/>
        </w:rPr>
        <w:t>Science</w:t>
      </w:r>
      <w:r w:rsidRPr="00265D05">
        <w:rPr>
          <w:rFonts w:eastAsia="PMingLiU"/>
          <w:noProof/>
          <w:lang w:eastAsia="zh-TW"/>
        </w:rPr>
        <w:t xml:space="preserve"> 313</w:t>
      </w:r>
      <w:r w:rsidR="00220E10" w:rsidRPr="00265D05">
        <w:rPr>
          <w:rFonts w:eastAsia="PMingLiU"/>
          <w:noProof/>
          <w:lang w:eastAsia="zh-TW"/>
        </w:rPr>
        <w:t>,</w:t>
      </w:r>
      <w:r w:rsidRPr="00265D05">
        <w:rPr>
          <w:rFonts w:eastAsia="PMingLiU"/>
          <w:noProof/>
          <w:lang w:eastAsia="zh-TW"/>
        </w:rPr>
        <w:t xml:space="preserve"> 1596-1604.</w:t>
      </w:r>
      <w:bookmarkEnd w:id="58"/>
    </w:p>
    <w:p w14:paraId="27704F6A" w14:textId="77777777" w:rsidR="003E2CE3" w:rsidRPr="009914D2" w:rsidRDefault="003E2CE3" w:rsidP="00EE1BBA">
      <w:pPr>
        <w:spacing w:line="480" w:lineRule="auto"/>
        <w:ind w:left="720" w:hanging="720"/>
        <w:rPr>
          <w:rFonts w:eastAsia="PMingLiU"/>
          <w:noProof/>
          <w:lang w:val="pt-PT" w:eastAsia="zh-TW"/>
        </w:rPr>
      </w:pPr>
      <w:bookmarkStart w:id="59" w:name="_ENREF_83"/>
      <w:r w:rsidRPr="00EE1BBA">
        <w:rPr>
          <w:rFonts w:eastAsia="PMingLiU"/>
          <w:noProof/>
          <w:lang w:val="de-DE" w:eastAsia="zh-TW"/>
        </w:rPr>
        <w:t xml:space="preserve">Tuskan GA, DiFazio S, Teichmann T </w:t>
      </w:r>
      <w:r w:rsidR="00220E10" w:rsidRPr="00EE1BBA">
        <w:rPr>
          <w:rFonts w:eastAsia="PMingLiU"/>
          <w:noProof/>
          <w:lang w:val="de-DE" w:eastAsia="zh-TW"/>
        </w:rPr>
        <w:t>(</w:t>
      </w:r>
      <w:r w:rsidRPr="00EE1BBA">
        <w:rPr>
          <w:rFonts w:eastAsia="PMingLiU"/>
          <w:noProof/>
          <w:lang w:val="de-DE" w:eastAsia="zh-TW"/>
        </w:rPr>
        <w:t>2004</w:t>
      </w:r>
      <w:r w:rsidR="00220E10" w:rsidRPr="00EE1BBA">
        <w:rPr>
          <w:rFonts w:eastAsia="PMingLiU"/>
          <w:noProof/>
          <w:lang w:val="de-DE" w:eastAsia="zh-TW"/>
        </w:rPr>
        <w:t>)</w:t>
      </w:r>
      <w:r w:rsidRPr="00EE1BBA">
        <w:rPr>
          <w:rFonts w:eastAsia="PMingLiU"/>
          <w:noProof/>
          <w:lang w:val="de-DE" w:eastAsia="zh-TW"/>
        </w:rPr>
        <w:t xml:space="preserve">. </w:t>
      </w:r>
      <w:r w:rsidRPr="00265D05">
        <w:rPr>
          <w:rFonts w:eastAsia="PMingLiU"/>
          <w:noProof/>
          <w:lang w:eastAsia="zh-TW"/>
        </w:rPr>
        <w:t xml:space="preserve">Poplar Genomics is Getting Popular: The Impact of the Poplar Genome Project on Tree Research. </w:t>
      </w:r>
      <w:r w:rsidRPr="009914D2">
        <w:rPr>
          <w:rFonts w:eastAsia="PMingLiU"/>
          <w:i/>
          <w:noProof/>
          <w:lang w:val="pt-PT" w:eastAsia="zh-TW"/>
        </w:rPr>
        <w:t>Plant Biology</w:t>
      </w:r>
      <w:r w:rsidRPr="009914D2">
        <w:rPr>
          <w:rFonts w:eastAsia="PMingLiU"/>
          <w:noProof/>
          <w:lang w:val="pt-PT" w:eastAsia="zh-TW"/>
        </w:rPr>
        <w:t xml:space="preserve"> 6</w:t>
      </w:r>
      <w:r w:rsidR="00220E10" w:rsidRPr="009914D2">
        <w:rPr>
          <w:rFonts w:eastAsia="PMingLiU"/>
          <w:noProof/>
          <w:lang w:val="pt-PT" w:eastAsia="zh-TW"/>
        </w:rPr>
        <w:t>,</w:t>
      </w:r>
      <w:r w:rsidRPr="009914D2">
        <w:rPr>
          <w:rFonts w:eastAsia="PMingLiU"/>
          <w:noProof/>
          <w:lang w:val="pt-PT" w:eastAsia="zh-TW"/>
        </w:rPr>
        <w:t xml:space="preserve"> 2-4.</w:t>
      </w:r>
      <w:bookmarkEnd w:id="59"/>
    </w:p>
    <w:p w14:paraId="1AA3605D" w14:textId="77777777" w:rsidR="001E586F" w:rsidRPr="00265D05" w:rsidRDefault="001E586F" w:rsidP="00EE1BBA">
      <w:pPr>
        <w:spacing w:line="480" w:lineRule="auto"/>
        <w:ind w:left="720" w:hanging="720"/>
        <w:rPr>
          <w:rFonts w:eastAsia="PMingLiU"/>
          <w:noProof/>
          <w:lang w:eastAsia="zh-TW"/>
        </w:rPr>
      </w:pPr>
      <w:r w:rsidRPr="00EE1BBA">
        <w:rPr>
          <w:rFonts w:eastAsia="PMingLiU"/>
          <w:noProof/>
          <w:lang w:val="pt-PT" w:eastAsia="zh-TW"/>
        </w:rPr>
        <w:lastRenderedPageBreak/>
        <w:t xml:space="preserve">Valladares F, Martinez-Ferri E, Balaguer L, Perez-Corona E, Manrique E (2000). </w:t>
      </w:r>
      <w:r w:rsidRPr="00265D05">
        <w:rPr>
          <w:rFonts w:eastAsia="PMingLiU"/>
          <w:noProof/>
          <w:lang w:eastAsia="zh-TW"/>
        </w:rPr>
        <w:t xml:space="preserve">Low leaf-level response to light and nutrients in Mediterranean evergreen oaks: a conservative resource use strategy? </w:t>
      </w:r>
      <w:r w:rsidRPr="00265D05">
        <w:rPr>
          <w:rFonts w:eastAsia="PMingLiU"/>
          <w:i/>
          <w:iCs/>
          <w:noProof/>
          <w:lang w:eastAsia="zh-TW"/>
        </w:rPr>
        <w:t>New Phytologist</w:t>
      </w:r>
      <w:r w:rsidRPr="00265D05">
        <w:rPr>
          <w:rFonts w:eastAsia="PMingLiU"/>
          <w:noProof/>
          <w:lang w:eastAsia="zh-TW"/>
        </w:rPr>
        <w:t xml:space="preserve"> 148, 79-91.</w:t>
      </w:r>
    </w:p>
    <w:p w14:paraId="08B494DF" w14:textId="77777777" w:rsidR="003E2CE3" w:rsidRPr="00265D05" w:rsidRDefault="003E2CE3" w:rsidP="00EE1BBA">
      <w:pPr>
        <w:spacing w:line="480" w:lineRule="auto"/>
        <w:ind w:left="720" w:hanging="720"/>
        <w:rPr>
          <w:rFonts w:eastAsia="PMingLiU"/>
          <w:noProof/>
          <w:lang w:eastAsia="zh-TW"/>
        </w:rPr>
      </w:pPr>
      <w:bookmarkStart w:id="60" w:name="_ENREF_84"/>
      <w:r w:rsidRPr="00265D05">
        <w:rPr>
          <w:rFonts w:eastAsia="PMingLiU"/>
          <w:noProof/>
          <w:lang w:eastAsia="zh-TW"/>
        </w:rPr>
        <w:t xml:space="preserve">Vanden Broeck A </w:t>
      </w:r>
      <w:r w:rsidR="00220E10" w:rsidRPr="00265D05">
        <w:rPr>
          <w:rFonts w:eastAsia="PMingLiU"/>
          <w:noProof/>
          <w:lang w:eastAsia="zh-TW"/>
        </w:rPr>
        <w:t>(</w:t>
      </w:r>
      <w:r w:rsidRPr="00265D05">
        <w:rPr>
          <w:rFonts w:eastAsia="PMingLiU"/>
          <w:noProof/>
          <w:lang w:eastAsia="zh-TW"/>
        </w:rPr>
        <w:t>2003</w:t>
      </w:r>
      <w:r w:rsidR="00220E10" w:rsidRPr="00265D05">
        <w:rPr>
          <w:rFonts w:eastAsia="PMingLiU"/>
          <w:noProof/>
          <w:lang w:eastAsia="zh-TW"/>
        </w:rPr>
        <w:t>)</w:t>
      </w:r>
      <w:r w:rsidRPr="00265D05">
        <w:rPr>
          <w:rFonts w:eastAsia="PMingLiU"/>
          <w:noProof/>
          <w:lang w:eastAsia="zh-TW"/>
        </w:rPr>
        <w:t>. EUFORGEN Technical Guidelines for genetic conservation and use for black poplar (</w:t>
      </w:r>
      <w:r w:rsidRPr="00265D05">
        <w:rPr>
          <w:rFonts w:eastAsia="PMingLiU"/>
          <w:i/>
          <w:noProof/>
          <w:lang w:eastAsia="zh-TW"/>
        </w:rPr>
        <w:t>Populus nigra</w:t>
      </w:r>
      <w:r w:rsidRPr="00265D05">
        <w:rPr>
          <w:rFonts w:eastAsia="PMingLiU"/>
          <w:noProof/>
          <w:lang w:eastAsia="zh-TW"/>
        </w:rPr>
        <w:t>).In. Rome: International Plant Genetic Resources Institute.</w:t>
      </w:r>
      <w:bookmarkEnd w:id="60"/>
    </w:p>
    <w:p w14:paraId="12BFF4A0" w14:textId="77777777" w:rsidR="00EC0C0A" w:rsidRPr="00265D05" w:rsidRDefault="00EC0C0A" w:rsidP="00EE1BBA">
      <w:pPr>
        <w:spacing w:line="480" w:lineRule="auto"/>
        <w:ind w:left="720" w:hanging="720"/>
        <w:rPr>
          <w:rFonts w:eastAsia="PMingLiU"/>
          <w:noProof/>
          <w:lang w:eastAsia="zh-TW"/>
        </w:rPr>
      </w:pPr>
      <w:r w:rsidRPr="00265D05">
        <w:rPr>
          <w:rFonts w:eastAsia="PMingLiU"/>
          <w:noProof/>
          <w:lang w:eastAsia="zh-TW"/>
        </w:rPr>
        <w:t xml:space="preserve">Viger M, Rodriguez-Acosta M, Rae AM, Morison JIL, Taylor G </w:t>
      </w:r>
      <w:r w:rsidR="00220E10" w:rsidRPr="00265D05">
        <w:rPr>
          <w:rFonts w:eastAsia="PMingLiU"/>
          <w:noProof/>
          <w:lang w:eastAsia="zh-TW"/>
        </w:rPr>
        <w:t>(</w:t>
      </w:r>
      <w:r w:rsidRPr="00265D05">
        <w:rPr>
          <w:rFonts w:eastAsia="PMingLiU"/>
          <w:noProof/>
          <w:lang w:eastAsia="zh-TW"/>
        </w:rPr>
        <w:t>2013</w:t>
      </w:r>
      <w:r w:rsidR="00220E10" w:rsidRPr="00265D05">
        <w:rPr>
          <w:rFonts w:eastAsia="PMingLiU"/>
          <w:noProof/>
          <w:lang w:eastAsia="zh-TW"/>
        </w:rPr>
        <w:t>)</w:t>
      </w:r>
      <w:r w:rsidRPr="00265D05">
        <w:rPr>
          <w:rFonts w:eastAsia="PMingLiU"/>
          <w:noProof/>
          <w:lang w:eastAsia="zh-TW"/>
        </w:rPr>
        <w:t>. Tow</w:t>
      </w:r>
      <w:r w:rsidR="006E72F0" w:rsidRPr="00265D05">
        <w:rPr>
          <w:rFonts w:eastAsia="PMingLiU"/>
          <w:noProof/>
          <w:lang w:eastAsia="zh-TW"/>
        </w:rPr>
        <w:t>a</w:t>
      </w:r>
      <w:r w:rsidRPr="00265D05">
        <w:rPr>
          <w:rFonts w:eastAsia="PMingLiU"/>
          <w:noProof/>
          <w:lang w:eastAsia="zh-TW"/>
        </w:rPr>
        <w:t xml:space="preserve">rds improved drought tolerance in bioenergy crops: QTL for carbon isotope composition and stomatal conductance in </w:t>
      </w:r>
      <w:r w:rsidRPr="00265D05">
        <w:rPr>
          <w:rFonts w:eastAsia="PMingLiU"/>
          <w:i/>
          <w:noProof/>
          <w:lang w:eastAsia="zh-TW"/>
        </w:rPr>
        <w:t>Populus</w:t>
      </w:r>
      <w:r w:rsidRPr="00265D05">
        <w:rPr>
          <w:rFonts w:eastAsia="PMingLiU"/>
          <w:noProof/>
          <w:lang w:eastAsia="zh-TW"/>
        </w:rPr>
        <w:t xml:space="preserve">. </w:t>
      </w:r>
      <w:r w:rsidR="00220E10" w:rsidRPr="00265D05">
        <w:rPr>
          <w:rFonts w:eastAsia="PMingLiU"/>
          <w:i/>
          <w:noProof/>
          <w:lang w:eastAsia="zh-TW"/>
        </w:rPr>
        <w:t xml:space="preserve">Food and Energy Security </w:t>
      </w:r>
      <w:r w:rsidR="00220E10" w:rsidRPr="00265D05">
        <w:rPr>
          <w:rFonts w:eastAsia="PMingLiU"/>
          <w:noProof/>
          <w:lang w:eastAsia="zh-TW"/>
        </w:rPr>
        <w:t>2, 220-236</w:t>
      </w:r>
      <w:r w:rsidRPr="00265D05">
        <w:rPr>
          <w:rFonts w:eastAsia="PMingLiU"/>
          <w:noProof/>
          <w:lang w:eastAsia="zh-TW"/>
        </w:rPr>
        <w:t>.</w:t>
      </w:r>
    </w:p>
    <w:p w14:paraId="691847C8" w14:textId="77777777" w:rsidR="003E2CE3" w:rsidRPr="00265D05" w:rsidRDefault="003E2CE3" w:rsidP="00EE1BBA">
      <w:pPr>
        <w:spacing w:line="480" w:lineRule="auto"/>
        <w:ind w:left="720" w:hanging="720"/>
        <w:rPr>
          <w:rFonts w:eastAsia="PMingLiU"/>
          <w:noProof/>
          <w:lang w:eastAsia="zh-TW"/>
        </w:rPr>
      </w:pPr>
      <w:bookmarkStart w:id="61" w:name="_ENREF_85"/>
      <w:r w:rsidRPr="00265D05">
        <w:rPr>
          <w:rFonts w:eastAsia="PMingLiU"/>
          <w:noProof/>
          <w:lang w:val="en-US" w:eastAsia="zh-TW"/>
        </w:rPr>
        <w:t>Voltas J, Serrano L</w:t>
      </w:r>
      <w:r w:rsidR="00934DB0" w:rsidRPr="00265D05">
        <w:rPr>
          <w:rFonts w:eastAsia="PMingLiU"/>
          <w:noProof/>
          <w:lang w:val="en-US" w:eastAsia="zh-TW"/>
        </w:rPr>
        <w:t>, Herna</w:t>
      </w:r>
      <w:r w:rsidRPr="00265D05">
        <w:rPr>
          <w:rFonts w:eastAsia="PMingLiU"/>
          <w:noProof/>
          <w:lang w:val="en-US" w:eastAsia="zh-TW"/>
        </w:rPr>
        <w:t>ndez M</w:t>
      </w:r>
      <w:r w:rsidR="00934DB0" w:rsidRPr="00265D05">
        <w:rPr>
          <w:rFonts w:eastAsia="PMingLiU"/>
          <w:noProof/>
          <w:lang w:val="en-US" w:eastAsia="zh-TW"/>
        </w:rPr>
        <w:t>, Pema</w:t>
      </w:r>
      <w:r w:rsidRPr="00265D05">
        <w:rPr>
          <w:rFonts w:eastAsia="PMingLiU"/>
          <w:noProof/>
          <w:lang w:val="en-US" w:eastAsia="zh-TW"/>
        </w:rPr>
        <w:t xml:space="preserve">n J </w:t>
      </w:r>
      <w:r w:rsidR="00220E10" w:rsidRPr="00265D05">
        <w:rPr>
          <w:rFonts w:eastAsia="PMingLiU"/>
          <w:noProof/>
          <w:lang w:val="en-US" w:eastAsia="zh-TW"/>
        </w:rPr>
        <w:t>(</w:t>
      </w:r>
      <w:r w:rsidRPr="00265D05">
        <w:rPr>
          <w:rFonts w:eastAsia="PMingLiU"/>
          <w:noProof/>
          <w:lang w:val="en-US" w:eastAsia="zh-TW"/>
        </w:rPr>
        <w:t>2006</w:t>
      </w:r>
      <w:r w:rsidR="00220E10" w:rsidRPr="00265D05">
        <w:rPr>
          <w:rFonts w:eastAsia="PMingLiU"/>
          <w:noProof/>
          <w:lang w:val="en-US" w:eastAsia="zh-TW"/>
        </w:rPr>
        <w:t>)</w:t>
      </w:r>
      <w:r w:rsidRPr="00265D05">
        <w:rPr>
          <w:rFonts w:eastAsia="PMingLiU"/>
          <w:noProof/>
          <w:lang w:val="en-US" w:eastAsia="zh-TW"/>
        </w:rPr>
        <w:t xml:space="preserve">. </w:t>
      </w:r>
      <w:r w:rsidRPr="00265D05">
        <w:rPr>
          <w:rFonts w:eastAsia="PMingLiU"/>
          <w:noProof/>
          <w:lang w:eastAsia="zh-TW"/>
        </w:rPr>
        <w:t xml:space="preserve">Carbon Isotope Discrimination, Gas Exchange and Stem Growth of Four Euramerican Hybrid Poplars under Different Watering Regimes. </w:t>
      </w:r>
      <w:r w:rsidRPr="00265D05">
        <w:rPr>
          <w:rFonts w:eastAsia="PMingLiU"/>
          <w:i/>
          <w:noProof/>
          <w:lang w:eastAsia="zh-TW"/>
        </w:rPr>
        <w:t>New Forests</w:t>
      </w:r>
      <w:r w:rsidRPr="00265D05">
        <w:rPr>
          <w:rFonts w:eastAsia="PMingLiU"/>
          <w:noProof/>
          <w:lang w:eastAsia="zh-TW"/>
        </w:rPr>
        <w:t xml:space="preserve"> 31</w:t>
      </w:r>
      <w:r w:rsidR="00220E10" w:rsidRPr="00265D05">
        <w:rPr>
          <w:rFonts w:eastAsia="PMingLiU"/>
          <w:noProof/>
          <w:lang w:eastAsia="zh-TW"/>
        </w:rPr>
        <w:t>,</w:t>
      </w:r>
      <w:r w:rsidRPr="00265D05">
        <w:rPr>
          <w:rFonts w:eastAsia="PMingLiU"/>
          <w:noProof/>
          <w:lang w:eastAsia="zh-TW"/>
        </w:rPr>
        <w:t xml:space="preserve"> 435-451.</w:t>
      </w:r>
      <w:bookmarkEnd w:id="61"/>
    </w:p>
    <w:p w14:paraId="6386C38F" w14:textId="77777777" w:rsidR="003E2CE3" w:rsidRPr="00265D05" w:rsidRDefault="003E2CE3" w:rsidP="00EE1BBA">
      <w:pPr>
        <w:spacing w:line="480" w:lineRule="auto"/>
        <w:ind w:left="720" w:hanging="720"/>
        <w:rPr>
          <w:rFonts w:eastAsia="PMingLiU"/>
          <w:noProof/>
          <w:lang w:eastAsia="zh-TW"/>
        </w:rPr>
      </w:pPr>
      <w:bookmarkStart w:id="62" w:name="_ENREF_86"/>
      <w:r w:rsidRPr="00265D05">
        <w:rPr>
          <w:rFonts w:eastAsia="PMingLiU"/>
          <w:noProof/>
          <w:lang w:eastAsia="zh-TW"/>
        </w:rPr>
        <w:t xml:space="preserve">Walia H, Wilson C, Condamine P, Liu XG, Ismail AM, Zeng L, Wanamaker SI, Mandal J, Xu J, Ciu X, Close TJ </w:t>
      </w:r>
      <w:r w:rsidR="00220E10" w:rsidRPr="00265D05">
        <w:rPr>
          <w:rFonts w:eastAsia="PMingLiU"/>
          <w:noProof/>
          <w:lang w:eastAsia="zh-TW"/>
        </w:rPr>
        <w:t>(</w:t>
      </w:r>
      <w:r w:rsidRPr="00265D05">
        <w:rPr>
          <w:rFonts w:eastAsia="PMingLiU"/>
          <w:noProof/>
          <w:lang w:eastAsia="zh-TW"/>
        </w:rPr>
        <w:t>2005</w:t>
      </w:r>
      <w:r w:rsidR="00220E10" w:rsidRPr="00265D05">
        <w:rPr>
          <w:rFonts w:eastAsia="PMingLiU"/>
          <w:noProof/>
          <w:lang w:eastAsia="zh-TW"/>
        </w:rPr>
        <w:t>)</w:t>
      </w:r>
      <w:r w:rsidRPr="00265D05">
        <w:rPr>
          <w:rFonts w:eastAsia="PMingLiU"/>
          <w:noProof/>
          <w:lang w:eastAsia="zh-TW"/>
        </w:rPr>
        <w:t xml:space="preserve">. Comparative transcriptional profiling of two contrasting rice genotypes under salinity stress during the vegetative growth stage. </w:t>
      </w:r>
      <w:r w:rsidRPr="00265D05">
        <w:rPr>
          <w:rFonts w:eastAsia="PMingLiU"/>
          <w:i/>
          <w:noProof/>
          <w:lang w:eastAsia="zh-TW"/>
        </w:rPr>
        <w:t>Plant Physiology</w:t>
      </w:r>
      <w:r w:rsidRPr="00265D05">
        <w:rPr>
          <w:rFonts w:eastAsia="PMingLiU"/>
          <w:noProof/>
          <w:lang w:eastAsia="zh-TW"/>
        </w:rPr>
        <w:t xml:space="preserve"> 139</w:t>
      </w:r>
      <w:r w:rsidR="00220E10" w:rsidRPr="00265D05">
        <w:rPr>
          <w:rFonts w:eastAsia="PMingLiU"/>
          <w:noProof/>
          <w:lang w:eastAsia="zh-TW"/>
        </w:rPr>
        <w:t>,</w:t>
      </w:r>
      <w:r w:rsidRPr="00265D05">
        <w:rPr>
          <w:rFonts w:eastAsia="PMingLiU"/>
          <w:noProof/>
          <w:lang w:eastAsia="zh-TW"/>
        </w:rPr>
        <w:t xml:space="preserve"> 822-835.</w:t>
      </w:r>
      <w:bookmarkEnd w:id="62"/>
    </w:p>
    <w:p w14:paraId="4409211C" w14:textId="77777777" w:rsidR="003E2CE3" w:rsidRPr="00265D05" w:rsidRDefault="003E2CE3" w:rsidP="00EE1BBA">
      <w:pPr>
        <w:spacing w:line="480" w:lineRule="auto"/>
        <w:ind w:left="720" w:hanging="720"/>
        <w:rPr>
          <w:rFonts w:eastAsia="PMingLiU"/>
          <w:noProof/>
          <w:lang w:eastAsia="zh-TW"/>
        </w:rPr>
      </w:pPr>
      <w:bookmarkStart w:id="63" w:name="_ENREF_87"/>
      <w:r w:rsidRPr="00265D05">
        <w:rPr>
          <w:rFonts w:eastAsia="PMingLiU"/>
          <w:noProof/>
          <w:lang w:eastAsia="zh-TW"/>
        </w:rPr>
        <w:t xml:space="preserve">Walia H, Wilson C, Zeng L, Ismail AM, Condamine P, Close TJ </w:t>
      </w:r>
      <w:r w:rsidR="00220E10" w:rsidRPr="00265D05">
        <w:rPr>
          <w:rFonts w:eastAsia="PMingLiU"/>
          <w:noProof/>
          <w:lang w:eastAsia="zh-TW"/>
        </w:rPr>
        <w:t>(</w:t>
      </w:r>
      <w:r w:rsidRPr="00265D05">
        <w:rPr>
          <w:rFonts w:eastAsia="PMingLiU"/>
          <w:noProof/>
          <w:lang w:eastAsia="zh-TW"/>
        </w:rPr>
        <w:t>2007</w:t>
      </w:r>
      <w:r w:rsidR="00220E10" w:rsidRPr="00265D05">
        <w:rPr>
          <w:rFonts w:eastAsia="PMingLiU"/>
          <w:noProof/>
          <w:lang w:eastAsia="zh-TW"/>
        </w:rPr>
        <w:t>)</w:t>
      </w:r>
      <w:r w:rsidRPr="00265D05">
        <w:rPr>
          <w:rFonts w:eastAsia="PMingLiU"/>
          <w:noProof/>
          <w:lang w:eastAsia="zh-TW"/>
        </w:rPr>
        <w:t xml:space="preserve">. Genome-wide transcriptional analysis of salinity stressed </w:t>
      </w:r>
      <w:r w:rsidRPr="00265D05">
        <w:rPr>
          <w:rFonts w:eastAsia="PMingLiU"/>
          <w:i/>
          <w:noProof/>
          <w:lang w:eastAsia="zh-TW"/>
        </w:rPr>
        <w:t>japonica</w:t>
      </w:r>
      <w:r w:rsidRPr="00265D05">
        <w:rPr>
          <w:rFonts w:eastAsia="PMingLiU"/>
          <w:noProof/>
          <w:lang w:eastAsia="zh-TW"/>
        </w:rPr>
        <w:t xml:space="preserve"> and </w:t>
      </w:r>
      <w:r w:rsidRPr="00265D05">
        <w:rPr>
          <w:rFonts w:eastAsia="PMingLiU"/>
          <w:i/>
          <w:noProof/>
          <w:lang w:eastAsia="zh-TW"/>
        </w:rPr>
        <w:t>indica</w:t>
      </w:r>
      <w:r w:rsidRPr="00265D05">
        <w:rPr>
          <w:rFonts w:eastAsia="PMingLiU"/>
          <w:noProof/>
          <w:lang w:eastAsia="zh-TW"/>
        </w:rPr>
        <w:t xml:space="preserve"> rice genotypes during panicle initiation stage. </w:t>
      </w:r>
      <w:r w:rsidRPr="00265D05">
        <w:rPr>
          <w:rFonts w:eastAsia="PMingLiU"/>
          <w:i/>
          <w:noProof/>
          <w:lang w:eastAsia="zh-TW"/>
        </w:rPr>
        <w:t>Plant Molecular Biology</w:t>
      </w:r>
      <w:r w:rsidRPr="00265D05">
        <w:rPr>
          <w:rFonts w:eastAsia="PMingLiU"/>
          <w:noProof/>
          <w:lang w:eastAsia="zh-TW"/>
        </w:rPr>
        <w:t xml:space="preserve"> 63</w:t>
      </w:r>
      <w:r w:rsidR="00220E10" w:rsidRPr="00265D05">
        <w:rPr>
          <w:rFonts w:eastAsia="PMingLiU"/>
          <w:noProof/>
          <w:lang w:eastAsia="zh-TW"/>
        </w:rPr>
        <w:t>,</w:t>
      </w:r>
      <w:r w:rsidRPr="00265D05">
        <w:rPr>
          <w:rFonts w:eastAsia="PMingLiU"/>
          <w:noProof/>
          <w:lang w:eastAsia="zh-TW"/>
        </w:rPr>
        <w:t xml:space="preserve"> 609-623.</w:t>
      </w:r>
      <w:bookmarkEnd w:id="63"/>
    </w:p>
    <w:p w14:paraId="09245BD6" w14:textId="77777777" w:rsidR="003E2CE3" w:rsidRPr="00265D05" w:rsidRDefault="003E2CE3" w:rsidP="00EE1BBA">
      <w:pPr>
        <w:spacing w:line="480" w:lineRule="auto"/>
        <w:ind w:left="720" w:hanging="720"/>
        <w:rPr>
          <w:rFonts w:eastAsia="PMingLiU"/>
          <w:noProof/>
          <w:lang w:eastAsia="zh-TW"/>
        </w:rPr>
      </w:pPr>
      <w:bookmarkStart w:id="64" w:name="_ENREF_90"/>
      <w:r w:rsidRPr="00265D05">
        <w:rPr>
          <w:rFonts w:eastAsia="PMingLiU"/>
          <w:noProof/>
          <w:lang w:eastAsia="zh-TW"/>
        </w:rPr>
        <w:t xml:space="preserve">Wilkins O, Waldron L, Nahal H, Provart NJ, Campbell MM </w:t>
      </w:r>
      <w:r w:rsidR="00220E10" w:rsidRPr="00265D05">
        <w:rPr>
          <w:rFonts w:eastAsia="PMingLiU"/>
          <w:noProof/>
          <w:lang w:eastAsia="zh-TW"/>
        </w:rPr>
        <w:t>(</w:t>
      </w:r>
      <w:r w:rsidRPr="00265D05">
        <w:rPr>
          <w:rFonts w:eastAsia="PMingLiU"/>
          <w:noProof/>
          <w:lang w:eastAsia="zh-TW"/>
        </w:rPr>
        <w:t>2009</w:t>
      </w:r>
      <w:r w:rsidR="00220E10" w:rsidRPr="00265D05">
        <w:rPr>
          <w:rFonts w:eastAsia="PMingLiU"/>
          <w:noProof/>
          <w:lang w:eastAsia="zh-TW"/>
        </w:rPr>
        <w:t>)</w:t>
      </w:r>
      <w:r w:rsidRPr="00265D05">
        <w:rPr>
          <w:rFonts w:eastAsia="PMingLiU"/>
          <w:noProof/>
          <w:lang w:eastAsia="zh-TW"/>
        </w:rPr>
        <w:t xml:space="preserve">. Genotype and time of say shape the </w:t>
      </w:r>
      <w:r w:rsidRPr="00265D05">
        <w:rPr>
          <w:rFonts w:eastAsia="PMingLiU"/>
          <w:i/>
          <w:noProof/>
          <w:lang w:eastAsia="zh-TW"/>
        </w:rPr>
        <w:t>Populus</w:t>
      </w:r>
      <w:r w:rsidRPr="00265D05">
        <w:rPr>
          <w:rFonts w:eastAsia="PMingLiU"/>
          <w:noProof/>
          <w:lang w:eastAsia="zh-TW"/>
        </w:rPr>
        <w:t xml:space="preserve"> drought response. </w:t>
      </w:r>
      <w:r w:rsidRPr="00265D05">
        <w:rPr>
          <w:rFonts w:eastAsia="PMingLiU"/>
          <w:i/>
          <w:noProof/>
          <w:lang w:eastAsia="zh-TW"/>
        </w:rPr>
        <w:t>The Plant Journal</w:t>
      </w:r>
      <w:r w:rsidRPr="00265D05">
        <w:rPr>
          <w:rFonts w:eastAsia="PMingLiU"/>
          <w:noProof/>
          <w:lang w:eastAsia="zh-TW"/>
        </w:rPr>
        <w:t xml:space="preserve"> 60</w:t>
      </w:r>
      <w:r w:rsidR="00220E10" w:rsidRPr="00265D05">
        <w:rPr>
          <w:rFonts w:eastAsia="PMingLiU"/>
          <w:noProof/>
          <w:lang w:eastAsia="zh-TW"/>
        </w:rPr>
        <w:t>,</w:t>
      </w:r>
      <w:r w:rsidRPr="00265D05">
        <w:rPr>
          <w:rFonts w:eastAsia="PMingLiU"/>
          <w:noProof/>
          <w:lang w:eastAsia="zh-TW"/>
        </w:rPr>
        <w:t xml:space="preserve"> 703-715.</w:t>
      </w:r>
      <w:bookmarkEnd w:id="64"/>
    </w:p>
    <w:p w14:paraId="52E3CC0D" w14:textId="77777777" w:rsidR="003E2CE3" w:rsidRPr="00040DAC" w:rsidRDefault="003E2CE3" w:rsidP="00EE1BBA">
      <w:pPr>
        <w:spacing w:line="480" w:lineRule="auto"/>
        <w:ind w:left="720" w:hanging="720"/>
        <w:rPr>
          <w:rFonts w:eastAsia="PMingLiU"/>
          <w:noProof/>
          <w:lang w:eastAsia="zh-TW"/>
        </w:rPr>
      </w:pPr>
      <w:bookmarkStart w:id="65" w:name="_ENREF_91"/>
      <w:r w:rsidRPr="00265D05">
        <w:rPr>
          <w:rFonts w:eastAsia="PMingLiU"/>
          <w:noProof/>
          <w:lang w:eastAsia="zh-TW"/>
        </w:rPr>
        <w:t xml:space="preserve">Woodward FI, Lake JA, Quick WP </w:t>
      </w:r>
      <w:r w:rsidR="00220E10" w:rsidRPr="00265D05">
        <w:rPr>
          <w:rFonts w:eastAsia="PMingLiU"/>
          <w:noProof/>
          <w:lang w:eastAsia="zh-TW"/>
        </w:rPr>
        <w:t>(</w:t>
      </w:r>
      <w:r w:rsidRPr="00265D05">
        <w:rPr>
          <w:rFonts w:eastAsia="PMingLiU"/>
          <w:noProof/>
          <w:lang w:eastAsia="zh-TW"/>
        </w:rPr>
        <w:t>2002</w:t>
      </w:r>
      <w:r w:rsidR="00220E10" w:rsidRPr="00265D05">
        <w:rPr>
          <w:rFonts w:eastAsia="PMingLiU"/>
          <w:noProof/>
          <w:lang w:eastAsia="zh-TW"/>
        </w:rPr>
        <w:t>)</w:t>
      </w:r>
      <w:r w:rsidRPr="00265D05">
        <w:rPr>
          <w:rFonts w:eastAsia="PMingLiU"/>
          <w:noProof/>
          <w:lang w:eastAsia="zh-TW"/>
        </w:rPr>
        <w:t>. Stomatal development and CO</w:t>
      </w:r>
      <w:r w:rsidRPr="00265D05">
        <w:rPr>
          <w:rFonts w:eastAsia="PMingLiU"/>
          <w:noProof/>
          <w:vertAlign w:val="subscript"/>
          <w:lang w:eastAsia="zh-TW"/>
        </w:rPr>
        <w:t>2</w:t>
      </w:r>
      <w:r w:rsidRPr="00265D05">
        <w:rPr>
          <w:rFonts w:eastAsia="PMingLiU"/>
          <w:noProof/>
          <w:lang w:eastAsia="zh-TW"/>
        </w:rPr>
        <w:t xml:space="preserve">: Ecological consequences. </w:t>
      </w:r>
      <w:r w:rsidRPr="00265D05">
        <w:rPr>
          <w:rFonts w:eastAsia="PMingLiU"/>
          <w:i/>
          <w:noProof/>
          <w:lang w:eastAsia="zh-TW"/>
        </w:rPr>
        <w:t>New Phytologist</w:t>
      </w:r>
      <w:r w:rsidRPr="00265D05">
        <w:rPr>
          <w:rFonts w:eastAsia="PMingLiU"/>
          <w:noProof/>
          <w:lang w:eastAsia="zh-TW"/>
        </w:rPr>
        <w:t xml:space="preserve"> 153</w:t>
      </w:r>
      <w:r w:rsidR="00220E10" w:rsidRPr="00265D05">
        <w:rPr>
          <w:rFonts w:eastAsia="PMingLiU"/>
          <w:noProof/>
          <w:lang w:eastAsia="zh-TW"/>
        </w:rPr>
        <w:t>,</w:t>
      </w:r>
      <w:r w:rsidRPr="00265D05">
        <w:rPr>
          <w:rFonts w:eastAsia="PMingLiU"/>
          <w:noProof/>
          <w:lang w:eastAsia="zh-TW"/>
        </w:rPr>
        <w:t xml:space="preserve"> 477-484.</w:t>
      </w:r>
      <w:bookmarkEnd w:id="65"/>
    </w:p>
    <w:p w14:paraId="0817E81E" w14:textId="77777777" w:rsidR="003E2CE3" w:rsidRPr="00B92278" w:rsidRDefault="003E2CE3" w:rsidP="00CB4E79">
      <w:pPr>
        <w:spacing w:line="480" w:lineRule="auto"/>
        <w:rPr>
          <w:rFonts w:eastAsia="PMingLiU"/>
          <w:b/>
          <w:noProof/>
          <w:lang w:eastAsia="zh-TW"/>
        </w:rPr>
      </w:pPr>
    </w:p>
    <w:p w14:paraId="18306EC3" w14:textId="77777777" w:rsidR="00290A46" w:rsidRPr="00290A46" w:rsidRDefault="00290A46" w:rsidP="00CB4E79">
      <w:pPr>
        <w:spacing w:line="480" w:lineRule="auto"/>
        <w:rPr>
          <w:rFonts w:eastAsia="PMingLiU"/>
          <w:lang w:eastAsia="zh-TW"/>
        </w:rPr>
        <w:sectPr w:rsidR="00290A46" w:rsidRPr="00290A46" w:rsidSect="00012394">
          <w:footerReference w:type="default" r:id="rId43"/>
          <w:type w:val="continuous"/>
          <w:pgSz w:w="11906" w:h="16838"/>
          <w:pgMar w:top="1440" w:right="1440" w:bottom="1440" w:left="1440" w:header="708" w:footer="708" w:gutter="0"/>
          <w:lnNumType w:countBy="1" w:restart="continuous"/>
          <w:cols w:space="708"/>
          <w:docGrid w:linePitch="360"/>
        </w:sectPr>
      </w:pPr>
      <w:r>
        <w:rPr>
          <w:rFonts w:eastAsia="PMingLiU"/>
          <w:lang w:eastAsia="zh-TW"/>
        </w:rPr>
        <w:fldChar w:fldCharType="end"/>
      </w:r>
    </w:p>
    <w:p w14:paraId="1515FA98" w14:textId="77777777" w:rsidR="00200AC0" w:rsidRDefault="00200AC0" w:rsidP="00CB4E79">
      <w:pPr>
        <w:pStyle w:val="Heading1"/>
        <w:spacing w:after="60" w:line="480" w:lineRule="auto"/>
      </w:pPr>
      <w:r>
        <w:lastRenderedPageBreak/>
        <w:t>Tables</w:t>
      </w:r>
    </w:p>
    <w:p w14:paraId="073B6533" w14:textId="77777777" w:rsidR="00EE45C7" w:rsidRPr="002B31D8" w:rsidRDefault="00057418" w:rsidP="00CB4E79">
      <w:pPr>
        <w:spacing w:line="480" w:lineRule="auto"/>
        <w:rPr>
          <w:lang w:val="en-US"/>
        </w:rPr>
      </w:pPr>
      <w:r w:rsidRPr="00E463D7">
        <w:rPr>
          <w:lang w:val="en-US"/>
        </w:rPr>
        <w:t xml:space="preserve">Table </w:t>
      </w:r>
      <w:r w:rsidR="00A36006">
        <w:rPr>
          <w:rFonts w:eastAsia="PMingLiU"/>
          <w:lang w:val="en-US" w:eastAsia="zh-TW"/>
        </w:rPr>
        <w:t>1</w:t>
      </w:r>
      <w:r w:rsidRPr="00E463D7">
        <w:rPr>
          <w:lang w:val="en-US"/>
        </w:rPr>
        <w:t xml:space="preserve">: </w:t>
      </w:r>
      <w:r w:rsidR="00EE45C7" w:rsidRPr="00835BCF">
        <w:t>Summary of statistical results presenting the F-value and p-value for each trait using a GLM test for the main effects genotype and treatment and the interaction genotype x treatment.</w:t>
      </w:r>
      <w:r w:rsidR="00EE45C7">
        <w:t xml:space="preserve"> Bold values are significant (p&lt;0.05)</w:t>
      </w:r>
      <w:r w:rsidR="00EE45C7" w:rsidRPr="00835BCF">
        <w:t xml:space="preserve"> </w:t>
      </w:r>
    </w:p>
    <w:p w14:paraId="0CA6100D" w14:textId="77777777" w:rsidR="00EE45C7" w:rsidRPr="005D362B" w:rsidRDefault="00EE45C7" w:rsidP="00CB4E79">
      <w:pPr>
        <w:spacing w:line="480" w:lineRule="auto"/>
        <w:rPr>
          <w:sz w:val="16"/>
          <w:szCs w:val="16"/>
        </w:rPr>
      </w:pPr>
    </w:p>
    <w:p w14:paraId="59C270E1" w14:textId="77777777" w:rsidR="00EE45C7" w:rsidRPr="004D584E" w:rsidRDefault="00EE45C7" w:rsidP="00CB4E79">
      <w:pPr>
        <w:spacing w:line="480" w:lineRule="auto"/>
        <w:rPr>
          <w:sz w:val="12"/>
          <w:szCs w:val="12"/>
        </w:rPr>
      </w:pPr>
    </w:p>
    <w:tbl>
      <w:tblPr>
        <w:tblW w:w="9938" w:type="dxa"/>
        <w:tblInd w:w="93" w:type="dxa"/>
        <w:tblLook w:val="0000" w:firstRow="0" w:lastRow="0" w:firstColumn="0" w:lastColumn="0" w:noHBand="0" w:noVBand="0"/>
      </w:tblPr>
      <w:tblGrid>
        <w:gridCol w:w="3015"/>
        <w:gridCol w:w="888"/>
        <w:gridCol w:w="912"/>
        <w:gridCol w:w="996"/>
        <w:gridCol w:w="914"/>
        <w:gridCol w:w="1030"/>
        <w:gridCol w:w="2183"/>
      </w:tblGrid>
      <w:tr w:rsidR="00EE45C7" w:rsidRPr="00BC3749" w14:paraId="7A8127BB" w14:textId="77777777" w:rsidTr="00F005BB">
        <w:trPr>
          <w:trHeight w:val="315"/>
        </w:trPr>
        <w:tc>
          <w:tcPr>
            <w:tcW w:w="3015" w:type="dxa"/>
            <w:tcBorders>
              <w:top w:val="nil"/>
              <w:left w:val="nil"/>
              <w:bottom w:val="nil"/>
              <w:right w:val="nil"/>
            </w:tcBorders>
            <w:noWrap/>
            <w:vAlign w:val="bottom"/>
          </w:tcPr>
          <w:p w14:paraId="13713D62" w14:textId="77777777" w:rsidR="00EE45C7" w:rsidRPr="00BC3749" w:rsidRDefault="00EE45C7" w:rsidP="00CB4E79">
            <w:pPr>
              <w:spacing w:line="480" w:lineRule="auto"/>
            </w:pPr>
          </w:p>
        </w:tc>
        <w:tc>
          <w:tcPr>
            <w:tcW w:w="1800" w:type="dxa"/>
            <w:gridSpan w:val="2"/>
            <w:tcBorders>
              <w:top w:val="nil"/>
              <w:left w:val="nil"/>
              <w:bottom w:val="single" w:sz="4" w:space="0" w:color="auto"/>
              <w:right w:val="nil"/>
            </w:tcBorders>
            <w:noWrap/>
          </w:tcPr>
          <w:p w14:paraId="7A4CA3AD" w14:textId="77777777" w:rsidR="00EE45C7" w:rsidRPr="00BC3749" w:rsidRDefault="00EE45C7" w:rsidP="00CB4E79">
            <w:pPr>
              <w:spacing w:line="480" w:lineRule="auto"/>
              <w:jc w:val="center"/>
            </w:pPr>
            <w:r w:rsidRPr="00BC3749">
              <w:rPr>
                <w:sz w:val="22"/>
                <w:szCs w:val="22"/>
              </w:rPr>
              <w:t>Genotype</w:t>
            </w:r>
          </w:p>
        </w:tc>
        <w:tc>
          <w:tcPr>
            <w:tcW w:w="1910" w:type="dxa"/>
            <w:gridSpan w:val="2"/>
            <w:tcBorders>
              <w:top w:val="nil"/>
              <w:left w:val="nil"/>
              <w:bottom w:val="single" w:sz="4" w:space="0" w:color="auto"/>
              <w:right w:val="nil"/>
            </w:tcBorders>
            <w:noWrap/>
          </w:tcPr>
          <w:p w14:paraId="69302433" w14:textId="77777777" w:rsidR="00EE45C7" w:rsidRPr="00BC3749" w:rsidRDefault="00EE45C7" w:rsidP="00CB4E79">
            <w:pPr>
              <w:spacing w:line="480" w:lineRule="auto"/>
              <w:jc w:val="center"/>
            </w:pPr>
            <w:r w:rsidRPr="00BC3749">
              <w:rPr>
                <w:sz w:val="22"/>
                <w:szCs w:val="22"/>
              </w:rPr>
              <w:t>Water treatment</w:t>
            </w:r>
          </w:p>
        </w:tc>
        <w:tc>
          <w:tcPr>
            <w:tcW w:w="3213" w:type="dxa"/>
            <w:gridSpan w:val="2"/>
            <w:tcBorders>
              <w:top w:val="nil"/>
              <w:left w:val="nil"/>
              <w:bottom w:val="single" w:sz="4" w:space="0" w:color="auto"/>
              <w:right w:val="nil"/>
            </w:tcBorders>
            <w:noWrap/>
          </w:tcPr>
          <w:p w14:paraId="76E99835" w14:textId="77777777" w:rsidR="00EE45C7" w:rsidRPr="00BC3749" w:rsidRDefault="00EE45C7" w:rsidP="00CB4E79">
            <w:pPr>
              <w:spacing w:line="480" w:lineRule="auto"/>
              <w:jc w:val="center"/>
            </w:pPr>
            <w:r w:rsidRPr="00BC3749">
              <w:rPr>
                <w:sz w:val="22"/>
                <w:szCs w:val="22"/>
              </w:rPr>
              <w:t>Genotype x Water treatment</w:t>
            </w:r>
          </w:p>
        </w:tc>
      </w:tr>
      <w:tr w:rsidR="00EE45C7" w:rsidRPr="00BC3749" w14:paraId="56F5FA03" w14:textId="77777777" w:rsidTr="00F005BB">
        <w:trPr>
          <w:trHeight w:val="330"/>
        </w:trPr>
        <w:tc>
          <w:tcPr>
            <w:tcW w:w="3015" w:type="dxa"/>
            <w:tcBorders>
              <w:top w:val="nil"/>
              <w:left w:val="nil"/>
              <w:bottom w:val="double" w:sz="6" w:space="0" w:color="auto"/>
              <w:right w:val="nil"/>
            </w:tcBorders>
            <w:noWrap/>
          </w:tcPr>
          <w:p w14:paraId="47DE2226" w14:textId="77777777" w:rsidR="00EE45C7" w:rsidRPr="00BC3749" w:rsidRDefault="00EE45C7" w:rsidP="00CB4E79">
            <w:pPr>
              <w:spacing w:line="480" w:lineRule="auto"/>
              <w:jc w:val="center"/>
            </w:pPr>
            <w:r w:rsidRPr="00BC3749">
              <w:rPr>
                <w:sz w:val="22"/>
                <w:szCs w:val="22"/>
              </w:rPr>
              <w:t>Trait</w:t>
            </w:r>
          </w:p>
        </w:tc>
        <w:tc>
          <w:tcPr>
            <w:tcW w:w="888" w:type="dxa"/>
            <w:tcBorders>
              <w:top w:val="nil"/>
              <w:left w:val="nil"/>
              <w:bottom w:val="double" w:sz="6" w:space="0" w:color="auto"/>
              <w:right w:val="nil"/>
            </w:tcBorders>
            <w:noWrap/>
          </w:tcPr>
          <w:p w14:paraId="2FD0F754" w14:textId="77777777" w:rsidR="00EE45C7" w:rsidRPr="00BC3749" w:rsidRDefault="00EE45C7" w:rsidP="00CB4E79">
            <w:pPr>
              <w:spacing w:line="480" w:lineRule="auto"/>
              <w:jc w:val="center"/>
            </w:pPr>
            <w:r w:rsidRPr="00BC3749">
              <w:rPr>
                <w:sz w:val="22"/>
                <w:szCs w:val="22"/>
              </w:rPr>
              <w:t>F</w:t>
            </w:r>
          </w:p>
        </w:tc>
        <w:tc>
          <w:tcPr>
            <w:tcW w:w="912" w:type="dxa"/>
            <w:tcBorders>
              <w:top w:val="nil"/>
              <w:left w:val="nil"/>
              <w:bottom w:val="double" w:sz="6" w:space="0" w:color="auto"/>
              <w:right w:val="nil"/>
            </w:tcBorders>
            <w:noWrap/>
          </w:tcPr>
          <w:p w14:paraId="7EAD1E17" w14:textId="77777777" w:rsidR="00EE45C7" w:rsidRPr="00BC3749" w:rsidRDefault="00EE45C7" w:rsidP="00CB4E79">
            <w:pPr>
              <w:spacing w:line="480" w:lineRule="auto"/>
              <w:jc w:val="center"/>
            </w:pPr>
            <w:r w:rsidRPr="00BC3749">
              <w:rPr>
                <w:sz w:val="22"/>
                <w:szCs w:val="22"/>
              </w:rPr>
              <w:t>p-value</w:t>
            </w:r>
          </w:p>
        </w:tc>
        <w:tc>
          <w:tcPr>
            <w:tcW w:w="996" w:type="dxa"/>
            <w:tcBorders>
              <w:top w:val="nil"/>
              <w:left w:val="nil"/>
              <w:bottom w:val="double" w:sz="6" w:space="0" w:color="auto"/>
              <w:right w:val="nil"/>
            </w:tcBorders>
            <w:noWrap/>
          </w:tcPr>
          <w:p w14:paraId="52684A9F" w14:textId="77777777" w:rsidR="00EE45C7" w:rsidRPr="00BC3749" w:rsidRDefault="00EE45C7" w:rsidP="00CB4E79">
            <w:pPr>
              <w:spacing w:line="480" w:lineRule="auto"/>
              <w:jc w:val="center"/>
            </w:pPr>
            <w:r w:rsidRPr="00BC3749">
              <w:rPr>
                <w:sz w:val="22"/>
                <w:szCs w:val="22"/>
              </w:rPr>
              <w:t>F</w:t>
            </w:r>
          </w:p>
        </w:tc>
        <w:tc>
          <w:tcPr>
            <w:tcW w:w="914" w:type="dxa"/>
            <w:tcBorders>
              <w:top w:val="nil"/>
              <w:left w:val="nil"/>
              <w:bottom w:val="double" w:sz="6" w:space="0" w:color="auto"/>
              <w:right w:val="nil"/>
            </w:tcBorders>
            <w:noWrap/>
          </w:tcPr>
          <w:p w14:paraId="06038FC1" w14:textId="77777777" w:rsidR="00EE45C7" w:rsidRPr="00BC3749" w:rsidRDefault="00EE45C7" w:rsidP="00CB4E79">
            <w:pPr>
              <w:spacing w:line="480" w:lineRule="auto"/>
              <w:jc w:val="center"/>
            </w:pPr>
            <w:r w:rsidRPr="00BC3749">
              <w:rPr>
                <w:sz w:val="22"/>
                <w:szCs w:val="22"/>
              </w:rPr>
              <w:t>p-value</w:t>
            </w:r>
          </w:p>
        </w:tc>
        <w:tc>
          <w:tcPr>
            <w:tcW w:w="1030" w:type="dxa"/>
            <w:tcBorders>
              <w:top w:val="nil"/>
              <w:left w:val="nil"/>
              <w:bottom w:val="double" w:sz="6" w:space="0" w:color="auto"/>
              <w:right w:val="nil"/>
            </w:tcBorders>
            <w:noWrap/>
          </w:tcPr>
          <w:p w14:paraId="51AE985C" w14:textId="77777777" w:rsidR="00EE45C7" w:rsidRPr="00BC3749" w:rsidRDefault="00EE45C7" w:rsidP="00CB4E79">
            <w:pPr>
              <w:spacing w:line="480" w:lineRule="auto"/>
              <w:jc w:val="center"/>
            </w:pPr>
            <w:r w:rsidRPr="00BC3749">
              <w:rPr>
                <w:sz w:val="22"/>
                <w:szCs w:val="22"/>
              </w:rPr>
              <w:t>F</w:t>
            </w:r>
          </w:p>
        </w:tc>
        <w:tc>
          <w:tcPr>
            <w:tcW w:w="2183" w:type="dxa"/>
            <w:tcBorders>
              <w:top w:val="nil"/>
              <w:left w:val="nil"/>
              <w:bottom w:val="double" w:sz="6" w:space="0" w:color="auto"/>
              <w:right w:val="nil"/>
            </w:tcBorders>
            <w:noWrap/>
          </w:tcPr>
          <w:p w14:paraId="3217D292" w14:textId="77777777" w:rsidR="00EE45C7" w:rsidRPr="00BC3749" w:rsidRDefault="00EE45C7" w:rsidP="00F005BB">
            <w:pPr>
              <w:spacing w:line="480" w:lineRule="auto"/>
              <w:jc w:val="center"/>
            </w:pPr>
            <w:r w:rsidRPr="00BC3749">
              <w:rPr>
                <w:sz w:val="22"/>
                <w:szCs w:val="22"/>
              </w:rPr>
              <w:t>p-value</w:t>
            </w:r>
          </w:p>
        </w:tc>
      </w:tr>
      <w:tr w:rsidR="00EE45C7" w:rsidRPr="00BC3749" w14:paraId="4C5E6F69" w14:textId="77777777" w:rsidTr="00F005BB">
        <w:trPr>
          <w:trHeight w:val="330"/>
        </w:trPr>
        <w:tc>
          <w:tcPr>
            <w:tcW w:w="3015" w:type="dxa"/>
            <w:tcBorders>
              <w:top w:val="nil"/>
              <w:left w:val="nil"/>
              <w:bottom w:val="nil"/>
              <w:right w:val="nil"/>
            </w:tcBorders>
            <w:noWrap/>
            <w:vAlign w:val="center"/>
          </w:tcPr>
          <w:p w14:paraId="3585302A" w14:textId="77777777" w:rsidR="00EE45C7" w:rsidRPr="00BC3749" w:rsidRDefault="00EE45C7" w:rsidP="00F005BB">
            <w:pPr>
              <w:spacing w:line="480" w:lineRule="auto"/>
              <w:jc w:val="center"/>
            </w:pPr>
            <w:proofErr w:type="spellStart"/>
            <w:r w:rsidRPr="00BC3749">
              <w:rPr>
                <w:sz w:val="22"/>
                <w:szCs w:val="22"/>
              </w:rPr>
              <w:t>g</w:t>
            </w:r>
            <w:r w:rsidRPr="00BC3749">
              <w:rPr>
                <w:sz w:val="22"/>
                <w:szCs w:val="22"/>
                <w:vertAlign w:val="subscript"/>
              </w:rPr>
              <w:t>s</w:t>
            </w:r>
            <w:proofErr w:type="spellEnd"/>
            <w:r w:rsidRPr="00BC3749">
              <w:rPr>
                <w:sz w:val="22"/>
                <w:szCs w:val="22"/>
              </w:rPr>
              <w:t xml:space="preserve"> 5DAD</w:t>
            </w:r>
          </w:p>
        </w:tc>
        <w:tc>
          <w:tcPr>
            <w:tcW w:w="888" w:type="dxa"/>
            <w:tcBorders>
              <w:top w:val="nil"/>
              <w:left w:val="nil"/>
              <w:bottom w:val="nil"/>
              <w:right w:val="nil"/>
            </w:tcBorders>
            <w:noWrap/>
            <w:vAlign w:val="center"/>
          </w:tcPr>
          <w:p w14:paraId="51958463" w14:textId="77777777" w:rsidR="00EE45C7" w:rsidRPr="00BC3749" w:rsidRDefault="00EE45C7" w:rsidP="00F005BB">
            <w:pPr>
              <w:spacing w:line="480" w:lineRule="auto"/>
              <w:jc w:val="center"/>
            </w:pPr>
            <w:r w:rsidRPr="00BC3749">
              <w:rPr>
                <w:sz w:val="22"/>
                <w:szCs w:val="22"/>
              </w:rPr>
              <w:t>5.078</w:t>
            </w:r>
          </w:p>
        </w:tc>
        <w:tc>
          <w:tcPr>
            <w:tcW w:w="912" w:type="dxa"/>
            <w:tcBorders>
              <w:top w:val="nil"/>
              <w:left w:val="nil"/>
              <w:bottom w:val="nil"/>
              <w:right w:val="nil"/>
            </w:tcBorders>
            <w:noWrap/>
            <w:vAlign w:val="center"/>
          </w:tcPr>
          <w:p w14:paraId="7004AE97" w14:textId="77777777" w:rsidR="00EE45C7" w:rsidRPr="00BC3749" w:rsidRDefault="00EE45C7" w:rsidP="00F005BB">
            <w:pPr>
              <w:spacing w:line="480" w:lineRule="auto"/>
              <w:jc w:val="center"/>
              <w:rPr>
                <w:b/>
                <w:bCs/>
              </w:rPr>
            </w:pPr>
            <w:r w:rsidRPr="00BC3749">
              <w:rPr>
                <w:b/>
                <w:bCs/>
                <w:sz w:val="22"/>
                <w:szCs w:val="22"/>
              </w:rPr>
              <w:t>&lt;0.001</w:t>
            </w:r>
          </w:p>
        </w:tc>
        <w:tc>
          <w:tcPr>
            <w:tcW w:w="996" w:type="dxa"/>
            <w:tcBorders>
              <w:top w:val="nil"/>
              <w:left w:val="nil"/>
              <w:bottom w:val="nil"/>
              <w:right w:val="nil"/>
            </w:tcBorders>
            <w:noWrap/>
            <w:vAlign w:val="center"/>
          </w:tcPr>
          <w:p w14:paraId="7EAAD4E2" w14:textId="77777777" w:rsidR="00EE45C7" w:rsidRPr="00BC3749" w:rsidRDefault="00EE45C7" w:rsidP="00F005BB">
            <w:pPr>
              <w:spacing w:line="480" w:lineRule="auto"/>
              <w:jc w:val="center"/>
            </w:pPr>
            <w:r w:rsidRPr="00BC3749">
              <w:rPr>
                <w:sz w:val="22"/>
                <w:szCs w:val="22"/>
              </w:rPr>
              <w:t>15.860</w:t>
            </w:r>
          </w:p>
        </w:tc>
        <w:tc>
          <w:tcPr>
            <w:tcW w:w="914" w:type="dxa"/>
            <w:tcBorders>
              <w:top w:val="nil"/>
              <w:left w:val="nil"/>
              <w:bottom w:val="nil"/>
              <w:right w:val="nil"/>
            </w:tcBorders>
            <w:noWrap/>
            <w:vAlign w:val="center"/>
          </w:tcPr>
          <w:p w14:paraId="7AB5D005" w14:textId="77777777" w:rsidR="00EE45C7" w:rsidRPr="00BC3749" w:rsidRDefault="00EE45C7" w:rsidP="00F005BB">
            <w:pPr>
              <w:spacing w:line="480" w:lineRule="auto"/>
              <w:jc w:val="center"/>
              <w:rPr>
                <w:b/>
                <w:bCs/>
              </w:rPr>
            </w:pPr>
            <w:r w:rsidRPr="00BC3749">
              <w:rPr>
                <w:b/>
                <w:bCs/>
                <w:sz w:val="22"/>
                <w:szCs w:val="22"/>
              </w:rPr>
              <w:t>&lt;0.001</w:t>
            </w:r>
          </w:p>
        </w:tc>
        <w:tc>
          <w:tcPr>
            <w:tcW w:w="1030" w:type="dxa"/>
            <w:tcBorders>
              <w:top w:val="nil"/>
              <w:left w:val="nil"/>
              <w:bottom w:val="nil"/>
              <w:right w:val="nil"/>
            </w:tcBorders>
            <w:noWrap/>
            <w:vAlign w:val="center"/>
          </w:tcPr>
          <w:p w14:paraId="2BFA3BA4" w14:textId="77777777" w:rsidR="00EE45C7" w:rsidRPr="00BC3749" w:rsidRDefault="00EE45C7" w:rsidP="00F005BB">
            <w:pPr>
              <w:spacing w:line="480" w:lineRule="auto"/>
              <w:jc w:val="center"/>
            </w:pPr>
            <w:r w:rsidRPr="00BC3749">
              <w:rPr>
                <w:sz w:val="22"/>
                <w:szCs w:val="22"/>
              </w:rPr>
              <w:t>1.344</w:t>
            </w:r>
          </w:p>
        </w:tc>
        <w:tc>
          <w:tcPr>
            <w:tcW w:w="2183" w:type="dxa"/>
            <w:tcBorders>
              <w:top w:val="nil"/>
              <w:left w:val="nil"/>
              <w:bottom w:val="nil"/>
              <w:right w:val="nil"/>
            </w:tcBorders>
            <w:noWrap/>
            <w:vAlign w:val="center"/>
          </w:tcPr>
          <w:p w14:paraId="39CEC4BE" w14:textId="77777777" w:rsidR="00EE45C7" w:rsidRPr="00BC3749" w:rsidRDefault="00EE45C7" w:rsidP="00F005BB">
            <w:pPr>
              <w:spacing w:line="480" w:lineRule="auto"/>
              <w:jc w:val="center"/>
            </w:pPr>
            <w:r w:rsidRPr="00BC3749">
              <w:rPr>
                <w:sz w:val="22"/>
                <w:szCs w:val="22"/>
              </w:rPr>
              <w:t>0.252</w:t>
            </w:r>
          </w:p>
        </w:tc>
      </w:tr>
      <w:tr w:rsidR="00EE45C7" w:rsidRPr="00BC3749" w14:paraId="138816B2" w14:textId="77777777" w:rsidTr="00F005BB">
        <w:trPr>
          <w:trHeight w:val="330"/>
        </w:trPr>
        <w:tc>
          <w:tcPr>
            <w:tcW w:w="3015" w:type="dxa"/>
            <w:tcBorders>
              <w:top w:val="nil"/>
              <w:left w:val="nil"/>
              <w:bottom w:val="nil"/>
              <w:right w:val="nil"/>
            </w:tcBorders>
            <w:noWrap/>
            <w:vAlign w:val="center"/>
          </w:tcPr>
          <w:p w14:paraId="5DE4E66F" w14:textId="77777777" w:rsidR="00EE45C7" w:rsidRPr="00BC3749" w:rsidRDefault="00EE45C7" w:rsidP="00F005BB">
            <w:pPr>
              <w:spacing w:line="480" w:lineRule="auto"/>
              <w:jc w:val="center"/>
            </w:pPr>
            <w:proofErr w:type="spellStart"/>
            <w:r w:rsidRPr="00BC3749">
              <w:rPr>
                <w:sz w:val="22"/>
                <w:szCs w:val="22"/>
              </w:rPr>
              <w:t>g</w:t>
            </w:r>
            <w:r w:rsidRPr="00BC3749">
              <w:rPr>
                <w:sz w:val="22"/>
                <w:szCs w:val="22"/>
                <w:vertAlign w:val="subscript"/>
              </w:rPr>
              <w:t>s</w:t>
            </w:r>
            <w:proofErr w:type="spellEnd"/>
            <w:r w:rsidRPr="00BC3749">
              <w:rPr>
                <w:sz w:val="22"/>
                <w:szCs w:val="22"/>
              </w:rPr>
              <w:t xml:space="preserve"> 15DAD</w:t>
            </w:r>
          </w:p>
        </w:tc>
        <w:tc>
          <w:tcPr>
            <w:tcW w:w="888" w:type="dxa"/>
            <w:tcBorders>
              <w:top w:val="nil"/>
              <w:left w:val="nil"/>
              <w:bottom w:val="nil"/>
              <w:right w:val="nil"/>
            </w:tcBorders>
            <w:noWrap/>
            <w:vAlign w:val="center"/>
          </w:tcPr>
          <w:p w14:paraId="3169219E" w14:textId="77777777" w:rsidR="00EE45C7" w:rsidRPr="00BC3749" w:rsidRDefault="00EE45C7" w:rsidP="00F005BB">
            <w:pPr>
              <w:spacing w:line="480" w:lineRule="auto"/>
              <w:jc w:val="center"/>
            </w:pPr>
            <w:r w:rsidRPr="00BC3749">
              <w:rPr>
                <w:sz w:val="22"/>
                <w:szCs w:val="22"/>
              </w:rPr>
              <w:t>1.469</w:t>
            </w:r>
          </w:p>
        </w:tc>
        <w:tc>
          <w:tcPr>
            <w:tcW w:w="912" w:type="dxa"/>
            <w:tcBorders>
              <w:top w:val="nil"/>
              <w:left w:val="nil"/>
              <w:bottom w:val="nil"/>
              <w:right w:val="nil"/>
            </w:tcBorders>
            <w:noWrap/>
            <w:vAlign w:val="center"/>
          </w:tcPr>
          <w:p w14:paraId="293B7674" w14:textId="77777777" w:rsidR="00EE45C7" w:rsidRPr="00BC3749" w:rsidRDefault="00EE45C7" w:rsidP="00F005BB">
            <w:pPr>
              <w:spacing w:line="480" w:lineRule="auto"/>
              <w:jc w:val="center"/>
            </w:pPr>
            <w:r w:rsidRPr="00BC3749">
              <w:rPr>
                <w:sz w:val="22"/>
                <w:szCs w:val="22"/>
              </w:rPr>
              <w:t>0.207</w:t>
            </w:r>
          </w:p>
        </w:tc>
        <w:tc>
          <w:tcPr>
            <w:tcW w:w="996" w:type="dxa"/>
            <w:tcBorders>
              <w:top w:val="nil"/>
              <w:left w:val="nil"/>
              <w:bottom w:val="nil"/>
              <w:right w:val="nil"/>
            </w:tcBorders>
            <w:noWrap/>
            <w:vAlign w:val="center"/>
          </w:tcPr>
          <w:p w14:paraId="693C01A0" w14:textId="77777777" w:rsidR="00EE45C7" w:rsidRPr="00BC3749" w:rsidRDefault="00EE45C7" w:rsidP="00F005BB">
            <w:pPr>
              <w:spacing w:line="480" w:lineRule="auto"/>
              <w:jc w:val="center"/>
            </w:pPr>
            <w:r w:rsidRPr="00BC3749">
              <w:rPr>
                <w:sz w:val="22"/>
                <w:szCs w:val="22"/>
              </w:rPr>
              <w:t>103.092</w:t>
            </w:r>
          </w:p>
        </w:tc>
        <w:tc>
          <w:tcPr>
            <w:tcW w:w="914" w:type="dxa"/>
            <w:tcBorders>
              <w:top w:val="nil"/>
              <w:left w:val="nil"/>
              <w:bottom w:val="nil"/>
              <w:right w:val="nil"/>
            </w:tcBorders>
            <w:noWrap/>
            <w:vAlign w:val="center"/>
          </w:tcPr>
          <w:p w14:paraId="3E174DE3" w14:textId="77777777" w:rsidR="00EE45C7" w:rsidRPr="00BC3749" w:rsidRDefault="00EE45C7" w:rsidP="00F005BB">
            <w:pPr>
              <w:spacing w:line="480" w:lineRule="auto"/>
              <w:jc w:val="center"/>
              <w:rPr>
                <w:b/>
                <w:bCs/>
              </w:rPr>
            </w:pPr>
            <w:r w:rsidRPr="00BC3749">
              <w:rPr>
                <w:b/>
                <w:bCs/>
                <w:sz w:val="22"/>
                <w:szCs w:val="22"/>
              </w:rPr>
              <w:t>&lt;0.001</w:t>
            </w:r>
          </w:p>
        </w:tc>
        <w:tc>
          <w:tcPr>
            <w:tcW w:w="1030" w:type="dxa"/>
            <w:tcBorders>
              <w:top w:val="nil"/>
              <w:left w:val="nil"/>
              <w:bottom w:val="nil"/>
              <w:right w:val="nil"/>
            </w:tcBorders>
            <w:noWrap/>
            <w:vAlign w:val="center"/>
          </w:tcPr>
          <w:p w14:paraId="1F13D37C" w14:textId="77777777" w:rsidR="00EE45C7" w:rsidRPr="00BC3749" w:rsidRDefault="00EE45C7" w:rsidP="00F005BB">
            <w:pPr>
              <w:spacing w:line="480" w:lineRule="auto"/>
              <w:jc w:val="center"/>
            </w:pPr>
            <w:r w:rsidRPr="00BC3749">
              <w:rPr>
                <w:sz w:val="22"/>
                <w:szCs w:val="22"/>
              </w:rPr>
              <w:t>1.912</w:t>
            </w:r>
          </w:p>
        </w:tc>
        <w:tc>
          <w:tcPr>
            <w:tcW w:w="2183" w:type="dxa"/>
            <w:tcBorders>
              <w:top w:val="nil"/>
              <w:left w:val="nil"/>
              <w:bottom w:val="nil"/>
              <w:right w:val="nil"/>
            </w:tcBorders>
            <w:noWrap/>
            <w:vAlign w:val="center"/>
          </w:tcPr>
          <w:p w14:paraId="56A5039A" w14:textId="77777777" w:rsidR="00EE45C7" w:rsidRPr="00BC3749" w:rsidRDefault="00EE45C7" w:rsidP="00F005BB">
            <w:pPr>
              <w:spacing w:line="480" w:lineRule="auto"/>
              <w:jc w:val="center"/>
            </w:pPr>
            <w:r w:rsidRPr="00BC3749">
              <w:rPr>
                <w:sz w:val="22"/>
                <w:szCs w:val="22"/>
              </w:rPr>
              <w:t>0.100</w:t>
            </w:r>
          </w:p>
        </w:tc>
      </w:tr>
      <w:tr w:rsidR="00EE45C7" w:rsidRPr="00BC3749" w14:paraId="40D388EC" w14:textId="77777777" w:rsidTr="00F005BB">
        <w:trPr>
          <w:trHeight w:val="330"/>
        </w:trPr>
        <w:tc>
          <w:tcPr>
            <w:tcW w:w="3015" w:type="dxa"/>
            <w:tcBorders>
              <w:top w:val="nil"/>
              <w:left w:val="nil"/>
              <w:bottom w:val="nil"/>
              <w:right w:val="nil"/>
            </w:tcBorders>
            <w:noWrap/>
            <w:vAlign w:val="center"/>
          </w:tcPr>
          <w:p w14:paraId="66DB65C8" w14:textId="77777777" w:rsidR="00EE45C7" w:rsidRPr="00BC3749" w:rsidRDefault="00EE45C7" w:rsidP="00F005BB">
            <w:pPr>
              <w:spacing w:line="480" w:lineRule="auto"/>
              <w:jc w:val="center"/>
            </w:pPr>
            <w:r w:rsidRPr="00BC3749">
              <w:rPr>
                <w:sz w:val="22"/>
                <w:szCs w:val="22"/>
              </w:rPr>
              <w:t>Δ</w:t>
            </w:r>
            <w:r w:rsidRPr="00BC3749">
              <w:rPr>
                <w:sz w:val="22"/>
                <w:szCs w:val="22"/>
                <w:vertAlign w:val="superscript"/>
              </w:rPr>
              <w:t>13</w:t>
            </w:r>
            <w:r w:rsidRPr="00BC3749">
              <w:rPr>
                <w:sz w:val="22"/>
                <w:szCs w:val="22"/>
              </w:rPr>
              <w:t>C</w:t>
            </w:r>
          </w:p>
        </w:tc>
        <w:tc>
          <w:tcPr>
            <w:tcW w:w="888" w:type="dxa"/>
            <w:tcBorders>
              <w:top w:val="nil"/>
              <w:left w:val="nil"/>
              <w:bottom w:val="nil"/>
              <w:right w:val="nil"/>
            </w:tcBorders>
            <w:noWrap/>
            <w:vAlign w:val="center"/>
          </w:tcPr>
          <w:p w14:paraId="09DC8F90" w14:textId="77777777" w:rsidR="00EE45C7" w:rsidRPr="00BC3749" w:rsidRDefault="00EE45C7" w:rsidP="00F005BB">
            <w:pPr>
              <w:spacing w:line="480" w:lineRule="auto"/>
              <w:jc w:val="center"/>
            </w:pPr>
            <w:r w:rsidRPr="00BC3749">
              <w:rPr>
                <w:sz w:val="22"/>
                <w:szCs w:val="22"/>
              </w:rPr>
              <w:t>5.893</w:t>
            </w:r>
          </w:p>
        </w:tc>
        <w:tc>
          <w:tcPr>
            <w:tcW w:w="912" w:type="dxa"/>
            <w:tcBorders>
              <w:top w:val="nil"/>
              <w:left w:val="nil"/>
              <w:bottom w:val="nil"/>
              <w:right w:val="nil"/>
            </w:tcBorders>
            <w:noWrap/>
            <w:vAlign w:val="center"/>
          </w:tcPr>
          <w:p w14:paraId="6D7C3BFC" w14:textId="77777777" w:rsidR="00EE45C7" w:rsidRPr="00BC3749" w:rsidRDefault="00EE45C7" w:rsidP="00F005BB">
            <w:pPr>
              <w:spacing w:line="480" w:lineRule="auto"/>
              <w:jc w:val="center"/>
              <w:rPr>
                <w:b/>
                <w:bCs/>
              </w:rPr>
            </w:pPr>
            <w:r w:rsidRPr="00BC3749">
              <w:rPr>
                <w:b/>
                <w:bCs/>
                <w:sz w:val="22"/>
                <w:szCs w:val="22"/>
              </w:rPr>
              <w:t>&lt;0.001</w:t>
            </w:r>
          </w:p>
        </w:tc>
        <w:tc>
          <w:tcPr>
            <w:tcW w:w="996" w:type="dxa"/>
            <w:tcBorders>
              <w:top w:val="nil"/>
              <w:left w:val="nil"/>
              <w:bottom w:val="nil"/>
              <w:right w:val="nil"/>
            </w:tcBorders>
            <w:noWrap/>
            <w:vAlign w:val="center"/>
          </w:tcPr>
          <w:p w14:paraId="521626FC" w14:textId="77777777" w:rsidR="00EE45C7" w:rsidRPr="00BC3749" w:rsidRDefault="00EE45C7" w:rsidP="00F005BB">
            <w:pPr>
              <w:spacing w:line="480" w:lineRule="auto"/>
              <w:jc w:val="center"/>
            </w:pPr>
            <w:r w:rsidRPr="00BC3749">
              <w:rPr>
                <w:sz w:val="22"/>
                <w:szCs w:val="22"/>
              </w:rPr>
              <w:t>7.511</w:t>
            </w:r>
          </w:p>
        </w:tc>
        <w:tc>
          <w:tcPr>
            <w:tcW w:w="914" w:type="dxa"/>
            <w:tcBorders>
              <w:top w:val="nil"/>
              <w:left w:val="nil"/>
              <w:bottom w:val="nil"/>
              <w:right w:val="nil"/>
            </w:tcBorders>
            <w:noWrap/>
            <w:vAlign w:val="center"/>
          </w:tcPr>
          <w:p w14:paraId="36E275E0" w14:textId="77777777" w:rsidR="00EE45C7" w:rsidRPr="00BC3749" w:rsidRDefault="00EE45C7" w:rsidP="00F005BB">
            <w:pPr>
              <w:spacing w:line="480" w:lineRule="auto"/>
              <w:jc w:val="center"/>
              <w:rPr>
                <w:b/>
                <w:iCs/>
              </w:rPr>
            </w:pPr>
            <w:r w:rsidRPr="00BC3749">
              <w:rPr>
                <w:b/>
                <w:iCs/>
                <w:sz w:val="22"/>
                <w:szCs w:val="22"/>
              </w:rPr>
              <w:t>0.008</w:t>
            </w:r>
          </w:p>
        </w:tc>
        <w:tc>
          <w:tcPr>
            <w:tcW w:w="1030" w:type="dxa"/>
            <w:tcBorders>
              <w:top w:val="nil"/>
              <w:left w:val="nil"/>
              <w:bottom w:val="nil"/>
              <w:right w:val="nil"/>
            </w:tcBorders>
            <w:noWrap/>
            <w:vAlign w:val="center"/>
          </w:tcPr>
          <w:p w14:paraId="28D0F488" w14:textId="77777777" w:rsidR="00EE45C7" w:rsidRPr="00BC3749" w:rsidRDefault="00EE45C7" w:rsidP="00F005BB">
            <w:pPr>
              <w:spacing w:line="480" w:lineRule="auto"/>
              <w:jc w:val="center"/>
            </w:pPr>
            <w:r w:rsidRPr="00BC3749">
              <w:rPr>
                <w:sz w:val="22"/>
                <w:szCs w:val="22"/>
              </w:rPr>
              <w:t>2.567</w:t>
            </w:r>
          </w:p>
        </w:tc>
        <w:tc>
          <w:tcPr>
            <w:tcW w:w="2183" w:type="dxa"/>
            <w:tcBorders>
              <w:top w:val="nil"/>
              <w:left w:val="nil"/>
              <w:bottom w:val="nil"/>
              <w:right w:val="nil"/>
            </w:tcBorders>
            <w:noWrap/>
            <w:vAlign w:val="center"/>
          </w:tcPr>
          <w:p w14:paraId="7341DD4B" w14:textId="77777777" w:rsidR="00EE45C7" w:rsidRPr="00BC3749" w:rsidRDefault="00EE45C7" w:rsidP="00F005BB">
            <w:pPr>
              <w:spacing w:line="480" w:lineRule="auto"/>
              <w:jc w:val="center"/>
              <w:rPr>
                <w:b/>
                <w:iCs/>
              </w:rPr>
            </w:pPr>
            <w:r w:rsidRPr="00BC3749">
              <w:rPr>
                <w:b/>
                <w:iCs/>
                <w:sz w:val="22"/>
                <w:szCs w:val="22"/>
              </w:rPr>
              <w:t>0.037</w:t>
            </w:r>
          </w:p>
        </w:tc>
      </w:tr>
      <w:tr w:rsidR="00EE45C7" w:rsidRPr="00BC3749" w14:paraId="7B77FA13" w14:textId="77777777" w:rsidTr="00F005BB">
        <w:trPr>
          <w:trHeight w:val="330"/>
        </w:trPr>
        <w:tc>
          <w:tcPr>
            <w:tcW w:w="3015" w:type="dxa"/>
            <w:tcBorders>
              <w:top w:val="nil"/>
              <w:left w:val="nil"/>
              <w:bottom w:val="nil"/>
              <w:right w:val="nil"/>
            </w:tcBorders>
            <w:noWrap/>
            <w:vAlign w:val="center"/>
          </w:tcPr>
          <w:p w14:paraId="0E38972F" w14:textId="77777777" w:rsidR="00EE45C7" w:rsidRPr="00BC3749" w:rsidRDefault="00EE45C7" w:rsidP="00F005BB">
            <w:pPr>
              <w:spacing w:line="480" w:lineRule="auto"/>
              <w:jc w:val="center"/>
            </w:pPr>
            <w:r w:rsidRPr="00BC3749">
              <w:rPr>
                <w:sz w:val="22"/>
                <w:szCs w:val="22"/>
              </w:rPr>
              <w:t>Height growth</w:t>
            </w:r>
          </w:p>
        </w:tc>
        <w:tc>
          <w:tcPr>
            <w:tcW w:w="888" w:type="dxa"/>
            <w:tcBorders>
              <w:top w:val="nil"/>
              <w:left w:val="nil"/>
              <w:bottom w:val="nil"/>
              <w:right w:val="nil"/>
            </w:tcBorders>
            <w:noWrap/>
            <w:vAlign w:val="center"/>
          </w:tcPr>
          <w:p w14:paraId="2C0CAA8F" w14:textId="77777777" w:rsidR="00EE45C7" w:rsidRPr="00BC3749" w:rsidRDefault="00EE45C7" w:rsidP="00F005BB">
            <w:pPr>
              <w:spacing w:line="480" w:lineRule="auto"/>
              <w:jc w:val="center"/>
            </w:pPr>
            <w:r w:rsidRPr="00BC3749">
              <w:rPr>
                <w:sz w:val="22"/>
                <w:szCs w:val="22"/>
              </w:rPr>
              <w:t>6.579</w:t>
            </w:r>
          </w:p>
        </w:tc>
        <w:tc>
          <w:tcPr>
            <w:tcW w:w="912" w:type="dxa"/>
            <w:tcBorders>
              <w:top w:val="nil"/>
              <w:left w:val="nil"/>
              <w:bottom w:val="nil"/>
              <w:right w:val="nil"/>
            </w:tcBorders>
            <w:noWrap/>
            <w:vAlign w:val="center"/>
          </w:tcPr>
          <w:p w14:paraId="7CF80A89" w14:textId="77777777" w:rsidR="00EE45C7" w:rsidRPr="00BC3749" w:rsidRDefault="00EE45C7" w:rsidP="00F005BB">
            <w:pPr>
              <w:spacing w:line="480" w:lineRule="auto"/>
              <w:jc w:val="center"/>
              <w:rPr>
                <w:b/>
                <w:bCs/>
              </w:rPr>
            </w:pPr>
            <w:r w:rsidRPr="00BC3749">
              <w:rPr>
                <w:b/>
                <w:bCs/>
                <w:sz w:val="22"/>
                <w:szCs w:val="22"/>
              </w:rPr>
              <w:t>&lt;0.001</w:t>
            </w:r>
          </w:p>
        </w:tc>
        <w:tc>
          <w:tcPr>
            <w:tcW w:w="996" w:type="dxa"/>
            <w:tcBorders>
              <w:top w:val="nil"/>
              <w:left w:val="nil"/>
              <w:bottom w:val="nil"/>
              <w:right w:val="nil"/>
            </w:tcBorders>
            <w:noWrap/>
            <w:vAlign w:val="center"/>
          </w:tcPr>
          <w:p w14:paraId="52B91AC3" w14:textId="77777777" w:rsidR="00EE45C7" w:rsidRPr="00BC3749" w:rsidRDefault="00EE45C7" w:rsidP="00F005BB">
            <w:pPr>
              <w:spacing w:line="480" w:lineRule="auto"/>
              <w:jc w:val="center"/>
            </w:pPr>
            <w:r w:rsidRPr="00BC3749">
              <w:rPr>
                <w:sz w:val="22"/>
                <w:szCs w:val="22"/>
              </w:rPr>
              <w:t>37.086</w:t>
            </w:r>
          </w:p>
        </w:tc>
        <w:tc>
          <w:tcPr>
            <w:tcW w:w="914" w:type="dxa"/>
            <w:tcBorders>
              <w:top w:val="nil"/>
              <w:left w:val="nil"/>
              <w:bottom w:val="nil"/>
              <w:right w:val="nil"/>
            </w:tcBorders>
            <w:noWrap/>
            <w:vAlign w:val="center"/>
          </w:tcPr>
          <w:p w14:paraId="22448162" w14:textId="77777777" w:rsidR="00EE45C7" w:rsidRPr="00BC3749" w:rsidRDefault="00EE45C7" w:rsidP="00F005BB">
            <w:pPr>
              <w:spacing w:line="480" w:lineRule="auto"/>
              <w:jc w:val="center"/>
              <w:rPr>
                <w:b/>
                <w:bCs/>
              </w:rPr>
            </w:pPr>
            <w:r w:rsidRPr="00BC3749">
              <w:rPr>
                <w:b/>
                <w:bCs/>
                <w:sz w:val="22"/>
                <w:szCs w:val="22"/>
              </w:rPr>
              <w:t>&lt;0.001</w:t>
            </w:r>
          </w:p>
        </w:tc>
        <w:tc>
          <w:tcPr>
            <w:tcW w:w="1030" w:type="dxa"/>
            <w:tcBorders>
              <w:top w:val="nil"/>
              <w:left w:val="nil"/>
              <w:bottom w:val="nil"/>
              <w:right w:val="nil"/>
            </w:tcBorders>
            <w:noWrap/>
            <w:vAlign w:val="center"/>
          </w:tcPr>
          <w:p w14:paraId="39245E93" w14:textId="77777777" w:rsidR="00EE45C7" w:rsidRPr="00BC3749" w:rsidRDefault="00EE45C7" w:rsidP="00F005BB">
            <w:pPr>
              <w:spacing w:line="480" w:lineRule="auto"/>
              <w:jc w:val="center"/>
            </w:pPr>
            <w:r w:rsidRPr="00BC3749">
              <w:rPr>
                <w:sz w:val="22"/>
                <w:szCs w:val="22"/>
              </w:rPr>
              <w:t>0.726</w:t>
            </w:r>
          </w:p>
        </w:tc>
        <w:tc>
          <w:tcPr>
            <w:tcW w:w="2183" w:type="dxa"/>
            <w:tcBorders>
              <w:top w:val="nil"/>
              <w:left w:val="nil"/>
              <w:bottom w:val="nil"/>
              <w:right w:val="nil"/>
            </w:tcBorders>
            <w:noWrap/>
            <w:vAlign w:val="center"/>
          </w:tcPr>
          <w:p w14:paraId="434CFC4D" w14:textId="77777777" w:rsidR="00EE45C7" w:rsidRPr="00BC3749" w:rsidRDefault="00EE45C7" w:rsidP="00F005BB">
            <w:pPr>
              <w:spacing w:line="480" w:lineRule="auto"/>
              <w:jc w:val="center"/>
            </w:pPr>
            <w:r w:rsidRPr="00BC3749">
              <w:rPr>
                <w:sz w:val="22"/>
                <w:szCs w:val="22"/>
              </w:rPr>
              <w:t>0.606</w:t>
            </w:r>
          </w:p>
        </w:tc>
      </w:tr>
      <w:tr w:rsidR="00EE45C7" w:rsidRPr="00BC3749" w14:paraId="5AEBD0B1" w14:textId="77777777" w:rsidTr="00F005BB">
        <w:trPr>
          <w:trHeight w:val="330"/>
        </w:trPr>
        <w:tc>
          <w:tcPr>
            <w:tcW w:w="3015" w:type="dxa"/>
            <w:tcBorders>
              <w:top w:val="nil"/>
              <w:left w:val="nil"/>
              <w:bottom w:val="nil"/>
              <w:right w:val="nil"/>
            </w:tcBorders>
            <w:noWrap/>
            <w:vAlign w:val="center"/>
          </w:tcPr>
          <w:p w14:paraId="44C19E84" w14:textId="77777777" w:rsidR="00EE45C7" w:rsidRPr="00BC3749" w:rsidRDefault="00EE45C7" w:rsidP="00F005BB">
            <w:pPr>
              <w:spacing w:line="480" w:lineRule="auto"/>
              <w:jc w:val="center"/>
            </w:pPr>
            <w:r w:rsidRPr="00BC3749">
              <w:rPr>
                <w:sz w:val="22"/>
                <w:szCs w:val="22"/>
              </w:rPr>
              <w:t>Stem diameter growth</w:t>
            </w:r>
          </w:p>
        </w:tc>
        <w:tc>
          <w:tcPr>
            <w:tcW w:w="888" w:type="dxa"/>
            <w:tcBorders>
              <w:top w:val="nil"/>
              <w:left w:val="nil"/>
              <w:bottom w:val="nil"/>
              <w:right w:val="nil"/>
            </w:tcBorders>
            <w:noWrap/>
            <w:vAlign w:val="center"/>
          </w:tcPr>
          <w:p w14:paraId="52EB1248" w14:textId="77777777" w:rsidR="00EE45C7" w:rsidRPr="00BC3749" w:rsidRDefault="00EE45C7" w:rsidP="00F005BB">
            <w:pPr>
              <w:spacing w:line="480" w:lineRule="auto"/>
              <w:jc w:val="center"/>
            </w:pPr>
            <w:r w:rsidRPr="00BC3749">
              <w:rPr>
                <w:sz w:val="22"/>
                <w:szCs w:val="22"/>
              </w:rPr>
              <w:t>2.116</w:t>
            </w:r>
          </w:p>
        </w:tc>
        <w:tc>
          <w:tcPr>
            <w:tcW w:w="912" w:type="dxa"/>
            <w:tcBorders>
              <w:top w:val="nil"/>
              <w:left w:val="nil"/>
              <w:bottom w:val="nil"/>
              <w:right w:val="nil"/>
            </w:tcBorders>
            <w:noWrap/>
            <w:vAlign w:val="center"/>
          </w:tcPr>
          <w:p w14:paraId="1F293651" w14:textId="77777777" w:rsidR="00EE45C7" w:rsidRPr="00BC3749" w:rsidRDefault="00EE45C7" w:rsidP="00F005BB">
            <w:pPr>
              <w:spacing w:line="480" w:lineRule="auto"/>
              <w:jc w:val="center"/>
              <w:rPr>
                <w:iCs/>
              </w:rPr>
            </w:pPr>
            <w:r w:rsidRPr="00BC3749">
              <w:rPr>
                <w:iCs/>
                <w:sz w:val="22"/>
                <w:szCs w:val="22"/>
              </w:rPr>
              <w:t>0.071</w:t>
            </w:r>
          </w:p>
        </w:tc>
        <w:tc>
          <w:tcPr>
            <w:tcW w:w="996" w:type="dxa"/>
            <w:tcBorders>
              <w:top w:val="nil"/>
              <w:left w:val="nil"/>
              <w:bottom w:val="nil"/>
              <w:right w:val="nil"/>
            </w:tcBorders>
            <w:noWrap/>
            <w:vAlign w:val="center"/>
          </w:tcPr>
          <w:p w14:paraId="0B1572F5" w14:textId="77777777" w:rsidR="00EE45C7" w:rsidRPr="00BC3749" w:rsidRDefault="00EE45C7" w:rsidP="00F005BB">
            <w:pPr>
              <w:spacing w:line="480" w:lineRule="auto"/>
              <w:jc w:val="center"/>
            </w:pPr>
            <w:r w:rsidRPr="00BC3749">
              <w:rPr>
                <w:sz w:val="22"/>
                <w:szCs w:val="22"/>
              </w:rPr>
              <w:t>14.77</w:t>
            </w:r>
          </w:p>
        </w:tc>
        <w:tc>
          <w:tcPr>
            <w:tcW w:w="914" w:type="dxa"/>
            <w:tcBorders>
              <w:top w:val="nil"/>
              <w:left w:val="nil"/>
              <w:bottom w:val="nil"/>
              <w:right w:val="nil"/>
            </w:tcBorders>
            <w:noWrap/>
            <w:vAlign w:val="center"/>
          </w:tcPr>
          <w:p w14:paraId="50E7D6F4" w14:textId="77777777" w:rsidR="00EE45C7" w:rsidRPr="00BC3749" w:rsidRDefault="00EE45C7" w:rsidP="00F005BB">
            <w:pPr>
              <w:spacing w:line="480" w:lineRule="auto"/>
              <w:jc w:val="center"/>
              <w:rPr>
                <w:b/>
                <w:bCs/>
              </w:rPr>
            </w:pPr>
            <w:r w:rsidRPr="00BC3749">
              <w:rPr>
                <w:b/>
                <w:bCs/>
                <w:sz w:val="22"/>
                <w:szCs w:val="22"/>
              </w:rPr>
              <w:t>&lt;0.001</w:t>
            </w:r>
          </w:p>
        </w:tc>
        <w:tc>
          <w:tcPr>
            <w:tcW w:w="1030" w:type="dxa"/>
            <w:tcBorders>
              <w:top w:val="nil"/>
              <w:left w:val="nil"/>
              <w:bottom w:val="nil"/>
              <w:right w:val="nil"/>
            </w:tcBorders>
            <w:noWrap/>
            <w:vAlign w:val="center"/>
          </w:tcPr>
          <w:p w14:paraId="692E2016" w14:textId="77777777" w:rsidR="00EE45C7" w:rsidRPr="00BC3749" w:rsidRDefault="00EE45C7" w:rsidP="00F005BB">
            <w:pPr>
              <w:spacing w:line="480" w:lineRule="auto"/>
              <w:jc w:val="center"/>
            </w:pPr>
            <w:r w:rsidRPr="00BC3749">
              <w:rPr>
                <w:sz w:val="22"/>
                <w:szCs w:val="22"/>
              </w:rPr>
              <w:t>1.989</w:t>
            </w:r>
          </w:p>
        </w:tc>
        <w:tc>
          <w:tcPr>
            <w:tcW w:w="2183" w:type="dxa"/>
            <w:tcBorders>
              <w:top w:val="nil"/>
              <w:left w:val="nil"/>
              <w:bottom w:val="nil"/>
              <w:right w:val="nil"/>
            </w:tcBorders>
            <w:noWrap/>
            <w:vAlign w:val="center"/>
          </w:tcPr>
          <w:p w14:paraId="2991D6D7" w14:textId="77777777" w:rsidR="00EE45C7" w:rsidRPr="00BC3749" w:rsidRDefault="00EE45C7" w:rsidP="00F005BB">
            <w:pPr>
              <w:spacing w:line="480" w:lineRule="auto"/>
              <w:jc w:val="center"/>
              <w:rPr>
                <w:iCs/>
              </w:rPr>
            </w:pPr>
            <w:r w:rsidRPr="00BC3749">
              <w:rPr>
                <w:iCs/>
                <w:sz w:val="22"/>
                <w:szCs w:val="22"/>
              </w:rPr>
              <w:t>0.088</w:t>
            </w:r>
          </w:p>
        </w:tc>
      </w:tr>
      <w:tr w:rsidR="00EE45C7" w:rsidRPr="00BC3749" w14:paraId="2DD16456" w14:textId="77777777" w:rsidTr="00F005BB">
        <w:trPr>
          <w:trHeight w:val="330"/>
        </w:trPr>
        <w:tc>
          <w:tcPr>
            <w:tcW w:w="3015" w:type="dxa"/>
            <w:tcBorders>
              <w:top w:val="nil"/>
              <w:left w:val="nil"/>
              <w:bottom w:val="nil"/>
              <w:right w:val="nil"/>
            </w:tcBorders>
            <w:noWrap/>
            <w:vAlign w:val="center"/>
          </w:tcPr>
          <w:p w14:paraId="23B2074B" w14:textId="77777777" w:rsidR="00EE45C7" w:rsidRPr="00BC3749" w:rsidRDefault="00EE45C7" w:rsidP="00F005BB">
            <w:pPr>
              <w:spacing w:line="480" w:lineRule="auto"/>
              <w:jc w:val="center"/>
            </w:pPr>
            <w:r>
              <w:rPr>
                <w:sz w:val="22"/>
                <w:szCs w:val="22"/>
              </w:rPr>
              <w:t>Branches formation</w:t>
            </w:r>
          </w:p>
        </w:tc>
        <w:tc>
          <w:tcPr>
            <w:tcW w:w="888" w:type="dxa"/>
            <w:tcBorders>
              <w:top w:val="nil"/>
              <w:left w:val="nil"/>
              <w:bottom w:val="nil"/>
              <w:right w:val="nil"/>
            </w:tcBorders>
            <w:noWrap/>
            <w:vAlign w:val="center"/>
          </w:tcPr>
          <w:p w14:paraId="7FCE9EC9" w14:textId="77777777" w:rsidR="00EE45C7" w:rsidRPr="00BC3749" w:rsidRDefault="00EE45C7" w:rsidP="00F005BB">
            <w:pPr>
              <w:spacing w:line="480" w:lineRule="auto"/>
              <w:jc w:val="center"/>
            </w:pPr>
            <w:r w:rsidRPr="00BC3749">
              <w:rPr>
                <w:sz w:val="22"/>
                <w:szCs w:val="22"/>
              </w:rPr>
              <w:t>0.697</w:t>
            </w:r>
          </w:p>
        </w:tc>
        <w:tc>
          <w:tcPr>
            <w:tcW w:w="912" w:type="dxa"/>
            <w:tcBorders>
              <w:top w:val="nil"/>
              <w:left w:val="nil"/>
              <w:bottom w:val="nil"/>
              <w:right w:val="nil"/>
            </w:tcBorders>
            <w:noWrap/>
            <w:vAlign w:val="center"/>
          </w:tcPr>
          <w:p w14:paraId="34AE7D5B" w14:textId="77777777" w:rsidR="00EE45C7" w:rsidRPr="00BC3749" w:rsidRDefault="00EE45C7" w:rsidP="00F005BB">
            <w:pPr>
              <w:spacing w:line="480" w:lineRule="auto"/>
              <w:jc w:val="center"/>
              <w:rPr>
                <w:bCs/>
              </w:rPr>
            </w:pPr>
            <w:r w:rsidRPr="00BC3749">
              <w:rPr>
                <w:bCs/>
                <w:sz w:val="22"/>
                <w:szCs w:val="22"/>
              </w:rPr>
              <w:t>0.627</w:t>
            </w:r>
          </w:p>
        </w:tc>
        <w:tc>
          <w:tcPr>
            <w:tcW w:w="996" w:type="dxa"/>
            <w:tcBorders>
              <w:top w:val="nil"/>
              <w:left w:val="nil"/>
              <w:bottom w:val="nil"/>
              <w:right w:val="nil"/>
            </w:tcBorders>
            <w:noWrap/>
            <w:vAlign w:val="center"/>
          </w:tcPr>
          <w:p w14:paraId="250BDB1C" w14:textId="77777777" w:rsidR="00EE45C7" w:rsidRPr="00BC3749" w:rsidRDefault="00EE45C7" w:rsidP="00F005BB">
            <w:pPr>
              <w:spacing w:line="480" w:lineRule="auto"/>
              <w:jc w:val="center"/>
            </w:pPr>
            <w:r w:rsidRPr="00BC3749">
              <w:rPr>
                <w:sz w:val="22"/>
                <w:szCs w:val="22"/>
              </w:rPr>
              <w:t>0.948</w:t>
            </w:r>
          </w:p>
        </w:tc>
        <w:tc>
          <w:tcPr>
            <w:tcW w:w="914" w:type="dxa"/>
            <w:tcBorders>
              <w:top w:val="nil"/>
              <w:left w:val="nil"/>
              <w:bottom w:val="nil"/>
              <w:right w:val="nil"/>
            </w:tcBorders>
            <w:noWrap/>
            <w:vAlign w:val="center"/>
          </w:tcPr>
          <w:p w14:paraId="52E18CD9" w14:textId="77777777" w:rsidR="00EE45C7" w:rsidRPr="00BC3749" w:rsidRDefault="00EE45C7" w:rsidP="00F005BB">
            <w:pPr>
              <w:spacing w:line="480" w:lineRule="auto"/>
              <w:jc w:val="center"/>
            </w:pPr>
            <w:r w:rsidRPr="00BC3749">
              <w:rPr>
                <w:sz w:val="22"/>
                <w:szCs w:val="22"/>
              </w:rPr>
              <w:t>0.333</w:t>
            </w:r>
          </w:p>
        </w:tc>
        <w:tc>
          <w:tcPr>
            <w:tcW w:w="1030" w:type="dxa"/>
            <w:tcBorders>
              <w:top w:val="nil"/>
              <w:left w:val="nil"/>
              <w:bottom w:val="nil"/>
              <w:right w:val="nil"/>
            </w:tcBorders>
            <w:noWrap/>
            <w:vAlign w:val="center"/>
          </w:tcPr>
          <w:p w14:paraId="31E54C35" w14:textId="77777777" w:rsidR="00EE45C7" w:rsidRPr="00BC3749" w:rsidRDefault="00EE45C7" w:rsidP="00F005BB">
            <w:pPr>
              <w:spacing w:line="480" w:lineRule="auto"/>
              <w:jc w:val="center"/>
            </w:pPr>
            <w:r w:rsidRPr="00BC3749">
              <w:rPr>
                <w:sz w:val="22"/>
                <w:szCs w:val="22"/>
              </w:rPr>
              <w:t>0.639</w:t>
            </w:r>
          </w:p>
        </w:tc>
        <w:tc>
          <w:tcPr>
            <w:tcW w:w="2183" w:type="dxa"/>
            <w:tcBorders>
              <w:top w:val="nil"/>
              <w:left w:val="nil"/>
              <w:bottom w:val="nil"/>
              <w:right w:val="nil"/>
            </w:tcBorders>
            <w:noWrap/>
            <w:vAlign w:val="center"/>
          </w:tcPr>
          <w:p w14:paraId="44A94BE5" w14:textId="77777777" w:rsidR="00EE45C7" w:rsidRPr="00BC3749" w:rsidRDefault="00EE45C7" w:rsidP="00F005BB">
            <w:pPr>
              <w:spacing w:line="480" w:lineRule="auto"/>
              <w:jc w:val="center"/>
            </w:pPr>
            <w:r w:rsidRPr="00BC3749">
              <w:rPr>
                <w:sz w:val="22"/>
                <w:szCs w:val="22"/>
              </w:rPr>
              <w:t>0.670</w:t>
            </w:r>
          </w:p>
        </w:tc>
      </w:tr>
      <w:tr w:rsidR="00EE45C7" w:rsidRPr="00BC3749" w14:paraId="0968FAD3" w14:textId="77777777" w:rsidTr="00F005BB">
        <w:trPr>
          <w:trHeight w:val="330"/>
        </w:trPr>
        <w:tc>
          <w:tcPr>
            <w:tcW w:w="3015" w:type="dxa"/>
            <w:tcBorders>
              <w:top w:val="nil"/>
              <w:left w:val="nil"/>
              <w:bottom w:val="nil"/>
              <w:right w:val="nil"/>
            </w:tcBorders>
            <w:noWrap/>
            <w:vAlign w:val="center"/>
          </w:tcPr>
          <w:p w14:paraId="55031068" w14:textId="77777777" w:rsidR="00EE45C7" w:rsidRPr="00BC3749" w:rsidRDefault="00EE45C7" w:rsidP="00F005BB">
            <w:pPr>
              <w:spacing w:line="480" w:lineRule="auto"/>
              <w:jc w:val="center"/>
            </w:pPr>
            <w:r>
              <w:rPr>
                <w:sz w:val="22"/>
                <w:szCs w:val="22"/>
              </w:rPr>
              <w:t>New l</w:t>
            </w:r>
            <w:r w:rsidRPr="00BC3749">
              <w:rPr>
                <w:sz w:val="22"/>
                <w:szCs w:val="22"/>
              </w:rPr>
              <w:t>eaf development</w:t>
            </w:r>
          </w:p>
        </w:tc>
        <w:tc>
          <w:tcPr>
            <w:tcW w:w="888" w:type="dxa"/>
            <w:tcBorders>
              <w:top w:val="nil"/>
              <w:left w:val="nil"/>
              <w:bottom w:val="nil"/>
              <w:right w:val="nil"/>
            </w:tcBorders>
            <w:noWrap/>
            <w:vAlign w:val="center"/>
          </w:tcPr>
          <w:p w14:paraId="71994576" w14:textId="77777777" w:rsidR="00EE45C7" w:rsidRPr="00BC3749" w:rsidRDefault="00EE45C7" w:rsidP="00F005BB">
            <w:pPr>
              <w:spacing w:line="480" w:lineRule="auto"/>
              <w:jc w:val="center"/>
            </w:pPr>
            <w:r w:rsidRPr="00BC3749">
              <w:rPr>
                <w:sz w:val="22"/>
                <w:szCs w:val="22"/>
              </w:rPr>
              <w:t>16.216</w:t>
            </w:r>
          </w:p>
        </w:tc>
        <w:tc>
          <w:tcPr>
            <w:tcW w:w="912" w:type="dxa"/>
            <w:tcBorders>
              <w:top w:val="nil"/>
              <w:left w:val="nil"/>
              <w:bottom w:val="nil"/>
              <w:right w:val="nil"/>
            </w:tcBorders>
            <w:noWrap/>
            <w:vAlign w:val="center"/>
          </w:tcPr>
          <w:p w14:paraId="200ABE59" w14:textId="77777777" w:rsidR="00EE45C7" w:rsidRPr="00BC3749" w:rsidRDefault="00EE45C7" w:rsidP="00F005BB">
            <w:pPr>
              <w:spacing w:line="480" w:lineRule="auto"/>
              <w:jc w:val="center"/>
              <w:rPr>
                <w:b/>
                <w:bCs/>
              </w:rPr>
            </w:pPr>
            <w:r w:rsidRPr="00BC3749">
              <w:rPr>
                <w:b/>
                <w:bCs/>
                <w:sz w:val="22"/>
                <w:szCs w:val="22"/>
              </w:rPr>
              <w:t>&lt;0.001</w:t>
            </w:r>
          </w:p>
        </w:tc>
        <w:tc>
          <w:tcPr>
            <w:tcW w:w="996" w:type="dxa"/>
            <w:tcBorders>
              <w:top w:val="nil"/>
              <w:left w:val="nil"/>
              <w:bottom w:val="nil"/>
              <w:right w:val="nil"/>
            </w:tcBorders>
            <w:noWrap/>
            <w:vAlign w:val="center"/>
          </w:tcPr>
          <w:p w14:paraId="5735272F" w14:textId="77777777" w:rsidR="00EE45C7" w:rsidRPr="00BC3749" w:rsidRDefault="00EE45C7" w:rsidP="00F005BB">
            <w:pPr>
              <w:spacing w:line="480" w:lineRule="auto"/>
              <w:jc w:val="center"/>
            </w:pPr>
            <w:r w:rsidRPr="00BC3749">
              <w:rPr>
                <w:sz w:val="22"/>
                <w:szCs w:val="22"/>
              </w:rPr>
              <w:t>24.964</w:t>
            </w:r>
          </w:p>
        </w:tc>
        <w:tc>
          <w:tcPr>
            <w:tcW w:w="914" w:type="dxa"/>
            <w:tcBorders>
              <w:top w:val="nil"/>
              <w:left w:val="nil"/>
              <w:bottom w:val="nil"/>
              <w:right w:val="nil"/>
            </w:tcBorders>
            <w:noWrap/>
            <w:vAlign w:val="center"/>
          </w:tcPr>
          <w:p w14:paraId="2D2D2186" w14:textId="77777777" w:rsidR="00EE45C7" w:rsidRPr="00BC3749" w:rsidRDefault="00EE45C7" w:rsidP="00F005BB">
            <w:pPr>
              <w:spacing w:line="480" w:lineRule="auto"/>
              <w:jc w:val="center"/>
              <w:rPr>
                <w:b/>
                <w:bCs/>
              </w:rPr>
            </w:pPr>
            <w:r w:rsidRPr="00BC3749">
              <w:rPr>
                <w:b/>
                <w:bCs/>
                <w:sz w:val="22"/>
                <w:szCs w:val="22"/>
              </w:rPr>
              <w:t>&lt;0.001</w:t>
            </w:r>
          </w:p>
        </w:tc>
        <w:tc>
          <w:tcPr>
            <w:tcW w:w="1030" w:type="dxa"/>
            <w:tcBorders>
              <w:top w:val="nil"/>
              <w:left w:val="nil"/>
              <w:bottom w:val="nil"/>
              <w:right w:val="nil"/>
            </w:tcBorders>
            <w:noWrap/>
            <w:vAlign w:val="center"/>
          </w:tcPr>
          <w:p w14:paraId="376BD74A" w14:textId="77777777" w:rsidR="00EE45C7" w:rsidRPr="00BC3749" w:rsidRDefault="00EE45C7" w:rsidP="00F005BB">
            <w:pPr>
              <w:spacing w:line="480" w:lineRule="auto"/>
              <w:jc w:val="center"/>
            </w:pPr>
            <w:r w:rsidRPr="00BC3749">
              <w:rPr>
                <w:sz w:val="22"/>
                <w:szCs w:val="22"/>
              </w:rPr>
              <w:t>0.523</w:t>
            </w:r>
          </w:p>
        </w:tc>
        <w:tc>
          <w:tcPr>
            <w:tcW w:w="2183" w:type="dxa"/>
            <w:tcBorders>
              <w:top w:val="nil"/>
              <w:left w:val="nil"/>
              <w:bottom w:val="nil"/>
              <w:right w:val="nil"/>
            </w:tcBorders>
            <w:noWrap/>
            <w:vAlign w:val="center"/>
          </w:tcPr>
          <w:p w14:paraId="3F2F01E8" w14:textId="77777777" w:rsidR="00EE45C7" w:rsidRPr="00BC3749" w:rsidRDefault="00EE45C7" w:rsidP="00F005BB">
            <w:pPr>
              <w:spacing w:line="480" w:lineRule="auto"/>
              <w:jc w:val="center"/>
            </w:pPr>
            <w:r w:rsidRPr="00BC3749">
              <w:rPr>
                <w:sz w:val="22"/>
                <w:szCs w:val="22"/>
              </w:rPr>
              <w:t>0.758</w:t>
            </w:r>
          </w:p>
        </w:tc>
      </w:tr>
      <w:tr w:rsidR="00EE45C7" w:rsidRPr="00BC3749" w14:paraId="1D9293EF" w14:textId="77777777" w:rsidTr="00F005BB">
        <w:trPr>
          <w:trHeight w:val="315"/>
        </w:trPr>
        <w:tc>
          <w:tcPr>
            <w:tcW w:w="3015" w:type="dxa"/>
            <w:tcBorders>
              <w:top w:val="nil"/>
              <w:left w:val="nil"/>
              <w:right w:val="nil"/>
            </w:tcBorders>
            <w:noWrap/>
            <w:vAlign w:val="center"/>
          </w:tcPr>
          <w:p w14:paraId="1B6B2674" w14:textId="77777777" w:rsidR="00EE45C7" w:rsidRPr="00BC3749" w:rsidRDefault="00EE45C7" w:rsidP="00F005BB">
            <w:pPr>
              <w:spacing w:line="480" w:lineRule="auto"/>
              <w:jc w:val="center"/>
            </w:pPr>
            <w:r>
              <w:rPr>
                <w:sz w:val="22"/>
                <w:szCs w:val="22"/>
              </w:rPr>
              <w:t>Leaf senescence</w:t>
            </w:r>
          </w:p>
        </w:tc>
        <w:tc>
          <w:tcPr>
            <w:tcW w:w="888" w:type="dxa"/>
            <w:tcBorders>
              <w:top w:val="nil"/>
              <w:left w:val="nil"/>
              <w:right w:val="nil"/>
            </w:tcBorders>
            <w:noWrap/>
            <w:vAlign w:val="center"/>
          </w:tcPr>
          <w:p w14:paraId="78AEF3A6" w14:textId="77777777" w:rsidR="00EE45C7" w:rsidRPr="00BC3749" w:rsidRDefault="00EE45C7" w:rsidP="00F005BB">
            <w:pPr>
              <w:spacing w:line="480" w:lineRule="auto"/>
              <w:jc w:val="center"/>
            </w:pPr>
            <w:r w:rsidRPr="00BC3749">
              <w:rPr>
                <w:sz w:val="22"/>
                <w:szCs w:val="22"/>
              </w:rPr>
              <w:t>2.502</w:t>
            </w:r>
          </w:p>
        </w:tc>
        <w:tc>
          <w:tcPr>
            <w:tcW w:w="912" w:type="dxa"/>
            <w:tcBorders>
              <w:top w:val="nil"/>
              <w:left w:val="nil"/>
              <w:right w:val="nil"/>
            </w:tcBorders>
            <w:noWrap/>
            <w:vAlign w:val="center"/>
          </w:tcPr>
          <w:p w14:paraId="6AC61A64" w14:textId="77777777" w:rsidR="00EE45C7" w:rsidRPr="00BC3749" w:rsidRDefault="00EE45C7" w:rsidP="00F005BB">
            <w:pPr>
              <w:spacing w:line="480" w:lineRule="auto"/>
              <w:jc w:val="center"/>
              <w:rPr>
                <w:b/>
                <w:bCs/>
              </w:rPr>
            </w:pPr>
            <w:r w:rsidRPr="00BC3749">
              <w:rPr>
                <w:b/>
                <w:bCs/>
                <w:sz w:val="22"/>
                <w:szCs w:val="22"/>
              </w:rPr>
              <w:t>0.036</w:t>
            </w:r>
          </w:p>
        </w:tc>
        <w:tc>
          <w:tcPr>
            <w:tcW w:w="996" w:type="dxa"/>
            <w:tcBorders>
              <w:top w:val="nil"/>
              <w:left w:val="nil"/>
              <w:right w:val="nil"/>
            </w:tcBorders>
            <w:noWrap/>
            <w:vAlign w:val="center"/>
          </w:tcPr>
          <w:p w14:paraId="4CEF6E88" w14:textId="77777777" w:rsidR="00EE45C7" w:rsidRPr="00BC3749" w:rsidRDefault="00EE45C7" w:rsidP="00F005BB">
            <w:pPr>
              <w:spacing w:line="480" w:lineRule="auto"/>
              <w:jc w:val="center"/>
            </w:pPr>
            <w:r w:rsidRPr="00BC3749">
              <w:rPr>
                <w:sz w:val="22"/>
                <w:szCs w:val="22"/>
              </w:rPr>
              <w:t>5.182</w:t>
            </w:r>
          </w:p>
        </w:tc>
        <w:tc>
          <w:tcPr>
            <w:tcW w:w="914" w:type="dxa"/>
            <w:tcBorders>
              <w:top w:val="nil"/>
              <w:left w:val="nil"/>
              <w:right w:val="nil"/>
            </w:tcBorders>
            <w:noWrap/>
            <w:vAlign w:val="center"/>
          </w:tcPr>
          <w:p w14:paraId="18702928" w14:textId="77777777" w:rsidR="00EE45C7" w:rsidRPr="00BC3749" w:rsidRDefault="00EE45C7" w:rsidP="00F005BB">
            <w:pPr>
              <w:spacing w:line="480" w:lineRule="auto"/>
              <w:jc w:val="center"/>
              <w:rPr>
                <w:b/>
                <w:iCs/>
              </w:rPr>
            </w:pPr>
            <w:r w:rsidRPr="00BC3749">
              <w:rPr>
                <w:b/>
                <w:iCs/>
                <w:sz w:val="22"/>
                <w:szCs w:val="22"/>
              </w:rPr>
              <w:t>0.025</w:t>
            </w:r>
          </w:p>
        </w:tc>
        <w:tc>
          <w:tcPr>
            <w:tcW w:w="1030" w:type="dxa"/>
            <w:tcBorders>
              <w:top w:val="nil"/>
              <w:left w:val="nil"/>
              <w:right w:val="nil"/>
            </w:tcBorders>
            <w:noWrap/>
            <w:vAlign w:val="center"/>
          </w:tcPr>
          <w:p w14:paraId="21E79D87" w14:textId="77777777" w:rsidR="00EE45C7" w:rsidRPr="00BC3749" w:rsidRDefault="00EE45C7" w:rsidP="00F005BB">
            <w:pPr>
              <w:spacing w:line="480" w:lineRule="auto"/>
              <w:jc w:val="center"/>
            </w:pPr>
            <w:r w:rsidRPr="00BC3749">
              <w:rPr>
                <w:sz w:val="22"/>
                <w:szCs w:val="22"/>
              </w:rPr>
              <w:t>0.839</w:t>
            </w:r>
          </w:p>
        </w:tc>
        <w:tc>
          <w:tcPr>
            <w:tcW w:w="2183" w:type="dxa"/>
            <w:tcBorders>
              <w:top w:val="nil"/>
              <w:left w:val="nil"/>
              <w:right w:val="nil"/>
            </w:tcBorders>
            <w:noWrap/>
            <w:vAlign w:val="center"/>
          </w:tcPr>
          <w:p w14:paraId="4D930E26" w14:textId="77777777" w:rsidR="00EE45C7" w:rsidRPr="00BC3749" w:rsidRDefault="00EE45C7" w:rsidP="00F005BB">
            <w:pPr>
              <w:spacing w:line="480" w:lineRule="auto"/>
              <w:jc w:val="center"/>
            </w:pPr>
            <w:r w:rsidRPr="00BC3749">
              <w:rPr>
                <w:sz w:val="22"/>
                <w:szCs w:val="22"/>
              </w:rPr>
              <w:t>0.526</w:t>
            </w:r>
          </w:p>
        </w:tc>
      </w:tr>
      <w:tr w:rsidR="00EE45C7" w:rsidRPr="00BC3749" w14:paraId="02A01FF0" w14:textId="77777777" w:rsidTr="00F005BB">
        <w:trPr>
          <w:trHeight w:val="330"/>
        </w:trPr>
        <w:tc>
          <w:tcPr>
            <w:tcW w:w="3015" w:type="dxa"/>
            <w:tcBorders>
              <w:top w:val="nil"/>
              <w:left w:val="nil"/>
              <w:bottom w:val="single" w:sz="4" w:space="0" w:color="auto"/>
              <w:right w:val="nil"/>
            </w:tcBorders>
            <w:noWrap/>
            <w:vAlign w:val="center"/>
          </w:tcPr>
          <w:p w14:paraId="1B420048" w14:textId="77777777" w:rsidR="00EE45C7" w:rsidRPr="00BC3749" w:rsidRDefault="00EE45C7" w:rsidP="00F005BB">
            <w:pPr>
              <w:spacing w:line="480" w:lineRule="auto"/>
              <w:jc w:val="center"/>
            </w:pPr>
            <w:r w:rsidRPr="00BC3749">
              <w:rPr>
                <w:sz w:val="22"/>
                <w:szCs w:val="22"/>
              </w:rPr>
              <w:t>SLA</w:t>
            </w:r>
          </w:p>
        </w:tc>
        <w:tc>
          <w:tcPr>
            <w:tcW w:w="888" w:type="dxa"/>
            <w:tcBorders>
              <w:top w:val="nil"/>
              <w:left w:val="nil"/>
              <w:bottom w:val="single" w:sz="4" w:space="0" w:color="auto"/>
              <w:right w:val="nil"/>
            </w:tcBorders>
            <w:noWrap/>
            <w:vAlign w:val="center"/>
          </w:tcPr>
          <w:p w14:paraId="4E11966F" w14:textId="77777777" w:rsidR="00EE45C7" w:rsidRPr="00BC3749" w:rsidRDefault="00EE45C7" w:rsidP="00F005BB">
            <w:pPr>
              <w:spacing w:line="480" w:lineRule="auto"/>
              <w:jc w:val="center"/>
            </w:pPr>
            <w:r w:rsidRPr="00BC3749">
              <w:rPr>
                <w:sz w:val="22"/>
                <w:szCs w:val="22"/>
              </w:rPr>
              <w:t>10.538</w:t>
            </w:r>
          </w:p>
        </w:tc>
        <w:tc>
          <w:tcPr>
            <w:tcW w:w="912" w:type="dxa"/>
            <w:tcBorders>
              <w:top w:val="nil"/>
              <w:left w:val="nil"/>
              <w:bottom w:val="single" w:sz="4" w:space="0" w:color="auto"/>
              <w:right w:val="nil"/>
            </w:tcBorders>
            <w:noWrap/>
            <w:vAlign w:val="center"/>
          </w:tcPr>
          <w:p w14:paraId="13C4F6B8" w14:textId="77777777" w:rsidR="00EE45C7" w:rsidRPr="00BC3749" w:rsidRDefault="00EE45C7" w:rsidP="00F005BB">
            <w:pPr>
              <w:spacing w:line="480" w:lineRule="auto"/>
              <w:jc w:val="center"/>
              <w:rPr>
                <w:b/>
                <w:bCs/>
              </w:rPr>
            </w:pPr>
            <w:r w:rsidRPr="00BC3749">
              <w:rPr>
                <w:b/>
                <w:bCs/>
                <w:sz w:val="22"/>
                <w:szCs w:val="22"/>
              </w:rPr>
              <w:t>&lt;0.001</w:t>
            </w:r>
          </w:p>
        </w:tc>
        <w:tc>
          <w:tcPr>
            <w:tcW w:w="996" w:type="dxa"/>
            <w:tcBorders>
              <w:top w:val="nil"/>
              <w:left w:val="nil"/>
              <w:bottom w:val="single" w:sz="4" w:space="0" w:color="auto"/>
              <w:right w:val="nil"/>
            </w:tcBorders>
            <w:noWrap/>
            <w:vAlign w:val="center"/>
          </w:tcPr>
          <w:p w14:paraId="0639B4E2" w14:textId="77777777" w:rsidR="00EE45C7" w:rsidRPr="00BC3749" w:rsidRDefault="00EE45C7" w:rsidP="00F005BB">
            <w:pPr>
              <w:spacing w:line="480" w:lineRule="auto"/>
              <w:jc w:val="center"/>
            </w:pPr>
            <w:r w:rsidRPr="00BC3749">
              <w:rPr>
                <w:sz w:val="22"/>
                <w:szCs w:val="22"/>
              </w:rPr>
              <w:t>2.977</w:t>
            </w:r>
          </w:p>
        </w:tc>
        <w:tc>
          <w:tcPr>
            <w:tcW w:w="914" w:type="dxa"/>
            <w:tcBorders>
              <w:top w:val="nil"/>
              <w:left w:val="nil"/>
              <w:bottom w:val="single" w:sz="4" w:space="0" w:color="auto"/>
              <w:right w:val="nil"/>
            </w:tcBorders>
            <w:noWrap/>
            <w:vAlign w:val="center"/>
          </w:tcPr>
          <w:p w14:paraId="6EDCF2E1" w14:textId="77777777" w:rsidR="00EE45C7" w:rsidRPr="00BC3749" w:rsidRDefault="00EE45C7" w:rsidP="00F005BB">
            <w:pPr>
              <w:spacing w:line="480" w:lineRule="auto"/>
              <w:jc w:val="center"/>
              <w:rPr>
                <w:iCs/>
              </w:rPr>
            </w:pPr>
            <w:r w:rsidRPr="00BC3749">
              <w:rPr>
                <w:iCs/>
                <w:sz w:val="22"/>
                <w:szCs w:val="22"/>
              </w:rPr>
              <w:t>0.088</w:t>
            </w:r>
          </w:p>
        </w:tc>
        <w:tc>
          <w:tcPr>
            <w:tcW w:w="1030" w:type="dxa"/>
            <w:tcBorders>
              <w:top w:val="nil"/>
              <w:left w:val="nil"/>
              <w:bottom w:val="single" w:sz="4" w:space="0" w:color="auto"/>
              <w:right w:val="nil"/>
            </w:tcBorders>
            <w:noWrap/>
            <w:vAlign w:val="center"/>
          </w:tcPr>
          <w:p w14:paraId="2D5E8518" w14:textId="77777777" w:rsidR="00EE45C7" w:rsidRPr="00BC3749" w:rsidRDefault="00EE45C7" w:rsidP="00F005BB">
            <w:pPr>
              <w:spacing w:line="480" w:lineRule="auto"/>
              <w:jc w:val="center"/>
            </w:pPr>
            <w:r w:rsidRPr="00BC3749">
              <w:rPr>
                <w:sz w:val="22"/>
                <w:szCs w:val="22"/>
              </w:rPr>
              <w:t>0.923</w:t>
            </w:r>
          </w:p>
        </w:tc>
        <w:tc>
          <w:tcPr>
            <w:tcW w:w="2183" w:type="dxa"/>
            <w:tcBorders>
              <w:top w:val="nil"/>
              <w:left w:val="nil"/>
              <w:bottom w:val="single" w:sz="4" w:space="0" w:color="auto"/>
              <w:right w:val="nil"/>
            </w:tcBorders>
            <w:noWrap/>
            <w:vAlign w:val="center"/>
          </w:tcPr>
          <w:p w14:paraId="1E24BE2A" w14:textId="77777777" w:rsidR="00EE45C7" w:rsidRPr="00BC3749" w:rsidRDefault="00EE45C7" w:rsidP="00F005BB">
            <w:pPr>
              <w:spacing w:line="480" w:lineRule="auto"/>
              <w:jc w:val="center"/>
            </w:pPr>
            <w:r w:rsidRPr="00BC3749">
              <w:rPr>
                <w:sz w:val="22"/>
                <w:szCs w:val="22"/>
              </w:rPr>
              <w:t>0.470</w:t>
            </w:r>
          </w:p>
        </w:tc>
      </w:tr>
    </w:tbl>
    <w:p w14:paraId="53F5E306" w14:textId="77777777" w:rsidR="00EE45C7" w:rsidRDefault="00EE45C7" w:rsidP="00CB4E79">
      <w:pPr>
        <w:spacing w:after="200" w:line="480" w:lineRule="auto"/>
      </w:pPr>
    </w:p>
    <w:p w14:paraId="1B1336CD" w14:textId="46BA1513" w:rsidR="00A01692" w:rsidRDefault="00EE45C7" w:rsidP="003463B7">
      <w:pPr>
        <w:spacing w:line="480" w:lineRule="auto"/>
        <w:rPr>
          <w:lang w:val="en-US"/>
        </w:rPr>
      </w:pPr>
      <w:r>
        <w:rPr>
          <w:lang w:val="en-US"/>
        </w:rPr>
        <w:lastRenderedPageBreak/>
        <w:t xml:space="preserve">Table 2: </w:t>
      </w:r>
      <w:r w:rsidR="00127F46">
        <w:rPr>
          <w:lang w:val="en-US"/>
        </w:rPr>
        <w:t xml:space="preserve">Candidate genes involved in leaf development differentially expressed under drought in </w:t>
      </w:r>
      <w:r w:rsidR="00A01692">
        <w:rPr>
          <w:lang w:val="en-US"/>
        </w:rPr>
        <w:t>the</w:t>
      </w:r>
      <w:r w:rsidR="00127F46">
        <w:rPr>
          <w:lang w:val="en-US"/>
        </w:rPr>
        <w:t xml:space="preserve"> Italian </w:t>
      </w:r>
      <w:r w:rsidR="00A01692">
        <w:rPr>
          <w:lang w:val="en-US"/>
        </w:rPr>
        <w:t>(</w:t>
      </w:r>
      <w:proofErr w:type="spellStart"/>
      <w:proofErr w:type="gramStart"/>
      <w:r w:rsidR="00A01692">
        <w:rPr>
          <w:lang w:val="en-US"/>
        </w:rPr>
        <w:t>Ita</w:t>
      </w:r>
      <w:proofErr w:type="spellEnd"/>
      <w:proofErr w:type="gramEnd"/>
      <w:r w:rsidR="00A01692">
        <w:rPr>
          <w:lang w:val="en-US"/>
        </w:rPr>
        <w:t>) and</w:t>
      </w:r>
      <w:r w:rsidR="00127F46">
        <w:rPr>
          <w:lang w:val="en-US"/>
        </w:rPr>
        <w:t xml:space="preserve"> Spanish </w:t>
      </w:r>
      <w:r w:rsidR="00A01692">
        <w:rPr>
          <w:lang w:val="en-US"/>
        </w:rPr>
        <w:t xml:space="preserve">(Sp2) </w:t>
      </w:r>
      <w:r w:rsidR="00127F46">
        <w:rPr>
          <w:lang w:val="en-US"/>
        </w:rPr>
        <w:t>genotype</w:t>
      </w:r>
      <w:r w:rsidR="00A01692">
        <w:rPr>
          <w:lang w:val="en-US"/>
        </w:rPr>
        <w:t>s</w:t>
      </w:r>
      <w:r w:rsidR="00127F46">
        <w:rPr>
          <w:lang w:val="en-US"/>
        </w:rPr>
        <w:t xml:space="preserve">.  </w:t>
      </w:r>
      <w:r w:rsidR="005B288F">
        <w:rPr>
          <w:lang w:val="en-US"/>
        </w:rPr>
        <w:t>Details include the name of the gene</w:t>
      </w:r>
      <w:r w:rsidR="003463B7">
        <w:rPr>
          <w:lang w:val="en-US"/>
        </w:rPr>
        <w:t xml:space="preserve"> and probe</w:t>
      </w:r>
      <w:r w:rsidR="00CD562F">
        <w:rPr>
          <w:lang w:val="en-US"/>
        </w:rPr>
        <w:t xml:space="preserve"> set</w:t>
      </w:r>
      <w:r w:rsidR="003463B7">
        <w:rPr>
          <w:lang w:val="en-US"/>
        </w:rPr>
        <w:t xml:space="preserve"> ID, the poplar (v3.0) and Arabidopsis gene models, the </w:t>
      </w:r>
      <w:r w:rsidR="005B288F">
        <w:rPr>
          <w:lang w:val="en-US"/>
        </w:rPr>
        <w:t>log</w:t>
      </w:r>
      <w:r w:rsidR="005B288F">
        <w:rPr>
          <w:vertAlign w:val="subscript"/>
          <w:lang w:val="en-US"/>
        </w:rPr>
        <w:t>2</w:t>
      </w:r>
      <w:r w:rsidR="005B288F">
        <w:rPr>
          <w:lang w:val="en-US"/>
        </w:rPr>
        <w:t xml:space="preserve"> </w:t>
      </w:r>
      <w:r w:rsidR="00127F46">
        <w:rPr>
          <w:lang w:val="en-US"/>
        </w:rPr>
        <w:t xml:space="preserve">expression ratio </w:t>
      </w:r>
      <w:r w:rsidR="005B288F">
        <w:rPr>
          <w:lang w:val="en-US"/>
        </w:rPr>
        <w:t xml:space="preserve">for </w:t>
      </w:r>
      <w:r w:rsidR="003463B7">
        <w:rPr>
          <w:lang w:val="en-US"/>
        </w:rPr>
        <w:t xml:space="preserve">each </w:t>
      </w:r>
      <w:r w:rsidR="005B288F">
        <w:rPr>
          <w:lang w:val="en-US"/>
        </w:rPr>
        <w:t>genotype</w:t>
      </w:r>
      <w:r w:rsidR="003463B7">
        <w:rPr>
          <w:lang w:val="en-US"/>
        </w:rPr>
        <w:t xml:space="preserve"> (in bold if p&lt;0.05)</w:t>
      </w:r>
      <w:r w:rsidR="0074715A">
        <w:rPr>
          <w:lang w:val="en-US"/>
        </w:rPr>
        <w:t xml:space="preserve"> </w:t>
      </w:r>
      <w:r w:rsidR="005B288F">
        <w:rPr>
          <w:lang w:val="en-US"/>
        </w:rPr>
        <w:t xml:space="preserve">and a </w:t>
      </w:r>
      <w:r w:rsidR="00127F46">
        <w:rPr>
          <w:lang w:val="en-US"/>
        </w:rPr>
        <w:t xml:space="preserve">brief </w:t>
      </w:r>
      <w:r w:rsidR="005B288F">
        <w:rPr>
          <w:lang w:val="en-US"/>
        </w:rPr>
        <w:t>description of it</w:t>
      </w:r>
      <w:r w:rsidR="006B57A4">
        <w:rPr>
          <w:lang w:val="en-US"/>
        </w:rPr>
        <w:t>s function.</w:t>
      </w:r>
      <w:r w:rsidR="005B4821">
        <w:rPr>
          <w:lang w:val="en-US"/>
        </w:rPr>
        <w:t xml:space="preserve"> </w:t>
      </w:r>
    </w:p>
    <w:tbl>
      <w:tblPr>
        <w:tblpPr w:leftFromText="180" w:rightFromText="180" w:vertAnchor="page" w:horzAnchor="margin" w:tblpY="3121"/>
        <w:tblW w:w="14000" w:type="dxa"/>
        <w:tblLook w:val="04A0" w:firstRow="1" w:lastRow="0" w:firstColumn="1" w:lastColumn="0" w:noHBand="0" w:noVBand="1"/>
      </w:tblPr>
      <w:tblGrid>
        <w:gridCol w:w="766"/>
        <w:gridCol w:w="2496"/>
        <w:gridCol w:w="1848"/>
        <w:gridCol w:w="1661"/>
        <w:gridCol w:w="1133"/>
        <w:gridCol w:w="1133"/>
        <w:gridCol w:w="4963"/>
      </w:tblGrid>
      <w:tr w:rsidR="00A01692" w:rsidRPr="001B78D4" w14:paraId="21FF4492" w14:textId="77777777" w:rsidTr="00A01692">
        <w:trPr>
          <w:trHeight w:val="315"/>
        </w:trPr>
        <w:tc>
          <w:tcPr>
            <w:tcW w:w="766" w:type="dxa"/>
            <w:tcBorders>
              <w:top w:val="single" w:sz="4" w:space="0" w:color="auto"/>
              <w:left w:val="single" w:sz="4" w:space="0" w:color="auto"/>
              <w:bottom w:val="single" w:sz="4" w:space="0" w:color="auto"/>
              <w:right w:val="nil"/>
            </w:tcBorders>
            <w:shd w:val="clear" w:color="auto" w:fill="auto"/>
            <w:noWrap/>
            <w:vAlign w:val="bottom"/>
            <w:hideMark/>
          </w:tcPr>
          <w:p w14:paraId="4B2A03E1"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Name</w:t>
            </w:r>
          </w:p>
        </w:tc>
        <w:tc>
          <w:tcPr>
            <w:tcW w:w="2496" w:type="dxa"/>
            <w:tcBorders>
              <w:top w:val="single" w:sz="4" w:space="0" w:color="auto"/>
              <w:left w:val="nil"/>
              <w:bottom w:val="single" w:sz="4" w:space="0" w:color="auto"/>
              <w:right w:val="nil"/>
            </w:tcBorders>
            <w:shd w:val="clear" w:color="auto" w:fill="auto"/>
            <w:noWrap/>
            <w:vAlign w:val="bottom"/>
            <w:hideMark/>
          </w:tcPr>
          <w:p w14:paraId="25E3AB6D"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Probe</w:t>
            </w:r>
            <w:r w:rsidR="006534FA">
              <w:rPr>
                <w:rFonts w:eastAsia="Times New Roman"/>
                <w:b/>
                <w:bCs/>
                <w:color w:val="000000"/>
                <w:sz w:val="22"/>
                <w:szCs w:val="22"/>
              </w:rPr>
              <w:t xml:space="preserve"> Set</w:t>
            </w:r>
            <w:r w:rsidRPr="001B78D4">
              <w:rPr>
                <w:rFonts w:eastAsia="Times New Roman"/>
                <w:b/>
                <w:bCs/>
                <w:color w:val="000000"/>
                <w:sz w:val="22"/>
                <w:szCs w:val="22"/>
              </w:rPr>
              <w:t xml:space="preserve"> ID</w:t>
            </w:r>
          </w:p>
        </w:tc>
        <w:tc>
          <w:tcPr>
            <w:tcW w:w="1848" w:type="dxa"/>
            <w:tcBorders>
              <w:top w:val="single" w:sz="4" w:space="0" w:color="auto"/>
              <w:left w:val="nil"/>
              <w:bottom w:val="single" w:sz="4" w:space="0" w:color="auto"/>
              <w:right w:val="nil"/>
            </w:tcBorders>
            <w:shd w:val="clear" w:color="auto" w:fill="auto"/>
            <w:noWrap/>
            <w:vAlign w:val="bottom"/>
            <w:hideMark/>
          </w:tcPr>
          <w:p w14:paraId="2A344286"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 xml:space="preserve">Poplar gene model (v3.0) </w:t>
            </w:r>
          </w:p>
        </w:tc>
        <w:tc>
          <w:tcPr>
            <w:tcW w:w="1661" w:type="dxa"/>
            <w:tcBorders>
              <w:top w:val="single" w:sz="4" w:space="0" w:color="auto"/>
              <w:left w:val="nil"/>
              <w:bottom w:val="single" w:sz="4" w:space="0" w:color="auto"/>
              <w:right w:val="nil"/>
            </w:tcBorders>
            <w:shd w:val="clear" w:color="auto" w:fill="auto"/>
            <w:noWrap/>
            <w:vAlign w:val="bottom"/>
            <w:hideMark/>
          </w:tcPr>
          <w:p w14:paraId="31E8E4EC"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Arabidopsis gene model</w:t>
            </w:r>
          </w:p>
        </w:tc>
        <w:tc>
          <w:tcPr>
            <w:tcW w:w="1133" w:type="dxa"/>
            <w:tcBorders>
              <w:top w:val="single" w:sz="4" w:space="0" w:color="auto"/>
              <w:left w:val="nil"/>
              <w:bottom w:val="single" w:sz="4" w:space="0" w:color="auto"/>
              <w:right w:val="nil"/>
            </w:tcBorders>
            <w:shd w:val="clear" w:color="auto" w:fill="auto"/>
            <w:noWrap/>
            <w:vAlign w:val="bottom"/>
            <w:hideMark/>
          </w:tcPr>
          <w:p w14:paraId="4EA30E32" w14:textId="77777777" w:rsidR="00A01692" w:rsidRPr="001B78D4" w:rsidRDefault="00A01692" w:rsidP="00A01692">
            <w:pPr>
              <w:rPr>
                <w:rFonts w:eastAsia="Times New Roman"/>
                <w:b/>
                <w:bCs/>
                <w:color w:val="000000"/>
                <w:sz w:val="22"/>
                <w:szCs w:val="22"/>
              </w:rPr>
            </w:pPr>
            <w:proofErr w:type="spellStart"/>
            <w:r w:rsidRPr="001B78D4">
              <w:rPr>
                <w:rFonts w:eastAsia="Times New Roman"/>
                <w:b/>
                <w:bCs/>
                <w:color w:val="000000"/>
                <w:sz w:val="22"/>
                <w:szCs w:val="22"/>
              </w:rPr>
              <w:t>Ita</w:t>
            </w:r>
            <w:proofErr w:type="spellEnd"/>
            <w:r w:rsidRPr="001B78D4">
              <w:rPr>
                <w:rFonts w:eastAsia="Times New Roman"/>
                <w:b/>
                <w:bCs/>
                <w:color w:val="000000"/>
                <w:sz w:val="22"/>
                <w:szCs w:val="22"/>
              </w:rPr>
              <w:t xml:space="preserve"> Log</w:t>
            </w:r>
            <w:r w:rsidRPr="00110052">
              <w:rPr>
                <w:rFonts w:eastAsia="Times New Roman"/>
                <w:b/>
                <w:bCs/>
                <w:color w:val="000000"/>
                <w:sz w:val="22"/>
                <w:szCs w:val="22"/>
                <w:vertAlign w:val="subscript"/>
              </w:rPr>
              <w:t>2</w:t>
            </w:r>
            <w:r w:rsidRPr="001B78D4">
              <w:rPr>
                <w:rFonts w:eastAsia="Times New Roman"/>
                <w:b/>
                <w:bCs/>
                <w:color w:val="000000"/>
                <w:sz w:val="22"/>
                <w:szCs w:val="22"/>
              </w:rPr>
              <w:t>(FC)</w:t>
            </w:r>
          </w:p>
        </w:tc>
        <w:tc>
          <w:tcPr>
            <w:tcW w:w="1133" w:type="dxa"/>
            <w:tcBorders>
              <w:top w:val="single" w:sz="4" w:space="0" w:color="auto"/>
              <w:left w:val="nil"/>
              <w:bottom w:val="single" w:sz="4" w:space="0" w:color="auto"/>
              <w:right w:val="nil"/>
            </w:tcBorders>
            <w:shd w:val="clear" w:color="auto" w:fill="auto"/>
            <w:noWrap/>
            <w:vAlign w:val="bottom"/>
            <w:hideMark/>
          </w:tcPr>
          <w:p w14:paraId="6064738C"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Sp2 Log</w:t>
            </w:r>
            <w:r w:rsidRPr="00110052">
              <w:rPr>
                <w:rFonts w:eastAsia="Times New Roman"/>
                <w:b/>
                <w:bCs/>
                <w:color w:val="000000"/>
                <w:sz w:val="22"/>
                <w:szCs w:val="22"/>
                <w:vertAlign w:val="subscript"/>
              </w:rPr>
              <w:t>2</w:t>
            </w:r>
            <w:r w:rsidRPr="001B78D4">
              <w:rPr>
                <w:rFonts w:eastAsia="Times New Roman"/>
                <w:b/>
                <w:bCs/>
                <w:color w:val="000000"/>
                <w:sz w:val="22"/>
                <w:szCs w:val="22"/>
              </w:rPr>
              <w:t>(FC)</w:t>
            </w:r>
          </w:p>
        </w:tc>
        <w:tc>
          <w:tcPr>
            <w:tcW w:w="4963" w:type="dxa"/>
            <w:tcBorders>
              <w:top w:val="single" w:sz="4" w:space="0" w:color="auto"/>
              <w:left w:val="nil"/>
              <w:bottom w:val="single" w:sz="4" w:space="0" w:color="auto"/>
              <w:right w:val="single" w:sz="4" w:space="0" w:color="auto"/>
            </w:tcBorders>
            <w:shd w:val="clear" w:color="auto" w:fill="auto"/>
            <w:noWrap/>
            <w:vAlign w:val="bottom"/>
            <w:hideMark/>
          </w:tcPr>
          <w:p w14:paraId="08B1A478" w14:textId="77777777" w:rsidR="00A01692" w:rsidRPr="001B78D4" w:rsidRDefault="00A01692" w:rsidP="00A01692">
            <w:pPr>
              <w:rPr>
                <w:rFonts w:eastAsia="Times New Roman"/>
                <w:b/>
                <w:bCs/>
                <w:color w:val="000000"/>
                <w:sz w:val="22"/>
                <w:szCs w:val="22"/>
              </w:rPr>
            </w:pPr>
            <w:r w:rsidRPr="001B78D4">
              <w:rPr>
                <w:rFonts w:eastAsia="Times New Roman"/>
                <w:b/>
                <w:bCs/>
                <w:color w:val="000000"/>
                <w:sz w:val="22"/>
                <w:szCs w:val="22"/>
              </w:rPr>
              <w:t>Description</w:t>
            </w:r>
          </w:p>
        </w:tc>
      </w:tr>
      <w:tr w:rsidR="00A01692" w:rsidRPr="001B78D4" w14:paraId="16AF16B4"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58F658A0"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AS1</w:t>
            </w:r>
          </w:p>
        </w:tc>
        <w:tc>
          <w:tcPr>
            <w:tcW w:w="2496" w:type="dxa"/>
            <w:tcBorders>
              <w:top w:val="nil"/>
              <w:left w:val="nil"/>
              <w:bottom w:val="single" w:sz="4" w:space="0" w:color="auto"/>
              <w:right w:val="nil"/>
            </w:tcBorders>
            <w:shd w:val="clear" w:color="auto" w:fill="auto"/>
            <w:noWrap/>
            <w:vAlign w:val="center"/>
            <w:hideMark/>
          </w:tcPr>
          <w:p w14:paraId="7DB2C5D1"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PtpAffx.163978.1.S1_at</w:t>
            </w:r>
          </w:p>
        </w:tc>
        <w:tc>
          <w:tcPr>
            <w:tcW w:w="1848" w:type="dxa"/>
            <w:tcBorders>
              <w:top w:val="nil"/>
              <w:left w:val="nil"/>
              <w:bottom w:val="single" w:sz="4" w:space="0" w:color="auto"/>
              <w:right w:val="nil"/>
            </w:tcBorders>
            <w:shd w:val="clear" w:color="auto" w:fill="auto"/>
            <w:noWrap/>
            <w:vAlign w:val="center"/>
            <w:hideMark/>
          </w:tcPr>
          <w:p w14:paraId="4E5BDF02"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Potri.004G102600</w:t>
            </w:r>
          </w:p>
        </w:tc>
        <w:tc>
          <w:tcPr>
            <w:tcW w:w="1661" w:type="dxa"/>
            <w:tcBorders>
              <w:top w:val="nil"/>
              <w:left w:val="nil"/>
              <w:bottom w:val="single" w:sz="4" w:space="0" w:color="auto"/>
              <w:right w:val="nil"/>
            </w:tcBorders>
            <w:shd w:val="clear" w:color="auto" w:fill="auto"/>
            <w:noWrap/>
            <w:vAlign w:val="center"/>
            <w:hideMark/>
          </w:tcPr>
          <w:p w14:paraId="358721C6"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AT2G37630.1</w:t>
            </w:r>
          </w:p>
        </w:tc>
        <w:tc>
          <w:tcPr>
            <w:tcW w:w="1133" w:type="dxa"/>
            <w:tcBorders>
              <w:top w:val="nil"/>
              <w:left w:val="nil"/>
              <w:bottom w:val="single" w:sz="4" w:space="0" w:color="auto"/>
              <w:right w:val="nil"/>
            </w:tcBorders>
            <w:shd w:val="clear" w:color="auto" w:fill="auto"/>
            <w:noWrap/>
            <w:vAlign w:val="center"/>
            <w:hideMark/>
          </w:tcPr>
          <w:p w14:paraId="1C277ECD"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-2.70</w:t>
            </w:r>
          </w:p>
        </w:tc>
        <w:tc>
          <w:tcPr>
            <w:tcW w:w="1133" w:type="dxa"/>
            <w:tcBorders>
              <w:top w:val="nil"/>
              <w:left w:val="nil"/>
              <w:bottom w:val="single" w:sz="4" w:space="0" w:color="auto"/>
              <w:right w:val="nil"/>
            </w:tcBorders>
            <w:shd w:val="clear" w:color="auto" w:fill="auto"/>
            <w:noWrap/>
            <w:vAlign w:val="center"/>
            <w:hideMark/>
          </w:tcPr>
          <w:p w14:paraId="32383818"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-1.87</w:t>
            </w:r>
          </w:p>
        </w:tc>
        <w:tc>
          <w:tcPr>
            <w:tcW w:w="4963" w:type="dxa"/>
            <w:tcBorders>
              <w:top w:val="nil"/>
              <w:left w:val="nil"/>
              <w:bottom w:val="single" w:sz="4" w:space="0" w:color="auto"/>
              <w:right w:val="single" w:sz="4" w:space="0" w:color="auto"/>
            </w:tcBorders>
            <w:shd w:val="clear" w:color="auto" w:fill="auto"/>
            <w:noWrap/>
            <w:vAlign w:val="center"/>
            <w:hideMark/>
          </w:tcPr>
          <w:p w14:paraId="31CCBE58"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 xml:space="preserve">Involved in specification of the leaf </w:t>
            </w:r>
            <w:proofErr w:type="spellStart"/>
            <w:r w:rsidRPr="001B78D4">
              <w:rPr>
                <w:rFonts w:eastAsia="Times New Roman"/>
                <w:color w:val="000000"/>
                <w:sz w:val="22"/>
                <w:szCs w:val="22"/>
              </w:rPr>
              <w:t>proximodistal</w:t>
            </w:r>
            <w:proofErr w:type="spellEnd"/>
            <w:r w:rsidRPr="001B78D4">
              <w:rPr>
                <w:rFonts w:eastAsia="Times New Roman"/>
                <w:color w:val="000000"/>
                <w:sz w:val="22"/>
                <w:szCs w:val="22"/>
              </w:rPr>
              <w:t xml:space="preserve"> axis</w:t>
            </w:r>
          </w:p>
        </w:tc>
      </w:tr>
      <w:tr w:rsidR="00A01692" w:rsidRPr="001B78D4" w14:paraId="3C204336"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5606BDF9"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AS1</w:t>
            </w:r>
          </w:p>
        </w:tc>
        <w:tc>
          <w:tcPr>
            <w:tcW w:w="2496" w:type="dxa"/>
            <w:tcBorders>
              <w:top w:val="nil"/>
              <w:left w:val="nil"/>
              <w:bottom w:val="single" w:sz="4" w:space="0" w:color="auto"/>
              <w:right w:val="nil"/>
            </w:tcBorders>
            <w:shd w:val="clear" w:color="auto" w:fill="auto"/>
            <w:noWrap/>
            <w:vAlign w:val="center"/>
            <w:hideMark/>
          </w:tcPr>
          <w:p w14:paraId="5BB2D75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PtpAffx.2947.1.S1_at</w:t>
            </w:r>
          </w:p>
        </w:tc>
        <w:tc>
          <w:tcPr>
            <w:tcW w:w="1848" w:type="dxa"/>
            <w:vMerge w:val="restart"/>
            <w:tcBorders>
              <w:top w:val="nil"/>
              <w:left w:val="nil"/>
              <w:bottom w:val="single" w:sz="4" w:space="0" w:color="auto"/>
              <w:right w:val="nil"/>
            </w:tcBorders>
            <w:shd w:val="clear" w:color="auto" w:fill="auto"/>
            <w:noWrap/>
            <w:vAlign w:val="center"/>
            <w:hideMark/>
          </w:tcPr>
          <w:p w14:paraId="76FC154B"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Potri.017G112300</w:t>
            </w:r>
          </w:p>
        </w:tc>
        <w:tc>
          <w:tcPr>
            <w:tcW w:w="1661" w:type="dxa"/>
            <w:vMerge w:val="restart"/>
            <w:tcBorders>
              <w:top w:val="nil"/>
              <w:left w:val="nil"/>
              <w:bottom w:val="single" w:sz="4" w:space="0" w:color="auto"/>
              <w:right w:val="nil"/>
            </w:tcBorders>
            <w:shd w:val="clear" w:color="auto" w:fill="auto"/>
            <w:noWrap/>
            <w:vAlign w:val="center"/>
            <w:hideMark/>
          </w:tcPr>
          <w:p w14:paraId="3FC9E5A4"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AT2G37630.1</w:t>
            </w:r>
          </w:p>
        </w:tc>
        <w:tc>
          <w:tcPr>
            <w:tcW w:w="1133" w:type="dxa"/>
            <w:tcBorders>
              <w:top w:val="nil"/>
              <w:left w:val="nil"/>
              <w:bottom w:val="single" w:sz="4" w:space="0" w:color="auto"/>
              <w:right w:val="nil"/>
            </w:tcBorders>
            <w:shd w:val="clear" w:color="auto" w:fill="auto"/>
            <w:noWrap/>
            <w:vAlign w:val="center"/>
            <w:hideMark/>
          </w:tcPr>
          <w:p w14:paraId="3F7BA71C"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-2.92</w:t>
            </w:r>
          </w:p>
        </w:tc>
        <w:tc>
          <w:tcPr>
            <w:tcW w:w="1133" w:type="dxa"/>
            <w:tcBorders>
              <w:top w:val="nil"/>
              <w:left w:val="nil"/>
              <w:bottom w:val="single" w:sz="4" w:space="0" w:color="auto"/>
              <w:right w:val="nil"/>
            </w:tcBorders>
            <w:shd w:val="clear" w:color="auto" w:fill="auto"/>
            <w:noWrap/>
            <w:vAlign w:val="center"/>
            <w:hideMark/>
          </w:tcPr>
          <w:p w14:paraId="05C6B18C"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-0.24</w:t>
            </w:r>
          </w:p>
        </w:tc>
        <w:tc>
          <w:tcPr>
            <w:tcW w:w="4963" w:type="dxa"/>
            <w:vMerge w:val="restart"/>
            <w:tcBorders>
              <w:top w:val="nil"/>
              <w:left w:val="nil"/>
              <w:bottom w:val="single" w:sz="4" w:space="0" w:color="000000"/>
              <w:right w:val="single" w:sz="4" w:space="0" w:color="auto"/>
            </w:tcBorders>
            <w:shd w:val="clear" w:color="auto" w:fill="auto"/>
            <w:noWrap/>
            <w:vAlign w:val="center"/>
            <w:hideMark/>
          </w:tcPr>
          <w:p w14:paraId="3295E934"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 xml:space="preserve">Involved in specification of the leaf </w:t>
            </w:r>
            <w:proofErr w:type="spellStart"/>
            <w:r w:rsidRPr="001B78D4">
              <w:rPr>
                <w:rFonts w:eastAsia="Times New Roman"/>
                <w:color w:val="000000"/>
                <w:sz w:val="22"/>
                <w:szCs w:val="22"/>
              </w:rPr>
              <w:t>proximodistal</w:t>
            </w:r>
            <w:proofErr w:type="spellEnd"/>
            <w:r w:rsidRPr="001B78D4">
              <w:rPr>
                <w:rFonts w:eastAsia="Times New Roman"/>
                <w:color w:val="000000"/>
                <w:sz w:val="22"/>
                <w:szCs w:val="22"/>
              </w:rPr>
              <w:t xml:space="preserve"> axis</w:t>
            </w:r>
          </w:p>
        </w:tc>
      </w:tr>
      <w:tr w:rsidR="00A01692" w:rsidRPr="001B78D4" w14:paraId="7BFFD29E"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3CBF47DB"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AS1</w:t>
            </w:r>
          </w:p>
        </w:tc>
        <w:tc>
          <w:tcPr>
            <w:tcW w:w="2496" w:type="dxa"/>
            <w:tcBorders>
              <w:top w:val="nil"/>
              <w:left w:val="nil"/>
              <w:bottom w:val="single" w:sz="4" w:space="0" w:color="auto"/>
              <w:right w:val="nil"/>
            </w:tcBorders>
            <w:shd w:val="clear" w:color="auto" w:fill="auto"/>
            <w:noWrap/>
            <w:vAlign w:val="center"/>
            <w:hideMark/>
          </w:tcPr>
          <w:p w14:paraId="1134833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PtpAffx.2947.2.A1_at</w:t>
            </w:r>
          </w:p>
        </w:tc>
        <w:tc>
          <w:tcPr>
            <w:tcW w:w="1848" w:type="dxa"/>
            <w:vMerge/>
            <w:tcBorders>
              <w:top w:val="nil"/>
              <w:left w:val="nil"/>
              <w:bottom w:val="single" w:sz="4" w:space="0" w:color="auto"/>
              <w:right w:val="nil"/>
            </w:tcBorders>
            <w:vAlign w:val="center"/>
            <w:hideMark/>
          </w:tcPr>
          <w:p w14:paraId="269A829D" w14:textId="77777777" w:rsidR="00A01692" w:rsidRPr="001B78D4" w:rsidRDefault="00A01692" w:rsidP="00110052">
            <w:pPr>
              <w:rPr>
                <w:rFonts w:eastAsia="Times New Roman"/>
                <w:color w:val="000000"/>
                <w:sz w:val="22"/>
                <w:szCs w:val="22"/>
              </w:rPr>
            </w:pPr>
          </w:p>
        </w:tc>
        <w:tc>
          <w:tcPr>
            <w:tcW w:w="1661" w:type="dxa"/>
            <w:vMerge/>
            <w:tcBorders>
              <w:top w:val="nil"/>
              <w:left w:val="nil"/>
              <w:bottom w:val="single" w:sz="4" w:space="0" w:color="auto"/>
              <w:right w:val="nil"/>
            </w:tcBorders>
            <w:vAlign w:val="center"/>
            <w:hideMark/>
          </w:tcPr>
          <w:p w14:paraId="10918C44" w14:textId="77777777" w:rsidR="00A01692" w:rsidRPr="001B78D4" w:rsidRDefault="00A01692" w:rsidP="00110052">
            <w:pPr>
              <w:rPr>
                <w:rFonts w:eastAsia="Times New Roman"/>
                <w:color w:val="000000"/>
                <w:sz w:val="22"/>
                <w:szCs w:val="22"/>
              </w:rPr>
            </w:pPr>
          </w:p>
        </w:tc>
        <w:tc>
          <w:tcPr>
            <w:tcW w:w="1133" w:type="dxa"/>
            <w:tcBorders>
              <w:top w:val="nil"/>
              <w:left w:val="nil"/>
              <w:bottom w:val="single" w:sz="4" w:space="0" w:color="auto"/>
              <w:right w:val="nil"/>
            </w:tcBorders>
            <w:shd w:val="clear" w:color="auto" w:fill="auto"/>
            <w:noWrap/>
            <w:vAlign w:val="center"/>
            <w:hideMark/>
          </w:tcPr>
          <w:p w14:paraId="3ABECE44"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-1.66</w:t>
            </w:r>
          </w:p>
        </w:tc>
        <w:tc>
          <w:tcPr>
            <w:tcW w:w="1133" w:type="dxa"/>
            <w:tcBorders>
              <w:top w:val="nil"/>
              <w:left w:val="nil"/>
              <w:bottom w:val="single" w:sz="4" w:space="0" w:color="auto"/>
              <w:right w:val="nil"/>
            </w:tcBorders>
            <w:shd w:val="clear" w:color="auto" w:fill="auto"/>
            <w:noWrap/>
            <w:vAlign w:val="center"/>
            <w:hideMark/>
          </w:tcPr>
          <w:p w14:paraId="44FBDE12"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-0.31</w:t>
            </w:r>
          </w:p>
        </w:tc>
        <w:tc>
          <w:tcPr>
            <w:tcW w:w="4963" w:type="dxa"/>
            <w:vMerge/>
            <w:tcBorders>
              <w:top w:val="nil"/>
              <w:left w:val="nil"/>
              <w:bottom w:val="single" w:sz="4" w:space="0" w:color="000000"/>
              <w:right w:val="single" w:sz="4" w:space="0" w:color="auto"/>
            </w:tcBorders>
            <w:vAlign w:val="center"/>
            <w:hideMark/>
          </w:tcPr>
          <w:p w14:paraId="0D832A70" w14:textId="77777777" w:rsidR="00A01692" w:rsidRPr="001B78D4" w:rsidRDefault="00A01692" w:rsidP="00110052">
            <w:pPr>
              <w:rPr>
                <w:rFonts w:eastAsia="Times New Roman"/>
                <w:color w:val="000000"/>
                <w:sz w:val="22"/>
                <w:szCs w:val="22"/>
              </w:rPr>
            </w:pPr>
          </w:p>
        </w:tc>
      </w:tr>
      <w:tr w:rsidR="00A01692" w:rsidRPr="001B78D4" w14:paraId="5B149BCC"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203FDFA0"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AS1</w:t>
            </w:r>
          </w:p>
        </w:tc>
        <w:tc>
          <w:tcPr>
            <w:tcW w:w="2496" w:type="dxa"/>
            <w:tcBorders>
              <w:top w:val="nil"/>
              <w:left w:val="nil"/>
              <w:bottom w:val="single" w:sz="4" w:space="0" w:color="auto"/>
              <w:right w:val="nil"/>
            </w:tcBorders>
            <w:shd w:val="clear" w:color="auto" w:fill="auto"/>
            <w:noWrap/>
            <w:vAlign w:val="center"/>
            <w:hideMark/>
          </w:tcPr>
          <w:p w14:paraId="4D72CA13"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Ptp.4356.1.S1_at</w:t>
            </w:r>
          </w:p>
        </w:tc>
        <w:tc>
          <w:tcPr>
            <w:tcW w:w="1848" w:type="dxa"/>
            <w:tcBorders>
              <w:top w:val="nil"/>
              <w:left w:val="nil"/>
              <w:bottom w:val="single" w:sz="4" w:space="0" w:color="auto"/>
              <w:right w:val="nil"/>
            </w:tcBorders>
            <w:shd w:val="clear" w:color="auto" w:fill="auto"/>
            <w:noWrap/>
            <w:vAlign w:val="center"/>
            <w:hideMark/>
          </w:tcPr>
          <w:p w14:paraId="47BF29A5"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Potri.006G085900</w:t>
            </w:r>
          </w:p>
        </w:tc>
        <w:tc>
          <w:tcPr>
            <w:tcW w:w="1661" w:type="dxa"/>
            <w:tcBorders>
              <w:top w:val="nil"/>
              <w:left w:val="nil"/>
              <w:bottom w:val="single" w:sz="4" w:space="0" w:color="auto"/>
              <w:right w:val="nil"/>
            </w:tcBorders>
            <w:shd w:val="clear" w:color="auto" w:fill="auto"/>
            <w:noWrap/>
            <w:vAlign w:val="center"/>
            <w:hideMark/>
          </w:tcPr>
          <w:p w14:paraId="0BAD8A9E"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AT2G37630.1</w:t>
            </w:r>
          </w:p>
        </w:tc>
        <w:tc>
          <w:tcPr>
            <w:tcW w:w="1133" w:type="dxa"/>
            <w:tcBorders>
              <w:top w:val="nil"/>
              <w:left w:val="nil"/>
              <w:bottom w:val="single" w:sz="4" w:space="0" w:color="auto"/>
              <w:right w:val="nil"/>
            </w:tcBorders>
            <w:shd w:val="clear" w:color="auto" w:fill="auto"/>
            <w:noWrap/>
            <w:vAlign w:val="center"/>
            <w:hideMark/>
          </w:tcPr>
          <w:p w14:paraId="1BAB838D"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-4.93</w:t>
            </w:r>
          </w:p>
        </w:tc>
        <w:tc>
          <w:tcPr>
            <w:tcW w:w="1133" w:type="dxa"/>
            <w:tcBorders>
              <w:top w:val="nil"/>
              <w:left w:val="nil"/>
              <w:bottom w:val="single" w:sz="4" w:space="0" w:color="auto"/>
              <w:right w:val="nil"/>
            </w:tcBorders>
            <w:shd w:val="clear" w:color="auto" w:fill="auto"/>
            <w:noWrap/>
            <w:vAlign w:val="center"/>
            <w:hideMark/>
          </w:tcPr>
          <w:p w14:paraId="1DE27BE3"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-0.92</w:t>
            </w:r>
          </w:p>
        </w:tc>
        <w:tc>
          <w:tcPr>
            <w:tcW w:w="4963" w:type="dxa"/>
            <w:tcBorders>
              <w:top w:val="nil"/>
              <w:left w:val="nil"/>
              <w:bottom w:val="single" w:sz="4" w:space="0" w:color="auto"/>
              <w:right w:val="single" w:sz="4" w:space="0" w:color="auto"/>
            </w:tcBorders>
            <w:shd w:val="clear" w:color="auto" w:fill="auto"/>
            <w:noWrap/>
            <w:vAlign w:val="center"/>
            <w:hideMark/>
          </w:tcPr>
          <w:p w14:paraId="14B767C5"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 xml:space="preserve">Involved in specification of the leaf </w:t>
            </w:r>
            <w:proofErr w:type="spellStart"/>
            <w:r w:rsidRPr="001B78D4">
              <w:rPr>
                <w:rFonts w:eastAsia="Times New Roman"/>
                <w:color w:val="000000"/>
                <w:sz w:val="22"/>
                <w:szCs w:val="22"/>
              </w:rPr>
              <w:t>proximodistal</w:t>
            </w:r>
            <w:proofErr w:type="spellEnd"/>
            <w:r w:rsidRPr="001B78D4">
              <w:rPr>
                <w:rFonts w:eastAsia="Times New Roman"/>
                <w:color w:val="000000"/>
                <w:sz w:val="22"/>
                <w:szCs w:val="22"/>
              </w:rPr>
              <w:t xml:space="preserve"> axis</w:t>
            </w:r>
          </w:p>
        </w:tc>
      </w:tr>
      <w:tr w:rsidR="00A01692" w:rsidRPr="001B78D4" w14:paraId="055779BC"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40A9D9E5"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AS2</w:t>
            </w:r>
          </w:p>
        </w:tc>
        <w:tc>
          <w:tcPr>
            <w:tcW w:w="2496" w:type="dxa"/>
            <w:tcBorders>
              <w:top w:val="nil"/>
              <w:left w:val="nil"/>
              <w:bottom w:val="single" w:sz="4" w:space="0" w:color="auto"/>
              <w:right w:val="nil"/>
            </w:tcBorders>
            <w:shd w:val="clear" w:color="auto" w:fill="auto"/>
            <w:noWrap/>
            <w:vAlign w:val="center"/>
            <w:hideMark/>
          </w:tcPr>
          <w:p w14:paraId="4F18F889"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PtpAffx.207814.1.S1_at</w:t>
            </w:r>
          </w:p>
        </w:tc>
        <w:tc>
          <w:tcPr>
            <w:tcW w:w="1848" w:type="dxa"/>
            <w:tcBorders>
              <w:top w:val="nil"/>
              <w:left w:val="nil"/>
              <w:bottom w:val="single" w:sz="4" w:space="0" w:color="auto"/>
              <w:right w:val="nil"/>
            </w:tcBorders>
            <w:shd w:val="clear" w:color="auto" w:fill="auto"/>
            <w:noWrap/>
            <w:vAlign w:val="center"/>
            <w:hideMark/>
          </w:tcPr>
          <w:p w14:paraId="0C039184"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Potri.008G079800</w:t>
            </w:r>
          </w:p>
        </w:tc>
        <w:tc>
          <w:tcPr>
            <w:tcW w:w="1661" w:type="dxa"/>
            <w:tcBorders>
              <w:top w:val="nil"/>
              <w:left w:val="nil"/>
              <w:bottom w:val="single" w:sz="4" w:space="0" w:color="auto"/>
              <w:right w:val="nil"/>
            </w:tcBorders>
            <w:shd w:val="clear" w:color="auto" w:fill="auto"/>
            <w:noWrap/>
            <w:vAlign w:val="center"/>
            <w:hideMark/>
          </w:tcPr>
          <w:p w14:paraId="7FF21E16"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AT1G65620.1</w:t>
            </w:r>
          </w:p>
        </w:tc>
        <w:tc>
          <w:tcPr>
            <w:tcW w:w="1133" w:type="dxa"/>
            <w:tcBorders>
              <w:top w:val="nil"/>
              <w:left w:val="nil"/>
              <w:bottom w:val="single" w:sz="4" w:space="0" w:color="auto"/>
              <w:right w:val="nil"/>
            </w:tcBorders>
            <w:shd w:val="clear" w:color="auto" w:fill="auto"/>
            <w:noWrap/>
            <w:vAlign w:val="center"/>
            <w:hideMark/>
          </w:tcPr>
          <w:p w14:paraId="0679277C"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-2.91</w:t>
            </w:r>
          </w:p>
        </w:tc>
        <w:tc>
          <w:tcPr>
            <w:tcW w:w="1133" w:type="dxa"/>
            <w:tcBorders>
              <w:top w:val="nil"/>
              <w:left w:val="nil"/>
              <w:bottom w:val="single" w:sz="4" w:space="0" w:color="auto"/>
              <w:right w:val="nil"/>
            </w:tcBorders>
            <w:shd w:val="clear" w:color="auto" w:fill="auto"/>
            <w:noWrap/>
            <w:vAlign w:val="center"/>
            <w:hideMark/>
          </w:tcPr>
          <w:p w14:paraId="70EC6C54"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-2.20</w:t>
            </w:r>
          </w:p>
        </w:tc>
        <w:tc>
          <w:tcPr>
            <w:tcW w:w="4963" w:type="dxa"/>
            <w:tcBorders>
              <w:top w:val="nil"/>
              <w:left w:val="nil"/>
              <w:bottom w:val="single" w:sz="4" w:space="0" w:color="auto"/>
              <w:right w:val="single" w:sz="4" w:space="0" w:color="auto"/>
            </w:tcBorders>
            <w:shd w:val="clear" w:color="auto" w:fill="auto"/>
            <w:noWrap/>
            <w:vAlign w:val="center"/>
            <w:hideMark/>
          </w:tcPr>
          <w:p w14:paraId="3904B9C4"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Required for formation of a symmetric flat leaf lamina</w:t>
            </w:r>
          </w:p>
        </w:tc>
      </w:tr>
      <w:tr w:rsidR="00A01692" w:rsidRPr="001B78D4" w14:paraId="050E124F"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07E5D97F"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AS2</w:t>
            </w:r>
          </w:p>
        </w:tc>
        <w:tc>
          <w:tcPr>
            <w:tcW w:w="2496" w:type="dxa"/>
            <w:tcBorders>
              <w:top w:val="nil"/>
              <w:left w:val="nil"/>
              <w:bottom w:val="single" w:sz="4" w:space="0" w:color="auto"/>
              <w:right w:val="nil"/>
            </w:tcBorders>
            <w:shd w:val="clear" w:color="auto" w:fill="auto"/>
            <w:noWrap/>
            <w:vAlign w:val="center"/>
            <w:hideMark/>
          </w:tcPr>
          <w:p w14:paraId="17D59975"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PtpAffx.209221.1.S1_at</w:t>
            </w:r>
          </w:p>
        </w:tc>
        <w:tc>
          <w:tcPr>
            <w:tcW w:w="1848" w:type="dxa"/>
            <w:vMerge w:val="restart"/>
            <w:tcBorders>
              <w:top w:val="nil"/>
              <w:left w:val="nil"/>
              <w:bottom w:val="single" w:sz="4" w:space="0" w:color="auto"/>
              <w:right w:val="nil"/>
            </w:tcBorders>
            <w:shd w:val="clear" w:color="auto" w:fill="auto"/>
            <w:noWrap/>
            <w:vAlign w:val="center"/>
            <w:hideMark/>
          </w:tcPr>
          <w:p w14:paraId="786CD972"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Potri.010G177100</w:t>
            </w:r>
          </w:p>
        </w:tc>
        <w:tc>
          <w:tcPr>
            <w:tcW w:w="1661" w:type="dxa"/>
            <w:vMerge w:val="restart"/>
            <w:tcBorders>
              <w:top w:val="nil"/>
              <w:left w:val="nil"/>
              <w:bottom w:val="single" w:sz="4" w:space="0" w:color="000000"/>
              <w:right w:val="nil"/>
            </w:tcBorders>
            <w:shd w:val="clear" w:color="auto" w:fill="auto"/>
            <w:noWrap/>
            <w:vAlign w:val="center"/>
            <w:hideMark/>
          </w:tcPr>
          <w:p w14:paraId="02DED03F"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AT1G65620.1</w:t>
            </w:r>
          </w:p>
        </w:tc>
        <w:tc>
          <w:tcPr>
            <w:tcW w:w="1133" w:type="dxa"/>
            <w:tcBorders>
              <w:top w:val="nil"/>
              <w:left w:val="nil"/>
              <w:bottom w:val="single" w:sz="4" w:space="0" w:color="auto"/>
              <w:right w:val="nil"/>
            </w:tcBorders>
            <w:shd w:val="clear" w:color="auto" w:fill="auto"/>
            <w:noWrap/>
            <w:vAlign w:val="center"/>
            <w:hideMark/>
          </w:tcPr>
          <w:p w14:paraId="38E7AEAB"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-1.82</w:t>
            </w:r>
          </w:p>
        </w:tc>
        <w:tc>
          <w:tcPr>
            <w:tcW w:w="1133" w:type="dxa"/>
            <w:tcBorders>
              <w:top w:val="nil"/>
              <w:left w:val="nil"/>
              <w:bottom w:val="single" w:sz="4" w:space="0" w:color="auto"/>
              <w:right w:val="nil"/>
            </w:tcBorders>
            <w:shd w:val="clear" w:color="auto" w:fill="auto"/>
            <w:noWrap/>
            <w:vAlign w:val="center"/>
            <w:hideMark/>
          </w:tcPr>
          <w:p w14:paraId="2B24AF4A"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-1.23</w:t>
            </w:r>
          </w:p>
        </w:tc>
        <w:tc>
          <w:tcPr>
            <w:tcW w:w="4963" w:type="dxa"/>
            <w:vMerge w:val="restart"/>
            <w:tcBorders>
              <w:top w:val="nil"/>
              <w:left w:val="nil"/>
              <w:bottom w:val="single" w:sz="4" w:space="0" w:color="000000"/>
              <w:right w:val="single" w:sz="4" w:space="0" w:color="auto"/>
            </w:tcBorders>
            <w:shd w:val="clear" w:color="auto" w:fill="auto"/>
            <w:noWrap/>
            <w:vAlign w:val="center"/>
            <w:hideMark/>
          </w:tcPr>
          <w:p w14:paraId="39657A35"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Required for formation of a symmetric flat leaf lamina</w:t>
            </w:r>
          </w:p>
        </w:tc>
      </w:tr>
      <w:tr w:rsidR="00A01692" w:rsidRPr="001B78D4" w14:paraId="558E0DA1"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07E10604"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AS2</w:t>
            </w:r>
          </w:p>
        </w:tc>
        <w:tc>
          <w:tcPr>
            <w:tcW w:w="2496" w:type="dxa"/>
            <w:tcBorders>
              <w:top w:val="nil"/>
              <w:left w:val="nil"/>
              <w:bottom w:val="single" w:sz="4" w:space="0" w:color="auto"/>
              <w:right w:val="nil"/>
            </w:tcBorders>
            <w:shd w:val="clear" w:color="auto" w:fill="auto"/>
            <w:noWrap/>
            <w:vAlign w:val="center"/>
            <w:hideMark/>
          </w:tcPr>
          <w:p w14:paraId="5EB08C76"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PtpAffx.44821.1.A1_s_at</w:t>
            </w:r>
          </w:p>
        </w:tc>
        <w:tc>
          <w:tcPr>
            <w:tcW w:w="1848" w:type="dxa"/>
            <w:vMerge/>
            <w:tcBorders>
              <w:top w:val="nil"/>
              <w:left w:val="nil"/>
              <w:bottom w:val="single" w:sz="4" w:space="0" w:color="auto"/>
              <w:right w:val="nil"/>
            </w:tcBorders>
            <w:vAlign w:val="center"/>
            <w:hideMark/>
          </w:tcPr>
          <w:p w14:paraId="36096FDF" w14:textId="77777777" w:rsidR="00A01692" w:rsidRPr="001B78D4" w:rsidRDefault="00A01692" w:rsidP="00110052">
            <w:pPr>
              <w:rPr>
                <w:rFonts w:eastAsia="Times New Roman"/>
                <w:color w:val="000000"/>
                <w:sz w:val="22"/>
                <w:szCs w:val="22"/>
              </w:rPr>
            </w:pPr>
          </w:p>
        </w:tc>
        <w:tc>
          <w:tcPr>
            <w:tcW w:w="1661" w:type="dxa"/>
            <w:vMerge/>
            <w:tcBorders>
              <w:top w:val="nil"/>
              <w:left w:val="nil"/>
              <w:bottom w:val="single" w:sz="4" w:space="0" w:color="000000"/>
              <w:right w:val="nil"/>
            </w:tcBorders>
            <w:vAlign w:val="center"/>
            <w:hideMark/>
          </w:tcPr>
          <w:p w14:paraId="23159229" w14:textId="77777777" w:rsidR="00A01692" w:rsidRPr="001B78D4" w:rsidRDefault="00A01692" w:rsidP="00110052">
            <w:pPr>
              <w:rPr>
                <w:rFonts w:eastAsia="Times New Roman"/>
                <w:color w:val="000000"/>
                <w:sz w:val="22"/>
                <w:szCs w:val="22"/>
              </w:rPr>
            </w:pPr>
          </w:p>
        </w:tc>
        <w:tc>
          <w:tcPr>
            <w:tcW w:w="1133" w:type="dxa"/>
            <w:tcBorders>
              <w:top w:val="nil"/>
              <w:left w:val="nil"/>
              <w:bottom w:val="single" w:sz="4" w:space="0" w:color="auto"/>
              <w:right w:val="nil"/>
            </w:tcBorders>
            <w:shd w:val="clear" w:color="auto" w:fill="auto"/>
            <w:noWrap/>
            <w:vAlign w:val="center"/>
            <w:hideMark/>
          </w:tcPr>
          <w:p w14:paraId="0D94E1B3"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-2.07</w:t>
            </w:r>
          </w:p>
        </w:tc>
        <w:tc>
          <w:tcPr>
            <w:tcW w:w="1133" w:type="dxa"/>
            <w:tcBorders>
              <w:top w:val="nil"/>
              <w:left w:val="nil"/>
              <w:bottom w:val="single" w:sz="4" w:space="0" w:color="auto"/>
              <w:right w:val="nil"/>
            </w:tcBorders>
            <w:shd w:val="clear" w:color="auto" w:fill="auto"/>
            <w:noWrap/>
            <w:vAlign w:val="center"/>
            <w:hideMark/>
          </w:tcPr>
          <w:p w14:paraId="23A34959"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-1.04</w:t>
            </w:r>
          </w:p>
        </w:tc>
        <w:tc>
          <w:tcPr>
            <w:tcW w:w="4963" w:type="dxa"/>
            <w:vMerge/>
            <w:tcBorders>
              <w:top w:val="nil"/>
              <w:left w:val="nil"/>
              <w:bottom w:val="single" w:sz="4" w:space="0" w:color="000000"/>
              <w:right w:val="single" w:sz="4" w:space="0" w:color="auto"/>
            </w:tcBorders>
            <w:vAlign w:val="center"/>
            <w:hideMark/>
          </w:tcPr>
          <w:p w14:paraId="4A41B373" w14:textId="77777777" w:rsidR="00A01692" w:rsidRPr="001B78D4" w:rsidRDefault="00A01692" w:rsidP="00110052">
            <w:pPr>
              <w:rPr>
                <w:rFonts w:eastAsia="Times New Roman"/>
                <w:color w:val="000000"/>
                <w:sz w:val="22"/>
                <w:szCs w:val="22"/>
              </w:rPr>
            </w:pPr>
          </w:p>
        </w:tc>
      </w:tr>
      <w:tr w:rsidR="00A01692" w:rsidRPr="001B78D4" w14:paraId="343C9C2C"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45ADC4EF"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CLV1</w:t>
            </w:r>
          </w:p>
        </w:tc>
        <w:tc>
          <w:tcPr>
            <w:tcW w:w="2496" w:type="dxa"/>
            <w:tcBorders>
              <w:top w:val="nil"/>
              <w:left w:val="nil"/>
              <w:bottom w:val="single" w:sz="4" w:space="0" w:color="auto"/>
              <w:right w:val="nil"/>
            </w:tcBorders>
            <w:shd w:val="clear" w:color="auto" w:fill="auto"/>
            <w:noWrap/>
            <w:vAlign w:val="center"/>
            <w:hideMark/>
          </w:tcPr>
          <w:p w14:paraId="3668F0CC"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PtpAffx.201597.1.S1_at</w:t>
            </w:r>
          </w:p>
        </w:tc>
        <w:tc>
          <w:tcPr>
            <w:tcW w:w="1848" w:type="dxa"/>
            <w:tcBorders>
              <w:top w:val="nil"/>
              <w:left w:val="nil"/>
              <w:bottom w:val="single" w:sz="4" w:space="0" w:color="auto"/>
              <w:right w:val="nil"/>
            </w:tcBorders>
            <w:shd w:val="clear" w:color="auto" w:fill="auto"/>
            <w:noWrap/>
            <w:vAlign w:val="center"/>
            <w:hideMark/>
          </w:tcPr>
          <w:p w14:paraId="72EA9221"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Potri.002G019900</w:t>
            </w:r>
          </w:p>
        </w:tc>
        <w:tc>
          <w:tcPr>
            <w:tcW w:w="1661" w:type="dxa"/>
            <w:tcBorders>
              <w:top w:val="single" w:sz="4" w:space="0" w:color="auto"/>
              <w:left w:val="nil"/>
              <w:bottom w:val="single" w:sz="4" w:space="0" w:color="auto"/>
              <w:right w:val="nil"/>
            </w:tcBorders>
            <w:shd w:val="clear" w:color="auto" w:fill="auto"/>
            <w:noWrap/>
            <w:vAlign w:val="center"/>
            <w:hideMark/>
          </w:tcPr>
          <w:p w14:paraId="2BF4FBE4"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AT1G75820.1</w:t>
            </w:r>
          </w:p>
        </w:tc>
        <w:tc>
          <w:tcPr>
            <w:tcW w:w="1133" w:type="dxa"/>
            <w:tcBorders>
              <w:top w:val="nil"/>
              <w:left w:val="nil"/>
              <w:bottom w:val="single" w:sz="4" w:space="0" w:color="auto"/>
              <w:right w:val="nil"/>
            </w:tcBorders>
            <w:shd w:val="clear" w:color="auto" w:fill="auto"/>
            <w:noWrap/>
            <w:vAlign w:val="center"/>
            <w:hideMark/>
          </w:tcPr>
          <w:p w14:paraId="70703610"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-2.06</w:t>
            </w:r>
          </w:p>
        </w:tc>
        <w:tc>
          <w:tcPr>
            <w:tcW w:w="1133" w:type="dxa"/>
            <w:tcBorders>
              <w:top w:val="nil"/>
              <w:left w:val="nil"/>
              <w:bottom w:val="single" w:sz="4" w:space="0" w:color="auto"/>
              <w:right w:val="nil"/>
            </w:tcBorders>
            <w:shd w:val="clear" w:color="auto" w:fill="auto"/>
            <w:noWrap/>
            <w:vAlign w:val="center"/>
            <w:hideMark/>
          </w:tcPr>
          <w:p w14:paraId="1BD6F4A8"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-0.52</w:t>
            </w:r>
          </w:p>
        </w:tc>
        <w:tc>
          <w:tcPr>
            <w:tcW w:w="4963" w:type="dxa"/>
            <w:tcBorders>
              <w:top w:val="nil"/>
              <w:left w:val="nil"/>
              <w:bottom w:val="single" w:sz="4" w:space="0" w:color="auto"/>
              <w:right w:val="single" w:sz="4" w:space="0" w:color="auto"/>
            </w:tcBorders>
            <w:shd w:val="clear" w:color="auto" w:fill="auto"/>
            <w:noWrap/>
            <w:vAlign w:val="center"/>
            <w:hideMark/>
          </w:tcPr>
          <w:p w14:paraId="207499CA"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Controls shoot and floral meristem size</w:t>
            </w:r>
          </w:p>
        </w:tc>
      </w:tr>
      <w:tr w:rsidR="00A01692" w:rsidRPr="001B78D4" w14:paraId="0940C66A"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144009E5"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PHB</w:t>
            </w:r>
          </w:p>
        </w:tc>
        <w:tc>
          <w:tcPr>
            <w:tcW w:w="2496" w:type="dxa"/>
            <w:tcBorders>
              <w:top w:val="nil"/>
              <w:left w:val="nil"/>
              <w:bottom w:val="single" w:sz="4" w:space="0" w:color="auto"/>
              <w:right w:val="nil"/>
            </w:tcBorders>
            <w:shd w:val="clear" w:color="auto" w:fill="auto"/>
            <w:noWrap/>
            <w:vAlign w:val="center"/>
            <w:hideMark/>
          </w:tcPr>
          <w:p w14:paraId="77C85BB9"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Ptp.548.1.S1_at</w:t>
            </w:r>
          </w:p>
        </w:tc>
        <w:tc>
          <w:tcPr>
            <w:tcW w:w="1848" w:type="dxa"/>
            <w:vMerge w:val="restart"/>
            <w:tcBorders>
              <w:top w:val="nil"/>
              <w:left w:val="nil"/>
              <w:bottom w:val="single" w:sz="4" w:space="0" w:color="auto"/>
              <w:right w:val="nil"/>
            </w:tcBorders>
            <w:shd w:val="clear" w:color="auto" w:fill="auto"/>
            <w:noWrap/>
            <w:vAlign w:val="center"/>
            <w:hideMark/>
          </w:tcPr>
          <w:p w14:paraId="5C73B7A0"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Potri.001G372300</w:t>
            </w:r>
          </w:p>
        </w:tc>
        <w:tc>
          <w:tcPr>
            <w:tcW w:w="1661" w:type="dxa"/>
            <w:vMerge w:val="restart"/>
            <w:tcBorders>
              <w:top w:val="nil"/>
              <w:left w:val="nil"/>
              <w:bottom w:val="single" w:sz="4" w:space="0" w:color="000000"/>
              <w:right w:val="nil"/>
            </w:tcBorders>
            <w:shd w:val="clear" w:color="auto" w:fill="auto"/>
            <w:noWrap/>
            <w:vAlign w:val="center"/>
            <w:hideMark/>
          </w:tcPr>
          <w:p w14:paraId="5E5852DC"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AT2G34710.1</w:t>
            </w:r>
          </w:p>
        </w:tc>
        <w:tc>
          <w:tcPr>
            <w:tcW w:w="1133" w:type="dxa"/>
            <w:tcBorders>
              <w:top w:val="nil"/>
              <w:left w:val="nil"/>
              <w:bottom w:val="single" w:sz="4" w:space="0" w:color="auto"/>
              <w:right w:val="nil"/>
            </w:tcBorders>
            <w:shd w:val="clear" w:color="auto" w:fill="auto"/>
            <w:noWrap/>
            <w:vAlign w:val="center"/>
            <w:hideMark/>
          </w:tcPr>
          <w:p w14:paraId="7D6FA4AD"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-3.29</w:t>
            </w:r>
          </w:p>
        </w:tc>
        <w:tc>
          <w:tcPr>
            <w:tcW w:w="1133" w:type="dxa"/>
            <w:tcBorders>
              <w:top w:val="nil"/>
              <w:left w:val="nil"/>
              <w:bottom w:val="single" w:sz="4" w:space="0" w:color="auto"/>
              <w:right w:val="nil"/>
            </w:tcBorders>
            <w:shd w:val="clear" w:color="auto" w:fill="auto"/>
            <w:noWrap/>
            <w:vAlign w:val="center"/>
            <w:hideMark/>
          </w:tcPr>
          <w:p w14:paraId="3F0D6A1F"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-0.46</w:t>
            </w:r>
          </w:p>
        </w:tc>
        <w:tc>
          <w:tcPr>
            <w:tcW w:w="4963" w:type="dxa"/>
            <w:vMerge w:val="restart"/>
            <w:tcBorders>
              <w:top w:val="nil"/>
              <w:left w:val="nil"/>
              <w:bottom w:val="single" w:sz="4" w:space="0" w:color="000000"/>
              <w:right w:val="single" w:sz="4" w:space="0" w:color="auto"/>
            </w:tcBorders>
            <w:shd w:val="clear" w:color="auto" w:fill="auto"/>
            <w:noWrap/>
            <w:vAlign w:val="center"/>
            <w:hideMark/>
          </w:tcPr>
          <w:p w14:paraId="00AD090C"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 xml:space="preserve">Controls </w:t>
            </w:r>
            <w:proofErr w:type="spellStart"/>
            <w:r w:rsidRPr="001B78D4">
              <w:rPr>
                <w:rFonts w:eastAsia="Times New Roman"/>
                <w:color w:val="000000"/>
                <w:sz w:val="22"/>
                <w:szCs w:val="22"/>
              </w:rPr>
              <w:t>adaxial</w:t>
            </w:r>
            <w:proofErr w:type="spellEnd"/>
            <w:r w:rsidRPr="001B78D4">
              <w:rPr>
                <w:rFonts w:eastAsia="Times New Roman"/>
                <w:color w:val="000000"/>
                <w:sz w:val="22"/>
                <w:szCs w:val="22"/>
              </w:rPr>
              <w:t xml:space="preserve"> –</w:t>
            </w:r>
            <w:proofErr w:type="spellStart"/>
            <w:r w:rsidRPr="001B78D4">
              <w:rPr>
                <w:rFonts w:eastAsia="Times New Roman"/>
                <w:color w:val="000000"/>
                <w:sz w:val="22"/>
                <w:szCs w:val="22"/>
              </w:rPr>
              <w:t>abaxial</w:t>
            </w:r>
            <w:proofErr w:type="spellEnd"/>
            <w:r w:rsidRPr="001B78D4">
              <w:rPr>
                <w:rFonts w:eastAsia="Times New Roman"/>
                <w:color w:val="000000"/>
                <w:sz w:val="22"/>
                <w:szCs w:val="22"/>
              </w:rPr>
              <w:t xml:space="preserve"> patterning</w:t>
            </w:r>
          </w:p>
        </w:tc>
      </w:tr>
      <w:tr w:rsidR="00A01692" w:rsidRPr="001B78D4" w14:paraId="45134799"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150874B4"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PHB</w:t>
            </w:r>
          </w:p>
        </w:tc>
        <w:tc>
          <w:tcPr>
            <w:tcW w:w="2496" w:type="dxa"/>
            <w:tcBorders>
              <w:top w:val="nil"/>
              <w:left w:val="nil"/>
              <w:bottom w:val="single" w:sz="4" w:space="0" w:color="auto"/>
              <w:right w:val="nil"/>
            </w:tcBorders>
            <w:shd w:val="clear" w:color="auto" w:fill="auto"/>
            <w:noWrap/>
            <w:vAlign w:val="center"/>
            <w:hideMark/>
          </w:tcPr>
          <w:p w14:paraId="0071D21B"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Ptp.548.1.S1_x_at</w:t>
            </w:r>
          </w:p>
        </w:tc>
        <w:tc>
          <w:tcPr>
            <w:tcW w:w="1848" w:type="dxa"/>
            <w:vMerge/>
            <w:tcBorders>
              <w:top w:val="nil"/>
              <w:left w:val="nil"/>
              <w:bottom w:val="single" w:sz="4" w:space="0" w:color="auto"/>
              <w:right w:val="nil"/>
            </w:tcBorders>
            <w:vAlign w:val="center"/>
            <w:hideMark/>
          </w:tcPr>
          <w:p w14:paraId="29961430" w14:textId="77777777" w:rsidR="00A01692" w:rsidRPr="001B78D4" w:rsidRDefault="00A01692" w:rsidP="00110052">
            <w:pPr>
              <w:rPr>
                <w:rFonts w:eastAsia="Times New Roman"/>
                <w:color w:val="000000"/>
                <w:sz w:val="22"/>
                <w:szCs w:val="22"/>
              </w:rPr>
            </w:pPr>
          </w:p>
        </w:tc>
        <w:tc>
          <w:tcPr>
            <w:tcW w:w="1661" w:type="dxa"/>
            <w:vMerge/>
            <w:tcBorders>
              <w:top w:val="nil"/>
              <w:left w:val="nil"/>
              <w:bottom w:val="single" w:sz="4" w:space="0" w:color="000000"/>
              <w:right w:val="nil"/>
            </w:tcBorders>
            <w:vAlign w:val="center"/>
            <w:hideMark/>
          </w:tcPr>
          <w:p w14:paraId="7D91445F" w14:textId="77777777" w:rsidR="00A01692" w:rsidRPr="001B78D4" w:rsidRDefault="00A01692" w:rsidP="00110052">
            <w:pPr>
              <w:rPr>
                <w:rFonts w:eastAsia="Times New Roman"/>
                <w:color w:val="000000"/>
                <w:sz w:val="22"/>
                <w:szCs w:val="22"/>
              </w:rPr>
            </w:pPr>
          </w:p>
        </w:tc>
        <w:tc>
          <w:tcPr>
            <w:tcW w:w="1133" w:type="dxa"/>
            <w:tcBorders>
              <w:top w:val="nil"/>
              <w:left w:val="nil"/>
              <w:bottom w:val="single" w:sz="4" w:space="0" w:color="auto"/>
              <w:right w:val="nil"/>
            </w:tcBorders>
            <w:shd w:val="clear" w:color="auto" w:fill="auto"/>
            <w:noWrap/>
            <w:vAlign w:val="center"/>
            <w:hideMark/>
          </w:tcPr>
          <w:p w14:paraId="48F8F6C8"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-3.14</w:t>
            </w:r>
          </w:p>
        </w:tc>
        <w:tc>
          <w:tcPr>
            <w:tcW w:w="1133" w:type="dxa"/>
            <w:tcBorders>
              <w:top w:val="nil"/>
              <w:left w:val="nil"/>
              <w:bottom w:val="single" w:sz="4" w:space="0" w:color="auto"/>
              <w:right w:val="nil"/>
            </w:tcBorders>
            <w:shd w:val="clear" w:color="auto" w:fill="auto"/>
            <w:noWrap/>
            <w:vAlign w:val="center"/>
            <w:hideMark/>
          </w:tcPr>
          <w:p w14:paraId="122043AE"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-0.37</w:t>
            </w:r>
          </w:p>
        </w:tc>
        <w:tc>
          <w:tcPr>
            <w:tcW w:w="4963" w:type="dxa"/>
            <w:vMerge/>
            <w:tcBorders>
              <w:top w:val="nil"/>
              <w:left w:val="nil"/>
              <w:bottom w:val="single" w:sz="4" w:space="0" w:color="000000"/>
              <w:right w:val="single" w:sz="4" w:space="0" w:color="auto"/>
            </w:tcBorders>
            <w:vAlign w:val="center"/>
            <w:hideMark/>
          </w:tcPr>
          <w:p w14:paraId="7AD128B3" w14:textId="77777777" w:rsidR="00A01692" w:rsidRPr="001B78D4" w:rsidRDefault="00A01692" w:rsidP="00110052">
            <w:pPr>
              <w:rPr>
                <w:rFonts w:eastAsia="Times New Roman"/>
                <w:color w:val="000000"/>
                <w:sz w:val="22"/>
                <w:szCs w:val="22"/>
              </w:rPr>
            </w:pPr>
          </w:p>
        </w:tc>
      </w:tr>
      <w:tr w:rsidR="00A01692" w:rsidRPr="001B78D4" w14:paraId="6CB06A6B"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0FAE9A11"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PHB</w:t>
            </w:r>
          </w:p>
        </w:tc>
        <w:tc>
          <w:tcPr>
            <w:tcW w:w="2496" w:type="dxa"/>
            <w:tcBorders>
              <w:top w:val="nil"/>
              <w:left w:val="nil"/>
              <w:bottom w:val="single" w:sz="4" w:space="0" w:color="auto"/>
              <w:right w:val="nil"/>
            </w:tcBorders>
            <w:shd w:val="clear" w:color="auto" w:fill="auto"/>
            <w:noWrap/>
            <w:vAlign w:val="center"/>
            <w:hideMark/>
          </w:tcPr>
          <w:p w14:paraId="38593DB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PtpAffx.38907.1.S1_at</w:t>
            </w:r>
          </w:p>
        </w:tc>
        <w:tc>
          <w:tcPr>
            <w:tcW w:w="1848" w:type="dxa"/>
            <w:tcBorders>
              <w:top w:val="nil"/>
              <w:left w:val="nil"/>
              <w:bottom w:val="single" w:sz="4" w:space="0" w:color="auto"/>
              <w:right w:val="nil"/>
            </w:tcBorders>
            <w:shd w:val="clear" w:color="auto" w:fill="auto"/>
            <w:noWrap/>
            <w:vAlign w:val="center"/>
            <w:hideMark/>
          </w:tcPr>
          <w:p w14:paraId="52A17084"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Potri.011G098300</w:t>
            </w:r>
          </w:p>
        </w:tc>
        <w:tc>
          <w:tcPr>
            <w:tcW w:w="1661" w:type="dxa"/>
            <w:tcBorders>
              <w:top w:val="single" w:sz="4" w:space="0" w:color="auto"/>
              <w:left w:val="nil"/>
              <w:bottom w:val="single" w:sz="4" w:space="0" w:color="auto"/>
              <w:right w:val="nil"/>
            </w:tcBorders>
            <w:shd w:val="clear" w:color="auto" w:fill="auto"/>
            <w:noWrap/>
            <w:vAlign w:val="center"/>
            <w:hideMark/>
          </w:tcPr>
          <w:p w14:paraId="16666C65"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AT2G34710.1</w:t>
            </w:r>
          </w:p>
        </w:tc>
        <w:tc>
          <w:tcPr>
            <w:tcW w:w="1133" w:type="dxa"/>
            <w:tcBorders>
              <w:top w:val="nil"/>
              <w:left w:val="nil"/>
              <w:bottom w:val="single" w:sz="4" w:space="0" w:color="auto"/>
              <w:right w:val="nil"/>
            </w:tcBorders>
            <w:shd w:val="clear" w:color="auto" w:fill="auto"/>
            <w:noWrap/>
            <w:vAlign w:val="center"/>
            <w:hideMark/>
          </w:tcPr>
          <w:p w14:paraId="72591C81"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-2.21</w:t>
            </w:r>
          </w:p>
        </w:tc>
        <w:tc>
          <w:tcPr>
            <w:tcW w:w="1133" w:type="dxa"/>
            <w:tcBorders>
              <w:top w:val="nil"/>
              <w:left w:val="nil"/>
              <w:bottom w:val="single" w:sz="4" w:space="0" w:color="auto"/>
              <w:right w:val="nil"/>
            </w:tcBorders>
            <w:shd w:val="clear" w:color="auto" w:fill="auto"/>
            <w:noWrap/>
            <w:vAlign w:val="center"/>
            <w:hideMark/>
          </w:tcPr>
          <w:p w14:paraId="5FA77B72"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-0.79</w:t>
            </w:r>
          </w:p>
        </w:tc>
        <w:tc>
          <w:tcPr>
            <w:tcW w:w="4963" w:type="dxa"/>
            <w:tcBorders>
              <w:top w:val="nil"/>
              <w:left w:val="nil"/>
              <w:bottom w:val="single" w:sz="4" w:space="0" w:color="auto"/>
              <w:right w:val="single" w:sz="4" w:space="0" w:color="auto"/>
            </w:tcBorders>
            <w:shd w:val="clear" w:color="auto" w:fill="auto"/>
            <w:noWrap/>
            <w:vAlign w:val="center"/>
            <w:hideMark/>
          </w:tcPr>
          <w:p w14:paraId="3737A48C"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 xml:space="preserve">Controls </w:t>
            </w:r>
            <w:proofErr w:type="spellStart"/>
            <w:r w:rsidRPr="001B78D4">
              <w:rPr>
                <w:rFonts w:eastAsia="Times New Roman"/>
                <w:color w:val="000000"/>
                <w:sz w:val="22"/>
                <w:szCs w:val="22"/>
              </w:rPr>
              <w:t>adaxial</w:t>
            </w:r>
            <w:proofErr w:type="spellEnd"/>
            <w:r w:rsidRPr="001B78D4">
              <w:rPr>
                <w:rFonts w:eastAsia="Times New Roman"/>
                <w:color w:val="000000"/>
                <w:sz w:val="22"/>
                <w:szCs w:val="22"/>
              </w:rPr>
              <w:t xml:space="preserve"> –</w:t>
            </w:r>
            <w:proofErr w:type="spellStart"/>
            <w:r w:rsidRPr="001B78D4">
              <w:rPr>
                <w:rFonts w:eastAsia="Times New Roman"/>
                <w:color w:val="000000"/>
                <w:sz w:val="22"/>
                <w:szCs w:val="22"/>
              </w:rPr>
              <w:t>abaxial</w:t>
            </w:r>
            <w:proofErr w:type="spellEnd"/>
            <w:r w:rsidRPr="001B78D4">
              <w:rPr>
                <w:rFonts w:eastAsia="Times New Roman"/>
                <w:color w:val="000000"/>
                <w:sz w:val="22"/>
                <w:szCs w:val="22"/>
              </w:rPr>
              <w:t xml:space="preserve"> patterning</w:t>
            </w:r>
          </w:p>
        </w:tc>
      </w:tr>
      <w:tr w:rsidR="00A01692" w:rsidRPr="001B78D4" w14:paraId="5FFC0A80"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46EF89B9"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ANT</w:t>
            </w:r>
          </w:p>
        </w:tc>
        <w:tc>
          <w:tcPr>
            <w:tcW w:w="2496" w:type="dxa"/>
            <w:tcBorders>
              <w:top w:val="nil"/>
              <w:left w:val="nil"/>
              <w:bottom w:val="single" w:sz="4" w:space="0" w:color="auto"/>
              <w:right w:val="nil"/>
            </w:tcBorders>
            <w:shd w:val="clear" w:color="auto" w:fill="auto"/>
            <w:noWrap/>
            <w:vAlign w:val="center"/>
            <w:hideMark/>
          </w:tcPr>
          <w:p w14:paraId="6E836BF9"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PtpAffx.1799.1.A1_at</w:t>
            </w:r>
          </w:p>
        </w:tc>
        <w:tc>
          <w:tcPr>
            <w:tcW w:w="1848" w:type="dxa"/>
            <w:vMerge w:val="restart"/>
            <w:tcBorders>
              <w:top w:val="nil"/>
              <w:left w:val="nil"/>
              <w:bottom w:val="single" w:sz="4" w:space="0" w:color="auto"/>
              <w:right w:val="nil"/>
            </w:tcBorders>
            <w:shd w:val="clear" w:color="auto" w:fill="auto"/>
            <w:noWrap/>
            <w:vAlign w:val="center"/>
            <w:hideMark/>
          </w:tcPr>
          <w:p w14:paraId="42D233A1"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Potri.014G008100</w:t>
            </w:r>
          </w:p>
        </w:tc>
        <w:tc>
          <w:tcPr>
            <w:tcW w:w="1661" w:type="dxa"/>
            <w:vMerge w:val="restart"/>
            <w:tcBorders>
              <w:top w:val="nil"/>
              <w:left w:val="nil"/>
              <w:bottom w:val="single" w:sz="4" w:space="0" w:color="000000"/>
              <w:right w:val="nil"/>
            </w:tcBorders>
            <w:shd w:val="clear" w:color="auto" w:fill="auto"/>
            <w:noWrap/>
            <w:vAlign w:val="center"/>
            <w:hideMark/>
          </w:tcPr>
          <w:p w14:paraId="1513913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AT4G37750.1</w:t>
            </w:r>
          </w:p>
        </w:tc>
        <w:tc>
          <w:tcPr>
            <w:tcW w:w="1133" w:type="dxa"/>
            <w:tcBorders>
              <w:top w:val="nil"/>
              <w:left w:val="nil"/>
              <w:bottom w:val="single" w:sz="4" w:space="0" w:color="auto"/>
              <w:right w:val="nil"/>
            </w:tcBorders>
            <w:shd w:val="clear" w:color="auto" w:fill="auto"/>
            <w:noWrap/>
            <w:vAlign w:val="center"/>
            <w:hideMark/>
          </w:tcPr>
          <w:p w14:paraId="2AB6A9C6"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-4.26</w:t>
            </w:r>
          </w:p>
        </w:tc>
        <w:tc>
          <w:tcPr>
            <w:tcW w:w="1133" w:type="dxa"/>
            <w:tcBorders>
              <w:top w:val="nil"/>
              <w:left w:val="nil"/>
              <w:bottom w:val="single" w:sz="4" w:space="0" w:color="auto"/>
              <w:right w:val="nil"/>
            </w:tcBorders>
            <w:shd w:val="clear" w:color="auto" w:fill="auto"/>
            <w:noWrap/>
            <w:vAlign w:val="center"/>
            <w:hideMark/>
          </w:tcPr>
          <w:p w14:paraId="3C9BCCA6"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-1.19</w:t>
            </w:r>
          </w:p>
        </w:tc>
        <w:tc>
          <w:tcPr>
            <w:tcW w:w="4963" w:type="dxa"/>
            <w:vMerge w:val="restart"/>
            <w:tcBorders>
              <w:top w:val="nil"/>
              <w:left w:val="nil"/>
              <w:bottom w:val="single" w:sz="4" w:space="0" w:color="000000"/>
              <w:right w:val="single" w:sz="4" w:space="0" w:color="auto"/>
            </w:tcBorders>
            <w:shd w:val="clear" w:color="auto" w:fill="auto"/>
            <w:noWrap/>
            <w:vAlign w:val="center"/>
            <w:hideMark/>
          </w:tcPr>
          <w:p w14:paraId="4006CD3A"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Required for control of cell proliferation</w:t>
            </w:r>
          </w:p>
        </w:tc>
      </w:tr>
      <w:tr w:rsidR="00A01692" w:rsidRPr="001B78D4" w14:paraId="3E52AF6A"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632BC7EF"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ANT</w:t>
            </w:r>
          </w:p>
        </w:tc>
        <w:tc>
          <w:tcPr>
            <w:tcW w:w="2496" w:type="dxa"/>
            <w:tcBorders>
              <w:top w:val="nil"/>
              <w:left w:val="nil"/>
              <w:bottom w:val="single" w:sz="4" w:space="0" w:color="auto"/>
              <w:right w:val="nil"/>
            </w:tcBorders>
            <w:shd w:val="clear" w:color="auto" w:fill="auto"/>
            <w:noWrap/>
            <w:vAlign w:val="center"/>
            <w:hideMark/>
          </w:tcPr>
          <w:p w14:paraId="21A20A32"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PtpAffx.211416.1.S1_at</w:t>
            </w:r>
          </w:p>
        </w:tc>
        <w:tc>
          <w:tcPr>
            <w:tcW w:w="1848" w:type="dxa"/>
            <w:vMerge/>
            <w:tcBorders>
              <w:top w:val="nil"/>
              <w:left w:val="nil"/>
              <w:bottom w:val="single" w:sz="4" w:space="0" w:color="auto"/>
              <w:right w:val="nil"/>
            </w:tcBorders>
            <w:vAlign w:val="center"/>
            <w:hideMark/>
          </w:tcPr>
          <w:p w14:paraId="606DE8FE" w14:textId="77777777" w:rsidR="00A01692" w:rsidRPr="001B78D4" w:rsidRDefault="00A01692" w:rsidP="00110052">
            <w:pPr>
              <w:rPr>
                <w:rFonts w:eastAsia="Times New Roman"/>
                <w:color w:val="000000"/>
                <w:sz w:val="22"/>
                <w:szCs w:val="22"/>
              </w:rPr>
            </w:pPr>
          </w:p>
        </w:tc>
        <w:tc>
          <w:tcPr>
            <w:tcW w:w="1661" w:type="dxa"/>
            <w:vMerge/>
            <w:tcBorders>
              <w:top w:val="nil"/>
              <w:left w:val="nil"/>
              <w:bottom w:val="single" w:sz="4" w:space="0" w:color="000000"/>
              <w:right w:val="nil"/>
            </w:tcBorders>
            <w:vAlign w:val="center"/>
            <w:hideMark/>
          </w:tcPr>
          <w:p w14:paraId="73904764" w14:textId="77777777" w:rsidR="00A01692" w:rsidRPr="001B78D4" w:rsidRDefault="00A01692" w:rsidP="00110052">
            <w:pPr>
              <w:rPr>
                <w:rFonts w:eastAsia="Times New Roman"/>
                <w:color w:val="000000"/>
                <w:sz w:val="22"/>
                <w:szCs w:val="22"/>
              </w:rPr>
            </w:pPr>
          </w:p>
        </w:tc>
        <w:tc>
          <w:tcPr>
            <w:tcW w:w="1133" w:type="dxa"/>
            <w:tcBorders>
              <w:top w:val="nil"/>
              <w:left w:val="nil"/>
              <w:bottom w:val="single" w:sz="4" w:space="0" w:color="auto"/>
              <w:right w:val="nil"/>
            </w:tcBorders>
            <w:shd w:val="clear" w:color="auto" w:fill="auto"/>
            <w:noWrap/>
            <w:vAlign w:val="center"/>
            <w:hideMark/>
          </w:tcPr>
          <w:p w14:paraId="010FAF7C"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-3.23</w:t>
            </w:r>
          </w:p>
        </w:tc>
        <w:tc>
          <w:tcPr>
            <w:tcW w:w="1133" w:type="dxa"/>
            <w:tcBorders>
              <w:top w:val="nil"/>
              <w:left w:val="nil"/>
              <w:bottom w:val="single" w:sz="4" w:space="0" w:color="auto"/>
              <w:right w:val="nil"/>
            </w:tcBorders>
            <w:shd w:val="clear" w:color="auto" w:fill="auto"/>
            <w:noWrap/>
            <w:vAlign w:val="center"/>
            <w:hideMark/>
          </w:tcPr>
          <w:p w14:paraId="51CBC7BE"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-0.77</w:t>
            </w:r>
          </w:p>
        </w:tc>
        <w:tc>
          <w:tcPr>
            <w:tcW w:w="4963" w:type="dxa"/>
            <w:vMerge/>
            <w:tcBorders>
              <w:top w:val="nil"/>
              <w:left w:val="nil"/>
              <w:bottom w:val="single" w:sz="4" w:space="0" w:color="000000"/>
              <w:right w:val="single" w:sz="4" w:space="0" w:color="auto"/>
            </w:tcBorders>
            <w:vAlign w:val="center"/>
            <w:hideMark/>
          </w:tcPr>
          <w:p w14:paraId="11BA977F" w14:textId="77777777" w:rsidR="00A01692" w:rsidRPr="001B78D4" w:rsidRDefault="00A01692" w:rsidP="00110052">
            <w:pPr>
              <w:rPr>
                <w:rFonts w:eastAsia="Times New Roman"/>
                <w:color w:val="000000"/>
                <w:sz w:val="22"/>
                <w:szCs w:val="22"/>
              </w:rPr>
            </w:pPr>
          </w:p>
        </w:tc>
      </w:tr>
      <w:tr w:rsidR="00A01692" w:rsidRPr="001B78D4" w14:paraId="2EC2143F"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05204BE7"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ANT</w:t>
            </w:r>
          </w:p>
        </w:tc>
        <w:tc>
          <w:tcPr>
            <w:tcW w:w="2496" w:type="dxa"/>
            <w:tcBorders>
              <w:top w:val="nil"/>
              <w:left w:val="nil"/>
              <w:bottom w:val="single" w:sz="4" w:space="0" w:color="auto"/>
              <w:right w:val="nil"/>
            </w:tcBorders>
            <w:shd w:val="clear" w:color="auto" w:fill="auto"/>
            <w:noWrap/>
            <w:vAlign w:val="center"/>
            <w:hideMark/>
          </w:tcPr>
          <w:p w14:paraId="430CA0F4"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PtpAffx.147010.1.A1_at</w:t>
            </w:r>
          </w:p>
        </w:tc>
        <w:tc>
          <w:tcPr>
            <w:tcW w:w="1848" w:type="dxa"/>
            <w:tcBorders>
              <w:top w:val="nil"/>
              <w:left w:val="nil"/>
              <w:bottom w:val="single" w:sz="4" w:space="0" w:color="auto"/>
              <w:right w:val="nil"/>
            </w:tcBorders>
            <w:shd w:val="clear" w:color="auto" w:fill="auto"/>
            <w:noWrap/>
            <w:vAlign w:val="center"/>
            <w:hideMark/>
          </w:tcPr>
          <w:p w14:paraId="568787C8"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Potri.002G114800</w:t>
            </w:r>
          </w:p>
        </w:tc>
        <w:tc>
          <w:tcPr>
            <w:tcW w:w="1661" w:type="dxa"/>
            <w:tcBorders>
              <w:top w:val="single" w:sz="4" w:space="0" w:color="auto"/>
              <w:left w:val="nil"/>
              <w:bottom w:val="single" w:sz="4" w:space="0" w:color="auto"/>
              <w:right w:val="nil"/>
            </w:tcBorders>
            <w:shd w:val="clear" w:color="auto" w:fill="auto"/>
            <w:noWrap/>
            <w:vAlign w:val="center"/>
            <w:hideMark/>
          </w:tcPr>
          <w:p w14:paraId="2870E703"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AT4G37750.1</w:t>
            </w:r>
          </w:p>
        </w:tc>
        <w:tc>
          <w:tcPr>
            <w:tcW w:w="1133" w:type="dxa"/>
            <w:tcBorders>
              <w:top w:val="nil"/>
              <w:left w:val="nil"/>
              <w:bottom w:val="single" w:sz="4" w:space="0" w:color="auto"/>
              <w:right w:val="nil"/>
            </w:tcBorders>
            <w:shd w:val="clear" w:color="auto" w:fill="auto"/>
            <w:noWrap/>
            <w:vAlign w:val="center"/>
            <w:hideMark/>
          </w:tcPr>
          <w:p w14:paraId="0E5B3263"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-1.41</w:t>
            </w:r>
          </w:p>
        </w:tc>
        <w:tc>
          <w:tcPr>
            <w:tcW w:w="1133" w:type="dxa"/>
            <w:tcBorders>
              <w:top w:val="nil"/>
              <w:left w:val="nil"/>
              <w:bottom w:val="single" w:sz="4" w:space="0" w:color="auto"/>
              <w:right w:val="nil"/>
            </w:tcBorders>
            <w:shd w:val="clear" w:color="auto" w:fill="auto"/>
            <w:noWrap/>
            <w:vAlign w:val="center"/>
            <w:hideMark/>
          </w:tcPr>
          <w:p w14:paraId="5BA8C0B4"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-0.80</w:t>
            </w:r>
          </w:p>
        </w:tc>
        <w:tc>
          <w:tcPr>
            <w:tcW w:w="4963" w:type="dxa"/>
            <w:tcBorders>
              <w:top w:val="nil"/>
              <w:left w:val="nil"/>
              <w:bottom w:val="single" w:sz="4" w:space="0" w:color="auto"/>
              <w:right w:val="single" w:sz="4" w:space="0" w:color="auto"/>
            </w:tcBorders>
            <w:shd w:val="clear" w:color="auto" w:fill="auto"/>
            <w:noWrap/>
            <w:vAlign w:val="center"/>
            <w:hideMark/>
          </w:tcPr>
          <w:p w14:paraId="73F590D4"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Required for control of cell proliferation</w:t>
            </w:r>
          </w:p>
        </w:tc>
      </w:tr>
      <w:tr w:rsidR="00A01692" w:rsidRPr="001B78D4" w14:paraId="19E10B1F" w14:textId="77777777" w:rsidTr="00110052">
        <w:trPr>
          <w:trHeight w:val="315"/>
        </w:trPr>
        <w:tc>
          <w:tcPr>
            <w:tcW w:w="766" w:type="dxa"/>
            <w:tcBorders>
              <w:top w:val="nil"/>
              <w:left w:val="single" w:sz="4" w:space="0" w:color="auto"/>
              <w:bottom w:val="single" w:sz="4" w:space="0" w:color="auto"/>
              <w:right w:val="nil"/>
            </w:tcBorders>
            <w:shd w:val="clear" w:color="auto" w:fill="auto"/>
            <w:noWrap/>
            <w:vAlign w:val="center"/>
            <w:hideMark/>
          </w:tcPr>
          <w:p w14:paraId="668F78D8" w14:textId="77777777" w:rsidR="00A01692" w:rsidRPr="00110052" w:rsidRDefault="00A01692" w:rsidP="00A01692">
            <w:pPr>
              <w:rPr>
                <w:rFonts w:eastAsia="Times New Roman"/>
                <w:i/>
                <w:iCs/>
                <w:color w:val="000000"/>
                <w:sz w:val="22"/>
                <w:szCs w:val="22"/>
              </w:rPr>
            </w:pPr>
            <w:r w:rsidRPr="00110052">
              <w:rPr>
                <w:rFonts w:eastAsia="Times New Roman"/>
                <w:i/>
                <w:iCs/>
                <w:color w:val="000000"/>
                <w:sz w:val="22"/>
                <w:szCs w:val="22"/>
              </w:rPr>
              <w:t>ANT</w:t>
            </w:r>
          </w:p>
        </w:tc>
        <w:tc>
          <w:tcPr>
            <w:tcW w:w="2496" w:type="dxa"/>
            <w:tcBorders>
              <w:top w:val="nil"/>
              <w:left w:val="nil"/>
              <w:bottom w:val="single" w:sz="4" w:space="0" w:color="auto"/>
              <w:right w:val="nil"/>
            </w:tcBorders>
            <w:shd w:val="clear" w:color="auto" w:fill="auto"/>
            <w:noWrap/>
            <w:vAlign w:val="center"/>
            <w:hideMark/>
          </w:tcPr>
          <w:p w14:paraId="291BED02"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PtpAffx.34524.3.A1_a_at</w:t>
            </w:r>
          </w:p>
        </w:tc>
        <w:tc>
          <w:tcPr>
            <w:tcW w:w="1848" w:type="dxa"/>
            <w:tcBorders>
              <w:top w:val="nil"/>
              <w:left w:val="nil"/>
              <w:bottom w:val="single" w:sz="4" w:space="0" w:color="auto"/>
              <w:right w:val="nil"/>
            </w:tcBorders>
            <w:shd w:val="clear" w:color="auto" w:fill="auto"/>
            <w:noWrap/>
            <w:vAlign w:val="center"/>
            <w:hideMark/>
          </w:tcPr>
          <w:p w14:paraId="2F6026D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Potri.005G148400</w:t>
            </w:r>
          </w:p>
        </w:tc>
        <w:tc>
          <w:tcPr>
            <w:tcW w:w="1661" w:type="dxa"/>
            <w:tcBorders>
              <w:top w:val="nil"/>
              <w:left w:val="nil"/>
              <w:bottom w:val="single" w:sz="4" w:space="0" w:color="auto"/>
              <w:right w:val="nil"/>
            </w:tcBorders>
            <w:shd w:val="clear" w:color="auto" w:fill="auto"/>
            <w:noWrap/>
            <w:vAlign w:val="center"/>
            <w:hideMark/>
          </w:tcPr>
          <w:p w14:paraId="16BEDA07" w14:textId="77777777" w:rsidR="00A01692" w:rsidRPr="001B78D4" w:rsidRDefault="00A01692" w:rsidP="00B81A26">
            <w:pPr>
              <w:rPr>
                <w:rFonts w:eastAsia="Times New Roman"/>
                <w:color w:val="000000"/>
                <w:sz w:val="22"/>
                <w:szCs w:val="22"/>
              </w:rPr>
            </w:pPr>
            <w:r w:rsidRPr="001B78D4">
              <w:rPr>
                <w:rFonts w:eastAsia="Times New Roman"/>
                <w:color w:val="000000"/>
                <w:sz w:val="22"/>
                <w:szCs w:val="22"/>
              </w:rPr>
              <w:t>AT4G37750.1</w:t>
            </w:r>
          </w:p>
        </w:tc>
        <w:tc>
          <w:tcPr>
            <w:tcW w:w="1133" w:type="dxa"/>
            <w:tcBorders>
              <w:top w:val="nil"/>
              <w:left w:val="nil"/>
              <w:bottom w:val="single" w:sz="4" w:space="0" w:color="auto"/>
              <w:right w:val="nil"/>
            </w:tcBorders>
            <w:shd w:val="clear" w:color="auto" w:fill="auto"/>
            <w:noWrap/>
            <w:vAlign w:val="center"/>
            <w:hideMark/>
          </w:tcPr>
          <w:p w14:paraId="32BF02CE" w14:textId="77777777" w:rsidR="00A01692" w:rsidRPr="001B78D4" w:rsidRDefault="00A01692" w:rsidP="00110052">
            <w:pPr>
              <w:rPr>
                <w:rFonts w:eastAsia="Times New Roman"/>
                <w:b/>
                <w:bCs/>
                <w:color w:val="000000"/>
                <w:sz w:val="22"/>
                <w:szCs w:val="22"/>
              </w:rPr>
            </w:pPr>
            <w:r w:rsidRPr="001B78D4">
              <w:rPr>
                <w:rFonts w:eastAsia="Times New Roman"/>
                <w:b/>
                <w:bCs/>
                <w:color w:val="000000"/>
                <w:sz w:val="22"/>
                <w:szCs w:val="22"/>
              </w:rPr>
              <w:t>-4.35</w:t>
            </w:r>
          </w:p>
        </w:tc>
        <w:tc>
          <w:tcPr>
            <w:tcW w:w="1133" w:type="dxa"/>
            <w:tcBorders>
              <w:top w:val="nil"/>
              <w:left w:val="nil"/>
              <w:bottom w:val="single" w:sz="4" w:space="0" w:color="auto"/>
              <w:right w:val="nil"/>
            </w:tcBorders>
            <w:shd w:val="clear" w:color="auto" w:fill="auto"/>
            <w:noWrap/>
            <w:vAlign w:val="center"/>
            <w:hideMark/>
          </w:tcPr>
          <w:p w14:paraId="64DB5E84" w14:textId="77777777" w:rsidR="00A01692" w:rsidRPr="001B78D4" w:rsidRDefault="00A01692" w:rsidP="00110052">
            <w:pPr>
              <w:rPr>
                <w:rFonts w:eastAsia="Times New Roman"/>
                <w:color w:val="000000"/>
                <w:sz w:val="22"/>
                <w:szCs w:val="22"/>
              </w:rPr>
            </w:pPr>
            <w:r w:rsidRPr="001B78D4">
              <w:rPr>
                <w:rFonts w:eastAsia="Times New Roman"/>
                <w:color w:val="000000"/>
                <w:sz w:val="22"/>
                <w:szCs w:val="22"/>
              </w:rPr>
              <w:t>-2.21</w:t>
            </w:r>
          </w:p>
        </w:tc>
        <w:tc>
          <w:tcPr>
            <w:tcW w:w="4963" w:type="dxa"/>
            <w:tcBorders>
              <w:top w:val="nil"/>
              <w:left w:val="nil"/>
              <w:bottom w:val="single" w:sz="4" w:space="0" w:color="auto"/>
              <w:right w:val="single" w:sz="4" w:space="0" w:color="auto"/>
            </w:tcBorders>
            <w:shd w:val="clear" w:color="auto" w:fill="auto"/>
            <w:noWrap/>
            <w:vAlign w:val="center"/>
            <w:hideMark/>
          </w:tcPr>
          <w:p w14:paraId="4EC5EB4F" w14:textId="77777777" w:rsidR="00A01692" w:rsidRPr="001B78D4" w:rsidRDefault="00A01692" w:rsidP="00A01692">
            <w:pPr>
              <w:rPr>
                <w:rFonts w:eastAsia="Times New Roman"/>
                <w:color w:val="000000"/>
                <w:sz w:val="22"/>
                <w:szCs w:val="22"/>
              </w:rPr>
            </w:pPr>
            <w:r w:rsidRPr="001B78D4">
              <w:rPr>
                <w:rFonts w:eastAsia="Times New Roman"/>
                <w:color w:val="000000"/>
                <w:sz w:val="22"/>
                <w:szCs w:val="22"/>
              </w:rPr>
              <w:t>Required for control of cell proliferation</w:t>
            </w:r>
          </w:p>
        </w:tc>
      </w:tr>
    </w:tbl>
    <w:p w14:paraId="69745A6F" w14:textId="77777777" w:rsidR="00A01692" w:rsidRDefault="005B4821" w:rsidP="00CB4E79">
      <w:pPr>
        <w:spacing w:line="480" w:lineRule="auto"/>
        <w:rPr>
          <w:lang w:val="en-US"/>
        </w:rPr>
      </w:pPr>
      <w:r>
        <w:rPr>
          <w:lang w:val="en-US"/>
        </w:rPr>
        <w:t xml:space="preserve"> </w:t>
      </w:r>
    </w:p>
    <w:p w14:paraId="2FBE3AAD" w14:textId="77777777" w:rsidR="005B288F" w:rsidRDefault="005B4821" w:rsidP="00CB4E79">
      <w:pPr>
        <w:spacing w:line="480" w:lineRule="auto"/>
        <w:rPr>
          <w:lang w:val="en-US"/>
        </w:rPr>
      </w:pPr>
      <w:r>
        <w:rPr>
          <w:lang w:val="en-US"/>
        </w:rPr>
        <w:t xml:space="preserve">                                                                                                                        </w:t>
      </w:r>
    </w:p>
    <w:p w14:paraId="1BD3B11C" w14:textId="77777777" w:rsidR="005B288F" w:rsidRPr="005B288F" w:rsidRDefault="005B288F" w:rsidP="00CB4E79">
      <w:pPr>
        <w:spacing w:beforeLines="60" w:before="144" w:line="480" w:lineRule="auto"/>
        <w:rPr>
          <w:sz w:val="22"/>
          <w:szCs w:val="22"/>
          <w:lang w:val="en-US"/>
        </w:rPr>
        <w:sectPr w:rsidR="005B288F" w:rsidRPr="005B288F" w:rsidSect="00012394">
          <w:type w:val="continuous"/>
          <w:pgSz w:w="16838" w:h="11906" w:orient="landscape"/>
          <w:pgMar w:top="1440" w:right="1440" w:bottom="1440" w:left="1440" w:header="709" w:footer="709" w:gutter="0"/>
          <w:lnNumType w:countBy="1" w:restart="continuous"/>
          <w:cols w:space="708"/>
          <w:docGrid w:linePitch="360"/>
        </w:sectPr>
      </w:pPr>
    </w:p>
    <w:p w14:paraId="233E459B" w14:textId="77777777" w:rsidR="00057418" w:rsidRDefault="005B288F" w:rsidP="00B81A26">
      <w:pPr>
        <w:spacing w:line="480" w:lineRule="auto"/>
      </w:pPr>
      <w:proofErr w:type="gramStart"/>
      <w:r>
        <w:rPr>
          <w:lang w:val="en-US"/>
        </w:rPr>
        <w:lastRenderedPageBreak/>
        <w:t xml:space="preserve">Table </w:t>
      </w:r>
      <w:r w:rsidR="00EE45C7">
        <w:rPr>
          <w:lang w:val="en-US"/>
        </w:rPr>
        <w:t>3</w:t>
      </w:r>
      <w:r>
        <w:rPr>
          <w:lang w:val="en-US"/>
        </w:rPr>
        <w:t xml:space="preserve">: </w:t>
      </w:r>
      <w:r w:rsidR="00057418" w:rsidRPr="00E463D7">
        <w:t>Des</w:t>
      </w:r>
      <w:r w:rsidR="00057418" w:rsidRPr="00154412">
        <w:t>cription of the significant bins from the microarrays transcripts list in response to drought for the Spanish and the Italian genotypes.</w:t>
      </w:r>
      <w:proofErr w:type="gramEnd"/>
      <w:r w:rsidR="00057418" w:rsidRPr="00154412">
        <w:t xml:space="preserve"> The probability (p-value) was calculated using a Wilcoxon Sum of Rank test </w:t>
      </w:r>
      <w:r w:rsidR="00057418" w:rsidRPr="00154412">
        <w:rPr>
          <w:lang w:val="en-US"/>
        </w:rPr>
        <w:t xml:space="preserve">with a </w:t>
      </w:r>
      <w:proofErr w:type="spellStart"/>
      <w:r w:rsidR="00057418" w:rsidRPr="00154412">
        <w:rPr>
          <w:lang w:val="en-US"/>
        </w:rPr>
        <w:t>Benjamini</w:t>
      </w:r>
      <w:proofErr w:type="spellEnd"/>
      <w:r w:rsidR="00057418" w:rsidRPr="00154412">
        <w:rPr>
          <w:lang w:val="en-US"/>
        </w:rPr>
        <w:t xml:space="preserve"> Hochberg correction</w:t>
      </w:r>
      <w:r w:rsidR="00057418" w:rsidRPr="00154412">
        <w:t xml:space="preserve"> in </w:t>
      </w:r>
      <w:proofErr w:type="spellStart"/>
      <w:r w:rsidR="00057418" w:rsidRPr="00154412">
        <w:t>MapMan</w:t>
      </w:r>
      <w:proofErr w:type="spellEnd"/>
      <w:r w:rsidR="00057418" w:rsidRPr="00154412">
        <w:t xml:space="preserve"> (</w:t>
      </w:r>
      <w:proofErr w:type="spellStart"/>
      <w:r w:rsidR="00057418" w:rsidRPr="00154412">
        <w:t>Thimm</w:t>
      </w:r>
      <w:proofErr w:type="spellEnd"/>
      <w:r w:rsidR="00057418" w:rsidRPr="00154412">
        <w:t xml:space="preserve"> </w:t>
      </w:r>
      <w:r w:rsidR="00057418" w:rsidRPr="00154412">
        <w:rPr>
          <w:i/>
        </w:rPr>
        <w:t>et al.</w:t>
      </w:r>
      <w:r w:rsidR="00057418" w:rsidRPr="00154412">
        <w:t>, 2004)</w:t>
      </w:r>
      <w:r w:rsidR="00057418">
        <w:t>.</w:t>
      </w:r>
      <w:r w:rsidR="006B57A4">
        <w:t xml:space="preserve"> Ex</w:t>
      </w:r>
      <w:r w:rsidR="002C4C44">
        <w:t>a</w:t>
      </w:r>
      <w:r w:rsidR="006B57A4">
        <w:t>mples of significant transcripts are given for several significant bins with the probe</w:t>
      </w:r>
      <w:r w:rsidR="00CD562F">
        <w:t xml:space="preserve"> set</w:t>
      </w:r>
      <w:r w:rsidR="006B57A4">
        <w:t xml:space="preserve"> ID, Poplar gene model, a brief description and log</w:t>
      </w:r>
      <w:r w:rsidR="006B57A4" w:rsidRPr="006B57A4">
        <w:rPr>
          <w:vertAlign w:val="subscript"/>
        </w:rPr>
        <w:t>2</w:t>
      </w:r>
      <w:r w:rsidR="006B57A4">
        <w:t>.</w:t>
      </w:r>
      <w:r w:rsidR="002C4C44">
        <w:t xml:space="preserve"> Complete list is in Table S</w:t>
      </w:r>
      <w:r w:rsidR="0024474C">
        <w:t>7</w:t>
      </w:r>
      <w:r w:rsidR="002C4C44">
        <w:t>.</w:t>
      </w:r>
    </w:p>
    <w:tbl>
      <w:tblPr>
        <w:tblW w:w="14049" w:type="dxa"/>
        <w:tblInd w:w="93" w:type="dxa"/>
        <w:tblLook w:val="04A0" w:firstRow="1" w:lastRow="0" w:firstColumn="1" w:lastColumn="0" w:noHBand="0" w:noVBand="1"/>
      </w:tblPr>
      <w:tblGrid>
        <w:gridCol w:w="1039"/>
        <w:gridCol w:w="819"/>
        <w:gridCol w:w="2436"/>
        <w:gridCol w:w="2366"/>
        <w:gridCol w:w="1700"/>
        <w:gridCol w:w="1412"/>
        <w:gridCol w:w="3426"/>
        <w:gridCol w:w="851"/>
      </w:tblGrid>
      <w:tr w:rsidR="004C08FE" w:rsidRPr="004C08FE" w14:paraId="29D0F6EB" w14:textId="77777777" w:rsidTr="00110052">
        <w:trPr>
          <w:trHeight w:val="540"/>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27011B42"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Genotype</w:t>
            </w:r>
          </w:p>
        </w:tc>
        <w:tc>
          <w:tcPr>
            <w:tcW w:w="819" w:type="dxa"/>
            <w:tcBorders>
              <w:top w:val="single" w:sz="4" w:space="0" w:color="auto"/>
              <w:left w:val="nil"/>
              <w:bottom w:val="single" w:sz="4" w:space="0" w:color="auto"/>
              <w:right w:val="nil"/>
            </w:tcBorders>
            <w:shd w:val="clear" w:color="auto" w:fill="auto"/>
            <w:vAlign w:val="center"/>
            <w:hideMark/>
          </w:tcPr>
          <w:p w14:paraId="707F858B"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Bin code</w:t>
            </w:r>
          </w:p>
        </w:tc>
        <w:tc>
          <w:tcPr>
            <w:tcW w:w="2436" w:type="dxa"/>
            <w:tcBorders>
              <w:top w:val="single" w:sz="4" w:space="0" w:color="auto"/>
              <w:left w:val="nil"/>
              <w:bottom w:val="single" w:sz="4" w:space="0" w:color="auto"/>
              <w:right w:val="nil"/>
            </w:tcBorders>
            <w:shd w:val="clear" w:color="auto" w:fill="auto"/>
            <w:vAlign w:val="center"/>
            <w:hideMark/>
          </w:tcPr>
          <w:p w14:paraId="67332C24"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Bin name</w:t>
            </w:r>
          </w:p>
        </w:tc>
        <w:tc>
          <w:tcPr>
            <w:tcW w:w="2366" w:type="dxa"/>
            <w:tcBorders>
              <w:top w:val="single" w:sz="4" w:space="0" w:color="auto"/>
              <w:left w:val="nil"/>
              <w:bottom w:val="single" w:sz="4" w:space="0" w:color="auto"/>
              <w:right w:val="nil"/>
            </w:tcBorders>
            <w:shd w:val="clear" w:color="auto" w:fill="auto"/>
            <w:vAlign w:val="center"/>
            <w:hideMark/>
          </w:tcPr>
          <w:p w14:paraId="31314AA7"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Probe</w:t>
            </w:r>
            <w:r w:rsidR="00CD562F">
              <w:rPr>
                <w:rFonts w:eastAsia="Times New Roman"/>
                <w:b/>
                <w:bCs/>
                <w:color w:val="000000"/>
                <w:sz w:val="20"/>
                <w:szCs w:val="20"/>
              </w:rPr>
              <w:t xml:space="preserve"> Set</w:t>
            </w:r>
            <w:r w:rsidRPr="00110052">
              <w:rPr>
                <w:rFonts w:eastAsia="Times New Roman"/>
                <w:b/>
                <w:bCs/>
                <w:color w:val="000000"/>
                <w:sz w:val="20"/>
                <w:szCs w:val="20"/>
              </w:rPr>
              <w:t xml:space="preserve"> ID</w:t>
            </w:r>
          </w:p>
        </w:tc>
        <w:tc>
          <w:tcPr>
            <w:tcW w:w="1700" w:type="dxa"/>
            <w:tcBorders>
              <w:top w:val="single" w:sz="4" w:space="0" w:color="auto"/>
              <w:left w:val="nil"/>
              <w:bottom w:val="single" w:sz="4" w:space="0" w:color="auto"/>
              <w:right w:val="nil"/>
            </w:tcBorders>
            <w:shd w:val="clear" w:color="auto" w:fill="auto"/>
            <w:vAlign w:val="center"/>
            <w:hideMark/>
          </w:tcPr>
          <w:p w14:paraId="4B09BFE2"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Poplar gene model</w:t>
            </w:r>
          </w:p>
        </w:tc>
        <w:tc>
          <w:tcPr>
            <w:tcW w:w="1412" w:type="dxa"/>
            <w:tcBorders>
              <w:top w:val="single" w:sz="4" w:space="0" w:color="auto"/>
              <w:left w:val="nil"/>
              <w:bottom w:val="nil"/>
              <w:right w:val="nil"/>
            </w:tcBorders>
            <w:shd w:val="clear" w:color="auto" w:fill="auto"/>
            <w:vAlign w:val="center"/>
            <w:hideMark/>
          </w:tcPr>
          <w:p w14:paraId="50132B6D"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Arabidopsis gene model</w:t>
            </w:r>
          </w:p>
        </w:tc>
        <w:tc>
          <w:tcPr>
            <w:tcW w:w="3426" w:type="dxa"/>
            <w:tcBorders>
              <w:top w:val="single" w:sz="4" w:space="0" w:color="auto"/>
              <w:left w:val="nil"/>
              <w:bottom w:val="single" w:sz="4" w:space="0" w:color="auto"/>
              <w:right w:val="nil"/>
            </w:tcBorders>
            <w:shd w:val="clear" w:color="auto" w:fill="auto"/>
            <w:vAlign w:val="center"/>
            <w:hideMark/>
          </w:tcPr>
          <w:p w14:paraId="0A75C4C6"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Brief description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0AA10A" w14:textId="77777777" w:rsidR="00600FF8" w:rsidRPr="00110052" w:rsidRDefault="00600FF8" w:rsidP="00600FF8">
            <w:pPr>
              <w:jc w:val="center"/>
              <w:rPr>
                <w:rFonts w:eastAsia="Times New Roman"/>
                <w:b/>
                <w:bCs/>
                <w:color w:val="000000"/>
                <w:sz w:val="20"/>
                <w:szCs w:val="20"/>
              </w:rPr>
            </w:pPr>
            <w:r w:rsidRPr="00110052">
              <w:rPr>
                <w:rFonts w:eastAsia="Times New Roman"/>
                <w:b/>
                <w:bCs/>
                <w:color w:val="000000"/>
                <w:sz w:val="20"/>
                <w:szCs w:val="20"/>
              </w:rPr>
              <w:t>log</w:t>
            </w:r>
            <w:r w:rsidRPr="00110052">
              <w:rPr>
                <w:rFonts w:eastAsia="Times New Roman"/>
                <w:b/>
                <w:bCs/>
                <w:color w:val="000000"/>
                <w:sz w:val="20"/>
                <w:szCs w:val="20"/>
                <w:vertAlign w:val="subscript"/>
              </w:rPr>
              <w:t>2</w:t>
            </w:r>
            <w:r w:rsidRPr="00110052">
              <w:rPr>
                <w:rFonts w:eastAsia="Times New Roman"/>
                <w:b/>
                <w:bCs/>
                <w:color w:val="000000"/>
                <w:sz w:val="20"/>
                <w:szCs w:val="20"/>
              </w:rPr>
              <w:t xml:space="preserve"> (FC)</w:t>
            </w:r>
          </w:p>
        </w:tc>
      </w:tr>
      <w:tr w:rsidR="004C08FE" w:rsidRPr="004C08FE" w14:paraId="42299F7B" w14:textId="77777777" w:rsidTr="00110052">
        <w:trPr>
          <w:trHeight w:val="450"/>
        </w:trPr>
        <w:tc>
          <w:tcPr>
            <w:tcW w:w="1039" w:type="dxa"/>
            <w:tcBorders>
              <w:top w:val="nil"/>
              <w:left w:val="single" w:sz="4" w:space="0" w:color="auto"/>
              <w:bottom w:val="single" w:sz="4" w:space="0" w:color="auto"/>
              <w:right w:val="nil"/>
            </w:tcBorders>
            <w:shd w:val="clear" w:color="auto" w:fill="auto"/>
            <w:noWrap/>
            <w:vAlign w:val="bottom"/>
            <w:hideMark/>
          </w:tcPr>
          <w:p w14:paraId="509D59A1" w14:textId="77777777" w:rsidR="00600FF8" w:rsidRPr="00110052" w:rsidRDefault="00600FF8" w:rsidP="00600FF8">
            <w:pPr>
              <w:rPr>
                <w:rFonts w:eastAsia="Times New Roman"/>
                <w:b/>
                <w:bCs/>
                <w:color w:val="000000"/>
                <w:sz w:val="20"/>
                <w:szCs w:val="20"/>
              </w:rPr>
            </w:pPr>
            <w:proofErr w:type="spellStart"/>
            <w:r w:rsidRPr="00110052">
              <w:rPr>
                <w:rFonts w:eastAsia="Times New Roman"/>
                <w:b/>
                <w:bCs/>
                <w:color w:val="000000"/>
                <w:sz w:val="20"/>
                <w:szCs w:val="20"/>
              </w:rPr>
              <w:t>Ita</w:t>
            </w:r>
            <w:proofErr w:type="spellEnd"/>
          </w:p>
        </w:tc>
        <w:tc>
          <w:tcPr>
            <w:tcW w:w="819" w:type="dxa"/>
            <w:tcBorders>
              <w:top w:val="nil"/>
              <w:left w:val="nil"/>
              <w:bottom w:val="single" w:sz="4" w:space="0" w:color="auto"/>
              <w:right w:val="nil"/>
            </w:tcBorders>
            <w:shd w:val="clear" w:color="auto" w:fill="auto"/>
            <w:noWrap/>
            <w:vAlign w:val="bottom"/>
            <w:hideMark/>
          </w:tcPr>
          <w:p w14:paraId="3F846189" w14:textId="77777777" w:rsidR="00600FF8" w:rsidRPr="00110052" w:rsidRDefault="00600FF8" w:rsidP="00600FF8">
            <w:pPr>
              <w:rPr>
                <w:rFonts w:eastAsia="Times New Roman"/>
                <w:b/>
                <w:bCs/>
                <w:sz w:val="20"/>
                <w:szCs w:val="20"/>
              </w:rPr>
            </w:pPr>
            <w:r w:rsidRPr="00110052">
              <w:rPr>
                <w:rFonts w:eastAsia="Times New Roman"/>
                <w:b/>
                <w:bCs/>
                <w:sz w:val="20"/>
                <w:szCs w:val="20"/>
              </w:rPr>
              <w:t>28</w:t>
            </w:r>
          </w:p>
        </w:tc>
        <w:tc>
          <w:tcPr>
            <w:tcW w:w="2436" w:type="dxa"/>
            <w:tcBorders>
              <w:top w:val="nil"/>
              <w:left w:val="nil"/>
              <w:bottom w:val="single" w:sz="4" w:space="0" w:color="auto"/>
              <w:right w:val="nil"/>
            </w:tcBorders>
            <w:shd w:val="clear" w:color="auto" w:fill="auto"/>
            <w:vAlign w:val="bottom"/>
            <w:hideMark/>
          </w:tcPr>
          <w:p w14:paraId="549E9BC3" w14:textId="77777777" w:rsidR="00600FF8" w:rsidRPr="00110052" w:rsidRDefault="00600FF8" w:rsidP="00600FF8">
            <w:pPr>
              <w:rPr>
                <w:rFonts w:eastAsia="Times New Roman"/>
                <w:b/>
                <w:bCs/>
                <w:sz w:val="20"/>
                <w:szCs w:val="20"/>
              </w:rPr>
            </w:pPr>
            <w:r w:rsidRPr="00110052">
              <w:rPr>
                <w:rFonts w:eastAsia="Times New Roman"/>
                <w:b/>
                <w:bCs/>
                <w:sz w:val="20"/>
                <w:szCs w:val="20"/>
              </w:rPr>
              <w:t>DNA                                (128 probes, p=7.87E-15)</w:t>
            </w:r>
          </w:p>
        </w:tc>
        <w:tc>
          <w:tcPr>
            <w:tcW w:w="2366" w:type="dxa"/>
            <w:tcBorders>
              <w:top w:val="nil"/>
              <w:left w:val="nil"/>
              <w:bottom w:val="single" w:sz="4" w:space="0" w:color="auto"/>
              <w:right w:val="nil"/>
            </w:tcBorders>
            <w:shd w:val="clear" w:color="auto" w:fill="auto"/>
            <w:noWrap/>
            <w:vAlign w:val="center"/>
            <w:hideMark/>
          </w:tcPr>
          <w:p w14:paraId="63CA5D42"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700" w:type="dxa"/>
            <w:tcBorders>
              <w:top w:val="nil"/>
              <w:left w:val="nil"/>
              <w:bottom w:val="single" w:sz="4" w:space="0" w:color="auto"/>
              <w:right w:val="nil"/>
            </w:tcBorders>
            <w:shd w:val="clear" w:color="auto" w:fill="auto"/>
            <w:noWrap/>
            <w:vAlign w:val="center"/>
            <w:hideMark/>
          </w:tcPr>
          <w:p w14:paraId="6568898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412" w:type="dxa"/>
            <w:tcBorders>
              <w:top w:val="single" w:sz="4" w:space="0" w:color="auto"/>
              <w:left w:val="nil"/>
              <w:bottom w:val="single" w:sz="4" w:space="0" w:color="auto"/>
              <w:right w:val="nil"/>
            </w:tcBorders>
            <w:shd w:val="clear" w:color="auto" w:fill="auto"/>
            <w:noWrap/>
            <w:vAlign w:val="center"/>
            <w:hideMark/>
          </w:tcPr>
          <w:p w14:paraId="76704CF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3426" w:type="dxa"/>
            <w:tcBorders>
              <w:top w:val="nil"/>
              <w:left w:val="nil"/>
              <w:bottom w:val="single" w:sz="4" w:space="0" w:color="auto"/>
              <w:right w:val="nil"/>
            </w:tcBorders>
            <w:shd w:val="clear" w:color="auto" w:fill="auto"/>
            <w:vAlign w:val="center"/>
            <w:hideMark/>
          </w:tcPr>
          <w:p w14:paraId="4D449809"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5B896D0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r>
      <w:tr w:rsidR="004C08FE" w:rsidRPr="004C08FE" w14:paraId="7085B759" w14:textId="77777777" w:rsidTr="00110052">
        <w:trPr>
          <w:trHeight w:val="375"/>
        </w:trPr>
        <w:tc>
          <w:tcPr>
            <w:tcW w:w="1039" w:type="dxa"/>
            <w:tcBorders>
              <w:top w:val="nil"/>
              <w:left w:val="single" w:sz="4" w:space="0" w:color="auto"/>
              <w:bottom w:val="single" w:sz="4" w:space="0" w:color="auto"/>
              <w:right w:val="nil"/>
            </w:tcBorders>
            <w:shd w:val="clear" w:color="auto" w:fill="auto"/>
            <w:noWrap/>
            <w:vAlign w:val="center"/>
            <w:hideMark/>
          </w:tcPr>
          <w:p w14:paraId="51D81304" w14:textId="77777777" w:rsidR="00600FF8" w:rsidRPr="00110052" w:rsidRDefault="00600FF8" w:rsidP="00600FF8">
            <w:pPr>
              <w:rPr>
                <w:rFonts w:eastAsia="Times New Roman"/>
                <w:b/>
                <w:bCs/>
                <w:color w:val="FF0000"/>
                <w:sz w:val="20"/>
                <w:szCs w:val="20"/>
              </w:rPr>
            </w:pPr>
            <w:r w:rsidRPr="00110052">
              <w:rPr>
                <w:rFonts w:eastAsia="Times New Roman"/>
                <w:b/>
                <w:bCs/>
                <w:color w:val="FF0000"/>
                <w:sz w:val="20"/>
                <w:szCs w:val="20"/>
              </w:rPr>
              <w:t> </w:t>
            </w:r>
          </w:p>
        </w:tc>
        <w:tc>
          <w:tcPr>
            <w:tcW w:w="819" w:type="dxa"/>
            <w:tcBorders>
              <w:top w:val="nil"/>
              <w:left w:val="nil"/>
              <w:bottom w:val="single" w:sz="4" w:space="0" w:color="auto"/>
              <w:right w:val="nil"/>
            </w:tcBorders>
            <w:shd w:val="clear" w:color="auto" w:fill="auto"/>
            <w:noWrap/>
            <w:vAlign w:val="center"/>
            <w:hideMark/>
          </w:tcPr>
          <w:p w14:paraId="695E586B"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28.1</w:t>
            </w:r>
          </w:p>
        </w:tc>
        <w:tc>
          <w:tcPr>
            <w:tcW w:w="2436" w:type="dxa"/>
            <w:tcBorders>
              <w:top w:val="nil"/>
              <w:left w:val="nil"/>
              <w:bottom w:val="single" w:sz="4" w:space="0" w:color="auto"/>
              <w:right w:val="nil"/>
            </w:tcBorders>
            <w:shd w:val="clear" w:color="auto" w:fill="auto"/>
            <w:vAlign w:val="center"/>
            <w:hideMark/>
          </w:tcPr>
          <w:p w14:paraId="6372E426"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DNA synthesis /chromatin structure</w:t>
            </w:r>
          </w:p>
        </w:tc>
        <w:tc>
          <w:tcPr>
            <w:tcW w:w="2366" w:type="dxa"/>
            <w:tcBorders>
              <w:top w:val="nil"/>
              <w:left w:val="nil"/>
              <w:bottom w:val="single" w:sz="4" w:space="0" w:color="auto"/>
              <w:right w:val="nil"/>
            </w:tcBorders>
            <w:shd w:val="clear" w:color="auto" w:fill="auto"/>
            <w:noWrap/>
            <w:vAlign w:val="center"/>
            <w:hideMark/>
          </w:tcPr>
          <w:p w14:paraId="49A7797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ptpaffx.200289.1.s1_at</w:t>
            </w:r>
          </w:p>
        </w:tc>
        <w:tc>
          <w:tcPr>
            <w:tcW w:w="1700" w:type="dxa"/>
            <w:tcBorders>
              <w:top w:val="nil"/>
              <w:left w:val="nil"/>
              <w:bottom w:val="single" w:sz="4" w:space="0" w:color="auto"/>
              <w:right w:val="nil"/>
            </w:tcBorders>
            <w:shd w:val="clear" w:color="auto" w:fill="auto"/>
            <w:noWrap/>
            <w:vAlign w:val="center"/>
            <w:hideMark/>
          </w:tcPr>
          <w:p w14:paraId="38ECC1FF"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Potri.001G074000</w:t>
            </w:r>
          </w:p>
        </w:tc>
        <w:tc>
          <w:tcPr>
            <w:tcW w:w="1412" w:type="dxa"/>
            <w:tcBorders>
              <w:top w:val="nil"/>
              <w:left w:val="nil"/>
              <w:bottom w:val="single" w:sz="4" w:space="0" w:color="auto"/>
              <w:right w:val="nil"/>
            </w:tcBorders>
            <w:shd w:val="clear" w:color="auto" w:fill="auto"/>
            <w:noWrap/>
            <w:vAlign w:val="center"/>
            <w:hideMark/>
          </w:tcPr>
          <w:p w14:paraId="6DDB2AB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AT5G44635.1</w:t>
            </w:r>
          </w:p>
        </w:tc>
        <w:tc>
          <w:tcPr>
            <w:tcW w:w="3426" w:type="dxa"/>
            <w:tcBorders>
              <w:top w:val="nil"/>
              <w:left w:val="nil"/>
              <w:bottom w:val="single" w:sz="4" w:space="0" w:color="auto"/>
              <w:right w:val="nil"/>
            </w:tcBorders>
            <w:shd w:val="clear" w:color="auto" w:fill="auto"/>
            <w:vAlign w:val="center"/>
            <w:hideMark/>
          </w:tcPr>
          <w:p w14:paraId="0C0217C8" w14:textId="77777777" w:rsidR="00600FF8" w:rsidRPr="00110052" w:rsidRDefault="00600FF8" w:rsidP="00600FF8">
            <w:pPr>
              <w:rPr>
                <w:rFonts w:eastAsia="Times New Roman"/>
                <w:color w:val="000000"/>
                <w:sz w:val="20"/>
                <w:szCs w:val="20"/>
              </w:rPr>
            </w:pPr>
            <w:proofErr w:type="spellStart"/>
            <w:r w:rsidRPr="00110052">
              <w:rPr>
                <w:rFonts w:eastAsia="Times New Roman"/>
                <w:color w:val="000000"/>
                <w:sz w:val="20"/>
                <w:szCs w:val="20"/>
              </w:rPr>
              <w:t>Minichromosome</w:t>
            </w:r>
            <w:proofErr w:type="spellEnd"/>
            <w:r w:rsidRPr="00110052">
              <w:rPr>
                <w:rFonts w:eastAsia="Times New Roman"/>
                <w:color w:val="000000"/>
                <w:sz w:val="20"/>
                <w:szCs w:val="20"/>
              </w:rPr>
              <w:t xml:space="preserve"> maintenance (MCM2/3/5) family protein</w:t>
            </w:r>
          </w:p>
        </w:tc>
        <w:tc>
          <w:tcPr>
            <w:tcW w:w="851" w:type="dxa"/>
            <w:tcBorders>
              <w:top w:val="nil"/>
              <w:left w:val="nil"/>
              <w:bottom w:val="single" w:sz="4" w:space="0" w:color="auto"/>
              <w:right w:val="single" w:sz="4" w:space="0" w:color="auto"/>
            </w:tcBorders>
            <w:shd w:val="clear" w:color="auto" w:fill="auto"/>
            <w:noWrap/>
            <w:vAlign w:val="center"/>
            <w:hideMark/>
          </w:tcPr>
          <w:p w14:paraId="475705C8"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-4.97</w:t>
            </w:r>
          </w:p>
        </w:tc>
      </w:tr>
      <w:tr w:rsidR="004C08FE" w:rsidRPr="004C08FE" w14:paraId="6143AAAB" w14:textId="77777777" w:rsidTr="00110052">
        <w:trPr>
          <w:trHeight w:val="379"/>
        </w:trPr>
        <w:tc>
          <w:tcPr>
            <w:tcW w:w="1039" w:type="dxa"/>
            <w:tcBorders>
              <w:top w:val="nil"/>
              <w:left w:val="single" w:sz="4" w:space="0" w:color="auto"/>
              <w:bottom w:val="single" w:sz="4" w:space="0" w:color="auto"/>
              <w:right w:val="nil"/>
            </w:tcBorders>
            <w:shd w:val="clear" w:color="auto" w:fill="auto"/>
            <w:noWrap/>
            <w:vAlign w:val="center"/>
            <w:hideMark/>
          </w:tcPr>
          <w:p w14:paraId="54D7CE89" w14:textId="77777777" w:rsidR="00600FF8" w:rsidRPr="00110052" w:rsidRDefault="00600FF8" w:rsidP="00600FF8">
            <w:pPr>
              <w:rPr>
                <w:rFonts w:eastAsia="Times New Roman"/>
                <w:b/>
                <w:bCs/>
                <w:color w:val="FF0000"/>
                <w:sz w:val="20"/>
                <w:szCs w:val="20"/>
              </w:rPr>
            </w:pPr>
            <w:r w:rsidRPr="00110052">
              <w:rPr>
                <w:rFonts w:eastAsia="Times New Roman"/>
                <w:b/>
                <w:bCs/>
                <w:color w:val="FF0000"/>
                <w:sz w:val="20"/>
                <w:szCs w:val="20"/>
              </w:rPr>
              <w:t> </w:t>
            </w:r>
          </w:p>
        </w:tc>
        <w:tc>
          <w:tcPr>
            <w:tcW w:w="819" w:type="dxa"/>
            <w:tcBorders>
              <w:top w:val="nil"/>
              <w:left w:val="nil"/>
              <w:bottom w:val="single" w:sz="4" w:space="0" w:color="auto"/>
              <w:right w:val="nil"/>
            </w:tcBorders>
            <w:shd w:val="clear" w:color="auto" w:fill="auto"/>
            <w:noWrap/>
            <w:vAlign w:val="center"/>
            <w:hideMark/>
          </w:tcPr>
          <w:p w14:paraId="761B4BB0"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28.1.3</w:t>
            </w:r>
          </w:p>
        </w:tc>
        <w:tc>
          <w:tcPr>
            <w:tcW w:w="2436" w:type="dxa"/>
            <w:tcBorders>
              <w:top w:val="nil"/>
              <w:left w:val="nil"/>
              <w:bottom w:val="single" w:sz="4" w:space="0" w:color="auto"/>
              <w:right w:val="nil"/>
            </w:tcBorders>
            <w:shd w:val="clear" w:color="auto" w:fill="auto"/>
            <w:vAlign w:val="center"/>
            <w:hideMark/>
          </w:tcPr>
          <w:p w14:paraId="10338AB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DNA synthesis /chromatin structure histone</w:t>
            </w:r>
          </w:p>
        </w:tc>
        <w:tc>
          <w:tcPr>
            <w:tcW w:w="2366" w:type="dxa"/>
            <w:tcBorders>
              <w:top w:val="nil"/>
              <w:left w:val="nil"/>
              <w:bottom w:val="single" w:sz="4" w:space="0" w:color="auto"/>
              <w:right w:val="nil"/>
            </w:tcBorders>
            <w:shd w:val="clear" w:color="auto" w:fill="auto"/>
            <w:noWrap/>
            <w:vAlign w:val="center"/>
            <w:hideMark/>
          </w:tcPr>
          <w:p w14:paraId="245C3D35"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ptp.4194.1.s1_x_at</w:t>
            </w:r>
          </w:p>
        </w:tc>
        <w:tc>
          <w:tcPr>
            <w:tcW w:w="1700" w:type="dxa"/>
            <w:tcBorders>
              <w:top w:val="nil"/>
              <w:left w:val="nil"/>
              <w:bottom w:val="single" w:sz="4" w:space="0" w:color="auto"/>
              <w:right w:val="nil"/>
            </w:tcBorders>
            <w:shd w:val="clear" w:color="auto" w:fill="auto"/>
            <w:noWrap/>
            <w:vAlign w:val="center"/>
            <w:hideMark/>
          </w:tcPr>
          <w:p w14:paraId="01A4E7BC"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Potri.017G123700</w:t>
            </w:r>
          </w:p>
        </w:tc>
        <w:tc>
          <w:tcPr>
            <w:tcW w:w="1412" w:type="dxa"/>
            <w:tcBorders>
              <w:top w:val="nil"/>
              <w:left w:val="nil"/>
              <w:bottom w:val="single" w:sz="4" w:space="0" w:color="auto"/>
              <w:right w:val="nil"/>
            </w:tcBorders>
            <w:shd w:val="clear" w:color="auto" w:fill="auto"/>
            <w:noWrap/>
            <w:vAlign w:val="center"/>
            <w:hideMark/>
          </w:tcPr>
          <w:p w14:paraId="2E5AC3BB"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AT3G45980.1</w:t>
            </w:r>
          </w:p>
        </w:tc>
        <w:tc>
          <w:tcPr>
            <w:tcW w:w="3426" w:type="dxa"/>
            <w:tcBorders>
              <w:top w:val="nil"/>
              <w:left w:val="nil"/>
              <w:bottom w:val="single" w:sz="4" w:space="0" w:color="auto"/>
              <w:right w:val="nil"/>
            </w:tcBorders>
            <w:shd w:val="clear" w:color="auto" w:fill="auto"/>
            <w:vAlign w:val="center"/>
            <w:hideMark/>
          </w:tcPr>
          <w:p w14:paraId="6B13ABC2"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Histone superfamily protein</w:t>
            </w:r>
          </w:p>
        </w:tc>
        <w:tc>
          <w:tcPr>
            <w:tcW w:w="851" w:type="dxa"/>
            <w:tcBorders>
              <w:top w:val="nil"/>
              <w:left w:val="nil"/>
              <w:bottom w:val="single" w:sz="4" w:space="0" w:color="auto"/>
              <w:right w:val="single" w:sz="4" w:space="0" w:color="auto"/>
            </w:tcBorders>
            <w:shd w:val="clear" w:color="auto" w:fill="auto"/>
            <w:noWrap/>
            <w:vAlign w:val="center"/>
            <w:hideMark/>
          </w:tcPr>
          <w:p w14:paraId="6CB11A1D"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-1.62</w:t>
            </w:r>
          </w:p>
        </w:tc>
      </w:tr>
      <w:tr w:rsidR="004C08FE" w:rsidRPr="004C08FE" w14:paraId="608415BD" w14:textId="77777777" w:rsidTr="00110052">
        <w:trPr>
          <w:trHeight w:val="330"/>
        </w:trPr>
        <w:tc>
          <w:tcPr>
            <w:tcW w:w="1039" w:type="dxa"/>
            <w:tcBorders>
              <w:top w:val="nil"/>
              <w:left w:val="single" w:sz="4" w:space="0" w:color="auto"/>
              <w:bottom w:val="single" w:sz="4" w:space="0" w:color="auto"/>
              <w:right w:val="nil"/>
            </w:tcBorders>
            <w:shd w:val="clear" w:color="auto" w:fill="auto"/>
            <w:noWrap/>
            <w:vAlign w:val="center"/>
            <w:hideMark/>
          </w:tcPr>
          <w:p w14:paraId="7BF73DC1" w14:textId="77777777" w:rsidR="00600FF8" w:rsidRPr="00110052" w:rsidRDefault="00600FF8" w:rsidP="00600FF8">
            <w:pPr>
              <w:rPr>
                <w:rFonts w:eastAsia="Times New Roman"/>
                <w:b/>
                <w:bCs/>
                <w:color w:val="FF0000"/>
                <w:sz w:val="20"/>
                <w:szCs w:val="20"/>
              </w:rPr>
            </w:pPr>
            <w:r w:rsidRPr="00110052">
              <w:rPr>
                <w:rFonts w:eastAsia="Times New Roman"/>
                <w:b/>
                <w:bCs/>
                <w:color w:val="FF0000"/>
                <w:sz w:val="20"/>
                <w:szCs w:val="20"/>
              </w:rPr>
              <w:t> </w:t>
            </w:r>
          </w:p>
        </w:tc>
        <w:tc>
          <w:tcPr>
            <w:tcW w:w="819" w:type="dxa"/>
            <w:tcBorders>
              <w:top w:val="nil"/>
              <w:left w:val="nil"/>
              <w:bottom w:val="single" w:sz="4" w:space="0" w:color="auto"/>
              <w:right w:val="nil"/>
            </w:tcBorders>
            <w:shd w:val="clear" w:color="auto" w:fill="auto"/>
            <w:noWrap/>
            <w:vAlign w:val="center"/>
            <w:hideMark/>
          </w:tcPr>
          <w:p w14:paraId="57091AEF"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28.2</w:t>
            </w:r>
          </w:p>
        </w:tc>
        <w:tc>
          <w:tcPr>
            <w:tcW w:w="2436" w:type="dxa"/>
            <w:tcBorders>
              <w:top w:val="nil"/>
              <w:left w:val="nil"/>
              <w:bottom w:val="single" w:sz="4" w:space="0" w:color="auto"/>
              <w:right w:val="nil"/>
            </w:tcBorders>
            <w:shd w:val="clear" w:color="auto" w:fill="auto"/>
            <w:vAlign w:val="center"/>
            <w:hideMark/>
          </w:tcPr>
          <w:p w14:paraId="135B2C8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DNA repair</w:t>
            </w:r>
          </w:p>
        </w:tc>
        <w:tc>
          <w:tcPr>
            <w:tcW w:w="2366" w:type="dxa"/>
            <w:tcBorders>
              <w:top w:val="nil"/>
              <w:left w:val="nil"/>
              <w:bottom w:val="single" w:sz="4" w:space="0" w:color="auto"/>
              <w:right w:val="nil"/>
            </w:tcBorders>
            <w:shd w:val="clear" w:color="auto" w:fill="auto"/>
            <w:noWrap/>
            <w:vAlign w:val="center"/>
            <w:hideMark/>
          </w:tcPr>
          <w:p w14:paraId="2BC8DC04"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ptp.1405.1.s1_at</w:t>
            </w:r>
          </w:p>
        </w:tc>
        <w:tc>
          <w:tcPr>
            <w:tcW w:w="1700" w:type="dxa"/>
            <w:tcBorders>
              <w:top w:val="nil"/>
              <w:left w:val="nil"/>
              <w:bottom w:val="single" w:sz="4" w:space="0" w:color="auto"/>
              <w:right w:val="nil"/>
            </w:tcBorders>
            <w:shd w:val="clear" w:color="auto" w:fill="auto"/>
            <w:noWrap/>
            <w:vAlign w:val="center"/>
            <w:hideMark/>
          </w:tcPr>
          <w:p w14:paraId="53AD412C"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Potri.014G128500</w:t>
            </w:r>
          </w:p>
        </w:tc>
        <w:tc>
          <w:tcPr>
            <w:tcW w:w="1412" w:type="dxa"/>
            <w:tcBorders>
              <w:top w:val="nil"/>
              <w:left w:val="nil"/>
              <w:bottom w:val="single" w:sz="4" w:space="0" w:color="auto"/>
              <w:right w:val="nil"/>
            </w:tcBorders>
            <w:shd w:val="clear" w:color="auto" w:fill="auto"/>
            <w:noWrap/>
            <w:vAlign w:val="center"/>
            <w:hideMark/>
          </w:tcPr>
          <w:p w14:paraId="38AA05E8"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AT2G47590.1</w:t>
            </w:r>
          </w:p>
        </w:tc>
        <w:tc>
          <w:tcPr>
            <w:tcW w:w="3426" w:type="dxa"/>
            <w:tcBorders>
              <w:top w:val="nil"/>
              <w:left w:val="nil"/>
              <w:bottom w:val="single" w:sz="4" w:space="0" w:color="auto"/>
              <w:right w:val="nil"/>
            </w:tcBorders>
            <w:shd w:val="clear" w:color="auto" w:fill="auto"/>
            <w:vAlign w:val="center"/>
            <w:hideMark/>
          </w:tcPr>
          <w:p w14:paraId="6DB175B6"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Photolyase/blue-light receptor 2</w:t>
            </w:r>
          </w:p>
        </w:tc>
        <w:tc>
          <w:tcPr>
            <w:tcW w:w="851" w:type="dxa"/>
            <w:tcBorders>
              <w:top w:val="nil"/>
              <w:left w:val="nil"/>
              <w:bottom w:val="single" w:sz="4" w:space="0" w:color="auto"/>
              <w:right w:val="single" w:sz="4" w:space="0" w:color="auto"/>
            </w:tcBorders>
            <w:shd w:val="clear" w:color="auto" w:fill="auto"/>
            <w:noWrap/>
            <w:vAlign w:val="center"/>
            <w:hideMark/>
          </w:tcPr>
          <w:p w14:paraId="4BFDBE8D"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-1.48</w:t>
            </w:r>
          </w:p>
        </w:tc>
      </w:tr>
      <w:tr w:rsidR="004C08FE" w:rsidRPr="004C08FE" w14:paraId="2E233698" w14:textId="77777777" w:rsidTr="00110052">
        <w:trPr>
          <w:trHeight w:val="450"/>
        </w:trPr>
        <w:tc>
          <w:tcPr>
            <w:tcW w:w="1039" w:type="dxa"/>
            <w:tcBorders>
              <w:top w:val="nil"/>
              <w:left w:val="single" w:sz="4" w:space="0" w:color="auto"/>
              <w:bottom w:val="single" w:sz="4" w:space="0" w:color="auto"/>
              <w:right w:val="nil"/>
            </w:tcBorders>
            <w:shd w:val="clear" w:color="auto" w:fill="auto"/>
            <w:noWrap/>
            <w:vAlign w:val="center"/>
            <w:hideMark/>
          </w:tcPr>
          <w:p w14:paraId="4642F0CA" w14:textId="77777777" w:rsidR="00600FF8" w:rsidRPr="00110052" w:rsidRDefault="00600FF8" w:rsidP="00600FF8">
            <w:pPr>
              <w:rPr>
                <w:rFonts w:eastAsia="Times New Roman"/>
                <w:b/>
                <w:bCs/>
                <w:color w:val="000000"/>
                <w:sz w:val="20"/>
                <w:szCs w:val="20"/>
              </w:rPr>
            </w:pPr>
            <w:proofErr w:type="spellStart"/>
            <w:r w:rsidRPr="00110052">
              <w:rPr>
                <w:rFonts w:eastAsia="Times New Roman"/>
                <w:b/>
                <w:bCs/>
                <w:color w:val="000000"/>
                <w:sz w:val="20"/>
                <w:szCs w:val="20"/>
              </w:rPr>
              <w:t>Ita</w:t>
            </w:r>
            <w:proofErr w:type="spellEnd"/>
          </w:p>
        </w:tc>
        <w:tc>
          <w:tcPr>
            <w:tcW w:w="819" w:type="dxa"/>
            <w:tcBorders>
              <w:top w:val="nil"/>
              <w:left w:val="nil"/>
              <w:bottom w:val="single" w:sz="4" w:space="0" w:color="auto"/>
              <w:right w:val="nil"/>
            </w:tcBorders>
            <w:shd w:val="clear" w:color="auto" w:fill="auto"/>
            <w:noWrap/>
            <w:vAlign w:val="center"/>
            <w:hideMark/>
          </w:tcPr>
          <w:p w14:paraId="111C5C43"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31</w:t>
            </w:r>
          </w:p>
        </w:tc>
        <w:tc>
          <w:tcPr>
            <w:tcW w:w="2436" w:type="dxa"/>
            <w:tcBorders>
              <w:top w:val="nil"/>
              <w:left w:val="nil"/>
              <w:bottom w:val="single" w:sz="4" w:space="0" w:color="auto"/>
              <w:right w:val="nil"/>
            </w:tcBorders>
            <w:shd w:val="clear" w:color="auto" w:fill="auto"/>
            <w:vAlign w:val="center"/>
            <w:hideMark/>
          </w:tcPr>
          <w:p w14:paraId="080C38E1"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Cell                               (213 probes, p=9.91E-18)</w:t>
            </w:r>
          </w:p>
        </w:tc>
        <w:tc>
          <w:tcPr>
            <w:tcW w:w="2366" w:type="dxa"/>
            <w:tcBorders>
              <w:top w:val="nil"/>
              <w:left w:val="nil"/>
              <w:bottom w:val="single" w:sz="4" w:space="0" w:color="auto"/>
              <w:right w:val="nil"/>
            </w:tcBorders>
            <w:shd w:val="clear" w:color="auto" w:fill="auto"/>
            <w:noWrap/>
            <w:vAlign w:val="center"/>
            <w:hideMark/>
          </w:tcPr>
          <w:p w14:paraId="57EECE9A"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700" w:type="dxa"/>
            <w:tcBorders>
              <w:top w:val="nil"/>
              <w:left w:val="nil"/>
              <w:bottom w:val="single" w:sz="4" w:space="0" w:color="auto"/>
              <w:right w:val="nil"/>
            </w:tcBorders>
            <w:shd w:val="clear" w:color="auto" w:fill="auto"/>
            <w:noWrap/>
            <w:vAlign w:val="center"/>
            <w:hideMark/>
          </w:tcPr>
          <w:p w14:paraId="7F78D2F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9434D7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3426" w:type="dxa"/>
            <w:tcBorders>
              <w:top w:val="nil"/>
              <w:left w:val="nil"/>
              <w:bottom w:val="single" w:sz="4" w:space="0" w:color="auto"/>
              <w:right w:val="nil"/>
            </w:tcBorders>
            <w:shd w:val="clear" w:color="auto" w:fill="auto"/>
            <w:vAlign w:val="center"/>
            <w:hideMark/>
          </w:tcPr>
          <w:p w14:paraId="05FEA29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14AF8F9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r>
      <w:tr w:rsidR="004C08FE" w:rsidRPr="004C08FE" w14:paraId="66F4160D" w14:textId="77777777" w:rsidTr="00110052">
        <w:trPr>
          <w:trHeight w:val="379"/>
        </w:trPr>
        <w:tc>
          <w:tcPr>
            <w:tcW w:w="1039" w:type="dxa"/>
            <w:tcBorders>
              <w:top w:val="nil"/>
              <w:left w:val="single" w:sz="4" w:space="0" w:color="auto"/>
              <w:bottom w:val="single" w:sz="4" w:space="0" w:color="auto"/>
              <w:right w:val="nil"/>
            </w:tcBorders>
            <w:shd w:val="clear" w:color="auto" w:fill="auto"/>
            <w:noWrap/>
            <w:vAlign w:val="center"/>
            <w:hideMark/>
          </w:tcPr>
          <w:p w14:paraId="17F2304D"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4133AD99"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31.2</w:t>
            </w:r>
          </w:p>
        </w:tc>
        <w:tc>
          <w:tcPr>
            <w:tcW w:w="2436" w:type="dxa"/>
            <w:tcBorders>
              <w:top w:val="nil"/>
              <w:left w:val="nil"/>
              <w:bottom w:val="single" w:sz="4" w:space="0" w:color="auto"/>
              <w:right w:val="nil"/>
            </w:tcBorders>
            <w:shd w:val="clear" w:color="auto" w:fill="auto"/>
            <w:vAlign w:val="center"/>
            <w:hideMark/>
          </w:tcPr>
          <w:p w14:paraId="7697A63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Cell division</w:t>
            </w:r>
          </w:p>
        </w:tc>
        <w:tc>
          <w:tcPr>
            <w:tcW w:w="2366" w:type="dxa"/>
            <w:tcBorders>
              <w:top w:val="nil"/>
              <w:left w:val="nil"/>
              <w:bottom w:val="single" w:sz="4" w:space="0" w:color="auto"/>
              <w:right w:val="nil"/>
            </w:tcBorders>
            <w:shd w:val="clear" w:color="auto" w:fill="auto"/>
            <w:noWrap/>
            <w:vAlign w:val="center"/>
            <w:hideMark/>
          </w:tcPr>
          <w:p w14:paraId="32CF76F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ptpaffx.204723.1.s1_at</w:t>
            </w:r>
          </w:p>
        </w:tc>
        <w:tc>
          <w:tcPr>
            <w:tcW w:w="1700" w:type="dxa"/>
            <w:tcBorders>
              <w:top w:val="nil"/>
              <w:left w:val="nil"/>
              <w:bottom w:val="single" w:sz="4" w:space="0" w:color="auto"/>
              <w:right w:val="nil"/>
            </w:tcBorders>
            <w:shd w:val="clear" w:color="auto" w:fill="auto"/>
            <w:noWrap/>
            <w:vAlign w:val="bottom"/>
            <w:hideMark/>
          </w:tcPr>
          <w:p w14:paraId="5C13175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Potri.009G089200</w:t>
            </w:r>
          </w:p>
        </w:tc>
        <w:tc>
          <w:tcPr>
            <w:tcW w:w="1412" w:type="dxa"/>
            <w:tcBorders>
              <w:top w:val="nil"/>
              <w:left w:val="nil"/>
              <w:bottom w:val="single" w:sz="4" w:space="0" w:color="auto"/>
              <w:right w:val="nil"/>
            </w:tcBorders>
            <w:shd w:val="clear" w:color="auto" w:fill="auto"/>
            <w:noWrap/>
            <w:vAlign w:val="bottom"/>
            <w:hideMark/>
          </w:tcPr>
          <w:p w14:paraId="6372BD31"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AT3G19590.1</w:t>
            </w:r>
          </w:p>
        </w:tc>
        <w:tc>
          <w:tcPr>
            <w:tcW w:w="3426" w:type="dxa"/>
            <w:tcBorders>
              <w:top w:val="nil"/>
              <w:left w:val="nil"/>
              <w:bottom w:val="single" w:sz="4" w:space="0" w:color="auto"/>
              <w:right w:val="nil"/>
            </w:tcBorders>
            <w:shd w:val="clear" w:color="auto" w:fill="auto"/>
            <w:vAlign w:val="center"/>
            <w:hideMark/>
          </w:tcPr>
          <w:p w14:paraId="43D0EC2C" w14:textId="77777777" w:rsidR="00600FF8" w:rsidRPr="00110052" w:rsidRDefault="00600FF8" w:rsidP="00600FF8">
            <w:pPr>
              <w:rPr>
                <w:rFonts w:eastAsia="Times New Roman"/>
                <w:color w:val="000000"/>
                <w:sz w:val="20"/>
                <w:szCs w:val="20"/>
              </w:rPr>
            </w:pPr>
            <w:proofErr w:type="spellStart"/>
            <w:r w:rsidRPr="00110052">
              <w:rPr>
                <w:rFonts w:eastAsia="Times New Roman"/>
                <w:color w:val="000000"/>
                <w:sz w:val="20"/>
                <w:szCs w:val="20"/>
              </w:rPr>
              <w:t>Transducin</w:t>
            </w:r>
            <w:proofErr w:type="spellEnd"/>
            <w:r w:rsidRPr="00110052">
              <w:rPr>
                <w:rFonts w:eastAsia="Times New Roman"/>
                <w:color w:val="000000"/>
                <w:sz w:val="20"/>
                <w:szCs w:val="20"/>
              </w:rPr>
              <w:t>/WD40 repeat-like superfamily protein</w:t>
            </w:r>
          </w:p>
        </w:tc>
        <w:tc>
          <w:tcPr>
            <w:tcW w:w="851" w:type="dxa"/>
            <w:tcBorders>
              <w:top w:val="nil"/>
              <w:left w:val="nil"/>
              <w:bottom w:val="single" w:sz="4" w:space="0" w:color="auto"/>
              <w:right w:val="single" w:sz="4" w:space="0" w:color="auto"/>
            </w:tcBorders>
            <w:shd w:val="clear" w:color="auto" w:fill="auto"/>
            <w:noWrap/>
            <w:vAlign w:val="bottom"/>
            <w:hideMark/>
          </w:tcPr>
          <w:p w14:paraId="410138FD"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-4.20</w:t>
            </w:r>
          </w:p>
        </w:tc>
      </w:tr>
      <w:tr w:rsidR="004C08FE" w:rsidRPr="004C08FE" w14:paraId="066CE48A" w14:textId="77777777" w:rsidTr="00110052">
        <w:trPr>
          <w:trHeight w:val="330"/>
        </w:trPr>
        <w:tc>
          <w:tcPr>
            <w:tcW w:w="1039" w:type="dxa"/>
            <w:tcBorders>
              <w:top w:val="nil"/>
              <w:left w:val="single" w:sz="4" w:space="0" w:color="auto"/>
              <w:bottom w:val="single" w:sz="4" w:space="0" w:color="auto"/>
              <w:right w:val="nil"/>
            </w:tcBorders>
            <w:shd w:val="clear" w:color="auto" w:fill="auto"/>
            <w:noWrap/>
            <w:vAlign w:val="center"/>
            <w:hideMark/>
          </w:tcPr>
          <w:p w14:paraId="3CFEF040"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1B53A6F0"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31.3</w:t>
            </w:r>
          </w:p>
        </w:tc>
        <w:tc>
          <w:tcPr>
            <w:tcW w:w="2436" w:type="dxa"/>
            <w:tcBorders>
              <w:top w:val="nil"/>
              <w:left w:val="nil"/>
              <w:bottom w:val="single" w:sz="4" w:space="0" w:color="auto"/>
              <w:right w:val="nil"/>
            </w:tcBorders>
            <w:shd w:val="clear" w:color="auto" w:fill="auto"/>
            <w:vAlign w:val="center"/>
            <w:hideMark/>
          </w:tcPr>
          <w:p w14:paraId="7337F6F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Cell cycle</w:t>
            </w:r>
          </w:p>
        </w:tc>
        <w:tc>
          <w:tcPr>
            <w:tcW w:w="2366" w:type="dxa"/>
            <w:tcBorders>
              <w:top w:val="nil"/>
              <w:left w:val="nil"/>
              <w:bottom w:val="single" w:sz="4" w:space="0" w:color="auto"/>
              <w:right w:val="nil"/>
            </w:tcBorders>
            <w:shd w:val="clear" w:color="auto" w:fill="auto"/>
            <w:noWrap/>
            <w:vAlign w:val="center"/>
            <w:hideMark/>
          </w:tcPr>
          <w:p w14:paraId="45094667"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ptpaffx.200879.1.s1_at</w:t>
            </w:r>
          </w:p>
        </w:tc>
        <w:tc>
          <w:tcPr>
            <w:tcW w:w="1700" w:type="dxa"/>
            <w:tcBorders>
              <w:top w:val="nil"/>
              <w:left w:val="nil"/>
              <w:bottom w:val="single" w:sz="4" w:space="0" w:color="auto"/>
              <w:right w:val="nil"/>
            </w:tcBorders>
            <w:shd w:val="clear" w:color="auto" w:fill="auto"/>
            <w:noWrap/>
            <w:vAlign w:val="bottom"/>
            <w:hideMark/>
          </w:tcPr>
          <w:p w14:paraId="0FDEC8F1"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Potri.001G272000</w:t>
            </w:r>
          </w:p>
        </w:tc>
        <w:tc>
          <w:tcPr>
            <w:tcW w:w="1412" w:type="dxa"/>
            <w:tcBorders>
              <w:top w:val="nil"/>
              <w:left w:val="nil"/>
              <w:bottom w:val="single" w:sz="4" w:space="0" w:color="auto"/>
              <w:right w:val="nil"/>
            </w:tcBorders>
            <w:shd w:val="clear" w:color="auto" w:fill="auto"/>
            <w:noWrap/>
            <w:vAlign w:val="bottom"/>
            <w:hideMark/>
          </w:tcPr>
          <w:p w14:paraId="70CF922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AT2G26760.1</w:t>
            </w:r>
          </w:p>
        </w:tc>
        <w:tc>
          <w:tcPr>
            <w:tcW w:w="3426" w:type="dxa"/>
            <w:tcBorders>
              <w:top w:val="nil"/>
              <w:left w:val="nil"/>
              <w:bottom w:val="single" w:sz="4" w:space="0" w:color="auto"/>
              <w:right w:val="nil"/>
            </w:tcBorders>
            <w:shd w:val="clear" w:color="auto" w:fill="auto"/>
            <w:vAlign w:val="center"/>
            <w:hideMark/>
          </w:tcPr>
          <w:p w14:paraId="6625C7E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Cyclin B1;4</w:t>
            </w:r>
          </w:p>
        </w:tc>
        <w:tc>
          <w:tcPr>
            <w:tcW w:w="851" w:type="dxa"/>
            <w:tcBorders>
              <w:top w:val="nil"/>
              <w:left w:val="nil"/>
              <w:bottom w:val="single" w:sz="4" w:space="0" w:color="auto"/>
              <w:right w:val="single" w:sz="4" w:space="0" w:color="auto"/>
            </w:tcBorders>
            <w:shd w:val="clear" w:color="auto" w:fill="auto"/>
            <w:noWrap/>
            <w:vAlign w:val="bottom"/>
            <w:hideMark/>
          </w:tcPr>
          <w:p w14:paraId="52724FD1"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-4.69</w:t>
            </w:r>
          </w:p>
        </w:tc>
      </w:tr>
      <w:tr w:rsidR="004C08FE" w:rsidRPr="004C08FE" w14:paraId="507A3DE4" w14:textId="77777777" w:rsidTr="00110052">
        <w:trPr>
          <w:trHeight w:val="379"/>
        </w:trPr>
        <w:tc>
          <w:tcPr>
            <w:tcW w:w="1039" w:type="dxa"/>
            <w:tcBorders>
              <w:top w:val="nil"/>
              <w:left w:val="single" w:sz="4" w:space="0" w:color="auto"/>
              <w:bottom w:val="single" w:sz="4" w:space="0" w:color="auto"/>
              <w:right w:val="nil"/>
            </w:tcBorders>
            <w:shd w:val="clear" w:color="auto" w:fill="auto"/>
            <w:noWrap/>
            <w:vAlign w:val="center"/>
            <w:hideMark/>
          </w:tcPr>
          <w:p w14:paraId="1A882CEB"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75300258"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31.4</w:t>
            </w:r>
          </w:p>
        </w:tc>
        <w:tc>
          <w:tcPr>
            <w:tcW w:w="2436" w:type="dxa"/>
            <w:tcBorders>
              <w:top w:val="nil"/>
              <w:left w:val="nil"/>
              <w:bottom w:val="single" w:sz="4" w:space="0" w:color="auto"/>
              <w:right w:val="nil"/>
            </w:tcBorders>
            <w:shd w:val="clear" w:color="auto" w:fill="auto"/>
            <w:vAlign w:val="center"/>
            <w:hideMark/>
          </w:tcPr>
          <w:p w14:paraId="4DD6D50A"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Cell vesicle transport</w:t>
            </w:r>
          </w:p>
        </w:tc>
        <w:tc>
          <w:tcPr>
            <w:tcW w:w="2366" w:type="dxa"/>
            <w:tcBorders>
              <w:top w:val="nil"/>
              <w:left w:val="nil"/>
              <w:bottom w:val="single" w:sz="4" w:space="0" w:color="auto"/>
              <w:right w:val="nil"/>
            </w:tcBorders>
            <w:shd w:val="clear" w:color="auto" w:fill="auto"/>
            <w:noWrap/>
            <w:vAlign w:val="center"/>
            <w:hideMark/>
          </w:tcPr>
          <w:p w14:paraId="45B7D033"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ptpaffx.2864.2.s1_at</w:t>
            </w:r>
          </w:p>
        </w:tc>
        <w:tc>
          <w:tcPr>
            <w:tcW w:w="1700" w:type="dxa"/>
            <w:tcBorders>
              <w:top w:val="nil"/>
              <w:left w:val="nil"/>
              <w:bottom w:val="single" w:sz="4" w:space="0" w:color="auto"/>
              <w:right w:val="nil"/>
            </w:tcBorders>
            <w:shd w:val="clear" w:color="auto" w:fill="auto"/>
            <w:noWrap/>
            <w:vAlign w:val="bottom"/>
            <w:hideMark/>
          </w:tcPr>
          <w:p w14:paraId="37BB202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Potri.003G177700</w:t>
            </w:r>
          </w:p>
        </w:tc>
        <w:tc>
          <w:tcPr>
            <w:tcW w:w="1412" w:type="dxa"/>
            <w:tcBorders>
              <w:top w:val="nil"/>
              <w:left w:val="nil"/>
              <w:bottom w:val="single" w:sz="4" w:space="0" w:color="auto"/>
              <w:right w:val="nil"/>
            </w:tcBorders>
            <w:shd w:val="clear" w:color="auto" w:fill="auto"/>
            <w:noWrap/>
            <w:vAlign w:val="bottom"/>
            <w:hideMark/>
          </w:tcPr>
          <w:p w14:paraId="20CC3F2C"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AT1G04760.1</w:t>
            </w:r>
          </w:p>
        </w:tc>
        <w:tc>
          <w:tcPr>
            <w:tcW w:w="3426" w:type="dxa"/>
            <w:tcBorders>
              <w:top w:val="nil"/>
              <w:left w:val="nil"/>
              <w:bottom w:val="single" w:sz="4" w:space="0" w:color="auto"/>
              <w:right w:val="nil"/>
            </w:tcBorders>
            <w:shd w:val="clear" w:color="auto" w:fill="auto"/>
            <w:vAlign w:val="center"/>
            <w:hideMark/>
          </w:tcPr>
          <w:p w14:paraId="56A042C4"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Vesicle-associated membrane protein 726</w:t>
            </w:r>
          </w:p>
        </w:tc>
        <w:tc>
          <w:tcPr>
            <w:tcW w:w="851" w:type="dxa"/>
            <w:tcBorders>
              <w:top w:val="nil"/>
              <w:left w:val="nil"/>
              <w:bottom w:val="single" w:sz="4" w:space="0" w:color="auto"/>
              <w:right w:val="single" w:sz="4" w:space="0" w:color="auto"/>
            </w:tcBorders>
            <w:shd w:val="clear" w:color="auto" w:fill="auto"/>
            <w:noWrap/>
            <w:vAlign w:val="bottom"/>
            <w:hideMark/>
          </w:tcPr>
          <w:p w14:paraId="5D2E337E"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1.80</w:t>
            </w:r>
          </w:p>
        </w:tc>
      </w:tr>
      <w:tr w:rsidR="004C08FE" w:rsidRPr="004C08FE" w14:paraId="7BEF41B1" w14:textId="77777777" w:rsidTr="00110052">
        <w:trPr>
          <w:trHeight w:val="450"/>
        </w:trPr>
        <w:tc>
          <w:tcPr>
            <w:tcW w:w="1039" w:type="dxa"/>
            <w:tcBorders>
              <w:top w:val="nil"/>
              <w:left w:val="single" w:sz="4" w:space="0" w:color="auto"/>
              <w:bottom w:val="single" w:sz="4" w:space="0" w:color="auto"/>
              <w:right w:val="nil"/>
            </w:tcBorders>
            <w:shd w:val="clear" w:color="auto" w:fill="auto"/>
            <w:noWrap/>
            <w:vAlign w:val="center"/>
            <w:hideMark/>
          </w:tcPr>
          <w:p w14:paraId="7CA53ADA" w14:textId="77777777" w:rsidR="00600FF8" w:rsidRPr="00110052" w:rsidRDefault="00600FF8" w:rsidP="00600FF8">
            <w:pPr>
              <w:rPr>
                <w:rFonts w:eastAsia="Times New Roman"/>
                <w:b/>
                <w:bCs/>
                <w:color w:val="000000"/>
                <w:sz w:val="20"/>
                <w:szCs w:val="20"/>
              </w:rPr>
            </w:pPr>
            <w:proofErr w:type="spellStart"/>
            <w:r w:rsidRPr="00110052">
              <w:rPr>
                <w:rFonts w:eastAsia="Times New Roman"/>
                <w:b/>
                <w:bCs/>
                <w:color w:val="000000"/>
                <w:sz w:val="20"/>
                <w:szCs w:val="20"/>
              </w:rPr>
              <w:t>Ita</w:t>
            </w:r>
            <w:proofErr w:type="spellEnd"/>
          </w:p>
        </w:tc>
        <w:tc>
          <w:tcPr>
            <w:tcW w:w="819" w:type="dxa"/>
            <w:tcBorders>
              <w:top w:val="nil"/>
              <w:left w:val="nil"/>
              <w:bottom w:val="single" w:sz="4" w:space="0" w:color="auto"/>
              <w:right w:val="nil"/>
            </w:tcBorders>
            <w:shd w:val="clear" w:color="auto" w:fill="auto"/>
            <w:noWrap/>
            <w:vAlign w:val="center"/>
            <w:hideMark/>
          </w:tcPr>
          <w:p w14:paraId="69CFB408"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20</w:t>
            </w:r>
          </w:p>
        </w:tc>
        <w:tc>
          <w:tcPr>
            <w:tcW w:w="2436" w:type="dxa"/>
            <w:tcBorders>
              <w:top w:val="nil"/>
              <w:left w:val="nil"/>
              <w:bottom w:val="single" w:sz="4" w:space="0" w:color="auto"/>
              <w:right w:val="nil"/>
            </w:tcBorders>
            <w:shd w:val="clear" w:color="auto" w:fill="auto"/>
            <w:vAlign w:val="center"/>
            <w:hideMark/>
          </w:tcPr>
          <w:p w14:paraId="603A740A"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Stress                           (148 probes, p=0.004)</w:t>
            </w:r>
          </w:p>
        </w:tc>
        <w:tc>
          <w:tcPr>
            <w:tcW w:w="2366" w:type="dxa"/>
            <w:tcBorders>
              <w:top w:val="nil"/>
              <w:left w:val="nil"/>
              <w:bottom w:val="single" w:sz="4" w:space="0" w:color="auto"/>
              <w:right w:val="nil"/>
            </w:tcBorders>
            <w:shd w:val="clear" w:color="auto" w:fill="auto"/>
            <w:noWrap/>
            <w:vAlign w:val="center"/>
            <w:hideMark/>
          </w:tcPr>
          <w:p w14:paraId="3D829B5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700" w:type="dxa"/>
            <w:tcBorders>
              <w:top w:val="nil"/>
              <w:left w:val="nil"/>
              <w:bottom w:val="single" w:sz="4" w:space="0" w:color="auto"/>
              <w:right w:val="nil"/>
            </w:tcBorders>
            <w:shd w:val="clear" w:color="auto" w:fill="auto"/>
            <w:noWrap/>
            <w:vAlign w:val="center"/>
            <w:hideMark/>
          </w:tcPr>
          <w:p w14:paraId="568F4907"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1F1704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3426" w:type="dxa"/>
            <w:tcBorders>
              <w:top w:val="nil"/>
              <w:left w:val="nil"/>
              <w:bottom w:val="single" w:sz="4" w:space="0" w:color="auto"/>
              <w:right w:val="nil"/>
            </w:tcBorders>
            <w:shd w:val="clear" w:color="auto" w:fill="auto"/>
            <w:vAlign w:val="center"/>
            <w:hideMark/>
          </w:tcPr>
          <w:p w14:paraId="366C37D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70A819B6"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 </w:t>
            </w:r>
          </w:p>
        </w:tc>
      </w:tr>
      <w:tr w:rsidR="004C08FE" w:rsidRPr="004C08FE" w14:paraId="7EA463FD" w14:textId="77777777" w:rsidTr="00110052">
        <w:trPr>
          <w:trHeight w:val="330"/>
        </w:trPr>
        <w:tc>
          <w:tcPr>
            <w:tcW w:w="1039" w:type="dxa"/>
            <w:tcBorders>
              <w:top w:val="nil"/>
              <w:left w:val="single" w:sz="4" w:space="0" w:color="auto"/>
              <w:bottom w:val="single" w:sz="4" w:space="0" w:color="auto"/>
              <w:right w:val="nil"/>
            </w:tcBorders>
            <w:shd w:val="clear" w:color="auto" w:fill="auto"/>
            <w:noWrap/>
            <w:vAlign w:val="center"/>
            <w:hideMark/>
          </w:tcPr>
          <w:p w14:paraId="24B816C4"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454E3398"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20.1</w:t>
            </w:r>
          </w:p>
        </w:tc>
        <w:tc>
          <w:tcPr>
            <w:tcW w:w="2436" w:type="dxa"/>
            <w:tcBorders>
              <w:top w:val="nil"/>
              <w:left w:val="nil"/>
              <w:bottom w:val="single" w:sz="4" w:space="0" w:color="auto"/>
              <w:right w:val="nil"/>
            </w:tcBorders>
            <w:shd w:val="clear" w:color="auto" w:fill="auto"/>
            <w:vAlign w:val="center"/>
            <w:hideMark/>
          </w:tcPr>
          <w:p w14:paraId="641E389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Stress biotic</w:t>
            </w:r>
          </w:p>
        </w:tc>
        <w:tc>
          <w:tcPr>
            <w:tcW w:w="2366" w:type="dxa"/>
            <w:tcBorders>
              <w:top w:val="nil"/>
              <w:left w:val="nil"/>
              <w:bottom w:val="single" w:sz="4" w:space="0" w:color="auto"/>
              <w:right w:val="nil"/>
            </w:tcBorders>
            <w:shd w:val="clear" w:color="auto" w:fill="auto"/>
            <w:noWrap/>
            <w:vAlign w:val="center"/>
            <w:hideMark/>
          </w:tcPr>
          <w:p w14:paraId="766EDC89"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ptp.6055.1.s1_at</w:t>
            </w:r>
          </w:p>
        </w:tc>
        <w:tc>
          <w:tcPr>
            <w:tcW w:w="1700" w:type="dxa"/>
            <w:tcBorders>
              <w:top w:val="nil"/>
              <w:left w:val="nil"/>
              <w:bottom w:val="single" w:sz="4" w:space="0" w:color="auto"/>
              <w:right w:val="nil"/>
            </w:tcBorders>
            <w:shd w:val="clear" w:color="auto" w:fill="auto"/>
            <w:noWrap/>
            <w:vAlign w:val="bottom"/>
            <w:hideMark/>
          </w:tcPr>
          <w:p w14:paraId="160F7D7E"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Potri.007G043500</w:t>
            </w:r>
          </w:p>
        </w:tc>
        <w:tc>
          <w:tcPr>
            <w:tcW w:w="1412" w:type="dxa"/>
            <w:tcBorders>
              <w:top w:val="nil"/>
              <w:left w:val="nil"/>
              <w:bottom w:val="single" w:sz="4" w:space="0" w:color="auto"/>
              <w:right w:val="nil"/>
            </w:tcBorders>
            <w:shd w:val="clear" w:color="auto" w:fill="auto"/>
            <w:noWrap/>
            <w:vAlign w:val="bottom"/>
            <w:hideMark/>
          </w:tcPr>
          <w:p w14:paraId="6B4DF8DA"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AT4G37000.1</w:t>
            </w:r>
          </w:p>
        </w:tc>
        <w:tc>
          <w:tcPr>
            <w:tcW w:w="3426" w:type="dxa"/>
            <w:tcBorders>
              <w:top w:val="nil"/>
              <w:left w:val="nil"/>
              <w:bottom w:val="single" w:sz="4" w:space="0" w:color="auto"/>
              <w:right w:val="nil"/>
            </w:tcBorders>
            <w:shd w:val="clear" w:color="auto" w:fill="auto"/>
            <w:vAlign w:val="center"/>
            <w:hideMark/>
          </w:tcPr>
          <w:p w14:paraId="2950B83C"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Accelerated cell death 2 (ACD2)</w:t>
            </w:r>
          </w:p>
        </w:tc>
        <w:tc>
          <w:tcPr>
            <w:tcW w:w="851" w:type="dxa"/>
            <w:tcBorders>
              <w:top w:val="nil"/>
              <w:left w:val="nil"/>
              <w:bottom w:val="single" w:sz="4" w:space="0" w:color="auto"/>
              <w:right w:val="single" w:sz="4" w:space="0" w:color="auto"/>
            </w:tcBorders>
            <w:shd w:val="clear" w:color="auto" w:fill="auto"/>
            <w:noWrap/>
            <w:vAlign w:val="bottom"/>
            <w:hideMark/>
          </w:tcPr>
          <w:p w14:paraId="18B8A526"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1.65</w:t>
            </w:r>
          </w:p>
        </w:tc>
      </w:tr>
      <w:tr w:rsidR="004C08FE" w:rsidRPr="004C08FE" w14:paraId="6CBD180D" w14:textId="77777777" w:rsidTr="00110052">
        <w:trPr>
          <w:trHeight w:val="379"/>
        </w:trPr>
        <w:tc>
          <w:tcPr>
            <w:tcW w:w="1039" w:type="dxa"/>
            <w:tcBorders>
              <w:top w:val="nil"/>
              <w:left w:val="single" w:sz="4" w:space="0" w:color="auto"/>
              <w:bottom w:val="single" w:sz="4" w:space="0" w:color="auto"/>
              <w:right w:val="nil"/>
            </w:tcBorders>
            <w:shd w:val="clear" w:color="auto" w:fill="auto"/>
            <w:noWrap/>
            <w:vAlign w:val="center"/>
            <w:hideMark/>
          </w:tcPr>
          <w:p w14:paraId="039CE22A"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349D2579"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20.2.1</w:t>
            </w:r>
          </w:p>
        </w:tc>
        <w:tc>
          <w:tcPr>
            <w:tcW w:w="2436" w:type="dxa"/>
            <w:tcBorders>
              <w:top w:val="nil"/>
              <w:left w:val="nil"/>
              <w:bottom w:val="single" w:sz="4" w:space="0" w:color="auto"/>
              <w:right w:val="nil"/>
            </w:tcBorders>
            <w:shd w:val="clear" w:color="auto" w:fill="auto"/>
            <w:vAlign w:val="center"/>
            <w:hideMark/>
          </w:tcPr>
          <w:p w14:paraId="0BB35FF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Stress abiotic heat</w:t>
            </w:r>
          </w:p>
        </w:tc>
        <w:tc>
          <w:tcPr>
            <w:tcW w:w="2366" w:type="dxa"/>
            <w:tcBorders>
              <w:top w:val="nil"/>
              <w:left w:val="nil"/>
              <w:bottom w:val="single" w:sz="4" w:space="0" w:color="auto"/>
              <w:right w:val="nil"/>
            </w:tcBorders>
            <w:shd w:val="clear" w:color="auto" w:fill="auto"/>
            <w:noWrap/>
            <w:vAlign w:val="center"/>
            <w:hideMark/>
          </w:tcPr>
          <w:p w14:paraId="7B7615E5"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ptpaffx.210289.1.s1_at</w:t>
            </w:r>
          </w:p>
        </w:tc>
        <w:tc>
          <w:tcPr>
            <w:tcW w:w="1700" w:type="dxa"/>
            <w:tcBorders>
              <w:top w:val="nil"/>
              <w:left w:val="nil"/>
              <w:bottom w:val="single" w:sz="4" w:space="0" w:color="auto"/>
              <w:right w:val="nil"/>
            </w:tcBorders>
            <w:shd w:val="clear" w:color="auto" w:fill="auto"/>
            <w:noWrap/>
            <w:vAlign w:val="bottom"/>
            <w:hideMark/>
          </w:tcPr>
          <w:p w14:paraId="7C32D9B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Potri.012G017600</w:t>
            </w:r>
          </w:p>
        </w:tc>
        <w:tc>
          <w:tcPr>
            <w:tcW w:w="1412" w:type="dxa"/>
            <w:tcBorders>
              <w:top w:val="nil"/>
              <w:left w:val="nil"/>
              <w:bottom w:val="single" w:sz="4" w:space="0" w:color="auto"/>
              <w:right w:val="nil"/>
            </w:tcBorders>
            <w:shd w:val="clear" w:color="auto" w:fill="auto"/>
            <w:noWrap/>
            <w:vAlign w:val="bottom"/>
            <w:hideMark/>
          </w:tcPr>
          <w:p w14:paraId="45D82910"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AT5G42020.1</w:t>
            </w:r>
          </w:p>
        </w:tc>
        <w:tc>
          <w:tcPr>
            <w:tcW w:w="3426" w:type="dxa"/>
            <w:tcBorders>
              <w:top w:val="nil"/>
              <w:left w:val="nil"/>
              <w:bottom w:val="single" w:sz="4" w:space="0" w:color="auto"/>
              <w:right w:val="nil"/>
            </w:tcBorders>
            <w:shd w:val="clear" w:color="auto" w:fill="auto"/>
            <w:vAlign w:val="center"/>
            <w:hideMark/>
          </w:tcPr>
          <w:p w14:paraId="10AC18F7"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Heat shock protein 70 (</w:t>
            </w:r>
            <w:proofErr w:type="spellStart"/>
            <w:r w:rsidRPr="00110052">
              <w:rPr>
                <w:rFonts w:eastAsia="Times New Roman"/>
                <w:color w:val="000000"/>
                <w:sz w:val="20"/>
                <w:szCs w:val="20"/>
              </w:rPr>
              <w:t>Hsp</w:t>
            </w:r>
            <w:proofErr w:type="spellEnd"/>
            <w:r w:rsidRPr="00110052">
              <w:rPr>
                <w:rFonts w:eastAsia="Times New Roman"/>
                <w:color w:val="000000"/>
                <w:sz w:val="20"/>
                <w:szCs w:val="20"/>
              </w:rPr>
              <w:t xml:space="preserve"> 70) family protein</w:t>
            </w:r>
          </w:p>
        </w:tc>
        <w:tc>
          <w:tcPr>
            <w:tcW w:w="851" w:type="dxa"/>
            <w:tcBorders>
              <w:top w:val="nil"/>
              <w:left w:val="nil"/>
              <w:bottom w:val="single" w:sz="4" w:space="0" w:color="auto"/>
              <w:right w:val="single" w:sz="4" w:space="0" w:color="auto"/>
            </w:tcBorders>
            <w:shd w:val="clear" w:color="auto" w:fill="auto"/>
            <w:noWrap/>
            <w:vAlign w:val="bottom"/>
            <w:hideMark/>
          </w:tcPr>
          <w:p w14:paraId="35468084"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1.38</w:t>
            </w:r>
          </w:p>
        </w:tc>
      </w:tr>
      <w:tr w:rsidR="004C08FE" w:rsidRPr="004C08FE" w14:paraId="5BE38711" w14:textId="77777777" w:rsidTr="00110052">
        <w:trPr>
          <w:trHeight w:val="600"/>
        </w:trPr>
        <w:tc>
          <w:tcPr>
            <w:tcW w:w="1039" w:type="dxa"/>
            <w:tcBorders>
              <w:top w:val="nil"/>
              <w:left w:val="single" w:sz="4" w:space="0" w:color="auto"/>
              <w:bottom w:val="single" w:sz="4" w:space="0" w:color="auto"/>
              <w:right w:val="nil"/>
            </w:tcBorders>
            <w:shd w:val="clear" w:color="auto" w:fill="auto"/>
            <w:noWrap/>
            <w:vAlign w:val="center"/>
            <w:hideMark/>
          </w:tcPr>
          <w:p w14:paraId="2D508B3B" w14:textId="77777777" w:rsidR="00600FF8" w:rsidRPr="00110052" w:rsidRDefault="00600FF8" w:rsidP="00600FF8">
            <w:pPr>
              <w:rPr>
                <w:rFonts w:eastAsia="Times New Roman"/>
                <w:b/>
                <w:bCs/>
                <w:color w:val="000000"/>
                <w:sz w:val="20"/>
                <w:szCs w:val="20"/>
              </w:rPr>
            </w:pPr>
            <w:r w:rsidRPr="00110052">
              <w:rPr>
                <w:rFonts w:eastAsia="Times New Roman"/>
                <w:b/>
                <w:bCs/>
                <w:color w:val="000000"/>
                <w:sz w:val="20"/>
                <w:szCs w:val="20"/>
              </w:rPr>
              <w:t> </w:t>
            </w:r>
          </w:p>
        </w:tc>
        <w:tc>
          <w:tcPr>
            <w:tcW w:w="819" w:type="dxa"/>
            <w:tcBorders>
              <w:top w:val="nil"/>
              <w:left w:val="nil"/>
              <w:bottom w:val="single" w:sz="4" w:space="0" w:color="auto"/>
              <w:right w:val="nil"/>
            </w:tcBorders>
            <w:shd w:val="clear" w:color="auto" w:fill="auto"/>
            <w:noWrap/>
            <w:vAlign w:val="center"/>
            <w:hideMark/>
          </w:tcPr>
          <w:p w14:paraId="05FA2E7A"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20.2.3</w:t>
            </w:r>
          </w:p>
        </w:tc>
        <w:tc>
          <w:tcPr>
            <w:tcW w:w="2436" w:type="dxa"/>
            <w:tcBorders>
              <w:top w:val="nil"/>
              <w:left w:val="nil"/>
              <w:bottom w:val="single" w:sz="4" w:space="0" w:color="auto"/>
              <w:right w:val="nil"/>
            </w:tcBorders>
            <w:shd w:val="clear" w:color="auto" w:fill="auto"/>
            <w:vAlign w:val="center"/>
            <w:hideMark/>
          </w:tcPr>
          <w:p w14:paraId="69D5C234"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Stress abiotic drought/salt</w:t>
            </w:r>
          </w:p>
        </w:tc>
        <w:tc>
          <w:tcPr>
            <w:tcW w:w="2366" w:type="dxa"/>
            <w:tcBorders>
              <w:top w:val="nil"/>
              <w:left w:val="nil"/>
              <w:bottom w:val="single" w:sz="4" w:space="0" w:color="auto"/>
              <w:right w:val="nil"/>
            </w:tcBorders>
            <w:shd w:val="clear" w:color="auto" w:fill="auto"/>
            <w:noWrap/>
            <w:vAlign w:val="center"/>
            <w:hideMark/>
          </w:tcPr>
          <w:p w14:paraId="48883475"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ptpaffx.208807.1.s1_x_at</w:t>
            </w:r>
          </w:p>
        </w:tc>
        <w:tc>
          <w:tcPr>
            <w:tcW w:w="1700" w:type="dxa"/>
            <w:tcBorders>
              <w:top w:val="nil"/>
              <w:left w:val="nil"/>
              <w:bottom w:val="single" w:sz="4" w:space="0" w:color="auto"/>
              <w:right w:val="nil"/>
            </w:tcBorders>
            <w:shd w:val="clear" w:color="auto" w:fill="auto"/>
            <w:noWrap/>
            <w:vAlign w:val="bottom"/>
            <w:hideMark/>
          </w:tcPr>
          <w:p w14:paraId="2C51581A"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Potri.010G094100</w:t>
            </w:r>
          </w:p>
        </w:tc>
        <w:tc>
          <w:tcPr>
            <w:tcW w:w="1412" w:type="dxa"/>
            <w:tcBorders>
              <w:top w:val="nil"/>
              <w:left w:val="nil"/>
              <w:bottom w:val="single" w:sz="4" w:space="0" w:color="auto"/>
              <w:right w:val="nil"/>
            </w:tcBorders>
            <w:shd w:val="clear" w:color="auto" w:fill="auto"/>
            <w:noWrap/>
            <w:vAlign w:val="bottom"/>
            <w:hideMark/>
          </w:tcPr>
          <w:p w14:paraId="47ADB0F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AT1G26850.1</w:t>
            </w:r>
          </w:p>
        </w:tc>
        <w:tc>
          <w:tcPr>
            <w:tcW w:w="3426" w:type="dxa"/>
            <w:tcBorders>
              <w:top w:val="nil"/>
              <w:left w:val="nil"/>
              <w:bottom w:val="single" w:sz="4" w:space="0" w:color="auto"/>
              <w:right w:val="nil"/>
            </w:tcBorders>
            <w:shd w:val="clear" w:color="auto" w:fill="auto"/>
            <w:vAlign w:val="center"/>
            <w:hideMark/>
          </w:tcPr>
          <w:p w14:paraId="6D6BC80D" w14:textId="77777777" w:rsidR="00600FF8" w:rsidRPr="00110052" w:rsidRDefault="00600FF8" w:rsidP="00600FF8">
            <w:pPr>
              <w:rPr>
                <w:rFonts w:eastAsia="Times New Roman"/>
                <w:color w:val="000000"/>
                <w:sz w:val="20"/>
                <w:szCs w:val="20"/>
              </w:rPr>
            </w:pPr>
            <w:r w:rsidRPr="00110052">
              <w:rPr>
                <w:rFonts w:eastAsia="Times New Roman"/>
                <w:color w:val="000000"/>
                <w:sz w:val="20"/>
                <w:szCs w:val="20"/>
              </w:rPr>
              <w:t>S-</w:t>
            </w:r>
            <w:proofErr w:type="spellStart"/>
            <w:r w:rsidRPr="00110052">
              <w:rPr>
                <w:rFonts w:eastAsia="Times New Roman"/>
                <w:color w:val="000000"/>
                <w:sz w:val="20"/>
                <w:szCs w:val="20"/>
              </w:rPr>
              <w:t>adenosyl</w:t>
            </w:r>
            <w:proofErr w:type="spellEnd"/>
            <w:r w:rsidRPr="00110052">
              <w:rPr>
                <w:rFonts w:eastAsia="Times New Roman"/>
                <w:color w:val="000000"/>
                <w:sz w:val="20"/>
                <w:szCs w:val="20"/>
              </w:rPr>
              <w:t>-L-methionine-dependent methyltransferases superfamily protein</w:t>
            </w:r>
          </w:p>
        </w:tc>
        <w:tc>
          <w:tcPr>
            <w:tcW w:w="851" w:type="dxa"/>
            <w:tcBorders>
              <w:top w:val="nil"/>
              <w:left w:val="nil"/>
              <w:bottom w:val="single" w:sz="4" w:space="0" w:color="auto"/>
              <w:right w:val="single" w:sz="4" w:space="0" w:color="auto"/>
            </w:tcBorders>
            <w:shd w:val="clear" w:color="auto" w:fill="auto"/>
            <w:noWrap/>
            <w:vAlign w:val="bottom"/>
            <w:hideMark/>
          </w:tcPr>
          <w:p w14:paraId="5AE69B60" w14:textId="77777777" w:rsidR="00600FF8" w:rsidRPr="00110052" w:rsidRDefault="00600FF8" w:rsidP="00600FF8">
            <w:pPr>
              <w:jc w:val="right"/>
              <w:rPr>
                <w:rFonts w:eastAsia="Times New Roman"/>
                <w:color w:val="000000"/>
                <w:sz w:val="20"/>
                <w:szCs w:val="20"/>
              </w:rPr>
            </w:pPr>
            <w:r w:rsidRPr="00110052">
              <w:rPr>
                <w:rFonts w:eastAsia="Times New Roman"/>
                <w:color w:val="000000"/>
                <w:sz w:val="20"/>
                <w:szCs w:val="20"/>
              </w:rPr>
              <w:t>-1.83</w:t>
            </w:r>
          </w:p>
        </w:tc>
      </w:tr>
    </w:tbl>
    <w:p w14:paraId="42C1852C" w14:textId="77777777" w:rsidR="006B57A4" w:rsidRDefault="006B57A4" w:rsidP="00CB4E79">
      <w:pPr>
        <w:spacing w:line="480" w:lineRule="auto"/>
      </w:pPr>
    </w:p>
    <w:tbl>
      <w:tblPr>
        <w:tblW w:w="14081" w:type="dxa"/>
        <w:tblInd w:w="93" w:type="dxa"/>
        <w:tblLayout w:type="fixed"/>
        <w:tblLook w:val="04A0" w:firstRow="1" w:lastRow="0" w:firstColumn="1" w:lastColumn="0" w:noHBand="0" w:noVBand="1"/>
      </w:tblPr>
      <w:tblGrid>
        <w:gridCol w:w="1149"/>
        <w:gridCol w:w="851"/>
        <w:gridCol w:w="2410"/>
        <w:gridCol w:w="2409"/>
        <w:gridCol w:w="1701"/>
        <w:gridCol w:w="1418"/>
        <w:gridCol w:w="3402"/>
        <w:gridCol w:w="741"/>
      </w:tblGrid>
      <w:tr w:rsidR="004C08FE" w:rsidRPr="004C08FE" w14:paraId="551B0FB7" w14:textId="77777777" w:rsidTr="00110052">
        <w:trPr>
          <w:trHeight w:val="360"/>
        </w:trPr>
        <w:tc>
          <w:tcPr>
            <w:tcW w:w="1149" w:type="dxa"/>
            <w:tcBorders>
              <w:top w:val="single" w:sz="4" w:space="0" w:color="auto"/>
              <w:left w:val="single" w:sz="4" w:space="0" w:color="auto"/>
              <w:bottom w:val="single" w:sz="4" w:space="0" w:color="auto"/>
              <w:right w:val="nil"/>
            </w:tcBorders>
            <w:shd w:val="clear" w:color="auto" w:fill="auto"/>
            <w:vAlign w:val="center"/>
            <w:hideMark/>
          </w:tcPr>
          <w:p w14:paraId="151EB557"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lastRenderedPageBreak/>
              <w:t>Genotype</w:t>
            </w:r>
          </w:p>
        </w:tc>
        <w:tc>
          <w:tcPr>
            <w:tcW w:w="851" w:type="dxa"/>
            <w:tcBorders>
              <w:top w:val="single" w:sz="4" w:space="0" w:color="auto"/>
              <w:left w:val="nil"/>
              <w:bottom w:val="single" w:sz="4" w:space="0" w:color="auto"/>
              <w:right w:val="nil"/>
            </w:tcBorders>
            <w:shd w:val="clear" w:color="auto" w:fill="auto"/>
            <w:vAlign w:val="center"/>
            <w:hideMark/>
          </w:tcPr>
          <w:p w14:paraId="561F819A"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Bin code</w:t>
            </w:r>
          </w:p>
        </w:tc>
        <w:tc>
          <w:tcPr>
            <w:tcW w:w="2410" w:type="dxa"/>
            <w:tcBorders>
              <w:top w:val="single" w:sz="4" w:space="0" w:color="auto"/>
              <w:left w:val="nil"/>
              <w:bottom w:val="single" w:sz="4" w:space="0" w:color="auto"/>
              <w:right w:val="nil"/>
            </w:tcBorders>
            <w:shd w:val="clear" w:color="auto" w:fill="auto"/>
            <w:vAlign w:val="center"/>
            <w:hideMark/>
          </w:tcPr>
          <w:p w14:paraId="11BBD73A"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Bin name</w:t>
            </w:r>
          </w:p>
        </w:tc>
        <w:tc>
          <w:tcPr>
            <w:tcW w:w="2409" w:type="dxa"/>
            <w:tcBorders>
              <w:top w:val="single" w:sz="4" w:space="0" w:color="auto"/>
              <w:left w:val="nil"/>
              <w:bottom w:val="single" w:sz="4" w:space="0" w:color="auto"/>
              <w:right w:val="nil"/>
            </w:tcBorders>
            <w:shd w:val="clear" w:color="auto" w:fill="auto"/>
            <w:vAlign w:val="center"/>
            <w:hideMark/>
          </w:tcPr>
          <w:p w14:paraId="6E3C7D39"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Probe</w:t>
            </w:r>
            <w:r w:rsidR="00CD562F">
              <w:rPr>
                <w:rFonts w:eastAsia="Times New Roman"/>
                <w:b/>
                <w:bCs/>
                <w:color w:val="000000"/>
                <w:sz w:val="20"/>
                <w:szCs w:val="20"/>
              </w:rPr>
              <w:t xml:space="preserve"> Set</w:t>
            </w:r>
            <w:r w:rsidRPr="00110052">
              <w:rPr>
                <w:rFonts w:eastAsia="Times New Roman"/>
                <w:b/>
                <w:bCs/>
                <w:color w:val="000000"/>
                <w:sz w:val="20"/>
                <w:szCs w:val="20"/>
              </w:rPr>
              <w:t xml:space="preserve"> ID</w:t>
            </w:r>
          </w:p>
        </w:tc>
        <w:tc>
          <w:tcPr>
            <w:tcW w:w="1701" w:type="dxa"/>
            <w:tcBorders>
              <w:top w:val="single" w:sz="4" w:space="0" w:color="auto"/>
              <w:left w:val="nil"/>
              <w:bottom w:val="single" w:sz="4" w:space="0" w:color="auto"/>
              <w:right w:val="nil"/>
            </w:tcBorders>
            <w:shd w:val="clear" w:color="auto" w:fill="auto"/>
            <w:vAlign w:val="center"/>
            <w:hideMark/>
          </w:tcPr>
          <w:p w14:paraId="219CD38B"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Poplar gene model</w:t>
            </w:r>
          </w:p>
        </w:tc>
        <w:tc>
          <w:tcPr>
            <w:tcW w:w="1418" w:type="dxa"/>
            <w:tcBorders>
              <w:top w:val="single" w:sz="4" w:space="0" w:color="auto"/>
              <w:left w:val="nil"/>
              <w:bottom w:val="nil"/>
              <w:right w:val="nil"/>
            </w:tcBorders>
            <w:shd w:val="clear" w:color="auto" w:fill="auto"/>
            <w:vAlign w:val="center"/>
            <w:hideMark/>
          </w:tcPr>
          <w:p w14:paraId="186C3B43"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Arabidopsis gene model</w:t>
            </w:r>
          </w:p>
        </w:tc>
        <w:tc>
          <w:tcPr>
            <w:tcW w:w="3402" w:type="dxa"/>
            <w:tcBorders>
              <w:top w:val="single" w:sz="4" w:space="0" w:color="auto"/>
              <w:left w:val="nil"/>
              <w:bottom w:val="single" w:sz="4" w:space="0" w:color="auto"/>
              <w:right w:val="nil"/>
            </w:tcBorders>
            <w:shd w:val="clear" w:color="auto" w:fill="auto"/>
            <w:vAlign w:val="center"/>
            <w:hideMark/>
          </w:tcPr>
          <w:p w14:paraId="0B2A42EC"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Brief description</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6F561972" w14:textId="77777777" w:rsidR="004C08FE" w:rsidRPr="00110052" w:rsidRDefault="004C08FE" w:rsidP="004C08FE">
            <w:pPr>
              <w:jc w:val="center"/>
              <w:rPr>
                <w:rFonts w:eastAsia="Times New Roman"/>
                <w:b/>
                <w:bCs/>
                <w:color w:val="000000"/>
                <w:sz w:val="20"/>
                <w:szCs w:val="20"/>
              </w:rPr>
            </w:pPr>
            <w:r w:rsidRPr="00110052">
              <w:rPr>
                <w:rFonts w:eastAsia="Times New Roman"/>
                <w:b/>
                <w:bCs/>
                <w:color w:val="000000"/>
                <w:sz w:val="20"/>
                <w:szCs w:val="20"/>
              </w:rPr>
              <w:t>log</w:t>
            </w:r>
            <w:r w:rsidRPr="00110052">
              <w:rPr>
                <w:rFonts w:eastAsia="Times New Roman"/>
                <w:b/>
                <w:bCs/>
                <w:color w:val="000000"/>
                <w:sz w:val="20"/>
                <w:szCs w:val="20"/>
                <w:vertAlign w:val="subscript"/>
              </w:rPr>
              <w:t>2</w:t>
            </w:r>
            <w:r w:rsidRPr="00110052">
              <w:rPr>
                <w:rFonts w:eastAsia="Times New Roman"/>
                <w:b/>
                <w:bCs/>
                <w:color w:val="000000"/>
                <w:sz w:val="20"/>
                <w:szCs w:val="20"/>
              </w:rPr>
              <w:t xml:space="preserve"> (FC)</w:t>
            </w:r>
          </w:p>
        </w:tc>
      </w:tr>
      <w:tr w:rsidR="004C08FE" w:rsidRPr="004C08FE" w14:paraId="562A37CC" w14:textId="77777777" w:rsidTr="00110052">
        <w:trPr>
          <w:trHeight w:val="450"/>
        </w:trPr>
        <w:tc>
          <w:tcPr>
            <w:tcW w:w="1149" w:type="dxa"/>
            <w:tcBorders>
              <w:top w:val="nil"/>
              <w:left w:val="single" w:sz="4" w:space="0" w:color="auto"/>
              <w:bottom w:val="single" w:sz="4" w:space="0" w:color="auto"/>
              <w:right w:val="nil"/>
            </w:tcBorders>
            <w:shd w:val="clear" w:color="auto" w:fill="auto"/>
            <w:noWrap/>
            <w:vAlign w:val="center"/>
            <w:hideMark/>
          </w:tcPr>
          <w:p w14:paraId="0A36CF80" w14:textId="77777777" w:rsidR="004C08FE" w:rsidRPr="00110052" w:rsidRDefault="004C08FE" w:rsidP="004C08FE">
            <w:pPr>
              <w:rPr>
                <w:rFonts w:eastAsia="Times New Roman"/>
                <w:b/>
                <w:bCs/>
                <w:color w:val="000000"/>
                <w:sz w:val="20"/>
                <w:szCs w:val="20"/>
              </w:rPr>
            </w:pPr>
            <w:proofErr w:type="spellStart"/>
            <w:r w:rsidRPr="00110052">
              <w:rPr>
                <w:rFonts w:eastAsia="Times New Roman"/>
                <w:b/>
                <w:bCs/>
                <w:color w:val="000000"/>
                <w:sz w:val="20"/>
                <w:szCs w:val="20"/>
              </w:rPr>
              <w:t>Ita</w:t>
            </w:r>
            <w:proofErr w:type="spellEnd"/>
          </w:p>
        </w:tc>
        <w:tc>
          <w:tcPr>
            <w:tcW w:w="851" w:type="dxa"/>
            <w:tcBorders>
              <w:top w:val="nil"/>
              <w:left w:val="nil"/>
              <w:bottom w:val="single" w:sz="4" w:space="0" w:color="auto"/>
              <w:right w:val="nil"/>
            </w:tcBorders>
            <w:shd w:val="clear" w:color="auto" w:fill="auto"/>
            <w:noWrap/>
            <w:vAlign w:val="center"/>
            <w:hideMark/>
          </w:tcPr>
          <w:p w14:paraId="73C32A2D"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27</w:t>
            </w:r>
          </w:p>
        </w:tc>
        <w:tc>
          <w:tcPr>
            <w:tcW w:w="2410" w:type="dxa"/>
            <w:tcBorders>
              <w:top w:val="nil"/>
              <w:left w:val="nil"/>
              <w:bottom w:val="single" w:sz="4" w:space="0" w:color="auto"/>
              <w:right w:val="nil"/>
            </w:tcBorders>
            <w:shd w:val="clear" w:color="auto" w:fill="auto"/>
            <w:vAlign w:val="center"/>
            <w:hideMark/>
          </w:tcPr>
          <w:p w14:paraId="213607E5"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xml:space="preserve">RNA                             </w:t>
            </w:r>
            <w:r>
              <w:rPr>
                <w:rFonts w:eastAsia="Times New Roman"/>
                <w:b/>
                <w:bCs/>
                <w:color w:val="000000"/>
                <w:sz w:val="20"/>
                <w:szCs w:val="20"/>
              </w:rPr>
              <w:t xml:space="preserve">   </w:t>
            </w:r>
            <w:r w:rsidRPr="00110052">
              <w:rPr>
                <w:rFonts w:eastAsia="Times New Roman"/>
                <w:b/>
                <w:bCs/>
                <w:color w:val="000000"/>
                <w:sz w:val="20"/>
                <w:szCs w:val="20"/>
              </w:rPr>
              <w:t xml:space="preserve"> (559 probes, p=0.04)</w:t>
            </w:r>
          </w:p>
        </w:tc>
        <w:tc>
          <w:tcPr>
            <w:tcW w:w="2409" w:type="dxa"/>
            <w:tcBorders>
              <w:top w:val="nil"/>
              <w:left w:val="nil"/>
              <w:bottom w:val="single" w:sz="4" w:space="0" w:color="auto"/>
              <w:right w:val="nil"/>
            </w:tcBorders>
            <w:shd w:val="clear" w:color="auto" w:fill="auto"/>
            <w:noWrap/>
            <w:vAlign w:val="center"/>
            <w:hideMark/>
          </w:tcPr>
          <w:p w14:paraId="30D9A64C"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1701" w:type="dxa"/>
            <w:tcBorders>
              <w:top w:val="nil"/>
              <w:left w:val="nil"/>
              <w:bottom w:val="single" w:sz="4" w:space="0" w:color="auto"/>
              <w:right w:val="nil"/>
            </w:tcBorders>
            <w:shd w:val="clear" w:color="auto" w:fill="auto"/>
            <w:noWrap/>
            <w:vAlign w:val="center"/>
            <w:hideMark/>
          </w:tcPr>
          <w:p w14:paraId="28CD7DB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1418" w:type="dxa"/>
            <w:tcBorders>
              <w:top w:val="single" w:sz="4" w:space="0" w:color="auto"/>
              <w:left w:val="nil"/>
              <w:bottom w:val="single" w:sz="4" w:space="0" w:color="auto"/>
              <w:right w:val="nil"/>
            </w:tcBorders>
            <w:shd w:val="clear" w:color="auto" w:fill="auto"/>
            <w:noWrap/>
            <w:vAlign w:val="center"/>
            <w:hideMark/>
          </w:tcPr>
          <w:p w14:paraId="6E5D841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3402" w:type="dxa"/>
            <w:tcBorders>
              <w:top w:val="nil"/>
              <w:left w:val="nil"/>
              <w:bottom w:val="single" w:sz="4" w:space="0" w:color="auto"/>
              <w:right w:val="nil"/>
            </w:tcBorders>
            <w:shd w:val="clear" w:color="auto" w:fill="auto"/>
            <w:vAlign w:val="center"/>
            <w:hideMark/>
          </w:tcPr>
          <w:p w14:paraId="14A23F2E"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741" w:type="dxa"/>
            <w:tcBorders>
              <w:top w:val="nil"/>
              <w:left w:val="nil"/>
              <w:bottom w:val="single" w:sz="4" w:space="0" w:color="auto"/>
              <w:right w:val="single" w:sz="4" w:space="0" w:color="auto"/>
            </w:tcBorders>
            <w:shd w:val="clear" w:color="auto" w:fill="auto"/>
            <w:noWrap/>
            <w:vAlign w:val="center"/>
            <w:hideMark/>
          </w:tcPr>
          <w:p w14:paraId="2F5E77E4"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r>
      <w:tr w:rsidR="004C08FE" w:rsidRPr="004C08FE" w14:paraId="30FF1541" w14:textId="77777777" w:rsidTr="00110052">
        <w:trPr>
          <w:trHeight w:val="1305"/>
        </w:trPr>
        <w:tc>
          <w:tcPr>
            <w:tcW w:w="1149" w:type="dxa"/>
            <w:tcBorders>
              <w:top w:val="nil"/>
              <w:left w:val="single" w:sz="4" w:space="0" w:color="auto"/>
              <w:bottom w:val="single" w:sz="4" w:space="0" w:color="auto"/>
              <w:right w:val="nil"/>
            </w:tcBorders>
            <w:shd w:val="clear" w:color="auto" w:fill="auto"/>
            <w:noWrap/>
            <w:vAlign w:val="center"/>
            <w:hideMark/>
          </w:tcPr>
          <w:p w14:paraId="2CAB8260"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4AB55A9E"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27.3.3</w:t>
            </w:r>
          </w:p>
        </w:tc>
        <w:tc>
          <w:tcPr>
            <w:tcW w:w="2410" w:type="dxa"/>
            <w:tcBorders>
              <w:top w:val="nil"/>
              <w:left w:val="nil"/>
              <w:bottom w:val="single" w:sz="4" w:space="0" w:color="auto"/>
              <w:right w:val="nil"/>
            </w:tcBorders>
            <w:shd w:val="clear" w:color="auto" w:fill="auto"/>
            <w:vAlign w:val="center"/>
            <w:hideMark/>
          </w:tcPr>
          <w:p w14:paraId="2A622CA7"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RNA regulation of transcription AP2/EREBP, APETALA2/Ethylene-responsive element binding protein family</w:t>
            </w:r>
          </w:p>
        </w:tc>
        <w:tc>
          <w:tcPr>
            <w:tcW w:w="2409" w:type="dxa"/>
            <w:tcBorders>
              <w:top w:val="nil"/>
              <w:left w:val="nil"/>
              <w:bottom w:val="single" w:sz="4" w:space="0" w:color="auto"/>
              <w:right w:val="nil"/>
            </w:tcBorders>
            <w:shd w:val="clear" w:color="auto" w:fill="auto"/>
            <w:noWrap/>
            <w:vAlign w:val="center"/>
            <w:hideMark/>
          </w:tcPr>
          <w:p w14:paraId="1357C090"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ptpaffx.211416.1.s1_at</w:t>
            </w:r>
          </w:p>
        </w:tc>
        <w:tc>
          <w:tcPr>
            <w:tcW w:w="1701" w:type="dxa"/>
            <w:tcBorders>
              <w:top w:val="nil"/>
              <w:left w:val="nil"/>
              <w:bottom w:val="single" w:sz="4" w:space="0" w:color="auto"/>
              <w:right w:val="nil"/>
            </w:tcBorders>
            <w:shd w:val="clear" w:color="auto" w:fill="auto"/>
            <w:noWrap/>
            <w:vAlign w:val="bottom"/>
            <w:hideMark/>
          </w:tcPr>
          <w:p w14:paraId="28830924"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Potri.014G008100</w:t>
            </w:r>
          </w:p>
        </w:tc>
        <w:tc>
          <w:tcPr>
            <w:tcW w:w="1418" w:type="dxa"/>
            <w:tcBorders>
              <w:top w:val="nil"/>
              <w:left w:val="nil"/>
              <w:bottom w:val="single" w:sz="4" w:space="0" w:color="auto"/>
              <w:right w:val="nil"/>
            </w:tcBorders>
            <w:shd w:val="clear" w:color="auto" w:fill="auto"/>
            <w:noWrap/>
            <w:vAlign w:val="bottom"/>
            <w:hideMark/>
          </w:tcPr>
          <w:p w14:paraId="46025FBA"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AT4G37750.1</w:t>
            </w:r>
          </w:p>
        </w:tc>
        <w:tc>
          <w:tcPr>
            <w:tcW w:w="3402" w:type="dxa"/>
            <w:tcBorders>
              <w:top w:val="nil"/>
              <w:left w:val="nil"/>
              <w:bottom w:val="single" w:sz="4" w:space="0" w:color="auto"/>
              <w:right w:val="nil"/>
            </w:tcBorders>
            <w:shd w:val="clear" w:color="auto" w:fill="auto"/>
            <w:vAlign w:val="center"/>
            <w:hideMark/>
          </w:tcPr>
          <w:p w14:paraId="641F3E81"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ANT, Integrase-type DNA-binding superfamily protein</w:t>
            </w:r>
          </w:p>
        </w:tc>
        <w:tc>
          <w:tcPr>
            <w:tcW w:w="741" w:type="dxa"/>
            <w:tcBorders>
              <w:top w:val="nil"/>
              <w:left w:val="nil"/>
              <w:bottom w:val="single" w:sz="4" w:space="0" w:color="auto"/>
              <w:right w:val="single" w:sz="4" w:space="0" w:color="auto"/>
            </w:tcBorders>
            <w:shd w:val="clear" w:color="auto" w:fill="auto"/>
            <w:noWrap/>
            <w:vAlign w:val="bottom"/>
            <w:hideMark/>
          </w:tcPr>
          <w:p w14:paraId="1DADD633"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-3.23</w:t>
            </w:r>
          </w:p>
        </w:tc>
      </w:tr>
      <w:tr w:rsidR="004C08FE" w:rsidRPr="004C08FE" w14:paraId="4338184D" w14:textId="77777777" w:rsidTr="00110052">
        <w:trPr>
          <w:trHeight w:val="600"/>
        </w:trPr>
        <w:tc>
          <w:tcPr>
            <w:tcW w:w="1149" w:type="dxa"/>
            <w:tcBorders>
              <w:top w:val="nil"/>
              <w:left w:val="single" w:sz="4" w:space="0" w:color="auto"/>
              <w:bottom w:val="single" w:sz="4" w:space="0" w:color="auto"/>
              <w:right w:val="nil"/>
            </w:tcBorders>
            <w:shd w:val="clear" w:color="auto" w:fill="auto"/>
            <w:noWrap/>
            <w:vAlign w:val="center"/>
            <w:hideMark/>
          </w:tcPr>
          <w:p w14:paraId="44DF3754"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425A6DC1"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27.3.6</w:t>
            </w:r>
          </w:p>
        </w:tc>
        <w:tc>
          <w:tcPr>
            <w:tcW w:w="2410" w:type="dxa"/>
            <w:tcBorders>
              <w:top w:val="nil"/>
              <w:left w:val="nil"/>
              <w:bottom w:val="single" w:sz="4" w:space="0" w:color="auto"/>
              <w:right w:val="nil"/>
            </w:tcBorders>
            <w:shd w:val="clear" w:color="auto" w:fill="auto"/>
            <w:vAlign w:val="center"/>
            <w:hideMark/>
          </w:tcPr>
          <w:p w14:paraId="22314F98"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xml:space="preserve">RNA regulation of transcription </w:t>
            </w:r>
            <w:proofErr w:type="spellStart"/>
            <w:r w:rsidRPr="00110052">
              <w:rPr>
                <w:rFonts w:eastAsia="Times New Roman"/>
                <w:color w:val="000000"/>
                <w:sz w:val="20"/>
                <w:szCs w:val="20"/>
              </w:rPr>
              <w:t>bHLH</w:t>
            </w:r>
            <w:proofErr w:type="spellEnd"/>
          </w:p>
        </w:tc>
        <w:tc>
          <w:tcPr>
            <w:tcW w:w="2409" w:type="dxa"/>
            <w:tcBorders>
              <w:top w:val="nil"/>
              <w:left w:val="nil"/>
              <w:bottom w:val="single" w:sz="4" w:space="0" w:color="auto"/>
              <w:right w:val="nil"/>
            </w:tcBorders>
            <w:shd w:val="clear" w:color="auto" w:fill="auto"/>
            <w:noWrap/>
            <w:vAlign w:val="center"/>
            <w:hideMark/>
          </w:tcPr>
          <w:p w14:paraId="58C742D3"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ptpaffx.210224.1.s1_at</w:t>
            </w:r>
          </w:p>
        </w:tc>
        <w:tc>
          <w:tcPr>
            <w:tcW w:w="1701" w:type="dxa"/>
            <w:tcBorders>
              <w:top w:val="nil"/>
              <w:left w:val="nil"/>
              <w:bottom w:val="single" w:sz="4" w:space="0" w:color="auto"/>
              <w:right w:val="nil"/>
            </w:tcBorders>
            <w:shd w:val="clear" w:color="auto" w:fill="auto"/>
            <w:noWrap/>
            <w:vAlign w:val="bottom"/>
            <w:hideMark/>
          </w:tcPr>
          <w:p w14:paraId="6F5B72D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Potri.012G031800</w:t>
            </w:r>
          </w:p>
        </w:tc>
        <w:tc>
          <w:tcPr>
            <w:tcW w:w="1418" w:type="dxa"/>
            <w:tcBorders>
              <w:top w:val="nil"/>
              <w:left w:val="nil"/>
              <w:bottom w:val="single" w:sz="4" w:space="0" w:color="auto"/>
              <w:right w:val="nil"/>
            </w:tcBorders>
            <w:shd w:val="clear" w:color="auto" w:fill="auto"/>
            <w:noWrap/>
            <w:vAlign w:val="bottom"/>
            <w:hideMark/>
          </w:tcPr>
          <w:p w14:paraId="22527CC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AT5G53210.1</w:t>
            </w:r>
          </w:p>
        </w:tc>
        <w:tc>
          <w:tcPr>
            <w:tcW w:w="3402" w:type="dxa"/>
            <w:tcBorders>
              <w:top w:val="nil"/>
              <w:left w:val="nil"/>
              <w:bottom w:val="single" w:sz="4" w:space="0" w:color="auto"/>
              <w:right w:val="nil"/>
            </w:tcBorders>
            <w:shd w:val="clear" w:color="auto" w:fill="auto"/>
            <w:vAlign w:val="center"/>
            <w:hideMark/>
          </w:tcPr>
          <w:p w14:paraId="518A895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SPCH, basic helix-loop-helix (</w:t>
            </w:r>
            <w:proofErr w:type="spellStart"/>
            <w:r w:rsidRPr="00110052">
              <w:rPr>
                <w:rFonts w:eastAsia="Times New Roman"/>
                <w:color w:val="000000"/>
                <w:sz w:val="20"/>
                <w:szCs w:val="20"/>
              </w:rPr>
              <w:t>bHLH</w:t>
            </w:r>
            <w:proofErr w:type="spellEnd"/>
            <w:r w:rsidRPr="00110052">
              <w:rPr>
                <w:rFonts w:eastAsia="Times New Roman"/>
                <w:color w:val="000000"/>
                <w:sz w:val="20"/>
                <w:szCs w:val="20"/>
              </w:rPr>
              <w:t>) DNA-binding superfamily protein</w:t>
            </w:r>
          </w:p>
        </w:tc>
        <w:tc>
          <w:tcPr>
            <w:tcW w:w="741" w:type="dxa"/>
            <w:tcBorders>
              <w:top w:val="nil"/>
              <w:left w:val="nil"/>
              <w:bottom w:val="single" w:sz="4" w:space="0" w:color="auto"/>
              <w:right w:val="single" w:sz="4" w:space="0" w:color="auto"/>
            </w:tcBorders>
            <w:shd w:val="clear" w:color="auto" w:fill="auto"/>
            <w:noWrap/>
            <w:vAlign w:val="bottom"/>
            <w:hideMark/>
          </w:tcPr>
          <w:p w14:paraId="4AC358F2"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-2.70</w:t>
            </w:r>
          </w:p>
        </w:tc>
      </w:tr>
      <w:tr w:rsidR="004C08FE" w:rsidRPr="004C08FE" w14:paraId="49A7B427" w14:textId="77777777" w:rsidTr="00110052">
        <w:trPr>
          <w:trHeight w:val="720"/>
        </w:trPr>
        <w:tc>
          <w:tcPr>
            <w:tcW w:w="1149" w:type="dxa"/>
            <w:tcBorders>
              <w:top w:val="nil"/>
              <w:left w:val="single" w:sz="4" w:space="0" w:color="auto"/>
              <w:bottom w:val="single" w:sz="4" w:space="0" w:color="auto"/>
              <w:right w:val="nil"/>
            </w:tcBorders>
            <w:shd w:val="clear" w:color="auto" w:fill="auto"/>
            <w:noWrap/>
            <w:vAlign w:val="center"/>
            <w:hideMark/>
          </w:tcPr>
          <w:p w14:paraId="5A091A63"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A462EB1"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27.3.22</w:t>
            </w:r>
          </w:p>
        </w:tc>
        <w:tc>
          <w:tcPr>
            <w:tcW w:w="2410" w:type="dxa"/>
            <w:tcBorders>
              <w:top w:val="nil"/>
              <w:left w:val="nil"/>
              <w:bottom w:val="single" w:sz="4" w:space="0" w:color="auto"/>
              <w:right w:val="nil"/>
            </w:tcBorders>
            <w:shd w:val="clear" w:color="auto" w:fill="auto"/>
            <w:vAlign w:val="center"/>
            <w:hideMark/>
          </w:tcPr>
          <w:p w14:paraId="617A1743"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RNA regulation of transcription HB transcription factor family</w:t>
            </w:r>
          </w:p>
        </w:tc>
        <w:tc>
          <w:tcPr>
            <w:tcW w:w="2409" w:type="dxa"/>
            <w:tcBorders>
              <w:top w:val="nil"/>
              <w:left w:val="nil"/>
              <w:bottom w:val="single" w:sz="4" w:space="0" w:color="auto"/>
              <w:right w:val="nil"/>
            </w:tcBorders>
            <w:shd w:val="clear" w:color="auto" w:fill="auto"/>
            <w:noWrap/>
            <w:vAlign w:val="center"/>
            <w:hideMark/>
          </w:tcPr>
          <w:p w14:paraId="23DB52D0"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ptpaffx.38907.1.s1_at</w:t>
            </w:r>
          </w:p>
        </w:tc>
        <w:tc>
          <w:tcPr>
            <w:tcW w:w="1701" w:type="dxa"/>
            <w:tcBorders>
              <w:top w:val="nil"/>
              <w:left w:val="nil"/>
              <w:bottom w:val="single" w:sz="4" w:space="0" w:color="auto"/>
              <w:right w:val="nil"/>
            </w:tcBorders>
            <w:shd w:val="clear" w:color="auto" w:fill="auto"/>
            <w:noWrap/>
            <w:vAlign w:val="bottom"/>
            <w:hideMark/>
          </w:tcPr>
          <w:p w14:paraId="3004B780"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Potri.011G098300</w:t>
            </w:r>
          </w:p>
        </w:tc>
        <w:tc>
          <w:tcPr>
            <w:tcW w:w="1418" w:type="dxa"/>
            <w:tcBorders>
              <w:top w:val="nil"/>
              <w:left w:val="nil"/>
              <w:bottom w:val="single" w:sz="4" w:space="0" w:color="auto"/>
              <w:right w:val="nil"/>
            </w:tcBorders>
            <w:shd w:val="clear" w:color="auto" w:fill="auto"/>
            <w:noWrap/>
            <w:vAlign w:val="bottom"/>
            <w:hideMark/>
          </w:tcPr>
          <w:p w14:paraId="40007D58"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AT2G34710.1</w:t>
            </w:r>
          </w:p>
        </w:tc>
        <w:tc>
          <w:tcPr>
            <w:tcW w:w="3402" w:type="dxa"/>
            <w:tcBorders>
              <w:top w:val="nil"/>
              <w:left w:val="nil"/>
              <w:bottom w:val="single" w:sz="4" w:space="0" w:color="auto"/>
              <w:right w:val="nil"/>
            </w:tcBorders>
            <w:shd w:val="clear" w:color="auto" w:fill="auto"/>
            <w:vAlign w:val="center"/>
            <w:hideMark/>
          </w:tcPr>
          <w:p w14:paraId="6DD57C9F"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xml:space="preserve">PHB, </w:t>
            </w:r>
            <w:proofErr w:type="spellStart"/>
            <w:r w:rsidRPr="00110052">
              <w:rPr>
                <w:rFonts w:eastAsia="Times New Roman"/>
                <w:color w:val="000000"/>
                <w:sz w:val="20"/>
                <w:szCs w:val="20"/>
              </w:rPr>
              <w:t>Homeobox</w:t>
            </w:r>
            <w:proofErr w:type="spellEnd"/>
            <w:r w:rsidRPr="00110052">
              <w:rPr>
                <w:rFonts w:eastAsia="Times New Roman"/>
                <w:color w:val="000000"/>
                <w:sz w:val="20"/>
                <w:szCs w:val="20"/>
              </w:rPr>
              <w:t>-leucine zipper family protein/lipid-binding START domain-containing protein</w:t>
            </w:r>
          </w:p>
        </w:tc>
        <w:tc>
          <w:tcPr>
            <w:tcW w:w="741" w:type="dxa"/>
            <w:tcBorders>
              <w:top w:val="nil"/>
              <w:left w:val="nil"/>
              <w:bottom w:val="single" w:sz="4" w:space="0" w:color="auto"/>
              <w:right w:val="single" w:sz="4" w:space="0" w:color="auto"/>
            </w:tcBorders>
            <w:shd w:val="clear" w:color="auto" w:fill="auto"/>
            <w:noWrap/>
            <w:vAlign w:val="bottom"/>
            <w:hideMark/>
          </w:tcPr>
          <w:p w14:paraId="321ACFEE"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-2.21</w:t>
            </w:r>
          </w:p>
        </w:tc>
      </w:tr>
      <w:tr w:rsidR="004C08FE" w:rsidRPr="004C08FE" w14:paraId="4F0B92C5" w14:textId="77777777" w:rsidTr="00110052">
        <w:trPr>
          <w:trHeight w:val="600"/>
        </w:trPr>
        <w:tc>
          <w:tcPr>
            <w:tcW w:w="1149" w:type="dxa"/>
            <w:tcBorders>
              <w:top w:val="nil"/>
              <w:left w:val="single" w:sz="4" w:space="0" w:color="auto"/>
              <w:bottom w:val="single" w:sz="4" w:space="0" w:color="auto"/>
              <w:right w:val="nil"/>
            </w:tcBorders>
            <w:shd w:val="clear" w:color="auto" w:fill="auto"/>
            <w:noWrap/>
            <w:vAlign w:val="center"/>
            <w:hideMark/>
          </w:tcPr>
          <w:p w14:paraId="41B71C14"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8BCF1ED"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27.3.25</w:t>
            </w:r>
          </w:p>
        </w:tc>
        <w:tc>
          <w:tcPr>
            <w:tcW w:w="2410" w:type="dxa"/>
            <w:tcBorders>
              <w:top w:val="nil"/>
              <w:left w:val="nil"/>
              <w:bottom w:val="single" w:sz="4" w:space="0" w:color="auto"/>
              <w:right w:val="nil"/>
            </w:tcBorders>
            <w:shd w:val="clear" w:color="auto" w:fill="auto"/>
            <w:vAlign w:val="center"/>
            <w:hideMark/>
          </w:tcPr>
          <w:p w14:paraId="7399CF96"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RNA regulation of transcription MYB domain transcription factor family</w:t>
            </w:r>
          </w:p>
        </w:tc>
        <w:tc>
          <w:tcPr>
            <w:tcW w:w="2409" w:type="dxa"/>
            <w:tcBorders>
              <w:top w:val="nil"/>
              <w:left w:val="nil"/>
              <w:bottom w:val="single" w:sz="4" w:space="0" w:color="auto"/>
              <w:right w:val="nil"/>
            </w:tcBorders>
            <w:shd w:val="clear" w:color="auto" w:fill="auto"/>
            <w:noWrap/>
            <w:vAlign w:val="center"/>
            <w:hideMark/>
          </w:tcPr>
          <w:p w14:paraId="6EBD9A10"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ptpaffx.212699.1.s1_at</w:t>
            </w:r>
          </w:p>
        </w:tc>
        <w:tc>
          <w:tcPr>
            <w:tcW w:w="1701" w:type="dxa"/>
            <w:tcBorders>
              <w:top w:val="nil"/>
              <w:left w:val="nil"/>
              <w:bottom w:val="single" w:sz="4" w:space="0" w:color="auto"/>
              <w:right w:val="nil"/>
            </w:tcBorders>
            <w:shd w:val="clear" w:color="auto" w:fill="auto"/>
            <w:noWrap/>
            <w:vAlign w:val="bottom"/>
            <w:hideMark/>
          </w:tcPr>
          <w:p w14:paraId="7ACC394A"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Potri.015G041100</w:t>
            </w:r>
          </w:p>
        </w:tc>
        <w:tc>
          <w:tcPr>
            <w:tcW w:w="1418" w:type="dxa"/>
            <w:tcBorders>
              <w:top w:val="nil"/>
              <w:left w:val="nil"/>
              <w:bottom w:val="single" w:sz="4" w:space="0" w:color="auto"/>
              <w:right w:val="nil"/>
            </w:tcBorders>
            <w:shd w:val="clear" w:color="auto" w:fill="auto"/>
            <w:noWrap/>
            <w:vAlign w:val="bottom"/>
            <w:hideMark/>
          </w:tcPr>
          <w:p w14:paraId="07BED83A"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AT1G22640.1</w:t>
            </w:r>
          </w:p>
        </w:tc>
        <w:tc>
          <w:tcPr>
            <w:tcW w:w="3402" w:type="dxa"/>
            <w:tcBorders>
              <w:top w:val="nil"/>
              <w:left w:val="nil"/>
              <w:bottom w:val="single" w:sz="4" w:space="0" w:color="auto"/>
              <w:right w:val="nil"/>
            </w:tcBorders>
            <w:shd w:val="clear" w:color="auto" w:fill="auto"/>
            <w:vAlign w:val="center"/>
            <w:hideMark/>
          </w:tcPr>
          <w:p w14:paraId="3F79E4CA" w14:textId="77777777" w:rsidR="004C08FE" w:rsidRPr="00110052" w:rsidRDefault="004C08FE" w:rsidP="004C08FE">
            <w:pPr>
              <w:rPr>
                <w:rFonts w:eastAsia="Times New Roman"/>
                <w:color w:val="000000"/>
                <w:sz w:val="20"/>
                <w:szCs w:val="20"/>
              </w:rPr>
            </w:pPr>
            <w:proofErr w:type="spellStart"/>
            <w:r w:rsidRPr="00110052">
              <w:rPr>
                <w:rFonts w:eastAsia="Times New Roman"/>
                <w:color w:val="000000"/>
                <w:sz w:val="20"/>
                <w:szCs w:val="20"/>
              </w:rPr>
              <w:t>myb</w:t>
            </w:r>
            <w:proofErr w:type="spellEnd"/>
            <w:r w:rsidRPr="00110052">
              <w:rPr>
                <w:rFonts w:eastAsia="Times New Roman"/>
                <w:color w:val="000000"/>
                <w:sz w:val="20"/>
                <w:szCs w:val="20"/>
              </w:rPr>
              <w:t xml:space="preserve"> domain protein 3</w:t>
            </w:r>
          </w:p>
        </w:tc>
        <w:tc>
          <w:tcPr>
            <w:tcW w:w="741" w:type="dxa"/>
            <w:tcBorders>
              <w:top w:val="nil"/>
              <w:left w:val="nil"/>
              <w:bottom w:val="single" w:sz="4" w:space="0" w:color="auto"/>
              <w:right w:val="single" w:sz="4" w:space="0" w:color="auto"/>
            </w:tcBorders>
            <w:shd w:val="clear" w:color="auto" w:fill="auto"/>
            <w:noWrap/>
            <w:vAlign w:val="bottom"/>
            <w:hideMark/>
          </w:tcPr>
          <w:p w14:paraId="424AEA4E"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-1.61</w:t>
            </w:r>
          </w:p>
        </w:tc>
      </w:tr>
      <w:tr w:rsidR="004C08FE" w:rsidRPr="004C08FE" w14:paraId="2239C890" w14:textId="77777777" w:rsidTr="00110052">
        <w:trPr>
          <w:trHeight w:val="600"/>
        </w:trPr>
        <w:tc>
          <w:tcPr>
            <w:tcW w:w="1149" w:type="dxa"/>
            <w:tcBorders>
              <w:top w:val="nil"/>
              <w:left w:val="single" w:sz="4" w:space="0" w:color="auto"/>
              <w:bottom w:val="single" w:sz="4" w:space="0" w:color="auto"/>
              <w:right w:val="nil"/>
            </w:tcBorders>
            <w:shd w:val="clear" w:color="auto" w:fill="auto"/>
            <w:noWrap/>
            <w:vAlign w:val="center"/>
            <w:hideMark/>
          </w:tcPr>
          <w:p w14:paraId="0A0A60A4"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4B2A3B95"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27.3.32</w:t>
            </w:r>
          </w:p>
        </w:tc>
        <w:tc>
          <w:tcPr>
            <w:tcW w:w="2410" w:type="dxa"/>
            <w:tcBorders>
              <w:top w:val="nil"/>
              <w:left w:val="nil"/>
              <w:bottom w:val="single" w:sz="4" w:space="0" w:color="auto"/>
              <w:right w:val="nil"/>
            </w:tcBorders>
            <w:shd w:val="clear" w:color="auto" w:fill="auto"/>
            <w:vAlign w:val="center"/>
            <w:hideMark/>
          </w:tcPr>
          <w:p w14:paraId="2E3CB253"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RNA regulation of transcription WRKY domain transcription factor family</w:t>
            </w:r>
          </w:p>
        </w:tc>
        <w:tc>
          <w:tcPr>
            <w:tcW w:w="2409" w:type="dxa"/>
            <w:tcBorders>
              <w:top w:val="nil"/>
              <w:left w:val="nil"/>
              <w:bottom w:val="single" w:sz="4" w:space="0" w:color="auto"/>
              <w:right w:val="nil"/>
            </w:tcBorders>
            <w:shd w:val="clear" w:color="auto" w:fill="auto"/>
            <w:noWrap/>
            <w:vAlign w:val="center"/>
            <w:hideMark/>
          </w:tcPr>
          <w:p w14:paraId="6991E2E8"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ptpaffx.203170.1.s1_at</w:t>
            </w:r>
          </w:p>
        </w:tc>
        <w:tc>
          <w:tcPr>
            <w:tcW w:w="1701" w:type="dxa"/>
            <w:tcBorders>
              <w:top w:val="nil"/>
              <w:left w:val="nil"/>
              <w:bottom w:val="single" w:sz="4" w:space="0" w:color="auto"/>
              <w:right w:val="nil"/>
            </w:tcBorders>
            <w:shd w:val="clear" w:color="auto" w:fill="auto"/>
            <w:noWrap/>
            <w:vAlign w:val="bottom"/>
            <w:hideMark/>
          </w:tcPr>
          <w:p w14:paraId="1CBAC66F"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Potri.003G111900</w:t>
            </w:r>
          </w:p>
        </w:tc>
        <w:tc>
          <w:tcPr>
            <w:tcW w:w="1418" w:type="dxa"/>
            <w:tcBorders>
              <w:top w:val="nil"/>
              <w:left w:val="nil"/>
              <w:bottom w:val="single" w:sz="4" w:space="0" w:color="auto"/>
              <w:right w:val="nil"/>
            </w:tcBorders>
            <w:shd w:val="clear" w:color="auto" w:fill="auto"/>
            <w:noWrap/>
            <w:vAlign w:val="bottom"/>
            <w:hideMark/>
          </w:tcPr>
          <w:p w14:paraId="445B563B"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AT2G30590.1</w:t>
            </w:r>
          </w:p>
        </w:tc>
        <w:tc>
          <w:tcPr>
            <w:tcW w:w="3402" w:type="dxa"/>
            <w:tcBorders>
              <w:top w:val="nil"/>
              <w:left w:val="nil"/>
              <w:bottom w:val="single" w:sz="4" w:space="0" w:color="auto"/>
              <w:right w:val="nil"/>
            </w:tcBorders>
            <w:shd w:val="clear" w:color="auto" w:fill="auto"/>
            <w:vAlign w:val="center"/>
            <w:hideMark/>
          </w:tcPr>
          <w:p w14:paraId="7F080154"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WRKY DNA-binding protein 21</w:t>
            </w:r>
          </w:p>
        </w:tc>
        <w:tc>
          <w:tcPr>
            <w:tcW w:w="741" w:type="dxa"/>
            <w:tcBorders>
              <w:top w:val="nil"/>
              <w:left w:val="nil"/>
              <w:bottom w:val="single" w:sz="4" w:space="0" w:color="auto"/>
              <w:right w:val="single" w:sz="4" w:space="0" w:color="auto"/>
            </w:tcBorders>
            <w:shd w:val="clear" w:color="auto" w:fill="auto"/>
            <w:noWrap/>
            <w:vAlign w:val="bottom"/>
            <w:hideMark/>
          </w:tcPr>
          <w:p w14:paraId="7127E2EE"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2.06</w:t>
            </w:r>
          </w:p>
        </w:tc>
      </w:tr>
      <w:tr w:rsidR="004C08FE" w:rsidRPr="004C08FE" w14:paraId="5EE8BA34" w14:textId="77777777" w:rsidTr="00110052">
        <w:trPr>
          <w:trHeight w:val="379"/>
        </w:trPr>
        <w:tc>
          <w:tcPr>
            <w:tcW w:w="1149" w:type="dxa"/>
            <w:tcBorders>
              <w:top w:val="nil"/>
              <w:left w:val="single" w:sz="4" w:space="0" w:color="auto"/>
              <w:bottom w:val="single" w:sz="4" w:space="0" w:color="auto"/>
              <w:right w:val="nil"/>
            </w:tcBorders>
            <w:shd w:val="clear" w:color="auto" w:fill="auto"/>
            <w:noWrap/>
            <w:vAlign w:val="center"/>
            <w:hideMark/>
          </w:tcPr>
          <w:p w14:paraId="1DCFF8C8"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4E87DA89"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27.3.50</w:t>
            </w:r>
          </w:p>
        </w:tc>
        <w:tc>
          <w:tcPr>
            <w:tcW w:w="2410" w:type="dxa"/>
            <w:tcBorders>
              <w:top w:val="nil"/>
              <w:left w:val="nil"/>
              <w:bottom w:val="single" w:sz="4" w:space="0" w:color="auto"/>
              <w:right w:val="nil"/>
            </w:tcBorders>
            <w:shd w:val="clear" w:color="auto" w:fill="auto"/>
            <w:vAlign w:val="center"/>
            <w:hideMark/>
          </w:tcPr>
          <w:p w14:paraId="4CD7975B"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RNA regulation of transcription General Transcription</w:t>
            </w:r>
          </w:p>
        </w:tc>
        <w:tc>
          <w:tcPr>
            <w:tcW w:w="2409" w:type="dxa"/>
            <w:tcBorders>
              <w:top w:val="nil"/>
              <w:left w:val="nil"/>
              <w:bottom w:val="single" w:sz="4" w:space="0" w:color="auto"/>
              <w:right w:val="nil"/>
            </w:tcBorders>
            <w:shd w:val="clear" w:color="auto" w:fill="auto"/>
            <w:noWrap/>
            <w:vAlign w:val="center"/>
            <w:hideMark/>
          </w:tcPr>
          <w:p w14:paraId="05D652E2"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ptpaffx.200328.1.s1_s_at</w:t>
            </w:r>
          </w:p>
        </w:tc>
        <w:tc>
          <w:tcPr>
            <w:tcW w:w="1701" w:type="dxa"/>
            <w:tcBorders>
              <w:top w:val="nil"/>
              <w:left w:val="nil"/>
              <w:bottom w:val="single" w:sz="4" w:space="0" w:color="auto"/>
              <w:right w:val="nil"/>
            </w:tcBorders>
            <w:shd w:val="clear" w:color="auto" w:fill="auto"/>
            <w:noWrap/>
            <w:vAlign w:val="bottom"/>
            <w:hideMark/>
          </w:tcPr>
          <w:p w14:paraId="0A364CE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Potri.001G082700</w:t>
            </w:r>
          </w:p>
        </w:tc>
        <w:tc>
          <w:tcPr>
            <w:tcW w:w="1418" w:type="dxa"/>
            <w:tcBorders>
              <w:top w:val="nil"/>
              <w:left w:val="nil"/>
              <w:bottom w:val="single" w:sz="4" w:space="0" w:color="auto"/>
              <w:right w:val="nil"/>
            </w:tcBorders>
            <w:shd w:val="clear" w:color="auto" w:fill="auto"/>
            <w:noWrap/>
            <w:vAlign w:val="bottom"/>
            <w:hideMark/>
          </w:tcPr>
          <w:p w14:paraId="6030A7C9"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AT4G24150.1</w:t>
            </w:r>
          </w:p>
        </w:tc>
        <w:tc>
          <w:tcPr>
            <w:tcW w:w="3402" w:type="dxa"/>
            <w:tcBorders>
              <w:top w:val="nil"/>
              <w:left w:val="nil"/>
              <w:bottom w:val="single" w:sz="4" w:space="0" w:color="auto"/>
              <w:right w:val="nil"/>
            </w:tcBorders>
            <w:shd w:val="clear" w:color="auto" w:fill="auto"/>
            <w:vAlign w:val="center"/>
            <w:hideMark/>
          </w:tcPr>
          <w:p w14:paraId="45A1A582"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Growth-regulating factor 8</w:t>
            </w:r>
          </w:p>
        </w:tc>
        <w:tc>
          <w:tcPr>
            <w:tcW w:w="741" w:type="dxa"/>
            <w:tcBorders>
              <w:top w:val="nil"/>
              <w:left w:val="nil"/>
              <w:bottom w:val="single" w:sz="4" w:space="0" w:color="auto"/>
              <w:right w:val="single" w:sz="4" w:space="0" w:color="auto"/>
            </w:tcBorders>
            <w:shd w:val="clear" w:color="auto" w:fill="auto"/>
            <w:noWrap/>
            <w:vAlign w:val="bottom"/>
            <w:hideMark/>
          </w:tcPr>
          <w:p w14:paraId="65573DBF"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-2.42</w:t>
            </w:r>
          </w:p>
        </w:tc>
      </w:tr>
      <w:tr w:rsidR="004C08FE" w:rsidRPr="004C08FE" w14:paraId="0D666A80" w14:textId="77777777" w:rsidTr="00110052">
        <w:trPr>
          <w:trHeight w:val="450"/>
        </w:trPr>
        <w:tc>
          <w:tcPr>
            <w:tcW w:w="1149" w:type="dxa"/>
            <w:tcBorders>
              <w:top w:val="nil"/>
              <w:left w:val="single" w:sz="4" w:space="0" w:color="auto"/>
              <w:bottom w:val="single" w:sz="4" w:space="0" w:color="auto"/>
              <w:right w:val="nil"/>
            </w:tcBorders>
            <w:shd w:val="clear" w:color="auto" w:fill="auto"/>
            <w:noWrap/>
            <w:vAlign w:val="center"/>
            <w:hideMark/>
          </w:tcPr>
          <w:p w14:paraId="213C335C"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Sp2</w:t>
            </w:r>
          </w:p>
        </w:tc>
        <w:tc>
          <w:tcPr>
            <w:tcW w:w="851" w:type="dxa"/>
            <w:tcBorders>
              <w:top w:val="nil"/>
              <w:left w:val="nil"/>
              <w:bottom w:val="single" w:sz="4" w:space="0" w:color="auto"/>
              <w:right w:val="nil"/>
            </w:tcBorders>
            <w:shd w:val="clear" w:color="auto" w:fill="auto"/>
            <w:noWrap/>
            <w:vAlign w:val="center"/>
            <w:hideMark/>
          </w:tcPr>
          <w:p w14:paraId="1D8B1B6D"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31</w:t>
            </w:r>
          </w:p>
        </w:tc>
        <w:tc>
          <w:tcPr>
            <w:tcW w:w="2410" w:type="dxa"/>
            <w:tcBorders>
              <w:top w:val="nil"/>
              <w:left w:val="nil"/>
              <w:bottom w:val="single" w:sz="4" w:space="0" w:color="auto"/>
              <w:right w:val="nil"/>
            </w:tcBorders>
            <w:shd w:val="clear" w:color="auto" w:fill="auto"/>
            <w:vAlign w:val="center"/>
            <w:hideMark/>
          </w:tcPr>
          <w:p w14:paraId="7CA7F79D" w14:textId="77777777" w:rsidR="004C08FE" w:rsidRPr="00110052" w:rsidRDefault="004C08FE" w:rsidP="004C08FE">
            <w:pPr>
              <w:rPr>
                <w:rFonts w:eastAsia="Times New Roman"/>
                <w:b/>
                <w:bCs/>
                <w:color w:val="000000"/>
                <w:sz w:val="20"/>
                <w:szCs w:val="20"/>
              </w:rPr>
            </w:pPr>
            <w:r w:rsidRPr="00110052">
              <w:rPr>
                <w:rFonts w:eastAsia="Times New Roman"/>
                <w:b/>
                <w:bCs/>
                <w:color w:val="000000"/>
                <w:sz w:val="20"/>
                <w:szCs w:val="20"/>
              </w:rPr>
              <w:t xml:space="preserve">Cell                                </w:t>
            </w:r>
            <w:r>
              <w:rPr>
                <w:rFonts w:eastAsia="Times New Roman"/>
                <w:b/>
                <w:bCs/>
                <w:color w:val="000000"/>
                <w:sz w:val="20"/>
                <w:szCs w:val="20"/>
              </w:rPr>
              <w:t xml:space="preserve">   </w:t>
            </w:r>
            <w:r w:rsidRPr="00110052">
              <w:rPr>
                <w:rFonts w:eastAsia="Times New Roman"/>
                <w:b/>
                <w:bCs/>
                <w:color w:val="000000"/>
                <w:sz w:val="20"/>
                <w:szCs w:val="20"/>
              </w:rPr>
              <w:t xml:space="preserve"> (57 probes, p=3.34E-7)</w:t>
            </w:r>
          </w:p>
        </w:tc>
        <w:tc>
          <w:tcPr>
            <w:tcW w:w="2409" w:type="dxa"/>
            <w:tcBorders>
              <w:top w:val="nil"/>
              <w:left w:val="nil"/>
              <w:bottom w:val="single" w:sz="4" w:space="0" w:color="auto"/>
              <w:right w:val="nil"/>
            </w:tcBorders>
            <w:shd w:val="clear" w:color="auto" w:fill="auto"/>
            <w:noWrap/>
            <w:vAlign w:val="center"/>
            <w:hideMark/>
          </w:tcPr>
          <w:p w14:paraId="52D34C21"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1701" w:type="dxa"/>
            <w:tcBorders>
              <w:top w:val="nil"/>
              <w:left w:val="nil"/>
              <w:bottom w:val="single" w:sz="4" w:space="0" w:color="auto"/>
              <w:right w:val="nil"/>
            </w:tcBorders>
            <w:shd w:val="clear" w:color="auto" w:fill="auto"/>
            <w:noWrap/>
            <w:vAlign w:val="center"/>
            <w:hideMark/>
          </w:tcPr>
          <w:p w14:paraId="0F1C5ED7"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1418" w:type="dxa"/>
            <w:tcBorders>
              <w:top w:val="nil"/>
              <w:left w:val="nil"/>
              <w:bottom w:val="single" w:sz="4" w:space="0" w:color="auto"/>
              <w:right w:val="nil"/>
            </w:tcBorders>
            <w:shd w:val="clear" w:color="auto" w:fill="auto"/>
            <w:noWrap/>
            <w:vAlign w:val="center"/>
            <w:hideMark/>
          </w:tcPr>
          <w:p w14:paraId="4E6F113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3402" w:type="dxa"/>
            <w:tcBorders>
              <w:top w:val="nil"/>
              <w:left w:val="nil"/>
              <w:bottom w:val="single" w:sz="4" w:space="0" w:color="auto"/>
              <w:right w:val="nil"/>
            </w:tcBorders>
            <w:shd w:val="clear" w:color="auto" w:fill="auto"/>
            <w:vAlign w:val="center"/>
            <w:hideMark/>
          </w:tcPr>
          <w:p w14:paraId="15F3F373"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741" w:type="dxa"/>
            <w:tcBorders>
              <w:top w:val="nil"/>
              <w:left w:val="nil"/>
              <w:bottom w:val="single" w:sz="4" w:space="0" w:color="auto"/>
              <w:right w:val="single" w:sz="4" w:space="0" w:color="auto"/>
            </w:tcBorders>
            <w:shd w:val="clear" w:color="auto" w:fill="auto"/>
            <w:noWrap/>
            <w:vAlign w:val="center"/>
            <w:hideMark/>
          </w:tcPr>
          <w:p w14:paraId="4ACF4A69"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r>
      <w:tr w:rsidR="004C08FE" w:rsidRPr="004C08FE" w14:paraId="1AACC527" w14:textId="77777777" w:rsidTr="00110052">
        <w:trPr>
          <w:trHeight w:val="330"/>
        </w:trPr>
        <w:tc>
          <w:tcPr>
            <w:tcW w:w="1149" w:type="dxa"/>
            <w:tcBorders>
              <w:top w:val="nil"/>
              <w:left w:val="single" w:sz="4" w:space="0" w:color="auto"/>
              <w:bottom w:val="single" w:sz="4" w:space="0" w:color="auto"/>
              <w:right w:val="nil"/>
            </w:tcBorders>
            <w:shd w:val="clear" w:color="auto" w:fill="auto"/>
            <w:noWrap/>
            <w:vAlign w:val="center"/>
            <w:hideMark/>
          </w:tcPr>
          <w:p w14:paraId="2D106780"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695F5969"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31.1</w:t>
            </w:r>
          </w:p>
        </w:tc>
        <w:tc>
          <w:tcPr>
            <w:tcW w:w="2410" w:type="dxa"/>
            <w:tcBorders>
              <w:top w:val="nil"/>
              <w:left w:val="nil"/>
              <w:bottom w:val="single" w:sz="4" w:space="0" w:color="auto"/>
              <w:right w:val="nil"/>
            </w:tcBorders>
            <w:shd w:val="clear" w:color="auto" w:fill="auto"/>
            <w:vAlign w:val="center"/>
            <w:hideMark/>
          </w:tcPr>
          <w:p w14:paraId="09F60F07"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Cell organisation</w:t>
            </w:r>
          </w:p>
        </w:tc>
        <w:tc>
          <w:tcPr>
            <w:tcW w:w="2409" w:type="dxa"/>
            <w:tcBorders>
              <w:top w:val="nil"/>
              <w:left w:val="nil"/>
              <w:bottom w:val="single" w:sz="4" w:space="0" w:color="auto"/>
              <w:right w:val="nil"/>
            </w:tcBorders>
            <w:shd w:val="clear" w:color="auto" w:fill="auto"/>
            <w:noWrap/>
            <w:vAlign w:val="center"/>
            <w:hideMark/>
          </w:tcPr>
          <w:p w14:paraId="3FAB3903"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ptpaffx.148282.1.s1_s_at</w:t>
            </w:r>
          </w:p>
        </w:tc>
        <w:tc>
          <w:tcPr>
            <w:tcW w:w="1701" w:type="dxa"/>
            <w:tcBorders>
              <w:top w:val="nil"/>
              <w:left w:val="nil"/>
              <w:bottom w:val="single" w:sz="4" w:space="0" w:color="auto"/>
              <w:right w:val="nil"/>
            </w:tcBorders>
            <w:shd w:val="clear" w:color="auto" w:fill="auto"/>
            <w:noWrap/>
            <w:vAlign w:val="bottom"/>
            <w:hideMark/>
          </w:tcPr>
          <w:p w14:paraId="26B70E2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Potri.002G111900</w:t>
            </w:r>
          </w:p>
        </w:tc>
        <w:tc>
          <w:tcPr>
            <w:tcW w:w="1418" w:type="dxa"/>
            <w:tcBorders>
              <w:top w:val="nil"/>
              <w:left w:val="nil"/>
              <w:bottom w:val="single" w:sz="4" w:space="0" w:color="auto"/>
              <w:right w:val="nil"/>
            </w:tcBorders>
            <w:shd w:val="clear" w:color="auto" w:fill="auto"/>
            <w:noWrap/>
            <w:vAlign w:val="bottom"/>
            <w:hideMark/>
          </w:tcPr>
          <w:p w14:paraId="57A6640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AT1G50010.1</w:t>
            </w:r>
          </w:p>
        </w:tc>
        <w:tc>
          <w:tcPr>
            <w:tcW w:w="3402" w:type="dxa"/>
            <w:tcBorders>
              <w:top w:val="nil"/>
              <w:left w:val="nil"/>
              <w:bottom w:val="single" w:sz="4" w:space="0" w:color="auto"/>
              <w:right w:val="nil"/>
            </w:tcBorders>
            <w:shd w:val="clear" w:color="auto" w:fill="auto"/>
            <w:vAlign w:val="center"/>
            <w:hideMark/>
          </w:tcPr>
          <w:p w14:paraId="255932EC"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Tubulin alpha-2 chain</w:t>
            </w:r>
          </w:p>
        </w:tc>
        <w:tc>
          <w:tcPr>
            <w:tcW w:w="741" w:type="dxa"/>
            <w:tcBorders>
              <w:top w:val="nil"/>
              <w:left w:val="nil"/>
              <w:bottom w:val="single" w:sz="4" w:space="0" w:color="auto"/>
              <w:right w:val="single" w:sz="4" w:space="0" w:color="auto"/>
            </w:tcBorders>
            <w:shd w:val="clear" w:color="auto" w:fill="auto"/>
            <w:noWrap/>
            <w:vAlign w:val="bottom"/>
            <w:hideMark/>
          </w:tcPr>
          <w:p w14:paraId="6A03464C"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-1.52</w:t>
            </w:r>
          </w:p>
        </w:tc>
      </w:tr>
      <w:tr w:rsidR="004C08FE" w:rsidRPr="004C08FE" w14:paraId="54EA4AE5" w14:textId="77777777" w:rsidTr="00110052">
        <w:trPr>
          <w:trHeight w:val="330"/>
        </w:trPr>
        <w:tc>
          <w:tcPr>
            <w:tcW w:w="1149" w:type="dxa"/>
            <w:tcBorders>
              <w:top w:val="nil"/>
              <w:left w:val="single" w:sz="4" w:space="0" w:color="auto"/>
              <w:bottom w:val="single" w:sz="4" w:space="0" w:color="auto"/>
              <w:right w:val="nil"/>
            </w:tcBorders>
            <w:shd w:val="clear" w:color="auto" w:fill="auto"/>
            <w:noWrap/>
            <w:vAlign w:val="center"/>
            <w:hideMark/>
          </w:tcPr>
          <w:p w14:paraId="71142016"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C1FF1AA"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31.2</w:t>
            </w:r>
          </w:p>
        </w:tc>
        <w:tc>
          <w:tcPr>
            <w:tcW w:w="2410" w:type="dxa"/>
            <w:tcBorders>
              <w:top w:val="nil"/>
              <w:left w:val="nil"/>
              <w:bottom w:val="single" w:sz="4" w:space="0" w:color="auto"/>
              <w:right w:val="nil"/>
            </w:tcBorders>
            <w:shd w:val="clear" w:color="auto" w:fill="auto"/>
            <w:vAlign w:val="center"/>
            <w:hideMark/>
          </w:tcPr>
          <w:p w14:paraId="6086E26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Cell division</w:t>
            </w:r>
          </w:p>
        </w:tc>
        <w:tc>
          <w:tcPr>
            <w:tcW w:w="2409" w:type="dxa"/>
            <w:tcBorders>
              <w:top w:val="nil"/>
              <w:left w:val="nil"/>
              <w:bottom w:val="single" w:sz="4" w:space="0" w:color="auto"/>
              <w:right w:val="nil"/>
            </w:tcBorders>
            <w:shd w:val="clear" w:color="auto" w:fill="auto"/>
            <w:noWrap/>
            <w:vAlign w:val="center"/>
            <w:hideMark/>
          </w:tcPr>
          <w:p w14:paraId="31A81C27"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ptpaffx.212842.1.s1_at</w:t>
            </w:r>
          </w:p>
        </w:tc>
        <w:tc>
          <w:tcPr>
            <w:tcW w:w="1701" w:type="dxa"/>
            <w:tcBorders>
              <w:top w:val="nil"/>
              <w:left w:val="nil"/>
              <w:bottom w:val="single" w:sz="4" w:space="0" w:color="auto"/>
              <w:right w:val="nil"/>
            </w:tcBorders>
            <w:shd w:val="clear" w:color="auto" w:fill="auto"/>
            <w:noWrap/>
            <w:vAlign w:val="bottom"/>
            <w:hideMark/>
          </w:tcPr>
          <w:p w14:paraId="194CC762"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Potri.015G090600</w:t>
            </w:r>
          </w:p>
        </w:tc>
        <w:tc>
          <w:tcPr>
            <w:tcW w:w="1418" w:type="dxa"/>
            <w:tcBorders>
              <w:top w:val="nil"/>
              <w:left w:val="nil"/>
              <w:bottom w:val="single" w:sz="4" w:space="0" w:color="auto"/>
              <w:right w:val="nil"/>
            </w:tcBorders>
            <w:shd w:val="clear" w:color="auto" w:fill="auto"/>
            <w:noWrap/>
            <w:vAlign w:val="bottom"/>
            <w:hideMark/>
          </w:tcPr>
          <w:p w14:paraId="3189AB75"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AT3G25100.1</w:t>
            </w:r>
          </w:p>
        </w:tc>
        <w:tc>
          <w:tcPr>
            <w:tcW w:w="3402" w:type="dxa"/>
            <w:tcBorders>
              <w:top w:val="nil"/>
              <w:left w:val="nil"/>
              <w:bottom w:val="single" w:sz="4" w:space="0" w:color="auto"/>
              <w:right w:val="nil"/>
            </w:tcBorders>
            <w:shd w:val="clear" w:color="auto" w:fill="auto"/>
            <w:vAlign w:val="center"/>
            <w:hideMark/>
          </w:tcPr>
          <w:p w14:paraId="09836B78"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Cell division cycle 45</w:t>
            </w:r>
          </w:p>
        </w:tc>
        <w:tc>
          <w:tcPr>
            <w:tcW w:w="741" w:type="dxa"/>
            <w:tcBorders>
              <w:top w:val="nil"/>
              <w:left w:val="nil"/>
              <w:bottom w:val="single" w:sz="4" w:space="0" w:color="auto"/>
              <w:right w:val="single" w:sz="4" w:space="0" w:color="auto"/>
            </w:tcBorders>
            <w:shd w:val="clear" w:color="auto" w:fill="auto"/>
            <w:noWrap/>
            <w:vAlign w:val="bottom"/>
            <w:hideMark/>
          </w:tcPr>
          <w:p w14:paraId="11BE8468"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-1.41</w:t>
            </w:r>
          </w:p>
        </w:tc>
      </w:tr>
      <w:tr w:rsidR="004C08FE" w:rsidRPr="004C08FE" w14:paraId="0317A3CD" w14:textId="77777777" w:rsidTr="00110052">
        <w:trPr>
          <w:trHeight w:val="330"/>
        </w:trPr>
        <w:tc>
          <w:tcPr>
            <w:tcW w:w="1149" w:type="dxa"/>
            <w:tcBorders>
              <w:top w:val="nil"/>
              <w:left w:val="single" w:sz="4" w:space="0" w:color="auto"/>
              <w:bottom w:val="single" w:sz="4" w:space="0" w:color="auto"/>
              <w:right w:val="nil"/>
            </w:tcBorders>
            <w:shd w:val="clear" w:color="auto" w:fill="auto"/>
            <w:noWrap/>
            <w:vAlign w:val="center"/>
            <w:hideMark/>
          </w:tcPr>
          <w:p w14:paraId="3B48071D"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5545A7CB"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31.3</w:t>
            </w:r>
          </w:p>
        </w:tc>
        <w:tc>
          <w:tcPr>
            <w:tcW w:w="2410" w:type="dxa"/>
            <w:tcBorders>
              <w:top w:val="nil"/>
              <w:left w:val="nil"/>
              <w:bottom w:val="single" w:sz="4" w:space="0" w:color="auto"/>
              <w:right w:val="nil"/>
            </w:tcBorders>
            <w:shd w:val="clear" w:color="auto" w:fill="auto"/>
            <w:vAlign w:val="center"/>
            <w:hideMark/>
          </w:tcPr>
          <w:p w14:paraId="6C4302CA"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Cell cycle</w:t>
            </w:r>
          </w:p>
        </w:tc>
        <w:tc>
          <w:tcPr>
            <w:tcW w:w="2409" w:type="dxa"/>
            <w:tcBorders>
              <w:top w:val="nil"/>
              <w:left w:val="nil"/>
              <w:bottom w:val="single" w:sz="4" w:space="0" w:color="auto"/>
              <w:right w:val="nil"/>
            </w:tcBorders>
            <w:shd w:val="clear" w:color="auto" w:fill="auto"/>
            <w:noWrap/>
            <w:vAlign w:val="center"/>
            <w:hideMark/>
          </w:tcPr>
          <w:p w14:paraId="61CEFCBC"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ptpaffx.63679.1.a1_s_at</w:t>
            </w:r>
          </w:p>
        </w:tc>
        <w:tc>
          <w:tcPr>
            <w:tcW w:w="1701" w:type="dxa"/>
            <w:tcBorders>
              <w:top w:val="nil"/>
              <w:left w:val="nil"/>
              <w:bottom w:val="single" w:sz="4" w:space="0" w:color="auto"/>
              <w:right w:val="nil"/>
            </w:tcBorders>
            <w:shd w:val="clear" w:color="auto" w:fill="auto"/>
            <w:noWrap/>
            <w:vAlign w:val="bottom"/>
            <w:hideMark/>
          </w:tcPr>
          <w:p w14:paraId="5CC2B427"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Potri.005G181400</w:t>
            </w:r>
          </w:p>
        </w:tc>
        <w:tc>
          <w:tcPr>
            <w:tcW w:w="1418" w:type="dxa"/>
            <w:tcBorders>
              <w:top w:val="nil"/>
              <w:left w:val="nil"/>
              <w:bottom w:val="single" w:sz="4" w:space="0" w:color="auto"/>
              <w:right w:val="nil"/>
            </w:tcBorders>
            <w:shd w:val="clear" w:color="auto" w:fill="auto"/>
            <w:noWrap/>
            <w:vAlign w:val="bottom"/>
            <w:hideMark/>
          </w:tcPr>
          <w:p w14:paraId="34861FAC"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AT1G44110.1</w:t>
            </w:r>
          </w:p>
        </w:tc>
        <w:tc>
          <w:tcPr>
            <w:tcW w:w="3402" w:type="dxa"/>
            <w:tcBorders>
              <w:top w:val="nil"/>
              <w:left w:val="nil"/>
              <w:bottom w:val="single" w:sz="4" w:space="0" w:color="auto"/>
              <w:right w:val="nil"/>
            </w:tcBorders>
            <w:shd w:val="clear" w:color="auto" w:fill="auto"/>
            <w:vAlign w:val="center"/>
            <w:hideMark/>
          </w:tcPr>
          <w:p w14:paraId="1879EBB8" w14:textId="77777777" w:rsidR="004C08FE" w:rsidRPr="00110052" w:rsidRDefault="004C08FE" w:rsidP="004C08FE">
            <w:pPr>
              <w:rPr>
                <w:rFonts w:eastAsia="Times New Roman"/>
                <w:color w:val="000000"/>
                <w:sz w:val="20"/>
                <w:szCs w:val="20"/>
              </w:rPr>
            </w:pPr>
            <w:r w:rsidRPr="00110052">
              <w:rPr>
                <w:rFonts w:eastAsia="Times New Roman"/>
                <w:color w:val="000000"/>
                <w:sz w:val="20"/>
                <w:szCs w:val="20"/>
              </w:rPr>
              <w:t>Cyclin A1;1</w:t>
            </w:r>
          </w:p>
        </w:tc>
        <w:tc>
          <w:tcPr>
            <w:tcW w:w="741" w:type="dxa"/>
            <w:tcBorders>
              <w:top w:val="nil"/>
              <w:left w:val="nil"/>
              <w:bottom w:val="single" w:sz="4" w:space="0" w:color="auto"/>
              <w:right w:val="single" w:sz="4" w:space="0" w:color="auto"/>
            </w:tcBorders>
            <w:shd w:val="clear" w:color="auto" w:fill="auto"/>
            <w:noWrap/>
            <w:vAlign w:val="bottom"/>
            <w:hideMark/>
          </w:tcPr>
          <w:p w14:paraId="1854AA58" w14:textId="77777777" w:rsidR="004C08FE" w:rsidRPr="00110052" w:rsidRDefault="004C08FE" w:rsidP="004C08FE">
            <w:pPr>
              <w:jc w:val="right"/>
              <w:rPr>
                <w:rFonts w:eastAsia="Times New Roman"/>
                <w:color w:val="000000"/>
                <w:sz w:val="20"/>
                <w:szCs w:val="20"/>
              </w:rPr>
            </w:pPr>
            <w:r w:rsidRPr="00110052">
              <w:rPr>
                <w:rFonts w:eastAsia="Times New Roman"/>
                <w:color w:val="000000"/>
                <w:sz w:val="20"/>
                <w:szCs w:val="20"/>
              </w:rPr>
              <w:t>-2.56</w:t>
            </w:r>
          </w:p>
        </w:tc>
      </w:tr>
    </w:tbl>
    <w:p w14:paraId="3CF39AEE" w14:textId="77777777" w:rsidR="00600FF8" w:rsidRDefault="00600FF8" w:rsidP="00CB4E79">
      <w:pPr>
        <w:spacing w:line="480" w:lineRule="auto"/>
      </w:pPr>
    </w:p>
    <w:p w14:paraId="65A661C0" w14:textId="77777777" w:rsidR="002B7E95" w:rsidRDefault="002B7E95" w:rsidP="00CB4E79">
      <w:pPr>
        <w:spacing w:after="200" w:line="480" w:lineRule="auto"/>
        <w:sectPr w:rsidR="002B7E95" w:rsidSect="00012394">
          <w:type w:val="continuous"/>
          <w:pgSz w:w="16838" w:h="11906" w:orient="landscape"/>
          <w:pgMar w:top="1440" w:right="1440" w:bottom="1440" w:left="1440" w:header="709" w:footer="709" w:gutter="0"/>
          <w:lnNumType w:countBy="1" w:restart="continuous"/>
          <w:cols w:space="708"/>
          <w:docGrid w:linePitch="360"/>
        </w:sectPr>
      </w:pPr>
    </w:p>
    <w:p w14:paraId="3B00FF0F" w14:textId="77777777" w:rsidR="005A40AF" w:rsidRDefault="005A40AF" w:rsidP="005A40AF">
      <w:pPr>
        <w:pStyle w:val="Heading1"/>
        <w:spacing w:line="480" w:lineRule="auto"/>
      </w:pPr>
      <w:r>
        <w:lastRenderedPageBreak/>
        <w:t>Figure legends</w:t>
      </w:r>
    </w:p>
    <w:p w14:paraId="3045A30A" w14:textId="05DF1C58" w:rsidR="005A40AF" w:rsidRDefault="005A40AF" w:rsidP="00BC47F1">
      <w:pPr>
        <w:spacing w:line="480" w:lineRule="auto"/>
      </w:pPr>
      <w:r>
        <w:t xml:space="preserve">Figure 1: Association population information and measurements from the common garden experiment in Belgium: mean annual rainfall and temperature per river population </w:t>
      </w:r>
      <w:r>
        <w:rPr>
          <w:b/>
          <w:bCs/>
        </w:rPr>
        <w:t>(a)</w:t>
      </w:r>
      <w:r>
        <w:t xml:space="preserve">, map of the 11 river populations of </w:t>
      </w:r>
      <w:proofErr w:type="spellStart"/>
      <w:r>
        <w:rPr>
          <w:i/>
          <w:iCs/>
        </w:rPr>
        <w:t>Populus</w:t>
      </w:r>
      <w:proofErr w:type="spellEnd"/>
      <w:r>
        <w:rPr>
          <w:i/>
          <w:iCs/>
        </w:rPr>
        <w:t xml:space="preserve"> </w:t>
      </w:r>
      <w:proofErr w:type="spellStart"/>
      <w:r>
        <w:rPr>
          <w:i/>
          <w:iCs/>
        </w:rPr>
        <w:t>nigra</w:t>
      </w:r>
      <w:proofErr w:type="spellEnd"/>
      <w:r>
        <w:rPr>
          <w:i/>
          <w:iCs/>
        </w:rPr>
        <w:t xml:space="preserve"> </w:t>
      </w:r>
      <w:r>
        <w:t xml:space="preserve">collected in five European countries </w:t>
      </w:r>
      <w:r>
        <w:rPr>
          <w:b/>
          <w:bCs/>
        </w:rPr>
        <w:t>(b)</w:t>
      </w:r>
      <w:r>
        <w:t xml:space="preserve">, leaf size and shape variation between populations </w:t>
      </w:r>
      <w:r>
        <w:rPr>
          <w:b/>
          <w:bCs/>
        </w:rPr>
        <w:t>(c)</w:t>
      </w:r>
      <w:r>
        <w:t>, Leaf area in mm</w:t>
      </w:r>
      <w:r>
        <w:rPr>
          <w:vertAlign w:val="superscript"/>
        </w:rPr>
        <w:t>2</w:t>
      </w:r>
      <w:r>
        <w:t xml:space="preserve"> </w:t>
      </w:r>
      <w:r>
        <w:rPr>
          <w:b/>
          <w:bCs/>
        </w:rPr>
        <w:t>(d)</w:t>
      </w:r>
      <w:r>
        <w:t xml:space="preserve">, stomatal index </w:t>
      </w:r>
      <w:r w:rsidR="00BC47F1">
        <w:t xml:space="preserve">in </w:t>
      </w:r>
      <w:r>
        <w:t xml:space="preserve">% </w:t>
      </w:r>
      <w:r>
        <w:rPr>
          <w:b/>
          <w:bCs/>
        </w:rPr>
        <w:t>(e)</w:t>
      </w:r>
      <w:r>
        <w:t xml:space="preserve">, stem circumference in cm </w:t>
      </w:r>
      <w:r>
        <w:rPr>
          <w:b/>
          <w:bCs/>
        </w:rPr>
        <w:t>(f)</w:t>
      </w:r>
      <w:r>
        <w:t xml:space="preserve"> and wood carbon isotope discrimination in ‰ </w:t>
      </w:r>
      <w:r>
        <w:rPr>
          <w:b/>
          <w:bCs/>
        </w:rPr>
        <w:t>(g)</w:t>
      </w:r>
      <w:r>
        <w:t>. Same letter indicates no significant difference at 5% level, Student-Newman-</w:t>
      </w:r>
      <w:proofErr w:type="spellStart"/>
      <w:r>
        <w:t>Keuls</w:t>
      </w:r>
      <w:proofErr w:type="spellEnd"/>
      <w:r>
        <w:t xml:space="preserve"> post-hoc testing. Each value with bars represents the average ± standard error.  </w:t>
      </w:r>
    </w:p>
    <w:p w14:paraId="7A8C8022" w14:textId="77777777" w:rsidR="005A40AF" w:rsidRDefault="005A40AF" w:rsidP="005A40AF">
      <w:pPr>
        <w:spacing w:line="480" w:lineRule="auto"/>
      </w:pPr>
    </w:p>
    <w:p w14:paraId="7B1C9FD2" w14:textId="15AF73B6" w:rsidR="005A40AF" w:rsidRDefault="005A40AF" w:rsidP="00327802">
      <w:pPr>
        <w:spacing w:line="480" w:lineRule="auto"/>
      </w:pPr>
      <w:r>
        <w:t>Figure 2: Correlation</w:t>
      </w:r>
      <w:r w:rsidR="00327802">
        <w:t>s</w:t>
      </w:r>
      <w:r w:rsidR="00691670">
        <w:t xml:space="preserve"> of</w:t>
      </w:r>
      <w:r>
        <w:t xml:space="preserve"> </w:t>
      </w:r>
      <w:r w:rsidR="00327802">
        <w:t xml:space="preserve">biomass traits of interest: </w:t>
      </w:r>
      <w:r>
        <w:t xml:space="preserve">leaf area </w:t>
      </w:r>
      <w:r w:rsidR="00327802">
        <w:t xml:space="preserve">and </w:t>
      </w:r>
      <w:r>
        <w:t xml:space="preserve">height </w:t>
      </w:r>
      <w:r w:rsidR="00327802">
        <w:t xml:space="preserve">in 2005 </w:t>
      </w:r>
      <w:r>
        <w:rPr>
          <w:b/>
          <w:bCs/>
        </w:rPr>
        <w:t>(a)</w:t>
      </w:r>
      <w:r>
        <w:t xml:space="preserve">, </w:t>
      </w:r>
      <w:r w:rsidR="00327802">
        <w:t>leaf area and cell area in 2006</w:t>
      </w:r>
      <w:r w:rsidR="004A038C">
        <w:t xml:space="preserve"> </w:t>
      </w:r>
      <w:r>
        <w:rPr>
          <w:b/>
          <w:bCs/>
        </w:rPr>
        <w:t>(</w:t>
      </w:r>
      <w:r w:rsidR="00327802">
        <w:rPr>
          <w:b/>
          <w:bCs/>
        </w:rPr>
        <w:t>b</w:t>
      </w:r>
      <w:r>
        <w:rPr>
          <w:b/>
          <w:bCs/>
        </w:rPr>
        <w:t>)</w:t>
      </w:r>
      <w:r>
        <w:t xml:space="preserve"> and </w:t>
      </w:r>
      <w:r w:rsidR="00327802">
        <w:t xml:space="preserve">leaf area and </w:t>
      </w:r>
      <w:r>
        <w:t xml:space="preserve">cell number per leaf </w:t>
      </w:r>
      <w:r w:rsidR="00327802">
        <w:t>in 2006</w:t>
      </w:r>
      <w:r>
        <w:t xml:space="preserve"> </w:t>
      </w:r>
      <w:r>
        <w:rPr>
          <w:b/>
          <w:bCs/>
        </w:rPr>
        <w:t>(</w:t>
      </w:r>
      <w:r w:rsidR="00327802">
        <w:rPr>
          <w:b/>
          <w:bCs/>
        </w:rPr>
        <w:t>c</w:t>
      </w:r>
      <w:r>
        <w:rPr>
          <w:b/>
          <w:bCs/>
        </w:rPr>
        <w:t>)</w:t>
      </w:r>
      <w:r>
        <w:t xml:space="preserve">. </w:t>
      </w:r>
      <w:r w:rsidR="00327802">
        <w:t xml:space="preserve">Leaf traits are based on the youngest fully mature leaf from each tree. </w:t>
      </w:r>
      <w:r>
        <w:rPr>
          <w:iCs/>
        </w:rPr>
        <w:t>Spearman’s rho (</w:t>
      </w:r>
      <w:proofErr w:type="spellStart"/>
      <w:r>
        <w:rPr>
          <w:iCs/>
        </w:rPr>
        <w:t>r</w:t>
      </w:r>
      <w:r>
        <w:rPr>
          <w:iCs/>
          <w:vertAlign w:val="subscript"/>
        </w:rPr>
        <w:t>s</w:t>
      </w:r>
      <w:proofErr w:type="spellEnd"/>
      <w:r>
        <w:rPr>
          <w:iCs/>
        </w:rPr>
        <w:t>) and the probability that it differs from zero (p) is provided for each correlation.</w:t>
      </w:r>
    </w:p>
    <w:p w14:paraId="142C24B7" w14:textId="77777777" w:rsidR="005A40AF" w:rsidRDefault="005A40AF" w:rsidP="005A40AF">
      <w:pPr>
        <w:spacing w:line="480" w:lineRule="auto"/>
      </w:pPr>
    </w:p>
    <w:p w14:paraId="7C8949D5" w14:textId="77777777" w:rsidR="005A40AF" w:rsidRDefault="005A40AF" w:rsidP="005A40AF">
      <w:pPr>
        <w:spacing w:line="480" w:lineRule="auto"/>
      </w:pPr>
      <w:r>
        <w:t xml:space="preserve">Figure 3: Soil moisture content (%) over time (days after drought) for each genotype </w:t>
      </w:r>
      <w:r>
        <w:rPr>
          <w:b/>
          <w:bCs/>
        </w:rPr>
        <w:t>(a)</w:t>
      </w:r>
      <w:r>
        <w:t xml:space="preserve">. Black symbols represents well-watered (control) and open symbols are for drought treatments. Each value with bars represents the average ± standard error. </w:t>
      </w:r>
      <w:proofErr w:type="gramStart"/>
      <w:r>
        <w:t xml:space="preserve">Photographic representation of the morphological effects of drought on the trees grown in the greenhouse </w:t>
      </w:r>
      <w:r>
        <w:rPr>
          <w:b/>
          <w:bCs/>
        </w:rPr>
        <w:t>(b)</w:t>
      </w:r>
      <w:r>
        <w:t>.</w:t>
      </w:r>
      <w:proofErr w:type="gramEnd"/>
      <w:r>
        <w:t xml:space="preserve"> </w:t>
      </w:r>
    </w:p>
    <w:p w14:paraId="39E269EA" w14:textId="77777777" w:rsidR="005A40AF" w:rsidRDefault="005A40AF" w:rsidP="005A40AF">
      <w:pPr>
        <w:spacing w:line="480" w:lineRule="auto"/>
      </w:pPr>
    </w:p>
    <w:p w14:paraId="3E060176" w14:textId="6C8AE9FD" w:rsidR="005A40AF" w:rsidRDefault="005A40AF" w:rsidP="001850E4">
      <w:pPr>
        <w:spacing w:line="480" w:lineRule="auto"/>
      </w:pPr>
      <w:r>
        <w:t xml:space="preserve">Figure 4: Percentage difference of biomass using the formula </w:t>
      </w:r>
      <w:r>
        <w:rPr>
          <w:lang w:val="en-US"/>
        </w:rPr>
        <w:t>[(</w:t>
      </w:r>
      <w:r w:rsidR="001850E4">
        <w:rPr>
          <w:lang w:val="en-US"/>
        </w:rPr>
        <w:t xml:space="preserve">drought </w:t>
      </w:r>
      <w:r>
        <w:rPr>
          <w:lang w:val="en-US"/>
        </w:rPr>
        <w:t xml:space="preserve">- </w:t>
      </w:r>
      <w:r w:rsidR="001850E4">
        <w:rPr>
          <w:lang w:val="en-US"/>
        </w:rPr>
        <w:t>control</w:t>
      </w:r>
      <w:r>
        <w:rPr>
          <w:lang w:val="en-US"/>
        </w:rPr>
        <w:t>)/</w:t>
      </w:r>
      <w:r w:rsidR="001850E4">
        <w:rPr>
          <w:lang w:val="en-US"/>
        </w:rPr>
        <w:t>(</w:t>
      </w:r>
      <w:r>
        <w:rPr>
          <w:lang w:val="en-US"/>
        </w:rPr>
        <w:t>control</w:t>
      </w:r>
      <w:r w:rsidR="001850E4">
        <w:rPr>
          <w:lang w:val="en-US"/>
        </w:rPr>
        <w:t xml:space="preserve"> x 100)</w:t>
      </w:r>
      <w:r>
        <w:rPr>
          <w:lang w:val="en-US"/>
        </w:rPr>
        <w:t xml:space="preserve">] from Street </w:t>
      </w:r>
      <w:r>
        <w:rPr>
          <w:i/>
          <w:iCs/>
          <w:lang w:val="en-US"/>
        </w:rPr>
        <w:t>et al.</w:t>
      </w:r>
      <w:r>
        <w:rPr>
          <w:lang w:val="en-US"/>
        </w:rPr>
        <w:t xml:space="preserve"> (2006): Height growth in mm</w:t>
      </w:r>
      <w:r>
        <w:rPr>
          <w:b/>
          <w:bCs/>
          <w:lang w:val="en-US"/>
        </w:rPr>
        <w:t xml:space="preserve"> (a)</w:t>
      </w:r>
      <w:r>
        <w:rPr>
          <w:lang w:val="en-US"/>
        </w:rPr>
        <w:t>, stem diameter growth in mm</w:t>
      </w:r>
      <w:r>
        <w:rPr>
          <w:b/>
          <w:bCs/>
          <w:lang w:val="en-US"/>
        </w:rPr>
        <w:t xml:space="preserve"> (b)</w:t>
      </w:r>
      <w:r>
        <w:rPr>
          <w:lang w:val="en-US"/>
        </w:rPr>
        <w:t xml:space="preserve">, new leaf formation </w:t>
      </w:r>
      <w:r>
        <w:rPr>
          <w:b/>
          <w:bCs/>
          <w:lang w:val="en-US"/>
        </w:rPr>
        <w:t>(c)</w:t>
      </w:r>
      <w:r>
        <w:rPr>
          <w:lang w:val="en-US"/>
        </w:rPr>
        <w:t xml:space="preserve">, leaf senescence </w:t>
      </w:r>
      <w:r>
        <w:rPr>
          <w:b/>
          <w:bCs/>
          <w:lang w:val="en-US"/>
        </w:rPr>
        <w:t>(d)</w:t>
      </w:r>
      <w:r>
        <w:rPr>
          <w:lang w:val="en-US"/>
        </w:rPr>
        <w:t xml:space="preserve">, branch formation </w:t>
      </w:r>
      <w:r>
        <w:rPr>
          <w:b/>
          <w:bCs/>
          <w:lang w:val="en-US"/>
        </w:rPr>
        <w:t>(e)</w:t>
      </w:r>
      <w:r>
        <w:rPr>
          <w:lang w:val="en-US"/>
        </w:rPr>
        <w:t xml:space="preserve">, Specific Leaf Area in </w:t>
      </w:r>
      <w:r>
        <w:t>cm</w:t>
      </w:r>
      <w:r>
        <w:rPr>
          <w:vertAlign w:val="superscript"/>
        </w:rPr>
        <w:t>2</w:t>
      </w:r>
      <w:r>
        <w:t>.g</w:t>
      </w:r>
      <w:r>
        <w:rPr>
          <w:vertAlign w:val="superscript"/>
        </w:rPr>
        <w:t>-1</w:t>
      </w:r>
      <w:r>
        <w:rPr>
          <w:b/>
          <w:bCs/>
          <w:lang w:val="en-US"/>
        </w:rPr>
        <w:t xml:space="preserve"> (f)</w:t>
      </w:r>
      <w:r>
        <w:t xml:space="preserve">, stomatal </w:t>
      </w:r>
      <w:r>
        <w:rPr>
          <w:rFonts w:asciiTheme="majorBidi" w:hAnsiTheme="majorBidi" w:cstheme="majorBidi"/>
        </w:rPr>
        <w:t xml:space="preserve">conductance in </w:t>
      </w:r>
      <w:proofErr w:type="spellStart"/>
      <w:r>
        <w:rPr>
          <w:rFonts w:asciiTheme="majorBidi" w:eastAsia="Arial Unicode MS" w:hAnsiTheme="majorBidi" w:cstheme="majorBidi"/>
          <w:shd w:val="clear" w:color="auto" w:fill="FFFFFF"/>
        </w:rPr>
        <w:t>μmol</w:t>
      </w:r>
      <w:proofErr w:type="spellEnd"/>
      <w:r>
        <w:rPr>
          <w:rFonts w:asciiTheme="majorBidi" w:eastAsia="Arial Unicode MS" w:hAnsiTheme="majorBidi" w:cstheme="majorBidi"/>
          <w:shd w:val="clear" w:color="auto" w:fill="FFFFFF"/>
        </w:rPr>
        <w:t xml:space="preserve"> m</w:t>
      </w:r>
      <w:r>
        <w:rPr>
          <w:rFonts w:asciiTheme="majorBidi" w:eastAsia="Arial Unicode MS" w:hAnsiTheme="majorBidi" w:cstheme="majorBidi"/>
          <w:bdr w:val="none" w:sz="0" w:space="0" w:color="auto" w:frame="1"/>
          <w:shd w:val="clear" w:color="auto" w:fill="FFFFFF"/>
          <w:vertAlign w:val="superscript"/>
        </w:rPr>
        <w:t>-2</w:t>
      </w:r>
      <w:r w:rsidR="00691670">
        <w:rPr>
          <w:rFonts w:asciiTheme="majorBidi" w:eastAsia="Arial Unicode MS" w:hAnsiTheme="majorBidi" w:cstheme="majorBidi"/>
          <w:bdr w:val="none" w:sz="0" w:space="0" w:color="auto" w:frame="1"/>
          <w:shd w:val="clear" w:color="auto" w:fill="FFFFFF"/>
          <w:vertAlign w:val="superscript"/>
        </w:rPr>
        <w:t xml:space="preserve"> </w:t>
      </w:r>
      <w:r>
        <w:rPr>
          <w:rFonts w:asciiTheme="majorBidi" w:eastAsia="Arial Unicode MS" w:hAnsiTheme="majorBidi" w:cstheme="majorBidi"/>
          <w:shd w:val="clear" w:color="auto" w:fill="FFFFFF"/>
        </w:rPr>
        <w:t>s</w:t>
      </w:r>
      <w:r>
        <w:rPr>
          <w:rFonts w:asciiTheme="majorBidi" w:eastAsia="Arial Unicode MS" w:hAnsiTheme="majorBidi" w:cstheme="majorBidi"/>
          <w:bdr w:val="none" w:sz="0" w:space="0" w:color="auto" w:frame="1"/>
          <w:shd w:val="clear" w:color="auto" w:fill="FFFFFF"/>
          <w:vertAlign w:val="superscript"/>
        </w:rPr>
        <w:t xml:space="preserve">-1 </w:t>
      </w:r>
      <w:r>
        <w:rPr>
          <w:rFonts w:asciiTheme="majorBidi" w:hAnsiTheme="majorBidi" w:cstheme="majorBidi"/>
        </w:rPr>
        <w:t>after 5</w:t>
      </w:r>
      <w:r>
        <w:t xml:space="preserve"> </w:t>
      </w:r>
      <w:r>
        <w:rPr>
          <w:b/>
          <w:bCs/>
        </w:rPr>
        <w:t xml:space="preserve">(g) </w:t>
      </w:r>
      <w:r>
        <w:t xml:space="preserve">and 15 </w:t>
      </w:r>
      <w:r>
        <w:rPr>
          <w:b/>
          <w:bCs/>
        </w:rPr>
        <w:t xml:space="preserve">(h) </w:t>
      </w:r>
      <w:r>
        <w:t xml:space="preserve">days of drought and carbon isotope discrimination in ‰ </w:t>
      </w:r>
      <w:r>
        <w:rPr>
          <w:b/>
          <w:bCs/>
        </w:rPr>
        <w:t>(i)</w:t>
      </w:r>
      <w:r>
        <w:t xml:space="preserve">.  </w:t>
      </w:r>
    </w:p>
    <w:p w14:paraId="0772E257" w14:textId="77777777" w:rsidR="005A40AF" w:rsidRDefault="005A40AF" w:rsidP="005A40AF">
      <w:pPr>
        <w:spacing w:line="480" w:lineRule="auto"/>
      </w:pPr>
    </w:p>
    <w:p w14:paraId="5D61C83E" w14:textId="77777777" w:rsidR="005A40AF" w:rsidRDefault="005A40AF" w:rsidP="005A40AF">
      <w:pPr>
        <w:spacing w:line="480" w:lineRule="auto"/>
      </w:pPr>
      <w:r>
        <w:lastRenderedPageBreak/>
        <w:t xml:space="preserve">Figure 5: Leaf area development over time (days after drought) for the first emerging </w:t>
      </w:r>
    </w:p>
    <w:p w14:paraId="0B4BEBE9" w14:textId="77777777" w:rsidR="005A40AF" w:rsidRDefault="005A40AF" w:rsidP="005A40AF">
      <w:pPr>
        <w:spacing w:line="480" w:lineRule="auto"/>
      </w:pPr>
      <w:proofErr w:type="gramStart"/>
      <w:r>
        <w:t>leaf</w:t>
      </w:r>
      <w:proofErr w:type="gramEnd"/>
      <w:r>
        <w:t xml:space="preserve"> (■), the second leaf emerging (●) and the third leaf emerging (</w:t>
      </w:r>
      <w:r>
        <w:rPr>
          <w:sz w:val="20"/>
          <w:szCs w:val="20"/>
        </w:rPr>
        <w:t xml:space="preserve">▼) </w:t>
      </w:r>
      <w:r>
        <w:t xml:space="preserve">under well-watered conditions (full lines and white symbols) and drought stress (broken lines and black </w:t>
      </w:r>
    </w:p>
    <w:p w14:paraId="7AA60702" w14:textId="283F6D3F" w:rsidR="005A40AF" w:rsidRDefault="005A40AF" w:rsidP="001850E4">
      <w:pPr>
        <w:spacing w:line="480" w:lineRule="auto"/>
        <w:rPr>
          <w:b/>
          <w:bCs/>
        </w:rPr>
      </w:pPr>
      <w:proofErr w:type="gramStart"/>
      <w:r>
        <w:t>symbols</w:t>
      </w:r>
      <w:proofErr w:type="gramEnd"/>
      <w:r>
        <w:t xml:space="preserve">) for each genotypes: Sp1 </w:t>
      </w:r>
      <w:r>
        <w:rPr>
          <w:b/>
          <w:bCs/>
        </w:rPr>
        <w:t>(a)</w:t>
      </w:r>
      <w:r>
        <w:t xml:space="preserve">, Sp2 </w:t>
      </w:r>
      <w:r>
        <w:rPr>
          <w:b/>
          <w:bCs/>
        </w:rPr>
        <w:t>(b)</w:t>
      </w:r>
      <w:r>
        <w:t xml:space="preserve">, Fr1 </w:t>
      </w:r>
      <w:r>
        <w:rPr>
          <w:b/>
          <w:bCs/>
        </w:rPr>
        <w:t>(c)</w:t>
      </w:r>
      <w:r>
        <w:t xml:space="preserve">, Fr2 </w:t>
      </w:r>
      <w:r>
        <w:rPr>
          <w:b/>
          <w:bCs/>
        </w:rPr>
        <w:t>(d)</w:t>
      </w:r>
      <w:r>
        <w:t xml:space="preserve">, </w:t>
      </w:r>
      <w:proofErr w:type="spellStart"/>
      <w:r>
        <w:t>Ita</w:t>
      </w:r>
      <w:proofErr w:type="spellEnd"/>
      <w:r>
        <w:t xml:space="preserve"> </w:t>
      </w:r>
      <w:r>
        <w:rPr>
          <w:b/>
          <w:bCs/>
        </w:rPr>
        <w:t>(e)</w:t>
      </w:r>
      <w:r>
        <w:t xml:space="preserve">, NL </w:t>
      </w:r>
      <w:r>
        <w:rPr>
          <w:b/>
          <w:bCs/>
        </w:rPr>
        <w:t>(f)</w:t>
      </w:r>
      <w:r>
        <w:t>. Percentage difference in leaf area corresponds for the 1</w:t>
      </w:r>
      <w:r>
        <w:rPr>
          <w:vertAlign w:val="superscript"/>
        </w:rPr>
        <w:t>st</w:t>
      </w:r>
      <w:r>
        <w:t xml:space="preserve"> emerging leaf after 18 DAD following the formula </w:t>
      </w:r>
      <w:r w:rsidR="001850E4">
        <w:rPr>
          <w:lang w:val="en-US"/>
        </w:rPr>
        <w:t>[(drought - control)</w:t>
      </w:r>
      <w:proofErr w:type="gramStart"/>
      <w:r w:rsidR="001850E4">
        <w:rPr>
          <w:lang w:val="en-US"/>
        </w:rPr>
        <w:t>/(</w:t>
      </w:r>
      <w:proofErr w:type="gramEnd"/>
      <w:r w:rsidR="001850E4">
        <w:rPr>
          <w:lang w:val="en-US"/>
        </w:rPr>
        <w:t xml:space="preserve">control x 100)] </w:t>
      </w:r>
      <w:r>
        <w:rPr>
          <w:lang w:val="en-US"/>
        </w:rPr>
        <w:t xml:space="preserve">from Street </w:t>
      </w:r>
      <w:r>
        <w:rPr>
          <w:i/>
          <w:iCs/>
          <w:lang w:val="en-US"/>
        </w:rPr>
        <w:t>et al.</w:t>
      </w:r>
      <w:r>
        <w:rPr>
          <w:lang w:val="en-US"/>
        </w:rPr>
        <w:t xml:space="preserve"> (2006). </w:t>
      </w:r>
    </w:p>
    <w:p w14:paraId="4E67CEDD" w14:textId="77777777" w:rsidR="005A40AF" w:rsidRDefault="005A40AF" w:rsidP="005A40AF">
      <w:pPr>
        <w:spacing w:line="480" w:lineRule="auto"/>
      </w:pPr>
    </w:p>
    <w:p w14:paraId="7F77C6ED" w14:textId="77777777" w:rsidR="005A40AF" w:rsidRDefault="005A40AF" w:rsidP="005A40AF">
      <w:pPr>
        <w:spacing w:line="480" w:lineRule="auto"/>
      </w:pPr>
      <w:r>
        <w:t xml:space="preserve">Figure 6: </w:t>
      </w:r>
      <w:r>
        <w:rPr>
          <w:lang w:val="en-US"/>
        </w:rPr>
        <w:t xml:space="preserve">Venn diagram representing the </w:t>
      </w:r>
      <w:proofErr w:type="spellStart"/>
      <w:r>
        <w:rPr>
          <w:lang w:val="en-US"/>
        </w:rPr>
        <w:t>Affymetrix</w:t>
      </w:r>
      <w:proofErr w:type="spellEnd"/>
      <w:r>
        <w:rPr>
          <w:lang w:val="en-US"/>
        </w:rPr>
        <w:t xml:space="preserve"> ID probe</w:t>
      </w:r>
      <w:r w:rsidR="00CD562F">
        <w:rPr>
          <w:lang w:val="en-US"/>
        </w:rPr>
        <w:t xml:space="preserve"> set</w:t>
      </w:r>
      <w:r>
        <w:rPr>
          <w:lang w:val="en-US"/>
        </w:rPr>
        <w:t xml:space="preserve">s which were two-fold up </w:t>
      </w:r>
      <w:r>
        <w:rPr>
          <w:b/>
          <w:bCs/>
          <w:lang w:val="en-US"/>
        </w:rPr>
        <w:t>(</w:t>
      </w:r>
      <w:r>
        <w:rPr>
          <w:rFonts w:eastAsia="PMingLiU"/>
          <w:b/>
          <w:bCs/>
          <w:lang w:val="en-US" w:eastAsia="zh-TW"/>
        </w:rPr>
        <w:t>a</w:t>
      </w:r>
      <w:r>
        <w:rPr>
          <w:b/>
          <w:bCs/>
          <w:lang w:val="en-US"/>
        </w:rPr>
        <w:t>)</w:t>
      </w:r>
      <w:r>
        <w:rPr>
          <w:lang w:val="en-US"/>
        </w:rPr>
        <w:t xml:space="preserve"> and down </w:t>
      </w:r>
      <w:r>
        <w:rPr>
          <w:b/>
          <w:bCs/>
          <w:lang w:val="en-US"/>
        </w:rPr>
        <w:t>(</w:t>
      </w:r>
      <w:r>
        <w:rPr>
          <w:rFonts w:eastAsia="PMingLiU"/>
          <w:b/>
          <w:bCs/>
          <w:lang w:val="en-US" w:eastAsia="zh-TW"/>
        </w:rPr>
        <w:t>b</w:t>
      </w:r>
      <w:r>
        <w:rPr>
          <w:b/>
          <w:bCs/>
          <w:lang w:val="en-US"/>
        </w:rPr>
        <w:t>)</w:t>
      </w:r>
      <w:r>
        <w:rPr>
          <w:lang w:val="en-US"/>
        </w:rPr>
        <w:t xml:space="preserve"> regulated in response to moderate drought – differentially expressed between the Spanish Sp2 (white) and the Italian </w:t>
      </w:r>
      <w:proofErr w:type="spellStart"/>
      <w:r>
        <w:rPr>
          <w:lang w:val="en-US"/>
        </w:rPr>
        <w:t>Ita</w:t>
      </w:r>
      <w:proofErr w:type="spellEnd"/>
      <w:r>
        <w:rPr>
          <w:lang w:val="en-US"/>
        </w:rPr>
        <w:t xml:space="preserve"> (grey)</w:t>
      </w:r>
      <w:r w:rsidR="00691670">
        <w:rPr>
          <w:lang w:val="en-US"/>
        </w:rPr>
        <w:t xml:space="preserve"> genotypes</w:t>
      </w:r>
      <w:r>
        <w:rPr>
          <w:lang w:val="en-US"/>
        </w:rPr>
        <w:t>. Numbers in the circle overlap indicate the number of transcripts common to both genotypes and numbers outside the overlap indicate the number of transcripts exclusive to the genotype indicated. Circles</w:t>
      </w:r>
      <w:r>
        <w:rPr>
          <w:b/>
          <w:bCs/>
          <w:lang w:val="en-US"/>
        </w:rPr>
        <w:t xml:space="preserve"> (c) </w:t>
      </w:r>
      <w:r>
        <w:rPr>
          <w:lang w:val="en-US"/>
        </w:rPr>
        <w:t xml:space="preserve">indicate the number of transcripts up-regulated and down-regulated in Sp2 compared to </w:t>
      </w:r>
      <w:proofErr w:type="spellStart"/>
      <w:proofErr w:type="gramStart"/>
      <w:r>
        <w:rPr>
          <w:lang w:val="en-US"/>
        </w:rPr>
        <w:t>Ita</w:t>
      </w:r>
      <w:proofErr w:type="spellEnd"/>
      <w:proofErr w:type="gramEnd"/>
      <w:r>
        <w:rPr>
          <w:lang w:val="en-US"/>
        </w:rPr>
        <w:t xml:space="preserve"> in well-watered conditions.</w:t>
      </w:r>
    </w:p>
    <w:p w14:paraId="31177FB7" w14:textId="77777777" w:rsidR="005A40AF" w:rsidRDefault="005A40AF" w:rsidP="005A40AF">
      <w:pPr>
        <w:spacing w:line="480" w:lineRule="auto"/>
        <w:rPr>
          <w:lang w:val="en-US"/>
        </w:rPr>
      </w:pPr>
    </w:p>
    <w:p w14:paraId="6D8B4EA4" w14:textId="598E9329" w:rsidR="005A40AF" w:rsidRDefault="005A40AF" w:rsidP="00A01692">
      <w:pPr>
        <w:spacing w:line="480" w:lineRule="auto"/>
        <w:rPr>
          <w:rFonts w:asciiTheme="majorBidi" w:eastAsia="Times New Roman" w:hAnsiTheme="majorBidi" w:cstheme="majorBidi"/>
          <w:color w:val="000000"/>
        </w:rPr>
      </w:pPr>
      <w:r>
        <w:rPr>
          <w:rFonts w:asciiTheme="majorBidi" w:hAnsiTheme="majorBidi" w:cstheme="majorBidi"/>
          <w:lang w:val="en-US"/>
        </w:rPr>
        <w:t xml:space="preserve">Figure 7: </w:t>
      </w:r>
      <w:r w:rsidR="007876FD">
        <w:rPr>
          <w:rFonts w:asciiTheme="majorBidi" w:hAnsiTheme="majorBidi" w:cstheme="majorBidi"/>
          <w:lang w:val="en-US"/>
        </w:rPr>
        <w:t>G</w:t>
      </w:r>
      <w:r>
        <w:rPr>
          <w:rFonts w:asciiTheme="majorBidi" w:hAnsiTheme="majorBidi" w:cstheme="majorBidi"/>
          <w:lang w:val="en-US"/>
        </w:rPr>
        <w:t xml:space="preserve">ene expression changes for Sp2 and </w:t>
      </w:r>
      <w:proofErr w:type="spellStart"/>
      <w:proofErr w:type="gramStart"/>
      <w:r>
        <w:rPr>
          <w:rFonts w:asciiTheme="majorBidi" w:hAnsiTheme="majorBidi" w:cstheme="majorBidi"/>
          <w:lang w:val="en-US"/>
        </w:rPr>
        <w:t>Ita</w:t>
      </w:r>
      <w:proofErr w:type="spellEnd"/>
      <w:proofErr w:type="gramEnd"/>
      <w:r>
        <w:rPr>
          <w:rFonts w:asciiTheme="majorBidi" w:hAnsiTheme="majorBidi" w:cstheme="majorBidi"/>
          <w:lang w:val="en-US"/>
        </w:rPr>
        <w:t xml:space="preserve"> in response to water deficit</w:t>
      </w:r>
      <w:r w:rsidR="007876FD">
        <w:rPr>
          <w:rFonts w:asciiTheme="majorBidi" w:hAnsiTheme="majorBidi" w:cstheme="majorBidi"/>
          <w:lang w:val="en-US"/>
        </w:rPr>
        <w:t xml:space="preserve"> for stomatal patterning candidate genes</w:t>
      </w:r>
      <w:r>
        <w:rPr>
          <w:rFonts w:asciiTheme="majorBidi" w:hAnsiTheme="majorBidi" w:cstheme="majorBidi"/>
          <w:lang w:val="en-US"/>
        </w:rPr>
        <w:t xml:space="preserve">: </w:t>
      </w:r>
      <w:r>
        <w:rPr>
          <w:rFonts w:asciiTheme="majorBidi" w:hAnsiTheme="majorBidi" w:cstheme="majorBidi"/>
          <w:i/>
          <w:iCs/>
          <w:lang w:val="en-US"/>
        </w:rPr>
        <w:t>ERECTA</w:t>
      </w:r>
      <w:r>
        <w:rPr>
          <w:rFonts w:asciiTheme="majorBidi" w:eastAsia="Times New Roman" w:hAnsiTheme="majorBidi" w:cstheme="majorBidi"/>
          <w:color w:val="000000"/>
        </w:rPr>
        <w:t xml:space="preserve">, </w:t>
      </w:r>
      <w:r>
        <w:rPr>
          <w:rFonts w:asciiTheme="majorBidi" w:eastAsia="Times New Roman" w:hAnsiTheme="majorBidi" w:cstheme="majorBidi"/>
          <w:i/>
          <w:iCs/>
          <w:color w:val="000000"/>
        </w:rPr>
        <w:t>ERL1</w:t>
      </w:r>
      <w:r w:rsidR="007876FD">
        <w:rPr>
          <w:rFonts w:asciiTheme="majorBidi" w:eastAsia="Times New Roman" w:hAnsiTheme="majorBidi" w:cstheme="majorBidi"/>
          <w:i/>
          <w:iCs/>
          <w:color w:val="000000"/>
        </w:rPr>
        <w:t>, ERL2, ERL3,</w:t>
      </w:r>
      <w:r>
        <w:rPr>
          <w:rFonts w:asciiTheme="majorBidi" w:eastAsia="Times New Roman" w:hAnsiTheme="majorBidi" w:cstheme="majorBidi"/>
          <w:color w:val="000000"/>
        </w:rPr>
        <w:t xml:space="preserve"> </w:t>
      </w:r>
      <w:r>
        <w:rPr>
          <w:rFonts w:asciiTheme="majorBidi" w:eastAsia="Times New Roman" w:hAnsiTheme="majorBidi" w:cstheme="majorBidi"/>
          <w:i/>
          <w:iCs/>
          <w:color w:val="000000"/>
        </w:rPr>
        <w:t>TMM</w:t>
      </w:r>
      <w:r>
        <w:rPr>
          <w:rFonts w:asciiTheme="majorBidi" w:eastAsia="Times New Roman" w:hAnsiTheme="majorBidi" w:cstheme="majorBidi"/>
          <w:color w:val="000000"/>
        </w:rPr>
        <w:t xml:space="preserve">, </w:t>
      </w:r>
      <w:r>
        <w:rPr>
          <w:rFonts w:asciiTheme="majorBidi" w:eastAsia="Times New Roman" w:hAnsiTheme="majorBidi" w:cstheme="majorBidi"/>
          <w:i/>
          <w:iCs/>
          <w:color w:val="000000"/>
        </w:rPr>
        <w:t>SPCH</w:t>
      </w:r>
      <w:r w:rsidR="007876FD">
        <w:rPr>
          <w:rFonts w:asciiTheme="majorBidi" w:eastAsia="Times New Roman" w:hAnsiTheme="majorBidi" w:cstheme="majorBidi"/>
          <w:color w:val="000000"/>
        </w:rPr>
        <w:t xml:space="preserve"> and</w:t>
      </w:r>
      <w:r>
        <w:rPr>
          <w:rFonts w:asciiTheme="majorBidi" w:eastAsia="Times New Roman" w:hAnsiTheme="majorBidi" w:cstheme="majorBidi"/>
          <w:color w:val="000000"/>
        </w:rPr>
        <w:t xml:space="preserve"> </w:t>
      </w:r>
      <w:r>
        <w:rPr>
          <w:rFonts w:asciiTheme="majorBidi" w:eastAsia="Times New Roman" w:hAnsiTheme="majorBidi" w:cstheme="majorBidi"/>
          <w:i/>
          <w:iCs/>
          <w:color w:val="000000"/>
        </w:rPr>
        <w:t>MUTE</w:t>
      </w:r>
      <w:r w:rsidR="007876FD">
        <w:rPr>
          <w:rFonts w:asciiTheme="majorBidi" w:eastAsia="Times New Roman" w:hAnsiTheme="majorBidi" w:cstheme="majorBidi"/>
          <w:i/>
          <w:iCs/>
          <w:color w:val="000000"/>
        </w:rPr>
        <w:t xml:space="preserve">. </w:t>
      </w:r>
      <w:r>
        <w:rPr>
          <w:rFonts w:asciiTheme="majorBidi" w:hAnsiTheme="majorBidi" w:cstheme="majorBidi"/>
          <w:lang w:val="en-US"/>
        </w:rPr>
        <w:t>Values are in log</w:t>
      </w:r>
      <w:r>
        <w:rPr>
          <w:rFonts w:asciiTheme="majorBidi" w:hAnsiTheme="majorBidi" w:cstheme="majorBidi"/>
          <w:vertAlign w:val="subscript"/>
          <w:lang w:val="en-US"/>
        </w:rPr>
        <w:t>2</w:t>
      </w:r>
      <w:r>
        <w:rPr>
          <w:rFonts w:asciiTheme="majorBidi" w:hAnsiTheme="majorBidi" w:cstheme="majorBidi"/>
          <w:lang w:val="en-US"/>
        </w:rPr>
        <w:t>.</w:t>
      </w:r>
    </w:p>
    <w:p w14:paraId="1454EE81" w14:textId="77777777" w:rsidR="005A40AF" w:rsidRDefault="005A40AF" w:rsidP="005A40AF">
      <w:pPr>
        <w:spacing w:line="480" w:lineRule="auto"/>
        <w:rPr>
          <w:rFonts w:asciiTheme="majorBidi" w:hAnsiTheme="majorBidi" w:cstheme="majorBidi"/>
          <w:lang w:val="en-US"/>
        </w:rPr>
      </w:pPr>
    </w:p>
    <w:p w14:paraId="194E8755" w14:textId="4DB081C2" w:rsidR="005A40AF" w:rsidRDefault="005A40AF" w:rsidP="005A40AF">
      <w:pPr>
        <w:spacing w:line="480" w:lineRule="auto"/>
        <w:rPr>
          <w:lang w:val="en-US"/>
        </w:rPr>
      </w:pPr>
      <w:r>
        <w:rPr>
          <w:lang w:val="en-US"/>
        </w:rPr>
        <w:t xml:space="preserve">Figure </w:t>
      </w:r>
      <w:r>
        <w:rPr>
          <w:rFonts w:eastAsia="PMingLiU"/>
          <w:lang w:val="en-US" w:eastAsia="zh-TW"/>
        </w:rPr>
        <w:t>8</w:t>
      </w:r>
      <w:r>
        <w:rPr>
          <w:lang w:val="en-US"/>
        </w:rPr>
        <w:t xml:space="preserve">: Z-score values of the main groups for Sp2 and </w:t>
      </w:r>
      <w:proofErr w:type="spellStart"/>
      <w:proofErr w:type="gramStart"/>
      <w:r>
        <w:rPr>
          <w:lang w:val="en-US"/>
        </w:rPr>
        <w:t>Ita</w:t>
      </w:r>
      <w:proofErr w:type="spellEnd"/>
      <w:proofErr w:type="gramEnd"/>
      <w:r>
        <w:rPr>
          <w:bCs/>
          <w:lang w:val="en-US"/>
        </w:rPr>
        <w:t xml:space="preserve"> </w:t>
      </w:r>
      <w:r>
        <w:rPr>
          <w:lang w:val="en-US"/>
        </w:rPr>
        <w:t xml:space="preserve">genotypes transcripts in response to drought using the PAGE analysis from </w:t>
      </w:r>
      <w:proofErr w:type="spellStart"/>
      <w:r>
        <w:rPr>
          <w:lang w:val="en-US"/>
        </w:rPr>
        <w:t>AgriGO</w:t>
      </w:r>
      <w:proofErr w:type="spellEnd"/>
      <w:r>
        <w:rPr>
          <w:lang w:val="en-US"/>
        </w:rPr>
        <w:t xml:space="preserve"> (Du </w:t>
      </w:r>
      <w:r>
        <w:rPr>
          <w:i/>
          <w:iCs/>
          <w:lang w:val="en-US"/>
        </w:rPr>
        <w:t xml:space="preserve">et al., </w:t>
      </w:r>
      <w:r>
        <w:rPr>
          <w:lang w:val="en-US"/>
        </w:rPr>
        <w:t>2010). Full analysis is in Table S</w:t>
      </w:r>
      <w:r w:rsidR="00B81A26">
        <w:rPr>
          <w:lang w:val="en-US"/>
        </w:rPr>
        <w:t>9</w:t>
      </w:r>
      <w:r>
        <w:rPr>
          <w:lang w:val="en-US"/>
        </w:rPr>
        <w:t>.</w:t>
      </w:r>
    </w:p>
    <w:p w14:paraId="74AA91C1" w14:textId="77777777" w:rsidR="005A40AF" w:rsidRDefault="005A40AF" w:rsidP="005A40AF">
      <w:pPr>
        <w:spacing w:line="480" w:lineRule="auto"/>
        <w:rPr>
          <w:rFonts w:eastAsia="PMingLiU"/>
          <w:lang w:val="en-US" w:eastAsia="zh-TW"/>
        </w:rPr>
      </w:pPr>
      <w:r>
        <w:rPr>
          <w:lang w:val="en-US"/>
        </w:rPr>
        <w:br/>
        <w:t xml:space="preserve">Figure 9: Summary of the response to drought in two genotypes of </w:t>
      </w:r>
      <w:proofErr w:type="spellStart"/>
      <w:r>
        <w:rPr>
          <w:i/>
          <w:iCs/>
          <w:lang w:val="en-US"/>
        </w:rPr>
        <w:t>Populus</w:t>
      </w:r>
      <w:proofErr w:type="spellEnd"/>
      <w:r>
        <w:rPr>
          <w:i/>
          <w:iCs/>
          <w:lang w:val="en-US"/>
        </w:rPr>
        <w:t xml:space="preserve"> </w:t>
      </w:r>
      <w:proofErr w:type="spellStart"/>
      <w:r>
        <w:rPr>
          <w:i/>
          <w:iCs/>
          <w:lang w:val="en-US"/>
        </w:rPr>
        <w:t>nigra</w:t>
      </w:r>
      <w:proofErr w:type="spellEnd"/>
      <w:r>
        <w:rPr>
          <w:lang w:val="en-US"/>
        </w:rPr>
        <w:t>.</w:t>
      </w:r>
    </w:p>
    <w:p w14:paraId="4EA69D10" w14:textId="77777777" w:rsidR="005A40AF" w:rsidRDefault="005A40AF" w:rsidP="005A40AF">
      <w:pPr>
        <w:spacing w:line="480" w:lineRule="auto"/>
        <w:rPr>
          <w:rFonts w:eastAsia="PMingLiU"/>
          <w:lang w:val="en-US" w:eastAsia="zh-TW"/>
        </w:rPr>
      </w:pPr>
    </w:p>
    <w:p w14:paraId="68E443B4" w14:textId="77777777" w:rsidR="00230BCB" w:rsidRDefault="008842AB" w:rsidP="005A40AF">
      <w:pPr>
        <w:pStyle w:val="Heading1"/>
        <w:spacing w:line="480" w:lineRule="auto"/>
      </w:pPr>
      <w:r>
        <w:lastRenderedPageBreak/>
        <w:t>Supplementary documents:</w:t>
      </w:r>
    </w:p>
    <w:p w14:paraId="180648E1" w14:textId="77777777" w:rsidR="00C57AE1" w:rsidRDefault="00C57AE1" w:rsidP="005A40AF">
      <w:pPr>
        <w:spacing w:line="480" w:lineRule="auto"/>
      </w:pPr>
      <w:r>
        <w:t>Table S1</w:t>
      </w:r>
      <w:r w:rsidRPr="004661C8">
        <w:t>: Det</w:t>
      </w:r>
      <w:r>
        <w:t xml:space="preserve">ails of the populations of </w:t>
      </w:r>
      <w:proofErr w:type="spellStart"/>
      <w:r>
        <w:rPr>
          <w:i/>
        </w:rPr>
        <w:t>Populus</w:t>
      </w:r>
      <w:proofErr w:type="spellEnd"/>
      <w:r>
        <w:rPr>
          <w:i/>
        </w:rPr>
        <w:t xml:space="preserve"> </w:t>
      </w:r>
      <w:proofErr w:type="spellStart"/>
      <w:r>
        <w:rPr>
          <w:i/>
        </w:rPr>
        <w:t>nigra</w:t>
      </w:r>
      <w:proofErr w:type="spellEnd"/>
      <w:r>
        <w:t xml:space="preserve">, their location and climates. Temperature and precipitation data were collected from the website </w:t>
      </w:r>
      <w:hyperlink r:id="rId44" w:history="1">
        <w:r w:rsidRPr="002D2700">
          <w:rPr>
            <w:rStyle w:val="Hyperlink"/>
          </w:rPr>
          <w:t>http://www.worldclim.org/</w:t>
        </w:r>
      </w:hyperlink>
      <w:r>
        <w:t>. Range of temperatures and precipitations are given for the population collected at different locations (e.g. along a river system).</w:t>
      </w:r>
    </w:p>
    <w:p w14:paraId="44269636" w14:textId="77777777" w:rsidR="00C57AE1" w:rsidRDefault="00C57AE1" w:rsidP="00CB4E79">
      <w:pPr>
        <w:spacing w:line="480" w:lineRule="auto"/>
      </w:pPr>
    </w:p>
    <w:p w14:paraId="175D717B" w14:textId="77777777" w:rsidR="00C57AE1" w:rsidRDefault="00C57AE1" w:rsidP="00CB4E79">
      <w:pPr>
        <w:spacing w:line="480" w:lineRule="auto"/>
      </w:pPr>
      <w:proofErr w:type="gramStart"/>
      <w:r w:rsidRPr="00920E67">
        <w:t xml:space="preserve">Table </w:t>
      </w:r>
      <w:r>
        <w:t>S</w:t>
      </w:r>
      <w:r w:rsidRPr="00920E67">
        <w:t>2</w:t>
      </w:r>
      <w:r w:rsidRPr="000A03B9">
        <w:t xml:space="preserve">: Provenance of </w:t>
      </w:r>
      <w:r>
        <w:t>the six</w:t>
      </w:r>
      <w:r w:rsidRPr="000A03B9">
        <w:t xml:space="preserve"> </w:t>
      </w:r>
      <w:r>
        <w:rPr>
          <w:i/>
          <w:iCs/>
        </w:rPr>
        <w:t>P.</w:t>
      </w:r>
      <w:r w:rsidRPr="000A03B9">
        <w:rPr>
          <w:i/>
          <w:iCs/>
        </w:rPr>
        <w:t xml:space="preserve"> </w:t>
      </w:r>
      <w:proofErr w:type="spellStart"/>
      <w:r w:rsidRPr="000A03B9">
        <w:rPr>
          <w:i/>
          <w:iCs/>
        </w:rPr>
        <w:t>nigra</w:t>
      </w:r>
      <w:proofErr w:type="spellEnd"/>
      <w:r w:rsidRPr="000A03B9">
        <w:rPr>
          <w:i/>
          <w:iCs/>
        </w:rPr>
        <w:t xml:space="preserve"> </w:t>
      </w:r>
      <w:r w:rsidRPr="000A03B9">
        <w:t xml:space="preserve">genotypes used in the </w:t>
      </w:r>
      <w:r>
        <w:t xml:space="preserve">drought </w:t>
      </w:r>
      <w:r w:rsidRPr="000A03B9">
        <w:t>experiment</w:t>
      </w:r>
      <w:r w:rsidR="007876FD">
        <w:t>.</w:t>
      </w:r>
      <w:proofErr w:type="gramEnd"/>
    </w:p>
    <w:p w14:paraId="76D749AE" w14:textId="77777777" w:rsidR="00EC568B" w:rsidRDefault="00EC568B" w:rsidP="00CB4E79">
      <w:pPr>
        <w:spacing w:line="480" w:lineRule="auto"/>
      </w:pPr>
    </w:p>
    <w:p w14:paraId="3C329BC9" w14:textId="076EBE9B" w:rsidR="009F15E3" w:rsidRDefault="00C57AE1" w:rsidP="007876FD">
      <w:pPr>
        <w:spacing w:line="480" w:lineRule="auto"/>
      </w:pPr>
      <w:r>
        <w:t>Table S</w:t>
      </w:r>
      <w:r>
        <w:rPr>
          <w:rFonts w:eastAsia="PMingLiU" w:hint="eastAsia"/>
          <w:lang w:eastAsia="zh-TW"/>
        </w:rPr>
        <w:t>3</w:t>
      </w:r>
      <w:r w:rsidRPr="00835BCF">
        <w:t xml:space="preserve">: </w:t>
      </w:r>
      <w:r w:rsidR="009F15E3" w:rsidRPr="00AD4127">
        <w:t>Forward and Reverse primers for each candidate gene (5’ to 3’)</w:t>
      </w:r>
      <w:r w:rsidR="007876FD">
        <w:t>.</w:t>
      </w:r>
    </w:p>
    <w:p w14:paraId="7C8F465B" w14:textId="77777777" w:rsidR="00E20529" w:rsidRDefault="00E20529" w:rsidP="00CB4E79">
      <w:pPr>
        <w:spacing w:line="480" w:lineRule="auto"/>
      </w:pPr>
    </w:p>
    <w:p w14:paraId="1F8B172F" w14:textId="7B8DF30F" w:rsidR="00C57AE1" w:rsidRDefault="009F15E3">
      <w:pPr>
        <w:spacing w:line="480" w:lineRule="auto"/>
      </w:pPr>
      <w:r>
        <w:t xml:space="preserve">Table S4: </w:t>
      </w:r>
      <w:r w:rsidR="00A27819">
        <w:t>Climatic data from the region of origin and p</w:t>
      </w:r>
      <w:r w:rsidR="00C57AE1" w:rsidRPr="002A6406">
        <w:t xml:space="preserve">henotypic correlation among traits measured in a common garden study of </w:t>
      </w:r>
      <w:r w:rsidR="00C57AE1" w:rsidRPr="002A6406">
        <w:rPr>
          <w:i/>
        </w:rPr>
        <w:t xml:space="preserve">P. </w:t>
      </w:r>
      <w:proofErr w:type="spellStart"/>
      <w:r w:rsidR="00C57AE1" w:rsidRPr="002A6406">
        <w:rPr>
          <w:i/>
        </w:rPr>
        <w:t>nigra</w:t>
      </w:r>
      <w:proofErr w:type="spellEnd"/>
      <w:r w:rsidR="00C57AE1" w:rsidRPr="002A6406">
        <w:t xml:space="preserve"> from natural populations across </w:t>
      </w:r>
      <w:proofErr w:type="gramStart"/>
      <w:r w:rsidR="00C57AE1" w:rsidRPr="002A6406">
        <w:t>western</w:t>
      </w:r>
      <w:proofErr w:type="gramEnd"/>
      <w:r w:rsidR="00C57AE1" w:rsidRPr="002A6406">
        <w:t xml:space="preserve"> Europe. Correlation coefficients were estimated as Spearman’s rho, with p-values corrected for multiple comparisons using the sequential Bonferroni (asterisks).</w:t>
      </w:r>
    </w:p>
    <w:p w14:paraId="6533FA04" w14:textId="77777777" w:rsidR="00666DCD" w:rsidRDefault="00666DCD" w:rsidP="00CB4E79">
      <w:pPr>
        <w:spacing w:line="480" w:lineRule="auto"/>
      </w:pPr>
    </w:p>
    <w:p w14:paraId="78EA7206" w14:textId="4BB42B25" w:rsidR="00C57AE1" w:rsidRDefault="00C57AE1">
      <w:pPr>
        <w:spacing w:line="480" w:lineRule="auto"/>
      </w:pPr>
      <w:r>
        <w:t xml:space="preserve">Table </w:t>
      </w:r>
      <w:r w:rsidR="00B81A26">
        <w:t>S</w:t>
      </w:r>
      <w:r w:rsidR="00E00E04">
        <w:t>5</w:t>
      </w:r>
      <w:r w:rsidRPr="00835BCF">
        <w:t xml:space="preserve">: Summary of the measurements for each genotype under well-watered (control) and drought </w:t>
      </w:r>
      <w:r>
        <w:t>treatments</w:t>
      </w:r>
      <w:r w:rsidRPr="00835BCF">
        <w:t>. Average ± standard error</w:t>
      </w:r>
      <w:r>
        <w:t>.</w:t>
      </w:r>
      <w:r w:rsidRPr="00835BCF">
        <w:t xml:space="preserve"> </w:t>
      </w:r>
    </w:p>
    <w:p w14:paraId="55255840" w14:textId="77777777" w:rsidR="00C57AE1" w:rsidRDefault="00C57AE1" w:rsidP="00CB4E79">
      <w:pPr>
        <w:spacing w:line="480" w:lineRule="auto"/>
      </w:pPr>
    </w:p>
    <w:p w14:paraId="14B763B2" w14:textId="0353AC1A" w:rsidR="00393D57" w:rsidRDefault="00393D57">
      <w:pPr>
        <w:spacing w:line="480" w:lineRule="auto"/>
      </w:pPr>
      <w:r>
        <w:t xml:space="preserve">Table </w:t>
      </w:r>
      <w:r w:rsidR="00B81A26">
        <w:t>S</w:t>
      </w:r>
      <w:r w:rsidR="00E00E04">
        <w:t>6</w:t>
      </w:r>
      <w:r>
        <w:t xml:space="preserve">: </w:t>
      </w:r>
      <w:r w:rsidR="007876FD">
        <w:t>Normalised microarray expression matrix using the c</w:t>
      </w:r>
      <w:r w:rsidR="002C4C44">
        <w:t>omplete list of transcripts</w:t>
      </w:r>
      <w:r w:rsidR="007876FD">
        <w:t>.</w:t>
      </w:r>
    </w:p>
    <w:p w14:paraId="5A787256" w14:textId="77777777" w:rsidR="005B7142" w:rsidRDefault="005B7142" w:rsidP="00CB4E79">
      <w:pPr>
        <w:spacing w:line="480" w:lineRule="auto"/>
      </w:pPr>
    </w:p>
    <w:p w14:paraId="59C742CE" w14:textId="1E304B01" w:rsidR="00576DF3" w:rsidRDefault="005B7142">
      <w:pPr>
        <w:spacing w:line="480" w:lineRule="auto"/>
      </w:pPr>
      <w:r>
        <w:t xml:space="preserve">Table </w:t>
      </w:r>
      <w:r w:rsidR="00B81A26">
        <w:t>S</w:t>
      </w:r>
      <w:r w:rsidR="00E00E04">
        <w:t>7</w:t>
      </w:r>
      <w:r>
        <w:t xml:space="preserve">: Complete </w:t>
      </w:r>
      <w:proofErr w:type="spellStart"/>
      <w:r w:rsidR="00576DF3">
        <w:t>Mapman</w:t>
      </w:r>
      <w:proofErr w:type="spellEnd"/>
      <w:r w:rsidR="00576DF3">
        <w:t xml:space="preserve"> analysis</w:t>
      </w:r>
      <w:r w:rsidR="00EB4D8E">
        <w:t xml:space="preserve">. </w:t>
      </w:r>
      <w:proofErr w:type="gramStart"/>
      <w:r w:rsidR="00EB4D8E" w:rsidRPr="00E463D7">
        <w:t>Des</w:t>
      </w:r>
      <w:r w:rsidR="00EB4D8E" w:rsidRPr="00154412">
        <w:t>cription of the significant bins from the microarray transcripts list in response to drought for the Spanish and the Italian genotypes.</w:t>
      </w:r>
      <w:proofErr w:type="gramEnd"/>
      <w:r w:rsidR="00EB4D8E" w:rsidRPr="00154412">
        <w:t xml:space="preserve"> The probability (p-value) was calculated using a Wilcoxon Sum of Rank test </w:t>
      </w:r>
      <w:r w:rsidR="00EB4D8E" w:rsidRPr="00154412">
        <w:rPr>
          <w:lang w:val="en-US"/>
        </w:rPr>
        <w:t xml:space="preserve">with a </w:t>
      </w:r>
      <w:proofErr w:type="spellStart"/>
      <w:r w:rsidR="00EB4D8E" w:rsidRPr="00154412">
        <w:rPr>
          <w:lang w:val="en-US"/>
        </w:rPr>
        <w:t>Benjamini</w:t>
      </w:r>
      <w:proofErr w:type="spellEnd"/>
      <w:r w:rsidR="00EB4D8E" w:rsidRPr="00154412">
        <w:rPr>
          <w:lang w:val="en-US"/>
        </w:rPr>
        <w:t xml:space="preserve"> Hochberg correction</w:t>
      </w:r>
      <w:r w:rsidR="00EB4D8E" w:rsidRPr="00154412">
        <w:t xml:space="preserve"> in </w:t>
      </w:r>
      <w:proofErr w:type="spellStart"/>
      <w:r w:rsidR="00EB4D8E" w:rsidRPr="00154412">
        <w:t>MapMan</w:t>
      </w:r>
      <w:proofErr w:type="spellEnd"/>
      <w:r w:rsidR="00EB4D8E" w:rsidRPr="00154412">
        <w:t xml:space="preserve"> (</w:t>
      </w:r>
      <w:proofErr w:type="spellStart"/>
      <w:r w:rsidR="00EB4D8E" w:rsidRPr="00154412">
        <w:t>Thimm</w:t>
      </w:r>
      <w:proofErr w:type="spellEnd"/>
      <w:r w:rsidR="00EB4D8E" w:rsidRPr="00154412">
        <w:t xml:space="preserve"> </w:t>
      </w:r>
      <w:r w:rsidR="00EB4D8E" w:rsidRPr="00154412">
        <w:rPr>
          <w:i/>
        </w:rPr>
        <w:t>et al.</w:t>
      </w:r>
      <w:r w:rsidR="00EB4D8E" w:rsidRPr="00154412">
        <w:t>, 2004)</w:t>
      </w:r>
      <w:r w:rsidR="00EB4D8E">
        <w:t xml:space="preserve">. Complete list of </w:t>
      </w:r>
      <w:r w:rsidR="00EB4D8E">
        <w:lastRenderedPageBreak/>
        <w:t>significant transcripts are given for each significant bin with the probe</w:t>
      </w:r>
      <w:r w:rsidR="00CD562F">
        <w:t xml:space="preserve"> set</w:t>
      </w:r>
      <w:r w:rsidR="00EB4D8E">
        <w:t xml:space="preserve"> ID, Poplar gene model, a brief description</w:t>
      </w:r>
      <w:r w:rsidR="00783BD4">
        <w:t>,</w:t>
      </w:r>
      <w:r w:rsidR="00EB4D8E">
        <w:t xml:space="preserve"> and log</w:t>
      </w:r>
      <w:r w:rsidR="00EB4D8E" w:rsidRPr="006B57A4">
        <w:rPr>
          <w:vertAlign w:val="subscript"/>
        </w:rPr>
        <w:t>2</w:t>
      </w:r>
      <w:r w:rsidR="00783BD4">
        <w:t xml:space="preserve"> expression ratio</w:t>
      </w:r>
      <w:r w:rsidR="00EB4D8E">
        <w:t>.</w:t>
      </w:r>
    </w:p>
    <w:p w14:paraId="4C5AB273" w14:textId="77777777" w:rsidR="00EB4D8E" w:rsidRDefault="00EB4D8E" w:rsidP="00CB4E79">
      <w:pPr>
        <w:spacing w:line="480" w:lineRule="auto"/>
      </w:pPr>
    </w:p>
    <w:p w14:paraId="4E7CC8E8" w14:textId="3DBA3011" w:rsidR="00393D57" w:rsidRDefault="00576DF3">
      <w:pPr>
        <w:spacing w:line="480" w:lineRule="auto"/>
      </w:pPr>
      <w:r>
        <w:t>Table S</w:t>
      </w:r>
      <w:r w:rsidR="00E00E04">
        <w:t>8</w:t>
      </w:r>
      <w:r>
        <w:t xml:space="preserve">: Complete </w:t>
      </w:r>
      <w:proofErr w:type="spellStart"/>
      <w:r w:rsidR="005B7142">
        <w:t>AgriGO</w:t>
      </w:r>
      <w:proofErr w:type="spellEnd"/>
      <w:r w:rsidR="005B7142">
        <w:t xml:space="preserve"> analysis</w:t>
      </w:r>
      <w:r w:rsidR="00EB4D8E">
        <w:t xml:space="preserve"> with all the significant GO groups per genotype, the description of the GO term, the number of transcripts, the Z-score and the False Discovery Rate (</w:t>
      </w:r>
      <w:r w:rsidR="00EB4D8E">
        <w:rPr>
          <w:lang w:val="en-US"/>
        </w:rPr>
        <w:t>FDR)</w:t>
      </w:r>
      <w:r w:rsidR="00EB4D8E">
        <w:t>.</w:t>
      </w:r>
    </w:p>
    <w:p w14:paraId="24345209" w14:textId="77777777" w:rsidR="00B575DA" w:rsidRDefault="00B575DA" w:rsidP="00CB4E79">
      <w:pPr>
        <w:spacing w:line="480" w:lineRule="auto"/>
      </w:pPr>
    </w:p>
    <w:p w14:paraId="063BF060" w14:textId="79D5CEA7" w:rsidR="00B575DA" w:rsidRDefault="00B575DA">
      <w:pPr>
        <w:spacing w:line="480" w:lineRule="auto"/>
      </w:pPr>
      <w:r>
        <w:t xml:space="preserve">Figure S1: </w:t>
      </w:r>
      <w:r w:rsidR="00E00E04">
        <w:t xml:space="preserve">Volumetric soil </w:t>
      </w:r>
      <w:r>
        <w:t xml:space="preserve">moisture at </w:t>
      </w:r>
      <w:r w:rsidR="00E00E04">
        <w:t xml:space="preserve">final </w:t>
      </w:r>
      <w:r>
        <w:t xml:space="preserve">day of harvest </w:t>
      </w:r>
      <w:r w:rsidRPr="00CB4E79">
        <w:rPr>
          <w:b/>
          <w:bCs/>
        </w:rPr>
        <w:t>(a)</w:t>
      </w:r>
      <w:r>
        <w:t xml:space="preserve"> and rate of soil drying ((final soil moisture – initial soil moisture)) x 100 </w:t>
      </w:r>
      <w:r w:rsidRPr="00CB4E79">
        <w:rPr>
          <w:b/>
          <w:bCs/>
        </w:rPr>
        <w:t>(b)</w:t>
      </w:r>
      <w:r w:rsidR="007876FD">
        <w:t>.</w:t>
      </w:r>
    </w:p>
    <w:p w14:paraId="448142D4" w14:textId="77777777" w:rsidR="00E00E04" w:rsidRDefault="00E00E04" w:rsidP="00CB4E79">
      <w:pPr>
        <w:spacing w:line="480" w:lineRule="auto"/>
      </w:pPr>
    </w:p>
    <w:p w14:paraId="2DEDA272" w14:textId="77777777" w:rsidR="00E00E04" w:rsidRDefault="00E00E04">
      <w:pPr>
        <w:spacing w:line="480" w:lineRule="auto"/>
      </w:pPr>
      <w:r>
        <w:t>Figure S2: Volumetric soil moisture at DAD5 when stomatal conductance measurements were taken.</w:t>
      </w:r>
    </w:p>
    <w:p w14:paraId="107DCAAE" w14:textId="77777777" w:rsidR="0044067A" w:rsidRDefault="0044067A" w:rsidP="00CB4E79">
      <w:pPr>
        <w:spacing w:line="480" w:lineRule="auto"/>
      </w:pPr>
    </w:p>
    <w:p w14:paraId="44D531D4" w14:textId="51D9DD1E" w:rsidR="001A3C70" w:rsidRPr="008842AB" w:rsidRDefault="001A3C70">
      <w:pPr>
        <w:spacing w:line="480" w:lineRule="auto"/>
      </w:pPr>
      <w:r>
        <w:t xml:space="preserve">Figure </w:t>
      </w:r>
      <w:r w:rsidR="0044067A">
        <w:t>S</w:t>
      </w:r>
      <w:r w:rsidR="00E00E04">
        <w:t>3</w:t>
      </w:r>
      <w:r w:rsidRPr="00847838">
        <w:t xml:space="preserve">: Expression </w:t>
      </w:r>
      <w:r>
        <w:t>ratio (log</w:t>
      </w:r>
      <w:r>
        <w:rPr>
          <w:vertAlign w:val="subscript"/>
        </w:rPr>
        <w:t>2</w:t>
      </w:r>
      <w:r>
        <w:t xml:space="preserve">) </w:t>
      </w:r>
      <w:r w:rsidRPr="00847838">
        <w:t xml:space="preserve">from real-time qPCR in response to </w:t>
      </w:r>
      <w:r>
        <w:t xml:space="preserve">drought per genotype for </w:t>
      </w:r>
      <w:r w:rsidR="00CA1B6B">
        <w:t xml:space="preserve">the </w:t>
      </w:r>
      <w:r>
        <w:t xml:space="preserve">candidate </w:t>
      </w:r>
      <w:r w:rsidRPr="00BA5A06">
        <w:t>gene</w:t>
      </w:r>
      <w:r w:rsidR="00666DCD">
        <w:t>s</w:t>
      </w:r>
      <w:r w:rsidRPr="00BA5A06">
        <w:t xml:space="preserve">: </w:t>
      </w:r>
      <w:r w:rsidRPr="00BA5A06">
        <w:rPr>
          <w:i/>
        </w:rPr>
        <w:t>SPEECHLESS</w:t>
      </w:r>
      <w:r w:rsidRPr="00BA5A06">
        <w:t xml:space="preserve"> </w:t>
      </w:r>
      <w:r w:rsidRPr="004B6618">
        <w:rPr>
          <w:b/>
          <w:bCs/>
        </w:rPr>
        <w:t>(a)</w:t>
      </w:r>
      <w:r w:rsidRPr="00BA5A06">
        <w:t>,</w:t>
      </w:r>
      <w:r w:rsidRPr="00BA5A06">
        <w:rPr>
          <w:i/>
        </w:rPr>
        <w:t xml:space="preserve"> IP3</w:t>
      </w:r>
      <w:r w:rsidRPr="00BA5A06">
        <w:t xml:space="preserve"> </w:t>
      </w:r>
      <w:r w:rsidRPr="004B6618">
        <w:rPr>
          <w:b/>
          <w:bCs/>
        </w:rPr>
        <w:t>(b)</w:t>
      </w:r>
      <w:r w:rsidRPr="00BA5A06">
        <w:t>,</w:t>
      </w:r>
      <w:r w:rsidRPr="00BA5A06">
        <w:rPr>
          <w:i/>
        </w:rPr>
        <w:t xml:space="preserve"> </w:t>
      </w:r>
      <w:proofErr w:type="gramStart"/>
      <w:r w:rsidRPr="00BA5A06">
        <w:rPr>
          <w:i/>
        </w:rPr>
        <w:t>ATHVA22A</w:t>
      </w:r>
      <w:r w:rsidRPr="00BA5A06">
        <w:t xml:space="preserve"> </w:t>
      </w:r>
      <w:r w:rsidRPr="004B6618">
        <w:rPr>
          <w:b/>
          <w:bCs/>
        </w:rPr>
        <w:t>(c)</w:t>
      </w:r>
      <w:r w:rsidRPr="00BA5A06">
        <w:t xml:space="preserve"> and </w:t>
      </w:r>
      <w:r w:rsidRPr="00BA5A06">
        <w:rPr>
          <w:i/>
        </w:rPr>
        <w:t xml:space="preserve">ERECTA </w:t>
      </w:r>
      <w:r w:rsidRPr="004B6618">
        <w:rPr>
          <w:b/>
          <w:bCs/>
        </w:rPr>
        <w:t>(d)</w:t>
      </w:r>
      <w:proofErr w:type="gramEnd"/>
      <w:r w:rsidRPr="00BA5A06">
        <w:t xml:space="preserve">. </w:t>
      </w:r>
      <w:r>
        <w:t xml:space="preserve">Same letter indicate no significant difference at 5% level, Student-Newman </w:t>
      </w:r>
      <w:proofErr w:type="spellStart"/>
      <w:r>
        <w:t>Keuls</w:t>
      </w:r>
      <w:proofErr w:type="spellEnd"/>
      <w:r>
        <w:t xml:space="preserve"> post-hoc testing. </w:t>
      </w:r>
      <w:r w:rsidRPr="00BA5A06">
        <w:t>Each value with bars represents the average ± standard error.</w:t>
      </w:r>
    </w:p>
    <w:p w14:paraId="41E569D5" w14:textId="77777777" w:rsidR="0074715A" w:rsidRDefault="0074715A" w:rsidP="00CB4E79">
      <w:pPr>
        <w:spacing w:after="200" w:line="480" w:lineRule="auto"/>
      </w:pPr>
    </w:p>
    <w:sectPr w:rsidR="0074715A" w:rsidSect="00012394">
      <w:type w:val="continuous"/>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AB0625" w15:done="0"/>
  <w15:commentEx w15:paraId="38177DB4" w15:done="0"/>
  <w15:commentEx w15:paraId="658D7573" w15:done="0"/>
  <w15:commentEx w15:paraId="783E2812" w15:done="0"/>
  <w15:commentEx w15:paraId="66B70226" w15:done="0"/>
  <w15:commentEx w15:paraId="039437E6" w15:done="0"/>
  <w15:commentEx w15:paraId="683121AF" w15:done="0"/>
  <w15:commentEx w15:paraId="3FE61A14" w15:done="0"/>
  <w15:commentEx w15:paraId="7983537E" w15:done="0"/>
  <w15:commentEx w15:paraId="3E270DFF" w15:done="0"/>
  <w15:commentEx w15:paraId="7B50C7F9" w15:done="0"/>
  <w15:commentEx w15:paraId="68DBDAD3" w15:done="0"/>
  <w15:commentEx w15:paraId="6514A194" w15:done="0"/>
  <w15:commentEx w15:paraId="638789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C6ECE" w14:textId="77777777" w:rsidR="00491B88" w:rsidRDefault="00491B88" w:rsidP="00CB4E79">
      <w:r>
        <w:separator/>
      </w:r>
    </w:p>
  </w:endnote>
  <w:endnote w:type="continuationSeparator" w:id="0">
    <w:p w14:paraId="0BAFC19A" w14:textId="77777777" w:rsidR="00491B88" w:rsidRDefault="00491B88" w:rsidP="00CB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47287"/>
      <w:docPartObj>
        <w:docPartGallery w:val="Page Numbers (Bottom of Page)"/>
        <w:docPartUnique/>
      </w:docPartObj>
    </w:sdtPr>
    <w:sdtEndPr>
      <w:rPr>
        <w:noProof/>
      </w:rPr>
    </w:sdtEndPr>
    <w:sdtContent>
      <w:p w14:paraId="34331422" w14:textId="77777777" w:rsidR="00491B88" w:rsidRDefault="00491B88">
        <w:pPr>
          <w:pStyle w:val="Footer"/>
          <w:jc w:val="right"/>
        </w:pPr>
        <w:r>
          <w:fldChar w:fldCharType="begin"/>
        </w:r>
        <w:r>
          <w:instrText xml:space="preserve"> PAGE   \* MERGEFORMAT </w:instrText>
        </w:r>
        <w:r>
          <w:fldChar w:fldCharType="separate"/>
        </w:r>
        <w:r w:rsidR="00AC5E1B">
          <w:rPr>
            <w:noProof/>
          </w:rPr>
          <w:t>1</w:t>
        </w:r>
        <w:r>
          <w:rPr>
            <w:noProof/>
          </w:rPr>
          <w:fldChar w:fldCharType="end"/>
        </w:r>
      </w:p>
    </w:sdtContent>
  </w:sdt>
  <w:p w14:paraId="26981D04" w14:textId="77777777" w:rsidR="00491B88" w:rsidRDefault="00491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4E1B4" w14:textId="77777777" w:rsidR="00491B88" w:rsidRDefault="00491B88" w:rsidP="00CB4E79">
      <w:r>
        <w:separator/>
      </w:r>
    </w:p>
  </w:footnote>
  <w:footnote w:type="continuationSeparator" w:id="0">
    <w:p w14:paraId="2E6E80D0" w14:textId="77777777" w:rsidR="00491B88" w:rsidRDefault="00491B88" w:rsidP="00CB4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BE5"/>
    <w:multiLevelType w:val="hybridMultilevel"/>
    <w:tmpl w:val="C5C8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E117BA"/>
    <w:multiLevelType w:val="hybridMultilevel"/>
    <w:tmpl w:val="D196F000"/>
    <w:lvl w:ilvl="0" w:tplc="F2067C8A">
      <w:start w:val="1"/>
      <w:numFmt w:val="bullet"/>
      <w:lvlText w:val="•"/>
      <w:lvlJc w:val="left"/>
      <w:pPr>
        <w:tabs>
          <w:tab w:val="num" w:pos="720"/>
        </w:tabs>
        <w:ind w:left="720" w:hanging="360"/>
      </w:pPr>
      <w:rPr>
        <w:rFonts w:ascii="Times New Roman" w:hAnsi="Times New Roman" w:hint="default"/>
      </w:rPr>
    </w:lvl>
    <w:lvl w:ilvl="1" w:tplc="59D850D8" w:tentative="1">
      <w:start w:val="1"/>
      <w:numFmt w:val="bullet"/>
      <w:lvlText w:val="•"/>
      <w:lvlJc w:val="left"/>
      <w:pPr>
        <w:tabs>
          <w:tab w:val="num" w:pos="1440"/>
        </w:tabs>
        <w:ind w:left="1440" w:hanging="360"/>
      </w:pPr>
      <w:rPr>
        <w:rFonts w:ascii="Times New Roman" w:hAnsi="Times New Roman" w:hint="default"/>
      </w:rPr>
    </w:lvl>
    <w:lvl w:ilvl="2" w:tplc="072679AC" w:tentative="1">
      <w:start w:val="1"/>
      <w:numFmt w:val="bullet"/>
      <w:lvlText w:val="•"/>
      <w:lvlJc w:val="left"/>
      <w:pPr>
        <w:tabs>
          <w:tab w:val="num" w:pos="2160"/>
        </w:tabs>
        <w:ind w:left="2160" w:hanging="360"/>
      </w:pPr>
      <w:rPr>
        <w:rFonts w:ascii="Times New Roman" w:hAnsi="Times New Roman" w:hint="default"/>
      </w:rPr>
    </w:lvl>
    <w:lvl w:ilvl="3" w:tplc="1FC05110" w:tentative="1">
      <w:start w:val="1"/>
      <w:numFmt w:val="bullet"/>
      <w:lvlText w:val="•"/>
      <w:lvlJc w:val="left"/>
      <w:pPr>
        <w:tabs>
          <w:tab w:val="num" w:pos="2880"/>
        </w:tabs>
        <w:ind w:left="2880" w:hanging="360"/>
      </w:pPr>
      <w:rPr>
        <w:rFonts w:ascii="Times New Roman" w:hAnsi="Times New Roman" w:hint="default"/>
      </w:rPr>
    </w:lvl>
    <w:lvl w:ilvl="4" w:tplc="460A75A4" w:tentative="1">
      <w:start w:val="1"/>
      <w:numFmt w:val="bullet"/>
      <w:lvlText w:val="•"/>
      <w:lvlJc w:val="left"/>
      <w:pPr>
        <w:tabs>
          <w:tab w:val="num" w:pos="3600"/>
        </w:tabs>
        <w:ind w:left="3600" w:hanging="360"/>
      </w:pPr>
      <w:rPr>
        <w:rFonts w:ascii="Times New Roman" w:hAnsi="Times New Roman" w:hint="default"/>
      </w:rPr>
    </w:lvl>
    <w:lvl w:ilvl="5" w:tplc="8A94BCC0" w:tentative="1">
      <w:start w:val="1"/>
      <w:numFmt w:val="bullet"/>
      <w:lvlText w:val="•"/>
      <w:lvlJc w:val="left"/>
      <w:pPr>
        <w:tabs>
          <w:tab w:val="num" w:pos="4320"/>
        </w:tabs>
        <w:ind w:left="4320" w:hanging="360"/>
      </w:pPr>
      <w:rPr>
        <w:rFonts w:ascii="Times New Roman" w:hAnsi="Times New Roman" w:hint="default"/>
      </w:rPr>
    </w:lvl>
    <w:lvl w:ilvl="6" w:tplc="B80A0840" w:tentative="1">
      <w:start w:val="1"/>
      <w:numFmt w:val="bullet"/>
      <w:lvlText w:val="•"/>
      <w:lvlJc w:val="left"/>
      <w:pPr>
        <w:tabs>
          <w:tab w:val="num" w:pos="5040"/>
        </w:tabs>
        <w:ind w:left="5040" w:hanging="360"/>
      </w:pPr>
      <w:rPr>
        <w:rFonts w:ascii="Times New Roman" w:hAnsi="Times New Roman" w:hint="default"/>
      </w:rPr>
    </w:lvl>
    <w:lvl w:ilvl="7" w:tplc="CD70E238" w:tentative="1">
      <w:start w:val="1"/>
      <w:numFmt w:val="bullet"/>
      <w:lvlText w:val="•"/>
      <w:lvlJc w:val="left"/>
      <w:pPr>
        <w:tabs>
          <w:tab w:val="num" w:pos="5760"/>
        </w:tabs>
        <w:ind w:left="5760" w:hanging="360"/>
      </w:pPr>
      <w:rPr>
        <w:rFonts w:ascii="Times New Roman" w:hAnsi="Times New Roman" w:hint="default"/>
      </w:rPr>
    </w:lvl>
    <w:lvl w:ilvl="8" w:tplc="259A048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G.">
    <w15:presenceInfo w15:providerId="AD" w15:userId="S-1-5-21-2015846570-11164191-355810188-7091"/>
  </w15:person>
  <w15:person w15:author="Smith H.">
    <w15:presenceInfo w15:providerId="AD" w15:userId="S-1-5-21-2015846570-11164191-355810188-82517"/>
  </w15:person>
  <w15:person w15:author="AdminPRI">
    <w15:presenceInfo w15:providerId="AD" w15:userId="S-1-5-21-3120045563-2160520946-996694607-1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Phytologi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fzav9xd0dfteke0eac55aw7ffs5rxtfftxe&quot;&gt;My EndNote Library&lt;record-ids&gt;&lt;item&gt;87&lt;/item&gt;&lt;item&gt;98&lt;/item&gt;&lt;item&gt;103&lt;/item&gt;&lt;item&gt;135&lt;/item&gt;&lt;item&gt;170&lt;/item&gt;&lt;item&gt;229&lt;/item&gt;&lt;item&gt;230&lt;/item&gt;&lt;item&gt;263&lt;/item&gt;&lt;item&gt;509&lt;/item&gt;&lt;item&gt;567&lt;/item&gt;&lt;item&gt;612&lt;/item&gt;&lt;item&gt;634&lt;/item&gt;&lt;item&gt;669&lt;/item&gt;&lt;item&gt;735&lt;/item&gt;&lt;item&gt;736&lt;/item&gt;&lt;item&gt;762&lt;/item&gt;&lt;item&gt;830&lt;/item&gt;&lt;item&gt;959&lt;/item&gt;&lt;item&gt;960&lt;/item&gt;&lt;item&gt;961&lt;/item&gt;&lt;/record-ids&gt;&lt;/item&gt;&lt;/Libraries&gt;"/>
    <w:docVar w:name="REFMGR.InstantFormat" w:val="&lt;ENInstantFormat&gt;&lt;Enabled&gt;1&lt;/Enabled&gt;&lt;ScanUnformatted&gt;1&lt;/ScanUnformatted&gt;&lt;ScanChanges&gt;1&lt;/ScanChanges&gt;&lt;/ENInstantFormat&gt;"/>
  </w:docVars>
  <w:rsids>
    <w:rsidRoot w:val="001D405A"/>
    <w:rsid w:val="000009ED"/>
    <w:rsid w:val="000011AB"/>
    <w:rsid w:val="00002448"/>
    <w:rsid w:val="00003A6D"/>
    <w:rsid w:val="00006DEA"/>
    <w:rsid w:val="0000759D"/>
    <w:rsid w:val="00012394"/>
    <w:rsid w:val="00014F60"/>
    <w:rsid w:val="00021886"/>
    <w:rsid w:val="000278B6"/>
    <w:rsid w:val="00033C6C"/>
    <w:rsid w:val="00034DC7"/>
    <w:rsid w:val="000408C9"/>
    <w:rsid w:val="00040DAC"/>
    <w:rsid w:val="000438AB"/>
    <w:rsid w:val="00053F90"/>
    <w:rsid w:val="00054EC5"/>
    <w:rsid w:val="0005608D"/>
    <w:rsid w:val="00057418"/>
    <w:rsid w:val="0005765B"/>
    <w:rsid w:val="0005777B"/>
    <w:rsid w:val="00063F4D"/>
    <w:rsid w:val="00064A58"/>
    <w:rsid w:val="000656B1"/>
    <w:rsid w:val="00065BA8"/>
    <w:rsid w:val="00077B1A"/>
    <w:rsid w:val="00080DA1"/>
    <w:rsid w:val="0008234D"/>
    <w:rsid w:val="00082FFA"/>
    <w:rsid w:val="0008308E"/>
    <w:rsid w:val="00083A01"/>
    <w:rsid w:val="000852CE"/>
    <w:rsid w:val="000878D6"/>
    <w:rsid w:val="000914C1"/>
    <w:rsid w:val="00091550"/>
    <w:rsid w:val="00091998"/>
    <w:rsid w:val="0009257E"/>
    <w:rsid w:val="00095E31"/>
    <w:rsid w:val="000A3AB0"/>
    <w:rsid w:val="000A5FC8"/>
    <w:rsid w:val="000B515F"/>
    <w:rsid w:val="000C169D"/>
    <w:rsid w:val="000C3234"/>
    <w:rsid w:val="000C5E42"/>
    <w:rsid w:val="000C747F"/>
    <w:rsid w:val="000C7CF3"/>
    <w:rsid w:val="000D6436"/>
    <w:rsid w:val="000E00A1"/>
    <w:rsid w:val="000E0D0A"/>
    <w:rsid w:val="000E7744"/>
    <w:rsid w:val="000F113A"/>
    <w:rsid w:val="00107B87"/>
    <w:rsid w:val="00107F1C"/>
    <w:rsid w:val="00110052"/>
    <w:rsid w:val="001128E5"/>
    <w:rsid w:val="00113041"/>
    <w:rsid w:val="0011382C"/>
    <w:rsid w:val="00113EF6"/>
    <w:rsid w:val="00127F46"/>
    <w:rsid w:val="00134DF1"/>
    <w:rsid w:val="00145030"/>
    <w:rsid w:val="0014625E"/>
    <w:rsid w:val="00146B84"/>
    <w:rsid w:val="0015330F"/>
    <w:rsid w:val="0015619B"/>
    <w:rsid w:val="00160775"/>
    <w:rsid w:val="00161625"/>
    <w:rsid w:val="00165878"/>
    <w:rsid w:val="001677DB"/>
    <w:rsid w:val="00167C88"/>
    <w:rsid w:val="00171DC8"/>
    <w:rsid w:val="001733E5"/>
    <w:rsid w:val="001775E4"/>
    <w:rsid w:val="001806B8"/>
    <w:rsid w:val="00181687"/>
    <w:rsid w:val="0018362C"/>
    <w:rsid w:val="00183694"/>
    <w:rsid w:val="001850E4"/>
    <w:rsid w:val="00186860"/>
    <w:rsid w:val="00186A7F"/>
    <w:rsid w:val="0019572D"/>
    <w:rsid w:val="0019617E"/>
    <w:rsid w:val="001A031B"/>
    <w:rsid w:val="001A2BA3"/>
    <w:rsid w:val="001A3C70"/>
    <w:rsid w:val="001A3C9B"/>
    <w:rsid w:val="001A7DDA"/>
    <w:rsid w:val="001B4375"/>
    <w:rsid w:val="001B472B"/>
    <w:rsid w:val="001B560E"/>
    <w:rsid w:val="001B6DF9"/>
    <w:rsid w:val="001C1590"/>
    <w:rsid w:val="001C3CB7"/>
    <w:rsid w:val="001C654E"/>
    <w:rsid w:val="001D2630"/>
    <w:rsid w:val="001D3DA3"/>
    <w:rsid w:val="001D405A"/>
    <w:rsid w:val="001D6273"/>
    <w:rsid w:val="001E102C"/>
    <w:rsid w:val="001E1421"/>
    <w:rsid w:val="001E28FD"/>
    <w:rsid w:val="001E5189"/>
    <w:rsid w:val="001E586F"/>
    <w:rsid w:val="001E76D2"/>
    <w:rsid w:val="001F065A"/>
    <w:rsid w:val="001F1CB8"/>
    <w:rsid w:val="00200AC0"/>
    <w:rsid w:val="0020298A"/>
    <w:rsid w:val="0020677E"/>
    <w:rsid w:val="00220561"/>
    <w:rsid w:val="00220E10"/>
    <w:rsid w:val="00222152"/>
    <w:rsid w:val="002236F5"/>
    <w:rsid w:val="00226857"/>
    <w:rsid w:val="00226D9E"/>
    <w:rsid w:val="00227F2B"/>
    <w:rsid w:val="00230BCB"/>
    <w:rsid w:val="00231E5E"/>
    <w:rsid w:val="002409CE"/>
    <w:rsid w:val="00241906"/>
    <w:rsid w:val="00244651"/>
    <w:rsid w:val="0024474C"/>
    <w:rsid w:val="0025059B"/>
    <w:rsid w:val="00251C9D"/>
    <w:rsid w:val="0025282F"/>
    <w:rsid w:val="002634CE"/>
    <w:rsid w:val="00265D05"/>
    <w:rsid w:val="00265E5C"/>
    <w:rsid w:val="00266DF7"/>
    <w:rsid w:val="002722F0"/>
    <w:rsid w:val="00277046"/>
    <w:rsid w:val="00283817"/>
    <w:rsid w:val="00283C9D"/>
    <w:rsid w:val="00284C15"/>
    <w:rsid w:val="00284C5D"/>
    <w:rsid w:val="002871E1"/>
    <w:rsid w:val="00290A46"/>
    <w:rsid w:val="0029403D"/>
    <w:rsid w:val="002A02A3"/>
    <w:rsid w:val="002A20F5"/>
    <w:rsid w:val="002A7248"/>
    <w:rsid w:val="002B0283"/>
    <w:rsid w:val="002B30AC"/>
    <w:rsid w:val="002B7E95"/>
    <w:rsid w:val="002C3F2C"/>
    <w:rsid w:val="002C4C44"/>
    <w:rsid w:val="002C52A0"/>
    <w:rsid w:val="002C5DF7"/>
    <w:rsid w:val="002D3C6B"/>
    <w:rsid w:val="002D4A8C"/>
    <w:rsid w:val="002E521E"/>
    <w:rsid w:val="002E70BC"/>
    <w:rsid w:val="002F0149"/>
    <w:rsid w:val="002F1536"/>
    <w:rsid w:val="002F294C"/>
    <w:rsid w:val="003022F5"/>
    <w:rsid w:val="003052A0"/>
    <w:rsid w:val="00305DD3"/>
    <w:rsid w:val="0031017C"/>
    <w:rsid w:val="00316824"/>
    <w:rsid w:val="00316C65"/>
    <w:rsid w:val="00321C7C"/>
    <w:rsid w:val="00322275"/>
    <w:rsid w:val="00327802"/>
    <w:rsid w:val="00340852"/>
    <w:rsid w:val="00344C9C"/>
    <w:rsid w:val="003463B7"/>
    <w:rsid w:val="00353C25"/>
    <w:rsid w:val="0035740A"/>
    <w:rsid w:val="0035748D"/>
    <w:rsid w:val="003574E5"/>
    <w:rsid w:val="0036341A"/>
    <w:rsid w:val="00364363"/>
    <w:rsid w:val="00377761"/>
    <w:rsid w:val="00377C59"/>
    <w:rsid w:val="00383180"/>
    <w:rsid w:val="00387725"/>
    <w:rsid w:val="00393D57"/>
    <w:rsid w:val="00395AC9"/>
    <w:rsid w:val="00395B48"/>
    <w:rsid w:val="003A0A80"/>
    <w:rsid w:val="003A4ECC"/>
    <w:rsid w:val="003A6C72"/>
    <w:rsid w:val="003C6001"/>
    <w:rsid w:val="003D08EA"/>
    <w:rsid w:val="003D142F"/>
    <w:rsid w:val="003D5A21"/>
    <w:rsid w:val="003D611B"/>
    <w:rsid w:val="003E1FA3"/>
    <w:rsid w:val="003E2CE3"/>
    <w:rsid w:val="003E7E0E"/>
    <w:rsid w:val="003F05F8"/>
    <w:rsid w:val="003F2783"/>
    <w:rsid w:val="004012EB"/>
    <w:rsid w:val="0040228E"/>
    <w:rsid w:val="00404197"/>
    <w:rsid w:val="00407F86"/>
    <w:rsid w:val="0041053E"/>
    <w:rsid w:val="00414EA6"/>
    <w:rsid w:val="004157F7"/>
    <w:rsid w:val="00420994"/>
    <w:rsid w:val="004219A7"/>
    <w:rsid w:val="0042502B"/>
    <w:rsid w:val="00432BBF"/>
    <w:rsid w:val="00433B42"/>
    <w:rsid w:val="00436C49"/>
    <w:rsid w:val="0044067A"/>
    <w:rsid w:val="00441357"/>
    <w:rsid w:val="0044387A"/>
    <w:rsid w:val="0045404E"/>
    <w:rsid w:val="00454C02"/>
    <w:rsid w:val="00457B6B"/>
    <w:rsid w:val="004629DD"/>
    <w:rsid w:val="00463443"/>
    <w:rsid w:val="00465927"/>
    <w:rsid w:val="004674B2"/>
    <w:rsid w:val="004700B6"/>
    <w:rsid w:val="00472213"/>
    <w:rsid w:val="004759DE"/>
    <w:rsid w:val="0047751F"/>
    <w:rsid w:val="00483C2D"/>
    <w:rsid w:val="00484485"/>
    <w:rsid w:val="0049195D"/>
    <w:rsid w:val="00491B88"/>
    <w:rsid w:val="00492CCB"/>
    <w:rsid w:val="00493C88"/>
    <w:rsid w:val="004A038C"/>
    <w:rsid w:val="004A3B3A"/>
    <w:rsid w:val="004A5FA0"/>
    <w:rsid w:val="004B2E1E"/>
    <w:rsid w:val="004B421E"/>
    <w:rsid w:val="004B6618"/>
    <w:rsid w:val="004C08FE"/>
    <w:rsid w:val="004C3DA8"/>
    <w:rsid w:val="004C3DB4"/>
    <w:rsid w:val="004C425B"/>
    <w:rsid w:val="004C59F9"/>
    <w:rsid w:val="004D10B8"/>
    <w:rsid w:val="004D73E2"/>
    <w:rsid w:val="004E04AA"/>
    <w:rsid w:val="004E0D65"/>
    <w:rsid w:val="004E4D82"/>
    <w:rsid w:val="004F2669"/>
    <w:rsid w:val="004F37A3"/>
    <w:rsid w:val="004F38EA"/>
    <w:rsid w:val="0050252E"/>
    <w:rsid w:val="00504B93"/>
    <w:rsid w:val="005119DE"/>
    <w:rsid w:val="00514990"/>
    <w:rsid w:val="00516BA4"/>
    <w:rsid w:val="005170F6"/>
    <w:rsid w:val="0052151A"/>
    <w:rsid w:val="005235B6"/>
    <w:rsid w:val="00527F36"/>
    <w:rsid w:val="005301D3"/>
    <w:rsid w:val="005339A4"/>
    <w:rsid w:val="00534EE7"/>
    <w:rsid w:val="00550224"/>
    <w:rsid w:val="00550986"/>
    <w:rsid w:val="00553E2F"/>
    <w:rsid w:val="00562D72"/>
    <w:rsid w:val="00562E7F"/>
    <w:rsid w:val="00562FCA"/>
    <w:rsid w:val="0056428D"/>
    <w:rsid w:val="00573E9A"/>
    <w:rsid w:val="00576DF3"/>
    <w:rsid w:val="00582262"/>
    <w:rsid w:val="005828B4"/>
    <w:rsid w:val="0058616C"/>
    <w:rsid w:val="00587F31"/>
    <w:rsid w:val="005A2CEE"/>
    <w:rsid w:val="005A3220"/>
    <w:rsid w:val="005A40AF"/>
    <w:rsid w:val="005A7351"/>
    <w:rsid w:val="005B013D"/>
    <w:rsid w:val="005B101B"/>
    <w:rsid w:val="005B288F"/>
    <w:rsid w:val="005B4821"/>
    <w:rsid w:val="005B6A77"/>
    <w:rsid w:val="005B7142"/>
    <w:rsid w:val="005C0387"/>
    <w:rsid w:val="005C25B7"/>
    <w:rsid w:val="005C367D"/>
    <w:rsid w:val="005C5632"/>
    <w:rsid w:val="005C7397"/>
    <w:rsid w:val="005C7977"/>
    <w:rsid w:val="005D2B1A"/>
    <w:rsid w:val="005D790F"/>
    <w:rsid w:val="005E3DD6"/>
    <w:rsid w:val="005E3E0F"/>
    <w:rsid w:val="005E7CC1"/>
    <w:rsid w:val="005F0E7A"/>
    <w:rsid w:val="005F61FB"/>
    <w:rsid w:val="00600FF8"/>
    <w:rsid w:val="00606B20"/>
    <w:rsid w:val="00610142"/>
    <w:rsid w:val="00610C20"/>
    <w:rsid w:val="006113E1"/>
    <w:rsid w:val="00612F0C"/>
    <w:rsid w:val="006131A5"/>
    <w:rsid w:val="00620DD3"/>
    <w:rsid w:val="00621BAC"/>
    <w:rsid w:val="0062351C"/>
    <w:rsid w:val="00625AE1"/>
    <w:rsid w:val="006263F6"/>
    <w:rsid w:val="00630517"/>
    <w:rsid w:val="006305EE"/>
    <w:rsid w:val="0063240E"/>
    <w:rsid w:val="00633D0D"/>
    <w:rsid w:val="00635A76"/>
    <w:rsid w:val="00636D29"/>
    <w:rsid w:val="00636DE2"/>
    <w:rsid w:val="00640AB3"/>
    <w:rsid w:val="00640BCD"/>
    <w:rsid w:val="00642B10"/>
    <w:rsid w:val="00647397"/>
    <w:rsid w:val="006512A4"/>
    <w:rsid w:val="006534FA"/>
    <w:rsid w:val="00653972"/>
    <w:rsid w:val="006558D3"/>
    <w:rsid w:val="006568F1"/>
    <w:rsid w:val="00662EC5"/>
    <w:rsid w:val="0066332A"/>
    <w:rsid w:val="00663E5C"/>
    <w:rsid w:val="006661FA"/>
    <w:rsid w:val="00666DCD"/>
    <w:rsid w:val="006670F2"/>
    <w:rsid w:val="006749E3"/>
    <w:rsid w:val="00674EB3"/>
    <w:rsid w:val="00680F6C"/>
    <w:rsid w:val="00684A5D"/>
    <w:rsid w:val="00686841"/>
    <w:rsid w:val="00686B39"/>
    <w:rsid w:val="00691670"/>
    <w:rsid w:val="006924C4"/>
    <w:rsid w:val="00695D58"/>
    <w:rsid w:val="00696210"/>
    <w:rsid w:val="006A3646"/>
    <w:rsid w:val="006A707A"/>
    <w:rsid w:val="006A73EA"/>
    <w:rsid w:val="006B30E4"/>
    <w:rsid w:val="006B57A4"/>
    <w:rsid w:val="006C1F59"/>
    <w:rsid w:val="006C3771"/>
    <w:rsid w:val="006D283A"/>
    <w:rsid w:val="006D489E"/>
    <w:rsid w:val="006D50E8"/>
    <w:rsid w:val="006E20BA"/>
    <w:rsid w:val="006E680C"/>
    <w:rsid w:val="006E72F0"/>
    <w:rsid w:val="006E782B"/>
    <w:rsid w:val="006F2AC5"/>
    <w:rsid w:val="006F6B90"/>
    <w:rsid w:val="007016F3"/>
    <w:rsid w:val="00701F66"/>
    <w:rsid w:val="007026CE"/>
    <w:rsid w:val="0070550A"/>
    <w:rsid w:val="00707AAB"/>
    <w:rsid w:val="00716D64"/>
    <w:rsid w:val="00717168"/>
    <w:rsid w:val="007238FE"/>
    <w:rsid w:val="0073058C"/>
    <w:rsid w:val="00730E6A"/>
    <w:rsid w:val="00731657"/>
    <w:rsid w:val="007343E0"/>
    <w:rsid w:val="0074715A"/>
    <w:rsid w:val="0075560C"/>
    <w:rsid w:val="00760EB8"/>
    <w:rsid w:val="007615AA"/>
    <w:rsid w:val="0076311C"/>
    <w:rsid w:val="007631D7"/>
    <w:rsid w:val="007727E8"/>
    <w:rsid w:val="00776FA7"/>
    <w:rsid w:val="00780DAE"/>
    <w:rsid w:val="00783BD4"/>
    <w:rsid w:val="00786526"/>
    <w:rsid w:val="007876FD"/>
    <w:rsid w:val="007A2131"/>
    <w:rsid w:val="007A2911"/>
    <w:rsid w:val="007A483A"/>
    <w:rsid w:val="007A4C6D"/>
    <w:rsid w:val="007A5296"/>
    <w:rsid w:val="007A6470"/>
    <w:rsid w:val="007B2764"/>
    <w:rsid w:val="007B39D0"/>
    <w:rsid w:val="007B4193"/>
    <w:rsid w:val="007C5824"/>
    <w:rsid w:val="007D09A0"/>
    <w:rsid w:val="007D312E"/>
    <w:rsid w:val="007D73B4"/>
    <w:rsid w:val="007E00DD"/>
    <w:rsid w:val="007E52DE"/>
    <w:rsid w:val="007E5AF4"/>
    <w:rsid w:val="007E7B7F"/>
    <w:rsid w:val="007F021B"/>
    <w:rsid w:val="007F09B2"/>
    <w:rsid w:val="007F1F6D"/>
    <w:rsid w:val="007F2289"/>
    <w:rsid w:val="007F2737"/>
    <w:rsid w:val="007F2DF5"/>
    <w:rsid w:val="007F3636"/>
    <w:rsid w:val="007F61AB"/>
    <w:rsid w:val="007F6E7C"/>
    <w:rsid w:val="007F7B1E"/>
    <w:rsid w:val="0081101A"/>
    <w:rsid w:val="00816424"/>
    <w:rsid w:val="0082467C"/>
    <w:rsid w:val="008263A1"/>
    <w:rsid w:val="00831180"/>
    <w:rsid w:val="00831F86"/>
    <w:rsid w:val="0083405E"/>
    <w:rsid w:val="008361DA"/>
    <w:rsid w:val="00836628"/>
    <w:rsid w:val="008427D8"/>
    <w:rsid w:val="00842BF5"/>
    <w:rsid w:val="00850FA8"/>
    <w:rsid w:val="008536B3"/>
    <w:rsid w:val="00854080"/>
    <w:rsid w:val="00855F27"/>
    <w:rsid w:val="0085619F"/>
    <w:rsid w:val="00860598"/>
    <w:rsid w:val="0086377A"/>
    <w:rsid w:val="00863AF2"/>
    <w:rsid w:val="0086720A"/>
    <w:rsid w:val="00870AE7"/>
    <w:rsid w:val="0087309C"/>
    <w:rsid w:val="008842AB"/>
    <w:rsid w:val="00890B60"/>
    <w:rsid w:val="00893FE0"/>
    <w:rsid w:val="00895E71"/>
    <w:rsid w:val="00895F44"/>
    <w:rsid w:val="00896074"/>
    <w:rsid w:val="008968CA"/>
    <w:rsid w:val="008A1489"/>
    <w:rsid w:val="008C0826"/>
    <w:rsid w:val="008C2491"/>
    <w:rsid w:val="008C4EC5"/>
    <w:rsid w:val="008D1754"/>
    <w:rsid w:val="008D2359"/>
    <w:rsid w:val="008D2E66"/>
    <w:rsid w:val="008D497D"/>
    <w:rsid w:val="008D5953"/>
    <w:rsid w:val="008E00DF"/>
    <w:rsid w:val="008E0DC5"/>
    <w:rsid w:val="008F1A0E"/>
    <w:rsid w:val="008F35D1"/>
    <w:rsid w:val="008F7DC2"/>
    <w:rsid w:val="00911003"/>
    <w:rsid w:val="00912561"/>
    <w:rsid w:val="0091422A"/>
    <w:rsid w:val="00914BF5"/>
    <w:rsid w:val="00922425"/>
    <w:rsid w:val="0092647C"/>
    <w:rsid w:val="00927B1C"/>
    <w:rsid w:val="009318EF"/>
    <w:rsid w:val="00934DB0"/>
    <w:rsid w:val="009360EA"/>
    <w:rsid w:val="009365DA"/>
    <w:rsid w:val="009403D7"/>
    <w:rsid w:val="00940D18"/>
    <w:rsid w:val="009426DE"/>
    <w:rsid w:val="00945910"/>
    <w:rsid w:val="0095158F"/>
    <w:rsid w:val="00952360"/>
    <w:rsid w:val="00960476"/>
    <w:rsid w:val="009611AB"/>
    <w:rsid w:val="0097022C"/>
    <w:rsid w:val="00970BB4"/>
    <w:rsid w:val="00974B36"/>
    <w:rsid w:val="00976D41"/>
    <w:rsid w:val="0098007B"/>
    <w:rsid w:val="009807EC"/>
    <w:rsid w:val="0098249D"/>
    <w:rsid w:val="00983753"/>
    <w:rsid w:val="00983FAB"/>
    <w:rsid w:val="009914D2"/>
    <w:rsid w:val="00991CE1"/>
    <w:rsid w:val="00997B17"/>
    <w:rsid w:val="009A3ACC"/>
    <w:rsid w:val="009B038F"/>
    <w:rsid w:val="009B0594"/>
    <w:rsid w:val="009B3274"/>
    <w:rsid w:val="009B4A74"/>
    <w:rsid w:val="009B63B2"/>
    <w:rsid w:val="009B7699"/>
    <w:rsid w:val="009C139E"/>
    <w:rsid w:val="009C17B5"/>
    <w:rsid w:val="009C397C"/>
    <w:rsid w:val="009C4689"/>
    <w:rsid w:val="009D061B"/>
    <w:rsid w:val="009D0E44"/>
    <w:rsid w:val="009E21C1"/>
    <w:rsid w:val="009E2D46"/>
    <w:rsid w:val="009E6578"/>
    <w:rsid w:val="009F048F"/>
    <w:rsid w:val="009F15E3"/>
    <w:rsid w:val="009F4F36"/>
    <w:rsid w:val="009F5331"/>
    <w:rsid w:val="009F6782"/>
    <w:rsid w:val="009F7468"/>
    <w:rsid w:val="00A0043C"/>
    <w:rsid w:val="00A01692"/>
    <w:rsid w:val="00A03AA9"/>
    <w:rsid w:val="00A05B1D"/>
    <w:rsid w:val="00A1167D"/>
    <w:rsid w:val="00A11FF2"/>
    <w:rsid w:val="00A12C8B"/>
    <w:rsid w:val="00A1478D"/>
    <w:rsid w:val="00A14B8D"/>
    <w:rsid w:val="00A17EA5"/>
    <w:rsid w:val="00A27819"/>
    <w:rsid w:val="00A27BBD"/>
    <w:rsid w:val="00A33C2B"/>
    <w:rsid w:val="00A36006"/>
    <w:rsid w:val="00A40149"/>
    <w:rsid w:val="00A4238F"/>
    <w:rsid w:val="00A510CD"/>
    <w:rsid w:val="00A549A4"/>
    <w:rsid w:val="00A54CB1"/>
    <w:rsid w:val="00A56D33"/>
    <w:rsid w:val="00A57ED3"/>
    <w:rsid w:val="00A609D0"/>
    <w:rsid w:val="00A619FD"/>
    <w:rsid w:val="00A61B82"/>
    <w:rsid w:val="00A72631"/>
    <w:rsid w:val="00A73B2D"/>
    <w:rsid w:val="00A75088"/>
    <w:rsid w:val="00A76172"/>
    <w:rsid w:val="00A9105E"/>
    <w:rsid w:val="00A91F62"/>
    <w:rsid w:val="00A92ED5"/>
    <w:rsid w:val="00AA1AC0"/>
    <w:rsid w:val="00AA21E2"/>
    <w:rsid w:val="00AA29B7"/>
    <w:rsid w:val="00AA31B5"/>
    <w:rsid w:val="00AA3805"/>
    <w:rsid w:val="00AA4242"/>
    <w:rsid w:val="00AA6EBC"/>
    <w:rsid w:val="00AB2246"/>
    <w:rsid w:val="00AB7656"/>
    <w:rsid w:val="00AB7FE5"/>
    <w:rsid w:val="00AC5E1B"/>
    <w:rsid w:val="00AC66D0"/>
    <w:rsid w:val="00AD119B"/>
    <w:rsid w:val="00AD1C75"/>
    <w:rsid w:val="00AD47AA"/>
    <w:rsid w:val="00AD4C09"/>
    <w:rsid w:val="00AE025C"/>
    <w:rsid w:val="00AE2737"/>
    <w:rsid w:val="00AF2D96"/>
    <w:rsid w:val="00AF74DB"/>
    <w:rsid w:val="00AF7AC8"/>
    <w:rsid w:val="00B00537"/>
    <w:rsid w:val="00B00EAC"/>
    <w:rsid w:val="00B04DBD"/>
    <w:rsid w:val="00B11A59"/>
    <w:rsid w:val="00B11A81"/>
    <w:rsid w:val="00B1270B"/>
    <w:rsid w:val="00B16A2B"/>
    <w:rsid w:val="00B23969"/>
    <w:rsid w:val="00B3118A"/>
    <w:rsid w:val="00B3426C"/>
    <w:rsid w:val="00B43915"/>
    <w:rsid w:val="00B44746"/>
    <w:rsid w:val="00B459C8"/>
    <w:rsid w:val="00B47A7D"/>
    <w:rsid w:val="00B53B97"/>
    <w:rsid w:val="00B55309"/>
    <w:rsid w:val="00B5577D"/>
    <w:rsid w:val="00B55D34"/>
    <w:rsid w:val="00B575DA"/>
    <w:rsid w:val="00B57D6A"/>
    <w:rsid w:val="00B60A2D"/>
    <w:rsid w:val="00B61216"/>
    <w:rsid w:val="00B657DE"/>
    <w:rsid w:val="00B67ECF"/>
    <w:rsid w:val="00B7537F"/>
    <w:rsid w:val="00B76B3D"/>
    <w:rsid w:val="00B80E4A"/>
    <w:rsid w:val="00B81A26"/>
    <w:rsid w:val="00B82709"/>
    <w:rsid w:val="00B83983"/>
    <w:rsid w:val="00B856FF"/>
    <w:rsid w:val="00B8616C"/>
    <w:rsid w:val="00B92278"/>
    <w:rsid w:val="00B93A3C"/>
    <w:rsid w:val="00B94254"/>
    <w:rsid w:val="00B9762E"/>
    <w:rsid w:val="00BA2439"/>
    <w:rsid w:val="00BB381F"/>
    <w:rsid w:val="00BB545F"/>
    <w:rsid w:val="00BC1E45"/>
    <w:rsid w:val="00BC39EC"/>
    <w:rsid w:val="00BC47F1"/>
    <w:rsid w:val="00BC68DF"/>
    <w:rsid w:val="00BD5538"/>
    <w:rsid w:val="00BD6F5A"/>
    <w:rsid w:val="00BE407F"/>
    <w:rsid w:val="00BF142D"/>
    <w:rsid w:val="00BF2910"/>
    <w:rsid w:val="00C03FAB"/>
    <w:rsid w:val="00C06E78"/>
    <w:rsid w:val="00C1354D"/>
    <w:rsid w:val="00C1596D"/>
    <w:rsid w:val="00C15AB4"/>
    <w:rsid w:val="00C25372"/>
    <w:rsid w:val="00C2654A"/>
    <w:rsid w:val="00C26633"/>
    <w:rsid w:val="00C266BF"/>
    <w:rsid w:val="00C26B0A"/>
    <w:rsid w:val="00C3074F"/>
    <w:rsid w:val="00C3213E"/>
    <w:rsid w:val="00C34DD3"/>
    <w:rsid w:val="00C3557A"/>
    <w:rsid w:val="00C36BE4"/>
    <w:rsid w:val="00C3717F"/>
    <w:rsid w:val="00C37427"/>
    <w:rsid w:val="00C428DC"/>
    <w:rsid w:val="00C4535E"/>
    <w:rsid w:val="00C50CB8"/>
    <w:rsid w:val="00C52C6F"/>
    <w:rsid w:val="00C52D91"/>
    <w:rsid w:val="00C57AE1"/>
    <w:rsid w:val="00C616AB"/>
    <w:rsid w:val="00C71BEE"/>
    <w:rsid w:val="00C748C0"/>
    <w:rsid w:val="00C852B9"/>
    <w:rsid w:val="00C85EA0"/>
    <w:rsid w:val="00C94CC0"/>
    <w:rsid w:val="00C95987"/>
    <w:rsid w:val="00C96266"/>
    <w:rsid w:val="00C978AB"/>
    <w:rsid w:val="00CA1B6B"/>
    <w:rsid w:val="00CA3BE8"/>
    <w:rsid w:val="00CA53CC"/>
    <w:rsid w:val="00CA5E48"/>
    <w:rsid w:val="00CB192B"/>
    <w:rsid w:val="00CB2B5E"/>
    <w:rsid w:val="00CB4E79"/>
    <w:rsid w:val="00CB791E"/>
    <w:rsid w:val="00CC1D5E"/>
    <w:rsid w:val="00CC2415"/>
    <w:rsid w:val="00CD1FC9"/>
    <w:rsid w:val="00CD3C99"/>
    <w:rsid w:val="00CD562F"/>
    <w:rsid w:val="00CD5D76"/>
    <w:rsid w:val="00CD634D"/>
    <w:rsid w:val="00CE1231"/>
    <w:rsid w:val="00CE345C"/>
    <w:rsid w:val="00CE486F"/>
    <w:rsid w:val="00CE5A30"/>
    <w:rsid w:val="00CF22B4"/>
    <w:rsid w:val="00CF471E"/>
    <w:rsid w:val="00D0406F"/>
    <w:rsid w:val="00D0471C"/>
    <w:rsid w:val="00D048C7"/>
    <w:rsid w:val="00D07A7F"/>
    <w:rsid w:val="00D11C75"/>
    <w:rsid w:val="00D15EA5"/>
    <w:rsid w:val="00D17C72"/>
    <w:rsid w:val="00D32C72"/>
    <w:rsid w:val="00D32E3E"/>
    <w:rsid w:val="00D33C2B"/>
    <w:rsid w:val="00D45DA3"/>
    <w:rsid w:val="00D46CF1"/>
    <w:rsid w:val="00D46CF3"/>
    <w:rsid w:val="00D50795"/>
    <w:rsid w:val="00D51299"/>
    <w:rsid w:val="00D54592"/>
    <w:rsid w:val="00D62B06"/>
    <w:rsid w:val="00D64FA9"/>
    <w:rsid w:val="00D70269"/>
    <w:rsid w:val="00D70A11"/>
    <w:rsid w:val="00D70CC8"/>
    <w:rsid w:val="00D7495F"/>
    <w:rsid w:val="00D75B51"/>
    <w:rsid w:val="00D808D5"/>
    <w:rsid w:val="00D80BA2"/>
    <w:rsid w:val="00D81878"/>
    <w:rsid w:val="00D82311"/>
    <w:rsid w:val="00D82E56"/>
    <w:rsid w:val="00D83026"/>
    <w:rsid w:val="00D947A9"/>
    <w:rsid w:val="00D96739"/>
    <w:rsid w:val="00DA37F1"/>
    <w:rsid w:val="00DA54C9"/>
    <w:rsid w:val="00DB0B82"/>
    <w:rsid w:val="00DB3404"/>
    <w:rsid w:val="00DC1991"/>
    <w:rsid w:val="00DC2FB4"/>
    <w:rsid w:val="00DC3A81"/>
    <w:rsid w:val="00DC5582"/>
    <w:rsid w:val="00DC611D"/>
    <w:rsid w:val="00DD16BB"/>
    <w:rsid w:val="00DD2B5D"/>
    <w:rsid w:val="00DD3FA0"/>
    <w:rsid w:val="00DD63F1"/>
    <w:rsid w:val="00DE49BF"/>
    <w:rsid w:val="00DF5A2D"/>
    <w:rsid w:val="00DF6ED2"/>
    <w:rsid w:val="00E00E04"/>
    <w:rsid w:val="00E03392"/>
    <w:rsid w:val="00E060A3"/>
    <w:rsid w:val="00E0664F"/>
    <w:rsid w:val="00E07307"/>
    <w:rsid w:val="00E07D96"/>
    <w:rsid w:val="00E107EB"/>
    <w:rsid w:val="00E12077"/>
    <w:rsid w:val="00E150B9"/>
    <w:rsid w:val="00E20529"/>
    <w:rsid w:val="00E24557"/>
    <w:rsid w:val="00E25497"/>
    <w:rsid w:val="00E2556C"/>
    <w:rsid w:val="00E319A6"/>
    <w:rsid w:val="00E31CEA"/>
    <w:rsid w:val="00E31D5F"/>
    <w:rsid w:val="00E40DDE"/>
    <w:rsid w:val="00E4654A"/>
    <w:rsid w:val="00E46E6F"/>
    <w:rsid w:val="00E51E11"/>
    <w:rsid w:val="00E53E6A"/>
    <w:rsid w:val="00E60920"/>
    <w:rsid w:val="00E625EA"/>
    <w:rsid w:val="00E65F00"/>
    <w:rsid w:val="00E70742"/>
    <w:rsid w:val="00E71A28"/>
    <w:rsid w:val="00E800C6"/>
    <w:rsid w:val="00E82317"/>
    <w:rsid w:val="00E94433"/>
    <w:rsid w:val="00EA2FA3"/>
    <w:rsid w:val="00EB3133"/>
    <w:rsid w:val="00EB4D8E"/>
    <w:rsid w:val="00EB6E53"/>
    <w:rsid w:val="00EC0C0A"/>
    <w:rsid w:val="00EC3878"/>
    <w:rsid w:val="00EC4473"/>
    <w:rsid w:val="00EC568B"/>
    <w:rsid w:val="00EC69AF"/>
    <w:rsid w:val="00EC72EC"/>
    <w:rsid w:val="00EC76CE"/>
    <w:rsid w:val="00EC7A0A"/>
    <w:rsid w:val="00ED05A1"/>
    <w:rsid w:val="00ED7123"/>
    <w:rsid w:val="00EE00DC"/>
    <w:rsid w:val="00EE144F"/>
    <w:rsid w:val="00EE1BBA"/>
    <w:rsid w:val="00EE21F3"/>
    <w:rsid w:val="00EE45C7"/>
    <w:rsid w:val="00EE4D42"/>
    <w:rsid w:val="00EF18C8"/>
    <w:rsid w:val="00F005BB"/>
    <w:rsid w:val="00F0060B"/>
    <w:rsid w:val="00F0376C"/>
    <w:rsid w:val="00F03EFD"/>
    <w:rsid w:val="00F0516A"/>
    <w:rsid w:val="00F07C0C"/>
    <w:rsid w:val="00F104DC"/>
    <w:rsid w:val="00F1505E"/>
    <w:rsid w:val="00F168FA"/>
    <w:rsid w:val="00F17DF1"/>
    <w:rsid w:val="00F235FC"/>
    <w:rsid w:val="00F2471D"/>
    <w:rsid w:val="00F448F0"/>
    <w:rsid w:val="00F50D34"/>
    <w:rsid w:val="00F51769"/>
    <w:rsid w:val="00F52662"/>
    <w:rsid w:val="00F52D7B"/>
    <w:rsid w:val="00F53F9C"/>
    <w:rsid w:val="00F60084"/>
    <w:rsid w:val="00F6499F"/>
    <w:rsid w:val="00F64F32"/>
    <w:rsid w:val="00F664EA"/>
    <w:rsid w:val="00F719E0"/>
    <w:rsid w:val="00F74B58"/>
    <w:rsid w:val="00F84F60"/>
    <w:rsid w:val="00F85F82"/>
    <w:rsid w:val="00F86CD2"/>
    <w:rsid w:val="00F92304"/>
    <w:rsid w:val="00F92B28"/>
    <w:rsid w:val="00F95969"/>
    <w:rsid w:val="00FA0574"/>
    <w:rsid w:val="00FA0983"/>
    <w:rsid w:val="00FA1AE7"/>
    <w:rsid w:val="00FA21B7"/>
    <w:rsid w:val="00FA5130"/>
    <w:rsid w:val="00FA5213"/>
    <w:rsid w:val="00FB016B"/>
    <w:rsid w:val="00FB06B5"/>
    <w:rsid w:val="00FB2D76"/>
    <w:rsid w:val="00FB7F86"/>
    <w:rsid w:val="00FC04F0"/>
    <w:rsid w:val="00FC061D"/>
    <w:rsid w:val="00FC5645"/>
    <w:rsid w:val="00FD33EC"/>
    <w:rsid w:val="00FD3794"/>
    <w:rsid w:val="00FD5268"/>
    <w:rsid w:val="00FD6F1D"/>
    <w:rsid w:val="00FE2C1E"/>
    <w:rsid w:val="00FE2C92"/>
    <w:rsid w:val="00FE4583"/>
    <w:rsid w:val="00FE4928"/>
    <w:rsid w:val="00FE57B4"/>
    <w:rsid w:val="00FF19FE"/>
    <w:rsid w:val="00FF53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5A"/>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1"/>
    <w:qFormat/>
    <w:rsid w:val="001D405A"/>
    <w:pPr>
      <w:keepNext/>
      <w:spacing w:after="120" w:line="360" w:lineRule="auto"/>
      <w:outlineLvl w:val="0"/>
    </w:pPr>
    <w:rPr>
      <w:rFonts w:eastAsia="Calibri" w:cs="Arial"/>
      <w:b/>
      <w:bCs/>
      <w:kern w:val="32"/>
      <w:sz w:val="32"/>
      <w:szCs w:val="32"/>
      <w:lang w:eastAsia="fr-FR"/>
    </w:rPr>
  </w:style>
  <w:style w:type="paragraph" w:styleId="Heading2">
    <w:name w:val="heading 2"/>
    <w:basedOn w:val="Normal"/>
    <w:next w:val="Normal"/>
    <w:link w:val="Heading2Char"/>
    <w:uiPriority w:val="9"/>
    <w:unhideWhenUsed/>
    <w:qFormat/>
    <w:rsid w:val="00014F60"/>
    <w:pPr>
      <w:keepNext/>
      <w:keepLines/>
      <w:spacing w:before="200" w:line="480" w:lineRule="auto"/>
      <w:outlineLvl w:val="1"/>
    </w:pPr>
    <w:rPr>
      <w:rFonts w:asciiTheme="majorBidi" w:eastAsiaTheme="majorEastAsia" w:hAnsiTheme="majorBidi" w:cstheme="majorBidi"/>
      <w:b/>
      <w:bCs/>
      <w:i/>
      <w:sz w:val="26"/>
      <w:szCs w:val="26"/>
    </w:rPr>
  </w:style>
  <w:style w:type="paragraph" w:styleId="Heading3">
    <w:name w:val="heading 3"/>
    <w:basedOn w:val="Normal"/>
    <w:next w:val="Normal"/>
    <w:link w:val="Heading3Char"/>
    <w:uiPriority w:val="9"/>
    <w:unhideWhenUsed/>
    <w:qFormat/>
    <w:rsid w:val="00230BCB"/>
    <w:pPr>
      <w:keepNext/>
      <w:keepLines/>
      <w:spacing w:before="200" w:after="120"/>
      <w:outlineLvl w:val="2"/>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D405A"/>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locked/>
    <w:rsid w:val="001D405A"/>
    <w:rPr>
      <w:rFonts w:ascii="Times New Roman" w:eastAsia="Calibri" w:hAnsi="Times New Roman" w:cs="Arial"/>
      <w:b/>
      <w:bCs/>
      <w:kern w:val="32"/>
      <w:sz w:val="32"/>
      <w:szCs w:val="32"/>
      <w:lang w:eastAsia="fr-FR"/>
    </w:rPr>
  </w:style>
  <w:style w:type="paragraph" w:styleId="ListParagraph">
    <w:name w:val="List Paragraph"/>
    <w:basedOn w:val="Normal"/>
    <w:uiPriority w:val="34"/>
    <w:qFormat/>
    <w:rsid w:val="0083405E"/>
    <w:pPr>
      <w:ind w:left="720"/>
      <w:contextualSpacing/>
    </w:pPr>
  </w:style>
  <w:style w:type="paragraph" w:customStyle="1" w:styleId="section1">
    <w:name w:val="section1"/>
    <w:basedOn w:val="Normal"/>
    <w:rsid w:val="0083405E"/>
    <w:pPr>
      <w:spacing w:before="100" w:beforeAutospacing="1" w:after="100" w:afterAutospacing="1"/>
    </w:pPr>
  </w:style>
  <w:style w:type="character" w:styleId="Hyperlink">
    <w:name w:val="Hyperlink"/>
    <w:basedOn w:val="DefaultParagraphFont"/>
    <w:rsid w:val="00014F60"/>
    <w:rPr>
      <w:rFonts w:cs="Times New Roman"/>
      <w:color w:val="0000FF"/>
      <w:u w:val="single"/>
    </w:rPr>
  </w:style>
  <w:style w:type="character" w:customStyle="1" w:styleId="Heading2Char">
    <w:name w:val="Heading 2 Char"/>
    <w:basedOn w:val="DefaultParagraphFont"/>
    <w:link w:val="Heading2"/>
    <w:uiPriority w:val="9"/>
    <w:rsid w:val="00014F60"/>
    <w:rPr>
      <w:rFonts w:asciiTheme="majorBidi" w:eastAsiaTheme="majorEastAsia" w:hAnsiTheme="majorBidi" w:cstheme="majorBidi"/>
      <w:b/>
      <w:bCs/>
      <w:i/>
      <w:sz w:val="26"/>
      <w:szCs w:val="26"/>
    </w:rPr>
  </w:style>
  <w:style w:type="paragraph" w:styleId="BalloonText">
    <w:name w:val="Balloon Text"/>
    <w:basedOn w:val="Normal"/>
    <w:link w:val="BalloonTextChar"/>
    <w:uiPriority w:val="99"/>
    <w:semiHidden/>
    <w:unhideWhenUsed/>
    <w:rsid w:val="00FC04F0"/>
    <w:rPr>
      <w:rFonts w:ascii="Tahoma" w:hAnsi="Tahoma" w:cs="Tahoma"/>
      <w:sz w:val="16"/>
      <w:szCs w:val="16"/>
    </w:rPr>
  </w:style>
  <w:style w:type="character" w:customStyle="1" w:styleId="BalloonTextChar">
    <w:name w:val="Balloon Text Char"/>
    <w:basedOn w:val="DefaultParagraphFont"/>
    <w:link w:val="BalloonText"/>
    <w:uiPriority w:val="99"/>
    <w:semiHidden/>
    <w:rsid w:val="00FC04F0"/>
    <w:rPr>
      <w:rFonts w:ascii="Tahoma" w:eastAsia="SimSun" w:hAnsi="Tahoma" w:cs="Tahoma"/>
      <w:sz w:val="16"/>
      <w:szCs w:val="16"/>
    </w:rPr>
  </w:style>
  <w:style w:type="character" w:customStyle="1" w:styleId="Heading3Char">
    <w:name w:val="Heading 3 Char"/>
    <w:basedOn w:val="DefaultParagraphFont"/>
    <w:link w:val="Heading3"/>
    <w:uiPriority w:val="9"/>
    <w:rsid w:val="00230BCB"/>
    <w:rPr>
      <w:rFonts w:asciiTheme="majorBidi" w:eastAsiaTheme="majorEastAsia" w:hAnsiTheme="majorBidi" w:cstheme="majorBidi"/>
      <w:b/>
      <w:bCs/>
      <w:sz w:val="24"/>
      <w:szCs w:val="24"/>
    </w:rPr>
  </w:style>
  <w:style w:type="paragraph" w:styleId="NoSpacing">
    <w:name w:val="No Spacing"/>
    <w:qFormat/>
    <w:rsid w:val="00F448F0"/>
    <w:pPr>
      <w:spacing w:after="0" w:line="240" w:lineRule="auto"/>
    </w:pPr>
    <w:rPr>
      <w:rFonts w:ascii="Times New Roman" w:eastAsia="Calibri" w:hAnsi="Times New Roman" w:cs="Times New Roman"/>
      <w:lang w:eastAsia="en-US"/>
    </w:rPr>
  </w:style>
  <w:style w:type="paragraph" w:styleId="NormalWeb">
    <w:name w:val="Normal (Web)"/>
    <w:basedOn w:val="Normal"/>
    <w:uiPriority w:val="99"/>
    <w:semiHidden/>
    <w:unhideWhenUsed/>
    <w:rsid w:val="00F448F0"/>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167C88"/>
    <w:rPr>
      <w:sz w:val="16"/>
      <w:szCs w:val="16"/>
    </w:rPr>
  </w:style>
  <w:style w:type="paragraph" w:styleId="CommentText">
    <w:name w:val="annotation text"/>
    <w:basedOn w:val="Normal"/>
    <w:link w:val="CommentTextChar"/>
    <w:uiPriority w:val="99"/>
    <w:semiHidden/>
    <w:unhideWhenUsed/>
    <w:rsid w:val="00167C88"/>
    <w:rPr>
      <w:sz w:val="20"/>
      <w:szCs w:val="20"/>
    </w:rPr>
  </w:style>
  <w:style w:type="character" w:customStyle="1" w:styleId="CommentTextChar">
    <w:name w:val="Comment Text Char"/>
    <w:basedOn w:val="DefaultParagraphFont"/>
    <w:link w:val="CommentText"/>
    <w:uiPriority w:val="99"/>
    <w:semiHidden/>
    <w:rsid w:val="00167C8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C88"/>
    <w:rPr>
      <w:b/>
      <w:bCs/>
    </w:rPr>
  </w:style>
  <w:style w:type="character" w:customStyle="1" w:styleId="CommentSubjectChar">
    <w:name w:val="Comment Subject Char"/>
    <w:basedOn w:val="CommentTextChar"/>
    <w:link w:val="CommentSubject"/>
    <w:uiPriority w:val="99"/>
    <w:semiHidden/>
    <w:rsid w:val="00167C88"/>
    <w:rPr>
      <w:rFonts w:ascii="Times New Roman" w:eastAsia="SimSun" w:hAnsi="Times New Roman" w:cs="Times New Roman"/>
      <w:b/>
      <w:bCs/>
      <w:sz w:val="20"/>
      <w:szCs w:val="20"/>
    </w:rPr>
  </w:style>
  <w:style w:type="character" w:styleId="LineNumber">
    <w:name w:val="line number"/>
    <w:basedOn w:val="DefaultParagraphFont"/>
    <w:uiPriority w:val="99"/>
    <w:semiHidden/>
    <w:unhideWhenUsed/>
    <w:rsid w:val="00F168FA"/>
  </w:style>
  <w:style w:type="paragraph" w:customStyle="1" w:styleId="Default">
    <w:name w:val="Default"/>
    <w:rsid w:val="00C94CC0"/>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Revision">
    <w:name w:val="Revision"/>
    <w:hidden/>
    <w:uiPriority w:val="99"/>
    <w:semiHidden/>
    <w:rsid w:val="00222152"/>
    <w:pPr>
      <w:spacing w:after="0" w:line="240" w:lineRule="auto"/>
    </w:pPr>
    <w:rPr>
      <w:rFonts w:ascii="Times New Roman" w:eastAsia="SimSun" w:hAnsi="Times New Roman" w:cs="Times New Roman"/>
      <w:sz w:val="24"/>
      <w:szCs w:val="24"/>
    </w:rPr>
  </w:style>
  <w:style w:type="character" w:styleId="PlaceholderText">
    <w:name w:val="Placeholder Text"/>
    <w:basedOn w:val="DefaultParagraphFont"/>
    <w:uiPriority w:val="99"/>
    <w:semiHidden/>
    <w:rsid w:val="007F1F6D"/>
    <w:rPr>
      <w:color w:val="808080"/>
    </w:rPr>
  </w:style>
  <w:style w:type="character" w:customStyle="1" w:styleId="spancontent">
    <w:name w:val="spancontent"/>
    <w:basedOn w:val="DefaultParagraphFont"/>
    <w:rsid w:val="00F52662"/>
  </w:style>
  <w:style w:type="paragraph" w:styleId="Header">
    <w:name w:val="header"/>
    <w:basedOn w:val="Normal"/>
    <w:link w:val="HeaderChar"/>
    <w:uiPriority w:val="99"/>
    <w:unhideWhenUsed/>
    <w:rsid w:val="00CB4E79"/>
    <w:pPr>
      <w:tabs>
        <w:tab w:val="center" w:pos="4513"/>
        <w:tab w:val="right" w:pos="9026"/>
      </w:tabs>
    </w:pPr>
  </w:style>
  <w:style w:type="character" w:customStyle="1" w:styleId="HeaderChar">
    <w:name w:val="Header Char"/>
    <w:basedOn w:val="DefaultParagraphFont"/>
    <w:link w:val="Header"/>
    <w:uiPriority w:val="99"/>
    <w:rsid w:val="00CB4E79"/>
    <w:rPr>
      <w:rFonts w:ascii="Times New Roman" w:eastAsia="SimSun" w:hAnsi="Times New Roman" w:cs="Times New Roman"/>
      <w:sz w:val="24"/>
      <w:szCs w:val="24"/>
    </w:rPr>
  </w:style>
  <w:style w:type="paragraph" w:styleId="Footer">
    <w:name w:val="footer"/>
    <w:basedOn w:val="Normal"/>
    <w:link w:val="FooterChar"/>
    <w:uiPriority w:val="99"/>
    <w:unhideWhenUsed/>
    <w:rsid w:val="00CB4E79"/>
    <w:pPr>
      <w:tabs>
        <w:tab w:val="center" w:pos="4513"/>
        <w:tab w:val="right" w:pos="9026"/>
      </w:tabs>
    </w:pPr>
  </w:style>
  <w:style w:type="character" w:customStyle="1" w:styleId="FooterChar">
    <w:name w:val="Footer Char"/>
    <w:basedOn w:val="DefaultParagraphFont"/>
    <w:link w:val="Footer"/>
    <w:uiPriority w:val="99"/>
    <w:rsid w:val="00CB4E79"/>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5A"/>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1"/>
    <w:qFormat/>
    <w:rsid w:val="001D405A"/>
    <w:pPr>
      <w:keepNext/>
      <w:spacing w:after="120" w:line="360" w:lineRule="auto"/>
      <w:outlineLvl w:val="0"/>
    </w:pPr>
    <w:rPr>
      <w:rFonts w:eastAsia="Calibri" w:cs="Arial"/>
      <w:b/>
      <w:bCs/>
      <w:kern w:val="32"/>
      <w:sz w:val="32"/>
      <w:szCs w:val="32"/>
      <w:lang w:eastAsia="fr-FR"/>
    </w:rPr>
  </w:style>
  <w:style w:type="paragraph" w:styleId="Heading2">
    <w:name w:val="heading 2"/>
    <w:basedOn w:val="Normal"/>
    <w:next w:val="Normal"/>
    <w:link w:val="Heading2Char"/>
    <w:uiPriority w:val="9"/>
    <w:unhideWhenUsed/>
    <w:qFormat/>
    <w:rsid w:val="00014F60"/>
    <w:pPr>
      <w:keepNext/>
      <w:keepLines/>
      <w:spacing w:before="200" w:line="480" w:lineRule="auto"/>
      <w:outlineLvl w:val="1"/>
    </w:pPr>
    <w:rPr>
      <w:rFonts w:asciiTheme="majorBidi" w:eastAsiaTheme="majorEastAsia" w:hAnsiTheme="majorBidi" w:cstheme="majorBidi"/>
      <w:b/>
      <w:bCs/>
      <w:i/>
      <w:sz w:val="26"/>
      <w:szCs w:val="26"/>
    </w:rPr>
  </w:style>
  <w:style w:type="paragraph" w:styleId="Heading3">
    <w:name w:val="heading 3"/>
    <w:basedOn w:val="Normal"/>
    <w:next w:val="Normal"/>
    <w:link w:val="Heading3Char"/>
    <w:uiPriority w:val="9"/>
    <w:unhideWhenUsed/>
    <w:qFormat/>
    <w:rsid w:val="00230BCB"/>
    <w:pPr>
      <w:keepNext/>
      <w:keepLines/>
      <w:spacing w:before="200" w:after="120"/>
      <w:outlineLvl w:val="2"/>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D405A"/>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locked/>
    <w:rsid w:val="001D405A"/>
    <w:rPr>
      <w:rFonts w:ascii="Times New Roman" w:eastAsia="Calibri" w:hAnsi="Times New Roman" w:cs="Arial"/>
      <w:b/>
      <w:bCs/>
      <w:kern w:val="32"/>
      <w:sz w:val="32"/>
      <w:szCs w:val="32"/>
      <w:lang w:eastAsia="fr-FR"/>
    </w:rPr>
  </w:style>
  <w:style w:type="paragraph" w:styleId="ListParagraph">
    <w:name w:val="List Paragraph"/>
    <w:basedOn w:val="Normal"/>
    <w:uiPriority w:val="34"/>
    <w:qFormat/>
    <w:rsid w:val="0083405E"/>
    <w:pPr>
      <w:ind w:left="720"/>
      <w:contextualSpacing/>
    </w:pPr>
  </w:style>
  <w:style w:type="paragraph" w:customStyle="1" w:styleId="section1">
    <w:name w:val="section1"/>
    <w:basedOn w:val="Normal"/>
    <w:rsid w:val="0083405E"/>
    <w:pPr>
      <w:spacing w:before="100" w:beforeAutospacing="1" w:after="100" w:afterAutospacing="1"/>
    </w:pPr>
  </w:style>
  <w:style w:type="character" w:styleId="Hyperlink">
    <w:name w:val="Hyperlink"/>
    <w:basedOn w:val="DefaultParagraphFont"/>
    <w:rsid w:val="00014F60"/>
    <w:rPr>
      <w:rFonts w:cs="Times New Roman"/>
      <w:color w:val="0000FF"/>
      <w:u w:val="single"/>
    </w:rPr>
  </w:style>
  <w:style w:type="character" w:customStyle="1" w:styleId="Heading2Char">
    <w:name w:val="Heading 2 Char"/>
    <w:basedOn w:val="DefaultParagraphFont"/>
    <w:link w:val="Heading2"/>
    <w:uiPriority w:val="9"/>
    <w:rsid w:val="00014F60"/>
    <w:rPr>
      <w:rFonts w:asciiTheme="majorBidi" w:eastAsiaTheme="majorEastAsia" w:hAnsiTheme="majorBidi" w:cstheme="majorBidi"/>
      <w:b/>
      <w:bCs/>
      <w:i/>
      <w:sz w:val="26"/>
      <w:szCs w:val="26"/>
    </w:rPr>
  </w:style>
  <w:style w:type="paragraph" w:styleId="BalloonText">
    <w:name w:val="Balloon Text"/>
    <w:basedOn w:val="Normal"/>
    <w:link w:val="BalloonTextChar"/>
    <w:uiPriority w:val="99"/>
    <w:semiHidden/>
    <w:unhideWhenUsed/>
    <w:rsid w:val="00FC04F0"/>
    <w:rPr>
      <w:rFonts w:ascii="Tahoma" w:hAnsi="Tahoma" w:cs="Tahoma"/>
      <w:sz w:val="16"/>
      <w:szCs w:val="16"/>
    </w:rPr>
  </w:style>
  <w:style w:type="character" w:customStyle="1" w:styleId="BalloonTextChar">
    <w:name w:val="Balloon Text Char"/>
    <w:basedOn w:val="DefaultParagraphFont"/>
    <w:link w:val="BalloonText"/>
    <w:uiPriority w:val="99"/>
    <w:semiHidden/>
    <w:rsid w:val="00FC04F0"/>
    <w:rPr>
      <w:rFonts w:ascii="Tahoma" w:eastAsia="SimSun" w:hAnsi="Tahoma" w:cs="Tahoma"/>
      <w:sz w:val="16"/>
      <w:szCs w:val="16"/>
    </w:rPr>
  </w:style>
  <w:style w:type="character" w:customStyle="1" w:styleId="Heading3Char">
    <w:name w:val="Heading 3 Char"/>
    <w:basedOn w:val="DefaultParagraphFont"/>
    <w:link w:val="Heading3"/>
    <w:uiPriority w:val="9"/>
    <w:rsid w:val="00230BCB"/>
    <w:rPr>
      <w:rFonts w:asciiTheme="majorBidi" w:eastAsiaTheme="majorEastAsia" w:hAnsiTheme="majorBidi" w:cstheme="majorBidi"/>
      <w:b/>
      <w:bCs/>
      <w:sz w:val="24"/>
      <w:szCs w:val="24"/>
    </w:rPr>
  </w:style>
  <w:style w:type="paragraph" w:styleId="NoSpacing">
    <w:name w:val="No Spacing"/>
    <w:qFormat/>
    <w:rsid w:val="00F448F0"/>
    <w:pPr>
      <w:spacing w:after="0" w:line="240" w:lineRule="auto"/>
    </w:pPr>
    <w:rPr>
      <w:rFonts w:ascii="Times New Roman" w:eastAsia="Calibri" w:hAnsi="Times New Roman" w:cs="Times New Roman"/>
      <w:lang w:eastAsia="en-US"/>
    </w:rPr>
  </w:style>
  <w:style w:type="paragraph" w:styleId="NormalWeb">
    <w:name w:val="Normal (Web)"/>
    <w:basedOn w:val="Normal"/>
    <w:uiPriority w:val="99"/>
    <w:semiHidden/>
    <w:unhideWhenUsed/>
    <w:rsid w:val="00F448F0"/>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167C88"/>
    <w:rPr>
      <w:sz w:val="16"/>
      <w:szCs w:val="16"/>
    </w:rPr>
  </w:style>
  <w:style w:type="paragraph" w:styleId="CommentText">
    <w:name w:val="annotation text"/>
    <w:basedOn w:val="Normal"/>
    <w:link w:val="CommentTextChar"/>
    <w:uiPriority w:val="99"/>
    <w:semiHidden/>
    <w:unhideWhenUsed/>
    <w:rsid w:val="00167C88"/>
    <w:rPr>
      <w:sz w:val="20"/>
      <w:szCs w:val="20"/>
    </w:rPr>
  </w:style>
  <w:style w:type="character" w:customStyle="1" w:styleId="CommentTextChar">
    <w:name w:val="Comment Text Char"/>
    <w:basedOn w:val="DefaultParagraphFont"/>
    <w:link w:val="CommentText"/>
    <w:uiPriority w:val="99"/>
    <w:semiHidden/>
    <w:rsid w:val="00167C8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C88"/>
    <w:rPr>
      <w:b/>
      <w:bCs/>
    </w:rPr>
  </w:style>
  <w:style w:type="character" w:customStyle="1" w:styleId="CommentSubjectChar">
    <w:name w:val="Comment Subject Char"/>
    <w:basedOn w:val="CommentTextChar"/>
    <w:link w:val="CommentSubject"/>
    <w:uiPriority w:val="99"/>
    <w:semiHidden/>
    <w:rsid w:val="00167C88"/>
    <w:rPr>
      <w:rFonts w:ascii="Times New Roman" w:eastAsia="SimSun" w:hAnsi="Times New Roman" w:cs="Times New Roman"/>
      <w:b/>
      <w:bCs/>
      <w:sz w:val="20"/>
      <w:szCs w:val="20"/>
    </w:rPr>
  </w:style>
  <w:style w:type="character" w:styleId="LineNumber">
    <w:name w:val="line number"/>
    <w:basedOn w:val="DefaultParagraphFont"/>
    <w:uiPriority w:val="99"/>
    <w:semiHidden/>
    <w:unhideWhenUsed/>
    <w:rsid w:val="00F168FA"/>
  </w:style>
  <w:style w:type="paragraph" w:customStyle="1" w:styleId="Default">
    <w:name w:val="Default"/>
    <w:rsid w:val="00C94CC0"/>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Revision">
    <w:name w:val="Revision"/>
    <w:hidden/>
    <w:uiPriority w:val="99"/>
    <w:semiHidden/>
    <w:rsid w:val="00222152"/>
    <w:pPr>
      <w:spacing w:after="0" w:line="240" w:lineRule="auto"/>
    </w:pPr>
    <w:rPr>
      <w:rFonts w:ascii="Times New Roman" w:eastAsia="SimSun" w:hAnsi="Times New Roman" w:cs="Times New Roman"/>
      <w:sz w:val="24"/>
      <w:szCs w:val="24"/>
    </w:rPr>
  </w:style>
  <w:style w:type="character" w:styleId="PlaceholderText">
    <w:name w:val="Placeholder Text"/>
    <w:basedOn w:val="DefaultParagraphFont"/>
    <w:uiPriority w:val="99"/>
    <w:semiHidden/>
    <w:rsid w:val="007F1F6D"/>
    <w:rPr>
      <w:color w:val="808080"/>
    </w:rPr>
  </w:style>
  <w:style w:type="character" w:customStyle="1" w:styleId="spancontent">
    <w:name w:val="spancontent"/>
    <w:basedOn w:val="DefaultParagraphFont"/>
    <w:rsid w:val="00F52662"/>
  </w:style>
  <w:style w:type="paragraph" w:styleId="Header">
    <w:name w:val="header"/>
    <w:basedOn w:val="Normal"/>
    <w:link w:val="HeaderChar"/>
    <w:uiPriority w:val="99"/>
    <w:unhideWhenUsed/>
    <w:rsid w:val="00CB4E79"/>
    <w:pPr>
      <w:tabs>
        <w:tab w:val="center" w:pos="4513"/>
        <w:tab w:val="right" w:pos="9026"/>
      </w:tabs>
    </w:pPr>
  </w:style>
  <w:style w:type="character" w:customStyle="1" w:styleId="HeaderChar">
    <w:name w:val="Header Char"/>
    <w:basedOn w:val="DefaultParagraphFont"/>
    <w:link w:val="Header"/>
    <w:uiPriority w:val="99"/>
    <w:rsid w:val="00CB4E79"/>
    <w:rPr>
      <w:rFonts w:ascii="Times New Roman" w:eastAsia="SimSun" w:hAnsi="Times New Roman" w:cs="Times New Roman"/>
      <w:sz w:val="24"/>
      <w:szCs w:val="24"/>
    </w:rPr>
  </w:style>
  <w:style w:type="paragraph" w:styleId="Footer">
    <w:name w:val="footer"/>
    <w:basedOn w:val="Normal"/>
    <w:link w:val="FooterChar"/>
    <w:uiPriority w:val="99"/>
    <w:unhideWhenUsed/>
    <w:rsid w:val="00CB4E79"/>
    <w:pPr>
      <w:tabs>
        <w:tab w:val="center" w:pos="4513"/>
        <w:tab w:val="right" w:pos="9026"/>
      </w:tabs>
    </w:pPr>
  </w:style>
  <w:style w:type="character" w:customStyle="1" w:styleId="FooterChar">
    <w:name w:val="Footer Char"/>
    <w:basedOn w:val="DefaultParagraphFont"/>
    <w:link w:val="Footer"/>
    <w:uiPriority w:val="99"/>
    <w:rsid w:val="00CB4E7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205">
      <w:bodyDiv w:val="1"/>
      <w:marLeft w:val="0"/>
      <w:marRight w:val="0"/>
      <w:marTop w:val="0"/>
      <w:marBottom w:val="0"/>
      <w:divBdr>
        <w:top w:val="none" w:sz="0" w:space="0" w:color="auto"/>
        <w:left w:val="none" w:sz="0" w:space="0" w:color="auto"/>
        <w:bottom w:val="none" w:sz="0" w:space="0" w:color="auto"/>
        <w:right w:val="none" w:sz="0" w:space="0" w:color="auto"/>
      </w:divBdr>
    </w:div>
    <w:div w:id="228275325">
      <w:bodyDiv w:val="1"/>
      <w:marLeft w:val="0"/>
      <w:marRight w:val="0"/>
      <w:marTop w:val="0"/>
      <w:marBottom w:val="0"/>
      <w:divBdr>
        <w:top w:val="none" w:sz="0" w:space="0" w:color="auto"/>
        <w:left w:val="none" w:sz="0" w:space="0" w:color="auto"/>
        <w:bottom w:val="none" w:sz="0" w:space="0" w:color="auto"/>
        <w:right w:val="none" w:sz="0" w:space="0" w:color="auto"/>
      </w:divBdr>
    </w:div>
    <w:div w:id="229198140">
      <w:bodyDiv w:val="1"/>
      <w:marLeft w:val="0"/>
      <w:marRight w:val="0"/>
      <w:marTop w:val="0"/>
      <w:marBottom w:val="0"/>
      <w:divBdr>
        <w:top w:val="none" w:sz="0" w:space="0" w:color="auto"/>
        <w:left w:val="none" w:sz="0" w:space="0" w:color="auto"/>
        <w:bottom w:val="none" w:sz="0" w:space="0" w:color="auto"/>
        <w:right w:val="none" w:sz="0" w:space="0" w:color="auto"/>
      </w:divBdr>
    </w:div>
    <w:div w:id="362101824">
      <w:bodyDiv w:val="1"/>
      <w:marLeft w:val="0"/>
      <w:marRight w:val="0"/>
      <w:marTop w:val="0"/>
      <w:marBottom w:val="0"/>
      <w:divBdr>
        <w:top w:val="none" w:sz="0" w:space="0" w:color="auto"/>
        <w:left w:val="none" w:sz="0" w:space="0" w:color="auto"/>
        <w:bottom w:val="none" w:sz="0" w:space="0" w:color="auto"/>
        <w:right w:val="none" w:sz="0" w:space="0" w:color="auto"/>
      </w:divBdr>
    </w:div>
    <w:div w:id="444353657">
      <w:bodyDiv w:val="1"/>
      <w:marLeft w:val="0"/>
      <w:marRight w:val="0"/>
      <w:marTop w:val="0"/>
      <w:marBottom w:val="0"/>
      <w:divBdr>
        <w:top w:val="none" w:sz="0" w:space="0" w:color="auto"/>
        <w:left w:val="none" w:sz="0" w:space="0" w:color="auto"/>
        <w:bottom w:val="none" w:sz="0" w:space="0" w:color="auto"/>
        <w:right w:val="none" w:sz="0" w:space="0" w:color="auto"/>
      </w:divBdr>
    </w:div>
    <w:div w:id="525296399">
      <w:bodyDiv w:val="1"/>
      <w:marLeft w:val="0"/>
      <w:marRight w:val="0"/>
      <w:marTop w:val="0"/>
      <w:marBottom w:val="0"/>
      <w:divBdr>
        <w:top w:val="none" w:sz="0" w:space="0" w:color="auto"/>
        <w:left w:val="none" w:sz="0" w:space="0" w:color="auto"/>
        <w:bottom w:val="none" w:sz="0" w:space="0" w:color="auto"/>
        <w:right w:val="none" w:sz="0" w:space="0" w:color="auto"/>
      </w:divBdr>
    </w:div>
    <w:div w:id="535967368">
      <w:bodyDiv w:val="1"/>
      <w:marLeft w:val="0"/>
      <w:marRight w:val="0"/>
      <w:marTop w:val="0"/>
      <w:marBottom w:val="0"/>
      <w:divBdr>
        <w:top w:val="none" w:sz="0" w:space="0" w:color="auto"/>
        <w:left w:val="none" w:sz="0" w:space="0" w:color="auto"/>
        <w:bottom w:val="none" w:sz="0" w:space="0" w:color="auto"/>
        <w:right w:val="none" w:sz="0" w:space="0" w:color="auto"/>
      </w:divBdr>
    </w:div>
    <w:div w:id="677999261">
      <w:bodyDiv w:val="1"/>
      <w:marLeft w:val="0"/>
      <w:marRight w:val="0"/>
      <w:marTop w:val="0"/>
      <w:marBottom w:val="0"/>
      <w:divBdr>
        <w:top w:val="none" w:sz="0" w:space="0" w:color="auto"/>
        <w:left w:val="none" w:sz="0" w:space="0" w:color="auto"/>
        <w:bottom w:val="none" w:sz="0" w:space="0" w:color="auto"/>
        <w:right w:val="none" w:sz="0" w:space="0" w:color="auto"/>
      </w:divBdr>
    </w:div>
    <w:div w:id="698507968">
      <w:bodyDiv w:val="1"/>
      <w:marLeft w:val="0"/>
      <w:marRight w:val="0"/>
      <w:marTop w:val="0"/>
      <w:marBottom w:val="0"/>
      <w:divBdr>
        <w:top w:val="none" w:sz="0" w:space="0" w:color="auto"/>
        <w:left w:val="none" w:sz="0" w:space="0" w:color="auto"/>
        <w:bottom w:val="none" w:sz="0" w:space="0" w:color="auto"/>
        <w:right w:val="none" w:sz="0" w:space="0" w:color="auto"/>
      </w:divBdr>
    </w:div>
    <w:div w:id="834877529">
      <w:bodyDiv w:val="1"/>
      <w:marLeft w:val="0"/>
      <w:marRight w:val="0"/>
      <w:marTop w:val="0"/>
      <w:marBottom w:val="0"/>
      <w:divBdr>
        <w:top w:val="none" w:sz="0" w:space="0" w:color="auto"/>
        <w:left w:val="none" w:sz="0" w:space="0" w:color="auto"/>
        <w:bottom w:val="none" w:sz="0" w:space="0" w:color="auto"/>
        <w:right w:val="none" w:sz="0" w:space="0" w:color="auto"/>
      </w:divBdr>
    </w:div>
    <w:div w:id="1037194583">
      <w:bodyDiv w:val="1"/>
      <w:marLeft w:val="0"/>
      <w:marRight w:val="0"/>
      <w:marTop w:val="0"/>
      <w:marBottom w:val="0"/>
      <w:divBdr>
        <w:top w:val="none" w:sz="0" w:space="0" w:color="auto"/>
        <w:left w:val="none" w:sz="0" w:space="0" w:color="auto"/>
        <w:bottom w:val="none" w:sz="0" w:space="0" w:color="auto"/>
        <w:right w:val="none" w:sz="0" w:space="0" w:color="auto"/>
      </w:divBdr>
    </w:div>
    <w:div w:id="1039889595">
      <w:bodyDiv w:val="1"/>
      <w:marLeft w:val="0"/>
      <w:marRight w:val="0"/>
      <w:marTop w:val="0"/>
      <w:marBottom w:val="0"/>
      <w:divBdr>
        <w:top w:val="none" w:sz="0" w:space="0" w:color="auto"/>
        <w:left w:val="none" w:sz="0" w:space="0" w:color="auto"/>
        <w:bottom w:val="none" w:sz="0" w:space="0" w:color="auto"/>
        <w:right w:val="none" w:sz="0" w:space="0" w:color="auto"/>
      </w:divBdr>
    </w:div>
    <w:div w:id="1077745899">
      <w:bodyDiv w:val="1"/>
      <w:marLeft w:val="0"/>
      <w:marRight w:val="0"/>
      <w:marTop w:val="0"/>
      <w:marBottom w:val="0"/>
      <w:divBdr>
        <w:top w:val="none" w:sz="0" w:space="0" w:color="auto"/>
        <w:left w:val="none" w:sz="0" w:space="0" w:color="auto"/>
        <w:bottom w:val="none" w:sz="0" w:space="0" w:color="auto"/>
        <w:right w:val="none" w:sz="0" w:space="0" w:color="auto"/>
      </w:divBdr>
    </w:div>
    <w:div w:id="1079254944">
      <w:bodyDiv w:val="1"/>
      <w:marLeft w:val="0"/>
      <w:marRight w:val="0"/>
      <w:marTop w:val="0"/>
      <w:marBottom w:val="0"/>
      <w:divBdr>
        <w:top w:val="none" w:sz="0" w:space="0" w:color="auto"/>
        <w:left w:val="none" w:sz="0" w:space="0" w:color="auto"/>
        <w:bottom w:val="none" w:sz="0" w:space="0" w:color="auto"/>
        <w:right w:val="none" w:sz="0" w:space="0" w:color="auto"/>
      </w:divBdr>
    </w:div>
    <w:div w:id="1183665721">
      <w:bodyDiv w:val="1"/>
      <w:marLeft w:val="0"/>
      <w:marRight w:val="0"/>
      <w:marTop w:val="0"/>
      <w:marBottom w:val="0"/>
      <w:divBdr>
        <w:top w:val="none" w:sz="0" w:space="0" w:color="auto"/>
        <w:left w:val="none" w:sz="0" w:space="0" w:color="auto"/>
        <w:bottom w:val="none" w:sz="0" w:space="0" w:color="auto"/>
        <w:right w:val="none" w:sz="0" w:space="0" w:color="auto"/>
      </w:divBdr>
    </w:div>
    <w:div w:id="1239486466">
      <w:bodyDiv w:val="1"/>
      <w:marLeft w:val="0"/>
      <w:marRight w:val="0"/>
      <w:marTop w:val="0"/>
      <w:marBottom w:val="0"/>
      <w:divBdr>
        <w:top w:val="none" w:sz="0" w:space="0" w:color="auto"/>
        <w:left w:val="none" w:sz="0" w:space="0" w:color="auto"/>
        <w:bottom w:val="none" w:sz="0" w:space="0" w:color="auto"/>
        <w:right w:val="none" w:sz="0" w:space="0" w:color="auto"/>
      </w:divBdr>
      <w:divsChild>
        <w:div w:id="1792477340">
          <w:marLeft w:val="0"/>
          <w:marRight w:val="0"/>
          <w:marTop w:val="154"/>
          <w:marBottom w:val="0"/>
          <w:divBdr>
            <w:top w:val="none" w:sz="0" w:space="0" w:color="auto"/>
            <w:left w:val="none" w:sz="0" w:space="0" w:color="auto"/>
            <w:bottom w:val="none" w:sz="0" w:space="0" w:color="auto"/>
            <w:right w:val="none" w:sz="0" w:space="0" w:color="auto"/>
          </w:divBdr>
        </w:div>
      </w:divsChild>
    </w:div>
    <w:div w:id="1328436980">
      <w:bodyDiv w:val="1"/>
      <w:marLeft w:val="0"/>
      <w:marRight w:val="0"/>
      <w:marTop w:val="0"/>
      <w:marBottom w:val="0"/>
      <w:divBdr>
        <w:top w:val="none" w:sz="0" w:space="0" w:color="auto"/>
        <w:left w:val="none" w:sz="0" w:space="0" w:color="auto"/>
        <w:bottom w:val="none" w:sz="0" w:space="0" w:color="auto"/>
        <w:right w:val="none" w:sz="0" w:space="0" w:color="auto"/>
      </w:divBdr>
    </w:div>
    <w:div w:id="1341197221">
      <w:bodyDiv w:val="1"/>
      <w:marLeft w:val="0"/>
      <w:marRight w:val="0"/>
      <w:marTop w:val="0"/>
      <w:marBottom w:val="0"/>
      <w:divBdr>
        <w:top w:val="none" w:sz="0" w:space="0" w:color="auto"/>
        <w:left w:val="none" w:sz="0" w:space="0" w:color="auto"/>
        <w:bottom w:val="none" w:sz="0" w:space="0" w:color="auto"/>
        <w:right w:val="none" w:sz="0" w:space="0" w:color="auto"/>
      </w:divBdr>
    </w:div>
    <w:div w:id="1385907526">
      <w:bodyDiv w:val="1"/>
      <w:marLeft w:val="0"/>
      <w:marRight w:val="0"/>
      <w:marTop w:val="0"/>
      <w:marBottom w:val="0"/>
      <w:divBdr>
        <w:top w:val="none" w:sz="0" w:space="0" w:color="auto"/>
        <w:left w:val="none" w:sz="0" w:space="0" w:color="auto"/>
        <w:bottom w:val="none" w:sz="0" w:space="0" w:color="auto"/>
        <w:right w:val="none" w:sz="0" w:space="0" w:color="auto"/>
      </w:divBdr>
    </w:div>
    <w:div w:id="1437169406">
      <w:bodyDiv w:val="1"/>
      <w:marLeft w:val="0"/>
      <w:marRight w:val="0"/>
      <w:marTop w:val="0"/>
      <w:marBottom w:val="0"/>
      <w:divBdr>
        <w:top w:val="none" w:sz="0" w:space="0" w:color="auto"/>
        <w:left w:val="none" w:sz="0" w:space="0" w:color="auto"/>
        <w:bottom w:val="none" w:sz="0" w:space="0" w:color="auto"/>
        <w:right w:val="none" w:sz="0" w:space="0" w:color="auto"/>
      </w:divBdr>
    </w:div>
    <w:div w:id="1610427232">
      <w:bodyDiv w:val="1"/>
      <w:marLeft w:val="0"/>
      <w:marRight w:val="0"/>
      <w:marTop w:val="0"/>
      <w:marBottom w:val="0"/>
      <w:divBdr>
        <w:top w:val="none" w:sz="0" w:space="0" w:color="auto"/>
        <w:left w:val="none" w:sz="0" w:space="0" w:color="auto"/>
        <w:bottom w:val="none" w:sz="0" w:space="0" w:color="auto"/>
        <w:right w:val="none" w:sz="0" w:space="0" w:color="auto"/>
      </w:divBdr>
    </w:div>
    <w:div w:id="1630895368">
      <w:bodyDiv w:val="1"/>
      <w:marLeft w:val="0"/>
      <w:marRight w:val="0"/>
      <w:marTop w:val="0"/>
      <w:marBottom w:val="0"/>
      <w:divBdr>
        <w:top w:val="none" w:sz="0" w:space="0" w:color="auto"/>
        <w:left w:val="none" w:sz="0" w:space="0" w:color="auto"/>
        <w:bottom w:val="none" w:sz="0" w:space="0" w:color="auto"/>
        <w:right w:val="none" w:sz="0" w:space="0" w:color="auto"/>
      </w:divBdr>
    </w:div>
    <w:div w:id="1656453519">
      <w:bodyDiv w:val="1"/>
      <w:marLeft w:val="0"/>
      <w:marRight w:val="0"/>
      <w:marTop w:val="0"/>
      <w:marBottom w:val="0"/>
      <w:divBdr>
        <w:top w:val="none" w:sz="0" w:space="0" w:color="auto"/>
        <w:left w:val="none" w:sz="0" w:space="0" w:color="auto"/>
        <w:bottom w:val="none" w:sz="0" w:space="0" w:color="auto"/>
        <w:right w:val="none" w:sz="0" w:space="0" w:color="auto"/>
      </w:divBdr>
    </w:div>
    <w:div w:id="1823692773">
      <w:bodyDiv w:val="1"/>
      <w:marLeft w:val="0"/>
      <w:marRight w:val="0"/>
      <w:marTop w:val="0"/>
      <w:marBottom w:val="0"/>
      <w:divBdr>
        <w:top w:val="none" w:sz="0" w:space="0" w:color="auto"/>
        <w:left w:val="none" w:sz="0" w:space="0" w:color="auto"/>
        <w:bottom w:val="none" w:sz="0" w:space="0" w:color="auto"/>
        <w:right w:val="none" w:sz="0" w:space="0" w:color="auto"/>
      </w:divBdr>
      <w:divsChild>
        <w:div w:id="75396347">
          <w:marLeft w:val="0"/>
          <w:marRight w:val="0"/>
          <w:marTop w:val="0"/>
          <w:marBottom w:val="0"/>
          <w:divBdr>
            <w:top w:val="none" w:sz="0" w:space="0" w:color="auto"/>
            <w:left w:val="none" w:sz="0" w:space="0" w:color="auto"/>
            <w:bottom w:val="none" w:sz="0" w:space="0" w:color="auto"/>
            <w:right w:val="none" w:sz="0" w:space="0" w:color="auto"/>
          </w:divBdr>
        </w:div>
        <w:div w:id="108165240">
          <w:marLeft w:val="0"/>
          <w:marRight w:val="0"/>
          <w:marTop w:val="0"/>
          <w:marBottom w:val="0"/>
          <w:divBdr>
            <w:top w:val="none" w:sz="0" w:space="0" w:color="auto"/>
            <w:left w:val="none" w:sz="0" w:space="0" w:color="auto"/>
            <w:bottom w:val="none" w:sz="0" w:space="0" w:color="auto"/>
            <w:right w:val="none" w:sz="0" w:space="0" w:color="auto"/>
          </w:divBdr>
        </w:div>
        <w:div w:id="307368638">
          <w:marLeft w:val="0"/>
          <w:marRight w:val="0"/>
          <w:marTop w:val="0"/>
          <w:marBottom w:val="0"/>
          <w:divBdr>
            <w:top w:val="none" w:sz="0" w:space="0" w:color="auto"/>
            <w:left w:val="none" w:sz="0" w:space="0" w:color="auto"/>
            <w:bottom w:val="none" w:sz="0" w:space="0" w:color="auto"/>
            <w:right w:val="none" w:sz="0" w:space="0" w:color="auto"/>
          </w:divBdr>
        </w:div>
        <w:div w:id="333992303">
          <w:marLeft w:val="0"/>
          <w:marRight w:val="0"/>
          <w:marTop w:val="0"/>
          <w:marBottom w:val="0"/>
          <w:divBdr>
            <w:top w:val="none" w:sz="0" w:space="0" w:color="auto"/>
            <w:left w:val="none" w:sz="0" w:space="0" w:color="auto"/>
            <w:bottom w:val="none" w:sz="0" w:space="0" w:color="auto"/>
            <w:right w:val="none" w:sz="0" w:space="0" w:color="auto"/>
          </w:divBdr>
        </w:div>
        <w:div w:id="719592880">
          <w:marLeft w:val="0"/>
          <w:marRight w:val="0"/>
          <w:marTop w:val="0"/>
          <w:marBottom w:val="0"/>
          <w:divBdr>
            <w:top w:val="none" w:sz="0" w:space="0" w:color="auto"/>
            <w:left w:val="none" w:sz="0" w:space="0" w:color="auto"/>
            <w:bottom w:val="none" w:sz="0" w:space="0" w:color="auto"/>
            <w:right w:val="none" w:sz="0" w:space="0" w:color="auto"/>
          </w:divBdr>
        </w:div>
        <w:div w:id="1011033923">
          <w:marLeft w:val="0"/>
          <w:marRight w:val="0"/>
          <w:marTop w:val="0"/>
          <w:marBottom w:val="0"/>
          <w:divBdr>
            <w:top w:val="none" w:sz="0" w:space="0" w:color="auto"/>
            <w:left w:val="none" w:sz="0" w:space="0" w:color="auto"/>
            <w:bottom w:val="none" w:sz="0" w:space="0" w:color="auto"/>
            <w:right w:val="none" w:sz="0" w:space="0" w:color="auto"/>
          </w:divBdr>
        </w:div>
        <w:div w:id="1110468294">
          <w:marLeft w:val="0"/>
          <w:marRight w:val="0"/>
          <w:marTop w:val="0"/>
          <w:marBottom w:val="0"/>
          <w:divBdr>
            <w:top w:val="none" w:sz="0" w:space="0" w:color="auto"/>
            <w:left w:val="none" w:sz="0" w:space="0" w:color="auto"/>
            <w:bottom w:val="none" w:sz="0" w:space="0" w:color="auto"/>
            <w:right w:val="none" w:sz="0" w:space="0" w:color="auto"/>
          </w:divBdr>
        </w:div>
        <w:div w:id="1196774475">
          <w:marLeft w:val="0"/>
          <w:marRight w:val="0"/>
          <w:marTop w:val="0"/>
          <w:marBottom w:val="0"/>
          <w:divBdr>
            <w:top w:val="none" w:sz="0" w:space="0" w:color="auto"/>
            <w:left w:val="none" w:sz="0" w:space="0" w:color="auto"/>
            <w:bottom w:val="none" w:sz="0" w:space="0" w:color="auto"/>
            <w:right w:val="none" w:sz="0" w:space="0" w:color="auto"/>
          </w:divBdr>
        </w:div>
        <w:div w:id="1256403653">
          <w:marLeft w:val="0"/>
          <w:marRight w:val="0"/>
          <w:marTop w:val="0"/>
          <w:marBottom w:val="0"/>
          <w:divBdr>
            <w:top w:val="none" w:sz="0" w:space="0" w:color="auto"/>
            <w:left w:val="none" w:sz="0" w:space="0" w:color="auto"/>
            <w:bottom w:val="none" w:sz="0" w:space="0" w:color="auto"/>
            <w:right w:val="none" w:sz="0" w:space="0" w:color="auto"/>
          </w:divBdr>
        </w:div>
        <w:div w:id="1257859778">
          <w:marLeft w:val="0"/>
          <w:marRight w:val="0"/>
          <w:marTop w:val="0"/>
          <w:marBottom w:val="0"/>
          <w:divBdr>
            <w:top w:val="none" w:sz="0" w:space="0" w:color="auto"/>
            <w:left w:val="none" w:sz="0" w:space="0" w:color="auto"/>
            <w:bottom w:val="none" w:sz="0" w:space="0" w:color="auto"/>
            <w:right w:val="none" w:sz="0" w:space="0" w:color="auto"/>
          </w:divBdr>
        </w:div>
        <w:div w:id="1299646307">
          <w:marLeft w:val="0"/>
          <w:marRight w:val="0"/>
          <w:marTop w:val="0"/>
          <w:marBottom w:val="0"/>
          <w:divBdr>
            <w:top w:val="none" w:sz="0" w:space="0" w:color="auto"/>
            <w:left w:val="none" w:sz="0" w:space="0" w:color="auto"/>
            <w:bottom w:val="none" w:sz="0" w:space="0" w:color="auto"/>
            <w:right w:val="none" w:sz="0" w:space="0" w:color="auto"/>
          </w:divBdr>
        </w:div>
        <w:div w:id="1519201814">
          <w:marLeft w:val="0"/>
          <w:marRight w:val="0"/>
          <w:marTop w:val="0"/>
          <w:marBottom w:val="0"/>
          <w:divBdr>
            <w:top w:val="none" w:sz="0" w:space="0" w:color="auto"/>
            <w:left w:val="none" w:sz="0" w:space="0" w:color="auto"/>
            <w:bottom w:val="none" w:sz="0" w:space="0" w:color="auto"/>
            <w:right w:val="none" w:sz="0" w:space="0" w:color="auto"/>
          </w:divBdr>
        </w:div>
        <w:div w:id="1642271283">
          <w:marLeft w:val="0"/>
          <w:marRight w:val="0"/>
          <w:marTop w:val="0"/>
          <w:marBottom w:val="0"/>
          <w:divBdr>
            <w:top w:val="none" w:sz="0" w:space="0" w:color="auto"/>
            <w:left w:val="none" w:sz="0" w:space="0" w:color="auto"/>
            <w:bottom w:val="none" w:sz="0" w:space="0" w:color="auto"/>
            <w:right w:val="none" w:sz="0" w:space="0" w:color="auto"/>
          </w:divBdr>
        </w:div>
        <w:div w:id="1763838940">
          <w:marLeft w:val="0"/>
          <w:marRight w:val="0"/>
          <w:marTop w:val="0"/>
          <w:marBottom w:val="0"/>
          <w:divBdr>
            <w:top w:val="none" w:sz="0" w:space="0" w:color="auto"/>
            <w:left w:val="none" w:sz="0" w:space="0" w:color="auto"/>
            <w:bottom w:val="none" w:sz="0" w:space="0" w:color="auto"/>
            <w:right w:val="none" w:sz="0" w:space="0" w:color="auto"/>
          </w:divBdr>
        </w:div>
      </w:divsChild>
    </w:div>
    <w:div w:id="1839733100">
      <w:bodyDiv w:val="1"/>
      <w:marLeft w:val="0"/>
      <w:marRight w:val="0"/>
      <w:marTop w:val="0"/>
      <w:marBottom w:val="0"/>
      <w:divBdr>
        <w:top w:val="none" w:sz="0" w:space="0" w:color="auto"/>
        <w:left w:val="none" w:sz="0" w:space="0" w:color="auto"/>
        <w:bottom w:val="none" w:sz="0" w:space="0" w:color="auto"/>
        <w:right w:val="none" w:sz="0" w:space="0" w:color="auto"/>
      </w:divBdr>
    </w:div>
    <w:div w:id="1850631435">
      <w:bodyDiv w:val="1"/>
      <w:marLeft w:val="0"/>
      <w:marRight w:val="0"/>
      <w:marTop w:val="0"/>
      <w:marBottom w:val="0"/>
      <w:divBdr>
        <w:top w:val="none" w:sz="0" w:space="0" w:color="auto"/>
        <w:left w:val="none" w:sz="0" w:space="0" w:color="auto"/>
        <w:bottom w:val="none" w:sz="0" w:space="0" w:color="auto"/>
        <w:right w:val="none" w:sz="0" w:space="0" w:color="auto"/>
      </w:divBdr>
    </w:div>
    <w:div w:id="1869875766">
      <w:bodyDiv w:val="1"/>
      <w:marLeft w:val="0"/>
      <w:marRight w:val="0"/>
      <w:marTop w:val="0"/>
      <w:marBottom w:val="0"/>
      <w:divBdr>
        <w:top w:val="none" w:sz="0" w:space="0" w:color="auto"/>
        <w:left w:val="none" w:sz="0" w:space="0" w:color="auto"/>
        <w:bottom w:val="none" w:sz="0" w:space="0" w:color="auto"/>
        <w:right w:val="none" w:sz="0" w:space="0" w:color="auto"/>
      </w:divBdr>
    </w:div>
    <w:div w:id="1917398816">
      <w:bodyDiv w:val="1"/>
      <w:marLeft w:val="0"/>
      <w:marRight w:val="0"/>
      <w:marTop w:val="0"/>
      <w:marBottom w:val="0"/>
      <w:divBdr>
        <w:top w:val="none" w:sz="0" w:space="0" w:color="auto"/>
        <w:left w:val="none" w:sz="0" w:space="0" w:color="auto"/>
        <w:bottom w:val="none" w:sz="0" w:space="0" w:color="auto"/>
        <w:right w:val="none" w:sz="0" w:space="0" w:color="auto"/>
      </w:divBdr>
    </w:div>
    <w:div w:id="20402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Meng%20D%5BAuthor%5D&amp;cauthor=true&amp;cauthor_uid=20336072" TargetMode="External"/><Relationship Id="rId18" Type="http://schemas.openxmlformats.org/officeDocument/2006/relationships/hyperlink" Target="http://www.ncbi.nlm.nih.gov/pubmed?term=Muliyati%20NW%5BAuthor%5D&amp;cauthor=true&amp;cauthor_uid=20336072" TargetMode="External"/><Relationship Id="rId26" Type="http://schemas.openxmlformats.org/officeDocument/2006/relationships/hyperlink" Target="http://www.ncbi.nlm.nih.gov/pubmed?term=de%20Meaux%20J%5BAuthor%5D&amp;cauthor=true&amp;cauthor_uid=20336072" TargetMode="External"/><Relationship Id="rId39" Type="http://schemas.openxmlformats.org/officeDocument/2006/relationships/hyperlink" Target="http://www.ncbi.nlm.nih.gov/pubmed?term=Marjoram%20P%5BAuthor%5D&amp;cauthor=true&amp;cauthor_uid=20336072" TargetMode="External"/><Relationship Id="rId3" Type="http://schemas.openxmlformats.org/officeDocument/2006/relationships/styles" Target="styles.xml"/><Relationship Id="rId21" Type="http://schemas.openxmlformats.org/officeDocument/2006/relationships/hyperlink" Target="http://www.ncbi.nlm.nih.gov/pubmed?term=Baxter%20I%5BAuthor%5D&amp;cauthor=true&amp;cauthor_uid=20336072" TargetMode="External"/><Relationship Id="rId34" Type="http://schemas.openxmlformats.org/officeDocument/2006/relationships/hyperlink" Target="http://www.ncbi.nlm.nih.gov/pubmed?term=Salt%20DE%5BAuthor%5D&amp;cauthor=true&amp;cauthor_uid=20336072" TargetMode="External"/><Relationship Id="rId42" Type="http://schemas.openxmlformats.org/officeDocument/2006/relationships/hyperlink" Target="http://www.ncbi.nlm.nih.gov/pubmed?term=Nordborg%20M%5BAuthor%5D&amp;cauthor=true&amp;cauthor_uid=20336072" TargetMode="Externa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ncbi.nlm.nih.gov/pubmed?term=Li%20Y%5BAuthor%5D&amp;cauthor=true&amp;cauthor_uid=20336072" TargetMode="External"/><Relationship Id="rId17" Type="http://schemas.openxmlformats.org/officeDocument/2006/relationships/hyperlink" Target="http://www.ncbi.nlm.nih.gov/pubmed?term=Jiang%20R%5BAuthor%5D&amp;cauthor=true&amp;cauthor_uid=20336072" TargetMode="External"/><Relationship Id="rId25" Type="http://schemas.openxmlformats.org/officeDocument/2006/relationships/hyperlink" Target="http://www.ncbi.nlm.nih.gov/pubmed?term=Debieu%20M%5BAuthor%5D&amp;cauthor=true&amp;cauthor_uid=20336072" TargetMode="External"/><Relationship Id="rId33" Type="http://schemas.openxmlformats.org/officeDocument/2006/relationships/hyperlink" Target="http://www.ncbi.nlm.nih.gov/pubmed?term=Roux%20F%5BAuthor%5D&amp;cauthor=true&amp;cauthor_uid=20336072" TargetMode="External"/><Relationship Id="rId38" Type="http://schemas.openxmlformats.org/officeDocument/2006/relationships/hyperlink" Target="http://www.ncbi.nlm.nih.gov/pubmed?term=Weigel%20D%5BAuthor%5D&amp;cauthor=true&amp;cauthor_uid=2033607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Hu%20TT%5BAuthor%5D&amp;cauthor=true&amp;cauthor_uid=20336072" TargetMode="External"/><Relationship Id="rId20" Type="http://schemas.openxmlformats.org/officeDocument/2006/relationships/hyperlink" Target="http://www.ncbi.nlm.nih.gov/pubmed?term=Amer%20MA%5BAuthor%5D&amp;cauthor=true&amp;cauthor_uid=20336072" TargetMode="External"/><Relationship Id="rId29" Type="http://schemas.openxmlformats.org/officeDocument/2006/relationships/hyperlink" Target="http://www.ncbi.nlm.nih.gov/pubmed?term=Kniskern%20JM%5BAuthor%5D&amp;cauthor=true&amp;cauthor_uid=20336072" TargetMode="External"/><Relationship Id="rId41" Type="http://schemas.openxmlformats.org/officeDocument/2006/relationships/hyperlink" Target="http://www.ncbi.nlm.nih.gov/pubmed?term=Bergelson%20J%5BAuthor%5D&amp;cauthor=true&amp;cauthor_uid=203360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Horton%20M%5BAuthor%5D&amp;cauthor=true&amp;cauthor_uid=20336072" TargetMode="External"/><Relationship Id="rId24" Type="http://schemas.openxmlformats.org/officeDocument/2006/relationships/hyperlink" Target="http://www.ncbi.nlm.nih.gov/pubmed?term=Dean%20C%5BAuthor%5D&amp;cauthor=true&amp;cauthor_uid=20336072" TargetMode="External"/><Relationship Id="rId32" Type="http://schemas.openxmlformats.org/officeDocument/2006/relationships/hyperlink" Target="http://www.ncbi.nlm.nih.gov/pubmed?term=Nemri%20A%5BAuthor%5D&amp;cauthor=true&amp;cauthor_uid=20336072" TargetMode="External"/><Relationship Id="rId37" Type="http://schemas.openxmlformats.org/officeDocument/2006/relationships/hyperlink" Target="http://www.ncbi.nlm.nih.gov/pubmed?term=Traw%20MB%5BAuthor%5D&amp;cauthor=true&amp;cauthor_uid=20336072" TargetMode="External"/><Relationship Id="rId40" Type="http://schemas.openxmlformats.org/officeDocument/2006/relationships/hyperlink" Target="http://www.ncbi.nlm.nih.gov/pubmed?term=Borevitz%20JO%5BAuthor%5D&amp;cauthor=true&amp;cauthor_uid=2033607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cbi.nlm.nih.gov/pubmed?term=Tarone%20AM%5BAuthor%5D&amp;cauthor=true&amp;cauthor_uid=20336072" TargetMode="External"/><Relationship Id="rId23" Type="http://schemas.openxmlformats.org/officeDocument/2006/relationships/hyperlink" Target="http://www.ncbi.nlm.nih.gov/pubmed?term=Chory%20J%5BAuthor%5D&amp;cauthor=true&amp;cauthor_uid=20336072" TargetMode="External"/><Relationship Id="rId28" Type="http://schemas.openxmlformats.org/officeDocument/2006/relationships/hyperlink" Target="http://www.ncbi.nlm.nih.gov/pubmed?term=Faure%20N%5BAuthor%5D&amp;cauthor=true&amp;cauthor_uid=20336072" TargetMode="External"/><Relationship Id="rId36" Type="http://schemas.openxmlformats.org/officeDocument/2006/relationships/hyperlink" Target="http://www.ncbi.nlm.nih.gov/pubmed?term=Todesco%20M%5BAuthor%5D&amp;cauthor=true&amp;cauthor_uid=20336072" TargetMode="External"/><Relationship Id="rId10" Type="http://schemas.openxmlformats.org/officeDocument/2006/relationships/hyperlink" Target="http://www.ncbi.nlm.nih.gov/pubmed?term=Willems%20G%5BAuthor%5D&amp;cauthor=true&amp;cauthor_uid=20336072" TargetMode="External"/><Relationship Id="rId19" Type="http://schemas.openxmlformats.org/officeDocument/2006/relationships/hyperlink" Target="http://www.ncbi.nlm.nih.gov/pubmed?term=Zhang%20X%5BAuthor%5D&amp;cauthor=true&amp;cauthor_uid=20336072" TargetMode="External"/><Relationship Id="rId31" Type="http://schemas.openxmlformats.org/officeDocument/2006/relationships/hyperlink" Target="http://www.ncbi.nlm.nih.gov/pubmed?term=Michael%20T%5BAuthor%5D&amp;cauthor=true&amp;cauthor_uid=20336072" TargetMode="External"/><Relationship Id="rId44" Type="http://schemas.openxmlformats.org/officeDocument/2006/relationships/hyperlink" Target="http://www.worldclim.org/" TargetMode="External"/><Relationship Id="rId4" Type="http://schemas.microsoft.com/office/2007/relationships/stylesWithEffects" Target="stylesWithEffects.xml"/><Relationship Id="rId9" Type="http://schemas.openxmlformats.org/officeDocument/2006/relationships/hyperlink" Target="http://www.ncbi.nlm.nih.gov/pubmed?term=Vilhj%C3%A1lmsson%20BJ%5BAuthor%5D&amp;cauthor=true&amp;cauthor_uid=20336072" TargetMode="External"/><Relationship Id="rId14" Type="http://schemas.openxmlformats.org/officeDocument/2006/relationships/hyperlink" Target="http://www.ncbi.nlm.nih.gov/pubmed?term=Platt%20A%5BAuthor%5D&amp;cauthor=true&amp;cauthor_uid=20336072" TargetMode="External"/><Relationship Id="rId22" Type="http://schemas.openxmlformats.org/officeDocument/2006/relationships/hyperlink" Target="http://www.ncbi.nlm.nih.gov/pubmed?term=Brachi%20B%5BAuthor%5D&amp;cauthor=true&amp;cauthor_uid=20336072" TargetMode="External"/><Relationship Id="rId27" Type="http://schemas.openxmlformats.org/officeDocument/2006/relationships/hyperlink" Target="http://www.ncbi.nlm.nih.gov/pubmed?term=Ecker%20JR%5BAuthor%5D&amp;cauthor=true&amp;cauthor_uid=20336072" TargetMode="External"/><Relationship Id="rId30" Type="http://schemas.openxmlformats.org/officeDocument/2006/relationships/hyperlink" Target="http://www.ncbi.nlm.nih.gov/pubmed?term=Jones%20JD%5BAuthor%5D&amp;cauthor=true&amp;cauthor_uid=20336072" TargetMode="External"/><Relationship Id="rId35" Type="http://schemas.openxmlformats.org/officeDocument/2006/relationships/hyperlink" Target="http://www.ncbi.nlm.nih.gov/pubmed?term=Tang%20C%5BAuthor%5D&amp;cauthor=true&amp;cauthor_uid=20336072" TargetMode="External"/><Relationship Id="rId43" Type="http://schemas.openxmlformats.org/officeDocument/2006/relationships/footer" Target="footer1.xml"/><Relationship Id="rId4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AFA6-92B1-46B4-846F-FA59385A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18654</Words>
  <Characters>106330</Characters>
  <Application>Microsoft Office Word</Application>
  <DocSecurity>4</DocSecurity>
  <Lines>886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124735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Viger M.</dc:creator>
  <cp:lastModifiedBy>de Montfalcon</cp:lastModifiedBy>
  <cp:revision>2</cp:revision>
  <cp:lastPrinted>2015-12-05T18:55:00Z</cp:lastPrinted>
  <dcterms:created xsi:type="dcterms:W3CDTF">2017-02-20T16:55:00Z</dcterms:created>
  <dcterms:modified xsi:type="dcterms:W3CDTF">2017-02-20T16:55:00Z</dcterms:modified>
</cp:coreProperties>
</file>