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5271D" w14:textId="718BFD8B" w:rsidR="00DC09AC" w:rsidRPr="00504D68" w:rsidRDefault="00504D68" w:rsidP="00504D68">
      <w:pPr>
        <w:pStyle w:val="Heading3"/>
        <w:spacing w:line="480" w:lineRule="auto"/>
        <w:jc w:val="center"/>
        <w:rPr>
          <w:rFonts w:ascii="Times New Roman" w:hAnsi="Times New Roman"/>
          <w:sz w:val="28"/>
          <w:szCs w:val="28"/>
        </w:rPr>
      </w:pPr>
      <w:bookmarkStart w:id="0" w:name="_Toc259737403"/>
      <w:r>
        <w:rPr>
          <w:rFonts w:ascii="Times New Roman" w:hAnsi="Times New Roman"/>
          <w:sz w:val="28"/>
          <w:szCs w:val="28"/>
        </w:rPr>
        <w:t>Up the Ante: Mediating</w:t>
      </w:r>
      <w:r w:rsidRPr="006F1604">
        <w:rPr>
          <w:rFonts w:ascii="Times New Roman" w:hAnsi="Times New Roman"/>
          <w:sz w:val="28"/>
          <w:szCs w:val="28"/>
        </w:rPr>
        <w:t xml:space="preserve"> Firm Reputation through Online Social Media Communities</w:t>
      </w:r>
      <w:r w:rsidR="00181D4C">
        <w:rPr>
          <w:rFonts w:ascii="Times New Roman" w:hAnsi="Times New Roman"/>
        </w:rPr>
        <w:t xml:space="preserve"> </w:t>
      </w:r>
    </w:p>
    <w:p w14:paraId="78289C19" w14:textId="77777777" w:rsidR="00C44032" w:rsidRDefault="00C44032" w:rsidP="00181D4C">
      <w:pPr>
        <w:autoSpaceDE w:val="0"/>
        <w:autoSpaceDN w:val="0"/>
        <w:adjustRightInd w:val="0"/>
        <w:spacing w:after="0" w:line="240" w:lineRule="auto"/>
        <w:rPr>
          <w:rFonts w:ascii="Times New Roman" w:hAnsi="Times New Roman" w:cs="Times New Roman"/>
          <w:sz w:val="24"/>
          <w:szCs w:val="24"/>
        </w:rPr>
      </w:pPr>
    </w:p>
    <w:p w14:paraId="0198E31F" w14:textId="27469598" w:rsidR="00181D4C" w:rsidRPr="001434E0" w:rsidRDefault="00C44032" w:rsidP="00A37D38">
      <w:pPr>
        <w:autoSpaceDE w:val="0"/>
        <w:autoSpaceDN w:val="0"/>
        <w:adjustRightInd w:val="0"/>
        <w:spacing w:after="0" w:line="240" w:lineRule="auto"/>
        <w:ind w:firstLine="720"/>
        <w:rPr>
          <w:rFonts w:ascii="Times New Roman" w:eastAsia="TimesNewRoman" w:hAnsi="Times New Roman" w:cs="Times New Roman"/>
          <w:sz w:val="24"/>
          <w:szCs w:val="24"/>
        </w:rPr>
      </w:pPr>
      <w:r w:rsidRPr="00C44032">
        <w:rPr>
          <w:rFonts w:ascii="Times New Roman" w:hAnsi="Times New Roman" w:cs="Times New Roman"/>
          <w:b/>
          <w:sz w:val="24"/>
          <w:szCs w:val="24"/>
        </w:rPr>
        <w:t>Abstract.</w:t>
      </w:r>
      <w:r>
        <w:rPr>
          <w:rFonts w:ascii="Times New Roman" w:hAnsi="Times New Roman" w:cs="Times New Roman"/>
          <w:sz w:val="24"/>
          <w:szCs w:val="24"/>
        </w:rPr>
        <w:t xml:space="preserve"> </w:t>
      </w:r>
      <w:r w:rsidR="00CA2058">
        <w:rPr>
          <w:rFonts w:ascii="Times New Roman" w:hAnsi="Times New Roman" w:cs="Times New Roman"/>
          <w:sz w:val="24"/>
          <w:szCs w:val="24"/>
        </w:rPr>
        <w:t xml:space="preserve">Prior research on firm reputation has acknowledged the </w:t>
      </w:r>
      <w:r w:rsidR="00CB27E5">
        <w:rPr>
          <w:rFonts w:ascii="Times New Roman" w:hAnsi="Times New Roman" w:cs="Times New Roman"/>
          <w:sz w:val="24"/>
          <w:szCs w:val="24"/>
        </w:rPr>
        <w:t>importance</w:t>
      </w:r>
      <w:r w:rsidR="004264BC">
        <w:rPr>
          <w:rFonts w:ascii="Times New Roman" w:hAnsi="Times New Roman" w:cs="Times New Roman"/>
          <w:sz w:val="24"/>
          <w:szCs w:val="24"/>
        </w:rPr>
        <w:t xml:space="preserve"> of word of mouth (</w:t>
      </w:r>
      <w:proofErr w:type="spellStart"/>
      <w:r w:rsidR="004264BC">
        <w:rPr>
          <w:rFonts w:ascii="Times New Roman" w:hAnsi="Times New Roman" w:cs="Times New Roman"/>
          <w:sz w:val="24"/>
          <w:szCs w:val="24"/>
        </w:rPr>
        <w:t>WoM</w:t>
      </w:r>
      <w:proofErr w:type="spellEnd"/>
      <w:r w:rsidR="004264BC">
        <w:rPr>
          <w:rFonts w:ascii="Times New Roman" w:hAnsi="Times New Roman" w:cs="Times New Roman"/>
          <w:sz w:val="24"/>
          <w:szCs w:val="24"/>
        </w:rPr>
        <w:t>) in</w:t>
      </w:r>
      <w:r w:rsidR="00A60939">
        <w:rPr>
          <w:rFonts w:ascii="Times New Roman" w:hAnsi="Times New Roman" w:cs="Times New Roman"/>
          <w:sz w:val="24"/>
          <w:szCs w:val="24"/>
        </w:rPr>
        <w:t xml:space="preserve"> influencing the</w:t>
      </w:r>
      <w:r w:rsidR="00362669">
        <w:rPr>
          <w:rFonts w:ascii="Times New Roman" w:hAnsi="Times New Roman" w:cs="Times New Roman"/>
          <w:sz w:val="24"/>
          <w:szCs w:val="24"/>
        </w:rPr>
        <w:t xml:space="preserve"> choices made by businesses, as well as </w:t>
      </w:r>
      <w:r w:rsidR="00D93FFC">
        <w:rPr>
          <w:rFonts w:ascii="Times New Roman" w:hAnsi="Times New Roman" w:cs="Times New Roman"/>
          <w:sz w:val="24"/>
          <w:szCs w:val="24"/>
        </w:rPr>
        <w:t xml:space="preserve">by </w:t>
      </w:r>
      <w:r w:rsidR="00362669">
        <w:rPr>
          <w:rFonts w:ascii="Times New Roman" w:hAnsi="Times New Roman" w:cs="Times New Roman"/>
          <w:sz w:val="24"/>
          <w:szCs w:val="24"/>
        </w:rPr>
        <w:t>individuals</w:t>
      </w:r>
      <w:r w:rsidR="004264BC">
        <w:rPr>
          <w:rFonts w:ascii="Times New Roman" w:hAnsi="Times New Roman" w:cs="Times New Roman"/>
          <w:sz w:val="24"/>
          <w:szCs w:val="24"/>
        </w:rPr>
        <w:t xml:space="preserve">. In recent developments, Internet-based </w:t>
      </w:r>
      <w:proofErr w:type="spellStart"/>
      <w:r w:rsidR="004264BC">
        <w:rPr>
          <w:rFonts w:ascii="Times New Roman" w:hAnsi="Times New Roman" w:cs="Times New Roman"/>
          <w:sz w:val="24"/>
          <w:szCs w:val="24"/>
        </w:rPr>
        <w:t>WoM</w:t>
      </w:r>
      <w:proofErr w:type="spellEnd"/>
      <w:r w:rsidR="00181D4C" w:rsidRPr="001434E0">
        <w:rPr>
          <w:rFonts w:ascii="Times New Roman" w:hAnsi="Times New Roman" w:cs="Times New Roman"/>
          <w:sz w:val="24"/>
          <w:szCs w:val="24"/>
        </w:rPr>
        <w:t xml:space="preserve"> systems aggregate vast amo</w:t>
      </w:r>
      <w:r w:rsidR="004264BC">
        <w:rPr>
          <w:rFonts w:ascii="Times New Roman" w:hAnsi="Times New Roman" w:cs="Times New Roman"/>
          <w:sz w:val="24"/>
          <w:szCs w:val="24"/>
        </w:rPr>
        <w:t>unts of information</w:t>
      </w:r>
      <w:r w:rsidR="00A37D38">
        <w:rPr>
          <w:rFonts w:ascii="Times New Roman" w:hAnsi="Times New Roman" w:cs="Times New Roman"/>
          <w:sz w:val="24"/>
          <w:szCs w:val="24"/>
        </w:rPr>
        <w:t xml:space="preserve"> relevant to firm strategy and operations</w:t>
      </w:r>
      <w:r w:rsidR="004264BC">
        <w:rPr>
          <w:rFonts w:ascii="Times New Roman" w:hAnsi="Times New Roman" w:cs="Times New Roman"/>
          <w:sz w:val="24"/>
          <w:szCs w:val="24"/>
        </w:rPr>
        <w:t>.</w:t>
      </w:r>
      <w:r w:rsidR="00181D4C" w:rsidRPr="001434E0">
        <w:rPr>
          <w:rFonts w:ascii="Times New Roman" w:hAnsi="Times New Roman" w:cs="Times New Roman"/>
          <w:sz w:val="24"/>
          <w:szCs w:val="24"/>
        </w:rPr>
        <w:t xml:space="preserve"> </w:t>
      </w:r>
      <w:r w:rsidR="004264BC">
        <w:rPr>
          <w:rFonts w:ascii="Times New Roman" w:hAnsi="Times New Roman" w:cs="Times New Roman"/>
          <w:sz w:val="24"/>
          <w:szCs w:val="24"/>
        </w:rPr>
        <w:t>For example, o</w:t>
      </w:r>
      <w:r w:rsidR="00181D4C" w:rsidRPr="001434E0">
        <w:rPr>
          <w:rFonts w:ascii="Times New Roman" w:hAnsi="Times New Roman" w:cs="Times New Roman"/>
          <w:sz w:val="24"/>
          <w:szCs w:val="24"/>
        </w:rPr>
        <w:t>nl</w:t>
      </w:r>
      <w:r w:rsidR="004264BC">
        <w:rPr>
          <w:rFonts w:ascii="Times New Roman" w:hAnsi="Times New Roman" w:cs="Times New Roman"/>
          <w:sz w:val="24"/>
          <w:szCs w:val="24"/>
        </w:rPr>
        <w:t>ine social media communities aggregate</w:t>
      </w:r>
      <w:r w:rsidR="00181D4C" w:rsidRPr="001434E0">
        <w:rPr>
          <w:rFonts w:ascii="Times New Roman" w:hAnsi="Times New Roman" w:cs="Times New Roman"/>
          <w:sz w:val="24"/>
          <w:szCs w:val="24"/>
        </w:rPr>
        <w:t xml:space="preserve"> information generated by </w:t>
      </w:r>
      <w:r w:rsidR="00A37D38">
        <w:rPr>
          <w:rFonts w:ascii="Times New Roman" w:hAnsi="Times New Roman" w:cs="Times New Roman"/>
          <w:sz w:val="24"/>
          <w:szCs w:val="24"/>
        </w:rPr>
        <w:t xml:space="preserve">both </w:t>
      </w:r>
      <w:r w:rsidR="00181D4C" w:rsidRPr="001434E0">
        <w:rPr>
          <w:rFonts w:ascii="Times New Roman" w:hAnsi="Times New Roman" w:cs="Times New Roman"/>
          <w:sz w:val="24"/>
          <w:szCs w:val="24"/>
        </w:rPr>
        <w:t>the firm (i.e. firm generated content FGC) and</w:t>
      </w:r>
      <w:r w:rsidR="00181D4C" w:rsidRPr="001434E0">
        <w:rPr>
          <w:rFonts w:ascii="Times New Roman" w:hAnsi="Times New Roman" w:cs="Times New Roman"/>
          <w:b/>
          <w:sz w:val="24"/>
          <w:szCs w:val="24"/>
        </w:rPr>
        <w:t xml:space="preserve"> </w:t>
      </w:r>
      <w:r w:rsidR="00181D4C" w:rsidRPr="001434E0">
        <w:rPr>
          <w:rFonts w:ascii="Times New Roman" w:hAnsi="Times New Roman" w:cs="Times New Roman"/>
          <w:sz w:val="24"/>
          <w:szCs w:val="24"/>
        </w:rPr>
        <w:t xml:space="preserve">users (i.e. user generated content UGC). We theorize that FGC and UGC generate reputation benefits for a company in the form of two intermediate information mechanisms: information diversity and valence. Information diversity </w:t>
      </w:r>
      <w:r w:rsidR="00D93FFC">
        <w:rPr>
          <w:rFonts w:ascii="Times New Roman" w:hAnsi="Times New Roman" w:cs="Times New Roman"/>
          <w:sz w:val="24"/>
          <w:szCs w:val="24"/>
        </w:rPr>
        <w:t>contributes to the ability of</w:t>
      </w:r>
      <w:r w:rsidR="00181D4C" w:rsidRPr="001434E0">
        <w:rPr>
          <w:rFonts w:ascii="Times New Roman" w:hAnsi="Times New Roman" w:cs="Times New Roman"/>
          <w:sz w:val="24"/>
          <w:szCs w:val="24"/>
        </w:rPr>
        <w:t xml:space="preserve"> </w:t>
      </w:r>
      <w:r w:rsidR="00D93FFC">
        <w:rPr>
          <w:rFonts w:ascii="Times New Roman" w:hAnsi="Times New Roman" w:cs="Times New Roman"/>
          <w:sz w:val="24"/>
          <w:szCs w:val="24"/>
        </w:rPr>
        <w:t xml:space="preserve">individual </w:t>
      </w:r>
      <w:r w:rsidR="00181D4C" w:rsidRPr="001434E0">
        <w:rPr>
          <w:rFonts w:ascii="Times New Roman" w:hAnsi="Times New Roman" w:cs="Times New Roman"/>
          <w:sz w:val="24"/>
          <w:szCs w:val="24"/>
        </w:rPr>
        <w:t>market agent</w:t>
      </w:r>
      <w:r w:rsidR="00D93FFC">
        <w:rPr>
          <w:rFonts w:ascii="Times New Roman" w:hAnsi="Times New Roman" w:cs="Times New Roman"/>
          <w:sz w:val="24"/>
          <w:szCs w:val="24"/>
        </w:rPr>
        <w:t>s</w:t>
      </w:r>
      <w:r w:rsidR="00181D4C" w:rsidRPr="001434E0">
        <w:rPr>
          <w:rFonts w:ascii="Times New Roman" w:hAnsi="Times New Roman" w:cs="Times New Roman"/>
          <w:sz w:val="24"/>
          <w:szCs w:val="24"/>
        </w:rPr>
        <w:t xml:space="preserve"> to evaluate firm actions with greater access to information, whereas valence reflects the positive feelings that an online community generates for the firm (e.g. members trumpets the firm’s positive attributes). We first undertake a qualitative content analysis to investigate </w:t>
      </w:r>
      <w:proofErr w:type="gramStart"/>
      <w:r w:rsidR="00181D4C" w:rsidRPr="001434E0">
        <w:rPr>
          <w:rFonts w:ascii="Times New Roman" w:hAnsi="Times New Roman" w:cs="Times New Roman"/>
          <w:sz w:val="24"/>
          <w:szCs w:val="24"/>
        </w:rPr>
        <w:t>the</w:t>
      </w:r>
      <w:proofErr w:type="gramEnd"/>
      <w:r w:rsidR="00181D4C" w:rsidRPr="001434E0">
        <w:rPr>
          <w:rFonts w:ascii="Times New Roman" w:hAnsi="Times New Roman" w:cs="Times New Roman"/>
          <w:sz w:val="24"/>
          <w:szCs w:val="24"/>
        </w:rPr>
        <w:t xml:space="preserve"> extent to which FGC and UGC generate information diversity and valence. We then test the hypothesis that both information diversity and valence increase a firm’s financial performance. Our findings show that</w:t>
      </w:r>
      <w:r w:rsidR="00CB27E5">
        <w:rPr>
          <w:rFonts w:ascii="Times New Roman" w:hAnsi="Times New Roman" w:cs="Times New Roman"/>
          <w:sz w:val="24"/>
          <w:szCs w:val="24"/>
        </w:rPr>
        <w:t xml:space="preserve"> electronic </w:t>
      </w:r>
      <w:proofErr w:type="spellStart"/>
      <w:r w:rsidR="00CB27E5">
        <w:rPr>
          <w:rFonts w:ascii="Times New Roman" w:hAnsi="Times New Roman" w:cs="Times New Roman"/>
          <w:sz w:val="24"/>
          <w:szCs w:val="24"/>
        </w:rPr>
        <w:t>WoM</w:t>
      </w:r>
      <w:proofErr w:type="spellEnd"/>
      <w:r w:rsidR="00181D4C" w:rsidRPr="001434E0">
        <w:rPr>
          <w:rFonts w:ascii="Times New Roman" w:hAnsi="Times New Roman" w:cs="Times New Roman"/>
          <w:sz w:val="24"/>
          <w:szCs w:val="24"/>
        </w:rPr>
        <w:t xml:space="preserve"> enhance</w:t>
      </w:r>
      <w:r w:rsidR="00CB27E5">
        <w:rPr>
          <w:rFonts w:ascii="Times New Roman" w:hAnsi="Times New Roman" w:cs="Times New Roman"/>
          <w:sz w:val="24"/>
          <w:szCs w:val="24"/>
        </w:rPr>
        <w:t>s</w:t>
      </w:r>
      <w:r w:rsidR="00181D4C" w:rsidRPr="001434E0">
        <w:rPr>
          <w:rFonts w:ascii="Times New Roman" w:hAnsi="Times New Roman" w:cs="Times New Roman"/>
          <w:sz w:val="24"/>
          <w:szCs w:val="24"/>
        </w:rPr>
        <w:t xml:space="preserve"> a firm’s reputation and thereby its perform</w:t>
      </w:r>
      <w:r w:rsidR="00BA526F">
        <w:rPr>
          <w:rFonts w:ascii="Times New Roman" w:hAnsi="Times New Roman" w:cs="Times New Roman"/>
          <w:sz w:val="24"/>
          <w:szCs w:val="24"/>
        </w:rPr>
        <w:t>ance through both these effects</w:t>
      </w:r>
      <w:r w:rsidR="00181D4C" w:rsidRPr="001434E0">
        <w:rPr>
          <w:rFonts w:ascii="Times New Roman" w:hAnsi="Times New Roman" w:cs="Times New Roman"/>
          <w:sz w:val="24"/>
          <w:szCs w:val="24"/>
        </w:rPr>
        <w:t xml:space="preserve"> </w:t>
      </w:r>
      <w:r w:rsidR="00BA526F">
        <w:rPr>
          <w:rFonts w:ascii="Times New Roman" w:hAnsi="Times New Roman" w:cs="Times New Roman"/>
          <w:sz w:val="24"/>
          <w:szCs w:val="24"/>
        </w:rPr>
        <w:t>(</w:t>
      </w:r>
      <w:r w:rsidR="00181D4C" w:rsidRPr="001434E0">
        <w:rPr>
          <w:rFonts w:ascii="Times New Roman" w:hAnsi="Times New Roman" w:cs="Times New Roman"/>
          <w:sz w:val="24"/>
          <w:szCs w:val="24"/>
        </w:rPr>
        <w:t>i.e. em</w:t>
      </w:r>
      <w:r w:rsidR="005A2984">
        <w:rPr>
          <w:rFonts w:ascii="Times New Roman" w:hAnsi="Times New Roman" w:cs="Times New Roman"/>
          <w:sz w:val="24"/>
          <w:szCs w:val="24"/>
        </w:rPr>
        <w:t>bedded information and valence</w:t>
      </w:r>
      <w:r w:rsidR="00BA526F">
        <w:rPr>
          <w:rFonts w:ascii="Times New Roman" w:hAnsi="Times New Roman" w:cs="Times New Roman"/>
          <w:sz w:val="24"/>
          <w:szCs w:val="24"/>
        </w:rPr>
        <w:t>)</w:t>
      </w:r>
      <w:r w:rsidR="005A2984">
        <w:rPr>
          <w:rFonts w:ascii="Times New Roman" w:hAnsi="Times New Roman" w:cs="Times New Roman"/>
          <w:sz w:val="24"/>
          <w:szCs w:val="24"/>
        </w:rPr>
        <w:t>.</w:t>
      </w:r>
    </w:p>
    <w:p w14:paraId="614DD44E" w14:textId="77777777" w:rsidR="00181D4C" w:rsidRPr="001434E0" w:rsidRDefault="00181D4C" w:rsidP="00181D4C">
      <w:pPr>
        <w:autoSpaceDE w:val="0"/>
        <w:autoSpaceDN w:val="0"/>
        <w:adjustRightInd w:val="0"/>
        <w:spacing w:after="0" w:line="480" w:lineRule="auto"/>
        <w:rPr>
          <w:rFonts w:ascii="Times New Roman" w:hAnsi="Times New Roman" w:cs="Times New Roman"/>
          <w:sz w:val="24"/>
          <w:szCs w:val="24"/>
        </w:rPr>
      </w:pPr>
    </w:p>
    <w:p w14:paraId="01D6AF73" w14:textId="05FE1885" w:rsidR="00181D4C" w:rsidRPr="00D93FFC" w:rsidRDefault="00181D4C" w:rsidP="00181D4C">
      <w:pPr>
        <w:spacing w:line="480" w:lineRule="auto"/>
        <w:rPr>
          <w:rFonts w:ascii="Times New Roman" w:hAnsi="Times New Roman" w:cs="Times New Roman"/>
          <w:sz w:val="24"/>
          <w:szCs w:val="24"/>
        </w:rPr>
      </w:pPr>
      <w:r w:rsidRPr="00D93FFC">
        <w:rPr>
          <w:rFonts w:ascii="Times New Roman" w:hAnsi="Times New Roman" w:cs="Times New Roman"/>
          <w:b/>
          <w:sz w:val="24"/>
          <w:szCs w:val="24"/>
        </w:rPr>
        <w:t>Keywords:</w:t>
      </w:r>
      <w:r w:rsidRPr="00D93FFC">
        <w:rPr>
          <w:rFonts w:ascii="Times New Roman" w:hAnsi="Times New Roman" w:cs="Times New Roman"/>
          <w:sz w:val="24"/>
          <w:szCs w:val="24"/>
        </w:rPr>
        <w:t xml:space="preserve"> Reputation; </w:t>
      </w:r>
      <w:r w:rsidR="00BA3095">
        <w:rPr>
          <w:rFonts w:ascii="Times New Roman" w:hAnsi="Times New Roman" w:cs="Times New Roman"/>
          <w:sz w:val="24"/>
          <w:szCs w:val="24"/>
        </w:rPr>
        <w:t>Social M</w:t>
      </w:r>
      <w:r w:rsidR="00D62C55">
        <w:rPr>
          <w:rFonts w:ascii="Times New Roman" w:hAnsi="Times New Roman" w:cs="Times New Roman"/>
          <w:sz w:val="24"/>
          <w:szCs w:val="24"/>
        </w:rPr>
        <w:t>edia</w:t>
      </w:r>
      <w:r w:rsidR="00BA3095">
        <w:rPr>
          <w:rFonts w:ascii="Times New Roman" w:hAnsi="Times New Roman" w:cs="Times New Roman"/>
          <w:sz w:val="24"/>
          <w:szCs w:val="24"/>
        </w:rPr>
        <w:t xml:space="preserve"> Communities</w:t>
      </w:r>
      <w:r w:rsidR="00D62C55">
        <w:rPr>
          <w:rFonts w:ascii="Times New Roman" w:hAnsi="Times New Roman" w:cs="Times New Roman"/>
          <w:sz w:val="24"/>
          <w:szCs w:val="24"/>
        </w:rPr>
        <w:t>;</w:t>
      </w:r>
      <w:r w:rsidR="00D62C55" w:rsidRPr="00D93FFC">
        <w:rPr>
          <w:rFonts w:ascii="Times New Roman" w:hAnsi="Times New Roman" w:cs="Times New Roman"/>
          <w:sz w:val="24"/>
          <w:szCs w:val="24"/>
        </w:rPr>
        <w:t xml:space="preserve"> </w:t>
      </w:r>
      <w:r w:rsidRPr="00D93FFC">
        <w:rPr>
          <w:rFonts w:ascii="Times New Roman" w:hAnsi="Times New Roman" w:cs="Times New Roman"/>
          <w:sz w:val="24"/>
          <w:szCs w:val="24"/>
        </w:rPr>
        <w:t>Firm Generated Content; Users Generated Content; Performance</w:t>
      </w:r>
    </w:p>
    <w:p w14:paraId="61779722" w14:textId="77777777" w:rsidR="00630230" w:rsidRDefault="00630230" w:rsidP="00590864">
      <w:pPr>
        <w:spacing w:line="480" w:lineRule="auto"/>
        <w:rPr>
          <w:rFonts w:ascii="Times New Roman" w:hAnsi="Times New Roman" w:cs="Times New Roman"/>
          <w:b/>
          <w:sz w:val="24"/>
          <w:szCs w:val="24"/>
        </w:rPr>
      </w:pPr>
    </w:p>
    <w:p w14:paraId="1A07498F" w14:textId="77777777" w:rsidR="00A37D38" w:rsidRDefault="00A37D38" w:rsidP="00590864">
      <w:pPr>
        <w:spacing w:line="480" w:lineRule="auto"/>
        <w:rPr>
          <w:rFonts w:ascii="Times New Roman" w:hAnsi="Times New Roman" w:cs="Times New Roman"/>
          <w:b/>
          <w:sz w:val="24"/>
          <w:szCs w:val="24"/>
        </w:rPr>
      </w:pPr>
    </w:p>
    <w:p w14:paraId="249DBF01" w14:textId="77777777" w:rsidR="00A37D38" w:rsidRDefault="00A37D38" w:rsidP="00590864">
      <w:pPr>
        <w:spacing w:line="480" w:lineRule="auto"/>
        <w:rPr>
          <w:rFonts w:ascii="Times New Roman" w:hAnsi="Times New Roman" w:cs="Times New Roman"/>
          <w:b/>
          <w:sz w:val="24"/>
          <w:szCs w:val="24"/>
        </w:rPr>
      </w:pPr>
    </w:p>
    <w:p w14:paraId="52B54ADA" w14:textId="77777777" w:rsidR="00A37D38" w:rsidRDefault="00A37D38" w:rsidP="00590864">
      <w:pPr>
        <w:spacing w:line="480" w:lineRule="auto"/>
        <w:rPr>
          <w:rFonts w:ascii="Times New Roman" w:hAnsi="Times New Roman" w:cs="Times New Roman"/>
          <w:b/>
          <w:sz w:val="24"/>
          <w:szCs w:val="24"/>
        </w:rPr>
      </w:pPr>
    </w:p>
    <w:p w14:paraId="10055D99" w14:textId="77777777" w:rsidR="00A37D38" w:rsidRDefault="00A37D38" w:rsidP="00590864">
      <w:pPr>
        <w:spacing w:line="480" w:lineRule="auto"/>
        <w:rPr>
          <w:rFonts w:ascii="Times New Roman" w:hAnsi="Times New Roman" w:cs="Times New Roman"/>
          <w:b/>
          <w:sz w:val="24"/>
          <w:szCs w:val="24"/>
        </w:rPr>
      </w:pPr>
    </w:p>
    <w:p w14:paraId="38E4663D" w14:textId="77777777" w:rsidR="00A37D38" w:rsidRDefault="00A37D38" w:rsidP="00590864">
      <w:pPr>
        <w:spacing w:line="480" w:lineRule="auto"/>
        <w:rPr>
          <w:rFonts w:ascii="Times New Roman" w:hAnsi="Times New Roman" w:cs="Times New Roman"/>
          <w:b/>
          <w:sz w:val="24"/>
          <w:szCs w:val="24"/>
        </w:rPr>
      </w:pPr>
    </w:p>
    <w:p w14:paraId="2D32F9B8" w14:textId="77777777" w:rsidR="00A37D38" w:rsidRDefault="00A37D38" w:rsidP="00590864">
      <w:pPr>
        <w:spacing w:line="480" w:lineRule="auto"/>
        <w:rPr>
          <w:rFonts w:ascii="Times New Roman" w:hAnsi="Times New Roman" w:cs="Times New Roman"/>
          <w:b/>
          <w:sz w:val="24"/>
          <w:szCs w:val="24"/>
        </w:rPr>
      </w:pPr>
    </w:p>
    <w:p w14:paraId="17A2CD3B" w14:textId="77777777" w:rsidR="00A37D38" w:rsidRDefault="00A37D38" w:rsidP="00590864">
      <w:pPr>
        <w:spacing w:line="480" w:lineRule="auto"/>
        <w:rPr>
          <w:rFonts w:ascii="Times New Roman" w:hAnsi="Times New Roman" w:cs="Times New Roman"/>
          <w:b/>
          <w:sz w:val="24"/>
          <w:szCs w:val="24"/>
        </w:rPr>
      </w:pPr>
    </w:p>
    <w:p w14:paraId="5BA80B8D" w14:textId="77777777" w:rsidR="00A37D38" w:rsidRPr="00C47EB8" w:rsidRDefault="00A37D38" w:rsidP="00590864">
      <w:pPr>
        <w:spacing w:line="480" w:lineRule="auto"/>
        <w:rPr>
          <w:rFonts w:ascii="Times New Roman" w:hAnsi="Times New Roman" w:cs="Times New Roman"/>
          <w:b/>
          <w:sz w:val="24"/>
          <w:szCs w:val="24"/>
        </w:rPr>
      </w:pPr>
    </w:p>
    <w:p w14:paraId="26DAA002" w14:textId="1DC95697" w:rsidR="001D1929" w:rsidRPr="000E60CB" w:rsidRDefault="00A6462B" w:rsidP="00324434">
      <w:pPr>
        <w:autoSpaceDE w:val="0"/>
        <w:autoSpaceDN w:val="0"/>
        <w:adjustRightInd w:val="0"/>
        <w:spacing w:after="0" w:line="480" w:lineRule="auto"/>
        <w:rPr>
          <w:rFonts w:ascii="Times New Roman" w:hAnsi="Times New Roman" w:cs="Times New Roman"/>
          <w:color w:val="000000"/>
          <w:sz w:val="24"/>
          <w:szCs w:val="24"/>
        </w:rPr>
      </w:pPr>
      <w:r w:rsidRPr="001434E0">
        <w:rPr>
          <w:rFonts w:ascii="Times New Roman" w:hAnsi="Times New Roman" w:cs="Times New Roman"/>
          <w:sz w:val="24"/>
          <w:szCs w:val="24"/>
        </w:rPr>
        <w:lastRenderedPageBreak/>
        <w:t xml:space="preserve">Social media has been a striking phenomenon </w:t>
      </w:r>
      <w:r w:rsidR="00B97262" w:rsidRPr="001434E0">
        <w:rPr>
          <w:rFonts w:ascii="Times New Roman" w:hAnsi="Times New Roman" w:cs="Times New Roman"/>
          <w:sz w:val="24"/>
          <w:szCs w:val="24"/>
        </w:rPr>
        <w:t>in recent years,</w:t>
      </w:r>
      <w:r w:rsidRPr="001434E0">
        <w:rPr>
          <w:rFonts w:ascii="Times New Roman" w:hAnsi="Times New Roman" w:cs="Times New Roman"/>
          <w:sz w:val="24"/>
          <w:szCs w:val="24"/>
        </w:rPr>
        <w:t xml:space="preserve"> enabling personal publishing and a fusion of individual</w:t>
      </w:r>
      <w:r w:rsidR="0061392E" w:rsidRPr="001434E0">
        <w:rPr>
          <w:rFonts w:ascii="Times New Roman" w:hAnsi="Times New Roman" w:cs="Times New Roman"/>
          <w:sz w:val="24"/>
          <w:szCs w:val="24"/>
        </w:rPr>
        <w:t xml:space="preserve"> ‘voices’</w:t>
      </w:r>
      <w:r w:rsidR="00D31621" w:rsidRPr="001434E0">
        <w:rPr>
          <w:rFonts w:ascii="Times New Roman" w:hAnsi="Times New Roman" w:cs="Times New Roman"/>
          <w:sz w:val="24"/>
          <w:szCs w:val="24"/>
        </w:rPr>
        <w:t xml:space="preserve"> in an online environment</w:t>
      </w:r>
      <w:r w:rsidR="00B50848" w:rsidRPr="001434E0">
        <w:rPr>
          <w:rFonts w:ascii="Times New Roman" w:hAnsi="Times New Roman" w:cs="Times New Roman"/>
          <w:sz w:val="24"/>
          <w:szCs w:val="24"/>
        </w:rPr>
        <w:t xml:space="preserve"> (</w:t>
      </w:r>
      <w:proofErr w:type="spellStart"/>
      <w:r w:rsidR="00FA3AD3">
        <w:rPr>
          <w:rFonts w:ascii="Times New Roman" w:hAnsi="Times New Roman" w:cs="Times New Roman"/>
          <w:sz w:val="24"/>
          <w:szCs w:val="24"/>
        </w:rPr>
        <w:t>Culnan</w:t>
      </w:r>
      <w:proofErr w:type="spellEnd"/>
      <w:r w:rsidR="00FA3AD3">
        <w:rPr>
          <w:rFonts w:ascii="Times New Roman" w:hAnsi="Times New Roman" w:cs="Times New Roman"/>
          <w:sz w:val="24"/>
          <w:szCs w:val="24"/>
        </w:rPr>
        <w:t>, et al.,</w:t>
      </w:r>
      <w:r w:rsidR="005F10DE" w:rsidRPr="001434E0">
        <w:rPr>
          <w:rFonts w:ascii="Times New Roman" w:hAnsi="Times New Roman" w:cs="Times New Roman"/>
          <w:sz w:val="24"/>
          <w:szCs w:val="24"/>
        </w:rPr>
        <w:t xml:space="preserve"> 2010; </w:t>
      </w:r>
      <w:r w:rsidR="00ED1B65" w:rsidRPr="00D0195B">
        <w:rPr>
          <w:rFonts w:ascii="Times New Roman" w:hAnsi="Times New Roman" w:cs="Times New Roman"/>
          <w:sz w:val="24"/>
          <w:szCs w:val="24"/>
        </w:rPr>
        <w:t>Howa</w:t>
      </w:r>
      <w:r w:rsidR="00ED1B65">
        <w:rPr>
          <w:rFonts w:ascii="Times New Roman" w:hAnsi="Times New Roman" w:cs="Times New Roman"/>
          <w:sz w:val="24"/>
          <w:szCs w:val="24"/>
        </w:rPr>
        <w:t>rd, 2010</w:t>
      </w:r>
      <w:r w:rsidR="00B50848" w:rsidRPr="001434E0">
        <w:rPr>
          <w:rFonts w:ascii="Times New Roman" w:hAnsi="Times New Roman" w:cs="Times New Roman"/>
          <w:sz w:val="24"/>
          <w:szCs w:val="24"/>
        </w:rPr>
        <w:t>)</w:t>
      </w:r>
      <w:r w:rsidRPr="001434E0">
        <w:rPr>
          <w:rFonts w:ascii="Times New Roman" w:hAnsi="Times New Roman" w:cs="Times New Roman"/>
          <w:sz w:val="24"/>
          <w:szCs w:val="24"/>
        </w:rPr>
        <w:t>. As a communication medium it prov</w:t>
      </w:r>
      <w:r w:rsidR="0061392E" w:rsidRPr="001434E0">
        <w:rPr>
          <w:rFonts w:ascii="Times New Roman" w:hAnsi="Times New Roman" w:cs="Times New Roman"/>
          <w:sz w:val="24"/>
          <w:szCs w:val="24"/>
        </w:rPr>
        <w:t>ides firms with the ability to ‘</w:t>
      </w:r>
      <w:r w:rsidRPr="001434E0">
        <w:rPr>
          <w:rFonts w:ascii="Times New Roman" w:hAnsi="Times New Roman" w:cs="Times New Roman"/>
          <w:sz w:val="24"/>
          <w:szCs w:val="24"/>
        </w:rPr>
        <w:t>sp</w:t>
      </w:r>
      <w:r w:rsidR="0061392E" w:rsidRPr="001434E0">
        <w:rPr>
          <w:rFonts w:ascii="Times New Roman" w:hAnsi="Times New Roman" w:cs="Times New Roman"/>
          <w:sz w:val="24"/>
          <w:szCs w:val="24"/>
        </w:rPr>
        <w:t>eak’</w:t>
      </w:r>
      <w:r w:rsidRPr="001434E0">
        <w:rPr>
          <w:rFonts w:ascii="Times New Roman" w:hAnsi="Times New Roman" w:cs="Times New Roman"/>
          <w:sz w:val="24"/>
          <w:szCs w:val="24"/>
        </w:rPr>
        <w:t xml:space="preserve"> to their market, and affords the market agents with the ability to interact with the firm, bringing it to life. </w:t>
      </w:r>
      <w:r w:rsidR="004B7FFA" w:rsidRPr="001434E0">
        <w:rPr>
          <w:rFonts w:ascii="Times New Roman" w:hAnsi="Times New Roman" w:cs="Times New Roman"/>
          <w:sz w:val="24"/>
          <w:szCs w:val="24"/>
        </w:rPr>
        <w:t>The techno</w:t>
      </w:r>
      <w:r w:rsidR="00A61D35">
        <w:rPr>
          <w:rFonts w:ascii="Times New Roman" w:hAnsi="Times New Roman" w:cs="Times New Roman"/>
          <w:sz w:val="24"/>
          <w:szCs w:val="24"/>
        </w:rPr>
        <w:t>logy advances presented by the</w:t>
      </w:r>
      <w:r w:rsidR="004B7FFA" w:rsidRPr="001434E0">
        <w:rPr>
          <w:rFonts w:ascii="Times New Roman" w:hAnsi="Times New Roman" w:cs="Times New Roman"/>
          <w:sz w:val="24"/>
          <w:szCs w:val="24"/>
        </w:rPr>
        <w:t xml:space="preserve"> social networking </w:t>
      </w:r>
      <w:r w:rsidR="000E60CB">
        <w:rPr>
          <w:rFonts w:ascii="Times New Roman" w:hAnsi="Times New Roman" w:cs="Times New Roman"/>
          <w:sz w:val="24"/>
          <w:szCs w:val="24"/>
        </w:rPr>
        <w:t xml:space="preserve">and firm </w:t>
      </w:r>
      <w:r w:rsidR="004B7FFA" w:rsidRPr="001434E0">
        <w:rPr>
          <w:rFonts w:ascii="Times New Roman" w:hAnsi="Times New Roman" w:cs="Times New Roman"/>
          <w:sz w:val="24"/>
          <w:szCs w:val="24"/>
        </w:rPr>
        <w:t>sites conciliate the access to massive audiences with the possibility of identifying and establishing regular, direct and customized interactions.</w:t>
      </w:r>
      <w:r w:rsidR="000E60CB">
        <w:rPr>
          <w:rFonts w:ascii="Times New Roman" w:hAnsi="Times New Roman" w:cs="Times New Roman"/>
          <w:sz w:val="24"/>
          <w:szCs w:val="24"/>
        </w:rPr>
        <w:t xml:space="preserve"> </w:t>
      </w:r>
      <w:r w:rsidR="0061392E" w:rsidRPr="001434E0">
        <w:rPr>
          <w:rFonts w:ascii="Times New Roman" w:hAnsi="Times New Roman" w:cs="Times New Roman"/>
          <w:color w:val="000000"/>
          <w:sz w:val="24"/>
          <w:szCs w:val="24"/>
        </w:rPr>
        <w:t>The resulting</w:t>
      </w:r>
      <w:r w:rsidR="00145964" w:rsidRPr="001434E0">
        <w:rPr>
          <w:rFonts w:ascii="Times New Roman" w:hAnsi="Times New Roman" w:cs="Times New Roman"/>
          <w:color w:val="000000"/>
          <w:sz w:val="24"/>
          <w:szCs w:val="24"/>
        </w:rPr>
        <w:t xml:space="preserve"> interaction</w:t>
      </w:r>
      <w:r w:rsidR="004B7FFA" w:rsidRPr="001434E0">
        <w:rPr>
          <w:rFonts w:ascii="Times New Roman" w:hAnsi="Times New Roman" w:cs="Times New Roman"/>
          <w:color w:val="000000"/>
          <w:sz w:val="24"/>
          <w:szCs w:val="24"/>
        </w:rPr>
        <w:t>s</w:t>
      </w:r>
      <w:r w:rsidR="00145964" w:rsidRPr="001434E0">
        <w:rPr>
          <w:rFonts w:ascii="Times New Roman" w:hAnsi="Times New Roman" w:cs="Times New Roman"/>
          <w:color w:val="000000"/>
          <w:sz w:val="24"/>
          <w:szCs w:val="24"/>
        </w:rPr>
        <w:t>, p</w:t>
      </w:r>
      <w:r w:rsidR="00B96D35" w:rsidRPr="001434E0">
        <w:rPr>
          <w:rFonts w:ascii="Times New Roman" w:hAnsi="Times New Roman" w:cs="Times New Roman"/>
          <w:color w:val="000000"/>
          <w:sz w:val="24"/>
          <w:szCs w:val="24"/>
        </w:rPr>
        <w:t>articipation and s</w:t>
      </w:r>
      <w:r w:rsidR="004B7FFA" w:rsidRPr="001434E0">
        <w:rPr>
          <w:rFonts w:ascii="Times New Roman" w:hAnsi="Times New Roman" w:cs="Times New Roman"/>
          <w:color w:val="000000"/>
          <w:sz w:val="24"/>
          <w:szCs w:val="24"/>
        </w:rPr>
        <w:t>haring have</w:t>
      </w:r>
      <w:r w:rsidR="00B96D35" w:rsidRPr="001434E0">
        <w:rPr>
          <w:rFonts w:ascii="Times New Roman" w:hAnsi="Times New Roman" w:cs="Times New Roman"/>
          <w:color w:val="000000"/>
          <w:sz w:val="24"/>
          <w:szCs w:val="24"/>
        </w:rPr>
        <w:t xml:space="preserve"> le</w:t>
      </w:r>
      <w:r w:rsidR="00145964" w:rsidRPr="001434E0">
        <w:rPr>
          <w:rFonts w:ascii="Times New Roman" w:hAnsi="Times New Roman" w:cs="Times New Roman"/>
          <w:color w:val="000000"/>
          <w:sz w:val="24"/>
          <w:szCs w:val="24"/>
        </w:rPr>
        <w:t>d to a number of changes in</w:t>
      </w:r>
      <w:r w:rsidR="00B96D35" w:rsidRPr="001434E0">
        <w:rPr>
          <w:rFonts w:ascii="Times New Roman" w:hAnsi="Times New Roman" w:cs="Times New Roman"/>
          <w:color w:val="000000"/>
          <w:sz w:val="24"/>
          <w:szCs w:val="24"/>
        </w:rPr>
        <w:t xml:space="preserve"> the way market agents</w:t>
      </w:r>
      <w:r w:rsidR="00145964" w:rsidRPr="001434E0">
        <w:rPr>
          <w:rFonts w:ascii="Times New Roman" w:hAnsi="Times New Roman" w:cs="Times New Roman"/>
          <w:color w:val="000000"/>
          <w:sz w:val="24"/>
          <w:szCs w:val="24"/>
        </w:rPr>
        <w:t xml:space="preserve"> view and use</w:t>
      </w:r>
      <w:r w:rsidR="00CA3574" w:rsidRPr="001434E0">
        <w:rPr>
          <w:rFonts w:ascii="Times New Roman" w:hAnsi="Times New Roman" w:cs="Times New Roman"/>
          <w:color w:val="000000"/>
          <w:sz w:val="24"/>
          <w:szCs w:val="24"/>
        </w:rPr>
        <w:t xml:space="preserve"> technology as well as provide</w:t>
      </w:r>
      <w:r w:rsidR="00145964" w:rsidRPr="001434E0">
        <w:rPr>
          <w:rFonts w:ascii="Times New Roman" w:hAnsi="Times New Roman" w:cs="Times New Roman"/>
          <w:color w:val="000000"/>
          <w:sz w:val="24"/>
          <w:szCs w:val="24"/>
        </w:rPr>
        <w:t xml:space="preserve"> new</w:t>
      </w:r>
      <w:r w:rsidR="00B96D35" w:rsidRPr="001434E0">
        <w:rPr>
          <w:rFonts w:ascii="Times New Roman" w:hAnsi="Times New Roman" w:cs="Times New Roman"/>
          <w:color w:val="000000"/>
          <w:sz w:val="24"/>
          <w:szCs w:val="24"/>
        </w:rPr>
        <w:t xml:space="preserve"> innovative methods of selling</w:t>
      </w:r>
      <w:r w:rsidR="00145964" w:rsidRPr="001434E0">
        <w:rPr>
          <w:rFonts w:ascii="Times New Roman" w:hAnsi="Times New Roman" w:cs="Times New Roman"/>
          <w:color w:val="000000"/>
          <w:sz w:val="24"/>
          <w:szCs w:val="24"/>
        </w:rPr>
        <w:t xml:space="preserve"> products and services</w:t>
      </w:r>
      <w:r w:rsidR="006703F2" w:rsidRPr="001434E0">
        <w:rPr>
          <w:rFonts w:ascii="Times New Roman" w:hAnsi="Times New Roman" w:cs="Times New Roman"/>
          <w:i/>
          <w:sz w:val="24"/>
          <w:szCs w:val="24"/>
        </w:rPr>
        <w:t xml:space="preserve"> </w:t>
      </w:r>
      <w:r w:rsidR="006703F2" w:rsidRPr="001434E0">
        <w:rPr>
          <w:rFonts w:ascii="Times New Roman" w:hAnsi="Times New Roman" w:cs="Times New Roman"/>
          <w:sz w:val="24"/>
          <w:szCs w:val="24"/>
        </w:rPr>
        <w:t>(</w:t>
      </w:r>
      <w:proofErr w:type="spellStart"/>
      <w:r w:rsidR="006703F2" w:rsidRPr="001434E0">
        <w:rPr>
          <w:rFonts w:ascii="Times New Roman" w:hAnsi="Times New Roman" w:cs="Times New Roman"/>
          <w:sz w:val="24"/>
          <w:szCs w:val="24"/>
        </w:rPr>
        <w:t>Dellarocas</w:t>
      </w:r>
      <w:proofErr w:type="spellEnd"/>
      <w:r w:rsidR="006703F2" w:rsidRPr="001434E0">
        <w:rPr>
          <w:rFonts w:ascii="Times New Roman" w:hAnsi="Times New Roman" w:cs="Times New Roman"/>
          <w:sz w:val="24"/>
          <w:szCs w:val="24"/>
        </w:rPr>
        <w:t>, 2003</w:t>
      </w:r>
      <w:r w:rsidR="009A608F" w:rsidRPr="001434E0">
        <w:rPr>
          <w:rFonts w:ascii="Times New Roman" w:hAnsi="Times New Roman" w:cs="Times New Roman"/>
          <w:sz w:val="24"/>
          <w:szCs w:val="24"/>
        </w:rPr>
        <w:t xml:space="preserve">; Chen and </w:t>
      </w:r>
      <w:proofErr w:type="spellStart"/>
      <w:r w:rsidR="009A608F" w:rsidRPr="001434E0">
        <w:rPr>
          <w:rFonts w:ascii="Times New Roman" w:hAnsi="Times New Roman" w:cs="Times New Roman"/>
          <w:sz w:val="24"/>
          <w:szCs w:val="24"/>
        </w:rPr>
        <w:t>Xie</w:t>
      </w:r>
      <w:proofErr w:type="spellEnd"/>
      <w:r w:rsidR="009A608F" w:rsidRPr="001434E0">
        <w:rPr>
          <w:rFonts w:ascii="Times New Roman" w:hAnsi="Times New Roman" w:cs="Times New Roman"/>
          <w:sz w:val="24"/>
          <w:szCs w:val="24"/>
        </w:rPr>
        <w:t>, 2008</w:t>
      </w:r>
      <w:r w:rsidR="006703F2" w:rsidRPr="001434E0">
        <w:rPr>
          <w:rFonts w:ascii="Times New Roman" w:hAnsi="Times New Roman" w:cs="Times New Roman"/>
          <w:sz w:val="24"/>
          <w:szCs w:val="24"/>
        </w:rPr>
        <w:t>)</w:t>
      </w:r>
      <w:r w:rsidR="00145964" w:rsidRPr="001434E0">
        <w:rPr>
          <w:rFonts w:ascii="Times New Roman" w:hAnsi="Times New Roman" w:cs="Times New Roman"/>
          <w:color w:val="000000"/>
          <w:sz w:val="24"/>
          <w:szCs w:val="24"/>
        </w:rPr>
        <w:t>. The nature of this</w:t>
      </w:r>
      <w:r w:rsidR="00B96D35" w:rsidRPr="001434E0">
        <w:rPr>
          <w:rFonts w:ascii="Times New Roman" w:hAnsi="Times New Roman" w:cs="Times New Roman"/>
          <w:color w:val="000000"/>
          <w:sz w:val="24"/>
          <w:szCs w:val="24"/>
        </w:rPr>
        <w:t xml:space="preserve"> </w:t>
      </w:r>
      <w:r w:rsidR="00145964" w:rsidRPr="001434E0">
        <w:rPr>
          <w:rFonts w:ascii="Times New Roman" w:hAnsi="Times New Roman" w:cs="Times New Roman"/>
          <w:color w:val="000000"/>
          <w:sz w:val="24"/>
          <w:szCs w:val="24"/>
        </w:rPr>
        <w:t xml:space="preserve">new interactive market is </w:t>
      </w:r>
      <w:r w:rsidR="008A4AF8" w:rsidRPr="001434E0">
        <w:rPr>
          <w:rFonts w:ascii="Times New Roman" w:hAnsi="Times New Roman" w:cs="Times New Roman"/>
          <w:color w:val="000000"/>
          <w:sz w:val="24"/>
          <w:szCs w:val="24"/>
        </w:rPr>
        <w:t xml:space="preserve">such </w:t>
      </w:r>
      <w:r w:rsidR="00145964" w:rsidRPr="001434E0">
        <w:rPr>
          <w:rFonts w:ascii="Times New Roman" w:hAnsi="Times New Roman" w:cs="Times New Roman"/>
          <w:color w:val="000000"/>
          <w:sz w:val="24"/>
          <w:szCs w:val="24"/>
        </w:rPr>
        <w:t>that corporat</w:t>
      </w:r>
      <w:r w:rsidR="00B96D35" w:rsidRPr="001434E0">
        <w:rPr>
          <w:rFonts w:ascii="Times New Roman" w:hAnsi="Times New Roman" w:cs="Times New Roman"/>
          <w:color w:val="000000"/>
          <w:sz w:val="24"/>
          <w:szCs w:val="24"/>
        </w:rPr>
        <w:t>ions, advertisers</w:t>
      </w:r>
      <w:r w:rsidR="00145964" w:rsidRPr="001434E0">
        <w:rPr>
          <w:rFonts w:ascii="Times New Roman" w:hAnsi="Times New Roman" w:cs="Times New Roman"/>
          <w:color w:val="000000"/>
          <w:sz w:val="24"/>
          <w:szCs w:val="24"/>
        </w:rPr>
        <w:t xml:space="preserve"> and the</w:t>
      </w:r>
      <w:r w:rsidR="00B96D35" w:rsidRPr="001434E0">
        <w:rPr>
          <w:rFonts w:ascii="Times New Roman" w:hAnsi="Times New Roman" w:cs="Times New Roman"/>
          <w:color w:val="000000"/>
          <w:sz w:val="24"/>
          <w:szCs w:val="24"/>
        </w:rPr>
        <w:t xml:space="preserve"> </w:t>
      </w:r>
      <w:r w:rsidR="00145964" w:rsidRPr="001434E0">
        <w:rPr>
          <w:rFonts w:ascii="Times New Roman" w:hAnsi="Times New Roman" w:cs="Times New Roman"/>
          <w:color w:val="000000"/>
          <w:sz w:val="24"/>
          <w:szCs w:val="24"/>
        </w:rPr>
        <w:t>medi</w:t>
      </w:r>
      <w:r w:rsidR="00B96D35" w:rsidRPr="001434E0">
        <w:rPr>
          <w:rFonts w:ascii="Times New Roman" w:hAnsi="Times New Roman" w:cs="Times New Roman"/>
          <w:color w:val="000000"/>
          <w:sz w:val="24"/>
          <w:szCs w:val="24"/>
        </w:rPr>
        <w:t>a n</w:t>
      </w:r>
      <w:r w:rsidR="008A4AF8" w:rsidRPr="001434E0">
        <w:rPr>
          <w:rFonts w:ascii="Times New Roman" w:hAnsi="Times New Roman" w:cs="Times New Roman"/>
          <w:color w:val="000000"/>
          <w:sz w:val="24"/>
          <w:szCs w:val="24"/>
        </w:rPr>
        <w:t>o longer dictate and control</w:t>
      </w:r>
      <w:r w:rsidR="00E774D5" w:rsidRPr="001434E0">
        <w:rPr>
          <w:rFonts w:ascii="Times New Roman" w:hAnsi="Times New Roman" w:cs="Times New Roman"/>
          <w:color w:val="000000"/>
          <w:sz w:val="24"/>
          <w:szCs w:val="24"/>
        </w:rPr>
        <w:t xml:space="preserve"> communication</w:t>
      </w:r>
      <w:r w:rsidR="00321DBE" w:rsidRPr="00321DBE">
        <w:rPr>
          <w:rFonts w:ascii="Times New Roman" w:hAnsi="Times New Roman" w:cs="Times New Roman"/>
          <w:sz w:val="24"/>
          <w:szCs w:val="24"/>
        </w:rPr>
        <w:t xml:space="preserve"> </w:t>
      </w:r>
      <w:r w:rsidR="00321DBE">
        <w:rPr>
          <w:rFonts w:ascii="Times New Roman" w:hAnsi="Times New Roman" w:cs="Times New Roman"/>
          <w:sz w:val="24"/>
          <w:szCs w:val="24"/>
        </w:rPr>
        <w:t>(</w:t>
      </w:r>
      <w:proofErr w:type="spellStart"/>
      <w:r w:rsidR="00321DBE" w:rsidRPr="001434E0">
        <w:rPr>
          <w:rFonts w:ascii="Times New Roman" w:hAnsi="Times New Roman" w:cs="Times New Roman"/>
          <w:sz w:val="24"/>
          <w:szCs w:val="24"/>
        </w:rPr>
        <w:t>Duan</w:t>
      </w:r>
      <w:proofErr w:type="spellEnd"/>
      <w:r w:rsidR="00321DBE">
        <w:rPr>
          <w:rFonts w:ascii="Times New Roman" w:hAnsi="Times New Roman" w:cs="Times New Roman"/>
          <w:sz w:val="24"/>
          <w:szCs w:val="24"/>
        </w:rPr>
        <w:t xml:space="preserve"> et al., 2008)</w:t>
      </w:r>
      <w:r w:rsidR="008A4AF8" w:rsidRPr="001434E0">
        <w:rPr>
          <w:rFonts w:ascii="Times New Roman" w:hAnsi="Times New Roman" w:cs="Times New Roman"/>
          <w:color w:val="000000"/>
          <w:sz w:val="24"/>
          <w:szCs w:val="24"/>
        </w:rPr>
        <w:t>.</w:t>
      </w:r>
      <w:r w:rsidR="00145964" w:rsidRPr="001434E0">
        <w:rPr>
          <w:rFonts w:ascii="Times New Roman" w:hAnsi="Times New Roman" w:cs="Times New Roman"/>
          <w:color w:val="000000"/>
          <w:sz w:val="24"/>
          <w:szCs w:val="24"/>
        </w:rPr>
        <w:t xml:space="preserve"> </w:t>
      </w:r>
      <w:r w:rsidR="00E561D3" w:rsidRPr="001434E0">
        <w:rPr>
          <w:rFonts w:ascii="Times New Roman" w:hAnsi="Times New Roman" w:cs="Times New Roman"/>
          <w:color w:val="000000"/>
          <w:sz w:val="24"/>
          <w:szCs w:val="24"/>
        </w:rPr>
        <w:t>People</w:t>
      </w:r>
      <w:r w:rsidR="009D514C" w:rsidRPr="001434E0">
        <w:rPr>
          <w:rFonts w:ascii="Times New Roman" w:hAnsi="Times New Roman" w:cs="Times New Roman"/>
          <w:color w:val="000000"/>
          <w:sz w:val="24"/>
          <w:szCs w:val="24"/>
        </w:rPr>
        <w:t xml:space="preserve"> use social media to </w:t>
      </w:r>
      <w:r w:rsidR="00145964" w:rsidRPr="001434E0">
        <w:rPr>
          <w:rFonts w:ascii="Times New Roman" w:hAnsi="Times New Roman" w:cs="Times New Roman"/>
          <w:color w:val="000000"/>
          <w:sz w:val="24"/>
          <w:szCs w:val="24"/>
        </w:rPr>
        <w:t>discuss products</w:t>
      </w:r>
      <w:r w:rsidR="00CA3574" w:rsidRPr="001434E0">
        <w:rPr>
          <w:rFonts w:ascii="Times New Roman" w:hAnsi="Times New Roman" w:cs="Times New Roman"/>
          <w:color w:val="000000"/>
          <w:sz w:val="24"/>
          <w:szCs w:val="24"/>
        </w:rPr>
        <w:t xml:space="preserve"> and services</w:t>
      </w:r>
      <w:r w:rsidR="00145964" w:rsidRPr="001434E0">
        <w:rPr>
          <w:rFonts w:ascii="Times New Roman" w:hAnsi="Times New Roman" w:cs="Times New Roman"/>
          <w:color w:val="000000"/>
          <w:sz w:val="24"/>
          <w:szCs w:val="24"/>
        </w:rPr>
        <w:t xml:space="preserve"> </w:t>
      </w:r>
      <w:r w:rsidR="00145964" w:rsidRPr="001434E0">
        <w:rPr>
          <w:rFonts w:ascii="Times New Roman" w:hAnsi="Times New Roman" w:cs="Times New Roman"/>
          <w:i/>
          <w:iCs/>
          <w:color w:val="000000"/>
          <w:sz w:val="24"/>
          <w:szCs w:val="24"/>
        </w:rPr>
        <w:t>publicly</w:t>
      </w:r>
      <w:r w:rsidR="009D514C" w:rsidRPr="001434E0">
        <w:rPr>
          <w:rFonts w:ascii="Times New Roman" w:hAnsi="Times New Roman" w:cs="Times New Roman"/>
          <w:i/>
          <w:iCs/>
          <w:color w:val="000000"/>
          <w:sz w:val="24"/>
          <w:szCs w:val="24"/>
        </w:rPr>
        <w:t xml:space="preserve"> </w:t>
      </w:r>
      <w:r w:rsidR="00145964" w:rsidRPr="001434E0">
        <w:rPr>
          <w:rFonts w:ascii="Times New Roman" w:hAnsi="Times New Roman" w:cs="Times New Roman"/>
          <w:color w:val="000000"/>
          <w:sz w:val="24"/>
          <w:szCs w:val="24"/>
        </w:rPr>
        <w:t>online, effec</w:t>
      </w:r>
      <w:r w:rsidR="009D514C" w:rsidRPr="001434E0">
        <w:rPr>
          <w:rFonts w:ascii="Times New Roman" w:hAnsi="Times New Roman" w:cs="Times New Roman"/>
          <w:color w:val="000000"/>
          <w:sz w:val="24"/>
          <w:szCs w:val="24"/>
        </w:rPr>
        <w:t xml:space="preserve">tively </w:t>
      </w:r>
      <w:r w:rsidR="003F5482" w:rsidRPr="001434E0">
        <w:rPr>
          <w:rFonts w:ascii="Times New Roman" w:hAnsi="Times New Roman" w:cs="Times New Roman"/>
          <w:color w:val="000000"/>
          <w:sz w:val="24"/>
          <w:szCs w:val="24"/>
        </w:rPr>
        <w:t xml:space="preserve">generating </w:t>
      </w:r>
      <w:r w:rsidR="007C3651" w:rsidRPr="001434E0">
        <w:rPr>
          <w:rFonts w:ascii="Times New Roman" w:hAnsi="Times New Roman" w:cs="Times New Roman"/>
          <w:color w:val="000000"/>
          <w:sz w:val="24"/>
          <w:szCs w:val="24"/>
        </w:rPr>
        <w:t xml:space="preserve">a </w:t>
      </w:r>
      <w:r w:rsidR="003F5482" w:rsidRPr="001434E0">
        <w:rPr>
          <w:rFonts w:ascii="Times New Roman" w:hAnsi="Times New Roman" w:cs="Times New Roman"/>
          <w:color w:val="000000"/>
          <w:sz w:val="24"/>
          <w:szCs w:val="24"/>
        </w:rPr>
        <w:t>reputation</w:t>
      </w:r>
      <w:r w:rsidR="00E561D3" w:rsidRPr="001434E0">
        <w:rPr>
          <w:rFonts w:ascii="Times New Roman" w:hAnsi="Times New Roman" w:cs="Times New Roman"/>
          <w:color w:val="000000"/>
          <w:sz w:val="24"/>
          <w:szCs w:val="24"/>
        </w:rPr>
        <w:t xml:space="preserve"> for the firm</w:t>
      </w:r>
      <w:r w:rsidR="008A4AF8" w:rsidRPr="001434E0">
        <w:rPr>
          <w:rFonts w:ascii="Times New Roman" w:hAnsi="Times New Roman" w:cs="Times New Roman"/>
          <w:color w:val="000000"/>
          <w:sz w:val="24"/>
          <w:szCs w:val="24"/>
        </w:rPr>
        <w:t xml:space="preserve"> (</w:t>
      </w:r>
      <w:proofErr w:type="spellStart"/>
      <w:r w:rsidR="00C47EB8">
        <w:rPr>
          <w:rFonts w:ascii="Times New Roman" w:hAnsi="Times New Roman" w:cs="Times New Roman"/>
          <w:sz w:val="24"/>
          <w:szCs w:val="24"/>
        </w:rPr>
        <w:t>Culnan</w:t>
      </w:r>
      <w:proofErr w:type="spellEnd"/>
      <w:r w:rsidR="00C47EB8">
        <w:rPr>
          <w:rFonts w:ascii="Times New Roman" w:hAnsi="Times New Roman" w:cs="Times New Roman"/>
          <w:sz w:val="24"/>
          <w:szCs w:val="24"/>
        </w:rPr>
        <w:t>, et al.</w:t>
      </w:r>
      <w:r w:rsidR="008D1AAB" w:rsidRPr="001434E0">
        <w:rPr>
          <w:rFonts w:ascii="Times New Roman" w:hAnsi="Times New Roman" w:cs="Times New Roman"/>
          <w:sz w:val="24"/>
          <w:szCs w:val="24"/>
        </w:rPr>
        <w:t>, 2010; Spaulding, 2010</w:t>
      </w:r>
      <w:r w:rsidR="008A4AF8" w:rsidRPr="001434E0">
        <w:rPr>
          <w:rFonts w:ascii="Times New Roman" w:hAnsi="Times New Roman" w:cs="Times New Roman"/>
          <w:color w:val="000000"/>
          <w:sz w:val="24"/>
          <w:szCs w:val="24"/>
        </w:rPr>
        <w:t>).</w:t>
      </w:r>
      <w:r w:rsidR="004B7FFA" w:rsidRPr="001434E0">
        <w:rPr>
          <w:rFonts w:ascii="Times New Roman" w:hAnsi="Times New Roman" w:cs="Times New Roman"/>
          <w:color w:val="000000"/>
          <w:sz w:val="24"/>
          <w:szCs w:val="24"/>
        </w:rPr>
        <w:t xml:space="preserve"> </w:t>
      </w:r>
      <w:r w:rsidR="000E60CB">
        <w:rPr>
          <w:rFonts w:ascii="Times New Roman" w:hAnsi="Times New Roman" w:cs="Times New Roman"/>
          <w:color w:val="000000"/>
          <w:sz w:val="24"/>
          <w:szCs w:val="24"/>
        </w:rPr>
        <w:t>Moreover, c</w:t>
      </w:r>
      <w:r w:rsidR="00E561D3" w:rsidRPr="001434E0">
        <w:rPr>
          <w:rFonts w:ascii="Times New Roman" w:hAnsi="Times New Roman" w:cs="Times New Roman"/>
          <w:color w:val="000000"/>
          <w:sz w:val="24"/>
          <w:szCs w:val="24"/>
        </w:rPr>
        <w:t>onsumers</w:t>
      </w:r>
      <w:r w:rsidR="00CC421A" w:rsidRPr="001434E0">
        <w:rPr>
          <w:rFonts w:ascii="Times New Roman" w:hAnsi="Times New Roman" w:cs="Times New Roman"/>
          <w:sz w:val="24"/>
          <w:szCs w:val="24"/>
        </w:rPr>
        <w:t xml:space="preserve"> in the d</w:t>
      </w:r>
      <w:r w:rsidR="00CE3F57" w:rsidRPr="001434E0">
        <w:rPr>
          <w:rFonts w:ascii="Times New Roman" w:hAnsi="Times New Roman" w:cs="Times New Roman"/>
          <w:sz w:val="24"/>
          <w:szCs w:val="24"/>
        </w:rPr>
        <w:t xml:space="preserve">igital age are </w:t>
      </w:r>
      <w:r w:rsidR="0058117C" w:rsidRPr="001434E0">
        <w:rPr>
          <w:rFonts w:ascii="Times New Roman" w:hAnsi="Times New Roman" w:cs="Times New Roman"/>
          <w:sz w:val="24"/>
          <w:szCs w:val="24"/>
        </w:rPr>
        <w:t xml:space="preserve">also </w:t>
      </w:r>
      <w:r w:rsidR="00CE3F57" w:rsidRPr="001434E0">
        <w:rPr>
          <w:rFonts w:ascii="Times New Roman" w:hAnsi="Times New Roman" w:cs="Times New Roman"/>
          <w:sz w:val="24"/>
          <w:szCs w:val="24"/>
        </w:rPr>
        <w:t>faced with a new</w:t>
      </w:r>
      <w:r w:rsidR="00CC421A" w:rsidRPr="001434E0">
        <w:rPr>
          <w:rFonts w:ascii="Times New Roman" w:hAnsi="Times New Roman" w:cs="Times New Roman"/>
          <w:sz w:val="24"/>
          <w:szCs w:val="24"/>
        </w:rPr>
        <w:t xml:space="preserve"> challenge </w:t>
      </w:r>
      <w:r w:rsidR="0040046C" w:rsidRPr="001434E0">
        <w:rPr>
          <w:rFonts w:ascii="Times New Roman" w:hAnsi="Times New Roman" w:cs="Times New Roman"/>
          <w:sz w:val="24"/>
          <w:szCs w:val="24"/>
        </w:rPr>
        <w:t>wh</w:t>
      </w:r>
      <w:r w:rsidR="000E60CB">
        <w:rPr>
          <w:rFonts w:ascii="Times New Roman" w:hAnsi="Times New Roman" w:cs="Times New Roman"/>
          <w:sz w:val="24"/>
          <w:szCs w:val="24"/>
        </w:rPr>
        <w:t>en it comes to making purchase</w:t>
      </w:r>
      <w:r w:rsidR="00CC421A" w:rsidRPr="001434E0">
        <w:rPr>
          <w:rFonts w:ascii="Times New Roman" w:hAnsi="Times New Roman" w:cs="Times New Roman"/>
          <w:sz w:val="24"/>
          <w:szCs w:val="24"/>
        </w:rPr>
        <w:t xml:space="preserve"> decisio</w:t>
      </w:r>
      <w:r w:rsidR="00497E0C" w:rsidRPr="001434E0">
        <w:rPr>
          <w:rFonts w:ascii="Times New Roman" w:hAnsi="Times New Roman" w:cs="Times New Roman"/>
          <w:sz w:val="24"/>
          <w:szCs w:val="24"/>
        </w:rPr>
        <w:t>ns -</w:t>
      </w:r>
      <w:r w:rsidR="00CE3F57" w:rsidRPr="001434E0">
        <w:rPr>
          <w:rFonts w:ascii="Times New Roman" w:hAnsi="Times New Roman" w:cs="Times New Roman"/>
          <w:sz w:val="24"/>
          <w:szCs w:val="24"/>
        </w:rPr>
        <w:t xml:space="preserve"> they potentially have a large</w:t>
      </w:r>
      <w:r w:rsidR="00CC421A" w:rsidRPr="001434E0">
        <w:rPr>
          <w:rFonts w:ascii="Times New Roman" w:hAnsi="Times New Roman" w:cs="Times New Roman"/>
          <w:sz w:val="24"/>
          <w:szCs w:val="24"/>
        </w:rPr>
        <w:t xml:space="preserve"> amount of product </w:t>
      </w:r>
      <w:r w:rsidR="00CA3574" w:rsidRPr="001434E0">
        <w:rPr>
          <w:rFonts w:ascii="Times New Roman" w:hAnsi="Times New Roman" w:cs="Times New Roman"/>
          <w:sz w:val="24"/>
          <w:szCs w:val="24"/>
        </w:rPr>
        <w:t>and</w:t>
      </w:r>
      <w:r w:rsidR="00CA3574" w:rsidRPr="001434E0">
        <w:rPr>
          <w:rFonts w:ascii="Times New Roman" w:hAnsi="Times New Roman" w:cs="Times New Roman"/>
          <w:color w:val="000000"/>
          <w:sz w:val="24"/>
          <w:szCs w:val="24"/>
        </w:rPr>
        <w:t xml:space="preserve"> services </w:t>
      </w:r>
      <w:r w:rsidR="00CC421A" w:rsidRPr="001434E0">
        <w:rPr>
          <w:rFonts w:ascii="Times New Roman" w:hAnsi="Times New Roman" w:cs="Times New Roman"/>
          <w:sz w:val="24"/>
          <w:szCs w:val="24"/>
        </w:rPr>
        <w:t xml:space="preserve">information. They have access to an increasing number of comparison and review websites, allowing them to search for the product with the best review and price. </w:t>
      </w:r>
      <w:r w:rsidR="00C00099" w:rsidRPr="001434E0">
        <w:rPr>
          <w:rFonts w:ascii="Times New Roman" w:hAnsi="Times New Roman" w:cs="Times New Roman"/>
          <w:sz w:val="24"/>
          <w:szCs w:val="24"/>
        </w:rPr>
        <w:t xml:space="preserve">It is </w:t>
      </w:r>
      <w:r w:rsidR="004F5023" w:rsidRPr="001434E0">
        <w:rPr>
          <w:rFonts w:ascii="Times New Roman" w:hAnsi="Times New Roman" w:cs="Times New Roman"/>
          <w:sz w:val="24"/>
          <w:szCs w:val="24"/>
        </w:rPr>
        <w:t>apparent</w:t>
      </w:r>
      <w:r w:rsidR="00CC54BC" w:rsidRPr="001434E0">
        <w:rPr>
          <w:rFonts w:ascii="Times New Roman" w:hAnsi="Times New Roman" w:cs="Times New Roman"/>
          <w:sz w:val="24"/>
          <w:szCs w:val="24"/>
        </w:rPr>
        <w:t xml:space="preserve"> </w:t>
      </w:r>
      <w:r w:rsidR="00E7097F" w:rsidRPr="001434E0">
        <w:rPr>
          <w:rFonts w:ascii="Times New Roman" w:hAnsi="Times New Roman" w:cs="Times New Roman"/>
          <w:sz w:val="24"/>
          <w:szCs w:val="24"/>
        </w:rPr>
        <w:t xml:space="preserve">that the progression to a digital age is changing the relationships between </w:t>
      </w:r>
      <w:r w:rsidR="00CC54BC" w:rsidRPr="001434E0">
        <w:rPr>
          <w:rFonts w:ascii="Times New Roman" w:hAnsi="Times New Roman" w:cs="Times New Roman"/>
          <w:sz w:val="24"/>
          <w:szCs w:val="24"/>
        </w:rPr>
        <w:t>individual market agents</w:t>
      </w:r>
      <w:r w:rsidR="00E7097F" w:rsidRPr="001434E0">
        <w:rPr>
          <w:rFonts w:ascii="Times New Roman" w:hAnsi="Times New Roman" w:cs="Times New Roman"/>
          <w:sz w:val="24"/>
          <w:szCs w:val="24"/>
        </w:rPr>
        <w:t xml:space="preserve"> and firms (</w:t>
      </w:r>
      <w:r w:rsidR="008D1AAB" w:rsidRPr="001434E0">
        <w:rPr>
          <w:rFonts w:ascii="Times New Roman" w:hAnsi="Times New Roman" w:cs="Times New Roman"/>
          <w:sz w:val="24"/>
          <w:szCs w:val="24"/>
        </w:rPr>
        <w:t>Spaulding, 2010</w:t>
      </w:r>
      <w:r w:rsidR="00E7097F" w:rsidRPr="001434E0">
        <w:rPr>
          <w:rFonts w:ascii="Times New Roman" w:hAnsi="Times New Roman" w:cs="Times New Roman"/>
          <w:sz w:val="24"/>
          <w:szCs w:val="24"/>
        </w:rPr>
        <w:t xml:space="preserve">). </w:t>
      </w:r>
      <w:r w:rsidR="00456E15" w:rsidRPr="001434E0">
        <w:rPr>
          <w:rFonts w:ascii="Times New Roman" w:hAnsi="Times New Roman" w:cs="Times New Roman"/>
          <w:color w:val="000000"/>
          <w:sz w:val="24"/>
          <w:szCs w:val="24"/>
        </w:rPr>
        <w:t>Social media users want the firm to care and know who they are</w:t>
      </w:r>
      <w:r w:rsidR="0040046C" w:rsidRPr="001434E0">
        <w:rPr>
          <w:rFonts w:ascii="Times New Roman" w:hAnsi="Times New Roman" w:cs="Times New Roman"/>
          <w:color w:val="000000"/>
          <w:sz w:val="24"/>
          <w:szCs w:val="24"/>
        </w:rPr>
        <w:t xml:space="preserve">, which is focusing </w:t>
      </w:r>
      <w:r w:rsidR="00456E15" w:rsidRPr="001434E0">
        <w:rPr>
          <w:rFonts w:ascii="Times New Roman" w:hAnsi="Times New Roman" w:cs="Times New Roman"/>
          <w:color w:val="000000"/>
          <w:sz w:val="24"/>
          <w:szCs w:val="24"/>
        </w:rPr>
        <w:t>the social media conversation to act</w:t>
      </w:r>
      <w:r w:rsidR="000E60CB">
        <w:rPr>
          <w:rFonts w:ascii="Times New Roman" w:hAnsi="Times New Roman" w:cs="Times New Roman"/>
          <w:color w:val="000000"/>
          <w:sz w:val="24"/>
          <w:szCs w:val="24"/>
        </w:rPr>
        <w:t xml:space="preserve"> as </w:t>
      </w:r>
      <w:r w:rsidR="004D325A">
        <w:rPr>
          <w:rFonts w:ascii="Times New Roman" w:hAnsi="Times New Roman" w:cs="Times New Roman"/>
          <w:color w:val="000000"/>
          <w:sz w:val="24"/>
          <w:szCs w:val="24"/>
        </w:rPr>
        <w:t xml:space="preserve">a </w:t>
      </w:r>
      <w:r w:rsidR="000E60CB">
        <w:rPr>
          <w:rFonts w:ascii="Times New Roman" w:hAnsi="Times New Roman" w:cs="Times New Roman"/>
          <w:color w:val="000000"/>
          <w:sz w:val="24"/>
          <w:szCs w:val="24"/>
        </w:rPr>
        <w:t>‘</w:t>
      </w:r>
      <w:r w:rsidR="004D325A">
        <w:rPr>
          <w:rFonts w:ascii="Times New Roman" w:hAnsi="Times New Roman" w:cs="Times New Roman"/>
          <w:color w:val="000000"/>
          <w:sz w:val="24"/>
          <w:szCs w:val="24"/>
        </w:rPr>
        <w:t>service’</w:t>
      </w:r>
      <w:r w:rsidR="00456E15" w:rsidRPr="001434E0">
        <w:rPr>
          <w:rFonts w:ascii="Times New Roman" w:hAnsi="Times New Roman" w:cs="Times New Roman"/>
          <w:color w:val="000000"/>
          <w:sz w:val="24"/>
          <w:szCs w:val="24"/>
        </w:rPr>
        <w:t xml:space="preserve"> provided by the firm creati</w:t>
      </w:r>
      <w:r w:rsidR="00DD5EE2" w:rsidRPr="001434E0">
        <w:rPr>
          <w:rFonts w:ascii="Times New Roman" w:hAnsi="Times New Roman" w:cs="Times New Roman"/>
          <w:color w:val="000000"/>
          <w:sz w:val="24"/>
          <w:szCs w:val="24"/>
        </w:rPr>
        <w:t xml:space="preserve">ng a new method of </w:t>
      </w:r>
      <w:r w:rsidR="00CA3574" w:rsidRPr="001434E0">
        <w:rPr>
          <w:rFonts w:ascii="Times New Roman" w:hAnsi="Times New Roman" w:cs="Times New Roman"/>
          <w:color w:val="000000"/>
          <w:sz w:val="24"/>
          <w:szCs w:val="24"/>
        </w:rPr>
        <w:t xml:space="preserve">market </w:t>
      </w:r>
      <w:r w:rsidR="00DD5EE2" w:rsidRPr="001434E0">
        <w:rPr>
          <w:rFonts w:ascii="Times New Roman" w:hAnsi="Times New Roman" w:cs="Times New Roman"/>
          <w:color w:val="000000"/>
          <w:sz w:val="24"/>
          <w:szCs w:val="24"/>
        </w:rPr>
        <w:t>competition.</w:t>
      </w:r>
      <w:r w:rsidR="001D1929">
        <w:rPr>
          <w:rFonts w:ascii="Times New Roman" w:hAnsi="Times New Roman" w:cs="Times New Roman"/>
          <w:color w:val="000000"/>
          <w:sz w:val="24"/>
          <w:szCs w:val="24"/>
        </w:rPr>
        <w:t xml:space="preserve"> </w:t>
      </w:r>
      <w:r w:rsidR="00E43EAF" w:rsidRPr="001434E0">
        <w:rPr>
          <w:rFonts w:ascii="Times New Roman" w:hAnsi="Times New Roman" w:cs="Times New Roman"/>
          <w:sz w:val="24"/>
          <w:szCs w:val="24"/>
        </w:rPr>
        <w:t>These dynamics of information sharing</w:t>
      </w:r>
      <w:r w:rsidR="00E43EAF" w:rsidRPr="001434E0">
        <w:rPr>
          <w:rFonts w:ascii="Times New Roman" w:hAnsi="Times New Roman" w:cs="Times New Roman"/>
          <w:b/>
          <w:sz w:val="24"/>
          <w:szCs w:val="24"/>
        </w:rPr>
        <w:t xml:space="preserve"> </w:t>
      </w:r>
      <w:r w:rsidR="00E43EAF" w:rsidRPr="001434E0">
        <w:rPr>
          <w:rFonts w:ascii="Times New Roman" w:hAnsi="Times New Roman" w:cs="Times New Roman"/>
          <w:sz w:val="24"/>
          <w:szCs w:val="24"/>
        </w:rPr>
        <w:t>have important implications for phenomena such as reputation risk and social responsibility because they put them in flux</w:t>
      </w:r>
      <w:r w:rsidR="00925DC5" w:rsidRPr="001434E0">
        <w:rPr>
          <w:rFonts w:ascii="Times New Roman" w:hAnsi="Times New Roman" w:cs="Times New Roman"/>
          <w:b/>
          <w:sz w:val="24"/>
          <w:szCs w:val="24"/>
        </w:rPr>
        <w:t xml:space="preserve"> </w:t>
      </w:r>
      <w:r w:rsidR="00925DC5" w:rsidRPr="001434E0">
        <w:rPr>
          <w:rFonts w:ascii="Times New Roman" w:hAnsi="Times New Roman" w:cs="Times New Roman"/>
          <w:sz w:val="24"/>
          <w:szCs w:val="24"/>
        </w:rPr>
        <w:t>(</w:t>
      </w:r>
      <w:r w:rsidR="0044442E" w:rsidRPr="001434E0">
        <w:rPr>
          <w:rFonts w:ascii="Times New Roman" w:eastAsia="TimesNewRoman" w:hAnsi="Times New Roman" w:cs="Times New Roman"/>
          <w:sz w:val="24"/>
          <w:szCs w:val="24"/>
        </w:rPr>
        <w:t xml:space="preserve">Rhee and Valdez, 2013; </w:t>
      </w:r>
      <w:r w:rsidR="00925DC5" w:rsidRPr="001434E0">
        <w:rPr>
          <w:rFonts w:ascii="Times New Roman" w:hAnsi="Times New Roman" w:cs="Times New Roman"/>
          <w:sz w:val="24"/>
          <w:szCs w:val="24"/>
        </w:rPr>
        <w:t>Luca, 2011)</w:t>
      </w:r>
      <w:r w:rsidR="00E43EAF" w:rsidRPr="001434E0">
        <w:rPr>
          <w:rFonts w:ascii="Times New Roman" w:hAnsi="Times New Roman" w:cs="Times New Roman"/>
          <w:i/>
          <w:sz w:val="24"/>
          <w:szCs w:val="24"/>
        </w:rPr>
        <w:t>.</w:t>
      </w:r>
      <w:r w:rsidR="00E43EAF" w:rsidRPr="001434E0">
        <w:rPr>
          <w:rFonts w:ascii="Times New Roman" w:hAnsi="Times New Roman" w:cs="Times New Roman"/>
          <w:sz w:val="24"/>
          <w:szCs w:val="24"/>
        </w:rPr>
        <w:t xml:space="preserve"> </w:t>
      </w:r>
      <w:r w:rsidR="00CD2405" w:rsidRPr="001434E0">
        <w:rPr>
          <w:rFonts w:ascii="Times New Roman" w:hAnsi="Times New Roman" w:cs="Times New Roman"/>
          <w:color w:val="000000"/>
          <w:sz w:val="24"/>
          <w:szCs w:val="24"/>
        </w:rPr>
        <w:t>As t</w:t>
      </w:r>
      <w:r w:rsidR="00CD2405" w:rsidRPr="001434E0">
        <w:rPr>
          <w:rFonts w:ascii="Times New Roman" w:hAnsi="Times New Roman" w:cs="Times New Roman"/>
          <w:sz w:val="24"/>
          <w:szCs w:val="24"/>
        </w:rPr>
        <w:t xml:space="preserve">he term </w:t>
      </w:r>
      <w:r w:rsidR="004127BE" w:rsidRPr="001434E0">
        <w:rPr>
          <w:rFonts w:ascii="Times New Roman" w:hAnsi="Times New Roman" w:cs="Times New Roman"/>
          <w:sz w:val="24"/>
          <w:szCs w:val="24"/>
        </w:rPr>
        <w:t>‘</w:t>
      </w:r>
      <w:r w:rsidR="00CD2405" w:rsidRPr="001434E0">
        <w:rPr>
          <w:rFonts w:ascii="Times New Roman" w:hAnsi="Times New Roman" w:cs="Times New Roman"/>
          <w:iCs/>
          <w:sz w:val="24"/>
          <w:szCs w:val="24"/>
        </w:rPr>
        <w:t>reputation risk</w:t>
      </w:r>
      <w:r w:rsidR="004127BE" w:rsidRPr="001434E0">
        <w:rPr>
          <w:rFonts w:ascii="Times New Roman" w:hAnsi="Times New Roman" w:cs="Times New Roman"/>
          <w:iCs/>
          <w:sz w:val="24"/>
          <w:szCs w:val="24"/>
        </w:rPr>
        <w:t>’</w:t>
      </w:r>
      <w:r w:rsidR="00CD2405" w:rsidRPr="001434E0">
        <w:rPr>
          <w:rFonts w:ascii="Times New Roman" w:hAnsi="Times New Roman" w:cs="Times New Roman"/>
          <w:i/>
          <w:iCs/>
          <w:sz w:val="24"/>
          <w:szCs w:val="24"/>
        </w:rPr>
        <w:t xml:space="preserve"> </w:t>
      </w:r>
      <w:r w:rsidR="00CD2405" w:rsidRPr="001434E0">
        <w:rPr>
          <w:rFonts w:ascii="Times New Roman" w:hAnsi="Times New Roman" w:cs="Times New Roman"/>
          <w:sz w:val="24"/>
          <w:szCs w:val="24"/>
        </w:rPr>
        <w:t>is generally used to describe potential threats or actual damage to the standing of an organization (</w:t>
      </w:r>
      <w:r w:rsidR="00824D44" w:rsidRPr="001434E0">
        <w:rPr>
          <w:rFonts w:ascii="Times New Roman" w:hAnsi="Times New Roman" w:cs="Times New Roman"/>
          <w:sz w:val="24"/>
          <w:szCs w:val="24"/>
        </w:rPr>
        <w:t xml:space="preserve">Scott and </w:t>
      </w:r>
      <w:r w:rsidR="00824D44" w:rsidRPr="001434E0">
        <w:rPr>
          <w:rFonts w:ascii="Times New Roman" w:hAnsi="Times New Roman" w:cs="Times New Roman"/>
          <w:sz w:val="24"/>
          <w:szCs w:val="24"/>
        </w:rPr>
        <w:lastRenderedPageBreak/>
        <w:t>Walsham, 2005</w:t>
      </w:r>
      <w:r w:rsidR="00987DD9" w:rsidRPr="001434E0">
        <w:rPr>
          <w:rFonts w:ascii="Times New Roman" w:eastAsia="TimesNewRoman" w:hAnsi="Times New Roman" w:cs="Times New Roman"/>
          <w:sz w:val="24"/>
          <w:szCs w:val="24"/>
        </w:rPr>
        <w:t>;</w:t>
      </w:r>
      <w:r w:rsidR="00824D44" w:rsidRPr="001434E0">
        <w:rPr>
          <w:rFonts w:ascii="Times New Roman" w:eastAsia="TimesNewRoman" w:hAnsi="Times New Roman" w:cs="Times New Roman"/>
          <w:sz w:val="24"/>
          <w:szCs w:val="24"/>
        </w:rPr>
        <w:t xml:space="preserve"> </w:t>
      </w:r>
      <w:proofErr w:type="spellStart"/>
      <w:r w:rsidR="00987DD9" w:rsidRPr="001434E0">
        <w:rPr>
          <w:rFonts w:ascii="Times New Roman" w:eastAsia="TimesNewRoman" w:hAnsi="Times New Roman" w:cs="Times New Roman"/>
          <w:sz w:val="24"/>
          <w:szCs w:val="24"/>
        </w:rPr>
        <w:t>Gaultier</w:t>
      </w:r>
      <w:proofErr w:type="spellEnd"/>
      <w:r w:rsidR="00987DD9" w:rsidRPr="001434E0">
        <w:rPr>
          <w:rFonts w:ascii="Times New Roman" w:eastAsia="TimesNewRoman" w:hAnsi="Times New Roman" w:cs="Times New Roman"/>
          <w:sz w:val="24"/>
          <w:szCs w:val="24"/>
        </w:rPr>
        <w:t xml:space="preserve">-Gaillard and </w:t>
      </w:r>
      <w:proofErr w:type="spellStart"/>
      <w:r w:rsidR="00987DD9" w:rsidRPr="001434E0">
        <w:rPr>
          <w:rFonts w:ascii="Times New Roman" w:eastAsia="TimesNewRoman" w:hAnsi="Times New Roman" w:cs="Times New Roman"/>
          <w:sz w:val="24"/>
          <w:szCs w:val="24"/>
        </w:rPr>
        <w:t>Louisot</w:t>
      </w:r>
      <w:proofErr w:type="spellEnd"/>
      <w:r w:rsidR="00987DD9" w:rsidRPr="001434E0">
        <w:rPr>
          <w:rFonts w:ascii="Times New Roman" w:eastAsia="TimesNewRoman" w:hAnsi="Times New Roman" w:cs="Times New Roman"/>
          <w:sz w:val="24"/>
          <w:szCs w:val="24"/>
        </w:rPr>
        <w:t>, 2006</w:t>
      </w:r>
      <w:r w:rsidR="00CD2405" w:rsidRPr="001434E0">
        <w:rPr>
          <w:rFonts w:ascii="Times New Roman" w:hAnsi="Times New Roman" w:cs="Times New Roman"/>
          <w:sz w:val="24"/>
          <w:szCs w:val="24"/>
        </w:rPr>
        <w:t xml:space="preserve">), user generated content </w:t>
      </w:r>
      <w:r w:rsidR="00E9422E" w:rsidRPr="001434E0">
        <w:rPr>
          <w:rFonts w:ascii="Times New Roman" w:hAnsi="Times New Roman" w:cs="Times New Roman"/>
          <w:sz w:val="24"/>
          <w:szCs w:val="24"/>
        </w:rPr>
        <w:t xml:space="preserve">(UGC) </w:t>
      </w:r>
      <w:r w:rsidR="00CD2405" w:rsidRPr="001434E0">
        <w:rPr>
          <w:rFonts w:ascii="Times New Roman" w:hAnsi="Times New Roman" w:cs="Times New Roman"/>
          <w:sz w:val="24"/>
          <w:szCs w:val="24"/>
        </w:rPr>
        <w:t>on social media can pose</w:t>
      </w:r>
      <w:r w:rsidR="00400F8A" w:rsidRPr="001434E0">
        <w:rPr>
          <w:rFonts w:ascii="Times New Roman" w:hAnsi="Times New Roman" w:cs="Times New Roman"/>
          <w:sz w:val="24"/>
          <w:szCs w:val="24"/>
        </w:rPr>
        <w:t xml:space="preserve"> a strong reputation risk to</w:t>
      </w:r>
      <w:r w:rsidR="00CD2405" w:rsidRPr="001434E0">
        <w:rPr>
          <w:rFonts w:ascii="Times New Roman" w:hAnsi="Times New Roman" w:cs="Times New Roman"/>
          <w:sz w:val="24"/>
          <w:szCs w:val="24"/>
        </w:rPr>
        <w:t xml:space="preserve"> companies. </w:t>
      </w:r>
    </w:p>
    <w:p w14:paraId="2A781C70" w14:textId="129C0F09" w:rsidR="00820D6B" w:rsidRPr="001D1929" w:rsidRDefault="000E60CB" w:rsidP="001D1929">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Prior management research</w:t>
      </w:r>
      <w:r w:rsidR="00D261B4" w:rsidRPr="001434E0">
        <w:rPr>
          <w:rFonts w:ascii="Times New Roman" w:hAnsi="Times New Roman" w:cs="Times New Roman"/>
          <w:sz w:val="24"/>
          <w:szCs w:val="24"/>
        </w:rPr>
        <w:t xml:space="preserve"> find</w:t>
      </w:r>
      <w:r>
        <w:rPr>
          <w:rFonts w:ascii="Times New Roman" w:hAnsi="Times New Roman" w:cs="Times New Roman"/>
          <w:sz w:val="24"/>
          <w:szCs w:val="24"/>
        </w:rPr>
        <w:t>s</w:t>
      </w:r>
      <w:r w:rsidR="00D261B4" w:rsidRPr="001434E0">
        <w:rPr>
          <w:rFonts w:ascii="Times New Roman" w:hAnsi="Times New Roman" w:cs="Times New Roman"/>
          <w:sz w:val="24"/>
          <w:szCs w:val="24"/>
        </w:rPr>
        <w:t xml:space="preserve"> that word of mouth </w:t>
      </w:r>
      <w:r>
        <w:rPr>
          <w:rFonts w:ascii="Times New Roman" w:hAnsi="Times New Roman" w:cs="Times New Roman"/>
          <w:sz w:val="24"/>
          <w:szCs w:val="24"/>
        </w:rPr>
        <w:t>(</w:t>
      </w:r>
      <w:proofErr w:type="spellStart"/>
      <w:r>
        <w:rPr>
          <w:rFonts w:ascii="Times New Roman" w:hAnsi="Times New Roman" w:cs="Times New Roman"/>
          <w:sz w:val="24"/>
          <w:szCs w:val="24"/>
        </w:rPr>
        <w:t>Wo</w:t>
      </w:r>
      <w:r w:rsidR="00141949" w:rsidRPr="001434E0">
        <w:rPr>
          <w:rFonts w:ascii="Times New Roman" w:hAnsi="Times New Roman" w:cs="Times New Roman"/>
          <w:sz w:val="24"/>
          <w:szCs w:val="24"/>
        </w:rPr>
        <w:t>M</w:t>
      </w:r>
      <w:proofErr w:type="spellEnd"/>
      <w:r w:rsidR="00141949" w:rsidRPr="001434E0">
        <w:rPr>
          <w:rFonts w:ascii="Times New Roman" w:hAnsi="Times New Roman" w:cs="Times New Roman"/>
          <w:sz w:val="24"/>
          <w:szCs w:val="24"/>
        </w:rPr>
        <w:t xml:space="preserve">) </w:t>
      </w:r>
      <w:proofErr w:type="spellStart"/>
      <w:r w:rsidR="00D261B4" w:rsidRPr="001434E0">
        <w:rPr>
          <w:rFonts w:ascii="Times New Roman" w:hAnsi="Times New Roman" w:cs="Times New Roman"/>
          <w:sz w:val="24"/>
          <w:szCs w:val="24"/>
        </w:rPr>
        <w:t>behavior</w:t>
      </w:r>
      <w:proofErr w:type="spellEnd"/>
      <w:r w:rsidR="00D261B4" w:rsidRPr="001434E0">
        <w:rPr>
          <w:rFonts w:ascii="Times New Roman" w:hAnsi="Times New Roman" w:cs="Times New Roman"/>
          <w:sz w:val="24"/>
          <w:szCs w:val="24"/>
        </w:rPr>
        <w:t xml:space="preserve"> is linke</w:t>
      </w:r>
      <w:r w:rsidR="00153376" w:rsidRPr="001434E0">
        <w:rPr>
          <w:rFonts w:ascii="Times New Roman" w:hAnsi="Times New Roman" w:cs="Times New Roman"/>
          <w:sz w:val="24"/>
          <w:szCs w:val="24"/>
        </w:rPr>
        <w:t>d to corporate reputation (</w:t>
      </w:r>
      <w:proofErr w:type="spellStart"/>
      <w:r w:rsidR="00CF7D7D" w:rsidRPr="001434E0">
        <w:rPr>
          <w:rFonts w:ascii="Times New Roman" w:hAnsi="Times New Roman" w:cs="Times New Roman"/>
          <w:sz w:val="24"/>
          <w:szCs w:val="24"/>
        </w:rPr>
        <w:t>Rindova</w:t>
      </w:r>
      <w:proofErr w:type="spellEnd"/>
      <w:r w:rsidR="00CF7D7D" w:rsidRPr="001434E0">
        <w:rPr>
          <w:rFonts w:ascii="Times New Roman" w:hAnsi="Times New Roman" w:cs="Times New Roman"/>
          <w:sz w:val="24"/>
          <w:szCs w:val="24"/>
        </w:rPr>
        <w:t xml:space="preserve"> et al., 2005</w:t>
      </w:r>
      <w:r w:rsidR="00AF0812">
        <w:rPr>
          <w:rFonts w:ascii="Times New Roman" w:hAnsi="Times New Roman" w:cs="Times New Roman"/>
          <w:sz w:val="24"/>
          <w:szCs w:val="24"/>
        </w:rPr>
        <w:t xml:space="preserve">; </w:t>
      </w:r>
      <w:r w:rsidR="00AF0812" w:rsidRPr="008F636F">
        <w:rPr>
          <w:rFonts w:ascii="Times New Roman" w:eastAsia="Times New Roman" w:hAnsi="Times New Roman" w:cs="Times New Roman"/>
          <w:sz w:val="24"/>
          <w:szCs w:val="24"/>
          <w:lang w:val="en" w:eastAsia="en-GB"/>
        </w:rPr>
        <w:t>Boyd,</w:t>
      </w:r>
      <w:r w:rsidR="00AF0812">
        <w:rPr>
          <w:rFonts w:ascii="Times New Roman" w:eastAsia="Times New Roman" w:hAnsi="Times New Roman" w:cs="Times New Roman"/>
          <w:sz w:val="24"/>
          <w:szCs w:val="24"/>
          <w:lang w:val="en" w:eastAsia="en-GB"/>
        </w:rPr>
        <w:t xml:space="preserve"> et al., 2010</w:t>
      </w:r>
      <w:r w:rsidR="00D261B4" w:rsidRPr="001434E0">
        <w:rPr>
          <w:rFonts w:ascii="Times New Roman" w:hAnsi="Times New Roman" w:cs="Times New Roman"/>
          <w:sz w:val="24"/>
          <w:szCs w:val="24"/>
        </w:rPr>
        <w:t>). Whereas opinions about a firm can disseminate through the purcha</w:t>
      </w:r>
      <w:r w:rsidR="00400F8A" w:rsidRPr="001434E0">
        <w:rPr>
          <w:rFonts w:ascii="Times New Roman" w:hAnsi="Times New Roman" w:cs="Times New Roman"/>
          <w:sz w:val="24"/>
          <w:szCs w:val="24"/>
        </w:rPr>
        <w:t>s</w:t>
      </w:r>
      <w:r w:rsidR="008215F3" w:rsidRPr="001434E0">
        <w:rPr>
          <w:rFonts w:ascii="Times New Roman" w:hAnsi="Times New Roman" w:cs="Times New Roman"/>
          <w:sz w:val="24"/>
          <w:szCs w:val="24"/>
        </w:rPr>
        <w:t xml:space="preserve">ing </w:t>
      </w:r>
      <w:proofErr w:type="spellStart"/>
      <w:r w:rsidR="008215F3" w:rsidRPr="001434E0">
        <w:rPr>
          <w:rFonts w:ascii="Times New Roman" w:hAnsi="Times New Roman" w:cs="Times New Roman"/>
          <w:sz w:val="24"/>
          <w:szCs w:val="24"/>
        </w:rPr>
        <w:t>behavior</w:t>
      </w:r>
      <w:proofErr w:type="spellEnd"/>
      <w:r w:rsidR="008215F3" w:rsidRPr="001434E0">
        <w:rPr>
          <w:rFonts w:ascii="Times New Roman" w:hAnsi="Times New Roman" w:cs="Times New Roman"/>
          <w:sz w:val="24"/>
          <w:szCs w:val="24"/>
        </w:rPr>
        <w:t xml:space="preserve"> of customers, a direct expression of</w:t>
      </w:r>
      <w:r w:rsidR="0053736F" w:rsidRPr="001434E0">
        <w:rPr>
          <w:rFonts w:ascii="Times New Roman" w:hAnsi="Times New Roman" w:cs="Times New Roman"/>
          <w:sz w:val="24"/>
          <w:szCs w:val="24"/>
        </w:rPr>
        <w:t xml:space="preserve"> </w:t>
      </w:r>
      <w:r w:rsidR="008215F3" w:rsidRPr="001434E0">
        <w:rPr>
          <w:rFonts w:ascii="Times New Roman" w:hAnsi="Times New Roman" w:cs="Times New Roman"/>
          <w:sz w:val="24"/>
          <w:szCs w:val="24"/>
        </w:rPr>
        <w:t>an opinion</w:t>
      </w:r>
      <w:r w:rsidR="0053736F" w:rsidRPr="001434E0">
        <w:rPr>
          <w:rFonts w:ascii="Times New Roman" w:hAnsi="Times New Roman" w:cs="Times New Roman"/>
          <w:sz w:val="24"/>
          <w:szCs w:val="24"/>
        </w:rPr>
        <w:t xml:space="preserve"> </w:t>
      </w:r>
      <w:r w:rsidR="00D261B4" w:rsidRPr="001434E0">
        <w:rPr>
          <w:rFonts w:ascii="Times New Roman" w:hAnsi="Times New Roman" w:cs="Times New Roman"/>
          <w:sz w:val="24"/>
          <w:szCs w:val="24"/>
        </w:rPr>
        <w:t xml:space="preserve">also </w:t>
      </w:r>
      <w:r w:rsidR="008215F3" w:rsidRPr="001434E0">
        <w:rPr>
          <w:rFonts w:ascii="Times New Roman" w:hAnsi="Times New Roman" w:cs="Times New Roman"/>
          <w:sz w:val="24"/>
          <w:szCs w:val="24"/>
        </w:rPr>
        <w:t>signifies</w:t>
      </w:r>
      <w:r w:rsidR="00E9422E" w:rsidRPr="001434E0">
        <w:rPr>
          <w:rFonts w:ascii="Times New Roman" w:hAnsi="Times New Roman" w:cs="Times New Roman"/>
          <w:sz w:val="24"/>
          <w:szCs w:val="24"/>
        </w:rPr>
        <w:t xml:space="preserve"> </w:t>
      </w:r>
      <w:r w:rsidR="008215F3" w:rsidRPr="001434E0">
        <w:rPr>
          <w:rFonts w:ascii="Times New Roman" w:hAnsi="Times New Roman" w:cs="Times New Roman"/>
          <w:sz w:val="24"/>
          <w:szCs w:val="24"/>
        </w:rPr>
        <w:t>when it</w:t>
      </w:r>
      <w:r w:rsidR="00D261B4" w:rsidRPr="001434E0">
        <w:rPr>
          <w:rFonts w:ascii="Times New Roman" w:hAnsi="Times New Roman" w:cs="Times New Roman"/>
          <w:sz w:val="24"/>
          <w:szCs w:val="24"/>
        </w:rPr>
        <w:t xml:space="preserve"> can be mentioned more frequently (</w:t>
      </w:r>
      <w:r w:rsidR="00925DC5" w:rsidRPr="001434E0">
        <w:rPr>
          <w:rFonts w:ascii="Times New Roman" w:hAnsi="Times New Roman" w:cs="Times New Roman"/>
          <w:sz w:val="24"/>
          <w:szCs w:val="24"/>
        </w:rPr>
        <w:t>Luca, 2011</w:t>
      </w:r>
      <w:r w:rsidR="00D261B4" w:rsidRPr="001434E0">
        <w:rPr>
          <w:rFonts w:ascii="Times New Roman" w:hAnsi="Times New Roman" w:cs="Times New Roman"/>
          <w:sz w:val="24"/>
          <w:szCs w:val="24"/>
        </w:rPr>
        <w:t>).</w:t>
      </w:r>
      <w:r>
        <w:rPr>
          <w:rFonts w:ascii="Times New Roman" w:hAnsi="Times New Roman" w:cs="Times New Roman"/>
          <w:sz w:val="24"/>
          <w:szCs w:val="24"/>
        </w:rPr>
        <w:t xml:space="preserve"> Positive </w:t>
      </w:r>
      <w:proofErr w:type="spellStart"/>
      <w:r>
        <w:rPr>
          <w:rFonts w:ascii="Times New Roman" w:hAnsi="Times New Roman" w:cs="Times New Roman"/>
          <w:sz w:val="24"/>
          <w:szCs w:val="24"/>
        </w:rPr>
        <w:t>Wo</w:t>
      </w:r>
      <w:r w:rsidR="00141949" w:rsidRPr="001434E0">
        <w:rPr>
          <w:rFonts w:ascii="Times New Roman" w:hAnsi="Times New Roman" w:cs="Times New Roman"/>
          <w:sz w:val="24"/>
          <w:szCs w:val="24"/>
        </w:rPr>
        <w:t>M</w:t>
      </w:r>
      <w:proofErr w:type="spellEnd"/>
      <w:r w:rsidR="00D261B4" w:rsidRPr="001434E0">
        <w:rPr>
          <w:rFonts w:ascii="Times New Roman" w:hAnsi="Times New Roman" w:cs="Times New Roman"/>
          <w:sz w:val="24"/>
          <w:szCs w:val="24"/>
        </w:rPr>
        <w:t xml:space="preserve"> can resu</w:t>
      </w:r>
      <w:r w:rsidR="00400F8A" w:rsidRPr="001434E0">
        <w:rPr>
          <w:rFonts w:ascii="Times New Roman" w:hAnsi="Times New Roman" w:cs="Times New Roman"/>
          <w:sz w:val="24"/>
          <w:szCs w:val="24"/>
        </w:rPr>
        <w:t>lt from customers perceiving a</w:t>
      </w:r>
      <w:r w:rsidR="00D261B4" w:rsidRPr="001434E0">
        <w:rPr>
          <w:rFonts w:ascii="Times New Roman" w:hAnsi="Times New Roman" w:cs="Times New Roman"/>
          <w:sz w:val="24"/>
          <w:szCs w:val="24"/>
        </w:rPr>
        <w:t xml:space="preserve"> company to have good reputation. </w:t>
      </w:r>
      <w:proofErr w:type="spellStart"/>
      <w:r w:rsidR="00F039D6">
        <w:rPr>
          <w:rFonts w:ascii="Times New Roman" w:hAnsi="Times New Roman" w:cs="Times New Roman"/>
          <w:sz w:val="24"/>
          <w:szCs w:val="24"/>
        </w:rPr>
        <w:t>Rindova</w:t>
      </w:r>
      <w:proofErr w:type="spellEnd"/>
      <w:r w:rsidR="00F039D6">
        <w:rPr>
          <w:rFonts w:ascii="Times New Roman" w:hAnsi="Times New Roman" w:cs="Times New Roman"/>
          <w:sz w:val="24"/>
          <w:szCs w:val="24"/>
        </w:rPr>
        <w:t xml:space="preserve"> et al.</w:t>
      </w:r>
      <w:r w:rsidR="009202E6" w:rsidRPr="001434E0">
        <w:rPr>
          <w:rFonts w:ascii="Times New Roman" w:hAnsi="Times New Roman" w:cs="Times New Roman"/>
          <w:sz w:val="24"/>
          <w:szCs w:val="24"/>
        </w:rPr>
        <w:t xml:space="preserve"> </w:t>
      </w:r>
      <w:r w:rsidR="00F039D6">
        <w:rPr>
          <w:rFonts w:ascii="Times New Roman" w:hAnsi="Times New Roman" w:cs="Times New Roman"/>
          <w:sz w:val="24"/>
          <w:szCs w:val="24"/>
        </w:rPr>
        <w:t>(</w:t>
      </w:r>
      <w:r w:rsidR="009202E6" w:rsidRPr="001434E0">
        <w:rPr>
          <w:rFonts w:ascii="Times New Roman" w:hAnsi="Times New Roman" w:cs="Times New Roman"/>
          <w:sz w:val="24"/>
          <w:szCs w:val="24"/>
        </w:rPr>
        <w:t>2005</w:t>
      </w:r>
      <w:r w:rsidR="00F039D6">
        <w:rPr>
          <w:rFonts w:ascii="Times New Roman" w:hAnsi="Times New Roman" w:cs="Times New Roman"/>
          <w:sz w:val="24"/>
          <w:szCs w:val="24"/>
        </w:rPr>
        <w:t>)</w:t>
      </w:r>
      <w:r w:rsidR="00D261B4" w:rsidRPr="001434E0">
        <w:rPr>
          <w:rFonts w:ascii="Times New Roman" w:hAnsi="Times New Roman" w:cs="Times New Roman"/>
          <w:sz w:val="24"/>
          <w:szCs w:val="24"/>
        </w:rPr>
        <w:t xml:space="preserve"> argue that companies with a good reputation can create a goodwill reservoir f</w:t>
      </w:r>
      <w:r w:rsidR="00C77ED0" w:rsidRPr="001434E0">
        <w:rPr>
          <w:rFonts w:ascii="Times New Roman" w:hAnsi="Times New Roman" w:cs="Times New Roman"/>
          <w:sz w:val="24"/>
          <w:szCs w:val="24"/>
        </w:rPr>
        <w:t>or themselves, leading buyers</w:t>
      </w:r>
      <w:r w:rsidR="00D261B4" w:rsidRPr="001434E0">
        <w:rPr>
          <w:rFonts w:ascii="Times New Roman" w:hAnsi="Times New Roman" w:cs="Times New Roman"/>
          <w:sz w:val="24"/>
          <w:szCs w:val="24"/>
        </w:rPr>
        <w:t xml:space="preserve"> to act as advocates for the company. </w:t>
      </w:r>
      <w:r w:rsidR="00E7097F" w:rsidRPr="001434E0">
        <w:rPr>
          <w:rFonts w:ascii="Times New Roman" w:hAnsi="Times New Roman" w:cs="Times New Roman"/>
          <w:color w:val="000000"/>
          <w:sz w:val="24"/>
          <w:szCs w:val="24"/>
        </w:rPr>
        <w:t xml:space="preserve">The challenge now </w:t>
      </w:r>
      <w:r w:rsidR="00DD5EE2" w:rsidRPr="001434E0">
        <w:rPr>
          <w:rFonts w:ascii="Times New Roman" w:hAnsi="Times New Roman" w:cs="Times New Roman"/>
          <w:color w:val="000000"/>
          <w:sz w:val="24"/>
          <w:szCs w:val="24"/>
        </w:rPr>
        <w:t>is</w:t>
      </w:r>
      <w:r w:rsidR="00E7097F" w:rsidRPr="001434E0">
        <w:rPr>
          <w:rFonts w:ascii="Times New Roman" w:hAnsi="Times New Roman" w:cs="Times New Roman"/>
          <w:color w:val="000000"/>
          <w:sz w:val="24"/>
          <w:szCs w:val="24"/>
        </w:rPr>
        <w:t xml:space="preserve"> how to fit in to this</w:t>
      </w:r>
      <w:r w:rsidR="00AE253E" w:rsidRPr="001434E0">
        <w:rPr>
          <w:rFonts w:ascii="Times New Roman" w:hAnsi="Times New Roman" w:cs="Times New Roman"/>
          <w:color w:val="000000"/>
          <w:sz w:val="24"/>
          <w:szCs w:val="24"/>
        </w:rPr>
        <w:t xml:space="preserve"> new media environment where</w:t>
      </w:r>
      <w:r w:rsidR="00E7097F" w:rsidRPr="001434E0">
        <w:rPr>
          <w:rFonts w:ascii="Times New Roman" w:hAnsi="Times New Roman" w:cs="Times New Roman"/>
          <w:color w:val="000000"/>
          <w:sz w:val="24"/>
          <w:szCs w:val="24"/>
        </w:rPr>
        <w:t xml:space="preserve"> individual agents, whether consumers or independent commentators, are</w:t>
      </w:r>
      <w:r w:rsidR="00B61F3D" w:rsidRPr="001434E0">
        <w:rPr>
          <w:rFonts w:ascii="Times New Roman" w:hAnsi="Times New Roman" w:cs="Times New Roman"/>
          <w:color w:val="000000"/>
          <w:sz w:val="24"/>
          <w:szCs w:val="24"/>
        </w:rPr>
        <w:t xml:space="preserve"> in control (</w:t>
      </w:r>
      <w:r w:rsidR="00843049" w:rsidRPr="001434E0">
        <w:rPr>
          <w:rFonts w:ascii="Times New Roman" w:hAnsi="Times New Roman" w:cs="Times New Roman"/>
          <w:sz w:val="24"/>
          <w:szCs w:val="24"/>
        </w:rPr>
        <w:t>Schubert and Ginsburg, 2000;</w:t>
      </w:r>
      <w:r w:rsidR="00843049" w:rsidRPr="001434E0">
        <w:rPr>
          <w:rFonts w:ascii="Times New Roman" w:hAnsi="Times New Roman" w:cs="Times New Roman"/>
          <w:b/>
          <w:sz w:val="24"/>
          <w:szCs w:val="24"/>
        </w:rPr>
        <w:t xml:space="preserve"> </w:t>
      </w:r>
      <w:r w:rsidR="00B61F3D" w:rsidRPr="001434E0">
        <w:rPr>
          <w:rFonts w:ascii="Times New Roman" w:hAnsi="Times New Roman" w:cs="Times New Roman"/>
          <w:color w:val="000000"/>
          <w:sz w:val="24"/>
          <w:szCs w:val="24"/>
        </w:rPr>
        <w:t>Baird and</w:t>
      </w:r>
      <w:r w:rsidR="00E7097F" w:rsidRPr="001434E0">
        <w:rPr>
          <w:rFonts w:ascii="Times New Roman" w:hAnsi="Times New Roman" w:cs="Times New Roman"/>
          <w:color w:val="000000"/>
          <w:sz w:val="24"/>
          <w:szCs w:val="24"/>
        </w:rPr>
        <w:t xml:space="preserve"> </w:t>
      </w:r>
      <w:proofErr w:type="spellStart"/>
      <w:r w:rsidR="00E7097F" w:rsidRPr="001434E0">
        <w:rPr>
          <w:rFonts w:ascii="Times New Roman" w:hAnsi="Times New Roman" w:cs="Times New Roman"/>
          <w:color w:val="000000"/>
          <w:sz w:val="24"/>
          <w:szCs w:val="24"/>
        </w:rPr>
        <w:t>Parasnis</w:t>
      </w:r>
      <w:proofErr w:type="spellEnd"/>
      <w:r w:rsidR="00E7097F" w:rsidRPr="001434E0">
        <w:rPr>
          <w:rFonts w:ascii="Times New Roman" w:hAnsi="Times New Roman" w:cs="Times New Roman"/>
          <w:color w:val="000000"/>
          <w:sz w:val="24"/>
          <w:szCs w:val="24"/>
        </w:rPr>
        <w:t>, 2011). This means innovating and developing new competition and medi</w:t>
      </w:r>
      <w:r w:rsidR="00AE253E" w:rsidRPr="001434E0">
        <w:rPr>
          <w:rFonts w:ascii="Times New Roman" w:hAnsi="Times New Roman" w:cs="Times New Roman"/>
          <w:color w:val="000000"/>
          <w:sz w:val="24"/>
          <w:szCs w:val="24"/>
        </w:rPr>
        <w:t>a strategies that recognize this</w:t>
      </w:r>
      <w:r w:rsidR="00E7097F" w:rsidRPr="001434E0">
        <w:rPr>
          <w:rFonts w:ascii="Times New Roman" w:hAnsi="Times New Roman" w:cs="Times New Roman"/>
          <w:color w:val="000000"/>
          <w:sz w:val="24"/>
          <w:szCs w:val="24"/>
        </w:rPr>
        <w:t xml:space="preserve"> interaction. For example, participation and sharing over social media have led to new methods of fostering strong relationships with users and other market agents</w:t>
      </w:r>
      <w:r w:rsidR="00B61F3D" w:rsidRPr="001434E0">
        <w:rPr>
          <w:rFonts w:ascii="Times New Roman" w:hAnsi="Times New Roman" w:cs="Times New Roman"/>
          <w:color w:val="000000"/>
          <w:sz w:val="24"/>
          <w:szCs w:val="24"/>
        </w:rPr>
        <w:t xml:space="preserve"> (</w:t>
      </w:r>
      <w:r w:rsidR="00D86125" w:rsidRPr="001434E0">
        <w:rPr>
          <w:rFonts w:ascii="Times New Roman" w:hAnsi="Times New Roman" w:cs="Times New Roman"/>
          <w:sz w:val="24"/>
          <w:szCs w:val="24"/>
        </w:rPr>
        <w:t>Luca, 2011</w:t>
      </w:r>
      <w:r w:rsidR="00E7097F" w:rsidRPr="001434E0">
        <w:rPr>
          <w:rFonts w:ascii="Times New Roman" w:hAnsi="Times New Roman" w:cs="Times New Roman"/>
          <w:color w:val="000000"/>
          <w:sz w:val="24"/>
          <w:szCs w:val="24"/>
        </w:rPr>
        <w:t xml:space="preserve">). </w:t>
      </w:r>
      <w:r w:rsidR="00B61F3D" w:rsidRPr="001434E0">
        <w:rPr>
          <w:rFonts w:ascii="Times New Roman" w:hAnsi="Times New Roman" w:cs="Times New Roman"/>
          <w:color w:val="000000"/>
          <w:sz w:val="24"/>
          <w:szCs w:val="24"/>
        </w:rPr>
        <w:t>A</w:t>
      </w:r>
      <w:r w:rsidR="00890E1B" w:rsidRPr="001434E0">
        <w:rPr>
          <w:rFonts w:ascii="Times New Roman" w:hAnsi="Times New Roman" w:cs="Times New Roman"/>
          <w:color w:val="000000"/>
          <w:sz w:val="24"/>
          <w:szCs w:val="24"/>
        </w:rPr>
        <w:t>n</w:t>
      </w:r>
      <w:r w:rsidR="008F22B9" w:rsidRPr="001434E0">
        <w:rPr>
          <w:rFonts w:ascii="Times New Roman" w:hAnsi="Times New Roman" w:cs="Times New Roman"/>
          <w:sz w:val="24"/>
          <w:szCs w:val="24"/>
        </w:rPr>
        <w:t xml:space="preserve"> </w:t>
      </w:r>
      <w:r w:rsidR="00890E1B" w:rsidRPr="001434E0">
        <w:rPr>
          <w:rFonts w:ascii="Times New Roman" w:hAnsi="Times New Roman" w:cs="Times New Roman"/>
          <w:sz w:val="24"/>
          <w:szCs w:val="24"/>
        </w:rPr>
        <w:t xml:space="preserve">online </w:t>
      </w:r>
      <w:r w:rsidR="008F22B9" w:rsidRPr="001434E0">
        <w:rPr>
          <w:rFonts w:ascii="Times New Roman" w:hAnsi="Times New Roman" w:cs="Times New Roman"/>
          <w:sz w:val="24"/>
          <w:szCs w:val="24"/>
        </w:rPr>
        <w:t xml:space="preserve">social media </w:t>
      </w:r>
      <w:r w:rsidR="0061392E" w:rsidRPr="001434E0">
        <w:rPr>
          <w:rFonts w:ascii="Times New Roman" w:hAnsi="Times New Roman" w:cs="Times New Roman"/>
          <w:sz w:val="24"/>
          <w:szCs w:val="24"/>
        </w:rPr>
        <w:t xml:space="preserve">(SM) </w:t>
      </w:r>
      <w:r w:rsidR="00B61F3D" w:rsidRPr="001434E0">
        <w:rPr>
          <w:rFonts w:ascii="Times New Roman" w:hAnsi="Times New Roman" w:cs="Times New Roman"/>
          <w:sz w:val="24"/>
          <w:szCs w:val="24"/>
        </w:rPr>
        <w:t>community</w:t>
      </w:r>
      <w:r w:rsidR="001A7F4D" w:rsidRPr="001434E0">
        <w:rPr>
          <w:rFonts w:ascii="Times New Roman" w:hAnsi="Times New Roman" w:cs="Times New Roman"/>
          <w:sz w:val="24"/>
          <w:szCs w:val="24"/>
        </w:rPr>
        <w:t xml:space="preserve"> </w:t>
      </w:r>
      <w:r w:rsidR="0043018A" w:rsidRPr="001434E0">
        <w:rPr>
          <w:rFonts w:ascii="Times New Roman" w:hAnsi="Times New Roman" w:cs="Times New Roman"/>
          <w:sz w:val="24"/>
          <w:szCs w:val="24"/>
        </w:rPr>
        <w:t>is one such mechanism</w:t>
      </w:r>
      <w:r w:rsidR="00B61F3D" w:rsidRPr="001434E0">
        <w:rPr>
          <w:rFonts w:ascii="Times New Roman" w:hAnsi="Times New Roman" w:cs="Times New Roman"/>
          <w:sz w:val="24"/>
          <w:szCs w:val="24"/>
        </w:rPr>
        <w:t xml:space="preserve"> </w:t>
      </w:r>
      <w:r w:rsidR="001A7F4D" w:rsidRPr="001434E0">
        <w:rPr>
          <w:rFonts w:ascii="Times New Roman" w:hAnsi="Times New Roman" w:cs="Times New Roman"/>
          <w:sz w:val="24"/>
          <w:szCs w:val="24"/>
        </w:rPr>
        <w:t>where</w:t>
      </w:r>
      <w:r w:rsidR="0043018A" w:rsidRPr="001434E0">
        <w:rPr>
          <w:rFonts w:ascii="Times New Roman" w:hAnsi="Times New Roman" w:cs="Times New Roman"/>
          <w:sz w:val="24"/>
          <w:szCs w:val="24"/>
        </w:rPr>
        <w:t>by</w:t>
      </w:r>
      <w:r w:rsidR="001A7F4D" w:rsidRPr="001434E0">
        <w:rPr>
          <w:rFonts w:ascii="Times New Roman" w:hAnsi="Times New Roman" w:cs="Times New Roman"/>
          <w:sz w:val="24"/>
          <w:szCs w:val="24"/>
        </w:rPr>
        <w:t xml:space="preserve"> a firm’s reputation is enhanced due to its members’</w:t>
      </w:r>
      <w:r w:rsidR="00C418B7" w:rsidRPr="001434E0">
        <w:rPr>
          <w:rFonts w:ascii="Times New Roman" w:hAnsi="Times New Roman" w:cs="Times New Roman"/>
          <w:sz w:val="24"/>
          <w:szCs w:val="24"/>
        </w:rPr>
        <w:t xml:space="preserve"> recommendations</w:t>
      </w:r>
      <w:r w:rsidR="003B7BF9" w:rsidRPr="001434E0">
        <w:rPr>
          <w:rFonts w:ascii="Times New Roman" w:hAnsi="Times New Roman" w:cs="Times New Roman"/>
          <w:sz w:val="24"/>
          <w:szCs w:val="24"/>
        </w:rPr>
        <w:t>.</w:t>
      </w:r>
      <w:r w:rsidR="006249E4" w:rsidRPr="001434E0">
        <w:rPr>
          <w:rFonts w:ascii="Times New Roman" w:hAnsi="Times New Roman" w:cs="Times New Roman"/>
          <w:sz w:val="24"/>
          <w:szCs w:val="24"/>
        </w:rPr>
        <w:t xml:space="preserve"> </w:t>
      </w:r>
      <w:r w:rsidR="00EE0F96" w:rsidRPr="001434E0">
        <w:rPr>
          <w:rFonts w:ascii="Times New Roman" w:hAnsi="Times New Roman" w:cs="Times New Roman"/>
          <w:bCs/>
          <w:sz w:val="24"/>
          <w:szCs w:val="24"/>
        </w:rPr>
        <w:t>It is like other Internet reputation systems such as A</w:t>
      </w:r>
      <w:r w:rsidR="003B2F7D" w:rsidRPr="001434E0">
        <w:rPr>
          <w:rFonts w:ascii="Times New Roman" w:hAnsi="Times New Roman" w:cs="Times New Roman"/>
          <w:bCs/>
          <w:sz w:val="24"/>
          <w:szCs w:val="24"/>
        </w:rPr>
        <w:t>mazon, Yahoo! Auction and eBay</w:t>
      </w:r>
      <w:r w:rsidR="00B547F9" w:rsidRPr="00B547F9">
        <w:rPr>
          <w:rFonts w:ascii="Times New Roman" w:eastAsia="Times New Roman" w:hAnsi="Times New Roman" w:cs="Times New Roman"/>
          <w:color w:val="000000"/>
          <w:sz w:val="24"/>
          <w:szCs w:val="24"/>
          <w:lang w:val="en" w:eastAsia="en-GB"/>
        </w:rPr>
        <w:t xml:space="preserve"> </w:t>
      </w:r>
      <w:r w:rsidR="00B547F9">
        <w:rPr>
          <w:rFonts w:ascii="Times New Roman" w:eastAsia="Times New Roman" w:hAnsi="Times New Roman" w:cs="Times New Roman"/>
          <w:color w:val="000000"/>
          <w:sz w:val="24"/>
          <w:szCs w:val="24"/>
          <w:lang w:val="en" w:eastAsia="en-GB"/>
        </w:rPr>
        <w:t>(</w:t>
      </w:r>
      <w:proofErr w:type="spellStart"/>
      <w:r w:rsidR="00B547F9" w:rsidRPr="008F636F">
        <w:rPr>
          <w:rFonts w:ascii="Times New Roman" w:eastAsia="Times New Roman" w:hAnsi="Times New Roman" w:cs="Times New Roman"/>
          <w:color w:val="000000"/>
          <w:sz w:val="24"/>
          <w:szCs w:val="24"/>
          <w:lang w:val="en" w:eastAsia="en-GB"/>
        </w:rPr>
        <w:t>Standifird</w:t>
      </w:r>
      <w:proofErr w:type="spellEnd"/>
      <w:r w:rsidR="00B547F9">
        <w:rPr>
          <w:rFonts w:ascii="Times New Roman" w:eastAsia="Times New Roman" w:hAnsi="Times New Roman" w:cs="Times New Roman"/>
          <w:color w:val="000000"/>
          <w:sz w:val="24"/>
          <w:szCs w:val="24"/>
          <w:lang w:val="en" w:eastAsia="en-GB"/>
        </w:rPr>
        <w:t>, 2001)</w:t>
      </w:r>
      <w:r w:rsidR="00EE0F96" w:rsidRPr="001434E0">
        <w:rPr>
          <w:rFonts w:ascii="Times New Roman" w:hAnsi="Times New Roman" w:cs="Times New Roman"/>
          <w:bCs/>
          <w:sz w:val="24"/>
          <w:szCs w:val="24"/>
        </w:rPr>
        <w:t>.</w:t>
      </w:r>
      <w:r w:rsidR="008F22B9" w:rsidRPr="001434E0">
        <w:rPr>
          <w:rFonts w:ascii="Times New Roman" w:hAnsi="Times New Roman" w:cs="Times New Roman"/>
          <w:bCs/>
          <w:sz w:val="24"/>
          <w:szCs w:val="24"/>
        </w:rPr>
        <w:t xml:space="preserve"> </w:t>
      </w:r>
      <w:r w:rsidR="00EE0F96" w:rsidRPr="001434E0">
        <w:rPr>
          <w:rFonts w:ascii="Times New Roman" w:hAnsi="Times New Roman" w:cs="Times New Roman"/>
          <w:bCs/>
          <w:sz w:val="24"/>
          <w:szCs w:val="24"/>
        </w:rPr>
        <w:t>By en</w:t>
      </w:r>
      <w:r w:rsidR="00BF5C90" w:rsidRPr="001434E0">
        <w:rPr>
          <w:rFonts w:ascii="Times New Roman" w:hAnsi="Times New Roman" w:cs="Times New Roman"/>
          <w:bCs/>
          <w:sz w:val="24"/>
          <w:szCs w:val="24"/>
        </w:rPr>
        <w:t>abling the firm and</w:t>
      </w:r>
      <w:r w:rsidR="00EE0F96" w:rsidRPr="001434E0">
        <w:rPr>
          <w:rFonts w:ascii="Times New Roman" w:hAnsi="Times New Roman" w:cs="Times New Roman"/>
          <w:bCs/>
          <w:sz w:val="24"/>
          <w:szCs w:val="24"/>
        </w:rPr>
        <w:t xml:space="preserve"> users to communicate and share diverse and critical information with each other,</w:t>
      </w:r>
      <w:r w:rsidR="009C4BE1" w:rsidRPr="001434E0">
        <w:rPr>
          <w:rFonts w:ascii="Times New Roman" w:hAnsi="Times New Roman" w:cs="Times New Roman"/>
          <w:bCs/>
          <w:sz w:val="24"/>
          <w:szCs w:val="24"/>
        </w:rPr>
        <w:t xml:space="preserve"> a</w:t>
      </w:r>
      <w:r w:rsidR="00890E1B" w:rsidRPr="001434E0">
        <w:rPr>
          <w:rFonts w:ascii="Times New Roman" w:hAnsi="Times New Roman" w:cs="Times New Roman"/>
          <w:bCs/>
          <w:sz w:val="24"/>
          <w:szCs w:val="24"/>
        </w:rPr>
        <w:t>n</w:t>
      </w:r>
      <w:r w:rsidR="009C4BE1" w:rsidRPr="001434E0">
        <w:rPr>
          <w:rFonts w:ascii="Times New Roman" w:hAnsi="Times New Roman" w:cs="Times New Roman"/>
          <w:bCs/>
          <w:sz w:val="24"/>
          <w:szCs w:val="24"/>
        </w:rPr>
        <w:t xml:space="preserve"> </w:t>
      </w:r>
      <w:r w:rsidR="0061392E" w:rsidRPr="001434E0">
        <w:rPr>
          <w:rFonts w:ascii="Times New Roman" w:hAnsi="Times New Roman" w:cs="Times New Roman"/>
          <w:bCs/>
          <w:sz w:val="24"/>
          <w:szCs w:val="24"/>
        </w:rPr>
        <w:t>online SM</w:t>
      </w:r>
      <w:r w:rsidR="009C4BE1" w:rsidRPr="001434E0">
        <w:rPr>
          <w:rFonts w:ascii="Times New Roman" w:hAnsi="Times New Roman" w:cs="Times New Roman"/>
          <w:bCs/>
          <w:sz w:val="24"/>
          <w:szCs w:val="24"/>
        </w:rPr>
        <w:t xml:space="preserve"> community</w:t>
      </w:r>
      <w:r w:rsidR="00EE0F96" w:rsidRPr="001434E0">
        <w:rPr>
          <w:rFonts w:ascii="Times New Roman" w:hAnsi="Times New Roman" w:cs="Times New Roman"/>
          <w:bCs/>
          <w:sz w:val="24"/>
          <w:szCs w:val="24"/>
        </w:rPr>
        <w:t xml:space="preserve"> encourages communication and information exchange</w:t>
      </w:r>
      <w:bookmarkEnd w:id="0"/>
      <w:r w:rsidR="00820D6B" w:rsidRPr="001434E0">
        <w:rPr>
          <w:rFonts w:ascii="Times New Roman" w:hAnsi="Times New Roman" w:cs="Times New Roman"/>
          <w:bCs/>
          <w:i/>
          <w:sz w:val="24"/>
          <w:szCs w:val="24"/>
        </w:rPr>
        <w:t>.</w:t>
      </w:r>
    </w:p>
    <w:p w14:paraId="5CE7BD5E" w14:textId="337EBCE5" w:rsidR="00820D6B" w:rsidRPr="001434E0" w:rsidRDefault="009516DB" w:rsidP="001434E0">
      <w:pPr>
        <w:autoSpaceDE w:val="0"/>
        <w:autoSpaceDN w:val="0"/>
        <w:adjustRightInd w:val="0"/>
        <w:spacing w:after="0" w:line="480" w:lineRule="auto"/>
        <w:ind w:firstLine="720"/>
        <w:rPr>
          <w:rFonts w:ascii="Times New Roman" w:hAnsi="Times New Roman" w:cs="Times New Roman"/>
          <w:sz w:val="24"/>
          <w:szCs w:val="24"/>
          <w:u w:val="single"/>
        </w:rPr>
      </w:pPr>
      <w:r w:rsidRPr="001434E0">
        <w:rPr>
          <w:rFonts w:ascii="Times New Roman" w:hAnsi="Times New Roman" w:cs="Times New Roman"/>
          <w:sz w:val="24"/>
          <w:szCs w:val="24"/>
        </w:rPr>
        <w:t xml:space="preserve">In this paper, we evaluate how companies interact with social media users by examining online communities, which are usually set up by companies to give ‘voice’ to their market and address any customer concerns and engage with interested users and potential customers. </w:t>
      </w:r>
      <w:r w:rsidR="00820D6B" w:rsidRPr="001434E0">
        <w:rPr>
          <w:rFonts w:ascii="Times New Roman" w:hAnsi="Times New Roman" w:cs="Times New Roman"/>
          <w:bCs/>
          <w:sz w:val="24"/>
          <w:szCs w:val="24"/>
        </w:rPr>
        <w:t>As social media is effective due to its two-way communication (</w:t>
      </w:r>
      <w:proofErr w:type="spellStart"/>
      <w:r w:rsidR="00820D6B" w:rsidRPr="001434E0">
        <w:rPr>
          <w:rFonts w:ascii="Times New Roman" w:hAnsi="Times New Roman" w:cs="Times New Roman"/>
          <w:bCs/>
          <w:sz w:val="24"/>
          <w:szCs w:val="24"/>
        </w:rPr>
        <w:t>Safko</w:t>
      </w:r>
      <w:proofErr w:type="spellEnd"/>
      <w:r w:rsidR="00820D6B" w:rsidRPr="001434E0">
        <w:rPr>
          <w:rFonts w:ascii="Times New Roman" w:hAnsi="Times New Roman" w:cs="Times New Roman"/>
          <w:bCs/>
          <w:sz w:val="24"/>
          <w:szCs w:val="24"/>
        </w:rPr>
        <w:t>, 2010), any change in the conditions under which this communication is carried out can present a significant source of pressure on reputation given its qualities as a boundary object</w:t>
      </w:r>
      <w:r w:rsidR="00820D6B" w:rsidRPr="001434E0">
        <w:rPr>
          <w:rFonts w:ascii="Times New Roman" w:hAnsi="Times New Roman" w:cs="Times New Roman"/>
          <w:b/>
          <w:bCs/>
          <w:sz w:val="24"/>
          <w:szCs w:val="24"/>
        </w:rPr>
        <w:t xml:space="preserve"> </w:t>
      </w:r>
      <w:r w:rsidR="00820D6B" w:rsidRPr="001434E0">
        <w:rPr>
          <w:rFonts w:ascii="Times New Roman" w:hAnsi="Times New Roman" w:cs="Times New Roman"/>
          <w:bCs/>
          <w:sz w:val="24"/>
          <w:szCs w:val="24"/>
        </w:rPr>
        <w:t>(</w:t>
      </w:r>
      <w:r w:rsidR="00820D6B" w:rsidRPr="001434E0">
        <w:rPr>
          <w:rFonts w:ascii="Times New Roman" w:hAnsi="Times New Roman" w:cs="Times New Roman"/>
          <w:color w:val="000000"/>
          <w:sz w:val="24"/>
          <w:szCs w:val="24"/>
        </w:rPr>
        <w:t xml:space="preserve">Baird and </w:t>
      </w:r>
      <w:proofErr w:type="spellStart"/>
      <w:r w:rsidR="00820D6B" w:rsidRPr="001434E0">
        <w:rPr>
          <w:rFonts w:ascii="Times New Roman" w:hAnsi="Times New Roman" w:cs="Times New Roman"/>
          <w:color w:val="000000"/>
          <w:sz w:val="24"/>
          <w:szCs w:val="24"/>
        </w:rPr>
        <w:lastRenderedPageBreak/>
        <w:t>Parasnis</w:t>
      </w:r>
      <w:proofErr w:type="spellEnd"/>
      <w:r w:rsidR="00820D6B" w:rsidRPr="001434E0">
        <w:rPr>
          <w:rFonts w:ascii="Times New Roman" w:hAnsi="Times New Roman" w:cs="Times New Roman"/>
          <w:color w:val="000000"/>
          <w:sz w:val="24"/>
          <w:szCs w:val="24"/>
        </w:rPr>
        <w:t>, 2011</w:t>
      </w:r>
      <w:r w:rsidR="004D325A">
        <w:rPr>
          <w:rFonts w:ascii="Times New Roman" w:hAnsi="Times New Roman" w:cs="Times New Roman"/>
          <w:color w:val="000000"/>
          <w:sz w:val="24"/>
          <w:szCs w:val="24"/>
        </w:rPr>
        <w:t xml:space="preserve">; </w:t>
      </w:r>
      <w:r w:rsidR="00AC758F">
        <w:rPr>
          <w:rFonts w:ascii="Times New Roman" w:hAnsi="Times New Roman" w:cs="Times New Roman"/>
          <w:sz w:val="24"/>
          <w:szCs w:val="24"/>
        </w:rPr>
        <w:t>Roth et al., 2013; v</w:t>
      </w:r>
      <w:r w:rsidR="004D325A">
        <w:rPr>
          <w:rFonts w:ascii="Times New Roman" w:hAnsi="Times New Roman" w:cs="Times New Roman"/>
          <w:sz w:val="24"/>
          <w:szCs w:val="24"/>
        </w:rPr>
        <w:t xml:space="preserve">an </w:t>
      </w:r>
      <w:proofErr w:type="spellStart"/>
      <w:r w:rsidR="004D325A">
        <w:rPr>
          <w:rFonts w:ascii="Times New Roman" w:hAnsi="Times New Roman" w:cs="Times New Roman"/>
          <w:sz w:val="24"/>
          <w:szCs w:val="24"/>
        </w:rPr>
        <w:t>Iddekinge</w:t>
      </w:r>
      <w:proofErr w:type="spellEnd"/>
      <w:r w:rsidR="004D325A">
        <w:rPr>
          <w:rFonts w:ascii="Times New Roman" w:hAnsi="Times New Roman" w:cs="Times New Roman"/>
          <w:sz w:val="24"/>
          <w:szCs w:val="24"/>
        </w:rPr>
        <w:t>, et al., 2013</w:t>
      </w:r>
      <w:r w:rsidR="00820D6B" w:rsidRPr="001434E0">
        <w:rPr>
          <w:rFonts w:ascii="Times New Roman" w:hAnsi="Times New Roman" w:cs="Times New Roman"/>
          <w:bCs/>
          <w:sz w:val="24"/>
          <w:szCs w:val="24"/>
        </w:rPr>
        <w:t>).</w:t>
      </w:r>
      <w:r w:rsidR="00820D6B" w:rsidRPr="001434E0">
        <w:rPr>
          <w:rFonts w:ascii="Times New Roman" w:hAnsi="Times New Roman" w:cs="Times New Roman"/>
          <w:bCs/>
          <w:color w:val="000000"/>
          <w:sz w:val="24"/>
          <w:szCs w:val="24"/>
        </w:rPr>
        <w:t xml:space="preserve"> To </w:t>
      </w:r>
      <w:r w:rsidR="00820D6B" w:rsidRPr="001434E0">
        <w:rPr>
          <w:rFonts w:ascii="Times New Roman" w:hAnsi="Times New Roman" w:cs="Times New Roman"/>
          <w:bCs/>
          <w:sz w:val="24"/>
          <w:szCs w:val="24"/>
        </w:rPr>
        <w:t>address the question of how companies can manage this two-way communication, t</w:t>
      </w:r>
      <w:r>
        <w:rPr>
          <w:rFonts w:ascii="Times New Roman" w:hAnsi="Times New Roman" w:cs="Times New Roman"/>
          <w:bCs/>
          <w:color w:val="000000"/>
          <w:sz w:val="24"/>
          <w:szCs w:val="24"/>
        </w:rPr>
        <w:t>he</w:t>
      </w:r>
      <w:r w:rsidR="00820D6B" w:rsidRPr="001434E0">
        <w:rPr>
          <w:rFonts w:ascii="Times New Roman" w:hAnsi="Times New Roman" w:cs="Times New Roman"/>
          <w:bCs/>
          <w:color w:val="000000"/>
          <w:sz w:val="24"/>
          <w:szCs w:val="24"/>
        </w:rPr>
        <w:t xml:space="preserve"> research will explore the outcomes of such communication in the form of two intermediate mechanisms: information diversity and valence. </w:t>
      </w:r>
      <w:r w:rsidR="00820D6B" w:rsidRPr="001434E0">
        <w:rPr>
          <w:rFonts w:ascii="Times New Roman" w:hAnsi="Times New Roman" w:cs="Times New Roman"/>
          <w:bCs/>
          <w:sz w:val="24"/>
          <w:szCs w:val="24"/>
        </w:rPr>
        <w:t xml:space="preserve">Information diversity and valence aggregate two-way communication and reflect the level </w:t>
      </w:r>
      <w:r>
        <w:rPr>
          <w:rFonts w:ascii="Times New Roman" w:hAnsi="Times New Roman" w:cs="Times New Roman"/>
          <w:bCs/>
          <w:sz w:val="24"/>
          <w:szCs w:val="24"/>
        </w:rPr>
        <w:t>of electronic word of mouth (</w:t>
      </w:r>
      <w:proofErr w:type="spellStart"/>
      <w:r>
        <w:rPr>
          <w:rFonts w:ascii="Times New Roman" w:hAnsi="Times New Roman" w:cs="Times New Roman"/>
          <w:bCs/>
          <w:sz w:val="24"/>
          <w:szCs w:val="24"/>
        </w:rPr>
        <w:t>eWo</w:t>
      </w:r>
      <w:r w:rsidR="00820D6B" w:rsidRPr="001434E0">
        <w:rPr>
          <w:rFonts w:ascii="Times New Roman" w:hAnsi="Times New Roman" w:cs="Times New Roman"/>
          <w:bCs/>
          <w:sz w:val="24"/>
          <w:szCs w:val="24"/>
        </w:rPr>
        <w:t>M</w:t>
      </w:r>
      <w:proofErr w:type="spellEnd"/>
      <w:r w:rsidR="00820D6B" w:rsidRPr="001434E0">
        <w:rPr>
          <w:rFonts w:ascii="Times New Roman" w:hAnsi="Times New Roman" w:cs="Times New Roman"/>
          <w:bCs/>
          <w:sz w:val="24"/>
          <w:szCs w:val="24"/>
        </w:rPr>
        <w:t>).</w:t>
      </w:r>
      <w:r w:rsidR="00820D6B" w:rsidRPr="001434E0">
        <w:rPr>
          <w:rFonts w:ascii="Times New Roman" w:hAnsi="Times New Roman" w:cs="Times New Roman"/>
          <w:sz w:val="24"/>
          <w:szCs w:val="24"/>
        </w:rPr>
        <w:t xml:space="preserve"> Our assumption is that information diversity and valence increase the likelihood that individual market agents will evaluate the firm more </w:t>
      </w:r>
      <w:proofErr w:type="spellStart"/>
      <w:r w:rsidR="00820D6B" w:rsidRPr="001434E0">
        <w:rPr>
          <w:rFonts w:ascii="Times New Roman" w:hAnsi="Times New Roman" w:cs="Times New Roman"/>
          <w:sz w:val="24"/>
          <w:szCs w:val="24"/>
        </w:rPr>
        <w:t>favorably</w:t>
      </w:r>
      <w:proofErr w:type="spellEnd"/>
      <w:r w:rsidR="00820D6B" w:rsidRPr="001434E0">
        <w:rPr>
          <w:rFonts w:ascii="Times New Roman" w:hAnsi="Times New Roman" w:cs="Times New Roman"/>
          <w:sz w:val="24"/>
          <w:szCs w:val="24"/>
        </w:rPr>
        <w:t xml:space="preserve"> as they have access to more relevant and diverse information about the </w:t>
      </w:r>
      <w:r>
        <w:rPr>
          <w:rFonts w:ascii="Times New Roman" w:hAnsi="Times New Roman" w:cs="Times New Roman"/>
          <w:sz w:val="24"/>
          <w:szCs w:val="24"/>
        </w:rPr>
        <w:t xml:space="preserve">activities of the </w:t>
      </w:r>
      <w:r w:rsidR="00820D6B" w:rsidRPr="001434E0">
        <w:rPr>
          <w:rFonts w:ascii="Times New Roman" w:hAnsi="Times New Roman" w:cs="Times New Roman"/>
          <w:sz w:val="24"/>
          <w:szCs w:val="24"/>
        </w:rPr>
        <w:t>firm (</w:t>
      </w:r>
      <w:proofErr w:type="spellStart"/>
      <w:r w:rsidR="00820D6B" w:rsidRPr="001434E0">
        <w:rPr>
          <w:rFonts w:ascii="Times New Roman" w:hAnsi="Times New Roman" w:cs="Times New Roman"/>
          <w:sz w:val="24"/>
          <w:szCs w:val="24"/>
        </w:rPr>
        <w:t>Chaiken</w:t>
      </w:r>
      <w:proofErr w:type="spellEnd"/>
      <w:r w:rsidR="00820D6B" w:rsidRPr="001434E0">
        <w:rPr>
          <w:rFonts w:ascii="Times New Roman" w:hAnsi="Times New Roman" w:cs="Times New Roman"/>
          <w:sz w:val="24"/>
          <w:szCs w:val="24"/>
        </w:rPr>
        <w:t>, 1980</w:t>
      </w:r>
      <w:r w:rsidR="00820D6B">
        <w:rPr>
          <w:rFonts w:ascii="Times New Roman" w:hAnsi="Times New Roman" w:cs="Times New Roman"/>
          <w:sz w:val="24"/>
          <w:szCs w:val="24"/>
        </w:rPr>
        <w:t>; Fernandez, 1991</w:t>
      </w:r>
      <w:r w:rsidR="00820D6B" w:rsidRPr="001434E0">
        <w:rPr>
          <w:rFonts w:ascii="Times New Roman" w:hAnsi="Times New Roman" w:cs="Times New Roman"/>
          <w:sz w:val="24"/>
          <w:szCs w:val="24"/>
        </w:rPr>
        <w:t xml:space="preserve">). As a result, the firm’s financial performance is also likely to improve. </w:t>
      </w:r>
      <w:r w:rsidR="00820D6B" w:rsidRPr="001434E0">
        <w:rPr>
          <w:rFonts w:ascii="Times New Roman" w:hAnsi="Times New Roman" w:cs="Times New Roman"/>
          <w:bCs/>
          <w:sz w:val="24"/>
          <w:szCs w:val="24"/>
        </w:rPr>
        <w:t>We therefore theorize that we can understand reputation benefits provided by an online SM community by focusing on those information mechanisms</w:t>
      </w:r>
      <w:r w:rsidR="00820D6B" w:rsidRPr="001434E0">
        <w:rPr>
          <w:rFonts w:ascii="Times New Roman" w:eastAsia="TimesNewRoman" w:hAnsi="Times New Roman" w:cs="Times New Roman"/>
          <w:sz w:val="24"/>
          <w:szCs w:val="24"/>
        </w:rPr>
        <w:t xml:space="preserve"> that synthesize relevant aspects of a company’s </w:t>
      </w:r>
      <w:proofErr w:type="spellStart"/>
      <w:r w:rsidR="00820D6B" w:rsidRPr="001434E0">
        <w:rPr>
          <w:rFonts w:ascii="Times New Roman" w:eastAsia="TimesNewRoman" w:hAnsi="Times New Roman" w:cs="Times New Roman"/>
          <w:sz w:val="24"/>
          <w:szCs w:val="24"/>
        </w:rPr>
        <w:t>behaviors</w:t>
      </w:r>
      <w:proofErr w:type="spellEnd"/>
      <w:r w:rsidR="00820D6B" w:rsidRPr="001434E0">
        <w:rPr>
          <w:rFonts w:ascii="Times New Roman" w:eastAsia="TimesNewRoman" w:hAnsi="Times New Roman" w:cs="Times New Roman"/>
          <w:sz w:val="24"/>
          <w:szCs w:val="24"/>
        </w:rPr>
        <w:t xml:space="preserve"> and actions toward external stakeholders</w:t>
      </w:r>
      <w:r w:rsidR="00820D6B" w:rsidRPr="001434E0">
        <w:rPr>
          <w:rFonts w:ascii="Times New Roman" w:hAnsi="Times New Roman" w:cs="Times New Roman"/>
          <w:bCs/>
          <w:sz w:val="24"/>
          <w:szCs w:val="24"/>
        </w:rPr>
        <w:t xml:space="preserve">. </w:t>
      </w:r>
      <w:r w:rsidR="00820D6B" w:rsidRPr="001434E0">
        <w:rPr>
          <w:rFonts w:ascii="Times New Roman" w:hAnsi="Times New Roman" w:cs="Times New Roman"/>
          <w:sz w:val="24"/>
          <w:szCs w:val="24"/>
        </w:rPr>
        <w:t xml:space="preserve">We employ latent </w:t>
      </w:r>
      <w:proofErr w:type="spellStart"/>
      <w:r w:rsidR="00820D6B" w:rsidRPr="001434E0">
        <w:rPr>
          <w:rFonts w:ascii="Times New Roman" w:hAnsi="Times New Roman" w:cs="Times New Roman"/>
          <w:sz w:val="24"/>
          <w:szCs w:val="24"/>
        </w:rPr>
        <w:t>Dirichlet</w:t>
      </w:r>
      <w:proofErr w:type="spellEnd"/>
      <w:r w:rsidR="00820D6B" w:rsidRPr="001434E0">
        <w:rPr>
          <w:rFonts w:ascii="Times New Roman" w:hAnsi="Times New Roman" w:cs="Times New Roman"/>
          <w:sz w:val="24"/>
          <w:szCs w:val="24"/>
        </w:rPr>
        <w:t xml:space="preserve"> allocation (LDA) technique (</w:t>
      </w:r>
      <w:proofErr w:type="spellStart"/>
      <w:r w:rsidR="00820D6B" w:rsidRPr="001434E0">
        <w:rPr>
          <w:rFonts w:ascii="Times New Roman" w:hAnsi="Times New Roman" w:cs="Times New Roman"/>
          <w:sz w:val="24"/>
          <w:szCs w:val="24"/>
        </w:rPr>
        <w:t>Blei</w:t>
      </w:r>
      <w:proofErr w:type="spellEnd"/>
      <w:r w:rsidR="00820D6B" w:rsidRPr="001434E0">
        <w:rPr>
          <w:rFonts w:ascii="Times New Roman" w:hAnsi="Times New Roman" w:cs="Times New Roman"/>
          <w:sz w:val="24"/>
          <w:szCs w:val="24"/>
        </w:rPr>
        <w:t xml:space="preserve"> et al. 2003), a widely used method in information retrieval and machine learning to measure information diversity and valence in social media referral community posts. Research in the area of information extraction has frequently employed methods that identify context-related or context-free con</w:t>
      </w:r>
      <w:r w:rsidR="00BE16EE">
        <w:rPr>
          <w:rFonts w:ascii="Times New Roman" w:hAnsi="Times New Roman" w:cs="Times New Roman"/>
          <w:sz w:val="24"/>
          <w:szCs w:val="24"/>
        </w:rPr>
        <w:t>cepts (e.g., Wen and Lin 2010).</w:t>
      </w:r>
    </w:p>
    <w:p w14:paraId="4158B755" w14:textId="6711CA67" w:rsidR="00820D6B" w:rsidRPr="001434E0" w:rsidRDefault="00820D6B" w:rsidP="001434E0">
      <w:pPr>
        <w:autoSpaceDE w:val="0"/>
        <w:autoSpaceDN w:val="0"/>
        <w:adjustRightInd w:val="0"/>
        <w:spacing w:after="0" w:line="480" w:lineRule="auto"/>
        <w:ind w:firstLine="720"/>
        <w:rPr>
          <w:rFonts w:ascii="Times New Roman" w:hAnsi="Times New Roman" w:cs="Times New Roman"/>
          <w:b/>
          <w:sz w:val="24"/>
          <w:szCs w:val="24"/>
        </w:rPr>
      </w:pPr>
      <w:r w:rsidRPr="001434E0">
        <w:rPr>
          <w:rFonts w:ascii="Times New Roman" w:hAnsi="Times New Roman" w:cs="Times New Roman"/>
          <w:sz w:val="24"/>
          <w:szCs w:val="24"/>
        </w:rPr>
        <w:t>Prior research on the role of social media in</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firm reputation was hampered by the fact that social media data were only available with regard to user generated content. Even in the marketing literature studies that examine both the </w:t>
      </w:r>
      <w:r w:rsidR="009516DB">
        <w:rPr>
          <w:rFonts w:ascii="Times New Roman" w:hAnsi="Times New Roman" w:cs="Times New Roman"/>
          <w:sz w:val="24"/>
          <w:szCs w:val="24"/>
        </w:rPr>
        <w:t>user generated content (</w:t>
      </w:r>
      <w:r w:rsidRPr="001434E0">
        <w:rPr>
          <w:rFonts w:ascii="Times New Roman" w:hAnsi="Times New Roman" w:cs="Times New Roman"/>
          <w:sz w:val="24"/>
          <w:szCs w:val="24"/>
        </w:rPr>
        <w:t>UGC</w:t>
      </w:r>
      <w:r w:rsidR="009516DB">
        <w:rPr>
          <w:rFonts w:ascii="Times New Roman" w:hAnsi="Times New Roman" w:cs="Times New Roman"/>
          <w:sz w:val="24"/>
          <w:szCs w:val="24"/>
        </w:rPr>
        <w:t>)</w:t>
      </w:r>
      <w:r w:rsidRPr="001434E0">
        <w:rPr>
          <w:rFonts w:ascii="Times New Roman" w:hAnsi="Times New Roman" w:cs="Times New Roman"/>
          <w:sz w:val="24"/>
          <w:szCs w:val="24"/>
        </w:rPr>
        <w:t xml:space="preserve"> a</w:t>
      </w:r>
      <w:r w:rsidR="009516DB">
        <w:rPr>
          <w:rFonts w:ascii="Times New Roman" w:hAnsi="Times New Roman" w:cs="Times New Roman"/>
          <w:sz w:val="24"/>
          <w:szCs w:val="24"/>
        </w:rPr>
        <w:t>nd firm generated content (F</w:t>
      </w:r>
      <w:r w:rsidRPr="001434E0">
        <w:rPr>
          <w:rFonts w:ascii="Times New Roman" w:hAnsi="Times New Roman" w:cs="Times New Roman"/>
          <w:sz w:val="24"/>
          <w:szCs w:val="24"/>
        </w:rPr>
        <w:t>GC</w:t>
      </w:r>
      <w:r w:rsidR="009516DB">
        <w:rPr>
          <w:rFonts w:ascii="Times New Roman" w:hAnsi="Times New Roman" w:cs="Times New Roman"/>
          <w:sz w:val="24"/>
          <w:szCs w:val="24"/>
        </w:rPr>
        <w:t>)</w:t>
      </w:r>
      <w:r w:rsidRPr="001434E0">
        <w:rPr>
          <w:rFonts w:ascii="Times New Roman" w:hAnsi="Times New Roman" w:cs="Times New Roman"/>
          <w:sz w:val="24"/>
          <w:szCs w:val="24"/>
        </w:rPr>
        <w:t xml:space="preserve"> in the context of online social media communities are rare. The literature thus lacks a quantification of the value of recurring engagement by social media users. </w:t>
      </w:r>
      <w:r w:rsidR="009516DB">
        <w:rPr>
          <w:rFonts w:ascii="Times New Roman" w:hAnsi="Times New Roman" w:cs="Times New Roman"/>
          <w:sz w:val="24"/>
          <w:szCs w:val="24"/>
        </w:rPr>
        <w:t>We fill this gap in the literature b</w:t>
      </w:r>
      <w:r w:rsidRPr="001434E0">
        <w:rPr>
          <w:rFonts w:ascii="Times New Roman" w:hAnsi="Times New Roman" w:cs="Times New Roman"/>
          <w:sz w:val="24"/>
          <w:szCs w:val="24"/>
        </w:rPr>
        <w:t xml:space="preserve">y focusing on an online SM community </w:t>
      </w:r>
      <w:r w:rsidRPr="001434E0">
        <w:rPr>
          <w:rFonts w:ascii="Times New Roman" w:hAnsi="Times New Roman" w:cs="Times New Roman"/>
          <w:bCs/>
          <w:sz w:val="24"/>
          <w:szCs w:val="24"/>
        </w:rPr>
        <w:t>and quantifying</w:t>
      </w:r>
      <w:r w:rsidRPr="001434E0">
        <w:rPr>
          <w:rFonts w:ascii="Times New Roman" w:hAnsi="Times New Roman" w:cs="Times New Roman"/>
          <w:sz w:val="24"/>
          <w:szCs w:val="24"/>
        </w:rPr>
        <w:t xml:space="preserve"> the recurring engagement by the </w:t>
      </w:r>
      <w:r w:rsidR="009516DB">
        <w:rPr>
          <w:rFonts w:ascii="Times New Roman" w:hAnsi="Times New Roman" w:cs="Times New Roman"/>
          <w:sz w:val="24"/>
          <w:szCs w:val="24"/>
        </w:rPr>
        <w:t>firm and users, thus making</w:t>
      </w:r>
      <w:r w:rsidRPr="001434E0">
        <w:rPr>
          <w:rFonts w:ascii="Times New Roman" w:hAnsi="Times New Roman" w:cs="Times New Roman"/>
          <w:sz w:val="24"/>
          <w:szCs w:val="24"/>
        </w:rPr>
        <w:t xml:space="preserve"> a rigorous assessment of a firm’s reputation management strategies on social media. We </w:t>
      </w:r>
      <w:r w:rsidR="00952507">
        <w:rPr>
          <w:rFonts w:ascii="Times New Roman" w:hAnsi="Times New Roman" w:cs="Times New Roman"/>
          <w:sz w:val="24"/>
          <w:szCs w:val="24"/>
        </w:rPr>
        <w:t>thus also present an advance on the exta</w:t>
      </w:r>
      <w:r w:rsidR="00C66C1C">
        <w:rPr>
          <w:rFonts w:ascii="Times New Roman" w:hAnsi="Times New Roman" w:cs="Times New Roman"/>
          <w:sz w:val="24"/>
          <w:szCs w:val="24"/>
        </w:rPr>
        <w:t>nt management research that</w:t>
      </w:r>
      <w:r w:rsidR="00952507">
        <w:rPr>
          <w:rFonts w:ascii="Times New Roman" w:hAnsi="Times New Roman" w:cs="Times New Roman"/>
          <w:sz w:val="24"/>
          <w:szCs w:val="24"/>
        </w:rPr>
        <w:t xml:space="preserve"> consider</w:t>
      </w:r>
      <w:r w:rsidR="00C66C1C">
        <w:rPr>
          <w:rFonts w:ascii="Times New Roman" w:hAnsi="Times New Roman" w:cs="Times New Roman"/>
          <w:sz w:val="24"/>
          <w:szCs w:val="24"/>
        </w:rPr>
        <w:t>s only</w:t>
      </w:r>
      <w:r w:rsidR="00952507">
        <w:rPr>
          <w:rFonts w:ascii="Times New Roman" w:hAnsi="Times New Roman" w:cs="Times New Roman"/>
          <w:sz w:val="24"/>
          <w:szCs w:val="24"/>
        </w:rPr>
        <w:t xml:space="preserve"> a narrow </w:t>
      </w:r>
      <w:r w:rsidR="00952507">
        <w:rPr>
          <w:rFonts w:ascii="Times New Roman" w:hAnsi="Times New Roman" w:cs="Times New Roman"/>
          <w:sz w:val="24"/>
          <w:szCs w:val="24"/>
        </w:rPr>
        <w:lastRenderedPageBreak/>
        <w:t xml:space="preserve">description of </w:t>
      </w:r>
      <w:proofErr w:type="spellStart"/>
      <w:r w:rsidR="00952507">
        <w:rPr>
          <w:rFonts w:ascii="Times New Roman" w:hAnsi="Times New Roman" w:cs="Times New Roman"/>
          <w:sz w:val="24"/>
          <w:szCs w:val="24"/>
        </w:rPr>
        <w:t>WoM</w:t>
      </w:r>
      <w:proofErr w:type="spellEnd"/>
      <w:r w:rsidR="00952507">
        <w:rPr>
          <w:rFonts w:ascii="Times New Roman" w:hAnsi="Times New Roman" w:cs="Times New Roman"/>
          <w:sz w:val="24"/>
          <w:szCs w:val="24"/>
        </w:rPr>
        <w:t xml:space="preserve"> strategies. </w:t>
      </w:r>
      <w:r w:rsidRPr="001434E0">
        <w:rPr>
          <w:rFonts w:ascii="Times New Roman" w:hAnsi="Times New Roman" w:cs="Times New Roman"/>
          <w:sz w:val="24"/>
          <w:szCs w:val="24"/>
        </w:rPr>
        <w:t xml:space="preserve">Our findings show that </w:t>
      </w:r>
      <w:proofErr w:type="spellStart"/>
      <w:r w:rsidR="00952507">
        <w:rPr>
          <w:rFonts w:ascii="Times New Roman" w:hAnsi="Times New Roman" w:cs="Times New Roman"/>
          <w:sz w:val="24"/>
          <w:szCs w:val="24"/>
        </w:rPr>
        <w:t>eWoM</w:t>
      </w:r>
      <w:proofErr w:type="spellEnd"/>
      <w:r w:rsidRPr="001434E0">
        <w:rPr>
          <w:rFonts w:ascii="Times New Roman" w:hAnsi="Times New Roman" w:cs="Times New Roman"/>
          <w:sz w:val="24"/>
          <w:szCs w:val="24"/>
        </w:rPr>
        <w:t xml:space="preserve"> generate</w:t>
      </w:r>
      <w:r w:rsidR="00952507">
        <w:rPr>
          <w:rFonts w:ascii="Times New Roman" w:hAnsi="Times New Roman" w:cs="Times New Roman"/>
          <w:sz w:val="24"/>
          <w:szCs w:val="24"/>
        </w:rPr>
        <w:t>s</w:t>
      </w:r>
      <w:r w:rsidRPr="001434E0">
        <w:rPr>
          <w:rFonts w:ascii="Times New Roman" w:hAnsi="Times New Roman" w:cs="Times New Roman"/>
          <w:sz w:val="24"/>
          <w:szCs w:val="24"/>
        </w:rPr>
        <w:t xml:space="preserve"> reputation benefits in the form of information diversity and valence</w:t>
      </w:r>
      <w:r w:rsidR="00952507">
        <w:rPr>
          <w:rFonts w:ascii="Times New Roman" w:hAnsi="Times New Roman" w:cs="Times New Roman"/>
          <w:sz w:val="24"/>
          <w:szCs w:val="24"/>
        </w:rPr>
        <w:t xml:space="preserve"> in online SM communities</w:t>
      </w:r>
      <w:r w:rsidRPr="001434E0">
        <w:rPr>
          <w:rFonts w:ascii="Times New Roman" w:hAnsi="Times New Roman" w:cs="Times New Roman"/>
          <w:sz w:val="24"/>
          <w:szCs w:val="24"/>
        </w:rPr>
        <w:t xml:space="preserve">. Through embedded information and valence, </w:t>
      </w:r>
      <w:r w:rsidR="00952507">
        <w:rPr>
          <w:rFonts w:ascii="Times New Roman" w:hAnsi="Times New Roman" w:cs="Times New Roman"/>
          <w:sz w:val="24"/>
          <w:szCs w:val="24"/>
        </w:rPr>
        <w:t>engagement in social media</w:t>
      </w:r>
      <w:r w:rsidRPr="001434E0">
        <w:rPr>
          <w:rFonts w:ascii="Times New Roman" w:hAnsi="Times New Roman" w:cs="Times New Roman"/>
          <w:sz w:val="24"/>
          <w:szCs w:val="24"/>
        </w:rPr>
        <w:t xml:space="preserve"> communities also translates into positive firm performance. We also find that a firm’s financial performance, as measured by firm profitability, is more associated with information diversity </w:t>
      </w:r>
      <w:r w:rsidRPr="001434E0">
        <w:rPr>
          <w:rFonts w:ascii="Times New Roman" w:hAnsi="Times New Roman" w:cs="Times New Roman"/>
          <w:bCs/>
          <w:sz w:val="24"/>
          <w:szCs w:val="24"/>
        </w:rPr>
        <w:t>than with valence. As we find, an online SM community offers a company opportunity to listen to and engage with its users, and potentially to encourage them to become long term advocates for its actions and</w:t>
      </w:r>
      <w:r w:rsidR="003E3D3C">
        <w:rPr>
          <w:rFonts w:ascii="Times New Roman" w:hAnsi="Times New Roman" w:cs="Times New Roman"/>
          <w:bCs/>
          <w:sz w:val="24"/>
          <w:szCs w:val="24"/>
        </w:rPr>
        <w:t xml:space="preserve"> policies (</w:t>
      </w:r>
      <w:r w:rsidR="003E3D3C" w:rsidRPr="001434E0">
        <w:rPr>
          <w:rFonts w:ascii="Times New Roman" w:hAnsi="Times New Roman" w:cs="Times New Roman"/>
          <w:sz w:val="24"/>
          <w:szCs w:val="24"/>
        </w:rPr>
        <w:t xml:space="preserve">Chen and </w:t>
      </w:r>
      <w:proofErr w:type="spellStart"/>
      <w:r w:rsidR="003E3D3C" w:rsidRPr="001434E0">
        <w:rPr>
          <w:rFonts w:ascii="Times New Roman" w:hAnsi="Times New Roman" w:cs="Times New Roman"/>
          <w:sz w:val="24"/>
          <w:szCs w:val="24"/>
        </w:rPr>
        <w:t>Xie</w:t>
      </w:r>
      <w:proofErr w:type="spellEnd"/>
      <w:r w:rsidR="003E3D3C" w:rsidRPr="001434E0">
        <w:rPr>
          <w:rFonts w:ascii="Times New Roman" w:hAnsi="Times New Roman" w:cs="Times New Roman"/>
          <w:sz w:val="24"/>
          <w:szCs w:val="24"/>
        </w:rPr>
        <w:t>, 2008</w:t>
      </w:r>
      <w:r w:rsidRPr="001434E0">
        <w:rPr>
          <w:rFonts w:ascii="Times New Roman" w:hAnsi="Times New Roman" w:cs="Times New Roman"/>
          <w:bCs/>
          <w:sz w:val="24"/>
          <w:szCs w:val="24"/>
        </w:rPr>
        <w:t>), thus increasing its reputation and market standing.</w:t>
      </w:r>
    </w:p>
    <w:p w14:paraId="037E1F36" w14:textId="77777777" w:rsidR="00820D6B" w:rsidRPr="001434E0" w:rsidRDefault="00820D6B" w:rsidP="001434E0">
      <w:pPr>
        <w:spacing w:line="480" w:lineRule="auto"/>
        <w:ind w:firstLine="720"/>
        <w:rPr>
          <w:rFonts w:ascii="Times New Roman" w:hAnsi="Times New Roman" w:cs="Times New Roman"/>
          <w:bCs/>
          <w:sz w:val="24"/>
          <w:szCs w:val="24"/>
        </w:rPr>
      </w:pPr>
      <w:r w:rsidRPr="001434E0">
        <w:rPr>
          <w:rFonts w:ascii="Times New Roman" w:hAnsi="Times New Roman" w:cs="Times New Roman"/>
          <w:bCs/>
          <w:sz w:val="24"/>
          <w:szCs w:val="24"/>
        </w:rPr>
        <w:t>The rest of the paper is organized as follows. We begin our research by reviewing previous literature on firm reputation and social media. We identify recurring findings and key themes to form the basis of our conceptual framework and the hypotheses. Then, we describe the methodology used, highlighting the choice of the study’s control variables and discussing how the data were used. We then present our results and discuss their implications. We finally discuss the study’s limitations and draw attention to future areas of research related to this study.</w:t>
      </w:r>
    </w:p>
    <w:p w14:paraId="187FFA3D" w14:textId="77777777" w:rsidR="00820D6B" w:rsidRPr="001434E0" w:rsidRDefault="00820D6B" w:rsidP="001434E0">
      <w:pPr>
        <w:spacing w:after="0" w:line="480" w:lineRule="auto"/>
        <w:rPr>
          <w:rFonts w:ascii="Times New Roman" w:hAnsi="Times New Roman" w:cs="Times New Roman"/>
          <w:b/>
          <w:sz w:val="24"/>
          <w:szCs w:val="24"/>
        </w:rPr>
      </w:pPr>
    </w:p>
    <w:p w14:paraId="00AFC2AB" w14:textId="61625E93" w:rsidR="00820D6B" w:rsidRPr="001434E0" w:rsidRDefault="00630230" w:rsidP="00C47EB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SURVEY</w:t>
      </w:r>
    </w:p>
    <w:p w14:paraId="71CBB8B0" w14:textId="77777777" w:rsidR="00820D6B" w:rsidRPr="001434E0" w:rsidRDefault="00820D6B" w:rsidP="001434E0">
      <w:pPr>
        <w:autoSpaceDE w:val="0"/>
        <w:autoSpaceDN w:val="0"/>
        <w:adjustRightInd w:val="0"/>
        <w:spacing w:after="0" w:line="480" w:lineRule="auto"/>
        <w:rPr>
          <w:rFonts w:ascii="Times New Roman" w:hAnsi="Times New Roman" w:cs="Times New Roman"/>
          <w:sz w:val="24"/>
          <w:szCs w:val="24"/>
          <w:u w:val="single"/>
        </w:rPr>
      </w:pPr>
    </w:p>
    <w:p w14:paraId="2F793C57" w14:textId="3A257F47" w:rsidR="00820D6B" w:rsidRPr="001434E0" w:rsidRDefault="00820D6B" w:rsidP="00324434">
      <w:pPr>
        <w:autoSpaceDE w:val="0"/>
        <w:autoSpaceDN w:val="0"/>
        <w:adjustRightInd w:val="0"/>
        <w:spacing w:after="0" w:line="480" w:lineRule="auto"/>
        <w:rPr>
          <w:rFonts w:ascii="Times New Roman" w:hAnsi="Times New Roman" w:cs="Times New Roman"/>
          <w:sz w:val="24"/>
          <w:szCs w:val="24"/>
        </w:rPr>
      </w:pPr>
      <w:r w:rsidRPr="001434E0">
        <w:rPr>
          <w:rFonts w:ascii="Times New Roman" w:hAnsi="Times New Roman" w:cs="Times New Roman"/>
          <w:sz w:val="24"/>
          <w:szCs w:val="24"/>
        </w:rPr>
        <w:t>The Internet has provided a new way for users to engage with and recognize companies wit</w:t>
      </w:r>
      <w:r w:rsidR="00A71F5A">
        <w:rPr>
          <w:rFonts w:ascii="Times New Roman" w:hAnsi="Times New Roman" w:cs="Times New Roman"/>
          <w:sz w:val="24"/>
          <w:szCs w:val="24"/>
        </w:rPr>
        <w:t>h good reputation (</w:t>
      </w:r>
      <w:proofErr w:type="spellStart"/>
      <w:r w:rsidR="00AF6CD3" w:rsidRPr="001434E0">
        <w:rPr>
          <w:rFonts w:ascii="Times New Roman" w:hAnsi="Times New Roman" w:cs="Times New Roman"/>
          <w:sz w:val="24"/>
          <w:szCs w:val="24"/>
        </w:rPr>
        <w:t>Duan</w:t>
      </w:r>
      <w:proofErr w:type="spellEnd"/>
      <w:r w:rsidR="00AF6CD3">
        <w:rPr>
          <w:rFonts w:ascii="Times New Roman" w:hAnsi="Times New Roman" w:cs="Times New Roman"/>
          <w:sz w:val="24"/>
          <w:szCs w:val="24"/>
        </w:rPr>
        <w:t xml:space="preserve"> et al., 2008</w:t>
      </w:r>
      <w:r w:rsidRPr="001434E0">
        <w:rPr>
          <w:rFonts w:ascii="Times New Roman" w:hAnsi="Times New Roman" w:cs="Times New Roman"/>
          <w:sz w:val="24"/>
          <w:szCs w:val="24"/>
        </w:rPr>
        <w:t xml:space="preserve">). The emergence of social media platforms have also changed the pressures that come to bear on an organization (Blanchard, 2008; Zhang, 2010). These platforms provide an opportunity to users to voice their praise /criticism for products and producers, shifting the market communication paradigm from one-way to two-way communication. Their views can have a substantial effect on other stakeholders’ decision-making (Zhang, 2010; Blanchard, 2008; Chen and </w:t>
      </w:r>
      <w:proofErr w:type="spellStart"/>
      <w:r w:rsidRPr="001434E0">
        <w:rPr>
          <w:rFonts w:ascii="Times New Roman" w:hAnsi="Times New Roman" w:cs="Times New Roman"/>
          <w:sz w:val="24"/>
          <w:szCs w:val="24"/>
        </w:rPr>
        <w:t>Xie</w:t>
      </w:r>
      <w:proofErr w:type="spellEnd"/>
      <w:r w:rsidRPr="001434E0">
        <w:rPr>
          <w:rFonts w:ascii="Times New Roman" w:hAnsi="Times New Roman" w:cs="Times New Roman"/>
          <w:sz w:val="24"/>
          <w:szCs w:val="24"/>
        </w:rPr>
        <w:t xml:space="preserve">, 2008). This increased influence that </w:t>
      </w:r>
      <w:r w:rsidRPr="001434E0">
        <w:rPr>
          <w:rFonts w:ascii="Times New Roman" w:hAnsi="Times New Roman" w:cs="Times New Roman"/>
          <w:sz w:val="24"/>
          <w:szCs w:val="24"/>
        </w:rPr>
        <w:lastRenderedPageBreak/>
        <w:t>social media users now have reiterates the fact that companies must focus on long-term user engagement</w:t>
      </w:r>
      <w:r w:rsidR="00A17485" w:rsidRPr="00A17485">
        <w:rPr>
          <w:rFonts w:ascii="Times New Roman" w:hAnsi="Times New Roman" w:cs="Times New Roman"/>
          <w:sz w:val="24"/>
          <w:szCs w:val="24"/>
        </w:rPr>
        <w:t xml:space="preserve"> </w:t>
      </w:r>
      <w:r w:rsidR="00AC758F">
        <w:rPr>
          <w:rFonts w:ascii="Times New Roman" w:hAnsi="Times New Roman" w:cs="Times New Roman"/>
          <w:sz w:val="24"/>
          <w:szCs w:val="24"/>
        </w:rPr>
        <w:t>(Roth et al., 2013; v</w:t>
      </w:r>
      <w:r w:rsidR="00A17485">
        <w:rPr>
          <w:rFonts w:ascii="Times New Roman" w:hAnsi="Times New Roman" w:cs="Times New Roman"/>
          <w:sz w:val="24"/>
          <w:szCs w:val="24"/>
        </w:rPr>
        <w:t xml:space="preserve">an </w:t>
      </w:r>
      <w:proofErr w:type="spellStart"/>
      <w:r w:rsidR="00A17485">
        <w:rPr>
          <w:rFonts w:ascii="Times New Roman" w:hAnsi="Times New Roman" w:cs="Times New Roman"/>
          <w:sz w:val="24"/>
          <w:szCs w:val="24"/>
        </w:rPr>
        <w:t>Iddekinge</w:t>
      </w:r>
      <w:proofErr w:type="spellEnd"/>
      <w:r w:rsidR="00A17485">
        <w:rPr>
          <w:rFonts w:ascii="Times New Roman" w:hAnsi="Times New Roman" w:cs="Times New Roman"/>
          <w:sz w:val="24"/>
          <w:szCs w:val="24"/>
        </w:rPr>
        <w:t>, et al., 2013)</w:t>
      </w:r>
      <w:r w:rsidR="002C7767">
        <w:rPr>
          <w:rFonts w:ascii="Times New Roman" w:hAnsi="Times New Roman" w:cs="Times New Roman"/>
          <w:sz w:val="24"/>
          <w:szCs w:val="24"/>
        </w:rPr>
        <w:t>, and i</w:t>
      </w:r>
      <w:r w:rsidRPr="001434E0">
        <w:rPr>
          <w:rFonts w:ascii="Times New Roman" w:hAnsi="Times New Roman" w:cs="Times New Roman"/>
          <w:sz w:val="24"/>
          <w:szCs w:val="24"/>
        </w:rPr>
        <w:t>t</w:t>
      </w:r>
      <w:r w:rsidR="00AC758F">
        <w:rPr>
          <w:rFonts w:ascii="Times New Roman" w:hAnsi="Times New Roman" w:cs="Times New Roman"/>
          <w:sz w:val="24"/>
          <w:szCs w:val="24"/>
        </w:rPr>
        <w:t xml:space="preserve"> is, therefore, inadvisable to ‘</w:t>
      </w:r>
      <w:r w:rsidRPr="001434E0">
        <w:rPr>
          <w:rFonts w:ascii="Times New Roman" w:hAnsi="Times New Roman" w:cs="Times New Roman"/>
          <w:sz w:val="24"/>
          <w:szCs w:val="24"/>
        </w:rPr>
        <w:t>indulge in PR</w:t>
      </w:r>
      <w:r w:rsidR="00AC758F">
        <w:rPr>
          <w:rFonts w:ascii="Times New Roman" w:hAnsi="Times New Roman" w:cs="Times New Roman"/>
          <w:sz w:val="24"/>
          <w:szCs w:val="24"/>
        </w:rPr>
        <w:t xml:space="preserve"> that does not match experience’</w:t>
      </w:r>
      <w:r w:rsidRPr="001434E0">
        <w:rPr>
          <w:rFonts w:ascii="Times New Roman" w:hAnsi="Times New Roman" w:cs="Times New Roman"/>
          <w:sz w:val="24"/>
          <w:szCs w:val="24"/>
        </w:rPr>
        <w:t xml:space="preserve"> as people can rapidly deconstruct empty, glossy public relations (Scott and Walsham, 2005). </w:t>
      </w:r>
      <w:r w:rsidRPr="001434E0">
        <w:rPr>
          <w:rFonts w:ascii="Times New Roman" w:hAnsi="Times New Roman" w:cs="Times New Roman"/>
          <w:color w:val="000000"/>
          <w:sz w:val="24"/>
          <w:szCs w:val="24"/>
        </w:rPr>
        <w:t>Consequently,</w:t>
      </w:r>
      <w:r w:rsidRPr="001434E0">
        <w:rPr>
          <w:rFonts w:ascii="Times New Roman" w:hAnsi="Times New Roman" w:cs="Times New Roman"/>
          <w:sz w:val="24"/>
          <w:szCs w:val="24"/>
        </w:rPr>
        <w:t xml:space="preserve"> there is now greater vulnerability on the firms’ part as they have to share and respond</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to large content volumes generated by people and markets</w:t>
      </w:r>
      <w:r w:rsidRPr="001434E0">
        <w:rPr>
          <w:rFonts w:ascii="Times New Roman" w:eastAsia="TimesNewRoman" w:hAnsi="Times New Roman" w:cs="Times New Roman"/>
          <w:sz w:val="24"/>
          <w:szCs w:val="24"/>
        </w:rPr>
        <w:t xml:space="preserve"> (Rhee and Valdez, 2013; </w:t>
      </w:r>
      <w:proofErr w:type="spellStart"/>
      <w:r w:rsidRPr="001434E0">
        <w:rPr>
          <w:rFonts w:ascii="Times New Roman" w:eastAsia="TimesNewRoman" w:hAnsi="Times New Roman" w:cs="Times New Roman"/>
          <w:sz w:val="24"/>
          <w:szCs w:val="24"/>
        </w:rPr>
        <w:t>Gaultier</w:t>
      </w:r>
      <w:proofErr w:type="spellEnd"/>
      <w:r w:rsidRPr="001434E0">
        <w:rPr>
          <w:rFonts w:ascii="Times New Roman" w:eastAsia="TimesNewRoman" w:hAnsi="Times New Roman" w:cs="Times New Roman"/>
          <w:sz w:val="24"/>
          <w:szCs w:val="24"/>
        </w:rPr>
        <w:t xml:space="preserve">-Gaillard and </w:t>
      </w:r>
      <w:proofErr w:type="spellStart"/>
      <w:r w:rsidRPr="001434E0">
        <w:rPr>
          <w:rFonts w:ascii="Times New Roman" w:eastAsia="TimesNewRoman" w:hAnsi="Times New Roman" w:cs="Times New Roman"/>
          <w:sz w:val="24"/>
          <w:szCs w:val="24"/>
        </w:rPr>
        <w:t>Louisot</w:t>
      </w:r>
      <w:proofErr w:type="spellEnd"/>
      <w:r w:rsidRPr="001434E0">
        <w:rPr>
          <w:rFonts w:ascii="Times New Roman" w:eastAsia="TimesNewRoman" w:hAnsi="Times New Roman" w:cs="Times New Roman"/>
          <w:sz w:val="24"/>
          <w:szCs w:val="24"/>
        </w:rPr>
        <w:t>, 2006)</w:t>
      </w:r>
      <w:r w:rsidRPr="001434E0">
        <w:rPr>
          <w:rFonts w:ascii="Times New Roman" w:hAnsi="Times New Roman" w:cs="Times New Roman"/>
          <w:sz w:val="24"/>
          <w:szCs w:val="24"/>
        </w:rPr>
        <w:t>. In this section, we first survey the literature that discusses the general issues involved in firm reputation and social media engagement before discussing our conceptual framework and the study’s specific hypotheses.</w:t>
      </w:r>
      <w:r w:rsidRPr="001434E0">
        <w:rPr>
          <w:rFonts w:ascii="Times New Roman" w:hAnsi="Times New Roman" w:cs="Times New Roman"/>
          <w:b/>
          <w:sz w:val="24"/>
          <w:szCs w:val="24"/>
        </w:rPr>
        <w:t xml:space="preserve">  </w:t>
      </w:r>
    </w:p>
    <w:p w14:paraId="590C931F" w14:textId="77777777" w:rsidR="00820D6B" w:rsidRPr="001434E0" w:rsidRDefault="00820D6B" w:rsidP="001434E0">
      <w:pPr>
        <w:spacing w:line="480" w:lineRule="auto"/>
        <w:rPr>
          <w:rFonts w:ascii="Times New Roman" w:hAnsi="Times New Roman" w:cs="Times New Roman"/>
          <w:sz w:val="24"/>
          <w:szCs w:val="24"/>
        </w:rPr>
      </w:pPr>
    </w:p>
    <w:p w14:paraId="5274EAF8" w14:textId="77777777" w:rsidR="00820D6B" w:rsidRPr="00630230" w:rsidRDefault="00820D6B" w:rsidP="004F7DDE">
      <w:pPr>
        <w:spacing w:line="480" w:lineRule="auto"/>
        <w:rPr>
          <w:rFonts w:ascii="Times New Roman" w:hAnsi="Times New Roman" w:cs="Times New Roman"/>
          <w:b/>
          <w:sz w:val="24"/>
          <w:szCs w:val="24"/>
        </w:rPr>
      </w:pPr>
      <w:r w:rsidRPr="00630230">
        <w:rPr>
          <w:rFonts w:ascii="Times New Roman" w:hAnsi="Times New Roman" w:cs="Times New Roman"/>
          <w:b/>
          <w:sz w:val="24"/>
          <w:szCs w:val="24"/>
        </w:rPr>
        <w:t>Reputation in a Business Environment</w:t>
      </w:r>
    </w:p>
    <w:p w14:paraId="6A671CB5" w14:textId="77777777" w:rsidR="00820D6B" w:rsidRPr="001434E0" w:rsidRDefault="00820D6B" w:rsidP="004F7DDE">
      <w:pPr>
        <w:autoSpaceDE w:val="0"/>
        <w:autoSpaceDN w:val="0"/>
        <w:adjustRightInd w:val="0"/>
        <w:spacing w:after="0" w:line="480" w:lineRule="auto"/>
        <w:rPr>
          <w:rFonts w:ascii="Times New Roman" w:eastAsia="TimesNewRoman" w:hAnsi="Times New Roman" w:cs="Times New Roman"/>
          <w:sz w:val="24"/>
          <w:szCs w:val="24"/>
        </w:rPr>
      </w:pPr>
    </w:p>
    <w:p w14:paraId="10C54C2F" w14:textId="2F365E56" w:rsidR="00820D6B" w:rsidRPr="002B46E2" w:rsidRDefault="00820D6B" w:rsidP="00AD66EA">
      <w:pPr>
        <w:spacing w:line="480" w:lineRule="auto"/>
        <w:rPr>
          <w:rFonts w:ascii="Times New Roman" w:eastAsia="Times New Roman" w:hAnsi="Times New Roman" w:cs="Times New Roman"/>
          <w:i/>
          <w:iCs/>
          <w:color w:val="000000"/>
          <w:sz w:val="24"/>
          <w:szCs w:val="24"/>
          <w:lang w:val="en" w:eastAsia="en-GB"/>
        </w:rPr>
      </w:pPr>
      <w:r w:rsidRPr="001434E0">
        <w:rPr>
          <w:rFonts w:ascii="Times New Roman" w:hAnsi="Times New Roman" w:cs="Times New Roman"/>
          <w:sz w:val="24"/>
          <w:szCs w:val="24"/>
        </w:rPr>
        <w:t xml:space="preserve">Traditionally, a company measured its success by the number of tangible assets it posted </w:t>
      </w:r>
      <w:r w:rsidR="003B7BDE">
        <w:rPr>
          <w:rFonts w:ascii="Times New Roman" w:hAnsi="Times New Roman" w:cs="Times New Roman"/>
          <w:sz w:val="24"/>
          <w:szCs w:val="24"/>
        </w:rPr>
        <w:t>on its balance sheet (</w:t>
      </w:r>
      <w:r w:rsidRPr="001434E0">
        <w:rPr>
          <w:rFonts w:ascii="Times New Roman" w:hAnsi="Times New Roman" w:cs="Times New Roman"/>
          <w:sz w:val="24"/>
          <w:szCs w:val="24"/>
        </w:rPr>
        <w:t>Roberts and Dowling, 2002). Currently, assets such as trust, creativity, speed, and reputation along with the ability to adapt to change, determines success (</w:t>
      </w:r>
      <w:proofErr w:type="spellStart"/>
      <w:r w:rsidRPr="001434E0">
        <w:rPr>
          <w:rFonts w:ascii="Times New Roman" w:hAnsi="Times New Roman" w:cs="Times New Roman"/>
          <w:sz w:val="24"/>
          <w:szCs w:val="24"/>
        </w:rPr>
        <w:t>Rindova</w:t>
      </w:r>
      <w:proofErr w:type="spellEnd"/>
      <w:r w:rsidRPr="001434E0">
        <w:rPr>
          <w:rFonts w:ascii="Times New Roman" w:hAnsi="Times New Roman" w:cs="Times New Roman"/>
          <w:sz w:val="24"/>
          <w:szCs w:val="24"/>
        </w:rPr>
        <w:t xml:space="preserve"> et al., 2005</w:t>
      </w:r>
      <w:r w:rsidR="00362B17">
        <w:rPr>
          <w:rFonts w:ascii="Times New Roman" w:hAnsi="Times New Roman" w:cs="Times New Roman"/>
          <w:sz w:val="24"/>
          <w:szCs w:val="24"/>
        </w:rPr>
        <w:t>;</w:t>
      </w:r>
      <w:r w:rsidR="00811477">
        <w:rPr>
          <w:rFonts w:ascii="Times New Roman" w:eastAsia="Times New Roman" w:hAnsi="Times New Roman" w:cs="Times New Roman"/>
          <w:sz w:val="24"/>
          <w:szCs w:val="24"/>
          <w:lang w:val="en" w:eastAsia="en-GB"/>
        </w:rPr>
        <w:t xml:space="preserve"> </w:t>
      </w:r>
      <w:r w:rsidR="00454A90" w:rsidRPr="008F636F">
        <w:rPr>
          <w:rFonts w:ascii="Times New Roman" w:eastAsia="Times New Roman" w:hAnsi="Times New Roman" w:cs="Times New Roman"/>
          <w:sz w:val="24"/>
          <w:szCs w:val="24"/>
          <w:lang w:val="en" w:eastAsia="en-GB"/>
        </w:rPr>
        <w:t>Lange</w:t>
      </w:r>
      <w:r w:rsidR="00454A90">
        <w:rPr>
          <w:rFonts w:ascii="Times New Roman" w:eastAsia="Times New Roman" w:hAnsi="Times New Roman" w:cs="Times New Roman"/>
          <w:sz w:val="24"/>
          <w:szCs w:val="24"/>
          <w:lang w:val="en" w:eastAsia="en-GB"/>
        </w:rPr>
        <w:t xml:space="preserve">, </w:t>
      </w:r>
      <w:r w:rsidR="00811477">
        <w:rPr>
          <w:rFonts w:ascii="Times New Roman" w:eastAsia="Times New Roman" w:hAnsi="Times New Roman" w:cs="Times New Roman"/>
          <w:sz w:val="24"/>
          <w:szCs w:val="24"/>
          <w:lang w:val="en" w:eastAsia="en-GB"/>
        </w:rPr>
        <w:t>et al.,</w:t>
      </w:r>
      <w:r w:rsidR="00454A90">
        <w:rPr>
          <w:rFonts w:ascii="Times New Roman" w:eastAsia="Times New Roman" w:hAnsi="Times New Roman" w:cs="Times New Roman"/>
          <w:sz w:val="24"/>
          <w:szCs w:val="24"/>
          <w:lang w:val="en" w:eastAsia="en-GB"/>
        </w:rPr>
        <w:t xml:space="preserve"> 2011</w:t>
      </w:r>
      <w:r w:rsidRPr="001434E0">
        <w:rPr>
          <w:rFonts w:ascii="Times New Roman" w:hAnsi="Times New Roman" w:cs="Times New Roman"/>
          <w:sz w:val="24"/>
          <w:szCs w:val="24"/>
        </w:rPr>
        <w:t>). Reputation is an intangible asset for any business and can indicate good employees, positive client relationships, a strong brand name or it</w:t>
      </w:r>
      <w:r w:rsidR="007F79ED">
        <w:rPr>
          <w:rFonts w:ascii="Times New Roman" w:hAnsi="Times New Roman" w:cs="Times New Roman"/>
          <w:sz w:val="24"/>
          <w:szCs w:val="24"/>
        </w:rPr>
        <w:t>s community work (</w:t>
      </w:r>
      <w:proofErr w:type="spellStart"/>
      <w:r w:rsidR="004F7DDE" w:rsidRPr="008F636F">
        <w:rPr>
          <w:rFonts w:ascii="Times New Roman" w:eastAsia="Times New Roman" w:hAnsi="Times New Roman" w:cs="Times New Roman"/>
          <w:sz w:val="24"/>
          <w:szCs w:val="24"/>
          <w:lang w:val="en" w:eastAsia="en-GB"/>
        </w:rPr>
        <w:t>Highhouse</w:t>
      </w:r>
      <w:proofErr w:type="spellEnd"/>
      <w:r w:rsidR="004F7DDE" w:rsidRPr="008F636F">
        <w:rPr>
          <w:rFonts w:ascii="Times New Roman" w:eastAsia="Times New Roman" w:hAnsi="Times New Roman" w:cs="Times New Roman"/>
          <w:sz w:val="24"/>
          <w:szCs w:val="24"/>
          <w:lang w:val="en" w:eastAsia="en-GB"/>
        </w:rPr>
        <w:t>,</w:t>
      </w:r>
      <w:r w:rsidR="004F7DDE">
        <w:rPr>
          <w:rFonts w:ascii="Times New Roman" w:eastAsia="Times New Roman" w:hAnsi="Times New Roman" w:cs="Times New Roman"/>
          <w:sz w:val="24"/>
          <w:szCs w:val="24"/>
          <w:lang w:val="en" w:eastAsia="en-GB"/>
        </w:rPr>
        <w:t xml:space="preserve"> </w:t>
      </w:r>
      <w:r w:rsidR="002B46E2">
        <w:rPr>
          <w:rFonts w:ascii="Times New Roman" w:eastAsia="Times New Roman" w:hAnsi="Times New Roman" w:cs="Times New Roman"/>
          <w:sz w:val="24"/>
          <w:szCs w:val="24"/>
          <w:lang w:val="en" w:eastAsia="en-GB"/>
        </w:rPr>
        <w:t>et al.</w:t>
      </w:r>
      <w:r w:rsidR="004F7DDE">
        <w:rPr>
          <w:rFonts w:ascii="Times New Roman" w:eastAsia="Times New Roman" w:hAnsi="Times New Roman" w:cs="Times New Roman"/>
          <w:sz w:val="24"/>
          <w:szCs w:val="24"/>
          <w:lang w:val="en" w:eastAsia="en-GB"/>
        </w:rPr>
        <w:t>, 2009;</w:t>
      </w:r>
      <w:r w:rsidR="004F7DDE" w:rsidRPr="00372A4C">
        <w:rPr>
          <w:rFonts w:ascii="Times New Roman" w:eastAsia="Times New Roman" w:hAnsi="Times New Roman" w:cs="Times New Roman"/>
          <w:sz w:val="24"/>
          <w:szCs w:val="24"/>
          <w:lang w:val="en" w:eastAsia="en-GB"/>
        </w:rPr>
        <w:t xml:space="preserve"> </w:t>
      </w:r>
      <w:r w:rsidR="004F7DDE" w:rsidRPr="008F636F">
        <w:rPr>
          <w:rFonts w:ascii="Times New Roman" w:eastAsia="Times New Roman" w:hAnsi="Times New Roman" w:cs="Times New Roman"/>
          <w:sz w:val="24"/>
          <w:szCs w:val="24"/>
          <w:lang w:val="en" w:eastAsia="en-GB"/>
        </w:rPr>
        <w:t>Boyd,</w:t>
      </w:r>
      <w:r w:rsidR="004F7DDE">
        <w:rPr>
          <w:rFonts w:ascii="Times New Roman" w:eastAsia="Times New Roman" w:hAnsi="Times New Roman" w:cs="Times New Roman"/>
          <w:sz w:val="24"/>
          <w:szCs w:val="24"/>
          <w:lang w:val="en" w:eastAsia="en-GB"/>
        </w:rPr>
        <w:t xml:space="preserve"> </w:t>
      </w:r>
      <w:r w:rsidR="002B46E2">
        <w:rPr>
          <w:rFonts w:ascii="Times New Roman" w:eastAsia="Times New Roman" w:hAnsi="Times New Roman" w:cs="Times New Roman"/>
          <w:sz w:val="24"/>
          <w:szCs w:val="24"/>
          <w:lang w:val="en" w:eastAsia="en-GB"/>
        </w:rPr>
        <w:t xml:space="preserve">et al., </w:t>
      </w:r>
      <w:r w:rsidR="004F7DDE">
        <w:rPr>
          <w:rFonts w:ascii="Times New Roman" w:eastAsia="Times New Roman" w:hAnsi="Times New Roman" w:cs="Times New Roman"/>
          <w:sz w:val="24"/>
          <w:szCs w:val="24"/>
          <w:lang w:val="en" w:eastAsia="en-GB"/>
        </w:rPr>
        <w:t>2010</w:t>
      </w:r>
      <w:r w:rsidRPr="001434E0">
        <w:rPr>
          <w:rFonts w:ascii="Times New Roman" w:hAnsi="Times New Roman" w:cs="Times New Roman"/>
          <w:sz w:val="24"/>
          <w:szCs w:val="24"/>
        </w:rPr>
        <w:t>). In its broadest sense, it thus reflects what is generally thought or said. It may also encompass negotiations over responsibilities, boundaries, and fact construction, which requires a critical analysis of “the emergence of an expanded set of organizational actors” such as</w:t>
      </w:r>
      <w:r w:rsidR="003A3C5E">
        <w:rPr>
          <w:rFonts w:ascii="Times New Roman" w:hAnsi="Times New Roman" w:cs="Times New Roman"/>
          <w:sz w:val="24"/>
          <w:szCs w:val="24"/>
        </w:rPr>
        <w:t xml:space="preserve"> social media (</w:t>
      </w:r>
      <w:proofErr w:type="spellStart"/>
      <w:r w:rsidRPr="001434E0">
        <w:rPr>
          <w:rFonts w:ascii="Times New Roman" w:hAnsi="Times New Roman" w:cs="Times New Roman"/>
          <w:sz w:val="24"/>
          <w:szCs w:val="24"/>
        </w:rPr>
        <w:t>Rindova</w:t>
      </w:r>
      <w:proofErr w:type="spellEnd"/>
      <w:r w:rsidRPr="001434E0">
        <w:rPr>
          <w:rFonts w:ascii="Times New Roman" w:hAnsi="Times New Roman" w:cs="Times New Roman"/>
          <w:sz w:val="24"/>
          <w:szCs w:val="24"/>
        </w:rPr>
        <w:t xml:space="preserve"> et al., 2005). Although reputation is an intangible concept, research universally shows that a good reputation significantly increases corporate worth and provides a sustained competitive advantage (</w:t>
      </w:r>
      <w:proofErr w:type="spellStart"/>
      <w:r w:rsidR="00AA2103" w:rsidRPr="008F636F">
        <w:rPr>
          <w:rFonts w:ascii="Times New Roman" w:eastAsia="Times New Roman" w:hAnsi="Times New Roman" w:cs="Times New Roman"/>
          <w:sz w:val="24"/>
          <w:szCs w:val="24"/>
          <w:lang w:val="en" w:eastAsia="en-GB"/>
        </w:rPr>
        <w:t>Highhouse</w:t>
      </w:r>
      <w:proofErr w:type="spellEnd"/>
      <w:r w:rsidR="00AA2103" w:rsidRPr="008F636F">
        <w:rPr>
          <w:rFonts w:ascii="Times New Roman" w:eastAsia="Times New Roman" w:hAnsi="Times New Roman" w:cs="Times New Roman"/>
          <w:sz w:val="24"/>
          <w:szCs w:val="24"/>
          <w:lang w:val="en" w:eastAsia="en-GB"/>
        </w:rPr>
        <w:t>,</w:t>
      </w:r>
      <w:r w:rsidR="00AA2103">
        <w:rPr>
          <w:rFonts w:ascii="Times New Roman" w:eastAsia="Times New Roman" w:hAnsi="Times New Roman" w:cs="Times New Roman"/>
          <w:sz w:val="24"/>
          <w:szCs w:val="24"/>
          <w:lang w:val="en" w:eastAsia="en-GB"/>
        </w:rPr>
        <w:t xml:space="preserve"> et al., 2009;</w:t>
      </w:r>
      <w:r w:rsidR="00AA2103" w:rsidRPr="00372A4C">
        <w:rPr>
          <w:rFonts w:ascii="Times New Roman" w:eastAsia="Times New Roman" w:hAnsi="Times New Roman" w:cs="Times New Roman"/>
          <w:sz w:val="24"/>
          <w:szCs w:val="24"/>
          <w:lang w:val="en" w:eastAsia="en-GB"/>
        </w:rPr>
        <w:t xml:space="preserve"> </w:t>
      </w:r>
      <w:proofErr w:type="spellStart"/>
      <w:r w:rsidRPr="001434E0">
        <w:rPr>
          <w:rFonts w:ascii="Times New Roman" w:hAnsi="Times New Roman" w:cs="Times New Roman"/>
          <w:sz w:val="24"/>
          <w:szCs w:val="24"/>
        </w:rPr>
        <w:t>Rindova</w:t>
      </w:r>
      <w:proofErr w:type="spellEnd"/>
      <w:r w:rsidRPr="001434E0">
        <w:rPr>
          <w:rFonts w:ascii="Times New Roman" w:hAnsi="Times New Roman" w:cs="Times New Roman"/>
          <w:sz w:val="24"/>
          <w:szCs w:val="24"/>
        </w:rPr>
        <w:t xml:space="preserve"> et al., 2005). In a market society, it is likely that names – and the reputations that are associated with them – have economic value (</w:t>
      </w:r>
      <w:proofErr w:type="spellStart"/>
      <w:r w:rsidRPr="001434E0">
        <w:rPr>
          <w:rFonts w:ascii="Times New Roman" w:hAnsi="Times New Roman" w:cs="Times New Roman"/>
          <w:sz w:val="24"/>
          <w:szCs w:val="24"/>
        </w:rPr>
        <w:t>Fombrun</w:t>
      </w:r>
      <w:proofErr w:type="spellEnd"/>
      <w:r w:rsidRPr="001434E0">
        <w:rPr>
          <w:rFonts w:ascii="Times New Roman" w:hAnsi="Times New Roman" w:cs="Times New Roman"/>
          <w:sz w:val="24"/>
          <w:szCs w:val="24"/>
        </w:rPr>
        <w:t xml:space="preserve"> and </w:t>
      </w:r>
      <w:proofErr w:type="spellStart"/>
      <w:r w:rsidRPr="001434E0">
        <w:rPr>
          <w:rFonts w:ascii="Times New Roman" w:hAnsi="Times New Roman" w:cs="Times New Roman"/>
          <w:sz w:val="24"/>
          <w:szCs w:val="24"/>
        </w:rPr>
        <w:lastRenderedPageBreak/>
        <w:t>Shanley</w:t>
      </w:r>
      <w:proofErr w:type="spellEnd"/>
      <w:r w:rsidRPr="001434E0">
        <w:rPr>
          <w:rFonts w:ascii="Times New Roman" w:hAnsi="Times New Roman" w:cs="Times New Roman"/>
          <w:sz w:val="24"/>
          <w:szCs w:val="24"/>
        </w:rPr>
        <w:t>, 1990). A business’s reputation is what brings it repeat orders and new customers, as existing clients refer it to others (Rao et al., 2001; Roberts and Dowling, 2002).</w:t>
      </w:r>
    </w:p>
    <w:p w14:paraId="696F4EE8" w14:textId="358D8E62" w:rsidR="00820D6B" w:rsidRPr="003A0955" w:rsidRDefault="00820D6B" w:rsidP="003A0955">
      <w:pPr>
        <w:autoSpaceDE w:val="0"/>
        <w:autoSpaceDN w:val="0"/>
        <w:adjustRightInd w:val="0"/>
        <w:spacing w:after="0" w:line="480" w:lineRule="auto"/>
        <w:ind w:firstLine="720"/>
        <w:rPr>
          <w:rFonts w:ascii="Times New Roman" w:eastAsia="TimesNewRoman" w:hAnsi="Times New Roman" w:cs="Times New Roman"/>
          <w:sz w:val="24"/>
          <w:szCs w:val="24"/>
        </w:rPr>
      </w:pPr>
      <w:r w:rsidRPr="001434E0">
        <w:rPr>
          <w:rFonts w:ascii="Times New Roman" w:hAnsi="Times New Roman" w:cs="Times New Roman"/>
          <w:sz w:val="24"/>
          <w:szCs w:val="24"/>
        </w:rPr>
        <w:t>A dominant paradigm in the management literature is the institutional perspective on reputation</w:t>
      </w:r>
      <w:r w:rsidR="00AA2103">
        <w:rPr>
          <w:rFonts w:ascii="Times New Roman" w:hAnsi="Times New Roman" w:cs="Times New Roman"/>
          <w:sz w:val="24"/>
          <w:szCs w:val="24"/>
        </w:rPr>
        <w:t>.</w:t>
      </w:r>
      <w:r w:rsidRPr="001434E0">
        <w:rPr>
          <w:rFonts w:ascii="Times New Roman" w:hAnsi="Times New Roman" w:cs="Times New Roman"/>
          <w:sz w:val="24"/>
          <w:szCs w:val="24"/>
        </w:rPr>
        <w:t xml:space="preserve"> It argues that, under mild conditions of uncertainty, the opinions and choices of other individuals greatly influence an individual’s choices and </w:t>
      </w:r>
      <w:proofErr w:type="spellStart"/>
      <w:r w:rsidRPr="001434E0">
        <w:rPr>
          <w:rFonts w:ascii="Times New Roman" w:hAnsi="Times New Roman" w:cs="Times New Roman"/>
          <w:sz w:val="24"/>
          <w:szCs w:val="24"/>
        </w:rPr>
        <w:t>behavior</w:t>
      </w:r>
      <w:proofErr w:type="spellEnd"/>
      <w:r w:rsidRPr="001434E0">
        <w:rPr>
          <w:rFonts w:ascii="Times New Roman" w:hAnsi="Times New Roman" w:cs="Times New Roman"/>
          <w:sz w:val="24"/>
          <w:szCs w:val="24"/>
        </w:rPr>
        <w:t xml:space="preserve"> (Rao, et al., 2000; Rao et al., 2001). The ‘social influence’ logic leads to our understanding of how some individuals or organizations can gain disproportionate amounts of public attention</w:t>
      </w:r>
      <w:r w:rsidR="007B0DCB" w:rsidRPr="007B0DCB">
        <w:rPr>
          <w:rFonts w:ascii="Times New Roman" w:hAnsi="Times New Roman" w:cs="Times New Roman"/>
          <w:sz w:val="24"/>
          <w:szCs w:val="24"/>
        </w:rPr>
        <w:t xml:space="preserve"> </w:t>
      </w:r>
      <w:r w:rsidR="007B0DCB">
        <w:rPr>
          <w:rFonts w:ascii="Times New Roman" w:hAnsi="Times New Roman" w:cs="Times New Roman"/>
          <w:sz w:val="24"/>
          <w:szCs w:val="24"/>
        </w:rPr>
        <w:t>(</w:t>
      </w:r>
      <w:proofErr w:type="spellStart"/>
      <w:r w:rsidR="007B0DCB" w:rsidRPr="001434E0">
        <w:rPr>
          <w:rFonts w:ascii="Times New Roman" w:hAnsi="Times New Roman" w:cs="Times New Roman"/>
          <w:sz w:val="24"/>
          <w:szCs w:val="24"/>
        </w:rPr>
        <w:t>Cattaneo</w:t>
      </w:r>
      <w:proofErr w:type="spellEnd"/>
      <w:r w:rsidR="007B0DCB" w:rsidRPr="001434E0">
        <w:rPr>
          <w:rFonts w:ascii="Times New Roman" w:hAnsi="Times New Roman" w:cs="Times New Roman"/>
          <w:sz w:val="24"/>
          <w:szCs w:val="24"/>
        </w:rPr>
        <w:t xml:space="preserve"> and Chapman, 2010</w:t>
      </w:r>
      <w:r w:rsidR="007B0DCB">
        <w:rPr>
          <w:rFonts w:ascii="Times New Roman" w:hAnsi="Times New Roman" w:cs="Times New Roman"/>
          <w:sz w:val="24"/>
          <w:szCs w:val="24"/>
        </w:rPr>
        <w:t>)</w:t>
      </w:r>
      <w:r w:rsidRPr="001434E0">
        <w:rPr>
          <w:rFonts w:ascii="Times New Roman" w:hAnsi="Times New Roman" w:cs="Times New Roman"/>
          <w:sz w:val="24"/>
          <w:szCs w:val="24"/>
        </w:rPr>
        <w:t>. Even when customers or stakeholders cannot form specific judgments about a firm’s ability to produce quality, its prominence in its area of operation can be a sufficient condition for them to choose that firm. Reputation thus reflects the collective recognition of an organization’s demonstrated ability to d</w:t>
      </w:r>
      <w:r w:rsidR="00AA67CC">
        <w:rPr>
          <w:rFonts w:ascii="Times New Roman" w:hAnsi="Times New Roman" w:cs="Times New Roman"/>
          <w:sz w:val="24"/>
          <w:szCs w:val="24"/>
        </w:rPr>
        <w:t>eliver valued outcomes (</w:t>
      </w:r>
      <w:r w:rsidR="004F1113">
        <w:rPr>
          <w:rFonts w:ascii="Times New Roman" w:eastAsia="Times New Roman" w:hAnsi="Times New Roman" w:cs="Times New Roman"/>
          <w:sz w:val="24"/>
          <w:szCs w:val="24"/>
          <w:lang w:val="en" w:eastAsia="en-GB"/>
        </w:rPr>
        <w:t>Bergh et al., 2010</w:t>
      </w:r>
      <w:r w:rsidR="003A0955">
        <w:rPr>
          <w:rFonts w:ascii="Times New Roman" w:eastAsia="Times New Roman" w:hAnsi="Times New Roman" w:cs="Times New Roman"/>
          <w:sz w:val="24"/>
          <w:szCs w:val="24"/>
          <w:lang w:val="en" w:eastAsia="en-GB"/>
        </w:rPr>
        <w:t xml:space="preserve">; </w:t>
      </w:r>
      <w:r w:rsidR="003A0955" w:rsidRPr="008F636F">
        <w:rPr>
          <w:rFonts w:ascii="Times New Roman" w:eastAsia="Times New Roman" w:hAnsi="Times New Roman" w:cs="Times New Roman"/>
          <w:sz w:val="24"/>
          <w:szCs w:val="24"/>
          <w:lang w:val="en" w:eastAsia="en-GB"/>
        </w:rPr>
        <w:t>Boyd,</w:t>
      </w:r>
      <w:r w:rsidR="003A0955">
        <w:rPr>
          <w:rFonts w:ascii="Times New Roman" w:eastAsia="Times New Roman" w:hAnsi="Times New Roman" w:cs="Times New Roman"/>
          <w:sz w:val="24"/>
          <w:szCs w:val="24"/>
          <w:lang w:val="en" w:eastAsia="en-GB"/>
        </w:rPr>
        <w:t xml:space="preserve"> et al., 2010</w:t>
      </w:r>
      <w:r w:rsidR="000C5B15">
        <w:rPr>
          <w:rFonts w:ascii="Times New Roman" w:hAnsi="Times New Roman" w:cs="Times New Roman"/>
          <w:sz w:val="24"/>
          <w:szCs w:val="24"/>
        </w:rPr>
        <w:t xml:space="preserve">). </w:t>
      </w:r>
      <w:r w:rsidR="004F1113" w:rsidRPr="001434E0">
        <w:rPr>
          <w:rFonts w:ascii="Times New Roman" w:hAnsi="Times New Roman" w:cs="Times New Roman"/>
          <w:sz w:val="24"/>
          <w:szCs w:val="24"/>
        </w:rPr>
        <w:t xml:space="preserve">After all, </w:t>
      </w:r>
      <w:r w:rsidR="004F1113" w:rsidRPr="001434E0">
        <w:rPr>
          <w:rFonts w:ascii="Times New Roman" w:eastAsia="TimesNewRoman" w:hAnsi="Times New Roman" w:cs="Times New Roman"/>
          <w:sz w:val="24"/>
          <w:szCs w:val="24"/>
        </w:rPr>
        <w:t>Rhee and Valdez (2013)</w:t>
      </w:r>
      <w:r w:rsidR="004F1113" w:rsidRPr="001434E0">
        <w:rPr>
          <w:rFonts w:ascii="Times New Roman" w:hAnsi="Times New Roman" w:cs="Times New Roman"/>
          <w:sz w:val="24"/>
          <w:szCs w:val="24"/>
        </w:rPr>
        <w:t xml:space="preserve"> defines a business’s reputation as the collective opinion of stakeholders toward an organization based on its past experiences. If one has the support and backing from its key stakeholders, </w:t>
      </w:r>
      <w:r w:rsidR="004F1113">
        <w:rPr>
          <w:rFonts w:ascii="Times New Roman" w:eastAsia="TimesNewRoman" w:hAnsi="Times New Roman" w:cs="Times New Roman"/>
          <w:sz w:val="24"/>
          <w:szCs w:val="24"/>
        </w:rPr>
        <w:t>Romani, et al.</w:t>
      </w:r>
      <w:r w:rsidR="004F1113" w:rsidRPr="001434E0">
        <w:rPr>
          <w:rFonts w:ascii="Times New Roman" w:eastAsia="TimesNewRoman" w:hAnsi="Times New Roman" w:cs="Times New Roman"/>
          <w:sz w:val="24"/>
          <w:szCs w:val="24"/>
        </w:rPr>
        <w:t xml:space="preserve"> (2013)</w:t>
      </w:r>
      <w:r w:rsidR="004F1113" w:rsidRPr="001434E0">
        <w:rPr>
          <w:rFonts w:ascii="Times New Roman" w:hAnsi="Times New Roman" w:cs="Times New Roman"/>
          <w:sz w:val="24"/>
          <w:szCs w:val="24"/>
        </w:rPr>
        <w:t xml:space="preserve"> believe, a business can achieve mor</w:t>
      </w:r>
      <w:r w:rsidR="004F1113">
        <w:rPr>
          <w:rFonts w:ascii="Times New Roman" w:hAnsi="Times New Roman" w:cs="Times New Roman"/>
          <w:sz w:val="24"/>
          <w:szCs w:val="24"/>
        </w:rPr>
        <w:t>e of its objectives far easily.</w:t>
      </w:r>
      <w:r w:rsidR="004F1113" w:rsidRPr="001434E0">
        <w:rPr>
          <w:rFonts w:ascii="Times New Roman" w:hAnsi="Times New Roman" w:cs="Times New Roman"/>
          <w:sz w:val="24"/>
          <w:szCs w:val="24"/>
        </w:rPr>
        <w:t xml:space="preserve"> </w:t>
      </w:r>
      <w:r w:rsidR="004F1113" w:rsidRPr="001F78F1">
        <w:rPr>
          <w:rFonts w:ascii="Times New Roman" w:hAnsi="Times New Roman" w:cs="Times New Roman"/>
          <w:sz w:val="24"/>
          <w:szCs w:val="24"/>
        </w:rPr>
        <w:t>In this narrative, t</w:t>
      </w:r>
      <w:r w:rsidRPr="001F78F1">
        <w:rPr>
          <w:rFonts w:ascii="Times New Roman" w:hAnsi="Times New Roman" w:cs="Times New Roman"/>
          <w:sz w:val="24"/>
          <w:szCs w:val="24"/>
        </w:rPr>
        <w:t>he emphasis</w:t>
      </w:r>
      <w:r w:rsidR="00AD66EA" w:rsidRPr="001F78F1">
        <w:rPr>
          <w:rFonts w:ascii="Times New Roman" w:hAnsi="Times New Roman" w:cs="Times New Roman"/>
          <w:sz w:val="24"/>
          <w:szCs w:val="24"/>
        </w:rPr>
        <w:t xml:space="preserve"> </w:t>
      </w:r>
      <w:r w:rsidR="00AD66EA">
        <w:rPr>
          <w:rFonts w:ascii="Times New Roman" w:hAnsi="Times New Roman" w:cs="Times New Roman"/>
          <w:sz w:val="24"/>
          <w:szCs w:val="24"/>
        </w:rPr>
        <w:t>is</w:t>
      </w:r>
      <w:r w:rsidRPr="001434E0">
        <w:rPr>
          <w:rFonts w:ascii="Times New Roman" w:hAnsi="Times New Roman" w:cs="Times New Roman"/>
          <w:sz w:val="24"/>
          <w:szCs w:val="24"/>
        </w:rPr>
        <w:t xml:space="preserve"> placed on the exchange of information among </w:t>
      </w:r>
      <w:r w:rsidR="00B54B14">
        <w:rPr>
          <w:rFonts w:ascii="Times New Roman" w:hAnsi="Times New Roman" w:cs="Times New Roman"/>
          <w:sz w:val="24"/>
          <w:szCs w:val="24"/>
        </w:rPr>
        <w:t>a diverse set</w:t>
      </w:r>
      <w:r w:rsidRPr="001434E0">
        <w:rPr>
          <w:rFonts w:ascii="Times New Roman" w:hAnsi="Times New Roman" w:cs="Times New Roman"/>
          <w:sz w:val="24"/>
          <w:szCs w:val="24"/>
        </w:rPr>
        <w:t xml:space="preserve"> of stakeholders about an individual or organization’s ‘true’ attributes, which means that </w:t>
      </w:r>
      <w:r w:rsidRPr="001434E0">
        <w:rPr>
          <w:rFonts w:ascii="Times New Roman" w:eastAsia="TimesNewRoman" w:hAnsi="Times New Roman" w:cs="Times New Roman"/>
          <w:sz w:val="24"/>
          <w:szCs w:val="24"/>
        </w:rPr>
        <w:t xml:space="preserve">reputation synthesizes different aspects of a company’s </w:t>
      </w:r>
      <w:proofErr w:type="spellStart"/>
      <w:r w:rsidRPr="001434E0">
        <w:rPr>
          <w:rFonts w:ascii="Times New Roman" w:eastAsia="TimesNewRoman" w:hAnsi="Times New Roman" w:cs="Times New Roman"/>
          <w:sz w:val="24"/>
          <w:szCs w:val="24"/>
        </w:rPr>
        <w:t>behaviors</w:t>
      </w:r>
      <w:proofErr w:type="spellEnd"/>
      <w:r w:rsidRPr="001434E0">
        <w:rPr>
          <w:rFonts w:ascii="Times New Roman" w:eastAsia="TimesNewRoman" w:hAnsi="Times New Roman" w:cs="Times New Roman"/>
          <w:sz w:val="24"/>
          <w:szCs w:val="24"/>
        </w:rPr>
        <w:t xml:space="preserve"> a</w:t>
      </w:r>
      <w:r w:rsidR="00AD66EA">
        <w:rPr>
          <w:rFonts w:ascii="Times New Roman" w:eastAsia="TimesNewRoman" w:hAnsi="Times New Roman" w:cs="Times New Roman"/>
          <w:sz w:val="24"/>
          <w:szCs w:val="24"/>
        </w:rPr>
        <w:t>nd its history. R</w:t>
      </w:r>
      <w:r w:rsidRPr="001434E0">
        <w:rPr>
          <w:rFonts w:ascii="Times New Roman" w:eastAsia="TimesNewRoman" w:hAnsi="Times New Roman" w:cs="Times New Roman"/>
          <w:sz w:val="24"/>
          <w:szCs w:val="24"/>
        </w:rPr>
        <w:t xml:space="preserve">eputation </w:t>
      </w:r>
      <w:r w:rsidR="00AD66EA">
        <w:rPr>
          <w:rFonts w:ascii="Times New Roman" w:eastAsia="TimesNewRoman" w:hAnsi="Times New Roman" w:cs="Times New Roman"/>
          <w:sz w:val="24"/>
          <w:szCs w:val="24"/>
        </w:rPr>
        <w:t xml:space="preserve">can thus be understood as </w:t>
      </w:r>
      <w:r w:rsidRPr="001434E0">
        <w:rPr>
          <w:rFonts w:ascii="Times New Roman" w:eastAsia="TimesNewRoman" w:hAnsi="Times New Roman" w:cs="Times New Roman"/>
          <w:sz w:val="24"/>
          <w:szCs w:val="24"/>
        </w:rPr>
        <w:t>an aggregate construct measuring how stakeholders evaluate whether and how the company meets their expectations (</w:t>
      </w:r>
      <w:proofErr w:type="spellStart"/>
      <w:r w:rsidRPr="001434E0">
        <w:rPr>
          <w:rFonts w:ascii="Times New Roman" w:hAnsi="Times New Roman" w:cs="Times New Roman"/>
          <w:sz w:val="24"/>
          <w:szCs w:val="24"/>
        </w:rPr>
        <w:t>Shamsie</w:t>
      </w:r>
      <w:proofErr w:type="spellEnd"/>
      <w:r w:rsidRPr="001434E0">
        <w:rPr>
          <w:rFonts w:ascii="Times New Roman" w:hAnsi="Times New Roman" w:cs="Times New Roman"/>
          <w:sz w:val="24"/>
          <w:szCs w:val="24"/>
        </w:rPr>
        <w:t>, 2003</w:t>
      </w:r>
      <w:r w:rsidR="006969A0">
        <w:rPr>
          <w:rFonts w:ascii="Times New Roman" w:eastAsia="TimesNewRoman" w:hAnsi="Times New Roman" w:cs="Times New Roman"/>
          <w:sz w:val="24"/>
          <w:szCs w:val="24"/>
        </w:rPr>
        <w:t>;</w:t>
      </w:r>
      <w:r w:rsidR="00022CBF">
        <w:rPr>
          <w:rFonts w:ascii="Times New Roman" w:eastAsia="TimesNewRoman" w:hAnsi="Times New Roman" w:cs="Times New Roman"/>
          <w:sz w:val="24"/>
          <w:szCs w:val="24"/>
        </w:rPr>
        <w:t xml:space="preserve"> Romani, et al.</w:t>
      </w:r>
      <w:r w:rsidR="006969A0">
        <w:rPr>
          <w:rFonts w:ascii="Times New Roman" w:eastAsia="TimesNewRoman" w:hAnsi="Times New Roman" w:cs="Times New Roman"/>
          <w:sz w:val="24"/>
          <w:szCs w:val="24"/>
        </w:rPr>
        <w:t xml:space="preserve"> </w:t>
      </w:r>
      <w:r w:rsidR="003A0955">
        <w:rPr>
          <w:rFonts w:ascii="Times New Roman" w:eastAsia="TimesNewRoman" w:hAnsi="Times New Roman" w:cs="Times New Roman"/>
          <w:sz w:val="24"/>
          <w:szCs w:val="24"/>
        </w:rPr>
        <w:t>2013</w:t>
      </w:r>
      <w:r w:rsidRPr="001434E0">
        <w:rPr>
          <w:rFonts w:ascii="Times New Roman" w:eastAsia="TimesNewRoman" w:hAnsi="Times New Roman" w:cs="Times New Roman"/>
          <w:sz w:val="24"/>
          <w:szCs w:val="24"/>
        </w:rPr>
        <w:t>)</w:t>
      </w:r>
      <w:r w:rsidR="00AB2A00">
        <w:rPr>
          <w:rFonts w:ascii="Times New Roman" w:eastAsia="TimesNewRoman" w:hAnsi="Times New Roman" w:cs="Times New Roman"/>
          <w:sz w:val="24"/>
          <w:szCs w:val="24"/>
        </w:rPr>
        <w:t>. Furthermore</w:t>
      </w:r>
      <w:r w:rsidRPr="001434E0">
        <w:rPr>
          <w:rFonts w:ascii="Times New Roman" w:hAnsi="Times New Roman" w:cs="Times New Roman"/>
          <w:sz w:val="24"/>
          <w:szCs w:val="24"/>
        </w:rPr>
        <w:t>, effective relationships will not simply happen because we want them to, they need to be managed appropriately to ensure they are a factor of success and not a cause for failure (</w:t>
      </w:r>
      <w:proofErr w:type="spellStart"/>
      <w:r w:rsidRPr="001434E0">
        <w:rPr>
          <w:rFonts w:ascii="Times New Roman" w:eastAsia="TimesNewRoman" w:hAnsi="Times New Roman" w:cs="Times New Roman"/>
          <w:sz w:val="24"/>
          <w:szCs w:val="24"/>
        </w:rPr>
        <w:t>Gaultier</w:t>
      </w:r>
      <w:proofErr w:type="spellEnd"/>
      <w:r w:rsidRPr="001434E0">
        <w:rPr>
          <w:rFonts w:ascii="Times New Roman" w:eastAsia="TimesNewRoman" w:hAnsi="Times New Roman" w:cs="Times New Roman"/>
          <w:sz w:val="24"/>
          <w:szCs w:val="24"/>
        </w:rPr>
        <w:t xml:space="preserve">-Gaillard and </w:t>
      </w:r>
      <w:proofErr w:type="spellStart"/>
      <w:r w:rsidRPr="001434E0">
        <w:rPr>
          <w:rFonts w:ascii="Times New Roman" w:eastAsia="TimesNewRoman" w:hAnsi="Times New Roman" w:cs="Times New Roman"/>
          <w:sz w:val="24"/>
          <w:szCs w:val="24"/>
        </w:rPr>
        <w:t>Louisot</w:t>
      </w:r>
      <w:proofErr w:type="spellEnd"/>
      <w:r w:rsidRPr="001434E0">
        <w:rPr>
          <w:rFonts w:ascii="Times New Roman" w:eastAsia="TimesNewRoman" w:hAnsi="Times New Roman" w:cs="Times New Roman"/>
          <w:sz w:val="24"/>
          <w:szCs w:val="24"/>
        </w:rPr>
        <w:t>, 2006</w:t>
      </w:r>
      <w:r w:rsidRPr="001434E0">
        <w:rPr>
          <w:rFonts w:ascii="Times New Roman" w:hAnsi="Times New Roman" w:cs="Times New Roman"/>
          <w:sz w:val="24"/>
          <w:szCs w:val="24"/>
        </w:rPr>
        <w:t>). This highlights the need and importance for businesses to manage the construction of their reputation through relational mechanisms such as engagement and information sharing. This view is further suppor</w:t>
      </w:r>
      <w:r w:rsidR="00AB2A00">
        <w:rPr>
          <w:rFonts w:ascii="Times New Roman" w:hAnsi="Times New Roman" w:cs="Times New Roman"/>
          <w:sz w:val="24"/>
          <w:szCs w:val="24"/>
        </w:rPr>
        <w:t xml:space="preserve">ted by </w:t>
      </w:r>
      <w:proofErr w:type="spellStart"/>
      <w:r w:rsidR="00AB2A00">
        <w:rPr>
          <w:rFonts w:ascii="Times New Roman" w:hAnsi="Times New Roman" w:cs="Times New Roman"/>
          <w:sz w:val="24"/>
          <w:szCs w:val="24"/>
        </w:rPr>
        <w:t>Fombrun</w:t>
      </w:r>
      <w:proofErr w:type="spellEnd"/>
      <w:r w:rsidR="00AB2A00">
        <w:rPr>
          <w:rFonts w:ascii="Times New Roman" w:hAnsi="Times New Roman" w:cs="Times New Roman"/>
          <w:sz w:val="24"/>
          <w:szCs w:val="24"/>
        </w:rPr>
        <w:t xml:space="preserve"> (1996) who </w:t>
      </w:r>
      <w:r w:rsidR="00AB2A00">
        <w:rPr>
          <w:rFonts w:ascii="Times New Roman" w:hAnsi="Times New Roman" w:cs="Times New Roman"/>
          <w:sz w:val="24"/>
          <w:szCs w:val="24"/>
        </w:rPr>
        <w:lastRenderedPageBreak/>
        <w:t>argues</w:t>
      </w:r>
      <w:r w:rsidRPr="001434E0">
        <w:rPr>
          <w:rFonts w:ascii="Times New Roman" w:hAnsi="Times New Roman" w:cs="Times New Roman"/>
          <w:sz w:val="24"/>
          <w:szCs w:val="24"/>
        </w:rPr>
        <w:t>: a strong reputation may originate in a unique product, but is either reinforced or negated by an array of managerial practices that make a company a good workplace for its employees, a good provider of products and services for its customers, a good investment for its shareholders, and a good citizen for its community.</w:t>
      </w:r>
    </w:p>
    <w:p w14:paraId="7683FBB0" w14:textId="0C66BD5E" w:rsidR="00820D6B" w:rsidRPr="001434E0" w:rsidRDefault="00820D6B" w:rsidP="001434E0">
      <w:pPr>
        <w:spacing w:line="480" w:lineRule="auto"/>
        <w:rPr>
          <w:rFonts w:ascii="Times New Roman" w:hAnsi="Times New Roman" w:cs="Times New Roman"/>
          <w:sz w:val="24"/>
          <w:szCs w:val="24"/>
        </w:rPr>
      </w:pPr>
      <w:r w:rsidRPr="001434E0">
        <w:rPr>
          <w:rFonts w:ascii="Times New Roman" w:hAnsi="Times New Roman" w:cs="Times New Roman"/>
          <w:sz w:val="24"/>
          <w:szCs w:val="24"/>
        </w:rPr>
        <w:tab/>
      </w:r>
    </w:p>
    <w:p w14:paraId="405B8360" w14:textId="77777777" w:rsidR="00820D6B" w:rsidRPr="00630230" w:rsidRDefault="00820D6B" w:rsidP="001434E0">
      <w:pPr>
        <w:spacing w:line="480" w:lineRule="auto"/>
        <w:rPr>
          <w:rFonts w:ascii="Times New Roman" w:hAnsi="Times New Roman" w:cs="Times New Roman"/>
          <w:b/>
          <w:sz w:val="24"/>
          <w:szCs w:val="24"/>
        </w:rPr>
      </w:pPr>
      <w:r w:rsidRPr="00630230">
        <w:rPr>
          <w:rFonts w:ascii="Times New Roman" w:hAnsi="Times New Roman" w:cs="Times New Roman"/>
          <w:b/>
          <w:sz w:val="24"/>
          <w:szCs w:val="24"/>
        </w:rPr>
        <w:t>Social Media and Firm-based Online Communities</w:t>
      </w:r>
    </w:p>
    <w:p w14:paraId="711E6E60" w14:textId="77777777" w:rsidR="00F532BB" w:rsidRDefault="00F532BB" w:rsidP="00F532BB">
      <w:pPr>
        <w:autoSpaceDE w:val="0"/>
        <w:autoSpaceDN w:val="0"/>
        <w:adjustRightInd w:val="0"/>
        <w:spacing w:after="0" w:line="480" w:lineRule="auto"/>
        <w:rPr>
          <w:rFonts w:ascii="Times New Roman" w:hAnsi="Times New Roman" w:cs="Times New Roman"/>
          <w:sz w:val="24"/>
          <w:szCs w:val="24"/>
        </w:rPr>
      </w:pPr>
    </w:p>
    <w:p w14:paraId="5518530C" w14:textId="046EA33D" w:rsidR="00820D6B" w:rsidRPr="00F532BB" w:rsidRDefault="009078A4" w:rsidP="00F532BB">
      <w:pPr>
        <w:autoSpaceDE w:val="0"/>
        <w:autoSpaceDN w:val="0"/>
        <w:adjustRightInd w:val="0"/>
        <w:spacing w:after="0" w:line="480" w:lineRule="auto"/>
        <w:rPr>
          <w:rFonts w:ascii="Times New Roman" w:hAnsi="Times New Roman" w:cs="Times New Roman"/>
          <w:sz w:val="24"/>
          <w:szCs w:val="24"/>
        </w:rPr>
      </w:pPr>
      <w:r w:rsidRPr="001434E0">
        <w:rPr>
          <w:rFonts w:ascii="Times New Roman" w:hAnsi="Times New Roman" w:cs="Times New Roman"/>
          <w:sz w:val="24"/>
          <w:szCs w:val="24"/>
        </w:rPr>
        <w:t xml:space="preserve">Previously, companies held power when they used traditional advertising mediums to communicate to market agents who were seen to passively receive the messages (Sylvain and </w:t>
      </w:r>
      <w:proofErr w:type="spellStart"/>
      <w:r w:rsidRPr="001434E0">
        <w:rPr>
          <w:rFonts w:ascii="Times New Roman" w:hAnsi="Times New Roman" w:cs="Times New Roman"/>
          <w:sz w:val="24"/>
          <w:szCs w:val="24"/>
        </w:rPr>
        <w:t>Nantel</w:t>
      </w:r>
      <w:proofErr w:type="spellEnd"/>
      <w:r w:rsidRPr="001434E0">
        <w:rPr>
          <w:rFonts w:ascii="Times New Roman" w:hAnsi="Times New Roman" w:cs="Times New Roman"/>
          <w:sz w:val="24"/>
          <w:szCs w:val="24"/>
        </w:rPr>
        <w:t xml:space="preserve">, 2004; Porter and </w:t>
      </w:r>
      <w:proofErr w:type="spellStart"/>
      <w:r w:rsidRPr="001434E0">
        <w:rPr>
          <w:rFonts w:ascii="Times New Roman" w:hAnsi="Times New Roman" w:cs="Times New Roman"/>
          <w:sz w:val="24"/>
          <w:szCs w:val="24"/>
        </w:rPr>
        <w:t>Donthu</w:t>
      </w:r>
      <w:proofErr w:type="spellEnd"/>
      <w:r w:rsidRPr="001434E0">
        <w:rPr>
          <w:rFonts w:ascii="Times New Roman" w:hAnsi="Times New Roman" w:cs="Times New Roman"/>
          <w:sz w:val="24"/>
          <w:szCs w:val="24"/>
        </w:rPr>
        <w:t>, 2008). Now, the power has been shifted to these market agents who use the Internet to communicate with each other, potentially generating enormous risks for a company’s reputation. While it can be advantageous in spreading positive news about a product or service’s existence or quality, it can just as easily have its reputation destroyed by negative comment</w:t>
      </w:r>
      <w:r w:rsidR="006C0C6C">
        <w:rPr>
          <w:rFonts w:ascii="Times New Roman" w:hAnsi="Times New Roman" w:cs="Times New Roman"/>
          <w:sz w:val="24"/>
          <w:szCs w:val="24"/>
        </w:rPr>
        <w:t>s or recommending a competitor</w:t>
      </w:r>
      <w:r w:rsidRPr="001434E0">
        <w:rPr>
          <w:rFonts w:ascii="Times New Roman" w:hAnsi="Times New Roman" w:cs="Times New Roman"/>
          <w:sz w:val="24"/>
          <w:szCs w:val="24"/>
        </w:rPr>
        <w:t>. With the viral influence of social media, this can lead to a massive number of people sharing information within a short span of time (</w:t>
      </w:r>
      <w:proofErr w:type="spellStart"/>
      <w:r w:rsidRPr="001434E0">
        <w:rPr>
          <w:rFonts w:ascii="Times New Roman" w:hAnsi="Times New Roman" w:cs="Times New Roman"/>
          <w:sz w:val="24"/>
          <w:szCs w:val="24"/>
        </w:rPr>
        <w:t>Safko</w:t>
      </w:r>
      <w:proofErr w:type="spellEnd"/>
      <w:r w:rsidRPr="001434E0">
        <w:rPr>
          <w:rFonts w:ascii="Times New Roman" w:hAnsi="Times New Roman" w:cs="Times New Roman"/>
          <w:sz w:val="24"/>
          <w:szCs w:val="24"/>
        </w:rPr>
        <w:t>, 2010), highlighting the importance of maintaining good user</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relationships online to limit the risks of negative press for corporations. Many companies have thus taken to social media networks to connect with consumers, by using them to create valuable relationships before, during and most importantly after purchase. Careful adoption of social media reputation management techniques can help to reinforce and increase product and brand awareness amongst users, as consumers spend ever-increasing amount of time on social networks</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(Porter and </w:t>
      </w:r>
      <w:proofErr w:type="spellStart"/>
      <w:r w:rsidRPr="001434E0">
        <w:rPr>
          <w:rFonts w:ascii="Times New Roman" w:hAnsi="Times New Roman" w:cs="Times New Roman"/>
          <w:sz w:val="24"/>
          <w:szCs w:val="24"/>
        </w:rPr>
        <w:t>Donthu</w:t>
      </w:r>
      <w:proofErr w:type="spellEnd"/>
      <w:r w:rsidRPr="001434E0">
        <w:rPr>
          <w:rFonts w:ascii="Times New Roman" w:hAnsi="Times New Roman" w:cs="Times New Roman"/>
          <w:sz w:val="24"/>
          <w:szCs w:val="24"/>
        </w:rPr>
        <w:t>, 2008).</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This emergence of user interaction online has been term</w:t>
      </w:r>
      <w:r w:rsidR="0097632C">
        <w:rPr>
          <w:rFonts w:ascii="Times New Roman" w:hAnsi="Times New Roman" w:cs="Times New Roman"/>
          <w:sz w:val="24"/>
          <w:szCs w:val="24"/>
        </w:rPr>
        <w:t>ed electronic word of mouth (</w:t>
      </w:r>
      <w:proofErr w:type="spellStart"/>
      <w:r w:rsidR="0097632C">
        <w:rPr>
          <w:rFonts w:ascii="Times New Roman" w:hAnsi="Times New Roman" w:cs="Times New Roman"/>
          <w:sz w:val="24"/>
          <w:szCs w:val="24"/>
        </w:rPr>
        <w:t>eWo</w:t>
      </w:r>
      <w:r w:rsidRPr="001434E0">
        <w:rPr>
          <w:rFonts w:ascii="Times New Roman" w:hAnsi="Times New Roman" w:cs="Times New Roman"/>
          <w:sz w:val="24"/>
          <w:szCs w:val="24"/>
        </w:rPr>
        <w:t>M</w:t>
      </w:r>
      <w:proofErr w:type="spellEnd"/>
      <w:r w:rsidRPr="001434E0">
        <w:rPr>
          <w:rFonts w:ascii="Times New Roman" w:hAnsi="Times New Roman" w:cs="Times New Roman"/>
          <w:sz w:val="24"/>
          <w:szCs w:val="24"/>
        </w:rPr>
        <w:t xml:space="preserve">) (Chen and </w:t>
      </w:r>
      <w:proofErr w:type="spellStart"/>
      <w:r w:rsidRPr="001434E0">
        <w:rPr>
          <w:rFonts w:ascii="Times New Roman" w:hAnsi="Times New Roman" w:cs="Times New Roman"/>
          <w:sz w:val="24"/>
          <w:szCs w:val="24"/>
        </w:rPr>
        <w:t>Xie</w:t>
      </w:r>
      <w:proofErr w:type="spellEnd"/>
      <w:r w:rsidRPr="001434E0">
        <w:rPr>
          <w:rFonts w:ascii="Times New Roman" w:hAnsi="Times New Roman" w:cs="Times New Roman"/>
          <w:sz w:val="24"/>
          <w:szCs w:val="24"/>
        </w:rPr>
        <w:t xml:space="preserve">, 2008; Ridings and </w:t>
      </w:r>
      <w:proofErr w:type="spellStart"/>
      <w:r w:rsidRPr="001434E0">
        <w:rPr>
          <w:rFonts w:ascii="Times New Roman" w:hAnsi="Times New Roman" w:cs="Times New Roman"/>
          <w:sz w:val="24"/>
          <w:szCs w:val="24"/>
        </w:rPr>
        <w:t>Gefen</w:t>
      </w:r>
      <w:proofErr w:type="spellEnd"/>
      <w:r w:rsidRPr="001434E0">
        <w:rPr>
          <w:rFonts w:ascii="Times New Roman" w:hAnsi="Times New Roman" w:cs="Times New Roman"/>
          <w:sz w:val="24"/>
          <w:szCs w:val="24"/>
        </w:rPr>
        <w:t xml:space="preserve">, 2004). Firms communicate to consumers via firm generated content (FGC) to influence their </w:t>
      </w:r>
      <w:proofErr w:type="spellStart"/>
      <w:r>
        <w:rPr>
          <w:rFonts w:ascii="Times New Roman" w:hAnsi="Times New Roman" w:cs="Times New Roman"/>
          <w:sz w:val="24"/>
          <w:szCs w:val="24"/>
        </w:rPr>
        <w:t>e</w:t>
      </w:r>
      <w:r w:rsidRPr="001434E0">
        <w:rPr>
          <w:rFonts w:ascii="Times New Roman" w:hAnsi="Times New Roman" w:cs="Times New Roman"/>
          <w:sz w:val="24"/>
          <w:szCs w:val="24"/>
        </w:rPr>
        <w:t>WOM</w:t>
      </w:r>
      <w:proofErr w:type="spellEnd"/>
      <w:r w:rsidRPr="001434E0">
        <w:rPr>
          <w:rFonts w:ascii="Times New Roman" w:hAnsi="Times New Roman" w:cs="Times New Roman"/>
          <w:sz w:val="24"/>
          <w:szCs w:val="24"/>
        </w:rPr>
        <w:t xml:space="preserve"> activity and can use the internet to gauge the effectiveness of this communication. </w:t>
      </w:r>
      <w:r w:rsidRPr="001434E0">
        <w:rPr>
          <w:rFonts w:ascii="Times New Roman" w:hAnsi="Times New Roman" w:cs="Times New Roman"/>
          <w:sz w:val="24"/>
          <w:szCs w:val="24"/>
        </w:rPr>
        <w:lastRenderedPageBreak/>
        <w:t>Users can create their own content (user generated content (UGC)) by reviewing a product on discussion forums, blogs, webs</w:t>
      </w:r>
      <w:r>
        <w:rPr>
          <w:rFonts w:ascii="Times New Roman" w:hAnsi="Times New Roman" w:cs="Times New Roman"/>
          <w:sz w:val="24"/>
          <w:szCs w:val="24"/>
        </w:rPr>
        <w:t>ites or online communities</w:t>
      </w:r>
      <w:r w:rsidRPr="001434E0">
        <w:rPr>
          <w:rFonts w:ascii="Times New Roman" w:hAnsi="Times New Roman" w:cs="Times New Roman"/>
          <w:sz w:val="24"/>
          <w:szCs w:val="24"/>
        </w:rPr>
        <w:t xml:space="preserve"> (Chen and </w:t>
      </w:r>
      <w:proofErr w:type="spellStart"/>
      <w:r w:rsidRPr="001434E0">
        <w:rPr>
          <w:rFonts w:ascii="Times New Roman" w:hAnsi="Times New Roman" w:cs="Times New Roman"/>
          <w:sz w:val="24"/>
          <w:szCs w:val="24"/>
        </w:rPr>
        <w:t>Xie</w:t>
      </w:r>
      <w:proofErr w:type="spellEnd"/>
      <w:r w:rsidRPr="001434E0">
        <w:rPr>
          <w:rFonts w:ascii="Times New Roman" w:hAnsi="Times New Roman" w:cs="Times New Roman"/>
          <w:sz w:val="24"/>
          <w:szCs w:val="24"/>
        </w:rPr>
        <w:t>, 2008</w:t>
      </w:r>
      <w:r w:rsidRPr="001434E0">
        <w:rPr>
          <w:rFonts w:ascii="Times New Roman" w:hAnsi="Times New Roman" w:cs="Times New Roman"/>
          <w:b/>
          <w:sz w:val="24"/>
          <w:szCs w:val="24"/>
        </w:rPr>
        <w:t xml:space="preserve">; </w:t>
      </w:r>
      <w:r>
        <w:rPr>
          <w:rFonts w:ascii="Times New Roman" w:hAnsi="Times New Roman" w:cs="Times New Roman"/>
          <w:sz w:val="24"/>
          <w:szCs w:val="24"/>
        </w:rPr>
        <w:t>Clemons, et al.</w:t>
      </w:r>
      <w:r w:rsidRPr="001434E0">
        <w:rPr>
          <w:rFonts w:ascii="Times New Roman" w:hAnsi="Times New Roman" w:cs="Times New Roman"/>
          <w:sz w:val="24"/>
          <w:szCs w:val="24"/>
        </w:rPr>
        <w:t xml:space="preserve">, 2006). A </w:t>
      </w:r>
      <w:r w:rsidRPr="004658E9">
        <w:rPr>
          <w:rFonts w:ascii="Times New Roman" w:hAnsi="Times New Roman" w:cs="Times New Roman"/>
          <w:i/>
          <w:sz w:val="24"/>
          <w:szCs w:val="24"/>
        </w:rPr>
        <w:t>virtual community</w:t>
      </w:r>
      <w:r w:rsidRPr="001434E0">
        <w:rPr>
          <w:rFonts w:ascii="Times New Roman" w:hAnsi="Times New Roman" w:cs="Times New Roman"/>
          <w:sz w:val="24"/>
          <w:szCs w:val="24"/>
        </w:rPr>
        <w:t xml:space="preserve"> is a specialized, non-geographically bound community based on a structured set of social relationships am</w:t>
      </w:r>
      <w:r w:rsidR="00F532BB">
        <w:rPr>
          <w:rFonts w:ascii="Times New Roman" w:hAnsi="Times New Roman" w:cs="Times New Roman"/>
          <w:sz w:val="24"/>
          <w:szCs w:val="24"/>
        </w:rPr>
        <w:t xml:space="preserve">ong its users (Spaulding, 2010; </w:t>
      </w:r>
      <w:r w:rsidR="00820D6B" w:rsidRPr="001434E0">
        <w:rPr>
          <w:rFonts w:ascii="Times New Roman" w:hAnsi="Times New Roman" w:cs="Times New Roman"/>
          <w:sz w:val="24"/>
          <w:szCs w:val="24"/>
        </w:rPr>
        <w:t>Ryan and Jones, 2012</w:t>
      </w:r>
      <w:r w:rsidR="00AC758F">
        <w:rPr>
          <w:rFonts w:ascii="Times New Roman" w:hAnsi="Times New Roman" w:cs="Times New Roman"/>
          <w:sz w:val="24"/>
          <w:szCs w:val="24"/>
        </w:rPr>
        <w:t>; v</w:t>
      </w:r>
      <w:r w:rsidR="006F7B33">
        <w:rPr>
          <w:rFonts w:ascii="Times New Roman" w:hAnsi="Times New Roman" w:cs="Times New Roman"/>
          <w:sz w:val="24"/>
          <w:szCs w:val="24"/>
        </w:rPr>
        <w:t xml:space="preserve">an </w:t>
      </w:r>
      <w:proofErr w:type="spellStart"/>
      <w:r w:rsidR="006F7B33">
        <w:rPr>
          <w:rFonts w:ascii="Times New Roman" w:hAnsi="Times New Roman" w:cs="Times New Roman"/>
          <w:sz w:val="24"/>
          <w:szCs w:val="24"/>
        </w:rPr>
        <w:t>Iddekinge</w:t>
      </w:r>
      <w:proofErr w:type="spellEnd"/>
      <w:r w:rsidR="006F7B33">
        <w:rPr>
          <w:rFonts w:ascii="Times New Roman" w:hAnsi="Times New Roman" w:cs="Times New Roman"/>
          <w:sz w:val="24"/>
          <w:szCs w:val="24"/>
        </w:rPr>
        <w:t xml:space="preserve">, </w:t>
      </w:r>
      <w:r w:rsidR="00922A0D">
        <w:rPr>
          <w:rFonts w:ascii="Times New Roman" w:hAnsi="Times New Roman" w:cs="Times New Roman"/>
          <w:sz w:val="24"/>
          <w:szCs w:val="24"/>
        </w:rPr>
        <w:t xml:space="preserve">et al., </w:t>
      </w:r>
      <w:r w:rsidR="006F7B33">
        <w:rPr>
          <w:rFonts w:ascii="Times New Roman" w:hAnsi="Times New Roman" w:cs="Times New Roman"/>
          <w:sz w:val="24"/>
          <w:szCs w:val="24"/>
        </w:rPr>
        <w:t>2013</w:t>
      </w:r>
      <w:r w:rsidR="00F532BB">
        <w:rPr>
          <w:rFonts w:ascii="Times New Roman" w:hAnsi="Times New Roman" w:cs="Times New Roman"/>
          <w:sz w:val="24"/>
          <w:szCs w:val="24"/>
        </w:rPr>
        <w:t xml:space="preserve">; </w:t>
      </w:r>
      <w:r w:rsidR="00F532BB">
        <w:rPr>
          <w:rFonts w:ascii="Times New Roman" w:hAnsi="Times New Roman" w:cs="Times New Roman"/>
          <w:sz w:val="24"/>
          <w:szCs w:val="24"/>
          <w:lang w:val="en-US"/>
        </w:rPr>
        <w:t>Roth et al., 2013</w:t>
      </w:r>
      <w:r w:rsidR="0097632C">
        <w:rPr>
          <w:rFonts w:ascii="Times New Roman" w:hAnsi="Times New Roman" w:cs="Times New Roman"/>
          <w:sz w:val="24"/>
          <w:szCs w:val="24"/>
          <w:lang w:val="en-US"/>
        </w:rPr>
        <w:t>).</w:t>
      </w:r>
      <w:r w:rsidR="00820D6B" w:rsidRPr="00436DC6">
        <w:rPr>
          <w:rFonts w:ascii="Times New Roman" w:hAnsi="Times New Roman" w:cs="Times New Roman"/>
          <w:b/>
          <w:sz w:val="24"/>
          <w:szCs w:val="24"/>
          <w:lang w:val="en-US"/>
        </w:rPr>
        <w:t xml:space="preserve"> </w:t>
      </w:r>
      <w:r w:rsidR="00820D6B" w:rsidRPr="001434E0">
        <w:rPr>
          <w:rFonts w:ascii="Times New Roman" w:hAnsi="Times New Roman" w:cs="Times New Roman"/>
          <w:sz w:val="24"/>
          <w:szCs w:val="24"/>
        </w:rPr>
        <w:t xml:space="preserve"> </w:t>
      </w:r>
    </w:p>
    <w:p w14:paraId="262B7ABE" w14:textId="6D09265F" w:rsidR="00820D6B" w:rsidRDefault="00820D6B" w:rsidP="000A2EDE">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sz w:val="24"/>
          <w:szCs w:val="24"/>
        </w:rPr>
        <w:t>Social interactions in cyberspace enable users to group and gather relevant information in order to increase their firm and community knowledge (</w:t>
      </w:r>
      <w:proofErr w:type="spellStart"/>
      <w:r w:rsidRPr="001434E0">
        <w:rPr>
          <w:rFonts w:ascii="Times New Roman" w:hAnsi="Times New Roman" w:cs="Times New Roman"/>
          <w:sz w:val="24"/>
          <w:szCs w:val="24"/>
        </w:rPr>
        <w:t>Cattaneo</w:t>
      </w:r>
      <w:proofErr w:type="spellEnd"/>
      <w:r w:rsidRPr="001434E0">
        <w:rPr>
          <w:rFonts w:ascii="Times New Roman" w:hAnsi="Times New Roman" w:cs="Times New Roman"/>
          <w:sz w:val="24"/>
          <w:szCs w:val="24"/>
        </w:rPr>
        <w:t xml:space="preserve"> and Chapman, 2010). A key part of this process is how users gather their ‘group knowledge’ that influences the agenda for change and development. </w:t>
      </w:r>
      <w:r w:rsidRPr="001434E0">
        <w:rPr>
          <w:rFonts w:ascii="Times New Roman" w:hAnsi="Times New Roman" w:cs="Times New Roman"/>
          <w:color w:val="000000"/>
          <w:sz w:val="24"/>
          <w:szCs w:val="24"/>
        </w:rPr>
        <w:t>The group knowledge is linked to the notions of empowerment and collaboration, as o</w:t>
      </w:r>
      <w:r w:rsidRPr="001434E0">
        <w:rPr>
          <w:rFonts w:ascii="Times New Roman" w:hAnsi="Times New Roman" w:cs="Times New Roman"/>
          <w:sz w:val="24"/>
          <w:szCs w:val="24"/>
        </w:rPr>
        <w:t>nline community platforms empower likeminded users to get together and voice their concerns about a firm’s decisions and policies (</w:t>
      </w:r>
      <w:proofErr w:type="spellStart"/>
      <w:r w:rsidRPr="001434E0">
        <w:rPr>
          <w:rFonts w:ascii="Times New Roman" w:hAnsi="Times New Roman" w:cs="Times New Roman"/>
          <w:sz w:val="24"/>
          <w:szCs w:val="24"/>
        </w:rPr>
        <w:t>Kurikko</w:t>
      </w:r>
      <w:proofErr w:type="spellEnd"/>
      <w:r w:rsidRPr="001434E0">
        <w:rPr>
          <w:rFonts w:ascii="Times New Roman" w:hAnsi="Times New Roman" w:cs="Times New Roman"/>
          <w:sz w:val="24"/>
          <w:szCs w:val="24"/>
        </w:rPr>
        <w:t xml:space="preserve"> and </w:t>
      </w:r>
      <w:proofErr w:type="spellStart"/>
      <w:r w:rsidRPr="001434E0">
        <w:rPr>
          <w:rFonts w:ascii="Times New Roman" w:hAnsi="Times New Roman" w:cs="Times New Roman"/>
          <w:sz w:val="24"/>
          <w:szCs w:val="24"/>
        </w:rPr>
        <w:t>Tuominen</w:t>
      </w:r>
      <w:proofErr w:type="spellEnd"/>
      <w:r w:rsidRPr="001434E0">
        <w:rPr>
          <w:rFonts w:ascii="Times New Roman" w:hAnsi="Times New Roman" w:cs="Times New Roman"/>
          <w:sz w:val="24"/>
          <w:szCs w:val="24"/>
        </w:rPr>
        <w:t xml:space="preserve">, 2012). Empowerment is the process that provides an individual the opportunity and environment to adopt, develop, practice and maximize his/her skills in order to control certain problems or issues (Rappaport, 1987; </w:t>
      </w:r>
      <w:proofErr w:type="spellStart"/>
      <w:r w:rsidRPr="001434E0">
        <w:rPr>
          <w:rFonts w:ascii="Times New Roman" w:hAnsi="Times New Roman" w:cs="Times New Roman"/>
          <w:sz w:val="24"/>
          <w:szCs w:val="24"/>
        </w:rPr>
        <w:t>Cattaneo</w:t>
      </w:r>
      <w:proofErr w:type="spellEnd"/>
      <w:r w:rsidRPr="001434E0">
        <w:rPr>
          <w:rFonts w:ascii="Times New Roman" w:hAnsi="Times New Roman" w:cs="Times New Roman"/>
          <w:sz w:val="24"/>
          <w:szCs w:val="24"/>
        </w:rPr>
        <w:t xml:space="preserve"> and Chapman, 2010). In the context of online communities, earlier conceptualizations of user empowerment have focused primarily on the perceptions of personal control in the product/service development and the promised delivery process (</w:t>
      </w:r>
      <w:proofErr w:type="spellStart"/>
      <w:r w:rsidRPr="001434E0">
        <w:rPr>
          <w:rFonts w:ascii="Times New Roman" w:hAnsi="Times New Roman" w:cs="Times New Roman"/>
          <w:sz w:val="24"/>
          <w:szCs w:val="24"/>
        </w:rPr>
        <w:t>Cattaneo</w:t>
      </w:r>
      <w:proofErr w:type="spellEnd"/>
      <w:r w:rsidRPr="001434E0">
        <w:rPr>
          <w:rFonts w:ascii="Times New Roman" w:hAnsi="Times New Roman" w:cs="Times New Roman"/>
          <w:sz w:val="24"/>
          <w:szCs w:val="24"/>
        </w:rPr>
        <w:t xml:space="preserve"> and Chapman, 2010). These conceptualizations, however, do not extend to how group knowledge evolves in online settings and how firm generated content and user generated content contributes to this process. For example, there is no discussion of how</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organizations should </w:t>
      </w:r>
      <w:proofErr w:type="spellStart"/>
      <w:r w:rsidRPr="001434E0">
        <w:rPr>
          <w:rFonts w:ascii="Times New Roman" w:hAnsi="Times New Roman" w:cs="Times New Roman"/>
          <w:sz w:val="24"/>
          <w:szCs w:val="24"/>
        </w:rPr>
        <w:t>endeavor</w:t>
      </w:r>
      <w:proofErr w:type="spellEnd"/>
      <w:r w:rsidRPr="001434E0">
        <w:rPr>
          <w:rFonts w:ascii="Times New Roman" w:hAnsi="Times New Roman" w:cs="Times New Roman"/>
          <w:sz w:val="24"/>
          <w:szCs w:val="24"/>
        </w:rPr>
        <w:t xml:space="preserve"> to maintain regular interactions with users in online communities. Similarly, how knowledge and information sharing may affect firm actions and </w:t>
      </w:r>
      <w:proofErr w:type="spellStart"/>
      <w:r w:rsidRPr="001434E0">
        <w:rPr>
          <w:rFonts w:ascii="Times New Roman" w:hAnsi="Times New Roman" w:cs="Times New Roman"/>
          <w:sz w:val="24"/>
          <w:szCs w:val="24"/>
        </w:rPr>
        <w:t>behaviors</w:t>
      </w:r>
      <w:proofErr w:type="spellEnd"/>
      <w:r w:rsidRPr="001434E0">
        <w:rPr>
          <w:rFonts w:ascii="Times New Roman" w:hAnsi="Times New Roman" w:cs="Times New Roman"/>
          <w:sz w:val="24"/>
          <w:szCs w:val="24"/>
        </w:rPr>
        <w:t xml:space="preserve"> have not been fully understood. An online community is motivated by the idea that, although acquiring new customers is vital for a company to expand its market base, it is also important to build up long term relationships in order to prevent current customers and other stakeholders from </w:t>
      </w:r>
      <w:r w:rsidRPr="001434E0">
        <w:rPr>
          <w:rFonts w:ascii="Times New Roman" w:hAnsi="Times New Roman" w:cs="Times New Roman"/>
          <w:sz w:val="24"/>
          <w:szCs w:val="24"/>
        </w:rPr>
        <w:lastRenderedPageBreak/>
        <w:t>becoming dissatisfied and leaving.</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An online SM community is thus different from other online reputation systems such as that of eBay in some important respects</w:t>
      </w:r>
      <w:r w:rsidR="000F1008" w:rsidRPr="000F1008">
        <w:rPr>
          <w:rFonts w:ascii="Times New Roman" w:eastAsia="Times New Roman" w:hAnsi="Times New Roman" w:cs="Times New Roman"/>
          <w:color w:val="000000"/>
          <w:sz w:val="24"/>
          <w:szCs w:val="24"/>
          <w:lang w:val="en" w:eastAsia="en-GB"/>
        </w:rPr>
        <w:t xml:space="preserve"> </w:t>
      </w:r>
      <w:r w:rsidR="000F1008">
        <w:rPr>
          <w:rFonts w:ascii="Times New Roman" w:eastAsia="Times New Roman" w:hAnsi="Times New Roman" w:cs="Times New Roman"/>
          <w:color w:val="000000"/>
          <w:sz w:val="24"/>
          <w:szCs w:val="24"/>
          <w:lang w:val="en" w:eastAsia="en-GB"/>
        </w:rPr>
        <w:t>(</w:t>
      </w:r>
      <w:proofErr w:type="spellStart"/>
      <w:r w:rsidR="000F1008" w:rsidRPr="008F636F">
        <w:rPr>
          <w:rFonts w:ascii="Times New Roman" w:eastAsia="Times New Roman" w:hAnsi="Times New Roman" w:cs="Times New Roman"/>
          <w:color w:val="000000"/>
          <w:sz w:val="24"/>
          <w:szCs w:val="24"/>
          <w:lang w:val="en" w:eastAsia="en-GB"/>
        </w:rPr>
        <w:t>Standifird</w:t>
      </w:r>
      <w:proofErr w:type="spellEnd"/>
      <w:r w:rsidR="000F1008">
        <w:rPr>
          <w:rFonts w:ascii="Times New Roman" w:eastAsia="Times New Roman" w:hAnsi="Times New Roman" w:cs="Times New Roman"/>
          <w:color w:val="000000"/>
          <w:sz w:val="24"/>
          <w:szCs w:val="24"/>
          <w:lang w:val="en" w:eastAsia="en-GB"/>
        </w:rPr>
        <w:t xml:space="preserve">, 2001; </w:t>
      </w:r>
      <w:proofErr w:type="spellStart"/>
      <w:r w:rsidR="000F1008">
        <w:rPr>
          <w:rFonts w:ascii="Times New Roman" w:hAnsi="Times New Roman" w:cs="Times New Roman"/>
          <w:sz w:val="24"/>
          <w:szCs w:val="24"/>
        </w:rPr>
        <w:t>Jeppesen</w:t>
      </w:r>
      <w:proofErr w:type="spellEnd"/>
      <w:r w:rsidR="000F1008">
        <w:rPr>
          <w:rFonts w:ascii="Times New Roman" w:hAnsi="Times New Roman" w:cs="Times New Roman"/>
          <w:sz w:val="24"/>
          <w:szCs w:val="24"/>
        </w:rPr>
        <w:t xml:space="preserve"> and </w:t>
      </w:r>
      <w:proofErr w:type="spellStart"/>
      <w:r w:rsidR="000F1008">
        <w:rPr>
          <w:rFonts w:ascii="Times New Roman" w:hAnsi="Times New Roman" w:cs="Times New Roman"/>
          <w:sz w:val="24"/>
          <w:szCs w:val="24"/>
        </w:rPr>
        <w:t>Fredericksen</w:t>
      </w:r>
      <w:proofErr w:type="spellEnd"/>
      <w:r w:rsidR="000F1008">
        <w:rPr>
          <w:rFonts w:ascii="Times New Roman" w:hAnsi="Times New Roman" w:cs="Times New Roman"/>
          <w:sz w:val="24"/>
          <w:szCs w:val="24"/>
        </w:rPr>
        <w:t xml:space="preserve">, </w:t>
      </w:r>
      <w:r w:rsidR="000F1008" w:rsidRPr="001434E0">
        <w:rPr>
          <w:rFonts w:ascii="Times New Roman" w:hAnsi="Times New Roman" w:cs="Times New Roman"/>
          <w:sz w:val="24"/>
          <w:szCs w:val="24"/>
        </w:rPr>
        <w:t>2006</w:t>
      </w:r>
      <w:r w:rsidR="000F1008">
        <w:rPr>
          <w:rFonts w:ascii="Times New Roman" w:hAnsi="Times New Roman" w:cs="Times New Roman"/>
          <w:sz w:val="24"/>
          <w:szCs w:val="24"/>
        </w:rPr>
        <w:t>)</w:t>
      </w:r>
      <w:r w:rsidRPr="001434E0">
        <w:rPr>
          <w:rFonts w:ascii="Times New Roman" w:hAnsi="Times New Roman" w:cs="Times New Roman"/>
          <w:sz w:val="24"/>
          <w:szCs w:val="24"/>
        </w:rPr>
        <w:t xml:space="preserve">. At eBay, a buyer may never purchase an item from the seller again. However, they can share their opinions about the seller via the Feedback Forum, thereby constructing a meaningful history of the seller. This will benefit future buyers who may base their buying decisions on such a sufficiently extensive public history. In this way, the sellers’ reputations will affect their future sales. Not surprisingly, then, they will seek to accumulate as many positive comments and points as possible and avoid negative feedback (Tam and </w:t>
      </w:r>
      <w:proofErr w:type="spellStart"/>
      <w:r w:rsidRPr="001434E0">
        <w:rPr>
          <w:rFonts w:ascii="Times New Roman" w:hAnsi="Times New Roman" w:cs="Times New Roman"/>
          <w:sz w:val="24"/>
          <w:szCs w:val="24"/>
        </w:rPr>
        <w:t>Ho</w:t>
      </w:r>
      <w:proofErr w:type="spellEnd"/>
      <w:r w:rsidRPr="001434E0">
        <w:rPr>
          <w:rFonts w:ascii="Times New Roman" w:hAnsi="Times New Roman" w:cs="Times New Roman"/>
          <w:sz w:val="24"/>
          <w:szCs w:val="24"/>
        </w:rPr>
        <w:t>, 2005). However, in a reputation</w:t>
      </w:r>
      <w:r w:rsidR="00CB2F04">
        <w:rPr>
          <w:rFonts w:ascii="Times New Roman" w:hAnsi="Times New Roman" w:cs="Times New Roman"/>
          <w:sz w:val="24"/>
          <w:szCs w:val="24"/>
        </w:rPr>
        <w:t xml:space="preserve"> system like online SM</w:t>
      </w:r>
      <w:r w:rsidRPr="001434E0">
        <w:rPr>
          <w:rFonts w:ascii="Times New Roman" w:hAnsi="Times New Roman" w:cs="Times New Roman"/>
          <w:sz w:val="24"/>
          <w:szCs w:val="24"/>
        </w:rPr>
        <w:t xml:space="preserve"> community, the seller can always add comments and responds to posts, which means that there are no isolated interactions. The two-way communication is the backbone of an online social media community and therefore it is important to examine the outcomes of such communication patterns (e.g. information diversity, valence).</w:t>
      </w:r>
    </w:p>
    <w:p w14:paraId="501ADBB9" w14:textId="77777777" w:rsidR="00741358" w:rsidRPr="00980D3C" w:rsidRDefault="00741358" w:rsidP="00980D3C">
      <w:pPr>
        <w:autoSpaceDE w:val="0"/>
        <w:autoSpaceDN w:val="0"/>
        <w:adjustRightInd w:val="0"/>
        <w:spacing w:after="0" w:line="480" w:lineRule="auto"/>
        <w:rPr>
          <w:rFonts w:ascii="Times New Roman" w:hAnsi="Times New Roman" w:cs="Times New Roman"/>
          <w:sz w:val="24"/>
          <w:szCs w:val="24"/>
        </w:rPr>
      </w:pPr>
    </w:p>
    <w:p w14:paraId="31861607" w14:textId="77777777" w:rsidR="000A2EDE" w:rsidRDefault="00AF7266" w:rsidP="000A2ED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FRAMEWORK</w:t>
      </w:r>
    </w:p>
    <w:p w14:paraId="48FF7EB7" w14:textId="77777777" w:rsidR="000A2EDE" w:rsidRDefault="000A2EDE" w:rsidP="000A2EDE">
      <w:pPr>
        <w:spacing w:line="480" w:lineRule="auto"/>
        <w:rPr>
          <w:rFonts w:ascii="Times New Roman" w:hAnsi="Times New Roman" w:cs="Times New Roman"/>
          <w:sz w:val="24"/>
          <w:szCs w:val="24"/>
        </w:rPr>
      </w:pPr>
    </w:p>
    <w:p w14:paraId="0FF0997C" w14:textId="0007DEEB" w:rsidR="00820D6B" w:rsidRPr="000A2EDE" w:rsidRDefault="00820D6B" w:rsidP="000A2EDE">
      <w:pPr>
        <w:spacing w:line="480" w:lineRule="auto"/>
        <w:rPr>
          <w:rFonts w:ascii="Times New Roman" w:hAnsi="Times New Roman" w:cs="Times New Roman"/>
          <w:b/>
          <w:sz w:val="24"/>
          <w:szCs w:val="24"/>
        </w:rPr>
      </w:pPr>
      <w:r w:rsidRPr="001434E0">
        <w:rPr>
          <w:rFonts w:ascii="Times New Roman" w:hAnsi="Times New Roman" w:cs="Times New Roman"/>
          <w:sz w:val="24"/>
          <w:szCs w:val="24"/>
        </w:rPr>
        <w:t>The past few years have witnessed a dramatic change in the manner of utilization of ‘social media’ by both individuals and companies</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(Hsiao and </w:t>
      </w:r>
      <w:proofErr w:type="spellStart"/>
      <w:r w:rsidRPr="001434E0">
        <w:rPr>
          <w:rFonts w:ascii="Times New Roman" w:hAnsi="Times New Roman" w:cs="Times New Roman"/>
          <w:sz w:val="24"/>
          <w:szCs w:val="24"/>
        </w:rPr>
        <w:t>Chiou</w:t>
      </w:r>
      <w:proofErr w:type="spellEnd"/>
      <w:r w:rsidRPr="001434E0">
        <w:rPr>
          <w:rFonts w:ascii="Times New Roman" w:hAnsi="Times New Roman" w:cs="Times New Roman"/>
          <w:sz w:val="24"/>
          <w:szCs w:val="24"/>
        </w:rPr>
        <w:t xml:space="preserve">, 2012). For example, modern Internet users develop not just a better understanding of interactive relationships with individuals at a personal level, they also tend to acquire very detailed information about their </w:t>
      </w:r>
      <w:proofErr w:type="spellStart"/>
      <w:r w:rsidRPr="001434E0">
        <w:rPr>
          <w:rFonts w:ascii="Times New Roman" w:hAnsi="Times New Roman" w:cs="Times New Roman"/>
          <w:sz w:val="24"/>
          <w:szCs w:val="24"/>
        </w:rPr>
        <w:t>favorite</w:t>
      </w:r>
      <w:proofErr w:type="spellEnd"/>
      <w:r w:rsidRPr="001434E0">
        <w:rPr>
          <w:rFonts w:ascii="Times New Roman" w:hAnsi="Times New Roman" w:cs="Times New Roman"/>
          <w:sz w:val="24"/>
          <w:szCs w:val="24"/>
        </w:rPr>
        <w:t xml:space="preserve"> organizations or companies and their respective products that are on sale or even in production (</w:t>
      </w:r>
      <w:proofErr w:type="spellStart"/>
      <w:r w:rsidRPr="001434E0">
        <w:rPr>
          <w:rFonts w:ascii="Times New Roman" w:hAnsi="Times New Roman" w:cs="Times New Roman"/>
          <w:sz w:val="24"/>
          <w:szCs w:val="24"/>
        </w:rPr>
        <w:t>Koh</w:t>
      </w:r>
      <w:proofErr w:type="spellEnd"/>
      <w:r w:rsidRPr="001434E0">
        <w:rPr>
          <w:rFonts w:ascii="Times New Roman" w:hAnsi="Times New Roman" w:cs="Times New Roman"/>
          <w:sz w:val="24"/>
          <w:szCs w:val="24"/>
        </w:rPr>
        <w:t xml:space="preserve"> and Kim, 2003). As an online SM community is characterized by content-generation of both the firm and users, we need to examine the nature of these communication modes in order to fully understand the benefits of such online reputation systems. We can classify the firm and user contents into two types of information mechanisms: information </w:t>
      </w:r>
      <w:r w:rsidRPr="001434E0">
        <w:rPr>
          <w:rFonts w:ascii="Times New Roman" w:hAnsi="Times New Roman" w:cs="Times New Roman"/>
          <w:sz w:val="24"/>
          <w:szCs w:val="24"/>
        </w:rPr>
        <w:lastRenderedPageBreak/>
        <w:t>diversity and valence. Our hypotheses thus examine the extent to which FGC (firm generated content) and UGC (user generated content) produce these intermediate information benefits (i.e. information diversity and valence). We further investigate whether these social media information mechanisms affect a firm’s financial performance. Our study’s conceptual framework thus builds on the specific information channels of an online social media community.</w:t>
      </w:r>
    </w:p>
    <w:p w14:paraId="1C3CD2F6" w14:textId="77777777" w:rsidR="00820D6B" w:rsidRPr="001434E0" w:rsidRDefault="00820D6B" w:rsidP="001434E0">
      <w:pPr>
        <w:spacing w:line="480" w:lineRule="auto"/>
        <w:rPr>
          <w:rFonts w:ascii="Times New Roman" w:hAnsi="Times New Roman" w:cs="Times New Roman"/>
          <w:sz w:val="24"/>
          <w:szCs w:val="24"/>
        </w:rPr>
      </w:pPr>
      <w:r w:rsidRPr="001434E0">
        <w:rPr>
          <w:rFonts w:ascii="Times New Roman" w:hAnsi="Times New Roman" w:cs="Times New Roman"/>
          <w:sz w:val="24"/>
          <w:szCs w:val="24"/>
        </w:rPr>
        <w:t xml:space="preserve">   </w:t>
      </w:r>
    </w:p>
    <w:p w14:paraId="6475E196" w14:textId="7442C1F5" w:rsidR="00820D6B" w:rsidRPr="00022CBF" w:rsidRDefault="009010D7" w:rsidP="001434E0">
      <w:pPr>
        <w:spacing w:line="480" w:lineRule="auto"/>
        <w:rPr>
          <w:rFonts w:ascii="Times New Roman" w:hAnsi="Times New Roman" w:cs="Times New Roman"/>
          <w:i/>
          <w:sz w:val="24"/>
          <w:szCs w:val="24"/>
        </w:rPr>
      </w:pPr>
      <w:r>
        <w:rPr>
          <w:rFonts w:ascii="Times New Roman" w:hAnsi="Times New Roman" w:cs="Times New Roman"/>
          <w:b/>
          <w:sz w:val="24"/>
          <w:szCs w:val="24"/>
        </w:rPr>
        <w:t>Firm Generated Content</w:t>
      </w:r>
    </w:p>
    <w:p w14:paraId="195C1681" w14:textId="77777777" w:rsidR="00820D6B" w:rsidRPr="001434E0" w:rsidRDefault="00820D6B" w:rsidP="001434E0">
      <w:pPr>
        <w:autoSpaceDE w:val="0"/>
        <w:autoSpaceDN w:val="0"/>
        <w:adjustRightInd w:val="0"/>
        <w:spacing w:after="0" w:line="480" w:lineRule="auto"/>
        <w:rPr>
          <w:rFonts w:ascii="Times New Roman" w:hAnsi="Times New Roman" w:cs="Times New Roman"/>
          <w:sz w:val="24"/>
          <w:szCs w:val="24"/>
        </w:rPr>
      </w:pPr>
    </w:p>
    <w:p w14:paraId="7CD812A0" w14:textId="23D6BF23" w:rsidR="00820D6B" w:rsidRPr="001434E0" w:rsidRDefault="00820D6B" w:rsidP="00AC64C3">
      <w:pPr>
        <w:autoSpaceDE w:val="0"/>
        <w:autoSpaceDN w:val="0"/>
        <w:adjustRightInd w:val="0"/>
        <w:spacing w:after="0" w:line="480" w:lineRule="auto"/>
        <w:rPr>
          <w:rFonts w:ascii="Times New Roman" w:hAnsi="Times New Roman" w:cs="Times New Roman"/>
          <w:sz w:val="24"/>
          <w:szCs w:val="24"/>
        </w:rPr>
      </w:pPr>
      <w:r w:rsidRPr="001434E0">
        <w:rPr>
          <w:rFonts w:ascii="Times New Roman" w:hAnsi="Times New Roman" w:cs="Times New Roman"/>
          <w:sz w:val="24"/>
          <w:szCs w:val="24"/>
        </w:rPr>
        <w:t>Traditional reputation management occurred in the form of a business pushing market agents with a message about its product or service, with these agents making minimal impact on the business with their opinions. In a dramatic turnaround, through technology related events, there are now vast opportunities for markets to communicate with the busi</w:t>
      </w:r>
      <w:r w:rsidR="00287EEF">
        <w:rPr>
          <w:rFonts w:ascii="Times New Roman" w:hAnsi="Times New Roman" w:cs="Times New Roman"/>
          <w:sz w:val="24"/>
          <w:szCs w:val="24"/>
        </w:rPr>
        <w:t>ness as well as other users in ‘</w:t>
      </w:r>
      <w:r w:rsidRPr="001434E0">
        <w:rPr>
          <w:rFonts w:ascii="Times New Roman" w:hAnsi="Times New Roman" w:cs="Times New Roman"/>
          <w:sz w:val="24"/>
          <w:szCs w:val="24"/>
        </w:rPr>
        <w:t>peer-to-peer communicat</w:t>
      </w:r>
      <w:r w:rsidR="00287EEF">
        <w:rPr>
          <w:rFonts w:ascii="Times New Roman" w:hAnsi="Times New Roman" w:cs="Times New Roman"/>
          <w:sz w:val="24"/>
          <w:szCs w:val="24"/>
        </w:rPr>
        <w:t>ion’</w:t>
      </w:r>
      <w:r w:rsidRPr="001434E0">
        <w:rPr>
          <w:rFonts w:ascii="Times New Roman" w:hAnsi="Times New Roman" w:cs="Times New Roman"/>
          <w:sz w:val="24"/>
          <w:szCs w:val="24"/>
        </w:rPr>
        <w:t xml:space="preserve"> (</w:t>
      </w:r>
      <w:proofErr w:type="spellStart"/>
      <w:r w:rsidRPr="001434E0">
        <w:rPr>
          <w:rFonts w:ascii="Times New Roman" w:hAnsi="Times New Roman" w:cs="Times New Roman"/>
          <w:sz w:val="24"/>
          <w:szCs w:val="24"/>
        </w:rPr>
        <w:t>Antweiler</w:t>
      </w:r>
      <w:proofErr w:type="spellEnd"/>
      <w:r w:rsidRPr="001434E0">
        <w:rPr>
          <w:rFonts w:ascii="Times New Roman" w:hAnsi="Times New Roman" w:cs="Times New Roman"/>
          <w:sz w:val="24"/>
          <w:szCs w:val="24"/>
        </w:rPr>
        <w:t xml:space="preserve"> and Frank, 2004; </w:t>
      </w:r>
      <w:proofErr w:type="spellStart"/>
      <w:r w:rsidRPr="001434E0">
        <w:rPr>
          <w:rFonts w:ascii="Times New Roman" w:hAnsi="Times New Roman" w:cs="Times New Roman"/>
          <w:color w:val="000000"/>
          <w:sz w:val="24"/>
          <w:szCs w:val="24"/>
        </w:rPr>
        <w:t>Jahn</w:t>
      </w:r>
      <w:proofErr w:type="spellEnd"/>
      <w:r w:rsidRPr="001434E0">
        <w:rPr>
          <w:rFonts w:ascii="Times New Roman" w:hAnsi="Times New Roman" w:cs="Times New Roman"/>
          <w:color w:val="000000"/>
          <w:sz w:val="24"/>
          <w:szCs w:val="24"/>
        </w:rPr>
        <w:t xml:space="preserve"> and Kunz, 2012</w:t>
      </w:r>
      <w:r w:rsidRPr="001434E0">
        <w:rPr>
          <w:rFonts w:ascii="Times New Roman" w:hAnsi="Times New Roman" w:cs="Times New Roman"/>
          <w:sz w:val="24"/>
          <w:szCs w:val="24"/>
        </w:rPr>
        <w:t>).</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Baird and </w:t>
      </w:r>
      <w:proofErr w:type="spellStart"/>
      <w:r w:rsidRPr="001434E0">
        <w:rPr>
          <w:rFonts w:ascii="Times New Roman" w:hAnsi="Times New Roman" w:cs="Times New Roman"/>
          <w:sz w:val="24"/>
          <w:szCs w:val="24"/>
        </w:rPr>
        <w:t>Parasnis</w:t>
      </w:r>
      <w:proofErr w:type="spellEnd"/>
      <w:r w:rsidRPr="001434E0">
        <w:rPr>
          <w:rFonts w:ascii="Times New Roman" w:hAnsi="Times New Roman" w:cs="Times New Roman"/>
          <w:sz w:val="24"/>
          <w:szCs w:val="24"/>
        </w:rPr>
        <w:t xml:space="preserve"> (2011) recognize that instead of managing market agents, the role of the business is to facilitate collaborative experiences and dialogue that different </w:t>
      </w:r>
      <w:proofErr w:type="gramStart"/>
      <w:r w:rsidRPr="001434E0">
        <w:rPr>
          <w:rFonts w:ascii="Times New Roman" w:hAnsi="Times New Roman" w:cs="Times New Roman"/>
          <w:bCs/>
          <w:sz w:val="24"/>
          <w:szCs w:val="24"/>
        </w:rPr>
        <w:t>stakeholders</w:t>
      </w:r>
      <w:proofErr w:type="gramEnd"/>
      <w:r w:rsidRPr="001434E0">
        <w:rPr>
          <w:rFonts w:ascii="Times New Roman" w:hAnsi="Times New Roman" w:cs="Times New Roman"/>
          <w:sz w:val="24"/>
          <w:szCs w:val="24"/>
        </w:rPr>
        <w:t xml:space="preserve"> value. This means companies must carefully consider how to create a social media experience that is unique to their company, offer stakeholders value and exploit the power of the social community</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w:t>
      </w:r>
      <w:proofErr w:type="spellStart"/>
      <w:r w:rsidRPr="001434E0">
        <w:rPr>
          <w:rFonts w:ascii="Times New Roman" w:hAnsi="Times New Roman" w:cs="Times New Roman"/>
          <w:sz w:val="24"/>
          <w:szCs w:val="24"/>
        </w:rPr>
        <w:t>Godes</w:t>
      </w:r>
      <w:proofErr w:type="spellEnd"/>
      <w:r w:rsidRPr="001434E0">
        <w:rPr>
          <w:rFonts w:ascii="Times New Roman" w:hAnsi="Times New Roman" w:cs="Times New Roman"/>
          <w:sz w:val="24"/>
          <w:szCs w:val="24"/>
        </w:rPr>
        <w:t xml:space="preserve"> and </w:t>
      </w:r>
      <w:proofErr w:type="spellStart"/>
      <w:r w:rsidRPr="001434E0">
        <w:rPr>
          <w:rFonts w:ascii="Times New Roman" w:hAnsi="Times New Roman" w:cs="Times New Roman"/>
          <w:sz w:val="24"/>
          <w:szCs w:val="24"/>
        </w:rPr>
        <w:t>Mayzlin</w:t>
      </w:r>
      <w:proofErr w:type="spellEnd"/>
      <w:r w:rsidRPr="001434E0">
        <w:rPr>
          <w:rFonts w:ascii="Times New Roman" w:hAnsi="Times New Roman" w:cs="Times New Roman"/>
          <w:sz w:val="24"/>
          <w:szCs w:val="24"/>
        </w:rPr>
        <w:t xml:space="preserve">, 2009). When interacting with users over the Internet, Ryan and Jones (2012) suggest effective social media-based communication must consider subtle user engagement and “leaving the sledgehammer approach to product promotion at home.” This involves listening to firm stakeholders and providing help and information rather than forcefully advertising at them. In other words, providing key relevant </w:t>
      </w:r>
      <w:r w:rsidRPr="001434E0">
        <w:rPr>
          <w:rFonts w:ascii="Times New Roman" w:hAnsi="Times New Roman" w:cs="Times New Roman"/>
          <w:sz w:val="24"/>
          <w:szCs w:val="24"/>
        </w:rPr>
        <w:lastRenderedPageBreak/>
        <w:t>information about the company and its products to social media</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users is of paramount importance</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(Parks and Floyd, 1996). </w:t>
      </w:r>
    </w:p>
    <w:p w14:paraId="084F7412" w14:textId="6EE696E8" w:rsidR="00820D6B" w:rsidRPr="00516D3C" w:rsidRDefault="00820D6B" w:rsidP="001434E0">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color w:val="000000"/>
          <w:sz w:val="24"/>
          <w:szCs w:val="24"/>
        </w:rPr>
        <w:t>To achieve these goals, a firm will need to provide engaging content through its online community</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w:t>
      </w:r>
      <w:proofErr w:type="spellStart"/>
      <w:r w:rsidRPr="001434E0">
        <w:rPr>
          <w:rFonts w:ascii="Times New Roman" w:hAnsi="Times New Roman" w:cs="Times New Roman"/>
          <w:sz w:val="24"/>
          <w:szCs w:val="24"/>
        </w:rPr>
        <w:t>Dellarocas</w:t>
      </w:r>
      <w:proofErr w:type="spellEnd"/>
      <w:r w:rsidRPr="001434E0">
        <w:rPr>
          <w:rFonts w:ascii="Times New Roman" w:hAnsi="Times New Roman" w:cs="Times New Roman"/>
          <w:sz w:val="24"/>
          <w:szCs w:val="24"/>
        </w:rPr>
        <w:t>, 2006)</w:t>
      </w:r>
      <w:r w:rsidRPr="001434E0">
        <w:rPr>
          <w:rFonts w:ascii="Times New Roman" w:hAnsi="Times New Roman" w:cs="Times New Roman"/>
          <w:color w:val="000000"/>
          <w:sz w:val="24"/>
          <w:szCs w:val="24"/>
        </w:rPr>
        <w:t>.</w:t>
      </w:r>
      <w:r w:rsidRPr="001434E0">
        <w:rPr>
          <w:rFonts w:ascii="Times New Roman" w:hAnsi="Times New Roman" w:cs="Times New Roman"/>
          <w:sz w:val="24"/>
          <w:szCs w:val="24"/>
        </w:rPr>
        <w:t xml:space="preserve"> </w:t>
      </w:r>
      <w:r w:rsidRPr="001434E0">
        <w:rPr>
          <w:rFonts w:ascii="Times New Roman" w:hAnsi="Times New Roman" w:cs="Times New Roman"/>
          <w:color w:val="000000"/>
          <w:sz w:val="24"/>
          <w:szCs w:val="24"/>
        </w:rPr>
        <w:t>Engaging content can educate, inform, entertain and inspire, resulting in user advocates (</w:t>
      </w:r>
      <w:proofErr w:type="spellStart"/>
      <w:r w:rsidRPr="001434E0">
        <w:rPr>
          <w:rFonts w:ascii="Times New Roman" w:hAnsi="Times New Roman" w:cs="Times New Roman"/>
          <w:sz w:val="24"/>
          <w:szCs w:val="24"/>
        </w:rPr>
        <w:t>Bouty</w:t>
      </w:r>
      <w:proofErr w:type="spellEnd"/>
      <w:r w:rsidRPr="001434E0">
        <w:rPr>
          <w:rFonts w:ascii="Times New Roman" w:hAnsi="Times New Roman" w:cs="Times New Roman"/>
          <w:sz w:val="24"/>
          <w:szCs w:val="24"/>
        </w:rPr>
        <w:t xml:space="preserve">, 2000; </w:t>
      </w:r>
      <w:proofErr w:type="spellStart"/>
      <w:r w:rsidRPr="001434E0">
        <w:rPr>
          <w:rFonts w:ascii="Times New Roman" w:hAnsi="Times New Roman" w:cs="Times New Roman"/>
          <w:sz w:val="24"/>
          <w:szCs w:val="24"/>
        </w:rPr>
        <w:t>Dellarocas</w:t>
      </w:r>
      <w:proofErr w:type="spellEnd"/>
      <w:r w:rsidRPr="001434E0">
        <w:rPr>
          <w:rFonts w:ascii="Times New Roman" w:hAnsi="Times New Roman" w:cs="Times New Roman"/>
          <w:sz w:val="24"/>
          <w:szCs w:val="24"/>
        </w:rPr>
        <w:t>, 2003</w:t>
      </w:r>
      <w:r w:rsidRPr="001434E0">
        <w:rPr>
          <w:rFonts w:ascii="Times New Roman" w:hAnsi="Times New Roman" w:cs="Times New Roman"/>
          <w:color w:val="000000"/>
          <w:sz w:val="24"/>
          <w:szCs w:val="24"/>
        </w:rPr>
        <w:t xml:space="preserve">). </w:t>
      </w:r>
      <w:r w:rsidRPr="001434E0">
        <w:rPr>
          <w:rFonts w:ascii="Times New Roman" w:hAnsi="Times New Roman" w:cs="Times New Roman"/>
          <w:sz w:val="24"/>
          <w:szCs w:val="24"/>
        </w:rPr>
        <w:t xml:space="preserve">This may then involve providing a rich set of information based on a novel set of perspectives. For example, users may be looking for new product information or want to know more about a company’s relationship with its suppliers concerning ethical trading standards or other topical matters. A firm can use its online posts to deal with </w:t>
      </w:r>
      <w:r w:rsidR="006056F9">
        <w:rPr>
          <w:rFonts w:ascii="Times New Roman" w:hAnsi="Times New Roman" w:cs="Times New Roman"/>
          <w:sz w:val="24"/>
          <w:szCs w:val="24"/>
        </w:rPr>
        <w:t>such queries and produce rich</w:t>
      </w:r>
      <w:r w:rsidRPr="001434E0">
        <w:rPr>
          <w:rFonts w:ascii="Times New Roman" w:hAnsi="Times New Roman" w:cs="Times New Roman"/>
          <w:sz w:val="24"/>
          <w:szCs w:val="24"/>
        </w:rPr>
        <w:t xml:space="preserve"> information about its policies and practices</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(Tam and </w:t>
      </w:r>
      <w:proofErr w:type="spellStart"/>
      <w:r w:rsidRPr="001434E0">
        <w:rPr>
          <w:rFonts w:ascii="Times New Roman" w:hAnsi="Times New Roman" w:cs="Times New Roman"/>
          <w:sz w:val="24"/>
          <w:szCs w:val="24"/>
        </w:rPr>
        <w:t>Ho</w:t>
      </w:r>
      <w:proofErr w:type="spellEnd"/>
      <w:r w:rsidRPr="001434E0">
        <w:rPr>
          <w:rFonts w:ascii="Times New Roman" w:hAnsi="Times New Roman" w:cs="Times New Roman"/>
          <w:sz w:val="24"/>
          <w:szCs w:val="24"/>
        </w:rPr>
        <w:t>, 2005)</w:t>
      </w:r>
      <w:r w:rsidRPr="001434E0">
        <w:rPr>
          <w:rFonts w:ascii="Times New Roman" w:hAnsi="Times New Roman" w:cs="Times New Roman"/>
          <w:i/>
          <w:sz w:val="24"/>
          <w:szCs w:val="24"/>
        </w:rPr>
        <w:t>.</w:t>
      </w:r>
      <w:r w:rsidRPr="001434E0">
        <w:rPr>
          <w:rFonts w:ascii="Times New Roman" w:hAnsi="Times New Roman" w:cs="Times New Roman"/>
          <w:sz w:val="24"/>
          <w:szCs w:val="24"/>
        </w:rPr>
        <w:t xml:space="preserve"> More a company can provide extensive information about its strategy, policies and practices, meaning social media users will fully understand its aims, goals and methods; potentially enhancing its reputation and building a positive image among community members. Reputation may buffer firms during hard times, if the communities with which a firm is associated think they have access to information and are not being treated as “cultural dupe[s]” (Scott and Walsham, 2005). This is because users may put motives alongside mistakes. It is therefore likely that FGC will provide extensive and diverse information to the community as only through this will users engage with the firm</w:t>
      </w:r>
      <w:r w:rsidRPr="001434E0">
        <w:rPr>
          <w:rFonts w:ascii="Times New Roman" w:hAnsi="Times New Roman" w:cs="Times New Roman"/>
          <w:b/>
          <w:sz w:val="24"/>
          <w:szCs w:val="24"/>
        </w:rPr>
        <w:t>.</w:t>
      </w:r>
      <w:r w:rsidR="00516D3C">
        <w:rPr>
          <w:rFonts w:ascii="Times New Roman" w:hAnsi="Times New Roman" w:cs="Times New Roman"/>
          <w:b/>
          <w:sz w:val="24"/>
          <w:szCs w:val="24"/>
        </w:rPr>
        <w:t xml:space="preserve"> </w:t>
      </w:r>
      <w:r w:rsidR="00516D3C" w:rsidRPr="00516D3C">
        <w:rPr>
          <w:rFonts w:ascii="Times New Roman" w:hAnsi="Times New Roman" w:cs="Times New Roman"/>
          <w:sz w:val="24"/>
          <w:szCs w:val="24"/>
        </w:rPr>
        <w:t>Our first h</w:t>
      </w:r>
      <w:r w:rsidR="00516D3C">
        <w:rPr>
          <w:rFonts w:ascii="Times New Roman" w:hAnsi="Times New Roman" w:cs="Times New Roman"/>
          <w:sz w:val="24"/>
          <w:szCs w:val="24"/>
        </w:rPr>
        <w:t>ypothesis states this assumption in the following terms:</w:t>
      </w:r>
    </w:p>
    <w:p w14:paraId="6B249866" w14:textId="77777777" w:rsidR="00820D6B" w:rsidRPr="001434E0" w:rsidRDefault="00820D6B" w:rsidP="001434E0">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sz w:val="24"/>
          <w:szCs w:val="24"/>
        </w:rPr>
        <w:t xml:space="preserve"> </w:t>
      </w:r>
    </w:p>
    <w:p w14:paraId="75F7744B" w14:textId="5C7B7F83" w:rsidR="00820D6B" w:rsidRPr="0090241C" w:rsidRDefault="00820D6B" w:rsidP="0090241C">
      <w:pPr>
        <w:spacing w:line="480" w:lineRule="auto"/>
        <w:rPr>
          <w:rFonts w:ascii="Times New Roman" w:hAnsi="Times New Roman" w:cs="Times New Roman"/>
          <w:sz w:val="24"/>
          <w:szCs w:val="24"/>
        </w:rPr>
      </w:pPr>
      <w:r w:rsidRPr="0090241C">
        <w:rPr>
          <w:rFonts w:ascii="Times New Roman" w:hAnsi="Times New Roman" w:cs="Times New Roman"/>
          <w:i/>
          <w:sz w:val="24"/>
          <w:szCs w:val="24"/>
        </w:rPr>
        <w:t>Hypothesis 1:</w:t>
      </w:r>
      <w:r w:rsidRPr="0090241C">
        <w:rPr>
          <w:rFonts w:ascii="Times New Roman" w:hAnsi="Times New Roman" w:cs="Times New Roman"/>
          <w:sz w:val="24"/>
          <w:szCs w:val="24"/>
        </w:rPr>
        <w:t xml:space="preserve"> In an online SM community, FGC lead</w:t>
      </w:r>
      <w:r w:rsidR="00022CBF" w:rsidRPr="0090241C">
        <w:rPr>
          <w:rFonts w:ascii="Times New Roman" w:hAnsi="Times New Roman" w:cs="Times New Roman"/>
          <w:sz w:val="24"/>
          <w:szCs w:val="24"/>
        </w:rPr>
        <w:t>s</w:t>
      </w:r>
      <w:r w:rsidRPr="0090241C">
        <w:rPr>
          <w:rFonts w:ascii="Times New Roman" w:hAnsi="Times New Roman" w:cs="Times New Roman"/>
          <w:sz w:val="24"/>
          <w:szCs w:val="24"/>
        </w:rPr>
        <w:t xml:space="preserve"> toward an increase in information diversity.</w:t>
      </w:r>
    </w:p>
    <w:p w14:paraId="66F8234D" w14:textId="77777777" w:rsidR="00022CBF" w:rsidRDefault="00022CBF" w:rsidP="008C6F4A">
      <w:pPr>
        <w:spacing w:line="480" w:lineRule="auto"/>
        <w:ind w:firstLine="720"/>
        <w:rPr>
          <w:rFonts w:ascii="Times New Roman" w:hAnsi="Times New Roman" w:cs="Times New Roman"/>
          <w:sz w:val="24"/>
          <w:szCs w:val="24"/>
        </w:rPr>
      </w:pPr>
    </w:p>
    <w:p w14:paraId="3135492C" w14:textId="45CAA361" w:rsidR="00820D6B" w:rsidRPr="001434E0" w:rsidRDefault="00820D6B" w:rsidP="008C6F4A">
      <w:pPr>
        <w:spacing w:line="480" w:lineRule="auto"/>
        <w:ind w:firstLine="720"/>
        <w:rPr>
          <w:rFonts w:ascii="Times New Roman" w:hAnsi="Times New Roman" w:cs="Times New Roman"/>
          <w:sz w:val="24"/>
          <w:szCs w:val="24"/>
        </w:rPr>
      </w:pPr>
      <w:r w:rsidRPr="001434E0">
        <w:rPr>
          <w:rFonts w:ascii="Times New Roman" w:hAnsi="Times New Roman" w:cs="Times New Roman"/>
          <w:sz w:val="24"/>
          <w:szCs w:val="24"/>
        </w:rPr>
        <w:t xml:space="preserve">Furthermore, as firms pursue users’ participation at online communities, they constantly face the need for generating absorbing content. In doing so, they are challenged to further build their online community services, reinforcing their meanings and creating new </w:t>
      </w:r>
      <w:r w:rsidRPr="001434E0">
        <w:rPr>
          <w:rFonts w:ascii="Times New Roman" w:hAnsi="Times New Roman" w:cs="Times New Roman"/>
          <w:sz w:val="24"/>
          <w:szCs w:val="24"/>
        </w:rPr>
        <w:lastRenderedPageBreak/>
        <w:t>ones</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(Cr</w:t>
      </w:r>
      <w:r w:rsidR="00022CBF">
        <w:rPr>
          <w:rFonts w:ascii="Times New Roman" w:hAnsi="Times New Roman" w:cs="Times New Roman"/>
          <w:sz w:val="24"/>
          <w:szCs w:val="24"/>
        </w:rPr>
        <w:t>andall, et al.</w:t>
      </w:r>
      <w:r w:rsidRPr="001434E0">
        <w:rPr>
          <w:rFonts w:ascii="Times New Roman" w:hAnsi="Times New Roman" w:cs="Times New Roman"/>
          <w:sz w:val="24"/>
          <w:szCs w:val="24"/>
        </w:rPr>
        <w:t xml:space="preserve">, 2008; </w:t>
      </w:r>
      <w:proofErr w:type="spellStart"/>
      <w:r w:rsidRPr="001434E0">
        <w:rPr>
          <w:rFonts w:ascii="Times New Roman" w:hAnsi="Times New Roman" w:cs="Times New Roman"/>
          <w:sz w:val="24"/>
          <w:szCs w:val="24"/>
        </w:rPr>
        <w:t>Welbourne</w:t>
      </w:r>
      <w:proofErr w:type="spellEnd"/>
      <w:r w:rsidRPr="001434E0">
        <w:rPr>
          <w:rFonts w:ascii="Times New Roman" w:hAnsi="Times New Roman" w:cs="Times New Roman"/>
          <w:sz w:val="24"/>
          <w:szCs w:val="24"/>
        </w:rPr>
        <w:t xml:space="preserve">, </w:t>
      </w:r>
      <w:r w:rsidR="00022CBF">
        <w:rPr>
          <w:rFonts w:ascii="Times New Roman" w:hAnsi="Times New Roman" w:cs="Times New Roman"/>
          <w:sz w:val="24"/>
          <w:szCs w:val="24"/>
        </w:rPr>
        <w:t xml:space="preserve">et al., </w:t>
      </w:r>
      <w:r w:rsidRPr="001434E0">
        <w:rPr>
          <w:rFonts w:ascii="Times New Roman" w:hAnsi="Times New Roman" w:cs="Times New Roman"/>
          <w:sz w:val="24"/>
          <w:szCs w:val="24"/>
        </w:rPr>
        <w:t>2009). As a consequence, we expect that users enjoy more opportunities to feel identified and emotionally bonded to firm name and its products. One may then argue that FGC can easily influence valence in a social media community by giving users positive information about its strat</w:t>
      </w:r>
      <w:r w:rsidR="006056F9">
        <w:rPr>
          <w:rFonts w:ascii="Times New Roman" w:hAnsi="Times New Roman" w:cs="Times New Roman"/>
          <w:sz w:val="24"/>
          <w:szCs w:val="24"/>
        </w:rPr>
        <w:t>egy and operations. The firm may</w:t>
      </w:r>
      <w:r w:rsidRPr="001434E0">
        <w:rPr>
          <w:rFonts w:ascii="Times New Roman" w:hAnsi="Times New Roman" w:cs="Times New Roman"/>
          <w:sz w:val="24"/>
          <w:szCs w:val="24"/>
        </w:rPr>
        <w:t xml:space="preserve"> emphasize those aspects of its business that creates a positive image for itself, and counter any elements which could harm its reputation. The literature on persuasive advertising (von der Fehr and </w:t>
      </w:r>
      <w:proofErr w:type="spellStart"/>
      <w:r w:rsidRPr="001434E0">
        <w:rPr>
          <w:rFonts w:ascii="Times New Roman" w:hAnsi="Times New Roman" w:cs="Times New Roman"/>
          <w:sz w:val="24"/>
          <w:szCs w:val="24"/>
        </w:rPr>
        <w:t>Stevik</w:t>
      </w:r>
      <w:proofErr w:type="spellEnd"/>
      <w:r w:rsidRPr="001434E0">
        <w:rPr>
          <w:rFonts w:ascii="Times New Roman" w:hAnsi="Times New Roman" w:cs="Times New Roman"/>
          <w:sz w:val="24"/>
          <w:szCs w:val="24"/>
        </w:rPr>
        <w:t xml:space="preserve"> 1998; Tam and </w:t>
      </w:r>
      <w:proofErr w:type="spellStart"/>
      <w:r w:rsidRPr="001434E0">
        <w:rPr>
          <w:rFonts w:ascii="Times New Roman" w:hAnsi="Times New Roman" w:cs="Times New Roman"/>
          <w:sz w:val="24"/>
          <w:szCs w:val="24"/>
        </w:rPr>
        <w:t>Ho</w:t>
      </w:r>
      <w:proofErr w:type="spellEnd"/>
      <w:r w:rsidRPr="001434E0">
        <w:rPr>
          <w:rFonts w:ascii="Times New Roman" w:hAnsi="Times New Roman" w:cs="Times New Roman"/>
          <w:sz w:val="24"/>
          <w:szCs w:val="24"/>
        </w:rPr>
        <w:t xml:space="preserve">, 2005) argues that firms can design messages that highlight the positivity of products to enhance market evaluations. In this way, one can instil a sense of positive feeling in users about the company and its products (Schubert and Ginsburg, 2000). Similarly, to create a </w:t>
      </w:r>
      <w:proofErr w:type="spellStart"/>
      <w:r w:rsidRPr="001434E0">
        <w:rPr>
          <w:rFonts w:ascii="Times New Roman" w:hAnsi="Times New Roman" w:cs="Times New Roman"/>
          <w:sz w:val="24"/>
          <w:szCs w:val="24"/>
        </w:rPr>
        <w:t>favorable</w:t>
      </w:r>
      <w:proofErr w:type="spellEnd"/>
      <w:r w:rsidRPr="001434E0">
        <w:rPr>
          <w:rFonts w:ascii="Times New Roman" w:hAnsi="Times New Roman" w:cs="Times New Roman"/>
          <w:sz w:val="24"/>
          <w:szCs w:val="24"/>
        </w:rPr>
        <w:t xml:space="preserve"> product image, firms may embed their positive statements in the messages that they direct toward the community members. However, Hsiao and </w:t>
      </w:r>
      <w:proofErr w:type="spellStart"/>
      <w:r w:rsidRPr="001434E0">
        <w:rPr>
          <w:rFonts w:ascii="Times New Roman" w:hAnsi="Times New Roman" w:cs="Times New Roman"/>
          <w:sz w:val="24"/>
          <w:szCs w:val="24"/>
        </w:rPr>
        <w:t>Chiou</w:t>
      </w:r>
      <w:proofErr w:type="spellEnd"/>
      <w:r w:rsidRPr="001434E0">
        <w:rPr>
          <w:rFonts w:ascii="Times New Roman" w:hAnsi="Times New Roman" w:cs="Times New Roman"/>
          <w:sz w:val="24"/>
          <w:szCs w:val="24"/>
        </w:rPr>
        <w:t xml:space="preserve"> (2012) state how UGC means users can see honest representations of products by consumers who have already used them. </w:t>
      </w:r>
      <w:proofErr w:type="spellStart"/>
      <w:r w:rsidRPr="001434E0">
        <w:rPr>
          <w:rFonts w:ascii="Times New Roman" w:hAnsi="Times New Roman" w:cs="Times New Roman"/>
          <w:sz w:val="24"/>
          <w:szCs w:val="24"/>
        </w:rPr>
        <w:t>Antweiler</w:t>
      </w:r>
      <w:proofErr w:type="spellEnd"/>
      <w:r w:rsidRPr="001434E0">
        <w:rPr>
          <w:rFonts w:ascii="Times New Roman" w:hAnsi="Times New Roman" w:cs="Times New Roman"/>
          <w:sz w:val="24"/>
          <w:szCs w:val="24"/>
        </w:rPr>
        <w:t xml:space="preserve"> and Frank (2004) find users prefer to read </w:t>
      </w:r>
      <w:proofErr w:type="spellStart"/>
      <w:r w:rsidRPr="001434E0">
        <w:rPr>
          <w:rFonts w:ascii="Times New Roman" w:hAnsi="Times New Roman" w:cs="Times New Roman"/>
          <w:sz w:val="24"/>
          <w:szCs w:val="24"/>
        </w:rPr>
        <w:t>eWOM</w:t>
      </w:r>
      <w:proofErr w:type="spellEnd"/>
      <w:r w:rsidRPr="001434E0">
        <w:rPr>
          <w:rFonts w:ascii="Times New Roman" w:hAnsi="Times New Roman" w:cs="Times New Roman"/>
          <w:sz w:val="24"/>
          <w:szCs w:val="24"/>
        </w:rPr>
        <w:t xml:space="preserve"> reviews over company advertising as they trust the viewpoint of the user who is not linked to the company; they have no reason to lie in the review so can be trusted to give an honest opinion. A firm may also face</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difficulties in establishing regular interaction with users, encouraging voluntary participation and supporting the mutual exchange of benefits (Sylvain and </w:t>
      </w:r>
      <w:proofErr w:type="spellStart"/>
      <w:r w:rsidRPr="001434E0">
        <w:rPr>
          <w:rFonts w:ascii="Times New Roman" w:hAnsi="Times New Roman" w:cs="Times New Roman"/>
          <w:sz w:val="24"/>
          <w:szCs w:val="24"/>
        </w:rPr>
        <w:t>Nantel</w:t>
      </w:r>
      <w:proofErr w:type="spellEnd"/>
      <w:r w:rsidRPr="001434E0">
        <w:rPr>
          <w:rFonts w:ascii="Times New Roman" w:hAnsi="Times New Roman" w:cs="Times New Roman"/>
          <w:sz w:val="24"/>
          <w:szCs w:val="24"/>
        </w:rPr>
        <w:t>, 2004). Finally, Lee et al. (2008) find valence is not the sole influencer of consumer decision-making; negative reviews that are of a higher quality have a greater impact over lower-quality negative reviews.</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As a result, people may weigh negative online reviews more than positive reviews (Ren, Harper and </w:t>
      </w:r>
      <w:proofErr w:type="spellStart"/>
      <w:r w:rsidRPr="001434E0">
        <w:rPr>
          <w:rFonts w:ascii="Times New Roman" w:hAnsi="Times New Roman" w:cs="Times New Roman"/>
          <w:sz w:val="24"/>
          <w:szCs w:val="24"/>
        </w:rPr>
        <w:t>Drenner</w:t>
      </w:r>
      <w:proofErr w:type="spellEnd"/>
      <w:r w:rsidRPr="001434E0">
        <w:rPr>
          <w:rFonts w:ascii="Times New Roman" w:hAnsi="Times New Roman" w:cs="Times New Roman"/>
          <w:sz w:val="24"/>
          <w:szCs w:val="24"/>
        </w:rPr>
        <w:t xml:space="preserve">, 2012). </w:t>
      </w:r>
    </w:p>
    <w:p w14:paraId="6444F46C" w14:textId="50522115" w:rsidR="00820D6B" w:rsidRPr="001434E0" w:rsidRDefault="00820D6B" w:rsidP="001434E0">
      <w:pPr>
        <w:spacing w:line="480" w:lineRule="auto"/>
        <w:ind w:firstLine="720"/>
        <w:rPr>
          <w:rFonts w:ascii="Times New Roman" w:hAnsi="Times New Roman" w:cs="Times New Roman"/>
          <w:sz w:val="24"/>
          <w:szCs w:val="24"/>
        </w:rPr>
      </w:pPr>
      <w:r w:rsidRPr="001434E0">
        <w:rPr>
          <w:rFonts w:ascii="Times New Roman" w:hAnsi="Times New Roman" w:cs="Times New Roman"/>
          <w:sz w:val="24"/>
          <w:szCs w:val="24"/>
        </w:rPr>
        <w:t>Further research shows that negative information affects market decisions more than positive information because negativity stays in people’s minds more than positivity does (</w:t>
      </w:r>
      <w:proofErr w:type="spellStart"/>
      <w:r w:rsidRPr="001434E0">
        <w:rPr>
          <w:rFonts w:ascii="Times New Roman" w:hAnsi="Times New Roman" w:cs="Times New Roman"/>
          <w:sz w:val="24"/>
          <w:szCs w:val="24"/>
        </w:rPr>
        <w:t>Goolsby</w:t>
      </w:r>
      <w:proofErr w:type="spellEnd"/>
      <w:r w:rsidRPr="001434E0">
        <w:rPr>
          <w:rFonts w:ascii="Times New Roman" w:hAnsi="Times New Roman" w:cs="Times New Roman"/>
          <w:sz w:val="24"/>
          <w:szCs w:val="24"/>
        </w:rPr>
        <w:t xml:space="preserve">, 2010). As the environment is generally more positive markets notice when </w:t>
      </w:r>
      <w:r w:rsidRPr="001434E0">
        <w:rPr>
          <w:rFonts w:ascii="Times New Roman" w:hAnsi="Times New Roman" w:cs="Times New Roman"/>
          <w:sz w:val="24"/>
          <w:szCs w:val="24"/>
        </w:rPr>
        <w:lastRenderedPageBreak/>
        <w:t xml:space="preserve">negative details arise, and these have a bigger effect on decision-making. Therefore, negative reviews online are more likely to be read as they stand out to users. These factors may make the distance between reputation claims and their realization particularly noticeable. It can therefore be argued that FGC may not be very effective in influencing valence in an online community. </w:t>
      </w:r>
      <w:r w:rsidR="00516D3C">
        <w:rPr>
          <w:rFonts w:ascii="Times New Roman" w:hAnsi="Times New Roman" w:cs="Times New Roman"/>
          <w:sz w:val="24"/>
          <w:szCs w:val="24"/>
        </w:rPr>
        <w:t>As p</w:t>
      </w:r>
      <w:r w:rsidRPr="001434E0">
        <w:rPr>
          <w:rFonts w:ascii="Times New Roman" w:hAnsi="Times New Roman" w:cs="Times New Roman"/>
          <w:sz w:val="24"/>
          <w:szCs w:val="24"/>
        </w:rPr>
        <w:t>eople have developed a general tendency to disbelieve or be sceptical toward marketing messages (</w:t>
      </w:r>
      <w:proofErr w:type="spellStart"/>
      <w:r w:rsidRPr="001434E0">
        <w:rPr>
          <w:rFonts w:ascii="Times New Roman" w:hAnsi="Times New Roman" w:cs="Times New Roman"/>
          <w:sz w:val="24"/>
          <w:szCs w:val="24"/>
        </w:rPr>
        <w:t>Goolsby</w:t>
      </w:r>
      <w:proofErr w:type="spellEnd"/>
      <w:r w:rsidRPr="001434E0">
        <w:rPr>
          <w:rFonts w:ascii="Times New Roman" w:hAnsi="Times New Roman" w:cs="Times New Roman"/>
          <w:sz w:val="24"/>
          <w:szCs w:val="24"/>
        </w:rPr>
        <w:t>, 2010; McKinney an</w:t>
      </w:r>
      <w:r w:rsidR="00516D3C">
        <w:rPr>
          <w:rFonts w:ascii="Times New Roman" w:hAnsi="Times New Roman" w:cs="Times New Roman"/>
          <w:sz w:val="24"/>
          <w:szCs w:val="24"/>
        </w:rPr>
        <w:t xml:space="preserve">d Yoon, 2002), </w:t>
      </w:r>
      <w:r w:rsidRPr="001434E0">
        <w:rPr>
          <w:rFonts w:ascii="Times New Roman" w:hAnsi="Times New Roman" w:cs="Times New Roman"/>
          <w:sz w:val="24"/>
          <w:szCs w:val="24"/>
        </w:rPr>
        <w:t>FGC may exhibit a weaker persuasive effect than that of UGC. Furthermore, the rise of e-commerce is generally associated with a low-trust environment (McKinney and Yoon, 2002), indicating that individuals must first establish new kinds of trust relationships with companies, delivery mechanisms, payment systems and product care.</w:t>
      </w:r>
      <w:r w:rsidR="00516D3C">
        <w:rPr>
          <w:rFonts w:ascii="Times New Roman" w:hAnsi="Times New Roman" w:cs="Times New Roman"/>
          <w:sz w:val="24"/>
          <w:szCs w:val="24"/>
        </w:rPr>
        <w:t xml:space="preserve"> In light of this, our next set of hypotheses are presented below: </w:t>
      </w:r>
    </w:p>
    <w:p w14:paraId="4461D276" w14:textId="77777777" w:rsidR="00820D6B" w:rsidRPr="001434E0" w:rsidRDefault="00820D6B" w:rsidP="001434E0">
      <w:pPr>
        <w:spacing w:line="480" w:lineRule="auto"/>
        <w:rPr>
          <w:rFonts w:ascii="Times New Roman" w:hAnsi="Times New Roman" w:cs="Times New Roman"/>
          <w:sz w:val="24"/>
          <w:szCs w:val="24"/>
          <w:lang w:val="en-US"/>
        </w:rPr>
      </w:pPr>
    </w:p>
    <w:p w14:paraId="77D3E30A" w14:textId="77777777" w:rsidR="00820D6B" w:rsidRPr="00516D3C" w:rsidRDefault="00820D6B" w:rsidP="00516D3C">
      <w:pPr>
        <w:spacing w:line="480" w:lineRule="auto"/>
        <w:rPr>
          <w:rFonts w:ascii="Times New Roman" w:hAnsi="Times New Roman" w:cs="Times New Roman"/>
          <w:b/>
          <w:sz w:val="24"/>
          <w:szCs w:val="24"/>
        </w:rPr>
      </w:pPr>
      <w:r w:rsidRPr="00516D3C">
        <w:rPr>
          <w:rFonts w:ascii="Times New Roman" w:hAnsi="Times New Roman" w:cs="Times New Roman"/>
          <w:i/>
          <w:sz w:val="24"/>
          <w:szCs w:val="24"/>
        </w:rPr>
        <w:t>Hypothesis 2A (Competing):</w:t>
      </w:r>
      <w:r w:rsidRPr="00516D3C">
        <w:rPr>
          <w:rFonts w:ascii="Times New Roman" w:hAnsi="Times New Roman" w:cs="Times New Roman"/>
          <w:sz w:val="24"/>
          <w:szCs w:val="24"/>
        </w:rPr>
        <w:t xml:space="preserve"> In an online SM community, FGC positively influences valence.</w:t>
      </w:r>
    </w:p>
    <w:p w14:paraId="16B9DF3C" w14:textId="2F311268" w:rsidR="00820D6B" w:rsidRPr="00516D3C" w:rsidRDefault="00820D6B" w:rsidP="00516D3C">
      <w:pPr>
        <w:spacing w:line="480" w:lineRule="auto"/>
        <w:rPr>
          <w:rFonts w:ascii="Times New Roman" w:hAnsi="Times New Roman" w:cs="Times New Roman"/>
          <w:sz w:val="24"/>
          <w:szCs w:val="24"/>
        </w:rPr>
      </w:pPr>
      <w:r w:rsidRPr="00516D3C">
        <w:rPr>
          <w:rFonts w:ascii="Times New Roman" w:hAnsi="Times New Roman" w:cs="Times New Roman"/>
          <w:i/>
          <w:sz w:val="24"/>
          <w:szCs w:val="24"/>
        </w:rPr>
        <w:t>Hypothesis 2B (competing):</w:t>
      </w:r>
      <w:r w:rsidRPr="00516D3C">
        <w:rPr>
          <w:rFonts w:ascii="Times New Roman" w:hAnsi="Times New Roman" w:cs="Times New Roman"/>
          <w:sz w:val="24"/>
          <w:szCs w:val="24"/>
        </w:rPr>
        <w:t xml:space="preserve"> In an online S</w:t>
      </w:r>
      <w:r w:rsidR="003B7D6F" w:rsidRPr="00516D3C">
        <w:rPr>
          <w:rFonts w:ascii="Times New Roman" w:hAnsi="Times New Roman" w:cs="Times New Roman"/>
          <w:sz w:val="24"/>
          <w:szCs w:val="24"/>
        </w:rPr>
        <w:t>M c</w:t>
      </w:r>
      <w:r w:rsidR="00C31B99" w:rsidRPr="00516D3C">
        <w:rPr>
          <w:rFonts w:ascii="Times New Roman" w:hAnsi="Times New Roman" w:cs="Times New Roman"/>
          <w:sz w:val="24"/>
          <w:szCs w:val="24"/>
        </w:rPr>
        <w:t>ommunity, FGC has no measureable impact</w:t>
      </w:r>
      <w:r w:rsidRPr="00516D3C">
        <w:rPr>
          <w:rFonts w:ascii="Times New Roman" w:hAnsi="Times New Roman" w:cs="Times New Roman"/>
          <w:sz w:val="24"/>
          <w:szCs w:val="24"/>
        </w:rPr>
        <w:t xml:space="preserve"> on valence.</w:t>
      </w:r>
    </w:p>
    <w:p w14:paraId="7C218E0E" w14:textId="77777777" w:rsidR="00820D6B" w:rsidRPr="001434E0" w:rsidRDefault="00820D6B" w:rsidP="001434E0">
      <w:pPr>
        <w:spacing w:line="480" w:lineRule="auto"/>
        <w:rPr>
          <w:rFonts w:ascii="Times New Roman" w:hAnsi="Times New Roman" w:cs="Times New Roman"/>
          <w:b/>
          <w:sz w:val="24"/>
          <w:szCs w:val="24"/>
        </w:rPr>
      </w:pPr>
    </w:p>
    <w:p w14:paraId="2E53ABEB" w14:textId="6943D451" w:rsidR="00820D6B" w:rsidRPr="00630230" w:rsidRDefault="009010D7" w:rsidP="001434E0">
      <w:pPr>
        <w:spacing w:line="480" w:lineRule="auto"/>
        <w:rPr>
          <w:rFonts w:ascii="Times New Roman" w:hAnsi="Times New Roman" w:cs="Times New Roman"/>
          <w:b/>
          <w:sz w:val="24"/>
          <w:szCs w:val="24"/>
        </w:rPr>
      </w:pPr>
      <w:r>
        <w:rPr>
          <w:rFonts w:ascii="Times New Roman" w:hAnsi="Times New Roman" w:cs="Times New Roman"/>
          <w:b/>
          <w:sz w:val="24"/>
          <w:szCs w:val="24"/>
        </w:rPr>
        <w:t>User Generated Content</w:t>
      </w:r>
    </w:p>
    <w:p w14:paraId="5AF72186" w14:textId="77777777" w:rsidR="00820D6B" w:rsidRPr="001434E0" w:rsidRDefault="00820D6B" w:rsidP="001434E0">
      <w:pPr>
        <w:pStyle w:val="Default"/>
        <w:spacing w:line="480" w:lineRule="auto"/>
        <w:rPr>
          <w:rFonts w:ascii="Times New Roman" w:hAnsi="Times New Roman" w:cs="Times New Roman"/>
          <w:b/>
        </w:rPr>
      </w:pPr>
    </w:p>
    <w:p w14:paraId="55CDF2A3" w14:textId="2362D8BF" w:rsidR="00820D6B" w:rsidRPr="001434E0" w:rsidRDefault="00820D6B" w:rsidP="00516D3C">
      <w:pPr>
        <w:pStyle w:val="Default"/>
        <w:spacing w:line="480" w:lineRule="auto"/>
        <w:rPr>
          <w:rFonts w:ascii="Times New Roman" w:hAnsi="Times New Roman" w:cs="Times New Roman"/>
          <w:lang w:val="en-US"/>
        </w:rPr>
      </w:pPr>
      <w:r w:rsidRPr="001434E0">
        <w:rPr>
          <w:rFonts w:ascii="Times New Roman" w:hAnsi="Times New Roman" w:cs="Times New Roman"/>
        </w:rPr>
        <w:t>Social media has become crucial for many businesses because in terms of individual purchasing decisions, people value recommendations from friends and family as their most trusted source (Aral and Walker,</w:t>
      </w:r>
      <w:r w:rsidR="00CA0DAF">
        <w:rPr>
          <w:rFonts w:ascii="Times New Roman" w:hAnsi="Times New Roman" w:cs="Times New Roman"/>
        </w:rPr>
        <w:t xml:space="preserve"> 2011; </w:t>
      </w:r>
      <w:proofErr w:type="spellStart"/>
      <w:r w:rsidR="00CA0DAF">
        <w:rPr>
          <w:rFonts w:ascii="Times New Roman" w:hAnsi="Times New Roman" w:cs="Times New Roman"/>
        </w:rPr>
        <w:t>Arazy</w:t>
      </w:r>
      <w:proofErr w:type="spellEnd"/>
      <w:r w:rsidR="00CA0DAF">
        <w:rPr>
          <w:rFonts w:ascii="Times New Roman" w:hAnsi="Times New Roman" w:cs="Times New Roman"/>
        </w:rPr>
        <w:t>, et al.,</w:t>
      </w:r>
      <w:r w:rsidRPr="001434E0">
        <w:rPr>
          <w:rFonts w:ascii="Times New Roman" w:hAnsi="Times New Roman" w:cs="Times New Roman"/>
        </w:rPr>
        <w:t xml:space="preserve"> 2010). The theory of social influence suggests that the individual decision-making process is affected by the views/opinions of those around them (Hsiao and </w:t>
      </w:r>
      <w:proofErr w:type="spellStart"/>
      <w:r w:rsidRPr="001434E0">
        <w:rPr>
          <w:rFonts w:ascii="Times New Roman" w:hAnsi="Times New Roman" w:cs="Times New Roman"/>
        </w:rPr>
        <w:t>Chiou</w:t>
      </w:r>
      <w:proofErr w:type="spellEnd"/>
      <w:r w:rsidRPr="001434E0">
        <w:rPr>
          <w:rFonts w:ascii="Times New Roman" w:hAnsi="Times New Roman" w:cs="Times New Roman"/>
        </w:rPr>
        <w:t xml:space="preserve">, 2012; </w:t>
      </w:r>
      <w:proofErr w:type="spellStart"/>
      <w:r w:rsidRPr="001434E0">
        <w:rPr>
          <w:rFonts w:ascii="Times New Roman" w:hAnsi="Times New Roman" w:cs="Times New Roman"/>
        </w:rPr>
        <w:t>Cropanzano</w:t>
      </w:r>
      <w:proofErr w:type="spellEnd"/>
      <w:r w:rsidRPr="001434E0">
        <w:rPr>
          <w:rFonts w:ascii="Times New Roman" w:hAnsi="Times New Roman" w:cs="Times New Roman"/>
        </w:rPr>
        <w:t xml:space="preserve"> and Mitchell, 2005; </w:t>
      </w:r>
      <w:proofErr w:type="spellStart"/>
      <w:r w:rsidRPr="001434E0">
        <w:rPr>
          <w:rFonts w:ascii="Times New Roman" w:hAnsi="Times New Roman" w:cs="Times New Roman"/>
        </w:rPr>
        <w:t>Tiwana</w:t>
      </w:r>
      <w:proofErr w:type="spellEnd"/>
      <w:r w:rsidRPr="001434E0">
        <w:rPr>
          <w:rFonts w:ascii="Times New Roman" w:hAnsi="Times New Roman" w:cs="Times New Roman"/>
        </w:rPr>
        <w:t xml:space="preserve"> and Bush, 2000). Prior studies on social media also suggest that individuals and communities use </w:t>
      </w:r>
      <w:r w:rsidRPr="001434E0">
        <w:rPr>
          <w:rFonts w:ascii="Times New Roman" w:hAnsi="Times New Roman" w:cs="Times New Roman"/>
        </w:rPr>
        <w:lastRenderedPageBreak/>
        <w:t>social media to obtain different perspectives on purchases (</w:t>
      </w:r>
      <w:proofErr w:type="spellStart"/>
      <w:r w:rsidRPr="001434E0">
        <w:rPr>
          <w:rFonts w:ascii="Times New Roman" w:hAnsi="Times New Roman" w:cs="Times New Roman"/>
        </w:rPr>
        <w:t>Duan</w:t>
      </w:r>
      <w:proofErr w:type="spellEnd"/>
      <w:r w:rsidRPr="001434E0">
        <w:rPr>
          <w:rFonts w:ascii="Times New Roman" w:hAnsi="Times New Roman" w:cs="Times New Roman"/>
        </w:rPr>
        <w:t xml:space="preserve"> and </w:t>
      </w:r>
      <w:proofErr w:type="spellStart"/>
      <w:r w:rsidRPr="001434E0">
        <w:rPr>
          <w:rFonts w:ascii="Times New Roman" w:hAnsi="Times New Roman" w:cs="Times New Roman"/>
        </w:rPr>
        <w:t>Whinston</w:t>
      </w:r>
      <w:proofErr w:type="spellEnd"/>
      <w:r w:rsidRPr="001434E0">
        <w:rPr>
          <w:rFonts w:ascii="Times New Roman" w:hAnsi="Times New Roman" w:cs="Times New Roman"/>
        </w:rPr>
        <w:t>, 2008). In an age of easily accessible communication, buyers want to ensure near perfect satisfaction from purchases. They use social media as a means of getting maximum information, be it from their friends on a social networking site, an online forum or review sites. Moreover, it has been shown that individuals like to inform others about purchases and will review a producer if they have a connection to it, whether good or bad (C</w:t>
      </w:r>
      <w:r w:rsidR="00AC0A87">
        <w:rPr>
          <w:rFonts w:ascii="Times New Roman" w:hAnsi="Times New Roman" w:cs="Times New Roman"/>
        </w:rPr>
        <w:t>randall, et al.,</w:t>
      </w:r>
      <w:r w:rsidRPr="001434E0">
        <w:rPr>
          <w:rFonts w:ascii="Times New Roman" w:hAnsi="Times New Roman" w:cs="Times New Roman"/>
        </w:rPr>
        <w:t xml:space="preserve"> 2008; </w:t>
      </w:r>
      <w:proofErr w:type="spellStart"/>
      <w:r w:rsidRPr="001434E0">
        <w:rPr>
          <w:rFonts w:ascii="Times New Roman" w:hAnsi="Times New Roman" w:cs="Times New Roman"/>
        </w:rPr>
        <w:t>Welbourne</w:t>
      </w:r>
      <w:proofErr w:type="spellEnd"/>
      <w:r w:rsidRPr="001434E0">
        <w:rPr>
          <w:rFonts w:ascii="Times New Roman" w:hAnsi="Times New Roman" w:cs="Times New Roman"/>
        </w:rPr>
        <w:t xml:space="preserve">, </w:t>
      </w:r>
      <w:r w:rsidR="00AC0A87">
        <w:rPr>
          <w:rFonts w:ascii="Times New Roman" w:hAnsi="Times New Roman" w:cs="Times New Roman"/>
        </w:rPr>
        <w:t>et al.,</w:t>
      </w:r>
      <w:r w:rsidRPr="001434E0">
        <w:rPr>
          <w:rFonts w:ascii="Times New Roman" w:hAnsi="Times New Roman" w:cs="Times New Roman"/>
        </w:rPr>
        <w:t xml:space="preserve"> 2009). Indeed, according to </w:t>
      </w:r>
      <w:proofErr w:type="spellStart"/>
      <w:r w:rsidRPr="001434E0">
        <w:rPr>
          <w:rFonts w:ascii="Times New Roman" w:hAnsi="Times New Roman" w:cs="Times New Roman"/>
        </w:rPr>
        <w:t>Duan</w:t>
      </w:r>
      <w:proofErr w:type="spellEnd"/>
      <w:r w:rsidRPr="001434E0">
        <w:rPr>
          <w:rFonts w:ascii="Times New Roman" w:hAnsi="Times New Roman" w:cs="Times New Roman"/>
        </w:rPr>
        <w:t xml:space="preserve"> and </w:t>
      </w:r>
      <w:proofErr w:type="spellStart"/>
      <w:r w:rsidRPr="001434E0">
        <w:rPr>
          <w:rFonts w:ascii="Times New Roman" w:hAnsi="Times New Roman" w:cs="Times New Roman"/>
        </w:rPr>
        <w:t>Whinston</w:t>
      </w:r>
      <w:proofErr w:type="spellEnd"/>
      <w:r w:rsidRPr="001434E0">
        <w:rPr>
          <w:rFonts w:ascii="Times New Roman" w:hAnsi="Times New Roman" w:cs="Times New Roman"/>
        </w:rPr>
        <w:t xml:space="preserve"> (2008), social media can give users more comprehensive information than any other source. Their research surveys the writers of travel reviews and discovers that a main motivator for writing reviews</w:t>
      </w:r>
      <w:r w:rsidRPr="001434E0">
        <w:rPr>
          <w:rFonts w:ascii="Times New Roman" w:hAnsi="Times New Roman" w:cs="Times New Roman"/>
          <w:b/>
        </w:rPr>
        <w:t xml:space="preserve"> </w:t>
      </w:r>
      <w:r w:rsidRPr="001434E0">
        <w:rPr>
          <w:rFonts w:ascii="Times New Roman" w:hAnsi="Times New Roman" w:cs="Times New Roman"/>
        </w:rPr>
        <w:t xml:space="preserve">is the need to provide information for potential buyers. </w:t>
      </w:r>
      <w:proofErr w:type="spellStart"/>
      <w:r w:rsidRPr="001434E0">
        <w:rPr>
          <w:rFonts w:ascii="Times New Roman" w:hAnsi="Times New Roman" w:cs="Times New Roman"/>
          <w:lang w:val="en-US"/>
        </w:rPr>
        <w:t>Dellarocas</w:t>
      </w:r>
      <w:proofErr w:type="spellEnd"/>
      <w:r w:rsidRPr="001434E0">
        <w:rPr>
          <w:rFonts w:ascii="Times New Roman" w:hAnsi="Times New Roman" w:cs="Times New Roman"/>
          <w:lang w:val="en-US"/>
        </w:rPr>
        <w:t xml:space="preserve">’ (2006) study is similar to </w:t>
      </w:r>
      <w:proofErr w:type="spellStart"/>
      <w:r w:rsidRPr="001434E0">
        <w:rPr>
          <w:rFonts w:ascii="Times New Roman" w:hAnsi="Times New Roman" w:cs="Times New Roman"/>
        </w:rPr>
        <w:t>Antweiler</w:t>
      </w:r>
      <w:proofErr w:type="spellEnd"/>
      <w:r w:rsidRPr="001434E0">
        <w:rPr>
          <w:rFonts w:ascii="Times New Roman" w:hAnsi="Times New Roman" w:cs="Times New Roman"/>
        </w:rPr>
        <w:t xml:space="preserve"> and Frank’s (2004)</w:t>
      </w:r>
      <w:r w:rsidRPr="001434E0">
        <w:rPr>
          <w:rFonts w:ascii="Times New Roman" w:hAnsi="Times New Roman" w:cs="Times New Roman"/>
          <w:lang w:val="en-US"/>
        </w:rPr>
        <w:t xml:space="preserve"> and looks at the imp</w:t>
      </w:r>
      <w:r w:rsidR="00CA7A9C">
        <w:rPr>
          <w:rFonts w:ascii="Times New Roman" w:hAnsi="Times New Roman" w:cs="Times New Roman"/>
          <w:lang w:val="en-US"/>
        </w:rPr>
        <w:t xml:space="preserve">lications the digitization of </w:t>
      </w:r>
      <w:proofErr w:type="spellStart"/>
      <w:r w:rsidR="00CA7A9C">
        <w:rPr>
          <w:rFonts w:ascii="Times New Roman" w:hAnsi="Times New Roman" w:cs="Times New Roman"/>
          <w:lang w:val="en-US"/>
        </w:rPr>
        <w:t>Wo</w:t>
      </w:r>
      <w:r w:rsidRPr="001434E0">
        <w:rPr>
          <w:rFonts w:ascii="Times New Roman" w:hAnsi="Times New Roman" w:cs="Times New Roman"/>
          <w:lang w:val="en-US"/>
        </w:rPr>
        <w:t>M</w:t>
      </w:r>
      <w:proofErr w:type="spellEnd"/>
      <w:r w:rsidRPr="001434E0">
        <w:rPr>
          <w:rFonts w:ascii="Times New Roman" w:hAnsi="Times New Roman" w:cs="Times New Roman"/>
          <w:lang w:val="en-US"/>
        </w:rPr>
        <w:t xml:space="preserve"> has on business firms. He explains that </w:t>
      </w:r>
      <w:r w:rsidRPr="001434E0">
        <w:rPr>
          <w:rFonts w:ascii="Times New Roman" w:hAnsi="Times New Roman" w:cs="Times New Roman"/>
        </w:rPr>
        <w:t>since the introduction of the Internet and specifically Web 2.0</w:t>
      </w:r>
      <w:r w:rsidR="00C22012">
        <w:rPr>
          <w:rFonts w:ascii="Times New Roman" w:hAnsi="Times New Roman" w:cs="Times New Roman"/>
        </w:rPr>
        <w:t xml:space="preserve">, the dispersal and impact of </w:t>
      </w:r>
      <w:proofErr w:type="spellStart"/>
      <w:r w:rsidR="00C22012">
        <w:rPr>
          <w:rFonts w:ascii="Times New Roman" w:hAnsi="Times New Roman" w:cs="Times New Roman"/>
        </w:rPr>
        <w:t>Wo</w:t>
      </w:r>
      <w:r w:rsidRPr="001434E0">
        <w:rPr>
          <w:rFonts w:ascii="Times New Roman" w:hAnsi="Times New Roman" w:cs="Times New Roman"/>
        </w:rPr>
        <w:t>M</w:t>
      </w:r>
      <w:proofErr w:type="spellEnd"/>
      <w:r w:rsidRPr="001434E0">
        <w:rPr>
          <w:rFonts w:ascii="Times New Roman" w:hAnsi="Times New Roman" w:cs="Times New Roman"/>
        </w:rPr>
        <w:t xml:space="preserve"> has been transformed to a larger scale. For instance, </w:t>
      </w:r>
      <w:r w:rsidRPr="001434E0">
        <w:rPr>
          <w:rFonts w:ascii="Times New Roman" w:hAnsi="Times New Roman" w:cs="Times New Roman"/>
          <w:lang w:val="en-US"/>
        </w:rPr>
        <w:t xml:space="preserve">a buyer that a few years ago would have gathered information from advertisements is now primarily looking to online feedback mechanisms. This suggests that UGC can be a source of a wide variety of information, dealing with different aspects of a firm’s operations. </w:t>
      </w:r>
    </w:p>
    <w:p w14:paraId="58E232B3" w14:textId="086A0FB0" w:rsidR="00820D6B" w:rsidRPr="001434E0" w:rsidRDefault="00820D6B" w:rsidP="001434E0">
      <w:pPr>
        <w:pStyle w:val="Default"/>
        <w:spacing w:line="480" w:lineRule="auto"/>
        <w:ind w:firstLine="720"/>
        <w:rPr>
          <w:rFonts w:ascii="Times New Roman" w:hAnsi="Times New Roman" w:cs="Times New Roman"/>
        </w:rPr>
      </w:pPr>
      <w:r w:rsidRPr="001434E0">
        <w:rPr>
          <w:rFonts w:ascii="Times New Roman" w:hAnsi="Times New Roman" w:cs="Times New Roman"/>
        </w:rPr>
        <w:t xml:space="preserve">The potential of user generated content is facilitated by the exponential growth in cyberspace interactions through online communities and other social networking tools. These platforms have empowered users to collaborate, share information, create and develop user generated contents, thereby voicing their opinions towards the firm and its products and services (Chen and </w:t>
      </w:r>
      <w:proofErr w:type="spellStart"/>
      <w:r w:rsidRPr="001434E0">
        <w:rPr>
          <w:rFonts w:ascii="Times New Roman" w:hAnsi="Times New Roman" w:cs="Times New Roman"/>
        </w:rPr>
        <w:t>Xie</w:t>
      </w:r>
      <w:proofErr w:type="spellEnd"/>
      <w:r w:rsidRPr="001434E0">
        <w:rPr>
          <w:rFonts w:ascii="Times New Roman" w:hAnsi="Times New Roman" w:cs="Times New Roman"/>
        </w:rPr>
        <w:t>, 2008</w:t>
      </w:r>
      <w:r w:rsidRPr="001434E0">
        <w:rPr>
          <w:rFonts w:ascii="Times New Roman" w:hAnsi="Times New Roman" w:cs="Times New Roman"/>
          <w:b/>
        </w:rPr>
        <w:t xml:space="preserve">; </w:t>
      </w:r>
      <w:r w:rsidR="00CA0DAF">
        <w:rPr>
          <w:rFonts w:ascii="Times New Roman" w:hAnsi="Times New Roman" w:cs="Times New Roman"/>
        </w:rPr>
        <w:t>Clemons, et al.</w:t>
      </w:r>
      <w:r w:rsidRPr="001434E0">
        <w:rPr>
          <w:rFonts w:ascii="Times New Roman" w:hAnsi="Times New Roman" w:cs="Times New Roman"/>
        </w:rPr>
        <w:t>, 2006). These collaborated contributions from various members enable the groups to easily update and access to more relevant information of this matter which is difficult to achieve if acting individually.</w:t>
      </w:r>
      <w:r w:rsidRPr="001434E0">
        <w:rPr>
          <w:rFonts w:ascii="Times New Roman" w:hAnsi="Times New Roman" w:cs="Times New Roman"/>
          <w:b/>
        </w:rPr>
        <w:t xml:space="preserve"> </w:t>
      </w:r>
      <w:r w:rsidRPr="001434E0">
        <w:rPr>
          <w:rFonts w:ascii="Times New Roman" w:hAnsi="Times New Roman" w:cs="Times New Roman"/>
        </w:rPr>
        <w:t>The diverse knowledge that</w:t>
      </w:r>
      <w:r w:rsidR="00C22012">
        <w:rPr>
          <w:rFonts w:ascii="Times New Roman" w:hAnsi="Times New Roman" w:cs="Times New Roman"/>
        </w:rPr>
        <w:t xml:space="preserve"> is created not only benefit</w:t>
      </w:r>
      <w:r w:rsidRPr="001434E0">
        <w:rPr>
          <w:rFonts w:ascii="Times New Roman" w:hAnsi="Times New Roman" w:cs="Times New Roman"/>
        </w:rPr>
        <w:t xml:space="preserve"> individual members but also strengthen their positions to provide inputs to the firm’s decision-making. </w:t>
      </w:r>
      <w:r w:rsidRPr="001434E0">
        <w:rPr>
          <w:rFonts w:ascii="Times New Roman" w:hAnsi="Times New Roman" w:cs="Times New Roman"/>
          <w:lang w:val="en-US"/>
        </w:rPr>
        <w:t>We thus state our next hypothesis</w:t>
      </w:r>
      <w:r w:rsidR="001E6178">
        <w:rPr>
          <w:rFonts w:ascii="Times New Roman" w:hAnsi="Times New Roman" w:cs="Times New Roman"/>
          <w:lang w:val="en-US"/>
        </w:rPr>
        <w:t xml:space="preserve"> below:</w:t>
      </w:r>
    </w:p>
    <w:p w14:paraId="78BFF4E9" w14:textId="77777777" w:rsidR="00820D6B" w:rsidRPr="001434E0" w:rsidRDefault="00820D6B" w:rsidP="001434E0">
      <w:pPr>
        <w:spacing w:line="480" w:lineRule="auto"/>
        <w:rPr>
          <w:rFonts w:ascii="Times New Roman" w:hAnsi="Times New Roman" w:cs="Times New Roman"/>
          <w:sz w:val="24"/>
          <w:szCs w:val="24"/>
        </w:rPr>
      </w:pPr>
    </w:p>
    <w:p w14:paraId="77238075" w14:textId="13CDC5DE" w:rsidR="00820D6B" w:rsidRPr="00CA7A9C" w:rsidRDefault="00820D6B" w:rsidP="00CA7A9C">
      <w:pPr>
        <w:spacing w:line="480" w:lineRule="auto"/>
        <w:rPr>
          <w:rFonts w:ascii="Times New Roman" w:hAnsi="Times New Roman" w:cs="Times New Roman"/>
          <w:sz w:val="24"/>
          <w:szCs w:val="24"/>
        </w:rPr>
      </w:pPr>
      <w:r w:rsidRPr="00CA7A9C">
        <w:rPr>
          <w:rFonts w:ascii="Times New Roman" w:hAnsi="Times New Roman" w:cs="Times New Roman"/>
          <w:i/>
          <w:sz w:val="24"/>
          <w:szCs w:val="24"/>
        </w:rPr>
        <w:t>Hypothesis 3:</w:t>
      </w:r>
      <w:r w:rsidRPr="00CA7A9C">
        <w:rPr>
          <w:rFonts w:ascii="Times New Roman" w:hAnsi="Times New Roman" w:cs="Times New Roman"/>
          <w:sz w:val="24"/>
          <w:szCs w:val="24"/>
        </w:rPr>
        <w:t xml:space="preserve"> In an online SM community, UGC leads to</w:t>
      </w:r>
      <w:r w:rsidR="00CA7A9C">
        <w:rPr>
          <w:rFonts w:ascii="Times New Roman" w:hAnsi="Times New Roman" w:cs="Times New Roman"/>
          <w:sz w:val="24"/>
          <w:szCs w:val="24"/>
        </w:rPr>
        <w:t xml:space="preserve">ward an increase in information </w:t>
      </w:r>
      <w:r w:rsidRPr="00CA7A9C">
        <w:rPr>
          <w:rFonts w:ascii="Times New Roman" w:hAnsi="Times New Roman" w:cs="Times New Roman"/>
          <w:sz w:val="24"/>
          <w:szCs w:val="24"/>
        </w:rPr>
        <w:t>diversity.</w:t>
      </w:r>
    </w:p>
    <w:p w14:paraId="28040569" w14:textId="77777777" w:rsidR="00820D6B" w:rsidRPr="001434E0" w:rsidRDefault="00820D6B" w:rsidP="001434E0">
      <w:pPr>
        <w:autoSpaceDE w:val="0"/>
        <w:autoSpaceDN w:val="0"/>
        <w:adjustRightInd w:val="0"/>
        <w:spacing w:after="0" w:line="480" w:lineRule="auto"/>
        <w:rPr>
          <w:rFonts w:ascii="Times New Roman" w:hAnsi="Times New Roman" w:cs="Times New Roman"/>
          <w:b/>
          <w:sz w:val="24"/>
          <w:szCs w:val="24"/>
          <w:highlight w:val="yellow"/>
        </w:rPr>
      </w:pPr>
    </w:p>
    <w:p w14:paraId="3D505F31" w14:textId="029667BD" w:rsidR="00820D6B" w:rsidRPr="001434E0" w:rsidRDefault="00820D6B" w:rsidP="001434E0">
      <w:pPr>
        <w:autoSpaceDE w:val="0"/>
        <w:autoSpaceDN w:val="0"/>
        <w:adjustRightInd w:val="0"/>
        <w:spacing w:after="0" w:line="480" w:lineRule="auto"/>
        <w:ind w:firstLine="720"/>
        <w:rPr>
          <w:rFonts w:ascii="Times New Roman" w:hAnsi="Times New Roman" w:cs="Times New Roman"/>
          <w:b/>
          <w:sz w:val="24"/>
          <w:szCs w:val="24"/>
        </w:rPr>
      </w:pPr>
      <w:r w:rsidRPr="001434E0">
        <w:rPr>
          <w:rFonts w:ascii="Times New Roman" w:hAnsi="Times New Roman" w:cs="Times New Roman"/>
          <w:sz w:val="24"/>
          <w:szCs w:val="24"/>
        </w:rPr>
        <w:t>When people come into contact with a company (by either buying the company’s product or reading its literature), they may express their opinions and sentiments about that company or its products or ser</w:t>
      </w:r>
      <w:r w:rsidR="007F79ED">
        <w:rPr>
          <w:rFonts w:ascii="Times New Roman" w:hAnsi="Times New Roman" w:cs="Times New Roman"/>
          <w:sz w:val="24"/>
          <w:szCs w:val="24"/>
        </w:rPr>
        <w:t>vices (</w:t>
      </w:r>
      <w:r w:rsidR="00C70CD5">
        <w:rPr>
          <w:rFonts w:ascii="Times New Roman" w:hAnsi="Times New Roman" w:cs="Times New Roman"/>
          <w:sz w:val="24"/>
          <w:szCs w:val="24"/>
        </w:rPr>
        <w:t>v</w:t>
      </w:r>
      <w:r w:rsidR="00FC6FBA">
        <w:rPr>
          <w:rFonts w:ascii="Times New Roman" w:hAnsi="Times New Roman" w:cs="Times New Roman"/>
          <w:sz w:val="24"/>
          <w:szCs w:val="24"/>
        </w:rPr>
        <w:t xml:space="preserve">an </w:t>
      </w:r>
      <w:proofErr w:type="spellStart"/>
      <w:r w:rsidR="00FC6FBA">
        <w:rPr>
          <w:rFonts w:ascii="Times New Roman" w:hAnsi="Times New Roman" w:cs="Times New Roman"/>
          <w:sz w:val="24"/>
          <w:szCs w:val="24"/>
        </w:rPr>
        <w:t>Iddekinge</w:t>
      </w:r>
      <w:proofErr w:type="spellEnd"/>
      <w:r w:rsidR="00C70CD5">
        <w:rPr>
          <w:rFonts w:ascii="Times New Roman" w:hAnsi="Times New Roman" w:cs="Times New Roman"/>
          <w:sz w:val="24"/>
          <w:szCs w:val="24"/>
        </w:rPr>
        <w:t xml:space="preserve"> et al., 2013</w:t>
      </w:r>
      <w:r w:rsidRPr="001434E0">
        <w:rPr>
          <w:rFonts w:ascii="Times New Roman" w:hAnsi="Times New Roman" w:cs="Times New Roman"/>
          <w:sz w:val="24"/>
          <w:szCs w:val="24"/>
        </w:rPr>
        <w:t xml:space="preserve">). If they are members of an online community, they are likely to share and relate their product experience with other members. They may exhibit </w:t>
      </w:r>
      <w:proofErr w:type="spellStart"/>
      <w:r w:rsidRPr="001434E0">
        <w:rPr>
          <w:rFonts w:ascii="Times New Roman" w:hAnsi="Times New Roman" w:cs="Times New Roman"/>
          <w:sz w:val="24"/>
          <w:szCs w:val="24"/>
        </w:rPr>
        <w:t>favorable</w:t>
      </w:r>
      <w:proofErr w:type="spellEnd"/>
      <w:r w:rsidRPr="001434E0">
        <w:rPr>
          <w:rFonts w:ascii="Times New Roman" w:hAnsi="Times New Roman" w:cs="Times New Roman"/>
          <w:sz w:val="24"/>
          <w:szCs w:val="24"/>
        </w:rPr>
        <w:t xml:space="preserve"> attitudes and sentiments if their experience of the product or attachment to the company’s policies has been satisfying. The converse may also be true if they have found something troubling about that company or its products and services. If their experience was not positive, or they dislike any aspect of the company’s policies, they may exhibit negative attitudes and sentiments. These general evaluations of a company or its products and services can be referred to as valence embedded in UGC (Sylvain and </w:t>
      </w:r>
      <w:proofErr w:type="spellStart"/>
      <w:r w:rsidRPr="001434E0">
        <w:rPr>
          <w:rFonts w:ascii="Times New Roman" w:hAnsi="Times New Roman" w:cs="Times New Roman"/>
          <w:sz w:val="24"/>
          <w:szCs w:val="24"/>
        </w:rPr>
        <w:t>Nantel</w:t>
      </w:r>
      <w:proofErr w:type="spellEnd"/>
      <w:r w:rsidRPr="001434E0">
        <w:rPr>
          <w:rFonts w:ascii="Times New Roman" w:hAnsi="Times New Roman" w:cs="Times New Roman"/>
          <w:sz w:val="24"/>
          <w:szCs w:val="24"/>
        </w:rPr>
        <w:t xml:space="preserve">, 2004). One may argue that positive valence of UGC should drive consumer purchases (Spaulding, 2010). </w:t>
      </w:r>
      <w:r w:rsidRPr="001434E0">
        <w:rPr>
          <w:rFonts w:ascii="Times New Roman" w:hAnsi="Times New Roman" w:cs="Times New Roman"/>
          <w:sz w:val="24"/>
          <w:szCs w:val="24"/>
          <w:lang w:val="en-US"/>
        </w:rPr>
        <w:t>The</w:t>
      </w:r>
      <w:r w:rsidRPr="001434E0">
        <w:rPr>
          <w:rFonts w:ascii="Times New Roman" w:hAnsi="Times New Roman" w:cs="Times New Roman"/>
          <w:sz w:val="24"/>
          <w:szCs w:val="24"/>
        </w:rPr>
        <w:t xml:space="preserve"> combined knowledge in these situations empowers all participants to generate their own solutions, to make argument, adjustments and, thus, to further contribute to the development of the threads. </w:t>
      </w:r>
      <w:proofErr w:type="spellStart"/>
      <w:r w:rsidRPr="001434E0">
        <w:rPr>
          <w:rFonts w:ascii="Times New Roman" w:hAnsi="Times New Roman" w:cs="Times New Roman"/>
          <w:sz w:val="24"/>
          <w:szCs w:val="24"/>
        </w:rPr>
        <w:t>Kurikko</w:t>
      </w:r>
      <w:proofErr w:type="spellEnd"/>
      <w:r w:rsidRPr="001434E0">
        <w:rPr>
          <w:rFonts w:ascii="Times New Roman" w:hAnsi="Times New Roman" w:cs="Times New Roman"/>
          <w:sz w:val="24"/>
          <w:szCs w:val="24"/>
        </w:rPr>
        <w:t xml:space="preserve"> and </w:t>
      </w:r>
      <w:proofErr w:type="spellStart"/>
      <w:r w:rsidRPr="001434E0">
        <w:rPr>
          <w:rFonts w:ascii="Times New Roman" w:hAnsi="Times New Roman" w:cs="Times New Roman"/>
          <w:sz w:val="24"/>
          <w:szCs w:val="24"/>
        </w:rPr>
        <w:t>Tuominen</w:t>
      </w:r>
      <w:proofErr w:type="spellEnd"/>
      <w:r w:rsidRPr="001434E0">
        <w:rPr>
          <w:rFonts w:ascii="Times New Roman" w:hAnsi="Times New Roman" w:cs="Times New Roman"/>
          <w:sz w:val="24"/>
          <w:szCs w:val="24"/>
        </w:rPr>
        <w:t xml:space="preserve"> (2012) argue that the collective knowledge of the group will be related to the positive feelings associated with a sense of empowerment. Individual users can easily group with like-minded others in order to create social pressure on the firm, and request the firm to join the conversation online. As indicated above, buyers of Amazon, Tide.com, </w:t>
      </w:r>
      <w:proofErr w:type="spellStart"/>
      <w:r w:rsidRPr="001434E0">
        <w:rPr>
          <w:rFonts w:ascii="Times New Roman" w:hAnsi="Times New Roman" w:cs="Times New Roman"/>
          <w:sz w:val="24"/>
          <w:szCs w:val="24"/>
        </w:rPr>
        <w:t>eToys</w:t>
      </w:r>
      <w:proofErr w:type="spellEnd"/>
      <w:r w:rsidRPr="001434E0">
        <w:rPr>
          <w:rFonts w:ascii="Times New Roman" w:hAnsi="Times New Roman" w:cs="Times New Roman"/>
          <w:sz w:val="24"/>
          <w:szCs w:val="24"/>
        </w:rPr>
        <w:t xml:space="preserve"> are grouped and communicated with each other in users-managed online communities to pressure the organizations to change the decisions that they perceived as unethical </w:t>
      </w:r>
      <w:r w:rsidR="007F79ED">
        <w:rPr>
          <w:rFonts w:ascii="Times New Roman" w:hAnsi="Times New Roman" w:cs="Times New Roman"/>
          <w:sz w:val="24"/>
          <w:szCs w:val="24"/>
        </w:rPr>
        <w:t>or unfair (</w:t>
      </w:r>
      <w:r w:rsidR="00886D65" w:rsidRPr="001434E0">
        <w:rPr>
          <w:rFonts w:ascii="Times New Roman" w:hAnsi="Times New Roman" w:cs="Times New Roman"/>
          <w:sz w:val="24"/>
          <w:szCs w:val="24"/>
        </w:rPr>
        <w:t>Das and Chen</w:t>
      </w:r>
      <w:r w:rsidR="00886D65">
        <w:rPr>
          <w:rFonts w:ascii="Times New Roman" w:hAnsi="Times New Roman" w:cs="Times New Roman"/>
          <w:sz w:val="24"/>
          <w:szCs w:val="24"/>
        </w:rPr>
        <w:t>, 2007</w:t>
      </w:r>
      <w:r w:rsidRPr="001434E0">
        <w:rPr>
          <w:rFonts w:ascii="Times New Roman" w:hAnsi="Times New Roman" w:cs="Times New Roman"/>
          <w:sz w:val="24"/>
          <w:szCs w:val="24"/>
        </w:rPr>
        <w:t xml:space="preserve">). </w:t>
      </w:r>
      <w:r w:rsidR="004044C2">
        <w:rPr>
          <w:rFonts w:ascii="Times New Roman" w:hAnsi="Times New Roman" w:cs="Times New Roman"/>
          <w:sz w:val="24"/>
          <w:szCs w:val="24"/>
          <w:lang w:val="en-US"/>
        </w:rPr>
        <w:t>This leads us to</w:t>
      </w:r>
      <w:r w:rsidR="00C22012">
        <w:rPr>
          <w:rFonts w:ascii="Times New Roman" w:hAnsi="Times New Roman" w:cs="Times New Roman"/>
          <w:sz w:val="24"/>
          <w:szCs w:val="24"/>
          <w:lang w:val="en-US"/>
        </w:rPr>
        <w:t xml:space="preserve"> formulate</w:t>
      </w:r>
      <w:r w:rsidRPr="001434E0">
        <w:rPr>
          <w:rFonts w:ascii="Times New Roman" w:hAnsi="Times New Roman" w:cs="Times New Roman"/>
          <w:sz w:val="24"/>
          <w:szCs w:val="24"/>
          <w:lang w:val="en-US"/>
        </w:rPr>
        <w:t xml:space="preserve"> our next hypothesis</w:t>
      </w:r>
      <w:r w:rsidR="00C22012">
        <w:rPr>
          <w:rFonts w:ascii="Times New Roman" w:hAnsi="Times New Roman" w:cs="Times New Roman"/>
          <w:sz w:val="24"/>
          <w:szCs w:val="24"/>
          <w:lang w:val="en-US"/>
        </w:rPr>
        <w:t xml:space="preserve"> below:</w:t>
      </w:r>
      <w:r w:rsidRPr="001434E0">
        <w:rPr>
          <w:rFonts w:ascii="Times New Roman" w:hAnsi="Times New Roman" w:cs="Times New Roman"/>
          <w:sz w:val="24"/>
          <w:szCs w:val="24"/>
          <w:lang w:val="en-US"/>
        </w:rPr>
        <w:t xml:space="preserve"> </w:t>
      </w:r>
    </w:p>
    <w:p w14:paraId="4F60B0AB" w14:textId="77777777" w:rsidR="00820D6B" w:rsidRPr="001434E0" w:rsidRDefault="00820D6B" w:rsidP="001434E0">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b/>
          <w:sz w:val="24"/>
          <w:szCs w:val="24"/>
        </w:rPr>
        <w:lastRenderedPageBreak/>
        <w:t xml:space="preserve"> </w:t>
      </w:r>
      <w:r w:rsidRPr="001434E0">
        <w:rPr>
          <w:rFonts w:ascii="Times New Roman" w:hAnsi="Times New Roman" w:cs="Times New Roman"/>
          <w:sz w:val="24"/>
          <w:szCs w:val="24"/>
        </w:rPr>
        <w:t xml:space="preserve"> </w:t>
      </w:r>
    </w:p>
    <w:p w14:paraId="4B66701B" w14:textId="72F8CD4D" w:rsidR="00820D6B" w:rsidRPr="001E6178" w:rsidRDefault="00820D6B" w:rsidP="001E6178">
      <w:pPr>
        <w:spacing w:line="480" w:lineRule="auto"/>
        <w:rPr>
          <w:rFonts w:ascii="Times New Roman" w:hAnsi="Times New Roman" w:cs="Times New Roman"/>
          <w:sz w:val="24"/>
          <w:szCs w:val="24"/>
        </w:rPr>
      </w:pPr>
      <w:r w:rsidRPr="001E6178">
        <w:rPr>
          <w:rFonts w:ascii="Times New Roman" w:hAnsi="Times New Roman" w:cs="Times New Roman"/>
          <w:i/>
          <w:sz w:val="24"/>
          <w:szCs w:val="24"/>
        </w:rPr>
        <w:t>Hypothesis 4:</w:t>
      </w:r>
      <w:r w:rsidRPr="001E6178">
        <w:rPr>
          <w:rFonts w:ascii="Times New Roman" w:hAnsi="Times New Roman" w:cs="Times New Roman"/>
          <w:sz w:val="24"/>
          <w:szCs w:val="24"/>
        </w:rPr>
        <w:t xml:space="preserve"> In a</w:t>
      </w:r>
      <w:r w:rsidR="00023008" w:rsidRPr="001E6178">
        <w:rPr>
          <w:rFonts w:ascii="Times New Roman" w:hAnsi="Times New Roman" w:cs="Times New Roman"/>
          <w:sz w:val="24"/>
          <w:szCs w:val="24"/>
        </w:rPr>
        <w:t>n online social media</w:t>
      </w:r>
      <w:r w:rsidRPr="001E6178">
        <w:rPr>
          <w:rFonts w:ascii="Times New Roman" w:hAnsi="Times New Roman" w:cs="Times New Roman"/>
          <w:sz w:val="24"/>
          <w:szCs w:val="24"/>
        </w:rPr>
        <w:t xml:space="preserve"> community, UGC lead</w:t>
      </w:r>
      <w:r w:rsidR="00AC0A87" w:rsidRPr="001E6178">
        <w:rPr>
          <w:rFonts w:ascii="Times New Roman" w:hAnsi="Times New Roman" w:cs="Times New Roman"/>
          <w:sz w:val="24"/>
          <w:szCs w:val="24"/>
        </w:rPr>
        <w:t>s</w:t>
      </w:r>
      <w:r w:rsidR="001E6178">
        <w:rPr>
          <w:rFonts w:ascii="Times New Roman" w:hAnsi="Times New Roman" w:cs="Times New Roman"/>
          <w:sz w:val="24"/>
          <w:szCs w:val="24"/>
        </w:rPr>
        <w:t xml:space="preserve"> toward an increase in </w:t>
      </w:r>
      <w:r w:rsidRPr="001E6178">
        <w:rPr>
          <w:rFonts w:ascii="Times New Roman" w:hAnsi="Times New Roman" w:cs="Times New Roman"/>
          <w:sz w:val="24"/>
          <w:szCs w:val="24"/>
        </w:rPr>
        <w:t>valence.</w:t>
      </w:r>
    </w:p>
    <w:p w14:paraId="33E7896F" w14:textId="77777777" w:rsidR="00820D6B" w:rsidRPr="001434E0" w:rsidRDefault="00820D6B" w:rsidP="001434E0">
      <w:pPr>
        <w:pStyle w:val="Heading3"/>
        <w:spacing w:line="480" w:lineRule="auto"/>
        <w:rPr>
          <w:rFonts w:ascii="Times New Roman" w:hAnsi="Times New Roman"/>
        </w:rPr>
      </w:pPr>
    </w:p>
    <w:p w14:paraId="5490480E" w14:textId="1A6412BC" w:rsidR="00820D6B" w:rsidRPr="00630230" w:rsidRDefault="00820D6B" w:rsidP="001434E0">
      <w:pPr>
        <w:pStyle w:val="Heading3"/>
        <w:spacing w:line="480" w:lineRule="auto"/>
        <w:rPr>
          <w:rFonts w:ascii="Times New Roman" w:hAnsi="Times New Roman"/>
        </w:rPr>
      </w:pPr>
      <w:r w:rsidRPr="00630230">
        <w:rPr>
          <w:rFonts w:ascii="Times New Roman" w:hAnsi="Times New Roman"/>
        </w:rPr>
        <w:t xml:space="preserve">Performance Effects of </w:t>
      </w:r>
      <w:proofErr w:type="spellStart"/>
      <w:r w:rsidR="00950939">
        <w:rPr>
          <w:rFonts w:ascii="Times New Roman" w:hAnsi="Times New Roman"/>
        </w:rPr>
        <w:t>eWoM</w:t>
      </w:r>
      <w:proofErr w:type="spellEnd"/>
    </w:p>
    <w:p w14:paraId="3E292E08" w14:textId="77777777" w:rsidR="00820D6B" w:rsidRPr="001434E0" w:rsidRDefault="00820D6B" w:rsidP="001434E0">
      <w:pPr>
        <w:spacing w:line="480" w:lineRule="auto"/>
        <w:rPr>
          <w:rFonts w:ascii="Times New Roman" w:hAnsi="Times New Roman" w:cs="Times New Roman"/>
          <w:sz w:val="24"/>
          <w:szCs w:val="24"/>
        </w:rPr>
      </w:pPr>
    </w:p>
    <w:p w14:paraId="4CD7C6CA" w14:textId="127AD178" w:rsidR="00820D6B" w:rsidRPr="001434E0" w:rsidRDefault="00820D6B" w:rsidP="001E6178">
      <w:pPr>
        <w:spacing w:line="480" w:lineRule="auto"/>
        <w:rPr>
          <w:rFonts w:ascii="Times New Roman" w:hAnsi="Times New Roman" w:cs="Times New Roman"/>
          <w:sz w:val="24"/>
          <w:szCs w:val="24"/>
        </w:rPr>
      </w:pPr>
      <w:r w:rsidRPr="001434E0">
        <w:rPr>
          <w:rFonts w:ascii="Times New Roman" w:hAnsi="Times New Roman" w:cs="Times New Roman"/>
          <w:sz w:val="24"/>
          <w:szCs w:val="24"/>
        </w:rPr>
        <w:t xml:space="preserve">The advantage of an online SM community comes from the theory of recognition heuristics (Goldstein and </w:t>
      </w:r>
      <w:proofErr w:type="spellStart"/>
      <w:r w:rsidRPr="001434E0">
        <w:rPr>
          <w:rFonts w:ascii="Times New Roman" w:hAnsi="Times New Roman" w:cs="Times New Roman"/>
          <w:sz w:val="24"/>
          <w:szCs w:val="24"/>
        </w:rPr>
        <w:t>Gigerenzer</w:t>
      </w:r>
      <w:proofErr w:type="spellEnd"/>
      <w:r w:rsidRPr="001434E0">
        <w:rPr>
          <w:rFonts w:ascii="Times New Roman" w:hAnsi="Times New Roman" w:cs="Times New Roman"/>
          <w:sz w:val="24"/>
          <w:szCs w:val="24"/>
        </w:rPr>
        <w:t xml:space="preserve"> 1999, 2002</w:t>
      </w:r>
      <w:r>
        <w:rPr>
          <w:rFonts w:ascii="Times New Roman" w:hAnsi="Times New Roman" w:cs="Times New Roman"/>
          <w:sz w:val="24"/>
          <w:szCs w:val="24"/>
        </w:rPr>
        <w:t xml:space="preserve">; </w:t>
      </w:r>
      <w:r w:rsidRPr="00D0195B">
        <w:rPr>
          <w:rFonts w:ascii="Times New Roman" w:hAnsi="Times New Roman" w:cs="Times New Roman"/>
          <w:sz w:val="24"/>
          <w:szCs w:val="24"/>
        </w:rPr>
        <w:t>Howa</w:t>
      </w:r>
      <w:r>
        <w:rPr>
          <w:rFonts w:ascii="Times New Roman" w:hAnsi="Times New Roman" w:cs="Times New Roman"/>
          <w:sz w:val="24"/>
          <w:szCs w:val="24"/>
        </w:rPr>
        <w:t>rd, 2010</w:t>
      </w:r>
      <w:r w:rsidRPr="001434E0">
        <w:rPr>
          <w:rFonts w:ascii="Times New Roman" w:hAnsi="Times New Roman" w:cs="Times New Roman"/>
          <w:sz w:val="24"/>
          <w:szCs w:val="24"/>
        </w:rPr>
        <w:t xml:space="preserve">). The theory of recognition heuristics (Goldstein and </w:t>
      </w:r>
      <w:proofErr w:type="spellStart"/>
      <w:r w:rsidRPr="001434E0">
        <w:rPr>
          <w:rFonts w:ascii="Times New Roman" w:hAnsi="Times New Roman" w:cs="Times New Roman"/>
          <w:sz w:val="24"/>
          <w:szCs w:val="24"/>
        </w:rPr>
        <w:t>Gigerenzer</w:t>
      </w:r>
      <w:proofErr w:type="spellEnd"/>
      <w:r w:rsidRPr="001434E0">
        <w:rPr>
          <w:rFonts w:ascii="Times New Roman" w:hAnsi="Times New Roman" w:cs="Times New Roman"/>
          <w:sz w:val="24"/>
          <w:szCs w:val="24"/>
        </w:rPr>
        <w:t xml:space="preserve"> 1999, 2002) suggests that people place higher values on objects they recognize than on objects they don’t, regardless of their actual values. Thus, when users joi</w:t>
      </w:r>
      <w:r w:rsidR="000B0B5B">
        <w:rPr>
          <w:rFonts w:ascii="Times New Roman" w:hAnsi="Times New Roman" w:cs="Times New Roman"/>
          <w:sz w:val="24"/>
          <w:szCs w:val="24"/>
        </w:rPr>
        <w:t>n a firm’s online community or ‘like’ or ‘share’</w:t>
      </w:r>
      <w:r w:rsidRPr="001434E0">
        <w:rPr>
          <w:rFonts w:ascii="Times New Roman" w:hAnsi="Times New Roman" w:cs="Times New Roman"/>
          <w:sz w:val="24"/>
          <w:szCs w:val="24"/>
        </w:rPr>
        <w:t xml:space="preserve"> certain comments</w:t>
      </w:r>
      <w:r w:rsidR="000B0B5B">
        <w:rPr>
          <w:rFonts w:ascii="Times New Roman" w:hAnsi="Times New Roman" w:cs="Times New Roman"/>
          <w:sz w:val="24"/>
          <w:szCs w:val="24"/>
        </w:rPr>
        <w:t xml:space="preserve"> on social media, it creates a ‘recognition value’</w:t>
      </w:r>
      <w:r w:rsidRPr="001434E0">
        <w:rPr>
          <w:rFonts w:ascii="Times New Roman" w:hAnsi="Times New Roman" w:cs="Times New Roman"/>
          <w:sz w:val="24"/>
          <w:szCs w:val="24"/>
        </w:rPr>
        <w:t xml:space="preserve"> for the firm. Reputation functions by reducing stakeholder uncertainty about the value of future exchanges. It is thus likely that a </w:t>
      </w:r>
      <w:proofErr w:type="spellStart"/>
      <w:r w:rsidRPr="001434E0">
        <w:rPr>
          <w:rFonts w:ascii="Times New Roman" w:hAnsi="Times New Roman" w:cs="Times New Roman"/>
          <w:sz w:val="24"/>
          <w:szCs w:val="24"/>
        </w:rPr>
        <w:t>favorable</w:t>
      </w:r>
      <w:proofErr w:type="spellEnd"/>
      <w:r w:rsidRPr="001434E0">
        <w:rPr>
          <w:rFonts w:ascii="Times New Roman" w:hAnsi="Times New Roman" w:cs="Times New Roman"/>
          <w:sz w:val="24"/>
          <w:szCs w:val="24"/>
        </w:rPr>
        <w:t xml:space="preserve"> reputation will induce buyers to engage in repeated purchases </w:t>
      </w:r>
      <w:r w:rsidR="009010D7">
        <w:rPr>
          <w:rFonts w:ascii="Times New Roman" w:hAnsi="Times New Roman" w:cs="Times New Roman"/>
          <w:sz w:val="24"/>
          <w:szCs w:val="24"/>
        </w:rPr>
        <w:t>(Rao et al., 2001</w:t>
      </w:r>
      <w:r w:rsidRPr="001434E0">
        <w:rPr>
          <w:rFonts w:ascii="Times New Roman" w:hAnsi="Times New Roman" w:cs="Times New Roman"/>
          <w:sz w:val="24"/>
          <w:szCs w:val="24"/>
        </w:rPr>
        <w:t xml:space="preserve">). This relationship can be tested by further examining the link between user </w:t>
      </w:r>
      <w:proofErr w:type="spellStart"/>
      <w:r w:rsidRPr="001434E0">
        <w:rPr>
          <w:rFonts w:ascii="Times New Roman" w:hAnsi="Times New Roman" w:cs="Times New Roman"/>
          <w:sz w:val="24"/>
          <w:szCs w:val="24"/>
        </w:rPr>
        <w:t>behavior</w:t>
      </w:r>
      <w:proofErr w:type="spellEnd"/>
      <w:r w:rsidRPr="001434E0">
        <w:rPr>
          <w:rFonts w:ascii="Times New Roman" w:hAnsi="Times New Roman" w:cs="Times New Roman"/>
          <w:sz w:val="24"/>
          <w:szCs w:val="24"/>
        </w:rPr>
        <w:t xml:space="preserve"> and company reputation: for example, whether reputation induces buyers to purchase from the company with an online community that he or she is a member of (e.g.</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Roberts and Dowling, 2002). A company’s reputation that serves as a quality promise for customers may drive this association. Extending and improving relationships is one of the key principles of social media networks (Porter and </w:t>
      </w:r>
      <w:proofErr w:type="spellStart"/>
      <w:r w:rsidRPr="001434E0">
        <w:rPr>
          <w:rFonts w:ascii="Times New Roman" w:hAnsi="Times New Roman" w:cs="Times New Roman"/>
          <w:sz w:val="24"/>
          <w:szCs w:val="24"/>
        </w:rPr>
        <w:t>Donthu</w:t>
      </w:r>
      <w:proofErr w:type="spellEnd"/>
      <w:r w:rsidRPr="001434E0">
        <w:rPr>
          <w:rFonts w:ascii="Times New Roman" w:hAnsi="Times New Roman" w:cs="Times New Roman"/>
          <w:sz w:val="24"/>
          <w:szCs w:val="24"/>
        </w:rPr>
        <w:t>, 2008). These networks allow firms to increase the value of a user’s experience. The ability to maximize user value can create competitive advantage for firms and is viewed as a key construct of social media business management (</w:t>
      </w:r>
      <w:proofErr w:type="spellStart"/>
      <w:r w:rsidRPr="001434E0">
        <w:rPr>
          <w:rFonts w:ascii="Times New Roman" w:hAnsi="Times New Roman" w:cs="Times New Roman"/>
          <w:sz w:val="24"/>
          <w:szCs w:val="24"/>
        </w:rPr>
        <w:t>Koh</w:t>
      </w:r>
      <w:proofErr w:type="spellEnd"/>
      <w:r w:rsidRPr="001434E0">
        <w:rPr>
          <w:rFonts w:ascii="Times New Roman" w:hAnsi="Times New Roman" w:cs="Times New Roman"/>
          <w:sz w:val="24"/>
          <w:szCs w:val="24"/>
        </w:rPr>
        <w:t xml:space="preserve"> and Kim, 2003). For example, social media users have a very visible voice, which can be as influential for increasing sales as it can be damaging (Baird and </w:t>
      </w:r>
      <w:proofErr w:type="spellStart"/>
      <w:r w:rsidRPr="001434E0">
        <w:rPr>
          <w:rFonts w:ascii="Times New Roman" w:hAnsi="Times New Roman" w:cs="Times New Roman"/>
          <w:sz w:val="24"/>
          <w:szCs w:val="24"/>
        </w:rPr>
        <w:t>Parasnis</w:t>
      </w:r>
      <w:proofErr w:type="spellEnd"/>
      <w:r w:rsidRPr="001434E0">
        <w:rPr>
          <w:rFonts w:ascii="Times New Roman" w:hAnsi="Times New Roman" w:cs="Times New Roman"/>
          <w:sz w:val="24"/>
          <w:szCs w:val="24"/>
        </w:rPr>
        <w:t>, 2011).</w:t>
      </w:r>
    </w:p>
    <w:p w14:paraId="0CF22414" w14:textId="2518715D" w:rsidR="00820D6B" w:rsidRPr="001434E0" w:rsidRDefault="00820D6B" w:rsidP="008C6F4A">
      <w:pPr>
        <w:autoSpaceDE w:val="0"/>
        <w:autoSpaceDN w:val="0"/>
        <w:adjustRightInd w:val="0"/>
        <w:spacing w:line="480" w:lineRule="auto"/>
        <w:ind w:firstLine="720"/>
        <w:rPr>
          <w:rFonts w:ascii="Times New Roman" w:hAnsi="Times New Roman" w:cs="Times New Roman"/>
          <w:sz w:val="24"/>
          <w:szCs w:val="24"/>
        </w:rPr>
      </w:pPr>
      <w:r w:rsidRPr="001434E0">
        <w:rPr>
          <w:rFonts w:ascii="Times New Roman" w:hAnsi="Times New Roman" w:cs="Times New Roman"/>
          <w:sz w:val="24"/>
          <w:szCs w:val="24"/>
        </w:rPr>
        <w:lastRenderedPageBreak/>
        <w:t xml:space="preserve">Furthermore, positive word of mouth can contribute to an increase in product demand and company profitability (Schubert and Ginsburg, 2000). </w:t>
      </w:r>
      <w:proofErr w:type="spellStart"/>
      <w:r w:rsidRPr="001434E0">
        <w:rPr>
          <w:rFonts w:ascii="Times New Roman" w:hAnsi="Times New Roman" w:cs="Times New Roman"/>
          <w:sz w:val="24"/>
          <w:szCs w:val="24"/>
        </w:rPr>
        <w:t>Dellarocas</w:t>
      </w:r>
      <w:proofErr w:type="spellEnd"/>
      <w:r w:rsidRPr="001434E0">
        <w:rPr>
          <w:rFonts w:ascii="Times New Roman" w:hAnsi="Times New Roman" w:cs="Times New Roman"/>
          <w:sz w:val="24"/>
          <w:szCs w:val="24"/>
        </w:rPr>
        <w:t xml:space="preserve"> (2003) mentions different motives for WOM, and ‘helping the company’ is one of them. As noted by </w:t>
      </w:r>
      <w:proofErr w:type="spellStart"/>
      <w:r w:rsidRPr="00AC758F">
        <w:rPr>
          <w:rFonts w:ascii="Times New Roman" w:hAnsi="Times New Roman" w:cs="Times New Roman"/>
          <w:sz w:val="24"/>
          <w:szCs w:val="24"/>
        </w:rPr>
        <w:t>Jeppesen</w:t>
      </w:r>
      <w:proofErr w:type="spellEnd"/>
      <w:r w:rsidRPr="00AC758F">
        <w:rPr>
          <w:rFonts w:ascii="Times New Roman" w:hAnsi="Times New Roman" w:cs="Times New Roman"/>
          <w:sz w:val="24"/>
          <w:szCs w:val="24"/>
        </w:rPr>
        <w:t xml:space="preserve"> and </w:t>
      </w:r>
      <w:proofErr w:type="spellStart"/>
      <w:r w:rsidRPr="00AC758F">
        <w:rPr>
          <w:rFonts w:ascii="Times New Roman" w:hAnsi="Times New Roman" w:cs="Times New Roman"/>
          <w:sz w:val="24"/>
          <w:szCs w:val="24"/>
        </w:rPr>
        <w:t>Fredricksen</w:t>
      </w:r>
      <w:proofErr w:type="spellEnd"/>
      <w:r w:rsidRPr="00AC758F">
        <w:rPr>
          <w:rFonts w:ascii="Times New Roman" w:hAnsi="Times New Roman" w:cs="Times New Roman"/>
          <w:sz w:val="24"/>
          <w:szCs w:val="24"/>
        </w:rPr>
        <w:t xml:space="preserve"> (</w:t>
      </w:r>
      <w:r w:rsidRPr="001434E0">
        <w:rPr>
          <w:rFonts w:ascii="Times New Roman" w:hAnsi="Times New Roman" w:cs="Times New Roman"/>
          <w:sz w:val="24"/>
          <w:szCs w:val="24"/>
        </w:rPr>
        <w:t>2006) in the context of buyer satisfaction, the question that really matters is whether a buyer will recom</w:t>
      </w:r>
      <w:r w:rsidR="00C5356C">
        <w:rPr>
          <w:rFonts w:ascii="Times New Roman" w:hAnsi="Times New Roman" w:cs="Times New Roman"/>
          <w:sz w:val="24"/>
          <w:szCs w:val="24"/>
        </w:rPr>
        <w:t xml:space="preserve">mend the ﬁrm or not. Positive </w:t>
      </w:r>
      <w:proofErr w:type="spellStart"/>
      <w:r w:rsidR="00C5356C">
        <w:rPr>
          <w:rFonts w:ascii="Times New Roman" w:hAnsi="Times New Roman" w:cs="Times New Roman"/>
          <w:sz w:val="24"/>
          <w:szCs w:val="24"/>
        </w:rPr>
        <w:t>Wo</w:t>
      </w:r>
      <w:r w:rsidRPr="001434E0">
        <w:rPr>
          <w:rFonts w:ascii="Times New Roman" w:hAnsi="Times New Roman" w:cs="Times New Roman"/>
          <w:sz w:val="24"/>
          <w:szCs w:val="24"/>
        </w:rPr>
        <w:t>M</w:t>
      </w:r>
      <w:proofErr w:type="spellEnd"/>
      <w:r w:rsidRPr="001434E0">
        <w:rPr>
          <w:rFonts w:ascii="Times New Roman" w:hAnsi="Times New Roman" w:cs="Times New Roman"/>
          <w:sz w:val="24"/>
          <w:szCs w:val="24"/>
        </w:rPr>
        <w:t xml:space="preserve"> can lead more customers to choose a particular firm in the future. Buyers also utilize social media to discuss their likes and dislikes in real-time so businesses can gauge market trends and shifts as they happen, resulting in them having less out-dated stock or unfulfilled back orders (Aral and Walker, 2011). Due to their non-transactional nature, social networks are particularly suited for collecting information and obtaining feedback from cus</w:t>
      </w:r>
      <w:r w:rsidR="00AC0A87">
        <w:rPr>
          <w:rFonts w:ascii="Times New Roman" w:hAnsi="Times New Roman" w:cs="Times New Roman"/>
          <w:sz w:val="24"/>
          <w:szCs w:val="24"/>
        </w:rPr>
        <w:t>tomers (</w:t>
      </w:r>
      <w:proofErr w:type="spellStart"/>
      <w:r w:rsidR="00AC0A87">
        <w:rPr>
          <w:rFonts w:ascii="Times New Roman" w:hAnsi="Times New Roman" w:cs="Times New Roman"/>
          <w:sz w:val="24"/>
          <w:szCs w:val="24"/>
        </w:rPr>
        <w:t>Arazy</w:t>
      </w:r>
      <w:proofErr w:type="spellEnd"/>
      <w:r w:rsidR="00AC0A87">
        <w:rPr>
          <w:rFonts w:ascii="Times New Roman" w:hAnsi="Times New Roman" w:cs="Times New Roman"/>
          <w:sz w:val="24"/>
          <w:szCs w:val="24"/>
        </w:rPr>
        <w:t>, et al.</w:t>
      </w:r>
      <w:r w:rsidRPr="001434E0">
        <w:rPr>
          <w:rFonts w:ascii="Times New Roman" w:hAnsi="Times New Roman" w:cs="Times New Roman"/>
          <w:sz w:val="24"/>
          <w:szCs w:val="24"/>
        </w:rPr>
        <w:t xml:space="preserve">, 2010). Many practitioners now believe that the emergence of social media has turned users into firm advocates (Baird and </w:t>
      </w:r>
      <w:proofErr w:type="spellStart"/>
      <w:r w:rsidRPr="001434E0">
        <w:rPr>
          <w:rFonts w:ascii="Times New Roman" w:hAnsi="Times New Roman" w:cs="Times New Roman"/>
          <w:sz w:val="24"/>
          <w:szCs w:val="24"/>
        </w:rPr>
        <w:t>Parasnis</w:t>
      </w:r>
      <w:proofErr w:type="spellEnd"/>
      <w:r w:rsidRPr="001434E0">
        <w:rPr>
          <w:rFonts w:ascii="Times New Roman" w:hAnsi="Times New Roman" w:cs="Times New Roman"/>
          <w:sz w:val="24"/>
          <w:szCs w:val="24"/>
        </w:rPr>
        <w:t xml:space="preserve">, 2011). Firms that can successfully utilize online opportunities can make users promote a product themselves. For example the online techniques used by the US blending company </w:t>
      </w:r>
      <w:proofErr w:type="spellStart"/>
      <w:r w:rsidRPr="001434E0">
        <w:rPr>
          <w:rFonts w:ascii="Times New Roman" w:hAnsi="Times New Roman" w:cs="Times New Roman"/>
          <w:sz w:val="24"/>
          <w:szCs w:val="24"/>
        </w:rPr>
        <w:t>Blendtec</w:t>
      </w:r>
      <w:proofErr w:type="spellEnd"/>
      <w:r w:rsidRPr="001434E0">
        <w:rPr>
          <w:rFonts w:ascii="Times New Roman" w:hAnsi="Times New Roman" w:cs="Times New Roman"/>
          <w:sz w:val="24"/>
          <w:szCs w:val="24"/>
        </w:rPr>
        <w:t xml:space="preserve"> improved sales by 800% when their YouTube videos, Will it Blend</w:t>
      </w:r>
      <w:proofErr w:type="gramStart"/>
      <w:r w:rsidRPr="001434E0">
        <w:rPr>
          <w:rFonts w:ascii="Times New Roman" w:hAnsi="Times New Roman" w:cs="Times New Roman"/>
          <w:sz w:val="24"/>
          <w:szCs w:val="24"/>
        </w:rPr>
        <w:t>?,</w:t>
      </w:r>
      <w:proofErr w:type="gramEnd"/>
      <w:r w:rsidRPr="001434E0">
        <w:rPr>
          <w:rFonts w:ascii="Times New Roman" w:hAnsi="Times New Roman" w:cs="Times New Roman"/>
          <w:sz w:val="24"/>
          <w:szCs w:val="24"/>
        </w:rPr>
        <w:t xml:space="preserve"> went viral (Aral and Walker, 2011). As unorthodox as these online techniques may be, the influence that users can have as firm advocates are immeasurable. The social media brand community’s influence has thus been termed the ‘ripple effect’ of </w:t>
      </w:r>
      <w:proofErr w:type="spellStart"/>
      <w:r w:rsidRPr="001434E0">
        <w:rPr>
          <w:rFonts w:ascii="Times New Roman" w:hAnsi="Times New Roman" w:cs="Times New Roman"/>
          <w:sz w:val="24"/>
          <w:szCs w:val="24"/>
        </w:rPr>
        <w:t>eWOM</w:t>
      </w:r>
      <w:proofErr w:type="spellEnd"/>
      <w:r w:rsidRPr="001434E0">
        <w:rPr>
          <w:rFonts w:ascii="Times New Roman" w:hAnsi="Times New Roman" w:cs="Times New Roman"/>
          <w:sz w:val="24"/>
          <w:szCs w:val="24"/>
        </w:rPr>
        <w:t xml:space="preserve"> (Blanchard, 2008); creating a ‘buzz’ about a company or product as more community members discuss it, and therefore affecting decision-making (Porter and </w:t>
      </w:r>
      <w:proofErr w:type="spellStart"/>
      <w:r w:rsidRPr="001434E0">
        <w:rPr>
          <w:rFonts w:ascii="Times New Roman" w:hAnsi="Times New Roman" w:cs="Times New Roman"/>
          <w:sz w:val="24"/>
          <w:szCs w:val="24"/>
        </w:rPr>
        <w:t>Donthu</w:t>
      </w:r>
      <w:proofErr w:type="spellEnd"/>
      <w:r w:rsidRPr="001434E0">
        <w:rPr>
          <w:rFonts w:ascii="Times New Roman" w:hAnsi="Times New Roman" w:cs="Times New Roman"/>
          <w:sz w:val="24"/>
          <w:szCs w:val="24"/>
        </w:rPr>
        <w:t xml:space="preserve">, 2008). Hence, we posit that the impact of valence, similar to that of information diversity, positively influences market agents’ </w:t>
      </w:r>
      <w:proofErr w:type="spellStart"/>
      <w:r w:rsidRPr="001434E0">
        <w:rPr>
          <w:rFonts w:ascii="Times New Roman" w:hAnsi="Times New Roman" w:cs="Times New Roman"/>
          <w:sz w:val="24"/>
          <w:szCs w:val="24"/>
        </w:rPr>
        <w:t>behavior</w:t>
      </w:r>
      <w:proofErr w:type="spellEnd"/>
      <w:r w:rsidRPr="001434E0">
        <w:rPr>
          <w:rFonts w:ascii="Times New Roman" w:hAnsi="Times New Roman" w:cs="Times New Roman"/>
          <w:sz w:val="24"/>
          <w:szCs w:val="24"/>
        </w:rPr>
        <w:t>.</w:t>
      </w:r>
      <w:r>
        <w:rPr>
          <w:rFonts w:ascii="Times New Roman" w:hAnsi="Times New Roman" w:cs="Times New Roman"/>
          <w:sz w:val="24"/>
          <w:szCs w:val="24"/>
        </w:rPr>
        <w:t xml:space="preserve"> </w:t>
      </w:r>
      <w:r w:rsidRPr="001434E0">
        <w:rPr>
          <w:rFonts w:ascii="Times New Roman" w:hAnsi="Times New Roman" w:cs="Times New Roman"/>
          <w:sz w:val="24"/>
          <w:szCs w:val="24"/>
        </w:rPr>
        <w:t>We can thus hypothesize:</w:t>
      </w:r>
    </w:p>
    <w:p w14:paraId="405ECDEF" w14:textId="77777777" w:rsidR="00820D6B" w:rsidRPr="001434E0" w:rsidRDefault="00820D6B" w:rsidP="001434E0">
      <w:pPr>
        <w:autoSpaceDE w:val="0"/>
        <w:autoSpaceDN w:val="0"/>
        <w:adjustRightInd w:val="0"/>
        <w:spacing w:after="0" w:line="480" w:lineRule="auto"/>
        <w:rPr>
          <w:rFonts w:ascii="Times New Roman" w:hAnsi="Times New Roman" w:cs="Times New Roman"/>
          <w:sz w:val="24"/>
          <w:szCs w:val="24"/>
        </w:rPr>
      </w:pPr>
    </w:p>
    <w:p w14:paraId="100F2C49" w14:textId="67135BFE" w:rsidR="00820D6B" w:rsidRPr="00C5356C" w:rsidRDefault="00820D6B" w:rsidP="00C5356C">
      <w:pPr>
        <w:spacing w:line="480" w:lineRule="auto"/>
        <w:rPr>
          <w:rFonts w:ascii="Times New Roman" w:hAnsi="Times New Roman" w:cs="Times New Roman"/>
          <w:sz w:val="24"/>
          <w:szCs w:val="24"/>
        </w:rPr>
      </w:pPr>
      <w:r w:rsidRPr="00C5356C">
        <w:rPr>
          <w:rFonts w:ascii="Times New Roman" w:hAnsi="Times New Roman" w:cs="Times New Roman"/>
          <w:i/>
          <w:sz w:val="24"/>
          <w:szCs w:val="24"/>
        </w:rPr>
        <w:t>Hypothesis 5A.</w:t>
      </w:r>
      <w:r w:rsidRPr="00C5356C">
        <w:rPr>
          <w:rFonts w:ascii="Times New Roman" w:hAnsi="Times New Roman" w:cs="Times New Roman"/>
          <w:sz w:val="24"/>
          <w:szCs w:val="24"/>
        </w:rPr>
        <w:t xml:space="preserve"> Information diversity generated by an</w:t>
      </w:r>
      <w:r w:rsidR="00C5356C">
        <w:rPr>
          <w:rFonts w:ascii="Times New Roman" w:hAnsi="Times New Roman" w:cs="Times New Roman"/>
          <w:sz w:val="24"/>
          <w:szCs w:val="24"/>
        </w:rPr>
        <w:t xml:space="preserve"> online SM community results in </w:t>
      </w:r>
      <w:r w:rsidRPr="00C5356C">
        <w:rPr>
          <w:rFonts w:ascii="Times New Roman" w:hAnsi="Times New Roman" w:cs="Times New Roman"/>
          <w:sz w:val="24"/>
          <w:szCs w:val="24"/>
        </w:rPr>
        <w:t>improvements in the firm’s financial performance.</w:t>
      </w:r>
    </w:p>
    <w:p w14:paraId="52BBC53D" w14:textId="32A7C3B0" w:rsidR="00820D6B" w:rsidRPr="00864DF8" w:rsidRDefault="00820D6B" w:rsidP="00864DF8">
      <w:pPr>
        <w:spacing w:line="480" w:lineRule="auto"/>
        <w:rPr>
          <w:rFonts w:ascii="Times New Roman" w:hAnsi="Times New Roman" w:cs="Times New Roman"/>
          <w:sz w:val="24"/>
          <w:szCs w:val="24"/>
        </w:rPr>
      </w:pPr>
      <w:r w:rsidRPr="00C5356C">
        <w:rPr>
          <w:rFonts w:ascii="Times New Roman" w:hAnsi="Times New Roman" w:cs="Times New Roman"/>
          <w:i/>
          <w:sz w:val="24"/>
          <w:szCs w:val="24"/>
        </w:rPr>
        <w:lastRenderedPageBreak/>
        <w:t>Hypothesis 5B.</w:t>
      </w:r>
      <w:r w:rsidRPr="00C5356C">
        <w:rPr>
          <w:rFonts w:ascii="Times New Roman" w:hAnsi="Times New Roman" w:cs="Times New Roman"/>
          <w:sz w:val="24"/>
          <w:szCs w:val="24"/>
        </w:rPr>
        <w:t xml:space="preserve"> Valence generated by an online SM commu</w:t>
      </w:r>
      <w:r w:rsidR="00C5356C">
        <w:rPr>
          <w:rFonts w:ascii="Times New Roman" w:hAnsi="Times New Roman" w:cs="Times New Roman"/>
          <w:sz w:val="24"/>
          <w:szCs w:val="24"/>
        </w:rPr>
        <w:t xml:space="preserve">nity results in improvements in </w:t>
      </w:r>
      <w:r w:rsidRPr="00C5356C">
        <w:rPr>
          <w:rFonts w:ascii="Times New Roman" w:hAnsi="Times New Roman" w:cs="Times New Roman"/>
          <w:sz w:val="24"/>
          <w:szCs w:val="24"/>
        </w:rPr>
        <w:t>th</w:t>
      </w:r>
      <w:r w:rsidR="00864DF8">
        <w:rPr>
          <w:rFonts w:ascii="Times New Roman" w:hAnsi="Times New Roman" w:cs="Times New Roman"/>
          <w:sz w:val="24"/>
          <w:szCs w:val="24"/>
        </w:rPr>
        <w:t>e firm’s financial performance.</w:t>
      </w:r>
      <w:r w:rsidRPr="001434E0">
        <w:rPr>
          <w:rFonts w:ascii="Times New Roman" w:hAnsi="Times New Roman" w:cs="Times New Roman"/>
          <w:sz w:val="24"/>
          <w:szCs w:val="24"/>
          <w:lang w:val="en-US"/>
        </w:rPr>
        <w:t xml:space="preserve"> </w:t>
      </w:r>
    </w:p>
    <w:p w14:paraId="470CDFA1" w14:textId="25C621B6" w:rsidR="00820D6B" w:rsidRPr="00590864" w:rsidRDefault="00820D6B" w:rsidP="00590864">
      <w:pPr>
        <w:autoSpaceDE w:val="0"/>
        <w:autoSpaceDN w:val="0"/>
        <w:adjustRightInd w:val="0"/>
        <w:spacing w:after="0" w:line="480" w:lineRule="auto"/>
        <w:ind w:firstLine="720"/>
        <w:rPr>
          <w:rFonts w:ascii="Times New Roman" w:hAnsi="Times New Roman" w:cs="Times New Roman"/>
          <w:sz w:val="24"/>
          <w:szCs w:val="24"/>
          <w:u w:val="single"/>
        </w:rPr>
      </w:pPr>
      <w:r w:rsidRPr="001434E0">
        <w:rPr>
          <w:rFonts w:ascii="Times New Roman" w:hAnsi="Times New Roman" w:cs="Times New Roman"/>
          <w:sz w:val="24"/>
          <w:szCs w:val="24"/>
        </w:rPr>
        <w:t xml:space="preserve">Our conceptual model is underpinned by the assumption that a firm’s reputation is inﬂuenced by firm generated content and user generated content in an online SM community. We theorize that information diversity and valence, as generated within an online social media community, are two intermediate information mechanisms that provide reputation benefits to the firm as they </w:t>
      </w:r>
      <w:r w:rsidRPr="001434E0">
        <w:rPr>
          <w:rFonts w:ascii="Times New Roman" w:eastAsia="TimesNewRoman" w:hAnsi="Times New Roman" w:cs="Times New Roman"/>
          <w:sz w:val="24"/>
          <w:szCs w:val="24"/>
        </w:rPr>
        <w:t xml:space="preserve">synthesize information about a company’s </w:t>
      </w:r>
      <w:proofErr w:type="spellStart"/>
      <w:r w:rsidRPr="001434E0">
        <w:rPr>
          <w:rFonts w:ascii="Times New Roman" w:eastAsia="TimesNewRoman" w:hAnsi="Times New Roman" w:cs="Times New Roman"/>
          <w:sz w:val="24"/>
          <w:szCs w:val="24"/>
        </w:rPr>
        <w:t>behaviors</w:t>
      </w:r>
      <w:proofErr w:type="spellEnd"/>
      <w:r w:rsidRPr="001434E0">
        <w:rPr>
          <w:rFonts w:ascii="Times New Roman" w:eastAsia="TimesNewRoman" w:hAnsi="Times New Roman" w:cs="Times New Roman"/>
          <w:sz w:val="24"/>
          <w:szCs w:val="24"/>
        </w:rPr>
        <w:t>, intentions and actions</w:t>
      </w:r>
      <w:r w:rsidRPr="001434E0">
        <w:rPr>
          <w:rFonts w:ascii="Times New Roman" w:hAnsi="Times New Roman" w:cs="Times New Roman"/>
          <w:i/>
          <w:sz w:val="24"/>
          <w:szCs w:val="24"/>
        </w:rPr>
        <w:t xml:space="preserve"> </w:t>
      </w:r>
      <w:r w:rsidRPr="001434E0">
        <w:rPr>
          <w:rFonts w:ascii="Times New Roman" w:hAnsi="Times New Roman" w:cs="Times New Roman"/>
          <w:sz w:val="24"/>
          <w:szCs w:val="24"/>
        </w:rPr>
        <w:t>(</w:t>
      </w:r>
      <w:proofErr w:type="spellStart"/>
      <w:r w:rsidRPr="001434E0">
        <w:rPr>
          <w:rFonts w:ascii="Times New Roman" w:hAnsi="Times New Roman" w:cs="Times New Roman"/>
          <w:sz w:val="24"/>
          <w:szCs w:val="24"/>
        </w:rPr>
        <w:t>Chaiken</w:t>
      </w:r>
      <w:proofErr w:type="spellEnd"/>
      <w:r w:rsidRPr="001434E0">
        <w:rPr>
          <w:rFonts w:ascii="Times New Roman" w:hAnsi="Times New Roman" w:cs="Times New Roman"/>
          <w:sz w:val="24"/>
          <w:szCs w:val="24"/>
        </w:rPr>
        <w:t>, 1980). Information diversity contributes to the ability of an individual member of an online SM community in terms of improving his access to information he needs in evaluating firm actions, whereas valence is important because it reflects the positive feelings that an online community generates for the firm (e.g. trumpeting the firm’s accomplishments in key product design areas). As presented in Figure 1, the model includes two antecedents and two consequences of a firm’s reputation on social media. The model suggests that FGC and CGC produce reputation benefits in the form of information diversity, and valence and that a firm’s reputation influences its payoffs</w:t>
      </w:r>
      <w:r w:rsidRPr="00393F14">
        <w:rPr>
          <w:rFonts w:ascii="Times New Roman" w:hAnsi="Times New Roman" w:cs="Times New Roman"/>
          <w:sz w:val="24"/>
          <w:szCs w:val="24"/>
        </w:rPr>
        <w:t>.</w:t>
      </w:r>
      <w:r w:rsidRPr="00393F14">
        <w:rPr>
          <w:rFonts w:ascii="Times New Roman" w:hAnsi="Times New Roman" w:cs="Times New Roman"/>
          <w:b/>
          <w:sz w:val="24"/>
          <w:szCs w:val="24"/>
        </w:rPr>
        <w:t xml:space="preserve"> </w:t>
      </w:r>
      <w:r w:rsidRPr="00393F14">
        <w:rPr>
          <w:rFonts w:ascii="Times New Roman" w:hAnsi="Times New Roman" w:cs="Times New Roman"/>
          <w:sz w:val="24"/>
          <w:szCs w:val="24"/>
        </w:rPr>
        <w:t>As Fernandez (1991) has argued, information mechanisms are often bundled together in theoretical arguments.</w:t>
      </w:r>
      <w:r>
        <w:rPr>
          <w:rFonts w:ascii="Times New Roman" w:hAnsi="Times New Roman" w:cs="Times New Roman"/>
          <w:sz w:val="24"/>
          <w:szCs w:val="24"/>
        </w:rPr>
        <w:t xml:space="preserve"> </w:t>
      </w:r>
      <w:r w:rsidRPr="001434E0">
        <w:rPr>
          <w:rFonts w:ascii="Times New Roman" w:hAnsi="Times New Roman" w:cs="Times New Roman"/>
          <w:sz w:val="24"/>
          <w:szCs w:val="24"/>
        </w:rPr>
        <w:t>Following firm reputation related literature (</w:t>
      </w:r>
      <w:proofErr w:type="spellStart"/>
      <w:r w:rsidRPr="001434E0">
        <w:rPr>
          <w:rFonts w:ascii="Times New Roman" w:hAnsi="Times New Roman" w:cs="Times New Roman"/>
          <w:sz w:val="24"/>
          <w:szCs w:val="24"/>
        </w:rPr>
        <w:t>Rindova</w:t>
      </w:r>
      <w:proofErr w:type="spellEnd"/>
      <w:r w:rsidRPr="001434E0">
        <w:rPr>
          <w:rFonts w:ascii="Times New Roman" w:hAnsi="Times New Roman" w:cs="Times New Roman"/>
          <w:sz w:val="24"/>
          <w:szCs w:val="24"/>
        </w:rPr>
        <w:t xml:space="preserve"> et al., 2005), we assume firm </w:t>
      </w:r>
      <w:proofErr w:type="spellStart"/>
      <w:r w:rsidRPr="001434E0">
        <w:rPr>
          <w:rFonts w:ascii="Times New Roman" w:hAnsi="Times New Roman" w:cs="Times New Roman"/>
          <w:sz w:val="24"/>
          <w:szCs w:val="24"/>
        </w:rPr>
        <w:t>behavior</w:t>
      </w:r>
      <w:proofErr w:type="spellEnd"/>
      <w:r w:rsidRPr="001434E0">
        <w:rPr>
          <w:rFonts w:ascii="Times New Roman" w:hAnsi="Times New Roman" w:cs="Times New Roman"/>
          <w:sz w:val="24"/>
          <w:szCs w:val="24"/>
        </w:rPr>
        <w:t xml:space="preserve">-related antecedents and consequences of reputation, where “the more </w:t>
      </w:r>
      <w:proofErr w:type="spellStart"/>
      <w:r w:rsidRPr="001434E0">
        <w:rPr>
          <w:rFonts w:ascii="Times New Roman" w:hAnsi="Times New Roman" w:cs="Times New Roman"/>
          <w:sz w:val="24"/>
          <w:szCs w:val="24"/>
        </w:rPr>
        <w:t>favorable</w:t>
      </w:r>
      <w:proofErr w:type="spellEnd"/>
      <w:r w:rsidRPr="001434E0">
        <w:rPr>
          <w:rFonts w:ascii="Times New Roman" w:hAnsi="Times New Roman" w:cs="Times New Roman"/>
          <w:sz w:val="24"/>
          <w:szCs w:val="24"/>
        </w:rPr>
        <w:t xml:space="preserve"> general estimation the public has of an entity (individual, organization etc.), the more positive the impact of the public’s attitude, actions and </w:t>
      </w:r>
      <w:proofErr w:type="spellStart"/>
      <w:r w:rsidRPr="001434E0">
        <w:rPr>
          <w:rFonts w:ascii="Times New Roman" w:hAnsi="Times New Roman" w:cs="Times New Roman"/>
          <w:sz w:val="24"/>
          <w:szCs w:val="24"/>
        </w:rPr>
        <w:t>behavior</w:t>
      </w:r>
      <w:proofErr w:type="spellEnd"/>
      <w:r w:rsidRPr="001434E0">
        <w:rPr>
          <w:rFonts w:ascii="Times New Roman" w:hAnsi="Times New Roman" w:cs="Times New Roman"/>
          <w:sz w:val="24"/>
          <w:szCs w:val="24"/>
        </w:rPr>
        <w:t xml:space="preserve"> on that entity.” Building on these assertions, we conceptualize that social media contents (i.e. FGC and UGC) positively affect a firm’s performance.</w:t>
      </w:r>
    </w:p>
    <w:p w14:paraId="1E3A3E83" w14:textId="79EFE452" w:rsidR="00820D6B" w:rsidRPr="00590864" w:rsidRDefault="00820D6B" w:rsidP="00590864">
      <w:pPr>
        <w:spacing w:line="480" w:lineRule="auto"/>
        <w:jc w:val="center"/>
        <w:rPr>
          <w:rFonts w:ascii="Times New Roman" w:hAnsi="Times New Roman" w:cs="Times New Roman"/>
          <w:sz w:val="24"/>
          <w:szCs w:val="24"/>
        </w:rPr>
      </w:pPr>
      <w:r w:rsidRPr="001434E0">
        <w:rPr>
          <w:rFonts w:ascii="Times New Roman" w:hAnsi="Times New Roman" w:cs="Times New Roman"/>
          <w:sz w:val="24"/>
          <w:szCs w:val="24"/>
        </w:rPr>
        <w:t>[</w:t>
      </w:r>
      <w:r w:rsidR="00AC0A87">
        <w:rPr>
          <w:rFonts w:ascii="Times New Roman" w:hAnsi="Times New Roman" w:cs="Times New Roman"/>
          <w:sz w:val="24"/>
          <w:szCs w:val="24"/>
        </w:rPr>
        <w:t xml:space="preserve">Insert </w:t>
      </w:r>
      <w:r w:rsidR="00590864">
        <w:rPr>
          <w:rFonts w:ascii="Times New Roman" w:hAnsi="Times New Roman" w:cs="Times New Roman"/>
          <w:sz w:val="24"/>
          <w:szCs w:val="24"/>
        </w:rPr>
        <w:t>Figure 1 about here]</w:t>
      </w:r>
    </w:p>
    <w:p w14:paraId="1FCBEC78" w14:textId="77777777" w:rsidR="00354328" w:rsidRDefault="00354328" w:rsidP="001434E0">
      <w:pPr>
        <w:autoSpaceDE w:val="0"/>
        <w:autoSpaceDN w:val="0"/>
        <w:adjustRightInd w:val="0"/>
        <w:spacing w:line="480" w:lineRule="auto"/>
        <w:rPr>
          <w:rFonts w:ascii="Times New Roman" w:hAnsi="Times New Roman" w:cs="Times New Roman"/>
          <w:b/>
          <w:sz w:val="24"/>
          <w:szCs w:val="24"/>
        </w:rPr>
      </w:pPr>
    </w:p>
    <w:p w14:paraId="3B7CDD17" w14:textId="77777777" w:rsidR="00820D6B" w:rsidRPr="00AF7266" w:rsidRDefault="00820D6B" w:rsidP="001434E0">
      <w:pPr>
        <w:autoSpaceDE w:val="0"/>
        <w:autoSpaceDN w:val="0"/>
        <w:adjustRightInd w:val="0"/>
        <w:spacing w:line="480" w:lineRule="auto"/>
        <w:rPr>
          <w:rFonts w:ascii="Times New Roman" w:hAnsi="Times New Roman" w:cs="Times New Roman"/>
          <w:b/>
          <w:sz w:val="24"/>
          <w:szCs w:val="24"/>
        </w:rPr>
      </w:pPr>
      <w:r w:rsidRPr="00AF7266">
        <w:rPr>
          <w:rFonts w:ascii="Times New Roman" w:hAnsi="Times New Roman" w:cs="Times New Roman"/>
          <w:b/>
          <w:sz w:val="24"/>
          <w:szCs w:val="24"/>
        </w:rPr>
        <w:lastRenderedPageBreak/>
        <w:t>Content Analysis</w:t>
      </w:r>
    </w:p>
    <w:p w14:paraId="403A895B" w14:textId="77777777" w:rsidR="00820D6B" w:rsidRPr="001434E0" w:rsidRDefault="00820D6B" w:rsidP="001434E0">
      <w:pPr>
        <w:autoSpaceDE w:val="0"/>
        <w:autoSpaceDN w:val="0"/>
        <w:adjustRightInd w:val="0"/>
        <w:spacing w:after="0" w:line="480" w:lineRule="auto"/>
        <w:rPr>
          <w:rFonts w:ascii="Times New Roman" w:hAnsi="Times New Roman" w:cs="Times New Roman"/>
          <w:color w:val="000000"/>
          <w:sz w:val="24"/>
          <w:szCs w:val="24"/>
        </w:rPr>
      </w:pPr>
    </w:p>
    <w:p w14:paraId="0B6BA240" w14:textId="73CFB6E6" w:rsidR="00393978" w:rsidRDefault="00820D6B" w:rsidP="00393978">
      <w:pPr>
        <w:autoSpaceDE w:val="0"/>
        <w:autoSpaceDN w:val="0"/>
        <w:adjustRightInd w:val="0"/>
        <w:spacing w:after="0" w:line="480" w:lineRule="auto"/>
        <w:rPr>
          <w:rFonts w:ascii="Times New Roman" w:hAnsi="Times New Roman" w:cs="Times New Roman"/>
          <w:color w:val="000000"/>
          <w:sz w:val="24"/>
          <w:szCs w:val="24"/>
        </w:rPr>
      </w:pPr>
      <w:r w:rsidRPr="001434E0">
        <w:rPr>
          <w:rFonts w:ascii="Times New Roman" w:hAnsi="Times New Roman" w:cs="Times New Roman"/>
          <w:sz w:val="24"/>
          <w:szCs w:val="24"/>
        </w:rPr>
        <w:t xml:space="preserve">We </w:t>
      </w:r>
      <w:proofErr w:type="spellStart"/>
      <w:r w:rsidRPr="001434E0">
        <w:rPr>
          <w:rFonts w:ascii="Times New Roman" w:hAnsi="Times New Roman" w:cs="Times New Roman"/>
          <w:sz w:val="24"/>
          <w:szCs w:val="24"/>
        </w:rPr>
        <w:t>analyze</w:t>
      </w:r>
      <w:proofErr w:type="spellEnd"/>
      <w:r w:rsidRPr="001434E0">
        <w:rPr>
          <w:rFonts w:ascii="Times New Roman" w:hAnsi="Times New Roman" w:cs="Times New Roman"/>
          <w:sz w:val="24"/>
          <w:szCs w:val="24"/>
        </w:rPr>
        <w:t xml:space="preserve"> the textual or qualitative UGC and FGC data for quantitative analysis using text mining techniques</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(Das and Chen, 2007). The text mining tool first decomposes the textual content in a piece into words and phrases based on its large library. It then performs extraction of concepts with each extracted concept assigned a corresponding type indicating the sentiment nature (positive, negative, or indifferent). We directly derive our measures of UGC and FGC factors as the number of concepts can indicate the diversity of information and the type of a concept can refl</w:t>
      </w:r>
      <w:r w:rsidR="00FC5667">
        <w:rPr>
          <w:rFonts w:ascii="Times New Roman" w:hAnsi="Times New Roman" w:cs="Times New Roman"/>
          <w:sz w:val="24"/>
          <w:szCs w:val="24"/>
        </w:rPr>
        <w:t>ect the embedded sentiment. We undertake</w:t>
      </w:r>
      <w:r w:rsidRPr="001434E0">
        <w:rPr>
          <w:rFonts w:ascii="Times New Roman" w:hAnsi="Times New Roman" w:cs="Times New Roman"/>
          <w:sz w:val="24"/>
          <w:szCs w:val="24"/>
        </w:rPr>
        <w:t xml:space="preserve"> </w:t>
      </w:r>
      <w:r w:rsidRPr="001434E0">
        <w:rPr>
          <w:rFonts w:ascii="Times New Roman" w:hAnsi="Times New Roman" w:cs="Times New Roman"/>
          <w:color w:val="000000"/>
          <w:sz w:val="24"/>
          <w:szCs w:val="24"/>
        </w:rPr>
        <w:t xml:space="preserve">a quantitative analysis of the content of the Facebook posts and their responses, </w:t>
      </w:r>
      <w:r w:rsidR="00FC5667">
        <w:rPr>
          <w:rFonts w:ascii="Times New Roman" w:hAnsi="Times New Roman" w:cs="Times New Roman"/>
          <w:color w:val="000000"/>
          <w:sz w:val="24"/>
          <w:szCs w:val="24"/>
        </w:rPr>
        <w:t xml:space="preserve">and therefore </w:t>
      </w:r>
      <w:r w:rsidRPr="001434E0">
        <w:rPr>
          <w:rFonts w:ascii="Times New Roman" w:hAnsi="Times New Roman" w:cs="Times New Roman"/>
          <w:color w:val="000000"/>
          <w:sz w:val="24"/>
          <w:szCs w:val="24"/>
        </w:rPr>
        <w:t>the data were not created directly for the purpo</w:t>
      </w:r>
      <w:r w:rsidR="00FC5667">
        <w:rPr>
          <w:rFonts w:ascii="Times New Roman" w:hAnsi="Times New Roman" w:cs="Times New Roman"/>
          <w:color w:val="000000"/>
          <w:sz w:val="24"/>
          <w:szCs w:val="24"/>
        </w:rPr>
        <w:t>se of this research. Consequently</w:t>
      </w:r>
      <w:r w:rsidRPr="001434E0">
        <w:rPr>
          <w:rFonts w:ascii="Times New Roman" w:hAnsi="Times New Roman" w:cs="Times New Roman"/>
          <w:color w:val="000000"/>
          <w:sz w:val="24"/>
          <w:szCs w:val="24"/>
        </w:rPr>
        <w:t>, it avoids response biases caused by the researcher being present at both interviews and observations. The posts to be reviewed were limited to a specific time frame to allow a valid comparison between firm generated content and user generated content.</w:t>
      </w:r>
      <w:r w:rsidR="00E94E6C">
        <w:rPr>
          <w:rFonts w:ascii="Times New Roman" w:hAnsi="Times New Roman" w:cs="Times New Roman"/>
          <w:color w:val="000000"/>
          <w:sz w:val="24"/>
          <w:szCs w:val="24"/>
        </w:rPr>
        <w:t xml:space="preserve"> </w:t>
      </w:r>
      <w:r w:rsidRPr="001434E0">
        <w:rPr>
          <w:rFonts w:ascii="Times New Roman" w:hAnsi="Times New Roman" w:cs="Times New Roman"/>
          <w:color w:val="000000"/>
          <w:sz w:val="24"/>
          <w:szCs w:val="24"/>
        </w:rPr>
        <w:t xml:space="preserve">UGC is created when a user of a social media platform creates content through comments, posts, and reposts. UGC varies on the different types of social media platform: collaborative projects, blogs, content communities, social networking sites, virtual games worlds and virtual social worlds, the most popular of these being collaborative projects, blogs, content communities and social networking sites (Kaplan and </w:t>
      </w:r>
      <w:proofErr w:type="spellStart"/>
      <w:r w:rsidRPr="001434E0">
        <w:rPr>
          <w:rFonts w:ascii="Times New Roman" w:hAnsi="Times New Roman" w:cs="Times New Roman"/>
          <w:color w:val="000000"/>
          <w:sz w:val="24"/>
          <w:szCs w:val="24"/>
        </w:rPr>
        <w:t>Haenlein</w:t>
      </w:r>
      <w:proofErr w:type="spellEnd"/>
      <w:r w:rsidRPr="001434E0">
        <w:rPr>
          <w:rFonts w:ascii="Times New Roman" w:hAnsi="Times New Roman" w:cs="Times New Roman"/>
          <w:color w:val="000000"/>
          <w:sz w:val="24"/>
          <w:szCs w:val="24"/>
        </w:rPr>
        <w:t>, 2010).</w:t>
      </w:r>
      <w:r w:rsidRPr="00E94E6C">
        <w:rPr>
          <w:rFonts w:ascii="Times New Roman" w:hAnsi="Times New Roman" w:cs="Times New Roman"/>
          <w:color w:val="000000"/>
          <w:sz w:val="24"/>
          <w:szCs w:val="24"/>
        </w:rPr>
        <w:t xml:space="preserve"> </w:t>
      </w:r>
      <w:r w:rsidRPr="001434E0">
        <w:rPr>
          <w:rFonts w:ascii="Times New Roman" w:hAnsi="Times New Roman" w:cs="Times New Roman"/>
          <w:sz w:val="24"/>
          <w:szCs w:val="24"/>
        </w:rPr>
        <w:t xml:space="preserve">We measure information diversity by examining the diversity of information content, using the content of all posts and comments posted on the brand community page. The method we employ is latent </w:t>
      </w:r>
      <w:proofErr w:type="spellStart"/>
      <w:r w:rsidRPr="001434E0">
        <w:rPr>
          <w:rFonts w:ascii="Times New Roman" w:hAnsi="Times New Roman" w:cs="Times New Roman"/>
          <w:sz w:val="24"/>
          <w:szCs w:val="24"/>
        </w:rPr>
        <w:t>Dirichlet</w:t>
      </w:r>
      <w:proofErr w:type="spellEnd"/>
      <w:r w:rsidRPr="001434E0">
        <w:rPr>
          <w:rFonts w:ascii="Times New Roman" w:hAnsi="Times New Roman" w:cs="Times New Roman"/>
          <w:sz w:val="24"/>
          <w:szCs w:val="24"/>
        </w:rPr>
        <w:t xml:space="preserve"> allocation (LDA) - an advanced statistical technique that classifies content into distinct topics. LDA is a generative probabilistic model that extracts topics from a textual content based on its large library. It is assumed that each topic is a vector of words that are statistically related to each other (Wen and Lin</w:t>
      </w:r>
      <w:r w:rsidR="00250766">
        <w:rPr>
          <w:rFonts w:ascii="Times New Roman" w:hAnsi="Times New Roman" w:cs="Times New Roman"/>
          <w:sz w:val="24"/>
          <w:szCs w:val="24"/>
        </w:rPr>
        <w:t>,</w:t>
      </w:r>
      <w:r w:rsidRPr="001434E0">
        <w:rPr>
          <w:rFonts w:ascii="Times New Roman" w:hAnsi="Times New Roman" w:cs="Times New Roman"/>
          <w:sz w:val="24"/>
          <w:szCs w:val="24"/>
        </w:rPr>
        <w:t xml:space="preserve"> 2010). LDA models each document </w:t>
      </w:r>
      <w:r w:rsidRPr="001434E0">
        <w:rPr>
          <w:rFonts w:ascii="Times New Roman" w:hAnsi="Times New Roman" w:cs="Times New Roman"/>
          <w:i/>
          <w:sz w:val="24"/>
          <w:szCs w:val="24"/>
        </w:rPr>
        <w:t>d</w:t>
      </w:r>
      <w:r w:rsidRPr="001434E0">
        <w:rPr>
          <w:rFonts w:ascii="Times New Roman" w:hAnsi="Times New Roman" w:cs="Times New Roman"/>
          <w:sz w:val="24"/>
          <w:szCs w:val="24"/>
        </w:rPr>
        <w:t xml:space="preserve"> in a document corpus as a finite mixture over </w:t>
      </w:r>
      <w:r w:rsidRPr="001434E0">
        <w:rPr>
          <w:rFonts w:ascii="Times New Roman" w:hAnsi="Times New Roman" w:cs="Times New Roman"/>
          <w:sz w:val="24"/>
          <w:szCs w:val="24"/>
        </w:rPr>
        <w:lastRenderedPageBreak/>
        <w:t xml:space="preserve">an underlying set of topics, where each topic </w:t>
      </w:r>
      <w:r w:rsidRPr="001434E0">
        <w:rPr>
          <w:rFonts w:ascii="Times New Roman" w:hAnsi="Times New Roman" w:cs="Times New Roman"/>
          <w:i/>
          <w:sz w:val="24"/>
          <w:szCs w:val="24"/>
        </w:rPr>
        <w:t>t</w:t>
      </w:r>
      <w:r w:rsidRPr="001434E0">
        <w:rPr>
          <w:rFonts w:ascii="Times New Roman" w:hAnsi="Times New Roman" w:cs="Times New Roman"/>
          <w:sz w:val="24"/>
          <w:szCs w:val="24"/>
        </w:rPr>
        <w:t xml:space="preserve"> is characterized as a distribution over words. A posterior </w:t>
      </w:r>
      <w:proofErr w:type="spellStart"/>
      <w:r w:rsidRPr="001434E0">
        <w:rPr>
          <w:rFonts w:ascii="Times New Roman" w:hAnsi="Times New Roman" w:cs="Times New Roman"/>
          <w:sz w:val="24"/>
          <w:szCs w:val="24"/>
        </w:rPr>
        <w:t>Dirichlet</w:t>
      </w:r>
      <w:proofErr w:type="spellEnd"/>
      <w:r w:rsidRPr="001434E0">
        <w:rPr>
          <w:rFonts w:ascii="Times New Roman" w:hAnsi="Times New Roman" w:cs="Times New Roman"/>
          <w:sz w:val="24"/>
          <w:szCs w:val="24"/>
        </w:rPr>
        <w:t xml:space="preserve"> parameter </w:t>
      </w:r>
      <w:proofErr w:type="gramStart"/>
      <w:r w:rsidRPr="001434E0">
        <w:rPr>
          <w:rFonts w:ascii="Times New Roman" w:hAnsi="Times New Roman" w:cs="Times New Roman"/>
          <w:i/>
          <w:sz w:val="24"/>
          <w:szCs w:val="24"/>
        </w:rPr>
        <w:t>g</w:t>
      </w:r>
      <w:r w:rsidRPr="001434E0">
        <w:rPr>
          <w:rFonts w:ascii="Times New Roman" w:hAnsi="Times New Roman" w:cs="Times New Roman"/>
          <w:sz w:val="24"/>
          <w:szCs w:val="24"/>
        </w:rPr>
        <w:t>(</w:t>
      </w:r>
      <w:proofErr w:type="gramEnd"/>
      <w:r w:rsidRPr="001434E0">
        <w:rPr>
          <w:rFonts w:ascii="Times New Roman" w:hAnsi="Times New Roman" w:cs="Times New Roman"/>
          <w:i/>
          <w:sz w:val="24"/>
          <w:szCs w:val="24"/>
        </w:rPr>
        <w:t xml:space="preserve">d </w:t>
      </w:r>
      <w:r w:rsidRPr="001434E0">
        <w:rPr>
          <w:rFonts w:ascii="Times New Roman" w:hAnsi="Times New Roman" w:cs="Times New Roman"/>
          <w:sz w:val="24"/>
          <w:szCs w:val="24"/>
        </w:rPr>
        <w:t>;</w:t>
      </w:r>
      <w:r w:rsidRPr="001434E0">
        <w:rPr>
          <w:rFonts w:ascii="Times New Roman" w:hAnsi="Times New Roman" w:cs="Times New Roman"/>
          <w:i/>
          <w:sz w:val="24"/>
          <w:szCs w:val="24"/>
        </w:rPr>
        <w:t xml:space="preserve"> t</w:t>
      </w:r>
      <w:r w:rsidRPr="001434E0">
        <w:rPr>
          <w:rFonts w:ascii="Times New Roman" w:hAnsi="Times New Roman" w:cs="Times New Roman"/>
          <w:sz w:val="24"/>
          <w:szCs w:val="24"/>
        </w:rPr>
        <w:t xml:space="preserve">) can be associated with the document </w:t>
      </w:r>
      <w:r w:rsidRPr="001434E0">
        <w:rPr>
          <w:rFonts w:ascii="Times New Roman" w:hAnsi="Times New Roman" w:cs="Times New Roman"/>
          <w:i/>
          <w:sz w:val="24"/>
          <w:szCs w:val="24"/>
        </w:rPr>
        <w:t>d</w:t>
      </w:r>
      <w:r w:rsidRPr="001434E0">
        <w:rPr>
          <w:rFonts w:ascii="Times New Roman" w:hAnsi="Times New Roman" w:cs="Times New Roman"/>
          <w:sz w:val="24"/>
          <w:szCs w:val="24"/>
        </w:rPr>
        <w:t xml:space="preserve"> and the topic </w:t>
      </w:r>
      <w:r w:rsidRPr="001434E0">
        <w:rPr>
          <w:rFonts w:ascii="Times New Roman" w:hAnsi="Times New Roman" w:cs="Times New Roman"/>
          <w:i/>
          <w:sz w:val="24"/>
          <w:szCs w:val="24"/>
        </w:rPr>
        <w:t>t</w:t>
      </w:r>
      <w:r w:rsidRPr="001434E0">
        <w:rPr>
          <w:rFonts w:ascii="Times New Roman" w:hAnsi="Times New Roman" w:cs="Times New Roman"/>
          <w:sz w:val="24"/>
          <w:szCs w:val="24"/>
        </w:rPr>
        <w:t xml:space="preserve"> to indicate the strength of </w:t>
      </w:r>
      <w:r w:rsidRPr="001434E0">
        <w:rPr>
          <w:rFonts w:ascii="Times New Roman" w:hAnsi="Times New Roman" w:cs="Times New Roman"/>
          <w:i/>
          <w:sz w:val="24"/>
          <w:szCs w:val="24"/>
        </w:rPr>
        <w:t>t</w:t>
      </w:r>
      <w:r w:rsidRPr="001434E0">
        <w:rPr>
          <w:rFonts w:ascii="Times New Roman" w:hAnsi="Times New Roman" w:cs="Times New Roman"/>
          <w:sz w:val="24"/>
          <w:szCs w:val="24"/>
        </w:rPr>
        <w:t xml:space="preserve"> in d (</w:t>
      </w:r>
      <w:proofErr w:type="spellStart"/>
      <w:r w:rsidRPr="001434E0">
        <w:rPr>
          <w:rFonts w:ascii="Times New Roman" w:hAnsi="Times New Roman" w:cs="Times New Roman"/>
          <w:sz w:val="24"/>
          <w:szCs w:val="24"/>
        </w:rPr>
        <w:t>Blei</w:t>
      </w:r>
      <w:proofErr w:type="spellEnd"/>
      <w:r w:rsidRPr="001434E0">
        <w:rPr>
          <w:rFonts w:ascii="Times New Roman" w:hAnsi="Times New Roman" w:cs="Times New Roman"/>
          <w:sz w:val="24"/>
          <w:szCs w:val="24"/>
        </w:rPr>
        <w:t xml:space="preserve"> et al., 2003).</w:t>
      </w:r>
      <w:r w:rsidR="00393978">
        <w:rPr>
          <w:rFonts w:ascii="Times New Roman" w:hAnsi="Times New Roman" w:cs="Times New Roman"/>
          <w:color w:val="000000"/>
          <w:sz w:val="24"/>
          <w:szCs w:val="24"/>
        </w:rPr>
        <w:t xml:space="preserve"> </w:t>
      </w:r>
    </w:p>
    <w:p w14:paraId="3ED24068" w14:textId="04BBF96D" w:rsidR="00820D6B" w:rsidRPr="00393978" w:rsidRDefault="00820D6B" w:rsidP="00393978">
      <w:pPr>
        <w:autoSpaceDE w:val="0"/>
        <w:autoSpaceDN w:val="0"/>
        <w:adjustRightInd w:val="0"/>
        <w:spacing w:after="0" w:line="480" w:lineRule="auto"/>
        <w:ind w:firstLine="720"/>
        <w:rPr>
          <w:rFonts w:ascii="Times New Roman" w:hAnsi="Times New Roman" w:cs="Times New Roman"/>
          <w:color w:val="000000"/>
          <w:sz w:val="24"/>
          <w:szCs w:val="24"/>
        </w:rPr>
      </w:pPr>
      <w:r w:rsidRPr="001434E0">
        <w:rPr>
          <w:rFonts w:ascii="Times New Roman" w:hAnsi="Times New Roman" w:cs="Times New Roman"/>
          <w:sz w:val="24"/>
          <w:szCs w:val="24"/>
        </w:rPr>
        <w:t>We classify 150 topics using the entire corpus of electronic communications</w:t>
      </w:r>
      <w:r w:rsidRPr="001434E0">
        <w:rPr>
          <w:rFonts w:ascii="Times New Roman" w:hAnsi="Times New Roman" w:cs="Times New Roman"/>
          <w:b/>
          <w:sz w:val="24"/>
          <w:szCs w:val="24"/>
        </w:rPr>
        <w:t xml:space="preserve"> </w:t>
      </w:r>
      <w:r w:rsidRPr="001434E0">
        <w:rPr>
          <w:rFonts w:ascii="Times New Roman" w:hAnsi="Times New Roman" w:cs="Times New Roman"/>
          <w:sz w:val="24"/>
          <w:szCs w:val="24"/>
        </w:rPr>
        <w:t xml:space="preserve">from September 2012 to August 2014. The average cosine dissimilarity of the topic space in in a user’s Facebook pages provides the basis for calculating information diversity for each person in every month. In our specification, we measures </w:t>
      </w:r>
      <w:r w:rsidRPr="001434E0">
        <w:rPr>
          <w:rFonts w:ascii="Times New Roman" w:hAnsi="Times New Roman" w:cs="Times New Roman"/>
          <w:i/>
          <w:sz w:val="24"/>
          <w:szCs w:val="24"/>
        </w:rPr>
        <w:t>i’s</w:t>
      </w:r>
      <w:r w:rsidRPr="001434E0">
        <w:rPr>
          <w:rFonts w:ascii="Times New Roman" w:hAnsi="Times New Roman" w:cs="Times New Roman"/>
          <w:sz w:val="24"/>
          <w:szCs w:val="24"/>
        </w:rPr>
        <w:t xml:space="preserve"> information diversity by summing the cosine distance between the </w:t>
      </w:r>
      <w:proofErr w:type="gramStart"/>
      <w:r w:rsidRPr="001434E0">
        <w:rPr>
          <w:rFonts w:ascii="Times New Roman" w:hAnsi="Times New Roman" w:cs="Times New Roman"/>
          <w:sz w:val="24"/>
          <w:szCs w:val="24"/>
        </w:rPr>
        <w:t>topic</w:t>
      </w:r>
      <w:proofErr w:type="gramEnd"/>
      <w:r w:rsidRPr="001434E0">
        <w:rPr>
          <w:rFonts w:ascii="Times New Roman" w:hAnsi="Times New Roman" w:cs="Times New Roman"/>
          <w:sz w:val="24"/>
          <w:szCs w:val="24"/>
        </w:rPr>
        <w:t xml:space="preserve"> vectors coming from </w:t>
      </w:r>
      <w:r w:rsidRPr="001434E0">
        <w:rPr>
          <w:rFonts w:ascii="Times New Roman" w:hAnsi="Times New Roman" w:cs="Times New Roman"/>
          <w:i/>
          <w:sz w:val="24"/>
          <w:szCs w:val="24"/>
        </w:rPr>
        <w:t>j</w:t>
      </w:r>
      <w:r w:rsidRPr="001434E0">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I</m:t>
            </m:r>
          </m:sup>
        </m:sSubSup>
        <m:r>
          <w:rPr>
            <w:rFonts w:ascii="Cambria Math" w:hAnsi="Cambria Math" w:cs="Times New Roman"/>
            <w:sz w:val="24"/>
            <w:szCs w:val="24"/>
          </w:rPr>
          <m:t>)</m:t>
        </m:r>
      </m:oMath>
      <w:r w:rsidRPr="001434E0">
        <w:rPr>
          <w:rFonts w:ascii="Times New Roman" w:hAnsi="Times New Roman" w:cs="Times New Roman"/>
          <w:sz w:val="24"/>
          <w:szCs w:val="24"/>
        </w:rPr>
        <w:t xml:space="preserve"> to the mean topic vector representing all </w:t>
      </w:r>
      <w:r w:rsidRPr="001434E0">
        <w:rPr>
          <w:rFonts w:ascii="Times New Roman" w:hAnsi="Times New Roman" w:cs="Times New Roman"/>
          <w:i/>
          <w:sz w:val="24"/>
          <w:szCs w:val="24"/>
        </w:rPr>
        <w:t>i’s</w:t>
      </w:r>
      <w:r w:rsidRPr="001434E0">
        <w:rPr>
          <w:rFonts w:ascii="Times New Roman" w:hAnsi="Times New Roman" w:cs="Times New Roman"/>
          <w:sz w:val="24"/>
          <w:szCs w:val="24"/>
        </w:rPr>
        <w:t xml:space="preserve"> messages (</w:t>
      </w:r>
      <m:oMath>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i</m:t>
            </m:r>
          </m:sub>
          <m:sup>
            <m:r>
              <w:rPr>
                <w:rFonts w:ascii="Cambria Math" w:hAnsi="Cambria Math" w:cs="Times New Roman"/>
                <w:sz w:val="24"/>
                <w:szCs w:val="24"/>
              </w:rPr>
              <m:t>I</m:t>
            </m:r>
          </m:sup>
        </m:sSubSup>
        <m:r>
          <w:rPr>
            <w:rFonts w:ascii="Cambria Math" w:hAnsi="Cambria Math" w:cs="Times New Roman"/>
            <w:sz w:val="24"/>
            <w:szCs w:val="24"/>
          </w:rPr>
          <m:t>)</m:t>
        </m:r>
      </m:oMath>
      <w:r w:rsidR="00D1361D">
        <w:rPr>
          <w:rFonts w:ascii="Times New Roman" w:hAnsi="Times New Roman" w:cs="Times New Roman"/>
          <w:sz w:val="24"/>
          <w:szCs w:val="24"/>
        </w:rPr>
        <w:t xml:space="preserve">. </w:t>
      </w:r>
      <w:r w:rsidRPr="001434E0">
        <w:rPr>
          <w:rFonts w:ascii="Times New Roman" w:hAnsi="Times New Roman" w:cs="Times New Roman"/>
          <w:sz w:val="24"/>
          <w:szCs w:val="24"/>
        </w:rPr>
        <w:t>Consequently, a rich and diverse set of topics will have a higher information diversity (ID) score than a homogeneous set of topics in the cosine similarity measure. The mea</w:t>
      </w:r>
      <w:r w:rsidR="00C6372A">
        <w:rPr>
          <w:rFonts w:ascii="Times New Roman" w:hAnsi="Times New Roman" w:cs="Times New Roman"/>
          <w:sz w:val="24"/>
          <w:szCs w:val="24"/>
        </w:rPr>
        <w:t>sure is specified below:</w:t>
      </w:r>
    </w:p>
    <w:p w14:paraId="22FDB58B" w14:textId="77777777" w:rsidR="00820D6B" w:rsidRPr="001434E0" w:rsidRDefault="00820D6B" w:rsidP="001434E0">
      <w:pPr>
        <w:autoSpaceDE w:val="0"/>
        <w:autoSpaceDN w:val="0"/>
        <w:adjustRightInd w:val="0"/>
        <w:spacing w:after="0" w:line="480" w:lineRule="auto"/>
        <w:rPr>
          <w:rFonts w:ascii="Times New Roman" w:hAnsi="Times New Roman" w:cs="Times New Roman"/>
          <w:sz w:val="24"/>
          <w:szCs w:val="24"/>
        </w:rPr>
      </w:pPr>
    </w:p>
    <w:p w14:paraId="7A2A4E37" w14:textId="77777777" w:rsidR="00820D6B" w:rsidRPr="001434E0" w:rsidRDefault="00820D6B" w:rsidP="001434E0">
      <w:pPr>
        <w:autoSpaceDE w:val="0"/>
        <w:autoSpaceDN w:val="0"/>
        <w:adjustRightInd w:val="0"/>
        <w:spacing w:after="0" w:line="480" w:lineRule="auto"/>
        <w:rPr>
          <w:rFonts w:ascii="Times New Roman" w:hAnsi="Times New Roman" w:cs="Times New Roman"/>
          <w:sz w:val="24"/>
          <w:szCs w:val="24"/>
        </w:rPr>
      </w:pPr>
      <w:proofErr w:type="spellStart"/>
      <w:r w:rsidRPr="001434E0">
        <w:rPr>
          <w:rFonts w:ascii="Times New Roman" w:hAnsi="Times New Roman" w:cs="Times New Roman"/>
          <w:sz w:val="24"/>
          <w:szCs w:val="24"/>
        </w:rPr>
        <w:t>ID</w:t>
      </w:r>
      <w:r w:rsidRPr="001434E0">
        <w:rPr>
          <w:rFonts w:ascii="Times New Roman" w:hAnsi="Times New Roman" w:cs="Times New Roman"/>
          <w:sz w:val="24"/>
          <w:szCs w:val="24"/>
          <w:vertAlign w:val="subscript"/>
        </w:rPr>
        <w:t>t</w:t>
      </w:r>
      <w:r w:rsidRPr="001434E0">
        <w:rPr>
          <w:rFonts w:ascii="Times New Roman" w:hAnsi="Times New Roman" w:cs="Times New Roman"/>
          <w:sz w:val="24"/>
          <w:szCs w:val="24"/>
          <w:vertAlign w:val="superscript"/>
        </w:rPr>
        <w:t>i</w:t>
      </w:r>
      <w:proofErr w:type="spellEnd"/>
      <w:r w:rsidRPr="001434E0">
        <w:rPr>
          <w:rFonts w:ascii="Times New Roman" w:hAnsi="Times New Roman" w:cs="Times New Roman"/>
          <w:sz w:val="24"/>
          <w:szCs w:val="24"/>
        </w:rPr>
        <w:t xml:space="preserve"> = </w:t>
      </w:r>
      <m:oMath>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1-Cos</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ij</m:t>
                                </m:r>
                              </m:sub>
                              <m:sup>
                                <m:r>
                                  <w:rPr>
                                    <w:rFonts w:ascii="Cambria Math" w:hAnsi="Cambria Math" w:cs="Times New Roman"/>
                                    <w:sz w:val="24"/>
                                    <w:szCs w:val="24"/>
                                  </w:rPr>
                                  <m:t>I</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i</m:t>
                                </m:r>
                              </m:sub>
                              <m:sup>
                                <m:r>
                                  <w:rPr>
                                    <w:rFonts w:ascii="Cambria Math" w:hAnsi="Cambria Math" w:cs="Times New Roman"/>
                                    <w:sz w:val="24"/>
                                    <w:szCs w:val="24"/>
                                  </w:rPr>
                                  <m:t>I</m:t>
                                </m:r>
                              </m:sup>
                            </m:sSubSup>
                          </m:e>
                        </m:d>
                      </m:e>
                    </m:d>
                  </m:e>
                  <m:sup>
                    <m:r>
                      <w:rPr>
                        <w:rFonts w:ascii="Cambria Math" w:hAnsi="Cambria Math" w:cs="Times New Roman"/>
                        <w:sz w:val="24"/>
                        <w:szCs w:val="24"/>
                      </w:rPr>
                      <m:t>2</m:t>
                    </m:r>
                  </m:sup>
                </m:sSup>
              </m:e>
            </m:nary>
          </m:num>
          <m:den>
            <m:r>
              <w:rPr>
                <w:rFonts w:ascii="Cambria Math" w:hAnsi="Cambria Math" w:cs="Times New Roman"/>
                <w:sz w:val="24"/>
                <w:szCs w:val="24"/>
              </w:rPr>
              <m:t>N</m:t>
            </m:r>
          </m:den>
        </m:f>
      </m:oMath>
    </w:p>
    <w:p w14:paraId="44078113" w14:textId="77777777" w:rsidR="00820D6B" w:rsidRPr="001434E0" w:rsidRDefault="00820D6B" w:rsidP="001434E0">
      <w:pPr>
        <w:autoSpaceDE w:val="0"/>
        <w:autoSpaceDN w:val="0"/>
        <w:adjustRightInd w:val="0"/>
        <w:spacing w:after="0" w:line="480" w:lineRule="auto"/>
        <w:rPr>
          <w:rFonts w:ascii="Times New Roman" w:hAnsi="Times New Roman" w:cs="Times New Roman"/>
          <w:sz w:val="24"/>
          <w:szCs w:val="24"/>
        </w:rPr>
      </w:pPr>
    </w:p>
    <w:p w14:paraId="6EEFA1B9" w14:textId="5C3AD584" w:rsidR="008B682B" w:rsidRPr="001434E0" w:rsidRDefault="00820D6B" w:rsidP="00C6372A">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sz w:val="24"/>
          <w:szCs w:val="24"/>
        </w:rPr>
        <w:t>We derive the valence of a review from an analysis of the text in UGC and FGC using computational procedures. Importantly, the statistical algorithms used for the binary text classification of the reviews are proven to be robust (</w:t>
      </w:r>
      <w:proofErr w:type="spellStart"/>
      <w:r w:rsidR="001A03A3" w:rsidRPr="00C27919">
        <w:rPr>
          <w:rFonts w:ascii="Times New Roman" w:hAnsi="Times New Roman" w:cs="Times New Roman"/>
          <w:sz w:val="24"/>
          <w:szCs w:val="24"/>
        </w:rPr>
        <w:t>Joachims</w:t>
      </w:r>
      <w:proofErr w:type="spellEnd"/>
      <w:r w:rsidR="00C27919">
        <w:rPr>
          <w:rFonts w:ascii="Times New Roman" w:hAnsi="Times New Roman" w:cs="Times New Roman"/>
          <w:sz w:val="24"/>
          <w:szCs w:val="24"/>
        </w:rPr>
        <w:t>,</w:t>
      </w:r>
      <w:r w:rsidR="001A03A3" w:rsidRPr="00C27919">
        <w:rPr>
          <w:rFonts w:ascii="Times New Roman" w:hAnsi="Times New Roman" w:cs="Times New Roman"/>
          <w:sz w:val="24"/>
          <w:szCs w:val="24"/>
        </w:rPr>
        <w:t xml:space="preserve"> 1999</w:t>
      </w:r>
      <w:r w:rsidRPr="001434E0">
        <w:rPr>
          <w:rFonts w:ascii="Times New Roman" w:hAnsi="Times New Roman" w:cs="Times New Roman"/>
          <w:sz w:val="24"/>
          <w:szCs w:val="24"/>
        </w:rPr>
        <w:t>). Drawing on a sentiment classification algorithm, i.e., Naïve Classifier (Das and Chen 2007), we measure valence as the net positivity (i.e., number of positive concepts minus number of negative concepts) in a given time period.</w:t>
      </w:r>
      <w:r w:rsidR="008B682B" w:rsidRPr="001434E0">
        <w:rPr>
          <w:rFonts w:ascii="Times New Roman" w:hAnsi="Times New Roman" w:cs="Times New Roman"/>
          <w:sz w:val="24"/>
          <w:szCs w:val="24"/>
        </w:rPr>
        <w:t xml:space="preserve"> We check each word in a text against the lexicon and give a value (-1, 0, +1) based on sentiment type (negative, indifferent, positive). We take the net word count of all lexicon-matched words; the text is deemed positive (negative) if the value is greater (less) than zero; else, it is indifferent. </w:t>
      </w:r>
    </w:p>
    <w:p w14:paraId="7A1C1EA7" w14:textId="3960C6B7" w:rsidR="00DC33A1" w:rsidRPr="001434E0" w:rsidRDefault="00304BCA" w:rsidP="00E94E6C">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sz w:val="24"/>
          <w:szCs w:val="24"/>
        </w:rPr>
        <w:lastRenderedPageBreak/>
        <w:t>We meas</w:t>
      </w:r>
      <w:r w:rsidR="00E65F01" w:rsidRPr="001434E0">
        <w:rPr>
          <w:rFonts w:ascii="Times New Roman" w:hAnsi="Times New Roman" w:cs="Times New Roman"/>
          <w:sz w:val="24"/>
          <w:szCs w:val="24"/>
        </w:rPr>
        <w:t>ure performance in terms of firm</w:t>
      </w:r>
      <w:r w:rsidRPr="001434E0">
        <w:rPr>
          <w:rFonts w:ascii="Times New Roman" w:hAnsi="Times New Roman" w:cs="Times New Roman"/>
          <w:sz w:val="24"/>
          <w:szCs w:val="24"/>
        </w:rPr>
        <w:t xml:space="preserve"> financial performance </w:t>
      </w:r>
      <w:r w:rsidR="00805CBC" w:rsidRPr="001434E0">
        <w:rPr>
          <w:rFonts w:ascii="Times New Roman" w:hAnsi="Times New Roman" w:cs="Times New Roman"/>
          <w:sz w:val="24"/>
          <w:szCs w:val="24"/>
        </w:rPr>
        <w:t>(P</w:t>
      </w:r>
      <w:r w:rsidR="00E65F01" w:rsidRPr="001434E0">
        <w:rPr>
          <w:rFonts w:ascii="Times New Roman" w:hAnsi="Times New Roman" w:cs="Times New Roman"/>
          <w:sz w:val="24"/>
          <w:szCs w:val="24"/>
        </w:rPr>
        <w:t xml:space="preserve">FIN) </w:t>
      </w:r>
      <w:r w:rsidRPr="001434E0">
        <w:rPr>
          <w:rFonts w:ascii="Times New Roman" w:hAnsi="Times New Roman" w:cs="Times New Roman"/>
          <w:sz w:val="24"/>
          <w:szCs w:val="24"/>
        </w:rPr>
        <w:t xml:space="preserve">as well as the </w:t>
      </w:r>
      <w:r w:rsidR="00E65F01" w:rsidRPr="001434E0">
        <w:rPr>
          <w:rFonts w:ascii="Times New Roman" w:hAnsi="Times New Roman" w:cs="Times New Roman"/>
          <w:sz w:val="24"/>
          <w:szCs w:val="24"/>
        </w:rPr>
        <w:t>number of UGC and FGC shared by the members of the online SM community (CSHARE)</w:t>
      </w:r>
      <w:r w:rsidRPr="001434E0">
        <w:rPr>
          <w:rFonts w:ascii="Times New Roman" w:hAnsi="Times New Roman" w:cs="Times New Roman"/>
          <w:sz w:val="24"/>
          <w:szCs w:val="24"/>
        </w:rPr>
        <w:t xml:space="preserve">. </w:t>
      </w:r>
      <w:proofErr w:type="spellStart"/>
      <w:r w:rsidRPr="001434E0">
        <w:rPr>
          <w:rFonts w:ascii="Times New Roman" w:hAnsi="Times New Roman" w:cs="Times New Roman"/>
          <w:sz w:val="24"/>
          <w:szCs w:val="24"/>
        </w:rPr>
        <w:t>Safko</w:t>
      </w:r>
      <w:proofErr w:type="spellEnd"/>
      <w:r w:rsidRPr="001434E0">
        <w:rPr>
          <w:rFonts w:ascii="Times New Roman" w:hAnsi="Times New Roman" w:cs="Times New Roman"/>
          <w:sz w:val="24"/>
          <w:szCs w:val="24"/>
        </w:rPr>
        <w:t xml:space="preserve"> (2010) suggests the importance of regular updates in order to indicate that the business is active and responsive - such as new product information, relevant news stories or upcoming company events. The benefits of regular updates are two-fold; not only increasing the reputation of the firm but also helping to improve search engine op</w:t>
      </w:r>
      <w:r w:rsidR="00137BCA">
        <w:rPr>
          <w:rFonts w:ascii="Times New Roman" w:hAnsi="Times New Roman" w:cs="Times New Roman"/>
          <w:sz w:val="24"/>
          <w:szCs w:val="24"/>
        </w:rPr>
        <w:t>timization results (</w:t>
      </w:r>
      <w:proofErr w:type="spellStart"/>
      <w:r w:rsidR="00137BCA" w:rsidRPr="001434E0">
        <w:rPr>
          <w:rFonts w:ascii="Times New Roman" w:hAnsi="Times New Roman" w:cs="Times New Roman"/>
          <w:sz w:val="24"/>
          <w:szCs w:val="24"/>
        </w:rPr>
        <w:t>Kurik</w:t>
      </w:r>
      <w:r w:rsidR="00137BCA">
        <w:rPr>
          <w:rFonts w:ascii="Times New Roman" w:hAnsi="Times New Roman" w:cs="Times New Roman"/>
          <w:sz w:val="24"/>
          <w:szCs w:val="24"/>
        </w:rPr>
        <w:t>ko</w:t>
      </w:r>
      <w:proofErr w:type="spellEnd"/>
      <w:r w:rsidR="00137BCA">
        <w:rPr>
          <w:rFonts w:ascii="Times New Roman" w:hAnsi="Times New Roman" w:cs="Times New Roman"/>
          <w:sz w:val="24"/>
          <w:szCs w:val="24"/>
        </w:rPr>
        <w:t xml:space="preserve"> and </w:t>
      </w:r>
      <w:proofErr w:type="spellStart"/>
      <w:r w:rsidR="00137BCA">
        <w:rPr>
          <w:rFonts w:ascii="Times New Roman" w:hAnsi="Times New Roman" w:cs="Times New Roman"/>
          <w:sz w:val="24"/>
          <w:szCs w:val="24"/>
        </w:rPr>
        <w:t>Tuominen</w:t>
      </w:r>
      <w:proofErr w:type="spellEnd"/>
      <w:r w:rsidR="00137BCA">
        <w:rPr>
          <w:rFonts w:ascii="Times New Roman" w:hAnsi="Times New Roman" w:cs="Times New Roman"/>
          <w:sz w:val="24"/>
          <w:szCs w:val="24"/>
        </w:rPr>
        <w:t>, 2012</w:t>
      </w:r>
      <w:r w:rsidR="00F17E8E">
        <w:rPr>
          <w:rFonts w:ascii="Times New Roman" w:hAnsi="Times New Roman" w:cs="Times New Roman"/>
          <w:sz w:val="24"/>
          <w:szCs w:val="24"/>
        </w:rPr>
        <w:t xml:space="preserve">). </w:t>
      </w:r>
      <w:r w:rsidR="00F17E8E" w:rsidRPr="001434E0">
        <w:rPr>
          <w:rFonts w:ascii="Times New Roman" w:hAnsi="Times New Roman" w:cs="Times New Roman"/>
          <w:sz w:val="24"/>
          <w:szCs w:val="24"/>
        </w:rPr>
        <w:t>Luca (2011)</w:t>
      </w:r>
      <w:r w:rsidRPr="001434E0">
        <w:rPr>
          <w:rFonts w:ascii="Times New Roman" w:hAnsi="Times New Roman" w:cs="Times New Roman"/>
          <w:sz w:val="24"/>
          <w:szCs w:val="24"/>
        </w:rPr>
        <w:t xml:space="preserve"> discusses the advantage of firms sharing interesting, industry-specific information to raise the profile and reputation of the company which can lead to more customers through word-of-mouth.</w:t>
      </w:r>
      <w:r w:rsidR="00E94E6C">
        <w:rPr>
          <w:rFonts w:ascii="Times New Roman" w:hAnsi="Times New Roman" w:cs="Times New Roman"/>
          <w:sz w:val="24"/>
          <w:szCs w:val="24"/>
        </w:rPr>
        <w:t xml:space="preserve"> </w:t>
      </w:r>
      <w:r w:rsidR="00913B75" w:rsidRPr="001434E0">
        <w:rPr>
          <w:rFonts w:ascii="Times New Roman" w:hAnsi="Times New Roman" w:cs="Times New Roman"/>
          <w:sz w:val="24"/>
          <w:szCs w:val="24"/>
        </w:rPr>
        <w:t>Our goal is to</w:t>
      </w:r>
      <w:r w:rsidR="00DC33A1" w:rsidRPr="001434E0">
        <w:rPr>
          <w:rFonts w:ascii="Times New Roman" w:hAnsi="Times New Roman" w:cs="Times New Roman"/>
          <w:sz w:val="24"/>
          <w:szCs w:val="24"/>
        </w:rPr>
        <w:t xml:space="preserve"> </w:t>
      </w:r>
      <w:r w:rsidR="00913B75" w:rsidRPr="001434E0">
        <w:rPr>
          <w:rFonts w:ascii="Times New Roman" w:hAnsi="Times New Roman" w:cs="Times New Roman"/>
          <w:sz w:val="24"/>
          <w:szCs w:val="24"/>
        </w:rPr>
        <w:t xml:space="preserve">examine if diverse information and valence </w:t>
      </w:r>
      <w:r w:rsidR="00DC33A1" w:rsidRPr="001434E0">
        <w:rPr>
          <w:rFonts w:ascii="Times New Roman" w:hAnsi="Times New Roman" w:cs="Times New Roman"/>
          <w:sz w:val="24"/>
          <w:szCs w:val="24"/>
        </w:rPr>
        <w:t>can</w:t>
      </w:r>
      <w:r w:rsidR="00913B75" w:rsidRPr="001434E0">
        <w:rPr>
          <w:rFonts w:ascii="Times New Roman" w:hAnsi="Times New Roman" w:cs="Times New Roman"/>
          <w:sz w:val="24"/>
          <w:szCs w:val="24"/>
        </w:rPr>
        <w:t xml:space="preserve"> increase performance</w:t>
      </w:r>
      <w:r w:rsidR="00DC33A1" w:rsidRPr="001434E0">
        <w:rPr>
          <w:rFonts w:ascii="Times New Roman" w:hAnsi="Times New Roman" w:cs="Times New Roman"/>
          <w:sz w:val="24"/>
          <w:szCs w:val="24"/>
        </w:rPr>
        <w:t xml:space="preserve"> after controlling for seasonali</w:t>
      </w:r>
      <w:r w:rsidR="000A675E" w:rsidRPr="001434E0">
        <w:rPr>
          <w:rFonts w:ascii="Times New Roman" w:hAnsi="Times New Roman" w:cs="Times New Roman"/>
          <w:sz w:val="24"/>
          <w:szCs w:val="24"/>
        </w:rPr>
        <w:t>ty</w:t>
      </w:r>
      <w:r w:rsidR="00E94E6C">
        <w:rPr>
          <w:rFonts w:ascii="Times New Roman" w:hAnsi="Times New Roman" w:cs="Times New Roman"/>
          <w:sz w:val="24"/>
          <w:szCs w:val="24"/>
        </w:rPr>
        <w:t>,</w:t>
      </w:r>
      <w:r w:rsidR="000A675E" w:rsidRPr="001434E0">
        <w:rPr>
          <w:rFonts w:ascii="Times New Roman" w:hAnsi="Times New Roman" w:cs="Times New Roman"/>
          <w:sz w:val="24"/>
          <w:szCs w:val="24"/>
        </w:rPr>
        <w:t xml:space="preserve"> </w:t>
      </w:r>
      <w:r w:rsidR="00E94E6C">
        <w:rPr>
          <w:rFonts w:ascii="Times New Roman" w:hAnsi="Times New Roman" w:cs="Times New Roman"/>
          <w:sz w:val="24"/>
          <w:szCs w:val="24"/>
        </w:rPr>
        <w:t>networks and individual</w:t>
      </w:r>
      <w:r w:rsidR="000A675E" w:rsidRPr="001434E0">
        <w:rPr>
          <w:rFonts w:ascii="Times New Roman" w:hAnsi="Times New Roman" w:cs="Times New Roman"/>
          <w:sz w:val="24"/>
          <w:szCs w:val="24"/>
        </w:rPr>
        <w:t xml:space="preserve"> characteristics</w:t>
      </w:r>
      <w:r w:rsidR="00DC33A1" w:rsidRPr="001434E0">
        <w:rPr>
          <w:rFonts w:ascii="Times New Roman" w:hAnsi="Times New Roman" w:cs="Times New Roman"/>
          <w:sz w:val="24"/>
          <w:szCs w:val="24"/>
        </w:rPr>
        <w:t>.</w:t>
      </w:r>
      <w:r w:rsidR="004E23C3">
        <w:rPr>
          <w:rFonts w:ascii="Times New Roman" w:hAnsi="Times New Roman" w:cs="Times New Roman"/>
          <w:sz w:val="24"/>
          <w:szCs w:val="24"/>
        </w:rPr>
        <w:t xml:space="preserve"> The model was test is as follows:</w:t>
      </w:r>
    </w:p>
    <w:p w14:paraId="23D0F4F7" w14:textId="77777777" w:rsidR="00DC33A1" w:rsidRPr="001434E0" w:rsidRDefault="00DC33A1" w:rsidP="001434E0">
      <w:pPr>
        <w:autoSpaceDE w:val="0"/>
        <w:autoSpaceDN w:val="0"/>
        <w:adjustRightInd w:val="0"/>
        <w:spacing w:after="0" w:line="480" w:lineRule="auto"/>
        <w:ind w:firstLine="720"/>
        <w:rPr>
          <w:rFonts w:ascii="Times New Roman" w:hAnsi="Times New Roman" w:cs="Times New Roman"/>
          <w:sz w:val="24"/>
          <w:szCs w:val="24"/>
        </w:rPr>
      </w:pPr>
    </w:p>
    <w:p w14:paraId="4ED7B706" w14:textId="17433F09" w:rsidR="00D14366" w:rsidRPr="001434E0" w:rsidRDefault="00DC33A1" w:rsidP="001434E0">
      <w:pPr>
        <w:autoSpaceDE w:val="0"/>
        <w:autoSpaceDN w:val="0"/>
        <w:adjustRightInd w:val="0"/>
        <w:spacing w:after="0" w:line="480" w:lineRule="auto"/>
        <w:rPr>
          <w:rFonts w:ascii="Times New Roman" w:hAnsi="Times New Roman" w:cs="Times New Roman"/>
          <w:i/>
          <w:sz w:val="24"/>
          <w:szCs w:val="24"/>
        </w:rPr>
      </w:pPr>
      <w:proofErr w:type="spellStart"/>
      <w:r w:rsidRPr="001434E0">
        <w:rPr>
          <w:rFonts w:ascii="Times New Roman" w:hAnsi="Times New Roman" w:cs="Times New Roman"/>
          <w:i/>
          <w:sz w:val="24"/>
          <w:szCs w:val="24"/>
        </w:rPr>
        <w:t>Performance</w:t>
      </w:r>
      <w:r w:rsidRPr="001434E0">
        <w:rPr>
          <w:rFonts w:ascii="Times New Roman" w:hAnsi="Times New Roman" w:cs="Times New Roman"/>
          <w:i/>
          <w:sz w:val="24"/>
          <w:szCs w:val="24"/>
          <w:vertAlign w:val="subscript"/>
        </w:rPr>
        <w:t>i</w:t>
      </w:r>
      <w:proofErr w:type="gramStart"/>
      <w:r w:rsidRPr="001434E0">
        <w:rPr>
          <w:rFonts w:ascii="Times New Roman" w:hAnsi="Times New Roman" w:cs="Times New Roman"/>
          <w:i/>
          <w:sz w:val="24"/>
          <w:szCs w:val="24"/>
          <w:vertAlign w:val="subscript"/>
        </w:rPr>
        <w:t>,t</w:t>
      </w:r>
      <w:proofErr w:type="spellEnd"/>
      <w:proofErr w:type="gramEnd"/>
      <w:r w:rsidR="00E12EAB" w:rsidRPr="001434E0">
        <w:rPr>
          <w:rFonts w:ascii="Times New Roman" w:hAnsi="Times New Roman" w:cs="Times New Roman"/>
          <w:i/>
          <w:sz w:val="24"/>
          <w:szCs w:val="24"/>
        </w:rPr>
        <w:t xml:space="preserve"> </w:t>
      </w:r>
      <w:r w:rsidR="00D14366" w:rsidRPr="001434E0">
        <w:rPr>
          <w:rFonts w:ascii="Times New Roman" w:hAnsi="Times New Roman" w:cs="Times New Roman"/>
          <w:i/>
          <w:sz w:val="24"/>
          <w:szCs w:val="24"/>
        </w:rPr>
        <w:t>= β</w:t>
      </w:r>
      <w:r w:rsidR="00D14366" w:rsidRPr="001434E0">
        <w:rPr>
          <w:rFonts w:ascii="Times New Roman" w:hAnsi="Times New Roman" w:cs="Times New Roman"/>
          <w:i/>
          <w:sz w:val="24"/>
          <w:szCs w:val="24"/>
          <w:vertAlign w:val="subscript"/>
        </w:rPr>
        <w:t>1</w:t>
      </w:r>
      <w:r w:rsidR="00E12EAB" w:rsidRPr="001434E0">
        <w:rPr>
          <w:rFonts w:ascii="Times New Roman" w:hAnsi="Times New Roman" w:cs="Times New Roman"/>
          <w:i/>
          <w:sz w:val="24"/>
          <w:szCs w:val="24"/>
        </w:rPr>
        <w:t>ID</w:t>
      </w:r>
      <w:r w:rsidR="00D14366" w:rsidRPr="001434E0">
        <w:rPr>
          <w:rFonts w:ascii="Times New Roman" w:hAnsi="Times New Roman" w:cs="Times New Roman"/>
          <w:i/>
          <w:sz w:val="24"/>
          <w:szCs w:val="24"/>
          <w:vertAlign w:val="subscript"/>
        </w:rPr>
        <w:t>i,t-1</w:t>
      </w:r>
      <w:r w:rsidR="00D14366" w:rsidRPr="001434E0">
        <w:rPr>
          <w:rFonts w:ascii="Times New Roman" w:hAnsi="Times New Roman" w:cs="Times New Roman"/>
          <w:i/>
          <w:sz w:val="24"/>
          <w:szCs w:val="24"/>
        </w:rPr>
        <w:t xml:space="preserve"> + β</w:t>
      </w:r>
      <w:r w:rsidR="00D14366" w:rsidRPr="001434E0">
        <w:rPr>
          <w:rFonts w:ascii="Times New Roman" w:hAnsi="Times New Roman" w:cs="Times New Roman"/>
          <w:i/>
          <w:sz w:val="24"/>
          <w:szCs w:val="24"/>
          <w:vertAlign w:val="subscript"/>
        </w:rPr>
        <w:t>2</w:t>
      </w:r>
      <w:r w:rsidR="00E12EAB" w:rsidRPr="001434E0">
        <w:rPr>
          <w:rFonts w:ascii="Times New Roman" w:hAnsi="Times New Roman" w:cs="Times New Roman"/>
          <w:i/>
          <w:sz w:val="24"/>
          <w:szCs w:val="24"/>
        </w:rPr>
        <w:t>VAL</w:t>
      </w:r>
      <w:r w:rsidR="00D14366" w:rsidRPr="001434E0">
        <w:rPr>
          <w:rFonts w:ascii="Times New Roman" w:hAnsi="Times New Roman" w:cs="Times New Roman"/>
          <w:i/>
          <w:sz w:val="24"/>
          <w:szCs w:val="24"/>
          <w:vertAlign w:val="subscript"/>
        </w:rPr>
        <w:t>,t-1</w:t>
      </w:r>
      <w:r w:rsidR="00D14366" w:rsidRPr="001434E0">
        <w:rPr>
          <w:rFonts w:ascii="Times New Roman" w:hAnsi="Times New Roman" w:cs="Times New Roman"/>
          <w:i/>
          <w:sz w:val="24"/>
          <w:szCs w:val="24"/>
        </w:rPr>
        <w:t xml:space="preserve"> + β</w:t>
      </w:r>
      <w:r w:rsidR="00D14366" w:rsidRPr="001434E0">
        <w:rPr>
          <w:rFonts w:ascii="Times New Roman" w:hAnsi="Times New Roman" w:cs="Times New Roman"/>
          <w:i/>
          <w:sz w:val="24"/>
          <w:szCs w:val="24"/>
          <w:vertAlign w:val="subscript"/>
        </w:rPr>
        <w:t>3</w:t>
      </w:r>
      <w:r w:rsidR="00E12EAB" w:rsidRPr="001434E0">
        <w:rPr>
          <w:rFonts w:ascii="Times New Roman" w:hAnsi="Times New Roman" w:cs="Times New Roman"/>
          <w:i/>
          <w:sz w:val="24"/>
          <w:szCs w:val="24"/>
        </w:rPr>
        <w:t>UGCVOL</w:t>
      </w:r>
      <w:r w:rsidR="00D14366" w:rsidRPr="001434E0">
        <w:rPr>
          <w:rFonts w:ascii="Times New Roman" w:hAnsi="Times New Roman" w:cs="Times New Roman"/>
          <w:i/>
          <w:sz w:val="24"/>
          <w:szCs w:val="24"/>
          <w:vertAlign w:val="subscript"/>
        </w:rPr>
        <w:t>i,t-1</w:t>
      </w:r>
      <w:r w:rsidR="00D14366" w:rsidRPr="001434E0">
        <w:rPr>
          <w:rFonts w:ascii="Times New Roman" w:hAnsi="Times New Roman" w:cs="Times New Roman"/>
          <w:i/>
          <w:sz w:val="24"/>
          <w:szCs w:val="24"/>
        </w:rPr>
        <w:t xml:space="preserve"> </w:t>
      </w:r>
      <w:r w:rsidR="00D14366" w:rsidRPr="001434E0">
        <w:rPr>
          <w:rFonts w:ascii="Times New Roman" w:hAnsi="Times New Roman" w:cs="Times New Roman"/>
          <w:i/>
          <w:sz w:val="24"/>
          <w:szCs w:val="24"/>
          <w:vertAlign w:val="subscript"/>
        </w:rPr>
        <w:t xml:space="preserve">+ </w:t>
      </w:r>
      <w:r w:rsidR="00D14366" w:rsidRPr="001434E0">
        <w:rPr>
          <w:rFonts w:ascii="Times New Roman" w:hAnsi="Times New Roman" w:cs="Times New Roman"/>
          <w:i/>
          <w:sz w:val="24"/>
          <w:szCs w:val="24"/>
        </w:rPr>
        <w:t>β</w:t>
      </w:r>
      <w:r w:rsidR="00D14366" w:rsidRPr="001434E0">
        <w:rPr>
          <w:rFonts w:ascii="Times New Roman" w:hAnsi="Times New Roman" w:cs="Times New Roman"/>
          <w:i/>
          <w:sz w:val="24"/>
          <w:szCs w:val="24"/>
          <w:vertAlign w:val="subscript"/>
        </w:rPr>
        <w:t>4</w:t>
      </w:r>
      <w:r w:rsidR="00E12EAB" w:rsidRPr="001434E0">
        <w:rPr>
          <w:rFonts w:ascii="Times New Roman" w:hAnsi="Times New Roman" w:cs="Times New Roman"/>
          <w:i/>
          <w:sz w:val="24"/>
          <w:szCs w:val="24"/>
        </w:rPr>
        <w:t>FGCVOL</w:t>
      </w:r>
      <w:r w:rsidR="00D14366" w:rsidRPr="001434E0">
        <w:rPr>
          <w:rFonts w:ascii="Times New Roman" w:hAnsi="Times New Roman" w:cs="Times New Roman"/>
          <w:i/>
          <w:sz w:val="24"/>
          <w:szCs w:val="24"/>
          <w:vertAlign w:val="subscript"/>
        </w:rPr>
        <w:t xml:space="preserve"> i,t-1</w:t>
      </w:r>
    </w:p>
    <w:p w14:paraId="2FBA95D0" w14:textId="703B79F8" w:rsidR="00D14366" w:rsidRPr="001434E0" w:rsidRDefault="00D14366" w:rsidP="001434E0">
      <w:pPr>
        <w:autoSpaceDE w:val="0"/>
        <w:autoSpaceDN w:val="0"/>
        <w:adjustRightInd w:val="0"/>
        <w:spacing w:after="0" w:line="480" w:lineRule="auto"/>
        <w:rPr>
          <w:rFonts w:ascii="Times New Roman" w:hAnsi="Times New Roman" w:cs="Times New Roman"/>
          <w:i/>
          <w:sz w:val="24"/>
          <w:szCs w:val="24"/>
        </w:rPr>
      </w:pPr>
      <w:r w:rsidRPr="001434E0">
        <w:rPr>
          <w:rFonts w:ascii="Times New Roman" w:hAnsi="Times New Roman" w:cs="Times New Roman"/>
          <w:i/>
          <w:sz w:val="24"/>
          <w:szCs w:val="24"/>
          <w:vertAlign w:val="subscript"/>
        </w:rPr>
        <w:t xml:space="preserve">    + </w:t>
      </w:r>
      <w:r w:rsidRPr="001434E0">
        <w:rPr>
          <w:rFonts w:ascii="Times New Roman" w:hAnsi="Times New Roman" w:cs="Times New Roman"/>
          <w:i/>
          <w:sz w:val="24"/>
          <w:szCs w:val="24"/>
        </w:rPr>
        <w:t>β</w:t>
      </w:r>
      <w:r w:rsidR="004A125D" w:rsidRPr="001434E0">
        <w:rPr>
          <w:rFonts w:ascii="Times New Roman" w:hAnsi="Times New Roman" w:cs="Times New Roman"/>
          <w:i/>
          <w:sz w:val="24"/>
          <w:szCs w:val="24"/>
          <w:vertAlign w:val="subscript"/>
        </w:rPr>
        <w:t>5</w:t>
      </w:r>
      <w:r w:rsidR="00797B3D" w:rsidRPr="001434E0">
        <w:rPr>
          <w:rFonts w:ascii="Times New Roman" w:hAnsi="Times New Roman" w:cs="Times New Roman"/>
          <w:i/>
          <w:sz w:val="24"/>
          <w:szCs w:val="24"/>
        </w:rPr>
        <w:t>OWN</w:t>
      </w:r>
      <w:r w:rsidRPr="001434E0">
        <w:rPr>
          <w:rFonts w:ascii="Times New Roman" w:hAnsi="Times New Roman" w:cs="Times New Roman"/>
          <w:i/>
          <w:sz w:val="24"/>
          <w:szCs w:val="24"/>
        </w:rPr>
        <w:t>VA</w:t>
      </w:r>
      <w:r w:rsidR="005C1F53" w:rsidRPr="001434E0">
        <w:rPr>
          <w:rFonts w:ascii="Times New Roman" w:hAnsi="Times New Roman" w:cs="Times New Roman"/>
          <w:i/>
          <w:sz w:val="24"/>
          <w:szCs w:val="24"/>
        </w:rPr>
        <w:t>L</w:t>
      </w:r>
      <w:r w:rsidRPr="001434E0">
        <w:rPr>
          <w:rFonts w:ascii="Times New Roman" w:hAnsi="Times New Roman" w:cs="Times New Roman"/>
          <w:i/>
          <w:sz w:val="24"/>
          <w:szCs w:val="24"/>
          <w:vertAlign w:val="subscript"/>
        </w:rPr>
        <w:t>i</w:t>
      </w:r>
      <w:proofErr w:type="gramStart"/>
      <w:r w:rsidRPr="001434E0">
        <w:rPr>
          <w:rFonts w:ascii="Times New Roman" w:hAnsi="Times New Roman" w:cs="Times New Roman"/>
          <w:i/>
          <w:sz w:val="24"/>
          <w:szCs w:val="24"/>
          <w:vertAlign w:val="subscript"/>
        </w:rPr>
        <w:t>,t</w:t>
      </w:r>
      <w:proofErr w:type="gramEnd"/>
      <w:r w:rsidRPr="001434E0">
        <w:rPr>
          <w:rFonts w:ascii="Times New Roman" w:hAnsi="Times New Roman" w:cs="Times New Roman"/>
          <w:i/>
          <w:sz w:val="24"/>
          <w:szCs w:val="24"/>
          <w:vertAlign w:val="subscript"/>
        </w:rPr>
        <w:t>-1</w:t>
      </w:r>
      <w:r w:rsidRPr="001434E0">
        <w:rPr>
          <w:rFonts w:ascii="Times New Roman" w:hAnsi="Times New Roman" w:cs="Times New Roman"/>
          <w:i/>
          <w:sz w:val="24"/>
          <w:szCs w:val="24"/>
        </w:rPr>
        <w:t xml:space="preserve"> + β</w:t>
      </w:r>
      <w:r w:rsidR="004A125D" w:rsidRPr="001434E0">
        <w:rPr>
          <w:rFonts w:ascii="Times New Roman" w:hAnsi="Times New Roman" w:cs="Times New Roman"/>
          <w:i/>
          <w:sz w:val="24"/>
          <w:szCs w:val="24"/>
          <w:vertAlign w:val="subscript"/>
        </w:rPr>
        <w:t>6</w:t>
      </w:r>
      <w:r w:rsidR="00797B3D" w:rsidRPr="001434E0">
        <w:rPr>
          <w:rFonts w:ascii="Times New Roman" w:hAnsi="Times New Roman" w:cs="Times New Roman"/>
          <w:i/>
          <w:sz w:val="24"/>
          <w:szCs w:val="24"/>
        </w:rPr>
        <w:t>OWNVOL</w:t>
      </w:r>
      <w:r w:rsidRPr="001434E0">
        <w:rPr>
          <w:rFonts w:ascii="Times New Roman" w:hAnsi="Times New Roman" w:cs="Times New Roman"/>
          <w:i/>
          <w:sz w:val="24"/>
          <w:szCs w:val="24"/>
          <w:vertAlign w:val="subscript"/>
        </w:rPr>
        <w:t xml:space="preserve">i,t-1 + </w:t>
      </w:r>
      <w:r w:rsidRPr="001434E0">
        <w:rPr>
          <w:rFonts w:ascii="Times New Roman" w:hAnsi="Times New Roman" w:cs="Times New Roman"/>
          <w:i/>
          <w:sz w:val="24"/>
          <w:szCs w:val="24"/>
        </w:rPr>
        <w:t>β</w:t>
      </w:r>
      <w:r w:rsidR="004A125D" w:rsidRPr="001434E0">
        <w:rPr>
          <w:rFonts w:ascii="Times New Roman" w:hAnsi="Times New Roman" w:cs="Times New Roman"/>
          <w:i/>
          <w:sz w:val="24"/>
          <w:szCs w:val="24"/>
          <w:vertAlign w:val="subscript"/>
        </w:rPr>
        <w:t>7</w:t>
      </w:r>
      <w:r w:rsidR="00797B3D" w:rsidRPr="001434E0">
        <w:rPr>
          <w:rFonts w:ascii="Times New Roman" w:hAnsi="Times New Roman" w:cs="Times New Roman"/>
          <w:i/>
          <w:sz w:val="24"/>
          <w:szCs w:val="24"/>
        </w:rPr>
        <w:t>UC</w:t>
      </w:r>
      <w:r w:rsidRPr="001434E0">
        <w:rPr>
          <w:rFonts w:ascii="Times New Roman" w:hAnsi="Times New Roman" w:cs="Times New Roman"/>
          <w:i/>
          <w:sz w:val="24"/>
          <w:szCs w:val="24"/>
        </w:rPr>
        <w:t>ENT</w:t>
      </w:r>
      <w:r w:rsidRPr="001434E0">
        <w:rPr>
          <w:rFonts w:ascii="Times New Roman" w:hAnsi="Times New Roman" w:cs="Times New Roman"/>
          <w:i/>
          <w:sz w:val="24"/>
          <w:szCs w:val="24"/>
          <w:vertAlign w:val="subscript"/>
        </w:rPr>
        <w:t>i,t-1</w:t>
      </w:r>
      <w:r w:rsidRPr="001434E0">
        <w:rPr>
          <w:rFonts w:ascii="Times New Roman" w:hAnsi="Times New Roman" w:cs="Times New Roman"/>
          <w:i/>
          <w:sz w:val="24"/>
          <w:szCs w:val="24"/>
        </w:rPr>
        <w:t xml:space="preserve"> + β</w:t>
      </w:r>
      <w:r w:rsidR="004A125D" w:rsidRPr="001434E0">
        <w:rPr>
          <w:rFonts w:ascii="Times New Roman" w:hAnsi="Times New Roman" w:cs="Times New Roman"/>
          <w:i/>
          <w:sz w:val="24"/>
          <w:szCs w:val="24"/>
          <w:vertAlign w:val="subscript"/>
        </w:rPr>
        <w:t>8</w:t>
      </w:r>
      <w:r w:rsidR="00797B3D" w:rsidRPr="001434E0">
        <w:rPr>
          <w:rFonts w:ascii="Times New Roman" w:hAnsi="Times New Roman" w:cs="Times New Roman"/>
          <w:i/>
          <w:sz w:val="24"/>
          <w:szCs w:val="24"/>
        </w:rPr>
        <w:t>FBF</w:t>
      </w:r>
      <w:r w:rsidRPr="001434E0">
        <w:rPr>
          <w:rFonts w:ascii="Times New Roman" w:hAnsi="Times New Roman" w:cs="Times New Roman"/>
          <w:i/>
          <w:sz w:val="24"/>
          <w:szCs w:val="24"/>
          <w:vertAlign w:val="subscript"/>
        </w:rPr>
        <w:t>i</w:t>
      </w:r>
      <w:r w:rsidRPr="001434E0">
        <w:rPr>
          <w:rFonts w:ascii="Times New Roman" w:hAnsi="Times New Roman" w:cs="Times New Roman"/>
          <w:i/>
          <w:sz w:val="24"/>
          <w:szCs w:val="24"/>
        </w:rPr>
        <w:t xml:space="preserve"> + β</w:t>
      </w:r>
      <w:r w:rsidR="004A125D" w:rsidRPr="001434E0">
        <w:rPr>
          <w:rFonts w:ascii="Times New Roman" w:hAnsi="Times New Roman" w:cs="Times New Roman"/>
          <w:i/>
          <w:sz w:val="24"/>
          <w:szCs w:val="24"/>
          <w:vertAlign w:val="subscript"/>
        </w:rPr>
        <w:t>9</w:t>
      </w:r>
      <w:r w:rsidR="00797B3D" w:rsidRPr="001434E0">
        <w:rPr>
          <w:rFonts w:ascii="Times New Roman" w:hAnsi="Times New Roman" w:cs="Times New Roman"/>
          <w:i/>
          <w:sz w:val="24"/>
          <w:szCs w:val="24"/>
        </w:rPr>
        <w:t>FCC</w:t>
      </w:r>
      <w:r w:rsidRPr="001434E0">
        <w:rPr>
          <w:rFonts w:ascii="Times New Roman" w:hAnsi="Times New Roman" w:cs="Times New Roman"/>
          <w:i/>
          <w:sz w:val="24"/>
          <w:szCs w:val="24"/>
        </w:rPr>
        <w:t>F</w:t>
      </w:r>
      <w:r w:rsidRPr="001434E0">
        <w:rPr>
          <w:rFonts w:ascii="Times New Roman" w:hAnsi="Times New Roman" w:cs="Times New Roman"/>
          <w:i/>
          <w:sz w:val="24"/>
          <w:szCs w:val="24"/>
          <w:vertAlign w:val="subscript"/>
        </w:rPr>
        <w:t>i</w:t>
      </w:r>
      <w:r w:rsidRPr="001434E0">
        <w:rPr>
          <w:rFonts w:ascii="Times New Roman" w:hAnsi="Times New Roman" w:cs="Times New Roman"/>
          <w:i/>
          <w:sz w:val="24"/>
          <w:szCs w:val="24"/>
        </w:rPr>
        <w:t xml:space="preserve"> + β</w:t>
      </w:r>
      <w:r w:rsidR="004A125D" w:rsidRPr="001434E0">
        <w:rPr>
          <w:rFonts w:ascii="Times New Roman" w:hAnsi="Times New Roman" w:cs="Times New Roman"/>
          <w:i/>
          <w:sz w:val="24"/>
          <w:szCs w:val="24"/>
          <w:vertAlign w:val="subscript"/>
        </w:rPr>
        <w:t>10</w:t>
      </w:r>
      <w:r w:rsidR="00797B3D" w:rsidRPr="001434E0">
        <w:rPr>
          <w:rFonts w:ascii="Times New Roman" w:hAnsi="Times New Roman" w:cs="Times New Roman"/>
          <w:i/>
          <w:sz w:val="24"/>
          <w:szCs w:val="24"/>
        </w:rPr>
        <w:t>F</w:t>
      </w:r>
      <w:r w:rsidR="004A125D" w:rsidRPr="001434E0">
        <w:rPr>
          <w:rFonts w:ascii="Times New Roman" w:hAnsi="Times New Roman" w:cs="Times New Roman"/>
          <w:i/>
          <w:sz w:val="24"/>
          <w:szCs w:val="24"/>
        </w:rPr>
        <w:t>B</w:t>
      </w:r>
      <w:r w:rsidR="00797B3D" w:rsidRPr="001434E0">
        <w:rPr>
          <w:rFonts w:ascii="Times New Roman" w:hAnsi="Times New Roman" w:cs="Times New Roman"/>
          <w:i/>
          <w:sz w:val="24"/>
          <w:szCs w:val="24"/>
        </w:rPr>
        <w:t>V</w:t>
      </w:r>
      <w:r w:rsidRPr="001434E0">
        <w:rPr>
          <w:rFonts w:ascii="Times New Roman" w:hAnsi="Times New Roman" w:cs="Times New Roman"/>
          <w:i/>
          <w:sz w:val="24"/>
          <w:szCs w:val="24"/>
          <w:vertAlign w:val="subscript"/>
        </w:rPr>
        <w:t>i</w:t>
      </w:r>
    </w:p>
    <w:p w14:paraId="64B1AD9C" w14:textId="3A559239" w:rsidR="008F18D6" w:rsidRPr="00C6372A" w:rsidRDefault="00D14366" w:rsidP="001434E0">
      <w:pPr>
        <w:autoSpaceDE w:val="0"/>
        <w:autoSpaceDN w:val="0"/>
        <w:adjustRightInd w:val="0"/>
        <w:spacing w:after="0" w:line="480" w:lineRule="auto"/>
        <w:rPr>
          <w:rFonts w:ascii="Times New Roman" w:hAnsi="Times New Roman" w:cs="Times New Roman"/>
          <w:i/>
          <w:sz w:val="24"/>
          <w:szCs w:val="24"/>
        </w:rPr>
      </w:pPr>
      <w:r w:rsidRPr="001434E0">
        <w:rPr>
          <w:rFonts w:ascii="Times New Roman" w:hAnsi="Times New Roman" w:cs="Times New Roman"/>
          <w:i/>
          <w:sz w:val="24"/>
          <w:szCs w:val="24"/>
          <w:vertAlign w:val="subscript"/>
        </w:rPr>
        <w:t xml:space="preserve">     + </w:t>
      </w:r>
      <w:r w:rsidRPr="001434E0">
        <w:rPr>
          <w:rFonts w:ascii="Times New Roman" w:hAnsi="Times New Roman" w:cs="Times New Roman"/>
          <w:i/>
          <w:sz w:val="24"/>
          <w:szCs w:val="24"/>
        </w:rPr>
        <w:t>β</w:t>
      </w:r>
      <w:r w:rsidR="004A125D" w:rsidRPr="001434E0">
        <w:rPr>
          <w:rFonts w:ascii="Times New Roman" w:hAnsi="Times New Roman" w:cs="Times New Roman"/>
          <w:i/>
          <w:sz w:val="24"/>
          <w:szCs w:val="24"/>
          <w:vertAlign w:val="subscript"/>
        </w:rPr>
        <w:t>11</w:t>
      </w:r>
      <w:r w:rsidRPr="001434E0">
        <w:rPr>
          <w:rFonts w:ascii="Times New Roman" w:hAnsi="Times New Roman" w:cs="Times New Roman"/>
          <w:i/>
          <w:sz w:val="24"/>
          <w:szCs w:val="24"/>
        </w:rPr>
        <w:t>AGE</w:t>
      </w:r>
      <w:r w:rsidRPr="001434E0">
        <w:rPr>
          <w:rFonts w:ascii="Times New Roman" w:hAnsi="Times New Roman" w:cs="Times New Roman"/>
          <w:i/>
          <w:sz w:val="24"/>
          <w:szCs w:val="24"/>
          <w:vertAlign w:val="subscript"/>
        </w:rPr>
        <w:t>i</w:t>
      </w:r>
      <w:r w:rsidRPr="001434E0">
        <w:rPr>
          <w:rFonts w:ascii="Times New Roman" w:hAnsi="Times New Roman" w:cs="Times New Roman"/>
          <w:i/>
          <w:sz w:val="24"/>
          <w:szCs w:val="24"/>
        </w:rPr>
        <w:t xml:space="preserve"> + β</w:t>
      </w:r>
      <w:r w:rsidR="004A125D" w:rsidRPr="001434E0">
        <w:rPr>
          <w:rFonts w:ascii="Times New Roman" w:hAnsi="Times New Roman" w:cs="Times New Roman"/>
          <w:i/>
          <w:sz w:val="24"/>
          <w:szCs w:val="24"/>
          <w:vertAlign w:val="subscript"/>
        </w:rPr>
        <w:t>12</w:t>
      </w:r>
      <w:r w:rsidRPr="001434E0">
        <w:rPr>
          <w:rFonts w:ascii="Times New Roman" w:hAnsi="Times New Roman" w:cs="Times New Roman"/>
          <w:i/>
          <w:sz w:val="24"/>
          <w:szCs w:val="24"/>
        </w:rPr>
        <w:t>MALE</w:t>
      </w:r>
      <w:r w:rsidRPr="001434E0">
        <w:rPr>
          <w:rFonts w:ascii="Times New Roman" w:hAnsi="Times New Roman" w:cs="Times New Roman"/>
          <w:i/>
          <w:sz w:val="24"/>
          <w:szCs w:val="24"/>
          <w:vertAlign w:val="subscript"/>
        </w:rPr>
        <w:t>i</w:t>
      </w:r>
      <w:r w:rsidRPr="001434E0">
        <w:rPr>
          <w:rFonts w:ascii="Times New Roman" w:hAnsi="Times New Roman" w:cs="Times New Roman"/>
          <w:i/>
          <w:sz w:val="24"/>
          <w:szCs w:val="24"/>
        </w:rPr>
        <w:t xml:space="preserve"> + β</w:t>
      </w:r>
      <w:r w:rsidR="004A125D" w:rsidRPr="001434E0">
        <w:rPr>
          <w:rFonts w:ascii="Times New Roman" w:hAnsi="Times New Roman" w:cs="Times New Roman"/>
          <w:i/>
          <w:sz w:val="24"/>
          <w:szCs w:val="24"/>
          <w:vertAlign w:val="subscript"/>
        </w:rPr>
        <w:t>13</w:t>
      </w:r>
      <w:r w:rsidRPr="001434E0">
        <w:rPr>
          <w:rFonts w:ascii="Times New Roman" w:hAnsi="Times New Roman" w:cs="Times New Roman"/>
          <w:i/>
          <w:sz w:val="24"/>
          <w:szCs w:val="24"/>
        </w:rPr>
        <w:t>INC</w:t>
      </w:r>
      <w:r w:rsidRPr="001434E0">
        <w:rPr>
          <w:rFonts w:ascii="Times New Roman" w:hAnsi="Times New Roman" w:cs="Times New Roman"/>
          <w:i/>
          <w:sz w:val="24"/>
          <w:szCs w:val="24"/>
          <w:vertAlign w:val="subscript"/>
        </w:rPr>
        <w:t>i</w:t>
      </w:r>
      <w:r w:rsidR="00A877F4">
        <w:rPr>
          <w:rFonts w:ascii="Times New Roman" w:hAnsi="Times New Roman" w:cs="Times New Roman"/>
          <w:i/>
          <w:sz w:val="24"/>
          <w:szCs w:val="24"/>
        </w:rPr>
        <w:t xml:space="preserve"> + </w:t>
      </w:r>
      <w:r w:rsidR="00A877F4" w:rsidRPr="001434E0">
        <w:rPr>
          <w:rFonts w:ascii="Times New Roman" w:hAnsi="Times New Roman" w:cs="Times New Roman"/>
          <w:i/>
          <w:sz w:val="24"/>
          <w:szCs w:val="24"/>
        </w:rPr>
        <w:t>β</w:t>
      </w:r>
      <w:r w:rsidR="00A877F4">
        <w:rPr>
          <w:rFonts w:ascii="Times New Roman" w:hAnsi="Times New Roman" w:cs="Times New Roman"/>
          <w:i/>
          <w:sz w:val="24"/>
          <w:szCs w:val="24"/>
          <w:vertAlign w:val="subscript"/>
        </w:rPr>
        <w:t>14</w:t>
      </w:r>
      <w:r w:rsidR="00A877F4" w:rsidRPr="00A877F4">
        <w:rPr>
          <w:rFonts w:ascii="Times New Roman" w:hAnsi="Times New Roman" w:cs="Times New Roman"/>
          <w:i/>
          <w:sz w:val="24"/>
          <w:szCs w:val="24"/>
        </w:rPr>
        <w:t>PEXP</w:t>
      </w:r>
      <w:r w:rsidR="00A877F4" w:rsidRPr="00A877F4">
        <w:rPr>
          <w:rFonts w:ascii="Times New Roman" w:hAnsi="Times New Roman" w:cs="Times New Roman"/>
          <w:i/>
          <w:sz w:val="24"/>
          <w:szCs w:val="24"/>
          <w:vertAlign w:val="subscript"/>
        </w:rPr>
        <w:t>it</w:t>
      </w:r>
      <w:r w:rsidRPr="001434E0">
        <w:rPr>
          <w:rFonts w:ascii="Times New Roman" w:hAnsi="Times New Roman" w:cs="Times New Roman"/>
          <w:i/>
          <w:sz w:val="24"/>
          <w:szCs w:val="24"/>
        </w:rPr>
        <w:t xml:space="preserve"> + </w:t>
      </w:r>
      <w:proofErr w:type="spellStart"/>
      <w:r w:rsidRPr="001434E0">
        <w:rPr>
          <w:rFonts w:ascii="Times New Roman" w:hAnsi="Times New Roman" w:cs="Times New Roman"/>
          <w:i/>
          <w:sz w:val="24"/>
          <w:szCs w:val="24"/>
        </w:rPr>
        <w:t>θ</w:t>
      </w:r>
      <w:r w:rsidRPr="001434E0">
        <w:rPr>
          <w:rFonts w:ascii="Times New Roman" w:hAnsi="Times New Roman" w:cs="Times New Roman"/>
          <w:i/>
          <w:sz w:val="24"/>
          <w:szCs w:val="24"/>
          <w:vertAlign w:val="subscript"/>
        </w:rPr>
        <w:t>t</w:t>
      </w:r>
      <w:proofErr w:type="spellEnd"/>
      <w:r w:rsidRPr="001434E0">
        <w:rPr>
          <w:rFonts w:ascii="Times New Roman" w:hAnsi="Times New Roman" w:cs="Times New Roman"/>
          <w:i/>
          <w:sz w:val="24"/>
          <w:szCs w:val="24"/>
        </w:rPr>
        <w:t xml:space="preserve"> + α</w:t>
      </w:r>
      <w:proofErr w:type="spellStart"/>
      <w:r w:rsidRPr="001434E0">
        <w:rPr>
          <w:rFonts w:ascii="Times New Roman" w:hAnsi="Times New Roman" w:cs="Times New Roman"/>
          <w:i/>
          <w:sz w:val="24"/>
          <w:szCs w:val="24"/>
          <w:vertAlign w:val="subscript"/>
        </w:rPr>
        <w:t>i</w:t>
      </w:r>
      <w:proofErr w:type="spellEnd"/>
      <w:r w:rsidRPr="001434E0">
        <w:rPr>
          <w:rFonts w:ascii="Times New Roman" w:hAnsi="Times New Roman" w:cs="Times New Roman"/>
          <w:i/>
          <w:sz w:val="24"/>
          <w:szCs w:val="24"/>
        </w:rPr>
        <w:t xml:space="preserve"> + </w:t>
      </w:r>
      <w:proofErr w:type="spellStart"/>
      <w:r w:rsidRPr="001434E0">
        <w:rPr>
          <w:rFonts w:ascii="Times New Roman" w:hAnsi="Times New Roman" w:cs="Times New Roman"/>
          <w:i/>
          <w:sz w:val="24"/>
          <w:szCs w:val="24"/>
        </w:rPr>
        <w:t>ε</w:t>
      </w:r>
      <w:r w:rsidRPr="001434E0">
        <w:rPr>
          <w:rFonts w:ascii="Times New Roman" w:hAnsi="Times New Roman" w:cs="Times New Roman"/>
          <w:i/>
          <w:sz w:val="24"/>
          <w:szCs w:val="24"/>
          <w:vertAlign w:val="subscript"/>
        </w:rPr>
        <w:t>it</w:t>
      </w:r>
      <w:proofErr w:type="spellEnd"/>
      <w:r w:rsidRPr="001434E0">
        <w:rPr>
          <w:rFonts w:ascii="Times New Roman" w:hAnsi="Times New Roman" w:cs="Times New Roman"/>
          <w:sz w:val="24"/>
          <w:szCs w:val="24"/>
        </w:rPr>
        <w:t>.</w:t>
      </w:r>
    </w:p>
    <w:p w14:paraId="0F5E208D" w14:textId="77777777" w:rsidR="0068271C" w:rsidRPr="001434E0" w:rsidRDefault="0068271C" w:rsidP="001434E0">
      <w:pPr>
        <w:autoSpaceDE w:val="0"/>
        <w:autoSpaceDN w:val="0"/>
        <w:adjustRightInd w:val="0"/>
        <w:spacing w:after="0" w:line="480" w:lineRule="auto"/>
        <w:rPr>
          <w:rFonts w:ascii="Times New Roman" w:hAnsi="Times New Roman" w:cs="Times New Roman"/>
          <w:sz w:val="24"/>
          <w:szCs w:val="24"/>
        </w:rPr>
      </w:pPr>
    </w:p>
    <w:p w14:paraId="291383C3" w14:textId="77777777" w:rsidR="007A1704" w:rsidRPr="00AF7266" w:rsidRDefault="007A1704" w:rsidP="001434E0">
      <w:pPr>
        <w:autoSpaceDE w:val="0"/>
        <w:autoSpaceDN w:val="0"/>
        <w:adjustRightInd w:val="0"/>
        <w:spacing w:after="0" w:line="480" w:lineRule="auto"/>
        <w:rPr>
          <w:rFonts w:ascii="Times New Roman" w:hAnsi="Times New Roman" w:cs="Times New Roman"/>
          <w:b/>
          <w:sz w:val="24"/>
          <w:szCs w:val="24"/>
        </w:rPr>
      </w:pPr>
      <w:r w:rsidRPr="00AF7266">
        <w:rPr>
          <w:rFonts w:ascii="Times New Roman" w:hAnsi="Times New Roman" w:cs="Times New Roman"/>
          <w:b/>
          <w:sz w:val="24"/>
          <w:szCs w:val="24"/>
        </w:rPr>
        <w:t>Control Variables</w:t>
      </w:r>
    </w:p>
    <w:p w14:paraId="6CB28EB4" w14:textId="77777777" w:rsidR="007A1704" w:rsidRPr="001434E0" w:rsidRDefault="007A1704" w:rsidP="001434E0">
      <w:pPr>
        <w:autoSpaceDE w:val="0"/>
        <w:autoSpaceDN w:val="0"/>
        <w:adjustRightInd w:val="0"/>
        <w:spacing w:after="0" w:line="480" w:lineRule="auto"/>
        <w:rPr>
          <w:rFonts w:ascii="Times New Roman" w:hAnsi="Times New Roman" w:cs="Times New Roman"/>
          <w:sz w:val="24"/>
          <w:szCs w:val="24"/>
        </w:rPr>
      </w:pPr>
    </w:p>
    <w:p w14:paraId="012E5402" w14:textId="7DABD9D4" w:rsidR="007A1704" w:rsidRPr="001434E0" w:rsidRDefault="00304BCA" w:rsidP="001D2066">
      <w:pPr>
        <w:autoSpaceDE w:val="0"/>
        <w:autoSpaceDN w:val="0"/>
        <w:adjustRightInd w:val="0"/>
        <w:spacing w:after="0" w:line="480" w:lineRule="auto"/>
        <w:rPr>
          <w:rFonts w:ascii="Times New Roman" w:hAnsi="Times New Roman" w:cs="Times New Roman"/>
          <w:sz w:val="24"/>
          <w:szCs w:val="24"/>
        </w:rPr>
      </w:pPr>
      <w:r w:rsidRPr="001434E0">
        <w:rPr>
          <w:rFonts w:ascii="Times New Roman" w:hAnsi="Times New Roman" w:cs="Times New Roman"/>
          <w:sz w:val="24"/>
          <w:szCs w:val="24"/>
        </w:rPr>
        <w:t>Our</w:t>
      </w:r>
      <w:r w:rsidR="007A1704" w:rsidRPr="001434E0">
        <w:rPr>
          <w:rFonts w:ascii="Times New Roman" w:hAnsi="Times New Roman" w:cs="Times New Roman"/>
          <w:sz w:val="24"/>
          <w:szCs w:val="24"/>
        </w:rPr>
        <w:t xml:space="preserve"> cont</w:t>
      </w:r>
      <w:r w:rsidRPr="001434E0">
        <w:rPr>
          <w:rFonts w:ascii="Times New Roman" w:hAnsi="Times New Roman" w:cs="Times New Roman"/>
          <w:sz w:val="24"/>
          <w:szCs w:val="24"/>
        </w:rPr>
        <w:t xml:space="preserve">rol variables </w:t>
      </w:r>
      <w:r w:rsidR="00D1361D">
        <w:rPr>
          <w:rFonts w:ascii="Times New Roman" w:hAnsi="Times New Roman" w:cs="Times New Roman"/>
          <w:sz w:val="24"/>
          <w:szCs w:val="24"/>
        </w:rPr>
        <w:t>reflect important</w:t>
      </w:r>
      <w:r w:rsidRPr="001434E0">
        <w:rPr>
          <w:rFonts w:ascii="Times New Roman" w:hAnsi="Times New Roman" w:cs="Times New Roman"/>
          <w:sz w:val="24"/>
          <w:szCs w:val="24"/>
        </w:rPr>
        <w:t xml:space="preserve"> UGC and F</w:t>
      </w:r>
      <w:r w:rsidR="007A1704" w:rsidRPr="001434E0">
        <w:rPr>
          <w:rFonts w:ascii="Times New Roman" w:hAnsi="Times New Roman" w:cs="Times New Roman"/>
          <w:sz w:val="24"/>
          <w:szCs w:val="24"/>
        </w:rPr>
        <w:t xml:space="preserve">GC </w:t>
      </w:r>
      <w:r w:rsidR="00D1361D">
        <w:rPr>
          <w:rFonts w:ascii="Times New Roman" w:hAnsi="Times New Roman" w:cs="Times New Roman"/>
          <w:sz w:val="24"/>
          <w:szCs w:val="24"/>
        </w:rPr>
        <w:t xml:space="preserve">factors </w:t>
      </w:r>
      <w:r w:rsidR="007A1704" w:rsidRPr="001434E0">
        <w:rPr>
          <w:rFonts w:ascii="Times New Roman" w:hAnsi="Times New Roman" w:cs="Times New Roman"/>
          <w:sz w:val="24"/>
          <w:szCs w:val="24"/>
        </w:rPr>
        <w:t xml:space="preserve">that </w:t>
      </w:r>
      <w:r w:rsidR="00C663F7" w:rsidRPr="001434E0">
        <w:rPr>
          <w:rFonts w:ascii="Times New Roman" w:hAnsi="Times New Roman" w:cs="Times New Roman"/>
          <w:sz w:val="24"/>
          <w:szCs w:val="24"/>
        </w:rPr>
        <w:t xml:space="preserve">are </w:t>
      </w:r>
      <w:r w:rsidR="007A1704" w:rsidRPr="001434E0">
        <w:rPr>
          <w:rFonts w:ascii="Times New Roman" w:hAnsi="Times New Roman" w:cs="Times New Roman"/>
          <w:sz w:val="24"/>
          <w:szCs w:val="24"/>
        </w:rPr>
        <w:t xml:space="preserve">likely </w:t>
      </w:r>
      <w:r w:rsidR="00C663F7" w:rsidRPr="001434E0">
        <w:rPr>
          <w:rFonts w:ascii="Times New Roman" w:hAnsi="Times New Roman" w:cs="Times New Roman"/>
          <w:sz w:val="24"/>
          <w:szCs w:val="24"/>
        </w:rPr>
        <w:t xml:space="preserve">to </w:t>
      </w:r>
      <w:r w:rsidR="007A1704" w:rsidRPr="001434E0">
        <w:rPr>
          <w:rFonts w:ascii="Times New Roman" w:hAnsi="Times New Roman" w:cs="Times New Roman"/>
          <w:sz w:val="24"/>
          <w:szCs w:val="24"/>
        </w:rPr>
        <w:t xml:space="preserve">affect their performance. </w:t>
      </w:r>
      <w:r w:rsidRPr="001434E0">
        <w:rPr>
          <w:rFonts w:ascii="Times New Roman" w:hAnsi="Times New Roman" w:cs="Times New Roman"/>
          <w:sz w:val="24"/>
          <w:szCs w:val="24"/>
        </w:rPr>
        <w:t>We measure</w:t>
      </w:r>
      <w:r w:rsidR="00E65F01" w:rsidRPr="001434E0">
        <w:rPr>
          <w:rFonts w:ascii="Times New Roman" w:hAnsi="Times New Roman" w:cs="Times New Roman"/>
          <w:sz w:val="24"/>
          <w:szCs w:val="24"/>
        </w:rPr>
        <w:t xml:space="preserve"> the volumes of UGC (</w:t>
      </w:r>
      <w:proofErr w:type="spellStart"/>
      <w:r w:rsidR="00E65F01" w:rsidRPr="001434E0">
        <w:rPr>
          <w:rFonts w:ascii="Times New Roman" w:hAnsi="Times New Roman" w:cs="Times New Roman"/>
          <w:sz w:val="24"/>
          <w:szCs w:val="24"/>
        </w:rPr>
        <w:t>UGCVOL</w:t>
      </w:r>
      <w:r w:rsidR="00C00D63" w:rsidRPr="001434E0">
        <w:rPr>
          <w:rFonts w:ascii="Times New Roman" w:hAnsi="Times New Roman" w:cs="Times New Roman"/>
          <w:sz w:val="24"/>
          <w:szCs w:val="24"/>
          <w:vertAlign w:val="subscript"/>
        </w:rPr>
        <w:t>it</w:t>
      </w:r>
      <w:proofErr w:type="spellEnd"/>
      <w:r w:rsidR="00E65F01" w:rsidRPr="001434E0">
        <w:rPr>
          <w:rFonts w:ascii="Times New Roman" w:hAnsi="Times New Roman" w:cs="Times New Roman"/>
          <w:sz w:val="24"/>
          <w:szCs w:val="24"/>
        </w:rPr>
        <w:t>)</w:t>
      </w:r>
      <w:r w:rsidR="009A5D59" w:rsidRPr="001434E0">
        <w:rPr>
          <w:rFonts w:ascii="Times New Roman" w:hAnsi="Times New Roman" w:cs="Times New Roman"/>
          <w:sz w:val="24"/>
          <w:szCs w:val="24"/>
        </w:rPr>
        <w:t>, and FGC</w:t>
      </w:r>
      <w:r w:rsidR="003452B8" w:rsidRPr="001434E0">
        <w:rPr>
          <w:rFonts w:ascii="Times New Roman" w:hAnsi="Times New Roman" w:cs="Times New Roman"/>
          <w:sz w:val="24"/>
          <w:szCs w:val="24"/>
        </w:rPr>
        <w:t xml:space="preserve"> (</w:t>
      </w:r>
      <w:proofErr w:type="spellStart"/>
      <w:r w:rsidR="00E65F01" w:rsidRPr="001434E0">
        <w:rPr>
          <w:rFonts w:ascii="Times New Roman" w:hAnsi="Times New Roman" w:cs="Times New Roman"/>
          <w:sz w:val="24"/>
          <w:szCs w:val="24"/>
        </w:rPr>
        <w:t>FGCVOL</w:t>
      </w:r>
      <w:r w:rsidR="00C00D63" w:rsidRPr="001434E0">
        <w:rPr>
          <w:rFonts w:ascii="Times New Roman" w:hAnsi="Times New Roman" w:cs="Times New Roman"/>
          <w:sz w:val="24"/>
          <w:szCs w:val="24"/>
          <w:vertAlign w:val="subscript"/>
        </w:rPr>
        <w:t>it</w:t>
      </w:r>
      <w:proofErr w:type="spellEnd"/>
      <w:r w:rsidR="00E65F01" w:rsidRPr="001434E0">
        <w:rPr>
          <w:rFonts w:ascii="Times New Roman" w:hAnsi="Times New Roman" w:cs="Times New Roman"/>
          <w:sz w:val="24"/>
          <w:szCs w:val="24"/>
        </w:rPr>
        <w:t>)</w:t>
      </w:r>
      <w:r w:rsidR="003452B8" w:rsidRPr="001434E0">
        <w:rPr>
          <w:rFonts w:ascii="Times New Roman" w:hAnsi="Times New Roman" w:cs="Times New Roman"/>
          <w:sz w:val="24"/>
          <w:szCs w:val="24"/>
        </w:rPr>
        <w:t xml:space="preserve"> that user </w:t>
      </w:r>
      <w:proofErr w:type="spellStart"/>
      <w:r w:rsidR="003452B8" w:rsidRPr="001434E0">
        <w:rPr>
          <w:rFonts w:ascii="Times New Roman" w:hAnsi="Times New Roman" w:cs="Times New Roman"/>
          <w:i/>
          <w:sz w:val="24"/>
          <w:szCs w:val="24"/>
        </w:rPr>
        <w:t>i</w:t>
      </w:r>
      <w:proofErr w:type="spellEnd"/>
      <w:r w:rsidR="003452B8" w:rsidRPr="001434E0">
        <w:rPr>
          <w:rFonts w:ascii="Times New Roman" w:hAnsi="Times New Roman" w:cs="Times New Roman"/>
          <w:sz w:val="24"/>
          <w:szCs w:val="24"/>
        </w:rPr>
        <w:t xml:space="preserve"> observed in the online</w:t>
      </w:r>
      <w:r w:rsidR="009A5D59" w:rsidRPr="001434E0">
        <w:rPr>
          <w:rFonts w:ascii="Times New Roman" w:hAnsi="Times New Roman" w:cs="Times New Roman"/>
          <w:sz w:val="24"/>
          <w:szCs w:val="24"/>
        </w:rPr>
        <w:t xml:space="preserve"> community at period </w:t>
      </w:r>
      <w:r w:rsidR="009A5D59" w:rsidRPr="001434E0">
        <w:rPr>
          <w:rFonts w:ascii="Times New Roman" w:hAnsi="Times New Roman" w:cs="Times New Roman"/>
          <w:i/>
          <w:sz w:val="24"/>
          <w:szCs w:val="24"/>
        </w:rPr>
        <w:t>t</w:t>
      </w:r>
      <w:r w:rsidR="009A5D59" w:rsidRPr="001434E0">
        <w:rPr>
          <w:rFonts w:ascii="Times New Roman" w:hAnsi="Times New Roman" w:cs="Times New Roman"/>
          <w:sz w:val="24"/>
          <w:szCs w:val="24"/>
        </w:rPr>
        <w:t xml:space="preserve">. </w:t>
      </w:r>
      <w:r w:rsidR="007A1704" w:rsidRPr="001434E0">
        <w:rPr>
          <w:rFonts w:ascii="Times New Roman" w:hAnsi="Times New Roman" w:cs="Times New Roman"/>
          <w:sz w:val="24"/>
          <w:szCs w:val="24"/>
        </w:rPr>
        <w:t>To control for a user’s own posting valence and own posting volume, we includ</w:t>
      </w:r>
      <w:r w:rsidR="00CC0F99" w:rsidRPr="001434E0">
        <w:rPr>
          <w:rFonts w:ascii="Times New Roman" w:hAnsi="Times New Roman" w:cs="Times New Roman"/>
          <w:sz w:val="24"/>
          <w:szCs w:val="24"/>
        </w:rPr>
        <w:t>e the average valence (</w:t>
      </w:r>
      <w:proofErr w:type="spellStart"/>
      <w:r w:rsidR="00CC0F99" w:rsidRPr="001434E0">
        <w:rPr>
          <w:rFonts w:ascii="Times New Roman" w:hAnsi="Times New Roman" w:cs="Times New Roman"/>
          <w:sz w:val="24"/>
          <w:szCs w:val="24"/>
        </w:rPr>
        <w:t>OWNVAL</w:t>
      </w:r>
      <w:r w:rsidR="00C00D63" w:rsidRPr="001434E0">
        <w:rPr>
          <w:rFonts w:ascii="Times New Roman" w:hAnsi="Times New Roman" w:cs="Times New Roman"/>
          <w:sz w:val="24"/>
          <w:szCs w:val="24"/>
          <w:vertAlign w:val="subscript"/>
        </w:rPr>
        <w:t>it</w:t>
      </w:r>
      <w:proofErr w:type="spellEnd"/>
      <w:r w:rsidR="007A1704" w:rsidRPr="001434E0">
        <w:rPr>
          <w:rFonts w:ascii="Times New Roman" w:hAnsi="Times New Roman" w:cs="Times New Roman"/>
          <w:sz w:val="24"/>
          <w:szCs w:val="24"/>
        </w:rPr>
        <w:t>) and to</w:t>
      </w:r>
      <w:r w:rsidR="00CC0F99" w:rsidRPr="001434E0">
        <w:rPr>
          <w:rFonts w:ascii="Times New Roman" w:hAnsi="Times New Roman" w:cs="Times New Roman"/>
          <w:sz w:val="24"/>
          <w:szCs w:val="24"/>
        </w:rPr>
        <w:t>tal volume of content (</w:t>
      </w:r>
      <w:proofErr w:type="spellStart"/>
      <w:r w:rsidR="00CC0F99" w:rsidRPr="001434E0">
        <w:rPr>
          <w:rFonts w:ascii="Times New Roman" w:hAnsi="Times New Roman" w:cs="Times New Roman"/>
          <w:sz w:val="24"/>
          <w:szCs w:val="24"/>
        </w:rPr>
        <w:t>OWNVOL</w:t>
      </w:r>
      <w:r w:rsidR="00C00D63" w:rsidRPr="001434E0">
        <w:rPr>
          <w:rFonts w:ascii="Times New Roman" w:hAnsi="Times New Roman" w:cs="Times New Roman"/>
          <w:sz w:val="24"/>
          <w:szCs w:val="24"/>
          <w:vertAlign w:val="subscript"/>
        </w:rPr>
        <w:t>it</w:t>
      </w:r>
      <w:proofErr w:type="spellEnd"/>
      <w:r w:rsidR="007A1704" w:rsidRPr="001434E0">
        <w:rPr>
          <w:rFonts w:ascii="Times New Roman" w:hAnsi="Times New Roman" w:cs="Times New Roman"/>
          <w:sz w:val="24"/>
          <w:szCs w:val="24"/>
        </w:rPr>
        <w:t xml:space="preserve">) generated by consumer </w:t>
      </w:r>
      <w:proofErr w:type="spellStart"/>
      <w:r w:rsidR="007A1704" w:rsidRPr="001434E0">
        <w:rPr>
          <w:rFonts w:ascii="Times New Roman" w:hAnsi="Times New Roman" w:cs="Times New Roman"/>
          <w:i/>
          <w:sz w:val="24"/>
          <w:szCs w:val="24"/>
        </w:rPr>
        <w:t>i</w:t>
      </w:r>
      <w:proofErr w:type="spellEnd"/>
      <w:r w:rsidR="007A1704" w:rsidRPr="001434E0">
        <w:rPr>
          <w:rFonts w:ascii="Times New Roman" w:hAnsi="Times New Roman" w:cs="Times New Roman"/>
          <w:sz w:val="24"/>
          <w:szCs w:val="24"/>
        </w:rPr>
        <w:t xml:space="preserve"> in </w:t>
      </w:r>
      <w:r w:rsidR="00CC0F99" w:rsidRPr="001434E0">
        <w:rPr>
          <w:rFonts w:ascii="Times New Roman" w:hAnsi="Times New Roman" w:cs="Times New Roman"/>
          <w:sz w:val="24"/>
          <w:szCs w:val="24"/>
        </w:rPr>
        <w:t>the online</w:t>
      </w:r>
      <w:r w:rsidR="007A1704" w:rsidRPr="001434E0">
        <w:rPr>
          <w:rFonts w:ascii="Times New Roman" w:hAnsi="Times New Roman" w:cs="Times New Roman"/>
          <w:sz w:val="24"/>
          <w:szCs w:val="24"/>
        </w:rPr>
        <w:t xml:space="preserve"> community at period </w:t>
      </w:r>
      <w:r w:rsidR="007A1704" w:rsidRPr="001434E0">
        <w:rPr>
          <w:rFonts w:ascii="Times New Roman" w:hAnsi="Times New Roman" w:cs="Times New Roman"/>
          <w:i/>
          <w:sz w:val="24"/>
          <w:szCs w:val="24"/>
        </w:rPr>
        <w:t>t</w:t>
      </w:r>
      <w:r w:rsidR="007A1704" w:rsidRPr="001434E0">
        <w:rPr>
          <w:rFonts w:ascii="Times New Roman" w:hAnsi="Times New Roman" w:cs="Times New Roman"/>
          <w:sz w:val="24"/>
          <w:szCs w:val="24"/>
        </w:rPr>
        <w:t>. Measuring a user’s own posting valence and own posting volume account for potential selection bias at the content generation level. To control for peer effects, influe</w:t>
      </w:r>
      <w:r w:rsidR="00CC0F99" w:rsidRPr="001434E0">
        <w:rPr>
          <w:rFonts w:ascii="Times New Roman" w:hAnsi="Times New Roman" w:cs="Times New Roman"/>
          <w:sz w:val="24"/>
          <w:szCs w:val="24"/>
        </w:rPr>
        <w:t xml:space="preserve">nce and </w:t>
      </w:r>
      <w:r w:rsidR="00CC0F99" w:rsidRPr="001434E0">
        <w:rPr>
          <w:rFonts w:ascii="Times New Roman" w:hAnsi="Times New Roman" w:cs="Times New Roman"/>
          <w:sz w:val="24"/>
          <w:szCs w:val="24"/>
        </w:rPr>
        <w:lastRenderedPageBreak/>
        <w:t>general activity in the</w:t>
      </w:r>
      <w:r w:rsidR="008017E4" w:rsidRPr="001434E0">
        <w:rPr>
          <w:rFonts w:ascii="Times New Roman" w:hAnsi="Times New Roman" w:cs="Times New Roman"/>
          <w:b/>
          <w:sz w:val="24"/>
          <w:szCs w:val="24"/>
        </w:rPr>
        <w:t xml:space="preserve"> </w:t>
      </w:r>
      <w:r w:rsidR="008017E4" w:rsidRPr="001434E0">
        <w:rPr>
          <w:rFonts w:ascii="Times New Roman" w:hAnsi="Times New Roman" w:cs="Times New Roman"/>
          <w:sz w:val="24"/>
          <w:szCs w:val="24"/>
        </w:rPr>
        <w:t>online</w:t>
      </w:r>
      <w:r w:rsidR="007A1704" w:rsidRPr="001434E0">
        <w:rPr>
          <w:rFonts w:ascii="Times New Roman" w:hAnsi="Times New Roman" w:cs="Times New Roman"/>
          <w:sz w:val="24"/>
          <w:szCs w:val="24"/>
        </w:rPr>
        <w:t xml:space="preserve"> community, as well as a user’s Facebook soci</w:t>
      </w:r>
      <w:r w:rsidR="008017E4" w:rsidRPr="001434E0">
        <w:rPr>
          <w:rFonts w:ascii="Times New Roman" w:hAnsi="Times New Roman" w:cs="Times New Roman"/>
          <w:sz w:val="24"/>
          <w:szCs w:val="24"/>
        </w:rPr>
        <w:t>al network at large, we include the following</w:t>
      </w:r>
      <w:r w:rsidR="007A1704" w:rsidRPr="001434E0">
        <w:rPr>
          <w:rFonts w:ascii="Times New Roman" w:hAnsi="Times New Roman" w:cs="Times New Roman"/>
          <w:sz w:val="24"/>
          <w:szCs w:val="24"/>
        </w:rPr>
        <w:t xml:space="preserve"> variables. We compute a </w:t>
      </w:r>
      <w:r w:rsidR="00073474" w:rsidRPr="001434E0">
        <w:rPr>
          <w:rFonts w:ascii="Times New Roman" w:hAnsi="Times New Roman" w:cs="Times New Roman"/>
          <w:sz w:val="24"/>
          <w:szCs w:val="24"/>
        </w:rPr>
        <w:t>user’s (“</w:t>
      </w:r>
      <w:r w:rsidR="007A1704" w:rsidRPr="001434E0">
        <w:rPr>
          <w:rFonts w:ascii="Times New Roman" w:hAnsi="Times New Roman" w:cs="Times New Roman"/>
          <w:sz w:val="24"/>
          <w:szCs w:val="24"/>
        </w:rPr>
        <w:t>fan</w:t>
      </w:r>
      <w:r w:rsidR="00073474" w:rsidRPr="001434E0">
        <w:rPr>
          <w:rFonts w:ascii="Times New Roman" w:hAnsi="Times New Roman" w:cs="Times New Roman"/>
          <w:sz w:val="24"/>
          <w:szCs w:val="24"/>
        </w:rPr>
        <w:t>”)</w:t>
      </w:r>
      <w:r w:rsidR="007A1704" w:rsidRPr="001434E0">
        <w:rPr>
          <w:rFonts w:ascii="Times New Roman" w:hAnsi="Times New Roman" w:cs="Times New Roman"/>
          <w:sz w:val="24"/>
          <w:szCs w:val="24"/>
        </w:rPr>
        <w:t xml:space="preserve"> degree centrality (</w:t>
      </w:r>
      <w:proofErr w:type="spellStart"/>
      <w:r w:rsidR="00C31039" w:rsidRPr="001434E0">
        <w:rPr>
          <w:rFonts w:ascii="Times New Roman" w:hAnsi="Times New Roman" w:cs="Times New Roman"/>
          <w:sz w:val="24"/>
          <w:szCs w:val="24"/>
        </w:rPr>
        <w:t>U</w:t>
      </w:r>
      <w:r w:rsidR="007A1704" w:rsidRPr="001434E0">
        <w:rPr>
          <w:rFonts w:ascii="Times New Roman" w:hAnsi="Times New Roman" w:cs="Times New Roman"/>
          <w:sz w:val="24"/>
          <w:szCs w:val="24"/>
        </w:rPr>
        <w:t>CENT</w:t>
      </w:r>
      <w:r w:rsidR="007A1704" w:rsidRPr="001434E0">
        <w:rPr>
          <w:rFonts w:ascii="Times New Roman" w:hAnsi="Times New Roman" w:cs="Times New Roman"/>
          <w:i/>
          <w:sz w:val="24"/>
          <w:szCs w:val="24"/>
          <w:vertAlign w:val="subscript"/>
        </w:rPr>
        <w:t>it</w:t>
      </w:r>
      <w:proofErr w:type="spellEnd"/>
      <w:r w:rsidR="00CC0F99" w:rsidRPr="001434E0">
        <w:rPr>
          <w:rFonts w:ascii="Times New Roman" w:hAnsi="Times New Roman" w:cs="Times New Roman"/>
          <w:sz w:val="24"/>
          <w:szCs w:val="24"/>
        </w:rPr>
        <w:t>) on the</w:t>
      </w:r>
      <w:r w:rsidR="007A1704" w:rsidRPr="001434E0">
        <w:rPr>
          <w:rFonts w:ascii="Times New Roman" w:hAnsi="Times New Roman" w:cs="Times New Roman"/>
          <w:sz w:val="24"/>
          <w:szCs w:val="24"/>
        </w:rPr>
        <w:t xml:space="preserve"> fan page to quantify h</w:t>
      </w:r>
      <w:r w:rsidR="00CC0F99" w:rsidRPr="001434E0">
        <w:rPr>
          <w:rFonts w:ascii="Times New Roman" w:hAnsi="Times New Roman" w:cs="Times New Roman"/>
          <w:sz w:val="24"/>
          <w:szCs w:val="24"/>
        </w:rPr>
        <w:t>is or her influence in the online</w:t>
      </w:r>
      <w:r w:rsidR="007A1704" w:rsidRPr="001434E0">
        <w:rPr>
          <w:rFonts w:ascii="Times New Roman" w:hAnsi="Times New Roman" w:cs="Times New Roman"/>
          <w:sz w:val="24"/>
          <w:szCs w:val="24"/>
        </w:rPr>
        <w:t xml:space="preserve"> community.</w:t>
      </w:r>
      <w:r w:rsidR="007A1704" w:rsidRPr="001434E0">
        <w:rPr>
          <w:rFonts w:ascii="Times New Roman" w:hAnsi="Times New Roman" w:cs="Times New Roman"/>
          <w:b/>
          <w:sz w:val="24"/>
          <w:szCs w:val="24"/>
        </w:rPr>
        <w:t xml:space="preserve"> </w:t>
      </w:r>
      <w:r w:rsidR="007A1704" w:rsidRPr="001434E0">
        <w:rPr>
          <w:rFonts w:ascii="Times New Roman" w:hAnsi="Times New Roman" w:cs="Times New Roman"/>
          <w:sz w:val="24"/>
          <w:szCs w:val="24"/>
        </w:rPr>
        <w:t>This is based on</w:t>
      </w:r>
      <w:r w:rsidR="00CC0F99" w:rsidRPr="001434E0">
        <w:rPr>
          <w:rFonts w:ascii="Times New Roman" w:hAnsi="Times New Roman" w:cs="Times New Roman"/>
          <w:sz w:val="24"/>
          <w:szCs w:val="24"/>
        </w:rPr>
        <w:t xml:space="preserve"> the communication ties user</w:t>
      </w:r>
      <w:r w:rsidR="007A1704" w:rsidRPr="001434E0">
        <w:rPr>
          <w:rFonts w:ascii="Times New Roman" w:hAnsi="Times New Roman" w:cs="Times New Roman"/>
          <w:sz w:val="24"/>
          <w:szCs w:val="24"/>
        </w:rPr>
        <w:t xml:space="preserve"> </w:t>
      </w:r>
      <w:proofErr w:type="spellStart"/>
      <w:r w:rsidR="007A1704" w:rsidRPr="001434E0">
        <w:rPr>
          <w:rFonts w:ascii="Times New Roman" w:hAnsi="Times New Roman" w:cs="Times New Roman"/>
          <w:i/>
          <w:sz w:val="24"/>
          <w:szCs w:val="24"/>
        </w:rPr>
        <w:t>i</w:t>
      </w:r>
      <w:proofErr w:type="spellEnd"/>
      <w:r w:rsidR="00CC0F99" w:rsidRPr="001434E0">
        <w:rPr>
          <w:rFonts w:ascii="Times New Roman" w:hAnsi="Times New Roman" w:cs="Times New Roman"/>
          <w:sz w:val="24"/>
          <w:szCs w:val="24"/>
        </w:rPr>
        <w:t xml:space="preserve"> maintained with other users</w:t>
      </w:r>
      <w:r w:rsidR="00AC58F7" w:rsidRPr="001434E0">
        <w:rPr>
          <w:rFonts w:ascii="Times New Roman" w:hAnsi="Times New Roman" w:cs="Times New Roman"/>
          <w:sz w:val="24"/>
          <w:szCs w:val="24"/>
        </w:rPr>
        <w:t xml:space="preserve"> on the user </w:t>
      </w:r>
      <w:r w:rsidR="007A1704" w:rsidRPr="001434E0">
        <w:rPr>
          <w:rFonts w:ascii="Times New Roman" w:hAnsi="Times New Roman" w:cs="Times New Roman"/>
          <w:sz w:val="24"/>
          <w:szCs w:val="24"/>
        </w:rPr>
        <w:t xml:space="preserve">page in period </w:t>
      </w:r>
      <w:r w:rsidR="007A1704" w:rsidRPr="001434E0">
        <w:rPr>
          <w:rFonts w:ascii="Times New Roman" w:hAnsi="Times New Roman" w:cs="Times New Roman"/>
          <w:i/>
          <w:sz w:val="24"/>
          <w:szCs w:val="24"/>
        </w:rPr>
        <w:t>t</w:t>
      </w:r>
      <w:r w:rsidR="007A1704" w:rsidRPr="001434E0">
        <w:rPr>
          <w:rFonts w:ascii="Times New Roman" w:hAnsi="Times New Roman" w:cs="Times New Roman"/>
          <w:sz w:val="24"/>
          <w:szCs w:val="24"/>
        </w:rPr>
        <w:t>, reflecting the networ</w:t>
      </w:r>
      <w:r w:rsidR="00CC0F99" w:rsidRPr="001434E0">
        <w:rPr>
          <w:rFonts w:ascii="Times New Roman" w:hAnsi="Times New Roman" w:cs="Times New Roman"/>
          <w:sz w:val="24"/>
          <w:szCs w:val="24"/>
        </w:rPr>
        <w:t>k structure of users in the online</w:t>
      </w:r>
      <w:r w:rsidR="007A1704" w:rsidRPr="001434E0">
        <w:rPr>
          <w:rFonts w:ascii="Times New Roman" w:hAnsi="Times New Roman" w:cs="Times New Roman"/>
          <w:sz w:val="24"/>
          <w:szCs w:val="24"/>
        </w:rPr>
        <w:t xml:space="preserve"> community. </w:t>
      </w:r>
      <w:r w:rsidR="00CC0F99" w:rsidRPr="001434E0">
        <w:rPr>
          <w:rFonts w:ascii="Times New Roman" w:hAnsi="Times New Roman" w:cs="Times New Roman"/>
          <w:sz w:val="24"/>
          <w:szCs w:val="24"/>
        </w:rPr>
        <w:t xml:space="preserve">To </w:t>
      </w:r>
      <w:r w:rsidR="007A1704" w:rsidRPr="001434E0">
        <w:rPr>
          <w:rFonts w:ascii="Times New Roman" w:hAnsi="Times New Roman" w:cs="Times New Roman"/>
          <w:sz w:val="24"/>
          <w:szCs w:val="24"/>
        </w:rPr>
        <w:t>control for the effe</w:t>
      </w:r>
      <w:r w:rsidR="00CC0F99" w:rsidRPr="001434E0">
        <w:rPr>
          <w:rFonts w:ascii="Times New Roman" w:hAnsi="Times New Roman" w:cs="Times New Roman"/>
          <w:sz w:val="24"/>
          <w:szCs w:val="24"/>
        </w:rPr>
        <w:t>cts of a user</w:t>
      </w:r>
      <w:r w:rsidR="007A1704" w:rsidRPr="001434E0">
        <w:rPr>
          <w:rFonts w:ascii="Times New Roman" w:hAnsi="Times New Roman" w:cs="Times New Roman"/>
          <w:sz w:val="24"/>
          <w:szCs w:val="24"/>
        </w:rPr>
        <w:t>’s Facebook social network at large</w:t>
      </w:r>
      <w:r w:rsidR="00CC0F99" w:rsidRPr="001434E0">
        <w:rPr>
          <w:rFonts w:ascii="Times New Roman" w:hAnsi="Times New Roman" w:cs="Times New Roman"/>
          <w:sz w:val="24"/>
          <w:szCs w:val="24"/>
        </w:rPr>
        <w:t xml:space="preserve">, we </w:t>
      </w:r>
      <w:r w:rsidR="007A1704" w:rsidRPr="001434E0">
        <w:rPr>
          <w:rFonts w:ascii="Times New Roman" w:hAnsi="Times New Roman" w:cs="Times New Roman"/>
          <w:sz w:val="24"/>
          <w:szCs w:val="24"/>
        </w:rPr>
        <w:t xml:space="preserve">include the number of Facebook friends </w:t>
      </w:r>
      <w:r w:rsidR="000E610D" w:rsidRPr="001434E0">
        <w:rPr>
          <w:rFonts w:ascii="Times New Roman" w:hAnsi="Times New Roman" w:cs="Times New Roman"/>
          <w:sz w:val="24"/>
          <w:szCs w:val="24"/>
        </w:rPr>
        <w:t>(</w:t>
      </w:r>
      <w:proofErr w:type="spellStart"/>
      <w:r w:rsidR="000E610D" w:rsidRPr="001434E0">
        <w:rPr>
          <w:rFonts w:ascii="Times New Roman" w:hAnsi="Times New Roman" w:cs="Times New Roman"/>
          <w:sz w:val="24"/>
          <w:szCs w:val="24"/>
        </w:rPr>
        <w:t>FB</w:t>
      </w:r>
      <w:r w:rsidR="007A1704" w:rsidRPr="001434E0">
        <w:rPr>
          <w:rFonts w:ascii="Times New Roman" w:hAnsi="Times New Roman" w:cs="Times New Roman"/>
          <w:sz w:val="24"/>
          <w:szCs w:val="24"/>
        </w:rPr>
        <w:t>F</w:t>
      </w:r>
      <w:r w:rsidR="007A1704" w:rsidRPr="001434E0">
        <w:rPr>
          <w:rFonts w:ascii="Times New Roman" w:hAnsi="Times New Roman" w:cs="Times New Roman"/>
          <w:i/>
          <w:sz w:val="24"/>
          <w:szCs w:val="24"/>
          <w:vertAlign w:val="subscript"/>
        </w:rPr>
        <w:t>i</w:t>
      </w:r>
      <w:proofErr w:type="spellEnd"/>
      <w:r w:rsidR="007A1704" w:rsidRPr="001434E0">
        <w:rPr>
          <w:rFonts w:ascii="Times New Roman" w:hAnsi="Times New Roman" w:cs="Times New Roman"/>
          <w:sz w:val="24"/>
          <w:szCs w:val="24"/>
        </w:rPr>
        <w:t>),</w:t>
      </w:r>
      <w:r w:rsidR="000E610D" w:rsidRPr="001434E0">
        <w:rPr>
          <w:rFonts w:ascii="Times New Roman" w:hAnsi="Times New Roman" w:cs="Times New Roman"/>
          <w:sz w:val="24"/>
          <w:szCs w:val="24"/>
        </w:rPr>
        <w:t xml:space="preserve"> the number of user</w:t>
      </w:r>
      <w:r w:rsidR="007A1704" w:rsidRPr="001434E0">
        <w:rPr>
          <w:rFonts w:ascii="Times New Roman" w:hAnsi="Times New Roman" w:cs="Times New Roman"/>
          <w:sz w:val="24"/>
          <w:szCs w:val="24"/>
        </w:rPr>
        <w:t xml:space="preserve"> </w:t>
      </w:r>
      <w:r w:rsidR="007A1704" w:rsidRPr="001434E0">
        <w:rPr>
          <w:rFonts w:ascii="Times New Roman" w:hAnsi="Times New Roman" w:cs="Times New Roman"/>
          <w:i/>
          <w:sz w:val="24"/>
          <w:szCs w:val="24"/>
        </w:rPr>
        <w:t>i</w:t>
      </w:r>
      <w:r w:rsidR="007A1704" w:rsidRPr="001434E0">
        <w:rPr>
          <w:rFonts w:ascii="Times New Roman" w:hAnsi="Times New Roman" w:cs="Times New Roman"/>
          <w:sz w:val="24"/>
          <w:szCs w:val="24"/>
        </w:rPr>
        <w:t>’s Facebook friend</w:t>
      </w:r>
      <w:r w:rsidR="00AC58F7" w:rsidRPr="001434E0">
        <w:rPr>
          <w:rFonts w:ascii="Times New Roman" w:hAnsi="Times New Roman" w:cs="Times New Roman"/>
          <w:sz w:val="24"/>
          <w:szCs w:val="24"/>
        </w:rPr>
        <w:t>s who were also users</w:t>
      </w:r>
      <w:r w:rsidR="000E610D" w:rsidRPr="001434E0">
        <w:rPr>
          <w:rFonts w:ascii="Times New Roman" w:hAnsi="Times New Roman" w:cs="Times New Roman"/>
          <w:sz w:val="24"/>
          <w:szCs w:val="24"/>
        </w:rPr>
        <w:t xml:space="preserve"> on the</w:t>
      </w:r>
      <w:r w:rsidR="00AC58F7" w:rsidRPr="001434E0">
        <w:rPr>
          <w:rFonts w:ascii="Times New Roman" w:hAnsi="Times New Roman" w:cs="Times New Roman"/>
          <w:sz w:val="24"/>
          <w:szCs w:val="24"/>
        </w:rPr>
        <w:t xml:space="preserve"> user</w:t>
      </w:r>
      <w:r w:rsidR="007A1704" w:rsidRPr="001434E0">
        <w:rPr>
          <w:rFonts w:ascii="Times New Roman" w:hAnsi="Times New Roman" w:cs="Times New Roman"/>
          <w:sz w:val="24"/>
          <w:szCs w:val="24"/>
        </w:rPr>
        <w:t xml:space="preserve"> page (</w:t>
      </w:r>
      <w:proofErr w:type="spellStart"/>
      <w:r w:rsidR="002B3256" w:rsidRPr="001434E0">
        <w:rPr>
          <w:rFonts w:ascii="Times New Roman" w:hAnsi="Times New Roman" w:cs="Times New Roman"/>
          <w:sz w:val="24"/>
          <w:szCs w:val="24"/>
        </w:rPr>
        <w:t>FCC</w:t>
      </w:r>
      <w:r w:rsidR="007A1704" w:rsidRPr="001434E0">
        <w:rPr>
          <w:rFonts w:ascii="Times New Roman" w:hAnsi="Times New Roman" w:cs="Times New Roman"/>
          <w:sz w:val="24"/>
          <w:szCs w:val="24"/>
        </w:rPr>
        <w:t>F</w:t>
      </w:r>
      <w:r w:rsidR="007A1704" w:rsidRPr="001434E0">
        <w:rPr>
          <w:rFonts w:ascii="Times New Roman" w:hAnsi="Times New Roman" w:cs="Times New Roman"/>
          <w:i/>
          <w:sz w:val="24"/>
          <w:szCs w:val="24"/>
          <w:vertAlign w:val="subscript"/>
        </w:rPr>
        <w:t>i</w:t>
      </w:r>
      <w:proofErr w:type="spellEnd"/>
      <w:r w:rsidR="007A1704" w:rsidRPr="001434E0">
        <w:rPr>
          <w:rFonts w:ascii="Times New Roman" w:hAnsi="Times New Roman" w:cs="Times New Roman"/>
          <w:sz w:val="24"/>
          <w:szCs w:val="24"/>
        </w:rPr>
        <w:t>) and the count of Facebook page views (</w:t>
      </w:r>
      <w:proofErr w:type="spellStart"/>
      <w:r w:rsidR="000E610D" w:rsidRPr="001434E0">
        <w:rPr>
          <w:rFonts w:ascii="Times New Roman" w:hAnsi="Times New Roman" w:cs="Times New Roman"/>
          <w:sz w:val="24"/>
          <w:szCs w:val="24"/>
        </w:rPr>
        <w:t>FB</w:t>
      </w:r>
      <w:r w:rsidR="007A1704" w:rsidRPr="001434E0">
        <w:rPr>
          <w:rFonts w:ascii="Times New Roman" w:hAnsi="Times New Roman" w:cs="Times New Roman"/>
          <w:sz w:val="24"/>
          <w:szCs w:val="24"/>
        </w:rPr>
        <w:t>V</w:t>
      </w:r>
      <w:r w:rsidR="007A1704" w:rsidRPr="001434E0">
        <w:rPr>
          <w:rFonts w:ascii="Times New Roman" w:hAnsi="Times New Roman" w:cs="Times New Roman"/>
          <w:i/>
          <w:sz w:val="24"/>
          <w:szCs w:val="24"/>
          <w:vertAlign w:val="subscript"/>
        </w:rPr>
        <w:t>i</w:t>
      </w:r>
      <w:proofErr w:type="spellEnd"/>
      <w:proofErr w:type="gramStart"/>
      <w:r w:rsidR="007A1704" w:rsidRPr="001434E0">
        <w:rPr>
          <w:rFonts w:ascii="Times New Roman" w:hAnsi="Times New Roman" w:cs="Times New Roman"/>
          <w:sz w:val="24"/>
          <w:szCs w:val="24"/>
        </w:rPr>
        <w:t>) ,</w:t>
      </w:r>
      <w:proofErr w:type="gramEnd"/>
      <w:r w:rsidR="007A1704" w:rsidRPr="001434E0">
        <w:rPr>
          <w:rFonts w:ascii="Times New Roman" w:hAnsi="Times New Roman" w:cs="Times New Roman"/>
          <w:sz w:val="24"/>
          <w:szCs w:val="24"/>
        </w:rPr>
        <w:t xml:space="preserve"> i.e., total number of Facebook page views since consumer </w:t>
      </w:r>
      <w:r w:rsidR="007A1704" w:rsidRPr="001434E0">
        <w:rPr>
          <w:rFonts w:ascii="Times New Roman" w:hAnsi="Times New Roman" w:cs="Times New Roman"/>
          <w:i/>
          <w:sz w:val="24"/>
          <w:szCs w:val="24"/>
        </w:rPr>
        <w:t>i</w:t>
      </w:r>
      <w:r w:rsidR="007A1704" w:rsidRPr="001434E0">
        <w:rPr>
          <w:rFonts w:ascii="Times New Roman" w:hAnsi="Times New Roman" w:cs="Times New Roman"/>
          <w:sz w:val="24"/>
          <w:szCs w:val="24"/>
        </w:rPr>
        <w:t xml:space="preserve">’s registration of an account on Facebook). </w:t>
      </w:r>
      <w:r w:rsidR="000E610D" w:rsidRPr="001434E0">
        <w:rPr>
          <w:rFonts w:ascii="Times New Roman" w:hAnsi="Times New Roman" w:cs="Times New Roman"/>
          <w:sz w:val="24"/>
          <w:szCs w:val="24"/>
        </w:rPr>
        <w:t>These measures</w:t>
      </w:r>
      <w:r w:rsidR="00ED4C25" w:rsidRPr="001434E0">
        <w:rPr>
          <w:rFonts w:ascii="Times New Roman" w:hAnsi="Times New Roman" w:cs="Times New Roman"/>
          <w:sz w:val="24"/>
          <w:szCs w:val="24"/>
        </w:rPr>
        <w:t xml:space="preserve"> </w:t>
      </w:r>
      <w:r w:rsidR="000E610D" w:rsidRPr="001434E0">
        <w:rPr>
          <w:rFonts w:ascii="Times New Roman" w:hAnsi="Times New Roman" w:cs="Times New Roman"/>
          <w:sz w:val="24"/>
          <w:szCs w:val="24"/>
        </w:rPr>
        <w:t>vary across individual users</w:t>
      </w:r>
      <w:r w:rsidR="007A1704" w:rsidRPr="001434E0">
        <w:rPr>
          <w:rFonts w:ascii="Times New Roman" w:hAnsi="Times New Roman" w:cs="Times New Roman"/>
          <w:sz w:val="24"/>
          <w:szCs w:val="24"/>
        </w:rPr>
        <w:t xml:space="preserve"> but are time invariant. We </w:t>
      </w:r>
      <w:r w:rsidR="00A877F4">
        <w:rPr>
          <w:rFonts w:ascii="Times New Roman" w:hAnsi="Times New Roman" w:cs="Times New Roman"/>
          <w:sz w:val="24"/>
          <w:szCs w:val="24"/>
        </w:rPr>
        <w:t>also include a set of monthly</w:t>
      </w:r>
      <w:r w:rsidR="007A1704" w:rsidRPr="001434E0">
        <w:rPr>
          <w:rFonts w:ascii="Times New Roman" w:hAnsi="Times New Roman" w:cs="Times New Roman"/>
          <w:sz w:val="24"/>
          <w:szCs w:val="24"/>
        </w:rPr>
        <w:t xml:space="preserve"> time dummies (</w:t>
      </w:r>
      <w:proofErr w:type="spellStart"/>
      <w:r w:rsidR="007A1704" w:rsidRPr="001434E0">
        <w:rPr>
          <w:rFonts w:ascii="Times New Roman" w:hAnsi="Times New Roman" w:cs="Times New Roman"/>
          <w:sz w:val="24"/>
          <w:szCs w:val="24"/>
        </w:rPr>
        <w:t>θ</w:t>
      </w:r>
      <w:r w:rsidR="007A1704" w:rsidRPr="001434E0">
        <w:rPr>
          <w:rFonts w:ascii="Times New Roman" w:hAnsi="Times New Roman" w:cs="Times New Roman"/>
          <w:sz w:val="24"/>
          <w:szCs w:val="24"/>
          <w:vertAlign w:val="subscript"/>
        </w:rPr>
        <w:t>t</w:t>
      </w:r>
      <w:proofErr w:type="spellEnd"/>
      <w:r w:rsidR="007A1704" w:rsidRPr="001434E0">
        <w:rPr>
          <w:rFonts w:ascii="Times New Roman" w:hAnsi="Times New Roman" w:cs="Times New Roman"/>
          <w:sz w:val="24"/>
          <w:szCs w:val="24"/>
        </w:rPr>
        <w:t>).</w:t>
      </w:r>
      <w:r w:rsidR="00D1361D">
        <w:rPr>
          <w:rFonts w:ascii="Times New Roman" w:hAnsi="Times New Roman" w:cs="Times New Roman"/>
          <w:sz w:val="24"/>
          <w:szCs w:val="24"/>
        </w:rPr>
        <w:t xml:space="preserve"> </w:t>
      </w:r>
      <w:r w:rsidR="007A1704" w:rsidRPr="001434E0">
        <w:rPr>
          <w:rFonts w:ascii="Times New Roman" w:hAnsi="Times New Roman" w:cs="Times New Roman"/>
          <w:sz w:val="24"/>
          <w:szCs w:val="24"/>
        </w:rPr>
        <w:t>We also control for individual</w:t>
      </w:r>
      <w:r w:rsidR="00F800F1" w:rsidRPr="001434E0">
        <w:rPr>
          <w:rFonts w:ascii="Times New Roman" w:hAnsi="Times New Roman" w:cs="Times New Roman"/>
          <w:sz w:val="24"/>
          <w:szCs w:val="24"/>
        </w:rPr>
        <w:t xml:space="preserve"> user’s</w:t>
      </w:r>
      <w:r w:rsidR="00187A8A" w:rsidRPr="001434E0">
        <w:rPr>
          <w:rFonts w:ascii="Times New Roman" w:hAnsi="Times New Roman" w:cs="Times New Roman"/>
          <w:sz w:val="24"/>
          <w:szCs w:val="24"/>
        </w:rPr>
        <w:t xml:space="preserve"> demographics</w:t>
      </w:r>
      <w:r w:rsidR="007A1704" w:rsidRPr="001434E0">
        <w:rPr>
          <w:rFonts w:ascii="Times New Roman" w:hAnsi="Times New Roman" w:cs="Times New Roman"/>
          <w:b/>
          <w:sz w:val="24"/>
          <w:szCs w:val="24"/>
        </w:rPr>
        <w:t xml:space="preserve"> </w:t>
      </w:r>
      <w:r w:rsidR="007A1704" w:rsidRPr="001434E0">
        <w:rPr>
          <w:rFonts w:ascii="Times New Roman" w:hAnsi="Times New Roman" w:cs="Times New Roman"/>
          <w:sz w:val="24"/>
          <w:szCs w:val="24"/>
        </w:rPr>
        <w:t>to obtain robust estimates of the effect</w:t>
      </w:r>
      <w:r w:rsidR="00187A8A" w:rsidRPr="001434E0">
        <w:rPr>
          <w:rFonts w:ascii="Times New Roman" w:hAnsi="Times New Roman" w:cs="Times New Roman"/>
          <w:sz w:val="24"/>
          <w:szCs w:val="24"/>
        </w:rPr>
        <w:t xml:space="preserve"> of focal UGC and MGC me</w:t>
      </w:r>
      <w:r w:rsidR="007A1704" w:rsidRPr="001434E0">
        <w:rPr>
          <w:rFonts w:ascii="Times New Roman" w:hAnsi="Times New Roman" w:cs="Times New Roman"/>
          <w:sz w:val="24"/>
          <w:szCs w:val="24"/>
        </w:rPr>
        <w:t>a</w:t>
      </w:r>
      <w:r w:rsidR="00187A8A" w:rsidRPr="001434E0">
        <w:rPr>
          <w:rFonts w:ascii="Times New Roman" w:hAnsi="Times New Roman" w:cs="Times New Roman"/>
          <w:sz w:val="24"/>
          <w:szCs w:val="24"/>
        </w:rPr>
        <w:t>s</w:t>
      </w:r>
      <w:r w:rsidR="007A1704" w:rsidRPr="001434E0">
        <w:rPr>
          <w:rFonts w:ascii="Times New Roman" w:hAnsi="Times New Roman" w:cs="Times New Roman"/>
          <w:sz w:val="24"/>
          <w:szCs w:val="24"/>
        </w:rPr>
        <w:t xml:space="preserve">ures. </w:t>
      </w:r>
      <w:r w:rsidR="00110A85" w:rsidRPr="001434E0">
        <w:rPr>
          <w:rFonts w:ascii="Times New Roman" w:hAnsi="Times New Roman" w:cs="Times New Roman"/>
          <w:sz w:val="24"/>
          <w:szCs w:val="24"/>
        </w:rPr>
        <w:t>The specific demographic variables included are a user’s age (</w:t>
      </w:r>
      <w:proofErr w:type="spellStart"/>
      <w:r w:rsidR="00110A85" w:rsidRPr="001434E0">
        <w:rPr>
          <w:rFonts w:ascii="Times New Roman" w:hAnsi="Times New Roman" w:cs="Times New Roman"/>
          <w:sz w:val="24"/>
          <w:szCs w:val="24"/>
        </w:rPr>
        <w:t>AGE</w:t>
      </w:r>
      <w:r w:rsidR="00110A85" w:rsidRPr="001434E0">
        <w:rPr>
          <w:rFonts w:ascii="Times New Roman" w:hAnsi="Times New Roman" w:cs="Times New Roman"/>
          <w:i/>
          <w:sz w:val="24"/>
          <w:szCs w:val="24"/>
          <w:vertAlign w:val="subscript"/>
        </w:rPr>
        <w:t>i</w:t>
      </w:r>
      <w:proofErr w:type="spellEnd"/>
      <w:r w:rsidR="00110A85" w:rsidRPr="001434E0">
        <w:rPr>
          <w:rFonts w:ascii="Times New Roman" w:hAnsi="Times New Roman" w:cs="Times New Roman"/>
          <w:sz w:val="24"/>
          <w:szCs w:val="24"/>
        </w:rPr>
        <w:t>), gender (</w:t>
      </w:r>
      <w:proofErr w:type="spellStart"/>
      <w:r w:rsidR="00110A85" w:rsidRPr="001434E0">
        <w:rPr>
          <w:rFonts w:ascii="Times New Roman" w:hAnsi="Times New Roman" w:cs="Times New Roman"/>
          <w:sz w:val="24"/>
          <w:szCs w:val="24"/>
        </w:rPr>
        <w:t>MALE</w:t>
      </w:r>
      <w:r w:rsidR="00110A85" w:rsidRPr="001434E0">
        <w:rPr>
          <w:rFonts w:ascii="Times New Roman" w:hAnsi="Times New Roman" w:cs="Times New Roman"/>
          <w:i/>
          <w:sz w:val="24"/>
          <w:szCs w:val="24"/>
          <w:vertAlign w:val="subscript"/>
        </w:rPr>
        <w:t>i</w:t>
      </w:r>
      <w:proofErr w:type="spellEnd"/>
      <w:r w:rsidR="00110A85" w:rsidRPr="001434E0">
        <w:rPr>
          <w:rFonts w:ascii="Times New Roman" w:hAnsi="Times New Roman" w:cs="Times New Roman"/>
          <w:sz w:val="24"/>
          <w:szCs w:val="24"/>
        </w:rPr>
        <w:t>), i.e., a dummy indicator for male gender (1: male, 0: female) and monthly income (</w:t>
      </w:r>
      <w:proofErr w:type="spellStart"/>
      <w:r w:rsidR="00110A85" w:rsidRPr="001434E0">
        <w:rPr>
          <w:rFonts w:ascii="Times New Roman" w:hAnsi="Times New Roman" w:cs="Times New Roman"/>
          <w:sz w:val="24"/>
          <w:szCs w:val="24"/>
        </w:rPr>
        <w:t>INC</w:t>
      </w:r>
      <w:r w:rsidR="00110A85" w:rsidRPr="001434E0">
        <w:rPr>
          <w:rFonts w:ascii="Times New Roman" w:hAnsi="Times New Roman" w:cs="Times New Roman"/>
          <w:i/>
          <w:sz w:val="24"/>
          <w:szCs w:val="24"/>
          <w:vertAlign w:val="subscript"/>
        </w:rPr>
        <w:t>i</w:t>
      </w:r>
      <w:proofErr w:type="spellEnd"/>
      <w:r w:rsidR="00110A85" w:rsidRPr="001434E0">
        <w:rPr>
          <w:rFonts w:ascii="Times New Roman" w:hAnsi="Times New Roman" w:cs="Times New Roman"/>
          <w:sz w:val="24"/>
          <w:szCs w:val="24"/>
        </w:rPr>
        <w:t xml:space="preserve">), i.e., the level of consumer </w:t>
      </w:r>
      <w:r w:rsidR="00110A85" w:rsidRPr="001434E0">
        <w:rPr>
          <w:rFonts w:ascii="Times New Roman" w:hAnsi="Times New Roman" w:cs="Times New Roman"/>
          <w:i/>
          <w:sz w:val="24"/>
          <w:szCs w:val="24"/>
        </w:rPr>
        <w:t>i</w:t>
      </w:r>
      <w:r w:rsidR="00110A85" w:rsidRPr="001434E0">
        <w:rPr>
          <w:rFonts w:ascii="Times New Roman" w:hAnsi="Times New Roman" w:cs="Times New Roman"/>
          <w:sz w:val="24"/>
          <w:szCs w:val="24"/>
        </w:rPr>
        <w:t xml:space="preserve">’s monthly income (1: </w:t>
      </w:r>
      <w:r w:rsidR="0068271C">
        <w:rPr>
          <w:rFonts w:ascii="Times New Roman" w:hAnsi="Times New Roman" w:cs="Times New Roman"/>
          <w:sz w:val="24"/>
          <w:szCs w:val="24"/>
        </w:rPr>
        <w:t>lowest, 5: highest)</w:t>
      </w:r>
      <w:r w:rsidR="00110A85" w:rsidRPr="001434E0">
        <w:rPr>
          <w:rFonts w:ascii="Times New Roman" w:hAnsi="Times New Roman" w:cs="Times New Roman"/>
          <w:sz w:val="24"/>
          <w:szCs w:val="24"/>
        </w:rPr>
        <w:t xml:space="preserve">. </w:t>
      </w:r>
      <w:r w:rsidR="007A1704" w:rsidRPr="001434E0">
        <w:rPr>
          <w:rFonts w:ascii="Times New Roman" w:hAnsi="Times New Roman" w:cs="Times New Roman"/>
          <w:sz w:val="24"/>
          <w:szCs w:val="24"/>
        </w:rPr>
        <w:t xml:space="preserve">We </w:t>
      </w:r>
      <w:r w:rsidR="00110A85" w:rsidRPr="001434E0">
        <w:rPr>
          <w:rFonts w:ascii="Times New Roman" w:hAnsi="Times New Roman" w:cs="Times New Roman"/>
          <w:sz w:val="24"/>
          <w:szCs w:val="24"/>
        </w:rPr>
        <w:t xml:space="preserve">also </w:t>
      </w:r>
      <w:r w:rsidR="007A1704" w:rsidRPr="001434E0">
        <w:rPr>
          <w:rFonts w:ascii="Times New Roman" w:hAnsi="Times New Roman" w:cs="Times New Roman"/>
          <w:sz w:val="24"/>
          <w:szCs w:val="24"/>
        </w:rPr>
        <w:t xml:space="preserve">account for </w:t>
      </w:r>
      <w:r w:rsidR="00110A85" w:rsidRPr="001434E0">
        <w:rPr>
          <w:rFonts w:ascii="Times New Roman" w:hAnsi="Times New Roman" w:cs="Times New Roman"/>
          <w:sz w:val="24"/>
          <w:szCs w:val="24"/>
        </w:rPr>
        <w:t xml:space="preserve">a user’s </w:t>
      </w:r>
      <w:r w:rsidR="007A1704" w:rsidRPr="001434E0">
        <w:rPr>
          <w:rFonts w:ascii="Times New Roman" w:hAnsi="Times New Roman" w:cs="Times New Roman"/>
          <w:sz w:val="24"/>
          <w:szCs w:val="24"/>
        </w:rPr>
        <w:t>past expenditure (</w:t>
      </w:r>
      <w:proofErr w:type="spellStart"/>
      <w:r w:rsidR="007A1704" w:rsidRPr="001434E0">
        <w:rPr>
          <w:rFonts w:ascii="Times New Roman" w:hAnsi="Times New Roman" w:cs="Times New Roman"/>
          <w:sz w:val="24"/>
          <w:szCs w:val="24"/>
        </w:rPr>
        <w:t>PEXP</w:t>
      </w:r>
      <w:r w:rsidR="007A1704" w:rsidRPr="001434E0">
        <w:rPr>
          <w:rFonts w:ascii="Times New Roman" w:hAnsi="Times New Roman" w:cs="Times New Roman"/>
          <w:i/>
          <w:sz w:val="24"/>
          <w:szCs w:val="24"/>
          <w:vertAlign w:val="subscript"/>
        </w:rPr>
        <w:t>it</w:t>
      </w:r>
      <w:proofErr w:type="spellEnd"/>
      <w:r w:rsidR="007A1704" w:rsidRPr="001434E0">
        <w:rPr>
          <w:rFonts w:ascii="Times New Roman" w:hAnsi="Times New Roman" w:cs="Times New Roman"/>
          <w:sz w:val="24"/>
          <w:szCs w:val="24"/>
        </w:rPr>
        <w:t>)</w:t>
      </w:r>
      <w:r w:rsidR="00187A8A" w:rsidRPr="001434E0">
        <w:rPr>
          <w:rFonts w:ascii="Times New Roman" w:hAnsi="Times New Roman" w:cs="Times New Roman"/>
          <w:sz w:val="24"/>
          <w:szCs w:val="24"/>
        </w:rPr>
        <w:t xml:space="preserve"> i.e., user</w:t>
      </w:r>
      <w:r w:rsidR="007A1704" w:rsidRPr="001434E0">
        <w:rPr>
          <w:rFonts w:ascii="Times New Roman" w:hAnsi="Times New Roman" w:cs="Times New Roman"/>
          <w:sz w:val="24"/>
          <w:szCs w:val="24"/>
        </w:rPr>
        <w:t xml:space="preserve"> </w:t>
      </w:r>
      <w:r w:rsidR="007A1704" w:rsidRPr="001434E0">
        <w:rPr>
          <w:rFonts w:ascii="Times New Roman" w:hAnsi="Times New Roman" w:cs="Times New Roman"/>
          <w:i/>
          <w:sz w:val="24"/>
          <w:szCs w:val="24"/>
        </w:rPr>
        <w:t>i</w:t>
      </w:r>
      <w:r w:rsidR="007A1704" w:rsidRPr="001434E0">
        <w:rPr>
          <w:rFonts w:ascii="Times New Roman" w:hAnsi="Times New Roman" w:cs="Times New Roman"/>
          <w:sz w:val="24"/>
          <w:szCs w:val="24"/>
        </w:rPr>
        <w:t xml:space="preserve">’s average expenditure per transaction prior to period </w:t>
      </w:r>
      <w:r w:rsidR="007A1704" w:rsidRPr="001434E0">
        <w:rPr>
          <w:rFonts w:ascii="Times New Roman" w:hAnsi="Times New Roman" w:cs="Times New Roman"/>
          <w:i/>
          <w:sz w:val="24"/>
          <w:szCs w:val="24"/>
        </w:rPr>
        <w:t>t</w:t>
      </w:r>
      <w:r w:rsidR="00110A85" w:rsidRPr="001434E0">
        <w:rPr>
          <w:rFonts w:ascii="Times New Roman" w:hAnsi="Times New Roman" w:cs="Times New Roman"/>
          <w:sz w:val="24"/>
          <w:szCs w:val="24"/>
        </w:rPr>
        <w:t>.</w:t>
      </w:r>
      <w:r w:rsidR="007A1704" w:rsidRPr="001434E0">
        <w:rPr>
          <w:rFonts w:ascii="Times New Roman" w:hAnsi="Times New Roman" w:cs="Times New Roman"/>
          <w:sz w:val="24"/>
          <w:szCs w:val="24"/>
        </w:rPr>
        <w:t xml:space="preserve"> </w:t>
      </w:r>
    </w:p>
    <w:p w14:paraId="341193F5" w14:textId="77777777" w:rsidR="001D2066" w:rsidRDefault="001D2066" w:rsidP="001434E0">
      <w:pPr>
        <w:autoSpaceDE w:val="0"/>
        <w:autoSpaceDN w:val="0"/>
        <w:adjustRightInd w:val="0"/>
        <w:spacing w:after="0" w:line="480" w:lineRule="auto"/>
        <w:rPr>
          <w:rFonts w:ascii="Times New Roman" w:hAnsi="Times New Roman" w:cs="Times New Roman"/>
          <w:i/>
          <w:sz w:val="24"/>
          <w:szCs w:val="24"/>
        </w:rPr>
      </w:pPr>
    </w:p>
    <w:p w14:paraId="453292F8" w14:textId="31DACE0C" w:rsidR="00366B2B" w:rsidRPr="00F92955" w:rsidRDefault="008D6471" w:rsidP="00F92955">
      <w:pPr>
        <w:autoSpaceDE w:val="0"/>
        <w:autoSpaceDN w:val="0"/>
        <w:adjustRightInd w:val="0"/>
        <w:spacing w:after="0" w:line="480" w:lineRule="auto"/>
        <w:ind w:firstLine="720"/>
        <w:rPr>
          <w:rFonts w:ascii="Times New Roman" w:hAnsi="Times New Roman" w:cs="Times New Roman"/>
          <w:i/>
          <w:sz w:val="24"/>
          <w:szCs w:val="24"/>
        </w:rPr>
      </w:pPr>
      <w:r w:rsidRPr="00B20C01">
        <w:rPr>
          <w:rFonts w:ascii="Times New Roman" w:hAnsi="Times New Roman" w:cs="Times New Roman"/>
          <w:i/>
          <w:sz w:val="24"/>
          <w:szCs w:val="24"/>
        </w:rPr>
        <w:t>Study Data</w:t>
      </w:r>
      <w:r w:rsidR="00F92955">
        <w:rPr>
          <w:rFonts w:ascii="Times New Roman" w:hAnsi="Times New Roman" w:cs="Times New Roman"/>
          <w:i/>
          <w:sz w:val="24"/>
          <w:szCs w:val="24"/>
        </w:rPr>
        <w:t xml:space="preserve">. </w:t>
      </w:r>
      <w:r w:rsidR="00F748AE" w:rsidRPr="001434E0">
        <w:rPr>
          <w:rFonts w:ascii="Times New Roman" w:hAnsi="Times New Roman" w:cs="Times New Roman"/>
          <w:sz w:val="24"/>
          <w:szCs w:val="24"/>
        </w:rPr>
        <w:t>Currently, almost 50% of the worldwide online popul</w:t>
      </w:r>
      <w:r w:rsidR="004C52B0" w:rsidRPr="001434E0">
        <w:rPr>
          <w:rFonts w:ascii="Times New Roman" w:hAnsi="Times New Roman" w:cs="Times New Roman"/>
          <w:sz w:val="24"/>
          <w:szCs w:val="24"/>
        </w:rPr>
        <w:t>ation is covered by Facebook (</w:t>
      </w:r>
      <w:r w:rsidR="00B20C01">
        <w:rPr>
          <w:rFonts w:ascii="Times New Roman" w:hAnsi="Times New Roman" w:cs="Times New Roman"/>
          <w:sz w:val="24"/>
          <w:szCs w:val="24"/>
        </w:rPr>
        <w:t>Burke, et al.</w:t>
      </w:r>
      <w:r w:rsidR="00447719" w:rsidRPr="001434E0">
        <w:rPr>
          <w:rFonts w:ascii="Times New Roman" w:hAnsi="Times New Roman" w:cs="Times New Roman"/>
          <w:sz w:val="24"/>
          <w:szCs w:val="24"/>
        </w:rPr>
        <w:t>, 2011</w:t>
      </w:r>
      <w:r w:rsidR="00D1361D">
        <w:rPr>
          <w:rFonts w:ascii="Times New Roman" w:hAnsi="Times New Roman" w:cs="Times New Roman"/>
          <w:sz w:val="24"/>
          <w:szCs w:val="24"/>
        </w:rPr>
        <w:t xml:space="preserve">; </w:t>
      </w:r>
      <w:proofErr w:type="spellStart"/>
      <w:r w:rsidR="00D1361D" w:rsidRPr="001434E0">
        <w:rPr>
          <w:rFonts w:ascii="Times New Roman" w:hAnsi="Times New Roman" w:cs="Times New Roman"/>
          <w:sz w:val="24"/>
          <w:szCs w:val="24"/>
        </w:rPr>
        <w:t>StatisticBrain</w:t>
      </w:r>
      <w:proofErr w:type="spellEnd"/>
      <w:r w:rsidR="00D1361D" w:rsidRPr="001434E0">
        <w:rPr>
          <w:rFonts w:ascii="Times New Roman" w:hAnsi="Times New Roman" w:cs="Times New Roman"/>
          <w:sz w:val="24"/>
          <w:szCs w:val="24"/>
        </w:rPr>
        <w:t>, 2014</w:t>
      </w:r>
      <w:r w:rsidR="00F748AE" w:rsidRPr="001434E0">
        <w:rPr>
          <w:rFonts w:ascii="Times New Roman" w:hAnsi="Times New Roman" w:cs="Times New Roman"/>
          <w:sz w:val="24"/>
          <w:szCs w:val="24"/>
        </w:rPr>
        <w:t>), the mos</w:t>
      </w:r>
      <w:r w:rsidR="002D0FB7" w:rsidRPr="001434E0">
        <w:rPr>
          <w:rFonts w:ascii="Times New Roman" w:hAnsi="Times New Roman" w:cs="Times New Roman"/>
          <w:sz w:val="24"/>
          <w:szCs w:val="24"/>
        </w:rPr>
        <w:t>t representative platform in social networking sites</w:t>
      </w:r>
      <w:r w:rsidR="00F748AE" w:rsidRPr="001434E0">
        <w:rPr>
          <w:rFonts w:ascii="Times New Roman" w:hAnsi="Times New Roman" w:cs="Times New Roman"/>
          <w:sz w:val="24"/>
          <w:szCs w:val="24"/>
        </w:rPr>
        <w:t>, with half of its users accessing it for 20 minutes every day, generating a total amount of 4.5 billio</w:t>
      </w:r>
      <w:r w:rsidR="000E12B5" w:rsidRPr="001434E0">
        <w:rPr>
          <w:rFonts w:ascii="Times New Roman" w:hAnsi="Times New Roman" w:cs="Times New Roman"/>
          <w:sz w:val="24"/>
          <w:szCs w:val="24"/>
        </w:rPr>
        <w:t>n likes and 4.7 billion shares</w:t>
      </w:r>
      <w:r w:rsidR="00E94E6C" w:rsidRPr="00E94E6C">
        <w:rPr>
          <w:rFonts w:ascii="Times New Roman" w:hAnsi="Times New Roman" w:cs="Times New Roman"/>
          <w:sz w:val="24"/>
          <w:szCs w:val="24"/>
        </w:rPr>
        <w:t xml:space="preserve"> </w:t>
      </w:r>
      <w:r w:rsidR="00E94E6C">
        <w:rPr>
          <w:rFonts w:ascii="Times New Roman" w:hAnsi="Times New Roman" w:cs="Times New Roman"/>
          <w:sz w:val="24"/>
          <w:szCs w:val="24"/>
        </w:rPr>
        <w:t>(</w:t>
      </w:r>
      <w:proofErr w:type="spellStart"/>
      <w:r w:rsidR="00E94E6C" w:rsidRPr="001434E0">
        <w:rPr>
          <w:rFonts w:ascii="Times New Roman" w:hAnsi="Times New Roman" w:cs="Times New Roman"/>
          <w:sz w:val="24"/>
          <w:szCs w:val="24"/>
        </w:rPr>
        <w:t>StatisticBrain</w:t>
      </w:r>
      <w:proofErr w:type="spellEnd"/>
      <w:r w:rsidR="00E94E6C" w:rsidRPr="001434E0">
        <w:rPr>
          <w:rFonts w:ascii="Times New Roman" w:hAnsi="Times New Roman" w:cs="Times New Roman"/>
          <w:sz w:val="24"/>
          <w:szCs w:val="24"/>
        </w:rPr>
        <w:t>, 2014</w:t>
      </w:r>
      <w:r w:rsidR="00E94E6C">
        <w:rPr>
          <w:rFonts w:ascii="Times New Roman" w:hAnsi="Times New Roman" w:cs="Times New Roman"/>
          <w:sz w:val="24"/>
          <w:szCs w:val="24"/>
        </w:rPr>
        <w:t>)</w:t>
      </w:r>
      <w:r w:rsidR="00F748AE" w:rsidRPr="001434E0">
        <w:rPr>
          <w:rFonts w:ascii="Times New Roman" w:hAnsi="Times New Roman" w:cs="Times New Roman"/>
          <w:sz w:val="24"/>
          <w:szCs w:val="24"/>
        </w:rPr>
        <w:t>. Aiming at reaching and interacting with</w:t>
      </w:r>
      <w:r w:rsidR="002D0FB7" w:rsidRPr="001434E0">
        <w:rPr>
          <w:rFonts w:ascii="Times New Roman" w:hAnsi="Times New Roman" w:cs="Times New Roman"/>
          <w:sz w:val="24"/>
          <w:szCs w:val="24"/>
        </w:rPr>
        <w:t xml:space="preserve"> these massive audiences, firms</w:t>
      </w:r>
      <w:r w:rsidR="00F748AE" w:rsidRPr="001434E0">
        <w:rPr>
          <w:rFonts w:ascii="Times New Roman" w:hAnsi="Times New Roman" w:cs="Times New Roman"/>
          <w:sz w:val="24"/>
          <w:szCs w:val="24"/>
        </w:rPr>
        <w:t xml:space="preserve"> are increasingly present at Facebook, with the top 20 worldwide CPG´ advertisers accounting for more than 300 million users worldwide in their </w:t>
      </w:r>
      <w:r w:rsidR="00F748AE" w:rsidRPr="001434E0">
        <w:rPr>
          <w:rFonts w:ascii="Times New Roman" w:hAnsi="Times New Roman" w:cs="Times New Roman"/>
          <w:iCs/>
          <w:sz w:val="24"/>
          <w:szCs w:val="24"/>
        </w:rPr>
        <w:t>brand like pages</w:t>
      </w:r>
      <w:r w:rsidR="00C6278D" w:rsidRPr="00C6278D">
        <w:rPr>
          <w:rFonts w:ascii="Times New Roman" w:hAnsi="Times New Roman" w:cs="Times New Roman"/>
          <w:sz w:val="24"/>
          <w:szCs w:val="24"/>
        </w:rPr>
        <w:t xml:space="preserve"> </w:t>
      </w:r>
      <w:r w:rsidR="00C6278D">
        <w:rPr>
          <w:rFonts w:ascii="Times New Roman" w:hAnsi="Times New Roman" w:cs="Times New Roman"/>
          <w:sz w:val="24"/>
          <w:szCs w:val="24"/>
        </w:rPr>
        <w:t>(</w:t>
      </w:r>
      <w:proofErr w:type="spellStart"/>
      <w:r w:rsidR="00C6278D" w:rsidRPr="001434E0">
        <w:rPr>
          <w:rFonts w:ascii="Times New Roman" w:hAnsi="Times New Roman" w:cs="Times New Roman"/>
          <w:sz w:val="24"/>
          <w:szCs w:val="24"/>
        </w:rPr>
        <w:t>StatisticBrain</w:t>
      </w:r>
      <w:proofErr w:type="spellEnd"/>
      <w:r w:rsidR="00C6278D" w:rsidRPr="001434E0">
        <w:rPr>
          <w:rFonts w:ascii="Times New Roman" w:hAnsi="Times New Roman" w:cs="Times New Roman"/>
          <w:sz w:val="24"/>
          <w:szCs w:val="24"/>
        </w:rPr>
        <w:t>, 2014</w:t>
      </w:r>
      <w:r w:rsidR="00C6278D">
        <w:rPr>
          <w:rFonts w:ascii="Times New Roman" w:hAnsi="Times New Roman" w:cs="Times New Roman"/>
          <w:sz w:val="24"/>
          <w:szCs w:val="24"/>
        </w:rPr>
        <w:t>)</w:t>
      </w:r>
      <w:r w:rsidR="00F748AE" w:rsidRPr="001434E0">
        <w:rPr>
          <w:rFonts w:ascii="Times New Roman" w:hAnsi="Times New Roman" w:cs="Times New Roman"/>
          <w:sz w:val="24"/>
          <w:szCs w:val="24"/>
        </w:rPr>
        <w:t>.</w:t>
      </w:r>
      <w:r w:rsidR="003100AC" w:rsidRPr="001434E0">
        <w:rPr>
          <w:rFonts w:ascii="Times New Roman" w:hAnsi="Times New Roman" w:cs="Times New Roman"/>
          <w:sz w:val="24"/>
          <w:szCs w:val="24"/>
        </w:rPr>
        <w:t xml:space="preserve"> </w:t>
      </w:r>
      <w:r w:rsidR="00904D82" w:rsidRPr="001434E0">
        <w:rPr>
          <w:rFonts w:ascii="Times New Roman" w:hAnsi="Times New Roman" w:cs="Times New Roman"/>
          <w:sz w:val="24"/>
          <w:szCs w:val="24"/>
        </w:rPr>
        <w:t>In this research, we use a</w:t>
      </w:r>
      <w:r w:rsidR="0060412A" w:rsidRPr="001434E0">
        <w:rPr>
          <w:rFonts w:ascii="Times New Roman" w:hAnsi="Times New Roman" w:cs="Times New Roman"/>
          <w:sz w:val="24"/>
          <w:szCs w:val="24"/>
        </w:rPr>
        <w:t xml:space="preserve"> </w:t>
      </w:r>
      <w:r w:rsidR="002A5FD1">
        <w:rPr>
          <w:rFonts w:ascii="Times New Roman" w:hAnsi="Times New Roman" w:cs="Times New Roman"/>
          <w:sz w:val="24"/>
          <w:szCs w:val="24"/>
        </w:rPr>
        <w:t xml:space="preserve">large firm’s </w:t>
      </w:r>
      <w:r w:rsidR="00BE5D2E">
        <w:rPr>
          <w:rFonts w:ascii="Times New Roman" w:hAnsi="Times New Roman" w:cs="Times New Roman"/>
          <w:sz w:val="24"/>
          <w:szCs w:val="24"/>
        </w:rPr>
        <w:t xml:space="preserve">online community </w:t>
      </w:r>
      <w:r w:rsidR="0060412A" w:rsidRPr="001434E0">
        <w:rPr>
          <w:rFonts w:ascii="Times New Roman" w:hAnsi="Times New Roman" w:cs="Times New Roman"/>
          <w:sz w:val="24"/>
          <w:szCs w:val="24"/>
        </w:rPr>
        <w:t>data</w:t>
      </w:r>
      <w:r w:rsidR="00904D82" w:rsidRPr="001434E0">
        <w:rPr>
          <w:rFonts w:ascii="Times New Roman" w:hAnsi="Times New Roman" w:cs="Times New Roman"/>
          <w:sz w:val="24"/>
          <w:szCs w:val="24"/>
        </w:rPr>
        <w:t>set</w:t>
      </w:r>
      <w:r w:rsidR="0060412A" w:rsidRPr="001434E0">
        <w:rPr>
          <w:rFonts w:ascii="Times New Roman" w:hAnsi="Times New Roman" w:cs="Times New Roman"/>
          <w:sz w:val="24"/>
          <w:szCs w:val="24"/>
        </w:rPr>
        <w:t xml:space="preserve"> that contain</w:t>
      </w:r>
      <w:r w:rsidR="00904D82" w:rsidRPr="001434E0">
        <w:rPr>
          <w:rFonts w:ascii="Times New Roman" w:hAnsi="Times New Roman" w:cs="Times New Roman"/>
          <w:sz w:val="24"/>
          <w:szCs w:val="24"/>
        </w:rPr>
        <w:t>s</w:t>
      </w:r>
      <w:r w:rsidR="002A5FD1">
        <w:rPr>
          <w:rFonts w:ascii="Times New Roman" w:hAnsi="Times New Roman" w:cs="Times New Roman"/>
          <w:sz w:val="24"/>
          <w:szCs w:val="24"/>
        </w:rPr>
        <w:t xml:space="preserve"> both Facebook content </w:t>
      </w:r>
      <w:r w:rsidR="002A5FD1">
        <w:rPr>
          <w:rFonts w:ascii="Times New Roman" w:hAnsi="Times New Roman" w:cs="Times New Roman"/>
          <w:sz w:val="24"/>
          <w:szCs w:val="24"/>
        </w:rPr>
        <w:lastRenderedPageBreak/>
        <w:t>information</w:t>
      </w:r>
      <w:r w:rsidR="0060412A" w:rsidRPr="001434E0">
        <w:rPr>
          <w:rFonts w:ascii="Times New Roman" w:hAnsi="Times New Roman" w:cs="Times New Roman"/>
          <w:sz w:val="24"/>
          <w:szCs w:val="24"/>
        </w:rPr>
        <w:t xml:space="preserve"> </w:t>
      </w:r>
      <w:r w:rsidR="002A5FD1">
        <w:rPr>
          <w:rFonts w:ascii="Times New Roman" w:hAnsi="Times New Roman" w:cs="Times New Roman"/>
          <w:sz w:val="24"/>
          <w:szCs w:val="24"/>
        </w:rPr>
        <w:t>as well as user transaction information</w:t>
      </w:r>
      <w:r w:rsidR="0060412A" w:rsidRPr="001434E0">
        <w:rPr>
          <w:rFonts w:ascii="Times New Roman" w:hAnsi="Times New Roman" w:cs="Times New Roman"/>
          <w:sz w:val="24"/>
          <w:szCs w:val="24"/>
        </w:rPr>
        <w:t xml:space="preserve">. </w:t>
      </w:r>
      <w:r w:rsidR="009D0583">
        <w:rPr>
          <w:rFonts w:ascii="Times New Roman" w:hAnsi="Times New Roman" w:cs="Times New Roman"/>
          <w:sz w:val="24"/>
          <w:szCs w:val="24"/>
        </w:rPr>
        <w:t xml:space="preserve">The </w:t>
      </w:r>
      <w:r w:rsidR="009D0583" w:rsidRPr="009C565A">
        <w:rPr>
          <w:rFonts w:ascii="Times New Roman" w:hAnsi="Times New Roman" w:cs="Times New Roman"/>
          <w:sz w:val="24"/>
          <w:szCs w:val="24"/>
        </w:rPr>
        <w:t>firm set</w:t>
      </w:r>
      <w:r w:rsidR="009D0583">
        <w:rPr>
          <w:rFonts w:ascii="Times New Roman" w:hAnsi="Times New Roman" w:cs="Times New Roman"/>
          <w:sz w:val="24"/>
          <w:szCs w:val="24"/>
        </w:rPr>
        <w:t xml:space="preserve"> up its online</w:t>
      </w:r>
      <w:r w:rsidR="009D0583" w:rsidRPr="009C565A">
        <w:rPr>
          <w:rFonts w:ascii="Times New Roman" w:hAnsi="Times New Roman" w:cs="Times New Roman"/>
          <w:sz w:val="24"/>
          <w:szCs w:val="24"/>
        </w:rPr>
        <w:t xml:space="preserve"> community </w:t>
      </w:r>
      <w:r w:rsidR="009D0583">
        <w:rPr>
          <w:rFonts w:ascii="Times New Roman" w:hAnsi="Times New Roman" w:cs="Times New Roman"/>
          <w:sz w:val="24"/>
          <w:szCs w:val="24"/>
        </w:rPr>
        <w:t xml:space="preserve">page </w:t>
      </w:r>
      <w:r w:rsidR="009D0583" w:rsidRPr="009C565A">
        <w:rPr>
          <w:rFonts w:ascii="Times New Roman" w:hAnsi="Times New Roman" w:cs="Times New Roman"/>
          <w:sz w:val="24"/>
          <w:szCs w:val="24"/>
        </w:rPr>
        <w:t xml:space="preserve">on Facebook </w:t>
      </w:r>
      <w:r w:rsidR="009D0583">
        <w:rPr>
          <w:rFonts w:ascii="Times New Roman" w:hAnsi="Times New Roman" w:cs="Times New Roman"/>
          <w:bCs/>
          <w:sz w:val="24"/>
          <w:szCs w:val="24"/>
        </w:rPr>
        <w:t>in September 2012</w:t>
      </w:r>
      <w:r w:rsidR="009D0583">
        <w:rPr>
          <w:rFonts w:ascii="Times New Roman" w:hAnsi="Times New Roman" w:cs="Times New Roman"/>
          <w:sz w:val="24"/>
          <w:szCs w:val="24"/>
        </w:rPr>
        <w:t xml:space="preserve"> </w:t>
      </w:r>
      <w:r w:rsidR="009D0583" w:rsidRPr="009C565A">
        <w:rPr>
          <w:rFonts w:ascii="Times New Roman" w:hAnsi="Times New Roman" w:cs="Times New Roman"/>
          <w:sz w:val="24"/>
          <w:szCs w:val="24"/>
        </w:rPr>
        <w:t>to engage and interact wi</w:t>
      </w:r>
      <w:r w:rsidR="009D0583">
        <w:rPr>
          <w:rFonts w:ascii="Times New Roman" w:hAnsi="Times New Roman" w:cs="Times New Roman"/>
          <w:sz w:val="24"/>
          <w:szCs w:val="24"/>
        </w:rPr>
        <w:t>th its customers and other users. The community page</w:t>
      </w:r>
      <w:r w:rsidR="009D0583" w:rsidRPr="009C565A">
        <w:rPr>
          <w:rFonts w:ascii="Times New Roman" w:hAnsi="Times New Roman" w:cs="Times New Roman"/>
          <w:sz w:val="24"/>
          <w:szCs w:val="24"/>
        </w:rPr>
        <w:t xml:space="preserve"> serves as a platform for the firm to create and pursue an image of itself that it believes best reflects its strengths and long-term </w:t>
      </w:r>
      <w:r w:rsidR="009D0583">
        <w:rPr>
          <w:rFonts w:ascii="Times New Roman" w:hAnsi="Times New Roman" w:cs="Times New Roman"/>
          <w:sz w:val="24"/>
          <w:szCs w:val="24"/>
        </w:rPr>
        <w:t xml:space="preserve">interests. </w:t>
      </w:r>
      <w:r w:rsidR="0060412A" w:rsidRPr="001434E0">
        <w:rPr>
          <w:rFonts w:ascii="Times New Roman" w:hAnsi="Times New Roman" w:cs="Times New Roman"/>
          <w:sz w:val="24"/>
          <w:szCs w:val="24"/>
        </w:rPr>
        <w:t xml:space="preserve">Using specific Java codes based on the Facebook application programming interface, we retrieved all user interaction contents from the </w:t>
      </w:r>
      <w:r w:rsidR="005F1BB4" w:rsidRPr="001434E0">
        <w:rPr>
          <w:rFonts w:ascii="Times New Roman" w:hAnsi="Times New Roman" w:cs="Times New Roman"/>
          <w:sz w:val="24"/>
          <w:szCs w:val="24"/>
        </w:rPr>
        <w:t xml:space="preserve">focal </w:t>
      </w:r>
      <w:r w:rsidR="0060412A" w:rsidRPr="001434E0">
        <w:rPr>
          <w:rFonts w:ascii="Times New Roman" w:hAnsi="Times New Roman" w:cs="Times New Roman"/>
          <w:sz w:val="24"/>
          <w:szCs w:val="24"/>
        </w:rPr>
        <w:t>firm’s fan page community on Facebook. In addition to Facebook page information, we obtained</w:t>
      </w:r>
      <w:r w:rsidRPr="001434E0">
        <w:rPr>
          <w:rFonts w:ascii="Times New Roman" w:hAnsi="Times New Roman" w:cs="Times New Roman"/>
          <w:sz w:val="24"/>
          <w:szCs w:val="24"/>
        </w:rPr>
        <w:t xml:space="preserve"> </w:t>
      </w:r>
      <w:r w:rsidR="00BE7516" w:rsidRPr="001434E0">
        <w:rPr>
          <w:rFonts w:ascii="Times New Roman" w:hAnsi="Times New Roman" w:cs="Times New Roman"/>
          <w:sz w:val="24"/>
          <w:szCs w:val="24"/>
        </w:rPr>
        <w:t>company performance</w:t>
      </w:r>
      <w:r w:rsidR="0060412A" w:rsidRPr="001434E0">
        <w:rPr>
          <w:rFonts w:ascii="Times New Roman" w:hAnsi="Times New Roman" w:cs="Times New Roman"/>
          <w:sz w:val="24"/>
          <w:szCs w:val="24"/>
        </w:rPr>
        <w:t xml:space="preserve"> data</w:t>
      </w:r>
      <w:r w:rsidRPr="001434E0">
        <w:rPr>
          <w:rFonts w:ascii="Times New Roman" w:hAnsi="Times New Roman" w:cs="Times New Roman"/>
          <w:sz w:val="24"/>
          <w:szCs w:val="24"/>
        </w:rPr>
        <w:t xml:space="preserve">, including </w:t>
      </w:r>
      <w:proofErr w:type="spellStart"/>
      <w:r w:rsidR="00BE7516" w:rsidRPr="001434E0">
        <w:rPr>
          <w:rFonts w:ascii="Times New Roman" w:hAnsi="Times New Roman" w:cs="Times New Roman"/>
          <w:sz w:val="24"/>
          <w:szCs w:val="24"/>
        </w:rPr>
        <w:t>labor</w:t>
      </w:r>
      <w:proofErr w:type="spellEnd"/>
      <w:r w:rsidR="00BE7516" w:rsidRPr="001434E0">
        <w:rPr>
          <w:rFonts w:ascii="Times New Roman" w:hAnsi="Times New Roman" w:cs="Times New Roman"/>
          <w:sz w:val="24"/>
          <w:szCs w:val="24"/>
        </w:rPr>
        <w:t xml:space="preserve"> productivity and revenue growth. </w:t>
      </w:r>
      <w:r w:rsidRPr="001434E0">
        <w:rPr>
          <w:rFonts w:ascii="Times New Roman" w:hAnsi="Times New Roman" w:cs="Times New Roman"/>
          <w:sz w:val="24"/>
          <w:szCs w:val="24"/>
        </w:rPr>
        <w:t xml:space="preserve">We </w:t>
      </w:r>
      <w:r w:rsidR="00BE7516" w:rsidRPr="001434E0">
        <w:rPr>
          <w:rFonts w:ascii="Times New Roman" w:hAnsi="Times New Roman" w:cs="Times New Roman"/>
          <w:sz w:val="24"/>
          <w:szCs w:val="24"/>
        </w:rPr>
        <w:t>also gathered data about user demographics and</w:t>
      </w:r>
      <w:r w:rsidR="005F1BB4" w:rsidRPr="001434E0">
        <w:rPr>
          <w:rFonts w:ascii="Times New Roman" w:hAnsi="Times New Roman" w:cs="Times New Roman"/>
          <w:sz w:val="24"/>
          <w:szCs w:val="24"/>
        </w:rPr>
        <w:t xml:space="preserve"> usage logs</w:t>
      </w:r>
      <w:r w:rsidRPr="001434E0">
        <w:rPr>
          <w:rFonts w:ascii="Times New Roman" w:hAnsi="Times New Roman" w:cs="Times New Roman"/>
          <w:sz w:val="24"/>
          <w:szCs w:val="24"/>
        </w:rPr>
        <w:t xml:space="preserve"> from the information pr</w:t>
      </w:r>
      <w:r w:rsidR="006512C0" w:rsidRPr="001434E0">
        <w:rPr>
          <w:rFonts w:ascii="Times New Roman" w:hAnsi="Times New Roman" w:cs="Times New Roman"/>
          <w:sz w:val="24"/>
          <w:szCs w:val="24"/>
        </w:rPr>
        <w:t>o</w:t>
      </w:r>
      <w:r w:rsidR="002A5FD1">
        <w:rPr>
          <w:rFonts w:ascii="Times New Roman" w:hAnsi="Times New Roman" w:cs="Times New Roman"/>
          <w:sz w:val="24"/>
          <w:szCs w:val="24"/>
        </w:rPr>
        <w:t>vided by</w:t>
      </w:r>
      <w:r w:rsidR="005F1BB4" w:rsidRPr="001434E0">
        <w:rPr>
          <w:rFonts w:ascii="Times New Roman" w:hAnsi="Times New Roman" w:cs="Times New Roman"/>
          <w:sz w:val="24"/>
          <w:szCs w:val="24"/>
        </w:rPr>
        <w:t xml:space="preserve"> Facebook to the firm</w:t>
      </w:r>
      <w:r w:rsidR="009D0583">
        <w:rPr>
          <w:rFonts w:ascii="Times New Roman" w:hAnsi="Times New Roman" w:cs="Times New Roman"/>
          <w:sz w:val="24"/>
          <w:szCs w:val="24"/>
        </w:rPr>
        <w:t>.</w:t>
      </w:r>
      <w:r w:rsidRPr="001434E0">
        <w:rPr>
          <w:rFonts w:ascii="Times New Roman" w:hAnsi="Times New Roman" w:cs="Times New Roman"/>
          <w:sz w:val="24"/>
          <w:szCs w:val="24"/>
        </w:rPr>
        <w:t xml:space="preserve"> Our da</w:t>
      </w:r>
      <w:r w:rsidR="009D0583">
        <w:rPr>
          <w:rFonts w:ascii="Times New Roman" w:hAnsi="Times New Roman" w:cs="Times New Roman"/>
          <w:sz w:val="24"/>
          <w:szCs w:val="24"/>
        </w:rPr>
        <w:t>ta span</w:t>
      </w:r>
      <w:r w:rsidR="00FE02C0">
        <w:rPr>
          <w:rFonts w:ascii="Times New Roman" w:hAnsi="Times New Roman" w:cs="Times New Roman"/>
          <w:sz w:val="24"/>
          <w:szCs w:val="24"/>
        </w:rPr>
        <w:t xml:space="preserve"> 9</w:t>
      </w:r>
      <w:r w:rsidR="0068271C">
        <w:rPr>
          <w:rFonts w:ascii="Times New Roman" w:hAnsi="Times New Roman" w:cs="Times New Roman"/>
          <w:sz w:val="24"/>
          <w:szCs w:val="24"/>
        </w:rPr>
        <w:t xml:space="preserve">6 weeks </w:t>
      </w:r>
      <w:r w:rsidR="009D0583">
        <w:rPr>
          <w:rFonts w:ascii="Times New Roman" w:hAnsi="Times New Roman" w:cs="Times New Roman"/>
          <w:sz w:val="24"/>
          <w:szCs w:val="24"/>
        </w:rPr>
        <w:t xml:space="preserve">from September 2012 </w:t>
      </w:r>
      <w:r w:rsidR="0068271C">
        <w:rPr>
          <w:rFonts w:ascii="Times New Roman" w:hAnsi="Times New Roman" w:cs="Times New Roman"/>
          <w:sz w:val="24"/>
          <w:szCs w:val="24"/>
        </w:rPr>
        <w:t>till August</w:t>
      </w:r>
      <w:r w:rsidRPr="001434E0">
        <w:rPr>
          <w:rFonts w:ascii="Times New Roman" w:hAnsi="Times New Roman" w:cs="Times New Roman"/>
          <w:sz w:val="24"/>
          <w:szCs w:val="24"/>
        </w:rPr>
        <w:t xml:space="preserve"> 2014</w:t>
      </w:r>
      <w:r w:rsidR="00467334" w:rsidRPr="001434E0">
        <w:rPr>
          <w:rFonts w:ascii="Times New Roman" w:hAnsi="Times New Roman" w:cs="Times New Roman"/>
          <w:sz w:val="24"/>
          <w:szCs w:val="24"/>
        </w:rPr>
        <w:t>, including information from</w:t>
      </w:r>
      <w:r w:rsidRPr="001434E0">
        <w:rPr>
          <w:rFonts w:ascii="Times New Roman" w:hAnsi="Times New Roman" w:cs="Times New Roman"/>
          <w:sz w:val="24"/>
          <w:szCs w:val="24"/>
        </w:rPr>
        <w:t xml:space="preserve"> </w:t>
      </w:r>
      <w:r w:rsidR="00467334" w:rsidRPr="001434E0">
        <w:rPr>
          <w:rFonts w:ascii="Times New Roman" w:hAnsi="Times New Roman" w:cs="Times New Roman"/>
          <w:sz w:val="24"/>
          <w:szCs w:val="24"/>
        </w:rPr>
        <w:t xml:space="preserve">about </w:t>
      </w:r>
      <w:r w:rsidRPr="001434E0">
        <w:rPr>
          <w:rFonts w:ascii="Times New Roman" w:hAnsi="Times New Roman" w:cs="Times New Roman"/>
          <w:sz w:val="24"/>
          <w:szCs w:val="24"/>
        </w:rPr>
        <w:t>7,850 fans in total with</w:t>
      </w:r>
      <w:r w:rsidR="006B23A1" w:rsidRPr="001434E0">
        <w:rPr>
          <w:rFonts w:ascii="Times New Roman" w:hAnsi="Times New Roman" w:cs="Times New Roman"/>
          <w:sz w:val="24"/>
          <w:szCs w:val="24"/>
        </w:rPr>
        <w:t xml:space="preserve"> 2.23</w:t>
      </w:r>
      <w:r w:rsidR="005F1BB4" w:rsidRPr="001434E0">
        <w:rPr>
          <w:rFonts w:ascii="Times New Roman" w:hAnsi="Times New Roman" w:cs="Times New Roman"/>
          <w:sz w:val="24"/>
          <w:szCs w:val="24"/>
        </w:rPr>
        <w:t xml:space="preserve"> F</w:t>
      </w:r>
      <w:r w:rsidRPr="001434E0">
        <w:rPr>
          <w:rFonts w:ascii="Times New Roman" w:hAnsi="Times New Roman" w:cs="Times New Roman"/>
          <w:sz w:val="24"/>
          <w:szCs w:val="24"/>
        </w:rPr>
        <w:t xml:space="preserve">GC posts on average per week </w:t>
      </w:r>
      <w:r w:rsidR="006B23A1" w:rsidRPr="001434E0">
        <w:rPr>
          <w:rFonts w:ascii="Times New Roman" w:hAnsi="Times New Roman" w:cs="Times New Roman"/>
          <w:sz w:val="24"/>
          <w:szCs w:val="24"/>
        </w:rPr>
        <w:t>(std. dev. = 2.56, max = 7</w:t>
      </w:r>
      <w:r w:rsidR="00467334" w:rsidRPr="001434E0">
        <w:rPr>
          <w:rFonts w:ascii="Times New Roman" w:hAnsi="Times New Roman" w:cs="Times New Roman"/>
          <w:sz w:val="24"/>
          <w:szCs w:val="24"/>
        </w:rPr>
        <w:t>) and</w:t>
      </w:r>
      <w:r w:rsidR="006512C0" w:rsidRPr="001434E0">
        <w:rPr>
          <w:rFonts w:ascii="Times New Roman" w:hAnsi="Times New Roman" w:cs="Times New Roman"/>
          <w:sz w:val="24"/>
          <w:szCs w:val="24"/>
        </w:rPr>
        <w:t xml:space="preserve"> 2.59 F</w:t>
      </w:r>
      <w:r w:rsidRPr="001434E0">
        <w:rPr>
          <w:rFonts w:ascii="Times New Roman" w:hAnsi="Times New Roman" w:cs="Times New Roman"/>
          <w:sz w:val="24"/>
          <w:szCs w:val="24"/>
        </w:rPr>
        <w:t>GC comments on average pe</w:t>
      </w:r>
      <w:r w:rsidR="006B23A1" w:rsidRPr="001434E0">
        <w:rPr>
          <w:rFonts w:ascii="Times New Roman" w:hAnsi="Times New Roman" w:cs="Times New Roman"/>
          <w:sz w:val="24"/>
          <w:szCs w:val="24"/>
        </w:rPr>
        <w:t>r week (std. dev. = 3.67, max = 14) and on average 1.48</w:t>
      </w:r>
      <w:r w:rsidRPr="001434E0">
        <w:rPr>
          <w:rFonts w:ascii="Times New Roman" w:hAnsi="Times New Roman" w:cs="Times New Roman"/>
          <w:sz w:val="24"/>
          <w:szCs w:val="24"/>
        </w:rPr>
        <w:t xml:space="preserve"> UGC postings per week (</w:t>
      </w:r>
      <w:r w:rsidR="006B23A1" w:rsidRPr="001434E0">
        <w:rPr>
          <w:rFonts w:ascii="Times New Roman" w:hAnsi="Times New Roman" w:cs="Times New Roman"/>
          <w:sz w:val="24"/>
          <w:szCs w:val="24"/>
        </w:rPr>
        <w:t>std. dev. = 2.38, max = 13) and on ave</w:t>
      </w:r>
      <w:r w:rsidR="00467334" w:rsidRPr="001434E0">
        <w:rPr>
          <w:rFonts w:ascii="Times New Roman" w:hAnsi="Times New Roman" w:cs="Times New Roman"/>
          <w:sz w:val="24"/>
          <w:szCs w:val="24"/>
        </w:rPr>
        <w:t>rage</w:t>
      </w:r>
      <w:r w:rsidR="006B23A1" w:rsidRPr="001434E0">
        <w:rPr>
          <w:rFonts w:ascii="Times New Roman" w:hAnsi="Times New Roman" w:cs="Times New Roman"/>
          <w:sz w:val="24"/>
          <w:szCs w:val="24"/>
        </w:rPr>
        <w:t xml:space="preserve"> 4.57</w:t>
      </w:r>
      <w:r w:rsidRPr="001434E0">
        <w:rPr>
          <w:rFonts w:ascii="Times New Roman" w:hAnsi="Times New Roman" w:cs="Times New Roman"/>
          <w:sz w:val="24"/>
          <w:szCs w:val="24"/>
        </w:rPr>
        <w:t xml:space="preserve"> UGC comments per week (</w:t>
      </w:r>
      <w:r w:rsidR="006B23A1" w:rsidRPr="001434E0">
        <w:rPr>
          <w:rFonts w:ascii="Times New Roman" w:hAnsi="Times New Roman" w:cs="Times New Roman"/>
          <w:sz w:val="24"/>
          <w:szCs w:val="24"/>
        </w:rPr>
        <w:t>std. dev. = 5.34, max = 38</w:t>
      </w:r>
      <w:r w:rsidRPr="001434E0">
        <w:rPr>
          <w:rFonts w:ascii="Times New Roman" w:hAnsi="Times New Roman" w:cs="Times New Roman"/>
          <w:sz w:val="24"/>
          <w:szCs w:val="24"/>
        </w:rPr>
        <w:t>).</w:t>
      </w:r>
      <w:r w:rsidR="00E1330E" w:rsidRPr="001434E0">
        <w:rPr>
          <w:rFonts w:ascii="Times New Roman" w:hAnsi="Times New Roman" w:cs="Times New Roman"/>
          <w:sz w:val="24"/>
          <w:szCs w:val="24"/>
        </w:rPr>
        <w:t xml:space="preserve"> On a weekly basis</w:t>
      </w:r>
      <w:r w:rsidRPr="001434E0">
        <w:rPr>
          <w:rFonts w:ascii="Times New Roman" w:hAnsi="Times New Roman" w:cs="Times New Roman"/>
          <w:sz w:val="24"/>
          <w:szCs w:val="24"/>
        </w:rPr>
        <w:t>, UGC plus MGC participatio</w:t>
      </w:r>
      <w:r w:rsidR="00351E55" w:rsidRPr="001434E0">
        <w:rPr>
          <w:rFonts w:ascii="Times New Roman" w:hAnsi="Times New Roman" w:cs="Times New Roman"/>
          <w:sz w:val="24"/>
          <w:szCs w:val="24"/>
        </w:rPr>
        <w:t>ns averaged 16</w:t>
      </w:r>
      <w:r w:rsidRPr="001434E0">
        <w:rPr>
          <w:rFonts w:ascii="Times New Roman" w:hAnsi="Times New Roman" w:cs="Times New Roman"/>
          <w:sz w:val="24"/>
          <w:szCs w:val="24"/>
        </w:rPr>
        <w:t xml:space="preserve"> incidences (</w:t>
      </w:r>
      <w:r w:rsidR="00351E55" w:rsidRPr="001434E0">
        <w:rPr>
          <w:rFonts w:ascii="Times New Roman" w:hAnsi="Times New Roman" w:cs="Times New Roman"/>
          <w:sz w:val="24"/>
          <w:szCs w:val="24"/>
        </w:rPr>
        <w:t>std. dev. = 14.53, max = 61</w:t>
      </w:r>
      <w:r w:rsidRPr="001434E0">
        <w:rPr>
          <w:rFonts w:ascii="Times New Roman" w:hAnsi="Times New Roman" w:cs="Times New Roman"/>
          <w:sz w:val="24"/>
          <w:szCs w:val="24"/>
        </w:rPr>
        <w:t>)</w:t>
      </w:r>
      <w:r w:rsidR="00E1330E" w:rsidRPr="001434E0">
        <w:rPr>
          <w:rFonts w:ascii="Times New Roman" w:hAnsi="Times New Roman" w:cs="Times New Roman"/>
          <w:sz w:val="24"/>
          <w:szCs w:val="24"/>
        </w:rPr>
        <w:t>.</w:t>
      </w:r>
      <w:r w:rsidR="00ED4457">
        <w:rPr>
          <w:rFonts w:ascii="Times New Roman" w:hAnsi="Times New Roman" w:cs="Times New Roman"/>
          <w:sz w:val="24"/>
          <w:szCs w:val="24"/>
        </w:rPr>
        <w:t xml:space="preserve"> </w:t>
      </w:r>
      <w:r w:rsidR="00677AB5" w:rsidRPr="001434E0">
        <w:rPr>
          <w:rFonts w:ascii="Times New Roman" w:hAnsi="Times New Roman" w:cs="Times New Roman"/>
          <w:sz w:val="24"/>
          <w:szCs w:val="24"/>
        </w:rPr>
        <w:t xml:space="preserve">Table 1 provides the descriptive statistics of the model covariates. </w:t>
      </w:r>
      <w:r w:rsidR="00624652" w:rsidRPr="001434E0">
        <w:rPr>
          <w:rFonts w:ascii="Times New Roman" w:hAnsi="Times New Roman" w:cs="Times New Roman"/>
          <w:sz w:val="24"/>
          <w:szCs w:val="24"/>
        </w:rPr>
        <w:t>T</w:t>
      </w:r>
      <w:r w:rsidR="00545058" w:rsidRPr="001434E0">
        <w:rPr>
          <w:rFonts w:ascii="Times New Roman" w:hAnsi="Times New Roman" w:cs="Times New Roman"/>
          <w:sz w:val="24"/>
          <w:szCs w:val="24"/>
        </w:rPr>
        <w:t xml:space="preserve">able </w:t>
      </w:r>
      <w:r w:rsidR="00624652" w:rsidRPr="001434E0">
        <w:rPr>
          <w:rFonts w:ascii="Times New Roman" w:hAnsi="Times New Roman" w:cs="Times New Roman"/>
          <w:sz w:val="24"/>
          <w:szCs w:val="24"/>
        </w:rPr>
        <w:t xml:space="preserve">2 </w:t>
      </w:r>
      <w:r w:rsidR="00545058" w:rsidRPr="001434E0">
        <w:rPr>
          <w:rFonts w:ascii="Times New Roman" w:hAnsi="Times New Roman" w:cs="Times New Roman"/>
          <w:sz w:val="24"/>
          <w:szCs w:val="24"/>
        </w:rPr>
        <w:t>includes a</w:t>
      </w:r>
      <w:r w:rsidR="00677AB5" w:rsidRPr="001434E0">
        <w:rPr>
          <w:rFonts w:ascii="Times New Roman" w:hAnsi="Times New Roman" w:cs="Times New Roman"/>
          <w:sz w:val="24"/>
          <w:szCs w:val="24"/>
        </w:rPr>
        <w:t xml:space="preserve"> correlation matrix</w:t>
      </w:r>
      <w:r w:rsidR="00624652" w:rsidRPr="001434E0">
        <w:rPr>
          <w:rFonts w:ascii="Times New Roman" w:hAnsi="Times New Roman" w:cs="Times New Roman"/>
          <w:sz w:val="24"/>
          <w:szCs w:val="24"/>
        </w:rPr>
        <w:t xml:space="preserve"> for key research variables</w:t>
      </w:r>
      <w:r w:rsidR="00545058" w:rsidRPr="001434E0">
        <w:rPr>
          <w:rFonts w:ascii="Times New Roman" w:hAnsi="Times New Roman" w:cs="Times New Roman"/>
          <w:sz w:val="24"/>
          <w:szCs w:val="24"/>
        </w:rPr>
        <w:t>. As can be seen,</w:t>
      </w:r>
      <w:r w:rsidR="00677AB5" w:rsidRPr="001434E0">
        <w:rPr>
          <w:rFonts w:ascii="Times New Roman" w:hAnsi="Times New Roman" w:cs="Times New Roman"/>
          <w:sz w:val="24"/>
          <w:szCs w:val="24"/>
        </w:rPr>
        <w:t xml:space="preserve"> the variables in the model generally have large dispersions in the variable values (i.e., mean &gt; std. dev.). For example, there is a high level of variability in </w:t>
      </w:r>
      <w:r w:rsidR="00545058" w:rsidRPr="001434E0">
        <w:rPr>
          <w:rFonts w:ascii="Times New Roman" w:hAnsi="Times New Roman" w:cs="Times New Roman"/>
          <w:sz w:val="24"/>
          <w:szCs w:val="24"/>
        </w:rPr>
        <w:t>the UGC and F</w:t>
      </w:r>
      <w:r w:rsidR="00677AB5" w:rsidRPr="001434E0">
        <w:rPr>
          <w:rFonts w:ascii="Times New Roman" w:hAnsi="Times New Roman" w:cs="Times New Roman"/>
          <w:sz w:val="24"/>
          <w:szCs w:val="24"/>
        </w:rPr>
        <w:t xml:space="preserve">GC information diversity </w:t>
      </w:r>
      <w:r w:rsidR="00545058" w:rsidRPr="001434E0">
        <w:rPr>
          <w:rFonts w:ascii="Times New Roman" w:hAnsi="Times New Roman" w:cs="Times New Roman"/>
          <w:sz w:val="24"/>
          <w:szCs w:val="24"/>
        </w:rPr>
        <w:t>and valence</w:t>
      </w:r>
      <w:r w:rsidR="00677AB5" w:rsidRPr="001434E0">
        <w:rPr>
          <w:rFonts w:ascii="Times New Roman" w:hAnsi="Times New Roman" w:cs="Times New Roman"/>
          <w:sz w:val="24"/>
          <w:szCs w:val="24"/>
        </w:rPr>
        <w:t>. Another thing to note is that the me</w:t>
      </w:r>
      <w:r w:rsidR="00C93FF4">
        <w:rPr>
          <w:rFonts w:ascii="Times New Roman" w:hAnsi="Times New Roman" w:cs="Times New Roman"/>
          <w:sz w:val="24"/>
          <w:szCs w:val="24"/>
        </w:rPr>
        <w:t>ans and standard deviations of U</w:t>
      </w:r>
      <w:r w:rsidR="00677AB5" w:rsidRPr="001434E0">
        <w:rPr>
          <w:rFonts w:ascii="Times New Roman" w:hAnsi="Times New Roman" w:cs="Times New Roman"/>
          <w:sz w:val="24"/>
          <w:szCs w:val="24"/>
        </w:rPr>
        <w:t>GC information diversity</w:t>
      </w:r>
      <w:r w:rsidR="00945EFE" w:rsidRPr="001434E0">
        <w:rPr>
          <w:rFonts w:ascii="Times New Roman" w:hAnsi="Times New Roman" w:cs="Times New Roman"/>
          <w:sz w:val="24"/>
          <w:szCs w:val="24"/>
        </w:rPr>
        <w:t xml:space="preserve"> and valence</w:t>
      </w:r>
      <w:r w:rsidR="00677AB5" w:rsidRPr="001434E0">
        <w:rPr>
          <w:rFonts w:ascii="Times New Roman" w:hAnsi="Times New Roman" w:cs="Times New Roman"/>
          <w:sz w:val="24"/>
          <w:szCs w:val="24"/>
        </w:rPr>
        <w:t xml:space="preserve"> are higher than thos</w:t>
      </w:r>
      <w:r w:rsidR="00C93FF4">
        <w:rPr>
          <w:rFonts w:ascii="Times New Roman" w:hAnsi="Times New Roman" w:cs="Times New Roman"/>
          <w:sz w:val="24"/>
          <w:szCs w:val="24"/>
        </w:rPr>
        <w:t>e of equivalent F</w:t>
      </w:r>
      <w:r w:rsidR="00945EFE" w:rsidRPr="001434E0">
        <w:rPr>
          <w:rFonts w:ascii="Times New Roman" w:hAnsi="Times New Roman" w:cs="Times New Roman"/>
          <w:sz w:val="24"/>
          <w:szCs w:val="24"/>
        </w:rPr>
        <w:t>GC variables.</w:t>
      </w:r>
    </w:p>
    <w:p w14:paraId="369CFA00" w14:textId="71653399" w:rsidR="00BE5D2E" w:rsidRDefault="00366B2B" w:rsidP="004751C8">
      <w:pPr>
        <w:autoSpaceDE w:val="0"/>
        <w:autoSpaceDN w:val="0"/>
        <w:adjustRightInd w:val="0"/>
        <w:spacing w:after="0" w:line="480" w:lineRule="auto"/>
        <w:jc w:val="center"/>
        <w:rPr>
          <w:rFonts w:ascii="Times New Roman" w:hAnsi="Times New Roman" w:cs="Times New Roman"/>
          <w:sz w:val="24"/>
          <w:szCs w:val="24"/>
        </w:rPr>
      </w:pPr>
      <w:r w:rsidRPr="001434E0">
        <w:rPr>
          <w:rFonts w:ascii="Times New Roman" w:hAnsi="Times New Roman" w:cs="Times New Roman"/>
          <w:sz w:val="24"/>
          <w:szCs w:val="24"/>
        </w:rPr>
        <w:t>[</w:t>
      </w:r>
      <w:r w:rsidR="00B20C01">
        <w:rPr>
          <w:rFonts w:ascii="Times New Roman" w:hAnsi="Times New Roman" w:cs="Times New Roman"/>
          <w:sz w:val="24"/>
          <w:szCs w:val="24"/>
        </w:rPr>
        <w:t xml:space="preserve">Insert </w:t>
      </w:r>
      <w:r w:rsidR="004751C8">
        <w:rPr>
          <w:rFonts w:ascii="Times New Roman" w:hAnsi="Times New Roman" w:cs="Times New Roman"/>
          <w:sz w:val="24"/>
          <w:szCs w:val="24"/>
        </w:rPr>
        <w:t>Table 1 and 2 about here]</w:t>
      </w:r>
    </w:p>
    <w:p w14:paraId="52795876" w14:textId="77777777" w:rsidR="004751C8" w:rsidRDefault="004751C8" w:rsidP="004751C8">
      <w:pPr>
        <w:autoSpaceDE w:val="0"/>
        <w:autoSpaceDN w:val="0"/>
        <w:adjustRightInd w:val="0"/>
        <w:spacing w:after="0" w:line="480" w:lineRule="auto"/>
        <w:jc w:val="center"/>
        <w:rPr>
          <w:rFonts w:ascii="Times New Roman" w:hAnsi="Times New Roman" w:cs="Times New Roman"/>
          <w:sz w:val="24"/>
          <w:szCs w:val="24"/>
        </w:rPr>
      </w:pPr>
    </w:p>
    <w:p w14:paraId="321F7F32" w14:textId="77777777" w:rsidR="00F92955" w:rsidRDefault="00F92955" w:rsidP="004751C8">
      <w:pPr>
        <w:autoSpaceDE w:val="0"/>
        <w:autoSpaceDN w:val="0"/>
        <w:adjustRightInd w:val="0"/>
        <w:spacing w:after="0" w:line="480" w:lineRule="auto"/>
        <w:jc w:val="center"/>
        <w:rPr>
          <w:rFonts w:ascii="Times New Roman" w:hAnsi="Times New Roman" w:cs="Times New Roman"/>
          <w:sz w:val="24"/>
          <w:szCs w:val="24"/>
        </w:rPr>
      </w:pPr>
    </w:p>
    <w:p w14:paraId="7D5F7D06" w14:textId="77777777" w:rsidR="00F92955" w:rsidRDefault="00F92955" w:rsidP="004751C8">
      <w:pPr>
        <w:autoSpaceDE w:val="0"/>
        <w:autoSpaceDN w:val="0"/>
        <w:adjustRightInd w:val="0"/>
        <w:spacing w:after="0" w:line="480" w:lineRule="auto"/>
        <w:jc w:val="center"/>
        <w:rPr>
          <w:rFonts w:ascii="Times New Roman" w:hAnsi="Times New Roman" w:cs="Times New Roman"/>
          <w:sz w:val="24"/>
          <w:szCs w:val="24"/>
        </w:rPr>
      </w:pPr>
    </w:p>
    <w:p w14:paraId="4C36097A" w14:textId="77777777" w:rsidR="00ED4457" w:rsidRPr="001434E0" w:rsidRDefault="00ED4457" w:rsidP="004751C8">
      <w:pPr>
        <w:autoSpaceDE w:val="0"/>
        <w:autoSpaceDN w:val="0"/>
        <w:adjustRightInd w:val="0"/>
        <w:spacing w:after="0" w:line="480" w:lineRule="auto"/>
        <w:jc w:val="center"/>
        <w:rPr>
          <w:rFonts w:ascii="Times New Roman" w:hAnsi="Times New Roman" w:cs="Times New Roman"/>
          <w:sz w:val="24"/>
          <w:szCs w:val="24"/>
        </w:rPr>
      </w:pPr>
    </w:p>
    <w:p w14:paraId="5BD079DD" w14:textId="5EF70F40" w:rsidR="00677AB5" w:rsidRPr="00B20C01" w:rsidRDefault="00AF7266" w:rsidP="00B20C01">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EMPIRICAL RESULTS</w:t>
      </w:r>
    </w:p>
    <w:p w14:paraId="67E0009A" w14:textId="77777777" w:rsidR="00EB290E" w:rsidRPr="001434E0" w:rsidRDefault="00EB290E" w:rsidP="001434E0">
      <w:pPr>
        <w:autoSpaceDE w:val="0"/>
        <w:autoSpaceDN w:val="0"/>
        <w:adjustRightInd w:val="0"/>
        <w:spacing w:after="0" w:line="480" w:lineRule="auto"/>
        <w:rPr>
          <w:rFonts w:ascii="Times New Roman" w:hAnsi="Times New Roman" w:cs="Times New Roman"/>
          <w:sz w:val="24"/>
          <w:szCs w:val="24"/>
        </w:rPr>
      </w:pPr>
    </w:p>
    <w:p w14:paraId="4119E692" w14:textId="29070F16" w:rsidR="00374C1B" w:rsidRPr="001434E0" w:rsidRDefault="00FA3256" w:rsidP="001D2066">
      <w:pPr>
        <w:autoSpaceDE w:val="0"/>
        <w:autoSpaceDN w:val="0"/>
        <w:adjustRightInd w:val="0"/>
        <w:spacing w:after="0" w:line="480" w:lineRule="auto"/>
        <w:rPr>
          <w:rFonts w:ascii="Times New Roman" w:hAnsi="Times New Roman" w:cs="Times New Roman"/>
          <w:sz w:val="24"/>
          <w:szCs w:val="24"/>
        </w:rPr>
      </w:pPr>
      <w:r w:rsidRPr="001434E0">
        <w:rPr>
          <w:rFonts w:ascii="Times New Roman" w:hAnsi="Times New Roman" w:cs="Times New Roman"/>
          <w:sz w:val="24"/>
          <w:szCs w:val="24"/>
        </w:rPr>
        <w:t>O</w:t>
      </w:r>
      <w:r w:rsidR="001263D6" w:rsidRPr="001434E0">
        <w:rPr>
          <w:rFonts w:ascii="Times New Roman" w:hAnsi="Times New Roman" w:cs="Times New Roman"/>
          <w:sz w:val="24"/>
          <w:szCs w:val="24"/>
        </w:rPr>
        <w:t>ur first goal is to establish</w:t>
      </w:r>
      <w:r w:rsidR="00FA312D" w:rsidRPr="001434E0">
        <w:rPr>
          <w:rFonts w:ascii="Times New Roman" w:hAnsi="Times New Roman" w:cs="Times New Roman"/>
          <w:sz w:val="24"/>
          <w:szCs w:val="24"/>
        </w:rPr>
        <w:t xml:space="preserve"> whether the use of social media </w:t>
      </w:r>
      <w:r w:rsidR="001263D6" w:rsidRPr="001434E0">
        <w:rPr>
          <w:rFonts w:ascii="Times New Roman" w:hAnsi="Times New Roman" w:cs="Times New Roman"/>
          <w:sz w:val="24"/>
          <w:szCs w:val="24"/>
        </w:rPr>
        <w:t xml:space="preserve">in an online community context </w:t>
      </w:r>
      <w:r w:rsidR="00FA312D" w:rsidRPr="001434E0">
        <w:rPr>
          <w:rFonts w:ascii="Times New Roman" w:hAnsi="Times New Roman" w:cs="Times New Roman"/>
          <w:sz w:val="24"/>
          <w:szCs w:val="24"/>
        </w:rPr>
        <w:t xml:space="preserve">generates information </w:t>
      </w:r>
      <w:r w:rsidR="00CD270E" w:rsidRPr="001434E0">
        <w:rPr>
          <w:rFonts w:ascii="Times New Roman" w:hAnsi="Times New Roman" w:cs="Times New Roman"/>
          <w:sz w:val="24"/>
          <w:szCs w:val="24"/>
        </w:rPr>
        <w:t>diversity</w:t>
      </w:r>
      <w:r w:rsidR="00FA312D" w:rsidRPr="001434E0">
        <w:rPr>
          <w:rFonts w:ascii="Times New Roman" w:hAnsi="Times New Roman" w:cs="Times New Roman"/>
          <w:sz w:val="24"/>
          <w:szCs w:val="24"/>
        </w:rPr>
        <w:t xml:space="preserve"> and valence: the t</w:t>
      </w:r>
      <w:r w:rsidR="00991B88" w:rsidRPr="001434E0">
        <w:rPr>
          <w:rFonts w:ascii="Times New Roman" w:hAnsi="Times New Roman" w:cs="Times New Roman"/>
          <w:sz w:val="24"/>
          <w:szCs w:val="24"/>
        </w:rPr>
        <w:t xml:space="preserve">wo types of </w:t>
      </w:r>
      <w:r w:rsidR="000B0071" w:rsidRPr="001434E0">
        <w:rPr>
          <w:rFonts w:ascii="Times New Roman" w:hAnsi="Times New Roman" w:cs="Times New Roman"/>
          <w:sz w:val="24"/>
          <w:szCs w:val="24"/>
        </w:rPr>
        <w:t>intermediate</w:t>
      </w:r>
      <w:r w:rsidR="002E390F" w:rsidRPr="001434E0">
        <w:rPr>
          <w:rFonts w:ascii="Times New Roman" w:hAnsi="Times New Roman" w:cs="Times New Roman"/>
          <w:sz w:val="24"/>
          <w:szCs w:val="24"/>
        </w:rPr>
        <w:t xml:space="preserve"> </w:t>
      </w:r>
      <w:r w:rsidR="00991B88" w:rsidRPr="001434E0">
        <w:rPr>
          <w:rFonts w:ascii="Times New Roman" w:hAnsi="Times New Roman" w:cs="Times New Roman"/>
          <w:sz w:val="24"/>
          <w:szCs w:val="24"/>
        </w:rPr>
        <w:t>information mechanisms</w:t>
      </w:r>
      <w:r w:rsidR="00FA312D" w:rsidRPr="001434E0">
        <w:rPr>
          <w:rFonts w:ascii="Times New Roman" w:hAnsi="Times New Roman" w:cs="Times New Roman"/>
          <w:sz w:val="24"/>
          <w:szCs w:val="24"/>
        </w:rPr>
        <w:t xml:space="preserve"> theorized to provide reputation benefits.</w:t>
      </w:r>
      <w:r w:rsidR="00F8339C" w:rsidRPr="001434E0">
        <w:rPr>
          <w:rFonts w:ascii="Times New Roman" w:hAnsi="Times New Roman" w:cs="Times New Roman"/>
          <w:sz w:val="24"/>
          <w:szCs w:val="24"/>
        </w:rPr>
        <w:t xml:space="preserve"> </w:t>
      </w:r>
      <w:r w:rsidR="00365E34" w:rsidRPr="001434E0">
        <w:rPr>
          <w:rFonts w:ascii="Times New Roman" w:hAnsi="Times New Roman" w:cs="Times New Roman"/>
          <w:sz w:val="24"/>
          <w:szCs w:val="24"/>
        </w:rPr>
        <w:t>Social media</w:t>
      </w:r>
      <w:r w:rsidR="006C077F" w:rsidRPr="001434E0">
        <w:rPr>
          <w:rFonts w:ascii="Times New Roman" w:hAnsi="Times New Roman" w:cs="Times New Roman"/>
          <w:sz w:val="24"/>
          <w:szCs w:val="24"/>
        </w:rPr>
        <w:t>-based</w:t>
      </w:r>
      <w:r w:rsidR="00D945AA" w:rsidRPr="001434E0">
        <w:rPr>
          <w:rFonts w:ascii="Times New Roman" w:hAnsi="Times New Roman" w:cs="Times New Roman"/>
          <w:sz w:val="24"/>
          <w:szCs w:val="24"/>
        </w:rPr>
        <w:t xml:space="preserve"> </w:t>
      </w:r>
      <w:r w:rsidR="006C077F" w:rsidRPr="001434E0">
        <w:rPr>
          <w:rFonts w:ascii="Times New Roman" w:hAnsi="Times New Roman" w:cs="Times New Roman"/>
          <w:sz w:val="24"/>
          <w:szCs w:val="24"/>
        </w:rPr>
        <w:t xml:space="preserve">user </w:t>
      </w:r>
      <w:r w:rsidR="00D945AA" w:rsidRPr="001434E0">
        <w:rPr>
          <w:rFonts w:ascii="Times New Roman" w:hAnsi="Times New Roman" w:cs="Times New Roman"/>
          <w:sz w:val="24"/>
          <w:szCs w:val="24"/>
        </w:rPr>
        <w:t xml:space="preserve">communities can provide </w:t>
      </w:r>
      <w:r w:rsidR="00080180" w:rsidRPr="001434E0">
        <w:rPr>
          <w:rFonts w:ascii="Times New Roman" w:hAnsi="Times New Roman" w:cs="Times New Roman"/>
          <w:sz w:val="24"/>
          <w:szCs w:val="24"/>
        </w:rPr>
        <w:t>these</w:t>
      </w:r>
      <w:r w:rsidR="00365E34" w:rsidRPr="001434E0">
        <w:rPr>
          <w:rFonts w:ascii="Times New Roman" w:hAnsi="Times New Roman" w:cs="Times New Roman"/>
          <w:sz w:val="24"/>
          <w:szCs w:val="24"/>
        </w:rPr>
        <w:t xml:space="preserve"> benefits by enhan</w:t>
      </w:r>
      <w:r w:rsidR="003F5BA0" w:rsidRPr="001434E0">
        <w:rPr>
          <w:rFonts w:ascii="Times New Roman" w:hAnsi="Times New Roman" w:cs="Times New Roman"/>
          <w:sz w:val="24"/>
          <w:szCs w:val="24"/>
        </w:rPr>
        <w:t>cing the</w:t>
      </w:r>
      <w:r w:rsidR="00D945AA" w:rsidRPr="001434E0">
        <w:rPr>
          <w:rFonts w:ascii="Times New Roman" w:hAnsi="Times New Roman" w:cs="Times New Roman"/>
          <w:sz w:val="24"/>
          <w:szCs w:val="24"/>
        </w:rPr>
        <w:t xml:space="preserve"> capacity </w:t>
      </w:r>
      <w:r w:rsidR="003F5BA0" w:rsidRPr="001434E0">
        <w:rPr>
          <w:rFonts w:ascii="Times New Roman" w:hAnsi="Times New Roman" w:cs="Times New Roman"/>
          <w:sz w:val="24"/>
          <w:szCs w:val="24"/>
        </w:rPr>
        <w:t xml:space="preserve">of individual members </w:t>
      </w:r>
      <w:r w:rsidR="00365E34" w:rsidRPr="001434E0">
        <w:rPr>
          <w:rFonts w:ascii="Times New Roman" w:hAnsi="Times New Roman" w:cs="Times New Roman"/>
          <w:sz w:val="24"/>
          <w:szCs w:val="24"/>
        </w:rPr>
        <w:t xml:space="preserve">to share </w:t>
      </w:r>
      <w:r w:rsidR="00DD4D76" w:rsidRPr="001434E0">
        <w:rPr>
          <w:rFonts w:ascii="Times New Roman" w:hAnsi="Times New Roman" w:cs="Times New Roman"/>
          <w:sz w:val="24"/>
          <w:szCs w:val="24"/>
        </w:rPr>
        <w:t>and communicate diverse and</w:t>
      </w:r>
      <w:r w:rsidR="00365E34" w:rsidRPr="001434E0">
        <w:rPr>
          <w:rFonts w:ascii="Times New Roman" w:hAnsi="Times New Roman" w:cs="Times New Roman"/>
          <w:sz w:val="24"/>
          <w:szCs w:val="24"/>
        </w:rPr>
        <w:t xml:space="preserve"> critical information</w:t>
      </w:r>
      <w:r w:rsidR="00DD4D76" w:rsidRPr="001434E0">
        <w:rPr>
          <w:rFonts w:ascii="Times New Roman" w:hAnsi="Times New Roman" w:cs="Times New Roman"/>
          <w:sz w:val="24"/>
          <w:szCs w:val="24"/>
        </w:rPr>
        <w:t xml:space="preserve"> with each other</w:t>
      </w:r>
      <w:r w:rsidR="00365E34" w:rsidRPr="001434E0">
        <w:rPr>
          <w:rFonts w:ascii="Times New Roman" w:hAnsi="Times New Roman" w:cs="Times New Roman"/>
          <w:sz w:val="24"/>
          <w:szCs w:val="24"/>
        </w:rPr>
        <w:t xml:space="preserve">. We calculate information </w:t>
      </w:r>
      <w:r w:rsidR="00CD270E" w:rsidRPr="001434E0">
        <w:rPr>
          <w:rFonts w:ascii="Times New Roman" w:hAnsi="Times New Roman" w:cs="Times New Roman"/>
          <w:sz w:val="24"/>
          <w:szCs w:val="24"/>
        </w:rPr>
        <w:t>diversity</w:t>
      </w:r>
      <w:r w:rsidR="00365E34" w:rsidRPr="001434E0">
        <w:rPr>
          <w:rFonts w:ascii="Times New Roman" w:hAnsi="Times New Roman" w:cs="Times New Roman"/>
          <w:sz w:val="24"/>
          <w:szCs w:val="24"/>
        </w:rPr>
        <w:t xml:space="preserve"> as the topic dissim</w:t>
      </w:r>
      <w:r w:rsidR="00080180" w:rsidRPr="001434E0">
        <w:rPr>
          <w:rFonts w:ascii="Times New Roman" w:hAnsi="Times New Roman" w:cs="Times New Roman"/>
          <w:sz w:val="24"/>
          <w:szCs w:val="24"/>
        </w:rPr>
        <w:t>ilarity score in a person’s Facebook post</w:t>
      </w:r>
      <w:r w:rsidR="00130AF6" w:rsidRPr="001434E0">
        <w:rPr>
          <w:rFonts w:ascii="Times New Roman" w:hAnsi="Times New Roman" w:cs="Times New Roman"/>
          <w:sz w:val="24"/>
          <w:szCs w:val="24"/>
        </w:rPr>
        <w:t>, whereas valence</w:t>
      </w:r>
      <w:r w:rsidR="00FB51A6" w:rsidRPr="001434E0">
        <w:rPr>
          <w:rFonts w:ascii="Times New Roman" w:hAnsi="Times New Roman" w:cs="Times New Roman"/>
          <w:sz w:val="24"/>
          <w:szCs w:val="24"/>
        </w:rPr>
        <w:t xml:space="preserve"> is calculated by measuring the net positivity </w:t>
      </w:r>
      <w:r w:rsidR="00FD0E37" w:rsidRPr="001434E0">
        <w:rPr>
          <w:rFonts w:ascii="Times New Roman" w:hAnsi="Times New Roman" w:cs="Times New Roman"/>
          <w:sz w:val="24"/>
          <w:szCs w:val="24"/>
        </w:rPr>
        <w:t>present in FGC and UGC.</w:t>
      </w:r>
    </w:p>
    <w:p w14:paraId="4194F445" w14:textId="0A6BC15A" w:rsidR="004A62D8" w:rsidRDefault="00B57AAA" w:rsidP="004A62D8">
      <w:pPr>
        <w:autoSpaceDE w:val="0"/>
        <w:autoSpaceDN w:val="0"/>
        <w:adjustRightInd w:val="0"/>
        <w:spacing w:after="0" w:line="480" w:lineRule="auto"/>
        <w:jc w:val="center"/>
        <w:rPr>
          <w:rFonts w:ascii="Times New Roman" w:hAnsi="Times New Roman" w:cs="Times New Roman"/>
          <w:sz w:val="24"/>
          <w:szCs w:val="24"/>
        </w:rPr>
      </w:pPr>
      <w:r w:rsidRPr="001434E0">
        <w:rPr>
          <w:rFonts w:ascii="Times New Roman" w:hAnsi="Times New Roman" w:cs="Times New Roman"/>
          <w:sz w:val="24"/>
          <w:szCs w:val="24"/>
        </w:rPr>
        <w:t>[Insert Table 3 about here]</w:t>
      </w:r>
    </w:p>
    <w:p w14:paraId="740E58AD" w14:textId="61AD20CF" w:rsidR="00365E34" w:rsidRDefault="00624652" w:rsidP="00AF7266">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sz w:val="24"/>
          <w:szCs w:val="24"/>
        </w:rPr>
        <w:t>Table 3</w:t>
      </w:r>
      <w:r w:rsidR="00365E34" w:rsidRPr="001434E0">
        <w:rPr>
          <w:rFonts w:ascii="Times New Roman" w:hAnsi="Times New Roman" w:cs="Times New Roman"/>
          <w:sz w:val="24"/>
          <w:szCs w:val="24"/>
        </w:rPr>
        <w:t xml:space="preserve"> shows the r</w:t>
      </w:r>
      <w:r w:rsidR="00964019" w:rsidRPr="001434E0">
        <w:rPr>
          <w:rFonts w:ascii="Times New Roman" w:hAnsi="Times New Roman" w:cs="Times New Roman"/>
          <w:sz w:val="24"/>
          <w:szCs w:val="24"/>
        </w:rPr>
        <w:t>elationships of</w:t>
      </w:r>
      <w:r w:rsidR="003C2C28" w:rsidRPr="001434E0">
        <w:rPr>
          <w:rFonts w:ascii="Times New Roman" w:hAnsi="Times New Roman" w:cs="Times New Roman"/>
          <w:sz w:val="24"/>
          <w:szCs w:val="24"/>
        </w:rPr>
        <w:t xml:space="preserve"> FGC</w:t>
      </w:r>
      <w:r w:rsidR="00365E34" w:rsidRPr="001434E0">
        <w:rPr>
          <w:rFonts w:ascii="Times New Roman" w:hAnsi="Times New Roman" w:cs="Times New Roman"/>
          <w:sz w:val="24"/>
          <w:szCs w:val="24"/>
        </w:rPr>
        <w:t xml:space="preserve"> and </w:t>
      </w:r>
      <w:r w:rsidR="006A5572" w:rsidRPr="001434E0">
        <w:rPr>
          <w:rFonts w:ascii="Times New Roman" w:hAnsi="Times New Roman" w:cs="Times New Roman"/>
          <w:sz w:val="24"/>
          <w:szCs w:val="24"/>
        </w:rPr>
        <w:t>UGC with two differen</w:t>
      </w:r>
      <w:r w:rsidR="00964019" w:rsidRPr="001434E0">
        <w:rPr>
          <w:rFonts w:ascii="Times New Roman" w:hAnsi="Times New Roman" w:cs="Times New Roman"/>
          <w:sz w:val="24"/>
          <w:szCs w:val="24"/>
        </w:rPr>
        <w:t xml:space="preserve">t information mechanisms </w:t>
      </w:r>
      <w:r w:rsidR="0095786F" w:rsidRPr="001434E0">
        <w:rPr>
          <w:rFonts w:ascii="Times New Roman" w:hAnsi="Times New Roman" w:cs="Times New Roman"/>
          <w:sz w:val="24"/>
          <w:szCs w:val="24"/>
        </w:rPr>
        <w:t xml:space="preserve">(i.e. information </w:t>
      </w:r>
      <w:r w:rsidR="00CD270E" w:rsidRPr="001434E0">
        <w:rPr>
          <w:rFonts w:ascii="Times New Roman" w:hAnsi="Times New Roman" w:cs="Times New Roman"/>
          <w:sz w:val="24"/>
          <w:szCs w:val="24"/>
        </w:rPr>
        <w:t>diversity</w:t>
      </w:r>
      <w:r w:rsidR="0095786F" w:rsidRPr="001434E0">
        <w:rPr>
          <w:rFonts w:ascii="Times New Roman" w:hAnsi="Times New Roman" w:cs="Times New Roman"/>
          <w:sz w:val="24"/>
          <w:szCs w:val="24"/>
        </w:rPr>
        <w:t xml:space="preserve"> and valence) </w:t>
      </w:r>
      <w:r w:rsidR="00964019" w:rsidRPr="001434E0">
        <w:rPr>
          <w:rFonts w:ascii="Times New Roman" w:hAnsi="Times New Roman" w:cs="Times New Roman"/>
          <w:sz w:val="24"/>
          <w:szCs w:val="24"/>
        </w:rPr>
        <w:t xml:space="preserve">associated </w:t>
      </w:r>
      <w:r w:rsidR="0095786F" w:rsidRPr="001434E0">
        <w:rPr>
          <w:rFonts w:ascii="Times New Roman" w:hAnsi="Times New Roman" w:cs="Times New Roman"/>
          <w:sz w:val="24"/>
          <w:szCs w:val="24"/>
        </w:rPr>
        <w:t>with a</w:t>
      </w:r>
      <w:r w:rsidR="009C65FE">
        <w:rPr>
          <w:rFonts w:ascii="Times New Roman" w:hAnsi="Times New Roman" w:cs="Times New Roman"/>
          <w:sz w:val="24"/>
          <w:szCs w:val="24"/>
        </w:rPr>
        <w:t>n online SM</w:t>
      </w:r>
      <w:r w:rsidR="006A5572" w:rsidRPr="001434E0">
        <w:rPr>
          <w:rFonts w:ascii="Times New Roman" w:hAnsi="Times New Roman" w:cs="Times New Roman"/>
          <w:sz w:val="24"/>
          <w:szCs w:val="24"/>
        </w:rPr>
        <w:t xml:space="preserve"> community.</w:t>
      </w:r>
      <w:r w:rsidR="00CA60B1" w:rsidRPr="001434E0">
        <w:rPr>
          <w:rFonts w:ascii="Times New Roman" w:hAnsi="Times New Roman" w:cs="Times New Roman"/>
          <w:sz w:val="24"/>
          <w:szCs w:val="24"/>
        </w:rPr>
        <w:t xml:space="preserve"> To carry out these investigations, we first estimate a fixed effects (FE) model</w:t>
      </w:r>
      <w:r w:rsidR="002B7BFE" w:rsidRPr="001434E0">
        <w:rPr>
          <w:rFonts w:ascii="Times New Roman" w:hAnsi="Times New Roman" w:cs="Times New Roman"/>
          <w:sz w:val="24"/>
          <w:szCs w:val="24"/>
        </w:rPr>
        <w:t xml:space="preserve"> and then </w:t>
      </w:r>
      <w:r w:rsidR="00CA60B1" w:rsidRPr="001434E0">
        <w:rPr>
          <w:rFonts w:ascii="Times New Roman" w:hAnsi="Times New Roman" w:cs="Times New Roman"/>
          <w:sz w:val="24"/>
          <w:szCs w:val="24"/>
        </w:rPr>
        <w:t>run</w:t>
      </w:r>
      <w:r w:rsidR="002B7BFE" w:rsidRPr="001434E0">
        <w:rPr>
          <w:rFonts w:ascii="Times New Roman" w:hAnsi="Times New Roman" w:cs="Times New Roman"/>
          <w:sz w:val="24"/>
          <w:szCs w:val="24"/>
        </w:rPr>
        <w:t xml:space="preserve"> a random effects (RE) regression.</w:t>
      </w:r>
      <w:r w:rsidR="006A5572" w:rsidRPr="001434E0">
        <w:rPr>
          <w:rFonts w:ascii="Times New Roman" w:hAnsi="Times New Roman" w:cs="Times New Roman"/>
          <w:sz w:val="24"/>
          <w:szCs w:val="24"/>
        </w:rPr>
        <w:t xml:space="preserve"> </w:t>
      </w:r>
      <w:r w:rsidR="0094200A" w:rsidRPr="001434E0">
        <w:rPr>
          <w:rFonts w:ascii="Times New Roman" w:hAnsi="Times New Roman" w:cs="Times New Roman"/>
          <w:sz w:val="24"/>
          <w:szCs w:val="24"/>
        </w:rPr>
        <w:t>We first</w:t>
      </w:r>
      <w:r w:rsidR="00D30342" w:rsidRPr="001434E0">
        <w:rPr>
          <w:rFonts w:ascii="Times New Roman" w:hAnsi="Times New Roman" w:cs="Times New Roman"/>
          <w:sz w:val="24"/>
          <w:szCs w:val="24"/>
        </w:rPr>
        <w:t xml:space="preserve"> provide results of a fixed-effect model in Column 1.</w:t>
      </w:r>
      <w:r w:rsidR="00365E34" w:rsidRPr="001434E0">
        <w:rPr>
          <w:rFonts w:ascii="Times New Roman" w:hAnsi="Times New Roman" w:cs="Times New Roman"/>
          <w:sz w:val="24"/>
          <w:szCs w:val="24"/>
        </w:rPr>
        <w:t xml:space="preserve"> As we find</w:t>
      </w:r>
      <w:r w:rsidR="00504549" w:rsidRPr="001434E0">
        <w:rPr>
          <w:rFonts w:ascii="Times New Roman" w:hAnsi="Times New Roman" w:cs="Times New Roman"/>
          <w:sz w:val="24"/>
          <w:szCs w:val="24"/>
        </w:rPr>
        <w:t>, U</w:t>
      </w:r>
      <w:r w:rsidR="0094200A" w:rsidRPr="001434E0">
        <w:rPr>
          <w:rFonts w:ascii="Times New Roman" w:hAnsi="Times New Roman" w:cs="Times New Roman"/>
          <w:sz w:val="24"/>
          <w:szCs w:val="24"/>
        </w:rPr>
        <w:t>GC</w:t>
      </w:r>
      <w:r w:rsidR="00365E34" w:rsidRPr="001434E0">
        <w:rPr>
          <w:rFonts w:ascii="Times New Roman" w:hAnsi="Times New Roman" w:cs="Times New Roman"/>
          <w:sz w:val="24"/>
          <w:szCs w:val="24"/>
        </w:rPr>
        <w:t xml:space="preserve"> is positivel</w:t>
      </w:r>
      <w:r w:rsidR="00D30342" w:rsidRPr="001434E0">
        <w:rPr>
          <w:rFonts w:ascii="Times New Roman" w:hAnsi="Times New Roman" w:cs="Times New Roman"/>
          <w:sz w:val="24"/>
          <w:szCs w:val="24"/>
        </w:rPr>
        <w:t>y correlated with</w:t>
      </w:r>
      <w:r w:rsidR="00365E34" w:rsidRPr="001434E0">
        <w:rPr>
          <w:rFonts w:ascii="Times New Roman" w:hAnsi="Times New Roman" w:cs="Times New Roman"/>
          <w:sz w:val="24"/>
          <w:szCs w:val="24"/>
        </w:rPr>
        <w:t xml:space="preserve"> information </w:t>
      </w:r>
      <w:r w:rsidR="00CD270E" w:rsidRPr="001434E0">
        <w:rPr>
          <w:rFonts w:ascii="Times New Roman" w:hAnsi="Times New Roman" w:cs="Times New Roman"/>
          <w:sz w:val="24"/>
          <w:szCs w:val="24"/>
        </w:rPr>
        <w:t>diversity</w:t>
      </w:r>
      <w:r w:rsidR="00B061D1" w:rsidRPr="001434E0">
        <w:rPr>
          <w:rFonts w:ascii="Times New Roman" w:hAnsi="Times New Roman" w:cs="Times New Roman"/>
          <w:sz w:val="24"/>
          <w:szCs w:val="24"/>
        </w:rPr>
        <w:t xml:space="preserve"> (</w:t>
      </w:r>
      <w:r w:rsidR="002E7CB5" w:rsidRPr="001434E0">
        <w:rPr>
          <w:rFonts w:ascii="Times New Roman" w:hAnsi="Times New Roman" w:cs="Times New Roman"/>
          <w:i/>
          <w:sz w:val="24"/>
          <w:szCs w:val="24"/>
        </w:rPr>
        <w:t>β</w:t>
      </w:r>
      <w:r w:rsidR="002E7CB5" w:rsidRPr="001434E0">
        <w:rPr>
          <w:rFonts w:ascii="Times New Roman" w:hAnsi="Times New Roman" w:cs="Times New Roman"/>
          <w:sz w:val="24"/>
          <w:szCs w:val="24"/>
        </w:rPr>
        <w:t xml:space="preserve"> = </w:t>
      </w:r>
      <w:r w:rsidR="00CB0172">
        <w:rPr>
          <w:rFonts w:ascii="Times New Roman" w:hAnsi="Times New Roman" w:cs="Times New Roman"/>
          <w:sz w:val="24"/>
          <w:szCs w:val="24"/>
        </w:rPr>
        <w:t>3.</w:t>
      </w:r>
      <w:r w:rsidR="00795254">
        <w:rPr>
          <w:rFonts w:ascii="Times New Roman" w:hAnsi="Times New Roman" w:cs="Times New Roman"/>
          <w:sz w:val="24"/>
          <w:szCs w:val="24"/>
        </w:rPr>
        <w:t>73</w:t>
      </w:r>
      <w:r w:rsidR="00365E34" w:rsidRPr="001434E0">
        <w:rPr>
          <w:rFonts w:ascii="Times New Roman" w:hAnsi="Times New Roman" w:cs="Times New Roman"/>
          <w:sz w:val="24"/>
          <w:szCs w:val="24"/>
        </w:rPr>
        <w:t xml:space="preserve">, </w:t>
      </w:r>
      <w:r w:rsidR="00365E34" w:rsidRPr="001434E0">
        <w:rPr>
          <w:rFonts w:ascii="Times New Roman" w:hAnsi="Times New Roman" w:cs="Times New Roman"/>
          <w:i/>
          <w:sz w:val="24"/>
          <w:szCs w:val="24"/>
        </w:rPr>
        <w:t>p</w:t>
      </w:r>
      <w:r w:rsidR="00365E34" w:rsidRPr="001434E0">
        <w:rPr>
          <w:rFonts w:ascii="Times New Roman" w:hAnsi="Times New Roman" w:cs="Times New Roman"/>
          <w:sz w:val="24"/>
          <w:szCs w:val="24"/>
        </w:rPr>
        <w:t xml:space="preserve"> &lt; 0</w:t>
      </w:r>
      <w:r w:rsidR="00B061D1" w:rsidRPr="001434E0">
        <w:rPr>
          <w:rFonts w:ascii="Times New Roman" w:hAnsi="Times New Roman" w:cs="Times New Roman"/>
          <w:sz w:val="24"/>
          <w:szCs w:val="24"/>
        </w:rPr>
        <w:t>.</w:t>
      </w:r>
      <w:r w:rsidR="00365E34" w:rsidRPr="001434E0">
        <w:rPr>
          <w:rFonts w:ascii="Times New Roman" w:hAnsi="Times New Roman" w:cs="Times New Roman"/>
          <w:sz w:val="24"/>
          <w:szCs w:val="24"/>
        </w:rPr>
        <w:t>01).</w:t>
      </w:r>
      <w:r w:rsidR="00964019" w:rsidRPr="001434E0">
        <w:rPr>
          <w:rFonts w:ascii="Times New Roman" w:hAnsi="Times New Roman" w:cs="Times New Roman"/>
          <w:sz w:val="24"/>
          <w:szCs w:val="24"/>
        </w:rPr>
        <w:t xml:space="preserve"> Similarly, the relationship</w:t>
      </w:r>
      <w:r w:rsidR="00425551" w:rsidRPr="001434E0">
        <w:rPr>
          <w:rFonts w:ascii="Times New Roman" w:hAnsi="Times New Roman" w:cs="Times New Roman"/>
          <w:sz w:val="24"/>
          <w:szCs w:val="24"/>
        </w:rPr>
        <w:t xml:space="preserve"> between </w:t>
      </w:r>
      <w:r w:rsidR="00504549" w:rsidRPr="001434E0">
        <w:rPr>
          <w:rFonts w:ascii="Times New Roman" w:hAnsi="Times New Roman" w:cs="Times New Roman"/>
          <w:sz w:val="24"/>
          <w:szCs w:val="24"/>
        </w:rPr>
        <w:t>F</w:t>
      </w:r>
      <w:r w:rsidR="00964019" w:rsidRPr="001434E0">
        <w:rPr>
          <w:rFonts w:ascii="Times New Roman" w:hAnsi="Times New Roman" w:cs="Times New Roman"/>
          <w:sz w:val="24"/>
          <w:szCs w:val="24"/>
        </w:rPr>
        <w:t xml:space="preserve">GC and information </w:t>
      </w:r>
      <w:r w:rsidR="00CD270E" w:rsidRPr="001434E0">
        <w:rPr>
          <w:rFonts w:ascii="Times New Roman" w:hAnsi="Times New Roman" w:cs="Times New Roman"/>
          <w:sz w:val="24"/>
          <w:szCs w:val="24"/>
        </w:rPr>
        <w:t>diversity</w:t>
      </w:r>
      <w:r w:rsidR="00964019" w:rsidRPr="001434E0">
        <w:rPr>
          <w:rFonts w:ascii="Times New Roman" w:hAnsi="Times New Roman" w:cs="Times New Roman"/>
          <w:sz w:val="24"/>
          <w:szCs w:val="24"/>
        </w:rPr>
        <w:t xml:space="preserve"> is</w:t>
      </w:r>
      <w:r w:rsidR="00425551" w:rsidRPr="001434E0">
        <w:rPr>
          <w:rFonts w:ascii="Times New Roman" w:hAnsi="Times New Roman" w:cs="Times New Roman"/>
          <w:sz w:val="24"/>
          <w:szCs w:val="24"/>
        </w:rPr>
        <w:t xml:space="preserve"> also posit</w:t>
      </w:r>
      <w:r w:rsidR="0035458A" w:rsidRPr="001434E0">
        <w:rPr>
          <w:rFonts w:ascii="Times New Roman" w:hAnsi="Times New Roman" w:cs="Times New Roman"/>
          <w:sz w:val="24"/>
          <w:szCs w:val="24"/>
        </w:rPr>
        <w:t>ive (</w:t>
      </w:r>
      <w:r w:rsidR="002E7CB5" w:rsidRPr="001434E0">
        <w:rPr>
          <w:rFonts w:ascii="Times New Roman" w:hAnsi="Times New Roman" w:cs="Times New Roman"/>
          <w:i/>
          <w:sz w:val="24"/>
          <w:szCs w:val="24"/>
        </w:rPr>
        <w:t>β</w:t>
      </w:r>
      <w:r w:rsidR="002E7CB5" w:rsidRPr="001434E0">
        <w:rPr>
          <w:rFonts w:ascii="Times New Roman" w:hAnsi="Times New Roman" w:cs="Times New Roman"/>
          <w:sz w:val="24"/>
          <w:szCs w:val="24"/>
        </w:rPr>
        <w:t xml:space="preserve"> = </w:t>
      </w:r>
      <w:r w:rsidR="00CB0172">
        <w:rPr>
          <w:rFonts w:ascii="Times New Roman" w:hAnsi="Times New Roman" w:cs="Times New Roman"/>
          <w:sz w:val="24"/>
          <w:szCs w:val="24"/>
        </w:rPr>
        <w:t>0.2</w:t>
      </w:r>
      <w:r w:rsidR="0035458A" w:rsidRPr="001434E0">
        <w:rPr>
          <w:rFonts w:ascii="Times New Roman" w:hAnsi="Times New Roman" w:cs="Times New Roman"/>
          <w:sz w:val="24"/>
          <w:szCs w:val="24"/>
        </w:rPr>
        <w:t>4</w:t>
      </w:r>
      <w:r w:rsidR="00425551" w:rsidRPr="001434E0">
        <w:rPr>
          <w:rFonts w:ascii="Times New Roman" w:hAnsi="Times New Roman" w:cs="Times New Roman"/>
          <w:sz w:val="24"/>
          <w:szCs w:val="24"/>
        </w:rPr>
        <w:t xml:space="preserve">, </w:t>
      </w:r>
      <w:r w:rsidR="00425551" w:rsidRPr="001434E0">
        <w:rPr>
          <w:rFonts w:ascii="Times New Roman" w:hAnsi="Times New Roman" w:cs="Times New Roman"/>
          <w:i/>
          <w:sz w:val="24"/>
          <w:szCs w:val="24"/>
        </w:rPr>
        <w:t>p</w:t>
      </w:r>
      <w:r w:rsidR="0035458A" w:rsidRPr="001434E0">
        <w:rPr>
          <w:rFonts w:ascii="Times New Roman" w:hAnsi="Times New Roman" w:cs="Times New Roman"/>
          <w:sz w:val="24"/>
          <w:szCs w:val="24"/>
        </w:rPr>
        <w:t xml:space="preserve"> &lt; 0.</w:t>
      </w:r>
      <w:r w:rsidR="00425551" w:rsidRPr="001434E0">
        <w:rPr>
          <w:rFonts w:ascii="Times New Roman" w:hAnsi="Times New Roman" w:cs="Times New Roman"/>
          <w:sz w:val="24"/>
          <w:szCs w:val="24"/>
        </w:rPr>
        <w:t>01).</w:t>
      </w:r>
      <w:r w:rsidR="005A7740" w:rsidRPr="001434E0">
        <w:rPr>
          <w:rFonts w:ascii="Times New Roman" w:hAnsi="Times New Roman" w:cs="Times New Roman"/>
          <w:sz w:val="24"/>
          <w:szCs w:val="24"/>
        </w:rPr>
        <w:t xml:space="preserve"> We therefore find support for Hypothesis 1 and 3.</w:t>
      </w:r>
      <w:r w:rsidR="00365E34" w:rsidRPr="001434E0">
        <w:rPr>
          <w:rFonts w:ascii="Times New Roman" w:hAnsi="Times New Roman" w:cs="Times New Roman"/>
          <w:sz w:val="24"/>
          <w:szCs w:val="24"/>
        </w:rPr>
        <w:t xml:space="preserve"> </w:t>
      </w:r>
      <w:r w:rsidR="00504549" w:rsidRPr="001434E0">
        <w:rPr>
          <w:rFonts w:ascii="Times New Roman" w:hAnsi="Times New Roman" w:cs="Times New Roman"/>
          <w:sz w:val="24"/>
          <w:szCs w:val="24"/>
        </w:rPr>
        <w:t>We repeat the process using</w:t>
      </w:r>
      <w:r w:rsidR="00D3041A" w:rsidRPr="001434E0">
        <w:rPr>
          <w:rFonts w:ascii="Times New Roman" w:hAnsi="Times New Roman" w:cs="Times New Roman"/>
          <w:sz w:val="24"/>
          <w:szCs w:val="24"/>
        </w:rPr>
        <w:t xml:space="preserve"> the RE model</w:t>
      </w:r>
      <w:r w:rsidR="0032379B">
        <w:rPr>
          <w:rFonts w:ascii="Times New Roman" w:hAnsi="Times New Roman" w:cs="Times New Roman"/>
          <w:sz w:val="24"/>
          <w:szCs w:val="24"/>
        </w:rPr>
        <w:t>, and find</w:t>
      </w:r>
      <w:r w:rsidR="00964019" w:rsidRPr="001434E0">
        <w:rPr>
          <w:rFonts w:ascii="Times New Roman" w:hAnsi="Times New Roman" w:cs="Times New Roman"/>
          <w:sz w:val="24"/>
          <w:szCs w:val="24"/>
        </w:rPr>
        <w:t xml:space="preserve"> no </w:t>
      </w:r>
      <w:r w:rsidR="00504549" w:rsidRPr="001434E0">
        <w:rPr>
          <w:rFonts w:ascii="Times New Roman" w:hAnsi="Times New Roman" w:cs="Times New Roman"/>
          <w:sz w:val="24"/>
          <w:szCs w:val="24"/>
        </w:rPr>
        <w:t>significant change in the results</w:t>
      </w:r>
      <w:r w:rsidR="005A7740" w:rsidRPr="001434E0">
        <w:rPr>
          <w:rFonts w:ascii="Times New Roman" w:hAnsi="Times New Roman" w:cs="Times New Roman"/>
          <w:sz w:val="24"/>
          <w:szCs w:val="24"/>
        </w:rPr>
        <w:t xml:space="preserve"> (see Column 2)</w:t>
      </w:r>
      <w:r w:rsidR="00964019" w:rsidRPr="001434E0">
        <w:rPr>
          <w:rFonts w:ascii="Times New Roman" w:hAnsi="Times New Roman" w:cs="Times New Roman"/>
          <w:sz w:val="24"/>
          <w:szCs w:val="24"/>
        </w:rPr>
        <w:t xml:space="preserve">. </w:t>
      </w:r>
      <w:r w:rsidR="005A7740" w:rsidRPr="001434E0">
        <w:rPr>
          <w:rFonts w:ascii="Times New Roman" w:hAnsi="Times New Roman" w:cs="Times New Roman"/>
          <w:sz w:val="24"/>
          <w:szCs w:val="24"/>
        </w:rPr>
        <w:t>In Colum</w:t>
      </w:r>
      <w:r w:rsidR="005C603A" w:rsidRPr="001434E0">
        <w:rPr>
          <w:rFonts w:ascii="Times New Roman" w:hAnsi="Times New Roman" w:cs="Times New Roman"/>
          <w:sz w:val="24"/>
          <w:szCs w:val="24"/>
        </w:rPr>
        <w:t>n 3, we examine the effects of UGC and F</w:t>
      </w:r>
      <w:r w:rsidR="005A7740" w:rsidRPr="001434E0">
        <w:rPr>
          <w:rFonts w:ascii="Times New Roman" w:hAnsi="Times New Roman" w:cs="Times New Roman"/>
          <w:sz w:val="24"/>
          <w:szCs w:val="24"/>
        </w:rPr>
        <w:t>GC on val</w:t>
      </w:r>
      <w:r w:rsidR="005C603A" w:rsidRPr="001434E0">
        <w:rPr>
          <w:rFonts w:ascii="Times New Roman" w:hAnsi="Times New Roman" w:cs="Times New Roman"/>
          <w:sz w:val="24"/>
          <w:szCs w:val="24"/>
        </w:rPr>
        <w:t>ence. FE estimations show that U</w:t>
      </w:r>
      <w:r w:rsidR="005A7740" w:rsidRPr="001434E0">
        <w:rPr>
          <w:rFonts w:ascii="Times New Roman" w:hAnsi="Times New Roman" w:cs="Times New Roman"/>
          <w:sz w:val="24"/>
          <w:szCs w:val="24"/>
        </w:rPr>
        <w:t>GC has a</w:t>
      </w:r>
      <w:r w:rsidR="005C603A" w:rsidRPr="001434E0">
        <w:rPr>
          <w:rFonts w:ascii="Times New Roman" w:hAnsi="Times New Roman" w:cs="Times New Roman"/>
          <w:sz w:val="24"/>
          <w:szCs w:val="24"/>
        </w:rPr>
        <w:t xml:space="preserve"> positive effect on valence (</w:t>
      </w:r>
      <w:r w:rsidR="002E7CB5" w:rsidRPr="001434E0">
        <w:rPr>
          <w:rFonts w:ascii="Times New Roman" w:hAnsi="Times New Roman" w:cs="Times New Roman"/>
          <w:i/>
          <w:sz w:val="24"/>
          <w:szCs w:val="24"/>
        </w:rPr>
        <w:t>β</w:t>
      </w:r>
      <w:r w:rsidR="002E7CB5" w:rsidRPr="001434E0">
        <w:rPr>
          <w:rFonts w:ascii="Times New Roman" w:hAnsi="Times New Roman" w:cs="Times New Roman"/>
          <w:sz w:val="24"/>
          <w:szCs w:val="24"/>
        </w:rPr>
        <w:t xml:space="preserve"> = </w:t>
      </w:r>
      <w:r w:rsidR="00795254">
        <w:rPr>
          <w:rFonts w:ascii="Times New Roman" w:hAnsi="Times New Roman" w:cs="Times New Roman"/>
          <w:sz w:val="24"/>
          <w:szCs w:val="24"/>
        </w:rPr>
        <w:t>0.2</w:t>
      </w:r>
      <w:r w:rsidR="001E0438" w:rsidRPr="001434E0">
        <w:rPr>
          <w:rFonts w:ascii="Times New Roman" w:hAnsi="Times New Roman" w:cs="Times New Roman"/>
          <w:sz w:val="24"/>
          <w:szCs w:val="24"/>
        </w:rPr>
        <w:t>6</w:t>
      </w:r>
      <w:r w:rsidR="002E7CB5" w:rsidRPr="001434E0">
        <w:rPr>
          <w:rFonts w:ascii="Times New Roman" w:hAnsi="Times New Roman" w:cs="Times New Roman"/>
          <w:sz w:val="24"/>
          <w:szCs w:val="24"/>
        </w:rPr>
        <w:t>,</w:t>
      </w:r>
      <w:r w:rsidR="005A7740" w:rsidRPr="001434E0">
        <w:rPr>
          <w:rFonts w:ascii="Times New Roman" w:hAnsi="Times New Roman" w:cs="Times New Roman"/>
          <w:sz w:val="24"/>
          <w:szCs w:val="24"/>
        </w:rPr>
        <w:t xml:space="preserve"> </w:t>
      </w:r>
      <w:r w:rsidR="005A7740" w:rsidRPr="001434E0">
        <w:rPr>
          <w:rFonts w:ascii="Times New Roman" w:hAnsi="Times New Roman" w:cs="Times New Roman"/>
          <w:i/>
          <w:sz w:val="24"/>
          <w:szCs w:val="24"/>
        </w:rPr>
        <w:t>p</w:t>
      </w:r>
      <w:r w:rsidR="005A7740" w:rsidRPr="001434E0">
        <w:rPr>
          <w:rFonts w:ascii="Times New Roman" w:hAnsi="Times New Roman" w:cs="Times New Roman"/>
          <w:sz w:val="24"/>
          <w:szCs w:val="24"/>
        </w:rPr>
        <w:t xml:space="preserve"> &lt; 0.05), wh</w:t>
      </w:r>
      <w:r w:rsidR="005C603A" w:rsidRPr="001434E0">
        <w:rPr>
          <w:rFonts w:ascii="Times New Roman" w:hAnsi="Times New Roman" w:cs="Times New Roman"/>
          <w:sz w:val="24"/>
          <w:szCs w:val="24"/>
        </w:rPr>
        <w:t>ereas the relationship between FGC and valence is negative</w:t>
      </w:r>
      <w:r w:rsidR="005D01F1" w:rsidRPr="001434E0">
        <w:rPr>
          <w:rFonts w:ascii="Times New Roman" w:hAnsi="Times New Roman" w:cs="Times New Roman"/>
          <w:sz w:val="24"/>
          <w:szCs w:val="24"/>
        </w:rPr>
        <w:t xml:space="preserve"> (</w:t>
      </w:r>
      <w:r w:rsidR="002E7CB5" w:rsidRPr="001434E0">
        <w:rPr>
          <w:rFonts w:ascii="Times New Roman" w:hAnsi="Times New Roman" w:cs="Times New Roman"/>
          <w:i/>
          <w:sz w:val="24"/>
          <w:szCs w:val="24"/>
        </w:rPr>
        <w:t>β</w:t>
      </w:r>
      <w:r w:rsidR="002E7CB5" w:rsidRPr="001434E0">
        <w:rPr>
          <w:rFonts w:ascii="Times New Roman" w:hAnsi="Times New Roman" w:cs="Times New Roman"/>
          <w:sz w:val="24"/>
          <w:szCs w:val="24"/>
        </w:rPr>
        <w:t xml:space="preserve"> = </w:t>
      </w:r>
      <w:r w:rsidR="002174A4">
        <w:rPr>
          <w:rFonts w:ascii="Times New Roman" w:hAnsi="Times New Roman" w:cs="Times New Roman"/>
          <w:sz w:val="24"/>
          <w:szCs w:val="24"/>
        </w:rPr>
        <w:t>-</w:t>
      </w:r>
      <w:r w:rsidR="00CB0172">
        <w:rPr>
          <w:rFonts w:ascii="Times New Roman" w:hAnsi="Times New Roman" w:cs="Times New Roman"/>
          <w:sz w:val="24"/>
          <w:szCs w:val="24"/>
        </w:rPr>
        <w:t>0.18</w:t>
      </w:r>
      <w:r w:rsidR="002E7CB5" w:rsidRPr="001434E0">
        <w:rPr>
          <w:rFonts w:ascii="Times New Roman" w:hAnsi="Times New Roman" w:cs="Times New Roman"/>
          <w:sz w:val="24"/>
          <w:szCs w:val="24"/>
        </w:rPr>
        <w:t>,</w:t>
      </w:r>
      <w:r w:rsidR="005D01F1" w:rsidRPr="001434E0">
        <w:rPr>
          <w:rFonts w:ascii="Times New Roman" w:hAnsi="Times New Roman" w:cs="Times New Roman"/>
          <w:sz w:val="24"/>
          <w:szCs w:val="24"/>
        </w:rPr>
        <w:t xml:space="preserve"> </w:t>
      </w:r>
      <w:r w:rsidR="005D01F1" w:rsidRPr="001434E0">
        <w:rPr>
          <w:rFonts w:ascii="Times New Roman" w:hAnsi="Times New Roman" w:cs="Times New Roman"/>
          <w:i/>
          <w:sz w:val="24"/>
          <w:szCs w:val="24"/>
        </w:rPr>
        <w:t>p</w:t>
      </w:r>
      <w:r w:rsidR="00652F7E">
        <w:rPr>
          <w:rFonts w:ascii="Times New Roman" w:hAnsi="Times New Roman" w:cs="Times New Roman"/>
          <w:sz w:val="24"/>
          <w:szCs w:val="24"/>
        </w:rPr>
        <w:t xml:space="preserve"> &lt; 0.01</w:t>
      </w:r>
      <w:r w:rsidR="005A7740" w:rsidRPr="001434E0">
        <w:rPr>
          <w:rFonts w:ascii="Times New Roman" w:hAnsi="Times New Roman" w:cs="Times New Roman"/>
          <w:sz w:val="24"/>
          <w:szCs w:val="24"/>
        </w:rPr>
        <w:t>). The findings are very similar when we estimate a</w:t>
      </w:r>
      <w:r w:rsidR="002E1795" w:rsidRPr="001434E0">
        <w:rPr>
          <w:rFonts w:ascii="Times New Roman" w:hAnsi="Times New Roman" w:cs="Times New Roman"/>
          <w:sz w:val="24"/>
          <w:szCs w:val="24"/>
        </w:rPr>
        <w:t>n</w:t>
      </w:r>
      <w:r w:rsidR="005A7740" w:rsidRPr="001434E0">
        <w:rPr>
          <w:rFonts w:ascii="Times New Roman" w:hAnsi="Times New Roman" w:cs="Times New Roman"/>
          <w:sz w:val="24"/>
          <w:szCs w:val="24"/>
        </w:rPr>
        <w:t xml:space="preserve"> RE </w:t>
      </w:r>
      <w:r w:rsidR="002E1795" w:rsidRPr="001434E0">
        <w:rPr>
          <w:rFonts w:ascii="Times New Roman" w:hAnsi="Times New Roman" w:cs="Times New Roman"/>
          <w:sz w:val="24"/>
          <w:szCs w:val="24"/>
        </w:rPr>
        <w:t>model (see Column</w:t>
      </w:r>
      <w:r w:rsidR="005A7740" w:rsidRPr="001434E0">
        <w:rPr>
          <w:rFonts w:ascii="Times New Roman" w:hAnsi="Times New Roman" w:cs="Times New Roman"/>
          <w:sz w:val="24"/>
          <w:szCs w:val="24"/>
        </w:rPr>
        <w:t xml:space="preserve"> 4). Overall, t</w:t>
      </w:r>
      <w:r w:rsidR="00365E34" w:rsidRPr="001434E0">
        <w:rPr>
          <w:rFonts w:ascii="Times New Roman" w:hAnsi="Times New Roman" w:cs="Times New Roman"/>
          <w:sz w:val="24"/>
          <w:szCs w:val="24"/>
        </w:rPr>
        <w:t>hese results show th</w:t>
      </w:r>
      <w:r w:rsidR="006A5572" w:rsidRPr="001434E0">
        <w:rPr>
          <w:rFonts w:ascii="Times New Roman" w:hAnsi="Times New Roman" w:cs="Times New Roman"/>
          <w:sz w:val="24"/>
          <w:szCs w:val="24"/>
        </w:rPr>
        <w:t xml:space="preserve">at </w:t>
      </w:r>
      <w:r w:rsidR="00964019" w:rsidRPr="001434E0">
        <w:rPr>
          <w:rFonts w:ascii="Times New Roman" w:hAnsi="Times New Roman" w:cs="Times New Roman"/>
          <w:sz w:val="24"/>
          <w:szCs w:val="24"/>
        </w:rPr>
        <w:t xml:space="preserve">having </w:t>
      </w:r>
      <w:r w:rsidR="006A5572" w:rsidRPr="001434E0">
        <w:rPr>
          <w:rFonts w:ascii="Times New Roman" w:hAnsi="Times New Roman" w:cs="Times New Roman"/>
          <w:sz w:val="24"/>
          <w:szCs w:val="24"/>
        </w:rPr>
        <w:t>a</w:t>
      </w:r>
      <w:r w:rsidR="004732F6" w:rsidRPr="001434E0">
        <w:rPr>
          <w:rFonts w:ascii="Times New Roman" w:hAnsi="Times New Roman" w:cs="Times New Roman"/>
          <w:sz w:val="24"/>
          <w:szCs w:val="24"/>
        </w:rPr>
        <w:t>n</w:t>
      </w:r>
      <w:r w:rsidR="00E701AA" w:rsidRPr="001434E0">
        <w:rPr>
          <w:rFonts w:ascii="Times New Roman" w:hAnsi="Times New Roman" w:cs="Times New Roman"/>
          <w:sz w:val="24"/>
          <w:szCs w:val="24"/>
        </w:rPr>
        <w:t xml:space="preserve"> </w:t>
      </w:r>
      <w:r w:rsidR="004732F6" w:rsidRPr="001434E0">
        <w:rPr>
          <w:rFonts w:ascii="Times New Roman" w:hAnsi="Times New Roman" w:cs="Times New Roman"/>
          <w:sz w:val="24"/>
          <w:szCs w:val="24"/>
        </w:rPr>
        <w:t xml:space="preserve">online </w:t>
      </w:r>
      <w:r w:rsidR="00E701AA" w:rsidRPr="001434E0">
        <w:rPr>
          <w:rFonts w:ascii="Times New Roman" w:hAnsi="Times New Roman" w:cs="Times New Roman"/>
          <w:sz w:val="24"/>
          <w:szCs w:val="24"/>
        </w:rPr>
        <w:t>community</w:t>
      </w:r>
      <w:r w:rsidR="00A619F3" w:rsidRPr="001434E0">
        <w:rPr>
          <w:rFonts w:ascii="Times New Roman" w:hAnsi="Times New Roman" w:cs="Times New Roman"/>
          <w:sz w:val="24"/>
          <w:szCs w:val="24"/>
        </w:rPr>
        <w:t xml:space="preserve"> generates important</w:t>
      </w:r>
      <w:r w:rsidR="00964019" w:rsidRPr="001434E0">
        <w:rPr>
          <w:rFonts w:ascii="Times New Roman" w:hAnsi="Times New Roman" w:cs="Times New Roman"/>
          <w:sz w:val="24"/>
          <w:szCs w:val="24"/>
        </w:rPr>
        <w:t xml:space="preserve"> reputational</w:t>
      </w:r>
      <w:r w:rsidR="006A5572" w:rsidRPr="001434E0">
        <w:rPr>
          <w:rFonts w:ascii="Times New Roman" w:hAnsi="Times New Roman" w:cs="Times New Roman"/>
          <w:sz w:val="24"/>
          <w:szCs w:val="24"/>
        </w:rPr>
        <w:t xml:space="preserve"> effects</w:t>
      </w:r>
      <w:r w:rsidR="00A619F3" w:rsidRPr="001434E0">
        <w:rPr>
          <w:rFonts w:ascii="Times New Roman" w:hAnsi="Times New Roman" w:cs="Times New Roman"/>
          <w:sz w:val="24"/>
          <w:szCs w:val="24"/>
        </w:rPr>
        <w:t xml:space="preserve"> for the firm</w:t>
      </w:r>
      <w:r w:rsidR="00365E34" w:rsidRPr="001434E0">
        <w:rPr>
          <w:rFonts w:ascii="Times New Roman" w:hAnsi="Times New Roman" w:cs="Times New Roman"/>
          <w:sz w:val="24"/>
          <w:szCs w:val="24"/>
        </w:rPr>
        <w:t>, supporting Hypo</w:t>
      </w:r>
      <w:r w:rsidR="005A7740" w:rsidRPr="001434E0">
        <w:rPr>
          <w:rFonts w:ascii="Times New Roman" w:hAnsi="Times New Roman" w:cs="Times New Roman"/>
          <w:sz w:val="24"/>
          <w:szCs w:val="24"/>
        </w:rPr>
        <w:t>theses 2B and 4</w:t>
      </w:r>
      <w:r w:rsidR="00964019" w:rsidRPr="001434E0">
        <w:rPr>
          <w:rFonts w:ascii="Times New Roman" w:hAnsi="Times New Roman" w:cs="Times New Roman"/>
          <w:sz w:val="24"/>
          <w:szCs w:val="24"/>
        </w:rPr>
        <w:t xml:space="preserve">. </w:t>
      </w:r>
      <w:r w:rsidR="00A03B84" w:rsidRPr="001434E0">
        <w:rPr>
          <w:rFonts w:ascii="Times New Roman" w:hAnsi="Times New Roman" w:cs="Times New Roman"/>
          <w:sz w:val="24"/>
          <w:szCs w:val="24"/>
        </w:rPr>
        <w:t>As</w:t>
      </w:r>
      <w:r w:rsidR="00E70185" w:rsidRPr="001434E0">
        <w:rPr>
          <w:rFonts w:ascii="Times New Roman" w:hAnsi="Times New Roman" w:cs="Times New Roman"/>
          <w:sz w:val="24"/>
          <w:szCs w:val="24"/>
        </w:rPr>
        <w:t xml:space="preserve"> users become members of an online SM community</w:t>
      </w:r>
      <w:r w:rsidR="00A03B84" w:rsidRPr="001434E0">
        <w:rPr>
          <w:rFonts w:ascii="Times New Roman" w:hAnsi="Times New Roman" w:cs="Times New Roman"/>
          <w:sz w:val="24"/>
          <w:szCs w:val="24"/>
        </w:rPr>
        <w:t>, they</w:t>
      </w:r>
      <w:r w:rsidR="00E70185" w:rsidRPr="001434E0">
        <w:rPr>
          <w:rFonts w:ascii="Times New Roman" w:hAnsi="Times New Roman" w:cs="Times New Roman"/>
          <w:sz w:val="24"/>
          <w:szCs w:val="24"/>
        </w:rPr>
        <w:t xml:space="preserve"> are</w:t>
      </w:r>
      <w:r w:rsidR="00A03B84" w:rsidRPr="001434E0">
        <w:rPr>
          <w:rFonts w:ascii="Times New Roman" w:hAnsi="Times New Roman" w:cs="Times New Roman"/>
          <w:sz w:val="24"/>
          <w:szCs w:val="24"/>
        </w:rPr>
        <w:t xml:space="preserve"> likely to acquire information that they</w:t>
      </w:r>
      <w:r w:rsidR="00E70185" w:rsidRPr="001434E0">
        <w:rPr>
          <w:rFonts w:ascii="Times New Roman" w:hAnsi="Times New Roman" w:cs="Times New Roman"/>
          <w:sz w:val="24"/>
          <w:szCs w:val="24"/>
        </w:rPr>
        <w:t xml:space="preserve"> </w:t>
      </w:r>
      <w:r w:rsidR="00A03B84" w:rsidRPr="001434E0">
        <w:rPr>
          <w:rFonts w:ascii="Times New Roman" w:hAnsi="Times New Roman" w:cs="Times New Roman"/>
          <w:sz w:val="24"/>
          <w:szCs w:val="24"/>
        </w:rPr>
        <w:t>have not previously been exposed to. Hence, their</w:t>
      </w:r>
      <w:r w:rsidR="00E70185" w:rsidRPr="001434E0">
        <w:rPr>
          <w:rFonts w:ascii="Times New Roman" w:hAnsi="Times New Roman" w:cs="Times New Roman"/>
          <w:sz w:val="24"/>
          <w:szCs w:val="24"/>
        </w:rPr>
        <w:t xml:space="preserve"> </w:t>
      </w:r>
      <w:r w:rsidR="00404154" w:rsidRPr="001434E0">
        <w:rPr>
          <w:rFonts w:ascii="Times New Roman" w:hAnsi="Times New Roman" w:cs="Times New Roman"/>
          <w:sz w:val="24"/>
          <w:szCs w:val="24"/>
        </w:rPr>
        <w:t xml:space="preserve">level of information </w:t>
      </w:r>
      <w:r w:rsidR="00404154" w:rsidRPr="001434E0">
        <w:rPr>
          <w:rFonts w:ascii="Times New Roman" w:hAnsi="Times New Roman" w:cs="Times New Roman"/>
          <w:sz w:val="24"/>
          <w:szCs w:val="24"/>
        </w:rPr>
        <w:lastRenderedPageBreak/>
        <w:t xml:space="preserve">diversity </w:t>
      </w:r>
      <w:r w:rsidR="00A03B84" w:rsidRPr="001434E0">
        <w:rPr>
          <w:rFonts w:ascii="Times New Roman" w:hAnsi="Times New Roman" w:cs="Times New Roman"/>
          <w:sz w:val="24"/>
          <w:szCs w:val="24"/>
        </w:rPr>
        <w:t>increase</w:t>
      </w:r>
      <w:r w:rsidR="00404154" w:rsidRPr="001434E0">
        <w:rPr>
          <w:rFonts w:ascii="Times New Roman" w:hAnsi="Times New Roman" w:cs="Times New Roman"/>
          <w:sz w:val="24"/>
          <w:szCs w:val="24"/>
        </w:rPr>
        <w:t>s</w:t>
      </w:r>
      <w:r w:rsidR="00E70185" w:rsidRPr="001434E0">
        <w:rPr>
          <w:rFonts w:ascii="Times New Roman" w:hAnsi="Times New Roman" w:cs="Times New Roman"/>
          <w:sz w:val="24"/>
          <w:szCs w:val="24"/>
        </w:rPr>
        <w:t xml:space="preserve">, </w:t>
      </w:r>
      <w:r w:rsidR="00404154" w:rsidRPr="001434E0">
        <w:rPr>
          <w:rFonts w:ascii="Times New Roman" w:hAnsi="Times New Roman" w:cs="Times New Roman"/>
          <w:sz w:val="24"/>
          <w:szCs w:val="24"/>
        </w:rPr>
        <w:t xml:space="preserve">as reflected in their increased knowledge of </w:t>
      </w:r>
      <w:r w:rsidR="00E70185" w:rsidRPr="001434E0">
        <w:rPr>
          <w:rFonts w:ascii="Times New Roman" w:hAnsi="Times New Roman" w:cs="Times New Roman"/>
          <w:sz w:val="24"/>
          <w:szCs w:val="24"/>
        </w:rPr>
        <w:t>the company’s goals and practices</w:t>
      </w:r>
      <w:r w:rsidR="00A03B84" w:rsidRPr="001434E0">
        <w:rPr>
          <w:rFonts w:ascii="Times New Roman" w:hAnsi="Times New Roman" w:cs="Times New Roman"/>
          <w:sz w:val="24"/>
          <w:szCs w:val="24"/>
        </w:rPr>
        <w:t>.</w:t>
      </w:r>
      <w:r w:rsidR="00E70185" w:rsidRPr="001434E0">
        <w:rPr>
          <w:rFonts w:ascii="Times New Roman" w:hAnsi="Times New Roman" w:cs="Times New Roman"/>
          <w:sz w:val="24"/>
          <w:szCs w:val="24"/>
        </w:rPr>
        <w:t xml:space="preserve"> </w:t>
      </w:r>
      <w:r w:rsidR="00964019" w:rsidRPr="001434E0">
        <w:rPr>
          <w:rFonts w:ascii="Times New Roman" w:hAnsi="Times New Roman" w:cs="Times New Roman"/>
          <w:sz w:val="24"/>
          <w:szCs w:val="24"/>
        </w:rPr>
        <w:t>These</w:t>
      </w:r>
      <w:r w:rsidR="004732F6" w:rsidRPr="001434E0">
        <w:rPr>
          <w:rFonts w:ascii="Times New Roman" w:hAnsi="Times New Roman" w:cs="Times New Roman"/>
          <w:sz w:val="24"/>
          <w:szCs w:val="24"/>
        </w:rPr>
        <w:t xml:space="preserve"> results are</w:t>
      </w:r>
      <w:r w:rsidR="00964019" w:rsidRPr="001434E0">
        <w:rPr>
          <w:rFonts w:ascii="Times New Roman" w:hAnsi="Times New Roman" w:cs="Times New Roman"/>
          <w:sz w:val="24"/>
          <w:szCs w:val="24"/>
        </w:rPr>
        <w:t xml:space="preserve"> </w:t>
      </w:r>
      <w:r w:rsidR="001D604D" w:rsidRPr="001434E0">
        <w:rPr>
          <w:rFonts w:ascii="Times New Roman" w:hAnsi="Times New Roman" w:cs="Times New Roman"/>
          <w:sz w:val="24"/>
          <w:szCs w:val="24"/>
        </w:rPr>
        <w:t xml:space="preserve">also </w:t>
      </w:r>
      <w:r w:rsidR="00964019" w:rsidRPr="001434E0">
        <w:rPr>
          <w:rFonts w:ascii="Times New Roman" w:hAnsi="Times New Roman" w:cs="Times New Roman"/>
          <w:sz w:val="24"/>
          <w:szCs w:val="24"/>
        </w:rPr>
        <w:t>important</w:t>
      </w:r>
      <w:r w:rsidR="00365E34" w:rsidRPr="001434E0">
        <w:rPr>
          <w:rFonts w:ascii="Times New Roman" w:hAnsi="Times New Roman" w:cs="Times New Roman"/>
          <w:sz w:val="24"/>
          <w:szCs w:val="24"/>
        </w:rPr>
        <w:t xml:space="preserve"> </w:t>
      </w:r>
      <w:r w:rsidR="004732F6" w:rsidRPr="001434E0">
        <w:rPr>
          <w:rFonts w:ascii="Times New Roman" w:hAnsi="Times New Roman" w:cs="Times New Roman"/>
          <w:sz w:val="24"/>
          <w:szCs w:val="24"/>
        </w:rPr>
        <w:t xml:space="preserve">as they go beyond recognizing the importance of </w:t>
      </w:r>
      <w:r w:rsidR="00E701AA" w:rsidRPr="001434E0">
        <w:rPr>
          <w:rFonts w:ascii="Times New Roman" w:hAnsi="Times New Roman" w:cs="Times New Roman"/>
          <w:sz w:val="24"/>
          <w:szCs w:val="24"/>
        </w:rPr>
        <w:t xml:space="preserve">information </w:t>
      </w:r>
      <w:r w:rsidR="00CD270E" w:rsidRPr="001434E0">
        <w:rPr>
          <w:rFonts w:ascii="Times New Roman" w:hAnsi="Times New Roman" w:cs="Times New Roman"/>
          <w:sz w:val="24"/>
          <w:szCs w:val="24"/>
        </w:rPr>
        <w:t>diversity</w:t>
      </w:r>
      <w:r w:rsidR="00404154" w:rsidRPr="001434E0">
        <w:rPr>
          <w:rFonts w:ascii="Times New Roman" w:hAnsi="Times New Roman" w:cs="Times New Roman"/>
          <w:sz w:val="24"/>
          <w:szCs w:val="24"/>
        </w:rPr>
        <w:t xml:space="preserve"> in an online SM</w:t>
      </w:r>
      <w:r w:rsidR="00964019" w:rsidRPr="001434E0">
        <w:rPr>
          <w:rFonts w:ascii="Times New Roman" w:hAnsi="Times New Roman" w:cs="Times New Roman"/>
          <w:sz w:val="24"/>
          <w:szCs w:val="24"/>
        </w:rPr>
        <w:t xml:space="preserve"> community</w:t>
      </w:r>
      <w:r w:rsidR="00E701AA" w:rsidRPr="001434E0">
        <w:rPr>
          <w:rFonts w:ascii="Times New Roman" w:hAnsi="Times New Roman" w:cs="Times New Roman"/>
          <w:sz w:val="24"/>
          <w:szCs w:val="24"/>
        </w:rPr>
        <w:t xml:space="preserve"> and </w:t>
      </w:r>
      <w:r w:rsidR="004732F6" w:rsidRPr="001434E0">
        <w:rPr>
          <w:rFonts w:ascii="Times New Roman" w:hAnsi="Times New Roman" w:cs="Times New Roman"/>
          <w:sz w:val="24"/>
          <w:szCs w:val="24"/>
        </w:rPr>
        <w:t xml:space="preserve">bring into play </w:t>
      </w:r>
      <w:r w:rsidR="001D604D" w:rsidRPr="001434E0">
        <w:rPr>
          <w:rFonts w:ascii="Times New Roman" w:hAnsi="Times New Roman" w:cs="Times New Roman"/>
          <w:sz w:val="24"/>
          <w:szCs w:val="24"/>
        </w:rPr>
        <w:t xml:space="preserve">the role of </w:t>
      </w:r>
      <w:r w:rsidR="00B0103F">
        <w:rPr>
          <w:rFonts w:ascii="Times New Roman" w:hAnsi="Times New Roman" w:cs="Times New Roman"/>
          <w:sz w:val="24"/>
          <w:szCs w:val="24"/>
        </w:rPr>
        <w:t>‘</w:t>
      </w:r>
      <w:r w:rsidR="00E701AA" w:rsidRPr="001434E0">
        <w:rPr>
          <w:rFonts w:ascii="Times New Roman" w:hAnsi="Times New Roman" w:cs="Times New Roman"/>
          <w:sz w:val="24"/>
          <w:szCs w:val="24"/>
        </w:rPr>
        <w:t>valence</w:t>
      </w:r>
      <w:r w:rsidR="00B0103F">
        <w:rPr>
          <w:rFonts w:ascii="Times New Roman" w:hAnsi="Times New Roman" w:cs="Times New Roman"/>
          <w:sz w:val="24"/>
          <w:szCs w:val="24"/>
        </w:rPr>
        <w:t>’</w:t>
      </w:r>
      <w:r w:rsidR="004732F6" w:rsidRPr="001434E0">
        <w:rPr>
          <w:rFonts w:ascii="Times New Roman" w:hAnsi="Times New Roman" w:cs="Times New Roman"/>
          <w:sz w:val="24"/>
          <w:szCs w:val="24"/>
        </w:rPr>
        <w:t xml:space="preserve"> as an important componen</w:t>
      </w:r>
      <w:r w:rsidR="00964019" w:rsidRPr="001434E0">
        <w:rPr>
          <w:rFonts w:ascii="Times New Roman" w:hAnsi="Times New Roman" w:cs="Times New Roman"/>
          <w:sz w:val="24"/>
          <w:szCs w:val="24"/>
        </w:rPr>
        <w:t>t of such a</w:t>
      </w:r>
      <w:r w:rsidR="004732F6" w:rsidRPr="001434E0">
        <w:rPr>
          <w:rFonts w:ascii="Times New Roman" w:hAnsi="Times New Roman" w:cs="Times New Roman"/>
          <w:sz w:val="24"/>
          <w:szCs w:val="24"/>
        </w:rPr>
        <w:t xml:space="preserve"> community.</w:t>
      </w:r>
      <w:r w:rsidR="005A7740" w:rsidRPr="001434E0">
        <w:rPr>
          <w:rFonts w:ascii="Times New Roman" w:hAnsi="Times New Roman" w:cs="Times New Roman"/>
          <w:sz w:val="24"/>
          <w:szCs w:val="24"/>
        </w:rPr>
        <w:t xml:space="preserve"> Although the relationship between FGC and valence </w:t>
      </w:r>
      <w:r w:rsidR="00404154" w:rsidRPr="001434E0">
        <w:rPr>
          <w:rFonts w:ascii="Times New Roman" w:hAnsi="Times New Roman" w:cs="Times New Roman"/>
          <w:sz w:val="24"/>
          <w:szCs w:val="24"/>
        </w:rPr>
        <w:t>is negative, this is mainly</w:t>
      </w:r>
      <w:r w:rsidR="005A7740" w:rsidRPr="001434E0">
        <w:rPr>
          <w:rFonts w:ascii="Times New Roman" w:hAnsi="Times New Roman" w:cs="Times New Roman"/>
          <w:sz w:val="24"/>
          <w:szCs w:val="24"/>
        </w:rPr>
        <w:t xml:space="preserve"> due to the very nature of FGC contents that focus more on commun</w:t>
      </w:r>
      <w:r w:rsidR="00404154" w:rsidRPr="001434E0">
        <w:rPr>
          <w:rFonts w:ascii="Times New Roman" w:hAnsi="Times New Roman" w:cs="Times New Roman"/>
          <w:sz w:val="24"/>
          <w:szCs w:val="24"/>
        </w:rPr>
        <w:t>icating product design features and their functionality</w:t>
      </w:r>
      <w:r w:rsidR="0023240A" w:rsidRPr="001434E0">
        <w:rPr>
          <w:rFonts w:ascii="Times New Roman" w:hAnsi="Times New Roman" w:cs="Times New Roman"/>
          <w:sz w:val="24"/>
          <w:szCs w:val="24"/>
        </w:rPr>
        <w:t xml:space="preserve"> or similar other firm information</w:t>
      </w:r>
      <w:r w:rsidR="0049301A" w:rsidRPr="001434E0">
        <w:rPr>
          <w:rFonts w:ascii="Times New Roman" w:hAnsi="Times New Roman" w:cs="Times New Roman"/>
          <w:sz w:val="24"/>
          <w:szCs w:val="24"/>
        </w:rPr>
        <w:t>.</w:t>
      </w:r>
    </w:p>
    <w:p w14:paraId="757A290D" w14:textId="3BFBA929" w:rsidR="00F34F21" w:rsidRPr="00103EBF" w:rsidRDefault="001A4A97" w:rsidP="00AF7266">
      <w:pPr>
        <w:autoSpaceDE w:val="0"/>
        <w:autoSpaceDN w:val="0"/>
        <w:adjustRightInd w:val="0"/>
        <w:spacing w:after="0" w:line="480" w:lineRule="auto"/>
        <w:ind w:firstLine="720"/>
        <w:rPr>
          <w:rFonts w:ascii="Times New Roman" w:hAnsi="Times New Roman" w:cs="Times New Roman"/>
          <w:sz w:val="24"/>
          <w:szCs w:val="24"/>
        </w:rPr>
      </w:pPr>
      <w:r w:rsidRPr="00486E9F">
        <w:rPr>
          <w:rFonts w:ascii="Times New Roman" w:hAnsi="Times New Roman" w:cs="Times New Roman"/>
          <w:i/>
          <w:sz w:val="24"/>
          <w:szCs w:val="24"/>
        </w:rPr>
        <w:t>Social media reputational e</w:t>
      </w:r>
      <w:r w:rsidR="00C310E8" w:rsidRPr="00486E9F">
        <w:rPr>
          <w:rFonts w:ascii="Times New Roman" w:hAnsi="Times New Roman" w:cs="Times New Roman"/>
          <w:i/>
          <w:sz w:val="24"/>
          <w:szCs w:val="24"/>
        </w:rPr>
        <w:t>ffects and t</w:t>
      </w:r>
      <w:r w:rsidRPr="00486E9F">
        <w:rPr>
          <w:rFonts w:ascii="Times New Roman" w:hAnsi="Times New Roman" w:cs="Times New Roman"/>
          <w:i/>
          <w:sz w:val="24"/>
          <w:szCs w:val="24"/>
        </w:rPr>
        <w:t>heir r</w:t>
      </w:r>
      <w:r w:rsidR="00C310E8" w:rsidRPr="00486E9F">
        <w:rPr>
          <w:rFonts w:ascii="Times New Roman" w:hAnsi="Times New Roman" w:cs="Times New Roman"/>
          <w:i/>
          <w:sz w:val="24"/>
          <w:szCs w:val="24"/>
        </w:rPr>
        <w:t>elations</w:t>
      </w:r>
      <w:r w:rsidRPr="00486E9F">
        <w:rPr>
          <w:rFonts w:ascii="Times New Roman" w:hAnsi="Times New Roman" w:cs="Times New Roman"/>
          <w:i/>
          <w:sz w:val="24"/>
          <w:szCs w:val="24"/>
        </w:rPr>
        <w:t xml:space="preserve"> to firm p</w:t>
      </w:r>
      <w:r w:rsidR="00C310E8" w:rsidRPr="00486E9F">
        <w:rPr>
          <w:rFonts w:ascii="Times New Roman" w:hAnsi="Times New Roman" w:cs="Times New Roman"/>
          <w:i/>
          <w:sz w:val="24"/>
          <w:szCs w:val="24"/>
        </w:rPr>
        <w:t>erformance</w:t>
      </w:r>
      <w:r w:rsidR="00486E9F">
        <w:rPr>
          <w:rFonts w:ascii="Times New Roman" w:hAnsi="Times New Roman" w:cs="Times New Roman"/>
          <w:i/>
          <w:sz w:val="24"/>
          <w:szCs w:val="24"/>
        </w:rPr>
        <w:t xml:space="preserve">. </w:t>
      </w:r>
      <w:r w:rsidR="00F34F21" w:rsidRPr="001434E0">
        <w:rPr>
          <w:rFonts w:ascii="Times New Roman" w:hAnsi="Times New Roman" w:cs="Times New Roman"/>
          <w:sz w:val="24"/>
          <w:szCs w:val="24"/>
        </w:rPr>
        <w:t>We have matched data sample that allows us to implement an identification strategy that exploits differences across users’ fan page joining decision and across timing differences in fan page joining dates. We can thus use a difference-in-differences (DID) model estimation approach, which enables us to estimate the economic impact (i.e., treatment effect) of joining the online SM community.</w:t>
      </w:r>
      <w:r w:rsidR="00F34F21" w:rsidRPr="00C93FF4">
        <w:rPr>
          <w:rFonts w:ascii="Times New Roman" w:hAnsi="Times New Roman" w:cs="Times New Roman"/>
          <w:sz w:val="24"/>
          <w:szCs w:val="24"/>
        </w:rPr>
        <w:t xml:space="preserve"> </w:t>
      </w:r>
      <w:r w:rsidR="00F34F21" w:rsidRPr="001434E0">
        <w:rPr>
          <w:rFonts w:ascii="Times New Roman" w:hAnsi="Times New Roman" w:cs="Times New Roman"/>
          <w:sz w:val="24"/>
          <w:szCs w:val="24"/>
        </w:rPr>
        <w:t>We estimate the model to compare buyer expenditures between fans and nonfans, as well as before and after becoming a fa</w:t>
      </w:r>
      <w:r w:rsidR="00250766">
        <w:rPr>
          <w:rFonts w:ascii="Times New Roman" w:hAnsi="Times New Roman" w:cs="Times New Roman"/>
          <w:sz w:val="24"/>
          <w:szCs w:val="24"/>
        </w:rPr>
        <w:t xml:space="preserve">n of the firm’s Facebook </w:t>
      </w:r>
      <w:r w:rsidR="00F34F21" w:rsidRPr="001434E0">
        <w:rPr>
          <w:rFonts w:ascii="Times New Roman" w:hAnsi="Times New Roman" w:cs="Times New Roman"/>
          <w:sz w:val="24"/>
          <w:szCs w:val="24"/>
        </w:rPr>
        <w:t xml:space="preserve">user community. To implement this </w:t>
      </w:r>
      <w:r w:rsidR="00406812">
        <w:rPr>
          <w:rFonts w:ascii="Times New Roman" w:hAnsi="Times New Roman" w:cs="Times New Roman"/>
          <w:sz w:val="24"/>
          <w:szCs w:val="24"/>
        </w:rPr>
        <w:t>stra</w:t>
      </w:r>
      <w:r w:rsidR="00DB3ED0">
        <w:rPr>
          <w:rFonts w:ascii="Times New Roman" w:hAnsi="Times New Roman" w:cs="Times New Roman"/>
          <w:sz w:val="24"/>
          <w:szCs w:val="24"/>
        </w:rPr>
        <w:t>tegy, we combine the 398 reward</w:t>
      </w:r>
      <w:r w:rsidR="00406812">
        <w:rPr>
          <w:rFonts w:ascii="Times New Roman" w:hAnsi="Times New Roman" w:cs="Times New Roman"/>
          <w:sz w:val="24"/>
          <w:szCs w:val="24"/>
        </w:rPr>
        <w:t xml:space="preserve"> program members</w:t>
      </w:r>
      <w:r w:rsidR="00F34F21" w:rsidRPr="001434E0">
        <w:rPr>
          <w:rFonts w:ascii="Times New Roman" w:hAnsi="Times New Roman" w:cs="Times New Roman"/>
          <w:sz w:val="24"/>
          <w:szCs w:val="24"/>
        </w:rPr>
        <w:t xml:space="preserve"> </w:t>
      </w:r>
      <w:r w:rsidR="00406812">
        <w:rPr>
          <w:rFonts w:ascii="Times New Roman" w:hAnsi="Times New Roman" w:cs="Times New Roman"/>
          <w:sz w:val="24"/>
          <w:szCs w:val="24"/>
        </w:rPr>
        <w:t xml:space="preserve">of the firm </w:t>
      </w:r>
      <w:r w:rsidR="00F34F21" w:rsidRPr="001434E0">
        <w:rPr>
          <w:rFonts w:ascii="Times New Roman" w:hAnsi="Times New Roman" w:cs="Times New Roman"/>
          <w:sz w:val="24"/>
          <w:szCs w:val="24"/>
        </w:rPr>
        <w:t>with t</w:t>
      </w:r>
      <w:r w:rsidR="00406812">
        <w:rPr>
          <w:rFonts w:ascii="Times New Roman" w:hAnsi="Times New Roman" w:cs="Times New Roman"/>
          <w:sz w:val="24"/>
          <w:szCs w:val="24"/>
        </w:rPr>
        <w:t>he</w:t>
      </w:r>
      <w:r w:rsidR="00F34F21" w:rsidRPr="001434E0">
        <w:rPr>
          <w:rFonts w:ascii="Times New Roman" w:hAnsi="Times New Roman" w:cs="Times New Roman"/>
          <w:sz w:val="24"/>
          <w:szCs w:val="24"/>
        </w:rPr>
        <w:t xml:space="preserve"> 398 </w:t>
      </w:r>
      <w:r w:rsidR="00406812">
        <w:rPr>
          <w:rFonts w:ascii="Times New Roman" w:hAnsi="Times New Roman" w:cs="Times New Roman"/>
          <w:sz w:val="24"/>
          <w:szCs w:val="24"/>
        </w:rPr>
        <w:t xml:space="preserve">other buyers </w:t>
      </w:r>
      <w:r w:rsidR="00250766">
        <w:rPr>
          <w:rFonts w:ascii="Times New Roman" w:hAnsi="Times New Roman" w:cs="Times New Roman"/>
          <w:sz w:val="24"/>
          <w:szCs w:val="24"/>
        </w:rPr>
        <w:t>who were fans of the firm’s Facebook</w:t>
      </w:r>
      <w:r w:rsidR="00F34F21" w:rsidRPr="001434E0">
        <w:rPr>
          <w:rFonts w:ascii="Times New Roman" w:hAnsi="Times New Roman" w:cs="Times New Roman"/>
          <w:sz w:val="24"/>
          <w:szCs w:val="24"/>
        </w:rPr>
        <w:t xml:space="preserve"> fan page. </w:t>
      </w:r>
      <w:r w:rsidR="00DB3ED0">
        <w:rPr>
          <w:rFonts w:ascii="Times New Roman" w:hAnsi="Times New Roman" w:cs="Times New Roman"/>
          <w:sz w:val="24"/>
          <w:szCs w:val="24"/>
        </w:rPr>
        <w:t>(We have data sample of 398</w:t>
      </w:r>
      <w:r w:rsidR="00103EBF">
        <w:rPr>
          <w:rFonts w:ascii="Times New Roman" w:hAnsi="Times New Roman" w:cs="Times New Roman"/>
          <w:sz w:val="24"/>
          <w:szCs w:val="24"/>
        </w:rPr>
        <w:t xml:space="preserve"> of unique customer</w:t>
      </w:r>
      <w:r w:rsidR="00DB3ED0">
        <w:rPr>
          <w:rFonts w:ascii="Times New Roman" w:hAnsi="Times New Roman" w:cs="Times New Roman"/>
          <w:sz w:val="24"/>
          <w:szCs w:val="24"/>
        </w:rPr>
        <w:t>s with memberships of the firm’s</w:t>
      </w:r>
      <w:r w:rsidR="00103EBF">
        <w:rPr>
          <w:rFonts w:ascii="Times New Roman" w:hAnsi="Times New Roman" w:cs="Times New Roman"/>
          <w:sz w:val="24"/>
          <w:szCs w:val="24"/>
        </w:rPr>
        <w:t xml:space="preserve"> reward program and </w:t>
      </w:r>
      <w:r w:rsidR="00DB3ED0">
        <w:rPr>
          <w:rFonts w:ascii="Times New Roman" w:hAnsi="Times New Roman" w:cs="Times New Roman"/>
          <w:sz w:val="24"/>
          <w:szCs w:val="24"/>
        </w:rPr>
        <w:t>who are also fans</w:t>
      </w:r>
      <w:r w:rsidR="00103EBF" w:rsidRPr="00485496">
        <w:rPr>
          <w:rFonts w:ascii="Times New Roman" w:hAnsi="Times New Roman" w:cs="Times New Roman"/>
          <w:sz w:val="24"/>
          <w:szCs w:val="24"/>
        </w:rPr>
        <w:t xml:space="preserve"> on the Facebook fan page.</w:t>
      </w:r>
      <w:r w:rsidR="00DB3ED0">
        <w:rPr>
          <w:rFonts w:ascii="Times New Roman" w:hAnsi="Times New Roman" w:cs="Times New Roman"/>
          <w:sz w:val="24"/>
          <w:szCs w:val="24"/>
        </w:rPr>
        <w:t>)</w:t>
      </w:r>
      <w:r w:rsidR="00103EBF">
        <w:rPr>
          <w:rFonts w:ascii="Times New Roman" w:hAnsi="Times New Roman" w:cs="Times New Roman"/>
          <w:sz w:val="24"/>
          <w:szCs w:val="24"/>
        </w:rPr>
        <w:t xml:space="preserve"> </w:t>
      </w:r>
      <w:r w:rsidR="00F34F21" w:rsidRPr="001434E0">
        <w:rPr>
          <w:rFonts w:ascii="Times New Roman" w:hAnsi="Times New Roman" w:cs="Times New Roman"/>
          <w:sz w:val="24"/>
          <w:szCs w:val="24"/>
        </w:rPr>
        <w:t>We thus created an estimation data sample of 796 buyers. A binary variable, SM-Com, is created to indicate whether each of the 796 consumers was a fan in the online SM community (1: fan, 0: nonfan). An addi</w:t>
      </w:r>
      <w:r w:rsidR="008437B7">
        <w:rPr>
          <w:rFonts w:ascii="Times New Roman" w:hAnsi="Times New Roman" w:cs="Times New Roman"/>
          <w:sz w:val="24"/>
          <w:szCs w:val="24"/>
        </w:rPr>
        <w:t xml:space="preserve">tional binary variable, </w:t>
      </w:r>
      <w:proofErr w:type="gramStart"/>
      <w:r w:rsidR="008437B7">
        <w:rPr>
          <w:rFonts w:ascii="Times New Roman" w:hAnsi="Times New Roman" w:cs="Times New Roman"/>
          <w:sz w:val="24"/>
          <w:szCs w:val="24"/>
        </w:rPr>
        <w:t>After</w:t>
      </w:r>
      <w:proofErr w:type="gramEnd"/>
      <w:r w:rsidR="00F34F21" w:rsidRPr="001434E0">
        <w:rPr>
          <w:rFonts w:ascii="Times New Roman" w:hAnsi="Times New Roman" w:cs="Times New Roman"/>
          <w:sz w:val="24"/>
          <w:szCs w:val="24"/>
        </w:rPr>
        <w:t>, is created to indicate the timing of becoming a fan (1: after, 0: before) for the 398 fans, and interact it with</w:t>
      </w:r>
      <w:r w:rsidR="008437B7">
        <w:rPr>
          <w:rFonts w:ascii="Times New Roman" w:hAnsi="Times New Roman" w:cs="Times New Roman"/>
          <w:sz w:val="24"/>
          <w:szCs w:val="24"/>
        </w:rPr>
        <w:t xml:space="preserve"> VIRTUAL (i.e., VIRTUAL _ After). VIRTUAL</w:t>
      </w:r>
      <w:r w:rsidR="00202644">
        <w:rPr>
          <w:rFonts w:ascii="Times New Roman" w:hAnsi="Times New Roman" w:cs="Times New Roman"/>
          <w:sz w:val="24"/>
          <w:szCs w:val="24"/>
        </w:rPr>
        <w:t xml:space="preserve"> </w:t>
      </w:r>
      <w:r w:rsidR="008437B7">
        <w:rPr>
          <w:rFonts w:ascii="Times New Roman" w:hAnsi="Times New Roman" w:cs="Times New Roman"/>
          <w:sz w:val="24"/>
          <w:szCs w:val="24"/>
        </w:rPr>
        <w:t>and After</w:t>
      </w:r>
      <w:r w:rsidR="00F34F21" w:rsidRPr="001434E0">
        <w:rPr>
          <w:rFonts w:ascii="Times New Roman" w:hAnsi="Times New Roman" w:cs="Times New Roman"/>
          <w:sz w:val="24"/>
          <w:szCs w:val="24"/>
        </w:rPr>
        <w:t xml:space="preserve"> might be endogenous, and therefore we first use several exogenous variables (AGE, INC,</w:t>
      </w:r>
      <w:r w:rsidR="007711BD" w:rsidRPr="001434E0">
        <w:rPr>
          <w:rFonts w:ascii="Times New Roman" w:hAnsi="Times New Roman" w:cs="Times New Roman"/>
          <w:sz w:val="24"/>
          <w:szCs w:val="24"/>
        </w:rPr>
        <w:t xml:space="preserve"> </w:t>
      </w:r>
      <w:r w:rsidR="00202644">
        <w:rPr>
          <w:rFonts w:ascii="Times New Roman" w:hAnsi="Times New Roman" w:cs="Times New Roman"/>
          <w:sz w:val="24"/>
          <w:szCs w:val="24"/>
        </w:rPr>
        <w:t>MALE</w:t>
      </w:r>
      <w:r w:rsidR="00F34F21" w:rsidRPr="001434E0">
        <w:rPr>
          <w:rFonts w:ascii="Times New Roman" w:hAnsi="Times New Roman" w:cs="Times New Roman"/>
          <w:sz w:val="24"/>
          <w:szCs w:val="24"/>
        </w:rPr>
        <w:t xml:space="preserve">) in a </w:t>
      </w:r>
      <w:proofErr w:type="spellStart"/>
      <w:r w:rsidR="00F34F21" w:rsidRPr="001434E0">
        <w:rPr>
          <w:rFonts w:ascii="Times New Roman" w:hAnsi="Times New Roman" w:cs="Times New Roman"/>
          <w:sz w:val="24"/>
          <w:szCs w:val="24"/>
        </w:rPr>
        <w:t>probit</w:t>
      </w:r>
      <w:proofErr w:type="spellEnd"/>
      <w:r w:rsidR="00F34F21" w:rsidRPr="001434E0">
        <w:rPr>
          <w:rFonts w:ascii="Times New Roman" w:hAnsi="Times New Roman" w:cs="Times New Roman"/>
          <w:sz w:val="24"/>
          <w:szCs w:val="24"/>
        </w:rPr>
        <w:t xml:space="preserve"> model to model the outcome of an unobserved latent variable determining the selection decisions.</w:t>
      </w:r>
      <w:r w:rsidR="00051E80" w:rsidRPr="001434E0">
        <w:rPr>
          <w:rFonts w:ascii="Times New Roman" w:hAnsi="Times New Roman" w:cs="Times New Roman"/>
          <w:sz w:val="24"/>
          <w:szCs w:val="24"/>
        </w:rPr>
        <w:t xml:space="preserve"> </w:t>
      </w:r>
      <w:r w:rsidR="00F34F21" w:rsidRPr="001434E0">
        <w:rPr>
          <w:rFonts w:ascii="Times New Roman" w:hAnsi="Times New Roman" w:cs="Times New Roman"/>
          <w:sz w:val="24"/>
          <w:szCs w:val="24"/>
        </w:rPr>
        <w:t>We estimate a treatment effects (TE) model, where we focu</w:t>
      </w:r>
      <w:r w:rsidR="008437B7">
        <w:rPr>
          <w:rFonts w:ascii="Times New Roman" w:hAnsi="Times New Roman" w:cs="Times New Roman"/>
          <w:sz w:val="24"/>
          <w:szCs w:val="24"/>
        </w:rPr>
        <w:t xml:space="preserve">s on the coefficient for </w:t>
      </w:r>
      <w:r w:rsidR="008437B7">
        <w:rPr>
          <w:rFonts w:ascii="Times New Roman" w:hAnsi="Times New Roman" w:cs="Times New Roman"/>
          <w:sz w:val="24"/>
          <w:szCs w:val="24"/>
        </w:rPr>
        <w:lastRenderedPageBreak/>
        <w:t>VIRTUAL_ After</w:t>
      </w:r>
      <w:r w:rsidR="00F34F21" w:rsidRPr="001434E0">
        <w:rPr>
          <w:rFonts w:ascii="Times New Roman" w:hAnsi="Times New Roman" w:cs="Times New Roman"/>
          <w:sz w:val="24"/>
          <w:szCs w:val="24"/>
        </w:rPr>
        <w:t xml:space="preserve">. Our result is </w:t>
      </w:r>
      <w:r w:rsidR="003C416A">
        <w:rPr>
          <w:rFonts w:ascii="Times New Roman" w:hAnsi="Times New Roman" w:cs="Times New Roman"/>
          <w:sz w:val="24"/>
          <w:szCs w:val="24"/>
        </w:rPr>
        <w:t>presented in Table 4, C</w:t>
      </w:r>
      <w:r w:rsidR="00406812">
        <w:rPr>
          <w:rFonts w:ascii="Times New Roman" w:hAnsi="Times New Roman" w:cs="Times New Roman"/>
          <w:sz w:val="24"/>
          <w:szCs w:val="24"/>
        </w:rPr>
        <w:t>olumn (1</w:t>
      </w:r>
      <w:r w:rsidR="00F34F21" w:rsidRPr="001434E0">
        <w:rPr>
          <w:rFonts w:ascii="Times New Roman" w:hAnsi="Times New Roman" w:cs="Times New Roman"/>
          <w:sz w:val="24"/>
          <w:szCs w:val="24"/>
        </w:rPr>
        <w:t xml:space="preserve">). </w:t>
      </w:r>
      <w:r w:rsidR="008437B7">
        <w:rPr>
          <w:rFonts w:ascii="Times New Roman" w:hAnsi="Times New Roman" w:cs="Times New Roman"/>
          <w:sz w:val="24"/>
          <w:szCs w:val="24"/>
        </w:rPr>
        <w:t>The DID parameter estimate is 21.</w:t>
      </w:r>
      <w:r w:rsidR="00F34F21" w:rsidRPr="001434E0">
        <w:rPr>
          <w:rFonts w:ascii="Times New Roman" w:hAnsi="Times New Roman" w:cs="Times New Roman"/>
          <w:sz w:val="24"/>
          <w:szCs w:val="24"/>
        </w:rPr>
        <w:t>7</w:t>
      </w:r>
      <w:r w:rsidR="00BD7ED4">
        <w:rPr>
          <w:rFonts w:ascii="Times New Roman" w:hAnsi="Times New Roman" w:cs="Times New Roman"/>
          <w:sz w:val="24"/>
          <w:szCs w:val="24"/>
        </w:rPr>
        <w:t>3</w:t>
      </w:r>
      <w:r w:rsidR="00F34F21" w:rsidRPr="001434E0">
        <w:rPr>
          <w:rFonts w:ascii="Times New Roman" w:hAnsi="Times New Roman" w:cs="Times New Roman"/>
          <w:sz w:val="24"/>
          <w:szCs w:val="24"/>
        </w:rPr>
        <w:t xml:space="preserve"> (</w:t>
      </w:r>
      <w:r w:rsidR="00BD7ED4">
        <w:rPr>
          <w:rFonts w:ascii="Times New Roman" w:hAnsi="Times New Roman" w:cs="Times New Roman"/>
          <w:sz w:val="24"/>
          <w:szCs w:val="24"/>
        </w:rPr>
        <w:t>1.65</w:t>
      </w:r>
      <w:r w:rsidR="00F34F21" w:rsidRPr="001434E0">
        <w:rPr>
          <w:rFonts w:ascii="Times New Roman" w:hAnsi="Times New Roman" w:cs="Times New Roman"/>
          <w:sz w:val="24"/>
          <w:szCs w:val="24"/>
        </w:rPr>
        <w:t>), which is significantly positive. This implies a signific</w:t>
      </w:r>
      <w:r w:rsidR="008437B7">
        <w:rPr>
          <w:rFonts w:ascii="Times New Roman" w:hAnsi="Times New Roman" w:cs="Times New Roman"/>
          <w:sz w:val="24"/>
          <w:szCs w:val="24"/>
        </w:rPr>
        <w:t>ant positive impact of about $21.73</w:t>
      </w:r>
      <w:r w:rsidR="00F34F21" w:rsidRPr="001434E0">
        <w:rPr>
          <w:rFonts w:ascii="Times New Roman" w:hAnsi="Times New Roman" w:cs="Times New Roman"/>
          <w:sz w:val="24"/>
          <w:szCs w:val="24"/>
        </w:rPr>
        <w:t xml:space="preserve"> in purchase expenditure after joi</w:t>
      </w:r>
      <w:r w:rsidR="00250766">
        <w:rPr>
          <w:rFonts w:ascii="Times New Roman" w:hAnsi="Times New Roman" w:cs="Times New Roman"/>
          <w:sz w:val="24"/>
          <w:szCs w:val="24"/>
        </w:rPr>
        <w:t>ning the online SM community</w:t>
      </w:r>
      <w:r w:rsidR="00F34F21" w:rsidRPr="001434E0">
        <w:rPr>
          <w:rFonts w:ascii="Times New Roman" w:hAnsi="Times New Roman" w:cs="Times New Roman"/>
          <w:sz w:val="24"/>
          <w:szCs w:val="24"/>
        </w:rPr>
        <w:t>. The exposure to UGC and FGC thus has a significant imp</w:t>
      </w:r>
      <w:r w:rsidR="00202644">
        <w:rPr>
          <w:rFonts w:ascii="Times New Roman" w:hAnsi="Times New Roman" w:cs="Times New Roman"/>
          <w:sz w:val="24"/>
          <w:szCs w:val="24"/>
        </w:rPr>
        <w:t xml:space="preserve">act on buyers’ purchase </w:t>
      </w:r>
      <w:proofErr w:type="spellStart"/>
      <w:r w:rsidR="00202644">
        <w:rPr>
          <w:rFonts w:ascii="Times New Roman" w:hAnsi="Times New Roman" w:cs="Times New Roman"/>
          <w:sz w:val="24"/>
          <w:szCs w:val="24"/>
        </w:rPr>
        <w:t>behavio</w:t>
      </w:r>
      <w:r w:rsidR="00F34F21" w:rsidRPr="001434E0">
        <w:rPr>
          <w:rFonts w:ascii="Times New Roman" w:hAnsi="Times New Roman" w:cs="Times New Roman"/>
          <w:sz w:val="24"/>
          <w:szCs w:val="24"/>
        </w:rPr>
        <w:t>r</w:t>
      </w:r>
      <w:proofErr w:type="spellEnd"/>
      <w:r w:rsidR="00F34F21" w:rsidRPr="001434E0">
        <w:rPr>
          <w:rFonts w:ascii="Times New Roman" w:hAnsi="Times New Roman" w:cs="Times New Roman"/>
          <w:sz w:val="24"/>
          <w:szCs w:val="24"/>
        </w:rPr>
        <w:t>. This strengthen</w:t>
      </w:r>
      <w:r w:rsidR="003C416A">
        <w:rPr>
          <w:rFonts w:ascii="Times New Roman" w:hAnsi="Times New Roman" w:cs="Times New Roman"/>
          <w:sz w:val="24"/>
          <w:szCs w:val="24"/>
        </w:rPr>
        <w:t>s</w:t>
      </w:r>
      <w:r w:rsidR="00F34F21" w:rsidRPr="001434E0">
        <w:rPr>
          <w:rFonts w:ascii="Times New Roman" w:hAnsi="Times New Roman" w:cs="Times New Roman"/>
          <w:sz w:val="24"/>
          <w:szCs w:val="24"/>
        </w:rPr>
        <w:t xml:space="preserve"> our belief to further explore the impact of different UGC and FGC factors in depth.</w:t>
      </w:r>
    </w:p>
    <w:p w14:paraId="6A85D513" w14:textId="4E0A6354" w:rsidR="00365E34" w:rsidRPr="001434E0" w:rsidRDefault="00051E80" w:rsidP="001434E0">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sz w:val="24"/>
          <w:szCs w:val="24"/>
        </w:rPr>
        <w:t>W</w:t>
      </w:r>
      <w:r w:rsidR="001E4848" w:rsidRPr="001434E0">
        <w:rPr>
          <w:rFonts w:ascii="Times New Roman" w:hAnsi="Times New Roman" w:cs="Times New Roman"/>
          <w:sz w:val="24"/>
          <w:szCs w:val="24"/>
        </w:rPr>
        <w:t xml:space="preserve">e </w:t>
      </w:r>
      <w:r w:rsidRPr="001434E0">
        <w:rPr>
          <w:rFonts w:ascii="Times New Roman" w:hAnsi="Times New Roman" w:cs="Times New Roman"/>
          <w:sz w:val="24"/>
          <w:szCs w:val="24"/>
        </w:rPr>
        <w:t xml:space="preserve">further </w:t>
      </w:r>
      <w:r w:rsidR="001E4848" w:rsidRPr="001434E0">
        <w:rPr>
          <w:rFonts w:ascii="Times New Roman" w:hAnsi="Times New Roman" w:cs="Times New Roman"/>
          <w:sz w:val="24"/>
          <w:szCs w:val="24"/>
        </w:rPr>
        <w:t xml:space="preserve">examine the extent to which </w:t>
      </w:r>
      <w:r w:rsidR="00AB1EC9" w:rsidRPr="001434E0">
        <w:rPr>
          <w:rFonts w:ascii="Times New Roman" w:hAnsi="Times New Roman" w:cs="Times New Roman"/>
          <w:sz w:val="24"/>
          <w:szCs w:val="24"/>
        </w:rPr>
        <w:t>reputational</w:t>
      </w:r>
      <w:r w:rsidR="001E4848" w:rsidRPr="001434E0">
        <w:rPr>
          <w:rFonts w:ascii="Times New Roman" w:hAnsi="Times New Roman" w:cs="Times New Roman"/>
          <w:sz w:val="24"/>
          <w:szCs w:val="24"/>
        </w:rPr>
        <w:t xml:space="preserve"> benefits </w:t>
      </w:r>
      <w:r w:rsidR="00AB1EC9" w:rsidRPr="001434E0">
        <w:rPr>
          <w:rFonts w:ascii="Times New Roman" w:hAnsi="Times New Roman" w:cs="Times New Roman"/>
          <w:sz w:val="24"/>
          <w:szCs w:val="24"/>
        </w:rPr>
        <w:t xml:space="preserve">of an online social media affect a </w:t>
      </w:r>
      <w:r w:rsidR="001E4848" w:rsidRPr="001434E0">
        <w:rPr>
          <w:rFonts w:ascii="Times New Roman" w:hAnsi="Times New Roman" w:cs="Times New Roman"/>
          <w:sz w:val="24"/>
          <w:szCs w:val="24"/>
        </w:rPr>
        <w:t>firm’s financial outcomes</w:t>
      </w:r>
      <w:r w:rsidR="00622986" w:rsidRPr="001434E0">
        <w:rPr>
          <w:rFonts w:ascii="Times New Roman" w:hAnsi="Times New Roman" w:cs="Times New Roman"/>
          <w:sz w:val="24"/>
          <w:szCs w:val="24"/>
        </w:rPr>
        <w:t xml:space="preserve">, after controlling for individual and </w:t>
      </w:r>
      <w:r w:rsidR="00AE3354" w:rsidRPr="001434E0">
        <w:rPr>
          <w:rFonts w:ascii="Times New Roman" w:hAnsi="Times New Roman" w:cs="Times New Roman"/>
          <w:sz w:val="24"/>
          <w:szCs w:val="24"/>
        </w:rPr>
        <w:t>SM community</w:t>
      </w:r>
      <w:r w:rsidR="00622986" w:rsidRPr="001434E0">
        <w:rPr>
          <w:rFonts w:ascii="Times New Roman" w:hAnsi="Times New Roman" w:cs="Times New Roman"/>
          <w:sz w:val="24"/>
          <w:szCs w:val="24"/>
        </w:rPr>
        <w:t xml:space="preserve"> characteristics</w:t>
      </w:r>
      <w:r w:rsidR="001E4848" w:rsidRPr="001434E0">
        <w:rPr>
          <w:rFonts w:ascii="Times New Roman" w:hAnsi="Times New Roman" w:cs="Times New Roman"/>
          <w:sz w:val="24"/>
          <w:szCs w:val="24"/>
        </w:rPr>
        <w:t>. We quantify these benefits in terms of the two particular types of information mechanisms that characterize a</w:t>
      </w:r>
      <w:r w:rsidR="00AB1EC9" w:rsidRPr="001434E0">
        <w:rPr>
          <w:rFonts w:ascii="Times New Roman" w:hAnsi="Times New Roman" w:cs="Times New Roman"/>
          <w:sz w:val="24"/>
          <w:szCs w:val="24"/>
        </w:rPr>
        <w:t>n online</w:t>
      </w:r>
      <w:r w:rsidR="001E4848" w:rsidRPr="001434E0">
        <w:rPr>
          <w:rFonts w:ascii="Times New Roman" w:hAnsi="Times New Roman" w:cs="Times New Roman"/>
          <w:sz w:val="24"/>
          <w:szCs w:val="24"/>
        </w:rPr>
        <w:t xml:space="preserve"> SM community: information </w:t>
      </w:r>
      <w:r w:rsidR="00CD270E" w:rsidRPr="001434E0">
        <w:rPr>
          <w:rFonts w:ascii="Times New Roman" w:hAnsi="Times New Roman" w:cs="Times New Roman"/>
          <w:sz w:val="24"/>
          <w:szCs w:val="24"/>
        </w:rPr>
        <w:t>diversity</w:t>
      </w:r>
      <w:r w:rsidR="001E4848" w:rsidRPr="001434E0">
        <w:rPr>
          <w:rFonts w:ascii="Times New Roman" w:hAnsi="Times New Roman" w:cs="Times New Roman"/>
          <w:sz w:val="24"/>
          <w:szCs w:val="24"/>
        </w:rPr>
        <w:t xml:space="preserve"> and valence.</w:t>
      </w:r>
      <w:r w:rsidR="00365E34" w:rsidRPr="001434E0">
        <w:rPr>
          <w:rFonts w:ascii="Times New Roman" w:hAnsi="Times New Roman" w:cs="Times New Roman"/>
          <w:sz w:val="24"/>
          <w:szCs w:val="24"/>
        </w:rPr>
        <w:t xml:space="preserve"> </w:t>
      </w:r>
      <w:r w:rsidR="0049301A" w:rsidRPr="001434E0">
        <w:rPr>
          <w:rFonts w:ascii="Times New Roman" w:hAnsi="Times New Roman" w:cs="Times New Roman"/>
          <w:sz w:val="24"/>
          <w:szCs w:val="24"/>
        </w:rPr>
        <w:t>Both information diversity and valence</w:t>
      </w:r>
      <w:r w:rsidR="00406812">
        <w:rPr>
          <w:rFonts w:ascii="Times New Roman" w:hAnsi="Times New Roman" w:cs="Times New Roman"/>
          <w:sz w:val="24"/>
          <w:szCs w:val="24"/>
        </w:rPr>
        <w:t xml:space="preserve"> were</w:t>
      </w:r>
      <w:r w:rsidR="00365E34" w:rsidRPr="001434E0">
        <w:rPr>
          <w:rFonts w:ascii="Times New Roman" w:hAnsi="Times New Roman" w:cs="Times New Roman"/>
          <w:sz w:val="24"/>
          <w:szCs w:val="24"/>
        </w:rPr>
        <w:t xml:space="preserve"> </w:t>
      </w:r>
      <w:proofErr w:type="spellStart"/>
      <w:r w:rsidR="00365E34" w:rsidRPr="001434E0">
        <w:rPr>
          <w:rFonts w:ascii="Times New Roman" w:hAnsi="Times New Roman" w:cs="Times New Roman"/>
          <w:sz w:val="24"/>
          <w:szCs w:val="24"/>
        </w:rPr>
        <w:t>centered</w:t>
      </w:r>
      <w:proofErr w:type="spellEnd"/>
      <w:r w:rsidR="00365E34" w:rsidRPr="001434E0">
        <w:rPr>
          <w:rFonts w:ascii="Times New Roman" w:hAnsi="Times New Roman" w:cs="Times New Roman"/>
          <w:sz w:val="24"/>
          <w:szCs w:val="24"/>
        </w:rPr>
        <w:t xml:space="preserve"> to have a mean of 0 and a standa</w:t>
      </w:r>
      <w:r w:rsidR="00AE3354" w:rsidRPr="001434E0">
        <w:rPr>
          <w:rFonts w:ascii="Times New Roman" w:hAnsi="Times New Roman" w:cs="Times New Roman"/>
          <w:sz w:val="24"/>
          <w:szCs w:val="24"/>
        </w:rPr>
        <w:t>rd deviation of 1.</w:t>
      </w:r>
      <w:r w:rsidR="00365E34" w:rsidRPr="001434E0">
        <w:rPr>
          <w:rFonts w:ascii="Times New Roman" w:hAnsi="Times New Roman" w:cs="Times New Roman"/>
          <w:sz w:val="24"/>
          <w:szCs w:val="24"/>
        </w:rPr>
        <w:t xml:space="preserve"> </w:t>
      </w:r>
      <w:r w:rsidR="00B268AF">
        <w:rPr>
          <w:rFonts w:ascii="Times New Roman" w:hAnsi="Times New Roman" w:cs="Times New Roman"/>
          <w:sz w:val="24"/>
          <w:szCs w:val="24"/>
        </w:rPr>
        <w:t>This was</w:t>
      </w:r>
      <w:r w:rsidR="0049301A" w:rsidRPr="001434E0">
        <w:rPr>
          <w:rFonts w:ascii="Times New Roman" w:hAnsi="Times New Roman" w:cs="Times New Roman"/>
          <w:sz w:val="24"/>
          <w:szCs w:val="24"/>
        </w:rPr>
        <w:t xml:space="preserve"> </w:t>
      </w:r>
      <w:r w:rsidR="006B700C">
        <w:rPr>
          <w:rFonts w:ascii="Times New Roman" w:hAnsi="Times New Roman" w:cs="Times New Roman"/>
          <w:sz w:val="24"/>
          <w:szCs w:val="24"/>
        </w:rPr>
        <w:t xml:space="preserve">intended </w:t>
      </w:r>
      <w:r w:rsidR="0049301A" w:rsidRPr="001434E0">
        <w:rPr>
          <w:rFonts w:ascii="Times New Roman" w:hAnsi="Times New Roman" w:cs="Times New Roman"/>
          <w:sz w:val="24"/>
          <w:szCs w:val="24"/>
        </w:rPr>
        <w:t xml:space="preserve">to make a comparable comparison between the two information mechanisms. </w:t>
      </w:r>
      <w:r w:rsidR="00CF3379" w:rsidRPr="001434E0">
        <w:rPr>
          <w:rFonts w:ascii="Times New Roman" w:hAnsi="Times New Roman" w:cs="Times New Roman"/>
          <w:sz w:val="24"/>
          <w:szCs w:val="24"/>
        </w:rPr>
        <w:t>T</w:t>
      </w:r>
      <w:r w:rsidR="007C798B" w:rsidRPr="001434E0">
        <w:rPr>
          <w:rFonts w:ascii="Times New Roman" w:hAnsi="Times New Roman" w:cs="Times New Roman"/>
          <w:sz w:val="24"/>
          <w:szCs w:val="24"/>
        </w:rPr>
        <w:t>he results show</w:t>
      </w:r>
      <w:r w:rsidR="00CF3379" w:rsidRPr="001434E0">
        <w:rPr>
          <w:rFonts w:ascii="Times New Roman" w:hAnsi="Times New Roman" w:cs="Times New Roman"/>
          <w:sz w:val="24"/>
          <w:szCs w:val="24"/>
        </w:rPr>
        <w:t xml:space="preserve"> tha</w:t>
      </w:r>
      <w:r w:rsidR="007E7586" w:rsidRPr="001434E0">
        <w:rPr>
          <w:rFonts w:ascii="Times New Roman" w:hAnsi="Times New Roman" w:cs="Times New Roman"/>
          <w:sz w:val="24"/>
          <w:szCs w:val="24"/>
        </w:rPr>
        <w:t>t both the intermediate information mechanisms are</w:t>
      </w:r>
      <w:r w:rsidR="00CF3379" w:rsidRPr="001434E0">
        <w:rPr>
          <w:rFonts w:ascii="Times New Roman" w:hAnsi="Times New Roman" w:cs="Times New Roman"/>
          <w:sz w:val="24"/>
          <w:szCs w:val="24"/>
        </w:rPr>
        <w:t xml:space="preserve"> positiv</w:t>
      </w:r>
      <w:r w:rsidR="007E7586" w:rsidRPr="001434E0">
        <w:rPr>
          <w:rFonts w:ascii="Times New Roman" w:hAnsi="Times New Roman" w:cs="Times New Roman"/>
          <w:sz w:val="24"/>
          <w:szCs w:val="24"/>
        </w:rPr>
        <w:t xml:space="preserve">ely associated with </w:t>
      </w:r>
      <w:r w:rsidR="007C798B" w:rsidRPr="001434E0">
        <w:rPr>
          <w:rFonts w:ascii="Times New Roman" w:hAnsi="Times New Roman" w:cs="Times New Roman"/>
          <w:sz w:val="24"/>
          <w:szCs w:val="24"/>
        </w:rPr>
        <w:t>firm performance</w:t>
      </w:r>
      <w:r w:rsidR="007E7586" w:rsidRPr="001434E0">
        <w:rPr>
          <w:rFonts w:ascii="Times New Roman" w:hAnsi="Times New Roman" w:cs="Times New Roman"/>
          <w:sz w:val="24"/>
          <w:szCs w:val="24"/>
        </w:rPr>
        <w:t xml:space="preserve">. </w:t>
      </w:r>
      <w:r w:rsidR="006342DD" w:rsidRPr="001434E0">
        <w:rPr>
          <w:rFonts w:ascii="Times New Roman" w:hAnsi="Times New Roman" w:cs="Times New Roman"/>
          <w:sz w:val="24"/>
          <w:szCs w:val="24"/>
        </w:rPr>
        <w:t>W</w:t>
      </w:r>
      <w:r w:rsidR="00701B7F" w:rsidRPr="001434E0">
        <w:rPr>
          <w:rFonts w:ascii="Times New Roman" w:hAnsi="Times New Roman" w:cs="Times New Roman"/>
          <w:sz w:val="24"/>
          <w:szCs w:val="24"/>
        </w:rPr>
        <w:t>e find a significant positive relationship between information diversity and revenue growth. Per our results, a one standard deviation increase in information diversity is correlated with generating an additional $584.15</w:t>
      </w:r>
      <w:r w:rsidR="001C66B4" w:rsidRPr="001434E0">
        <w:rPr>
          <w:rFonts w:ascii="Times New Roman" w:hAnsi="Times New Roman" w:cs="Times New Roman"/>
          <w:sz w:val="24"/>
          <w:szCs w:val="24"/>
        </w:rPr>
        <w:t xml:space="preserve"> of</w:t>
      </w:r>
      <w:r w:rsidR="006B700C">
        <w:rPr>
          <w:rFonts w:ascii="Times New Roman" w:hAnsi="Times New Roman" w:cs="Times New Roman"/>
          <w:sz w:val="24"/>
          <w:szCs w:val="24"/>
        </w:rPr>
        <w:t xml:space="preserve"> revenue (see Column 2</w:t>
      </w:r>
      <w:r w:rsidR="00701B7F" w:rsidRPr="001434E0">
        <w:rPr>
          <w:rFonts w:ascii="Times New Roman" w:hAnsi="Times New Roman" w:cs="Times New Roman"/>
          <w:sz w:val="24"/>
          <w:szCs w:val="24"/>
        </w:rPr>
        <w:t xml:space="preserve">). </w:t>
      </w:r>
      <w:r w:rsidR="000B1CC6" w:rsidRPr="001434E0">
        <w:rPr>
          <w:rFonts w:ascii="Times New Roman" w:hAnsi="Times New Roman" w:cs="Times New Roman"/>
          <w:sz w:val="24"/>
          <w:szCs w:val="24"/>
        </w:rPr>
        <w:t>Moreover</w:t>
      </w:r>
      <w:r w:rsidR="0001299D" w:rsidRPr="001434E0">
        <w:rPr>
          <w:rFonts w:ascii="Times New Roman" w:hAnsi="Times New Roman" w:cs="Times New Roman"/>
          <w:sz w:val="24"/>
          <w:szCs w:val="24"/>
        </w:rPr>
        <w:t xml:space="preserve">, </w:t>
      </w:r>
      <w:r w:rsidR="006B700C">
        <w:rPr>
          <w:rFonts w:ascii="Times New Roman" w:hAnsi="Times New Roman" w:cs="Times New Roman"/>
          <w:sz w:val="24"/>
          <w:szCs w:val="24"/>
        </w:rPr>
        <w:t xml:space="preserve">as Column 3 shows, </w:t>
      </w:r>
      <w:r w:rsidR="0001299D" w:rsidRPr="001434E0">
        <w:rPr>
          <w:rFonts w:ascii="Times New Roman" w:hAnsi="Times New Roman" w:cs="Times New Roman"/>
          <w:sz w:val="24"/>
          <w:szCs w:val="24"/>
        </w:rPr>
        <w:t>valence</w:t>
      </w:r>
      <w:r w:rsidR="000B1CC6" w:rsidRPr="001434E0">
        <w:rPr>
          <w:rFonts w:ascii="Times New Roman" w:hAnsi="Times New Roman" w:cs="Times New Roman"/>
          <w:sz w:val="24"/>
          <w:szCs w:val="24"/>
        </w:rPr>
        <w:t xml:space="preserve"> is</w:t>
      </w:r>
      <w:r w:rsidR="00365E34" w:rsidRPr="001434E0">
        <w:rPr>
          <w:rFonts w:ascii="Times New Roman" w:hAnsi="Times New Roman" w:cs="Times New Roman"/>
          <w:sz w:val="24"/>
          <w:szCs w:val="24"/>
        </w:rPr>
        <w:t xml:space="preserve"> statistically significantly corre</w:t>
      </w:r>
      <w:r w:rsidR="00701B7F" w:rsidRPr="001434E0">
        <w:rPr>
          <w:rFonts w:ascii="Times New Roman" w:hAnsi="Times New Roman" w:cs="Times New Roman"/>
          <w:sz w:val="24"/>
          <w:szCs w:val="24"/>
        </w:rPr>
        <w:t>lated with revenue growth (</w:t>
      </w:r>
      <w:r w:rsidR="002E7CB5" w:rsidRPr="001434E0">
        <w:rPr>
          <w:rFonts w:ascii="Times New Roman" w:hAnsi="Times New Roman" w:cs="Times New Roman"/>
          <w:i/>
          <w:sz w:val="24"/>
          <w:szCs w:val="24"/>
        </w:rPr>
        <w:t>β</w:t>
      </w:r>
      <w:r w:rsidR="002E7CB5" w:rsidRPr="001434E0">
        <w:rPr>
          <w:rFonts w:ascii="Times New Roman" w:hAnsi="Times New Roman" w:cs="Times New Roman"/>
          <w:bCs/>
          <w:sz w:val="24"/>
          <w:szCs w:val="24"/>
        </w:rPr>
        <w:t xml:space="preserve"> = </w:t>
      </w:r>
      <w:r w:rsidR="00701B7F" w:rsidRPr="001434E0">
        <w:rPr>
          <w:rFonts w:ascii="Times New Roman" w:hAnsi="Times New Roman" w:cs="Times New Roman"/>
          <w:bCs/>
          <w:sz w:val="24"/>
          <w:szCs w:val="24"/>
        </w:rPr>
        <w:t xml:space="preserve">128.29, </w:t>
      </w:r>
      <w:r w:rsidR="00701B7F" w:rsidRPr="001434E0">
        <w:rPr>
          <w:rFonts w:ascii="Times New Roman" w:hAnsi="Times New Roman" w:cs="Times New Roman"/>
          <w:bCs/>
          <w:i/>
          <w:sz w:val="24"/>
          <w:szCs w:val="24"/>
        </w:rPr>
        <w:t>p</w:t>
      </w:r>
      <w:r w:rsidR="00701B7F" w:rsidRPr="001434E0">
        <w:rPr>
          <w:rFonts w:ascii="Times New Roman" w:hAnsi="Times New Roman" w:cs="Times New Roman"/>
          <w:bCs/>
          <w:sz w:val="24"/>
          <w:szCs w:val="24"/>
        </w:rPr>
        <w:t xml:space="preserve"> &lt; 0.01)</w:t>
      </w:r>
      <w:r w:rsidR="00365E34" w:rsidRPr="001434E0">
        <w:rPr>
          <w:rFonts w:ascii="Times New Roman" w:hAnsi="Times New Roman" w:cs="Times New Roman"/>
          <w:sz w:val="24"/>
          <w:szCs w:val="24"/>
        </w:rPr>
        <w:t xml:space="preserve">. We further </w:t>
      </w:r>
      <w:r w:rsidR="000B1CC6" w:rsidRPr="001434E0">
        <w:rPr>
          <w:rFonts w:ascii="Times New Roman" w:hAnsi="Times New Roman" w:cs="Times New Roman"/>
          <w:sz w:val="24"/>
          <w:szCs w:val="24"/>
        </w:rPr>
        <w:t xml:space="preserve">find that information </w:t>
      </w:r>
      <w:r w:rsidR="00CD270E" w:rsidRPr="001434E0">
        <w:rPr>
          <w:rFonts w:ascii="Times New Roman" w:hAnsi="Times New Roman" w:cs="Times New Roman"/>
          <w:sz w:val="24"/>
          <w:szCs w:val="24"/>
        </w:rPr>
        <w:t>diversity</w:t>
      </w:r>
      <w:r w:rsidR="000B1CC6" w:rsidRPr="001434E0">
        <w:rPr>
          <w:rFonts w:ascii="Times New Roman" w:hAnsi="Times New Roman" w:cs="Times New Roman"/>
          <w:sz w:val="24"/>
          <w:szCs w:val="24"/>
        </w:rPr>
        <w:t xml:space="preserve"> and</w:t>
      </w:r>
      <w:r w:rsidR="0001299D" w:rsidRPr="001434E0">
        <w:rPr>
          <w:rFonts w:ascii="Times New Roman" w:hAnsi="Times New Roman" w:cs="Times New Roman"/>
          <w:sz w:val="24"/>
          <w:szCs w:val="24"/>
        </w:rPr>
        <w:t xml:space="preserve"> valence</w:t>
      </w:r>
      <w:r w:rsidR="000B1CC6" w:rsidRPr="001434E0">
        <w:rPr>
          <w:rFonts w:ascii="Times New Roman" w:hAnsi="Times New Roman" w:cs="Times New Roman"/>
          <w:sz w:val="24"/>
          <w:szCs w:val="24"/>
        </w:rPr>
        <w:t xml:space="preserve"> are</w:t>
      </w:r>
      <w:r w:rsidR="00365E34" w:rsidRPr="001434E0">
        <w:rPr>
          <w:rFonts w:ascii="Times New Roman" w:hAnsi="Times New Roman" w:cs="Times New Roman"/>
          <w:sz w:val="24"/>
          <w:szCs w:val="24"/>
        </w:rPr>
        <w:t xml:space="preserve"> positively correl</w:t>
      </w:r>
      <w:r w:rsidR="00CA06C7" w:rsidRPr="001434E0">
        <w:rPr>
          <w:rFonts w:ascii="Times New Roman" w:hAnsi="Times New Roman" w:cs="Times New Roman"/>
          <w:sz w:val="24"/>
          <w:szCs w:val="24"/>
        </w:rPr>
        <w:t>ated with generating revenue</w:t>
      </w:r>
      <w:r w:rsidR="00365E34" w:rsidRPr="001434E0">
        <w:rPr>
          <w:rFonts w:ascii="Times New Roman" w:hAnsi="Times New Roman" w:cs="Times New Roman"/>
          <w:sz w:val="24"/>
          <w:szCs w:val="24"/>
        </w:rPr>
        <w:t xml:space="preserve"> when treating both information </w:t>
      </w:r>
      <w:r w:rsidR="00CD270E" w:rsidRPr="001434E0">
        <w:rPr>
          <w:rFonts w:ascii="Times New Roman" w:hAnsi="Times New Roman" w:cs="Times New Roman"/>
          <w:sz w:val="24"/>
          <w:szCs w:val="24"/>
        </w:rPr>
        <w:t>diversity</w:t>
      </w:r>
      <w:r w:rsidR="00365E34" w:rsidRPr="001434E0">
        <w:rPr>
          <w:rFonts w:ascii="Times New Roman" w:hAnsi="Times New Roman" w:cs="Times New Roman"/>
          <w:sz w:val="24"/>
          <w:szCs w:val="24"/>
        </w:rPr>
        <w:t xml:space="preserve"> and social communication as independent va</w:t>
      </w:r>
      <w:r w:rsidR="00C76B06" w:rsidRPr="001434E0">
        <w:rPr>
          <w:rFonts w:ascii="Times New Roman" w:hAnsi="Times New Roman" w:cs="Times New Roman"/>
          <w:sz w:val="24"/>
          <w:szCs w:val="24"/>
        </w:rPr>
        <w:t>riables in the same model (Column</w:t>
      </w:r>
      <w:r w:rsidR="006B700C">
        <w:rPr>
          <w:rFonts w:ascii="Times New Roman" w:hAnsi="Times New Roman" w:cs="Times New Roman"/>
          <w:sz w:val="24"/>
          <w:szCs w:val="24"/>
        </w:rPr>
        <w:t xml:space="preserve"> 4</w:t>
      </w:r>
      <w:r w:rsidR="00365E34" w:rsidRPr="001434E0">
        <w:rPr>
          <w:rFonts w:ascii="Times New Roman" w:hAnsi="Times New Roman" w:cs="Times New Roman"/>
          <w:sz w:val="24"/>
          <w:szCs w:val="24"/>
        </w:rPr>
        <w:t>).</w:t>
      </w:r>
      <w:r w:rsidR="00652F7E">
        <w:rPr>
          <w:rFonts w:ascii="Times New Roman" w:hAnsi="Times New Roman" w:cs="Times New Roman"/>
          <w:sz w:val="24"/>
          <w:szCs w:val="24"/>
        </w:rPr>
        <w:t xml:space="preserve"> </w:t>
      </w:r>
      <w:r w:rsidR="00365E34" w:rsidRPr="001434E0">
        <w:rPr>
          <w:rFonts w:ascii="Times New Roman" w:hAnsi="Times New Roman" w:cs="Times New Roman"/>
          <w:sz w:val="24"/>
          <w:szCs w:val="24"/>
        </w:rPr>
        <w:t>The F –</w:t>
      </w:r>
      <w:r w:rsidR="00CA06C7" w:rsidRPr="001434E0">
        <w:rPr>
          <w:rFonts w:ascii="Times New Roman" w:hAnsi="Times New Roman" w:cs="Times New Roman"/>
          <w:sz w:val="24"/>
          <w:szCs w:val="24"/>
        </w:rPr>
        <w:t xml:space="preserve"> </w:t>
      </w:r>
      <w:r w:rsidR="00365E34" w:rsidRPr="001434E0">
        <w:rPr>
          <w:rFonts w:ascii="Times New Roman" w:hAnsi="Times New Roman" w:cs="Times New Roman"/>
          <w:sz w:val="24"/>
          <w:szCs w:val="24"/>
        </w:rPr>
        <w:t>tests confirm this: usi</w:t>
      </w:r>
      <w:r w:rsidR="006B700C">
        <w:rPr>
          <w:rFonts w:ascii="Times New Roman" w:hAnsi="Times New Roman" w:cs="Times New Roman"/>
          <w:sz w:val="24"/>
          <w:szCs w:val="24"/>
        </w:rPr>
        <w:t>ng the estimates in Models 2 -</w:t>
      </w:r>
      <w:r w:rsidR="00365E34" w:rsidRPr="001434E0">
        <w:rPr>
          <w:rFonts w:ascii="Times New Roman" w:hAnsi="Times New Roman" w:cs="Times New Roman"/>
          <w:sz w:val="24"/>
          <w:szCs w:val="24"/>
        </w:rPr>
        <w:t xml:space="preserve"> 4 show that the effect of information </w:t>
      </w:r>
      <w:r w:rsidR="00CD270E" w:rsidRPr="001434E0">
        <w:rPr>
          <w:rFonts w:ascii="Times New Roman" w:hAnsi="Times New Roman" w:cs="Times New Roman"/>
          <w:sz w:val="24"/>
          <w:szCs w:val="24"/>
        </w:rPr>
        <w:t>diversity</w:t>
      </w:r>
      <w:r w:rsidR="00365E34" w:rsidRPr="001434E0">
        <w:rPr>
          <w:rFonts w:ascii="Times New Roman" w:hAnsi="Times New Roman" w:cs="Times New Roman"/>
          <w:sz w:val="24"/>
          <w:szCs w:val="24"/>
        </w:rPr>
        <w:t xml:space="preserve"> is greater than the effect of so</w:t>
      </w:r>
      <w:r w:rsidR="00CA06C7" w:rsidRPr="001434E0">
        <w:rPr>
          <w:rFonts w:ascii="Times New Roman" w:hAnsi="Times New Roman" w:cs="Times New Roman"/>
          <w:sz w:val="24"/>
          <w:szCs w:val="24"/>
        </w:rPr>
        <w:t xml:space="preserve">cial communication at the </w:t>
      </w:r>
      <w:r w:rsidR="00CA06C7" w:rsidRPr="001434E0">
        <w:rPr>
          <w:rFonts w:ascii="Times New Roman" w:hAnsi="Times New Roman" w:cs="Times New Roman"/>
          <w:i/>
          <w:sz w:val="24"/>
          <w:szCs w:val="24"/>
        </w:rPr>
        <w:t>p</w:t>
      </w:r>
      <w:r w:rsidR="00CA06C7" w:rsidRPr="001434E0">
        <w:rPr>
          <w:rFonts w:ascii="Times New Roman" w:hAnsi="Times New Roman" w:cs="Times New Roman"/>
          <w:sz w:val="24"/>
          <w:szCs w:val="24"/>
        </w:rPr>
        <w:t xml:space="preserve"> &lt; 0.</w:t>
      </w:r>
      <w:r w:rsidR="00365E34" w:rsidRPr="001434E0">
        <w:rPr>
          <w:rFonts w:ascii="Times New Roman" w:hAnsi="Times New Roman" w:cs="Times New Roman"/>
          <w:sz w:val="24"/>
          <w:szCs w:val="24"/>
        </w:rPr>
        <w:t>05 level.</w:t>
      </w:r>
      <w:r w:rsidR="00406812" w:rsidRPr="00406812">
        <w:rPr>
          <w:rFonts w:ascii="Times New Roman" w:hAnsi="Times New Roman" w:cs="Times New Roman"/>
          <w:sz w:val="24"/>
          <w:szCs w:val="24"/>
        </w:rPr>
        <w:t xml:space="preserve"> </w:t>
      </w:r>
      <w:r w:rsidR="00406812">
        <w:rPr>
          <w:rFonts w:ascii="Times New Roman" w:hAnsi="Times New Roman" w:cs="Times New Roman"/>
          <w:sz w:val="24"/>
          <w:szCs w:val="24"/>
        </w:rPr>
        <w:t>Finally, column 5 presents the RE model results, which are very similar to the other reported results.</w:t>
      </w:r>
      <w:r w:rsidR="00365E34" w:rsidRPr="001434E0">
        <w:rPr>
          <w:rFonts w:ascii="Times New Roman" w:hAnsi="Times New Roman" w:cs="Times New Roman"/>
          <w:sz w:val="24"/>
          <w:szCs w:val="24"/>
        </w:rPr>
        <w:t xml:space="preserve"> We thus find support for Hypothesis </w:t>
      </w:r>
      <w:r w:rsidR="00361D0D" w:rsidRPr="001434E0">
        <w:rPr>
          <w:rFonts w:ascii="Times New Roman" w:hAnsi="Times New Roman" w:cs="Times New Roman"/>
          <w:sz w:val="24"/>
          <w:szCs w:val="24"/>
        </w:rPr>
        <w:t>5A and 5</w:t>
      </w:r>
      <w:r w:rsidR="00365E34" w:rsidRPr="001434E0">
        <w:rPr>
          <w:rFonts w:ascii="Times New Roman" w:hAnsi="Times New Roman" w:cs="Times New Roman"/>
          <w:sz w:val="24"/>
          <w:szCs w:val="24"/>
        </w:rPr>
        <w:t>B.</w:t>
      </w:r>
    </w:p>
    <w:p w14:paraId="1F4FD207" w14:textId="2B7BB0E7" w:rsidR="003A3C5E" w:rsidRDefault="00865DE3" w:rsidP="003A3C5E">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sz w:val="24"/>
          <w:szCs w:val="24"/>
        </w:rPr>
        <w:lastRenderedPageBreak/>
        <w:t xml:space="preserve">These results show that the use of social media can have a significant impact on productivity, with the mediating factor being information </w:t>
      </w:r>
      <w:r w:rsidR="00CD270E" w:rsidRPr="001434E0">
        <w:rPr>
          <w:rFonts w:ascii="Times New Roman" w:hAnsi="Times New Roman" w:cs="Times New Roman"/>
          <w:sz w:val="24"/>
          <w:szCs w:val="24"/>
        </w:rPr>
        <w:t>diversity</w:t>
      </w:r>
      <w:r w:rsidRPr="001434E0">
        <w:rPr>
          <w:rFonts w:ascii="Times New Roman" w:hAnsi="Times New Roman" w:cs="Times New Roman"/>
          <w:sz w:val="24"/>
          <w:szCs w:val="24"/>
        </w:rPr>
        <w:t xml:space="preserve"> and valence. Not only can social media induce a change in firm reputation, but this change </w:t>
      </w:r>
      <w:r w:rsidR="003678B5" w:rsidRPr="001434E0">
        <w:rPr>
          <w:rFonts w:ascii="Times New Roman" w:hAnsi="Times New Roman" w:cs="Times New Roman"/>
          <w:sz w:val="24"/>
          <w:szCs w:val="24"/>
        </w:rPr>
        <w:t xml:space="preserve">has a magnifying impact on </w:t>
      </w:r>
      <w:r w:rsidRPr="001434E0">
        <w:rPr>
          <w:rFonts w:ascii="Times New Roman" w:hAnsi="Times New Roman" w:cs="Times New Roman"/>
          <w:sz w:val="24"/>
          <w:szCs w:val="24"/>
        </w:rPr>
        <w:t>performance outcomes. When used appropriately, social media can provide a potent means for firms to enhance their reputation and</w:t>
      </w:r>
      <w:r w:rsidR="004751C8">
        <w:rPr>
          <w:rFonts w:ascii="Times New Roman" w:hAnsi="Times New Roman" w:cs="Times New Roman"/>
          <w:sz w:val="24"/>
          <w:szCs w:val="24"/>
        </w:rPr>
        <w:t xml:space="preserve"> improve financial performance.</w:t>
      </w:r>
    </w:p>
    <w:p w14:paraId="00C51D6B" w14:textId="77777777" w:rsidR="00B57AAA" w:rsidRPr="001434E0" w:rsidRDefault="00B57AAA" w:rsidP="001434E0">
      <w:pPr>
        <w:autoSpaceDE w:val="0"/>
        <w:autoSpaceDN w:val="0"/>
        <w:adjustRightInd w:val="0"/>
        <w:spacing w:after="0" w:line="480" w:lineRule="auto"/>
        <w:ind w:firstLine="720"/>
        <w:jc w:val="center"/>
        <w:rPr>
          <w:rFonts w:ascii="Times New Roman" w:hAnsi="Times New Roman" w:cs="Times New Roman"/>
          <w:sz w:val="24"/>
          <w:szCs w:val="24"/>
        </w:rPr>
      </w:pPr>
      <w:r w:rsidRPr="001434E0">
        <w:rPr>
          <w:rFonts w:ascii="Times New Roman" w:hAnsi="Times New Roman" w:cs="Times New Roman"/>
          <w:sz w:val="24"/>
          <w:szCs w:val="24"/>
        </w:rPr>
        <w:t>[Insert Table 4 about here]</w:t>
      </w:r>
    </w:p>
    <w:p w14:paraId="54390B84" w14:textId="77777777" w:rsidR="003A3C5E" w:rsidRDefault="003A3C5E" w:rsidP="00486E9F">
      <w:pPr>
        <w:spacing w:line="480" w:lineRule="auto"/>
        <w:jc w:val="center"/>
        <w:rPr>
          <w:rFonts w:ascii="Times New Roman" w:hAnsi="Times New Roman" w:cs="Times New Roman"/>
          <w:b/>
          <w:sz w:val="24"/>
          <w:szCs w:val="24"/>
        </w:rPr>
      </w:pPr>
    </w:p>
    <w:p w14:paraId="3B678200" w14:textId="40EE30DF" w:rsidR="00C702C8" w:rsidRPr="001434E0" w:rsidRDefault="00EE5B07" w:rsidP="00486E9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0CF30FCC" w14:textId="77777777" w:rsidR="00EB290E" w:rsidRPr="001434E0" w:rsidRDefault="00EB290E" w:rsidP="001434E0">
      <w:pPr>
        <w:spacing w:line="480" w:lineRule="auto"/>
        <w:rPr>
          <w:rFonts w:ascii="Times New Roman" w:hAnsi="Times New Roman" w:cs="Times New Roman"/>
          <w:sz w:val="24"/>
          <w:szCs w:val="24"/>
        </w:rPr>
      </w:pPr>
    </w:p>
    <w:p w14:paraId="63B1B7C2" w14:textId="4B3399C1" w:rsidR="002F5832" w:rsidRPr="001434E0" w:rsidRDefault="008F5CCD" w:rsidP="00130D07">
      <w:pPr>
        <w:spacing w:line="480" w:lineRule="auto"/>
        <w:rPr>
          <w:rFonts w:ascii="Times New Roman" w:hAnsi="Times New Roman" w:cs="Times New Roman"/>
          <w:sz w:val="24"/>
          <w:szCs w:val="24"/>
        </w:rPr>
      </w:pPr>
      <w:r w:rsidRPr="001434E0">
        <w:rPr>
          <w:rFonts w:ascii="Times New Roman" w:hAnsi="Times New Roman" w:cs="Times New Roman"/>
          <w:sz w:val="24"/>
          <w:szCs w:val="24"/>
          <w:lang w:val="en-US"/>
        </w:rPr>
        <w:t>It is well within the interest of any firm to protect and promote its market rep</w:t>
      </w:r>
      <w:r w:rsidR="00202644">
        <w:rPr>
          <w:rFonts w:ascii="Times New Roman" w:hAnsi="Times New Roman" w:cs="Times New Roman"/>
          <w:sz w:val="24"/>
          <w:szCs w:val="24"/>
          <w:lang w:val="en-US"/>
        </w:rPr>
        <w:t>utation when making use of the ‘social media’</w:t>
      </w:r>
      <w:r w:rsidRPr="001434E0">
        <w:rPr>
          <w:rFonts w:ascii="Times New Roman" w:hAnsi="Times New Roman" w:cs="Times New Roman"/>
          <w:sz w:val="24"/>
          <w:szCs w:val="24"/>
          <w:lang w:val="en-US"/>
        </w:rPr>
        <w:t xml:space="preserve"> space with the intention to advertise or promote its brands, produc</w:t>
      </w:r>
      <w:r w:rsidR="00056BB8" w:rsidRPr="001434E0">
        <w:rPr>
          <w:rFonts w:ascii="Times New Roman" w:hAnsi="Times New Roman" w:cs="Times New Roman"/>
          <w:sz w:val="24"/>
          <w:szCs w:val="24"/>
          <w:lang w:val="en-US"/>
        </w:rPr>
        <w:t>ts and/or services (</w:t>
      </w:r>
      <w:r w:rsidR="00BE272B" w:rsidRPr="00D0195B">
        <w:rPr>
          <w:rFonts w:ascii="Times New Roman" w:hAnsi="Times New Roman" w:cs="Times New Roman"/>
          <w:sz w:val="24"/>
          <w:szCs w:val="24"/>
        </w:rPr>
        <w:t>Howa</w:t>
      </w:r>
      <w:r w:rsidR="00BE272B">
        <w:rPr>
          <w:rFonts w:ascii="Times New Roman" w:hAnsi="Times New Roman" w:cs="Times New Roman"/>
          <w:sz w:val="24"/>
          <w:szCs w:val="24"/>
        </w:rPr>
        <w:t xml:space="preserve">rd, 2010; </w:t>
      </w:r>
      <w:proofErr w:type="spellStart"/>
      <w:r w:rsidR="00594AAB">
        <w:rPr>
          <w:rFonts w:ascii="Times New Roman" w:hAnsi="Times New Roman" w:cs="Times New Roman"/>
          <w:sz w:val="24"/>
          <w:szCs w:val="24"/>
        </w:rPr>
        <w:t>Culnan</w:t>
      </w:r>
      <w:proofErr w:type="spellEnd"/>
      <w:r w:rsidR="00594AAB">
        <w:rPr>
          <w:rFonts w:ascii="Times New Roman" w:hAnsi="Times New Roman" w:cs="Times New Roman"/>
          <w:sz w:val="24"/>
          <w:szCs w:val="24"/>
        </w:rPr>
        <w:t>, et al.</w:t>
      </w:r>
      <w:r w:rsidR="00056BB8" w:rsidRPr="001434E0">
        <w:rPr>
          <w:rFonts w:ascii="Times New Roman" w:hAnsi="Times New Roman" w:cs="Times New Roman"/>
          <w:sz w:val="24"/>
          <w:szCs w:val="24"/>
        </w:rPr>
        <w:t>, 2010</w:t>
      </w:r>
      <w:r w:rsidRPr="001434E0">
        <w:rPr>
          <w:rFonts w:ascii="Times New Roman" w:hAnsi="Times New Roman" w:cs="Times New Roman"/>
          <w:sz w:val="24"/>
          <w:szCs w:val="24"/>
          <w:lang w:val="en-US"/>
        </w:rPr>
        <w:t>). Social media’s capacity to provide on th</w:t>
      </w:r>
      <w:r w:rsidR="00C33A7B" w:rsidRPr="001434E0">
        <w:rPr>
          <w:rFonts w:ascii="Times New Roman" w:hAnsi="Times New Roman" w:cs="Times New Roman"/>
          <w:sz w:val="24"/>
          <w:szCs w:val="24"/>
          <w:lang w:val="en-US"/>
        </w:rPr>
        <w:t xml:space="preserve">e spot discussions or </w:t>
      </w:r>
      <w:r w:rsidRPr="001434E0">
        <w:rPr>
          <w:rFonts w:ascii="Times New Roman" w:hAnsi="Times New Roman" w:cs="Times New Roman"/>
          <w:sz w:val="24"/>
          <w:szCs w:val="24"/>
          <w:lang w:val="en-US"/>
        </w:rPr>
        <w:t>information on a virtually real-time basis benefit</w:t>
      </w:r>
      <w:r w:rsidR="00C33A7B" w:rsidRPr="001434E0">
        <w:rPr>
          <w:rFonts w:ascii="Times New Roman" w:hAnsi="Times New Roman" w:cs="Times New Roman"/>
          <w:sz w:val="24"/>
          <w:szCs w:val="24"/>
          <w:lang w:val="en-US"/>
        </w:rPr>
        <w:t>s</w:t>
      </w:r>
      <w:r w:rsidRPr="001434E0">
        <w:rPr>
          <w:rFonts w:ascii="Times New Roman" w:hAnsi="Times New Roman" w:cs="Times New Roman"/>
          <w:sz w:val="24"/>
          <w:szCs w:val="24"/>
          <w:lang w:val="en-US"/>
        </w:rPr>
        <w:t xml:space="preserve"> companies enormously through the promotion of their products and services</w:t>
      </w:r>
      <w:r w:rsidR="00C33A7B" w:rsidRPr="001434E0">
        <w:rPr>
          <w:rFonts w:ascii="Times New Roman" w:hAnsi="Times New Roman" w:cs="Times New Roman"/>
          <w:sz w:val="24"/>
          <w:szCs w:val="24"/>
          <w:lang w:val="en-US"/>
        </w:rPr>
        <w:t xml:space="preserve"> and</w:t>
      </w:r>
      <w:r w:rsidRPr="001434E0">
        <w:rPr>
          <w:rFonts w:ascii="Times New Roman" w:hAnsi="Times New Roman" w:cs="Times New Roman"/>
          <w:sz w:val="24"/>
          <w:szCs w:val="24"/>
          <w:lang w:val="en-US"/>
        </w:rPr>
        <w:t xml:space="preserve"> the dissemination of their content. However, this may equally result in abuses of the business’ intangible assets by a third-party. </w:t>
      </w:r>
      <w:r w:rsidR="00425E90" w:rsidRPr="001434E0">
        <w:rPr>
          <w:rFonts w:ascii="Times New Roman" w:hAnsi="Times New Roman" w:cs="Times New Roman"/>
          <w:sz w:val="24"/>
          <w:szCs w:val="24"/>
          <w:lang w:val="en-US"/>
        </w:rPr>
        <w:t xml:space="preserve">The potential damage to a company’s reputation from a negative social media comment can be all the more real because of the role of negative information in an individual’s decision making. </w:t>
      </w:r>
      <w:r w:rsidR="00425E90" w:rsidRPr="001434E0">
        <w:rPr>
          <w:rFonts w:ascii="Times New Roman" w:hAnsi="Times New Roman" w:cs="Times New Roman"/>
          <w:sz w:val="24"/>
          <w:szCs w:val="24"/>
        </w:rPr>
        <w:t>Social media has the potential to transform how firms interact with their markets and deliver accurate</w:t>
      </w:r>
      <w:r w:rsidR="007E6473" w:rsidRPr="001434E0">
        <w:rPr>
          <w:rFonts w:ascii="Times New Roman" w:hAnsi="Times New Roman" w:cs="Times New Roman"/>
          <w:sz w:val="24"/>
          <w:szCs w:val="24"/>
        </w:rPr>
        <w:t xml:space="preserve"> product</w:t>
      </w:r>
      <w:r w:rsidR="00425E90" w:rsidRPr="001434E0">
        <w:rPr>
          <w:rFonts w:ascii="Times New Roman" w:hAnsi="Times New Roman" w:cs="Times New Roman"/>
          <w:sz w:val="24"/>
          <w:szCs w:val="24"/>
        </w:rPr>
        <w:t xml:space="preserve"> information.</w:t>
      </w:r>
    </w:p>
    <w:p w14:paraId="3A88ABDA" w14:textId="2690167B" w:rsidR="00B55BF9" w:rsidRPr="0046135A" w:rsidRDefault="00CB4620" w:rsidP="0046135A">
      <w:pPr>
        <w:autoSpaceDE w:val="0"/>
        <w:autoSpaceDN w:val="0"/>
        <w:adjustRightInd w:val="0"/>
        <w:spacing w:after="0" w:line="480" w:lineRule="auto"/>
        <w:ind w:firstLine="720"/>
        <w:rPr>
          <w:rFonts w:ascii="Times New Roman" w:hAnsi="Times New Roman" w:cs="Times New Roman"/>
          <w:sz w:val="24"/>
          <w:szCs w:val="24"/>
        </w:rPr>
      </w:pPr>
      <w:r w:rsidRPr="001434E0">
        <w:rPr>
          <w:rFonts w:ascii="Times New Roman" w:hAnsi="Times New Roman" w:cs="Times New Roman"/>
          <w:sz w:val="24"/>
          <w:szCs w:val="24"/>
        </w:rPr>
        <w:t>Focusi</w:t>
      </w:r>
      <w:r w:rsidR="00377BC5" w:rsidRPr="001434E0">
        <w:rPr>
          <w:rFonts w:ascii="Times New Roman" w:hAnsi="Times New Roman" w:cs="Times New Roman"/>
          <w:sz w:val="24"/>
          <w:szCs w:val="24"/>
        </w:rPr>
        <w:t>ng on firm generated content and user generated content</w:t>
      </w:r>
      <w:r w:rsidR="00314171" w:rsidRPr="001434E0">
        <w:rPr>
          <w:rFonts w:ascii="Times New Roman" w:hAnsi="Times New Roman" w:cs="Times New Roman"/>
          <w:sz w:val="24"/>
          <w:szCs w:val="24"/>
        </w:rPr>
        <w:t>, this</w:t>
      </w:r>
      <w:r w:rsidRPr="001434E0">
        <w:rPr>
          <w:rFonts w:ascii="Times New Roman" w:hAnsi="Times New Roman" w:cs="Times New Roman"/>
          <w:sz w:val="24"/>
          <w:szCs w:val="24"/>
        </w:rPr>
        <w:t xml:space="preserve"> study</w:t>
      </w:r>
      <w:r w:rsidR="00377BC5" w:rsidRPr="001434E0">
        <w:rPr>
          <w:rFonts w:ascii="Times New Roman" w:hAnsi="Times New Roman" w:cs="Times New Roman"/>
          <w:sz w:val="24"/>
          <w:szCs w:val="24"/>
        </w:rPr>
        <w:t xml:space="preserve"> builds on the argum</w:t>
      </w:r>
      <w:r w:rsidR="00B268AF">
        <w:rPr>
          <w:rFonts w:ascii="Times New Roman" w:hAnsi="Times New Roman" w:cs="Times New Roman"/>
          <w:sz w:val="24"/>
          <w:szCs w:val="24"/>
        </w:rPr>
        <w:t>ent that the online SM</w:t>
      </w:r>
      <w:r w:rsidR="00377BC5" w:rsidRPr="001434E0">
        <w:rPr>
          <w:rFonts w:ascii="Times New Roman" w:hAnsi="Times New Roman" w:cs="Times New Roman"/>
          <w:sz w:val="24"/>
          <w:szCs w:val="24"/>
        </w:rPr>
        <w:t xml:space="preserve"> communities</w:t>
      </w:r>
      <w:r w:rsidRPr="001434E0">
        <w:rPr>
          <w:rFonts w:ascii="Times New Roman" w:hAnsi="Times New Roman" w:cs="Times New Roman"/>
          <w:sz w:val="24"/>
          <w:szCs w:val="24"/>
        </w:rPr>
        <w:t xml:space="preserve"> are important rela</w:t>
      </w:r>
      <w:r w:rsidR="00377BC5" w:rsidRPr="001434E0">
        <w:rPr>
          <w:rFonts w:ascii="Times New Roman" w:hAnsi="Times New Roman" w:cs="Times New Roman"/>
          <w:sz w:val="24"/>
          <w:szCs w:val="24"/>
        </w:rPr>
        <w:t>tionship channels for firms</w:t>
      </w:r>
      <w:r w:rsidRPr="001434E0">
        <w:rPr>
          <w:rFonts w:ascii="Times New Roman" w:hAnsi="Times New Roman" w:cs="Times New Roman"/>
          <w:sz w:val="24"/>
          <w:szCs w:val="24"/>
        </w:rPr>
        <w:t xml:space="preserve">, as they provide positive relational </w:t>
      </w:r>
      <w:r w:rsidR="00377BC5" w:rsidRPr="001434E0">
        <w:rPr>
          <w:rFonts w:ascii="Times New Roman" w:hAnsi="Times New Roman" w:cs="Times New Roman"/>
          <w:sz w:val="24"/>
          <w:szCs w:val="24"/>
        </w:rPr>
        <w:t xml:space="preserve">and performance </w:t>
      </w:r>
      <w:r w:rsidRPr="001434E0">
        <w:rPr>
          <w:rFonts w:ascii="Times New Roman" w:hAnsi="Times New Roman" w:cs="Times New Roman"/>
          <w:sz w:val="24"/>
          <w:szCs w:val="24"/>
        </w:rPr>
        <w:t xml:space="preserve">consequences. </w:t>
      </w:r>
      <w:r w:rsidR="00377BC5" w:rsidRPr="001434E0">
        <w:rPr>
          <w:rFonts w:ascii="Times New Roman" w:hAnsi="Times New Roman" w:cs="Times New Roman"/>
          <w:sz w:val="24"/>
          <w:szCs w:val="24"/>
        </w:rPr>
        <w:t>Specifically, we argue</w:t>
      </w:r>
      <w:r w:rsidR="009A301B" w:rsidRPr="001434E0">
        <w:rPr>
          <w:rFonts w:ascii="Times New Roman" w:hAnsi="Times New Roman" w:cs="Times New Roman"/>
          <w:sz w:val="24"/>
          <w:szCs w:val="24"/>
        </w:rPr>
        <w:t xml:space="preserve"> that social media generates reputation benefits through th</w:t>
      </w:r>
      <w:r w:rsidR="00DB5CEF">
        <w:rPr>
          <w:rFonts w:ascii="Times New Roman" w:hAnsi="Times New Roman" w:cs="Times New Roman"/>
          <w:sz w:val="24"/>
          <w:szCs w:val="24"/>
        </w:rPr>
        <w:t>e means of FGC</w:t>
      </w:r>
      <w:r w:rsidR="009A301B" w:rsidRPr="001434E0">
        <w:rPr>
          <w:rFonts w:ascii="Times New Roman" w:hAnsi="Times New Roman" w:cs="Times New Roman"/>
          <w:sz w:val="24"/>
          <w:szCs w:val="24"/>
        </w:rPr>
        <w:t xml:space="preserve"> and </w:t>
      </w:r>
      <w:r w:rsidR="00DB5CEF">
        <w:rPr>
          <w:rFonts w:ascii="Times New Roman" w:hAnsi="Times New Roman" w:cs="Times New Roman"/>
          <w:sz w:val="24"/>
          <w:szCs w:val="24"/>
        </w:rPr>
        <w:t xml:space="preserve">UGC </w:t>
      </w:r>
      <w:r w:rsidR="00E23234" w:rsidRPr="001434E0">
        <w:rPr>
          <w:rFonts w:ascii="Times New Roman" w:eastAsia="TimesNewRoman" w:hAnsi="Times New Roman" w:cs="Times New Roman"/>
          <w:sz w:val="24"/>
          <w:szCs w:val="24"/>
        </w:rPr>
        <w:t xml:space="preserve">as reputation aggregates information about how users evaluate whether and how the company meets their </w:t>
      </w:r>
      <w:r w:rsidR="00E23234" w:rsidRPr="001434E0">
        <w:rPr>
          <w:rFonts w:ascii="Times New Roman" w:eastAsia="TimesNewRoman" w:hAnsi="Times New Roman" w:cs="Times New Roman"/>
          <w:sz w:val="24"/>
          <w:szCs w:val="24"/>
        </w:rPr>
        <w:lastRenderedPageBreak/>
        <w:t>expectations</w:t>
      </w:r>
      <w:r w:rsidR="009A301B" w:rsidRPr="001434E0">
        <w:rPr>
          <w:rFonts w:ascii="Times New Roman" w:hAnsi="Times New Roman" w:cs="Times New Roman"/>
          <w:sz w:val="24"/>
          <w:szCs w:val="24"/>
        </w:rPr>
        <w:t xml:space="preserve">. The greater the extent to which these content types produce information </w:t>
      </w:r>
      <w:r w:rsidR="00CD270E" w:rsidRPr="001434E0">
        <w:rPr>
          <w:rFonts w:ascii="Times New Roman" w:hAnsi="Times New Roman" w:cs="Times New Roman"/>
          <w:sz w:val="24"/>
          <w:szCs w:val="24"/>
        </w:rPr>
        <w:t>diversity</w:t>
      </w:r>
      <w:r w:rsidR="00A0461A" w:rsidRPr="001434E0">
        <w:rPr>
          <w:rFonts w:ascii="Times New Roman" w:hAnsi="Times New Roman" w:cs="Times New Roman"/>
          <w:sz w:val="24"/>
          <w:szCs w:val="24"/>
        </w:rPr>
        <w:t xml:space="preserve"> and valence the greater the firm enjoys enhanced</w:t>
      </w:r>
      <w:r w:rsidR="009A301B" w:rsidRPr="001434E0">
        <w:rPr>
          <w:rFonts w:ascii="Times New Roman" w:hAnsi="Times New Roman" w:cs="Times New Roman"/>
          <w:sz w:val="24"/>
          <w:szCs w:val="24"/>
        </w:rPr>
        <w:t xml:space="preserve"> reputation </w:t>
      </w:r>
      <w:r w:rsidR="00A0461A" w:rsidRPr="001434E0">
        <w:rPr>
          <w:rFonts w:ascii="Times New Roman" w:hAnsi="Times New Roman" w:cs="Times New Roman"/>
          <w:sz w:val="24"/>
          <w:szCs w:val="24"/>
        </w:rPr>
        <w:t>in a</w:t>
      </w:r>
      <w:r w:rsidR="007E15E9" w:rsidRPr="001434E0">
        <w:rPr>
          <w:rFonts w:ascii="Times New Roman" w:hAnsi="Times New Roman" w:cs="Times New Roman"/>
          <w:sz w:val="24"/>
          <w:szCs w:val="24"/>
        </w:rPr>
        <w:t>n online social media</w:t>
      </w:r>
      <w:r w:rsidR="00A0461A" w:rsidRPr="001434E0">
        <w:rPr>
          <w:rFonts w:ascii="Times New Roman" w:hAnsi="Times New Roman" w:cs="Times New Roman"/>
          <w:sz w:val="24"/>
          <w:szCs w:val="24"/>
        </w:rPr>
        <w:t xml:space="preserve"> community</w:t>
      </w:r>
      <w:r w:rsidR="008E7948" w:rsidRPr="001434E0">
        <w:rPr>
          <w:rFonts w:ascii="Times New Roman" w:hAnsi="Times New Roman" w:cs="Times New Roman"/>
          <w:sz w:val="24"/>
          <w:szCs w:val="24"/>
        </w:rPr>
        <w:t>. We</w:t>
      </w:r>
      <w:r w:rsidR="009A301B" w:rsidRPr="001434E0">
        <w:rPr>
          <w:rFonts w:ascii="Times New Roman" w:hAnsi="Times New Roman" w:cs="Times New Roman"/>
          <w:sz w:val="24"/>
          <w:szCs w:val="24"/>
        </w:rPr>
        <w:t xml:space="preserve"> </w:t>
      </w:r>
      <w:r w:rsidR="008E7948" w:rsidRPr="001434E0">
        <w:rPr>
          <w:rFonts w:ascii="Times New Roman" w:hAnsi="Times New Roman" w:cs="Times New Roman"/>
          <w:sz w:val="24"/>
          <w:szCs w:val="24"/>
        </w:rPr>
        <w:t xml:space="preserve">further </w:t>
      </w:r>
      <w:r w:rsidR="009A301B" w:rsidRPr="001434E0">
        <w:rPr>
          <w:rFonts w:ascii="Times New Roman" w:hAnsi="Times New Roman" w:cs="Times New Roman"/>
          <w:sz w:val="24"/>
          <w:szCs w:val="24"/>
        </w:rPr>
        <w:t xml:space="preserve">hypothesize that information </w:t>
      </w:r>
      <w:r w:rsidR="00CD270E" w:rsidRPr="001434E0">
        <w:rPr>
          <w:rFonts w:ascii="Times New Roman" w:hAnsi="Times New Roman" w:cs="Times New Roman"/>
          <w:sz w:val="24"/>
          <w:szCs w:val="24"/>
        </w:rPr>
        <w:t>diversity</w:t>
      </w:r>
      <w:r w:rsidR="009A301B" w:rsidRPr="001434E0">
        <w:rPr>
          <w:rFonts w:ascii="Times New Roman" w:hAnsi="Times New Roman" w:cs="Times New Roman"/>
          <w:sz w:val="24"/>
          <w:szCs w:val="24"/>
        </w:rPr>
        <w:t xml:space="preserve"> and valence result in higher level</w:t>
      </w:r>
      <w:r w:rsidR="007E15E9" w:rsidRPr="001434E0">
        <w:rPr>
          <w:rFonts w:ascii="Times New Roman" w:hAnsi="Times New Roman" w:cs="Times New Roman"/>
          <w:sz w:val="24"/>
          <w:szCs w:val="24"/>
        </w:rPr>
        <w:t>s</w:t>
      </w:r>
      <w:r w:rsidR="009A301B" w:rsidRPr="001434E0">
        <w:rPr>
          <w:rFonts w:ascii="Times New Roman" w:hAnsi="Times New Roman" w:cs="Times New Roman"/>
          <w:sz w:val="24"/>
          <w:szCs w:val="24"/>
        </w:rPr>
        <w:t xml:space="preserve"> of firm performance. </w:t>
      </w:r>
      <w:r w:rsidR="003A6642" w:rsidRPr="001434E0">
        <w:rPr>
          <w:rFonts w:ascii="Times New Roman" w:hAnsi="Times New Roman" w:cs="Times New Roman"/>
          <w:sz w:val="24"/>
          <w:szCs w:val="24"/>
        </w:rPr>
        <w:t xml:space="preserve">We empirically </w:t>
      </w:r>
      <w:r w:rsidR="00F03677" w:rsidRPr="001434E0">
        <w:rPr>
          <w:rFonts w:ascii="Times New Roman" w:hAnsi="Times New Roman" w:cs="Times New Roman"/>
          <w:sz w:val="24"/>
          <w:szCs w:val="24"/>
        </w:rPr>
        <w:t>test these relationships in the context of a firm’s online community</w:t>
      </w:r>
      <w:r w:rsidR="00E578D0" w:rsidRPr="001434E0">
        <w:rPr>
          <w:rFonts w:ascii="Times New Roman" w:hAnsi="Times New Roman" w:cs="Times New Roman"/>
          <w:sz w:val="24"/>
          <w:szCs w:val="24"/>
        </w:rPr>
        <w:t xml:space="preserve"> </w:t>
      </w:r>
      <w:r w:rsidR="00F03677" w:rsidRPr="001434E0">
        <w:rPr>
          <w:rFonts w:ascii="Times New Roman" w:hAnsi="Times New Roman" w:cs="Times New Roman"/>
          <w:sz w:val="24"/>
          <w:szCs w:val="24"/>
        </w:rPr>
        <w:t>and how it</w:t>
      </w:r>
      <w:r w:rsidR="00E578D0" w:rsidRPr="001434E0">
        <w:rPr>
          <w:rFonts w:ascii="Times New Roman" w:hAnsi="Times New Roman" w:cs="Times New Roman"/>
          <w:sz w:val="24"/>
          <w:szCs w:val="24"/>
        </w:rPr>
        <w:t xml:space="preserve"> generate</w:t>
      </w:r>
      <w:r w:rsidR="00F03677" w:rsidRPr="001434E0">
        <w:rPr>
          <w:rFonts w:ascii="Times New Roman" w:hAnsi="Times New Roman" w:cs="Times New Roman"/>
          <w:sz w:val="24"/>
          <w:szCs w:val="24"/>
        </w:rPr>
        <w:t>s</w:t>
      </w:r>
      <w:r w:rsidR="00E578D0" w:rsidRPr="001434E0">
        <w:rPr>
          <w:rFonts w:ascii="Times New Roman" w:hAnsi="Times New Roman" w:cs="Times New Roman"/>
          <w:sz w:val="24"/>
          <w:szCs w:val="24"/>
        </w:rPr>
        <w:t xml:space="preserve"> </w:t>
      </w:r>
      <w:r w:rsidR="003A6642" w:rsidRPr="001434E0">
        <w:rPr>
          <w:rFonts w:ascii="Times New Roman" w:hAnsi="Times New Roman" w:cs="Times New Roman"/>
          <w:sz w:val="24"/>
          <w:szCs w:val="24"/>
        </w:rPr>
        <w:t>reputation benefits</w:t>
      </w:r>
      <w:r w:rsidR="00F03677" w:rsidRPr="001434E0">
        <w:rPr>
          <w:rFonts w:ascii="Times New Roman" w:hAnsi="Times New Roman" w:cs="Times New Roman"/>
          <w:sz w:val="24"/>
          <w:szCs w:val="24"/>
        </w:rPr>
        <w:t xml:space="preserve"> through the intermediate information mechanisms of information </w:t>
      </w:r>
      <w:r w:rsidR="00CD270E" w:rsidRPr="001434E0">
        <w:rPr>
          <w:rFonts w:ascii="Times New Roman" w:hAnsi="Times New Roman" w:cs="Times New Roman"/>
          <w:sz w:val="24"/>
          <w:szCs w:val="24"/>
        </w:rPr>
        <w:t>diversity</w:t>
      </w:r>
      <w:r w:rsidR="00F03677" w:rsidRPr="001434E0">
        <w:rPr>
          <w:rFonts w:ascii="Times New Roman" w:hAnsi="Times New Roman" w:cs="Times New Roman"/>
          <w:sz w:val="24"/>
          <w:szCs w:val="24"/>
        </w:rPr>
        <w:t xml:space="preserve"> and valence</w:t>
      </w:r>
      <w:r w:rsidR="003A6642" w:rsidRPr="001434E0">
        <w:rPr>
          <w:rFonts w:ascii="Times New Roman" w:hAnsi="Times New Roman" w:cs="Times New Roman"/>
          <w:sz w:val="24"/>
          <w:szCs w:val="24"/>
        </w:rPr>
        <w:t xml:space="preserve">. </w:t>
      </w:r>
      <w:r w:rsidR="00342253" w:rsidRPr="001434E0">
        <w:rPr>
          <w:rFonts w:ascii="Times New Roman" w:hAnsi="Times New Roman" w:cs="Times New Roman"/>
          <w:sz w:val="24"/>
          <w:szCs w:val="24"/>
        </w:rPr>
        <w:t xml:space="preserve">As we have defined earlier, </w:t>
      </w:r>
      <w:r w:rsidR="00322A43" w:rsidRPr="001434E0">
        <w:rPr>
          <w:rFonts w:ascii="Times New Roman" w:hAnsi="Times New Roman" w:cs="Times New Roman"/>
          <w:sz w:val="24"/>
          <w:szCs w:val="24"/>
        </w:rPr>
        <w:t xml:space="preserve">information diversity measures the heterogeneity of the communication content, </w:t>
      </w:r>
      <w:r w:rsidR="00342253" w:rsidRPr="001434E0">
        <w:rPr>
          <w:rFonts w:ascii="Times New Roman" w:hAnsi="Times New Roman" w:cs="Times New Roman"/>
          <w:sz w:val="24"/>
          <w:szCs w:val="24"/>
        </w:rPr>
        <w:t>whereas valence indicates the</w:t>
      </w:r>
      <w:r w:rsidR="00322A43" w:rsidRPr="001434E0">
        <w:rPr>
          <w:rFonts w:ascii="Times New Roman" w:hAnsi="Times New Roman" w:cs="Times New Roman"/>
          <w:sz w:val="24"/>
          <w:szCs w:val="24"/>
        </w:rPr>
        <w:t xml:space="preserve"> </w:t>
      </w:r>
      <w:r w:rsidR="00342253" w:rsidRPr="001434E0">
        <w:rPr>
          <w:rFonts w:ascii="Times New Roman" w:hAnsi="Times New Roman" w:cs="Times New Roman"/>
          <w:sz w:val="24"/>
          <w:szCs w:val="24"/>
        </w:rPr>
        <w:t>extent of FGC and UGC positivity. The assumption is that both these information mechanisms help users to evaluate firm activities more favourably.</w:t>
      </w:r>
      <w:r w:rsidR="003A6642" w:rsidRPr="001434E0">
        <w:rPr>
          <w:rFonts w:ascii="Times New Roman" w:hAnsi="Times New Roman" w:cs="Times New Roman"/>
          <w:sz w:val="24"/>
          <w:szCs w:val="24"/>
        </w:rPr>
        <w:t xml:space="preserve"> </w:t>
      </w:r>
      <w:r w:rsidR="00E578D0" w:rsidRPr="001434E0">
        <w:rPr>
          <w:rFonts w:ascii="Times New Roman" w:hAnsi="Times New Roman" w:cs="Times New Roman"/>
          <w:sz w:val="24"/>
          <w:szCs w:val="24"/>
        </w:rPr>
        <w:t>We show that an online</w:t>
      </w:r>
      <w:r w:rsidR="003A6642" w:rsidRPr="001434E0">
        <w:rPr>
          <w:rFonts w:ascii="Times New Roman" w:hAnsi="Times New Roman" w:cs="Times New Roman"/>
          <w:sz w:val="24"/>
          <w:szCs w:val="24"/>
        </w:rPr>
        <w:t xml:space="preserve"> community is a correlate of social media-induced</w:t>
      </w:r>
      <w:r w:rsidR="00E578D0" w:rsidRPr="001434E0">
        <w:rPr>
          <w:rFonts w:ascii="Times New Roman" w:hAnsi="Times New Roman" w:cs="Times New Roman"/>
          <w:sz w:val="24"/>
          <w:szCs w:val="24"/>
        </w:rPr>
        <w:t xml:space="preserve"> company</w:t>
      </w:r>
      <w:r w:rsidR="003A6642" w:rsidRPr="001434E0">
        <w:rPr>
          <w:rFonts w:ascii="Times New Roman" w:hAnsi="Times New Roman" w:cs="Times New Roman"/>
          <w:sz w:val="24"/>
          <w:szCs w:val="24"/>
        </w:rPr>
        <w:t xml:space="preserve"> reputation. </w:t>
      </w:r>
      <w:r w:rsidR="00171444" w:rsidRPr="001434E0">
        <w:rPr>
          <w:rFonts w:ascii="Times New Roman" w:hAnsi="Times New Roman" w:cs="Times New Roman"/>
          <w:sz w:val="24"/>
          <w:szCs w:val="24"/>
        </w:rPr>
        <w:t>We</w:t>
      </w:r>
      <w:r w:rsidR="00C702C8" w:rsidRPr="001434E0">
        <w:rPr>
          <w:rFonts w:ascii="Times New Roman" w:hAnsi="Times New Roman" w:cs="Times New Roman"/>
          <w:sz w:val="24"/>
          <w:szCs w:val="24"/>
        </w:rPr>
        <w:t xml:space="preserve"> </w:t>
      </w:r>
      <w:r w:rsidR="003C0E76" w:rsidRPr="001434E0">
        <w:rPr>
          <w:rFonts w:ascii="Times New Roman" w:hAnsi="Times New Roman" w:cs="Times New Roman"/>
          <w:sz w:val="24"/>
          <w:szCs w:val="24"/>
        </w:rPr>
        <w:t xml:space="preserve">find </w:t>
      </w:r>
      <w:r w:rsidR="000F2922" w:rsidRPr="001434E0">
        <w:rPr>
          <w:rFonts w:ascii="Times New Roman" w:hAnsi="Times New Roman" w:cs="Times New Roman"/>
          <w:sz w:val="24"/>
          <w:szCs w:val="24"/>
        </w:rPr>
        <w:t xml:space="preserve">that FGC was more related to information </w:t>
      </w:r>
      <w:r w:rsidR="00CD270E" w:rsidRPr="001434E0">
        <w:rPr>
          <w:rFonts w:ascii="Times New Roman" w:hAnsi="Times New Roman" w:cs="Times New Roman"/>
          <w:sz w:val="24"/>
          <w:szCs w:val="24"/>
        </w:rPr>
        <w:t>diversity</w:t>
      </w:r>
      <w:r w:rsidR="000F2922" w:rsidRPr="001434E0">
        <w:rPr>
          <w:rFonts w:ascii="Times New Roman" w:hAnsi="Times New Roman" w:cs="Times New Roman"/>
          <w:sz w:val="24"/>
          <w:szCs w:val="24"/>
        </w:rPr>
        <w:t xml:space="preserve"> than valence, whereas valence was more prominent in UGC. </w:t>
      </w:r>
      <w:r w:rsidR="00171444" w:rsidRPr="001434E0">
        <w:rPr>
          <w:rFonts w:ascii="Times New Roman" w:hAnsi="Times New Roman" w:cs="Times New Roman"/>
          <w:sz w:val="24"/>
          <w:szCs w:val="24"/>
        </w:rPr>
        <w:t>T</w:t>
      </w:r>
      <w:r w:rsidR="002B5281" w:rsidRPr="001434E0">
        <w:rPr>
          <w:rFonts w:ascii="Times New Roman" w:hAnsi="Times New Roman" w:cs="Times New Roman"/>
          <w:sz w:val="24"/>
          <w:szCs w:val="24"/>
        </w:rPr>
        <w:t>he more importance users</w:t>
      </w:r>
      <w:r w:rsidR="00171444" w:rsidRPr="001434E0">
        <w:rPr>
          <w:rFonts w:ascii="Times New Roman" w:hAnsi="Times New Roman" w:cs="Times New Roman"/>
          <w:sz w:val="24"/>
          <w:szCs w:val="24"/>
        </w:rPr>
        <w:t xml:space="preserve"> attach to firm related information</w:t>
      </w:r>
      <w:r w:rsidR="00C702C8" w:rsidRPr="001434E0">
        <w:rPr>
          <w:rFonts w:ascii="Times New Roman" w:hAnsi="Times New Roman" w:cs="Times New Roman"/>
          <w:sz w:val="24"/>
          <w:szCs w:val="24"/>
        </w:rPr>
        <w:t>, the greater t</w:t>
      </w:r>
      <w:r w:rsidR="002B5281" w:rsidRPr="001434E0">
        <w:rPr>
          <w:rFonts w:ascii="Times New Roman" w:hAnsi="Times New Roman" w:cs="Times New Roman"/>
          <w:sz w:val="24"/>
          <w:szCs w:val="24"/>
        </w:rPr>
        <w:t>he influence on user</w:t>
      </w:r>
      <w:r w:rsidR="00171444" w:rsidRPr="001434E0">
        <w:rPr>
          <w:rFonts w:ascii="Times New Roman" w:hAnsi="Times New Roman" w:cs="Times New Roman"/>
          <w:sz w:val="24"/>
          <w:szCs w:val="24"/>
        </w:rPr>
        <w:t>s of FGC</w:t>
      </w:r>
      <w:r w:rsidR="00C702C8" w:rsidRPr="001434E0">
        <w:rPr>
          <w:rFonts w:ascii="Times New Roman" w:hAnsi="Times New Roman" w:cs="Times New Roman"/>
          <w:sz w:val="24"/>
          <w:szCs w:val="24"/>
        </w:rPr>
        <w:t>.</w:t>
      </w:r>
      <w:r w:rsidR="00171444" w:rsidRPr="001434E0">
        <w:rPr>
          <w:rFonts w:ascii="Times New Roman" w:hAnsi="Times New Roman" w:cs="Times New Roman"/>
          <w:sz w:val="24"/>
          <w:szCs w:val="24"/>
        </w:rPr>
        <w:t xml:space="preserve"> Similarly, the more importance users attach to other users’ opinions, the greater the influence on users of UGC.</w:t>
      </w:r>
      <w:r w:rsidR="00C702C8" w:rsidRPr="001434E0">
        <w:rPr>
          <w:rFonts w:ascii="Times New Roman" w:hAnsi="Times New Roman" w:cs="Times New Roman"/>
          <w:sz w:val="24"/>
          <w:szCs w:val="24"/>
        </w:rPr>
        <w:t xml:space="preserve"> </w:t>
      </w:r>
      <w:r w:rsidR="008809AD" w:rsidRPr="001434E0">
        <w:rPr>
          <w:rFonts w:ascii="Times New Roman" w:hAnsi="Times New Roman" w:cs="Times New Roman"/>
          <w:sz w:val="24"/>
          <w:szCs w:val="24"/>
        </w:rPr>
        <w:t xml:space="preserve">Our results </w:t>
      </w:r>
      <w:r w:rsidR="00C865F5" w:rsidRPr="001434E0">
        <w:rPr>
          <w:rFonts w:ascii="Times New Roman" w:hAnsi="Times New Roman" w:cs="Times New Roman"/>
          <w:sz w:val="24"/>
          <w:szCs w:val="24"/>
        </w:rPr>
        <w:t xml:space="preserve">also </w:t>
      </w:r>
      <w:r w:rsidR="008809AD" w:rsidRPr="001434E0">
        <w:rPr>
          <w:rFonts w:ascii="Times New Roman" w:hAnsi="Times New Roman" w:cs="Times New Roman"/>
          <w:sz w:val="24"/>
          <w:szCs w:val="24"/>
        </w:rPr>
        <w:t>show that engagement in social media brand communities affects a firm’s financial performance</w:t>
      </w:r>
      <w:r w:rsidR="00537E0D" w:rsidRPr="001434E0">
        <w:rPr>
          <w:rFonts w:ascii="Times New Roman" w:hAnsi="Times New Roman" w:cs="Times New Roman"/>
          <w:sz w:val="24"/>
          <w:szCs w:val="24"/>
        </w:rPr>
        <w:t>.</w:t>
      </w:r>
      <w:r w:rsidR="009D7E11" w:rsidRPr="001434E0">
        <w:rPr>
          <w:rFonts w:ascii="Times New Roman" w:hAnsi="Times New Roman" w:cs="Times New Roman"/>
          <w:sz w:val="24"/>
          <w:szCs w:val="24"/>
        </w:rPr>
        <w:t xml:space="preserve"> Importantly, social media provides i</w:t>
      </w:r>
      <w:r w:rsidR="001911F8" w:rsidRPr="001434E0">
        <w:rPr>
          <w:rFonts w:ascii="Times New Roman" w:hAnsi="Times New Roman" w:cs="Times New Roman"/>
          <w:sz w:val="24"/>
          <w:szCs w:val="24"/>
        </w:rPr>
        <w:t>nformation benefits by increasing</w:t>
      </w:r>
      <w:r w:rsidR="009D7E11" w:rsidRPr="001434E0">
        <w:rPr>
          <w:rFonts w:ascii="Times New Roman" w:hAnsi="Times New Roman" w:cs="Times New Roman"/>
          <w:sz w:val="24"/>
          <w:szCs w:val="24"/>
        </w:rPr>
        <w:t xml:space="preserve"> the capacity of individuals to share </w:t>
      </w:r>
      <w:r w:rsidR="00DB5CEF">
        <w:rPr>
          <w:rFonts w:ascii="Times New Roman" w:hAnsi="Times New Roman" w:cs="Times New Roman"/>
          <w:sz w:val="24"/>
          <w:szCs w:val="24"/>
        </w:rPr>
        <w:t>and communicate diverse and</w:t>
      </w:r>
      <w:r w:rsidR="009D7E11" w:rsidRPr="001434E0">
        <w:rPr>
          <w:rFonts w:ascii="Times New Roman" w:hAnsi="Times New Roman" w:cs="Times New Roman"/>
          <w:sz w:val="24"/>
          <w:szCs w:val="24"/>
        </w:rPr>
        <w:t xml:space="preserve"> critical information. As we find, these benefits enhance a firm’s reputation and affect performance.</w:t>
      </w:r>
    </w:p>
    <w:p w14:paraId="2A871A1A" w14:textId="3B3B96BE" w:rsidR="00847C85" w:rsidRPr="00130D07" w:rsidRDefault="0010148B" w:rsidP="00130D07">
      <w:pPr>
        <w:spacing w:line="480" w:lineRule="auto"/>
        <w:ind w:firstLine="720"/>
        <w:rPr>
          <w:rFonts w:ascii="Times New Roman" w:hAnsi="Times New Roman" w:cs="Times New Roman"/>
          <w:sz w:val="24"/>
          <w:szCs w:val="24"/>
        </w:rPr>
      </w:pPr>
      <w:r w:rsidRPr="001434E0">
        <w:rPr>
          <w:rFonts w:ascii="Times New Roman" w:hAnsi="Times New Roman" w:cs="Times New Roman"/>
          <w:sz w:val="24"/>
          <w:szCs w:val="24"/>
        </w:rPr>
        <w:t>From our empirical</w:t>
      </w:r>
      <w:r w:rsidR="008556FC" w:rsidRPr="001434E0">
        <w:rPr>
          <w:rFonts w:ascii="Times New Roman" w:hAnsi="Times New Roman" w:cs="Times New Roman"/>
          <w:sz w:val="24"/>
          <w:szCs w:val="24"/>
        </w:rPr>
        <w:t xml:space="preserve"> results it </w:t>
      </w:r>
      <w:r w:rsidR="008F0D3F" w:rsidRPr="001434E0">
        <w:rPr>
          <w:rFonts w:ascii="Times New Roman" w:hAnsi="Times New Roman" w:cs="Times New Roman"/>
          <w:sz w:val="24"/>
          <w:szCs w:val="24"/>
        </w:rPr>
        <w:t>is possible to conclude that online communities</w:t>
      </w:r>
      <w:r w:rsidR="008556FC" w:rsidRPr="001434E0">
        <w:rPr>
          <w:rFonts w:ascii="Times New Roman" w:hAnsi="Times New Roman" w:cs="Times New Roman"/>
          <w:sz w:val="24"/>
          <w:szCs w:val="24"/>
        </w:rPr>
        <w:t xml:space="preserve"> are more effective wh</w:t>
      </w:r>
      <w:r w:rsidR="008F0D3F" w:rsidRPr="001434E0">
        <w:rPr>
          <w:rFonts w:ascii="Times New Roman" w:hAnsi="Times New Roman" w:cs="Times New Roman"/>
          <w:sz w:val="24"/>
          <w:szCs w:val="24"/>
        </w:rPr>
        <w:t>en they man</w:t>
      </w:r>
      <w:r w:rsidR="004E4307" w:rsidRPr="001434E0">
        <w:rPr>
          <w:rFonts w:ascii="Times New Roman" w:hAnsi="Times New Roman" w:cs="Times New Roman"/>
          <w:sz w:val="24"/>
          <w:szCs w:val="24"/>
        </w:rPr>
        <w:t xml:space="preserve">age to influence firm </w:t>
      </w:r>
      <w:proofErr w:type="spellStart"/>
      <w:r w:rsidR="004E4307" w:rsidRPr="001434E0">
        <w:rPr>
          <w:rFonts w:ascii="Times New Roman" w:hAnsi="Times New Roman" w:cs="Times New Roman"/>
          <w:sz w:val="24"/>
          <w:szCs w:val="24"/>
        </w:rPr>
        <w:t>behavior</w:t>
      </w:r>
      <w:proofErr w:type="spellEnd"/>
      <w:r w:rsidR="008556FC" w:rsidRPr="001434E0">
        <w:rPr>
          <w:rFonts w:ascii="Times New Roman" w:hAnsi="Times New Roman" w:cs="Times New Roman"/>
          <w:sz w:val="24"/>
          <w:szCs w:val="24"/>
        </w:rPr>
        <w:t>. This allows us to post</w:t>
      </w:r>
      <w:r w:rsidR="004E4307" w:rsidRPr="001434E0">
        <w:rPr>
          <w:rFonts w:ascii="Times New Roman" w:hAnsi="Times New Roman" w:cs="Times New Roman"/>
          <w:sz w:val="24"/>
          <w:szCs w:val="24"/>
        </w:rPr>
        <w:t>ulate tha</w:t>
      </w:r>
      <w:r w:rsidRPr="001434E0">
        <w:rPr>
          <w:rFonts w:ascii="Times New Roman" w:hAnsi="Times New Roman" w:cs="Times New Roman"/>
          <w:sz w:val="24"/>
          <w:szCs w:val="24"/>
        </w:rPr>
        <w:t>t in the context of SM</w:t>
      </w:r>
      <w:r w:rsidR="004E4307" w:rsidRPr="001434E0">
        <w:rPr>
          <w:rFonts w:ascii="Times New Roman" w:hAnsi="Times New Roman" w:cs="Times New Roman"/>
          <w:sz w:val="24"/>
          <w:szCs w:val="24"/>
        </w:rPr>
        <w:t xml:space="preserve"> communities, reputation benefits are</w:t>
      </w:r>
      <w:r w:rsidR="008556FC" w:rsidRPr="001434E0">
        <w:rPr>
          <w:rFonts w:ascii="Times New Roman" w:hAnsi="Times New Roman" w:cs="Times New Roman"/>
          <w:sz w:val="24"/>
          <w:szCs w:val="24"/>
        </w:rPr>
        <w:t xml:space="preserve"> largely </w:t>
      </w:r>
      <w:r w:rsidR="004E4307" w:rsidRPr="001434E0">
        <w:rPr>
          <w:rFonts w:ascii="Times New Roman" w:hAnsi="Times New Roman" w:cs="Times New Roman"/>
          <w:sz w:val="24"/>
          <w:szCs w:val="24"/>
        </w:rPr>
        <w:t xml:space="preserve">dependent on the capacity of the firm to evoke and maximize </w:t>
      </w:r>
      <w:proofErr w:type="spellStart"/>
      <w:r w:rsidR="000A4E9F" w:rsidRPr="001434E0">
        <w:rPr>
          <w:rFonts w:ascii="Times New Roman" w:hAnsi="Times New Roman" w:cs="Times New Roman"/>
          <w:sz w:val="24"/>
          <w:szCs w:val="24"/>
        </w:rPr>
        <w:t>behaviors</w:t>
      </w:r>
      <w:proofErr w:type="spellEnd"/>
      <w:r w:rsidR="000A4E9F" w:rsidRPr="001434E0">
        <w:rPr>
          <w:rFonts w:ascii="Times New Roman" w:hAnsi="Times New Roman" w:cs="Times New Roman"/>
          <w:sz w:val="24"/>
          <w:szCs w:val="24"/>
        </w:rPr>
        <w:t xml:space="preserve"> relating to </w:t>
      </w:r>
      <w:r w:rsidR="004E4307" w:rsidRPr="001434E0">
        <w:rPr>
          <w:rFonts w:ascii="Times New Roman" w:hAnsi="Times New Roman" w:cs="Times New Roman"/>
          <w:sz w:val="24"/>
          <w:szCs w:val="24"/>
        </w:rPr>
        <w:t>FGC</w:t>
      </w:r>
      <w:r w:rsidR="008556FC" w:rsidRPr="001434E0">
        <w:rPr>
          <w:rFonts w:ascii="Times New Roman" w:hAnsi="Times New Roman" w:cs="Times New Roman"/>
          <w:sz w:val="24"/>
          <w:szCs w:val="24"/>
        </w:rPr>
        <w:t xml:space="preserve">, </w:t>
      </w:r>
      <w:r w:rsidR="000A4E9F" w:rsidRPr="001434E0">
        <w:rPr>
          <w:rFonts w:ascii="Times New Roman" w:hAnsi="Times New Roman" w:cs="Times New Roman"/>
          <w:sz w:val="24"/>
          <w:szCs w:val="24"/>
        </w:rPr>
        <w:t xml:space="preserve">including </w:t>
      </w:r>
      <w:r w:rsidR="008556FC" w:rsidRPr="001434E0">
        <w:rPr>
          <w:rFonts w:ascii="Times New Roman" w:hAnsi="Times New Roman" w:cs="Times New Roman"/>
          <w:sz w:val="24"/>
          <w:szCs w:val="24"/>
        </w:rPr>
        <w:t>providing unbiased and complet</w:t>
      </w:r>
      <w:r w:rsidR="000A4E9F" w:rsidRPr="001434E0">
        <w:rPr>
          <w:rFonts w:ascii="Times New Roman" w:hAnsi="Times New Roman" w:cs="Times New Roman"/>
          <w:sz w:val="24"/>
          <w:szCs w:val="24"/>
        </w:rPr>
        <w:t>e information,</w:t>
      </w:r>
      <w:r w:rsidR="008556FC" w:rsidRPr="001434E0">
        <w:rPr>
          <w:rFonts w:ascii="Times New Roman" w:hAnsi="Times New Roman" w:cs="Times New Roman"/>
          <w:sz w:val="24"/>
          <w:szCs w:val="24"/>
        </w:rPr>
        <w:t xml:space="preserve"> </w:t>
      </w:r>
      <w:r w:rsidR="000A4E9F" w:rsidRPr="001434E0">
        <w:rPr>
          <w:rFonts w:ascii="Times New Roman" w:hAnsi="Times New Roman" w:cs="Times New Roman"/>
          <w:sz w:val="24"/>
          <w:szCs w:val="24"/>
        </w:rPr>
        <w:t xml:space="preserve">fostering transparency, </w:t>
      </w:r>
      <w:r w:rsidR="008556FC" w:rsidRPr="001434E0">
        <w:rPr>
          <w:rFonts w:ascii="Times New Roman" w:hAnsi="Times New Roman" w:cs="Times New Roman"/>
          <w:sz w:val="24"/>
          <w:szCs w:val="24"/>
        </w:rPr>
        <w:t xml:space="preserve">developing a clear set of norms and best practices for coping with negative interactions and fostering positive ones. Furthermore, the study validates </w:t>
      </w:r>
      <w:r w:rsidR="000A4E9F" w:rsidRPr="001434E0">
        <w:rPr>
          <w:rFonts w:ascii="Times New Roman" w:hAnsi="Times New Roman" w:cs="Times New Roman"/>
          <w:sz w:val="24"/>
          <w:szCs w:val="24"/>
        </w:rPr>
        <w:t>the positive consequences of UGC, positioning online SM communities</w:t>
      </w:r>
      <w:r w:rsidR="008556FC" w:rsidRPr="001434E0">
        <w:rPr>
          <w:rFonts w:ascii="Times New Roman" w:hAnsi="Times New Roman" w:cs="Times New Roman"/>
          <w:sz w:val="24"/>
          <w:szCs w:val="24"/>
        </w:rPr>
        <w:t xml:space="preserve"> at the </w:t>
      </w:r>
      <w:proofErr w:type="spellStart"/>
      <w:r w:rsidR="008556FC" w:rsidRPr="001434E0">
        <w:rPr>
          <w:rFonts w:ascii="Times New Roman" w:hAnsi="Times New Roman" w:cs="Times New Roman"/>
          <w:sz w:val="24"/>
          <w:szCs w:val="24"/>
        </w:rPr>
        <w:lastRenderedPageBreak/>
        <w:t>cent</w:t>
      </w:r>
      <w:r w:rsidR="000A4E9F" w:rsidRPr="001434E0">
        <w:rPr>
          <w:rFonts w:ascii="Times New Roman" w:hAnsi="Times New Roman" w:cs="Times New Roman"/>
          <w:sz w:val="24"/>
          <w:szCs w:val="24"/>
        </w:rPr>
        <w:t>er</w:t>
      </w:r>
      <w:proofErr w:type="spellEnd"/>
      <w:r w:rsidR="008556FC" w:rsidRPr="001434E0">
        <w:rPr>
          <w:rFonts w:ascii="Times New Roman" w:hAnsi="Times New Roman" w:cs="Times New Roman"/>
          <w:sz w:val="24"/>
          <w:szCs w:val="24"/>
        </w:rPr>
        <w:t xml:space="preserve"> of manag</w:t>
      </w:r>
      <w:r w:rsidR="000A4E9F" w:rsidRPr="001434E0">
        <w:rPr>
          <w:rFonts w:ascii="Times New Roman" w:hAnsi="Times New Roman" w:cs="Times New Roman"/>
          <w:sz w:val="24"/>
          <w:szCs w:val="24"/>
        </w:rPr>
        <w:t>erial objectives</w:t>
      </w:r>
      <w:r w:rsidR="008556FC" w:rsidRPr="001434E0">
        <w:rPr>
          <w:rFonts w:ascii="Times New Roman" w:hAnsi="Times New Roman" w:cs="Times New Roman"/>
          <w:sz w:val="24"/>
          <w:szCs w:val="24"/>
        </w:rPr>
        <w:t>. This repre</w:t>
      </w:r>
      <w:r w:rsidR="000A4E9F" w:rsidRPr="001434E0">
        <w:rPr>
          <w:rFonts w:ascii="Times New Roman" w:hAnsi="Times New Roman" w:cs="Times New Roman"/>
          <w:sz w:val="24"/>
          <w:szCs w:val="24"/>
        </w:rPr>
        <w:t>sents a new challenge for the firms which, in order to improve the effectiveness of an online SM community</w:t>
      </w:r>
      <w:r w:rsidR="008556FC" w:rsidRPr="001434E0">
        <w:rPr>
          <w:rFonts w:ascii="Times New Roman" w:hAnsi="Times New Roman" w:cs="Times New Roman"/>
          <w:sz w:val="24"/>
          <w:szCs w:val="24"/>
        </w:rPr>
        <w:t>, need</w:t>
      </w:r>
      <w:r w:rsidR="000A4E9F" w:rsidRPr="001434E0">
        <w:rPr>
          <w:rFonts w:ascii="Times New Roman" w:hAnsi="Times New Roman" w:cs="Times New Roman"/>
          <w:sz w:val="24"/>
          <w:szCs w:val="24"/>
        </w:rPr>
        <w:t>s</w:t>
      </w:r>
      <w:r w:rsidR="008556FC" w:rsidRPr="001434E0">
        <w:rPr>
          <w:rFonts w:ascii="Times New Roman" w:hAnsi="Times New Roman" w:cs="Times New Roman"/>
          <w:sz w:val="24"/>
          <w:szCs w:val="24"/>
        </w:rPr>
        <w:t xml:space="preserve"> to go beyond the original scope of their products, providing entertainment, information an</w:t>
      </w:r>
      <w:r w:rsidR="00514D18" w:rsidRPr="001434E0">
        <w:rPr>
          <w:rFonts w:ascii="Times New Roman" w:hAnsi="Times New Roman" w:cs="Times New Roman"/>
          <w:sz w:val="24"/>
          <w:szCs w:val="24"/>
        </w:rPr>
        <w:t>d socialization (</w:t>
      </w:r>
      <w:proofErr w:type="spellStart"/>
      <w:r w:rsidR="00514D18" w:rsidRPr="001434E0">
        <w:rPr>
          <w:rFonts w:ascii="Times New Roman" w:hAnsi="Times New Roman" w:cs="Times New Roman"/>
          <w:sz w:val="24"/>
          <w:szCs w:val="24"/>
        </w:rPr>
        <w:t>Tiwana</w:t>
      </w:r>
      <w:proofErr w:type="spellEnd"/>
      <w:r w:rsidR="00514D18" w:rsidRPr="001434E0">
        <w:rPr>
          <w:rFonts w:ascii="Times New Roman" w:hAnsi="Times New Roman" w:cs="Times New Roman"/>
          <w:sz w:val="24"/>
          <w:szCs w:val="24"/>
        </w:rPr>
        <w:t xml:space="preserve"> and Bush, 2000</w:t>
      </w:r>
      <w:r w:rsidR="000A4E9F" w:rsidRPr="001434E0">
        <w:rPr>
          <w:rFonts w:ascii="Times New Roman" w:hAnsi="Times New Roman" w:cs="Times New Roman"/>
          <w:sz w:val="24"/>
          <w:szCs w:val="24"/>
        </w:rPr>
        <w:t>). In this process, new firm</w:t>
      </w:r>
      <w:r w:rsidR="008556FC" w:rsidRPr="001434E0">
        <w:rPr>
          <w:rFonts w:ascii="Times New Roman" w:hAnsi="Times New Roman" w:cs="Times New Roman"/>
          <w:sz w:val="24"/>
          <w:szCs w:val="24"/>
        </w:rPr>
        <w:t xml:space="preserve"> competences are </w:t>
      </w:r>
      <w:r w:rsidR="000A4E9F" w:rsidRPr="001434E0">
        <w:rPr>
          <w:rFonts w:ascii="Times New Roman" w:hAnsi="Times New Roman" w:cs="Times New Roman"/>
          <w:sz w:val="24"/>
          <w:szCs w:val="24"/>
        </w:rPr>
        <w:t>required, shedding light toward</w:t>
      </w:r>
      <w:r w:rsidR="008556FC" w:rsidRPr="001434E0">
        <w:rPr>
          <w:rFonts w:ascii="Times New Roman" w:hAnsi="Times New Roman" w:cs="Times New Roman"/>
          <w:sz w:val="24"/>
          <w:szCs w:val="24"/>
        </w:rPr>
        <w:t xml:space="preserve"> the relevance of impleme</w:t>
      </w:r>
      <w:r w:rsidR="000A4E9F" w:rsidRPr="001434E0">
        <w:rPr>
          <w:rFonts w:ascii="Times New Roman" w:hAnsi="Times New Roman" w:cs="Times New Roman"/>
          <w:sz w:val="24"/>
          <w:szCs w:val="24"/>
        </w:rPr>
        <w:t>nting adequate content generation and distribution agendas and</w:t>
      </w:r>
      <w:r w:rsidR="008556FC" w:rsidRPr="001434E0">
        <w:rPr>
          <w:rFonts w:ascii="Times New Roman" w:hAnsi="Times New Roman" w:cs="Times New Roman"/>
          <w:sz w:val="24"/>
          <w:szCs w:val="24"/>
        </w:rPr>
        <w:t xml:space="preserve"> models.</w:t>
      </w:r>
    </w:p>
    <w:p w14:paraId="07D5F030" w14:textId="77777777" w:rsidR="00004EE6" w:rsidRDefault="00004EE6" w:rsidP="00594AAB">
      <w:pPr>
        <w:spacing w:line="480" w:lineRule="auto"/>
        <w:jc w:val="center"/>
        <w:rPr>
          <w:rFonts w:ascii="Times New Roman" w:hAnsi="Times New Roman" w:cs="Times New Roman"/>
          <w:b/>
          <w:sz w:val="24"/>
          <w:szCs w:val="24"/>
        </w:rPr>
      </w:pPr>
    </w:p>
    <w:p w14:paraId="1C011FE7" w14:textId="7D2BE501" w:rsidR="00C702C8" w:rsidRPr="001434E0" w:rsidRDefault="00EE5B07" w:rsidP="00594AA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7231AD31" w14:textId="77777777" w:rsidR="00087DE2" w:rsidRPr="001434E0" w:rsidRDefault="00087DE2" w:rsidP="001434E0">
      <w:pPr>
        <w:autoSpaceDE w:val="0"/>
        <w:autoSpaceDN w:val="0"/>
        <w:adjustRightInd w:val="0"/>
        <w:spacing w:after="0" w:line="480" w:lineRule="auto"/>
        <w:rPr>
          <w:rFonts w:ascii="Times New Roman" w:hAnsi="Times New Roman" w:cs="Times New Roman"/>
          <w:sz w:val="24"/>
          <w:szCs w:val="24"/>
        </w:rPr>
      </w:pPr>
    </w:p>
    <w:p w14:paraId="5EB68B0F" w14:textId="2897EF08" w:rsidR="00877DA4" w:rsidRPr="001434E0" w:rsidRDefault="002918C8" w:rsidP="0046135A">
      <w:pPr>
        <w:autoSpaceDE w:val="0"/>
        <w:autoSpaceDN w:val="0"/>
        <w:adjustRightInd w:val="0"/>
        <w:spacing w:after="0" w:line="480" w:lineRule="auto"/>
        <w:rPr>
          <w:rFonts w:ascii="Times New Roman" w:hAnsi="Times New Roman" w:cs="Times New Roman"/>
          <w:sz w:val="24"/>
          <w:szCs w:val="24"/>
        </w:rPr>
      </w:pPr>
      <w:r w:rsidRPr="001434E0">
        <w:rPr>
          <w:rFonts w:ascii="Times New Roman" w:hAnsi="Times New Roman" w:cs="Times New Roman"/>
          <w:sz w:val="24"/>
          <w:szCs w:val="24"/>
        </w:rPr>
        <w:t>T</w:t>
      </w:r>
      <w:r w:rsidR="001D2066">
        <w:rPr>
          <w:rFonts w:ascii="Times New Roman" w:hAnsi="Times New Roman" w:cs="Times New Roman"/>
          <w:sz w:val="24"/>
          <w:szCs w:val="24"/>
          <w:lang w:val="en-US"/>
        </w:rPr>
        <w:t xml:space="preserve">he Internet has developed </w:t>
      </w:r>
      <w:proofErr w:type="spellStart"/>
      <w:r w:rsidR="001D2066">
        <w:rPr>
          <w:rFonts w:ascii="Times New Roman" w:hAnsi="Times New Roman" w:cs="Times New Roman"/>
          <w:sz w:val="24"/>
          <w:szCs w:val="24"/>
          <w:lang w:val="en-US"/>
        </w:rPr>
        <w:t>eWo</w:t>
      </w:r>
      <w:r w:rsidR="0005658A" w:rsidRPr="001434E0">
        <w:rPr>
          <w:rFonts w:ascii="Times New Roman" w:hAnsi="Times New Roman" w:cs="Times New Roman"/>
          <w:sz w:val="24"/>
          <w:szCs w:val="24"/>
          <w:lang w:val="en-US"/>
        </w:rPr>
        <w:t>M</w:t>
      </w:r>
      <w:proofErr w:type="spellEnd"/>
      <w:r w:rsidR="0005658A" w:rsidRPr="001434E0">
        <w:rPr>
          <w:rFonts w:ascii="Times New Roman" w:hAnsi="Times New Roman" w:cs="Times New Roman"/>
          <w:sz w:val="24"/>
          <w:szCs w:val="24"/>
          <w:lang w:val="en-US"/>
        </w:rPr>
        <w:t xml:space="preserve"> (electronic word of mouth) to the extent that it has transformed th</w:t>
      </w:r>
      <w:r w:rsidR="00E65654" w:rsidRPr="001434E0">
        <w:rPr>
          <w:rFonts w:ascii="Times New Roman" w:hAnsi="Times New Roman" w:cs="Times New Roman"/>
          <w:sz w:val="24"/>
          <w:szCs w:val="24"/>
          <w:lang w:val="en-US"/>
        </w:rPr>
        <w:t>e way businesses are managed</w:t>
      </w:r>
      <w:r w:rsidR="002536BC" w:rsidRPr="001434E0">
        <w:rPr>
          <w:rFonts w:ascii="Times New Roman" w:hAnsi="Times New Roman" w:cs="Times New Roman"/>
          <w:sz w:val="24"/>
          <w:szCs w:val="24"/>
          <w:lang w:val="en-US"/>
        </w:rPr>
        <w:t>,</w:t>
      </w:r>
      <w:r w:rsidR="00E65654" w:rsidRPr="001434E0">
        <w:rPr>
          <w:rFonts w:ascii="Times New Roman" w:hAnsi="Times New Roman" w:cs="Times New Roman"/>
          <w:sz w:val="24"/>
          <w:szCs w:val="24"/>
          <w:lang w:val="en-US"/>
        </w:rPr>
        <w:t xml:space="preserve"> as reflected in</w:t>
      </w:r>
      <w:r w:rsidR="0005658A" w:rsidRPr="001434E0">
        <w:rPr>
          <w:rFonts w:ascii="Times New Roman" w:hAnsi="Times New Roman" w:cs="Times New Roman"/>
          <w:sz w:val="24"/>
          <w:szCs w:val="24"/>
          <w:lang w:val="en-US"/>
        </w:rPr>
        <w:t xml:space="preserve"> customer</w:t>
      </w:r>
      <w:r w:rsidR="00343C49" w:rsidRPr="001434E0">
        <w:rPr>
          <w:rFonts w:ascii="Times New Roman" w:hAnsi="Times New Roman" w:cs="Times New Roman"/>
          <w:sz w:val="24"/>
          <w:szCs w:val="24"/>
          <w:lang w:val="en-US"/>
        </w:rPr>
        <w:t xml:space="preserve"> acquisition and retention, reputation</w:t>
      </w:r>
      <w:r w:rsidR="00E65654" w:rsidRPr="001434E0">
        <w:rPr>
          <w:rFonts w:ascii="Times New Roman" w:hAnsi="Times New Roman" w:cs="Times New Roman"/>
          <w:sz w:val="24"/>
          <w:szCs w:val="24"/>
          <w:lang w:val="en-US"/>
        </w:rPr>
        <w:t xml:space="preserve"> building, product development</w:t>
      </w:r>
      <w:r w:rsidR="0005658A" w:rsidRPr="001434E0">
        <w:rPr>
          <w:rFonts w:ascii="Times New Roman" w:hAnsi="Times New Roman" w:cs="Times New Roman"/>
          <w:sz w:val="24"/>
          <w:szCs w:val="24"/>
          <w:lang w:val="en-US"/>
        </w:rPr>
        <w:t xml:space="preserve"> and qual</w:t>
      </w:r>
      <w:r w:rsidR="00E65654" w:rsidRPr="001434E0">
        <w:rPr>
          <w:rFonts w:ascii="Times New Roman" w:hAnsi="Times New Roman" w:cs="Times New Roman"/>
          <w:sz w:val="24"/>
          <w:szCs w:val="24"/>
          <w:lang w:val="en-US"/>
        </w:rPr>
        <w:t>ity assurance</w:t>
      </w:r>
      <w:r w:rsidR="00C379B1" w:rsidRPr="00C379B1">
        <w:rPr>
          <w:rFonts w:ascii="Times New Roman" w:hAnsi="Times New Roman" w:cs="Times New Roman"/>
          <w:sz w:val="24"/>
          <w:szCs w:val="24"/>
        </w:rPr>
        <w:t xml:space="preserve"> </w:t>
      </w:r>
      <w:r w:rsidR="00C379B1">
        <w:rPr>
          <w:rFonts w:ascii="Times New Roman" w:hAnsi="Times New Roman" w:cs="Times New Roman"/>
          <w:sz w:val="24"/>
          <w:szCs w:val="24"/>
        </w:rPr>
        <w:t>(</w:t>
      </w:r>
      <w:r w:rsidR="00C379B1" w:rsidRPr="001434E0">
        <w:rPr>
          <w:rFonts w:ascii="Times New Roman" w:hAnsi="Times New Roman" w:cs="Times New Roman"/>
          <w:sz w:val="24"/>
          <w:szCs w:val="24"/>
        </w:rPr>
        <w:t xml:space="preserve">Chen and </w:t>
      </w:r>
      <w:proofErr w:type="spellStart"/>
      <w:r w:rsidR="00C379B1" w:rsidRPr="001434E0">
        <w:rPr>
          <w:rFonts w:ascii="Times New Roman" w:hAnsi="Times New Roman" w:cs="Times New Roman"/>
          <w:sz w:val="24"/>
          <w:szCs w:val="24"/>
        </w:rPr>
        <w:t>Xie</w:t>
      </w:r>
      <w:proofErr w:type="spellEnd"/>
      <w:r w:rsidR="00C379B1" w:rsidRPr="001434E0">
        <w:rPr>
          <w:rFonts w:ascii="Times New Roman" w:hAnsi="Times New Roman" w:cs="Times New Roman"/>
          <w:sz w:val="24"/>
          <w:szCs w:val="24"/>
        </w:rPr>
        <w:t>, 2008</w:t>
      </w:r>
      <w:r w:rsidR="00C379B1">
        <w:rPr>
          <w:rFonts w:ascii="Times New Roman" w:hAnsi="Times New Roman" w:cs="Times New Roman"/>
          <w:sz w:val="24"/>
          <w:szCs w:val="24"/>
        </w:rPr>
        <w:t>)</w:t>
      </w:r>
      <w:r w:rsidR="0005658A" w:rsidRPr="001434E0">
        <w:rPr>
          <w:rFonts w:ascii="Times New Roman" w:hAnsi="Times New Roman" w:cs="Times New Roman"/>
          <w:sz w:val="24"/>
          <w:szCs w:val="24"/>
          <w:lang w:val="en-US"/>
        </w:rPr>
        <w:t>.</w:t>
      </w:r>
      <w:r w:rsidR="0005658A" w:rsidRPr="001434E0">
        <w:rPr>
          <w:rFonts w:ascii="Times New Roman" w:hAnsi="Times New Roman" w:cs="Times New Roman"/>
          <w:sz w:val="24"/>
          <w:szCs w:val="24"/>
        </w:rPr>
        <w:t xml:space="preserve"> As technology provides wider opportunities fo</w:t>
      </w:r>
      <w:r w:rsidR="00DA544A" w:rsidRPr="001434E0">
        <w:rPr>
          <w:rFonts w:ascii="Times New Roman" w:hAnsi="Times New Roman" w:cs="Times New Roman"/>
          <w:sz w:val="24"/>
          <w:szCs w:val="24"/>
        </w:rPr>
        <w:t>r communication, any difference</w:t>
      </w:r>
      <w:r w:rsidR="0005658A" w:rsidRPr="001434E0">
        <w:rPr>
          <w:rFonts w:ascii="Times New Roman" w:hAnsi="Times New Roman" w:cs="Times New Roman"/>
          <w:sz w:val="24"/>
          <w:szCs w:val="24"/>
        </w:rPr>
        <w:t xml:space="preserve"> between expectation and lived experience can come to almost immediate attention.</w:t>
      </w:r>
      <w:r w:rsidR="0005658A" w:rsidRPr="001434E0">
        <w:rPr>
          <w:rFonts w:ascii="Times New Roman" w:hAnsi="Times New Roman" w:cs="Times New Roman"/>
          <w:b/>
          <w:sz w:val="24"/>
          <w:szCs w:val="24"/>
        </w:rPr>
        <w:t xml:space="preserve"> </w:t>
      </w:r>
      <w:r w:rsidR="0005658A" w:rsidRPr="001434E0">
        <w:rPr>
          <w:rFonts w:ascii="Times New Roman" w:hAnsi="Times New Roman" w:cs="Times New Roman"/>
          <w:sz w:val="24"/>
          <w:szCs w:val="24"/>
        </w:rPr>
        <w:t>Moreover, the emergence of social media offers companies opportunities to listen to and engage with their stakeholders, and potentially to encourage them to become long term advocates for their pr</w:t>
      </w:r>
      <w:r w:rsidR="004623C1" w:rsidRPr="001434E0">
        <w:rPr>
          <w:rFonts w:ascii="Times New Roman" w:hAnsi="Times New Roman" w:cs="Times New Roman"/>
          <w:sz w:val="24"/>
          <w:szCs w:val="24"/>
        </w:rPr>
        <w:t>oducts Zhang (2010)</w:t>
      </w:r>
      <w:r w:rsidR="00D43F20" w:rsidRPr="001434E0">
        <w:rPr>
          <w:rFonts w:ascii="Times New Roman" w:hAnsi="Times New Roman" w:cs="Times New Roman"/>
          <w:sz w:val="24"/>
          <w:szCs w:val="24"/>
        </w:rPr>
        <w:t>.</w:t>
      </w:r>
      <w:r w:rsidR="00343C49" w:rsidRPr="001434E0">
        <w:rPr>
          <w:rFonts w:ascii="Times New Roman" w:hAnsi="Times New Roman" w:cs="Times New Roman"/>
          <w:sz w:val="24"/>
          <w:szCs w:val="24"/>
        </w:rPr>
        <w:t xml:space="preserve"> </w:t>
      </w:r>
      <w:r w:rsidR="003140B5" w:rsidRPr="001434E0">
        <w:rPr>
          <w:rFonts w:ascii="Times New Roman" w:hAnsi="Times New Roman" w:cs="Times New Roman"/>
          <w:sz w:val="24"/>
          <w:szCs w:val="24"/>
        </w:rPr>
        <w:t>Increasingly i</w:t>
      </w:r>
      <w:r w:rsidR="002F2E2F" w:rsidRPr="001434E0">
        <w:rPr>
          <w:rFonts w:ascii="Times New Roman" w:hAnsi="Times New Roman" w:cs="Times New Roman"/>
          <w:sz w:val="24"/>
          <w:szCs w:val="24"/>
        </w:rPr>
        <w:t>t is being acknowledged that social media users</w:t>
      </w:r>
      <w:r w:rsidR="003140B5" w:rsidRPr="001434E0">
        <w:rPr>
          <w:rFonts w:ascii="Times New Roman" w:hAnsi="Times New Roman" w:cs="Times New Roman"/>
          <w:sz w:val="24"/>
          <w:szCs w:val="24"/>
        </w:rPr>
        <w:t xml:space="preserve"> play a role in defining, creating and extending a firm’s ima</w:t>
      </w:r>
      <w:r w:rsidR="004623C1" w:rsidRPr="001434E0">
        <w:rPr>
          <w:rFonts w:ascii="Times New Roman" w:hAnsi="Times New Roman" w:cs="Times New Roman"/>
          <w:sz w:val="24"/>
          <w:szCs w:val="24"/>
        </w:rPr>
        <w:t xml:space="preserve">ge (Tam and </w:t>
      </w:r>
      <w:proofErr w:type="spellStart"/>
      <w:r w:rsidR="004623C1" w:rsidRPr="001434E0">
        <w:rPr>
          <w:rFonts w:ascii="Times New Roman" w:hAnsi="Times New Roman" w:cs="Times New Roman"/>
          <w:sz w:val="24"/>
          <w:szCs w:val="24"/>
        </w:rPr>
        <w:t>Ho</w:t>
      </w:r>
      <w:proofErr w:type="spellEnd"/>
      <w:r w:rsidR="004623C1" w:rsidRPr="001434E0">
        <w:rPr>
          <w:rFonts w:ascii="Times New Roman" w:hAnsi="Times New Roman" w:cs="Times New Roman"/>
          <w:sz w:val="24"/>
          <w:szCs w:val="24"/>
        </w:rPr>
        <w:t>, 2005</w:t>
      </w:r>
      <w:r w:rsidR="003140B5" w:rsidRPr="001434E0">
        <w:rPr>
          <w:rFonts w:ascii="Times New Roman" w:hAnsi="Times New Roman" w:cs="Times New Roman"/>
          <w:sz w:val="24"/>
          <w:szCs w:val="24"/>
        </w:rPr>
        <w:t>). Traditional paid-for, one-way communication (i.e. advertising) is becoming redundant in the business world; two-way communication</w:t>
      </w:r>
      <w:r w:rsidR="003140B5" w:rsidRPr="001434E0">
        <w:rPr>
          <w:rFonts w:ascii="Times New Roman" w:hAnsi="Times New Roman" w:cs="Times New Roman"/>
          <w:i/>
          <w:sz w:val="24"/>
          <w:szCs w:val="24"/>
        </w:rPr>
        <w:t xml:space="preserve"> </w:t>
      </w:r>
      <w:r w:rsidR="003140B5" w:rsidRPr="001434E0">
        <w:rPr>
          <w:rFonts w:ascii="Times New Roman" w:hAnsi="Times New Roman" w:cs="Times New Roman"/>
          <w:sz w:val="24"/>
          <w:szCs w:val="24"/>
        </w:rPr>
        <w:t xml:space="preserve">channels are much more </w:t>
      </w:r>
      <w:r w:rsidR="004623C1" w:rsidRPr="001434E0">
        <w:rPr>
          <w:rFonts w:ascii="Times New Roman" w:hAnsi="Times New Roman" w:cs="Times New Roman"/>
          <w:sz w:val="24"/>
          <w:szCs w:val="24"/>
        </w:rPr>
        <w:t xml:space="preserve">effective and personal (Sylvain and </w:t>
      </w:r>
      <w:proofErr w:type="spellStart"/>
      <w:r w:rsidR="004623C1" w:rsidRPr="001434E0">
        <w:rPr>
          <w:rFonts w:ascii="Times New Roman" w:hAnsi="Times New Roman" w:cs="Times New Roman"/>
          <w:sz w:val="24"/>
          <w:szCs w:val="24"/>
        </w:rPr>
        <w:t>Nantel</w:t>
      </w:r>
      <w:proofErr w:type="spellEnd"/>
      <w:r w:rsidR="004623C1" w:rsidRPr="001434E0">
        <w:rPr>
          <w:rFonts w:ascii="Times New Roman" w:hAnsi="Times New Roman" w:cs="Times New Roman"/>
          <w:sz w:val="24"/>
          <w:szCs w:val="24"/>
        </w:rPr>
        <w:t>, 2004</w:t>
      </w:r>
      <w:r w:rsidR="003140B5" w:rsidRPr="001434E0">
        <w:rPr>
          <w:rFonts w:ascii="Times New Roman" w:hAnsi="Times New Roman" w:cs="Times New Roman"/>
          <w:sz w:val="24"/>
          <w:szCs w:val="24"/>
        </w:rPr>
        <w:t xml:space="preserve">). Companies can make use of the two-way communication nature of social media to collaborate and build relationships with customers. For example, Cisco uses its </w:t>
      </w:r>
      <w:proofErr w:type="spellStart"/>
      <w:r w:rsidR="003140B5" w:rsidRPr="001434E0">
        <w:rPr>
          <w:rFonts w:ascii="Times New Roman" w:hAnsi="Times New Roman" w:cs="Times New Roman"/>
          <w:sz w:val="24"/>
          <w:szCs w:val="24"/>
        </w:rPr>
        <w:t>myPlanNet</w:t>
      </w:r>
      <w:proofErr w:type="spellEnd"/>
      <w:r w:rsidR="003140B5" w:rsidRPr="001434E0">
        <w:rPr>
          <w:rFonts w:ascii="Times New Roman" w:hAnsi="Times New Roman" w:cs="Times New Roman"/>
          <w:sz w:val="24"/>
          <w:szCs w:val="24"/>
        </w:rPr>
        <w:t xml:space="preserve"> forum to understand what developers want in the future (</w:t>
      </w:r>
      <w:r w:rsidR="004623C1" w:rsidRPr="001434E0">
        <w:rPr>
          <w:rFonts w:ascii="Times New Roman" w:hAnsi="Times New Roman" w:cs="Times New Roman"/>
          <w:sz w:val="24"/>
          <w:szCs w:val="24"/>
        </w:rPr>
        <w:t>Aral and Walker, 2011</w:t>
      </w:r>
      <w:r w:rsidR="003140B5" w:rsidRPr="001434E0">
        <w:rPr>
          <w:rFonts w:ascii="Times New Roman" w:hAnsi="Times New Roman" w:cs="Times New Roman"/>
          <w:sz w:val="24"/>
          <w:szCs w:val="24"/>
        </w:rPr>
        <w:t>).</w:t>
      </w:r>
    </w:p>
    <w:p w14:paraId="1C019CA3" w14:textId="4C2D5AE0" w:rsidR="00BF3DD7" w:rsidRPr="001434E0" w:rsidRDefault="002536BC" w:rsidP="001434E0">
      <w:pPr>
        <w:autoSpaceDE w:val="0"/>
        <w:autoSpaceDN w:val="0"/>
        <w:adjustRightInd w:val="0"/>
        <w:spacing w:after="0" w:line="480" w:lineRule="auto"/>
        <w:ind w:firstLine="720"/>
        <w:rPr>
          <w:rFonts w:ascii="Times New Roman" w:hAnsi="Times New Roman" w:cs="Times New Roman"/>
          <w:b/>
          <w:sz w:val="24"/>
          <w:szCs w:val="24"/>
        </w:rPr>
      </w:pPr>
      <w:r w:rsidRPr="001434E0">
        <w:rPr>
          <w:rFonts w:ascii="Times New Roman" w:hAnsi="Times New Roman" w:cs="Times New Roman"/>
          <w:sz w:val="24"/>
          <w:szCs w:val="24"/>
        </w:rPr>
        <w:lastRenderedPageBreak/>
        <w:t>This</w:t>
      </w:r>
      <w:r w:rsidR="00310DEF" w:rsidRPr="001434E0">
        <w:rPr>
          <w:rFonts w:ascii="Times New Roman" w:hAnsi="Times New Roman" w:cs="Times New Roman"/>
          <w:sz w:val="24"/>
          <w:szCs w:val="24"/>
        </w:rPr>
        <w:t xml:space="preserve"> paper first explored</w:t>
      </w:r>
      <w:r w:rsidR="007C5F2B" w:rsidRPr="001434E0">
        <w:rPr>
          <w:rFonts w:ascii="Times New Roman" w:hAnsi="Times New Roman" w:cs="Times New Roman"/>
          <w:sz w:val="24"/>
          <w:szCs w:val="24"/>
        </w:rPr>
        <w:t xml:space="preserve"> firm generated</w:t>
      </w:r>
      <w:r w:rsidR="00310DEF" w:rsidRPr="001434E0">
        <w:rPr>
          <w:rFonts w:ascii="Times New Roman" w:hAnsi="Times New Roman" w:cs="Times New Roman"/>
          <w:sz w:val="24"/>
          <w:szCs w:val="24"/>
        </w:rPr>
        <w:t xml:space="preserve"> content</w:t>
      </w:r>
      <w:r w:rsidR="0038032A" w:rsidRPr="001434E0">
        <w:rPr>
          <w:rFonts w:ascii="Times New Roman" w:hAnsi="Times New Roman" w:cs="Times New Roman"/>
          <w:sz w:val="24"/>
          <w:szCs w:val="24"/>
        </w:rPr>
        <w:t xml:space="preserve"> and user generated content</w:t>
      </w:r>
      <w:r w:rsidR="007C5F2B" w:rsidRPr="001434E0">
        <w:rPr>
          <w:rFonts w:ascii="Times New Roman" w:hAnsi="Times New Roman" w:cs="Times New Roman"/>
          <w:sz w:val="24"/>
          <w:szCs w:val="24"/>
        </w:rPr>
        <w:t>, which is how users write their opinions online, good or bad, to help others with their decisio</w:t>
      </w:r>
      <w:r w:rsidR="00013837" w:rsidRPr="001434E0">
        <w:rPr>
          <w:rFonts w:ascii="Times New Roman" w:hAnsi="Times New Roman" w:cs="Times New Roman"/>
          <w:sz w:val="24"/>
          <w:szCs w:val="24"/>
        </w:rPr>
        <w:t>n-making (Spaulding, 2010</w:t>
      </w:r>
      <w:r w:rsidR="007C5F2B" w:rsidRPr="001434E0">
        <w:rPr>
          <w:rFonts w:ascii="Times New Roman" w:hAnsi="Times New Roman" w:cs="Times New Roman"/>
          <w:sz w:val="24"/>
          <w:szCs w:val="24"/>
        </w:rPr>
        <w:t>). Next, the stud</w:t>
      </w:r>
      <w:r w:rsidR="0038032A" w:rsidRPr="001434E0">
        <w:rPr>
          <w:rFonts w:ascii="Times New Roman" w:hAnsi="Times New Roman" w:cs="Times New Roman"/>
          <w:sz w:val="24"/>
          <w:szCs w:val="24"/>
        </w:rPr>
        <w:t>y focused on key factors of content generation</w:t>
      </w:r>
      <w:r w:rsidR="008A1FC4" w:rsidRPr="001434E0">
        <w:rPr>
          <w:rFonts w:ascii="Times New Roman" w:hAnsi="Times New Roman" w:cs="Times New Roman"/>
          <w:sz w:val="24"/>
          <w:szCs w:val="24"/>
        </w:rPr>
        <w:t>, including diverse</w:t>
      </w:r>
      <w:r w:rsidR="00B36995" w:rsidRPr="001434E0">
        <w:rPr>
          <w:rFonts w:ascii="Times New Roman" w:hAnsi="Times New Roman" w:cs="Times New Roman"/>
          <w:sz w:val="24"/>
          <w:szCs w:val="24"/>
        </w:rPr>
        <w:t xml:space="preserve"> information and </w:t>
      </w:r>
      <w:r w:rsidR="007C5F2B" w:rsidRPr="001434E0">
        <w:rPr>
          <w:rFonts w:ascii="Times New Roman" w:hAnsi="Times New Roman" w:cs="Times New Roman"/>
          <w:sz w:val="24"/>
          <w:szCs w:val="24"/>
        </w:rPr>
        <w:t>content valence</w:t>
      </w:r>
      <w:r w:rsidR="00B36995" w:rsidRPr="001434E0">
        <w:rPr>
          <w:rFonts w:ascii="Times New Roman" w:hAnsi="Times New Roman" w:cs="Times New Roman"/>
          <w:sz w:val="24"/>
          <w:szCs w:val="24"/>
        </w:rPr>
        <w:t xml:space="preserve">. </w:t>
      </w:r>
      <w:r w:rsidR="0038032A" w:rsidRPr="001434E0">
        <w:rPr>
          <w:rFonts w:ascii="Times New Roman" w:hAnsi="Times New Roman" w:cs="Times New Roman"/>
          <w:sz w:val="24"/>
          <w:szCs w:val="24"/>
        </w:rPr>
        <w:t>The research</w:t>
      </w:r>
      <w:r w:rsidR="007C5F2B" w:rsidRPr="001434E0">
        <w:rPr>
          <w:rFonts w:ascii="Times New Roman" w:hAnsi="Times New Roman" w:cs="Times New Roman"/>
          <w:sz w:val="24"/>
          <w:szCs w:val="24"/>
        </w:rPr>
        <w:t xml:space="preserve"> examined these questions using data from a firm’s </w:t>
      </w:r>
      <w:r w:rsidR="00AA7D4A" w:rsidRPr="001434E0">
        <w:rPr>
          <w:rFonts w:ascii="Times New Roman" w:hAnsi="Times New Roman" w:cs="Times New Roman"/>
          <w:sz w:val="24"/>
          <w:szCs w:val="24"/>
        </w:rPr>
        <w:t>online social media</w:t>
      </w:r>
      <w:r w:rsidR="007C5F2B" w:rsidRPr="001434E0">
        <w:rPr>
          <w:rFonts w:ascii="Times New Roman" w:hAnsi="Times New Roman" w:cs="Times New Roman"/>
          <w:sz w:val="24"/>
          <w:szCs w:val="24"/>
        </w:rPr>
        <w:t xml:space="preserve"> community.</w:t>
      </w:r>
      <w:r w:rsidR="006D3A3F" w:rsidRPr="001434E0">
        <w:rPr>
          <w:rFonts w:ascii="Times New Roman" w:hAnsi="Times New Roman" w:cs="Times New Roman"/>
          <w:sz w:val="24"/>
          <w:szCs w:val="24"/>
        </w:rPr>
        <w:t xml:space="preserve"> Our results show that social media can generate important reputation benefits in the form of </w:t>
      </w:r>
      <w:r w:rsidR="0038032A" w:rsidRPr="001434E0">
        <w:rPr>
          <w:rFonts w:ascii="Times New Roman" w:hAnsi="Times New Roman" w:cs="Times New Roman"/>
          <w:sz w:val="24"/>
          <w:szCs w:val="24"/>
        </w:rPr>
        <w:t xml:space="preserve">aggregating </w:t>
      </w:r>
      <w:r w:rsidR="006D3A3F" w:rsidRPr="001434E0">
        <w:rPr>
          <w:rFonts w:ascii="Times New Roman" w:hAnsi="Times New Roman" w:cs="Times New Roman"/>
          <w:sz w:val="24"/>
          <w:szCs w:val="24"/>
        </w:rPr>
        <w:t xml:space="preserve">information </w:t>
      </w:r>
      <w:r w:rsidR="0038032A" w:rsidRPr="001434E0">
        <w:rPr>
          <w:rFonts w:ascii="Times New Roman" w:hAnsi="Times New Roman" w:cs="Times New Roman"/>
          <w:sz w:val="24"/>
          <w:szCs w:val="24"/>
        </w:rPr>
        <w:t xml:space="preserve">in the areas of information </w:t>
      </w:r>
      <w:r w:rsidR="00CD270E" w:rsidRPr="001434E0">
        <w:rPr>
          <w:rFonts w:ascii="Times New Roman" w:hAnsi="Times New Roman" w:cs="Times New Roman"/>
          <w:sz w:val="24"/>
          <w:szCs w:val="24"/>
        </w:rPr>
        <w:t>diversity</w:t>
      </w:r>
      <w:r w:rsidR="006D3A3F" w:rsidRPr="001434E0">
        <w:rPr>
          <w:rFonts w:ascii="Times New Roman" w:hAnsi="Times New Roman" w:cs="Times New Roman"/>
          <w:sz w:val="24"/>
          <w:szCs w:val="24"/>
        </w:rPr>
        <w:t xml:space="preserve"> and valence. Both these information mechanisms convey the positive </w:t>
      </w:r>
      <w:r w:rsidR="0038032A" w:rsidRPr="001434E0">
        <w:rPr>
          <w:rFonts w:ascii="Times New Roman" w:hAnsi="Times New Roman" w:cs="Times New Roman"/>
          <w:sz w:val="24"/>
          <w:szCs w:val="24"/>
        </w:rPr>
        <w:t xml:space="preserve">and very extensive </w:t>
      </w:r>
      <w:r w:rsidR="006D3A3F" w:rsidRPr="001434E0">
        <w:rPr>
          <w:rFonts w:ascii="Times New Roman" w:hAnsi="Times New Roman" w:cs="Times New Roman"/>
          <w:sz w:val="24"/>
          <w:szCs w:val="24"/>
        </w:rPr>
        <w:t xml:space="preserve">word of mouth about a firm’s products and services. </w:t>
      </w:r>
      <w:r w:rsidR="00EC3C5F">
        <w:rPr>
          <w:rFonts w:ascii="Times New Roman" w:hAnsi="Times New Roman" w:cs="Times New Roman"/>
          <w:sz w:val="24"/>
          <w:szCs w:val="24"/>
        </w:rPr>
        <w:t>Moreover, w</w:t>
      </w:r>
      <w:r w:rsidRPr="001434E0">
        <w:rPr>
          <w:rFonts w:ascii="Times New Roman" w:hAnsi="Times New Roman" w:cs="Times New Roman"/>
          <w:sz w:val="24"/>
          <w:szCs w:val="24"/>
        </w:rPr>
        <w:t>e</w:t>
      </w:r>
      <w:r w:rsidR="009174D8" w:rsidRPr="001434E0">
        <w:rPr>
          <w:rFonts w:ascii="Times New Roman" w:hAnsi="Times New Roman" w:cs="Times New Roman"/>
          <w:sz w:val="24"/>
          <w:szCs w:val="24"/>
        </w:rPr>
        <w:t xml:space="preserve"> find t</w:t>
      </w:r>
      <w:r w:rsidR="008A1FC4" w:rsidRPr="001434E0">
        <w:rPr>
          <w:rFonts w:ascii="Times New Roman" w:hAnsi="Times New Roman" w:cs="Times New Roman"/>
          <w:sz w:val="24"/>
          <w:szCs w:val="24"/>
        </w:rPr>
        <w:t>hat these content topics</w:t>
      </w:r>
      <w:r w:rsidR="009174D8" w:rsidRPr="001434E0">
        <w:rPr>
          <w:rFonts w:ascii="Times New Roman" w:hAnsi="Times New Roman" w:cs="Times New Roman"/>
          <w:sz w:val="24"/>
          <w:szCs w:val="24"/>
        </w:rPr>
        <w:t xml:space="preserve"> positively affect a firm’s financial performance.</w:t>
      </w:r>
      <w:r w:rsidR="00BD676B" w:rsidRPr="001434E0">
        <w:rPr>
          <w:rFonts w:ascii="Times New Roman" w:hAnsi="Times New Roman" w:cs="Times New Roman"/>
          <w:sz w:val="24"/>
          <w:szCs w:val="24"/>
        </w:rPr>
        <w:t xml:space="preserve"> </w:t>
      </w:r>
      <w:r w:rsidR="00EC3C5F">
        <w:rPr>
          <w:rFonts w:ascii="Times New Roman" w:hAnsi="Times New Roman" w:cs="Times New Roman"/>
          <w:sz w:val="24"/>
          <w:szCs w:val="24"/>
        </w:rPr>
        <w:t>In conclusion, o</w:t>
      </w:r>
      <w:r w:rsidR="00C9153F" w:rsidRPr="001434E0">
        <w:rPr>
          <w:rFonts w:ascii="Times New Roman" w:hAnsi="Times New Roman" w:cs="Times New Roman"/>
          <w:sz w:val="24"/>
          <w:szCs w:val="24"/>
        </w:rPr>
        <w:t>ur findings suggest</w:t>
      </w:r>
      <w:r w:rsidR="00BD676B" w:rsidRPr="001434E0">
        <w:rPr>
          <w:rFonts w:ascii="Times New Roman" w:hAnsi="Times New Roman" w:cs="Times New Roman"/>
          <w:sz w:val="24"/>
          <w:szCs w:val="24"/>
        </w:rPr>
        <w:t xml:space="preserve"> that organizations need to recognize the increased demands placed on strategic reputational boundary objects </w:t>
      </w:r>
      <w:r w:rsidR="00C9153F" w:rsidRPr="001434E0">
        <w:rPr>
          <w:rFonts w:ascii="Times New Roman" w:hAnsi="Times New Roman" w:cs="Times New Roman"/>
          <w:sz w:val="24"/>
          <w:szCs w:val="24"/>
        </w:rPr>
        <w:t>because of</w:t>
      </w:r>
      <w:r w:rsidR="00BD676B" w:rsidRPr="001434E0">
        <w:rPr>
          <w:rFonts w:ascii="Times New Roman" w:hAnsi="Times New Roman" w:cs="Times New Roman"/>
          <w:sz w:val="24"/>
          <w:szCs w:val="24"/>
        </w:rPr>
        <w:t xml:space="preserve"> the emergence of a new social contract between organiza</w:t>
      </w:r>
      <w:r w:rsidR="00C9153F" w:rsidRPr="001434E0">
        <w:rPr>
          <w:rFonts w:ascii="Times New Roman" w:hAnsi="Times New Roman" w:cs="Times New Roman"/>
          <w:sz w:val="24"/>
          <w:szCs w:val="24"/>
        </w:rPr>
        <w:t>tions and their stakeholders.</w:t>
      </w:r>
      <w:r w:rsidR="00BD676B" w:rsidRPr="001434E0">
        <w:rPr>
          <w:rFonts w:ascii="Times New Roman" w:hAnsi="Times New Roman" w:cs="Times New Roman"/>
          <w:sz w:val="24"/>
          <w:szCs w:val="24"/>
        </w:rPr>
        <w:t xml:space="preserve"> Placing reputation risk issues in the cont</w:t>
      </w:r>
      <w:r w:rsidR="00C9153F" w:rsidRPr="001434E0">
        <w:rPr>
          <w:rFonts w:ascii="Times New Roman" w:hAnsi="Times New Roman" w:cs="Times New Roman"/>
          <w:sz w:val="24"/>
          <w:szCs w:val="24"/>
        </w:rPr>
        <w:t>ext of an increasingly communication and information</w:t>
      </w:r>
      <w:r w:rsidR="00BD676B" w:rsidRPr="001434E0">
        <w:rPr>
          <w:rFonts w:ascii="Times New Roman" w:hAnsi="Times New Roman" w:cs="Times New Roman"/>
          <w:sz w:val="24"/>
          <w:szCs w:val="24"/>
        </w:rPr>
        <w:t xml:space="preserve">-driven society reinforces </w:t>
      </w:r>
      <w:r w:rsidR="00AA7D4A" w:rsidRPr="001434E0">
        <w:rPr>
          <w:rFonts w:ascii="Times New Roman" w:hAnsi="Times New Roman" w:cs="Times New Roman"/>
          <w:sz w:val="24"/>
          <w:szCs w:val="24"/>
        </w:rPr>
        <w:t xml:space="preserve">the idea </w:t>
      </w:r>
      <w:r w:rsidR="00BD676B" w:rsidRPr="001434E0">
        <w:rPr>
          <w:rFonts w:ascii="Times New Roman" w:hAnsi="Times New Roman" w:cs="Times New Roman"/>
          <w:sz w:val="24"/>
          <w:szCs w:val="24"/>
        </w:rPr>
        <w:t>that reputati</w:t>
      </w:r>
      <w:r w:rsidR="00BF3DD7" w:rsidRPr="001434E0">
        <w:rPr>
          <w:rFonts w:ascii="Times New Roman" w:hAnsi="Times New Roman" w:cs="Times New Roman"/>
          <w:sz w:val="24"/>
          <w:szCs w:val="24"/>
        </w:rPr>
        <w:t xml:space="preserve">on risk issues must be </w:t>
      </w:r>
      <w:r w:rsidR="00BD676B" w:rsidRPr="001434E0">
        <w:rPr>
          <w:rFonts w:ascii="Times New Roman" w:hAnsi="Times New Roman" w:cs="Times New Roman"/>
          <w:sz w:val="24"/>
          <w:szCs w:val="24"/>
        </w:rPr>
        <w:t>managed, as they are subject to ongoing r</w:t>
      </w:r>
      <w:r w:rsidR="003D7B67" w:rsidRPr="001434E0">
        <w:rPr>
          <w:rFonts w:ascii="Times New Roman" w:hAnsi="Times New Roman" w:cs="Times New Roman"/>
          <w:sz w:val="24"/>
          <w:szCs w:val="24"/>
        </w:rPr>
        <w:t xml:space="preserve">eflexive assessment and </w:t>
      </w:r>
      <w:r w:rsidR="00BF3DD7" w:rsidRPr="001434E0">
        <w:rPr>
          <w:rFonts w:ascii="Times New Roman" w:hAnsi="Times New Roman" w:cs="Times New Roman"/>
          <w:sz w:val="24"/>
          <w:szCs w:val="24"/>
        </w:rPr>
        <w:t>two-way communication</w:t>
      </w:r>
      <w:r w:rsidR="00BD676B" w:rsidRPr="001434E0">
        <w:rPr>
          <w:rFonts w:ascii="Times New Roman" w:hAnsi="Times New Roman" w:cs="Times New Roman"/>
          <w:sz w:val="24"/>
          <w:szCs w:val="24"/>
        </w:rPr>
        <w:t>.</w:t>
      </w:r>
      <w:r w:rsidR="00BF3DD7" w:rsidRPr="001434E0">
        <w:rPr>
          <w:rFonts w:ascii="Times New Roman" w:hAnsi="Times New Roman" w:cs="Times New Roman"/>
          <w:color w:val="000000"/>
          <w:sz w:val="24"/>
          <w:szCs w:val="24"/>
        </w:rPr>
        <w:t xml:space="preserve"> User</w:t>
      </w:r>
      <w:r w:rsidR="00AA7D4A" w:rsidRPr="001434E0">
        <w:rPr>
          <w:rFonts w:ascii="Times New Roman" w:hAnsi="Times New Roman" w:cs="Times New Roman"/>
          <w:color w:val="000000"/>
          <w:sz w:val="24"/>
          <w:szCs w:val="24"/>
        </w:rPr>
        <w:t>s</w:t>
      </w:r>
      <w:r w:rsidR="00BF3DD7" w:rsidRPr="001434E0">
        <w:rPr>
          <w:rFonts w:ascii="Times New Roman" w:hAnsi="Times New Roman" w:cs="Times New Roman"/>
          <w:color w:val="000000"/>
          <w:sz w:val="24"/>
          <w:szCs w:val="24"/>
        </w:rPr>
        <w:t xml:space="preserve"> on social media are now the most influential consumer</w:t>
      </w:r>
      <w:r w:rsidR="009B797A" w:rsidRPr="001434E0">
        <w:rPr>
          <w:rFonts w:ascii="Times New Roman" w:hAnsi="Times New Roman" w:cs="Times New Roman"/>
          <w:color w:val="000000"/>
          <w:sz w:val="24"/>
          <w:szCs w:val="24"/>
        </w:rPr>
        <w:t>s</w:t>
      </w:r>
      <w:r w:rsidR="00BF3DD7" w:rsidRPr="001434E0">
        <w:rPr>
          <w:rFonts w:ascii="Times New Roman" w:hAnsi="Times New Roman" w:cs="Times New Roman"/>
          <w:color w:val="000000"/>
          <w:sz w:val="24"/>
          <w:szCs w:val="24"/>
        </w:rPr>
        <w:t xml:space="preserve"> of firm related content, creating a demand for high interactivity betwe</w:t>
      </w:r>
      <w:r w:rsidR="00160E7D" w:rsidRPr="001434E0">
        <w:rPr>
          <w:rFonts w:ascii="Times New Roman" w:hAnsi="Times New Roman" w:cs="Times New Roman"/>
          <w:color w:val="000000"/>
          <w:sz w:val="24"/>
          <w:szCs w:val="24"/>
        </w:rPr>
        <w:t xml:space="preserve">en the firm and market agents. </w:t>
      </w:r>
      <w:r w:rsidR="00CB0850" w:rsidRPr="001434E0">
        <w:rPr>
          <w:rFonts w:ascii="Times New Roman" w:hAnsi="Times New Roman" w:cs="Times New Roman"/>
          <w:color w:val="000000"/>
          <w:sz w:val="24"/>
          <w:szCs w:val="24"/>
        </w:rPr>
        <w:t>In this study, we have shown that these demands can be fully met by focusing on the intermediate in</w:t>
      </w:r>
      <w:r w:rsidR="0014197F" w:rsidRPr="001434E0">
        <w:rPr>
          <w:rFonts w:ascii="Times New Roman" w:hAnsi="Times New Roman" w:cs="Times New Roman"/>
          <w:color w:val="000000"/>
          <w:sz w:val="24"/>
          <w:szCs w:val="24"/>
        </w:rPr>
        <w:t>formation mechanisms that</w:t>
      </w:r>
      <w:r w:rsidR="00CB0850" w:rsidRPr="001434E0">
        <w:rPr>
          <w:rFonts w:ascii="Times New Roman" w:hAnsi="Times New Roman" w:cs="Times New Roman"/>
          <w:color w:val="000000"/>
          <w:sz w:val="24"/>
          <w:szCs w:val="24"/>
        </w:rPr>
        <w:t xml:space="preserve"> </w:t>
      </w:r>
      <w:r w:rsidR="007C1583" w:rsidRPr="001434E0">
        <w:rPr>
          <w:rFonts w:ascii="Times New Roman" w:hAnsi="Times New Roman" w:cs="Times New Roman"/>
          <w:color w:val="000000"/>
          <w:sz w:val="24"/>
          <w:szCs w:val="24"/>
        </w:rPr>
        <w:t xml:space="preserve">are </w:t>
      </w:r>
      <w:r w:rsidR="0014197F" w:rsidRPr="001434E0">
        <w:rPr>
          <w:rFonts w:ascii="Times New Roman" w:hAnsi="Times New Roman" w:cs="Times New Roman"/>
          <w:color w:val="000000"/>
          <w:sz w:val="24"/>
          <w:szCs w:val="24"/>
        </w:rPr>
        <w:t xml:space="preserve">likely </w:t>
      </w:r>
      <w:r w:rsidR="007C1583" w:rsidRPr="001434E0">
        <w:rPr>
          <w:rFonts w:ascii="Times New Roman" w:hAnsi="Times New Roman" w:cs="Times New Roman"/>
          <w:color w:val="000000"/>
          <w:sz w:val="24"/>
          <w:szCs w:val="24"/>
        </w:rPr>
        <w:t xml:space="preserve">to </w:t>
      </w:r>
      <w:r w:rsidR="008A1FC4" w:rsidRPr="001434E0">
        <w:rPr>
          <w:rFonts w:ascii="Times New Roman" w:hAnsi="Times New Roman" w:cs="Times New Roman"/>
          <w:color w:val="000000"/>
          <w:sz w:val="24"/>
          <w:szCs w:val="24"/>
        </w:rPr>
        <w:t>generate reputation</w:t>
      </w:r>
      <w:r w:rsidR="007C1583" w:rsidRPr="001434E0">
        <w:rPr>
          <w:rFonts w:ascii="Times New Roman" w:hAnsi="Times New Roman" w:cs="Times New Roman"/>
          <w:color w:val="000000"/>
          <w:sz w:val="24"/>
          <w:szCs w:val="24"/>
        </w:rPr>
        <w:t xml:space="preserve"> benefits for companies</w:t>
      </w:r>
      <w:r w:rsidR="00CB0850" w:rsidRPr="001434E0">
        <w:rPr>
          <w:rFonts w:ascii="Times New Roman" w:hAnsi="Times New Roman" w:cs="Times New Roman"/>
          <w:color w:val="000000"/>
          <w:sz w:val="24"/>
          <w:szCs w:val="24"/>
        </w:rPr>
        <w:t>.</w:t>
      </w:r>
    </w:p>
    <w:p w14:paraId="2A237216" w14:textId="77777777" w:rsidR="005917BC" w:rsidRPr="001434E0" w:rsidRDefault="005917BC" w:rsidP="001434E0">
      <w:pPr>
        <w:autoSpaceDE w:val="0"/>
        <w:autoSpaceDN w:val="0"/>
        <w:adjustRightInd w:val="0"/>
        <w:spacing w:after="0" w:line="480" w:lineRule="auto"/>
        <w:rPr>
          <w:rFonts w:ascii="Times New Roman" w:hAnsi="Times New Roman" w:cs="Times New Roman"/>
          <w:sz w:val="24"/>
          <w:szCs w:val="24"/>
        </w:rPr>
      </w:pPr>
    </w:p>
    <w:p w14:paraId="2CDC906F" w14:textId="77777777" w:rsidR="00B36995" w:rsidRPr="00AC758F" w:rsidRDefault="00B36995" w:rsidP="001434E0">
      <w:pPr>
        <w:autoSpaceDE w:val="0"/>
        <w:autoSpaceDN w:val="0"/>
        <w:adjustRightInd w:val="0"/>
        <w:spacing w:after="0" w:line="480" w:lineRule="auto"/>
        <w:rPr>
          <w:rFonts w:ascii="Times New Roman" w:hAnsi="Times New Roman" w:cs="Times New Roman"/>
          <w:b/>
          <w:sz w:val="24"/>
          <w:szCs w:val="24"/>
        </w:rPr>
      </w:pPr>
      <w:r w:rsidRPr="00AC758F">
        <w:rPr>
          <w:rFonts w:ascii="Times New Roman" w:hAnsi="Times New Roman" w:cs="Times New Roman"/>
          <w:b/>
          <w:sz w:val="24"/>
          <w:szCs w:val="24"/>
        </w:rPr>
        <w:t>References</w:t>
      </w:r>
    </w:p>
    <w:p w14:paraId="106B298C" w14:textId="3DDA1738" w:rsidR="00B14175" w:rsidRPr="00EE5B07" w:rsidRDefault="00B14175" w:rsidP="001D2066">
      <w:pPr>
        <w:autoSpaceDE w:val="0"/>
        <w:autoSpaceDN w:val="0"/>
        <w:adjustRightInd w:val="0"/>
        <w:spacing w:after="0" w:line="360" w:lineRule="auto"/>
        <w:rPr>
          <w:rFonts w:ascii="Times New Roman" w:hAnsi="Times New Roman" w:cs="Times New Roman"/>
          <w:sz w:val="24"/>
          <w:szCs w:val="24"/>
        </w:rPr>
      </w:pPr>
    </w:p>
    <w:p w14:paraId="4D13FFA2" w14:textId="0E25F3D0" w:rsidR="00B14175" w:rsidRPr="001434E0" w:rsidRDefault="00B14175" w:rsidP="00C43FEF">
      <w:pPr>
        <w:spacing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Antweiler</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W</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r w:rsidRPr="001434E0">
        <w:rPr>
          <w:rFonts w:ascii="Times New Roman" w:hAnsi="Times New Roman" w:cs="Times New Roman"/>
          <w:sz w:val="24"/>
          <w:szCs w:val="24"/>
        </w:rPr>
        <w:t>Frank</w:t>
      </w:r>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Z</w:t>
      </w:r>
      <w:r>
        <w:rPr>
          <w:rFonts w:ascii="Times New Roman" w:hAnsi="Times New Roman" w:cs="Times New Roman"/>
          <w:sz w:val="24"/>
          <w:szCs w:val="24"/>
        </w:rPr>
        <w:t>.</w:t>
      </w:r>
      <w:r w:rsidRPr="001434E0">
        <w:rPr>
          <w:rFonts w:ascii="Times New Roman" w:hAnsi="Times New Roman" w:cs="Times New Roman"/>
          <w:sz w:val="24"/>
          <w:szCs w:val="24"/>
        </w:rPr>
        <w:t xml:space="preserve"> (2004)</w:t>
      </w:r>
      <w:r>
        <w:rPr>
          <w:rFonts w:ascii="Times New Roman" w:hAnsi="Times New Roman" w:cs="Times New Roman"/>
          <w:sz w:val="24"/>
          <w:szCs w:val="24"/>
        </w:rPr>
        <w:t>.</w:t>
      </w:r>
      <w:r w:rsidRPr="001434E0">
        <w:rPr>
          <w:rFonts w:ascii="Times New Roman" w:hAnsi="Times New Roman" w:cs="Times New Roman"/>
          <w:sz w:val="24"/>
          <w:szCs w:val="24"/>
        </w:rPr>
        <w:t xml:space="preserve"> Is all that talk just no</w:t>
      </w:r>
      <w:r w:rsidR="00C43FEF">
        <w:rPr>
          <w:rFonts w:ascii="Times New Roman" w:hAnsi="Times New Roman" w:cs="Times New Roman"/>
          <w:sz w:val="24"/>
          <w:szCs w:val="24"/>
        </w:rPr>
        <w:t xml:space="preserve">ise? The information content of </w:t>
      </w:r>
      <w:r w:rsidRPr="001434E0">
        <w:rPr>
          <w:rFonts w:ascii="Times New Roman" w:hAnsi="Times New Roman" w:cs="Times New Roman"/>
          <w:sz w:val="24"/>
          <w:szCs w:val="24"/>
        </w:rPr>
        <w:t xml:space="preserve">Internet stock message boards. </w:t>
      </w:r>
      <w:r w:rsidRPr="00EE5B07">
        <w:rPr>
          <w:rFonts w:ascii="Times New Roman" w:hAnsi="Times New Roman" w:cs="Times New Roman"/>
          <w:i/>
          <w:sz w:val="24"/>
          <w:szCs w:val="24"/>
        </w:rPr>
        <w:t>Journal of Finance</w:t>
      </w:r>
      <w:r w:rsidRPr="001434E0">
        <w:rPr>
          <w:rFonts w:ascii="Times New Roman" w:hAnsi="Times New Roman" w:cs="Times New Roman"/>
          <w:sz w:val="24"/>
          <w:szCs w:val="24"/>
        </w:rPr>
        <w:t xml:space="preserve"> 59(3):1259–1294.</w:t>
      </w:r>
    </w:p>
    <w:p w14:paraId="4F92AC09" w14:textId="0C8C0836" w:rsidR="005F3A51" w:rsidRDefault="00B14175" w:rsidP="00C43FEF">
      <w:pPr>
        <w:spacing w:line="360" w:lineRule="auto"/>
        <w:rPr>
          <w:rFonts w:ascii="Times New Roman" w:hAnsi="Times New Roman" w:cs="Times New Roman"/>
          <w:sz w:val="24"/>
          <w:szCs w:val="24"/>
        </w:rPr>
      </w:pPr>
      <w:r w:rsidRPr="001434E0">
        <w:rPr>
          <w:rFonts w:ascii="Times New Roman" w:hAnsi="Times New Roman" w:cs="Times New Roman"/>
          <w:sz w:val="24"/>
          <w:szCs w:val="24"/>
        </w:rPr>
        <w:t>Aral</w:t>
      </w:r>
      <w:r>
        <w:rPr>
          <w:rFonts w:ascii="Times New Roman" w:hAnsi="Times New Roman" w:cs="Times New Roman"/>
          <w:sz w:val="24"/>
          <w:szCs w:val="24"/>
        </w:rPr>
        <w:t>,</w:t>
      </w:r>
      <w:r w:rsidRPr="001434E0">
        <w:rPr>
          <w:rFonts w:ascii="Times New Roman" w:hAnsi="Times New Roman" w:cs="Times New Roman"/>
          <w:sz w:val="24"/>
          <w:szCs w:val="24"/>
        </w:rPr>
        <w:t xml:space="preserve"> S</w:t>
      </w:r>
      <w:r>
        <w:rPr>
          <w:rFonts w:ascii="Times New Roman" w:hAnsi="Times New Roman" w:cs="Times New Roman"/>
          <w:sz w:val="24"/>
          <w:szCs w:val="24"/>
        </w:rPr>
        <w:t>.</w:t>
      </w:r>
      <w:r w:rsidRPr="001434E0">
        <w:rPr>
          <w:rFonts w:ascii="Times New Roman" w:hAnsi="Times New Roman" w:cs="Times New Roman"/>
          <w:sz w:val="24"/>
          <w:szCs w:val="24"/>
        </w:rPr>
        <w:t xml:space="preserve"> and Walker</w:t>
      </w:r>
      <w:r>
        <w:rPr>
          <w:rFonts w:ascii="Times New Roman" w:hAnsi="Times New Roman" w:cs="Times New Roman"/>
          <w:sz w:val="24"/>
          <w:szCs w:val="24"/>
        </w:rPr>
        <w:t>,</w:t>
      </w:r>
      <w:r w:rsidRPr="001434E0">
        <w:rPr>
          <w:rFonts w:ascii="Times New Roman" w:hAnsi="Times New Roman" w:cs="Times New Roman"/>
          <w:sz w:val="24"/>
          <w:szCs w:val="24"/>
        </w:rPr>
        <w:t xml:space="preserve"> D</w:t>
      </w:r>
      <w:r>
        <w:rPr>
          <w:rFonts w:ascii="Times New Roman" w:hAnsi="Times New Roman" w:cs="Times New Roman"/>
          <w:sz w:val="24"/>
          <w:szCs w:val="24"/>
        </w:rPr>
        <w:t>.</w:t>
      </w:r>
      <w:r w:rsidRPr="001434E0">
        <w:rPr>
          <w:rFonts w:ascii="Times New Roman" w:hAnsi="Times New Roman" w:cs="Times New Roman"/>
          <w:sz w:val="24"/>
          <w:szCs w:val="24"/>
        </w:rPr>
        <w:t xml:space="preserve"> (2011)</w:t>
      </w:r>
      <w:r>
        <w:rPr>
          <w:rFonts w:ascii="Times New Roman" w:hAnsi="Times New Roman" w:cs="Times New Roman"/>
          <w:sz w:val="24"/>
          <w:szCs w:val="24"/>
        </w:rPr>
        <w:t>.</w:t>
      </w:r>
      <w:r w:rsidRPr="001434E0">
        <w:rPr>
          <w:rFonts w:ascii="Times New Roman" w:hAnsi="Times New Roman" w:cs="Times New Roman"/>
          <w:sz w:val="24"/>
          <w:szCs w:val="24"/>
        </w:rPr>
        <w:t xml:space="preserve"> Creating social contagion </w:t>
      </w:r>
      <w:r w:rsidR="00C43FEF">
        <w:rPr>
          <w:rFonts w:ascii="Times New Roman" w:hAnsi="Times New Roman" w:cs="Times New Roman"/>
          <w:sz w:val="24"/>
          <w:szCs w:val="24"/>
        </w:rPr>
        <w:t xml:space="preserve">through viral product design: </w:t>
      </w:r>
      <w:r w:rsidRPr="001434E0">
        <w:rPr>
          <w:rFonts w:ascii="Times New Roman" w:hAnsi="Times New Roman" w:cs="Times New Roman"/>
          <w:sz w:val="24"/>
          <w:szCs w:val="24"/>
        </w:rPr>
        <w:t xml:space="preserve">randomized trial of peer influence in networks. </w:t>
      </w:r>
      <w:r w:rsidRPr="001434E0">
        <w:rPr>
          <w:rFonts w:ascii="Times New Roman" w:hAnsi="Times New Roman" w:cs="Times New Roman"/>
          <w:i/>
          <w:sz w:val="24"/>
          <w:szCs w:val="24"/>
        </w:rPr>
        <w:t>Management Science</w:t>
      </w:r>
      <w:r w:rsidRPr="001434E0">
        <w:rPr>
          <w:rFonts w:ascii="Times New Roman" w:hAnsi="Times New Roman" w:cs="Times New Roman"/>
          <w:sz w:val="24"/>
          <w:szCs w:val="24"/>
        </w:rPr>
        <w:t xml:space="preserve"> 57(9):1623–1639.</w:t>
      </w:r>
    </w:p>
    <w:p w14:paraId="009A45EA" w14:textId="2B611235" w:rsidR="00B14175" w:rsidRPr="00EE5B07" w:rsidRDefault="00B14175" w:rsidP="00130D07">
      <w:pPr>
        <w:spacing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lastRenderedPageBreak/>
        <w:t>Arazy</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O</w:t>
      </w:r>
      <w:r>
        <w:rPr>
          <w:rFonts w:ascii="Times New Roman" w:hAnsi="Times New Roman" w:cs="Times New Roman"/>
          <w:sz w:val="24"/>
          <w:szCs w:val="24"/>
        </w:rPr>
        <w:t>.</w:t>
      </w:r>
      <w:r w:rsidRPr="001434E0">
        <w:rPr>
          <w:rFonts w:ascii="Times New Roman" w:hAnsi="Times New Roman" w:cs="Times New Roman"/>
          <w:sz w:val="24"/>
          <w:szCs w:val="24"/>
        </w:rPr>
        <w:t>, Kumar</w:t>
      </w:r>
      <w:r>
        <w:rPr>
          <w:rFonts w:ascii="Times New Roman" w:hAnsi="Times New Roman" w:cs="Times New Roman"/>
          <w:sz w:val="24"/>
          <w:szCs w:val="24"/>
        </w:rPr>
        <w:t>,</w:t>
      </w:r>
      <w:r w:rsidRPr="001434E0">
        <w:rPr>
          <w:rFonts w:ascii="Times New Roman" w:hAnsi="Times New Roman" w:cs="Times New Roman"/>
          <w:sz w:val="24"/>
          <w:szCs w:val="24"/>
        </w:rPr>
        <w:t xml:space="preserve"> N</w:t>
      </w:r>
      <w:r>
        <w:rPr>
          <w:rFonts w:ascii="Times New Roman" w:hAnsi="Times New Roman" w:cs="Times New Roman"/>
          <w:sz w:val="24"/>
          <w:szCs w:val="24"/>
        </w:rPr>
        <w:t>.</w:t>
      </w:r>
      <w:r w:rsidRPr="001434E0">
        <w:rPr>
          <w:rFonts w:ascii="Times New Roman" w:hAnsi="Times New Roman" w:cs="Times New Roman"/>
          <w:sz w:val="24"/>
          <w:szCs w:val="24"/>
        </w:rPr>
        <w:t xml:space="preserve">, </w:t>
      </w:r>
      <w:proofErr w:type="spellStart"/>
      <w:r w:rsidRPr="001434E0">
        <w:rPr>
          <w:rFonts w:ascii="Times New Roman" w:hAnsi="Times New Roman" w:cs="Times New Roman"/>
          <w:sz w:val="24"/>
          <w:szCs w:val="24"/>
        </w:rPr>
        <w:t>Shapira</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B</w:t>
      </w:r>
      <w:r>
        <w:rPr>
          <w:rFonts w:ascii="Times New Roman" w:hAnsi="Times New Roman" w:cs="Times New Roman"/>
          <w:sz w:val="24"/>
          <w:szCs w:val="24"/>
        </w:rPr>
        <w:t>.</w:t>
      </w:r>
      <w:r w:rsidRPr="001434E0">
        <w:rPr>
          <w:rFonts w:ascii="Times New Roman" w:hAnsi="Times New Roman" w:cs="Times New Roman"/>
          <w:sz w:val="24"/>
          <w:szCs w:val="24"/>
        </w:rPr>
        <w:t xml:space="preserve"> (2010)</w:t>
      </w:r>
      <w:r>
        <w:rPr>
          <w:rFonts w:ascii="Times New Roman" w:hAnsi="Times New Roman" w:cs="Times New Roman"/>
          <w:sz w:val="24"/>
          <w:szCs w:val="24"/>
        </w:rPr>
        <w:t>.</w:t>
      </w:r>
      <w:r w:rsidRPr="001434E0">
        <w:rPr>
          <w:rFonts w:ascii="Times New Roman" w:hAnsi="Times New Roman" w:cs="Times New Roman"/>
          <w:sz w:val="24"/>
          <w:szCs w:val="24"/>
        </w:rPr>
        <w:t xml:space="preserve"> A theory-dri</w:t>
      </w:r>
      <w:r w:rsidR="00130D07">
        <w:rPr>
          <w:rFonts w:ascii="Times New Roman" w:hAnsi="Times New Roman" w:cs="Times New Roman"/>
          <w:sz w:val="24"/>
          <w:szCs w:val="24"/>
        </w:rPr>
        <w:t xml:space="preserve">ven design framework for social </w:t>
      </w:r>
      <w:r w:rsidRPr="001434E0">
        <w:rPr>
          <w:rFonts w:ascii="Times New Roman" w:hAnsi="Times New Roman" w:cs="Times New Roman"/>
          <w:sz w:val="24"/>
          <w:szCs w:val="24"/>
        </w:rPr>
        <w:t xml:space="preserve">recommender systems. </w:t>
      </w:r>
      <w:r w:rsidRPr="001434E0">
        <w:rPr>
          <w:rFonts w:ascii="Times New Roman" w:hAnsi="Times New Roman" w:cs="Times New Roman"/>
          <w:i/>
          <w:sz w:val="24"/>
          <w:szCs w:val="24"/>
        </w:rPr>
        <w:t>Journal of Association of Information Systems</w:t>
      </w:r>
      <w:r w:rsidRPr="001434E0">
        <w:rPr>
          <w:rFonts w:ascii="Times New Roman" w:hAnsi="Times New Roman" w:cs="Times New Roman"/>
          <w:sz w:val="24"/>
          <w:szCs w:val="24"/>
        </w:rPr>
        <w:t xml:space="preserve"> 11(9):455–490.</w:t>
      </w:r>
    </w:p>
    <w:p w14:paraId="6B74C9C9" w14:textId="578EEAD7" w:rsidR="00B14175" w:rsidRPr="00EE5B07" w:rsidRDefault="00B14175" w:rsidP="00130D07">
      <w:pPr>
        <w:pStyle w:val="Default"/>
        <w:spacing w:line="360" w:lineRule="auto"/>
        <w:rPr>
          <w:rFonts w:ascii="Times New Roman" w:hAnsi="Times New Roman" w:cs="Times New Roman"/>
          <w:color w:val="auto"/>
        </w:rPr>
      </w:pPr>
      <w:r w:rsidRPr="001434E0">
        <w:rPr>
          <w:rFonts w:ascii="Times New Roman" w:hAnsi="Times New Roman" w:cs="Times New Roman"/>
          <w:color w:val="auto"/>
        </w:rPr>
        <w:t>Baird, C</w:t>
      </w:r>
      <w:r>
        <w:rPr>
          <w:rFonts w:ascii="Times New Roman" w:hAnsi="Times New Roman" w:cs="Times New Roman"/>
          <w:color w:val="auto"/>
        </w:rPr>
        <w:t>.</w:t>
      </w:r>
      <w:r w:rsidR="005F3A51">
        <w:rPr>
          <w:rFonts w:ascii="Times New Roman" w:hAnsi="Times New Roman" w:cs="Times New Roman"/>
          <w:color w:val="auto"/>
        </w:rPr>
        <w:t xml:space="preserve"> H. </w:t>
      </w:r>
      <w:r w:rsidR="005F3A51">
        <w:rPr>
          <w:rFonts w:ascii="Times New Roman" w:hAnsi="Times New Roman" w:cs="Times New Roman"/>
        </w:rPr>
        <w:t>and</w:t>
      </w:r>
      <w:r w:rsidRPr="001434E0">
        <w:rPr>
          <w:rFonts w:ascii="Times New Roman" w:hAnsi="Times New Roman" w:cs="Times New Roman"/>
          <w:color w:val="auto"/>
        </w:rPr>
        <w:t xml:space="preserve"> </w:t>
      </w:r>
      <w:proofErr w:type="spellStart"/>
      <w:r w:rsidRPr="001434E0">
        <w:rPr>
          <w:rFonts w:ascii="Times New Roman" w:hAnsi="Times New Roman" w:cs="Times New Roman"/>
          <w:color w:val="auto"/>
        </w:rPr>
        <w:t>Parasnis</w:t>
      </w:r>
      <w:proofErr w:type="spellEnd"/>
      <w:r w:rsidRPr="001434E0">
        <w:rPr>
          <w:rFonts w:ascii="Times New Roman" w:hAnsi="Times New Roman" w:cs="Times New Roman"/>
          <w:color w:val="auto"/>
        </w:rPr>
        <w:t>, G</w:t>
      </w:r>
      <w:r>
        <w:rPr>
          <w:rFonts w:ascii="Times New Roman" w:hAnsi="Times New Roman" w:cs="Times New Roman"/>
          <w:color w:val="auto"/>
        </w:rPr>
        <w:t>.</w:t>
      </w:r>
      <w:r w:rsidRPr="001434E0">
        <w:rPr>
          <w:rFonts w:ascii="Times New Roman" w:hAnsi="Times New Roman" w:cs="Times New Roman"/>
          <w:color w:val="auto"/>
        </w:rPr>
        <w:t xml:space="preserve"> (2011)</w:t>
      </w:r>
      <w:r>
        <w:rPr>
          <w:rFonts w:ascii="Times New Roman" w:hAnsi="Times New Roman" w:cs="Times New Roman"/>
          <w:color w:val="auto"/>
        </w:rPr>
        <w:t>.</w:t>
      </w:r>
      <w:r w:rsidR="005F3A51">
        <w:rPr>
          <w:rFonts w:ascii="Times New Roman" w:hAnsi="Times New Roman" w:cs="Times New Roman"/>
          <w:color w:val="auto"/>
        </w:rPr>
        <w:t xml:space="preserve"> </w:t>
      </w:r>
      <w:r w:rsidRPr="001434E0">
        <w:rPr>
          <w:rFonts w:ascii="Times New Roman" w:hAnsi="Times New Roman" w:cs="Times New Roman"/>
          <w:color w:val="auto"/>
        </w:rPr>
        <w:t>From social media to social c</w:t>
      </w:r>
      <w:r w:rsidR="00130D07">
        <w:rPr>
          <w:rFonts w:ascii="Times New Roman" w:hAnsi="Times New Roman" w:cs="Times New Roman"/>
          <w:color w:val="auto"/>
        </w:rPr>
        <w:t xml:space="preserve">ustomer relationship </w:t>
      </w:r>
      <w:r w:rsidR="005F3A51">
        <w:rPr>
          <w:rFonts w:ascii="Times New Roman" w:hAnsi="Times New Roman" w:cs="Times New Roman"/>
          <w:color w:val="auto"/>
        </w:rPr>
        <w:t>management</w:t>
      </w:r>
      <w:r>
        <w:rPr>
          <w:rFonts w:ascii="Times New Roman" w:hAnsi="Times New Roman" w:cs="Times New Roman"/>
          <w:color w:val="auto"/>
        </w:rPr>
        <w:t>.</w:t>
      </w:r>
      <w:r w:rsidR="005F3A51">
        <w:rPr>
          <w:rFonts w:ascii="Times New Roman" w:hAnsi="Times New Roman" w:cs="Times New Roman"/>
          <w:color w:val="auto"/>
        </w:rPr>
        <w:t xml:space="preserve"> </w:t>
      </w:r>
      <w:r w:rsidRPr="000332A6">
        <w:rPr>
          <w:rFonts w:ascii="Times New Roman" w:hAnsi="Times New Roman" w:cs="Times New Roman"/>
          <w:i/>
          <w:color w:val="auto"/>
        </w:rPr>
        <w:t>Strategy &amp; Leadership</w:t>
      </w:r>
      <w:r w:rsidRPr="001434E0">
        <w:rPr>
          <w:rFonts w:ascii="Times New Roman" w:hAnsi="Times New Roman" w:cs="Times New Roman"/>
          <w:color w:val="auto"/>
        </w:rPr>
        <w:t xml:space="preserve">, Vol. 39 </w:t>
      </w:r>
      <w:proofErr w:type="spellStart"/>
      <w:r w:rsidRPr="001434E0">
        <w:rPr>
          <w:rFonts w:ascii="Times New Roman" w:hAnsi="Times New Roman" w:cs="Times New Roman"/>
          <w:color w:val="auto"/>
        </w:rPr>
        <w:t>Iss</w:t>
      </w:r>
      <w:proofErr w:type="spellEnd"/>
      <w:r w:rsidRPr="001434E0">
        <w:rPr>
          <w:rFonts w:ascii="Times New Roman" w:hAnsi="Times New Roman" w:cs="Times New Roman"/>
          <w:color w:val="auto"/>
        </w:rPr>
        <w:t>: 5, p.30 – 37.</w:t>
      </w:r>
    </w:p>
    <w:p w14:paraId="657017B5" w14:textId="671FBCC1" w:rsidR="00481F8B" w:rsidRPr="00EE5B07" w:rsidRDefault="00481F8B" w:rsidP="00130D07">
      <w:pPr>
        <w:spacing w:line="360" w:lineRule="auto"/>
        <w:rPr>
          <w:rFonts w:ascii="Times New Roman" w:eastAsia="Times New Roman" w:hAnsi="Times New Roman" w:cs="Times New Roman"/>
          <w:sz w:val="24"/>
          <w:szCs w:val="24"/>
          <w:lang w:val="en" w:eastAsia="en-GB"/>
        </w:rPr>
      </w:pPr>
      <w:r w:rsidRPr="008F636F">
        <w:rPr>
          <w:rFonts w:ascii="Times New Roman" w:eastAsia="Times New Roman" w:hAnsi="Times New Roman" w:cs="Times New Roman"/>
          <w:sz w:val="24"/>
          <w:szCs w:val="24"/>
          <w:lang w:val="en" w:eastAsia="en-GB"/>
        </w:rPr>
        <w:t>Bergh,</w:t>
      </w:r>
      <w:r>
        <w:rPr>
          <w:rFonts w:ascii="Times New Roman" w:eastAsia="Times New Roman" w:hAnsi="Times New Roman" w:cs="Times New Roman"/>
          <w:sz w:val="24"/>
          <w:szCs w:val="24"/>
          <w:lang w:val="en" w:eastAsia="en-GB"/>
        </w:rPr>
        <w:t xml:space="preserve"> D.D.,</w:t>
      </w:r>
      <w:r w:rsidRPr="008F636F">
        <w:rPr>
          <w:rFonts w:ascii="Times New Roman" w:eastAsia="Times New Roman" w:hAnsi="Times New Roman" w:cs="Times New Roman"/>
          <w:sz w:val="24"/>
          <w:szCs w:val="24"/>
          <w:lang w:val="en" w:eastAsia="en-GB"/>
        </w:rPr>
        <w:t xml:space="preserve"> </w:t>
      </w:r>
      <w:proofErr w:type="spellStart"/>
      <w:r>
        <w:rPr>
          <w:rFonts w:ascii="Times New Roman" w:eastAsia="Times New Roman" w:hAnsi="Times New Roman" w:cs="Times New Roman"/>
          <w:sz w:val="24"/>
          <w:szCs w:val="24"/>
          <w:lang w:val="en" w:eastAsia="en-GB"/>
        </w:rPr>
        <w:t>Ketchen</w:t>
      </w:r>
      <w:proofErr w:type="spellEnd"/>
      <w:r w:rsidRPr="008F636F">
        <w:rPr>
          <w:rFonts w:ascii="Times New Roman" w:eastAsia="Times New Roman" w:hAnsi="Times New Roman" w:cs="Times New Roman"/>
          <w:sz w:val="24"/>
          <w:szCs w:val="24"/>
          <w:lang w:val="en" w:eastAsia="en-GB"/>
        </w:rPr>
        <w:t xml:space="preserve"> Jr</w:t>
      </w:r>
      <w:r>
        <w:rPr>
          <w:rFonts w:ascii="Times New Roman" w:eastAsia="Times New Roman" w:hAnsi="Times New Roman" w:cs="Times New Roman"/>
          <w:sz w:val="24"/>
          <w:szCs w:val="24"/>
          <w:lang w:val="en" w:eastAsia="en-GB"/>
        </w:rPr>
        <w:t>, D. J.,</w:t>
      </w:r>
      <w:r w:rsidRPr="008F636F">
        <w:rPr>
          <w:rFonts w:ascii="Times New Roman" w:eastAsia="Times New Roman" w:hAnsi="Times New Roman" w:cs="Times New Roman"/>
          <w:sz w:val="24"/>
          <w:szCs w:val="24"/>
          <w:lang w:val="en" w:eastAsia="en-GB"/>
        </w:rPr>
        <w:t xml:space="preserve"> Boyd, </w:t>
      </w:r>
      <w:r>
        <w:rPr>
          <w:rFonts w:ascii="Times New Roman" w:eastAsia="Times New Roman" w:hAnsi="Times New Roman" w:cs="Times New Roman"/>
          <w:sz w:val="24"/>
          <w:szCs w:val="24"/>
          <w:lang w:val="en" w:eastAsia="en-GB"/>
        </w:rPr>
        <w:t xml:space="preserve">B. K., </w:t>
      </w:r>
      <w:r w:rsidRPr="008F636F">
        <w:rPr>
          <w:rFonts w:ascii="Times New Roman" w:eastAsia="Times New Roman" w:hAnsi="Times New Roman" w:cs="Times New Roman"/>
          <w:sz w:val="24"/>
          <w:szCs w:val="24"/>
          <w:lang w:val="en" w:eastAsia="en-GB"/>
        </w:rPr>
        <w:t>and Bergh</w:t>
      </w:r>
      <w:r>
        <w:rPr>
          <w:rFonts w:ascii="Times New Roman" w:eastAsia="Times New Roman" w:hAnsi="Times New Roman" w:cs="Times New Roman"/>
          <w:sz w:val="24"/>
          <w:szCs w:val="24"/>
          <w:lang w:val="en" w:eastAsia="en-GB"/>
        </w:rPr>
        <w:t xml:space="preserve">, J. (2010) </w:t>
      </w:r>
      <w:r w:rsidR="00130D07">
        <w:rPr>
          <w:rFonts w:ascii="Times New Roman" w:eastAsia="Times New Roman" w:hAnsi="Times New Roman" w:cs="Times New Roman"/>
          <w:sz w:val="24"/>
          <w:szCs w:val="24"/>
          <w:lang w:val="en" w:eastAsia="en-GB"/>
        </w:rPr>
        <w:t xml:space="preserve">New Frontiers of the </w:t>
      </w:r>
      <w:r w:rsidRPr="008F636F">
        <w:rPr>
          <w:rFonts w:ascii="Times New Roman" w:eastAsia="Times New Roman" w:hAnsi="Times New Roman" w:cs="Times New Roman"/>
          <w:sz w:val="24"/>
          <w:szCs w:val="24"/>
          <w:lang w:val="en" w:eastAsia="en-GB"/>
        </w:rPr>
        <w:t>Reputation</w:t>
      </w:r>
      <w:r>
        <w:rPr>
          <w:rFonts w:ascii="Times New Roman" w:eastAsia="Times New Roman" w:hAnsi="Times New Roman" w:cs="Times New Roman"/>
          <w:sz w:val="24"/>
          <w:szCs w:val="24"/>
          <w:lang w:val="en" w:eastAsia="en-GB"/>
        </w:rPr>
        <w:t>-</w:t>
      </w:r>
      <w:r w:rsidRPr="008F636F">
        <w:rPr>
          <w:rFonts w:ascii="Times New Roman" w:eastAsia="Times New Roman" w:hAnsi="Times New Roman" w:cs="Times New Roman"/>
          <w:sz w:val="24"/>
          <w:szCs w:val="24"/>
          <w:lang w:val="en" w:eastAsia="en-GB"/>
        </w:rPr>
        <w:t>Performance Relationship: Insights From Multiple Theories</w:t>
      </w:r>
      <w:r>
        <w:rPr>
          <w:rFonts w:ascii="Times New Roman" w:eastAsia="Times New Roman" w:hAnsi="Times New Roman" w:cs="Times New Roman"/>
          <w:sz w:val="24"/>
          <w:szCs w:val="24"/>
          <w:lang w:val="en" w:eastAsia="en-GB"/>
        </w:rPr>
        <w:t>,</w:t>
      </w:r>
      <w:r w:rsidRPr="008F636F">
        <w:rPr>
          <w:rFonts w:ascii="Times New Roman" w:eastAsia="Times New Roman" w:hAnsi="Times New Roman" w:cs="Times New Roman"/>
          <w:sz w:val="24"/>
          <w:szCs w:val="24"/>
          <w:lang w:val="en" w:eastAsia="en-GB"/>
        </w:rPr>
        <w:t xml:space="preserve"> </w:t>
      </w:r>
      <w:r w:rsidR="00130D07">
        <w:rPr>
          <w:rFonts w:ascii="Times New Roman" w:eastAsia="Times New Roman" w:hAnsi="Times New Roman" w:cs="Times New Roman"/>
          <w:i/>
          <w:iCs/>
          <w:sz w:val="24"/>
          <w:szCs w:val="24"/>
          <w:lang w:val="en" w:eastAsia="en-GB"/>
        </w:rPr>
        <w:t xml:space="preserve">Journal of </w:t>
      </w:r>
      <w:r w:rsidRPr="008F636F">
        <w:rPr>
          <w:rFonts w:ascii="Times New Roman" w:eastAsia="Times New Roman" w:hAnsi="Times New Roman" w:cs="Times New Roman"/>
          <w:i/>
          <w:iCs/>
          <w:sz w:val="24"/>
          <w:szCs w:val="24"/>
          <w:lang w:val="en" w:eastAsia="en-GB"/>
        </w:rPr>
        <w:t>Management</w:t>
      </w:r>
      <w:r>
        <w:rPr>
          <w:rFonts w:ascii="Times New Roman" w:eastAsia="Times New Roman" w:hAnsi="Times New Roman" w:cs="Times New Roman"/>
          <w:i/>
          <w:iCs/>
          <w:sz w:val="24"/>
          <w:szCs w:val="24"/>
          <w:lang w:val="en" w:eastAsia="en-GB"/>
        </w:rPr>
        <w:t>,</w:t>
      </w:r>
      <w:r w:rsidRPr="008F636F">
        <w:rPr>
          <w:rFonts w:ascii="Times New Roman" w:eastAsia="Times New Roman" w:hAnsi="Times New Roman" w:cs="Times New Roman"/>
          <w:i/>
          <w:iCs/>
          <w:sz w:val="24"/>
          <w:szCs w:val="24"/>
          <w:lang w:val="en" w:eastAsia="en-GB"/>
        </w:rPr>
        <w:t xml:space="preserve"> vol. 36, 3: pp. 620-632</w:t>
      </w:r>
      <w:r>
        <w:rPr>
          <w:rFonts w:ascii="Times New Roman" w:eastAsia="Times New Roman" w:hAnsi="Times New Roman" w:cs="Times New Roman"/>
          <w:i/>
          <w:iCs/>
          <w:sz w:val="24"/>
          <w:szCs w:val="24"/>
          <w:lang w:val="en" w:eastAsia="en-GB"/>
        </w:rPr>
        <w:t>.</w:t>
      </w:r>
    </w:p>
    <w:p w14:paraId="6E791023" w14:textId="3DC73B6E" w:rsidR="00B14175" w:rsidRPr="00130D07" w:rsidRDefault="00B14175" w:rsidP="00130D07">
      <w:pPr>
        <w:autoSpaceDE w:val="0"/>
        <w:autoSpaceDN w:val="0"/>
        <w:adjustRightInd w:val="0"/>
        <w:spacing w:after="0" w:line="360" w:lineRule="auto"/>
        <w:rPr>
          <w:rFonts w:ascii="Times New Roman" w:hAnsi="Times New Roman" w:cs="Times New Roman"/>
          <w:i/>
          <w:sz w:val="24"/>
          <w:szCs w:val="24"/>
        </w:rPr>
      </w:pPr>
      <w:r w:rsidRPr="001434E0">
        <w:rPr>
          <w:rFonts w:ascii="Times New Roman" w:hAnsi="Times New Roman" w:cs="Times New Roman"/>
          <w:sz w:val="24"/>
          <w:szCs w:val="24"/>
        </w:rPr>
        <w:t>Blanchard</w:t>
      </w:r>
      <w:r>
        <w:rPr>
          <w:rFonts w:ascii="Times New Roman" w:hAnsi="Times New Roman" w:cs="Times New Roman"/>
          <w:sz w:val="24"/>
          <w:szCs w:val="24"/>
        </w:rPr>
        <w:t>,</w:t>
      </w:r>
      <w:r w:rsidRPr="001434E0">
        <w:rPr>
          <w:rFonts w:ascii="Times New Roman" w:hAnsi="Times New Roman" w:cs="Times New Roman"/>
          <w:sz w:val="24"/>
          <w:szCs w:val="24"/>
        </w:rPr>
        <w:t xml:space="preserve"> A</w:t>
      </w:r>
      <w:r>
        <w:rPr>
          <w:rFonts w:ascii="Times New Roman" w:hAnsi="Times New Roman" w:cs="Times New Roman"/>
          <w:sz w:val="24"/>
          <w:szCs w:val="24"/>
        </w:rPr>
        <w:t>.</w:t>
      </w:r>
      <w:r w:rsidRPr="001434E0">
        <w:rPr>
          <w:rFonts w:ascii="Times New Roman" w:hAnsi="Times New Roman" w:cs="Times New Roman"/>
          <w:sz w:val="24"/>
          <w:szCs w:val="24"/>
        </w:rPr>
        <w:t xml:space="preserve">L. </w:t>
      </w:r>
      <w:r>
        <w:rPr>
          <w:rFonts w:ascii="Times New Roman" w:hAnsi="Times New Roman" w:cs="Times New Roman"/>
          <w:sz w:val="24"/>
          <w:szCs w:val="24"/>
        </w:rPr>
        <w:t>(</w:t>
      </w:r>
      <w:r w:rsidRPr="001434E0">
        <w:rPr>
          <w:rFonts w:ascii="Times New Roman" w:hAnsi="Times New Roman" w:cs="Times New Roman"/>
          <w:sz w:val="24"/>
          <w:szCs w:val="24"/>
        </w:rPr>
        <w:t>2008</w:t>
      </w:r>
      <w:r>
        <w:rPr>
          <w:rFonts w:ascii="Times New Roman" w:hAnsi="Times New Roman" w:cs="Times New Roman"/>
          <w:sz w:val="24"/>
          <w:szCs w:val="24"/>
        </w:rPr>
        <w:t>)</w:t>
      </w:r>
      <w:r w:rsidRPr="001434E0">
        <w:rPr>
          <w:rFonts w:ascii="Times New Roman" w:hAnsi="Times New Roman" w:cs="Times New Roman"/>
          <w:sz w:val="24"/>
          <w:szCs w:val="24"/>
        </w:rPr>
        <w:t xml:space="preserve">. Testing a model of sense of virtual community. </w:t>
      </w:r>
      <w:r w:rsidR="00130D07">
        <w:rPr>
          <w:rFonts w:ascii="Times New Roman" w:hAnsi="Times New Roman" w:cs="Times New Roman"/>
          <w:i/>
          <w:sz w:val="24"/>
          <w:szCs w:val="24"/>
        </w:rPr>
        <w:t xml:space="preserve">Computers in </w:t>
      </w:r>
      <w:r w:rsidRPr="000332A6">
        <w:rPr>
          <w:rFonts w:ascii="Times New Roman" w:hAnsi="Times New Roman" w:cs="Times New Roman"/>
          <w:i/>
          <w:sz w:val="24"/>
          <w:szCs w:val="24"/>
        </w:rPr>
        <w:t xml:space="preserve">Human </w:t>
      </w:r>
      <w:proofErr w:type="spellStart"/>
      <w:r w:rsidRPr="000332A6">
        <w:rPr>
          <w:rFonts w:ascii="Times New Roman" w:hAnsi="Times New Roman" w:cs="Times New Roman"/>
          <w:i/>
          <w:sz w:val="24"/>
          <w:szCs w:val="24"/>
        </w:rPr>
        <w:t>Behavior</w:t>
      </w:r>
      <w:proofErr w:type="spellEnd"/>
      <w:r w:rsidRPr="001434E0">
        <w:rPr>
          <w:rFonts w:ascii="Times New Roman" w:hAnsi="Times New Roman" w:cs="Times New Roman"/>
          <w:sz w:val="24"/>
          <w:szCs w:val="24"/>
        </w:rPr>
        <w:t>, 24:2107–2123.</w:t>
      </w:r>
    </w:p>
    <w:p w14:paraId="34101D0D" w14:textId="062AF7A2" w:rsidR="00B14175" w:rsidRPr="00130D07" w:rsidRDefault="00B14175" w:rsidP="00130D07">
      <w:pPr>
        <w:autoSpaceDE w:val="0"/>
        <w:autoSpaceDN w:val="0"/>
        <w:adjustRightInd w:val="0"/>
        <w:spacing w:after="0" w:line="360" w:lineRule="auto"/>
        <w:rPr>
          <w:rFonts w:ascii="Times New Roman" w:hAnsi="Times New Roman" w:cs="Times New Roman"/>
          <w:i/>
          <w:sz w:val="24"/>
          <w:szCs w:val="24"/>
        </w:rPr>
      </w:pPr>
      <w:proofErr w:type="spellStart"/>
      <w:r w:rsidRPr="001434E0">
        <w:rPr>
          <w:rFonts w:ascii="Times New Roman" w:hAnsi="Times New Roman" w:cs="Times New Roman"/>
          <w:sz w:val="24"/>
          <w:szCs w:val="24"/>
        </w:rPr>
        <w:t>Blei</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D</w:t>
      </w:r>
      <w:r>
        <w:rPr>
          <w:rFonts w:ascii="Times New Roman" w:hAnsi="Times New Roman" w:cs="Times New Roman"/>
          <w:sz w:val="24"/>
          <w:szCs w:val="24"/>
        </w:rPr>
        <w:t>.</w:t>
      </w:r>
      <w:r w:rsidRPr="001434E0">
        <w:rPr>
          <w:rFonts w:ascii="Times New Roman" w:hAnsi="Times New Roman" w:cs="Times New Roman"/>
          <w:sz w:val="24"/>
          <w:szCs w:val="24"/>
        </w:rPr>
        <w:t>, Ng</w:t>
      </w:r>
      <w:r>
        <w:rPr>
          <w:rFonts w:ascii="Times New Roman" w:hAnsi="Times New Roman" w:cs="Times New Roman"/>
          <w:sz w:val="24"/>
          <w:szCs w:val="24"/>
        </w:rPr>
        <w:t>.</w:t>
      </w:r>
      <w:r w:rsidRPr="001434E0">
        <w:rPr>
          <w:rFonts w:ascii="Times New Roman" w:hAnsi="Times New Roman" w:cs="Times New Roman"/>
          <w:sz w:val="24"/>
          <w:szCs w:val="24"/>
        </w:rPr>
        <w:t xml:space="preserve"> A</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r w:rsidRPr="001434E0">
        <w:rPr>
          <w:rFonts w:ascii="Times New Roman" w:hAnsi="Times New Roman" w:cs="Times New Roman"/>
          <w:sz w:val="24"/>
          <w:szCs w:val="24"/>
        </w:rPr>
        <w:t>Jordan</w:t>
      </w:r>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 xml:space="preserve"> (2003)</w:t>
      </w:r>
      <w:r>
        <w:rPr>
          <w:rFonts w:ascii="Times New Roman" w:hAnsi="Times New Roman" w:cs="Times New Roman"/>
          <w:sz w:val="24"/>
          <w:szCs w:val="24"/>
        </w:rPr>
        <w:t>.</w:t>
      </w:r>
      <w:r w:rsidRPr="001434E0">
        <w:rPr>
          <w:rFonts w:ascii="Times New Roman" w:hAnsi="Times New Roman" w:cs="Times New Roman"/>
          <w:sz w:val="24"/>
          <w:szCs w:val="24"/>
        </w:rPr>
        <w:t xml:space="preserve"> Latent </w:t>
      </w:r>
      <w:proofErr w:type="spellStart"/>
      <w:r w:rsidRPr="001434E0">
        <w:rPr>
          <w:rFonts w:ascii="Times New Roman" w:hAnsi="Times New Roman" w:cs="Times New Roman"/>
          <w:sz w:val="24"/>
          <w:szCs w:val="24"/>
        </w:rPr>
        <w:t>Dirichlet</w:t>
      </w:r>
      <w:proofErr w:type="spellEnd"/>
      <w:r w:rsidRPr="001434E0">
        <w:rPr>
          <w:rFonts w:ascii="Times New Roman" w:hAnsi="Times New Roman" w:cs="Times New Roman"/>
          <w:sz w:val="24"/>
          <w:szCs w:val="24"/>
        </w:rPr>
        <w:t xml:space="preserve"> allocation. </w:t>
      </w:r>
      <w:r w:rsidR="00130D07">
        <w:rPr>
          <w:rFonts w:ascii="Times New Roman" w:hAnsi="Times New Roman" w:cs="Times New Roman"/>
          <w:i/>
          <w:sz w:val="24"/>
          <w:szCs w:val="24"/>
        </w:rPr>
        <w:t xml:space="preserve">Journal of Machine </w:t>
      </w:r>
      <w:r w:rsidRPr="000332A6">
        <w:rPr>
          <w:rFonts w:ascii="Times New Roman" w:hAnsi="Times New Roman" w:cs="Times New Roman"/>
          <w:i/>
          <w:sz w:val="24"/>
          <w:szCs w:val="24"/>
        </w:rPr>
        <w:t>Learning Research</w:t>
      </w:r>
      <w:r w:rsidRPr="001434E0">
        <w:rPr>
          <w:rFonts w:ascii="Times New Roman" w:hAnsi="Times New Roman" w:cs="Times New Roman"/>
          <w:sz w:val="24"/>
          <w:szCs w:val="24"/>
        </w:rPr>
        <w:t xml:space="preserve"> 3(January):</w:t>
      </w:r>
      <w:r>
        <w:rPr>
          <w:rFonts w:ascii="Times New Roman" w:hAnsi="Times New Roman" w:cs="Times New Roman"/>
          <w:sz w:val="24"/>
          <w:szCs w:val="24"/>
        </w:rPr>
        <w:t xml:space="preserve"> </w:t>
      </w:r>
      <w:r w:rsidRPr="001434E0">
        <w:rPr>
          <w:rFonts w:ascii="Times New Roman" w:hAnsi="Times New Roman" w:cs="Times New Roman"/>
          <w:sz w:val="24"/>
          <w:szCs w:val="24"/>
        </w:rPr>
        <w:t xml:space="preserve">993–1022. </w:t>
      </w:r>
    </w:p>
    <w:p w14:paraId="07B28B54" w14:textId="0D130361" w:rsidR="00B14175" w:rsidRDefault="00B14175" w:rsidP="00130D07">
      <w:pPr>
        <w:autoSpaceDE w:val="0"/>
        <w:autoSpaceDN w:val="0"/>
        <w:adjustRightInd w:val="0"/>
        <w:spacing w:after="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Bouty</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I.</w:t>
      </w:r>
      <w:r w:rsidR="005F3A51">
        <w:rPr>
          <w:rFonts w:ascii="Times New Roman" w:hAnsi="Times New Roman" w:cs="Times New Roman"/>
          <w:sz w:val="24"/>
          <w:szCs w:val="24"/>
        </w:rPr>
        <w:t xml:space="preserve"> </w:t>
      </w:r>
      <w:r>
        <w:rPr>
          <w:rFonts w:ascii="Times New Roman" w:hAnsi="Times New Roman" w:cs="Times New Roman"/>
          <w:sz w:val="24"/>
          <w:szCs w:val="24"/>
        </w:rPr>
        <w:t>(</w:t>
      </w:r>
      <w:r w:rsidRPr="000332A6">
        <w:rPr>
          <w:rFonts w:ascii="Times New Roman" w:hAnsi="Times New Roman" w:cs="Times New Roman"/>
          <w:sz w:val="24"/>
          <w:szCs w:val="24"/>
        </w:rPr>
        <w:t>2000).</w:t>
      </w:r>
      <w:r w:rsidRPr="001434E0">
        <w:rPr>
          <w:rFonts w:ascii="Times New Roman" w:hAnsi="Times New Roman" w:cs="Times New Roman"/>
          <w:sz w:val="24"/>
          <w:szCs w:val="24"/>
        </w:rPr>
        <w:t xml:space="preserve"> Interpersonal and interaction influences</w:t>
      </w:r>
      <w:r w:rsidR="00130D07">
        <w:rPr>
          <w:rFonts w:ascii="Times New Roman" w:hAnsi="Times New Roman" w:cs="Times New Roman"/>
          <w:sz w:val="24"/>
          <w:szCs w:val="24"/>
        </w:rPr>
        <w:t xml:space="preserve"> on informal resource exchanges </w:t>
      </w:r>
      <w:r w:rsidRPr="001434E0">
        <w:rPr>
          <w:rFonts w:ascii="Times New Roman" w:hAnsi="Times New Roman" w:cs="Times New Roman"/>
          <w:sz w:val="24"/>
          <w:szCs w:val="24"/>
        </w:rPr>
        <w:t xml:space="preserve">between R&amp;D researchers across organizational boundaries. </w:t>
      </w:r>
      <w:r w:rsidR="00130D07">
        <w:rPr>
          <w:rFonts w:ascii="Times New Roman" w:hAnsi="Times New Roman" w:cs="Times New Roman"/>
          <w:i/>
          <w:sz w:val="24"/>
          <w:szCs w:val="24"/>
        </w:rPr>
        <w:t xml:space="preserve">The Academy of Management </w:t>
      </w:r>
      <w:r w:rsidRPr="001434E0">
        <w:rPr>
          <w:rFonts w:ascii="Times New Roman" w:hAnsi="Times New Roman" w:cs="Times New Roman"/>
          <w:i/>
          <w:sz w:val="24"/>
          <w:szCs w:val="24"/>
        </w:rPr>
        <w:t>Journal;</w:t>
      </w:r>
      <w:r w:rsidRPr="001434E0">
        <w:rPr>
          <w:rFonts w:ascii="Times New Roman" w:hAnsi="Times New Roman" w:cs="Times New Roman"/>
          <w:sz w:val="24"/>
          <w:szCs w:val="24"/>
        </w:rPr>
        <w:t xml:space="preserve"> 43:50–65.</w:t>
      </w:r>
    </w:p>
    <w:p w14:paraId="1FC7E434" w14:textId="4CF700EB" w:rsidR="00481F8B" w:rsidRPr="00130D07" w:rsidRDefault="00481F8B" w:rsidP="00130D07">
      <w:pPr>
        <w:spacing w:line="360" w:lineRule="auto"/>
        <w:rPr>
          <w:rFonts w:ascii="Times New Roman" w:eastAsia="Times New Roman" w:hAnsi="Times New Roman" w:cs="Times New Roman"/>
          <w:sz w:val="24"/>
          <w:szCs w:val="24"/>
          <w:lang w:val="en" w:eastAsia="en-GB"/>
        </w:rPr>
      </w:pPr>
      <w:r w:rsidRPr="008F636F">
        <w:rPr>
          <w:rFonts w:ascii="Times New Roman" w:eastAsia="Times New Roman" w:hAnsi="Times New Roman" w:cs="Times New Roman"/>
          <w:sz w:val="24"/>
          <w:szCs w:val="24"/>
          <w:lang w:val="en" w:eastAsia="en-GB"/>
        </w:rPr>
        <w:t>Boyd,</w:t>
      </w:r>
      <w:r>
        <w:rPr>
          <w:rFonts w:ascii="Times New Roman" w:eastAsia="Times New Roman" w:hAnsi="Times New Roman" w:cs="Times New Roman"/>
          <w:sz w:val="24"/>
          <w:szCs w:val="24"/>
          <w:lang w:val="en" w:eastAsia="en-GB"/>
        </w:rPr>
        <w:t xml:space="preserve"> B. K., </w:t>
      </w:r>
      <w:r w:rsidRPr="008F636F">
        <w:rPr>
          <w:rFonts w:ascii="Times New Roman" w:eastAsia="Times New Roman" w:hAnsi="Times New Roman" w:cs="Times New Roman"/>
          <w:sz w:val="24"/>
          <w:szCs w:val="24"/>
          <w:lang w:val="en" w:eastAsia="en-GB"/>
        </w:rPr>
        <w:t xml:space="preserve">Bergh, </w:t>
      </w:r>
      <w:r>
        <w:rPr>
          <w:rFonts w:ascii="Times New Roman" w:eastAsia="Times New Roman" w:hAnsi="Times New Roman" w:cs="Times New Roman"/>
          <w:sz w:val="24"/>
          <w:szCs w:val="24"/>
          <w:lang w:val="en" w:eastAsia="en-GB"/>
        </w:rPr>
        <w:t xml:space="preserve">D. D., and </w:t>
      </w:r>
      <w:proofErr w:type="spellStart"/>
      <w:r>
        <w:rPr>
          <w:rFonts w:ascii="Times New Roman" w:eastAsia="Times New Roman" w:hAnsi="Times New Roman" w:cs="Times New Roman"/>
          <w:sz w:val="24"/>
          <w:szCs w:val="24"/>
          <w:lang w:val="en" w:eastAsia="en-GB"/>
        </w:rPr>
        <w:t>Ketchen</w:t>
      </w:r>
      <w:proofErr w:type="spellEnd"/>
      <w:r w:rsidRPr="008F636F">
        <w:rPr>
          <w:rFonts w:ascii="Times New Roman" w:eastAsia="Times New Roman" w:hAnsi="Times New Roman" w:cs="Times New Roman"/>
          <w:sz w:val="24"/>
          <w:szCs w:val="24"/>
          <w:lang w:val="en" w:eastAsia="en-GB"/>
        </w:rPr>
        <w:t xml:space="preserve"> Jr</w:t>
      </w:r>
      <w:r>
        <w:rPr>
          <w:rFonts w:ascii="Times New Roman" w:eastAsia="Times New Roman" w:hAnsi="Times New Roman" w:cs="Times New Roman"/>
          <w:sz w:val="24"/>
          <w:szCs w:val="24"/>
          <w:lang w:val="en" w:eastAsia="en-GB"/>
        </w:rPr>
        <w:t xml:space="preserve">, D. J. (2010) </w:t>
      </w:r>
      <w:r w:rsidRPr="008F636F">
        <w:rPr>
          <w:rFonts w:ascii="Times New Roman" w:eastAsia="Times New Roman" w:hAnsi="Times New Roman" w:cs="Times New Roman"/>
          <w:sz w:val="24"/>
          <w:szCs w:val="24"/>
          <w:lang w:val="en" w:eastAsia="en-GB"/>
        </w:rPr>
        <w:t>Reconsidering the Reputation</w:t>
      </w:r>
      <w:r w:rsidR="00130D07">
        <w:rPr>
          <w:rFonts w:ascii="Times New Roman" w:eastAsia="Times New Roman" w:hAnsi="Times New Roman" w:cs="Times New Roman"/>
          <w:sz w:val="24"/>
          <w:szCs w:val="24"/>
          <w:lang w:val="en" w:eastAsia="en-GB"/>
        </w:rPr>
        <w:t>-</w:t>
      </w:r>
      <w:r w:rsidRPr="008F636F">
        <w:rPr>
          <w:rFonts w:ascii="Times New Roman" w:eastAsia="Times New Roman" w:hAnsi="Times New Roman" w:cs="Times New Roman"/>
          <w:sz w:val="24"/>
          <w:szCs w:val="24"/>
          <w:lang w:val="en" w:eastAsia="en-GB"/>
        </w:rPr>
        <w:t>Performance Rela</w:t>
      </w:r>
      <w:r>
        <w:rPr>
          <w:rFonts w:ascii="Times New Roman" w:eastAsia="Times New Roman" w:hAnsi="Times New Roman" w:cs="Times New Roman"/>
          <w:sz w:val="24"/>
          <w:szCs w:val="24"/>
          <w:lang w:val="en" w:eastAsia="en-GB"/>
        </w:rPr>
        <w:t xml:space="preserve">tionship: A Resource-Based View, </w:t>
      </w:r>
      <w:r w:rsidRPr="008F636F">
        <w:rPr>
          <w:rFonts w:ascii="Times New Roman" w:eastAsia="Times New Roman" w:hAnsi="Times New Roman" w:cs="Times New Roman"/>
          <w:i/>
          <w:iCs/>
          <w:sz w:val="24"/>
          <w:szCs w:val="24"/>
          <w:lang w:val="en" w:eastAsia="en-GB"/>
        </w:rPr>
        <w:t>Journal of Management</w:t>
      </w:r>
      <w:r>
        <w:rPr>
          <w:rFonts w:ascii="Times New Roman" w:eastAsia="Times New Roman" w:hAnsi="Times New Roman" w:cs="Times New Roman"/>
          <w:i/>
          <w:iCs/>
          <w:sz w:val="24"/>
          <w:szCs w:val="24"/>
          <w:lang w:val="en" w:eastAsia="en-GB"/>
        </w:rPr>
        <w:t>,</w:t>
      </w:r>
      <w:r w:rsidRPr="008F636F">
        <w:rPr>
          <w:rFonts w:ascii="Times New Roman" w:eastAsia="Times New Roman" w:hAnsi="Times New Roman" w:cs="Times New Roman"/>
          <w:i/>
          <w:iCs/>
          <w:sz w:val="24"/>
          <w:szCs w:val="24"/>
          <w:lang w:val="en" w:eastAsia="en-GB"/>
        </w:rPr>
        <w:t xml:space="preserve"> vol. 3</w:t>
      </w:r>
      <w:r w:rsidR="005F6BA5">
        <w:rPr>
          <w:rFonts w:ascii="Times New Roman" w:eastAsia="Times New Roman" w:hAnsi="Times New Roman" w:cs="Times New Roman"/>
          <w:i/>
          <w:iCs/>
          <w:sz w:val="24"/>
          <w:szCs w:val="24"/>
          <w:lang w:val="en" w:eastAsia="en-GB"/>
        </w:rPr>
        <w:t>6, 3:</w:t>
      </w:r>
      <w:r w:rsidR="00130D07">
        <w:rPr>
          <w:rFonts w:ascii="Times New Roman" w:eastAsia="Times New Roman" w:hAnsi="Times New Roman" w:cs="Times New Roman"/>
          <w:i/>
          <w:iCs/>
          <w:sz w:val="24"/>
          <w:szCs w:val="24"/>
          <w:lang w:val="en" w:eastAsia="en-GB"/>
        </w:rPr>
        <w:t xml:space="preserve"> 588-</w:t>
      </w:r>
      <w:r w:rsidRPr="008F636F">
        <w:rPr>
          <w:rFonts w:ascii="Times New Roman" w:eastAsia="Times New Roman" w:hAnsi="Times New Roman" w:cs="Times New Roman"/>
          <w:i/>
          <w:iCs/>
          <w:sz w:val="24"/>
          <w:szCs w:val="24"/>
          <w:lang w:val="en" w:eastAsia="en-GB"/>
        </w:rPr>
        <w:t>609</w:t>
      </w:r>
      <w:r>
        <w:rPr>
          <w:rFonts w:ascii="Times New Roman" w:eastAsia="Times New Roman" w:hAnsi="Times New Roman" w:cs="Times New Roman"/>
          <w:i/>
          <w:iCs/>
          <w:sz w:val="24"/>
          <w:szCs w:val="24"/>
          <w:lang w:val="en" w:eastAsia="en-GB"/>
        </w:rPr>
        <w:t>.</w:t>
      </w:r>
    </w:p>
    <w:p w14:paraId="4F07DD2F" w14:textId="5C733EE8" w:rsidR="005F3A51" w:rsidRPr="001434E0" w:rsidRDefault="00B14175" w:rsidP="00130D07">
      <w:pPr>
        <w:spacing w:line="360" w:lineRule="auto"/>
        <w:rPr>
          <w:rFonts w:ascii="Times New Roman" w:hAnsi="Times New Roman" w:cs="Times New Roman"/>
          <w:sz w:val="24"/>
          <w:szCs w:val="24"/>
        </w:rPr>
      </w:pPr>
      <w:r w:rsidRPr="001434E0">
        <w:rPr>
          <w:rFonts w:ascii="Times New Roman" w:hAnsi="Times New Roman" w:cs="Times New Roman"/>
          <w:sz w:val="24"/>
          <w:szCs w:val="24"/>
        </w:rPr>
        <w:t>Burke</w:t>
      </w:r>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 Kraut</w:t>
      </w:r>
      <w:r>
        <w:rPr>
          <w:rFonts w:ascii="Times New Roman" w:hAnsi="Times New Roman" w:cs="Times New Roman"/>
          <w:sz w:val="24"/>
          <w:szCs w:val="24"/>
        </w:rPr>
        <w:t>,</w:t>
      </w:r>
      <w:r w:rsidRPr="001434E0">
        <w:rPr>
          <w:rFonts w:ascii="Times New Roman" w:hAnsi="Times New Roman" w:cs="Times New Roman"/>
          <w:sz w:val="24"/>
          <w:szCs w:val="24"/>
        </w:rPr>
        <w:t xml:space="preserve"> R</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r w:rsidRPr="001434E0">
        <w:rPr>
          <w:rFonts w:ascii="Times New Roman" w:hAnsi="Times New Roman" w:cs="Times New Roman"/>
          <w:sz w:val="24"/>
          <w:szCs w:val="24"/>
        </w:rPr>
        <w:t>Marlow</w:t>
      </w:r>
      <w:r>
        <w:rPr>
          <w:rFonts w:ascii="Times New Roman" w:hAnsi="Times New Roman" w:cs="Times New Roman"/>
          <w:sz w:val="24"/>
          <w:szCs w:val="24"/>
        </w:rPr>
        <w:t>,</w:t>
      </w:r>
      <w:r w:rsidRPr="001434E0">
        <w:rPr>
          <w:rFonts w:ascii="Times New Roman" w:hAnsi="Times New Roman" w:cs="Times New Roman"/>
          <w:sz w:val="24"/>
          <w:szCs w:val="24"/>
        </w:rPr>
        <w:t xml:space="preserve"> C</w:t>
      </w:r>
      <w:r>
        <w:rPr>
          <w:rFonts w:ascii="Times New Roman" w:hAnsi="Times New Roman" w:cs="Times New Roman"/>
          <w:sz w:val="24"/>
          <w:szCs w:val="24"/>
        </w:rPr>
        <w:t>.</w:t>
      </w:r>
      <w:r w:rsidRPr="001434E0">
        <w:rPr>
          <w:rFonts w:ascii="Times New Roman" w:hAnsi="Times New Roman" w:cs="Times New Roman"/>
          <w:sz w:val="24"/>
          <w:szCs w:val="24"/>
        </w:rPr>
        <w:t xml:space="preserve"> (2011)</w:t>
      </w:r>
      <w:r>
        <w:rPr>
          <w:rFonts w:ascii="Times New Roman" w:hAnsi="Times New Roman" w:cs="Times New Roman"/>
          <w:sz w:val="24"/>
          <w:szCs w:val="24"/>
        </w:rPr>
        <w:t>.</w:t>
      </w:r>
      <w:r w:rsidRPr="001434E0">
        <w:rPr>
          <w:rFonts w:ascii="Times New Roman" w:hAnsi="Times New Roman" w:cs="Times New Roman"/>
          <w:sz w:val="24"/>
          <w:szCs w:val="24"/>
        </w:rPr>
        <w:t xml:space="preserve"> Social capit</w:t>
      </w:r>
      <w:r w:rsidR="00130D07">
        <w:rPr>
          <w:rFonts w:ascii="Times New Roman" w:hAnsi="Times New Roman" w:cs="Times New Roman"/>
          <w:sz w:val="24"/>
          <w:szCs w:val="24"/>
        </w:rPr>
        <w:t xml:space="preserve">al on Facebook: Differentiating </w:t>
      </w:r>
      <w:r w:rsidRPr="001434E0">
        <w:rPr>
          <w:rFonts w:ascii="Times New Roman" w:hAnsi="Times New Roman" w:cs="Times New Roman"/>
          <w:sz w:val="24"/>
          <w:szCs w:val="24"/>
        </w:rPr>
        <w:t xml:space="preserve">uses and users. ACM CHI Conference. </w:t>
      </w:r>
      <w:r w:rsidRPr="001434E0">
        <w:rPr>
          <w:rFonts w:ascii="Times New Roman" w:hAnsi="Times New Roman" w:cs="Times New Roman"/>
          <w:i/>
          <w:sz w:val="24"/>
          <w:szCs w:val="24"/>
        </w:rPr>
        <w:t>Human Factors Computer Systems</w:t>
      </w:r>
      <w:r w:rsidR="00130D07">
        <w:rPr>
          <w:rFonts w:ascii="Times New Roman" w:hAnsi="Times New Roman" w:cs="Times New Roman"/>
          <w:sz w:val="24"/>
          <w:szCs w:val="24"/>
        </w:rPr>
        <w:t xml:space="preserve"> (ACM, New </w:t>
      </w:r>
      <w:r w:rsidRPr="001434E0">
        <w:rPr>
          <w:rFonts w:ascii="Times New Roman" w:hAnsi="Times New Roman" w:cs="Times New Roman"/>
          <w:sz w:val="24"/>
          <w:szCs w:val="24"/>
        </w:rPr>
        <w:t>York), 571–580.</w:t>
      </w:r>
    </w:p>
    <w:p w14:paraId="46065E6F" w14:textId="212FB03A" w:rsidR="00B14175" w:rsidRPr="001434E0" w:rsidRDefault="005F3A51" w:rsidP="00130D07">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Cattaneo</w:t>
      </w:r>
      <w:proofErr w:type="spellEnd"/>
      <w:r>
        <w:rPr>
          <w:rFonts w:ascii="Times New Roman" w:hAnsi="Times New Roman" w:cs="Times New Roman"/>
          <w:sz w:val="24"/>
          <w:szCs w:val="24"/>
        </w:rPr>
        <w:t>, L. B., and</w:t>
      </w:r>
      <w:r w:rsidR="00B14175" w:rsidRPr="001434E0">
        <w:rPr>
          <w:rFonts w:ascii="Times New Roman" w:hAnsi="Times New Roman" w:cs="Times New Roman"/>
          <w:sz w:val="24"/>
          <w:szCs w:val="24"/>
        </w:rPr>
        <w:t xml:space="preserve"> Chapman, A. R. (2010). The process of e</w:t>
      </w:r>
      <w:r w:rsidR="00130D07">
        <w:rPr>
          <w:rFonts w:ascii="Times New Roman" w:hAnsi="Times New Roman" w:cs="Times New Roman"/>
          <w:sz w:val="24"/>
          <w:szCs w:val="24"/>
        </w:rPr>
        <w:t xml:space="preserve">mpowerment: a model for use </w:t>
      </w:r>
      <w:r w:rsidR="00B14175" w:rsidRPr="001434E0">
        <w:rPr>
          <w:rFonts w:ascii="Times New Roman" w:hAnsi="Times New Roman" w:cs="Times New Roman"/>
          <w:sz w:val="24"/>
          <w:szCs w:val="24"/>
        </w:rPr>
        <w:t xml:space="preserve">in research and practice. </w:t>
      </w:r>
      <w:r w:rsidR="00B14175" w:rsidRPr="001434E0">
        <w:rPr>
          <w:rFonts w:ascii="Times New Roman" w:hAnsi="Times New Roman" w:cs="Times New Roman"/>
          <w:i/>
          <w:iCs/>
          <w:sz w:val="24"/>
          <w:szCs w:val="24"/>
        </w:rPr>
        <w:t>American psychologist, 65</w:t>
      </w:r>
      <w:r w:rsidR="00B14175" w:rsidRPr="001434E0">
        <w:rPr>
          <w:rFonts w:ascii="Times New Roman" w:hAnsi="Times New Roman" w:cs="Times New Roman"/>
          <w:sz w:val="24"/>
          <w:szCs w:val="24"/>
        </w:rPr>
        <w:t>(7), 646.</w:t>
      </w:r>
    </w:p>
    <w:p w14:paraId="280C7A9C" w14:textId="0CCC7BA6" w:rsidR="00B14175" w:rsidRPr="001434E0" w:rsidRDefault="00B14175" w:rsidP="00130D07">
      <w:pPr>
        <w:spacing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Chaiken</w:t>
      </w:r>
      <w:proofErr w:type="spellEnd"/>
      <w:r w:rsidRPr="001434E0">
        <w:rPr>
          <w:rFonts w:ascii="Times New Roman" w:hAnsi="Times New Roman" w:cs="Times New Roman"/>
          <w:sz w:val="24"/>
          <w:szCs w:val="24"/>
        </w:rPr>
        <w:t xml:space="preserve">, S. </w:t>
      </w:r>
      <w:r>
        <w:rPr>
          <w:rFonts w:ascii="Times New Roman" w:hAnsi="Times New Roman" w:cs="Times New Roman"/>
          <w:sz w:val="24"/>
          <w:szCs w:val="24"/>
        </w:rPr>
        <w:t>(</w:t>
      </w:r>
      <w:r w:rsidRPr="001434E0">
        <w:rPr>
          <w:rFonts w:ascii="Times New Roman" w:hAnsi="Times New Roman" w:cs="Times New Roman"/>
          <w:sz w:val="24"/>
          <w:szCs w:val="24"/>
        </w:rPr>
        <w:t>1980</w:t>
      </w:r>
      <w:r>
        <w:rPr>
          <w:rFonts w:ascii="Times New Roman" w:hAnsi="Times New Roman" w:cs="Times New Roman"/>
          <w:sz w:val="24"/>
          <w:szCs w:val="24"/>
        </w:rPr>
        <w:t>)</w:t>
      </w:r>
      <w:r w:rsidRPr="001434E0">
        <w:rPr>
          <w:rFonts w:ascii="Times New Roman" w:hAnsi="Times New Roman" w:cs="Times New Roman"/>
          <w:sz w:val="24"/>
          <w:szCs w:val="24"/>
        </w:rPr>
        <w:t>. Heuristic versus systematic information p</w:t>
      </w:r>
      <w:r w:rsidR="00130D07">
        <w:rPr>
          <w:rFonts w:ascii="Times New Roman" w:hAnsi="Times New Roman" w:cs="Times New Roman"/>
          <w:sz w:val="24"/>
          <w:szCs w:val="24"/>
        </w:rPr>
        <w:t xml:space="preserve">rocessing and the use of source </w:t>
      </w:r>
      <w:r w:rsidRPr="001434E0">
        <w:rPr>
          <w:rFonts w:ascii="Times New Roman" w:hAnsi="Times New Roman" w:cs="Times New Roman"/>
          <w:sz w:val="24"/>
          <w:szCs w:val="24"/>
        </w:rPr>
        <w:t xml:space="preserve">versus message cues in persuasion. </w:t>
      </w:r>
      <w:r w:rsidRPr="001434E0">
        <w:rPr>
          <w:rFonts w:ascii="Times New Roman" w:hAnsi="Times New Roman" w:cs="Times New Roman"/>
          <w:i/>
          <w:iCs/>
          <w:sz w:val="24"/>
          <w:szCs w:val="24"/>
        </w:rPr>
        <w:t xml:space="preserve">Journal of Personality and Social Psychology. </w:t>
      </w:r>
      <w:r w:rsidRPr="001434E0">
        <w:rPr>
          <w:rFonts w:ascii="Times New Roman" w:hAnsi="Times New Roman" w:cs="Times New Roman"/>
          <w:sz w:val="24"/>
          <w:szCs w:val="24"/>
        </w:rPr>
        <w:t>39(5) 752–766.</w:t>
      </w:r>
    </w:p>
    <w:p w14:paraId="35CDA000" w14:textId="77777777" w:rsidR="00130D07" w:rsidRDefault="00B14175" w:rsidP="00130D07">
      <w:pPr>
        <w:widowControl w:val="0"/>
        <w:autoSpaceDE w:val="0"/>
        <w:autoSpaceDN w:val="0"/>
        <w:adjustRightInd w:val="0"/>
        <w:spacing w:after="240" w:line="360" w:lineRule="auto"/>
        <w:rPr>
          <w:rFonts w:ascii="Times New Roman" w:hAnsi="Times New Roman" w:cs="Times New Roman"/>
          <w:sz w:val="24"/>
          <w:szCs w:val="24"/>
        </w:rPr>
      </w:pPr>
      <w:r w:rsidRPr="001434E0">
        <w:rPr>
          <w:rFonts w:ascii="Times New Roman" w:hAnsi="Times New Roman" w:cs="Times New Roman"/>
          <w:sz w:val="24"/>
          <w:szCs w:val="24"/>
        </w:rPr>
        <w:t>Chen</w:t>
      </w:r>
      <w:r>
        <w:rPr>
          <w:rFonts w:ascii="Times New Roman" w:hAnsi="Times New Roman" w:cs="Times New Roman"/>
          <w:sz w:val="24"/>
          <w:szCs w:val="24"/>
        </w:rPr>
        <w:t>,</w:t>
      </w:r>
      <w:r w:rsidRPr="001434E0">
        <w:rPr>
          <w:rFonts w:ascii="Times New Roman" w:hAnsi="Times New Roman" w:cs="Times New Roman"/>
          <w:sz w:val="24"/>
          <w:szCs w:val="24"/>
        </w:rPr>
        <w:t xml:space="preserve"> Y</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proofErr w:type="spellStart"/>
      <w:r w:rsidRPr="001434E0">
        <w:rPr>
          <w:rFonts w:ascii="Times New Roman" w:hAnsi="Times New Roman" w:cs="Times New Roman"/>
          <w:sz w:val="24"/>
          <w:szCs w:val="24"/>
        </w:rPr>
        <w:t>Xie</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J</w:t>
      </w:r>
      <w:r>
        <w:rPr>
          <w:rFonts w:ascii="Times New Roman" w:hAnsi="Times New Roman" w:cs="Times New Roman"/>
          <w:sz w:val="24"/>
          <w:szCs w:val="24"/>
        </w:rPr>
        <w:t>.</w:t>
      </w:r>
      <w:r w:rsidRPr="001434E0">
        <w:rPr>
          <w:rFonts w:ascii="Times New Roman" w:hAnsi="Times New Roman" w:cs="Times New Roman"/>
          <w:sz w:val="24"/>
          <w:szCs w:val="24"/>
        </w:rPr>
        <w:t xml:space="preserve"> (2008)</w:t>
      </w:r>
      <w:r>
        <w:rPr>
          <w:rFonts w:ascii="Times New Roman" w:hAnsi="Times New Roman" w:cs="Times New Roman"/>
          <w:sz w:val="24"/>
          <w:szCs w:val="24"/>
        </w:rPr>
        <w:t>.</w:t>
      </w:r>
      <w:r w:rsidRPr="001434E0">
        <w:rPr>
          <w:rFonts w:ascii="Times New Roman" w:hAnsi="Times New Roman" w:cs="Times New Roman"/>
          <w:sz w:val="24"/>
          <w:szCs w:val="24"/>
        </w:rPr>
        <w:t xml:space="preserve"> Online consumer review: Wo</w:t>
      </w:r>
      <w:r w:rsidR="00130D07">
        <w:rPr>
          <w:rFonts w:ascii="Times New Roman" w:hAnsi="Times New Roman" w:cs="Times New Roman"/>
          <w:sz w:val="24"/>
          <w:szCs w:val="24"/>
        </w:rPr>
        <w:t xml:space="preserve">rd-of-mouth as a new element of </w:t>
      </w:r>
      <w:r w:rsidRPr="001434E0">
        <w:rPr>
          <w:rFonts w:ascii="Times New Roman" w:hAnsi="Times New Roman" w:cs="Times New Roman"/>
          <w:sz w:val="24"/>
          <w:szCs w:val="24"/>
        </w:rPr>
        <w:t xml:space="preserve">marketing communication mix. </w:t>
      </w:r>
      <w:r w:rsidRPr="001434E0">
        <w:rPr>
          <w:rFonts w:ascii="Times New Roman" w:hAnsi="Times New Roman" w:cs="Times New Roman"/>
          <w:i/>
          <w:sz w:val="24"/>
          <w:szCs w:val="24"/>
        </w:rPr>
        <w:t>Management Science</w:t>
      </w:r>
      <w:r w:rsidR="00130D07">
        <w:rPr>
          <w:rFonts w:ascii="Times New Roman" w:hAnsi="Times New Roman" w:cs="Times New Roman"/>
          <w:sz w:val="24"/>
          <w:szCs w:val="24"/>
        </w:rPr>
        <w:t xml:space="preserve"> 54(3):477–491.</w:t>
      </w:r>
    </w:p>
    <w:p w14:paraId="296740B1" w14:textId="66E2F86E" w:rsidR="00B14175" w:rsidRPr="001434E0" w:rsidRDefault="00B14175" w:rsidP="00130D07">
      <w:pPr>
        <w:widowControl w:val="0"/>
        <w:autoSpaceDE w:val="0"/>
        <w:autoSpaceDN w:val="0"/>
        <w:adjustRightInd w:val="0"/>
        <w:spacing w:after="240" w:line="360" w:lineRule="auto"/>
        <w:rPr>
          <w:rFonts w:ascii="Times New Roman" w:hAnsi="Times New Roman" w:cs="Times New Roman"/>
          <w:sz w:val="24"/>
          <w:szCs w:val="24"/>
        </w:rPr>
      </w:pPr>
      <w:r w:rsidRPr="001434E0">
        <w:rPr>
          <w:rFonts w:ascii="Times New Roman" w:hAnsi="Times New Roman" w:cs="Times New Roman"/>
          <w:sz w:val="24"/>
          <w:szCs w:val="24"/>
        </w:rPr>
        <w:t>Clemons</w:t>
      </w:r>
      <w:r>
        <w:rPr>
          <w:rFonts w:ascii="Times New Roman" w:hAnsi="Times New Roman" w:cs="Times New Roman"/>
          <w:sz w:val="24"/>
          <w:szCs w:val="24"/>
        </w:rPr>
        <w:t>,</w:t>
      </w:r>
      <w:r w:rsidRPr="001434E0">
        <w:rPr>
          <w:rFonts w:ascii="Times New Roman" w:hAnsi="Times New Roman" w:cs="Times New Roman"/>
          <w:sz w:val="24"/>
          <w:szCs w:val="24"/>
        </w:rPr>
        <w:t xml:space="preserve"> E</w:t>
      </w:r>
      <w:r>
        <w:rPr>
          <w:rFonts w:ascii="Times New Roman" w:hAnsi="Times New Roman" w:cs="Times New Roman"/>
          <w:sz w:val="24"/>
          <w:szCs w:val="24"/>
        </w:rPr>
        <w:t>.</w:t>
      </w:r>
      <w:r w:rsidRPr="001434E0">
        <w:rPr>
          <w:rFonts w:ascii="Times New Roman" w:hAnsi="Times New Roman" w:cs="Times New Roman"/>
          <w:sz w:val="24"/>
          <w:szCs w:val="24"/>
        </w:rPr>
        <w:t>K</w:t>
      </w:r>
      <w:r>
        <w:rPr>
          <w:rFonts w:ascii="Times New Roman" w:hAnsi="Times New Roman" w:cs="Times New Roman"/>
          <w:sz w:val="24"/>
          <w:szCs w:val="24"/>
        </w:rPr>
        <w:t>.</w:t>
      </w:r>
      <w:r w:rsidRPr="001434E0">
        <w:rPr>
          <w:rFonts w:ascii="Times New Roman" w:hAnsi="Times New Roman" w:cs="Times New Roman"/>
          <w:sz w:val="24"/>
          <w:szCs w:val="24"/>
        </w:rPr>
        <w:t xml:space="preserve">, </w:t>
      </w:r>
      <w:proofErr w:type="gramStart"/>
      <w:r w:rsidRPr="001434E0">
        <w:rPr>
          <w:rFonts w:ascii="Times New Roman" w:hAnsi="Times New Roman" w:cs="Times New Roman"/>
          <w:sz w:val="24"/>
          <w:szCs w:val="24"/>
        </w:rPr>
        <w:t>Gao</w:t>
      </w:r>
      <w:proofErr w:type="gramEnd"/>
      <w:r>
        <w:rPr>
          <w:rFonts w:ascii="Times New Roman" w:hAnsi="Times New Roman" w:cs="Times New Roman"/>
          <w:sz w:val="24"/>
          <w:szCs w:val="24"/>
        </w:rPr>
        <w:t>,</w:t>
      </w:r>
      <w:r w:rsidRPr="001434E0">
        <w:rPr>
          <w:rFonts w:ascii="Times New Roman" w:hAnsi="Times New Roman" w:cs="Times New Roman"/>
          <w:sz w:val="24"/>
          <w:szCs w:val="24"/>
        </w:rPr>
        <w:t xml:space="preserve"> G</w:t>
      </w:r>
      <w:r>
        <w:rPr>
          <w:rFonts w:ascii="Times New Roman" w:hAnsi="Times New Roman" w:cs="Times New Roman"/>
          <w:sz w:val="24"/>
          <w:szCs w:val="24"/>
        </w:rPr>
        <w:t>.</w:t>
      </w:r>
      <w:r w:rsidRPr="001434E0">
        <w:rPr>
          <w:rFonts w:ascii="Times New Roman" w:hAnsi="Times New Roman" w:cs="Times New Roman"/>
          <w:sz w:val="24"/>
          <w:szCs w:val="24"/>
        </w:rPr>
        <w:t>G</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proofErr w:type="spellStart"/>
      <w:r w:rsidRPr="001434E0">
        <w:rPr>
          <w:rFonts w:ascii="Times New Roman" w:hAnsi="Times New Roman" w:cs="Times New Roman"/>
          <w:sz w:val="24"/>
          <w:szCs w:val="24"/>
        </w:rPr>
        <w:t>Hitt</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L</w:t>
      </w:r>
      <w:r>
        <w:rPr>
          <w:rFonts w:ascii="Times New Roman" w:hAnsi="Times New Roman" w:cs="Times New Roman"/>
          <w:sz w:val="24"/>
          <w:szCs w:val="24"/>
        </w:rPr>
        <w:t>.</w:t>
      </w:r>
      <w:r w:rsidRPr="001434E0">
        <w:rPr>
          <w:rFonts w:ascii="Times New Roman" w:hAnsi="Times New Roman" w:cs="Times New Roman"/>
          <w:sz w:val="24"/>
          <w:szCs w:val="24"/>
        </w:rPr>
        <w:t>M</w:t>
      </w:r>
      <w:r>
        <w:rPr>
          <w:rFonts w:ascii="Times New Roman" w:hAnsi="Times New Roman" w:cs="Times New Roman"/>
          <w:sz w:val="24"/>
          <w:szCs w:val="24"/>
        </w:rPr>
        <w:t>.</w:t>
      </w:r>
      <w:r w:rsidRPr="001434E0">
        <w:rPr>
          <w:rFonts w:ascii="Times New Roman" w:hAnsi="Times New Roman" w:cs="Times New Roman"/>
          <w:sz w:val="24"/>
          <w:szCs w:val="24"/>
        </w:rPr>
        <w:t xml:space="preserve"> (2006)</w:t>
      </w:r>
      <w:r>
        <w:rPr>
          <w:rFonts w:ascii="Times New Roman" w:hAnsi="Times New Roman" w:cs="Times New Roman"/>
          <w:sz w:val="24"/>
          <w:szCs w:val="24"/>
        </w:rPr>
        <w:t>.</w:t>
      </w:r>
      <w:r w:rsidR="00130D07">
        <w:rPr>
          <w:rFonts w:ascii="Times New Roman" w:hAnsi="Times New Roman" w:cs="Times New Roman"/>
          <w:sz w:val="24"/>
          <w:szCs w:val="24"/>
        </w:rPr>
        <w:t xml:space="preserve"> When online reviews meet hyper </w:t>
      </w:r>
      <w:r w:rsidRPr="001434E0">
        <w:rPr>
          <w:rFonts w:ascii="Times New Roman" w:hAnsi="Times New Roman" w:cs="Times New Roman"/>
          <w:sz w:val="24"/>
          <w:szCs w:val="24"/>
        </w:rPr>
        <w:t xml:space="preserve">differentiation: A study of the craft beer industry. </w:t>
      </w:r>
      <w:r w:rsidRPr="001434E0">
        <w:rPr>
          <w:rFonts w:ascii="Times New Roman" w:hAnsi="Times New Roman" w:cs="Times New Roman"/>
          <w:i/>
          <w:sz w:val="24"/>
          <w:szCs w:val="24"/>
        </w:rPr>
        <w:t>Journal of Management Information Systems</w:t>
      </w:r>
      <w:r w:rsidRPr="001434E0">
        <w:rPr>
          <w:rFonts w:ascii="Times New Roman" w:hAnsi="Times New Roman" w:cs="Times New Roman"/>
          <w:sz w:val="24"/>
          <w:szCs w:val="24"/>
        </w:rPr>
        <w:t xml:space="preserve"> 23(2):149–171.</w:t>
      </w:r>
    </w:p>
    <w:p w14:paraId="4AC381D5" w14:textId="4C1254D2"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r w:rsidRPr="001434E0">
        <w:rPr>
          <w:rFonts w:ascii="Times New Roman" w:hAnsi="Times New Roman" w:cs="Times New Roman"/>
          <w:sz w:val="24"/>
          <w:szCs w:val="24"/>
        </w:rPr>
        <w:lastRenderedPageBreak/>
        <w:t>Crandall</w:t>
      </w:r>
      <w:r>
        <w:rPr>
          <w:rFonts w:ascii="Times New Roman" w:hAnsi="Times New Roman" w:cs="Times New Roman"/>
          <w:sz w:val="24"/>
          <w:szCs w:val="24"/>
        </w:rPr>
        <w:t>,</w:t>
      </w:r>
      <w:r w:rsidRPr="001434E0">
        <w:rPr>
          <w:rFonts w:ascii="Times New Roman" w:hAnsi="Times New Roman" w:cs="Times New Roman"/>
          <w:sz w:val="24"/>
          <w:szCs w:val="24"/>
        </w:rPr>
        <w:t xml:space="preserve"> D</w:t>
      </w:r>
      <w:r>
        <w:rPr>
          <w:rFonts w:ascii="Times New Roman" w:hAnsi="Times New Roman" w:cs="Times New Roman"/>
          <w:sz w:val="24"/>
          <w:szCs w:val="24"/>
        </w:rPr>
        <w:t>.</w:t>
      </w:r>
      <w:r w:rsidRPr="001434E0">
        <w:rPr>
          <w:rFonts w:ascii="Times New Roman" w:hAnsi="Times New Roman" w:cs="Times New Roman"/>
          <w:sz w:val="24"/>
          <w:szCs w:val="24"/>
        </w:rPr>
        <w:t xml:space="preserve">, </w:t>
      </w:r>
      <w:proofErr w:type="spellStart"/>
      <w:r w:rsidRPr="001434E0">
        <w:rPr>
          <w:rFonts w:ascii="Times New Roman" w:hAnsi="Times New Roman" w:cs="Times New Roman"/>
          <w:sz w:val="24"/>
          <w:szCs w:val="24"/>
        </w:rPr>
        <w:t>Cosley</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D</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proofErr w:type="spellStart"/>
      <w:r w:rsidRPr="001434E0">
        <w:rPr>
          <w:rFonts w:ascii="Times New Roman" w:hAnsi="Times New Roman" w:cs="Times New Roman"/>
          <w:sz w:val="24"/>
          <w:szCs w:val="24"/>
        </w:rPr>
        <w:t>Huttenlocher</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D</w:t>
      </w:r>
      <w:r>
        <w:rPr>
          <w:rFonts w:ascii="Times New Roman" w:hAnsi="Times New Roman" w:cs="Times New Roman"/>
          <w:sz w:val="24"/>
          <w:szCs w:val="24"/>
        </w:rPr>
        <w:t>.</w:t>
      </w:r>
      <w:r w:rsidRPr="001434E0">
        <w:rPr>
          <w:rFonts w:ascii="Times New Roman" w:hAnsi="Times New Roman" w:cs="Times New Roman"/>
          <w:sz w:val="24"/>
          <w:szCs w:val="24"/>
        </w:rPr>
        <w:t xml:space="preserve"> (2008)</w:t>
      </w:r>
      <w:r>
        <w:rPr>
          <w:rFonts w:ascii="Times New Roman" w:hAnsi="Times New Roman" w:cs="Times New Roman"/>
          <w:sz w:val="24"/>
          <w:szCs w:val="24"/>
        </w:rPr>
        <w:t>.</w:t>
      </w:r>
      <w:r w:rsidRPr="001434E0">
        <w:rPr>
          <w:rFonts w:ascii="Times New Roman" w:hAnsi="Times New Roman" w:cs="Times New Roman"/>
          <w:sz w:val="24"/>
          <w:szCs w:val="24"/>
        </w:rPr>
        <w:t xml:space="preserve"> Feed</w:t>
      </w:r>
      <w:r w:rsidR="00130D07">
        <w:rPr>
          <w:rFonts w:ascii="Times New Roman" w:hAnsi="Times New Roman" w:cs="Times New Roman"/>
          <w:sz w:val="24"/>
          <w:szCs w:val="24"/>
        </w:rPr>
        <w:t xml:space="preserve">back effects between similarity </w:t>
      </w:r>
      <w:r w:rsidRPr="001434E0">
        <w:rPr>
          <w:rFonts w:ascii="Times New Roman" w:hAnsi="Times New Roman" w:cs="Times New Roman"/>
          <w:sz w:val="24"/>
          <w:szCs w:val="24"/>
        </w:rPr>
        <w:t xml:space="preserve">and social influence in online communities. </w:t>
      </w:r>
      <w:r w:rsidRPr="001434E0">
        <w:rPr>
          <w:rFonts w:ascii="Times New Roman" w:hAnsi="Times New Roman" w:cs="Times New Roman"/>
          <w:i/>
          <w:sz w:val="24"/>
          <w:szCs w:val="24"/>
        </w:rPr>
        <w:t>In Proceedings of the 14th ACM SIGKDD International Conference on Knowledge Discovery and Data Mining</w:t>
      </w:r>
      <w:r w:rsidRPr="001434E0">
        <w:rPr>
          <w:rFonts w:ascii="Times New Roman" w:hAnsi="Times New Roman" w:cs="Times New Roman"/>
          <w:sz w:val="24"/>
          <w:szCs w:val="24"/>
        </w:rPr>
        <w:t>. Las Vegas, Nevada: ACM Press, pp. 160–168.</w:t>
      </w:r>
    </w:p>
    <w:p w14:paraId="2EDFC9CA" w14:textId="561041CE"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Cropanzano</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R</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r w:rsidRPr="001434E0">
        <w:rPr>
          <w:rFonts w:ascii="Times New Roman" w:hAnsi="Times New Roman" w:cs="Times New Roman"/>
          <w:sz w:val="24"/>
          <w:szCs w:val="24"/>
        </w:rPr>
        <w:t>Mitchell</w:t>
      </w:r>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S</w:t>
      </w:r>
      <w:r>
        <w:rPr>
          <w:rFonts w:ascii="Times New Roman" w:hAnsi="Times New Roman" w:cs="Times New Roman"/>
          <w:sz w:val="24"/>
          <w:szCs w:val="24"/>
        </w:rPr>
        <w:t>.</w:t>
      </w:r>
      <w:r w:rsidRPr="001434E0">
        <w:rPr>
          <w:rFonts w:ascii="Times New Roman" w:hAnsi="Times New Roman" w:cs="Times New Roman"/>
          <w:sz w:val="24"/>
          <w:szCs w:val="24"/>
        </w:rPr>
        <w:t xml:space="preserve"> (2005)</w:t>
      </w:r>
      <w:r>
        <w:rPr>
          <w:rFonts w:ascii="Times New Roman" w:hAnsi="Times New Roman" w:cs="Times New Roman"/>
          <w:sz w:val="24"/>
          <w:szCs w:val="24"/>
        </w:rPr>
        <w:t>.</w:t>
      </w:r>
      <w:r w:rsidRPr="001434E0">
        <w:rPr>
          <w:rFonts w:ascii="Times New Roman" w:hAnsi="Times New Roman" w:cs="Times New Roman"/>
          <w:sz w:val="24"/>
          <w:szCs w:val="24"/>
        </w:rPr>
        <w:t xml:space="preserve"> Social exchan</w:t>
      </w:r>
      <w:r w:rsidR="00130D07">
        <w:rPr>
          <w:rFonts w:ascii="Times New Roman" w:hAnsi="Times New Roman" w:cs="Times New Roman"/>
          <w:sz w:val="24"/>
          <w:szCs w:val="24"/>
        </w:rPr>
        <w:t xml:space="preserve">ge theory: an interdisciplinary </w:t>
      </w:r>
      <w:r w:rsidRPr="001434E0">
        <w:rPr>
          <w:rFonts w:ascii="Times New Roman" w:hAnsi="Times New Roman" w:cs="Times New Roman"/>
          <w:sz w:val="24"/>
          <w:szCs w:val="24"/>
        </w:rPr>
        <w:t xml:space="preserve">review. </w:t>
      </w:r>
      <w:r w:rsidRPr="001434E0">
        <w:rPr>
          <w:rFonts w:ascii="Times New Roman" w:hAnsi="Times New Roman" w:cs="Times New Roman"/>
          <w:i/>
          <w:sz w:val="24"/>
          <w:szCs w:val="24"/>
        </w:rPr>
        <w:t>Journal of Management</w:t>
      </w:r>
      <w:r w:rsidRPr="001434E0">
        <w:rPr>
          <w:rFonts w:ascii="Times New Roman" w:hAnsi="Times New Roman" w:cs="Times New Roman"/>
          <w:sz w:val="24"/>
          <w:szCs w:val="24"/>
        </w:rPr>
        <w:t>; 31: 874–900.</w:t>
      </w:r>
    </w:p>
    <w:p w14:paraId="57F883FB" w14:textId="5348A696"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Culnan</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J</w:t>
      </w:r>
      <w:r>
        <w:rPr>
          <w:rFonts w:ascii="Times New Roman" w:hAnsi="Times New Roman" w:cs="Times New Roman"/>
          <w:sz w:val="24"/>
          <w:szCs w:val="24"/>
        </w:rPr>
        <w:t>.</w:t>
      </w:r>
      <w:r w:rsidRPr="001434E0">
        <w:rPr>
          <w:rFonts w:ascii="Times New Roman" w:hAnsi="Times New Roman" w:cs="Times New Roman"/>
          <w:sz w:val="24"/>
          <w:szCs w:val="24"/>
        </w:rPr>
        <w:t xml:space="preserve">, </w:t>
      </w:r>
      <w:proofErr w:type="spellStart"/>
      <w:r w:rsidRPr="001434E0">
        <w:rPr>
          <w:rFonts w:ascii="Times New Roman" w:hAnsi="Times New Roman" w:cs="Times New Roman"/>
          <w:sz w:val="24"/>
          <w:szCs w:val="24"/>
        </w:rPr>
        <w:t>Mchugh</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P</w:t>
      </w:r>
      <w:r>
        <w:rPr>
          <w:rFonts w:ascii="Times New Roman" w:hAnsi="Times New Roman" w:cs="Times New Roman"/>
          <w:sz w:val="24"/>
          <w:szCs w:val="24"/>
        </w:rPr>
        <w:t>.</w:t>
      </w:r>
      <w:r w:rsidRPr="001434E0">
        <w:rPr>
          <w:rFonts w:ascii="Times New Roman" w:hAnsi="Times New Roman" w:cs="Times New Roman"/>
          <w:sz w:val="24"/>
          <w:szCs w:val="24"/>
        </w:rPr>
        <w:t>J</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proofErr w:type="spellStart"/>
      <w:r w:rsidRPr="001434E0">
        <w:rPr>
          <w:rFonts w:ascii="Times New Roman" w:hAnsi="Times New Roman" w:cs="Times New Roman"/>
          <w:sz w:val="24"/>
          <w:szCs w:val="24"/>
        </w:rPr>
        <w:t>Zubillaga</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J</w:t>
      </w:r>
      <w:r>
        <w:rPr>
          <w:rFonts w:ascii="Times New Roman" w:hAnsi="Times New Roman" w:cs="Times New Roman"/>
          <w:sz w:val="24"/>
          <w:szCs w:val="24"/>
        </w:rPr>
        <w:t>.</w:t>
      </w:r>
      <w:r w:rsidRPr="001434E0">
        <w:rPr>
          <w:rFonts w:ascii="Times New Roman" w:hAnsi="Times New Roman" w:cs="Times New Roman"/>
          <w:sz w:val="24"/>
          <w:szCs w:val="24"/>
        </w:rPr>
        <w:t>I.</w:t>
      </w:r>
      <w:r w:rsidR="005F3A51">
        <w:rPr>
          <w:rFonts w:ascii="Times New Roman" w:hAnsi="Times New Roman" w:cs="Times New Roman"/>
          <w:sz w:val="24"/>
          <w:szCs w:val="24"/>
        </w:rPr>
        <w:t xml:space="preserve"> </w:t>
      </w:r>
      <w:r>
        <w:rPr>
          <w:rFonts w:ascii="Times New Roman" w:hAnsi="Times New Roman" w:cs="Times New Roman"/>
          <w:sz w:val="24"/>
          <w:szCs w:val="24"/>
        </w:rPr>
        <w:t>(</w:t>
      </w:r>
      <w:r w:rsidRPr="001434E0">
        <w:rPr>
          <w:rFonts w:ascii="Times New Roman" w:hAnsi="Times New Roman" w:cs="Times New Roman"/>
          <w:sz w:val="24"/>
          <w:szCs w:val="24"/>
        </w:rPr>
        <w:t>2010</w:t>
      </w:r>
      <w:r>
        <w:rPr>
          <w:rFonts w:ascii="Times New Roman" w:hAnsi="Times New Roman" w:cs="Times New Roman"/>
          <w:sz w:val="24"/>
          <w:szCs w:val="24"/>
        </w:rPr>
        <w:t>).</w:t>
      </w:r>
      <w:r w:rsidR="00130D07">
        <w:rPr>
          <w:rFonts w:ascii="Times New Roman" w:hAnsi="Times New Roman" w:cs="Times New Roman"/>
          <w:sz w:val="24"/>
          <w:szCs w:val="24"/>
        </w:rPr>
        <w:t xml:space="preserve"> How large US companies can use </w:t>
      </w:r>
      <w:r w:rsidRPr="001434E0">
        <w:rPr>
          <w:rFonts w:ascii="Times New Roman" w:hAnsi="Times New Roman" w:cs="Times New Roman"/>
          <w:sz w:val="24"/>
          <w:szCs w:val="24"/>
        </w:rPr>
        <w:t xml:space="preserve">Twitter and other social media to gain business value. </w:t>
      </w:r>
      <w:r w:rsidRPr="001434E0">
        <w:rPr>
          <w:rFonts w:ascii="Times New Roman" w:hAnsi="Times New Roman" w:cs="Times New Roman"/>
          <w:i/>
          <w:sz w:val="24"/>
          <w:szCs w:val="24"/>
        </w:rPr>
        <w:t>MIS Quarterly Executive</w:t>
      </w:r>
      <w:r w:rsidRPr="001434E0">
        <w:rPr>
          <w:rFonts w:ascii="Times New Roman" w:hAnsi="Times New Roman" w:cs="Times New Roman"/>
          <w:sz w:val="24"/>
          <w:szCs w:val="24"/>
        </w:rPr>
        <w:t>; 9:</w:t>
      </w:r>
      <w:r w:rsidR="005F6BA5">
        <w:rPr>
          <w:rFonts w:ascii="Times New Roman" w:hAnsi="Times New Roman" w:cs="Times New Roman"/>
          <w:sz w:val="24"/>
          <w:szCs w:val="24"/>
        </w:rPr>
        <w:t xml:space="preserve"> </w:t>
      </w:r>
      <w:r w:rsidRPr="001434E0">
        <w:rPr>
          <w:rFonts w:ascii="Times New Roman" w:hAnsi="Times New Roman" w:cs="Times New Roman"/>
          <w:sz w:val="24"/>
          <w:szCs w:val="24"/>
        </w:rPr>
        <w:t>243–260.</w:t>
      </w:r>
    </w:p>
    <w:p w14:paraId="410577CF" w14:textId="7DF168F2" w:rsidR="00B14175" w:rsidRPr="001434E0" w:rsidRDefault="00B14175" w:rsidP="00130D07">
      <w:pPr>
        <w:spacing w:line="360" w:lineRule="auto"/>
        <w:rPr>
          <w:rFonts w:ascii="Times New Roman" w:hAnsi="Times New Roman" w:cs="Times New Roman"/>
          <w:sz w:val="24"/>
          <w:szCs w:val="24"/>
        </w:rPr>
      </w:pPr>
      <w:r w:rsidRPr="001434E0">
        <w:rPr>
          <w:rFonts w:ascii="Times New Roman" w:hAnsi="Times New Roman" w:cs="Times New Roman"/>
          <w:sz w:val="24"/>
          <w:szCs w:val="24"/>
        </w:rPr>
        <w:t>Das</w:t>
      </w:r>
      <w:r>
        <w:rPr>
          <w:rFonts w:ascii="Times New Roman" w:hAnsi="Times New Roman" w:cs="Times New Roman"/>
          <w:sz w:val="24"/>
          <w:szCs w:val="24"/>
        </w:rPr>
        <w:t>,</w:t>
      </w:r>
      <w:r w:rsidRPr="001434E0">
        <w:rPr>
          <w:rFonts w:ascii="Times New Roman" w:hAnsi="Times New Roman" w:cs="Times New Roman"/>
          <w:sz w:val="24"/>
          <w:szCs w:val="24"/>
        </w:rPr>
        <w:t xml:space="preserve"> S</w:t>
      </w:r>
      <w:r>
        <w:rPr>
          <w:rFonts w:ascii="Times New Roman" w:hAnsi="Times New Roman" w:cs="Times New Roman"/>
          <w:sz w:val="24"/>
          <w:szCs w:val="24"/>
        </w:rPr>
        <w:t>.</w:t>
      </w:r>
      <w:r w:rsidRPr="001434E0">
        <w:rPr>
          <w:rFonts w:ascii="Times New Roman" w:hAnsi="Times New Roman" w:cs="Times New Roman"/>
          <w:sz w:val="24"/>
          <w:szCs w:val="24"/>
        </w:rPr>
        <w:t>R</w:t>
      </w:r>
      <w:r>
        <w:rPr>
          <w:rFonts w:ascii="Times New Roman" w:hAnsi="Times New Roman" w:cs="Times New Roman"/>
          <w:sz w:val="24"/>
          <w:szCs w:val="24"/>
        </w:rPr>
        <w:t>.</w:t>
      </w:r>
      <w:r w:rsidRPr="001434E0">
        <w:rPr>
          <w:rFonts w:ascii="Times New Roman" w:hAnsi="Times New Roman" w:cs="Times New Roman"/>
          <w:sz w:val="24"/>
          <w:szCs w:val="24"/>
        </w:rPr>
        <w:t xml:space="preserve"> and Chen</w:t>
      </w:r>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Y</w:t>
      </w:r>
      <w:r>
        <w:rPr>
          <w:rFonts w:ascii="Times New Roman" w:hAnsi="Times New Roman" w:cs="Times New Roman"/>
          <w:sz w:val="24"/>
          <w:szCs w:val="24"/>
        </w:rPr>
        <w:t>.</w:t>
      </w:r>
      <w:r w:rsidRPr="001434E0">
        <w:rPr>
          <w:rFonts w:ascii="Times New Roman" w:hAnsi="Times New Roman" w:cs="Times New Roman"/>
          <w:sz w:val="24"/>
          <w:szCs w:val="24"/>
        </w:rPr>
        <w:t xml:space="preserve"> (2007)</w:t>
      </w:r>
      <w:r>
        <w:rPr>
          <w:rFonts w:ascii="Times New Roman" w:hAnsi="Times New Roman" w:cs="Times New Roman"/>
          <w:sz w:val="24"/>
          <w:szCs w:val="24"/>
        </w:rPr>
        <w:t>.</w:t>
      </w:r>
      <w:r w:rsidRPr="001434E0">
        <w:rPr>
          <w:rFonts w:ascii="Times New Roman" w:hAnsi="Times New Roman" w:cs="Times New Roman"/>
          <w:sz w:val="24"/>
          <w:szCs w:val="24"/>
        </w:rPr>
        <w:t xml:space="preserve"> Yahoo! for Amazon: Sentiment </w:t>
      </w:r>
      <w:r w:rsidR="00130D07">
        <w:rPr>
          <w:rFonts w:ascii="Times New Roman" w:hAnsi="Times New Roman" w:cs="Times New Roman"/>
          <w:sz w:val="24"/>
          <w:szCs w:val="24"/>
        </w:rPr>
        <w:t xml:space="preserve">extraction from small talk </w:t>
      </w:r>
      <w:r w:rsidRPr="001434E0">
        <w:rPr>
          <w:rFonts w:ascii="Times New Roman" w:hAnsi="Times New Roman" w:cs="Times New Roman"/>
          <w:sz w:val="24"/>
          <w:szCs w:val="24"/>
        </w:rPr>
        <w:t xml:space="preserve">on the Web. </w:t>
      </w:r>
      <w:r w:rsidRPr="001434E0">
        <w:rPr>
          <w:rFonts w:ascii="Times New Roman" w:hAnsi="Times New Roman" w:cs="Times New Roman"/>
          <w:i/>
          <w:sz w:val="24"/>
          <w:szCs w:val="24"/>
        </w:rPr>
        <w:t>Management Science</w:t>
      </w:r>
      <w:r w:rsidRPr="001434E0">
        <w:rPr>
          <w:rFonts w:ascii="Times New Roman" w:hAnsi="Times New Roman" w:cs="Times New Roman"/>
          <w:sz w:val="24"/>
          <w:szCs w:val="24"/>
        </w:rPr>
        <w:t xml:space="preserve"> 53(9):1375–1388.</w:t>
      </w:r>
    </w:p>
    <w:p w14:paraId="097FF1A8" w14:textId="64EC4384" w:rsidR="005F3A51" w:rsidRDefault="00B14175" w:rsidP="00130D07">
      <w:pPr>
        <w:widowControl w:val="0"/>
        <w:autoSpaceDE w:val="0"/>
        <w:autoSpaceDN w:val="0"/>
        <w:adjustRightInd w:val="0"/>
        <w:spacing w:after="24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Dellarocas</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C</w:t>
      </w:r>
      <w:r>
        <w:rPr>
          <w:rFonts w:ascii="Times New Roman" w:hAnsi="Times New Roman" w:cs="Times New Roman"/>
          <w:sz w:val="24"/>
          <w:szCs w:val="24"/>
        </w:rPr>
        <w:t>.</w:t>
      </w:r>
      <w:r w:rsidRPr="001434E0">
        <w:rPr>
          <w:rFonts w:ascii="Times New Roman" w:hAnsi="Times New Roman" w:cs="Times New Roman"/>
          <w:sz w:val="24"/>
          <w:szCs w:val="24"/>
        </w:rPr>
        <w:t xml:space="preserve"> (2003)</w:t>
      </w:r>
      <w:r>
        <w:rPr>
          <w:rFonts w:ascii="Times New Roman" w:hAnsi="Times New Roman" w:cs="Times New Roman"/>
          <w:sz w:val="24"/>
          <w:szCs w:val="24"/>
        </w:rPr>
        <w:t>.</w:t>
      </w:r>
      <w:r w:rsidRPr="001434E0">
        <w:rPr>
          <w:rFonts w:ascii="Times New Roman" w:hAnsi="Times New Roman" w:cs="Times New Roman"/>
          <w:sz w:val="24"/>
          <w:szCs w:val="24"/>
        </w:rPr>
        <w:t xml:space="preserve"> The digitization of word of mouth: P</w:t>
      </w:r>
      <w:r w:rsidR="00130D07">
        <w:rPr>
          <w:rFonts w:ascii="Times New Roman" w:hAnsi="Times New Roman" w:cs="Times New Roman"/>
          <w:sz w:val="24"/>
          <w:szCs w:val="24"/>
        </w:rPr>
        <w:t xml:space="preserve">romise and challenges of online </w:t>
      </w:r>
      <w:r w:rsidRPr="001434E0">
        <w:rPr>
          <w:rFonts w:ascii="Times New Roman" w:hAnsi="Times New Roman" w:cs="Times New Roman"/>
          <w:sz w:val="24"/>
          <w:szCs w:val="24"/>
        </w:rPr>
        <w:t xml:space="preserve">feedback mechanisms. </w:t>
      </w:r>
      <w:r w:rsidRPr="001434E0">
        <w:rPr>
          <w:rFonts w:ascii="Times New Roman" w:hAnsi="Times New Roman" w:cs="Times New Roman"/>
          <w:i/>
          <w:sz w:val="24"/>
          <w:szCs w:val="24"/>
        </w:rPr>
        <w:t>Management Science</w:t>
      </w:r>
      <w:r w:rsidRPr="001434E0">
        <w:rPr>
          <w:rFonts w:ascii="Times New Roman" w:hAnsi="Times New Roman" w:cs="Times New Roman"/>
          <w:sz w:val="24"/>
          <w:szCs w:val="24"/>
        </w:rPr>
        <w:t xml:space="preserve"> 49(10):1407–1424.</w:t>
      </w:r>
    </w:p>
    <w:p w14:paraId="5BC6524F" w14:textId="56E6FA97" w:rsidR="00B14175" w:rsidRPr="001434E0" w:rsidRDefault="00B14175" w:rsidP="00130D07">
      <w:pPr>
        <w:spacing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Dellarocas</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C</w:t>
      </w:r>
      <w:r>
        <w:rPr>
          <w:rFonts w:ascii="Times New Roman" w:hAnsi="Times New Roman" w:cs="Times New Roman"/>
          <w:sz w:val="24"/>
          <w:szCs w:val="24"/>
        </w:rPr>
        <w:t>.</w:t>
      </w:r>
      <w:r w:rsidRPr="001434E0">
        <w:rPr>
          <w:rFonts w:ascii="Times New Roman" w:hAnsi="Times New Roman" w:cs="Times New Roman"/>
          <w:sz w:val="24"/>
          <w:szCs w:val="24"/>
        </w:rPr>
        <w:t xml:space="preserve"> (2006)</w:t>
      </w:r>
      <w:r>
        <w:rPr>
          <w:rFonts w:ascii="Times New Roman" w:hAnsi="Times New Roman" w:cs="Times New Roman"/>
          <w:sz w:val="24"/>
          <w:szCs w:val="24"/>
        </w:rPr>
        <w:t>.</w:t>
      </w:r>
      <w:r w:rsidRPr="001434E0">
        <w:rPr>
          <w:rFonts w:ascii="Times New Roman" w:hAnsi="Times New Roman" w:cs="Times New Roman"/>
          <w:sz w:val="24"/>
          <w:szCs w:val="24"/>
        </w:rPr>
        <w:t xml:space="preserve"> Strategic manipulation of Internet opinion forums: Implications for consumers and firms. </w:t>
      </w:r>
      <w:r w:rsidRPr="001434E0">
        <w:rPr>
          <w:rFonts w:ascii="Times New Roman" w:hAnsi="Times New Roman" w:cs="Times New Roman"/>
          <w:i/>
          <w:sz w:val="24"/>
          <w:szCs w:val="24"/>
        </w:rPr>
        <w:t>Management Science</w:t>
      </w:r>
      <w:r w:rsidRPr="001434E0">
        <w:rPr>
          <w:rFonts w:ascii="Times New Roman" w:hAnsi="Times New Roman" w:cs="Times New Roman"/>
          <w:sz w:val="24"/>
          <w:szCs w:val="24"/>
        </w:rPr>
        <w:t>, 52(10):1577–1593.</w:t>
      </w:r>
    </w:p>
    <w:p w14:paraId="44461422" w14:textId="76285250" w:rsidR="00B14175" w:rsidRPr="001434E0" w:rsidRDefault="005F3A51" w:rsidP="00130D0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Drury, J., and</w:t>
      </w:r>
      <w:r w:rsidR="00B14175" w:rsidRPr="001434E0">
        <w:rPr>
          <w:rFonts w:ascii="Times New Roman" w:hAnsi="Times New Roman" w:cs="Times New Roman"/>
          <w:sz w:val="24"/>
          <w:szCs w:val="24"/>
        </w:rPr>
        <w:t xml:space="preserve"> </w:t>
      </w:r>
      <w:proofErr w:type="spellStart"/>
      <w:r w:rsidR="00B14175" w:rsidRPr="001434E0">
        <w:rPr>
          <w:rFonts w:ascii="Times New Roman" w:hAnsi="Times New Roman" w:cs="Times New Roman"/>
          <w:sz w:val="24"/>
          <w:szCs w:val="24"/>
        </w:rPr>
        <w:t>Reicher</w:t>
      </w:r>
      <w:proofErr w:type="spellEnd"/>
      <w:r w:rsidR="00B14175" w:rsidRPr="001434E0">
        <w:rPr>
          <w:rFonts w:ascii="Times New Roman" w:hAnsi="Times New Roman" w:cs="Times New Roman"/>
          <w:sz w:val="24"/>
          <w:szCs w:val="24"/>
        </w:rPr>
        <w:t xml:space="preserve">, S. (2009). Collective psychological empowerment as a model of social change: Researching crowds and power. </w:t>
      </w:r>
      <w:r w:rsidR="00B14175" w:rsidRPr="001434E0">
        <w:rPr>
          <w:rFonts w:ascii="Times New Roman" w:hAnsi="Times New Roman" w:cs="Times New Roman"/>
          <w:i/>
          <w:iCs/>
          <w:sz w:val="24"/>
          <w:szCs w:val="24"/>
        </w:rPr>
        <w:t>Journal of Social Issues, 65</w:t>
      </w:r>
      <w:r w:rsidR="00B14175" w:rsidRPr="001434E0">
        <w:rPr>
          <w:rFonts w:ascii="Times New Roman" w:hAnsi="Times New Roman" w:cs="Times New Roman"/>
          <w:sz w:val="24"/>
          <w:szCs w:val="24"/>
        </w:rPr>
        <w:t>(4), 707-725.</w:t>
      </w:r>
    </w:p>
    <w:p w14:paraId="5DDBCCA5" w14:textId="03EAB0A4" w:rsidR="00B14175" w:rsidRPr="005F6BA5" w:rsidRDefault="00B14175" w:rsidP="00130D07">
      <w:pPr>
        <w:spacing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Duan</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W</w:t>
      </w:r>
      <w:r>
        <w:rPr>
          <w:rFonts w:ascii="Times New Roman" w:hAnsi="Times New Roman" w:cs="Times New Roman"/>
          <w:sz w:val="24"/>
          <w:szCs w:val="24"/>
        </w:rPr>
        <w:t>.</w:t>
      </w:r>
      <w:r w:rsidRPr="001434E0">
        <w:rPr>
          <w:rFonts w:ascii="Times New Roman" w:hAnsi="Times New Roman" w:cs="Times New Roman"/>
          <w:sz w:val="24"/>
          <w:szCs w:val="24"/>
        </w:rPr>
        <w:t xml:space="preserve">, </w:t>
      </w:r>
      <w:proofErr w:type="spellStart"/>
      <w:proofErr w:type="gramStart"/>
      <w:r w:rsidRPr="001434E0">
        <w:rPr>
          <w:rFonts w:ascii="Times New Roman" w:hAnsi="Times New Roman" w:cs="Times New Roman"/>
          <w:sz w:val="24"/>
          <w:szCs w:val="24"/>
        </w:rPr>
        <w:t>Gu</w:t>
      </w:r>
      <w:proofErr w:type="spellEnd"/>
      <w:proofErr w:type="gramEnd"/>
      <w:r>
        <w:rPr>
          <w:rFonts w:ascii="Times New Roman" w:hAnsi="Times New Roman" w:cs="Times New Roman"/>
          <w:sz w:val="24"/>
          <w:szCs w:val="24"/>
        </w:rPr>
        <w:t>,</w:t>
      </w:r>
      <w:r w:rsidRPr="001434E0">
        <w:rPr>
          <w:rFonts w:ascii="Times New Roman" w:hAnsi="Times New Roman" w:cs="Times New Roman"/>
          <w:sz w:val="24"/>
          <w:szCs w:val="24"/>
        </w:rPr>
        <w:t xml:space="preserve"> B</w:t>
      </w:r>
      <w:r>
        <w:rPr>
          <w:rFonts w:ascii="Times New Roman" w:hAnsi="Times New Roman" w:cs="Times New Roman"/>
          <w:sz w:val="24"/>
          <w:szCs w:val="24"/>
        </w:rPr>
        <w:t>.,</w:t>
      </w:r>
      <w:r w:rsidRPr="001434E0">
        <w:rPr>
          <w:rFonts w:ascii="Times New Roman" w:hAnsi="Times New Roman" w:cs="Times New Roman"/>
          <w:sz w:val="24"/>
          <w:szCs w:val="24"/>
        </w:rPr>
        <w:t xml:space="preserve"> and </w:t>
      </w:r>
      <w:proofErr w:type="spellStart"/>
      <w:r w:rsidRPr="001434E0">
        <w:rPr>
          <w:rFonts w:ascii="Times New Roman" w:hAnsi="Times New Roman" w:cs="Times New Roman"/>
          <w:sz w:val="24"/>
          <w:szCs w:val="24"/>
        </w:rPr>
        <w:t>Whinston</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A</w:t>
      </w:r>
      <w:r>
        <w:rPr>
          <w:rFonts w:ascii="Times New Roman" w:hAnsi="Times New Roman" w:cs="Times New Roman"/>
          <w:sz w:val="24"/>
          <w:szCs w:val="24"/>
        </w:rPr>
        <w:t>.</w:t>
      </w:r>
      <w:r w:rsidRPr="001434E0">
        <w:rPr>
          <w:rFonts w:ascii="Times New Roman" w:hAnsi="Times New Roman" w:cs="Times New Roman"/>
          <w:sz w:val="24"/>
          <w:szCs w:val="24"/>
        </w:rPr>
        <w:t>B (</w:t>
      </w:r>
      <w:r w:rsidR="00AC46DA">
        <w:rPr>
          <w:rFonts w:ascii="Times New Roman" w:hAnsi="Times New Roman" w:cs="Times New Roman"/>
          <w:sz w:val="24"/>
          <w:szCs w:val="24"/>
        </w:rPr>
        <w:t xml:space="preserve">2008) Do online reviews matter? </w:t>
      </w:r>
      <w:r w:rsidRPr="001434E0">
        <w:rPr>
          <w:rFonts w:ascii="Times New Roman" w:hAnsi="Times New Roman" w:cs="Times New Roman"/>
          <w:sz w:val="24"/>
          <w:szCs w:val="24"/>
        </w:rPr>
        <w:t xml:space="preserve">An empirical investigation of panel data. </w:t>
      </w:r>
      <w:r w:rsidRPr="001434E0">
        <w:rPr>
          <w:rFonts w:ascii="Times New Roman" w:hAnsi="Times New Roman" w:cs="Times New Roman"/>
          <w:i/>
          <w:sz w:val="24"/>
          <w:szCs w:val="24"/>
        </w:rPr>
        <w:t>Decision Support Systems</w:t>
      </w:r>
      <w:r w:rsidRPr="001434E0">
        <w:rPr>
          <w:rFonts w:ascii="Times New Roman" w:hAnsi="Times New Roman" w:cs="Times New Roman"/>
          <w:sz w:val="24"/>
          <w:szCs w:val="24"/>
        </w:rPr>
        <w:t xml:space="preserve"> 45(4):1007–1016.</w:t>
      </w:r>
    </w:p>
    <w:p w14:paraId="5825B980" w14:textId="4CBC0C95" w:rsidR="00B14175" w:rsidRPr="00130D07" w:rsidRDefault="00B14175" w:rsidP="00130D07">
      <w:pPr>
        <w:autoSpaceDE w:val="0"/>
        <w:autoSpaceDN w:val="0"/>
        <w:adjustRightInd w:val="0"/>
        <w:spacing w:after="0" w:line="360" w:lineRule="auto"/>
        <w:rPr>
          <w:rFonts w:ascii="Times New Roman" w:hAnsi="Times New Roman" w:cs="Times New Roman"/>
          <w:i/>
          <w:sz w:val="24"/>
          <w:szCs w:val="24"/>
        </w:rPr>
      </w:pPr>
      <w:r w:rsidRPr="008C5F91">
        <w:rPr>
          <w:rFonts w:ascii="Times New Roman" w:hAnsi="Times New Roman" w:cs="Times New Roman"/>
          <w:sz w:val="24"/>
          <w:szCs w:val="24"/>
        </w:rPr>
        <w:t xml:space="preserve">Fernandez RB. 1991. Structural bases of leadership in </w:t>
      </w:r>
      <w:proofErr w:type="spellStart"/>
      <w:r w:rsidRPr="008C5F91">
        <w:rPr>
          <w:rFonts w:ascii="Times New Roman" w:hAnsi="Times New Roman" w:cs="Times New Roman"/>
          <w:sz w:val="24"/>
          <w:szCs w:val="24"/>
        </w:rPr>
        <w:t>intraorganizational</w:t>
      </w:r>
      <w:proofErr w:type="spellEnd"/>
      <w:r w:rsidRPr="008C5F91">
        <w:rPr>
          <w:rFonts w:ascii="Times New Roman" w:hAnsi="Times New Roman" w:cs="Times New Roman"/>
          <w:sz w:val="24"/>
          <w:szCs w:val="24"/>
        </w:rPr>
        <w:t xml:space="preserve"> networks. </w:t>
      </w:r>
      <w:r w:rsidRPr="008C5F91">
        <w:rPr>
          <w:rFonts w:ascii="Times New Roman" w:hAnsi="Times New Roman" w:cs="Times New Roman"/>
          <w:i/>
          <w:sz w:val="24"/>
          <w:szCs w:val="24"/>
        </w:rPr>
        <w:t>Social Psychology Quarterly</w:t>
      </w:r>
      <w:r w:rsidRPr="008C5F91">
        <w:rPr>
          <w:rFonts w:ascii="Times New Roman" w:hAnsi="Times New Roman" w:cs="Times New Roman"/>
          <w:sz w:val="24"/>
          <w:szCs w:val="24"/>
        </w:rPr>
        <w:t xml:space="preserve"> 54(1):36–53.</w:t>
      </w:r>
    </w:p>
    <w:p w14:paraId="4930D18E" w14:textId="77777777" w:rsidR="007F79ED" w:rsidRDefault="00B14175" w:rsidP="00130D07">
      <w:pPr>
        <w:widowControl w:val="0"/>
        <w:autoSpaceDE w:val="0"/>
        <w:autoSpaceDN w:val="0"/>
        <w:adjustRightInd w:val="0"/>
        <w:spacing w:after="24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Fombrun</w:t>
      </w:r>
      <w:proofErr w:type="spellEnd"/>
      <w:r w:rsidRPr="001434E0">
        <w:rPr>
          <w:rFonts w:ascii="Times New Roman" w:hAnsi="Times New Roman" w:cs="Times New Roman"/>
          <w:sz w:val="24"/>
          <w:szCs w:val="24"/>
        </w:rPr>
        <w:t xml:space="preserve">, C.J. (1996), </w:t>
      </w:r>
      <w:r w:rsidRPr="005F6BA5">
        <w:rPr>
          <w:rFonts w:ascii="Times New Roman" w:hAnsi="Times New Roman" w:cs="Times New Roman"/>
          <w:i/>
          <w:sz w:val="24"/>
          <w:szCs w:val="24"/>
        </w:rPr>
        <w:t>Reputation: Realizing Value from the Corporate Image</w:t>
      </w:r>
      <w:r w:rsidRPr="001434E0">
        <w:rPr>
          <w:rFonts w:ascii="Times New Roman" w:hAnsi="Times New Roman" w:cs="Times New Roman"/>
          <w:sz w:val="24"/>
          <w:szCs w:val="24"/>
        </w:rPr>
        <w:t>, Harvard Bus</w:t>
      </w:r>
      <w:r w:rsidR="007F79ED">
        <w:rPr>
          <w:rFonts w:ascii="Times New Roman" w:hAnsi="Times New Roman" w:cs="Times New Roman"/>
          <w:sz w:val="24"/>
          <w:szCs w:val="24"/>
        </w:rPr>
        <w:t xml:space="preserve">iness School Press, </w:t>
      </w:r>
      <w:proofErr w:type="gramStart"/>
      <w:r w:rsidR="007F79ED">
        <w:rPr>
          <w:rFonts w:ascii="Times New Roman" w:hAnsi="Times New Roman" w:cs="Times New Roman"/>
          <w:sz w:val="24"/>
          <w:szCs w:val="24"/>
        </w:rPr>
        <w:t>Boston</w:t>
      </w:r>
      <w:proofErr w:type="gramEnd"/>
      <w:r w:rsidR="007F79ED">
        <w:rPr>
          <w:rFonts w:ascii="Times New Roman" w:hAnsi="Times New Roman" w:cs="Times New Roman"/>
          <w:sz w:val="24"/>
          <w:szCs w:val="24"/>
        </w:rPr>
        <w:t>, MA.</w:t>
      </w:r>
    </w:p>
    <w:p w14:paraId="71A9D616" w14:textId="70E3FFE3" w:rsidR="005F3A51" w:rsidRPr="005F6BA5" w:rsidRDefault="00B14175" w:rsidP="00130D07">
      <w:pPr>
        <w:widowControl w:val="0"/>
        <w:autoSpaceDE w:val="0"/>
        <w:autoSpaceDN w:val="0"/>
        <w:adjustRightInd w:val="0"/>
        <w:spacing w:after="24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Fombrun</w:t>
      </w:r>
      <w:proofErr w:type="spellEnd"/>
      <w:r w:rsidRPr="001434E0">
        <w:rPr>
          <w:rFonts w:ascii="Times New Roman" w:hAnsi="Times New Roman" w:cs="Times New Roman"/>
          <w:sz w:val="24"/>
          <w:szCs w:val="24"/>
        </w:rPr>
        <w:t>, C.</w:t>
      </w:r>
      <w:r>
        <w:rPr>
          <w:rFonts w:ascii="Times New Roman" w:hAnsi="Times New Roman" w:cs="Times New Roman"/>
          <w:sz w:val="24"/>
          <w:szCs w:val="24"/>
        </w:rPr>
        <w:t>,</w:t>
      </w:r>
      <w:r w:rsidRPr="001434E0">
        <w:rPr>
          <w:rFonts w:ascii="Times New Roman" w:hAnsi="Times New Roman" w:cs="Times New Roman"/>
          <w:sz w:val="24"/>
          <w:szCs w:val="24"/>
        </w:rPr>
        <w:t xml:space="preserve"> and </w:t>
      </w:r>
      <w:proofErr w:type="spellStart"/>
      <w:r w:rsidRPr="001434E0">
        <w:rPr>
          <w:rFonts w:ascii="Times New Roman" w:hAnsi="Times New Roman" w:cs="Times New Roman"/>
          <w:sz w:val="24"/>
          <w:szCs w:val="24"/>
        </w:rPr>
        <w:t>Shanley</w:t>
      </w:r>
      <w:proofErr w:type="spellEnd"/>
      <w:r w:rsidRPr="001434E0">
        <w:rPr>
          <w:rFonts w:ascii="Times New Roman" w:hAnsi="Times New Roman" w:cs="Times New Roman"/>
          <w:sz w:val="24"/>
          <w:szCs w:val="24"/>
        </w:rPr>
        <w:t>, M. (1990)</w:t>
      </w:r>
      <w:r>
        <w:rPr>
          <w:rFonts w:ascii="Times New Roman" w:hAnsi="Times New Roman" w:cs="Times New Roman"/>
          <w:sz w:val="24"/>
          <w:szCs w:val="24"/>
        </w:rPr>
        <w:t>.</w:t>
      </w:r>
      <w:r w:rsidR="00CF7D7D">
        <w:rPr>
          <w:rFonts w:ascii="Times New Roman" w:hAnsi="Times New Roman" w:cs="Times New Roman"/>
          <w:sz w:val="24"/>
          <w:szCs w:val="24"/>
        </w:rPr>
        <w:t xml:space="preserve"> What’</w:t>
      </w:r>
      <w:r w:rsidRPr="001434E0">
        <w:rPr>
          <w:rFonts w:ascii="Times New Roman" w:hAnsi="Times New Roman" w:cs="Times New Roman"/>
          <w:sz w:val="24"/>
          <w:szCs w:val="24"/>
        </w:rPr>
        <w:t xml:space="preserve">s in a name? Reputation building and corporate strategy, </w:t>
      </w:r>
      <w:r w:rsidRPr="001434E0">
        <w:rPr>
          <w:rFonts w:ascii="Times New Roman" w:hAnsi="Times New Roman" w:cs="Times New Roman"/>
          <w:i/>
          <w:sz w:val="24"/>
          <w:szCs w:val="24"/>
        </w:rPr>
        <w:t>Academy of Management Journal</w:t>
      </w:r>
      <w:r w:rsidRPr="001434E0">
        <w:rPr>
          <w:rFonts w:ascii="Times New Roman" w:hAnsi="Times New Roman" w:cs="Times New Roman"/>
          <w:sz w:val="24"/>
          <w:szCs w:val="24"/>
        </w:rPr>
        <w:t>, Vol. 33, pp. 233-56.</w:t>
      </w:r>
    </w:p>
    <w:p w14:paraId="2526BC39" w14:textId="24BD5E5A" w:rsidR="00B14175" w:rsidRPr="005F6BA5" w:rsidRDefault="00B14175" w:rsidP="00130D07">
      <w:pPr>
        <w:autoSpaceDE w:val="0"/>
        <w:autoSpaceDN w:val="0"/>
        <w:adjustRightInd w:val="0"/>
        <w:spacing w:after="0" w:line="360" w:lineRule="auto"/>
        <w:rPr>
          <w:rFonts w:ascii="Times New Roman" w:eastAsia="TimesNewRoman" w:hAnsi="Times New Roman" w:cs="Times New Roman"/>
          <w:sz w:val="24"/>
          <w:szCs w:val="24"/>
        </w:rPr>
      </w:pPr>
      <w:proofErr w:type="spellStart"/>
      <w:r w:rsidRPr="001434E0">
        <w:rPr>
          <w:rFonts w:ascii="Times New Roman" w:eastAsia="TimesNewRoman" w:hAnsi="Times New Roman" w:cs="Times New Roman"/>
          <w:sz w:val="24"/>
          <w:szCs w:val="24"/>
        </w:rPr>
        <w:t>Gaultier</w:t>
      </w:r>
      <w:proofErr w:type="spellEnd"/>
      <w:r w:rsidRPr="001434E0">
        <w:rPr>
          <w:rFonts w:ascii="Times New Roman" w:eastAsia="TimesNewRoman" w:hAnsi="Times New Roman" w:cs="Times New Roman"/>
          <w:sz w:val="24"/>
          <w:szCs w:val="24"/>
        </w:rPr>
        <w:t xml:space="preserve">-Gaillard, S. and </w:t>
      </w:r>
      <w:proofErr w:type="spellStart"/>
      <w:r w:rsidRPr="001434E0">
        <w:rPr>
          <w:rFonts w:ascii="Times New Roman" w:eastAsia="TimesNewRoman" w:hAnsi="Times New Roman" w:cs="Times New Roman"/>
          <w:sz w:val="24"/>
          <w:szCs w:val="24"/>
        </w:rPr>
        <w:t>Louisot</w:t>
      </w:r>
      <w:proofErr w:type="spellEnd"/>
      <w:r w:rsidRPr="001434E0">
        <w:rPr>
          <w:rFonts w:ascii="Times New Roman" w:eastAsia="TimesNewRoman" w:hAnsi="Times New Roman" w:cs="Times New Roman"/>
          <w:sz w:val="24"/>
          <w:szCs w:val="24"/>
        </w:rPr>
        <w:t>, J. (2006). Risks to</w:t>
      </w:r>
      <w:r w:rsidR="005F6BA5">
        <w:rPr>
          <w:rFonts w:ascii="Times New Roman" w:eastAsia="TimesNewRoman" w:hAnsi="Times New Roman" w:cs="Times New Roman"/>
          <w:sz w:val="24"/>
          <w:szCs w:val="24"/>
        </w:rPr>
        <w:t xml:space="preserve"> Reputation: A Global Approach.</w:t>
      </w:r>
      <w:r w:rsidR="00130D07">
        <w:rPr>
          <w:rFonts w:ascii="Times New Roman" w:eastAsia="TimesNewRoman" w:hAnsi="Times New Roman" w:cs="Times New Roman"/>
          <w:sz w:val="24"/>
          <w:szCs w:val="24"/>
        </w:rPr>
        <w:t xml:space="preserve"> </w:t>
      </w:r>
      <w:r w:rsidRPr="001434E0">
        <w:rPr>
          <w:rFonts w:ascii="Times New Roman" w:eastAsia="TimesNewRoman" w:hAnsi="Times New Roman" w:cs="Times New Roman"/>
          <w:i/>
          <w:sz w:val="24"/>
          <w:szCs w:val="24"/>
        </w:rPr>
        <w:t>The Geneva Papers</w:t>
      </w:r>
      <w:r w:rsidRPr="001434E0">
        <w:rPr>
          <w:rFonts w:ascii="Times New Roman" w:eastAsia="TimesNewRoman" w:hAnsi="Times New Roman" w:cs="Times New Roman"/>
          <w:sz w:val="24"/>
          <w:szCs w:val="24"/>
        </w:rPr>
        <w:t>, Volume 31, 425–445.</w:t>
      </w:r>
    </w:p>
    <w:p w14:paraId="7F9CB04E" w14:textId="1FF9A597" w:rsidR="00B14175" w:rsidRPr="001434E0" w:rsidRDefault="00B14175" w:rsidP="00130D07">
      <w:pPr>
        <w:spacing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Godes</w:t>
      </w:r>
      <w:proofErr w:type="spellEnd"/>
      <w:r w:rsidRPr="001434E0">
        <w:rPr>
          <w:rFonts w:ascii="Times New Roman" w:hAnsi="Times New Roman" w:cs="Times New Roman"/>
          <w:sz w:val="24"/>
          <w:szCs w:val="24"/>
        </w:rPr>
        <w:t>, D.</w:t>
      </w:r>
      <w:r>
        <w:rPr>
          <w:rFonts w:ascii="Times New Roman" w:hAnsi="Times New Roman" w:cs="Times New Roman"/>
          <w:sz w:val="24"/>
          <w:szCs w:val="24"/>
        </w:rPr>
        <w:t>,</w:t>
      </w:r>
      <w:r w:rsidRPr="001434E0">
        <w:rPr>
          <w:rFonts w:ascii="Times New Roman" w:hAnsi="Times New Roman" w:cs="Times New Roman"/>
          <w:sz w:val="24"/>
          <w:szCs w:val="24"/>
        </w:rPr>
        <w:t xml:space="preserve"> and </w:t>
      </w:r>
      <w:proofErr w:type="spellStart"/>
      <w:r w:rsidRPr="001434E0">
        <w:rPr>
          <w:rFonts w:ascii="Times New Roman" w:hAnsi="Times New Roman" w:cs="Times New Roman"/>
          <w:sz w:val="24"/>
          <w:szCs w:val="24"/>
        </w:rPr>
        <w:t>Mayzlin</w:t>
      </w:r>
      <w:proofErr w:type="spellEnd"/>
      <w:r w:rsidRPr="001434E0">
        <w:rPr>
          <w:rFonts w:ascii="Times New Roman" w:hAnsi="Times New Roman" w:cs="Times New Roman"/>
          <w:sz w:val="24"/>
          <w:szCs w:val="24"/>
        </w:rPr>
        <w:t>, D. (2009)</w:t>
      </w:r>
      <w:r>
        <w:rPr>
          <w:rFonts w:ascii="Times New Roman" w:hAnsi="Times New Roman" w:cs="Times New Roman"/>
          <w:sz w:val="24"/>
          <w:szCs w:val="24"/>
        </w:rPr>
        <w:t>.</w:t>
      </w:r>
      <w:r w:rsidRPr="001434E0">
        <w:rPr>
          <w:rFonts w:ascii="Times New Roman" w:hAnsi="Times New Roman" w:cs="Times New Roman"/>
          <w:sz w:val="24"/>
          <w:szCs w:val="24"/>
        </w:rPr>
        <w:t xml:space="preserve"> Firm-Created Word-of-Mouth Communication: Evidence from a Field Test. </w:t>
      </w:r>
      <w:r w:rsidRPr="001434E0">
        <w:rPr>
          <w:rFonts w:ascii="Times New Roman" w:hAnsi="Times New Roman" w:cs="Times New Roman"/>
          <w:i/>
          <w:sz w:val="24"/>
          <w:szCs w:val="24"/>
        </w:rPr>
        <w:t>Marketing Science</w:t>
      </w:r>
      <w:r w:rsidRPr="001434E0">
        <w:rPr>
          <w:rFonts w:ascii="Times New Roman" w:hAnsi="Times New Roman" w:cs="Times New Roman"/>
          <w:sz w:val="24"/>
          <w:szCs w:val="24"/>
        </w:rPr>
        <w:t xml:space="preserve"> 28(4):721-739.</w:t>
      </w:r>
    </w:p>
    <w:p w14:paraId="36F35E1F" w14:textId="47524FAC" w:rsidR="00B14175" w:rsidRPr="00130D07" w:rsidRDefault="00B14175" w:rsidP="00130D07">
      <w:pPr>
        <w:autoSpaceDE w:val="0"/>
        <w:autoSpaceDN w:val="0"/>
        <w:adjustRightInd w:val="0"/>
        <w:spacing w:after="0" w:line="360" w:lineRule="auto"/>
        <w:rPr>
          <w:rFonts w:ascii="Times New Roman" w:hAnsi="Times New Roman" w:cs="Times New Roman"/>
          <w:i/>
          <w:sz w:val="24"/>
          <w:szCs w:val="24"/>
        </w:rPr>
      </w:pPr>
      <w:r w:rsidRPr="00AC758F">
        <w:rPr>
          <w:rFonts w:ascii="Times New Roman" w:hAnsi="Times New Roman" w:cs="Times New Roman"/>
          <w:sz w:val="24"/>
          <w:szCs w:val="24"/>
          <w:lang w:val="de-DE"/>
        </w:rPr>
        <w:lastRenderedPageBreak/>
        <w:t xml:space="preserve">Goldstein, D.G., and Gigerenzer, G. (1999). </w:t>
      </w:r>
      <w:r w:rsidRPr="001434E0">
        <w:rPr>
          <w:rFonts w:ascii="Times New Roman" w:hAnsi="Times New Roman" w:cs="Times New Roman"/>
          <w:i/>
          <w:sz w:val="24"/>
          <w:szCs w:val="24"/>
        </w:rPr>
        <w:t>The recognition heuristic: How ignorance makes us smart.</w:t>
      </w:r>
      <w:r w:rsidRPr="001434E0">
        <w:rPr>
          <w:rFonts w:ascii="Times New Roman" w:hAnsi="Times New Roman" w:cs="Times New Roman"/>
          <w:sz w:val="24"/>
          <w:szCs w:val="24"/>
        </w:rPr>
        <w:t xml:space="preserve"> </w:t>
      </w:r>
      <w:proofErr w:type="spellStart"/>
      <w:r w:rsidRPr="001434E0">
        <w:rPr>
          <w:rFonts w:ascii="Times New Roman" w:hAnsi="Times New Roman" w:cs="Times New Roman"/>
          <w:sz w:val="24"/>
          <w:szCs w:val="24"/>
        </w:rPr>
        <w:t>Gigerenzer</w:t>
      </w:r>
      <w:proofErr w:type="spellEnd"/>
      <w:r w:rsidRPr="001434E0">
        <w:rPr>
          <w:rFonts w:ascii="Times New Roman" w:hAnsi="Times New Roman" w:cs="Times New Roman"/>
          <w:sz w:val="24"/>
          <w:szCs w:val="24"/>
        </w:rPr>
        <w:t xml:space="preserve"> G, Todd PM, eds. Simple</w:t>
      </w:r>
      <w:r w:rsidR="005F6BA5">
        <w:rPr>
          <w:rFonts w:ascii="Times New Roman" w:hAnsi="Times New Roman" w:cs="Times New Roman"/>
          <w:sz w:val="24"/>
          <w:szCs w:val="24"/>
        </w:rPr>
        <w:t xml:space="preserve"> Heuristics That Make Us Smart, </w:t>
      </w:r>
      <w:r w:rsidRPr="001434E0">
        <w:rPr>
          <w:rFonts w:ascii="Times New Roman" w:hAnsi="Times New Roman" w:cs="Times New Roman"/>
          <w:sz w:val="24"/>
          <w:szCs w:val="24"/>
        </w:rPr>
        <w:t>Oxfo</w:t>
      </w:r>
      <w:r w:rsidR="005F6BA5">
        <w:rPr>
          <w:rFonts w:ascii="Times New Roman" w:hAnsi="Times New Roman" w:cs="Times New Roman"/>
          <w:sz w:val="24"/>
          <w:szCs w:val="24"/>
        </w:rPr>
        <w:t>rd University Press, Oxford</w:t>
      </w:r>
      <w:r w:rsidRPr="001434E0">
        <w:rPr>
          <w:rFonts w:ascii="Times New Roman" w:hAnsi="Times New Roman" w:cs="Times New Roman"/>
          <w:sz w:val="24"/>
          <w:szCs w:val="24"/>
        </w:rPr>
        <w:t>.</w:t>
      </w:r>
    </w:p>
    <w:p w14:paraId="78E99458" w14:textId="3BC74DB4"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r w:rsidRPr="00AC758F">
        <w:rPr>
          <w:rFonts w:ascii="Times New Roman" w:hAnsi="Times New Roman" w:cs="Times New Roman"/>
          <w:sz w:val="24"/>
          <w:szCs w:val="24"/>
          <w:lang w:val="de-DE"/>
        </w:rPr>
        <w:t xml:space="preserve">Goldstein, D.G., and Gigerenzer, G. (2002). </w:t>
      </w:r>
      <w:r w:rsidRPr="001434E0">
        <w:rPr>
          <w:rFonts w:ascii="Times New Roman" w:hAnsi="Times New Roman" w:cs="Times New Roman"/>
          <w:sz w:val="24"/>
          <w:szCs w:val="24"/>
        </w:rPr>
        <w:t xml:space="preserve">Models of ecological rationality: The recognition heuristic. </w:t>
      </w:r>
      <w:r w:rsidRPr="001434E0">
        <w:rPr>
          <w:rFonts w:ascii="Times New Roman" w:hAnsi="Times New Roman" w:cs="Times New Roman"/>
          <w:i/>
          <w:sz w:val="24"/>
          <w:szCs w:val="24"/>
        </w:rPr>
        <w:t>Psychology Review</w:t>
      </w:r>
      <w:r w:rsidRPr="001434E0">
        <w:rPr>
          <w:rFonts w:ascii="Times New Roman" w:hAnsi="Times New Roman" w:cs="Times New Roman"/>
          <w:sz w:val="24"/>
          <w:szCs w:val="24"/>
        </w:rPr>
        <w:t xml:space="preserve"> 109:75–90.</w:t>
      </w:r>
    </w:p>
    <w:p w14:paraId="4579B699" w14:textId="67FCD286"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Goolsby</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R. </w:t>
      </w:r>
      <w:r>
        <w:rPr>
          <w:rFonts w:ascii="Times New Roman" w:hAnsi="Times New Roman" w:cs="Times New Roman"/>
          <w:sz w:val="24"/>
          <w:szCs w:val="24"/>
        </w:rPr>
        <w:t>(</w:t>
      </w:r>
      <w:r w:rsidRPr="001434E0">
        <w:rPr>
          <w:rFonts w:ascii="Times New Roman" w:hAnsi="Times New Roman" w:cs="Times New Roman"/>
          <w:sz w:val="24"/>
          <w:szCs w:val="24"/>
        </w:rPr>
        <w:t>2010</w:t>
      </w:r>
      <w:r>
        <w:rPr>
          <w:rFonts w:ascii="Times New Roman" w:hAnsi="Times New Roman" w:cs="Times New Roman"/>
          <w:sz w:val="24"/>
          <w:szCs w:val="24"/>
        </w:rPr>
        <w:t>)</w:t>
      </w:r>
      <w:r w:rsidRPr="001434E0">
        <w:rPr>
          <w:rFonts w:ascii="Times New Roman" w:hAnsi="Times New Roman" w:cs="Times New Roman"/>
          <w:sz w:val="24"/>
          <w:szCs w:val="24"/>
        </w:rPr>
        <w:t xml:space="preserve">. Social media as crisis platform: the future of community maps/crisis maps. </w:t>
      </w:r>
      <w:r w:rsidRPr="000332A6">
        <w:rPr>
          <w:rFonts w:ascii="Times New Roman" w:hAnsi="Times New Roman" w:cs="Times New Roman"/>
          <w:i/>
          <w:sz w:val="24"/>
          <w:szCs w:val="24"/>
        </w:rPr>
        <w:t>ACM Transactions on Intelligent Systems &amp; Technology</w:t>
      </w:r>
      <w:r w:rsidRPr="001434E0">
        <w:rPr>
          <w:rFonts w:ascii="Times New Roman" w:hAnsi="Times New Roman" w:cs="Times New Roman"/>
          <w:sz w:val="24"/>
          <w:szCs w:val="24"/>
        </w:rPr>
        <w:t>, 1:1–11.</w:t>
      </w:r>
    </w:p>
    <w:p w14:paraId="432BC1FD" w14:textId="54383503" w:rsidR="00372A4C" w:rsidRPr="005F6BA5" w:rsidRDefault="00B14175" w:rsidP="00130D07">
      <w:pPr>
        <w:spacing w:line="360" w:lineRule="auto"/>
        <w:rPr>
          <w:rFonts w:ascii="Times New Roman" w:hAnsi="Times New Roman" w:cs="Times New Roman"/>
          <w:sz w:val="24"/>
          <w:szCs w:val="24"/>
        </w:rPr>
      </w:pPr>
      <w:proofErr w:type="spellStart"/>
      <w:proofErr w:type="gramStart"/>
      <w:r w:rsidRPr="001434E0">
        <w:rPr>
          <w:rFonts w:ascii="Times New Roman" w:hAnsi="Times New Roman" w:cs="Times New Roman"/>
          <w:sz w:val="24"/>
          <w:szCs w:val="24"/>
        </w:rPr>
        <w:t>Gu</w:t>
      </w:r>
      <w:proofErr w:type="spellEnd"/>
      <w:proofErr w:type="gramEnd"/>
      <w:r>
        <w:rPr>
          <w:rFonts w:ascii="Times New Roman" w:hAnsi="Times New Roman" w:cs="Times New Roman"/>
          <w:sz w:val="24"/>
          <w:szCs w:val="24"/>
        </w:rPr>
        <w:t>,</w:t>
      </w:r>
      <w:r w:rsidRPr="001434E0">
        <w:rPr>
          <w:rFonts w:ascii="Times New Roman" w:hAnsi="Times New Roman" w:cs="Times New Roman"/>
          <w:sz w:val="24"/>
          <w:szCs w:val="24"/>
        </w:rPr>
        <w:t xml:space="preserve"> B</w:t>
      </w:r>
      <w:r>
        <w:rPr>
          <w:rFonts w:ascii="Times New Roman" w:hAnsi="Times New Roman" w:cs="Times New Roman"/>
          <w:sz w:val="24"/>
          <w:szCs w:val="24"/>
        </w:rPr>
        <w:t>.</w:t>
      </w:r>
      <w:r w:rsidRPr="001434E0">
        <w:rPr>
          <w:rFonts w:ascii="Times New Roman" w:hAnsi="Times New Roman" w:cs="Times New Roman"/>
          <w:sz w:val="24"/>
          <w:szCs w:val="24"/>
        </w:rPr>
        <w:t xml:space="preserve">, </w:t>
      </w:r>
      <w:proofErr w:type="spellStart"/>
      <w:r w:rsidRPr="001434E0">
        <w:rPr>
          <w:rFonts w:ascii="Times New Roman" w:hAnsi="Times New Roman" w:cs="Times New Roman"/>
          <w:sz w:val="24"/>
          <w:szCs w:val="24"/>
        </w:rPr>
        <w:t>Konana</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P</w:t>
      </w:r>
      <w:r>
        <w:rPr>
          <w:rFonts w:ascii="Times New Roman" w:hAnsi="Times New Roman" w:cs="Times New Roman"/>
          <w:sz w:val="24"/>
          <w:szCs w:val="24"/>
        </w:rPr>
        <w:t>.</w:t>
      </w:r>
      <w:r w:rsidRPr="001434E0">
        <w:rPr>
          <w:rFonts w:ascii="Times New Roman" w:hAnsi="Times New Roman" w:cs="Times New Roman"/>
          <w:sz w:val="24"/>
          <w:szCs w:val="24"/>
        </w:rPr>
        <w:t xml:space="preserve">, </w:t>
      </w:r>
      <w:proofErr w:type="spellStart"/>
      <w:r w:rsidRPr="001434E0">
        <w:rPr>
          <w:rFonts w:ascii="Times New Roman" w:hAnsi="Times New Roman" w:cs="Times New Roman"/>
          <w:sz w:val="24"/>
          <w:szCs w:val="24"/>
        </w:rPr>
        <w:t>Rajagopalan</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B</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r w:rsidRPr="001434E0">
        <w:rPr>
          <w:rFonts w:ascii="Times New Roman" w:hAnsi="Times New Roman" w:cs="Times New Roman"/>
          <w:sz w:val="24"/>
          <w:szCs w:val="24"/>
        </w:rPr>
        <w:t>Chen</w:t>
      </w:r>
      <w:r>
        <w:rPr>
          <w:rFonts w:ascii="Times New Roman" w:hAnsi="Times New Roman" w:cs="Times New Roman"/>
          <w:sz w:val="24"/>
          <w:szCs w:val="24"/>
        </w:rPr>
        <w:t>,</w:t>
      </w:r>
      <w:r w:rsidRPr="001434E0">
        <w:rPr>
          <w:rFonts w:ascii="Times New Roman" w:hAnsi="Times New Roman" w:cs="Times New Roman"/>
          <w:sz w:val="24"/>
          <w:szCs w:val="24"/>
        </w:rPr>
        <w:t xml:space="preserve"> H</w:t>
      </w:r>
      <w:r>
        <w:rPr>
          <w:rFonts w:ascii="Times New Roman" w:hAnsi="Times New Roman" w:cs="Times New Roman"/>
          <w:sz w:val="24"/>
          <w:szCs w:val="24"/>
        </w:rPr>
        <w:t>.</w:t>
      </w:r>
      <w:r w:rsidRPr="001434E0">
        <w:rPr>
          <w:rFonts w:ascii="Times New Roman" w:hAnsi="Times New Roman" w:cs="Times New Roman"/>
          <w:sz w:val="24"/>
          <w:szCs w:val="24"/>
        </w:rPr>
        <w:t>W</w:t>
      </w:r>
      <w:r>
        <w:rPr>
          <w:rFonts w:ascii="Times New Roman" w:hAnsi="Times New Roman" w:cs="Times New Roman"/>
          <w:sz w:val="24"/>
          <w:szCs w:val="24"/>
        </w:rPr>
        <w:t>.</w:t>
      </w:r>
      <w:r w:rsidRPr="001434E0">
        <w:rPr>
          <w:rFonts w:ascii="Times New Roman" w:hAnsi="Times New Roman" w:cs="Times New Roman"/>
          <w:sz w:val="24"/>
          <w:szCs w:val="24"/>
        </w:rPr>
        <w:t>M</w:t>
      </w:r>
      <w:r>
        <w:rPr>
          <w:rFonts w:ascii="Times New Roman" w:hAnsi="Times New Roman" w:cs="Times New Roman"/>
          <w:sz w:val="24"/>
          <w:szCs w:val="24"/>
        </w:rPr>
        <w:t>.</w:t>
      </w:r>
      <w:r w:rsidRPr="001434E0">
        <w:rPr>
          <w:rFonts w:ascii="Times New Roman" w:hAnsi="Times New Roman" w:cs="Times New Roman"/>
          <w:sz w:val="24"/>
          <w:szCs w:val="24"/>
        </w:rPr>
        <w:t xml:space="preserve"> (2007)</w:t>
      </w:r>
      <w:r>
        <w:rPr>
          <w:rFonts w:ascii="Times New Roman" w:hAnsi="Times New Roman" w:cs="Times New Roman"/>
          <w:sz w:val="24"/>
          <w:szCs w:val="24"/>
        </w:rPr>
        <w:t>.</w:t>
      </w:r>
      <w:r w:rsidRPr="001434E0">
        <w:rPr>
          <w:rFonts w:ascii="Times New Roman" w:hAnsi="Times New Roman" w:cs="Times New Roman"/>
          <w:sz w:val="24"/>
          <w:szCs w:val="24"/>
        </w:rPr>
        <w:t xml:space="preserve"> Competition among virtual communities and user valuation: The case of investing-related communities. </w:t>
      </w:r>
      <w:r w:rsidRPr="000332A6">
        <w:rPr>
          <w:rFonts w:ascii="Times New Roman" w:hAnsi="Times New Roman" w:cs="Times New Roman"/>
          <w:i/>
          <w:sz w:val="24"/>
          <w:szCs w:val="24"/>
        </w:rPr>
        <w:t>Information Systems Research</w:t>
      </w:r>
      <w:r>
        <w:rPr>
          <w:rFonts w:ascii="Times New Roman" w:hAnsi="Times New Roman" w:cs="Times New Roman"/>
          <w:sz w:val="24"/>
          <w:szCs w:val="24"/>
        </w:rPr>
        <w:t>,</w:t>
      </w:r>
      <w:r w:rsidRPr="00F15C56">
        <w:rPr>
          <w:rFonts w:ascii="Times New Roman" w:hAnsi="Times New Roman" w:cs="Times New Roman"/>
          <w:sz w:val="24"/>
          <w:szCs w:val="24"/>
        </w:rPr>
        <w:t xml:space="preserve"> </w:t>
      </w:r>
      <w:r w:rsidRPr="001434E0">
        <w:rPr>
          <w:rFonts w:ascii="Times New Roman" w:hAnsi="Times New Roman" w:cs="Times New Roman"/>
          <w:sz w:val="24"/>
          <w:szCs w:val="24"/>
        </w:rPr>
        <w:t>18(1):68–85.</w:t>
      </w:r>
    </w:p>
    <w:p w14:paraId="3627BA3A" w14:textId="0B56A1CA" w:rsidR="00372A4C" w:rsidRPr="00130D07" w:rsidRDefault="00372A4C" w:rsidP="00130D07">
      <w:pPr>
        <w:autoSpaceDE w:val="0"/>
        <w:autoSpaceDN w:val="0"/>
        <w:adjustRightInd w:val="0"/>
        <w:spacing w:after="0" w:line="360" w:lineRule="auto"/>
        <w:rPr>
          <w:rFonts w:ascii="Times New Roman" w:eastAsia="Times New Roman" w:hAnsi="Times New Roman" w:cs="Times New Roman"/>
          <w:sz w:val="24"/>
          <w:szCs w:val="24"/>
          <w:lang w:val="en" w:eastAsia="en-GB"/>
        </w:rPr>
      </w:pPr>
      <w:proofErr w:type="spellStart"/>
      <w:r w:rsidRPr="008F636F">
        <w:rPr>
          <w:rFonts w:ascii="Times New Roman" w:eastAsia="Times New Roman" w:hAnsi="Times New Roman" w:cs="Times New Roman"/>
          <w:sz w:val="24"/>
          <w:szCs w:val="24"/>
          <w:lang w:val="en" w:eastAsia="en-GB"/>
        </w:rPr>
        <w:t>Highhouse</w:t>
      </w:r>
      <w:proofErr w:type="spellEnd"/>
      <w:r w:rsidRPr="008F636F">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S.,</w:t>
      </w:r>
      <w:r w:rsidRPr="008F636F">
        <w:rPr>
          <w:rFonts w:ascii="Times New Roman" w:eastAsia="Times New Roman" w:hAnsi="Times New Roman" w:cs="Times New Roman"/>
          <w:sz w:val="24"/>
          <w:szCs w:val="24"/>
          <w:lang w:val="en" w:eastAsia="en-GB"/>
        </w:rPr>
        <w:t xml:space="preserve"> Brooks, </w:t>
      </w:r>
      <w:r>
        <w:rPr>
          <w:rFonts w:ascii="Times New Roman" w:eastAsia="Times New Roman" w:hAnsi="Times New Roman" w:cs="Times New Roman"/>
          <w:sz w:val="24"/>
          <w:szCs w:val="24"/>
          <w:lang w:val="en" w:eastAsia="en-GB"/>
        </w:rPr>
        <w:t xml:space="preserve">M. E., </w:t>
      </w:r>
      <w:r w:rsidRPr="008F636F">
        <w:rPr>
          <w:rFonts w:ascii="Times New Roman" w:eastAsia="Times New Roman" w:hAnsi="Times New Roman" w:cs="Times New Roman"/>
          <w:sz w:val="24"/>
          <w:szCs w:val="24"/>
          <w:lang w:val="en" w:eastAsia="en-GB"/>
        </w:rPr>
        <w:t xml:space="preserve">and </w:t>
      </w:r>
      <w:proofErr w:type="spellStart"/>
      <w:r w:rsidRPr="008F636F">
        <w:rPr>
          <w:rFonts w:ascii="Times New Roman" w:eastAsia="Times New Roman" w:hAnsi="Times New Roman" w:cs="Times New Roman"/>
          <w:sz w:val="24"/>
          <w:szCs w:val="24"/>
          <w:lang w:val="en" w:eastAsia="en-GB"/>
        </w:rPr>
        <w:t>Gregarus</w:t>
      </w:r>
      <w:proofErr w:type="spellEnd"/>
      <w:r>
        <w:rPr>
          <w:rFonts w:ascii="Times New Roman" w:eastAsia="Times New Roman" w:hAnsi="Times New Roman" w:cs="Times New Roman"/>
          <w:sz w:val="24"/>
          <w:szCs w:val="24"/>
          <w:lang w:val="en" w:eastAsia="en-GB"/>
        </w:rPr>
        <w:t>,</w:t>
      </w:r>
      <w:r w:rsidR="00565276">
        <w:rPr>
          <w:rFonts w:ascii="Times New Roman" w:eastAsia="Times New Roman" w:hAnsi="Times New Roman" w:cs="Times New Roman"/>
          <w:sz w:val="24"/>
          <w:szCs w:val="24"/>
          <w:lang w:val="en" w:eastAsia="en-GB"/>
        </w:rPr>
        <w:t xml:space="preserve"> G.</w:t>
      </w:r>
      <w:r>
        <w:rPr>
          <w:rFonts w:ascii="Times New Roman" w:eastAsia="Times New Roman" w:hAnsi="Times New Roman" w:cs="Times New Roman"/>
          <w:sz w:val="24"/>
          <w:szCs w:val="24"/>
          <w:lang w:val="en" w:eastAsia="en-GB"/>
        </w:rPr>
        <w:t xml:space="preserve"> </w:t>
      </w:r>
      <w:r w:rsidR="00565276">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2009</w:t>
      </w:r>
      <w:r w:rsidR="00565276">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w:t>
      </w:r>
      <w:proofErr w:type="gramStart"/>
      <w:r w:rsidRPr="008F636F">
        <w:rPr>
          <w:rFonts w:ascii="Times New Roman" w:eastAsia="Times New Roman" w:hAnsi="Times New Roman" w:cs="Times New Roman"/>
          <w:sz w:val="24"/>
          <w:szCs w:val="24"/>
          <w:lang w:val="en" w:eastAsia="en-GB"/>
        </w:rPr>
        <w:t>An</w:t>
      </w:r>
      <w:proofErr w:type="gramEnd"/>
      <w:r w:rsidRPr="008F636F">
        <w:rPr>
          <w:rFonts w:ascii="Times New Roman" w:eastAsia="Times New Roman" w:hAnsi="Times New Roman" w:cs="Times New Roman"/>
          <w:sz w:val="24"/>
          <w:szCs w:val="24"/>
          <w:lang w:val="en" w:eastAsia="en-GB"/>
        </w:rPr>
        <w:t xml:space="preserve"> Organizational Impression Management Perspective on the Formation of Corporate Reputations </w:t>
      </w:r>
      <w:r w:rsidRPr="008F636F">
        <w:rPr>
          <w:rFonts w:ascii="Times New Roman" w:eastAsia="Times New Roman" w:hAnsi="Times New Roman" w:cs="Times New Roman"/>
          <w:i/>
          <w:iCs/>
          <w:sz w:val="24"/>
          <w:szCs w:val="24"/>
          <w:lang w:val="en" w:eastAsia="en-GB"/>
        </w:rPr>
        <w:t>Journal of Management</w:t>
      </w:r>
      <w:r>
        <w:rPr>
          <w:rFonts w:ascii="Times New Roman" w:eastAsia="Times New Roman" w:hAnsi="Times New Roman" w:cs="Times New Roman"/>
          <w:i/>
          <w:iCs/>
          <w:sz w:val="24"/>
          <w:szCs w:val="24"/>
          <w:lang w:val="en" w:eastAsia="en-GB"/>
        </w:rPr>
        <w:t>,</w:t>
      </w:r>
      <w:r w:rsidRPr="008F636F">
        <w:rPr>
          <w:rFonts w:ascii="Times New Roman" w:eastAsia="Times New Roman" w:hAnsi="Times New Roman" w:cs="Times New Roman"/>
          <w:i/>
          <w:iCs/>
          <w:sz w:val="24"/>
          <w:szCs w:val="24"/>
          <w:lang w:val="en" w:eastAsia="en-GB"/>
        </w:rPr>
        <w:t xml:space="preserve"> vol. 35, 6: pp. 1481-1493</w:t>
      </w:r>
      <w:r>
        <w:rPr>
          <w:rFonts w:ascii="Times New Roman" w:eastAsia="Times New Roman" w:hAnsi="Times New Roman" w:cs="Times New Roman"/>
          <w:i/>
          <w:iCs/>
          <w:sz w:val="24"/>
          <w:szCs w:val="24"/>
          <w:lang w:val="en" w:eastAsia="en-GB"/>
        </w:rPr>
        <w:t>.</w:t>
      </w:r>
    </w:p>
    <w:p w14:paraId="2843CDE7" w14:textId="158972DD" w:rsidR="00B14175" w:rsidRPr="00D0195B" w:rsidRDefault="00B14175" w:rsidP="00130D07">
      <w:pPr>
        <w:autoSpaceDE w:val="0"/>
        <w:autoSpaceDN w:val="0"/>
        <w:adjustRightInd w:val="0"/>
        <w:spacing w:after="0" w:line="360" w:lineRule="auto"/>
        <w:rPr>
          <w:rFonts w:ascii="Times New Roman" w:hAnsi="Times New Roman" w:cs="Times New Roman"/>
          <w:sz w:val="24"/>
          <w:szCs w:val="24"/>
        </w:rPr>
      </w:pPr>
      <w:r w:rsidRPr="00D0195B">
        <w:rPr>
          <w:rFonts w:ascii="Times New Roman" w:hAnsi="Times New Roman" w:cs="Times New Roman"/>
          <w:sz w:val="24"/>
          <w:szCs w:val="24"/>
        </w:rPr>
        <w:t>Howa</w:t>
      </w:r>
      <w:r>
        <w:rPr>
          <w:rFonts w:ascii="Times New Roman" w:hAnsi="Times New Roman" w:cs="Times New Roman"/>
          <w:sz w:val="24"/>
          <w:szCs w:val="24"/>
        </w:rPr>
        <w:t xml:space="preserve">rd, T.W. (2010), </w:t>
      </w:r>
      <w:r w:rsidRPr="00D0195B">
        <w:rPr>
          <w:rFonts w:ascii="Times New Roman" w:hAnsi="Times New Roman" w:cs="Times New Roman"/>
          <w:sz w:val="24"/>
          <w:szCs w:val="24"/>
        </w:rPr>
        <w:t>Why invest in social networks and online communities?” In Howard, T (Ed.)</w:t>
      </w:r>
      <w:r>
        <w:rPr>
          <w:rFonts w:ascii="Times New Roman" w:hAnsi="Times New Roman" w:cs="Times New Roman"/>
          <w:sz w:val="24"/>
          <w:szCs w:val="24"/>
        </w:rPr>
        <w:t xml:space="preserve"> </w:t>
      </w:r>
      <w:r w:rsidRPr="00D0195B">
        <w:rPr>
          <w:rFonts w:ascii="Times New Roman" w:hAnsi="Times New Roman" w:cs="Times New Roman"/>
          <w:i/>
          <w:iCs/>
          <w:sz w:val="24"/>
          <w:szCs w:val="24"/>
        </w:rPr>
        <w:t>Design to Thrive: Creating Social Networks and Online Communities that Last</w:t>
      </w:r>
      <w:r w:rsidRPr="00D0195B">
        <w:rPr>
          <w:rFonts w:ascii="Times New Roman" w:hAnsi="Times New Roman" w:cs="Times New Roman"/>
          <w:sz w:val="24"/>
          <w:szCs w:val="24"/>
        </w:rPr>
        <w:t>. Morgan Kaufman, pp. 29-41.</w:t>
      </w:r>
    </w:p>
    <w:p w14:paraId="3D212BDE" w14:textId="4457648C" w:rsidR="00B14175" w:rsidRPr="00130D07" w:rsidRDefault="00B14175" w:rsidP="00130D07">
      <w:pPr>
        <w:autoSpaceDE w:val="0"/>
        <w:autoSpaceDN w:val="0"/>
        <w:adjustRightInd w:val="0"/>
        <w:spacing w:after="0" w:line="360" w:lineRule="auto"/>
        <w:rPr>
          <w:rFonts w:ascii="Times New Roman" w:hAnsi="Times New Roman" w:cs="Times New Roman"/>
          <w:sz w:val="24"/>
          <w:szCs w:val="24"/>
        </w:rPr>
      </w:pPr>
      <w:r w:rsidRPr="001434E0">
        <w:rPr>
          <w:rFonts w:ascii="Times New Roman" w:hAnsi="Times New Roman" w:cs="Times New Roman"/>
          <w:sz w:val="24"/>
          <w:szCs w:val="24"/>
        </w:rPr>
        <w:t>Hsiao</w:t>
      </w:r>
      <w:r>
        <w:rPr>
          <w:rFonts w:ascii="Times New Roman" w:hAnsi="Times New Roman" w:cs="Times New Roman"/>
          <w:sz w:val="24"/>
          <w:szCs w:val="24"/>
        </w:rPr>
        <w:t>,</w:t>
      </w:r>
      <w:r w:rsidRPr="001434E0">
        <w:rPr>
          <w:rFonts w:ascii="Times New Roman" w:hAnsi="Times New Roman" w:cs="Times New Roman"/>
          <w:sz w:val="24"/>
          <w:szCs w:val="24"/>
        </w:rPr>
        <w:t xml:space="preserve"> C-C, and </w:t>
      </w:r>
      <w:proofErr w:type="spellStart"/>
      <w:r w:rsidRPr="001434E0">
        <w:rPr>
          <w:rFonts w:ascii="Times New Roman" w:hAnsi="Times New Roman" w:cs="Times New Roman"/>
          <w:sz w:val="24"/>
          <w:szCs w:val="24"/>
        </w:rPr>
        <w:t>Chiou</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J-S. </w:t>
      </w:r>
      <w:r>
        <w:rPr>
          <w:rFonts w:ascii="Times New Roman" w:hAnsi="Times New Roman" w:cs="Times New Roman"/>
          <w:sz w:val="24"/>
          <w:szCs w:val="24"/>
        </w:rPr>
        <w:t>(</w:t>
      </w:r>
      <w:r w:rsidRPr="001434E0">
        <w:rPr>
          <w:rFonts w:ascii="Times New Roman" w:hAnsi="Times New Roman" w:cs="Times New Roman"/>
          <w:sz w:val="24"/>
          <w:szCs w:val="24"/>
        </w:rPr>
        <w:t>2012</w:t>
      </w:r>
      <w:r>
        <w:rPr>
          <w:rFonts w:ascii="Times New Roman" w:hAnsi="Times New Roman" w:cs="Times New Roman"/>
          <w:sz w:val="24"/>
          <w:szCs w:val="24"/>
        </w:rPr>
        <w:t>)</w:t>
      </w:r>
      <w:r w:rsidRPr="001434E0">
        <w:rPr>
          <w:rFonts w:ascii="Times New Roman" w:hAnsi="Times New Roman" w:cs="Times New Roman"/>
          <w:sz w:val="24"/>
          <w:szCs w:val="24"/>
        </w:rPr>
        <w:t xml:space="preserve">. </w:t>
      </w:r>
      <w:proofErr w:type="gramStart"/>
      <w:r w:rsidRPr="001434E0">
        <w:rPr>
          <w:rFonts w:ascii="Times New Roman" w:hAnsi="Times New Roman" w:cs="Times New Roman"/>
          <w:sz w:val="24"/>
          <w:szCs w:val="24"/>
        </w:rPr>
        <w:t>The</w:t>
      </w:r>
      <w:proofErr w:type="gramEnd"/>
      <w:r w:rsidRPr="001434E0">
        <w:rPr>
          <w:rFonts w:ascii="Times New Roman" w:hAnsi="Times New Roman" w:cs="Times New Roman"/>
          <w:sz w:val="24"/>
          <w:szCs w:val="24"/>
        </w:rPr>
        <w:t xml:space="preserve"> effect of social capital on community loyalty in a virtual community: test of a tripartite-process model, </w:t>
      </w:r>
      <w:r w:rsidRPr="001434E0">
        <w:rPr>
          <w:rFonts w:ascii="Times New Roman" w:hAnsi="Times New Roman" w:cs="Times New Roman"/>
          <w:i/>
          <w:sz w:val="24"/>
          <w:szCs w:val="24"/>
        </w:rPr>
        <w:t>Decision Support Systems</w:t>
      </w:r>
      <w:r w:rsidR="00130D07">
        <w:rPr>
          <w:rFonts w:ascii="Times New Roman" w:hAnsi="Times New Roman" w:cs="Times New Roman"/>
          <w:sz w:val="24"/>
          <w:szCs w:val="24"/>
        </w:rPr>
        <w:t xml:space="preserve">, </w:t>
      </w:r>
      <w:r w:rsidRPr="00AC758F">
        <w:rPr>
          <w:rFonts w:ascii="Times New Roman" w:hAnsi="Times New Roman" w:cs="Times New Roman"/>
          <w:sz w:val="24"/>
          <w:szCs w:val="24"/>
          <w:lang w:val="de-DE"/>
        </w:rPr>
        <w:t>54:</w:t>
      </w:r>
      <w:r w:rsidR="005F6BA5">
        <w:rPr>
          <w:rFonts w:ascii="Times New Roman" w:hAnsi="Times New Roman" w:cs="Times New Roman"/>
          <w:sz w:val="24"/>
          <w:szCs w:val="24"/>
          <w:lang w:val="de-DE"/>
        </w:rPr>
        <w:t xml:space="preserve"> </w:t>
      </w:r>
      <w:r w:rsidRPr="00AC758F">
        <w:rPr>
          <w:rFonts w:ascii="Times New Roman" w:hAnsi="Times New Roman" w:cs="Times New Roman"/>
          <w:sz w:val="24"/>
          <w:szCs w:val="24"/>
          <w:lang w:val="de-DE"/>
        </w:rPr>
        <w:t>750–757.</w:t>
      </w:r>
    </w:p>
    <w:p w14:paraId="654648C2" w14:textId="67B92D6B" w:rsidR="00B14175" w:rsidRPr="00130D07" w:rsidRDefault="00B14175" w:rsidP="00130D07">
      <w:pPr>
        <w:autoSpaceDE w:val="0"/>
        <w:autoSpaceDN w:val="0"/>
        <w:adjustRightInd w:val="0"/>
        <w:spacing w:after="0" w:line="360" w:lineRule="auto"/>
        <w:rPr>
          <w:rFonts w:ascii="Times New Roman" w:hAnsi="Times New Roman" w:cs="Times New Roman"/>
          <w:i/>
          <w:iCs/>
          <w:color w:val="000000"/>
          <w:sz w:val="24"/>
          <w:szCs w:val="24"/>
        </w:rPr>
      </w:pPr>
      <w:r w:rsidRPr="00AC758F">
        <w:rPr>
          <w:rFonts w:ascii="Times New Roman" w:hAnsi="Times New Roman" w:cs="Times New Roman"/>
          <w:color w:val="000000"/>
          <w:sz w:val="24"/>
          <w:szCs w:val="24"/>
          <w:lang w:val="de-DE"/>
        </w:rPr>
        <w:t>Jahn,</w:t>
      </w:r>
      <w:r w:rsidR="005F3A51" w:rsidRPr="00AC758F">
        <w:rPr>
          <w:rFonts w:ascii="Times New Roman" w:hAnsi="Times New Roman" w:cs="Times New Roman"/>
          <w:color w:val="000000"/>
          <w:sz w:val="24"/>
          <w:szCs w:val="24"/>
          <w:lang w:val="de-DE"/>
        </w:rPr>
        <w:t xml:space="preserve"> B. </w:t>
      </w:r>
      <w:r w:rsidR="005F3A51" w:rsidRPr="00AC758F">
        <w:rPr>
          <w:rFonts w:ascii="Times New Roman" w:hAnsi="Times New Roman" w:cs="Times New Roman"/>
          <w:sz w:val="24"/>
          <w:szCs w:val="24"/>
          <w:lang w:val="de-DE"/>
        </w:rPr>
        <w:t>and</w:t>
      </w:r>
      <w:r w:rsidRPr="00AC758F">
        <w:rPr>
          <w:rFonts w:ascii="Times New Roman" w:hAnsi="Times New Roman" w:cs="Times New Roman"/>
          <w:color w:val="000000"/>
          <w:sz w:val="24"/>
          <w:szCs w:val="24"/>
          <w:lang w:val="de-DE"/>
        </w:rPr>
        <w:t xml:space="preserve"> Kunz, W. (2012). </w:t>
      </w:r>
      <w:r w:rsidRPr="001434E0">
        <w:rPr>
          <w:rFonts w:ascii="Times New Roman" w:hAnsi="Times New Roman" w:cs="Times New Roman"/>
          <w:color w:val="000000"/>
          <w:sz w:val="24"/>
          <w:szCs w:val="24"/>
        </w:rPr>
        <w:t xml:space="preserve">How to transform consumers into fans of your brand. </w:t>
      </w:r>
      <w:r w:rsidRPr="001434E0">
        <w:rPr>
          <w:rFonts w:ascii="Times New Roman" w:hAnsi="Times New Roman" w:cs="Times New Roman"/>
          <w:i/>
          <w:iCs/>
          <w:color w:val="000000"/>
          <w:sz w:val="24"/>
          <w:szCs w:val="24"/>
        </w:rPr>
        <w:t xml:space="preserve">Journal of Service Management </w:t>
      </w:r>
      <w:r w:rsidRPr="001434E0">
        <w:rPr>
          <w:rFonts w:ascii="Times New Roman" w:hAnsi="Times New Roman" w:cs="Times New Roman"/>
          <w:color w:val="000000"/>
          <w:sz w:val="24"/>
          <w:szCs w:val="24"/>
        </w:rPr>
        <w:t xml:space="preserve">23 (3), 344-361. </w:t>
      </w:r>
    </w:p>
    <w:p w14:paraId="5701DBED" w14:textId="4610448D" w:rsidR="00B14175" w:rsidRDefault="005F3A51" w:rsidP="00130D07">
      <w:pPr>
        <w:autoSpaceDE w:val="0"/>
        <w:autoSpaceDN w:val="0"/>
        <w:adjustRightInd w:val="0"/>
        <w:spacing w:after="0" w:line="360" w:lineRule="auto"/>
        <w:rPr>
          <w:rFonts w:ascii="Times New Roman" w:hAnsi="Times New Roman" w:cs="Times New Roman"/>
          <w:sz w:val="24"/>
          <w:szCs w:val="24"/>
        </w:rPr>
      </w:pPr>
      <w:proofErr w:type="spellStart"/>
      <w:r w:rsidRPr="00AC758F">
        <w:rPr>
          <w:rFonts w:ascii="Times New Roman" w:hAnsi="Times New Roman" w:cs="Times New Roman"/>
          <w:sz w:val="24"/>
          <w:szCs w:val="24"/>
        </w:rPr>
        <w:t>Jeppesen</w:t>
      </w:r>
      <w:proofErr w:type="spellEnd"/>
      <w:r w:rsidRPr="00AC758F">
        <w:rPr>
          <w:rFonts w:ascii="Times New Roman" w:hAnsi="Times New Roman" w:cs="Times New Roman"/>
          <w:sz w:val="24"/>
          <w:szCs w:val="24"/>
        </w:rPr>
        <w:t>, L. B.,</w:t>
      </w:r>
      <w:r w:rsidR="00B14175" w:rsidRPr="00AC758F">
        <w:rPr>
          <w:rFonts w:ascii="Times New Roman" w:hAnsi="Times New Roman" w:cs="Times New Roman"/>
          <w:sz w:val="24"/>
          <w:szCs w:val="24"/>
        </w:rPr>
        <w:t xml:space="preserve"> and </w:t>
      </w:r>
      <w:proofErr w:type="spellStart"/>
      <w:r w:rsidR="00B14175" w:rsidRPr="00AC758F">
        <w:rPr>
          <w:rFonts w:ascii="Times New Roman" w:hAnsi="Times New Roman" w:cs="Times New Roman"/>
          <w:sz w:val="24"/>
          <w:szCs w:val="24"/>
        </w:rPr>
        <w:t>Fredricksen</w:t>
      </w:r>
      <w:proofErr w:type="spellEnd"/>
      <w:r w:rsidR="00B14175" w:rsidRPr="00AC758F">
        <w:rPr>
          <w:rFonts w:ascii="Times New Roman" w:hAnsi="Times New Roman" w:cs="Times New Roman"/>
          <w:sz w:val="24"/>
          <w:szCs w:val="24"/>
        </w:rPr>
        <w:t>, L. (</w:t>
      </w:r>
      <w:r w:rsidR="00B14175" w:rsidRPr="001434E0">
        <w:rPr>
          <w:rFonts w:ascii="Times New Roman" w:hAnsi="Times New Roman" w:cs="Times New Roman"/>
          <w:sz w:val="24"/>
          <w:szCs w:val="24"/>
        </w:rPr>
        <w:t>2006</w:t>
      </w:r>
      <w:r w:rsidR="00B14175">
        <w:rPr>
          <w:rFonts w:ascii="Times New Roman" w:hAnsi="Times New Roman" w:cs="Times New Roman"/>
          <w:sz w:val="24"/>
          <w:szCs w:val="24"/>
        </w:rPr>
        <w:t>)</w:t>
      </w:r>
      <w:r w:rsidR="00B14175" w:rsidRPr="001434E0">
        <w:rPr>
          <w:rFonts w:ascii="Times New Roman" w:hAnsi="Times New Roman" w:cs="Times New Roman"/>
          <w:sz w:val="24"/>
          <w:szCs w:val="24"/>
        </w:rPr>
        <w:t xml:space="preserve">. Why do users contribute to firm-hosted user communities? The case of computer controlled music instruments. </w:t>
      </w:r>
      <w:r w:rsidR="00B14175" w:rsidRPr="001434E0">
        <w:rPr>
          <w:rFonts w:ascii="Times New Roman" w:hAnsi="Times New Roman" w:cs="Times New Roman"/>
          <w:i/>
          <w:iCs/>
          <w:sz w:val="24"/>
          <w:szCs w:val="24"/>
        </w:rPr>
        <w:t xml:space="preserve">Organization Science </w:t>
      </w:r>
      <w:r w:rsidR="00B14175" w:rsidRPr="001434E0">
        <w:rPr>
          <w:rFonts w:ascii="Times New Roman" w:hAnsi="Times New Roman" w:cs="Times New Roman"/>
          <w:sz w:val="24"/>
          <w:szCs w:val="24"/>
        </w:rPr>
        <w:t>17(1) 45–63.</w:t>
      </w:r>
    </w:p>
    <w:p w14:paraId="3EBA1917" w14:textId="7922B787"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proofErr w:type="spellStart"/>
      <w:r w:rsidRPr="001A03A3">
        <w:rPr>
          <w:rFonts w:ascii="Times New Roman" w:hAnsi="Times New Roman" w:cs="Times New Roman"/>
          <w:sz w:val="24"/>
          <w:szCs w:val="24"/>
        </w:rPr>
        <w:t>Joachims</w:t>
      </w:r>
      <w:proofErr w:type="spellEnd"/>
      <w:r w:rsidRPr="001A03A3">
        <w:rPr>
          <w:rFonts w:ascii="Times New Roman" w:hAnsi="Times New Roman" w:cs="Times New Roman"/>
          <w:sz w:val="24"/>
          <w:szCs w:val="24"/>
        </w:rPr>
        <w:t xml:space="preserve">, T. (1999). Making large-scale SVM learning practical. In B. </w:t>
      </w:r>
      <w:proofErr w:type="spellStart"/>
      <w:r w:rsidRPr="001A03A3">
        <w:rPr>
          <w:rFonts w:ascii="Times New Roman" w:hAnsi="Times New Roman" w:cs="Times New Roman"/>
          <w:sz w:val="24"/>
          <w:szCs w:val="24"/>
        </w:rPr>
        <w:t>Schölkopf</w:t>
      </w:r>
      <w:proofErr w:type="spellEnd"/>
      <w:r w:rsidRPr="001A03A3">
        <w:rPr>
          <w:rFonts w:ascii="Times New Roman" w:hAnsi="Times New Roman" w:cs="Times New Roman"/>
          <w:sz w:val="24"/>
          <w:szCs w:val="24"/>
        </w:rPr>
        <w:t>, C. Burges &amp; A.</w:t>
      </w:r>
      <w:r>
        <w:rPr>
          <w:rFonts w:ascii="Times New Roman" w:hAnsi="Times New Roman" w:cs="Times New Roman"/>
          <w:sz w:val="24"/>
          <w:szCs w:val="24"/>
        </w:rPr>
        <w:t xml:space="preserve"> </w:t>
      </w:r>
      <w:proofErr w:type="spellStart"/>
      <w:r w:rsidRPr="001A03A3">
        <w:rPr>
          <w:rFonts w:ascii="Times New Roman" w:hAnsi="Times New Roman" w:cs="Times New Roman"/>
          <w:sz w:val="24"/>
          <w:szCs w:val="24"/>
        </w:rPr>
        <w:t>Smola</w:t>
      </w:r>
      <w:proofErr w:type="spellEnd"/>
      <w:r w:rsidRPr="001A03A3">
        <w:rPr>
          <w:rFonts w:ascii="Times New Roman" w:hAnsi="Times New Roman" w:cs="Times New Roman"/>
          <w:sz w:val="24"/>
          <w:szCs w:val="24"/>
        </w:rPr>
        <w:t xml:space="preserve"> (Eds.), </w:t>
      </w:r>
      <w:r w:rsidRPr="001A03A3">
        <w:rPr>
          <w:rFonts w:ascii="Times New Roman" w:hAnsi="Times New Roman" w:cs="Times New Roman"/>
          <w:i/>
          <w:iCs/>
          <w:sz w:val="24"/>
          <w:szCs w:val="24"/>
        </w:rPr>
        <w:t xml:space="preserve">Advances in Kernel Methods - Support Vector Learning </w:t>
      </w:r>
      <w:r>
        <w:rPr>
          <w:rFonts w:ascii="Times New Roman" w:hAnsi="Times New Roman" w:cs="Times New Roman"/>
          <w:sz w:val="24"/>
          <w:szCs w:val="24"/>
        </w:rPr>
        <w:t xml:space="preserve">(pp. 41-56): MIT </w:t>
      </w:r>
      <w:r w:rsidRPr="001A03A3">
        <w:rPr>
          <w:rFonts w:ascii="Times New Roman" w:hAnsi="Times New Roman" w:cs="Times New Roman"/>
          <w:sz w:val="24"/>
          <w:szCs w:val="24"/>
        </w:rPr>
        <w:t>Press.</w:t>
      </w:r>
    </w:p>
    <w:p w14:paraId="1EA7E20D" w14:textId="27538E28"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Koh</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J</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r w:rsidRPr="001434E0">
        <w:rPr>
          <w:rFonts w:ascii="Times New Roman" w:hAnsi="Times New Roman" w:cs="Times New Roman"/>
          <w:sz w:val="24"/>
          <w:szCs w:val="24"/>
        </w:rPr>
        <w:t>Kim</w:t>
      </w:r>
      <w:r>
        <w:rPr>
          <w:rFonts w:ascii="Times New Roman" w:hAnsi="Times New Roman" w:cs="Times New Roman"/>
          <w:sz w:val="24"/>
          <w:szCs w:val="24"/>
        </w:rPr>
        <w:t>,</w:t>
      </w:r>
      <w:r w:rsidRPr="001434E0">
        <w:rPr>
          <w:rFonts w:ascii="Times New Roman" w:hAnsi="Times New Roman" w:cs="Times New Roman"/>
          <w:sz w:val="24"/>
          <w:szCs w:val="24"/>
        </w:rPr>
        <w:t xml:space="preserve"> Y</w:t>
      </w:r>
      <w:r>
        <w:rPr>
          <w:rFonts w:ascii="Times New Roman" w:hAnsi="Times New Roman" w:cs="Times New Roman"/>
          <w:sz w:val="24"/>
          <w:szCs w:val="24"/>
        </w:rPr>
        <w:t>.</w:t>
      </w:r>
      <w:r w:rsidRPr="001434E0">
        <w:rPr>
          <w:rFonts w:ascii="Times New Roman" w:hAnsi="Times New Roman" w:cs="Times New Roman"/>
          <w:sz w:val="24"/>
          <w:szCs w:val="24"/>
        </w:rPr>
        <w:t>G</w:t>
      </w:r>
      <w:r>
        <w:rPr>
          <w:rFonts w:ascii="Times New Roman" w:hAnsi="Times New Roman" w:cs="Times New Roman"/>
          <w:sz w:val="24"/>
          <w:szCs w:val="24"/>
        </w:rPr>
        <w:t>.</w:t>
      </w:r>
      <w:r w:rsidRPr="001434E0">
        <w:rPr>
          <w:rFonts w:ascii="Times New Roman" w:hAnsi="Times New Roman" w:cs="Times New Roman"/>
          <w:sz w:val="24"/>
          <w:szCs w:val="24"/>
        </w:rPr>
        <w:t xml:space="preserve"> </w:t>
      </w:r>
      <w:r>
        <w:rPr>
          <w:rFonts w:ascii="Times New Roman" w:hAnsi="Times New Roman" w:cs="Times New Roman"/>
          <w:sz w:val="24"/>
          <w:szCs w:val="24"/>
        </w:rPr>
        <w:t>(</w:t>
      </w:r>
      <w:r w:rsidRPr="001434E0">
        <w:rPr>
          <w:rFonts w:ascii="Times New Roman" w:hAnsi="Times New Roman" w:cs="Times New Roman"/>
          <w:sz w:val="24"/>
          <w:szCs w:val="24"/>
        </w:rPr>
        <w:t>2003</w:t>
      </w:r>
      <w:r>
        <w:rPr>
          <w:rFonts w:ascii="Times New Roman" w:hAnsi="Times New Roman" w:cs="Times New Roman"/>
          <w:sz w:val="24"/>
          <w:szCs w:val="24"/>
        </w:rPr>
        <w:t>)</w:t>
      </w:r>
      <w:r w:rsidRPr="001434E0">
        <w:rPr>
          <w:rFonts w:ascii="Times New Roman" w:hAnsi="Times New Roman" w:cs="Times New Roman"/>
          <w:sz w:val="24"/>
          <w:szCs w:val="24"/>
        </w:rPr>
        <w:t xml:space="preserve">. Sense of virtual community: a conceptual framework and empirical validation. </w:t>
      </w:r>
      <w:r w:rsidRPr="001434E0">
        <w:rPr>
          <w:rFonts w:ascii="Times New Roman" w:hAnsi="Times New Roman" w:cs="Times New Roman"/>
          <w:i/>
          <w:sz w:val="24"/>
          <w:szCs w:val="24"/>
        </w:rPr>
        <w:t>International Journal of Electronic Commerce</w:t>
      </w:r>
      <w:r w:rsidRPr="001434E0">
        <w:rPr>
          <w:rFonts w:ascii="Times New Roman" w:hAnsi="Times New Roman" w:cs="Times New Roman"/>
          <w:sz w:val="24"/>
          <w:szCs w:val="24"/>
        </w:rPr>
        <w:t>, 8:75–94.</w:t>
      </w:r>
    </w:p>
    <w:p w14:paraId="4023B0CD" w14:textId="00579F74" w:rsidR="00B14175" w:rsidRDefault="00B14175" w:rsidP="00130D07">
      <w:pPr>
        <w:autoSpaceDE w:val="0"/>
        <w:autoSpaceDN w:val="0"/>
        <w:adjustRightInd w:val="0"/>
        <w:spacing w:after="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Kurikko</w:t>
      </w:r>
      <w:proofErr w:type="spellEnd"/>
      <w:r w:rsidRPr="001434E0">
        <w:rPr>
          <w:rFonts w:ascii="Times New Roman" w:hAnsi="Times New Roman" w:cs="Times New Roman"/>
          <w:sz w:val="24"/>
          <w:szCs w:val="24"/>
        </w:rPr>
        <w:t xml:space="preserve">, H., and </w:t>
      </w:r>
      <w:proofErr w:type="spellStart"/>
      <w:r w:rsidRPr="001434E0">
        <w:rPr>
          <w:rFonts w:ascii="Times New Roman" w:hAnsi="Times New Roman" w:cs="Times New Roman"/>
          <w:sz w:val="24"/>
          <w:szCs w:val="24"/>
        </w:rPr>
        <w:t>Tuominen</w:t>
      </w:r>
      <w:proofErr w:type="spellEnd"/>
      <w:r w:rsidRPr="001434E0">
        <w:rPr>
          <w:rFonts w:ascii="Times New Roman" w:hAnsi="Times New Roman" w:cs="Times New Roman"/>
          <w:sz w:val="24"/>
          <w:szCs w:val="24"/>
        </w:rPr>
        <w:t xml:space="preserve">, P. (2012). Collective Value Creation and Empowerment in an Online Brand Community: A </w:t>
      </w:r>
      <w:proofErr w:type="spellStart"/>
      <w:r w:rsidRPr="001434E0">
        <w:rPr>
          <w:rFonts w:ascii="Times New Roman" w:hAnsi="Times New Roman" w:cs="Times New Roman"/>
          <w:sz w:val="24"/>
          <w:szCs w:val="24"/>
        </w:rPr>
        <w:t>Netnographic</w:t>
      </w:r>
      <w:proofErr w:type="spellEnd"/>
      <w:r w:rsidRPr="001434E0">
        <w:rPr>
          <w:rFonts w:ascii="Times New Roman" w:hAnsi="Times New Roman" w:cs="Times New Roman"/>
          <w:sz w:val="24"/>
          <w:szCs w:val="24"/>
        </w:rPr>
        <w:t xml:space="preserve"> Study on LEGO Builders. </w:t>
      </w:r>
      <w:r w:rsidRPr="001434E0">
        <w:rPr>
          <w:rFonts w:ascii="Times New Roman" w:hAnsi="Times New Roman" w:cs="Times New Roman"/>
          <w:i/>
          <w:iCs/>
          <w:sz w:val="24"/>
          <w:szCs w:val="24"/>
        </w:rPr>
        <w:t>Technology</w:t>
      </w:r>
      <w:r w:rsidR="00130D07">
        <w:rPr>
          <w:rFonts w:ascii="Times New Roman" w:hAnsi="Times New Roman" w:cs="Times New Roman"/>
          <w:sz w:val="24"/>
          <w:szCs w:val="24"/>
        </w:rPr>
        <w:t xml:space="preserve"> </w:t>
      </w:r>
      <w:r w:rsidRPr="001434E0">
        <w:rPr>
          <w:rFonts w:ascii="Times New Roman" w:hAnsi="Times New Roman" w:cs="Times New Roman"/>
          <w:i/>
          <w:iCs/>
          <w:sz w:val="24"/>
          <w:szCs w:val="24"/>
        </w:rPr>
        <w:t>Innovation Management Review</w:t>
      </w:r>
      <w:r w:rsidRPr="001434E0">
        <w:rPr>
          <w:rFonts w:ascii="Times New Roman" w:hAnsi="Times New Roman" w:cs="Times New Roman"/>
          <w:sz w:val="24"/>
          <w:szCs w:val="24"/>
        </w:rPr>
        <w:t xml:space="preserve"> (Global Business Creation).</w:t>
      </w:r>
    </w:p>
    <w:p w14:paraId="1626FE7C" w14:textId="002010F1" w:rsidR="00454A90" w:rsidRPr="00130D07" w:rsidRDefault="00454A90" w:rsidP="00130D07">
      <w:pPr>
        <w:spacing w:line="360" w:lineRule="auto"/>
        <w:rPr>
          <w:rFonts w:ascii="Times New Roman" w:eastAsia="Times New Roman" w:hAnsi="Times New Roman" w:cs="Times New Roman"/>
          <w:sz w:val="24"/>
          <w:szCs w:val="24"/>
          <w:lang w:val="en" w:eastAsia="en-GB"/>
        </w:rPr>
      </w:pPr>
      <w:r w:rsidRPr="008F636F">
        <w:rPr>
          <w:rFonts w:ascii="Times New Roman" w:eastAsia="Times New Roman" w:hAnsi="Times New Roman" w:cs="Times New Roman"/>
          <w:sz w:val="24"/>
          <w:szCs w:val="24"/>
          <w:lang w:val="en" w:eastAsia="en-GB"/>
        </w:rPr>
        <w:t xml:space="preserve">Lange, </w:t>
      </w:r>
      <w:r>
        <w:rPr>
          <w:rFonts w:ascii="Times New Roman" w:eastAsia="Times New Roman" w:hAnsi="Times New Roman" w:cs="Times New Roman"/>
          <w:sz w:val="24"/>
          <w:szCs w:val="24"/>
          <w:lang w:val="en" w:eastAsia="en-GB"/>
        </w:rPr>
        <w:t xml:space="preserve">D., </w:t>
      </w:r>
      <w:r w:rsidRPr="008F636F">
        <w:rPr>
          <w:rFonts w:ascii="Times New Roman" w:eastAsia="Times New Roman" w:hAnsi="Times New Roman" w:cs="Times New Roman"/>
          <w:sz w:val="24"/>
          <w:szCs w:val="24"/>
          <w:lang w:val="en" w:eastAsia="en-GB"/>
        </w:rPr>
        <w:t xml:space="preserve">Lee, </w:t>
      </w:r>
      <w:r>
        <w:rPr>
          <w:rFonts w:ascii="Times New Roman" w:eastAsia="Times New Roman" w:hAnsi="Times New Roman" w:cs="Times New Roman"/>
          <w:sz w:val="24"/>
          <w:szCs w:val="24"/>
          <w:lang w:val="en" w:eastAsia="en-GB"/>
        </w:rPr>
        <w:t xml:space="preserve">P. M. </w:t>
      </w:r>
      <w:r w:rsidRPr="008F636F">
        <w:rPr>
          <w:rFonts w:ascii="Times New Roman" w:eastAsia="Times New Roman" w:hAnsi="Times New Roman" w:cs="Times New Roman"/>
          <w:sz w:val="24"/>
          <w:szCs w:val="24"/>
          <w:lang w:val="en" w:eastAsia="en-GB"/>
        </w:rPr>
        <w:t>and Dai</w:t>
      </w:r>
      <w:r>
        <w:rPr>
          <w:rFonts w:ascii="Times New Roman" w:eastAsia="Times New Roman" w:hAnsi="Times New Roman" w:cs="Times New Roman"/>
          <w:sz w:val="24"/>
          <w:szCs w:val="24"/>
          <w:lang w:val="en" w:eastAsia="en-GB"/>
        </w:rPr>
        <w:t xml:space="preserve">, Y., (2011). </w:t>
      </w:r>
      <w:r w:rsidRPr="008F636F">
        <w:rPr>
          <w:rFonts w:ascii="Times New Roman" w:eastAsia="Times New Roman" w:hAnsi="Times New Roman" w:cs="Times New Roman"/>
          <w:sz w:val="24"/>
          <w:szCs w:val="24"/>
          <w:lang w:val="en" w:eastAsia="en-GB"/>
        </w:rPr>
        <w:t>Organ</w:t>
      </w:r>
      <w:r w:rsidR="00130D07">
        <w:rPr>
          <w:rFonts w:ascii="Times New Roman" w:eastAsia="Times New Roman" w:hAnsi="Times New Roman" w:cs="Times New Roman"/>
          <w:sz w:val="24"/>
          <w:szCs w:val="24"/>
          <w:lang w:val="en" w:eastAsia="en-GB"/>
        </w:rPr>
        <w:t xml:space="preserve">izational Reputation: A Review </w:t>
      </w:r>
      <w:r w:rsidRPr="008F636F">
        <w:rPr>
          <w:rFonts w:ascii="Times New Roman" w:eastAsia="Times New Roman" w:hAnsi="Times New Roman" w:cs="Times New Roman"/>
          <w:i/>
          <w:iCs/>
          <w:sz w:val="24"/>
          <w:szCs w:val="24"/>
          <w:lang w:val="en" w:eastAsia="en-GB"/>
        </w:rPr>
        <w:t>Journal of Management</w:t>
      </w:r>
      <w:r>
        <w:rPr>
          <w:rFonts w:ascii="Times New Roman" w:eastAsia="Times New Roman" w:hAnsi="Times New Roman" w:cs="Times New Roman"/>
          <w:i/>
          <w:iCs/>
          <w:sz w:val="24"/>
          <w:szCs w:val="24"/>
          <w:lang w:val="en" w:eastAsia="en-GB"/>
        </w:rPr>
        <w:t>,</w:t>
      </w:r>
      <w:r w:rsidRPr="008F636F">
        <w:rPr>
          <w:rFonts w:ascii="Times New Roman" w:eastAsia="Times New Roman" w:hAnsi="Times New Roman" w:cs="Times New Roman"/>
          <w:i/>
          <w:iCs/>
          <w:sz w:val="24"/>
          <w:szCs w:val="24"/>
          <w:lang w:val="en" w:eastAsia="en-GB"/>
        </w:rPr>
        <w:t xml:space="preserve"> vol. 37, 1: pp. 153-184.</w:t>
      </w:r>
    </w:p>
    <w:p w14:paraId="773D60D8" w14:textId="69369B2E" w:rsidR="00B14175" w:rsidRPr="001434E0" w:rsidRDefault="00B14175" w:rsidP="00130D07">
      <w:pPr>
        <w:spacing w:line="360" w:lineRule="auto"/>
        <w:rPr>
          <w:rFonts w:ascii="Times New Roman" w:hAnsi="Times New Roman" w:cs="Times New Roman"/>
          <w:sz w:val="24"/>
          <w:szCs w:val="24"/>
        </w:rPr>
      </w:pPr>
      <w:r w:rsidRPr="001434E0">
        <w:rPr>
          <w:rFonts w:ascii="Times New Roman" w:hAnsi="Times New Roman" w:cs="Times New Roman"/>
          <w:sz w:val="24"/>
          <w:szCs w:val="24"/>
        </w:rPr>
        <w:lastRenderedPageBreak/>
        <w:t>Luca</w:t>
      </w:r>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 xml:space="preserve"> (2011)</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Pr="005F6BA5">
        <w:rPr>
          <w:rFonts w:ascii="Times New Roman" w:hAnsi="Times New Roman" w:cs="Times New Roman"/>
          <w:i/>
          <w:sz w:val="24"/>
          <w:szCs w:val="24"/>
        </w:rPr>
        <w:t>Reviews, reputation, and revenue: The case of Yelp.com</w:t>
      </w:r>
      <w:r w:rsidRPr="001434E0">
        <w:rPr>
          <w:rFonts w:ascii="Times New Roman" w:hAnsi="Times New Roman" w:cs="Times New Roman"/>
          <w:sz w:val="24"/>
          <w:szCs w:val="24"/>
        </w:rPr>
        <w:t>. Harvard Business School NOM Unit Working Paper 12-016.</w:t>
      </w:r>
    </w:p>
    <w:p w14:paraId="15EC1E25" w14:textId="6EEC254D" w:rsidR="00B14175" w:rsidRDefault="00B14175" w:rsidP="00130D07">
      <w:pPr>
        <w:autoSpaceDE w:val="0"/>
        <w:autoSpaceDN w:val="0"/>
        <w:adjustRightInd w:val="0"/>
        <w:spacing w:after="0" w:line="360" w:lineRule="auto"/>
        <w:rPr>
          <w:rFonts w:ascii="Times New Roman" w:hAnsi="Times New Roman" w:cs="Times New Roman"/>
          <w:sz w:val="24"/>
          <w:szCs w:val="24"/>
        </w:rPr>
      </w:pPr>
      <w:r w:rsidRPr="000332A6">
        <w:rPr>
          <w:rFonts w:ascii="Times New Roman" w:hAnsi="Times New Roman" w:cs="Times New Roman"/>
          <w:sz w:val="24"/>
          <w:szCs w:val="24"/>
        </w:rPr>
        <w:t>McKinney</w:t>
      </w:r>
      <w:r>
        <w:rPr>
          <w:rFonts w:ascii="Times New Roman" w:hAnsi="Times New Roman" w:cs="Times New Roman"/>
          <w:sz w:val="24"/>
          <w:szCs w:val="24"/>
        </w:rPr>
        <w:t>,</w:t>
      </w:r>
      <w:r w:rsidRPr="000332A6">
        <w:rPr>
          <w:rFonts w:ascii="Times New Roman" w:hAnsi="Times New Roman" w:cs="Times New Roman"/>
          <w:sz w:val="24"/>
          <w:szCs w:val="24"/>
        </w:rPr>
        <w:t xml:space="preserve"> V</w:t>
      </w:r>
      <w:r>
        <w:rPr>
          <w:rFonts w:ascii="Times New Roman" w:hAnsi="Times New Roman" w:cs="Times New Roman"/>
          <w:sz w:val="24"/>
          <w:szCs w:val="24"/>
        </w:rPr>
        <w:t>.</w:t>
      </w:r>
      <w:r w:rsidRPr="000332A6">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r w:rsidRPr="000332A6">
        <w:rPr>
          <w:rFonts w:ascii="Times New Roman" w:hAnsi="Times New Roman" w:cs="Times New Roman"/>
          <w:sz w:val="24"/>
          <w:szCs w:val="24"/>
        </w:rPr>
        <w:t>Yoon</w:t>
      </w:r>
      <w:r>
        <w:rPr>
          <w:rFonts w:ascii="Times New Roman" w:hAnsi="Times New Roman" w:cs="Times New Roman"/>
          <w:sz w:val="24"/>
          <w:szCs w:val="24"/>
        </w:rPr>
        <w:t>,</w:t>
      </w:r>
      <w:r w:rsidRPr="000332A6">
        <w:rPr>
          <w:rFonts w:ascii="Times New Roman" w:hAnsi="Times New Roman" w:cs="Times New Roman"/>
          <w:sz w:val="24"/>
          <w:szCs w:val="24"/>
        </w:rPr>
        <w:t xml:space="preserve"> K. (2002). The measurement of web-customer satisfaction: an expectation and disconfirmation approach. </w:t>
      </w:r>
      <w:r w:rsidRPr="00F15C56">
        <w:rPr>
          <w:rFonts w:ascii="Times New Roman" w:hAnsi="Times New Roman" w:cs="Times New Roman"/>
          <w:i/>
          <w:sz w:val="24"/>
          <w:szCs w:val="24"/>
        </w:rPr>
        <w:t>Information Systems Research</w:t>
      </w:r>
      <w:r w:rsidRPr="000332A6">
        <w:rPr>
          <w:rFonts w:ascii="Times New Roman" w:hAnsi="Times New Roman" w:cs="Times New Roman"/>
          <w:sz w:val="24"/>
          <w:szCs w:val="24"/>
        </w:rPr>
        <w:t>; 13:296–315.</w:t>
      </w:r>
    </w:p>
    <w:p w14:paraId="11997105" w14:textId="745FF148" w:rsidR="00B14175" w:rsidRDefault="00B14175" w:rsidP="00130D07">
      <w:pPr>
        <w:spacing w:line="360" w:lineRule="auto"/>
        <w:rPr>
          <w:rFonts w:ascii="Times New Roman" w:hAnsi="Times New Roman" w:cs="Times New Roman"/>
          <w:sz w:val="24"/>
          <w:szCs w:val="24"/>
        </w:rPr>
      </w:pPr>
      <w:r w:rsidRPr="001434E0">
        <w:rPr>
          <w:rFonts w:ascii="Times New Roman" w:hAnsi="Times New Roman" w:cs="Times New Roman"/>
          <w:sz w:val="24"/>
          <w:szCs w:val="24"/>
        </w:rPr>
        <w:t>Parks</w:t>
      </w:r>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R</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r w:rsidRPr="001434E0">
        <w:rPr>
          <w:rFonts w:ascii="Times New Roman" w:hAnsi="Times New Roman" w:cs="Times New Roman"/>
          <w:sz w:val="24"/>
          <w:szCs w:val="24"/>
        </w:rPr>
        <w:t>Floyd</w:t>
      </w:r>
      <w:r>
        <w:rPr>
          <w:rFonts w:ascii="Times New Roman" w:hAnsi="Times New Roman" w:cs="Times New Roman"/>
          <w:sz w:val="24"/>
          <w:szCs w:val="24"/>
        </w:rPr>
        <w:t>,</w:t>
      </w:r>
      <w:r w:rsidRPr="001434E0">
        <w:rPr>
          <w:rFonts w:ascii="Times New Roman" w:hAnsi="Times New Roman" w:cs="Times New Roman"/>
          <w:sz w:val="24"/>
          <w:szCs w:val="24"/>
        </w:rPr>
        <w:t xml:space="preserve"> K</w:t>
      </w:r>
      <w:r>
        <w:rPr>
          <w:rFonts w:ascii="Times New Roman" w:hAnsi="Times New Roman" w:cs="Times New Roman"/>
          <w:sz w:val="24"/>
          <w:szCs w:val="24"/>
        </w:rPr>
        <w:t>.</w:t>
      </w:r>
      <w:r w:rsidRPr="001434E0">
        <w:rPr>
          <w:rFonts w:ascii="Times New Roman" w:hAnsi="Times New Roman" w:cs="Times New Roman"/>
          <w:sz w:val="24"/>
          <w:szCs w:val="24"/>
        </w:rPr>
        <w:t xml:space="preserve"> (1996)</w:t>
      </w:r>
      <w:r>
        <w:rPr>
          <w:rFonts w:ascii="Times New Roman" w:hAnsi="Times New Roman" w:cs="Times New Roman"/>
          <w:sz w:val="24"/>
          <w:szCs w:val="24"/>
        </w:rPr>
        <w:t>.</w:t>
      </w:r>
      <w:r w:rsidRPr="001434E0">
        <w:rPr>
          <w:rFonts w:ascii="Times New Roman" w:hAnsi="Times New Roman" w:cs="Times New Roman"/>
          <w:sz w:val="24"/>
          <w:szCs w:val="24"/>
        </w:rPr>
        <w:t xml:space="preserve"> Making friends in cyberspace. Journal of Comm</w:t>
      </w:r>
      <w:r w:rsidR="00AC46DA">
        <w:rPr>
          <w:rFonts w:ascii="Times New Roman" w:hAnsi="Times New Roman" w:cs="Times New Roman"/>
          <w:sz w:val="24"/>
          <w:szCs w:val="24"/>
        </w:rPr>
        <w:t>unication</w:t>
      </w:r>
      <w:r w:rsidRPr="001434E0">
        <w:rPr>
          <w:rFonts w:ascii="Times New Roman" w:hAnsi="Times New Roman" w:cs="Times New Roman"/>
          <w:sz w:val="24"/>
          <w:szCs w:val="24"/>
        </w:rPr>
        <w:t>. 46(1):</w:t>
      </w:r>
      <w:r w:rsidR="005F6BA5">
        <w:rPr>
          <w:rFonts w:ascii="Times New Roman" w:hAnsi="Times New Roman" w:cs="Times New Roman"/>
          <w:sz w:val="24"/>
          <w:szCs w:val="24"/>
        </w:rPr>
        <w:t xml:space="preserve"> </w:t>
      </w:r>
      <w:r w:rsidRPr="001434E0">
        <w:rPr>
          <w:rFonts w:ascii="Times New Roman" w:hAnsi="Times New Roman" w:cs="Times New Roman"/>
          <w:sz w:val="24"/>
          <w:szCs w:val="24"/>
        </w:rPr>
        <w:t>80–97.</w:t>
      </w:r>
    </w:p>
    <w:p w14:paraId="56F0AF0C" w14:textId="1FB8502B" w:rsidR="00B14175" w:rsidRDefault="00B14175" w:rsidP="00130D07">
      <w:pPr>
        <w:spacing w:line="360" w:lineRule="auto"/>
        <w:rPr>
          <w:rFonts w:ascii="Times New Roman" w:hAnsi="Times New Roman" w:cs="Times New Roman"/>
          <w:sz w:val="24"/>
          <w:szCs w:val="24"/>
        </w:rPr>
      </w:pPr>
      <w:r w:rsidRPr="001434E0">
        <w:rPr>
          <w:rFonts w:ascii="Times New Roman" w:hAnsi="Times New Roman" w:cs="Times New Roman"/>
          <w:sz w:val="24"/>
          <w:szCs w:val="24"/>
        </w:rPr>
        <w:t>Porter</w:t>
      </w:r>
      <w:r>
        <w:rPr>
          <w:rFonts w:ascii="Times New Roman" w:hAnsi="Times New Roman" w:cs="Times New Roman"/>
          <w:sz w:val="24"/>
          <w:szCs w:val="24"/>
        </w:rPr>
        <w:t>,</w:t>
      </w:r>
      <w:r w:rsidRPr="001434E0">
        <w:rPr>
          <w:rFonts w:ascii="Times New Roman" w:hAnsi="Times New Roman" w:cs="Times New Roman"/>
          <w:sz w:val="24"/>
          <w:szCs w:val="24"/>
        </w:rPr>
        <w:t xml:space="preserve"> C</w:t>
      </w:r>
      <w:r>
        <w:rPr>
          <w:rFonts w:ascii="Times New Roman" w:hAnsi="Times New Roman" w:cs="Times New Roman"/>
          <w:sz w:val="24"/>
          <w:szCs w:val="24"/>
        </w:rPr>
        <w:t>.</w:t>
      </w:r>
      <w:r w:rsidRPr="001434E0">
        <w:rPr>
          <w:rFonts w:ascii="Times New Roman" w:hAnsi="Times New Roman" w:cs="Times New Roman"/>
          <w:sz w:val="24"/>
          <w:szCs w:val="24"/>
        </w:rPr>
        <w:t>E</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proofErr w:type="spellStart"/>
      <w:r w:rsidRPr="001434E0">
        <w:rPr>
          <w:rFonts w:ascii="Times New Roman" w:hAnsi="Times New Roman" w:cs="Times New Roman"/>
          <w:sz w:val="24"/>
          <w:szCs w:val="24"/>
        </w:rPr>
        <w:t>Donthu</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N</w:t>
      </w:r>
      <w:r>
        <w:rPr>
          <w:rFonts w:ascii="Times New Roman" w:hAnsi="Times New Roman" w:cs="Times New Roman"/>
          <w:sz w:val="24"/>
          <w:szCs w:val="24"/>
        </w:rPr>
        <w:t>.</w:t>
      </w:r>
      <w:r w:rsidRPr="001434E0">
        <w:rPr>
          <w:rFonts w:ascii="Times New Roman" w:hAnsi="Times New Roman" w:cs="Times New Roman"/>
          <w:sz w:val="24"/>
          <w:szCs w:val="24"/>
        </w:rPr>
        <w:t xml:space="preserve"> (2008)</w:t>
      </w:r>
      <w:r>
        <w:rPr>
          <w:rFonts w:ascii="Times New Roman" w:hAnsi="Times New Roman" w:cs="Times New Roman"/>
          <w:sz w:val="24"/>
          <w:szCs w:val="24"/>
        </w:rPr>
        <w:t>.</w:t>
      </w:r>
      <w:r w:rsidRPr="001434E0">
        <w:rPr>
          <w:rFonts w:ascii="Times New Roman" w:hAnsi="Times New Roman" w:cs="Times New Roman"/>
          <w:sz w:val="24"/>
          <w:szCs w:val="24"/>
        </w:rPr>
        <w:t xml:space="preserve"> Cultivating trust and harvesting value in virtual communities. </w:t>
      </w:r>
      <w:r w:rsidRPr="001434E0">
        <w:rPr>
          <w:rFonts w:ascii="Times New Roman" w:hAnsi="Times New Roman" w:cs="Times New Roman"/>
          <w:i/>
          <w:sz w:val="24"/>
          <w:szCs w:val="24"/>
        </w:rPr>
        <w:t>Management Science</w:t>
      </w:r>
      <w:r w:rsidRPr="001434E0">
        <w:rPr>
          <w:rFonts w:ascii="Times New Roman" w:hAnsi="Times New Roman" w:cs="Times New Roman"/>
          <w:sz w:val="24"/>
          <w:szCs w:val="24"/>
        </w:rPr>
        <w:t xml:space="preserve"> 54(1):113–128.</w:t>
      </w:r>
    </w:p>
    <w:p w14:paraId="21C404DD" w14:textId="7CE84295" w:rsidR="00B14175" w:rsidRPr="001434E0" w:rsidRDefault="005F3A51" w:rsidP="00130D07">
      <w:pPr>
        <w:spacing w:line="360" w:lineRule="auto"/>
        <w:rPr>
          <w:rFonts w:ascii="Times New Roman" w:hAnsi="Times New Roman" w:cs="Times New Roman"/>
          <w:sz w:val="24"/>
          <w:szCs w:val="24"/>
        </w:rPr>
      </w:pPr>
      <w:r>
        <w:rPr>
          <w:rFonts w:ascii="Times New Roman" w:hAnsi="Times New Roman" w:cs="Times New Roman"/>
          <w:sz w:val="24"/>
          <w:szCs w:val="24"/>
        </w:rPr>
        <w:t>Rao, H., Davis, G. F., and</w:t>
      </w:r>
      <w:r w:rsidR="00B14175" w:rsidRPr="001434E0">
        <w:rPr>
          <w:rFonts w:ascii="Times New Roman" w:hAnsi="Times New Roman" w:cs="Times New Roman"/>
          <w:sz w:val="24"/>
          <w:szCs w:val="24"/>
        </w:rPr>
        <w:t xml:space="preserve"> Ward, A. </w:t>
      </w:r>
      <w:r w:rsidR="00B14175">
        <w:rPr>
          <w:rFonts w:ascii="Times New Roman" w:hAnsi="Times New Roman" w:cs="Times New Roman"/>
          <w:sz w:val="24"/>
          <w:szCs w:val="24"/>
        </w:rPr>
        <w:t>(</w:t>
      </w:r>
      <w:r w:rsidR="00B14175" w:rsidRPr="001434E0">
        <w:rPr>
          <w:rFonts w:ascii="Times New Roman" w:hAnsi="Times New Roman" w:cs="Times New Roman"/>
          <w:sz w:val="24"/>
          <w:szCs w:val="24"/>
        </w:rPr>
        <w:t>2000</w:t>
      </w:r>
      <w:r w:rsidR="00B14175">
        <w:rPr>
          <w:rFonts w:ascii="Times New Roman" w:hAnsi="Times New Roman" w:cs="Times New Roman"/>
          <w:sz w:val="24"/>
          <w:szCs w:val="24"/>
        </w:rPr>
        <w:t>)</w:t>
      </w:r>
      <w:r w:rsidR="00B14175" w:rsidRPr="001434E0">
        <w:rPr>
          <w:rFonts w:ascii="Times New Roman" w:hAnsi="Times New Roman" w:cs="Times New Roman"/>
          <w:sz w:val="24"/>
          <w:szCs w:val="24"/>
        </w:rPr>
        <w:t xml:space="preserve">. Embeddedness, social identity and mobility: Why firms leave the NASDAQ and join the New York Stock Exchange. </w:t>
      </w:r>
      <w:r w:rsidR="00B14175" w:rsidRPr="000332A6">
        <w:rPr>
          <w:rFonts w:ascii="Times New Roman" w:hAnsi="Times New Roman" w:cs="Times New Roman"/>
          <w:i/>
          <w:sz w:val="24"/>
          <w:szCs w:val="24"/>
        </w:rPr>
        <w:t>Administrative Science Quarterly</w:t>
      </w:r>
      <w:r w:rsidR="00B14175" w:rsidRPr="001434E0">
        <w:rPr>
          <w:rFonts w:ascii="Times New Roman" w:hAnsi="Times New Roman" w:cs="Times New Roman"/>
          <w:sz w:val="24"/>
          <w:szCs w:val="24"/>
        </w:rPr>
        <w:t>, 45: 268–295.</w:t>
      </w:r>
    </w:p>
    <w:p w14:paraId="01DA8B89" w14:textId="754F3A79" w:rsidR="00B14175" w:rsidRDefault="00B14175" w:rsidP="00130D07">
      <w:pPr>
        <w:spacing w:line="360" w:lineRule="auto"/>
        <w:rPr>
          <w:rFonts w:ascii="Times New Roman" w:hAnsi="Times New Roman" w:cs="Times New Roman"/>
          <w:sz w:val="24"/>
          <w:szCs w:val="24"/>
        </w:rPr>
      </w:pPr>
      <w:r w:rsidRPr="001434E0">
        <w:rPr>
          <w:rFonts w:ascii="Times New Roman" w:hAnsi="Times New Roman" w:cs="Times New Roman"/>
          <w:sz w:val="24"/>
          <w:szCs w:val="24"/>
        </w:rPr>
        <w:t xml:space="preserve">Rao, H., </w:t>
      </w:r>
      <w:proofErr w:type="spellStart"/>
      <w:r w:rsidR="005F3A51">
        <w:rPr>
          <w:rFonts w:ascii="Times New Roman" w:hAnsi="Times New Roman" w:cs="Times New Roman"/>
          <w:sz w:val="24"/>
          <w:szCs w:val="24"/>
        </w:rPr>
        <w:t>Greve</w:t>
      </w:r>
      <w:proofErr w:type="spellEnd"/>
      <w:r w:rsidR="005F3A51">
        <w:rPr>
          <w:rFonts w:ascii="Times New Roman" w:hAnsi="Times New Roman" w:cs="Times New Roman"/>
          <w:sz w:val="24"/>
          <w:szCs w:val="24"/>
        </w:rPr>
        <w:t>, H. and</w:t>
      </w:r>
      <w:r w:rsidRPr="001434E0">
        <w:rPr>
          <w:rFonts w:ascii="Times New Roman" w:hAnsi="Times New Roman" w:cs="Times New Roman"/>
          <w:sz w:val="24"/>
          <w:szCs w:val="24"/>
        </w:rPr>
        <w:t xml:space="preserve"> Davis, G. </w:t>
      </w:r>
      <w:r>
        <w:rPr>
          <w:rFonts w:ascii="Times New Roman" w:hAnsi="Times New Roman" w:cs="Times New Roman"/>
          <w:sz w:val="24"/>
          <w:szCs w:val="24"/>
        </w:rPr>
        <w:t>(</w:t>
      </w:r>
      <w:r w:rsidRPr="001434E0">
        <w:rPr>
          <w:rFonts w:ascii="Times New Roman" w:hAnsi="Times New Roman" w:cs="Times New Roman"/>
          <w:sz w:val="24"/>
          <w:szCs w:val="24"/>
        </w:rPr>
        <w:t>2001</w:t>
      </w:r>
      <w:r>
        <w:rPr>
          <w:rFonts w:ascii="Times New Roman" w:hAnsi="Times New Roman" w:cs="Times New Roman"/>
          <w:sz w:val="24"/>
          <w:szCs w:val="24"/>
        </w:rPr>
        <w:t>)</w:t>
      </w:r>
      <w:r w:rsidRPr="001434E0">
        <w:rPr>
          <w:rFonts w:ascii="Times New Roman" w:hAnsi="Times New Roman" w:cs="Times New Roman"/>
          <w:sz w:val="24"/>
          <w:szCs w:val="24"/>
        </w:rPr>
        <w:t xml:space="preserve">. Fool’s gold: Social proof in the initiation and abandonment of coverage by Wall Street analysts. </w:t>
      </w:r>
      <w:r w:rsidRPr="000332A6">
        <w:rPr>
          <w:rFonts w:ascii="Times New Roman" w:hAnsi="Times New Roman" w:cs="Times New Roman"/>
          <w:i/>
          <w:sz w:val="24"/>
          <w:szCs w:val="24"/>
        </w:rPr>
        <w:t>Administrative Science Quarterly</w:t>
      </w:r>
      <w:r w:rsidRPr="001434E0">
        <w:rPr>
          <w:rFonts w:ascii="Times New Roman" w:hAnsi="Times New Roman" w:cs="Times New Roman"/>
          <w:sz w:val="24"/>
          <w:szCs w:val="24"/>
        </w:rPr>
        <w:t>, 46: 502–526.</w:t>
      </w:r>
    </w:p>
    <w:p w14:paraId="67EA0B82" w14:textId="7B8326F8"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r w:rsidRPr="001434E0">
        <w:rPr>
          <w:rFonts w:ascii="Times New Roman" w:hAnsi="Times New Roman" w:cs="Times New Roman"/>
          <w:sz w:val="24"/>
          <w:szCs w:val="24"/>
        </w:rPr>
        <w:t xml:space="preserve">Rappaport, J. (1987). Terms of empowerment/exemplars of prevention: Toward a theory for community psychology. </w:t>
      </w:r>
      <w:r w:rsidRPr="001434E0">
        <w:rPr>
          <w:rFonts w:ascii="Times New Roman" w:hAnsi="Times New Roman" w:cs="Times New Roman"/>
          <w:i/>
          <w:iCs/>
          <w:sz w:val="24"/>
          <w:szCs w:val="24"/>
        </w:rPr>
        <w:t>American Journal of Community Psychology, 15</w:t>
      </w:r>
      <w:r w:rsidRPr="001434E0">
        <w:rPr>
          <w:rFonts w:ascii="Times New Roman" w:hAnsi="Times New Roman" w:cs="Times New Roman"/>
          <w:sz w:val="24"/>
          <w:szCs w:val="24"/>
        </w:rPr>
        <w:t>(2), 121-148.</w:t>
      </w:r>
    </w:p>
    <w:p w14:paraId="527E9565" w14:textId="717AF166" w:rsidR="00B14175" w:rsidRPr="00AC758F" w:rsidRDefault="00B14175" w:rsidP="00130D07">
      <w:pPr>
        <w:autoSpaceDE w:val="0"/>
        <w:autoSpaceDN w:val="0"/>
        <w:adjustRightInd w:val="0"/>
        <w:spacing w:after="0" w:line="360" w:lineRule="auto"/>
        <w:rPr>
          <w:rFonts w:ascii="Times New Roman" w:hAnsi="Times New Roman" w:cs="Times New Roman"/>
          <w:sz w:val="24"/>
          <w:szCs w:val="24"/>
        </w:rPr>
      </w:pPr>
      <w:r w:rsidRPr="001434E0">
        <w:rPr>
          <w:rFonts w:ascii="Times New Roman" w:hAnsi="Times New Roman" w:cs="Times New Roman"/>
          <w:sz w:val="24"/>
          <w:szCs w:val="24"/>
        </w:rPr>
        <w:t>Ren</w:t>
      </w:r>
      <w:r>
        <w:rPr>
          <w:rFonts w:ascii="Times New Roman" w:hAnsi="Times New Roman" w:cs="Times New Roman"/>
          <w:sz w:val="24"/>
          <w:szCs w:val="24"/>
        </w:rPr>
        <w:t>,</w:t>
      </w:r>
      <w:r w:rsidRPr="001434E0">
        <w:rPr>
          <w:rFonts w:ascii="Times New Roman" w:hAnsi="Times New Roman" w:cs="Times New Roman"/>
          <w:sz w:val="24"/>
          <w:szCs w:val="24"/>
        </w:rPr>
        <w:t xml:space="preserve"> Y</w:t>
      </w:r>
      <w:r>
        <w:rPr>
          <w:rFonts w:ascii="Times New Roman" w:hAnsi="Times New Roman" w:cs="Times New Roman"/>
          <w:sz w:val="24"/>
          <w:szCs w:val="24"/>
        </w:rPr>
        <w:t>.</w:t>
      </w:r>
      <w:r w:rsidRPr="001434E0">
        <w:rPr>
          <w:rFonts w:ascii="Times New Roman" w:hAnsi="Times New Roman" w:cs="Times New Roman"/>
          <w:sz w:val="24"/>
          <w:szCs w:val="24"/>
        </w:rPr>
        <w:t>, Harper</w:t>
      </w:r>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proofErr w:type="spellStart"/>
      <w:r w:rsidRPr="001434E0">
        <w:rPr>
          <w:rFonts w:ascii="Times New Roman" w:hAnsi="Times New Roman" w:cs="Times New Roman"/>
          <w:sz w:val="24"/>
          <w:szCs w:val="24"/>
        </w:rPr>
        <w:t>Drenner</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S</w:t>
      </w:r>
      <w:r>
        <w:rPr>
          <w:rFonts w:ascii="Times New Roman" w:hAnsi="Times New Roman" w:cs="Times New Roman"/>
          <w:sz w:val="24"/>
          <w:szCs w:val="24"/>
        </w:rPr>
        <w:t>.</w:t>
      </w:r>
      <w:r w:rsidRPr="00F15C56">
        <w:rPr>
          <w:rFonts w:ascii="Times New Roman" w:hAnsi="Times New Roman" w:cs="Times New Roman"/>
          <w:sz w:val="24"/>
          <w:szCs w:val="24"/>
        </w:rPr>
        <w:t xml:space="preserve"> </w:t>
      </w:r>
      <w:r>
        <w:rPr>
          <w:rFonts w:ascii="Times New Roman" w:hAnsi="Times New Roman" w:cs="Times New Roman"/>
          <w:sz w:val="24"/>
          <w:szCs w:val="24"/>
        </w:rPr>
        <w:t>(</w:t>
      </w:r>
      <w:r w:rsidRPr="001434E0">
        <w:rPr>
          <w:rFonts w:ascii="Times New Roman" w:hAnsi="Times New Roman" w:cs="Times New Roman"/>
          <w:sz w:val="24"/>
          <w:szCs w:val="24"/>
        </w:rPr>
        <w:t>2012</w:t>
      </w:r>
      <w:r>
        <w:rPr>
          <w:rFonts w:ascii="Times New Roman" w:hAnsi="Times New Roman" w:cs="Times New Roman"/>
          <w:sz w:val="24"/>
          <w:szCs w:val="24"/>
        </w:rPr>
        <w:t>).</w:t>
      </w:r>
      <w:r w:rsidRPr="001434E0">
        <w:rPr>
          <w:rFonts w:ascii="Times New Roman" w:hAnsi="Times New Roman" w:cs="Times New Roman"/>
          <w:sz w:val="24"/>
          <w:szCs w:val="24"/>
        </w:rPr>
        <w:t xml:space="preserve"> Building member attachment in online communities: applying theories of group identity and interpersonal bonds. </w:t>
      </w:r>
      <w:r w:rsidRPr="000332A6">
        <w:rPr>
          <w:rFonts w:ascii="Times New Roman" w:hAnsi="Times New Roman" w:cs="Times New Roman"/>
          <w:i/>
          <w:sz w:val="24"/>
          <w:szCs w:val="24"/>
        </w:rPr>
        <w:t>MIS Quarterly</w:t>
      </w:r>
      <w:r w:rsidRPr="001434E0">
        <w:rPr>
          <w:rFonts w:ascii="Times New Roman" w:hAnsi="Times New Roman" w:cs="Times New Roman"/>
          <w:sz w:val="24"/>
          <w:szCs w:val="24"/>
        </w:rPr>
        <w:t>; 36:841–864.</w:t>
      </w:r>
    </w:p>
    <w:p w14:paraId="47176A78" w14:textId="148BD942" w:rsidR="00B14175" w:rsidRPr="001434E0" w:rsidRDefault="00B14175" w:rsidP="00130D07">
      <w:pPr>
        <w:autoSpaceDE w:val="0"/>
        <w:autoSpaceDN w:val="0"/>
        <w:adjustRightInd w:val="0"/>
        <w:spacing w:after="0" w:line="360" w:lineRule="auto"/>
        <w:rPr>
          <w:rFonts w:ascii="Times New Roman" w:eastAsia="TimesNewRoman" w:hAnsi="Times New Roman" w:cs="Times New Roman"/>
          <w:sz w:val="24"/>
          <w:szCs w:val="24"/>
        </w:rPr>
      </w:pPr>
      <w:r w:rsidRPr="001434E0">
        <w:rPr>
          <w:rFonts w:ascii="Times New Roman" w:eastAsia="TimesNewRoman" w:hAnsi="Times New Roman" w:cs="Times New Roman"/>
          <w:sz w:val="24"/>
          <w:szCs w:val="24"/>
        </w:rPr>
        <w:t>Rhee, M.</w:t>
      </w:r>
      <w:r>
        <w:rPr>
          <w:rFonts w:ascii="Times New Roman" w:eastAsia="TimesNewRoman" w:hAnsi="Times New Roman" w:cs="Times New Roman"/>
          <w:sz w:val="24"/>
          <w:szCs w:val="24"/>
        </w:rPr>
        <w:t>,</w:t>
      </w:r>
      <w:r w:rsidR="005F3A51">
        <w:rPr>
          <w:rFonts w:ascii="Times New Roman" w:eastAsia="TimesNewRoman" w:hAnsi="Times New Roman" w:cs="Times New Roman"/>
          <w:sz w:val="24"/>
          <w:szCs w:val="24"/>
        </w:rPr>
        <w:t xml:space="preserve"> </w:t>
      </w:r>
      <w:r w:rsidR="005F3A51">
        <w:rPr>
          <w:rFonts w:ascii="Times New Roman" w:hAnsi="Times New Roman" w:cs="Times New Roman"/>
          <w:sz w:val="24"/>
          <w:szCs w:val="24"/>
        </w:rPr>
        <w:t>and</w:t>
      </w:r>
      <w:r w:rsidRPr="001434E0">
        <w:rPr>
          <w:rFonts w:ascii="Times New Roman" w:eastAsia="TimesNewRoman" w:hAnsi="Times New Roman" w:cs="Times New Roman"/>
          <w:sz w:val="24"/>
          <w:szCs w:val="24"/>
        </w:rPr>
        <w:t xml:space="preserve"> Valdez, M. E. (2013). Contextual Factors Surrounding Reputation Damage with Potential Implications for Reputation Repair. </w:t>
      </w:r>
      <w:r w:rsidRPr="001434E0">
        <w:rPr>
          <w:rFonts w:ascii="Times New Roman" w:eastAsia="TimesNewRoman" w:hAnsi="Times New Roman" w:cs="Times New Roman"/>
          <w:i/>
          <w:sz w:val="24"/>
          <w:szCs w:val="24"/>
        </w:rPr>
        <w:t>Academy of Management Review</w:t>
      </w:r>
      <w:r w:rsidR="00B66730">
        <w:rPr>
          <w:rFonts w:ascii="Times New Roman" w:eastAsia="TimesNewRoman" w:hAnsi="Times New Roman" w:cs="Times New Roman"/>
          <w:sz w:val="24"/>
          <w:szCs w:val="24"/>
        </w:rPr>
        <w:t>, 34(1):</w:t>
      </w:r>
      <w:r w:rsidRPr="001434E0">
        <w:rPr>
          <w:rFonts w:ascii="Times New Roman" w:eastAsia="TimesNewRoman" w:hAnsi="Times New Roman" w:cs="Times New Roman"/>
          <w:sz w:val="24"/>
          <w:szCs w:val="24"/>
        </w:rPr>
        <w:t xml:space="preserve"> 146–168.</w:t>
      </w:r>
    </w:p>
    <w:p w14:paraId="2ABA4D36" w14:textId="541A6E8D"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r w:rsidRPr="001434E0">
        <w:rPr>
          <w:rFonts w:ascii="Times New Roman" w:hAnsi="Times New Roman" w:cs="Times New Roman"/>
          <w:sz w:val="24"/>
          <w:szCs w:val="24"/>
        </w:rPr>
        <w:t xml:space="preserve">Ridings CM, and </w:t>
      </w:r>
      <w:proofErr w:type="spellStart"/>
      <w:r w:rsidRPr="001434E0">
        <w:rPr>
          <w:rFonts w:ascii="Times New Roman" w:hAnsi="Times New Roman" w:cs="Times New Roman"/>
          <w:sz w:val="24"/>
          <w:szCs w:val="24"/>
        </w:rPr>
        <w:t>Gefen</w:t>
      </w:r>
      <w:proofErr w:type="spellEnd"/>
      <w:r w:rsidRPr="001434E0">
        <w:rPr>
          <w:rFonts w:ascii="Times New Roman" w:hAnsi="Times New Roman" w:cs="Times New Roman"/>
          <w:sz w:val="24"/>
          <w:szCs w:val="24"/>
        </w:rPr>
        <w:t xml:space="preserve"> D. </w:t>
      </w:r>
      <w:r>
        <w:rPr>
          <w:rFonts w:ascii="Times New Roman" w:hAnsi="Times New Roman" w:cs="Times New Roman"/>
          <w:sz w:val="24"/>
          <w:szCs w:val="24"/>
        </w:rPr>
        <w:t>(</w:t>
      </w:r>
      <w:r w:rsidRPr="001434E0">
        <w:rPr>
          <w:rFonts w:ascii="Times New Roman" w:hAnsi="Times New Roman" w:cs="Times New Roman"/>
          <w:sz w:val="24"/>
          <w:szCs w:val="24"/>
        </w:rPr>
        <w:t>2004</w:t>
      </w:r>
      <w:r>
        <w:rPr>
          <w:rFonts w:ascii="Times New Roman" w:hAnsi="Times New Roman" w:cs="Times New Roman"/>
          <w:sz w:val="24"/>
          <w:szCs w:val="24"/>
        </w:rPr>
        <w:t>)</w:t>
      </w:r>
      <w:r w:rsidRPr="001434E0">
        <w:rPr>
          <w:rFonts w:ascii="Times New Roman" w:hAnsi="Times New Roman" w:cs="Times New Roman"/>
          <w:sz w:val="24"/>
          <w:szCs w:val="24"/>
        </w:rPr>
        <w:t xml:space="preserve">. Virtual community attraction: why people hang out online. </w:t>
      </w:r>
      <w:r w:rsidRPr="001434E0">
        <w:rPr>
          <w:rFonts w:ascii="Times New Roman" w:hAnsi="Times New Roman" w:cs="Times New Roman"/>
          <w:i/>
          <w:sz w:val="24"/>
          <w:szCs w:val="24"/>
        </w:rPr>
        <w:t>Journal of Computer Mediated Communication</w:t>
      </w:r>
      <w:r w:rsidRPr="001434E0">
        <w:rPr>
          <w:rFonts w:ascii="Times New Roman" w:hAnsi="Times New Roman" w:cs="Times New Roman"/>
          <w:sz w:val="24"/>
          <w:szCs w:val="24"/>
        </w:rPr>
        <w:t>, 10.</w:t>
      </w:r>
    </w:p>
    <w:p w14:paraId="14F33AF5" w14:textId="150FEC32" w:rsidR="00B14175" w:rsidRPr="001434E0" w:rsidRDefault="00B14175" w:rsidP="00130D07">
      <w:pPr>
        <w:spacing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Rindova</w:t>
      </w:r>
      <w:proofErr w:type="spellEnd"/>
      <w:r w:rsidRPr="001434E0">
        <w:rPr>
          <w:rFonts w:ascii="Times New Roman" w:hAnsi="Times New Roman" w:cs="Times New Roman"/>
          <w:sz w:val="24"/>
          <w:szCs w:val="24"/>
        </w:rPr>
        <w:t xml:space="preserve">, V.P., </w:t>
      </w:r>
      <w:proofErr w:type="spellStart"/>
      <w:r w:rsidRPr="001434E0">
        <w:rPr>
          <w:rFonts w:ascii="Times New Roman" w:hAnsi="Times New Roman" w:cs="Times New Roman"/>
          <w:sz w:val="24"/>
          <w:szCs w:val="24"/>
        </w:rPr>
        <w:t>W</w:t>
      </w:r>
      <w:r w:rsidR="00150586">
        <w:rPr>
          <w:rFonts w:ascii="Times New Roman" w:hAnsi="Times New Roman" w:cs="Times New Roman"/>
          <w:sz w:val="24"/>
          <w:szCs w:val="24"/>
        </w:rPr>
        <w:t>JJ</w:t>
      </w:r>
      <w:r w:rsidRPr="001434E0">
        <w:rPr>
          <w:rFonts w:ascii="Times New Roman" w:hAnsi="Times New Roman" w:cs="Times New Roman"/>
          <w:sz w:val="24"/>
          <w:szCs w:val="24"/>
        </w:rPr>
        <w:t>illiam</w:t>
      </w:r>
      <w:r>
        <w:rPr>
          <w:rFonts w:ascii="Times New Roman" w:hAnsi="Times New Roman" w:cs="Times New Roman"/>
          <w:sz w:val="24"/>
          <w:szCs w:val="24"/>
        </w:rPr>
        <w:t>son</w:t>
      </w:r>
      <w:proofErr w:type="spellEnd"/>
      <w:r>
        <w:rPr>
          <w:rFonts w:ascii="Times New Roman" w:hAnsi="Times New Roman" w:cs="Times New Roman"/>
          <w:sz w:val="24"/>
          <w:szCs w:val="24"/>
        </w:rPr>
        <w:t xml:space="preserve">, I. O., </w:t>
      </w:r>
      <w:proofErr w:type="spellStart"/>
      <w:r>
        <w:rPr>
          <w:rFonts w:ascii="Times New Roman" w:hAnsi="Times New Roman" w:cs="Times New Roman"/>
          <w:sz w:val="24"/>
          <w:szCs w:val="24"/>
        </w:rPr>
        <w:t>Petkova</w:t>
      </w:r>
      <w:proofErr w:type="spellEnd"/>
      <w:r>
        <w:rPr>
          <w:rFonts w:ascii="Times New Roman" w:hAnsi="Times New Roman" w:cs="Times New Roman"/>
          <w:sz w:val="24"/>
          <w:szCs w:val="24"/>
        </w:rPr>
        <w:t>, A. P., and Sever</w:t>
      </w:r>
      <w:r w:rsidR="00150586">
        <w:rPr>
          <w:rFonts w:ascii="Times New Roman" w:hAnsi="Times New Roman" w:cs="Times New Roman"/>
          <w:sz w:val="24"/>
          <w:szCs w:val="24"/>
        </w:rPr>
        <w:t>, J. M.</w:t>
      </w:r>
      <w:r w:rsidR="00331D00">
        <w:rPr>
          <w:rFonts w:ascii="Times New Roman" w:hAnsi="Times New Roman" w:cs="Times New Roman"/>
          <w:sz w:val="24"/>
          <w:szCs w:val="24"/>
        </w:rPr>
        <w:t xml:space="preserve"> (</w:t>
      </w:r>
      <w:r w:rsidRPr="001434E0">
        <w:rPr>
          <w:rFonts w:ascii="Times New Roman" w:hAnsi="Times New Roman" w:cs="Times New Roman"/>
          <w:sz w:val="24"/>
          <w:szCs w:val="24"/>
        </w:rPr>
        <w:t>2005</w:t>
      </w:r>
      <w:r>
        <w:rPr>
          <w:rFonts w:ascii="Times New Roman" w:hAnsi="Times New Roman" w:cs="Times New Roman"/>
          <w:sz w:val="24"/>
          <w:szCs w:val="24"/>
        </w:rPr>
        <w:t>).</w:t>
      </w:r>
      <w:r w:rsidRPr="001434E0">
        <w:rPr>
          <w:rFonts w:ascii="Times New Roman" w:hAnsi="Times New Roman" w:cs="Times New Roman"/>
          <w:sz w:val="24"/>
          <w:szCs w:val="24"/>
        </w:rPr>
        <w:t xml:space="preserve"> Being good or being known: An empirical examination of the dimensions, antecedents, and consequences of organizational reputation, </w:t>
      </w:r>
      <w:r w:rsidRPr="001434E0">
        <w:rPr>
          <w:rFonts w:ascii="Times New Roman" w:hAnsi="Times New Roman" w:cs="Times New Roman"/>
          <w:i/>
          <w:sz w:val="24"/>
          <w:szCs w:val="24"/>
        </w:rPr>
        <w:t>Academy of Management Journal</w:t>
      </w:r>
      <w:r w:rsidRPr="001434E0">
        <w:rPr>
          <w:rFonts w:ascii="Times New Roman" w:hAnsi="Times New Roman" w:cs="Times New Roman"/>
          <w:sz w:val="24"/>
          <w:szCs w:val="24"/>
        </w:rPr>
        <w:t>, 48(6), 1033–1049.</w:t>
      </w:r>
    </w:p>
    <w:p w14:paraId="1FC9A7A1" w14:textId="1EE4ECE5" w:rsidR="00B14175" w:rsidRPr="001434E0" w:rsidRDefault="00B14175" w:rsidP="00130D07">
      <w:pPr>
        <w:spacing w:line="360" w:lineRule="auto"/>
        <w:rPr>
          <w:rFonts w:ascii="Times New Roman" w:hAnsi="Times New Roman" w:cs="Times New Roman"/>
          <w:sz w:val="24"/>
          <w:szCs w:val="24"/>
        </w:rPr>
      </w:pPr>
      <w:r w:rsidRPr="001434E0">
        <w:rPr>
          <w:rFonts w:ascii="Times New Roman" w:hAnsi="Times New Roman" w:cs="Times New Roman"/>
          <w:sz w:val="24"/>
          <w:szCs w:val="24"/>
        </w:rPr>
        <w:t>Roberts. P., and Dowling</w:t>
      </w:r>
      <w:r>
        <w:rPr>
          <w:rFonts w:ascii="Times New Roman" w:hAnsi="Times New Roman" w:cs="Times New Roman"/>
          <w:sz w:val="24"/>
          <w:szCs w:val="24"/>
        </w:rPr>
        <w:t>, G.</w:t>
      </w:r>
      <w:r w:rsidRPr="001434E0">
        <w:rPr>
          <w:rFonts w:ascii="Times New Roman" w:hAnsi="Times New Roman" w:cs="Times New Roman"/>
          <w:sz w:val="24"/>
          <w:szCs w:val="24"/>
        </w:rPr>
        <w:t xml:space="preserve"> </w:t>
      </w:r>
      <w:r>
        <w:rPr>
          <w:rFonts w:ascii="Times New Roman" w:hAnsi="Times New Roman" w:cs="Times New Roman"/>
          <w:sz w:val="24"/>
          <w:szCs w:val="24"/>
        </w:rPr>
        <w:t>(</w:t>
      </w:r>
      <w:r w:rsidRPr="001434E0">
        <w:rPr>
          <w:rFonts w:ascii="Times New Roman" w:hAnsi="Times New Roman" w:cs="Times New Roman"/>
          <w:sz w:val="24"/>
          <w:szCs w:val="24"/>
        </w:rPr>
        <w:t>2002</w:t>
      </w:r>
      <w:r>
        <w:rPr>
          <w:rFonts w:ascii="Times New Roman" w:hAnsi="Times New Roman" w:cs="Times New Roman"/>
          <w:sz w:val="24"/>
          <w:szCs w:val="24"/>
        </w:rPr>
        <w:t>).</w:t>
      </w:r>
      <w:r w:rsidRPr="001434E0">
        <w:rPr>
          <w:rFonts w:ascii="Times New Roman" w:hAnsi="Times New Roman" w:cs="Times New Roman"/>
          <w:sz w:val="24"/>
          <w:szCs w:val="24"/>
        </w:rPr>
        <w:t xml:space="preserve"> Corporate Reputation and Sustained Superior Financial Performance’, </w:t>
      </w:r>
      <w:r w:rsidRPr="001434E0">
        <w:rPr>
          <w:rFonts w:ascii="Times New Roman" w:hAnsi="Times New Roman" w:cs="Times New Roman"/>
          <w:i/>
          <w:sz w:val="24"/>
          <w:szCs w:val="24"/>
        </w:rPr>
        <w:t xml:space="preserve">Strategic Management Journal </w:t>
      </w:r>
      <w:r w:rsidRPr="001434E0">
        <w:rPr>
          <w:rFonts w:ascii="Times New Roman" w:hAnsi="Times New Roman" w:cs="Times New Roman"/>
          <w:sz w:val="24"/>
          <w:szCs w:val="24"/>
        </w:rPr>
        <w:t>23, 1077-1093.</w:t>
      </w:r>
    </w:p>
    <w:p w14:paraId="6046BB96" w14:textId="4F60BF8B" w:rsidR="00B14175" w:rsidRPr="00B66730" w:rsidRDefault="00B14175" w:rsidP="00130D07">
      <w:pPr>
        <w:autoSpaceDE w:val="0"/>
        <w:autoSpaceDN w:val="0"/>
        <w:adjustRightInd w:val="0"/>
        <w:spacing w:after="0" w:line="360" w:lineRule="auto"/>
        <w:rPr>
          <w:rFonts w:ascii="Times New Roman" w:eastAsia="TimesNewRoman" w:hAnsi="Times New Roman" w:cs="Times New Roman"/>
          <w:sz w:val="24"/>
          <w:szCs w:val="24"/>
        </w:rPr>
      </w:pPr>
      <w:r w:rsidRPr="00AC758F">
        <w:rPr>
          <w:rFonts w:ascii="Times New Roman" w:eastAsia="TimesNewRoman" w:hAnsi="Times New Roman" w:cs="Times New Roman"/>
          <w:sz w:val="24"/>
          <w:szCs w:val="24"/>
          <w:lang w:val="it-IT"/>
        </w:rPr>
        <w:lastRenderedPageBreak/>
        <w:t>Romani, S., Grappi,</w:t>
      </w:r>
      <w:r w:rsidR="005F3A51" w:rsidRPr="00AC758F">
        <w:rPr>
          <w:rFonts w:ascii="Times New Roman" w:eastAsia="TimesNewRoman" w:hAnsi="Times New Roman" w:cs="Times New Roman"/>
          <w:sz w:val="24"/>
          <w:szCs w:val="24"/>
          <w:lang w:val="it-IT"/>
        </w:rPr>
        <w:t xml:space="preserve"> S., </w:t>
      </w:r>
      <w:r w:rsidR="005F3A51" w:rsidRPr="00AC758F">
        <w:rPr>
          <w:rFonts w:ascii="Times New Roman" w:hAnsi="Times New Roman" w:cs="Times New Roman"/>
          <w:sz w:val="24"/>
          <w:szCs w:val="24"/>
          <w:lang w:val="it-IT"/>
        </w:rPr>
        <w:t>and</w:t>
      </w:r>
      <w:r w:rsidRPr="00AC758F">
        <w:rPr>
          <w:rFonts w:ascii="Times New Roman" w:eastAsia="TimesNewRoman" w:hAnsi="Times New Roman" w:cs="Times New Roman"/>
          <w:sz w:val="24"/>
          <w:szCs w:val="24"/>
          <w:lang w:val="it-IT"/>
        </w:rPr>
        <w:t xml:space="preserve"> Bagozzi, R. P. (2013). </w:t>
      </w:r>
      <w:r w:rsidRPr="001434E0">
        <w:rPr>
          <w:rFonts w:ascii="Times New Roman" w:eastAsia="TimesNewRoman" w:hAnsi="Times New Roman" w:cs="Times New Roman"/>
          <w:sz w:val="24"/>
          <w:szCs w:val="24"/>
        </w:rPr>
        <w:t xml:space="preserve">Explaining consumer reactions to corporate social responsibility: The role of gratitude and altruistic values. </w:t>
      </w:r>
      <w:r w:rsidRPr="001434E0">
        <w:rPr>
          <w:rFonts w:ascii="Times New Roman" w:eastAsia="TimesNewRoman" w:hAnsi="Times New Roman" w:cs="Times New Roman"/>
          <w:i/>
          <w:sz w:val="24"/>
          <w:szCs w:val="24"/>
        </w:rPr>
        <w:t>Journal of Business Ethics</w:t>
      </w:r>
      <w:r w:rsidRPr="001434E0">
        <w:rPr>
          <w:rFonts w:ascii="Times New Roman" w:eastAsia="TimesNewRoman" w:hAnsi="Times New Roman" w:cs="Times New Roman"/>
          <w:sz w:val="24"/>
          <w:szCs w:val="24"/>
        </w:rPr>
        <w:t>, 114 (2), 193–206.</w:t>
      </w:r>
    </w:p>
    <w:p w14:paraId="51F2C823" w14:textId="4DA113BB" w:rsidR="00F01601" w:rsidRPr="00130D07" w:rsidRDefault="00F01601" w:rsidP="00130D07">
      <w:pPr>
        <w:spacing w:line="360" w:lineRule="auto"/>
        <w:rPr>
          <w:rFonts w:ascii="Times New Roman" w:hAnsi="Times New Roman" w:cs="Times New Roman"/>
          <w:sz w:val="24"/>
          <w:szCs w:val="24"/>
          <w:lang w:val="en" w:eastAsia="en-GB"/>
        </w:rPr>
      </w:pPr>
      <w:r w:rsidRPr="00004C65">
        <w:rPr>
          <w:rFonts w:ascii="Times New Roman" w:hAnsi="Times New Roman" w:cs="Times New Roman"/>
          <w:color w:val="666666"/>
          <w:sz w:val="24"/>
          <w:szCs w:val="24"/>
          <w:lang w:val="en" w:eastAsia="en-GB"/>
        </w:rPr>
        <w:t xml:space="preserve">Roth, P.L., </w:t>
      </w:r>
      <w:proofErr w:type="spellStart"/>
      <w:r w:rsidRPr="00004C65">
        <w:rPr>
          <w:rFonts w:ascii="Times New Roman" w:hAnsi="Times New Roman" w:cs="Times New Roman"/>
          <w:color w:val="666666"/>
          <w:sz w:val="24"/>
          <w:szCs w:val="24"/>
          <w:lang w:val="en" w:eastAsia="en-GB"/>
        </w:rPr>
        <w:t>Bobko</w:t>
      </w:r>
      <w:proofErr w:type="spellEnd"/>
      <w:r w:rsidRPr="00004C65">
        <w:rPr>
          <w:rFonts w:ascii="Times New Roman" w:hAnsi="Times New Roman" w:cs="Times New Roman"/>
          <w:color w:val="666666"/>
          <w:sz w:val="24"/>
          <w:szCs w:val="24"/>
          <w:lang w:val="en" w:eastAsia="en-GB"/>
        </w:rPr>
        <w:t>,</w:t>
      </w:r>
      <w:r>
        <w:rPr>
          <w:rFonts w:ascii="Times New Roman" w:hAnsi="Times New Roman" w:cs="Times New Roman"/>
          <w:color w:val="666666"/>
          <w:sz w:val="24"/>
          <w:szCs w:val="24"/>
          <w:lang w:val="en" w:eastAsia="en-GB"/>
        </w:rPr>
        <w:t xml:space="preserve"> P.,</w:t>
      </w:r>
      <w:r w:rsidRPr="00004C65">
        <w:rPr>
          <w:rFonts w:ascii="Times New Roman" w:hAnsi="Times New Roman" w:cs="Times New Roman"/>
          <w:color w:val="666666"/>
          <w:sz w:val="24"/>
          <w:szCs w:val="24"/>
          <w:lang w:val="en" w:eastAsia="en-GB"/>
        </w:rPr>
        <w:t xml:space="preserve"> Van </w:t>
      </w:r>
      <w:proofErr w:type="spellStart"/>
      <w:r w:rsidRPr="00004C65">
        <w:rPr>
          <w:rFonts w:ascii="Times New Roman" w:hAnsi="Times New Roman" w:cs="Times New Roman"/>
          <w:color w:val="666666"/>
          <w:sz w:val="24"/>
          <w:szCs w:val="24"/>
          <w:lang w:val="en" w:eastAsia="en-GB"/>
        </w:rPr>
        <w:t>Iddekinge</w:t>
      </w:r>
      <w:proofErr w:type="spellEnd"/>
      <w:r w:rsidRPr="00004C65">
        <w:rPr>
          <w:rFonts w:ascii="Times New Roman" w:hAnsi="Times New Roman" w:cs="Times New Roman"/>
          <w:color w:val="666666"/>
          <w:sz w:val="24"/>
          <w:szCs w:val="24"/>
          <w:lang w:val="en" w:eastAsia="en-GB"/>
        </w:rPr>
        <w:t xml:space="preserve">, </w:t>
      </w:r>
      <w:r>
        <w:rPr>
          <w:rFonts w:ascii="Times New Roman" w:hAnsi="Times New Roman" w:cs="Times New Roman"/>
          <w:color w:val="666666"/>
          <w:sz w:val="24"/>
          <w:szCs w:val="24"/>
          <w:lang w:val="en" w:eastAsia="en-GB"/>
        </w:rPr>
        <w:t>C. H. and</w:t>
      </w:r>
      <w:r w:rsidRPr="00004C65">
        <w:rPr>
          <w:rFonts w:ascii="Times New Roman" w:hAnsi="Times New Roman" w:cs="Times New Roman"/>
          <w:color w:val="666666"/>
          <w:sz w:val="24"/>
          <w:szCs w:val="24"/>
          <w:lang w:val="en" w:eastAsia="en-GB"/>
        </w:rPr>
        <w:t xml:space="preserve"> Thatcher, </w:t>
      </w:r>
      <w:r>
        <w:rPr>
          <w:rFonts w:ascii="Times New Roman" w:hAnsi="Times New Roman" w:cs="Times New Roman"/>
          <w:color w:val="666666"/>
          <w:sz w:val="24"/>
          <w:szCs w:val="24"/>
          <w:lang w:val="en" w:eastAsia="en-GB"/>
        </w:rPr>
        <w:t>J. B.</w:t>
      </w:r>
      <w:r w:rsidR="00AD52F8">
        <w:rPr>
          <w:rFonts w:ascii="Times New Roman" w:hAnsi="Times New Roman" w:cs="Times New Roman"/>
          <w:color w:val="666666"/>
          <w:sz w:val="24"/>
          <w:szCs w:val="24"/>
          <w:lang w:val="en" w:eastAsia="en-GB"/>
        </w:rPr>
        <w:t xml:space="preserve"> (2013).</w:t>
      </w:r>
      <w:r w:rsidRPr="00004C65">
        <w:rPr>
          <w:rFonts w:ascii="Times New Roman" w:hAnsi="Times New Roman" w:cs="Times New Roman"/>
          <w:color w:val="666666"/>
          <w:sz w:val="24"/>
          <w:szCs w:val="24"/>
          <w:lang w:val="en" w:eastAsia="en-GB"/>
        </w:rPr>
        <w:t xml:space="preserve"> </w:t>
      </w:r>
      <w:r w:rsidRPr="00004C65">
        <w:rPr>
          <w:rFonts w:ascii="Times New Roman" w:hAnsi="Times New Roman" w:cs="Times New Roman"/>
          <w:bCs/>
          <w:color w:val="666666"/>
          <w:sz w:val="24"/>
          <w:szCs w:val="24"/>
          <w:lang w:val="en" w:eastAsia="en-GB"/>
        </w:rPr>
        <w:t>Social</w:t>
      </w:r>
      <w:r w:rsidRPr="00004C65">
        <w:rPr>
          <w:rFonts w:ascii="Times New Roman" w:hAnsi="Times New Roman" w:cs="Times New Roman"/>
          <w:sz w:val="24"/>
          <w:szCs w:val="24"/>
          <w:lang w:val="en" w:eastAsia="en-GB"/>
        </w:rPr>
        <w:t xml:space="preserve"> </w:t>
      </w:r>
      <w:r w:rsidRPr="00004C65">
        <w:rPr>
          <w:rFonts w:ascii="Times New Roman" w:hAnsi="Times New Roman" w:cs="Times New Roman"/>
          <w:bCs/>
          <w:color w:val="666666"/>
          <w:sz w:val="24"/>
          <w:szCs w:val="24"/>
          <w:lang w:val="en" w:eastAsia="en-GB"/>
        </w:rPr>
        <w:t>Media</w:t>
      </w:r>
      <w:r w:rsidRPr="00004C65">
        <w:rPr>
          <w:rFonts w:ascii="Times New Roman" w:hAnsi="Times New Roman" w:cs="Times New Roman"/>
          <w:sz w:val="24"/>
          <w:szCs w:val="24"/>
          <w:lang w:val="en" w:eastAsia="en-GB"/>
        </w:rPr>
        <w:t xml:space="preserve"> in Employee-Selection-Related Decisions: A Research Agenda for Uncharted Territory, </w:t>
      </w:r>
      <w:r w:rsidRPr="00004C65">
        <w:rPr>
          <w:rFonts w:ascii="Times New Roman" w:hAnsi="Times New Roman" w:cs="Times New Roman"/>
          <w:i/>
          <w:iCs/>
          <w:sz w:val="24"/>
          <w:szCs w:val="24"/>
          <w:lang w:val="en" w:eastAsia="en-GB"/>
        </w:rPr>
        <w:t>Journal of Management,</w:t>
      </w:r>
      <w:r w:rsidRPr="00004C65">
        <w:rPr>
          <w:rStyle w:val="search-result-highlight1"/>
          <w:rFonts w:ascii="Times New Roman" w:hAnsi="Times New Roman" w:cs="Times New Roman"/>
          <w:bCs w:val="0"/>
          <w:color w:val="333300"/>
          <w:sz w:val="24"/>
          <w:szCs w:val="24"/>
          <w:lang w:val="en"/>
        </w:rPr>
        <w:t xml:space="preserve"> </w:t>
      </w:r>
      <w:proofErr w:type="spellStart"/>
      <w:proofErr w:type="gramStart"/>
      <w:r w:rsidRPr="00004C65">
        <w:rPr>
          <w:rStyle w:val="slug-metadata-note3"/>
          <w:rFonts w:ascii="Times New Roman" w:hAnsi="Times New Roman" w:cs="Times New Roman"/>
          <w:bCs/>
          <w:color w:val="333300"/>
          <w:sz w:val="24"/>
          <w:szCs w:val="24"/>
          <w:lang w:val="en"/>
          <w:specVanish w:val="0"/>
        </w:rPr>
        <w:t>doi</w:t>
      </w:r>
      <w:proofErr w:type="spellEnd"/>
      <w:proofErr w:type="gramEnd"/>
      <w:r w:rsidRPr="00004C65">
        <w:rPr>
          <w:rStyle w:val="slug-metadata-note3"/>
          <w:rFonts w:ascii="Times New Roman" w:hAnsi="Times New Roman" w:cs="Times New Roman"/>
          <w:bCs/>
          <w:color w:val="333300"/>
          <w:sz w:val="24"/>
          <w:szCs w:val="24"/>
          <w:lang w:val="en"/>
          <w:specVanish w:val="0"/>
        </w:rPr>
        <w:t xml:space="preserve">: </w:t>
      </w:r>
      <w:r w:rsidRPr="00004C65">
        <w:rPr>
          <w:rStyle w:val="slug-doi"/>
          <w:rFonts w:ascii="Times New Roman" w:hAnsi="Times New Roman" w:cs="Times New Roman"/>
          <w:bCs/>
          <w:color w:val="333300"/>
          <w:sz w:val="24"/>
          <w:szCs w:val="24"/>
          <w:lang w:val="en"/>
        </w:rPr>
        <w:t>10.1177/0149206313503018</w:t>
      </w:r>
      <w:r w:rsidR="00F65918">
        <w:rPr>
          <w:rStyle w:val="slug-doi"/>
          <w:rFonts w:ascii="Times New Roman" w:hAnsi="Times New Roman" w:cs="Times New Roman"/>
          <w:bCs/>
          <w:color w:val="333300"/>
          <w:sz w:val="24"/>
          <w:szCs w:val="24"/>
          <w:lang w:val="en"/>
        </w:rPr>
        <w:t>.</w:t>
      </w:r>
    </w:p>
    <w:p w14:paraId="149758EA" w14:textId="77777777" w:rsidR="00B14175" w:rsidRPr="001434E0" w:rsidRDefault="00B14175" w:rsidP="00174D67">
      <w:pPr>
        <w:spacing w:line="360" w:lineRule="auto"/>
        <w:rPr>
          <w:rFonts w:ascii="Times New Roman" w:hAnsi="Times New Roman" w:cs="Times New Roman"/>
          <w:vanish/>
          <w:sz w:val="24"/>
          <w:szCs w:val="24"/>
        </w:rPr>
      </w:pPr>
      <w:r w:rsidRPr="001434E0">
        <w:rPr>
          <w:rFonts w:ascii="Times New Roman" w:hAnsi="Times New Roman" w:cs="Times New Roman"/>
          <w:vanish/>
          <w:sz w:val="24"/>
          <w:szCs w:val="24"/>
        </w:rPr>
        <w:t>lebev</w:t>
      </w:r>
    </w:p>
    <w:p w14:paraId="0D3AC04F" w14:textId="77777777" w:rsidR="00B14175" w:rsidRPr="001434E0" w:rsidRDefault="00B14175" w:rsidP="00174D67">
      <w:pPr>
        <w:spacing w:line="360" w:lineRule="auto"/>
        <w:rPr>
          <w:rFonts w:ascii="Times New Roman" w:hAnsi="Times New Roman" w:cs="Times New Roman"/>
          <w:vanish/>
          <w:sz w:val="24"/>
          <w:szCs w:val="24"/>
        </w:rPr>
      </w:pPr>
    </w:p>
    <w:p w14:paraId="21F04C20" w14:textId="77777777" w:rsidR="00B14175" w:rsidRPr="001434E0" w:rsidRDefault="00B14175" w:rsidP="00174D67">
      <w:pPr>
        <w:spacing w:line="360" w:lineRule="auto"/>
        <w:rPr>
          <w:rFonts w:ascii="Times New Roman" w:hAnsi="Times New Roman" w:cs="Times New Roman"/>
          <w:vanish/>
          <w:sz w:val="24"/>
          <w:szCs w:val="24"/>
        </w:rPr>
      </w:pPr>
    </w:p>
    <w:p w14:paraId="4DFBC45D" w14:textId="377EDDC7" w:rsidR="00B14175" w:rsidRPr="00130D07" w:rsidRDefault="00B14175" w:rsidP="00130D07">
      <w:pPr>
        <w:pStyle w:val="Default"/>
        <w:spacing w:line="360" w:lineRule="auto"/>
        <w:rPr>
          <w:rFonts w:ascii="Times New Roman" w:hAnsi="Times New Roman" w:cs="Times New Roman"/>
          <w:i/>
          <w:color w:val="auto"/>
        </w:rPr>
      </w:pPr>
      <w:r w:rsidRPr="001434E0">
        <w:rPr>
          <w:rFonts w:ascii="Times New Roman" w:hAnsi="Times New Roman" w:cs="Times New Roman"/>
          <w:color w:val="auto"/>
        </w:rPr>
        <w:t>Ryan, J</w:t>
      </w:r>
      <w:r>
        <w:rPr>
          <w:rFonts w:ascii="Times New Roman" w:hAnsi="Times New Roman" w:cs="Times New Roman"/>
          <w:color w:val="auto"/>
        </w:rPr>
        <w:t>.,</w:t>
      </w:r>
      <w:r w:rsidRPr="001434E0">
        <w:rPr>
          <w:rFonts w:ascii="Times New Roman" w:hAnsi="Times New Roman" w:cs="Times New Roman"/>
          <w:color w:val="auto"/>
        </w:rPr>
        <w:t xml:space="preserve"> and Jones, C</w:t>
      </w:r>
      <w:r>
        <w:rPr>
          <w:rFonts w:ascii="Times New Roman" w:hAnsi="Times New Roman" w:cs="Times New Roman"/>
          <w:color w:val="auto"/>
        </w:rPr>
        <w:t>.</w:t>
      </w:r>
      <w:r w:rsidRPr="001434E0">
        <w:rPr>
          <w:rFonts w:ascii="Times New Roman" w:hAnsi="Times New Roman" w:cs="Times New Roman"/>
          <w:color w:val="auto"/>
        </w:rPr>
        <w:t xml:space="preserve"> (2012). </w:t>
      </w:r>
      <w:r w:rsidRPr="000332A6">
        <w:rPr>
          <w:rFonts w:ascii="Times New Roman" w:hAnsi="Times New Roman" w:cs="Times New Roman"/>
          <w:i/>
          <w:color w:val="auto"/>
        </w:rPr>
        <w:t>Understanding Digital Marketing: Marketing Strategies for Engaging the Digital Generation</w:t>
      </w:r>
      <w:r w:rsidRPr="001434E0">
        <w:rPr>
          <w:rFonts w:ascii="Times New Roman" w:hAnsi="Times New Roman" w:cs="Times New Roman"/>
          <w:color w:val="auto"/>
        </w:rPr>
        <w:t xml:space="preserve">. Great Britain: </w:t>
      </w:r>
      <w:proofErr w:type="spellStart"/>
      <w:r w:rsidRPr="001434E0">
        <w:rPr>
          <w:rFonts w:ascii="Times New Roman" w:hAnsi="Times New Roman" w:cs="Times New Roman"/>
          <w:color w:val="auto"/>
        </w:rPr>
        <w:t>Kogan</w:t>
      </w:r>
      <w:proofErr w:type="spellEnd"/>
      <w:r w:rsidRPr="001434E0">
        <w:rPr>
          <w:rFonts w:ascii="Times New Roman" w:hAnsi="Times New Roman" w:cs="Times New Roman"/>
          <w:color w:val="auto"/>
        </w:rPr>
        <w:t xml:space="preserve"> Page. </w:t>
      </w:r>
    </w:p>
    <w:p w14:paraId="4EA8FBC0" w14:textId="190EE3E7" w:rsidR="00B14175" w:rsidRPr="00130D07" w:rsidRDefault="00B14175" w:rsidP="00130D07">
      <w:pPr>
        <w:pStyle w:val="Default"/>
        <w:spacing w:line="360" w:lineRule="auto"/>
        <w:rPr>
          <w:rFonts w:ascii="Times New Roman" w:hAnsi="Times New Roman" w:cs="Times New Roman"/>
          <w:i/>
          <w:color w:val="auto"/>
        </w:rPr>
      </w:pPr>
      <w:proofErr w:type="spellStart"/>
      <w:r w:rsidRPr="001434E0">
        <w:rPr>
          <w:rFonts w:ascii="Times New Roman" w:hAnsi="Times New Roman" w:cs="Times New Roman"/>
          <w:color w:val="auto"/>
        </w:rPr>
        <w:t>Safko</w:t>
      </w:r>
      <w:proofErr w:type="spellEnd"/>
      <w:r w:rsidRPr="001434E0">
        <w:rPr>
          <w:rFonts w:ascii="Times New Roman" w:hAnsi="Times New Roman" w:cs="Times New Roman"/>
          <w:color w:val="auto"/>
        </w:rPr>
        <w:t>, L</w:t>
      </w:r>
      <w:r>
        <w:rPr>
          <w:rFonts w:ascii="Times New Roman" w:hAnsi="Times New Roman" w:cs="Times New Roman"/>
          <w:color w:val="auto"/>
        </w:rPr>
        <w:t>.</w:t>
      </w:r>
      <w:r w:rsidRPr="001434E0">
        <w:rPr>
          <w:rFonts w:ascii="Times New Roman" w:hAnsi="Times New Roman" w:cs="Times New Roman"/>
          <w:color w:val="auto"/>
        </w:rPr>
        <w:t xml:space="preserve"> (2010). </w:t>
      </w:r>
      <w:r w:rsidRPr="000332A6">
        <w:rPr>
          <w:rFonts w:ascii="Times New Roman" w:hAnsi="Times New Roman" w:cs="Times New Roman"/>
          <w:i/>
          <w:color w:val="auto"/>
        </w:rPr>
        <w:t>The Social Media Bible: Tactics, Tools, and Strategies for Business Success</w:t>
      </w:r>
      <w:r w:rsidRPr="001434E0">
        <w:rPr>
          <w:rFonts w:ascii="Times New Roman" w:hAnsi="Times New Roman" w:cs="Times New Roman"/>
          <w:color w:val="auto"/>
        </w:rPr>
        <w:t xml:space="preserve">. 2nd </w:t>
      </w:r>
      <w:proofErr w:type="gramStart"/>
      <w:r w:rsidRPr="001434E0">
        <w:rPr>
          <w:rFonts w:ascii="Times New Roman" w:hAnsi="Times New Roman" w:cs="Times New Roman"/>
          <w:color w:val="auto"/>
        </w:rPr>
        <w:t>ed</w:t>
      </w:r>
      <w:proofErr w:type="gramEnd"/>
      <w:r w:rsidRPr="001434E0">
        <w:rPr>
          <w:rFonts w:ascii="Times New Roman" w:hAnsi="Times New Roman" w:cs="Times New Roman"/>
          <w:color w:val="auto"/>
        </w:rPr>
        <w:t>. New Jersey: John Wiley &amp; Sons</w:t>
      </w:r>
      <w:r w:rsidR="00BE5D2E">
        <w:rPr>
          <w:rFonts w:ascii="Times New Roman" w:hAnsi="Times New Roman" w:cs="Times New Roman"/>
          <w:color w:val="auto"/>
        </w:rPr>
        <w:t>.</w:t>
      </w:r>
      <w:r w:rsidRPr="001434E0">
        <w:rPr>
          <w:rFonts w:ascii="Times New Roman" w:hAnsi="Times New Roman" w:cs="Times New Roman"/>
          <w:color w:val="auto"/>
        </w:rPr>
        <w:t xml:space="preserve"> </w:t>
      </w:r>
    </w:p>
    <w:p w14:paraId="1E0B5AA9" w14:textId="6B49C8C4" w:rsidR="00B14175" w:rsidRPr="001434E0" w:rsidRDefault="00B14175" w:rsidP="00130D07">
      <w:pPr>
        <w:spacing w:line="360" w:lineRule="auto"/>
        <w:rPr>
          <w:rFonts w:ascii="Times New Roman" w:hAnsi="Times New Roman" w:cs="Times New Roman"/>
          <w:sz w:val="24"/>
          <w:szCs w:val="24"/>
        </w:rPr>
      </w:pPr>
      <w:r w:rsidRPr="0031721D">
        <w:rPr>
          <w:rFonts w:ascii="Times New Roman" w:hAnsi="Times New Roman" w:cs="Times New Roman"/>
          <w:sz w:val="24"/>
          <w:szCs w:val="24"/>
          <w:lang w:val="de-DE"/>
        </w:rPr>
        <w:t xml:space="preserve">Schubert, P., </w:t>
      </w:r>
      <w:r w:rsidR="005F3A51" w:rsidRPr="0031721D">
        <w:rPr>
          <w:rFonts w:ascii="Times New Roman" w:hAnsi="Times New Roman" w:cs="Times New Roman"/>
          <w:sz w:val="24"/>
          <w:szCs w:val="24"/>
          <w:lang w:val="de-DE"/>
        </w:rPr>
        <w:t xml:space="preserve">and </w:t>
      </w:r>
      <w:r w:rsidRPr="0031721D">
        <w:rPr>
          <w:rFonts w:ascii="Times New Roman" w:hAnsi="Times New Roman" w:cs="Times New Roman"/>
          <w:sz w:val="24"/>
          <w:szCs w:val="24"/>
          <w:lang w:val="de-DE"/>
        </w:rPr>
        <w:t xml:space="preserve">Ginsburg, M. (2000). </w:t>
      </w:r>
      <w:r w:rsidRPr="001434E0">
        <w:rPr>
          <w:rFonts w:ascii="Times New Roman" w:hAnsi="Times New Roman" w:cs="Times New Roman"/>
          <w:sz w:val="24"/>
          <w:szCs w:val="24"/>
        </w:rPr>
        <w:t xml:space="preserve">Virtual communities of transaction: The role of personalization in electronic commerce. </w:t>
      </w:r>
      <w:r w:rsidRPr="001434E0">
        <w:rPr>
          <w:rFonts w:ascii="Times New Roman" w:hAnsi="Times New Roman" w:cs="Times New Roman"/>
          <w:i/>
          <w:sz w:val="24"/>
          <w:szCs w:val="24"/>
        </w:rPr>
        <w:t>Electronic Markets</w:t>
      </w:r>
      <w:r w:rsidRPr="001434E0">
        <w:rPr>
          <w:rFonts w:ascii="Times New Roman" w:hAnsi="Times New Roman" w:cs="Times New Roman"/>
          <w:sz w:val="24"/>
          <w:szCs w:val="24"/>
        </w:rPr>
        <w:t xml:space="preserve"> 10(1):45–55.</w:t>
      </w:r>
    </w:p>
    <w:p w14:paraId="3AD69957" w14:textId="08A7FBB8" w:rsidR="00B14175" w:rsidRPr="00130D07" w:rsidRDefault="005F3A51" w:rsidP="00130D0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Scott, S. and</w:t>
      </w:r>
      <w:r w:rsidR="00B14175" w:rsidRPr="001434E0">
        <w:rPr>
          <w:rFonts w:ascii="Times New Roman" w:hAnsi="Times New Roman" w:cs="Times New Roman"/>
          <w:sz w:val="24"/>
          <w:szCs w:val="24"/>
        </w:rPr>
        <w:t xml:space="preserve"> Walsham, </w:t>
      </w:r>
      <w:r>
        <w:rPr>
          <w:rFonts w:ascii="Times New Roman" w:hAnsi="Times New Roman" w:cs="Times New Roman"/>
          <w:sz w:val="24"/>
          <w:szCs w:val="24"/>
        </w:rPr>
        <w:t xml:space="preserve">G. </w:t>
      </w:r>
      <w:r w:rsidR="00B14175" w:rsidRPr="001434E0">
        <w:rPr>
          <w:rFonts w:ascii="Times New Roman" w:hAnsi="Times New Roman" w:cs="Times New Roman"/>
          <w:sz w:val="24"/>
          <w:szCs w:val="24"/>
        </w:rPr>
        <w:t>(2005)</w:t>
      </w:r>
      <w:r w:rsidR="00B14175">
        <w:rPr>
          <w:rFonts w:ascii="Times New Roman" w:hAnsi="Times New Roman" w:cs="Times New Roman"/>
          <w:sz w:val="24"/>
          <w:szCs w:val="24"/>
        </w:rPr>
        <w:t>.</w:t>
      </w:r>
      <w:r w:rsidR="00B14175" w:rsidRPr="001434E0">
        <w:rPr>
          <w:rFonts w:ascii="Times New Roman" w:hAnsi="Times New Roman" w:cs="Times New Roman"/>
          <w:sz w:val="24"/>
          <w:szCs w:val="24"/>
        </w:rPr>
        <w:t xml:space="preserve"> </w:t>
      </w:r>
      <w:proofErr w:type="spellStart"/>
      <w:r w:rsidR="00B14175" w:rsidRPr="001434E0">
        <w:rPr>
          <w:rFonts w:ascii="Times New Roman" w:hAnsi="Times New Roman" w:cs="Times New Roman"/>
          <w:sz w:val="24"/>
          <w:szCs w:val="24"/>
        </w:rPr>
        <w:t>Reconceptualizing</w:t>
      </w:r>
      <w:proofErr w:type="spellEnd"/>
      <w:r w:rsidR="00B14175" w:rsidRPr="001434E0">
        <w:rPr>
          <w:rFonts w:ascii="Times New Roman" w:hAnsi="Times New Roman" w:cs="Times New Roman"/>
          <w:sz w:val="24"/>
          <w:szCs w:val="24"/>
        </w:rPr>
        <w:t xml:space="preserve"> and Managing Reputation Risk in the Knowledge Economy: Toward Reputable Action. </w:t>
      </w:r>
      <w:r w:rsidR="00B14175" w:rsidRPr="001434E0">
        <w:rPr>
          <w:rFonts w:ascii="Times New Roman" w:hAnsi="Times New Roman" w:cs="Times New Roman"/>
          <w:i/>
          <w:sz w:val="24"/>
          <w:szCs w:val="24"/>
        </w:rPr>
        <w:t>Organization Science</w:t>
      </w:r>
      <w:r w:rsidR="00B14175" w:rsidRPr="001434E0">
        <w:rPr>
          <w:rFonts w:ascii="Times New Roman" w:hAnsi="Times New Roman" w:cs="Times New Roman"/>
          <w:sz w:val="24"/>
          <w:szCs w:val="24"/>
        </w:rPr>
        <w:t xml:space="preserve"> 16(3):308-322.</w:t>
      </w:r>
    </w:p>
    <w:p w14:paraId="12D5C8A9" w14:textId="2F7086B4" w:rsidR="00B14175" w:rsidRPr="001434E0" w:rsidRDefault="00B14175" w:rsidP="00130D07">
      <w:pPr>
        <w:widowControl w:val="0"/>
        <w:autoSpaceDE w:val="0"/>
        <w:autoSpaceDN w:val="0"/>
        <w:adjustRightInd w:val="0"/>
        <w:spacing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Shamsie</w:t>
      </w:r>
      <w:proofErr w:type="spellEnd"/>
      <w:r w:rsidRPr="001434E0">
        <w:rPr>
          <w:rFonts w:ascii="Times New Roman" w:hAnsi="Times New Roman" w:cs="Times New Roman"/>
          <w:sz w:val="24"/>
          <w:szCs w:val="24"/>
        </w:rPr>
        <w:t xml:space="preserve">, J. </w:t>
      </w:r>
      <w:r>
        <w:rPr>
          <w:rFonts w:ascii="Times New Roman" w:hAnsi="Times New Roman" w:cs="Times New Roman"/>
          <w:sz w:val="24"/>
          <w:szCs w:val="24"/>
        </w:rPr>
        <w:t>(</w:t>
      </w:r>
      <w:r w:rsidRPr="001434E0">
        <w:rPr>
          <w:rFonts w:ascii="Times New Roman" w:hAnsi="Times New Roman" w:cs="Times New Roman"/>
          <w:sz w:val="24"/>
          <w:szCs w:val="24"/>
        </w:rPr>
        <w:t>2003</w:t>
      </w:r>
      <w:r>
        <w:rPr>
          <w:rFonts w:ascii="Times New Roman" w:hAnsi="Times New Roman" w:cs="Times New Roman"/>
          <w:sz w:val="24"/>
          <w:szCs w:val="24"/>
        </w:rPr>
        <w:t>)</w:t>
      </w:r>
      <w:r w:rsidRPr="001434E0">
        <w:rPr>
          <w:rFonts w:ascii="Times New Roman" w:hAnsi="Times New Roman" w:cs="Times New Roman"/>
          <w:sz w:val="24"/>
          <w:szCs w:val="24"/>
        </w:rPr>
        <w:t xml:space="preserve">. The context of dominance: An industry-driven framework for exploiting reputation. </w:t>
      </w:r>
      <w:r w:rsidRPr="001434E0">
        <w:rPr>
          <w:rFonts w:ascii="Times New Roman" w:hAnsi="Times New Roman" w:cs="Times New Roman"/>
          <w:i/>
          <w:sz w:val="24"/>
          <w:szCs w:val="24"/>
        </w:rPr>
        <w:t>Strategic Management Journal</w:t>
      </w:r>
      <w:r w:rsidRPr="001434E0">
        <w:rPr>
          <w:rFonts w:ascii="Times New Roman" w:hAnsi="Times New Roman" w:cs="Times New Roman"/>
          <w:sz w:val="24"/>
          <w:szCs w:val="24"/>
        </w:rPr>
        <w:t>, 24: 199–215.</w:t>
      </w:r>
    </w:p>
    <w:p w14:paraId="0911670C" w14:textId="26C6453F" w:rsidR="0031721D" w:rsidRPr="00130D07" w:rsidRDefault="00B14175" w:rsidP="00130D07">
      <w:pPr>
        <w:autoSpaceDE w:val="0"/>
        <w:autoSpaceDN w:val="0"/>
        <w:adjustRightInd w:val="0"/>
        <w:spacing w:after="0" w:line="360" w:lineRule="auto"/>
        <w:rPr>
          <w:rFonts w:ascii="Times New Roman" w:hAnsi="Times New Roman" w:cs="Times New Roman"/>
          <w:i/>
          <w:sz w:val="24"/>
          <w:szCs w:val="24"/>
        </w:rPr>
      </w:pPr>
      <w:r w:rsidRPr="001434E0">
        <w:rPr>
          <w:rFonts w:ascii="Times New Roman" w:hAnsi="Times New Roman" w:cs="Times New Roman"/>
          <w:sz w:val="24"/>
          <w:szCs w:val="24"/>
        </w:rPr>
        <w:t>Spaulding</w:t>
      </w:r>
      <w:r>
        <w:rPr>
          <w:rFonts w:ascii="Times New Roman" w:hAnsi="Times New Roman" w:cs="Times New Roman"/>
          <w:sz w:val="24"/>
          <w:szCs w:val="24"/>
        </w:rPr>
        <w:t>,</w:t>
      </w:r>
      <w:r w:rsidRPr="001434E0">
        <w:rPr>
          <w:rFonts w:ascii="Times New Roman" w:hAnsi="Times New Roman" w:cs="Times New Roman"/>
          <w:sz w:val="24"/>
          <w:szCs w:val="24"/>
        </w:rPr>
        <w:t xml:space="preserve"> T.J. </w:t>
      </w:r>
      <w:r>
        <w:rPr>
          <w:rFonts w:ascii="Times New Roman" w:hAnsi="Times New Roman" w:cs="Times New Roman"/>
          <w:sz w:val="24"/>
          <w:szCs w:val="24"/>
        </w:rPr>
        <w:t>(</w:t>
      </w:r>
      <w:r w:rsidRPr="001434E0">
        <w:rPr>
          <w:rFonts w:ascii="Times New Roman" w:hAnsi="Times New Roman" w:cs="Times New Roman"/>
          <w:sz w:val="24"/>
          <w:szCs w:val="24"/>
        </w:rPr>
        <w:t>2010</w:t>
      </w:r>
      <w:r>
        <w:rPr>
          <w:rFonts w:ascii="Times New Roman" w:hAnsi="Times New Roman" w:cs="Times New Roman"/>
          <w:sz w:val="24"/>
          <w:szCs w:val="24"/>
        </w:rPr>
        <w:t>)</w:t>
      </w:r>
      <w:r w:rsidRPr="001434E0">
        <w:rPr>
          <w:rFonts w:ascii="Times New Roman" w:hAnsi="Times New Roman" w:cs="Times New Roman"/>
          <w:sz w:val="24"/>
          <w:szCs w:val="24"/>
        </w:rPr>
        <w:t xml:space="preserve">. How can virtual communities create value for business? </w:t>
      </w:r>
      <w:r w:rsidRPr="001434E0">
        <w:rPr>
          <w:rFonts w:ascii="Times New Roman" w:hAnsi="Times New Roman" w:cs="Times New Roman"/>
          <w:i/>
          <w:sz w:val="24"/>
          <w:szCs w:val="24"/>
        </w:rPr>
        <w:t>Electronic Commerce Research &amp; Applications</w:t>
      </w:r>
      <w:r w:rsidRPr="001434E0">
        <w:rPr>
          <w:rFonts w:ascii="Times New Roman" w:hAnsi="Times New Roman" w:cs="Times New Roman"/>
          <w:sz w:val="24"/>
          <w:szCs w:val="24"/>
        </w:rPr>
        <w:t>, 9:38–49.</w:t>
      </w:r>
    </w:p>
    <w:p w14:paraId="578562AF" w14:textId="1F5B4241" w:rsidR="0036585E" w:rsidRDefault="0036585E" w:rsidP="00130D07">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Statisticbrain</w:t>
      </w:r>
      <w:proofErr w:type="spellEnd"/>
      <w:r>
        <w:rPr>
          <w:rFonts w:ascii="Times New Roman" w:hAnsi="Times New Roman" w:cs="Times New Roman"/>
          <w:sz w:val="24"/>
          <w:szCs w:val="24"/>
        </w:rPr>
        <w:t xml:space="preserve"> (2014) Facebook statistics, </w:t>
      </w:r>
      <w:hyperlink r:id="rId8" w:history="1">
        <w:r w:rsidR="00174D67" w:rsidRPr="00485837">
          <w:rPr>
            <w:rStyle w:val="Hyperlink"/>
            <w:rFonts w:ascii="Times New Roman" w:hAnsi="Times New Roman" w:cs="Times New Roman"/>
            <w:sz w:val="24"/>
            <w:szCs w:val="24"/>
          </w:rPr>
          <w:t>www.staisticbrain/facebook-statistics. Accessed 8</w:t>
        </w:r>
      </w:hyperlink>
      <w:r>
        <w:rPr>
          <w:rFonts w:ascii="Times New Roman" w:hAnsi="Times New Roman" w:cs="Times New Roman"/>
          <w:sz w:val="24"/>
          <w:szCs w:val="24"/>
        </w:rPr>
        <w:t xml:space="preserve"> Oct, 2014.</w:t>
      </w:r>
    </w:p>
    <w:p w14:paraId="1E26DFDF" w14:textId="0B096C37" w:rsidR="00956F75" w:rsidRPr="00130D07" w:rsidRDefault="00956F75" w:rsidP="00130D07">
      <w:pPr>
        <w:spacing w:line="360" w:lineRule="auto"/>
        <w:rPr>
          <w:rFonts w:ascii="Times New Roman" w:eastAsia="Times New Roman" w:hAnsi="Times New Roman" w:cs="Times New Roman"/>
          <w:color w:val="000000"/>
          <w:sz w:val="24"/>
          <w:szCs w:val="24"/>
          <w:lang w:val="en" w:eastAsia="en-GB"/>
        </w:rPr>
      </w:pPr>
      <w:proofErr w:type="spellStart"/>
      <w:r w:rsidRPr="008F636F">
        <w:rPr>
          <w:rFonts w:ascii="Times New Roman" w:eastAsia="Times New Roman" w:hAnsi="Times New Roman" w:cs="Times New Roman"/>
          <w:color w:val="000000"/>
          <w:sz w:val="24"/>
          <w:szCs w:val="24"/>
          <w:lang w:val="en" w:eastAsia="en-GB"/>
        </w:rPr>
        <w:t>Standifird</w:t>
      </w:r>
      <w:proofErr w:type="spellEnd"/>
      <w:r>
        <w:rPr>
          <w:rFonts w:ascii="Times New Roman" w:eastAsia="Times New Roman" w:hAnsi="Times New Roman" w:cs="Times New Roman"/>
          <w:color w:val="000000"/>
          <w:sz w:val="24"/>
          <w:szCs w:val="24"/>
          <w:lang w:val="en" w:eastAsia="en-GB"/>
        </w:rPr>
        <w:t xml:space="preserve">, S. S. (2001) </w:t>
      </w:r>
      <w:r w:rsidRPr="008F636F">
        <w:rPr>
          <w:rFonts w:ascii="Times New Roman" w:eastAsia="Times New Roman" w:hAnsi="Times New Roman" w:cs="Times New Roman"/>
          <w:color w:val="000000"/>
          <w:sz w:val="24"/>
          <w:szCs w:val="24"/>
          <w:lang w:val="en" w:eastAsia="en-GB"/>
        </w:rPr>
        <w:t>Reputation and e-commerce: eBay auctions and the asymmetrical impact of positive and negative ratings</w:t>
      </w:r>
      <w:r>
        <w:rPr>
          <w:rFonts w:ascii="Times New Roman" w:eastAsia="Times New Roman" w:hAnsi="Times New Roman" w:cs="Times New Roman"/>
          <w:color w:val="000000"/>
          <w:sz w:val="24"/>
          <w:szCs w:val="24"/>
          <w:lang w:val="en" w:eastAsia="en-GB"/>
        </w:rPr>
        <w:t xml:space="preserve">, </w:t>
      </w:r>
      <w:r w:rsidRPr="008F636F">
        <w:rPr>
          <w:rFonts w:ascii="Times New Roman" w:eastAsia="Times New Roman" w:hAnsi="Times New Roman" w:cs="Times New Roman"/>
          <w:i/>
          <w:iCs/>
          <w:color w:val="000000"/>
          <w:sz w:val="24"/>
          <w:szCs w:val="24"/>
          <w:lang w:val="en" w:eastAsia="en-GB"/>
        </w:rPr>
        <w:t>Journal of Management</w:t>
      </w:r>
      <w:r>
        <w:rPr>
          <w:rFonts w:ascii="Times New Roman" w:eastAsia="Times New Roman" w:hAnsi="Times New Roman" w:cs="Times New Roman"/>
          <w:i/>
          <w:iCs/>
          <w:color w:val="000000"/>
          <w:sz w:val="24"/>
          <w:szCs w:val="24"/>
          <w:lang w:val="en" w:eastAsia="en-GB"/>
        </w:rPr>
        <w:t>,</w:t>
      </w:r>
      <w:r w:rsidR="007964DA">
        <w:rPr>
          <w:rFonts w:ascii="Times New Roman" w:eastAsia="Times New Roman" w:hAnsi="Times New Roman" w:cs="Times New Roman"/>
          <w:i/>
          <w:iCs/>
          <w:color w:val="000000"/>
          <w:sz w:val="24"/>
          <w:szCs w:val="24"/>
          <w:lang w:val="en" w:eastAsia="en-GB"/>
        </w:rPr>
        <w:t xml:space="preserve"> 27, 3:</w:t>
      </w:r>
      <w:r w:rsidRPr="008F636F">
        <w:rPr>
          <w:rFonts w:ascii="Times New Roman" w:eastAsia="Times New Roman" w:hAnsi="Times New Roman" w:cs="Times New Roman"/>
          <w:i/>
          <w:iCs/>
          <w:color w:val="000000"/>
          <w:sz w:val="24"/>
          <w:szCs w:val="24"/>
          <w:lang w:val="en" w:eastAsia="en-GB"/>
        </w:rPr>
        <w:t xml:space="preserve"> 279-295.</w:t>
      </w:r>
    </w:p>
    <w:p w14:paraId="5C8B9087" w14:textId="5C4628B7" w:rsidR="00B14175" w:rsidRPr="00B66730" w:rsidRDefault="005F3A51" w:rsidP="00130D07">
      <w:pPr>
        <w:pStyle w:val="Default"/>
        <w:spacing w:line="360" w:lineRule="auto"/>
        <w:rPr>
          <w:rFonts w:ascii="Times New Roman" w:hAnsi="Times New Roman" w:cs="Times New Roman"/>
          <w:color w:val="auto"/>
        </w:rPr>
      </w:pPr>
      <w:r>
        <w:rPr>
          <w:rFonts w:ascii="Times New Roman" w:hAnsi="Times New Roman" w:cs="Times New Roman"/>
          <w:color w:val="auto"/>
        </w:rPr>
        <w:t xml:space="preserve">Sylvain, S </w:t>
      </w:r>
      <w:r>
        <w:rPr>
          <w:rFonts w:ascii="Times New Roman" w:hAnsi="Times New Roman" w:cs="Times New Roman"/>
        </w:rPr>
        <w:t>and</w:t>
      </w:r>
      <w:r w:rsidR="00B14175" w:rsidRPr="001434E0">
        <w:rPr>
          <w:rFonts w:ascii="Times New Roman" w:hAnsi="Times New Roman" w:cs="Times New Roman"/>
          <w:color w:val="auto"/>
        </w:rPr>
        <w:t xml:space="preserve"> </w:t>
      </w:r>
      <w:proofErr w:type="spellStart"/>
      <w:r w:rsidR="00B14175" w:rsidRPr="001434E0">
        <w:rPr>
          <w:rFonts w:ascii="Times New Roman" w:hAnsi="Times New Roman" w:cs="Times New Roman"/>
          <w:color w:val="auto"/>
        </w:rPr>
        <w:t>Nantel</w:t>
      </w:r>
      <w:proofErr w:type="spellEnd"/>
      <w:r w:rsidR="00B14175" w:rsidRPr="001434E0">
        <w:rPr>
          <w:rFonts w:ascii="Times New Roman" w:hAnsi="Times New Roman" w:cs="Times New Roman"/>
          <w:color w:val="auto"/>
        </w:rPr>
        <w:t>, J. (2004). The influence of online product recommendations on consumers’ onl</w:t>
      </w:r>
      <w:r w:rsidR="007F79ED">
        <w:rPr>
          <w:rFonts w:ascii="Times New Roman" w:hAnsi="Times New Roman" w:cs="Times New Roman"/>
          <w:color w:val="auto"/>
        </w:rPr>
        <w:t>ine choices</w:t>
      </w:r>
      <w:r w:rsidR="00B14175" w:rsidRPr="001434E0">
        <w:rPr>
          <w:rFonts w:ascii="Times New Roman" w:hAnsi="Times New Roman" w:cs="Times New Roman"/>
          <w:color w:val="auto"/>
        </w:rPr>
        <w:t>.</w:t>
      </w:r>
      <w:r w:rsidR="007F79ED">
        <w:rPr>
          <w:rFonts w:ascii="Times New Roman" w:hAnsi="Times New Roman" w:cs="Times New Roman"/>
          <w:color w:val="auto"/>
        </w:rPr>
        <w:t xml:space="preserve"> </w:t>
      </w:r>
      <w:r w:rsidR="00B14175" w:rsidRPr="001434E0">
        <w:rPr>
          <w:rFonts w:ascii="Times New Roman" w:hAnsi="Times New Roman" w:cs="Times New Roman"/>
          <w:i/>
          <w:color w:val="auto"/>
        </w:rPr>
        <w:t>Journal of Retailing</w:t>
      </w:r>
      <w:r w:rsidR="00B14175" w:rsidRPr="001434E0">
        <w:rPr>
          <w:rFonts w:ascii="Times New Roman" w:hAnsi="Times New Roman" w:cs="Times New Roman"/>
          <w:color w:val="auto"/>
        </w:rPr>
        <w:t xml:space="preserve">. 80, p159-169. </w:t>
      </w:r>
    </w:p>
    <w:p w14:paraId="03BB5082" w14:textId="4392D14B" w:rsidR="00B14175" w:rsidRDefault="00B14175" w:rsidP="00130D07">
      <w:pPr>
        <w:spacing w:line="360" w:lineRule="auto"/>
        <w:rPr>
          <w:rFonts w:ascii="Times New Roman" w:hAnsi="Times New Roman" w:cs="Times New Roman"/>
          <w:sz w:val="24"/>
          <w:szCs w:val="24"/>
        </w:rPr>
      </w:pPr>
      <w:r w:rsidRPr="001434E0">
        <w:rPr>
          <w:rFonts w:ascii="Times New Roman" w:hAnsi="Times New Roman" w:cs="Times New Roman"/>
          <w:sz w:val="24"/>
          <w:szCs w:val="24"/>
        </w:rPr>
        <w:t>Tam</w:t>
      </w:r>
      <w:r>
        <w:rPr>
          <w:rFonts w:ascii="Times New Roman" w:hAnsi="Times New Roman" w:cs="Times New Roman"/>
          <w:sz w:val="24"/>
          <w:szCs w:val="24"/>
        </w:rPr>
        <w:t>,</w:t>
      </w:r>
      <w:r w:rsidRPr="001434E0">
        <w:rPr>
          <w:rFonts w:ascii="Times New Roman" w:hAnsi="Times New Roman" w:cs="Times New Roman"/>
          <w:sz w:val="24"/>
          <w:szCs w:val="24"/>
        </w:rPr>
        <w:t xml:space="preserve"> K</w:t>
      </w:r>
      <w:r>
        <w:rPr>
          <w:rFonts w:ascii="Times New Roman" w:hAnsi="Times New Roman" w:cs="Times New Roman"/>
          <w:sz w:val="24"/>
          <w:szCs w:val="24"/>
        </w:rPr>
        <w:t>.</w:t>
      </w:r>
      <w:r w:rsidRPr="001434E0">
        <w:rPr>
          <w:rFonts w:ascii="Times New Roman" w:hAnsi="Times New Roman" w:cs="Times New Roman"/>
          <w:sz w:val="24"/>
          <w:szCs w:val="24"/>
        </w:rPr>
        <w:t>Y</w:t>
      </w:r>
      <w:r>
        <w:rPr>
          <w:rFonts w:ascii="Times New Roman" w:hAnsi="Times New Roman" w:cs="Times New Roman"/>
          <w:sz w:val="24"/>
          <w:szCs w:val="24"/>
        </w:rPr>
        <w:t>.,</w:t>
      </w:r>
      <w:r w:rsidRPr="001434E0">
        <w:rPr>
          <w:rFonts w:ascii="Times New Roman" w:hAnsi="Times New Roman" w:cs="Times New Roman"/>
          <w:sz w:val="24"/>
          <w:szCs w:val="24"/>
        </w:rPr>
        <w:t xml:space="preserve"> and </w:t>
      </w:r>
      <w:proofErr w:type="spellStart"/>
      <w:r w:rsidRPr="001434E0">
        <w:rPr>
          <w:rFonts w:ascii="Times New Roman" w:hAnsi="Times New Roman" w:cs="Times New Roman"/>
          <w:sz w:val="24"/>
          <w:szCs w:val="24"/>
        </w:rPr>
        <w:t>Ho</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S</w:t>
      </w:r>
      <w:r>
        <w:rPr>
          <w:rFonts w:ascii="Times New Roman" w:hAnsi="Times New Roman" w:cs="Times New Roman"/>
          <w:sz w:val="24"/>
          <w:szCs w:val="24"/>
        </w:rPr>
        <w:t>.</w:t>
      </w:r>
      <w:r w:rsidRPr="001434E0">
        <w:rPr>
          <w:rFonts w:ascii="Times New Roman" w:hAnsi="Times New Roman" w:cs="Times New Roman"/>
          <w:sz w:val="24"/>
          <w:szCs w:val="24"/>
        </w:rPr>
        <w:t>Y</w:t>
      </w:r>
      <w:r>
        <w:rPr>
          <w:rFonts w:ascii="Times New Roman" w:hAnsi="Times New Roman" w:cs="Times New Roman"/>
          <w:sz w:val="24"/>
          <w:szCs w:val="24"/>
        </w:rPr>
        <w:t>.</w:t>
      </w:r>
      <w:r w:rsidRPr="001434E0">
        <w:rPr>
          <w:rFonts w:ascii="Times New Roman" w:hAnsi="Times New Roman" w:cs="Times New Roman"/>
          <w:sz w:val="24"/>
          <w:szCs w:val="24"/>
        </w:rPr>
        <w:t xml:space="preserve"> (2005) Web personalization as a persuasion strategy: An elaboration likelihood model perspective. </w:t>
      </w:r>
      <w:r w:rsidRPr="001434E0">
        <w:rPr>
          <w:rFonts w:ascii="Times New Roman" w:hAnsi="Times New Roman" w:cs="Times New Roman"/>
          <w:i/>
          <w:sz w:val="24"/>
          <w:szCs w:val="24"/>
        </w:rPr>
        <w:t>Information Systems Research</w:t>
      </w:r>
      <w:r w:rsidRPr="001434E0">
        <w:rPr>
          <w:rFonts w:ascii="Times New Roman" w:hAnsi="Times New Roman" w:cs="Times New Roman"/>
          <w:sz w:val="24"/>
          <w:szCs w:val="24"/>
        </w:rPr>
        <w:t xml:space="preserve"> 16(3):271–291.</w:t>
      </w:r>
    </w:p>
    <w:p w14:paraId="4043ADBF" w14:textId="7273FE17" w:rsidR="005F3A51" w:rsidRDefault="00B14175" w:rsidP="00130D07">
      <w:pPr>
        <w:autoSpaceDE w:val="0"/>
        <w:autoSpaceDN w:val="0"/>
        <w:adjustRightInd w:val="0"/>
        <w:spacing w:after="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Tiwana</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A</w:t>
      </w:r>
      <w:r>
        <w:rPr>
          <w:rFonts w:ascii="Times New Roman" w:hAnsi="Times New Roman" w:cs="Times New Roman"/>
          <w:sz w:val="24"/>
          <w:szCs w:val="24"/>
        </w:rPr>
        <w:t>.</w:t>
      </w:r>
      <w:r w:rsidRPr="001434E0">
        <w:rPr>
          <w:rFonts w:ascii="Times New Roman" w:hAnsi="Times New Roman" w:cs="Times New Roman"/>
          <w:sz w:val="24"/>
          <w:szCs w:val="24"/>
        </w:rPr>
        <w:t>, and Bush</w:t>
      </w:r>
      <w:r>
        <w:rPr>
          <w:rFonts w:ascii="Times New Roman" w:hAnsi="Times New Roman" w:cs="Times New Roman"/>
          <w:sz w:val="24"/>
          <w:szCs w:val="24"/>
        </w:rPr>
        <w:t>,</w:t>
      </w:r>
      <w:r w:rsidRPr="001434E0">
        <w:rPr>
          <w:rFonts w:ascii="Times New Roman" w:hAnsi="Times New Roman" w:cs="Times New Roman"/>
          <w:sz w:val="24"/>
          <w:szCs w:val="24"/>
        </w:rPr>
        <w:t xml:space="preserve"> A. (2000)</w:t>
      </w:r>
      <w:r>
        <w:rPr>
          <w:rFonts w:ascii="Times New Roman" w:hAnsi="Times New Roman" w:cs="Times New Roman"/>
          <w:sz w:val="24"/>
          <w:szCs w:val="24"/>
        </w:rPr>
        <w:t>.</w:t>
      </w:r>
      <w:r w:rsidRPr="001434E0">
        <w:rPr>
          <w:rFonts w:ascii="Times New Roman" w:hAnsi="Times New Roman" w:cs="Times New Roman"/>
          <w:sz w:val="24"/>
          <w:szCs w:val="24"/>
        </w:rPr>
        <w:t xml:space="preserve"> Peer-to-peer valuation as a mechanism for reinforcing active learning in virtual communities: actualizing social exchange theory. </w:t>
      </w:r>
      <w:r w:rsidRPr="001434E0">
        <w:rPr>
          <w:rFonts w:ascii="Times New Roman" w:hAnsi="Times New Roman" w:cs="Times New Roman"/>
          <w:i/>
          <w:sz w:val="24"/>
          <w:szCs w:val="24"/>
        </w:rPr>
        <w:t>In Proceedings of the 33rd Hawaii International Conference on System Sciences</w:t>
      </w:r>
      <w:r w:rsidRPr="001434E0">
        <w:rPr>
          <w:rFonts w:ascii="Times New Roman" w:hAnsi="Times New Roman" w:cs="Times New Roman"/>
          <w:sz w:val="24"/>
          <w:szCs w:val="24"/>
        </w:rPr>
        <w:t>—Volume 1. Maui, Hawaii: IEEE Computer Society.</w:t>
      </w:r>
    </w:p>
    <w:p w14:paraId="3AFE5486" w14:textId="43C212EC" w:rsidR="00F65918" w:rsidRPr="00130D07" w:rsidRDefault="007F79ED" w:rsidP="00130D07">
      <w:pPr>
        <w:spacing w:line="360" w:lineRule="auto"/>
        <w:rPr>
          <w:rFonts w:ascii="Times New Roman" w:hAnsi="Times New Roman" w:cs="Times New Roman"/>
          <w:sz w:val="24"/>
          <w:szCs w:val="24"/>
          <w:lang w:val="en" w:eastAsia="en-GB"/>
        </w:rPr>
      </w:pPr>
      <w:proofErr w:type="gramStart"/>
      <w:r>
        <w:rPr>
          <w:rFonts w:ascii="Times New Roman" w:hAnsi="Times New Roman" w:cs="Times New Roman"/>
          <w:color w:val="666666"/>
          <w:sz w:val="24"/>
          <w:szCs w:val="24"/>
          <w:lang w:val="en" w:eastAsia="en-GB"/>
        </w:rPr>
        <w:lastRenderedPageBreak/>
        <w:t>v</w:t>
      </w:r>
      <w:r w:rsidR="00F65918" w:rsidRPr="00004C65">
        <w:rPr>
          <w:rFonts w:ascii="Times New Roman" w:hAnsi="Times New Roman" w:cs="Times New Roman"/>
          <w:color w:val="666666"/>
          <w:sz w:val="24"/>
          <w:szCs w:val="24"/>
          <w:lang w:val="en" w:eastAsia="en-GB"/>
        </w:rPr>
        <w:t>an</w:t>
      </w:r>
      <w:proofErr w:type="gramEnd"/>
      <w:r w:rsidR="00F65918" w:rsidRPr="00004C65">
        <w:rPr>
          <w:rFonts w:ascii="Times New Roman" w:hAnsi="Times New Roman" w:cs="Times New Roman"/>
          <w:color w:val="666666"/>
          <w:sz w:val="24"/>
          <w:szCs w:val="24"/>
          <w:lang w:val="en" w:eastAsia="en-GB"/>
        </w:rPr>
        <w:t xml:space="preserve"> </w:t>
      </w:r>
      <w:proofErr w:type="spellStart"/>
      <w:r w:rsidR="00F65918" w:rsidRPr="00004C65">
        <w:rPr>
          <w:rFonts w:ascii="Times New Roman" w:hAnsi="Times New Roman" w:cs="Times New Roman"/>
          <w:color w:val="666666"/>
          <w:sz w:val="24"/>
          <w:szCs w:val="24"/>
          <w:lang w:val="en" w:eastAsia="en-GB"/>
        </w:rPr>
        <w:t>Iddekinge</w:t>
      </w:r>
      <w:proofErr w:type="spellEnd"/>
      <w:r w:rsidR="00F65918" w:rsidRPr="00004C65">
        <w:rPr>
          <w:rFonts w:ascii="Times New Roman" w:hAnsi="Times New Roman" w:cs="Times New Roman"/>
          <w:color w:val="666666"/>
          <w:sz w:val="24"/>
          <w:szCs w:val="24"/>
          <w:lang w:val="en" w:eastAsia="en-GB"/>
        </w:rPr>
        <w:t xml:space="preserve">, C. H., </w:t>
      </w:r>
      <w:proofErr w:type="spellStart"/>
      <w:r w:rsidR="00F65918" w:rsidRPr="00004C65">
        <w:rPr>
          <w:rFonts w:ascii="Times New Roman" w:hAnsi="Times New Roman" w:cs="Times New Roman"/>
          <w:color w:val="666666"/>
          <w:sz w:val="24"/>
          <w:szCs w:val="24"/>
          <w:lang w:val="en" w:eastAsia="en-GB"/>
        </w:rPr>
        <w:t>Lanivich</w:t>
      </w:r>
      <w:proofErr w:type="spellEnd"/>
      <w:r w:rsidR="00F65918" w:rsidRPr="00004C65">
        <w:rPr>
          <w:rFonts w:ascii="Times New Roman" w:hAnsi="Times New Roman" w:cs="Times New Roman"/>
          <w:color w:val="666666"/>
          <w:sz w:val="24"/>
          <w:szCs w:val="24"/>
          <w:lang w:val="en" w:eastAsia="en-GB"/>
        </w:rPr>
        <w:t>,</w:t>
      </w:r>
      <w:r w:rsidR="00F65918">
        <w:rPr>
          <w:rFonts w:ascii="Times New Roman" w:hAnsi="Times New Roman" w:cs="Times New Roman"/>
          <w:color w:val="666666"/>
          <w:sz w:val="24"/>
          <w:szCs w:val="24"/>
          <w:lang w:val="en" w:eastAsia="en-GB"/>
        </w:rPr>
        <w:t xml:space="preserve"> S. E., </w:t>
      </w:r>
      <w:r w:rsidR="00F65918" w:rsidRPr="00004C65">
        <w:rPr>
          <w:rFonts w:ascii="Times New Roman" w:hAnsi="Times New Roman" w:cs="Times New Roman"/>
          <w:color w:val="666666"/>
          <w:sz w:val="24"/>
          <w:szCs w:val="24"/>
          <w:lang w:val="en" w:eastAsia="en-GB"/>
        </w:rPr>
        <w:t xml:space="preserve">Roth, </w:t>
      </w:r>
      <w:r w:rsidR="00F65918">
        <w:rPr>
          <w:rFonts w:ascii="Times New Roman" w:hAnsi="Times New Roman" w:cs="Times New Roman"/>
          <w:color w:val="666666"/>
          <w:sz w:val="24"/>
          <w:szCs w:val="24"/>
          <w:lang w:val="en" w:eastAsia="en-GB"/>
        </w:rPr>
        <w:t>P. L., and</w:t>
      </w:r>
      <w:r w:rsidR="00F65918" w:rsidRPr="00004C65">
        <w:rPr>
          <w:rFonts w:ascii="Times New Roman" w:hAnsi="Times New Roman" w:cs="Times New Roman"/>
          <w:color w:val="666666"/>
          <w:sz w:val="24"/>
          <w:szCs w:val="24"/>
          <w:lang w:val="en" w:eastAsia="en-GB"/>
        </w:rPr>
        <w:t xml:space="preserve"> Junco,</w:t>
      </w:r>
      <w:r w:rsidR="00F65918">
        <w:rPr>
          <w:rFonts w:ascii="Times New Roman" w:hAnsi="Times New Roman" w:cs="Times New Roman"/>
          <w:color w:val="666666"/>
          <w:sz w:val="24"/>
          <w:szCs w:val="24"/>
          <w:lang w:val="en" w:eastAsia="en-GB"/>
        </w:rPr>
        <w:t xml:space="preserve"> E.</w:t>
      </w:r>
      <w:r w:rsidR="00F65918" w:rsidRPr="00004C65">
        <w:rPr>
          <w:rFonts w:ascii="Times New Roman" w:hAnsi="Times New Roman" w:cs="Times New Roman"/>
          <w:color w:val="666666"/>
          <w:sz w:val="24"/>
          <w:szCs w:val="24"/>
          <w:lang w:val="en" w:eastAsia="en-GB"/>
        </w:rPr>
        <w:t xml:space="preserve"> </w:t>
      </w:r>
      <w:r w:rsidR="00AD52F8">
        <w:rPr>
          <w:rFonts w:ascii="Times New Roman" w:hAnsi="Times New Roman" w:cs="Times New Roman"/>
          <w:color w:val="666666"/>
          <w:sz w:val="24"/>
          <w:szCs w:val="24"/>
          <w:lang w:val="en" w:eastAsia="en-GB"/>
        </w:rPr>
        <w:t>(2013)</w:t>
      </w:r>
      <w:r w:rsidR="00F65918" w:rsidRPr="00004C65">
        <w:rPr>
          <w:rFonts w:ascii="Times New Roman" w:hAnsi="Times New Roman" w:cs="Times New Roman"/>
          <w:color w:val="666666"/>
          <w:sz w:val="24"/>
          <w:szCs w:val="24"/>
          <w:lang w:val="en" w:eastAsia="en-GB"/>
        </w:rPr>
        <w:t xml:space="preserve"> </w:t>
      </w:r>
      <w:r w:rsidR="00F65918" w:rsidRPr="00004C65">
        <w:rPr>
          <w:rFonts w:ascii="Times New Roman" w:hAnsi="Times New Roman" w:cs="Times New Roman"/>
          <w:bCs/>
          <w:color w:val="666666"/>
          <w:sz w:val="24"/>
          <w:szCs w:val="24"/>
          <w:lang w:val="en" w:eastAsia="en-GB"/>
        </w:rPr>
        <w:t>Social</w:t>
      </w:r>
      <w:r w:rsidR="00F65918" w:rsidRPr="00004C65">
        <w:rPr>
          <w:rFonts w:ascii="Times New Roman" w:hAnsi="Times New Roman" w:cs="Times New Roman"/>
          <w:sz w:val="24"/>
          <w:szCs w:val="24"/>
          <w:lang w:val="en" w:eastAsia="en-GB"/>
        </w:rPr>
        <w:t xml:space="preserve"> </w:t>
      </w:r>
      <w:r w:rsidR="00F65918" w:rsidRPr="00004C65">
        <w:rPr>
          <w:rFonts w:ascii="Times New Roman" w:hAnsi="Times New Roman" w:cs="Times New Roman"/>
          <w:bCs/>
          <w:color w:val="666666"/>
          <w:sz w:val="24"/>
          <w:szCs w:val="24"/>
          <w:lang w:val="en" w:eastAsia="en-GB"/>
        </w:rPr>
        <w:t>Media</w:t>
      </w:r>
      <w:r w:rsidR="00F65918" w:rsidRPr="00004C65">
        <w:rPr>
          <w:rFonts w:ascii="Times New Roman" w:hAnsi="Times New Roman" w:cs="Times New Roman"/>
          <w:sz w:val="24"/>
          <w:szCs w:val="24"/>
          <w:lang w:val="en" w:eastAsia="en-GB"/>
        </w:rPr>
        <w:t xml:space="preserve"> for Selection? Validity and Adverse Impact Potential of a Facebook-Based Assessment </w:t>
      </w:r>
      <w:r w:rsidR="00F65918" w:rsidRPr="00004C65">
        <w:rPr>
          <w:rFonts w:ascii="Times New Roman" w:hAnsi="Times New Roman" w:cs="Times New Roman"/>
          <w:i/>
          <w:iCs/>
          <w:sz w:val="24"/>
          <w:szCs w:val="24"/>
          <w:lang w:val="en" w:eastAsia="en-GB"/>
        </w:rPr>
        <w:t>Journal of Management,</w:t>
      </w:r>
      <w:r w:rsidR="00F65918" w:rsidRPr="00004C65">
        <w:rPr>
          <w:rStyle w:val="search-result-highlight1"/>
          <w:rFonts w:ascii="Times New Roman" w:hAnsi="Times New Roman" w:cs="Times New Roman"/>
          <w:bCs w:val="0"/>
          <w:color w:val="333300"/>
          <w:sz w:val="24"/>
          <w:szCs w:val="24"/>
          <w:lang w:val="en"/>
        </w:rPr>
        <w:t xml:space="preserve"> </w:t>
      </w:r>
      <w:proofErr w:type="spellStart"/>
      <w:r w:rsidR="00F65918" w:rsidRPr="00004C65">
        <w:rPr>
          <w:rStyle w:val="slug-metadata-note3"/>
          <w:rFonts w:ascii="Times New Roman" w:hAnsi="Times New Roman" w:cs="Times New Roman"/>
          <w:bCs/>
          <w:color w:val="333300"/>
          <w:sz w:val="24"/>
          <w:szCs w:val="24"/>
          <w:lang w:val="en"/>
          <w:specVanish w:val="0"/>
        </w:rPr>
        <w:t>doi</w:t>
      </w:r>
      <w:proofErr w:type="spellEnd"/>
      <w:r w:rsidR="00F65918" w:rsidRPr="00004C65">
        <w:rPr>
          <w:rStyle w:val="slug-metadata-note3"/>
          <w:rFonts w:ascii="Times New Roman" w:hAnsi="Times New Roman" w:cs="Times New Roman"/>
          <w:bCs/>
          <w:color w:val="333300"/>
          <w:sz w:val="24"/>
          <w:szCs w:val="24"/>
          <w:lang w:val="en"/>
          <w:specVanish w:val="0"/>
        </w:rPr>
        <w:t xml:space="preserve">: </w:t>
      </w:r>
      <w:r w:rsidR="00F65918" w:rsidRPr="00004C65">
        <w:rPr>
          <w:rStyle w:val="slug-doi"/>
          <w:rFonts w:ascii="Times New Roman" w:hAnsi="Times New Roman" w:cs="Times New Roman"/>
          <w:bCs/>
          <w:color w:val="333300"/>
          <w:sz w:val="24"/>
          <w:szCs w:val="24"/>
          <w:lang w:val="en"/>
        </w:rPr>
        <w:t>10.1177/0149206313515524</w:t>
      </w:r>
      <w:r w:rsidR="00F65918">
        <w:rPr>
          <w:rStyle w:val="slug-doi"/>
          <w:rFonts w:ascii="Times New Roman" w:hAnsi="Times New Roman" w:cs="Times New Roman"/>
          <w:bCs/>
          <w:color w:val="333300"/>
          <w:sz w:val="24"/>
          <w:szCs w:val="24"/>
          <w:lang w:val="en"/>
        </w:rPr>
        <w:t>.</w:t>
      </w:r>
    </w:p>
    <w:p w14:paraId="27D55D14" w14:textId="26BA04EC" w:rsidR="00B14175" w:rsidRDefault="0031721D" w:rsidP="00130D07">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v</w:t>
      </w:r>
      <w:r w:rsidR="00B14175" w:rsidRPr="001434E0">
        <w:rPr>
          <w:rFonts w:ascii="Times New Roman" w:hAnsi="Times New Roman" w:cs="Times New Roman"/>
          <w:sz w:val="24"/>
          <w:szCs w:val="24"/>
        </w:rPr>
        <w:t>on</w:t>
      </w:r>
      <w:proofErr w:type="gramEnd"/>
      <w:r w:rsidR="00B14175" w:rsidRPr="001434E0">
        <w:rPr>
          <w:rFonts w:ascii="Times New Roman" w:hAnsi="Times New Roman" w:cs="Times New Roman"/>
          <w:sz w:val="24"/>
          <w:szCs w:val="24"/>
        </w:rPr>
        <w:t xml:space="preserve"> der Fehr</w:t>
      </w:r>
      <w:r w:rsidR="00B14175">
        <w:rPr>
          <w:rFonts w:ascii="Times New Roman" w:hAnsi="Times New Roman" w:cs="Times New Roman"/>
          <w:sz w:val="24"/>
          <w:szCs w:val="24"/>
        </w:rPr>
        <w:t>,</w:t>
      </w:r>
      <w:r w:rsidR="00B14175" w:rsidRPr="001434E0">
        <w:rPr>
          <w:rFonts w:ascii="Times New Roman" w:hAnsi="Times New Roman" w:cs="Times New Roman"/>
          <w:sz w:val="24"/>
          <w:szCs w:val="24"/>
        </w:rPr>
        <w:t xml:space="preserve"> N</w:t>
      </w:r>
      <w:r w:rsidR="00B14175">
        <w:rPr>
          <w:rFonts w:ascii="Times New Roman" w:hAnsi="Times New Roman" w:cs="Times New Roman"/>
          <w:sz w:val="24"/>
          <w:szCs w:val="24"/>
        </w:rPr>
        <w:t>.</w:t>
      </w:r>
      <w:r w:rsidR="00B14175" w:rsidRPr="001434E0">
        <w:rPr>
          <w:rFonts w:ascii="Times New Roman" w:hAnsi="Times New Roman" w:cs="Times New Roman"/>
          <w:sz w:val="24"/>
          <w:szCs w:val="24"/>
        </w:rPr>
        <w:t>H</w:t>
      </w:r>
      <w:r w:rsidR="00B14175">
        <w:rPr>
          <w:rFonts w:ascii="Times New Roman" w:hAnsi="Times New Roman" w:cs="Times New Roman"/>
          <w:sz w:val="24"/>
          <w:szCs w:val="24"/>
        </w:rPr>
        <w:t>.</w:t>
      </w:r>
      <w:r w:rsidR="00B14175" w:rsidRPr="001434E0">
        <w:rPr>
          <w:rFonts w:ascii="Times New Roman" w:hAnsi="Times New Roman" w:cs="Times New Roman"/>
          <w:sz w:val="24"/>
          <w:szCs w:val="24"/>
        </w:rPr>
        <w:t>M</w:t>
      </w:r>
      <w:r w:rsidR="00B14175">
        <w:rPr>
          <w:rFonts w:ascii="Times New Roman" w:hAnsi="Times New Roman" w:cs="Times New Roman"/>
          <w:sz w:val="24"/>
          <w:szCs w:val="24"/>
        </w:rPr>
        <w:t>.</w:t>
      </w:r>
      <w:r w:rsidR="00B14175" w:rsidRPr="001434E0">
        <w:rPr>
          <w:rFonts w:ascii="Times New Roman" w:hAnsi="Times New Roman" w:cs="Times New Roman"/>
          <w:sz w:val="24"/>
          <w:szCs w:val="24"/>
        </w:rPr>
        <w:t xml:space="preserve">, and </w:t>
      </w:r>
      <w:proofErr w:type="spellStart"/>
      <w:r w:rsidR="00B14175" w:rsidRPr="001434E0">
        <w:rPr>
          <w:rFonts w:ascii="Times New Roman" w:hAnsi="Times New Roman" w:cs="Times New Roman"/>
          <w:sz w:val="24"/>
          <w:szCs w:val="24"/>
        </w:rPr>
        <w:t>Stevik</w:t>
      </w:r>
      <w:proofErr w:type="spellEnd"/>
      <w:r w:rsidR="00B14175">
        <w:rPr>
          <w:rFonts w:ascii="Times New Roman" w:hAnsi="Times New Roman" w:cs="Times New Roman"/>
          <w:sz w:val="24"/>
          <w:szCs w:val="24"/>
        </w:rPr>
        <w:t>,</w:t>
      </w:r>
      <w:r w:rsidR="00B14175" w:rsidRPr="001434E0">
        <w:rPr>
          <w:rFonts w:ascii="Times New Roman" w:hAnsi="Times New Roman" w:cs="Times New Roman"/>
          <w:sz w:val="24"/>
          <w:szCs w:val="24"/>
        </w:rPr>
        <w:t xml:space="preserve"> K</w:t>
      </w:r>
      <w:r w:rsidR="00B14175">
        <w:rPr>
          <w:rFonts w:ascii="Times New Roman" w:hAnsi="Times New Roman" w:cs="Times New Roman"/>
          <w:sz w:val="24"/>
          <w:szCs w:val="24"/>
        </w:rPr>
        <w:t>.</w:t>
      </w:r>
      <w:r w:rsidR="00B14175" w:rsidRPr="001434E0">
        <w:rPr>
          <w:rFonts w:ascii="Times New Roman" w:hAnsi="Times New Roman" w:cs="Times New Roman"/>
          <w:sz w:val="24"/>
          <w:szCs w:val="24"/>
        </w:rPr>
        <w:t xml:space="preserve"> (1998) Per</w:t>
      </w:r>
      <w:r w:rsidR="00130D07">
        <w:rPr>
          <w:rFonts w:ascii="Times New Roman" w:hAnsi="Times New Roman" w:cs="Times New Roman"/>
          <w:sz w:val="24"/>
          <w:szCs w:val="24"/>
        </w:rPr>
        <w:t xml:space="preserve">suasive advertising and product </w:t>
      </w:r>
      <w:r w:rsidR="00B14175" w:rsidRPr="001434E0">
        <w:rPr>
          <w:rFonts w:ascii="Times New Roman" w:hAnsi="Times New Roman" w:cs="Times New Roman"/>
          <w:sz w:val="24"/>
          <w:szCs w:val="24"/>
        </w:rPr>
        <w:t xml:space="preserve">differentiation. </w:t>
      </w:r>
      <w:r w:rsidR="007964DA">
        <w:rPr>
          <w:rFonts w:ascii="Times New Roman" w:hAnsi="Times New Roman" w:cs="Times New Roman"/>
          <w:i/>
          <w:sz w:val="24"/>
          <w:szCs w:val="24"/>
        </w:rPr>
        <w:t>Southern Economic</w:t>
      </w:r>
      <w:r w:rsidR="00B14175" w:rsidRPr="000332A6">
        <w:rPr>
          <w:rFonts w:ascii="Times New Roman" w:hAnsi="Times New Roman" w:cs="Times New Roman"/>
          <w:i/>
          <w:sz w:val="24"/>
          <w:szCs w:val="24"/>
        </w:rPr>
        <w:t xml:space="preserve"> J</w:t>
      </w:r>
      <w:r w:rsidR="00B14175">
        <w:rPr>
          <w:rFonts w:ascii="Times New Roman" w:hAnsi="Times New Roman" w:cs="Times New Roman"/>
          <w:i/>
          <w:sz w:val="24"/>
          <w:szCs w:val="24"/>
        </w:rPr>
        <w:t>ournal</w:t>
      </w:r>
      <w:r w:rsidR="00B14175" w:rsidRPr="001434E0">
        <w:rPr>
          <w:rFonts w:ascii="Times New Roman" w:hAnsi="Times New Roman" w:cs="Times New Roman"/>
          <w:sz w:val="24"/>
          <w:szCs w:val="24"/>
        </w:rPr>
        <w:t>. 65(1):113–126.</w:t>
      </w:r>
    </w:p>
    <w:p w14:paraId="770730B2" w14:textId="495B9D43" w:rsidR="00B14175" w:rsidRPr="001434E0" w:rsidRDefault="00B14175" w:rsidP="00130D07">
      <w:pPr>
        <w:autoSpaceDE w:val="0"/>
        <w:autoSpaceDN w:val="0"/>
        <w:adjustRightInd w:val="0"/>
        <w:spacing w:after="0" w:line="360" w:lineRule="auto"/>
        <w:rPr>
          <w:rFonts w:ascii="Times New Roman" w:hAnsi="Times New Roman" w:cs="Times New Roman"/>
          <w:sz w:val="24"/>
          <w:szCs w:val="24"/>
        </w:rPr>
      </w:pPr>
      <w:proofErr w:type="spellStart"/>
      <w:r w:rsidRPr="001434E0">
        <w:rPr>
          <w:rFonts w:ascii="Times New Roman" w:hAnsi="Times New Roman" w:cs="Times New Roman"/>
          <w:sz w:val="24"/>
          <w:szCs w:val="24"/>
        </w:rPr>
        <w:t>Welbourne</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J</w:t>
      </w:r>
      <w:r>
        <w:rPr>
          <w:rFonts w:ascii="Times New Roman" w:hAnsi="Times New Roman" w:cs="Times New Roman"/>
          <w:sz w:val="24"/>
          <w:szCs w:val="24"/>
        </w:rPr>
        <w:t>.</w:t>
      </w:r>
      <w:r w:rsidRPr="001434E0">
        <w:rPr>
          <w:rFonts w:ascii="Times New Roman" w:hAnsi="Times New Roman" w:cs="Times New Roman"/>
          <w:sz w:val="24"/>
          <w:szCs w:val="24"/>
        </w:rPr>
        <w:t>L</w:t>
      </w:r>
      <w:r>
        <w:rPr>
          <w:rFonts w:ascii="Times New Roman" w:hAnsi="Times New Roman" w:cs="Times New Roman"/>
          <w:sz w:val="24"/>
          <w:szCs w:val="24"/>
        </w:rPr>
        <w:t>.</w:t>
      </w:r>
      <w:r w:rsidRPr="001434E0">
        <w:rPr>
          <w:rFonts w:ascii="Times New Roman" w:hAnsi="Times New Roman" w:cs="Times New Roman"/>
          <w:sz w:val="24"/>
          <w:szCs w:val="24"/>
        </w:rPr>
        <w:t>, Blanchard</w:t>
      </w:r>
      <w:r>
        <w:rPr>
          <w:rFonts w:ascii="Times New Roman" w:hAnsi="Times New Roman" w:cs="Times New Roman"/>
          <w:sz w:val="24"/>
          <w:szCs w:val="24"/>
        </w:rPr>
        <w:t>,</w:t>
      </w:r>
      <w:r w:rsidRPr="001434E0">
        <w:rPr>
          <w:rFonts w:ascii="Times New Roman" w:hAnsi="Times New Roman" w:cs="Times New Roman"/>
          <w:sz w:val="24"/>
          <w:szCs w:val="24"/>
        </w:rPr>
        <w:t xml:space="preserve"> A</w:t>
      </w:r>
      <w:r>
        <w:rPr>
          <w:rFonts w:ascii="Times New Roman" w:hAnsi="Times New Roman" w:cs="Times New Roman"/>
          <w:sz w:val="24"/>
          <w:szCs w:val="24"/>
        </w:rPr>
        <w:t>.</w:t>
      </w:r>
      <w:r w:rsidRPr="001434E0">
        <w:rPr>
          <w:rFonts w:ascii="Times New Roman" w:hAnsi="Times New Roman" w:cs="Times New Roman"/>
          <w:sz w:val="24"/>
          <w:szCs w:val="24"/>
        </w:rPr>
        <w:t>L</w:t>
      </w:r>
      <w:r>
        <w:rPr>
          <w:rFonts w:ascii="Times New Roman" w:hAnsi="Times New Roman" w:cs="Times New Roman"/>
          <w:sz w:val="24"/>
          <w:szCs w:val="24"/>
        </w:rPr>
        <w:t>.</w:t>
      </w:r>
      <w:r w:rsidRPr="001434E0">
        <w:rPr>
          <w:rFonts w:ascii="Times New Roman" w:hAnsi="Times New Roman" w:cs="Times New Roman"/>
          <w:sz w:val="24"/>
          <w:szCs w:val="24"/>
        </w:rPr>
        <w:t xml:space="preserve">, </w:t>
      </w:r>
      <w:r w:rsidR="005F3A51">
        <w:rPr>
          <w:rFonts w:ascii="Times New Roman" w:hAnsi="Times New Roman" w:cs="Times New Roman"/>
          <w:sz w:val="24"/>
          <w:szCs w:val="24"/>
        </w:rPr>
        <w:t xml:space="preserve">and </w:t>
      </w:r>
      <w:proofErr w:type="spellStart"/>
      <w:r w:rsidRPr="001434E0">
        <w:rPr>
          <w:rFonts w:ascii="Times New Roman" w:hAnsi="Times New Roman" w:cs="Times New Roman"/>
          <w:sz w:val="24"/>
          <w:szCs w:val="24"/>
        </w:rPr>
        <w:t>Boughton</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Pr="001434E0">
        <w:rPr>
          <w:rFonts w:ascii="Times New Roman" w:hAnsi="Times New Roman" w:cs="Times New Roman"/>
          <w:sz w:val="24"/>
          <w:szCs w:val="24"/>
        </w:rPr>
        <w:t>D. (2009)</w:t>
      </w:r>
      <w:r>
        <w:rPr>
          <w:rFonts w:ascii="Times New Roman" w:hAnsi="Times New Roman" w:cs="Times New Roman"/>
          <w:sz w:val="24"/>
          <w:szCs w:val="24"/>
        </w:rPr>
        <w:t>.</w:t>
      </w:r>
      <w:r w:rsidRPr="001434E0">
        <w:rPr>
          <w:rFonts w:ascii="Times New Roman" w:hAnsi="Times New Roman" w:cs="Times New Roman"/>
          <w:sz w:val="24"/>
          <w:szCs w:val="24"/>
        </w:rPr>
        <w:t xml:space="preserve"> Supportive communication, sense of virtual community and health outcomes in online infertility groups. </w:t>
      </w:r>
      <w:r w:rsidRPr="001434E0">
        <w:rPr>
          <w:rFonts w:ascii="Times New Roman" w:hAnsi="Times New Roman" w:cs="Times New Roman"/>
          <w:i/>
          <w:sz w:val="24"/>
          <w:szCs w:val="24"/>
        </w:rPr>
        <w:t>In Proceedings of the 4th International Conference on Communities and Technologies.</w:t>
      </w:r>
      <w:r w:rsidRPr="001434E0">
        <w:rPr>
          <w:rFonts w:ascii="Times New Roman" w:hAnsi="Times New Roman" w:cs="Times New Roman"/>
          <w:sz w:val="24"/>
          <w:szCs w:val="24"/>
        </w:rPr>
        <w:t xml:space="preserve"> University Park, PA: ACM Press, pp. 31–40.</w:t>
      </w:r>
    </w:p>
    <w:p w14:paraId="6ED566BC" w14:textId="5AACF0C6" w:rsidR="00B14175" w:rsidRPr="00130D07" w:rsidRDefault="00B14175" w:rsidP="00130D07">
      <w:pPr>
        <w:autoSpaceDE w:val="0"/>
        <w:autoSpaceDN w:val="0"/>
        <w:adjustRightInd w:val="0"/>
        <w:spacing w:after="0" w:line="360" w:lineRule="auto"/>
        <w:rPr>
          <w:rFonts w:ascii="Times New Roman" w:hAnsi="Times New Roman" w:cs="Times New Roman"/>
          <w:i/>
          <w:sz w:val="24"/>
          <w:szCs w:val="24"/>
        </w:rPr>
      </w:pPr>
      <w:r w:rsidRPr="001434E0">
        <w:rPr>
          <w:rFonts w:ascii="Times New Roman" w:hAnsi="Times New Roman" w:cs="Times New Roman"/>
          <w:sz w:val="24"/>
          <w:szCs w:val="24"/>
        </w:rPr>
        <w:t>Wen</w:t>
      </w:r>
      <w:r>
        <w:rPr>
          <w:rFonts w:ascii="Times New Roman" w:hAnsi="Times New Roman" w:cs="Times New Roman"/>
          <w:sz w:val="24"/>
          <w:szCs w:val="24"/>
        </w:rPr>
        <w:t>,</w:t>
      </w:r>
      <w:r w:rsidRPr="001434E0">
        <w:rPr>
          <w:rFonts w:ascii="Times New Roman" w:hAnsi="Times New Roman" w:cs="Times New Roman"/>
          <w:sz w:val="24"/>
          <w:szCs w:val="24"/>
        </w:rPr>
        <w:t xml:space="preserve"> Z</w:t>
      </w:r>
      <w:r>
        <w:rPr>
          <w:rFonts w:ascii="Times New Roman" w:hAnsi="Times New Roman" w:cs="Times New Roman"/>
          <w:sz w:val="24"/>
          <w:szCs w:val="24"/>
        </w:rPr>
        <w:t>.,</w:t>
      </w:r>
      <w:r w:rsidRPr="001434E0">
        <w:rPr>
          <w:rFonts w:ascii="Times New Roman" w:hAnsi="Times New Roman" w:cs="Times New Roman"/>
          <w:sz w:val="24"/>
          <w:szCs w:val="24"/>
        </w:rPr>
        <w:t xml:space="preserve"> and Lin</w:t>
      </w:r>
      <w:r>
        <w:rPr>
          <w:rFonts w:ascii="Times New Roman" w:hAnsi="Times New Roman" w:cs="Times New Roman"/>
          <w:sz w:val="24"/>
          <w:szCs w:val="24"/>
        </w:rPr>
        <w:t>,</w:t>
      </w:r>
      <w:r w:rsidRPr="001434E0">
        <w:rPr>
          <w:rFonts w:ascii="Times New Roman" w:hAnsi="Times New Roman" w:cs="Times New Roman"/>
          <w:sz w:val="24"/>
          <w:szCs w:val="24"/>
        </w:rPr>
        <w:t xml:space="preserve"> C</w:t>
      </w:r>
      <w:r>
        <w:rPr>
          <w:rFonts w:ascii="Times New Roman" w:hAnsi="Times New Roman" w:cs="Times New Roman"/>
          <w:sz w:val="24"/>
          <w:szCs w:val="24"/>
        </w:rPr>
        <w:t>.</w:t>
      </w:r>
      <w:r w:rsidRPr="001434E0">
        <w:rPr>
          <w:rFonts w:ascii="Times New Roman" w:hAnsi="Times New Roman" w:cs="Times New Roman"/>
          <w:sz w:val="24"/>
          <w:szCs w:val="24"/>
        </w:rPr>
        <w:t>Y</w:t>
      </w:r>
      <w:r>
        <w:rPr>
          <w:rFonts w:ascii="Times New Roman" w:hAnsi="Times New Roman" w:cs="Times New Roman"/>
          <w:sz w:val="24"/>
          <w:szCs w:val="24"/>
        </w:rPr>
        <w:t>.</w:t>
      </w:r>
      <w:r w:rsidRPr="001434E0">
        <w:rPr>
          <w:rFonts w:ascii="Times New Roman" w:hAnsi="Times New Roman" w:cs="Times New Roman"/>
          <w:sz w:val="24"/>
          <w:szCs w:val="24"/>
        </w:rPr>
        <w:t xml:space="preserve"> (2010) </w:t>
      </w:r>
      <w:proofErr w:type="gramStart"/>
      <w:r w:rsidRPr="001434E0">
        <w:rPr>
          <w:rFonts w:ascii="Times New Roman" w:hAnsi="Times New Roman" w:cs="Times New Roman"/>
          <w:sz w:val="24"/>
          <w:szCs w:val="24"/>
        </w:rPr>
        <w:t>Towards</w:t>
      </w:r>
      <w:proofErr w:type="gramEnd"/>
      <w:r w:rsidRPr="001434E0">
        <w:rPr>
          <w:rFonts w:ascii="Times New Roman" w:hAnsi="Times New Roman" w:cs="Times New Roman"/>
          <w:sz w:val="24"/>
          <w:szCs w:val="24"/>
        </w:rPr>
        <w:t xml:space="preserve"> finding valuable topics. </w:t>
      </w:r>
      <w:r w:rsidRPr="00B66730">
        <w:rPr>
          <w:rFonts w:ascii="Times New Roman" w:hAnsi="Times New Roman" w:cs="Times New Roman"/>
          <w:i/>
          <w:sz w:val="24"/>
          <w:szCs w:val="24"/>
        </w:rPr>
        <w:t>SIAM International Conference Data Mining (SIAM, Philadelphia)</w:t>
      </w:r>
      <w:r w:rsidRPr="001434E0">
        <w:rPr>
          <w:rFonts w:ascii="Times New Roman" w:hAnsi="Times New Roman" w:cs="Times New Roman"/>
          <w:sz w:val="24"/>
          <w:szCs w:val="24"/>
        </w:rPr>
        <w:t>, 720–731.</w:t>
      </w:r>
    </w:p>
    <w:p w14:paraId="6A2DE807" w14:textId="77777777" w:rsidR="007F79ED" w:rsidRDefault="00B14175" w:rsidP="00130D07">
      <w:pPr>
        <w:autoSpaceDE w:val="0"/>
        <w:autoSpaceDN w:val="0"/>
        <w:adjustRightInd w:val="0"/>
        <w:spacing w:after="0" w:line="360" w:lineRule="auto"/>
        <w:rPr>
          <w:rFonts w:ascii="Times New Roman" w:hAnsi="Times New Roman" w:cs="Times New Roman"/>
          <w:sz w:val="24"/>
          <w:szCs w:val="24"/>
        </w:rPr>
      </w:pPr>
      <w:r w:rsidRPr="001434E0">
        <w:rPr>
          <w:rFonts w:ascii="Times New Roman" w:hAnsi="Times New Roman" w:cs="Times New Roman"/>
          <w:sz w:val="24"/>
          <w:szCs w:val="24"/>
        </w:rPr>
        <w:t>Zhang</w:t>
      </w:r>
      <w:r>
        <w:rPr>
          <w:rFonts w:ascii="Times New Roman" w:hAnsi="Times New Roman" w:cs="Times New Roman"/>
          <w:sz w:val="24"/>
          <w:szCs w:val="24"/>
        </w:rPr>
        <w:t>,</w:t>
      </w:r>
      <w:r w:rsidRPr="001434E0">
        <w:rPr>
          <w:rFonts w:ascii="Times New Roman" w:hAnsi="Times New Roman" w:cs="Times New Roman"/>
          <w:sz w:val="24"/>
          <w:szCs w:val="24"/>
        </w:rPr>
        <w:t xml:space="preserve"> Z. </w:t>
      </w:r>
      <w:r>
        <w:rPr>
          <w:rFonts w:ascii="Times New Roman" w:hAnsi="Times New Roman" w:cs="Times New Roman"/>
          <w:sz w:val="24"/>
          <w:szCs w:val="24"/>
        </w:rPr>
        <w:t>(</w:t>
      </w:r>
      <w:r w:rsidRPr="001434E0">
        <w:rPr>
          <w:rFonts w:ascii="Times New Roman" w:hAnsi="Times New Roman" w:cs="Times New Roman"/>
          <w:sz w:val="24"/>
          <w:szCs w:val="24"/>
        </w:rPr>
        <w:t>2010</w:t>
      </w:r>
      <w:r>
        <w:rPr>
          <w:rFonts w:ascii="Times New Roman" w:hAnsi="Times New Roman" w:cs="Times New Roman"/>
          <w:sz w:val="24"/>
          <w:szCs w:val="24"/>
        </w:rPr>
        <w:t>)</w:t>
      </w:r>
      <w:r w:rsidRPr="001434E0">
        <w:rPr>
          <w:rFonts w:ascii="Times New Roman" w:hAnsi="Times New Roman" w:cs="Times New Roman"/>
          <w:sz w:val="24"/>
          <w:szCs w:val="24"/>
        </w:rPr>
        <w:t xml:space="preserve">. Feeling the </w:t>
      </w:r>
      <w:proofErr w:type="spellStart"/>
      <w:r w:rsidRPr="001434E0">
        <w:rPr>
          <w:rFonts w:ascii="Times New Roman" w:hAnsi="Times New Roman" w:cs="Times New Roman"/>
          <w:sz w:val="24"/>
          <w:szCs w:val="24"/>
        </w:rPr>
        <w:t>sens</w:t>
      </w:r>
      <w:proofErr w:type="spellEnd"/>
    </w:p>
    <w:p w14:paraId="0BD33688" w14:textId="7E2B40D0" w:rsidR="00B14175" w:rsidRDefault="00B14175" w:rsidP="00130D07">
      <w:pPr>
        <w:autoSpaceDE w:val="0"/>
        <w:autoSpaceDN w:val="0"/>
        <w:adjustRightInd w:val="0"/>
        <w:spacing w:after="0" w:line="360" w:lineRule="auto"/>
        <w:rPr>
          <w:rFonts w:ascii="Times New Roman" w:hAnsi="Times New Roman" w:cs="Times New Roman"/>
          <w:sz w:val="24"/>
          <w:szCs w:val="24"/>
        </w:rPr>
      </w:pPr>
      <w:proofErr w:type="gramStart"/>
      <w:r w:rsidRPr="001434E0">
        <w:rPr>
          <w:rFonts w:ascii="Times New Roman" w:hAnsi="Times New Roman" w:cs="Times New Roman"/>
          <w:sz w:val="24"/>
          <w:szCs w:val="24"/>
        </w:rPr>
        <w:t>e</w:t>
      </w:r>
      <w:proofErr w:type="gramEnd"/>
      <w:r w:rsidRPr="001434E0">
        <w:rPr>
          <w:rFonts w:ascii="Times New Roman" w:hAnsi="Times New Roman" w:cs="Times New Roman"/>
          <w:sz w:val="24"/>
          <w:szCs w:val="24"/>
        </w:rPr>
        <w:t xml:space="preserve"> of community in social networking usage. </w:t>
      </w:r>
      <w:r w:rsidRPr="001434E0">
        <w:rPr>
          <w:rFonts w:ascii="Times New Roman" w:hAnsi="Times New Roman" w:cs="Times New Roman"/>
          <w:i/>
          <w:sz w:val="24"/>
          <w:szCs w:val="24"/>
        </w:rPr>
        <w:t>IEEE Transactions on Engineering Management.</w:t>
      </w:r>
      <w:r w:rsidRPr="001434E0">
        <w:rPr>
          <w:rFonts w:ascii="Times New Roman" w:hAnsi="Times New Roman" w:cs="Times New Roman"/>
          <w:sz w:val="24"/>
          <w:szCs w:val="24"/>
        </w:rPr>
        <w:t xml:space="preserve"> 57:225–239.</w:t>
      </w:r>
    </w:p>
    <w:p w14:paraId="5761AB6F" w14:textId="77777777" w:rsidR="00644074" w:rsidRPr="00130D07" w:rsidRDefault="00644074" w:rsidP="00130D07">
      <w:pPr>
        <w:autoSpaceDE w:val="0"/>
        <w:autoSpaceDN w:val="0"/>
        <w:adjustRightInd w:val="0"/>
        <w:spacing w:after="0" w:line="360" w:lineRule="auto"/>
        <w:rPr>
          <w:rFonts w:ascii="Times New Roman" w:hAnsi="Times New Roman" w:cs="Times New Roman"/>
          <w:i/>
          <w:sz w:val="24"/>
          <w:szCs w:val="24"/>
        </w:rPr>
      </w:pPr>
    </w:p>
    <w:p w14:paraId="7C419922" w14:textId="30A9A45A" w:rsidR="00366B2B" w:rsidRPr="00BD3E12" w:rsidRDefault="00A63725" w:rsidP="001434E0">
      <w:pPr>
        <w:spacing w:line="480" w:lineRule="auto"/>
        <w:rPr>
          <w:rFonts w:ascii="Times New Roman" w:hAnsi="Times New Roman" w:cs="Times New Roman"/>
          <w:sz w:val="24"/>
          <w:szCs w:val="24"/>
        </w:rPr>
      </w:pPr>
      <w:r>
        <w:rPr>
          <w:rFonts w:ascii="Times New Roman" w:hAnsi="Times New Roman" w:cs="Times New Roman"/>
          <w:sz w:val="24"/>
          <w:szCs w:val="24"/>
        </w:rPr>
        <w:t>Figure 1.</w:t>
      </w:r>
      <w:r w:rsidR="00366B2B" w:rsidRPr="00BD3E12">
        <w:rPr>
          <w:rFonts w:ascii="Times New Roman" w:hAnsi="Times New Roman" w:cs="Times New Roman"/>
          <w:sz w:val="24"/>
          <w:szCs w:val="24"/>
        </w:rPr>
        <w:t xml:space="preserve"> Antecedents and consequences of firm reputation</w:t>
      </w:r>
    </w:p>
    <w:tbl>
      <w:tblPr>
        <w:tblStyle w:val="TableGrid"/>
        <w:tblW w:w="0" w:type="auto"/>
        <w:tblLook w:val="04A0" w:firstRow="1" w:lastRow="0" w:firstColumn="1" w:lastColumn="0" w:noHBand="0" w:noVBand="1"/>
      </w:tblPr>
      <w:tblGrid>
        <w:gridCol w:w="2763"/>
        <w:gridCol w:w="2763"/>
        <w:gridCol w:w="2764"/>
      </w:tblGrid>
      <w:tr w:rsidR="00366B2B" w:rsidRPr="001434E0" w14:paraId="2D3F0D2A" w14:textId="77777777" w:rsidTr="00B57AAA">
        <w:tc>
          <w:tcPr>
            <w:tcW w:w="2763" w:type="dxa"/>
          </w:tcPr>
          <w:p w14:paraId="7B9C9B0B"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4384" behindDoc="0" locked="0" layoutInCell="1" allowOverlap="1" wp14:anchorId="7F00FEB2" wp14:editId="6437F470">
                      <wp:simplePos x="0" y="0"/>
                      <wp:positionH relativeFrom="column">
                        <wp:posOffset>928838</wp:posOffset>
                      </wp:positionH>
                      <wp:positionV relativeFrom="paragraph">
                        <wp:posOffset>113009</wp:posOffset>
                      </wp:positionV>
                      <wp:extent cx="172387" cy="45719"/>
                      <wp:effectExtent l="57150" t="38100" r="56515" b="107315"/>
                      <wp:wrapNone/>
                      <wp:docPr id="50" name="Right Arrow 50"/>
                      <wp:cNvGraphicFramePr/>
                      <a:graphic xmlns:a="http://schemas.openxmlformats.org/drawingml/2006/main">
                        <a:graphicData uri="http://schemas.microsoft.com/office/word/2010/wordprocessingShape">
                          <wps:wsp>
                            <wps:cNvSpPr/>
                            <wps:spPr>
                              <a:xfrm>
                                <a:off x="0" y="0"/>
                                <a:ext cx="172387" cy="45719"/>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5C13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0" o:spid="_x0000_s1026" type="#_x0000_t13" style="position:absolute;margin-left:73.15pt;margin-top:8.9pt;width:13.5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" adj="18736" fillcolor="#65a0d7 [3028]" strokecolor="#5b9bd5 [3204]" strokeweight=".5pt">
                      <v:fill color2="#5898d4 [3172]" rotate="t" colors="0 #71a6db;.5 #559bdb;1 #438ac9" focus="100%" type="gradient">
                        <o:fill v:ext="view" type="gradientUnscaled"/>
                      </v:fill>
                    </v:shape>
                  </w:pict>
                </mc:Fallback>
              </mc:AlternateContent>
            </w:r>
            <w:r w:rsidRPr="001434E0">
              <w:rPr>
                <w:rFonts w:ascii="Times New Roman" w:hAnsi="Times New Roman" w:cs="Times New Roman"/>
                <w:b/>
                <w:sz w:val="24"/>
                <w:szCs w:val="24"/>
              </w:rPr>
              <w:t xml:space="preserve">Antecedents </w:t>
            </w:r>
          </w:p>
        </w:tc>
        <w:tc>
          <w:tcPr>
            <w:tcW w:w="2763" w:type="dxa"/>
          </w:tcPr>
          <w:p w14:paraId="41F4F234"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sz w:val="24"/>
                <w:szCs w:val="24"/>
              </w:rPr>
              <w:t>Firm Reputation</w:t>
            </w:r>
          </w:p>
        </w:tc>
        <w:tc>
          <w:tcPr>
            <w:tcW w:w="2764" w:type="dxa"/>
          </w:tcPr>
          <w:p w14:paraId="6CFC7C72"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5408" behindDoc="0" locked="0" layoutInCell="1" allowOverlap="1" wp14:anchorId="51A96925" wp14:editId="6B337EF7">
                      <wp:simplePos x="0" y="0"/>
                      <wp:positionH relativeFrom="column">
                        <wp:posOffset>-1863</wp:posOffset>
                      </wp:positionH>
                      <wp:positionV relativeFrom="paragraph">
                        <wp:posOffset>105514</wp:posOffset>
                      </wp:positionV>
                      <wp:extent cx="172387" cy="45719"/>
                      <wp:effectExtent l="57150" t="38100" r="56515" b="107315"/>
                      <wp:wrapNone/>
                      <wp:docPr id="51" name="Right Arrow 51"/>
                      <wp:cNvGraphicFramePr/>
                      <a:graphic xmlns:a="http://schemas.openxmlformats.org/drawingml/2006/main">
                        <a:graphicData uri="http://schemas.microsoft.com/office/word/2010/wordprocessingShape">
                          <wps:wsp>
                            <wps:cNvSpPr/>
                            <wps:spPr>
                              <a:xfrm>
                                <a:off x="0" y="0"/>
                                <a:ext cx="172387" cy="45719"/>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21A25C" id="Right Arrow 51" o:spid="_x0000_s1026" type="#_x0000_t13" style="position:absolute;margin-left:-.15pt;margin-top:8.3pt;width:13.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" adj="18736" fillcolor="#65a0d7 [3028]" strokecolor="#5b9bd5 [3204]" strokeweight=".5pt">
                      <v:fill color2="#5898d4 [3172]" rotate="t" colors="0 #71a6db;.5 #559bdb;1 #438ac9" focus="100%" type="gradient">
                        <o:fill v:ext="view" type="gradientUnscaled"/>
                      </v:fill>
                    </v:shape>
                  </w:pict>
                </mc:Fallback>
              </mc:AlternateContent>
            </w:r>
            <w:r w:rsidRPr="001434E0">
              <w:rPr>
                <w:rFonts w:ascii="Times New Roman" w:hAnsi="Times New Roman" w:cs="Times New Roman"/>
                <w:b/>
                <w:sz w:val="24"/>
                <w:szCs w:val="24"/>
              </w:rPr>
              <w:t xml:space="preserve">      Consequences</w:t>
            </w:r>
          </w:p>
        </w:tc>
      </w:tr>
      <w:tr w:rsidR="00366B2B" w:rsidRPr="001434E0" w14:paraId="6B170854" w14:textId="77777777" w:rsidTr="00B57AAA">
        <w:tc>
          <w:tcPr>
            <w:tcW w:w="2763" w:type="dxa"/>
          </w:tcPr>
          <w:p w14:paraId="66E8BF86"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59264" behindDoc="0" locked="0" layoutInCell="1" allowOverlap="1" wp14:anchorId="319AB15C" wp14:editId="1692D1FE">
                      <wp:simplePos x="0" y="0"/>
                      <wp:positionH relativeFrom="column">
                        <wp:posOffset>-13800</wp:posOffset>
                      </wp:positionH>
                      <wp:positionV relativeFrom="paragraph">
                        <wp:posOffset>82433</wp:posOffset>
                      </wp:positionV>
                      <wp:extent cx="1633928" cy="1397357"/>
                      <wp:effectExtent l="0" t="0" r="23495" b="12700"/>
                      <wp:wrapNone/>
                      <wp:docPr id="44" name="Oval 44"/>
                      <wp:cNvGraphicFramePr/>
                      <a:graphic xmlns:a="http://schemas.openxmlformats.org/drawingml/2006/main">
                        <a:graphicData uri="http://schemas.microsoft.com/office/word/2010/wordprocessingShape">
                          <wps:wsp>
                            <wps:cNvSpPr/>
                            <wps:spPr>
                              <a:xfrm>
                                <a:off x="0" y="0"/>
                                <a:ext cx="1633928" cy="1397357"/>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3CE7A5F8" w14:textId="77777777" w:rsidR="009010D7" w:rsidRDefault="009010D7" w:rsidP="00366B2B">
                                  <w:pPr>
                                    <w:jc w:val="center"/>
                                  </w:pPr>
                                  <w:r>
                                    <w:t>User generated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19AB15C" id="Oval 44" o:spid="_x0000_s1026" style="position:absolute;margin-left:-1.1pt;margin-top:6.5pt;width:128.65pt;height:1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" fillcolor="#65a0d7 [3028]" strokecolor="#5b9bd5 [3204]" strokeweight=".5pt">
                      <v:fill color2="#5898d4 [3172]" rotate="t" colors="0 #71a6db;.5 #559bdb;1 #438ac9" focus="100%" type="gradient">
                        <o:fill v:ext="view" type="gradientUnscaled"/>
                      </v:fill>
                      <v:stroke joinstyle="miter"/>
                      <v:textbox>
                        <w:txbxContent>
                          <w:p w14:paraId="3CE7A5F8" w14:textId="77777777" w:rsidR="009010D7" w:rsidRDefault="009010D7" w:rsidP="00366B2B">
                            <w:pPr>
                              <w:jc w:val="center"/>
                            </w:pPr>
                            <w:r>
                              <w:t>User generated content</w:t>
                            </w:r>
                          </w:p>
                        </w:txbxContent>
                      </v:textbox>
                    </v:oval>
                  </w:pict>
                </mc:Fallback>
              </mc:AlternateContent>
            </w:r>
          </w:p>
          <w:p w14:paraId="0A086B86" w14:textId="77777777" w:rsidR="00366B2B" w:rsidRPr="001434E0" w:rsidRDefault="00366B2B" w:rsidP="005917BC">
            <w:pPr>
              <w:spacing w:line="360" w:lineRule="auto"/>
              <w:rPr>
                <w:rFonts w:ascii="Times New Roman" w:hAnsi="Times New Roman" w:cs="Times New Roman"/>
                <w:b/>
                <w:sz w:val="24"/>
                <w:szCs w:val="24"/>
              </w:rPr>
            </w:pPr>
          </w:p>
          <w:p w14:paraId="0011A01E" w14:textId="77777777" w:rsidR="00366B2B" w:rsidRPr="001434E0" w:rsidRDefault="00366B2B" w:rsidP="005917BC">
            <w:pPr>
              <w:spacing w:line="360" w:lineRule="auto"/>
              <w:rPr>
                <w:rFonts w:ascii="Times New Roman" w:hAnsi="Times New Roman" w:cs="Times New Roman"/>
                <w:b/>
                <w:sz w:val="24"/>
                <w:szCs w:val="24"/>
              </w:rPr>
            </w:pPr>
          </w:p>
          <w:p w14:paraId="3F38475C"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9504" behindDoc="0" locked="0" layoutInCell="1" allowOverlap="1" wp14:anchorId="198EC043" wp14:editId="14728CA8">
                      <wp:simplePos x="0" y="0"/>
                      <wp:positionH relativeFrom="column">
                        <wp:posOffset>1620055</wp:posOffset>
                      </wp:positionH>
                      <wp:positionV relativeFrom="paragraph">
                        <wp:posOffset>26947</wp:posOffset>
                      </wp:positionV>
                      <wp:extent cx="529796" cy="231820"/>
                      <wp:effectExtent l="0" t="0" r="80010" b="53975"/>
                      <wp:wrapNone/>
                      <wp:docPr id="2" name="Straight Arrow Connector 2"/>
                      <wp:cNvGraphicFramePr/>
                      <a:graphic xmlns:a="http://schemas.openxmlformats.org/drawingml/2006/main">
                        <a:graphicData uri="http://schemas.microsoft.com/office/word/2010/wordprocessingShape">
                          <wps:wsp>
                            <wps:cNvCnPr/>
                            <wps:spPr>
                              <a:xfrm>
                                <a:off x="0" y="0"/>
                                <a:ext cx="529796" cy="231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070682" id="_x0000_t32" coordsize="21600,21600" o:spt="32" o:oned="t" path="m,l21600,21600e" filled="f">
                      <v:path arrowok="t" fillok="f" o:connecttype="none"/>
                      <o:lock v:ext="edit" shapetype="t"/>
                    </v:shapetype>
                    <v:shape id="Straight Arrow Connector 2" o:spid="_x0000_s1026" type="#_x0000_t32" style="position:absolute;margin-left:127.55pt;margin-top:2.1pt;width:41.7pt;height:18.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" strokecolor="#5b9bd5 [3204]" strokeweight=".5pt">
                      <v:stroke endarrow="block" joinstyle="miter"/>
                    </v:shape>
                  </w:pict>
                </mc:Fallback>
              </mc:AlternateContent>
            </w:r>
          </w:p>
          <w:p w14:paraId="6D16718F" w14:textId="77777777" w:rsidR="00366B2B" w:rsidRPr="001434E0" w:rsidRDefault="00366B2B" w:rsidP="005917BC">
            <w:pPr>
              <w:spacing w:line="360" w:lineRule="auto"/>
              <w:rPr>
                <w:rFonts w:ascii="Times New Roman" w:hAnsi="Times New Roman" w:cs="Times New Roman"/>
                <w:b/>
                <w:sz w:val="24"/>
                <w:szCs w:val="24"/>
              </w:rPr>
            </w:pPr>
          </w:p>
          <w:p w14:paraId="110F59F6" w14:textId="77777777" w:rsidR="00366B2B" w:rsidRPr="001434E0" w:rsidRDefault="00366B2B" w:rsidP="005917BC">
            <w:pPr>
              <w:spacing w:line="360" w:lineRule="auto"/>
              <w:rPr>
                <w:rFonts w:ascii="Times New Roman" w:hAnsi="Times New Roman" w:cs="Times New Roman"/>
                <w:b/>
                <w:sz w:val="24"/>
                <w:szCs w:val="24"/>
              </w:rPr>
            </w:pPr>
          </w:p>
          <w:p w14:paraId="14FAF222"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098AB2FF" wp14:editId="29018953">
                      <wp:simplePos x="0" y="0"/>
                      <wp:positionH relativeFrom="column">
                        <wp:posOffset>-13800</wp:posOffset>
                      </wp:positionH>
                      <wp:positionV relativeFrom="paragraph">
                        <wp:posOffset>169125</wp:posOffset>
                      </wp:positionV>
                      <wp:extent cx="1633855" cy="1410236"/>
                      <wp:effectExtent l="0" t="0" r="23495" b="19050"/>
                      <wp:wrapNone/>
                      <wp:docPr id="46" name="Oval 46"/>
                      <wp:cNvGraphicFramePr/>
                      <a:graphic xmlns:a="http://schemas.openxmlformats.org/drawingml/2006/main">
                        <a:graphicData uri="http://schemas.microsoft.com/office/word/2010/wordprocessingShape">
                          <wps:wsp>
                            <wps:cNvSpPr/>
                            <wps:spPr>
                              <a:xfrm>
                                <a:off x="0" y="0"/>
                                <a:ext cx="1633855" cy="1410236"/>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5B373E38" w14:textId="77777777" w:rsidR="009010D7" w:rsidRDefault="009010D7" w:rsidP="00366B2B">
                                  <w:pPr>
                                    <w:jc w:val="center"/>
                                  </w:pPr>
                                  <w:r>
                                    <w:t>Firm generated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98AB2FF" id="Oval 46" o:spid="_x0000_s1027" style="position:absolute;margin-left:-1.1pt;margin-top:13.3pt;width:128.65pt;height:111.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" fillcolor="#65a0d7 [3028]" strokecolor="#5b9bd5 [3204]" strokeweight=".5pt">
                      <v:fill color2="#5898d4 [3172]" rotate="t" colors="0 #71a6db;.5 #559bdb;1 #438ac9" focus="100%" type="gradient">
                        <o:fill v:ext="view" type="gradientUnscaled"/>
                      </v:fill>
                      <v:stroke joinstyle="miter"/>
                      <v:textbox>
                        <w:txbxContent>
                          <w:p w14:paraId="5B373E38" w14:textId="77777777" w:rsidR="009010D7" w:rsidRDefault="009010D7" w:rsidP="00366B2B">
                            <w:pPr>
                              <w:jc w:val="center"/>
                            </w:pPr>
                            <w:r>
                              <w:t>Firm generated content</w:t>
                            </w:r>
                          </w:p>
                        </w:txbxContent>
                      </v:textbox>
                    </v:oval>
                  </w:pict>
                </mc:Fallback>
              </mc:AlternateContent>
            </w:r>
          </w:p>
          <w:p w14:paraId="7A27CBEE" w14:textId="77777777" w:rsidR="00366B2B" w:rsidRPr="001434E0" w:rsidRDefault="00366B2B" w:rsidP="005917BC">
            <w:pPr>
              <w:spacing w:line="360" w:lineRule="auto"/>
              <w:rPr>
                <w:rFonts w:ascii="Times New Roman" w:hAnsi="Times New Roman" w:cs="Times New Roman"/>
                <w:b/>
                <w:sz w:val="24"/>
                <w:szCs w:val="24"/>
              </w:rPr>
            </w:pPr>
          </w:p>
          <w:p w14:paraId="63C75189" w14:textId="43979A55" w:rsidR="00366B2B" w:rsidRPr="001434E0" w:rsidRDefault="0031721D"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70528" behindDoc="0" locked="0" layoutInCell="1" allowOverlap="1" wp14:anchorId="3AFE00D5" wp14:editId="2A08959B">
                      <wp:simplePos x="0" y="0"/>
                      <wp:positionH relativeFrom="column">
                        <wp:posOffset>1557020</wp:posOffset>
                      </wp:positionH>
                      <wp:positionV relativeFrom="paragraph">
                        <wp:posOffset>234315</wp:posOffset>
                      </wp:positionV>
                      <wp:extent cx="593725" cy="334645"/>
                      <wp:effectExtent l="0" t="38100" r="53975" b="27305"/>
                      <wp:wrapNone/>
                      <wp:docPr id="6" name="Straight Arrow Connector 6"/>
                      <wp:cNvGraphicFramePr/>
                      <a:graphic xmlns:a="http://schemas.openxmlformats.org/drawingml/2006/main">
                        <a:graphicData uri="http://schemas.microsoft.com/office/word/2010/wordprocessingShape">
                          <wps:wsp>
                            <wps:cNvCnPr/>
                            <wps:spPr>
                              <a:xfrm flipV="1">
                                <a:off x="0" y="0"/>
                                <a:ext cx="593725" cy="3346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D86D95" id="Straight Arrow Connector 6" o:spid="_x0000_s1026" type="#_x0000_t32" style="position:absolute;margin-left:122.6pt;margin-top:18.45pt;width:46.75pt;height:26.3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" strokecolor="#5b9bd5 [3204]" strokeweight=".5pt">
                      <v:stroke endarrow="block" joinstyle="miter"/>
                    </v:shape>
                  </w:pict>
                </mc:Fallback>
              </mc:AlternateContent>
            </w:r>
          </w:p>
          <w:p w14:paraId="708FDA25" w14:textId="36BE74E7" w:rsidR="00366B2B" w:rsidRPr="001434E0" w:rsidRDefault="00366B2B" w:rsidP="005917BC">
            <w:pPr>
              <w:spacing w:line="360" w:lineRule="auto"/>
              <w:rPr>
                <w:rFonts w:ascii="Times New Roman" w:hAnsi="Times New Roman" w:cs="Times New Roman"/>
                <w:b/>
                <w:sz w:val="24"/>
                <w:szCs w:val="24"/>
              </w:rPr>
            </w:pPr>
          </w:p>
          <w:p w14:paraId="59B0B46D" w14:textId="77777777" w:rsidR="00366B2B" w:rsidRPr="001434E0" w:rsidRDefault="00366B2B" w:rsidP="005917BC">
            <w:pPr>
              <w:spacing w:line="360" w:lineRule="auto"/>
              <w:rPr>
                <w:rFonts w:ascii="Times New Roman" w:hAnsi="Times New Roman" w:cs="Times New Roman"/>
                <w:b/>
                <w:sz w:val="24"/>
                <w:szCs w:val="24"/>
              </w:rPr>
            </w:pPr>
          </w:p>
          <w:p w14:paraId="6B06A485" w14:textId="77777777" w:rsidR="00366B2B" w:rsidRPr="001434E0" w:rsidRDefault="00366B2B" w:rsidP="005917BC">
            <w:pPr>
              <w:spacing w:line="360" w:lineRule="auto"/>
              <w:rPr>
                <w:rFonts w:ascii="Times New Roman" w:hAnsi="Times New Roman" w:cs="Times New Roman"/>
                <w:b/>
                <w:sz w:val="24"/>
                <w:szCs w:val="24"/>
              </w:rPr>
            </w:pPr>
          </w:p>
          <w:p w14:paraId="78E263DF" w14:textId="77777777" w:rsidR="00366B2B" w:rsidRPr="001434E0" w:rsidRDefault="00366B2B" w:rsidP="005917BC">
            <w:pPr>
              <w:spacing w:line="360" w:lineRule="auto"/>
              <w:rPr>
                <w:rFonts w:ascii="Times New Roman" w:hAnsi="Times New Roman" w:cs="Times New Roman"/>
                <w:b/>
                <w:sz w:val="24"/>
                <w:szCs w:val="24"/>
              </w:rPr>
            </w:pPr>
          </w:p>
        </w:tc>
        <w:tc>
          <w:tcPr>
            <w:tcW w:w="2763" w:type="dxa"/>
          </w:tcPr>
          <w:p w14:paraId="201E4F09" w14:textId="77777777" w:rsidR="00366B2B" w:rsidRPr="001434E0" w:rsidRDefault="00366B2B" w:rsidP="005917BC">
            <w:pPr>
              <w:spacing w:line="360" w:lineRule="auto"/>
              <w:rPr>
                <w:rFonts w:ascii="Times New Roman" w:hAnsi="Times New Roman" w:cs="Times New Roman"/>
                <w:b/>
                <w:sz w:val="24"/>
                <w:szCs w:val="24"/>
              </w:rPr>
            </w:pPr>
          </w:p>
          <w:p w14:paraId="45CACAD6" w14:textId="77777777" w:rsidR="00366B2B" w:rsidRPr="001434E0" w:rsidRDefault="00366B2B" w:rsidP="005917BC">
            <w:pPr>
              <w:spacing w:line="360" w:lineRule="auto"/>
              <w:rPr>
                <w:rFonts w:ascii="Times New Roman" w:hAnsi="Times New Roman" w:cs="Times New Roman"/>
                <w:b/>
                <w:sz w:val="24"/>
                <w:szCs w:val="24"/>
              </w:rPr>
            </w:pPr>
          </w:p>
          <w:p w14:paraId="0FD440EC" w14:textId="77777777" w:rsidR="00366B2B" w:rsidRPr="001434E0" w:rsidRDefault="00366B2B" w:rsidP="005917BC">
            <w:pPr>
              <w:spacing w:line="360" w:lineRule="auto"/>
              <w:rPr>
                <w:rFonts w:ascii="Times New Roman" w:hAnsi="Times New Roman" w:cs="Times New Roman"/>
                <w:b/>
                <w:sz w:val="24"/>
                <w:szCs w:val="24"/>
              </w:rPr>
            </w:pPr>
          </w:p>
          <w:p w14:paraId="5CCB54A8"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1312" behindDoc="0" locked="0" layoutInCell="1" allowOverlap="1" wp14:anchorId="73E5AAF7" wp14:editId="4CDCC03D">
                      <wp:simplePos x="0" y="0"/>
                      <wp:positionH relativeFrom="column">
                        <wp:posOffset>2540</wp:posOffset>
                      </wp:positionH>
                      <wp:positionV relativeFrom="paragraph">
                        <wp:posOffset>129978</wp:posOffset>
                      </wp:positionV>
                      <wp:extent cx="1633855" cy="1532103"/>
                      <wp:effectExtent l="0" t="0" r="23495" b="11430"/>
                      <wp:wrapNone/>
                      <wp:docPr id="47" name="Oval 47"/>
                      <wp:cNvGraphicFramePr/>
                      <a:graphic xmlns:a="http://schemas.openxmlformats.org/drawingml/2006/main">
                        <a:graphicData uri="http://schemas.microsoft.com/office/word/2010/wordprocessingShape">
                          <wps:wsp>
                            <wps:cNvSpPr/>
                            <wps:spPr>
                              <a:xfrm>
                                <a:off x="0" y="0"/>
                                <a:ext cx="1633855" cy="1532103"/>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42CBC93F" w14:textId="77777777" w:rsidR="009010D7" w:rsidRDefault="009010D7" w:rsidP="00366B2B">
                                  <w:pPr>
                                    <w:jc w:val="center"/>
                                  </w:pPr>
                                  <w:r>
                                    <w:t>Firm reputation (Information diversity, Valence)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3E5AAF7" id="Oval 47" o:spid="_x0000_s1028" style="position:absolute;margin-left:.2pt;margin-top:10.25pt;width:128.65pt;height:1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" fillcolor="#65a0d7 [3028]" strokecolor="#5b9bd5 [3204]" strokeweight=".5pt">
                      <v:fill color2="#5898d4 [3172]" rotate="t" colors="0 #71a6db;.5 #559bdb;1 #438ac9" focus="100%" type="gradient">
                        <o:fill v:ext="view" type="gradientUnscaled"/>
                      </v:fill>
                      <v:stroke joinstyle="miter"/>
                      <v:textbox>
                        <w:txbxContent>
                          <w:p w14:paraId="42CBC93F" w14:textId="77777777" w:rsidR="009010D7" w:rsidRDefault="009010D7" w:rsidP="00366B2B">
                            <w:pPr>
                              <w:jc w:val="center"/>
                            </w:pPr>
                            <w:r>
                              <w:t>Firm reputation (Information diversity, Valence)</w:t>
                            </w:r>
                          </w:p>
                        </w:txbxContent>
                      </v:textbox>
                    </v:oval>
                  </w:pict>
                </mc:Fallback>
              </mc:AlternateContent>
            </w:r>
          </w:p>
          <w:p w14:paraId="7F7B9056" w14:textId="77777777" w:rsidR="00366B2B" w:rsidRPr="001434E0" w:rsidRDefault="00366B2B" w:rsidP="005917BC">
            <w:pPr>
              <w:spacing w:line="360" w:lineRule="auto"/>
              <w:rPr>
                <w:rFonts w:ascii="Times New Roman" w:hAnsi="Times New Roman" w:cs="Times New Roman"/>
                <w:b/>
                <w:sz w:val="24"/>
                <w:szCs w:val="24"/>
              </w:rPr>
            </w:pPr>
          </w:p>
          <w:p w14:paraId="425D353E"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6432" behindDoc="0" locked="0" layoutInCell="1" allowOverlap="1" wp14:anchorId="4BC7BD66" wp14:editId="48B9D8B5">
                      <wp:simplePos x="0" y="0"/>
                      <wp:positionH relativeFrom="column">
                        <wp:posOffset>1632720</wp:posOffset>
                      </wp:positionH>
                      <wp:positionV relativeFrom="paragraph">
                        <wp:posOffset>110781</wp:posOffset>
                      </wp:positionV>
                      <wp:extent cx="232348" cy="164892"/>
                      <wp:effectExtent l="38100" t="38100" r="53975" b="83185"/>
                      <wp:wrapNone/>
                      <wp:docPr id="55" name="Straight Arrow Connector 55"/>
                      <wp:cNvGraphicFramePr/>
                      <a:graphic xmlns:a="http://schemas.openxmlformats.org/drawingml/2006/main">
                        <a:graphicData uri="http://schemas.microsoft.com/office/word/2010/wordprocessingShape">
                          <wps:wsp>
                            <wps:cNvCnPr/>
                            <wps:spPr>
                              <a:xfrm flipV="1">
                                <a:off x="0" y="0"/>
                                <a:ext cx="232348" cy="16489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E59C97F" id="Straight Arrow Connector 55" o:spid="_x0000_s1026" type="#_x0000_t32" style="position:absolute;margin-left:128.55pt;margin-top:8.7pt;width:18.3pt;height:13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" strokecolor="#5b9bd5 [3204]" strokeweight="1pt">
                      <v:stroke endarrow="block" joinstyle="miter"/>
                    </v:shape>
                  </w:pict>
                </mc:Fallback>
              </mc:AlternateContent>
            </w:r>
          </w:p>
          <w:p w14:paraId="0CD06B0F"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7456" behindDoc="0" locked="0" layoutInCell="1" allowOverlap="1" wp14:anchorId="1CBB6BC0" wp14:editId="5D216FFA">
                      <wp:simplePos x="0" y="0"/>
                      <wp:positionH relativeFrom="column">
                        <wp:posOffset>1640215</wp:posOffset>
                      </wp:positionH>
                      <wp:positionV relativeFrom="paragraph">
                        <wp:posOffset>35269</wp:posOffset>
                      </wp:positionV>
                      <wp:extent cx="397240" cy="337278"/>
                      <wp:effectExtent l="38100" t="19050" r="60325" b="100965"/>
                      <wp:wrapNone/>
                      <wp:docPr id="56" name="Straight Arrow Connector 56"/>
                      <wp:cNvGraphicFramePr/>
                      <a:graphic xmlns:a="http://schemas.openxmlformats.org/drawingml/2006/main">
                        <a:graphicData uri="http://schemas.microsoft.com/office/word/2010/wordprocessingShape">
                          <wps:wsp>
                            <wps:cNvCnPr/>
                            <wps:spPr>
                              <a:xfrm>
                                <a:off x="0" y="0"/>
                                <a:ext cx="397240" cy="33727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B4A9098" id="Straight Arrow Connector 56" o:spid="_x0000_s1026" type="#_x0000_t32" style="position:absolute;margin-left:129.15pt;margin-top:2.8pt;width:31.3pt;height:26.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" strokecolor="#5b9bd5 [3204]" strokeweight="1pt">
                      <v:stroke endarrow="block" joinstyle="miter"/>
                    </v:shape>
                  </w:pict>
                </mc:Fallback>
              </mc:AlternateContent>
            </w:r>
          </w:p>
          <w:p w14:paraId="32A7E8A1" w14:textId="77777777" w:rsidR="00366B2B" w:rsidRPr="001434E0" w:rsidRDefault="00366B2B" w:rsidP="005917BC">
            <w:pPr>
              <w:spacing w:line="360" w:lineRule="auto"/>
              <w:rPr>
                <w:rFonts w:ascii="Times New Roman" w:hAnsi="Times New Roman" w:cs="Times New Roman"/>
                <w:b/>
                <w:sz w:val="24"/>
                <w:szCs w:val="24"/>
              </w:rPr>
            </w:pPr>
          </w:p>
        </w:tc>
        <w:tc>
          <w:tcPr>
            <w:tcW w:w="2764" w:type="dxa"/>
          </w:tcPr>
          <w:p w14:paraId="6E943B95" w14:textId="77777777" w:rsidR="00366B2B" w:rsidRPr="001434E0" w:rsidRDefault="00366B2B" w:rsidP="005917BC">
            <w:pPr>
              <w:spacing w:line="360" w:lineRule="auto"/>
              <w:rPr>
                <w:rFonts w:ascii="Times New Roman" w:hAnsi="Times New Roman" w:cs="Times New Roman"/>
                <w:b/>
                <w:sz w:val="24"/>
                <w:szCs w:val="24"/>
              </w:rPr>
            </w:pPr>
          </w:p>
          <w:p w14:paraId="47BEADD4" w14:textId="77777777" w:rsidR="00366B2B" w:rsidRPr="001434E0" w:rsidRDefault="00366B2B" w:rsidP="005917BC">
            <w:pPr>
              <w:spacing w:line="360" w:lineRule="auto"/>
              <w:rPr>
                <w:rFonts w:ascii="Times New Roman" w:hAnsi="Times New Roman" w:cs="Times New Roman"/>
                <w:b/>
                <w:sz w:val="24"/>
                <w:szCs w:val="24"/>
              </w:rPr>
            </w:pPr>
          </w:p>
          <w:p w14:paraId="791F6AAA" w14:textId="77777777" w:rsidR="00366B2B" w:rsidRPr="001434E0" w:rsidRDefault="00366B2B" w:rsidP="005917BC">
            <w:pPr>
              <w:spacing w:line="360" w:lineRule="auto"/>
              <w:rPr>
                <w:rFonts w:ascii="Times New Roman" w:hAnsi="Times New Roman" w:cs="Times New Roman"/>
                <w:b/>
                <w:sz w:val="24"/>
                <w:szCs w:val="24"/>
              </w:rPr>
            </w:pPr>
          </w:p>
          <w:p w14:paraId="454BF4FE"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2336" behindDoc="0" locked="0" layoutInCell="1" allowOverlap="1" wp14:anchorId="66D1B1BE" wp14:editId="159CC3C2">
                      <wp:simplePos x="0" y="0"/>
                      <wp:positionH relativeFrom="column">
                        <wp:posOffset>-6985</wp:posOffset>
                      </wp:positionH>
                      <wp:positionV relativeFrom="paragraph">
                        <wp:posOffset>24421</wp:posOffset>
                      </wp:positionV>
                      <wp:extent cx="1633928" cy="824459"/>
                      <wp:effectExtent l="0" t="0" r="23495" b="13970"/>
                      <wp:wrapNone/>
                      <wp:docPr id="48" name="Oval 48"/>
                      <wp:cNvGraphicFramePr/>
                      <a:graphic xmlns:a="http://schemas.openxmlformats.org/drawingml/2006/main">
                        <a:graphicData uri="http://schemas.microsoft.com/office/word/2010/wordprocessingShape">
                          <wps:wsp>
                            <wps:cNvSpPr/>
                            <wps:spPr>
                              <a:xfrm>
                                <a:off x="0" y="0"/>
                                <a:ext cx="1633928" cy="824459"/>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1C3EF448" w14:textId="77777777" w:rsidR="009010D7" w:rsidRDefault="009010D7" w:rsidP="00366B2B">
                                  <w:pPr>
                                    <w:jc w:val="center"/>
                                  </w:pPr>
                                  <w:r>
                                    <w:t>User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1B1BE" id="Oval 48" o:spid="_x0000_s1029" style="position:absolute;margin-left:-.55pt;margin-top:1.9pt;width:128.65pt;height:6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" fillcolor="#65a0d7 [3028]" strokecolor="#5b9bd5 [3204]" strokeweight=".5pt">
                      <v:fill color2="#5898d4 [3172]" rotate="t" colors="0 #71a6db;.5 #559bdb;1 #438ac9" focus="100%" type="gradient">
                        <o:fill v:ext="view" type="gradientUnscaled"/>
                      </v:fill>
                      <v:stroke joinstyle="miter"/>
                      <v:textbox>
                        <w:txbxContent>
                          <w:p w14:paraId="1C3EF448" w14:textId="77777777" w:rsidR="009010D7" w:rsidRDefault="009010D7" w:rsidP="00366B2B">
                            <w:pPr>
                              <w:jc w:val="center"/>
                            </w:pPr>
                            <w:r>
                              <w:t>User engagement</w:t>
                            </w:r>
                          </w:p>
                        </w:txbxContent>
                      </v:textbox>
                    </v:oval>
                  </w:pict>
                </mc:Fallback>
              </mc:AlternateContent>
            </w:r>
          </w:p>
          <w:p w14:paraId="0E028A38" w14:textId="77777777" w:rsidR="00366B2B" w:rsidRPr="001434E0" w:rsidRDefault="00366B2B" w:rsidP="005917BC">
            <w:pPr>
              <w:spacing w:line="360" w:lineRule="auto"/>
              <w:rPr>
                <w:rFonts w:ascii="Times New Roman" w:hAnsi="Times New Roman" w:cs="Times New Roman"/>
                <w:b/>
                <w:sz w:val="24"/>
                <w:szCs w:val="24"/>
              </w:rPr>
            </w:pPr>
          </w:p>
          <w:p w14:paraId="127D46EF" w14:textId="77777777" w:rsidR="00366B2B" w:rsidRPr="001434E0" w:rsidRDefault="00366B2B" w:rsidP="005917BC">
            <w:pPr>
              <w:spacing w:line="360" w:lineRule="auto"/>
              <w:rPr>
                <w:rFonts w:ascii="Times New Roman" w:hAnsi="Times New Roman" w:cs="Times New Roman"/>
                <w:b/>
                <w:sz w:val="24"/>
                <w:szCs w:val="24"/>
              </w:rPr>
            </w:pP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8480" behindDoc="0" locked="0" layoutInCell="1" allowOverlap="1" wp14:anchorId="3A0E9503" wp14:editId="5C775C05">
                      <wp:simplePos x="0" y="0"/>
                      <wp:positionH relativeFrom="column">
                        <wp:posOffset>804491</wp:posOffset>
                      </wp:positionH>
                      <wp:positionV relativeFrom="paragraph">
                        <wp:posOffset>365331</wp:posOffset>
                      </wp:positionV>
                      <wp:extent cx="6440" cy="167443"/>
                      <wp:effectExtent l="76200" t="0" r="69850" b="61595"/>
                      <wp:wrapNone/>
                      <wp:docPr id="1" name="Straight Arrow Connector 1"/>
                      <wp:cNvGraphicFramePr/>
                      <a:graphic xmlns:a="http://schemas.openxmlformats.org/drawingml/2006/main">
                        <a:graphicData uri="http://schemas.microsoft.com/office/word/2010/wordprocessingShape">
                          <wps:wsp>
                            <wps:cNvCnPr/>
                            <wps:spPr>
                              <a:xfrm>
                                <a:off x="0" y="0"/>
                                <a:ext cx="6440" cy="1674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EF4B0C" id="Straight Arrow Connector 1" o:spid="_x0000_s1026" type="#_x0000_t32" style="position:absolute;margin-left:63.35pt;margin-top:28.75pt;width:.5pt;height:13.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" strokecolor="#5b9bd5 [3204]" strokeweight=".5pt">
                      <v:stroke endarrow="block" joinstyle="miter"/>
                    </v:shape>
                  </w:pict>
                </mc:Fallback>
              </mc:AlternateContent>
            </w:r>
            <w:r w:rsidRPr="001434E0">
              <w:rPr>
                <w:rFonts w:ascii="Times New Roman" w:hAnsi="Times New Roman" w:cs="Times New Roman"/>
                <w:b/>
                <w:noProof/>
                <w:sz w:val="24"/>
                <w:szCs w:val="24"/>
                <w:lang w:eastAsia="en-GB"/>
              </w:rPr>
              <mc:AlternateContent>
                <mc:Choice Requires="wps">
                  <w:drawing>
                    <wp:anchor distT="0" distB="0" distL="114300" distR="114300" simplePos="0" relativeHeight="251663360" behindDoc="0" locked="0" layoutInCell="1" allowOverlap="1" wp14:anchorId="6A12140A" wp14:editId="5297B6DF">
                      <wp:simplePos x="0" y="0"/>
                      <wp:positionH relativeFrom="column">
                        <wp:posOffset>-6985</wp:posOffset>
                      </wp:positionH>
                      <wp:positionV relativeFrom="paragraph">
                        <wp:posOffset>533296</wp:posOffset>
                      </wp:positionV>
                      <wp:extent cx="1633928" cy="824459"/>
                      <wp:effectExtent l="57150" t="19050" r="61595" b="90170"/>
                      <wp:wrapNone/>
                      <wp:docPr id="49" name="Oval 49"/>
                      <wp:cNvGraphicFramePr/>
                      <a:graphic xmlns:a="http://schemas.openxmlformats.org/drawingml/2006/main">
                        <a:graphicData uri="http://schemas.microsoft.com/office/word/2010/wordprocessingShape">
                          <wps:wsp>
                            <wps:cNvSpPr/>
                            <wps:spPr>
                              <a:xfrm>
                                <a:off x="0" y="0"/>
                                <a:ext cx="1633928" cy="824459"/>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24934118" w14:textId="77777777" w:rsidR="009010D7" w:rsidRDefault="009010D7" w:rsidP="00366B2B">
                                  <w:pPr>
                                    <w:jc w:val="center"/>
                                  </w:pPr>
                                  <w:r>
                                    <w:t>Firm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12140A" id="Oval 49" o:spid="_x0000_s1030" style="position:absolute;margin-left:-.55pt;margin-top:42pt;width:128.65pt;height:6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" fillcolor="#65a0d7 [3028]" strokecolor="#5b9bd5 [3204]" strokeweight=".5pt">
                      <v:fill color2="#5898d4 [3172]" rotate="t" colors="0 #71a6db;.5 #559bdb;1 #438ac9" focus="100%" type="gradient">
                        <o:fill v:ext="view" type="gradientUnscaled"/>
                      </v:fill>
                      <v:stroke joinstyle="miter"/>
                      <v:textbox>
                        <w:txbxContent>
                          <w:p w14:paraId="24934118" w14:textId="77777777" w:rsidR="009010D7" w:rsidRDefault="009010D7" w:rsidP="00366B2B">
                            <w:pPr>
                              <w:jc w:val="center"/>
                            </w:pPr>
                            <w:r>
                              <w:t>Firm performance</w:t>
                            </w:r>
                          </w:p>
                        </w:txbxContent>
                      </v:textbox>
                    </v:oval>
                  </w:pict>
                </mc:Fallback>
              </mc:AlternateContent>
            </w:r>
          </w:p>
        </w:tc>
      </w:tr>
    </w:tbl>
    <w:p w14:paraId="6DA75F9F" w14:textId="77777777" w:rsidR="00B66BDA" w:rsidRDefault="00B66BDA" w:rsidP="001434E0">
      <w:pPr>
        <w:spacing w:line="480" w:lineRule="auto"/>
        <w:rPr>
          <w:rFonts w:ascii="Times New Roman" w:hAnsi="Times New Roman" w:cs="Times New Roman"/>
          <w:sz w:val="24"/>
          <w:szCs w:val="24"/>
        </w:rPr>
      </w:pPr>
    </w:p>
    <w:p w14:paraId="76073ACA" w14:textId="7712E68F" w:rsidR="00366B2B" w:rsidRPr="001434E0" w:rsidRDefault="00366B2B" w:rsidP="005917BC">
      <w:pPr>
        <w:spacing w:line="240" w:lineRule="auto"/>
        <w:rPr>
          <w:rFonts w:ascii="Times New Roman" w:hAnsi="Times New Roman" w:cs="Times New Roman"/>
          <w:sz w:val="24"/>
          <w:szCs w:val="24"/>
        </w:rPr>
      </w:pPr>
      <w:r w:rsidRPr="001434E0">
        <w:rPr>
          <w:rFonts w:ascii="Times New Roman" w:hAnsi="Times New Roman" w:cs="Times New Roman"/>
          <w:sz w:val="24"/>
          <w:szCs w:val="24"/>
        </w:rPr>
        <w:lastRenderedPageBreak/>
        <w:t>Table 1</w:t>
      </w:r>
      <w:r w:rsidR="00A63725">
        <w:rPr>
          <w:rFonts w:ascii="Times New Roman" w:hAnsi="Times New Roman" w:cs="Times New Roman"/>
          <w:sz w:val="24"/>
          <w:szCs w:val="24"/>
        </w:rPr>
        <w:t>.</w:t>
      </w:r>
      <w:r w:rsidRPr="001434E0">
        <w:rPr>
          <w:rFonts w:ascii="Times New Roman" w:hAnsi="Times New Roman" w:cs="Times New Roman"/>
          <w:sz w:val="24"/>
          <w:szCs w:val="24"/>
        </w:rPr>
        <w:t xml:space="preserve"> Descriptive statistics.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499"/>
        <w:gridCol w:w="1233"/>
        <w:gridCol w:w="1246"/>
        <w:gridCol w:w="1233"/>
        <w:gridCol w:w="1215"/>
        <w:gridCol w:w="1317"/>
        <w:gridCol w:w="1273"/>
      </w:tblGrid>
      <w:tr w:rsidR="00366B2B" w:rsidRPr="001434E0" w14:paraId="1B2AE8BD" w14:textId="77777777" w:rsidTr="00F36B94">
        <w:tc>
          <w:tcPr>
            <w:tcW w:w="1523" w:type="dxa"/>
            <w:tcBorders>
              <w:top w:val="single" w:sz="4" w:space="0" w:color="auto"/>
              <w:bottom w:val="single" w:sz="4" w:space="0" w:color="auto"/>
            </w:tcBorders>
          </w:tcPr>
          <w:p w14:paraId="0E6750EB" w14:textId="77777777" w:rsidR="00366B2B" w:rsidRPr="001434E0" w:rsidRDefault="00366B2B" w:rsidP="005917BC">
            <w:pPr>
              <w:autoSpaceDE w:val="0"/>
              <w:autoSpaceDN w:val="0"/>
              <w:adjustRightInd w:val="0"/>
              <w:rPr>
                <w:rFonts w:ascii="Times New Roman" w:hAnsi="Times New Roman" w:cs="Times New Roman"/>
                <w:b/>
                <w:sz w:val="24"/>
                <w:szCs w:val="24"/>
              </w:rPr>
            </w:pPr>
            <w:r w:rsidRPr="001434E0">
              <w:rPr>
                <w:rFonts w:ascii="Times New Roman" w:hAnsi="Times New Roman" w:cs="Times New Roman"/>
                <w:b/>
                <w:sz w:val="24"/>
                <w:szCs w:val="24"/>
              </w:rPr>
              <w:t>Variable</w:t>
            </w:r>
          </w:p>
        </w:tc>
        <w:tc>
          <w:tcPr>
            <w:tcW w:w="1274" w:type="dxa"/>
            <w:tcBorders>
              <w:top w:val="single" w:sz="4" w:space="0" w:color="auto"/>
              <w:bottom w:val="single" w:sz="4" w:space="0" w:color="auto"/>
            </w:tcBorders>
          </w:tcPr>
          <w:p w14:paraId="2C9812D3" w14:textId="77777777" w:rsidR="00366B2B" w:rsidRPr="001434E0" w:rsidRDefault="00366B2B"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Mean</w:t>
            </w:r>
          </w:p>
        </w:tc>
        <w:tc>
          <w:tcPr>
            <w:tcW w:w="1274" w:type="dxa"/>
            <w:tcBorders>
              <w:top w:val="single" w:sz="4" w:space="0" w:color="auto"/>
              <w:bottom w:val="single" w:sz="4" w:space="0" w:color="auto"/>
            </w:tcBorders>
          </w:tcPr>
          <w:p w14:paraId="6116FF1E" w14:textId="77777777" w:rsidR="00366B2B" w:rsidRPr="001434E0" w:rsidRDefault="00366B2B"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Median</w:t>
            </w:r>
          </w:p>
        </w:tc>
        <w:tc>
          <w:tcPr>
            <w:tcW w:w="1274" w:type="dxa"/>
            <w:tcBorders>
              <w:top w:val="single" w:sz="4" w:space="0" w:color="auto"/>
              <w:bottom w:val="single" w:sz="4" w:space="0" w:color="auto"/>
            </w:tcBorders>
          </w:tcPr>
          <w:p w14:paraId="4A461344" w14:textId="77777777" w:rsidR="00366B2B" w:rsidRPr="001434E0" w:rsidRDefault="00366B2B"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Std. dev</w:t>
            </w:r>
          </w:p>
        </w:tc>
        <w:tc>
          <w:tcPr>
            <w:tcW w:w="1268" w:type="dxa"/>
            <w:tcBorders>
              <w:top w:val="single" w:sz="4" w:space="0" w:color="auto"/>
              <w:bottom w:val="single" w:sz="4" w:space="0" w:color="auto"/>
            </w:tcBorders>
          </w:tcPr>
          <w:p w14:paraId="7D5DEAB8" w14:textId="77777777" w:rsidR="00366B2B" w:rsidRPr="001434E0" w:rsidRDefault="00366B2B"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Min</w:t>
            </w:r>
          </w:p>
        </w:tc>
        <w:tc>
          <w:tcPr>
            <w:tcW w:w="1347" w:type="dxa"/>
            <w:tcBorders>
              <w:top w:val="single" w:sz="4" w:space="0" w:color="auto"/>
              <w:bottom w:val="single" w:sz="4" w:space="0" w:color="auto"/>
            </w:tcBorders>
          </w:tcPr>
          <w:p w14:paraId="17029EF0" w14:textId="77777777" w:rsidR="00366B2B" w:rsidRPr="001434E0" w:rsidRDefault="00366B2B"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Max</w:t>
            </w:r>
          </w:p>
        </w:tc>
        <w:tc>
          <w:tcPr>
            <w:tcW w:w="1282" w:type="dxa"/>
            <w:tcBorders>
              <w:top w:val="single" w:sz="4" w:space="0" w:color="auto"/>
              <w:bottom w:val="single" w:sz="4" w:space="0" w:color="auto"/>
            </w:tcBorders>
          </w:tcPr>
          <w:p w14:paraId="5A982E09" w14:textId="77777777" w:rsidR="00366B2B" w:rsidRPr="001434E0" w:rsidRDefault="00366B2B"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Skewness</w:t>
            </w:r>
          </w:p>
        </w:tc>
      </w:tr>
      <w:tr w:rsidR="00366B2B" w:rsidRPr="001434E0" w14:paraId="2DA2820C" w14:textId="77777777" w:rsidTr="00F36B94">
        <w:tc>
          <w:tcPr>
            <w:tcW w:w="1523" w:type="dxa"/>
            <w:tcBorders>
              <w:top w:val="single" w:sz="4" w:space="0" w:color="auto"/>
            </w:tcBorders>
          </w:tcPr>
          <w:p w14:paraId="582F497D" w14:textId="77777777" w:rsidR="00366B2B" w:rsidRPr="001434E0" w:rsidRDefault="00366B2B" w:rsidP="005917BC">
            <w:pPr>
              <w:rPr>
                <w:rFonts w:ascii="Times New Roman" w:hAnsi="Times New Roman" w:cs="Times New Roman"/>
                <w:sz w:val="24"/>
                <w:szCs w:val="24"/>
              </w:rPr>
            </w:pPr>
            <w:r w:rsidRPr="001434E0">
              <w:rPr>
                <w:rFonts w:ascii="Times New Roman" w:hAnsi="Times New Roman" w:cs="Times New Roman"/>
                <w:sz w:val="24"/>
                <w:szCs w:val="24"/>
              </w:rPr>
              <w:t>ID</w:t>
            </w:r>
          </w:p>
        </w:tc>
        <w:tc>
          <w:tcPr>
            <w:tcW w:w="1274" w:type="dxa"/>
            <w:tcBorders>
              <w:top w:val="single" w:sz="4" w:space="0" w:color="auto"/>
            </w:tcBorders>
            <w:vAlign w:val="center"/>
          </w:tcPr>
          <w:p w14:paraId="29232E68" w14:textId="4720A261"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8.96</w:t>
            </w:r>
          </w:p>
        </w:tc>
        <w:tc>
          <w:tcPr>
            <w:tcW w:w="1274" w:type="dxa"/>
            <w:tcBorders>
              <w:top w:val="single" w:sz="4" w:space="0" w:color="auto"/>
            </w:tcBorders>
            <w:vAlign w:val="center"/>
          </w:tcPr>
          <w:p w14:paraId="45B81822" w14:textId="358BE1E3"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7.5</w:t>
            </w:r>
            <w:r w:rsidR="00366B2B" w:rsidRPr="001434E0">
              <w:rPr>
                <w:rFonts w:ascii="Times New Roman" w:hAnsi="Times New Roman" w:cs="Times New Roman"/>
                <w:sz w:val="24"/>
                <w:szCs w:val="24"/>
              </w:rPr>
              <w:t>8</w:t>
            </w:r>
          </w:p>
        </w:tc>
        <w:tc>
          <w:tcPr>
            <w:tcW w:w="1274" w:type="dxa"/>
            <w:tcBorders>
              <w:top w:val="single" w:sz="4" w:space="0" w:color="auto"/>
            </w:tcBorders>
          </w:tcPr>
          <w:p w14:paraId="4282ADB6" w14:textId="19C925F8"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4.6</w:t>
            </w:r>
            <w:r w:rsidR="00366B2B" w:rsidRPr="001434E0">
              <w:rPr>
                <w:rFonts w:ascii="Times New Roman" w:hAnsi="Times New Roman" w:cs="Times New Roman"/>
                <w:sz w:val="24"/>
                <w:szCs w:val="24"/>
              </w:rPr>
              <w:t>3</w:t>
            </w:r>
          </w:p>
        </w:tc>
        <w:tc>
          <w:tcPr>
            <w:tcW w:w="1268" w:type="dxa"/>
            <w:tcBorders>
              <w:top w:val="single" w:sz="4" w:space="0" w:color="auto"/>
            </w:tcBorders>
            <w:vAlign w:val="center"/>
          </w:tcPr>
          <w:p w14:paraId="2A4F0565" w14:textId="3FE7501F"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0</w:t>
            </w:r>
          </w:p>
        </w:tc>
        <w:tc>
          <w:tcPr>
            <w:tcW w:w="1347" w:type="dxa"/>
            <w:tcBorders>
              <w:top w:val="single" w:sz="4" w:space="0" w:color="auto"/>
            </w:tcBorders>
            <w:vAlign w:val="center"/>
          </w:tcPr>
          <w:p w14:paraId="348ECB35" w14:textId="6FA5E0AA"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26.</w:t>
            </w:r>
            <w:r w:rsidR="00366B2B" w:rsidRPr="001434E0">
              <w:rPr>
                <w:rFonts w:ascii="Times New Roman" w:hAnsi="Times New Roman" w:cs="Times New Roman"/>
                <w:sz w:val="24"/>
                <w:szCs w:val="24"/>
              </w:rPr>
              <w:t>00</w:t>
            </w:r>
          </w:p>
        </w:tc>
        <w:tc>
          <w:tcPr>
            <w:tcW w:w="1282" w:type="dxa"/>
            <w:tcBorders>
              <w:top w:val="single" w:sz="4" w:space="0" w:color="auto"/>
            </w:tcBorders>
          </w:tcPr>
          <w:p w14:paraId="65169016" w14:textId="62C6BF96"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2.37</w:t>
            </w:r>
          </w:p>
        </w:tc>
      </w:tr>
      <w:tr w:rsidR="00366B2B" w:rsidRPr="001434E0" w14:paraId="79D5E880" w14:textId="77777777" w:rsidTr="00F36B94">
        <w:tc>
          <w:tcPr>
            <w:tcW w:w="1523" w:type="dxa"/>
          </w:tcPr>
          <w:p w14:paraId="4E63C8F8" w14:textId="77777777" w:rsidR="00366B2B" w:rsidRPr="001434E0" w:rsidRDefault="00366B2B" w:rsidP="005917BC">
            <w:pPr>
              <w:rPr>
                <w:rFonts w:ascii="Times New Roman" w:hAnsi="Times New Roman" w:cs="Times New Roman"/>
                <w:sz w:val="24"/>
                <w:szCs w:val="24"/>
              </w:rPr>
            </w:pPr>
            <w:r w:rsidRPr="001434E0">
              <w:rPr>
                <w:rFonts w:ascii="Times New Roman" w:hAnsi="Times New Roman" w:cs="Times New Roman"/>
                <w:sz w:val="24"/>
                <w:szCs w:val="24"/>
              </w:rPr>
              <w:t>VAL</w:t>
            </w:r>
          </w:p>
        </w:tc>
        <w:tc>
          <w:tcPr>
            <w:tcW w:w="1274" w:type="dxa"/>
            <w:vAlign w:val="center"/>
          </w:tcPr>
          <w:p w14:paraId="6521BE4A" w14:textId="4A0234D6" w:rsidR="00366B2B" w:rsidRPr="001434E0" w:rsidRDefault="00A44060" w:rsidP="005917BC">
            <w:pPr>
              <w:jc w:val="center"/>
              <w:rPr>
                <w:rFonts w:ascii="Times New Roman" w:hAnsi="Times New Roman" w:cs="Times New Roman"/>
                <w:sz w:val="24"/>
                <w:szCs w:val="24"/>
              </w:rPr>
            </w:pPr>
            <w:r>
              <w:rPr>
                <w:rFonts w:ascii="Times New Roman" w:hAnsi="Times New Roman" w:cs="Times New Roman"/>
                <w:sz w:val="24"/>
                <w:szCs w:val="24"/>
              </w:rPr>
              <w:t>0.79</w:t>
            </w:r>
          </w:p>
        </w:tc>
        <w:tc>
          <w:tcPr>
            <w:tcW w:w="1274" w:type="dxa"/>
            <w:vAlign w:val="center"/>
          </w:tcPr>
          <w:p w14:paraId="5A8E01CF" w14:textId="1DE45DF1"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0.7</w:t>
            </w:r>
            <w:r w:rsidR="00366B2B" w:rsidRPr="001434E0">
              <w:rPr>
                <w:rFonts w:ascii="Times New Roman" w:hAnsi="Times New Roman" w:cs="Times New Roman"/>
                <w:sz w:val="24"/>
                <w:szCs w:val="24"/>
              </w:rPr>
              <w:t>4</w:t>
            </w:r>
          </w:p>
        </w:tc>
        <w:tc>
          <w:tcPr>
            <w:tcW w:w="1274" w:type="dxa"/>
          </w:tcPr>
          <w:p w14:paraId="14E855BE" w14:textId="3F91AE96"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0.1</w:t>
            </w:r>
            <w:r w:rsidR="00366B2B" w:rsidRPr="001434E0">
              <w:rPr>
                <w:rFonts w:ascii="Times New Roman" w:hAnsi="Times New Roman" w:cs="Times New Roman"/>
                <w:sz w:val="24"/>
                <w:szCs w:val="24"/>
              </w:rPr>
              <w:t>6</w:t>
            </w:r>
          </w:p>
        </w:tc>
        <w:tc>
          <w:tcPr>
            <w:tcW w:w="1268" w:type="dxa"/>
            <w:vAlign w:val="center"/>
          </w:tcPr>
          <w:p w14:paraId="302E10F2" w14:textId="2D6F190C"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-3.</w:t>
            </w:r>
            <w:r w:rsidR="00366B2B" w:rsidRPr="001434E0">
              <w:rPr>
                <w:rFonts w:ascii="Times New Roman" w:hAnsi="Times New Roman" w:cs="Times New Roman"/>
                <w:sz w:val="24"/>
                <w:szCs w:val="24"/>
              </w:rPr>
              <w:t>00</w:t>
            </w:r>
          </w:p>
        </w:tc>
        <w:tc>
          <w:tcPr>
            <w:tcW w:w="1347" w:type="dxa"/>
            <w:vAlign w:val="center"/>
          </w:tcPr>
          <w:p w14:paraId="724CF338" w14:textId="696BD5FA"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5.8</w:t>
            </w:r>
            <w:r w:rsidR="00366B2B" w:rsidRPr="001434E0">
              <w:rPr>
                <w:rFonts w:ascii="Times New Roman" w:hAnsi="Times New Roman" w:cs="Times New Roman"/>
                <w:sz w:val="24"/>
                <w:szCs w:val="24"/>
              </w:rPr>
              <w:t>0</w:t>
            </w:r>
          </w:p>
        </w:tc>
        <w:tc>
          <w:tcPr>
            <w:tcW w:w="1282" w:type="dxa"/>
          </w:tcPr>
          <w:p w14:paraId="0D1BAD59" w14:textId="00E03943" w:rsidR="00366B2B" w:rsidRPr="001434E0" w:rsidRDefault="00C6769A" w:rsidP="005917BC">
            <w:pPr>
              <w:jc w:val="center"/>
              <w:rPr>
                <w:rFonts w:ascii="Times New Roman" w:hAnsi="Times New Roman" w:cs="Times New Roman"/>
                <w:sz w:val="24"/>
                <w:szCs w:val="24"/>
              </w:rPr>
            </w:pPr>
            <w:r>
              <w:rPr>
                <w:rFonts w:ascii="Times New Roman" w:hAnsi="Times New Roman" w:cs="Times New Roman"/>
                <w:sz w:val="24"/>
                <w:szCs w:val="24"/>
              </w:rPr>
              <w:t>3.7</w:t>
            </w:r>
            <w:r w:rsidR="00753B61">
              <w:rPr>
                <w:rFonts w:ascii="Times New Roman" w:hAnsi="Times New Roman" w:cs="Times New Roman"/>
                <w:sz w:val="24"/>
                <w:szCs w:val="24"/>
              </w:rPr>
              <w:t>2</w:t>
            </w:r>
          </w:p>
        </w:tc>
      </w:tr>
      <w:tr w:rsidR="00366B2B" w:rsidRPr="001434E0" w14:paraId="24EE19C2" w14:textId="77777777" w:rsidTr="00F36B94">
        <w:tc>
          <w:tcPr>
            <w:tcW w:w="1523" w:type="dxa"/>
          </w:tcPr>
          <w:p w14:paraId="1E45670B"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PFIN</w:t>
            </w:r>
          </w:p>
        </w:tc>
        <w:tc>
          <w:tcPr>
            <w:tcW w:w="1274" w:type="dxa"/>
          </w:tcPr>
          <w:p w14:paraId="678EE43D" w14:textId="2C58C59B"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3.16</w:t>
            </w:r>
          </w:p>
        </w:tc>
        <w:tc>
          <w:tcPr>
            <w:tcW w:w="1274" w:type="dxa"/>
          </w:tcPr>
          <w:p w14:paraId="6FD6F0CB" w14:textId="32F8DFD9"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66B2B" w:rsidRPr="001434E0">
              <w:rPr>
                <w:rFonts w:ascii="Times New Roman" w:hAnsi="Times New Roman" w:cs="Times New Roman"/>
                <w:sz w:val="24"/>
                <w:szCs w:val="24"/>
              </w:rPr>
              <w:t>00</w:t>
            </w:r>
          </w:p>
        </w:tc>
        <w:tc>
          <w:tcPr>
            <w:tcW w:w="1274" w:type="dxa"/>
          </w:tcPr>
          <w:p w14:paraId="23E08685" w14:textId="17C489BE"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19.45</w:t>
            </w:r>
          </w:p>
        </w:tc>
        <w:tc>
          <w:tcPr>
            <w:tcW w:w="1268" w:type="dxa"/>
          </w:tcPr>
          <w:p w14:paraId="77957002" w14:textId="73A0B1DF"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66B2B" w:rsidRPr="001434E0">
              <w:rPr>
                <w:rFonts w:ascii="Times New Roman" w:hAnsi="Times New Roman" w:cs="Times New Roman"/>
                <w:sz w:val="24"/>
                <w:szCs w:val="24"/>
              </w:rPr>
              <w:t>00</w:t>
            </w:r>
          </w:p>
        </w:tc>
        <w:tc>
          <w:tcPr>
            <w:tcW w:w="1347" w:type="dxa"/>
          </w:tcPr>
          <w:p w14:paraId="3AF6F8CF" w14:textId="55697581" w:rsidR="00366B2B" w:rsidRPr="001434E0" w:rsidRDefault="00C6769A" w:rsidP="00C676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476.7</w:t>
            </w:r>
            <w:r w:rsidR="00366B2B" w:rsidRPr="001434E0">
              <w:rPr>
                <w:rFonts w:ascii="Times New Roman" w:hAnsi="Times New Roman" w:cs="Times New Roman"/>
                <w:sz w:val="24"/>
                <w:szCs w:val="24"/>
              </w:rPr>
              <w:t>1</w:t>
            </w:r>
          </w:p>
        </w:tc>
        <w:tc>
          <w:tcPr>
            <w:tcW w:w="1282" w:type="dxa"/>
          </w:tcPr>
          <w:p w14:paraId="2FB3EF3F" w14:textId="1079B1D0" w:rsidR="00366B2B" w:rsidRPr="001434E0" w:rsidRDefault="00366B2B" w:rsidP="005917BC">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6</w:t>
            </w:r>
            <w:r w:rsidR="00C6769A">
              <w:rPr>
                <w:rFonts w:ascii="Times New Roman" w:hAnsi="Times New Roman" w:cs="Times New Roman"/>
                <w:sz w:val="24"/>
                <w:szCs w:val="24"/>
              </w:rPr>
              <w:t>.38</w:t>
            </w:r>
          </w:p>
        </w:tc>
      </w:tr>
      <w:tr w:rsidR="00366B2B" w:rsidRPr="001434E0" w14:paraId="614ED330" w14:textId="77777777" w:rsidTr="00F36B94">
        <w:tc>
          <w:tcPr>
            <w:tcW w:w="1523" w:type="dxa"/>
          </w:tcPr>
          <w:p w14:paraId="5D5EE118"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CSHARE</w:t>
            </w:r>
          </w:p>
        </w:tc>
        <w:tc>
          <w:tcPr>
            <w:tcW w:w="1274" w:type="dxa"/>
          </w:tcPr>
          <w:p w14:paraId="1BEE49B6" w14:textId="261EAD70"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0.41</w:t>
            </w:r>
          </w:p>
        </w:tc>
        <w:tc>
          <w:tcPr>
            <w:tcW w:w="1274" w:type="dxa"/>
          </w:tcPr>
          <w:p w14:paraId="1F8E857D" w14:textId="588BE192"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0.40</w:t>
            </w:r>
          </w:p>
        </w:tc>
        <w:tc>
          <w:tcPr>
            <w:tcW w:w="1274" w:type="dxa"/>
          </w:tcPr>
          <w:p w14:paraId="39A3D2FE" w14:textId="20DEB559"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0.87</w:t>
            </w:r>
          </w:p>
        </w:tc>
        <w:tc>
          <w:tcPr>
            <w:tcW w:w="1268" w:type="dxa"/>
          </w:tcPr>
          <w:p w14:paraId="5CE23828" w14:textId="76D4A5A1" w:rsidR="00366B2B" w:rsidRPr="001434E0" w:rsidRDefault="00366B2B" w:rsidP="00C6769A">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-7.00</w:t>
            </w:r>
          </w:p>
        </w:tc>
        <w:tc>
          <w:tcPr>
            <w:tcW w:w="1347" w:type="dxa"/>
          </w:tcPr>
          <w:p w14:paraId="6D914739" w14:textId="74A3697F" w:rsidR="00366B2B" w:rsidRPr="001434E0" w:rsidRDefault="00366B2B" w:rsidP="005917BC">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4</w:t>
            </w:r>
            <w:r w:rsidR="00C6769A">
              <w:rPr>
                <w:rFonts w:ascii="Times New Roman" w:hAnsi="Times New Roman" w:cs="Times New Roman"/>
                <w:sz w:val="24"/>
                <w:szCs w:val="24"/>
              </w:rPr>
              <w:t>.0</w:t>
            </w:r>
            <w:r w:rsidRPr="001434E0">
              <w:rPr>
                <w:rFonts w:ascii="Times New Roman" w:hAnsi="Times New Roman" w:cs="Times New Roman"/>
                <w:sz w:val="24"/>
                <w:szCs w:val="24"/>
              </w:rPr>
              <w:t>0</w:t>
            </w:r>
          </w:p>
        </w:tc>
        <w:tc>
          <w:tcPr>
            <w:tcW w:w="1282" w:type="dxa"/>
          </w:tcPr>
          <w:p w14:paraId="796636BC" w14:textId="556C450E"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w:t>
            </w:r>
            <w:r w:rsidR="00366B2B" w:rsidRPr="001434E0">
              <w:rPr>
                <w:rFonts w:ascii="Times New Roman" w:hAnsi="Times New Roman" w:cs="Times New Roman"/>
                <w:sz w:val="24"/>
                <w:szCs w:val="24"/>
              </w:rPr>
              <w:t>6</w:t>
            </w:r>
          </w:p>
        </w:tc>
      </w:tr>
      <w:tr w:rsidR="00366B2B" w:rsidRPr="001434E0" w14:paraId="5DBCC3C3" w14:textId="77777777" w:rsidTr="00F36B94">
        <w:tc>
          <w:tcPr>
            <w:tcW w:w="1523" w:type="dxa"/>
          </w:tcPr>
          <w:p w14:paraId="2808D33F"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UGCVOL (UGC, volume)</w:t>
            </w:r>
          </w:p>
        </w:tc>
        <w:tc>
          <w:tcPr>
            <w:tcW w:w="1274" w:type="dxa"/>
          </w:tcPr>
          <w:p w14:paraId="759CE68F" w14:textId="0024AE36"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46.58</w:t>
            </w:r>
          </w:p>
        </w:tc>
        <w:tc>
          <w:tcPr>
            <w:tcW w:w="1274" w:type="dxa"/>
          </w:tcPr>
          <w:p w14:paraId="1F45F184" w14:textId="4A13707E"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7.00</w:t>
            </w:r>
          </w:p>
        </w:tc>
        <w:tc>
          <w:tcPr>
            <w:tcW w:w="1274" w:type="dxa"/>
          </w:tcPr>
          <w:p w14:paraId="594F0847" w14:textId="117B915F" w:rsidR="00366B2B" w:rsidRPr="001434E0" w:rsidRDefault="000C5FE7"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w:t>
            </w:r>
            <w:r w:rsidR="00C6769A">
              <w:rPr>
                <w:rFonts w:ascii="Times New Roman" w:hAnsi="Times New Roman" w:cs="Times New Roman"/>
                <w:sz w:val="24"/>
                <w:szCs w:val="24"/>
              </w:rPr>
              <w:t>.73</w:t>
            </w:r>
          </w:p>
        </w:tc>
        <w:tc>
          <w:tcPr>
            <w:tcW w:w="1268" w:type="dxa"/>
          </w:tcPr>
          <w:p w14:paraId="47FD75E4" w14:textId="56E307CD" w:rsidR="00366B2B" w:rsidRPr="001434E0" w:rsidRDefault="00366B2B" w:rsidP="00C6769A">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0.00</w:t>
            </w:r>
          </w:p>
        </w:tc>
        <w:tc>
          <w:tcPr>
            <w:tcW w:w="1347" w:type="dxa"/>
          </w:tcPr>
          <w:p w14:paraId="61A08D75" w14:textId="46381A5B" w:rsidR="00366B2B" w:rsidRPr="001434E0" w:rsidRDefault="00366B2B" w:rsidP="005917BC">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1</w:t>
            </w:r>
            <w:r w:rsidR="00C6769A">
              <w:rPr>
                <w:rFonts w:ascii="Times New Roman" w:hAnsi="Times New Roman" w:cs="Times New Roman"/>
                <w:sz w:val="24"/>
                <w:szCs w:val="24"/>
              </w:rPr>
              <w:t>.0</w:t>
            </w:r>
            <w:r w:rsidRPr="001434E0">
              <w:rPr>
                <w:rFonts w:ascii="Times New Roman" w:hAnsi="Times New Roman" w:cs="Times New Roman"/>
                <w:sz w:val="24"/>
                <w:szCs w:val="24"/>
              </w:rPr>
              <w:t>6</w:t>
            </w:r>
          </w:p>
        </w:tc>
        <w:tc>
          <w:tcPr>
            <w:tcW w:w="1282" w:type="dxa"/>
          </w:tcPr>
          <w:p w14:paraId="675FB557" w14:textId="257BA5DB"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3.73</w:t>
            </w:r>
          </w:p>
        </w:tc>
      </w:tr>
      <w:tr w:rsidR="00366B2B" w:rsidRPr="001434E0" w14:paraId="4DBF979D" w14:textId="77777777" w:rsidTr="00F36B94">
        <w:tc>
          <w:tcPr>
            <w:tcW w:w="1523" w:type="dxa"/>
          </w:tcPr>
          <w:p w14:paraId="2DAF0507"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FGCVOL (FGC, volume)</w:t>
            </w:r>
          </w:p>
        </w:tc>
        <w:tc>
          <w:tcPr>
            <w:tcW w:w="1274" w:type="dxa"/>
          </w:tcPr>
          <w:p w14:paraId="2E60BAAE" w14:textId="0D05673E"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13.34</w:t>
            </w:r>
          </w:p>
        </w:tc>
        <w:tc>
          <w:tcPr>
            <w:tcW w:w="1274" w:type="dxa"/>
          </w:tcPr>
          <w:p w14:paraId="4FE67695" w14:textId="40EF9A39"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4.00</w:t>
            </w:r>
          </w:p>
        </w:tc>
        <w:tc>
          <w:tcPr>
            <w:tcW w:w="1274" w:type="dxa"/>
          </w:tcPr>
          <w:p w14:paraId="57601602" w14:textId="15E94EB3" w:rsidR="00366B2B" w:rsidRPr="001434E0" w:rsidRDefault="000C5FE7"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r w:rsidR="00C6769A">
              <w:rPr>
                <w:rFonts w:ascii="Times New Roman" w:hAnsi="Times New Roman" w:cs="Times New Roman"/>
                <w:sz w:val="24"/>
                <w:szCs w:val="24"/>
              </w:rPr>
              <w:t>.83</w:t>
            </w:r>
          </w:p>
        </w:tc>
        <w:tc>
          <w:tcPr>
            <w:tcW w:w="1268" w:type="dxa"/>
          </w:tcPr>
          <w:p w14:paraId="1C392970" w14:textId="7DF06425"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0</w:t>
            </w:r>
          </w:p>
        </w:tc>
        <w:tc>
          <w:tcPr>
            <w:tcW w:w="1347" w:type="dxa"/>
          </w:tcPr>
          <w:p w14:paraId="57F777F1" w14:textId="55AB5CC5"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134.</w:t>
            </w:r>
            <w:r w:rsidR="00366B2B" w:rsidRPr="001434E0">
              <w:rPr>
                <w:rFonts w:ascii="Times New Roman" w:hAnsi="Times New Roman" w:cs="Times New Roman"/>
                <w:sz w:val="24"/>
                <w:szCs w:val="24"/>
              </w:rPr>
              <w:t>00</w:t>
            </w:r>
          </w:p>
        </w:tc>
        <w:tc>
          <w:tcPr>
            <w:tcW w:w="1282" w:type="dxa"/>
          </w:tcPr>
          <w:p w14:paraId="4BC1329D" w14:textId="0E4C482B"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2.69</w:t>
            </w:r>
          </w:p>
        </w:tc>
      </w:tr>
      <w:tr w:rsidR="00366B2B" w:rsidRPr="001434E0" w14:paraId="7AC2E32D" w14:textId="77777777" w:rsidTr="00F36B94">
        <w:tc>
          <w:tcPr>
            <w:tcW w:w="1523" w:type="dxa"/>
          </w:tcPr>
          <w:p w14:paraId="4A282F10"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OWNVAL (Own posting valence)</w:t>
            </w:r>
          </w:p>
        </w:tc>
        <w:tc>
          <w:tcPr>
            <w:tcW w:w="1274" w:type="dxa"/>
          </w:tcPr>
          <w:p w14:paraId="02A2482A" w14:textId="371BE29B" w:rsidR="00366B2B" w:rsidRPr="001434E0" w:rsidRDefault="00980D3C"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1</w:t>
            </w:r>
          </w:p>
        </w:tc>
        <w:tc>
          <w:tcPr>
            <w:tcW w:w="1274" w:type="dxa"/>
          </w:tcPr>
          <w:p w14:paraId="26B73473" w14:textId="62AB6BE5"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1274" w:type="dxa"/>
          </w:tcPr>
          <w:p w14:paraId="5D63D44E" w14:textId="7A68B75F"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0.01</w:t>
            </w:r>
          </w:p>
        </w:tc>
        <w:tc>
          <w:tcPr>
            <w:tcW w:w="1268" w:type="dxa"/>
          </w:tcPr>
          <w:p w14:paraId="59D48B7A" w14:textId="0A3EEB30" w:rsidR="00366B2B" w:rsidRPr="001434E0" w:rsidRDefault="00366B2B" w:rsidP="00C6769A">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-0.40</w:t>
            </w:r>
          </w:p>
        </w:tc>
        <w:tc>
          <w:tcPr>
            <w:tcW w:w="1347" w:type="dxa"/>
          </w:tcPr>
          <w:p w14:paraId="49F7AAAD" w14:textId="2DC769D1" w:rsidR="00366B2B" w:rsidRPr="001434E0" w:rsidRDefault="00366B2B" w:rsidP="005917BC">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1</w:t>
            </w:r>
            <w:r w:rsidR="00C6769A">
              <w:rPr>
                <w:rFonts w:ascii="Times New Roman" w:hAnsi="Times New Roman" w:cs="Times New Roman"/>
                <w:sz w:val="24"/>
                <w:szCs w:val="24"/>
              </w:rPr>
              <w:t>.0</w:t>
            </w:r>
            <w:r w:rsidRPr="001434E0">
              <w:rPr>
                <w:rFonts w:ascii="Times New Roman" w:hAnsi="Times New Roman" w:cs="Times New Roman"/>
                <w:sz w:val="24"/>
                <w:szCs w:val="24"/>
              </w:rPr>
              <w:t>0</w:t>
            </w:r>
          </w:p>
        </w:tc>
        <w:tc>
          <w:tcPr>
            <w:tcW w:w="1282" w:type="dxa"/>
          </w:tcPr>
          <w:p w14:paraId="3D5B8324" w14:textId="0D8972FF"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57.74</w:t>
            </w:r>
          </w:p>
        </w:tc>
      </w:tr>
      <w:tr w:rsidR="00366B2B" w:rsidRPr="001434E0" w14:paraId="1F7983CF" w14:textId="77777777" w:rsidTr="00F36B94">
        <w:tc>
          <w:tcPr>
            <w:tcW w:w="1523" w:type="dxa"/>
          </w:tcPr>
          <w:p w14:paraId="21923328"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OWNVOL (Own posting volume)</w:t>
            </w:r>
          </w:p>
        </w:tc>
        <w:tc>
          <w:tcPr>
            <w:tcW w:w="1274" w:type="dxa"/>
          </w:tcPr>
          <w:p w14:paraId="00C1381D" w14:textId="3C1942F1"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4</w:t>
            </w:r>
          </w:p>
        </w:tc>
        <w:tc>
          <w:tcPr>
            <w:tcW w:w="1274" w:type="dxa"/>
          </w:tcPr>
          <w:p w14:paraId="0F9254F4" w14:textId="60903DCB"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w:t>
            </w:r>
          </w:p>
        </w:tc>
        <w:tc>
          <w:tcPr>
            <w:tcW w:w="1274" w:type="dxa"/>
          </w:tcPr>
          <w:p w14:paraId="7BD1D2C1" w14:textId="7064FA89"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0.06</w:t>
            </w:r>
          </w:p>
        </w:tc>
        <w:tc>
          <w:tcPr>
            <w:tcW w:w="1268" w:type="dxa"/>
          </w:tcPr>
          <w:p w14:paraId="3B8F31B5" w14:textId="37C88975"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0</w:t>
            </w:r>
          </w:p>
        </w:tc>
        <w:tc>
          <w:tcPr>
            <w:tcW w:w="1347" w:type="dxa"/>
          </w:tcPr>
          <w:p w14:paraId="7F72CB16" w14:textId="086C4F5D"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w:t>
            </w:r>
            <w:r w:rsidR="00366B2B" w:rsidRPr="001434E0">
              <w:rPr>
                <w:rFonts w:ascii="Times New Roman" w:hAnsi="Times New Roman" w:cs="Times New Roman"/>
                <w:sz w:val="24"/>
                <w:szCs w:val="24"/>
              </w:rPr>
              <w:t>0</w:t>
            </w:r>
          </w:p>
        </w:tc>
        <w:tc>
          <w:tcPr>
            <w:tcW w:w="1282" w:type="dxa"/>
          </w:tcPr>
          <w:p w14:paraId="71E5FF21" w14:textId="33D968C7"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23.9</w:t>
            </w:r>
            <w:r w:rsidR="00366B2B" w:rsidRPr="001434E0">
              <w:rPr>
                <w:rFonts w:ascii="Times New Roman" w:hAnsi="Times New Roman" w:cs="Times New Roman"/>
                <w:sz w:val="24"/>
                <w:szCs w:val="24"/>
              </w:rPr>
              <w:t>3</w:t>
            </w:r>
          </w:p>
        </w:tc>
      </w:tr>
      <w:tr w:rsidR="00366B2B" w:rsidRPr="001434E0" w14:paraId="534B5C11" w14:textId="77777777" w:rsidTr="00F36B94">
        <w:tc>
          <w:tcPr>
            <w:tcW w:w="1523" w:type="dxa"/>
          </w:tcPr>
          <w:p w14:paraId="13C2688E"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UCENT (Degree centrality)</w:t>
            </w:r>
          </w:p>
        </w:tc>
        <w:tc>
          <w:tcPr>
            <w:tcW w:w="1274" w:type="dxa"/>
          </w:tcPr>
          <w:p w14:paraId="2431C696" w14:textId="43D12A07" w:rsidR="00366B2B" w:rsidRPr="001434E0" w:rsidRDefault="00C6769A" w:rsidP="00980D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66B2B" w:rsidRPr="001434E0">
              <w:rPr>
                <w:rFonts w:ascii="Times New Roman" w:hAnsi="Times New Roman" w:cs="Times New Roman"/>
                <w:sz w:val="24"/>
                <w:szCs w:val="24"/>
              </w:rPr>
              <w:t>01</w:t>
            </w:r>
          </w:p>
        </w:tc>
        <w:tc>
          <w:tcPr>
            <w:tcW w:w="1274" w:type="dxa"/>
          </w:tcPr>
          <w:p w14:paraId="249C2868" w14:textId="389B9411"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66B2B" w:rsidRPr="001434E0">
              <w:rPr>
                <w:rFonts w:ascii="Times New Roman" w:hAnsi="Times New Roman" w:cs="Times New Roman"/>
                <w:sz w:val="24"/>
                <w:szCs w:val="24"/>
              </w:rPr>
              <w:t>00</w:t>
            </w:r>
          </w:p>
        </w:tc>
        <w:tc>
          <w:tcPr>
            <w:tcW w:w="1274" w:type="dxa"/>
          </w:tcPr>
          <w:p w14:paraId="15C6F54D" w14:textId="420819FF"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8</w:t>
            </w:r>
          </w:p>
        </w:tc>
        <w:tc>
          <w:tcPr>
            <w:tcW w:w="1268" w:type="dxa"/>
          </w:tcPr>
          <w:p w14:paraId="0CBD4472" w14:textId="08D22670"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0</w:t>
            </w:r>
          </w:p>
        </w:tc>
        <w:tc>
          <w:tcPr>
            <w:tcW w:w="1347" w:type="dxa"/>
          </w:tcPr>
          <w:p w14:paraId="53F7891A" w14:textId="6C6FD8B7"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r w:rsidR="00366B2B" w:rsidRPr="001434E0">
              <w:rPr>
                <w:rFonts w:ascii="Times New Roman" w:hAnsi="Times New Roman" w:cs="Times New Roman"/>
                <w:sz w:val="24"/>
                <w:szCs w:val="24"/>
              </w:rPr>
              <w:t>0</w:t>
            </w:r>
          </w:p>
        </w:tc>
        <w:tc>
          <w:tcPr>
            <w:tcW w:w="1282" w:type="dxa"/>
          </w:tcPr>
          <w:p w14:paraId="5A53936B" w14:textId="1B92B0AF"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92.64</w:t>
            </w:r>
          </w:p>
        </w:tc>
      </w:tr>
      <w:tr w:rsidR="00366B2B" w:rsidRPr="001434E0" w14:paraId="51C39C5A" w14:textId="77777777" w:rsidTr="00F36B94">
        <w:tc>
          <w:tcPr>
            <w:tcW w:w="1523" w:type="dxa"/>
          </w:tcPr>
          <w:p w14:paraId="0D17DD1C"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FBF (number of Facebook friends)</w:t>
            </w:r>
          </w:p>
        </w:tc>
        <w:tc>
          <w:tcPr>
            <w:tcW w:w="1274" w:type="dxa"/>
          </w:tcPr>
          <w:p w14:paraId="678A21FC" w14:textId="5E8D3D7C"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337.85</w:t>
            </w:r>
          </w:p>
        </w:tc>
        <w:tc>
          <w:tcPr>
            <w:tcW w:w="1274" w:type="dxa"/>
          </w:tcPr>
          <w:p w14:paraId="39469DD5" w14:textId="438C34BB" w:rsidR="00366B2B" w:rsidRPr="001434E0" w:rsidRDefault="00366B2B" w:rsidP="00C6769A">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265.00</w:t>
            </w:r>
          </w:p>
        </w:tc>
        <w:tc>
          <w:tcPr>
            <w:tcW w:w="1274" w:type="dxa"/>
          </w:tcPr>
          <w:p w14:paraId="6521D3B0" w14:textId="089DA4DC" w:rsidR="00366B2B" w:rsidRPr="001434E0" w:rsidRDefault="00366B2B" w:rsidP="005917BC">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3</w:t>
            </w:r>
            <w:r w:rsidR="00C6769A">
              <w:rPr>
                <w:rFonts w:ascii="Times New Roman" w:hAnsi="Times New Roman" w:cs="Times New Roman"/>
                <w:sz w:val="24"/>
                <w:szCs w:val="24"/>
              </w:rPr>
              <w:t>16.74</w:t>
            </w:r>
          </w:p>
        </w:tc>
        <w:tc>
          <w:tcPr>
            <w:tcW w:w="1268" w:type="dxa"/>
          </w:tcPr>
          <w:p w14:paraId="5DC2E293" w14:textId="4147CA0D"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0</w:t>
            </w:r>
          </w:p>
        </w:tc>
        <w:tc>
          <w:tcPr>
            <w:tcW w:w="1347" w:type="dxa"/>
          </w:tcPr>
          <w:p w14:paraId="187B00DD" w14:textId="56A86503"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3,869.</w:t>
            </w:r>
            <w:r w:rsidR="00366B2B" w:rsidRPr="001434E0">
              <w:rPr>
                <w:rFonts w:ascii="Times New Roman" w:hAnsi="Times New Roman" w:cs="Times New Roman"/>
                <w:sz w:val="24"/>
                <w:szCs w:val="24"/>
              </w:rPr>
              <w:t>00</w:t>
            </w:r>
          </w:p>
        </w:tc>
        <w:tc>
          <w:tcPr>
            <w:tcW w:w="1282" w:type="dxa"/>
          </w:tcPr>
          <w:p w14:paraId="41DCE17F" w14:textId="05F519ED"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7.44</w:t>
            </w:r>
          </w:p>
        </w:tc>
      </w:tr>
      <w:tr w:rsidR="00366B2B" w:rsidRPr="001434E0" w14:paraId="0CB1AE9F" w14:textId="77777777" w:rsidTr="00F36B94">
        <w:tc>
          <w:tcPr>
            <w:tcW w:w="1523" w:type="dxa"/>
          </w:tcPr>
          <w:p w14:paraId="58521304"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FCCF (number of Facebook friends on FFS)</w:t>
            </w:r>
          </w:p>
        </w:tc>
        <w:tc>
          <w:tcPr>
            <w:tcW w:w="1274" w:type="dxa"/>
          </w:tcPr>
          <w:p w14:paraId="5FB076FD" w14:textId="257155EC"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3.98</w:t>
            </w:r>
          </w:p>
        </w:tc>
        <w:tc>
          <w:tcPr>
            <w:tcW w:w="1274" w:type="dxa"/>
          </w:tcPr>
          <w:p w14:paraId="0FD1AF64" w14:textId="6037A461"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r w:rsidR="00366B2B" w:rsidRPr="001434E0">
              <w:rPr>
                <w:rFonts w:ascii="Times New Roman" w:hAnsi="Times New Roman" w:cs="Times New Roman"/>
                <w:sz w:val="24"/>
                <w:szCs w:val="24"/>
              </w:rPr>
              <w:t>0</w:t>
            </w:r>
          </w:p>
        </w:tc>
        <w:tc>
          <w:tcPr>
            <w:tcW w:w="1274" w:type="dxa"/>
          </w:tcPr>
          <w:p w14:paraId="7A423CE2" w14:textId="46A69E6E"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5.8</w:t>
            </w:r>
            <w:r w:rsidR="00366B2B" w:rsidRPr="001434E0">
              <w:rPr>
                <w:rFonts w:ascii="Times New Roman" w:hAnsi="Times New Roman" w:cs="Times New Roman"/>
                <w:sz w:val="24"/>
                <w:szCs w:val="24"/>
              </w:rPr>
              <w:t>9</w:t>
            </w:r>
          </w:p>
        </w:tc>
        <w:tc>
          <w:tcPr>
            <w:tcW w:w="1268" w:type="dxa"/>
          </w:tcPr>
          <w:p w14:paraId="5A2694B9" w14:textId="1A979873"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0</w:t>
            </w:r>
          </w:p>
        </w:tc>
        <w:tc>
          <w:tcPr>
            <w:tcW w:w="1347" w:type="dxa"/>
          </w:tcPr>
          <w:p w14:paraId="15246955" w14:textId="1F7D0BFD"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53.0</w:t>
            </w:r>
            <w:r w:rsidR="00366B2B" w:rsidRPr="001434E0">
              <w:rPr>
                <w:rFonts w:ascii="Times New Roman" w:hAnsi="Times New Roman" w:cs="Times New Roman"/>
                <w:sz w:val="24"/>
                <w:szCs w:val="24"/>
              </w:rPr>
              <w:t>0</w:t>
            </w:r>
          </w:p>
        </w:tc>
        <w:tc>
          <w:tcPr>
            <w:tcW w:w="1282" w:type="dxa"/>
          </w:tcPr>
          <w:p w14:paraId="30E9997A" w14:textId="6D0F658D"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5.1</w:t>
            </w:r>
            <w:r w:rsidR="00366B2B" w:rsidRPr="001434E0">
              <w:rPr>
                <w:rFonts w:ascii="Times New Roman" w:hAnsi="Times New Roman" w:cs="Times New Roman"/>
                <w:sz w:val="24"/>
                <w:szCs w:val="24"/>
              </w:rPr>
              <w:t>9</w:t>
            </w:r>
          </w:p>
        </w:tc>
      </w:tr>
      <w:tr w:rsidR="00366B2B" w:rsidRPr="001434E0" w14:paraId="273C3842" w14:textId="77777777" w:rsidTr="00F36B94">
        <w:tc>
          <w:tcPr>
            <w:tcW w:w="1523" w:type="dxa"/>
          </w:tcPr>
          <w:p w14:paraId="1784C050"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FBV (number of Facebook page views)</w:t>
            </w:r>
          </w:p>
        </w:tc>
        <w:tc>
          <w:tcPr>
            <w:tcW w:w="1274" w:type="dxa"/>
          </w:tcPr>
          <w:p w14:paraId="5AD27987" w14:textId="2059D368"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164.2</w:t>
            </w:r>
            <w:r w:rsidR="00366B2B" w:rsidRPr="001434E0">
              <w:rPr>
                <w:rFonts w:ascii="Times New Roman" w:hAnsi="Times New Roman" w:cs="Times New Roman"/>
                <w:sz w:val="24"/>
                <w:szCs w:val="24"/>
              </w:rPr>
              <w:t>6</w:t>
            </w:r>
          </w:p>
        </w:tc>
        <w:tc>
          <w:tcPr>
            <w:tcW w:w="1274" w:type="dxa"/>
          </w:tcPr>
          <w:p w14:paraId="578D2049" w14:textId="010285BC"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88.</w:t>
            </w:r>
            <w:r w:rsidR="00366B2B" w:rsidRPr="001434E0">
              <w:rPr>
                <w:rFonts w:ascii="Times New Roman" w:hAnsi="Times New Roman" w:cs="Times New Roman"/>
                <w:sz w:val="24"/>
                <w:szCs w:val="24"/>
              </w:rPr>
              <w:t>00</w:t>
            </w:r>
          </w:p>
        </w:tc>
        <w:tc>
          <w:tcPr>
            <w:tcW w:w="1274" w:type="dxa"/>
          </w:tcPr>
          <w:p w14:paraId="5C1C6E1B" w14:textId="2CDDF9AA"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167.58</w:t>
            </w:r>
          </w:p>
        </w:tc>
        <w:tc>
          <w:tcPr>
            <w:tcW w:w="1268" w:type="dxa"/>
          </w:tcPr>
          <w:p w14:paraId="49B8D6A1" w14:textId="1C862514"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0</w:t>
            </w:r>
          </w:p>
        </w:tc>
        <w:tc>
          <w:tcPr>
            <w:tcW w:w="1347" w:type="dxa"/>
          </w:tcPr>
          <w:p w14:paraId="530EA9A4" w14:textId="1B41B68A" w:rsidR="00366B2B" w:rsidRPr="001434E0" w:rsidRDefault="00366B2B" w:rsidP="00C6769A">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2,465.00</w:t>
            </w:r>
          </w:p>
        </w:tc>
        <w:tc>
          <w:tcPr>
            <w:tcW w:w="1282" w:type="dxa"/>
          </w:tcPr>
          <w:p w14:paraId="748ED988" w14:textId="61A02AE0" w:rsidR="00366B2B" w:rsidRPr="001434E0" w:rsidRDefault="00366B2B" w:rsidP="005917BC">
            <w:pPr>
              <w:autoSpaceDE w:val="0"/>
              <w:autoSpaceDN w:val="0"/>
              <w:adjustRightInd w:val="0"/>
              <w:jc w:val="center"/>
              <w:rPr>
                <w:rFonts w:ascii="Times New Roman" w:hAnsi="Times New Roman" w:cs="Times New Roman"/>
                <w:sz w:val="24"/>
                <w:szCs w:val="24"/>
              </w:rPr>
            </w:pPr>
            <w:r w:rsidRPr="001434E0">
              <w:rPr>
                <w:rFonts w:ascii="Times New Roman" w:hAnsi="Times New Roman" w:cs="Times New Roman"/>
                <w:sz w:val="24"/>
                <w:szCs w:val="24"/>
              </w:rPr>
              <w:t>4</w:t>
            </w:r>
            <w:r w:rsidR="00C6769A">
              <w:rPr>
                <w:rFonts w:ascii="Times New Roman" w:hAnsi="Times New Roman" w:cs="Times New Roman"/>
                <w:sz w:val="24"/>
                <w:szCs w:val="24"/>
              </w:rPr>
              <w:t>.4</w:t>
            </w:r>
            <w:r w:rsidRPr="001434E0">
              <w:rPr>
                <w:rFonts w:ascii="Times New Roman" w:hAnsi="Times New Roman" w:cs="Times New Roman"/>
                <w:sz w:val="24"/>
                <w:szCs w:val="24"/>
              </w:rPr>
              <w:t>6</w:t>
            </w:r>
          </w:p>
        </w:tc>
      </w:tr>
      <w:tr w:rsidR="00366B2B" w:rsidRPr="001434E0" w14:paraId="2C442916" w14:textId="77777777" w:rsidTr="00F36B94">
        <w:tc>
          <w:tcPr>
            <w:tcW w:w="1523" w:type="dxa"/>
          </w:tcPr>
          <w:p w14:paraId="4C470D93"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AGE (age)</w:t>
            </w:r>
          </w:p>
        </w:tc>
        <w:tc>
          <w:tcPr>
            <w:tcW w:w="1274" w:type="dxa"/>
          </w:tcPr>
          <w:p w14:paraId="5CE092D2" w14:textId="4B0DEAD2"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34.77</w:t>
            </w:r>
          </w:p>
        </w:tc>
        <w:tc>
          <w:tcPr>
            <w:tcW w:w="1274" w:type="dxa"/>
          </w:tcPr>
          <w:p w14:paraId="2E6D7B00" w14:textId="6B51B8B9"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r w:rsidR="00366B2B" w:rsidRPr="001434E0">
              <w:rPr>
                <w:rFonts w:ascii="Times New Roman" w:hAnsi="Times New Roman" w:cs="Times New Roman"/>
                <w:sz w:val="24"/>
                <w:szCs w:val="24"/>
              </w:rPr>
              <w:t>52</w:t>
            </w:r>
          </w:p>
        </w:tc>
        <w:tc>
          <w:tcPr>
            <w:tcW w:w="1274" w:type="dxa"/>
          </w:tcPr>
          <w:p w14:paraId="39147A61" w14:textId="0726D94C"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7.67</w:t>
            </w:r>
          </w:p>
        </w:tc>
        <w:tc>
          <w:tcPr>
            <w:tcW w:w="1268" w:type="dxa"/>
          </w:tcPr>
          <w:p w14:paraId="61A7AABC" w14:textId="500F291F"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17.8</w:t>
            </w:r>
            <w:r w:rsidR="00366B2B" w:rsidRPr="001434E0">
              <w:rPr>
                <w:rFonts w:ascii="Times New Roman" w:hAnsi="Times New Roman" w:cs="Times New Roman"/>
                <w:sz w:val="24"/>
                <w:szCs w:val="24"/>
              </w:rPr>
              <w:t>1</w:t>
            </w:r>
          </w:p>
        </w:tc>
        <w:tc>
          <w:tcPr>
            <w:tcW w:w="1347" w:type="dxa"/>
          </w:tcPr>
          <w:p w14:paraId="784DE3C8" w14:textId="1FA8C973"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56.6</w:t>
            </w:r>
            <w:r w:rsidR="00366B2B" w:rsidRPr="001434E0">
              <w:rPr>
                <w:rFonts w:ascii="Times New Roman" w:hAnsi="Times New Roman" w:cs="Times New Roman"/>
                <w:sz w:val="24"/>
                <w:szCs w:val="24"/>
              </w:rPr>
              <w:t>9</w:t>
            </w:r>
          </w:p>
        </w:tc>
        <w:tc>
          <w:tcPr>
            <w:tcW w:w="1282" w:type="dxa"/>
          </w:tcPr>
          <w:p w14:paraId="5F2868AA" w14:textId="1F2EAAC3"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w:t>
            </w:r>
            <w:r w:rsidR="00366B2B" w:rsidRPr="001434E0">
              <w:rPr>
                <w:rFonts w:ascii="Times New Roman" w:hAnsi="Times New Roman" w:cs="Times New Roman"/>
                <w:sz w:val="24"/>
                <w:szCs w:val="24"/>
              </w:rPr>
              <w:t>7</w:t>
            </w:r>
          </w:p>
        </w:tc>
      </w:tr>
      <w:tr w:rsidR="00366B2B" w:rsidRPr="001434E0" w14:paraId="59389F09" w14:textId="77777777" w:rsidTr="00F36B94">
        <w:tc>
          <w:tcPr>
            <w:tcW w:w="1523" w:type="dxa"/>
          </w:tcPr>
          <w:p w14:paraId="4DE8F6FA"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MALE (gender)</w:t>
            </w:r>
          </w:p>
        </w:tc>
        <w:tc>
          <w:tcPr>
            <w:tcW w:w="1274" w:type="dxa"/>
          </w:tcPr>
          <w:p w14:paraId="7D57A152" w14:textId="59A9F4C7"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0.14</w:t>
            </w:r>
          </w:p>
        </w:tc>
        <w:tc>
          <w:tcPr>
            <w:tcW w:w="1274" w:type="dxa"/>
          </w:tcPr>
          <w:p w14:paraId="25D4B217" w14:textId="61A4BA3E"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r w:rsidR="00366B2B" w:rsidRPr="001434E0">
              <w:rPr>
                <w:rFonts w:ascii="Times New Roman" w:hAnsi="Times New Roman" w:cs="Times New Roman"/>
                <w:sz w:val="24"/>
                <w:szCs w:val="24"/>
              </w:rPr>
              <w:t>00</w:t>
            </w:r>
          </w:p>
        </w:tc>
        <w:tc>
          <w:tcPr>
            <w:tcW w:w="1274" w:type="dxa"/>
          </w:tcPr>
          <w:p w14:paraId="6BC0D406" w14:textId="3B206072"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0.34</w:t>
            </w:r>
          </w:p>
        </w:tc>
        <w:tc>
          <w:tcPr>
            <w:tcW w:w="1268" w:type="dxa"/>
          </w:tcPr>
          <w:p w14:paraId="5F92E8CF" w14:textId="30C4E4D7"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366B2B" w:rsidRPr="001434E0">
              <w:rPr>
                <w:rFonts w:ascii="Times New Roman" w:hAnsi="Times New Roman" w:cs="Times New Roman"/>
                <w:sz w:val="24"/>
                <w:szCs w:val="24"/>
              </w:rPr>
              <w:t>0</w:t>
            </w:r>
          </w:p>
        </w:tc>
        <w:tc>
          <w:tcPr>
            <w:tcW w:w="1347" w:type="dxa"/>
          </w:tcPr>
          <w:p w14:paraId="21FA2624" w14:textId="55F66C4D"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r w:rsidR="00366B2B" w:rsidRPr="001434E0">
              <w:rPr>
                <w:rFonts w:ascii="Times New Roman" w:hAnsi="Times New Roman" w:cs="Times New Roman"/>
                <w:sz w:val="24"/>
                <w:szCs w:val="24"/>
              </w:rPr>
              <w:t>0</w:t>
            </w:r>
          </w:p>
        </w:tc>
        <w:tc>
          <w:tcPr>
            <w:tcW w:w="1282" w:type="dxa"/>
          </w:tcPr>
          <w:p w14:paraId="1495FDDC" w14:textId="7C32B509"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2.8</w:t>
            </w:r>
            <w:r w:rsidR="00366B2B" w:rsidRPr="001434E0">
              <w:rPr>
                <w:rFonts w:ascii="Times New Roman" w:hAnsi="Times New Roman" w:cs="Times New Roman"/>
                <w:sz w:val="24"/>
                <w:szCs w:val="24"/>
              </w:rPr>
              <w:t>0</w:t>
            </w:r>
          </w:p>
        </w:tc>
      </w:tr>
      <w:tr w:rsidR="00366B2B" w:rsidRPr="001434E0" w14:paraId="0539E2C6" w14:textId="77777777" w:rsidTr="00F36B94">
        <w:tc>
          <w:tcPr>
            <w:tcW w:w="1523" w:type="dxa"/>
          </w:tcPr>
          <w:p w14:paraId="6C3A0C5C" w14:textId="77777777" w:rsidR="00366B2B" w:rsidRPr="001434E0" w:rsidRDefault="00366B2B"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INC (income level)</w:t>
            </w:r>
          </w:p>
        </w:tc>
        <w:tc>
          <w:tcPr>
            <w:tcW w:w="1274" w:type="dxa"/>
          </w:tcPr>
          <w:p w14:paraId="09F91B70" w14:textId="3C6F65D9"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3.26</w:t>
            </w:r>
          </w:p>
        </w:tc>
        <w:tc>
          <w:tcPr>
            <w:tcW w:w="1274" w:type="dxa"/>
          </w:tcPr>
          <w:p w14:paraId="349E4E76" w14:textId="49ACF961"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366B2B" w:rsidRPr="001434E0">
              <w:rPr>
                <w:rFonts w:ascii="Times New Roman" w:hAnsi="Times New Roman" w:cs="Times New Roman"/>
                <w:sz w:val="24"/>
                <w:szCs w:val="24"/>
              </w:rPr>
              <w:t>00</w:t>
            </w:r>
          </w:p>
        </w:tc>
        <w:tc>
          <w:tcPr>
            <w:tcW w:w="1274" w:type="dxa"/>
          </w:tcPr>
          <w:p w14:paraId="3834D63D" w14:textId="59FAFF70"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0.87</w:t>
            </w:r>
          </w:p>
        </w:tc>
        <w:tc>
          <w:tcPr>
            <w:tcW w:w="1268" w:type="dxa"/>
          </w:tcPr>
          <w:p w14:paraId="5E0BC60A" w14:textId="6960FBDE"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r w:rsidR="00366B2B" w:rsidRPr="001434E0">
              <w:rPr>
                <w:rFonts w:ascii="Times New Roman" w:hAnsi="Times New Roman" w:cs="Times New Roman"/>
                <w:sz w:val="24"/>
                <w:szCs w:val="24"/>
              </w:rPr>
              <w:t>0</w:t>
            </w:r>
          </w:p>
        </w:tc>
        <w:tc>
          <w:tcPr>
            <w:tcW w:w="1347" w:type="dxa"/>
          </w:tcPr>
          <w:p w14:paraId="04B94C59" w14:textId="1304B3D2"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w:t>
            </w:r>
            <w:r w:rsidR="00366B2B" w:rsidRPr="001434E0">
              <w:rPr>
                <w:rFonts w:ascii="Times New Roman" w:hAnsi="Times New Roman" w:cs="Times New Roman"/>
                <w:sz w:val="24"/>
                <w:szCs w:val="24"/>
              </w:rPr>
              <w:t>0</w:t>
            </w:r>
          </w:p>
        </w:tc>
        <w:tc>
          <w:tcPr>
            <w:tcW w:w="1282" w:type="dxa"/>
          </w:tcPr>
          <w:p w14:paraId="53B29639" w14:textId="0F7AE004" w:rsidR="00366B2B"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w:t>
            </w:r>
            <w:r w:rsidR="00366B2B" w:rsidRPr="001434E0">
              <w:rPr>
                <w:rFonts w:ascii="Times New Roman" w:hAnsi="Times New Roman" w:cs="Times New Roman"/>
                <w:sz w:val="24"/>
                <w:szCs w:val="24"/>
              </w:rPr>
              <w:t>5</w:t>
            </w:r>
          </w:p>
        </w:tc>
      </w:tr>
      <w:tr w:rsidR="00553533" w:rsidRPr="001434E0" w14:paraId="033A1A2A" w14:textId="77777777" w:rsidTr="00F36B94">
        <w:tc>
          <w:tcPr>
            <w:tcW w:w="1523" w:type="dxa"/>
          </w:tcPr>
          <w:p w14:paraId="18BD8625" w14:textId="77777777" w:rsidR="00553533" w:rsidRPr="001434E0" w:rsidRDefault="00553533"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PEXP</w:t>
            </w:r>
          </w:p>
        </w:tc>
        <w:tc>
          <w:tcPr>
            <w:tcW w:w="1274" w:type="dxa"/>
          </w:tcPr>
          <w:p w14:paraId="39D00678" w14:textId="43F03BE5" w:rsidR="00553533"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34.7</w:t>
            </w:r>
            <w:r w:rsidR="00553533">
              <w:rPr>
                <w:rFonts w:ascii="Times New Roman" w:hAnsi="Times New Roman" w:cs="Times New Roman"/>
                <w:sz w:val="24"/>
                <w:szCs w:val="24"/>
              </w:rPr>
              <w:t>2</w:t>
            </w:r>
          </w:p>
        </w:tc>
        <w:tc>
          <w:tcPr>
            <w:tcW w:w="1274" w:type="dxa"/>
          </w:tcPr>
          <w:p w14:paraId="7C94F8F0" w14:textId="0BE7D5C2" w:rsidR="00553533" w:rsidRPr="001434E0" w:rsidRDefault="00553533" w:rsidP="00C676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28.86</w:t>
            </w:r>
          </w:p>
        </w:tc>
        <w:tc>
          <w:tcPr>
            <w:tcW w:w="1274" w:type="dxa"/>
          </w:tcPr>
          <w:p w14:paraId="7A1F1D19" w14:textId="13DDF455" w:rsidR="00553533" w:rsidRPr="001434E0" w:rsidRDefault="00553533"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r w:rsidR="00C6769A">
              <w:rPr>
                <w:rFonts w:ascii="Times New Roman" w:hAnsi="Times New Roman" w:cs="Times New Roman"/>
                <w:sz w:val="24"/>
                <w:szCs w:val="24"/>
              </w:rPr>
              <w:t>1.7</w:t>
            </w:r>
            <w:r>
              <w:rPr>
                <w:rFonts w:ascii="Times New Roman" w:hAnsi="Times New Roman" w:cs="Times New Roman"/>
                <w:sz w:val="24"/>
                <w:szCs w:val="24"/>
              </w:rPr>
              <w:t>4</w:t>
            </w:r>
          </w:p>
        </w:tc>
        <w:tc>
          <w:tcPr>
            <w:tcW w:w="1268" w:type="dxa"/>
          </w:tcPr>
          <w:p w14:paraId="16AC497C" w14:textId="7032B5C9" w:rsidR="00553533"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w:t>
            </w:r>
            <w:r w:rsidR="00553533">
              <w:rPr>
                <w:rFonts w:ascii="Times New Roman" w:hAnsi="Times New Roman" w:cs="Times New Roman"/>
                <w:sz w:val="24"/>
                <w:szCs w:val="24"/>
              </w:rPr>
              <w:t>0</w:t>
            </w:r>
          </w:p>
        </w:tc>
        <w:tc>
          <w:tcPr>
            <w:tcW w:w="1347" w:type="dxa"/>
          </w:tcPr>
          <w:p w14:paraId="6A8BE832" w14:textId="0051EE22" w:rsidR="00553533"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246.5</w:t>
            </w:r>
            <w:r w:rsidR="00553533">
              <w:rPr>
                <w:rFonts w:ascii="Times New Roman" w:hAnsi="Times New Roman" w:cs="Times New Roman"/>
                <w:sz w:val="24"/>
                <w:szCs w:val="24"/>
              </w:rPr>
              <w:t>1</w:t>
            </w:r>
          </w:p>
        </w:tc>
        <w:tc>
          <w:tcPr>
            <w:tcW w:w="1282" w:type="dxa"/>
          </w:tcPr>
          <w:p w14:paraId="1457B151" w14:textId="69B37AC6" w:rsidR="00553533" w:rsidRPr="001434E0" w:rsidRDefault="00C6769A" w:rsidP="005917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r w:rsidR="00553533">
              <w:rPr>
                <w:rFonts w:ascii="Times New Roman" w:hAnsi="Times New Roman" w:cs="Times New Roman"/>
                <w:sz w:val="24"/>
                <w:szCs w:val="24"/>
              </w:rPr>
              <w:t>0</w:t>
            </w:r>
          </w:p>
        </w:tc>
      </w:tr>
    </w:tbl>
    <w:p w14:paraId="670A7766" w14:textId="77777777" w:rsidR="00366B2B" w:rsidRPr="001434E0" w:rsidRDefault="00366B2B" w:rsidP="005917BC">
      <w:pPr>
        <w:autoSpaceDE w:val="0"/>
        <w:autoSpaceDN w:val="0"/>
        <w:adjustRightInd w:val="0"/>
        <w:spacing w:after="0" w:line="240" w:lineRule="auto"/>
        <w:rPr>
          <w:rFonts w:ascii="Times New Roman" w:hAnsi="Times New Roman" w:cs="Times New Roman"/>
          <w:sz w:val="24"/>
          <w:szCs w:val="24"/>
        </w:rPr>
      </w:pPr>
      <w:r w:rsidRPr="001434E0">
        <w:rPr>
          <w:rFonts w:ascii="Times New Roman" w:hAnsi="Times New Roman" w:cs="Times New Roman"/>
          <w:sz w:val="24"/>
          <w:szCs w:val="24"/>
        </w:rPr>
        <w:t xml:space="preserve">Notes. Observations </w:t>
      </w:r>
      <w:r w:rsidR="00DA1EC1">
        <w:rPr>
          <w:rFonts w:ascii="Times New Roman" w:hAnsi="Times New Roman" w:cs="Times New Roman"/>
          <w:sz w:val="24"/>
          <w:szCs w:val="24"/>
        </w:rPr>
        <w:t>= 19,832.</w:t>
      </w:r>
    </w:p>
    <w:p w14:paraId="494CC1B1" w14:textId="77777777" w:rsidR="00580F1B" w:rsidRDefault="00580F1B" w:rsidP="005917BC">
      <w:pPr>
        <w:autoSpaceDE w:val="0"/>
        <w:autoSpaceDN w:val="0"/>
        <w:adjustRightInd w:val="0"/>
        <w:spacing w:after="0" w:line="240" w:lineRule="auto"/>
        <w:rPr>
          <w:rFonts w:ascii="Times New Roman" w:hAnsi="Times New Roman" w:cs="Times New Roman"/>
          <w:sz w:val="24"/>
          <w:szCs w:val="24"/>
        </w:rPr>
      </w:pPr>
    </w:p>
    <w:p w14:paraId="6562A99D" w14:textId="43070961" w:rsidR="00366B2B" w:rsidRPr="001434E0" w:rsidRDefault="00897D80" w:rsidP="005917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2. Pearson</w:t>
      </w:r>
      <w:r w:rsidR="00366B2B" w:rsidRPr="001434E0">
        <w:rPr>
          <w:rFonts w:ascii="Times New Roman" w:hAnsi="Times New Roman" w:cs="Times New Roman"/>
          <w:sz w:val="24"/>
          <w:szCs w:val="24"/>
        </w:rPr>
        <w:t xml:space="preserve"> correlations (a select group of variables</w:t>
      </w:r>
      <w:r>
        <w:rPr>
          <w:rFonts w:ascii="Times New Roman" w:hAnsi="Times New Roman" w:cs="Times New Roman"/>
          <w:sz w:val="24"/>
          <w:szCs w:val="24"/>
        </w:rPr>
        <w:t xml:space="preserve"> reported</w:t>
      </w:r>
      <w:r w:rsidR="00366B2B" w:rsidRPr="001434E0">
        <w:rPr>
          <w:rFonts w:ascii="Times New Roman" w:hAnsi="Times New Roman" w:cs="Times New Roman"/>
          <w:sz w:val="24"/>
          <w:szCs w:val="24"/>
        </w:rPr>
        <w:t>)</w:t>
      </w:r>
      <w:r w:rsidR="0037704D">
        <w:rPr>
          <w:rFonts w:ascii="Times New Roman" w:hAnsi="Times New Roman" w:cs="Times New Roman"/>
          <w:sz w:val="24"/>
          <w:szCs w:val="24"/>
        </w:rPr>
        <w:t xml:space="preserve"> (1 = ID)</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13"/>
        <w:gridCol w:w="1008"/>
        <w:gridCol w:w="819"/>
        <w:gridCol w:w="689"/>
        <w:gridCol w:w="678"/>
        <w:gridCol w:w="713"/>
        <w:gridCol w:w="808"/>
        <w:gridCol w:w="761"/>
        <w:gridCol w:w="689"/>
        <w:gridCol w:w="636"/>
      </w:tblGrid>
      <w:tr w:rsidR="00366B2B" w:rsidRPr="001434E0" w14:paraId="1519424E" w14:textId="77777777" w:rsidTr="00F36B94">
        <w:tc>
          <w:tcPr>
            <w:tcW w:w="1763" w:type="dxa"/>
            <w:tcBorders>
              <w:bottom w:val="single" w:sz="4" w:space="0" w:color="auto"/>
              <w:right w:val="nil"/>
            </w:tcBorders>
          </w:tcPr>
          <w:p w14:paraId="1511D876"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left w:val="nil"/>
              <w:bottom w:val="single" w:sz="4" w:space="0" w:color="auto"/>
              <w:right w:val="nil"/>
            </w:tcBorders>
          </w:tcPr>
          <w:p w14:paraId="68A9D3F9" w14:textId="77777777" w:rsidR="00366B2B" w:rsidRPr="00ED13FE" w:rsidRDefault="0037704D"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1</w:t>
            </w:r>
          </w:p>
        </w:tc>
        <w:tc>
          <w:tcPr>
            <w:tcW w:w="1057" w:type="dxa"/>
            <w:tcBorders>
              <w:left w:val="nil"/>
              <w:bottom w:val="single" w:sz="4" w:space="0" w:color="auto"/>
              <w:right w:val="nil"/>
            </w:tcBorders>
          </w:tcPr>
          <w:p w14:paraId="5635DEA2" w14:textId="77777777" w:rsidR="00366B2B" w:rsidRPr="00ED13FE"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2</w:t>
            </w:r>
          </w:p>
        </w:tc>
        <w:tc>
          <w:tcPr>
            <w:tcW w:w="843" w:type="dxa"/>
            <w:tcBorders>
              <w:left w:val="nil"/>
              <w:bottom w:val="single" w:sz="4" w:space="0" w:color="auto"/>
              <w:right w:val="nil"/>
            </w:tcBorders>
          </w:tcPr>
          <w:p w14:paraId="6BAACB42" w14:textId="77777777" w:rsidR="00366B2B" w:rsidRPr="00ED13FE"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3</w:t>
            </w:r>
          </w:p>
        </w:tc>
        <w:tc>
          <w:tcPr>
            <w:tcW w:w="696" w:type="dxa"/>
            <w:tcBorders>
              <w:left w:val="nil"/>
              <w:bottom w:val="single" w:sz="4" w:space="0" w:color="auto"/>
              <w:right w:val="nil"/>
            </w:tcBorders>
          </w:tcPr>
          <w:p w14:paraId="12449E16" w14:textId="77777777" w:rsidR="00366B2B" w:rsidRPr="00ED13FE"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4</w:t>
            </w:r>
          </w:p>
        </w:tc>
        <w:tc>
          <w:tcPr>
            <w:tcW w:w="683" w:type="dxa"/>
            <w:tcBorders>
              <w:left w:val="nil"/>
              <w:bottom w:val="single" w:sz="4" w:space="0" w:color="auto"/>
              <w:right w:val="nil"/>
            </w:tcBorders>
          </w:tcPr>
          <w:p w14:paraId="6D717640" w14:textId="77777777" w:rsidR="00366B2B" w:rsidRPr="00ED13FE"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5</w:t>
            </w:r>
          </w:p>
        </w:tc>
        <w:tc>
          <w:tcPr>
            <w:tcW w:w="723" w:type="dxa"/>
            <w:tcBorders>
              <w:left w:val="nil"/>
              <w:bottom w:val="single" w:sz="4" w:space="0" w:color="auto"/>
              <w:right w:val="nil"/>
            </w:tcBorders>
          </w:tcPr>
          <w:p w14:paraId="34D2614C" w14:textId="77777777" w:rsidR="00366B2B" w:rsidRPr="00ED13FE"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6</w:t>
            </w:r>
          </w:p>
        </w:tc>
        <w:tc>
          <w:tcPr>
            <w:tcW w:w="830" w:type="dxa"/>
            <w:tcBorders>
              <w:left w:val="nil"/>
              <w:bottom w:val="single" w:sz="4" w:space="0" w:color="auto"/>
              <w:right w:val="nil"/>
            </w:tcBorders>
          </w:tcPr>
          <w:p w14:paraId="05EB77C1" w14:textId="77777777" w:rsidR="00366B2B" w:rsidRPr="00ED13FE"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7</w:t>
            </w:r>
          </w:p>
        </w:tc>
        <w:tc>
          <w:tcPr>
            <w:tcW w:w="777" w:type="dxa"/>
            <w:tcBorders>
              <w:left w:val="nil"/>
              <w:bottom w:val="single" w:sz="4" w:space="0" w:color="auto"/>
              <w:right w:val="nil"/>
            </w:tcBorders>
          </w:tcPr>
          <w:p w14:paraId="355DE41B" w14:textId="77777777" w:rsidR="00366B2B" w:rsidRPr="00ED13FE"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8</w:t>
            </w:r>
          </w:p>
        </w:tc>
        <w:tc>
          <w:tcPr>
            <w:tcW w:w="696" w:type="dxa"/>
            <w:tcBorders>
              <w:left w:val="nil"/>
              <w:bottom w:val="single" w:sz="4" w:space="0" w:color="auto"/>
              <w:right w:val="nil"/>
            </w:tcBorders>
          </w:tcPr>
          <w:p w14:paraId="6E04B41A" w14:textId="77777777" w:rsidR="00366B2B" w:rsidRPr="00ED13FE"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9</w:t>
            </w:r>
          </w:p>
        </w:tc>
        <w:tc>
          <w:tcPr>
            <w:tcW w:w="450" w:type="dxa"/>
            <w:tcBorders>
              <w:left w:val="nil"/>
              <w:bottom w:val="single" w:sz="4" w:space="0" w:color="auto"/>
            </w:tcBorders>
          </w:tcPr>
          <w:p w14:paraId="457E308C" w14:textId="77777777" w:rsidR="00366B2B" w:rsidRPr="00ED13FE" w:rsidRDefault="00366B2B" w:rsidP="005917BC">
            <w:pPr>
              <w:autoSpaceDE w:val="0"/>
              <w:autoSpaceDN w:val="0"/>
              <w:adjustRightInd w:val="0"/>
              <w:spacing w:line="240" w:lineRule="auto"/>
              <w:rPr>
                <w:rFonts w:ascii="Times New Roman" w:hAnsi="Times New Roman" w:cs="Times New Roman"/>
                <w:b/>
                <w:sz w:val="24"/>
                <w:szCs w:val="24"/>
                <w:lang w:eastAsia="en-GB"/>
              </w:rPr>
            </w:pPr>
            <w:r w:rsidRPr="00ED13FE">
              <w:rPr>
                <w:rFonts w:ascii="Times New Roman" w:hAnsi="Times New Roman" w:cs="Times New Roman"/>
                <w:b/>
                <w:sz w:val="24"/>
                <w:szCs w:val="24"/>
                <w:lang w:eastAsia="en-GB"/>
              </w:rPr>
              <w:t>10</w:t>
            </w:r>
          </w:p>
        </w:tc>
      </w:tr>
      <w:tr w:rsidR="00366B2B" w:rsidRPr="001434E0" w14:paraId="5276714A" w14:textId="77777777" w:rsidTr="00B57AAA">
        <w:tc>
          <w:tcPr>
            <w:tcW w:w="1763" w:type="dxa"/>
            <w:tcBorders>
              <w:left w:val="single" w:sz="4" w:space="0" w:color="auto"/>
              <w:bottom w:val="nil"/>
              <w:right w:val="nil"/>
            </w:tcBorders>
          </w:tcPr>
          <w:p w14:paraId="05115CD7"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2.VAL</w:t>
            </w:r>
          </w:p>
        </w:tc>
        <w:tc>
          <w:tcPr>
            <w:tcW w:w="723" w:type="dxa"/>
            <w:tcBorders>
              <w:left w:val="nil"/>
              <w:bottom w:val="nil"/>
              <w:right w:val="nil"/>
            </w:tcBorders>
          </w:tcPr>
          <w:p w14:paraId="062367EB"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0.48</w:t>
            </w:r>
          </w:p>
        </w:tc>
        <w:tc>
          <w:tcPr>
            <w:tcW w:w="1057" w:type="dxa"/>
            <w:tcBorders>
              <w:left w:val="nil"/>
              <w:bottom w:val="nil"/>
              <w:right w:val="nil"/>
            </w:tcBorders>
          </w:tcPr>
          <w:p w14:paraId="1756649C"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43" w:type="dxa"/>
            <w:tcBorders>
              <w:left w:val="nil"/>
              <w:bottom w:val="nil"/>
              <w:right w:val="nil"/>
            </w:tcBorders>
          </w:tcPr>
          <w:p w14:paraId="685E7E06"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left w:val="nil"/>
              <w:bottom w:val="nil"/>
              <w:right w:val="nil"/>
            </w:tcBorders>
          </w:tcPr>
          <w:p w14:paraId="0C15A5B8"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83" w:type="dxa"/>
            <w:tcBorders>
              <w:left w:val="nil"/>
              <w:bottom w:val="nil"/>
              <w:right w:val="nil"/>
            </w:tcBorders>
          </w:tcPr>
          <w:p w14:paraId="358328C9"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left w:val="nil"/>
              <w:bottom w:val="nil"/>
              <w:right w:val="nil"/>
            </w:tcBorders>
          </w:tcPr>
          <w:p w14:paraId="03C06F8E"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left w:val="nil"/>
              <w:bottom w:val="nil"/>
              <w:right w:val="nil"/>
            </w:tcBorders>
          </w:tcPr>
          <w:p w14:paraId="08844779"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left w:val="nil"/>
              <w:bottom w:val="nil"/>
              <w:right w:val="nil"/>
            </w:tcBorders>
          </w:tcPr>
          <w:p w14:paraId="55B698DD"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left w:val="nil"/>
              <w:bottom w:val="nil"/>
              <w:right w:val="nil"/>
            </w:tcBorders>
          </w:tcPr>
          <w:p w14:paraId="5913410F"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left w:val="nil"/>
              <w:bottom w:val="nil"/>
              <w:right w:val="single" w:sz="4" w:space="0" w:color="auto"/>
            </w:tcBorders>
          </w:tcPr>
          <w:p w14:paraId="52B3B01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1434E0" w14:paraId="1C36D5FB" w14:textId="77777777" w:rsidTr="00B57AAA">
        <w:tc>
          <w:tcPr>
            <w:tcW w:w="1763" w:type="dxa"/>
            <w:tcBorders>
              <w:top w:val="nil"/>
              <w:left w:val="single" w:sz="4" w:space="0" w:color="auto"/>
              <w:bottom w:val="nil"/>
              <w:right w:val="nil"/>
            </w:tcBorders>
          </w:tcPr>
          <w:p w14:paraId="24E4FA0D"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3.UGCVOL</w:t>
            </w:r>
          </w:p>
        </w:tc>
        <w:tc>
          <w:tcPr>
            <w:tcW w:w="723" w:type="dxa"/>
            <w:tcBorders>
              <w:top w:val="nil"/>
              <w:left w:val="nil"/>
              <w:bottom w:val="nil"/>
              <w:right w:val="nil"/>
            </w:tcBorders>
          </w:tcPr>
          <w:p w14:paraId="7F599A36"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0.17</w:t>
            </w:r>
          </w:p>
        </w:tc>
        <w:tc>
          <w:tcPr>
            <w:tcW w:w="1057" w:type="dxa"/>
            <w:tcBorders>
              <w:top w:val="nil"/>
              <w:left w:val="nil"/>
              <w:bottom w:val="nil"/>
              <w:right w:val="nil"/>
            </w:tcBorders>
          </w:tcPr>
          <w:p w14:paraId="2B7E137D"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0.65</w:t>
            </w:r>
          </w:p>
        </w:tc>
        <w:tc>
          <w:tcPr>
            <w:tcW w:w="843" w:type="dxa"/>
            <w:tcBorders>
              <w:top w:val="nil"/>
              <w:left w:val="nil"/>
              <w:bottom w:val="nil"/>
              <w:right w:val="nil"/>
            </w:tcBorders>
          </w:tcPr>
          <w:p w14:paraId="1EBE5E48"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0833A8A8"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83" w:type="dxa"/>
            <w:tcBorders>
              <w:top w:val="nil"/>
              <w:left w:val="nil"/>
              <w:bottom w:val="nil"/>
              <w:right w:val="nil"/>
            </w:tcBorders>
          </w:tcPr>
          <w:p w14:paraId="40D9E6DC"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top w:val="nil"/>
              <w:left w:val="nil"/>
              <w:bottom w:val="nil"/>
              <w:right w:val="nil"/>
            </w:tcBorders>
          </w:tcPr>
          <w:p w14:paraId="027A57BF"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top w:val="nil"/>
              <w:left w:val="nil"/>
              <w:bottom w:val="nil"/>
              <w:right w:val="nil"/>
            </w:tcBorders>
          </w:tcPr>
          <w:p w14:paraId="2A84FB5A"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4AAB71AE"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2E3503B8"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42DC65B6"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1434E0" w14:paraId="118D724F" w14:textId="77777777" w:rsidTr="00B57AAA">
        <w:tc>
          <w:tcPr>
            <w:tcW w:w="1763" w:type="dxa"/>
            <w:tcBorders>
              <w:top w:val="nil"/>
              <w:left w:val="single" w:sz="4" w:space="0" w:color="auto"/>
              <w:bottom w:val="nil"/>
              <w:right w:val="nil"/>
            </w:tcBorders>
          </w:tcPr>
          <w:p w14:paraId="7EBBB00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lastRenderedPageBreak/>
              <w:t>4.FGCVOL</w:t>
            </w:r>
          </w:p>
        </w:tc>
        <w:tc>
          <w:tcPr>
            <w:tcW w:w="723" w:type="dxa"/>
            <w:tcBorders>
              <w:top w:val="nil"/>
              <w:left w:val="nil"/>
              <w:bottom w:val="nil"/>
              <w:right w:val="nil"/>
            </w:tcBorders>
          </w:tcPr>
          <w:p w14:paraId="015C34EA"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0.36</w:t>
            </w:r>
          </w:p>
        </w:tc>
        <w:tc>
          <w:tcPr>
            <w:tcW w:w="1057" w:type="dxa"/>
            <w:tcBorders>
              <w:top w:val="nil"/>
              <w:left w:val="nil"/>
              <w:bottom w:val="nil"/>
              <w:right w:val="nil"/>
            </w:tcBorders>
          </w:tcPr>
          <w:p w14:paraId="4966B5F8"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0.32</w:t>
            </w:r>
          </w:p>
        </w:tc>
        <w:tc>
          <w:tcPr>
            <w:tcW w:w="843" w:type="dxa"/>
            <w:tcBorders>
              <w:top w:val="nil"/>
              <w:left w:val="nil"/>
              <w:bottom w:val="nil"/>
              <w:right w:val="nil"/>
            </w:tcBorders>
          </w:tcPr>
          <w:p w14:paraId="045FD77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0.29</w:t>
            </w:r>
          </w:p>
        </w:tc>
        <w:tc>
          <w:tcPr>
            <w:tcW w:w="696" w:type="dxa"/>
            <w:tcBorders>
              <w:top w:val="nil"/>
              <w:left w:val="nil"/>
              <w:bottom w:val="nil"/>
              <w:right w:val="nil"/>
            </w:tcBorders>
          </w:tcPr>
          <w:p w14:paraId="6BD8E204"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83" w:type="dxa"/>
            <w:tcBorders>
              <w:top w:val="nil"/>
              <w:left w:val="nil"/>
              <w:bottom w:val="nil"/>
              <w:right w:val="nil"/>
            </w:tcBorders>
          </w:tcPr>
          <w:p w14:paraId="7A6396BB"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top w:val="nil"/>
              <w:left w:val="nil"/>
              <w:bottom w:val="nil"/>
              <w:right w:val="nil"/>
            </w:tcBorders>
          </w:tcPr>
          <w:p w14:paraId="599A77B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top w:val="nil"/>
              <w:left w:val="nil"/>
              <w:bottom w:val="nil"/>
              <w:right w:val="nil"/>
            </w:tcBorders>
          </w:tcPr>
          <w:p w14:paraId="15EED9EF"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072B5961"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25109084"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0784ED3A"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1434E0" w14:paraId="2865F7FA" w14:textId="77777777" w:rsidTr="00B57AAA">
        <w:tc>
          <w:tcPr>
            <w:tcW w:w="1763" w:type="dxa"/>
            <w:tcBorders>
              <w:top w:val="nil"/>
              <w:left w:val="single" w:sz="4" w:space="0" w:color="auto"/>
              <w:bottom w:val="nil"/>
              <w:right w:val="nil"/>
            </w:tcBorders>
          </w:tcPr>
          <w:p w14:paraId="7A6708ED"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5.OWNVAL</w:t>
            </w:r>
          </w:p>
        </w:tc>
        <w:tc>
          <w:tcPr>
            <w:tcW w:w="723" w:type="dxa"/>
            <w:tcBorders>
              <w:top w:val="nil"/>
              <w:left w:val="nil"/>
              <w:bottom w:val="nil"/>
              <w:right w:val="nil"/>
            </w:tcBorders>
          </w:tcPr>
          <w:p w14:paraId="5DCE703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0.42</w:t>
            </w:r>
          </w:p>
        </w:tc>
        <w:tc>
          <w:tcPr>
            <w:tcW w:w="1057" w:type="dxa"/>
            <w:tcBorders>
              <w:top w:val="nil"/>
              <w:left w:val="nil"/>
              <w:bottom w:val="nil"/>
              <w:right w:val="nil"/>
            </w:tcBorders>
          </w:tcPr>
          <w:p w14:paraId="53B310FE"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0.52</w:t>
            </w:r>
          </w:p>
        </w:tc>
        <w:tc>
          <w:tcPr>
            <w:tcW w:w="843" w:type="dxa"/>
            <w:tcBorders>
              <w:top w:val="nil"/>
              <w:left w:val="nil"/>
              <w:bottom w:val="nil"/>
              <w:right w:val="nil"/>
            </w:tcBorders>
          </w:tcPr>
          <w:p w14:paraId="179FD085"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0.38</w:t>
            </w:r>
          </w:p>
        </w:tc>
        <w:tc>
          <w:tcPr>
            <w:tcW w:w="696" w:type="dxa"/>
            <w:tcBorders>
              <w:top w:val="nil"/>
              <w:left w:val="nil"/>
              <w:bottom w:val="nil"/>
              <w:right w:val="nil"/>
            </w:tcBorders>
          </w:tcPr>
          <w:p w14:paraId="690F3589"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0.23</w:t>
            </w:r>
          </w:p>
        </w:tc>
        <w:tc>
          <w:tcPr>
            <w:tcW w:w="683" w:type="dxa"/>
            <w:tcBorders>
              <w:top w:val="nil"/>
              <w:left w:val="nil"/>
              <w:bottom w:val="nil"/>
              <w:right w:val="nil"/>
            </w:tcBorders>
          </w:tcPr>
          <w:p w14:paraId="0785C3F5"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23" w:type="dxa"/>
            <w:tcBorders>
              <w:top w:val="nil"/>
              <w:left w:val="nil"/>
              <w:bottom w:val="nil"/>
              <w:right w:val="nil"/>
            </w:tcBorders>
          </w:tcPr>
          <w:p w14:paraId="31BB32CB"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top w:val="nil"/>
              <w:left w:val="nil"/>
              <w:bottom w:val="nil"/>
              <w:right w:val="nil"/>
            </w:tcBorders>
          </w:tcPr>
          <w:p w14:paraId="759876B3"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750EB2E0"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4FF13356"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734B3CBC"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1434E0" w14:paraId="6A97500B" w14:textId="77777777" w:rsidTr="00B57AAA">
        <w:tc>
          <w:tcPr>
            <w:tcW w:w="1763" w:type="dxa"/>
            <w:tcBorders>
              <w:top w:val="nil"/>
              <w:left w:val="single" w:sz="4" w:space="0" w:color="auto"/>
              <w:bottom w:val="nil"/>
              <w:right w:val="nil"/>
            </w:tcBorders>
          </w:tcPr>
          <w:p w14:paraId="6AE6F913"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6.OWNVOL</w:t>
            </w:r>
          </w:p>
        </w:tc>
        <w:tc>
          <w:tcPr>
            <w:tcW w:w="723" w:type="dxa"/>
            <w:tcBorders>
              <w:top w:val="nil"/>
              <w:left w:val="nil"/>
              <w:bottom w:val="nil"/>
              <w:right w:val="nil"/>
            </w:tcBorders>
          </w:tcPr>
          <w:p w14:paraId="39EE4424"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0.24</w:t>
            </w:r>
          </w:p>
        </w:tc>
        <w:tc>
          <w:tcPr>
            <w:tcW w:w="1057" w:type="dxa"/>
            <w:tcBorders>
              <w:top w:val="nil"/>
              <w:left w:val="nil"/>
              <w:bottom w:val="nil"/>
              <w:right w:val="nil"/>
            </w:tcBorders>
          </w:tcPr>
          <w:p w14:paraId="04B8E4D6"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0.53</w:t>
            </w:r>
          </w:p>
        </w:tc>
        <w:tc>
          <w:tcPr>
            <w:tcW w:w="843" w:type="dxa"/>
            <w:tcBorders>
              <w:top w:val="nil"/>
              <w:left w:val="nil"/>
              <w:bottom w:val="nil"/>
              <w:right w:val="nil"/>
            </w:tcBorders>
          </w:tcPr>
          <w:p w14:paraId="442F8B5B"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0.26</w:t>
            </w:r>
          </w:p>
        </w:tc>
        <w:tc>
          <w:tcPr>
            <w:tcW w:w="696" w:type="dxa"/>
            <w:tcBorders>
              <w:top w:val="nil"/>
              <w:left w:val="nil"/>
              <w:bottom w:val="nil"/>
              <w:right w:val="nil"/>
            </w:tcBorders>
          </w:tcPr>
          <w:p w14:paraId="6F0202F0"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0.20</w:t>
            </w:r>
          </w:p>
        </w:tc>
        <w:tc>
          <w:tcPr>
            <w:tcW w:w="683" w:type="dxa"/>
            <w:tcBorders>
              <w:top w:val="nil"/>
              <w:left w:val="nil"/>
              <w:bottom w:val="nil"/>
              <w:right w:val="nil"/>
            </w:tcBorders>
          </w:tcPr>
          <w:p w14:paraId="3B37AC1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0.48</w:t>
            </w:r>
          </w:p>
        </w:tc>
        <w:tc>
          <w:tcPr>
            <w:tcW w:w="723" w:type="dxa"/>
            <w:tcBorders>
              <w:top w:val="nil"/>
              <w:left w:val="nil"/>
              <w:bottom w:val="nil"/>
              <w:right w:val="nil"/>
            </w:tcBorders>
          </w:tcPr>
          <w:p w14:paraId="61D1042E"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830" w:type="dxa"/>
            <w:tcBorders>
              <w:top w:val="nil"/>
              <w:left w:val="nil"/>
              <w:bottom w:val="nil"/>
              <w:right w:val="nil"/>
            </w:tcBorders>
          </w:tcPr>
          <w:p w14:paraId="2A9A4A27"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7C1B9427"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490FA224"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77CC1039"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1434E0" w14:paraId="6AF7404D" w14:textId="77777777" w:rsidTr="00B57AAA">
        <w:tc>
          <w:tcPr>
            <w:tcW w:w="1763" w:type="dxa"/>
            <w:tcBorders>
              <w:top w:val="nil"/>
              <w:left w:val="single" w:sz="4" w:space="0" w:color="auto"/>
              <w:bottom w:val="nil"/>
              <w:right w:val="nil"/>
            </w:tcBorders>
          </w:tcPr>
          <w:p w14:paraId="49E6A138"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7.AGE</w:t>
            </w:r>
          </w:p>
        </w:tc>
        <w:tc>
          <w:tcPr>
            <w:tcW w:w="723" w:type="dxa"/>
            <w:tcBorders>
              <w:top w:val="nil"/>
              <w:left w:val="nil"/>
              <w:bottom w:val="nil"/>
              <w:right w:val="nil"/>
            </w:tcBorders>
          </w:tcPr>
          <w:p w14:paraId="2FC3B869"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0.28</w:t>
            </w:r>
          </w:p>
        </w:tc>
        <w:tc>
          <w:tcPr>
            <w:tcW w:w="1057" w:type="dxa"/>
            <w:tcBorders>
              <w:top w:val="nil"/>
              <w:left w:val="nil"/>
              <w:bottom w:val="nil"/>
              <w:right w:val="nil"/>
            </w:tcBorders>
          </w:tcPr>
          <w:p w14:paraId="02867089"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0.58</w:t>
            </w:r>
          </w:p>
        </w:tc>
        <w:tc>
          <w:tcPr>
            <w:tcW w:w="843" w:type="dxa"/>
            <w:tcBorders>
              <w:top w:val="nil"/>
              <w:left w:val="nil"/>
              <w:bottom w:val="nil"/>
              <w:right w:val="nil"/>
            </w:tcBorders>
          </w:tcPr>
          <w:p w14:paraId="7A97E9D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0.24</w:t>
            </w:r>
          </w:p>
        </w:tc>
        <w:tc>
          <w:tcPr>
            <w:tcW w:w="696" w:type="dxa"/>
            <w:tcBorders>
              <w:top w:val="nil"/>
              <w:left w:val="nil"/>
              <w:bottom w:val="nil"/>
              <w:right w:val="nil"/>
            </w:tcBorders>
          </w:tcPr>
          <w:p w14:paraId="30F20405"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0.31</w:t>
            </w:r>
          </w:p>
        </w:tc>
        <w:tc>
          <w:tcPr>
            <w:tcW w:w="683" w:type="dxa"/>
            <w:tcBorders>
              <w:top w:val="nil"/>
              <w:left w:val="nil"/>
              <w:bottom w:val="nil"/>
              <w:right w:val="nil"/>
            </w:tcBorders>
          </w:tcPr>
          <w:p w14:paraId="4F90FF6B"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0.35</w:t>
            </w:r>
          </w:p>
        </w:tc>
        <w:tc>
          <w:tcPr>
            <w:tcW w:w="723" w:type="dxa"/>
            <w:tcBorders>
              <w:top w:val="nil"/>
              <w:left w:val="nil"/>
              <w:bottom w:val="nil"/>
              <w:right w:val="nil"/>
            </w:tcBorders>
          </w:tcPr>
          <w:p w14:paraId="08A39047"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0.24</w:t>
            </w:r>
          </w:p>
        </w:tc>
        <w:tc>
          <w:tcPr>
            <w:tcW w:w="830" w:type="dxa"/>
            <w:tcBorders>
              <w:top w:val="nil"/>
              <w:left w:val="nil"/>
              <w:bottom w:val="nil"/>
              <w:right w:val="nil"/>
            </w:tcBorders>
          </w:tcPr>
          <w:p w14:paraId="05E2B68F"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777" w:type="dxa"/>
            <w:tcBorders>
              <w:top w:val="nil"/>
              <w:left w:val="nil"/>
              <w:bottom w:val="nil"/>
              <w:right w:val="nil"/>
            </w:tcBorders>
          </w:tcPr>
          <w:p w14:paraId="6582395B"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4FDF34BF"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40F75150"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1434E0" w14:paraId="634422F8" w14:textId="77777777" w:rsidTr="00B57AAA">
        <w:tc>
          <w:tcPr>
            <w:tcW w:w="1763" w:type="dxa"/>
            <w:tcBorders>
              <w:top w:val="nil"/>
              <w:left w:val="single" w:sz="4" w:space="0" w:color="auto"/>
              <w:bottom w:val="nil"/>
              <w:right w:val="nil"/>
            </w:tcBorders>
          </w:tcPr>
          <w:p w14:paraId="2A6ACCCD"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8.MALE</w:t>
            </w:r>
          </w:p>
        </w:tc>
        <w:tc>
          <w:tcPr>
            <w:tcW w:w="723" w:type="dxa"/>
            <w:tcBorders>
              <w:top w:val="nil"/>
              <w:left w:val="nil"/>
              <w:bottom w:val="nil"/>
              <w:right w:val="nil"/>
            </w:tcBorders>
          </w:tcPr>
          <w:p w14:paraId="5E3F8DA4"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0.48</w:t>
            </w:r>
          </w:p>
        </w:tc>
        <w:tc>
          <w:tcPr>
            <w:tcW w:w="1057" w:type="dxa"/>
            <w:tcBorders>
              <w:top w:val="nil"/>
              <w:left w:val="nil"/>
              <w:bottom w:val="nil"/>
              <w:right w:val="nil"/>
            </w:tcBorders>
          </w:tcPr>
          <w:p w14:paraId="4729BD1F"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0.63</w:t>
            </w:r>
          </w:p>
        </w:tc>
        <w:tc>
          <w:tcPr>
            <w:tcW w:w="843" w:type="dxa"/>
            <w:tcBorders>
              <w:top w:val="nil"/>
              <w:left w:val="nil"/>
              <w:bottom w:val="nil"/>
              <w:right w:val="nil"/>
            </w:tcBorders>
          </w:tcPr>
          <w:p w14:paraId="2749215C"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0.49</w:t>
            </w:r>
          </w:p>
        </w:tc>
        <w:tc>
          <w:tcPr>
            <w:tcW w:w="696" w:type="dxa"/>
            <w:tcBorders>
              <w:top w:val="nil"/>
              <w:left w:val="nil"/>
              <w:bottom w:val="nil"/>
              <w:right w:val="nil"/>
            </w:tcBorders>
          </w:tcPr>
          <w:p w14:paraId="3B918AC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0.54</w:t>
            </w:r>
          </w:p>
        </w:tc>
        <w:tc>
          <w:tcPr>
            <w:tcW w:w="683" w:type="dxa"/>
            <w:tcBorders>
              <w:top w:val="nil"/>
              <w:left w:val="nil"/>
              <w:bottom w:val="nil"/>
              <w:right w:val="nil"/>
            </w:tcBorders>
          </w:tcPr>
          <w:p w14:paraId="59850121"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0.57</w:t>
            </w:r>
          </w:p>
        </w:tc>
        <w:tc>
          <w:tcPr>
            <w:tcW w:w="723" w:type="dxa"/>
            <w:tcBorders>
              <w:top w:val="nil"/>
              <w:left w:val="nil"/>
              <w:bottom w:val="nil"/>
              <w:right w:val="nil"/>
            </w:tcBorders>
          </w:tcPr>
          <w:p w14:paraId="5E8921DC"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0.48</w:t>
            </w:r>
          </w:p>
        </w:tc>
        <w:tc>
          <w:tcPr>
            <w:tcW w:w="830" w:type="dxa"/>
            <w:tcBorders>
              <w:top w:val="nil"/>
              <w:left w:val="nil"/>
              <w:bottom w:val="nil"/>
              <w:right w:val="nil"/>
            </w:tcBorders>
          </w:tcPr>
          <w:p w14:paraId="4DE4CAB7"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0.37</w:t>
            </w:r>
          </w:p>
        </w:tc>
        <w:tc>
          <w:tcPr>
            <w:tcW w:w="777" w:type="dxa"/>
            <w:tcBorders>
              <w:top w:val="nil"/>
              <w:left w:val="nil"/>
              <w:bottom w:val="nil"/>
              <w:right w:val="nil"/>
            </w:tcBorders>
          </w:tcPr>
          <w:p w14:paraId="5D41A77E"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696" w:type="dxa"/>
            <w:tcBorders>
              <w:top w:val="nil"/>
              <w:left w:val="nil"/>
              <w:bottom w:val="nil"/>
              <w:right w:val="nil"/>
            </w:tcBorders>
          </w:tcPr>
          <w:p w14:paraId="3AC384E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79CDB275"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1434E0" w14:paraId="22238698" w14:textId="77777777" w:rsidTr="00B57AAA">
        <w:tc>
          <w:tcPr>
            <w:tcW w:w="1763" w:type="dxa"/>
            <w:tcBorders>
              <w:top w:val="nil"/>
              <w:left w:val="single" w:sz="4" w:space="0" w:color="auto"/>
              <w:bottom w:val="nil"/>
              <w:right w:val="nil"/>
            </w:tcBorders>
          </w:tcPr>
          <w:p w14:paraId="47FE76A9"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9.INC</w:t>
            </w:r>
          </w:p>
        </w:tc>
        <w:tc>
          <w:tcPr>
            <w:tcW w:w="723" w:type="dxa"/>
            <w:tcBorders>
              <w:top w:val="nil"/>
              <w:left w:val="nil"/>
              <w:bottom w:val="nil"/>
              <w:right w:val="nil"/>
            </w:tcBorders>
          </w:tcPr>
          <w:p w14:paraId="081B00D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0.32</w:t>
            </w:r>
          </w:p>
        </w:tc>
        <w:tc>
          <w:tcPr>
            <w:tcW w:w="1057" w:type="dxa"/>
            <w:tcBorders>
              <w:top w:val="nil"/>
              <w:left w:val="nil"/>
              <w:bottom w:val="nil"/>
              <w:right w:val="nil"/>
            </w:tcBorders>
          </w:tcPr>
          <w:p w14:paraId="0EFB4073"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0.45</w:t>
            </w:r>
          </w:p>
        </w:tc>
        <w:tc>
          <w:tcPr>
            <w:tcW w:w="843" w:type="dxa"/>
            <w:tcBorders>
              <w:top w:val="nil"/>
              <w:left w:val="nil"/>
              <w:bottom w:val="nil"/>
              <w:right w:val="nil"/>
            </w:tcBorders>
          </w:tcPr>
          <w:p w14:paraId="57E42C2E"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0.28</w:t>
            </w:r>
          </w:p>
        </w:tc>
        <w:tc>
          <w:tcPr>
            <w:tcW w:w="696" w:type="dxa"/>
            <w:tcBorders>
              <w:top w:val="nil"/>
              <w:left w:val="nil"/>
              <w:bottom w:val="nil"/>
              <w:right w:val="nil"/>
            </w:tcBorders>
          </w:tcPr>
          <w:p w14:paraId="677FC796"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0.43</w:t>
            </w:r>
          </w:p>
        </w:tc>
        <w:tc>
          <w:tcPr>
            <w:tcW w:w="683" w:type="dxa"/>
            <w:tcBorders>
              <w:top w:val="nil"/>
              <w:left w:val="nil"/>
              <w:bottom w:val="nil"/>
              <w:right w:val="nil"/>
            </w:tcBorders>
          </w:tcPr>
          <w:p w14:paraId="2C18AE65"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0.75</w:t>
            </w:r>
          </w:p>
        </w:tc>
        <w:tc>
          <w:tcPr>
            <w:tcW w:w="723" w:type="dxa"/>
            <w:tcBorders>
              <w:top w:val="nil"/>
              <w:left w:val="nil"/>
              <w:bottom w:val="nil"/>
              <w:right w:val="nil"/>
            </w:tcBorders>
          </w:tcPr>
          <w:p w14:paraId="49E7178E"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0.52</w:t>
            </w:r>
          </w:p>
        </w:tc>
        <w:tc>
          <w:tcPr>
            <w:tcW w:w="830" w:type="dxa"/>
            <w:tcBorders>
              <w:top w:val="nil"/>
              <w:left w:val="nil"/>
              <w:bottom w:val="nil"/>
              <w:right w:val="nil"/>
            </w:tcBorders>
          </w:tcPr>
          <w:p w14:paraId="417F8BA3"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0.39</w:t>
            </w:r>
          </w:p>
        </w:tc>
        <w:tc>
          <w:tcPr>
            <w:tcW w:w="777" w:type="dxa"/>
            <w:tcBorders>
              <w:top w:val="nil"/>
              <w:left w:val="nil"/>
              <w:bottom w:val="nil"/>
              <w:right w:val="nil"/>
            </w:tcBorders>
          </w:tcPr>
          <w:p w14:paraId="551CB904"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0.47</w:t>
            </w:r>
          </w:p>
        </w:tc>
        <w:tc>
          <w:tcPr>
            <w:tcW w:w="696" w:type="dxa"/>
            <w:tcBorders>
              <w:top w:val="nil"/>
              <w:left w:val="nil"/>
              <w:bottom w:val="nil"/>
              <w:right w:val="nil"/>
            </w:tcBorders>
          </w:tcPr>
          <w:p w14:paraId="49F2AF43"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c>
          <w:tcPr>
            <w:tcW w:w="450" w:type="dxa"/>
            <w:tcBorders>
              <w:top w:val="nil"/>
              <w:left w:val="nil"/>
              <w:bottom w:val="nil"/>
              <w:right w:val="single" w:sz="4" w:space="0" w:color="auto"/>
            </w:tcBorders>
          </w:tcPr>
          <w:p w14:paraId="7E3A6AE3"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1434E0" w14:paraId="7B7CEF90" w14:textId="77777777" w:rsidTr="00B57AAA">
        <w:tc>
          <w:tcPr>
            <w:tcW w:w="1763" w:type="dxa"/>
            <w:tcBorders>
              <w:top w:val="nil"/>
              <w:left w:val="single" w:sz="4" w:space="0" w:color="auto"/>
              <w:bottom w:val="nil"/>
              <w:right w:val="nil"/>
            </w:tcBorders>
          </w:tcPr>
          <w:p w14:paraId="47EF401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10.PFIN</w:t>
            </w:r>
          </w:p>
        </w:tc>
        <w:tc>
          <w:tcPr>
            <w:tcW w:w="723" w:type="dxa"/>
            <w:tcBorders>
              <w:top w:val="nil"/>
              <w:left w:val="nil"/>
              <w:bottom w:val="nil"/>
              <w:right w:val="nil"/>
            </w:tcBorders>
          </w:tcPr>
          <w:p w14:paraId="4079DDFD"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0.16</w:t>
            </w:r>
          </w:p>
        </w:tc>
        <w:tc>
          <w:tcPr>
            <w:tcW w:w="1057" w:type="dxa"/>
            <w:tcBorders>
              <w:top w:val="nil"/>
              <w:left w:val="nil"/>
              <w:bottom w:val="nil"/>
              <w:right w:val="nil"/>
            </w:tcBorders>
          </w:tcPr>
          <w:p w14:paraId="1E45F885"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0.61</w:t>
            </w:r>
          </w:p>
        </w:tc>
        <w:tc>
          <w:tcPr>
            <w:tcW w:w="843" w:type="dxa"/>
            <w:tcBorders>
              <w:top w:val="nil"/>
              <w:left w:val="nil"/>
              <w:bottom w:val="nil"/>
              <w:right w:val="nil"/>
            </w:tcBorders>
          </w:tcPr>
          <w:p w14:paraId="7D5BD656"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0.57</w:t>
            </w:r>
          </w:p>
        </w:tc>
        <w:tc>
          <w:tcPr>
            <w:tcW w:w="696" w:type="dxa"/>
            <w:tcBorders>
              <w:top w:val="nil"/>
              <w:left w:val="nil"/>
              <w:bottom w:val="nil"/>
              <w:right w:val="nil"/>
            </w:tcBorders>
          </w:tcPr>
          <w:p w14:paraId="473AA125"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0.22</w:t>
            </w:r>
          </w:p>
        </w:tc>
        <w:tc>
          <w:tcPr>
            <w:tcW w:w="683" w:type="dxa"/>
            <w:tcBorders>
              <w:top w:val="nil"/>
              <w:left w:val="nil"/>
              <w:bottom w:val="nil"/>
              <w:right w:val="nil"/>
            </w:tcBorders>
          </w:tcPr>
          <w:p w14:paraId="2F44E4AE"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0.62</w:t>
            </w:r>
          </w:p>
        </w:tc>
        <w:tc>
          <w:tcPr>
            <w:tcW w:w="723" w:type="dxa"/>
            <w:tcBorders>
              <w:top w:val="nil"/>
              <w:left w:val="nil"/>
              <w:bottom w:val="nil"/>
              <w:right w:val="nil"/>
            </w:tcBorders>
          </w:tcPr>
          <w:p w14:paraId="0105B1B2"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0.54</w:t>
            </w:r>
          </w:p>
        </w:tc>
        <w:tc>
          <w:tcPr>
            <w:tcW w:w="830" w:type="dxa"/>
            <w:tcBorders>
              <w:top w:val="nil"/>
              <w:left w:val="nil"/>
              <w:bottom w:val="nil"/>
              <w:right w:val="nil"/>
            </w:tcBorders>
          </w:tcPr>
          <w:p w14:paraId="527E9BE8"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0.31</w:t>
            </w:r>
          </w:p>
        </w:tc>
        <w:tc>
          <w:tcPr>
            <w:tcW w:w="777" w:type="dxa"/>
            <w:tcBorders>
              <w:top w:val="nil"/>
              <w:left w:val="nil"/>
              <w:bottom w:val="nil"/>
              <w:right w:val="nil"/>
            </w:tcBorders>
          </w:tcPr>
          <w:p w14:paraId="5E2FED7F"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0.52</w:t>
            </w:r>
          </w:p>
        </w:tc>
        <w:tc>
          <w:tcPr>
            <w:tcW w:w="696" w:type="dxa"/>
            <w:tcBorders>
              <w:top w:val="nil"/>
              <w:left w:val="nil"/>
              <w:bottom w:val="nil"/>
              <w:right w:val="nil"/>
            </w:tcBorders>
          </w:tcPr>
          <w:p w14:paraId="6FB6FAC0"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0.53</w:t>
            </w:r>
          </w:p>
        </w:tc>
        <w:tc>
          <w:tcPr>
            <w:tcW w:w="450" w:type="dxa"/>
            <w:tcBorders>
              <w:top w:val="nil"/>
              <w:left w:val="nil"/>
              <w:bottom w:val="nil"/>
              <w:right w:val="single" w:sz="4" w:space="0" w:color="auto"/>
            </w:tcBorders>
          </w:tcPr>
          <w:p w14:paraId="59BE7AE1"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p>
        </w:tc>
      </w:tr>
      <w:tr w:rsidR="00366B2B" w:rsidRPr="001434E0" w14:paraId="2CF20C2A" w14:textId="77777777" w:rsidTr="00B57AAA">
        <w:tc>
          <w:tcPr>
            <w:tcW w:w="1763" w:type="dxa"/>
            <w:tcBorders>
              <w:top w:val="nil"/>
              <w:left w:val="single" w:sz="4" w:space="0" w:color="auto"/>
              <w:bottom w:val="single" w:sz="4" w:space="0" w:color="auto"/>
              <w:right w:val="nil"/>
            </w:tcBorders>
          </w:tcPr>
          <w:p w14:paraId="02FF61C0"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11.CSHARE</w:t>
            </w:r>
          </w:p>
        </w:tc>
        <w:tc>
          <w:tcPr>
            <w:tcW w:w="723" w:type="dxa"/>
            <w:tcBorders>
              <w:top w:val="nil"/>
              <w:left w:val="nil"/>
              <w:bottom w:val="single" w:sz="4" w:space="0" w:color="auto"/>
              <w:right w:val="nil"/>
            </w:tcBorders>
          </w:tcPr>
          <w:p w14:paraId="1A55AEBC"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0.13</w:t>
            </w:r>
          </w:p>
        </w:tc>
        <w:tc>
          <w:tcPr>
            <w:tcW w:w="1057" w:type="dxa"/>
            <w:tcBorders>
              <w:top w:val="nil"/>
              <w:left w:val="nil"/>
              <w:bottom w:val="single" w:sz="4" w:space="0" w:color="auto"/>
              <w:right w:val="nil"/>
            </w:tcBorders>
          </w:tcPr>
          <w:p w14:paraId="641D2DAD"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0.55</w:t>
            </w:r>
          </w:p>
        </w:tc>
        <w:tc>
          <w:tcPr>
            <w:tcW w:w="843" w:type="dxa"/>
            <w:tcBorders>
              <w:top w:val="nil"/>
              <w:left w:val="nil"/>
              <w:bottom w:val="single" w:sz="4" w:space="0" w:color="auto"/>
              <w:right w:val="nil"/>
            </w:tcBorders>
          </w:tcPr>
          <w:p w14:paraId="4E6E2C59"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0.28</w:t>
            </w:r>
          </w:p>
        </w:tc>
        <w:tc>
          <w:tcPr>
            <w:tcW w:w="696" w:type="dxa"/>
            <w:tcBorders>
              <w:top w:val="nil"/>
              <w:left w:val="nil"/>
              <w:bottom w:val="single" w:sz="4" w:space="0" w:color="auto"/>
              <w:right w:val="nil"/>
            </w:tcBorders>
          </w:tcPr>
          <w:p w14:paraId="73A83EC0"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0.34</w:t>
            </w:r>
          </w:p>
        </w:tc>
        <w:tc>
          <w:tcPr>
            <w:tcW w:w="683" w:type="dxa"/>
            <w:tcBorders>
              <w:top w:val="nil"/>
              <w:left w:val="nil"/>
              <w:bottom w:val="single" w:sz="4" w:space="0" w:color="auto"/>
              <w:right w:val="nil"/>
            </w:tcBorders>
          </w:tcPr>
          <w:p w14:paraId="187C4596"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0.38</w:t>
            </w:r>
          </w:p>
        </w:tc>
        <w:tc>
          <w:tcPr>
            <w:tcW w:w="723" w:type="dxa"/>
            <w:tcBorders>
              <w:top w:val="nil"/>
              <w:left w:val="nil"/>
              <w:bottom w:val="single" w:sz="4" w:space="0" w:color="auto"/>
              <w:right w:val="nil"/>
            </w:tcBorders>
          </w:tcPr>
          <w:p w14:paraId="72864C74"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0.41</w:t>
            </w:r>
          </w:p>
        </w:tc>
        <w:tc>
          <w:tcPr>
            <w:tcW w:w="830" w:type="dxa"/>
            <w:tcBorders>
              <w:top w:val="nil"/>
              <w:left w:val="nil"/>
              <w:bottom w:val="single" w:sz="4" w:space="0" w:color="auto"/>
              <w:right w:val="nil"/>
            </w:tcBorders>
          </w:tcPr>
          <w:p w14:paraId="252FEA7D"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0.35</w:t>
            </w:r>
          </w:p>
        </w:tc>
        <w:tc>
          <w:tcPr>
            <w:tcW w:w="777" w:type="dxa"/>
            <w:tcBorders>
              <w:top w:val="nil"/>
              <w:left w:val="nil"/>
              <w:bottom w:val="single" w:sz="4" w:space="0" w:color="auto"/>
              <w:right w:val="nil"/>
            </w:tcBorders>
          </w:tcPr>
          <w:p w14:paraId="3A438A10"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0.64</w:t>
            </w:r>
          </w:p>
        </w:tc>
        <w:tc>
          <w:tcPr>
            <w:tcW w:w="696" w:type="dxa"/>
            <w:tcBorders>
              <w:top w:val="nil"/>
              <w:left w:val="nil"/>
              <w:bottom w:val="single" w:sz="4" w:space="0" w:color="auto"/>
              <w:right w:val="nil"/>
            </w:tcBorders>
          </w:tcPr>
          <w:p w14:paraId="4C145AAF"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0.49</w:t>
            </w:r>
          </w:p>
        </w:tc>
        <w:tc>
          <w:tcPr>
            <w:tcW w:w="450" w:type="dxa"/>
            <w:tcBorders>
              <w:top w:val="nil"/>
              <w:left w:val="nil"/>
              <w:bottom w:val="single" w:sz="4" w:space="0" w:color="auto"/>
              <w:right w:val="single" w:sz="4" w:space="0" w:color="auto"/>
            </w:tcBorders>
          </w:tcPr>
          <w:p w14:paraId="43E7C15E" w14:textId="77777777" w:rsidR="00366B2B" w:rsidRPr="001434E0" w:rsidRDefault="00366B2B" w:rsidP="005917BC">
            <w:pPr>
              <w:autoSpaceDE w:val="0"/>
              <w:autoSpaceDN w:val="0"/>
              <w:adjustRightInd w:val="0"/>
              <w:spacing w:line="240" w:lineRule="auto"/>
              <w:rPr>
                <w:rFonts w:ascii="Times New Roman" w:hAnsi="Times New Roman" w:cs="Times New Roman"/>
                <w:sz w:val="24"/>
                <w:szCs w:val="24"/>
                <w:lang w:eastAsia="en-GB"/>
              </w:rPr>
            </w:pPr>
            <w:r w:rsidRPr="001434E0">
              <w:rPr>
                <w:rFonts w:ascii="Times New Roman" w:hAnsi="Times New Roman" w:cs="Times New Roman"/>
                <w:sz w:val="24"/>
                <w:szCs w:val="24"/>
                <w:lang w:eastAsia="en-GB"/>
              </w:rPr>
              <w:t>0.21</w:t>
            </w:r>
          </w:p>
        </w:tc>
      </w:tr>
    </w:tbl>
    <w:p w14:paraId="3D4CB250" w14:textId="77777777" w:rsidR="005917BC" w:rsidRPr="001434E0" w:rsidRDefault="005917BC" w:rsidP="005917BC">
      <w:pPr>
        <w:autoSpaceDE w:val="0"/>
        <w:autoSpaceDN w:val="0"/>
        <w:adjustRightInd w:val="0"/>
        <w:spacing w:after="0" w:line="240" w:lineRule="auto"/>
        <w:rPr>
          <w:rFonts w:ascii="Times New Roman" w:hAnsi="Times New Roman" w:cs="Times New Roman"/>
          <w:sz w:val="24"/>
          <w:szCs w:val="24"/>
        </w:rPr>
      </w:pPr>
    </w:p>
    <w:p w14:paraId="42617331" w14:textId="0F036A83" w:rsidR="00B57AAA" w:rsidRPr="005917BC" w:rsidRDefault="009425D6" w:rsidP="005917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3.</w:t>
      </w:r>
      <w:r w:rsidR="00B57AAA" w:rsidRPr="005917BC">
        <w:rPr>
          <w:rFonts w:ascii="Times New Roman" w:hAnsi="Times New Roman" w:cs="Times New Roman"/>
          <w:sz w:val="24"/>
          <w:szCs w:val="24"/>
        </w:rPr>
        <w:t xml:space="preserve"> Relationship among social media, information diversity, and social communication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B57AAA" w:rsidRPr="001434E0" w14:paraId="7041F289" w14:textId="77777777" w:rsidTr="0041190C">
        <w:tc>
          <w:tcPr>
            <w:tcW w:w="1803" w:type="dxa"/>
          </w:tcPr>
          <w:p w14:paraId="2F8CE742" w14:textId="77777777" w:rsidR="00B57AAA" w:rsidRPr="001434E0" w:rsidRDefault="00B57AAA" w:rsidP="005917BC">
            <w:pPr>
              <w:autoSpaceDE w:val="0"/>
              <w:autoSpaceDN w:val="0"/>
              <w:adjustRightInd w:val="0"/>
              <w:rPr>
                <w:rFonts w:ascii="Times New Roman" w:hAnsi="Times New Roman" w:cs="Times New Roman"/>
                <w:b/>
                <w:sz w:val="24"/>
                <w:szCs w:val="24"/>
              </w:rPr>
            </w:pPr>
          </w:p>
        </w:tc>
        <w:tc>
          <w:tcPr>
            <w:tcW w:w="1803" w:type="dxa"/>
          </w:tcPr>
          <w:p w14:paraId="4B909B41"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(1)</w:t>
            </w:r>
          </w:p>
        </w:tc>
        <w:tc>
          <w:tcPr>
            <w:tcW w:w="1803" w:type="dxa"/>
          </w:tcPr>
          <w:p w14:paraId="05A0E302"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(2)</w:t>
            </w:r>
          </w:p>
        </w:tc>
        <w:tc>
          <w:tcPr>
            <w:tcW w:w="1803" w:type="dxa"/>
          </w:tcPr>
          <w:p w14:paraId="083187C4"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(3)</w:t>
            </w:r>
          </w:p>
        </w:tc>
        <w:tc>
          <w:tcPr>
            <w:tcW w:w="1804" w:type="dxa"/>
          </w:tcPr>
          <w:p w14:paraId="6F321AFB"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(4)</w:t>
            </w:r>
          </w:p>
        </w:tc>
      </w:tr>
      <w:tr w:rsidR="00B57AAA" w:rsidRPr="001434E0" w14:paraId="2E6E5AA1" w14:textId="77777777" w:rsidTr="0041190C">
        <w:tc>
          <w:tcPr>
            <w:tcW w:w="1803" w:type="dxa"/>
            <w:tcBorders>
              <w:bottom w:val="single" w:sz="4" w:space="0" w:color="auto"/>
            </w:tcBorders>
          </w:tcPr>
          <w:p w14:paraId="2D026C94" w14:textId="77777777" w:rsidR="00B57AAA" w:rsidRPr="001434E0" w:rsidRDefault="00B57AAA" w:rsidP="005917BC">
            <w:pPr>
              <w:autoSpaceDE w:val="0"/>
              <w:autoSpaceDN w:val="0"/>
              <w:adjustRightInd w:val="0"/>
              <w:rPr>
                <w:rFonts w:ascii="Times New Roman" w:hAnsi="Times New Roman" w:cs="Times New Roman"/>
                <w:b/>
                <w:sz w:val="24"/>
                <w:szCs w:val="24"/>
              </w:rPr>
            </w:pPr>
          </w:p>
        </w:tc>
        <w:tc>
          <w:tcPr>
            <w:tcW w:w="1803" w:type="dxa"/>
            <w:tcBorders>
              <w:bottom w:val="single" w:sz="4" w:space="0" w:color="auto"/>
            </w:tcBorders>
          </w:tcPr>
          <w:p w14:paraId="510C3884"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Information diversity</w:t>
            </w:r>
          </w:p>
        </w:tc>
        <w:tc>
          <w:tcPr>
            <w:tcW w:w="1803" w:type="dxa"/>
            <w:tcBorders>
              <w:bottom w:val="single" w:sz="4" w:space="0" w:color="auto"/>
            </w:tcBorders>
          </w:tcPr>
          <w:p w14:paraId="5CE0F61F"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Information diversity</w:t>
            </w:r>
          </w:p>
        </w:tc>
        <w:tc>
          <w:tcPr>
            <w:tcW w:w="1803" w:type="dxa"/>
            <w:tcBorders>
              <w:bottom w:val="single" w:sz="4" w:space="0" w:color="auto"/>
            </w:tcBorders>
          </w:tcPr>
          <w:p w14:paraId="3D4ED8C1"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Valence</w:t>
            </w:r>
          </w:p>
        </w:tc>
        <w:tc>
          <w:tcPr>
            <w:tcW w:w="1804" w:type="dxa"/>
            <w:tcBorders>
              <w:bottom w:val="single" w:sz="4" w:space="0" w:color="auto"/>
            </w:tcBorders>
          </w:tcPr>
          <w:p w14:paraId="14DE479F"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Valence</w:t>
            </w:r>
          </w:p>
        </w:tc>
      </w:tr>
      <w:tr w:rsidR="00B57AAA" w:rsidRPr="001434E0" w14:paraId="062FB1A8" w14:textId="77777777" w:rsidTr="0041190C">
        <w:tc>
          <w:tcPr>
            <w:tcW w:w="1803" w:type="dxa"/>
            <w:tcBorders>
              <w:top w:val="single" w:sz="4" w:space="0" w:color="auto"/>
              <w:bottom w:val="single" w:sz="4" w:space="0" w:color="auto"/>
            </w:tcBorders>
          </w:tcPr>
          <w:p w14:paraId="5A97B159" w14:textId="77777777" w:rsidR="00B57AAA" w:rsidRPr="001434E0" w:rsidRDefault="00B57AAA" w:rsidP="005917BC">
            <w:pPr>
              <w:autoSpaceDE w:val="0"/>
              <w:autoSpaceDN w:val="0"/>
              <w:adjustRightInd w:val="0"/>
              <w:rPr>
                <w:rFonts w:ascii="Times New Roman" w:hAnsi="Times New Roman" w:cs="Times New Roman"/>
                <w:b/>
                <w:sz w:val="24"/>
                <w:szCs w:val="24"/>
              </w:rPr>
            </w:pPr>
            <w:r w:rsidRPr="001434E0">
              <w:rPr>
                <w:rFonts w:ascii="Times New Roman" w:hAnsi="Times New Roman" w:cs="Times New Roman"/>
                <w:b/>
                <w:sz w:val="24"/>
                <w:szCs w:val="24"/>
              </w:rPr>
              <w:t>Model</w:t>
            </w:r>
          </w:p>
        </w:tc>
        <w:tc>
          <w:tcPr>
            <w:tcW w:w="1803" w:type="dxa"/>
            <w:tcBorders>
              <w:top w:val="single" w:sz="4" w:space="0" w:color="auto"/>
              <w:bottom w:val="single" w:sz="4" w:space="0" w:color="auto"/>
            </w:tcBorders>
          </w:tcPr>
          <w:p w14:paraId="087B7B87"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FE</w:t>
            </w:r>
          </w:p>
        </w:tc>
        <w:tc>
          <w:tcPr>
            <w:tcW w:w="1803" w:type="dxa"/>
            <w:tcBorders>
              <w:top w:val="single" w:sz="4" w:space="0" w:color="auto"/>
              <w:bottom w:val="single" w:sz="4" w:space="0" w:color="auto"/>
            </w:tcBorders>
          </w:tcPr>
          <w:p w14:paraId="043E9581"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RE</w:t>
            </w:r>
          </w:p>
        </w:tc>
        <w:tc>
          <w:tcPr>
            <w:tcW w:w="1803" w:type="dxa"/>
            <w:tcBorders>
              <w:top w:val="single" w:sz="4" w:space="0" w:color="auto"/>
              <w:bottom w:val="single" w:sz="4" w:space="0" w:color="auto"/>
            </w:tcBorders>
          </w:tcPr>
          <w:p w14:paraId="6FFA36D3"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FE</w:t>
            </w:r>
          </w:p>
        </w:tc>
        <w:tc>
          <w:tcPr>
            <w:tcW w:w="1804" w:type="dxa"/>
            <w:tcBorders>
              <w:top w:val="single" w:sz="4" w:space="0" w:color="auto"/>
              <w:bottom w:val="single" w:sz="4" w:space="0" w:color="auto"/>
            </w:tcBorders>
          </w:tcPr>
          <w:p w14:paraId="6D1628FF"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RE</w:t>
            </w:r>
          </w:p>
        </w:tc>
      </w:tr>
      <w:tr w:rsidR="00B57AAA" w:rsidRPr="001434E0" w14:paraId="7FB49B42" w14:textId="77777777" w:rsidTr="0041190C">
        <w:tc>
          <w:tcPr>
            <w:tcW w:w="1803" w:type="dxa"/>
            <w:tcBorders>
              <w:top w:val="single" w:sz="4" w:space="0" w:color="auto"/>
            </w:tcBorders>
          </w:tcPr>
          <w:p w14:paraId="6EBF269C"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UGCVOL</w:t>
            </w:r>
          </w:p>
        </w:tc>
        <w:tc>
          <w:tcPr>
            <w:tcW w:w="1803" w:type="dxa"/>
            <w:tcBorders>
              <w:top w:val="single" w:sz="4" w:space="0" w:color="auto"/>
            </w:tcBorders>
          </w:tcPr>
          <w:p w14:paraId="363931CC" w14:textId="3D747569" w:rsidR="00B57AAA" w:rsidRPr="001434E0" w:rsidRDefault="00276F40"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871E75">
              <w:rPr>
                <w:rFonts w:ascii="Times New Roman" w:hAnsi="Times New Roman" w:cs="Times New Roman"/>
                <w:sz w:val="24"/>
                <w:szCs w:val="24"/>
              </w:rPr>
              <w:t>7</w:t>
            </w:r>
            <w:r w:rsidR="00BD7ED4">
              <w:rPr>
                <w:rFonts w:ascii="Times New Roman" w:hAnsi="Times New Roman" w:cs="Times New Roman"/>
                <w:sz w:val="24"/>
                <w:szCs w:val="24"/>
              </w:rPr>
              <w:t>3</w:t>
            </w:r>
            <w:r w:rsidR="00B57AAA" w:rsidRPr="001434E0">
              <w:rPr>
                <w:rFonts w:ascii="Times New Roman" w:hAnsi="Times New Roman" w:cs="Times New Roman"/>
                <w:sz w:val="24"/>
                <w:szCs w:val="24"/>
              </w:rPr>
              <w:t>***</w:t>
            </w:r>
          </w:p>
          <w:p w14:paraId="4B383427" w14:textId="25AA3379" w:rsidR="00B57AAA" w:rsidRPr="001434E0" w:rsidRDefault="00F3577F"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w:t>
            </w:r>
            <w:r w:rsidR="00871E75">
              <w:rPr>
                <w:rFonts w:ascii="Times New Roman" w:hAnsi="Times New Roman" w:cs="Times New Roman"/>
                <w:sz w:val="24"/>
                <w:szCs w:val="24"/>
              </w:rPr>
              <w:t>9</w:t>
            </w:r>
            <w:r w:rsidR="00B57AAA" w:rsidRPr="001434E0">
              <w:rPr>
                <w:rFonts w:ascii="Times New Roman" w:hAnsi="Times New Roman" w:cs="Times New Roman"/>
                <w:sz w:val="24"/>
                <w:szCs w:val="24"/>
              </w:rPr>
              <w:t>)</w:t>
            </w:r>
          </w:p>
        </w:tc>
        <w:tc>
          <w:tcPr>
            <w:tcW w:w="1803" w:type="dxa"/>
            <w:tcBorders>
              <w:top w:val="single" w:sz="4" w:space="0" w:color="auto"/>
            </w:tcBorders>
          </w:tcPr>
          <w:p w14:paraId="46359C3A" w14:textId="7DE5AD55" w:rsidR="00B57AAA" w:rsidRPr="001434E0" w:rsidRDefault="00276F40"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4.3</w:t>
            </w:r>
            <w:r w:rsidR="00871E75">
              <w:rPr>
                <w:rFonts w:ascii="Times New Roman" w:hAnsi="Times New Roman" w:cs="Times New Roman"/>
                <w:sz w:val="24"/>
                <w:szCs w:val="24"/>
              </w:rPr>
              <w:t>9</w:t>
            </w:r>
            <w:r w:rsidR="00B57AAA" w:rsidRPr="001434E0">
              <w:rPr>
                <w:rFonts w:ascii="Times New Roman" w:hAnsi="Times New Roman" w:cs="Times New Roman"/>
                <w:sz w:val="24"/>
                <w:szCs w:val="24"/>
              </w:rPr>
              <w:t>**</w:t>
            </w:r>
          </w:p>
          <w:p w14:paraId="11B731AB" w14:textId="422C594F" w:rsidR="00B57AAA" w:rsidRPr="001434E0" w:rsidRDefault="00871E75"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(3.52</w:t>
            </w:r>
            <w:r w:rsidR="00B57AAA" w:rsidRPr="001434E0">
              <w:rPr>
                <w:rFonts w:ascii="Times New Roman" w:hAnsi="Times New Roman" w:cs="Times New Roman"/>
                <w:sz w:val="24"/>
                <w:szCs w:val="24"/>
              </w:rPr>
              <w:t>)</w:t>
            </w:r>
          </w:p>
        </w:tc>
        <w:tc>
          <w:tcPr>
            <w:tcW w:w="1803" w:type="dxa"/>
            <w:tcBorders>
              <w:top w:val="single" w:sz="4" w:space="0" w:color="auto"/>
            </w:tcBorders>
          </w:tcPr>
          <w:p w14:paraId="3BF9235F" w14:textId="05D911F1" w:rsidR="00B57AAA" w:rsidRPr="001434E0" w:rsidRDefault="00276F40"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w:t>
            </w:r>
            <w:r w:rsidR="00BD7ED4">
              <w:rPr>
                <w:rFonts w:ascii="Times New Roman" w:hAnsi="Times New Roman" w:cs="Times New Roman"/>
                <w:sz w:val="24"/>
                <w:szCs w:val="24"/>
              </w:rPr>
              <w:t>6</w:t>
            </w:r>
            <w:r w:rsidR="00B57AAA" w:rsidRPr="001434E0">
              <w:rPr>
                <w:rFonts w:ascii="Times New Roman" w:hAnsi="Times New Roman" w:cs="Times New Roman"/>
                <w:sz w:val="24"/>
                <w:szCs w:val="24"/>
              </w:rPr>
              <w:t>**</w:t>
            </w:r>
          </w:p>
          <w:p w14:paraId="5FCEBA78" w14:textId="7F9085C1" w:rsidR="00B57AAA" w:rsidRPr="001434E0" w:rsidRDefault="006A3897"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w:t>
            </w:r>
            <w:r w:rsidR="00B57AAA" w:rsidRPr="001434E0">
              <w:rPr>
                <w:rFonts w:ascii="Times New Roman" w:hAnsi="Times New Roman" w:cs="Times New Roman"/>
                <w:sz w:val="24"/>
                <w:szCs w:val="24"/>
              </w:rPr>
              <w:t>5)</w:t>
            </w:r>
          </w:p>
        </w:tc>
        <w:tc>
          <w:tcPr>
            <w:tcW w:w="1804" w:type="dxa"/>
            <w:tcBorders>
              <w:top w:val="single" w:sz="4" w:space="0" w:color="auto"/>
            </w:tcBorders>
          </w:tcPr>
          <w:p w14:paraId="18D467F6" w14:textId="35790C56" w:rsidR="00B57AAA" w:rsidRPr="001434E0" w:rsidRDefault="00276F40"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w:t>
            </w:r>
            <w:r w:rsidR="006A3897">
              <w:rPr>
                <w:rFonts w:ascii="Times New Roman" w:hAnsi="Times New Roman" w:cs="Times New Roman"/>
                <w:sz w:val="24"/>
                <w:szCs w:val="24"/>
              </w:rPr>
              <w:t>4</w:t>
            </w:r>
            <w:r w:rsidR="00B57AAA" w:rsidRPr="001434E0">
              <w:rPr>
                <w:rFonts w:ascii="Times New Roman" w:hAnsi="Times New Roman" w:cs="Times New Roman"/>
                <w:sz w:val="24"/>
                <w:szCs w:val="24"/>
              </w:rPr>
              <w:t>**</w:t>
            </w:r>
          </w:p>
          <w:p w14:paraId="27A4FE18" w14:textId="11DCDDA2" w:rsidR="00B57AAA" w:rsidRPr="001434E0" w:rsidRDefault="006A3897"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(0.17</w:t>
            </w:r>
            <w:r w:rsidR="00B57AAA" w:rsidRPr="001434E0">
              <w:rPr>
                <w:rFonts w:ascii="Times New Roman" w:hAnsi="Times New Roman" w:cs="Times New Roman"/>
                <w:sz w:val="24"/>
                <w:szCs w:val="24"/>
              </w:rPr>
              <w:t>)</w:t>
            </w:r>
          </w:p>
        </w:tc>
      </w:tr>
      <w:tr w:rsidR="00B57AAA" w:rsidRPr="001434E0" w14:paraId="5316FF2A" w14:textId="77777777" w:rsidTr="0041190C">
        <w:tc>
          <w:tcPr>
            <w:tcW w:w="1803" w:type="dxa"/>
          </w:tcPr>
          <w:p w14:paraId="4EB52A30"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FGCVOL</w:t>
            </w:r>
          </w:p>
        </w:tc>
        <w:tc>
          <w:tcPr>
            <w:tcW w:w="1803" w:type="dxa"/>
          </w:tcPr>
          <w:p w14:paraId="17204CFB" w14:textId="2908DC50" w:rsidR="00B57AAA" w:rsidRPr="001434E0" w:rsidRDefault="00276F40"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0.2</w:t>
            </w:r>
            <w:r w:rsidR="00BD7ED4">
              <w:rPr>
                <w:rFonts w:ascii="Times New Roman" w:hAnsi="Times New Roman" w:cs="Times New Roman"/>
                <w:sz w:val="24"/>
                <w:szCs w:val="24"/>
              </w:rPr>
              <w:t>4</w:t>
            </w:r>
            <w:r w:rsidR="00B57AAA" w:rsidRPr="001434E0">
              <w:rPr>
                <w:rFonts w:ascii="Times New Roman" w:hAnsi="Times New Roman" w:cs="Times New Roman"/>
                <w:sz w:val="24"/>
                <w:szCs w:val="24"/>
              </w:rPr>
              <w:t>***</w:t>
            </w:r>
          </w:p>
          <w:p w14:paraId="4D35EEFB" w14:textId="6D0FB41B" w:rsidR="00B57AAA" w:rsidRPr="001434E0" w:rsidRDefault="00F3577F"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(0.1</w:t>
            </w:r>
            <w:r w:rsidR="00871E75">
              <w:rPr>
                <w:rFonts w:ascii="Times New Roman" w:hAnsi="Times New Roman" w:cs="Times New Roman"/>
                <w:sz w:val="24"/>
                <w:szCs w:val="24"/>
              </w:rPr>
              <w:t>7</w:t>
            </w:r>
            <w:r w:rsidR="00B57AAA" w:rsidRPr="001434E0">
              <w:rPr>
                <w:rFonts w:ascii="Times New Roman" w:hAnsi="Times New Roman" w:cs="Times New Roman"/>
                <w:sz w:val="24"/>
                <w:szCs w:val="24"/>
              </w:rPr>
              <w:t>)</w:t>
            </w:r>
          </w:p>
        </w:tc>
        <w:tc>
          <w:tcPr>
            <w:tcW w:w="1803" w:type="dxa"/>
          </w:tcPr>
          <w:p w14:paraId="291DFD0F" w14:textId="3C39888D" w:rsidR="00B57AAA" w:rsidRPr="001434E0" w:rsidRDefault="00276F40"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0.1</w:t>
            </w:r>
            <w:r w:rsidR="006A3897">
              <w:rPr>
                <w:rFonts w:ascii="Times New Roman" w:hAnsi="Times New Roman" w:cs="Times New Roman"/>
                <w:sz w:val="24"/>
                <w:szCs w:val="24"/>
              </w:rPr>
              <w:t>4</w:t>
            </w:r>
            <w:r w:rsidR="00B57AAA" w:rsidRPr="001434E0">
              <w:rPr>
                <w:rFonts w:ascii="Times New Roman" w:hAnsi="Times New Roman" w:cs="Times New Roman"/>
                <w:sz w:val="24"/>
                <w:szCs w:val="24"/>
              </w:rPr>
              <w:t>***</w:t>
            </w:r>
          </w:p>
          <w:p w14:paraId="7E81F52C" w14:textId="39D04A6B" w:rsidR="00B57AAA" w:rsidRPr="001434E0" w:rsidRDefault="00276F40"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(0.1</w:t>
            </w:r>
            <w:r w:rsidR="006A3897">
              <w:rPr>
                <w:rFonts w:ascii="Times New Roman" w:hAnsi="Times New Roman" w:cs="Times New Roman"/>
                <w:sz w:val="24"/>
                <w:szCs w:val="24"/>
              </w:rPr>
              <w:t>7</w:t>
            </w:r>
            <w:r w:rsidR="00B57AAA" w:rsidRPr="001434E0">
              <w:rPr>
                <w:rFonts w:ascii="Times New Roman" w:hAnsi="Times New Roman" w:cs="Times New Roman"/>
                <w:sz w:val="24"/>
                <w:szCs w:val="24"/>
              </w:rPr>
              <w:t>)</w:t>
            </w:r>
          </w:p>
        </w:tc>
        <w:tc>
          <w:tcPr>
            <w:tcW w:w="1803" w:type="dxa"/>
          </w:tcPr>
          <w:p w14:paraId="5AA7992F" w14:textId="45B0C2D9" w:rsidR="00B57AAA" w:rsidRPr="001434E0" w:rsidRDefault="006A3897"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-0.1</w:t>
            </w:r>
            <w:r w:rsidR="00BD7ED4">
              <w:rPr>
                <w:rFonts w:ascii="Times New Roman" w:hAnsi="Times New Roman" w:cs="Times New Roman"/>
                <w:sz w:val="24"/>
                <w:szCs w:val="24"/>
              </w:rPr>
              <w:t>8</w:t>
            </w:r>
            <w:r w:rsidR="00B57AAA" w:rsidRPr="001434E0">
              <w:rPr>
                <w:rFonts w:ascii="Times New Roman" w:hAnsi="Times New Roman" w:cs="Times New Roman"/>
                <w:sz w:val="24"/>
                <w:szCs w:val="24"/>
              </w:rPr>
              <w:t>**</w:t>
            </w:r>
            <w:r w:rsidR="00CF3A78">
              <w:rPr>
                <w:rFonts w:ascii="Times New Roman" w:hAnsi="Times New Roman" w:cs="Times New Roman"/>
                <w:sz w:val="24"/>
                <w:szCs w:val="24"/>
              </w:rPr>
              <w:t>*</w:t>
            </w:r>
          </w:p>
          <w:p w14:paraId="6AAC982F" w14:textId="136BD8C7" w:rsidR="00B57AAA" w:rsidRPr="001434E0" w:rsidRDefault="006A3897"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w:t>
            </w:r>
            <w:r w:rsidR="00CF3A78">
              <w:rPr>
                <w:rFonts w:ascii="Times New Roman" w:hAnsi="Times New Roman" w:cs="Times New Roman"/>
                <w:sz w:val="24"/>
                <w:szCs w:val="24"/>
              </w:rPr>
              <w:t>2</w:t>
            </w:r>
            <w:r w:rsidR="00B57AAA" w:rsidRPr="001434E0">
              <w:rPr>
                <w:rFonts w:ascii="Times New Roman" w:hAnsi="Times New Roman" w:cs="Times New Roman"/>
                <w:sz w:val="24"/>
                <w:szCs w:val="24"/>
              </w:rPr>
              <w:t>)</w:t>
            </w:r>
          </w:p>
        </w:tc>
        <w:tc>
          <w:tcPr>
            <w:tcW w:w="1804" w:type="dxa"/>
          </w:tcPr>
          <w:p w14:paraId="7A57236E" w14:textId="612F5203" w:rsidR="00B57AAA" w:rsidRPr="001434E0" w:rsidRDefault="00B57AAA" w:rsidP="00F3577F">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w:t>
            </w:r>
            <w:r w:rsidR="00276F40">
              <w:rPr>
                <w:rFonts w:ascii="Times New Roman" w:hAnsi="Times New Roman" w:cs="Times New Roman"/>
                <w:sz w:val="24"/>
                <w:szCs w:val="24"/>
              </w:rPr>
              <w:t>0.0</w:t>
            </w:r>
            <w:r w:rsidRPr="001434E0">
              <w:rPr>
                <w:rFonts w:ascii="Times New Roman" w:hAnsi="Times New Roman" w:cs="Times New Roman"/>
                <w:sz w:val="24"/>
                <w:szCs w:val="24"/>
              </w:rPr>
              <w:t>3**</w:t>
            </w:r>
          </w:p>
          <w:p w14:paraId="7BF7236D" w14:textId="563A8065" w:rsidR="00B57AAA" w:rsidRPr="001434E0" w:rsidRDefault="006A3897"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w:t>
            </w:r>
            <w:r w:rsidR="00CF3A78">
              <w:rPr>
                <w:rFonts w:ascii="Times New Roman" w:hAnsi="Times New Roman" w:cs="Times New Roman"/>
                <w:sz w:val="24"/>
                <w:szCs w:val="24"/>
              </w:rPr>
              <w:t>9</w:t>
            </w:r>
            <w:r w:rsidR="00B57AAA" w:rsidRPr="001434E0">
              <w:rPr>
                <w:rFonts w:ascii="Times New Roman" w:hAnsi="Times New Roman" w:cs="Times New Roman"/>
                <w:sz w:val="24"/>
                <w:szCs w:val="24"/>
              </w:rPr>
              <w:t>)</w:t>
            </w:r>
          </w:p>
        </w:tc>
      </w:tr>
      <w:tr w:rsidR="00B57AAA" w:rsidRPr="001434E0" w14:paraId="3C50A747" w14:textId="77777777" w:rsidTr="0041190C">
        <w:tc>
          <w:tcPr>
            <w:tcW w:w="1803" w:type="dxa"/>
          </w:tcPr>
          <w:p w14:paraId="3447BDC2"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OWNVAL</w:t>
            </w:r>
          </w:p>
        </w:tc>
        <w:tc>
          <w:tcPr>
            <w:tcW w:w="1803" w:type="dxa"/>
          </w:tcPr>
          <w:p w14:paraId="3F478A9A" w14:textId="2077FF1E" w:rsidR="00B57AAA" w:rsidRPr="001434E0" w:rsidRDefault="00276F40" w:rsidP="00F3577F">
            <w:pPr>
              <w:rPr>
                <w:rFonts w:ascii="Times New Roman" w:hAnsi="Times New Roman" w:cs="Times New Roman"/>
                <w:color w:val="000000"/>
                <w:sz w:val="24"/>
                <w:szCs w:val="24"/>
              </w:rPr>
            </w:pPr>
            <w:r>
              <w:rPr>
                <w:rFonts w:ascii="Times New Roman" w:hAnsi="Times New Roman" w:cs="Times New Roman"/>
                <w:color w:val="000000"/>
                <w:sz w:val="24"/>
                <w:szCs w:val="24"/>
              </w:rPr>
              <w:t>0.</w:t>
            </w:r>
            <w:r w:rsidR="006A3897">
              <w:rPr>
                <w:rFonts w:ascii="Times New Roman" w:hAnsi="Times New Roman" w:cs="Times New Roman"/>
                <w:color w:val="000000"/>
                <w:sz w:val="24"/>
                <w:szCs w:val="24"/>
              </w:rPr>
              <w:t>19</w:t>
            </w:r>
          </w:p>
          <w:p w14:paraId="369D0898" w14:textId="56E6F706"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rPr>
              <w:t>(0.1</w:t>
            </w:r>
            <w:r w:rsidR="006A3897">
              <w:rPr>
                <w:rFonts w:ascii="Times New Roman" w:hAnsi="Times New Roman" w:cs="Times New Roman"/>
                <w:color w:val="000000"/>
                <w:sz w:val="24"/>
                <w:szCs w:val="24"/>
              </w:rPr>
              <w:t>6</w:t>
            </w:r>
            <w:r w:rsidR="00B57AAA" w:rsidRPr="001434E0">
              <w:rPr>
                <w:rFonts w:ascii="Times New Roman" w:hAnsi="Times New Roman" w:cs="Times New Roman"/>
                <w:color w:val="000000"/>
                <w:sz w:val="24"/>
                <w:szCs w:val="24"/>
              </w:rPr>
              <w:t>)</w:t>
            </w:r>
          </w:p>
        </w:tc>
        <w:tc>
          <w:tcPr>
            <w:tcW w:w="1803" w:type="dxa"/>
          </w:tcPr>
          <w:p w14:paraId="415F701B" w14:textId="6A0F7F57"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w:t>
            </w:r>
            <w:r w:rsidR="00B57AAA" w:rsidRPr="001434E0">
              <w:rPr>
                <w:rFonts w:ascii="Times New Roman" w:hAnsi="Times New Roman" w:cs="Times New Roman"/>
                <w:color w:val="000000"/>
                <w:sz w:val="24"/>
                <w:szCs w:val="24"/>
                <w:lang w:val="en-US"/>
              </w:rPr>
              <w:t>7</w:t>
            </w:r>
          </w:p>
          <w:p w14:paraId="055CA131" w14:textId="48CDD3E8" w:rsidR="00B57AAA" w:rsidRPr="001434E0" w:rsidRDefault="00276F40" w:rsidP="00F3577F">
            <w:pPr>
              <w:rPr>
                <w:rFonts w:ascii="Times New Roman" w:eastAsia="Batang" w:hAnsi="Times New Roman" w:cs="Times New Roman"/>
                <w:sz w:val="24"/>
                <w:szCs w:val="24"/>
              </w:rPr>
            </w:pPr>
            <w:r>
              <w:rPr>
                <w:rFonts w:ascii="Times New Roman" w:hAnsi="Times New Roman" w:cs="Times New Roman"/>
                <w:sz w:val="24"/>
                <w:szCs w:val="24"/>
                <w:lang w:val="en-US"/>
              </w:rPr>
              <w:t>(0.4</w:t>
            </w:r>
            <w:r w:rsidR="006A3897">
              <w:rPr>
                <w:rFonts w:ascii="Times New Roman" w:hAnsi="Times New Roman" w:cs="Times New Roman"/>
                <w:sz w:val="24"/>
                <w:szCs w:val="24"/>
                <w:lang w:val="en-US"/>
              </w:rPr>
              <w:t>8</w:t>
            </w:r>
            <w:r w:rsidR="00B57AAA" w:rsidRPr="001434E0">
              <w:rPr>
                <w:rFonts w:ascii="Times New Roman" w:hAnsi="Times New Roman" w:cs="Times New Roman"/>
                <w:sz w:val="24"/>
                <w:szCs w:val="24"/>
                <w:lang w:val="en-US"/>
              </w:rPr>
              <w:t>)</w:t>
            </w:r>
          </w:p>
        </w:tc>
        <w:tc>
          <w:tcPr>
            <w:tcW w:w="1803" w:type="dxa"/>
          </w:tcPr>
          <w:p w14:paraId="4DA07F0F" w14:textId="2B67FBBF"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0.3</w:t>
            </w:r>
            <w:r w:rsidR="00B57AAA" w:rsidRPr="001434E0">
              <w:rPr>
                <w:rFonts w:ascii="Times New Roman" w:hAnsi="Times New Roman" w:cs="Times New Roman"/>
                <w:color w:val="000000"/>
                <w:sz w:val="24"/>
                <w:szCs w:val="24"/>
                <w:lang w:val="en-US"/>
              </w:rPr>
              <w:t>2</w:t>
            </w:r>
          </w:p>
          <w:p w14:paraId="21374D60" w14:textId="3E631281" w:rsidR="00B57AAA" w:rsidRPr="001434E0" w:rsidRDefault="00276F40" w:rsidP="00F3577F">
            <w:pPr>
              <w:rPr>
                <w:rFonts w:ascii="Times New Roman" w:eastAsia="Batang" w:hAnsi="Times New Roman" w:cs="Times New Roman"/>
                <w:sz w:val="24"/>
                <w:szCs w:val="24"/>
              </w:rPr>
            </w:pPr>
            <w:r>
              <w:rPr>
                <w:rFonts w:ascii="Times New Roman" w:hAnsi="Times New Roman" w:cs="Times New Roman"/>
                <w:sz w:val="24"/>
                <w:szCs w:val="24"/>
                <w:lang w:val="en-US"/>
              </w:rPr>
              <w:t>(0.2</w:t>
            </w:r>
            <w:r w:rsidR="006A3897">
              <w:rPr>
                <w:rFonts w:ascii="Times New Roman" w:hAnsi="Times New Roman" w:cs="Times New Roman"/>
                <w:sz w:val="24"/>
                <w:szCs w:val="24"/>
                <w:lang w:val="en-US"/>
              </w:rPr>
              <w:t>8</w:t>
            </w:r>
            <w:r w:rsidR="00B57AAA" w:rsidRPr="001434E0">
              <w:rPr>
                <w:rFonts w:ascii="Times New Roman" w:hAnsi="Times New Roman" w:cs="Times New Roman"/>
                <w:sz w:val="24"/>
                <w:szCs w:val="24"/>
                <w:lang w:val="en-US"/>
              </w:rPr>
              <w:t>)</w:t>
            </w:r>
          </w:p>
        </w:tc>
        <w:tc>
          <w:tcPr>
            <w:tcW w:w="1804" w:type="dxa"/>
          </w:tcPr>
          <w:p w14:paraId="61A01711" w14:textId="1D5C940F"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1.5</w:t>
            </w:r>
            <w:r w:rsidR="00B57AAA" w:rsidRPr="001434E0">
              <w:rPr>
                <w:rFonts w:ascii="Times New Roman" w:hAnsi="Times New Roman" w:cs="Times New Roman"/>
                <w:sz w:val="24"/>
                <w:szCs w:val="24"/>
              </w:rPr>
              <w:t>2</w:t>
            </w:r>
          </w:p>
          <w:p w14:paraId="55A1D40C" w14:textId="03A8D679"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(0.3</w:t>
            </w:r>
            <w:r w:rsidR="00B57AAA" w:rsidRPr="001434E0">
              <w:rPr>
                <w:rFonts w:ascii="Times New Roman" w:hAnsi="Times New Roman" w:cs="Times New Roman"/>
                <w:sz w:val="24"/>
                <w:szCs w:val="24"/>
              </w:rPr>
              <w:t>5)</w:t>
            </w:r>
          </w:p>
        </w:tc>
      </w:tr>
      <w:tr w:rsidR="00B57AAA" w:rsidRPr="001434E0" w14:paraId="5432BC41" w14:textId="77777777" w:rsidTr="0041190C">
        <w:tc>
          <w:tcPr>
            <w:tcW w:w="1803" w:type="dxa"/>
          </w:tcPr>
          <w:p w14:paraId="7D2E1D3D"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OWNVOL</w:t>
            </w:r>
          </w:p>
        </w:tc>
        <w:tc>
          <w:tcPr>
            <w:tcW w:w="1803" w:type="dxa"/>
          </w:tcPr>
          <w:p w14:paraId="6D24B42E" w14:textId="05E85655" w:rsidR="00B57AAA" w:rsidRPr="001434E0" w:rsidRDefault="00276F40" w:rsidP="00F3577F">
            <w:pPr>
              <w:rPr>
                <w:rFonts w:ascii="Times New Roman" w:hAnsi="Times New Roman" w:cs="Times New Roman"/>
                <w:color w:val="000000"/>
                <w:sz w:val="24"/>
                <w:szCs w:val="24"/>
              </w:rPr>
            </w:pPr>
            <w:r>
              <w:rPr>
                <w:rFonts w:ascii="Times New Roman" w:hAnsi="Times New Roman" w:cs="Times New Roman"/>
                <w:color w:val="000000"/>
                <w:sz w:val="24"/>
                <w:szCs w:val="24"/>
              </w:rPr>
              <w:t>0.0</w:t>
            </w:r>
            <w:r w:rsidR="006A3897">
              <w:rPr>
                <w:rFonts w:ascii="Times New Roman" w:hAnsi="Times New Roman" w:cs="Times New Roman"/>
                <w:color w:val="000000"/>
                <w:sz w:val="24"/>
                <w:szCs w:val="24"/>
              </w:rPr>
              <w:t>2</w:t>
            </w:r>
            <w:r w:rsidR="00B57AAA" w:rsidRPr="001434E0">
              <w:rPr>
                <w:rFonts w:ascii="Times New Roman" w:hAnsi="Times New Roman" w:cs="Times New Roman"/>
                <w:color w:val="000000"/>
                <w:sz w:val="24"/>
                <w:szCs w:val="24"/>
              </w:rPr>
              <w:t>*</w:t>
            </w:r>
          </w:p>
          <w:p w14:paraId="34212ED7" w14:textId="0EB3ACCE"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rPr>
              <w:t>(1.</w:t>
            </w:r>
            <w:r w:rsidR="006A3897">
              <w:rPr>
                <w:rFonts w:ascii="Times New Roman" w:hAnsi="Times New Roman" w:cs="Times New Roman"/>
                <w:color w:val="000000"/>
                <w:sz w:val="24"/>
                <w:szCs w:val="24"/>
              </w:rPr>
              <w:t>82</w:t>
            </w:r>
            <w:r w:rsidR="00B57AAA" w:rsidRPr="001434E0">
              <w:rPr>
                <w:rFonts w:ascii="Times New Roman" w:hAnsi="Times New Roman" w:cs="Times New Roman"/>
                <w:color w:val="000000"/>
                <w:sz w:val="24"/>
                <w:szCs w:val="24"/>
              </w:rPr>
              <w:t>)</w:t>
            </w:r>
          </w:p>
        </w:tc>
        <w:tc>
          <w:tcPr>
            <w:tcW w:w="1803" w:type="dxa"/>
          </w:tcPr>
          <w:p w14:paraId="780EB7C2" w14:textId="175911C4"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w:t>
            </w:r>
            <w:r w:rsidR="006A3897">
              <w:rPr>
                <w:rFonts w:ascii="Times New Roman" w:hAnsi="Times New Roman" w:cs="Times New Roman"/>
                <w:color w:val="000000"/>
                <w:sz w:val="24"/>
                <w:szCs w:val="24"/>
                <w:lang w:val="en-US"/>
              </w:rPr>
              <w:t>3</w:t>
            </w:r>
            <w:r w:rsidR="00B57AAA" w:rsidRPr="001434E0">
              <w:rPr>
                <w:rFonts w:ascii="Times New Roman" w:hAnsi="Times New Roman" w:cs="Times New Roman"/>
                <w:color w:val="000000"/>
                <w:sz w:val="24"/>
                <w:szCs w:val="24"/>
                <w:lang w:val="en-US"/>
              </w:rPr>
              <w:t>*</w:t>
            </w:r>
          </w:p>
          <w:p w14:paraId="67AC7C85" w14:textId="7E76FDCB" w:rsidR="00B57AAA" w:rsidRPr="001434E0" w:rsidRDefault="00276F40" w:rsidP="00F3577F">
            <w:pPr>
              <w:rPr>
                <w:rFonts w:ascii="Times New Roman" w:eastAsia="Batang" w:hAnsi="Times New Roman" w:cs="Times New Roman"/>
                <w:sz w:val="24"/>
                <w:szCs w:val="24"/>
              </w:rPr>
            </w:pPr>
            <w:r>
              <w:rPr>
                <w:rFonts w:ascii="Times New Roman" w:hAnsi="Times New Roman" w:cs="Times New Roman"/>
                <w:sz w:val="24"/>
                <w:szCs w:val="24"/>
                <w:lang w:val="en-US"/>
              </w:rPr>
              <w:t>(0.</w:t>
            </w:r>
            <w:r w:rsidR="006A3897">
              <w:rPr>
                <w:rFonts w:ascii="Times New Roman" w:hAnsi="Times New Roman" w:cs="Times New Roman"/>
                <w:sz w:val="24"/>
                <w:szCs w:val="24"/>
                <w:lang w:val="en-US"/>
              </w:rPr>
              <w:t>23</w:t>
            </w:r>
            <w:r w:rsidR="00B57AAA" w:rsidRPr="001434E0">
              <w:rPr>
                <w:rFonts w:ascii="Times New Roman" w:hAnsi="Times New Roman" w:cs="Times New Roman"/>
                <w:sz w:val="24"/>
                <w:szCs w:val="24"/>
                <w:lang w:val="en-US"/>
              </w:rPr>
              <w:t>)</w:t>
            </w:r>
          </w:p>
        </w:tc>
        <w:tc>
          <w:tcPr>
            <w:tcW w:w="1803" w:type="dxa"/>
          </w:tcPr>
          <w:p w14:paraId="5F31DBA6" w14:textId="79C9A2F8"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1.8</w:t>
            </w:r>
            <w:r w:rsidR="00B57AAA" w:rsidRPr="001434E0">
              <w:rPr>
                <w:rFonts w:ascii="Times New Roman" w:hAnsi="Times New Roman" w:cs="Times New Roman"/>
                <w:color w:val="000000"/>
                <w:sz w:val="24"/>
                <w:szCs w:val="24"/>
                <w:lang w:val="en-US"/>
              </w:rPr>
              <w:t>1*</w:t>
            </w:r>
          </w:p>
          <w:p w14:paraId="16C44746" w14:textId="491B81E9" w:rsidR="00B57AAA" w:rsidRPr="001434E0" w:rsidRDefault="006A3897" w:rsidP="00F3577F">
            <w:pPr>
              <w:rPr>
                <w:rFonts w:ascii="Times New Roman" w:eastAsia="Batang" w:hAnsi="Times New Roman" w:cs="Times New Roman"/>
                <w:sz w:val="24"/>
                <w:szCs w:val="24"/>
              </w:rPr>
            </w:pPr>
            <w:r>
              <w:rPr>
                <w:rFonts w:ascii="Times New Roman" w:hAnsi="Times New Roman" w:cs="Times New Roman"/>
                <w:sz w:val="24"/>
                <w:szCs w:val="24"/>
                <w:lang w:val="en-US"/>
              </w:rPr>
              <w:t>(0.9</w:t>
            </w:r>
            <w:r w:rsidR="00B57AAA" w:rsidRPr="001434E0">
              <w:rPr>
                <w:rFonts w:ascii="Times New Roman" w:hAnsi="Times New Roman" w:cs="Times New Roman"/>
                <w:sz w:val="24"/>
                <w:szCs w:val="24"/>
                <w:lang w:val="en-US"/>
              </w:rPr>
              <w:t>6)</w:t>
            </w:r>
          </w:p>
        </w:tc>
        <w:tc>
          <w:tcPr>
            <w:tcW w:w="1804" w:type="dxa"/>
          </w:tcPr>
          <w:p w14:paraId="02EF055A" w14:textId="7F389D52" w:rsidR="00B57AAA" w:rsidRPr="001434E0" w:rsidRDefault="00B57AAA" w:rsidP="00F3577F">
            <w:pPr>
              <w:rPr>
                <w:rFonts w:ascii="Times New Roman" w:hAnsi="Times New Roman" w:cs="Times New Roman"/>
                <w:sz w:val="24"/>
                <w:szCs w:val="24"/>
              </w:rPr>
            </w:pPr>
            <w:r w:rsidRPr="001434E0">
              <w:rPr>
                <w:rFonts w:ascii="Times New Roman" w:hAnsi="Times New Roman" w:cs="Times New Roman"/>
                <w:sz w:val="24"/>
                <w:szCs w:val="24"/>
              </w:rPr>
              <w:t>1</w:t>
            </w:r>
            <w:r w:rsidR="00276F40">
              <w:rPr>
                <w:rFonts w:ascii="Times New Roman" w:hAnsi="Times New Roman" w:cs="Times New Roman"/>
                <w:sz w:val="24"/>
                <w:szCs w:val="24"/>
              </w:rPr>
              <w:t>.3</w:t>
            </w:r>
            <w:r w:rsidRPr="001434E0">
              <w:rPr>
                <w:rFonts w:ascii="Times New Roman" w:hAnsi="Times New Roman" w:cs="Times New Roman"/>
                <w:sz w:val="24"/>
                <w:szCs w:val="24"/>
              </w:rPr>
              <w:t>6*</w:t>
            </w:r>
          </w:p>
          <w:p w14:paraId="26ACF4A9" w14:textId="0538DBBF"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(0.3</w:t>
            </w:r>
            <w:r w:rsidR="006A3897">
              <w:rPr>
                <w:rFonts w:ascii="Times New Roman" w:hAnsi="Times New Roman" w:cs="Times New Roman"/>
                <w:sz w:val="24"/>
                <w:szCs w:val="24"/>
              </w:rPr>
              <w:t>7</w:t>
            </w:r>
            <w:r w:rsidR="00B57AAA" w:rsidRPr="001434E0">
              <w:rPr>
                <w:rFonts w:ascii="Times New Roman" w:hAnsi="Times New Roman" w:cs="Times New Roman"/>
                <w:sz w:val="24"/>
                <w:szCs w:val="24"/>
              </w:rPr>
              <w:t>)</w:t>
            </w:r>
          </w:p>
        </w:tc>
      </w:tr>
      <w:tr w:rsidR="00B57AAA" w:rsidRPr="001434E0" w14:paraId="6223ECAD" w14:textId="77777777" w:rsidTr="0041190C">
        <w:tc>
          <w:tcPr>
            <w:tcW w:w="1803" w:type="dxa"/>
          </w:tcPr>
          <w:p w14:paraId="396CF7AF"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UCENT</w:t>
            </w:r>
          </w:p>
        </w:tc>
        <w:tc>
          <w:tcPr>
            <w:tcW w:w="1803" w:type="dxa"/>
          </w:tcPr>
          <w:p w14:paraId="2466C7E6" w14:textId="74F7B821"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6A3897">
              <w:rPr>
                <w:rFonts w:ascii="Times New Roman" w:hAnsi="Times New Roman" w:cs="Times New Roman"/>
                <w:color w:val="000000"/>
                <w:sz w:val="24"/>
                <w:szCs w:val="24"/>
                <w:lang w:val="en-US"/>
              </w:rPr>
              <w:t>4</w:t>
            </w:r>
          </w:p>
          <w:p w14:paraId="160F756F" w14:textId="1C7204D3" w:rsidR="00B57AAA" w:rsidRPr="001434E0" w:rsidRDefault="00276F40" w:rsidP="00F3577F">
            <w:pPr>
              <w:rPr>
                <w:rFonts w:ascii="Times New Roman" w:hAnsi="Times New Roman" w:cs="Times New Roman"/>
                <w:color w:val="000000"/>
                <w:sz w:val="24"/>
                <w:szCs w:val="24"/>
              </w:rPr>
            </w:pPr>
            <w:r>
              <w:rPr>
                <w:rFonts w:ascii="Times New Roman" w:hAnsi="Times New Roman" w:cs="Times New Roman"/>
                <w:sz w:val="24"/>
                <w:szCs w:val="24"/>
                <w:lang w:val="en-US"/>
              </w:rPr>
              <w:t>(0.0</w:t>
            </w:r>
            <w:r w:rsidR="006A3897">
              <w:rPr>
                <w:rFonts w:ascii="Times New Roman" w:hAnsi="Times New Roman" w:cs="Times New Roman"/>
                <w:sz w:val="24"/>
                <w:szCs w:val="24"/>
                <w:lang w:val="en-US"/>
              </w:rPr>
              <w:t>6</w:t>
            </w:r>
            <w:r w:rsidR="00B57AAA" w:rsidRPr="001434E0">
              <w:rPr>
                <w:rFonts w:ascii="Times New Roman" w:hAnsi="Times New Roman" w:cs="Times New Roman"/>
                <w:sz w:val="24"/>
                <w:szCs w:val="24"/>
                <w:lang w:val="en-US"/>
              </w:rPr>
              <w:t>)</w:t>
            </w:r>
          </w:p>
        </w:tc>
        <w:tc>
          <w:tcPr>
            <w:tcW w:w="1803" w:type="dxa"/>
          </w:tcPr>
          <w:p w14:paraId="6A18E39C" w14:textId="50CFD9E3"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r w:rsidR="006A3897">
              <w:rPr>
                <w:rFonts w:ascii="Times New Roman" w:hAnsi="Times New Roman" w:cs="Times New Roman"/>
                <w:color w:val="000000"/>
                <w:sz w:val="24"/>
                <w:szCs w:val="24"/>
                <w:lang w:val="en-US"/>
              </w:rPr>
              <w:t>7</w:t>
            </w:r>
            <w:r w:rsidR="00B57AAA" w:rsidRPr="001434E0">
              <w:rPr>
                <w:rFonts w:ascii="Times New Roman" w:hAnsi="Times New Roman" w:cs="Times New Roman"/>
                <w:color w:val="000000"/>
                <w:sz w:val="24"/>
                <w:szCs w:val="24"/>
                <w:lang w:val="en-US"/>
              </w:rPr>
              <w:t>**</w:t>
            </w:r>
          </w:p>
          <w:p w14:paraId="57E0D207" w14:textId="413C7DAF"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sz w:val="24"/>
                <w:szCs w:val="24"/>
                <w:lang w:val="en-US"/>
              </w:rPr>
              <w:t>(0.</w:t>
            </w:r>
            <w:r w:rsidR="006A3897">
              <w:rPr>
                <w:rFonts w:ascii="Times New Roman" w:hAnsi="Times New Roman" w:cs="Times New Roman"/>
                <w:sz w:val="24"/>
                <w:szCs w:val="24"/>
                <w:lang w:val="en-US"/>
              </w:rPr>
              <w:t>7</w:t>
            </w:r>
            <w:r w:rsidR="00B57AAA" w:rsidRPr="001434E0">
              <w:rPr>
                <w:rFonts w:ascii="Times New Roman" w:hAnsi="Times New Roman" w:cs="Times New Roman"/>
                <w:sz w:val="24"/>
                <w:szCs w:val="24"/>
                <w:lang w:val="en-US"/>
              </w:rPr>
              <w:t>1)</w:t>
            </w:r>
          </w:p>
        </w:tc>
        <w:tc>
          <w:tcPr>
            <w:tcW w:w="1803" w:type="dxa"/>
          </w:tcPr>
          <w:p w14:paraId="66E64822" w14:textId="05A08CA5" w:rsidR="00B57AAA" w:rsidRPr="001434E0" w:rsidRDefault="006A3897"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w:t>
            </w:r>
            <w:r w:rsidR="00B57AAA" w:rsidRPr="001434E0">
              <w:rPr>
                <w:rFonts w:ascii="Times New Roman" w:hAnsi="Times New Roman" w:cs="Times New Roman"/>
                <w:color w:val="000000"/>
                <w:sz w:val="24"/>
                <w:szCs w:val="24"/>
                <w:lang w:val="en-US"/>
              </w:rPr>
              <w:t>4**</w:t>
            </w:r>
          </w:p>
          <w:p w14:paraId="2B6A2847" w14:textId="6E9AA507" w:rsidR="00B57AAA" w:rsidRPr="001434E0" w:rsidRDefault="006A3897" w:rsidP="00F3577F">
            <w:pPr>
              <w:rPr>
                <w:rFonts w:ascii="Times New Roman" w:hAnsi="Times New Roman" w:cs="Times New Roman"/>
                <w:color w:val="000000"/>
                <w:sz w:val="24"/>
                <w:szCs w:val="24"/>
                <w:lang w:val="en-US"/>
              </w:rPr>
            </w:pPr>
            <w:r>
              <w:rPr>
                <w:rFonts w:ascii="Times New Roman" w:hAnsi="Times New Roman" w:cs="Times New Roman"/>
                <w:sz w:val="24"/>
                <w:szCs w:val="24"/>
                <w:lang w:val="en-US"/>
              </w:rPr>
              <w:t>(0.</w:t>
            </w:r>
            <w:r w:rsidR="00B57AAA" w:rsidRPr="001434E0">
              <w:rPr>
                <w:rFonts w:ascii="Times New Roman" w:hAnsi="Times New Roman" w:cs="Times New Roman"/>
                <w:sz w:val="24"/>
                <w:szCs w:val="24"/>
                <w:lang w:val="en-US"/>
              </w:rPr>
              <w:t>35)</w:t>
            </w:r>
          </w:p>
        </w:tc>
        <w:tc>
          <w:tcPr>
            <w:tcW w:w="1804" w:type="dxa"/>
          </w:tcPr>
          <w:p w14:paraId="22980329" w14:textId="15B235D0"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1.</w:t>
            </w:r>
            <w:r w:rsidR="006A3897">
              <w:rPr>
                <w:rFonts w:ascii="Times New Roman" w:hAnsi="Times New Roman" w:cs="Times New Roman"/>
                <w:sz w:val="24"/>
                <w:szCs w:val="24"/>
              </w:rPr>
              <w:t>5</w:t>
            </w:r>
            <w:r w:rsidR="00B57AAA" w:rsidRPr="001434E0">
              <w:rPr>
                <w:rFonts w:ascii="Times New Roman" w:hAnsi="Times New Roman" w:cs="Times New Roman"/>
                <w:sz w:val="24"/>
                <w:szCs w:val="24"/>
              </w:rPr>
              <w:t>9**</w:t>
            </w:r>
          </w:p>
          <w:p w14:paraId="3CBE0DCB" w14:textId="70C716E5"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(0.4</w:t>
            </w:r>
            <w:r w:rsidR="00B57AAA" w:rsidRPr="001434E0">
              <w:rPr>
                <w:rFonts w:ascii="Times New Roman" w:hAnsi="Times New Roman" w:cs="Times New Roman"/>
                <w:sz w:val="24"/>
                <w:szCs w:val="24"/>
              </w:rPr>
              <w:t>2)</w:t>
            </w:r>
          </w:p>
        </w:tc>
      </w:tr>
      <w:tr w:rsidR="00B57AAA" w:rsidRPr="001434E0" w14:paraId="122EFFF8" w14:textId="77777777" w:rsidTr="0041190C">
        <w:tc>
          <w:tcPr>
            <w:tcW w:w="1803" w:type="dxa"/>
          </w:tcPr>
          <w:p w14:paraId="173B9113"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FBF</w:t>
            </w:r>
          </w:p>
        </w:tc>
        <w:tc>
          <w:tcPr>
            <w:tcW w:w="1803" w:type="dxa"/>
          </w:tcPr>
          <w:p w14:paraId="633952C7" w14:textId="102C2AFF" w:rsidR="00B57AAA" w:rsidRPr="001434E0" w:rsidRDefault="00276F40" w:rsidP="00F3577F">
            <w:pPr>
              <w:rPr>
                <w:rFonts w:ascii="Times New Roman" w:hAnsi="Times New Roman" w:cs="Times New Roman"/>
                <w:color w:val="000000"/>
                <w:sz w:val="24"/>
                <w:szCs w:val="24"/>
              </w:rPr>
            </w:pPr>
            <w:r>
              <w:rPr>
                <w:rFonts w:ascii="Times New Roman" w:hAnsi="Times New Roman" w:cs="Times New Roman"/>
                <w:color w:val="000000"/>
                <w:sz w:val="24"/>
                <w:szCs w:val="24"/>
              </w:rPr>
              <w:t>0.2</w:t>
            </w:r>
            <w:r w:rsidR="006A3897">
              <w:rPr>
                <w:rFonts w:ascii="Times New Roman" w:hAnsi="Times New Roman" w:cs="Times New Roman"/>
                <w:color w:val="000000"/>
                <w:sz w:val="24"/>
                <w:szCs w:val="24"/>
              </w:rPr>
              <w:t>5</w:t>
            </w:r>
            <w:r w:rsidR="00B57AAA" w:rsidRPr="001434E0">
              <w:rPr>
                <w:rFonts w:ascii="Times New Roman" w:hAnsi="Times New Roman" w:cs="Times New Roman"/>
                <w:color w:val="000000"/>
                <w:sz w:val="24"/>
                <w:szCs w:val="24"/>
              </w:rPr>
              <w:t>*</w:t>
            </w:r>
          </w:p>
          <w:p w14:paraId="29298412" w14:textId="2E3A8EE0"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rPr>
              <w:t>(0.1</w:t>
            </w:r>
            <w:r w:rsidR="006A3897">
              <w:rPr>
                <w:rFonts w:ascii="Times New Roman" w:hAnsi="Times New Roman" w:cs="Times New Roman"/>
                <w:color w:val="000000"/>
                <w:sz w:val="24"/>
                <w:szCs w:val="24"/>
              </w:rPr>
              <w:t>4</w:t>
            </w:r>
            <w:r w:rsidR="00B57AAA" w:rsidRPr="001434E0">
              <w:rPr>
                <w:rFonts w:ascii="Times New Roman" w:hAnsi="Times New Roman" w:cs="Times New Roman"/>
                <w:color w:val="000000"/>
                <w:sz w:val="24"/>
                <w:szCs w:val="24"/>
              </w:rPr>
              <w:t>)</w:t>
            </w:r>
          </w:p>
        </w:tc>
        <w:tc>
          <w:tcPr>
            <w:tcW w:w="1803" w:type="dxa"/>
          </w:tcPr>
          <w:p w14:paraId="38BC6FF8" w14:textId="68EAA00C"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0.7</w:t>
            </w:r>
            <w:r w:rsidR="006A3897">
              <w:rPr>
                <w:rFonts w:ascii="Times New Roman" w:hAnsi="Times New Roman" w:cs="Times New Roman"/>
                <w:color w:val="000000"/>
                <w:sz w:val="24"/>
                <w:szCs w:val="24"/>
                <w:lang w:val="en-US"/>
              </w:rPr>
              <w:t>4</w:t>
            </w:r>
            <w:r w:rsidR="00B57AAA" w:rsidRPr="001434E0">
              <w:rPr>
                <w:rFonts w:ascii="Times New Roman" w:hAnsi="Times New Roman" w:cs="Times New Roman"/>
                <w:color w:val="000000"/>
                <w:sz w:val="24"/>
                <w:szCs w:val="24"/>
                <w:lang w:val="en-US"/>
              </w:rPr>
              <w:t>**</w:t>
            </w:r>
          </w:p>
          <w:p w14:paraId="3020573C" w14:textId="1972C9E0" w:rsidR="00B57AAA" w:rsidRPr="001434E0" w:rsidRDefault="006A3897" w:rsidP="00F3577F">
            <w:pPr>
              <w:rPr>
                <w:rFonts w:ascii="Times New Roman" w:eastAsia="Batang" w:hAnsi="Times New Roman" w:cs="Times New Roman"/>
                <w:sz w:val="24"/>
                <w:szCs w:val="24"/>
              </w:rPr>
            </w:pPr>
            <w:r>
              <w:rPr>
                <w:rFonts w:ascii="Times New Roman" w:hAnsi="Times New Roman" w:cs="Times New Roman"/>
                <w:sz w:val="24"/>
                <w:szCs w:val="24"/>
                <w:lang w:val="en-US"/>
              </w:rPr>
              <w:t>(0.1</w:t>
            </w:r>
            <w:r w:rsidR="00B57AAA" w:rsidRPr="001434E0">
              <w:rPr>
                <w:rFonts w:ascii="Times New Roman" w:hAnsi="Times New Roman" w:cs="Times New Roman"/>
                <w:sz w:val="24"/>
                <w:szCs w:val="24"/>
                <w:lang w:val="en-US"/>
              </w:rPr>
              <w:t>3)</w:t>
            </w:r>
          </w:p>
        </w:tc>
        <w:tc>
          <w:tcPr>
            <w:tcW w:w="1803" w:type="dxa"/>
          </w:tcPr>
          <w:p w14:paraId="63BF5FFA" w14:textId="3DB9FC8C" w:rsidR="00B57AAA" w:rsidRPr="001434E0" w:rsidRDefault="00B57AAA" w:rsidP="00F3577F">
            <w:pPr>
              <w:rPr>
                <w:rFonts w:ascii="Times New Roman" w:hAnsi="Times New Roman" w:cs="Times New Roman"/>
                <w:color w:val="000000"/>
                <w:sz w:val="24"/>
                <w:szCs w:val="24"/>
                <w:lang w:val="en-US"/>
              </w:rPr>
            </w:pPr>
            <w:r w:rsidRPr="001434E0">
              <w:rPr>
                <w:rFonts w:ascii="Times New Roman" w:hAnsi="Times New Roman" w:cs="Times New Roman"/>
                <w:color w:val="000000"/>
                <w:sz w:val="24"/>
                <w:szCs w:val="24"/>
                <w:lang w:val="en-US"/>
              </w:rPr>
              <w:t>0</w:t>
            </w:r>
            <w:r w:rsidR="00276F40">
              <w:rPr>
                <w:rFonts w:ascii="Times New Roman" w:hAnsi="Times New Roman" w:cs="Times New Roman"/>
                <w:color w:val="000000"/>
                <w:sz w:val="24"/>
                <w:szCs w:val="24"/>
                <w:lang w:val="en-US"/>
              </w:rPr>
              <w:t>.6</w:t>
            </w:r>
            <w:r w:rsidRPr="001434E0">
              <w:rPr>
                <w:rFonts w:ascii="Times New Roman" w:hAnsi="Times New Roman" w:cs="Times New Roman"/>
                <w:color w:val="000000"/>
                <w:sz w:val="24"/>
                <w:szCs w:val="24"/>
                <w:lang w:val="en-US"/>
              </w:rPr>
              <w:t>1**</w:t>
            </w:r>
          </w:p>
          <w:p w14:paraId="3FD1E917" w14:textId="231A5C34" w:rsidR="00B57AAA" w:rsidRPr="001434E0" w:rsidRDefault="00276F40" w:rsidP="00F3577F">
            <w:pPr>
              <w:rPr>
                <w:rFonts w:ascii="Times New Roman" w:eastAsia="Batang" w:hAnsi="Times New Roman" w:cs="Times New Roman"/>
                <w:sz w:val="24"/>
                <w:szCs w:val="24"/>
              </w:rPr>
            </w:pPr>
            <w:r>
              <w:rPr>
                <w:rFonts w:ascii="Times New Roman" w:hAnsi="Times New Roman" w:cs="Times New Roman"/>
                <w:sz w:val="24"/>
                <w:szCs w:val="24"/>
                <w:lang w:val="en-US"/>
              </w:rPr>
              <w:t>(0.5</w:t>
            </w:r>
            <w:r w:rsidR="00B57AAA" w:rsidRPr="001434E0">
              <w:rPr>
                <w:rFonts w:ascii="Times New Roman" w:hAnsi="Times New Roman" w:cs="Times New Roman"/>
                <w:sz w:val="24"/>
                <w:szCs w:val="24"/>
                <w:lang w:val="en-US"/>
              </w:rPr>
              <w:t>1)</w:t>
            </w:r>
          </w:p>
        </w:tc>
        <w:tc>
          <w:tcPr>
            <w:tcW w:w="1804" w:type="dxa"/>
          </w:tcPr>
          <w:p w14:paraId="72E7E714" w14:textId="20C64116"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1.32</w:t>
            </w:r>
            <w:r w:rsidR="00B57AAA" w:rsidRPr="001434E0">
              <w:rPr>
                <w:rFonts w:ascii="Times New Roman" w:hAnsi="Times New Roman" w:cs="Times New Roman"/>
                <w:sz w:val="24"/>
                <w:szCs w:val="24"/>
              </w:rPr>
              <w:t>**</w:t>
            </w:r>
          </w:p>
          <w:p w14:paraId="4598CE4B" w14:textId="68F8730E" w:rsidR="00B57AAA" w:rsidRPr="001434E0" w:rsidRDefault="006A3897" w:rsidP="00F3577F">
            <w:pPr>
              <w:rPr>
                <w:rFonts w:ascii="Times New Roman" w:hAnsi="Times New Roman" w:cs="Times New Roman"/>
                <w:sz w:val="24"/>
                <w:szCs w:val="24"/>
              </w:rPr>
            </w:pPr>
            <w:r>
              <w:rPr>
                <w:rFonts w:ascii="Times New Roman" w:hAnsi="Times New Roman" w:cs="Times New Roman"/>
                <w:sz w:val="24"/>
                <w:szCs w:val="24"/>
              </w:rPr>
              <w:t>(0.</w:t>
            </w:r>
            <w:r w:rsidR="00B57AAA" w:rsidRPr="001434E0">
              <w:rPr>
                <w:rFonts w:ascii="Times New Roman" w:hAnsi="Times New Roman" w:cs="Times New Roman"/>
                <w:sz w:val="24"/>
                <w:szCs w:val="24"/>
              </w:rPr>
              <w:t>84)</w:t>
            </w:r>
          </w:p>
        </w:tc>
      </w:tr>
      <w:tr w:rsidR="00B57AAA" w:rsidRPr="001434E0" w14:paraId="728A0868" w14:textId="77777777" w:rsidTr="0041190C">
        <w:tc>
          <w:tcPr>
            <w:tcW w:w="1803" w:type="dxa"/>
          </w:tcPr>
          <w:p w14:paraId="301E9613"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FCCF</w:t>
            </w:r>
          </w:p>
        </w:tc>
        <w:tc>
          <w:tcPr>
            <w:tcW w:w="1803" w:type="dxa"/>
          </w:tcPr>
          <w:p w14:paraId="20702D99" w14:textId="1787E1F9" w:rsidR="00B57AAA" w:rsidRPr="001434E0" w:rsidRDefault="00276F40" w:rsidP="00F3577F">
            <w:pPr>
              <w:rPr>
                <w:rFonts w:ascii="Times New Roman" w:hAnsi="Times New Roman" w:cs="Times New Roman"/>
                <w:color w:val="000000"/>
                <w:sz w:val="24"/>
                <w:szCs w:val="24"/>
              </w:rPr>
            </w:pPr>
            <w:r>
              <w:rPr>
                <w:rFonts w:ascii="Times New Roman" w:hAnsi="Times New Roman" w:cs="Times New Roman"/>
                <w:color w:val="000000"/>
                <w:sz w:val="24"/>
                <w:szCs w:val="24"/>
              </w:rPr>
              <w:t>0.06</w:t>
            </w:r>
          </w:p>
          <w:p w14:paraId="0A920021" w14:textId="12D99FA7"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rPr>
              <w:t>(0.1</w:t>
            </w:r>
            <w:r w:rsidR="006A3897">
              <w:rPr>
                <w:rFonts w:ascii="Times New Roman" w:hAnsi="Times New Roman" w:cs="Times New Roman"/>
                <w:color w:val="000000"/>
                <w:sz w:val="24"/>
                <w:szCs w:val="24"/>
              </w:rPr>
              <w:t>4</w:t>
            </w:r>
            <w:r w:rsidR="00B57AAA" w:rsidRPr="001434E0">
              <w:rPr>
                <w:rFonts w:ascii="Times New Roman" w:hAnsi="Times New Roman" w:cs="Times New Roman"/>
                <w:color w:val="000000"/>
                <w:sz w:val="24"/>
                <w:szCs w:val="24"/>
              </w:rPr>
              <w:t>)</w:t>
            </w:r>
          </w:p>
        </w:tc>
        <w:tc>
          <w:tcPr>
            <w:tcW w:w="1803" w:type="dxa"/>
          </w:tcPr>
          <w:p w14:paraId="1E1BB8A6" w14:textId="63B75E9B"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0.8</w:t>
            </w:r>
            <w:r w:rsidR="00B57AAA" w:rsidRPr="001434E0">
              <w:rPr>
                <w:rFonts w:ascii="Times New Roman" w:hAnsi="Times New Roman" w:cs="Times New Roman"/>
                <w:color w:val="000000"/>
                <w:sz w:val="24"/>
                <w:szCs w:val="24"/>
                <w:lang w:val="en-US"/>
              </w:rPr>
              <w:t>1</w:t>
            </w:r>
          </w:p>
          <w:p w14:paraId="288776CC" w14:textId="201A0EC1" w:rsidR="00B57AAA" w:rsidRPr="001434E0" w:rsidRDefault="00276F40" w:rsidP="00F3577F">
            <w:pPr>
              <w:rPr>
                <w:rFonts w:ascii="Times New Roman" w:eastAsia="Batang" w:hAnsi="Times New Roman" w:cs="Times New Roman"/>
                <w:sz w:val="24"/>
                <w:szCs w:val="24"/>
              </w:rPr>
            </w:pPr>
            <w:r>
              <w:rPr>
                <w:rFonts w:ascii="Times New Roman" w:hAnsi="Times New Roman" w:cs="Times New Roman"/>
                <w:sz w:val="24"/>
                <w:szCs w:val="24"/>
                <w:lang w:val="en-US"/>
              </w:rPr>
              <w:t>(0.1</w:t>
            </w:r>
            <w:r w:rsidR="006A3897">
              <w:rPr>
                <w:rFonts w:ascii="Times New Roman" w:hAnsi="Times New Roman" w:cs="Times New Roman"/>
                <w:sz w:val="24"/>
                <w:szCs w:val="24"/>
                <w:lang w:val="en-US"/>
              </w:rPr>
              <w:t>4</w:t>
            </w:r>
            <w:r w:rsidR="00B57AAA" w:rsidRPr="001434E0">
              <w:rPr>
                <w:rFonts w:ascii="Times New Roman" w:hAnsi="Times New Roman" w:cs="Times New Roman"/>
                <w:sz w:val="24"/>
                <w:szCs w:val="24"/>
                <w:lang w:val="en-US"/>
              </w:rPr>
              <w:t>)</w:t>
            </w:r>
          </w:p>
        </w:tc>
        <w:tc>
          <w:tcPr>
            <w:tcW w:w="1803" w:type="dxa"/>
          </w:tcPr>
          <w:p w14:paraId="6FE53651" w14:textId="45500C75"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0.5</w:t>
            </w:r>
            <w:r w:rsidR="00B57AAA" w:rsidRPr="001434E0">
              <w:rPr>
                <w:rFonts w:ascii="Times New Roman" w:hAnsi="Times New Roman" w:cs="Times New Roman"/>
                <w:color w:val="000000"/>
                <w:sz w:val="24"/>
                <w:szCs w:val="24"/>
                <w:lang w:val="en-US"/>
              </w:rPr>
              <w:t>6</w:t>
            </w:r>
          </w:p>
          <w:p w14:paraId="4761A2D5" w14:textId="72E32AED" w:rsidR="00B57AAA" w:rsidRPr="001434E0" w:rsidRDefault="006A3897" w:rsidP="00F3577F">
            <w:pPr>
              <w:rPr>
                <w:rFonts w:ascii="Times New Roman" w:eastAsia="Batang" w:hAnsi="Times New Roman" w:cs="Times New Roman"/>
                <w:sz w:val="24"/>
                <w:szCs w:val="24"/>
              </w:rPr>
            </w:pPr>
            <w:r>
              <w:rPr>
                <w:rFonts w:ascii="Times New Roman" w:hAnsi="Times New Roman" w:cs="Times New Roman"/>
                <w:sz w:val="24"/>
                <w:szCs w:val="24"/>
                <w:lang w:val="en-US"/>
              </w:rPr>
              <w:t>(0.</w:t>
            </w:r>
            <w:r w:rsidR="00B57AAA" w:rsidRPr="001434E0">
              <w:rPr>
                <w:rFonts w:ascii="Times New Roman" w:hAnsi="Times New Roman" w:cs="Times New Roman"/>
                <w:sz w:val="24"/>
                <w:szCs w:val="24"/>
                <w:lang w:val="en-US"/>
              </w:rPr>
              <w:t>32)</w:t>
            </w:r>
          </w:p>
        </w:tc>
        <w:tc>
          <w:tcPr>
            <w:tcW w:w="1804" w:type="dxa"/>
          </w:tcPr>
          <w:p w14:paraId="07B0A451" w14:textId="4B288A29" w:rsidR="00B57AAA" w:rsidRPr="001434E0" w:rsidRDefault="006A3897" w:rsidP="00F3577F">
            <w:pPr>
              <w:rPr>
                <w:rFonts w:ascii="Times New Roman" w:hAnsi="Times New Roman" w:cs="Times New Roman"/>
                <w:sz w:val="24"/>
                <w:szCs w:val="24"/>
              </w:rPr>
            </w:pPr>
            <w:r>
              <w:rPr>
                <w:rFonts w:ascii="Times New Roman" w:hAnsi="Times New Roman" w:cs="Times New Roman"/>
                <w:sz w:val="24"/>
                <w:szCs w:val="24"/>
              </w:rPr>
              <w:t>0.6</w:t>
            </w:r>
            <w:r w:rsidR="00B57AAA" w:rsidRPr="001434E0">
              <w:rPr>
                <w:rFonts w:ascii="Times New Roman" w:hAnsi="Times New Roman" w:cs="Times New Roman"/>
                <w:sz w:val="24"/>
                <w:szCs w:val="24"/>
              </w:rPr>
              <w:t>2</w:t>
            </w:r>
          </w:p>
          <w:p w14:paraId="1E9C7039" w14:textId="28C4861E"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(0.1</w:t>
            </w:r>
            <w:r w:rsidR="006A3897">
              <w:rPr>
                <w:rFonts w:ascii="Times New Roman" w:hAnsi="Times New Roman" w:cs="Times New Roman"/>
                <w:sz w:val="24"/>
                <w:szCs w:val="24"/>
              </w:rPr>
              <w:t>9</w:t>
            </w:r>
            <w:r w:rsidR="00B57AAA" w:rsidRPr="001434E0">
              <w:rPr>
                <w:rFonts w:ascii="Times New Roman" w:hAnsi="Times New Roman" w:cs="Times New Roman"/>
                <w:sz w:val="24"/>
                <w:szCs w:val="24"/>
              </w:rPr>
              <w:t>)</w:t>
            </w:r>
          </w:p>
        </w:tc>
      </w:tr>
      <w:tr w:rsidR="00B57AAA" w:rsidRPr="001434E0" w14:paraId="4CE8C195" w14:textId="77777777" w:rsidTr="0041190C">
        <w:tc>
          <w:tcPr>
            <w:tcW w:w="1803" w:type="dxa"/>
          </w:tcPr>
          <w:p w14:paraId="3471657C"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FBV</w:t>
            </w:r>
          </w:p>
        </w:tc>
        <w:tc>
          <w:tcPr>
            <w:tcW w:w="1803" w:type="dxa"/>
          </w:tcPr>
          <w:p w14:paraId="7D4F0881" w14:textId="41CE951F"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0.02</w:t>
            </w:r>
          </w:p>
          <w:p w14:paraId="5C06417C" w14:textId="62F87CEF" w:rsidR="00B57AAA" w:rsidRPr="001434E0" w:rsidRDefault="006A3897"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B57AAA" w:rsidRPr="001434E0">
              <w:rPr>
                <w:rFonts w:ascii="Times New Roman" w:hAnsi="Times New Roman" w:cs="Times New Roman"/>
                <w:color w:val="000000"/>
                <w:sz w:val="24"/>
                <w:szCs w:val="24"/>
                <w:lang w:val="en-US"/>
              </w:rPr>
              <w:t>6)</w:t>
            </w:r>
          </w:p>
        </w:tc>
        <w:tc>
          <w:tcPr>
            <w:tcW w:w="1803" w:type="dxa"/>
          </w:tcPr>
          <w:p w14:paraId="770B1F5D" w14:textId="22B4C507"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w:t>
            </w:r>
            <w:r w:rsidR="00B57AAA" w:rsidRPr="001434E0">
              <w:rPr>
                <w:rFonts w:ascii="Times New Roman" w:hAnsi="Times New Roman" w:cs="Times New Roman"/>
                <w:color w:val="000000"/>
                <w:sz w:val="24"/>
                <w:szCs w:val="24"/>
                <w:lang w:val="en-US"/>
              </w:rPr>
              <w:t>3</w:t>
            </w:r>
          </w:p>
          <w:p w14:paraId="00BF3384" w14:textId="0BF758E4"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sz w:val="24"/>
                <w:szCs w:val="24"/>
                <w:lang w:val="en-US"/>
              </w:rPr>
              <w:t>(0.1</w:t>
            </w:r>
            <w:r w:rsidR="00B57AAA" w:rsidRPr="001434E0">
              <w:rPr>
                <w:rFonts w:ascii="Times New Roman" w:hAnsi="Times New Roman" w:cs="Times New Roman"/>
                <w:sz w:val="24"/>
                <w:szCs w:val="24"/>
                <w:lang w:val="en-US"/>
              </w:rPr>
              <w:t>5)</w:t>
            </w:r>
          </w:p>
        </w:tc>
        <w:tc>
          <w:tcPr>
            <w:tcW w:w="1803" w:type="dxa"/>
          </w:tcPr>
          <w:p w14:paraId="422804D4" w14:textId="707D4068"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6A3897">
              <w:rPr>
                <w:rFonts w:ascii="Times New Roman" w:hAnsi="Times New Roman" w:cs="Times New Roman"/>
                <w:color w:val="000000"/>
                <w:sz w:val="24"/>
                <w:szCs w:val="24"/>
                <w:lang w:val="en-US"/>
              </w:rPr>
              <w:t>4</w:t>
            </w:r>
          </w:p>
          <w:p w14:paraId="144E0380" w14:textId="3A0B3BBF"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sz w:val="24"/>
                <w:szCs w:val="24"/>
                <w:lang w:val="en-US"/>
              </w:rPr>
              <w:t>(0.0</w:t>
            </w:r>
            <w:r w:rsidR="006A3897">
              <w:rPr>
                <w:rFonts w:ascii="Times New Roman" w:hAnsi="Times New Roman" w:cs="Times New Roman"/>
                <w:sz w:val="24"/>
                <w:szCs w:val="24"/>
                <w:lang w:val="en-US"/>
              </w:rPr>
              <w:t>3</w:t>
            </w:r>
            <w:r w:rsidR="00B57AAA" w:rsidRPr="001434E0">
              <w:rPr>
                <w:rFonts w:ascii="Times New Roman" w:hAnsi="Times New Roman" w:cs="Times New Roman"/>
                <w:sz w:val="24"/>
                <w:szCs w:val="24"/>
                <w:lang w:val="en-US"/>
              </w:rPr>
              <w:t>)</w:t>
            </w:r>
          </w:p>
        </w:tc>
        <w:tc>
          <w:tcPr>
            <w:tcW w:w="1804" w:type="dxa"/>
          </w:tcPr>
          <w:p w14:paraId="0FE8F336" w14:textId="1659FD73"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0.1</w:t>
            </w:r>
            <w:r w:rsidR="00B57AAA" w:rsidRPr="001434E0">
              <w:rPr>
                <w:rFonts w:ascii="Times New Roman" w:hAnsi="Times New Roman" w:cs="Times New Roman"/>
                <w:sz w:val="24"/>
                <w:szCs w:val="24"/>
              </w:rPr>
              <w:t>7</w:t>
            </w:r>
          </w:p>
          <w:p w14:paraId="76C70A72" w14:textId="155CE25F"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(0.0</w:t>
            </w:r>
            <w:r w:rsidR="00B57AAA" w:rsidRPr="001434E0">
              <w:rPr>
                <w:rFonts w:ascii="Times New Roman" w:hAnsi="Times New Roman" w:cs="Times New Roman"/>
                <w:sz w:val="24"/>
                <w:szCs w:val="24"/>
              </w:rPr>
              <w:t>5)</w:t>
            </w:r>
          </w:p>
        </w:tc>
      </w:tr>
      <w:tr w:rsidR="00B57AAA" w:rsidRPr="001434E0" w14:paraId="477353F4" w14:textId="77777777" w:rsidTr="0041190C">
        <w:tc>
          <w:tcPr>
            <w:tcW w:w="1803" w:type="dxa"/>
          </w:tcPr>
          <w:p w14:paraId="185748DF"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AGE</w:t>
            </w:r>
          </w:p>
        </w:tc>
        <w:tc>
          <w:tcPr>
            <w:tcW w:w="1803" w:type="dxa"/>
          </w:tcPr>
          <w:p w14:paraId="67936162" w14:textId="666F92FB" w:rsidR="00B57AAA" w:rsidRPr="001434E0" w:rsidRDefault="006A3897" w:rsidP="00F3577F">
            <w:pPr>
              <w:rPr>
                <w:rFonts w:ascii="Times New Roman" w:hAnsi="Times New Roman" w:cs="Times New Roman"/>
                <w:color w:val="000000"/>
                <w:sz w:val="24"/>
                <w:szCs w:val="24"/>
              </w:rPr>
            </w:pPr>
            <w:r>
              <w:rPr>
                <w:rFonts w:ascii="Times New Roman" w:hAnsi="Times New Roman" w:cs="Times New Roman"/>
                <w:color w:val="000000"/>
                <w:sz w:val="24"/>
                <w:szCs w:val="24"/>
              </w:rPr>
              <w:t>0.0</w:t>
            </w:r>
            <w:r w:rsidR="00B57AAA" w:rsidRPr="001434E0">
              <w:rPr>
                <w:rFonts w:ascii="Times New Roman" w:hAnsi="Times New Roman" w:cs="Times New Roman"/>
                <w:color w:val="000000"/>
                <w:sz w:val="24"/>
                <w:szCs w:val="24"/>
              </w:rPr>
              <w:t>3</w:t>
            </w:r>
          </w:p>
          <w:p w14:paraId="1C0BECA8" w14:textId="61669E65"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rPr>
              <w:t>(0.0</w:t>
            </w:r>
            <w:r w:rsidR="00B57AAA" w:rsidRPr="001434E0">
              <w:rPr>
                <w:rFonts w:ascii="Times New Roman" w:hAnsi="Times New Roman" w:cs="Times New Roman"/>
                <w:color w:val="000000"/>
                <w:sz w:val="24"/>
                <w:szCs w:val="24"/>
              </w:rPr>
              <w:t>2)</w:t>
            </w:r>
          </w:p>
        </w:tc>
        <w:tc>
          <w:tcPr>
            <w:tcW w:w="1803" w:type="dxa"/>
          </w:tcPr>
          <w:p w14:paraId="1082ACC5" w14:textId="18704952"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6A3897">
              <w:rPr>
                <w:rFonts w:ascii="Times New Roman" w:hAnsi="Times New Roman" w:cs="Times New Roman"/>
                <w:color w:val="000000"/>
                <w:sz w:val="24"/>
                <w:szCs w:val="24"/>
                <w:lang w:val="en-US"/>
              </w:rPr>
              <w:t>9</w:t>
            </w:r>
          </w:p>
          <w:p w14:paraId="002ABCD7" w14:textId="26B99DFD" w:rsidR="00B57AAA" w:rsidRPr="001434E0" w:rsidRDefault="00276F40" w:rsidP="00F3577F">
            <w:pPr>
              <w:rPr>
                <w:rFonts w:ascii="Times New Roman" w:eastAsia="Batang" w:hAnsi="Times New Roman" w:cs="Times New Roman"/>
                <w:sz w:val="24"/>
                <w:szCs w:val="24"/>
              </w:rPr>
            </w:pPr>
            <w:r>
              <w:rPr>
                <w:rFonts w:ascii="Times New Roman" w:hAnsi="Times New Roman" w:cs="Times New Roman"/>
                <w:sz w:val="24"/>
                <w:szCs w:val="24"/>
                <w:lang w:val="en-US"/>
              </w:rPr>
              <w:t>(0.0</w:t>
            </w:r>
            <w:r w:rsidR="00B57AAA" w:rsidRPr="001434E0">
              <w:rPr>
                <w:rFonts w:ascii="Times New Roman" w:hAnsi="Times New Roman" w:cs="Times New Roman"/>
                <w:sz w:val="24"/>
                <w:szCs w:val="24"/>
                <w:lang w:val="en-US"/>
              </w:rPr>
              <w:t>1)</w:t>
            </w:r>
          </w:p>
        </w:tc>
        <w:tc>
          <w:tcPr>
            <w:tcW w:w="1803" w:type="dxa"/>
          </w:tcPr>
          <w:p w14:paraId="029B2B39" w14:textId="5BFFD112"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B57AAA" w:rsidRPr="001434E0">
              <w:rPr>
                <w:rFonts w:ascii="Times New Roman" w:hAnsi="Times New Roman" w:cs="Times New Roman"/>
                <w:color w:val="000000"/>
                <w:sz w:val="24"/>
                <w:szCs w:val="24"/>
                <w:lang w:val="en-US"/>
              </w:rPr>
              <w:t>7*</w:t>
            </w:r>
          </w:p>
          <w:p w14:paraId="15D5D625" w14:textId="4A7CE433" w:rsidR="00B57AAA" w:rsidRPr="001434E0" w:rsidRDefault="00276F40" w:rsidP="00F3577F">
            <w:pPr>
              <w:rPr>
                <w:rFonts w:ascii="Times New Roman" w:eastAsia="Batang" w:hAnsi="Times New Roman" w:cs="Times New Roman"/>
                <w:sz w:val="24"/>
                <w:szCs w:val="24"/>
              </w:rPr>
            </w:pPr>
            <w:r>
              <w:rPr>
                <w:rFonts w:ascii="Times New Roman" w:hAnsi="Times New Roman" w:cs="Times New Roman"/>
                <w:sz w:val="24"/>
                <w:szCs w:val="24"/>
                <w:lang w:val="en-US"/>
              </w:rPr>
              <w:t>(0.</w:t>
            </w:r>
            <w:r w:rsidR="006A3897">
              <w:rPr>
                <w:rFonts w:ascii="Times New Roman" w:hAnsi="Times New Roman" w:cs="Times New Roman"/>
                <w:sz w:val="24"/>
                <w:szCs w:val="24"/>
                <w:lang w:val="en-US"/>
              </w:rPr>
              <w:t>0</w:t>
            </w:r>
            <w:r w:rsidR="00B57AAA" w:rsidRPr="001434E0">
              <w:rPr>
                <w:rFonts w:ascii="Times New Roman" w:hAnsi="Times New Roman" w:cs="Times New Roman"/>
                <w:sz w:val="24"/>
                <w:szCs w:val="24"/>
                <w:lang w:val="en-US"/>
              </w:rPr>
              <w:t>8)</w:t>
            </w:r>
          </w:p>
        </w:tc>
        <w:tc>
          <w:tcPr>
            <w:tcW w:w="1804" w:type="dxa"/>
          </w:tcPr>
          <w:p w14:paraId="47850047" w14:textId="276515D4" w:rsidR="00B57AAA" w:rsidRPr="001434E0" w:rsidRDefault="00276F40" w:rsidP="00F3577F">
            <w:pPr>
              <w:rPr>
                <w:rFonts w:ascii="Times New Roman" w:hAnsi="Times New Roman" w:cs="Times New Roman"/>
                <w:sz w:val="24"/>
                <w:szCs w:val="24"/>
                <w:lang w:val="en-US"/>
              </w:rPr>
            </w:pPr>
            <w:r>
              <w:rPr>
                <w:rFonts w:ascii="Times New Roman" w:hAnsi="Times New Roman" w:cs="Times New Roman"/>
                <w:sz w:val="24"/>
                <w:szCs w:val="24"/>
                <w:lang w:val="en-US"/>
              </w:rPr>
              <w:t>0.3</w:t>
            </w:r>
            <w:r w:rsidR="00B57AAA" w:rsidRPr="001434E0">
              <w:rPr>
                <w:rFonts w:ascii="Times New Roman" w:hAnsi="Times New Roman" w:cs="Times New Roman"/>
                <w:sz w:val="24"/>
                <w:szCs w:val="24"/>
                <w:lang w:val="en-US"/>
              </w:rPr>
              <w:t>8*</w:t>
            </w:r>
          </w:p>
          <w:p w14:paraId="54687C3F" w14:textId="50C1883E" w:rsidR="00B57AAA" w:rsidRPr="001434E0" w:rsidRDefault="00B57AAA" w:rsidP="00F3577F">
            <w:pPr>
              <w:rPr>
                <w:rFonts w:ascii="Times New Roman" w:hAnsi="Times New Roman" w:cs="Times New Roman"/>
                <w:sz w:val="24"/>
                <w:szCs w:val="24"/>
              </w:rPr>
            </w:pPr>
            <w:r w:rsidRPr="001434E0">
              <w:rPr>
                <w:rFonts w:ascii="Times New Roman" w:hAnsi="Times New Roman" w:cs="Times New Roman"/>
                <w:sz w:val="24"/>
                <w:szCs w:val="24"/>
                <w:lang w:val="en-US"/>
              </w:rPr>
              <w:t>(0.</w:t>
            </w:r>
            <w:r w:rsidR="006A3897">
              <w:rPr>
                <w:rFonts w:ascii="Times New Roman" w:hAnsi="Times New Roman" w:cs="Times New Roman"/>
                <w:sz w:val="24"/>
                <w:szCs w:val="24"/>
                <w:lang w:val="en-US"/>
              </w:rPr>
              <w:t>0</w:t>
            </w:r>
            <w:r w:rsidRPr="001434E0">
              <w:rPr>
                <w:rFonts w:ascii="Times New Roman" w:hAnsi="Times New Roman" w:cs="Times New Roman"/>
                <w:sz w:val="24"/>
                <w:szCs w:val="24"/>
                <w:lang w:val="en-US"/>
              </w:rPr>
              <w:t>9)</w:t>
            </w:r>
          </w:p>
        </w:tc>
      </w:tr>
      <w:tr w:rsidR="00B57AAA" w:rsidRPr="001434E0" w14:paraId="6EA99E41" w14:textId="77777777" w:rsidTr="0041190C">
        <w:tc>
          <w:tcPr>
            <w:tcW w:w="1803" w:type="dxa"/>
          </w:tcPr>
          <w:p w14:paraId="2E689407"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MALE</w:t>
            </w:r>
          </w:p>
        </w:tc>
        <w:tc>
          <w:tcPr>
            <w:tcW w:w="1803" w:type="dxa"/>
          </w:tcPr>
          <w:p w14:paraId="7D03A8F4" w14:textId="39DD6DBA" w:rsidR="00B57AAA" w:rsidRPr="001434E0" w:rsidRDefault="006A3897" w:rsidP="00F3577F">
            <w:pPr>
              <w:rPr>
                <w:rFonts w:ascii="Times New Roman" w:hAnsi="Times New Roman" w:cs="Times New Roman"/>
                <w:color w:val="000000"/>
                <w:sz w:val="24"/>
                <w:szCs w:val="24"/>
              </w:rPr>
            </w:pPr>
            <w:r>
              <w:rPr>
                <w:rFonts w:ascii="Times New Roman" w:hAnsi="Times New Roman" w:cs="Times New Roman"/>
                <w:color w:val="000000"/>
                <w:sz w:val="24"/>
                <w:szCs w:val="24"/>
              </w:rPr>
              <w:t>0.0</w:t>
            </w:r>
            <w:r w:rsidR="00B57AAA" w:rsidRPr="001434E0">
              <w:rPr>
                <w:rFonts w:ascii="Times New Roman" w:hAnsi="Times New Roman" w:cs="Times New Roman"/>
                <w:color w:val="000000"/>
                <w:sz w:val="24"/>
                <w:szCs w:val="24"/>
              </w:rPr>
              <w:t>4</w:t>
            </w:r>
          </w:p>
          <w:p w14:paraId="1075A5BC" w14:textId="7EC74033"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rPr>
              <w:t>(0.01</w:t>
            </w:r>
            <w:r w:rsidR="00B57AAA" w:rsidRPr="001434E0">
              <w:rPr>
                <w:rFonts w:ascii="Times New Roman" w:hAnsi="Times New Roman" w:cs="Times New Roman"/>
                <w:color w:val="000000"/>
                <w:sz w:val="24"/>
                <w:szCs w:val="24"/>
              </w:rPr>
              <w:t>)</w:t>
            </w:r>
          </w:p>
        </w:tc>
        <w:tc>
          <w:tcPr>
            <w:tcW w:w="1803" w:type="dxa"/>
          </w:tcPr>
          <w:p w14:paraId="0C63D1FA" w14:textId="192913D0"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6A3897">
              <w:rPr>
                <w:rFonts w:ascii="Times New Roman" w:hAnsi="Times New Roman" w:cs="Times New Roman"/>
                <w:color w:val="000000"/>
                <w:sz w:val="24"/>
                <w:szCs w:val="24"/>
                <w:lang w:val="en-US"/>
              </w:rPr>
              <w:t>3</w:t>
            </w:r>
          </w:p>
          <w:p w14:paraId="6C7B0B88" w14:textId="57E9D1F3" w:rsidR="00B57AAA" w:rsidRPr="001434E0" w:rsidRDefault="00276F40" w:rsidP="00F3577F">
            <w:pPr>
              <w:rPr>
                <w:rFonts w:ascii="Times New Roman" w:eastAsia="Batang" w:hAnsi="Times New Roman" w:cs="Times New Roman"/>
                <w:sz w:val="24"/>
                <w:szCs w:val="24"/>
              </w:rPr>
            </w:pPr>
            <w:r>
              <w:rPr>
                <w:rFonts w:ascii="Times New Roman" w:hAnsi="Times New Roman" w:cs="Times New Roman"/>
                <w:sz w:val="24"/>
                <w:szCs w:val="24"/>
                <w:lang w:val="en-US"/>
              </w:rPr>
              <w:t>(0.0</w:t>
            </w:r>
            <w:r w:rsidR="00B57AAA" w:rsidRPr="001434E0">
              <w:rPr>
                <w:rFonts w:ascii="Times New Roman" w:hAnsi="Times New Roman" w:cs="Times New Roman"/>
                <w:sz w:val="24"/>
                <w:szCs w:val="24"/>
                <w:lang w:val="en-US"/>
              </w:rPr>
              <w:t>5)</w:t>
            </w:r>
          </w:p>
        </w:tc>
        <w:tc>
          <w:tcPr>
            <w:tcW w:w="1803" w:type="dxa"/>
          </w:tcPr>
          <w:p w14:paraId="47764496" w14:textId="344B4615"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B57AAA" w:rsidRPr="001434E0">
              <w:rPr>
                <w:rFonts w:ascii="Times New Roman" w:hAnsi="Times New Roman" w:cs="Times New Roman"/>
                <w:color w:val="000000"/>
                <w:sz w:val="24"/>
                <w:szCs w:val="24"/>
                <w:lang w:val="en-US"/>
              </w:rPr>
              <w:t>3</w:t>
            </w:r>
          </w:p>
          <w:p w14:paraId="1F3202CA" w14:textId="46CC54E4" w:rsidR="00B57AAA" w:rsidRPr="001434E0" w:rsidRDefault="00B57AAA" w:rsidP="00F3577F">
            <w:pPr>
              <w:rPr>
                <w:rFonts w:ascii="Times New Roman" w:eastAsia="Batang" w:hAnsi="Times New Roman" w:cs="Times New Roman"/>
                <w:sz w:val="24"/>
                <w:szCs w:val="24"/>
              </w:rPr>
            </w:pPr>
            <w:r w:rsidRPr="001434E0">
              <w:rPr>
                <w:rFonts w:ascii="Times New Roman" w:hAnsi="Times New Roman" w:cs="Times New Roman"/>
                <w:color w:val="000000"/>
                <w:sz w:val="24"/>
                <w:szCs w:val="24"/>
                <w:lang w:val="en-US"/>
              </w:rPr>
              <w:t>(</w:t>
            </w:r>
            <w:r w:rsidR="00276F40">
              <w:rPr>
                <w:rFonts w:ascii="Times New Roman" w:hAnsi="Times New Roman" w:cs="Times New Roman"/>
                <w:sz w:val="24"/>
                <w:szCs w:val="24"/>
                <w:lang w:val="en-US"/>
              </w:rPr>
              <w:t>0.0</w:t>
            </w:r>
            <w:r w:rsidRPr="001434E0">
              <w:rPr>
                <w:rFonts w:ascii="Times New Roman" w:hAnsi="Times New Roman" w:cs="Times New Roman"/>
                <w:sz w:val="24"/>
                <w:szCs w:val="24"/>
                <w:lang w:val="en-US"/>
              </w:rPr>
              <w:t>1)</w:t>
            </w:r>
          </w:p>
        </w:tc>
        <w:tc>
          <w:tcPr>
            <w:tcW w:w="1804" w:type="dxa"/>
          </w:tcPr>
          <w:p w14:paraId="5CA1C01F" w14:textId="7E3E0D6B" w:rsidR="00B57AAA" w:rsidRPr="001434E0" w:rsidRDefault="006A3897" w:rsidP="00F3577F">
            <w:pPr>
              <w:rPr>
                <w:rFonts w:ascii="Times New Roman" w:hAnsi="Times New Roman" w:cs="Times New Roman"/>
                <w:sz w:val="24"/>
                <w:szCs w:val="24"/>
              </w:rPr>
            </w:pPr>
            <w:r>
              <w:rPr>
                <w:rFonts w:ascii="Times New Roman" w:hAnsi="Times New Roman" w:cs="Times New Roman"/>
                <w:sz w:val="24"/>
                <w:szCs w:val="24"/>
              </w:rPr>
              <w:t>0.0</w:t>
            </w:r>
            <w:r w:rsidR="00B57AAA" w:rsidRPr="001434E0">
              <w:rPr>
                <w:rFonts w:ascii="Times New Roman" w:hAnsi="Times New Roman" w:cs="Times New Roman"/>
                <w:sz w:val="24"/>
                <w:szCs w:val="24"/>
              </w:rPr>
              <w:t>6</w:t>
            </w:r>
          </w:p>
          <w:p w14:paraId="44543CB4" w14:textId="635A7AA2" w:rsidR="00B57AAA" w:rsidRPr="001434E0" w:rsidRDefault="006A3897" w:rsidP="00F3577F">
            <w:pPr>
              <w:rPr>
                <w:rFonts w:ascii="Times New Roman" w:hAnsi="Times New Roman" w:cs="Times New Roman"/>
                <w:sz w:val="24"/>
                <w:szCs w:val="24"/>
              </w:rPr>
            </w:pPr>
            <w:r>
              <w:rPr>
                <w:rFonts w:ascii="Times New Roman" w:hAnsi="Times New Roman" w:cs="Times New Roman"/>
                <w:sz w:val="24"/>
                <w:szCs w:val="24"/>
              </w:rPr>
              <w:t>(0.0</w:t>
            </w:r>
            <w:r w:rsidR="00B57AAA" w:rsidRPr="001434E0">
              <w:rPr>
                <w:rFonts w:ascii="Times New Roman" w:hAnsi="Times New Roman" w:cs="Times New Roman"/>
                <w:sz w:val="24"/>
                <w:szCs w:val="24"/>
              </w:rPr>
              <w:t>8)</w:t>
            </w:r>
          </w:p>
        </w:tc>
      </w:tr>
      <w:tr w:rsidR="00B57AAA" w:rsidRPr="001434E0" w14:paraId="6033A8AD" w14:textId="77777777" w:rsidTr="0041190C">
        <w:tc>
          <w:tcPr>
            <w:tcW w:w="1803" w:type="dxa"/>
          </w:tcPr>
          <w:p w14:paraId="7C290DC9"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INC</w:t>
            </w:r>
          </w:p>
        </w:tc>
        <w:tc>
          <w:tcPr>
            <w:tcW w:w="1803" w:type="dxa"/>
          </w:tcPr>
          <w:p w14:paraId="4E02C0B2" w14:textId="64AC42F5" w:rsidR="00B57AAA" w:rsidRPr="001434E0" w:rsidRDefault="006A3897" w:rsidP="00F3577F">
            <w:pPr>
              <w:rPr>
                <w:rFonts w:ascii="Times New Roman" w:hAnsi="Times New Roman" w:cs="Times New Roman"/>
                <w:color w:val="000000"/>
                <w:sz w:val="24"/>
                <w:szCs w:val="24"/>
              </w:rPr>
            </w:pPr>
            <w:r>
              <w:rPr>
                <w:rFonts w:ascii="Times New Roman" w:hAnsi="Times New Roman" w:cs="Times New Roman"/>
                <w:color w:val="000000"/>
                <w:sz w:val="24"/>
                <w:szCs w:val="24"/>
              </w:rPr>
              <w:t>0.1</w:t>
            </w:r>
            <w:r w:rsidR="00B57AAA" w:rsidRPr="001434E0">
              <w:rPr>
                <w:rFonts w:ascii="Times New Roman" w:hAnsi="Times New Roman" w:cs="Times New Roman"/>
                <w:color w:val="000000"/>
                <w:sz w:val="24"/>
                <w:szCs w:val="24"/>
              </w:rPr>
              <w:t>4*</w:t>
            </w:r>
          </w:p>
          <w:p w14:paraId="5AA73D10" w14:textId="5070D0A5"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rPr>
              <w:t>(0.</w:t>
            </w:r>
            <w:r w:rsidR="006A3897">
              <w:rPr>
                <w:rFonts w:ascii="Times New Roman" w:hAnsi="Times New Roman" w:cs="Times New Roman"/>
                <w:color w:val="000000"/>
                <w:sz w:val="24"/>
                <w:szCs w:val="24"/>
              </w:rPr>
              <w:t>07</w:t>
            </w:r>
            <w:r w:rsidR="00B57AAA" w:rsidRPr="001434E0">
              <w:rPr>
                <w:rFonts w:ascii="Times New Roman" w:hAnsi="Times New Roman" w:cs="Times New Roman"/>
                <w:color w:val="000000"/>
                <w:sz w:val="24"/>
                <w:szCs w:val="24"/>
              </w:rPr>
              <w:t>)</w:t>
            </w:r>
          </w:p>
        </w:tc>
        <w:tc>
          <w:tcPr>
            <w:tcW w:w="1803" w:type="dxa"/>
          </w:tcPr>
          <w:p w14:paraId="5CDE64D4" w14:textId="40284ABE"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w:t>
            </w:r>
            <w:r w:rsidR="00B57AAA" w:rsidRPr="001434E0">
              <w:rPr>
                <w:rFonts w:ascii="Times New Roman" w:hAnsi="Times New Roman" w:cs="Times New Roman"/>
                <w:color w:val="000000"/>
                <w:sz w:val="24"/>
                <w:szCs w:val="24"/>
                <w:lang w:val="en-US"/>
              </w:rPr>
              <w:t>8*</w:t>
            </w:r>
          </w:p>
          <w:p w14:paraId="5ACF06EF" w14:textId="6F19BA08" w:rsidR="00B57AAA" w:rsidRPr="001434E0" w:rsidRDefault="006A3897"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w:t>
            </w:r>
            <w:r w:rsidR="00B57AAA" w:rsidRPr="001434E0">
              <w:rPr>
                <w:rFonts w:ascii="Times New Roman" w:hAnsi="Times New Roman" w:cs="Times New Roman"/>
                <w:color w:val="000000"/>
                <w:sz w:val="24"/>
                <w:szCs w:val="24"/>
                <w:lang w:val="en-US"/>
              </w:rPr>
              <w:t>9)</w:t>
            </w:r>
          </w:p>
        </w:tc>
        <w:tc>
          <w:tcPr>
            <w:tcW w:w="1803" w:type="dxa"/>
          </w:tcPr>
          <w:p w14:paraId="5349EA92" w14:textId="27E190B0" w:rsidR="00B57AAA" w:rsidRPr="001434E0" w:rsidRDefault="00B57AAA" w:rsidP="00F3577F">
            <w:pPr>
              <w:rPr>
                <w:rFonts w:ascii="Times New Roman" w:hAnsi="Times New Roman" w:cs="Times New Roman"/>
                <w:color w:val="000000"/>
                <w:sz w:val="24"/>
                <w:szCs w:val="24"/>
                <w:lang w:val="en-US"/>
              </w:rPr>
            </w:pPr>
            <w:r w:rsidRPr="001434E0">
              <w:rPr>
                <w:rFonts w:ascii="Times New Roman" w:hAnsi="Times New Roman" w:cs="Times New Roman"/>
                <w:color w:val="000000"/>
                <w:sz w:val="24"/>
                <w:szCs w:val="24"/>
                <w:lang w:val="en-US"/>
              </w:rPr>
              <w:t>0</w:t>
            </w:r>
            <w:r w:rsidR="00276F40">
              <w:rPr>
                <w:rFonts w:ascii="Times New Roman" w:hAnsi="Times New Roman" w:cs="Times New Roman"/>
                <w:color w:val="000000"/>
                <w:sz w:val="24"/>
                <w:szCs w:val="24"/>
                <w:lang w:val="en-US"/>
              </w:rPr>
              <w:t>.1</w:t>
            </w:r>
            <w:r w:rsidRPr="001434E0">
              <w:rPr>
                <w:rFonts w:ascii="Times New Roman" w:hAnsi="Times New Roman" w:cs="Times New Roman"/>
                <w:color w:val="000000"/>
                <w:sz w:val="24"/>
                <w:szCs w:val="24"/>
                <w:lang w:val="en-US"/>
              </w:rPr>
              <w:t>9*</w:t>
            </w:r>
          </w:p>
          <w:p w14:paraId="55B8C485" w14:textId="0DD25C71" w:rsidR="00B57AAA" w:rsidRPr="001434E0" w:rsidRDefault="006A3897"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B57AAA" w:rsidRPr="001434E0">
              <w:rPr>
                <w:rFonts w:ascii="Times New Roman" w:hAnsi="Times New Roman" w:cs="Times New Roman"/>
                <w:color w:val="000000"/>
                <w:sz w:val="24"/>
                <w:szCs w:val="24"/>
                <w:lang w:val="en-US"/>
              </w:rPr>
              <w:t>5)</w:t>
            </w:r>
          </w:p>
        </w:tc>
        <w:tc>
          <w:tcPr>
            <w:tcW w:w="1804" w:type="dxa"/>
          </w:tcPr>
          <w:p w14:paraId="2C580838" w14:textId="50FB0564" w:rsidR="00B57AAA" w:rsidRPr="001434E0" w:rsidRDefault="00B57AAA" w:rsidP="00F3577F">
            <w:pPr>
              <w:rPr>
                <w:rFonts w:ascii="Times New Roman" w:hAnsi="Times New Roman" w:cs="Times New Roman"/>
                <w:sz w:val="24"/>
                <w:szCs w:val="24"/>
              </w:rPr>
            </w:pPr>
            <w:r w:rsidRPr="001434E0">
              <w:rPr>
                <w:rFonts w:ascii="Times New Roman" w:hAnsi="Times New Roman" w:cs="Times New Roman"/>
                <w:sz w:val="24"/>
                <w:szCs w:val="24"/>
              </w:rPr>
              <w:t>0</w:t>
            </w:r>
            <w:r w:rsidR="006A3897">
              <w:rPr>
                <w:rFonts w:ascii="Times New Roman" w:hAnsi="Times New Roman" w:cs="Times New Roman"/>
                <w:sz w:val="24"/>
                <w:szCs w:val="24"/>
              </w:rPr>
              <w:t>.1</w:t>
            </w:r>
            <w:r w:rsidRPr="001434E0">
              <w:rPr>
                <w:rFonts w:ascii="Times New Roman" w:hAnsi="Times New Roman" w:cs="Times New Roman"/>
                <w:sz w:val="24"/>
                <w:szCs w:val="24"/>
              </w:rPr>
              <w:t>9**</w:t>
            </w:r>
          </w:p>
          <w:p w14:paraId="48402762" w14:textId="490AB0AF" w:rsidR="00B57AAA" w:rsidRPr="001434E0" w:rsidRDefault="00276F40" w:rsidP="00F3577F">
            <w:pPr>
              <w:rPr>
                <w:rFonts w:ascii="Times New Roman" w:hAnsi="Times New Roman" w:cs="Times New Roman"/>
                <w:sz w:val="24"/>
                <w:szCs w:val="24"/>
              </w:rPr>
            </w:pPr>
            <w:r>
              <w:rPr>
                <w:rFonts w:ascii="Times New Roman" w:hAnsi="Times New Roman" w:cs="Times New Roman"/>
                <w:sz w:val="24"/>
                <w:szCs w:val="24"/>
              </w:rPr>
              <w:t>(0.1</w:t>
            </w:r>
            <w:r w:rsidR="00B57AAA" w:rsidRPr="001434E0">
              <w:rPr>
                <w:rFonts w:ascii="Times New Roman" w:hAnsi="Times New Roman" w:cs="Times New Roman"/>
                <w:sz w:val="24"/>
                <w:szCs w:val="24"/>
              </w:rPr>
              <w:t>4)</w:t>
            </w:r>
          </w:p>
        </w:tc>
      </w:tr>
      <w:tr w:rsidR="00B57AAA" w:rsidRPr="001434E0" w14:paraId="45BFB9F6" w14:textId="77777777" w:rsidTr="0041190C">
        <w:tc>
          <w:tcPr>
            <w:tcW w:w="1803" w:type="dxa"/>
          </w:tcPr>
          <w:p w14:paraId="38DAD907" w14:textId="13B6429C"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PEXP</w:t>
            </w:r>
          </w:p>
        </w:tc>
        <w:tc>
          <w:tcPr>
            <w:tcW w:w="1803" w:type="dxa"/>
          </w:tcPr>
          <w:p w14:paraId="3EC4B5C3" w14:textId="13012A27" w:rsidR="00B57AAA" w:rsidRPr="001434E0" w:rsidRDefault="00276F40" w:rsidP="00F3577F">
            <w:pPr>
              <w:rPr>
                <w:rFonts w:ascii="Times New Roman" w:hAnsi="Times New Roman" w:cs="Times New Roman"/>
                <w:color w:val="000000"/>
                <w:sz w:val="24"/>
                <w:szCs w:val="24"/>
              </w:rPr>
            </w:pPr>
            <w:r>
              <w:rPr>
                <w:rFonts w:ascii="Times New Roman" w:hAnsi="Times New Roman" w:cs="Times New Roman"/>
                <w:color w:val="000000"/>
                <w:sz w:val="24"/>
                <w:szCs w:val="24"/>
              </w:rPr>
              <w:t>0.0</w:t>
            </w:r>
            <w:r w:rsidR="00B57AAA" w:rsidRPr="001434E0">
              <w:rPr>
                <w:rFonts w:ascii="Times New Roman" w:hAnsi="Times New Roman" w:cs="Times New Roman"/>
                <w:color w:val="000000"/>
                <w:sz w:val="24"/>
                <w:szCs w:val="24"/>
              </w:rPr>
              <w:t>5</w:t>
            </w:r>
          </w:p>
          <w:p w14:paraId="1B7DD9FA" w14:textId="2EBAD656"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rPr>
              <w:t>(0.0</w:t>
            </w:r>
            <w:r w:rsidR="00B57AAA" w:rsidRPr="001434E0">
              <w:rPr>
                <w:rFonts w:ascii="Times New Roman" w:hAnsi="Times New Roman" w:cs="Times New Roman"/>
                <w:color w:val="000000"/>
                <w:sz w:val="24"/>
                <w:szCs w:val="24"/>
              </w:rPr>
              <w:t>1)</w:t>
            </w:r>
          </w:p>
        </w:tc>
        <w:tc>
          <w:tcPr>
            <w:tcW w:w="1803" w:type="dxa"/>
          </w:tcPr>
          <w:p w14:paraId="46200105" w14:textId="0A87328A" w:rsidR="00B57AAA" w:rsidRPr="001434E0" w:rsidRDefault="00276F40" w:rsidP="00F3577F">
            <w:pPr>
              <w:rPr>
                <w:rFonts w:ascii="Times New Roman" w:eastAsia="Batang" w:hAnsi="Times New Roman" w:cs="Times New Roman"/>
                <w:sz w:val="24"/>
                <w:szCs w:val="24"/>
              </w:rPr>
            </w:pPr>
            <w:r>
              <w:rPr>
                <w:rFonts w:ascii="Times New Roman" w:eastAsia="Batang" w:hAnsi="Times New Roman" w:cs="Times New Roman"/>
                <w:sz w:val="24"/>
                <w:szCs w:val="24"/>
              </w:rPr>
              <w:t>0.0</w:t>
            </w:r>
            <w:r w:rsidR="006A3897">
              <w:rPr>
                <w:rFonts w:ascii="Times New Roman" w:eastAsia="Batang" w:hAnsi="Times New Roman" w:cs="Times New Roman"/>
                <w:sz w:val="24"/>
                <w:szCs w:val="24"/>
              </w:rPr>
              <w:t>4</w:t>
            </w:r>
          </w:p>
          <w:p w14:paraId="54D3F54E" w14:textId="7FAA9785" w:rsidR="00B57AAA" w:rsidRPr="001434E0" w:rsidRDefault="00276F40" w:rsidP="00F3577F">
            <w:pPr>
              <w:rPr>
                <w:rFonts w:ascii="Times New Roman" w:eastAsia="Batang" w:hAnsi="Times New Roman" w:cs="Times New Roman"/>
                <w:sz w:val="24"/>
                <w:szCs w:val="24"/>
              </w:rPr>
            </w:pPr>
            <w:r>
              <w:rPr>
                <w:rFonts w:ascii="Times New Roman" w:eastAsia="Batang" w:hAnsi="Times New Roman" w:cs="Times New Roman"/>
                <w:sz w:val="24"/>
                <w:szCs w:val="24"/>
              </w:rPr>
              <w:t>(0.0</w:t>
            </w:r>
            <w:r w:rsidR="00B57AAA" w:rsidRPr="001434E0">
              <w:rPr>
                <w:rFonts w:ascii="Times New Roman" w:eastAsia="Batang" w:hAnsi="Times New Roman" w:cs="Times New Roman"/>
                <w:sz w:val="24"/>
                <w:szCs w:val="24"/>
              </w:rPr>
              <w:t>6)</w:t>
            </w:r>
          </w:p>
        </w:tc>
        <w:tc>
          <w:tcPr>
            <w:tcW w:w="1803" w:type="dxa"/>
          </w:tcPr>
          <w:p w14:paraId="62769F07" w14:textId="5A3104A2" w:rsidR="00B57AAA" w:rsidRPr="001434E0" w:rsidRDefault="00276F40" w:rsidP="00F3577F">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B57AAA" w:rsidRPr="001434E0">
              <w:rPr>
                <w:rFonts w:ascii="Times New Roman" w:hAnsi="Times New Roman" w:cs="Times New Roman"/>
                <w:color w:val="000000"/>
                <w:sz w:val="24"/>
                <w:szCs w:val="24"/>
                <w:lang w:val="en-US"/>
              </w:rPr>
              <w:t>2</w:t>
            </w:r>
          </w:p>
          <w:p w14:paraId="7BBFCCBF" w14:textId="258BB3CA" w:rsidR="00B57AAA" w:rsidRPr="001434E0" w:rsidRDefault="00276F40" w:rsidP="00F3577F">
            <w:pPr>
              <w:rPr>
                <w:rFonts w:ascii="Times New Roman" w:eastAsia="Batang" w:hAnsi="Times New Roman" w:cs="Times New Roman"/>
                <w:sz w:val="24"/>
                <w:szCs w:val="24"/>
              </w:rPr>
            </w:pPr>
            <w:r>
              <w:rPr>
                <w:rFonts w:ascii="Times New Roman" w:hAnsi="Times New Roman" w:cs="Times New Roman"/>
                <w:sz w:val="24"/>
                <w:szCs w:val="24"/>
                <w:lang w:val="en-US"/>
              </w:rPr>
              <w:t>(0.0</w:t>
            </w:r>
            <w:r w:rsidR="00B57AAA" w:rsidRPr="001434E0">
              <w:rPr>
                <w:rFonts w:ascii="Times New Roman" w:hAnsi="Times New Roman" w:cs="Times New Roman"/>
                <w:sz w:val="24"/>
                <w:szCs w:val="24"/>
                <w:lang w:val="en-US"/>
              </w:rPr>
              <w:t>7)</w:t>
            </w:r>
          </w:p>
        </w:tc>
        <w:tc>
          <w:tcPr>
            <w:tcW w:w="1804" w:type="dxa"/>
          </w:tcPr>
          <w:p w14:paraId="081EA93C" w14:textId="51A014C0" w:rsidR="00B57AAA" w:rsidRPr="001434E0" w:rsidRDefault="006A3897" w:rsidP="00F3577F">
            <w:pPr>
              <w:rPr>
                <w:rFonts w:ascii="Times New Roman" w:hAnsi="Times New Roman" w:cs="Times New Roman"/>
                <w:sz w:val="24"/>
                <w:szCs w:val="24"/>
              </w:rPr>
            </w:pPr>
            <w:r>
              <w:rPr>
                <w:rFonts w:ascii="Times New Roman" w:hAnsi="Times New Roman" w:cs="Times New Roman"/>
                <w:sz w:val="24"/>
                <w:szCs w:val="24"/>
              </w:rPr>
              <w:t>0.0</w:t>
            </w:r>
            <w:r w:rsidR="00B57AAA" w:rsidRPr="001434E0">
              <w:rPr>
                <w:rFonts w:ascii="Times New Roman" w:hAnsi="Times New Roman" w:cs="Times New Roman"/>
                <w:sz w:val="24"/>
                <w:szCs w:val="24"/>
              </w:rPr>
              <w:t>2</w:t>
            </w:r>
          </w:p>
          <w:p w14:paraId="1B4F215D" w14:textId="57F3EDAA" w:rsidR="00B57AAA" w:rsidRPr="001434E0" w:rsidRDefault="006A3897" w:rsidP="00F3577F">
            <w:pPr>
              <w:rPr>
                <w:rFonts w:ascii="Times New Roman" w:hAnsi="Times New Roman" w:cs="Times New Roman"/>
                <w:sz w:val="24"/>
                <w:szCs w:val="24"/>
              </w:rPr>
            </w:pPr>
            <w:r>
              <w:rPr>
                <w:rFonts w:ascii="Times New Roman" w:hAnsi="Times New Roman" w:cs="Times New Roman"/>
                <w:sz w:val="24"/>
                <w:szCs w:val="24"/>
              </w:rPr>
              <w:t>(0.0</w:t>
            </w:r>
            <w:r w:rsidR="00B57AAA" w:rsidRPr="001434E0">
              <w:rPr>
                <w:rFonts w:ascii="Times New Roman" w:hAnsi="Times New Roman" w:cs="Times New Roman"/>
                <w:sz w:val="24"/>
                <w:szCs w:val="24"/>
              </w:rPr>
              <w:t>3)</w:t>
            </w:r>
          </w:p>
        </w:tc>
      </w:tr>
      <w:tr w:rsidR="00B57AAA" w:rsidRPr="001434E0" w14:paraId="3D5C93D8" w14:textId="77777777" w:rsidTr="0041190C">
        <w:tc>
          <w:tcPr>
            <w:tcW w:w="1803" w:type="dxa"/>
          </w:tcPr>
          <w:p w14:paraId="674DEFA7"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Observations</w:t>
            </w:r>
          </w:p>
        </w:tc>
        <w:tc>
          <w:tcPr>
            <w:tcW w:w="1803" w:type="dxa"/>
          </w:tcPr>
          <w:p w14:paraId="33EFB8FA" w14:textId="77777777" w:rsidR="00B57AAA" w:rsidRPr="001434E0" w:rsidRDefault="00B57AAA" w:rsidP="00F3577F">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19,832</w:t>
            </w:r>
          </w:p>
        </w:tc>
        <w:tc>
          <w:tcPr>
            <w:tcW w:w="1803" w:type="dxa"/>
          </w:tcPr>
          <w:p w14:paraId="0E982A76" w14:textId="77777777" w:rsidR="00B57AAA" w:rsidRPr="001434E0" w:rsidRDefault="00B57AAA" w:rsidP="00F3577F">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19,832</w:t>
            </w:r>
          </w:p>
        </w:tc>
        <w:tc>
          <w:tcPr>
            <w:tcW w:w="1803" w:type="dxa"/>
          </w:tcPr>
          <w:p w14:paraId="7EA1A9F6" w14:textId="77777777" w:rsidR="00B57AAA" w:rsidRPr="001434E0" w:rsidRDefault="00B57AAA" w:rsidP="00F3577F">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19,832</w:t>
            </w:r>
          </w:p>
        </w:tc>
        <w:tc>
          <w:tcPr>
            <w:tcW w:w="1804" w:type="dxa"/>
          </w:tcPr>
          <w:p w14:paraId="1B022BF2" w14:textId="77777777" w:rsidR="00B57AAA" w:rsidRPr="001434E0" w:rsidRDefault="00B57AAA" w:rsidP="00F3577F">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19,832</w:t>
            </w:r>
          </w:p>
        </w:tc>
      </w:tr>
      <w:tr w:rsidR="00B57AAA" w:rsidRPr="001434E0" w14:paraId="5D4172C2" w14:textId="77777777" w:rsidTr="0041190C">
        <w:tc>
          <w:tcPr>
            <w:tcW w:w="1803" w:type="dxa"/>
          </w:tcPr>
          <w:p w14:paraId="23A09066"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R-squared</w:t>
            </w:r>
          </w:p>
        </w:tc>
        <w:tc>
          <w:tcPr>
            <w:tcW w:w="1803" w:type="dxa"/>
          </w:tcPr>
          <w:p w14:paraId="61D0651B" w14:textId="0F55CFBF" w:rsidR="00B57AAA" w:rsidRPr="001434E0" w:rsidRDefault="006A3897"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0.35</w:t>
            </w:r>
          </w:p>
        </w:tc>
        <w:tc>
          <w:tcPr>
            <w:tcW w:w="1803" w:type="dxa"/>
          </w:tcPr>
          <w:p w14:paraId="12C3A4AA" w14:textId="77777777" w:rsidR="00B57AAA" w:rsidRPr="001434E0" w:rsidRDefault="00B57AAA" w:rsidP="00F3577F">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w:t>
            </w:r>
          </w:p>
        </w:tc>
        <w:tc>
          <w:tcPr>
            <w:tcW w:w="1803" w:type="dxa"/>
          </w:tcPr>
          <w:p w14:paraId="7690B7CA" w14:textId="0667A17A" w:rsidR="00B57AAA" w:rsidRPr="001434E0" w:rsidRDefault="006A3897" w:rsidP="00F357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0.37</w:t>
            </w:r>
          </w:p>
        </w:tc>
        <w:tc>
          <w:tcPr>
            <w:tcW w:w="1804" w:type="dxa"/>
          </w:tcPr>
          <w:p w14:paraId="28E7BCC4" w14:textId="77777777" w:rsidR="00B57AAA" w:rsidRPr="001434E0" w:rsidRDefault="00B57AAA" w:rsidP="00F3577F">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w:t>
            </w:r>
          </w:p>
        </w:tc>
      </w:tr>
    </w:tbl>
    <w:p w14:paraId="32DC6839" w14:textId="77777777" w:rsidR="00366B2B" w:rsidRPr="001434E0" w:rsidRDefault="00C26C35" w:rsidP="005917BC">
      <w:pPr>
        <w:spacing w:line="240" w:lineRule="auto"/>
        <w:rPr>
          <w:rFonts w:ascii="Times New Roman" w:hAnsi="Times New Roman" w:cs="Times New Roman"/>
          <w:sz w:val="24"/>
          <w:szCs w:val="24"/>
        </w:rPr>
      </w:pPr>
      <w:r>
        <w:rPr>
          <w:rFonts w:ascii="Times New Roman" w:hAnsi="Times New Roman" w:cs="Times New Roman"/>
          <w:sz w:val="24"/>
          <w:szCs w:val="24"/>
        </w:rPr>
        <w:t xml:space="preserve">  Notes: Month</w:t>
      </w:r>
      <w:r w:rsidR="00B57AAA" w:rsidRPr="00C26C35">
        <w:rPr>
          <w:rFonts w:ascii="Times New Roman" w:hAnsi="Times New Roman" w:cs="Times New Roman"/>
          <w:sz w:val="24"/>
          <w:szCs w:val="24"/>
        </w:rPr>
        <w:t xml:space="preserve"> dummies and individual fixed effect are included. Standard errors in parentheses.</w:t>
      </w:r>
      <w:r w:rsidRPr="00C26C35">
        <w:rPr>
          <w:rFonts w:ascii="Times New Roman" w:hAnsi="Times New Roman" w:cs="Times New Roman"/>
          <w:sz w:val="24"/>
          <w:szCs w:val="24"/>
        </w:rPr>
        <w:t xml:space="preserve"> *</w:t>
      </w:r>
      <w:r w:rsidRPr="00C26C35">
        <w:rPr>
          <w:rFonts w:ascii="Times New Roman" w:hAnsi="Times New Roman" w:cs="Times New Roman"/>
          <w:i/>
          <w:sz w:val="24"/>
          <w:szCs w:val="24"/>
        </w:rPr>
        <w:t>p</w:t>
      </w:r>
      <w:r w:rsidRPr="00C26C35">
        <w:rPr>
          <w:rFonts w:ascii="Times New Roman" w:hAnsi="Times New Roman" w:cs="Times New Roman"/>
          <w:sz w:val="24"/>
          <w:szCs w:val="24"/>
        </w:rPr>
        <w:t xml:space="preserve"> &lt;0 .1, **</w:t>
      </w:r>
      <w:r w:rsidRPr="00C26C35">
        <w:rPr>
          <w:rFonts w:ascii="Times New Roman" w:hAnsi="Times New Roman" w:cs="Times New Roman"/>
          <w:i/>
          <w:sz w:val="24"/>
          <w:szCs w:val="24"/>
        </w:rPr>
        <w:t>p</w:t>
      </w:r>
      <w:r w:rsidRPr="00C26C35">
        <w:rPr>
          <w:rFonts w:ascii="Times New Roman" w:hAnsi="Times New Roman" w:cs="Times New Roman"/>
          <w:sz w:val="24"/>
          <w:szCs w:val="24"/>
        </w:rPr>
        <w:t xml:space="preserve"> &lt; 0.05, ***</w:t>
      </w:r>
      <w:r w:rsidRPr="00C26C35">
        <w:rPr>
          <w:rFonts w:ascii="Times New Roman" w:hAnsi="Times New Roman" w:cs="Times New Roman"/>
          <w:i/>
          <w:sz w:val="24"/>
          <w:szCs w:val="24"/>
        </w:rPr>
        <w:t>p</w:t>
      </w:r>
      <w:r w:rsidRPr="00C26C35">
        <w:rPr>
          <w:rFonts w:ascii="Times New Roman" w:hAnsi="Times New Roman" w:cs="Times New Roman"/>
          <w:sz w:val="24"/>
          <w:szCs w:val="24"/>
        </w:rPr>
        <w:t xml:space="preserve"> &lt; 0.01.</w:t>
      </w:r>
    </w:p>
    <w:p w14:paraId="5FB9FB57" w14:textId="77777777" w:rsidR="005917BC" w:rsidRDefault="005917BC" w:rsidP="005917BC">
      <w:pPr>
        <w:autoSpaceDE w:val="0"/>
        <w:autoSpaceDN w:val="0"/>
        <w:adjustRightInd w:val="0"/>
        <w:spacing w:after="0" w:line="240" w:lineRule="auto"/>
        <w:rPr>
          <w:rFonts w:ascii="Times New Roman" w:hAnsi="Times New Roman" w:cs="Times New Roman"/>
          <w:b/>
          <w:sz w:val="24"/>
          <w:szCs w:val="24"/>
        </w:rPr>
      </w:pPr>
    </w:p>
    <w:p w14:paraId="58FAA26E" w14:textId="77777777" w:rsidR="00644074" w:rsidRDefault="00644074" w:rsidP="005917BC">
      <w:pPr>
        <w:autoSpaceDE w:val="0"/>
        <w:autoSpaceDN w:val="0"/>
        <w:adjustRightInd w:val="0"/>
        <w:spacing w:after="0" w:line="240" w:lineRule="auto"/>
        <w:rPr>
          <w:rFonts w:ascii="Times New Roman" w:hAnsi="Times New Roman" w:cs="Times New Roman"/>
          <w:sz w:val="24"/>
          <w:szCs w:val="24"/>
        </w:rPr>
      </w:pPr>
    </w:p>
    <w:p w14:paraId="22363F63" w14:textId="77777777" w:rsidR="00644074" w:rsidRDefault="00644074" w:rsidP="005917BC">
      <w:pPr>
        <w:autoSpaceDE w:val="0"/>
        <w:autoSpaceDN w:val="0"/>
        <w:adjustRightInd w:val="0"/>
        <w:spacing w:after="0" w:line="240" w:lineRule="auto"/>
        <w:rPr>
          <w:rFonts w:ascii="Times New Roman" w:hAnsi="Times New Roman" w:cs="Times New Roman"/>
          <w:sz w:val="24"/>
          <w:szCs w:val="24"/>
        </w:rPr>
      </w:pPr>
    </w:p>
    <w:p w14:paraId="7CEC13A4" w14:textId="2E15F4A9" w:rsidR="00B57AAA" w:rsidRPr="005917BC" w:rsidRDefault="009425D6" w:rsidP="005917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4.</w:t>
      </w:r>
      <w:r w:rsidR="00B57AAA" w:rsidRPr="005917BC">
        <w:rPr>
          <w:rFonts w:ascii="Times New Roman" w:hAnsi="Times New Roman" w:cs="Times New Roman"/>
          <w:sz w:val="24"/>
          <w:szCs w:val="24"/>
        </w:rPr>
        <w:t xml:space="preserve"> Social media</w:t>
      </w:r>
      <w:r w:rsidR="008C140B">
        <w:rPr>
          <w:rFonts w:ascii="Times New Roman" w:hAnsi="Times New Roman" w:cs="Times New Roman"/>
          <w:sz w:val="24"/>
          <w:szCs w:val="24"/>
        </w:rPr>
        <w:t xml:space="preserve"> and performance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707"/>
        <w:gridCol w:w="1116"/>
        <w:gridCol w:w="1548"/>
        <w:gridCol w:w="1548"/>
        <w:gridCol w:w="1548"/>
        <w:gridCol w:w="1549"/>
      </w:tblGrid>
      <w:tr w:rsidR="00B57AAA" w:rsidRPr="001434E0" w14:paraId="1E0C9D3C" w14:textId="77777777" w:rsidTr="005F491C">
        <w:tc>
          <w:tcPr>
            <w:tcW w:w="1709" w:type="dxa"/>
          </w:tcPr>
          <w:p w14:paraId="07BA6F05" w14:textId="77777777" w:rsidR="00B57AAA" w:rsidRPr="001434E0" w:rsidRDefault="00B57AAA" w:rsidP="005917BC">
            <w:pPr>
              <w:autoSpaceDE w:val="0"/>
              <w:autoSpaceDN w:val="0"/>
              <w:adjustRightInd w:val="0"/>
              <w:rPr>
                <w:rFonts w:ascii="Times New Roman" w:hAnsi="Times New Roman" w:cs="Times New Roman"/>
                <w:b/>
                <w:sz w:val="24"/>
                <w:szCs w:val="24"/>
              </w:rPr>
            </w:pPr>
            <w:r w:rsidRPr="001434E0">
              <w:rPr>
                <w:rFonts w:ascii="Times New Roman" w:hAnsi="Times New Roman" w:cs="Times New Roman"/>
                <w:b/>
                <w:sz w:val="24"/>
                <w:szCs w:val="24"/>
              </w:rPr>
              <w:t>Model</w:t>
            </w:r>
          </w:p>
        </w:tc>
        <w:tc>
          <w:tcPr>
            <w:tcW w:w="1102" w:type="dxa"/>
          </w:tcPr>
          <w:p w14:paraId="1641D0C9" w14:textId="77777777" w:rsidR="00B57AAA" w:rsidRPr="001434E0" w:rsidRDefault="008A73C9" w:rsidP="005917BC">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c>
          <w:tcPr>
            <w:tcW w:w="1551" w:type="dxa"/>
          </w:tcPr>
          <w:p w14:paraId="75F36ACF" w14:textId="77777777" w:rsidR="00B57AAA" w:rsidRPr="001434E0" w:rsidRDefault="008A73C9" w:rsidP="005917BC">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r w:rsidR="00B57AAA" w:rsidRPr="001434E0">
              <w:rPr>
                <w:rFonts w:ascii="Times New Roman" w:hAnsi="Times New Roman" w:cs="Times New Roman"/>
                <w:b/>
                <w:sz w:val="24"/>
                <w:szCs w:val="24"/>
              </w:rPr>
              <w:t>)</w:t>
            </w:r>
          </w:p>
        </w:tc>
        <w:tc>
          <w:tcPr>
            <w:tcW w:w="1551" w:type="dxa"/>
          </w:tcPr>
          <w:p w14:paraId="16558575" w14:textId="77777777" w:rsidR="00B57AAA" w:rsidRPr="001434E0" w:rsidRDefault="008A73C9" w:rsidP="005917BC">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w:t>
            </w:r>
            <w:r w:rsidR="00B57AAA" w:rsidRPr="001434E0">
              <w:rPr>
                <w:rFonts w:ascii="Times New Roman" w:hAnsi="Times New Roman" w:cs="Times New Roman"/>
                <w:b/>
                <w:sz w:val="24"/>
                <w:szCs w:val="24"/>
              </w:rPr>
              <w:t>)</w:t>
            </w:r>
          </w:p>
        </w:tc>
        <w:tc>
          <w:tcPr>
            <w:tcW w:w="1551" w:type="dxa"/>
          </w:tcPr>
          <w:p w14:paraId="69ED8F86" w14:textId="77777777" w:rsidR="00B57AAA" w:rsidRPr="001434E0" w:rsidRDefault="008A73C9" w:rsidP="005917BC">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(4</w:t>
            </w:r>
            <w:r w:rsidR="00B57AAA" w:rsidRPr="001434E0">
              <w:rPr>
                <w:rFonts w:ascii="Times New Roman" w:hAnsi="Times New Roman" w:cs="Times New Roman"/>
                <w:b/>
                <w:sz w:val="24"/>
                <w:szCs w:val="24"/>
              </w:rPr>
              <w:t>)</w:t>
            </w:r>
          </w:p>
        </w:tc>
        <w:tc>
          <w:tcPr>
            <w:tcW w:w="1552" w:type="dxa"/>
          </w:tcPr>
          <w:p w14:paraId="59A80675" w14:textId="77777777" w:rsidR="00B57AAA" w:rsidRPr="001434E0" w:rsidRDefault="008A73C9" w:rsidP="005917BC">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(5</w:t>
            </w:r>
            <w:r w:rsidR="00B57AAA" w:rsidRPr="001434E0">
              <w:rPr>
                <w:rFonts w:ascii="Times New Roman" w:hAnsi="Times New Roman" w:cs="Times New Roman"/>
                <w:b/>
                <w:sz w:val="24"/>
                <w:szCs w:val="24"/>
              </w:rPr>
              <w:t>)</w:t>
            </w:r>
          </w:p>
        </w:tc>
      </w:tr>
      <w:tr w:rsidR="00B57AAA" w:rsidRPr="001434E0" w14:paraId="22BE3C80" w14:textId="77777777" w:rsidTr="005F491C">
        <w:tc>
          <w:tcPr>
            <w:tcW w:w="1709" w:type="dxa"/>
            <w:tcBorders>
              <w:bottom w:val="single" w:sz="4" w:space="0" w:color="auto"/>
            </w:tcBorders>
          </w:tcPr>
          <w:p w14:paraId="64F8BB65" w14:textId="77777777" w:rsidR="00B57AAA" w:rsidRPr="001434E0" w:rsidRDefault="00B57AAA" w:rsidP="005917BC">
            <w:pPr>
              <w:autoSpaceDE w:val="0"/>
              <w:autoSpaceDN w:val="0"/>
              <w:adjustRightInd w:val="0"/>
              <w:rPr>
                <w:rFonts w:ascii="Times New Roman" w:hAnsi="Times New Roman" w:cs="Times New Roman"/>
                <w:b/>
                <w:sz w:val="24"/>
                <w:szCs w:val="24"/>
              </w:rPr>
            </w:pPr>
          </w:p>
        </w:tc>
        <w:tc>
          <w:tcPr>
            <w:tcW w:w="1102" w:type="dxa"/>
            <w:tcBorders>
              <w:bottom w:val="single" w:sz="4" w:space="0" w:color="auto"/>
            </w:tcBorders>
          </w:tcPr>
          <w:p w14:paraId="3539FF2A"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DID</w:t>
            </w:r>
          </w:p>
          <w:p w14:paraId="0CFEB033" w14:textId="77777777" w:rsidR="00B57AAA" w:rsidRPr="001434E0" w:rsidRDefault="00B57AAA" w:rsidP="00631A45">
            <w:pPr>
              <w:autoSpaceDE w:val="0"/>
              <w:autoSpaceDN w:val="0"/>
              <w:adjustRightInd w:val="0"/>
              <w:rPr>
                <w:rFonts w:ascii="Times New Roman" w:hAnsi="Times New Roman" w:cs="Times New Roman"/>
                <w:b/>
                <w:sz w:val="24"/>
                <w:szCs w:val="24"/>
              </w:rPr>
            </w:pPr>
          </w:p>
        </w:tc>
        <w:tc>
          <w:tcPr>
            <w:tcW w:w="1551" w:type="dxa"/>
            <w:tcBorders>
              <w:bottom w:val="single" w:sz="4" w:space="0" w:color="auto"/>
            </w:tcBorders>
          </w:tcPr>
          <w:p w14:paraId="21BA4203"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Monthly Revenue</w:t>
            </w:r>
          </w:p>
        </w:tc>
        <w:tc>
          <w:tcPr>
            <w:tcW w:w="1551" w:type="dxa"/>
            <w:tcBorders>
              <w:bottom w:val="single" w:sz="4" w:space="0" w:color="auto"/>
            </w:tcBorders>
          </w:tcPr>
          <w:p w14:paraId="01832A63"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Monthly Revenue</w:t>
            </w:r>
          </w:p>
        </w:tc>
        <w:tc>
          <w:tcPr>
            <w:tcW w:w="1551" w:type="dxa"/>
            <w:tcBorders>
              <w:bottom w:val="single" w:sz="4" w:space="0" w:color="auto"/>
            </w:tcBorders>
          </w:tcPr>
          <w:p w14:paraId="1FFDBB69"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Monthly Revenue</w:t>
            </w:r>
          </w:p>
        </w:tc>
        <w:tc>
          <w:tcPr>
            <w:tcW w:w="1552" w:type="dxa"/>
            <w:tcBorders>
              <w:bottom w:val="single" w:sz="4" w:space="0" w:color="auto"/>
            </w:tcBorders>
          </w:tcPr>
          <w:p w14:paraId="640B5B66"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Monthly Revenue</w:t>
            </w:r>
          </w:p>
        </w:tc>
      </w:tr>
      <w:tr w:rsidR="00B57AAA" w:rsidRPr="001434E0" w14:paraId="05C53C43" w14:textId="77777777" w:rsidTr="005F491C">
        <w:tc>
          <w:tcPr>
            <w:tcW w:w="1709" w:type="dxa"/>
            <w:tcBorders>
              <w:top w:val="single" w:sz="4" w:space="0" w:color="auto"/>
              <w:bottom w:val="single" w:sz="4" w:space="0" w:color="auto"/>
            </w:tcBorders>
          </w:tcPr>
          <w:p w14:paraId="7723AD99" w14:textId="77777777" w:rsidR="00B57AAA" w:rsidRPr="001434E0" w:rsidRDefault="00B57AAA" w:rsidP="005917BC">
            <w:pPr>
              <w:autoSpaceDE w:val="0"/>
              <w:autoSpaceDN w:val="0"/>
              <w:adjustRightInd w:val="0"/>
              <w:rPr>
                <w:rFonts w:ascii="Times New Roman" w:hAnsi="Times New Roman" w:cs="Times New Roman"/>
                <w:b/>
                <w:sz w:val="24"/>
                <w:szCs w:val="24"/>
              </w:rPr>
            </w:pPr>
            <w:r w:rsidRPr="001434E0">
              <w:rPr>
                <w:rFonts w:ascii="Times New Roman" w:hAnsi="Times New Roman" w:cs="Times New Roman"/>
                <w:b/>
                <w:sz w:val="24"/>
                <w:szCs w:val="24"/>
              </w:rPr>
              <w:t>Model</w:t>
            </w:r>
          </w:p>
        </w:tc>
        <w:tc>
          <w:tcPr>
            <w:tcW w:w="1102" w:type="dxa"/>
            <w:tcBorders>
              <w:top w:val="single" w:sz="4" w:space="0" w:color="auto"/>
              <w:bottom w:val="single" w:sz="4" w:space="0" w:color="auto"/>
            </w:tcBorders>
          </w:tcPr>
          <w:p w14:paraId="2EC7C224"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p>
        </w:tc>
        <w:tc>
          <w:tcPr>
            <w:tcW w:w="1551" w:type="dxa"/>
            <w:tcBorders>
              <w:top w:val="single" w:sz="4" w:space="0" w:color="auto"/>
              <w:bottom w:val="single" w:sz="4" w:space="0" w:color="auto"/>
            </w:tcBorders>
          </w:tcPr>
          <w:p w14:paraId="406FA6C9"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FE</w:t>
            </w:r>
          </w:p>
        </w:tc>
        <w:tc>
          <w:tcPr>
            <w:tcW w:w="1551" w:type="dxa"/>
            <w:tcBorders>
              <w:top w:val="single" w:sz="4" w:space="0" w:color="auto"/>
              <w:bottom w:val="single" w:sz="4" w:space="0" w:color="auto"/>
            </w:tcBorders>
          </w:tcPr>
          <w:p w14:paraId="165E4058"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FE</w:t>
            </w:r>
          </w:p>
        </w:tc>
        <w:tc>
          <w:tcPr>
            <w:tcW w:w="1551" w:type="dxa"/>
            <w:tcBorders>
              <w:top w:val="single" w:sz="4" w:space="0" w:color="auto"/>
              <w:bottom w:val="single" w:sz="4" w:space="0" w:color="auto"/>
            </w:tcBorders>
          </w:tcPr>
          <w:p w14:paraId="38D722D9" w14:textId="77777777" w:rsidR="00B57AAA" w:rsidRPr="001434E0" w:rsidRDefault="00B57AAA" w:rsidP="005917BC">
            <w:pPr>
              <w:autoSpaceDE w:val="0"/>
              <w:autoSpaceDN w:val="0"/>
              <w:adjustRightInd w:val="0"/>
              <w:jc w:val="center"/>
              <w:rPr>
                <w:rFonts w:ascii="Times New Roman" w:hAnsi="Times New Roman" w:cs="Times New Roman"/>
                <w:b/>
                <w:sz w:val="24"/>
                <w:szCs w:val="24"/>
              </w:rPr>
            </w:pPr>
            <w:r w:rsidRPr="001434E0">
              <w:rPr>
                <w:rFonts w:ascii="Times New Roman" w:hAnsi="Times New Roman" w:cs="Times New Roman"/>
                <w:b/>
                <w:sz w:val="24"/>
                <w:szCs w:val="24"/>
              </w:rPr>
              <w:t>FE</w:t>
            </w:r>
          </w:p>
        </w:tc>
        <w:tc>
          <w:tcPr>
            <w:tcW w:w="1552" w:type="dxa"/>
            <w:tcBorders>
              <w:top w:val="single" w:sz="4" w:space="0" w:color="auto"/>
              <w:bottom w:val="single" w:sz="4" w:space="0" w:color="auto"/>
            </w:tcBorders>
          </w:tcPr>
          <w:p w14:paraId="30609F1F" w14:textId="77777777" w:rsidR="00B57AAA" w:rsidRPr="001434E0" w:rsidRDefault="008A73C9" w:rsidP="005917BC">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R</w:t>
            </w:r>
            <w:r w:rsidR="00B57AAA" w:rsidRPr="001434E0">
              <w:rPr>
                <w:rFonts w:ascii="Times New Roman" w:hAnsi="Times New Roman" w:cs="Times New Roman"/>
                <w:b/>
                <w:sz w:val="24"/>
                <w:szCs w:val="24"/>
              </w:rPr>
              <w:t>E</w:t>
            </w:r>
          </w:p>
        </w:tc>
      </w:tr>
      <w:tr w:rsidR="00B57AAA" w:rsidRPr="001434E0" w14:paraId="3111CB85" w14:textId="77777777" w:rsidTr="005F491C">
        <w:tc>
          <w:tcPr>
            <w:tcW w:w="1709" w:type="dxa"/>
            <w:tcBorders>
              <w:top w:val="single" w:sz="4" w:space="0" w:color="auto"/>
            </w:tcBorders>
          </w:tcPr>
          <w:p w14:paraId="7AA57B34"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Information diversity (standardized)</w:t>
            </w:r>
          </w:p>
        </w:tc>
        <w:tc>
          <w:tcPr>
            <w:tcW w:w="1102" w:type="dxa"/>
            <w:tcBorders>
              <w:top w:val="single" w:sz="4" w:space="0" w:color="auto"/>
            </w:tcBorders>
          </w:tcPr>
          <w:p w14:paraId="397461D1"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Borders>
              <w:top w:val="single" w:sz="4" w:space="0" w:color="auto"/>
            </w:tcBorders>
          </w:tcPr>
          <w:p w14:paraId="40D9665E"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bCs/>
                <w:sz w:val="24"/>
                <w:szCs w:val="24"/>
              </w:rPr>
              <w:t>584.15***</w:t>
            </w:r>
          </w:p>
          <w:p w14:paraId="6F38FD03" w14:textId="22529F10"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(2.6</w:t>
            </w:r>
            <w:r w:rsidR="00B57AAA" w:rsidRPr="001434E0">
              <w:rPr>
                <w:rFonts w:ascii="Times New Roman" w:hAnsi="Times New Roman" w:cs="Times New Roman"/>
                <w:bCs/>
                <w:sz w:val="24"/>
                <w:szCs w:val="24"/>
              </w:rPr>
              <w:t>4)</w:t>
            </w:r>
          </w:p>
        </w:tc>
        <w:tc>
          <w:tcPr>
            <w:tcW w:w="1551" w:type="dxa"/>
            <w:tcBorders>
              <w:top w:val="single" w:sz="4" w:space="0" w:color="auto"/>
            </w:tcBorders>
          </w:tcPr>
          <w:p w14:paraId="784F4643"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Borders>
              <w:top w:val="single" w:sz="4" w:space="0" w:color="auto"/>
            </w:tcBorders>
          </w:tcPr>
          <w:p w14:paraId="14476105"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bCs/>
                <w:sz w:val="24"/>
                <w:szCs w:val="24"/>
              </w:rPr>
              <w:t>532.47***</w:t>
            </w:r>
          </w:p>
          <w:p w14:paraId="1161A6DB" w14:textId="43D32ECB"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(2.83</w:t>
            </w:r>
            <w:r w:rsidR="00B57AAA" w:rsidRPr="001434E0">
              <w:rPr>
                <w:rFonts w:ascii="Times New Roman" w:hAnsi="Times New Roman" w:cs="Times New Roman"/>
                <w:bCs/>
                <w:sz w:val="24"/>
                <w:szCs w:val="24"/>
              </w:rPr>
              <w:t>)</w:t>
            </w:r>
          </w:p>
        </w:tc>
        <w:tc>
          <w:tcPr>
            <w:tcW w:w="1552" w:type="dxa"/>
            <w:tcBorders>
              <w:top w:val="single" w:sz="4" w:space="0" w:color="auto"/>
            </w:tcBorders>
          </w:tcPr>
          <w:p w14:paraId="6A4ACF36"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bCs/>
                <w:sz w:val="24"/>
                <w:szCs w:val="24"/>
              </w:rPr>
              <w:t>527.96***</w:t>
            </w:r>
          </w:p>
          <w:p w14:paraId="52FC3889" w14:textId="5FB0D440"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(2.3</w:t>
            </w:r>
            <w:r w:rsidR="00B57AAA" w:rsidRPr="001434E0">
              <w:rPr>
                <w:rFonts w:ascii="Times New Roman" w:hAnsi="Times New Roman" w:cs="Times New Roman"/>
                <w:bCs/>
                <w:sz w:val="24"/>
                <w:szCs w:val="24"/>
              </w:rPr>
              <w:t>7)</w:t>
            </w:r>
          </w:p>
        </w:tc>
      </w:tr>
      <w:tr w:rsidR="00B57AAA" w:rsidRPr="001434E0" w14:paraId="1CBC5898" w14:textId="77777777" w:rsidTr="005F491C">
        <w:tc>
          <w:tcPr>
            <w:tcW w:w="1709" w:type="dxa"/>
          </w:tcPr>
          <w:p w14:paraId="12B96870"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Valence (standardized)</w:t>
            </w:r>
          </w:p>
        </w:tc>
        <w:tc>
          <w:tcPr>
            <w:tcW w:w="1102" w:type="dxa"/>
          </w:tcPr>
          <w:p w14:paraId="6DE85039"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045A9C1D"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2323AC53"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bCs/>
                <w:sz w:val="24"/>
                <w:szCs w:val="24"/>
              </w:rPr>
              <w:t>128.29***</w:t>
            </w:r>
          </w:p>
          <w:p w14:paraId="2A96B0F0" w14:textId="372C85A9" w:rsidR="00B57AAA" w:rsidRPr="001434E0" w:rsidRDefault="00FD5B3B"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(1.1</w:t>
            </w:r>
            <w:r w:rsidR="00B57AAA" w:rsidRPr="001434E0">
              <w:rPr>
                <w:rFonts w:ascii="Times New Roman" w:hAnsi="Times New Roman" w:cs="Times New Roman"/>
                <w:bCs/>
                <w:sz w:val="24"/>
                <w:szCs w:val="24"/>
              </w:rPr>
              <w:t>7)</w:t>
            </w:r>
          </w:p>
        </w:tc>
        <w:tc>
          <w:tcPr>
            <w:tcW w:w="1551" w:type="dxa"/>
          </w:tcPr>
          <w:p w14:paraId="720EB748"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bCs/>
                <w:sz w:val="24"/>
                <w:szCs w:val="24"/>
              </w:rPr>
              <w:t>186.48***</w:t>
            </w:r>
          </w:p>
          <w:p w14:paraId="399A4C07" w14:textId="261A8E32"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(1.1</w:t>
            </w:r>
            <w:r w:rsidR="00B57AAA" w:rsidRPr="001434E0">
              <w:rPr>
                <w:rFonts w:ascii="Times New Roman" w:hAnsi="Times New Roman" w:cs="Times New Roman"/>
                <w:bCs/>
                <w:sz w:val="24"/>
                <w:szCs w:val="24"/>
              </w:rPr>
              <w:t>8)</w:t>
            </w:r>
          </w:p>
        </w:tc>
        <w:tc>
          <w:tcPr>
            <w:tcW w:w="1552" w:type="dxa"/>
          </w:tcPr>
          <w:p w14:paraId="6F638095"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bCs/>
                <w:sz w:val="24"/>
                <w:szCs w:val="24"/>
              </w:rPr>
              <w:t>147.38***</w:t>
            </w:r>
          </w:p>
          <w:p w14:paraId="5748BE60" w14:textId="6AFA5305"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(1.1</w:t>
            </w:r>
            <w:r w:rsidR="00B57AAA" w:rsidRPr="001434E0">
              <w:rPr>
                <w:rFonts w:ascii="Times New Roman" w:hAnsi="Times New Roman" w:cs="Times New Roman"/>
                <w:bCs/>
                <w:sz w:val="24"/>
                <w:szCs w:val="24"/>
              </w:rPr>
              <w:t>6)</w:t>
            </w:r>
          </w:p>
        </w:tc>
      </w:tr>
      <w:tr w:rsidR="00B57AAA" w:rsidRPr="001434E0" w14:paraId="1156C81D" w14:textId="77777777" w:rsidTr="005F491C">
        <w:tc>
          <w:tcPr>
            <w:tcW w:w="1709" w:type="dxa"/>
          </w:tcPr>
          <w:p w14:paraId="009F9265"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Information diversity x Valence</w:t>
            </w:r>
          </w:p>
        </w:tc>
        <w:tc>
          <w:tcPr>
            <w:tcW w:w="1102" w:type="dxa"/>
          </w:tcPr>
          <w:p w14:paraId="04BFD1A3"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4DD9FC62"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3EB41A58"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1E637B49" w14:textId="32B50FB4"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0.0</w:t>
            </w:r>
            <w:r w:rsidR="00B57AAA" w:rsidRPr="001434E0">
              <w:rPr>
                <w:rFonts w:ascii="Times New Roman" w:hAnsi="Times New Roman" w:cs="Times New Roman"/>
                <w:bCs/>
                <w:sz w:val="24"/>
                <w:szCs w:val="24"/>
              </w:rPr>
              <w:t>8</w:t>
            </w:r>
          </w:p>
          <w:p w14:paraId="697D66C6" w14:textId="0F7FB295"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(0.1</w:t>
            </w:r>
            <w:r w:rsidR="00B57AAA" w:rsidRPr="001434E0">
              <w:rPr>
                <w:rFonts w:ascii="Times New Roman" w:hAnsi="Times New Roman" w:cs="Times New Roman"/>
                <w:bCs/>
                <w:sz w:val="24"/>
                <w:szCs w:val="24"/>
              </w:rPr>
              <w:t>5)</w:t>
            </w:r>
          </w:p>
        </w:tc>
        <w:tc>
          <w:tcPr>
            <w:tcW w:w="1552" w:type="dxa"/>
          </w:tcPr>
          <w:p w14:paraId="0ADCB02C" w14:textId="6AE4A9D9"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0.0</w:t>
            </w:r>
            <w:r w:rsidR="00B57AAA" w:rsidRPr="001434E0">
              <w:rPr>
                <w:rFonts w:ascii="Times New Roman" w:hAnsi="Times New Roman" w:cs="Times New Roman"/>
                <w:bCs/>
                <w:sz w:val="24"/>
                <w:szCs w:val="24"/>
              </w:rPr>
              <w:t>3</w:t>
            </w:r>
          </w:p>
          <w:p w14:paraId="4F5F2D39" w14:textId="0E4D7381"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(0.1</w:t>
            </w:r>
            <w:r w:rsidR="00B57AAA" w:rsidRPr="001434E0">
              <w:rPr>
                <w:rFonts w:ascii="Times New Roman" w:hAnsi="Times New Roman" w:cs="Times New Roman"/>
                <w:bCs/>
                <w:sz w:val="24"/>
                <w:szCs w:val="24"/>
              </w:rPr>
              <w:t>8)</w:t>
            </w:r>
          </w:p>
        </w:tc>
      </w:tr>
      <w:tr w:rsidR="00B57AAA" w:rsidRPr="001434E0" w14:paraId="38A314DB" w14:textId="77777777" w:rsidTr="005F491C">
        <w:tc>
          <w:tcPr>
            <w:tcW w:w="1709" w:type="dxa"/>
          </w:tcPr>
          <w:p w14:paraId="4947C34C" w14:textId="77777777" w:rsidR="00B57AAA" w:rsidRPr="001434E0" w:rsidRDefault="00DA1EC1" w:rsidP="005917B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VIRTUAL</w:t>
            </w:r>
            <w:r w:rsidR="00B57AAA" w:rsidRPr="001434E0">
              <w:rPr>
                <w:rFonts w:ascii="Times New Roman" w:hAnsi="Times New Roman" w:cs="Times New Roman"/>
                <w:sz w:val="24"/>
                <w:szCs w:val="24"/>
              </w:rPr>
              <w:t xml:space="preserve"> * After (DID treatment effect)</w:t>
            </w:r>
          </w:p>
        </w:tc>
        <w:tc>
          <w:tcPr>
            <w:tcW w:w="1102" w:type="dxa"/>
          </w:tcPr>
          <w:p w14:paraId="611C0E61" w14:textId="6E1B9D55" w:rsidR="00B57AAA" w:rsidRPr="001434E0" w:rsidRDefault="006A3897" w:rsidP="00F3577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21.73</w:t>
            </w:r>
            <w:r w:rsidR="00B57AAA" w:rsidRPr="001434E0">
              <w:rPr>
                <w:rFonts w:ascii="Times New Roman" w:hAnsi="Times New Roman" w:cs="Times New Roman"/>
                <w:sz w:val="24"/>
                <w:szCs w:val="24"/>
              </w:rPr>
              <w:t>***</w:t>
            </w:r>
          </w:p>
          <w:p w14:paraId="0C607BEE" w14:textId="3E934ADD"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sz w:val="24"/>
                <w:szCs w:val="24"/>
              </w:rPr>
              <w:t>(1.6</w:t>
            </w:r>
            <w:r w:rsidR="00631A45">
              <w:rPr>
                <w:rFonts w:ascii="Times New Roman" w:hAnsi="Times New Roman" w:cs="Times New Roman"/>
                <w:sz w:val="24"/>
                <w:szCs w:val="24"/>
              </w:rPr>
              <w:t>3</w:t>
            </w:r>
            <w:r w:rsidR="00B57AAA" w:rsidRPr="001434E0">
              <w:rPr>
                <w:rFonts w:ascii="Times New Roman" w:hAnsi="Times New Roman" w:cs="Times New Roman"/>
                <w:sz w:val="24"/>
                <w:szCs w:val="24"/>
              </w:rPr>
              <w:t>)</w:t>
            </w:r>
          </w:p>
        </w:tc>
        <w:tc>
          <w:tcPr>
            <w:tcW w:w="1551" w:type="dxa"/>
          </w:tcPr>
          <w:p w14:paraId="6C7F0105"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5F57196C"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2B7720C6"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2" w:type="dxa"/>
          </w:tcPr>
          <w:p w14:paraId="14310BEC"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r>
      <w:tr w:rsidR="00B57AAA" w:rsidRPr="001434E0" w14:paraId="37709443" w14:textId="77777777" w:rsidTr="005F491C">
        <w:tc>
          <w:tcPr>
            <w:tcW w:w="1709" w:type="dxa"/>
          </w:tcPr>
          <w:p w14:paraId="6363F145"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UGCVOL</w:t>
            </w:r>
          </w:p>
        </w:tc>
        <w:tc>
          <w:tcPr>
            <w:tcW w:w="1102" w:type="dxa"/>
          </w:tcPr>
          <w:p w14:paraId="0C2BCA7F"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0704293B"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45AE6DA9"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4FB1D332" w14:textId="609A094A"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0.18</w:t>
            </w:r>
            <w:r w:rsidR="00B57AAA" w:rsidRPr="001434E0">
              <w:rPr>
                <w:rFonts w:ascii="Times New Roman" w:hAnsi="Times New Roman" w:cs="Times New Roman"/>
                <w:bCs/>
                <w:sz w:val="24"/>
                <w:szCs w:val="24"/>
              </w:rPr>
              <w:t>**</w:t>
            </w:r>
          </w:p>
          <w:p w14:paraId="74000718" w14:textId="4C668578"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(0.1</w:t>
            </w:r>
            <w:r w:rsidR="00B57AAA" w:rsidRPr="001434E0">
              <w:rPr>
                <w:rFonts w:ascii="Times New Roman" w:hAnsi="Times New Roman" w:cs="Times New Roman"/>
                <w:bCs/>
                <w:sz w:val="24"/>
                <w:szCs w:val="24"/>
              </w:rPr>
              <w:t>5)</w:t>
            </w:r>
          </w:p>
        </w:tc>
        <w:tc>
          <w:tcPr>
            <w:tcW w:w="1552" w:type="dxa"/>
          </w:tcPr>
          <w:p w14:paraId="401D0D11" w14:textId="7B1F0554" w:rsidR="00B57AAA" w:rsidRPr="001434E0" w:rsidRDefault="00450168"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0.0</w:t>
            </w:r>
            <w:r w:rsidR="00B57AAA" w:rsidRPr="001434E0">
              <w:rPr>
                <w:rFonts w:ascii="Times New Roman" w:hAnsi="Times New Roman" w:cs="Times New Roman"/>
                <w:bCs/>
                <w:sz w:val="24"/>
                <w:szCs w:val="24"/>
              </w:rPr>
              <w:t>9**</w:t>
            </w:r>
          </w:p>
          <w:p w14:paraId="358B2E00" w14:textId="7B178C47"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(0.0</w:t>
            </w:r>
            <w:r w:rsidR="00B57AAA" w:rsidRPr="001434E0">
              <w:rPr>
                <w:rFonts w:ascii="Times New Roman" w:hAnsi="Times New Roman" w:cs="Times New Roman"/>
                <w:bCs/>
                <w:sz w:val="24"/>
                <w:szCs w:val="24"/>
              </w:rPr>
              <w:t>5)</w:t>
            </w:r>
          </w:p>
        </w:tc>
      </w:tr>
      <w:tr w:rsidR="00B57AAA" w:rsidRPr="001434E0" w14:paraId="47A43893" w14:textId="77777777" w:rsidTr="005F491C">
        <w:tc>
          <w:tcPr>
            <w:tcW w:w="1709" w:type="dxa"/>
          </w:tcPr>
          <w:p w14:paraId="74F49525"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FGCVOL</w:t>
            </w:r>
          </w:p>
        </w:tc>
        <w:tc>
          <w:tcPr>
            <w:tcW w:w="1102" w:type="dxa"/>
          </w:tcPr>
          <w:p w14:paraId="660A9F3B"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408B7EC3"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428AE0FF" w14:textId="77777777" w:rsidR="00B57AAA" w:rsidRPr="001434E0" w:rsidRDefault="00B57AAA" w:rsidP="00F3577F">
            <w:pPr>
              <w:autoSpaceDE w:val="0"/>
              <w:autoSpaceDN w:val="0"/>
              <w:adjustRightInd w:val="0"/>
              <w:jc w:val="center"/>
              <w:rPr>
                <w:rFonts w:ascii="Times New Roman" w:hAnsi="Times New Roman" w:cs="Times New Roman"/>
                <w:b/>
                <w:bCs/>
                <w:sz w:val="24"/>
                <w:szCs w:val="24"/>
              </w:rPr>
            </w:pPr>
          </w:p>
        </w:tc>
        <w:tc>
          <w:tcPr>
            <w:tcW w:w="1551" w:type="dxa"/>
          </w:tcPr>
          <w:p w14:paraId="64E66E87" w14:textId="7119DC6F"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0.23</w:t>
            </w:r>
            <w:r w:rsidR="00B57AAA" w:rsidRPr="001434E0">
              <w:rPr>
                <w:rFonts w:ascii="Times New Roman" w:hAnsi="Times New Roman" w:cs="Times New Roman"/>
                <w:color w:val="000000"/>
                <w:sz w:val="24"/>
                <w:szCs w:val="24"/>
                <w:lang w:val="en-US"/>
              </w:rPr>
              <w:t>**</w:t>
            </w:r>
          </w:p>
          <w:p w14:paraId="772B0D5A" w14:textId="600A2C7C"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sz w:val="24"/>
                <w:szCs w:val="24"/>
                <w:lang w:val="en-US"/>
              </w:rPr>
              <w:t>(0.15</w:t>
            </w:r>
            <w:r w:rsidR="00B57AAA" w:rsidRPr="001434E0">
              <w:rPr>
                <w:rFonts w:ascii="Times New Roman" w:hAnsi="Times New Roman" w:cs="Times New Roman"/>
                <w:sz w:val="24"/>
                <w:szCs w:val="24"/>
                <w:lang w:val="en-US"/>
              </w:rPr>
              <w:t>)</w:t>
            </w:r>
          </w:p>
        </w:tc>
        <w:tc>
          <w:tcPr>
            <w:tcW w:w="1552" w:type="dxa"/>
          </w:tcPr>
          <w:p w14:paraId="49AC2D81" w14:textId="72AB962C"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0.3</w:t>
            </w:r>
            <w:r w:rsidR="00B57AAA" w:rsidRPr="001434E0">
              <w:rPr>
                <w:rFonts w:ascii="Times New Roman" w:hAnsi="Times New Roman" w:cs="Times New Roman"/>
                <w:color w:val="000000"/>
                <w:sz w:val="24"/>
                <w:szCs w:val="24"/>
                <w:lang w:val="en-US"/>
              </w:rPr>
              <w:t>5**</w:t>
            </w:r>
          </w:p>
          <w:p w14:paraId="6D5A98C9" w14:textId="77A6BEDF"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sz w:val="24"/>
                <w:szCs w:val="24"/>
                <w:lang w:val="en-US"/>
              </w:rPr>
              <w:t>(0.18</w:t>
            </w:r>
            <w:r w:rsidR="00B57AAA" w:rsidRPr="001434E0">
              <w:rPr>
                <w:rFonts w:ascii="Times New Roman" w:hAnsi="Times New Roman" w:cs="Times New Roman"/>
                <w:sz w:val="24"/>
                <w:szCs w:val="24"/>
                <w:lang w:val="en-US"/>
              </w:rPr>
              <w:t>)</w:t>
            </w:r>
          </w:p>
        </w:tc>
      </w:tr>
      <w:tr w:rsidR="00B57AAA" w:rsidRPr="001434E0" w14:paraId="518C1CF0" w14:textId="77777777" w:rsidTr="005F491C">
        <w:tc>
          <w:tcPr>
            <w:tcW w:w="1709" w:type="dxa"/>
          </w:tcPr>
          <w:p w14:paraId="021B4C6D"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OWNVAL</w:t>
            </w:r>
          </w:p>
        </w:tc>
        <w:tc>
          <w:tcPr>
            <w:tcW w:w="1102" w:type="dxa"/>
          </w:tcPr>
          <w:p w14:paraId="6C4FB016"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48232891"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07D814BA" w14:textId="77777777" w:rsidR="00B57AAA" w:rsidRPr="001434E0" w:rsidRDefault="00B57AAA" w:rsidP="00F3577F">
            <w:pPr>
              <w:jc w:val="center"/>
              <w:rPr>
                <w:rFonts w:ascii="Times New Roman" w:hAnsi="Times New Roman" w:cs="Times New Roman"/>
                <w:b/>
                <w:color w:val="000000"/>
                <w:sz w:val="24"/>
                <w:szCs w:val="24"/>
                <w:lang w:val="en-US"/>
              </w:rPr>
            </w:pPr>
          </w:p>
        </w:tc>
        <w:tc>
          <w:tcPr>
            <w:tcW w:w="1551" w:type="dxa"/>
          </w:tcPr>
          <w:p w14:paraId="079FD314" w14:textId="62574ABE"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0.23</w:t>
            </w:r>
          </w:p>
          <w:p w14:paraId="19715FE3" w14:textId="7B28ACAA"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(0.15</w:t>
            </w:r>
            <w:r w:rsidR="00B57AAA" w:rsidRPr="001434E0">
              <w:rPr>
                <w:rFonts w:ascii="Times New Roman" w:hAnsi="Times New Roman" w:cs="Times New Roman"/>
                <w:sz w:val="24"/>
                <w:szCs w:val="24"/>
                <w:lang w:val="en-US"/>
              </w:rPr>
              <w:t>)</w:t>
            </w:r>
          </w:p>
        </w:tc>
        <w:tc>
          <w:tcPr>
            <w:tcW w:w="1552" w:type="dxa"/>
          </w:tcPr>
          <w:p w14:paraId="2D785518" w14:textId="2CBD4009" w:rsidR="00B57AAA" w:rsidRPr="001434E0" w:rsidRDefault="006A3897" w:rsidP="00F3577F">
            <w:pPr>
              <w:jc w:val="center"/>
              <w:rPr>
                <w:rFonts w:ascii="Times New Roman" w:hAnsi="Times New Roman" w:cs="Times New Roman"/>
                <w:color w:val="000000"/>
                <w:sz w:val="24"/>
                <w:szCs w:val="24"/>
              </w:rPr>
            </w:pPr>
            <w:r>
              <w:rPr>
                <w:rFonts w:ascii="Times New Roman" w:hAnsi="Times New Roman" w:cs="Times New Roman"/>
                <w:color w:val="000000"/>
                <w:sz w:val="24"/>
                <w:szCs w:val="24"/>
              </w:rPr>
              <w:t>0.17</w:t>
            </w:r>
          </w:p>
          <w:p w14:paraId="7C653416" w14:textId="23D96863"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color w:val="000000"/>
                <w:sz w:val="24"/>
                <w:szCs w:val="24"/>
              </w:rPr>
              <w:t>(0.0</w:t>
            </w:r>
            <w:r w:rsidR="00B57AAA" w:rsidRPr="001434E0">
              <w:rPr>
                <w:rFonts w:ascii="Times New Roman" w:hAnsi="Times New Roman" w:cs="Times New Roman"/>
                <w:color w:val="000000"/>
                <w:sz w:val="24"/>
                <w:szCs w:val="24"/>
              </w:rPr>
              <w:t>9)</w:t>
            </w:r>
          </w:p>
        </w:tc>
      </w:tr>
      <w:tr w:rsidR="00B57AAA" w:rsidRPr="001434E0" w14:paraId="46E9F260" w14:textId="77777777" w:rsidTr="005F491C">
        <w:tc>
          <w:tcPr>
            <w:tcW w:w="1709" w:type="dxa"/>
          </w:tcPr>
          <w:p w14:paraId="073F013A"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OWNVOL</w:t>
            </w:r>
          </w:p>
        </w:tc>
        <w:tc>
          <w:tcPr>
            <w:tcW w:w="1102" w:type="dxa"/>
          </w:tcPr>
          <w:p w14:paraId="171EBFFA" w14:textId="77777777" w:rsidR="00B57AAA" w:rsidRPr="001434E0" w:rsidRDefault="00B57AAA" w:rsidP="00F3577F">
            <w:pPr>
              <w:jc w:val="center"/>
              <w:rPr>
                <w:rFonts w:ascii="Times New Roman" w:hAnsi="Times New Roman" w:cs="Times New Roman"/>
                <w:color w:val="000000"/>
                <w:sz w:val="24"/>
                <w:szCs w:val="24"/>
              </w:rPr>
            </w:pPr>
          </w:p>
        </w:tc>
        <w:tc>
          <w:tcPr>
            <w:tcW w:w="1551" w:type="dxa"/>
          </w:tcPr>
          <w:p w14:paraId="11B78C40" w14:textId="77777777" w:rsidR="00B57AAA" w:rsidRPr="001434E0" w:rsidRDefault="00B57AAA" w:rsidP="00F3577F">
            <w:pPr>
              <w:jc w:val="center"/>
              <w:rPr>
                <w:rFonts w:ascii="Times New Roman" w:hAnsi="Times New Roman" w:cs="Times New Roman"/>
                <w:color w:val="000000"/>
                <w:sz w:val="24"/>
                <w:szCs w:val="24"/>
              </w:rPr>
            </w:pPr>
          </w:p>
        </w:tc>
        <w:tc>
          <w:tcPr>
            <w:tcW w:w="1551" w:type="dxa"/>
          </w:tcPr>
          <w:p w14:paraId="498C3017"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221DCF14" w14:textId="3D37A2AA"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0.17</w:t>
            </w:r>
          </w:p>
          <w:p w14:paraId="6C9DFB3E" w14:textId="29A73863"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(0.12</w:t>
            </w:r>
            <w:r w:rsidR="00B57AAA" w:rsidRPr="001434E0">
              <w:rPr>
                <w:rFonts w:ascii="Times New Roman" w:hAnsi="Times New Roman" w:cs="Times New Roman"/>
                <w:sz w:val="24"/>
                <w:szCs w:val="24"/>
                <w:lang w:val="en-US"/>
              </w:rPr>
              <w:t>)</w:t>
            </w:r>
          </w:p>
        </w:tc>
        <w:tc>
          <w:tcPr>
            <w:tcW w:w="1552" w:type="dxa"/>
          </w:tcPr>
          <w:p w14:paraId="03BC7695" w14:textId="4F642EDF"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0.18</w:t>
            </w:r>
          </w:p>
          <w:p w14:paraId="701DEBBF" w14:textId="75705D59"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color w:val="000000"/>
                <w:sz w:val="24"/>
                <w:szCs w:val="24"/>
                <w:lang w:val="en-US"/>
              </w:rPr>
              <w:t>(0.1</w:t>
            </w:r>
            <w:r w:rsidR="006A3897">
              <w:rPr>
                <w:rFonts w:ascii="Times New Roman" w:hAnsi="Times New Roman" w:cs="Times New Roman"/>
                <w:color w:val="000000"/>
                <w:sz w:val="24"/>
                <w:szCs w:val="24"/>
                <w:lang w:val="en-US"/>
              </w:rPr>
              <w:t>3</w:t>
            </w:r>
            <w:r w:rsidRPr="001434E0">
              <w:rPr>
                <w:rFonts w:ascii="Times New Roman" w:hAnsi="Times New Roman" w:cs="Times New Roman"/>
                <w:color w:val="000000"/>
                <w:sz w:val="24"/>
                <w:szCs w:val="24"/>
                <w:lang w:val="en-US"/>
              </w:rPr>
              <w:t>)</w:t>
            </w:r>
          </w:p>
        </w:tc>
      </w:tr>
      <w:tr w:rsidR="00B57AAA" w:rsidRPr="001434E0" w14:paraId="31B95DD2" w14:textId="77777777" w:rsidTr="005F491C">
        <w:tc>
          <w:tcPr>
            <w:tcW w:w="1709" w:type="dxa"/>
          </w:tcPr>
          <w:p w14:paraId="18042D9C"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UCENT</w:t>
            </w:r>
          </w:p>
        </w:tc>
        <w:tc>
          <w:tcPr>
            <w:tcW w:w="1102" w:type="dxa"/>
          </w:tcPr>
          <w:p w14:paraId="73568040"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58831B7F"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38C2C7E8"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237BD0EC" w14:textId="7BA45762" w:rsidR="00B57AAA" w:rsidRPr="001434E0" w:rsidRDefault="006A3897" w:rsidP="00F3577F">
            <w:pPr>
              <w:jc w:val="center"/>
              <w:rPr>
                <w:rFonts w:ascii="Times New Roman" w:hAnsi="Times New Roman" w:cs="Times New Roman"/>
                <w:sz w:val="24"/>
                <w:szCs w:val="24"/>
                <w:lang w:val="en-US"/>
              </w:rPr>
            </w:pPr>
            <w:r>
              <w:rPr>
                <w:rFonts w:ascii="Times New Roman" w:hAnsi="Times New Roman" w:cs="Times New Roman"/>
                <w:color w:val="000000"/>
                <w:sz w:val="24"/>
                <w:szCs w:val="24"/>
                <w:lang w:val="en-US"/>
              </w:rPr>
              <w:t>0.2</w:t>
            </w:r>
            <w:r w:rsidR="00B57AAA" w:rsidRPr="001434E0">
              <w:rPr>
                <w:rFonts w:ascii="Times New Roman" w:hAnsi="Times New Roman" w:cs="Times New Roman"/>
                <w:color w:val="000000"/>
                <w:sz w:val="24"/>
                <w:szCs w:val="24"/>
                <w:lang w:val="en-US"/>
              </w:rPr>
              <w:t>6**</w:t>
            </w:r>
          </w:p>
          <w:p w14:paraId="600AA5B4" w14:textId="5FE244E4"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(0.18</w:t>
            </w:r>
            <w:r w:rsidR="00B57AAA" w:rsidRPr="001434E0">
              <w:rPr>
                <w:rFonts w:ascii="Times New Roman" w:hAnsi="Times New Roman" w:cs="Times New Roman"/>
                <w:sz w:val="24"/>
                <w:szCs w:val="24"/>
                <w:lang w:val="en-US"/>
              </w:rPr>
              <w:t>)</w:t>
            </w:r>
          </w:p>
        </w:tc>
        <w:tc>
          <w:tcPr>
            <w:tcW w:w="1552" w:type="dxa"/>
          </w:tcPr>
          <w:p w14:paraId="1383DE88" w14:textId="69755B39" w:rsidR="00B57AAA" w:rsidRPr="001434E0" w:rsidRDefault="006A3897" w:rsidP="00F3577F">
            <w:pPr>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r w:rsidR="00B57AAA" w:rsidRPr="001434E0">
              <w:rPr>
                <w:rFonts w:ascii="Times New Roman" w:hAnsi="Times New Roman" w:cs="Times New Roman"/>
                <w:color w:val="000000"/>
                <w:sz w:val="24"/>
                <w:szCs w:val="24"/>
              </w:rPr>
              <w:t>5**</w:t>
            </w:r>
          </w:p>
          <w:p w14:paraId="44FCCFB6" w14:textId="75A24D10"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color w:val="000000"/>
                <w:sz w:val="24"/>
                <w:szCs w:val="24"/>
              </w:rPr>
              <w:t>(0.11</w:t>
            </w:r>
            <w:r w:rsidR="00B57AAA" w:rsidRPr="001434E0">
              <w:rPr>
                <w:rFonts w:ascii="Times New Roman" w:hAnsi="Times New Roman" w:cs="Times New Roman"/>
                <w:color w:val="000000"/>
                <w:sz w:val="24"/>
                <w:szCs w:val="24"/>
              </w:rPr>
              <w:t>)</w:t>
            </w:r>
          </w:p>
        </w:tc>
      </w:tr>
      <w:tr w:rsidR="00B57AAA" w:rsidRPr="001434E0" w14:paraId="23A31F3E" w14:textId="77777777" w:rsidTr="005F491C">
        <w:tc>
          <w:tcPr>
            <w:tcW w:w="1709" w:type="dxa"/>
          </w:tcPr>
          <w:p w14:paraId="2F511FED"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FBF</w:t>
            </w:r>
          </w:p>
        </w:tc>
        <w:tc>
          <w:tcPr>
            <w:tcW w:w="1102" w:type="dxa"/>
          </w:tcPr>
          <w:p w14:paraId="56428A62"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51C3AFC9"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5B3B9838"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184B9342" w14:textId="098B48D2"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0.34</w:t>
            </w:r>
            <w:r w:rsidR="00B57AAA" w:rsidRPr="001434E0">
              <w:rPr>
                <w:rFonts w:ascii="Times New Roman" w:hAnsi="Times New Roman" w:cs="Times New Roman"/>
                <w:color w:val="000000"/>
                <w:sz w:val="24"/>
                <w:szCs w:val="24"/>
                <w:lang w:val="en-US"/>
              </w:rPr>
              <w:t>**</w:t>
            </w:r>
          </w:p>
          <w:p w14:paraId="265D0892" w14:textId="10C852A6"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(0.27</w:t>
            </w:r>
            <w:r w:rsidR="00B57AAA" w:rsidRPr="001434E0">
              <w:rPr>
                <w:rFonts w:ascii="Times New Roman" w:hAnsi="Times New Roman" w:cs="Times New Roman"/>
                <w:sz w:val="24"/>
                <w:szCs w:val="24"/>
                <w:lang w:val="en-US"/>
              </w:rPr>
              <w:t>)</w:t>
            </w:r>
          </w:p>
        </w:tc>
        <w:tc>
          <w:tcPr>
            <w:tcW w:w="1552" w:type="dxa"/>
          </w:tcPr>
          <w:p w14:paraId="5A1E885A" w14:textId="58DD878C" w:rsidR="00B57AAA" w:rsidRPr="001434E0" w:rsidRDefault="006A3897" w:rsidP="00F3577F">
            <w:pPr>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r w:rsidR="00B57AAA" w:rsidRPr="001434E0">
              <w:rPr>
                <w:rFonts w:ascii="Times New Roman" w:hAnsi="Times New Roman" w:cs="Times New Roman"/>
                <w:color w:val="000000"/>
                <w:sz w:val="24"/>
                <w:szCs w:val="24"/>
              </w:rPr>
              <w:t>6**</w:t>
            </w:r>
          </w:p>
          <w:p w14:paraId="6061D131" w14:textId="08D118B3"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color w:val="000000"/>
                <w:sz w:val="24"/>
                <w:szCs w:val="24"/>
              </w:rPr>
              <w:t>(0.21</w:t>
            </w:r>
            <w:r w:rsidR="00B57AAA" w:rsidRPr="001434E0">
              <w:rPr>
                <w:rFonts w:ascii="Times New Roman" w:hAnsi="Times New Roman" w:cs="Times New Roman"/>
                <w:color w:val="000000"/>
                <w:sz w:val="24"/>
                <w:szCs w:val="24"/>
              </w:rPr>
              <w:t>)</w:t>
            </w:r>
          </w:p>
        </w:tc>
      </w:tr>
      <w:tr w:rsidR="00B57AAA" w:rsidRPr="001434E0" w14:paraId="5DE00E8E" w14:textId="77777777" w:rsidTr="005F491C">
        <w:tc>
          <w:tcPr>
            <w:tcW w:w="1709" w:type="dxa"/>
          </w:tcPr>
          <w:p w14:paraId="43F24A37"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FCCF</w:t>
            </w:r>
          </w:p>
        </w:tc>
        <w:tc>
          <w:tcPr>
            <w:tcW w:w="1102" w:type="dxa"/>
          </w:tcPr>
          <w:p w14:paraId="4115FEC4"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03DB766E"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155B098B"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6089DA15" w14:textId="4CC02475"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B57AAA" w:rsidRPr="001434E0">
              <w:rPr>
                <w:rFonts w:ascii="Times New Roman" w:hAnsi="Times New Roman" w:cs="Times New Roman"/>
                <w:color w:val="000000"/>
                <w:sz w:val="24"/>
                <w:szCs w:val="24"/>
                <w:lang w:val="en-US"/>
              </w:rPr>
              <w:t>1</w:t>
            </w:r>
          </w:p>
          <w:p w14:paraId="23804780" w14:textId="6F0937B1" w:rsidR="00B57AAA" w:rsidRPr="001434E0" w:rsidRDefault="00B57AAA" w:rsidP="00F3577F">
            <w:pPr>
              <w:jc w:val="center"/>
              <w:rPr>
                <w:rFonts w:ascii="Times New Roman" w:hAnsi="Times New Roman" w:cs="Times New Roman"/>
                <w:color w:val="000000"/>
                <w:sz w:val="24"/>
                <w:szCs w:val="24"/>
                <w:lang w:val="en-US"/>
              </w:rPr>
            </w:pPr>
            <w:r w:rsidRPr="001434E0">
              <w:rPr>
                <w:rFonts w:ascii="Times New Roman" w:hAnsi="Times New Roman" w:cs="Times New Roman"/>
                <w:color w:val="000000"/>
                <w:sz w:val="24"/>
                <w:szCs w:val="24"/>
                <w:lang w:val="en-US"/>
              </w:rPr>
              <w:t>(</w:t>
            </w:r>
            <w:r w:rsidR="006A3897">
              <w:rPr>
                <w:rFonts w:ascii="Times New Roman" w:hAnsi="Times New Roman" w:cs="Times New Roman"/>
                <w:sz w:val="24"/>
                <w:szCs w:val="24"/>
                <w:lang w:val="en-US"/>
              </w:rPr>
              <w:t>0.0</w:t>
            </w:r>
            <w:r w:rsidRPr="001434E0">
              <w:rPr>
                <w:rFonts w:ascii="Times New Roman" w:hAnsi="Times New Roman" w:cs="Times New Roman"/>
                <w:sz w:val="24"/>
                <w:szCs w:val="24"/>
                <w:lang w:val="en-US"/>
              </w:rPr>
              <w:t>1)</w:t>
            </w:r>
          </w:p>
        </w:tc>
        <w:tc>
          <w:tcPr>
            <w:tcW w:w="1552" w:type="dxa"/>
          </w:tcPr>
          <w:p w14:paraId="0B43B43F" w14:textId="0C4BC99F" w:rsidR="00B57AAA" w:rsidRPr="001434E0" w:rsidRDefault="006A3897" w:rsidP="00F3577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r w:rsidR="00B57AAA" w:rsidRPr="001434E0">
              <w:rPr>
                <w:rFonts w:ascii="Times New Roman" w:hAnsi="Times New Roman" w:cs="Times New Roman"/>
                <w:color w:val="000000"/>
                <w:sz w:val="24"/>
                <w:szCs w:val="24"/>
              </w:rPr>
              <w:t>5</w:t>
            </w:r>
          </w:p>
          <w:p w14:paraId="3F6697F3" w14:textId="7533D2DD"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color w:val="000000"/>
                <w:sz w:val="24"/>
                <w:szCs w:val="24"/>
              </w:rPr>
              <w:t>(0.0</w:t>
            </w:r>
            <w:r w:rsidR="00B57AAA" w:rsidRPr="001434E0">
              <w:rPr>
                <w:rFonts w:ascii="Times New Roman" w:hAnsi="Times New Roman" w:cs="Times New Roman"/>
                <w:color w:val="000000"/>
                <w:sz w:val="24"/>
                <w:szCs w:val="24"/>
              </w:rPr>
              <w:t>9)</w:t>
            </w:r>
          </w:p>
        </w:tc>
      </w:tr>
      <w:tr w:rsidR="00B57AAA" w:rsidRPr="001434E0" w14:paraId="0D9FD034" w14:textId="77777777" w:rsidTr="005F491C">
        <w:tc>
          <w:tcPr>
            <w:tcW w:w="1709" w:type="dxa"/>
          </w:tcPr>
          <w:p w14:paraId="779B5026"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FBV</w:t>
            </w:r>
          </w:p>
        </w:tc>
        <w:tc>
          <w:tcPr>
            <w:tcW w:w="1102" w:type="dxa"/>
          </w:tcPr>
          <w:p w14:paraId="1C5EB798"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78B60A5F"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7AB8DBA4"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20CF099B" w14:textId="5B091C9B"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w:t>
            </w:r>
            <w:r w:rsidR="00B57AAA" w:rsidRPr="001434E0">
              <w:rPr>
                <w:rFonts w:ascii="Times New Roman" w:hAnsi="Times New Roman" w:cs="Times New Roman"/>
                <w:color w:val="000000"/>
                <w:sz w:val="24"/>
                <w:szCs w:val="24"/>
                <w:lang w:val="en-US"/>
              </w:rPr>
              <w:t>2**</w:t>
            </w:r>
          </w:p>
          <w:p w14:paraId="41B04FDB" w14:textId="6CAD844E"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(0.05</w:t>
            </w:r>
            <w:r w:rsidR="00B57AAA" w:rsidRPr="001434E0">
              <w:rPr>
                <w:rFonts w:ascii="Times New Roman" w:hAnsi="Times New Roman" w:cs="Times New Roman"/>
                <w:sz w:val="24"/>
                <w:szCs w:val="24"/>
                <w:lang w:val="en-US"/>
              </w:rPr>
              <w:t>)</w:t>
            </w:r>
          </w:p>
        </w:tc>
        <w:tc>
          <w:tcPr>
            <w:tcW w:w="1552" w:type="dxa"/>
          </w:tcPr>
          <w:p w14:paraId="23F46884" w14:textId="482E1F3F" w:rsidR="00B57AAA" w:rsidRPr="001434E0" w:rsidRDefault="006A3897" w:rsidP="00F3577F">
            <w:pPr>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r w:rsidR="00B57AAA" w:rsidRPr="001434E0">
              <w:rPr>
                <w:rFonts w:ascii="Times New Roman" w:hAnsi="Times New Roman" w:cs="Times New Roman"/>
                <w:color w:val="000000"/>
                <w:sz w:val="24"/>
                <w:szCs w:val="24"/>
              </w:rPr>
              <w:t>1**</w:t>
            </w:r>
          </w:p>
          <w:p w14:paraId="725A4F44" w14:textId="18BEE81F"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color w:val="000000"/>
                <w:sz w:val="24"/>
                <w:szCs w:val="24"/>
              </w:rPr>
              <w:t>(0.1</w:t>
            </w:r>
            <w:r w:rsidR="00B57AAA" w:rsidRPr="001434E0">
              <w:rPr>
                <w:rFonts w:ascii="Times New Roman" w:hAnsi="Times New Roman" w:cs="Times New Roman"/>
                <w:color w:val="000000"/>
                <w:sz w:val="24"/>
                <w:szCs w:val="24"/>
              </w:rPr>
              <w:t>9)</w:t>
            </w:r>
          </w:p>
        </w:tc>
      </w:tr>
      <w:tr w:rsidR="00B57AAA" w:rsidRPr="001434E0" w14:paraId="51F79C20" w14:textId="77777777" w:rsidTr="005F491C">
        <w:tc>
          <w:tcPr>
            <w:tcW w:w="1709" w:type="dxa"/>
          </w:tcPr>
          <w:p w14:paraId="47030EF7"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AGE</w:t>
            </w:r>
          </w:p>
        </w:tc>
        <w:tc>
          <w:tcPr>
            <w:tcW w:w="1102" w:type="dxa"/>
          </w:tcPr>
          <w:p w14:paraId="5B61FCC9" w14:textId="77777777" w:rsidR="00B57AAA" w:rsidRPr="001434E0" w:rsidRDefault="00B57AAA" w:rsidP="00F3577F">
            <w:pPr>
              <w:jc w:val="center"/>
              <w:rPr>
                <w:rFonts w:ascii="Times New Roman" w:hAnsi="Times New Roman" w:cs="Times New Roman"/>
                <w:color w:val="000000"/>
                <w:sz w:val="24"/>
                <w:szCs w:val="24"/>
              </w:rPr>
            </w:pPr>
          </w:p>
        </w:tc>
        <w:tc>
          <w:tcPr>
            <w:tcW w:w="1551" w:type="dxa"/>
          </w:tcPr>
          <w:p w14:paraId="592B89CD" w14:textId="77777777" w:rsidR="00B57AAA" w:rsidRPr="001434E0" w:rsidRDefault="00B57AAA" w:rsidP="00F3577F">
            <w:pPr>
              <w:jc w:val="center"/>
              <w:rPr>
                <w:rFonts w:ascii="Times New Roman" w:hAnsi="Times New Roman" w:cs="Times New Roman"/>
                <w:color w:val="000000"/>
                <w:sz w:val="24"/>
                <w:szCs w:val="24"/>
              </w:rPr>
            </w:pPr>
          </w:p>
        </w:tc>
        <w:tc>
          <w:tcPr>
            <w:tcW w:w="1551" w:type="dxa"/>
          </w:tcPr>
          <w:p w14:paraId="7652750E"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54619664" w14:textId="087CAD5D"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w:t>
            </w:r>
            <w:r w:rsidR="00B57AAA" w:rsidRPr="001434E0">
              <w:rPr>
                <w:rFonts w:ascii="Times New Roman" w:hAnsi="Times New Roman" w:cs="Times New Roman"/>
                <w:color w:val="000000"/>
                <w:sz w:val="24"/>
                <w:szCs w:val="24"/>
                <w:lang w:val="en-US"/>
              </w:rPr>
              <w:t>2</w:t>
            </w:r>
          </w:p>
          <w:p w14:paraId="3ED3615B" w14:textId="2FD8106B"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(0.0</w:t>
            </w:r>
            <w:r w:rsidR="00B57AAA" w:rsidRPr="001434E0">
              <w:rPr>
                <w:rFonts w:ascii="Times New Roman" w:hAnsi="Times New Roman" w:cs="Times New Roman"/>
                <w:sz w:val="24"/>
                <w:szCs w:val="24"/>
                <w:lang w:val="en-US"/>
              </w:rPr>
              <w:t>4)</w:t>
            </w:r>
          </w:p>
        </w:tc>
        <w:tc>
          <w:tcPr>
            <w:tcW w:w="1552" w:type="dxa"/>
          </w:tcPr>
          <w:p w14:paraId="4E4AB088" w14:textId="798FF164"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0.08</w:t>
            </w:r>
          </w:p>
          <w:p w14:paraId="22632E65" w14:textId="676AE485"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color w:val="000000"/>
                <w:sz w:val="24"/>
                <w:szCs w:val="24"/>
                <w:lang w:val="en-US"/>
              </w:rPr>
              <w:t>(0.04</w:t>
            </w:r>
            <w:r w:rsidR="00B57AAA" w:rsidRPr="001434E0">
              <w:rPr>
                <w:rFonts w:ascii="Times New Roman" w:hAnsi="Times New Roman" w:cs="Times New Roman"/>
                <w:color w:val="000000"/>
                <w:sz w:val="24"/>
                <w:szCs w:val="24"/>
                <w:lang w:val="en-US"/>
              </w:rPr>
              <w:t>)</w:t>
            </w:r>
          </w:p>
        </w:tc>
      </w:tr>
      <w:tr w:rsidR="00B57AAA" w:rsidRPr="001434E0" w14:paraId="1ABE42B8" w14:textId="77777777" w:rsidTr="005F491C">
        <w:tc>
          <w:tcPr>
            <w:tcW w:w="1709" w:type="dxa"/>
          </w:tcPr>
          <w:p w14:paraId="232D63C0"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MALE</w:t>
            </w:r>
          </w:p>
        </w:tc>
        <w:tc>
          <w:tcPr>
            <w:tcW w:w="1102" w:type="dxa"/>
          </w:tcPr>
          <w:p w14:paraId="1F587459"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1F744BA2"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4B863C66"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77C7F7E2" w14:textId="427BA3BB" w:rsidR="00B57AAA" w:rsidRPr="001434E0" w:rsidRDefault="006A3897" w:rsidP="00F3577F">
            <w:pPr>
              <w:jc w:val="center"/>
              <w:rPr>
                <w:rFonts w:ascii="Times New Roman" w:hAnsi="Times New Roman" w:cs="Times New Roman"/>
                <w:sz w:val="24"/>
                <w:szCs w:val="24"/>
                <w:lang w:val="en-US"/>
              </w:rPr>
            </w:pPr>
            <w:r>
              <w:rPr>
                <w:rFonts w:ascii="Times New Roman" w:hAnsi="Times New Roman" w:cs="Times New Roman"/>
                <w:color w:val="000000"/>
                <w:sz w:val="24"/>
                <w:szCs w:val="24"/>
                <w:lang w:val="en-US"/>
              </w:rPr>
              <w:t>0.25</w:t>
            </w:r>
          </w:p>
          <w:p w14:paraId="4D7D8958" w14:textId="1F3A361E"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sz w:val="24"/>
                <w:szCs w:val="24"/>
                <w:lang w:val="en-US"/>
              </w:rPr>
              <w:t>(0.18</w:t>
            </w:r>
            <w:r w:rsidR="00B57AAA" w:rsidRPr="001434E0">
              <w:rPr>
                <w:rFonts w:ascii="Times New Roman" w:hAnsi="Times New Roman" w:cs="Times New Roman"/>
                <w:sz w:val="24"/>
                <w:szCs w:val="24"/>
                <w:lang w:val="en-US"/>
              </w:rPr>
              <w:t>)</w:t>
            </w:r>
          </w:p>
        </w:tc>
        <w:tc>
          <w:tcPr>
            <w:tcW w:w="1552" w:type="dxa"/>
          </w:tcPr>
          <w:p w14:paraId="640AD2B4" w14:textId="0DE970D3" w:rsidR="00B57AAA" w:rsidRPr="001434E0" w:rsidRDefault="006A3897" w:rsidP="00F3577F">
            <w:pPr>
              <w:jc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p w14:paraId="0E422626" w14:textId="65641A39"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color w:val="000000"/>
                <w:sz w:val="24"/>
                <w:szCs w:val="24"/>
              </w:rPr>
              <w:t>(0.0</w:t>
            </w:r>
            <w:r w:rsidR="00B57AAA" w:rsidRPr="001434E0">
              <w:rPr>
                <w:rFonts w:ascii="Times New Roman" w:hAnsi="Times New Roman" w:cs="Times New Roman"/>
                <w:color w:val="000000"/>
                <w:sz w:val="24"/>
                <w:szCs w:val="24"/>
              </w:rPr>
              <w:t>6)</w:t>
            </w:r>
          </w:p>
        </w:tc>
      </w:tr>
      <w:tr w:rsidR="00B57AAA" w:rsidRPr="001434E0" w14:paraId="3866A8C4" w14:textId="77777777" w:rsidTr="005F491C">
        <w:tc>
          <w:tcPr>
            <w:tcW w:w="1709" w:type="dxa"/>
          </w:tcPr>
          <w:p w14:paraId="10124831" w14:textId="77777777"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INC</w:t>
            </w:r>
          </w:p>
        </w:tc>
        <w:tc>
          <w:tcPr>
            <w:tcW w:w="1102" w:type="dxa"/>
          </w:tcPr>
          <w:p w14:paraId="28682DE2"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3FB505C7"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1EAB727F" w14:textId="77777777" w:rsidR="00B57AAA" w:rsidRPr="001434E0" w:rsidRDefault="00B57AAA" w:rsidP="00F3577F">
            <w:pPr>
              <w:jc w:val="center"/>
              <w:rPr>
                <w:rFonts w:ascii="Times New Roman" w:hAnsi="Times New Roman" w:cs="Times New Roman"/>
                <w:color w:val="000000"/>
                <w:sz w:val="24"/>
                <w:szCs w:val="24"/>
                <w:lang w:val="en-US"/>
              </w:rPr>
            </w:pPr>
          </w:p>
        </w:tc>
        <w:tc>
          <w:tcPr>
            <w:tcW w:w="1551" w:type="dxa"/>
          </w:tcPr>
          <w:p w14:paraId="32542564" w14:textId="466723E6" w:rsidR="00B57AAA" w:rsidRPr="001434E0" w:rsidRDefault="006A3897" w:rsidP="00F3577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0.34</w:t>
            </w:r>
            <w:r w:rsidR="00B57AAA" w:rsidRPr="001434E0">
              <w:rPr>
                <w:rFonts w:ascii="Times New Roman" w:hAnsi="Times New Roman" w:cs="Times New Roman"/>
                <w:color w:val="000000"/>
                <w:sz w:val="24"/>
                <w:szCs w:val="24"/>
                <w:lang w:val="en-US"/>
              </w:rPr>
              <w:t>***</w:t>
            </w:r>
          </w:p>
          <w:p w14:paraId="612B2A18" w14:textId="0CBBDE7E" w:rsidR="00B57AAA" w:rsidRPr="001434E0" w:rsidRDefault="00B57AAA" w:rsidP="00F3577F">
            <w:pPr>
              <w:jc w:val="center"/>
              <w:rPr>
                <w:rFonts w:ascii="Times New Roman" w:hAnsi="Times New Roman" w:cs="Times New Roman"/>
                <w:color w:val="000000"/>
                <w:sz w:val="24"/>
                <w:szCs w:val="24"/>
                <w:lang w:val="en-US"/>
              </w:rPr>
            </w:pPr>
            <w:r w:rsidRPr="001434E0">
              <w:rPr>
                <w:rFonts w:ascii="Times New Roman" w:hAnsi="Times New Roman" w:cs="Times New Roman"/>
                <w:sz w:val="24"/>
                <w:szCs w:val="24"/>
                <w:lang w:val="en-US"/>
              </w:rPr>
              <w:t>(</w:t>
            </w:r>
            <w:r w:rsidR="006A3897">
              <w:rPr>
                <w:rFonts w:ascii="Times New Roman" w:hAnsi="Times New Roman" w:cs="Times New Roman"/>
                <w:sz w:val="24"/>
                <w:szCs w:val="24"/>
                <w:lang w:val="en-US"/>
              </w:rPr>
              <w:t>0.27</w:t>
            </w:r>
            <w:r w:rsidRPr="001434E0">
              <w:rPr>
                <w:rFonts w:ascii="Times New Roman" w:hAnsi="Times New Roman" w:cs="Times New Roman"/>
                <w:sz w:val="24"/>
                <w:szCs w:val="24"/>
                <w:lang w:val="en-US"/>
              </w:rPr>
              <w:t>)</w:t>
            </w:r>
          </w:p>
        </w:tc>
        <w:tc>
          <w:tcPr>
            <w:tcW w:w="1552" w:type="dxa"/>
          </w:tcPr>
          <w:p w14:paraId="4FFAC079" w14:textId="0AB9E5CE" w:rsidR="00B57AAA" w:rsidRPr="001434E0" w:rsidRDefault="006A3897" w:rsidP="00F3577F">
            <w:pPr>
              <w:jc w:val="center"/>
              <w:rPr>
                <w:rFonts w:ascii="Times New Roman" w:hAnsi="Times New Roman" w:cs="Times New Roman"/>
                <w:color w:val="000000"/>
                <w:sz w:val="24"/>
                <w:szCs w:val="24"/>
              </w:rPr>
            </w:pPr>
            <w:r>
              <w:rPr>
                <w:rFonts w:ascii="Times New Roman" w:hAnsi="Times New Roman" w:cs="Times New Roman"/>
                <w:color w:val="000000"/>
                <w:sz w:val="24"/>
                <w:szCs w:val="24"/>
              </w:rPr>
              <w:t>0.11</w:t>
            </w:r>
            <w:r w:rsidR="00B57AAA" w:rsidRPr="001434E0">
              <w:rPr>
                <w:rFonts w:ascii="Times New Roman" w:hAnsi="Times New Roman" w:cs="Times New Roman"/>
                <w:color w:val="000000"/>
                <w:sz w:val="24"/>
                <w:szCs w:val="24"/>
              </w:rPr>
              <w:t>***</w:t>
            </w:r>
          </w:p>
          <w:p w14:paraId="61B6AF0E" w14:textId="7961C5EB" w:rsidR="00B57AAA" w:rsidRPr="001434E0" w:rsidRDefault="006A3897"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color w:val="000000"/>
                <w:sz w:val="24"/>
                <w:szCs w:val="24"/>
              </w:rPr>
              <w:t>(0.</w:t>
            </w:r>
            <w:r w:rsidR="00B57AAA" w:rsidRPr="001434E0">
              <w:rPr>
                <w:rFonts w:ascii="Times New Roman" w:hAnsi="Times New Roman" w:cs="Times New Roman"/>
                <w:color w:val="000000"/>
                <w:sz w:val="24"/>
                <w:szCs w:val="24"/>
              </w:rPr>
              <w:t>18)</w:t>
            </w:r>
          </w:p>
        </w:tc>
      </w:tr>
      <w:tr w:rsidR="00B57AAA" w:rsidRPr="001434E0" w14:paraId="60A66617" w14:textId="77777777" w:rsidTr="005F491C">
        <w:tc>
          <w:tcPr>
            <w:tcW w:w="1709" w:type="dxa"/>
          </w:tcPr>
          <w:p w14:paraId="55654AA2" w14:textId="69200118"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PEXP</w:t>
            </w:r>
          </w:p>
        </w:tc>
        <w:tc>
          <w:tcPr>
            <w:tcW w:w="1102" w:type="dxa"/>
          </w:tcPr>
          <w:p w14:paraId="29ED041E"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04C3AF85"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623132C4"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p>
        </w:tc>
        <w:tc>
          <w:tcPr>
            <w:tcW w:w="1551" w:type="dxa"/>
          </w:tcPr>
          <w:p w14:paraId="77EA4F6D" w14:textId="0502BCEC" w:rsidR="00B57AAA" w:rsidRDefault="00450168"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0.12</w:t>
            </w:r>
          </w:p>
          <w:p w14:paraId="147584EA" w14:textId="63A8530C" w:rsidR="00450168" w:rsidRPr="001434E0" w:rsidRDefault="00450168"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(0.03)</w:t>
            </w:r>
          </w:p>
        </w:tc>
        <w:tc>
          <w:tcPr>
            <w:tcW w:w="1552" w:type="dxa"/>
          </w:tcPr>
          <w:p w14:paraId="4B86E9AC" w14:textId="64910A8D" w:rsidR="00B57AAA" w:rsidRDefault="00450168"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0.08</w:t>
            </w:r>
          </w:p>
          <w:p w14:paraId="7B78B436" w14:textId="70BC7F5E" w:rsidR="00450168" w:rsidRPr="001434E0" w:rsidRDefault="00450168" w:rsidP="00F3577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(0.05)</w:t>
            </w:r>
          </w:p>
        </w:tc>
      </w:tr>
      <w:tr w:rsidR="00B57AAA" w:rsidRPr="001434E0" w14:paraId="26210017" w14:textId="77777777" w:rsidTr="005F491C">
        <w:tc>
          <w:tcPr>
            <w:tcW w:w="1709" w:type="dxa"/>
          </w:tcPr>
          <w:p w14:paraId="6AA75E8A" w14:textId="11BF3E0F" w:rsidR="00B57AAA" w:rsidRPr="001434E0" w:rsidRDefault="00B57AAA" w:rsidP="005917BC">
            <w:pPr>
              <w:autoSpaceDE w:val="0"/>
              <w:autoSpaceDN w:val="0"/>
              <w:adjustRightInd w:val="0"/>
              <w:rPr>
                <w:rFonts w:ascii="Times New Roman" w:hAnsi="Times New Roman" w:cs="Times New Roman"/>
                <w:sz w:val="24"/>
                <w:szCs w:val="24"/>
              </w:rPr>
            </w:pPr>
            <w:r w:rsidRPr="001434E0">
              <w:rPr>
                <w:rFonts w:ascii="Times New Roman" w:hAnsi="Times New Roman" w:cs="Times New Roman"/>
                <w:sz w:val="24"/>
                <w:szCs w:val="24"/>
              </w:rPr>
              <w:t>Observations</w:t>
            </w:r>
          </w:p>
        </w:tc>
        <w:tc>
          <w:tcPr>
            <w:tcW w:w="1102" w:type="dxa"/>
          </w:tcPr>
          <w:p w14:paraId="31E2BA56" w14:textId="77777777" w:rsidR="00B57AAA" w:rsidRPr="001434E0" w:rsidRDefault="00B57AAA" w:rsidP="00F3577F">
            <w:pPr>
              <w:autoSpaceDE w:val="0"/>
              <w:autoSpaceDN w:val="0"/>
              <w:adjustRightInd w:val="0"/>
              <w:jc w:val="center"/>
              <w:rPr>
                <w:rFonts w:ascii="Times New Roman" w:hAnsi="Times New Roman" w:cs="Times New Roman"/>
                <w:sz w:val="24"/>
                <w:szCs w:val="24"/>
              </w:rPr>
            </w:pPr>
          </w:p>
        </w:tc>
        <w:tc>
          <w:tcPr>
            <w:tcW w:w="1551" w:type="dxa"/>
          </w:tcPr>
          <w:p w14:paraId="621345CA"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sz w:val="24"/>
                <w:szCs w:val="24"/>
              </w:rPr>
              <w:t>19,832</w:t>
            </w:r>
          </w:p>
        </w:tc>
        <w:tc>
          <w:tcPr>
            <w:tcW w:w="1551" w:type="dxa"/>
          </w:tcPr>
          <w:p w14:paraId="18693A57"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sz w:val="24"/>
                <w:szCs w:val="24"/>
              </w:rPr>
              <w:t>19,832</w:t>
            </w:r>
          </w:p>
        </w:tc>
        <w:tc>
          <w:tcPr>
            <w:tcW w:w="1551" w:type="dxa"/>
          </w:tcPr>
          <w:p w14:paraId="17EFDAEC"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sz w:val="24"/>
                <w:szCs w:val="24"/>
              </w:rPr>
              <w:t>19,832</w:t>
            </w:r>
          </w:p>
        </w:tc>
        <w:tc>
          <w:tcPr>
            <w:tcW w:w="1552" w:type="dxa"/>
          </w:tcPr>
          <w:p w14:paraId="67AE55DD" w14:textId="77777777" w:rsidR="00B57AAA" w:rsidRPr="001434E0" w:rsidRDefault="00B57AAA" w:rsidP="00F3577F">
            <w:pPr>
              <w:autoSpaceDE w:val="0"/>
              <w:autoSpaceDN w:val="0"/>
              <w:adjustRightInd w:val="0"/>
              <w:jc w:val="center"/>
              <w:rPr>
                <w:rFonts w:ascii="Times New Roman" w:hAnsi="Times New Roman" w:cs="Times New Roman"/>
                <w:bCs/>
                <w:sz w:val="24"/>
                <w:szCs w:val="24"/>
              </w:rPr>
            </w:pPr>
            <w:r w:rsidRPr="001434E0">
              <w:rPr>
                <w:rFonts w:ascii="Times New Roman" w:hAnsi="Times New Roman" w:cs="Times New Roman"/>
                <w:sz w:val="24"/>
                <w:szCs w:val="24"/>
              </w:rPr>
              <w:t>19,832</w:t>
            </w:r>
          </w:p>
        </w:tc>
      </w:tr>
    </w:tbl>
    <w:p w14:paraId="66D562A9" w14:textId="162A823F" w:rsidR="005917BC" w:rsidRPr="001434E0" w:rsidRDefault="00B57AAA" w:rsidP="00644074">
      <w:pPr>
        <w:autoSpaceDE w:val="0"/>
        <w:autoSpaceDN w:val="0"/>
        <w:adjustRightInd w:val="0"/>
        <w:spacing w:after="0" w:line="240" w:lineRule="auto"/>
        <w:rPr>
          <w:rFonts w:ascii="Times New Roman" w:hAnsi="Times New Roman" w:cs="Times New Roman"/>
          <w:sz w:val="24"/>
          <w:szCs w:val="24"/>
        </w:rPr>
      </w:pPr>
      <w:r w:rsidRPr="001434E0">
        <w:rPr>
          <w:rFonts w:ascii="Times New Roman" w:hAnsi="Times New Roman" w:cs="Times New Roman"/>
          <w:sz w:val="24"/>
          <w:szCs w:val="24"/>
        </w:rPr>
        <w:t xml:space="preserve">  Notes: Month dummies and individual fixed effect are included. Standard errors in parentheses.</w:t>
      </w:r>
      <w:r w:rsidR="00C26C35">
        <w:rPr>
          <w:rFonts w:ascii="Times New Roman" w:hAnsi="Times New Roman" w:cs="Times New Roman"/>
          <w:sz w:val="24"/>
          <w:szCs w:val="24"/>
        </w:rPr>
        <w:t xml:space="preserve"> </w:t>
      </w:r>
      <w:r w:rsidR="00C26C35" w:rsidRPr="00C26C35">
        <w:rPr>
          <w:rFonts w:ascii="Times New Roman" w:hAnsi="Times New Roman" w:cs="Times New Roman"/>
          <w:sz w:val="24"/>
          <w:szCs w:val="24"/>
        </w:rPr>
        <w:t>*</w:t>
      </w:r>
      <w:r w:rsidR="00C26C35" w:rsidRPr="00C26C35">
        <w:rPr>
          <w:rFonts w:ascii="Times New Roman" w:hAnsi="Times New Roman" w:cs="Times New Roman"/>
          <w:i/>
          <w:sz w:val="24"/>
          <w:szCs w:val="24"/>
        </w:rPr>
        <w:t>p</w:t>
      </w:r>
      <w:r w:rsidR="00C26C35" w:rsidRPr="00C26C35">
        <w:rPr>
          <w:rFonts w:ascii="Times New Roman" w:hAnsi="Times New Roman" w:cs="Times New Roman"/>
          <w:sz w:val="24"/>
          <w:szCs w:val="24"/>
        </w:rPr>
        <w:t xml:space="preserve"> </w:t>
      </w:r>
      <w:bookmarkStart w:id="1" w:name="_GoBack"/>
      <w:bookmarkEnd w:id="1"/>
      <w:r w:rsidR="00C26C35" w:rsidRPr="00C26C35">
        <w:rPr>
          <w:rFonts w:ascii="Times New Roman" w:hAnsi="Times New Roman" w:cs="Times New Roman"/>
          <w:sz w:val="24"/>
          <w:szCs w:val="24"/>
        </w:rPr>
        <w:t>&lt;0 .1, **</w:t>
      </w:r>
      <w:r w:rsidR="00C26C35" w:rsidRPr="00C26C35">
        <w:rPr>
          <w:rFonts w:ascii="Times New Roman" w:hAnsi="Times New Roman" w:cs="Times New Roman"/>
          <w:i/>
          <w:sz w:val="24"/>
          <w:szCs w:val="24"/>
        </w:rPr>
        <w:t>p</w:t>
      </w:r>
      <w:r w:rsidR="00C26C35" w:rsidRPr="00C26C35">
        <w:rPr>
          <w:rFonts w:ascii="Times New Roman" w:hAnsi="Times New Roman" w:cs="Times New Roman"/>
          <w:sz w:val="24"/>
          <w:szCs w:val="24"/>
        </w:rPr>
        <w:t xml:space="preserve"> &lt; 0.05, ***</w:t>
      </w:r>
      <w:r w:rsidR="00C26C35" w:rsidRPr="00C26C35">
        <w:rPr>
          <w:rFonts w:ascii="Times New Roman" w:hAnsi="Times New Roman" w:cs="Times New Roman"/>
          <w:i/>
          <w:sz w:val="24"/>
          <w:szCs w:val="24"/>
        </w:rPr>
        <w:t>p</w:t>
      </w:r>
      <w:r w:rsidR="00C26C35" w:rsidRPr="00C26C35">
        <w:rPr>
          <w:rFonts w:ascii="Times New Roman" w:hAnsi="Times New Roman" w:cs="Times New Roman"/>
          <w:sz w:val="24"/>
          <w:szCs w:val="24"/>
        </w:rPr>
        <w:t xml:space="preserve"> &lt; 0.01.</w:t>
      </w:r>
    </w:p>
    <w:sectPr w:rsidR="005917BC" w:rsidRPr="001434E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11A5A" w14:textId="77777777" w:rsidR="009010D7" w:rsidRDefault="009010D7" w:rsidP="00A83364">
      <w:pPr>
        <w:spacing w:after="0" w:line="240" w:lineRule="auto"/>
      </w:pPr>
      <w:r>
        <w:separator/>
      </w:r>
    </w:p>
  </w:endnote>
  <w:endnote w:type="continuationSeparator" w:id="0">
    <w:p w14:paraId="1D52E596" w14:textId="77777777" w:rsidR="009010D7" w:rsidRDefault="009010D7" w:rsidP="00A8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a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25121"/>
      <w:docPartObj>
        <w:docPartGallery w:val="Page Numbers (Bottom of Page)"/>
        <w:docPartUnique/>
      </w:docPartObj>
    </w:sdtPr>
    <w:sdtEndPr>
      <w:rPr>
        <w:noProof/>
      </w:rPr>
    </w:sdtEndPr>
    <w:sdtContent>
      <w:p w14:paraId="439D43F7" w14:textId="77777777" w:rsidR="009010D7" w:rsidRDefault="009010D7">
        <w:pPr>
          <w:pStyle w:val="Footer"/>
          <w:jc w:val="center"/>
        </w:pPr>
        <w:r>
          <w:fldChar w:fldCharType="begin"/>
        </w:r>
        <w:r>
          <w:instrText xml:space="preserve"> PAGE   \* MERGEFORMAT </w:instrText>
        </w:r>
        <w:r>
          <w:fldChar w:fldCharType="separate"/>
        </w:r>
        <w:r w:rsidR="00B61C00">
          <w:rPr>
            <w:noProof/>
          </w:rPr>
          <w:t>20</w:t>
        </w:r>
        <w:r>
          <w:rPr>
            <w:noProof/>
          </w:rPr>
          <w:fldChar w:fldCharType="end"/>
        </w:r>
      </w:p>
    </w:sdtContent>
  </w:sdt>
  <w:p w14:paraId="03452D75" w14:textId="77777777" w:rsidR="009010D7" w:rsidRDefault="00901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E5A46" w14:textId="77777777" w:rsidR="009010D7" w:rsidRDefault="009010D7" w:rsidP="00A83364">
      <w:pPr>
        <w:spacing w:after="0" w:line="240" w:lineRule="auto"/>
      </w:pPr>
      <w:r>
        <w:separator/>
      </w:r>
    </w:p>
  </w:footnote>
  <w:footnote w:type="continuationSeparator" w:id="0">
    <w:p w14:paraId="26BE3E17" w14:textId="77777777" w:rsidR="009010D7" w:rsidRDefault="009010D7" w:rsidP="00A833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D91"/>
    <w:multiLevelType w:val="hybridMultilevel"/>
    <w:tmpl w:val="B9AC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73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15"/>
    <w:rsid w:val="0000124B"/>
    <w:rsid w:val="000012DF"/>
    <w:rsid w:val="000029B9"/>
    <w:rsid w:val="00002A84"/>
    <w:rsid w:val="00003500"/>
    <w:rsid w:val="00004805"/>
    <w:rsid w:val="00004EE6"/>
    <w:rsid w:val="00005CCE"/>
    <w:rsid w:val="00011984"/>
    <w:rsid w:val="00011E9C"/>
    <w:rsid w:val="000124B8"/>
    <w:rsid w:val="000127FD"/>
    <w:rsid w:val="0001299D"/>
    <w:rsid w:val="000133A9"/>
    <w:rsid w:val="00013837"/>
    <w:rsid w:val="00013FC1"/>
    <w:rsid w:val="00014F7B"/>
    <w:rsid w:val="000160B5"/>
    <w:rsid w:val="00017E48"/>
    <w:rsid w:val="000209C7"/>
    <w:rsid w:val="00020DFD"/>
    <w:rsid w:val="000221A7"/>
    <w:rsid w:val="000225B9"/>
    <w:rsid w:val="0002296E"/>
    <w:rsid w:val="00022CBF"/>
    <w:rsid w:val="00023008"/>
    <w:rsid w:val="0002309B"/>
    <w:rsid w:val="000230C4"/>
    <w:rsid w:val="00024434"/>
    <w:rsid w:val="00025513"/>
    <w:rsid w:val="00025D6A"/>
    <w:rsid w:val="000260D2"/>
    <w:rsid w:val="00026C31"/>
    <w:rsid w:val="000276D0"/>
    <w:rsid w:val="00030CBC"/>
    <w:rsid w:val="00031149"/>
    <w:rsid w:val="000311AF"/>
    <w:rsid w:val="00031ABE"/>
    <w:rsid w:val="00031CBC"/>
    <w:rsid w:val="000323D8"/>
    <w:rsid w:val="00033117"/>
    <w:rsid w:val="00033919"/>
    <w:rsid w:val="000341E5"/>
    <w:rsid w:val="00034F48"/>
    <w:rsid w:val="00035BCE"/>
    <w:rsid w:val="00036EDC"/>
    <w:rsid w:val="000407AF"/>
    <w:rsid w:val="00040E0B"/>
    <w:rsid w:val="00041166"/>
    <w:rsid w:val="000420F1"/>
    <w:rsid w:val="00042547"/>
    <w:rsid w:val="00042A1D"/>
    <w:rsid w:val="000432F0"/>
    <w:rsid w:val="00043E2F"/>
    <w:rsid w:val="000456A9"/>
    <w:rsid w:val="000465C9"/>
    <w:rsid w:val="00046D9B"/>
    <w:rsid w:val="00047905"/>
    <w:rsid w:val="000507EF"/>
    <w:rsid w:val="00051E80"/>
    <w:rsid w:val="0005295A"/>
    <w:rsid w:val="00052D8C"/>
    <w:rsid w:val="00052E80"/>
    <w:rsid w:val="00055E64"/>
    <w:rsid w:val="000563EC"/>
    <w:rsid w:val="0005658A"/>
    <w:rsid w:val="00056751"/>
    <w:rsid w:val="00056BB8"/>
    <w:rsid w:val="00057B63"/>
    <w:rsid w:val="0006264E"/>
    <w:rsid w:val="0006315A"/>
    <w:rsid w:val="0006324A"/>
    <w:rsid w:val="00063370"/>
    <w:rsid w:val="00064EA3"/>
    <w:rsid w:val="00065ABE"/>
    <w:rsid w:val="00065E89"/>
    <w:rsid w:val="00067135"/>
    <w:rsid w:val="00067B86"/>
    <w:rsid w:val="00070079"/>
    <w:rsid w:val="000702C6"/>
    <w:rsid w:val="000710BA"/>
    <w:rsid w:val="000733A7"/>
    <w:rsid w:val="00073474"/>
    <w:rsid w:val="000767F0"/>
    <w:rsid w:val="00076AD0"/>
    <w:rsid w:val="00077BAE"/>
    <w:rsid w:val="000800DE"/>
    <w:rsid w:val="00080180"/>
    <w:rsid w:val="00080F58"/>
    <w:rsid w:val="00081468"/>
    <w:rsid w:val="00081B14"/>
    <w:rsid w:val="00081CCF"/>
    <w:rsid w:val="00083F5E"/>
    <w:rsid w:val="00084014"/>
    <w:rsid w:val="00085E2D"/>
    <w:rsid w:val="00086925"/>
    <w:rsid w:val="00086F8C"/>
    <w:rsid w:val="00087830"/>
    <w:rsid w:val="000879F2"/>
    <w:rsid w:val="00087DE2"/>
    <w:rsid w:val="00092136"/>
    <w:rsid w:val="000932C9"/>
    <w:rsid w:val="000938EB"/>
    <w:rsid w:val="0009394E"/>
    <w:rsid w:val="00094D69"/>
    <w:rsid w:val="00095A16"/>
    <w:rsid w:val="000960FA"/>
    <w:rsid w:val="000A14D2"/>
    <w:rsid w:val="000A2328"/>
    <w:rsid w:val="000A2948"/>
    <w:rsid w:val="000A2EDE"/>
    <w:rsid w:val="000A2F78"/>
    <w:rsid w:val="000A3F9C"/>
    <w:rsid w:val="000A4235"/>
    <w:rsid w:val="000A4E9F"/>
    <w:rsid w:val="000A675E"/>
    <w:rsid w:val="000B0071"/>
    <w:rsid w:val="000B09F3"/>
    <w:rsid w:val="000B0B5B"/>
    <w:rsid w:val="000B1CC6"/>
    <w:rsid w:val="000B1DF2"/>
    <w:rsid w:val="000B2168"/>
    <w:rsid w:val="000B31AE"/>
    <w:rsid w:val="000B3829"/>
    <w:rsid w:val="000B5871"/>
    <w:rsid w:val="000B5D89"/>
    <w:rsid w:val="000B61F7"/>
    <w:rsid w:val="000B675A"/>
    <w:rsid w:val="000B6965"/>
    <w:rsid w:val="000B7EE9"/>
    <w:rsid w:val="000C0DCA"/>
    <w:rsid w:val="000C13E2"/>
    <w:rsid w:val="000C15DA"/>
    <w:rsid w:val="000C20B0"/>
    <w:rsid w:val="000C3360"/>
    <w:rsid w:val="000C4B78"/>
    <w:rsid w:val="000C58AE"/>
    <w:rsid w:val="000C5B15"/>
    <w:rsid w:val="000C5FE7"/>
    <w:rsid w:val="000C77CD"/>
    <w:rsid w:val="000D185B"/>
    <w:rsid w:val="000D217E"/>
    <w:rsid w:val="000D3395"/>
    <w:rsid w:val="000D400C"/>
    <w:rsid w:val="000D4C87"/>
    <w:rsid w:val="000D5347"/>
    <w:rsid w:val="000D5DE4"/>
    <w:rsid w:val="000D75CB"/>
    <w:rsid w:val="000D7BE7"/>
    <w:rsid w:val="000E0F12"/>
    <w:rsid w:val="000E12B5"/>
    <w:rsid w:val="000E149A"/>
    <w:rsid w:val="000E4306"/>
    <w:rsid w:val="000E60CB"/>
    <w:rsid w:val="000E610D"/>
    <w:rsid w:val="000E7C6D"/>
    <w:rsid w:val="000F0D86"/>
    <w:rsid w:val="000F0D90"/>
    <w:rsid w:val="000F1008"/>
    <w:rsid w:val="000F2529"/>
    <w:rsid w:val="000F2922"/>
    <w:rsid w:val="000F3025"/>
    <w:rsid w:val="000F50B9"/>
    <w:rsid w:val="000F50E6"/>
    <w:rsid w:val="000F60B1"/>
    <w:rsid w:val="000F610B"/>
    <w:rsid w:val="000F69AF"/>
    <w:rsid w:val="000F7EC9"/>
    <w:rsid w:val="0010072A"/>
    <w:rsid w:val="0010148B"/>
    <w:rsid w:val="001019D6"/>
    <w:rsid w:val="00102A03"/>
    <w:rsid w:val="00102E1A"/>
    <w:rsid w:val="001030DF"/>
    <w:rsid w:val="00103EBF"/>
    <w:rsid w:val="0010539D"/>
    <w:rsid w:val="00105B39"/>
    <w:rsid w:val="00105C86"/>
    <w:rsid w:val="0010722C"/>
    <w:rsid w:val="00110A85"/>
    <w:rsid w:val="00111ACC"/>
    <w:rsid w:val="00111C4E"/>
    <w:rsid w:val="0011230E"/>
    <w:rsid w:val="001139BA"/>
    <w:rsid w:val="00114270"/>
    <w:rsid w:val="0011469F"/>
    <w:rsid w:val="0011548B"/>
    <w:rsid w:val="0011654B"/>
    <w:rsid w:val="001211B8"/>
    <w:rsid w:val="00121397"/>
    <w:rsid w:val="00122DE2"/>
    <w:rsid w:val="001231A9"/>
    <w:rsid w:val="00123CF9"/>
    <w:rsid w:val="00124ADC"/>
    <w:rsid w:val="00124E46"/>
    <w:rsid w:val="00125EA4"/>
    <w:rsid w:val="001263D6"/>
    <w:rsid w:val="00130AF6"/>
    <w:rsid w:val="00130D07"/>
    <w:rsid w:val="00131A8F"/>
    <w:rsid w:val="0013210A"/>
    <w:rsid w:val="001322AB"/>
    <w:rsid w:val="001332E5"/>
    <w:rsid w:val="00134CE5"/>
    <w:rsid w:val="00134FCF"/>
    <w:rsid w:val="0013578C"/>
    <w:rsid w:val="00136F7D"/>
    <w:rsid w:val="00137409"/>
    <w:rsid w:val="00137BCA"/>
    <w:rsid w:val="0014000F"/>
    <w:rsid w:val="00140AFD"/>
    <w:rsid w:val="00141138"/>
    <w:rsid w:val="00141884"/>
    <w:rsid w:val="00141949"/>
    <w:rsid w:val="0014197F"/>
    <w:rsid w:val="001424A0"/>
    <w:rsid w:val="00142E90"/>
    <w:rsid w:val="001434E0"/>
    <w:rsid w:val="00144411"/>
    <w:rsid w:val="00144B52"/>
    <w:rsid w:val="00145305"/>
    <w:rsid w:val="00145964"/>
    <w:rsid w:val="00145F09"/>
    <w:rsid w:val="00150586"/>
    <w:rsid w:val="00153376"/>
    <w:rsid w:val="00153637"/>
    <w:rsid w:val="00155484"/>
    <w:rsid w:val="00155CAC"/>
    <w:rsid w:val="00160E7D"/>
    <w:rsid w:val="00161069"/>
    <w:rsid w:val="001610DA"/>
    <w:rsid w:val="00161799"/>
    <w:rsid w:val="00162200"/>
    <w:rsid w:val="00162283"/>
    <w:rsid w:val="00163E42"/>
    <w:rsid w:val="001644DF"/>
    <w:rsid w:val="001652B4"/>
    <w:rsid w:val="00166E7E"/>
    <w:rsid w:val="0016730A"/>
    <w:rsid w:val="00167481"/>
    <w:rsid w:val="0016758C"/>
    <w:rsid w:val="00171444"/>
    <w:rsid w:val="00173758"/>
    <w:rsid w:val="001737AB"/>
    <w:rsid w:val="0017450B"/>
    <w:rsid w:val="00174621"/>
    <w:rsid w:val="001748DC"/>
    <w:rsid w:val="00174D67"/>
    <w:rsid w:val="00174FCD"/>
    <w:rsid w:val="00175114"/>
    <w:rsid w:val="00175740"/>
    <w:rsid w:val="00175812"/>
    <w:rsid w:val="00177563"/>
    <w:rsid w:val="00180189"/>
    <w:rsid w:val="00181819"/>
    <w:rsid w:val="00181B8F"/>
    <w:rsid w:val="00181D4C"/>
    <w:rsid w:val="00183610"/>
    <w:rsid w:val="00183614"/>
    <w:rsid w:val="001841D9"/>
    <w:rsid w:val="001846A4"/>
    <w:rsid w:val="00184C82"/>
    <w:rsid w:val="00185921"/>
    <w:rsid w:val="00187A8A"/>
    <w:rsid w:val="00187D38"/>
    <w:rsid w:val="00190D51"/>
    <w:rsid w:val="00190FCB"/>
    <w:rsid w:val="001911F8"/>
    <w:rsid w:val="00191CEB"/>
    <w:rsid w:val="00191D85"/>
    <w:rsid w:val="001922AF"/>
    <w:rsid w:val="00192D41"/>
    <w:rsid w:val="00193252"/>
    <w:rsid w:val="00193BC3"/>
    <w:rsid w:val="00194561"/>
    <w:rsid w:val="00195A45"/>
    <w:rsid w:val="00195C85"/>
    <w:rsid w:val="00196664"/>
    <w:rsid w:val="0019705E"/>
    <w:rsid w:val="001A03A3"/>
    <w:rsid w:val="001A0AED"/>
    <w:rsid w:val="001A0CF4"/>
    <w:rsid w:val="001A236B"/>
    <w:rsid w:val="001A316C"/>
    <w:rsid w:val="001A4A16"/>
    <w:rsid w:val="001A4A97"/>
    <w:rsid w:val="001A5184"/>
    <w:rsid w:val="001A5A8C"/>
    <w:rsid w:val="001A5F99"/>
    <w:rsid w:val="001A6C8D"/>
    <w:rsid w:val="001A7F4D"/>
    <w:rsid w:val="001B1DA5"/>
    <w:rsid w:val="001B2592"/>
    <w:rsid w:val="001B4C65"/>
    <w:rsid w:val="001B5AC1"/>
    <w:rsid w:val="001B5DFD"/>
    <w:rsid w:val="001B6828"/>
    <w:rsid w:val="001C00E7"/>
    <w:rsid w:val="001C0AF1"/>
    <w:rsid w:val="001C31F1"/>
    <w:rsid w:val="001C4493"/>
    <w:rsid w:val="001C46E7"/>
    <w:rsid w:val="001C4C20"/>
    <w:rsid w:val="001C4DB3"/>
    <w:rsid w:val="001C5DE2"/>
    <w:rsid w:val="001C62C4"/>
    <w:rsid w:val="001C66B4"/>
    <w:rsid w:val="001C67AE"/>
    <w:rsid w:val="001C6DAE"/>
    <w:rsid w:val="001C7A14"/>
    <w:rsid w:val="001D01AD"/>
    <w:rsid w:val="001D02E5"/>
    <w:rsid w:val="001D1929"/>
    <w:rsid w:val="001D1B47"/>
    <w:rsid w:val="001D1FB8"/>
    <w:rsid w:val="001D2066"/>
    <w:rsid w:val="001D2B68"/>
    <w:rsid w:val="001D3C02"/>
    <w:rsid w:val="001D3E9E"/>
    <w:rsid w:val="001D48CC"/>
    <w:rsid w:val="001D5713"/>
    <w:rsid w:val="001D594F"/>
    <w:rsid w:val="001D604D"/>
    <w:rsid w:val="001D6FEC"/>
    <w:rsid w:val="001D7F73"/>
    <w:rsid w:val="001E0438"/>
    <w:rsid w:val="001E0C6A"/>
    <w:rsid w:val="001E111C"/>
    <w:rsid w:val="001E2524"/>
    <w:rsid w:val="001E2C70"/>
    <w:rsid w:val="001E3B35"/>
    <w:rsid w:val="001E3EEF"/>
    <w:rsid w:val="001E46C0"/>
    <w:rsid w:val="001E4848"/>
    <w:rsid w:val="001E5424"/>
    <w:rsid w:val="001E5BEA"/>
    <w:rsid w:val="001E6178"/>
    <w:rsid w:val="001E6832"/>
    <w:rsid w:val="001E7227"/>
    <w:rsid w:val="001E72E7"/>
    <w:rsid w:val="001F1045"/>
    <w:rsid w:val="001F244F"/>
    <w:rsid w:val="001F24B4"/>
    <w:rsid w:val="001F2C59"/>
    <w:rsid w:val="001F5C21"/>
    <w:rsid w:val="001F78F1"/>
    <w:rsid w:val="00201268"/>
    <w:rsid w:val="002013D9"/>
    <w:rsid w:val="00201480"/>
    <w:rsid w:val="00201955"/>
    <w:rsid w:val="00201EA8"/>
    <w:rsid w:val="002023EC"/>
    <w:rsid w:val="00202644"/>
    <w:rsid w:val="00202F14"/>
    <w:rsid w:val="00203793"/>
    <w:rsid w:val="0020453B"/>
    <w:rsid w:val="00207E69"/>
    <w:rsid w:val="00210FB9"/>
    <w:rsid w:val="00210FF1"/>
    <w:rsid w:val="00211B37"/>
    <w:rsid w:val="002120A7"/>
    <w:rsid w:val="002129D8"/>
    <w:rsid w:val="00212F33"/>
    <w:rsid w:val="0021402F"/>
    <w:rsid w:val="00214449"/>
    <w:rsid w:val="00214900"/>
    <w:rsid w:val="00214F42"/>
    <w:rsid w:val="002158D4"/>
    <w:rsid w:val="002158EB"/>
    <w:rsid w:val="00215CAB"/>
    <w:rsid w:val="00215DB3"/>
    <w:rsid w:val="00216316"/>
    <w:rsid w:val="002172A1"/>
    <w:rsid w:val="002174A4"/>
    <w:rsid w:val="00217698"/>
    <w:rsid w:val="00217773"/>
    <w:rsid w:val="002200F9"/>
    <w:rsid w:val="00220C87"/>
    <w:rsid w:val="002214D9"/>
    <w:rsid w:val="00223059"/>
    <w:rsid w:val="00223F1D"/>
    <w:rsid w:val="00224E4D"/>
    <w:rsid w:val="00224FC8"/>
    <w:rsid w:val="002260AB"/>
    <w:rsid w:val="00227334"/>
    <w:rsid w:val="002279F4"/>
    <w:rsid w:val="00227FF8"/>
    <w:rsid w:val="002310C0"/>
    <w:rsid w:val="00231DE7"/>
    <w:rsid w:val="0023240A"/>
    <w:rsid w:val="0023311A"/>
    <w:rsid w:val="0023389B"/>
    <w:rsid w:val="00234045"/>
    <w:rsid w:val="00235382"/>
    <w:rsid w:val="00235AAD"/>
    <w:rsid w:val="002360A3"/>
    <w:rsid w:val="002363F9"/>
    <w:rsid w:val="0023728F"/>
    <w:rsid w:val="002377C8"/>
    <w:rsid w:val="00237EE6"/>
    <w:rsid w:val="00241112"/>
    <w:rsid w:val="0024192D"/>
    <w:rsid w:val="00242272"/>
    <w:rsid w:val="0024280C"/>
    <w:rsid w:val="00243625"/>
    <w:rsid w:val="00243F3E"/>
    <w:rsid w:val="002441BD"/>
    <w:rsid w:val="00246472"/>
    <w:rsid w:val="00246550"/>
    <w:rsid w:val="00246E8A"/>
    <w:rsid w:val="00250766"/>
    <w:rsid w:val="00250871"/>
    <w:rsid w:val="002508D2"/>
    <w:rsid w:val="002510D1"/>
    <w:rsid w:val="00251869"/>
    <w:rsid w:val="00251C3E"/>
    <w:rsid w:val="002524FF"/>
    <w:rsid w:val="002536BC"/>
    <w:rsid w:val="00253D01"/>
    <w:rsid w:val="00253EA9"/>
    <w:rsid w:val="0025439E"/>
    <w:rsid w:val="0025659E"/>
    <w:rsid w:val="00257515"/>
    <w:rsid w:val="002575D1"/>
    <w:rsid w:val="00260A5B"/>
    <w:rsid w:val="0026120E"/>
    <w:rsid w:val="002647DA"/>
    <w:rsid w:val="00264F42"/>
    <w:rsid w:val="002659C2"/>
    <w:rsid w:val="00265A67"/>
    <w:rsid w:val="00265C3E"/>
    <w:rsid w:val="00266B5A"/>
    <w:rsid w:val="00266DBF"/>
    <w:rsid w:val="00267035"/>
    <w:rsid w:val="002670C5"/>
    <w:rsid w:val="00267BD9"/>
    <w:rsid w:val="002700E4"/>
    <w:rsid w:val="00270380"/>
    <w:rsid w:val="002709E8"/>
    <w:rsid w:val="00270A14"/>
    <w:rsid w:val="00270D68"/>
    <w:rsid w:val="00272980"/>
    <w:rsid w:val="00272DC1"/>
    <w:rsid w:val="002731B4"/>
    <w:rsid w:val="0027543B"/>
    <w:rsid w:val="00276950"/>
    <w:rsid w:val="00276F40"/>
    <w:rsid w:val="00277653"/>
    <w:rsid w:val="002776A3"/>
    <w:rsid w:val="00280AEB"/>
    <w:rsid w:val="00280E11"/>
    <w:rsid w:val="002810E5"/>
    <w:rsid w:val="00281EBC"/>
    <w:rsid w:val="002822AB"/>
    <w:rsid w:val="0028233E"/>
    <w:rsid w:val="0028253F"/>
    <w:rsid w:val="002830E8"/>
    <w:rsid w:val="00283517"/>
    <w:rsid w:val="00283DFD"/>
    <w:rsid w:val="00284C2A"/>
    <w:rsid w:val="00285EB6"/>
    <w:rsid w:val="00286293"/>
    <w:rsid w:val="00287798"/>
    <w:rsid w:val="00287E08"/>
    <w:rsid w:val="00287EEF"/>
    <w:rsid w:val="002909AF"/>
    <w:rsid w:val="00290CDE"/>
    <w:rsid w:val="002918C8"/>
    <w:rsid w:val="00292347"/>
    <w:rsid w:val="00292BF3"/>
    <w:rsid w:val="00292DB8"/>
    <w:rsid w:val="00292F05"/>
    <w:rsid w:val="0029355D"/>
    <w:rsid w:val="00293F25"/>
    <w:rsid w:val="00294284"/>
    <w:rsid w:val="0029484B"/>
    <w:rsid w:val="00294993"/>
    <w:rsid w:val="00296370"/>
    <w:rsid w:val="002A193D"/>
    <w:rsid w:val="002A3F97"/>
    <w:rsid w:val="002A4096"/>
    <w:rsid w:val="002A4F7C"/>
    <w:rsid w:val="002A5FD1"/>
    <w:rsid w:val="002A60CF"/>
    <w:rsid w:val="002B086B"/>
    <w:rsid w:val="002B0EC5"/>
    <w:rsid w:val="002B1BAF"/>
    <w:rsid w:val="002B3256"/>
    <w:rsid w:val="002B352C"/>
    <w:rsid w:val="002B46E2"/>
    <w:rsid w:val="002B5281"/>
    <w:rsid w:val="002B5BA2"/>
    <w:rsid w:val="002B68B3"/>
    <w:rsid w:val="002B69A8"/>
    <w:rsid w:val="002B76AD"/>
    <w:rsid w:val="002B7AF3"/>
    <w:rsid w:val="002B7BFE"/>
    <w:rsid w:val="002B7C25"/>
    <w:rsid w:val="002B7DD3"/>
    <w:rsid w:val="002C0D08"/>
    <w:rsid w:val="002C1C5F"/>
    <w:rsid w:val="002C1D1F"/>
    <w:rsid w:val="002C1F9F"/>
    <w:rsid w:val="002C219C"/>
    <w:rsid w:val="002C2382"/>
    <w:rsid w:val="002C2437"/>
    <w:rsid w:val="002C47B1"/>
    <w:rsid w:val="002C58AC"/>
    <w:rsid w:val="002C5C95"/>
    <w:rsid w:val="002C7767"/>
    <w:rsid w:val="002D0169"/>
    <w:rsid w:val="002D0FB7"/>
    <w:rsid w:val="002D25A2"/>
    <w:rsid w:val="002D5178"/>
    <w:rsid w:val="002D6C8A"/>
    <w:rsid w:val="002D7280"/>
    <w:rsid w:val="002D7B55"/>
    <w:rsid w:val="002E1795"/>
    <w:rsid w:val="002E1D0C"/>
    <w:rsid w:val="002E2775"/>
    <w:rsid w:val="002E2B0E"/>
    <w:rsid w:val="002E34BB"/>
    <w:rsid w:val="002E390F"/>
    <w:rsid w:val="002E3ABC"/>
    <w:rsid w:val="002E5138"/>
    <w:rsid w:val="002E58A7"/>
    <w:rsid w:val="002E62C2"/>
    <w:rsid w:val="002E7CB5"/>
    <w:rsid w:val="002F03C9"/>
    <w:rsid w:val="002F054B"/>
    <w:rsid w:val="002F0EB4"/>
    <w:rsid w:val="002F12BA"/>
    <w:rsid w:val="002F2E2F"/>
    <w:rsid w:val="002F2F0C"/>
    <w:rsid w:val="002F36FC"/>
    <w:rsid w:val="002F3837"/>
    <w:rsid w:val="002F4322"/>
    <w:rsid w:val="002F5256"/>
    <w:rsid w:val="002F5832"/>
    <w:rsid w:val="002F72EC"/>
    <w:rsid w:val="00300428"/>
    <w:rsid w:val="00301125"/>
    <w:rsid w:val="00301177"/>
    <w:rsid w:val="00301BC6"/>
    <w:rsid w:val="0030351D"/>
    <w:rsid w:val="00303683"/>
    <w:rsid w:val="00303AE5"/>
    <w:rsid w:val="00303B22"/>
    <w:rsid w:val="003042BB"/>
    <w:rsid w:val="00304463"/>
    <w:rsid w:val="00304BCA"/>
    <w:rsid w:val="003065E0"/>
    <w:rsid w:val="00306673"/>
    <w:rsid w:val="003100AC"/>
    <w:rsid w:val="00310DEF"/>
    <w:rsid w:val="003118D8"/>
    <w:rsid w:val="00311EB6"/>
    <w:rsid w:val="00312694"/>
    <w:rsid w:val="00313E78"/>
    <w:rsid w:val="003140B5"/>
    <w:rsid w:val="00314171"/>
    <w:rsid w:val="00314DA8"/>
    <w:rsid w:val="003162C4"/>
    <w:rsid w:val="003163D4"/>
    <w:rsid w:val="003165DA"/>
    <w:rsid w:val="00316C51"/>
    <w:rsid w:val="003171EA"/>
    <w:rsid w:val="0031721D"/>
    <w:rsid w:val="00317FD4"/>
    <w:rsid w:val="00321DBE"/>
    <w:rsid w:val="00322A43"/>
    <w:rsid w:val="00322B7A"/>
    <w:rsid w:val="0032379B"/>
    <w:rsid w:val="003242E3"/>
    <w:rsid w:val="00324434"/>
    <w:rsid w:val="003254D8"/>
    <w:rsid w:val="00325C07"/>
    <w:rsid w:val="003269CA"/>
    <w:rsid w:val="00326E2B"/>
    <w:rsid w:val="00327086"/>
    <w:rsid w:val="00327419"/>
    <w:rsid w:val="00327A6A"/>
    <w:rsid w:val="003302F8"/>
    <w:rsid w:val="00331D00"/>
    <w:rsid w:val="00332B55"/>
    <w:rsid w:val="00333E56"/>
    <w:rsid w:val="00335F5B"/>
    <w:rsid w:val="00336546"/>
    <w:rsid w:val="00336B6C"/>
    <w:rsid w:val="003406AA"/>
    <w:rsid w:val="00340704"/>
    <w:rsid w:val="00341233"/>
    <w:rsid w:val="0034159A"/>
    <w:rsid w:val="00341907"/>
    <w:rsid w:val="0034192B"/>
    <w:rsid w:val="00341F9E"/>
    <w:rsid w:val="00342253"/>
    <w:rsid w:val="003431EB"/>
    <w:rsid w:val="00343A4C"/>
    <w:rsid w:val="00343C49"/>
    <w:rsid w:val="00344933"/>
    <w:rsid w:val="0034527D"/>
    <w:rsid w:val="003452B8"/>
    <w:rsid w:val="0034549D"/>
    <w:rsid w:val="00345A7A"/>
    <w:rsid w:val="00345DED"/>
    <w:rsid w:val="00345E51"/>
    <w:rsid w:val="003515A8"/>
    <w:rsid w:val="00351E55"/>
    <w:rsid w:val="00352046"/>
    <w:rsid w:val="00354328"/>
    <w:rsid w:val="0035458A"/>
    <w:rsid w:val="00356A57"/>
    <w:rsid w:val="00360018"/>
    <w:rsid w:val="0036025C"/>
    <w:rsid w:val="003602D2"/>
    <w:rsid w:val="00360642"/>
    <w:rsid w:val="00360A74"/>
    <w:rsid w:val="00361D0D"/>
    <w:rsid w:val="00361FB0"/>
    <w:rsid w:val="003622C3"/>
    <w:rsid w:val="00362669"/>
    <w:rsid w:val="00362B17"/>
    <w:rsid w:val="00362D72"/>
    <w:rsid w:val="0036585E"/>
    <w:rsid w:val="00365E34"/>
    <w:rsid w:val="003666F1"/>
    <w:rsid w:val="00366B2B"/>
    <w:rsid w:val="003671B7"/>
    <w:rsid w:val="003678B5"/>
    <w:rsid w:val="00370E12"/>
    <w:rsid w:val="00372A4C"/>
    <w:rsid w:val="00373C69"/>
    <w:rsid w:val="00374165"/>
    <w:rsid w:val="00374435"/>
    <w:rsid w:val="00374C1B"/>
    <w:rsid w:val="003752CA"/>
    <w:rsid w:val="0037677E"/>
    <w:rsid w:val="0037704D"/>
    <w:rsid w:val="00377B1E"/>
    <w:rsid w:val="00377BC5"/>
    <w:rsid w:val="0038032A"/>
    <w:rsid w:val="0038083A"/>
    <w:rsid w:val="00380EBE"/>
    <w:rsid w:val="0038307D"/>
    <w:rsid w:val="003831A5"/>
    <w:rsid w:val="00383DE8"/>
    <w:rsid w:val="00386479"/>
    <w:rsid w:val="00387EB5"/>
    <w:rsid w:val="00391113"/>
    <w:rsid w:val="00391628"/>
    <w:rsid w:val="00392DC2"/>
    <w:rsid w:val="00393978"/>
    <w:rsid w:val="00393F14"/>
    <w:rsid w:val="0039629D"/>
    <w:rsid w:val="003965A7"/>
    <w:rsid w:val="00397EFA"/>
    <w:rsid w:val="00397FA3"/>
    <w:rsid w:val="003A026E"/>
    <w:rsid w:val="003A0955"/>
    <w:rsid w:val="003A2B0D"/>
    <w:rsid w:val="003A399C"/>
    <w:rsid w:val="003A3C5E"/>
    <w:rsid w:val="003A3CA5"/>
    <w:rsid w:val="003A4E07"/>
    <w:rsid w:val="003A5693"/>
    <w:rsid w:val="003A5755"/>
    <w:rsid w:val="003A6642"/>
    <w:rsid w:val="003A6868"/>
    <w:rsid w:val="003B0336"/>
    <w:rsid w:val="003B052B"/>
    <w:rsid w:val="003B1EAF"/>
    <w:rsid w:val="003B2F7D"/>
    <w:rsid w:val="003B368E"/>
    <w:rsid w:val="003B3837"/>
    <w:rsid w:val="003B4752"/>
    <w:rsid w:val="003B7BDE"/>
    <w:rsid w:val="003B7BF9"/>
    <w:rsid w:val="003B7D6F"/>
    <w:rsid w:val="003C0224"/>
    <w:rsid w:val="003C0E76"/>
    <w:rsid w:val="003C2C28"/>
    <w:rsid w:val="003C2C96"/>
    <w:rsid w:val="003C3390"/>
    <w:rsid w:val="003C416A"/>
    <w:rsid w:val="003C6425"/>
    <w:rsid w:val="003C6E99"/>
    <w:rsid w:val="003C72FF"/>
    <w:rsid w:val="003D022A"/>
    <w:rsid w:val="003D0E59"/>
    <w:rsid w:val="003D0EC7"/>
    <w:rsid w:val="003D1012"/>
    <w:rsid w:val="003D2C12"/>
    <w:rsid w:val="003D34B0"/>
    <w:rsid w:val="003D373C"/>
    <w:rsid w:val="003D3DCA"/>
    <w:rsid w:val="003D54D1"/>
    <w:rsid w:val="003D6497"/>
    <w:rsid w:val="003D6D24"/>
    <w:rsid w:val="003D7332"/>
    <w:rsid w:val="003D746A"/>
    <w:rsid w:val="003D7B67"/>
    <w:rsid w:val="003E0AF3"/>
    <w:rsid w:val="003E11F1"/>
    <w:rsid w:val="003E21DE"/>
    <w:rsid w:val="003E21FC"/>
    <w:rsid w:val="003E3541"/>
    <w:rsid w:val="003E3D3C"/>
    <w:rsid w:val="003E4C2E"/>
    <w:rsid w:val="003E4D54"/>
    <w:rsid w:val="003E5A59"/>
    <w:rsid w:val="003E5ACA"/>
    <w:rsid w:val="003E5B90"/>
    <w:rsid w:val="003E6654"/>
    <w:rsid w:val="003E69D7"/>
    <w:rsid w:val="003E7CB4"/>
    <w:rsid w:val="003F0691"/>
    <w:rsid w:val="003F0E1C"/>
    <w:rsid w:val="003F1FF1"/>
    <w:rsid w:val="003F23F0"/>
    <w:rsid w:val="003F30F1"/>
    <w:rsid w:val="003F3629"/>
    <w:rsid w:val="003F394A"/>
    <w:rsid w:val="003F3A5C"/>
    <w:rsid w:val="003F3AC7"/>
    <w:rsid w:val="003F5033"/>
    <w:rsid w:val="003F5482"/>
    <w:rsid w:val="003F5992"/>
    <w:rsid w:val="003F5BA0"/>
    <w:rsid w:val="003F5F11"/>
    <w:rsid w:val="003F6CAB"/>
    <w:rsid w:val="003F7DA4"/>
    <w:rsid w:val="0040046C"/>
    <w:rsid w:val="004005FE"/>
    <w:rsid w:val="00400CE9"/>
    <w:rsid w:val="00400F8A"/>
    <w:rsid w:val="00401ADB"/>
    <w:rsid w:val="00401D6A"/>
    <w:rsid w:val="00402947"/>
    <w:rsid w:val="004038CC"/>
    <w:rsid w:val="00404154"/>
    <w:rsid w:val="004044C2"/>
    <w:rsid w:val="00404823"/>
    <w:rsid w:val="0040482C"/>
    <w:rsid w:val="00404FB3"/>
    <w:rsid w:val="00405061"/>
    <w:rsid w:val="00406812"/>
    <w:rsid w:val="004118B2"/>
    <w:rsid w:val="0041190C"/>
    <w:rsid w:val="00411F14"/>
    <w:rsid w:val="004122E0"/>
    <w:rsid w:val="004127BE"/>
    <w:rsid w:val="00412AB1"/>
    <w:rsid w:val="00412DC4"/>
    <w:rsid w:val="00414755"/>
    <w:rsid w:val="00417722"/>
    <w:rsid w:val="00417B1B"/>
    <w:rsid w:val="00420290"/>
    <w:rsid w:val="004229EB"/>
    <w:rsid w:val="00422E3D"/>
    <w:rsid w:val="00423C44"/>
    <w:rsid w:val="00423CC1"/>
    <w:rsid w:val="00425551"/>
    <w:rsid w:val="00425A54"/>
    <w:rsid w:val="00425E90"/>
    <w:rsid w:val="00425EAF"/>
    <w:rsid w:val="004264BC"/>
    <w:rsid w:val="0042657E"/>
    <w:rsid w:val="0043018A"/>
    <w:rsid w:val="004313C3"/>
    <w:rsid w:val="00433679"/>
    <w:rsid w:val="00436C7C"/>
    <w:rsid w:val="00436DC6"/>
    <w:rsid w:val="00436DD4"/>
    <w:rsid w:val="0043734B"/>
    <w:rsid w:val="00437471"/>
    <w:rsid w:val="0044063D"/>
    <w:rsid w:val="004418DC"/>
    <w:rsid w:val="0044442E"/>
    <w:rsid w:val="004447D4"/>
    <w:rsid w:val="00444D03"/>
    <w:rsid w:val="00444F59"/>
    <w:rsid w:val="00444F7E"/>
    <w:rsid w:val="004457AC"/>
    <w:rsid w:val="00445DC1"/>
    <w:rsid w:val="00447719"/>
    <w:rsid w:val="00447848"/>
    <w:rsid w:val="00447F56"/>
    <w:rsid w:val="00450168"/>
    <w:rsid w:val="00450AB0"/>
    <w:rsid w:val="00450D7B"/>
    <w:rsid w:val="00452ED1"/>
    <w:rsid w:val="004530C3"/>
    <w:rsid w:val="0045344B"/>
    <w:rsid w:val="0045394D"/>
    <w:rsid w:val="00454A90"/>
    <w:rsid w:val="00455323"/>
    <w:rsid w:val="00456BF9"/>
    <w:rsid w:val="00456E15"/>
    <w:rsid w:val="0045783C"/>
    <w:rsid w:val="00457AD3"/>
    <w:rsid w:val="00457CAB"/>
    <w:rsid w:val="0046106E"/>
    <w:rsid w:val="004611E2"/>
    <w:rsid w:val="00461204"/>
    <w:rsid w:val="00461255"/>
    <w:rsid w:val="0046135A"/>
    <w:rsid w:val="00461E61"/>
    <w:rsid w:val="00462271"/>
    <w:rsid w:val="004623C1"/>
    <w:rsid w:val="0046269A"/>
    <w:rsid w:val="00462D92"/>
    <w:rsid w:val="00462EFD"/>
    <w:rsid w:val="00463A19"/>
    <w:rsid w:val="00464B4A"/>
    <w:rsid w:val="004658E9"/>
    <w:rsid w:val="004659F8"/>
    <w:rsid w:val="00465AC4"/>
    <w:rsid w:val="004667AC"/>
    <w:rsid w:val="00467334"/>
    <w:rsid w:val="004719CD"/>
    <w:rsid w:val="0047266F"/>
    <w:rsid w:val="004732F6"/>
    <w:rsid w:val="004751C8"/>
    <w:rsid w:val="00475B0A"/>
    <w:rsid w:val="00477945"/>
    <w:rsid w:val="00480BF3"/>
    <w:rsid w:val="004812BD"/>
    <w:rsid w:val="00481358"/>
    <w:rsid w:val="00481F8B"/>
    <w:rsid w:val="00484980"/>
    <w:rsid w:val="0048541B"/>
    <w:rsid w:val="0048578A"/>
    <w:rsid w:val="00485D4F"/>
    <w:rsid w:val="00486E9F"/>
    <w:rsid w:val="00490CC6"/>
    <w:rsid w:val="00491B33"/>
    <w:rsid w:val="0049301A"/>
    <w:rsid w:val="00494415"/>
    <w:rsid w:val="00494678"/>
    <w:rsid w:val="00494BDD"/>
    <w:rsid w:val="00496970"/>
    <w:rsid w:val="00497E0C"/>
    <w:rsid w:val="004A032D"/>
    <w:rsid w:val="004A0944"/>
    <w:rsid w:val="004A0BD4"/>
    <w:rsid w:val="004A125D"/>
    <w:rsid w:val="004A1B0B"/>
    <w:rsid w:val="004A2019"/>
    <w:rsid w:val="004A27C6"/>
    <w:rsid w:val="004A3986"/>
    <w:rsid w:val="004A3DDC"/>
    <w:rsid w:val="004A3E85"/>
    <w:rsid w:val="004A530B"/>
    <w:rsid w:val="004A55E9"/>
    <w:rsid w:val="004A60DE"/>
    <w:rsid w:val="004A62D8"/>
    <w:rsid w:val="004A6CA3"/>
    <w:rsid w:val="004B29C1"/>
    <w:rsid w:val="004B3FCC"/>
    <w:rsid w:val="004B52B4"/>
    <w:rsid w:val="004B5479"/>
    <w:rsid w:val="004B6F01"/>
    <w:rsid w:val="004B750C"/>
    <w:rsid w:val="004B7FFA"/>
    <w:rsid w:val="004C01C8"/>
    <w:rsid w:val="004C0391"/>
    <w:rsid w:val="004C4C78"/>
    <w:rsid w:val="004C52B0"/>
    <w:rsid w:val="004C6D89"/>
    <w:rsid w:val="004C7D38"/>
    <w:rsid w:val="004D0553"/>
    <w:rsid w:val="004D1DDC"/>
    <w:rsid w:val="004D325A"/>
    <w:rsid w:val="004D365C"/>
    <w:rsid w:val="004D3E5B"/>
    <w:rsid w:val="004D47DB"/>
    <w:rsid w:val="004D5DAD"/>
    <w:rsid w:val="004D5DCD"/>
    <w:rsid w:val="004D624E"/>
    <w:rsid w:val="004D6291"/>
    <w:rsid w:val="004D72F4"/>
    <w:rsid w:val="004D7BEA"/>
    <w:rsid w:val="004E025C"/>
    <w:rsid w:val="004E0B6A"/>
    <w:rsid w:val="004E0CED"/>
    <w:rsid w:val="004E23C3"/>
    <w:rsid w:val="004E2CEC"/>
    <w:rsid w:val="004E2E02"/>
    <w:rsid w:val="004E4307"/>
    <w:rsid w:val="004E50F8"/>
    <w:rsid w:val="004E62F7"/>
    <w:rsid w:val="004E6502"/>
    <w:rsid w:val="004F0442"/>
    <w:rsid w:val="004F1113"/>
    <w:rsid w:val="004F2AA1"/>
    <w:rsid w:val="004F3213"/>
    <w:rsid w:val="004F471C"/>
    <w:rsid w:val="004F492D"/>
    <w:rsid w:val="004F4BC6"/>
    <w:rsid w:val="004F5023"/>
    <w:rsid w:val="004F5714"/>
    <w:rsid w:val="004F5B8D"/>
    <w:rsid w:val="004F60E3"/>
    <w:rsid w:val="004F6369"/>
    <w:rsid w:val="004F7649"/>
    <w:rsid w:val="004F7DDE"/>
    <w:rsid w:val="00500DF0"/>
    <w:rsid w:val="0050281A"/>
    <w:rsid w:val="00502F39"/>
    <w:rsid w:val="00504549"/>
    <w:rsid w:val="00504D68"/>
    <w:rsid w:val="00505B77"/>
    <w:rsid w:val="0050627A"/>
    <w:rsid w:val="005067CE"/>
    <w:rsid w:val="005108C2"/>
    <w:rsid w:val="00511402"/>
    <w:rsid w:val="00513F70"/>
    <w:rsid w:val="00514D18"/>
    <w:rsid w:val="00515A07"/>
    <w:rsid w:val="00516D3C"/>
    <w:rsid w:val="00517544"/>
    <w:rsid w:val="00522826"/>
    <w:rsid w:val="0052301D"/>
    <w:rsid w:val="0052373E"/>
    <w:rsid w:val="00526AE4"/>
    <w:rsid w:val="00526CF0"/>
    <w:rsid w:val="005273DF"/>
    <w:rsid w:val="005279FF"/>
    <w:rsid w:val="005301AD"/>
    <w:rsid w:val="0053230D"/>
    <w:rsid w:val="00532C73"/>
    <w:rsid w:val="005344C8"/>
    <w:rsid w:val="00535163"/>
    <w:rsid w:val="00535551"/>
    <w:rsid w:val="00536D8F"/>
    <w:rsid w:val="00537013"/>
    <w:rsid w:val="0053708A"/>
    <w:rsid w:val="0053736F"/>
    <w:rsid w:val="00537B90"/>
    <w:rsid w:val="00537E0D"/>
    <w:rsid w:val="00537E93"/>
    <w:rsid w:val="00540102"/>
    <w:rsid w:val="005413A1"/>
    <w:rsid w:val="005420FB"/>
    <w:rsid w:val="00542E00"/>
    <w:rsid w:val="00542FF4"/>
    <w:rsid w:val="00543441"/>
    <w:rsid w:val="00544A4E"/>
    <w:rsid w:val="00544F5B"/>
    <w:rsid w:val="00545058"/>
    <w:rsid w:val="005455BA"/>
    <w:rsid w:val="00545F00"/>
    <w:rsid w:val="005472EC"/>
    <w:rsid w:val="00550D0C"/>
    <w:rsid w:val="0055258E"/>
    <w:rsid w:val="00553533"/>
    <w:rsid w:val="00553F46"/>
    <w:rsid w:val="0055503C"/>
    <w:rsid w:val="00555111"/>
    <w:rsid w:val="005560AB"/>
    <w:rsid w:val="00556221"/>
    <w:rsid w:val="005565B2"/>
    <w:rsid w:val="0055784F"/>
    <w:rsid w:val="00557BA7"/>
    <w:rsid w:val="00560AD6"/>
    <w:rsid w:val="005624F0"/>
    <w:rsid w:val="00562DAB"/>
    <w:rsid w:val="00564768"/>
    <w:rsid w:val="00564BB2"/>
    <w:rsid w:val="00565276"/>
    <w:rsid w:val="00565741"/>
    <w:rsid w:val="00565B35"/>
    <w:rsid w:val="00565C22"/>
    <w:rsid w:val="00566B7C"/>
    <w:rsid w:val="00567382"/>
    <w:rsid w:val="00567FAC"/>
    <w:rsid w:val="005704D3"/>
    <w:rsid w:val="00570796"/>
    <w:rsid w:val="0057086D"/>
    <w:rsid w:val="00570987"/>
    <w:rsid w:val="00571A58"/>
    <w:rsid w:val="00571B03"/>
    <w:rsid w:val="005726DF"/>
    <w:rsid w:val="00573CC8"/>
    <w:rsid w:val="00573D4F"/>
    <w:rsid w:val="00574AC2"/>
    <w:rsid w:val="005760FE"/>
    <w:rsid w:val="005763C9"/>
    <w:rsid w:val="00580954"/>
    <w:rsid w:val="00580F1B"/>
    <w:rsid w:val="0058117C"/>
    <w:rsid w:val="005815F9"/>
    <w:rsid w:val="00581F7A"/>
    <w:rsid w:val="005825C4"/>
    <w:rsid w:val="00582C1F"/>
    <w:rsid w:val="00583A38"/>
    <w:rsid w:val="0058445F"/>
    <w:rsid w:val="00584BB8"/>
    <w:rsid w:val="00585A1E"/>
    <w:rsid w:val="00585B60"/>
    <w:rsid w:val="00586726"/>
    <w:rsid w:val="0058693E"/>
    <w:rsid w:val="0058759C"/>
    <w:rsid w:val="00590864"/>
    <w:rsid w:val="005910FE"/>
    <w:rsid w:val="005917BC"/>
    <w:rsid w:val="00591EA3"/>
    <w:rsid w:val="0059250B"/>
    <w:rsid w:val="00592A61"/>
    <w:rsid w:val="00592EC8"/>
    <w:rsid w:val="0059336E"/>
    <w:rsid w:val="00593530"/>
    <w:rsid w:val="0059433F"/>
    <w:rsid w:val="00594AAB"/>
    <w:rsid w:val="00595BC2"/>
    <w:rsid w:val="0059606D"/>
    <w:rsid w:val="00596329"/>
    <w:rsid w:val="005967B0"/>
    <w:rsid w:val="00597B09"/>
    <w:rsid w:val="00597D12"/>
    <w:rsid w:val="005A2984"/>
    <w:rsid w:val="005A396B"/>
    <w:rsid w:val="005A3A08"/>
    <w:rsid w:val="005A41F9"/>
    <w:rsid w:val="005A559F"/>
    <w:rsid w:val="005A5BC5"/>
    <w:rsid w:val="005A60E4"/>
    <w:rsid w:val="005A71A4"/>
    <w:rsid w:val="005A76BE"/>
    <w:rsid w:val="005A7740"/>
    <w:rsid w:val="005B0937"/>
    <w:rsid w:val="005B33B4"/>
    <w:rsid w:val="005B350E"/>
    <w:rsid w:val="005B36F9"/>
    <w:rsid w:val="005B453A"/>
    <w:rsid w:val="005B489B"/>
    <w:rsid w:val="005B4C52"/>
    <w:rsid w:val="005B4F98"/>
    <w:rsid w:val="005B5223"/>
    <w:rsid w:val="005B7733"/>
    <w:rsid w:val="005C06CC"/>
    <w:rsid w:val="005C1F53"/>
    <w:rsid w:val="005C3062"/>
    <w:rsid w:val="005C5264"/>
    <w:rsid w:val="005C5549"/>
    <w:rsid w:val="005C603A"/>
    <w:rsid w:val="005C663D"/>
    <w:rsid w:val="005C6E61"/>
    <w:rsid w:val="005D01F1"/>
    <w:rsid w:val="005D15C1"/>
    <w:rsid w:val="005D281D"/>
    <w:rsid w:val="005D2C37"/>
    <w:rsid w:val="005D37B9"/>
    <w:rsid w:val="005D3A74"/>
    <w:rsid w:val="005D58D5"/>
    <w:rsid w:val="005D5CAD"/>
    <w:rsid w:val="005D6644"/>
    <w:rsid w:val="005D6F40"/>
    <w:rsid w:val="005D7504"/>
    <w:rsid w:val="005D7A6E"/>
    <w:rsid w:val="005E0878"/>
    <w:rsid w:val="005E0D80"/>
    <w:rsid w:val="005E22B9"/>
    <w:rsid w:val="005E25A1"/>
    <w:rsid w:val="005E2DE8"/>
    <w:rsid w:val="005E4A7D"/>
    <w:rsid w:val="005E6765"/>
    <w:rsid w:val="005E6AEC"/>
    <w:rsid w:val="005E757E"/>
    <w:rsid w:val="005E7DAE"/>
    <w:rsid w:val="005F0FFB"/>
    <w:rsid w:val="005F10DE"/>
    <w:rsid w:val="005F1318"/>
    <w:rsid w:val="005F1584"/>
    <w:rsid w:val="005F16E3"/>
    <w:rsid w:val="005F1BB4"/>
    <w:rsid w:val="005F280E"/>
    <w:rsid w:val="005F283A"/>
    <w:rsid w:val="005F35CA"/>
    <w:rsid w:val="005F370D"/>
    <w:rsid w:val="005F3A51"/>
    <w:rsid w:val="005F491C"/>
    <w:rsid w:val="005F5794"/>
    <w:rsid w:val="005F5C85"/>
    <w:rsid w:val="005F6396"/>
    <w:rsid w:val="005F6BA5"/>
    <w:rsid w:val="005F705A"/>
    <w:rsid w:val="00601592"/>
    <w:rsid w:val="00603A0E"/>
    <w:rsid w:val="00603BAD"/>
    <w:rsid w:val="0060412A"/>
    <w:rsid w:val="0060521B"/>
    <w:rsid w:val="006056F9"/>
    <w:rsid w:val="00605914"/>
    <w:rsid w:val="00606B30"/>
    <w:rsid w:val="006074CA"/>
    <w:rsid w:val="00607AAA"/>
    <w:rsid w:val="00610011"/>
    <w:rsid w:val="006120BC"/>
    <w:rsid w:val="00612A8D"/>
    <w:rsid w:val="0061392E"/>
    <w:rsid w:val="00614D85"/>
    <w:rsid w:val="00615241"/>
    <w:rsid w:val="006165E3"/>
    <w:rsid w:val="00617172"/>
    <w:rsid w:val="006201C1"/>
    <w:rsid w:val="00620332"/>
    <w:rsid w:val="00621D2F"/>
    <w:rsid w:val="00622986"/>
    <w:rsid w:val="00622CC5"/>
    <w:rsid w:val="00622E6D"/>
    <w:rsid w:val="0062326D"/>
    <w:rsid w:val="00623D7C"/>
    <w:rsid w:val="006240A6"/>
    <w:rsid w:val="00624652"/>
    <w:rsid w:val="006249E4"/>
    <w:rsid w:val="00625218"/>
    <w:rsid w:val="00625B15"/>
    <w:rsid w:val="00626542"/>
    <w:rsid w:val="00630230"/>
    <w:rsid w:val="0063067C"/>
    <w:rsid w:val="00631A45"/>
    <w:rsid w:val="00631DAA"/>
    <w:rsid w:val="006342DD"/>
    <w:rsid w:val="006375A8"/>
    <w:rsid w:val="00637CC0"/>
    <w:rsid w:val="00637F5E"/>
    <w:rsid w:val="006401BF"/>
    <w:rsid w:val="00640BAF"/>
    <w:rsid w:val="00640F35"/>
    <w:rsid w:val="00641C0A"/>
    <w:rsid w:val="00641FDC"/>
    <w:rsid w:val="006423B3"/>
    <w:rsid w:val="006423FD"/>
    <w:rsid w:val="00643931"/>
    <w:rsid w:val="00644074"/>
    <w:rsid w:val="00645633"/>
    <w:rsid w:val="00645ABB"/>
    <w:rsid w:val="00646290"/>
    <w:rsid w:val="006463AE"/>
    <w:rsid w:val="00646B26"/>
    <w:rsid w:val="00647EB1"/>
    <w:rsid w:val="006512C0"/>
    <w:rsid w:val="006515AE"/>
    <w:rsid w:val="00651ABA"/>
    <w:rsid w:val="00651EC3"/>
    <w:rsid w:val="00652652"/>
    <w:rsid w:val="00652F7E"/>
    <w:rsid w:val="00652FBE"/>
    <w:rsid w:val="00653661"/>
    <w:rsid w:val="0065391F"/>
    <w:rsid w:val="00653D05"/>
    <w:rsid w:val="00653E37"/>
    <w:rsid w:val="0065634F"/>
    <w:rsid w:val="00656B6E"/>
    <w:rsid w:val="00660996"/>
    <w:rsid w:val="00660F40"/>
    <w:rsid w:val="00660F82"/>
    <w:rsid w:val="006612B6"/>
    <w:rsid w:val="00661823"/>
    <w:rsid w:val="0066185A"/>
    <w:rsid w:val="00661CFC"/>
    <w:rsid w:val="00661E7E"/>
    <w:rsid w:val="0066214A"/>
    <w:rsid w:val="0066242D"/>
    <w:rsid w:val="00662514"/>
    <w:rsid w:val="00663A00"/>
    <w:rsid w:val="00666E72"/>
    <w:rsid w:val="0066763F"/>
    <w:rsid w:val="00667AD6"/>
    <w:rsid w:val="006700E3"/>
    <w:rsid w:val="006703C5"/>
    <w:rsid w:val="006703F2"/>
    <w:rsid w:val="00670D92"/>
    <w:rsid w:val="006710FE"/>
    <w:rsid w:val="00671BBD"/>
    <w:rsid w:val="00672E30"/>
    <w:rsid w:val="00673869"/>
    <w:rsid w:val="00675B13"/>
    <w:rsid w:val="00676286"/>
    <w:rsid w:val="00676716"/>
    <w:rsid w:val="00676E92"/>
    <w:rsid w:val="00677AB5"/>
    <w:rsid w:val="00680C1F"/>
    <w:rsid w:val="0068140D"/>
    <w:rsid w:val="0068268D"/>
    <w:rsid w:val="0068271C"/>
    <w:rsid w:val="006829F9"/>
    <w:rsid w:val="00683ECE"/>
    <w:rsid w:val="006841F7"/>
    <w:rsid w:val="006843DE"/>
    <w:rsid w:val="00684818"/>
    <w:rsid w:val="00686347"/>
    <w:rsid w:val="006868FB"/>
    <w:rsid w:val="00686B5A"/>
    <w:rsid w:val="00686E9F"/>
    <w:rsid w:val="00687366"/>
    <w:rsid w:val="0068773F"/>
    <w:rsid w:val="00691188"/>
    <w:rsid w:val="00691906"/>
    <w:rsid w:val="00692BD2"/>
    <w:rsid w:val="006932B4"/>
    <w:rsid w:val="00693ACF"/>
    <w:rsid w:val="006942E6"/>
    <w:rsid w:val="006969A0"/>
    <w:rsid w:val="00697D03"/>
    <w:rsid w:val="00697EDE"/>
    <w:rsid w:val="00697FD0"/>
    <w:rsid w:val="006A2217"/>
    <w:rsid w:val="006A309F"/>
    <w:rsid w:val="006A3897"/>
    <w:rsid w:val="006A519E"/>
    <w:rsid w:val="006A5572"/>
    <w:rsid w:val="006A5DD8"/>
    <w:rsid w:val="006A6300"/>
    <w:rsid w:val="006A6643"/>
    <w:rsid w:val="006A7119"/>
    <w:rsid w:val="006B0DC5"/>
    <w:rsid w:val="006B18C1"/>
    <w:rsid w:val="006B1922"/>
    <w:rsid w:val="006B23A1"/>
    <w:rsid w:val="006B4566"/>
    <w:rsid w:val="006B4714"/>
    <w:rsid w:val="006B6541"/>
    <w:rsid w:val="006B700C"/>
    <w:rsid w:val="006B7010"/>
    <w:rsid w:val="006B722F"/>
    <w:rsid w:val="006B7AD6"/>
    <w:rsid w:val="006C026F"/>
    <w:rsid w:val="006C077F"/>
    <w:rsid w:val="006C0780"/>
    <w:rsid w:val="006C0C6C"/>
    <w:rsid w:val="006C1442"/>
    <w:rsid w:val="006C17ED"/>
    <w:rsid w:val="006C1BA1"/>
    <w:rsid w:val="006C1C24"/>
    <w:rsid w:val="006C1DC5"/>
    <w:rsid w:val="006C23AF"/>
    <w:rsid w:val="006C2562"/>
    <w:rsid w:val="006C451B"/>
    <w:rsid w:val="006C46CA"/>
    <w:rsid w:val="006C622E"/>
    <w:rsid w:val="006D10F8"/>
    <w:rsid w:val="006D1403"/>
    <w:rsid w:val="006D1DF2"/>
    <w:rsid w:val="006D2990"/>
    <w:rsid w:val="006D2D68"/>
    <w:rsid w:val="006D2D9A"/>
    <w:rsid w:val="006D32CE"/>
    <w:rsid w:val="006D3A3F"/>
    <w:rsid w:val="006D4E39"/>
    <w:rsid w:val="006D5B47"/>
    <w:rsid w:val="006D6F9C"/>
    <w:rsid w:val="006D71FF"/>
    <w:rsid w:val="006D7213"/>
    <w:rsid w:val="006E11E8"/>
    <w:rsid w:val="006E14D3"/>
    <w:rsid w:val="006E18D6"/>
    <w:rsid w:val="006E1945"/>
    <w:rsid w:val="006E230A"/>
    <w:rsid w:val="006E26A1"/>
    <w:rsid w:val="006E325F"/>
    <w:rsid w:val="006E504E"/>
    <w:rsid w:val="006E7478"/>
    <w:rsid w:val="006F119B"/>
    <w:rsid w:val="006F1604"/>
    <w:rsid w:val="006F1B03"/>
    <w:rsid w:val="006F1E60"/>
    <w:rsid w:val="006F2EE8"/>
    <w:rsid w:val="006F32CD"/>
    <w:rsid w:val="006F3474"/>
    <w:rsid w:val="006F46A7"/>
    <w:rsid w:val="006F479B"/>
    <w:rsid w:val="006F5482"/>
    <w:rsid w:val="006F591B"/>
    <w:rsid w:val="006F5A24"/>
    <w:rsid w:val="006F710C"/>
    <w:rsid w:val="006F7B33"/>
    <w:rsid w:val="0070017A"/>
    <w:rsid w:val="0070151F"/>
    <w:rsid w:val="00701668"/>
    <w:rsid w:val="00701B7F"/>
    <w:rsid w:val="00703E63"/>
    <w:rsid w:val="00704119"/>
    <w:rsid w:val="0070494E"/>
    <w:rsid w:val="00704FF2"/>
    <w:rsid w:val="007053C7"/>
    <w:rsid w:val="0070597A"/>
    <w:rsid w:val="00705B5F"/>
    <w:rsid w:val="007064A3"/>
    <w:rsid w:val="00706BCC"/>
    <w:rsid w:val="00707D5F"/>
    <w:rsid w:val="00711575"/>
    <w:rsid w:val="00711BD0"/>
    <w:rsid w:val="007120A7"/>
    <w:rsid w:val="00713959"/>
    <w:rsid w:val="00714857"/>
    <w:rsid w:val="00714F53"/>
    <w:rsid w:val="00715BC9"/>
    <w:rsid w:val="00716ACF"/>
    <w:rsid w:val="007171D7"/>
    <w:rsid w:val="007200E0"/>
    <w:rsid w:val="00720C2E"/>
    <w:rsid w:val="00722A4E"/>
    <w:rsid w:val="00725A6E"/>
    <w:rsid w:val="0072622C"/>
    <w:rsid w:val="00726F7A"/>
    <w:rsid w:val="00727963"/>
    <w:rsid w:val="00730014"/>
    <w:rsid w:val="00731212"/>
    <w:rsid w:val="007315B7"/>
    <w:rsid w:val="007318C6"/>
    <w:rsid w:val="00731E74"/>
    <w:rsid w:val="00732D23"/>
    <w:rsid w:val="00732E1A"/>
    <w:rsid w:val="00735510"/>
    <w:rsid w:val="00735D72"/>
    <w:rsid w:val="00735E41"/>
    <w:rsid w:val="007375C2"/>
    <w:rsid w:val="007401F8"/>
    <w:rsid w:val="00740DE7"/>
    <w:rsid w:val="007411B2"/>
    <w:rsid w:val="00741358"/>
    <w:rsid w:val="00741D91"/>
    <w:rsid w:val="007425A1"/>
    <w:rsid w:val="00743772"/>
    <w:rsid w:val="00744C6E"/>
    <w:rsid w:val="00744EEC"/>
    <w:rsid w:val="00745437"/>
    <w:rsid w:val="0075005C"/>
    <w:rsid w:val="007503FD"/>
    <w:rsid w:val="0075093D"/>
    <w:rsid w:val="00751335"/>
    <w:rsid w:val="00751DB1"/>
    <w:rsid w:val="007529A0"/>
    <w:rsid w:val="007534F1"/>
    <w:rsid w:val="0075351F"/>
    <w:rsid w:val="00753B61"/>
    <w:rsid w:val="007545E6"/>
    <w:rsid w:val="007546E6"/>
    <w:rsid w:val="00755A52"/>
    <w:rsid w:val="00756005"/>
    <w:rsid w:val="00756DD4"/>
    <w:rsid w:val="007572E3"/>
    <w:rsid w:val="007616F5"/>
    <w:rsid w:val="007629DC"/>
    <w:rsid w:val="00765EB3"/>
    <w:rsid w:val="00766751"/>
    <w:rsid w:val="00767643"/>
    <w:rsid w:val="007704C7"/>
    <w:rsid w:val="007711BD"/>
    <w:rsid w:val="00771A96"/>
    <w:rsid w:val="00773362"/>
    <w:rsid w:val="007733DD"/>
    <w:rsid w:val="0077354B"/>
    <w:rsid w:val="007752E0"/>
    <w:rsid w:val="007806AF"/>
    <w:rsid w:val="00780716"/>
    <w:rsid w:val="007818C8"/>
    <w:rsid w:val="007823D8"/>
    <w:rsid w:val="00783BA2"/>
    <w:rsid w:val="007851E3"/>
    <w:rsid w:val="00785768"/>
    <w:rsid w:val="00790548"/>
    <w:rsid w:val="0079113E"/>
    <w:rsid w:val="007941EB"/>
    <w:rsid w:val="0079504B"/>
    <w:rsid w:val="00795254"/>
    <w:rsid w:val="0079649C"/>
    <w:rsid w:val="007964DA"/>
    <w:rsid w:val="00796815"/>
    <w:rsid w:val="00796E43"/>
    <w:rsid w:val="00797B3D"/>
    <w:rsid w:val="007A1704"/>
    <w:rsid w:val="007A2C1A"/>
    <w:rsid w:val="007A2F6F"/>
    <w:rsid w:val="007A403A"/>
    <w:rsid w:val="007A40F9"/>
    <w:rsid w:val="007A4E8F"/>
    <w:rsid w:val="007A5204"/>
    <w:rsid w:val="007A5457"/>
    <w:rsid w:val="007B0DCB"/>
    <w:rsid w:val="007B1085"/>
    <w:rsid w:val="007B2036"/>
    <w:rsid w:val="007B2497"/>
    <w:rsid w:val="007B47E4"/>
    <w:rsid w:val="007B56A0"/>
    <w:rsid w:val="007B5F6C"/>
    <w:rsid w:val="007B6758"/>
    <w:rsid w:val="007B7746"/>
    <w:rsid w:val="007C0497"/>
    <w:rsid w:val="007C05A4"/>
    <w:rsid w:val="007C1583"/>
    <w:rsid w:val="007C1719"/>
    <w:rsid w:val="007C300B"/>
    <w:rsid w:val="007C3651"/>
    <w:rsid w:val="007C5448"/>
    <w:rsid w:val="007C5901"/>
    <w:rsid w:val="007C592F"/>
    <w:rsid w:val="007C5F2B"/>
    <w:rsid w:val="007C634A"/>
    <w:rsid w:val="007C6F8E"/>
    <w:rsid w:val="007C7087"/>
    <w:rsid w:val="007C72D5"/>
    <w:rsid w:val="007C757B"/>
    <w:rsid w:val="007C7745"/>
    <w:rsid w:val="007C798B"/>
    <w:rsid w:val="007D00B4"/>
    <w:rsid w:val="007D0D2C"/>
    <w:rsid w:val="007D148D"/>
    <w:rsid w:val="007D1B15"/>
    <w:rsid w:val="007D2D6A"/>
    <w:rsid w:val="007D2DB2"/>
    <w:rsid w:val="007D2F77"/>
    <w:rsid w:val="007D31CC"/>
    <w:rsid w:val="007D4056"/>
    <w:rsid w:val="007D5876"/>
    <w:rsid w:val="007D7393"/>
    <w:rsid w:val="007D7728"/>
    <w:rsid w:val="007E0953"/>
    <w:rsid w:val="007E15E9"/>
    <w:rsid w:val="007E190C"/>
    <w:rsid w:val="007E1F4A"/>
    <w:rsid w:val="007E25C0"/>
    <w:rsid w:val="007E25F1"/>
    <w:rsid w:val="007E271D"/>
    <w:rsid w:val="007E2F11"/>
    <w:rsid w:val="007E33D9"/>
    <w:rsid w:val="007E3C77"/>
    <w:rsid w:val="007E4460"/>
    <w:rsid w:val="007E622C"/>
    <w:rsid w:val="007E6473"/>
    <w:rsid w:val="007E7586"/>
    <w:rsid w:val="007E7A32"/>
    <w:rsid w:val="007E7E1E"/>
    <w:rsid w:val="007E7E93"/>
    <w:rsid w:val="007F0DAF"/>
    <w:rsid w:val="007F0EE8"/>
    <w:rsid w:val="007F104D"/>
    <w:rsid w:val="007F15C0"/>
    <w:rsid w:val="007F17F9"/>
    <w:rsid w:val="007F2EE1"/>
    <w:rsid w:val="007F3F7A"/>
    <w:rsid w:val="007F673C"/>
    <w:rsid w:val="007F74F4"/>
    <w:rsid w:val="007F761D"/>
    <w:rsid w:val="007F79ED"/>
    <w:rsid w:val="008003C8"/>
    <w:rsid w:val="008017E4"/>
    <w:rsid w:val="00802705"/>
    <w:rsid w:val="00805822"/>
    <w:rsid w:val="00805C34"/>
    <w:rsid w:val="00805CBC"/>
    <w:rsid w:val="00805D06"/>
    <w:rsid w:val="00807409"/>
    <w:rsid w:val="00810567"/>
    <w:rsid w:val="00810BF7"/>
    <w:rsid w:val="00810F37"/>
    <w:rsid w:val="00811477"/>
    <w:rsid w:val="008114D4"/>
    <w:rsid w:val="00811C7C"/>
    <w:rsid w:val="008128AB"/>
    <w:rsid w:val="00812E86"/>
    <w:rsid w:val="008136FB"/>
    <w:rsid w:val="00813B1F"/>
    <w:rsid w:val="00814005"/>
    <w:rsid w:val="008148E8"/>
    <w:rsid w:val="00814B14"/>
    <w:rsid w:val="008153B2"/>
    <w:rsid w:val="00815E5F"/>
    <w:rsid w:val="0081637A"/>
    <w:rsid w:val="0081652E"/>
    <w:rsid w:val="00820910"/>
    <w:rsid w:val="00820D6B"/>
    <w:rsid w:val="008215F3"/>
    <w:rsid w:val="00822E76"/>
    <w:rsid w:val="008244F0"/>
    <w:rsid w:val="00824D44"/>
    <w:rsid w:val="00825BEA"/>
    <w:rsid w:val="00827309"/>
    <w:rsid w:val="008275A7"/>
    <w:rsid w:val="0082793D"/>
    <w:rsid w:val="008308B6"/>
    <w:rsid w:val="00831277"/>
    <w:rsid w:val="00833E89"/>
    <w:rsid w:val="008342C2"/>
    <w:rsid w:val="0083632B"/>
    <w:rsid w:val="00836FAC"/>
    <w:rsid w:val="00837111"/>
    <w:rsid w:val="0083782B"/>
    <w:rsid w:val="008402B8"/>
    <w:rsid w:val="0084103D"/>
    <w:rsid w:val="00841F0A"/>
    <w:rsid w:val="008425FA"/>
    <w:rsid w:val="00842A49"/>
    <w:rsid w:val="00843049"/>
    <w:rsid w:val="008437B7"/>
    <w:rsid w:val="00843CC3"/>
    <w:rsid w:val="0084644B"/>
    <w:rsid w:val="00846E1C"/>
    <w:rsid w:val="00847C85"/>
    <w:rsid w:val="008501D3"/>
    <w:rsid w:val="0085127E"/>
    <w:rsid w:val="00851F46"/>
    <w:rsid w:val="00851FA8"/>
    <w:rsid w:val="00852E4D"/>
    <w:rsid w:val="008534FD"/>
    <w:rsid w:val="0085381A"/>
    <w:rsid w:val="00854F99"/>
    <w:rsid w:val="008556FC"/>
    <w:rsid w:val="00856CD9"/>
    <w:rsid w:val="0086019B"/>
    <w:rsid w:val="0086081D"/>
    <w:rsid w:val="008618CE"/>
    <w:rsid w:val="00863C42"/>
    <w:rsid w:val="00864CF4"/>
    <w:rsid w:val="00864DF8"/>
    <w:rsid w:val="00865317"/>
    <w:rsid w:val="00865DE3"/>
    <w:rsid w:val="0086731D"/>
    <w:rsid w:val="00867896"/>
    <w:rsid w:val="00867BD7"/>
    <w:rsid w:val="00870145"/>
    <w:rsid w:val="00870AC5"/>
    <w:rsid w:val="008712CB"/>
    <w:rsid w:val="00871679"/>
    <w:rsid w:val="00871CFE"/>
    <w:rsid w:val="00871E75"/>
    <w:rsid w:val="00871F40"/>
    <w:rsid w:val="008729B7"/>
    <w:rsid w:val="00873736"/>
    <w:rsid w:val="00875D89"/>
    <w:rsid w:val="00877283"/>
    <w:rsid w:val="00877DA4"/>
    <w:rsid w:val="008809AD"/>
    <w:rsid w:val="00880BD2"/>
    <w:rsid w:val="008823A3"/>
    <w:rsid w:val="00882C4E"/>
    <w:rsid w:val="00883EEB"/>
    <w:rsid w:val="008849A1"/>
    <w:rsid w:val="0088548B"/>
    <w:rsid w:val="0088561C"/>
    <w:rsid w:val="0088607E"/>
    <w:rsid w:val="00886ADD"/>
    <w:rsid w:val="00886D65"/>
    <w:rsid w:val="00887912"/>
    <w:rsid w:val="008905EF"/>
    <w:rsid w:val="00890E1B"/>
    <w:rsid w:val="00890EF0"/>
    <w:rsid w:val="008911F4"/>
    <w:rsid w:val="008926F9"/>
    <w:rsid w:val="00893948"/>
    <w:rsid w:val="008963F5"/>
    <w:rsid w:val="008979F3"/>
    <w:rsid w:val="00897D80"/>
    <w:rsid w:val="008A0A3A"/>
    <w:rsid w:val="008A16EF"/>
    <w:rsid w:val="008A1FC4"/>
    <w:rsid w:val="008A2B4B"/>
    <w:rsid w:val="008A2FC9"/>
    <w:rsid w:val="008A33A2"/>
    <w:rsid w:val="008A4AF8"/>
    <w:rsid w:val="008A53BA"/>
    <w:rsid w:val="008A5765"/>
    <w:rsid w:val="008A6739"/>
    <w:rsid w:val="008A6A21"/>
    <w:rsid w:val="008A6F3E"/>
    <w:rsid w:val="008A73C9"/>
    <w:rsid w:val="008A74B2"/>
    <w:rsid w:val="008B16C4"/>
    <w:rsid w:val="008B19D8"/>
    <w:rsid w:val="008B312D"/>
    <w:rsid w:val="008B4F5B"/>
    <w:rsid w:val="008B682B"/>
    <w:rsid w:val="008C0018"/>
    <w:rsid w:val="008C0786"/>
    <w:rsid w:val="008C13B4"/>
    <w:rsid w:val="008C140B"/>
    <w:rsid w:val="008C1F57"/>
    <w:rsid w:val="008C1FDE"/>
    <w:rsid w:val="008C2155"/>
    <w:rsid w:val="008C225C"/>
    <w:rsid w:val="008C30A4"/>
    <w:rsid w:val="008C38A5"/>
    <w:rsid w:val="008C4349"/>
    <w:rsid w:val="008C5F91"/>
    <w:rsid w:val="008C6279"/>
    <w:rsid w:val="008C6F4A"/>
    <w:rsid w:val="008C737E"/>
    <w:rsid w:val="008C7948"/>
    <w:rsid w:val="008C7EE7"/>
    <w:rsid w:val="008D02C9"/>
    <w:rsid w:val="008D043B"/>
    <w:rsid w:val="008D04AF"/>
    <w:rsid w:val="008D0671"/>
    <w:rsid w:val="008D115E"/>
    <w:rsid w:val="008D1316"/>
    <w:rsid w:val="008D1AAB"/>
    <w:rsid w:val="008D2918"/>
    <w:rsid w:val="008D439F"/>
    <w:rsid w:val="008D444F"/>
    <w:rsid w:val="008D4595"/>
    <w:rsid w:val="008D5608"/>
    <w:rsid w:val="008D6471"/>
    <w:rsid w:val="008D72D4"/>
    <w:rsid w:val="008E049E"/>
    <w:rsid w:val="008E08A3"/>
    <w:rsid w:val="008E376D"/>
    <w:rsid w:val="008E3852"/>
    <w:rsid w:val="008E4C72"/>
    <w:rsid w:val="008E5435"/>
    <w:rsid w:val="008E549E"/>
    <w:rsid w:val="008E55FA"/>
    <w:rsid w:val="008E68CF"/>
    <w:rsid w:val="008E7948"/>
    <w:rsid w:val="008E7B03"/>
    <w:rsid w:val="008E7BCC"/>
    <w:rsid w:val="008F0642"/>
    <w:rsid w:val="008F0D3F"/>
    <w:rsid w:val="008F139D"/>
    <w:rsid w:val="008F18D6"/>
    <w:rsid w:val="008F22B9"/>
    <w:rsid w:val="008F4357"/>
    <w:rsid w:val="008F5CCD"/>
    <w:rsid w:val="008F74EB"/>
    <w:rsid w:val="008F782C"/>
    <w:rsid w:val="008F7A4F"/>
    <w:rsid w:val="009001FD"/>
    <w:rsid w:val="009010D7"/>
    <w:rsid w:val="0090241C"/>
    <w:rsid w:val="00902532"/>
    <w:rsid w:val="00902D88"/>
    <w:rsid w:val="00904D82"/>
    <w:rsid w:val="00907495"/>
    <w:rsid w:val="009075F6"/>
    <w:rsid w:val="009078A4"/>
    <w:rsid w:val="00907981"/>
    <w:rsid w:val="00911F1D"/>
    <w:rsid w:val="0091322A"/>
    <w:rsid w:val="009139DF"/>
    <w:rsid w:val="00913B75"/>
    <w:rsid w:val="00914D73"/>
    <w:rsid w:val="00915895"/>
    <w:rsid w:val="00915AE7"/>
    <w:rsid w:val="009174D8"/>
    <w:rsid w:val="00917D91"/>
    <w:rsid w:val="00917FC9"/>
    <w:rsid w:val="009202E6"/>
    <w:rsid w:val="00920391"/>
    <w:rsid w:val="00920E14"/>
    <w:rsid w:val="00922A0D"/>
    <w:rsid w:val="00922EED"/>
    <w:rsid w:val="00923F22"/>
    <w:rsid w:val="00924122"/>
    <w:rsid w:val="009259BA"/>
    <w:rsid w:val="00925DC5"/>
    <w:rsid w:val="00925F35"/>
    <w:rsid w:val="00926752"/>
    <w:rsid w:val="00926A1D"/>
    <w:rsid w:val="00927C25"/>
    <w:rsid w:val="00930C6B"/>
    <w:rsid w:val="00932F5E"/>
    <w:rsid w:val="009338D9"/>
    <w:rsid w:val="0093422F"/>
    <w:rsid w:val="00936702"/>
    <w:rsid w:val="00936A89"/>
    <w:rsid w:val="00937F16"/>
    <w:rsid w:val="0094082B"/>
    <w:rsid w:val="009415B3"/>
    <w:rsid w:val="00941B87"/>
    <w:rsid w:val="0094200A"/>
    <w:rsid w:val="009425D6"/>
    <w:rsid w:val="009432CA"/>
    <w:rsid w:val="00945B33"/>
    <w:rsid w:val="00945EFE"/>
    <w:rsid w:val="00946C92"/>
    <w:rsid w:val="00947087"/>
    <w:rsid w:val="00947940"/>
    <w:rsid w:val="00947BF8"/>
    <w:rsid w:val="00950939"/>
    <w:rsid w:val="009516DB"/>
    <w:rsid w:val="00952447"/>
    <w:rsid w:val="00952507"/>
    <w:rsid w:val="00952FBB"/>
    <w:rsid w:val="009534FF"/>
    <w:rsid w:val="00953E73"/>
    <w:rsid w:val="00953FC8"/>
    <w:rsid w:val="00954DF5"/>
    <w:rsid w:val="00955B11"/>
    <w:rsid w:val="00956161"/>
    <w:rsid w:val="00956534"/>
    <w:rsid w:val="00956F75"/>
    <w:rsid w:val="00957260"/>
    <w:rsid w:val="0095745C"/>
    <w:rsid w:val="0095786F"/>
    <w:rsid w:val="0096028F"/>
    <w:rsid w:val="0096119B"/>
    <w:rsid w:val="00961300"/>
    <w:rsid w:val="009625E2"/>
    <w:rsid w:val="00962889"/>
    <w:rsid w:val="00963D10"/>
    <w:rsid w:val="00964019"/>
    <w:rsid w:val="00964653"/>
    <w:rsid w:val="00965A9C"/>
    <w:rsid w:val="00965C91"/>
    <w:rsid w:val="009665F5"/>
    <w:rsid w:val="00967450"/>
    <w:rsid w:val="00967772"/>
    <w:rsid w:val="00967CDA"/>
    <w:rsid w:val="00970598"/>
    <w:rsid w:val="00970838"/>
    <w:rsid w:val="00970D8E"/>
    <w:rsid w:val="00971A6B"/>
    <w:rsid w:val="00973561"/>
    <w:rsid w:val="00974936"/>
    <w:rsid w:val="00974C8C"/>
    <w:rsid w:val="00975929"/>
    <w:rsid w:val="0097606B"/>
    <w:rsid w:val="0097632C"/>
    <w:rsid w:val="009804A0"/>
    <w:rsid w:val="00980D3C"/>
    <w:rsid w:val="00981062"/>
    <w:rsid w:val="00981C75"/>
    <w:rsid w:val="0098259D"/>
    <w:rsid w:val="00982BEC"/>
    <w:rsid w:val="0098336E"/>
    <w:rsid w:val="00983490"/>
    <w:rsid w:val="00983578"/>
    <w:rsid w:val="0098432F"/>
    <w:rsid w:val="009850F3"/>
    <w:rsid w:val="009852E9"/>
    <w:rsid w:val="00985E10"/>
    <w:rsid w:val="00986728"/>
    <w:rsid w:val="0098797B"/>
    <w:rsid w:val="009879A8"/>
    <w:rsid w:val="00987C9E"/>
    <w:rsid w:val="00987DD9"/>
    <w:rsid w:val="00990D42"/>
    <w:rsid w:val="0099134E"/>
    <w:rsid w:val="009915D1"/>
    <w:rsid w:val="00991775"/>
    <w:rsid w:val="009919CD"/>
    <w:rsid w:val="00991B88"/>
    <w:rsid w:val="00991FDE"/>
    <w:rsid w:val="009935B2"/>
    <w:rsid w:val="009936BF"/>
    <w:rsid w:val="009944D7"/>
    <w:rsid w:val="009950A2"/>
    <w:rsid w:val="00995E09"/>
    <w:rsid w:val="0099668F"/>
    <w:rsid w:val="00996D02"/>
    <w:rsid w:val="00997197"/>
    <w:rsid w:val="00997436"/>
    <w:rsid w:val="00997AFF"/>
    <w:rsid w:val="009A301B"/>
    <w:rsid w:val="009A324B"/>
    <w:rsid w:val="009A3CBD"/>
    <w:rsid w:val="009A5D59"/>
    <w:rsid w:val="009A5E9D"/>
    <w:rsid w:val="009A608F"/>
    <w:rsid w:val="009A609D"/>
    <w:rsid w:val="009A6B84"/>
    <w:rsid w:val="009B050A"/>
    <w:rsid w:val="009B0C64"/>
    <w:rsid w:val="009B2A29"/>
    <w:rsid w:val="009B4282"/>
    <w:rsid w:val="009B7371"/>
    <w:rsid w:val="009B7396"/>
    <w:rsid w:val="009B7410"/>
    <w:rsid w:val="009B797A"/>
    <w:rsid w:val="009C0BEF"/>
    <w:rsid w:val="009C1184"/>
    <w:rsid w:val="009C15F6"/>
    <w:rsid w:val="009C1876"/>
    <w:rsid w:val="009C2A9E"/>
    <w:rsid w:val="009C2DD2"/>
    <w:rsid w:val="009C3021"/>
    <w:rsid w:val="009C4BE1"/>
    <w:rsid w:val="009C58E0"/>
    <w:rsid w:val="009C65FE"/>
    <w:rsid w:val="009C72CC"/>
    <w:rsid w:val="009C72D6"/>
    <w:rsid w:val="009D0583"/>
    <w:rsid w:val="009D14DE"/>
    <w:rsid w:val="009D1A76"/>
    <w:rsid w:val="009D2421"/>
    <w:rsid w:val="009D28B3"/>
    <w:rsid w:val="009D2A22"/>
    <w:rsid w:val="009D42DF"/>
    <w:rsid w:val="009D514C"/>
    <w:rsid w:val="009D640B"/>
    <w:rsid w:val="009D78BA"/>
    <w:rsid w:val="009D7E11"/>
    <w:rsid w:val="009E035C"/>
    <w:rsid w:val="009E0791"/>
    <w:rsid w:val="009E0949"/>
    <w:rsid w:val="009E100E"/>
    <w:rsid w:val="009E1D42"/>
    <w:rsid w:val="009E3FA3"/>
    <w:rsid w:val="009E412F"/>
    <w:rsid w:val="009E4433"/>
    <w:rsid w:val="009E4643"/>
    <w:rsid w:val="009E5B34"/>
    <w:rsid w:val="009E6CB9"/>
    <w:rsid w:val="009E7238"/>
    <w:rsid w:val="009F0135"/>
    <w:rsid w:val="009F2690"/>
    <w:rsid w:val="009F2A67"/>
    <w:rsid w:val="009F2DE7"/>
    <w:rsid w:val="009F2F94"/>
    <w:rsid w:val="009F62D7"/>
    <w:rsid w:val="009F64F1"/>
    <w:rsid w:val="009F6505"/>
    <w:rsid w:val="009F7AF4"/>
    <w:rsid w:val="009F7CEA"/>
    <w:rsid w:val="00A00469"/>
    <w:rsid w:val="00A004B1"/>
    <w:rsid w:val="00A02F3A"/>
    <w:rsid w:val="00A0300F"/>
    <w:rsid w:val="00A03351"/>
    <w:rsid w:val="00A03B84"/>
    <w:rsid w:val="00A0461A"/>
    <w:rsid w:val="00A04910"/>
    <w:rsid w:val="00A063EE"/>
    <w:rsid w:val="00A06AB1"/>
    <w:rsid w:val="00A10058"/>
    <w:rsid w:val="00A103C7"/>
    <w:rsid w:val="00A10A82"/>
    <w:rsid w:val="00A11251"/>
    <w:rsid w:val="00A11F4F"/>
    <w:rsid w:val="00A1324B"/>
    <w:rsid w:val="00A13395"/>
    <w:rsid w:val="00A14555"/>
    <w:rsid w:val="00A15BEB"/>
    <w:rsid w:val="00A15F64"/>
    <w:rsid w:val="00A16B6B"/>
    <w:rsid w:val="00A17485"/>
    <w:rsid w:val="00A17858"/>
    <w:rsid w:val="00A20223"/>
    <w:rsid w:val="00A2165D"/>
    <w:rsid w:val="00A21DB2"/>
    <w:rsid w:val="00A22D39"/>
    <w:rsid w:val="00A23B06"/>
    <w:rsid w:val="00A23C36"/>
    <w:rsid w:val="00A24B97"/>
    <w:rsid w:val="00A254CD"/>
    <w:rsid w:val="00A2752D"/>
    <w:rsid w:val="00A279D4"/>
    <w:rsid w:val="00A27BD6"/>
    <w:rsid w:val="00A3158F"/>
    <w:rsid w:val="00A319BE"/>
    <w:rsid w:val="00A32C01"/>
    <w:rsid w:val="00A335F6"/>
    <w:rsid w:val="00A33939"/>
    <w:rsid w:val="00A33A32"/>
    <w:rsid w:val="00A33AFB"/>
    <w:rsid w:val="00A33F46"/>
    <w:rsid w:val="00A34457"/>
    <w:rsid w:val="00A35992"/>
    <w:rsid w:val="00A36673"/>
    <w:rsid w:val="00A3683B"/>
    <w:rsid w:val="00A3732D"/>
    <w:rsid w:val="00A37D38"/>
    <w:rsid w:val="00A4111D"/>
    <w:rsid w:val="00A4225D"/>
    <w:rsid w:val="00A434CC"/>
    <w:rsid w:val="00A43C69"/>
    <w:rsid w:val="00A44060"/>
    <w:rsid w:val="00A507F7"/>
    <w:rsid w:val="00A50979"/>
    <w:rsid w:val="00A509A2"/>
    <w:rsid w:val="00A51109"/>
    <w:rsid w:val="00A517FD"/>
    <w:rsid w:val="00A526C2"/>
    <w:rsid w:val="00A52B22"/>
    <w:rsid w:val="00A53016"/>
    <w:rsid w:val="00A531AA"/>
    <w:rsid w:val="00A55567"/>
    <w:rsid w:val="00A558A3"/>
    <w:rsid w:val="00A561D5"/>
    <w:rsid w:val="00A57C1B"/>
    <w:rsid w:val="00A602B2"/>
    <w:rsid w:val="00A60939"/>
    <w:rsid w:val="00A60CBC"/>
    <w:rsid w:val="00A610BB"/>
    <w:rsid w:val="00A612F7"/>
    <w:rsid w:val="00A6131E"/>
    <w:rsid w:val="00A613EC"/>
    <w:rsid w:val="00A619F3"/>
    <w:rsid w:val="00A61D35"/>
    <w:rsid w:val="00A62500"/>
    <w:rsid w:val="00A62673"/>
    <w:rsid w:val="00A6281F"/>
    <w:rsid w:val="00A6296E"/>
    <w:rsid w:val="00A62B2A"/>
    <w:rsid w:val="00A6349F"/>
    <w:rsid w:val="00A63725"/>
    <w:rsid w:val="00A63AA5"/>
    <w:rsid w:val="00A63ADF"/>
    <w:rsid w:val="00A6462B"/>
    <w:rsid w:val="00A6509C"/>
    <w:rsid w:val="00A65691"/>
    <w:rsid w:val="00A65788"/>
    <w:rsid w:val="00A6658C"/>
    <w:rsid w:val="00A66EA7"/>
    <w:rsid w:val="00A66F9D"/>
    <w:rsid w:val="00A70523"/>
    <w:rsid w:val="00A705DB"/>
    <w:rsid w:val="00A7069A"/>
    <w:rsid w:val="00A710ED"/>
    <w:rsid w:val="00A71F5A"/>
    <w:rsid w:val="00A73D1E"/>
    <w:rsid w:val="00A74F61"/>
    <w:rsid w:val="00A758F8"/>
    <w:rsid w:val="00A760DA"/>
    <w:rsid w:val="00A76102"/>
    <w:rsid w:val="00A76F91"/>
    <w:rsid w:val="00A7712F"/>
    <w:rsid w:val="00A802C0"/>
    <w:rsid w:val="00A80BAB"/>
    <w:rsid w:val="00A827CC"/>
    <w:rsid w:val="00A82BCC"/>
    <w:rsid w:val="00A82C70"/>
    <w:rsid w:val="00A8325A"/>
    <w:rsid w:val="00A83364"/>
    <w:rsid w:val="00A84701"/>
    <w:rsid w:val="00A853AC"/>
    <w:rsid w:val="00A85455"/>
    <w:rsid w:val="00A8552A"/>
    <w:rsid w:val="00A85D2C"/>
    <w:rsid w:val="00A8626A"/>
    <w:rsid w:val="00A867CD"/>
    <w:rsid w:val="00A877F4"/>
    <w:rsid w:val="00A87FD0"/>
    <w:rsid w:val="00A9031D"/>
    <w:rsid w:val="00A90790"/>
    <w:rsid w:val="00A907FD"/>
    <w:rsid w:val="00A91167"/>
    <w:rsid w:val="00A91BCD"/>
    <w:rsid w:val="00A9215B"/>
    <w:rsid w:val="00A929D3"/>
    <w:rsid w:val="00A93129"/>
    <w:rsid w:val="00A93D13"/>
    <w:rsid w:val="00A94835"/>
    <w:rsid w:val="00A952E5"/>
    <w:rsid w:val="00A95FAD"/>
    <w:rsid w:val="00A968BA"/>
    <w:rsid w:val="00A968D7"/>
    <w:rsid w:val="00A9714D"/>
    <w:rsid w:val="00AA1461"/>
    <w:rsid w:val="00AA2103"/>
    <w:rsid w:val="00AA340B"/>
    <w:rsid w:val="00AA34DC"/>
    <w:rsid w:val="00AA5ABC"/>
    <w:rsid w:val="00AA5F5B"/>
    <w:rsid w:val="00AA6147"/>
    <w:rsid w:val="00AA65C8"/>
    <w:rsid w:val="00AA67CC"/>
    <w:rsid w:val="00AA719C"/>
    <w:rsid w:val="00AA7C56"/>
    <w:rsid w:val="00AA7D4A"/>
    <w:rsid w:val="00AA7E5A"/>
    <w:rsid w:val="00AB181B"/>
    <w:rsid w:val="00AB1B6E"/>
    <w:rsid w:val="00AB1BB4"/>
    <w:rsid w:val="00AB1EC9"/>
    <w:rsid w:val="00AB22F7"/>
    <w:rsid w:val="00AB2A00"/>
    <w:rsid w:val="00AB405C"/>
    <w:rsid w:val="00AB51E7"/>
    <w:rsid w:val="00AB5ADA"/>
    <w:rsid w:val="00AB62E5"/>
    <w:rsid w:val="00AB6AE9"/>
    <w:rsid w:val="00AB7F85"/>
    <w:rsid w:val="00AC0A87"/>
    <w:rsid w:val="00AC0C68"/>
    <w:rsid w:val="00AC1BD5"/>
    <w:rsid w:val="00AC1C1F"/>
    <w:rsid w:val="00AC1CEB"/>
    <w:rsid w:val="00AC203D"/>
    <w:rsid w:val="00AC46DA"/>
    <w:rsid w:val="00AC4899"/>
    <w:rsid w:val="00AC58F7"/>
    <w:rsid w:val="00AC64C3"/>
    <w:rsid w:val="00AC66A4"/>
    <w:rsid w:val="00AC758F"/>
    <w:rsid w:val="00AD0090"/>
    <w:rsid w:val="00AD1048"/>
    <w:rsid w:val="00AD1774"/>
    <w:rsid w:val="00AD40C0"/>
    <w:rsid w:val="00AD417C"/>
    <w:rsid w:val="00AD438C"/>
    <w:rsid w:val="00AD52F8"/>
    <w:rsid w:val="00AD558C"/>
    <w:rsid w:val="00AD6687"/>
    <w:rsid w:val="00AD66EA"/>
    <w:rsid w:val="00AD7E43"/>
    <w:rsid w:val="00AE0983"/>
    <w:rsid w:val="00AE15BE"/>
    <w:rsid w:val="00AE253E"/>
    <w:rsid w:val="00AE2CA7"/>
    <w:rsid w:val="00AE3354"/>
    <w:rsid w:val="00AE38CC"/>
    <w:rsid w:val="00AE38D4"/>
    <w:rsid w:val="00AE45D9"/>
    <w:rsid w:val="00AE546C"/>
    <w:rsid w:val="00AE60DF"/>
    <w:rsid w:val="00AE62AA"/>
    <w:rsid w:val="00AF0812"/>
    <w:rsid w:val="00AF1030"/>
    <w:rsid w:val="00AF12F5"/>
    <w:rsid w:val="00AF1BB1"/>
    <w:rsid w:val="00AF248C"/>
    <w:rsid w:val="00AF31F6"/>
    <w:rsid w:val="00AF4091"/>
    <w:rsid w:val="00AF40DB"/>
    <w:rsid w:val="00AF6689"/>
    <w:rsid w:val="00AF6CD3"/>
    <w:rsid w:val="00AF6EAD"/>
    <w:rsid w:val="00AF7266"/>
    <w:rsid w:val="00AF7820"/>
    <w:rsid w:val="00B0019B"/>
    <w:rsid w:val="00B0103F"/>
    <w:rsid w:val="00B01B86"/>
    <w:rsid w:val="00B01FF5"/>
    <w:rsid w:val="00B02082"/>
    <w:rsid w:val="00B02588"/>
    <w:rsid w:val="00B02DC8"/>
    <w:rsid w:val="00B04B4B"/>
    <w:rsid w:val="00B04C6C"/>
    <w:rsid w:val="00B061D1"/>
    <w:rsid w:val="00B06702"/>
    <w:rsid w:val="00B06D3F"/>
    <w:rsid w:val="00B0763F"/>
    <w:rsid w:val="00B1078E"/>
    <w:rsid w:val="00B1303B"/>
    <w:rsid w:val="00B14175"/>
    <w:rsid w:val="00B143CD"/>
    <w:rsid w:val="00B14468"/>
    <w:rsid w:val="00B15362"/>
    <w:rsid w:val="00B1610D"/>
    <w:rsid w:val="00B207B8"/>
    <w:rsid w:val="00B20AA1"/>
    <w:rsid w:val="00B20C01"/>
    <w:rsid w:val="00B210BB"/>
    <w:rsid w:val="00B2171E"/>
    <w:rsid w:val="00B229D5"/>
    <w:rsid w:val="00B24D5B"/>
    <w:rsid w:val="00B24F5C"/>
    <w:rsid w:val="00B25C50"/>
    <w:rsid w:val="00B268AF"/>
    <w:rsid w:val="00B30BA4"/>
    <w:rsid w:val="00B30CF9"/>
    <w:rsid w:val="00B335CD"/>
    <w:rsid w:val="00B364E7"/>
    <w:rsid w:val="00B36630"/>
    <w:rsid w:val="00B36995"/>
    <w:rsid w:val="00B36D8F"/>
    <w:rsid w:val="00B36F3C"/>
    <w:rsid w:val="00B37457"/>
    <w:rsid w:val="00B40F13"/>
    <w:rsid w:val="00B41B5F"/>
    <w:rsid w:val="00B41CAB"/>
    <w:rsid w:val="00B41FFE"/>
    <w:rsid w:val="00B434DA"/>
    <w:rsid w:val="00B4397C"/>
    <w:rsid w:val="00B454B6"/>
    <w:rsid w:val="00B45FE7"/>
    <w:rsid w:val="00B46A6D"/>
    <w:rsid w:val="00B46FD6"/>
    <w:rsid w:val="00B47CB1"/>
    <w:rsid w:val="00B50848"/>
    <w:rsid w:val="00B52BCE"/>
    <w:rsid w:val="00B547F9"/>
    <w:rsid w:val="00B54B14"/>
    <w:rsid w:val="00B54DCD"/>
    <w:rsid w:val="00B55ACA"/>
    <w:rsid w:val="00B55BF9"/>
    <w:rsid w:val="00B57AAA"/>
    <w:rsid w:val="00B614DD"/>
    <w:rsid w:val="00B61C00"/>
    <w:rsid w:val="00B61F3D"/>
    <w:rsid w:val="00B61F99"/>
    <w:rsid w:val="00B62BEE"/>
    <w:rsid w:val="00B65BE4"/>
    <w:rsid w:val="00B65DD0"/>
    <w:rsid w:val="00B65E20"/>
    <w:rsid w:val="00B66300"/>
    <w:rsid w:val="00B66730"/>
    <w:rsid w:val="00B66BDA"/>
    <w:rsid w:val="00B71836"/>
    <w:rsid w:val="00B71B65"/>
    <w:rsid w:val="00B73166"/>
    <w:rsid w:val="00B737CE"/>
    <w:rsid w:val="00B73B44"/>
    <w:rsid w:val="00B743F1"/>
    <w:rsid w:val="00B777F8"/>
    <w:rsid w:val="00B77A8D"/>
    <w:rsid w:val="00B8084E"/>
    <w:rsid w:val="00B80E4F"/>
    <w:rsid w:val="00B80E7E"/>
    <w:rsid w:val="00B849B9"/>
    <w:rsid w:val="00B85119"/>
    <w:rsid w:val="00B85FA6"/>
    <w:rsid w:val="00B87697"/>
    <w:rsid w:val="00B87C3E"/>
    <w:rsid w:val="00B906BD"/>
    <w:rsid w:val="00B91ED1"/>
    <w:rsid w:val="00B92228"/>
    <w:rsid w:val="00B92C43"/>
    <w:rsid w:val="00B94404"/>
    <w:rsid w:val="00B95018"/>
    <w:rsid w:val="00B95F71"/>
    <w:rsid w:val="00B96465"/>
    <w:rsid w:val="00B96D35"/>
    <w:rsid w:val="00B96E91"/>
    <w:rsid w:val="00B97262"/>
    <w:rsid w:val="00BA053E"/>
    <w:rsid w:val="00BA0746"/>
    <w:rsid w:val="00BA1C2B"/>
    <w:rsid w:val="00BA1E4E"/>
    <w:rsid w:val="00BA2CB3"/>
    <w:rsid w:val="00BA3095"/>
    <w:rsid w:val="00BA3A3E"/>
    <w:rsid w:val="00BA4557"/>
    <w:rsid w:val="00BA4CD0"/>
    <w:rsid w:val="00BA526F"/>
    <w:rsid w:val="00BA52F7"/>
    <w:rsid w:val="00BA5467"/>
    <w:rsid w:val="00BA5B10"/>
    <w:rsid w:val="00BA65BF"/>
    <w:rsid w:val="00BA7555"/>
    <w:rsid w:val="00BB0C55"/>
    <w:rsid w:val="00BB0F8D"/>
    <w:rsid w:val="00BB14C3"/>
    <w:rsid w:val="00BB14E2"/>
    <w:rsid w:val="00BB345A"/>
    <w:rsid w:val="00BB44A6"/>
    <w:rsid w:val="00BB5A09"/>
    <w:rsid w:val="00BB5B94"/>
    <w:rsid w:val="00BB5DE8"/>
    <w:rsid w:val="00BB67C1"/>
    <w:rsid w:val="00BB7F1C"/>
    <w:rsid w:val="00BC1381"/>
    <w:rsid w:val="00BC1ACA"/>
    <w:rsid w:val="00BC2082"/>
    <w:rsid w:val="00BC23F4"/>
    <w:rsid w:val="00BC2555"/>
    <w:rsid w:val="00BC28B0"/>
    <w:rsid w:val="00BC307C"/>
    <w:rsid w:val="00BC3386"/>
    <w:rsid w:val="00BC3E6D"/>
    <w:rsid w:val="00BC6537"/>
    <w:rsid w:val="00BC7FAF"/>
    <w:rsid w:val="00BD22EE"/>
    <w:rsid w:val="00BD323B"/>
    <w:rsid w:val="00BD3E12"/>
    <w:rsid w:val="00BD4218"/>
    <w:rsid w:val="00BD46A1"/>
    <w:rsid w:val="00BD676B"/>
    <w:rsid w:val="00BD6D76"/>
    <w:rsid w:val="00BD7ED4"/>
    <w:rsid w:val="00BE0BB6"/>
    <w:rsid w:val="00BE0C55"/>
    <w:rsid w:val="00BE16EE"/>
    <w:rsid w:val="00BE1B8F"/>
    <w:rsid w:val="00BE272B"/>
    <w:rsid w:val="00BE2DC8"/>
    <w:rsid w:val="00BE30E2"/>
    <w:rsid w:val="00BE317B"/>
    <w:rsid w:val="00BE3290"/>
    <w:rsid w:val="00BE5C8B"/>
    <w:rsid w:val="00BE5D2E"/>
    <w:rsid w:val="00BE7395"/>
    <w:rsid w:val="00BE7516"/>
    <w:rsid w:val="00BE769F"/>
    <w:rsid w:val="00BF0D91"/>
    <w:rsid w:val="00BF10A6"/>
    <w:rsid w:val="00BF1E29"/>
    <w:rsid w:val="00BF3DD7"/>
    <w:rsid w:val="00BF4C84"/>
    <w:rsid w:val="00BF4DFF"/>
    <w:rsid w:val="00BF53AE"/>
    <w:rsid w:val="00BF57AF"/>
    <w:rsid w:val="00BF5C90"/>
    <w:rsid w:val="00BF601B"/>
    <w:rsid w:val="00BF74E7"/>
    <w:rsid w:val="00C00099"/>
    <w:rsid w:val="00C007FB"/>
    <w:rsid w:val="00C00D63"/>
    <w:rsid w:val="00C010C2"/>
    <w:rsid w:val="00C012AF"/>
    <w:rsid w:val="00C017CC"/>
    <w:rsid w:val="00C022CD"/>
    <w:rsid w:val="00C0445B"/>
    <w:rsid w:val="00C048A2"/>
    <w:rsid w:val="00C0512A"/>
    <w:rsid w:val="00C05AF6"/>
    <w:rsid w:val="00C05E52"/>
    <w:rsid w:val="00C06365"/>
    <w:rsid w:val="00C0643B"/>
    <w:rsid w:val="00C0684B"/>
    <w:rsid w:val="00C07463"/>
    <w:rsid w:val="00C07528"/>
    <w:rsid w:val="00C07915"/>
    <w:rsid w:val="00C103C9"/>
    <w:rsid w:val="00C103D2"/>
    <w:rsid w:val="00C13DA3"/>
    <w:rsid w:val="00C14096"/>
    <w:rsid w:val="00C16411"/>
    <w:rsid w:val="00C17EDD"/>
    <w:rsid w:val="00C22012"/>
    <w:rsid w:val="00C22EA9"/>
    <w:rsid w:val="00C23044"/>
    <w:rsid w:val="00C23D05"/>
    <w:rsid w:val="00C23F9A"/>
    <w:rsid w:val="00C243DF"/>
    <w:rsid w:val="00C24E50"/>
    <w:rsid w:val="00C26280"/>
    <w:rsid w:val="00C26676"/>
    <w:rsid w:val="00C26C35"/>
    <w:rsid w:val="00C27919"/>
    <w:rsid w:val="00C30308"/>
    <w:rsid w:val="00C305F8"/>
    <w:rsid w:val="00C31039"/>
    <w:rsid w:val="00C310E8"/>
    <w:rsid w:val="00C31A58"/>
    <w:rsid w:val="00C31B99"/>
    <w:rsid w:val="00C31F66"/>
    <w:rsid w:val="00C33224"/>
    <w:rsid w:val="00C33A7B"/>
    <w:rsid w:val="00C36250"/>
    <w:rsid w:val="00C36800"/>
    <w:rsid w:val="00C379B1"/>
    <w:rsid w:val="00C418B7"/>
    <w:rsid w:val="00C420FC"/>
    <w:rsid w:val="00C42D56"/>
    <w:rsid w:val="00C42F4D"/>
    <w:rsid w:val="00C43FEF"/>
    <w:rsid w:val="00C44032"/>
    <w:rsid w:val="00C445C8"/>
    <w:rsid w:val="00C44C96"/>
    <w:rsid w:val="00C46D36"/>
    <w:rsid w:val="00C471E9"/>
    <w:rsid w:val="00C47EB8"/>
    <w:rsid w:val="00C50814"/>
    <w:rsid w:val="00C52AA0"/>
    <w:rsid w:val="00C52B7C"/>
    <w:rsid w:val="00C52FA0"/>
    <w:rsid w:val="00C5304E"/>
    <w:rsid w:val="00C5356C"/>
    <w:rsid w:val="00C53D53"/>
    <w:rsid w:val="00C54C34"/>
    <w:rsid w:val="00C54E13"/>
    <w:rsid w:val="00C5552B"/>
    <w:rsid w:val="00C55B42"/>
    <w:rsid w:val="00C56171"/>
    <w:rsid w:val="00C56F02"/>
    <w:rsid w:val="00C60185"/>
    <w:rsid w:val="00C60186"/>
    <w:rsid w:val="00C61410"/>
    <w:rsid w:val="00C61E42"/>
    <w:rsid w:val="00C6252C"/>
    <w:rsid w:val="00C62630"/>
    <w:rsid w:val="00C6278D"/>
    <w:rsid w:val="00C6353F"/>
    <w:rsid w:val="00C6372A"/>
    <w:rsid w:val="00C64835"/>
    <w:rsid w:val="00C663F7"/>
    <w:rsid w:val="00C66BCE"/>
    <w:rsid w:val="00C66C1C"/>
    <w:rsid w:val="00C67210"/>
    <w:rsid w:val="00C673D9"/>
    <w:rsid w:val="00C6769A"/>
    <w:rsid w:val="00C67C61"/>
    <w:rsid w:val="00C702C2"/>
    <w:rsid w:val="00C702C8"/>
    <w:rsid w:val="00C70B09"/>
    <w:rsid w:val="00C70CD5"/>
    <w:rsid w:val="00C743EB"/>
    <w:rsid w:val="00C74479"/>
    <w:rsid w:val="00C757A6"/>
    <w:rsid w:val="00C763B3"/>
    <w:rsid w:val="00C7653E"/>
    <w:rsid w:val="00C76B06"/>
    <w:rsid w:val="00C7755E"/>
    <w:rsid w:val="00C77ED0"/>
    <w:rsid w:val="00C810ED"/>
    <w:rsid w:val="00C81AF6"/>
    <w:rsid w:val="00C81D59"/>
    <w:rsid w:val="00C81E39"/>
    <w:rsid w:val="00C81E89"/>
    <w:rsid w:val="00C8244B"/>
    <w:rsid w:val="00C826EA"/>
    <w:rsid w:val="00C82B43"/>
    <w:rsid w:val="00C85A4F"/>
    <w:rsid w:val="00C865F5"/>
    <w:rsid w:val="00C866DA"/>
    <w:rsid w:val="00C866F4"/>
    <w:rsid w:val="00C87F99"/>
    <w:rsid w:val="00C91451"/>
    <w:rsid w:val="00C9153F"/>
    <w:rsid w:val="00C929D6"/>
    <w:rsid w:val="00C93FF4"/>
    <w:rsid w:val="00C94B06"/>
    <w:rsid w:val="00C94F7D"/>
    <w:rsid w:val="00C95507"/>
    <w:rsid w:val="00C976DD"/>
    <w:rsid w:val="00C97779"/>
    <w:rsid w:val="00CA02A2"/>
    <w:rsid w:val="00CA06C7"/>
    <w:rsid w:val="00CA06E1"/>
    <w:rsid w:val="00CA0DAF"/>
    <w:rsid w:val="00CA1665"/>
    <w:rsid w:val="00CA1B9F"/>
    <w:rsid w:val="00CA2058"/>
    <w:rsid w:val="00CA2415"/>
    <w:rsid w:val="00CA2481"/>
    <w:rsid w:val="00CA33DB"/>
    <w:rsid w:val="00CA3574"/>
    <w:rsid w:val="00CA378B"/>
    <w:rsid w:val="00CA449D"/>
    <w:rsid w:val="00CA5E0E"/>
    <w:rsid w:val="00CA5F92"/>
    <w:rsid w:val="00CA60B1"/>
    <w:rsid w:val="00CA678A"/>
    <w:rsid w:val="00CA69FD"/>
    <w:rsid w:val="00CA6BA3"/>
    <w:rsid w:val="00CA7A9C"/>
    <w:rsid w:val="00CB0172"/>
    <w:rsid w:val="00CB0850"/>
    <w:rsid w:val="00CB1C6E"/>
    <w:rsid w:val="00CB27E5"/>
    <w:rsid w:val="00CB2F04"/>
    <w:rsid w:val="00CB4620"/>
    <w:rsid w:val="00CB54FC"/>
    <w:rsid w:val="00CB5690"/>
    <w:rsid w:val="00CB5A39"/>
    <w:rsid w:val="00CB6225"/>
    <w:rsid w:val="00CB6F28"/>
    <w:rsid w:val="00CC0497"/>
    <w:rsid w:val="00CC096E"/>
    <w:rsid w:val="00CC0EBB"/>
    <w:rsid w:val="00CC0F99"/>
    <w:rsid w:val="00CC1802"/>
    <w:rsid w:val="00CC190C"/>
    <w:rsid w:val="00CC1FF4"/>
    <w:rsid w:val="00CC2251"/>
    <w:rsid w:val="00CC23A8"/>
    <w:rsid w:val="00CC2693"/>
    <w:rsid w:val="00CC2758"/>
    <w:rsid w:val="00CC34B6"/>
    <w:rsid w:val="00CC4090"/>
    <w:rsid w:val="00CC421A"/>
    <w:rsid w:val="00CC5096"/>
    <w:rsid w:val="00CC52D8"/>
    <w:rsid w:val="00CC54BC"/>
    <w:rsid w:val="00CC57E8"/>
    <w:rsid w:val="00CC5B0A"/>
    <w:rsid w:val="00CC5BB2"/>
    <w:rsid w:val="00CC7F88"/>
    <w:rsid w:val="00CD1A6A"/>
    <w:rsid w:val="00CD2405"/>
    <w:rsid w:val="00CD270E"/>
    <w:rsid w:val="00CD3900"/>
    <w:rsid w:val="00CD3BBF"/>
    <w:rsid w:val="00CD3EB1"/>
    <w:rsid w:val="00CD4A3B"/>
    <w:rsid w:val="00CD4CB9"/>
    <w:rsid w:val="00CD526F"/>
    <w:rsid w:val="00CD6560"/>
    <w:rsid w:val="00CD6E1D"/>
    <w:rsid w:val="00CD7186"/>
    <w:rsid w:val="00CE055C"/>
    <w:rsid w:val="00CE0592"/>
    <w:rsid w:val="00CE0EA5"/>
    <w:rsid w:val="00CE0F4E"/>
    <w:rsid w:val="00CE104B"/>
    <w:rsid w:val="00CE13BB"/>
    <w:rsid w:val="00CE27FA"/>
    <w:rsid w:val="00CE3296"/>
    <w:rsid w:val="00CE3436"/>
    <w:rsid w:val="00CE3F57"/>
    <w:rsid w:val="00CE507D"/>
    <w:rsid w:val="00CE598A"/>
    <w:rsid w:val="00CE5AE6"/>
    <w:rsid w:val="00CE5B20"/>
    <w:rsid w:val="00CE63F6"/>
    <w:rsid w:val="00CF20ED"/>
    <w:rsid w:val="00CF2314"/>
    <w:rsid w:val="00CF2E00"/>
    <w:rsid w:val="00CF3379"/>
    <w:rsid w:val="00CF3A78"/>
    <w:rsid w:val="00CF4246"/>
    <w:rsid w:val="00CF4F3C"/>
    <w:rsid w:val="00CF5462"/>
    <w:rsid w:val="00CF55E8"/>
    <w:rsid w:val="00CF5BD4"/>
    <w:rsid w:val="00CF5C56"/>
    <w:rsid w:val="00CF6161"/>
    <w:rsid w:val="00CF64E4"/>
    <w:rsid w:val="00CF6CC5"/>
    <w:rsid w:val="00CF7D7D"/>
    <w:rsid w:val="00D012B0"/>
    <w:rsid w:val="00D0195B"/>
    <w:rsid w:val="00D01BDA"/>
    <w:rsid w:val="00D0225D"/>
    <w:rsid w:val="00D023E5"/>
    <w:rsid w:val="00D04C90"/>
    <w:rsid w:val="00D058E0"/>
    <w:rsid w:val="00D07D52"/>
    <w:rsid w:val="00D102D3"/>
    <w:rsid w:val="00D106D3"/>
    <w:rsid w:val="00D10E98"/>
    <w:rsid w:val="00D10F91"/>
    <w:rsid w:val="00D1250B"/>
    <w:rsid w:val="00D125C7"/>
    <w:rsid w:val="00D13559"/>
    <w:rsid w:val="00D1361D"/>
    <w:rsid w:val="00D136EB"/>
    <w:rsid w:val="00D13F40"/>
    <w:rsid w:val="00D14366"/>
    <w:rsid w:val="00D14A5B"/>
    <w:rsid w:val="00D14D5F"/>
    <w:rsid w:val="00D14D93"/>
    <w:rsid w:val="00D151E2"/>
    <w:rsid w:val="00D17BD9"/>
    <w:rsid w:val="00D17D48"/>
    <w:rsid w:val="00D17F06"/>
    <w:rsid w:val="00D213B3"/>
    <w:rsid w:val="00D216CE"/>
    <w:rsid w:val="00D22940"/>
    <w:rsid w:val="00D230D8"/>
    <w:rsid w:val="00D23682"/>
    <w:rsid w:val="00D23CF3"/>
    <w:rsid w:val="00D25114"/>
    <w:rsid w:val="00D25288"/>
    <w:rsid w:val="00D25BF1"/>
    <w:rsid w:val="00D261B4"/>
    <w:rsid w:val="00D30342"/>
    <w:rsid w:val="00D3041A"/>
    <w:rsid w:val="00D3050C"/>
    <w:rsid w:val="00D30936"/>
    <w:rsid w:val="00D31621"/>
    <w:rsid w:val="00D31DA0"/>
    <w:rsid w:val="00D3214D"/>
    <w:rsid w:val="00D32633"/>
    <w:rsid w:val="00D33D84"/>
    <w:rsid w:val="00D34694"/>
    <w:rsid w:val="00D34923"/>
    <w:rsid w:val="00D36187"/>
    <w:rsid w:val="00D366B4"/>
    <w:rsid w:val="00D4032A"/>
    <w:rsid w:val="00D4075C"/>
    <w:rsid w:val="00D438E9"/>
    <w:rsid w:val="00D43F20"/>
    <w:rsid w:val="00D4462F"/>
    <w:rsid w:val="00D44AF4"/>
    <w:rsid w:val="00D44E5F"/>
    <w:rsid w:val="00D45040"/>
    <w:rsid w:val="00D45D4D"/>
    <w:rsid w:val="00D45D54"/>
    <w:rsid w:val="00D476B8"/>
    <w:rsid w:val="00D51765"/>
    <w:rsid w:val="00D524E0"/>
    <w:rsid w:val="00D5262F"/>
    <w:rsid w:val="00D5280E"/>
    <w:rsid w:val="00D53543"/>
    <w:rsid w:val="00D54435"/>
    <w:rsid w:val="00D5657C"/>
    <w:rsid w:val="00D5658F"/>
    <w:rsid w:val="00D57B8F"/>
    <w:rsid w:val="00D62C55"/>
    <w:rsid w:val="00D6733B"/>
    <w:rsid w:val="00D6735F"/>
    <w:rsid w:val="00D702E2"/>
    <w:rsid w:val="00D71832"/>
    <w:rsid w:val="00D71C11"/>
    <w:rsid w:val="00D72466"/>
    <w:rsid w:val="00D73072"/>
    <w:rsid w:val="00D735D9"/>
    <w:rsid w:val="00D738A7"/>
    <w:rsid w:val="00D745D7"/>
    <w:rsid w:val="00D751F0"/>
    <w:rsid w:val="00D7627F"/>
    <w:rsid w:val="00D765A5"/>
    <w:rsid w:val="00D76D0E"/>
    <w:rsid w:val="00D77062"/>
    <w:rsid w:val="00D8018E"/>
    <w:rsid w:val="00D81A83"/>
    <w:rsid w:val="00D82595"/>
    <w:rsid w:val="00D830ED"/>
    <w:rsid w:val="00D8422F"/>
    <w:rsid w:val="00D84EB2"/>
    <w:rsid w:val="00D86125"/>
    <w:rsid w:val="00D86128"/>
    <w:rsid w:val="00D86508"/>
    <w:rsid w:val="00D901AA"/>
    <w:rsid w:val="00D90925"/>
    <w:rsid w:val="00D90F42"/>
    <w:rsid w:val="00D91914"/>
    <w:rsid w:val="00D9195C"/>
    <w:rsid w:val="00D91FDC"/>
    <w:rsid w:val="00D922A2"/>
    <w:rsid w:val="00D92D86"/>
    <w:rsid w:val="00D92F8E"/>
    <w:rsid w:val="00D93FFC"/>
    <w:rsid w:val="00D9410F"/>
    <w:rsid w:val="00D94153"/>
    <w:rsid w:val="00D942E6"/>
    <w:rsid w:val="00D94408"/>
    <w:rsid w:val="00D945AA"/>
    <w:rsid w:val="00D97906"/>
    <w:rsid w:val="00D97974"/>
    <w:rsid w:val="00DA07AE"/>
    <w:rsid w:val="00DA1EC1"/>
    <w:rsid w:val="00DA2DCB"/>
    <w:rsid w:val="00DA405B"/>
    <w:rsid w:val="00DA544A"/>
    <w:rsid w:val="00DA5883"/>
    <w:rsid w:val="00DA5F26"/>
    <w:rsid w:val="00DA69C8"/>
    <w:rsid w:val="00DA6B18"/>
    <w:rsid w:val="00DA7107"/>
    <w:rsid w:val="00DA7D94"/>
    <w:rsid w:val="00DA7F0D"/>
    <w:rsid w:val="00DB09A5"/>
    <w:rsid w:val="00DB0FBF"/>
    <w:rsid w:val="00DB1A04"/>
    <w:rsid w:val="00DB2334"/>
    <w:rsid w:val="00DB35BA"/>
    <w:rsid w:val="00DB379D"/>
    <w:rsid w:val="00DB3E58"/>
    <w:rsid w:val="00DB3ED0"/>
    <w:rsid w:val="00DB4656"/>
    <w:rsid w:val="00DB470C"/>
    <w:rsid w:val="00DB4AD8"/>
    <w:rsid w:val="00DB5390"/>
    <w:rsid w:val="00DB5A7E"/>
    <w:rsid w:val="00DB5CEF"/>
    <w:rsid w:val="00DB68CE"/>
    <w:rsid w:val="00DB6C74"/>
    <w:rsid w:val="00DB7B63"/>
    <w:rsid w:val="00DC038D"/>
    <w:rsid w:val="00DC09AC"/>
    <w:rsid w:val="00DC2CB4"/>
    <w:rsid w:val="00DC33A1"/>
    <w:rsid w:val="00DC3A5E"/>
    <w:rsid w:val="00DC4EC0"/>
    <w:rsid w:val="00DC5B86"/>
    <w:rsid w:val="00DC64F3"/>
    <w:rsid w:val="00DC758E"/>
    <w:rsid w:val="00DC78A5"/>
    <w:rsid w:val="00DD0DF7"/>
    <w:rsid w:val="00DD1689"/>
    <w:rsid w:val="00DD22A6"/>
    <w:rsid w:val="00DD2A02"/>
    <w:rsid w:val="00DD423C"/>
    <w:rsid w:val="00DD474B"/>
    <w:rsid w:val="00DD4D76"/>
    <w:rsid w:val="00DD5EE2"/>
    <w:rsid w:val="00DD76C3"/>
    <w:rsid w:val="00DD797F"/>
    <w:rsid w:val="00DD7C6C"/>
    <w:rsid w:val="00DE0AAB"/>
    <w:rsid w:val="00DE2CC5"/>
    <w:rsid w:val="00DE2DF2"/>
    <w:rsid w:val="00DE3A64"/>
    <w:rsid w:val="00DE4411"/>
    <w:rsid w:val="00DE4C9B"/>
    <w:rsid w:val="00DE54E2"/>
    <w:rsid w:val="00DE5BEF"/>
    <w:rsid w:val="00DE6526"/>
    <w:rsid w:val="00DE6B7F"/>
    <w:rsid w:val="00DF015B"/>
    <w:rsid w:val="00DF0FE9"/>
    <w:rsid w:val="00DF1226"/>
    <w:rsid w:val="00DF1BD3"/>
    <w:rsid w:val="00DF3058"/>
    <w:rsid w:val="00DF4F1A"/>
    <w:rsid w:val="00E025E5"/>
    <w:rsid w:val="00E042F3"/>
    <w:rsid w:val="00E0511F"/>
    <w:rsid w:val="00E065A4"/>
    <w:rsid w:val="00E10597"/>
    <w:rsid w:val="00E1081F"/>
    <w:rsid w:val="00E113D3"/>
    <w:rsid w:val="00E11904"/>
    <w:rsid w:val="00E119C8"/>
    <w:rsid w:val="00E12EAB"/>
    <w:rsid w:val="00E1330E"/>
    <w:rsid w:val="00E1444A"/>
    <w:rsid w:val="00E14840"/>
    <w:rsid w:val="00E14EE8"/>
    <w:rsid w:val="00E153B0"/>
    <w:rsid w:val="00E1610A"/>
    <w:rsid w:val="00E16665"/>
    <w:rsid w:val="00E17B9B"/>
    <w:rsid w:val="00E20BF3"/>
    <w:rsid w:val="00E214A3"/>
    <w:rsid w:val="00E22104"/>
    <w:rsid w:val="00E2235F"/>
    <w:rsid w:val="00E22408"/>
    <w:rsid w:val="00E22C9E"/>
    <w:rsid w:val="00E23234"/>
    <w:rsid w:val="00E23AA5"/>
    <w:rsid w:val="00E2435C"/>
    <w:rsid w:val="00E25ACF"/>
    <w:rsid w:val="00E26D80"/>
    <w:rsid w:val="00E27C84"/>
    <w:rsid w:val="00E30A95"/>
    <w:rsid w:val="00E31085"/>
    <w:rsid w:val="00E31104"/>
    <w:rsid w:val="00E32D9F"/>
    <w:rsid w:val="00E33089"/>
    <w:rsid w:val="00E333CE"/>
    <w:rsid w:val="00E34004"/>
    <w:rsid w:val="00E359E6"/>
    <w:rsid w:val="00E36261"/>
    <w:rsid w:val="00E37DF8"/>
    <w:rsid w:val="00E410DA"/>
    <w:rsid w:val="00E4172F"/>
    <w:rsid w:val="00E418B3"/>
    <w:rsid w:val="00E41EB6"/>
    <w:rsid w:val="00E42F2E"/>
    <w:rsid w:val="00E439E4"/>
    <w:rsid w:val="00E43EAF"/>
    <w:rsid w:val="00E44114"/>
    <w:rsid w:val="00E44D29"/>
    <w:rsid w:val="00E45478"/>
    <w:rsid w:val="00E457A7"/>
    <w:rsid w:val="00E46B49"/>
    <w:rsid w:val="00E53C80"/>
    <w:rsid w:val="00E561D3"/>
    <w:rsid w:val="00E56504"/>
    <w:rsid w:val="00E5674D"/>
    <w:rsid w:val="00E578D0"/>
    <w:rsid w:val="00E579AD"/>
    <w:rsid w:val="00E60798"/>
    <w:rsid w:val="00E60D66"/>
    <w:rsid w:val="00E618B6"/>
    <w:rsid w:val="00E6197D"/>
    <w:rsid w:val="00E61B6A"/>
    <w:rsid w:val="00E61DFF"/>
    <w:rsid w:val="00E6211C"/>
    <w:rsid w:val="00E62F22"/>
    <w:rsid w:val="00E64D9F"/>
    <w:rsid w:val="00E65654"/>
    <w:rsid w:val="00E65F01"/>
    <w:rsid w:val="00E662FA"/>
    <w:rsid w:val="00E66441"/>
    <w:rsid w:val="00E66E4B"/>
    <w:rsid w:val="00E67F66"/>
    <w:rsid w:val="00E70185"/>
    <w:rsid w:val="00E701AA"/>
    <w:rsid w:val="00E70704"/>
    <w:rsid w:val="00E7097F"/>
    <w:rsid w:val="00E7139D"/>
    <w:rsid w:val="00E73DE4"/>
    <w:rsid w:val="00E74850"/>
    <w:rsid w:val="00E772CE"/>
    <w:rsid w:val="00E7738D"/>
    <w:rsid w:val="00E774D5"/>
    <w:rsid w:val="00E805C8"/>
    <w:rsid w:val="00E818F8"/>
    <w:rsid w:val="00E81B6B"/>
    <w:rsid w:val="00E81DF1"/>
    <w:rsid w:val="00E82161"/>
    <w:rsid w:val="00E82228"/>
    <w:rsid w:val="00E82FDF"/>
    <w:rsid w:val="00E83A76"/>
    <w:rsid w:val="00E8496D"/>
    <w:rsid w:val="00E86A6D"/>
    <w:rsid w:val="00E91931"/>
    <w:rsid w:val="00E91C42"/>
    <w:rsid w:val="00E9221B"/>
    <w:rsid w:val="00E9396D"/>
    <w:rsid w:val="00E9422E"/>
    <w:rsid w:val="00E946C2"/>
    <w:rsid w:val="00E948FF"/>
    <w:rsid w:val="00E94E6C"/>
    <w:rsid w:val="00EA08D9"/>
    <w:rsid w:val="00EA1D76"/>
    <w:rsid w:val="00EA40BD"/>
    <w:rsid w:val="00EA4881"/>
    <w:rsid w:val="00EA5AC0"/>
    <w:rsid w:val="00EA6A93"/>
    <w:rsid w:val="00EB033C"/>
    <w:rsid w:val="00EB11E3"/>
    <w:rsid w:val="00EB147B"/>
    <w:rsid w:val="00EB1619"/>
    <w:rsid w:val="00EB19F4"/>
    <w:rsid w:val="00EB2859"/>
    <w:rsid w:val="00EB290E"/>
    <w:rsid w:val="00EB2EC0"/>
    <w:rsid w:val="00EB3C57"/>
    <w:rsid w:val="00EB3D06"/>
    <w:rsid w:val="00EB61A3"/>
    <w:rsid w:val="00EC250E"/>
    <w:rsid w:val="00EC3A11"/>
    <w:rsid w:val="00EC3C5F"/>
    <w:rsid w:val="00EC4B91"/>
    <w:rsid w:val="00EC66E7"/>
    <w:rsid w:val="00EC6926"/>
    <w:rsid w:val="00EC7DFF"/>
    <w:rsid w:val="00ED0F8D"/>
    <w:rsid w:val="00ED106F"/>
    <w:rsid w:val="00ED13FE"/>
    <w:rsid w:val="00ED1743"/>
    <w:rsid w:val="00ED1B65"/>
    <w:rsid w:val="00ED1F4C"/>
    <w:rsid w:val="00ED1F7F"/>
    <w:rsid w:val="00ED3BE9"/>
    <w:rsid w:val="00ED43CE"/>
    <w:rsid w:val="00ED442D"/>
    <w:rsid w:val="00ED4457"/>
    <w:rsid w:val="00ED4C25"/>
    <w:rsid w:val="00ED597B"/>
    <w:rsid w:val="00ED5C5E"/>
    <w:rsid w:val="00ED5D1C"/>
    <w:rsid w:val="00ED676E"/>
    <w:rsid w:val="00ED6F56"/>
    <w:rsid w:val="00ED6F61"/>
    <w:rsid w:val="00ED7092"/>
    <w:rsid w:val="00EE05E1"/>
    <w:rsid w:val="00EE0F96"/>
    <w:rsid w:val="00EE164A"/>
    <w:rsid w:val="00EE2241"/>
    <w:rsid w:val="00EE33D8"/>
    <w:rsid w:val="00EE3406"/>
    <w:rsid w:val="00EE3687"/>
    <w:rsid w:val="00EE3739"/>
    <w:rsid w:val="00EE38A9"/>
    <w:rsid w:val="00EE4F9B"/>
    <w:rsid w:val="00EE53EA"/>
    <w:rsid w:val="00EE5B07"/>
    <w:rsid w:val="00EE743C"/>
    <w:rsid w:val="00EE777D"/>
    <w:rsid w:val="00EF019A"/>
    <w:rsid w:val="00EF0860"/>
    <w:rsid w:val="00EF0A7F"/>
    <w:rsid w:val="00EF11DE"/>
    <w:rsid w:val="00EF1FC5"/>
    <w:rsid w:val="00EF3B0C"/>
    <w:rsid w:val="00EF40E8"/>
    <w:rsid w:val="00EF4361"/>
    <w:rsid w:val="00EF44C3"/>
    <w:rsid w:val="00EF5FC5"/>
    <w:rsid w:val="00EF69BB"/>
    <w:rsid w:val="00EF6BB9"/>
    <w:rsid w:val="00EF76D5"/>
    <w:rsid w:val="00EF79AF"/>
    <w:rsid w:val="00F00485"/>
    <w:rsid w:val="00F01252"/>
    <w:rsid w:val="00F014C5"/>
    <w:rsid w:val="00F01601"/>
    <w:rsid w:val="00F01A88"/>
    <w:rsid w:val="00F02270"/>
    <w:rsid w:val="00F02972"/>
    <w:rsid w:val="00F03677"/>
    <w:rsid w:val="00F039D6"/>
    <w:rsid w:val="00F042B1"/>
    <w:rsid w:val="00F0488E"/>
    <w:rsid w:val="00F055E5"/>
    <w:rsid w:val="00F060AF"/>
    <w:rsid w:val="00F068AE"/>
    <w:rsid w:val="00F110A5"/>
    <w:rsid w:val="00F11D75"/>
    <w:rsid w:val="00F13699"/>
    <w:rsid w:val="00F1471A"/>
    <w:rsid w:val="00F1559B"/>
    <w:rsid w:val="00F16E36"/>
    <w:rsid w:val="00F17E8E"/>
    <w:rsid w:val="00F21323"/>
    <w:rsid w:val="00F22442"/>
    <w:rsid w:val="00F22546"/>
    <w:rsid w:val="00F22F7B"/>
    <w:rsid w:val="00F234BF"/>
    <w:rsid w:val="00F24838"/>
    <w:rsid w:val="00F27232"/>
    <w:rsid w:val="00F31718"/>
    <w:rsid w:val="00F32E0C"/>
    <w:rsid w:val="00F34490"/>
    <w:rsid w:val="00F34F21"/>
    <w:rsid w:val="00F354E9"/>
    <w:rsid w:val="00F3577F"/>
    <w:rsid w:val="00F35A5F"/>
    <w:rsid w:val="00F36B94"/>
    <w:rsid w:val="00F3795B"/>
    <w:rsid w:val="00F40140"/>
    <w:rsid w:val="00F40DFF"/>
    <w:rsid w:val="00F42CD7"/>
    <w:rsid w:val="00F44D1A"/>
    <w:rsid w:val="00F457F9"/>
    <w:rsid w:val="00F46540"/>
    <w:rsid w:val="00F47A85"/>
    <w:rsid w:val="00F47E27"/>
    <w:rsid w:val="00F52ABB"/>
    <w:rsid w:val="00F52C2C"/>
    <w:rsid w:val="00F53132"/>
    <w:rsid w:val="00F532BB"/>
    <w:rsid w:val="00F538E0"/>
    <w:rsid w:val="00F547C3"/>
    <w:rsid w:val="00F57199"/>
    <w:rsid w:val="00F57EB0"/>
    <w:rsid w:val="00F613EF"/>
    <w:rsid w:val="00F6343F"/>
    <w:rsid w:val="00F65134"/>
    <w:rsid w:val="00F65557"/>
    <w:rsid w:val="00F6575F"/>
    <w:rsid w:val="00F65918"/>
    <w:rsid w:val="00F66473"/>
    <w:rsid w:val="00F67739"/>
    <w:rsid w:val="00F67F79"/>
    <w:rsid w:val="00F718D5"/>
    <w:rsid w:val="00F732A7"/>
    <w:rsid w:val="00F73BF1"/>
    <w:rsid w:val="00F744C9"/>
    <w:rsid w:val="00F748AE"/>
    <w:rsid w:val="00F75701"/>
    <w:rsid w:val="00F75E8F"/>
    <w:rsid w:val="00F7790B"/>
    <w:rsid w:val="00F77924"/>
    <w:rsid w:val="00F800F1"/>
    <w:rsid w:val="00F811DF"/>
    <w:rsid w:val="00F8181E"/>
    <w:rsid w:val="00F8199A"/>
    <w:rsid w:val="00F81F7A"/>
    <w:rsid w:val="00F8212A"/>
    <w:rsid w:val="00F8339C"/>
    <w:rsid w:val="00F84656"/>
    <w:rsid w:val="00F84B83"/>
    <w:rsid w:val="00F850EC"/>
    <w:rsid w:val="00F85358"/>
    <w:rsid w:val="00F860C4"/>
    <w:rsid w:val="00F86CA2"/>
    <w:rsid w:val="00F86EA1"/>
    <w:rsid w:val="00F8748D"/>
    <w:rsid w:val="00F87B68"/>
    <w:rsid w:val="00F904A6"/>
    <w:rsid w:val="00F91990"/>
    <w:rsid w:val="00F928D8"/>
    <w:rsid w:val="00F92955"/>
    <w:rsid w:val="00F92C34"/>
    <w:rsid w:val="00F93B81"/>
    <w:rsid w:val="00F9464F"/>
    <w:rsid w:val="00F9550C"/>
    <w:rsid w:val="00F979A8"/>
    <w:rsid w:val="00FA04C6"/>
    <w:rsid w:val="00FA04C7"/>
    <w:rsid w:val="00FA0E41"/>
    <w:rsid w:val="00FA1002"/>
    <w:rsid w:val="00FA2EBD"/>
    <w:rsid w:val="00FA305E"/>
    <w:rsid w:val="00FA312D"/>
    <w:rsid w:val="00FA3256"/>
    <w:rsid w:val="00FA33B9"/>
    <w:rsid w:val="00FA393D"/>
    <w:rsid w:val="00FA3AD3"/>
    <w:rsid w:val="00FA3F32"/>
    <w:rsid w:val="00FA5B49"/>
    <w:rsid w:val="00FA5E35"/>
    <w:rsid w:val="00FA7415"/>
    <w:rsid w:val="00FB033A"/>
    <w:rsid w:val="00FB0366"/>
    <w:rsid w:val="00FB144B"/>
    <w:rsid w:val="00FB199D"/>
    <w:rsid w:val="00FB1B16"/>
    <w:rsid w:val="00FB23BF"/>
    <w:rsid w:val="00FB23D8"/>
    <w:rsid w:val="00FB2BB7"/>
    <w:rsid w:val="00FB322D"/>
    <w:rsid w:val="00FB4B69"/>
    <w:rsid w:val="00FB51A6"/>
    <w:rsid w:val="00FB56B0"/>
    <w:rsid w:val="00FB5F8B"/>
    <w:rsid w:val="00FB69D9"/>
    <w:rsid w:val="00FB6D08"/>
    <w:rsid w:val="00FC0420"/>
    <w:rsid w:val="00FC12F0"/>
    <w:rsid w:val="00FC1A80"/>
    <w:rsid w:val="00FC4E6E"/>
    <w:rsid w:val="00FC5667"/>
    <w:rsid w:val="00FC57F7"/>
    <w:rsid w:val="00FC6DA5"/>
    <w:rsid w:val="00FC6FBA"/>
    <w:rsid w:val="00FC74B5"/>
    <w:rsid w:val="00FD0E37"/>
    <w:rsid w:val="00FD1495"/>
    <w:rsid w:val="00FD2794"/>
    <w:rsid w:val="00FD3A26"/>
    <w:rsid w:val="00FD4490"/>
    <w:rsid w:val="00FD4BC3"/>
    <w:rsid w:val="00FD5B3B"/>
    <w:rsid w:val="00FD63E1"/>
    <w:rsid w:val="00FD6C6F"/>
    <w:rsid w:val="00FD6ED5"/>
    <w:rsid w:val="00FD77BB"/>
    <w:rsid w:val="00FD78C4"/>
    <w:rsid w:val="00FD7958"/>
    <w:rsid w:val="00FE02C0"/>
    <w:rsid w:val="00FE0568"/>
    <w:rsid w:val="00FE0572"/>
    <w:rsid w:val="00FE0769"/>
    <w:rsid w:val="00FE0C7F"/>
    <w:rsid w:val="00FE2729"/>
    <w:rsid w:val="00FE460F"/>
    <w:rsid w:val="00FE4FFB"/>
    <w:rsid w:val="00FE5282"/>
    <w:rsid w:val="00FE58D5"/>
    <w:rsid w:val="00FE6159"/>
    <w:rsid w:val="00FE68FE"/>
    <w:rsid w:val="00FE6988"/>
    <w:rsid w:val="00FE751B"/>
    <w:rsid w:val="00FE772C"/>
    <w:rsid w:val="00FF194F"/>
    <w:rsid w:val="00FF26E6"/>
    <w:rsid w:val="00FF2732"/>
    <w:rsid w:val="00FF3002"/>
    <w:rsid w:val="00FF330A"/>
    <w:rsid w:val="00FF4641"/>
    <w:rsid w:val="00FF47E7"/>
    <w:rsid w:val="00FF5525"/>
    <w:rsid w:val="00FF5C2A"/>
    <w:rsid w:val="00FF609A"/>
    <w:rsid w:val="00FF664B"/>
    <w:rsid w:val="00FF6DE1"/>
    <w:rsid w:val="00FF7E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A78C"/>
  <w15:docId w15:val="{9FEB9086-31DD-432E-86DD-969F6ECA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1C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qFormat/>
    <w:rsid w:val="00A55567"/>
    <w:pPr>
      <w:keepNext/>
      <w:keepLines/>
      <w:spacing w:before="40" w:after="0"/>
      <w:outlineLvl w:val="2"/>
    </w:pPr>
    <w:rPr>
      <w:rFonts w:ascii="Calibri" w:eastAsia="Simang" w:hAnsi="Calibri" w:cs="Times New Roman"/>
      <w:b/>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60B5"/>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9"/>
    <w:rsid w:val="00A55567"/>
    <w:rPr>
      <w:rFonts w:ascii="Calibri" w:eastAsia="Simang" w:hAnsi="Calibri" w:cs="Times New Roman"/>
      <w:b/>
      <w:sz w:val="24"/>
      <w:szCs w:val="24"/>
      <w:lang w:eastAsia="zh-CN"/>
    </w:rPr>
  </w:style>
  <w:style w:type="paragraph" w:styleId="NormalWeb">
    <w:name w:val="Normal (Web)"/>
    <w:basedOn w:val="Normal"/>
    <w:uiPriority w:val="99"/>
    <w:unhideWhenUsed/>
    <w:rsid w:val="00570987"/>
    <w:pPr>
      <w:spacing w:before="75" w:after="270" w:line="240" w:lineRule="auto"/>
    </w:pPr>
    <w:rPr>
      <w:rFonts w:ascii="Times New Roman" w:eastAsia="Times New Roman" w:hAnsi="Times New Roman" w:cs="Times New Roman"/>
      <w:color w:val="666666"/>
      <w:sz w:val="20"/>
      <w:szCs w:val="20"/>
      <w:lang w:eastAsia="zh-CN"/>
    </w:rPr>
  </w:style>
  <w:style w:type="character" w:customStyle="1" w:styleId="Heading1Char">
    <w:name w:val="Heading 1 Char"/>
    <w:basedOn w:val="DefaultParagraphFont"/>
    <w:link w:val="Heading1"/>
    <w:uiPriority w:val="9"/>
    <w:rsid w:val="00E91C4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64BB2"/>
    <w:pPr>
      <w:spacing w:after="200" w:line="276" w:lineRule="auto"/>
      <w:ind w:left="720"/>
      <w:contextualSpacing/>
    </w:pPr>
  </w:style>
  <w:style w:type="table" w:styleId="TableGrid">
    <w:name w:val="Table Grid"/>
    <w:basedOn w:val="TableNormal"/>
    <w:uiPriority w:val="59"/>
    <w:rsid w:val="0036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64"/>
  </w:style>
  <w:style w:type="paragraph" w:styleId="Footer">
    <w:name w:val="footer"/>
    <w:basedOn w:val="Normal"/>
    <w:link w:val="FooterChar"/>
    <w:uiPriority w:val="99"/>
    <w:unhideWhenUsed/>
    <w:rsid w:val="00A83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64"/>
  </w:style>
  <w:style w:type="character" w:styleId="Emphasis">
    <w:name w:val="Emphasis"/>
    <w:basedOn w:val="DefaultParagraphFont"/>
    <w:uiPriority w:val="20"/>
    <w:qFormat/>
    <w:rsid w:val="00123CF9"/>
    <w:rPr>
      <w:b/>
      <w:bCs/>
      <w:i w:val="0"/>
      <w:iCs w:val="0"/>
    </w:rPr>
  </w:style>
  <w:style w:type="character" w:customStyle="1" w:styleId="st1">
    <w:name w:val="st1"/>
    <w:basedOn w:val="DefaultParagraphFont"/>
    <w:rsid w:val="00123CF9"/>
  </w:style>
  <w:style w:type="paragraph" w:styleId="FootnoteText">
    <w:name w:val="footnote text"/>
    <w:basedOn w:val="Normal"/>
    <w:link w:val="FootnoteTextChar"/>
    <w:uiPriority w:val="99"/>
    <w:semiHidden/>
    <w:unhideWhenUsed/>
    <w:rsid w:val="00537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6F"/>
    <w:rPr>
      <w:sz w:val="20"/>
      <w:szCs w:val="20"/>
    </w:rPr>
  </w:style>
  <w:style w:type="character" w:styleId="FootnoteReference">
    <w:name w:val="footnote reference"/>
    <w:basedOn w:val="DefaultParagraphFont"/>
    <w:uiPriority w:val="99"/>
    <w:semiHidden/>
    <w:unhideWhenUsed/>
    <w:rsid w:val="0053736F"/>
    <w:rPr>
      <w:vertAlign w:val="superscript"/>
    </w:rPr>
  </w:style>
  <w:style w:type="paragraph" w:styleId="BalloonText">
    <w:name w:val="Balloon Text"/>
    <w:basedOn w:val="Normal"/>
    <w:link w:val="BalloonTextChar"/>
    <w:uiPriority w:val="99"/>
    <w:semiHidden/>
    <w:unhideWhenUsed/>
    <w:rsid w:val="006E7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478"/>
    <w:rPr>
      <w:rFonts w:ascii="Tahoma" w:hAnsi="Tahoma" w:cs="Tahoma"/>
      <w:sz w:val="16"/>
      <w:szCs w:val="16"/>
    </w:rPr>
  </w:style>
  <w:style w:type="paragraph" w:customStyle="1" w:styleId="Style1">
    <w:name w:val="Style 1"/>
    <w:basedOn w:val="Normal"/>
    <w:rsid w:val="00EE4F9B"/>
    <w:pPr>
      <w:widowControl w:val="0"/>
      <w:spacing w:after="0" w:line="240" w:lineRule="auto"/>
      <w:ind w:left="972" w:hanging="360"/>
    </w:pPr>
    <w:rPr>
      <w:rFonts w:ascii="Times New Roman" w:eastAsia="Times New Roman" w:hAnsi="Times New Roman" w:cs="Times New Roman"/>
      <w:noProof/>
      <w:color w:val="000000"/>
      <w:sz w:val="20"/>
      <w:szCs w:val="20"/>
      <w:lang w:bidi="ur-PK"/>
    </w:rPr>
  </w:style>
  <w:style w:type="character" w:styleId="Hyperlink">
    <w:name w:val="Hyperlink"/>
    <w:basedOn w:val="DefaultParagraphFont"/>
    <w:uiPriority w:val="99"/>
    <w:unhideWhenUsed/>
    <w:rsid w:val="00B66BDA"/>
    <w:rPr>
      <w:color w:val="0563C1" w:themeColor="hyperlink"/>
      <w:u w:val="single"/>
    </w:rPr>
  </w:style>
  <w:style w:type="paragraph" w:styleId="EndnoteText">
    <w:name w:val="endnote text"/>
    <w:basedOn w:val="Normal"/>
    <w:link w:val="EndnoteTextChar"/>
    <w:uiPriority w:val="99"/>
    <w:semiHidden/>
    <w:unhideWhenUsed/>
    <w:rsid w:val="00820D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0D6B"/>
    <w:rPr>
      <w:sz w:val="20"/>
      <w:szCs w:val="20"/>
    </w:rPr>
  </w:style>
  <w:style w:type="character" w:styleId="EndnoteReference">
    <w:name w:val="endnote reference"/>
    <w:basedOn w:val="DefaultParagraphFont"/>
    <w:uiPriority w:val="99"/>
    <w:semiHidden/>
    <w:unhideWhenUsed/>
    <w:rsid w:val="00820D6B"/>
    <w:rPr>
      <w:vertAlign w:val="superscript"/>
    </w:rPr>
  </w:style>
  <w:style w:type="character" w:styleId="CommentReference">
    <w:name w:val="annotation reference"/>
    <w:basedOn w:val="DefaultParagraphFont"/>
    <w:uiPriority w:val="99"/>
    <w:semiHidden/>
    <w:unhideWhenUsed/>
    <w:rsid w:val="00B14175"/>
    <w:rPr>
      <w:sz w:val="16"/>
      <w:szCs w:val="16"/>
    </w:rPr>
  </w:style>
  <w:style w:type="paragraph" w:styleId="CommentText">
    <w:name w:val="annotation text"/>
    <w:basedOn w:val="Normal"/>
    <w:link w:val="CommentTextChar"/>
    <w:uiPriority w:val="99"/>
    <w:semiHidden/>
    <w:unhideWhenUsed/>
    <w:rsid w:val="00B14175"/>
    <w:pPr>
      <w:spacing w:line="240" w:lineRule="auto"/>
    </w:pPr>
    <w:rPr>
      <w:sz w:val="20"/>
      <w:szCs w:val="20"/>
    </w:rPr>
  </w:style>
  <w:style w:type="character" w:customStyle="1" w:styleId="CommentTextChar">
    <w:name w:val="Comment Text Char"/>
    <w:basedOn w:val="DefaultParagraphFont"/>
    <w:link w:val="CommentText"/>
    <w:uiPriority w:val="99"/>
    <w:semiHidden/>
    <w:rsid w:val="00B14175"/>
    <w:rPr>
      <w:sz w:val="20"/>
      <w:szCs w:val="20"/>
    </w:rPr>
  </w:style>
  <w:style w:type="paragraph" w:styleId="CommentSubject">
    <w:name w:val="annotation subject"/>
    <w:basedOn w:val="CommentText"/>
    <w:next w:val="CommentText"/>
    <w:link w:val="CommentSubjectChar"/>
    <w:uiPriority w:val="99"/>
    <w:semiHidden/>
    <w:unhideWhenUsed/>
    <w:rsid w:val="00150586"/>
    <w:rPr>
      <w:b/>
      <w:bCs/>
    </w:rPr>
  </w:style>
  <w:style w:type="character" w:customStyle="1" w:styleId="CommentSubjectChar">
    <w:name w:val="Comment Subject Char"/>
    <w:basedOn w:val="CommentTextChar"/>
    <w:link w:val="CommentSubject"/>
    <w:uiPriority w:val="99"/>
    <w:semiHidden/>
    <w:rsid w:val="00150586"/>
    <w:rPr>
      <w:b/>
      <w:bCs/>
      <w:sz w:val="20"/>
      <w:szCs w:val="20"/>
    </w:rPr>
  </w:style>
  <w:style w:type="character" w:customStyle="1" w:styleId="search-result-highlight1">
    <w:name w:val="search-result-highlight1"/>
    <w:basedOn w:val="DefaultParagraphFont"/>
    <w:rsid w:val="00F01601"/>
    <w:rPr>
      <w:b/>
      <w:bCs/>
      <w:color w:val="666666"/>
    </w:rPr>
  </w:style>
  <w:style w:type="character" w:customStyle="1" w:styleId="slug-metadata-note3">
    <w:name w:val="slug-metadata-note3"/>
    <w:basedOn w:val="DefaultParagraphFont"/>
    <w:rsid w:val="00F01601"/>
    <w:rPr>
      <w:vanish w:val="0"/>
      <w:webHidden w:val="0"/>
      <w:specVanish w:val="0"/>
    </w:rPr>
  </w:style>
  <w:style w:type="character" w:customStyle="1" w:styleId="slug-doi">
    <w:name w:val="slug-doi"/>
    <w:basedOn w:val="DefaultParagraphFont"/>
    <w:rsid w:val="00F0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227413">
      <w:bodyDiv w:val="1"/>
      <w:marLeft w:val="0"/>
      <w:marRight w:val="0"/>
      <w:marTop w:val="0"/>
      <w:marBottom w:val="0"/>
      <w:divBdr>
        <w:top w:val="none" w:sz="0" w:space="0" w:color="auto"/>
        <w:left w:val="none" w:sz="0" w:space="0" w:color="auto"/>
        <w:bottom w:val="none" w:sz="0" w:space="0" w:color="auto"/>
        <w:right w:val="none" w:sz="0" w:space="0" w:color="auto"/>
      </w:divBdr>
    </w:div>
    <w:div w:id="148223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isticbrain/facebook-statistics.%20Accessed%2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2685-6A06-40D7-A346-387D931E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11391</Words>
  <Characters>64930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2016-01-12T08:11:00Z</cp:lastPrinted>
  <dcterms:created xsi:type="dcterms:W3CDTF">2016-01-07T09:40:00Z</dcterms:created>
  <dcterms:modified xsi:type="dcterms:W3CDTF">2016-01-12T08:12:00Z</dcterms:modified>
</cp:coreProperties>
</file>