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0EE8" w:rsidRPr="001E6BE4" w:rsidRDefault="00160EE8" w:rsidP="000C7A73">
      <w:pPr>
        <w:spacing w:after="0" w:line="480" w:lineRule="auto"/>
        <w:rPr>
          <w:b/>
          <w:bCs/>
          <w:sz w:val="24"/>
          <w:szCs w:val="24"/>
        </w:rPr>
      </w:pPr>
      <w:r w:rsidRPr="001E6BE4">
        <w:rPr>
          <w:b/>
          <w:bCs/>
          <w:sz w:val="24"/>
          <w:szCs w:val="24"/>
        </w:rPr>
        <w:t xml:space="preserve">Title </w:t>
      </w:r>
    </w:p>
    <w:p w:rsidR="00160EE8" w:rsidRPr="001E6BE4" w:rsidRDefault="00160EE8" w:rsidP="000C7A73">
      <w:pPr>
        <w:spacing w:after="0" w:line="480" w:lineRule="auto"/>
        <w:rPr>
          <w:b/>
          <w:bCs/>
          <w:sz w:val="24"/>
          <w:szCs w:val="24"/>
        </w:rPr>
      </w:pPr>
      <w:r w:rsidRPr="001E6BE4">
        <w:rPr>
          <w:bCs/>
          <w:sz w:val="24"/>
          <w:szCs w:val="24"/>
        </w:rPr>
        <w:t>Melanoma of the foot</w:t>
      </w:r>
    </w:p>
    <w:p w:rsidR="00160EE8" w:rsidRPr="001E6BE4" w:rsidRDefault="00160EE8" w:rsidP="000C7A73">
      <w:pPr>
        <w:spacing w:after="0" w:line="480" w:lineRule="auto"/>
        <w:rPr>
          <w:b/>
          <w:bCs/>
          <w:sz w:val="24"/>
          <w:szCs w:val="24"/>
        </w:rPr>
      </w:pPr>
    </w:p>
    <w:p w:rsidR="00160EE8" w:rsidRPr="001E6BE4" w:rsidRDefault="00160EE8" w:rsidP="000C7A73">
      <w:pPr>
        <w:spacing w:after="0" w:line="480" w:lineRule="auto"/>
        <w:rPr>
          <w:b/>
          <w:bCs/>
          <w:sz w:val="24"/>
          <w:szCs w:val="24"/>
        </w:rPr>
      </w:pPr>
      <w:r w:rsidRPr="001E6BE4">
        <w:rPr>
          <w:b/>
          <w:bCs/>
          <w:sz w:val="24"/>
          <w:szCs w:val="24"/>
        </w:rPr>
        <w:t>Authors</w:t>
      </w:r>
    </w:p>
    <w:p w:rsidR="00160EE8" w:rsidRPr="001E6BE4" w:rsidRDefault="00BE0C81" w:rsidP="000C7A73">
      <w:pPr>
        <w:spacing w:after="0" w:line="480" w:lineRule="auto"/>
        <w:rPr>
          <w:sz w:val="24"/>
          <w:szCs w:val="24"/>
        </w:rPr>
      </w:pPr>
      <w:r>
        <w:rPr>
          <w:sz w:val="24"/>
          <w:szCs w:val="24"/>
        </w:rPr>
        <w:t>Ivan Bristow PhD, FFPM RCPS(Glasg)</w:t>
      </w:r>
    </w:p>
    <w:p w:rsidR="00160EE8" w:rsidRPr="001E6BE4" w:rsidRDefault="00160EE8" w:rsidP="000C7A73">
      <w:pPr>
        <w:spacing w:after="0" w:line="480" w:lineRule="auto"/>
        <w:rPr>
          <w:sz w:val="24"/>
          <w:szCs w:val="24"/>
        </w:rPr>
      </w:pPr>
      <w:r w:rsidRPr="001E6BE4">
        <w:rPr>
          <w:sz w:val="24"/>
          <w:szCs w:val="24"/>
        </w:rPr>
        <w:t>Senior Lecturer, University of Southampton, United Kingdom</w:t>
      </w:r>
    </w:p>
    <w:p w:rsidR="00160EE8" w:rsidRPr="001E6BE4" w:rsidRDefault="00160EE8" w:rsidP="000C7A73">
      <w:pPr>
        <w:spacing w:after="0" w:line="480" w:lineRule="auto"/>
        <w:rPr>
          <w:sz w:val="24"/>
          <w:szCs w:val="24"/>
        </w:rPr>
      </w:pPr>
    </w:p>
    <w:p w:rsidR="00160EE8" w:rsidRPr="001E6BE4" w:rsidRDefault="00160EE8" w:rsidP="000C7A73">
      <w:pPr>
        <w:spacing w:after="0" w:line="480" w:lineRule="auto"/>
        <w:rPr>
          <w:sz w:val="24"/>
          <w:szCs w:val="24"/>
        </w:rPr>
      </w:pPr>
      <w:r w:rsidRPr="001E6BE4">
        <w:rPr>
          <w:sz w:val="24"/>
          <w:szCs w:val="24"/>
        </w:rPr>
        <w:t>Chris Bower MB ChB FRCP</w:t>
      </w:r>
    </w:p>
    <w:p w:rsidR="00160EE8" w:rsidRPr="001E6BE4" w:rsidRDefault="00160EE8" w:rsidP="000C7A73">
      <w:pPr>
        <w:spacing w:after="0" w:line="480" w:lineRule="auto"/>
        <w:rPr>
          <w:sz w:val="24"/>
          <w:szCs w:val="24"/>
        </w:rPr>
      </w:pPr>
      <w:r w:rsidRPr="001E6BE4">
        <w:rPr>
          <w:sz w:val="24"/>
          <w:szCs w:val="24"/>
        </w:rPr>
        <w:t>Consultant Dermatologist, Royal Devon and Exeter NHS Foundation Trust, United Kingdom</w:t>
      </w:r>
    </w:p>
    <w:p w:rsidR="00160EE8" w:rsidRPr="001E6BE4" w:rsidRDefault="00160EE8" w:rsidP="000C7A73">
      <w:pPr>
        <w:spacing w:after="0" w:line="480" w:lineRule="auto"/>
        <w:rPr>
          <w:b/>
          <w:bCs/>
          <w:sz w:val="24"/>
          <w:szCs w:val="24"/>
        </w:rPr>
      </w:pPr>
    </w:p>
    <w:p w:rsidR="00160EE8" w:rsidRPr="001E6BE4" w:rsidRDefault="00160EE8" w:rsidP="000C7A73">
      <w:pPr>
        <w:spacing w:after="0" w:line="480" w:lineRule="auto"/>
        <w:rPr>
          <w:b/>
          <w:bCs/>
          <w:sz w:val="24"/>
          <w:szCs w:val="24"/>
        </w:rPr>
      </w:pPr>
      <w:r w:rsidRPr="001E6BE4">
        <w:rPr>
          <w:b/>
          <w:bCs/>
          <w:sz w:val="24"/>
          <w:szCs w:val="24"/>
        </w:rPr>
        <w:t>Corresponding author</w:t>
      </w:r>
    </w:p>
    <w:p w:rsidR="00160EE8" w:rsidRPr="001E6BE4" w:rsidRDefault="00160EE8" w:rsidP="000C7A73">
      <w:pPr>
        <w:spacing w:after="0" w:line="480" w:lineRule="auto"/>
        <w:rPr>
          <w:sz w:val="24"/>
          <w:szCs w:val="24"/>
        </w:rPr>
      </w:pPr>
      <w:r w:rsidRPr="001E6BE4">
        <w:rPr>
          <w:sz w:val="24"/>
          <w:szCs w:val="24"/>
        </w:rPr>
        <w:t>Dr Ivan Bristow</w:t>
      </w:r>
    </w:p>
    <w:p w:rsidR="00160EE8" w:rsidRPr="001E6BE4" w:rsidRDefault="00160EE8" w:rsidP="000C7A73">
      <w:pPr>
        <w:spacing w:after="0" w:line="480" w:lineRule="auto"/>
        <w:rPr>
          <w:sz w:val="24"/>
          <w:szCs w:val="24"/>
        </w:rPr>
      </w:pPr>
      <w:r w:rsidRPr="001E6BE4">
        <w:rPr>
          <w:sz w:val="24"/>
          <w:szCs w:val="24"/>
        </w:rPr>
        <w:t xml:space="preserve">E-mail: i.bristow@soton.ac.uk </w:t>
      </w:r>
    </w:p>
    <w:p w:rsidR="00160EE8" w:rsidRPr="001E6BE4" w:rsidRDefault="00160EE8" w:rsidP="000C7A73">
      <w:pPr>
        <w:spacing w:after="0" w:line="480" w:lineRule="auto"/>
        <w:rPr>
          <w:b/>
          <w:bCs/>
          <w:sz w:val="24"/>
          <w:szCs w:val="24"/>
        </w:rPr>
      </w:pPr>
    </w:p>
    <w:p w:rsidR="00160EE8" w:rsidRPr="001E6BE4" w:rsidRDefault="00160EE8" w:rsidP="000C7A73">
      <w:pPr>
        <w:spacing w:after="0" w:line="480" w:lineRule="auto"/>
        <w:rPr>
          <w:b/>
          <w:bCs/>
          <w:sz w:val="24"/>
          <w:szCs w:val="24"/>
        </w:rPr>
      </w:pPr>
      <w:r w:rsidRPr="001E6BE4">
        <w:rPr>
          <w:b/>
          <w:bCs/>
          <w:sz w:val="24"/>
          <w:szCs w:val="24"/>
        </w:rPr>
        <w:t>Keywords</w:t>
      </w:r>
    </w:p>
    <w:p w:rsidR="00160EE8" w:rsidRPr="001E6BE4" w:rsidRDefault="00160EE8" w:rsidP="000C7A73">
      <w:pPr>
        <w:spacing w:after="0" w:line="480" w:lineRule="auto"/>
        <w:rPr>
          <w:sz w:val="24"/>
          <w:szCs w:val="24"/>
        </w:rPr>
      </w:pPr>
      <w:r w:rsidRPr="001E6BE4">
        <w:rPr>
          <w:sz w:val="24"/>
          <w:szCs w:val="24"/>
        </w:rPr>
        <w:t>Skin, cancer, melanoma, acral, foot, nail</w:t>
      </w:r>
    </w:p>
    <w:p w:rsidR="00160EE8" w:rsidRPr="001E6BE4" w:rsidRDefault="00160EE8" w:rsidP="000C7A73">
      <w:pPr>
        <w:spacing w:after="0" w:line="480" w:lineRule="auto"/>
        <w:rPr>
          <w:b/>
          <w:bCs/>
          <w:sz w:val="24"/>
          <w:szCs w:val="24"/>
        </w:rPr>
      </w:pPr>
    </w:p>
    <w:p w:rsidR="00160EE8" w:rsidRPr="001E6BE4" w:rsidRDefault="00160EE8" w:rsidP="000C7A73">
      <w:pPr>
        <w:spacing w:after="0" w:line="480" w:lineRule="auto"/>
        <w:rPr>
          <w:b/>
          <w:bCs/>
          <w:sz w:val="24"/>
          <w:szCs w:val="24"/>
        </w:rPr>
      </w:pPr>
      <w:r w:rsidRPr="001E6BE4">
        <w:rPr>
          <w:b/>
          <w:bCs/>
          <w:sz w:val="24"/>
          <w:szCs w:val="24"/>
        </w:rPr>
        <w:t>Synopsis (100-150 words)</w:t>
      </w:r>
    </w:p>
    <w:p w:rsidR="0059336C" w:rsidRDefault="0059336C" w:rsidP="0059336C">
      <w:pPr>
        <w:spacing w:after="0" w:line="480" w:lineRule="auto"/>
        <w:jc w:val="both"/>
        <w:rPr>
          <w:bCs/>
          <w:sz w:val="24"/>
          <w:szCs w:val="24"/>
        </w:rPr>
      </w:pPr>
    </w:p>
    <w:p w:rsidR="00160EE8" w:rsidRDefault="0059336C" w:rsidP="00886291">
      <w:pPr>
        <w:spacing w:after="0" w:line="480" w:lineRule="auto"/>
        <w:ind w:firstLine="720"/>
        <w:jc w:val="both"/>
        <w:rPr>
          <w:bCs/>
          <w:sz w:val="24"/>
          <w:szCs w:val="24"/>
        </w:rPr>
      </w:pPr>
      <w:r>
        <w:rPr>
          <w:bCs/>
          <w:sz w:val="24"/>
          <w:szCs w:val="24"/>
        </w:rPr>
        <w:t xml:space="preserve">Melanoma is a rare form of skin cancer which is </w:t>
      </w:r>
      <w:r w:rsidR="00172E5E">
        <w:rPr>
          <w:bCs/>
          <w:sz w:val="24"/>
          <w:szCs w:val="24"/>
        </w:rPr>
        <w:t>responsible for most skin cancer deaths</w:t>
      </w:r>
      <w:r>
        <w:rPr>
          <w:bCs/>
          <w:sz w:val="24"/>
          <w:szCs w:val="24"/>
        </w:rPr>
        <w:t xml:space="preserve"> in the world today</w:t>
      </w:r>
      <w:r w:rsidR="00172E5E">
        <w:rPr>
          <w:bCs/>
          <w:sz w:val="24"/>
          <w:szCs w:val="24"/>
        </w:rPr>
        <w:t xml:space="preserve">. </w:t>
      </w:r>
      <w:r>
        <w:rPr>
          <w:bCs/>
          <w:sz w:val="24"/>
          <w:szCs w:val="24"/>
        </w:rPr>
        <w:t xml:space="preserve">Tumours </w:t>
      </w:r>
      <w:r w:rsidR="00172E5E">
        <w:rPr>
          <w:bCs/>
          <w:sz w:val="24"/>
          <w:szCs w:val="24"/>
        </w:rPr>
        <w:t xml:space="preserve">arising on the foot </w:t>
      </w:r>
      <w:r>
        <w:rPr>
          <w:bCs/>
          <w:sz w:val="24"/>
          <w:szCs w:val="24"/>
        </w:rPr>
        <w:t xml:space="preserve">continue to be a particular challenge. Not only do patients present later but lesions are frequently misdiagnosed leading to more advanced disease with an overall poorer prognosis then melanoma elsewhere. In order to improve early recognition this paper reviews the clinical features of the disease along with </w:t>
      </w:r>
      <w:r>
        <w:rPr>
          <w:bCs/>
          <w:sz w:val="24"/>
          <w:szCs w:val="24"/>
        </w:rPr>
        <w:lastRenderedPageBreak/>
        <w:t>published algorithms which may increase the practitioner’s awareness and lead to an earlier diagnosis and subsequently, improve the prognosis for the patient. Emerging assessment techniques such as dermoscopy is also discussed as a tool to improving</w:t>
      </w:r>
      <w:r w:rsidR="006B7349">
        <w:rPr>
          <w:bCs/>
          <w:sz w:val="24"/>
          <w:szCs w:val="24"/>
        </w:rPr>
        <w:t xml:space="preserve"> clinical decision making</w:t>
      </w:r>
      <w:r>
        <w:rPr>
          <w:bCs/>
          <w:sz w:val="24"/>
          <w:szCs w:val="24"/>
        </w:rPr>
        <w:t>. An overview of the contemporary drug therapies in the treatment of advanced disease is also discussed.</w:t>
      </w:r>
    </w:p>
    <w:p w:rsidR="0059336C" w:rsidRDefault="0059336C" w:rsidP="000C7A73">
      <w:pPr>
        <w:spacing w:after="0" w:line="480" w:lineRule="auto"/>
        <w:rPr>
          <w:bCs/>
          <w:sz w:val="24"/>
          <w:szCs w:val="24"/>
        </w:rPr>
      </w:pPr>
    </w:p>
    <w:p w:rsidR="0059336C" w:rsidRPr="00172E5E" w:rsidRDefault="0059336C" w:rsidP="000C7A73">
      <w:pPr>
        <w:spacing w:after="0" w:line="480" w:lineRule="auto"/>
        <w:rPr>
          <w:bCs/>
          <w:sz w:val="24"/>
          <w:szCs w:val="24"/>
        </w:rPr>
      </w:pPr>
    </w:p>
    <w:p w:rsidR="00160EE8" w:rsidRPr="001E6BE4" w:rsidRDefault="00160EE8" w:rsidP="000C7A73">
      <w:pPr>
        <w:spacing w:after="0" w:line="480" w:lineRule="auto"/>
        <w:rPr>
          <w:b/>
          <w:bCs/>
          <w:sz w:val="24"/>
          <w:szCs w:val="24"/>
        </w:rPr>
      </w:pPr>
      <w:r w:rsidRPr="001E6BE4">
        <w:rPr>
          <w:b/>
          <w:bCs/>
          <w:sz w:val="24"/>
          <w:szCs w:val="24"/>
        </w:rPr>
        <w:t xml:space="preserve">Disclosure Statement: </w:t>
      </w:r>
    </w:p>
    <w:p w:rsidR="00160EE8" w:rsidRPr="001E6BE4" w:rsidRDefault="00160EE8" w:rsidP="000C7A73">
      <w:pPr>
        <w:spacing w:after="0" w:line="480" w:lineRule="auto"/>
        <w:rPr>
          <w:bCs/>
          <w:i/>
          <w:sz w:val="24"/>
          <w:szCs w:val="24"/>
        </w:rPr>
      </w:pPr>
      <w:r w:rsidRPr="001E6BE4">
        <w:rPr>
          <w:bCs/>
          <w:i/>
          <w:sz w:val="24"/>
          <w:szCs w:val="24"/>
        </w:rPr>
        <w:t>The authors have nothing to disclose</w:t>
      </w:r>
      <w:r w:rsidR="00BE0C81">
        <w:rPr>
          <w:bCs/>
          <w:i/>
          <w:sz w:val="24"/>
          <w:szCs w:val="24"/>
        </w:rPr>
        <w:t>.</w:t>
      </w:r>
    </w:p>
    <w:p w:rsidR="00160EE8" w:rsidRPr="001E6BE4" w:rsidRDefault="00160EE8" w:rsidP="000C7A73">
      <w:pPr>
        <w:spacing w:after="0" w:line="480" w:lineRule="auto"/>
        <w:rPr>
          <w:b/>
          <w:bCs/>
          <w:sz w:val="24"/>
          <w:szCs w:val="24"/>
        </w:rPr>
      </w:pPr>
    </w:p>
    <w:p w:rsidR="00160EE8" w:rsidRPr="001E6BE4" w:rsidRDefault="00160EE8" w:rsidP="000C7A73">
      <w:pPr>
        <w:spacing w:after="0" w:line="480" w:lineRule="auto"/>
        <w:rPr>
          <w:b/>
          <w:bCs/>
          <w:sz w:val="24"/>
          <w:szCs w:val="24"/>
        </w:rPr>
      </w:pPr>
    </w:p>
    <w:p w:rsidR="00160EE8" w:rsidRPr="001E6BE4" w:rsidRDefault="00160EE8" w:rsidP="000C7A73">
      <w:pPr>
        <w:spacing w:after="0" w:line="480" w:lineRule="auto"/>
        <w:rPr>
          <w:b/>
          <w:bCs/>
          <w:sz w:val="24"/>
          <w:szCs w:val="24"/>
        </w:rPr>
      </w:pPr>
      <w:r w:rsidRPr="001E6BE4">
        <w:rPr>
          <w:b/>
          <w:bCs/>
          <w:sz w:val="24"/>
          <w:szCs w:val="24"/>
        </w:rPr>
        <w:t>Keypoints (3-5, 125 words total)</w:t>
      </w:r>
    </w:p>
    <w:p w:rsidR="00BC4DB3" w:rsidRDefault="00BC4DB3" w:rsidP="00BC4DB3">
      <w:pPr>
        <w:spacing w:after="0" w:line="480" w:lineRule="auto"/>
        <w:rPr>
          <w:bCs/>
          <w:sz w:val="24"/>
          <w:szCs w:val="24"/>
        </w:rPr>
      </w:pPr>
    </w:p>
    <w:p w:rsidR="00160EE8" w:rsidRDefault="00BC4DB3" w:rsidP="00BC4DB3">
      <w:pPr>
        <w:pStyle w:val="ListParagraph"/>
        <w:numPr>
          <w:ilvl w:val="0"/>
          <w:numId w:val="11"/>
        </w:numPr>
        <w:spacing w:after="0" w:line="480" w:lineRule="auto"/>
        <w:rPr>
          <w:bCs/>
          <w:sz w:val="24"/>
          <w:szCs w:val="24"/>
        </w:rPr>
      </w:pPr>
      <w:r w:rsidRPr="00BC4DB3">
        <w:rPr>
          <w:bCs/>
          <w:sz w:val="24"/>
          <w:szCs w:val="24"/>
        </w:rPr>
        <w:t>Melanoma of the foot exhibits many unique characteristics compared to cutaneous melanoma elsewhere in terms of its presentation and prognosis</w:t>
      </w:r>
      <w:r>
        <w:rPr>
          <w:bCs/>
          <w:sz w:val="24"/>
          <w:szCs w:val="24"/>
        </w:rPr>
        <w:t>.</w:t>
      </w:r>
    </w:p>
    <w:p w:rsidR="00BC4DB3" w:rsidRDefault="00BC4DB3" w:rsidP="00BC4DB3">
      <w:pPr>
        <w:pStyle w:val="ListParagraph"/>
        <w:numPr>
          <w:ilvl w:val="0"/>
          <w:numId w:val="11"/>
        </w:numPr>
        <w:spacing w:after="0" w:line="480" w:lineRule="auto"/>
        <w:rPr>
          <w:bCs/>
          <w:sz w:val="24"/>
          <w:szCs w:val="24"/>
        </w:rPr>
      </w:pPr>
      <w:r>
        <w:rPr>
          <w:bCs/>
          <w:sz w:val="24"/>
          <w:szCs w:val="24"/>
        </w:rPr>
        <w:t>Melanoma of the foot is frequently delayed in its presentation and diagnosis due to it highly variable appearance on the plantar surface and within the nail unit.</w:t>
      </w:r>
    </w:p>
    <w:p w:rsidR="00BC4DB3" w:rsidRDefault="00BC4DB3" w:rsidP="00BC4DB3">
      <w:pPr>
        <w:pStyle w:val="ListParagraph"/>
        <w:numPr>
          <w:ilvl w:val="0"/>
          <w:numId w:val="11"/>
        </w:numPr>
        <w:spacing w:after="0" w:line="480" w:lineRule="auto"/>
        <w:rPr>
          <w:bCs/>
          <w:sz w:val="24"/>
          <w:szCs w:val="24"/>
        </w:rPr>
      </w:pPr>
      <w:r>
        <w:rPr>
          <w:bCs/>
          <w:sz w:val="24"/>
          <w:szCs w:val="24"/>
        </w:rPr>
        <w:t xml:space="preserve">To assist the practitioner in earlier recognition the “CUBED” acronym can help to raise awareness of a possible </w:t>
      </w:r>
      <w:r w:rsidR="004B0D21">
        <w:rPr>
          <w:bCs/>
          <w:sz w:val="24"/>
          <w:szCs w:val="24"/>
        </w:rPr>
        <w:t xml:space="preserve">foot </w:t>
      </w:r>
      <w:r>
        <w:rPr>
          <w:bCs/>
          <w:sz w:val="24"/>
          <w:szCs w:val="24"/>
        </w:rPr>
        <w:t xml:space="preserve">melanoma diagnosis. In </w:t>
      </w:r>
      <w:bookmarkStart w:id="0" w:name="_GoBack"/>
      <w:bookmarkEnd w:id="0"/>
      <w:r w:rsidR="009E4003">
        <w:rPr>
          <w:bCs/>
          <w:sz w:val="24"/>
          <w:szCs w:val="24"/>
        </w:rPr>
        <w:t>addition,</w:t>
      </w:r>
      <w:r>
        <w:rPr>
          <w:bCs/>
          <w:sz w:val="24"/>
          <w:szCs w:val="24"/>
        </w:rPr>
        <w:t xml:space="preserve"> the dermatoscope is a useful clinical tool which can improve clinical assessment of suspicious lesions.</w:t>
      </w:r>
    </w:p>
    <w:p w:rsidR="00BC4DB3" w:rsidRPr="00BC4DB3" w:rsidRDefault="00BC4DB3" w:rsidP="00BC4DB3">
      <w:pPr>
        <w:pStyle w:val="ListParagraph"/>
        <w:numPr>
          <w:ilvl w:val="0"/>
          <w:numId w:val="11"/>
        </w:numPr>
        <w:spacing w:after="0" w:line="480" w:lineRule="auto"/>
        <w:rPr>
          <w:bCs/>
          <w:sz w:val="24"/>
          <w:szCs w:val="24"/>
        </w:rPr>
      </w:pPr>
      <w:r>
        <w:rPr>
          <w:bCs/>
          <w:sz w:val="24"/>
          <w:szCs w:val="24"/>
        </w:rPr>
        <w:t>New drug therapies targeting known melanoma mutations are showing promise in the treatment of melanoma, extending survival times for patients with the disease.</w:t>
      </w:r>
    </w:p>
    <w:p w:rsidR="006B7349" w:rsidRDefault="006B7349" w:rsidP="000C7A73">
      <w:pPr>
        <w:spacing w:after="0" w:line="480" w:lineRule="auto"/>
        <w:rPr>
          <w:b/>
          <w:bCs/>
          <w:sz w:val="24"/>
          <w:szCs w:val="24"/>
        </w:rPr>
      </w:pPr>
    </w:p>
    <w:p w:rsidR="006B7349" w:rsidRPr="001E6BE4" w:rsidRDefault="006B7349" w:rsidP="000C7A73">
      <w:pPr>
        <w:spacing w:after="0" w:line="480" w:lineRule="auto"/>
        <w:rPr>
          <w:b/>
          <w:bCs/>
          <w:sz w:val="24"/>
          <w:szCs w:val="24"/>
        </w:rPr>
      </w:pPr>
    </w:p>
    <w:p w:rsidR="004C1499" w:rsidRPr="001E6BE4" w:rsidRDefault="008D4C8D" w:rsidP="000C7A73">
      <w:pPr>
        <w:spacing w:line="480" w:lineRule="auto"/>
        <w:rPr>
          <w:b/>
          <w:bCs/>
          <w:sz w:val="24"/>
          <w:szCs w:val="24"/>
        </w:rPr>
      </w:pPr>
      <w:r w:rsidRPr="001E6BE4">
        <w:rPr>
          <w:b/>
          <w:bCs/>
          <w:sz w:val="24"/>
          <w:szCs w:val="24"/>
        </w:rPr>
        <w:t>Introduction</w:t>
      </w:r>
    </w:p>
    <w:p w:rsidR="008D4C8D" w:rsidRPr="001E6BE4" w:rsidRDefault="008D4C8D" w:rsidP="000C7A73">
      <w:pPr>
        <w:spacing w:line="480" w:lineRule="auto"/>
        <w:rPr>
          <w:sz w:val="24"/>
          <w:szCs w:val="24"/>
        </w:rPr>
      </w:pPr>
    </w:p>
    <w:p w:rsidR="00631625" w:rsidRPr="001E6BE4" w:rsidRDefault="00137140" w:rsidP="00886291">
      <w:pPr>
        <w:spacing w:line="480" w:lineRule="auto"/>
        <w:ind w:firstLine="720"/>
        <w:jc w:val="both"/>
        <w:rPr>
          <w:sz w:val="24"/>
          <w:szCs w:val="24"/>
        </w:rPr>
      </w:pPr>
      <w:r w:rsidRPr="001E6BE4">
        <w:rPr>
          <w:sz w:val="24"/>
          <w:szCs w:val="24"/>
        </w:rPr>
        <w:t xml:space="preserve">The rise in </w:t>
      </w:r>
      <w:r w:rsidR="008D4C8D" w:rsidRPr="001E6BE4">
        <w:rPr>
          <w:sz w:val="24"/>
          <w:szCs w:val="24"/>
        </w:rPr>
        <w:t xml:space="preserve">incidence of </w:t>
      </w:r>
      <w:r w:rsidR="00B158AF" w:rsidRPr="001E6BE4">
        <w:rPr>
          <w:sz w:val="24"/>
          <w:szCs w:val="24"/>
        </w:rPr>
        <w:t xml:space="preserve">cutaneous </w:t>
      </w:r>
      <w:r w:rsidR="008D4C8D" w:rsidRPr="001E6BE4">
        <w:rPr>
          <w:sz w:val="24"/>
          <w:szCs w:val="24"/>
        </w:rPr>
        <w:t>malignant melanoma worl</w:t>
      </w:r>
      <w:r w:rsidR="00621E38" w:rsidRPr="001E6BE4">
        <w:rPr>
          <w:sz w:val="24"/>
          <w:szCs w:val="24"/>
        </w:rPr>
        <w:t xml:space="preserve">dwide continues to be </w:t>
      </w:r>
      <w:r w:rsidR="008D4C8D" w:rsidRPr="001E6BE4">
        <w:rPr>
          <w:sz w:val="24"/>
          <w:szCs w:val="24"/>
        </w:rPr>
        <w:t>of concern with around 132 000 new case</w:t>
      </w:r>
      <w:r w:rsidR="006B7349">
        <w:rPr>
          <w:sz w:val="24"/>
          <w:szCs w:val="24"/>
        </w:rPr>
        <w:t xml:space="preserve">s occurring globally every year </w:t>
      </w:r>
      <w:hyperlink w:anchor="_ENREF_1" w:tooltip="World Health Organisation, 2015 #5621" w:history="1">
        <w:r w:rsidR="008F484E">
          <w:rPr>
            <w:sz w:val="24"/>
            <w:szCs w:val="24"/>
          </w:rPr>
          <w:fldChar w:fldCharType="begin"/>
        </w:r>
        <w:r w:rsidR="008F484E">
          <w:rPr>
            <w:sz w:val="24"/>
            <w:szCs w:val="24"/>
          </w:rPr>
          <w:instrText xml:space="preserve"> ADDIN EN.CITE &lt;EndNote&gt;&lt;Cite&gt;&lt;Author&gt;World Health Organisation&lt;/Author&gt;&lt;Year&gt;2015&lt;/Year&gt;&lt;RecNum&gt;5621&lt;/RecNum&gt;&lt;DisplayText&gt;&lt;style face="superscript"&gt;1&lt;/style&gt;&lt;/DisplayText&gt;&lt;record&gt;&lt;rec-number&gt;5621&lt;/rec-number&gt;&lt;foreign-keys&gt;&lt;key app="EN" db-id="fzz9d0rpavsew8eddatp22x6fewta0rvpapz"&gt;5621&lt;/key&gt;&lt;/foreign-keys&gt;&lt;ref-type name="Web Page"&gt;12&lt;/ref-type&gt;&lt;contributors&gt;&lt;authors&gt;&lt;author&gt;World Health Organisation,&lt;/author&gt;&lt;/authors&gt;&lt;/contributors&gt;&lt;titles&gt;&lt;title&gt;How common is skin cancer&lt;/title&gt;&lt;/titles&gt;&lt;volume&gt;2015&lt;/volume&gt;&lt;number&gt;20th December&lt;/number&gt;&lt;dates&gt;&lt;year&gt;2015&lt;/year&gt;&lt;/dates&gt;&lt;publisher&gt;World Health Organisation&lt;/publisher&gt;&lt;urls&gt;&lt;related-urls&gt;&lt;url&gt;http://www.who.int/uv/faq/skincancer/en/index1.html&lt;/url&gt;&lt;/related-urls&gt;&lt;/urls&gt;&lt;/record&gt;&lt;/Cite&gt;&lt;/EndNote&gt;</w:instrText>
        </w:r>
        <w:r w:rsidR="008F484E">
          <w:rPr>
            <w:sz w:val="24"/>
            <w:szCs w:val="24"/>
          </w:rPr>
          <w:fldChar w:fldCharType="separate"/>
        </w:r>
        <w:r w:rsidR="008F484E" w:rsidRPr="008F484E">
          <w:rPr>
            <w:noProof/>
            <w:sz w:val="24"/>
            <w:szCs w:val="24"/>
            <w:vertAlign w:val="superscript"/>
          </w:rPr>
          <w:t>1</w:t>
        </w:r>
        <w:r w:rsidR="008F484E">
          <w:rPr>
            <w:sz w:val="24"/>
            <w:szCs w:val="24"/>
          </w:rPr>
          <w:fldChar w:fldCharType="end"/>
        </w:r>
      </w:hyperlink>
      <w:r w:rsidR="00B158AF" w:rsidRPr="001E6BE4">
        <w:rPr>
          <w:sz w:val="24"/>
          <w:szCs w:val="24"/>
        </w:rPr>
        <w:t xml:space="preserve">. </w:t>
      </w:r>
      <w:r w:rsidR="00174BF9" w:rsidRPr="001E6BE4">
        <w:rPr>
          <w:sz w:val="24"/>
          <w:szCs w:val="24"/>
        </w:rPr>
        <w:t>Despite the</w:t>
      </w:r>
      <w:r w:rsidRPr="001E6BE4">
        <w:rPr>
          <w:sz w:val="24"/>
          <w:szCs w:val="24"/>
        </w:rPr>
        <w:t>se increases</w:t>
      </w:r>
      <w:r w:rsidR="00621E38" w:rsidRPr="001E6BE4">
        <w:rPr>
          <w:sz w:val="24"/>
          <w:szCs w:val="24"/>
        </w:rPr>
        <w:t xml:space="preserve">, </w:t>
      </w:r>
      <w:r w:rsidR="00B158AF" w:rsidRPr="001E6BE4">
        <w:rPr>
          <w:sz w:val="24"/>
          <w:szCs w:val="24"/>
        </w:rPr>
        <w:t xml:space="preserve">some </w:t>
      </w:r>
      <w:r w:rsidR="00621E38" w:rsidRPr="001E6BE4">
        <w:rPr>
          <w:sz w:val="24"/>
          <w:szCs w:val="24"/>
        </w:rPr>
        <w:t xml:space="preserve">data suggests that mortality from the disease is levelling, probably due to increase public awareness and earlier diagnosis of the disease </w:t>
      </w:r>
      <w:hyperlink w:anchor="_ENREF_2" w:tooltip="Du Vries, 2003 #871" w:history="1">
        <w:r w:rsidR="008F484E">
          <w:rPr>
            <w:sz w:val="24"/>
            <w:szCs w:val="24"/>
          </w:rPr>
          <w:fldChar w:fldCharType="begin"/>
        </w:r>
        <w:r w:rsidR="008F484E">
          <w:rPr>
            <w:sz w:val="24"/>
            <w:szCs w:val="24"/>
          </w:rPr>
          <w:instrText xml:space="preserve"> ADDIN EN.CITE &lt;EndNote&gt;&lt;Cite&gt;&lt;Author&gt;Du Vries&lt;/Author&gt;&lt;Year&gt;2003&lt;/Year&gt;&lt;RecNum&gt;871&lt;/RecNum&gt;&lt;DisplayText&gt;&lt;style face="superscript"&gt;2&lt;/style&gt;&lt;/DisplayText&gt;&lt;record&gt;&lt;rec-number&gt;871&lt;/rec-number&gt;&lt;foreign-keys&gt;&lt;key app="EN" db-id="fzz9d0rpavsew8eddatp22x6fewta0rvpapz"&gt;871&lt;/key&gt;&lt;/foreign-keys&gt;&lt;ref-type name="Journal Article"&gt;17&lt;/ref-type&gt;&lt;contributors&gt;&lt;authors&gt;&lt;author&gt;Du Vries, E&lt;/author&gt;&lt;author&gt;Bray, F I &lt;/author&gt;&lt;author&gt;Coebergh, W W &lt;/author&gt;&lt;author&gt;Parkin, D M&lt;/author&gt;&lt;/authors&gt;&lt;/contributors&gt;&lt;auth-address&gt;Unit of Descriptive Epidemiology, IARC, Lyon, France; Department of Public Health, Erasmus Medical Centre, Rotterdam, the Netherlands; Eindhoven Cancer Registry, Comprehensive Cancer Center South, Eindhoven, the Netherlands&lt;/auth-address&gt;&lt;titles&gt;&lt;title&gt;Changing epidemiology of malignant cutaneous melanoma in Europe 1953-1997: Rising trends in incidence and mortality but recent stabilizations in Western Europe and decreases in Scandinavia&lt;/title&gt;&lt;secondary-title&gt;International journal of cancer&lt;/secondary-title&gt;&lt;/titles&gt;&lt;periodical&gt;&lt;full-title&gt;International Journal of Cancer&lt;/full-title&gt;&lt;abbr-1&gt;Int. J. Cancer&lt;/abbr-1&gt;&lt;abbr-2&gt;Int J Cancer&lt;/abbr-2&gt;&lt;/periodical&gt;&lt;pages&gt;119-126&lt;/pages&gt;&lt;volume&gt;107&lt;/volume&gt;&lt;number&gt;1&lt;/number&gt;&lt;dates&gt;&lt;year&gt;2003&lt;/year&gt;&lt;/dates&gt;&lt;isbn&gt;1097-0215&lt;/isbn&gt;&lt;urls&gt;&lt;related-urls&gt;&lt;url&gt;http://dx.doi.org/10.1002/ijc.11360 &lt;/url&gt;&lt;/related-urls&gt;&lt;/urls&gt;&lt;custom1&gt;10.1002/ijc.11360&lt;/custom1&gt;&lt;/record&gt;&lt;/Cite&gt;&lt;/EndNote&gt;</w:instrText>
        </w:r>
        <w:r w:rsidR="008F484E">
          <w:rPr>
            <w:sz w:val="24"/>
            <w:szCs w:val="24"/>
          </w:rPr>
          <w:fldChar w:fldCharType="separate"/>
        </w:r>
        <w:r w:rsidR="008F484E" w:rsidRPr="008F484E">
          <w:rPr>
            <w:noProof/>
            <w:sz w:val="24"/>
            <w:szCs w:val="24"/>
            <w:vertAlign w:val="superscript"/>
          </w:rPr>
          <w:t>2</w:t>
        </w:r>
        <w:r w:rsidR="008F484E">
          <w:rPr>
            <w:sz w:val="24"/>
            <w:szCs w:val="24"/>
          </w:rPr>
          <w:fldChar w:fldCharType="end"/>
        </w:r>
      </w:hyperlink>
      <w:r w:rsidR="00621E38" w:rsidRPr="001E6BE4">
        <w:rPr>
          <w:sz w:val="24"/>
          <w:szCs w:val="24"/>
        </w:rPr>
        <w:t>.</w:t>
      </w:r>
      <w:r w:rsidR="00D271F0" w:rsidRPr="001E6BE4">
        <w:rPr>
          <w:sz w:val="24"/>
          <w:szCs w:val="24"/>
        </w:rPr>
        <w:t xml:space="preserve"> </w:t>
      </w:r>
      <w:r w:rsidR="004C70CE" w:rsidRPr="001E6BE4">
        <w:rPr>
          <w:sz w:val="24"/>
          <w:szCs w:val="24"/>
        </w:rPr>
        <w:t xml:space="preserve"> </w:t>
      </w:r>
      <w:r w:rsidRPr="001E6BE4">
        <w:rPr>
          <w:sz w:val="24"/>
          <w:szCs w:val="24"/>
        </w:rPr>
        <w:t>However, melanoma which arises on the foot represents</w:t>
      </w:r>
      <w:r w:rsidR="00B158AF" w:rsidRPr="001E6BE4">
        <w:rPr>
          <w:sz w:val="24"/>
          <w:szCs w:val="24"/>
        </w:rPr>
        <w:t xml:space="preserve"> a subset of the disease</w:t>
      </w:r>
      <w:r w:rsidRPr="001E6BE4">
        <w:rPr>
          <w:sz w:val="24"/>
          <w:szCs w:val="24"/>
        </w:rPr>
        <w:t>, when compared t</w:t>
      </w:r>
      <w:r w:rsidR="00D100D2" w:rsidRPr="001E6BE4">
        <w:rPr>
          <w:sz w:val="24"/>
          <w:szCs w:val="24"/>
        </w:rPr>
        <w:t xml:space="preserve">o cutaneous melanoma elsewhere, </w:t>
      </w:r>
      <w:r w:rsidR="004C70CE" w:rsidRPr="001E6BE4">
        <w:rPr>
          <w:sz w:val="24"/>
          <w:szCs w:val="24"/>
        </w:rPr>
        <w:t>that runs counter</w:t>
      </w:r>
      <w:r w:rsidR="00765117" w:rsidRPr="001E6BE4">
        <w:rPr>
          <w:sz w:val="24"/>
          <w:szCs w:val="24"/>
        </w:rPr>
        <w:t xml:space="preserve"> </w:t>
      </w:r>
      <w:r w:rsidR="004C70CE" w:rsidRPr="001E6BE4">
        <w:rPr>
          <w:sz w:val="24"/>
          <w:szCs w:val="24"/>
        </w:rPr>
        <w:t xml:space="preserve">to these </w:t>
      </w:r>
      <w:r w:rsidR="00BE1157" w:rsidRPr="001E6BE4">
        <w:rPr>
          <w:sz w:val="24"/>
          <w:szCs w:val="24"/>
        </w:rPr>
        <w:t xml:space="preserve">observed </w:t>
      </w:r>
      <w:r w:rsidR="004C70CE" w:rsidRPr="001E6BE4">
        <w:rPr>
          <w:sz w:val="24"/>
          <w:szCs w:val="24"/>
        </w:rPr>
        <w:t>improvements. Foot melanoma</w:t>
      </w:r>
      <w:r w:rsidRPr="001E6BE4">
        <w:rPr>
          <w:sz w:val="24"/>
          <w:szCs w:val="24"/>
        </w:rPr>
        <w:t xml:space="preserve"> exhibits </w:t>
      </w:r>
      <w:r w:rsidR="00B07E5A" w:rsidRPr="001E6BE4">
        <w:rPr>
          <w:sz w:val="24"/>
          <w:szCs w:val="24"/>
        </w:rPr>
        <w:t xml:space="preserve">its own unique </w:t>
      </w:r>
      <w:r w:rsidR="00621E38" w:rsidRPr="001E6BE4">
        <w:rPr>
          <w:sz w:val="24"/>
          <w:szCs w:val="24"/>
        </w:rPr>
        <w:t>peculiarities and clinically</w:t>
      </w:r>
      <w:r w:rsidR="0072626F" w:rsidRPr="001E6BE4">
        <w:rPr>
          <w:sz w:val="24"/>
          <w:szCs w:val="24"/>
        </w:rPr>
        <w:t xml:space="preserve"> may present</w:t>
      </w:r>
      <w:r w:rsidR="00621E38" w:rsidRPr="001E6BE4">
        <w:rPr>
          <w:sz w:val="24"/>
          <w:szCs w:val="24"/>
        </w:rPr>
        <w:t xml:space="preserve"> </w:t>
      </w:r>
      <w:r w:rsidRPr="001E6BE4">
        <w:rPr>
          <w:sz w:val="24"/>
          <w:szCs w:val="24"/>
        </w:rPr>
        <w:t xml:space="preserve">a greater </w:t>
      </w:r>
      <w:r w:rsidR="009F69F1" w:rsidRPr="001E6BE4">
        <w:rPr>
          <w:sz w:val="24"/>
          <w:szCs w:val="24"/>
        </w:rPr>
        <w:t xml:space="preserve">diagnostic </w:t>
      </w:r>
      <w:r w:rsidRPr="001E6BE4">
        <w:rPr>
          <w:sz w:val="24"/>
          <w:szCs w:val="24"/>
        </w:rPr>
        <w:t>challenge</w:t>
      </w:r>
      <w:r w:rsidR="007E6E10" w:rsidRPr="001E6BE4">
        <w:rPr>
          <w:sz w:val="24"/>
          <w:szCs w:val="24"/>
        </w:rPr>
        <w:t xml:space="preserve"> </w:t>
      </w:r>
      <w:r w:rsidR="00621E38" w:rsidRPr="001E6BE4">
        <w:rPr>
          <w:sz w:val="24"/>
          <w:szCs w:val="24"/>
        </w:rPr>
        <w:t>as lesions often are presented</w:t>
      </w:r>
      <w:r w:rsidRPr="001E6BE4">
        <w:rPr>
          <w:sz w:val="24"/>
          <w:szCs w:val="24"/>
        </w:rPr>
        <w:t xml:space="preserve"> and diagnosed late </w:t>
      </w:r>
      <w:r w:rsidR="00621E38" w:rsidRPr="001E6BE4">
        <w:rPr>
          <w:sz w:val="24"/>
          <w:szCs w:val="24"/>
        </w:rPr>
        <w:t>adversely affecting outcomes.</w:t>
      </w:r>
      <w:r w:rsidR="00EA7A65" w:rsidRPr="001E6BE4">
        <w:rPr>
          <w:sz w:val="24"/>
          <w:szCs w:val="24"/>
        </w:rPr>
        <w:t xml:space="preserve"> </w:t>
      </w:r>
      <w:r w:rsidR="00725E27" w:rsidRPr="001E6BE4">
        <w:rPr>
          <w:sz w:val="24"/>
          <w:szCs w:val="24"/>
        </w:rPr>
        <w:t xml:space="preserve">Recent research has shown dermoscopy to improve recognition of early lesions but despite promising advances in treatment of established disease, </w:t>
      </w:r>
      <w:r w:rsidR="00EA7A65" w:rsidRPr="001E6BE4">
        <w:rPr>
          <w:sz w:val="24"/>
          <w:szCs w:val="24"/>
        </w:rPr>
        <w:t xml:space="preserve">excision remains the mainstay of therapy. </w:t>
      </w:r>
    </w:p>
    <w:p w:rsidR="00631625" w:rsidRPr="001E6BE4" w:rsidRDefault="00631625" w:rsidP="000C7A73">
      <w:pPr>
        <w:spacing w:line="480" w:lineRule="auto"/>
        <w:jc w:val="both"/>
        <w:rPr>
          <w:sz w:val="24"/>
          <w:szCs w:val="24"/>
        </w:rPr>
      </w:pPr>
    </w:p>
    <w:p w:rsidR="00137140" w:rsidRPr="001E6BE4" w:rsidRDefault="00137140" w:rsidP="000C7A73">
      <w:pPr>
        <w:spacing w:line="480" w:lineRule="auto"/>
        <w:jc w:val="both"/>
        <w:rPr>
          <w:b/>
          <w:bCs/>
          <w:sz w:val="24"/>
          <w:szCs w:val="24"/>
        </w:rPr>
      </w:pPr>
      <w:r w:rsidRPr="001E6BE4">
        <w:rPr>
          <w:b/>
          <w:bCs/>
          <w:sz w:val="24"/>
          <w:szCs w:val="24"/>
        </w:rPr>
        <w:t>Types of melanoma</w:t>
      </w:r>
    </w:p>
    <w:p w:rsidR="00137140" w:rsidRPr="001E6BE4" w:rsidRDefault="00137140" w:rsidP="00886291">
      <w:pPr>
        <w:spacing w:line="480" w:lineRule="auto"/>
        <w:ind w:firstLine="360"/>
        <w:jc w:val="both"/>
        <w:rPr>
          <w:sz w:val="24"/>
          <w:szCs w:val="24"/>
        </w:rPr>
      </w:pPr>
      <w:r w:rsidRPr="001E6BE4">
        <w:rPr>
          <w:sz w:val="24"/>
          <w:szCs w:val="24"/>
        </w:rPr>
        <w:t>A melanoma is a malignant tumour arising from the melanocyte.</w:t>
      </w:r>
      <w:r w:rsidR="00D02825" w:rsidRPr="001E6BE4">
        <w:rPr>
          <w:sz w:val="24"/>
          <w:szCs w:val="24"/>
        </w:rPr>
        <w:t xml:space="preserve"> The tumour can arise on any area of the skin, and up to half occur in </w:t>
      </w:r>
      <w:r w:rsidR="00886291">
        <w:rPr>
          <w:sz w:val="24"/>
          <w:szCs w:val="24"/>
        </w:rPr>
        <w:t>pre-</w:t>
      </w:r>
      <w:r w:rsidR="00D02825" w:rsidRPr="001E6BE4">
        <w:rPr>
          <w:sz w:val="24"/>
          <w:szCs w:val="24"/>
        </w:rPr>
        <w:t xml:space="preserve">existing </w:t>
      </w:r>
      <w:r w:rsidR="00886291">
        <w:rPr>
          <w:sz w:val="24"/>
          <w:szCs w:val="24"/>
        </w:rPr>
        <w:t xml:space="preserve">melanocytic </w:t>
      </w:r>
      <w:r w:rsidR="00D02825" w:rsidRPr="001E6BE4">
        <w:rPr>
          <w:sz w:val="24"/>
          <w:szCs w:val="24"/>
        </w:rPr>
        <w:t xml:space="preserve">naevi </w:t>
      </w:r>
      <w:hyperlink w:anchor="_ENREF_3" w:tooltip="Goodson, 2009 #5511" w:history="1">
        <w:r w:rsidR="008F484E">
          <w:rPr>
            <w:sz w:val="24"/>
            <w:szCs w:val="24"/>
          </w:rPr>
          <w:fldChar w:fldCharType="begin"/>
        </w:r>
        <w:r w:rsidR="008F484E">
          <w:rPr>
            <w:sz w:val="24"/>
            <w:szCs w:val="24"/>
          </w:rPr>
          <w:instrText xml:space="preserve"> ADDIN EN.CITE &lt;EndNote&gt;&lt;Cite&gt;&lt;Author&gt;Goodson&lt;/Author&gt;&lt;Year&gt;2009&lt;/Year&gt;&lt;RecNum&gt;5511&lt;/RecNum&gt;&lt;DisplayText&gt;&lt;style face="superscript"&gt;3&lt;/style&gt;&lt;/DisplayText&gt;&lt;record&gt;&lt;rec-number&gt;5511&lt;/rec-number&gt;&lt;foreign-keys&gt;&lt;key app="EN" db-id="fzz9d0rpavsew8eddatp22x6fewta0rvpapz"&gt;5511&lt;/key&gt;&lt;/foreign-keys&gt;&lt;ref-type name="Journal Article"&gt;17&lt;/ref-type&gt;&lt;contributors&gt;&lt;authors&gt;&lt;author&gt;Goodson, Agnessa G.&lt;/author&gt;&lt;author&gt;Grossman, Douglas&lt;/author&gt;&lt;/authors&gt;&lt;/contributors&gt;&lt;titles&gt;&lt;title&gt;Strategies for early melanoma detection: approaches to the patient with nevi&lt;/title&gt;&lt;secondary-title&gt;Journal of the American Academy of Dermatology&lt;/secondary-title&gt;&lt;/titles&gt;&lt;periodical&gt;&lt;full-title&gt;Journal of the American Academy of Dermatology&lt;/full-title&gt;&lt;abbr-1&gt;J. Am. Acad. Dermatol.&lt;/abbr-1&gt;&lt;abbr-2&gt;J Am Acad Dermatol&lt;/abbr-2&gt;&lt;/periodical&gt;&lt;pages&gt;719-738&lt;/pages&gt;&lt;volume&gt;60&lt;/volume&gt;&lt;number&gt;5&lt;/number&gt;&lt;dates&gt;&lt;year&gt;2009&lt;/year&gt;&lt;/dates&gt;&lt;isbn&gt;0190-9622&amp;#xD;1097-6787&lt;/isbn&gt;&lt;accession-num&gt;PMC2690513&lt;/accession-num&gt;&lt;urls&gt;&lt;related-urls&gt;&lt;url&gt;http://www.ncbi.nlm.nih.gov/pmc/articles/PMC2690513/&lt;/url&gt;&lt;url&gt;http://ac.els-cdn.com/S0190962208024730/1-s2.0-S0190962208024730-main.pdf?_tid=f3a4280a-4b21-11e5-a605-00000aab0f27&amp;amp;acdnat=1440504669_263ad95e0e0d40b5337d34e697ac6c31&lt;/url&gt;&lt;/related-urls&gt;&lt;/urls&gt;&lt;electronic-resource-num&gt;10.1016/j.jaad.2008.10.065&lt;/electronic-resource-num&gt;&lt;remote-database-name&gt;PMC&lt;/remote-database-name&gt;&lt;/record&gt;&lt;/Cite&gt;&lt;/EndNote&gt;</w:instrText>
        </w:r>
        <w:r w:rsidR="008F484E">
          <w:rPr>
            <w:sz w:val="24"/>
            <w:szCs w:val="24"/>
          </w:rPr>
          <w:fldChar w:fldCharType="separate"/>
        </w:r>
        <w:r w:rsidR="008F484E" w:rsidRPr="008F484E">
          <w:rPr>
            <w:noProof/>
            <w:sz w:val="24"/>
            <w:szCs w:val="24"/>
            <w:vertAlign w:val="superscript"/>
          </w:rPr>
          <w:t>3</w:t>
        </w:r>
        <w:r w:rsidR="008F484E">
          <w:rPr>
            <w:sz w:val="24"/>
            <w:szCs w:val="24"/>
          </w:rPr>
          <w:fldChar w:fldCharType="end"/>
        </w:r>
      </w:hyperlink>
      <w:r w:rsidR="00D02825" w:rsidRPr="001E6BE4">
        <w:rPr>
          <w:sz w:val="24"/>
          <w:szCs w:val="24"/>
        </w:rPr>
        <w:t>.</w:t>
      </w:r>
      <w:r w:rsidR="00B158AF" w:rsidRPr="001E6BE4">
        <w:rPr>
          <w:sz w:val="24"/>
          <w:szCs w:val="24"/>
        </w:rPr>
        <w:t xml:space="preserve"> </w:t>
      </w:r>
      <w:r w:rsidR="00CC2802" w:rsidRPr="001E6BE4">
        <w:rPr>
          <w:sz w:val="24"/>
          <w:szCs w:val="24"/>
        </w:rPr>
        <w:t xml:space="preserve">Melanoma can be categorised into sub-types based on histology and </w:t>
      </w:r>
      <w:r w:rsidR="004932BD" w:rsidRPr="001E6BE4">
        <w:rPr>
          <w:sz w:val="24"/>
          <w:szCs w:val="24"/>
        </w:rPr>
        <w:t>patholo</w:t>
      </w:r>
      <w:r w:rsidR="00A76DB2" w:rsidRPr="001E6BE4">
        <w:rPr>
          <w:sz w:val="24"/>
          <w:szCs w:val="24"/>
        </w:rPr>
        <w:t xml:space="preserve">gical characteristics. </w:t>
      </w:r>
      <w:r w:rsidR="008B0F1E" w:rsidRPr="001E6BE4">
        <w:rPr>
          <w:sz w:val="24"/>
          <w:szCs w:val="24"/>
        </w:rPr>
        <w:t>Lesions arising on</w:t>
      </w:r>
      <w:r w:rsidR="000C50C6" w:rsidRPr="001E6BE4">
        <w:rPr>
          <w:sz w:val="24"/>
          <w:szCs w:val="24"/>
        </w:rPr>
        <w:t xml:space="preserve"> the</w:t>
      </w:r>
      <w:r w:rsidR="008B0F1E" w:rsidRPr="001E6BE4">
        <w:rPr>
          <w:sz w:val="24"/>
          <w:szCs w:val="24"/>
        </w:rPr>
        <w:t xml:space="preserve"> foot and h</w:t>
      </w:r>
      <w:r w:rsidR="006B0EC4" w:rsidRPr="001E6BE4">
        <w:rPr>
          <w:sz w:val="24"/>
          <w:szCs w:val="24"/>
        </w:rPr>
        <w:t>ands, particularly the palms,</w:t>
      </w:r>
      <w:r w:rsidR="00AC4C26" w:rsidRPr="001E6BE4">
        <w:rPr>
          <w:sz w:val="24"/>
          <w:szCs w:val="24"/>
        </w:rPr>
        <w:t xml:space="preserve"> </w:t>
      </w:r>
      <w:r w:rsidR="006B0EC4" w:rsidRPr="001E6BE4">
        <w:rPr>
          <w:sz w:val="24"/>
          <w:szCs w:val="24"/>
        </w:rPr>
        <w:t>soles or</w:t>
      </w:r>
      <w:r w:rsidR="008B0F1E" w:rsidRPr="001E6BE4">
        <w:rPr>
          <w:sz w:val="24"/>
          <w:szCs w:val="24"/>
        </w:rPr>
        <w:t xml:space="preserve"> within th</w:t>
      </w:r>
      <w:r w:rsidR="006B0EC4" w:rsidRPr="001E6BE4">
        <w:rPr>
          <w:sz w:val="24"/>
          <w:szCs w:val="24"/>
        </w:rPr>
        <w:t>e nails are often termed “acral</w:t>
      </w:r>
      <w:r w:rsidR="00251D26" w:rsidRPr="001E6BE4">
        <w:rPr>
          <w:sz w:val="24"/>
          <w:szCs w:val="24"/>
        </w:rPr>
        <w:t>” or “volar”</w:t>
      </w:r>
      <w:r w:rsidR="008B0F1E" w:rsidRPr="001E6BE4">
        <w:rPr>
          <w:sz w:val="24"/>
          <w:szCs w:val="24"/>
        </w:rPr>
        <w:t xml:space="preserve"> melanoma</w:t>
      </w:r>
      <w:r w:rsidR="00C15769" w:rsidRPr="001E6BE4">
        <w:rPr>
          <w:sz w:val="24"/>
          <w:szCs w:val="24"/>
        </w:rPr>
        <w:t xml:space="preserve"> – a reference to </w:t>
      </w:r>
      <w:r w:rsidR="00AC4C26" w:rsidRPr="001E6BE4">
        <w:rPr>
          <w:sz w:val="24"/>
          <w:szCs w:val="24"/>
        </w:rPr>
        <w:t xml:space="preserve">anatomical </w:t>
      </w:r>
      <w:r w:rsidR="00C15769" w:rsidRPr="001E6BE4">
        <w:rPr>
          <w:sz w:val="24"/>
          <w:szCs w:val="24"/>
        </w:rPr>
        <w:t xml:space="preserve">location rather than </w:t>
      </w:r>
      <w:r w:rsidR="00C15769" w:rsidRPr="001E6BE4">
        <w:rPr>
          <w:sz w:val="24"/>
          <w:szCs w:val="24"/>
        </w:rPr>
        <w:lastRenderedPageBreak/>
        <w:t xml:space="preserve">their sub-type.  </w:t>
      </w:r>
      <w:r w:rsidR="00A76DB2" w:rsidRPr="001E6BE4">
        <w:rPr>
          <w:sz w:val="24"/>
          <w:szCs w:val="24"/>
        </w:rPr>
        <w:t>Although not all</w:t>
      </w:r>
      <w:r w:rsidR="000C50C6" w:rsidRPr="001E6BE4">
        <w:rPr>
          <w:sz w:val="24"/>
          <w:szCs w:val="24"/>
        </w:rPr>
        <w:t xml:space="preserve"> melanoma</w:t>
      </w:r>
      <w:r w:rsidR="00A76DB2" w:rsidRPr="001E6BE4">
        <w:rPr>
          <w:sz w:val="24"/>
          <w:szCs w:val="24"/>
        </w:rPr>
        <w:t xml:space="preserve"> </w:t>
      </w:r>
      <w:r w:rsidR="008B0F1E" w:rsidRPr="001E6BE4">
        <w:rPr>
          <w:sz w:val="24"/>
          <w:szCs w:val="24"/>
        </w:rPr>
        <w:t xml:space="preserve">are </w:t>
      </w:r>
      <w:r w:rsidR="00A76DB2" w:rsidRPr="001E6BE4">
        <w:rPr>
          <w:sz w:val="24"/>
          <w:szCs w:val="24"/>
        </w:rPr>
        <w:t>classifiable,</w:t>
      </w:r>
      <w:r w:rsidR="00CC2802" w:rsidRPr="001E6BE4">
        <w:rPr>
          <w:sz w:val="24"/>
          <w:szCs w:val="24"/>
        </w:rPr>
        <w:t xml:space="preserve"> the main subtypes </w:t>
      </w:r>
      <w:r w:rsidR="00A76DB2" w:rsidRPr="001E6BE4">
        <w:rPr>
          <w:sz w:val="24"/>
          <w:szCs w:val="24"/>
        </w:rPr>
        <w:t xml:space="preserve">of melanoma </w:t>
      </w:r>
      <w:r w:rsidR="00251D26" w:rsidRPr="001E6BE4">
        <w:rPr>
          <w:sz w:val="24"/>
          <w:szCs w:val="24"/>
        </w:rPr>
        <w:t>that may arise</w:t>
      </w:r>
      <w:r w:rsidR="00A76DB2" w:rsidRPr="001E6BE4">
        <w:rPr>
          <w:sz w:val="24"/>
          <w:szCs w:val="24"/>
        </w:rPr>
        <w:t xml:space="preserve"> </w:t>
      </w:r>
      <w:r w:rsidR="00251D26" w:rsidRPr="001E6BE4">
        <w:rPr>
          <w:sz w:val="24"/>
          <w:szCs w:val="24"/>
        </w:rPr>
        <w:t xml:space="preserve">on the skin </w:t>
      </w:r>
      <w:r w:rsidR="00CC2802" w:rsidRPr="001E6BE4">
        <w:rPr>
          <w:sz w:val="24"/>
          <w:szCs w:val="24"/>
        </w:rPr>
        <w:t>are:</w:t>
      </w:r>
    </w:p>
    <w:p w:rsidR="00CC2802" w:rsidRPr="001E6BE4" w:rsidRDefault="00CC2802" w:rsidP="000C7A73">
      <w:pPr>
        <w:pStyle w:val="ListParagraph"/>
        <w:numPr>
          <w:ilvl w:val="0"/>
          <w:numId w:val="1"/>
        </w:numPr>
        <w:spacing w:line="480" w:lineRule="auto"/>
        <w:jc w:val="both"/>
        <w:rPr>
          <w:sz w:val="24"/>
          <w:szCs w:val="24"/>
        </w:rPr>
      </w:pPr>
      <w:r w:rsidRPr="001E6BE4">
        <w:rPr>
          <w:sz w:val="24"/>
          <w:szCs w:val="24"/>
        </w:rPr>
        <w:t>Superficial Spreading Melanoma</w:t>
      </w:r>
      <w:r w:rsidR="00AA54B5" w:rsidRPr="001E6BE4">
        <w:rPr>
          <w:sz w:val="24"/>
          <w:szCs w:val="24"/>
        </w:rPr>
        <w:t xml:space="preserve"> (SSM)</w:t>
      </w:r>
      <w:r w:rsidR="00EA286F">
        <w:rPr>
          <w:sz w:val="24"/>
          <w:szCs w:val="24"/>
        </w:rPr>
        <w:t xml:space="preserve"> </w:t>
      </w:r>
      <w:r w:rsidR="004544C6">
        <w:rPr>
          <w:sz w:val="24"/>
          <w:szCs w:val="24"/>
        </w:rPr>
        <w:t>(f</w:t>
      </w:r>
      <w:r w:rsidR="00EA286F">
        <w:rPr>
          <w:sz w:val="24"/>
          <w:szCs w:val="24"/>
        </w:rPr>
        <w:t>igure 1</w:t>
      </w:r>
      <w:r w:rsidR="004544C6">
        <w:rPr>
          <w:sz w:val="24"/>
          <w:szCs w:val="24"/>
        </w:rPr>
        <w:t>)</w:t>
      </w:r>
    </w:p>
    <w:p w:rsidR="00251D26" w:rsidRPr="001E6BE4" w:rsidRDefault="00251D26" w:rsidP="000C7A73">
      <w:pPr>
        <w:pStyle w:val="ListParagraph"/>
        <w:numPr>
          <w:ilvl w:val="0"/>
          <w:numId w:val="1"/>
        </w:numPr>
        <w:spacing w:line="480" w:lineRule="auto"/>
        <w:jc w:val="both"/>
        <w:rPr>
          <w:sz w:val="24"/>
          <w:szCs w:val="24"/>
        </w:rPr>
      </w:pPr>
      <w:r w:rsidRPr="001E6BE4">
        <w:rPr>
          <w:sz w:val="24"/>
          <w:szCs w:val="24"/>
        </w:rPr>
        <w:t>Lentigo Maligna Melanoma (LMM)</w:t>
      </w:r>
    </w:p>
    <w:p w:rsidR="00CC2802" w:rsidRPr="001E6BE4" w:rsidRDefault="00CC2802" w:rsidP="000C7A73">
      <w:pPr>
        <w:pStyle w:val="ListParagraph"/>
        <w:numPr>
          <w:ilvl w:val="0"/>
          <w:numId w:val="1"/>
        </w:numPr>
        <w:spacing w:line="480" w:lineRule="auto"/>
        <w:jc w:val="both"/>
        <w:rPr>
          <w:sz w:val="24"/>
          <w:szCs w:val="24"/>
        </w:rPr>
      </w:pPr>
      <w:r w:rsidRPr="001E6BE4">
        <w:rPr>
          <w:sz w:val="24"/>
          <w:szCs w:val="24"/>
        </w:rPr>
        <w:t>Nodular Melanoma</w:t>
      </w:r>
      <w:r w:rsidR="00AA54B5" w:rsidRPr="001E6BE4">
        <w:rPr>
          <w:sz w:val="24"/>
          <w:szCs w:val="24"/>
        </w:rPr>
        <w:t xml:space="preserve"> (NM)</w:t>
      </w:r>
      <w:r w:rsidR="004544C6">
        <w:rPr>
          <w:sz w:val="24"/>
          <w:szCs w:val="24"/>
        </w:rPr>
        <w:t xml:space="preserve"> (figure 2)</w:t>
      </w:r>
    </w:p>
    <w:p w:rsidR="004D02EE" w:rsidRPr="001E6BE4" w:rsidRDefault="00CC2802" w:rsidP="000C7A73">
      <w:pPr>
        <w:pStyle w:val="ListParagraph"/>
        <w:numPr>
          <w:ilvl w:val="0"/>
          <w:numId w:val="1"/>
        </w:numPr>
        <w:spacing w:line="480" w:lineRule="auto"/>
        <w:jc w:val="both"/>
        <w:rPr>
          <w:sz w:val="24"/>
          <w:szCs w:val="24"/>
        </w:rPr>
      </w:pPr>
      <w:r w:rsidRPr="001E6BE4">
        <w:rPr>
          <w:sz w:val="24"/>
          <w:szCs w:val="24"/>
        </w:rPr>
        <w:t>Acral Lentiginous melanoma</w:t>
      </w:r>
      <w:r w:rsidR="00AA54B5" w:rsidRPr="001E6BE4">
        <w:rPr>
          <w:sz w:val="24"/>
          <w:szCs w:val="24"/>
        </w:rPr>
        <w:t xml:space="preserve"> (ALM)</w:t>
      </w:r>
      <w:r w:rsidRPr="001E6BE4">
        <w:rPr>
          <w:sz w:val="24"/>
          <w:szCs w:val="24"/>
        </w:rPr>
        <w:t xml:space="preserve"> </w:t>
      </w:r>
      <w:r w:rsidR="004544C6">
        <w:rPr>
          <w:sz w:val="24"/>
          <w:szCs w:val="24"/>
        </w:rPr>
        <w:t>(figure 3)</w:t>
      </w:r>
    </w:p>
    <w:p w:rsidR="00BE0C81" w:rsidRDefault="00BE0C81" w:rsidP="00EA286F">
      <w:pPr>
        <w:spacing w:line="480" w:lineRule="auto"/>
        <w:ind w:firstLine="360"/>
        <w:jc w:val="both"/>
        <w:rPr>
          <w:sz w:val="24"/>
          <w:szCs w:val="24"/>
        </w:rPr>
      </w:pPr>
    </w:p>
    <w:p w:rsidR="0003423F" w:rsidRPr="00EA286F" w:rsidRDefault="00251D26" w:rsidP="00EA286F">
      <w:pPr>
        <w:spacing w:line="480" w:lineRule="auto"/>
        <w:ind w:firstLine="360"/>
        <w:jc w:val="both"/>
        <w:rPr>
          <w:sz w:val="24"/>
          <w:szCs w:val="24"/>
        </w:rPr>
      </w:pPr>
      <w:r w:rsidRPr="001E6BE4">
        <w:rPr>
          <w:sz w:val="24"/>
          <w:szCs w:val="24"/>
        </w:rPr>
        <w:t>Across the whole body</w:t>
      </w:r>
      <w:r w:rsidR="00880060" w:rsidRPr="001E6BE4">
        <w:rPr>
          <w:sz w:val="24"/>
          <w:szCs w:val="24"/>
        </w:rPr>
        <w:t xml:space="preserve"> surface</w:t>
      </w:r>
      <w:r w:rsidRPr="001E6BE4">
        <w:rPr>
          <w:sz w:val="24"/>
          <w:szCs w:val="24"/>
        </w:rPr>
        <w:t xml:space="preserve">, SSM accounts for around 65% of all melanomas, whilst LLM 27%, NM 7% and ALM at just 1% </w:t>
      </w:r>
      <w:hyperlink w:anchor="_ENREF_4" w:tooltip="Albreski, 2009 #2491" w:history="1">
        <w:r w:rsidR="008F484E">
          <w:rPr>
            <w:sz w:val="24"/>
            <w:szCs w:val="24"/>
          </w:rPr>
          <w:fldChar w:fldCharType="begin"/>
        </w:r>
        <w:r w:rsidR="008F484E">
          <w:rPr>
            <w:sz w:val="24"/>
            <w:szCs w:val="24"/>
          </w:rPr>
          <w:instrText xml:space="preserve"> ADDIN EN.CITE &lt;EndNote&gt;&lt;Cite&gt;&lt;Author&gt;Albreski&lt;/Author&gt;&lt;Year&gt;2009&lt;/Year&gt;&lt;RecNum&gt;2491&lt;/RecNum&gt;&lt;DisplayText&gt;&lt;style face="superscript"&gt;4&lt;/style&gt;&lt;/DisplayText&gt;&lt;record&gt;&lt;rec-number&gt;2491&lt;/rec-number&gt;&lt;foreign-keys&gt;&lt;key app="EN" db-id="fzz9d0rpavsew8eddatp22x6fewta0rvpapz"&gt;2491&lt;/key&gt;&lt;/foreign-keys&gt;&lt;ref-type name="Journal Article"&gt;17&lt;/ref-type&gt;&lt;contributors&gt;&lt;authors&gt;&lt;author&gt;Albreski, Douglas&lt;/author&gt;&lt;author&gt;Sloan, Steven Brett&lt;/author&gt;&lt;/authors&gt;&lt;/contributors&gt;&lt;titles&gt;&lt;title&gt;Melanoma of the feet: misdiagnosed and misunderstood&lt;/title&gt;&lt;secondary-title&gt;Clin Dermatol&lt;/secondary-title&gt;&lt;/titles&gt;&lt;periodical&gt;&lt;full-title&gt;Clinics in Dermatology&lt;/full-title&gt;&lt;abbr-1&gt;Clin. Dermatol.&lt;/abbr-1&gt;&lt;abbr-2&gt;Clin Dermatol&lt;/abbr-2&gt;&lt;/periodical&gt;&lt;pages&gt;556-563&lt;/pages&gt;&lt;volume&gt;27&lt;/volume&gt;&lt;number&gt;6&lt;/number&gt;&lt;dates&gt;&lt;year&gt;2009&lt;/year&gt;&lt;pub-dates&gt;&lt;date&gt;2009/12//&lt;/date&gt;&lt;/pub-dates&gt;&lt;/dates&gt;&lt;isbn&gt;0738-081X&lt;/isbn&gt;&lt;urls&gt;&lt;related-urls&gt;&lt;url&gt;http://www.sciencedirect.com/science/article/B6T5G-4XK3X02-7/2/32432e5878fa4087c194a06b9f79cbe9&lt;/url&gt;&lt;/related-urls&gt;&lt;/urls&gt;&lt;/record&gt;&lt;/Cite&gt;&lt;/EndNote&gt;</w:instrText>
        </w:r>
        <w:r w:rsidR="008F484E">
          <w:rPr>
            <w:sz w:val="24"/>
            <w:szCs w:val="24"/>
          </w:rPr>
          <w:fldChar w:fldCharType="separate"/>
        </w:r>
        <w:r w:rsidR="008F484E" w:rsidRPr="008F484E">
          <w:rPr>
            <w:noProof/>
            <w:sz w:val="24"/>
            <w:szCs w:val="24"/>
            <w:vertAlign w:val="superscript"/>
          </w:rPr>
          <w:t>4</w:t>
        </w:r>
        <w:r w:rsidR="008F484E">
          <w:rPr>
            <w:sz w:val="24"/>
            <w:szCs w:val="24"/>
          </w:rPr>
          <w:fldChar w:fldCharType="end"/>
        </w:r>
      </w:hyperlink>
      <w:r w:rsidRPr="001E6BE4">
        <w:rPr>
          <w:sz w:val="24"/>
          <w:szCs w:val="24"/>
        </w:rPr>
        <w:t>. However</w:t>
      </w:r>
      <w:r w:rsidR="00C7797B" w:rsidRPr="001E6BE4">
        <w:rPr>
          <w:sz w:val="24"/>
          <w:szCs w:val="24"/>
        </w:rPr>
        <w:t xml:space="preserve">, on the foot, the ALM sub-type predominates being responsible for around 60% of all foot melanoma, with SSM and NM accounting for 30% and 9% respectively </w:t>
      </w:r>
      <w:hyperlink w:anchor="_ENREF_5" w:tooltip="Kuchelmeister, 2000 #868" w:history="1">
        <w:r w:rsidR="008F484E">
          <w:rPr>
            <w:sz w:val="24"/>
            <w:szCs w:val="24"/>
          </w:rPr>
          <w:fldChar w:fldCharType="begin"/>
        </w:r>
        <w:r w:rsidR="008F484E">
          <w:rPr>
            <w:sz w:val="24"/>
            <w:szCs w:val="24"/>
          </w:rPr>
          <w:instrText xml:space="preserve"> ADDIN EN.CITE &lt;EndNote&gt;&lt;Cite&gt;&lt;Author&gt;Kuchelmeister&lt;/Author&gt;&lt;Year&gt;2000&lt;/Year&gt;&lt;RecNum&gt;868&lt;/RecNum&gt;&lt;DisplayText&gt;&lt;style face="superscript"&gt;5&lt;/style&gt;&lt;/DisplayText&gt;&lt;record&gt;&lt;rec-number&gt;868&lt;/rec-number&gt;&lt;foreign-keys&gt;&lt;key app="EN" db-id="fzz9d0rpavsew8eddatp22x6fewta0rvpapz"&gt;868&lt;/key&gt;&lt;/foreign-keys&gt;&lt;ref-type name="Generic"&gt;13&lt;/ref-type&gt;&lt;contributors&gt;&lt;authors&gt;&lt;author&gt;Kuchelmeister, C.&lt;/author&gt;&lt;author&gt;Schaumburg-Lever, G.&lt;/author&gt;&lt;author&gt;Garbe, C.&lt;/author&gt;&lt;/authors&gt;&lt;/contributors&gt;&lt;titles&gt;&lt;title&gt;Acral cutaneous melanoma in caucasians: clinical features, histopathology and prognosis in 112 patients&lt;/title&gt;&lt;/titles&gt;&lt;pages&gt;275-280&lt;/pages&gt;&lt;volume&gt;143&lt;/volume&gt;&lt;number&gt;2&lt;/number&gt;&lt;dates&gt;&lt;year&gt;2000&lt;/year&gt;&lt;/dates&gt;&lt;urls&gt;&lt;related-urls&gt;&lt;url&gt;http://www.blackwell-synergy.com/doi/abs/10.1046/j.1365-2133.2000.03651.x &lt;/url&gt;&lt;/related-urls&gt;&lt;/urls&gt;&lt;electronic-resource-num&gt;doi:10.1046/j.1365-2133.2000.03651.x&lt;/electronic-resource-num&gt;&lt;/record&gt;&lt;/Cite&gt;&lt;/EndNote&gt;</w:instrText>
        </w:r>
        <w:r w:rsidR="008F484E">
          <w:rPr>
            <w:sz w:val="24"/>
            <w:szCs w:val="24"/>
          </w:rPr>
          <w:fldChar w:fldCharType="separate"/>
        </w:r>
        <w:r w:rsidR="008F484E" w:rsidRPr="008F484E">
          <w:rPr>
            <w:noProof/>
            <w:sz w:val="24"/>
            <w:szCs w:val="24"/>
            <w:vertAlign w:val="superscript"/>
          </w:rPr>
          <w:t>5</w:t>
        </w:r>
        <w:r w:rsidR="008F484E">
          <w:rPr>
            <w:sz w:val="24"/>
            <w:szCs w:val="24"/>
          </w:rPr>
          <w:fldChar w:fldCharType="end"/>
        </w:r>
      </w:hyperlink>
      <w:r w:rsidR="0040280B" w:rsidRPr="001E6BE4">
        <w:rPr>
          <w:sz w:val="24"/>
          <w:szCs w:val="24"/>
        </w:rPr>
        <w:t>. Other authors</w:t>
      </w:r>
      <w:r w:rsidR="00F54F34" w:rsidRPr="001E6BE4">
        <w:rPr>
          <w:sz w:val="24"/>
          <w:szCs w:val="24"/>
        </w:rPr>
        <w:t xml:space="preserve"> have concluded similar p</w:t>
      </w:r>
      <w:r w:rsidR="0040280B" w:rsidRPr="001E6BE4">
        <w:rPr>
          <w:sz w:val="24"/>
          <w:szCs w:val="24"/>
        </w:rPr>
        <w:t>roportions</w:t>
      </w:r>
      <w:r w:rsidR="00F54F34" w:rsidRPr="001E6BE4">
        <w:rPr>
          <w:sz w:val="24"/>
          <w:szCs w:val="24"/>
        </w:rPr>
        <w:t xml:space="preserve"> with the ALM sub-types being</w:t>
      </w:r>
      <w:r w:rsidR="007A6355">
        <w:rPr>
          <w:sz w:val="24"/>
          <w:szCs w:val="24"/>
        </w:rPr>
        <w:t xml:space="preserve"> the most prevalent lesion type</w:t>
      </w:r>
      <w:r w:rsidR="00BE0C81">
        <w:rPr>
          <w:sz w:val="24"/>
          <w:szCs w:val="24"/>
        </w:rPr>
        <w:t xml:space="preserve"> </w:t>
      </w:r>
      <w:r w:rsidR="008F484E">
        <w:rPr>
          <w:sz w:val="24"/>
          <w:szCs w:val="24"/>
        </w:rPr>
        <w:fldChar w:fldCharType="begin">
          <w:fldData xml:space="preserve">PEVuZE5vdGU+PENpdGU+PEF1dGhvcj5GZWlibGVtYW48L0F1dGhvcj48WWVhcj4xOTgwPC9ZZWFy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</w:fldData>
        </w:fldChar>
      </w:r>
      <w:r w:rsidR="008F484E">
        <w:rPr>
          <w:sz w:val="24"/>
          <w:szCs w:val="24"/>
        </w:rPr>
        <w:instrText xml:space="preserve"> ADDIN EN.CITE </w:instrText>
      </w:r>
      <w:r w:rsidR="008F484E">
        <w:rPr>
          <w:sz w:val="24"/>
          <w:szCs w:val="24"/>
        </w:rPr>
        <w:fldChar w:fldCharType="begin">
          <w:fldData xml:space="preserve">PEVuZE5vdGU+PENpdGU+PEF1dGhvcj5GZWlibGVtYW48L0F1dGhvcj48WWVhcj4xOTgwPC9ZZWFy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</w:fldData>
        </w:fldChar>
      </w:r>
      <w:r w:rsidR="008F484E">
        <w:rPr>
          <w:sz w:val="24"/>
          <w:szCs w:val="24"/>
        </w:rPr>
        <w:instrText xml:space="preserve"> ADDIN EN.CITE.DATA </w:instrText>
      </w:r>
      <w:r w:rsidR="008F484E">
        <w:rPr>
          <w:sz w:val="24"/>
          <w:szCs w:val="24"/>
        </w:rPr>
      </w:r>
      <w:r w:rsidR="008F484E">
        <w:rPr>
          <w:sz w:val="24"/>
          <w:szCs w:val="24"/>
        </w:rPr>
        <w:fldChar w:fldCharType="end"/>
      </w:r>
      <w:r w:rsidR="008F484E">
        <w:rPr>
          <w:sz w:val="24"/>
          <w:szCs w:val="24"/>
        </w:rPr>
      </w:r>
      <w:r w:rsidR="008F484E">
        <w:rPr>
          <w:sz w:val="24"/>
          <w:szCs w:val="24"/>
        </w:rPr>
        <w:fldChar w:fldCharType="separate"/>
      </w:r>
      <w:hyperlink w:anchor="_ENREF_6" w:tooltip="Feibleman, 1980 #2049" w:history="1">
        <w:r w:rsidR="008F484E" w:rsidRPr="008F484E">
          <w:rPr>
            <w:noProof/>
            <w:sz w:val="24"/>
            <w:szCs w:val="24"/>
            <w:vertAlign w:val="superscript"/>
          </w:rPr>
          <w:t>6</w:t>
        </w:r>
      </w:hyperlink>
      <w:r w:rsidR="008F484E" w:rsidRPr="008F484E">
        <w:rPr>
          <w:noProof/>
          <w:sz w:val="24"/>
          <w:szCs w:val="24"/>
          <w:vertAlign w:val="superscript"/>
        </w:rPr>
        <w:t>,</w:t>
      </w:r>
      <w:hyperlink w:anchor="_ENREF_7" w:tooltip="Katz, 1993 #2596" w:history="1">
        <w:r w:rsidR="008F484E" w:rsidRPr="008F484E">
          <w:rPr>
            <w:noProof/>
            <w:sz w:val="24"/>
            <w:szCs w:val="24"/>
            <w:vertAlign w:val="superscript"/>
          </w:rPr>
          <w:t>7</w:t>
        </w:r>
      </w:hyperlink>
      <w:r w:rsidR="008F484E">
        <w:rPr>
          <w:sz w:val="24"/>
          <w:szCs w:val="24"/>
        </w:rPr>
        <w:fldChar w:fldCharType="end"/>
      </w:r>
      <w:r w:rsidR="00880060" w:rsidRPr="001E6BE4">
        <w:rPr>
          <w:sz w:val="24"/>
          <w:szCs w:val="24"/>
        </w:rPr>
        <w:t xml:space="preserve"> with </w:t>
      </w:r>
      <w:r w:rsidR="0040280B" w:rsidRPr="001E6BE4">
        <w:rPr>
          <w:sz w:val="24"/>
          <w:szCs w:val="24"/>
        </w:rPr>
        <w:t>lentigo maligna m</w:t>
      </w:r>
      <w:r w:rsidR="00C15769" w:rsidRPr="001E6BE4">
        <w:rPr>
          <w:sz w:val="24"/>
          <w:szCs w:val="24"/>
        </w:rPr>
        <w:t xml:space="preserve">elanoma </w:t>
      </w:r>
      <w:r w:rsidR="00880060" w:rsidRPr="001E6BE4">
        <w:rPr>
          <w:sz w:val="24"/>
          <w:szCs w:val="24"/>
        </w:rPr>
        <w:t xml:space="preserve">being rarely found in areas other </w:t>
      </w:r>
      <w:r w:rsidR="00BE0C81" w:rsidRPr="001E6BE4">
        <w:rPr>
          <w:sz w:val="24"/>
          <w:szCs w:val="24"/>
        </w:rPr>
        <w:t>than the</w:t>
      </w:r>
      <w:r w:rsidR="0040280B" w:rsidRPr="001E6BE4">
        <w:rPr>
          <w:sz w:val="24"/>
          <w:szCs w:val="24"/>
        </w:rPr>
        <w:t xml:space="preserve"> head and neck</w:t>
      </w:r>
      <w:r w:rsidR="00C15769" w:rsidRPr="001E6BE4">
        <w:rPr>
          <w:sz w:val="24"/>
          <w:szCs w:val="24"/>
        </w:rPr>
        <w:t>.</w:t>
      </w:r>
    </w:p>
    <w:p w:rsidR="00306DFF" w:rsidRPr="001E6BE4" w:rsidRDefault="00306DFF" w:rsidP="000C7A73">
      <w:pPr>
        <w:spacing w:line="480" w:lineRule="auto"/>
        <w:jc w:val="both"/>
        <w:rPr>
          <w:sz w:val="24"/>
          <w:szCs w:val="24"/>
        </w:rPr>
      </w:pPr>
    </w:p>
    <w:p w:rsidR="00C36C91" w:rsidRPr="001E6BE4" w:rsidRDefault="00C36C91" w:rsidP="000C7A73">
      <w:pPr>
        <w:spacing w:line="480" w:lineRule="auto"/>
        <w:jc w:val="both"/>
        <w:rPr>
          <w:b/>
          <w:bCs/>
          <w:sz w:val="24"/>
          <w:szCs w:val="24"/>
        </w:rPr>
      </w:pPr>
      <w:r w:rsidRPr="001E6BE4">
        <w:rPr>
          <w:b/>
          <w:bCs/>
          <w:sz w:val="24"/>
          <w:szCs w:val="24"/>
        </w:rPr>
        <w:t>Amelanotic Melanoma</w:t>
      </w:r>
    </w:p>
    <w:p w:rsidR="00FA1E92" w:rsidRPr="001E6BE4" w:rsidRDefault="00FA1E92" w:rsidP="00886291">
      <w:pPr>
        <w:spacing w:line="480" w:lineRule="auto"/>
        <w:ind w:firstLine="720"/>
        <w:jc w:val="both"/>
        <w:rPr>
          <w:sz w:val="24"/>
          <w:szCs w:val="24"/>
        </w:rPr>
      </w:pPr>
      <w:r w:rsidRPr="001E6BE4">
        <w:rPr>
          <w:sz w:val="24"/>
          <w:szCs w:val="24"/>
        </w:rPr>
        <w:t xml:space="preserve">Within each of the main sub-types, a proportion of lesions may be categorised as amelanotic </w:t>
      </w:r>
      <w:r w:rsidR="00886291">
        <w:rPr>
          <w:sz w:val="24"/>
          <w:szCs w:val="24"/>
        </w:rPr>
        <w:t>(</w:t>
      </w:r>
      <w:r w:rsidRPr="001E6BE4">
        <w:rPr>
          <w:sz w:val="24"/>
          <w:szCs w:val="24"/>
        </w:rPr>
        <w:t>or hypopigmented</w:t>
      </w:r>
      <w:r w:rsidR="00886291">
        <w:rPr>
          <w:sz w:val="24"/>
          <w:szCs w:val="24"/>
        </w:rPr>
        <w:t>)</w:t>
      </w:r>
      <w:r w:rsidRPr="001E6BE4">
        <w:rPr>
          <w:sz w:val="24"/>
          <w:szCs w:val="24"/>
        </w:rPr>
        <w:t xml:space="preserve"> where instead of being the usual dark brown/black colour, lesions maybe devoid of pigment appearing lighter in colour being pink or red</w:t>
      </w:r>
      <w:r w:rsidR="004544C6">
        <w:rPr>
          <w:sz w:val="24"/>
          <w:szCs w:val="24"/>
        </w:rPr>
        <w:t xml:space="preserve"> (figure 4)</w:t>
      </w:r>
      <w:r w:rsidRPr="001E6BE4">
        <w:rPr>
          <w:sz w:val="24"/>
          <w:szCs w:val="24"/>
        </w:rPr>
        <w:t xml:space="preserve">. Across the whole body, less than 8% of melanoma are classified as amelanotic </w:t>
      </w:r>
      <w:hyperlink w:anchor="_ENREF_8" w:tooltip="Jaimes, 2012 #5462" w:history="1">
        <w:r w:rsidR="008F484E">
          <w:rPr>
            <w:sz w:val="24"/>
            <w:szCs w:val="24"/>
          </w:rPr>
          <w:fldChar w:fldCharType="begin"/>
        </w:r>
        <w:r w:rsidR="008F484E">
          <w:rPr>
            <w:sz w:val="24"/>
            <w:szCs w:val="24"/>
          </w:rPr>
          <w:instrText xml:space="preserve"> ADDIN EN.CITE &lt;EndNote&gt;&lt;Cite&gt;&lt;Author&gt;Jaimes&lt;/Author&gt;&lt;Year&gt;2012&lt;/Year&gt;&lt;RecNum&gt;5462&lt;/RecNum&gt;&lt;DisplayText&gt;&lt;style face="superscript"&gt;8&lt;/style&gt;&lt;/DisplayText&gt;&lt;record&gt;&lt;rec-number&gt;5462&lt;/rec-number&gt;&lt;foreign-keys&gt;&lt;key app="EN" db-id="fzz9d0rpavsew8eddatp22x6fewta0rvpapz"&gt;5462&lt;/key&gt;&lt;/foreign-keys&gt;&lt;ref-type name="Journal Article"&gt;17&lt;/ref-type&gt;&lt;contributors&gt;&lt;authors&gt;&lt;author&gt;Jaimes, N.&lt;/author&gt;&lt;author&gt;Braun, R. P.&lt;/author&gt;&lt;author&gt;Thomas, L.&lt;/author&gt;&lt;author&gt;Marghoob, A. A.&lt;/author&gt;&lt;/authors&gt;&lt;/contributors&gt;&lt;titles&gt;&lt;title&gt;Clinical and dermoscopic characteristics of amelanotic melanomas that are not of the nodular subtype&lt;/title&gt;&lt;secondary-title&gt;Journal of the European Academy of Dermatology and Venereology&lt;/secondary-title&gt;&lt;/titles&gt;&lt;periodical&gt;&lt;full-title&gt;Journal of the European Academy of Dermatology and Venereology&lt;/full-title&gt;&lt;abbr-1&gt;J. Eur. Acad. Dermatol. Venereol.&lt;/abbr-1&gt;&lt;abbr-2&gt;J Eur Acad Dermatol Venereol&lt;/abbr-2&gt;&lt;abbr-3&gt;Journal of the European Academy of Dermatology &amp;amp; Venereology&lt;/abbr-3&gt;&lt;/periodical&gt;&lt;pages&gt;591-596&lt;/pages&gt;&lt;volume&gt;26&lt;/volume&gt;&lt;number&gt;5&lt;/number&gt;&lt;dates&gt;&lt;year&gt;2012&lt;/year&gt;&lt;/dates&gt;&lt;publisher&gt;Blackwell Publishing Ltd&lt;/publisher&gt;&lt;isbn&gt;1468-3083&lt;/isbn&gt;&lt;urls&gt;&lt;related-urls&gt;&lt;url&gt;http://dx.doi.org/10.1111/j.1468-3083.2011.04122.x&lt;/url&gt;&lt;url&gt;http://onlinelibrary.wiley.com/store/10.1111/j.1468-3083.2011.04122.x/asset/j.1468-3083.2011.04122.x.pdf?v=1&amp;amp;t=id01996x&amp;amp;s=f067e93f8fda4cccb7fdee735ad1a57963be4d42&lt;/url&gt;&lt;/related-urls&gt;&lt;/urls&gt;&lt;electronic-resource-num&gt;10.1111/j.1468-3083.2011.04122.x&lt;/electronic-resource-num&gt;&lt;/record&gt;&lt;/Cite&gt;&lt;/EndNote&gt;</w:instrText>
        </w:r>
        <w:r w:rsidR="008F484E">
          <w:rPr>
            <w:sz w:val="24"/>
            <w:szCs w:val="24"/>
          </w:rPr>
          <w:fldChar w:fldCharType="separate"/>
        </w:r>
        <w:r w:rsidR="008F484E" w:rsidRPr="008F484E">
          <w:rPr>
            <w:noProof/>
            <w:sz w:val="24"/>
            <w:szCs w:val="24"/>
            <w:vertAlign w:val="superscript"/>
          </w:rPr>
          <w:t>8</w:t>
        </w:r>
        <w:r w:rsidR="008F484E">
          <w:rPr>
            <w:sz w:val="24"/>
            <w:szCs w:val="24"/>
          </w:rPr>
          <w:fldChar w:fldCharType="end"/>
        </w:r>
      </w:hyperlink>
      <w:r w:rsidRPr="001E6BE4">
        <w:rPr>
          <w:sz w:val="24"/>
          <w:szCs w:val="24"/>
        </w:rPr>
        <w:t xml:space="preserve"> however, within the specific sub-types hypomelanotic or amelanotic lesions may represent much higher percentages. Around 40% of nodular and acral lentiginous melanoma have been </w:t>
      </w:r>
      <w:r w:rsidRPr="001E6BE4">
        <w:rPr>
          <w:sz w:val="24"/>
          <w:szCs w:val="24"/>
        </w:rPr>
        <w:lastRenderedPageBreak/>
        <w:t xml:space="preserve">shown to have reduced or no pigment within them </w:t>
      </w:r>
      <w:hyperlink w:anchor="_ENREF_9" w:tooltip="Liu, 2006 #5506" w:history="1">
        <w:r w:rsidR="008F484E">
          <w:rPr>
            <w:sz w:val="24"/>
            <w:szCs w:val="24"/>
          </w:rPr>
          <w:fldChar w:fldCharType="begin"/>
        </w:r>
        <w:r w:rsidR="008F484E">
          <w:rPr>
            <w:sz w:val="24"/>
            <w:szCs w:val="24"/>
          </w:rPr>
          <w:instrText xml:space="preserve"> ADDIN EN.CITE &lt;EndNote&gt;&lt;Cite&gt;&lt;Author&gt;Liu&lt;/Author&gt;&lt;Year&gt;2006&lt;/Year&gt;&lt;RecNum&gt;5506&lt;/RecNum&gt;&lt;DisplayText&gt;&lt;style face="superscript"&gt;9&lt;/style&gt;&lt;/DisplayText&gt;&lt;record&gt;&lt;rec-number&gt;5506&lt;/rec-number&gt;&lt;foreign-keys&gt;&lt;key app="EN" db-id="fzz9d0rpavsew8eddatp22x6fewta0rvpapz"&gt;5506&lt;/key&gt;&lt;/foreign-keys&gt;&lt;ref-type name="Journal Article"&gt;17&lt;/ref-type&gt;&lt;contributors&gt;&lt;authors&gt;&lt;author&gt;Liu, W. D.&lt;/author&gt;&lt;author&gt;Dowling, J P&lt;/author&gt;&lt;author&gt;Murray, W K&lt;/author&gt;&lt;author&gt;McArthur, G A&lt;/author&gt;&lt;author&gt;Wolfe, Rory&lt;/author&gt;&lt;author&gt;Kelly, J W&lt;/author&gt;&lt;/authors&gt;&lt;/contributors&gt;&lt;titles&gt;&lt;title&gt;Amelanotic primary cutaneous melanoma - clinical associations and dynamic evolution&lt;/title&gt;&lt;secondary-title&gt;Australasian Journal of Dermatology&lt;/secondary-title&gt;&lt;/titles&gt;&lt;periodical&gt;&lt;full-title&gt;Australasian Journal of Dermatology&lt;/full-title&gt;&lt;abbr-1&gt;Australas. J. Dermatol.&lt;/abbr-1&gt;&lt;abbr-2&gt;Australas J Dermatol&lt;/abbr-2&gt;&lt;/periodical&gt;&lt;pages&gt;A1-A54&lt;/pages&gt;&lt;volume&gt;47&lt;/volume&gt;&lt;number&gt;S1&lt;/number&gt;&lt;dates&gt;&lt;year&gt;2006&lt;/year&gt;&lt;/dates&gt;&lt;urls&gt;&lt;/urls&gt;&lt;/record&gt;&lt;/Cite&gt;&lt;/EndNote&gt;</w:instrText>
        </w:r>
        <w:r w:rsidR="008F484E">
          <w:rPr>
            <w:sz w:val="24"/>
            <w:szCs w:val="24"/>
          </w:rPr>
          <w:fldChar w:fldCharType="separate"/>
        </w:r>
        <w:r w:rsidR="008F484E" w:rsidRPr="008F484E">
          <w:rPr>
            <w:noProof/>
            <w:sz w:val="24"/>
            <w:szCs w:val="24"/>
            <w:vertAlign w:val="superscript"/>
          </w:rPr>
          <w:t>9</w:t>
        </w:r>
        <w:r w:rsidR="008F484E">
          <w:rPr>
            <w:sz w:val="24"/>
            <w:szCs w:val="24"/>
          </w:rPr>
          <w:fldChar w:fldCharType="end"/>
        </w:r>
      </w:hyperlink>
      <w:r w:rsidRPr="001E6BE4">
        <w:rPr>
          <w:sz w:val="24"/>
          <w:szCs w:val="24"/>
        </w:rPr>
        <w:t xml:space="preserve"> with amelanotic lesions being seen more frequently in areas such as the palms and soles </w:t>
      </w:r>
      <w:hyperlink w:anchor="_ENREF_10" w:tooltip="Bristow, 2010 #3031" w:history="1">
        <w:r w:rsidR="008F484E">
          <w:rPr>
            <w:sz w:val="24"/>
            <w:szCs w:val="24"/>
          </w:rPr>
          <w:fldChar w:fldCharType="begin"/>
        </w:r>
        <w:r w:rsidR="008F484E">
          <w:rPr>
            <w:sz w:val="24"/>
            <w:szCs w:val="24"/>
          </w:rPr>
          <w:instrText xml:space="preserve"> ADDIN EN.CITE &lt;EndNote&gt;&lt;Cite&gt;&lt;Author&gt;Bristow&lt;/Author&gt;&lt;Year&gt;2010&lt;/Year&gt;&lt;RecNum&gt;3031&lt;/RecNum&gt;&lt;DisplayText&gt;&lt;style face="superscript"&gt;10&lt;/style&gt;&lt;/DisplayText&gt;&lt;record&gt;&lt;rec-number&gt;3031&lt;/rec-number&gt;&lt;foreign-keys&gt;&lt;key app="EN" db-id="fzz9d0rpavsew8eddatp22x6fewta0rvpapz"&gt;3031&lt;/key&gt;&lt;/foreign-keys&gt;&lt;ref-type name="Journal Article"&gt;17&lt;/ref-type&gt;&lt;contributors&gt;&lt;authors&gt;&lt;author&gt;Bristow, Ivan R&lt;/author&gt;&lt;author&gt;de Berker, David AR&lt;/author&gt;&lt;author&gt;Acland, Katharine M&lt;/author&gt;&lt;author&gt;Turner, Richard J&lt;/author&gt;&lt;author&gt;Bowling, Jonathan&lt;/author&gt;&lt;/authors&gt;&lt;/contributors&gt;&lt;titles&gt;&lt;title&gt;Clinical guidelines for the recognition of melanoma of the foot and nail unit&lt;/title&gt;&lt;secondary-title&gt;J Foot Ankle Res&lt;/secondary-title&gt;&lt;/titles&gt;&lt;periodical&gt;&lt;full-title&gt;Journal of Foot and Ankle Research&lt;/full-title&gt;&lt;abbr-1&gt;J. Foot Ankle Res.&lt;/abbr-1&gt;&lt;abbr-2&gt;J Foot Ankle Res&lt;/abbr-2&gt;&lt;abbr-3&gt;Journal of Foot &amp;amp; Ankle Research&lt;/abbr-3&gt;&lt;/periodical&gt;&lt;volume&gt;3&lt;/volume&gt;&lt;number&gt;25&lt;/number&gt;&lt;dates&gt;&lt;year&gt;2010&lt;/year&gt;&lt;/dates&gt;&lt;urls&gt;&lt;/urls&gt;&lt;/record&gt;&lt;/Cite&gt;&lt;/EndNote&gt;</w:instrText>
        </w:r>
        <w:r w:rsidR="008F484E">
          <w:rPr>
            <w:sz w:val="24"/>
            <w:szCs w:val="24"/>
          </w:rPr>
          <w:fldChar w:fldCharType="separate"/>
        </w:r>
        <w:r w:rsidR="008F484E" w:rsidRPr="008F484E">
          <w:rPr>
            <w:noProof/>
            <w:sz w:val="24"/>
            <w:szCs w:val="24"/>
            <w:vertAlign w:val="superscript"/>
          </w:rPr>
          <w:t>10</w:t>
        </w:r>
        <w:r w:rsidR="008F484E">
          <w:rPr>
            <w:sz w:val="24"/>
            <w:szCs w:val="24"/>
          </w:rPr>
          <w:fldChar w:fldCharType="end"/>
        </w:r>
      </w:hyperlink>
      <w:r w:rsidRPr="001E6BE4">
        <w:rPr>
          <w:sz w:val="24"/>
          <w:szCs w:val="24"/>
        </w:rPr>
        <w:t>.</w:t>
      </w:r>
    </w:p>
    <w:p w:rsidR="00C77DBF" w:rsidRPr="001E6BE4" w:rsidRDefault="00C77DBF" w:rsidP="000C7A73">
      <w:pPr>
        <w:spacing w:line="480" w:lineRule="auto"/>
        <w:jc w:val="both"/>
        <w:rPr>
          <w:b/>
          <w:sz w:val="24"/>
          <w:szCs w:val="24"/>
        </w:rPr>
      </w:pPr>
    </w:p>
    <w:p w:rsidR="00880060" w:rsidRPr="001E6BE4" w:rsidRDefault="00880060" w:rsidP="000C7A73">
      <w:pPr>
        <w:spacing w:line="480" w:lineRule="auto"/>
        <w:jc w:val="both"/>
        <w:rPr>
          <w:b/>
          <w:sz w:val="24"/>
          <w:szCs w:val="24"/>
        </w:rPr>
      </w:pPr>
      <w:r w:rsidRPr="001E6BE4">
        <w:rPr>
          <w:b/>
          <w:sz w:val="24"/>
          <w:szCs w:val="24"/>
        </w:rPr>
        <w:t>Nail Melanoma</w:t>
      </w:r>
    </w:p>
    <w:p w:rsidR="00D271F0" w:rsidRPr="001E6BE4" w:rsidRDefault="00880060" w:rsidP="00886291">
      <w:pPr>
        <w:spacing w:line="480" w:lineRule="auto"/>
        <w:ind w:firstLine="720"/>
        <w:jc w:val="both"/>
        <w:rPr>
          <w:b/>
          <w:bCs/>
          <w:sz w:val="24"/>
          <w:szCs w:val="24"/>
        </w:rPr>
      </w:pPr>
      <w:r w:rsidRPr="001E6BE4">
        <w:rPr>
          <w:sz w:val="24"/>
          <w:szCs w:val="24"/>
        </w:rPr>
        <w:t xml:space="preserve">Nail melanoma is not </w:t>
      </w:r>
      <w:r w:rsidR="00886291">
        <w:rPr>
          <w:sz w:val="24"/>
          <w:szCs w:val="24"/>
        </w:rPr>
        <w:t xml:space="preserve">specifically </w:t>
      </w:r>
      <w:r w:rsidRPr="001E6BE4">
        <w:rPr>
          <w:sz w:val="24"/>
          <w:szCs w:val="24"/>
        </w:rPr>
        <w:t>a histological sub-type of melanoma but merely refers to lesions arising f</w:t>
      </w:r>
      <w:r w:rsidR="00886291">
        <w:rPr>
          <w:sz w:val="24"/>
          <w:szCs w:val="24"/>
        </w:rPr>
        <w:t>rom within the nail unit</w:t>
      </w:r>
      <w:r w:rsidR="004544C6">
        <w:rPr>
          <w:sz w:val="24"/>
          <w:szCs w:val="24"/>
        </w:rPr>
        <w:t xml:space="preserve"> (figure 5)</w:t>
      </w:r>
      <w:r w:rsidR="00886291">
        <w:rPr>
          <w:sz w:val="24"/>
          <w:szCs w:val="24"/>
        </w:rPr>
        <w:t xml:space="preserve"> - most</w:t>
      </w:r>
      <w:r w:rsidRPr="001E6BE4">
        <w:rPr>
          <w:sz w:val="24"/>
          <w:szCs w:val="24"/>
        </w:rPr>
        <w:t xml:space="preserve"> of </w:t>
      </w:r>
      <w:r w:rsidR="00886291">
        <w:rPr>
          <w:sz w:val="24"/>
          <w:szCs w:val="24"/>
        </w:rPr>
        <w:t>these lesions are</w:t>
      </w:r>
      <w:r w:rsidRPr="001E6BE4">
        <w:rPr>
          <w:sz w:val="24"/>
          <w:szCs w:val="24"/>
        </w:rPr>
        <w:t xml:space="preserve"> acral lentiginous or nodular melanoma. Melanoma arising in the nail unit</w:t>
      </w:r>
      <w:r w:rsidR="00872FB3" w:rsidRPr="001E6BE4">
        <w:rPr>
          <w:sz w:val="24"/>
          <w:szCs w:val="24"/>
        </w:rPr>
        <w:t xml:space="preserve"> is rare and subsequently accounts for less than 2% of all melanoma cases </w:t>
      </w:r>
      <w:hyperlink w:anchor="_ENREF_11" w:tooltip="Banfield, 1998 #2191" w:history="1">
        <w:r w:rsidR="008F484E">
          <w:rPr>
            <w:sz w:val="24"/>
            <w:szCs w:val="24"/>
          </w:rPr>
          <w:fldChar w:fldCharType="begin"/>
        </w:r>
        <w:r w:rsidR="008F484E">
          <w:rPr>
            <w:sz w:val="24"/>
            <w:szCs w:val="24"/>
          </w:rPr>
          <w:instrText xml:space="preserve"> ADDIN EN.CITE &lt;EndNote&gt;&lt;Cite&gt;&lt;Author&gt;Banfield&lt;/Author&gt;&lt;Year&gt;1998&lt;/Year&gt;&lt;RecNum&gt;2191&lt;/RecNum&gt;&lt;DisplayText&gt;&lt;style face="superscript"&gt;11&lt;/style&gt;&lt;/DisplayText&gt;&lt;record&gt;&lt;rec-number&gt;2191&lt;/rec-number&gt;&lt;foreign-keys&gt;&lt;key app="EN" db-id="fzz9d0rpavsew8eddatp22x6fewta0rvpapz"&gt;2191&lt;/key&gt;&lt;/foreign-keys&gt;&lt;ref-type name="Journal Article"&gt;17&lt;/ref-type&gt;&lt;contributors&gt;&lt;authors&gt;&lt;author&gt;Banfield, C. C.&lt;/author&gt;&lt;author&gt;Redburn, J. C.&lt;/author&gt;&lt;author&gt;Dawber, R. P.&lt;/author&gt;&lt;/authors&gt;&lt;/contributors&gt;&lt;auth-address&gt;Department of Dermatology, The Oxford Radcliffe Hospital, Old Road, Headington, Oxford OX3 7LT, U.K.&lt;/auth-address&gt;&lt;titles&gt;&lt;title&gt;The incidence and prognosis of nail apparatus melanoma. A retrospective study of 105 patients in four English regions&lt;/title&gt;&lt;secondary-title&gt;Br J Dermatol&lt;/secondary-title&gt;&lt;/titles&gt;&lt;periodical&gt;&lt;full-title&gt;British Journal of Dermatology&lt;/full-title&gt;&lt;abbr-1&gt;Br. J. Dermatol.&lt;/abbr-1&gt;&lt;abbr-2&gt;Br J Dermatol&lt;/abbr-2&gt;&lt;/periodical&gt;&lt;pages&gt;276-9&lt;/pages&gt;&lt;volume&gt;139&lt;/volume&gt;&lt;number&gt;2&lt;/number&gt;&lt;edition&gt;1998/10/10&lt;/edition&gt;&lt;keywords&gt;&lt;keyword&gt;Adult&lt;/keyword&gt;&lt;keyword&gt;Age Distribution&lt;/keyword&gt;&lt;keyword&gt;Aged&lt;/keyword&gt;&lt;keyword&gt;Aged, 80 and over&lt;/keyword&gt;&lt;keyword&gt;England/epidemiology&lt;/keyword&gt;&lt;keyword&gt;Female&lt;/keyword&gt;&lt;keyword&gt;Humans&lt;/keyword&gt;&lt;keyword&gt;Incidence&lt;/keyword&gt;&lt;keyword&gt;Male&lt;/keyword&gt;&lt;keyword&gt;Melanoma/*epidemiology&lt;/keyword&gt;&lt;keyword&gt;Middle Aged&lt;/keyword&gt;&lt;keyword&gt;Nail Diseases/*epidemiology&lt;/keyword&gt;&lt;keyword&gt;Prognosis&lt;/keyword&gt;&lt;keyword&gt;Retrospective Studies&lt;/keyword&gt;&lt;keyword&gt;Survival Rate&lt;/keyword&gt;&lt;/keywords&gt;&lt;dates&gt;&lt;year&gt;1998&lt;/year&gt;&lt;pub-dates&gt;&lt;date&gt;Aug&lt;/date&gt;&lt;/pub-dates&gt;&lt;/dates&gt;&lt;isbn&gt;0007-0963 (Print)&lt;/isbn&gt;&lt;accession-num&gt;9767242&lt;/accession-num&gt;&lt;urls&gt;&lt;related-urls&gt;&lt;url&gt;http://www.ncbi.nlm.nih.gov/entrez/query.fcgi?cmd=Retrieve&amp;amp;db=PubMed&amp;amp;dopt=Citation&amp;amp;list_uids=9767242&lt;/url&gt;&lt;/related-urls&gt;&lt;/urls&gt;&lt;language&gt;eng&lt;/language&gt;&lt;/record&gt;&lt;/Cite&gt;&lt;/EndNote&gt;</w:instrText>
        </w:r>
        <w:r w:rsidR="008F484E">
          <w:rPr>
            <w:sz w:val="24"/>
            <w:szCs w:val="24"/>
          </w:rPr>
          <w:fldChar w:fldCharType="separate"/>
        </w:r>
        <w:r w:rsidR="008F484E" w:rsidRPr="008F484E">
          <w:rPr>
            <w:noProof/>
            <w:sz w:val="24"/>
            <w:szCs w:val="24"/>
            <w:vertAlign w:val="superscript"/>
          </w:rPr>
          <w:t>11</w:t>
        </w:r>
        <w:r w:rsidR="008F484E">
          <w:rPr>
            <w:sz w:val="24"/>
            <w:szCs w:val="24"/>
          </w:rPr>
          <w:fldChar w:fldCharType="end"/>
        </w:r>
      </w:hyperlink>
      <w:r w:rsidR="00221089" w:rsidRPr="001E6BE4">
        <w:rPr>
          <w:sz w:val="24"/>
          <w:szCs w:val="24"/>
        </w:rPr>
        <w:t>. As many lesions are</w:t>
      </w:r>
      <w:r w:rsidR="00872FB3" w:rsidRPr="001E6BE4">
        <w:rPr>
          <w:sz w:val="24"/>
          <w:szCs w:val="24"/>
        </w:rPr>
        <w:t xml:space="preserve"> </w:t>
      </w:r>
      <w:r w:rsidR="00221089" w:rsidRPr="001E6BE4">
        <w:rPr>
          <w:sz w:val="24"/>
          <w:szCs w:val="24"/>
        </w:rPr>
        <w:t xml:space="preserve">nail unit located </w:t>
      </w:r>
      <w:r w:rsidR="00872FB3" w:rsidRPr="001E6BE4">
        <w:rPr>
          <w:sz w:val="24"/>
          <w:szCs w:val="24"/>
        </w:rPr>
        <w:t xml:space="preserve">acral lentiginous melanoma, this type </w:t>
      </w:r>
      <w:r w:rsidR="00221089" w:rsidRPr="001E6BE4">
        <w:rPr>
          <w:sz w:val="24"/>
          <w:szCs w:val="24"/>
        </w:rPr>
        <w:t>of melanoma occurs equally in all races.</w:t>
      </w:r>
    </w:p>
    <w:p w:rsidR="00EA286F" w:rsidRDefault="00EA286F" w:rsidP="00EA286F">
      <w:pPr>
        <w:spacing w:line="480" w:lineRule="auto"/>
        <w:rPr>
          <w:b/>
          <w:sz w:val="24"/>
          <w:szCs w:val="24"/>
          <w:highlight w:val="yellow"/>
        </w:rPr>
      </w:pPr>
    </w:p>
    <w:p w:rsidR="00221089" w:rsidRPr="00EA286F" w:rsidRDefault="00EA286F" w:rsidP="00EA286F">
      <w:pPr>
        <w:spacing w:line="480" w:lineRule="auto"/>
        <w:rPr>
          <w:b/>
          <w:sz w:val="24"/>
          <w:szCs w:val="24"/>
        </w:rPr>
      </w:pPr>
      <w:r w:rsidRPr="00EA286F">
        <w:rPr>
          <w:b/>
          <w:sz w:val="24"/>
          <w:szCs w:val="24"/>
        </w:rPr>
        <w:t xml:space="preserve">Figures 1-5: </w:t>
      </w:r>
      <w:r w:rsidRPr="00EA286F">
        <w:rPr>
          <w:sz w:val="24"/>
          <w:szCs w:val="24"/>
        </w:rPr>
        <w:t xml:space="preserve">The main variants of melanoma arising on the foot </w:t>
      </w:r>
      <w:hyperlink w:anchor="_ENREF_10" w:tooltip="Bristow, 2010 #3031" w:history="1">
        <w:r w:rsidR="008F484E">
          <w:rPr>
            <w:sz w:val="24"/>
            <w:szCs w:val="24"/>
          </w:rPr>
          <w:fldChar w:fldCharType="begin"/>
        </w:r>
        <w:r w:rsidR="008F484E">
          <w:rPr>
            <w:sz w:val="24"/>
            <w:szCs w:val="24"/>
          </w:rPr>
          <w:instrText xml:space="preserve"> ADDIN EN.CITE &lt;EndNote&gt;&lt;Cite&gt;&lt;Author&gt;Bristow&lt;/Author&gt;&lt;Year&gt;2010&lt;/Year&gt;&lt;RecNum&gt;3031&lt;/RecNum&gt;&lt;DisplayText&gt;&lt;style face="superscript"&gt;10&lt;/style&gt;&lt;/DisplayText&gt;&lt;record&gt;&lt;rec-number&gt;3031&lt;/rec-number&gt;&lt;foreign-keys&gt;&lt;key app="EN" db-id="fzz9d0rpavsew8eddatp22x6fewta0rvpapz"&gt;3031&lt;/key&gt;&lt;/foreign-keys&gt;&lt;ref-type name="Journal Article"&gt;17&lt;/ref-type&gt;&lt;contributors&gt;&lt;authors&gt;&lt;author&gt;Bristow, Ivan R&lt;/author&gt;&lt;author&gt;de Berker, David AR&lt;/author&gt;&lt;author&gt;Acland, Katharine M&lt;/author&gt;&lt;author&gt;Turner, Richard J&lt;/author&gt;&lt;author&gt;Bowling, Jonathan&lt;/author&gt;&lt;/authors&gt;&lt;/contributors&gt;&lt;titles&gt;&lt;title&gt;Clinical guidelines for the recognition of melanoma of the foot and nail unit&lt;/title&gt;&lt;secondary-title&gt;J Foot Ankle Res&lt;/secondary-title&gt;&lt;/titles&gt;&lt;periodical&gt;&lt;full-title&gt;Journal of Foot and Ankle Research&lt;/full-title&gt;&lt;abbr-1&gt;J. Foot Ankle Res.&lt;/abbr-1&gt;&lt;abbr-2&gt;J Foot Ankle Res&lt;/abbr-2&gt;&lt;abbr-3&gt;Journal of Foot &amp;amp; Ankle Research&lt;/abbr-3&gt;&lt;/periodical&gt;&lt;volume&gt;3&lt;/volume&gt;&lt;number&gt;25&lt;/number&gt;&lt;dates&gt;&lt;year&gt;2010&lt;/year&gt;&lt;/dates&gt;&lt;urls&gt;&lt;/urls&gt;&lt;/record&gt;&lt;/Cite&gt;&lt;/EndNote&gt;</w:instrText>
        </w:r>
        <w:r w:rsidR="008F484E">
          <w:rPr>
            <w:sz w:val="24"/>
            <w:szCs w:val="24"/>
          </w:rPr>
          <w:fldChar w:fldCharType="separate"/>
        </w:r>
        <w:r w:rsidR="008F484E" w:rsidRPr="008F484E">
          <w:rPr>
            <w:noProof/>
            <w:sz w:val="24"/>
            <w:szCs w:val="24"/>
            <w:vertAlign w:val="superscript"/>
          </w:rPr>
          <w:t>10</w:t>
        </w:r>
        <w:r w:rsidR="008F484E">
          <w:rPr>
            <w:sz w:val="24"/>
            <w:szCs w:val="24"/>
          </w:rPr>
          <w:fldChar w:fldCharType="end"/>
        </w:r>
      </w:hyperlink>
    </w:p>
    <w:p w:rsidR="00EA286F" w:rsidRPr="00EA286F" w:rsidRDefault="00EA286F" w:rsidP="00EA286F">
      <w:pPr>
        <w:spacing w:line="480" w:lineRule="auto"/>
        <w:rPr>
          <w:b/>
          <w:sz w:val="24"/>
          <w:szCs w:val="24"/>
        </w:rPr>
      </w:pPr>
      <w:r>
        <w:rPr>
          <w:b/>
          <w:bCs/>
          <w:sz w:val="24"/>
          <w:szCs w:val="24"/>
        </w:rPr>
        <w:t xml:space="preserve">Figure 1: </w:t>
      </w:r>
      <w:r w:rsidRPr="00EA286F">
        <w:rPr>
          <w:sz w:val="24"/>
          <w:szCs w:val="24"/>
        </w:rPr>
        <w:t>Superficial Spreading Melanoma (SSM). A type which spreads radially before gradually becoming vertically invasive. On the foot the majority of this sub-type are found on the dorsum.</w:t>
      </w:r>
    </w:p>
    <w:p w:rsidR="00EA286F" w:rsidRPr="00EA286F" w:rsidRDefault="00EA286F" w:rsidP="00EA286F">
      <w:pPr>
        <w:spacing w:line="480" w:lineRule="auto"/>
        <w:rPr>
          <w:b/>
          <w:sz w:val="24"/>
          <w:szCs w:val="24"/>
        </w:rPr>
      </w:pPr>
      <w:r>
        <w:rPr>
          <w:b/>
          <w:bCs/>
          <w:sz w:val="24"/>
          <w:szCs w:val="24"/>
        </w:rPr>
        <w:t xml:space="preserve">Figure 2: </w:t>
      </w:r>
      <w:r w:rsidRPr="00EA286F">
        <w:rPr>
          <w:sz w:val="24"/>
          <w:szCs w:val="24"/>
        </w:rPr>
        <w:t>Nodular Melanoma (LM). A more aggressive melanoma than the SSM as it may rapidly become vertically invasive. The lesion is more common in older patients.</w:t>
      </w:r>
    </w:p>
    <w:p w:rsidR="00EA286F" w:rsidRPr="00EA286F" w:rsidRDefault="00EA286F" w:rsidP="00EA286F">
      <w:pPr>
        <w:spacing w:line="480" w:lineRule="auto"/>
        <w:rPr>
          <w:sz w:val="24"/>
          <w:szCs w:val="24"/>
        </w:rPr>
      </w:pPr>
      <w:r>
        <w:rPr>
          <w:b/>
          <w:bCs/>
          <w:sz w:val="24"/>
          <w:szCs w:val="24"/>
        </w:rPr>
        <w:t xml:space="preserve">Figure 3: </w:t>
      </w:r>
      <w:r w:rsidRPr="00EA286F">
        <w:rPr>
          <w:sz w:val="24"/>
          <w:szCs w:val="24"/>
        </w:rPr>
        <w:t>Acral Lentiginous Melanoma (ALM). The rarer sub-type of the disease but is most common on the foot, particularly on the soles and in the nail unit. This sub-type occurs at the same rate in all races/skin types.</w:t>
      </w:r>
    </w:p>
    <w:p w:rsidR="00EA286F" w:rsidRPr="00EA286F" w:rsidRDefault="00EA286F" w:rsidP="00EA286F">
      <w:pPr>
        <w:spacing w:line="480" w:lineRule="auto"/>
        <w:jc w:val="both"/>
        <w:rPr>
          <w:b/>
          <w:bCs/>
          <w:sz w:val="24"/>
          <w:szCs w:val="24"/>
        </w:rPr>
      </w:pPr>
      <w:r w:rsidRPr="00EA286F">
        <w:rPr>
          <w:b/>
          <w:bCs/>
          <w:sz w:val="24"/>
          <w:szCs w:val="24"/>
        </w:rPr>
        <w:lastRenderedPageBreak/>
        <w:t xml:space="preserve">Figure 4: </w:t>
      </w:r>
      <w:r w:rsidRPr="00EA286F">
        <w:rPr>
          <w:bCs/>
          <w:sz w:val="24"/>
          <w:szCs w:val="24"/>
        </w:rPr>
        <w:t>Amelanotic Melanoma. A number of melanoma may lack pigment and are labelled as amelanotic. Amelanotic lesions are more frequent in acral areas such as the foot and are diagnostically more challenging.</w:t>
      </w:r>
    </w:p>
    <w:p w:rsidR="00EA286F" w:rsidRPr="00EA286F" w:rsidRDefault="00EA286F" w:rsidP="00EA286F">
      <w:pPr>
        <w:spacing w:line="480" w:lineRule="auto"/>
        <w:rPr>
          <w:b/>
          <w:sz w:val="24"/>
          <w:szCs w:val="24"/>
        </w:rPr>
      </w:pPr>
      <w:r>
        <w:rPr>
          <w:b/>
          <w:bCs/>
          <w:sz w:val="24"/>
          <w:szCs w:val="24"/>
        </w:rPr>
        <w:t xml:space="preserve">Figure 5: </w:t>
      </w:r>
      <w:r w:rsidRPr="004A2197">
        <w:rPr>
          <w:sz w:val="24"/>
          <w:szCs w:val="24"/>
        </w:rPr>
        <w:t>Nail Melanoma.</w:t>
      </w:r>
      <w:r>
        <w:rPr>
          <w:b/>
          <w:sz w:val="24"/>
          <w:szCs w:val="24"/>
        </w:rPr>
        <w:t xml:space="preserve"> </w:t>
      </w:r>
      <w:r w:rsidRPr="001E6BE4">
        <w:rPr>
          <w:sz w:val="24"/>
          <w:szCs w:val="24"/>
        </w:rPr>
        <w:t xml:space="preserve">Most melanoma arising at this location are ALM but occasionally NM. Lesions may arise initially as a longitudinal melanonychia or as alterations in nail plate. </w:t>
      </w:r>
    </w:p>
    <w:p w:rsidR="00EA286F" w:rsidRPr="001E6BE4" w:rsidRDefault="00EA286F" w:rsidP="000C7A73">
      <w:pPr>
        <w:spacing w:line="480" w:lineRule="auto"/>
        <w:jc w:val="both"/>
        <w:rPr>
          <w:b/>
          <w:bCs/>
          <w:sz w:val="24"/>
          <w:szCs w:val="24"/>
        </w:rPr>
      </w:pPr>
    </w:p>
    <w:p w:rsidR="00D77BD2" w:rsidRPr="001E6BE4" w:rsidRDefault="00221089" w:rsidP="000C7A73">
      <w:pPr>
        <w:spacing w:line="480" w:lineRule="auto"/>
        <w:jc w:val="both"/>
        <w:rPr>
          <w:b/>
          <w:bCs/>
          <w:sz w:val="24"/>
          <w:szCs w:val="24"/>
        </w:rPr>
      </w:pPr>
      <w:r w:rsidRPr="001E6BE4">
        <w:rPr>
          <w:b/>
          <w:bCs/>
          <w:sz w:val="24"/>
          <w:szCs w:val="24"/>
        </w:rPr>
        <w:t>How common are melanoma on</w:t>
      </w:r>
      <w:r w:rsidR="00D77BD2" w:rsidRPr="001E6BE4">
        <w:rPr>
          <w:b/>
          <w:bCs/>
          <w:sz w:val="24"/>
          <w:szCs w:val="24"/>
        </w:rPr>
        <w:t xml:space="preserve"> the foot?</w:t>
      </w:r>
    </w:p>
    <w:p w:rsidR="00C73D6E" w:rsidRPr="001E6BE4" w:rsidRDefault="00260DDA" w:rsidP="00886291">
      <w:pPr>
        <w:spacing w:line="480" w:lineRule="auto"/>
        <w:ind w:firstLine="720"/>
        <w:jc w:val="both"/>
        <w:rPr>
          <w:sz w:val="24"/>
          <w:szCs w:val="24"/>
        </w:rPr>
      </w:pPr>
      <w:r w:rsidRPr="001E6BE4">
        <w:rPr>
          <w:sz w:val="24"/>
          <w:szCs w:val="24"/>
        </w:rPr>
        <w:t xml:space="preserve">The proportion of melanoma that occur on the foot is difficult </w:t>
      </w:r>
      <w:r w:rsidR="00F51573" w:rsidRPr="001E6BE4">
        <w:rPr>
          <w:sz w:val="24"/>
          <w:szCs w:val="24"/>
        </w:rPr>
        <w:t xml:space="preserve">to accurately ascertain as </w:t>
      </w:r>
      <w:r w:rsidRPr="001E6BE4">
        <w:rPr>
          <w:sz w:val="24"/>
          <w:szCs w:val="24"/>
        </w:rPr>
        <w:t>epidemiological studies</w:t>
      </w:r>
      <w:r w:rsidR="00D271F0" w:rsidRPr="001E6BE4">
        <w:rPr>
          <w:sz w:val="24"/>
          <w:szCs w:val="24"/>
        </w:rPr>
        <w:t xml:space="preserve"> have </w:t>
      </w:r>
      <w:r w:rsidRPr="001E6BE4">
        <w:rPr>
          <w:sz w:val="24"/>
          <w:szCs w:val="24"/>
        </w:rPr>
        <w:t xml:space="preserve">rarely </w:t>
      </w:r>
      <w:r w:rsidR="00210F3C" w:rsidRPr="001E6BE4">
        <w:rPr>
          <w:sz w:val="24"/>
          <w:szCs w:val="24"/>
        </w:rPr>
        <w:t>categorise</w:t>
      </w:r>
      <w:r w:rsidR="00D271F0" w:rsidRPr="001E6BE4">
        <w:rPr>
          <w:sz w:val="24"/>
          <w:szCs w:val="24"/>
        </w:rPr>
        <w:t>d</w:t>
      </w:r>
      <w:r w:rsidR="00210F3C" w:rsidRPr="001E6BE4">
        <w:rPr>
          <w:sz w:val="24"/>
          <w:szCs w:val="24"/>
        </w:rPr>
        <w:t xml:space="preserve"> lesions on the foot e</w:t>
      </w:r>
      <w:r w:rsidR="00D271F0" w:rsidRPr="001E6BE4">
        <w:rPr>
          <w:sz w:val="24"/>
          <w:szCs w:val="24"/>
        </w:rPr>
        <w:t>xclusively tending amalgamate</w:t>
      </w:r>
      <w:r w:rsidR="00210F3C" w:rsidRPr="001E6BE4">
        <w:rPr>
          <w:sz w:val="24"/>
          <w:szCs w:val="24"/>
        </w:rPr>
        <w:t xml:space="preserve"> with lesions of the hand or </w:t>
      </w:r>
      <w:r w:rsidR="0089480A" w:rsidRPr="001E6BE4">
        <w:rPr>
          <w:sz w:val="24"/>
          <w:szCs w:val="24"/>
        </w:rPr>
        <w:t xml:space="preserve">with </w:t>
      </w:r>
      <w:r w:rsidR="00210F3C" w:rsidRPr="001E6BE4">
        <w:rPr>
          <w:sz w:val="24"/>
          <w:szCs w:val="24"/>
        </w:rPr>
        <w:t>the lower extremity</w:t>
      </w:r>
      <w:r w:rsidR="00F51573" w:rsidRPr="001E6BE4">
        <w:rPr>
          <w:sz w:val="24"/>
          <w:szCs w:val="24"/>
        </w:rPr>
        <w:t xml:space="preserve"> </w:t>
      </w:r>
      <w:r w:rsidR="00D271F0" w:rsidRPr="001E6BE4">
        <w:rPr>
          <w:sz w:val="24"/>
          <w:szCs w:val="24"/>
        </w:rPr>
        <w:t>making accurate estimates difficult</w:t>
      </w:r>
      <w:r w:rsidR="00F51573" w:rsidRPr="001E6BE4">
        <w:rPr>
          <w:sz w:val="24"/>
          <w:szCs w:val="24"/>
        </w:rPr>
        <w:t xml:space="preserve">. One recent study of 1542 melanoma </w:t>
      </w:r>
      <w:r w:rsidR="008A32A4" w:rsidRPr="001E6BE4">
        <w:rPr>
          <w:sz w:val="24"/>
          <w:szCs w:val="24"/>
        </w:rPr>
        <w:t xml:space="preserve">identified 6.6% of lesions </w:t>
      </w:r>
      <w:r w:rsidR="0087746E" w:rsidRPr="001E6BE4">
        <w:rPr>
          <w:sz w:val="24"/>
          <w:szCs w:val="24"/>
        </w:rPr>
        <w:t xml:space="preserve">as </w:t>
      </w:r>
      <w:r w:rsidR="008A32A4" w:rsidRPr="001E6BE4">
        <w:rPr>
          <w:sz w:val="24"/>
          <w:szCs w:val="24"/>
        </w:rPr>
        <w:t>arising on the foot</w:t>
      </w:r>
      <w:r w:rsidR="0087746E" w:rsidRPr="001E6BE4">
        <w:rPr>
          <w:sz w:val="24"/>
          <w:szCs w:val="24"/>
        </w:rPr>
        <w:t xml:space="preserve"> with a slight female preponderance which has been observed</w:t>
      </w:r>
      <w:r w:rsidR="008A32A4" w:rsidRPr="001E6BE4">
        <w:rPr>
          <w:sz w:val="24"/>
          <w:szCs w:val="24"/>
        </w:rPr>
        <w:t xml:space="preserve"> in other studies </w:t>
      </w:r>
      <w:hyperlink w:anchor="_ENREF_12" w:tooltip="Chevalier, 2014 #5097" w:history="1">
        <w:r w:rsidR="008F484E">
          <w:rPr>
            <w:sz w:val="24"/>
            <w:szCs w:val="24"/>
          </w:rPr>
          <w:fldChar w:fldCharType="begin"/>
        </w:r>
        <w:r w:rsidR="008F484E">
          <w:rPr>
            <w:sz w:val="24"/>
            <w:szCs w:val="24"/>
          </w:rPr>
          <w:instrText xml:space="preserve"> ADDIN EN.CITE &lt;EndNote&gt;&lt;Cite&gt;&lt;Author&gt;Chevalier&lt;/Author&gt;&lt;Year&gt;2014&lt;/Year&gt;&lt;RecNum&gt;5097&lt;/RecNum&gt;&lt;DisplayText&gt;&lt;style face="superscript"&gt;12&lt;/style&gt;&lt;/DisplayText&gt;&lt;record&gt;&lt;rec-number&gt;5097&lt;/rec-number&gt;&lt;foreign-keys&gt;&lt;key app="EN" db-id="fzz9d0rpavsew8eddatp22x6fewta0rvpapz"&gt;5097&lt;/key&gt;&lt;/foreign-keys&gt;&lt;ref-type name="Journal Article"&gt;17&lt;/ref-type&gt;&lt;contributors&gt;&lt;authors&gt;&lt;author&gt;Chevalier, V.&lt;/author&gt;&lt;author&gt;Barbe, C.&lt;/author&gt;&lt;author&gt;Le Clainche, A.&lt;/author&gt;&lt;author&gt;Arnoult, G.&lt;/author&gt;&lt;author&gt;Bernard, P.&lt;/author&gt;&lt;author&gt;Hibon, E.&lt;/author&gt;&lt;author&gt;Grange, F.&lt;/author&gt;&lt;/authors&gt;&lt;/contributors&gt;&lt;titles&gt;&lt;title&gt;Comparison of anatomical locations of cutaneous melanoma in men and women: a population-based study in France&lt;/title&gt;&lt;secondary-title&gt;British Journal of Dermatology&lt;/secondary-title&gt;&lt;/titles&gt;&lt;periodical&gt;&lt;full-title&gt;British Journal of Dermatology&lt;/full-title&gt;&lt;abbr-1&gt;Br. J. Dermatol.&lt;/abbr-1&gt;&lt;abbr-2&gt;Br J Dermatol&lt;/abbr-2&gt;&lt;/periodical&gt;&lt;pages&gt;595-601&lt;/pages&gt;&lt;volume&gt;171&lt;/volume&gt;&lt;number&gt;3&lt;/number&gt;&lt;dates&gt;&lt;year&gt;2014&lt;/year&gt;&lt;/dates&gt;&lt;isbn&gt;1365-2133&lt;/isbn&gt;&lt;urls&gt;&lt;related-urls&gt;&lt;url&gt;http://dx.doi.org/10.1111/bjd.13052&lt;/url&gt;&lt;url&gt;http://onlinelibrary.wiley.com/store/10.1111/bjd.13052/asset/bjd13052.pdf?v=1&amp;amp;t=i0djj3ky&amp;amp;s=1f121169cafd55058d21b7096840755d214c8842&lt;/url&gt;&lt;/related-urls&gt;&lt;/urls&gt;&lt;electronic-resource-num&gt;10.1111/bjd.13052&lt;/electronic-resource-num&gt;&lt;/record&gt;&lt;/Cite&gt;&lt;/EndNote&gt;</w:instrText>
        </w:r>
        <w:r w:rsidR="008F484E">
          <w:rPr>
            <w:sz w:val="24"/>
            <w:szCs w:val="24"/>
          </w:rPr>
          <w:fldChar w:fldCharType="separate"/>
        </w:r>
        <w:r w:rsidR="008F484E" w:rsidRPr="008F484E">
          <w:rPr>
            <w:noProof/>
            <w:sz w:val="24"/>
            <w:szCs w:val="24"/>
            <w:vertAlign w:val="superscript"/>
          </w:rPr>
          <w:t>12</w:t>
        </w:r>
        <w:r w:rsidR="008F484E">
          <w:rPr>
            <w:sz w:val="24"/>
            <w:szCs w:val="24"/>
          </w:rPr>
          <w:fldChar w:fldCharType="end"/>
        </w:r>
      </w:hyperlink>
      <w:r w:rsidR="0087746E" w:rsidRPr="001E6BE4">
        <w:rPr>
          <w:sz w:val="24"/>
          <w:szCs w:val="24"/>
        </w:rPr>
        <w:t xml:space="preserve">. </w:t>
      </w:r>
      <w:r w:rsidR="00C36C91" w:rsidRPr="001E6BE4">
        <w:rPr>
          <w:sz w:val="24"/>
          <w:szCs w:val="24"/>
        </w:rPr>
        <w:t xml:space="preserve">However, wide variation of this figure can be seen amongst different ethnic groups. </w:t>
      </w:r>
    </w:p>
    <w:p w:rsidR="00E31C2A" w:rsidRPr="001E6BE4" w:rsidRDefault="00E31C2A" w:rsidP="00E80401">
      <w:pPr>
        <w:spacing w:after="0" w:line="480" w:lineRule="auto"/>
        <w:ind w:firstLine="720"/>
        <w:jc w:val="both"/>
        <w:rPr>
          <w:sz w:val="24"/>
          <w:szCs w:val="24"/>
        </w:rPr>
      </w:pPr>
      <w:r w:rsidRPr="001E6BE4">
        <w:rPr>
          <w:sz w:val="24"/>
          <w:szCs w:val="24"/>
        </w:rPr>
        <w:t>Non-white races</w:t>
      </w:r>
      <w:r w:rsidR="00F3224D" w:rsidRPr="001E6BE4">
        <w:rPr>
          <w:sz w:val="24"/>
          <w:szCs w:val="24"/>
        </w:rPr>
        <w:t>,</w:t>
      </w:r>
      <w:r w:rsidRPr="001E6BE4">
        <w:rPr>
          <w:sz w:val="24"/>
          <w:szCs w:val="24"/>
        </w:rPr>
        <w:t xml:space="preserve"> despite having a</w:t>
      </w:r>
      <w:r w:rsidR="00C73D6E" w:rsidRPr="001E6BE4">
        <w:rPr>
          <w:sz w:val="24"/>
          <w:szCs w:val="24"/>
        </w:rPr>
        <w:t xml:space="preserve"> have a much lower rate of the disease</w:t>
      </w:r>
      <w:r w:rsidRPr="001E6BE4">
        <w:rPr>
          <w:sz w:val="24"/>
          <w:szCs w:val="24"/>
        </w:rPr>
        <w:t xml:space="preserve"> generally, are more </w:t>
      </w:r>
      <w:r w:rsidR="00C73D6E" w:rsidRPr="001E6BE4">
        <w:rPr>
          <w:sz w:val="24"/>
          <w:szCs w:val="24"/>
        </w:rPr>
        <w:t>likely to develop</w:t>
      </w:r>
      <w:r w:rsidR="0052654F" w:rsidRPr="001E6BE4">
        <w:rPr>
          <w:sz w:val="24"/>
          <w:szCs w:val="24"/>
        </w:rPr>
        <w:t xml:space="preserve"> lesions </w:t>
      </w:r>
      <w:r w:rsidR="00C73D6E" w:rsidRPr="001E6BE4">
        <w:rPr>
          <w:sz w:val="24"/>
          <w:szCs w:val="24"/>
        </w:rPr>
        <w:t>in acral locations such as the palmar, plantar surfaces and nail bed</w:t>
      </w:r>
      <w:r w:rsidRPr="001E6BE4">
        <w:rPr>
          <w:sz w:val="24"/>
          <w:szCs w:val="24"/>
        </w:rPr>
        <w:t xml:space="preserve"> </w:t>
      </w:r>
      <w:hyperlink w:anchor="_ENREF_13" w:tooltip="Bellows, 2001 #1251" w:history="1">
        <w:r w:rsidR="008F484E">
          <w:rPr>
            <w:sz w:val="24"/>
            <w:szCs w:val="24"/>
          </w:rPr>
          <w:fldChar w:fldCharType="begin"/>
        </w:r>
        <w:r w:rsidR="008F484E">
          <w:rPr>
            <w:sz w:val="24"/>
            <w:szCs w:val="24"/>
          </w:rPr>
          <w:instrText xml:space="preserve"> ADDIN EN.CITE &lt;EndNote&gt;&lt;Cite&gt;&lt;Author&gt;Bellows&lt;/Author&gt;&lt;Year&gt;2001&lt;/Year&gt;&lt;RecNum&gt;1251&lt;/RecNum&gt;&lt;DisplayText&gt;&lt;style face="superscript"&gt;13&lt;/style&gt;&lt;/DisplayText&gt;&lt;record&gt;&lt;rec-number&gt;1251&lt;/rec-number&gt;&lt;foreign-keys&gt;&lt;key app="EN" db-id="fzz9d0rpavsew8eddatp22x6fewta0rvpapz"&gt;1251&lt;/key&gt;&lt;/foreign-keys&gt;&lt;ref-type name="Journal Article"&gt;17&lt;/ref-type&gt;&lt;contributors&gt;&lt;authors&gt;&lt;author&gt;Bellows, Charles F.&lt;/author&gt;&lt;author&gt;Belafsky, Peter&lt;/author&gt;&lt;author&gt;Fortgang, Ilana S.&lt;/author&gt;&lt;author&gt;Beech, Derrich J&lt;/author&gt;&lt;/authors&gt;&lt;/contributors&gt;&lt;auth-address&gt;Department of Surgery, University of Tennessee at Memphis, Memphis, Tennessee; Department of Otolaryngology - Head and Neck Surgery, University of Tennessee at Memphis, Memphis, Tennessee; Department of Surgery, Tulane University School of Medicine, New Orleans, Louisiana&lt;/auth-address&gt;&lt;titles&gt;&lt;title&gt;Melanoma in African-Americans: Trends in biological behavior and clinical characteristics over two decades&lt;/title&gt;&lt;secondary-title&gt;Journal of Surgical Oncology&lt;/secondary-title&gt;&lt;/titles&gt;&lt;periodical&gt;&lt;full-title&gt;Journal of Surgical Oncology&lt;/full-title&gt;&lt;abbr-1&gt;J. Surg. Oncol.&lt;/abbr-1&gt;&lt;abbr-2&gt;J Surg Oncol&lt;/abbr-2&gt;&lt;/periodical&gt;&lt;pages&gt;10-16&lt;/pages&gt;&lt;volume&gt;78&lt;/volume&gt;&lt;number&gt;1&lt;/number&gt;&lt;dates&gt;&lt;year&gt;2001&lt;/year&gt;&lt;/dates&gt;&lt;isbn&gt;1096-9098&lt;/isbn&gt;&lt;urls&gt;&lt;related-urls&gt;&lt;url&gt;http://dx.doi.org/10.1002/jso.1116 &lt;/url&gt;&lt;/related-urls&gt;&lt;/urls&gt;&lt;/record&gt;&lt;/Cite&gt;&lt;/EndNote&gt;</w:instrText>
        </w:r>
        <w:r w:rsidR="008F484E">
          <w:rPr>
            <w:sz w:val="24"/>
            <w:szCs w:val="24"/>
          </w:rPr>
          <w:fldChar w:fldCharType="separate"/>
        </w:r>
        <w:r w:rsidR="008F484E" w:rsidRPr="008F484E">
          <w:rPr>
            <w:noProof/>
            <w:sz w:val="24"/>
            <w:szCs w:val="24"/>
            <w:vertAlign w:val="superscript"/>
          </w:rPr>
          <w:t>13</w:t>
        </w:r>
        <w:r w:rsidR="008F484E">
          <w:rPr>
            <w:sz w:val="24"/>
            <w:szCs w:val="24"/>
          </w:rPr>
          <w:fldChar w:fldCharType="end"/>
        </w:r>
      </w:hyperlink>
      <w:r w:rsidRPr="001E6BE4">
        <w:rPr>
          <w:sz w:val="24"/>
          <w:szCs w:val="24"/>
        </w:rPr>
        <w:t>.</w:t>
      </w:r>
      <w:r w:rsidR="00F3224D" w:rsidRPr="001E6BE4">
        <w:rPr>
          <w:sz w:val="24"/>
          <w:szCs w:val="24"/>
        </w:rPr>
        <w:t xml:space="preserve"> For example, Jimbow and </w:t>
      </w:r>
      <w:r w:rsidR="0072626F" w:rsidRPr="001E6BE4">
        <w:rPr>
          <w:sz w:val="24"/>
          <w:szCs w:val="24"/>
        </w:rPr>
        <w:t>colleagues</w:t>
      </w:r>
      <w:r w:rsidR="00F3224D" w:rsidRPr="001E6BE4">
        <w:rPr>
          <w:sz w:val="24"/>
          <w:szCs w:val="24"/>
        </w:rPr>
        <w:t xml:space="preserve"> reported </w:t>
      </w:r>
      <w:r w:rsidR="0052654F" w:rsidRPr="001E6BE4">
        <w:rPr>
          <w:sz w:val="24"/>
          <w:szCs w:val="24"/>
        </w:rPr>
        <w:t>that 40% of melanoma occurring</w:t>
      </w:r>
      <w:r w:rsidR="00F3224D" w:rsidRPr="001E6BE4">
        <w:rPr>
          <w:sz w:val="24"/>
          <w:szCs w:val="24"/>
        </w:rPr>
        <w:t xml:space="preserve"> in their </w:t>
      </w:r>
      <w:r w:rsidR="0052654F" w:rsidRPr="001E6BE4">
        <w:rPr>
          <w:sz w:val="24"/>
          <w:szCs w:val="24"/>
        </w:rPr>
        <w:t xml:space="preserve">Japanese cohort of </w:t>
      </w:r>
      <w:r w:rsidR="00F3224D" w:rsidRPr="001E6BE4">
        <w:rPr>
          <w:sz w:val="24"/>
          <w:szCs w:val="24"/>
        </w:rPr>
        <w:t>patients were in acral locations with 80% of thes</w:t>
      </w:r>
      <w:r w:rsidR="0052654F" w:rsidRPr="001E6BE4">
        <w:rPr>
          <w:sz w:val="24"/>
          <w:szCs w:val="24"/>
        </w:rPr>
        <w:t>e lesions being diagnosed as</w:t>
      </w:r>
      <w:r w:rsidR="00F3224D" w:rsidRPr="001E6BE4">
        <w:rPr>
          <w:sz w:val="24"/>
          <w:szCs w:val="24"/>
        </w:rPr>
        <w:t xml:space="preserve"> acral lentiginous melanoma </w:t>
      </w:r>
      <w:hyperlink w:anchor="_ENREF_14" w:tooltip="Jimbow, 1984 #5482" w:history="1">
        <w:r w:rsidR="008F484E">
          <w:rPr>
            <w:sz w:val="24"/>
            <w:szCs w:val="24"/>
          </w:rPr>
          <w:fldChar w:fldCharType="begin"/>
        </w:r>
        <w:r w:rsidR="008F484E">
          <w:rPr>
            <w:sz w:val="24"/>
            <w:szCs w:val="24"/>
          </w:rPr>
          <w:instrText xml:space="preserve"> ADDIN EN.CITE &lt;EndNote&gt;&lt;Cite&gt;&lt;Author&gt;Jimbow&lt;/Author&gt;&lt;Year&gt;1984&lt;/Year&gt;&lt;RecNum&gt;5482&lt;/RecNum&gt;&lt;DisplayText&gt;&lt;style face="superscript"&gt;14&lt;/style&gt;&lt;/DisplayText&gt;&lt;record&gt;&lt;rec-number&gt;5482&lt;/rec-number&gt;&lt;foreign-keys&gt;&lt;key app="EN" db-id="fzz9d0rpavsew8eddatp22x6fewta0rvpapz"&gt;5482&lt;/key&gt;&lt;/foreign-keys&gt;&lt;ref-type name="Journal Article"&gt;17&lt;/ref-type&gt;&lt;contributors&gt;&lt;authors&gt;&lt;author&gt;Jimbow, K.&lt;/author&gt;&lt;author&gt;Takahashi, H.&lt;/author&gt;&lt;author&gt;Miura, S.&lt;/author&gt;&lt;author&gt;Ikeda, S.&lt;/author&gt;&lt;author&gt;Kukita, A.&lt;/author&gt;&lt;/authors&gt;&lt;/contributors&gt;&lt;titles&gt;&lt;title&gt;Biological behavior and natural course of acral malignant melanoma. Clinical and histologic features and prognosis of palmoplantar, subungual, and other acral malignant melanomas&lt;/title&gt;&lt;secondary-title&gt;The American Journal of dermatopathology&lt;/secondary-title&gt;&lt;alt-title&gt;Am J Dermatopathol&lt;/alt-title&gt;&lt;/titles&gt;&lt;alt-periodical&gt;&lt;full-title&gt;American Journal of Dermatopathology&lt;/full-title&gt;&lt;abbr-1&gt;Am. J. Dermatopathol.&lt;/abbr-1&gt;&lt;abbr-2&gt;Am J Dermatopathol&lt;/abbr-2&gt;&lt;/alt-periodical&gt;&lt;pages&gt;43-53&lt;/pages&gt;&lt;volume&gt;6 Suppl&lt;/volume&gt;&lt;dates&gt;&lt;year&gt;1984&lt;/year&gt;&lt;pub-dates&gt;&lt;date&gt;1984&lt;/date&gt;&lt;/pub-dates&gt;&lt;/dates&gt;&lt;isbn&gt;0193-1091&lt;/isbn&gt;&lt;accession-num&gt;6528942&lt;/accession-num&gt;&lt;urls&gt;&lt;related-urls&gt;&lt;url&gt;http://europepmc.org/abstract/MED/6528942&lt;/url&gt;&lt;/related-urls&gt;&lt;/urls&gt;&lt;remote-database-name&gt;PubMed&lt;/remote-database-name&gt;&lt;language&gt;eng&lt;/language&gt;&lt;/record&gt;&lt;/Cite&gt;&lt;/EndNote&gt;</w:instrText>
        </w:r>
        <w:r w:rsidR="008F484E">
          <w:rPr>
            <w:sz w:val="24"/>
            <w:szCs w:val="24"/>
          </w:rPr>
          <w:fldChar w:fldCharType="separate"/>
        </w:r>
        <w:r w:rsidR="008F484E" w:rsidRPr="008F484E">
          <w:rPr>
            <w:noProof/>
            <w:sz w:val="24"/>
            <w:szCs w:val="24"/>
            <w:vertAlign w:val="superscript"/>
          </w:rPr>
          <w:t>14</w:t>
        </w:r>
        <w:r w:rsidR="008F484E">
          <w:rPr>
            <w:sz w:val="24"/>
            <w:szCs w:val="24"/>
          </w:rPr>
          <w:fldChar w:fldCharType="end"/>
        </w:r>
      </w:hyperlink>
      <w:r w:rsidR="00F3224D" w:rsidRPr="001E6BE4">
        <w:rPr>
          <w:sz w:val="24"/>
          <w:szCs w:val="24"/>
        </w:rPr>
        <w:t>.</w:t>
      </w:r>
      <w:r w:rsidR="00D834FA" w:rsidRPr="001E6BE4">
        <w:rPr>
          <w:sz w:val="24"/>
          <w:szCs w:val="24"/>
        </w:rPr>
        <w:t xml:space="preserve"> The acral lentiginous melanoma is the most frequently observed type of the disease in non-white populations</w:t>
      </w:r>
      <w:r w:rsidR="0003423F" w:rsidRPr="001E6BE4">
        <w:rPr>
          <w:sz w:val="24"/>
          <w:szCs w:val="24"/>
        </w:rPr>
        <w:t xml:space="preserve"> </w:t>
      </w:r>
      <w:hyperlink w:anchor="_ENREF_15" w:tooltip="Bradford, 2009 #2262" w:history="1">
        <w:r w:rsidR="008F484E">
          <w:rPr>
            <w:sz w:val="24"/>
            <w:szCs w:val="24"/>
          </w:rPr>
          <w:fldChar w:fldCharType="begin"/>
        </w:r>
        <w:r w:rsidR="008F484E">
          <w:rPr>
            <w:sz w:val="24"/>
            <w:szCs w:val="24"/>
          </w:rPr>
          <w:instrText xml:space="preserve"> ADDIN EN.CITE &lt;EndNote&gt;&lt;Cite&gt;&lt;Author&gt;Bradford&lt;/Author&gt;&lt;Year&gt;2009&lt;/Year&gt;&lt;RecNum&gt;2262&lt;/RecNum&gt;&lt;DisplayText&gt;&lt;style face="superscript"&gt;15&lt;/style&gt;&lt;/DisplayText&gt;&lt;record&gt;&lt;rec-number&gt;2262&lt;/rec-number&gt;&lt;foreign-keys&gt;&lt;key app="EN" db-id="fzz9d0rpavsew8eddatp22x6fewta0rvpapz"&gt;2262&lt;/key&gt;&lt;/foreign-keys&gt;&lt;ref-type name="Journal Article"&gt;17&lt;/ref-type&gt;&lt;contributors&gt;&lt;authors&gt;&lt;author&gt;Bradford, Porcia T.&lt;/author&gt;&lt;author&gt;Goldstein, Alisa M.&lt;/author&gt;&lt;author&gt;McMaster, Mary L.&lt;/author&gt;&lt;author&gt;Tucker, Margaret A.&lt;/author&gt;&lt;/authors&gt;&lt;/contributors&gt;&lt;titles&gt;&lt;title&gt;Acral Lentiginous Melanoma: Incidence and Survival Patterns in the United States, 1986-2005&lt;/title&gt;&lt;secondary-title&gt;Arch Dermatol&lt;/secondary-title&gt;&lt;/titles&gt;&lt;periodical&gt;&lt;full-title&gt;Archives of Dermatology&lt;/full-title&gt;&lt;abbr-1&gt;Arch. Dermatol.&lt;/abbr-1&gt;&lt;abbr-2&gt;Arch Dermatol&lt;/abbr-2&gt;&lt;/periodical&gt;&lt;pages&gt;427-434&lt;/pages&gt;&lt;volume&gt;145&lt;/volume&gt;&lt;number&gt;4&lt;/number&gt;&lt;dates&gt;&lt;year&gt;2009&lt;/year&gt;&lt;pub-dates&gt;&lt;date&gt;April 1, 2009&lt;/date&gt;&lt;/pub-dates&gt;&lt;/dates&gt;&lt;urls&gt;&lt;related-urls&gt;&lt;url&gt;http://archderm.ama-assn.org/cgi/content/abstract/145/4/427&lt;/url&gt;&lt;/related-urls&gt;&lt;/urls&gt;&lt;electronic-resource-num&gt;10.1001/archdermatol.2008.609&lt;/electronic-resource-num&gt;&lt;/record&gt;&lt;/Cite&gt;&lt;/EndNote&gt;</w:instrText>
        </w:r>
        <w:r w:rsidR="008F484E">
          <w:rPr>
            <w:sz w:val="24"/>
            <w:szCs w:val="24"/>
          </w:rPr>
          <w:fldChar w:fldCharType="separate"/>
        </w:r>
        <w:r w:rsidR="008F484E" w:rsidRPr="008F484E">
          <w:rPr>
            <w:noProof/>
            <w:sz w:val="24"/>
            <w:szCs w:val="24"/>
            <w:vertAlign w:val="superscript"/>
          </w:rPr>
          <w:t>15</w:t>
        </w:r>
        <w:r w:rsidR="008F484E">
          <w:rPr>
            <w:sz w:val="24"/>
            <w:szCs w:val="24"/>
          </w:rPr>
          <w:fldChar w:fldCharType="end"/>
        </w:r>
      </w:hyperlink>
      <w:r w:rsidR="00D834FA" w:rsidRPr="001E6BE4">
        <w:rPr>
          <w:sz w:val="24"/>
          <w:szCs w:val="24"/>
        </w:rPr>
        <w:t>.</w:t>
      </w:r>
      <w:r w:rsidR="00D100D2" w:rsidRPr="001E6BE4">
        <w:rPr>
          <w:sz w:val="24"/>
          <w:szCs w:val="24"/>
        </w:rPr>
        <w:t xml:space="preserve"> Although melanoma can arise at virtually any age, </w:t>
      </w:r>
      <w:r w:rsidR="00B179EA" w:rsidRPr="001E6BE4">
        <w:rPr>
          <w:sz w:val="24"/>
          <w:szCs w:val="24"/>
        </w:rPr>
        <w:t>they are rare before adulthood</w:t>
      </w:r>
      <w:r w:rsidR="00970A92" w:rsidRPr="001E6BE4">
        <w:rPr>
          <w:sz w:val="24"/>
          <w:szCs w:val="24"/>
        </w:rPr>
        <w:t xml:space="preserve">, increasing in incidence with age, with the majority of </w:t>
      </w:r>
      <w:r w:rsidR="00D100D2" w:rsidRPr="001E6BE4">
        <w:rPr>
          <w:sz w:val="24"/>
          <w:szCs w:val="24"/>
        </w:rPr>
        <w:t xml:space="preserve">melanomas </w:t>
      </w:r>
      <w:r w:rsidR="00970A92" w:rsidRPr="001E6BE4">
        <w:rPr>
          <w:sz w:val="24"/>
          <w:szCs w:val="24"/>
        </w:rPr>
        <w:t xml:space="preserve">on the foot arising between the sixth and eighth decades of life </w:t>
      </w:r>
      <w:hyperlink w:anchor="_ENREF_7" w:tooltip="Katz, 1993 #2596" w:history="1">
        <w:r w:rsidR="008F484E">
          <w:rPr>
            <w:sz w:val="24"/>
            <w:szCs w:val="24"/>
          </w:rPr>
          <w:fldChar w:fldCharType="begin"/>
        </w:r>
        <w:r w:rsidR="008F484E">
          <w:rPr>
            <w:sz w:val="24"/>
            <w:szCs w:val="24"/>
          </w:rPr>
          <w:instrText xml:space="preserve"> ADDIN EN.CITE &lt;EndNote&gt;&lt;Cite&gt;&lt;Author&gt;Katz&lt;/Author&gt;&lt;Year&gt;1993&lt;/Year&gt;&lt;RecNum&gt;2596&lt;/RecNum&gt;&lt;DisplayText&gt;&lt;style face="superscript"&gt;7&lt;/style&gt;&lt;/DisplayText&gt;&lt;record&gt;&lt;rec-number&gt;2596&lt;/rec-number&gt;&lt;foreign-keys&gt;&lt;key app="EN" db-id="fzz9d0rpavsew8eddatp22x6fewta0rvpapz"&gt;2596&lt;/key&gt;&lt;/foreign-keys&gt;&lt;ref-type name="Journal Article"&gt;17&lt;/ref-type&gt;&lt;contributors&gt;&lt;authors&gt;&lt;author&gt;Katz, R. D.&lt;/author&gt;&lt;author&gt;Potter, G. K.&lt;/author&gt;&lt;author&gt;Slutskiy, P. Z.&lt;/author&gt;&lt;author&gt;Smith, R. R.&lt;/author&gt;&lt;author&gt;Pfau, R. G.&lt;/author&gt;&lt;author&gt;Berlin, S. J.&lt;/author&gt;&lt;/authors&gt;&lt;/contributors&gt;&lt;auth-address&gt;Maryland Podiatric Residency Program, Baltimore.&lt;/auth-address&gt;&lt;titles&gt;&lt;title&gt;A statistical survey of melanomas of the foot&lt;/title&gt;&lt;secondary-title&gt;Journal of the American Academy of Dermatology&lt;/secondary-title&gt;&lt;/titles&gt;&lt;periodical&gt;&lt;full-title&gt;Journal of the American Academy of Dermatology&lt;/full-title&gt;&lt;abbr-1&gt;J. Am. Acad. Dermatol.&lt;/abbr-1&gt;&lt;abbr-2&gt;J Am Acad Dermatol&lt;/abbr-2&gt;&lt;/periodical&gt;&lt;pages&gt;1008-11&lt;/pages&gt;&lt;volume&gt;28&lt;/volume&gt;&lt;number&gt;6&lt;/number&gt;&lt;edition&gt;1993/06/01&lt;/edition&gt;&lt;keywords&gt;&lt;keyword&gt;Aged&lt;/keyword&gt;&lt;keyword&gt;Aged, 80 and over&lt;/keyword&gt;&lt;keyword&gt;Biopsy&lt;/keyword&gt;&lt;keyword&gt;Female&lt;/keyword&gt;&lt;keyword&gt;Foot Diseases/*epidemiology/pathology&lt;/keyword&gt;&lt;keyword&gt;Humans&lt;/keyword&gt;&lt;keyword&gt;Male&lt;/keyword&gt;&lt;keyword&gt;Maryland/epidemiology&lt;/keyword&gt;&lt;keyword&gt;Melanoma/*epidemiology/pathology&lt;/keyword&gt;&lt;keyword&gt;Middle Aged&lt;/keyword&gt;&lt;keyword&gt;Multivariate Analysis&lt;/keyword&gt;&lt;keyword&gt;Skin/pathology&lt;/keyword&gt;&lt;keyword&gt;Skin Neoplasms/*epidemiology/pathology&lt;/keyword&gt;&lt;/keywords&gt;&lt;dates&gt;&lt;year&gt;1993&lt;/year&gt;&lt;pub-dates&gt;&lt;date&gt;Jun&lt;/date&gt;&lt;/pub-dates&gt;&lt;/dates&gt;&lt;isbn&gt;0190-9622 (Print)&amp;#xD;0190-9622 (Linking)&lt;/isbn&gt;&lt;accession-num&gt;8496443&lt;/accession-num&gt;&lt;urls&gt;&lt;related-urls&gt;&lt;url&gt;http://www.ncbi.nlm.nih.gov/entrez/query.fcgi?cmd=Retrieve&amp;amp;db=PubMed&amp;amp;dopt=Citation&amp;amp;list_uids=8496443&lt;/url&gt;&lt;/related-urls&gt;&lt;/urls&gt;&lt;language&gt;eng&lt;/language&gt;&lt;/record&gt;&lt;/Cite&gt;&lt;/EndNote&gt;</w:instrText>
        </w:r>
        <w:r w:rsidR="008F484E">
          <w:rPr>
            <w:sz w:val="24"/>
            <w:szCs w:val="24"/>
          </w:rPr>
          <w:fldChar w:fldCharType="separate"/>
        </w:r>
        <w:r w:rsidR="008F484E" w:rsidRPr="008F484E">
          <w:rPr>
            <w:noProof/>
            <w:sz w:val="24"/>
            <w:szCs w:val="24"/>
            <w:vertAlign w:val="superscript"/>
          </w:rPr>
          <w:t>7</w:t>
        </w:r>
        <w:r w:rsidR="008F484E">
          <w:rPr>
            <w:sz w:val="24"/>
            <w:szCs w:val="24"/>
          </w:rPr>
          <w:fldChar w:fldCharType="end"/>
        </w:r>
      </w:hyperlink>
      <w:r w:rsidR="00970A92" w:rsidRPr="001E6BE4">
        <w:rPr>
          <w:sz w:val="24"/>
          <w:szCs w:val="24"/>
        </w:rPr>
        <w:t>.</w:t>
      </w:r>
    </w:p>
    <w:p w:rsidR="00E31C2A" w:rsidRPr="001E6BE4" w:rsidRDefault="00E31C2A" w:rsidP="000C7A73">
      <w:pPr>
        <w:spacing w:after="0" w:line="480" w:lineRule="auto"/>
        <w:rPr>
          <w:sz w:val="24"/>
          <w:szCs w:val="24"/>
        </w:rPr>
      </w:pPr>
    </w:p>
    <w:p w:rsidR="00137140" w:rsidRPr="001E6BE4" w:rsidRDefault="00E257B4" w:rsidP="000C7A73">
      <w:pPr>
        <w:spacing w:line="480" w:lineRule="auto"/>
        <w:jc w:val="both"/>
        <w:rPr>
          <w:b/>
          <w:bCs/>
          <w:sz w:val="24"/>
          <w:szCs w:val="24"/>
        </w:rPr>
      </w:pPr>
      <w:r w:rsidRPr="001E6BE4">
        <w:rPr>
          <w:b/>
          <w:bCs/>
          <w:sz w:val="24"/>
          <w:szCs w:val="24"/>
        </w:rPr>
        <w:t xml:space="preserve">Aetiology </w:t>
      </w:r>
    </w:p>
    <w:p w:rsidR="007E6E10" w:rsidRPr="001E6BE4" w:rsidRDefault="007F5B20" w:rsidP="00886291">
      <w:pPr>
        <w:spacing w:line="480" w:lineRule="auto"/>
        <w:ind w:firstLine="720"/>
        <w:jc w:val="both"/>
        <w:rPr>
          <w:bCs/>
          <w:sz w:val="24"/>
          <w:szCs w:val="24"/>
        </w:rPr>
      </w:pPr>
      <w:r w:rsidRPr="001E6BE4">
        <w:rPr>
          <w:bCs/>
          <w:sz w:val="24"/>
          <w:szCs w:val="24"/>
        </w:rPr>
        <w:t>Intermittent and chronic sun exposure along with a history of sunburns is the major factor which is associated the development of cutaneous malignant melanoma. However, lesions arising in areas which are seldom exposed to the sun, such as the nail unit and soles of the feet brings into question the true aetiology</w:t>
      </w:r>
      <w:r w:rsidR="00535A50" w:rsidRPr="001E6BE4">
        <w:rPr>
          <w:bCs/>
          <w:sz w:val="24"/>
          <w:szCs w:val="24"/>
        </w:rPr>
        <w:t xml:space="preserve"> for lesions in these areas</w:t>
      </w:r>
      <w:r w:rsidRPr="001E6BE4">
        <w:rPr>
          <w:bCs/>
          <w:sz w:val="24"/>
          <w:szCs w:val="24"/>
        </w:rPr>
        <w:t xml:space="preserve"> – additional factors may contribute. The nail unit for example has a relatively small </w:t>
      </w:r>
      <w:r w:rsidR="00535A50" w:rsidRPr="001E6BE4">
        <w:rPr>
          <w:bCs/>
          <w:sz w:val="24"/>
          <w:szCs w:val="24"/>
        </w:rPr>
        <w:t xml:space="preserve">skin </w:t>
      </w:r>
      <w:r w:rsidRPr="001E6BE4">
        <w:rPr>
          <w:bCs/>
          <w:sz w:val="24"/>
          <w:szCs w:val="24"/>
        </w:rPr>
        <w:t>surface area</w:t>
      </w:r>
      <w:r w:rsidR="00535A50" w:rsidRPr="001E6BE4">
        <w:rPr>
          <w:bCs/>
          <w:sz w:val="24"/>
          <w:szCs w:val="24"/>
        </w:rPr>
        <w:t xml:space="preserve"> but research has shown that actual melanoma density is 9 times the expected average for an area of this size </w:t>
      </w:r>
      <w:hyperlink w:anchor="_ENREF_16" w:tooltip="Ragnarsson-Oldiong, 2011 #4261" w:history="1">
        <w:r w:rsidR="008F484E">
          <w:rPr>
            <w:bCs/>
            <w:sz w:val="24"/>
            <w:szCs w:val="24"/>
          </w:rPr>
          <w:fldChar w:fldCharType="begin"/>
        </w:r>
        <w:r w:rsidR="008F484E">
          <w:rPr>
            <w:bCs/>
            <w:sz w:val="24"/>
            <w:szCs w:val="24"/>
          </w:rPr>
          <w:instrText xml:space="preserve"> ADDIN EN.CITE &lt;EndNote&gt;&lt;Cite&gt;&lt;Author&gt;Ragnarsson-Oldiong&lt;/Author&gt;&lt;Year&gt;2011&lt;/Year&gt;&lt;RecNum&gt;4261&lt;/RecNum&gt;&lt;DisplayText&gt;&lt;style face="superscript"&gt;16&lt;/style&gt;&lt;/DisplayText&gt;&lt;record&gt;&lt;rec-number&gt;4261&lt;/rec-number&gt;&lt;foreign-keys&gt;&lt;key app="EN" db-id="fzz9d0rpavsew8eddatp22x6fewta0rvpapz"&gt;4261&lt;/key&gt;&lt;/foreign-keys&gt;&lt;ref-type name="Journal Article"&gt;17&lt;/ref-type&gt;&lt;contributors&gt;&lt;authors&gt;&lt;author&gt;Ragnarsson-Oldiong, Boel K&lt;/author&gt;&lt;/authors&gt;&lt;/contributors&gt;&lt;titles&gt;&lt;title&gt;Spatial density of primary malignant melanoma in sun-shielded body sites: A potential guide to melanoma genesis&lt;/title&gt;&lt;secondary-title&gt;Acta Oncologica&lt;/secondary-title&gt;&lt;/titles&gt;&lt;periodical&gt;&lt;full-title&gt;Acta Oncologica&lt;/full-title&gt;&lt;abbr-1&gt;Acta Oncol.&lt;/abbr-1&gt;&lt;abbr-2&gt;Acta Oncol&lt;/abbr-2&gt;&lt;/periodical&gt;&lt;pages&gt;323-328&lt;/pages&gt;&lt;volume&gt;50&lt;/volume&gt;&lt;dates&gt;&lt;year&gt;2011&lt;/year&gt;&lt;/dates&gt;&lt;urls&gt;&lt;/urls&gt;&lt;/record&gt;&lt;/Cite&gt;&lt;/EndNote&gt;</w:instrText>
        </w:r>
        <w:r w:rsidR="008F484E">
          <w:rPr>
            <w:bCs/>
            <w:sz w:val="24"/>
            <w:szCs w:val="24"/>
          </w:rPr>
          <w:fldChar w:fldCharType="separate"/>
        </w:r>
        <w:r w:rsidR="008F484E" w:rsidRPr="008F484E">
          <w:rPr>
            <w:bCs/>
            <w:noProof/>
            <w:sz w:val="24"/>
            <w:szCs w:val="24"/>
            <w:vertAlign w:val="superscript"/>
          </w:rPr>
          <w:t>16</w:t>
        </w:r>
        <w:r w:rsidR="008F484E">
          <w:rPr>
            <w:bCs/>
            <w:sz w:val="24"/>
            <w:szCs w:val="24"/>
          </w:rPr>
          <w:fldChar w:fldCharType="end"/>
        </w:r>
      </w:hyperlink>
      <w:r w:rsidR="00535A50" w:rsidRPr="001E6BE4">
        <w:rPr>
          <w:bCs/>
          <w:sz w:val="24"/>
          <w:szCs w:val="24"/>
        </w:rPr>
        <w:t xml:space="preserve">. In addition, much of the nail unit is shielded by the nail plate which at a thickness of greater than 0.5mm is a shield to virtually all UVB radiation reaching the nail bed </w:t>
      </w:r>
      <w:hyperlink w:anchor="_ENREF_17" w:tooltip="Parker, 1983 #5587" w:history="1">
        <w:r w:rsidR="008F484E">
          <w:rPr>
            <w:bCs/>
            <w:sz w:val="24"/>
            <w:szCs w:val="24"/>
          </w:rPr>
          <w:fldChar w:fldCharType="begin"/>
        </w:r>
        <w:r w:rsidR="008F484E">
          <w:rPr>
            <w:bCs/>
            <w:sz w:val="24"/>
            <w:szCs w:val="24"/>
          </w:rPr>
          <w:instrText xml:space="preserve"> ADDIN EN.CITE &lt;EndNote&gt;&lt;Cite&gt;&lt;Author&gt;Parker&lt;/Author&gt;&lt;Year&gt;1983&lt;/Year&gt;&lt;RecNum&gt;5587&lt;/RecNum&gt;&lt;DisplayText&gt;&lt;style face="superscript"&gt;17&lt;/style&gt;&lt;/DisplayText&gt;&lt;record&gt;&lt;rec-number&gt;5587&lt;/rec-number&gt;&lt;foreign-keys&gt;&lt;key app="EN" db-id="fzz9d0rpavsew8eddatp22x6fewta0rvpapz"&gt;5587&lt;/key&gt;&lt;/foreign-keys&gt;&lt;ref-type name="Journal Article"&gt;17&lt;/ref-type&gt;&lt;contributors&gt;&lt;authors&gt;&lt;author&gt;Parker, S. G.&lt;/author&gt;&lt;author&gt;Diffey, B. L.&lt;/author&gt;&lt;/authors&gt;&lt;/contributors&gt;&lt;titles&gt;&lt;title&gt;The transmission of optical radiation through human nails&lt;/title&gt;&lt;secondary-title&gt;Br J Dermatol&lt;/secondary-title&gt;&lt;alt-title&gt;The British journal of dermatology&lt;/alt-title&gt;&lt;/titles&gt;&lt;periodical&gt;&lt;full-title&gt;British Journal of Dermatology&lt;/full-title&gt;&lt;abbr-1&gt;Br. J. Dermatol.&lt;/abbr-1&gt;&lt;abbr-2&gt;Br J Dermatol&lt;/abbr-2&gt;&lt;/periodical&gt;&lt;pages&gt;11-6&lt;/pages&gt;&lt;volume&gt;108&lt;/volume&gt;&lt;number&gt;1&lt;/number&gt;&lt;keywords&gt;&lt;keyword&gt;Humans&lt;/keyword&gt;&lt;keyword&gt;*Light&lt;/keyword&gt;&lt;keyword&gt;Nails/*physiology&lt;/keyword&gt;&lt;keyword&gt;Photometry&lt;/keyword&gt;&lt;/keywords&gt;&lt;dates&gt;&lt;year&gt;1983&lt;/year&gt;&lt;pub-dates&gt;&lt;date&gt;Jan&lt;/date&gt;&lt;/pub-dates&gt;&lt;/dates&gt;&lt;isbn&gt;0007-0963 (Print)&amp;#xD;0007-0963 (Linking)&lt;/isbn&gt;&lt;accession-num&gt;6821639&lt;/accession-num&gt;&lt;urls&gt;&lt;related-urls&gt;&lt;url&gt;http://www.ncbi.nlm.nih.gov/pubmed/6821639&lt;/url&gt;&lt;/related-urls&gt;&lt;/urls&gt;&lt;/record&gt;&lt;/Cite&gt;&lt;/EndNote&gt;</w:instrText>
        </w:r>
        <w:r w:rsidR="008F484E">
          <w:rPr>
            <w:bCs/>
            <w:sz w:val="24"/>
            <w:szCs w:val="24"/>
          </w:rPr>
          <w:fldChar w:fldCharType="separate"/>
        </w:r>
        <w:r w:rsidR="008F484E" w:rsidRPr="008F484E">
          <w:rPr>
            <w:bCs/>
            <w:noProof/>
            <w:sz w:val="24"/>
            <w:szCs w:val="24"/>
            <w:vertAlign w:val="superscript"/>
          </w:rPr>
          <w:t>17</w:t>
        </w:r>
        <w:r w:rsidR="008F484E">
          <w:rPr>
            <w:bCs/>
            <w:sz w:val="24"/>
            <w:szCs w:val="24"/>
          </w:rPr>
          <w:fldChar w:fldCharType="end"/>
        </w:r>
      </w:hyperlink>
      <w:r w:rsidR="00535A50" w:rsidRPr="001E6BE4">
        <w:rPr>
          <w:bCs/>
          <w:sz w:val="24"/>
          <w:szCs w:val="24"/>
        </w:rPr>
        <w:t xml:space="preserve">. </w:t>
      </w:r>
      <w:r w:rsidR="009E2F41" w:rsidRPr="001E6BE4">
        <w:rPr>
          <w:bCs/>
          <w:sz w:val="24"/>
          <w:szCs w:val="24"/>
        </w:rPr>
        <w:t xml:space="preserve">Moreover, a recent study has highlighted how, despite increases in melanoma generally have occurred over the last few years, rates of melanoma on the foot have remained relatively constant </w:t>
      </w:r>
      <w:hyperlink w:anchor="_ENREF_18" w:tooltip="Juzeniene, 2012 #4243" w:history="1">
        <w:r w:rsidR="008F484E">
          <w:rPr>
            <w:bCs/>
            <w:sz w:val="24"/>
            <w:szCs w:val="24"/>
          </w:rPr>
          <w:fldChar w:fldCharType="begin"/>
        </w:r>
        <w:r w:rsidR="008F484E">
          <w:rPr>
            <w:bCs/>
            <w:sz w:val="24"/>
            <w:szCs w:val="24"/>
          </w:rPr>
          <w:instrText xml:space="preserve"> ADDIN EN.CITE &lt;EndNote&gt;&lt;Cite&gt;&lt;Author&gt;Juzeniene&lt;/Author&gt;&lt;Year&gt;2012&lt;/Year&gt;&lt;RecNum&gt;4243&lt;/RecNum&gt;&lt;DisplayText&gt;&lt;style face="superscript"&gt;18&lt;/style&gt;&lt;/DisplayText&gt;&lt;record&gt;&lt;rec-number&gt;4243&lt;/rec-number&gt;&lt;foreign-keys&gt;&lt;key app="EN" db-id="fzz9d0rpavsew8eddatp22x6fewta0rvpapz"&gt;4243&lt;/key&gt;&lt;/foreign-keys&gt;&lt;ref-type name="Journal Article"&gt;17&lt;/ref-type&gt;&lt;contributors&gt;&lt;authors&gt;&lt;author&gt;Juzeniene, A.&lt;/author&gt;&lt;author&gt;Micu, E.&lt;/author&gt;&lt;author&gt;Porojnicu, A. C.&lt;/author&gt;&lt;author&gt;Moan, J.&lt;/author&gt;&lt;/authors&gt;&lt;/contributors&gt;&lt;auth-address&gt;Department of Radiation Biology, Institute for Cancer Research, the Norwegian Radium Hospital, Oslo University Hospital, Montebello 0310 Oslo Institute of Physics, University of Oslo, Blindern 0316 Oslo, Norway.&lt;/auth-address&gt;&lt;titles&gt;&lt;title&gt;Malignant melanomas on head/neck and foot: differences in time and latitudinal trends in Norway&lt;/title&gt;&lt;secondary-title&gt;J Eur Acad Dermatol Venereol&lt;/secondary-title&gt;&lt;alt-title&gt;Journal of the European Academy of Dermatology and Venereology : JEADV&lt;/alt-title&gt;&lt;/titles&gt;&lt;periodical&gt;&lt;full-title&gt;Journal of the European Academy of Dermatology and Venereology&lt;/full-title&gt;&lt;abbr-1&gt;J. Eur. Acad. Dermatol. Venereol.&lt;/abbr-1&gt;&lt;abbr-2&gt;J Eur Acad Dermatol Venereol&lt;/abbr-2&gt;&lt;abbr-3&gt;Journal of the European Academy of Dermatology &amp;amp; Venereology&lt;/abbr-3&gt;&lt;/periodical&gt;&lt;pages&gt;821-7&lt;/pages&gt;&lt;volume&gt;26&lt;/volume&gt;&lt;number&gt;7&lt;/number&gt;&lt;edition&gt;2011/06/29&lt;/edition&gt;&lt;dates&gt;&lt;year&gt;2012&lt;/year&gt;&lt;pub-dates&gt;&lt;date&gt;Jul&lt;/date&gt;&lt;/pub-dates&gt;&lt;/dates&gt;&lt;isbn&gt;1468-3083 (Electronic)&amp;#xD;0926-9959 (Linking)&lt;/isbn&gt;&lt;accession-num&gt;21707773&lt;/accession-num&gt;&lt;urls&gt;&lt;related-urls&gt;&lt;url&gt;http://www.ncbi.nlm.nih.gov/pubmed/21707773&lt;/url&gt;&lt;/related-urls&gt;&lt;/urls&gt;&lt;electronic-resource-num&gt;10.1111/j.1468-3083.2011.04162.x&lt;/electronic-resource-num&gt;&lt;language&gt;eng&lt;/language&gt;&lt;/record&gt;&lt;/Cite&gt;&lt;/EndNote&gt;</w:instrText>
        </w:r>
        <w:r w:rsidR="008F484E">
          <w:rPr>
            <w:bCs/>
            <w:sz w:val="24"/>
            <w:szCs w:val="24"/>
          </w:rPr>
          <w:fldChar w:fldCharType="separate"/>
        </w:r>
        <w:r w:rsidR="008F484E" w:rsidRPr="008F484E">
          <w:rPr>
            <w:bCs/>
            <w:noProof/>
            <w:sz w:val="24"/>
            <w:szCs w:val="24"/>
            <w:vertAlign w:val="superscript"/>
          </w:rPr>
          <w:t>18</w:t>
        </w:r>
        <w:r w:rsidR="008F484E">
          <w:rPr>
            <w:bCs/>
            <w:sz w:val="24"/>
            <w:szCs w:val="24"/>
          </w:rPr>
          <w:fldChar w:fldCharType="end"/>
        </w:r>
      </w:hyperlink>
      <w:r w:rsidR="009E2F41" w:rsidRPr="001E6BE4">
        <w:rPr>
          <w:bCs/>
          <w:sz w:val="24"/>
          <w:szCs w:val="24"/>
        </w:rPr>
        <w:t>.</w:t>
      </w:r>
    </w:p>
    <w:p w:rsidR="00D530A8" w:rsidRPr="001E6BE4" w:rsidRDefault="00535A50" w:rsidP="00886291">
      <w:pPr>
        <w:spacing w:line="480" w:lineRule="auto"/>
        <w:ind w:firstLine="720"/>
        <w:jc w:val="both"/>
        <w:rPr>
          <w:bCs/>
          <w:sz w:val="24"/>
          <w:szCs w:val="24"/>
        </w:rPr>
      </w:pPr>
      <w:r w:rsidRPr="001E6BE4">
        <w:rPr>
          <w:bCs/>
          <w:sz w:val="24"/>
          <w:szCs w:val="24"/>
        </w:rPr>
        <w:t xml:space="preserve">The role of trauma and the development of melanoma has been much debated but </w:t>
      </w:r>
      <w:r w:rsidR="00886291">
        <w:rPr>
          <w:bCs/>
          <w:sz w:val="24"/>
          <w:szCs w:val="24"/>
        </w:rPr>
        <w:t xml:space="preserve">still </w:t>
      </w:r>
      <w:r w:rsidRPr="001E6BE4">
        <w:rPr>
          <w:bCs/>
          <w:sz w:val="24"/>
          <w:szCs w:val="24"/>
        </w:rPr>
        <w:t xml:space="preserve">remains unresolved. </w:t>
      </w:r>
      <w:r w:rsidR="00E87D05" w:rsidRPr="001E6BE4">
        <w:rPr>
          <w:bCs/>
          <w:sz w:val="24"/>
          <w:szCs w:val="24"/>
        </w:rPr>
        <w:t xml:space="preserve">The feet, by virtue of their location, are likely to be subjected to more physical trauma than other areas of the body which has bolstered the traumatic aetiology theory. </w:t>
      </w:r>
      <w:r w:rsidR="009E2F41" w:rsidRPr="001E6BE4">
        <w:rPr>
          <w:bCs/>
          <w:sz w:val="24"/>
          <w:szCs w:val="24"/>
        </w:rPr>
        <w:t xml:space="preserve">Whilst patients frequently report injuries as a possible cause of their melanoma, </w:t>
      </w:r>
      <w:r w:rsidR="00E87D05" w:rsidRPr="001E6BE4">
        <w:rPr>
          <w:bCs/>
          <w:sz w:val="24"/>
          <w:szCs w:val="24"/>
        </w:rPr>
        <w:t>few scientific studies have</w:t>
      </w:r>
      <w:r w:rsidR="009E2F41" w:rsidRPr="001E6BE4">
        <w:rPr>
          <w:bCs/>
          <w:sz w:val="24"/>
          <w:szCs w:val="24"/>
        </w:rPr>
        <w:t xml:space="preserve"> </w:t>
      </w:r>
      <w:r w:rsidR="00D530A8" w:rsidRPr="001E6BE4">
        <w:rPr>
          <w:bCs/>
          <w:sz w:val="24"/>
          <w:szCs w:val="24"/>
        </w:rPr>
        <w:t>objectively</w:t>
      </w:r>
      <w:r w:rsidR="009E2F41" w:rsidRPr="001E6BE4">
        <w:rPr>
          <w:bCs/>
          <w:sz w:val="24"/>
          <w:szCs w:val="24"/>
        </w:rPr>
        <w:t xml:space="preserve"> substantiate</w:t>
      </w:r>
      <w:r w:rsidR="0018756E" w:rsidRPr="001E6BE4">
        <w:rPr>
          <w:bCs/>
          <w:sz w:val="24"/>
          <w:szCs w:val="24"/>
        </w:rPr>
        <w:t>d</w:t>
      </w:r>
      <w:r w:rsidR="009E2F41" w:rsidRPr="001E6BE4">
        <w:rPr>
          <w:bCs/>
          <w:sz w:val="24"/>
          <w:szCs w:val="24"/>
        </w:rPr>
        <w:t xml:space="preserve"> these claims</w:t>
      </w:r>
      <w:r w:rsidR="00D530A8" w:rsidRPr="001E6BE4">
        <w:rPr>
          <w:bCs/>
          <w:sz w:val="24"/>
          <w:szCs w:val="24"/>
        </w:rPr>
        <w:t xml:space="preserve">. It has been suggested that in many cases a traumatic event to the affected area only serves to focus the patients attention to a previously existing lesion </w:t>
      </w:r>
      <w:hyperlink w:anchor="_ENREF_19" w:tooltip="Briggs, 1984 #1266" w:history="1">
        <w:r w:rsidR="008F484E">
          <w:rPr>
            <w:bCs/>
            <w:sz w:val="24"/>
            <w:szCs w:val="24"/>
          </w:rPr>
          <w:fldChar w:fldCharType="begin"/>
        </w:r>
        <w:r w:rsidR="008F484E">
          <w:rPr>
            <w:bCs/>
            <w:sz w:val="24"/>
            <w:szCs w:val="24"/>
          </w:rPr>
          <w:instrText xml:space="preserve"> ADDIN EN.CITE &lt;EndNote&gt;&lt;Cite&gt;&lt;Author&gt;Briggs&lt;/Author&gt;&lt;Year&gt;1984&lt;/Year&gt;&lt;RecNum&gt;1266&lt;/RecNum&gt;&lt;DisplayText&gt;&lt;style face="superscript"&gt;19&lt;/style&gt;&lt;/DisplayText&gt;&lt;record&gt;&lt;rec-number&gt;1266&lt;/rec-number&gt;&lt;foreign-keys&gt;&lt;key app="EN" db-id="fzz9d0rpavsew8eddatp22x6fewta0rvpapz"&gt;1266&lt;/key&gt;&lt;/foreign-keys&gt;&lt;ref-type name="Journal Article"&gt;17&lt;/ref-type&gt;&lt;contributors&gt;&lt;authors&gt;&lt;author&gt;Briggs, J. C.&lt;/author&gt;&lt;/authors&gt;&lt;/contributors&gt;&lt;titles&gt;&lt;title&gt;The role of trauma in the aetiology of malignant melanoma: a review article&lt;/title&gt;&lt;secondary-title&gt;Br J Plast Surg&lt;/secondary-title&gt;&lt;alt-title&gt;British journal of plastic surgery&lt;/alt-title&gt;&lt;/titles&gt;&lt;periodical&gt;&lt;full-title&gt;British Journal of Plastic Surgery&lt;/full-title&gt;&lt;abbr-1&gt;Br. J. Plast. Surg.&lt;/abbr-1&gt;&lt;abbr-2&gt;Br J Plast Surg&lt;/abbr-2&gt;&lt;/periodical&gt;&lt;alt-periodical&gt;&lt;full-title&gt;British Journal of Plastic Surgery&lt;/full-title&gt;&lt;abbr-1&gt;Br. J. Plast. Surg.&lt;/abbr-1&gt;&lt;abbr-2&gt;Br J Plast Surg&lt;/abbr-2&gt;&lt;/alt-periodical&gt;&lt;pages&gt;514-6&lt;/pages&gt;&lt;volume&gt;37&lt;/volume&gt;&lt;number&gt;4&lt;/number&gt;&lt;keywords&gt;&lt;keyword&gt;Foot Injuries&lt;/keyword&gt;&lt;keyword&gt;Hand Injuries/complications&lt;/keyword&gt;&lt;keyword&gt;Humans&lt;/keyword&gt;&lt;keyword&gt;Melanoma/*etiology&lt;/keyword&gt;&lt;keyword&gt;Skin/*injuries&lt;/keyword&gt;&lt;keyword&gt;Skin Neoplasms/*etiology&lt;/keyword&gt;&lt;/keywords&gt;&lt;dates&gt;&lt;year&gt;1984&lt;/year&gt;&lt;pub-dates&gt;&lt;date&gt;Oct&lt;/date&gt;&lt;/pub-dates&gt;&lt;/dates&gt;&lt;isbn&gt;0007-1226 (Print)&lt;/isbn&gt;&lt;accession-num&gt;6149780&lt;/accession-num&gt;&lt;urls&gt;&lt;related-urls&gt;&lt;url&gt;http://www.ncbi.nlm.nih.gov/entrez/query.fcgi?cmd=Retrieve&amp;amp;db=PubMed&amp;amp;dopt=Citation&amp;amp;list_uids=6149780 &lt;/url&gt;&lt;/related-urls&gt;&lt;/urls&gt;&lt;language&gt;eng&lt;/language&gt;&lt;/record&gt;&lt;/Cite&gt;&lt;/EndNote&gt;</w:instrText>
        </w:r>
        <w:r w:rsidR="008F484E">
          <w:rPr>
            <w:bCs/>
            <w:sz w:val="24"/>
            <w:szCs w:val="24"/>
          </w:rPr>
          <w:fldChar w:fldCharType="separate"/>
        </w:r>
        <w:r w:rsidR="008F484E" w:rsidRPr="008F484E">
          <w:rPr>
            <w:bCs/>
            <w:noProof/>
            <w:sz w:val="24"/>
            <w:szCs w:val="24"/>
            <w:vertAlign w:val="superscript"/>
          </w:rPr>
          <w:t>19</w:t>
        </w:r>
        <w:r w:rsidR="008F484E">
          <w:rPr>
            <w:bCs/>
            <w:sz w:val="24"/>
            <w:szCs w:val="24"/>
          </w:rPr>
          <w:fldChar w:fldCharType="end"/>
        </w:r>
      </w:hyperlink>
      <w:r w:rsidR="00D530A8" w:rsidRPr="001E6BE4">
        <w:rPr>
          <w:bCs/>
          <w:sz w:val="24"/>
          <w:szCs w:val="24"/>
        </w:rPr>
        <w:t>.</w:t>
      </w:r>
    </w:p>
    <w:p w:rsidR="00535A50" w:rsidRPr="001E6BE4" w:rsidRDefault="004C15AD" w:rsidP="00886291">
      <w:pPr>
        <w:spacing w:line="480" w:lineRule="auto"/>
        <w:ind w:firstLine="720"/>
        <w:jc w:val="both"/>
        <w:rPr>
          <w:bCs/>
          <w:sz w:val="24"/>
          <w:szCs w:val="24"/>
        </w:rPr>
      </w:pPr>
      <w:r w:rsidRPr="001E6BE4">
        <w:rPr>
          <w:bCs/>
          <w:sz w:val="24"/>
          <w:szCs w:val="24"/>
        </w:rPr>
        <w:t xml:space="preserve">Despite the lack of sun exposure to many areas of the foot, resemblance in nature to melanoma elsewhere </w:t>
      </w:r>
      <w:r w:rsidR="0018756E" w:rsidRPr="001E6BE4">
        <w:rPr>
          <w:bCs/>
          <w:sz w:val="24"/>
          <w:szCs w:val="24"/>
        </w:rPr>
        <w:t>on the body has been demonstrated</w:t>
      </w:r>
      <w:r w:rsidRPr="001E6BE4">
        <w:rPr>
          <w:bCs/>
          <w:sz w:val="24"/>
          <w:szCs w:val="24"/>
        </w:rPr>
        <w:t xml:space="preserve">. In a case-control study of Caucasian patients with palmar and plantar melanoma versus patients without melanoma, it </w:t>
      </w:r>
      <w:r w:rsidRPr="001E6BE4">
        <w:rPr>
          <w:bCs/>
          <w:sz w:val="24"/>
          <w:szCs w:val="24"/>
        </w:rPr>
        <w:lastRenderedPageBreak/>
        <w:t xml:space="preserve">was shown that </w:t>
      </w:r>
      <w:r w:rsidR="0018756E" w:rsidRPr="001E6BE4">
        <w:rPr>
          <w:bCs/>
          <w:sz w:val="24"/>
          <w:szCs w:val="24"/>
        </w:rPr>
        <w:t>that foot melanoma patients</w:t>
      </w:r>
      <w:r w:rsidRPr="001E6BE4">
        <w:rPr>
          <w:bCs/>
          <w:sz w:val="24"/>
          <w:szCs w:val="24"/>
        </w:rPr>
        <w:t xml:space="preserve"> had a higher sun exposure level, higher total </w:t>
      </w:r>
      <w:r w:rsidR="0018756E" w:rsidRPr="001E6BE4">
        <w:rPr>
          <w:bCs/>
          <w:sz w:val="24"/>
          <w:szCs w:val="24"/>
        </w:rPr>
        <w:t>body mole count</w:t>
      </w:r>
      <w:r w:rsidRPr="001E6BE4">
        <w:rPr>
          <w:bCs/>
          <w:sz w:val="24"/>
          <w:szCs w:val="24"/>
        </w:rPr>
        <w:t xml:space="preserve"> alo</w:t>
      </w:r>
      <w:r w:rsidR="0018756E" w:rsidRPr="001E6BE4">
        <w:rPr>
          <w:bCs/>
          <w:sz w:val="24"/>
          <w:szCs w:val="24"/>
        </w:rPr>
        <w:t xml:space="preserve">ng with </w:t>
      </w:r>
      <w:r w:rsidRPr="001E6BE4">
        <w:rPr>
          <w:bCs/>
          <w:sz w:val="24"/>
          <w:szCs w:val="24"/>
        </w:rPr>
        <w:t>and a higher history of sunburn</w:t>
      </w:r>
      <w:r w:rsidR="0018756E" w:rsidRPr="001E6BE4">
        <w:rPr>
          <w:bCs/>
          <w:sz w:val="24"/>
          <w:szCs w:val="24"/>
        </w:rPr>
        <w:t xml:space="preserve"> </w:t>
      </w:r>
      <w:hyperlink w:anchor="_ENREF_20" w:tooltip="Green, 1999 #1008" w:history="1">
        <w:r w:rsidR="008F484E">
          <w:rPr>
            <w:bCs/>
            <w:sz w:val="24"/>
            <w:szCs w:val="24"/>
          </w:rPr>
          <w:fldChar w:fldCharType="begin">
            <w:fldData xml:space="preserve">PEVuZE5vdGU+PENpdGU+PEF1dGhvcj5HcmVlbjwvQXV0aG9yPjxZZWFyPjE5OTk8L1llYXI+PFJl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</w:fldData>
          </w:fldChar>
        </w:r>
        <w:r w:rsidR="008F484E">
          <w:rPr>
            <w:bCs/>
            <w:sz w:val="24"/>
            <w:szCs w:val="24"/>
          </w:rPr>
          <w:instrText xml:space="preserve"> ADDIN EN.CITE </w:instrText>
        </w:r>
        <w:r w:rsidR="008F484E">
          <w:rPr>
            <w:bCs/>
            <w:sz w:val="24"/>
            <w:szCs w:val="24"/>
          </w:rPr>
          <w:fldChar w:fldCharType="begin">
            <w:fldData xml:space="preserve">PEVuZE5vdGU+PENpdGU+PEF1dGhvcj5HcmVlbjwvQXV0aG9yPjxZZWFyPjE5OTk8L1llYXI+PFJl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</w:fldData>
          </w:fldChar>
        </w:r>
        <w:r w:rsidR="008F484E">
          <w:rPr>
            <w:bCs/>
            <w:sz w:val="24"/>
            <w:szCs w:val="24"/>
          </w:rPr>
          <w:instrText xml:space="preserve"> ADDIN EN.CITE.DATA </w:instrText>
        </w:r>
        <w:r w:rsidR="008F484E">
          <w:rPr>
            <w:bCs/>
            <w:sz w:val="24"/>
            <w:szCs w:val="24"/>
          </w:rPr>
        </w:r>
        <w:r w:rsidR="008F484E">
          <w:rPr>
            <w:bCs/>
            <w:sz w:val="24"/>
            <w:szCs w:val="24"/>
          </w:rPr>
          <w:fldChar w:fldCharType="end"/>
        </w:r>
        <w:r w:rsidR="008F484E">
          <w:rPr>
            <w:bCs/>
            <w:sz w:val="24"/>
            <w:szCs w:val="24"/>
          </w:rPr>
        </w:r>
        <w:r w:rsidR="008F484E">
          <w:rPr>
            <w:bCs/>
            <w:sz w:val="24"/>
            <w:szCs w:val="24"/>
          </w:rPr>
          <w:fldChar w:fldCharType="separate"/>
        </w:r>
        <w:r w:rsidR="008F484E" w:rsidRPr="008F484E">
          <w:rPr>
            <w:bCs/>
            <w:noProof/>
            <w:sz w:val="24"/>
            <w:szCs w:val="24"/>
            <w:vertAlign w:val="superscript"/>
          </w:rPr>
          <w:t>20</w:t>
        </w:r>
        <w:r w:rsidR="008F484E">
          <w:rPr>
            <w:bCs/>
            <w:sz w:val="24"/>
            <w:szCs w:val="24"/>
          </w:rPr>
          <w:fldChar w:fldCharType="end"/>
        </w:r>
      </w:hyperlink>
      <w:r w:rsidRPr="001E6BE4">
        <w:rPr>
          <w:bCs/>
          <w:sz w:val="24"/>
          <w:szCs w:val="24"/>
        </w:rPr>
        <w:t xml:space="preserve">. </w:t>
      </w:r>
      <w:r w:rsidR="0018756E" w:rsidRPr="001E6BE4">
        <w:rPr>
          <w:bCs/>
          <w:sz w:val="24"/>
          <w:szCs w:val="24"/>
        </w:rPr>
        <w:t>The authors suggest that despite lack of sun exposure to the plantar surface, total sun exposure may positively affect the development of plantar lesions. T</w:t>
      </w:r>
      <w:r w:rsidR="002323CB" w:rsidRPr="001E6BE4">
        <w:rPr>
          <w:bCs/>
          <w:sz w:val="24"/>
          <w:szCs w:val="24"/>
        </w:rPr>
        <w:t xml:space="preserve">he presence of pre-existing plantar lesions </w:t>
      </w:r>
      <w:r w:rsidR="005D38D3" w:rsidRPr="001E6BE4">
        <w:rPr>
          <w:bCs/>
          <w:sz w:val="24"/>
          <w:szCs w:val="24"/>
        </w:rPr>
        <w:t xml:space="preserve">were also </w:t>
      </w:r>
      <w:r w:rsidR="0018756E" w:rsidRPr="001E6BE4">
        <w:rPr>
          <w:bCs/>
          <w:sz w:val="24"/>
          <w:szCs w:val="24"/>
        </w:rPr>
        <w:t xml:space="preserve">found to be </w:t>
      </w:r>
      <w:r w:rsidR="005D38D3" w:rsidRPr="001E6BE4">
        <w:rPr>
          <w:bCs/>
          <w:sz w:val="24"/>
          <w:szCs w:val="24"/>
        </w:rPr>
        <w:t xml:space="preserve">a </w:t>
      </w:r>
      <w:r w:rsidR="002323CB" w:rsidRPr="001E6BE4">
        <w:rPr>
          <w:bCs/>
          <w:sz w:val="24"/>
          <w:szCs w:val="24"/>
        </w:rPr>
        <w:t>risk factor</w:t>
      </w:r>
      <w:r w:rsidR="0018756E" w:rsidRPr="001E6BE4">
        <w:rPr>
          <w:bCs/>
          <w:sz w:val="24"/>
          <w:szCs w:val="24"/>
        </w:rPr>
        <w:t xml:space="preserve"> in this work</w:t>
      </w:r>
      <w:r w:rsidR="005D38D3" w:rsidRPr="001E6BE4">
        <w:rPr>
          <w:bCs/>
          <w:sz w:val="24"/>
          <w:szCs w:val="24"/>
        </w:rPr>
        <w:t>.</w:t>
      </w:r>
      <w:r w:rsidR="0018756E" w:rsidRPr="001E6BE4">
        <w:rPr>
          <w:bCs/>
          <w:sz w:val="24"/>
          <w:szCs w:val="24"/>
        </w:rPr>
        <w:t xml:space="preserve"> Higher levels of junctional and compound naevi in less sun exposed sites</w:t>
      </w:r>
      <w:r w:rsidR="008F2192" w:rsidRPr="001E6BE4">
        <w:rPr>
          <w:bCs/>
          <w:sz w:val="24"/>
          <w:szCs w:val="24"/>
        </w:rPr>
        <w:t>,</w:t>
      </w:r>
      <w:r w:rsidR="0018756E" w:rsidRPr="001E6BE4">
        <w:rPr>
          <w:bCs/>
          <w:sz w:val="24"/>
          <w:szCs w:val="24"/>
        </w:rPr>
        <w:t xml:space="preserve"> </w:t>
      </w:r>
      <w:r w:rsidR="008F2192" w:rsidRPr="001E6BE4">
        <w:rPr>
          <w:bCs/>
          <w:sz w:val="24"/>
          <w:szCs w:val="24"/>
        </w:rPr>
        <w:t xml:space="preserve">like the soles, have been suggested as an explanation for the occurrence of melanoma in these areas </w:t>
      </w:r>
      <w:hyperlink w:anchor="_ENREF_21" w:tooltip="Allen, 1953 #5588" w:history="1">
        <w:r w:rsidR="008F484E">
          <w:rPr>
            <w:bCs/>
            <w:sz w:val="24"/>
            <w:szCs w:val="24"/>
          </w:rPr>
          <w:fldChar w:fldCharType="begin"/>
        </w:r>
        <w:r w:rsidR="008F484E">
          <w:rPr>
            <w:bCs/>
            <w:sz w:val="24"/>
            <w:szCs w:val="24"/>
          </w:rPr>
          <w:instrText xml:space="preserve"> ADDIN EN.CITE &lt;EndNote&gt;&lt;Cite&gt;&lt;Author&gt;Allen&lt;/Author&gt;&lt;Year&gt;1953&lt;/Year&gt;&lt;RecNum&gt;5588&lt;/RecNum&gt;&lt;DisplayText&gt;&lt;style face="superscript"&gt;21&lt;/style&gt;&lt;/DisplayText&gt;&lt;record&gt;&lt;rec-number&gt;5588&lt;/rec-number&gt;&lt;foreign-keys&gt;&lt;key app="EN" db-id="fzz9d0rpavsew8eddatp22x6fewta0rvpapz"&gt;5588&lt;/key&gt;&lt;/foreign-keys&gt;&lt;ref-type name="Journal Article"&gt;17&lt;/ref-type&gt;&lt;contributors&gt;&lt;authors&gt;&lt;author&gt;Allen, A. C.&lt;/author&gt;&lt;author&gt;Spitz, S.&lt;/author&gt;&lt;/authors&gt;&lt;/contributors&gt;&lt;titles&gt;&lt;title&gt;Malignant melanoma; a clinicopathological analysis of the criteria for diagnosis and prognosis&lt;/title&gt;&lt;secondary-title&gt;Cancer&lt;/secondary-title&gt;&lt;alt-title&gt;Cancer&lt;/alt-title&gt;&lt;/titles&gt;&lt;periodical&gt;&lt;full-title&gt;Cancer&lt;/full-title&gt;&lt;abbr-1&gt;Cancer&lt;/abbr-1&gt;&lt;abbr-2&gt;Cancer&lt;/abbr-2&gt;&lt;/periodical&gt;&lt;alt-periodical&gt;&lt;full-title&gt;Cancer&lt;/full-title&gt;&lt;abbr-1&gt;Cancer&lt;/abbr-1&gt;&lt;abbr-2&gt;Cancer&lt;/abbr-2&gt;&lt;/alt-periodical&gt;&lt;pages&gt;1-45&lt;/pages&gt;&lt;volume&gt;6&lt;/volume&gt;&lt;number&gt;1&lt;/number&gt;&lt;edition&gt;1953/01/01&lt;/edition&gt;&lt;keywords&gt;&lt;keyword&gt;Melanoma/ diagnosis&lt;/keyword&gt;&lt;/keywords&gt;&lt;dates&gt;&lt;year&gt;1953&lt;/year&gt;&lt;pub-dates&gt;&lt;date&gt;Jan&lt;/date&gt;&lt;/pub-dates&gt;&lt;/dates&gt;&lt;isbn&gt;0008-543X (Print)&amp;#xD;0008-543X (Linking)&lt;/isbn&gt;&lt;accession-num&gt;13009650&lt;/accession-num&gt;&lt;urls&gt;&lt;/urls&gt;&lt;remote-database-provider&gt;NLM&lt;/remote-database-provider&gt;&lt;language&gt;eng&lt;/language&gt;&lt;/record&gt;&lt;/Cite&gt;&lt;/EndNote&gt;</w:instrText>
        </w:r>
        <w:r w:rsidR="008F484E">
          <w:rPr>
            <w:bCs/>
            <w:sz w:val="24"/>
            <w:szCs w:val="24"/>
          </w:rPr>
          <w:fldChar w:fldCharType="separate"/>
        </w:r>
        <w:r w:rsidR="008F484E" w:rsidRPr="008F484E">
          <w:rPr>
            <w:bCs/>
            <w:noProof/>
            <w:sz w:val="24"/>
            <w:szCs w:val="24"/>
            <w:vertAlign w:val="superscript"/>
          </w:rPr>
          <w:t>21</w:t>
        </w:r>
        <w:r w:rsidR="008F484E">
          <w:rPr>
            <w:bCs/>
            <w:sz w:val="24"/>
            <w:szCs w:val="24"/>
          </w:rPr>
          <w:fldChar w:fldCharType="end"/>
        </w:r>
      </w:hyperlink>
      <w:r w:rsidR="008F2192" w:rsidRPr="001E6BE4">
        <w:rPr>
          <w:bCs/>
          <w:sz w:val="24"/>
          <w:szCs w:val="24"/>
        </w:rPr>
        <w:t xml:space="preserve">. </w:t>
      </w:r>
      <w:r w:rsidR="005D38D3" w:rsidRPr="001E6BE4">
        <w:rPr>
          <w:bCs/>
          <w:sz w:val="24"/>
          <w:szCs w:val="24"/>
        </w:rPr>
        <w:t>Exposure to agricultural</w:t>
      </w:r>
      <w:r w:rsidR="0065096F" w:rsidRPr="001E6BE4">
        <w:rPr>
          <w:bCs/>
          <w:sz w:val="24"/>
          <w:szCs w:val="24"/>
        </w:rPr>
        <w:t xml:space="preserve"> and industrial</w:t>
      </w:r>
      <w:r w:rsidR="005D38D3" w:rsidRPr="001E6BE4">
        <w:rPr>
          <w:bCs/>
          <w:sz w:val="24"/>
          <w:szCs w:val="24"/>
        </w:rPr>
        <w:t xml:space="preserve"> chemicals</w:t>
      </w:r>
      <w:r w:rsidR="0065096F" w:rsidRPr="001E6BE4">
        <w:rPr>
          <w:bCs/>
          <w:sz w:val="24"/>
          <w:szCs w:val="24"/>
        </w:rPr>
        <w:t xml:space="preserve"> has also been explored as a possible explanation with an increased risk </w:t>
      </w:r>
      <w:r w:rsidR="00044BEF" w:rsidRPr="001E6BE4">
        <w:rPr>
          <w:bCs/>
          <w:sz w:val="24"/>
          <w:szCs w:val="24"/>
        </w:rPr>
        <w:t xml:space="preserve">being </w:t>
      </w:r>
      <w:r w:rsidR="0065096F" w:rsidRPr="001E6BE4">
        <w:rPr>
          <w:bCs/>
          <w:sz w:val="24"/>
          <w:szCs w:val="24"/>
        </w:rPr>
        <w:t xml:space="preserve">observed in one systematic review </w:t>
      </w:r>
      <w:hyperlink w:anchor="_ENREF_22" w:tooltip="Fortes, 2008 #2299" w:history="1">
        <w:r w:rsidR="008F484E">
          <w:rPr>
            <w:bCs/>
            <w:sz w:val="24"/>
            <w:szCs w:val="24"/>
          </w:rPr>
          <w:fldChar w:fldCharType="begin"/>
        </w:r>
        <w:r w:rsidR="008F484E">
          <w:rPr>
            <w:bCs/>
            <w:sz w:val="24"/>
            <w:szCs w:val="24"/>
          </w:rPr>
          <w:instrText xml:space="preserve"> ADDIN EN.CITE &lt;EndNote&gt;&lt;Cite&gt;&lt;Author&gt;Fortes&lt;/Author&gt;&lt;Year&gt;2008&lt;/Year&gt;&lt;RecNum&gt;2299&lt;/RecNum&gt;&lt;DisplayText&gt;&lt;style face="superscript"&gt;22&lt;/style&gt;&lt;/DisplayText&gt;&lt;record&gt;&lt;rec-number&gt;2299&lt;/rec-number&gt;&lt;foreign-keys&gt;&lt;key app="EN" db-id="fzz9d0rpavsew8eddatp22x6fewta0rvpapz"&gt;2299&lt;/key&gt;&lt;/foreign-keys&gt;&lt;ref-type name="Journal Article"&gt;17&lt;/ref-type&gt;&lt;contributors&gt;&lt;authors&gt;&lt;author&gt;Fortes,Cristina&lt;/author&gt;&lt;author&gt;Vries, Esther de&lt;/author&gt;&lt;/authors&gt;&lt;/contributors&gt;&lt;auth-address&gt;From the Clinical Epidemiology Unit, Istituto Dermopatico dellImmacolata IDI-IRCCS, Rome, Italy, and Department of Public Health, Erasmus MC Rotterdam, Rotterdam, the Netherlands&lt;/auth-address&gt;&lt;titles&gt;&lt;title&gt;Nonsolar occupational risk factors for cutaneous melanoma&lt;/title&gt;&lt;secondary-title&gt;Int J Dermatol&lt;/secondary-title&gt;&lt;/titles&gt;&lt;periodical&gt;&lt;full-title&gt;International Journal of Dermatology&lt;/full-title&gt;&lt;abbr-1&gt;Int. J. Dermatol.&lt;/abbr-1&gt;&lt;abbr-2&gt;Int J Dermatol&lt;/abbr-2&gt;&lt;/periodical&gt;&lt;pages&gt;319-328&lt;/pages&gt;&lt;volume&gt;47&lt;/volume&gt;&lt;number&gt;4&lt;/number&gt;&lt;dates&gt;&lt;year&gt;2008&lt;/year&gt;&lt;/dates&gt;&lt;isbn&gt;1365-4632&lt;/isbn&gt;&lt;urls&gt;&lt;related-urls&gt;&lt;url&gt;http://dx.doi.org/10.1111/j.1365-4632.2008.03653.x&lt;/url&gt;&lt;/related-urls&gt;&lt;/urls&gt;&lt;/record&gt;&lt;/Cite&gt;&lt;/EndNote&gt;</w:instrText>
        </w:r>
        <w:r w:rsidR="008F484E">
          <w:rPr>
            <w:bCs/>
            <w:sz w:val="24"/>
            <w:szCs w:val="24"/>
          </w:rPr>
          <w:fldChar w:fldCharType="separate"/>
        </w:r>
        <w:r w:rsidR="008F484E" w:rsidRPr="008F484E">
          <w:rPr>
            <w:bCs/>
            <w:noProof/>
            <w:sz w:val="24"/>
            <w:szCs w:val="24"/>
            <w:vertAlign w:val="superscript"/>
          </w:rPr>
          <w:t>22</w:t>
        </w:r>
        <w:r w:rsidR="008F484E">
          <w:rPr>
            <w:bCs/>
            <w:sz w:val="24"/>
            <w:szCs w:val="24"/>
          </w:rPr>
          <w:fldChar w:fldCharType="end"/>
        </w:r>
      </w:hyperlink>
      <w:r w:rsidR="005D38D3" w:rsidRPr="001E6BE4">
        <w:rPr>
          <w:bCs/>
          <w:sz w:val="24"/>
          <w:szCs w:val="24"/>
        </w:rPr>
        <w:t>.</w:t>
      </w:r>
    </w:p>
    <w:p w:rsidR="00AE3AFB" w:rsidRPr="001E6BE4" w:rsidRDefault="00AE3AFB" w:rsidP="000C7A73">
      <w:pPr>
        <w:spacing w:line="480" w:lineRule="auto"/>
        <w:jc w:val="both"/>
        <w:rPr>
          <w:b/>
          <w:bCs/>
          <w:sz w:val="24"/>
          <w:szCs w:val="24"/>
        </w:rPr>
      </w:pPr>
    </w:p>
    <w:p w:rsidR="00F45387" w:rsidRPr="001E6BE4" w:rsidRDefault="00BE1157" w:rsidP="000C7A73">
      <w:pPr>
        <w:spacing w:line="480" w:lineRule="auto"/>
        <w:jc w:val="both"/>
        <w:rPr>
          <w:b/>
          <w:bCs/>
          <w:sz w:val="24"/>
          <w:szCs w:val="24"/>
        </w:rPr>
      </w:pPr>
      <w:r w:rsidRPr="001E6BE4">
        <w:rPr>
          <w:b/>
          <w:bCs/>
          <w:sz w:val="24"/>
          <w:szCs w:val="24"/>
        </w:rPr>
        <w:t>Clinical Prese</w:t>
      </w:r>
      <w:r w:rsidR="00F45387" w:rsidRPr="001E6BE4">
        <w:rPr>
          <w:b/>
          <w:bCs/>
          <w:sz w:val="24"/>
          <w:szCs w:val="24"/>
        </w:rPr>
        <w:t>ntation of Melanoma on the foot</w:t>
      </w:r>
    </w:p>
    <w:p w:rsidR="00616C66" w:rsidRDefault="00616C66" w:rsidP="00616C66">
      <w:pPr>
        <w:spacing w:line="480" w:lineRule="auto"/>
        <w:ind w:firstLine="360"/>
        <w:jc w:val="both"/>
        <w:rPr>
          <w:bCs/>
          <w:sz w:val="24"/>
          <w:szCs w:val="24"/>
        </w:rPr>
      </w:pPr>
      <w:r>
        <w:rPr>
          <w:bCs/>
          <w:sz w:val="24"/>
          <w:szCs w:val="24"/>
        </w:rPr>
        <w:t xml:space="preserve">Timely diagnosis of </w:t>
      </w:r>
      <w:r w:rsidR="00F45387" w:rsidRPr="001E6BE4">
        <w:rPr>
          <w:bCs/>
          <w:sz w:val="24"/>
          <w:szCs w:val="24"/>
        </w:rPr>
        <w:t xml:space="preserve">melanoma </w:t>
      </w:r>
      <w:r>
        <w:rPr>
          <w:bCs/>
          <w:sz w:val="24"/>
          <w:szCs w:val="24"/>
        </w:rPr>
        <w:t>relies</w:t>
      </w:r>
      <w:r w:rsidR="00F45387" w:rsidRPr="001E6BE4">
        <w:rPr>
          <w:bCs/>
          <w:sz w:val="24"/>
          <w:szCs w:val="24"/>
        </w:rPr>
        <w:t xml:space="preserve"> on </w:t>
      </w:r>
      <w:r>
        <w:rPr>
          <w:bCs/>
          <w:sz w:val="24"/>
          <w:szCs w:val="24"/>
        </w:rPr>
        <w:t xml:space="preserve">prompt </w:t>
      </w:r>
      <w:r w:rsidR="00F45387" w:rsidRPr="001E6BE4">
        <w:rPr>
          <w:bCs/>
          <w:sz w:val="24"/>
          <w:szCs w:val="24"/>
        </w:rPr>
        <w:t>presentation by the patient to their heal</w:t>
      </w:r>
      <w:r>
        <w:rPr>
          <w:bCs/>
          <w:sz w:val="24"/>
          <w:szCs w:val="24"/>
        </w:rPr>
        <w:t>thcare professional, permit</w:t>
      </w:r>
      <w:r w:rsidR="00F45387" w:rsidRPr="001E6BE4">
        <w:rPr>
          <w:bCs/>
          <w:sz w:val="24"/>
          <w:szCs w:val="24"/>
        </w:rPr>
        <w:t xml:space="preserve"> recognition </w:t>
      </w:r>
      <w:r>
        <w:rPr>
          <w:bCs/>
          <w:sz w:val="24"/>
          <w:szCs w:val="24"/>
        </w:rPr>
        <w:t xml:space="preserve">and diagnosis </w:t>
      </w:r>
      <w:r w:rsidR="00F45387" w:rsidRPr="001E6BE4">
        <w:rPr>
          <w:bCs/>
          <w:sz w:val="24"/>
          <w:szCs w:val="24"/>
        </w:rPr>
        <w:t xml:space="preserve">by the treating clinician. </w:t>
      </w:r>
      <w:r>
        <w:rPr>
          <w:bCs/>
          <w:sz w:val="24"/>
          <w:szCs w:val="24"/>
        </w:rPr>
        <w:t xml:space="preserve">Delays in patient presentation have been recognised as an issue.  </w:t>
      </w:r>
      <w:r w:rsidR="000B581E" w:rsidRPr="001E6BE4">
        <w:rPr>
          <w:bCs/>
          <w:sz w:val="24"/>
          <w:szCs w:val="24"/>
        </w:rPr>
        <w:t>Consequently, patients may present with more advanced</w:t>
      </w:r>
      <w:r w:rsidR="0035501B" w:rsidRPr="001E6BE4">
        <w:rPr>
          <w:bCs/>
          <w:sz w:val="24"/>
          <w:szCs w:val="24"/>
        </w:rPr>
        <w:t xml:space="preserve"> melanoma, adding to a</w:t>
      </w:r>
      <w:r w:rsidR="000B581E" w:rsidRPr="001E6BE4">
        <w:rPr>
          <w:bCs/>
          <w:sz w:val="24"/>
          <w:szCs w:val="24"/>
        </w:rPr>
        <w:t xml:space="preserve"> poorer prognosis.</w:t>
      </w:r>
      <w:r w:rsidR="00852008" w:rsidRPr="001E6BE4">
        <w:rPr>
          <w:bCs/>
          <w:sz w:val="24"/>
          <w:szCs w:val="24"/>
        </w:rPr>
        <w:t xml:space="preserve"> </w:t>
      </w:r>
    </w:p>
    <w:p w:rsidR="0035501B" w:rsidRPr="001E6BE4" w:rsidRDefault="00852008" w:rsidP="00616C66">
      <w:pPr>
        <w:spacing w:line="480" w:lineRule="auto"/>
        <w:ind w:firstLine="360"/>
        <w:jc w:val="both"/>
        <w:rPr>
          <w:bCs/>
          <w:sz w:val="24"/>
          <w:szCs w:val="24"/>
        </w:rPr>
      </w:pPr>
      <w:r w:rsidRPr="001E6BE4">
        <w:rPr>
          <w:bCs/>
          <w:sz w:val="24"/>
          <w:szCs w:val="24"/>
        </w:rPr>
        <w:t>Thorough assessment of any potential skin cancer by a treating physician is a key stage in diagnosis, however foot melanoma in particular frequently present challenges, resulting in</w:t>
      </w:r>
      <w:r w:rsidR="009035E1" w:rsidRPr="001E6BE4">
        <w:rPr>
          <w:bCs/>
          <w:sz w:val="24"/>
          <w:szCs w:val="24"/>
        </w:rPr>
        <w:t xml:space="preserve"> diagnostic delay</w:t>
      </w:r>
      <w:r w:rsidRPr="001E6BE4">
        <w:rPr>
          <w:bCs/>
          <w:sz w:val="24"/>
          <w:szCs w:val="24"/>
        </w:rPr>
        <w:t>.</w:t>
      </w:r>
      <w:r w:rsidR="00EE7D92" w:rsidRPr="001E6BE4">
        <w:rPr>
          <w:bCs/>
          <w:sz w:val="24"/>
          <w:szCs w:val="24"/>
        </w:rPr>
        <w:t xml:space="preserve"> Initial misdiagnosis rates for melanoma generally </w:t>
      </w:r>
      <w:r w:rsidR="0000338F" w:rsidRPr="001E6BE4">
        <w:rPr>
          <w:bCs/>
          <w:sz w:val="24"/>
          <w:szCs w:val="24"/>
        </w:rPr>
        <w:t>have been estimated at around 18</w:t>
      </w:r>
      <w:r w:rsidR="00EE7D92" w:rsidRPr="001E6BE4">
        <w:rPr>
          <w:bCs/>
          <w:sz w:val="24"/>
          <w:szCs w:val="24"/>
        </w:rPr>
        <w:t xml:space="preserve">% </w:t>
      </w:r>
      <w:hyperlink w:anchor="_ENREF_23" w:tooltip="Osborne, 1999 #2032" w:history="1">
        <w:r w:rsidR="008F484E">
          <w:rPr>
            <w:bCs/>
            <w:sz w:val="24"/>
            <w:szCs w:val="24"/>
          </w:rPr>
          <w:fldChar w:fldCharType="begin"/>
        </w:r>
        <w:r w:rsidR="008F484E">
          <w:rPr>
            <w:bCs/>
            <w:sz w:val="24"/>
            <w:szCs w:val="24"/>
          </w:rPr>
          <w:instrText xml:space="preserve"> ADDIN EN.CITE &lt;EndNote&gt;&lt;Cite&gt;&lt;Author&gt;Osborne&lt;/Author&gt;&lt;Year&gt;1999&lt;/Year&gt;&lt;RecNum&gt;2032&lt;/RecNum&gt;&lt;DisplayText&gt;&lt;style face="superscript"&gt;23&lt;/style&gt;&lt;/DisplayText&gt;&lt;record&gt;&lt;rec-number&gt;2032&lt;/rec-number&gt;&lt;foreign-keys&gt;&lt;key app="EN" db-id="fzz9d0rpavsew8eddatp22x6fewta0rvpapz"&gt;2032&lt;/key&gt;&lt;/foreign-keys&gt;&lt;ref-type name="Journal Article"&gt;17&lt;/ref-type&gt;&lt;contributors&gt;&lt;authors&gt;&lt;author&gt; Osborne, J E &lt;/author&gt;&lt;author&gt;Bourke, J F &lt;/author&gt;&lt;author&gt;Graham-Brown, R A C &lt;/author&gt;&lt;author&gt;Hutchinson,P E &lt;/author&gt;&lt;/authors&gt;&lt;/contributors&gt;&lt;auth-address&gt;Department of Dermatology, Leicester Royal Infirmary NHS Trust, Leicester LE1 5WW, U.K.&lt;/auth-address&gt;&lt;titles&gt;&lt;title&gt;False negative clinical diagnoses of malignant melanoma&lt;/title&gt;&lt;secondary-title&gt;Brit J Dermatol&lt;/secondary-title&gt;&lt;/titles&gt;&lt;pages&gt;902-908&lt;/pages&gt;&lt;volume&gt;140&lt;/volume&gt;&lt;number&gt;5&lt;/number&gt;&lt;dates&gt;&lt;year&gt;1999&lt;/year&gt;&lt;/dates&gt;&lt;isbn&gt;1365-2133&lt;/isbn&gt;&lt;urls&gt;&lt;related-urls&gt;&lt;url&gt;http://dx.doi.org/10.1046/j.1365-2133.1999.02823.x&lt;/url&gt;&lt;/related-urls&gt;&lt;/urls&gt;&lt;/record&gt;&lt;/Cite&gt;&lt;/EndNote&gt;</w:instrText>
        </w:r>
        <w:r w:rsidR="008F484E">
          <w:rPr>
            <w:bCs/>
            <w:sz w:val="24"/>
            <w:szCs w:val="24"/>
          </w:rPr>
          <w:fldChar w:fldCharType="separate"/>
        </w:r>
        <w:r w:rsidR="008F484E" w:rsidRPr="008F484E">
          <w:rPr>
            <w:bCs/>
            <w:noProof/>
            <w:sz w:val="24"/>
            <w:szCs w:val="24"/>
            <w:vertAlign w:val="superscript"/>
          </w:rPr>
          <w:t>23</w:t>
        </w:r>
        <w:r w:rsidR="008F484E">
          <w:rPr>
            <w:bCs/>
            <w:sz w:val="24"/>
            <w:szCs w:val="24"/>
          </w:rPr>
          <w:fldChar w:fldCharType="end"/>
        </w:r>
      </w:hyperlink>
      <w:r w:rsidR="00EE7D92" w:rsidRPr="001E6BE4">
        <w:rPr>
          <w:bCs/>
          <w:sz w:val="24"/>
          <w:szCs w:val="24"/>
        </w:rPr>
        <w:t xml:space="preserve"> however figures for lesions arising on the foot have been shown to be much higher (between</w:t>
      </w:r>
      <w:r w:rsidR="00817D80" w:rsidRPr="001E6BE4">
        <w:rPr>
          <w:bCs/>
          <w:sz w:val="24"/>
          <w:szCs w:val="24"/>
        </w:rPr>
        <w:t xml:space="preserve"> 25-36% </w:t>
      </w:r>
      <w:r w:rsidR="008F484E">
        <w:rPr>
          <w:bCs/>
          <w:sz w:val="24"/>
          <w:szCs w:val="24"/>
        </w:rPr>
        <w:fldChar w:fldCharType="begin"/>
      </w:r>
      <w:r w:rsidR="008F484E">
        <w:rPr>
          <w:bCs/>
          <w:sz w:val="24"/>
          <w:szCs w:val="24"/>
        </w:rPr>
        <w:instrText xml:space="preserve"> ADDIN EN.CITE &lt;EndNote&gt;&lt;Cite&gt;&lt;Author&gt;Bristow&lt;/Author&gt;&lt;Year&gt;2008&lt;/Year&gt;&lt;RecNum&gt;1599&lt;/RecNum&gt;&lt;DisplayText&gt;&lt;style face="superscript"&gt;24,25&lt;/style&gt;&lt;/DisplayText&gt;&lt;record&gt;&lt;rec-number&gt;1599&lt;/rec-number&gt;&lt;foreign-keys&gt;&lt;key app="EN" db-id="fzz9d0rpavsew8eddatp22x6fewta0rvpapz"&gt;1599&lt;/key&gt;&lt;/foreign-keys&gt;&lt;ref-type name="Journal Article"&gt;17&lt;/ref-type&gt;&lt;contributors&gt;&lt;authors&gt;&lt;author&gt;Bristow, I.&lt;/author&gt;&lt;author&gt;Acland, K.&lt;/author&gt;&lt;/authors&gt;&lt;/contributors&gt;&lt;titles&gt;&lt;title&gt;Acral lentiginous melanoma of the foot: a review of 27 cases&lt;/title&gt;&lt;secondary-title&gt;Journal of Foot and Ankle Research&lt;/secondary-title&gt;&lt;/titles&gt;&lt;periodical&gt;&lt;full-title&gt;Journal of Foot and Ankle Research&lt;/full-title&gt;&lt;abbr-1&gt;J. Foot Ankle Res.&lt;/abbr-1&gt;&lt;abbr-2&gt;J Foot Ankle Res&lt;/abbr-2&gt;&lt;abbr-3&gt;Journal of Foot &amp;amp; Ankle Research&lt;/abbr-3&gt;&lt;/periodical&gt;&lt;volume&gt;1:11&lt;/volume&gt;&lt;number&gt;11&lt;/number&gt;&lt;dates&gt;&lt;year&gt;2008&lt;/year&gt;&lt;/dates&gt;&lt;publisher&gt;Biomed Central&lt;/publisher&gt;&lt;urls&gt;&lt;related-urls&gt;&lt;url&gt;www.jfootres.com&lt;/url&gt;&lt;/related-urls&gt;&lt;/urls&gt;&lt;/record&gt;&lt;/Cite&gt;&lt;Cite&gt;&lt;Author&gt;Fortin&lt;/Author&gt;&lt;Year&gt;1995&lt;/Year&gt;&lt;RecNum&gt;1227&lt;/RecNum&gt;&lt;record&gt;&lt;rec-number&gt;1227&lt;/rec-number&gt;&lt;foreign-keys&gt;&lt;key app="EN" db-id="fzz9d0rpavsew8eddatp22x6fewta0rvpapz"&gt;1227&lt;/key&gt;&lt;/foreign-keys&gt;&lt;ref-type name="Journal Article"&gt;17&lt;/ref-type&gt;&lt;contributors&gt;&lt;authors&gt;&lt;author&gt;Fortin, P. T.&lt;/author&gt;&lt;author&gt;Freiberg, A. A.&lt;/author&gt;&lt;author&gt;Rees, R.&lt;/author&gt;&lt;author&gt;Sondak, V. K.&lt;/author&gt;&lt;author&gt;Johnson, T. M.&lt;/author&gt;&lt;/authors&gt;&lt;/contributors&gt;&lt;titles&gt;&lt;title&gt;Malignant melanoma of the foot and ankle&lt;/title&gt;&lt;secondary-title&gt;J Bone Joint Surg Am&lt;/secondary-title&gt;&lt;/titles&gt;&lt;periodical&gt;&lt;full-title&gt;Journal of Bone and Joint Surgery&lt;/full-title&gt;&lt;abbr-1&gt;J. Bone Joint Surg. Am.&lt;/abbr-1&gt;&lt;abbr-2&gt;J Bone Joint Surg Am&lt;/abbr-2&gt;&lt;abbr-3&gt;Journal of Bone &amp;amp; Joint Surgery&lt;/abbr-3&gt;&lt;/periodical&gt;&lt;pages&gt;1396-1403&lt;/pages&gt;&lt;volume&gt;77&lt;/volume&gt;&lt;number&gt;9&lt;/number&gt;&lt;dates&gt;&lt;year&gt;1995&lt;/year&gt;&lt;pub-dates&gt;&lt;date&gt;September 1, 1995&lt;/date&gt;&lt;/pub-dates&gt;&lt;/dates&gt;&lt;urls&gt;&lt;related-urls&gt;&lt;url&gt;http://www.ejbjs.org/cgi/content/abstract/77/9/1396 &lt;/url&gt;&lt;/related-urls&gt;&lt;/urls&gt;&lt;/record&gt;&lt;/Cite&gt;&lt;/EndNote&gt;</w:instrText>
      </w:r>
      <w:r w:rsidR="008F484E">
        <w:rPr>
          <w:bCs/>
          <w:sz w:val="24"/>
          <w:szCs w:val="24"/>
        </w:rPr>
        <w:fldChar w:fldCharType="separate"/>
      </w:r>
      <w:hyperlink w:anchor="_ENREF_24" w:tooltip="Bristow, 2008 #1599" w:history="1">
        <w:r w:rsidR="008F484E" w:rsidRPr="008F484E">
          <w:rPr>
            <w:bCs/>
            <w:noProof/>
            <w:sz w:val="24"/>
            <w:szCs w:val="24"/>
            <w:vertAlign w:val="superscript"/>
          </w:rPr>
          <w:t>24</w:t>
        </w:r>
      </w:hyperlink>
      <w:r w:rsidR="008F484E" w:rsidRPr="008F484E">
        <w:rPr>
          <w:bCs/>
          <w:noProof/>
          <w:sz w:val="24"/>
          <w:szCs w:val="24"/>
          <w:vertAlign w:val="superscript"/>
        </w:rPr>
        <w:t>,</w:t>
      </w:r>
      <w:hyperlink w:anchor="_ENREF_25" w:tooltip="Fortin, 1995 #1227" w:history="1">
        <w:r w:rsidR="008F484E" w:rsidRPr="008F484E">
          <w:rPr>
            <w:bCs/>
            <w:noProof/>
            <w:sz w:val="24"/>
            <w:szCs w:val="24"/>
            <w:vertAlign w:val="superscript"/>
          </w:rPr>
          <w:t>25</w:t>
        </w:r>
      </w:hyperlink>
      <w:r w:rsidR="008F484E">
        <w:rPr>
          <w:bCs/>
          <w:sz w:val="24"/>
          <w:szCs w:val="24"/>
        </w:rPr>
        <w:fldChar w:fldCharType="end"/>
      </w:r>
      <w:r w:rsidR="009035E1" w:rsidRPr="001E6BE4">
        <w:rPr>
          <w:bCs/>
          <w:sz w:val="24"/>
          <w:szCs w:val="24"/>
        </w:rPr>
        <w:t xml:space="preserve">) </w:t>
      </w:r>
      <w:r w:rsidR="00D100D2" w:rsidRPr="001E6BE4">
        <w:rPr>
          <w:bCs/>
          <w:sz w:val="24"/>
          <w:szCs w:val="24"/>
        </w:rPr>
        <w:t xml:space="preserve">with the acral lentiginous melanoma </w:t>
      </w:r>
      <w:r w:rsidR="00817D80" w:rsidRPr="001E6BE4">
        <w:rPr>
          <w:bCs/>
          <w:sz w:val="24"/>
          <w:szCs w:val="24"/>
        </w:rPr>
        <w:t>sub-type</w:t>
      </w:r>
      <w:r w:rsidR="0035501B" w:rsidRPr="001E6BE4">
        <w:rPr>
          <w:bCs/>
          <w:sz w:val="24"/>
          <w:szCs w:val="24"/>
        </w:rPr>
        <w:t xml:space="preserve"> and nail melanoma</w:t>
      </w:r>
      <w:r w:rsidR="00817D80" w:rsidRPr="001E6BE4">
        <w:rPr>
          <w:bCs/>
          <w:sz w:val="24"/>
          <w:szCs w:val="24"/>
        </w:rPr>
        <w:t xml:space="preserve"> </w:t>
      </w:r>
      <w:r w:rsidR="00D100D2" w:rsidRPr="001E6BE4">
        <w:rPr>
          <w:bCs/>
          <w:sz w:val="24"/>
          <w:szCs w:val="24"/>
        </w:rPr>
        <w:t xml:space="preserve">offering the greatest </w:t>
      </w:r>
      <w:r w:rsidR="00B179EA" w:rsidRPr="001E6BE4">
        <w:rPr>
          <w:bCs/>
          <w:sz w:val="24"/>
          <w:szCs w:val="24"/>
        </w:rPr>
        <w:t xml:space="preserve">diagnostic </w:t>
      </w:r>
      <w:r w:rsidR="00D100D2" w:rsidRPr="001E6BE4">
        <w:rPr>
          <w:bCs/>
          <w:sz w:val="24"/>
          <w:szCs w:val="24"/>
        </w:rPr>
        <w:t xml:space="preserve">challenge </w:t>
      </w:r>
      <w:hyperlink w:anchor="_ENREF_26" w:tooltip="Dunkley, 1991 #2617" w:history="1">
        <w:r w:rsidR="008F484E">
          <w:rPr>
            <w:bCs/>
            <w:sz w:val="24"/>
            <w:szCs w:val="24"/>
          </w:rPr>
          <w:fldChar w:fldCharType="begin"/>
        </w:r>
        <w:r w:rsidR="008F484E">
          <w:rPr>
            <w:bCs/>
            <w:sz w:val="24"/>
            <w:szCs w:val="24"/>
          </w:rPr>
          <w:instrText xml:space="preserve"> ADDIN EN.CITE &lt;EndNote&gt;&lt;Cite&gt;&lt;Author&gt;Dunkley&lt;/Author&gt;&lt;Year&gt;1991&lt;/Year&gt;&lt;RecNum&gt;2617&lt;/RecNum&gt;&lt;DisplayText&gt;&lt;style face="superscript"&gt;26&lt;/style&gt;&lt;/DisplayText&gt;&lt;record&gt;&lt;rec-number&gt;2617&lt;/rec-number&gt;&lt;foreign-keys&gt;&lt;key app="EN" db-id="fzz9d0rpavsew8eddatp22x6fewta0rvpapz"&gt;2617&lt;/key&gt;&lt;/foreign-keys&gt;&lt;ref-type name="Journal Article"&gt;17&lt;/ref-type&gt;&lt;contributors&gt;&lt;authors&gt;&lt;author&gt;Dunkley, M. P.&lt;/author&gt;&lt;author&gt;Morris, A. M.&lt;/author&gt;&lt;/authors&gt;&lt;/contributors&gt;&lt;auth-address&gt;Dundee Royal Infirmary, Tayside.&lt;/auth-address&gt;&lt;titles&gt;&lt;title&gt;Cutaneous malignant melanoma: audit of the diagnostic process&lt;/title&gt;&lt;secondary-title&gt;Annals of the Royal College of Surgeons of England&lt;/secondary-title&gt;&lt;/titles&gt;&lt;periodical&gt;&lt;full-title&gt;Annals of the Royal College of Surgeons of England&lt;/full-title&gt;&lt;abbr-1&gt;Ann. R. Coll. Surg. Engl.&lt;/abbr-1&gt;&lt;abbr-2&gt;Ann R Coll Surg Engl&lt;/abbr-2&gt;&lt;/periodical&gt;&lt;pages&gt;248-52&lt;/pages&gt;&lt;volume&gt;73&lt;/volume&gt;&lt;number&gt;4&lt;/number&gt;&lt;edition&gt;1991/07/01&lt;/edition&gt;&lt;keywords&gt;&lt;keyword&gt;Female&lt;/keyword&gt;&lt;keyword&gt;Humans&lt;/keyword&gt;&lt;keyword&gt;Incidence&lt;/keyword&gt;&lt;keyword&gt;Male&lt;/keyword&gt;&lt;keyword&gt;*Medical Audit&lt;/keyword&gt;&lt;keyword&gt;Melanoma/*diagnosis/epidemiology/pathology&lt;/keyword&gt;&lt;keyword&gt;Middle Aged&lt;/keyword&gt;&lt;keyword&gt;Referral and Consultation&lt;/keyword&gt;&lt;keyword&gt;Scotland/epidemiology&lt;/keyword&gt;&lt;keyword&gt;Skin Neoplasms/*diagnosis/epidemiology/pathology&lt;/keyword&gt;&lt;keyword&gt;Time Factors&lt;/keyword&gt;&lt;/keywords&gt;&lt;dates&gt;&lt;year&gt;1991&lt;/year&gt;&lt;pub-dates&gt;&lt;date&gt;Jul&lt;/date&gt;&lt;/pub-dates&gt;&lt;/dates&gt;&lt;isbn&gt;0035-8843 (Print)&amp;#xD;0035-8843 (Linking)&lt;/isbn&gt;&lt;accession-num&gt;1863047&lt;/accession-num&gt;&lt;urls&gt;&lt;related-urls&gt;&lt;url&gt;http://www.ncbi.nlm.nih.gov/entrez/query.fcgi?cmd=Retrieve&amp;amp;db=PubMed&amp;amp;dopt=Citation&amp;amp;list_uids=1863047&lt;/url&gt;&lt;/related-urls&gt;&lt;/urls&gt;&lt;custom2&gt;2499432&lt;/custom2&gt;&lt;language&gt;eng&lt;/language&gt;&lt;/record&gt;&lt;/Cite&gt;&lt;/EndNote&gt;</w:instrText>
        </w:r>
        <w:r w:rsidR="008F484E">
          <w:rPr>
            <w:bCs/>
            <w:sz w:val="24"/>
            <w:szCs w:val="24"/>
          </w:rPr>
          <w:fldChar w:fldCharType="separate"/>
        </w:r>
        <w:r w:rsidR="008F484E" w:rsidRPr="008F484E">
          <w:rPr>
            <w:bCs/>
            <w:noProof/>
            <w:sz w:val="24"/>
            <w:szCs w:val="24"/>
            <w:vertAlign w:val="superscript"/>
          </w:rPr>
          <w:t>26</w:t>
        </w:r>
        <w:r w:rsidR="008F484E">
          <w:rPr>
            <w:bCs/>
            <w:sz w:val="24"/>
            <w:szCs w:val="24"/>
          </w:rPr>
          <w:fldChar w:fldCharType="end"/>
        </w:r>
      </w:hyperlink>
      <w:r w:rsidR="00817D80" w:rsidRPr="001E6BE4">
        <w:rPr>
          <w:bCs/>
          <w:sz w:val="24"/>
          <w:szCs w:val="24"/>
        </w:rPr>
        <w:t>.</w:t>
      </w:r>
      <w:r w:rsidR="0032496C" w:rsidRPr="001E6BE4">
        <w:rPr>
          <w:bCs/>
          <w:sz w:val="24"/>
          <w:szCs w:val="24"/>
        </w:rPr>
        <w:t xml:space="preserve"> Reasons for this are under-researched but </w:t>
      </w:r>
      <w:r w:rsidR="0035501B" w:rsidRPr="001E6BE4">
        <w:rPr>
          <w:bCs/>
          <w:sz w:val="24"/>
          <w:szCs w:val="24"/>
        </w:rPr>
        <w:t>with a</w:t>
      </w:r>
      <w:r w:rsidR="009035E1" w:rsidRPr="001E6BE4">
        <w:rPr>
          <w:bCs/>
          <w:sz w:val="24"/>
          <w:szCs w:val="24"/>
        </w:rPr>
        <w:t xml:space="preserve"> highly </w:t>
      </w:r>
      <w:r w:rsidR="0035501B" w:rsidRPr="001E6BE4">
        <w:rPr>
          <w:bCs/>
          <w:sz w:val="24"/>
          <w:szCs w:val="24"/>
        </w:rPr>
        <w:t>variable clinical appearance</w:t>
      </w:r>
      <w:r w:rsidR="009035E1" w:rsidRPr="001E6BE4">
        <w:rPr>
          <w:bCs/>
          <w:sz w:val="24"/>
          <w:szCs w:val="24"/>
        </w:rPr>
        <w:t xml:space="preserve"> it can resemble, many common </w:t>
      </w:r>
      <w:r w:rsidR="009035E1" w:rsidRPr="001E6BE4">
        <w:rPr>
          <w:bCs/>
          <w:sz w:val="24"/>
          <w:szCs w:val="24"/>
        </w:rPr>
        <w:lastRenderedPageBreak/>
        <w:t>podiatric pathologies</w:t>
      </w:r>
      <w:r w:rsidR="00B666C6" w:rsidRPr="001E6BE4">
        <w:rPr>
          <w:bCs/>
          <w:sz w:val="24"/>
          <w:szCs w:val="24"/>
        </w:rPr>
        <w:t>, particularly when it is lacking in pigment</w:t>
      </w:r>
      <w:r w:rsidR="009035E1" w:rsidRPr="001E6BE4">
        <w:rPr>
          <w:bCs/>
          <w:sz w:val="24"/>
          <w:szCs w:val="24"/>
        </w:rPr>
        <w:t xml:space="preserve">. </w:t>
      </w:r>
      <w:r w:rsidR="00616C66">
        <w:rPr>
          <w:bCs/>
          <w:sz w:val="24"/>
          <w:szCs w:val="24"/>
        </w:rPr>
        <w:t xml:space="preserve">The literature contains many published case reports documenting </w:t>
      </w:r>
      <w:r w:rsidR="009035E1" w:rsidRPr="001E6BE4">
        <w:rPr>
          <w:bCs/>
          <w:sz w:val="24"/>
          <w:szCs w:val="24"/>
        </w:rPr>
        <w:t>melanoma mis-diagnose</w:t>
      </w:r>
      <w:r w:rsidR="00616C66">
        <w:rPr>
          <w:bCs/>
          <w:sz w:val="24"/>
          <w:szCs w:val="24"/>
        </w:rPr>
        <w:t xml:space="preserve">d as </w:t>
      </w:r>
      <w:r w:rsidR="00C0010B">
        <w:rPr>
          <w:bCs/>
          <w:sz w:val="24"/>
          <w:szCs w:val="24"/>
        </w:rPr>
        <w:t>more common skin condition</w:t>
      </w:r>
      <w:r w:rsidR="00616C66">
        <w:rPr>
          <w:bCs/>
          <w:sz w:val="24"/>
          <w:szCs w:val="24"/>
        </w:rPr>
        <w:t>s (see box 1).</w:t>
      </w:r>
    </w:p>
    <w:p w:rsidR="001B5EE0" w:rsidRPr="001E6BE4" w:rsidRDefault="001B5EE0" w:rsidP="000C7A73">
      <w:pPr>
        <w:spacing w:line="480" w:lineRule="auto"/>
        <w:jc w:val="both"/>
        <w:rPr>
          <w:bCs/>
          <w:sz w:val="24"/>
          <w:szCs w:val="24"/>
        </w:rPr>
      </w:pPr>
    </w:p>
    <w:tbl>
      <w:tblPr>
        <w:tblStyle w:val="TableGrid"/>
        <w:tblW w:w="0" w:type="auto"/>
        <w:tblInd w:w="250" w:type="dxa"/>
        <w:tblLook w:val="04A0" w:firstRow="1" w:lastRow="0" w:firstColumn="1" w:lastColumn="0" w:noHBand="0" w:noVBand="1"/>
      </w:tblPr>
      <w:tblGrid>
        <w:gridCol w:w="4371"/>
        <w:gridCol w:w="4418"/>
      </w:tblGrid>
      <w:tr w:rsidR="0035501B" w:rsidRPr="001E6BE4" w:rsidTr="009F4354">
        <w:tc>
          <w:tcPr>
            <w:tcW w:w="4371" w:type="dxa"/>
          </w:tcPr>
          <w:p w:rsidR="0035501B" w:rsidRPr="001E6BE4" w:rsidRDefault="0035501B" w:rsidP="000C7A73">
            <w:pPr>
              <w:spacing w:line="480" w:lineRule="auto"/>
              <w:jc w:val="both"/>
              <w:rPr>
                <w:bCs/>
                <w:sz w:val="24"/>
                <w:szCs w:val="24"/>
              </w:rPr>
            </w:pPr>
          </w:p>
          <w:p w:rsidR="0035501B" w:rsidRPr="001E6BE4" w:rsidRDefault="0035501B" w:rsidP="000C7A73">
            <w:pPr>
              <w:spacing w:line="480" w:lineRule="auto"/>
              <w:jc w:val="both"/>
              <w:rPr>
                <w:b/>
                <w:bCs/>
                <w:sz w:val="24"/>
                <w:szCs w:val="24"/>
              </w:rPr>
            </w:pPr>
            <w:r w:rsidRPr="001E6BE4">
              <w:rPr>
                <w:b/>
                <w:bCs/>
                <w:sz w:val="24"/>
                <w:szCs w:val="24"/>
              </w:rPr>
              <w:t>Ingrowing toe nail</w:t>
            </w:r>
          </w:p>
          <w:p w:rsidR="0035501B" w:rsidRPr="001E6BE4" w:rsidRDefault="0035501B" w:rsidP="000C7A73">
            <w:pPr>
              <w:spacing w:line="480" w:lineRule="auto"/>
              <w:jc w:val="both"/>
              <w:rPr>
                <w:b/>
                <w:bCs/>
                <w:sz w:val="24"/>
                <w:szCs w:val="24"/>
              </w:rPr>
            </w:pPr>
            <w:r w:rsidRPr="001E6BE4">
              <w:rPr>
                <w:b/>
                <w:bCs/>
                <w:sz w:val="24"/>
                <w:szCs w:val="24"/>
              </w:rPr>
              <w:t>Foot ulcer</w:t>
            </w:r>
          </w:p>
          <w:p w:rsidR="0035501B" w:rsidRPr="001E6BE4" w:rsidRDefault="0035501B" w:rsidP="000C7A73">
            <w:pPr>
              <w:spacing w:line="480" w:lineRule="auto"/>
              <w:jc w:val="both"/>
              <w:rPr>
                <w:b/>
                <w:bCs/>
                <w:sz w:val="24"/>
                <w:szCs w:val="24"/>
              </w:rPr>
            </w:pPr>
            <w:r w:rsidRPr="001E6BE4">
              <w:rPr>
                <w:b/>
                <w:bCs/>
                <w:sz w:val="24"/>
                <w:szCs w:val="24"/>
              </w:rPr>
              <w:t>Wart/verrucae</w:t>
            </w:r>
          </w:p>
          <w:p w:rsidR="0035501B" w:rsidRPr="001E6BE4" w:rsidRDefault="0035501B" w:rsidP="000C7A73">
            <w:pPr>
              <w:spacing w:line="480" w:lineRule="auto"/>
              <w:jc w:val="both"/>
              <w:rPr>
                <w:b/>
                <w:bCs/>
                <w:sz w:val="24"/>
                <w:szCs w:val="24"/>
              </w:rPr>
            </w:pPr>
            <w:r w:rsidRPr="001E6BE4">
              <w:rPr>
                <w:b/>
                <w:bCs/>
                <w:sz w:val="24"/>
                <w:szCs w:val="24"/>
              </w:rPr>
              <w:t>Tinea Pedis/Onychomycosis</w:t>
            </w:r>
          </w:p>
          <w:p w:rsidR="0035501B" w:rsidRPr="001E6BE4" w:rsidRDefault="0035501B" w:rsidP="000C7A73">
            <w:pPr>
              <w:spacing w:line="480" w:lineRule="auto"/>
              <w:jc w:val="both"/>
              <w:rPr>
                <w:b/>
                <w:bCs/>
                <w:sz w:val="24"/>
                <w:szCs w:val="24"/>
              </w:rPr>
            </w:pPr>
            <w:r w:rsidRPr="001E6BE4">
              <w:rPr>
                <w:b/>
                <w:bCs/>
                <w:sz w:val="24"/>
                <w:szCs w:val="24"/>
              </w:rPr>
              <w:t>Bruising</w:t>
            </w:r>
          </w:p>
          <w:p w:rsidR="0035501B" w:rsidRPr="001E6BE4" w:rsidRDefault="0035501B" w:rsidP="000C7A73">
            <w:pPr>
              <w:spacing w:line="480" w:lineRule="auto"/>
              <w:jc w:val="both"/>
              <w:rPr>
                <w:bCs/>
                <w:sz w:val="24"/>
                <w:szCs w:val="24"/>
              </w:rPr>
            </w:pPr>
            <w:r w:rsidRPr="001E6BE4">
              <w:rPr>
                <w:b/>
                <w:bCs/>
                <w:sz w:val="24"/>
                <w:szCs w:val="24"/>
              </w:rPr>
              <w:t>Foreign body</w:t>
            </w:r>
          </w:p>
        </w:tc>
        <w:tc>
          <w:tcPr>
            <w:tcW w:w="4418" w:type="dxa"/>
          </w:tcPr>
          <w:p w:rsidR="0035501B" w:rsidRPr="001E6BE4" w:rsidRDefault="0035501B" w:rsidP="000C7A73">
            <w:pPr>
              <w:spacing w:line="480" w:lineRule="auto"/>
              <w:jc w:val="both"/>
              <w:rPr>
                <w:b/>
                <w:bCs/>
                <w:sz w:val="24"/>
                <w:szCs w:val="24"/>
              </w:rPr>
            </w:pPr>
          </w:p>
          <w:p w:rsidR="0035501B" w:rsidRPr="001E6BE4" w:rsidRDefault="0035501B" w:rsidP="000C7A73">
            <w:pPr>
              <w:spacing w:line="480" w:lineRule="auto"/>
              <w:jc w:val="both"/>
              <w:rPr>
                <w:b/>
                <w:bCs/>
                <w:sz w:val="24"/>
                <w:szCs w:val="24"/>
              </w:rPr>
            </w:pPr>
            <w:r w:rsidRPr="001E6BE4">
              <w:rPr>
                <w:b/>
                <w:bCs/>
                <w:sz w:val="24"/>
                <w:szCs w:val="24"/>
              </w:rPr>
              <w:t>Sub-ungual haematoma</w:t>
            </w:r>
          </w:p>
          <w:p w:rsidR="0035501B" w:rsidRPr="001E6BE4" w:rsidRDefault="0035501B" w:rsidP="000C7A73">
            <w:pPr>
              <w:spacing w:line="480" w:lineRule="auto"/>
              <w:jc w:val="both"/>
              <w:rPr>
                <w:b/>
                <w:bCs/>
                <w:sz w:val="24"/>
                <w:szCs w:val="24"/>
              </w:rPr>
            </w:pPr>
            <w:r w:rsidRPr="001E6BE4">
              <w:rPr>
                <w:b/>
                <w:bCs/>
                <w:sz w:val="24"/>
                <w:szCs w:val="24"/>
              </w:rPr>
              <w:t>Pyogenic granuloma</w:t>
            </w:r>
          </w:p>
          <w:p w:rsidR="0035501B" w:rsidRPr="001E6BE4" w:rsidRDefault="0035501B" w:rsidP="000C7A73">
            <w:pPr>
              <w:spacing w:line="480" w:lineRule="auto"/>
              <w:jc w:val="both"/>
              <w:rPr>
                <w:b/>
                <w:bCs/>
                <w:sz w:val="24"/>
                <w:szCs w:val="24"/>
              </w:rPr>
            </w:pPr>
            <w:r w:rsidRPr="001E6BE4">
              <w:rPr>
                <w:b/>
                <w:bCs/>
                <w:sz w:val="24"/>
                <w:szCs w:val="24"/>
              </w:rPr>
              <w:t>Poroma</w:t>
            </w:r>
          </w:p>
          <w:p w:rsidR="0035501B" w:rsidRPr="001E6BE4" w:rsidRDefault="0035501B" w:rsidP="000C7A73">
            <w:pPr>
              <w:spacing w:line="480" w:lineRule="auto"/>
              <w:jc w:val="both"/>
              <w:rPr>
                <w:b/>
                <w:bCs/>
                <w:sz w:val="24"/>
                <w:szCs w:val="24"/>
              </w:rPr>
            </w:pPr>
            <w:r w:rsidRPr="001E6BE4">
              <w:rPr>
                <w:b/>
                <w:bCs/>
                <w:sz w:val="24"/>
                <w:szCs w:val="24"/>
              </w:rPr>
              <w:t>Hyperkeratosis-corns/callus</w:t>
            </w:r>
          </w:p>
          <w:p w:rsidR="0035501B" w:rsidRPr="001E6BE4" w:rsidRDefault="0035501B" w:rsidP="000C7A73">
            <w:pPr>
              <w:spacing w:line="480" w:lineRule="auto"/>
              <w:jc w:val="both"/>
              <w:rPr>
                <w:b/>
                <w:bCs/>
                <w:sz w:val="24"/>
                <w:szCs w:val="24"/>
              </w:rPr>
            </w:pPr>
            <w:r w:rsidRPr="001E6BE4">
              <w:rPr>
                <w:b/>
                <w:bCs/>
                <w:sz w:val="24"/>
                <w:szCs w:val="24"/>
              </w:rPr>
              <w:t>Necrosis</w:t>
            </w:r>
          </w:p>
          <w:p w:rsidR="0035501B" w:rsidRPr="001E6BE4" w:rsidRDefault="0035501B" w:rsidP="000C7A73">
            <w:pPr>
              <w:spacing w:line="480" w:lineRule="auto"/>
              <w:jc w:val="both"/>
              <w:rPr>
                <w:b/>
                <w:bCs/>
                <w:sz w:val="24"/>
                <w:szCs w:val="24"/>
              </w:rPr>
            </w:pPr>
            <w:r w:rsidRPr="001E6BE4">
              <w:rPr>
                <w:b/>
                <w:bCs/>
                <w:sz w:val="24"/>
                <w:szCs w:val="24"/>
              </w:rPr>
              <w:t>Paronychia</w:t>
            </w:r>
          </w:p>
          <w:p w:rsidR="0035501B" w:rsidRPr="001E6BE4" w:rsidRDefault="009068A3" w:rsidP="000C7A73">
            <w:pPr>
              <w:spacing w:line="480" w:lineRule="auto"/>
              <w:jc w:val="both"/>
              <w:rPr>
                <w:b/>
                <w:bCs/>
                <w:sz w:val="24"/>
                <w:szCs w:val="24"/>
              </w:rPr>
            </w:pPr>
            <w:r>
              <w:rPr>
                <w:b/>
                <w:bCs/>
                <w:sz w:val="24"/>
                <w:szCs w:val="24"/>
              </w:rPr>
              <w:t xml:space="preserve"> Ganglion</w:t>
            </w:r>
          </w:p>
        </w:tc>
      </w:tr>
    </w:tbl>
    <w:p w:rsidR="00817D80" w:rsidRDefault="00817D80" w:rsidP="000C7A73">
      <w:pPr>
        <w:spacing w:line="480" w:lineRule="auto"/>
        <w:jc w:val="both"/>
        <w:rPr>
          <w:bCs/>
          <w:sz w:val="24"/>
          <w:szCs w:val="24"/>
        </w:rPr>
      </w:pPr>
    </w:p>
    <w:p w:rsidR="00CC6AC3" w:rsidRPr="00CC6AC3" w:rsidRDefault="00CC6AC3" w:rsidP="00CC6AC3">
      <w:pPr>
        <w:spacing w:line="480" w:lineRule="auto"/>
        <w:jc w:val="center"/>
        <w:rPr>
          <w:b/>
          <w:bCs/>
          <w:sz w:val="24"/>
          <w:szCs w:val="24"/>
        </w:rPr>
      </w:pPr>
      <w:r w:rsidRPr="00CC6AC3">
        <w:rPr>
          <w:b/>
          <w:bCs/>
          <w:sz w:val="24"/>
          <w:szCs w:val="24"/>
        </w:rPr>
        <w:t xml:space="preserve">Box 1: </w:t>
      </w:r>
      <w:r w:rsidRPr="009068A3">
        <w:rPr>
          <w:bCs/>
          <w:sz w:val="24"/>
          <w:szCs w:val="24"/>
        </w:rPr>
        <w:t>Reported misdiagnoses for melanoma on the foot</w:t>
      </w:r>
    </w:p>
    <w:p w:rsidR="00044BEF" w:rsidRPr="001E6BE4" w:rsidRDefault="00044BEF" w:rsidP="000C7A73">
      <w:pPr>
        <w:spacing w:line="480" w:lineRule="auto"/>
        <w:jc w:val="both"/>
        <w:rPr>
          <w:bCs/>
          <w:sz w:val="24"/>
          <w:szCs w:val="24"/>
        </w:rPr>
      </w:pPr>
    </w:p>
    <w:p w:rsidR="00E9347C" w:rsidRDefault="009F4354" w:rsidP="000C7A73">
      <w:pPr>
        <w:spacing w:line="480" w:lineRule="auto"/>
        <w:jc w:val="both"/>
        <w:rPr>
          <w:bCs/>
          <w:sz w:val="24"/>
          <w:szCs w:val="24"/>
        </w:rPr>
      </w:pPr>
      <w:r w:rsidRPr="001E6BE4">
        <w:rPr>
          <w:bCs/>
          <w:sz w:val="24"/>
          <w:szCs w:val="24"/>
        </w:rPr>
        <w:t xml:space="preserve">Traditionally, </w:t>
      </w:r>
      <w:r w:rsidR="00DB1629" w:rsidRPr="001E6BE4">
        <w:rPr>
          <w:bCs/>
          <w:sz w:val="24"/>
          <w:szCs w:val="24"/>
        </w:rPr>
        <w:t>the “ABCD</w:t>
      </w:r>
      <w:r w:rsidR="0035501B" w:rsidRPr="001E6BE4">
        <w:rPr>
          <w:bCs/>
          <w:sz w:val="24"/>
          <w:szCs w:val="24"/>
        </w:rPr>
        <w:t xml:space="preserve">” acronym </w:t>
      </w:r>
      <w:r w:rsidRPr="001E6BE4">
        <w:rPr>
          <w:bCs/>
          <w:sz w:val="24"/>
          <w:szCs w:val="24"/>
        </w:rPr>
        <w:t xml:space="preserve">has been </w:t>
      </w:r>
      <w:r w:rsidR="0035501B" w:rsidRPr="001E6BE4">
        <w:rPr>
          <w:bCs/>
          <w:sz w:val="24"/>
          <w:szCs w:val="24"/>
        </w:rPr>
        <w:t>used by the public and physicians</w:t>
      </w:r>
      <w:r w:rsidRPr="001E6BE4">
        <w:rPr>
          <w:bCs/>
          <w:sz w:val="24"/>
          <w:szCs w:val="24"/>
        </w:rPr>
        <w:t xml:space="preserve"> in raising the suspicion of melanoma</w:t>
      </w:r>
      <w:r w:rsidR="002F7356" w:rsidRPr="001E6BE4">
        <w:rPr>
          <w:bCs/>
          <w:sz w:val="24"/>
          <w:szCs w:val="24"/>
        </w:rPr>
        <w:t xml:space="preserve"> </w:t>
      </w:r>
      <w:r w:rsidR="00044BEF" w:rsidRPr="001E6BE4">
        <w:rPr>
          <w:bCs/>
          <w:sz w:val="24"/>
          <w:szCs w:val="24"/>
        </w:rPr>
        <w:t xml:space="preserve">since 1985 </w:t>
      </w:r>
      <w:hyperlink w:anchor="_ENREF_27" w:tooltip="Friedman, 1985 #1493" w:history="1">
        <w:r w:rsidR="008F484E">
          <w:rPr>
            <w:bCs/>
            <w:sz w:val="24"/>
            <w:szCs w:val="24"/>
          </w:rPr>
          <w:fldChar w:fldCharType="begin"/>
        </w:r>
        <w:r w:rsidR="008F484E">
          <w:rPr>
            <w:bCs/>
            <w:sz w:val="24"/>
            <w:szCs w:val="24"/>
          </w:rPr>
          <w:instrText xml:space="preserve"> ADDIN EN.CITE &lt;EndNote&gt;&lt;Cite&gt;&lt;Author&gt;Friedman&lt;/Author&gt;&lt;Year&gt;1985&lt;/Year&gt;&lt;RecNum&gt;1493&lt;/RecNum&gt;&lt;DisplayText&gt;&lt;style face="superscript"&gt;27&lt;/style&gt;&lt;/DisplayText&gt;&lt;record&gt;&lt;rec-number&gt;1493&lt;/rec-number&gt;&lt;foreign-keys&gt;&lt;key app="EN" db-id="fzz9d0rpavsew8eddatp22x6fewta0rvpapz"&gt;1493&lt;/key&gt;&lt;/foreign-keys&gt;&lt;ref-type name="Journal Article"&gt;17&lt;/ref-type&gt;&lt;contributors&gt;&lt;authors&gt;&lt;author&gt;Friedman, R. J.&lt;/author&gt;&lt;author&gt;Rigel, D. S.&lt;/author&gt;&lt;author&gt;Kopf, A. W.&lt;/author&gt;&lt;/authors&gt;&lt;/contributors&gt;&lt;titles&gt;&lt;title&gt;Early detection of malignant melanoma: the role of physician examination and self-examination of the skin&lt;/title&gt;&lt;secondary-title&gt;CA Cancer J Clin&lt;/secondary-title&gt;&lt;/titles&gt;&lt;periodical&gt;&lt;full-title&gt;CA: A Cancer Journal for Clinicians&lt;/full-title&gt;&lt;abbr-1&gt;CA. Cancer J. Clin.&lt;/abbr-1&gt;&lt;abbr-2&gt;CA Cancer J Clin&lt;/abbr-2&gt;&lt;/periodical&gt;&lt;pages&gt;130-51&lt;/pages&gt;&lt;volume&gt;35&lt;/volume&gt;&lt;number&gt;3&lt;/number&gt;&lt;edition&gt;1985/05/01&lt;/edition&gt;&lt;keywords&gt;&lt;keyword&gt;Adolescent&lt;/keyword&gt;&lt;keyword&gt;Adult&lt;/keyword&gt;&lt;keyword&gt;Age Factors&lt;/keyword&gt;&lt;keyword&gt;Child&lt;/keyword&gt;&lt;keyword&gt;Diagnosis, Differential&lt;/keyword&gt;&lt;keyword&gt;Humans&lt;/keyword&gt;&lt;keyword&gt;Keratosis/diagnosis&lt;/keyword&gt;&lt;keyword&gt;Lentigo/diagnosis&lt;/keyword&gt;&lt;keyword&gt;Melanoma/*diagnosis/pathology&lt;/keyword&gt;&lt;keyword&gt;Middle Aged&lt;/keyword&gt;&lt;keyword&gt;Nevus, Pigmented/diagnosis&lt;/keyword&gt;&lt;keyword&gt;*Physical Examination&lt;/keyword&gt;&lt;keyword&gt;Risk&lt;/keyword&gt;&lt;keyword&gt;Skin Neoplasms/*diagnosis/pathology&lt;/keyword&gt;&lt;/keywords&gt;&lt;dates&gt;&lt;year&gt;1985&lt;/year&gt;&lt;pub-dates&gt;&lt;date&gt;May-Jun&lt;/date&gt;&lt;/pub-dates&gt;&lt;/dates&gt;&lt;isbn&gt;0007-9235 (Print)&lt;/isbn&gt;&lt;accession-num&gt;3921200&lt;/accession-num&gt;&lt;urls&gt;&lt;related-urls&gt;&lt;url&gt;http://www.ncbi.nlm.nih.gov/entrez/query.fcgi?cmd=Retrieve&amp;amp;db=PubMed&amp;amp;dopt=Citation&amp;amp;list_uids=3921200&lt;/url&gt;&lt;/related-urls&gt;&lt;/urls&gt;&lt;language&gt;eng&lt;/language&gt;&lt;/record&gt;&lt;/Cite&gt;&lt;/EndNote&gt;</w:instrText>
        </w:r>
        <w:r w:rsidR="008F484E">
          <w:rPr>
            <w:bCs/>
            <w:sz w:val="24"/>
            <w:szCs w:val="24"/>
          </w:rPr>
          <w:fldChar w:fldCharType="separate"/>
        </w:r>
        <w:r w:rsidR="008F484E" w:rsidRPr="008F484E">
          <w:rPr>
            <w:bCs/>
            <w:noProof/>
            <w:sz w:val="24"/>
            <w:szCs w:val="24"/>
            <w:vertAlign w:val="superscript"/>
          </w:rPr>
          <w:t>27</w:t>
        </w:r>
        <w:r w:rsidR="008F484E">
          <w:rPr>
            <w:bCs/>
            <w:sz w:val="24"/>
            <w:szCs w:val="24"/>
          </w:rPr>
          <w:fldChar w:fldCharType="end"/>
        </w:r>
      </w:hyperlink>
      <w:r w:rsidR="006A1037">
        <w:rPr>
          <w:bCs/>
          <w:sz w:val="24"/>
          <w:szCs w:val="24"/>
        </w:rPr>
        <w:t xml:space="preserve"> (table 1)</w:t>
      </w:r>
      <w:r w:rsidR="002F7356" w:rsidRPr="001E6BE4">
        <w:rPr>
          <w:bCs/>
          <w:sz w:val="24"/>
          <w:szCs w:val="24"/>
        </w:rPr>
        <w:t xml:space="preserve">, however its utility in the diagnosis of smaller and amelanotic lesions, and those arising on the foot has been questioned </w:t>
      </w:r>
      <w:r w:rsidR="008F484E">
        <w:rPr>
          <w:bCs/>
          <w:sz w:val="24"/>
          <w:szCs w:val="24"/>
        </w:rPr>
        <w:fldChar w:fldCharType="begin"/>
      </w:r>
      <w:r w:rsidR="008F484E">
        <w:rPr>
          <w:bCs/>
          <w:sz w:val="24"/>
          <w:szCs w:val="24"/>
        </w:rPr>
        <w:instrText xml:space="preserve"> ADDIN EN.CITE &lt;EndNote&gt;&lt;Cite&gt;&lt;Author&gt;Albreski&lt;/Author&gt;&lt;Year&gt;2009&lt;/Year&gt;&lt;RecNum&gt;2491&lt;/RecNum&gt;&lt;DisplayText&gt;&lt;style face="superscript"&gt;4,24&lt;/style&gt;&lt;/DisplayText&gt;&lt;record&gt;&lt;rec-number&gt;2491&lt;/rec-number&gt;&lt;foreign-keys&gt;&lt;key app="EN" db-id="fzz9d0rpavsew8eddatp22x6fewta0rvpapz"&gt;2491&lt;/key&gt;&lt;/foreign-keys&gt;&lt;ref-type name="Journal Article"&gt;17&lt;/ref-type&gt;&lt;contributors&gt;&lt;authors&gt;&lt;author&gt;Albreski, Douglas&lt;/author&gt;&lt;author&gt;Sloan, Steven Brett&lt;/author&gt;&lt;/authors&gt;&lt;/contributors&gt;&lt;titles&gt;&lt;title&gt;Melanoma of the feet: misdiagnosed and misunderstood&lt;/title&gt;&lt;secondary-title&gt;Clin Dermatol&lt;/secondary-title&gt;&lt;/titles&gt;&lt;periodical&gt;&lt;full-title&gt;Clinics in Dermatology&lt;/full-title&gt;&lt;abbr-1&gt;Clin. Dermatol.&lt;/abbr-1&gt;&lt;abbr-2&gt;Clin Dermatol&lt;/abbr-2&gt;&lt;/periodical&gt;&lt;pages&gt;556-563&lt;/pages&gt;&lt;volume&gt;27&lt;/volume&gt;&lt;number&gt;6&lt;/number&gt;&lt;dates&gt;&lt;year&gt;2009&lt;/year&gt;&lt;pub-dates&gt;&lt;date&gt;2009/12//&lt;/date&gt;&lt;/pub-dates&gt;&lt;/dates&gt;&lt;isbn&gt;0738-081X&lt;/isbn&gt;&lt;urls&gt;&lt;related-urls&gt;&lt;url&gt;http://www.sciencedirect.com/science/article/B6T5G-4XK3X02-7/2/32432e5878fa4087c194a06b9f79cbe9&lt;/url&gt;&lt;/related-urls&gt;&lt;/urls&gt;&lt;/record&gt;&lt;/Cite&gt;&lt;Cite&gt;&lt;Author&gt;Bristow&lt;/Author&gt;&lt;Year&gt;2008&lt;/Year&gt;&lt;RecNum&gt;1599&lt;/RecNum&gt;&lt;record&gt;&lt;rec-number&gt;1599&lt;/rec-number&gt;&lt;foreign-keys&gt;&lt;key app="EN" db-id="fzz9d0rpavsew8eddatp22x6fewta0rvpapz"&gt;1599&lt;/key&gt;&lt;/foreign-keys&gt;&lt;ref-type name="Journal Article"&gt;17&lt;/ref-type&gt;&lt;contributors&gt;&lt;authors&gt;&lt;author&gt;Bristow, I.&lt;/author&gt;&lt;author&gt;Acland, K.&lt;/author&gt;&lt;/authors&gt;&lt;/contributors&gt;&lt;titles&gt;&lt;title&gt;Acral lentiginous melanoma of the foot: a review of 27 cases&lt;/title&gt;&lt;secondary-title&gt;Journal of Foot and Ankle Research&lt;/secondary-title&gt;&lt;/titles&gt;&lt;periodical&gt;&lt;full-title&gt;Journal of Foot and Ankle Research&lt;/full-title&gt;&lt;abbr-1&gt;J. Foot Ankle Res.&lt;/abbr-1&gt;&lt;abbr-2&gt;J Foot Ankle Res&lt;/abbr-2&gt;&lt;abbr-3&gt;Journal of Foot &amp;amp; Ankle Research&lt;/abbr-3&gt;&lt;/periodical&gt;&lt;volume&gt;1:11&lt;/volume&gt;&lt;number&gt;11&lt;/number&gt;&lt;dates&gt;&lt;year&gt;2008&lt;/year&gt;&lt;/dates&gt;&lt;publisher&gt;Biomed Central&lt;/publisher&gt;&lt;urls&gt;&lt;related-urls&gt;&lt;url&gt;www.jfootres.com&lt;/url&gt;&lt;/related-urls&gt;&lt;/urls&gt;&lt;/record&gt;&lt;/Cite&gt;&lt;/EndNote&gt;</w:instrText>
      </w:r>
      <w:r w:rsidR="008F484E">
        <w:rPr>
          <w:bCs/>
          <w:sz w:val="24"/>
          <w:szCs w:val="24"/>
        </w:rPr>
        <w:fldChar w:fldCharType="separate"/>
      </w:r>
      <w:hyperlink w:anchor="_ENREF_4" w:tooltip="Albreski, 2009 #2491" w:history="1">
        <w:r w:rsidR="008F484E" w:rsidRPr="008F484E">
          <w:rPr>
            <w:bCs/>
            <w:noProof/>
            <w:sz w:val="24"/>
            <w:szCs w:val="24"/>
            <w:vertAlign w:val="superscript"/>
          </w:rPr>
          <w:t>4</w:t>
        </w:r>
      </w:hyperlink>
      <w:r w:rsidR="008F484E" w:rsidRPr="008F484E">
        <w:rPr>
          <w:bCs/>
          <w:noProof/>
          <w:sz w:val="24"/>
          <w:szCs w:val="24"/>
          <w:vertAlign w:val="superscript"/>
        </w:rPr>
        <w:t>,</w:t>
      </w:r>
      <w:hyperlink w:anchor="_ENREF_24" w:tooltip="Bristow, 2008 #1599" w:history="1">
        <w:r w:rsidR="008F484E" w:rsidRPr="008F484E">
          <w:rPr>
            <w:bCs/>
            <w:noProof/>
            <w:sz w:val="24"/>
            <w:szCs w:val="24"/>
            <w:vertAlign w:val="superscript"/>
          </w:rPr>
          <w:t>24</w:t>
        </w:r>
      </w:hyperlink>
      <w:r w:rsidR="008F484E">
        <w:rPr>
          <w:bCs/>
          <w:sz w:val="24"/>
          <w:szCs w:val="24"/>
        </w:rPr>
        <w:fldChar w:fldCharType="end"/>
      </w:r>
      <w:r w:rsidRPr="001E6BE4">
        <w:rPr>
          <w:bCs/>
          <w:sz w:val="24"/>
          <w:szCs w:val="24"/>
        </w:rPr>
        <w:t xml:space="preserve">.  Recognising the issues around delayed and mis-diagnosis, a new acronym “CUBED” has been proposed </w:t>
      </w:r>
      <w:hyperlink w:anchor="_ENREF_10" w:tooltip="Bristow, 2010 #3031" w:history="1">
        <w:r w:rsidR="008F484E">
          <w:rPr>
            <w:bCs/>
            <w:sz w:val="24"/>
            <w:szCs w:val="24"/>
          </w:rPr>
          <w:fldChar w:fldCharType="begin"/>
        </w:r>
        <w:r w:rsidR="008F484E">
          <w:rPr>
            <w:bCs/>
            <w:sz w:val="24"/>
            <w:szCs w:val="24"/>
          </w:rPr>
          <w:instrText xml:space="preserve"> ADDIN EN.CITE &lt;EndNote&gt;&lt;Cite&gt;&lt;Author&gt;Bristow&lt;/Author&gt;&lt;Year&gt;2010&lt;/Year&gt;&lt;RecNum&gt;3031&lt;/RecNum&gt;&lt;DisplayText&gt;&lt;style face="superscript"&gt;10&lt;/style&gt;&lt;/DisplayText&gt;&lt;record&gt;&lt;rec-number&gt;3031&lt;/rec-number&gt;&lt;foreign-keys&gt;&lt;key app="EN" db-id="fzz9d0rpavsew8eddatp22x6fewta0rvpapz"&gt;3031&lt;/key&gt;&lt;/foreign-keys&gt;&lt;ref-type name="Journal Article"&gt;17&lt;/ref-type&gt;&lt;contributors&gt;&lt;authors&gt;&lt;author&gt;Bristow, Ivan R&lt;/author&gt;&lt;author&gt;de Berker, David AR&lt;/author&gt;&lt;author&gt;Acland, Katharine M&lt;/author&gt;&lt;author&gt;Turner, Richard J&lt;/author&gt;&lt;author&gt;Bowling, Jonathan&lt;/author&gt;&lt;/authors&gt;&lt;/contributors&gt;&lt;titles&gt;&lt;title&gt;Clinical guidelines for the recognition of melanoma of the foot and nail unit&lt;/title&gt;&lt;secondary-title&gt;J Foot Ankle Res&lt;/secondary-title&gt;&lt;/titles&gt;&lt;periodical&gt;&lt;full-title&gt;Journal of Foot and Ankle Research&lt;/full-title&gt;&lt;abbr-1&gt;J. Foot Ankle Res.&lt;/abbr-1&gt;&lt;abbr-2&gt;J Foot Ankle Res&lt;/abbr-2&gt;&lt;abbr-3&gt;Journal of Foot &amp;amp; Ankle Research&lt;/abbr-3&gt;&lt;/periodical&gt;&lt;volume&gt;3&lt;/volume&gt;&lt;number&gt;25&lt;/number&gt;&lt;dates&gt;&lt;year&gt;2010&lt;/year&gt;&lt;/dates&gt;&lt;urls&gt;&lt;/urls&gt;&lt;/record&gt;&lt;/Cite&gt;&lt;/EndNote&gt;</w:instrText>
        </w:r>
        <w:r w:rsidR="008F484E">
          <w:rPr>
            <w:bCs/>
            <w:sz w:val="24"/>
            <w:szCs w:val="24"/>
          </w:rPr>
          <w:fldChar w:fldCharType="separate"/>
        </w:r>
        <w:r w:rsidR="008F484E" w:rsidRPr="008F484E">
          <w:rPr>
            <w:bCs/>
            <w:noProof/>
            <w:sz w:val="24"/>
            <w:szCs w:val="24"/>
            <w:vertAlign w:val="superscript"/>
          </w:rPr>
          <w:t>10</w:t>
        </w:r>
        <w:r w:rsidR="008F484E">
          <w:rPr>
            <w:bCs/>
            <w:sz w:val="24"/>
            <w:szCs w:val="24"/>
          </w:rPr>
          <w:fldChar w:fldCharType="end"/>
        </w:r>
      </w:hyperlink>
      <w:r w:rsidR="006A1037">
        <w:rPr>
          <w:bCs/>
          <w:sz w:val="24"/>
          <w:szCs w:val="24"/>
        </w:rPr>
        <w:t xml:space="preserve"> (table 2)</w:t>
      </w:r>
      <w:r w:rsidRPr="001E6BE4">
        <w:rPr>
          <w:bCs/>
          <w:sz w:val="24"/>
          <w:szCs w:val="24"/>
        </w:rPr>
        <w:t xml:space="preserve">. Any lesion scoring two or more should be referred or considered for a biopsy.  </w:t>
      </w:r>
    </w:p>
    <w:p w:rsidR="006A1037" w:rsidRPr="001E6BE4" w:rsidRDefault="006A1037" w:rsidP="000C7A73">
      <w:pPr>
        <w:spacing w:line="480" w:lineRule="auto"/>
        <w:jc w:val="both"/>
        <w:rPr>
          <w:bCs/>
          <w:sz w:val="24"/>
          <w:szCs w:val="24"/>
        </w:rPr>
      </w:pPr>
    </w:p>
    <w:tbl>
      <w:tblPr>
        <w:tblStyle w:val="TableGrid"/>
        <w:tblW w:w="0" w:type="auto"/>
        <w:jc w:val="center"/>
        <w:tblLook w:val="04A0" w:firstRow="1" w:lastRow="0" w:firstColumn="1" w:lastColumn="0" w:noHBand="0" w:noVBand="1"/>
      </w:tblPr>
      <w:tblGrid>
        <w:gridCol w:w="846"/>
        <w:gridCol w:w="1701"/>
        <w:gridCol w:w="5641"/>
      </w:tblGrid>
      <w:tr w:rsidR="003A2902" w:rsidRPr="001E6BE4" w:rsidTr="003A2902">
        <w:trPr>
          <w:jc w:val="center"/>
        </w:trPr>
        <w:tc>
          <w:tcPr>
            <w:tcW w:w="846" w:type="dxa"/>
          </w:tcPr>
          <w:p w:rsidR="003A2902" w:rsidRPr="001E6BE4" w:rsidRDefault="003A2902" w:rsidP="000C7A73">
            <w:pPr>
              <w:spacing w:line="480" w:lineRule="auto"/>
              <w:jc w:val="center"/>
              <w:rPr>
                <w:b/>
                <w:sz w:val="24"/>
                <w:szCs w:val="24"/>
              </w:rPr>
            </w:pPr>
            <w:r w:rsidRPr="001E6BE4">
              <w:rPr>
                <w:b/>
                <w:sz w:val="24"/>
                <w:szCs w:val="24"/>
              </w:rPr>
              <w:lastRenderedPageBreak/>
              <w:t>Letter</w:t>
            </w:r>
          </w:p>
        </w:tc>
        <w:tc>
          <w:tcPr>
            <w:tcW w:w="1701" w:type="dxa"/>
          </w:tcPr>
          <w:p w:rsidR="003A2902" w:rsidRPr="001E6BE4" w:rsidRDefault="003A2902" w:rsidP="000C7A73">
            <w:pPr>
              <w:spacing w:line="480" w:lineRule="auto"/>
              <w:jc w:val="center"/>
              <w:rPr>
                <w:b/>
                <w:sz w:val="24"/>
                <w:szCs w:val="24"/>
              </w:rPr>
            </w:pPr>
            <w:r w:rsidRPr="001E6BE4">
              <w:rPr>
                <w:b/>
                <w:sz w:val="24"/>
                <w:szCs w:val="24"/>
              </w:rPr>
              <w:t>Meaning</w:t>
            </w:r>
          </w:p>
        </w:tc>
        <w:tc>
          <w:tcPr>
            <w:tcW w:w="5641" w:type="dxa"/>
          </w:tcPr>
          <w:p w:rsidR="003A2902" w:rsidRPr="001E6BE4" w:rsidRDefault="003A2902" w:rsidP="000C7A73">
            <w:pPr>
              <w:spacing w:line="480" w:lineRule="auto"/>
              <w:jc w:val="center"/>
              <w:rPr>
                <w:b/>
                <w:sz w:val="24"/>
                <w:szCs w:val="24"/>
              </w:rPr>
            </w:pPr>
            <w:r w:rsidRPr="001E6BE4">
              <w:rPr>
                <w:b/>
                <w:sz w:val="24"/>
                <w:szCs w:val="24"/>
              </w:rPr>
              <w:t>Description</w:t>
            </w:r>
          </w:p>
        </w:tc>
      </w:tr>
      <w:tr w:rsidR="003A2902" w:rsidRPr="001E6BE4" w:rsidTr="003A2902">
        <w:trPr>
          <w:jc w:val="center"/>
        </w:trPr>
        <w:tc>
          <w:tcPr>
            <w:tcW w:w="846" w:type="dxa"/>
          </w:tcPr>
          <w:p w:rsidR="003A2902" w:rsidRPr="001E6BE4" w:rsidRDefault="003A2902" w:rsidP="000C7A73">
            <w:pPr>
              <w:spacing w:line="480" w:lineRule="auto"/>
              <w:jc w:val="center"/>
              <w:rPr>
                <w:b/>
                <w:sz w:val="24"/>
                <w:szCs w:val="24"/>
              </w:rPr>
            </w:pPr>
            <w:r w:rsidRPr="001E6BE4">
              <w:rPr>
                <w:b/>
                <w:sz w:val="24"/>
                <w:szCs w:val="24"/>
              </w:rPr>
              <w:t>A</w:t>
            </w:r>
          </w:p>
        </w:tc>
        <w:tc>
          <w:tcPr>
            <w:tcW w:w="1701" w:type="dxa"/>
          </w:tcPr>
          <w:p w:rsidR="003A2902" w:rsidRPr="001E6BE4" w:rsidRDefault="003A2902" w:rsidP="000C7A73">
            <w:pPr>
              <w:spacing w:line="480" w:lineRule="auto"/>
              <w:jc w:val="center"/>
              <w:rPr>
                <w:b/>
                <w:sz w:val="24"/>
                <w:szCs w:val="24"/>
              </w:rPr>
            </w:pPr>
            <w:r w:rsidRPr="001E6BE4">
              <w:rPr>
                <w:b/>
                <w:sz w:val="24"/>
                <w:szCs w:val="24"/>
              </w:rPr>
              <w:t>Asymmetry</w:t>
            </w:r>
          </w:p>
        </w:tc>
        <w:tc>
          <w:tcPr>
            <w:tcW w:w="5641" w:type="dxa"/>
          </w:tcPr>
          <w:p w:rsidR="003A2902" w:rsidRPr="001E6BE4" w:rsidRDefault="003A2902" w:rsidP="000C7A73">
            <w:pPr>
              <w:spacing w:line="480" w:lineRule="auto"/>
              <w:rPr>
                <w:sz w:val="24"/>
                <w:szCs w:val="24"/>
              </w:rPr>
            </w:pPr>
            <w:r w:rsidRPr="001E6BE4">
              <w:rPr>
                <w:sz w:val="24"/>
                <w:szCs w:val="24"/>
              </w:rPr>
              <w:t>One half of the lesion is not like the other half</w:t>
            </w:r>
          </w:p>
        </w:tc>
      </w:tr>
      <w:tr w:rsidR="003A2902" w:rsidRPr="001E6BE4" w:rsidTr="003A2902">
        <w:trPr>
          <w:jc w:val="center"/>
        </w:trPr>
        <w:tc>
          <w:tcPr>
            <w:tcW w:w="846" w:type="dxa"/>
          </w:tcPr>
          <w:p w:rsidR="003A2902" w:rsidRPr="001E6BE4" w:rsidRDefault="003A2902" w:rsidP="000C7A73">
            <w:pPr>
              <w:spacing w:line="480" w:lineRule="auto"/>
              <w:jc w:val="center"/>
              <w:rPr>
                <w:b/>
                <w:sz w:val="24"/>
                <w:szCs w:val="24"/>
              </w:rPr>
            </w:pPr>
            <w:r w:rsidRPr="001E6BE4">
              <w:rPr>
                <w:b/>
                <w:sz w:val="24"/>
                <w:szCs w:val="24"/>
              </w:rPr>
              <w:t>B</w:t>
            </w:r>
          </w:p>
        </w:tc>
        <w:tc>
          <w:tcPr>
            <w:tcW w:w="1701" w:type="dxa"/>
          </w:tcPr>
          <w:p w:rsidR="003A2902" w:rsidRPr="001E6BE4" w:rsidRDefault="003A2902" w:rsidP="000C7A73">
            <w:pPr>
              <w:spacing w:line="480" w:lineRule="auto"/>
              <w:jc w:val="center"/>
              <w:rPr>
                <w:b/>
                <w:sz w:val="24"/>
                <w:szCs w:val="24"/>
              </w:rPr>
            </w:pPr>
            <w:r w:rsidRPr="001E6BE4">
              <w:rPr>
                <w:b/>
                <w:sz w:val="24"/>
                <w:szCs w:val="24"/>
              </w:rPr>
              <w:t>Border</w:t>
            </w:r>
          </w:p>
        </w:tc>
        <w:tc>
          <w:tcPr>
            <w:tcW w:w="5641" w:type="dxa"/>
          </w:tcPr>
          <w:p w:rsidR="003A2902" w:rsidRPr="001E6BE4" w:rsidRDefault="003A2902" w:rsidP="000C7A73">
            <w:pPr>
              <w:spacing w:line="480" w:lineRule="auto"/>
              <w:rPr>
                <w:sz w:val="24"/>
                <w:szCs w:val="24"/>
              </w:rPr>
            </w:pPr>
            <w:r w:rsidRPr="001E6BE4">
              <w:rPr>
                <w:sz w:val="24"/>
                <w:szCs w:val="24"/>
              </w:rPr>
              <w:t>An irregular, scalloped or poorly defined border</w:t>
            </w:r>
          </w:p>
        </w:tc>
      </w:tr>
      <w:tr w:rsidR="003A2902" w:rsidRPr="001E6BE4" w:rsidTr="003A2902">
        <w:trPr>
          <w:jc w:val="center"/>
        </w:trPr>
        <w:tc>
          <w:tcPr>
            <w:tcW w:w="846" w:type="dxa"/>
          </w:tcPr>
          <w:p w:rsidR="003A2902" w:rsidRPr="001E6BE4" w:rsidRDefault="003A2902" w:rsidP="000C7A73">
            <w:pPr>
              <w:spacing w:line="480" w:lineRule="auto"/>
              <w:jc w:val="center"/>
              <w:rPr>
                <w:b/>
                <w:sz w:val="24"/>
                <w:szCs w:val="24"/>
              </w:rPr>
            </w:pPr>
            <w:r w:rsidRPr="001E6BE4">
              <w:rPr>
                <w:b/>
                <w:sz w:val="24"/>
                <w:szCs w:val="24"/>
              </w:rPr>
              <w:t>C</w:t>
            </w:r>
          </w:p>
        </w:tc>
        <w:tc>
          <w:tcPr>
            <w:tcW w:w="1701" w:type="dxa"/>
          </w:tcPr>
          <w:p w:rsidR="003A2902" w:rsidRPr="001E6BE4" w:rsidRDefault="003A2902" w:rsidP="000C7A73">
            <w:pPr>
              <w:spacing w:line="480" w:lineRule="auto"/>
              <w:jc w:val="center"/>
              <w:rPr>
                <w:b/>
                <w:sz w:val="24"/>
                <w:szCs w:val="24"/>
              </w:rPr>
            </w:pPr>
            <w:r w:rsidRPr="001E6BE4">
              <w:rPr>
                <w:b/>
                <w:sz w:val="24"/>
                <w:szCs w:val="24"/>
              </w:rPr>
              <w:t>Colour</w:t>
            </w:r>
          </w:p>
        </w:tc>
        <w:tc>
          <w:tcPr>
            <w:tcW w:w="5641" w:type="dxa"/>
          </w:tcPr>
          <w:p w:rsidR="003A2902" w:rsidRPr="001E6BE4" w:rsidRDefault="003A2902" w:rsidP="000C7A73">
            <w:pPr>
              <w:spacing w:line="480" w:lineRule="auto"/>
              <w:rPr>
                <w:sz w:val="24"/>
                <w:szCs w:val="24"/>
              </w:rPr>
            </w:pPr>
            <w:r w:rsidRPr="001E6BE4">
              <w:rPr>
                <w:sz w:val="24"/>
                <w:szCs w:val="24"/>
              </w:rPr>
              <w:t>Variegation of the colours</w:t>
            </w:r>
          </w:p>
        </w:tc>
      </w:tr>
      <w:tr w:rsidR="003A2902" w:rsidRPr="001E6BE4" w:rsidTr="003A2902">
        <w:trPr>
          <w:jc w:val="center"/>
        </w:trPr>
        <w:tc>
          <w:tcPr>
            <w:tcW w:w="846" w:type="dxa"/>
          </w:tcPr>
          <w:p w:rsidR="003A2902" w:rsidRPr="001E6BE4" w:rsidRDefault="003A2902" w:rsidP="000C7A73">
            <w:pPr>
              <w:spacing w:line="480" w:lineRule="auto"/>
              <w:jc w:val="center"/>
              <w:rPr>
                <w:b/>
                <w:sz w:val="24"/>
                <w:szCs w:val="24"/>
              </w:rPr>
            </w:pPr>
            <w:r w:rsidRPr="001E6BE4">
              <w:rPr>
                <w:b/>
                <w:sz w:val="24"/>
                <w:szCs w:val="24"/>
              </w:rPr>
              <w:t>D</w:t>
            </w:r>
          </w:p>
        </w:tc>
        <w:tc>
          <w:tcPr>
            <w:tcW w:w="1701" w:type="dxa"/>
          </w:tcPr>
          <w:p w:rsidR="003A2902" w:rsidRPr="001E6BE4" w:rsidRDefault="003A2902" w:rsidP="000C7A73">
            <w:pPr>
              <w:spacing w:line="480" w:lineRule="auto"/>
              <w:jc w:val="center"/>
              <w:rPr>
                <w:b/>
                <w:sz w:val="24"/>
                <w:szCs w:val="24"/>
              </w:rPr>
            </w:pPr>
            <w:r w:rsidRPr="001E6BE4">
              <w:rPr>
                <w:b/>
                <w:sz w:val="24"/>
                <w:szCs w:val="24"/>
              </w:rPr>
              <w:t>Diameter</w:t>
            </w:r>
          </w:p>
        </w:tc>
        <w:tc>
          <w:tcPr>
            <w:tcW w:w="5641" w:type="dxa"/>
          </w:tcPr>
          <w:p w:rsidR="003A2902" w:rsidRPr="001E6BE4" w:rsidRDefault="003A2902" w:rsidP="000C7A73">
            <w:pPr>
              <w:spacing w:line="480" w:lineRule="auto"/>
              <w:rPr>
                <w:sz w:val="24"/>
                <w:szCs w:val="24"/>
              </w:rPr>
            </w:pPr>
            <w:r w:rsidRPr="001E6BE4">
              <w:rPr>
                <w:sz w:val="24"/>
                <w:szCs w:val="24"/>
              </w:rPr>
              <w:t>Melanomas are usually larger than 6mm but can be smaller</w:t>
            </w:r>
          </w:p>
        </w:tc>
      </w:tr>
      <w:tr w:rsidR="003A2902" w:rsidRPr="001E6BE4" w:rsidTr="003A2902">
        <w:trPr>
          <w:jc w:val="center"/>
        </w:trPr>
        <w:tc>
          <w:tcPr>
            <w:tcW w:w="846" w:type="dxa"/>
          </w:tcPr>
          <w:p w:rsidR="003A2902" w:rsidRPr="001E6BE4" w:rsidRDefault="003A2902" w:rsidP="000C7A73">
            <w:pPr>
              <w:spacing w:line="480" w:lineRule="auto"/>
              <w:jc w:val="center"/>
              <w:rPr>
                <w:b/>
                <w:sz w:val="24"/>
                <w:szCs w:val="24"/>
              </w:rPr>
            </w:pPr>
            <w:r w:rsidRPr="001E6BE4">
              <w:rPr>
                <w:b/>
                <w:sz w:val="24"/>
                <w:szCs w:val="24"/>
              </w:rPr>
              <w:t>E*</w:t>
            </w:r>
          </w:p>
        </w:tc>
        <w:tc>
          <w:tcPr>
            <w:tcW w:w="1701" w:type="dxa"/>
          </w:tcPr>
          <w:p w:rsidR="003A2902" w:rsidRPr="001E6BE4" w:rsidRDefault="003A2902" w:rsidP="000C7A73">
            <w:pPr>
              <w:spacing w:line="480" w:lineRule="auto"/>
              <w:jc w:val="center"/>
              <w:rPr>
                <w:b/>
                <w:sz w:val="24"/>
                <w:szCs w:val="24"/>
              </w:rPr>
            </w:pPr>
            <w:r w:rsidRPr="001E6BE4">
              <w:rPr>
                <w:b/>
                <w:sz w:val="24"/>
                <w:szCs w:val="24"/>
              </w:rPr>
              <w:t>Evolving</w:t>
            </w:r>
          </w:p>
        </w:tc>
        <w:tc>
          <w:tcPr>
            <w:tcW w:w="5641" w:type="dxa"/>
          </w:tcPr>
          <w:p w:rsidR="003A2902" w:rsidRPr="001E6BE4" w:rsidRDefault="003A2902" w:rsidP="000C7A73">
            <w:pPr>
              <w:spacing w:line="480" w:lineRule="auto"/>
              <w:rPr>
                <w:sz w:val="24"/>
                <w:szCs w:val="24"/>
              </w:rPr>
            </w:pPr>
            <w:r w:rsidRPr="001E6BE4">
              <w:rPr>
                <w:sz w:val="24"/>
                <w:szCs w:val="24"/>
              </w:rPr>
              <w:t>A mole or lesion that is changing in size shape or colour</w:t>
            </w:r>
          </w:p>
        </w:tc>
      </w:tr>
    </w:tbl>
    <w:p w:rsidR="00044BEF" w:rsidRPr="001E6BE4" w:rsidRDefault="00044BEF" w:rsidP="000C7A73">
      <w:pPr>
        <w:spacing w:line="480" w:lineRule="auto"/>
        <w:jc w:val="both"/>
        <w:rPr>
          <w:b/>
          <w:bCs/>
          <w:sz w:val="24"/>
          <w:szCs w:val="24"/>
        </w:rPr>
      </w:pPr>
    </w:p>
    <w:p w:rsidR="003A2902" w:rsidRPr="00BE0C81" w:rsidRDefault="00D66F07" w:rsidP="00BE0C81">
      <w:pPr>
        <w:spacing w:line="480" w:lineRule="auto"/>
        <w:jc w:val="center"/>
        <w:rPr>
          <w:sz w:val="24"/>
          <w:szCs w:val="24"/>
        </w:rPr>
      </w:pPr>
      <w:r w:rsidRPr="009068A3">
        <w:rPr>
          <w:b/>
          <w:sz w:val="24"/>
          <w:szCs w:val="24"/>
        </w:rPr>
        <w:t>Table 1</w:t>
      </w:r>
      <w:r w:rsidR="003A2902" w:rsidRPr="009068A3">
        <w:rPr>
          <w:b/>
          <w:sz w:val="24"/>
          <w:szCs w:val="24"/>
        </w:rPr>
        <w:t>:</w:t>
      </w:r>
      <w:r w:rsidR="009F035B">
        <w:rPr>
          <w:sz w:val="24"/>
          <w:szCs w:val="24"/>
        </w:rPr>
        <w:t xml:space="preserve"> The ABCDE Mnemonic </w:t>
      </w:r>
      <w:r w:rsidR="008F484E">
        <w:rPr>
          <w:sz w:val="24"/>
          <w:szCs w:val="24"/>
        </w:rPr>
        <w:fldChar w:fldCharType="begin">
          <w:fldData xml:space="preserve">PEVuZE5vdGU+PENpdGU+PEF1dGhvcj5GcmllZG1hbjwvQXV0aG9yPjxZZWFyPjE5ODU8L1llYXI+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</w:fldData>
        </w:fldChar>
      </w:r>
      <w:r w:rsidR="008F484E">
        <w:rPr>
          <w:sz w:val="24"/>
          <w:szCs w:val="24"/>
        </w:rPr>
        <w:instrText xml:space="preserve"> ADDIN EN.CITE </w:instrText>
      </w:r>
      <w:r w:rsidR="008F484E">
        <w:rPr>
          <w:sz w:val="24"/>
          <w:szCs w:val="24"/>
        </w:rPr>
        <w:fldChar w:fldCharType="begin">
          <w:fldData xml:space="preserve">PEVuZE5vdGU+PENpdGU+PEF1dGhvcj5GcmllZG1hbjwvQXV0aG9yPjxZZWFyPjE5ODU8L1llYXI+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</w:fldData>
        </w:fldChar>
      </w:r>
      <w:r w:rsidR="008F484E">
        <w:rPr>
          <w:sz w:val="24"/>
          <w:szCs w:val="24"/>
        </w:rPr>
        <w:instrText xml:space="preserve"> ADDIN EN.CITE.DATA </w:instrText>
      </w:r>
      <w:r w:rsidR="008F484E">
        <w:rPr>
          <w:sz w:val="24"/>
          <w:szCs w:val="24"/>
        </w:rPr>
      </w:r>
      <w:r w:rsidR="008F484E">
        <w:rPr>
          <w:sz w:val="24"/>
          <w:szCs w:val="24"/>
        </w:rPr>
        <w:fldChar w:fldCharType="end"/>
      </w:r>
      <w:r w:rsidR="008F484E">
        <w:rPr>
          <w:sz w:val="24"/>
          <w:szCs w:val="24"/>
        </w:rPr>
      </w:r>
      <w:r w:rsidR="008F484E">
        <w:rPr>
          <w:sz w:val="24"/>
          <w:szCs w:val="24"/>
        </w:rPr>
        <w:fldChar w:fldCharType="separate"/>
      </w:r>
      <w:hyperlink w:anchor="_ENREF_27" w:tooltip="Friedman, 1985 #1493" w:history="1">
        <w:r w:rsidR="008F484E" w:rsidRPr="008F484E">
          <w:rPr>
            <w:noProof/>
            <w:sz w:val="24"/>
            <w:szCs w:val="24"/>
            <w:vertAlign w:val="superscript"/>
          </w:rPr>
          <w:t>27</w:t>
        </w:r>
      </w:hyperlink>
      <w:r w:rsidR="008F484E" w:rsidRPr="008F484E">
        <w:rPr>
          <w:noProof/>
          <w:sz w:val="24"/>
          <w:szCs w:val="24"/>
          <w:vertAlign w:val="superscript"/>
        </w:rPr>
        <w:t>,</w:t>
      </w:r>
      <w:hyperlink w:anchor="_ENREF_28" w:tooltip="Abbasi, 2004 #1488" w:history="1">
        <w:r w:rsidR="008F484E" w:rsidRPr="008F484E">
          <w:rPr>
            <w:noProof/>
            <w:sz w:val="24"/>
            <w:szCs w:val="24"/>
            <w:vertAlign w:val="superscript"/>
          </w:rPr>
          <w:t>28</w:t>
        </w:r>
      </w:hyperlink>
      <w:r w:rsidR="008F484E">
        <w:rPr>
          <w:sz w:val="24"/>
          <w:szCs w:val="24"/>
        </w:rPr>
        <w:fldChar w:fldCharType="end"/>
      </w:r>
    </w:p>
    <w:p w:rsidR="00DB1629" w:rsidRPr="001E6BE4" w:rsidRDefault="00DB1629" w:rsidP="000C7A73">
      <w:pPr>
        <w:spacing w:line="480" w:lineRule="auto"/>
        <w:jc w:val="both"/>
        <w:rPr>
          <w:b/>
          <w:bCs/>
          <w:sz w:val="24"/>
          <w:szCs w:val="24"/>
        </w:rPr>
      </w:pPr>
    </w:p>
    <w:tbl>
      <w:tblPr>
        <w:tblStyle w:val="TableGrid"/>
        <w:tblW w:w="0" w:type="auto"/>
        <w:jc w:val="center"/>
        <w:tblLook w:val="04A0" w:firstRow="1" w:lastRow="0" w:firstColumn="1" w:lastColumn="0" w:noHBand="0" w:noVBand="1"/>
      </w:tblPr>
      <w:tblGrid>
        <w:gridCol w:w="373"/>
        <w:gridCol w:w="7153"/>
      </w:tblGrid>
      <w:tr w:rsidR="00DB1629" w:rsidRPr="001E6BE4" w:rsidTr="00DB1629">
        <w:trPr>
          <w:jc w:val="center"/>
        </w:trPr>
        <w:tc>
          <w:tcPr>
            <w:tcW w:w="360" w:type="dxa"/>
          </w:tcPr>
          <w:p w:rsidR="00DB1629" w:rsidRPr="001E6BE4" w:rsidRDefault="00DB1629" w:rsidP="000C7A73">
            <w:pPr>
              <w:spacing w:line="480" w:lineRule="auto"/>
              <w:jc w:val="center"/>
              <w:rPr>
                <w:b/>
                <w:bCs/>
                <w:sz w:val="24"/>
                <w:szCs w:val="24"/>
              </w:rPr>
            </w:pPr>
            <w:r w:rsidRPr="001E6BE4">
              <w:rPr>
                <w:b/>
                <w:bCs/>
                <w:sz w:val="24"/>
                <w:szCs w:val="24"/>
              </w:rPr>
              <w:t>C</w:t>
            </w:r>
          </w:p>
        </w:tc>
        <w:tc>
          <w:tcPr>
            <w:tcW w:w="7153" w:type="dxa"/>
          </w:tcPr>
          <w:p w:rsidR="00DB1629" w:rsidRPr="004A2197" w:rsidRDefault="00DB1629" w:rsidP="000C7A73">
            <w:pPr>
              <w:spacing w:line="480" w:lineRule="auto"/>
              <w:jc w:val="both"/>
              <w:rPr>
                <w:bCs/>
                <w:sz w:val="24"/>
                <w:szCs w:val="24"/>
              </w:rPr>
            </w:pPr>
            <w:r w:rsidRPr="004A2197">
              <w:rPr>
                <w:bCs/>
                <w:sz w:val="24"/>
                <w:szCs w:val="24"/>
              </w:rPr>
              <w:t>Coloured lesions where any part is not skin colour.</w:t>
            </w:r>
          </w:p>
          <w:p w:rsidR="00DB1629" w:rsidRPr="004A2197" w:rsidRDefault="00DB1629" w:rsidP="000C7A73">
            <w:pPr>
              <w:spacing w:line="480" w:lineRule="auto"/>
              <w:jc w:val="both"/>
              <w:rPr>
                <w:bCs/>
                <w:sz w:val="24"/>
                <w:szCs w:val="24"/>
              </w:rPr>
            </w:pPr>
          </w:p>
        </w:tc>
      </w:tr>
      <w:tr w:rsidR="00DB1629" w:rsidRPr="001E6BE4" w:rsidTr="00DB1629">
        <w:trPr>
          <w:jc w:val="center"/>
        </w:trPr>
        <w:tc>
          <w:tcPr>
            <w:tcW w:w="360" w:type="dxa"/>
          </w:tcPr>
          <w:p w:rsidR="00DB1629" w:rsidRPr="001E6BE4" w:rsidRDefault="00DB1629" w:rsidP="000C7A73">
            <w:pPr>
              <w:spacing w:line="480" w:lineRule="auto"/>
              <w:jc w:val="center"/>
              <w:rPr>
                <w:b/>
                <w:bCs/>
                <w:sz w:val="24"/>
                <w:szCs w:val="24"/>
              </w:rPr>
            </w:pPr>
            <w:r w:rsidRPr="001E6BE4">
              <w:rPr>
                <w:b/>
                <w:bCs/>
                <w:sz w:val="24"/>
                <w:szCs w:val="24"/>
              </w:rPr>
              <w:t>U</w:t>
            </w:r>
          </w:p>
        </w:tc>
        <w:tc>
          <w:tcPr>
            <w:tcW w:w="7153" w:type="dxa"/>
          </w:tcPr>
          <w:p w:rsidR="00DB1629" w:rsidRDefault="00DB1629" w:rsidP="000C7A73">
            <w:pPr>
              <w:spacing w:line="480" w:lineRule="auto"/>
              <w:jc w:val="both"/>
              <w:rPr>
                <w:bCs/>
                <w:sz w:val="24"/>
                <w:szCs w:val="24"/>
              </w:rPr>
            </w:pPr>
            <w:r w:rsidRPr="004A2197">
              <w:rPr>
                <w:bCs/>
                <w:sz w:val="24"/>
                <w:szCs w:val="24"/>
              </w:rPr>
              <w:t>Uncertain diagnosis. Any lesion that does not have a definite diagnosis</w:t>
            </w:r>
          </w:p>
          <w:p w:rsidR="004A2197" w:rsidRPr="004A2197" w:rsidRDefault="004A2197" w:rsidP="000C7A73">
            <w:pPr>
              <w:spacing w:line="480" w:lineRule="auto"/>
              <w:jc w:val="both"/>
              <w:rPr>
                <w:bCs/>
                <w:sz w:val="24"/>
                <w:szCs w:val="24"/>
              </w:rPr>
            </w:pPr>
          </w:p>
        </w:tc>
      </w:tr>
      <w:tr w:rsidR="00DB1629" w:rsidRPr="001E6BE4" w:rsidTr="00DB1629">
        <w:trPr>
          <w:jc w:val="center"/>
        </w:trPr>
        <w:tc>
          <w:tcPr>
            <w:tcW w:w="360" w:type="dxa"/>
          </w:tcPr>
          <w:p w:rsidR="00DB1629" w:rsidRPr="001E6BE4" w:rsidRDefault="00DB1629" w:rsidP="000C7A73">
            <w:pPr>
              <w:spacing w:line="480" w:lineRule="auto"/>
              <w:jc w:val="center"/>
              <w:rPr>
                <w:b/>
                <w:bCs/>
                <w:sz w:val="24"/>
                <w:szCs w:val="24"/>
              </w:rPr>
            </w:pPr>
            <w:r w:rsidRPr="001E6BE4">
              <w:rPr>
                <w:b/>
                <w:bCs/>
                <w:sz w:val="24"/>
                <w:szCs w:val="24"/>
              </w:rPr>
              <w:t>B</w:t>
            </w:r>
          </w:p>
        </w:tc>
        <w:tc>
          <w:tcPr>
            <w:tcW w:w="7153" w:type="dxa"/>
          </w:tcPr>
          <w:p w:rsidR="00DB1629" w:rsidRPr="004A2197" w:rsidRDefault="00DB1629" w:rsidP="000C7A73">
            <w:pPr>
              <w:spacing w:line="480" w:lineRule="auto"/>
              <w:jc w:val="both"/>
              <w:rPr>
                <w:bCs/>
                <w:sz w:val="24"/>
                <w:szCs w:val="24"/>
              </w:rPr>
            </w:pPr>
            <w:r w:rsidRPr="004A2197">
              <w:rPr>
                <w:bCs/>
                <w:sz w:val="24"/>
                <w:szCs w:val="24"/>
              </w:rPr>
              <w:t>Bleeding lesions on the foot or under the nail, whether the bleeding is direct bleeding or oozing of fluid. This includes chronic “granulation tissue”.</w:t>
            </w:r>
          </w:p>
        </w:tc>
      </w:tr>
      <w:tr w:rsidR="00DB1629" w:rsidRPr="001E6BE4" w:rsidTr="00DB1629">
        <w:trPr>
          <w:jc w:val="center"/>
        </w:trPr>
        <w:tc>
          <w:tcPr>
            <w:tcW w:w="360" w:type="dxa"/>
          </w:tcPr>
          <w:p w:rsidR="00DB1629" w:rsidRPr="001E6BE4" w:rsidRDefault="00DB1629" w:rsidP="000C7A73">
            <w:pPr>
              <w:spacing w:line="480" w:lineRule="auto"/>
              <w:jc w:val="center"/>
              <w:rPr>
                <w:b/>
                <w:bCs/>
                <w:sz w:val="24"/>
                <w:szCs w:val="24"/>
              </w:rPr>
            </w:pPr>
            <w:r w:rsidRPr="001E6BE4">
              <w:rPr>
                <w:b/>
                <w:bCs/>
                <w:sz w:val="24"/>
                <w:szCs w:val="24"/>
              </w:rPr>
              <w:t>E</w:t>
            </w:r>
          </w:p>
        </w:tc>
        <w:tc>
          <w:tcPr>
            <w:tcW w:w="7153" w:type="dxa"/>
          </w:tcPr>
          <w:p w:rsidR="00DB1629" w:rsidRPr="004A2197" w:rsidRDefault="00DB1629" w:rsidP="000C7A73">
            <w:pPr>
              <w:spacing w:line="480" w:lineRule="auto"/>
              <w:jc w:val="both"/>
              <w:rPr>
                <w:bCs/>
                <w:sz w:val="24"/>
                <w:szCs w:val="24"/>
              </w:rPr>
            </w:pPr>
            <w:r w:rsidRPr="004A2197">
              <w:rPr>
                <w:bCs/>
                <w:sz w:val="24"/>
                <w:szCs w:val="24"/>
              </w:rPr>
              <w:t>Enlargement or deterioration of a lesion or ulcer despite therapy</w:t>
            </w:r>
          </w:p>
          <w:p w:rsidR="00DB1629" w:rsidRPr="004A2197" w:rsidRDefault="00DB1629" w:rsidP="000C7A73">
            <w:pPr>
              <w:spacing w:line="480" w:lineRule="auto"/>
              <w:jc w:val="both"/>
              <w:rPr>
                <w:bCs/>
                <w:sz w:val="24"/>
                <w:szCs w:val="24"/>
              </w:rPr>
            </w:pPr>
          </w:p>
        </w:tc>
      </w:tr>
      <w:tr w:rsidR="00DB1629" w:rsidRPr="001E6BE4" w:rsidTr="00DB1629">
        <w:trPr>
          <w:jc w:val="center"/>
        </w:trPr>
        <w:tc>
          <w:tcPr>
            <w:tcW w:w="360" w:type="dxa"/>
          </w:tcPr>
          <w:p w:rsidR="00DB1629" w:rsidRPr="001E6BE4" w:rsidRDefault="00DB1629" w:rsidP="000C7A73">
            <w:pPr>
              <w:spacing w:line="480" w:lineRule="auto"/>
              <w:jc w:val="center"/>
              <w:rPr>
                <w:b/>
                <w:bCs/>
                <w:sz w:val="24"/>
                <w:szCs w:val="24"/>
              </w:rPr>
            </w:pPr>
            <w:r w:rsidRPr="001E6BE4">
              <w:rPr>
                <w:b/>
                <w:bCs/>
                <w:sz w:val="24"/>
                <w:szCs w:val="24"/>
              </w:rPr>
              <w:t>D</w:t>
            </w:r>
          </w:p>
        </w:tc>
        <w:tc>
          <w:tcPr>
            <w:tcW w:w="7153" w:type="dxa"/>
          </w:tcPr>
          <w:p w:rsidR="00DB1629" w:rsidRPr="004A2197" w:rsidRDefault="00DB1629" w:rsidP="000C7A73">
            <w:pPr>
              <w:spacing w:line="480" w:lineRule="auto"/>
              <w:jc w:val="both"/>
              <w:rPr>
                <w:bCs/>
                <w:sz w:val="24"/>
                <w:szCs w:val="24"/>
              </w:rPr>
            </w:pPr>
            <w:r w:rsidRPr="004A2197">
              <w:rPr>
                <w:bCs/>
                <w:sz w:val="24"/>
                <w:szCs w:val="24"/>
              </w:rPr>
              <w:t>Delay in healing of any lesion beyond 2 months.</w:t>
            </w:r>
          </w:p>
          <w:p w:rsidR="00DB1629" w:rsidRPr="004A2197" w:rsidRDefault="00DB1629" w:rsidP="000C7A73">
            <w:pPr>
              <w:spacing w:line="480" w:lineRule="auto"/>
              <w:jc w:val="both"/>
              <w:rPr>
                <w:bCs/>
                <w:sz w:val="24"/>
                <w:szCs w:val="24"/>
              </w:rPr>
            </w:pPr>
          </w:p>
        </w:tc>
      </w:tr>
      <w:tr w:rsidR="00DB1629" w:rsidRPr="001E6BE4" w:rsidTr="00DB1629">
        <w:trPr>
          <w:jc w:val="center"/>
        </w:trPr>
        <w:tc>
          <w:tcPr>
            <w:tcW w:w="7513" w:type="dxa"/>
            <w:gridSpan w:val="2"/>
          </w:tcPr>
          <w:p w:rsidR="00DB1629" w:rsidRPr="001E6BE4" w:rsidRDefault="00DB1629" w:rsidP="000C7A73">
            <w:pPr>
              <w:spacing w:line="480" w:lineRule="auto"/>
              <w:jc w:val="both"/>
              <w:rPr>
                <w:b/>
                <w:bCs/>
                <w:sz w:val="24"/>
                <w:szCs w:val="24"/>
              </w:rPr>
            </w:pPr>
          </w:p>
          <w:p w:rsidR="00DB1629" w:rsidRPr="001E6BE4" w:rsidRDefault="00DB1629" w:rsidP="000C7A73">
            <w:pPr>
              <w:spacing w:line="480" w:lineRule="auto"/>
              <w:jc w:val="center"/>
              <w:rPr>
                <w:b/>
                <w:bCs/>
                <w:sz w:val="24"/>
                <w:szCs w:val="24"/>
              </w:rPr>
            </w:pPr>
            <w:r w:rsidRPr="001E6BE4">
              <w:rPr>
                <w:b/>
                <w:bCs/>
                <w:sz w:val="24"/>
                <w:szCs w:val="24"/>
              </w:rPr>
              <w:lastRenderedPageBreak/>
              <w:t>Consider undertaking a biopsy or specialist referral if any two or more criteria apply</w:t>
            </w:r>
          </w:p>
          <w:p w:rsidR="00DB1629" w:rsidRPr="001E6BE4" w:rsidRDefault="00DB1629" w:rsidP="000C7A73">
            <w:pPr>
              <w:spacing w:line="480" w:lineRule="auto"/>
              <w:jc w:val="both"/>
              <w:rPr>
                <w:b/>
                <w:bCs/>
                <w:sz w:val="24"/>
                <w:szCs w:val="24"/>
              </w:rPr>
            </w:pPr>
          </w:p>
        </w:tc>
      </w:tr>
    </w:tbl>
    <w:p w:rsidR="00DB1629" w:rsidRPr="001E6BE4" w:rsidRDefault="00DB1629" w:rsidP="000C7A73">
      <w:pPr>
        <w:spacing w:line="480" w:lineRule="auto"/>
        <w:jc w:val="both"/>
        <w:rPr>
          <w:bCs/>
          <w:sz w:val="24"/>
          <w:szCs w:val="24"/>
          <w:highlight w:val="yellow"/>
        </w:rPr>
      </w:pPr>
    </w:p>
    <w:p w:rsidR="00044BEF" w:rsidRPr="001E6BE4" w:rsidRDefault="00D66F07" w:rsidP="000C7A73">
      <w:pPr>
        <w:spacing w:line="480" w:lineRule="auto"/>
        <w:jc w:val="center"/>
        <w:rPr>
          <w:bCs/>
          <w:sz w:val="24"/>
          <w:szCs w:val="24"/>
        </w:rPr>
      </w:pPr>
      <w:r w:rsidRPr="009068A3">
        <w:rPr>
          <w:b/>
          <w:bCs/>
          <w:sz w:val="24"/>
          <w:szCs w:val="24"/>
        </w:rPr>
        <w:t>Table 2</w:t>
      </w:r>
      <w:r w:rsidR="00DB1629" w:rsidRPr="009068A3">
        <w:rPr>
          <w:b/>
          <w:bCs/>
          <w:sz w:val="24"/>
          <w:szCs w:val="24"/>
        </w:rPr>
        <w:t>:</w:t>
      </w:r>
      <w:r w:rsidR="00DB1629" w:rsidRPr="00D66F07">
        <w:rPr>
          <w:bCs/>
          <w:sz w:val="24"/>
          <w:szCs w:val="24"/>
        </w:rPr>
        <w:t xml:space="preserve">  The CUBED acronym</w:t>
      </w:r>
      <w:r w:rsidRPr="00D66F07">
        <w:rPr>
          <w:bCs/>
          <w:sz w:val="24"/>
          <w:szCs w:val="24"/>
        </w:rPr>
        <w:t xml:space="preserve"> </w:t>
      </w:r>
      <w:hyperlink w:anchor="_ENREF_10" w:tooltip="Bristow, 2010 #3031" w:history="1">
        <w:r w:rsidR="008F484E">
          <w:rPr>
            <w:bCs/>
            <w:sz w:val="24"/>
            <w:szCs w:val="24"/>
          </w:rPr>
          <w:fldChar w:fldCharType="begin"/>
        </w:r>
        <w:r w:rsidR="008F484E">
          <w:rPr>
            <w:bCs/>
            <w:sz w:val="24"/>
            <w:szCs w:val="24"/>
          </w:rPr>
          <w:instrText xml:space="preserve"> ADDIN EN.CITE &lt;EndNote&gt;&lt;Cite&gt;&lt;Author&gt;Bristow&lt;/Author&gt;&lt;Year&gt;2010&lt;/Year&gt;&lt;RecNum&gt;3031&lt;/RecNum&gt;&lt;DisplayText&gt;&lt;style face="superscript"&gt;10&lt;/style&gt;&lt;/DisplayText&gt;&lt;record&gt;&lt;rec-number&gt;3031&lt;/rec-number&gt;&lt;foreign-keys&gt;&lt;key app="EN" db-id="fzz9d0rpavsew8eddatp22x6fewta0rvpapz"&gt;3031&lt;/key&gt;&lt;/foreign-keys&gt;&lt;ref-type name="Journal Article"&gt;17&lt;/ref-type&gt;&lt;contributors&gt;&lt;authors&gt;&lt;author&gt;Bristow, Ivan R&lt;/author&gt;&lt;author&gt;de Berker, David AR&lt;/author&gt;&lt;author&gt;Acland, Katharine M&lt;/author&gt;&lt;author&gt;Turner, Richard J&lt;/author&gt;&lt;author&gt;Bowling, Jonathan&lt;/author&gt;&lt;/authors&gt;&lt;/contributors&gt;&lt;titles&gt;&lt;title&gt;Clinical guidelines for the recognition of melanoma of the foot and nail unit&lt;/title&gt;&lt;secondary-title&gt;J Foot Ankle Res&lt;/secondary-title&gt;&lt;/titles&gt;&lt;periodical&gt;&lt;full-title&gt;Journal of Foot and Ankle Research&lt;/full-title&gt;&lt;abbr-1&gt;J. Foot Ankle Res.&lt;/abbr-1&gt;&lt;abbr-2&gt;J Foot Ankle Res&lt;/abbr-2&gt;&lt;abbr-3&gt;Journal of Foot &amp;amp; Ankle Research&lt;/abbr-3&gt;&lt;/periodical&gt;&lt;volume&gt;3&lt;/volume&gt;&lt;number&gt;25&lt;/number&gt;&lt;dates&gt;&lt;year&gt;2010&lt;/year&gt;&lt;/dates&gt;&lt;urls&gt;&lt;/urls&gt;&lt;/record&gt;&lt;/Cite&gt;&lt;/EndNote&gt;</w:instrText>
        </w:r>
        <w:r w:rsidR="008F484E">
          <w:rPr>
            <w:bCs/>
            <w:sz w:val="24"/>
            <w:szCs w:val="24"/>
          </w:rPr>
          <w:fldChar w:fldCharType="separate"/>
        </w:r>
        <w:r w:rsidR="008F484E" w:rsidRPr="008F484E">
          <w:rPr>
            <w:bCs/>
            <w:noProof/>
            <w:sz w:val="24"/>
            <w:szCs w:val="24"/>
            <w:vertAlign w:val="superscript"/>
          </w:rPr>
          <w:t>10</w:t>
        </w:r>
        <w:r w:rsidR="008F484E">
          <w:rPr>
            <w:bCs/>
            <w:sz w:val="24"/>
            <w:szCs w:val="24"/>
          </w:rPr>
          <w:fldChar w:fldCharType="end"/>
        </w:r>
      </w:hyperlink>
    </w:p>
    <w:p w:rsidR="00221089" w:rsidRPr="001E6BE4" w:rsidRDefault="00B666C6" w:rsidP="00BE0C81">
      <w:pPr>
        <w:spacing w:line="480" w:lineRule="auto"/>
        <w:ind w:firstLine="720"/>
        <w:jc w:val="both"/>
        <w:rPr>
          <w:bCs/>
          <w:sz w:val="24"/>
          <w:szCs w:val="24"/>
        </w:rPr>
      </w:pPr>
      <w:r w:rsidRPr="001E6BE4">
        <w:rPr>
          <w:bCs/>
          <w:sz w:val="24"/>
          <w:szCs w:val="24"/>
        </w:rPr>
        <w:t xml:space="preserve">More recently, within dermatology, the use of dermoscopy as part of the lesion assessment </w:t>
      </w:r>
      <w:r w:rsidR="00044BEF" w:rsidRPr="001E6BE4">
        <w:rPr>
          <w:bCs/>
          <w:sz w:val="24"/>
          <w:szCs w:val="24"/>
        </w:rPr>
        <w:t xml:space="preserve">process </w:t>
      </w:r>
      <w:r w:rsidRPr="001E6BE4">
        <w:rPr>
          <w:bCs/>
          <w:sz w:val="24"/>
          <w:szCs w:val="24"/>
        </w:rPr>
        <w:t xml:space="preserve">has become mainstream </w:t>
      </w:r>
      <w:hyperlink w:anchor="_ENREF_29" w:tooltip="Argenziano, 2001 #1440" w:history="1">
        <w:r w:rsidR="008F484E">
          <w:rPr>
            <w:bCs/>
            <w:sz w:val="24"/>
            <w:szCs w:val="24"/>
          </w:rPr>
          <w:fldChar w:fldCharType="begin"/>
        </w:r>
        <w:r w:rsidR="008F484E">
          <w:rPr>
            <w:bCs/>
            <w:sz w:val="24"/>
            <w:szCs w:val="24"/>
          </w:rPr>
          <w:instrText xml:space="preserve"> ADDIN EN.CITE &lt;EndNote&gt;&lt;Cite&gt;&lt;Author&gt;Argenziano&lt;/Author&gt;&lt;Year&gt;2001&lt;/Year&gt;&lt;RecNum&gt;1440&lt;/RecNum&gt;&lt;DisplayText&gt;&lt;style face="superscript"&gt;29&lt;/style&gt;&lt;/DisplayText&gt;&lt;record&gt;&lt;rec-number&gt;1440&lt;/rec-number&gt;&lt;foreign-keys&gt;&lt;key app="EN" db-id="fzz9d0rpavsew8eddatp22x6fewta0rvpapz"&gt;1440&lt;/key&gt;&lt;/foreign-keys&gt;&lt;ref-type name="Journal Article"&gt;17&lt;/ref-type&gt;&lt;contributors&gt;&lt;authors&gt;&lt;author&gt;Argenziano, G.&lt;/author&gt;&lt;author&gt;Soyer, H. P.&lt;/author&gt;&lt;/authors&gt;&lt;/contributors&gt;&lt;auth-address&gt;Department of Dermatology, Second University of Naples, Italy.&lt;/auth-address&gt;&lt;titles&gt;&lt;title&gt;Dermoscopy of pigmented skin lesions-a valuable tool for early diagnosis of melanoma&lt;/title&gt;&lt;secondary-title&gt;Lancet Oncol&lt;/secondary-title&gt;&lt;/titles&gt;&lt;periodical&gt;&lt;full-title&gt;Lancet Oncology&lt;/full-title&gt;&lt;abbr-1&gt;Lancet Oncol.&lt;/abbr-1&gt;&lt;abbr-2&gt;Lancet Oncol&lt;/abbr-2&gt;&lt;/periodical&gt;&lt;pages&gt;443-9&lt;/pages&gt;&lt;volume&gt;2&lt;/volume&gt;&lt;number&gt;7&lt;/number&gt;&lt;edition&gt;2002/03/22&lt;/edition&gt;&lt;keywords&gt;&lt;keyword&gt;Humans&lt;/keyword&gt;&lt;keyword&gt;Image Processing, Computer-Assisted&lt;/keyword&gt;&lt;keyword&gt;Melanoma/*pathology&lt;/keyword&gt;&lt;keyword&gt;Microscopy/*methods&lt;/keyword&gt;&lt;keyword&gt;Skin Neoplasms/*pathology&lt;/keyword&gt;&lt;keyword&gt;Telemedicine/methods&lt;/keyword&gt;&lt;/keywords&gt;&lt;dates&gt;&lt;year&gt;2001&lt;/year&gt;&lt;pub-dates&gt;&lt;date&gt;Jul&lt;/date&gt;&lt;/pub-dates&gt;&lt;/dates&gt;&lt;isbn&gt;1470-2045 (Print)&lt;/isbn&gt;&lt;accession-num&gt;11905739&lt;/accession-num&gt;&lt;urls&gt;&lt;related-urls&gt;&lt;url&gt;http://www.ncbi.nlm.nih.gov/entrez/query.fcgi?cmd=Retrieve&amp;amp;db=PubMed&amp;amp;dopt=Citation&amp;amp;list_uids=11905739&lt;/url&gt;&lt;/related-urls&gt;&lt;/urls&gt;&lt;language&gt;eng&lt;/language&gt;&lt;/record&gt;&lt;/Cite&gt;&lt;/EndNote&gt;</w:instrText>
        </w:r>
        <w:r w:rsidR="008F484E">
          <w:rPr>
            <w:bCs/>
            <w:sz w:val="24"/>
            <w:szCs w:val="24"/>
          </w:rPr>
          <w:fldChar w:fldCharType="separate"/>
        </w:r>
        <w:r w:rsidR="008F484E" w:rsidRPr="008F484E">
          <w:rPr>
            <w:bCs/>
            <w:noProof/>
            <w:sz w:val="24"/>
            <w:szCs w:val="24"/>
            <w:vertAlign w:val="superscript"/>
          </w:rPr>
          <w:t>29</w:t>
        </w:r>
        <w:r w:rsidR="008F484E">
          <w:rPr>
            <w:bCs/>
            <w:sz w:val="24"/>
            <w:szCs w:val="24"/>
          </w:rPr>
          <w:fldChar w:fldCharType="end"/>
        </w:r>
      </w:hyperlink>
      <w:r w:rsidRPr="001E6BE4">
        <w:rPr>
          <w:bCs/>
          <w:sz w:val="24"/>
          <w:szCs w:val="24"/>
        </w:rPr>
        <w:t xml:space="preserve">. The dermatoscope is a handheld device which offers magnification of the lesions (10x) and applied via gel or oil based medium or using polarised light </w:t>
      </w:r>
      <w:r w:rsidR="00115750">
        <w:rPr>
          <w:bCs/>
          <w:sz w:val="24"/>
          <w:szCs w:val="24"/>
        </w:rPr>
        <w:t xml:space="preserve">which </w:t>
      </w:r>
      <w:r w:rsidRPr="001E6BE4">
        <w:rPr>
          <w:bCs/>
          <w:sz w:val="24"/>
          <w:szCs w:val="24"/>
        </w:rPr>
        <w:t>allows for visualisation of structures not normally visible to the naked eye</w:t>
      </w:r>
      <w:r w:rsidR="00044BEF" w:rsidRPr="001E6BE4">
        <w:rPr>
          <w:bCs/>
          <w:sz w:val="24"/>
          <w:szCs w:val="24"/>
        </w:rPr>
        <w:t xml:space="preserve"> (</w:t>
      </w:r>
      <w:r w:rsidR="00D66F07" w:rsidRPr="009068A3">
        <w:rPr>
          <w:bCs/>
          <w:sz w:val="24"/>
          <w:szCs w:val="24"/>
        </w:rPr>
        <w:t>figure 6</w:t>
      </w:r>
      <w:r w:rsidR="00044BEF" w:rsidRPr="001E6BE4">
        <w:rPr>
          <w:bCs/>
          <w:sz w:val="24"/>
          <w:szCs w:val="24"/>
        </w:rPr>
        <w:t>)</w:t>
      </w:r>
      <w:r w:rsidRPr="001E6BE4">
        <w:rPr>
          <w:bCs/>
          <w:sz w:val="24"/>
          <w:szCs w:val="24"/>
        </w:rPr>
        <w:t xml:space="preserve">. </w:t>
      </w:r>
      <w:r w:rsidR="001B5EE0" w:rsidRPr="001E6BE4">
        <w:rPr>
          <w:bCs/>
          <w:sz w:val="24"/>
          <w:szCs w:val="24"/>
        </w:rPr>
        <w:t>The utility of the device</w:t>
      </w:r>
      <w:r w:rsidR="00383DC1" w:rsidRPr="001E6BE4">
        <w:rPr>
          <w:bCs/>
          <w:sz w:val="24"/>
          <w:szCs w:val="24"/>
        </w:rPr>
        <w:t xml:space="preserve">, with training, </w:t>
      </w:r>
      <w:r w:rsidRPr="001E6BE4">
        <w:rPr>
          <w:bCs/>
          <w:sz w:val="24"/>
          <w:szCs w:val="24"/>
        </w:rPr>
        <w:t>has been shown to be more predictive in recognisi</w:t>
      </w:r>
      <w:r w:rsidR="00044BEF" w:rsidRPr="001E6BE4">
        <w:rPr>
          <w:bCs/>
          <w:sz w:val="24"/>
          <w:szCs w:val="24"/>
        </w:rPr>
        <w:t xml:space="preserve">ng </w:t>
      </w:r>
      <w:r w:rsidR="001B5EE0" w:rsidRPr="001E6BE4">
        <w:rPr>
          <w:bCs/>
          <w:sz w:val="24"/>
          <w:szCs w:val="24"/>
        </w:rPr>
        <w:t xml:space="preserve">the potential signs of </w:t>
      </w:r>
      <w:r w:rsidR="00044BEF" w:rsidRPr="001E6BE4">
        <w:rPr>
          <w:bCs/>
          <w:sz w:val="24"/>
          <w:szCs w:val="24"/>
        </w:rPr>
        <w:t xml:space="preserve">melanoma than the naked eye </w:t>
      </w:r>
      <w:hyperlink w:anchor="_ENREF_30" w:tooltip="Menzies, 2013 #5392" w:history="1">
        <w:r w:rsidR="008F484E">
          <w:rPr>
            <w:bCs/>
            <w:sz w:val="24"/>
            <w:szCs w:val="24"/>
          </w:rPr>
          <w:fldChar w:fldCharType="begin"/>
        </w:r>
        <w:r w:rsidR="008F484E">
          <w:rPr>
            <w:bCs/>
            <w:sz w:val="24"/>
            <w:szCs w:val="24"/>
          </w:rPr>
          <w:instrText xml:space="preserve"> ADDIN EN.CITE &lt;EndNote&gt;&lt;Cite&gt;&lt;Author&gt;Menzies&lt;/Author&gt;&lt;Year&gt;2013&lt;/Year&gt;&lt;RecNum&gt;5392&lt;/RecNum&gt;&lt;DisplayText&gt;&lt;style face="superscript"&gt;30&lt;/style&gt;&lt;/DisplayText&gt;&lt;record&gt;&lt;rec-number&gt;5392&lt;/rec-number&gt;&lt;foreign-keys&gt;&lt;key app="EN" db-id="fzz9d0rpavsew8eddatp22x6fewta0rvpapz"&gt;5392&lt;/key&gt;&lt;/foreign-keys&gt;&lt;ref-type name="Journal Article"&gt;17&lt;/ref-type&gt;&lt;contributors&gt;&lt;authors&gt;&lt;author&gt;Menzies, S. W.&lt;/author&gt;&lt;/authors&gt;&lt;/contributors&gt;&lt;auth-address&gt;Sydney Melanoma Diagnostic Centre, Royal Prince Alfred Hospital, Missenden Road, Camperdown, NSW 2050, Australia; Discipline of Dermatology, Sydney Medical School, The University of Sydney, NSW 2006, Australia. Electronic address: scott.menzies@sswahs.nsw.gov.au.&lt;/auth-address&gt;&lt;titles&gt;&lt;title&gt;Evidence-based dermoscopy&lt;/title&gt;&lt;secondary-title&gt;Dermatol Clin&lt;/secondary-title&gt;&lt;alt-title&gt;Dermatologic clinics&lt;/alt-title&gt;&lt;/titles&gt;&lt;periodical&gt;&lt;full-title&gt;Dermatologic Clinics&lt;/full-title&gt;&lt;abbr-1&gt;Dermatol. Clin.&lt;/abbr-1&gt;&lt;abbr-2&gt;Dermatol Clin&lt;/abbr-2&gt;&lt;/periodical&gt;&lt;alt-periodical&gt;&lt;full-title&gt;Dermatologic Clinics&lt;/full-title&gt;&lt;abbr-1&gt;Dermatol. Clin.&lt;/abbr-1&gt;&lt;abbr-2&gt;Dermatol Clin&lt;/abbr-2&gt;&lt;/alt-periodical&gt;&lt;pages&gt;521-4, vii&lt;/pages&gt;&lt;volume&gt;31&lt;/volume&gt;&lt;number&gt;4&lt;/number&gt;&lt;keywords&gt;&lt;keyword&gt;Dermoscopy/*methods&lt;/keyword&gt;&lt;keyword&gt;Evidence-Based Medicine/*methods&lt;/keyword&gt;&lt;keyword&gt;Humans&lt;/keyword&gt;&lt;keyword&gt;Melanoma/*diagnosis&lt;/keyword&gt;&lt;keyword&gt;Skin Neoplasms/*diagnosis&lt;/keyword&gt;&lt;/keywords&gt;&lt;dates&gt;&lt;year&gt;2013&lt;/year&gt;&lt;pub-dates&gt;&lt;date&gt;Oct&lt;/date&gt;&lt;/pub-dates&gt;&lt;/dates&gt;&lt;isbn&gt;1558-0520 (Electronic)&amp;#xD;0733-8635 (Linking)&lt;/isbn&gt;&lt;accession-num&gt;24075541&lt;/accession-num&gt;&lt;urls&gt;&lt;related-urls&gt;&lt;url&gt;http://www.ncbi.nlm.nih.gov/pubmed/24075541&lt;/url&gt;&lt;/related-urls&gt;&lt;/urls&gt;&lt;electronic-resource-num&gt;10.1016/j.det.2013.06.002&lt;/electronic-resource-num&gt;&lt;/record&gt;&lt;/Cite&gt;&lt;/EndNote&gt;</w:instrText>
        </w:r>
        <w:r w:rsidR="008F484E">
          <w:rPr>
            <w:bCs/>
            <w:sz w:val="24"/>
            <w:szCs w:val="24"/>
          </w:rPr>
          <w:fldChar w:fldCharType="separate"/>
        </w:r>
        <w:r w:rsidR="008F484E" w:rsidRPr="008F484E">
          <w:rPr>
            <w:bCs/>
            <w:noProof/>
            <w:sz w:val="24"/>
            <w:szCs w:val="24"/>
            <w:vertAlign w:val="superscript"/>
          </w:rPr>
          <w:t>30</w:t>
        </w:r>
        <w:r w:rsidR="008F484E">
          <w:rPr>
            <w:bCs/>
            <w:sz w:val="24"/>
            <w:szCs w:val="24"/>
          </w:rPr>
          <w:fldChar w:fldCharType="end"/>
        </w:r>
      </w:hyperlink>
      <w:r w:rsidR="00044BEF" w:rsidRPr="001E6BE4">
        <w:rPr>
          <w:bCs/>
          <w:sz w:val="24"/>
          <w:szCs w:val="24"/>
        </w:rPr>
        <w:t>.</w:t>
      </w:r>
      <w:r w:rsidR="001B5EE0" w:rsidRPr="001E6BE4">
        <w:rPr>
          <w:bCs/>
          <w:sz w:val="24"/>
          <w:szCs w:val="24"/>
        </w:rPr>
        <w:t xml:space="preserve"> </w:t>
      </w:r>
      <w:r w:rsidR="00CA5127" w:rsidRPr="001E6BE4">
        <w:rPr>
          <w:bCs/>
          <w:sz w:val="24"/>
          <w:szCs w:val="24"/>
        </w:rPr>
        <w:t xml:space="preserve"> </w:t>
      </w:r>
      <w:r w:rsidR="001B5EE0" w:rsidRPr="001E6BE4">
        <w:rPr>
          <w:bCs/>
          <w:sz w:val="24"/>
          <w:szCs w:val="24"/>
        </w:rPr>
        <w:t>Consequently, it allows earlier recognition of melanom</w:t>
      </w:r>
      <w:r w:rsidR="00CA5127" w:rsidRPr="001E6BE4">
        <w:rPr>
          <w:bCs/>
          <w:sz w:val="24"/>
          <w:szCs w:val="24"/>
        </w:rPr>
        <w:t>a before they become advanced</w:t>
      </w:r>
      <w:r w:rsidR="001B5EE0" w:rsidRPr="001E6BE4">
        <w:rPr>
          <w:bCs/>
          <w:sz w:val="24"/>
          <w:szCs w:val="24"/>
        </w:rPr>
        <w:t xml:space="preserve"> and reduces the excision rates for benign lesions.</w:t>
      </w:r>
      <w:r w:rsidR="00CA5127" w:rsidRPr="001E6BE4">
        <w:rPr>
          <w:bCs/>
          <w:sz w:val="24"/>
          <w:szCs w:val="24"/>
        </w:rPr>
        <w:t xml:space="preserve"> Moreover, having such a device increases clinician’s awareness of the need for vigilant assessment of pigmented lesions </w:t>
      </w:r>
      <w:hyperlink w:anchor="_ENREF_31" w:tooltip="Argenziano, 2009 #5595" w:history="1">
        <w:r w:rsidR="008F484E">
          <w:rPr>
            <w:bCs/>
            <w:sz w:val="24"/>
            <w:szCs w:val="24"/>
          </w:rPr>
          <w:fldChar w:fldCharType="begin">
            <w:fldData xml:space="preserve">PEVuZE5vdGU+PENpdGU+PEF1dGhvcj5BcmdlbnppYW5vPC9BdXRob3I+PFllYXI+MjAwOTwvWWVh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</w:fldData>
          </w:fldChar>
        </w:r>
        <w:r w:rsidR="008F484E">
          <w:rPr>
            <w:bCs/>
            <w:sz w:val="24"/>
            <w:szCs w:val="24"/>
          </w:rPr>
          <w:instrText xml:space="preserve"> ADDIN EN.CITE </w:instrText>
        </w:r>
        <w:r w:rsidR="008F484E">
          <w:rPr>
            <w:bCs/>
            <w:sz w:val="24"/>
            <w:szCs w:val="24"/>
          </w:rPr>
          <w:fldChar w:fldCharType="begin">
            <w:fldData xml:space="preserve">PEVuZE5vdGU+PENpdGU+PEF1dGhvcj5BcmdlbnppYW5vPC9BdXRob3I+PFllYXI+MjAwOTwvWWVh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</w:fldData>
          </w:fldChar>
        </w:r>
        <w:r w:rsidR="008F484E">
          <w:rPr>
            <w:bCs/>
            <w:sz w:val="24"/>
            <w:szCs w:val="24"/>
          </w:rPr>
          <w:instrText xml:space="preserve"> ADDIN EN.CITE.DATA </w:instrText>
        </w:r>
        <w:r w:rsidR="008F484E">
          <w:rPr>
            <w:bCs/>
            <w:sz w:val="24"/>
            <w:szCs w:val="24"/>
          </w:rPr>
        </w:r>
        <w:r w:rsidR="008F484E">
          <w:rPr>
            <w:bCs/>
            <w:sz w:val="24"/>
            <w:szCs w:val="24"/>
          </w:rPr>
          <w:fldChar w:fldCharType="end"/>
        </w:r>
        <w:r w:rsidR="008F484E">
          <w:rPr>
            <w:bCs/>
            <w:sz w:val="24"/>
            <w:szCs w:val="24"/>
          </w:rPr>
        </w:r>
        <w:r w:rsidR="008F484E">
          <w:rPr>
            <w:bCs/>
            <w:sz w:val="24"/>
            <w:szCs w:val="24"/>
          </w:rPr>
          <w:fldChar w:fldCharType="separate"/>
        </w:r>
        <w:r w:rsidR="008F484E" w:rsidRPr="008F484E">
          <w:rPr>
            <w:bCs/>
            <w:noProof/>
            <w:sz w:val="24"/>
            <w:szCs w:val="24"/>
            <w:vertAlign w:val="superscript"/>
          </w:rPr>
          <w:t>31</w:t>
        </w:r>
        <w:r w:rsidR="008F484E">
          <w:rPr>
            <w:bCs/>
            <w:sz w:val="24"/>
            <w:szCs w:val="24"/>
          </w:rPr>
          <w:fldChar w:fldCharType="end"/>
        </w:r>
      </w:hyperlink>
      <w:r w:rsidR="00221089" w:rsidRPr="001E6BE4">
        <w:rPr>
          <w:bCs/>
          <w:sz w:val="24"/>
          <w:szCs w:val="24"/>
        </w:rPr>
        <w:t>.</w:t>
      </w:r>
    </w:p>
    <w:p w:rsidR="00D66F07" w:rsidRDefault="00D66F07" w:rsidP="000C7A73">
      <w:pPr>
        <w:spacing w:line="480" w:lineRule="auto"/>
        <w:jc w:val="both"/>
        <w:rPr>
          <w:b/>
          <w:bCs/>
          <w:sz w:val="24"/>
          <w:szCs w:val="24"/>
        </w:rPr>
      </w:pPr>
    </w:p>
    <w:p w:rsidR="00221089" w:rsidRPr="00D66F07" w:rsidRDefault="00D66F07" w:rsidP="000C7A73">
      <w:pPr>
        <w:spacing w:line="480" w:lineRule="auto"/>
        <w:jc w:val="both"/>
        <w:rPr>
          <w:bCs/>
          <w:sz w:val="24"/>
          <w:szCs w:val="24"/>
        </w:rPr>
      </w:pPr>
      <w:r>
        <w:rPr>
          <w:b/>
          <w:bCs/>
          <w:sz w:val="24"/>
          <w:szCs w:val="24"/>
        </w:rPr>
        <w:t xml:space="preserve">Figure 6: </w:t>
      </w:r>
      <w:r>
        <w:rPr>
          <w:bCs/>
          <w:sz w:val="24"/>
          <w:szCs w:val="24"/>
        </w:rPr>
        <w:t>The dermatoscope is a hand held device which allows visualisation of skin structures not normally observed by the naked eye.</w:t>
      </w:r>
    </w:p>
    <w:p w:rsidR="00D66F07" w:rsidRDefault="00D66F07" w:rsidP="000C7A73">
      <w:pPr>
        <w:spacing w:line="480" w:lineRule="auto"/>
        <w:jc w:val="both"/>
        <w:rPr>
          <w:b/>
          <w:bCs/>
          <w:sz w:val="24"/>
          <w:szCs w:val="24"/>
        </w:rPr>
      </w:pPr>
    </w:p>
    <w:p w:rsidR="00221089" w:rsidRPr="001E6BE4" w:rsidRDefault="00221089" w:rsidP="000C7A73">
      <w:pPr>
        <w:spacing w:line="480" w:lineRule="auto"/>
        <w:jc w:val="both"/>
        <w:rPr>
          <w:b/>
          <w:bCs/>
          <w:sz w:val="24"/>
          <w:szCs w:val="24"/>
        </w:rPr>
      </w:pPr>
      <w:r w:rsidRPr="001E6BE4">
        <w:rPr>
          <w:b/>
          <w:bCs/>
          <w:sz w:val="24"/>
          <w:szCs w:val="24"/>
        </w:rPr>
        <w:t>Presentation of</w:t>
      </w:r>
      <w:r w:rsidR="00D66F07">
        <w:rPr>
          <w:b/>
          <w:bCs/>
          <w:sz w:val="24"/>
          <w:szCs w:val="24"/>
        </w:rPr>
        <w:t xml:space="preserve"> </w:t>
      </w:r>
      <w:r w:rsidRPr="001E6BE4">
        <w:rPr>
          <w:b/>
          <w:bCs/>
          <w:sz w:val="24"/>
          <w:szCs w:val="24"/>
        </w:rPr>
        <w:t>melanoma of the nail unit</w:t>
      </w:r>
    </w:p>
    <w:p w:rsidR="00221089" w:rsidRPr="001E6BE4" w:rsidRDefault="00221089" w:rsidP="000C7A73">
      <w:pPr>
        <w:spacing w:line="480" w:lineRule="auto"/>
        <w:jc w:val="both"/>
        <w:rPr>
          <w:sz w:val="24"/>
          <w:szCs w:val="24"/>
        </w:rPr>
      </w:pPr>
      <w:r w:rsidRPr="001E6BE4">
        <w:rPr>
          <w:sz w:val="24"/>
          <w:szCs w:val="24"/>
        </w:rPr>
        <w:t>Nail melanoma typically presents late and</w:t>
      </w:r>
      <w:r w:rsidR="004A4044" w:rsidRPr="001E6BE4">
        <w:rPr>
          <w:sz w:val="24"/>
          <w:szCs w:val="24"/>
        </w:rPr>
        <w:t xml:space="preserve"> subsequently hold</w:t>
      </w:r>
      <w:r w:rsidRPr="001E6BE4">
        <w:rPr>
          <w:sz w:val="24"/>
          <w:szCs w:val="24"/>
        </w:rPr>
        <w:t xml:space="preserve"> a poor</w:t>
      </w:r>
      <w:r w:rsidR="004A4044" w:rsidRPr="001E6BE4">
        <w:rPr>
          <w:sz w:val="24"/>
          <w:szCs w:val="24"/>
        </w:rPr>
        <w:t>er</w:t>
      </w:r>
      <w:r w:rsidRPr="001E6BE4">
        <w:rPr>
          <w:sz w:val="24"/>
          <w:szCs w:val="24"/>
        </w:rPr>
        <w:t xml:space="preserve"> prognosis. Their variable appearance and relative rarity can make them a significant diagnostic challenge. </w:t>
      </w:r>
      <w:r w:rsidRPr="001E6BE4">
        <w:rPr>
          <w:sz w:val="24"/>
          <w:szCs w:val="24"/>
        </w:rPr>
        <w:lastRenderedPageBreak/>
        <w:t xml:space="preserve">Typically lesions </w:t>
      </w:r>
      <w:r w:rsidR="00115750">
        <w:rPr>
          <w:sz w:val="24"/>
          <w:szCs w:val="24"/>
        </w:rPr>
        <w:t xml:space="preserve">may </w:t>
      </w:r>
      <w:r w:rsidRPr="001E6BE4">
        <w:rPr>
          <w:sz w:val="24"/>
          <w:szCs w:val="24"/>
        </w:rPr>
        <w:t xml:space="preserve">present in two ways. Firstly, as a longitudinal melanonychia stripe which eventually alters normal nail anatomy or </w:t>
      </w:r>
      <w:r w:rsidR="00115750">
        <w:rPr>
          <w:sz w:val="24"/>
          <w:szCs w:val="24"/>
        </w:rPr>
        <w:t xml:space="preserve">secondly, </w:t>
      </w:r>
      <w:r w:rsidRPr="001E6BE4">
        <w:rPr>
          <w:sz w:val="24"/>
          <w:szCs w:val="24"/>
        </w:rPr>
        <w:t>as an amelanotic tumour which gives rise</w:t>
      </w:r>
      <w:r w:rsidR="00115750">
        <w:rPr>
          <w:sz w:val="24"/>
          <w:szCs w:val="24"/>
        </w:rPr>
        <w:t xml:space="preserve"> to some nail plate disruption</w:t>
      </w:r>
      <w:r w:rsidRPr="001E6BE4">
        <w:rPr>
          <w:sz w:val="24"/>
          <w:szCs w:val="24"/>
        </w:rPr>
        <w:t xml:space="preserve">. Sub-ungual bleeding is a common clinical condition which can give rise to diagnostic uncertainty. A good history and careful </w:t>
      </w:r>
      <w:r w:rsidR="004A4044" w:rsidRPr="001E6BE4">
        <w:rPr>
          <w:sz w:val="24"/>
          <w:szCs w:val="24"/>
        </w:rPr>
        <w:t xml:space="preserve">short term </w:t>
      </w:r>
      <w:r w:rsidRPr="001E6BE4">
        <w:rPr>
          <w:sz w:val="24"/>
          <w:szCs w:val="24"/>
        </w:rPr>
        <w:t xml:space="preserve">observation can offer clues to discern possible aetiology </w:t>
      </w:r>
      <w:r w:rsidR="004A4044" w:rsidRPr="001E6BE4">
        <w:rPr>
          <w:sz w:val="24"/>
          <w:szCs w:val="24"/>
        </w:rPr>
        <w:t>– a sub-ungual brown discolouration that clears proximally with time is almost certainly a haematoma. Also, it is important to remember that functioning melanocytes are almost always exclusively found in the matrix and nail folds, so a longitudinal stripe that arises half way up in the nail bed is very un</w:t>
      </w:r>
      <w:r w:rsidR="00D66F07">
        <w:rPr>
          <w:sz w:val="24"/>
          <w:szCs w:val="24"/>
        </w:rPr>
        <w:t>likely to be a melanoma. Table 3</w:t>
      </w:r>
      <w:r w:rsidR="004A4044" w:rsidRPr="001E6BE4">
        <w:rPr>
          <w:sz w:val="24"/>
          <w:szCs w:val="24"/>
        </w:rPr>
        <w:t xml:space="preserve"> </w:t>
      </w:r>
      <w:r w:rsidR="003B3E42" w:rsidRPr="001E6BE4">
        <w:rPr>
          <w:sz w:val="24"/>
          <w:szCs w:val="24"/>
        </w:rPr>
        <w:t xml:space="preserve">below highlights the </w:t>
      </w:r>
      <w:r w:rsidR="00115750" w:rsidRPr="001E6BE4">
        <w:rPr>
          <w:sz w:val="24"/>
          <w:szCs w:val="24"/>
        </w:rPr>
        <w:t>characteristics</w:t>
      </w:r>
      <w:r w:rsidR="003B3E42" w:rsidRPr="001E6BE4">
        <w:rPr>
          <w:sz w:val="24"/>
          <w:szCs w:val="24"/>
        </w:rPr>
        <w:t xml:space="preserve"> that may help discern sub-ungual bleeding from melanonychia</w:t>
      </w:r>
      <w:r w:rsidR="004A4044" w:rsidRPr="001E6BE4">
        <w:rPr>
          <w:sz w:val="24"/>
          <w:szCs w:val="24"/>
        </w:rPr>
        <w:t>.</w:t>
      </w:r>
    </w:p>
    <w:p w:rsidR="003B3E42" w:rsidRPr="001E6BE4" w:rsidRDefault="003B3E42" w:rsidP="000C7A73">
      <w:pPr>
        <w:spacing w:line="480" w:lineRule="auto"/>
        <w:rPr>
          <w:rFonts w:cs="Arial"/>
          <w:sz w:val="24"/>
          <w:szCs w:val="24"/>
        </w:rPr>
      </w:pPr>
    </w:p>
    <w:tbl>
      <w:tblPr>
        <w:tblW w:w="0" w:type="auto"/>
        <w:tblBorders>
          <w:top w:val="single" w:sz="4" w:space="0" w:color="000000"/>
          <w:left w:val="single" w:sz="4" w:space="0" w:color="000000"/>
          <w:bottom w:val="single" w:sz="4" w:space="0" w:color="000000"/>
          <w:right w:val="single" w:sz="4" w:space="0" w:color="000000"/>
          <w:insideV w:val="single" w:sz="4" w:space="0" w:color="000000"/>
        </w:tblBorders>
        <w:tblLook w:val="04A0" w:firstRow="1" w:lastRow="0" w:firstColumn="1" w:lastColumn="0" w:noHBand="0" w:noVBand="1"/>
      </w:tblPr>
      <w:tblGrid>
        <w:gridCol w:w="4621"/>
        <w:gridCol w:w="4621"/>
      </w:tblGrid>
      <w:tr w:rsidR="003B3E42" w:rsidRPr="001E6BE4" w:rsidTr="00115750">
        <w:tc>
          <w:tcPr>
            <w:tcW w:w="4621" w:type="dxa"/>
          </w:tcPr>
          <w:p w:rsidR="003B3E42" w:rsidRPr="001E6BE4" w:rsidRDefault="009068A3" w:rsidP="000C7A73">
            <w:pPr>
              <w:spacing w:line="480" w:lineRule="auto"/>
              <w:jc w:val="center"/>
              <w:rPr>
                <w:rFonts w:cs="Arial"/>
                <w:b/>
                <w:sz w:val="24"/>
                <w:szCs w:val="24"/>
              </w:rPr>
            </w:pPr>
            <w:r>
              <w:rPr>
                <w:rFonts w:cs="Arial"/>
                <w:b/>
                <w:sz w:val="24"/>
                <w:szCs w:val="24"/>
              </w:rPr>
              <w:t>Melanonyc</w:t>
            </w:r>
            <w:r w:rsidR="003B3E42" w:rsidRPr="001E6BE4">
              <w:rPr>
                <w:rFonts w:cs="Arial"/>
                <w:b/>
                <w:sz w:val="24"/>
                <w:szCs w:val="24"/>
              </w:rPr>
              <w:t>hia</w:t>
            </w:r>
          </w:p>
        </w:tc>
        <w:tc>
          <w:tcPr>
            <w:tcW w:w="4621" w:type="dxa"/>
          </w:tcPr>
          <w:p w:rsidR="003B3E42" w:rsidRPr="001E6BE4" w:rsidRDefault="003B3E42" w:rsidP="000C7A73">
            <w:pPr>
              <w:spacing w:line="480" w:lineRule="auto"/>
              <w:jc w:val="center"/>
              <w:rPr>
                <w:rFonts w:cs="Arial"/>
                <w:b/>
                <w:sz w:val="24"/>
                <w:szCs w:val="24"/>
              </w:rPr>
            </w:pPr>
            <w:r w:rsidRPr="001E6BE4">
              <w:rPr>
                <w:rFonts w:cs="Arial"/>
                <w:b/>
                <w:sz w:val="24"/>
                <w:szCs w:val="24"/>
              </w:rPr>
              <w:t>Subungual bleeding</w:t>
            </w:r>
          </w:p>
        </w:tc>
      </w:tr>
      <w:tr w:rsidR="003B3E42" w:rsidRPr="001E6BE4" w:rsidTr="00115750">
        <w:tc>
          <w:tcPr>
            <w:tcW w:w="4621" w:type="dxa"/>
          </w:tcPr>
          <w:p w:rsidR="003B3E42" w:rsidRPr="001E6BE4" w:rsidRDefault="003B3E42" w:rsidP="000C7A73">
            <w:pPr>
              <w:spacing w:line="480" w:lineRule="auto"/>
              <w:rPr>
                <w:rFonts w:cs="Arial"/>
                <w:sz w:val="24"/>
                <w:szCs w:val="24"/>
              </w:rPr>
            </w:pPr>
          </w:p>
          <w:p w:rsidR="003B3E42" w:rsidRPr="001E6BE4" w:rsidRDefault="003B3E42" w:rsidP="000C7A73">
            <w:pPr>
              <w:spacing w:line="480" w:lineRule="auto"/>
              <w:rPr>
                <w:rFonts w:cs="Arial"/>
                <w:sz w:val="24"/>
                <w:szCs w:val="24"/>
              </w:rPr>
            </w:pPr>
            <w:r w:rsidRPr="001E6BE4">
              <w:rPr>
                <w:rFonts w:cs="Arial"/>
                <w:sz w:val="24"/>
                <w:szCs w:val="24"/>
              </w:rPr>
              <w:t>The duration of history is from 3-6 months upwards to 20 years or more</w:t>
            </w:r>
          </w:p>
        </w:tc>
        <w:tc>
          <w:tcPr>
            <w:tcW w:w="4621" w:type="dxa"/>
          </w:tcPr>
          <w:p w:rsidR="003B3E42" w:rsidRPr="001E6BE4" w:rsidRDefault="003B3E42" w:rsidP="000C7A73">
            <w:pPr>
              <w:spacing w:line="480" w:lineRule="auto"/>
              <w:rPr>
                <w:rFonts w:cs="Arial"/>
                <w:sz w:val="24"/>
                <w:szCs w:val="24"/>
              </w:rPr>
            </w:pPr>
          </w:p>
          <w:p w:rsidR="003B3E42" w:rsidRPr="001E6BE4" w:rsidRDefault="003B3E42" w:rsidP="000C7A73">
            <w:pPr>
              <w:spacing w:line="480" w:lineRule="auto"/>
              <w:rPr>
                <w:rFonts w:cs="Arial"/>
                <w:sz w:val="24"/>
                <w:szCs w:val="24"/>
              </w:rPr>
            </w:pPr>
            <w:r w:rsidRPr="001E6BE4">
              <w:rPr>
                <w:rFonts w:cs="Arial"/>
                <w:sz w:val="24"/>
                <w:szCs w:val="24"/>
              </w:rPr>
              <w:t>The duration of history is rarely more than 6 months and is typically shorter</w:t>
            </w:r>
          </w:p>
        </w:tc>
      </w:tr>
      <w:tr w:rsidR="003B3E42" w:rsidRPr="001E6BE4" w:rsidTr="00115750">
        <w:tc>
          <w:tcPr>
            <w:tcW w:w="4621" w:type="dxa"/>
          </w:tcPr>
          <w:p w:rsidR="003B3E42" w:rsidRPr="001E6BE4" w:rsidRDefault="003B3E42" w:rsidP="000C7A73">
            <w:pPr>
              <w:spacing w:line="480" w:lineRule="auto"/>
              <w:rPr>
                <w:rFonts w:cs="Arial"/>
                <w:sz w:val="24"/>
                <w:szCs w:val="24"/>
              </w:rPr>
            </w:pPr>
            <w:r w:rsidRPr="001E6BE4">
              <w:rPr>
                <w:rFonts w:cs="Arial"/>
                <w:sz w:val="24"/>
                <w:szCs w:val="24"/>
              </w:rPr>
              <w:t>A history of trauma is quite common</w:t>
            </w:r>
          </w:p>
        </w:tc>
        <w:tc>
          <w:tcPr>
            <w:tcW w:w="4621" w:type="dxa"/>
          </w:tcPr>
          <w:p w:rsidR="003B3E42" w:rsidRPr="001E6BE4" w:rsidRDefault="003B3E42" w:rsidP="000C7A73">
            <w:pPr>
              <w:spacing w:line="480" w:lineRule="auto"/>
              <w:rPr>
                <w:rFonts w:cs="Arial"/>
                <w:sz w:val="24"/>
                <w:szCs w:val="24"/>
              </w:rPr>
            </w:pPr>
            <w:r w:rsidRPr="001E6BE4">
              <w:rPr>
                <w:rFonts w:cs="Arial"/>
                <w:sz w:val="24"/>
                <w:szCs w:val="24"/>
              </w:rPr>
              <w:t>A history of trauma or precipitating activity is quite common</w:t>
            </w:r>
          </w:p>
        </w:tc>
      </w:tr>
      <w:tr w:rsidR="003B3E42" w:rsidRPr="001E6BE4" w:rsidTr="00115750">
        <w:tc>
          <w:tcPr>
            <w:tcW w:w="4621" w:type="dxa"/>
          </w:tcPr>
          <w:p w:rsidR="003B3E42" w:rsidRPr="001E6BE4" w:rsidRDefault="003B3E42" w:rsidP="000C7A73">
            <w:pPr>
              <w:spacing w:line="480" w:lineRule="auto"/>
              <w:rPr>
                <w:rFonts w:cs="Arial"/>
                <w:sz w:val="24"/>
                <w:szCs w:val="24"/>
              </w:rPr>
            </w:pPr>
            <w:r w:rsidRPr="001E6BE4">
              <w:rPr>
                <w:rFonts w:cs="Arial"/>
                <w:sz w:val="24"/>
                <w:szCs w:val="24"/>
              </w:rPr>
              <w:t>Lateral margins within the nail are mainly straight and longitudinally oriented</w:t>
            </w:r>
          </w:p>
        </w:tc>
        <w:tc>
          <w:tcPr>
            <w:tcW w:w="4621" w:type="dxa"/>
          </w:tcPr>
          <w:p w:rsidR="003B3E42" w:rsidRPr="001E6BE4" w:rsidRDefault="003B3E42" w:rsidP="000C7A73">
            <w:pPr>
              <w:spacing w:line="480" w:lineRule="auto"/>
              <w:rPr>
                <w:rFonts w:cs="Arial"/>
                <w:sz w:val="24"/>
                <w:szCs w:val="24"/>
              </w:rPr>
            </w:pPr>
            <w:r w:rsidRPr="001E6BE4">
              <w:rPr>
                <w:rFonts w:cs="Arial"/>
                <w:sz w:val="24"/>
                <w:szCs w:val="24"/>
              </w:rPr>
              <w:t>Lateral margins may be irregular</w:t>
            </w:r>
          </w:p>
        </w:tc>
      </w:tr>
      <w:tr w:rsidR="003B3E42" w:rsidRPr="001E6BE4" w:rsidTr="00115750">
        <w:tc>
          <w:tcPr>
            <w:tcW w:w="4621" w:type="dxa"/>
          </w:tcPr>
          <w:p w:rsidR="003B3E42" w:rsidRPr="001E6BE4" w:rsidRDefault="003B3E42" w:rsidP="000C7A73">
            <w:pPr>
              <w:spacing w:line="480" w:lineRule="auto"/>
              <w:rPr>
                <w:rFonts w:cs="Arial"/>
                <w:sz w:val="24"/>
                <w:szCs w:val="24"/>
              </w:rPr>
            </w:pPr>
            <w:r w:rsidRPr="001E6BE4">
              <w:rPr>
                <w:rFonts w:cs="Arial"/>
                <w:sz w:val="24"/>
                <w:szCs w:val="24"/>
              </w:rPr>
              <w:t xml:space="preserve">Where margins merges with the nail fold, pigment may spread onto nail fold </w:t>
            </w:r>
            <w:r w:rsidRPr="001E6BE4">
              <w:rPr>
                <w:rFonts w:cs="Arial"/>
                <w:sz w:val="24"/>
                <w:szCs w:val="24"/>
              </w:rPr>
              <w:lastRenderedPageBreak/>
              <w:t>(Hutchinson’s sign)</w:t>
            </w:r>
          </w:p>
        </w:tc>
        <w:tc>
          <w:tcPr>
            <w:tcW w:w="4621" w:type="dxa"/>
          </w:tcPr>
          <w:p w:rsidR="003B3E42" w:rsidRPr="001E6BE4" w:rsidRDefault="003B3E42" w:rsidP="000C7A73">
            <w:pPr>
              <w:spacing w:line="480" w:lineRule="auto"/>
              <w:rPr>
                <w:rFonts w:cs="Arial"/>
                <w:sz w:val="24"/>
                <w:szCs w:val="24"/>
              </w:rPr>
            </w:pPr>
            <w:r w:rsidRPr="001E6BE4">
              <w:rPr>
                <w:rFonts w:cs="Arial"/>
                <w:sz w:val="24"/>
                <w:szCs w:val="24"/>
              </w:rPr>
              <w:lastRenderedPageBreak/>
              <w:t>Pigment rarely extends from beneath the nail plate</w:t>
            </w:r>
          </w:p>
        </w:tc>
      </w:tr>
      <w:tr w:rsidR="003B3E42" w:rsidRPr="001E6BE4" w:rsidTr="00115750">
        <w:tc>
          <w:tcPr>
            <w:tcW w:w="4621" w:type="dxa"/>
          </w:tcPr>
          <w:p w:rsidR="003B3E42" w:rsidRPr="001E6BE4" w:rsidRDefault="003B3E42" w:rsidP="000C7A73">
            <w:pPr>
              <w:spacing w:line="480" w:lineRule="auto"/>
              <w:rPr>
                <w:rFonts w:cs="Arial"/>
                <w:sz w:val="24"/>
                <w:szCs w:val="24"/>
              </w:rPr>
            </w:pPr>
            <w:r w:rsidRPr="001E6BE4">
              <w:rPr>
                <w:rFonts w:cs="Arial"/>
                <w:sz w:val="24"/>
                <w:szCs w:val="24"/>
              </w:rPr>
              <w:t>There are rarely any detectable transverse features</w:t>
            </w:r>
          </w:p>
        </w:tc>
        <w:tc>
          <w:tcPr>
            <w:tcW w:w="4621" w:type="dxa"/>
          </w:tcPr>
          <w:p w:rsidR="003B3E42" w:rsidRPr="001E6BE4" w:rsidRDefault="003B3E42" w:rsidP="000C7A73">
            <w:pPr>
              <w:spacing w:line="480" w:lineRule="auto"/>
              <w:rPr>
                <w:rFonts w:cs="Arial"/>
                <w:sz w:val="24"/>
                <w:szCs w:val="24"/>
              </w:rPr>
            </w:pPr>
            <w:r w:rsidRPr="001E6BE4">
              <w:rPr>
                <w:rFonts w:cs="Arial"/>
                <w:sz w:val="24"/>
                <w:szCs w:val="24"/>
              </w:rPr>
              <w:t>There may be a proximal transverse groove and/or transverse white mark within the nail</w:t>
            </w:r>
          </w:p>
        </w:tc>
      </w:tr>
      <w:tr w:rsidR="003B3E42" w:rsidRPr="001E6BE4" w:rsidTr="00115750">
        <w:tc>
          <w:tcPr>
            <w:tcW w:w="4621" w:type="dxa"/>
          </w:tcPr>
          <w:p w:rsidR="003B3E42" w:rsidRPr="001E6BE4" w:rsidRDefault="003B3E42" w:rsidP="000C7A73">
            <w:pPr>
              <w:spacing w:line="480" w:lineRule="auto"/>
              <w:rPr>
                <w:rFonts w:cs="Arial"/>
                <w:sz w:val="24"/>
                <w:szCs w:val="24"/>
              </w:rPr>
            </w:pPr>
            <w:r w:rsidRPr="001E6BE4">
              <w:rPr>
                <w:rFonts w:cs="Arial"/>
                <w:sz w:val="24"/>
                <w:szCs w:val="24"/>
              </w:rPr>
              <w:t>In the absence of clinical tumour, nail plate pigmentation is in continuity with a single zone</w:t>
            </w:r>
          </w:p>
        </w:tc>
        <w:tc>
          <w:tcPr>
            <w:tcW w:w="4621" w:type="dxa"/>
          </w:tcPr>
          <w:p w:rsidR="003B3E42" w:rsidRPr="001E6BE4" w:rsidRDefault="003B3E42" w:rsidP="000C7A73">
            <w:pPr>
              <w:spacing w:line="480" w:lineRule="auto"/>
              <w:rPr>
                <w:rFonts w:cs="Arial"/>
                <w:sz w:val="24"/>
                <w:szCs w:val="24"/>
              </w:rPr>
            </w:pPr>
            <w:r w:rsidRPr="001E6BE4">
              <w:rPr>
                <w:rFonts w:cs="Arial"/>
                <w:sz w:val="24"/>
                <w:szCs w:val="24"/>
              </w:rPr>
              <w:t>Haemorrhage may be broken up into a number of zones</w:t>
            </w:r>
          </w:p>
        </w:tc>
      </w:tr>
      <w:tr w:rsidR="003B3E42" w:rsidRPr="001E6BE4" w:rsidTr="00115750">
        <w:tc>
          <w:tcPr>
            <w:tcW w:w="4621" w:type="dxa"/>
          </w:tcPr>
          <w:p w:rsidR="003B3E42" w:rsidRPr="001E6BE4" w:rsidRDefault="003B3E42" w:rsidP="000C7A73">
            <w:pPr>
              <w:spacing w:line="480" w:lineRule="auto"/>
              <w:rPr>
                <w:rFonts w:cs="Arial"/>
                <w:sz w:val="24"/>
                <w:szCs w:val="24"/>
              </w:rPr>
            </w:pPr>
            <w:r w:rsidRPr="001E6BE4">
              <w:rPr>
                <w:rFonts w:cs="Arial"/>
                <w:sz w:val="24"/>
                <w:szCs w:val="24"/>
              </w:rPr>
              <w:t>Dermoscopy reveals</w:t>
            </w:r>
          </w:p>
          <w:p w:rsidR="003B3E42" w:rsidRPr="001E6BE4" w:rsidRDefault="003B3E42" w:rsidP="000C7A73">
            <w:pPr>
              <w:numPr>
                <w:ilvl w:val="0"/>
                <w:numId w:val="6"/>
              </w:numPr>
              <w:spacing w:after="0" w:line="480" w:lineRule="auto"/>
              <w:rPr>
                <w:rFonts w:cs="Arial"/>
                <w:sz w:val="24"/>
                <w:szCs w:val="24"/>
              </w:rPr>
            </w:pPr>
            <w:r w:rsidRPr="001E6BE4">
              <w:rPr>
                <w:rFonts w:cs="Arial"/>
                <w:sz w:val="24"/>
                <w:szCs w:val="24"/>
              </w:rPr>
              <w:t>continuous pigment between proximal nail fold and distal free edge</w:t>
            </w:r>
          </w:p>
          <w:p w:rsidR="003B3E42" w:rsidRPr="001E6BE4" w:rsidRDefault="003B3E42" w:rsidP="000C7A73">
            <w:pPr>
              <w:numPr>
                <w:ilvl w:val="0"/>
                <w:numId w:val="6"/>
              </w:numPr>
              <w:spacing w:after="0" w:line="480" w:lineRule="auto"/>
              <w:rPr>
                <w:rFonts w:cs="Arial"/>
                <w:sz w:val="24"/>
                <w:szCs w:val="24"/>
              </w:rPr>
            </w:pPr>
            <w:r w:rsidRPr="001E6BE4">
              <w:rPr>
                <w:rFonts w:cs="Arial"/>
                <w:sz w:val="24"/>
                <w:szCs w:val="24"/>
              </w:rPr>
              <w:t>in the transverse axis, pigment may vary – whereas in the longitudinal axis it remains largely constant</w:t>
            </w:r>
          </w:p>
          <w:p w:rsidR="003B3E42" w:rsidRPr="001E6BE4" w:rsidRDefault="003B3E42" w:rsidP="000C7A73">
            <w:pPr>
              <w:numPr>
                <w:ilvl w:val="0"/>
                <w:numId w:val="6"/>
              </w:numPr>
              <w:spacing w:after="0" w:line="480" w:lineRule="auto"/>
              <w:rPr>
                <w:rFonts w:cs="Arial"/>
                <w:sz w:val="24"/>
                <w:szCs w:val="24"/>
              </w:rPr>
            </w:pPr>
            <w:r w:rsidRPr="001E6BE4">
              <w:rPr>
                <w:rFonts w:cs="Arial"/>
                <w:sz w:val="24"/>
                <w:szCs w:val="24"/>
              </w:rPr>
              <w:t>There may be longitudinal flecks of darker pigment within the background pigment of the nail</w:t>
            </w:r>
          </w:p>
          <w:p w:rsidR="003B3E42" w:rsidRPr="001E6BE4" w:rsidRDefault="003B3E42" w:rsidP="000C7A73">
            <w:pPr>
              <w:numPr>
                <w:ilvl w:val="0"/>
                <w:numId w:val="6"/>
              </w:numPr>
              <w:spacing w:after="0" w:line="480" w:lineRule="auto"/>
              <w:rPr>
                <w:rFonts w:cs="Arial"/>
                <w:sz w:val="24"/>
                <w:szCs w:val="24"/>
              </w:rPr>
            </w:pPr>
            <w:r w:rsidRPr="001E6BE4">
              <w:rPr>
                <w:rFonts w:cs="Arial"/>
                <w:sz w:val="24"/>
                <w:szCs w:val="24"/>
              </w:rPr>
              <w:t>Pigment is mainly brown black</w:t>
            </w:r>
          </w:p>
          <w:p w:rsidR="003B3E42" w:rsidRPr="001E6BE4" w:rsidRDefault="003B3E42" w:rsidP="000C7A73">
            <w:pPr>
              <w:spacing w:line="480" w:lineRule="auto"/>
              <w:ind w:left="720"/>
              <w:rPr>
                <w:rFonts w:cs="Arial"/>
                <w:sz w:val="24"/>
                <w:szCs w:val="24"/>
              </w:rPr>
            </w:pPr>
          </w:p>
          <w:p w:rsidR="003B3E42" w:rsidRPr="001E6BE4" w:rsidRDefault="003B3E42" w:rsidP="000C7A73">
            <w:pPr>
              <w:spacing w:line="480" w:lineRule="auto"/>
              <w:rPr>
                <w:rFonts w:cs="Arial"/>
                <w:sz w:val="24"/>
                <w:szCs w:val="24"/>
              </w:rPr>
            </w:pPr>
          </w:p>
        </w:tc>
        <w:tc>
          <w:tcPr>
            <w:tcW w:w="4621" w:type="dxa"/>
          </w:tcPr>
          <w:p w:rsidR="003B3E42" w:rsidRPr="001E6BE4" w:rsidRDefault="003B3E42" w:rsidP="000C7A73">
            <w:pPr>
              <w:spacing w:line="480" w:lineRule="auto"/>
              <w:rPr>
                <w:rFonts w:cs="Arial"/>
                <w:sz w:val="24"/>
                <w:szCs w:val="24"/>
              </w:rPr>
            </w:pPr>
            <w:r w:rsidRPr="001E6BE4">
              <w:rPr>
                <w:rFonts w:cs="Arial"/>
                <w:sz w:val="24"/>
                <w:szCs w:val="24"/>
              </w:rPr>
              <w:t>Dermoscopy reveals</w:t>
            </w:r>
          </w:p>
          <w:p w:rsidR="003B3E42" w:rsidRPr="001E6BE4" w:rsidRDefault="003B3E42" w:rsidP="000C7A73">
            <w:pPr>
              <w:numPr>
                <w:ilvl w:val="0"/>
                <w:numId w:val="6"/>
              </w:numPr>
              <w:spacing w:after="0" w:line="480" w:lineRule="auto"/>
              <w:rPr>
                <w:rFonts w:cs="Arial"/>
                <w:sz w:val="24"/>
                <w:szCs w:val="24"/>
              </w:rPr>
            </w:pPr>
            <w:r w:rsidRPr="001E6BE4">
              <w:rPr>
                <w:rFonts w:cs="Arial"/>
                <w:sz w:val="24"/>
                <w:szCs w:val="24"/>
              </w:rPr>
              <w:t>Pigment may not be continuous in the longitudinal axis, with clear nail at either the proximal or distal margin</w:t>
            </w:r>
          </w:p>
          <w:p w:rsidR="003B3E42" w:rsidRPr="001E6BE4" w:rsidRDefault="003B3E42" w:rsidP="000C7A73">
            <w:pPr>
              <w:numPr>
                <w:ilvl w:val="0"/>
                <w:numId w:val="6"/>
              </w:numPr>
              <w:spacing w:after="0" w:line="480" w:lineRule="auto"/>
              <w:rPr>
                <w:rFonts w:cs="Arial"/>
                <w:sz w:val="24"/>
                <w:szCs w:val="24"/>
              </w:rPr>
            </w:pPr>
            <w:r w:rsidRPr="001E6BE4">
              <w:rPr>
                <w:rFonts w:cs="Arial"/>
                <w:sz w:val="24"/>
                <w:szCs w:val="24"/>
              </w:rPr>
              <w:t>Pigment may vary in any axis</w:t>
            </w:r>
          </w:p>
          <w:p w:rsidR="003B3E42" w:rsidRPr="001E6BE4" w:rsidRDefault="003B3E42" w:rsidP="000C7A73">
            <w:pPr>
              <w:numPr>
                <w:ilvl w:val="0"/>
                <w:numId w:val="6"/>
              </w:numPr>
              <w:spacing w:after="0" w:line="480" w:lineRule="auto"/>
              <w:rPr>
                <w:rFonts w:cs="Arial"/>
                <w:sz w:val="24"/>
                <w:szCs w:val="24"/>
              </w:rPr>
            </w:pPr>
            <w:r w:rsidRPr="001E6BE4">
              <w:rPr>
                <w:rFonts w:cs="Arial"/>
                <w:sz w:val="24"/>
                <w:szCs w:val="24"/>
              </w:rPr>
              <w:t>Droplets of blood may be seen separated from the main zone of pigmentation</w:t>
            </w:r>
          </w:p>
          <w:p w:rsidR="003B3E42" w:rsidRPr="001E6BE4" w:rsidRDefault="003B3E42" w:rsidP="000C7A73">
            <w:pPr>
              <w:numPr>
                <w:ilvl w:val="0"/>
                <w:numId w:val="6"/>
              </w:numPr>
              <w:spacing w:after="0" w:line="480" w:lineRule="auto"/>
              <w:rPr>
                <w:rFonts w:cs="Arial"/>
                <w:sz w:val="24"/>
                <w:szCs w:val="24"/>
              </w:rPr>
            </w:pPr>
            <w:r w:rsidRPr="001E6BE4">
              <w:rPr>
                <w:rFonts w:cs="Arial"/>
                <w:sz w:val="24"/>
                <w:szCs w:val="24"/>
              </w:rPr>
              <w:t>Blood may be seen as a discrete layer of material on the lower aspect of the nail plate at the free margin</w:t>
            </w:r>
          </w:p>
          <w:p w:rsidR="003B3E42" w:rsidRPr="001E6BE4" w:rsidRDefault="003B3E42" w:rsidP="000C7A73">
            <w:pPr>
              <w:numPr>
                <w:ilvl w:val="0"/>
                <w:numId w:val="6"/>
              </w:numPr>
              <w:spacing w:after="0" w:line="480" w:lineRule="auto"/>
              <w:rPr>
                <w:rFonts w:cs="Arial"/>
                <w:sz w:val="24"/>
                <w:szCs w:val="24"/>
              </w:rPr>
            </w:pPr>
            <w:r w:rsidRPr="001E6BE4">
              <w:rPr>
                <w:rFonts w:cs="Arial"/>
                <w:sz w:val="24"/>
                <w:szCs w:val="24"/>
              </w:rPr>
              <w:t>Pigment may be purple black, with increasing red hues at margins. It is rarely brown</w:t>
            </w:r>
          </w:p>
          <w:p w:rsidR="003B3E42" w:rsidRPr="001E6BE4" w:rsidRDefault="003B3E42" w:rsidP="000C7A73">
            <w:pPr>
              <w:spacing w:line="480" w:lineRule="auto"/>
              <w:ind w:left="720"/>
              <w:rPr>
                <w:rFonts w:cs="Arial"/>
                <w:sz w:val="24"/>
                <w:szCs w:val="24"/>
              </w:rPr>
            </w:pPr>
          </w:p>
        </w:tc>
      </w:tr>
    </w:tbl>
    <w:p w:rsidR="004A4044" w:rsidRPr="001E6BE4" w:rsidRDefault="004A4044" w:rsidP="000C7A73">
      <w:pPr>
        <w:spacing w:line="480" w:lineRule="auto"/>
        <w:jc w:val="both"/>
        <w:rPr>
          <w:sz w:val="24"/>
          <w:szCs w:val="24"/>
        </w:rPr>
      </w:pPr>
    </w:p>
    <w:p w:rsidR="00221089" w:rsidRPr="001E6BE4" w:rsidRDefault="00221089" w:rsidP="000C7A73">
      <w:pPr>
        <w:spacing w:line="480" w:lineRule="auto"/>
        <w:jc w:val="both"/>
        <w:rPr>
          <w:bCs/>
          <w:sz w:val="24"/>
          <w:szCs w:val="24"/>
        </w:rPr>
      </w:pPr>
    </w:p>
    <w:p w:rsidR="004A4044" w:rsidRPr="001E6BE4" w:rsidRDefault="00D66F07" w:rsidP="000C7A73">
      <w:pPr>
        <w:spacing w:line="480" w:lineRule="auto"/>
        <w:jc w:val="center"/>
        <w:rPr>
          <w:b/>
          <w:bCs/>
          <w:sz w:val="24"/>
          <w:szCs w:val="24"/>
        </w:rPr>
      </w:pPr>
      <w:r>
        <w:rPr>
          <w:b/>
          <w:bCs/>
          <w:sz w:val="24"/>
          <w:szCs w:val="24"/>
        </w:rPr>
        <w:t>Table 3</w:t>
      </w:r>
      <w:r w:rsidR="003B3E42" w:rsidRPr="001E6BE4">
        <w:rPr>
          <w:b/>
          <w:bCs/>
          <w:sz w:val="24"/>
          <w:szCs w:val="24"/>
        </w:rPr>
        <w:t xml:space="preserve">: </w:t>
      </w:r>
      <w:r w:rsidR="003B3E42" w:rsidRPr="00D66F07">
        <w:rPr>
          <w:bCs/>
          <w:sz w:val="24"/>
          <w:szCs w:val="24"/>
        </w:rPr>
        <w:t xml:space="preserve">Features of longitudinal melanonychia compared with those of subungual bleeding – all features are generally true, but there can be individual exceptions </w:t>
      </w:r>
      <w:hyperlink w:anchor="_ENREF_10" w:tooltip="Bristow, 2010 #3031" w:history="1">
        <w:r w:rsidR="008F484E">
          <w:rPr>
            <w:bCs/>
            <w:sz w:val="24"/>
            <w:szCs w:val="24"/>
          </w:rPr>
          <w:fldChar w:fldCharType="begin"/>
        </w:r>
        <w:r w:rsidR="008F484E">
          <w:rPr>
            <w:bCs/>
            <w:sz w:val="24"/>
            <w:szCs w:val="24"/>
          </w:rPr>
          <w:instrText xml:space="preserve"> ADDIN EN.CITE &lt;EndNote&gt;&lt;Cite&gt;&lt;Author&gt;Bristow&lt;/Author&gt;&lt;Year&gt;2010&lt;/Year&gt;&lt;RecNum&gt;3031&lt;/RecNum&gt;&lt;DisplayText&gt;&lt;style face="superscript"&gt;10&lt;/style&gt;&lt;/DisplayText&gt;&lt;record&gt;&lt;rec-number&gt;3031&lt;/rec-number&gt;&lt;foreign-keys&gt;&lt;key app="EN" db-id="fzz9d0rpavsew8eddatp22x6fewta0rvpapz"&gt;3031&lt;/key&gt;&lt;/foreign-keys&gt;&lt;ref-type name="Journal Article"&gt;17&lt;/ref-type&gt;&lt;contributors&gt;&lt;authors&gt;&lt;author&gt;Bristow, Ivan R&lt;/author&gt;&lt;author&gt;de Berker, David AR&lt;/author&gt;&lt;author&gt;Acland, Katharine M&lt;/author&gt;&lt;author&gt;Turner, Richard J&lt;/author&gt;&lt;author&gt;Bowling, Jonathan&lt;/author&gt;&lt;/authors&gt;&lt;/contributors&gt;&lt;titles&gt;&lt;title&gt;Clinical guidelines for the recognition of melanoma of the foot and nail unit&lt;/title&gt;&lt;secondary-title&gt;J Foot Ankle Res&lt;/secondary-title&gt;&lt;/titles&gt;&lt;periodical&gt;&lt;full-title&gt;Journal of Foot and Ankle Research&lt;/full-title&gt;&lt;abbr-1&gt;J. Foot Ankle Res.&lt;/abbr-1&gt;&lt;abbr-2&gt;J Foot Ankle Res&lt;/abbr-2&gt;&lt;abbr-3&gt;Journal of Foot &amp;amp; Ankle Research&lt;/abbr-3&gt;&lt;/periodical&gt;&lt;volume&gt;3&lt;/volume&gt;&lt;number&gt;25&lt;/number&gt;&lt;dates&gt;&lt;year&gt;2010&lt;/year&gt;&lt;/dates&gt;&lt;urls&gt;&lt;/urls&gt;&lt;/record&gt;&lt;/Cite&gt;&lt;/EndNote&gt;</w:instrText>
        </w:r>
        <w:r w:rsidR="008F484E">
          <w:rPr>
            <w:bCs/>
            <w:sz w:val="24"/>
            <w:szCs w:val="24"/>
          </w:rPr>
          <w:fldChar w:fldCharType="separate"/>
        </w:r>
        <w:r w:rsidR="008F484E" w:rsidRPr="008F484E">
          <w:rPr>
            <w:bCs/>
            <w:noProof/>
            <w:sz w:val="24"/>
            <w:szCs w:val="24"/>
            <w:vertAlign w:val="superscript"/>
          </w:rPr>
          <w:t>10</w:t>
        </w:r>
        <w:r w:rsidR="008F484E">
          <w:rPr>
            <w:bCs/>
            <w:sz w:val="24"/>
            <w:szCs w:val="24"/>
          </w:rPr>
          <w:fldChar w:fldCharType="end"/>
        </w:r>
      </w:hyperlink>
      <w:r w:rsidR="003B3E42" w:rsidRPr="00D66F07">
        <w:rPr>
          <w:bCs/>
          <w:sz w:val="24"/>
          <w:szCs w:val="24"/>
        </w:rPr>
        <w:t>.</w:t>
      </w:r>
    </w:p>
    <w:p w:rsidR="003B3E42" w:rsidRPr="001E6BE4" w:rsidRDefault="003B3E42" w:rsidP="000C7A73">
      <w:pPr>
        <w:spacing w:line="480" w:lineRule="auto"/>
        <w:jc w:val="both"/>
        <w:rPr>
          <w:bCs/>
          <w:sz w:val="24"/>
          <w:szCs w:val="24"/>
        </w:rPr>
      </w:pPr>
    </w:p>
    <w:p w:rsidR="003B3E42" w:rsidRPr="001E6BE4" w:rsidRDefault="00ED5D53" w:rsidP="000C7A73">
      <w:pPr>
        <w:spacing w:line="480" w:lineRule="auto"/>
        <w:jc w:val="both"/>
        <w:rPr>
          <w:bCs/>
          <w:sz w:val="24"/>
          <w:szCs w:val="24"/>
        </w:rPr>
      </w:pPr>
      <w:r w:rsidRPr="001E6BE4">
        <w:rPr>
          <w:bCs/>
          <w:sz w:val="24"/>
          <w:szCs w:val="24"/>
        </w:rPr>
        <w:t xml:space="preserve">Levit </w:t>
      </w:r>
      <w:hyperlink w:anchor="_ENREF_32" w:tooltip="Levit, 2000 #1962" w:history="1">
        <w:r w:rsidR="008F484E">
          <w:rPr>
            <w:bCs/>
            <w:sz w:val="24"/>
            <w:szCs w:val="24"/>
          </w:rPr>
          <w:fldChar w:fldCharType="begin"/>
        </w:r>
        <w:r w:rsidR="008F484E">
          <w:rPr>
            <w:bCs/>
            <w:sz w:val="24"/>
            <w:szCs w:val="24"/>
          </w:rPr>
          <w:instrText xml:space="preserve"> ADDIN EN.CITE &lt;EndNote&gt;&lt;Cite&gt;&lt;Author&gt;Levit&lt;/Author&gt;&lt;Year&gt;2000&lt;/Year&gt;&lt;RecNum&gt;1962&lt;/RecNum&gt;&lt;DisplayText&gt;&lt;style face="superscript"&gt;32&lt;/style&gt;&lt;/DisplayText&gt;&lt;record&gt;&lt;rec-number&gt;1962&lt;/rec-number&gt;&lt;foreign-keys&gt;&lt;key app="EN" db-id="fzz9d0rpavsew8eddatp22x6fewta0rvpapz"&gt;1962&lt;/key&gt;&lt;/foreign-keys&gt;&lt;ref-type name="Journal Article"&gt;17&lt;/ref-type&gt;&lt;contributors&gt;&lt;authors&gt;&lt;author&gt;Levit, Eyal K.&lt;/author&gt;&lt;author&gt;Kagen, Mark H.&lt;/author&gt;&lt;author&gt;Scher, Richard K.&lt;/author&gt;&lt;author&gt;Grossman, Marc&lt;/author&gt;&lt;author&gt;Altman, Emily&lt;/author&gt;&lt;/authors&gt;&lt;/contributors&gt;&lt;titles&gt;&lt;title&gt;The ABC rule for clinical detection of subungual melanoma&lt;/title&gt;&lt;secondary-title&gt;J Am Acad Dermatol&lt;/secondary-title&gt;&lt;/titles&gt;&lt;periodical&gt;&lt;full-title&gt;Journal of the American Academy of Dermatology&lt;/full-title&gt;&lt;abbr-1&gt;J. Am. Acad. Dermatol.&lt;/abbr-1&gt;&lt;abbr-2&gt;J Am Acad Dermatol&lt;/abbr-2&gt;&lt;/periodical&gt;&lt;pages&gt;269-274&lt;/pages&gt;&lt;volume&gt;42&lt;/volume&gt;&lt;number&gt;2, Part 1&lt;/number&gt;&lt;dates&gt;&lt;year&gt;2000&lt;/year&gt;&lt;/dates&gt;&lt;isbn&gt;0190-9622&lt;/isbn&gt;&lt;urls&gt;&lt;related-urls&gt;&lt;url&gt;http://www.sciencedirect.com/science/article/B6WM8-4C0KM1J-J/2/ba686c77095ff6b2e6375514fdfc8422&lt;/url&gt;&lt;/related-urls&gt;&lt;/urls&gt;&lt;/record&gt;&lt;/Cite&gt;&lt;/EndNote&gt;</w:instrText>
        </w:r>
        <w:r w:rsidR="008F484E">
          <w:rPr>
            <w:bCs/>
            <w:sz w:val="24"/>
            <w:szCs w:val="24"/>
          </w:rPr>
          <w:fldChar w:fldCharType="separate"/>
        </w:r>
        <w:r w:rsidR="008F484E" w:rsidRPr="008F484E">
          <w:rPr>
            <w:bCs/>
            <w:noProof/>
            <w:sz w:val="24"/>
            <w:szCs w:val="24"/>
            <w:vertAlign w:val="superscript"/>
          </w:rPr>
          <w:t>32</w:t>
        </w:r>
        <w:r w:rsidR="008F484E">
          <w:rPr>
            <w:bCs/>
            <w:sz w:val="24"/>
            <w:szCs w:val="24"/>
          </w:rPr>
          <w:fldChar w:fldCharType="end"/>
        </w:r>
      </w:hyperlink>
      <w:r w:rsidRPr="001E6BE4">
        <w:rPr>
          <w:bCs/>
          <w:sz w:val="24"/>
          <w:szCs w:val="24"/>
        </w:rPr>
        <w:t xml:space="preserve"> produced a</w:t>
      </w:r>
      <w:r w:rsidR="00D66C79">
        <w:rPr>
          <w:bCs/>
          <w:sz w:val="24"/>
          <w:szCs w:val="24"/>
        </w:rPr>
        <w:t>n</w:t>
      </w:r>
      <w:r w:rsidRPr="001E6BE4">
        <w:rPr>
          <w:bCs/>
          <w:sz w:val="24"/>
          <w:szCs w:val="24"/>
        </w:rPr>
        <w:t xml:space="preserve"> ABCDE acronym to help in </w:t>
      </w:r>
      <w:r w:rsidR="00D66C79">
        <w:rPr>
          <w:bCs/>
          <w:sz w:val="24"/>
          <w:szCs w:val="24"/>
        </w:rPr>
        <w:t xml:space="preserve">early </w:t>
      </w:r>
      <w:r w:rsidR="003B3E42" w:rsidRPr="001E6BE4">
        <w:rPr>
          <w:bCs/>
          <w:sz w:val="24"/>
          <w:szCs w:val="24"/>
        </w:rPr>
        <w:t>recognition of nail melanoma</w:t>
      </w:r>
      <w:r w:rsidR="00D66C79">
        <w:rPr>
          <w:bCs/>
          <w:sz w:val="24"/>
          <w:szCs w:val="24"/>
        </w:rPr>
        <w:t>,</w:t>
      </w:r>
      <w:r w:rsidR="003B3E42" w:rsidRPr="001E6BE4">
        <w:rPr>
          <w:bCs/>
          <w:sz w:val="24"/>
          <w:szCs w:val="24"/>
        </w:rPr>
        <w:t xml:space="preserve"> summarised in table X below:</w:t>
      </w:r>
    </w:p>
    <w:p w:rsidR="003B3E42" w:rsidRPr="001E6BE4" w:rsidRDefault="003B3E42" w:rsidP="000C7A73">
      <w:pPr>
        <w:spacing w:line="480" w:lineRule="auto"/>
        <w:jc w:val="both"/>
        <w:rPr>
          <w:bCs/>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42"/>
      </w:tblGrid>
      <w:tr w:rsidR="003B3E42" w:rsidRPr="001E6BE4" w:rsidTr="00C0010B">
        <w:tc>
          <w:tcPr>
            <w:tcW w:w="9242" w:type="dxa"/>
          </w:tcPr>
          <w:p w:rsidR="003B3E42" w:rsidRPr="001E6BE4" w:rsidRDefault="003B3E42" w:rsidP="000C7A73">
            <w:pPr>
              <w:spacing w:before="100" w:beforeAutospacing="1" w:after="100" w:afterAutospacing="1" w:line="480" w:lineRule="auto"/>
              <w:jc w:val="both"/>
              <w:rPr>
                <w:rFonts w:cs="Arial"/>
                <w:b/>
                <w:bCs/>
                <w:sz w:val="24"/>
                <w:szCs w:val="24"/>
              </w:rPr>
            </w:pPr>
          </w:p>
          <w:p w:rsidR="003B3E42" w:rsidRPr="001E6BE4" w:rsidRDefault="003B3E42" w:rsidP="000C7A73">
            <w:pPr>
              <w:spacing w:before="100" w:beforeAutospacing="1" w:after="100" w:afterAutospacing="1" w:line="480" w:lineRule="auto"/>
              <w:jc w:val="both"/>
              <w:rPr>
                <w:rFonts w:cs="Arial"/>
                <w:bCs/>
                <w:sz w:val="24"/>
                <w:szCs w:val="24"/>
              </w:rPr>
            </w:pPr>
            <w:r w:rsidRPr="001E6BE4">
              <w:rPr>
                <w:rFonts w:cs="Arial"/>
                <w:b/>
                <w:bCs/>
                <w:sz w:val="24"/>
                <w:szCs w:val="24"/>
              </w:rPr>
              <w:t xml:space="preserve">A: </w:t>
            </w:r>
            <w:r w:rsidRPr="001E6BE4">
              <w:rPr>
                <w:rFonts w:cs="Arial"/>
                <w:bCs/>
                <w:sz w:val="24"/>
                <w:szCs w:val="24"/>
              </w:rPr>
              <w:t>Age Range 20-90, peak 5</w:t>
            </w:r>
            <w:r w:rsidRPr="001E6BE4">
              <w:rPr>
                <w:rFonts w:cs="Arial"/>
                <w:bCs/>
                <w:sz w:val="24"/>
                <w:szCs w:val="24"/>
                <w:vertAlign w:val="superscript"/>
              </w:rPr>
              <w:t>th</w:t>
            </w:r>
            <w:r w:rsidRPr="001E6BE4">
              <w:rPr>
                <w:rFonts w:cs="Arial"/>
                <w:bCs/>
                <w:sz w:val="24"/>
                <w:szCs w:val="24"/>
              </w:rPr>
              <w:t xml:space="preserve"> – 7</w:t>
            </w:r>
            <w:r w:rsidRPr="001E6BE4">
              <w:rPr>
                <w:rFonts w:cs="Arial"/>
                <w:bCs/>
                <w:sz w:val="24"/>
                <w:szCs w:val="24"/>
                <w:vertAlign w:val="superscript"/>
              </w:rPr>
              <w:t>th</w:t>
            </w:r>
            <w:r w:rsidRPr="001E6BE4">
              <w:rPr>
                <w:rFonts w:cs="Arial"/>
                <w:bCs/>
                <w:sz w:val="24"/>
                <w:szCs w:val="24"/>
              </w:rPr>
              <w:t xml:space="preserve"> decades.</w:t>
            </w:r>
          </w:p>
          <w:p w:rsidR="003B3E42" w:rsidRPr="001E6BE4" w:rsidRDefault="003B3E42" w:rsidP="000C7A73">
            <w:pPr>
              <w:spacing w:before="100" w:beforeAutospacing="1" w:after="100" w:afterAutospacing="1" w:line="480" w:lineRule="auto"/>
              <w:jc w:val="both"/>
              <w:rPr>
                <w:rFonts w:cs="Arial"/>
                <w:bCs/>
                <w:sz w:val="24"/>
                <w:szCs w:val="24"/>
              </w:rPr>
            </w:pPr>
            <w:r w:rsidRPr="001E6BE4">
              <w:rPr>
                <w:rFonts w:cs="Arial"/>
                <w:b/>
                <w:bCs/>
                <w:sz w:val="24"/>
                <w:szCs w:val="24"/>
              </w:rPr>
              <w:t xml:space="preserve">B: </w:t>
            </w:r>
            <w:r w:rsidRPr="001E6BE4">
              <w:rPr>
                <w:rFonts w:cs="Arial"/>
                <w:bCs/>
                <w:sz w:val="24"/>
                <w:szCs w:val="24"/>
              </w:rPr>
              <w:t>Band (nail band): Pigment (brown-black). Breadth &gt;3mm. Border (irregular/blurred).</w:t>
            </w:r>
          </w:p>
          <w:p w:rsidR="003B3E42" w:rsidRPr="001E6BE4" w:rsidRDefault="003B3E42" w:rsidP="000C7A73">
            <w:pPr>
              <w:spacing w:before="100" w:beforeAutospacing="1" w:after="100" w:afterAutospacing="1" w:line="480" w:lineRule="auto"/>
              <w:jc w:val="both"/>
              <w:rPr>
                <w:rFonts w:cs="Arial"/>
                <w:bCs/>
                <w:sz w:val="24"/>
                <w:szCs w:val="24"/>
              </w:rPr>
            </w:pPr>
            <w:r w:rsidRPr="001E6BE4">
              <w:rPr>
                <w:rFonts w:cs="Arial"/>
                <w:b/>
                <w:bCs/>
                <w:sz w:val="24"/>
                <w:szCs w:val="24"/>
              </w:rPr>
              <w:t xml:space="preserve">C: </w:t>
            </w:r>
            <w:r w:rsidRPr="001E6BE4">
              <w:rPr>
                <w:rFonts w:cs="Arial"/>
                <w:bCs/>
                <w:sz w:val="24"/>
                <w:szCs w:val="24"/>
              </w:rPr>
              <w:t>Change: rapid increase in size/growth rate of nail band. Lack of change: failure of nail dystrophy to improve despite adequate treatment.</w:t>
            </w:r>
          </w:p>
          <w:p w:rsidR="003B3E42" w:rsidRPr="001E6BE4" w:rsidRDefault="003B3E42" w:rsidP="000C7A73">
            <w:pPr>
              <w:spacing w:before="100" w:beforeAutospacing="1" w:after="100" w:afterAutospacing="1" w:line="480" w:lineRule="auto"/>
              <w:jc w:val="both"/>
              <w:rPr>
                <w:rFonts w:cs="Arial"/>
                <w:bCs/>
                <w:sz w:val="24"/>
                <w:szCs w:val="24"/>
              </w:rPr>
            </w:pPr>
            <w:r w:rsidRPr="001E6BE4">
              <w:rPr>
                <w:rFonts w:cs="Arial"/>
                <w:b/>
                <w:bCs/>
                <w:sz w:val="24"/>
                <w:szCs w:val="24"/>
              </w:rPr>
              <w:t xml:space="preserve">D: </w:t>
            </w:r>
            <w:r w:rsidRPr="001E6BE4">
              <w:rPr>
                <w:rFonts w:cs="Arial"/>
                <w:bCs/>
                <w:sz w:val="24"/>
                <w:szCs w:val="24"/>
              </w:rPr>
              <w:t>Digit Involved: Thumb &gt; hallux &gt; index finger &gt; single digit &gt; multiple digits.</w:t>
            </w:r>
          </w:p>
          <w:p w:rsidR="003B3E42" w:rsidRPr="001E6BE4" w:rsidRDefault="003B3E42" w:rsidP="000C7A73">
            <w:pPr>
              <w:spacing w:before="100" w:beforeAutospacing="1" w:after="100" w:afterAutospacing="1" w:line="480" w:lineRule="auto"/>
              <w:jc w:val="both"/>
              <w:rPr>
                <w:rFonts w:cs="Arial"/>
                <w:b/>
                <w:bCs/>
                <w:sz w:val="24"/>
                <w:szCs w:val="24"/>
              </w:rPr>
            </w:pPr>
            <w:r w:rsidRPr="001E6BE4">
              <w:rPr>
                <w:rFonts w:cs="Arial"/>
                <w:b/>
                <w:bCs/>
                <w:sz w:val="24"/>
                <w:szCs w:val="24"/>
              </w:rPr>
              <w:t xml:space="preserve">E: </w:t>
            </w:r>
            <w:r w:rsidRPr="001E6BE4">
              <w:rPr>
                <w:rFonts w:cs="Arial"/>
                <w:bCs/>
                <w:sz w:val="24"/>
                <w:szCs w:val="24"/>
              </w:rPr>
              <w:t>Extension: Extension of pigment to involve proximal or lateral nail fold (hutchinson’s sign) or free edge of nail plate.</w:t>
            </w:r>
          </w:p>
          <w:p w:rsidR="003B3E42" w:rsidRPr="001E6BE4" w:rsidRDefault="003B3E42" w:rsidP="000C7A73">
            <w:pPr>
              <w:spacing w:before="100" w:beforeAutospacing="1" w:after="100" w:afterAutospacing="1" w:line="480" w:lineRule="auto"/>
              <w:jc w:val="both"/>
              <w:rPr>
                <w:rFonts w:cs="Arial"/>
                <w:b/>
                <w:bCs/>
                <w:sz w:val="24"/>
                <w:szCs w:val="24"/>
              </w:rPr>
            </w:pPr>
            <w:r w:rsidRPr="001E6BE4">
              <w:rPr>
                <w:rFonts w:cs="Arial"/>
                <w:b/>
                <w:bCs/>
                <w:sz w:val="24"/>
                <w:szCs w:val="24"/>
              </w:rPr>
              <w:t xml:space="preserve">F: </w:t>
            </w:r>
            <w:r w:rsidRPr="001E6BE4">
              <w:rPr>
                <w:rFonts w:cs="Arial"/>
                <w:bCs/>
                <w:sz w:val="24"/>
                <w:szCs w:val="24"/>
              </w:rPr>
              <w:t>Family or personal history: Of previous melanoma or dysplastic nevus.</w:t>
            </w:r>
            <w:r w:rsidRPr="001E6BE4">
              <w:rPr>
                <w:rFonts w:cs="Arial"/>
                <w:b/>
                <w:bCs/>
                <w:sz w:val="24"/>
                <w:szCs w:val="24"/>
              </w:rPr>
              <w:t xml:space="preserve"> </w:t>
            </w:r>
          </w:p>
          <w:p w:rsidR="003B3E42" w:rsidRPr="001E6BE4" w:rsidRDefault="003B3E42" w:rsidP="000C7A73">
            <w:pPr>
              <w:spacing w:before="100" w:beforeAutospacing="1" w:after="100" w:afterAutospacing="1" w:line="480" w:lineRule="auto"/>
              <w:jc w:val="both"/>
              <w:rPr>
                <w:rFonts w:cs="Arial"/>
                <w:b/>
                <w:bCs/>
                <w:sz w:val="24"/>
                <w:szCs w:val="24"/>
              </w:rPr>
            </w:pPr>
          </w:p>
        </w:tc>
      </w:tr>
    </w:tbl>
    <w:p w:rsidR="003B3E42" w:rsidRPr="001E6BE4" w:rsidRDefault="003B3E42" w:rsidP="000C7A73">
      <w:pPr>
        <w:spacing w:line="480" w:lineRule="auto"/>
        <w:jc w:val="both"/>
        <w:rPr>
          <w:bCs/>
          <w:sz w:val="24"/>
          <w:szCs w:val="24"/>
        </w:rPr>
      </w:pPr>
    </w:p>
    <w:p w:rsidR="003B3E42" w:rsidRPr="001E6BE4" w:rsidRDefault="000A300B" w:rsidP="000C7A73">
      <w:pPr>
        <w:spacing w:line="480" w:lineRule="auto"/>
        <w:jc w:val="center"/>
        <w:rPr>
          <w:rFonts w:cs="Arial"/>
          <w:b/>
          <w:bCs/>
          <w:sz w:val="24"/>
          <w:szCs w:val="24"/>
        </w:rPr>
      </w:pPr>
      <w:r>
        <w:rPr>
          <w:rFonts w:cs="Arial"/>
          <w:b/>
          <w:bCs/>
          <w:sz w:val="24"/>
          <w:szCs w:val="24"/>
        </w:rPr>
        <w:t>Box 2</w:t>
      </w:r>
      <w:r w:rsidR="003B3E42" w:rsidRPr="001E6BE4">
        <w:rPr>
          <w:rFonts w:cs="Arial"/>
          <w:b/>
          <w:bCs/>
          <w:sz w:val="24"/>
          <w:szCs w:val="24"/>
        </w:rPr>
        <w:t xml:space="preserve"> : </w:t>
      </w:r>
      <w:r w:rsidR="003B3E42" w:rsidRPr="000A300B">
        <w:rPr>
          <w:rFonts w:cs="Arial"/>
          <w:bCs/>
          <w:sz w:val="24"/>
          <w:szCs w:val="24"/>
        </w:rPr>
        <w:t>The AB</w:t>
      </w:r>
      <w:r w:rsidR="004A2197">
        <w:rPr>
          <w:rFonts w:cs="Arial"/>
          <w:bCs/>
          <w:sz w:val="24"/>
          <w:szCs w:val="24"/>
        </w:rPr>
        <w:t>CDE of nail melanoma</w:t>
      </w:r>
      <w:r w:rsidR="003B3E42" w:rsidRPr="000A300B">
        <w:rPr>
          <w:rFonts w:cs="Arial"/>
          <w:bCs/>
          <w:sz w:val="24"/>
          <w:szCs w:val="24"/>
        </w:rPr>
        <w:t xml:space="preserve"> </w:t>
      </w:r>
      <w:hyperlink w:anchor="_ENREF_32" w:tooltip="Levit, 2000 #1962" w:history="1">
        <w:r w:rsidR="008F484E">
          <w:rPr>
            <w:rFonts w:cs="Arial"/>
            <w:bCs/>
            <w:sz w:val="24"/>
            <w:szCs w:val="24"/>
          </w:rPr>
          <w:fldChar w:fldCharType="begin"/>
        </w:r>
        <w:r w:rsidR="008F484E">
          <w:rPr>
            <w:rFonts w:cs="Arial"/>
            <w:bCs/>
            <w:sz w:val="24"/>
            <w:szCs w:val="24"/>
          </w:rPr>
          <w:instrText xml:space="preserve"> ADDIN EN.CITE &lt;EndNote&gt;&lt;Cite&gt;&lt;Author&gt;Levit&lt;/Author&gt;&lt;Year&gt;2000&lt;/Year&gt;&lt;RecNum&gt;1962&lt;/RecNum&gt;&lt;DisplayText&gt;&lt;style face="superscript"&gt;32&lt;/style&gt;&lt;/DisplayText&gt;&lt;record&gt;&lt;rec-number&gt;1962&lt;/rec-number&gt;&lt;foreign-keys&gt;&lt;key app="EN" db-id="fzz9d0rpavsew8eddatp22x6fewta0rvpapz"&gt;1962&lt;/key&gt;&lt;/foreign-keys&gt;&lt;ref-type name="Journal Article"&gt;17&lt;/ref-type&gt;&lt;contributors&gt;&lt;authors&gt;&lt;author&gt;Levit, Eyal K.&lt;/author&gt;&lt;author&gt;Kagen, Mark H.&lt;/author&gt;&lt;author&gt;Scher, Richard K.&lt;/author&gt;&lt;author&gt;Grossman, Marc&lt;/author&gt;&lt;author&gt;Altman, Emily&lt;/author&gt;&lt;/authors&gt;&lt;/contributors&gt;&lt;titles&gt;&lt;title&gt;The ABC rule for clinical detection of subungual melanoma&lt;/title&gt;&lt;secondary-title&gt;J Am Acad Dermatol&lt;/secondary-title&gt;&lt;/titles&gt;&lt;periodical&gt;&lt;full-title&gt;Journal of the American Academy of Dermatology&lt;/full-title&gt;&lt;abbr-1&gt;J. Am. Acad. Dermatol.&lt;/abbr-1&gt;&lt;abbr-2&gt;J Am Acad Dermatol&lt;/abbr-2&gt;&lt;/periodical&gt;&lt;pages&gt;269-274&lt;/pages&gt;&lt;volume&gt;42&lt;/volume&gt;&lt;number&gt;2, Part 1&lt;/number&gt;&lt;dates&gt;&lt;year&gt;2000&lt;/year&gt;&lt;/dates&gt;&lt;isbn&gt;0190-9622&lt;/isbn&gt;&lt;urls&gt;&lt;related-urls&gt;&lt;url&gt;http://www.sciencedirect.com/science/article/B6WM8-4C0KM1J-J/2/ba686c77095ff6b2e6375514fdfc8422&lt;/url&gt;&lt;/related-urls&gt;&lt;/urls&gt;&lt;/record&gt;&lt;/Cite&gt;&lt;/EndNote&gt;</w:instrText>
        </w:r>
        <w:r w:rsidR="008F484E">
          <w:rPr>
            <w:rFonts w:cs="Arial"/>
            <w:bCs/>
            <w:sz w:val="24"/>
            <w:szCs w:val="24"/>
          </w:rPr>
          <w:fldChar w:fldCharType="separate"/>
        </w:r>
        <w:r w:rsidR="008F484E" w:rsidRPr="008F484E">
          <w:rPr>
            <w:rFonts w:cs="Arial"/>
            <w:bCs/>
            <w:noProof/>
            <w:sz w:val="24"/>
            <w:szCs w:val="24"/>
            <w:vertAlign w:val="superscript"/>
          </w:rPr>
          <w:t>32</w:t>
        </w:r>
        <w:r w:rsidR="008F484E">
          <w:rPr>
            <w:rFonts w:cs="Arial"/>
            <w:bCs/>
            <w:sz w:val="24"/>
            <w:szCs w:val="24"/>
          </w:rPr>
          <w:fldChar w:fldCharType="end"/>
        </w:r>
      </w:hyperlink>
      <w:r w:rsidR="003B3E42" w:rsidRPr="000A300B">
        <w:rPr>
          <w:rFonts w:cs="Arial"/>
          <w:bCs/>
          <w:sz w:val="24"/>
          <w:szCs w:val="24"/>
        </w:rPr>
        <w:t>.</w:t>
      </w:r>
    </w:p>
    <w:p w:rsidR="003B3E42" w:rsidRPr="001E6BE4" w:rsidRDefault="003B3E42" w:rsidP="000C7A73">
      <w:pPr>
        <w:spacing w:line="480" w:lineRule="auto"/>
        <w:jc w:val="both"/>
        <w:rPr>
          <w:bCs/>
          <w:sz w:val="24"/>
          <w:szCs w:val="24"/>
        </w:rPr>
      </w:pPr>
    </w:p>
    <w:p w:rsidR="000B581E" w:rsidRPr="001E6BE4" w:rsidRDefault="0001490F" w:rsidP="000C7A73">
      <w:pPr>
        <w:spacing w:line="480" w:lineRule="auto"/>
        <w:jc w:val="both"/>
        <w:rPr>
          <w:b/>
          <w:bCs/>
          <w:sz w:val="24"/>
          <w:szCs w:val="24"/>
        </w:rPr>
      </w:pPr>
      <w:r w:rsidRPr="001E6BE4">
        <w:rPr>
          <w:b/>
          <w:bCs/>
          <w:sz w:val="24"/>
          <w:szCs w:val="24"/>
        </w:rPr>
        <w:t>Dermoscopy</w:t>
      </w:r>
    </w:p>
    <w:p w:rsidR="000A300B" w:rsidRDefault="000A300B" w:rsidP="000C7A73">
      <w:pPr>
        <w:spacing w:line="480" w:lineRule="auto"/>
        <w:jc w:val="both"/>
        <w:rPr>
          <w:b/>
          <w:bCs/>
          <w:sz w:val="24"/>
          <w:szCs w:val="24"/>
        </w:rPr>
      </w:pPr>
    </w:p>
    <w:p w:rsidR="00E628B2" w:rsidRDefault="00C25124" w:rsidP="00BE0C81">
      <w:pPr>
        <w:spacing w:line="480" w:lineRule="auto"/>
        <w:ind w:firstLine="720"/>
        <w:jc w:val="both"/>
        <w:rPr>
          <w:bCs/>
          <w:sz w:val="24"/>
          <w:szCs w:val="24"/>
        </w:rPr>
      </w:pPr>
      <w:r w:rsidRPr="001E6BE4">
        <w:rPr>
          <w:bCs/>
          <w:sz w:val="24"/>
          <w:szCs w:val="24"/>
        </w:rPr>
        <w:t>Dermoscopy in assessment of pigmented lesions on the feet has been found to be useful</w:t>
      </w:r>
      <w:r w:rsidR="008E3B15" w:rsidRPr="001E6BE4">
        <w:rPr>
          <w:bCs/>
          <w:sz w:val="24"/>
          <w:szCs w:val="24"/>
        </w:rPr>
        <w:t>. The unique properties of thickened, weight bearing plantar skin give rise to specific dermatoscopic patterns i</w:t>
      </w:r>
      <w:r w:rsidR="00EF2604">
        <w:rPr>
          <w:bCs/>
          <w:sz w:val="24"/>
          <w:szCs w:val="24"/>
        </w:rPr>
        <w:t>n benign and malignant melanoma</w:t>
      </w:r>
      <w:r w:rsidR="008E3B15" w:rsidRPr="001E6BE4">
        <w:rPr>
          <w:bCs/>
          <w:sz w:val="24"/>
          <w:szCs w:val="24"/>
        </w:rPr>
        <w:t xml:space="preserve">. </w:t>
      </w:r>
      <w:r w:rsidR="00BE0C81">
        <w:rPr>
          <w:bCs/>
          <w:sz w:val="24"/>
          <w:szCs w:val="24"/>
        </w:rPr>
        <w:t xml:space="preserve"> </w:t>
      </w:r>
      <w:r w:rsidR="001E5E11" w:rsidRPr="001E6BE4">
        <w:rPr>
          <w:bCs/>
          <w:sz w:val="24"/>
          <w:szCs w:val="24"/>
        </w:rPr>
        <w:t>On the skin, c</w:t>
      </w:r>
      <w:r w:rsidR="009A14BA" w:rsidRPr="001E6BE4">
        <w:rPr>
          <w:bCs/>
          <w:sz w:val="24"/>
          <w:szCs w:val="24"/>
        </w:rPr>
        <w:t>lose examination with the dermatoscope has demonstrated that b</w:t>
      </w:r>
      <w:r w:rsidR="00C27270" w:rsidRPr="001E6BE4">
        <w:rPr>
          <w:bCs/>
          <w:sz w:val="24"/>
          <w:szCs w:val="24"/>
        </w:rPr>
        <w:t>enig</w:t>
      </w:r>
      <w:r w:rsidR="009A14BA" w:rsidRPr="001E6BE4">
        <w:rPr>
          <w:bCs/>
          <w:sz w:val="24"/>
          <w:szCs w:val="24"/>
        </w:rPr>
        <w:t xml:space="preserve">n lesions </w:t>
      </w:r>
      <w:r w:rsidR="00C27270" w:rsidRPr="001E6BE4">
        <w:rPr>
          <w:bCs/>
          <w:sz w:val="24"/>
          <w:szCs w:val="24"/>
        </w:rPr>
        <w:t xml:space="preserve">exhibit </w:t>
      </w:r>
      <w:r w:rsidR="009A14BA" w:rsidRPr="001E6BE4">
        <w:rPr>
          <w:bCs/>
          <w:sz w:val="24"/>
          <w:szCs w:val="24"/>
        </w:rPr>
        <w:t xml:space="preserve">concentrated </w:t>
      </w:r>
      <w:r w:rsidR="00C27270" w:rsidRPr="001E6BE4">
        <w:rPr>
          <w:bCs/>
          <w:sz w:val="24"/>
          <w:szCs w:val="24"/>
        </w:rPr>
        <w:t>pigment patterns in the</w:t>
      </w:r>
      <w:r w:rsidR="009A14BA" w:rsidRPr="001E6BE4">
        <w:rPr>
          <w:bCs/>
          <w:sz w:val="24"/>
          <w:szCs w:val="24"/>
        </w:rPr>
        <w:t xml:space="preserve"> narrow</w:t>
      </w:r>
      <w:r w:rsidR="00C27270" w:rsidRPr="001E6BE4">
        <w:rPr>
          <w:bCs/>
          <w:sz w:val="24"/>
          <w:szCs w:val="24"/>
        </w:rPr>
        <w:t xml:space="preserve"> furrows of the natural dermatoglyphics</w:t>
      </w:r>
      <w:r w:rsidR="009A14BA" w:rsidRPr="001E6BE4">
        <w:rPr>
          <w:bCs/>
          <w:sz w:val="24"/>
          <w:szCs w:val="24"/>
        </w:rPr>
        <w:t>. This has been termed the</w:t>
      </w:r>
      <w:r w:rsidR="00206BCA" w:rsidRPr="001E6BE4">
        <w:rPr>
          <w:bCs/>
          <w:sz w:val="24"/>
          <w:szCs w:val="24"/>
        </w:rPr>
        <w:t xml:space="preserve"> </w:t>
      </w:r>
      <w:r w:rsidR="00D66C79">
        <w:rPr>
          <w:bCs/>
          <w:sz w:val="24"/>
          <w:szCs w:val="24"/>
        </w:rPr>
        <w:t>“</w:t>
      </w:r>
      <w:r w:rsidR="009A14BA" w:rsidRPr="001E6BE4">
        <w:rPr>
          <w:bCs/>
          <w:sz w:val="24"/>
          <w:szCs w:val="24"/>
        </w:rPr>
        <w:t>parallel furrow</w:t>
      </w:r>
      <w:r w:rsidR="00D66C79">
        <w:rPr>
          <w:bCs/>
          <w:sz w:val="24"/>
          <w:szCs w:val="24"/>
        </w:rPr>
        <w:t>”</w:t>
      </w:r>
      <w:r w:rsidR="00C27270" w:rsidRPr="001E6BE4">
        <w:rPr>
          <w:bCs/>
          <w:sz w:val="24"/>
          <w:szCs w:val="24"/>
        </w:rPr>
        <w:t xml:space="preserve"> </w:t>
      </w:r>
      <w:r w:rsidR="009A14BA" w:rsidRPr="001E6BE4">
        <w:rPr>
          <w:bCs/>
          <w:sz w:val="24"/>
          <w:szCs w:val="24"/>
        </w:rPr>
        <w:t>pattern</w:t>
      </w:r>
      <w:r w:rsidR="000A300B">
        <w:rPr>
          <w:bCs/>
          <w:sz w:val="24"/>
          <w:szCs w:val="24"/>
        </w:rPr>
        <w:t xml:space="preserve"> (figure 7</w:t>
      </w:r>
      <w:r w:rsidR="00EF2604">
        <w:rPr>
          <w:bCs/>
          <w:sz w:val="24"/>
          <w:szCs w:val="24"/>
        </w:rPr>
        <w:t>a and 7b</w:t>
      </w:r>
      <w:r w:rsidR="000A300B">
        <w:rPr>
          <w:bCs/>
          <w:sz w:val="24"/>
          <w:szCs w:val="24"/>
        </w:rPr>
        <w:t>)</w:t>
      </w:r>
      <w:r w:rsidR="009A14BA" w:rsidRPr="001E6BE4">
        <w:rPr>
          <w:bCs/>
          <w:sz w:val="24"/>
          <w:szCs w:val="24"/>
        </w:rPr>
        <w:t xml:space="preserve">. However, </w:t>
      </w:r>
      <w:r w:rsidR="00206BCA" w:rsidRPr="001E6BE4">
        <w:rPr>
          <w:bCs/>
          <w:sz w:val="24"/>
          <w:szCs w:val="24"/>
        </w:rPr>
        <w:t>in malignant melanoma pigmentation is frequently accentuated on the</w:t>
      </w:r>
      <w:r w:rsidR="009A14BA" w:rsidRPr="001E6BE4">
        <w:rPr>
          <w:bCs/>
          <w:sz w:val="24"/>
          <w:szCs w:val="24"/>
        </w:rPr>
        <w:t xml:space="preserve"> wider</w:t>
      </w:r>
      <w:r w:rsidR="00206BCA" w:rsidRPr="001E6BE4">
        <w:rPr>
          <w:bCs/>
          <w:sz w:val="24"/>
          <w:szCs w:val="24"/>
        </w:rPr>
        <w:t xml:space="preserve"> ridges of </w:t>
      </w:r>
      <w:r w:rsidR="009A14BA" w:rsidRPr="001E6BE4">
        <w:rPr>
          <w:bCs/>
          <w:sz w:val="24"/>
          <w:szCs w:val="24"/>
        </w:rPr>
        <w:t>the dermatoglyphics</w:t>
      </w:r>
      <w:r w:rsidR="00206BCA" w:rsidRPr="001E6BE4">
        <w:rPr>
          <w:bCs/>
          <w:sz w:val="24"/>
          <w:szCs w:val="24"/>
        </w:rPr>
        <w:t xml:space="preserve"> along with lesion asymmetry and colour variegation </w:t>
      </w:r>
      <w:hyperlink w:anchor="_ENREF_33" w:tooltip="Saida, 2004 #999" w:history="1">
        <w:r w:rsidR="008F484E">
          <w:rPr>
            <w:bCs/>
            <w:sz w:val="24"/>
            <w:szCs w:val="24"/>
          </w:rPr>
          <w:fldChar w:fldCharType="begin">
            <w:fldData xml:space="preserve">PEVuZE5vdGU+PENpdGU+PEF1dGhvcj5TYWlkYTwvQXV0aG9yPjxZZWFyPjIwMDQ8L1llYXI+PFJl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==
</w:fldData>
          </w:fldChar>
        </w:r>
        <w:r w:rsidR="008F484E">
          <w:rPr>
            <w:bCs/>
            <w:sz w:val="24"/>
            <w:szCs w:val="24"/>
          </w:rPr>
          <w:instrText xml:space="preserve"> ADDIN EN.CITE </w:instrText>
        </w:r>
        <w:r w:rsidR="008F484E">
          <w:rPr>
            <w:bCs/>
            <w:sz w:val="24"/>
            <w:szCs w:val="24"/>
          </w:rPr>
          <w:fldChar w:fldCharType="begin">
            <w:fldData xml:space="preserve">PEVuZE5vdGU+PENpdGU+PEF1dGhvcj5TYWlkYTwvQXV0aG9yPjxZZWFyPjIwMDQ8L1llYXI+PFJl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==
</w:fldData>
          </w:fldChar>
        </w:r>
        <w:r w:rsidR="008F484E">
          <w:rPr>
            <w:bCs/>
            <w:sz w:val="24"/>
            <w:szCs w:val="24"/>
          </w:rPr>
          <w:instrText xml:space="preserve"> ADDIN EN.CITE.DATA </w:instrText>
        </w:r>
        <w:r w:rsidR="008F484E">
          <w:rPr>
            <w:bCs/>
            <w:sz w:val="24"/>
            <w:szCs w:val="24"/>
          </w:rPr>
        </w:r>
        <w:r w:rsidR="008F484E">
          <w:rPr>
            <w:bCs/>
            <w:sz w:val="24"/>
            <w:szCs w:val="24"/>
          </w:rPr>
          <w:fldChar w:fldCharType="end"/>
        </w:r>
        <w:r w:rsidR="008F484E">
          <w:rPr>
            <w:bCs/>
            <w:sz w:val="24"/>
            <w:szCs w:val="24"/>
          </w:rPr>
        </w:r>
        <w:r w:rsidR="008F484E">
          <w:rPr>
            <w:bCs/>
            <w:sz w:val="24"/>
            <w:szCs w:val="24"/>
          </w:rPr>
          <w:fldChar w:fldCharType="separate"/>
        </w:r>
        <w:r w:rsidR="008F484E" w:rsidRPr="008F484E">
          <w:rPr>
            <w:bCs/>
            <w:noProof/>
            <w:sz w:val="24"/>
            <w:szCs w:val="24"/>
            <w:vertAlign w:val="superscript"/>
          </w:rPr>
          <w:t>33</w:t>
        </w:r>
        <w:r w:rsidR="008F484E">
          <w:rPr>
            <w:bCs/>
            <w:sz w:val="24"/>
            <w:szCs w:val="24"/>
          </w:rPr>
          <w:fldChar w:fldCharType="end"/>
        </w:r>
      </w:hyperlink>
      <w:r w:rsidR="00CA506B" w:rsidRPr="001E6BE4">
        <w:rPr>
          <w:bCs/>
          <w:sz w:val="24"/>
          <w:szCs w:val="24"/>
        </w:rPr>
        <w:t xml:space="preserve"> (</w:t>
      </w:r>
      <w:r w:rsidR="00C83754">
        <w:rPr>
          <w:bCs/>
          <w:sz w:val="24"/>
          <w:szCs w:val="24"/>
        </w:rPr>
        <w:t>figure 8</w:t>
      </w:r>
      <w:r w:rsidR="00EF2604">
        <w:rPr>
          <w:bCs/>
          <w:sz w:val="24"/>
          <w:szCs w:val="24"/>
        </w:rPr>
        <w:t>a and 8b</w:t>
      </w:r>
      <w:r w:rsidR="00CA506B" w:rsidRPr="001E6BE4">
        <w:rPr>
          <w:bCs/>
          <w:sz w:val="24"/>
          <w:szCs w:val="24"/>
        </w:rPr>
        <w:t xml:space="preserve">). </w:t>
      </w:r>
      <w:r w:rsidR="00C83754">
        <w:rPr>
          <w:bCs/>
          <w:sz w:val="24"/>
          <w:szCs w:val="24"/>
        </w:rPr>
        <w:t xml:space="preserve"> </w:t>
      </w:r>
    </w:p>
    <w:p w:rsidR="009068A3" w:rsidRPr="001E6BE4" w:rsidRDefault="009068A3" w:rsidP="009068A3">
      <w:pPr>
        <w:spacing w:line="480" w:lineRule="auto"/>
        <w:jc w:val="center"/>
        <w:rPr>
          <w:sz w:val="24"/>
          <w:szCs w:val="24"/>
        </w:rPr>
      </w:pPr>
    </w:p>
    <w:p w:rsidR="009068A3" w:rsidRDefault="009068A3" w:rsidP="009068A3">
      <w:pPr>
        <w:spacing w:line="480" w:lineRule="auto"/>
        <w:rPr>
          <w:sz w:val="24"/>
          <w:szCs w:val="24"/>
        </w:rPr>
      </w:pPr>
      <w:r w:rsidRPr="009068A3">
        <w:rPr>
          <w:b/>
          <w:sz w:val="24"/>
          <w:szCs w:val="24"/>
        </w:rPr>
        <w:t>Figure 7</w:t>
      </w:r>
      <w:r w:rsidR="00BE0C81">
        <w:rPr>
          <w:b/>
          <w:sz w:val="24"/>
          <w:szCs w:val="24"/>
        </w:rPr>
        <w:t>a and b</w:t>
      </w:r>
      <w:r w:rsidRPr="009068A3">
        <w:rPr>
          <w:b/>
          <w:sz w:val="24"/>
          <w:szCs w:val="24"/>
        </w:rPr>
        <w:t>:</w:t>
      </w:r>
      <w:r w:rsidRPr="009068A3">
        <w:rPr>
          <w:sz w:val="24"/>
          <w:szCs w:val="24"/>
        </w:rPr>
        <w:t xml:space="preserve"> Parallel Furrow pattern</w:t>
      </w:r>
      <w:r>
        <w:rPr>
          <w:sz w:val="24"/>
          <w:szCs w:val="24"/>
        </w:rPr>
        <w:t xml:space="preserve"> – m</w:t>
      </w:r>
      <w:r w:rsidRPr="001E6BE4">
        <w:rPr>
          <w:sz w:val="24"/>
          <w:szCs w:val="24"/>
        </w:rPr>
        <w:t>elanin is concentrated within the narrow furrows of plantar skin giving rise to the parallel furrow pattern observed with the dermatoscope.</w:t>
      </w:r>
    </w:p>
    <w:p w:rsidR="009068A3" w:rsidRPr="001E6BE4" w:rsidRDefault="009068A3" w:rsidP="009068A3">
      <w:pPr>
        <w:spacing w:line="480" w:lineRule="auto"/>
        <w:rPr>
          <w:sz w:val="24"/>
          <w:szCs w:val="24"/>
        </w:rPr>
      </w:pPr>
    </w:p>
    <w:p w:rsidR="000A300B" w:rsidRPr="009068A3" w:rsidRDefault="009068A3" w:rsidP="009068A3">
      <w:pPr>
        <w:spacing w:line="480" w:lineRule="auto"/>
        <w:rPr>
          <w:sz w:val="24"/>
          <w:szCs w:val="24"/>
        </w:rPr>
      </w:pPr>
      <w:r w:rsidRPr="009068A3">
        <w:rPr>
          <w:b/>
          <w:sz w:val="24"/>
          <w:szCs w:val="24"/>
        </w:rPr>
        <w:lastRenderedPageBreak/>
        <w:t>Figure 8</w:t>
      </w:r>
      <w:r w:rsidR="00BE0C81">
        <w:rPr>
          <w:b/>
          <w:sz w:val="24"/>
          <w:szCs w:val="24"/>
        </w:rPr>
        <w:t>a and b</w:t>
      </w:r>
      <w:r w:rsidRPr="009068A3">
        <w:rPr>
          <w:b/>
          <w:sz w:val="24"/>
          <w:szCs w:val="24"/>
        </w:rPr>
        <w:t>:</w:t>
      </w:r>
      <w:r w:rsidRPr="001E6BE4">
        <w:rPr>
          <w:sz w:val="24"/>
          <w:szCs w:val="24"/>
        </w:rPr>
        <w:t xml:space="preserve"> The parallel ridge pattern as seen with the dermatoscope. Pigment is concentrated upon the wider ridges of the natural plantar dermatoglyphics</w:t>
      </w:r>
      <w:r w:rsidR="004A2197">
        <w:rPr>
          <w:sz w:val="24"/>
          <w:szCs w:val="24"/>
        </w:rPr>
        <w:t xml:space="preserve"> </w:t>
      </w:r>
      <w:r w:rsidR="007F6907">
        <w:rPr>
          <w:sz w:val="24"/>
          <w:szCs w:val="24"/>
        </w:rPr>
        <w:t>(</w:t>
      </w:r>
      <w:r w:rsidR="004A2197">
        <w:rPr>
          <w:sz w:val="24"/>
          <w:szCs w:val="24"/>
        </w:rPr>
        <w:t>viewed at the base of the lesion</w:t>
      </w:r>
      <w:r w:rsidR="007F6907">
        <w:rPr>
          <w:sz w:val="24"/>
          <w:szCs w:val="24"/>
        </w:rPr>
        <w:t>).</w:t>
      </w:r>
    </w:p>
    <w:p w:rsidR="00EF2604" w:rsidRDefault="00EF2604" w:rsidP="000C7A73">
      <w:pPr>
        <w:spacing w:line="480" w:lineRule="auto"/>
        <w:jc w:val="both"/>
        <w:rPr>
          <w:bCs/>
          <w:sz w:val="24"/>
          <w:szCs w:val="24"/>
        </w:rPr>
      </w:pPr>
    </w:p>
    <w:p w:rsidR="006005E7" w:rsidRPr="00070410" w:rsidRDefault="0063511D" w:rsidP="00BE0C81">
      <w:pPr>
        <w:spacing w:line="480" w:lineRule="auto"/>
        <w:ind w:firstLine="720"/>
        <w:jc w:val="both"/>
        <w:rPr>
          <w:bCs/>
          <w:sz w:val="24"/>
          <w:szCs w:val="24"/>
        </w:rPr>
      </w:pPr>
      <w:r w:rsidRPr="001E6BE4">
        <w:rPr>
          <w:bCs/>
          <w:sz w:val="24"/>
          <w:szCs w:val="24"/>
        </w:rPr>
        <w:t>Dermoscopy has also been used</w:t>
      </w:r>
      <w:r w:rsidR="00B2146D" w:rsidRPr="001E6BE4">
        <w:rPr>
          <w:bCs/>
          <w:sz w:val="24"/>
          <w:szCs w:val="24"/>
        </w:rPr>
        <w:t xml:space="preserve"> as a technique for differentiating </w:t>
      </w:r>
      <w:r w:rsidRPr="001E6BE4">
        <w:rPr>
          <w:bCs/>
          <w:sz w:val="24"/>
          <w:szCs w:val="24"/>
        </w:rPr>
        <w:t>the various causes of</w:t>
      </w:r>
      <w:r w:rsidR="00B2146D" w:rsidRPr="001E6BE4">
        <w:rPr>
          <w:bCs/>
          <w:sz w:val="24"/>
          <w:szCs w:val="24"/>
        </w:rPr>
        <w:t xml:space="preserve"> melanonychia within the nail</w:t>
      </w:r>
      <w:r w:rsidRPr="001E6BE4">
        <w:rPr>
          <w:bCs/>
          <w:sz w:val="24"/>
          <w:szCs w:val="24"/>
        </w:rPr>
        <w:t>, including melanoma</w:t>
      </w:r>
      <w:r w:rsidR="00B2146D" w:rsidRPr="001E6BE4">
        <w:rPr>
          <w:bCs/>
          <w:sz w:val="24"/>
          <w:szCs w:val="24"/>
        </w:rPr>
        <w:t>. Although, currently untested formally</w:t>
      </w:r>
      <w:r w:rsidRPr="001E6BE4">
        <w:rPr>
          <w:bCs/>
          <w:sz w:val="24"/>
          <w:szCs w:val="24"/>
        </w:rPr>
        <w:t>,</w:t>
      </w:r>
      <w:r w:rsidR="00B2146D" w:rsidRPr="001E6BE4">
        <w:rPr>
          <w:bCs/>
          <w:sz w:val="24"/>
          <w:szCs w:val="24"/>
        </w:rPr>
        <w:t xml:space="preserve"> the technique </w:t>
      </w:r>
      <w:r w:rsidRPr="001E6BE4">
        <w:rPr>
          <w:bCs/>
          <w:sz w:val="24"/>
          <w:szCs w:val="24"/>
        </w:rPr>
        <w:t xml:space="preserve">has been shown to help inform clinician’s decisions on whether a </w:t>
      </w:r>
      <w:r w:rsidR="00D66C79">
        <w:rPr>
          <w:bCs/>
          <w:sz w:val="24"/>
          <w:szCs w:val="24"/>
        </w:rPr>
        <w:t xml:space="preserve">nail </w:t>
      </w:r>
      <w:r w:rsidRPr="001E6BE4">
        <w:rPr>
          <w:bCs/>
          <w:sz w:val="24"/>
          <w:szCs w:val="24"/>
        </w:rPr>
        <w:t xml:space="preserve">biopsy is appropriate </w:t>
      </w:r>
      <w:hyperlink w:anchor="_ENREF_34" w:tooltip="Koga, 2011 #4803" w:history="1">
        <w:r w:rsidR="008F484E">
          <w:rPr>
            <w:bCs/>
            <w:sz w:val="24"/>
            <w:szCs w:val="24"/>
          </w:rPr>
          <w:fldChar w:fldCharType="begin"/>
        </w:r>
        <w:r w:rsidR="008F484E">
          <w:rPr>
            <w:bCs/>
            <w:sz w:val="24"/>
            <w:szCs w:val="24"/>
          </w:rPr>
          <w:instrText xml:space="preserve"> ADDIN EN.CITE &lt;EndNote&gt;&lt;Cite&gt;&lt;Author&gt;Koga&lt;/Author&gt;&lt;Year&gt;2011&lt;/Year&gt;&lt;RecNum&gt;4803&lt;/RecNum&gt;&lt;DisplayText&gt;&lt;style face="superscript"&gt;34&lt;/style&gt;&lt;/DisplayText&gt;&lt;record&gt;&lt;rec-number&gt;4803&lt;/rec-number&gt;&lt;foreign-keys&gt;&lt;key app="EN" db-id="fzz9d0rpavsew8eddatp22x6fewta0rvpapz"&gt;4803&lt;/key&gt;&lt;/foreign-keys&gt;&lt;ref-type name="Journal Article"&gt;17&lt;/ref-type&gt;&lt;contributors&gt;&lt;authors&gt;&lt;author&gt;Koga, Hiroshi&lt;/author&gt;&lt;author&gt;Saida, Toshiaki&lt;/author&gt;&lt;author&gt;Uhara, Hisashi&lt;/author&gt;&lt;/authors&gt;&lt;/contributors&gt;&lt;titles&gt;&lt;title&gt;Key point in dermoscopic differentiation between early nail apparatus melanoma and benign longitudinal melanonychia&lt;/title&gt;&lt;secondary-title&gt;The Journal of Dermatology&lt;/secondary-title&gt;&lt;/titles&gt;&lt;periodical&gt;&lt;full-title&gt;The Journal of Dermatology&lt;/full-title&gt;&lt;/periodical&gt;&lt;pages&gt;45-52&lt;/pages&gt;&lt;volume&gt;38&lt;/volume&gt;&lt;number&gt;1&lt;/number&gt;&lt;keywords&gt;&lt;keyword&gt;dermoscopy&lt;/keyword&gt;&lt;keyword&gt;longitudinal melanonychia&lt;/keyword&gt;&lt;keyword&gt;micro-Hutchinson’s sign&lt;/keyword&gt;&lt;keyword&gt;nail apparatus melanoma&lt;/keyword&gt;&lt;keyword&gt;nail apparatus nevus&lt;/keyword&gt;&lt;/keywords&gt;&lt;dates&gt;&lt;year&gt;2011&lt;/year&gt;&lt;/dates&gt;&lt;publisher&gt;Blackwell Publishing Ltd&lt;/publisher&gt;&lt;isbn&gt;1346-8138&lt;/isbn&gt;&lt;urls&gt;&lt;related-urls&gt;&lt;url&gt;http://dx.doi.org/10.1111/j.1346-8138.2010.01175.x&lt;/url&gt;&lt;url&gt;http://onlinelibrary.wiley.com/store/10.1111/j.1346-8138.2010.01175.x/asset/j.1346-8138.2010.01175.x.pdf?v=1&amp;amp;t=hs4dwk5y&amp;amp;s=2c7565fc7154f39816990dddebf3148a192ec1ea&lt;/url&gt;&lt;/related-urls&gt;&lt;/urls&gt;&lt;electronic-resource-num&gt;10.1111/j.1346-8138.2010.01175.x&lt;/electronic-resource-num&gt;&lt;/record&gt;&lt;/Cite&gt;&lt;/EndNote&gt;</w:instrText>
        </w:r>
        <w:r w:rsidR="008F484E">
          <w:rPr>
            <w:bCs/>
            <w:sz w:val="24"/>
            <w:szCs w:val="24"/>
          </w:rPr>
          <w:fldChar w:fldCharType="separate"/>
        </w:r>
        <w:r w:rsidR="008F484E" w:rsidRPr="008F484E">
          <w:rPr>
            <w:bCs/>
            <w:noProof/>
            <w:sz w:val="24"/>
            <w:szCs w:val="24"/>
            <w:vertAlign w:val="superscript"/>
          </w:rPr>
          <w:t>34</w:t>
        </w:r>
        <w:r w:rsidR="008F484E">
          <w:rPr>
            <w:bCs/>
            <w:sz w:val="24"/>
            <w:szCs w:val="24"/>
          </w:rPr>
          <w:fldChar w:fldCharType="end"/>
        </w:r>
      </w:hyperlink>
      <w:r w:rsidRPr="001E6BE4">
        <w:rPr>
          <w:bCs/>
          <w:sz w:val="24"/>
          <w:szCs w:val="24"/>
        </w:rPr>
        <w:t>.</w:t>
      </w:r>
    </w:p>
    <w:p w:rsidR="006005E7" w:rsidRPr="001E6BE4" w:rsidRDefault="006005E7" w:rsidP="000C7A73">
      <w:pPr>
        <w:spacing w:line="480" w:lineRule="auto"/>
        <w:jc w:val="both"/>
        <w:rPr>
          <w:b/>
          <w:sz w:val="24"/>
          <w:szCs w:val="24"/>
        </w:rPr>
      </w:pPr>
    </w:p>
    <w:p w:rsidR="00FD4ED2" w:rsidRPr="001E6BE4" w:rsidRDefault="00840E98" w:rsidP="000C7A73">
      <w:pPr>
        <w:spacing w:line="480" w:lineRule="auto"/>
        <w:jc w:val="both"/>
        <w:rPr>
          <w:b/>
          <w:sz w:val="24"/>
          <w:szCs w:val="24"/>
        </w:rPr>
      </w:pPr>
      <w:r w:rsidRPr="001E6BE4">
        <w:rPr>
          <w:b/>
          <w:sz w:val="24"/>
          <w:szCs w:val="24"/>
        </w:rPr>
        <w:t>Diagnosis and s</w:t>
      </w:r>
      <w:r w:rsidR="00FD4ED2" w:rsidRPr="001E6BE4">
        <w:rPr>
          <w:b/>
          <w:sz w:val="24"/>
          <w:szCs w:val="24"/>
        </w:rPr>
        <w:t>taging of melanoma</w:t>
      </w:r>
    </w:p>
    <w:p w:rsidR="00840E98" w:rsidRPr="001E6BE4" w:rsidRDefault="00840E98" w:rsidP="000C7A73">
      <w:pPr>
        <w:spacing w:line="480" w:lineRule="auto"/>
        <w:jc w:val="both"/>
        <w:rPr>
          <w:b/>
          <w:sz w:val="24"/>
          <w:szCs w:val="24"/>
        </w:rPr>
      </w:pPr>
    </w:p>
    <w:p w:rsidR="00CB19A1" w:rsidRPr="001E6BE4" w:rsidRDefault="00840E98" w:rsidP="00BE0C81">
      <w:pPr>
        <w:spacing w:line="480" w:lineRule="auto"/>
        <w:ind w:firstLine="720"/>
        <w:jc w:val="both"/>
        <w:rPr>
          <w:sz w:val="24"/>
          <w:szCs w:val="24"/>
        </w:rPr>
      </w:pPr>
      <w:r w:rsidRPr="001E6BE4">
        <w:rPr>
          <w:sz w:val="24"/>
          <w:szCs w:val="24"/>
        </w:rPr>
        <w:t>A diagnosis of melanoma i</w:t>
      </w:r>
      <w:r w:rsidR="00CB19A1" w:rsidRPr="001E6BE4">
        <w:rPr>
          <w:sz w:val="24"/>
          <w:szCs w:val="24"/>
        </w:rPr>
        <w:t xml:space="preserve">s made following histological analysis and interpretation of the </w:t>
      </w:r>
      <w:r w:rsidR="00070410">
        <w:rPr>
          <w:sz w:val="24"/>
          <w:szCs w:val="24"/>
        </w:rPr>
        <w:t xml:space="preserve">report on the </w:t>
      </w:r>
      <w:r w:rsidR="00CB19A1" w:rsidRPr="001E6BE4">
        <w:rPr>
          <w:sz w:val="24"/>
          <w:szCs w:val="24"/>
        </w:rPr>
        <w:t>excised lesion.  In order to assess the extent of the disease</w:t>
      </w:r>
      <w:r w:rsidR="00070410">
        <w:rPr>
          <w:sz w:val="24"/>
          <w:szCs w:val="24"/>
        </w:rPr>
        <w:t>,</w:t>
      </w:r>
      <w:r w:rsidR="00CB19A1" w:rsidRPr="001E6BE4">
        <w:rPr>
          <w:sz w:val="24"/>
          <w:szCs w:val="24"/>
        </w:rPr>
        <w:t xml:space="preserve"> staging is an import</w:t>
      </w:r>
      <w:r w:rsidR="00070410">
        <w:rPr>
          <w:sz w:val="24"/>
          <w:szCs w:val="24"/>
        </w:rPr>
        <w:t>ant step</w:t>
      </w:r>
      <w:r w:rsidR="00EF2604">
        <w:rPr>
          <w:sz w:val="24"/>
          <w:szCs w:val="24"/>
        </w:rPr>
        <w:t xml:space="preserve"> to determine the optimum</w:t>
      </w:r>
      <w:r w:rsidR="00CB19A1" w:rsidRPr="001E6BE4">
        <w:rPr>
          <w:sz w:val="24"/>
          <w:szCs w:val="24"/>
        </w:rPr>
        <w:t xml:space="preserve"> treatment strategy and </w:t>
      </w:r>
      <w:r w:rsidR="001D7964" w:rsidRPr="001E6BE4">
        <w:rPr>
          <w:sz w:val="24"/>
          <w:szCs w:val="24"/>
        </w:rPr>
        <w:t xml:space="preserve">establish a </w:t>
      </w:r>
      <w:r w:rsidR="00CB19A1" w:rsidRPr="001E6BE4">
        <w:rPr>
          <w:sz w:val="24"/>
          <w:szCs w:val="24"/>
        </w:rPr>
        <w:t xml:space="preserve">prognosis. </w:t>
      </w:r>
      <w:r w:rsidR="00FD4ED2" w:rsidRPr="001E6BE4">
        <w:rPr>
          <w:sz w:val="24"/>
          <w:szCs w:val="24"/>
        </w:rPr>
        <w:t xml:space="preserve">Melanoma staging </w:t>
      </w:r>
      <w:r w:rsidR="00EC734B" w:rsidRPr="00EC734B">
        <w:rPr>
          <w:sz w:val="24"/>
          <w:szCs w:val="24"/>
        </w:rPr>
        <w:t>(table 4)</w:t>
      </w:r>
      <w:r w:rsidR="00FD4ED2" w:rsidRPr="001E6BE4">
        <w:rPr>
          <w:sz w:val="24"/>
          <w:szCs w:val="24"/>
        </w:rPr>
        <w:t xml:space="preserve"> is based around the following tumour characteristics: thickness of the tumour (Breslow’s thickness); the appearance of microscopic ulcera</w:t>
      </w:r>
      <w:r w:rsidR="00CB19A1" w:rsidRPr="001E6BE4">
        <w:rPr>
          <w:sz w:val="24"/>
          <w:szCs w:val="24"/>
        </w:rPr>
        <w:t>tion on the surface of a tumour and</w:t>
      </w:r>
      <w:r w:rsidR="00FD4ED2" w:rsidRPr="001E6BE4">
        <w:rPr>
          <w:sz w:val="24"/>
          <w:szCs w:val="24"/>
        </w:rPr>
        <w:t xml:space="preserve"> </w:t>
      </w:r>
      <w:r w:rsidR="00CB19A1" w:rsidRPr="001E6BE4">
        <w:rPr>
          <w:sz w:val="24"/>
          <w:szCs w:val="24"/>
        </w:rPr>
        <w:t xml:space="preserve">the </w:t>
      </w:r>
      <w:r w:rsidR="00FD4ED2" w:rsidRPr="001E6BE4">
        <w:rPr>
          <w:sz w:val="24"/>
          <w:szCs w:val="24"/>
        </w:rPr>
        <w:t>mitotic rate</w:t>
      </w:r>
      <w:r w:rsidR="00CB19A1" w:rsidRPr="001E6BE4">
        <w:rPr>
          <w:sz w:val="24"/>
          <w:szCs w:val="24"/>
        </w:rPr>
        <w:t xml:space="preserve"> of cells within the tumour</w:t>
      </w:r>
      <w:r w:rsidR="00FD4ED2" w:rsidRPr="001E6BE4">
        <w:rPr>
          <w:sz w:val="24"/>
          <w:szCs w:val="24"/>
        </w:rPr>
        <w:t>. Staging is also based on presence and</w:t>
      </w:r>
      <w:r w:rsidR="00CB19A1" w:rsidRPr="001E6BE4">
        <w:rPr>
          <w:sz w:val="24"/>
          <w:szCs w:val="24"/>
        </w:rPr>
        <w:t xml:space="preserve"> type of any nodal and distant metastases </w:t>
      </w:r>
      <w:hyperlink w:anchor="_ENREF_35" w:tooltip="Balch, 2009 #5612" w:history="1">
        <w:r w:rsidR="008F484E">
          <w:rPr>
            <w:sz w:val="24"/>
            <w:szCs w:val="24"/>
          </w:rPr>
          <w:fldChar w:fldCharType="begin">
            <w:fldData xml:space="preserve">PEVuZE5vdGU+PENpdGU+PEF1dGhvcj5CYWxjaDwvQXV0aG9yPjxZZWFyPjIwMDk8L1llYXI+PFJl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</w:fldData>
          </w:fldChar>
        </w:r>
        <w:r w:rsidR="008F484E">
          <w:rPr>
            <w:sz w:val="24"/>
            <w:szCs w:val="24"/>
          </w:rPr>
          <w:instrText xml:space="preserve"> ADDIN EN.CITE </w:instrText>
        </w:r>
        <w:r w:rsidR="008F484E">
          <w:rPr>
            <w:sz w:val="24"/>
            <w:szCs w:val="24"/>
          </w:rPr>
          <w:fldChar w:fldCharType="begin">
            <w:fldData xml:space="preserve">PEVuZE5vdGU+PENpdGU+PEF1dGhvcj5CYWxjaDwvQXV0aG9yPjxZZWFyPjIwMDk8L1llYXI+PFJl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</w:fldData>
          </w:fldChar>
        </w:r>
        <w:r w:rsidR="008F484E">
          <w:rPr>
            <w:sz w:val="24"/>
            <w:szCs w:val="24"/>
          </w:rPr>
          <w:instrText xml:space="preserve"> ADDIN EN.CITE.DATA </w:instrText>
        </w:r>
        <w:r w:rsidR="008F484E">
          <w:rPr>
            <w:sz w:val="24"/>
            <w:szCs w:val="24"/>
          </w:rPr>
        </w:r>
        <w:r w:rsidR="008F484E">
          <w:rPr>
            <w:sz w:val="24"/>
            <w:szCs w:val="24"/>
          </w:rPr>
          <w:fldChar w:fldCharType="end"/>
        </w:r>
        <w:r w:rsidR="008F484E">
          <w:rPr>
            <w:sz w:val="24"/>
            <w:szCs w:val="24"/>
          </w:rPr>
        </w:r>
        <w:r w:rsidR="008F484E">
          <w:rPr>
            <w:sz w:val="24"/>
            <w:szCs w:val="24"/>
          </w:rPr>
          <w:fldChar w:fldCharType="separate"/>
        </w:r>
        <w:r w:rsidR="008F484E" w:rsidRPr="008F484E">
          <w:rPr>
            <w:noProof/>
            <w:sz w:val="24"/>
            <w:szCs w:val="24"/>
            <w:vertAlign w:val="superscript"/>
          </w:rPr>
          <w:t>35</w:t>
        </w:r>
        <w:r w:rsidR="008F484E">
          <w:rPr>
            <w:sz w:val="24"/>
            <w:szCs w:val="24"/>
          </w:rPr>
          <w:fldChar w:fldCharType="end"/>
        </w:r>
      </w:hyperlink>
      <w:r w:rsidR="00CB19A1" w:rsidRPr="001E6BE4">
        <w:rPr>
          <w:sz w:val="24"/>
          <w:szCs w:val="24"/>
        </w:rPr>
        <w:t>.</w:t>
      </w:r>
    </w:p>
    <w:p w:rsidR="00CB19A1" w:rsidRPr="001E6BE4" w:rsidRDefault="00CB19A1" w:rsidP="000C7A73">
      <w:pPr>
        <w:spacing w:line="480" w:lineRule="auto"/>
        <w:jc w:val="both"/>
        <w:rPr>
          <w:sz w:val="24"/>
          <w:szCs w:val="24"/>
        </w:rPr>
      </w:pPr>
    </w:p>
    <w:tbl>
      <w:tblPr>
        <w:tblStyle w:val="TableGrid"/>
        <w:tblW w:w="0" w:type="auto"/>
        <w:tblInd w:w="108" w:type="dxa"/>
        <w:tblLook w:val="04A0" w:firstRow="1" w:lastRow="0" w:firstColumn="1" w:lastColumn="0" w:noHBand="0" w:noVBand="1"/>
      </w:tblPr>
      <w:tblGrid>
        <w:gridCol w:w="1701"/>
        <w:gridCol w:w="7371"/>
      </w:tblGrid>
      <w:tr w:rsidR="00CB19A1" w:rsidRPr="001E6BE4" w:rsidTr="00070410">
        <w:tc>
          <w:tcPr>
            <w:tcW w:w="1701" w:type="dxa"/>
          </w:tcPr>
          <w:p w:rsidR="00CB19A1" w:rsidRPr="001E6BE4" w:rsidRDefault="00CB19A1" w:rsidP="000C7A73">
            <w:pPr>
              <w:spacing w:line="480" w:lineRule="auto"/>
              <w:jc w:val="both"/>
              <w:rPr>
                <w:b/>
                <w:sz w:val="24"/>
                <w:szCs w:val="24"/>
              </w:rPr>
            </w:pPr>
            <w:r w:rsidRPr="001E6BE4">
              <w:rPr>
                <w:b/>
                <w:sz w:val="24"/>
                <w:szCs w:val="24"/>
              </w:rPr>
              <w:t xml:space="preserve">Stage </w:t>
            </w:r>
          </w:p>
        </w:tc>
        <w:tc>
          <w:tcPr>
            <w:tcW w:w="7371" w:type="dxa"/>
          </w:tcPr>
          <w:p w:rsidR="00CB19A1" w:rsidRPr="001E6BE4" w:rsidRDefault="00CB19A1" w:rsidP="000C7A73">
            <w:pPr>
              <w:spacing w:line="480" w:lineRule="auto"/>
              <w:jc w:val="both"/>
              <w:rPr>
                <w:b/>
                <w:sz w:val="24"/>
                <w:szCs w:val="24"/>
              </w:rPr>
            </w:pPr>
            <w:r w:rsidRPr="001E6BE4">
              <w:rPr>
                <w:b/>
                <w:sz w:val="24"/>
                <w:szCs w:val="24"/>
              </w:rPr>
              <w:t>Features</w:t>
            </w:r>
          </w:p>
        </w:tc>
      </w:tr>
      <w:tr w:rsidR="00CB19A1" w:rsidRPr="001E6BE4" w:rsidTr="00070410">
        <w:tc>
          <w:tcPr>
            <w:tcW w:w="1701" w:type="dxa"/>
          </w:tcPr>
          <w:p w:rsidR="00CB19A1" w:rsidRPr="001E6BE4" w:rsidRDefault="00CB19A1" w:rsidP="000C7A73">
            <w:pPr>
              <w:spacing w:line="480" w:lineRule="auto"/>
              <w:jc w:val="both"/>
              <w:rPr>
                <w:sz w:val="24"/>
                <w:szCs w:val="24"/>
              </w:rPr>
            </w:pPr>
            <w:r w:rsidRPr="001E6BE4">
              <w:rPr>
                <w:rFonts w:cs="Lato-Bold"/>
                <w:b/>
                <w:bCs/>
                <w:color w:val="393939"/>
                <w:sz w:val="24"/>
                <w:szCs w:val="24"/>
              </w:rPr>
              <w:t>Stage 0</w:t>
            </w:r>
          </w:p>
        </w:tc>
        <w:tc>
          <w:tcPr>
            <w:tcW w:w="7371" w:type="dxa"/>
          </w:tcPr>
          <w:p w:rsidR="00CB19A1" w:rsidRPr="001E6BE4" w:rsidRDefault="00CB19A1" w:rsidP="000C7A73">
            <w:pPr>
              <w:spacing w:line="480" w:lineRule="auto"/>
              <w:jc w:val="both"/>
              <w:rPr>
                <w:sz w:val="24"/>
                <w:szCs w:val="24"/>
              </w:rPr>
            </w:pPr>
            <w:r w:rsidRPr="001E6BE4">
              <w:rPr>
                <w:rFonts w:cs="Lato-Regular"/>
                <w:color w:val="393939"/>
                <w:sz w:val="24"/>
                <w:szCs w:val="24"/>
              </w:rPr>
              <w:t>the melanoma is on the surface of the skin. </w:t>
            </w:r>
          </w:p>
        </w:tc>
      </w:tr>
      <w:tr w:rsidR="00CB19A1" w:rsidRPr="001E6BE4" w:rsidTr="00070410">
        <w:tc>
          <w:tcPr>
            <w:tcW w:w="1701" w:type="dxa"/>
          </w:tcPr>
          <w:p w:rsidR="00CB19A1" w:rsidRPr="001E6BE4" w:rsidRDefault="00CB19A1" w:rsidP="000C7A73">
            <w:pPr>
              <w:spacing w:line="480" w:lineRule="auto"/>
              <w:jc w:val="both"/>
              <w:rPr>
                <w:sz w:val="24"/>
                <w:szCs w:val="24"/>
              </w:rPr>
            </w:pPr>
            <w:r w:rsidRPr="001E6BE4">
              <w:rPr>
                <w:rFonts w:cs="Lato-Bold"/>
                <w:b/>
                <w:bCs/>
                <w:color w:val="393939"/>
                <w:sz w:val="24"/>
                <w:szCs w:val="24"/>
              </w:rPr>
              <w:lastRenderedPageBreak/>
              <w:t>Stage 1A</w:t>
            </w:r>
          </w:p>
        </w:tc>
        <w:tc>
          <w:tcPr>
            <w:tcW w:w="7371" w:type="dxa"/>
          </w:tcPr>
          <w:p w:rsidR="00CB19A1" w:rsidRPr="001E6BE4" w:rsidRDefault="00CB19A1" w:rsidP="000C7A73">
            <w:pPr>
              <w:spacing w:line="480" w:lineRule="auto"/>
              <w:jc w:val="both"/>
              <w:rPr>
                <w:sz w:val="24"/>
                <w:szCs w:val="24"/>
              </w:rPr>
            </w:pPr>
            <w:r w:rsidRPr="001E6BE4">
              <w:rPr>
                <w:rFonts w:cs="Lato-Regular"/>
                <w:color w:val="393939"/>
                <w:sz w:val="24"/>
                <w:szCs w:val="24"/>
              </w:rPr>
              <w:t>the melanoma is less than 1mm thick.</w:t>
            </w:r>
          </w:p>
        </w:tc>
      </w:tr>
      <w:tr w:rsidR="00CB19A1" w:rsidRPr="001E6BE4" w:rsidTr="00070410">
        <w:tc>
          <w:tcPr>
            <w:tcW w:w="1701" w:type="dxa"/>
          </w:tcPr>
          <w:p w:rsidR="00CB19A1" w:rsidRPr="001E6BE4" w:rsidRDefault="00CB19A1" w:rsidP="000C7A73">
            <w:pPr>
              <w:spacing w:line="480" w:lineRule="auto"/>
              <w:jc w:val="both"/>
              <w:rPr>
                <w:sz w:val="24"/>
                <w:szCs w:val="24"/>
              </w:rPr>
            </w:pPr>
            <w:r w:rsidRPr="001E6BE4">
              <w:rPr>
                <w:rFonts w:cs="Lato-Bold"/>
                <w:b/>
                <w:bCs/>
                <w:color w:val="393939"/>
                <w:sz w:val="24"/>
                <w:szCs w:val="24"/>
              </w:rPr>
              <w:t>Stage 1B</w:t>
            </w:r>
          </w:p>
        </w:tc>
        <w:tc>
          <w:tcPr>
            <w:tcW w:w="7371" w:type="dxa"/>
          </w:tcPr>
          <w:p w:rsidR="00CB19A1" w:rsidRPr="001E6BE4" w:rsidRDefault="00CB19A1" w:rsidP="000C7A73">
            <w:pPr>
              <w:spacing w:line="480" w:lineRule="auto"/>
              <w:jc w:val="both"/>
              <w:rPr>
                <w:sz w:val="24"/>
                <w:szCs w:val="24"/>
              </w:rPr>
            </w:pPr>
            <w:r w:rsidRPr="001E6BE4">
              <w:rPr>
                <w:rFonts w:cs="Lato-Regular"/>
                <w:color w:val="393939"/>
                <w:sz w:val="24"/>
                <w:szCs w:val="24"/>
              </w:rPr>
              <w:t>the melanoma is 1-2mm thick, or the melanoma is less than 1mm thick and the surface of the skin is broken (ulcerated) or its cells are dividing faster than usual (mitotic activity).</w:t>
            </w:r>
          </w:p>
        </w:tc>
      </w:tr>
      <w:tr w:rsidR="00CB19A1" w:rsidRPr="001E6BE4" w:rsidTr="00070410">
        <w:tc>
          <w:tcPr>
            <w:tcW w:w="1701" w:type="dxa"/>
          </w:tcPr>
          <w:p w:rsidR="00CB19A1" w:rsidRPr="001E6BE4" w:rsidRDefault="00CB19A1" w:rsidP="000C7A73">
            <w:pPr>
              <w:spacing w:line="480" w:lineRule="auto"/>
              <w:jc w:val="both"/>
              <w:rPr>
                <w:sz w:val="24"/>
                <w:szCs w:val="24"/>
              </w:rPr>
            </w:pPr>
            <w:r w:rsidRPr="001E6BE4">
              <w:rPr>
                <w:rFonts w:cs="Lato-Bold"/>
                <w:b/>
                <w:bCs/>
                <w:color w:val="393939"/>
                <w:sz w:val="24"/>
                <w:szCs w:val="24"/>
              </w:rPr>
              <w:t>Stage 2A</w:t>
            </w:r>
          </w:p>
        </w:tc>
        <w:tc>
          <w:tcPr>
            <w:tcW w:w="7371" w:type="dxa"/>
          </w:tcPr>
          <w:p w:rsidR="00CB19A1" w:rsidRPr="001E6BE4" w:rsidRDefault="00CB19A1" w:rsidP="000C7A73">
            <w:pPr>
              <w:spacing w:line="480" w:lineRule="auto"/>
              <w:jc w:val="both"/>
              <w:rPr>
                <w:sz w:val="24"/>
                <w:szCs w:val="24"/>
              </w:rPr>
            </w:pPr>
            <w:r w:rsidRPr="001E6BE4">
              <w:rPr>
                <w:rFonts w:cs="Lato-Regular"/>
                <w:color w:val="393939"/>
                <w:sz w:val="24"/>
                <w:szCs w:val="24"/>
              </w:rPr>
              <w:t>the melanoma is 2-4mm thick, or the melanoma is 1-2mm thick and is ulcerated.</w:t>
            </w:r>
          </w:p>
        </w:tc>
      </w:tr>
      <w:tr w:rsidR="00CB19A1" w:rsidRPr="001E6BE4" w:rsidTr="00070410">
        <w:tc>
          <w:tcPr>
            <w:tcW w:w="1701" w:type="dxa"/>
          </w:tcPr>
          <w:p w:rsidR="00CB19A1" w:rsidRPr="001E6BE4" w:rsidRDefault="00CB19A1" w:rsidP="000C7A73">
            <w:pPr>
              <w:spacing w:line="480" w:lineRule="auto"/>
              <w:jc w:val="both"/>
              <w:rPr>
                <w:sz w:val="24"/>
                <w:szCs w:val="24"/>
              </w:rPr>
            </w:pPr>
            <w:r w:rsidRPr="001E6BE4">
              <w:rPr>
                <w:rFonts w:cs="Lato-Bold"/>
                <w:b/>
                <w:bCs/>
                <w:color w:val="393939"/>
                <w:sz w:val="24"/>
                <w:szCs w:val="24"/>
              </w:rPr>
              <w:t>Stage 2B</w:t>
            </w:r>
          </w:p>
        </w:tc>
        <w:tc>
          <w:tcPr>
            <w:tcW w:w="7371" w:type="dxa"/>
          </w:tcPr>
          <w:p w:rsidR="00CB19A1" w:rsidRPr="001E6BE4" w:rsidRDefault="00CB19A1" w:rsidP="000C7A73">
            <w:pPr>
              <w:spacing w:line="480" w:lineRule="auto"/>
              <w:jc w:val="both"/>
              <w:rPr>
                <w:sz w:val="24"/>
                <w:szCs w:val="24"/>
              </w:rPr>
            </w:pPr>
            <w:r w:rsidRPr="001E6BE4">
              <w:rPr>
                <w:rFonts w:cs="Lato-Regular"/>
                <w:color w:val="393939"/>
                <w:sz w:val="24"/>
                <w:szCs w:val="24"/>
              </w:rPr>
              <w:t>the melanoma is thicker than 4mm, or the melanoma is 2-4mm thick and ulcerated.</w:t>
            </w:r>
          </w:p>
        </w:tc>
      </w:tr>
      <w:tr w:rsidR="00CB19A1" w:rsidRPr="001E6BE4" w:rsidTr="00070410">
        <w:tc>
          <w:tcPr>
            <w:tcW w:w="1701" w:type="dxa"/>
          </w:tcPr>
          <w:p w:rsidR="00CB19A1" w:rsidRPr="001E6BE4" w:rsidRDefault="00CB19A1" w:rsidP="000C7A73">
            <w:pPr>
              <w:spacing w:line="480" w:lineRule="auto"/>
              <w:jc w:val="both"/>
              <w:rPr>
                <w:sz w:val="24"/>
                <w:szCs w:val="24"/>
              </w:rPr>
            </w:pPr>
            <w:r w:rsidRPr="001E6BE4">
              <w:rPr>
                <w:rFonts w:cs="Lato-Bold"/>
                <w:b/>
                <w:bCs/>
                <w:color w:val="393939"/>
                <w:sz w:val="24"/>
                <w:szCs w:val="24"/>
              </w:rPr>
              <w:t>Stage 2C</w:t>
            </w:r>
          </w:p>
        </w:tc>
        <w:tc>
          <w:tcPr>
            <w:tcW w:w="7371" w:type="dxa"/>
          </w:tcPr>
          <w:p w:rsidR="00CB19A1" w:rsidRPr="001E6BE4" w:rsidRDefault="00CB19A1" w:rsidP="000C7A73">
            <w:pPr>
              <w:spacing w:line="480" w:lineRule="auto"/>
              <w:jc w:val="both"/>
              <w:rPr>
                <w:sz w:val="24"/>
                <w:szCs w:val="24"/>
              </w:rPr>
            </w:pPr>
            <w:r w:rsidRPr="001E6BE4">
              <w:rPr>
                <w:rFonts w:cs="Lato-Regular"/>
                <w:color w:val="393939"/>
                <w:sz w:val="24"/>
                <w:szCs w:val="24"/>
              </w:rPr>
              <w:t>the melanoma is thicker than 4mm and ulcerated.</w:t>
            </w:r>
          </w:p>
        </w:tc>
      </w:tr>
      <w:tr w:rsidR="00CB19A1" w:rsidRPr="001E6BE4" w:rsidTr="00070410">
        <w:tc>
          <w:tcPr>
            <w:tcW w:w="1701" w:type="dxa"/>
          </w:tcPr>
          <w:p w:rsidR="00CB19A1" w:rsidRPr="001E6BE4" w:rsidRDefault="00CB19A1" w:rsidP="000C7A73">
            <w:pPr>
              <w:spacing w:line="480" w:lineRule="auto"/>
              <w:jc w:val="both"/>
              <w:rPr>
                <w:sz w:val="24"/>
                <w:szCs w:val="24"/>
              </w:rPr>
            </w:pPr>
            <w:r w:rsidRPr="001E6BE4">
              <w:rPr>
                <w:rFonts w:cs="Lato-Bold"/>
                <w:b/>
                <w:bCs/>
                <w:color w:val="393939"/>
                <w:sz w:val="24"/>
                <w:szCs w:val="24"/>
              </w:rPr>
              <w:t>Stage 3A</w:t>
            </w:r>
          </w:p>
        </w:tc>
        <w:tc>
          <w:tcPr>
            <w:tcW w:w="7371" w:type="dxa"/>
          </w:tcPr>
          <w:p w:rsidR="00CB19A1" w:rsidRPr="001E6BE4" w:rsidRDefault="00CB19A1" w:rsidP="000C7A73">
            <w:pPr>
              <w:spacing w:line="480" w:lineRule="auto"/>
              <w:jc w:val="both"/>
              <w:rPr>
                <w:sz w:val="24"/>
                <w:szCs w:val="24"/>
              </w:rPr>
            </w:pPr>
            <w:r w:rsidRPr="001E6BE4">
              <w:rPr>
                <w:rFonts w:cs="Lato-Regular"/>
                <w:color w:val="393939"/>
                <w:sz w:val="24"/>
                <w:szCs w:val="24"/>
              </w:rPr>
              <w:t>the melanoma has spread into one to three nearby lymph nodes, but they are not enlarged; the melanoma is not ulcerated and has not spread further.</w:t>
            </w:r>
          </w:p>
        </w:tc>
      </w:tr>
      <w:tr w:rsidR="00CB19A1" w:rsidRPr="001E6BE4" w:rsidTr="00070410">
        <w:tc>
          <w:tcPr>
            <w:tcW w:w="1701" w:type="dxa"/>
          </w:tcPr>
          <w:p w:rsidR="00CB19A1" w:rsidRPr="001E6BE4" w:rsidRDefault="00CB19A1" w:rsidP="000C7A73">
            <w:pPr>
              <w:spacing w:line="480" w:lineRule="auto"/>
              <w:jc w:val="both"/>
              <w:rPr>
                <w:rFonts w:cs="Lato-Bold"/>
                <w:b/>
                <w:bCs/>
                <w:color w:val="393939"/>
                <w:sz w:val="24"/>
                <w:szCs w:val="24"/>
              </w:rPr>
            </w:pPr>
            <w:r w:rsidRPr="001E6BE4">
              <w:rPr>
                <w:rFonts w:cs="Lato-Bold"/>
                <w:b/>
                <w:bCs/>
                <w:color w:val="393939"/>
                <w:sz w:val="24"/>
                <w:szCs w:val="24"/>
              </w:rPr>
              <w:t>Stage 3B</w:t>
            </w:r>
          </w:p>
        </w:tc>
        <w:tc>
          <w:tcPr>
            <w:tcW w:w="7371" w:type="dxa"/>
          </w:tcPr>
          <w:p w:rsidR="00CB19A1" w:rsidRPr="001E6BE4" w:rsidRDefault="00CB19A1" w:rsidP="000C7A73">
            <w:pPr>
              <w:spacing w:line="480" w:lineRule="auto"/>
              <w:jc w:val="both"/>
              <w:rPr>
                <w:rFonts w:cs="Lato-Regular"/>
                <w:color w:val="393939"/>
                <w:sz w:val="24"/>
                <w:szCs w:val="24"/>
              </w:rPr>
            </w:pPr>
            <w:r w:rsidRPr="001E6BE4">
              <w:rPr>
                <w:rFonts w:cs="Lato-Regular"/>
                <w:color w:val="393939"/>
                <w:sz w:val="24"/>
                <w:szCs w:val="24"/>
              </w:rPr>
              <w:t>the melanoma is ulcerated and has spread into one to three nearby lymph nodes but they are not enlarged, or the melanoma is not ulcerated and has spread into one to three nearby lymph nodes and they are enlarged, or the melanoma has spread to small areas of skin or lymphatic channels, but not to nearby lymph nodes.</w:t>
            </w:r>
          </w:p>
        </w:tc>
      </w:tr>
      <w:tr w:rsidR="00CB19A1" w:rsidRPr="001E6BE4" w:rsidTr="00070410">
        <w:tc>
          <w:tcPr>
            <w:tcW w:w="1701" w:type="dxa"/>
          </w:tcPr>
          <w:p w:rsidR="00CB19A1" w:rsidRPr="001E6BE4" w:rsidRDefault="00CB19A1" w:rsidP="000C7A73">
            <w:pPr>
              <w:spacing w:line="480" w:lineRule="auto"/>
              <w:jc w:val="both"/>
              <w:rPr>
                <w:rFonts w:cs="Lato-Bold"/>
                <w:b/>
                <w:bCs/>
                <w:color w:val="393939"/>
                <w:sz w:val="24"/>
                <w:szCs w:val="24"/>
              </w:rPr>
            </w:pPr>
            <w:r w:rsidRPr="001E6BE4">
              <w:rPr>
                <w:rFonts w:cs="Lato-Bold"/>
                <w:b/>
                <w:bCs/>
                <w:color w:val="393939"/>
                <w:sz w:val="24"/>
                <w:szCs w:val="24"/>
              </w:rPr>
              <w:t>Stage 3C</w:t>
            </w:r>
          </w:p>
        </w:tc>
        <w:tc>
          <w:tcPr>
            <w:tcW w:w="7371" w:type="dxa"/>
          </w:tcPr>
          <w:p w:rsidR="00CB19A1" w:rsidRPr="001E6BE4" w:rsidRDefault="00CB19A1" w:rsidP="000C7A73">
            <w:pPr>
              <w:spacing w:line="480" w:lineRule="auto"/>
              <w:jc w:val="both"/>
              <w:rPr>
                <w:rFonts w:cs="Lato-Regular"/>
                <w:color w:val="393939"/>
                <w:sz w:val="24"/>
                <w:szCs w:val="24"/>
              </w:rPr>
            </w:pPr>
            <w:r w:rsidRPr="001E6BE4">
              <w:rPr>
                <w:rFonts w:cs="Lato-Regular"/>
                <w:color w:val="393939"/>
                <w:sz w:val="24"/>
                <w:szCs w:val="24"/>
              </w:rPr>
              <w:t>the melanoma is ulcerated and has spread into one to three nearby lymph nodes and they are enlarged, or the melanoma has spread into four or more lymph nodes nearby.</w:t>
            </w:r>
          </w:p>
        </w:tc>
      </w:tr>
      <w:tr w:rsidR="00CB19A1" w:rsidRPr="001E6BE4" w:rsidTr="00070410">
        <w:tc>
          <w:tcPr>
            <w:tcW w:w="1701" w:type="dxa"/>
          </w:tcPr>
          <w:p w:rsidR="00CB19A1" w:rsidRPr="001E6BE4" w:rsidRDefault="00CB19A1" w:rsidP="000C7A73">
            <w:pPr>
              <w:spacing w:line="480" w:lineRule="auto"/>
              <w:jc w:val="both"/>
              <w:rPr>
                <w:rFonts w:cs="Lato-Bold"/>
                <w:b/>
                <w:bCs/>
                <w:color w:val="393939"/>
                <w:sz w:val="24"/>
                <w:szCs w:val="24"/>
              </w:rPr>
            </w:pPr>
            <w:r w:rsidRPr="001E6BE4">
              <w:rPr>
                <w:rFonts w:cs="Lato-Bold"/>
                <w:b/>
                <w:bCs/>
                <w:color w:val="393939"/>
                <w:sz w:val="24"/>
                <w:szCs w:val="24"/>
              </w:rPr>
              <w:t>Stage 4</w:t>
            </w:r>
          </w:p>
        </w:tc>
        <w:tc>
          <w:tcPr>
            <w:tcW w:w="7371" w:type="dxa"/>
          </w:tcPr>
          <w:p w:rsidR="00CB19A1" w:rsidRPr="001E6BE4" w:rsidRDefault="00CB19A1" w:rsidP="000C7A73">
            <w:pPr>
              <w:spacing w:line="480" w:lineRule="auto"/>
              <w:jc w:val="both"/>
              <w:rPr>
                <w:rFonts w:cs="Lato-Regular"/>
                <w:color w:val="393939"/>
                <w:sz w:val="24"/>
                <w:szCs w:val="24"/>
              </w:rPr>
            </w:pPr>
            <w:r w:rsidRPr="001E6BE4">
              <w:rPr>
                <w:rFonts w:cs="Lato-Regular"/>
                <w:color w:val="393939"/>
                <w:sz w:val="24"/>
                <w:szCs w:val="24"/>
                <w:lang w:val="en-US"/>
              </w:rPr>
              <w:t>the melanoma cells have spread to other areas of the body, such as the lungs, brain or other parts of the skin.</w:t>
            </w:r>
          </w:p>
        </w:tc>
      </w:tr>
    </w:tbl>
    <w:p w:rsidR="00CB19A1" w:rsidRDefault="00CB19A1" w:rsidP="000C7A73">
      <w:pPr>
        <w:spacing w:line="480" w:lineRule="auto"/>
        <w:jc w:val="both"/>
        <w:rPr>
          <w:sz w:val="24"/>
          <w:szCs w:val="24"/>
        </w:rPr>
      </w:pPr>
    </w:p>
    <w:p w:rsidR="00EC734B" w:rsidRPr="00D66F07" w:rsidRDefault="00EC734B" w:rsidP="00EC734B">
      <w:pPr>
        <w:spacing w:line="480" w:lineRule="auto"/>
        <w:jc w:val="center"/>
        <w:rPr>
          <w:bCs/>
          <w:sz w:val="24"/>
          <w:szCs w:val="24"/>
        </w:rPr>
      </w:pPr>
      <w:r w:rsidRPr="009068A3">
        <w:rPr>
          <w:b/>
          <w:bCs/>
          <w:sz w:val="24"/>
          <w:szCs w:val="24"/>
        </w:rPr>
        <w:lastRenderedPageBreak/>
        <w:t>Table 4:</w:t>
      </w:r>
      <w:r>
        <w:rPr>
          <w:bCs/>
          <w:sz w:val="24"/>
          <w:szCs w:val="24"/>
        </w:rPr>
        <w:t xml:space="preserve"> Melanoma staging </w:t>
      </w:r>
      <w:hyperlink w:anchor="_ENREF_35" w:tooltip="Balch, 2009 #5612" w:history="1">
        <w:r w:rsidR="008F484E">
          <w:rPr>
            <w:sz w:val="24"/>
            <w:szCs w:val="24"/>
          </w:rPr>
          <w:fldChar w:fldCharType="begin">
            <w:fldData xml:space="preserve">PEVuZE5vdGU+PENpdGU+PEF1dGhvcj5CYWxjaDwvQXV0aG9yPjxZZWFyPjIwMDk8L1llYXI+PFJl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</w:fldData>
          </w:fldChar>
        </w:r>
        <w:r w:rsidR="008F484E">
          <w:rPr>
            <w:sz w:val="24"/>
            <w:szCs w:val="24"/>
          </w:rPr>
          <w:instrText xml:space="preserve"> ADDIN EN.CITE </w:instrText>
        </w:r>
        <w:r w:rsidR="008F484E">
          <w:rPr>
            <w:sz w:val="24"/>
            <w:szCs w:val="24"/>
          </w:rPr>
          <w:fldChar w:fldCharType="begin">
            <w:fldData xml:space="preserve">PEVuZE5vdGU+PENpdGU+PEF1dGhvcj5CYWxjaDwvQXV0aG9yPjxZZWFyPjIwMDk8L1llYXI+PFJl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</w:fldData>
          </w:fldChar>
        </w:r>
        <w:r w:rsidR="008F484E">
          <w:rPr>
            <w:sz w:val="24"/>
            <w:szCs w:val="24"/>
          </w:rPr>
          <w:instrText xml:space="preserve"> ADDIN EN.CITE.DATA </w:instrText>
        </w:r>
        <w:r w:rsidR="008F484E">
          <w:rPr>
            <w:sz w:val="24"/>
            <w:szCs w:val="24"/>
          </w:rPr>
        </w:r>
        <w:r w:rsidR="008F484E">
          <w:rPr>
            <w:sz w:val="24"/>
            <w:szCs w:val="24"/>
          </w:rPr>
          <w:fldChar w:fldCharType="end"/>
        </w:r>
        <w:r w:rsidR="008F484E">
          <w:rPr>
            <w:sz w:val="24"/>
            <w:szCs w:val="24"/>
          </w:rPr>
        </w:r>
        <w:r w:rsidR="008F484E">
          <w:rPr>
            <w:sz w:val="24"/>
            <w:szCs w:val="24"/>
          </w:rPr>
          <w:fldChar w:fldCharType="separate"/>
        </w:r>
        <w:r w:rsidR="008F484E" w:rsidRPr="008F484E">
          <w:rPr>
            <w:noProof/>
            <w:sz w:val="24"/>
            <w:szCs w:val="24"/>
            <w:vertAlign w:val="superscript"/>
          </w:rPr>
          <w:t>35</w:t>
        </w:r>
        <w:r w:rsidR="008F484E">
          <w:rPr>
            <w:sz w:val="24"/>
            <w:szCs w:val="24"/>
          </w:rPr>
          <w:fldChar w:fldCharType="end"/>
        </w:r>
      </w:hyperlink>
    </w:p>
    <w:p w:rsidR="00FD4ED2" w:rsidRPr="001E6BE4" w:rsidRDefault="00FD4ED2" w:rsidP="000C7A73">
      <w:pPr>
        <w:spacing w:line="480" w:lineRule="auto"/>
        <w:jc w:val="both"/>
        <w:rPr>
          <w:sz w:val="24"/>
          <w:szCs w:val="24"/>
        </w:rPr>
      </w:pPr>
    </w:p>
    <w:p w:rsidR="00FD4ED2" w:rsidRPr="001E6BE4" w:rsidRDefault="00CB19A1" w:rsidP="00BE0C81">
      <w:pPr>
        <w:spacing w:line="480" w:lineRule="auto"/>
        <w:ind w:firstLine="720"/>
        <w:jc w:val="both"/>
        <w:rPr>
          <w:sz w:val="24"/>
          <w:szCs w:val="24"/>
        </w:rPr>
      </w:pPr>
      <w:r w:rsidRPr="001E6BE4">
        <w:rPr>
          <w:sz w:val="24"/>
          <w:szCs w:val="24"/>
        </w:rPr>
        <w:t>Patients with melanoma arising on the foot are clinically examined, palpating</w:t>
      </w:r>
      <w:r w:rsidR="00FD4ED2" w:rsidRPr="001E6BE4">
        <w:rPr>
          <w:sz w:val="24"/>
          <w:szCs w:val="24"/>
        </w:rPr>
        <w:t xml:space="preserve"> of relevant lymph nodes </w:t>
      </w:r>
      <w:r w:rsidRPr="001E6BE4">
        <w:rPr>
          <w:sz w:val="24"/>
          <w:szCs w:val="24"/>
        </w:rPr>
        <w:t>in the groin of the affected limb</w:t>
      </w:r>
      <w:r w:rsidR="00FD4ED2" w:rsidRPr="001E6BE4">
        <w:rPr>
          <w:sz w:val="24"/>
          <w:szCs w:val="24"/>
        </w:rPr>
        <w:t>. Any suspicious swelling</w:t>
      </w:r>
      <w:r w:rsidRPr="001E6BE4">
        <w:rPr>
          <w:sz w:val="24"/>
          <w:szCs w:val="24"/>
        </w:rPr>
        <w:t xml:space="preserve"> identified</w:t>
      </w:r>
      <w:r w:rsidR="00FD4ED2" w:rsidRPr="001E6BE4">
        <w:rPr>
          <w:sz w:val="24"/>
          <w:szCs w:val="24"/>
        </w:rPr>
        <w:t xml:space="preserve"> would then be investigated further, usually with ultrasound and needle biops</w:t>
      </w:r>
      <w:r w:rsidRPr="001E6BE4">
        <w:rPr>
          <w:sz w:val="24"/>
          <w:szCs w:val="24"/>
        </w:rPr>
        <w:t>y. However, nodal metastases may be</w:t>
      </w:r>
      <w:r w:rsidR="00FD4ED2" w:rsidRPr="001E6BE4">
        <w:rPr>
          <w:sz w:val="24"/>
          <w:szCs w:val="24"/>
        </w:rPr>
        <w:t xml:space="preserve"> non-detectable with clinical examination. </w:t>
      </w:r>
    </w:p>
    <w:p w:rsidR="00FD4ED2" w:rsidRPr="001E6BE4" w:rsidRDefault="00FD4ED2" w:rsidP="00BE0C81">
      <w:pPr>
        <w:spacing w:line="480" w:lineRule="auto"/>
        <w:ind w:firstLine="720"/>
        <w:jc w:val="both"/>
        <w:rPr>
          <w:sz w:val="24"/>
          <w:szCs w:val="24"/>
        </w:rPr>
      </w:pPr>
      <w:r w:rsidRPr="001E6BE4">
        <w:rPr>
          <w:sz w:val="24"/>
          <w:szCs w:val="24"/>
        </w:rPr>
        <w:t xml:space="preserve">For melanoma patients considered at higher risk of lymph node metastasis, sentinel lymph node biopsy (SLNB) can be considered. This is a technique carried out under general anaesthetic at the time of wide local excision. A mildly radioactive dye is injected into the skin at the site of the previously excised melanoma. Dye is then tracked to the first group of lymph nodes, possibly aided by the use of a radioactivity scanner. One or more of these nodes (the sentinel nodes) are then excised and examined histologically. The presence of melanoma in a sentinel node would usually indicate the need for excision of all the regional lymph nodes from that site (lymphadenectomy).  </w:t>
      </w:r>
    </w:p>
    <w:p w:rsidR="00FD4ED2" w:rsidRPr="001E6BE4" w:rsidRDefault="00FD4ED2" w:rsidP="00BE0C81">
      <w:pPr>
        <w:widowControl w:val="0"/>
        <w:autoSpaceDE w:val="0"/>
        <w:autoSpaceDN w:val="0"/>
        <w:adjustRightInd w:val="0"/>
        <w:spacing w:after="0" w:line="480" w:lineRule="auto"/>
        <w:ind w:firstLine="720"/>
        <w:jc w:val="both"/>
        <w:rPr>
          <w:rFonts w:cs="Lato-Regular"/>
          <w:color w:val="393939"/>
          <w:sz w:val="24"/>
          <w:szCs w:val="24"/>
          <w:lang w:val="en-US"/>
        </w:rPr>
      </w:pPr>
      <w:r w:rsidRPr="001E6BE4">
        <w:rPr>
          <w:sz w:val="24"/>
          <w:szCs w:val="24"/>
        </w:rPr>
        <w:t>SLNB is a technique to accurately stage melanomas. However, it is not a treatment for melanoma. Lymphadenectomy can reduce the risk of regional melanoma recurrence, but there is no convincing evidence that it prolongs survival. Therefore SLNB is not universally offered in the U</w:t>
      </w:r>
      <w:r w:rsidR="00CB19A1" w:rsidRPr="001E6BE4">
        <w:rPr>
          <w:sz w:val="24"/>
          <w:szCs w:val="24"/>
        </w:rPr>
        <w:t xml:space="preserve">nited </w:t>
      </w:r>
      <w:r w:rsidRPr="001E6BE4">
        <w:rPr>
          <w:sz w:val="24"/>
          <w:szCs w:val="24"/>
        </w:rPr>
        <w:t>K</w:t>
      </w:r>
      <w:r w:rsidR="00CB19A1" w:rsidRPr="001E6BE4">
        <w:rPr>
          <w:sz w:val="24"/>
          <w:szCs w:val="24"/>
        </w:rPr>
        <w:t>ingdom.  Guidelines</w:t>
      </w:r>
      <w:r w:rsidR="00070410">
        <w:rPr>
          <w:sz w:val="24"/>
          <w:szCs w:val="24"/>
        </w:rPr>
        <w:t xml:space="preserve"> from</w:t>
      </w:r>
      <w:r w:rsidR="00CB19A1" w:rsidRPr="001E6BE4">
        <w:rPr>
          <w:sz w:val="24"/>
          <w:szCs w:val="24"/>
        </w:rPr>
        <w:t xml:space="preserve"> the UK</w:t>
      </w:r>
      <w:r w:rsidRPr="001E6BE4">
        <w:rPr>
          <w:sz w:val="24"/>
          <w:szCs w:val="24"/>
        </w:rPr>
        <w:t xml:space="preserve"> </w:t>
      </w:r>
      <w:r w:rsidR="00F439E4" w:rsidRPr="001E6BE4">
        <w:rPr>
          <w:rFonts w:cs="Lato-Regular"/>
          <w:color w:val="393939"/>
          <w:sz w:val="24"/>
          <w:szCs w:val="24"/>
          <w:lang w:val="en-US"/>
        </w:rPr>
        <w:t>suggest</w:t>
      </w:r>
      <w:r w:rsidRPr="001E6BE4">
        <w:rPr>
          <w:rFonts w:cs="Lato-Regular"/>
          <w:color w:val="393939"/>
          <w:sz w:val="24"/>
          <w:szCs w:val="24"/>
          <w:lang w:val="en-US"/>
        </w:rPr>
        <w:t xml:space="preserve"> doctors should consider using this test as a staging rather than a therapeutic p</w:t>
      </w:r>
      <w:r w:rsidR="00CB19A1" w:rsidRPr="001E6BE4">
        <w:rPr>
          <w:rFonts w:cs="Lato-Regular"/>
          <w:color w:val="393939"/>
          <w:sz w:val="24"/>
          <w:szCs w:val="24"/>
          <w:lang w:val="en-US"/>
        </w:rPr>
        <w:t>rocedure for people with stage 2B–2</w:t>
      </w:r>
      <w:r w:rsidRPr="001E6BE4">
        <w:rPr>
          <w:rFonts w:cs="Lato-Regular"/>
          <w:color w:val="393939"/>
          <w:sz w:val="24"/>
          <w:szCs w:val="24"/>
          <w:lang w:val="en-US"/>
        </w:rPr>
        <w:t xml:space="preserve">C melanoma with a Breslow thickness of more than 1 mm </w:t>
      </w:r>
      <w:hyperlink w:anchor="_ENREF_36" w:tooltip="Excellence, 2015 #5613" w:history="1">
        <w:r w:rsidR="008F484E">
          <w:rPr>
            <w:rFonts w:cs="Lato-Regular"/>
            <w:color w:val="393939"/>
            <w:sz w:val="24"/>
            <w:szCs w:val="24"/>
            <w:lang w:val="en-US"/>
          </w:rPr>
          <w:fldChar w:fldCharType="begin"/>
        </w:r>
        <w:r w:rsidR="008F484E">
          <w:rPr>
            <w:rFonts w:cs="Lato-Regular"/>
            <w:color w:val="393939"/>
            <w:sz w:val="24"/>
            <w:szCs w:val="24"/>
            <w:lang w:val="en-US"/>
          </w:rPr>
          <w:instrText xml:space="preserve"> ADDIN EN.CITE &lt;EndNote&gt;&lt;Cite&gt;&lt;Author&gt;Excellence&lt;/Author&gt;&lt;Year&gt;2015&lt;/Year&gt;&lt;RecNum&gt;5613&lt;/RecNum&gt;&lt;DisplayText&gt;&lt;style face="superscript"&gt;36&lt;/style&gt;&lt;/DisplayText&gt;&lt;record&gt;&lt;rec-number&gt;5613&lt;/rec-number&gt;&lt;foreign-keys&gt;&lt;key app="EN" db-id="fzz9d0rpavsew8eddatp22x6fewta0rvpapz"&gt;5613&lt;/key&gt;&lt;/foreign-keys&gt;&lt;ref-type name="Report"&gt;27&lt;/ref-type&gt;&lt;contributors&gt;&lt;authors&gt;&lt;author&gt;National Institute for Health and Care Excellence&lt;/author&gt;&lt;/authors&gt;&lt;/contributors&gt;&lt;titles&gt;&lt;title&gt;Melanoma: assessment and management. NICE Guidelines [NG14]&lt;/title&gt;&lt;/titles&gt;&lt;dates&gt;&lt;year&gt;2015&lt;/year&gt;&lt;/dates&gt;&lt;pub-location&gt;London&lt;/pub-location&gt;&lt;urls&gt;&lt;related-urls&gt;&lt;url&gt;https://www.nice.org.uk/guidance/ng14&lt;/url&gt;&lt;/related-urls&gt;&lt;/urls&gt;&lt;/record&gt;&lt;/Cite&gt;&lt;/EndNote&gt;</w:instrText>
        </w:r>
        <w:r w:rsidR="008F484E">
          <w:rPr>
            <w:rFonts w:cs="Lato-Regular"/>
            <w:color w:val="393939"/>
            <w:sz w:val="24"/>
            <w:szCs w:val="24"/>
            <w:lang w:val="en-US"/>
          </w:rPr>
          <w:fldChar w:fldCharType="separate"/>
        </w:r>
        <w:r w:rsidR="008F484E" w:rsidRPr="008F484E">
          <w:rPr>
            <w:rFonts w:cs="Lato-Regular"/>
            <w:noProof/>
            <w:color w:val="393939"/>
            <w:sz w:val="24"/>
            <w:szCs w:val="24"/>
            <w:vertAlign w:val="superscript"/>
            <w:lang w:val="en-US"/>
          </w:rPr>
          <w:t>36</w:t>
        </w:r>
        <w:r w:rsidR="008F484E">
          <w:rPr>
            <w:rFonts w:cs="Lato-Regular"/>
            <w:color w:val="393939"/>
            <w:sz w:val="24"/>
            <w:szCs w:val="24"/>
            <w:lang w:val="en-US"/>
          </w:rPr>
          <w:fldChar w:fldCharType="end"/>
        </w:r>
      </w:hyperlink>
      <w:r w:rsidRPr="001E6BE4">
        <w:rPr>
          <w:rFonts w:cs="Lato-Regular"/>
          <w:color w:val="393939"/>
          <w:sz w:val="24"/>
          <w:szCs w:val="24"/>
          <w:lang w:val="en-US"/>
        </w:rPr>
        <w:t xml:space="preserve">. </w:t>
      </w:r>
      <w:r w:rsidR="00CB19A1" w:rsidRPr="001E6BE4">
        <w:rPr>
          <w:rFonts w:cs="Lato-Regular"/>
          <w:color w:val="393939"/>
          <w:sz w:val="24"/>
          <w:szCs w:val="24"/>
          <w:lang w:val="en-US"/>
        </w:rPr>
        <w:t xml:space="preserve">As reported in one study of 84 patients with primary acral lentiginous melanoma who underwent SLNB, a positive result was more likely with thick or ulcerated ALM, and was related to a significantly </w:t>
      </w:r>
      <w:r w:rsidR="00CB19A1" w:rsidRPr="001E6BE4">
        <w:rPr>
          <w:rFonts w:cs="Lato-Regular"/>
          <w:color w:val="393939"/>
          <w:sz w:val="24"/>
          <w:szCs w:val="24"/>
          <w:lang w:val="en-US"/>
        </w:rPr>
        <w:lastRenderedPageBreak/>
        <w:t xml:space="preserve">shorter </w:t>
      </w:r>
      <w:r w:rsidR="00CB19A1" w:rsidRPr="001E6BE4">
        <w:rPr>
          <w:rFonts w:cs="Arial"/>
          <w:sz w:val="24"/>
          <w:szCs w:val="24"/>
          <w:lang w:val="en-US"/>
        </w:rPr>
        <w:t xml:space="preserve">melanoma-specific survival (5-year survival rate, 37.5% </w:t>
      </w:r>
      <w:r w:rsidR="00F439E4" w:rsidRPr="001E6BE4">
        <w:rPr>
          <w:rFonts w:cs="Arial"/>
          <w:sz w:val="24"/>
          <w:szCs w:val="24"/>
          <w:lang w:val="en-US"/>
        </w:rPr>
        <w:t>vs 84.3%</w:t>
      </w:r>
      <w:r w:rsidR="00CB19A1" w:rsidRPr="001E6BE4">
        <w:rPr>
          <w:rFonts w:cs="Arial"/>
          <w:sz w:val="24"/>
          <w:szCs w:val="24"/>
          <w:lang w:val="en-US"/>
        </w:rPr>
        <w:t>)</w:t>
      </w:r>
      <w:r w:rsidR="009C5B79" w:rsidRPr="001E6BE4">
        <w:rPr>
          <w:rFonts w:cs="Arial"/>
          <w:sz w:val="24"/>
          <w:szCs w:val="24"/>
          <w:lang w:val="en-US"/>
        </w:rPr>
        <w:t xml:space="preserve"> </w:t>
      </w:r>
      <w:hyperlink w:anchor="_ENREF_37" w:tooltip="Ito,  #5614" w:history="1">
        <w:r w:rsidR="008F484E">
          <w:rPr>
            <w:rFonts w:cs="Arial"/>
            <w:sz w:val="24"/>
            <w:szCs w:val="24"/>
            <w:lang w:val="en-US"/>
          </w:rPr>
          <w:fldChar w:fldCharType="begin"/>
        </w:r>
        <w:r w:rsidR="008F484E">
          <w:rPr>
            <w:rFonts w:cs="Arial"/>
            <w:sz w:val="24"/>
            <w:szCs w:val="24"/>
            <w:lang w:val="en-US"/>
          </w:rPr>
          <w:instrText xml:space="preserve"> ADDIN EN.CITE &lt;EndNote&gt;&lt;Cite ExcludeYear="1"&gt;&lt;Author&gt;Ito&lt;/Author&gt;&lt;RecNum&gt;5614&lt;/RecNum&gt;&lt;DisplayText&gt;&lt;style face="superscript"&gt;37&lt;/style&gt;&lt;/DisplayText&gt;&lt;record&gt;&lt;rec-number&gt;5614&lt;/rec-number&gt;&lt;foreign-keys&gt;&lt;key app="EN" db-id="fzz9d0rpavsew8eddatp22x6fewta0rvpapz"&gt;5614&lt;/key&gt;&lt;/foreign-keys&gt;&lt;ref-type name="Journal Article"&gt;17&lt;/ref-type&gt;&lt;contributors&gt;&lt;authors&gt;&lt;author&gt;Ito, Takamichi&lt;/author&gt;&lt;author&gt;Wada, Maiko&lt;/author&gt;&lt;author&gt;Nagae, Konosuke&lt;/author&gt;&lt;author&gt;Nakano-Nakamura, Misa&lt;/author&gt;&lt;author&gt;Nakahara, Takeshi&lt;/author&gt;&lt;author&gt;Hagihara, Akihito&lt;/author&gt;&lt;author&gt;Furue, Masutaka&lt;/author&gt;&lt;author&gt;Uchi, Hiroshi&lt;/author&gt;&lt;/authors&gt;&lt;/contributors&gt;&lt;titles&gt;&lt;title&gt;Acral lentiginous melanoma: Who benefits from sentinel lymph node biopsy?&lt;/title&gt;&lt;secondary-title&gt;Journal of the American Academy of Dermatology&lt;/secondary-title&gt;&lt;/titles&gt;&lt;periodical&gt;&lt;full-title&gt;Journal of the American Academy of Dermatology&lt;/full-title&gt;&lt;abbr-1&gt;J. Am. Acad. Dermatol.&lt;/abbr-1&gt;&lt;abbr-2&gt;J Am Acad Dermatol&lt;/abbr-2&gt;&lt;/periodical&gt;&lt;pages&gt;71-77&lt;/pages&gt;&lt;volume&gt;72&lt;/volume&gt;&lt;number&gt;1&lt;/number&gt;&lt;dates&gt;&lt;/dates&gt;&lt;publisher&gt;Elsevier&lt;/publisher&gt;&lt;isbn&gt;0190-9622&lt;/isbn&gt;&lt;urls&gt;&lt;related-urls&gt;&lt;url&gt;http://dx.doi.org/10.1016/j.jaad.2014.10.008&lt;/url&gt;&lt;/related-urls&gt;&lt;/urls&gt;&lt;electronic-resource-num&gt;10.1016/j.jaad.2014.10.008&lt;/electronic-resource-num&gt;&lt;access-date&gt;2015/12/15&lt;/access-date&gt;&lt;/record&gt;&lt;/Cite&gt;&lt;/EndNote&gt;</w:instrText>
        </w:r>
        <w:r w:rsidR="008F484E">
          <w:rPr>
            <w:rFonts w:cs="Arial"/>
            <w:sz w:val="24"/>
            <w:szCs w:val="24"/>
            <w:lang w:val="en-US"/>
          </w:rPr>
          <w:fldChar w:fldCharType="separate"/>
        </w:r>
        <w:r w:rsidR="008F484E" w:rsidRPr="008F484E">
          <w:rPr>
            <w:rFonts w:cs="Arial"/>
            <w:noProof/>
            <w:sz w:val="24"/>
            <w:szCs w:val="24"/>
            <w:vertAlign w:val="superscript"/>
            <w:lang w:val="en-US"/>
          </w:rPr>
          <w:t>37</w:t>
        </w:r>
        <w:r w:rsidR="008F484E">
          <w:rPr>
            <w:rFonts w:cs="Arial"/>
            <w:sz w:val="24"/>
            <w:szCs w:val="24"/>
            <w:lang w:val="en-US"/>
          </w:rPr>
          <w:fldChar w:fldCharType="end"/>
        </w:r>
      </w:hyperlink>
      <w:r w:rsidR="00CB19A1" w:rsidRPr="001E6BE4">
        <w:rPr>
          <w:rFonts w:cs="Arial"/>
          <w:sz w:val="24"/>
          <w:szCs w:val="24"/>
          <w:lang w:val="en-US"/>
        </w:rPr>
        <w:t xml:space="preserve">. </w:t>
      </w:r>
      <w:r w:rsidR="00CB19A1" w:rsidRPr="001E6BE4">
        <w:rPr>
          <w:rFonts w:cs="Lato-Regular"/>
          <w:color w:val="393939"/>
          <w:sz w:val="24"/>
          <w:szCs w:val="24"/>
          <w:lang w:val="en-US"/>
        </w:rPr>
        <w:t xml:space="preserve"> </w:t>
      </w:r>
    </w:p>
    <w:p w:rsidR="00FD4ED2" w:rsidRPr="001E6BE4" w:rsidRDefault="00FD4ED2" w:rsidP="000C7A73">
      <w:pPr>
        <w:widowControl w:val="0"/>
        <w:autoSpaceDE w:val="0"/>
        <w:autoSpaceDN w:val="0"/>
        <w:adjustRightInd w:val="0"/>
        <w:spacing w:after="0" w:line="480" w:lineRule="auto"/>
        <w:jc w:val="both"/>
        <w:rPr>
          <w:rFonts w:cs="Lato-Light"/>
          <w:color w:val="393939"/>
          <w:sz w:val="24"/>
          <w:szCs w:val="24"/>
          <w:lang w:val="en-US"/>
        </w:rPr>
      </w:pPr>
    </w:p>
    <w:p w:rsidR="00FD4ED2" w:rsidRPr="001E6BE4" w:rsidRDefault="00FD4ED2" w:rsidP="000C7A73">
      <w:pPr>
        <w:spacing w:line="480" w:lineRule="auto"/>
        <w:jc w:val="both"/>
        <w:rPr>
          <w:rFonts w:cs="Lato-Regular"/>
          <w:color w:val="393939"/>
          <w:sz w:val="24"/>
          <w:szCs w:val="24"/>
          <w:lang w:val="en-US"/>
        </w:rPr>
      </w:pPr>
    </w:p>
    <w:p w:rsidR="00FD4ED2" w:rsidRPr="001E6BE4" w:rsidRDefault="00FD4ED2" w:rsidP="000C7A73">
      <w:pPr>
        <w:spacing w:line="480" w:lineRule="auto"/>
        <w:jc w:val="both"/>
        <w:rPr>
          <w:b/>
          <w:sz w:val="24"/>
          <w:szCs w:val="24"/>
        </w:rPr>
      </w:pPr>
      <w:r w:rsidRPr="001E6BE4">
        <w:rPr>
          <w:b/>
          <w:sz w:val="24"/>
          <w:szCs w:val="24"/>
        </w:rPr>
        <w:t>Prognosis</w:t>
      </w:r>
    </w:p>
    <w:p w:rsidR="001D7964" w:rsidRPr="001E6BE4" w:rsidRDefault="00FD4ED2" w:rsidP="00BE0C81">
      <w:pPr>
        <w:widowControl w:val="0"/>
        <w:autoSpaceDE w:val="0"/>
        <w:autoSpaceDN w:val="0"/>
        <w:adjustRightInd w:val="0"/>
        <w:spacing w:after="0" w:line="480" w:lineRule="auto"/>
        <w:ind w:firstLine="720"/>
        <w:jc w:val="both"/>
        <w:rPr>
          <w:sz w:val="24"/>
          <w:szCs w:val="24"/>
        </w:rPr>
      </w:pPr>
      <w:r w:rsidRPr="001E6BE4">
        <w:rPr>
          <w:sz w:val="24"/>
          <w:szCs w:val="24"/>
        </w:rPr>
        <w:t xml:space="preserve">Tumour thickness is the most important prognostic indicator in all types of melanoma, with tumour thickness up to 1mm being associated with a favourable prognosis. </w:t>
      </w:r>
      <w:r w:rsidR="00F439E4" w:rsidRPr="001E6BE4">
        <w:rPr>
          <w:sz w:val="24"/>
          <w:szCs w:val="24"/>
        </w:rPr>
        <w:t>However, studies have highlighted that melanoma arising on the foot have a worse prognosis than melanoma elsewhere on the body</w:t>
      </w:r>
      <w:r w:rsidR="007A6B36" w:rsidRPr="001E6BE4">
        <w:rPr>
          <w:sz w:val="24"/>
          <w:szCs w:val="24"/>
        </w:rPr>
        <w:t xml:space="preserve"> </w:t>
      </w:r>
      <w:hyperlink w:anchor="_ENREF_38" w:tooltip="Sanlorenzo, 2015 #5359" w:history="1">
        <w:r w:rsidR="008F484E">
          <w:rPr>
            <w:sz w:val="24"/>
            <w:szCs w:val="24"/>
          </w:rPr>
          <w:fldChar w:fldCharType="begin"/>
        </w:r>
        <w:r w:rsidR="008F484E">
          <w:rPr>
            <w:sz w:val="24"/>
            <w:szCs w:val="24"/>
          </w:rPr>
          <w:instrText xml:space="preserve"> ADDIN EN.CITE &lt;EndNote&gt;&lt;Cite&gt;&lt;Author&gt;Sanlorenzo&lt;/Author&gt;&lt;Year&gt;2015&lt;/Year&gt;&lt;RecNum&gt;5359&lt;/RecNum&gt;&lt;DisplayText&gt;&lt;style face="superscript"&gt;38&lt;/style&gt;&lt;/DisplayText&gt;&lt;record&gt;&lt;rec-number&gt;5359&lt;/rec-number&gt;&lt;foreign-keys&gt;&lt;key app="EN" db-id="fzz9d0rpavsew8eddatp22x6fewta0rvpapz"&gt;5359&lt;/key&gt;&lt;/foreign-keys&gt;&lt;ref-type name="Journal Article"&gt;17&lt;/ref-type&gt;&lt;contributors&gt;&lt;authors&gt;&lt;author&gt;Sanlorenzo, Martina&lt;/author&gt;&lt;author&gt;Osella-Abate, Simona&lt;/author&gt;&lt;author&gt;Ribero, Simone&lt;/author&gt;&lt;author&gt;Marenco, Federica&lt;/author&gt;&lt;author&gt;Nardò, Tiziana&lt;/author&gt;&lt;author&gt;Fierro, Maria Teresa&lt;/author&gt;&lt;author&gt;Novelli, Mauro&lt;/author&gt;&lt;author&gt;Cervetti, Ornella&lt;/author&gt;&lt;author&gt;Bernengo, Maria Grazia&lt;/author&gt;&lt;author&gt;Quaglino, Pietro&lt;/author&gt;&lt;/authors&gt;&lt;/contributors&gt;&lt;titles&gt;&lt;title&gt;Melanoma of the lower extremities: foot site is an independent risk factor for clinical outcome&lt;/title&gt;&lt;secondary-title&gt;International Journal of Dermatology&lt;/secondary-title&gt;&lt;/titles&gt;&lt;periodical&gt;&lt;full-title&gt;International Journal of Dermatology&lt;/full-title&gt;&lt;abbr-1&gt;Int. J. Dermatol.&lt;/abbr-1&gt;&lt;abbr-2&gt;Int J Dermatol&lt;/abbr-2&gt;&lt;/periodical&gt;&lt;pages&gt;n/a-n/a&lt;/pages&gt;&lt;dates&gt;&lt;year&gt;2015&lt;/year&gt;&lt;/dates&gt;&lt;isbn&gt;1365-4632&lt;/isbn&gt;&lt;urls&gt;&lt;related-urls&gt;&lt;url&gt;http://dx.doi.org/10.1111/ijd.12730&lt;/url&gt;&lt;url&gt;http://onlinelibrary.wiley.com/store/10.1111/ijd.12730/asset/ijd12730.pdf?v=1&amp;amp;t=i8gy01fi&amp;amp;s=1eee16bcbddd9d9d736eed7c8b7eeb8a471fe25b&lt;/url&gt;&lt;/related-urls&gt;&lt;/urls&gt;&lt;electronic-resource-num&gt;10.1111/ijd.12730&lt;/electronic-resource-num&gt;&lt;/record&gt;&lt;/Cite&gt;&lt;/EndNote&gt;</w:instrText>
        </w:r>
        <w:r w:rsidR="008F484E">
          <w:rPr>
            <w:sz w:val="24"/>
            <w:szCs w:val="24"/>
          </w:rPr>
          <w:fldChar w:fldCharType="separate"/>
        </w:r>
        <w:r w:rsidR="008F484E" w:rsidRPr="008F484E">
          <w:rPr>
            <w:noProof/>
            <w:sz w:val="24"/>
            <w:szCs w:val="24"/>
            <w:vertAlign w:val="superscript"/>
          </w:rPr>
          <w:t>38</w:t>
        </w:r>
        <w:r w:rsidR="008F484E">
          <w:rPr>
            <w:sz w:val="24"/>
            <w:szCs w:val="24"/>
          </w:rPr>
          <w:fldChar w:fldCharType="end"/>
        </w:r>
      </w:hyperlink>
      <w:r w:rsidR="00F439E4" w:rsidRPr="001E6BE4">
        <w:rPr>
          <w:sz w:val="24"/>
          <w:szCs w:val="24"/>
        </w:rPr>
        <w:t>.</w:t>
      </w:r>
      <w:r w:rsidR="007A6B36" w:rsidRPr="001E6BE4">
        <w:rPr>
          <w:sz w:val="24"/>
          <w:szCs w:val="24"/>
        </w:rPr>
        <w:t xml:space="preserve"> This maybe in part because remote regions of the body, such as the foot, are rarely visualised and inspected by the patient and so lesions may be noticed at a more advanced stage. Moreover, even when a lesion is identified on the foot, patients may delay seeking medical attention. In one review of 27 cases of foot melanoma, the average time to seek medical attention was 13.5 months</w:t>
      </w:r>
      <w:r w:rsidR="00E5107A" w:rsidRPr="001E6BE4">
        <w:rPr>
          <w:sz w:val="24"/>
          <w:szCs w:val="24"/>
        </w:rPr>
        <w:t xml:space="preserve"> </w:t>
      </w:r>
      <w:hyperlink w:anchor="_ENREF_24" w:tooltip="Bristow, 2008 #1599" w:history="1">
        <w:r w:rsidR="008F484E">
          <w:rPr>
            <w:sz w:val="24"/>
            <w:szCs w:val="24"/>
          </w:rPr>
          <w:fldChar w:fldCharType="begin"/>
        </w:r>
        <w:r w:rsidR="008F484E">
          <w:rPr>
            <w:sz w:val="24"/>
            <w:szCs w:val="24"/>
          </w:rPr>
          <w:instrText xml:space="preserve"> ADDIN EN.CITE &lt;EndNote&gt;&lt;Cite&gt;&lt;Author&gt;Bristow&lt;/Author&gt;&lt;Year&gt;2008&lt;/Year&gt;&lt;RecNum&gt;1599&lt;/RecNum&gt;&lt;DisplayText&gt;&lt;style face="superscript"&gt;24&lt;/style&gt;&lt;/DisplayText&gt;&lt;record&gt;&lt;rec-number&gt;1599&lt;/rec-number&gt;&lt;foreign-keys&gt;&lt;key app="EN" db-id="fzz9d0rpavsew8eddatp22x6fewta0rvpapz"&gt;1599&lt;/key&gt;&lt;/foreign-keys&gt;&lt;ref-type name="Journal Article"&gt;17&lt;/ref-type&gt;&lt;contributors&gt;&lt;authors&gt;&lt;author&gt;Bristow, I.&lt;/author&gt;&lt;author&gt;Acland, K.&lt;/author&gt;&lt;/authors&gt;&lt;/contributors&gt;&lt;titles&gt;&lt;title&gt;Acral lentiginous melanoma of the foot: a review of 27 cases&lt;/title&gt;&lt;secondary-title&gt;Journal of Foot and Ankle Research&lt;/secondary-title&gt;&lt;/titles&gt;&lt;periodical&gt;&lt;full-title&gt;Journal of Foot and Ankle Research&lt;/full-title&gt;&lt;abbr-1&gt;J. Foot Ankle Res.&lt;/abbr-1&gt;&lt;abbr-2&gt;J Foot Ankle Res&lt;/abbr-2&gt;&lt;abbr-3&gt;Journal of Foot &amp;amp; Ankle Research&lt;/abbr-3&gt;&lt;/periodical&gt;&lt;volume&gt;1:11&lt;/volume&gt;&lt;number&gt;11&lt;/number&gt;&lt;dates&gt;&lt;year&gt;2008&lt;/year&gt;&lt;/dates&gt;&lt;publisher&gt;Biomed Central&lt;/publisher&gt;&lt;urls&gt;&lt;related-urls&gt;&lt;url&gt;www.jfootres.com&lt;/url&gt;&lt;/related-urls&gt;&lt;/urls&gt;&lt;/record&gt;&lt;/Cite&gt;&lt;/EndNote&gt;</w:instrText>
        </w:r>
        <w:r w:rsidR="008F484E">
          <w:rPr>
            <w:sz w:val="24"/>
            <w:szCs w:val="24"/>
          </w:rPr>
          <w:fldChar w:fldCharType="separate"/>
        </w:r>
        <w:r w:rsidR="008F484E" w:rsidRPr="008F484E">
          <w:rPr>
            <w:noProof/>
            <w:sz w:val="24"/>
            <w:szCs w:val="24"/>
            <w:vertAlign w:val="superscript"/>
          </w:rPr>
          <w:t>24</w:t>
        </w:r>
        <w:r w:rsidR="008F484E">
          <w:rPr>
            <w:sz w:val="24"/>
            <w:szCs w:val="24"/>
          </w:rPr>
          <w:fldChar w:fldCharType="end"/>
        </w:r>
      </w:hyperlink>
      <w:r w:rsidR="007A6B36" w:rsidRPr="001E6BE4">
        <w:rPr>
          <w:sz w:val="24"/>
          <w:szCs w:val="24"/>
        </w:rPr>
        <w:t xml:space="preserve">. </w:t>
      </w:r>
    </w:p>
    <w:p w:rsidR="001D7964" w:rsidRPr="001E6BE4" w:rsidRDefault="001D7964" w:rsidP="000C7A73">
      <w:pPr>
        <w:widowControl w:val="0"/>
        <w:autoSpaceDE w:val="0"/>
        <w:autoSpaceDN w:val="0"/>
        <w:adjustRightInd w:val="0"/>
        <w:spacing w:after="0" w:line="480" w:lineRule="auto"/>
        <w:jc w:val="both"/>
        <w:rPr>
          <w:sz w:val="24"/>
          <w:szCs w:val="24"/>
        </w:rPr>
      </w:pPr>
    </w:p>
    <w:p w:rsidR="00FD4ED2" w:rsidRPr="001E6BE4" w:rsidRDefault="00FD4ED2" w:rsidP="00BE0C81">
      <w:pPr>
        <w:widowControl w:val="0"/>
        <w:autoSpaceDE w:val="0"/>
        <w:autoSpaceDN w:val="0"/>
        <w:adjustRightInd w:val="0"/>
        <w:spacing w:after="0" w:line="480" w:lineRule="auto"/>
        <w:ind w:firstLine="720"/>
        <w:jc w:val="both"/>
        <w:rPr>
          <w:rFonts w:cs="Arial"/>
          <w:sz w:val="24"/>
          <w:szCs w:val="24"/>
          <w:lang w:val="en-US"/>
        </w:rPr>
      </w:pPr>
      <w:r w:rsidRPr="001E6BE4">
        <w:rPr>
          <w:sz w:val="24"/>
          <w:szCs w:val="24"/>
        </w:rPr>
        <w:t>A study of 1413 cases of ALM in the U</w:t>
      </w:r>
      <w:r w:rsidR="007A6B36" w:rsidRPr="001E6BE4">
        <w:rPr>
          <w:sz w:val="24"/>
          <w:szCs w:val="24"/>
        </w:rPr>
        <w:t xml:space="preserve">nited </w:t>
      </w:r>
      <w:r w:rsidRPr="001E6BE4">
        <w:rPr>
          <w:sz w:val="24"/>
          <w:szCs w:val="24"/>
        </w:rPr>
        <w:t>S</w:t>
      </w:r>
      <w:r w:rsidR="007A6B36" w:rsidRPr="001E6BE4">
        <w:rPr>
          <w:sz w:val="24"/>
          <w:szCs w:val="24"/>
        </w:rPr>
        <w:t>tates aligned with this suggestion, showing</w:t>
      </w:r>
      <w:r w:rsidRPr="001E6BE4">
        <w:rPr>
          <w:sz w:val="24"/>
          <w:szCs w:val="24"/>
        </w:rPr>
        <w:t xml:space="preserve"> that only 41% of ALM cases were diagnosed with a thickness of up to 1mm, compared to 70% of cutaneous melanomas </w:t>
      </w:r>
      <w:r w:rsidR="007A6B36" w:rsidRPr="001E6BE4">
        <w:rPr>
          <w:sz w:val="24"/>
          <w:szCs w:val="24"/>
        </w:rPr>
        <w:t xml:space="preserve">(CM) </w:t>
      </w:r>
      <w:r w:rsidRPr="001E6BE4">
        <w:rPr>
          <w:sz w:val="24"/>
          <w:szCs w:val="24"/>
        </w:rPr>
        <w:t xml:space="preserve">at other sites. In addition, </w:t>
      </w:r>
      <w:r w:rsidRPr="001E6BE4">
        <w:rPr>
          <w:rFonts w:cs="Times New Roman"/>
          <w:sz w:val="24"/>
          <w:szCs w:val="24"/>
          <w:lang w:val="en-US"/>
        </w:rPr>
        <w:t>ALM had significantly poorer melanoma-specific su</w:t>
      </w:r>
      <w:r w:rsidR="007A6B36" w:rsidRPr="001E6BE4">
        <w:rPr>
          <w:rFonts w:cs="Times New Roman"/>
          <w:sz w:val="24"/>
          <w:szCs w:val="24"/>
          <w:lang w:val="en-US"/>
        </w:rPr>
        <w:t>rvival rates when compared to C</w:t>
      </w:r>
      <w:r w:rsidRPr="001E6BE4">
        <w:rPr>
          <w:rFonts w:cs="Times New Roman"/>
          <w:sz w:val="24"/>
          <w:szCs w:val="24"/>
          <w:lang w:val="en-US"/>
        </w:rPr>
        <w:t xml:space="preserve">M overall, even after controlling for thickness. This suggests that lower survival rates seen in ALM may be secondary to reported different biological characteristics of the melanoma subtypes </w:t>
      </w:r>
      <w:hyperlink w:anchor="_ENREF_15" w:tooltip="Bradford, 2009 #2262" w:history="1">
        <w:r w:rsidR="008F484E">
          <w:rPr>
            <w:rFonts w:cs="Times New Roman"/>
            <w:sz w:val="24"/>
            <w:szCs w:val="24"/>
            <w:lang w:val="en-US"/>
          </w:rPr>
          <w:fldChar w:fldCharType="begin"/>
        </w:r>
        <w:r w:rsidR="008F484E">
          <w:rPr>
            <w:rFonts w:cs="Times New Roman"/>
            <w:sz w:val="24"/>
            <w:szCs w:val="24"/>
            <w:lang w:val="en-US"/>
          </w:rPr>
          <w:instrText xml:space="preserve"> ADDIN EN.CITE &lt;EndNote&gt;&lt;Cite&gt;&lt;Author&gt;Bradford&lt;/Author&gt;&lt;Year&gt;2009&lt;/Year&gt;&lt;RecNum&gt;2262&lt;/RecNum&gt;&lt;DisplayText&gt;&lt;style face="superscript"&gt;15&lt;/style&gt;&lt;/DisplayText&gt;&lt;record&gt;&lt;rec-number&gt;2262&lt;/rec-number&gt;&lt;foreign-keys&gt;&lt;key app="EN" db-id="fzz9d0rpavsew8eddatp22x6fewta0rvpapz"&gt;2262&lt;/key&gt;&lt;/foreign-keys&gt;&lt;ref-type name="Journal Article"&gt;17&lt;/ref-type&gt;&lt;contributors&gt;&lt;authors&gt;&lt;author&gt;Bradford, Porcia T.&lt;/author&gt;&lt;author&gt;Goldstein, Alisa M.&lt;/author&gt;&lt;author&gt;McMaster, Mary L.&lt;/author&gt;&lt;author&gt;Tucker, Margaret A.&lt;/author&gt;&lt;/authors&gt;&lt;/contributors&gt;&lt;titles&gt;&lt;title&gt;Acral Lentiginous Melanoma: Incidence and Survival Patterns in the United States, 1986-2005&lt;/title&gt;&lt;secondary-title&gt;Arch Dermatol&lt;/secondary-title&gt;&lt;/titles&gt;&lt;periodical&gt;&lt;full-title&gt;Archives of Dermatology&lt;/full-title&gt;&lt;abbr-1&gt;Arch. Dermatol.&lt;/abbr-1&gt;&lt;abbr-2&gt;Arch Dermatol&lt;/abbr-2&gt;&lt;/periodical&gt;&lt;pages&gt;427-434&lt;/pages&gt;&lt;volume&gt;145&lt;/volume&gt;&lt;number&gt;4&lt;/number&gt;&lt;dates&gt;&lt;year&gt;2009&lt;/year&gt;&lt;pub-dates&gt;&lt;date&gt;April 1, 2009&lt;/date&gt;&lt;/pub-dates&gt;&lt;/dates&gt;&lt;urls&gt;&lt;related-urls&gt;&lt;url&gt;http://archderm.ama-assn.org/cgi/content/abstract/145/4/427&lt;/url&gt;&lt;/related-urls&gt;&lt;/urls&gt;&lt;electronic-resource-num&gt;10.1001/archdermatol.2008.609&lt;/electronic-resource-num&gt;&lt;/record&gt;&lt;/Cite&gt;&lt;/EndNote&gt;</w:instrText>
        </w:r>
        <w:r w:rsidR="008F484E">
          <w:rPr>
            <w:rFonts w:cs="Times New Roman"/>
            <w:sz w:val="24"/>
            <w:szCs w:val="24"/>
            <w:lang w:val="en-US"/>
          </w:rPr>
          <w:fldChar w:fldCharType="separate"/>
        </w:r>
        <w:r w:rsidR="008F484E" w:rsidRPr="008F484E">
          <w:rPr>
            <w:rFonts w:cs="Times New Roman"/>
            <w:noProof/>
            <w:sz w:val="24"/>
            <w:szCs w:val="24"/>
            <w:vertAlign w:val="superscript"/>
            <w:lang w:val="en-US"/>
          </w:rPr>
          <w:t>15</w:t>
        </w:r>
        <w:r w:rsidR="008F484E">
          <w:rPr>
            <w:rFonts w:cs="Times New Roman"/>
            <w:sz w:val="24"/>
            <w:szCs w:val="24"/>
            <w:lang w:val="en-US"/>
          </w:rPr>
          <w:fldChar w:fldCharType="end"/>
        </w:r>
      </w:hyperlink>
      <w:r w:rsidRPr="001E6BE4">
        <w:rPr>
          <w:rFonts w:cs="Times New Roman"/>
          <w:sz w:val="24"/>
          <w:szCs w:val="24"/>
          <w:lang w:val="en-US"/>
        </w:rPr>
        <w:t>.</w:t>
      </w:r>
    </w:p>
    <w:p w:rsidR="00FD4ED2" w:rsidRPr="001E6BE4" w:rsidRDefault="00FD4ED2" w:rsidP="000C7A73">
      <w:pPr>
        <w:widowControl w:val="0"/>
        <w:autoSpaceDE w:val="0"/>
        <w:autoSpaceDN w:val="0"/>
        <w:adjustRightInd w:val="0"/>
        <w:spacing w:after="0" w:line="480" w:lineRule="auto"/>
        <w:jc w:val="both"/>
        <w:rPr>
          <w:rFonts w:cs="Arial"/>
          <w:sz w:val="24"/>
          <w:szCs w:val="24"/>
          <w:lang w:val="en-US"/>
        </w:rPr>
      </w:pPr>
    </w:p>
    <w:p w:rsidR="00FD4ED2" w:rsidRPr="001E6BE4" w:rsidRDefault="00471E76" w:rsidP="000C7A73">
      <w:pPr>
        <w:widowControl w:val="0"/>
        <w:autoSpaceDE w:val="0"/>
        <w:autoSpaceDN w:val="0"/>
        <w:adjustRightInd w:val="0"/>
        <w:spacing w:after="0" w:line="480" w:lineRule="auto"/>
        <w:jc w:val="both"/>
        <w:rPr>
          <w:rFonts w:cs="Arial"/>
          <w:b/>
          <w:sz w:val="24"/>
          <w:szCs w:val="24"/>
          <w:lang w:val="en-US"/>
        </w:rPr>
      </w:pPr>
      <w:r w:rsidRPr="001E6BE4">
        <w:rPr>
          <w:rFonts w:cs="Arial"/>
          <w:b/>
          <w:sz w:val="24"/>
          <w:szCs w:val="24"/>
          <w:lang w:val="en-US"/>
        </w:rPr>
        <w:t xml:space="preserve">Current and recent advances in the treatment of </w:t>
      </w:r>
      <w:r w:rsidR="00FD4ED2" w:rsidRPr="001E6BE4">
        <w:rPr>
          <w:rFonts w:cs="Arial"/>
          <w:b/>
          <w:sz w:val="24"/>
          <w:szCs w:val="24"/>
          <w:lang w:val="en-US"/>
        </w:rPr>
        <w:t>melanoma</w:t>
      </w:r>
    </w:p>
    <w:p w:rsidR="00471E76" w:rsidRPr="001E6BE4" w:rsidRDefault="00471E76" w:rsidP="000C7A73">
      <w:pPr>
        <w:widowControl w:val="0"/>
        <w:autoSpaceDE w:val="0"/>
        <w:autoSpaceDN w:val="0"/>
        <w:adjustRightInd w:val="0"/>
        <w:spacing w:after="0" w:line="480" w:lineRule="auto"/>
        <w:jc w:val="both"/>
        <w:rPr>
          <w:rFonts w:cs="Arial"/>
          <w:b/>
          <w:sz w:val="24"/>
          <w:szCs w:val="24"/>
          <w:lang w:val="en-US"/>
        </w:rPr>
      </w:pPr>
    </w:p>
    <w:p w:rsidR="00471E76" w:rsidRPr="001E6BE4" w:rsidRDefault="00471E76" w:rsidP="00BE0C81">
      <w:pPr>
        <w:widowControl w:val="0"/>
        <w:autoSpaceDE w:val="0"/>
        <w:autoSpaceDN w:val="0"/>
        <w:adjustRightInd w:val="0"/>
        <w:spacing w:after="0" w:line="480" w:lineRule="auto"/>
        <w:ind w:firstLine="720"/>
        <w:jc w:val="both"/>
        <w:rPr>
          <w:rFonts w:cs="Arial"/>
          <w:sz w:val="24"/>
          <w:szCs w:val="24"/>
          <w:lang w:val="en-US"/>
        </w:rPr>
      </w:pPr>
      <w:r w:rsidRPr="001E6BE4">
        <w:rPr>
          <w:rFonts w:cs="Arial"/>
          <w:sz w:val="24"/>
          <w:szCs w:val="24"/>
          <w:lang w:val="en-US"/>
        </w:rPr>
        <w:t xml:space="preserve">Following confirmation of a melanoma, wide excision of the lesion, or amputation of </w:t>
      </w:r>
      <w:r w:rsidRPr="001E6BE4">
        <w:rPr>
          <w:rFonts w:cs="Arial"/>
          <w:sz w:val="24"/>
          <w:szCs w:val="24"/>
          <w:lang w:val="en-US"/>
        </w:rPr>
        <w:lastRenderedPageBreak/>
        <w:t xml:space="preserve">the affected digit </w:t>
      </w:r>
      <w:r w:rsidR="00070410">
        <w:rPr>
          <w:rFonts w:cs="Arial"/>
          <w:sz w:val="24"/>
          <w:szCs w:val="24"/>
          <w:lang w:val="en-US"/>
        </w:rPr>
        <w:t>and observation remain</w:t>
      </w:r>
      <w:r w:rsidRPr="001E6BE4">
        <w:rPr>
          <w:rFonts w:cs="Arial"/>
          <w:sz w:val="24"/>
          <w:szCs w:val="24"/>
          <w:lang w:val="en-US"/>
        </w:rPr>
        <w:t xml:space="preserve"> the mainstay of therapy. The width of the excision being guided by the </w:t>
      </w:r>
      <w:r w:rsidR="00EC734B">
        <w:rPr>
          <w:rFonts w:cs="Arial"/>
          <w:sz w:val="24"/>
          <w:szCs w:val="24"/>
          <w:lang w:val="en-US"/>
        </w:rPr>
        <w:t>thickness of the lesion (Table 5</w:t>
      </w:r>
      <w:r w:rsidRPr="001E6BE4">
        <w:rPr>
          <w:rFonts w:cs="Arial"/>
          <w:sz w:val="24"/>
          <w:szCs w:val="24"/>
          <w:lang w:val="en-US"/>
        </w:rPr>
        <w:t xml:space="preserve">). </w:t>
      </w:r>
    </w:p>
    <w:p w:rsidR="00471E76" w:rsidRPr="001E6BE4" w:rsidRDefault="00471E76" w:rsidP="000C7A73">
      <w:pPr>
        <w:widowControl w:val="0"/>
        <w:autoSpaceDE w:val="0"/>
        <w:autoSpaceDN w:val="0"/>
        <w:adjustRightInd w:val="0"/>
        <w:spacing w:after="0" w:line="480" w:lineRule="auto"/>
        <w:jc w:val="center"/>
        <w:rPr>
          <w:rFonts w:cs="Arial"/>
          <w:sz w:val="24"/>
          <w:szCs w:val="24"/>
          <w:lang w:val="en-US"/>
        </w:rPr>
      </w:pPr>
    </w:p>
    <w:p w:rsidR="00471E76" w:rsidRPr="001E6BE4" w:rsidRDefault="00471E76" w:rsidP="000C7A73">
      <w:pPr>
        <w:widowControl w:val="0"/>
        <w:autoSpaceDE w:val="0"/>
        <w:autoSpaceDN w:val="0"/>
        <w:adjustRightInd w:val="0"/>
        <w:spacing w:after="0" w:line="480" w:lineRule="auto"/>
        <w:jc w:val="both"/>
        <w:rPr>
          <w:rFonts w:cs="Arial"/>
          <w:sz w:val="24"/>
          <w:szCs w:val="24"/>
          <w:lang w:val="en-US"/>
        </w:rPr>
      </w:pPr>
    </w:p>
    <w:tbl>
      <w:tblPr>
        <w:tblStyle w:val="TableGrid"/>
        <w:tblW w:w="0" w:type="auto"/>
        <w:jc w:val="center"/>
        <w:tblLook w:val="04A0" w:firstRow="1" w:lastRow="0" w:firstColumn="1" w:lastColumn="0" w:noHBand="0" w:noVBand="1"/>
      </w:tblPr>
      <w:tblGrid>
        <w:gridCol w:w="2245"/>
        <w:gridCol w:w="3284"/>
      </w:tblGrid>
      <w:tr w:rsidR="00471E76" w:rsidRPr="001E6BE4" w:rsidTr="00EC734B">
        <w:trPr>
          <w:jc w:val="center"/>
        </w:trPr>
        <w:tc>
          <w:tcPr>
            <w:tcW w:w="2245" w:type="dxa"/>
          </w:tcPr>
          <w:p w:rsidR="00471E76" w:rsidRPr="001E6BE4" w:rsidRDefault="00471E76" w:rsidP="000C7A73">
            <w:pPr>
              <w:widowControl w:val="0"/>
              <w:autoSpaceDE w:val="0"/>
              <w:autoSpaceDN w:val="0"/>
              <w:adjustRightInd w:val="0"/>
              <w:spacing w:line="480" w:lineRule="auto"/>
              <w:jc w:val="center"/>
              <w:rPr>
                <w:rFonts w:cs="Arial"/>
                <w:b/>
                <w:sz w:val="24"/>
                <w:szCs w:val="24"/>
                <w:lang w:val="en-US"/>
              </w:rPr>
            </w:pPr>
            <w:r w:rsidRPr="001E6BE4">
              <w:rPr>
                <w:rFonts w:cs="Arial"/>
                <w:b/>
                <w:sz w:val="24"/>
                <w:szCs w:val="24"/>
                <w:lang w:val="en-US"/>
              </w:rPr>
              <w:t>Tumour Thickness</w:t>
            </w:r>
          </w:p>
        </w:tc>
        <w:tc>
          <w:tcPr>
            <w:tcW w:w="3284" w:type="dxa"/>
          </w:tcPr>
          <w:p w:rsidR="00471E76" w:rsidRPr="001E6BE4" w:rsidRDefault="00471E76" w:rsidP="000C7A73">
            <w:pPr>
              <w:widowControl w:val="0"/>
              <w:autoSpaceDE w:val="0"/>
              <w:autoSpaceDN w:val="0"/>
              <w:adjustRightInd w:val="0"/>
              <w:spacing w:line="480" w:lineRule="auto"/>
              <w:jc w:val="center"/>
              <w:rPr>
                <w:rFonts w:cs="Arial"/>
                <w:b/>
                <w:sz w:val="24"/>
                <w:szCs w:val="24"/>
                <w:lang w:val="en-US"/>
              </w:rPr>
            </w:pPr>
            <w:r w:rsidRPr="001E6BE4">
              <w:rPr>
                <w:rFonts w:cs="Arial"/>
                <w:b/>
                <w:sz w:val="24"/>
                <w:szCs w:val="24"/>
                <w:lang w:val="en-US"/>
              </w:rPr>
              <w:t>Recommended Margins</w:t>
            </w:r>
          </w:p>
        </w:tc>
      </w:tr>
      <w:tr w:rsidR="00471E76" w:rsidRPr="001E6BE4" w:rsidTr="00EC734B">
        <w:trPr>
          <w:jc w:val="center"/>
        </w:trPr>
        <w:tc>
          <w:tcPr>
            <w:tcW w:w="2245" w:type="dxa"/>
          </w:tcPr>
          <w:p w:rsidR="00471E76" w:rsidRPr="001E6BE4" w:rsidRDefault="00471E76" w:rsidP="000C7A73">
            <w:pPr>
              <w:widowControl w:val="0"/>
              <w:autoSpaceDE w:val="0"/>
              <w:autoSpaceDN w:val="0"/>
              <w:adjustRightInd w:val="0"/>
              <w:spacing w:line="480" w:lineRule="auto"/>
              <w:jc w:val="center"/>
              <w:rPr>
                <w:rFonts w:cs="Arial"/>
                <w:sz w:val="24"/>
                <w:szCs w:val="24"/>
                <w:lang w:val="en-US"/>
              </w:rPr>
            </w:pPr>
            <w:r w:rsidRPr="001E6BE4">
              <w:rPr>
                <w:rFonts w:cs="Arial"/>
                <w:sz w:val="24"/>
                <w:szCs w:val="24"/>
                <w:lang w:val="en-US"/>
              </w:rPr>
              <w:t>In Situ</w:t>
            </w:r>
          </w:p>
        </w:tc>
        <w:tc>
          <w:tcPr>
            <w:tcW w:w="3284" w:type="dxa"/>
          </w:tcPr>
          <w:p w:rsidR="00471E76" w:rsidRPr="001E6BE4" w:rsidRDefault="000B523B" w:rsidP="000C7A73">
            <w:pPr>
              <w:widowControl w:val="0"/>
              <w:autoSpaceDE w:val="0"/>
              <w:autoSpaceDN w:val="0"/>
              <w:adjustRightInd w:val="0"/>
              <w:spacing w:line="480" w:lineRule="auto"/>
              <w:jc w:val="center"/>
              <w:rPr>
                <w:rFonts w:cs="Arial"/>
                <w:sz w:val="24"/>
                <w:szCs w:val="24"/>
                <w:lang w:val="en-US"/>
              </w:rPr>
            </w:pPr>
            <w:r w:rsidRPr="001E6BE4">
              <w:rPr>
                <w:rFonts w:cs="Arial"/>
                <w:sz w:val="24"/>
                <w:szCs w:val="24"/>
                <w:lang w:val="en-US"/>
              </w:rPr>
              <w:t>0.5 cm</w:t>
            </w:r>
          </w:p>
        </w:tc>
      </w:tr>
      <w:tr w:rsidR="00471E76" w:rsidRPr="001E6BE4" w:rsidTr="00EC734B">
        <w:trPr>
          <w:jc w:val="center"/>
        </w:trPr>
        <w:tc>
          <w:tcPr>
            <w:tcW w:w="2245" w:type="dxa"/>
          </w:tcPr>
          <w:p w:rsidR="00471E76" w:rsidRPr="001E6BE4" w:rsidRDefault="00471E76" w:rsidP="000C7A73">
            <w:pPr>
              <w:widowControl w:val="0"/>
              <w:autoSpaceDE w:val="0"/>
              <w:autoSpaceDN w:val="0"/>
              <w:adjustRightInd w:val="0"/>
              <w:spacing w:line="480" w:lineRule="auto"/>
              <w:jc w:val="center"/>
              <w:rPr>
                <w:rFonts w:cs="Arial"/>
                <w:sz w:val="24"/>
                <w:szCs w:val="24"/>
                <w:lang w:val="en-US"/>
              </w:rPr>
            </w:pPr>
            <w:r w:rsidRPr="001E6BE4">
              <w:rPr>
                <w:rFonts w:cs="Arial"/>
                <w:sz w:val="24"/>
                <w:szCs w:val="24"/>
                <w:lang w:val="en-US"/>
              </w:rPr>
              <w:t>&lt;2mm</w:t>
            </w:r>
          </w:p>
        </w:tc>
        <w:tc>
          <w:tcPr>
            <w:tcW w:w="3284" w:type="dxa"/>
          </w:tcPr>
          <w:p w:rsidR="00471E76" w:rsidRPr="001E6BE4" w:rsidRDefault="00471E76" w:rsidP="000C7A73">
            <w:pPr>
              <w:widowControl w:val="0"/>
              <w:autoSpaceDE w:val="0"/>
              <w:autoSpaceDN w:val="0"/>
              <w:adjustRightInd w:val="0"/>
              <w:spacing w:line="480" w:lineRule="auto"/>
              <w:jc w:val="center"/>
              <w:rPr>
                <w:rFonts w:cs="Arial"/>
                <w:sz w:val="24"/>
                <w:szCs w:val="24"/>
                <w:lang w:val="en-US"/>
              </w:rPr>
            </w:pPr>
            <w:r w:rsidRPr="001E6BE4">
              <w:rPr>
                <w:rFonts w:cs="Arial"/>
                <w:sz w:val="24"/>
                <w:szCs w:val="24"/>
                <w:lang w:val="en-US"/>
              </w:rPr>
              <w:t>1</w:t>
            </w:r>
            <w:r w:rsidR="000B523B" w:rsidRPr="001E6BE4">
              <w:rPr>
                <w:rFonts w:cs="Arial"/>
                <w:sz w:val="24"/>
                <w:szCs w:val="24"/>
                <w:lang w:val="en-US"/>
              </w:rPr>
              <w:t xml:space="preserve">.0 </w:t>
            </w:r>
            <w:r w:rsidRPr="001E6BE4">
              <w:rPr>
                <w:rFonts w:cs="Arial"/>
                <w:sz w:val="24"/>
                <w:szCs w:val="24"/>
                <w:lang w:val="en-US"/>
              </w:rPr>
              <w:t>cm</w:t>
            </w:r>
          </w:p>
        </w:tc>
      </w:tr>
      <w:tr w:rsidR="00471E76" w:rsidRPr="001E6BE4" w:rsidTr="00EC734B">
        <w:trPr>
          <w:jc w:val="center"/>
        </w:trPr>
        <w:tc>
          <w:tcPr>
            <w:tcW w:w="2245" w:type="dxa"/>
          </w:tcPr>
          <w:p w:rsidR="00471E76" w:rsidRPr="001E6BE4" w:rsidRDefault="000B523B" w:rsidP="000C7A73">
            <w:pPr>
              <w:widowControl w:val="0"/>
              <w:autoSpaceDE w:val="0"/>
              <w:autoSpaceDN w:val="0"/>
              <w:adjustRightInd w:val="0"/>
              <w:spacing w:line="480" w:lineRule="auto"/>
              <w:jc w:val="center"/>
              <w:rPr>
                <w:rFonts w:cs="Arial"/>
                <w:sz w:val="24"/>
                <w:szCs w:val="24"/>
                <w:lang w:val="en-US"/>
              </w:rPr>
            </w:pPr>
            <w:r w:rsidRPr="001E6BE4">
              <w:rPr>
                <w:rFonts w:cs="Arial"/>
                <w:sz w:val="24"/>
                <w:szCs w:val="24"/>
                <w:lang w:val="en-US"/>
              </w:rPr>
              <w:t>&gt;</w:t>
            </w:r>
            <w:r w:rsidR="00471E76" w:rsidRPr="001E6BE4">
              <w:rPr>
                <w:rFonts w:cs="Arial"/>
                <w:sz w:val="24"/>
                <w:szCs w:val="24"/>
                <w:lang w:val="en-US"/>
              </w:rPr>
              <w:t xml:space="preserve"> 2mm</w:t>
            </w:r>
          </w:p>
        </w:tc>
        <w:tc>
          <w:tcPr>
            <w:tcW w:w="3284" w:type="dxa"/>
          </w:tcPr>
          <w:p w:rsidR="00471E76" w:rsidRPr="001E6BE4" w:rsidRDefault="00471E76" w:rsidP="000C7A73">
            <w:pPr>
              <w:widowControl w:val="0"/>
              <w:autoSpaceDE w:val="0"/>
              <w:autoSpaceDN w:val="0"/>
              <w:adjustRightInd w:val="0"/>
              <w:spacing w:line="480" w:lineRule="auto"/>
              <w:jc w:val="center"/>
              <w:rPr>
                <w:rFonts w:cs="Arial"/>
                <w:sz w:val="24"/>
                <w:szCs w:val="24"/>
                <w:lang w:val="en-US"/>
              </w:rPr>
            </w:pPr>
            <w:r w:rsidRPr="001E6BE4">
              <w:rPr>
                <w:rFonts w:cs="Arial"/>
                <w:sz w:val="24"/>
                <w:szCs w:val="24"/>
                <w:lang w:val="en-US"/>
              </w:rPr>
              <w:t>2</w:t>
            </w:r>
            <w:r w:rsidR="000B523B" w:rsidRPr="001E6BE4">
              <w:rPr>
                <w:rFonts w:cs="Arial"/>
                <w:sz w:val="24"/>
                <w:szCs w:val="24"/>
                <w:lang w:val="en-US"/>
              </w:rPr>
              <w:t xml:space="preserve">.0 </w:t>
            </w:r>
            <w:r w:rsidRPr="001E6BE4">
              <w:rPr>
                <w:rFonts w:cs="Arial"/>
                <w:sz w:val="24"/>
                <w:szCs w:val="24"/>
                <w:lang w:val="en-US"/>
              </w:rPr>
              <w:t>cm</w:t>
            </w:r>
          </w:p>
        </w:tc>
      </w:tr>
    </w:tbl>
    <w:p w:rsidR="00471E76" w:rsidRPr="001E6BE4" w:rsidRDefault="00471E76" w:rsidP="000C7A73">
      <w:pPr>
        <w:widowControl w:val="0"/>
        <w:autoSpaceDE w:val="0"/>
        <w:autoSpaceDN w:val="0"/>
        <w:adjustRightInd w:val="0"/>
        <w:spacing w:after="0" w:line="480" w:lineRule="auto"/>
        <w:jc w:val="both"/>
        <w:rPr>
          <w:rFonts w:cs="Arial"/>
          <w:sz w:val="24"/>
          <w:szCs w:val="24"/>
          <w:lang w:val="en-US"/>
        </w:rPr>
      </w:pPr>
    </w:p>
    <w:p w:rsidR="00FD4ED2" w:rsidRPr="00EC734B" w:rsidRDefault="00EC734B" w:rsidP="000C7A73">
      <w:pPr>
        <w:widowControl w:val="0"/>
        <w:autoSpaceDE w:val="0"/>
        <w:autoSpaceDN w:val="0"/>
        <w:adjustRightInd w:val="0"/>
        <w:spacing w:after="0" w:line="480" w:lineRule="auto"/>
        <w:jc w:val="center"/>
        <w:rPr>
          <w:rFonts w:cs="Arial"/>
          <w:b/>
          <w:sz w:val="24"/>
          <w:szCs w:val="24"/>
          <w:lang w:val="en-US"/>
        </w:rPr>
      </w:pPr>
      <w:r w:rsidRPr="00EC734B">
        <w:rPr>
          <w:rFonts w:cs="Arial"/>
          <w:b/>
          <w:sz w:val="24"/>
          <w:szCs w:val="24"/>
          <w:lang w:val="en-US"/>
        </w:rPr>
        <w:t>Table 5</w:t>
      </w:r>
      <w:r w:rsidR="00471E76" w:rsidRPr="00EC734B">
        <w:rPr>
          <w:rFonts w:cs="Arial"/>
          <w:b/>
          <w:sz w:val="24"/>
          <w:szCs w:val="24"/>
          <w:lang w:val="en-US"/>
        </w:rPr>
        <w:t xml:space="preserve">: </w:t>
      </w:r>
      <w:r w:rsidR="000B523B" w:rsidRPr="00EC734B">
        <w:rPr>
          <w:rFonts w:cs="Arial"/>
          <w:sz w:val="24"/>
          <w:szCs w:val="24"/>
          <w:lang w:val="en-US"/>
        </w:rPr>
        <w:t>E</w:t>
      </w:r>
      <w:r w:rsidR="00471E76" w:rsidRPr="00EC734B">
        <w:rPr>
          <w:rFonts w:cs="Arial"/>
          <w:sz w:val="24"/>
          <w:szCs w:val="24"/>
          <w:lang w:val="en-US"/>
        </w:rPr>
        <w:t>xcision margins for melanoma</w:t>
      </w:r>
      <w:r w:rsidR="000B523B" w:rsidRPr="00EC734B">
        <w:rPr>
          <w:rFonts w:cs="Arial"/>
          <w:sz w:val="24"/>
          <w:szCs w:val="24"/>
          <w:lang w:val="en-US"/>
        </w:rPr>
        <w:t xml:space="preserve"> </w:t>
      </w:r>
      <w:hyperlink w:anchor="_ENREF_39" w:tooltip="Testori, 2009 #5620" w:history="1">
        <w:r w:rsidR="008F484E">
          <w:rPr>
            <w:rFonts w:cs="Arial"/>
            <w:sz w:val="24"/>
            <w:szCs w:val="24"/>
            <w:lang w:val="en-US"/>
          </w:rPr>
          <w:fldChar w:fldCharType="begin"/>
        </w:r>
        <w:r w:rsidR="008F484E">
          <w:rPr>
            <w:rFonts w:cs="Arial"/>
            <w:sz w:val="24"/>
            <w:szCs w:val="24"/>
            <w:lang w:val="en-US"/>
          </w:rPr>
          <w:instrText xml:space="preserve"> ADDIN EN.CITE &lt;EndNote&gt;&lt;Cite&gt;&lt;Author&gt;Testori&lt;/Author&gt;&lt;Year&gt;2009&lt;/Year&gt;&lt;RecNum&gt;5620&lt;/RecNum&gt;&lt;DisplayText&gt;&lt;style face="superscript"&gt;39&lt;/style&gt;&lt;/DisplayText&gt;&lt;record&gt;&lt;rec-number&gt;5620&lt;/rec-number&gt;&lt;foreign-keys&gt;&lt;key app="EN" db-id="fzz9d0rpavsew8eddatp22x6fewta0rvpapz"&gt;5620&lt;/key&gt;&lt;/foreign-keys&gt;&lt;ref-type name="Journal Article"&gt;17&lt;/ref-type&gt;&lt;contributors&gt;&lt;authors&gt;&lt;author&gt;Testori, A.&lt;/author&gt;&lt;author&gt;Rutkowski, P.&lt;/author&gt;&lt;author&gt;Marsden, J.&lt;/author&gt;&lt;author&gt;Bastholt, L.&lt;/author&gt;&lt;author&gt;Chiarion-Sileni, V.&lt;/author&gt;&lt;author&gt;Hauschild, A.&lt;/author&gt;&lt;author&gt;Eggermont, A. M. M.&lt;/author&gt;&lt;/authors&gt;&lt;/contributors&gt;&lt;titles&gt;&lt;title&gt;Surgery and radiotherapy in the treatment of cutaneous melanoma&lt;/title&gt;&lt;secondary-title&gt;Annals of Oncology&lt;/secondary-title&gt;&lt;/titles&gt;&lt;periodical&gt;&lt;full-title&gt;Annals of Oncology&lt;/full-title&gt;&lt;abbr-1&gt;Ann. Oncol.&lt;/abbr-1&gt;&lt;abbr-2&gt;Ann Oncol&lt;/abbr-2&gt;&lt;/periodical&gt;&lt;pages&gt;vi22-vi29&lt;/pages&gt;&lt;volume&gt;20&lt;/volume&gt;&lt;number&gt;suppl 6&lt;/number&gt;&lt;dates&gt;&lt;year&gt;2009&lt;/year&gt;&lt;pub-dates&gt;&lt;date&gt;August 1, 2009&lt;/date&gt;&lt;/pub-dates&gt;&lt;/dates&gt;&lt;urls&gt;&lt;related-urls&gt;&lt;url&gt;http://annonc.oxfordjournals.org/content/20/suppl_6/vi22.abstract&lt;/url&gt;&lt;url&gt;http://annonc.oxfordjournals.org/content/20/suppl_6/vi22.full.pdf&lt;/url&gt;&lt;/related-urls&gt;&lt;/urls&gt;&lt;electronic-resource-num&gt;10.1093/annonc/mdp257&lt;/electronic-resource-num&gt;&lt;/record&gt;&lt;/Cite&gt;&lt;/EndNote&gt;</w:instrText>
        </w:r>
        <w:r w:rsidR="008F484E">
          <w:rPr>
            <w:rFonts w:cs="Arial"/>
            <w:sz w:val="24"/>
            <w:szCs w:val="24"/>
            <w:lang w:val="en-US"/>
          </w:rPr>
          <w:fldChar w:fldCharType="separate"/>
        </w:r>
        <w:r w:rsidR="008F484E" w:rsidRPr="008F484E">
          <w:rPr>
            <w:rFonts w:cs="Arial"/>
            <w:noProof/>
            <w:sz w:val="24"/>
            <w:szCs w:val="24"/>
            <w:vertAlign w:val="superscript"/>
            <w:lang w:val="en-US"/>
          </w:rPr>
          <w:t>39</w:t>
        </w:r>
        <w:r w:rsidR="008F484E">
          <w:rPr>
            <w:rFonts w:cs="Arial"/>
            <w:sz w:val="24"/>
            <w:szCs w:val="24"/>
            <w:lang w:val="en-US"/>
          </w:rPr>
          <w:fldChar w:fldCharType="end"/>
        </w:r>
      </w:hyperlink>
    </w:p>
    <w:p w:rsidR="00A92E50" w:rsidRPr="001E6BE4" w:rsidRDefault="00A92E50" w:rsidP="000C7A73">
      <w:pPr>
        <w:widowControl w:val="0"/>
        <w:autoSpaceDE w:val="0"/>
        <w:autoSpaceDN w:val="0"/>
        <w:adjustRightInd w:val="0"/>
        <w:spacing w:after="0" w:line="480" w:lineRule="auto"/>
        <w:rPr>
          <w:rFonts w:cs="Arial"/>
          <w:b/>
          <w:sz w:val="24"/>
          <w:szCs w:val="24"/>
          <w:u w:val="single"/>
          <w:lang w:val="en-US"/>
        </w:rPr>
      </w:pPr>
    </w:p>
    <w:p w:rsidR="00A92E50" w:rsidRDefault="00A92E50" w:rsidP="00BE0C81">
      <w:pPr>
        <w:widowControl w:val="0"/>
        <w:autoSpaceDE w:val="0"/>
        <w:autoSpaceDN w:val="0"/>
        <w:adjustRightInd w:val="0"/>
        <w:spacing w:after="0" w:line="480" w:lineRule="auto"/>
        <w:ind w:firstLine="720"/>
        <w:jc w:val="both"/>
        <w:rPr>
          <w:rFonts w:cs="Arial"/>
          <w:sz w:val="24"/>
          <w:szCs w:val="24"/>
          <w:lang w:val="en-US"/>
        </w:rPr>
      </w:pPr>
      <w:r w:rsidRPr="001E6BE4">
        <w:rPr>
          <w:rFonts w:cs="Arial"/>
          <w:sz w:val="24"/>
          <w:szCs w:val="24"/>
          <w:lang w:val="en-US"/>
        </w:rPr>
        <w:t xml:space="preserve">In patients with distant metastases surgical management of these has been </w:t>
      </w:r>
      <w:r w:rsidR="00070410">
        <w:rPr>
          <w:rFonts w:cs="Arial"/>
          <w:sz w:val="24"/>
          <w:szCs w:val="24"/>
          <w:lang w:val="en-US"/>
        </w:rPr>
        <w:t xml:space="preserve">shown to be of </w:t>
      </w:r>
      <w:r w:rsidRPr="001E6BE4">
        <w:rPr>
          <w:rFonts w:cs="Arial"/>
          <w:sz w:val="24"/>
          <w:szCs w:val="24"/>
          <w:lang w:val="en-US"/>
        </w:rPr>
        <w:t xml:space="preserve">benefit. However, recent developments in drug therapies exploiting genetic mutations have shown promise. </w:t>
      </w:r>
    </w:p>
    <w:p w:rsidR="00070410" w:rsidRPr="001E6BE4" w:rsidRDefault="00070410" w:rsidP="000C7A73">
      <w:pPr>
        <w:widowControl w:val="0"/>
        <w:autoSpaceDE w:val="0"/>
        <w:autoSpaceDN w:val="0"/>
        <w:adjustRightInd w:val="0"/>
        <w:spacing w:after="0" w:line="480" w:lineRule="auto"/>
        <w:jc w:val="both"/>
        <w:rPr>
          <w:rFonts w:cs="Arial"/>
          <w:sz w:val="24"/>
          <w:szCs w:val="24"/>
          <w:lang w:val="en-US"/>
        </w:rPr>
      </w:pPr>
    </w:p>
    <w:p w:rsidR="00FD4ED2" w:rsidRPr="001E6BE4" w:rsidRDefault="00FD4ED2" w:rsidP="00BE0C81">
      <w:pPr>
        <w:widowControl w:val="0"/>
        <w:autoSpaceDE w:val="0"/>
        <w:autoSpaceDN w:val="0"/>
        <w:adjustRightInd w:val="0"/>
        <w:spacing w:after="0" w:line="480" w:lineRule="auto"/>
        <w:ind w:firstLine="720"/>
        <w:jc w:val="both"/>
        <w:rPr>
          <w:rFonts w:cs="Arial"/>
          <w:sz w:val="24"/>
          <w:szCs w:val="24"/>
          <w:lang w:val="en-US"/>
        </w:rPr>
      </w:pPr>
      <w:r w:rsidRPr="001E6BE4">
        <w:rPr>
          <w:rFonts w:cs="Arial"/>
          <w:sz w:val="24"/>
          <w:szCs w:val="24"/>
          <w:lang w:val="en-US"/>
        </w:rPr>
        <w:t>Genetic mutations are prese</w:t>
      </w:r>
      <w:r w:rsidR="00A92E50" w:rsidRPr="001E6BE4">
        <w:rPr>
          <w:rFonts w:cs="Arial"/>
          <w:sz w:val="24"/>
          <w:szCs w:val="24"/>
          <w:lang w:val="en-US"/>
        </w:rPr>
        <w:t>nt in the majority of melanomas.</w:t>
      </w:r>
      <w:r w:rsidRPr="001E6BE4">
        <w:rPr>
          <w:rFonts w:cs="Arial"/>
          <w:sz w:val="24"/>
          <w:szCs w:val="24"/>
          <w:lang w:val="en-US"/>
        </w:rPr>
        <w:t xml:space="preserve"> Different mutations are associated with specific clinical melanoma subtypes. In cutaneous melanoma</w:t>
      </w:r>
      <w:r w:rsidR="00A92E50" w:rsidRPr="001E6BE4">
        <w:rPr>
          <w:rFonts w:cs="Arial"/>
          <w:sz w:val="24"/>
          <w:szCs w:val="24"/>
          <w:lang w:val="en-US"/>
        </w:rPr>
        <w:t xml:space="preserve"> for example</w:t>
      </w:r>
      <w:r w:rsidRPr="001E6BE4">
        <w:rPr>
          <w:rFonts w:cs="Arial"/>
          <w:sz w:val="24"/>
          <w:szCs w:val="24"/>
          <w:lang w:val="en-US"/>
        </w:rPr>
        <w:t>, BRAF and NRAS mutations are seen in 40-50</w:t>
      </w:r>
      <w:r w:rsidR="00A92E50" w:rsidRPr="001E6BE4">
        <w:rPr>
          <w:rFonts w:cs="Arial"/>
          <w:sz w:val="24"/>
          <w:szCs w:val="24"/>
          <w:lang w:val="en-US"/>
        </w:rPr>
        <w:t>%</w:t>
      </w:r>
      <w:r w:rsidRPr="001E6BE4">
        <w:rPr>
          <w:rFonts w:cs="Arial"/>
          <w:sz w:val="24"/>
          <w:szCs w:val="24"/>
          <w:lang w:val="en-US"/>
        </w:rPr>
        <w:t xml:space="preserve"> and 15-20</w:t>
      </w:r>
      <w:r w:rsidR="00A92E50" w:rsidRPr="001E6BE4">
        <w:rPr>
          <w:rFonts w:cs="Arial"/>
          <w:sz w:val="24"/>
          <w:szCs w:val="24"/>
          <w:lang w:val="en-US"/>
        </w:rPr>
        <w:t>%</w:t>
      </w:r>
      <w:r w:rsidRPr="001E6BE4">
        <w:rPr>
          <w:rFonts w:cs="Arial"/>
          <w:sz w:val="24"/>
          <w:szCs w:val="24"/>
          <w:lang w:val="en-US"/>
        </w:rPr>
        <w:t xml:space="preserve"> of cases respectively. However, in acral and mucosal melanomas, these mutatio</w:t>
      </w:r>
      <w:r w:rsidR="00A92E50" w:rsidRPr="001E6BE4">
        <w:rPr>
          <w:rFonts w:cs="Arial"/>
          <w:sz w:val="24"/>
          <w:szCs w:val="24"/>
          <w:lang w:val="en-US"/>
        </w:rPr>
        <w:t>ns occur in less than 10%</w:t>
      </w:r>
      <w:r w:rsidRPr="001E6BE4">
        <w:rPr>
          <w:rFonts w:cs="Arial"/>
          <w:sz w:val="24"/>
          <w:szCs w:val="24"/>
          <w:lang w:val="en-US"/>
        </w:rPr>
        <w:t xml:space="preserve"> of cases. Mutations in C-KIT are seen in approxima</w:t>
      </w:r>
      <w:r w:rsidR="00A92E50" w:rsidRPr="001E6BE4">
        <w:rPr>
          <w:rFonts w:cs="Arial"/>
          <w:sz w:val="24"/>
          <w:szCs w:val="24"/>
          <w:lang w:val="en-US"/>
        </w:rPr>
        <w:t>tely 15 to 20%</w:t>
      </w:r>
      <w:r w:rsidRPr="001E6BE4">
        <w:rPr>
          <w:rFonts w:cs="Arial"/>
          <w:sz w:val="24"/>
          <w:szCs w:val="24"/>
          <w:lang w:val="en-US"/>
        </w:rPr>
        <w:t xml:space="preserve"> of patients with acral or mucosal melanomas and in a smaller percentage of melanomas arising in areas of chronic skin damage.</w:t>
      </w:r>
    </w:p>
    <w:p w:rsidR="00A92E50" w:rsidRPr="001E6BE4" w:rsidRDefault="00A92E50" w:rsidP="000C7A73">
      <w:pPr>
        <w:widowControl w:val="0"/>
        <w:autoSpaceDE w:val="0"/>
        <w:autoSpaceDN w:val="0"/>
        <w:adjustRightInd w:val="0"/>
        <w:spacing w:after="0" w:line="480" w:lineRule="auto"/>
        <w:jc w:val="both"/>
        <w:rPr>
          <w:rFonts w:cs="Arial"/>
          <w:sz w:val="24"/>
          <w:szCs w:val="24"/>
          <w:lang w:val="en-US"/>
        </w:rPr>
      </w:pPr>
    </w:p>
    <w:p w:rsidR="00FD4ED2" w:rsidRPr="001E6BE4" w:rsidRDefault="00FD4ED2" w:rsidP="00BE0C81">
      <w:pPr>
        <w:widowControl w:val="0"/>
        <w:autoSpaceDE w:val="0"/>
        <w:autoSpaceDN w:val="0"/>
        <w:adjustRightInd w:val="0"/>
        <w:spacing w:after="0" w:line="480" w:lineRule="auto"/>
        <w:ind w:firstLine="720"/>
        <w:jc w:val="both"/>
        <w:rPr>
          <w:rFonts w:cs="Arial"/>
          <w:sz w:val="24"/>
          <w:szCs w:val="24"/>
          <w:lang w:val="en-US"/>
        </w:rPr>
      </w:pPr>
      <w:r w:rsidRPr="001E6BE4">
        <w:rPr>
          <w:rFonts w:cs="Arial"/>
          <w:sz w:val="24"/>
          <w:szCs w:val="24"/>
          <w:lang w:val="en-US"/>
        </w:rPr>
        <w:t xml:space="preserve">As well as being associated with specific melanoma subtypes, the genetic mutations </w:t>
      </w:r>
      <w:r w:rsidRPr="001E6BE4">
        <w:rPr>
          <w:rFonts w:cs="Arial"/>
          <w:sz w:val="24"/>
          <w:szCs w:val="24"/>
          <w:lang w:val="en-US"/>
        </w:rPr>
        <w:lastRenderedPageBreak/>
        <w:t xml:space="preserve">seen in melanoma have created new specific targeted therapies for advanced stage (metastatic melanoma). Tumours with BRAF mutations can be targeted with vemurafenib and dabrafenib (BRAF inhibitors), which result in progression-free survival of approximately 5-7 months </w:t>
      </w:r>
      <w:hyperlink w:anchor="_ENREF_40" w:tooltip="McArthur, 2014 #5615" w:history="1">
        <w:r w:rsidR="008F484E">
          <w:rPr>
            <w:rFonts w:cs="Arial"/>
            <w:sz w:val="24"/>
            <w:szCs w:val="24"/>
            <w:lang w:val="en-US"/>
          </w:rPr>
          <w:fldChar w:fldCharType="begin">
            <w:fldData xml:space="preserve">PEVuZE5vdGU+PENpdGU+PEF1dGhvcj5NY0FydGh1cjwvQXV0aG9yPjxZZWFyPjIwMTQ8L1llYXI+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</w:fldData>
          </w:fldChar>
        </w:r>
        <w:r w:rsidR="008F484E">
          <w:rPr>
            <w:rFonts w:cs="Arial"/>
            <w:sz w:val="24"/>
            <w:szCs w:val="24"/>
            <w:lang w:val="en-US"/>
          </w:rPr>
          <w:instrText xml:space="preserve"> ADDIN EN.CITE </w:instrText>
        </w:r>
        <w:r w:rsidR="008F484E">
          <w:rPr>
            <w:rFonts w:cs="Arial"/>
            <w:sz w:val="24"/>
            <w:szCs w:val="24"/>
            <w:lang w:val="en-US"/>
          </w:rPr>
          <w:fldChar w:fldCharType="begin">
            <w:fldData xml:space="preserve">PEVuZE5vdGU+PENpdGU+PEF1dGhvcj5NY0FydGh1cjwvQXV0aG9yPjxZZWFyPjIwMTQ8L1llYXI+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</w:fldData>
          </w:fldChar>
        </w:r>
        <w:r w:rsidR="008F484E">
          <w:rPr>
            <w:rFonts w:cs="Arial"/>
            <w:sz w:val="24"/>
            <w:szCs w:val="24"/>
            <w:lang w:val="en-US"/>
          </w:rPr>
          <w:instrText xml:space="preserve"> ADDIN EN.CITE.DATA </w:instrText>
        </w:r>
        <w:r w:rsidR="008F484E">
          <w:rPr>
            <w:rFonts w:cs="Arial"/>
            <w:sz w:val="24"/>
            <w:szCs w:val="24"/>
            <w:lang w:val="en-US"/>
          </w:rPr>
        </w:r>
        <w:r w:rsidR="008F484E">
          <w:rPr>
            <w:rFonts w:cs="Arial"/>
            <w:sz w:val="24"/>
            <w:szCs w:val="24"/>
            <w:lang w:val="en-US"/>
          </w:rPr>
          <w:fldChar w:fldCharType="end"/>
        </w:r>
        <w:r w:rsidR="008F484E">
          <w:rPr>
            <w:rFonts w:cs="Arial"/>
            <w:sz w:val="24"/>
            <w:szCs w:val="24"/>
            <w:lang w:val="en-US"/>
          </w:rPr>
        </w:r>
        <w:r w:rsidR="008F484E">
          <w:rPr>
            <w:rFonts w:cs="Arial"/>
            <w:sz w:val="24"/>
            <w:szCs w:val="24"/>
            <w:lang w:val="en-US"/>
          </w:rPr>
          <w:fldChar w:fldCharType="separate"/>
        </w:r>
        <w:r w:rsidR="008F484E" w:rsidRPr="008F484E">
          <w:rPr>
            <w:rFonts w:cs="Arial"/>
            <w:noProof/>
            <w:sz w:val="24"/>
            <w:szCs w:val="24"/>
            <w:vertAlign w:val="superscript"/>
            <w:lang w:val="en-US"/>
          </w:rPr>
          <w:t>40</w:t>
        </w:r>
        <w:r w:rsidR="008F484E">
          <w:rPr>
            <w:rFonts w:cs="Arial"/>
            <w:sz w:val="24"/>
            <w:szCs w:val="24"/>
            <w:lang w:val="en-US"/>
          </w:rPr>
          <w:fldChar w:fldCharType="end"/>
        </w:r>
      </w:hyperlink>
      <w:r w:rsidRPr="00070410">
        <w:rPr>
          <w:rFonts w:cs="Arial"/>
          <w:sz w:val="24"/>
          <w:szCs w:val="24"/>
          <w:lang w:val="en-US"/>
        </w:rPr>
        <w:t>.</w:t>
      </w:r>
      <w:r w:rsidRPr="001E6BE4">
        <w:rPr>
          <w:rFonts w:cs="Arial"/>
          <w:sz w:val="24"/>
          <w:szCs w:val="24"/>
          <w:lang w:val="en-US"/>
        </w:rPr>
        <w:t xml:space="preserve"> Progression-free survival has been increased to over 9 months when BRAF inhibitors are combined</w:t>
      </w:r>
      <w:r w:rsidR="00070410">
        <w:rPr>
          <w:rFonts w:cs="Arial"/>
          <w:sz w:val="24"/>
          <w:szCs w:val="24"/>
          <w:lang w:val="en-US"/>
        </w:rPr>
        <w:t xml:space="preserve"> with trametinib</w:t>
      </w:r>
      <w:r w:rsidRPr="001E6BE4">
        <w:rPr>
          <w:rFonts w:cs="Arial"/>
          <w:sz w:val="24"/>
          <w:szCs w:val="24"/>
          <w:lang w:val="en-US"/>
        </w:rPr>
        <w:t xml:space="preserve"> </w:t>
      </w:r>
      <w:hyperlink w:anchor="_ENREF_41" w:tooltip="Flaherty, 2012 #5616" w:history="1">
        <w:r w:rsidR="008F484E">
          <w:rPr>
            <w:rFonts w:cs="Arial"/>
            <w:sz w:val="24"/>
            <w:szCs w:val="24"/>
            <w:lang w:val="en-US"/>
          </w:rPr>
          <w:fldChar w:fldCharType="begin"/>
        </w:r>
        <w:r w:rsidR="008F484E">
          <w:rPr>
            <w:rFonts w:cs="Arial"/>
            <w:sz w:val="24"/>
            <w:szCs w:val="24"/>
            <w:lang w:val="en-US"/>
          </w:rPr>
          <w:instrText xml:space="preserve"> ADDIN EN.CITE &lt;EndNote&gt;&lt;Cite&gt;&lt;Author&gt;Flaherty&lt;/Author&gt;&lt;Year&gt;2012&lt;/Year&gt;&lt;RecNum&gt;5616&lt;/RecNum&gt;&lt;DisplayText&gt;&lt;style face="superscript"&gt;41&lt;/style&gt;&lt;/DisplayText&gt;&lt;record&gt;&lt;rec-number&gt;5616&lt;/rec-number&gt;&lt;foreign-keys&gt;&lt;key app="EN" db-id="fzz9d0rpavsew8eddatp22x6fewta0rvpapz"&gt;5616&lt;/key&gt;&lt;/foreign-keys&gt;&lt;ref-type name="Journal Article"&gt;17&lt;/ref-type&gt;&lt;contributors&gt;&lt;authors&gt;&lt;author&gt;Flaherty, Keith T.&lt;/author&gt;&lt;author&gt;Infante, Jeffery R.&lt;/author&gt;&lt;author&gt;Daud, Adil&lt;/author&gt;&lt;author&gt;Gonzalez, Rene&lt;/author&gt;&lt;author&gt;Kefford, Richard F.&lt;/author&gt;&lt;author&gt;Sosman, Jeffrey&lt;/author&gt;&lt;author&gt;Hamid, Omid&lt;/author&gt;&lt;author&gt;Schuchter, Lynn&lt;/author&gt;&lt;author&gt;Cebon, Jonathan&lt;/author&gt;&lt;author&gt;Ibrahim, Nageatte&lt;/author&gt;&lt;author&gt;Kudchadkar, Ragini&lt;/author&gt;&lt;author&gt;Burris, Howard A.&lt;/author&gt;&lt;author&gt;Falchook, Gerald&lt;/author&gt;&lt;author&gt;Algazi, Alain&lt;/author&gt;&lt;author&gt;Lewis, Karl&lt;/author&gt;&lt;author&gt;Long, Georgina V.&lt;/author&gt;&lt;author&gt;Puzanov, Igor&lt;/author&gt;&lt;author&gt;Lebowitz, Peter&lt;/author&gt;&lt;author&gt;Singh, Ajay&lt;/author&gt;&lt;author&gt;Little, Shonda&lt;/author&gt;&lt;author&gt;Sun, Peng&lt;/author&gt;&lt;author&gt;Allred, Alicia&lt;/author&gt;&lt;author&gt;Ouellet, Daniele&lt;/author&gt;&lt;author&gt;Kim, Kevin B.&lt;/author&gt;&lt;author&gt;Patel, Kiran&lt;/author&gt;&lt;author&gt;Weber, Jeffrey&lt;/author&gt;&lt;/authors&gt;&lt;/contributors&gt;&lt;titles&gt;&lt;title&gt;Combined BRAF and MEK Inhibition in Melanoma with BRAF V600 Mutations&lt;/title&gt;&lt;secondary-title&gt;New England Journal of Medicine&lt;/secondary-title&gt;&lt;/titles&gt;&lt;periodical&gt;&lt;full-title&gt;New England Journal of Medicine&lt;/full-title&gt;&lt;abbr-1&gt;N. Engl. J. Med.&lt;/abbr-1&gt;&lt;abbr-2&gt;N Engl J Med&lt;/abbr-2&gt;&lt;/periodical&gt;&lt;pages&gt;1694-1703&lt;/pages&gt;&lt;volume&gt;367&lt;/volume&gt;&lt;number&gt;18&lt;/number&gt;&lt;dates&gt;&lt;year&gt;2012&lt;/year&gt;&lt;/dates&gt;&lt;accession-num&gt;23020132&lt;/accession-num&gt;&lt;urls&gt;&lt;related-urls&gt;&lt;url&gt;http://www.nejm.org/doi/full/10.1056/NEJMoa1210093&lt;/url&gt;&lt;/related-urls&gt;&lt;/urls&gt;&lt;electronic-resource-num&gt;doi:10.1056/NEJMoa1210093&lt;/electronic-resource-num&gt;&lt;/record&gt;&lt;/Cite&gt;&lt;/EndNote&gt;</w:instrText>
        </w:r>
        <w:r w:rsidR="008F484E">
          <w:rPr>
            <w:rFonts w:cs="Arial"/>
            <w:sz w:val="24"/>
            <w:szCs w:val="24"/>
            <w:lang w:val="en-US"/>
          </w:rPr>
          <w:fldChar w:fldCharType="separate"/>
        </w:r>
        <w:r w:rsidR="008F484E" w:rsidRPr="008F484E">
          <w:rPr>
            <w:rFonts w:cs="Arial"/>
            <w:noProof/>
            <w:sz w:val="24"/>
            <w:szCs w:val="24"/>
            <w:vertAlign w:val="superscript"/>
            <w:lang w:val="en-US"/>
          </w:rPr>
          <w:t>41</w:t>
        </w:r>
        <w:r w:rsidR="008F484E">
          <w:rPr>
            <w:rFonts w:cs="Arial"/>
            <w:sz w:val="24"/>
            <w:szCs w:val="24"/>
            <w:lang w:val="en-US"/>
          </w:rPr>
          <w:fldChar w:fldCharType="end"/>
        </w:r>
      </w:hyperlink>
      <w:r w:rsidRPr="001E6BE4">
        <w:rPr>
          <w:rFonts w:cs="Arial"/>
          <w:sz w:val="24"/>
          <w:szCs w:val="24"/>
          <w:lang w:val="en-US"/>
        </w:rPr>
        <w:t xml:space="preserve">. </w:t>
      </w:r>
    </w:p>
    <w:p w:rsidR="00FD4ED2" w:rsidRPr="001E6BE4" w:rsidRDefault="00FD4ED2" w:rsidP="000C7A73">
      <w:pPr>
        <w:widowControl w:val="0"/>
        <w:autoSpaceDE w:val="0"/>
        <w:autoSpaceDN w:val="0"/>
        <w:adjustRightInd w:val="0"/>
        <w:spacing w:after="0" w:line="480" w:lineRule="auto"/>
        <w:jc w:val="both"/>
        <w:rPr>
          <w:rFonts w:cs="Arial"/>
          <w:sz w:val="24"/>
          <w:szCs w:val="24"/>
          <w:lang w:val="en-US"/>
        </w:rPr>
      </w:pPr>
    </w:p>
    <w:p w:rsidR="00FD4ED2" w:rsidRPr="001E6BE4" w:rsidRDefault="00FD4ED2" w:rsidP="00BE0C81">
      <w:pPr>
        <w:widowControl w:val="0"/>
        <w:autoSpaceDE w:val="0"/>
        <w:autoSpaceDN w:val="0"/>
        <w:adjustRightInd w:val="0"/>
        <w:spacing w:after="0" w:line="480" w:lineRule="auto"/>
        <w:ind w:firstLine="720"/>
        <w:jc w:val="both"/>
        <w:rPr>
          <w:rFonts w:cs="Arial"/>
          <w:sz w:val="24"/>
          <w:szCs w:val="24"/>
          <w:u w:color="262626"/>
          <w:lang w:val="en-US"/>
        </w:rPr>
      </w:pPr>
      <w:r w:rsidRPr="001E6BE4">
        <w:rPr>
          <w:rFonts w:cs="Arial"/>
          <w:sz w:val="24"/>
          <w:szCs w:val="24"/>
          <w:lang w:val="en-US"/>
        </w:rPr>
        <w:t xml:space="preserve">In order to guide treatment options for advanced melanoma, samples from metastases can be sent for genetic testing. If BRAF mutations are not detected, then treatment options include </w:t>
      </w:r>
      <w:r w:rsidRPr="001E6BE4">
        <w:rPr>
          <w:rFonts w:cs="Arial"/>
          <w:color w:val="262626"/>
          <w:sz w:val="24"/>
          <w:szCs w:val="24"/>
          <w:lang w:val="en-US"/>
        </w:rPr>
        <w:t xml:space="preserve">the immune checkpoint inhibitors ipilimumab, and pembrolizumab </w:t>
      </w:r>
      <w:hyperlink w:anchor="_ENREF_42" w:tooltip="Robert, 2015 #5617" w:history="1">
        <w:r w:rsidR="008F484E">
          <w:rPr>
            <w:rFonts w:cs="Arial"/>
            <w:color w:val="262626"/>
            <w:sz w:val="24"/>
            <w:szCs w:val="24"/>
            <w:lang w:val="en-US"/>
          </w:rPr>
          <w:fldChar w:fldCharType="begin">
            <w:fldData xml:space="preserve">PEVuZE5vdGU+PENpdGU+PEF1dGhvcj5Sb2JlcnQ8L0F1dGhvcj48WWVhcj4yMDE1PC9ZZWFyPjxS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</w:fldData>
          </w:fldChar>
        </w:r>
        <w:r w:rsidR="008F484E">
          <w:rPr>
            <w:rFonts w:cs="Arial"/>
            <w:color w:val="262626"/>
            <w:sz w:val="24"/>
            <w:szCs w:val="24"/>
            <w:lang w:val="en-US"/>
          </w:rPr>
          <w:instrText xml:space="preserve"> ADDIN EN.CITE </w:instrText>
        </w:r>
        <w:r w:rsidR="008F484E">
          <w:rPr>
            <w:rFonts w:cs="Arial"/>
            <w:color w:val="262626"/>
            <w:sz w:val="24"/>
            <w:szCs w:val="24"/>
            <w:lang w:val="en-US"/>
          </w:rPr>
          <w:fldChar w:fldCharType="begin">
            <w:fldData xml:space="preserve">PEVuZE5vdGU+PENpdGU+PEF1dGhvcj5Sb2JlcnQ8L0F1dGhvcj48WWVhcj4yMDE1PC9ZZWFyPjxS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</w:fldData>
          </w:fldChar>
        </w:r>
        <w:r w:rsidR="008F484E">
          <w:rPr>
            <w:rFonts w:cs="Arial"/>
            <w:color w:val="262626"/>
            <w:sz w:val="24"/>
            <w:szCs w:val="24"/>
            <w:lang w:val="en-US"/>
          </w:rPr>
          <w:instrText xml:space="preserve"> ADDIN EN.CITE.DATA </w:instrText>
        </w:r>
        <w:r w:rsidR="008F484E">
          <w:rPr>
            <w:rFonts w:cs="Arial"/>
            <w:color w:val="262626"/>
            <w:sz w:val="24"/>
            <w:szCs w:val="24"/>
            <w:lang w:val="en-US"/>
          </w:rPr>
        </w:r>
        <w:r w:rsidR="008F484E">
          <w:rPr>
            <w:rFonts w:cs="Arial"/>
            <w:color w:val="262626"/>
            <w:sz w:val="24"/>
            <w:szCs w:val="24"/>
            <w:lang w:val="en-US"/>
          </w:rPr>
          <w:fldChar w:fldCharType="end"/>
        </w:r>
        <w:r w:rsidR="008F484E">
          <w:rPr>
            <w:rFonts w:cs="Arial"/>
            <w:color w:val="262626"/>
            <w:sz w:val="24"/>
            <w:szCs w:val="24"/>
            <w:lang w:val="en-US"/>
          </w:rPr>
        </w:r>
        <w:r w:rsidR="008F484E">
          <w:rPr>
            <w:rFonts w:cs="Arial"/>
            <w:color w:val="262626"/>
            <w:sz w:val="24"/>
            <w:szCs w:val="24"/>
            <w:lang w:val="en-US"/>
          </w:rPr>
          <w:fldChar w:fldCharType="separate"/>
        </w:r>
        <w:r w:rsidR="008F484E" w:rsidRPr="008F484E">
          <w:rPr>
            <w:rFonts w:cs="Arial"/>
            <w:noProof/>
            <w:color w:val="262626"/>
            <w:sz w:val="24"/>
            <w:szCs w:val="24"/>
            <w:vertAlign w:val="superscript"/>
            <w:lang w:val="en-US"/>
          </w:rPr>
          <w:t>42</w:t>
        </w:r>
        <w:r w:rsidR="008F484E">
          <w:rPr>
            <w:rFonts w:cs="Arial"/>
            <w:color w:val="262626"/>
            <w:sz w:val="24"/>
            <w:szCs w:val="24"/>
            <w:lang w:val="en-US"/>
          </w:rPr>
          <w:fldChar w:fldCharType="end"/>
        </w:r>
      </w:hyperlink>
      <w:r w:rsidRPr="001E6BE4">
        <w:rPr>
          <w:rFonts w:cs="Arial"/>
          <w:color w:val="262626"/>
          <w:sz w:val="24"/>
          <w:szCs w:val="24"/>
          <w:lang w:val="en-US"/>
        </w:rPr>
        <w:t>.</w:t>
      </w:r>
      <w:r w:rsidRPr="001E6BE4">
        <w:rPr>
          <w:rFonts w:cs="Arial"/>
          <w:sz w:val="24"/>
          <w:szCs w:val="24"/>
          <w:u w:color="262626"/>
          <w:lang w:val="en-US"/>
        </w:rPr>
        <w:t xml:space="preserve"> The response to ipilimumab appears the same for acral melanoma as for other melanoma subtypes </w:t>
      </w:r>
      <w:hyperlink w:anchor="_ENREF_43" w:tooltip="Johnson, 2015 #5618" w:history="1">
        <w:r w:rsidR="008F484E">
          <w:rPr>
            <w:rFonts w:cs="Arial"/>
            <w:sz w:val="24"/>
            <w:szCs w:val="24"/>
            <w:u w:color="262626"/>
            <w:lang w:val="en-US"/>
          </w:rPr>
          <w:fldChar w:fldCharType="begin">
            <w:fldData xml:space="preserve">PEVuZE5vdGU+PENpdGU+PEF1dGhvcj5Kb2huc29uPC9BdXRob3I+PFllYXI+MjAxNTwvWWVhcj48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</w:fldData>
          </w:fldChar>
        </w:r>
        <w:r w:rsidR="008F484E">
          <w:rPr>
            <w:rFonts w:cs="Arial"/>
            <w:sz w:val="24"/>
            <w:szCs w:val="24"/>
            <w:u w:color="262626"/>
            <w:lang w:val="en-US"/>
          </w:rPr>
          <w:instrText xml:space="preserve"> ADDIN EN.CITE </w:instrText>
        </w:r>
        <w:r w:rsidR="008F484E">
          <w:rPr>
            <w:rFonts w:cs="Arial"/>
            <w:sz w:val="24"/>
            <w:szCs w:val="24"/>
            <w:u w:color="262626"/>
            <w:lang w:val="en-US"/>
          </w:rPr>
          <w:fldChar w:fldCharType="begin">
            <w:fldData xml:space="preserve">PEVuZE5vdGU+PENpdGU+PEF1dGhvcj5Kb2huc29uPC9BdXRob3I+PFllYXI+MjAxNTwvWWVhcj48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</w:fldData>
          </w:fldChar>
        </w:r>
        <w:r w:rsidR="008F484E">
          <w:rPr>
            <w:rFonts w:cs="Arial"/>
            <w:sz w:val="24"/>
            <w:szCs w:val="24"/>
            <w:u w:color="262626"/>
            <w:lang w:val="en-US"/>
          </w:rPr>
          <w:instrText xml:space="preserve"> ADDIN EN.CITE.DATA </w:instrText>
        </w:r>
        <w:r w:rsidR="008F484E">
          <w:rPr>
            <w:rFonts w:cs="Arial"/>
            <w:sz w:val="24"/>
            <w:szCs w:val="24"/>
            <w:u w:color="262626"/>
            <w:lang w:val="en-US"/>
          </w:rPr>
        </w:r>
        <w:r w:rsidR="008F484E">
          <w:rPr>
            <w:rFonts w:cs="Arial"/>
            <w:sz w:val="24"/>
            <w:szCs w:val="24"/>
            <w:u w:color="262626"/>
            <w:lang w:val="en-US"/>
          </w:rPr>
          <w:fldChar w:fldCharType="end"/>
        </w:r>
        <w:r w:rsidR="008F484E">
          <w:rPr>
            <w:rFonts w:cs="Arial"/>
            <w:sz w:val="24"/>
            <w:szCs w:val="24"/>
            <w:u w:color="262626"/>
            <w:lang w:val="en-US"/>
          </w:rPr>
        </w:r>
        <w:r w:rsidR="008F484E">
          <w:rPr>
            <w:rFonts w:cs="Arial"/>
            <w:sz w:val="24"/>
            <w:szCs w:val="24"/>
            <w:u w:color="262626"/>
            <w:lang w:val="en-US"/>
          </w:rPr>
          <w:fldChar w:fldCharType="separate"/>
        </w:r>
        <w:r w:rsidR="008F484E" w:rsidRPr="008F484E">
          <w:rPr>
            <w:rFonts w:cs="Arial"/>
            <w:noProof/>
            <w:sz w:val="24"/>
            <w:szCs w:val="24"/>
            <w:u w:color="262626"/>
            <w:vertAlign w:val="superscript"/>
            <w:lang w:val="en-US"/>
          </w:rPr>
          <w:t>43</w:t>
        </w:r>
        <w:r w:rsidR="008F484E">
          <w:rPr>
            <w:rFonts w:cs="Arial"/>
            <w:sz w:val="24"/>
            <w:szCs w:val="24"/>
            <w:u w:color="262626"/>
            <w:lang w:val="en-US"/>
          </w:rPr>
          <w:fldChar w:fldCharType="end"/>
        </w:r>
      </w:hyperlink>
      <w:r w:rsidR="00A92E50" w:rsidRPr="001E6BE4">
        <w:rPr>
          <w:rFonts w:cs="Arial"/>
          <w:sz w:val="24"/>
          <w:szCs w:val="24"/>
          <w:u w:color="262626"/>
          <w:lang w:val="en-US"/>
        </w:rPr>
        <w:t>.</w:t>
      </w:r>
      <w:r w:rsidR="00874E9A" w:rsidRPr="001E6BE4">
        <w:rPr>
          <w:rFonts w:cs="Arial"/>
          <w:sz w:val="24"/>
          <w:szCs w:val="24"/>
          <w:u w:color="262626"/>
          <w:lang w:val="en-US"/>
        </w:rPr>
        <w:t xml:space="preserve"> </w:t>
      </w:r>
      <w:r w:rsidRPr="001E6BE4">
        <w:rPr>
          <w:rFonts w:cs="Arial"/>
          <w:sz w:val="24"/>
          <w:szCs w:val="24"/>
          <w:lang w:val="en-US"/>
        </w:rPr>
        <w:t xml:space="preserve">As mentioned previously, acral melanomas are more likely to express C-KIT mutation. Several phase II trials of imatinib, a KIT inhibitor, have produced mixed results and further studies are ongoing </w:t>
      </w:r>
      <w:hyperlink w:anchor="_ENREF_44" w:tooltip="Hodi, 2013 #5619" w:history="1">
        <w:r w:rsidR="008F484E">
          <w:rPr>
            <w:rFonts w:cs="Arial"/>
            <w:sz w:val="24"/>
            <w:szCs w:val="24"/>
            <w:lang w:val="en-US"/>
          </w:rPr>
          <w:fldChar w:fldCharType="begin">
            <w:fldData xml:space="preserve">PEVuZE5vdGU+PENpdGU+PEF1dGhvcj5Ib2RpPC9BdXRob3I+PFllYXI+MjAxMzwvWWVhcj48UmVj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</w:fldData>
          </w:fldChar>
        </w:r>
        <w:r w:rsidR="008F484E">
          <w:rPr>
            <w:rFonts w:cs="Arial"/>
            <w:sz w:val="24"/>
            <w:szCs w:val="24"/>
            <w:lang w:val="en-US"/>
          </w:rPr>
          <w:instrText xml:space="preserve"> ADDIN EN.CITE </w:instrText>
        </w:r>
        <w:r w:rsidR="008F484E">
          <w:rPr>
            <w:rFonts w:cs="Arial"/>
            <w:sz w:val="24"/>
            <w:szCs w:val="24"/>
            <w:lang w:val="en-US"/>
          </w:rPr>
          <w:fldChar w:fldCharType="begin">
            <w:fldData xml:space="preserve">PEVuZE5vdGU+PENpdGU+PEF1dGhvcj5Ib2RpPC9BdXRob3I+PFllYXI+MjAxMzwvWWVhcj48UmVj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</w:fldData>
          </w:fldChar>
        </w:r>
        <w:r w:rsidR="008F484E">
          <w:rPr>
            <w:rFonts w:cs="Arial"/>
            <w:sz w:val="24"/>
            <w:szCs w:val="24"/>
            <w:lang w:val="en-US"/>
          </w:rPr>
          <w:instrText xml:space="preserve"> ADDIN EN.CITE.DATA </w:instrText>
        </w:r>
        <w:r w:rsidR="008F484E">
          <w:rPr>
            <w:rFonts w:cs="Arial"/>
            <w:sz w:val="24"/>
            <w:szCs w:val="24"/>
            <w:lang w:val="en-US"/>
          </w:rPr>
        </w:r>
        <w:r w:rsidR="008F484E">
          <w:rPr>
            <w:rFonts w:cs="Arial"/>
            <w:sz w:val="24"/>
            <w:szCs w:val="24"/>
            <w:lang w:val="en-US"/>
          </w:rPr>
          <w:fldChar w:fldCharType="end"/>
        </w:r>
        <w:r w:rsidR="008F484E">
          <w:rPr>
            <w:rFonts w:cs="Arial"/>
            <w:sz w:val="24"/>
            <w:szCs w:val="24"/>
            <w:lang w:val="en-US"/>
          </w:rPr>
        </w:r>
        <w:r w:rsidR="008F484E">
          <w:rPr>
            <w:rFonts w:cs="Arial"/>
            <w:sz w:val="24"/>
            <w:szCs w:val="24"/>
            <w:lang w:val="en-US"/>
          </w:rPr>
          <w:fldChar w:fldCharType="separate"/>
        </w:r>
        <w:r w:rsidR="008F484E" w:rsidRPr="008F484E">
          <w:rPr>
            <w:rFonts w:cs="Arial"/>
            <w:noProof/>
            <w:sz w:val="24"/>
            <w:szCs w:val="24"/>
            <w:vertAlign w:val="superscript"/>
            <w:lang w:val="en-US"/>
          </w:rPr>
          <w:t>44</w:t>
        </w:r>
        <w:r w:rsidR="008F484E">
          <w:rPr>
            <w:rFonts w:cs="Arial"/>
            <w:sz w:val="24"/>
            <w:szCs w:val="24"/>
            <w:lang w:val="en-US"/>
          </w:rPr>
          <w:fldChar w:fldCharType="end"/>
        </w:r>
      </w:hyperlink>
      <w:r w:rsidRPr="001E6BE4">
        <w:rPr>
          <w:rFonts w:cs="Arial"/>
          <w:sz w:val="24"/>
          <w:szCs w:val="24"/>
          <w:lang w:val="en-US"/>
        </w:rPr>
        <w:t xml:space="preserve"> </w:t>
      </w:r>
    </w:p>
    <w:p w:rsidR="007A6355" w:rsidRDefault="007A6355" w:rsidP="009068A3">
      <w:pPr>
        <w:spacing w:line="480" w:lineRule="auto"/>
        <w:rPr>
          <w:sz w:val="24"/>
          <w:szCs w:val="24"/>
        </w:rPr>
      </w:pPr>
    </w:p>
    <w:p w:rsidR="007A6355" w:rsidRDefault="007A6355" w:rsidP="009068A3">
      <w:pPr>
        <w:spacing w:line="480" w:lineRule="auto"/>
        <w:rPr>
          <w:sz w:val="24"/>
          <w:szCs w:val="24"/>
        </w:rPr>
      </w:pPr>
      <w:r>
        <w:rPr>
          <w:sz w:val="24"/>
          <w:szCs w:val="24"/>
        </w:rPr>
        <w:t>References</w:t>
      </w:r>
    </w:p>
    <w:p w:rsidR="008F484E" w:rsidRPr="008F484E" w:rsidRDefault="008F484E" w:rsidP="008F484E">
      <w:pPr>
        <w:spacing w:after="0" w:line="240" w:lineRule="auto"/>
        <w:ind w:left="720" w:hanging="720"/>
        <w:rPr>
          <w:rFonts w:ascii="Calibri" w:hAnsi="Calibri"/>
          <w:noProof/>
          <w:szCs w:val="24"/>
        </w:rPr>
      </w:pPr>
      <w:r>
        <w:rPr>
          <w:sz w:val="24"/>
          <w:szCs w:val="24"/>
        </w:rPr>
        <w:fldChar w:fldCharType="begin"/>
      </w:r>
      <w:r>
        <w:rPr>
          <w:sz w:val="24"/>
          <w:szCs w:val="24"/>
        </w:rPr>
        <w:instrText xml:space="preserve"> ADDIN EN.REFLIST </w:instrText>
      </w:r>
      <w:r>
        <w:rPr>
          <w:sz w:val="24"/>
          <w:szCs w:val="24"/>
        </w:rPr>
        <w:fldChar w:fldCharType="separate"/>
      </w:r>
      <w:bookmarkStart w:id="1" w:name="_ENREF_1"/>
      <w:r w:rsidRPr="008F484E">
        <w:rPr>
          <w:rFonts w:ascii="Calibri" w:hAnsi="Calibri"/>
          <w:b/>
          <w:noProof/>
          <w:szCs w:val="24"/>
        </w:rPr>
        <w:t>1.</w:t>
      </w:r>
      <w:r w:rsidRPr="008F484E">
        <w:rPr>
          <w:rFonts w:ascii="Calibri" w:hAnsi="Calibri"/>
          <w:noProof/>
          <w:szCs w:val="24"/>
        </w:rPr>
        <w:tab/>
        <w:t xml:space="preserve">World Health Organisation. How common is skin cancer. 2015; </w:t>
      </w:r>
      <w:hyperlink r:id="rId7" w:history="1">
        <w:r w:rsidRPr="008F484E">
          <w:rPr>
            <w:rStyle w:val="Hyperlink"/>
            <w:rFonts w:ascii="Calibri" w:hAnsi="Calibri"/>
            <w:noProof/>
            <w:szCs w:val="24"/>
          </w:rPr>
          <w:t>http://www.who.int/uv/faq/skincancer/en/index1.html</w:t>
        </w:r>
      </w:hyperlink>
      <w:r w:rsidRPr="008F484E">
        <w:rPr>
          <w:rFonts w:ascii="Calibri" w:hAnsi="Calibri"/>
          <w:noProof/>
          <w:szCs w:val="24"/>
        </w:rPr>
        <w:t>. Accessed 20th December, 2015.</w:t>
      </w:r>
      <w:bookmarkEnd w:id="1"/>
    </w:p>
    <w:p w:rsidR="008F484E" w:rsidRPr="008F484E" w:rsidRDefault="008F484E" w:rsidP="008F484E">
      <w:pPr>
        <w:spacing w:after="0" w:line="240" w:lineRule="auto"/>
        <w:ind w:left="720" w:hanging="720"/>
        <w:rPr>
          <w:rFonts w:ascii="Calibri" w:hAnsi="Calibri"/>
          <w:noProof/>
          <w:szCs w:val="24"/>
        </w:rPr>
      </w:pPr>
      <w:bookmarkStart w:id="2" w:name="_ENREF_2"/>
      <w:r w:rsidRPr="008F484E">
        <w:rPr>
          <w:rFonts w:ascii="Calibri" w:hAnsi="Calibri"/>
          <w:b/>
          <w:noProof/>
          <w:szCs w:val="24"/>
        </w:rPr>
        <w:t>2.</w:t>
      </w:r>
      <w:r w:rsidRPr="008F484E">
        <w:rPr>
          <w:rFonts w:ascii="Calibri" w:hAnsi="Calibri"/>
          <w:noProof/>
          <w:szCs w:val="24"/>
        </w:rPr>
        <w:tab/>
        <w:t xml:space="preserve">Du Vries E, Bray FI, Coebergh WW, Parkin DM. Changing epidemiology of malignant cutaneous melanoma in Europe 1953-1997: Rising trends in incidence and mortality but recent stabilizations in Western Europe and decreases in Scandinavia. </w:t>
      </w:r>
      <w:r w:rsidRPr="008F484E">
        <w:rPr>
          <w:rFonts w:ascii="Calibri" w:hAnsi="Calibri"/>
          <w:i/>
          <w:noProof/>
          <w:szCs w:val="24"/>
        </w:rPr>
        <w:t xml:space="preserve">Int. J. Cancer. </w:t>
      </w:r>
      <w:r w:rsidRPr="008F484E">
        <w:rPr>
          <w:rFonts w:ascii="Calibri" w:hAnsi="Calibri"/>
          <w:noProof/>
          <w:szCs w:val="24"/>
        </w:rPr>
        <w:t>2003;107(1):119-126.</w:t>
      </w:r>
      <w:bookmarkEnd w:id="2"/>
    </w:p>
    <w:p w:rsidR="008F484E" w:rsidRPr="008F484E" w:rsidRDefault="008F484E" w:rsidP="008F484E">
      <w:pPr>
        <w:spacing w:after="0" w:line="240" w:lineRule="auto"/>
        <w:ind w:left="720" w:hanging="720"/>
        <w:rPr>
          <w:rFonts w:ascii="Calibri" w:hAnsi="Calibri"/>
          <w:noProof/>
          <w:szCs w:val="24"/>
        </w:rPr>
      </w:pPr>
      <w:bookmarkStart w:id="3" w:name="_ENREF_3"/>
      <w:r w:rsidRPr="008F484E">
        <w:rPr>
          <w:rFonts w:ascii="Calibri" w:hAnsi="Calibri"/>
          <w:b/>
          <w:noProof/>
          <w:szCs w:val="24"/>
        </w:rPr>
        <w:t>3.</w:t>
      </w:r>
      <w:r w:rsidRPr="008F484E">
        <w:rPr>
          <w:rFonts w:ascii="Calibri" w:hAnsi="Calibri"/>
          <w:noProof/>
          <w:szCs w:val="24"/>
        </w:rPr>
        <w:tab/>
        <w:t xml:space="preserve">Goodson AG, Grossman D. Strategies for early melanoma detection: approaches to the patient with nevi. </w:t>
      </w:r>
      <w:r w:rsidRPr="008F484E">
        <w:rPr>
          <w:rFonts w:ascii="Calibri" w:hAnsi="Calibri"/>
          <w:i/>
          <w:noProof/>
          <w:szCs w:val="24"/>
        </w:rPr>
        <w:t xml:space="preserve">J. Am. Acad. Dermatol. </w:t>
      </w:r>
      <w:r w:rsidRPr="008F484E">
        <w:rPr>
          <w:rFonts w:ascii="Calibri" w:hAnsi="Calibri"/>
          <w:noProof/>
          <w:szCs w:val="24"/>
        </w:rPr>
        <w:t>2009;60(5):719-738.</w:t>
      </w:r>
      <w:bookmarkEnd w:id="3"/>
    </w:p>
    <w:p w:rsidR="008F484E" w:rsidRPr="008F484E" w:rsidRDefault="008F484E" w:rsidP="008F484E">
      <w:pPr>
        <w:spacing w:after="0" w:line="240" w:lineRule="auto"/>
        <w:ind w:left="720" w:hanging="720"/>
        <w:rPr>
          <w:rFonts w:ascii="Calibri" w:hAnsi="Calibri"/>
          <w:noProof/>
          <w:szCs w:val="24"/>
        </w:rPr>
      </w:pPr>
      <w:bookmarkStart w:id="4" w:name="_ENREF_4"/>
      <w:r w:rsidRPr="008F484E">
        <w:rPr>
          <w:rFonts w:ascii="Calibri" w:hAnsi="Calibri"/>
          <w:b/>
          <w:noProof/>
          <w:szCs w:val="24"/>
        </w:rPr>
        <w:t>4.</w:t>
      </w:r>
      <w:r w:rsidRPr="008F484E">
        <w:rPr>
          <w:rFonts w:ascii="Calibri" w:hAnsi="Calibri"/>
          <w:noProof/>
          <w:szCs w:val="24"/>
        </w:rPr>
        <w:tab/>
        <w:t xml:space="preserve">Albreski D, Sloan SB. Melanoma of the feet: misdiagnosed and misunderstood. </w:t>
      </w:r>
      <w:r w:rsidRPr="008F484E">
        <w:rPr>
          <w:rFonts w:ascii="Calibri" w:hAnsi="Calibri"/>
          <w:i/>
          <w:noProof/>
          <w:szCs w:val="24"/>
        </w:rPr>
        <w:t xml:space="preserve">Clin. Dermatol. </w:t>
      </w:r>
      <w:r w:rsidRPr="008F484E">
        <w:rPr>
          <w:rFonts w:ascii="Calibri" w:hAnsi="Calibri"/>
          <w:noProof/>
          <w:szCs w:val="24"/>
        </w:rPr>
        <w:t>2009/12// 2009;27(6):556-563.</w:t>
      </w:r>
      <w:bookmarkEnd w:id="4"/>
    </w:p>
    <w:p w:rsidR="008F484E" w:rsidRPr="008F484E" w:rsidRDefault="008F484E" w:rsidP="008F484E">
      <w:pPr>
        <w:spacing w:after="0" w:line="240" w:lineRule="auto"/>
        <w:ind w:left="720" w:hanging="720"/>
        <w:rPr>
          <w:rFonts w:ascii="Calibri" w:hAnsi="Calibri"/>
          <w:noProof/>
          <w:szCs w:val="24"/>
        </w:rPr>
      </w:pPr>
      <w:bookmarkStart w:id="5" w:name="_ENREF_5"/>
      <w:r w:rsidRPr="008F484E">
        <w:rPr>
          <w:rFonts w:ascii="Calibri" w:hAnsi="Calibri"/>
          <w:b/>
          <w:noProof/>
          <w:szCs w:val="24"/>
        </w:rPr>
        <w:t>5.</w:t>
      </w:r>
      <w:r w:rsidRPr="008F484E">
        <w:rPr>
          <w:rFonts w:ascii="Calibri" w:hAnsi="Calibri"/>
          <w:noProof/>
          <w:szCs w:val="24"/>
        </w:rPr>
        <w:tab/>
        <w:t>Kuchelmeister C, Schaumburg-Lever G, Garbe C. Acral cutaneous melanoma in caucasians: clinical features, histopathology and prognosis in 112 patients. Vol 1432000:275-280.</w:t>
      </w:r>
      <w:bookmarkEnd w:id="5"/>
    </w:p>
    <w:p w:rsidR="008F484E" w:rsidRPr="008F484E" w:rsidRDefault="008F484E" w:rsidP="008F484E">
      <w:pPr>
        <w:spacing w:after="0" w:line="240" w:lineRule="auto"/>
        <w:ind w:left="720" w:hanging="720"/>
        <w:rPr>
          <w:rFonts w:ascii="Calibri" w:hAnsi="Calibri"/>
          <w:noProof/>
          <w:szCs w:val="24"/>
        </w:rPr>
      </w:pPr>
      <w:bookmarkStart w:id="6" w:name="_ENREF_6"/>
      <w:r w:rsidRPr="008F484E">
        <w:rPr>
          <w:rFonts w:ascii="Calibri" w:hAnsi="Calibri"/>
          <w:b/>
          <w:noProof/>
          <w:szCs w:val="24"/>
        </w:rPr>
        <w:t>6.</w:t>
      </w:r>
      <w:r w:rsidRPr="008F484E">
        <w:rPr>
          <w:rFonts w:ascii="Calibri" w:hAnsi="Calibri"/>
          <w:noProof/>
          <w:szCs w:val="24"/>
        </w:rPr>
        <w:tab/>
        <w:t xml:space="preserve">Feibleman CE, Stoll H, Maize JC. Melanomas of the palm, sole, and nailbed: a clinicopathologic study. </w:t>
      </w:r>
      <w:r w:rsidRPr="008F484E">
        <w:rPr>
          <w:rFonts w:ascii="Calibri" w:hAnsi="Calibri"/>
          <w:i/>
          <w:noProof/>
          <w:szCs w:val="24"/>
        </w:rPr>
        <w:t xml:space="preserve">Cancer. </w:t>
      </w:r>
      <w:r w:rsidRPr="008F484E">
        <w:rPr>
          <w:rFonts w:ascii="Calibri" w:hAnsi="Calibri"/>
          <w:noProof/>
          <w:szCs w:val="24"/>
        </w:rPr>
        <w:t>Dec 1 1980;46(11):2492-2504.</w:t>
      </w:r>
      <w:bookmarkEnd w:id="6"/>
    </w:p>
    <w:p w:rsidR="008F484E" w:rsidRPr="008F484E" w:rsidRDefault="008F484E" w:rsidP="008F484E">
      <w:pPr>
        <w:spacing w:after="0" w:line="240" w:lineRule="auto"/>
        <w:ind w:left="720" w:hanging="720"/>
        <w:rPr>
          <w:rFonts w:ascii="Calibri" w:hAnsi="Calibri"/>
          <w:noProof/>
          <w:szCs w:val="24"/>
        </w:rPr>
      </w:pPr>
      <w:bookmarkStart w:id="7" w:name="_ENREF_7"/>
      <w:r w:rsidRPr="008F484E">
        <w:rPr>
          <w:rFonts w:ascii="Calibri" w:hAnsi="Calibri"/>
          <w:b/>
          <w:noProof/>
          <w:szCs w:val="24"/>
        </w:rPr>
        <w:t>7.</w:t>
      </w:r>
      <w:r w:rsidRPr="008F484E">
        <w:rPr>
          <w:rFonts w:ascii="Calibri" w:hAnsi="Calibri"/>
          <w:noProof/>
          <w:szCs w:val="24"/>
        </w:rPr>
        <w:tab/>
        <w:t xml:space="preserve">Katz RD, Potter GK, Slutskiy PZ, Smith RR, Pfau RG, Berlin SJ. A statistical survey of melanomas of the foot. </w:t>
      </w:r>
      <w:r w:rsidRPr="008F484E">
        <w:rPr>
          <w:rFonts w:ascii="Calibri" w:hAnsi="Calibri"/>
          <w:i/>
          <w:noProof/>
          <w:szCs w:val="24"/>
        </w:rPr>
        <w:t xml:space="preserve">J. Am. Acad. Dermatol. </w:t>
      </w:r>
      <w:r w:rsidRPr="008F484E">
        <w:rPr>
          <w:rFonts w:ascii="Calibri" w:hAnsi="Calibri"/>
          <w:noProof/>
          <w:szCs w:val="24"/>
        </w:rPr>
        <w:t>Jun 1993;28(6):1008-1011.</w:t>
      </w:r>
      <w:bookmarkEnd w:id="7"/>
    </w:p>
    <w:p w:rsidR="008F484E" w:rsidRPr="008F484E" w:rsidRDefault="008F484E" w:rsidP="008F484E">
      <w:pPr>
        <w:spacing w:after="0" w:line="240" w:lineRule="auto"/>
        <w:ind w:left="720" w:hanging="720"/>
        <w:rPr>
          <w:rFonts w:ascii="Calibri" w:hAnsi="Calibri"/>
          <w:noProof/>
          <w:szCs w:val="24"/>
        </w:rPr>
      </w:pPr>
      <w:bookmarkStart w:id="8" w:name="_ENREF_8"/>
      <w:r w:rsidRPr="008F484E">
        <w:rPr>
          <w:rFonts w:ascii="Calibri" w:hAnsi="Calibri"/>
          <w:b/>
          <w:noProof/>
          <w:szCs w:val="24"/>
        </w:rPr>
        <w:lastRenderedPageBreak/>
        <w:t>8.</w:t>
      </w:r>
      <w:r w:rsidRPr="008F484E">
        <w:rPr>
          <w:rFonts w:ascii="Calibri" w:hAnsi="Calibri"/>
          <w:noProof/>
          <w:szCs w:val="24"/>
        </w:rPr>
        <w:tab/>
        <w:t xml:space="preserve">Jaimes N, Braun RP, Thomas L, Marghoob AA. Clinical and dermoscopic characteristics of amelanotic melanomas that are not of the nodular subtype. </w:t>
      </w:r>
      <w:r w:rsidRPr="008F484E">
        <w:rPr>
          <w:rFonts w:ascii="Calibri" w:hAnsi="Calibri"/>
          <w:i/>
          <w:noProof/>
          <w:szCs w:val="24"/>
        </w:rPr>
        <w:t xml:space="preserve">J. Eur. Acad. Dermatol. Venereol. </w:t>
      </w:r>
      <w:r w:rsidRPr="008F484E">
        <w:rPr>
          <w:rFonts w:ascii="Calibri" w:hAnsi="Calibri"/>
          <w:noProof/>
          <w:szCs w:val="24"/>
        </w:rPr>
        <w:t>2012;26(5):591-596.</w:t>
      </w:r>
      <w:bookmarkEnd w:id="8"/>
    </w:p>
    <w:p w:rsidR="008F484E" w:rsidRPr="008F484E" w:rsidRDefault="008F484E" w:rsidP="008F484E">
      <w:pPr>
        <w:spacing w:after="0" w:line="240" w:lineRule="auto"/>
        <w:ind w:left="720" w:hanging="720"/>
        <w:rPr>
          <w:rFonts w:ascii="Calibri" w:hAnsi="Calibri"/>
          <w:noProof/>
          <w:szCs w:val="24"/>
        </w:rPr>
      </w:pPr>
      <w:bookmarkStart w:id="9" w:name="_ENREF_9"/>
      <w:r w:rsidRPr="008F484E">
        <w:rPr>
          <w:rFonts w:ascii="Calibri" w:hAnsi="Calibri"/>
          <w:b/>
          <w:noProof/>
          <w:szCs w:val="24"/>
        </w:rPr>
        <w:t>9.</w:t>
      </w:r>
      <w:r w:rsidRPr="008F484E">
        <w:rPr>
          <w:rFonts w:ascii="Calibri" w:hAnsi="Calibri"/>
          <w:noProof/>
          <w:szCs w:val="24"/>
        </w:rPr>
        <w:tab/>
        <w:t xml:space="preserve">Liu WD, Dowling JP, Murray WK, McArthur GA, Wolfe R, Kelly JW. Amelanotic primary cutaneous melanoma - clinical associations and dynamic evolution. </w:t>
      </w:r>
      <w:r w:rsidRPr="008F484E">
        <w:rPr>
          <w:rFonts w:ascii="Calibri" w:hAnsi="Calibri"/>
          <w:i/>
          <w:noProof/>
          <w:szCs w:val="24"/>
        </w:rPr>
        <w:t xml:space="preserve">Australas. J. Dermatol. </w:t>
      </w:r>
      <w:r w:rsidRPr="008F484E">
        <w:rPr>
          <w:rFonts w:ascii="Calibri" w:hAnsi="Calibri"/>
          <w:noProof/>
          <w:szCs w:val="24"/>
        </w:rPr>
        <w:t>2006;47(S1):A1-A54.</w:t>
      </w:r>
      <w:bookmarkEnd w:id="9"/>
    </w:p>
    <w:p w:rsidR="008F484E" w:rsidRPr="008F484E" w:rsidRDefault="008F484E" w:rsidP="008F484E">
      <w:pPr>
        <w:spacing w:after="0" w:line="240" w:lineRule="auto"/>
        <w:ind w:left="720" w:hanging="720"/>
        <w:rPr>
          <w:rFonts w:ascii="Calibri" w:hAnsi="Calibri"/>
          <w:noProof/>
          <w:szCs w:val="24"/>
        </w:rPr>
      </w:pPr>
      <w:bookmarkStart w:id="10" w:name="_ENREF_10"/>
      <w:r w:rsidRPr="008F484E">
        <w:rPr>
          <w:rFonts w:ascii="Calibri" w:hAnsi="Calibri"/>
          <w:b/>
          <w:noProof/>
          <w:szCs w:val="24"/>
        </w:rPr>
        <w:t>10.</w:t>
      </w:r>
      <w:r w:rsidRPr="008F484E">
        <w:rPr>
          <w:rFonts w:ascii="Calibri" w:hAnsi="Calibri"/>
          <w:noProof/>
          <w:szCs w:val="24"/>
        </w:rPr>
        <w:tab/>
        <w:t xml:space="preserve">Bristow IR, de Berker DA, Acland KM, Turner RJ, Bowling J. Clinical guidelines for the recognition of melanoma of the foot and nail unit. </w:t>
      </w:r>
      <w:r w:rsidRPr="008F484E">
        <w:rPr>
          <w:rFonts w:ascii="Calibri" w:hAnsi="Calibri"/>
          <w:i/>
          <w:noProof/>
          <w:szCs w:val="24"/>
        </w:rPr>
        <w:t xml:space="preserve">J. Foot Ankle Res. </w:t>
      </w:r>
      <w:r w:rsidRPr="008F484E">
        <w:rPr>
          <w:rFonts w:ascii="Calibri" w:hAnsi="Calibri"/>
          <w:noProof/>
          <w:szCs w:val="24"/>
        </w:rPr>
        <w:t>2010;3(25).</w:t>
      </w:r>
      <w:bookmarkEnd w:id="10"/>
    </w:p>
    <w:p w:rsidR="008F484E" w:rsidRPr="008F484E" w:rsidRDefault="008F484E" w:rsidP="008F484E">
      <w:pPr>
        <w:spacing w:after="0" w:line="240" w:lineRule="auto"/>
        <w:ind w:left="720" w:hanging="720"/>
        <w:rPr>
          <w:rFonts w:ascii="Calibri" w:hAnsi="Calibri"/>
          <w:noProof/>
          <w:szCs w:val="24"/>
        </w:rPr>
      </w:pPr>
      <w:bookmarkStart w:id="11" w:name="_ENREF_11"/>
      <w:r w:rsidRPr="008F484E">
        <w:rPr>
          <w:rFonts w:ascii="Calibri" w:hAnsi="Calibri"/>
          <w:b/>
          <w:noProof/>
          <w:szCs w:val="24"/>
        </w:rPr>
        <w:t>11.</w:t>
      </w:r>
      <w:r w:rsidRPr="008F484E">
        <w:rPr>
          <w:rFonts w:ascii="Calibri" w:hAnsi="Calibri"/>
          <w:noProof/>
          <w:szCs w:val="24"/>
        </w:rPr>
        <w:tab/>
        <w:t xml:space="preserve">Banfield CC, Redburn JC, Dawber RP. The incidence and prognosis of nail apparatus melanoma. A retrospective study of 105 patients in four English regions. </w:t>
      </w:r>
      <w:r w:rsidRPr="008F484E">
        <w:rPr>
          <w:rFonts w:ascii="Calibri" w:hAnsi="Calibri"/>
          <w:i/>
          <w:noProof/>
          <w:szCs w:val="24"/>
        </w:rPr>
        <w:t xml:space="preserve">Br. J. Dermatol. </w:t>
      </w:r>
      <w:r w:rsidRPr="008F484E">
        <w:rPr>
          <w:rFonts w:ascii="Calibri" w:hAnsi="Calibri"/>
          <w:noProof/>
          <w:szCs w:val="24"/>
        </w:rPr>
        <w:t>Aug 1998;139(2):276-279.</w:t>
      </w:r>
      <w:bookmarkEnd w:id="11"/>
    </w:p>
    <w:p w:rsidR="008F484E" w:rsidRPr="008F484E" w:rsidRDefault="008F484E" w:rsidP="008F484E">
      <w:pPr>
        <w:spacing w:after="0" w:line="240" w:lineRule="auto"/>
        <w:ind w:left="720" w:hanging="720"/>
        <w:rPr>
          <w:rFonts w:ascii="Calibri" w:hAnsi="Calibri"/>
          <w:noProof/>
          <w:szCs w:val="24"/>
        </w:rPr>
      </w:pPr>
      <w:bookmarkStart w:id="12" w:name="_ENREF_12"/>
      <w:r w:rsidRPr="008F484E">
        <w:rPr>
          <w:rFonts w:ascii="Calibri" w:hAnsi="Calibri"/>
          <w:b/>
          <w:noProof/>
          <w:szCs w:val="24"/>
        </w:rPr>
        <w:t>12.</w:t>
      </w:r>
      <w:r w:rsidRPr="008F484E">
        <w:rPr>
          <w:rFonts w:ascii="Calibri" w:hAnsi="Calibri"/>
          <w:noProof/>
          <w:szCs w:val="24"/>
        </w:rPr>
        <w:tab/>
        <w:t xml:space="preserve">Chevalier V, Barbe C, Le Clainche A, et al. Comparison of anatomical locations of cutaneous melanoma in men and women: a population-based study in France. </w:t>
      </w:r>
      <w:r w:rsidRPr="008F484E">
        <w:rPr>
          <w:rFonts w:ascii="Calibri" w:hAnsi="Calibri"/>
          <w:i/>
          <w:noProof/>
          <w:szCs w:val="24"/>
        </w:rPr>
        <w:t xml:space="preserve">Br. J. Dermatol. </w:t>
      </w:r>
      <w:r w:rsidRPr="008F484E">
        <w:rPr>
          <w:rFonts w:ascii="Calibri" w:hAnsi="Calibri"/>
          <w:noProof/>
          <w:szCs w:val="24"/>
        </w:rPr>
        <w:t>2014;171(3):595-601.</w:t>
      </w:r>
      <w:bookmarkEnd w:id="12"/>
    </w:p>
    <w:p w:rsidR="008F484E" w:rsidRPr="008F484E" w:rsidRDefault="008F484E" w:rsidP="008F484E">
      <w:pPr>
        <w:spacing w:after="0" w:line="240" w:lineRule="auto"/>
        <w:ind w:left="720" w:hanging="720"/>
        <w:rPr>
          <w:rFonts w:ascii="Calibri" w:hAnsi="Calibri"/>
          <w:noProof/>
          <w:szCs w:val="24"/>
        </w:rPr>
      </w:pPr>
      <w:bookmarkStart w:id="13" w:name="_ENREF_13"/>
      <w:r w:rsidRPr="008F484E">
        <w:rPr>
          <w:rFonts w:ascii="Calibri" w:hAnsi="Calibri"/>
          <w:b/>
          <w:noProof/>
          <w:szCs w:val="24"/>
        </w:rPr>
        <w:t>13.</w:t>
      </w:r>
      <w:r w:rsidRPr="008F484E">
        <w:rPr>
          <w:rFonts w:ascii="Calibri" w:hAnsi="Calibri"/>
          <w:noProof/>
          <w:szCs w:val="24"/>
        </w:rPr>
        <w:tab/>
        <w:t xml:space="preserve">Bellows CF, Belafsky P, Fortgang IS, Beech DJ. Melanoma in African-Americans: Trends in biological behavior and clinical characteristics over two decades. </w:t>
      </w:r>
      <w:r w:rsidRPr="008F484E">
        <w:rPr>
          <w:rFonts w:ascii="Calibri" w:hAnsi="Calibri"/>
          <w:i/>
          <w:noProof/>
          <w:szCs w:val="24"/>
        </w:rPr>
        <w:t xml:space="preserve">J. Surg. Oncol. </w:t>
      </w:r>
      <w:r w:rsidRPr="008F484E">
        <w:rPr>
          <w:rFonts w:ascii="Calibri" w:hAnsi="Calibri"/>
          <w:noProof/>
          <w:szCs w:val="24"/>
        </w:rPr>
        <w:t>2001;78(1):10-16.</w:t>
      </w:r>
      <w:bookmarkEnd w:id="13"/>
    </w:p>
    <w:p w:rsidR="008F484E" w:rsidRPr="008F484E" w:rsidRDefault="008F484E" w:rsidP="008F484E">
      <w:pPr>
        <w:spacing w:after="0" w:line="240" w:lineRule="auto"/>
        <w:ind w:left="720" w:hanging="720"/>
        <w:rPr>
          <w:rFonts w:ascii="Calibri" w:hAnsi="Calibri"/>
          <w:noProof/>
          <w:szCs w:val="24"/>
        </w:rPr>
      </w:pPr>
      <w:bookmarkStart w:id="14" w:name="_ENREF_14"/>
      <w:r w:rsidRPr="008F484E">
        <w:rPr>
          <w:rFonts w:ascii="Calibri" w:hAnsi="Calibri"/>
          <w:b/>
          <w:noProof/>
          <w:szCs w:val="24"/>
        </w:rPr>
        <w:t>14.</w:t>
      </w:r>
      <w:r w:rsidRPr="008F484E">
        <w:rPr>
          <w:rFonts w:ascii="Calibri" w:hAnsi="Calibri"/>
          <w:noProof/>
          <w:szCs w:val="24"/>
        </w:rPr>
        <w:tab/>
        <w:t xml:space="preserve">Jimbow K, Takahashi H, Miura S, Ikeda S, Kukita A. Biological behavior and natural course of acral malignant melanoma. Clinical and histologic features and prognosis of palmoplantar, subungual, and other acral malignant melanomas. </w:t>
      </w:r>
      <w:r w:rsidR="00F712BD">
        <w:rPr>
          <w:rFonts w:ascii="Calibri" w:hAnsi="Calibri"/>
          <w:i/>
          <w:noProof/>
          <w:szCs w:val="24"/>
        </w:rPr>
        <w:t>Am. J. Dermpath</w:t>
      </w:r>
      <w:r w:rsidRPr="008F484E">
        <w:rPr>
          <w:rFonts w:ascii="Calibri" w:hAnsi="Calibri"/>
          <w:i/>
          <w:noProof/>
          <w:szCs w:val="24"/>
        </w:rPr>
        <w:t xml:space="preserve">. </w:t>
      </w:r>
      <w:r w:rsidRPr="008F484E">
        <w:rPr>
          <w:rFonts w:ascii="Calibri" w:hAnsi="Calibri"/>
          <w:noProof/>
          <w:szCs w:val="24"/>
        </w:rPr>
        <w:t>1984 1984;6 Suppl:43-53.</w:t>
      </w:r>
      <w:bookmarkEnd w:id="14"/>
    </w:p>
    <w:p w:rsidR="008F484E" w:rsidRPr="008F484E" w:rsidRDefault="008F484E" w:rsidP="008F484E">
      <w:pPr>
        <w:spacing w:after="0" w:line="240" w:lineRule="auto"/>
        <w:ind w:left="720" w:hanging="720"/>
        <w:rPr>
          <w:rFonts w:ascii="Calibri" w:hAnsi="Calibri"/>
          <w:noProof/>
          <w:szCs w:val="24"/>
        </w:rPr>
      </w:pPr>
      <w:bookmarkStart w:id="15" w:name="_ENREF_15"/>
      <w:r w:rsidRPr="008F484E">
        <w:rPr>
          <w:rFonts w:ascii="Calibri" w:hAnsi="Calibri"/>
          <w:b/>
          <w:noProof/>
          <w:szCs w:val="24"/>
        </w:rPr>
        <w:t>15.</w:t>
      </w:r>
      <w:r w:rsidRPr="008F484E">
        <w:rPr>
          <w:rFonts w:ascii="Calibri" w:hAnsi="Calibri"/>
          <w:noProof/>
          <w:szCs w:val="24"/>
        </w:rPr>
        <w:tab/>
        <w:t xml:space="preserve">Bradford PT, Goldstein AM, McMaster ML, Tucker MA. Acral Lentiginous Melanoma: Incidence and Survival Patterns in the United States, 1986-2005. </w:t>
      </w:r>
      <w:r w:rsidRPr="008F484E">
        <w:rPr>
          <w:rFonts w:ascii="Calibri" w:hAnsi="Calibri"/>
          <w:i/>
          <w:noProof/>
          <w:szCs w:val="24"/>
        </w:rPr>
        <w:t xml:space="preserve">Arch. Dermatol. </w:t>
      </w:r>
      <w:r w:rsidRPr="008F484E">
        <w:rPr>
          <w:rFonts w:ascii="Calibri" w:hAnsi="Calibri"/>
          <w:noProof/>
          <w:szCs w:val="24"/>
        </w:rPr>
        <w:t>April 1, 2009 2009;145(4):427-434.</w:t>
      </w:r>
      <w:bookmarkEnd w:id="15"/>
    </w:p>
    <w:p w:rsidR="008F484E" w:rsidRPr="008F484E" w:rsidRDefault="008F484E" w:rsidP="008F484E">
      <w:pPr>
        <w:spacing w:after="0" w:line="240" w:lineRule="auto"/>
        <w:ind w:left="720" w:hanging="720"/>
        <w:rPr>
          <w:rFonts w:ascii="Calibri" w:hAnsi="Calibri"/>
          <w:noProof/>
          <w:szCs w:val="24"/>
        </w:rPr>
      </w:pPr>
      <w:bookmarkStart w:id="16" w:name="_ENREF_16"/>
      <w:r w:rsidRPr="008F484E">
        <w:rPr>
          <w:rFonts w:ascii="Calibri" w:hAnsi="Calibri"/>
          <w:b/>
          <w:noProof/>
          <w:szCs w:val="24"/>
        </w:rPr>
        <w:t>16.</w:t>
      </w:r>
      <w:r w:rsidRPr="008F484E">
        <w:rPr>
          <w:rFonts w:ascii="Calibri" w:hAnsi="Calibri"/>
          <w:noProof/>
          <w:szCs w:val="24"/>
        </w:rPr>
        <w:tab/>
        <w:t xml:space="preserve">Ragnarsson-Oldiong BK. Spatial density of primary malignant melanoma in sun-shielded body sites: A potential guide to melanoma genesis. </w:t>
      </w:r>
      <w:r w:rsidRPr="008F484E">
        <w:rPr>
          <w:rFonts w:ascii="Calibri" w:hAnsi="Calibri"/>
          <w:i/>
          <w:noProof/>
          <w:szCs w:val="24"/>
        </w:rPr>
        <w:t xml:space="preserve">Acta Oncol. </w:t>
      </w:r>
      <w:r w:rsidRPr="008F484E">
        <w:rPr>
          <w:rFonts w:ascii="Calibri" w:hAnsi="Calibri"/>
          <w:noProof/>
          <w:szCs w:val="24"/>
        </w:rPr>
        <w:t>2011;50:323-328.</w:t>
      </w:r>
      <w:bookmarkEnd w:id="16"/>
    </w:p>
    <w:p w:rsidR="008F484E" w:rsidRPr="008F484E" w:rsidRDefault="008F484E" w:rsidP="008F484E">
      <w:pPr>
        <w:spacing w:after="0" w:line="240" w:lineRule="auto"/>
        <w:ind w:left="720" w:hanging="720"/>
        <w:rPr>
          <w:rFonts w:ascii="Calibri" w:hAnsi="Calibri"/>
          <w:noProof/>
          <w:szCs w:val="24"/>
        </w:rPr>
      </w:pPr>
      <w:bookmarkStart w:id="17" w:name="_ENREF_17"/>
      <w:r w:rsidRPr="008F484E">
        <w:rPr>
          <w:rFonts w:ascii="Calibri" w:hAnsi="Calibri"/>
          <w:b/>
          <w:noProof/>
          <w:szCs w:val="24"/>
        </w:rPr>
        <w:t>17.</w:t>
      </w:r>
      <w:r w:rsidRPr="008F484E">
        <w:rPr>
          <w:rFonts w:ascii="Calibri" w:hAnsi="Calibri"/>
          <w:noProof/>
          <w:szCs w:val="24"/>
        </w:rPr>
        <w:tab/>
        <w:t xml:space="preserve">Parker SG, Diffey BL. The transmission of optical radiation through human nails. </w:t>
      </w:r>
      <w:r w:rsidRPr="008F484E">
        <w:rPr>
          <w:rFonts w:ascii="Calibri" w:hAnsi="Calibri"/>
          <w:i/>
          <w:noProof/>
          <w:szCs w:val="24"/>
        </w:rPr>
        <w:t xml:space="preserve">Br. J. Dermatol. </w:t>
      </w:r>
      <w:r w:rsidRPr="008F484E">
        <w:rPr>
          <w:rFonts w:ascii="Calibri" w:hAnsi="Calibri"/>
          <w:noProof/>
          <w:szCs w:val="24"/>
        </w:rPr>
        <w:t>Jan 1983;108(1):11-16.</w:t>
      </w:r>
      <w:bookmarkEnd w:id="17"/>
    </w:p>
    <w:p w:rsidR="008F484E" w:rsidRPr="008F484E" w:rsidRDefault="008F484E" w:rsidP="008F484E">
      <w:pPr>
        <w:spacing w:after="0" w:line="240" w:lineRule="auto"/>
        <w:ind w:left="720" w:hanging="720"/>
        <w:rPr>
          <w:rFonts w:ascii="Calibri" w:hAnsi="Calibri"/>
          <w:noProof/>
          <w:szCs w:val="24"/>
        </w:rPr>
      </w:pPr>
      <w:bookmarkStart w:id="18" w:name="_ENREF_18"/>
      <w:r w:rsidRPr="008F484E">
        <w:rPr>
          <w:rFonts w:ascii="Calibri" w:hAnsi="Calibri"/>
          <w:b/>
          <w:noProof/>
          <w:szCs w:val="24"/>
        </w:rPr>
        <w:t>18.</w:t>
      </w:r>
      <w:r w:rsidRPr="008F484E">
        <w:rPr>
          <w:rFonts w:ascii="Calibri" w:hAnsi="Calibri"/>
          <w:noProof/>
          <w:szCs w:val="24"/>
        </w:rPr>
        <w:tab/>
        <w:t xml:space="preserve">Juzeniene A, Micu E, Porojnicu AC, Moan J. Malignant melanomas on head/neck and foot: differences in time and latitudinal trends in Norway. </w:t>
      </w:r>
      <w:r w:rsidRPr="008F484E">
        <w:rPr>
          <w:rFonts w:ascii="Calibri" w:hAnsi="Calibri"/>
          <w:i/>
          <w:noProof/>
          <w:szCs w:val="24"/>
        </w:rPr>
        <w:t xml:space="preserve">J. Eur. Acad. Dermatol. Venereol. </w:t>
      </w:r>
      <w:r w:rsidRPr="008F484E">
        <w:rPr>
          <w:rFonts w:ascii="Calibri" w:hAnsi="Calibri"/>
          <w:noProof/>
          <w:szCs w:val="24"/>
        </w:rPr>
        <w:t>Jul 2012;26(7):821-827.</w:t>
      </w:r>
      <w:bookmarkEnd w:id="18"/>
    </w:p>
    <w:p w:rsidR="008F484E" w:rsidRPr="008F484E" w:rsidRDefault="008F484E" w:rsidP="008F484E">
      <w:pPr>
        <w:spacing w:after="0" w:line="240" w:lineRule="auto"/>
        <w:ind w:left="720" w:hanging="720"/>
        <w:rPr>
          <w:rFonts w:ascii="Calibri" w:hAnsi="Calibri"/>
          <w:noProof/>
          <w:szCs w:val="24"/>
        </w:rPr>
      </w:pPr>
      <w:bookmarkStart w:id="19" w:name="_ENREF_19"/>
      <w:r w:rsidRPr="008F484E">
        <w:rPr>
          <w:rFonts w:ascii="Calibri" w:hAnsi="Calibri"/>
          <w:b/>
          <w:noProof/>
          <w:szCs w:val="24"/>
        </w:rPr>
        <w:t>19.</w:t>
      </w:r>
      <w:r w:rsidRPr="008F484E">
        <w:rPr>
          <w:rFonts w:ascii="Calibri" w:hAnsi="Calibri"/>
          <w:noProof/>
          <w:szCs w:val="24"/>
        </w:rPr>
        <w:tab/>
        <w:t xml:space="preserve">Briggs JC. The role of trauma in the aetiology of malignant melanoma: a review article. </w:t>
      </w:r>
      <w:r w:rsidRPr="008F484E">
        <w:rPr>
          <w:rFonts w:ascii="Calibri" w:hAnsi="Calibri"/>
          <w:i/>
          <w:noProof/>
          <w:szCs w:val="24"/>
        </w:rPr>
        <w:t xml:space="preserve">Br. J. Plast. Surg. </w:t>
      </w:r>
      <w:r w:rsidRPr="008F484E">
        <w:rPr>
          <w:rFonts w:ascii="Calibri" w:hAnsi="Calibri"/>
          <w:noProof/>
          <w:szCs w:val="24"/>
        </w:rPr>
        <w:t>Oct 1984;37(4):514-516.</w:t>
      </w:r>
      <w:bookmarkEnd w:id="19"/>
    </w:p>
    <w:p w:rsidR="008F484E" w:rsidRPr="008F484E" w:rsidRDefault="008F484E" w:rsidP="008F484E">
      <w:pPr>
        <w:spacing w:after="0" w:line="240" w:lineRule="auto"/>
        <w:ind w:left="720" w:hanging="720"/>
        <w:rPr>
          <w:rFonts w:ascii="Calibri" w:hAnsi="Calibri"/>
          <w:noProof/>
          <w:szCs w:val="24"/>
        </w:rPr>
      </w:pPr>
      <w:bookmarkStart w:id="20" w:name="_ENREF_20"/>
      <w:r w:rsidRPr="008F484E">
        <w:rPr>
          <w:rFonts w:ascii="Calibri" w:hAnsi="Calibri"/>
          <w:b/>
          <w:noProof/>
          <w:szCs w:val="24"/>
        </w:rPr>
        <w:t>20.</w:t>
      </w:r>
      <w:r w:rsidRPr="008F484E">
        <w:rPr>
          <w:rFonts w:ascii="Calibri" w:hAnsi="Calibri"/>
          <w:noProof/>
          <w:szCs w:val="24"/>
        </w:rPr>
        <w:tab/>
        <w:t xml:space="preserve">Green A, McCredie M, MacKie R, et al. A case-control study of melanomas of the soles and palms (Australia and Scotland). </w:t>
      </w:r>
      <w:r w:rsidRPr="008F484E">
        <w:rPr>
          <w:rFonts w:ascii="Calibri" w:hAnsi="Calibri"/>
          <w:i/>
          <w:noProof/>
          <w:szCs w:val="24"/>
        </w:rPr>
        <w:t xml:space="preserve">Cancer Causes Control. </w:t>
      </w:r>
      <w:r w:rsidRPr="008F484E">
        <w:rPr>
          <w:rFonts w:ascii="Calibri" w:hAnsi="Calibri"/>
          <w:noProof/>
          <w:szCs w:val="24"/>
        </w:rPr>
        <w:t>Feb 1999;10(1):21-25.</w:t>
      </w:r>
      <w:bookmarkEnd w:id="20"/>
    </w:p>
    <w:p w:rsidR="008F484E" w:rsidRPr="008F484E" w:rsidRDefault="008F484E" w:rsidP="008F484E">
      <w:pPr>
        <w:spacing w:after="0" w:line="240" w:lineRule="auto"/>
        <w:ind w:left="720" w:hanging="720"/>
        <w:rPr>
          <w:rFonts w:ascii="Calibri" w:hAnsi="Calibri"/>
          <w:noProof/>
          <w:szCs w:val="24"/>
        </w:rPr>
      </w:pPr>
      <w:bookmarkStart w:id="21" w:name="_ENREF_21"/>
      <w:r w:rsidRPr="008F484E">
        <w:rPr>
          <w:rFonts w:ascii="Calibri" w:hAnsi="Calibri"/>
          <w:b/>
          <w:noProof/>
          <w:szCs w:val="24"/>
        </w:rPr>
        <w:t>21.</w:t>
      </w:r>
      <w:r w:rsidRPr="008F484E">
        <w:rPr>
          <w:rFonts w:ascii="Calibri" w:hAnsi="Calibri"/>
          <w:noProof/>
          <w:szCs w:val="24"/>
        </w:rPr>
        <w:tab/>
        <w:t xml:space="preserve">Allen AC, Spitz S. Malignant melanoma; a clinicopathological analysis of the criteria for diagnosis and prognosis. </w:t>
      </w:r>
      <w:r w:rsidRPr="008F484E">
        <w:rPr>
          <w:rFonts w:ascii="Calibri" w:hAnsi="Calibri"/>
          <w:i/>
          <w:noProof/>
          <w:szCs w:val="24"/>
        </w:rPr>
        <w:t xml:space="preserve">Cancer. </w:t>
      </w:r>
      <w:r w:rsidRPr="008F484E">
        <w:rPr>
          <w:rFonts w:ascii="Calibri" w:hAnsi="Calibri"/>
          <w:noProof/>
          <w:szCs w:val="24"/>
        </w:rPr>
        <w:t>Jan 1953;6(1):1-45.</w:t>
      </w:r>
      <w:bookmarkEnd w:id="21"/>
    </w:p>
    <w:p w:rsidR="008F484E" w:rsidRPr="008F484E" w:rsidRDefault="008F484E" w:rsidP="008F484E">
      <w:pPr>
        <w:spacing w:after="0" w:line="240" w:lineRule="auto"/>
        <w:ind w:left="720" w:hanging="720"/>
        <w:rPr>
          <w:rFonts w:ascii="Calibri" w:hAnsi="Calibri"/>
          <w:noProof/>
          <w:szCs w:val="24"/>
        </w:rPr>
      </w:pPr>
      <w:bookmarkStart w:id="22" w:name="_ENREF_22"/>
      <w:r w:rsidRPr="008F484E">
        <w:rPr>
          <w:rFonts w:ascii="Calibri" w:hAnsi="Calibri"/>
          <w:b/>
          <w:noProof/>
          <w:szCs w:val="24"/>
        </w:rPr>
        <w:t>22.</w:t>
      </w:r>
      <w:r w:rsidRPr="008F484E">
        <w:rPr>
          <w:rFonts w:ascii="Calibri" w:hAnsi="Calibri"/>
          <w:noProof/>
          <w:szCs w:val="24"/>
        </w:rPr>
        <w:tab/>
        <w:t xml:space="preserve">Fortes C, Vries Ed. Nonsolar occupational risk factors for cutaneous melanoma. </w:t>
      </w:r>
      <w:r w:rsidRPr="008F484E">
        <w:rPr>
          <w:rFonts w:ascii="Calibri" w:hAnsi="Calibri"/>
          <w:i/>
          <w:noProof/>
          <w:szCs w:val="24"/>
        </w:rPr>
        <w:t xml:space="preserve">Int. J. Dermatol. </w:t>
      </w:r>
      <w:r w:rsidRPr="008F484E">
        <w:rPr>
          <w:rFonts w:ascii="Calibri" w:hAnsi="Calibri"/>
          <w:noProof/>
          <w:szCs w:val="24"/>
        </w:rPr>
        <w:t>2008;47(4):319-328.</w:t>
      </w:r>
      <w:bookmarkEnd w:id="22"/>
    </w:p>
    <w:p w:rsidR="008F484E" w:rsidRPr="008F484E" w:rsidRDefault="008F484E" w:rsidP="008F484E">
      <w:pPr>
        <w:spacing w:after="0" w:line="240" w:lineRule="auto"/>
        <w:ind w:left="720" w:hanging="720"/>
        <w:rPr>
          <w:rFonts w:ascii="Calibri" w:hAnsi="Calibri"/>
          <w:noProof/>
          <w:szCs w:val="24"/>
        </w:rPr>
      </w:pPr>
      <w:bookmarkStart w:id="23" w:name="_ENREF_23"/>
      <w:r w:rsidRPr="008F484E">
        <w:rPr>
          <w:rFonts w:ascii="Calibri" w:hAnsi="Calibri"/>
          <w:b/>
          <w:noProof/>
          <w:szCs w:val="24"/>
        </w:rPr>
        <w:t>23.</w:t>
      </w:r>
      <w:r w:rsidRPr="008F484E">
        <w:rPr>
          <w:rFonts w:ascii="Calibri" w:hAnsi="Calibri"/>
          <w:noProof/>
          <w:szCs w:val="24"/>
        </w:rPr>
        <w:tab/>
        <w:t xml:space="preserve">Osborne JE, Bourke JF, Graham-Brown RAC, Hutchinson PE. False negative clinical diagnoses of malignant melanoma. </w:t>
      </w:r>
      <w:r w:rsidRPr="008F484E">
        <w:rPr>
          <w:rFonts w:ascii="Calibri" w:hAnsi="Calibri"/>
          <w:i/>
          <w:noProof/>
          <w:szCs w:val="24"/>
        </w:rPr>
        <w:t xml:space="preserve">Brit J Dermatol. </w:t>
      </w:r>
      <w:r w:rsidRPr="008F484E">
        <w:rPr>
          <w:rFonts w:ascii="Calibri" w:hAnsi="Calibri"/>
          <w:noProof/>
          <w:szCs w:val="24"/>
        </w:rPr>
        <w:t>1999;140(5):902-908.</w:t>
      </w:r>
      <w:bookmarkEnd w:id="23"/>
    </w:p>
    <w:p w:rsidR="008F484E" w:rsidRPr="008F484E" w:rsidRDefault="008F484E" w:rsidP="008F484E">
      <w:pPr>
        <w:spacing w:after="0" w:line="240" w:lineRule="auto"/>
        <w:ind w:left="720" w:hanging="720"/>
        <w:rPr>
          <w:rFonts w:ascii="Calibri" w:hAnsi="Calibri"/>
          <w:noProof/>
          <w:szCs w:val="24"/>
        </w:rPr>
      </w:pPr>
      <w:bookmarkStart w:id="24" w:name="_ENREF_24"/>
      <w:r w:rsidRPr="008F484E">
        <w:rPr>
          <w:rFonts w:ascii="Calibri" w:hAnsi="Calibri"/>
          <w:b/>
          <w:noProof/>
          <w:szCs w:val="24"/>
        </w:rPr>
        <w:t>24.</w:t>
      </w:r>
      <w:r w:rsidRPr="008F484E">
        <w:rPr>
          <w:rFonts w:ascii="Calibri" w:hAnsi="Calibri"/>
          <w:noProof/>
          <w:szCs w:val="24"/>
        </w:rPr>
        <w:tab/>
        <w:t xml:space="preserve">Bristow I, Acland K. Acral lentiginous melanoma of the foot: a review of 27 cases. </w:t>
      </w:r>
      <w:r w:rsidRPr="008F484E">
        <w:rPr>
          <w:rFonts w:ascii="Calibri" w:hAnsi="Calibri"/>
          <w:i/>
          <w:noProof/>
          <w:szCs w:val="24"/>
        </w:rPr>
        <w:t xml:space="preserve">J. Foot Ankle Res. </w:t>
      </w:r>
      <w:r w:rsidRPr="008F484E">
        <w:rPr>
          <w:rFonts w:ascii="Calibri" w:hAnsi="Calibri"/>
          <w:noProof/>
          <w:szCs w:val="24"/>
        </w:rPr>
        <w:t>2008;1:11(11).</w:t>
      </w:r>
      <w:bookmarkEnd w:id="24"/>
    </w:p>
    <w:p w:rsidR="008F484E" w:rsidRPr="008F484E" w:rsidRDefault="008F484E" w:rsidP="008F484E">
      <w:pPr>
        <w:spacing w:after="0" w:line="240" w:lineRule="auto"/>
        <w:ind w:left="720" w:hanging="720"/>
        <w:rPr>
          <w:rFonts w:ascii="Calibri" w:hAnsi="Calibri"/>
          <w:noProof/>
          <w:szCs w:val="24"/>
        </w:rPr>
      </w:pPr>
      <w:bookmarkStart w:id="25" w:name="_ENREF_25"/>
      <w:r w:rsidRPr="008F484E">
        <w:rPr>
          <w:rFonts w:ascii="Calibri" w:hAnsi="Calibri"/>
          <w:b/>
          <w:noProof/>
          <w:szCs w:val="24"/>
        </w:rPr>
        <w:t>25.</w:t>
      </w:r>
      <w:r w:rsidRPr="008F484E">
        <w:rPr>
          <w:rFonts w:ascii="Calibri" w:hAnsi="Calibri"/>
          <w:noProof/>
          <w:szCs w:val="24"/>
        </w:rPr>
        <w:tab/>
        <w:t xml:space="preserve">Fortin PT, Freiberg AA, Rees R, Sondak VK, Johnson TM. Malignant melanoma of the foot and ankle. </w:t>
      </w:r>
      <w:r w:rsidRPr="008F484E">
        <w:rPr>
          <w:rFonts w:ascii="Calibri" w:hAnsi="Calibri"/>
          <w:i/>
          <w:noProof/>
          <w:szCs w:val="24"/>
        </w:rPr>
        <w:t xml:space="preserve">J. Bone Joint Surg. Am. </w:t>
      </w:r>
      <w:r w:rsidRPr="008F484E">
        <w:rPr>
          <w:rFonts w:ascii="Calibri" w:hAnsi="Calibri"/>
          <w:noProof/>
          <w:szCs w:val="24"/>
        </w:rPr>
        <w:t>September 1, 1995 1995;77(9):1396-1403.</w:t>
      </w:r>
      <w:bookmarkEnd w:id="25"/>
    </w:p>
    <w:p w:rsidR="008F484E" w:rsidRPr="008F484E" w:rsidRDefault="008F484E" w:rsidP="008F484E">
      <w:pPr>
        <w:spacing w:after="0" w:line="240" w:lineRule="auto"/>
        <w:ind w:left="720" w:hanging="720"/>
        <w:rPr>
          <w:rFonts w:ascii="Calibri" w:hAnsi="Calibri"/>
          <w:noProof/>
          <w:szCs w:val="24"/>
        </w:rPr>
      </w:pPr>
      <w:bookmarkStart w:id="26" w:name="_ENREF_26"/>
      <w:r w:rsidRPr="008F484E">
        <w:rPr>
          <w:rFonts w:ascii="Calibri" w:hAnsi="Calibri"/>
          <w:b/>
          <w:noProof/>
          <w:szCs w:val="24"/>
        </w:rPr>
        <w:t>26.</w:t>
      </w:r>
      <w:r w:rsidRPr="008F484E">
        <w:rPr>
          <w:rFonts w:ascii="Calibri" w:hAnsi="Calibri"/>
          <w:noProof/>
          <w:szCs w:val="24"/>
        </w:rPr>
        <w:tab/>
        <w:t xml:space="preserve">Dunkley MP, Morris AM. Cutaneous malignant melanoma: audit of the diagnostic process. </w:t>
      </w:r>
      <w:r w:rsidRPr="008F484E">
        <w:rPr>
          <w:rFonts w:ascii="Calibri" w:hAnsi="Calibri"/>
          <w:i/>
          <w:noProof/>
          <w:szCs w:val="24"/>
        </w:rPr>
        <w:t xml:space="preserve">Ann. R. Coll. Surg. Engl. </w:t>
      </w:r>
      <w:r w:rsidRPr="008F484E">
        <w:rPr>
          <w:rFonts w:ascii="Calibri" w:hAnsi="Calibri"/>
          <w:noProof/>
          <w:szCs w:val="24"/>
        </w:rPr>
        <w:t>Jul 1991;73(4):248-252.</w:t>
      </w:r>
      <w:bookmarkEnd w:id="26"/>
    </w:p>
    <w:p w:rsidR="008F484E" w:rsidRPr="008F484E" w:rsidRDefault="008F484E" w:rsidP="008F484E">
      <w:pPr>
        <w:spacing w:after="0" w:line="240" w:lineRule="auto"/>
        <w:ind w:left="720" w:hanging="720"/>
        <w:rPr>
          <w:rFonts w:ascii="Calibri" w:hAnsi="Calibri"/>
          <w:noProof/>
          <w:szCs w:val="24"/>
        </w:rPr>
      </w:pPr>
      <w:bookmarkStart w:id="27" w:name="_ENREF_27"/>
      <w:r w:rsidRPr="008F484E">
        <w:rPr>
          <w:rFonts w:ascii="Calibri" w:hAnsi="Calibri"/>
          <w:b/>
          <w:noProof/>
          <w:szCs w:val="24"/>
        </w:rPr>
        <w:t>27.</w:t>
      </w:r>
      <w:r w:rsidRPr="008F484E">
        <w:rPr>
          <w:rFonts w:ascii="Calibri" w:hAnsi="Calibri"/>
          <w:noProof/>
          <w:szCs w:val="24"/>
        </w:rPr>
        <w:tab/>
        <w:t xml:space="preserve">Friedman RJ, Rigel DS, Kopf AW. Early detection of malignant melanoma: the role of physician examination and self-examination of the skin. </w:t>
      </w:r>
      <w:r w:rsidRPr="008F484E">
        <w:rPr>
          <w:rFonts w:ascii="Calibri" w:hAnsi="Calibri"/>
          <w:i/>
          <w:noProof/>
          <w:szCs w:val="24"/>
        </w:rPr>
        <w:t xml:space="preserve">CA. Cancer J. Clin. </w:t>
      </w:r>
      <w:r w:rsidRPr="008F484E">
        <w:rPr>
          <w:rFonts w:ascii="Calibri" w:hAnsi="Calibri"/>
          <w:noProof/>
          <w:szCs w:val="24"/>
        </w:rPr>
        <w:t>May-Jun 1985;35(3):130-151.</w:t>
      </w:r>
      <w:bookmarkEnd w:id="27"/>
    </w:p>
    <w:p w:rsidR="008F484E" w:rsidRPr="008F484E" w:rsidRDefault="008F484E" w:rsidP="008F484E">
      <w:pPr>
        <w:spacing w:after="0" w:line="240" w:lineRule="auto"/>
        <w:ind w:left="720" w:hanging="720"/>
        <w:rPr>
          <w:rFonts w:ascii="Calibri" w:hAnsi="Calibri"/>
          <w:noProof/>
          <w:szCs w:val="24"/>
        </w:rPr>
      </w:pPr>
      <w:bookmarkStart w:id="28" w:name="_ENREF_28"/>
      <w:r w:rsidRPr="008F484E">
        <w:rPr>
          <w:rFonts w:ascii="Calibri" w:hAnsi="Calibri"/>
          <w:b/>
          <w:noProof/>
          <w:szCs w:val="24"/>
        </w:rPr>
        <w:lastRenderedPageBreak/>
        <w:t>28.</w:t>
      </w:r>
      <w:r w:rsidRPr="008F484E">
        <w:rPr>
          <w:rFonts w:ascii="Calibri" w:hAnsi="Calibri"/>
          <w:noProof/>
          <w:szCs w:val="24"/>
        </w:rPr>
        <w:tab/>
        <w:t xml:space="preserve">Abbasi NR, Shaw HM, Rigel DS, et al. Early diagnosis of cutaneous melanoma: revisiting the ABCD criteria. </w:t>
      </w:r>
      <w:r w:rsidRPr="008F484E">
        <w:rPr>
          <w:rFonts w:ascii="Calibri" w:hAnsi="Calibri"/>
          <w:i/>
          <w:noProof/>
          <w:szCs w:val="24"/>
        </w:rPr>
        <w:t xml:space="preserve">JAMA. </w:t>
      </w:r>
      <w:r w:rsidRPr="008F484E">
        <w:rPr>
          <w:rFonts w:ascii="Calibri" w:hAnsi="Calibri"/>
          <w:noProof/>
          <w:szCs w:val="24"/>
        </w:rPr>
        <w:t>Dec 8 2004;292(22):2771-2776.</w:t>
      </w:r>
      <w:bookmarkEnd w:id="28"/>
    </w:p>
    <w:p w:rsidR="008F484E" w:rsidRPr="008F484E" w:rsidRDefault="008F484E" w:rsidP="008F484E">
      <w:pPr>
        <w:spacing w:after="0" w:line="240" w:lineRule="auto"/>
        <w:ind w:left="720" w:hanging="720"/>
        <w:rPr>
          <w:rFonts w:ascii="Calibri" w:hAnsi="Calibri"/>
          <w:noProof/>
          <w:szCs w:val="24"/>
        </w:rPr>
      </w:pPr>
      <w:bookmarkStart w:id="29" w:name="_ENREF_29"/>
      <w:r w:rsidRPr="008F484E">
        <w:rPr>
          <w:rFonts w:ascii="Calibri" w:hAnsi="Calibri"/>
          <w:b/>
          <w:noProof/>
          <w:szCs w:val="24"/>
        </w:rPr>
        <w:t>29.</w:t>
      </w:r>
      <w:r w:rsidRPr="008F484E">
        <w:rPr>
          <w:rFonts w:ascii="Calibri" w:hAnsi="Calibri"/>
          <w:noProof/>
          <w:szCs w:val="24"/>
        </w:rPr>
        <w:tab/>
        <w:t xml:space="preserve">Argenziano G, Soyer HP. Dermoscopy of pigmented skin lesions-a valuable tool for early diagnosis of melanoma. </w:t>
      </w:r>
      <w:r w:rsidRPr="008F484E">
        <w:rPr>
          <w:rFonts w:ascii="Calibri" w:hAnsi="Calibri"/>
          <w:i/>
          <w:noProof/>
          <w:szCs w:val="24"/>
        </w:rPr>
        <w:t xml:space="preserve">Lancet Oncol. </w:t>
      </w:r>
      <w:r w:rsidRPr="008F484E">
        <w:rPr>
          <w:rFonts w:ascii="Calibri" w:hAnsi="Calibri"/>
          <w:noProof/>
          <w:szCs w:val="24"/>
        </w:rPr>
        <w:t>Jul 2001;2(7):443-449.</w:t>
      </w:r>
      <w:bookmarkEnd w:id="29"/>
    </w:p>
    <w:p w:rsidR="008F484E" w:rsidRPr="008F484E" w:rsidRDefault="008F484E" w:rsidP="008F484E">
      <w:pPr>
        <w:spacing w:after="0" w:line="240" w:lineRule="auto"/>
        <w:ind w:left="720" w:hanging="720"/>
        <w:rPr>
          <w:rFonts w:ascii="Calibri" w:hAnsi="Calibri"/>
          <w:noProof/>
          <w:szCs w:val="24"/>
        </w:rPr>
      </w:pPr>
      <w:bookmarkStart w:id="30" w:name="_ENREF_30"/>
      <w:r w:rsidRPr="008F484E">
        <w:rPr>
          <w:rFonts w:ascii="Calibri" w:hAnsi="Calibri"/>
          <w:b/>
          <w:noProof/>
          <w:szCs w:val="24"/>
        </w:rPr>
        <w:t>30.</w:t>
      </w:r>
      <w:r w:rsidRPr="008F484E">
        <w:rPr>
          <w:rFonts w:ascii="Calibri" w:hAnsi="Calibri"/>
          <w:noProof/>
          <w:szCs w:val="24"/>
        </w:rPr>
        <w:tab/>
        <w:t xml:space="preserve">Menzies SW. Evidence-based dermoscopy. </w:t>
      </w:r>
      <w:r w:rsidRPr="008F484E">
        <w:rPr>
          <w:rFonts w:ascii="Calibri" w:hAnsi="Calibri"/>
          <w:i/>
          <w:noProof/>
          <w:szCs w:val="24"/>
        </w:rPr>
        <w:t xml:space="preserve">Dermatol. Clin. </w:t>
      </w:r>
      <w:r w:rsidRPr="008F484E">
        <w:rPr>
          <w:rFonts w:ascii="Calibri" w:hAnsi="Calibri"/>
          <w:noProof/>
          <w:szCs w:val="24"/>
        </w:rPr>
        <w:t>Oct 2013;31(4):521-524, vii.</w:t>
      </w:r>
      <w:bookmarkEnd w:id="30"/>
    </w:p>
    <w:p w:rsidR="008F484E" w:rsidRPr="008F484E" w:rsidRDefault="008F484E" w:rsidP="008F484E">
      <w:pPr>
        <w:spacing w:after="0" w:line="240" w:lineRule="auto"/>
        <w:ind w:left="720" w:hanging="720"/>
        <w:rPr>
          <w:rFonts w:ascii="Calibri" w:hAnsi="Calibri"/>
          <w:noProof/>
          <w:szCs w:val="24"/>
        </w:rPr>
      </w:pPr>
      <w:bookmarkStart w:id="31" w:name="_ENREF_31"/>
      <w:r w:rsidRPr="008F484E">
        <w:rPr>
          <w:rFonts w:ascii="Calibri" w:hAnsi="Calibri"/>
          <w:b/>
          <w:noProof/>
          <w:szCs w:val="24"/>
        </w:rPr>
        <w:t>31.</w:t>
      </w:r>
      <w:r w:rsidRPr="008F484E">
        <w:rPr>
          <w:rFonts w:ascii="Calibri" w:hAnsi="Calibri"/>
          <w:noProof/>
          <w:szCs w:val="24"/>
        </w:rPr>
        <w:tab/>
        <w:t xml:space="preserve">Argenziano G, Ferrara G, Francione S, Di Nola K, Martino A, Zalaudek I. Dermoscopy--the ultimate tool for melanoma diagnosis. </w:t>
      </w:r>
      <w:r w:rsidRPr="008F484E">
        <w:rPr>
          <w:rFonts w:ascii="Calibri" w:hAnsi="Calibri"/>
          <w:i/>
          <w:noProof/>
          <w:szCs w:val="24"/>
        </w:rPr>
        <w:t xml:space="preserve">Semin. Cutan. Med. Surg. </w:t>
      </w:r>
      <w:r w:rsidRPr="008F484E">
        <w:rPr>
          <w:rFonts w:ascii="Calibri" w:hAnsi="Calibri"/>
          <w:noProof/>
          <w:szCs w:val="24"/>
        </w:rPr>
        <w:t>Sep 2009;28(3):142-148.</w:t>
      </w:r>
      <w:bookmarkEnd w:id="31"/>
    </w:p>
    <w:p w:rsidR="008F484E" w:rsidRPr="008F484E" w:rsidRDefault="008F484E" w:rsidP="008F484E">
      <w:pPr>
        <w:spacing w:after="0" w:line="240" w:lineRule="auto"/>
        <w:ind w:left="720" w:hanging="720"/>
        <w:rPr>
          <w:rFonts w:ascii="Calibri" w:hAnsi="Calibri"/>
          <w:noProof/>
          <w:szCs w:val="24"/>
        </w:rPr>
      </w:pPr>
      <w:bookmarkStart w:id="32" w:name="_ENREF_32"/>
      <w:r w:rsidRPr="008F484E">
        <w:rPr>
          <w:rFonts w:ascii="Calibri" w:hAnsi="Calibri"/>
          <w:b/>
          <w:noProof/>
          <w:szCs w:val="24"/>
        </w:rPr>
        <w:t>32.</w:t>
      </w:r>
      <w:r w:rsidRPr="008F484E">
        <w:rPr>
          <w:rFonts w:ascii="Calibri" w:hAnsi="Calibri"/>
          <w:noProof/>
          <w:szCs w:val="24"/>
        </w:rPr>
        <w:tab/>
        <w:t xml:space="preserve">Levit EK, Kagen MH, Scher RK, Grossman M, Altman E. The ABC rule for clinical detection of subungual melanoma. </w:t>
      </w:r>
      <w:r w:rsidRPr="008F484E">
        <w:rPr>
          <w:rFonts w:ascii="Calibri" w:hAnsi="Calibri"/>
          <w:i/>
          <w:noProof/>
          <w:szCs w:val="24"/>
        </w:rPr>
        <w:t xml:space="preserve">J. Am. Acad. Dermatol. </w:t>
      </w:r>
      <w:r w:rsidRPr="008F484E">
        <w:rPr>
          <w:rFonts w:ascii="Calibri" w:hAnsi="Calibri"/>
          <w:noProof/>
          <w:szCs w:val="24"/>
        </w:rPr>
        <w:t>2000;42(2, Part 1):269-274.</w:t>
      </w:r>
      <w:bookmarkEnd w:id="32"/>
    </w:p>
    <w:p w:rsidR="008F484E" w:rsidRPr="008F484E" w:rsidRDefault="008F484E" w:rsidP="008F484E">
      <w:pPr>
        <w:spacing w:after="0" w:line="240" w:lineRule="auto"/>
        <w:ind w:left="720" w:hanging="720"/>
        <w:rPr>
          <w:rFonts w:ascii="Calibri" w:hAnsi="Calibri"/>
          <w:noProof/>
          <w:szCs w:val="24"/>
        </w:rPr>
      </w:pPr>
      <w:bookmarkStart w:id="33" w:name="_ENREF_33"/>
      <w:r w:rsidRPr="008F484E">
        <w:rPr>
          <w:rFonts w:ascii="Calibri" w:hAnsi="Calibri"/>
          <w:b/>
          <w:noProof/>
          <w:szCs w:val="24"/>
        </w:rPr>
        <w:t>33.</w:t>
      </w:r>
      <w:r w:rsidRPr="008F484E">
        <w:rPr>
          <w:rFonts w:ascii="Calibri" w:hAnsi="Calibri"/>
          <w:noProof/>
          <w:szCs w:val="24"/>
        </w:rPr>
        <w:tab/>
        <w:t xml:space="preserve">Saida T, Miyazaki A, Oguchi S, et al. Significance of dermoscopic patterns in detecting malignant melanoma on acral volar skin: results of a multicenter study in Japan. </w:t>
      </w:r>
      <w:r w:rsidRPr="008F484E">
        <w:rPr>
          <w:rFonts w:ascii="Calibri" w:hAnsi="Calibri"/>
          <w:i/>
          <w:noProof/>
          <w:szCs w:val="24"/>
        </w:rPr>
        <w:t xml:space="preserve">Arch. Dermatol. </w:t>
      </w:r>
      <w:r w:rsidRPr="008F484E">
        <w:rPr>
          <w:rFonts w:ascii="Calibri" w:hAnsi="Calibri"/>
          <w:noProof/>
          <w:szCs w:val="24"/>
        </w:rPr>
        <w:t>Oct 2004;140(10):1233-1238.</w:t>
      </w:r>
      <w:bookmarkEnd w:id="33"/>
    </w:p>
    <w:p w:rsidR="008F484E" w:rsidRPr="008F484E" w:rsidRDefault="008F484E" w:rsidP="008F484E">
      <w:pPr>
        <w:spacing w:after="0" w:line="240" w:lineRule="auto"/>
        <w:ind w:left="720" w:hanging="720"/>
        <w:rPr>
          <w:rFonts w:ascii="Calibri" w:hAnsi="Calibri"/>
          <w:noProof/>
          <w:szCs w:val="24"/>
        </w:rPr>
      </w:pPr>
      <w:bookmarkStart w:id="34" w:name="_ENREF_34"/>
      <w:r w:rsidRPr="008F484E">
        <w:rPr>
          <w:rFonts w:ascii="Calibri" w:hAnsi="Calibri"/>
          <w:b/>
          <w:noProof/>
          <w:szCs w:val="24"/>
        </w:rPr>
        <w:t>34.</w:t>
      </w:r>
      <w:r w:rsidRPr="008F484E">
        <w:rPr>
          <w:rFonts w:ascii="Calibri" w:hAnsi="Calibri"/>
          <w:noProof/>
          <w:szCs w:val="24"/>
        </w:rPr>
        <w:tab/>
        <w:t xml:space="preserve">Koga H, Saida T, Uhara H. Key point in dermoscopic differentiation between early nail apparatus melanoma and benign longitudinal melanonychia. </w:t>
      </w:r>
      <w:r w:rsidR="00F712BD">
        <w:rPr>
          <w:rFonts w:ascii="Calibri" w:hAnsi="Calibri"/>
          <w:i/>
          <w:noProof/>
          <w:szCs w:val="24"/>
        </w:rPr>
        <w:t>J. Dermatol</w:t>
      </w:r>
      <w:r w:rsidRPr="008F484E">
        <w:rPr>
          <w:rFonts w:ascii="Calibri" w:hAnsi="Calibri"/>
          <w:i/>
          <w:noProof/>
          <w:szCs w:val="24"/>
        </w:rPr>
        <w:t xml:space="preserve">. </w:t>
      </w:r>
      <w:r w:rsidRPr="008F484E">
        <w:rPr>
          <w:rFonts w:ascii="Calibri" w:hAnsi="Calibri"/>
          <w:noProof/>
          <w:szCs w:val="24"/>
        </w:rPr>
        <w:t>2011;38(1):45-52.</w:t>
      </w:r>
      <w:bookmarkEnd w:id="34"/>
    </w:p>
    <w:p w:rsidR="008F484E" w:rsidRPr="008F484E" w:rsidRDefault="008F484E" w:rsidP="008F484E">
      <w:pPr>
        <w:spacing w:after="0" w:line="240" w:lineRule="auto"/>
        <w:ind w:left="720" w:hanging="720"/>
        <w:rPr>
          <w:rFonts w:ascii="Calibri" w:hAnsi="Calibri"/>
          <w:noProof/>
          <w:szCs w:val="24"/>
        </w:rPr>
      </w:pPr>
      <w:bookmarkStart w:id="35" w:name="_ENREF_35"/>
      <w:r w:rsidRPr="008F484E">
        <w:rPr>
          <w:rFonts w:ascii="Calibri" w:hAnsi="Calibri"/>
          <w:b/>
          <w:noProof/>
          <w:szCs w:val="24"/>
        </w:rPr>
        <w:t>35.</w:t>
      </w:r>
      <w:r w:rsidRPr="008F484E">
        <w:rPr>
          <w:rFonts w:ascii="Calibri" w:hAnsi="Calibri"/>
          <w:noProof/>
          <w:szCs w:val="24"/>
        </w:rPr>
        <w:tab/>
        <w:t xml:space="preserve">Balch CM, Gershenwald JE, Soong SJ, et al. Final version of 2009 AJCC melanoma staging and classification. </w:t>
      </w:r>
      <w:r w:rsidRPr="008F484E">
        <w:rPr>
          <w:rFonts w:ascii="Calibri" w:hAnsi="Calibri"/>
          <w:i/>
          <w:noProof/>
          <w:szCs w:val="24"/>
        </w:rPr>
        <w:t xml:space="preserve">J. Clin. Oncol. </w:t>
      </w:r>
      <w:r w:rsidRPr="008F484E">
        <w:rPr>
          <w:rFonts w:ascii="Calibri" w:hAnsi="Calibri"/>
          <w:noProof/>
          <w:szCs w:val="24"/>
        </w:rPr>
        <w:t>Dec 20 2009;27(36):6199-6206.</w:t>
      </w:r>
      <w:bookmarkEnd w:id="35"/>
    </w:p>
    <w:p w:rsidR="008F484E" w:rsidRPr="008F484E" w:rsidRDefault="008F484E" w:rsidP="008F484E">
      <w:pPr>
        <w:spacing w:after="0" w:line="240" w:lineRule="auto"/>
        <w:ind w:left="720" w:hanging="720"/>
        <w:rPr>
          <w:rFonts w:ascii="Calibri" w:hAnsi="Calibri"/>
          <w:noProof/>
          <w:szCs w:val="24"/>
        </w:rPr>
      </w:pPr>
      <w:bookmarkStart w:id="36" w:name="_ENREF_36"/>
      <w:r w:rsidRPr="008F484E">
        <w:rPr>
          <w:rFonts w:ascii="Calibri" w:hAnsi="Calibri"/>
          <w:b/>
          <w:noProof/>
          <w:szCs w:val="24"/>
        </w:rPr>
        <w:t>36.</w:t>
      </w:r>
      <w:r w:rsidRPr="008F484E">
        <w:rPr>
          <w:rFonts w:ascii="Calibri" w:hAnsi="Calibri"/>
          <w:noProof/>
          <w:szCs w:val="24"/>
        </w:rPr>
        <w:tab/>
        <w:t xml:space="preserve">Excellence NIfHaC. </w:t>
      </w:r>
      <w:r w:rsidRPr="008F484E">
        <w:rPr>
          <w:rFonts w:ascii="Calibri" w:hAnsi="Calibri"/>
          <w:i/>
          <w:noProof/>
          <w:szCs w:val="24"/>
        </w:rPr>
        <w:t xml:space="preserve">Melanoma: assessment and management. NICE Guidelines [NG14]. </w:t>
      </w:r>
      <w:r w:rsidRPr="008F484E">
        <w:rPr>
          <w:rFonts w:ascii="Calibri" w:hAnsi="Calibri"/>
          <w:noProof/>
          <w:szCs w:val="24"/>
        </w:rPr>
        <w:t>London2015.</w:t>
      </w:r>
      <w:bookmarkEnd w:id="36"/>
    </w:p>
    <w:p w:rsidR="008F484E" w:rsidRPr="008F484E" w:rsidRDefault="008F484E" w:rsidP="008F484E">
      <w:pPr>
        <w:spacing w:after="0" w:line="240" w:lineRule="auto"/>
        <w:ind w:left="720" w:hanging="720"/>
        <w:rPr>
          <w:rFonts w:ascii="Calibri" w:hAnsi="Calibri"/>
          <w:noProof/>
          <w:szCs w:val="24"/>
        </w:rPr>
      </w:pPr>
      <w:bookmarkStart w:id="37" w:name="_ENREF_37"/>
      <w:r w:rsidRPr="008F484E">
        <w:rPr>
          <w:rFonts w:ascii="Calibri" w:hAnsi="Calibri"/>
          <w:b/>
          <w:noProof/>
          <w:szCs w:val="24"/>
        </w:rPr>
        <w:t>37.</w:t>
      </w:r>
      <w:r w:rsidRPr="008F484E">
        <w:rPr>
          <w:rFonts w:ascii="Calibri" w:hAnsi="Calibri"/>
          <w:noProof/>
          <w:szCs w:val="24"/>
        </w:rPr>
        <w:tab/>
        <w:t xml:space="preserve">Ito T, Wada M, Nagae K, et al. Acral lentiginous melanoma: Who benefits from sentinel lymph node biopsy? </w:t>
      </w:r>
      <w:r w:rsidRPr="008F484E">
        <w:rPr>
          <w:rFonts w:ascii="Calibri" w:hAnsi="Calibri"/>
          <w:i/>
          <w:noProof/>
          <w:szCs w:val="24"/>
        </w:rPr>
        <w:t>J. Am. Acad. Dermatol.</w:t>
      </w:r>
      <w:r w:rsidRPr="008F484E">
        <w:rPr>
          <w:rFonts w:ascii="Calibri" w:hAnsi="Calibri"/>
          <w:noProof/>
          <w:szCs w:val="24"/>
        </w:rPr>
        <w:t>;72(1):71-77.</w:t>
      </w:r>
      <w:bookmarkEnd w:id="37"/>
    </w:p>
    <w:p w:rsidR="008F484E" w:rsidRPr="008F484E" w:rsidRDefault="008F484E" w:rsidP="008F484E">
      <w:pPr>
        <w:spacing w:after="0" w:line="240" w:lineRule="auto"/>
        <w:ind w:left="720" w:hanging="720"/>
        <w:rPr>
          <w:rFonts w:ascii="Calibri" w:hAnsi="Calibri"/>
          <w:noProof/>
          <w:szCs w:val="24"/>
        </w:rPr>
      </w:pPr>
      <w:bookmarkStart w:id="38" w:name="_ENREF_38"/>
      <w:r w:rsidRPr="008F484E">
        <w:rPr>
          <w:rFonts w:ascii="Calibri" w:hAnsi="Calibri"/>
          <w:b/>
          <w:noProof/>
          <w:szCs w:val="24"/>
        </w:rPr>
        <w:t>38.</w:t>
      </w:r>
      <w:r w:rsidRPr="008F484E">
        <w:rPr>
          <w:rFonts w:ascii="Calibri" w:hAnsi="Calibri"/>
          <w:noProof/>
          <w:szCs w:val="24"/>
        </w:rPr>
        <w:tab/>
        <w:t xml:space="preserve">Sanlorenzo M, Osella-Abate S, Ribero S, et al. Melanoma of the lower extremities: foot site is an independent risk factor for clinical outcome. </w:t>
      </w:r>
      <w:r w:rsidRPr="008F484E">
        <w:rPr>
          <w:rFonts w:ascii="Calibri" w:hAnsi="Calibri"/>
          <w:i/>
          <w:noProof/>
          <w:szCs w:val="24"/>
        </w:rPr>
        <w:t xml:space="preserve">Int. J. Dermatol. </w:t>
      </w:r>
      <w:r w:rsidRPr="008F484E">
        <w:rPr>
          <w:rFonts w:ascii="Calibri" w:hAnsi="Calibri"/>
          <w:noProof/>
          <w:szCs w:val="24"/>
        </w:rPr>
        <w:t>2015:n/a-n/a.</w:t>
      </w:r>
      <w:bookmarkEnd w:id="38"/>
    </w:p>
    <w:p w:rsidR="008F484E" w:rsidRPr="008F484E" w:rsidRDefault="008F484E" w:rsidP="008F484E">
      <w:pPr>
        <w:spacing w:after="0" w:line="240" w:lineRule="auto"/>
        <w:ind w:left="720" w:hanging="720"/>
        <w:rPr>
          <w:rFonts w:ascii="Calibri" w:hAnsi="Calibri"/>
          <w:noProof/>
          <w:szCs w:val="24"/>
        </w:rPr>
      </w:pPr>
      <w:bookmarkStart w:id="39" w:name="_ENREF_39"/>
      <w:r w:rsidRPr="008F484E">
        <w:rPr>
          <w:rFonts w:ascii="Calibri" w:hAnsi="Calibri"/>
          <w:b/>
          <w:noProof/>
          <w:szCs w:val="24"/>
        </w:rPr>
        <w:t>39.</w:t>
      </w:r>
      <w:r w:rsidRPr="008F484E">
        <w:rPr>
          <w:rFonts w:ascii="Calibri" w:hAnsi="Calibri"/>
          <w:noProof/>
          <w:szCs w:val="24"/>
        </w:rPr>
        <w:tab/>
        <w:t xml:space="preserve">Testori A, Rutkowski P, Marsden J, et al. Surgery and radiotherapy in the treatment of cutaneous melanoma. </w:t>
      </w:r>
      <w:r w:rsidRPr="008F484E">
        <w:rPr>
          <w:rFonts w:ascii="Calibri" w:hAnsi="Calibri"/>
          <w:i/>
          <w:noProof/>
          <w:szCs w:val="24"/>
        </w:rPr>
        <w:t xml:space="preserve">Ann. Oncol. </w:t>
      </w:r>
      <w:r w:rsidRPr="008F484E">
        <w:rPr>
          <w:rFonts w:ascii="Calibri" w:hAnsi="Calibri"/>
          <w:noProof/>
          <w:szCs w:val="24"/>
        </w:rPr>
        <w:t>August 1, 2009 2009;20(suppl 6):vi22-vi29.</w:t>
      </w:r>
      <w:bookmarkEnd w:id="39"/>
    </w:p>
    <w:p w:rsidR="008F484E" w:rsidRPr="008F484E" w:rsidRDefault="008F484E" w:rsidP="008F484E">
      <w:pPr>
        <w:spacing w:after="0" w:line="240" w:lineRule="auto"/>
        <w:ind w:left="720" w:hanging="720"/>
        <w:rPr>
          <w:rFonts w:ascii="Calibri" w:hAnsi="Calibri"/>
          <w:noProof/>
          <w:szCs w:val="24"/>
        </w:rPr>
      </w:pPr>
      <w:bookmarkStart w:id="40" w:name="_ENREF_40"/>
      <w:r w:rsidRPr="008F484E">
        <w:rPr>
          <w:rFonts w:ascii="Calibri" w:hAnsi="Calibri"/>
          <w:b/>
          <w:noProof/>
          <w:szCs w:val="24"/>
        </w:rPr>
        <w:t>40.</w:t>
      </w:r>
      <w:r w:rsidRPr="008F484E">
        <w:rPr>
          <w:rFonts w:ascii="Calibri" w:hAnsi="Calibri"/>
          <w:noProof/>
          <w:szCs w:val="24"/>
        </w:rPr>
        <w:tab/>
        <w:t xml:space="preserve">McArthur GA, Chapman PB, Robert C, et al. Safety and efficacy of vemurafenib in BRAF(V600E) and BRAF(V600K) mutation-positive melanoma (BRIM-3): extended follow-up of a phase 3, randomised, open-label study. </w:t>
      </w:r>
      <w:r w:rsidRPr="008F484E">
        <w:rPr>
          <w:rFonts w:ascii="Calibri" w:hAnsi="Calibri"/>
          <w:i/>
          <w:noProof/>
          <w:szCs w:val="24"/>
        </w:rPr>
        <w:t xml:space="preserve">Lancet Oncol. </w:t>
      </w:r>
      <w:r w:rsidRPr="008F484E">
        <w:rPr>
          <w:rFonts w:ascii="Calibri" w:hAnsi="Calibri"/>
          <w:noProof/>
          <w:szCs w:val="24"/>
        </w:rPr>
        <w:t>Mar 2014;15(3):323-332.</w:t>
      </w:r>
      <w:bookmarkEnd w:id="40"/>
    </w:p>
    <w:p w:rsidR="008F484E" w:rsidRPr="008F484E" w:rsidRDefault="008F484E" w:rsidP="008F484E">
      <w:pPr>
        <w:spacing w:after="0" w:line="240" w:lineRule="auto"/>
        <w:ind w:left="720" w:hanging="720"/>
        <w:rPr>
          <w:rFonts w:ascii="Calibri" w:hAnsi="Calibri"/>
          <w:noProof/>
          <w:szCs w:val="24"/>
        </w:rPr>
      </w:pPr>
      <w:bookmarkStart w:id="41" w:name="_ENREF_41"/>
      <w:r w:rsidRPr="008F484E">
        <w:rPr>
          <w:rFonts w:ascii="Calibri" w:hAnsi="Calibri"/>
          <w:b/>
          <w:noProof/>
          <w:szCs w:val="24"/>
        </w:rPr>
        <w:t>41.</w:t>
      </w:r>
      <w:r w:rsidRPr="008F484E">
        <w:rPr>
          <w:rFonts w:ascii="Calibri" w:hAnsi="Calibri"/>
          <w:noProof/>
          <w:szCs w:val="24"/>
        </w:rPr>
        <w:tab/>
        <w:t xml:space="preserve">Flaherty KT, Infante JR, Daud A, et al. Combined BRAF and MEK Inhibition in Melanoma with BRAF V600 Mutations. </w:t>
      </w:r>
      <w:r w:rsidRPr="008F484E">
        <w:rPr>
          <w:rFonts w:ascii="Calibri" w:hAnsi="Calibri"/>
          <w:i/>
          <w:noProof/>
          <w:szCs w:val="24"/>
        </w:rPr>
        <w:t xml:space="preserve">N. Engl. J. Med. </w:t>
      </w:r>
      <w:r w:rsidRPr="008F484E">
        <w:rPr>
          <w:rFonts w:ascii="Calibri" w:hAnsi="Calibri"/>
          <w:noProof/>
          <w:szCs w:val="24"/>
        </w:rPr>
        <w:t>2012;367(18):1694-1703.</w:t>
      </w:r>
      <w:bookmarkEnd w:id="41"/>
    </w:p>
    <w:p w:rsidR="008F484E" w:rsidRPr="008F484E" w:rsidRDefault="008F484E" w:rsidP="008F484E">
      <w:pPr>
        <w:spacing w:after="0" w:line="240" w:lineRule="auto"/>
        <w:ind w:left="720" w:hanging="720"/>
        <w:rPr>
          <w:rFonts w:ascii="Calibri" w:hAnsi="Calibri"/>
          <w:noProof/>
          <w:szCs w:val="24"/>
        </w:rPr>
      </w:pPr>
      <w:bookmarkStart w:id="42" w:name="_ENREF_42"/>
      <w:r w:rsidRPr="008F484E">
        <w:rPr>
          <w:rFonts w:ascii="Calibri" w:hAnsi="Calibri"/>
          <w:b/>
          <w:noProof/>
          <w:szCs w:val="24"/>
        </w:rPr>
        <w:t>42.</w:t>
      </w:r>
      <w:r w:rsidRPr="008F484E">
        <w:rPr>
          <w:rFonts w:ascii="Calibri" w:hAnsi="Calibri"/>
          <w:noProof/>
          <w:szCs w:val="24"/>
        </w:rPr>
        <w:tab/>
        <w:t xml:space="preserve">Robert C, Schachter J, Long GV, et al. Pembrolizumab versus Ipilimumab in Advanced Melanoma. </w:t>
      </w:r>
      <w:r w:rsidRPr="008F484E">
        <w:rPr>
          <w:rFonts w:ascii="Calibri" w:hAnsi="Calibri"/>
          <w:i/>
          <w:noProof/>
          <w:szCs w:val="24"/>
        </w:rPr>
        <w:t xml:space="preserve">N. Engl. J. Med. </w:t>
      </w:r>
      <w:r w:rsidRPr="008F484E">
        <w:rPr>
          <w:rFonts w:ascii="Calibri" w:hAnsi="Calibri"/>
          <w:noProof/>
          <w:szCs w:val="24"/>
        </w:rPr>
        <w:t>Jun 25 2015;372(26):2521-2532.</w:t>
      </w:r>
      <w:bookmarkEnd w:id="42"/>
    </w:p>
    <w:p w:rsidR="008F484E" w:rsidRPr="008F484E" w:rsidRDefault="008F484E" w:rsidP="008F484E">
      <w:pPr>
        <w:spacing w:after="0" w:line="240" w:lineRule="auto"/>
        <w:ind w:left="720" w:hanging="720"/>
        <w:rPr>
          <w:rFonts w:ascii="Calibri" w:hAnsi="Calibri"/>
          <w:noProof/>
          <w:szCs w:val="24"/>
        </w:rPr>
      </w:pPr>
      <w:bookmarkStart w:id="43" w:name="_ENREF_43"/>
      <w:r w:rsidRPr="008F484E">
        <w:rPr>
          <w:rFonts w:ascii="Calibri" w:hAnsi="Calibri"/>
          <w:b/>
          <w:noProof/>
          <w:szCs w:val="24"/>
        </w:rPr>
        <w:t>43.</w:t>
      </w:r>
      <w:r w:rsidRPr="008F484E">
        <w:rPr>
          <w:rFonts w:ascii="Calibri" w:hAnsi="Calibri"/>
          <w:noProof/>
          <w:szCs w:val="24"/>
        </w:rPr>
        <w:tab/>
        <w:t xml:space="preserve">Johnson DB, Peng C, Abramson RG, et al. Clinical Activity of Ipilimumab in Acral Melanoma: A Retrospective Review. </w:t>
      </w:r>
      <w:r w:rsidRPr="008F484E">
        <w:rPr>
          <w:rFonts w:ascii="Calibri" w:hAnsi="Calibri"/>
          <w:i/>
          <w:noProof/>
          <w:szCs w:val="24"/>
        </w:rPr>
        <w:t xml:space="preserve">Oncologist. </w:t>
      </w:r>
      <w:r w:rsidRPr="008F484E">
        <w:rPr>
          <w:rFonts w:ascii="Calibri" w:hAnsi="Calibri"/>
          <w:noProof/>
          <w:szCs w:val="24"/>
        </w:rPr>
        <w:t>Jun 2015;20(6):648-652.</w:t>
      </w:r>
      <w:bookmarkEnd w:id="43"/>
    </w:p>
    <w:p w:rsidR="008F484E" w:rsidRPr="008F484E" w:rsidRDefault="008F484E" w:rsidP="008F484E">
      <w:pPr>
        <w:spacing w:line="240" w:lineRule="auto"/>
        <w:ind w:left="720" w:hanging="720"/>
        <w:rPr>
          <w:rFonts w:ascii="Calibri" w:hAnsi="Calibri"/>
          <w:noProof/>
          <w:szCs w:val="24"/>
        </w:rPr>
      </w:pPr>
      <w:bookmarkStart w:id="44" w:name="_ENREF_44"/>
      <w:r w:rsidRPr="008F484E">
        <w:rPr>
          <w:rFonts w:ascii="Calibri" w:hAnsi="Calibri"/>
          <w:b/>
          <w:noProof/>
          <w:szCs w:val="24"/>
        </w:rPr>
        <w:t>44.</w:t>
      </w:r>
      <w:r w:rsidRPr="008F484E">
        <w:rPr>
          <w:rFonts w:ascii="Calibri" w:hAnsi="Calibri"/>
          <w:noProof/>
          <w:szCs w:val="24"/>
        </w:rPr>
        <w:tab/>
        <w:t xml:space="preserve">Hodi FS, Corless CL, Giobbie-Hurder A, et al. Imatinib for melanomas harboring mutationally activated or amplified KIT arising on mucosal, acral, and chronically sun-damaged skin. </w:t>
      </w:r>
      <w:r w:rsidRPr="008F484E">
        <w:rPr>
          <w:rFonts w:ascii="Calibri" w:hAnsi="Calibri"/>
          <w:i/>
          <w:noProof/>
          <w:szCs w:val="24"/>
        </w:rPr>
        <w:t xml:space="preserve">J. Clin. Oncol. </w:t>
      </w:r>
      <w:r w:rsidRPr="008F484E">
        <w:rPr>
          <w:rFonts w:ascii="Calibri" w:hAnsi="Calibri"/>
          <w:noProof/>
          <w:szCs w:val="24"/>
        </w:rPr>
        <w:t>Sep 10 2013;31(26):3182-3190.</w:t>
      </w:r>
      <w:bookmarkEnd w:id="44"/>
    </w:p>
    <w:p w:rsidR="008F484E" w:rsidRDefault="008F484E" w:rsidP="008F484E">
      <w:pPr>
        <w:spacing w:line="240" w:lineRule="auto"/>
        <w:rPr>
          <w:noProof/>
          <w:sz w:val="24"/>
          <w:szCs w:val="24"/>
        </w:rPr>
      </w:pPr>
    </w:p>
    <w:p w:rsidR="001143A8" w:rsidRDefault="008F484E" w:rsidP="009068A3">
      <w:pPr>
        <w:spacing w:line="480" w:lineRule="auto"/>
        <w:rPr>
          <w:sz w:val="24"/>
          <w:szCs w:val="24"/>
        </w:rPr>
      </w:pPr>
      <w:r>
        <w:rPr>
          <w:sz w:val="24"/>
          <w:szCs w:val="24"/>
        </w:rPr>
        <w:fldChar w:fldCharType="end"/>
      </w:r>
    </w:p>
    <w:sectPr w:rsidR="001143A8">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0EF4" w:rsidRDefault="00C50EF4" w:rsidP="000C7A73">
      <w:pPr>
        <w:spacing w:after="0" w:line="240" w:lineRule="auto"/>
      </w:pPr>
      <w:r>
        <w:separator/>
      </w:r>
    </w:p>
  </w:endnote>
  <w:endnote w:type="continuationSeparator" w:id="0">
    <w:p w:rsidR="00C50EF4" w:rsidRDefault="00C50EF4" w:rsidP="000C7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Lato-Bold">
    <w:altName w:val="Cambria"/>
    <w:panose1 w:val="00000000000000000000"/>
    <w:charset w:val="00"/>
    <w:family w:val="auto"/>
    <w:notTrueType/>
    <w:pitch w:val="default"/>
    <w:sig w:usb0="00000003" w:usb1="00000000" w:usb2="00000000" w:usb3="00000000" w:csb0="00000001" w:csb1="00000000"/>
  </w:font>
  <w:font w:name="Lato-Regular">
    <w:altName w:val="Cambria"/>
    <w:panose1 w:val="00000000000000000000"/>
    <w:charset w:val="00"/>
    <w:family w:val="auto"/>
    <w:notTrueType/>
    <w:pitch w:val="default"/>
    <w:sig w:usb0="00000003" w:usb1="00000000" w:usb2="00000000" w:usb3="00000000" w:csb0="00000001" w:csb1="00000000"/>
  </w:font>
  <w:font w:name="Lato-Light">
    <w:altName w:val="Cambria"/>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141117"/>
      <w:docPartObj>
        <w:docPartGallery w:val="Page Numbers (Bottom of Page)"/>
        <w:docPartUnique/>
      </w:docPartObj>
    </w:sdtPr>
    <w:sdtEndPr>
      <w:rPr>
        <w:noProof/>
      </w:rPr>
    </w:sdtEndPr>
    <w:sdtContent>
      <w:p w:rsidR="001143A8" w:rsidRDefault="001143A8">
        <w:pPr>
          <w:pStyle w:val="Footer"/>
          <w:jc w:val="right"/>
        </w:pPr>
        <w:r>
          <w:fldChar w:fldCharType="begin"/>
        </w:r>
        <w:r>
          <w:instrText xml:space="preserve"> PAGE   \* MERGEFORMAT </w:instrText>
        </w:r>
        <w:r>
          <w:fldChar w:fldCharType="separate"/>
        </w:r>
        <w:r w:rsidR="009E4003">
          <w:rPr>
            <w:noProof/>
          </w:rPr>
          <w:t>2</w:t>
        </w:r>
        <w:r>
          <w:rPr>
            <w:noProof/>
          </w:rPr>
          <w:fldChar w:fldCharType="end"/>
        </w:r>
      </w:p>
    </w:sdtContent>
  </w:sdt>
  <w:p w:rsidR="001143A8" w:rsidRDefault="001143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0EF4" w:rsidRDefault="00C50EF4" w:rsidP="000C7A73">
      <w:pPr>
        <w:spacing w:after="0" w:line="240" w:lineRule="auto"/>
      </w:pPr>
      <w:r>
        <w:separator/>
      </w:r>
    </w:p>
  </w:footnote>
  <w:footnote w:type="continuationSeparator" w:id="0">
    <w:p w:rsidR="00C50EF4" w:rsidRDefault="00C50EF4" w:rsidP="000C7A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E3D9E"/>
    <w:multiLevelType w:val="hybridMultilevel"/>
    <w:tmpl w:val="17162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A725C0"/>
    <w:multiLevelType w:val="hybridMultilevel"/>
    <w:tmpl w:val="461888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1C6FB6"/>
    <w:multiLevelType w:val="hybridMultilevel"/>
    <w:tmpl w:val="E8965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6B78BA"/>
    <w:multiLevelType w:val="hybridMultilevel"/>
    <w:tmpl w:val="B6C05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A27CA0"/>
    <w:multiLevelType w:val="hybridMultilevel"/>
    <w:tmpl w:val="ABFA3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0E1A6D"/>
    <w:multiLevelType w:val="hybridMultilevel"/>
    <w:tmpl w:val="0D68A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CD5806"/>
    <w:multiLevelType w:val="hybridMultilevel"/>
    <w:tmpl w:val="5B00A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2087174"/>
    <w:multiLevelType w:val="hybridMultilevel"/>
    <w:tmpl w:val="9948C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94B4E42"/>
    <w:multiLevelType w:val="hybridMultilevel"/>
    <w:tmpl w:val="F3C46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9E06AC5"/>
    <w:multiLevelType w:val="hybridMultilevel"/>
    <w:tmpl w:val="95648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FFB0DBE"/>
    <w:multiLevelType w:val="hybridMultilevel"/>
    <w:tmpl w:val="AFA85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4"/>
  </w:num>
  <w:num w:numId="4">
    <w:abstractNumId w:val="6"/>
  </w:num>
  <w:num w:numId="5">
    <w:abstractNumId w:val="8"/>
  </w:num>
  <w:num w:numId="6">
    <w:abstractNumId w:val="2"/>
  </w:num>
  <w:num w:numId="7">
    <w:abstractNumId w:val="9"/>
  </w:num>
  <w:num w:numId="8">
    <w:abstractNumId w:val="3"/>
  </w:num>
  <w:num w:numId="9">
    <w:abstractNumId w:val="10"/>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JAMA&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fzz9d0rpavsew8eddatp22x6fewta0rvpapz&quot;&gt;Endlibrary Refs 3&lt;record-ids&gt;&lt;item&gt;868&lt;/item&gt;&lt;item&gt;871&lt;/item&gt;&lt;item&gt;999&lt;/item&gt;&lt;item&gt;1008&lt;/item&gt;&lt;item&gt;1227&lt;/item&gt;&lt;item&gt;1251&lt;/item&gt;&lt;item&gt;1266&lt;/item&gt;&lt;item&gt;1440&lt;/item&gt;&lt;item&gt;1488&lt;/item&gt;&lt;item&gt;1493&lt;/item&gt;&lt;item&gt;1599&lt;/item&gt;&lt;item&gt;1962&lt;/item&gt;&lt;item&gt;2032&lt;/item&gt;&lt;item&gt;2049&lt;/item&gt;&lt;item&gt;2191&lt;/item&gt;&lt;item&gt;2262&lt;/item&gt;&lt;item&gt;2299&lt;/item&gt;&lt;item&gt;2491&lt;/item&gt;&lt;item&gt;2596&lt;/item&gt;&lt;item&gt;2617&lt;/item&gt;&lt;item&gt;3031&lt;/item&gt;&lt;item&gt;4243&lt;/item&gt;&lt;item&gt;4261&lt;/item&gt;&lt;item&gt;4803&lt;/item&gt;&lt;item&gt;5097&lt;/item&gt;&lt;item&gt;5359&lt;/item&gt;&lt;item&gt;5392&lt;/item&gt;&lt;item&gt;5462&lt;/item&gt;&lt;item&gt;5482&lt;/item&gt;&lt;item&gt;5506&lt;/item&gt;&lt;item&gt;5511&lt;/item&gt;&lt;item&gt;5587&lt;/item&gt;&lt;item&gt;5588&lt;/item&gt;&lt;item&gt;5595&lt;/item&gt;&lt;item&gt;5612&lt;/item&gt;&lt;item&gt;5613&lt;/item&gt;&lt;item&gt;5614&lt;/item&gt;&lt;item&gt;5615&lt;/item&gt;&lt;item&gt;5616&lt;/item&gt;&lt;item&gt;5617&lt;/item&gt;&lt;item&gt;5618&lt;/item&gt;&lt;item&gt;5619&lt;/item&gt;&lt;item&gt;5620&lt;/item&gt;&lt;item&gt;5621&lt;/item&gt;&lt;/record-ids&gt;&lt;/item&gt;&lt;/Libraries&gt;"/>
  </w:docVars>
  <w:rsids>
    <w:rsidRoot w:val="008D4C8D"/>
    <w:rsid w:val="0000338F"/>
    <w:rsid w:val="000119D4"/>
    <w:rsid w:val="0001490F"/>
    <w:rsid w:val="0003423F"/>
    <w:rsid w:val="00044BEF"/>
    <w:rsid w:val="00053DA6"/>
    <w:rsid w:val="00070410"/>
    <w:rsid w:val="000708E4"/>
    <w:rsid w:val="000A2DF0"/>
    <w:rsid w:val="000A300B"/>
    <w:rsid w:val="000B523B"/>
    <w:rsid w:val="000B581E"/>
    <w:rsid w:val="000C50C6"/>
    <w:rsid w:val="000C7A73"/>
    <w:rsid w:val="00105001"/>
    <w:rsid w:val="001143A8"/>
    <w:rsid w:val="00115750"/>
    <w:rsid w:val="00122986"/>
    <w:rsid w:val="00137140"/>
    <w:rsid w:val="00160EE8"/>
    <w:rsid w:val="00172E5E"/>
    <w:rsid w:val="00174BF9"/>
    <w:rsid w:val="001813BC"/>
    <w:rsid w:val="0018756E"/>
    <w:rsid w:val="001B5EE0"/>
    <w:rsid w:val="001D7964"/>
    <w:rsid w:val="001E5E11"/>
    <w:rsid w:val="001E6BE4"/>
    <w:rsid w:val="00206BCA"/>
    <w:rsid w:val="00207911"/>
    <w:rsid w:val="00210F3C"/>
    <w:rsid w:val="00221089"/>
    <w:rsid w:val="002323CB"/>
    <w:rsid w:val="00251D26"/>
    <w:rsid w:val="00260DDA"/>
    <w:rsid w:val="002F7356"/>
    <w:rsid w:val="00306DFF"/>
    <w:rsid w:val="0032496C"/>
    <w:rsid w:val="00353263"/>
    <w:rsid w:val="0035501B"/>
    <w:rsid w:val="00376B1D"/>
    <w:rsid w:val="00383DC1"/>
    <w:rsid w:val="003A2902"/>
    <w:rsid w:val="003B3E42"/>
    <w:rsid w:val="00401AC1"/>
    <w:rsid w:val="0040280B"/>
    <w:rsid w:val="004544C6"/>
    <w:rsid w:val="00471E76"/>
    <w:rsid w:val="004932BD"/>
    <w:rsid w:val="004A2197"/>
    <w:rsid w:val="004A4044"/>
    <w:rsid w:val="004B0D21"/>
    <w:rsid w:val="004C1499"/>
    <w:rsid w:val="004C15AD"/>
    <w:rsid w:val="004C70CE"/>
    <w:rsid w:val="004D02EE"/>
    <w:rsid w:val="0052654F"/>
    <w:rsid w:val="00534F4C"/>
    <w:rsid w:val="00535A50"/>
    <w:rsid w:val="00555899"/>
    <w:rsid w:val="0059336C"/>
    <w:rsid w:val="005D38D3"/>
    <w:rsid w:val="005D5EE1"/>
    <w:rsid w:val="006005E7"/>
    <w:rsid w:val="00616C66"/>
    <w:rsid w:val="00621E38"/>
    <w:rsid w:val="006301F8"/>
    <w:rsid w:val="00631625"/>
    <w:rsid w:val="0063511D"/>
    <w:rsid w:val="0065096F"/>
    <w:rsid w:val="006A1037"/>
    <w:rsid w:val="006B0EC4"/>
    <w:rsid w:val="006B7349"/>
    <w:rsid w:val="00717E4D"/>
    <w:rsid w:val="00725E27"/>
    <w:rsid w:val="0072626F"/>
    <w:rsid w:val="00752385"/>
    <w:rsid w:val="00765117"/>
    <w:rsid w:val="00775AC8"/>
    <w:rsid w:val="007A6355"/>
    <w:rsid w:val="007A6B36"/>
    <w:rsid w:val="007D3DD9"/>
    <w:rsid w:val="007E6E10"/>
    <w:rsid w:val="007F268B"/>
    <w:rsid w:val="007F50C7"/>
    <w:rsid w:val="007F5B20"/>
    <w:rsid w:val="007F6907"/>
    <w:rsid w:val="00817D80"/>
    <w:rsid w:val="00840E98"/>
    <w:rsid w:val="00852008"/>
    <w:rsid w:val="00860488"/>
    <w:rsid w:val="00872FB3"/>
    <w:rsid w:val="00873157"/>
    <w:rsid w:val="00874E9A"/>
    <w:rsid w:val="0087746E"/>
    <w:rsid w:val="00880060"/>
    <w:rsid w:val="00886291"/>
    <w:rsid w:val="0089480A"/>
    <w:rsid w:val="008A32A4"/>
    <w:rsid w:val="008B0F1E"/>
    <w:rsid w:val="008D4C8D"/>
    <w:rsid w:val="008E3B15"/>
    <w:rsid w:val="008F2192"/>
    <w:rsid w:val="008F484E"/>
    <w:rsid w:val="009035E1"/>
    <w:rsid w:val="009068A3"/>
    <w:rsid w:val="00910AAC"/>
    <w:rsid w:val="00926235"/>
    <w:rsid w:val="00970A92"/>
    <w:rsid w:val="009A14BA"/>
    <w:rsid w:val="009C5B79"/>
    <w:rsid w:val="009E2F41"/>
    <w:rsid w:val="009E4003"/>
    <w:rsid w:val="009F035B"/>
    <w:rsid w:val="009F4354"/>
    <w:rsid w:val="009F69F1"/>
    <w:rsid w:val="00A30252"/>
    <w:rsid w:val="00A63CC6"/>
    <w:rsid w:val="00A76DB2"/>
    <w:rsid w:val="00A83399"/>
    <w:rsid w:val="00A87C42"/>
    <w:rsid w:val="00A92E50"/>
    <w:rsid w:val="00AA54B5"/>
    <w:rsid w:val="00AB2DB2"/>
    <w:rsid w:val="00AB3AE8"/>
    <w:rsid w:val="00AC4C26"/>
    <w:rsid w:val="00AE3AFB"/>
    <w:rsid w:val="00AF7D70"/>
    <w:rsid w:val="00B07E5A"/>
    <w:rsid w:val="00B158AF"/>
    <w:rsid w:val="00B179EA"/>
    <w:rsid w:val="00B2146D"/>
    <w:rsid w:val="00B666C6"/>
    <w:rsid w:val="00B72C65"/>
    <w:rsid w:val="00BC4DB3"/>
    <w:rsid w:val="00BE0C81"/>
    <w:rsid w:val="00BE1157"/>
    <w:rsid w:val="00C0010B"/>
    <w:rsid w:val="00C15769"/>
    <w:rsid w:val="00C23E63"/>
    <w:rsid w:val="00C25124"/>
    <w:rsid w:val="00C27270"/>
    <w:rsid w:val="00C36C91"/>
    <w:rsid w:val="00C50EF4"/>
    <w:rsid w:val="00C73D6E"/>
    <w:rsid w:val="00C7797B"/>
    <w:rsid w:val="00C77DBF"/>
    <w:rsid w:val="00C83754"/>
    <w:rsid w:val="00CA506B"/>
    <w:rsid w:val="00CA5127"/>
    <w:rsid w:val="00CB19A1"/>
    <w:rsid w:val="00CC075B"/>
    <w:rsid w:val="00CC2802"/>
    <w:rsid w:val="00CC6AC3"/>
    <w:rsid w:val="00CE2709"/>
    <w:rsid w:val="00D02825"/>
    <w:rsid w:val="00D100D2"/>
    <w:rsid w:val="00D271F0"/>
    <w:rsid w:val="00D530A8"/>
    <w:rsid w:val="00D66C79"/>
    <w:rsid w:val="00D66F07"/>
    <w:rsid w:val="00D77BD2"/>
    <w:rsid w:val="00D834FA"/>
    <w:rsid w:val="00DB1629"/>
    <w:rsid w:val="00DE0055"/>
    <w:rsid w:val="00DE2B42"/>
    <w:rsid w:val="00DF38DE"/>
    <w:rsid w:val="00E257B4"/>
    <w:rsid w:val="00E31C2A"/>
    <w:rsid w:val="00E35F66"/>
    <w:rsid w:val="00E5107A"/>
    <w:rsid w:val="00E628B2"/>
    <w:rsid w:val="00E80401"/>
    <w:rsid w:val="00E83AF8"/>
    <w:rsid w:val="00E87D05"/>
    <w:rsid w:val="00E9347C"/>
    <w:rsid w:val="00EA286F"/>
    <w:rsid w:val="00EA7A65"/>
    <w:rsid w:val="00EC3123"/>
    <w:rsid w:val="00EC734B"/>
    <w:rsid w:val="00ED5D53"/>
    <w:rsid w:val="00EE7D92"/>
    <w:rsid w:val="00EF2604"/>
    <w:rsid w:val="00F3224D"/>
    <w:rsid w:val="00F439E4"/>
    <w:rsid w:val="00F45387"/>
    <w:rsid w:val="00F51573"/>
    <w:rsid w:val="00F53B2C"/>
    <w:rsid w:val="00F54F34"/>
    <w:rsid w:val="00F712BD"/>
    <w:rsid w:val="00FA1E92"/>
    <w:rsid w:val="00FD4ED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3647B79-9380-4E89-9419-3361BDA11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4F4C"/>
    <w:rPr>
      <w:color w:val="0000FF" w:themeColor="hyperlink"/>
      <w:u w:val="single"/>
    </w:rPr>
  </w:style>
  <w:style w:type="paragraph" w:styleId="ListParagraph">
    <w:name w:val="List Paragraph"/>
    <w:basedOn w:val="Normal"/>
    <w:uiPriority w:val="34"/>
    <w:qFormat/>
    <w:rsid w:val="00CC2802"/>
    <w:pPr>
      <w:ind w:left="720"/>
      <w:contextualSpacing/>
    </w:pPr>
  </w:style>
  <w:style w:type="table" w:styleId="TableGrid">
    <w:name w:val="Table Grid"/>
    <w:basedOn w:val="TableNormal"/>
    <w:uiPriority w:val="39"/>
    <w:rsid w:val="003550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53D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3DA6"/>
    <w:rPr>
      <w:rFonts w:ascii="Segoe UI" w:hAnsi="Segoe UI" w:cs="Segoe UI"/>
      <w:sz w:val="18"/>
      <w:szCs w:val="18"/>
    </w:rPr>
  </w:style>
  <w:style w:type="paragraph" w:styleId="NormalWeb">
    <w:name w:val="Normal (Web)"/>
    <w:basedOn w:val="Normal"/>
    <w:uiPriority w:val="99"/>
    <w:unhideWhenUsed/>
    <w:rsid w:val="00FD4ED2"/>
    <w:pPr>
      <w:spacing w:before="100" w:beforeAutospacing="1" w:after="100" w:afterAutospacing="1" w:line="240" w:lineRule="auto"/>
    </w:pPr>
    <w:rPr>
      <w:rFonts w:ascii="Times" w:hAnsi="Times" w:cs="Times New Roman"/>
      <w:sz w:val="20"/>
      <w:szCs w:val="20"/>
      <w:lang w:eastAsia="en-US"/>
    </w:rPr>
  </w:style>
  <w:style w:type="paragraph" w:styleId="Header">
    <w:name w:val="header"/>
    <w:basedOn w:val="Normal"/>
    <w:link w:val="HeaderChar"/>
    <w:uiPriority w:val="99"/>
    <w:unhideWhenUsed/>
    <w:rsid w:val="000C7A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7A73"/>
  </w:style>
  <w:style w:type="paragraph" w:styleId="Footer">
    <w:name w:val="footer"/>
    <w:basedOn w:val="Normal"/>
    <w:link w:val="FooterChar"/>
    <w:uiPriority w:val="99"/>
    <w:unhideWhenUsed/>
    <w:rsid w:val="000C7A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7A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1357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who.int/uv/faq/skincancer/en/index1.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13751</Words>
  <Characters>78383</Characters>
  <Application>Microsoft Office Word</Application>
  <DocSecurity>0</DocSecurity>
  <Lines>653</Lines>
  <Paragraphs>183</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91951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Ivan Bristow</dc:creator>
  <cp:lastModifiedBy>ivanb</cp:lastModifiedBy>
  <cp:revision>7</cp:revision>
  <cp:lastPrinted>2015-11-24T08:00:00Z</cp:lastPrinted>
  <dcterms:created xsi:type="dcterms:W3CDTF">2015-12-20T14:22:00Z</dcterms:created>
  <dcterms:modified xsi:type="dcterms:W3CDTF">2016-08-22T14:56:00Z</dcterms:modified>
</cp:coreProperties>
</file>