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4AE34" w14:textId="54BBB940" w:rsidR="00AE7613" w:rsidRPr="005648F5" w:rsidRDefault="005648F5" w:rsidP="00AE7613">
      <w:pPr>
        <w:spacing w:line="480" w:lineRule="auto"/>
        <w:rPr>
          <w:rFonts w:ascii="Times New Roman" w:hAnsi="Times New Roman"/>
          <w:b/>
          <w:sz w:val="24"/>
        </w:rPr>
      </w:pPr>
      <w:bookmarkStart w:id="0" w:name="_GoBack"/>
      <w:bookmarkEnd w:id="0"/>
      <w:r w:rsidRPr="005648F5">
        <w:rPr>
          <w:rFonts w:ascii="Times New Roman" w:hAnsi="Times New Roman"/>
          <w:b/>
          <w:sz w:val="24"/>
        </w:rPr>
        <w:t xml:space="preserve">S1 </w:t>
      </w:r>
      <w:r w:rsidR="00092370">
        <w:rPr>
          <w:rFonts w:ascii="Times New Roman" w:hAnsi="Times New Roman"/>
          <w:b/>
          <w:sz w:val="24"/>
        </w:rPr>
        <w:t xml:space="preserve">Supporting Information. </w:t>
      </w:r>
      <w:r w:rsidR="00092370" w:rsidRPr="009448F1">
        <w:rPr>
          <w:rFonts w:ascii="Times New Roman" w:hAnsi="Times New Roman"/>
          <w:b/>
          <w:sz w:val="24"/>
          <w:szCs w:val="24"/>
        </w:rPr>
        <w:t>Supplementary methods.</w:t>
      </w:r>
    </w:p>
    <w:p w14:paraId="3ABBB21F" w14:textId="77777777" w:rsidR="00AE7613" w:rsidRPr="00AE7613" w:rsidRDefault="00AE7613" w:rsidP="00AE7613">
      <w:pPr>
        <w:spacing w:line="480" w:lineRule="auto"/>
        <w:rPr>
          <w:rFonts w:ascii="Times New Roman" w:hAnsi="Times New Roman"/>
          <w:b/>
          <w:i/>
          <w:sz w:val="24"/>
        </w:rPr>
      </w:pPr>
      <w:r w:rsidRPr="00AE7613">
        <w:rPr>
          <w:rFonts w:ascii="Times New Roman" w:hAnsi="Times New Roman"/>
          <w:b/>
          <w:i/>
          <w:sz w:val="24"/>
        </w:rPr>
        <w:t>Auditory Oddball (Event-Related Potentials)</w:t>
      </w:r>
    </w:p>
    <w:p w14:paraId="4DAD1B33" w14:textId="24F57771" w:rsidR="00AE7613" w:rsidRPr="00AE7613" w:rsidRDefault="00AE7613" w:rsidP="00AE7613">
      <w:pPr>
        <w:widowControl w:val="0"/>
        <w:autoSpaceDE w:val="0"/>
        <w:autoSpaceDN w:val="0"/>
        <w:adjustRightInd w:val="0"/>
        <w:spacing w:line="480" w:lineRule="auto"/>
        <w:rPr>
          <w:rFonts w:ascii="Times New Roman" w:eastAsiaTheme="minorEastAsia" w:hAnsi="Times New Roman"/>
          <w:sz w:val="24"/>
          <w:szCs w:val="24"/>
        </w:rPr>
      </w:pPr>
      <w:r w:rsidRPr="00AE7613">
        <w:rPr>
          <w:rFonts w:ascii="Times New Roman" w:hAnsi="Times New Roman"/>
          <w:noProof/>
          <w:sz w:val="24"/>
          <w:szCs w:val="24"/>
        </w:rPr>
        <w:t xml:space="preserve">The detailed protocol was previously described </w:t>
      </w:r>
      <w:r w:rsidRPr="00AE7613">
        <w:rPr>
          <w:rFonts w:ascii="Times New Roman" w:hAnsi="Times New Roman"/>
          <w:noProof/>
          <w:sz w:val="24"/>
          <w:szCs w:val="24"/>
        </w:rPr>
        <w:fldChar w:fldCharType="begin">
          <w:fldData xml:space="preserve">PEVuZE5vdGU+PENpdGU+PEF1dGhvcj5DYWk8L0F1dGhvcj48WWVhcj4yMDE1PC9ZZWFyPjxSZWNO
dW0+MjY5ODwvUmVjTnVtPjxEaXNwbGF5VGV4dD4oMjIpPC9EaXNwbGF5VGV4dD48cmVjb3JkPjxy
ZWMtbnVtYmVyPjI2OTg8L3JlYy1udW1iZXI+PGZvcmVpZ24ta2V5cz48a2V5IGFwcD0iRU4iIGRi
LWlkPSI5ZjlzOTJ0cmsydDk1cmVwc3pjdnd3YWN4YTVhdDA5c3N2MGYiIHRpbWVzdGFtcD0iMTQy
NTYxMjI2NiI+MjY5ODwva2V5PjwvZm9yZWlnbi1rZXlzPjxyZWYtdHlwZSBuYW1lPSJKb3VybmFs
IEFydGljbGUiPjE3PC9yZWYtdHlwZT48Y29udHJpYnV0b3JzPjxhdXRob3JzPjxhdXRob3I+Q2Fp
LCBTLjwvYXV0aG9yPjxhdXRob3I+UGFuZywgVy4gVy48L2F1dGhvcj48YXV0aG9yPkxvdywgWS4g
TC48L2F1dGhvcj48YXV0aG9yPlNpbSwgTC4gVy48L2F1dGhvcj48YXV0aG9yPlNhbSwgUy4gQy48
L2F1dGhvcj48YXV0aG9yPkJydW50cmFlZ2VyLCBNLiBCLjwvYXV0aG9yPjxhdXRob3I+V29uZywg
RS4gUS48L2F1dGhvcj48YXV0aG9yPkZvaywgRC48L2F1dGhvcj48YXV0aG9yPkJyb2VrbWFuLCBC
LiBGLjwvYXV0aG9yPjxhdXRob3I+U2luZ2gsIEwuPC9hdXRob3I+PGF1dGhvcj5SaWNobW9uZCwg
Si48L2F1dGhvcj48YXV0aG9yPkFnYXJ3YWwsIFAuPC9hdXRob3I+PGF1dGhvcj5RaXUsIEEuPC9h
dXRob3I+PGF1dGhvcj5TYXcsIFMuIE0uPC9hdXRob3I+PGF1dGhvcj5ZYXAsIEYuPC9hdXRob3I+
PGF1dGhvcj5Hb2RmcmV5LCBLLiBNLjwvYXV0aG9yPjxhdXRob3I+R2x1Y2ttYW4sIFAuIEQuPC9h
dXRob3I+PGF1dGhvcj5DaG9uZywgWS4gUy48L2F1dGhvcj48YXV0aG9yPk1lYW5leSwgTS4gSi48
L2F1dGhvcj48YXV0aG9yPktyYW1lciwgTS4gUy48L2F1dGhvcj48YXV0aG9yPlJpZmtpbi1HcmFi
b2ksIEEuPC9hdXRob3I+PGF1dGhvcj5HdXN0byBTdHVkeSBHcm91cDwvYXV0aG9yPjwvYXV0aG9y
cz48L2NvbnRyaWJ1dG9ycz48YXV0aC1hZGRyZXNzPkZyb20gdGhlIERlcGFydG1lbnRzIG9mIE9i
c3RldHJpY3MgYW5kIEd5bmVjb2xvZ3kgKFNDLCBXV1AsIERGLCBZLVNDLCBhbmQgTVNLKSBhbmQg
UHN5Y2hvbG9naWNhbCBNZWRpY2luZSAoQkZQQiksIFlvbmcgTG9vIExpbiBTY2hvb2wgb2YgTWVk
aWNpbmU7IHRoZSBEZXBhcnRtZW50cyBvZiBQc3ljaG9sb2d5IChMUykgYW5kIEJpb21lZGljYWwg
RW5naW5lZXJpbmcgYW5kIENsaW5pY2FsIEltYWdpbmcgUmVzZWFyY2ggQ2VudHJlIChBUSk7IGFu
ZCB0aGUgU2F3IFN3ZWUgSG9jayBTY2hvb2wgb2YgUHVibGljIEhlYWx0aCAoU01TKSwgTmF0aW9u
YWwgVW5pdmVyc2l0eSBvZiBTaW5nYXBvcmUsIE5hdGlvbmFsIFVuaXZlcnNpdHkgSGVhbHRoIFN5
c3RlbSwgU2luZ2Fwb3JlOyB0aGUgQWJib3R0IE51dHJpdGlvbiBSZXNlYXJjaCBhbmQgRGV2ZWxv
cG1lbnQgQXNpYS1QYWNpZmljIENlbnRlciwgU2luZ2Fwb3JlIChZTEwpOyB0aGUgU2luZ2Fwb3Jl
IEluc3RpdHV0ZSBmb3IgQ2xpbmljYWwgU2NpZW5jZXMsIEFnZW5jeSBmb3IgU2NpZW5jZSBhbmQg
VGVjaG5vbG9neSBSZXNlYXJjaCAoQVNUQVIpLCBTaW5nYXBvcmUgKExXUywgU0NTLCBNQkIsIEVR
VywgQVEsIEJGUEIsIFBERywgWS1TQywgTUpNLCBhbmQgQVItRyk7IHRoZSBTY2hvb2wgb2YgUHN5
Y2hvbG9neSwgVW5pdmVyc2l0eSBvZiBOZXcgU291dGggV2FsZXMsIFN5ZG5leSwgQXVzdHJhbGlh
IChKUik7IHRoZSBEZXBhcnRtZW50cyBvZiBOZW9uYXRvbG9neSAoUEEpIGFuZCBQZWRpYXRyaWNz
IChGWSksIEthbmRhbmcgS2VyYmF1IFdvbWVuJmFwb3M7cyBhbmQgQ2hpbGRyZW4mYXBvcztzIEhv
c3BpdGFsLCBTaW5nYXBvcmU7IHRoZSBNZWRpY2FsIFJlc2VhcmNoIENvdW5jaWwgTGlmZWNvdXJz
ZSBFcGlkZW1pb2xvZ3kgVW5pdCBhbmQgTmF0aW9uYWwgSW5zdGl0dXRlIGZvciBIZWFsdGggUmVz
ZWFyY2ggU291dGhhbXB0b24gQmlvbWVkaWNhbCBSZXNlYXJjaCBDZW50cmUsIFVuaXZlcnNpdHkg
b2YgU291dGhhbXB0b24gYW5kIFVuaXZlcnNpdHkgSG9zcGl0YWwgU291dGhhbXB0b24gTmF0aW9u
YWwgSGVhbHRoIFNlcnZpY2UgRm91bmRhdGlvbiBUcnVzdCwgU291dGhhbXB0b24sIFVLIChLTUcp
OyBMaWdnaW5zIEluc3RpdHV0ZSwgVW5pdmVyc2l0eSBvZiBBdWNrbGFuZCwgQXVja2xhbmQsIE5l
dyBaZWFsYW5kIChQREcpOyBhbmQgdGhlIERlcGFydG1lbnRzIG9mIEVwaWRlbWlvbG9neSwgQmlv
c3RhdGlzdGljcywgYW5kIE9jY3VwYXRpb25hbCBIZWFsdGggKE1TSyksIFBlZGlhdHJpY3MgKE1T
SyksIGFuZCBQc3ljaGlhdHJ5IGFuZCBOZXVyb2xvZ3kgYW5kIE5ldXJvc3VyZ2VyeSAoTUpNKSwg
TWNHaWxsIFVuaXZlcnNpdHksIE1vbnRyZWFsLCBDYW5hZGEuPC9hdXRoLWFkZHJlc3M+PHRpdGxl
cz48dGl0bGU+SW5mYW50IGZlZWRpbmcgZWZmZWN0cyBvbiBlYXJseSBuZXVyb2NvZ25pdGl2ZSBk
ZXZlbG9wbWVudCBpbiBBc2lhbiBjaGlsZHJlbjwvdGl0bGU+PHNlY29uZGFyeS10aXRsZT5BbSBK
IENsaW4gTnV0cjwvc2Vjb25kYXJ5LXRpdGxlPjxhbHQtdGl0bGU+VGhlIEFtZXJpY2FuIGpvdXJu
YWwgb2YgY2xpbmljYWwgbnV0cml0aW9uPC9hbHQtdGl0bGU+PC90aXRsZXM+PHBlcmlvZGljYWw+
PGZ1bGwtdGl0bGU+QW0gSiBDbGluIE51dHI8L2Z1bGwtdGl0bGU+PGFiYnItMT5UaGUgQW1lcmlj
YW4gam91cm5hbCBvZiBjbGluaWNhbCBudXRyaXRpb248L2FiYnItMT48L3BlcmlvZGljYWw+PGFs
dC1wZXJpb2RpY2FsPjxmdWxsLXRpdGxlPkFtIEogQ2xpbiBOdXRyPC9mdWxsLXRpdGxlPjxhYmJy
LTE+VGhlIEFtZXJpY2FuIGpvdXJuYWwgb2YgY2xpbmljYWwgbnV0cml0aW9uPC9hYmJyLTE+PC9h
bHQtcGVyaW9kaWNhbD48cGFnZXM+MzI2LTM2PC9wYWdlcz48dm9sdW1lPjEwMTwvdm9sdW1lPjxu
dW1iZXI+MjwvbnVtYmVyPjxkYXRlcz48eWVhcj4yMDE1PC95ZWFyPjxwdWItZGF0ZXM+PGRhdGU+
RmViPC9kYXRlPjwvcHViLWRhdGVzPjwvZGF0ZXM+PGlzYm4+MTkzOC0zMjA3IChFbGVjdHJvbmlj
KSYjeEQ7MDAwMi05MTY1IChMaW5raW5nKTwvaXNibj48YWNjZXNzaW9uLW51bT4yNTY0NjMzMDwv
YWNjZXNzaW9uLW51bT48dXJscz48cmVsYXRlZC11cmxzPjx1cmw+aHR0cDovL3d3dy5uY2JpLm5s
bS5uaWguZ292L3B1Ym1lZC8yNTY0NjMzMDwvdXJsPjwvcmVsYXRlZC11cmxzPjwvdXJscz48ZWxl
Y3Ryb25pYy1yZXNvdXJjZS1udW0+MTAuMzk0NS9hamNuLjExNC4wOTU0MTQ8L2VsZWN0cm9uaWMt
cmVzb3VyY2UtbnVtPjwvcmVjb3JkPjwvQ2l0ZT48L0VuZE5vdGU+
</w:fldData>
        </w:fldChar>
      </w:r>
      <w:r w:rsidRPr="00AE7613">
        <w:rPr>
          <w:rFonts w:ascii="Times New Roman" w:hAnsi="Times New Roman"/>
          <w:noProof/>
          <w:sz w:val="24"/>
          <w:szCs w:val="24"/>
        </w:rPr>
        <w:instrText xml:space="preserve"> ADDIN EN.CITE </w:instrText>
      </w:r>
      <w:r w:rsidRPr="00AE7613">
        <w:rPr>
          <w:rFonts w:ascii="Times New Roman" w:hAnsi="Times New Roman"/>
          <w:noProof/>
          <w:sz w:val="24"/>
          <w:szCs w:val="24"/>
        </w:rPr>
        <w:fldChar w:fldCharType="begin">
          <w:fldData xml:space="preserve">PEVuZE5vdGU+PENpdGU+PEF1dGhvcj5DYWk8L0F1dGhvcj48WWVhcj4yMDE1PC9ZZWFyPjxSZWNO
dW0+MjY5ODwvUmVjTnVtPjxEaXNwbGF5VGV4dD4oMjIpPC9EaXNwbGF5VGV4dD48cmVjb3JkPjxy
ZWMtbnVtYmVyPjI2OTg8L3JlYy1udW1iZXI+PGZvcmVpZ24ta2V5cz48a2V5IGFwcD0iRU4iIGRi
LWlkPSI5ZjlzOTJ0cmsydDk1cmVwc3pjdnd3YWN4YTVhdDA5c3N2MGYiIHRpbWVzdGFtcD0iMTQy
NTYxMjI2NiI+MjY5ODwva2V5PjwvZm9yZWlnbi1rZXlzPjxyZWYtdHlwZSBuYW1lPSJKb3VybmFs
IEFydGljbGUiPjE3PC9yZWYtdHlwZT48Y29udHJpYnV0b3JzPjxhdXRob3JzPjxhdXRob3I+Q2Fp
LCBTLjwvYXV0aG9yPjxhdXRob3I+UGFuZywgVy4gVy48L2F1dGhvcj48YXV0aG9yPkxvdywgWS4g
TC48L2F1dGhvcj48YXV0aG9yPlNpbSwgTC4gVy48L2F1dGhvcj48YXV0aG9yPlNhbSwgUy4gQy48
L2F1dGhvcj48YXV0aG9yPkJydW50cmFlZ2VyLCBNLiBCLjwvYXV0aG9yPjxhdXRob3I+V29uZywg
RS4gUS48L2F1dGhvcj48YXV0aG9yPkZvaywgRC48L2F1dGhvcj48YXV0aG9yPkJyb2VrbWFuLCBC
LiBGLjwvYXV0aG9yPjxhdXRob3I+U2luZ2gsIEwuPC9hdXRob3I+PGF1dGhvcj5SaWNobW9uZCwg
Si48L2F1dGhvcj48YXV0aG9yPkFnYXJ3YWwsIFAuPC9hdXRob3I+PGF1dGhvcj5RaXUsIEEuPC9h
dXRob3I+PGF1dGhvcj5TYXcsIFMuIE0uPC9hdXRob3I+PGF1dGhvcj5ZYXAsIEYuPC9hdXRob3I+
PGF1dGhvcj5Hb2RmcmV5LCBLLiBNLjwvYXV0aG9yPjxhdXRob3I+R2x1Y2ttYW4sIFAuIEQuPC9h
dXRob3I+PGF1dGhvcj5DaG9uZywgWS4gUy48L2F1dGhvcj48YXV0aG9yPk1lYW5leSwgTS4gSi48
L2F1dGhvcj48YXV0aG9yPktyYW1lciwgTS4gUy48L2F1dGhvcj48YXV0aG9yPlJpZmtpbi1HcmFi
b2ksIEEuPC9hdXRob3I+PGF1dGhvcj5HdXN0byBTdHVkeSBHcm91cDwvYXV0aG9yPjwvYXV0aG9y
cz48L2NvbnRyaWJ1dG9ycz48YXV0aC1hZGRyZXNzPkZyb20gdGhlIERlcGFydG1lbnRzIG9mIE9i
c3RldHJpY3MgYW5kIEd5bmVjb2xvZ3kgKFNDLCBXV1AsIERGLCBZLVNDLCBhbmQgTVNLKSBhbmQg
UHN5Y2hvbG9naWNhbCBNZWRpY2luZSAoQkZQQiksIFlvbmcgTG9vIExpbiBTY2hvb2wgb2YgTWVk
aWNpbmU7IHRoZSBEZXBhcnRtZW50cyBvZiBQc3ljaG9sb2d5IChMUykgYW5kIEJpb21lZGljYWwg
RW5naW5lZXJpbmcgYW5kIENsaW5pY2FsIEltYWdpbmcgUmVzZWFyY2ggQ2VudHJlIChBUSk7IGFu
ZCB0aGUgU2F3IFN3ZWUgSG9jayBTY2hvb2wgb2YgUHVibGljIEhlYWx0aCAoU01TKSwgTmF0aW9u
YWwgVW5pdmVyc2l0eSBvZiBTaW5nYXBvcmUsIE5hdGlvbmFsIFVuaXZlcnNpdHkgSGVhbHRoIFN5
c3RlbSwgU2luZ2Fwb3JlOyB0aGUgQWJib3R0IE51dHJpdGlvbiBSZXNlYXJjaCBhbmQgRGV2ZWxv
cG1lbnQgQXNpYS1QYWNpZmljIENlbnRlciwgU2luZ2Fwb3JlIChZTEwpOyB0aGUgU2luZ2Fwb3Jl
IEluc3RpdHV0ZSBmb3IgQ2xpbmljYWwgU2NpZW5jZXMsIEFnZW5jeSBmb3IgU2NpZW5jZSBhbmQg
VGVjaG5vbG9neSBSZXNlYXJjaCAoQVNUQVIpLCBTaW5nYXBvcmUgKExXUywgU0NTLCBNQkIsIEVR
VywgQVEsIEJGUEIsIFBERywgWS1TQywgTUpNLCBhbmQgQVItRyk7IHRoZSBTY2hvb2wgb2YgUHN5
Y2hvbG9neSwgVW5pdmVyc2l0eSBvZiBOZXcgU291dGggV2FsZXMsIFN5ZG5leSwgQXVzdHJhbGlh
IChKUik7IHRoZSBEZXBhcnRtZW50cyBvZiBOZW9uYXRvbG9neSAoUEEpIGFuZCBQZWRpYXRyaWNz
IChGWSksIEthbmRhbmcgS2VyYmF1IFdvbWVuJmFwb3M7cyBhbmQgQ2hpbGRyZW4mYXBvcztzIEhv
c3BpdGFsLCBTaW5nYXBvcmU7IHRoZSBNZWRpY2FsIFJlc2VhcmNoIENvdW5jaWwgTGlmZWNvdXJz
ZSBFcGlkZW1pb2xvZ3kgVW5pdCBhbmQgTmF0aW9uYWwgSW5zdGl0dXRlIGZvciBIZWFsdGggUmVz
ZWFyY2ggU291dGhhbXB0b24gQmlvbWVkaWNhbCBSZXNlYXJjaCBDZW50cmUsIFVuaXZlcnNpdHkg
b2YgU291dGhhbXB0b24gYW5kIFVuaXZlcnNpdHkgSG9zcGl0YWwgU291dGhhbXB0b24gTmF0aW9u
YWwgSGVhbHRoIFNlcnZpY2UgRm91bmRhdGlvbiBUcnVzdCwgU291dGhhbXB0b24sIFVLIChLTUcp
OyBMaWdnaW5zIEluc3RpdHV0ZSwgVW5pdmVyc2l0eSBvZiBBdWNrbGFuZCwgQXVja2xhbmQsIE5l
dyBaZWFsYW5kIChQREcpOyBhbmQgdGhlIERlcGFydG1lbnRzIG9mIEVwaWRlbWlvbG9neSwgQmlv
c3RhdGlzdGljcywgYW5kIE9jY3VwYXRpb25hbCBIZWFsdGggKE1TSyksIFBlZGlhdHJpY3MgKE1T
SyksIGFuZCBQc3ljaGlhdHJ5IGFuZCBOZXVyb2xvZ3kgYW5kIE5ldXJvc3VyZ2VyeSAoTUpNKSwg
TWNHaWxsIFVuaXZlcnNpdHksIE1vbnRyZWFsLCBDYW5hZGEuPC9hdXRoLWFkZHJlc3M+PHRpdGxl
cz48dGl0bGU+SW5mYW50IGZlZWRpbmcgZWZmZWN0cyBvbiBlYXJseSBuZXVyb2NvZ25pdGl2ZSBk
ZXZlbG9wbWVudCBpbiBBc2lhbiBjaGlsZHJlbjwvdGl0bGU+PHNlY29uZGFyeS10aXRsZT5BbSBK
IENsaW4gTnV0cjwvc2Vjb25kYXJ5LXRpdGxlPjxhbHQtdGl0bGU+VGhlIEFtZXJpY2FuIGpvdXJu
YWwgb2YgY2xpbmljYWwgbnV0cml0aW9uPC9hbHQtdGl0bGU+PC90aXRsZXM+PHBlcmlvZGljYWw+
PGZ1bGwtdGl0bGU+QW0gSiBDbGluIE51dHI8L2Z1bGwtdGl0bGU+PGFiYnItMT5UaGUgQW1lcmlj
YW4gam91cm5hbCBvZiBjbGluaWNhbCBudXRyaXRpb248L2FiYnItMT48L3BlcmlvZGljYWw+PGFs
dC1wZXJpb2RpY2FsPjxmdWxsLXRpdGxlPkFtIEogQ2xpbiBOdXRyPC9mdWxsLXRpdGxlPjxhYmJy
LTE+VGhlIEFtZXJpY2FuIGpvdXJuYWwgb2YgY2xpbmljYWwgbnV0cml0aW9uPC9hYmJyLTE+PC9h
bHQtcGVyaW9kaWNhbD48cGFnZXM+MzI2LTM2PC9wYWdlcz48dm9sdW1lPjEwMTwvdm9sdW1lPjxu
dW1iZXI+MjwvbnVtYmVyPjxkYXRlcz48eWVhcj4yMDE1PC95ZWFyPjxwdWItZGF0ZXM+PGRhdGU+
RmViPC9kYXRlPjwvcHViLWRhdGVzPjwvZGF0ZXM+PGlzYm4+MTkzOC0zMjA3IChFbGVjdHJvbmlj
KSYjeEQ7MDAwMi05MTY1IChMaW5raW5nKTwvaXNibj48YWNjZXNzaW9uLW51bT4yNTY0NjMzMDwv
YWNjZXNzaW9uLW51bT48dXJscz48cmVsYXRlZC11cmxzPjx1cmw+aHR0cDovL3d3dy5uY2JpLm5s
bS5uaWguZ292L3B1Ym1lZC8yNTY0NjMzMDwvdXJsPjwvcmVsYXRlZC11cmxzPjwvdXJscz48ZWxl
Y3Ryb25pYy1yZXNvdXJjZS1udW0+MTAuMzk0NS9hamNuLjExNC4wOTU0MTQ8L2VsZWN0cm9uaWMt
cmVzb3VyY2UtbnVtPjwvcmVjb3JkPjwvQ2l0ZT48L0VuZE5vdGU+
</w:fldData>
        </w:fldChar>
      </w:r>
      <w:r w:rsidRPr="00AE7613">
        <w:rPr>
          <w:rFonts w:ascii="Times New Roman" w:hAnsi="Times New Roman"/>
          <w:noProof/>
          <w:sz w:val="24"/>
          <w:szCs w:val="24"/>
        </w:rPr>
        <w:instrText xml:space="preserve"> ADDIN EN.CITE.DATA </w:instrText>
      </w:r>
      <w:r w:rsidRPr="00AE7613">
        <w:rPr>
          <w:rFonts w:ascii="Times New Roman" w:hAnsi="Times New Roman"/>
          <w:noProof/>
          <w:sz w:val="24"/>
          <w:szCs w:val="24"/>
        </w:rPr>
      </w:r>
      <w:r w:rsidRPr="00AE7613">
        <w:rPr>
          <w:rFonts w:ascii="Times New Roman" w:hAnsi="Times New Roman"/>
          <w:noProof/>
          <w:sz w:val="24"/>
          <w:szCs w:val="24"/>
        </w:rPr>
        <w:fldChar w:fldCharType="end"/>
      </w:r>
      <w:r w:rsidRPr="00AE7613">
        <w:rPr>
          <w:rFonts w:ascii="Times New Roman" w:hAnsi="Times New Roman"/>
          <w:noProof/>
          <w:sz w:val="24"/>
          <w:szCs w:val="24"/>
        </w:rPr>
      </w:r>
      <w:r w:rsidRPr="00AE7613">
        <w:rPr>
          <w:rFonts w:ascii="Times New Roman" w:hAnsi="Times New Roman"/>
          <w:noProof/>
          <w:sz w:val="24"/>
          <w:szCs w:val="24"/>
        </w:rPr>
        <w:fldChar w:fldCharType="separate"/>
      </w:r>
      <w:r w:rsidRPr="00AE7613">
        <w:rPr>
          <w:rFonts w:ascii="Times New Roman" w:hAnsi="Times New Roman"/>
          <w:noProof/>
          <w:sz w:val="24"/>
          <w:szCs w:val="24"/>
        </w:rPr>
        <w:t>(22)</w:t>
      </w:r>
      <w:r w:rsidRPr="00AE7613">
        <w:rPr>
          <w:rFonts w:ascii="Times New Roman" w:hAnsi="Times New Roman"/>
          <w:noProof/>
          <w:sz w:val="24"/>
          <w:szCs w:val="24"/>
        </w:rPr>
        <w:fldChar w:fldCharType="end"/>
      </w:r>
      <w:r w:rsidRPr="00AE7613">
        <w:rPr>
          <w:rFonts w:ascii="Times New Roman" w:hAnsi="Times New Roman"/>
          <w:noProof/>
          <w:sz w:val="24"/>
          <w:szCs w:val="24"/>
        </w:rPr>
        <w:t xml:space="preserve">. In brief, the children were presented with a stream of sound syllables “ma” and “na.”  </w:t>
      </w:r>
      <w:r w:rsidRPr="00AE7613">
        <w:rPr>
          <w:rFonts w:ascii="Times New Roman" w:hAnsi="Times New Roman"/>
          <w:sz w:val="24"/>
          <w:szCs w:val="24"/>
        </w:rPr>
        <w:t>The presentation of “ma” vs “</w:t>
      </w:r>
      <w:proofErr w:type="spellStart"/>
      <w:r w:rsidRPr="00AE7613">
        <w:rPr>
          <w:rFonts w:ascii="Times New Roman" w:hAnsi="Times New Roman"/>
          <w:sz w:val="24"/>
          <w:szCs w:val="24"/>
        </w:rPr>
        <w:t>na</w:t>
      </w:r>
      <w:proofErr w:type="spellEnd"/>
      <w:r w:rsidRPr="00AE7613">
        <w:rPr>
          <w:rFonts w:ascii="Times New Roman" w:hAnsi="Times New Roman"/>
          <w:sz w:val="24"/>
          <w:szCs w:val="24"/>
        </w:rPr>
        <w:t xml:space="preserve">” as the standard sound was counterbalanced.  </w:t>
      </w:r>
      <w:r w:rsidR="00D05725">
        <w:rPr>
          <w:rFonts w:ascii="Times New Roman" w:hAnsi="Times New Roman"/>
          <w:sz w:val="24"/>
          <w:szCs w:val="24"/>
        </w:rPr>
        <w:t>S</w:t>
      </w:r>
      <w:r w:rsidRPr="00AE7613">
        <w:rPr>
          <w:rFonts w:ascii="Times New Roman" w:hAnsi="Times New Roman"/>
          <w:sz w:val="24"/>
          <w:szCs w:val="24"/>
        </w:rPr>
        <w:t xml:space="preserve">timuli </w:t>
      </w:r>
      <w:r w:rsidR="00D05725">
        <w:rPr>
          <w:rFonts w:ascii="Times New Roman" w:hAnsi="Times New Roman"/>
          <w:sz w:val="24"/>
          <w:szCs w:val="24"/>
        </w:rPr>
        <w:t xml:space="preserve">(475ms each) </w:t>
      </w:r>
      <w:r w:rsidRPr="00AE7613">
        <w:rPr>
          <w:rFonts w:ascii="Times New Roman" w:hAnsi="Times New Roman"/>
          <w:sz w:val="24"/>
          <w:szCs w:val="24"/>
        </w:rPr>
        <w:t xml:space="preserve">were presented in 4 blocks (total </w:t>
      </w:r>
      <w:r w:rsidR="009B388C">
        <w:rPr>
          <w:rFonts w:ascii="Times New Roman" w:hAnsi="Times New Roman"/>
          <w:sz w:val="24"/>
          <w:szCs w:val="24"/>
        </w:rPr>
        <w:t>of 1600 trials, with a 800ms</w:t>
      </w:r>
      <w:r w:rsidRPr="00AE7613">
        <w:rPr>
          <w:rFonts w:ascii="Times New Roman" w:hAnsi="Times New Roman"/>
          <w:sz w:val="24"/>
          <w:szCs w:val="24"/>
        </w:rPr>
        <w:t xml:space="preserve"> inter-stimulus interval, an in which the oddball sound was played for 15% of the trials</w:t>
      </w:r>
      <w:r w:rsidR="008A63FC">
        <w:rPr>
          <w:rFonts w:ascii="Times New Roman" w:hAnsi="Times New Roman"/>
          <w:sz w:val="24"/>
          <w:szCs w:val="24"/>
        </w:rPr>
        <w:t>).</w:t>
      </w:r>
      <w:r w:rsidRPr="00AE7613">
        <w:rPr>
          <w:rFonts w:ascii="Times New Roman" w:hAnsi="Times New Roman"/>
          <w:sz w:val="24"/>
          <w:szCs w:val="24"/>
        </w:rPr>
        <w:t xml:space="preserve">  EEG’s were collected </w:t>
      </w:r>
      <w:r w:rsidRPr="00AE7613">
        <w:rPr>
          <w:rFonts w:ascii="Times New Roman" w:eastAsiaTheme="minorEastAsia" w:hAnsi="Times New Roman"/>
          <w:sz w:val="24"/>
          <w:szCs w:val="24"/>
        </w:rPr>
        <w:t xml:space="preserve">within a range of 0-100 Hz, initially referenced to the vertex, via a 128 channel system.  Post-collection, a 1-30 Hz band filter was applied.  All oddball trials, and 240 randomly selected standard </w:t>
      </w:r>
      <w:r w:rsidR="009B388C">
        <w:rPr>
          <w:rFonts w:ascii="Times New Roman" w:eastAsiaTheme="minorEastAsia" w:hAnsi="Times New Roman"/>
          <w:sz w:val="24"/>
          <w:szCs w:val="24"/>
        </w:rPr>
        <w:t xml:space="preserve">trials were segmented into 1000ms segments with a 8ms </w:t>
      </w:r>
      <w:r w:rsidRPr="00AE7613">
        <w:rPr>
          <w:rFonts w:ascii="Times New Roman" w:eastAsiaTheme="minorEastAsia" w:hAnsi="Times New Roman"/>
          <w:sz w:val="24"/>
          <w:szCs w:val="24"/>
        </w:rPr>
        <w:t xml:space="preserve">offset, baseline corrected, and run through an automated (Net Station, Electrical Geodesics, Inc., Eugene, OR) artefact detection script.  Next, we hand-edited files to confirm or reject the automated assessment of eye movements, eye blinks, and/or high frequency wave or non-brain wave noise. Then, trials with greater than 18-20 of bad channels were omitted from calculations. In retained files, channels deemed corrupt were replaced with interpolated results from surrounding electrodes. Data were then averaged, per individual, within each experimental condition (oddball or standard), re-referenced to the average of 124 electrodes and once again baseline corrected. Finally, each subject’s resultant averaged file was then double checked for artefacts and excessive noise. Only individual averages free of excessive artefacts or noise were included in analyses. Data was extracted from 44 channels in the frontal and central regions. </w:t>
      </w:r>
    </w:p>
    <w:p w14:paraId="04F96413" w14:textId="7F0998D8" w:rsidR="00AE7613" w:rsidRPr="00AE7613" w:rsidRDefault="00AE7613" w:rsidP="00AE7613">
      <w:pPr>
        <w:spacing w:after="0" w:line="480" w:lineRule="auto"/>
        <w:ind w:firstLine="720"/>
        <w:rPr>
          <w:rFonts w:ascii="Times New Roman" w:hAnsi="Times New Roman"/>
          <w:sz w:val="24"/>
          <w:szCs w:val="24"/>
        </w:rPr>
      </w:pPr>
      <w:r w:rsidRPr="00AE7613">
        <w:rPr>
          <w:rFonts w:ascii="Times New Roman" w:eastAsiaTheme="minorEastAsia" w:hAnsi="Times New Roman"/>
          <w:sz w:val="24"/>
          <w:szCs w:val="24"/>
        </w:rPr>
        <w:t>Individual averages were additionally averaged to create a “grand average” important to identifying “peaks” and “troughs” in the averaged time-locked wave. Within the grand average, t</w:t>
      </w:r>
      <w:r w:rsidRPr="00AE7613">
        <w:rPr>
          <w:rFonts w:ascii="Times New Roman" w:hAnsi="Times New Roman"/>
          <w:sz w:val="24"/>
          <w:szCs w:val="24"/>
        </w:rPr>
        <w:t>wo distinct ERP components were observed, an early negative</w:t>
      </w:r>
      <w:r w:rsidR="00B5299A">
        <w:rPr>
          <w:rFonts w:ascii="Times New Roman" w:hAnsi="Times New Roman"/>
          <w:sz w:val="24"/>
          <w:szCs w:val="24"/>
        </w:rPr>
        <w:t xml:space="preserve"> (EN)</w:t>
      </w:r>
      <w:r w:rsidRPr="00AE7613">
        <w:rPr>
          <w:rFonts w:ascii="Times New Roman" w:hAnsi="Times New Roman"/>
          <w:sz w:val="24"/>
          <w:szCs w:val="24"/>
        </w:rPr>
        <w:t xml:space="preserve"> deflection followed by an </w:t>
      </w:r>
      <w:r w:rsidRPr="00AE7613">
        <w:rPr>
          <w:rFonts w:ascii="Times New Roman" w:hAnsi="Times New Roman"/>
          <w:sz w:val="24"/>
          <w:szCs w:val="24"/>
        </w:rPr>
        <w:lastRenderedPageBreak/>
        <w:t xml:space="preserve">early positive (EP) peak.  Visual inspection of individual averages suggested that the negative deflection occurred between 8 to 228 </w:t>
      </w:r>
      <w:proofErr w:type="spellStart"/>
      <w:r w:rsidRPr="00AE7613">
        <w:rPr>
          <w:rFonts w:ascii="Times New Roman" w:hAnsi="Times New Roman"/>
          <w:sz w:val="24"/>
          <w:szCs w:val="24"/>
        </w:rPr>
        <w:t>ms</w:t>
      </w:r>
      <w:proofErr w:type="spellEnd"/>
      <w:r w:rsidRPr="00AE7613">
        <w:rPr>
          <w:rFonts w:ascii="Times New Roman" w:hAnsi="Times New Roman"/>
          <w:sz w:val="24"/>
          <w:szCs w:val="24"/>
        </w:rPr>
        <w:t xml:space="preserve"> and 8 to 218 </w:t>
      </w:r>
      <w:proofErr w:type="spellStart"/>
      <w:r w:rsidRPr="00AE7613">
        <w:rPr>
          <w:rFonts w:ascii="Times New Roman" w:hAnsi="Times New Roman"/>
          <w:sz w:val="24"/>
          <w:szCs w:val="24"/>
        </w:rPr>
        <w:t>ms</w:t>
      </w:r>
      <w:proofErr w:type="spellEnd"/>
      <w:r w:rsidRPr="00AE7613">
        <w:rPr>
          <w:rFonts w:ascii="Times New Roman" w:hAnsi="Times New Roman"/>
          <w:sz w:val="24"/>
          <w:szCs w:val="24"/>
        </w:rPr>
        <w:t xml:space="preserve"> at 6 and 18 months respectively. EP occurred between 128 to 508 </w:t>
      </w:r>
      <w:proofErr w:type="spellStart"/>
      <w:r w:rsidRPr="00AE7613">
        <w:rPr>
          <w:rFonts w:ascii="Times New Roman" w:hAnsi="Times New Roman"/>
          <w:sz w:val="24"/>
          <w:szCs w:val="24"/>
        </w:rPr>
        <w:t>ms</w:t>
      </w:r>
      <w:proofErr w:type="spellEnd"/>
      <w:r w:rsidRPr="00AE7613">
        <w:rPr>
          <w:rFonts w:ascii="Times New Roman" w:hAnsi="Times New Roman"/>
          <w:sz w:val="24"/>
          <w:szCs w:val="24"/>
        </w:rPr>
        <w:t xml:space="preserve"> and 98 to 438 </w:t>
      </w:r>
      <w:proofErr w:type="spellStart"/>
      <w:r w:rsidRPr="00AE7613">
        <w:rPr>
          <w:rFonts w:ascii="Times New Roman" w:hAnsi="Times New Roman"/>
          <w:sz w:val="24"/>
          <w:szCs w:val="24"/>
        </w:rPr>
        <w:t>ms</w:t>
      </w:r>
      <w:proofErr w:type="spellEnd"/>
      <w:r w:rsidRPr="00AE7613">
        <w:rPr>
          <w:rFonts w:ascii="Times New Roman" w:hAnsi="Times New Roman"/>
          <w:sz w:val="24"/>
          <w:szCs w:val="24"/>
        </w:rPr>
        <w:t xml:space="preserve"> at 6 and 18 months respectively.  In recognition of the large individual variation in the timing of </w:t>
      </w:r>
      <w:r w:rsidRPr="005C41DE">
        <w:rPr>
          <w:rFonts w:ascii="Times New Roman" w:hAnsi="Times New Roman"/>
          <w:sz w:val="24"/>
          <w:szCs w:val="24"/>
        </w:rPr>
        <w:t>these components, we then extracted the most negative point within the relevant time window (e.g.</w:t>
      </w:r>
      <w:r w:rsidR="005C41DE" w:rsidRPr="005C41DE">
        <w:rPr>
          <w:rFonts w:ascii="Times New Roman" w:hAnsi="Times New Roman"/>
          <w:sz w:val="24"/>
          <w:szCs w:val="24"/>
        </w:rPr>
        <w:t xml:space="preserve">8 to 228 </w:t>
      </w:r>
      <w:proofErr w:type="spellStart"/>
      <w:r w:rsidR="005C41DE" w:rsidRPr="005C41DE">
        <w:rPr>
          <w:rFonts w:ascii="Times New Roman" w:hAnsi="Times New Roman"/>
          <w:sz w:val="24"/>
          <w:szCs w:val="24"/>
        </w:rPr>
        <w:t>ms</w:t>
      </w:r>
      <w:proofErr w:type="spellEnd"/>
      <w:r w:rsidR="005C41DE" w:rsidRPr="005C41DE" w:rsidDel="005C41DE">
        <w:rPr>
          <w:rFonts w:ascii="Times New Roman" w:hAnsi="Times New Roman"/>
          <w:sz w:val="24"/>
          <w:szCs w:val="24"/>
        </w:rPr>
        <w:t xml:space="preserve"> </w:t>
      </w:r>
      <w:r w:rsidRPr="005C41DE">
        <w:rPr>
          <w:rFonts w:ascii="Times New Roman" w:hAnsi="Times New Roman"/>
          <w:sz w:val="24"/>
          <w:szCs w:val="24"/>
        </w:rPr>
        <w:t>at 6 months) as a meas</w:t>
      </w:r>
      <w:r w:rsidR="00B5299A">
        <w:rPr>
          <w:rFonts w:ascii="Times New Roman" w:hAnsi="Times New Roman"/>
          <w:sz w:val="24"/>
          <w:szCs w:val="24"/>
        </w:rPr>
        <w:t>ure of the early negativity</w:t>
      </w:r>
      <w:r w:rsidRPr="005C41DE">
        <w:rPr>
          <w:rFonts w:ascii="Times New Roman" w:hAnsi="Times New Roman"/>
          <w:sz w:val="24"/>
          <w:szCs w:val="24"/>
        </w:rPr>
        <w:t xml:space="preserve"> and the most positive point within </w:t>
      </w:r>
      <w:r w:rsidR="005C41DE" w:rsidRPr="005C41DE">
        <w:rPr>
          <w:rFonts w:ascii="Times New Roman" w:hAnsi="Times New Roman"/>
          <w:sz w:val="24"/>
          <w:szCs w:val="24"/>
        </w:rPr>
        <w:t xml:space="preserve">the relevant time window (e.g. 98 to 438 </w:t>
      </w:r>
      <w:proofErr w:type="spellStart"/>
      <w:r w:rsidR="005C41DE" w:rsidRPr="005C41DE">
        <w:rPr>
          <w:rFonts w:ascii="Times New Roman" w:hAnsi="Times New Roman"/>
          <w:sz w:val="24"/>
          <w:szCs w:val="24"/>
        </w:rPr>
        <w:t>ms</w:t>
      </w:r>
      <w:proofErr w:type="spellEnd"/>
      <w:r w:rsidR="005C41DE" w:rsidRPr="005C41DE">
        <w:rPr>
          <w:rFonts w:ascii="Times New Roman" w:hAnsi="Times New Roman"/>
          <w:sz w:val="24"/>
          <w:szCs w:val="24"/>
        </w:rPr>
        <w:t xml:space="preserve"> </w:t>
      </w:r>
      <w:r w:rsidRPr="005C41DE">
        <w:rPr>
          <w:rFonts w:ascii="Times New Roman" w:hAnsi="Times New Roman"/>
          <w:sz w:val="24"/>
          <w:szCs w:val="24"/>
        </w:rPr>
        <w:t>for the EP at 18 months) as a measure of the early</w:t>
      </w:r>
      <w:r w:rsidRPr="00AE7613">
        <w:rPr>
          <w:rFonts w:ascii="Times New Roman" w:hAnsi="Times New Roman"/>
          <w:sz w:val="24"/>
          <w:szCs w:val="24"/>
        </w:rPr>
        <w:t xml:space="preserve"> positivity. </w:t>
      </w:r>
      <w:r w:rsidR="008A63FC">
        <w:rPr>
          <w:rFonts w:ascii="Times New Roman" w:hAnsi="Times New Roman"/>
          <w:sz w:val="24"/>
          <w:szCs w:val="24"/>
        </w:rPr>
        <w:t>Following data processing, EGI released an announcement</w:t>
      </w:r>
      <w:r w:rsidR="00AD4479">
        <w:rPr>
          <w:rFonts w:ascii="Times New Roman" w:hAnsi="Times New Roman"/>
          <w:sz w:val="24"/>
          <w:szCs w:val="24"/>
        </w:rPr>
        <w:t xml:space="preserve"> (EGI Advisory Notice, 28 August 2014)</w:t>
      </w:r>
      <w:r w:rsidR="008A63FC">
        <w:rPr>
          <w:rFonts w:ascii="Times New Roman" w:hAnsi="Times New Roman"/>
          <w:sz w:val="24"/>
          <w:szCs w:val="24"/>
        </w:rPr>
        <w:t>, affecting almost all researchers using their 300 or 400 series equipment and software</w:t>
      </w:r>
      <w:r w:rsidR="005B62F3">
        <w:rPr>
          <w:rFonts w:ascii="Times New Roman" w:hAnsi="Times New Roman"/>
          <w:sz w:val="24"/>
          <w:szCs w:val="24"/>
        </w:rPr>
        <w:t xml:space="preserve">, </w:t>
      </w:r>
      <w:r w:rsidR="008A63FC">
        <w:rPr>
          <w:rFonts w:ascii="Times New Roman" w:hAnsi="Times New Roman"/>
          <w:sz w:val="24"/>
          <w:szCs w:val="24"/>
        </w:rPr>
        <w:t xml:space="preserve"> indicating an additional, and previously unidentified, delay in the time axis</w:t>
      </w:r>
      <w:r w:rsidR="00AD4479">
        <w:rPr>
          <w:rFonts w:ascii="Times New Roman" w:hAnsi="Times New Roman"/>
          <w:sz w:val="24"/>
          <w:szCs w:val="24"/>
        </w:rPr>
        <w:t>, here amounting to 8ms</w:t>
      </w:r>
      <w:r w:rsidR="00445B31">
        <w:rPr>
          <w:rFonts w:ascii="Times New Roman" w:hAnsi="Times New Roman"/>
          <w:sz w:val="24"/>
          <w:szCs w:val="24"/>
        </w:rPr>
        <w:t>.  This delay was uni</w:t>
      </w:r>
      <w:r w:rsidR="00B5299A">
        <w:rPr>
          <w:rFonts w:ascii="Times New Roman" w:hAnsi="Times New Roman"/>
          <w:sz w:val="24"/>
          <w:szCs w:val="24"/>
        </w:rPr>
        <w:t xml:space="preserve">form across participants and should not influence </w:t>
      </w:r>
      <w:r w:rsidR="00D11246">
        <w:rPr>
          <w:rFonts w:ascii="Times New Roman" w:hAnsi="Times New Roman"/>
          <w:sz w:val="24"/>
          <w:szCs w:val="24"/>
        </w:rPr>
        <w:t xml:space="preserve">relative differences according to subject group, stimulus type, </w:t>
      </w:r>
      <w:proofErr w:type="spellStart"/>
      <w:r w:rsidR="00D11246">
        <w:rPr>
          <w:rFonts w:ascii="Times New Roman" w:hAnsi="Times New Roman"/>
          <w:sz w:val="24"/>
          <w:szCs w:val="24"/>
        </w:rPr>
        <w:t>etc</w:t>
      </w:r>
      <w:proofErr w:type="spellEnd"/>
      <w:r w:rsidR="00E50326">
        <w:rPr>
          <w:rFonts w:ascii="Times New Roman" w:hAnsi="Times New Roman"/>
          <w:sz w:val="24"/>
          <w:szCs w:val="24"/>
        </w:rPr>
        <w:t>, and is likely of most interest only to electrophysiologists interested in the absolute millisecond timing of observed components.</w:t>
      </w:r>
      <w:r w:rsidR="00D11246">
        <w:rPr>
          <w:rFonts w:ascii="Times New Roman" w:hAnsi="Times New Roman"/>
          <w:sz w:val="24"/>
          <w:szCs w:val="24"/>
        </w:rPr>
        <w:t xml:space="preserve">  </w:t>
      </w:r>
      <w:r w:rsidR="00AD4479">
        <w:rPr>
          <w:rFonts w:ascii="Times New Roman" w:hAnsi="Times New Roman"/>
          <w:sz w:val="24"/>
          <w:szCs w:val="24"/>
        </w:rPr>
        <w:t xml:space="preserve">Above, </w:t>
      </w:r>
      <w:r w:rsidR="000E2C91">
        <w:rPr>
          <w:rFonts w:ascii="Times New Roman" w:hAnsi="Times New Roman"/>
          <w:sz w:val="24"/>
          <w:szCs w:val="24"/>
        </w:rPr>
        <w:t xml:space="preserve">to be consistent with </w:t>
      </w:r>
      <w:r w:rsidR="00D11246">
        <w:rPr>
          <w:rFonts w:ascii="Times New Roman" w:hAnsi="Times New Roman"/>
          <w:sz w:val="24"/>
          <w:szCs w:val="24"/>
        </w:rPr>
        <w:t xml:space="preserve">ours and others </w:t>
      </w:r>
      <w:r w:rsidR="000E2C91">
        <w:rPr>
          <w:rFonts w:ascii="Times New Roman" w:hAnsi="Times New Roman"/>
          <w:sz w:val="24"/>
          <w:szCs w:val="24"/>
        </w:rPr>
        <w:t xml:space="preserve">past research published prior to the recognition of the delay, </w:t>
      </w:r>
      <w:r w:rsidR="00AD4479">
        <w:rPr>
          <w:rFonts w:ascii="Times New Roman" w:hAnsi="Times New Roman"/>
          <w:sz w:val="24"/>
          <w:szCs w:val="24"/>
        </w:rPr>
        <w:t>we report</w:t>
      </w:r>
      <w:r w:rsidR="00445B31">
        <w:rPr>
          <w:rFonts w:ascii="Times New Roman" w:hAnsi="Times New Roman"/>
          <w:sz w:val="24"/>
          <w:szCs w:val="24"/>
        </w:rPr>
        <w:t>ed</w:t>
      </w:r>
      <w:r w:rsidR="00AD4479">
        <w:rPr>
          <w:rFonts w:ascii="Times New Roman" w:hAnsi="Times New Roman"/>
          <w:sz w:val="24"/>
          <w:szCs w:val="24"/>
        </w:rPr>
        <w:t xml:space="preserve"> the extracted value </w:t>
      </w:r>
      <w:r w:rsidR="00E50326">
        <w:rPr>
          <w:rFonts w:ascii="Times New Roman" w:hAnsi="Times New Roman"/>
          <w:sz w:val="24"/>
          <w:szCs w:val="24"/>
        </w:rPr>
        <w:t>and time windows</w:t>
      </w:r>
      <w:r w:rsidR="00AD4479">
        <w:rPr>
          <w:rFonts w:ascii="Times New Roman" w:hAnsi="Times New Roman"/>
          <w:sz w:val="24"/>
          <w:szCs w:val="24"/>
        </w:rPr>
        <w:t>, not accounting for this delay</w:t>
      </w:r>
      <w:r w:rsidR="00D11246">
        <w:rPr>
          <w:rFonts w:ascii="Times New Roman" w:hAnsi="Times New Roman"/>
          <w:sz w:val="24"/>
          <w:szCs w:val="24"/>
        </w:rPr>
        <w:t>.</w:t>
      </w:r>
    </w:p>
    <w:p w14:paraId="6E80D9A2" w14:textId="77777777" w:rsidR="00E716EA" w:rsidRDefault="00E716EA"/>
    <w:sectPr w:rsidR="00E716EA" w:rsidSect="00192288">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613"/>
    <w:rsid w:val="0000318B"/>
    <w:rsid w:val="000034DB"/>
    <w:rsid w:val="0000368F"/>
    <w:rsid w:val="0001195C"/>
    <w:rsid w:val="00013B22"/>
    <w:rsid w:val="0001724D"/>
    <w:rsid w:val="00024DAC"/>
    <w:rsid w:val="0002782C"/>
    <w:rsid w:val="0003033E"/>
    <w:rsid w:val="00031CC6"/>
    <w:rsid w:val="0003228E"/>
    <w:rsid w:val="000330FD"/>
    <w:rsid w:val="00037CD7"/>
    <w:rsid w:val="00042C32"/>
    <w:rsid w:val="00042E6F"/>
    <w:rsid w:val="00045278"/>
    <w:rsid w:val="00047310"/>
    <w:rsid w:val="00050887"/>
    <w:rsid w:val="00056765"/>
    <w:rsid w:val="0006073E"/>
    <w:rsid w:val="00083EE8"/>
    <w:rsid w:val="00084E0A"/>
    <w:rsid w:val="00085BEE"/>
    <w:rsid w:val="00085EDA"/>
    <w:rsid w:val="00087EE0"/>
    <w:rsid w:val="00092370"/>
    <w:rsid w:val="00095DE5"/>
    <w:rsid w:val="00097B01"/>
    <w:rsid w:val="000A6891"/>
    <w:rsid w:val="000B2DD5"/>
    <w:rsid w:val="000B3A1C"/>
    <w:rsid w:val="000B4F50"/>
    <w:rsid w:val="000B6C68"/>
    <w:rsid w:val="000C1AF9"/>
    <w:rsid w:val="000C336C"/>
    <w:rsid w:val="000C4D19"/>
    <w:rsid w:val="000D0951"/>
    <w:rsid w:val="000D33E9"/>
    <w:rsid w:val="000D4BD0"/>
    <w:rsid w:val="000D4CD3"/>
    <w:rsid w:val="000D704F"/>
    <w:rsid w:val="000D77EC"/>
    <w:rsid w:val="000E2C91"/>
    <w:rsid w:val="000E3576"/>
    <w:rsid w:val="000E49E3"/>
    <w:rsid w:val="000E5839"/>
    <w:rsid w:val="000F0372"/>
    <w:rsid w:val="000F1B98"/>
    <w:rsid w:val="000F4B36"/>
    <w:rsid w:val="000F7DF2"/>
    <w:rsid w:val="0010208D"/>
    <w:rsid w:val="00104078"/>
    <w:rsid w:val="00107536"/>
    <w:rsid w:val="00110A55"/>
    <w:rsid w:val="00113A15"/>
    <w:rsid w:val="001207DF"/>
    <w:rsid w:val="00125760"/>
    <w:rsid w:val="0012731F"/>
    <w:rsid w:val="00127CF7"/>
    <w:rsid w:val="0013139D"/>
    <w:rsid w:val="00131E82"/>
    <w:rsid w:val="00135A70"/>
    <w:rsid w:val="001372CF"/>
    <w:rsid w:val="0014556A"/>
    <w:rsid w:val="00145CF3"/>
    <w:rsid w:val="00150CDB"/>
    <w:rsid w:val="00150DF2"/>
    <w:rsid w:val="00150E67"/>
    <w:rsid w:val="0015153E"/>
    <w:rsid w:val="0015255B"/>
    <w:rsid w:val="00152E45"/>
    <w:rsid w:val="001537B0"/>
    <w:rsid w:val="001558A7"/>
    <w:rsid w:val="00157E00"/>
    <w:rsid w:val="00162F79"/>
    <w:rsid w:val="001632BF"/>
    <w:rsid w:val="00165142"/>
    <w:rsid w:val="0016534E"/>
    <w:rsid w:val="00165D64"/>
    <w:rsid w:val="0016752E"/>
    <w:rsid w:val="00170FC9"/>
    <w:rsid w:val="00172362"/>
    <w:rsid w:val="001730C1"/>
    <w:rsid w:val="001756A9"/>
    <w:rsid w:val="00177447"/>
    <w:rsid w:val="00184980"/>
    <w:rsid w:val="00191CB3"/>
    <w:rsid w:val="001920B7"/>
    <w:rsid w:val="00192288"/>
    <w:rsid w:val="00194991"/>
    <w:rsid w:val="0019502C"/>
    <w:rsid w:val="001B6198"/>
    <w:rsid w:val="001B79D8"/>
    <w:rsid w:val="001C176E"/>
    <w:rsid w:val="001C3B63"/>
    <w:rsid w:val="001C5F5C"/>
    <w:rsid w:val="001D65FC"/>
    <w:rsid w:val="001D7509"/>
    <w:rsid w:val="001E54E3"/>
    <w:rsid w:val="001E5B0C"/>
    <w:rsid w:val="001F0A21"/>
    <w:rsid w:val="001F5A65"/>
    <w:rsid w:val="001F60DE"/>
    <w:rsid w:val="00200E85"/>
    <w:rsid w:val="002035D8"/>
    <w:rsid w:val="002104B2"/>
    <w:rsid w:val="0021524C"/>
    <w:rsid w:val="00215A9D"/>
    <w:rsid w:val="00226A25"/>
    <w:rsid w:val="00227715"/>
    <w:rsid w:val="0023051B"/>
    <w:rsid w:val="002337FE"/>
    <w:rsid w:val="00234304"/>
    <w:rsid w:val="00237902"/>
    <w:rsid w:val="00241B2F"/>
    <w:rsid w:val="002474A1"/>
    <w:rsid w:val="00251AB9"/>
    <w:rsid w:val="00254497"/>
    <w:rsid w:val="00256A70"/>
    <w:rsid w:val="00260C84"/>
    <w:rsid w:val="00261DC8"/>
    <w:rsid w:val="0026539E"/>
    <w:rsid w:val="002737E2"/>
    <w:rsid w:val="00277163"/>
    <w:rsid w:val="00277D2A"/>
    <w:rsid w:val="00287EB0"/>
    <w:rsid w:val="002916D4"/>
    <w:rsid w:val="00292D8B"/>
    <w:rsid w:val="002954E4"/>
    <w:rsid w:val="002974BB"/>
    <w:rsid w:val="002A17E5"/>
    <w:rsid w:val="002A3AA6"/>
    <w:rsid w:val="002A6923"/>
    <w:rsid w:val="002A7091"/>
    <w:rsid w:val="002B26C9"/>
    <w:rsid w:val="002B5FAE"/>
    <w:rsid w:val="002B6E32"/>
    <w:rsid w:val="002C0D29"/>
    <w:rsid w:val="002C0D77"/>
    <w:rsid w:val="002C4AE6"/>
    <w:rsid w:val="002C5BB8"/>
    <w:rsid w:val="002C704D"/>
    <w:rsid w:val="002D04AA"/>
    <w:rsid w:val="002D523E"/>
    <w:rsid w:val="002D6742"/>
    <w:rsid w:val="002E1FF6"/>
    <w:rsid w:val="002F0887"/>
    <w:rsid w:val="002F1A25"/>
    <w:rsid w:val="002F6AD5"/>
    <w:rsid w:val="002F72F0"/>
    <w:rsid w:val="002F7593"/>
    <w:rsid w:val="0030386D"/>
    <w:rsid w:val="0030684D"/>
    <w:rsid w:val="00307F0F"/>
    <w:rsid w:val="00316163"/>
    <w:rsid w:val="0032726B"/>
    <w:rsid w:val="003323B5"/>
    <w:rsid w:val="003333C2"/>
    <w:rsid w:val="0033482D"/>
    <w:rsid w:val="00334A6E"/>
    <w:rsid w:val="00340843"/>
    <w:rsid w:val="00341714"/>
    <w:rsid w:val="00345E82"/>
    <w:rsid w:val="00347807"/>
    <w:rsid w:val="00351185"/>
    <w:rsid w:val="003520C0"/>
    <w:rsid w:val="00352AD7"/>
    <w:rsid w:val="00354CC6"/>
    <w:rsid w:val="00354F27"/>
    <w:rsid w:val="003600E3"/>
    <w:rsid w:val="003622D5"/>
    <w:rsid w:val="00362653"/>
    <w:rsid w:val="00370C27"/>
    <w:rsid w:val="00373183"/>
    <w:rsid w:val="00376758"/>
    <w:rsid w:val="00376BDA"/>
    <w:rsid w:val="00376FA2"/>
    <w:rsid w:val="00377000"/>
    <w:rsid w:val="0038022B"/>
    <w:rsid w:val="00382F78"/>
    <w:rsid w:val="00385548"/>
    <w:rsid w:val="0039118C"/>
    <w:rsid w:val="003942D2"/>
    <w:rsid w:val="003961F7"/>
    <w:rsid w:val="003A5999"/>
    <w:rsid w:val="003B2C12"/>
    <w:rsid w:val="003B3935"/>
    <w:rsid w:val="003B65F4"/>
    <w:rsid w:val="003B6E32"/>
    <w:rsid w:val="003C0DBB"/>
    <w:rsid w:val="003C13FC"/>
    <w:rsid w:val="003C1940"/>
    <w:rsid w:val="003C4D39"/>
    <w:rsid w:val="003C6143"/>
    <w:rsid w:val="003C6954"/>
    <w:rsid w:val="003D1E00"/>
    <w:rsid w:val="003D5F3A"/>
    <w:rsid w:val="003E0448"/>
    <w:rsid w:val="003E5BF2"/>
    <w:rsid w:val="003F2309"/>
    <w:rsid w:val="003F495F"/>
    <w:rsid w:val="004056AE"/>
    <w:rsid w:val="00406B76"/>
    <w:rsid w:val="00407757"/>
    <w:rsid w:val="00411E0F"/>
    <w:rsid w:val="00416A86"/>
    <w:rsid w:val="00420C13"/>
    <w:rsid w:val="00422406"/>
    <w:rsid w:val="0042538B"/>
    <w:rsid w:val="00425518"/>
    <w:rsid w:val="00442AF0"/>
    <w:rsid w:val="004456C7"/>
    <w:rsid w:val="00445B31"/>
    <w:rsid w:val="00450D88"/>
    <w:rsid w:val="00451572"/>
    <w:rsid w:val="00452CDF"/>
    <w:rsid w:val="004840E2"/>
    <w:rsid w:val="00497467"/>
    <w:rsid w:val="004A4C23"/>
    <w:rsid w:val="004B6904"/>
    <w:rsid w:val="004B73D8"/>
    <w:rsid w:val="004B7F54"/>
    <w:rsid w:val="004C19C1"/>
    <w:rsid w:val="004C26D7"/>
    <w:rsid w:val="004C4667"/>
    <w:rsid w:val="004C4B6B"/>
    <w:rsid w:val="004D351B"/>
    <w:rsid w:val="004D7392"/>
    <w:rsid w:val="004E315A"/>
    <w:rsid w:val="004E4AA9"/>
    <w:rsid w:val="004E5BF6"/>
    <w:rsid w:val="004E6BDD"/>
    <w:rsid w:val="004F0388"/>
    <w:rsid w:val="004F06A1"/>
    <w:rsid w:val="004F5CC4"/>
    <w:rsid w:val="004F633A"/>
    <w:rsid w:val="00504E66"/>
    <w:rsid w:val="00507C59"/>
    <w:rsid w:val="00515425"/>
    <w:rsid w:val="00515974"/>
    <w:rsid w:val="005169E1"/>
    <w:rsid w:val="005176DA"/>
    <w:rsid w:val="00521F0D"/>
    <w:rsid w:val="005248A0"/>
    <w:rsid w:val="005275BB"/>
    <w:rsid w:val="00530FC6"/>
    <w:rsid w:val="00531CD9"/>
    <w:rsid w:val="005326BC"/>
    <w:rsid w:val="005338AF"/>
    <w:rsid w:val="005424CC"/>
    <w:rsid w:val="00542671"/>
    <w:rsid w:val="00545ACB"/>
    <w:rsid w:val="005502B3"/>
    <w:rsid w:val="0055076B"/>
    <w:rsid w:val="0055765F"/>
    <w:rsid w:val="005648F5"/>
    <w:rsid w:val="00565CE1"/>
    <w:rsid w:val="005674AA"/>
    <w:rsid w:val="00574973"/>
    <w:rsid w:val="00574F38"/>
    <w:rsid w:val="005774C2"/>
    <w:rsid w:val="005855BF"/>
    <w:rsid w:val="00585932"/>
    <w:rsid w:val="00593F32"/>
    <w:rsid w:val="005959A7"/>
    <w:rsid w:val="00596B3F"/>
    <w:rsid w:val="005A2D35"/>
    <w:rsid w:val="005A57DD"/>
    <w:rsid w:val="005A73CB"/>
    <w:rsid w:val="005B0917"/>
    <w:rsid w:val="005B2B51"/>
    <w:rsid w:val="005B46F8"/>
    <w:rsid w:val="005B62F3"/>
    <w:rsid w:val="005C1F93"/>
    <w:rsid w:val="005C41DE"/>
    <w:rsid w:val="005D223A"/>
    <w:rsid w:val="005D406F"/>
    <w:rsid w:val="005D669D"/>
    <w:rsid w:val="005E0025"/>
    <w:rsid w:val="005E1BB4"/>
    <w:rsid w:val="005E339A"/>
    <w:rsid w:val="005E4E73"/>
    <w:rsid w:val="005E67D7"/>
    <w:rsid w:val="005E76A8"/>
    <w:rsid w:val="005E7A39"/>
    <w:rsid w:val="005F5DD5"/>
    <w:rsid w:val="0060064A"/>
    <w:rsid w:val="00603323"/>
    <w:rsid w:val="0060481A"/>
    <w:rsid w:val="0060669F"/>
    <w:rsid w:val="00610C21"/>
    <w:rsid w:val="00614ACF"/>
    <w:rsid w:val="0061536F"/>
    <w:rsid w:val="00622A82"/>
    <w:rsid w:val="00626F4E"/>
    <w:rsid w:val="0063139B"/>
    <w:rsid w:val="00633295"/>
    <w:rsid w:val="00637E9B"/>
    <w:rsid w:val="006404C4"/>
    <w:rsid w:val="00641070"/>
    <w:rsid w:val="00641A40"/>
    <w:rsid w:val="00641B47"/>
    <w:rsid w:val="0064628C"/>
    <w:rsid w:val="00647963"/>
    <w:rsid w:val="00651CE0"/>
    <w:rsid w:val="00653749"/>
    <w:rsid w:val="00656A5F"/>
    <w:rsid w:val="00660FFD"/>
    <w:rsid w:val="006726B7"/>
    <w:rsid w:val="00674404"/>
    <w:rsid w:val="00674553"/>
    <w:rsid w:val="006751AE"/>
    <w:rsid w:val="00685601"/>
    <w:rsid w:val="006919E6"/>
    <w:rsid w:val="006A0704"/>
    <w:rsid w:val="006A2E5C"/>
    <w:rsid w:val="006A3839"/>
    <w:rsid w:val="006A41AC"/>
    <w:rsid w:val="006A5D99"/>
    <w:rsid w:val="006B1B61"/>
    <w:rsid w:val="006C0F8E"/>
    <w:rsid w:val="006C10EB"/>
    <w:rsid w:val="006C4C56"/>
    <w:rsid w:val="006C6C01"/>
    <w:rsid w:val="006C7839"/>
    <w:rsid w:val="006D244A"/>
    <w:rsid w:val="006D6DB2"/>
    <w:rsid w:val="006E0CEF"/>
    <w:rsid w:val="006E0D5B"/>
    <w:rsid w:val="006E3B44"/>
    <w:rsid w:val="006F0822"/>
    <w:rsid w:val="006F3A9D"/>
    <w:rsid w:val="006F46D7"/>
    <w:rsid w:val="006F647E"/>
    <w:rsid w:val="00700582"/>
    <w:rsid w:val="0070117B"/>
    <w:rsid w:val="00702633"/>
    <w:rsid w:val="00713E66"/>
    <w:rsid w:val="00713F6A"/>
    <w:rsid w:val="007148C4"/>
    <w:rsid w:val="00715E36"/>
    <w:rsid w:val="00717C17"/>
    <w:rsid w:val="00717CF8"/>
    <w:rsid w:val="00727ED0"/>
    <w:rsid w:val="0073510A"/>
    <w:rsid w:val="00735C0B"/>
    <w:rsid w:val="00740DD8"/>
    <w:rsid w:val="007460A6"/>
    <w:rsid w:val="00755C3F"/>
    <w:rsid w:val="00757922"/>
    <w:rsid w:val="00762020"/>
    <w:rsid w:val="00766DB1"/>
    <w:rsid w:val="00766F94"/>
    <w:rsid w:val="00767DCD"/>
    <w:rsid w:val="00770BB4"/>
    <w:rsid w:val="00783841"/>
    <w:rsid w:val="00784CFE"/>
    <w:rsid w:val="007930CE"/>
    <w:rsid w:val="007A25CE"/>
    <w:rsid w:val="007A2C5E"/>
    <w:rsid w:val="007B412A"/>
    <w:rsid w:val="007B7482"/>
    <w:rsid w:val="007C3DF3"/>
    <w:rsid w:val="007D0160"/>
    <w:rsid w:val="007D1F13"/>
    <w:rsid w:val="007E30DB"/>
    <w:rsid w:val="007E63C5"/>
    <w:rsid w:val="007F314F"/>
    <w:rsid w:val="008135F7"/>
    <w:rsid w:val="0081421B"/>
    <w:rsid w:val="0081506C"/>
    <w:rsid w:val="00816A71"/>
    <w:rsid w:val="0081794E"/>
    <w:rsid w:val="008235C7"/>
    <w:rsid w:val="008343A9"/>
    <w:rsid w:val="00841235"/>
    <w:rsid w:val="00844621"/>
    <w:rsid w:val="00845FA3"/>
    <w:rsid w:val="00860D9E"/>
    <w:rsid w:val="00876A6A"/>
    <w:rsid w:val="00880B52"/>
    <w:rsid w:val="00887836"/>
    <w:rsid w:val="008915C9"/>
    <w:rsid w:val="00895456"/>
    <w:rsid w:val="008A1F1B"/>
    <w:rsid w:val="008A5739"/>
    <w:rsid w:val="008A58B7"/>
    <w:rsid w:val="008A63FC"/>
    <w:rsid w:val="008A6EB6"/>
    <w:rsid w:val="008B00AA"/>
    <w:rsid w:val="008B08B9"/>
    <w:rsid w:val="008B358E"/>
    <w:rsid w:val="008C29F8"/>
    <w:rsid w:val="008C382C"/>
    <w:rsid w:val="008D07F4"/>
    <w:rsid w:val="008D13F1"/>
    <w:rsid w:val="008D6C4F"/>
    <w:rsid w:val="008D6D80"/>
    <w:rsid w:val="008D7840"/>
    <w:rsid w:val="008D798A"/>
    <w:rsid w:val="008E03D2"/>
    <w:rsid w:val="008E14A0"/>
    <w:rsid w:val="008E3797"/>
    <w:rsid w:val="008E496E"/>
    <w:rsid w:val="008E7A63"/>
    <w:rsid w:val="008F1D4B"/>
    <w:rsid w:val="008F2329"/>
    <w:rsid w:val="009027D0"/>
    <w:rsid w:val="00903C02"/>
    <w:rsid w:val="00910AC8"/>
    <w:rsid w:val="009238DE"/>
    <w:rsid w:val="00931E35"/>
    <w:rsid w:val="0093428B"/>
    <w:rsid w:val="009445ED"/>
    <w:rsid w:val="0094784E"/>
    <w:rsid w:val="0095242D"/>
    <w:rsid w:val="00954F8B"/>
    <w:rsid w:val="00955C87"/>
    <w:rsid w:val="00957238"/>
    <w:rsid w:val="00962FFC"/>
    <w:rsid w:val="00964915"/>
    <w:rsid w:val="00973E59"/>
    <w:rsid w:val="009916F2"/>
    <w:rsid w:val="00996DF7"/>
    <w:rsid w:val="009A3204"/>
    <w:rsid w:val="009A456D"/>
    <w:rsid w:val="009A716D"/>
    <w:rsid w:val="009B11EA"/>
    <w:rsid w:val="009B2269"/>
    <w:rsid w:val="009B3021"/>
    <w:rsid w:val="009B388C"/>
    <w:rsid w:val="009B47CC"/>
    <w:rsid w:val="009B58C8"/>
    <w:rsid w:val="009C1DE3"/>
    <w:rsid w:val="009C2607"/>
    <w:rsid w:val="009C4508"/>
    <w:rsid w:val="009C4E77"/>
    <w:rsid w:val="009C4E9B"/>
    <w:rsid w:val="009C7A32"/>
    <w:rsid w:val="009E3542"/>
    <w:rsid w:val="009E4B1C"/>
    <w:rsid w:val="009E594C"/>
    <w:rsid w:val="009E6B03"/>
    <w:rsid w:val="009F1137"/>
    <w:rsid w:val="009F2BE1"/>
    <w:rsid w:val="00A0611B"/>
    <w:rsid w:val="00A15344"/>
    <w:rsid w:val="00A20B17"/>
    <w:rsid w:val="00A347F5"/>
    <w:rsid w:val="00A46AAD"/>
    <w:rsid w:val="00A523C2"/>
    <w:rsid w:val="00A54992"/>
    <w:rsid w:val="00A5590F"/>
    <w:rsid w:val="00A61F04"/>
    <w:rsid w:val="00A624B2"/>
    <w:rsid w:val="00A62FC9"/>
    <w:rsid w:val="00A66B93"/>
    <w:rsid w:val="00A83FEC"/>
    <w:rsid w:val="00A87B52"/>
    <w:rsid w:val="00A90B17"/>
    <w:rsid w:val="00A922F8"/>
    <w:rsid w:val="00AA0AEE"/>
    <w:rsid w:val="00AA43FF"/>
    <w:rsid w:val="00AB197A"/>
    <w:rsid w:val="00AB3E9C"/>
    <w:rsid w:val="00AB46BE"/>
    <w:rsid w:val="00AC4E4B"/>
    <w:rsid w:val="00AC71A1"/>
    <w:rsid w:val="00AC7493"/>
    <w:rsid w:val="00AC785C"/>
    <w:rsid w:val="00AD2ADA"/>
    <w:rsid w:val="00AD4479"/>
    <w:rsid w:val="00AE452F"/>
    <w:rsid w:val="00AE659A"/>
    <w:rsid w:val="00AE7613"/>
    <w:rsid w:val="00AF0A2E"/>
    <w:rsid w:val="00AF507C"/>
    <w:rsid w:val="00AF6D3C"/>
    <w:rsid w:val="00B05018"/>
    <w:rsid w:val="00B054CE"/>
    <w:rsid w:val="00B05593"/>
    <w:rsid w:val="00B0635D"/>
    <w:rsid w:val="00B136F5"/>
    <w:rsid w:val="00B14221"/>
    <w:rsid w:val="00B159C4"/>
    <w:rsid w:val="00B16FEE"/>
    <w:rsid w:val="00B1770D"/>
    <w:rsid w:val="00B21053"/>
    <w:rsid w:val="00B24BC2"/>
    <w:rsid w:val="00B25C85"/>
    <w:rsid w:val="00B33D54"/>
    <w:rsid w:val="00B37A1C"/>
    <w:rsid w:val="00B427AC"/>
    <w:rsid w:val="00B43389"/>
    <w:rsid w:val="00B44967"/>
    <w:rsid w:val="00B45325"/>
    <w:rsid w:val="00B466AD"/>
    <w:rsid w:val="00B47C56"/>
    <w:rsid w:val="00B50437"/>
    <w:rsid w:val="00B51861"/>
    <w:rsid w:val="00B5299A"/>
    <w:rsid w:val="00B605B1"/>
    <w:rsid w:val="00B64B04"/>
    <w:rsid w:val="00B72556"/>
    <w:rsid w:val="00B72A92"/>
    <w:rsid w:val="00B74CB0"/>
    <w:rsid w:val="00B751AC"/>
    <w:rsid w:val="00B8074F"/>
    <w:rsid w:val="00B811AF"/>
    <w:rsid w:val="00B909C7"/>
    <w:rsid w:val="00B925E6"/>
    <w:rsid w:val="00B964C7"/>
    <w:rsid w:val="00B96B2D"/>
    <w:rsid w:val="00B9739C"/>
    <w:rsid w:val="00B97A75"/>
    <w:rsid w:val="00BA51C4"/>
    <w:rsid w:val="00BB1ED1"/>
    <w:rsid w:val="00BB71AE"/>
    <w:rsid w:val="00BB7A1A"/>
    <w:rsid w:val="00BC0E39"/>
    <w:rsid w:val="00BC4989"/>
    <w:rsid w:val="00BC510A"/>
    <w:rsid w:val="00BC7A2F"/>
    <w:rsid w:val="00BD48DE"/>
    <w:rsid w:val="00BE3122"/>
    <w:rsid w:val="00BE4AB7"/>
    <w:rsid w:val="00BF59D4"/>
    <w:rsid w:val="00C0353C"/>
    <w:rsid w:val="00C109BE"/>
    <w:rsid w:val="00C147F7"/>
    <w:rsid w:val="00C21755"/>
    <w:rsid w:val="00C26A0D"/>
    <w:rsid w:val="00C3171E"/>
    <w:rsid w:val="00C32CA6"/>
    <w:rsid w:val="00C35411"/>
    <w:rsid w:val="00C4430A"/>
    <w:rsid w:val="00C45529"/>
    <w:rsid w:val="00C463D7"/>
    <w:rsid w:val="00C46CAE"/>
    <w:rsid w:val="00C46CF5"/>
    <w:rsid w:val="00C528DD"/>
    <w:rsid w:val="00C571EC"/>
    <w:rsid w:val="00C61E67"/>
    <w:rsid w:val="00C620B2"/>
    <w:rsid w:val="00C62C27"/>
    <w:rsid w:val="00C62DBE"/>
    <w:rsid w:val="00C63518"/>
    <w:rsid w:val="00C66276"/>
    <w:rsid w:val="00C66941"/>
    <w:rsid w:val="00C71C88"/>
    <w:rsid w:val="00C76F3E"/>
    <w:rsid w:val="00C80824"/>
    <w:rsid w:val="00C81705"/>
    <w:rsid w:val="00C87FD6"/>
    <w:rsid w:val="00C92562"/>
    <w:rsid w:val="00C95B61"/>
    <w:rsid w:val="00C96028"/>
    <w:rsid w:val="00CA2D97"/>
    <w:rsid w:val="00CA503D"/>
    <w:rsid w:val="00CA62D0"/>
    <w:rsid w:val="00CB22E1"/>
    <w:rsid w:val="00CB51B4"/>
    <w:rsid w:val="00CC2C2B"/>
    <w:rsid w:val="00CC2ED9"/>
    <w:rsid w:val="00CC4D42"/>
    <w:rsid w:val="00CC5958"/>
    <w:rsid w:val="00CC66F1"/>
    <w:rsid w:val="00CE18DF"/>
    <w:rsid w:val="00CE1BA8"/>
    <w:rsid w:val="00CE4E7F"/>
    <w:rsid w:val="00CE5185"/>
    <w:rsid w:val="00CE5C03"/>
    <w:rsid w:val="00CE5CC2"/>
    <w:rsid w:val="00CF0028"/>
    <w:rsid w:val="00CF16F6"/>
    <w:rsid w:val="00CF7212"/>
    <w:rsid w:val="00D05725"/>
    <w:rsid w:val="00D11246"/>
    <w:rsid w:val="00D11B97"/>
    <w:rsid w:val="00D12612"/>
    <w:rsid w:val="00D13E2D"/>
    <w:rsid w:val="00D159DA"/>
    <w:rsid w:val="00D24FC8"/>
    <w:rsid w:val="00D254A4"/>
    <w:rsid w:val="00D2634D"/>
    <w:rsid w:val="00D27A44"/>
    <w:rsid w:val="00D32E0D"/>
    <w:rsid w:val="00D361B3"/>
    <w:rsid w:val="00D47C51"/>
    <w:rsid w:val="00D5358E"/>
    <w:rsid w:val="00D5380C"/>
    <w:rsid w:val="00D57626"/>
    <w:rsid w:val="00D579B0"/>
    <w:rsid w:val="00D60935"/>
    <w:rsid w:val="00D67496"/>
    <w:rsid w:val="00D71AF2"/>
    <w:rsid w:val="00D73098"/>
    <w:rsid w:val="00D77E4F"/>
    <w:rsid w:val="00D82B8E"/>
    <w:rsid w:val="00D82BFC"/>
    <w:rsid w:val="00D83B29"/>
    <w:rsid w:val="00D86A0D"/>
    <w:rsid w:val="00D94BB6"/>
    <w:rsid w:val="00D97BA4"/>
    <w:rsid w:val="00DA3C00"/>
    <w:rsid w:val="00DA7527"/>
    <w:rsid w:val="00DB2ACC"/>
    <w:rsid w:val="00DB633D"/>
    <w:rsid w:val="00DC1D2F"/>
    <w:rsid w:val="00DC5BC5"/>
    <w:rsid w:val="00DC6E58"/>
    <w:rsid w:val="00DD2A60"/>
    <w:rsid w:val="00DD5506"/>
    <w:rsid w:val="00DE2A93"/>
    <w:rsid w:val="00DE6D9D"/>
    <w:rsid w:val="00DF3544"/>
    <w:rsid w:val="00DF68E4"/>
    <w:rsid w:val="00E03150"/>
    <w:rsid w:val="00E17561"/>
    <w:rsid w:val="00E31489"/>
    <w:rsid w:val="00E33826"/>
    <w:rsid w:val="00E35496"/>
    <w:rsid w:val="00E419AB"/>
    <w:rsid w:val="00E4296E"/>
    <w:rsid w:val="00E46BD9"/>
    <w:rsid w:val="00E50326"/>
    <w:rsid w:val="00E507DA"/>
    <w:rsid w:val="00E5123C"/>
    <w:rsid w:val="00E56CFD"/>
    <w:rsid w:val="00E56EB2"/>
    <w:rsid w:val="00E57A60"/>
    <w:rsid w:val="00E61FDD"/>
    <w:rsid w:val="00E636C9"/>
    <w:rsid w:val="00E716EA"/>
    <w:rsid w:val="00E80156"/>
    <w:rsid w:val="00E8433F"/>
    <w:rsid w:val="00E851FD"/>
    <w:rsid w:val="00E909FF"/>
    <w:rsid w:val="00E91FC9"/>
    <w:rsid w:val="00E95B13"/>
    <w:rsid w:val="00EA1E6F"/>
    <w:rsid w:val="00EA4BB9"/>
    <w:rsid w:val="00EA64ED"/>
    <w:rsid w:val="00EB24EF"/>
    <w:rsid w:val="00EB56BA"/>
    <w:rsid w:val="00EB61D5"/>
    <w:rsid w:val="00EB6E8C"/>
    <w:rsid w:val="00EC17CD"/>
    <w:rsid w:val="00EC3F56"/>
    <w:rsid w:val="00EC4C60"/>
    <w:rsid w:val="00ED7CC7"/>
    <w:rsid w:val="00EE1F7B"/>
    <w:rsid w:val="00EE2BE5"/>
    <w:rsid w:val="00EE3A71"/>
    <w:rsid w:val="00EE3D20"/>
    <w:rsid w:val="00EE4B73"/>
    <w:rsid w:val="00EE5689"/>
    <w:rsid w:val="00EF05F0"/>
    <w:rsid w:val="00EF1F39"/>
    <w:rsid w:val="00EF356C"/>
    <w:rsid w:val="00EF7168"/>
    <w:rsid w:val="00F016C3"/>
    <w:rsid w:val="00F03DEB"/>
    <w:rsid w:val="00F05DEC"/>
    <w:rsid w:val="00F06ED4"/>
    <w:rsid w:val="00F07876"/>
    <w:rsid w:val="00F1061E"/>
    <w:rsid w:val="00F10B55"/>
    <w:rsid w:val="00F119C3"/>
    <w:rsid w:val="00F23491"/>
    <w:rsid w:val="00F23F55"/>
    <w:rsid w:val="00F24DCF"/>
    <w:rsid w:val="00F2650B"/>
    <w:rsid w:val="00F27016"/>
    <w:rsid w:val="00F27990"/>
    <w:rsid w:val="00F301D2"/>
    <w:rsid w:val="00F36AEE"/>
    <w:rsid w:val="00F3798E"/>
    <w:rsid w:val="00F46E56"/>
    <w:rsid w:val="00F47BB4"/>
    <w:rsid w:val="00F54454"/>
    <w:rsid w:val="00F54A52"/>
    <w:rsid w:val="00F56756"/>
    <w:rsid w:val="00F571AB"/>
    <w:rsid w:val="00F61353"/>
    <w:rsid w:val="00F616CF"/>
    <w:rsid w:val="00F64BAA"/>
    <w:rsid w:val="00F65BB6"/>
    <w:rsid w:val="00F74F91"/>
    <w:rsid w:val="00F8261D"/>
    <w:rsid w:val="00F83200"/>
    <w:rsid w:val="00F85E8B"/>
    <w:rsid w:val="00F8649F"/>
    <w:rsid w:val="00F879E1"/>
    <w:rsid w:val="00F87CA0"/>
    <w:rsid w:val="00F9141D"/>
    <w:rsid w:val="00F920C3"/>
    <w:rsid w:val="00F97BB2"/>
    <w:rsid w:val="00FA1599"/>
    <w:rsid w:val="00FB3A13"/>
    <w:rsid w:val="00FB47BA"/>
    <w:rsid w:val="00FB5373"/>
    <w:rsid w:val="00FB55B4"/>
    <w:rsid w:val="00FB5DFA"/>
    <w:rsid w:val="00FB7468"/>
    <w:rsid w:val="00FB79D3"/>
    <w:rsid w:val="00FC42EE"/>
    <w:rsid w:val="00FD1193"/>
    <w:rsid w:val="00FF1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6F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61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A63FC"/>
    <w:rPr>
      <w:sz w:val="16"/>
      <w:szCs w:val="16"/>
    </w:rPr>
  </w:style>
  <w:style w:type="paragraph" w:styleId="CommentText">
    <w:name w:val="annotation text"/>
    <w:basedOn w:val="Normal"/>
    <w:link w:val="CommentTextChar"/>
    <w:uiPriority w:val="99"/>
    <w:semiHidden/>
    <w:unhideWhenUsed/>
    <w:rsid w:val="008A63FC"/>
    <w:pPr>
      <w:spacing w:line="240" w:lineRule="auto"/>
    </w:pPr>
    <w:rPr>
      <w:sz w:val="20"/>
      <w:szCs w:val="20"/>
    </w:rPr>
  </w:style>
  <w:style w:type="character" w:customStyle="1" w:styleId="CommentTextChar">
    <w:name w:val="Comment Text Char"/>
    <w:basedOn w:val="DefaultParagraphFont"/>
    <w:link w:val="CommentText"/>
    <w:uiPriority w:val="99"/>
    <w:semiHidden/>
    <w:rsid w:val="008A63F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A63FC"/>
    <w:rPr>
      <w:b/>
      <w:bCs/>
    </w:rPr>
  </w:style>
  <w:style w:type="character" w:customStyle="1" w:styleId="CommentSubjectChar">
    <w:name w:val="Comment Subject Char"/>
    <w:basedOn w:val="CommentTextChar"/>
    <w:link w:val="CommentSubject"/>
    <w:uiPriority w:val="99"/>
    <w:semiHidden/>
    <w:rsid w:val="008A63F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A6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3FC"/>
    <w:rPr>
      <w:rFonts w:ascii="Tahoma" w:eastAsia="Calibri" w:hAnsi="Tahoma" w:cs="Tahoma"/>
      <w:sz w:val="16"/>
      <w:szCs w:val="16"/>
    </w:rPr>
  </w:style>
  <w:style w:type="character" w:styleId="LineNumber">
    <w:name w:val="line number"/>
    <w:basedOn w:val="DefaultParagraphFont"/>
    <w:uiPriority w:val="99"/>
    <w:semiHidden/>
    <w:unhideWhenUsed/>
    <w:rsid w:val="001922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61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A63FC"/>
    <w:rPr>
      <w:sz w:val="16"/>
      <w:szCs w:val="16"/>
    </w:rPr>
  </w:style>
  <w:style w:type="paragraph" w:styleId="CommentText">
    <w:name w:val="annotation text"/>
    <w:basedOn w:val="Normal"/>
    <w:link w:val="CommentTextChar"/>
    <w:uiPriority w:val="99"/>
    <w:semiHidden/>
    <w:unhideWhenUsed/>
    <w:rsid w:val="008A63FC"/>
    <w:pPr>
      <w:spacing w:line="240" w:lineRule="auto"/>
    </w:pPr>
    <w:rPr>
      <w:sz w:val="20"/>
      <w:szCs w:val="20"/>
    </w:rPr>
  </w:style>
  <w:style w:type="character" w:customStyle="1" w:styleId="CommentTextChar">
    <w:name w:val="Comment Text Char"/>
    <w:basedOn w:val="DefaultParagraphFont"/>
    <w:link w:val="CommentText"/>
    <w:uiPriority w:val="99"/>
    <w:semiHidden/>
    <w:rsid w:val="008A63F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A63FC"/>
    <w:rPr>
      <w:b/>
      <w:bCs/>
    </w:rPr>
  </w:style>
  <w:style w:type="character" w:customStyle="1" w:styleId="CommentSubjectChar">
    <w:name w:val="Comment Subject Char"/>
    <w:basedOn w:val="CommentTextChar"/>
    <w:link w:val="CommentSubject"/>
    <w:uiPriority w:val="99"/>
    <w:semiHidden/>
    <w:rsid w:val="008A63F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A6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3FC"/>
    <w:rPr>
      <w:rFonts w:ascii="Tahoma" w:eastAsia="Calibri" w:hAnsi="Tahoma" w:cs="Tahoma"/>
      <w:sz w:val="16"/>
      <w:szCs w:val="16"/>
    </w:rPr>
  </w:style>
  <w:style w:type="character" w:styleId="LineNumber">
    <w:name w:val="line number"/>
    <w:basedOn w:val="DefaultParagraphFont"/>
    <w:uiPriority w:val="99"/>
    <w:semiHidden/>
    <w:unhideWhenUsed/>
    <w:rsid w:val="00192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507</Words>
  <Characters>2891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 Shirong</dc:creator>
  <cp:lastModifiedBy>Karen Drake</cp:lastModifiedBy>
  <cp:revision>2</cp:revision>
  <cp:lastPrinted>2016-01-28T00:46:00Z</cp:lastPrinted>
  <dcterms:created xsi:type="dcterms:W3CDTF">2016-09-06T09:33:00Z</dcterms:created>
  <dcterms:modified xsi:type="dcterms:W3CDTF">2016-09-06T09:33:00Z</dcterms:modified>
</cp:coreProperties>
</file>