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E556E" w14:textId="432B389A" w:rsidR="001714FE" w:rsidRPr="0066497D" w:rsidRDefault="00AF0A6C" w:rsidP="0066497D">
      <w:pPr>
        <w:spacing w:after="0" w:line="480" w:lineRule="auto"/>
        <w:rPr>
          <w:rFonts w:ascii="Arial" w:hAnsi="Arial" w:cs="Arial"/>
          <w:sz w:val="24"/>
          <w:szCs w:val="24"/>
        </w:rPr>
      </w:pPr>
      <w:r>
        <w:rPr>
          <w:rFonts w:ascii="Arial" w:hAnsi="Arial" w:cs="Arial"/>
          <w:sz w:val="24"/>
          <w:szCs w:val="24"/>
        </w:rPr>
        <w:t>Original article:</w:t>
      </w:r>
    </w:p>
    <w:p w14:paraId="23E2A160" w14:textId="61846C6A" w:rsidR="001714FE" w:rsidRDefault="00B52FF0" w:rsidP="0066497D">
      <w:pPr>
        <w:spacing w:after="0" w:line="480" w:lineRule="auto"/>
        <w:rPr>
          <w:rFonts w:ascii="Arial" w:hAnsi="Arial" w:cs="Arial"/>
          <w:sz w:val="24"/>
          <w:szCs w:val="24"/>
        </w:rPr>
      </w:pPr>
      <w:r w:rsidRPr="0066497D">
        <w:rPr>
          <w:rFonts w:ascii="Arial" w:hAnsi="Arial" w:cs="Arial"/>
          <w:sz w:val="24"/>
          <w:szCs w:val="24"/>
        </w:rPr>
        <w:t>Correlates</w:t>
      </w:r>
      <w:r w:rsidR="001714FE" w:rsidRPr="0066497D">
        <w:rPr>
          <w:rFonts w:ascii="Arial" w:hAnsi="Arial" w:cs="Arial"/>
          <w:sz w:val="24"/>
          <w:szCs w:val="24"/>
        </w:rPr>
        <w:t xml:space="preserve"> and outcomes of </w:t>
      </w:r>
      <w:r w:rsidR="00134577" w:rsidRPr="00134577">
        <w:rPr>
          <w:rFonts w:ascii="Arial" w:hAnsi="Arial" w:cs="Arial"/>
          <w:sz w:val="24"/>
          <w:szCs w:val="24"/>
          <w:highlight w:val="yellow"/>
        </w:rPr>
        <w:t xml:space="preserve">worries about </w:t>
      </w:r>
      <w:r w:rsidR="001714FE" w:rsidRPr="00134577">
        <w:rPr>
          <w:rFonts w:ascii="Arial" w:hAnsi="Arial" w:cs="Arial"/>
          <w:sz w:val="24"/>
          <w:szCs w:val="24"/>
          <w:highlight w:val="yellow"/>
        </w:rPr>
        <w:t>hypoglycemia</w:t>
      </w:r>
      <w:r w:rsidR="001714FE" w:rsidRPr="0066497D">
        <w:rPr>
          <w:rFonts w:ascii="Arial" w:hAnsi="Arial" w:cs="Arial"/>
          <w:sz w:val="24"/>
          <w:szCs w:val="24"/>
        </w:rPr>
        <w:t xml:space="preserve"> in family members of adults with diabetes: </w:t>
      </w:r>
      <w:r w:rsidR="00C159C9" w:rsidRPr="0066497D">
        <w:rPr>
          <w:rFonts w:ascii="Arial" w:hAnsi="Arial" w:cs="Arial"/>
          <w:sz w:val="24"/>
          <w:szCs w:val="24"/>
        </w:rPr>
        <w:t>the second Diabetes Attitudes, Wishes and Needs (DAWN2) Study</w:t>
      </w:r>
    </w:p>
    <w:p w14:paraId="38A5F642" w14:textId="77777777" w:rsidR="00B07831" w:rsidRPr="0066497D" w:rsidRDefault="00B07831" w:rsidP="0066497D">
      <w:pPr>
        <w:spacing w:after="0" w:line="480" w:lineRule="auto"/>
        <w:rPr>
          <w:rFonts w:ascii="Arial" w:hAnsi="Arial" w:cs="Arial"/>
          <w:sz w:val="24"/>
          <w:szCs w:val="24"/>
        </w:rPr>
      </w:pPr>
    </w:p>
    <w:p w14:paraId="4855B55E" w14:textId="77777777" w:rsidR="00A67C89" w:rsidRPr="0066497D" w:rsidRDefault="00A67C89" w:rsidP="0066497D">
      <w:pPr>
        <w:spacing w:after="0" w:line="480" w:lineRule="auto"/>
        <w:rPr>
          <w:rFonts w:ascii="Arial" w:hAnsi="Arial" w:cs="Arial"/>
          <w:sz w:val="24"/>
          <w:szCs w:val="24"/>
        </w:rPr>
      </w:pPr>
      <w:r w:rsidRPr="0066497D">
        <w:rPr>
          <w:rFonts w:ascii="Arial" w:hAnsi="Arial" w:cs="Arial"/>
          <w:sz w:val="24"/>
          <w:szCs w:val="24"/>
        </w:rPr>
        <w:t xml:space="preserve">Running </w:t>
      </w:r>
      <w:r w:rsidR="0098413A" w:rsidRPr="0066497D">
        <w:rPr>
          <w:rFonts w:ascii="Arial" w:hAnsi="Arial" w:cs="Arial"/>
          <w:sz w:val="24"/>
          <w:szCs w:val="24"/>
        </w:rPr>
        <w:t>title:</w:t>
      </w:r>
      <w:r w:rsidRPr="0066497D">
        <w:rPr>
          <w:rFonts w:ascii="Arial" w:hAnsi="Arial" w:cs="Arial"/>
          <w:sz w:val="24"/>
          <w:szCs w:val="24"/>
        </w:rPr>
        <w:t xml:space="preserve"> </w:t>
      </w:r>
      <w:r w:rsidR="003E1273" w:rsidRPr="0066497D">
        <w:rPr>
          <w:rFonts w:ascii="Arial" w:hAnsi="Arial" w:cs="Arial"/>
          <w:sz w:val="24"/>
          <w:szCs w:val="24"/>
        </w:rPr>
        <w:t>Worry about h</w:t>
      </w:r>
      <w:r w:rsidRPr="0066497D">
        <w:rPr>
          <w:rFonts w:ascii="Arial" w:hAnsi="Arial" w:cs="Arial"/>
          <w:sz w:val="24"/>
          <w:szCs w:val="24"/>
        </w:rPr>
        <w:t>ypoglycemia in family members</w:t>
      </w:r>
    </w:p>
    <w:p w14:paraId="1B1BBAA8" w14:textId="77777777" w:rsidR="00A67C89" w:rsidRPr="0066497D" w:rsidRDefault="00A67C89" w:rsidP="0066497D">
      <w:pPr>
        <w:spacing w:after="0" w:line="480" w:lineRule="auto"/>
        <w:rPr>
          <w:rFonts w:ascii="Arial" w:hAnsi="Arial" w:cs="Arial"/>
          <w:sz w:val="24"/>
          <w:szCs w:val="24"/>
        </w:rPr>
      </w:pPr>
    </w:p>
    <w:p w14:paraId="11D47AE7" w14:textId="24229F4F" w:rsidR="001714FE" w:rsidRPr="0066497D" w:rsidRDefault="003F6591" w:rsidP="0066497D">
      <w:pPr>
        <w:spacing w:after="0" w:line="480" w:lineRule="auto"/>
        <w:rPr>
          <w:rFonts w:ascii="Arial" w:hAnsi="Arial" w:cs="Arial"/>
          <w:sz w:val="24"/>
          <w:szCs w:val="24"/>
          <w:vertAlign w:val="superscript"/>
          <w:lang w:val="fr-FR"/>
        </w:rPr>
      </w:pPr>
      <w:r>
        <w:rPr>
          <w:rFonts w:ascii="Arial" w:hAnsi="Arial" w:cs="Arial"/>
          <w:sz w:val="24"/>
          <w:szCs w:val="24"/>
          <w:lang w:val="fr-FR"/>
        </w:rPr>
        <w:t>Giesje Nefs</w:t>
      </w:r>
      <w:r w:rsidR="00722ABC">
        <w:rPr>
          <w:rFonts w:ascii="Arial" w:hAnsi="Arial" w:cs="Arial"/>
          <w:sz w:val="24"/>
          <w:szCs w:val="24"/>
          <w:lang w:val="fr-FR"/>
        </w:rPr>
        <w:t>, PhD</w:t>
      </w:r>
      <w:r w:rsidR="001714FE" w:rsidRPr="0066497D">
        <w:rPr>
          <w:rFonts w:ascii="Arial" w:hAnsi="Arial" w:cs="Arial"/>
          <w:sz w:val="24"/>
          <w:szCs w:val="24"/>
          <w:lang w:val="fr-FR"/>
        </w:rPr>
        <w:t xml:space="preserve"> </w:t>
      </w:r>
      <w:r w:rsidR="001714FE" w:rsidRPr="0066497D">
        <w:rPr>
          <w:rFonts w:ascii="Arial" w:hAnsi="Arial" w:cs="Arial"/>
          <w:sz w:val="24"/>
          <w:szCs w:val="24"/>
          <w:vertAlign w:val="superscript"/>
          <w:lang w:val="fr-FR"/>
        </w:rPr>
        <w:t>a</w:t>
      </w:r>
      <w:r w:rsidR="004C6E95">
        <w:rPr>
          <w:rFonts w:ascii="Arial" w:hAnsi="Arial" w:cs="Arial"/>
          <w:sz w:val="24"/>
          <w:szCs w:val="24"/>
          <w:vertAlign w:val="superscript"/>
          <w:lang w:val="fr-FR"/>
        </w:rPr>
        <w:t xml:space="preserve"> *</w:t>
      </w:r>
    </w:p>
    <w:p w14:paraId="1F7BA86B" w14:textId="5F466394" w:rsidR="001714FE" w:rsidRPr="0066497D" w:rsidRDefault="003F6591" w:rsidP="0066497D">
      <w:pPr>
        <w:spacing w:after="0" w:line="480" w:lineRule="auto"/>
        <w:rPr>
          <w:rFonts w:ascii="Arial" w:hAnsi="Arial" w:cs="Arial"/>
          <w:sz w:val="24"/>
          <w:szCs w:val="24"/>
          <w:lang w:val="fr-FR"/>
        </w:rPr>
      </w:pPr>
      <w:r>
        <w:rPr>
          <w:rFonts w:ascii="Arial" w:hAnsi="Arial" w:cs="Arial"/>
          <w:sz w:val="24"/>
          <w:szCs w:val="24"/>
          <w:lang w:val="fr-FR"/>
        </w:rPr>
        <w:t>François Pouwer</w:t>
      </w:r>
      <w:r w:rsidR="00722ABC">
        <w:rPr>
          <w:rFonts w:ascii="Arial" w:hAnsi="Arial" w:cs="Arial"/>
          <w:sz w:val="24"/>
          <w:szCs w:val="24"/>
          <w:lang w:val="fr-FR"/>
        </w:rPr>
        <w:t>, PhD</w:t>
      </w:r>
      <w:r w:rsidR="001714FE" w:rsidRPr="0066497D">
        <w:rPr>
          <w:rFonts w:ascii="Arial" w:hAnsi="Arial" w:cs="Arial"/>
          <w:sz w:val="24"/>
          <w:szCs w:val="24"/>
          <w:lang w:val="fr-FR"/>
        </w:rPr>
        <w:t xml:space="preserve"> </w:t>
      </w:r>
      <w:r w:rsidR="001714FE" w:rsidRPr="0066497D">
        <w:rPr>
          <w:rFonts w:ascii="Arial" w:hAnsi="Arial" w:cs="Arial"/>
          <w:sz w:val="24"/>
          <w:szCs w:val="24"/>
          <w:vertAlign w:val="superscript"/>
          <w:lang w:val="fr-FR"/>
        </w:rPr>
        <w:t>a</w:t>
      </w:r>
      <w:r w:rsidR="004C6E95">
        <w:rPr>
          <w:rFonts w:ascii="Arial" w:hAnsi="Arial" w:cs="Arial"/>
          <w:sz w:val="24"/>
          <w:szCs w:val="24"/>
          <w:lang w:val="fr-FR"/>
        </w:rPr>
        <w:t xml:space="preserve"> </w:t>
      </w:r>
    </w:p>
    <w:p w14:paraId="65F8C2B2" w14:textId="2A67025A" w:rsidR="001714FE" w:rsidRPr="0066497D" w:rsidRDefault="003F6591" w:rsidP="0066497D">
      <w:pPr>
        <w:spacing w:after="0" w:line="480" w:lineRule="auto"/>
        <w:rPr>
          <w:rFonts w:ascii="Arial" w:hAnsi="Arial" w:cs="Arial"/>
          <w:sz w:val="24"/>
          <w:szCs w:val="24"/>
          <w:vertAlign w:val="superscript"/>
          <w:lang w:val="de-DE"/>
        </w:rPr>
      </w:pPr>
      <w:r>
        <w:rPr>
          <w:rFonts w:ascii="Arial" w:hAnsi="Arial" w:cs="Arial"/>
          <w:sz w:val="24"/>
          <w:szCs w:val="24"/>
          <w:lang w:val="de-DE"/>
        </w:rPr>
        <w:t>Richard IG Holt</w:t>
      </w:r>
      <w:r w:rsidR="00722ABC">
        <w:rPr>
          <w:rFonts w:ascii="Arial" w:hAnsi="Arial" w:cs="Arial"/>
          <w:sz w:val="24"/>
          <w:szCs w:val="24"/>
          <w:lang w:val="de-DE"/>
        </w:rPr>
        <w:t>, PhD FRCP</w:t>
      </w:r>
      <w:r w:rsidR="00400C25" w:rsidRPr="0066497D">
        <w:rPr>
          <w:rFonts w:ascii="Arial" w:hAnsi="Arial" w:cs="Arial"/>
          <w:sz w:val="24"/>
          <w:szCs w:val="24"/>
          <w:lang w:val="de-DE"/>
        </w:rPr>
        <w:t xml:space="preserve"> </w:t>
      </w:r>
      <w:r w:rsidR="00400C25" w:rsidRPr="0066497D">
        <w:rPr>
          <w:rFonts w:ascii="Arial" w:hAnsi="Arial" w:cs="Arial"/>
          <w:sz w:val="24"/>
          <w:szCs w:val="24"/>
          <w:vertAlign w:val="superscript"/>
          <w:lang w:val="de-DE"/>
        </w:rPr>
        <w:t>b</w:t>
      </w:r>
    </w:p>
    <w:p w14:paraId="13521EDA" w14:textId="4CD20B84" w:rsidR="001714FE" w:rsidRPr="0066497D" w:rsidRDefault="003F6591" w:rsidP="0066497D">
      <w:pPr>
        <w:spacing w:after="0" w:line="480" w:lineRule="auto"/>
        <w:rPr>
          <w:rFonts w:ascii="Arial" w:hAnsi="Arial" w:cs="Arial"/>
          <w:sz w:val="24"/>
          <w:szCs w:val="24"/>
          <w:vertAlign w:val="superscript"/>
          <w:lang w:val="de-DE"/>
        </w:rPr>
      </w:pPr>
      <w:r>
        <w:rPr>
          <w:rFonts w:ascii="Arial" w:hAnsi="Arial" w:cs="Arial"/>
          <w:sz w:val="24"/>
          <w:szCs w:val="24"/>
          <w:lang w:val="de-DE"/>
        </w:rPr>
        <w:t>Søren Skovlund</w:t>
      </w:r>
      <w:r w:rsidR="00722ABC">
        <w:rPr>
          <w:rFonts w:ascii="Arial" w:hAnsi="Arial" w:cs="Arial"/>
          <w:sz w:val="24"/>
          <w:szCs w:val="24"/>
          <w:lang w:val="de-DE"/>
        </w:rPr>
        <w:t>, MSc</w:t>
      </w:r>
      <w:r w:rsidR="00574356" w:rsidRPr="0066497D">
        <w:rPr>
          <w:rFonts w:ascii="Arial" w:hAnsi="Arial" w:cs="Arial"/>
          <w:sz w:val="24"/>
          <w:szCs w:val="24"/>
          <w:lang w:val="de-DE"/>
        </w:rPr>
        <w:t xml:space="preserve"> </w:t>
      </w:r>
      <w:r w:rsidR="00574356" w:rsidRPr="0066497D">
        <w:rPr>
          <w:rFonts w:ascii="Arial" w:hAnsi="Arial" w:cs="Arial"/>
          <w:sz w:val="24"/>
          <w:szCs w:val="24"/>
          <w:vertAlign w:val="superscript"/>
          <w:lang w:val="de-DE"/>
        </w:rPr>
        <w:t>c</w:t>
      </w:r>
    </w:p>
    <w:p w14:paraId="50765228" w14:textId="3110921C" w:rsidR="001714FE" w:rsidRPr="0066497D" w:rsidRDefault="003F6591" w:rsidP="0066497D">
      <w:pPr>
        <w:spacing w:after="0" w:line="480" w:lineRule="auto"/>
        <w:rPr>
          <w:rFonts w:ascii="Arial" w:hAnsi="Arial" w:cs="Arial"/>
          <w:sz w:val="24"/>
          <w:szCs w:val="24"/>
          <w:vertAlign w:val="superscript"/>
          <w:lang w:val="de-DE"/>
        </w:rPr>
      </w:pPr>
      <w:r>
        <w:rPr>
          <w:rFonts w:ascii="Arial" w:hAnsi="Arial" w:cs="Arial"/>
          <w:sz w:val="24"/>
          <w:szCs w:val="24"/>
          <w:lang w:val="de-DE"/>
        </w:rPr>
        <w:t>Norbert Hermanns</w:t>
      </w:r>
      <w:r w:rsidR="00722ABC">
        <w:rPr>
          <w:rFonts w:ascii="Arial" w:hAnsi="Arial" w:cs="Arial"/>
          <w:sz w:val="24"/>
          <w:szCs w:val="24"/>
          <w:lang w:val="de-DE"/>
        </w:rPr>
        <w:t>, PhD</w:t>
      </w:r>
      <w:r w:rsidR="00EF4F75" w:rsidRPr="0066497D">
        <w:rPr>
          <w:rFonts w:ascii="Arial" w:hAnsi="Arial" w:cs="Arial"/>
          <w:sz w:val="24"/>
          <w:szCs w:val="24"/>
          <w:lang w:val="de-DE"/>
        </w:rPr>
        <w:t xml:space="preserve"> </w:t>
      </w:r>
      <w:r w:rsidR="00EF4F75" w:rsidRPr="0066497D">
        <w:rPr>
          <w:rFonts w:ascii="Arial" w:hAnsi="Arial" w:cs="Arial"/>
          <w:sz w:val="24"/>
          <w:szCs w:val="24"/>
          <w:vertAlign w:val="superscript"/>
          <w:lang w:val="de-DE"/>
        </w:rPr>
        <w:t>d</w:t>
      </w:r>
    </w:p>
    <w:p w14:paraId="663AB4E0" w14:textId="63C1F6C4" w:rsidR="001714FE" w:rsidRPr="0066497D" w:rsidRDefault="003F6591" w:rsidP="0066497D">
      <w:pPr>
        <w:spacing w:after="0" w:line="480" w:lineRule="auto"/>
        <w:rPr>
          <w:rFonts w:ascii="Arial" w:hAnsi="Arial" w:cs="Arial"/>
          <w:sz w:val="24"/>
          <w:szCs w:val="24"/>
          <w:vertAlign w:val="superscript"/>
          <w:lang w:val="it-IT"/>
        </w:rPr>
      </w:pPr>
      <w:r>
        <w:rPr>
          <w:rFonts w:ascii="Arial" w:hAnsi="Arial" w:cs="Arial"/>
          <w:sz w:val="24"/>
          <w:szCs w:val="24"/>
          <w:lang w:val="it-IT"/>
        </w:rPr>
        <w:t>Antonio Nicolucci</w:t>
      </w:r>
      <w:r w:rsidR="00722ABC">
        <w:rPr>
          <w:rFonts w:ascii="Arial" w:hAnsi="Arial" w:cs="Arial"/>
          <w:sz w:val="24"/>
          <w:szCs w:val="24"/>
          <w:lang w:val="it-IT"/>
        </w:rPr>
        <w:t>, MD</w:t>
      </w:r>
      <w:r w:rsidR="00A67C89" w:rsidRPr="0066497D">
        <w:rPr>
          <w:rFonts w:ascii="Arial" w:hAnsi="Arial" w:cs="Arial"/>
          <w:sz w:val="24"/>
          <w:szCs w:val="24"/>
          <w:lang w:val="it-IT"/>
        </w:rPr>
        <w:t xml:space="preserve"> </w:t>
      </w:r>
      <w:r w:rsidR="00A67C89" w:rsidRPr="0066497D">
        <w:rPr>
          <w:rFonts w:ascii="Arial" w:hAnsi="Arial" w:cs="Arial"/>
          <w:sz w:val="24"/>
          <w:szCs w:val="24"/>
          <w:vertAlign w:val="superscript"/>
          <w:lang w:val="it-IT"/>
        </w:rPr>
        <w:t>e</w:t>
      </w:r>
    </w:p>
    <w:p w14:paraId="7539E83D" w14:textId="232498B1" w:rsidR="001714FE" w:rsidRDefault="003F6591" w:rsidP="0066497D">
      <w:pPr>
        <w:spacing w:after="0" w:line="480" w:lineRule="auto"/>
        <w:rPr>
          <w:rFonts w:ascii="Arial" w:hAnsi="Arial" w:cs="Arial"/>
          <w:sz w:val="24"/>
          <w:szCs w:val="24"/>
          <w:vertAlign w:val="superscript"/>
          <w:lang w:val="it-IT"/>
        </w:rPr>
      </w:pPr>
      <w:r>
        <w:rPr>
          <w:rFonts w:ascii="Arial" w:hAnsi="Arial" w:cs="Arial"/>
          <w:sz w:val="24"/>
          <w:szCs w:val="24"/>
          <w:lang w:val="it-IT"/>
        </w:rPr>
        <w:t>Mark Peyrot</w:t>
      </w:r>
      <w:r w:rsidR="00722ABC">
        <w:rPr>
          <w:rFonts w:ascii="Arial" w:hAnsi="Arial" w:cs="Arial"/>
          <w:sz w:val="24"/>
          <w:szCs w:val="24"/>
          <w:lang w:val="it-IT"/>
        </w:rPr>
        <w:t>, PhD</w:t>
      </w:r>
      <w:r w:rsidR="00A67C89" w:rsidRPr="0066497D">
        <w:rPr>
          <w:rFonts w:ascii="Arial" w:hAnsi="Arial" w:cs="Arial"/>
          <w:sz w:val="24"/>
          <w:szCs w:val="24"/>
          <w:lang w:val="it-IT"/>
        </w:rPr>
        <w:t xml:space="preserve"> </w:t>
      </w:r>
      <w:r w:rsidR="00A67C89" w:rsidRPr="0066497D">
        <w:rPr>
          <w:rFonts w:ascii="Arial" w:hAnsi="Arial" w:cs="Arial"/>
          <w:sz w:val="24"/>
          <w:szCs w:val="24"/>
          <w:vertAlign w:val="superscript"/>
          <w:lang w:val="it-IT"/>
        </w:rPr>
        <w:t>f</w:t>
      </w:r>
    </w:p>
    <w:p w14:paraId="498F5775" w14:textId="77777777" w:rsidR="001714FE" w:rsidRPr="0066497D" w:rsidRDefault="001714FE" w:rsidP="0066497D">
      <w:pPr>
        <w:spacing w:after="0" w:line="480" w:lineRule="auto"/>
        <w:rPr>
          <w:rFonts w:ascii="Arial" w:hAnsi="Arial" w:cs="Arial"/>
          <w:sz w:val="24"/>
          <w:szCs w:val="24"/>
          <w:lang w:val="it-IT"/>
        </w:rPr>
      </w:pPr>
    </w:p>
    <w:p w14:paraId="1B1B018B" w14:textId="77777777" w:rsidR="00400C25" w:rsidRPr="0066497D" w:rsidRDefault="00400C25" w:rsidP="0066497D">
      <w:pPr>
        <w:pStyle w:val="Default"/>
        <w:spacing w:line="480" w:lineRule="auto"/>
        <w:rPr>
          <w:lang w:val="en-US"/>
        </w:rPr>
      </w:pPr>
      <w:r w:rsidRPr="0066497D">
        <w:rPr>
          <w:vertAlign w:val="superscript"/>
          <w:lang w:val="en-US"/>
        </w:rPr>
        <w:t>a</w:t>
      </w:r>
      <w:r w:rsidRPr="0066497D">
        <w:rPr>
          <w:lang w:val="en-US"/>
        </w:rPr>
        <w:t xml:space="preserve"> </w:t>
      </w:r>
      <w:proofErr w:type="spellStart"/>
      <w:r w:rsidRPr="0066497D">
        <w:rPr>
          <w:lang w:val="en-US"/>
        </w:rPr>
        <w:t>C</w:t>
      </w:r>
      <w:r w:rsidRPr="0066497D">
        <w:rPr>
          <w:i/>
          <w:iCs/>
          <w:lang w:val="en-US"/>
        </w:rPr>
        <w:t>o</w:t>
      </w:r>
      <w:r w:rsidRPr="0066497D">
        <w:rPr>
          <w:lang w:val="en-US"/>
        </w:rPr>
        <w:t>RPS</w:t>
      </w:r>
      <w:proofErr w:type="spellEnd"/>
      <w:r w:rsidRPr="0066497D">
        <w:rPr>
          <w:lang w:val="en-US"/>
        </w:rPr>
        <w:t xml:space="preserve"> - Center of Research on Psychology in Somatic diseases, Department of Medical and Clinical Psychology, Tilburg University, Tilburg, the Netherlands;</w:t>
      </w:r>
    </w:p>
    <w:p w14:paraId="7616E365" w14:textId="77777777" w:rsidR="00400C25" w:rsidRDefault="00400C25" w:rsidP="0066497D">
      <w:pPr>
        <w:spacing w:after="0" w:line="480" w:lineRule="auto"/>
        <w:rPr>
          <w:rFonts w:ascii="Arial" w:hAnsi="Arial" w:cs="Arial"/>
          <w:bCs/>
          <w:sz w:val="24"/>
          <w:szCs w:val="24"/>
        </w:rPr>
      </w:pPr>
      <w:r w:rsidRPr="0066497D">
        <w:rPr>
          <w:rFonts w:ascii="Arial" w:hAnsi="Arial" w:cs="Arial"/>
          <w:sz w:val="24"/>
          <w:szCs w:val="24"/>
          <w:vertAlign w:val="superscript"/>
        </w:rPr>
        <w:t xml:space="preserve">b </w:t>
      </w:r>
      <w:r w:rsidRPr="0066497D">
        <w:rPr>
          <w:rFonts w:ascii="Arial" w:hAnsi="Arial" w:cs="Arial"/>
          <w:bCs/>
          <w:sz w:val="24"/>
          <w:szCs w:val="24"/>
        </w:rPr>
        <w:t xml:space="preserve">Human Development and Health Academic Unit, Faculty of Medicine, University of Southampton and University Hospital Southampton NHS Foundation Trust, </w:t>
      </w:r>
      <w:r w:rsidR="00EF4F75" w:rsidRPr="0066497D">
        <w:rPr>
          <w:rFonts w:ascii="Arial" w:hAnsi="Arial" w:cs="Arial"/>
          <w:bCs/>
          <w:sz w:val="24"/>
          <w:szCs w:val="24"/>
        </w:rPr>
        <w:t>S</w:t>
      </w:r>
      <w:r w:rsidRPr="0066497D">
        <w:rPr>
          <w:rFonts w:ascii="Arial" w:hAnsi="Arial" w:cs="Arial"/>
          <w:bCs/>
          <w:sz w:val="24"/>
          <w:szCs w:val="24"/>
        </w:rPr>
        <w:t>outhampton, UK</w:t>
      </w:r>
      <w:r w:rsidR="00574356" w:rsidRPr="0066497D">
        <w:rPr>
          <w:rFonts w:ascii="Arial" w:hAnsi="Arial" w:cs="Arial"/>
          <w:bCs/>
          <w:sz w:val="24"/>
          <w:szCs w:val="24"/>
        </w:rPr>
        <w:t>;</w:t>
      </w:r>
    </w:p>
    <w:p w14:paraId="671E98D8" w14:textId="32E322BD" w:rsidR="00574356" w:rsidRPr="0066497D" w:rsidRDefault="00574356" w:rsidP="0066497D">
      <w:pPr>
        <w:spacing w:after="0" w:line="480" w:lineRule="auto"/>
        <w:rPr>
          <w:rFonts w:ascii="Arial" w:hAnsi="Arial" w:cs="Arial"/>
          <w:bCs/>
          <w:sz w:val="24"/>
          <w:szCs w:val="24"/>
        </w:rPr>
      </w:pPr>
      <w:proofErr w:type="gramStart"/>
      <w:r w:rsidRPr="0066497D">
        <w:rPr>
          <w:rFonts w:ascii="Arial" w:hAnsi="Arial" w:cs="Arial"/>
          <w:bCs/>
          <w:sz w:val="24"/>
          <w:szCs w:val="24"/>
          <w:vertAlign w:val="superscript"/>
        </w:rPr>
        <w:t>c</w:t>
      </w:r>
      <w:proofErr w:type="gramEnd"/>
      <w:r w:rsidRPr="0066497D">
        <w:rPr>
          <w:rFonts w:ascii="Arial" w:hAnsi="Arial" w:cs="Arial"/>
          <w:bCs/>
          <w:sz w:val="24"/>
          <w:szCs w:val="24"/>
        </w:rPr>
        <w:t xml:space="preserve"> </w:t>
      </w:r>
      <w:r w:rsidR="003E04C3">
        <w:rPr>
          <w:rFonts w:ascii="Arial" w:hAnsi="Arial" w:cs="Arial"/>
          <w:bCs/>
          <w:sz w:val="24"/>
          <w:szCs w:val="24"/>
        </w:rPr>
        <w:t xml:space="preserve">Global Health Economics and Outcomes Research, </w:t>
      </w:r>
      <w:r w:rsidR="00EF4F75" w:rsidRPr="0066497D">
        <w:rPr>
          <w:rFonts w:ascii="Arial" w:hAnsi="Arial" w:cs="Arial"/>
          <w:bCs/>
          <w:sz w:val="24"/>
          <w:szCs w:val="24"/>
        </w:rPr>
        <w:t>Novo Nordisk</w:t>
      </w:r>
      <w:r w:rsidR="00355C5D">
        <w:rPr>
          <w:rFonts w:ascii="Arial" w:hAnsi="Arial" w:cs="Arial"/>
          <w:bCs/>
          <w:sz w:val="24"/>
          <w:szCs w:val="24"/>
        </w:rPr>
        <w:t>;</w:t>
      </w:r>
    </w:p>
    <w:p w14:paraId="1BDA79C0" w14:textId="77777777" w:rsidR="00EF4F75" w:rsidRPr="0066497D" w:rsidRDefault="00EF4F75" w:rsidP="0066497D">
      <w:pPr>
        <w:spacing w:after="0" w:line="480" w:lineRule="auto"/>
        <w:rPr>
          <w:rFonts w:ascii="Arial" w:hAnsi="Arial" w:cs="Arial"/>
          <w:bCs/>
          <w:sz w:val="24"/>
          <w:szCs w:val="24"/>
        </w:rPr>
      </w:pPr>
      <w:proofErr w:type="gramStart"/>
      <w:r w:rsidRPr="0066497D">
        <w:rPr>
          <w:rFonts w:ascii="Arial" w:hAnsi="Arial" w:cs="Arial"/>
          <w:bCs/>
          <w:sz w:val="24"/>
          <w:szCs w:val="24"/>
          <w:vertAlign w:val="superscript"/>
        </w:rPr>
        <w:t>d</w:t>
      </w:r>
      <w:proofErr w:type="gramEnd"/>
      <w:r w:rsidRPr="0066497D">
        <w:rPr>
          <w:rFonts w:ascii="Arial" w:hAnsi="Arial" w:cs="Arial"/>
          <w:bCs/>
          <w:sz w:val="24"/>
          <w:szCs w:val="24"/>
        </w:rPr>
        <w:t xml:space="preserve"> </w:t>
      </w:r>
      <w:r w:rsidR="00A67C89" w:rsidRPr="0066497D">
        <w:rPr>
          <w:rFonts w:ascii="Arial" w:hAnsi="Arial" w:cs="Arial"/>
          <w:sz w:val="24"/>
          <w:szCs w:val="24"/>
        </w:rPr>
        <w:t xml:space="preserve">Research Institute of the Diabetes Academy </w:t>
      </w:r>
      <w:proofErr w:type="spellStart"/>
      <w:r w:rsidR="00A67C89" w:rsidRPr="0066497D">
        <w:rPr>
          <w:rFonts w:ascii="Arial" w:hAnsi="Arial" w:cs="Arial"/>
          <w:sz w:val="24"/>
          <w:szCs w:val="24"/>
        </w:rPr>
        <w:t>Mergentheim</w:t>
      </w:r>
      <w:proofErr w:type="spellEnd"/>
      <w:r w:rsidR="00A67C89" w:rsidRPr="0066497D">
        <w:rPr>
          <w:rFonts w:ascii="Arial" w:hAnsi="Arial" w:cs="Arial"/>
          <w:sz w:val="24"/>
          <w:szCs w:val="24"/>
        </w:rPr>
        <w:t xml:space="preserve"> (FIDAM) Diabetes Centre </w:t>
      </w:r>
      <w:proofErr w:type="spellStart"/>
      <w:r w:rsidR="00A67C89" w:rsidRPr="0066497D">
        <w:rPr>
          <w:rFonts w:ascii="Arial" w:hAnsi="Arial" w:cs="Arial"/>
          <w:sz w:val="24"/>
          <w:szCs w:val="24"/>
        </w:rPr>
        <w:t>Mergentheim</w:t>
      </w:r>
      <w:proofErr w:type="spellEnd"/>
      <w:r w:rsidR="00A67C89" w:rsidRPr="0066497D">
        <w:rPr>
          <w:rFonts w:ascii="Arial" w:hAnsi="Arial" w:cs="Arial"/>
          <w:sz w:val="24"/>
          <w:szCs w:val="24"/>
        </w:rPr>
        <w:t xml:space="preserve"> and University of Bamberg, Germany;</w:t>
      </w:r>
    </w:p>
    <w:p w14:paraId="367F390F" w14:textId="77777777" w:rsidR="00B62EB6" w:rsidRDefault="00A67C89" w:rsidP="0066497D">
      <w:pPr>
        <w:spacing w:after="0" w:line="480" w:lineRule="auto"/>
        <w:rPr>
          <w:rFonts w:ascii="Arial" w:hAnsi="Arial" w:cs="Arial"/>
          <w:sz w:val="24"/>
          <w:szCs w:val="24"/>
        </w:rPr>
      </w:pPr>
      <w:proofErr w:type="gramStart"/>
      <w:r w:rsidRPr="0066497D">
        <w:rPr>
          <w:rFonts w:ascii="Arial" w:hAnsi="Arial" w:cs="Arial"/>
          <w:sz w:val="24"/>
          <w:szCs w:val="24"/>
          <w:vertAlign w:val="superscript"/>
        </w:rPr>
        <w:t>e</w:t>
      </w:r>
      <w:proofErr w:type="gramEnd"/>
      <w:r w:rsidR="00EF4F75" w:rsidRPr="0066497D">
        <w:rPr>
          <w:rFonts w:ascii="Arial" w:hAnsi="Arial" w:cs="Arial"/>
          <w:sz w:val="24"/>
          <w:szCs w:val="24"/>
        </w:rPr>
        <w:t xml:space="preserve"> </w:t>
      </w:r>
      <w:r w:rsidR="00B62EB6" w:rsidRPr="001A75C1">
        <w:rPr>
          <w:rFonts w:ascii="Arial" w:hAnsi="Arial" w:cs="Arial"/>
          <w:sz w:val="24"/>
          <w:szCs w:val="24"/>
        </w:rPr>
        <w:t>Center for Outcomes Research and clinical Epidemiology</w:t>
      </w:r>
      <w:r w:rsidR="00B62EB6">
        <w:rPr>
          <w:rFonts w:ascii="Arial" w:hAnsi="Arial" w:cs="Arial"/>
          <w:sz w:val="24"/>
          <w:szCs w:val="24"/>
        </w:rPr>
        <w:t>, Pescara, Italy</w:t>
      </w:r>
    </w:p>
    <w:p w14:paraId="15DA2C21" w14:textId="49BCCA9E" w:rsidR="00A67C89" w:rsidRPr="0066497D" w:rsidRDefault="00A67C89" w:rsidP="0066497D">
      <w:pPr>
        <w:spacing w:after="0" w:line="480" w:lineRule="auto"/>
        <w:rPr>
          <w:rFonts w:ascii="Arial" w:hAnsi="Arial" w:cs="Arial"/>
          <w:sz w:val="24"/>
          <w:szCs w:val="24"/>
        </w:rPr>
      </w:pPr>
      <w:proofErr w:type="gramStart"/>
      <w:r w:rsidRPr="0066497D">
        <w:rPr>
          <w:rFonts w:ascii="Arial" w:hAnsi="Arial" w:cs="Arial"/>
          <w:bCs/>
          <w:sz w:val="24"/>
          <w:szCs w:val="24"/>
          <w:vertAlign w:val="superscript"/>
        </w:rPr>
        <w:lastRenderedPageBreak/>
        <w:t>f</w:t>
      </w:r>
      <w:proofErr w:type="gramEnd"/>
      <w:r w:rsidRPr="0066497D">
        <w:rPr>
          <w:rFonts w:ascii="Arial" w:hAnsi="Arial" w:cs="Arial"/>
          <w:bCs/>
          <w:sz w:val="24"/>
          <w:szCs w:val="24"/>
        </w:rPr>
        <w:t xml:space="preserve"> </w:t>
      </w:r>
      <w:r w:rsidRPr="0066497D">
        <w:rPr>
          <w:rFonts w:ascii="Arial" w:hAnsi="Arial" w:cs="Arial"/>
          <w:sz w:val="24"/>
          <w:szCs w:val="24"/>
        </w:rPr>
        <w:t>Department of Sociology, Loyola University Maryland, Baltimore, Maryland, USA</w:t>
      </w:r>
    </w:p>
    <w:p w14:paraId="6DDB9EB0" w14:textId="77777777" w:rsidR="00EF4F75" w:rsidRPr="0066497D" w:rsidRDefault="00EF4F75" w:rsidP="0066497D">
      <w:pPr>
        <w:spacing w:after="0" w:line="480" w:lineRule="auto"/>
        <w:rPr>
          <w:rFonts w:ascii="Arial" w:hAnsi="Arial" w:cs="Arial"/>
          <w:bCs/>
          <w:sz w:val="24"/>
          <w:szCs w:val="24"/>
        </w:rPr>
      </w:pPr>
    </w:p>
    <w:p w14:paraId="1D63C8B1" w14:textId="09078F20" w:rsidR="00A67C89" w:rsidRPr="0066497D" w:rsidRDefault="00A67C89" w:rsidP="0066497D">
      <w:pPr>
        <w:pStyle w:val="Default"/>
        <w:spacing w:line="480" w:lineRule="auto"/>
        <w:rPr>
          <w:lang w:val="en-US"/>
        </w:rPr>
      </w:pPr>
      <w:r w:rsidRPr="00650FD6">
        <w:rPr>
          <w:lang w:val="en-US"/>
        </w:rPr>
        <w:t xml:space="preserve">* Corresponding author: </w:t>
      </w:r>
      <w:proofErr w:type="spellStart"/>
      <w:r w:rsidRPr="00650FD6">
        <w:rPr>
          <w:lang w:val="en-US"/>
        </w:rPr>
        <w:t>C</w:t>
      </w:r>
      <w:r w:rsidRPr="00650FD6">
        <w:rPr>
          <w:i/>
          <w:iCs/>
          <w:lang w:val="en-US"/>
        </w:rPr>
        <w:t>o</w:t>
      </w:r>
      <w:r w:rsidRPr="00650FD6">
        <w:rPr>
          <w:lang w:val="en-US"/>
        </w:rPr>
        <w:t>RPS</w:t>
      </w:r>
      <w:proofErr w:type="spellEnd"/>
      <w:r w:rsidRPr="00650FD6">
        <w:rPr>
          <w:lang w:val="en-US"/>
        </w:rPr>
        <w:t xml:space="preserve"> - Center</w:t>
      </w:r>
      <w:r w:rsidRPr="0066497D">
        <w:rPr>
          <w:lang w:val="en-US"/>
        </w:rPr>
        <w:t xml:space="preserve"> of Research on Psychology in Somatic diseases, Department of Medical and Clinical Psychology, Tilburg University, PO BOX 90153, 5000 LE Tilburg, The Netherlands. Phone: +3113 466 3</w:t>
      </w:r>
      <w:r w:rsidR="004C6E95">
        <w:rPr>
          <w:lang w:val="en-US"/>
        </w:rPr>
        <w:t>290</w:t>
      </w:r>
      <w:r w:rsidRPr="0066497D">
        <w:rPr>
          <w:lang w:val="en-US"/>
        </w:rPr>
        <w:t xml:space="preserve">, fax: </w:t>
      </w:r>
      <w:r w:rsidR="00355C5D">
        <w:rPr>
          <w:lang w:val="en-US"/>
        </w:rPr>
        <w:t>/</w:t>
      </w:r>
      <w:r w:rsidRPr="0066497D">
        <w:rPr>
          <w:lang w:val="en-US"/>
        </w:rPr>
        <w:t xml:space="preserve">, email: </w:t>
      </w:r>
      <w:r w:rsidR="00650FD6">
        <w:rPr>
          <w:lang w:val="en-US"/>
        </w:rPr>
        <w:t>g.m.nefs</w:t>
      </w:r>
      <w:r w:rsidRPr="0066497D">
        <w:rPr>
          <w:lang w:val="en-US"/>
        </w:rPr>
        <w:t>@tilburguniversity.edu</w:t>
      </w:r>
    </w:p>
    <w:p w14:paraId="1816E06E" w14:textId="77777777" w:rsidR="00A67C89" w:rsidRPr="0066497D" w:rsidRDefault="00A67C89" w:rsidP="0066497D">
      <w:pPr>
        <w:spacing w:after="0" w:line="480" w:lineRule="auto"/>
        <w:rPr>
          <w:rFonts w:ascii="Arial" w:hAnsi="Arial" w:cs="Arial"/>
          <w:sz w:val="24"/>
          <w:szCs w:val="24"/>
        </w:rPr>
      </w:pPr>
    </w:p>
    <w:p w14:paraId="40ACA34B" w14:textId="435F67D4" w:rsidR="00A67C89" w:rsidRPr="00D138A8" w:rsidRDefault="00A67C89" w:rsidP="0066497D">
      <w:pPr>
        <w:spacing w:after="0" w:line="480" w:lineRule="auto"/>
        <w:rPr>
          <w:rFonts w:ascii="Arial" w:hAnsi="Arial" w:cs="Arial"/>
          <w:sz w:val="24"/>
          <w:szCs w:val="24"/>
        </w:rPr>
      </w:pPr>
      <w:r w:rsidRPr="00D138A8">
        <w:rPr>
          <w:rFonts w:ascii="Arial" w:hAnsi="Arial" w:cs="Arial"/>
          <w:sz w:val="24"/>
          <w:szCs w:val="24"/>
        </w:rPr>
        <w:t>Word count abstract:</w:t>
      </w:r>
      <w:r w:rsidR="00E82ADC" w:rsidRPr="00D138A8">
        <w:rPr>
          <w:rFonts w:ascii="Arial" w:hAnsi="Arial" w:cs="Arial"/>
          <w:sz w:val="24"/>
          <w:szCs w:val="24"/>
        </w:rPr>
        <w:t xml:space="preserve"> </w:t>
      </w:r>
      <w:r w:rsidR="005359AB" w:rsidRPr="00D138A8">
        <w:rPr>
          <w:rFonts w:ascii="Arial" w:hAnsi="Arial" w:cs="Arial"/>
          <w:sz w:val="24"/>
          <w:szCs w:val="24"/>
        </w:rPr>
        <w:t>2</w:t>
      </w:r>
      <w:r w:rsidR="00B71F86" w:rsidRPr="00B71F86">
        <w:rPr>
          <w:rFonts w:ascii="Arial" w:hAnsi="Arial" w:cs="Arial"/>
          <w:sz w:val="24"/>
          <w:szCs w:val="24"/>
          <w:highlight w:val="yellow"/>
        </w:rPr>
        <w:t>40</w:t>
      </w:r>
      <w:r w:rsidRPr="00D138A8">
        <w:rPr>
          <w:rFonts w:ascii="Arial" w:hAnsi="Arial" w:cs="Arial"/>
          <w:sz w:val="24"/>
          <w:szCs w:val="24"/>
        </w:rPr>
        <w:t xml:space="preserve"> </w:t>
      </w:r>
    </w:p>
    <w:p w14:paraId="3A014B17" w14:textId="600942A9" w:rsidR="00A67C89" w:rsidRPr="00AE27B3" w:rsidRDefault="00A67C89" w:rsidP="0066497D">
      <w:pPr>
        <w:spacing w:after="0" w:line="480" w:lineRule="auto"/>
        <w:rPr>
          <w:rFonts w:ascii="Arial" w:hAnsi="Arial" w:cs="Arial"/>
          <w:sz w:val="24"/>
          <w:szCs w:val="24"/>
        </w:rPr>
      </w:pPr>
      <w:r w:rsidRPr="00AE27B3">
        <w:rPr>
          <w:rFonts w:ascii="Arial" w:hAnsi="Arial" w:cs="Arial"/>
          <w:sz w:val="24"/>
          <w:szCs w:val="24"/>
        </w:rPr>
        <w:t xml:space="preserve">Word count main text: </w:t>
      </w:r>
      <w:r w:rsidR="002F7617" w:rsidRPr="002F7617">
        <w:rPr>
          <w:rFonts w:ascii="Arial" w:hAnsi="Arial" w:cs="Arial"/>
          <w:sz w:val="24"/>
          <w:szCs w:val="24"/>
          <w:highlight w:val="yellow"/>
        </w:rPr>
        <w:t>4</w:t>
      </w:r>
      <w:bookmarkStart w:id="0" w:name="_GoBack"/>
      <w:bookmarkEnd w:id="0"/>
      <w:r w:rsidR="002F7617" w:rsidRPr="00A00410">
        <w:rPr>
          <w:rFonts w:ascii="Arial" w:hAnsi="Arial" w:cs="Arial"/>
          <w:sz w:val="24"/>
          <w:szCs w:val="24"/>
          <w:highlight w:val="yellow"/>
        </w:rPr>
        <w:t>3</w:t>
      </w:r>
      <w:r w:rsidR="00A00410" w:rsidRPr="00A00410">
        <w:rPr>
          <w:rFonts w:ascii="Arial" w:hAnsi="Arial" w:cs="Arial"/>
          <w:sz w:val="24"/>
          <w:szCs w:val="24"/>
          <w:highlight w:val="yellow"/>
        </w:rPr>
        <w:t>27</w:t>
      </w:r>
      <w:r w:rsidRPr="00AE27B3">
        <w:rPr>
          <w:rFonts w:ascii="Arial" w:hAnsi="Arial" w:cs="Arial"/>
          <w:sz w:val="24"/>
          <w:szCs w:val="24"/>
        </w:rPr>
        <w:t xml:space="preserve"> </w:t>
      </w:r>
    </w:p>
    <w:p w14:paraId="5EAA78D6" w14:textId="7CC2CBD0" w:rsidR="00A67C89" w:rsidRPr="00AE27B3" w:rsidRDefault="00E82ADC" w:rsidP="0066497D">
      <w:pPr>
        <w:spacing w:after="0" w:line="480" w:lineRule="auto"/>
        <w:rPr>
          <w:rFonts w:ascii="Arial" w:hAnsi="Arial" w:cs="Arial"/>
          <w:sz w:val="24"/>
          <w:szCs w:val="24"/>
        </w:rPr>
      </w:pPr>
      <w:r w:rsidRPr="00AE27B3">
        <w:rPr>
          <w:rFonts w:ascii="Arial" w:hAnsi="Arial" w:cs="Arial"/>
          <w:sz w:val="24"/>
          <w:szCs w:val="24"/>
        </w:rPr>
        <w:t xml:space="preserve">References: </w:t>
      </w:r>
      <w:r w:rsidR="000612EE" w:rsidRPr="000612EE">
        <w:rPr>
          <w:rFonts w:ascii="Arial" w:hAnsi="Arial" w:cs="Arial"/>
          <w:sz w:val="24"/>
          <w:szCs w:val="24"/>
          <w:highlight w:val="yellow"/>
        </w:rPr>
        <w:t>31</w:t>
      </w:r>
      <w:r w:rsidR="002F7617">
        <w:rPr>
          <w:rFonts w:ascii="Arial" w:hAnsi="Arial" w:cs="Arial"/>
          <w:sz w:val="24"/>
          <w:szCs w:val="24"/>
        </w:rPr>
        <w:t xml:space="preserve"> </w:t>
      </w:r>
    </w:p>
    <w:p w14:paraId="4CEA8E85" w14:textId="57D3CC13" w:rsidR="00216226" w:rsidRPr="0066497D" w:rsidRDefault="00E82ADC" w:rsidP="0066497D">
      <w:pPr>
        <w:spacing w:after="0" w:line="480" w:lineRule="auto"/>
        <w:rPr>
          <w:rFonts w:ascii="Arial" w:hAnsi="Arial" w:cs="Arial"/>
          <w:sz w:val="24"/>
          <w:szCs w:val="24"/>
        </w:rPr>
      </w:pPr>
      <w:r w:rsidRPr="00AE27B3">
        <w:rPr>
          <w:rFonts w:ascii="Arial" w:hAnsi="Arial" w:cs="Arial"/>
          <w:sz w:val="24"/>
          <w:szCs w:val="24"/>
        </w:rPr>
        <w:t xml:space="preserve">Tables/Figures: </w:t>
      </w:r>
      <w:r w:rsidR="00C210FB" w:rsidRPr="00AE27B3">
        <w:rPr>
          <w:rFonts w:ascii="Arial" w:hAnsi="Arial" w:cs="Arial"/>
          <w:sz w:val="24"/>
          <w:szCs w:val="24"/>
        </w:rPr>
        <w:t>4</w:t>
      </w:r>
      <w:r w:rsidR="002F7617">
        <w:rPr>
          <w:rFonts w:ascii="Arial" w:hAnsi="Arial" w:cs="Arial"/>
          <w:sz w:val="24"/>
          <w:szCs w:val="24"/>
        </w:rPr>
        <w:t xml:space="preserve"> </w:t>
      </w:r>
    </w:p>
    <w:p w14:paraId="5D6A69EB" w14:textId="77777777" w:rsidR="00011CDD" w:rsidRPr="0066497D" w:rsidRDefault="00011CDD" w:rsidP="0066497D">
      <w:pPr>
        <w:spacing w:after="0" w:line="480" w:lineRule="auto"/>
        <w:rPr>
          <w:rFonts w:ascii="Arial" w:hAnsi="Arial" w:cs="Arial"/>
          <w:sz w:val="24"/>
          <w:szCs w:val="24"/>
        </w:rPr>
      </w:pPr>
      <w:r w:rsidRPr="0066497D">
        <w:rPr>
          <w:rFonts w:ascii="Arial" w:hAnsi="Arial" w:cs="Arial"/>
          <w:sz w:val="24"/>
          <w:szCs w:val="24"/>
        </w:rPr>
        <w:br w:type="page"/>
      </w:r>
    </w:p>
    <w:p w14:paraId="566E41E6" w14:textId="77777777" w:rsidR="00011CDD" w:rsidRPr="0066497D" w:rsidRDefault="00011CDD" w:rsidP="0066497D">
      <w:pPr>
        <w:spacing w:after="0" w:line="480" w:lineRule="auto"/>
        <w:rPr>
          <w:rFonts w:ascii="Arial" w:hAnsi="Arial" w:cs="Arial"/>
          <w:b/>
          <w:sz w:val="24"/>
          <w:szCs w:val="24"/>
        </w:rPr>
      </w:pPr>
      <w:r w:rsidRPr="0066497D">
        <w:rPr>
          <w:rFonts w:ascii="Arial" w:hAnsi="Arial" w:cs="Arial"/>
          <w:b/>
          <w:sz w:val="24"/>
          <w:szCs w:val="24"/>
        </w:rPr>
        <w:lastRenderedPageBreak/>
        <w:t>ABSTRACT</w:t>
      </w:r>
    </w:p>
    <w:p w14:paraId="5EE2F31D" w14:textId="77777777" w:rsidR="00011CDD" w:rsidRPr="0066497D" w:rsidRDefault="00011CDD" w:rsidP="0066497D">
      <w:pPr>
        <w:spacing w:after="0" w:line="480" w:lineRule="auto"/>
        <w:rPr>
          <w:rFonts w:ascii="Arial" w:hAnsi="Arial" w:cs="Arial"/>
          <w:b/>
          <w:sz w:val="24"/>
          <w:szCs w:val="24"/>
        </w:rPr>
      </w:pPr>
    </w:p>
    <w:p w14:paraId="43958237" w14:textId="05B45D01" w:rsidR="00011CDD" w:rsidRPr="0066497D" w:rsidRDefault="00853856" w:rsidP="0066497D">
      <w:pPr>
        <w:spacing w:after="0" w:line="480" w:lineRule="auto"/>
        <w:rPr>
          <w:rFonts w:ascii="Arial" w:hAnsi="Arial" w:cs="Arial"/>
          <w:sz w:val="24"/>
          <w:szCs w:val="24"/>
        </w:rPr>
      </w:pPr>
      <w:r>
        <w:rPr>
          <w:rFonts w:ascii="Arial" w:hAnsi="Arial" w:cs="Arial"/>
          <w:b/>
          <w:sz w:val="24"/>
          <w:szCs w:val="24"/>
        </w:rPr>
        <w:t>Objective</w:t>
      </w:r>
      <w:r w:rsidR="00011CDD" w:rsidRPr="0066497D">
        <w:rPr>
          <w:rFonts w:ascii="Arial" w:hAnsi="Arial" w:cs="Arial"/>
          <w:b/>
          <w:sz w:val="24"/>
          <w:szCs w:val="24"/>
        </w:rPr>
        <w:t xml:space="preserve">: </w:t>
      </w:r>
      <w:r w:rsidR="00011CDD" w:rsidRPr="0066497D">
        <w:rPr>
          <w:rFonts w:ascii="Arial" w:hAnsi="Arial" w:cs="Arial"/>
          <w:sz w:val="24"/>
          <w:szCs w:val="24"/>
        </w:rPr>
        <w:t>We examined (a)</w:t>
      </w:r>
      <w:r w:rsidR="00C04C09" w:rsidRPr="0066497D">
        <w:rPr>
          <w:rFonts w:ascii="Arial" w:hAnsi="Arial" w:cs="Arial"/>
          <w:sz w:val="24"/>
          <w:szCs w:val="24"/>
        </w:rPr>
        <w:t xml:space="preserve"> </w:t>
      </w:r>
      <w:r w:rsidR="00C04C09" w:rsidRPr="00662B2D">
        <w:rPr>
          <w:rFonts w:ascii="Arial" w:hAnsi="Arial" w:cs="Arial"/>
          <w:sz w:val="24"/>
          <w:szCs w:val="24"/>
        </w:rPr>
        <w:t xml:space="preserve">the </w:t>
      </w:r>
      <w:r w:rsidR="00E90EE5" w:rsidRPr="00662B2D">
        <w:rPr>
          <w:rFonts w:ascii="Arial" w:hAnsi="Arial" w:cs="Arial"/>
          <w:sz w:val="24"/>
          <w:szCs w:val="24"/>
        </w:rPr>
        <w:t xml:space="preserve">demographic and clinical </w:t>
      </w:r>
      <w:r w:rsidR="00011CDD" w:rsidRPr="00662B2D">
        <w:rPr>
          <w:rFonts w:ascii="Arial" w:hAnsi="Arial" w:cs="Arial"/>
          <w:sz w:val="24"/>
          <w:szCs w:val="24"/>
        </w:rPr>
        <w:t>correlates</w:t>
      </w:r>
      <w:r w:rsidR="00011CDD" w:rsidRPr="0066497D">
        <w:rPr>
          <w:rFonts w:ascii="Arial" w:hAnsi="Arial" w:cs="Arial"/>
          <w:sz w:val="24"/>
          <w:szCs w:val="24"/>
        </w:rPr>
        <w:t xml:space="preserve"> of worries about hypoglycemia in adult family members of adults with diabetes, and (b) the association of </w:t>
      </w:r>
      <w:r w:rsidR="00681109" w:rsidRPr="0066497D">
        <w:rPr>
          <w:rFonts w:ascii="Arial" w:hAnsi="Arial" w:cs="Arial"/>
          <w:sz w:val="24"/>
          <w:szCs w:val="24"/>
        </w:rPr>
        <w:t>these worries</w:t>
      </w:r>
      <w:r w:rsidR="00011CDD" w:rsidRPr="0066497D">
        <w:rPr>
          <w:rFonts w:ascii="Arial" w:hAnsi="Arial" w:cs="Arial"/>
          <w:sz w:val="24"/>
          <w:szCs w:val="24"/>
        </w:rPr>
        <w:t xml:space="preserve"> with measures of diabetes support.</w:t>
      </w:r>
    </w:p>
    <w:p w14:paraId="59B15A49" w14:textId="0931E343" w:rsidR="00260EF8" w:rsidRPr="0066497D" w:rsidRDefault="00011CDD" w:rsidP="0066497D">
      <w:pPr>
        <w:spacing w:after="0" w:line="480" w:lineRule="auto"/>
        <w:rPr>
          <w:rFonts w:ascii="Arial" w:hAnsi="Arial" w:cs="Arial"/>
          <w:sz w:val="24"/>
          <w:szCs w:val="24"/>
        </w:rPr>
      </w:pPr>
      <w:r w:rsidRPr="0066497D">
        <w:rPr>
          <w:rFonts w:ascii="Arial" w:hAnsi="Arial" w:cs="Arial"/>
          <w:b/>
          <w:sz w:val="24"/>
          <w:szCs w:val="24"/>
        </w:rPr>
        <w:t>Methods:</w:t>
      </w:r>
      <w:r w:rsidRPr="0066497D">
        <w:rPr>
          <w:rFonts w:ascii="Arial" w:hAnsi="Arial" w:cs="Arial"/>
          <w:sz w:val="24"/>
          <w:szCs w:val="24"/>
        </w:rPr>
        <w:t xml:space="preserve"> The second multinational Diabetes Attitudes, Wishes and Needs (DAWN2) study cross-</w:t>
      </w:r>
      <w:proofErr w:type="spellStart"/>
      <w:r w:rsidRPr="0066497D">
        <w:rPr>
          <w:rFonts w:ascii="Arial" w:hAnsi="Arial" w:cs="Arial"/>
          <w:sz w:val="24"/>
          <w:szCs w:val="24"/>
        </w:rPr>
        <w:t>sectionally</w:t>
      </w:r>
      <w:proofErr w:type="spellEnd"/>
      <w:r w:rsidRPr="0066497D">
        <w:rPr>
          <w:rFonts w:ascii="Arial" w:hAnsi="Arial" w:cs="Arial"/>
          <w:sz w:val="24"/>
          <w:szCs w:val="24"/>
        </w:rPr>
        <w:t xml:space="preserve"> surveyed 2,057 family members from 17 countries. Participants completed questions about demographics, diabetes, and psychosocial functioning, including worry</w:t>
      </w:r>
      <w:r w:rsidR="00DA5BCB" w:rsidRPr="0066497D">
        <w:rPr>
          <w:rFonts w:ascii="Arial" w:hAnsi="Arial" w:cs="Arial"/>
          <w:sz w:val="24"/>
          <w:szCs w:val="24"/>
        </w:rPr>
        <w:t xml:space="preserve"> about</w:t>
      </w:r>
      <w:r w:rsidR="00234A96" w:rsidRPr="0066497D">
        <w:rPr>
          <w:rFonts w:ascii="Arial" w:hAnsi="Arial" w:cs="Arial"/>
          <w:sz w:val="24"/>
          <w:szCs w:val="24"/>
        </w:rPr>
        <w:t xml:space="preserve"> overall and nocturnal hypoglyc</w:t>
      </w:r>
      <w:r w:rsidR="00DA5BCB" w:rsidRPr="0066497D">
        <w:rPr>
          <w:rFonts w:ascii="Arial" w:hAnsi="Arial" w:cs="Arial"/>
          <w:sz w:val="24"/>
          <w:szCs w:val="24"/>
        </w:rPr>
        <w:t>emia</w:t>
      </w:r>
      <w:r w:rsidRPr="0066497D">
        <w:rPr>
          <w:rFonts w:ascii="Arial" w:hAnsi="Arial" w:cs="Arial"/>
          <w:sz w:val="24"/>
          <w:szCs w:val="24"/>
        </w:rPr>
        <w:t xml:space="preserve">. </w:t>
      </w:r>
      <w:r w:rsidR="00260EF8" w:rsidRPr="0066497D">
        <w:rPr>
          <w:rFonts w:ascii="Arial" w:hAnsi="Arial" w:cs="Arial"/>
          <w:sz w:val="24"/>
          <w:szCs w:val="24"/>
        </w:rPr>
        <w:t xml:space="preserve">Analyses included hierarchical ordinal </w:t>
      </w:r>
      <w:r w:rsidR="00CB563C" w:rsidRPr="0066497D">
        <w:rPr>
          <w:rFonts w:ascii="Arial" w:hAnsi="Arial" w:cs="Arial"/>
          <w:sz w:val="24"/>
          <w:szCs w:val="24"/>
        </w:rPr>
        <w:t>and</w:t>
      </w:r>
      <w:r w:rsidR="00260EF8" w:rsidRPr="0066497D">
        <w:rPr>
          <w:rFonts w:ascii="Arial" w:hAnsi="Arial" w:cs="Arial"/>
          <w:sz w:val="24"/>
          <w:szCs w:val="24"/>
        </w:rPr>
        <w:t xml:space="preserve"> linear regression.</w:t>
      </w:r>
    </w:p>
    <w:p w14:paraId="03E1885A" w14:textId="4B42B8FB" w:rsidR="008016C2" w:rsidRPr="0066497D" w:rsidRDefault="00260EF8" w:rsidP="0066497D">
      <w:pPr>
        <w:spacing w:after="0" w:line="480" w:lineRule="auto"/>
        <w:rPr>
          <w:rFonts w:ascii="Arial" w:hAnsi="Arial" w:cs="Arial"/>
          <w:sz w:val="24"/>
          <w:szCs w:val="24"/>
        </w:rPr>
      </w:pPr>
      <w:r w:rsidRPr="0066497D">
        <w:rPr>
          <w:rFonts w:ascii="Arial" w:hAnsi="Arial" w:cs="Arial"/>
          <w:b/>
          <w:sz w:val="24"/>
          <w:szCs w:val="24"/>
        </w:rPr>
        <w:t>Results:</w:t>
      </w:r>
      <w:r w:rsidR="008016C2" w:rsidRPr="0066497D">
        <w:rPr>
          <w:rFonts w:ascii="Arial" w:hAnsi="Arial" w:cs="Arial"/>
          <w:b/>
          <w:sz w:val="24"/>
          <w:szCs w:val="24"/>
        </w:rPr>
        <w:t xml:space="preserve"> </w:t>
      </w:r>
      <w:r w:rsidR="00623AE5">
        <w:rPr>
          <w:rFonts w:ascii="Arial" w:hAnsi="Arial" w:cs="Arial"/>
          <w:sz w:val="24"/>
          <w:szCs w:val="24"/>
        </w:rPr>
        <w:t xml:space="preserve">Eighty-five percent of family members (n=1,661) were at least occasionally very worried about the risk of hypoglycemic events overall. </w:t>
      </w:r>
      <w:r w:rsidR="00D0775F" w:rsidRPr="0066497D">
        <w:rPr>
          <w:rFonts w:ascii="Arial" w:hAnsi="Arial" w:cs="Arial"/>
          <w:sz w:val="24"/>
          <w:szCs w:val="24"/>
        </w:rPr>
        <w:t xml:space="preserve">Correlates of </w:t>
      </w:r>
      <w:r w:rsidR="00134577" w:rsidRPr="00134577">
        <w:rPr>
          <w:rFonts w:ascii="Arial" w:hAnsi="Arial" w:cs="Arial"/>
          <w:sz w:val="24"/>
          <w:szCs w:val="24"/>
          <w:highlight w:val="yellow"/>
        </w:rPr>
        <w:t xml:space="preserve">worries about </w:t>
      </w:r>
      <w:r w:rsidR="00D0775F" w:rsidRPr="00134577">
        <w:rPr>
          <w:rFonts w:ascii="Arial" w:hAnsi="Arial" w:cs="Arial"/>
          <w:sz w:val="24"/>
          <w:szCs w:val="24"/>
          <w:highlight w:val="yellow"/>
        </w:rPr>
        <w:t>hypoglycemia</w:t>
      </w:r>
      <w:r w:rsidR="00D0775F" w:rsidRPr="0066497D">
        <w:rPr>
          <w:rFonts w:ascii="Arial" w:hAnsi="Arial" w:cs="Arial"/>
          <w:sz w:val="24"/>
          <w:szCs w:val="24"/>
        </w:rPr>
        <w:t xml:space="preserve"> included </w:t>
      </w:r>
      <w:r w:rsidR="005D74A0" w:rsidRPr="0066497D">
        <w:rPr>
          <w:rFonts w:ascii="Arial" w:hAnsi="Arial" w:cs="Arial"/>
          <w:sz w:val="24"/>
          <w:szCs w:val="24"/>
        </w:rPr>
        <w:t>female gender, higher age and lower education in the family member, younger age of the person with diabetes</w:t>
      </w:r>
      <w:r w:rsidR="00E0254A" w:rsidRPr="0066497D">
        <w:rPr>
          <w:rFonts w:ascii="Arial" w:hAnsi="Arial" w:cs="Arial"/>
          <w:sz w:val="24"/>
          <w:szCs w:val="24"/>
        </w:rPr>
        <w:t xml:space="preserve"> and </w:t>
      </w:r>
      <w:r w:rsidR="009243B4">
        <w:rPr>
          <w:rFonts w:ascii="Arial" w:hAnsi="Arial" w:cs="Arial"/>
          <w:sz w:val="24"/>
          <w:szCs w:val="24"/>
        </w:rPr>
        <w:t>this person being a parent or another adult (versus spouse or partner)</w:t>
      </w:r>
      <w:r w:rsidR="005D74A0" w:rsidRPr="0066497D">
        <w:rPr>
          <w:rFonts w:ascii="Arial" w:hAnsi="Arial" w:cs="Arial"/>
          <w:sz w:val="24"/>
          <w:szCs w:val="24"/>
        </w:rPr>
        <w:t>, insulin or non-insulin injectable</w:t>
      </w:r>
      <w:r w:rsidR="00DA5BCB" w:rsidRPr="0066497D">
        <w:rPr>
          <w:rFonts w:ascii="Arial" w:hAnsi="Arial" w:cs="Arial"/>
          <w:sz w:val="24"/>
          <w:szCs w:val="24"/>
        </w:rPr>
        <w:t xml:space="preserve"> treatment</w:t>
      </w:r>
      <w:r w:rsidR="005D74A0" w:rsidRPr="0066497D">
        <w:rPr>
          <w:rFonts w:ascii="Arial" w:hAnsi="Arial" w:cs="Arial"/>
          <w:sz w:val="24"/>
          <w:szCs w:val="24"/>
        </w:rPr>
        <w:t>, s</w:t>
      </w:r>
      <w:r w:rsidR="00865A88" w:rsidRPr="0066497D">
        <w:rPr>
          <w:rFonts w:ascii="Arial" w:hAnsi="Arial" w:cs="Arial"/>
          <w:sz w:val="24"/>
          <w:szCs w:val="24"/>
        </w:rPr>
        <w:t>evere or non-severe hypoglycemia</w:t>
      </w:r>
      <w:r w:rsidR="005D74A0" w:rsidRPr="0066497D">
        <w:rPr>
          <w:rFonts w:ascii="Arial" w:hAnsi="Arial" w:cs="Arial"/>
          <w:sz w:val="24"/>
          <w:szCs w:val="24"/>
        </w:rPr>
        <w:t xml:space="preserve"> in the past </w:t>
      </w:r>
      <w:r w:rsidR="00F77BA2">
        <w:rPr>
          <w:rFonts w:ascii="Arial" w:hAnsi="Arial" w:cs="Arial"/>
          <w:sz w:val="24"/>
          <w:szCs w:val="24"/>
        </w:rPr>
        <w:t>12 months</w:t>
      </w:r>
      <w:r w:rsidR="005D74A0" w:rsidRPr="0066497D">
        <w:rPr>
          <w:rFonts w:ascii="Arial" w:hAnsi="Arial" w:cs="Arial"/>
          <w:sz w:val="24"/>
          <w:szCs w:val="24"/>
        </w:rPr>
        <w:t xml:space="preserve">, and </w:t>
      </w:r>
      <w:r w:rsidR="00F77BA2">
        <w:rPr>
          <w:rFonts w:ascii="Arial" w:hAnsi="Arial" w:cs="Arial"/>
          <w:sz w:val="24"/>
          <w:szCs w:val="24"/>
        </w:rPr>
        <w:t xml:space="preserve">family member </w:t>
      </w:r>
      <w:r w:rsidR="00736F01" w:rsidRPr="0066497D">
        <w:rPr>
          <w:rFonts w:ascii="Arial" w:hAnsi="Arial" w:cs="Arial"/>
          <w:sz w:val="24"/>
          <w:szCs w:val="24"/>
        </w:rPr>
        <w:t xml:space="preserve">recognition of hypoglycemia. </w:t>
      </w:r>
      <w:r w:rsidR="005D74A0" w:rsidRPr="0066497D">
        <w:rPr>
          <w:rFonts w:ascii="Arial" w:hAnsi="Arial" w:cs="Arial"/>
          <w:sz w:val="24"/>
          <w:szCs w:val="24"/>
        </w:rPr>
        <w:t xml:space="preserve">Elevated </w:t>
      </w:r>
      <w:r w:rsidR="00134577" w:rsidRPr="00134577">
        <w:rPr>
          <w:rFonts w:ascii="Arial" w:hAnsi="Arial" w:cs="Arial"/>
          <w:sz w:val="24"/>
          <w:szCs w:val="24"/>
          <w:highlight w:val="yellow"/>
        </w:rPr>
        <w:t>worries about hypoglycemia</w:t>
      </w:r>
      <w:r w:rsidR="00134577" w:rsidRPr="0066497D">
        <w:rPr>
          <w:rFonts w:ascii="Arial" w:hAnsi="Arial" w:cs="Arial"/>
          <w:sz w:val="24"/>
          <w:szCs w:val="24"/>
        </w:rPr>
        <w:t xml:space="preserve"> </w:t>
      </w:r>
      <w:r w:rsidR="005D74A0" w:rsidRPr="0066497D">
        <w:rPr>
          <w:rFonts w:ascii="Arial" w:hAnsi="Arial" w:cs="Arial"/>
          <w:sz w:val="24"/>
          <w:szCs w:val="24"/>
        </w:rPr>
        <w:t xml:space="preserve">had a significant independent association with increased odds of </w:t>
      </w:r>
      <w:r w:rsidR="00CE0C44" w:rsidRPr="0066497D">
        <w:rPr>
          <w:rFonts w:ascii="Arial" w:hAnsi="Arial" w:cs="Arial"/>
          <w:sz w:val="24"/>
          <w:szCs w:val="24"/>
        </w:rPr>
        <w:t xml:space="preserve">diabetes-related family arguments and family member frustration in providing helpful support (OR </w:t>
      </w:r>
      <w:r w:rsidR="002A3449" w:rsidRPr="0066497D">
        <w:rPr>
          <w:rFonts w:ascii="Arial" w:hAnsi="Arial" w:cs="Arial"/>
          <w:sz w:val="24"/>
          <w:szCs w:val="24"/>
        </w:rPr>
        <w:t>range 1.60-</w:t>
      </w:r>
      <w:r w:rsidR="00CE0C44" w:rsidRPr="0066497D">
        <w:rPr>
          <w:rFonts w:ascii="Arial" w:hAnsi="Arial" w:cs="Arial"/>
          <w:sz w:val="24"/>
          <w:szCs w:val="24"/>
        </w:rPr>
        <w:t xml:space="preserve">3.72). </w:t>
      </w:r>
      <w:r w:rsidR="00097385" w:rsidRPr="0066497D">
        <w:rPr>
          <w:rFonts w:ascii="Arial" w:hAnsi="Arial" w:cs="Arial"/>
          <w:sz w:val="24"/>
          <w:szCs w:val="24"/>
        </w:rPr>
        <w:t xml:space="preserve">High levels of </w:t>
      </w:r>
      <w:r w:rsidR="00134577" w:rsidRPr="00134577">
        <w:rPr>
          <w:rFonts w:ascii="Arial" w:hAnsi="Arial" w:cs="Arial"/>
          <w:sz w:val="24"/>
          <w:szCs w:val="24"/>
          <w:highlight w:val="yellow"/>
        </w:rPr>
        <w:t>worries about hypoglycemia</w:t>
      </w:r>
      <w:r w:rsidR="00097385" w:rsidRPr="0066497D">
        <w:rPr>
          <w:rFonts w:ascii="Arial" w:hAnsi="Arial" w:cs="Arial"/>
          <w:sz w:val="24"/>
          <w:szCs w:val="24"/>
        </w:rPr>
        <w:t xml:space="preserve"> were</w:t>
      </w:r>
      <w:r w:rsidR="006C75C1" w:rsidRPr="0066497D">
        <w:rPr>
          <w:rFonts w:ascii="Arial" w:hAnsi="Arial" w:cs="Arial"/>
          <w:sz w:val="24"/>
          <w:szCs w:val="24"/>
        </w:rPr>
        <w:t xml:space="preserve"> associated with </w:t>
      </w:r>
      <w:r w:rsidR="005D74A0" w:rsidRPr="0066497D">
        <w:rPr>
          <w:rFonts w:ascii="Arial" w:hAnsi="Arial" w:cs="Arial"/>
          <w:sz w:val="24"/>
          <w:szCs w:val="24"/>
        </w:rPr>
        <w:t xml:space="preserve">increased odds of attending diabetes-related </w:t>
      </w:r>
      <w:r w:rsidR="00097385" w:rsidRPr="0066497D">
        <w:rPr>
          <w:rFonts w:ascii="Arial" w:hAnsi="Arial" w:cs="Arial"/>
          <w:sz w:val="24"/>
          <w:szCs w:val="24"/>
        </w:rPr>
        <w:t xml:space="preserve">health-care </w:t>
      </w:r>
      <w:r w:rsidR="005D74A0" w:rsidRPr="0066497D">
        <w:rPr>
          <w:rFonts w:ascii="Arial" w:hAnsi="Arial" w:cs="Arial"/>
          <w:sz w:val="24"/>
          <w:szCs w:val="24"/>
        </w:rPr>
        <w:t xml:space="preserve">visits. </w:t>
      </w:r>
      <w:r w:rsidR="00134577">
        <w:rPr>
          <w:rFonts w:ascii="Arial" w:hAnsi="Arial" w:cs="Arial"/>
          <w:sz w:val="24"/>
          <w:szCs w:val="24"/>
          <w:highlight w:val="yellow"/>
        </w:rPr>
        <w:t>W</w:t>
      </w:r>
      <w:r w:rsidR="00134577" w:rsidRPr="00134577">
        <w:rPr>
          <w:rFonts w:ascii="Arial" w:hAnsi="Arial" w:cs="Arial"/>
          <w:sz w:val="24"/>
          <w:szCs w:val="24"/>
          <w:highlight w:val="yellow"/>
        </w:rPr>
        <w:t xml:space="preserve">orries about </w:t>
      </w:r>
      <w:r w:rsidR="00134577">
        <w:rPr>
          <w:rFonts w:ascii="Arial" w:hAnsi="Arial" w:cs="Arial"/>
          <w:sz w:val="24"/>
          <w:szCs w:val="24"/>
          <w:highlight w:val="yellow"/>
        </w:rPr>
        <w:t>hypoglycemia were</w:t>
      </w:r>
      <w:r w:rsidR="00134577" w:rsidRPr="0066497D">
        <w:rPr>
          <w:rFonts w:ascii="Arial" w:hAnsi="Arial" w:cs="Arial"/>
          <w:sz w:val="24"/>
          <w:szCs w:val="24"/>
        </w:rPr>
        <w:t xml:space="preserve"> </w:t>
      </w:r>
      <w:r w:rsidR="005D74A0" w:rsidRPr="0066497D">
        <w:rPr>
          <w:rFonts w:ascii="Arial" w:hAnsi="Arial" w:cs="Arial"/>
          <w:sz w:val="24"/>
          <w:szCs w:val="24"/>
        </w:rPr>
        <w:t>not associated with family membe</w:t>
      </w:r>
      <w:r w:rsidR="006C75C1" w:rsidRPr="0066497D">
        <w:rPr>
          <w:rFonts w:ascii="Arial" w:hAnsi="Arial" w:cs="Arial"/>
          <w:sz w:val="24"/>
          <w:szCs w:val="24"/>
        </w:rPr>
        <w:t xml:space="preserve">r involvement in diabetes care. </w:t>
      </w:r>
      <w:r w:rsidR="008016C2" w:rsidRPr="0066497D">
        <w:rPr>
          <w:rFonts w:ascii="Arial" w:hAnsi="Arial" w:cs="Arial"/>
          <w:sz w:val="24"/>
          <w:szCs w:val="24"/>
        </w:rPr>
        <w:t>Similar results were found for worries about nocturnal events.</w:t>
      </w:r>
    </w:p>
    <w:p w14:paraId="7E389266" w14:textId="76C0C78E" w:rsidR="005B2505" w:rsidRPr="004A4E4C" w:rsidRDefault="00260EF8" w:rsidP="0066497D">
      <w:pPr>
        <w:spacing w:after="0" w:line="480" w:lineRule="auto"/>
        <w:rPr>
          <w:rFonts w:ascii="Arial" w:hAnsi="Arial" w:cs="Arial"/>
          <w:sz w:val="24"/>
          <w:szCs w:val="24"/>
        </w:rPr>
      </w:pPr>
      <w:r w:rsidRPr="0066497D">
        <w:rPr>
          <w:rFonts w:ascii="Arial" w:hAnsi="Arial" w:cs="Arial"/>
          <w:b/>
          <w:sz w:val="24"/>
          <w:szCs w:val="24"/>
        </w:rPr>
        <w:lastRenderedPageBreak/>
        <w:t>Conclusion:</w:t>
      </w:r>
      <w:r w:rsidR="006C75C1" w:rsidRPr="0066497D">
        <w:rPr>
          <w:rFonts w:ascii="Arial" w:hAnsi="Arial" w:cs="Arial"/>
          <w:b/>
          <w:sz w:val="24"/>
          <w:szCs w:val="24"/>
        </w:rPr>
        <w:t xml:space="preserve"> </w:t>
      </w:r>
      <w:r w:rsidR="00134577">
        <w:rPr>
          <w:rFonts w:ascii="Arial" w:hAnsi="Arial" w:cs="Arial"/>
          <w:sz w:val="24"/>
          <w:szCs w:val="24"/>
          <w:highlight w:val="yellow"/>
        </w:rPr>
        <w:t>W</w:t>
      </w:r>
      <w:r w:rsidR="00134577" w:rsidRPr="00134577">
        <w:rPr>
          <w:rFonts w:ascii="Arial" w:hAnsi="Arial" w:cs="Arial"/>
          <w:sz w:val="24"/>
          <w:szCs w:val="24"/>
          <w:highlight w:val="yellow"/>
        </w:rPr>
        <w:t>orries about hypoglycemia</w:t>
      </w:r>
      <w:r w:rsidR="00134577" w:rsidRPr="0066497D">
        <w:rPr>
          <w:rFonts w:ascii="Arial" w:hAnsi="Arial" w:cs="Arial"/>
          <w:sz w:val="24"/>
          <w:szCs w:val="24"/>
        </w:rPr>
        <w:t xml:space="preserve"> </w:t>
      </w:r>
      <w:r w:rsidR="00134577" w:rsidRPr="00134577">
        <w:rPr>
          <w:rFonts w:ascii="Arial" w:hAnsi="Arial" w:cs="Arial"/>
          <w:sz w:val="24"/>
          <w:szCs w:val="24"/>
          <w:highlight w:val="yellow"/>
        </w:rPr>
        <w:t>were</w:t>
      </w:r>
      <w:r w:rsidR="006C75C1" w:rsidRPr="0066497D">
        <w:rPr>
          <w:rFonts w:ascii="Arial" w:hAnsi="Arial" w:cs="Arial"/>
          <w:sz w:val="24"/>
          <w:szCs w:val="24"/>
        </w:rPr>
        <w:t xml:space="preserve"> </w:t>
      </w:r>
      <w:r w:rsidR="00134577">
        <w:rPr>
          <w:rFonts w:ascii="Arial" w:hAnsi="Arial" w:cs="Arial"/>
          <w:sz w:val="24"/>
          <w:szCs w:val="24"/>
        </w:rPr>
        <w:t xml:space="preserve">common in family members and </w:t>
      </w:r>
      <w:r w:rsidR="00134577" w:rsidRPr="00134577">
        <w:rPr>
          <w:rFonts w:ascii="Arial" w:hAnsi="Arial" w:cs="Arial"/>
          <w:sz w:val="24"/>
          <w:szCs w:val="24"/>
          <w:highlight w:val="yellow"/>
        </w:rPr>
        <w:t>were</w:t>
      </w:r>
      <w:r w:rsidR="006C75C1" w:rsidRPr="0066497D">
        <w:rPr>
          <w:rFonts w:ascii="Arial" w:hAnsi="Arial" w:cs="Arial"/>
          <w:sz w:val="24"/>
          <w:szCs w:val="24"/>
        </w:rPr>
        <w:t xml:space="preserve"> associated with suboptimal diabetes support.</w:t>
      </w:r>
      <w:r w:rsidR="004A4E4C">
        <w:rPr>
          <w:rFonts w:ascii="Arial" w:hAnsi="Arial" w:cs="Arial"/>
          <w:sz w:val="24"/>
          <w:szCs w:val="24"/>
        </w:rPr>
        <w:t xml:space="preserve"> This issue therefore </w:t>
      </w:r>
      <w:r w:rsidR="005B2505" w:rsidRPr="0066497D">
        <w:rPr>
          <w:rFonts w:ascii="Arial" w:hAnsi="Arial" w:cs="Arial"/>
          <w:sz w:val="24"/>
          <w:szCs w:val="24"/>
        </w:rPr>
        <w:t>deserves increased clinic</w:t>
      </w:r>
      <w:r w:rsidR="004411ED" w:rsidRPr="0066497D">
        <w:rPr>
          <w:rFonts w:ascii="Arial" w:hAnsi="Arial" w:cs="Arial"/>
          <w:sz w:val="24"/>
          <w:szCs w:val="24"/>
        </w:rPr>
        <w:t>i</w:t>
      </w:r>
      <w:r w:rsidR="005B2505" w:rsidRPr="0066497D">
        <w:rPr>
          <w:rFonts w:ascii="Arial" w:hAnsi="Arial" w:cs="Arial"/>
          <w:sz w:val="24"/>
          <w:szCs w:val="24"/>
        </w:rPr>
        <w:t>a</w:t>
      </w:r>
      <w:r w:rsidR="004411ED" w:rsidRPr="0066497D">
        <w:rPr>
          <w:rFonts w:ascii="Arial" w:hAnsi="Arial" w:cs="Arial"/>
          <w:sz w:val="24"/>
          <w:szCs w:val="24"/>
        </w:rPr>
        <w:t>n</w:t>
      </w:r>
      <w:r w:rsidR="005B2505" w:rsidRPr="0066497D">
        <w:rPr>
          <w:rFonts w:ascii="Arial" w:hAnsi="Arial" w:cs="Arial"/>
          <w:sz w:val="24"/>
          <w:szCs w:val="24"/>
        </w:rPr>
        <w:t xml:space="preserve"> attention.</w:t>
      </w:r>
    </w:p>
    <w:p w14:paraId="7242A9E9" w14:textId="77777777" w:rsidR="00260EF8" w:rsidRDefault="00260EF8" w:rsidP="0066497D">
      <w:pPr>
        <w:spacing w:after="0" w:line="480" w:lineRule="auto"/>
        <w:rPr>
          <w:rFonts w:ascii="Arial" w:hAnsi="Arial" w:cs="Arial"/>
          <w:b/>
          <w:sz w:val="24"/>
          <w:szCs w:val="24"/>
        </w:rPr>
      </w:pPr>
    </w:p>
    <w:p w14:paraId="6279AE00" w14:textId="77777777" w:rsidR="00AA1DE7" w:rsidRPr="0066497D" w:rsidRDefault="00AA1DE7" w:rsidP="0066497D">
      <w:pPr>
        <w:spacing w:after="0" w:line="480" w:lineRule="auto"/>
        <w:rPr>
          <w:rFonts w:ascii="Arial" w:hAnsi="Arial" w:cs="Arial"/>
          <w:b/>
          <w:sz w:val="24"/>
          <w:szCs w:val="24"/>
        </w:rPr>
      </w:pPr>
    </w:p>
    <w:p w14:paraId="027D54B9" w14:textId="3E7950C5" w:rsidR="00751CA8" w:rsidRPr="0066497D" w:rsidRDefault="00260EF8" w:rsidP="0066497D">
      <w:pPr>
        <w:spacing w:after="0" w:line="480" w:lineRule="auto"/>
        <w:rPr>
          <w:rFonts w:ascii="Arial" w:hAnsi="Arial" w:cs="Arial"/>
          <w:sz w:val="24"/>
          <w:szCs w:val="24"/>
        </w:rPr>
      </w:pPr>
      <w:r w:rsidRPr="0066497D">
        <w:rPr>
          <w:rFonts w:ascii="Arial" w:hAnsi="Arial" w:cs="Arial"/>
          <w:b/>
          <w:sz w:val="24"/>
          <w:szCs w:val="24"/>
        </w:rPr>
        <w:t xml:space="preserve">KEY WORDS: </w:t>
      </w:r>
      <w:r w:rsidR="008C7745" w:rsidRPr="008C7745">
        <w:rPr>
          <w:rFonts w:ascii="Arial" w:hAnsi="Arial" w:cs="Arial"/>
          <w:sz w:val="24"/>
          <w:szCs w:val="24"/>
        </w:rPr>
        <w:t xml:space="preserve">diabetes, </w:t>
      </w:r>
      <w:r w:rsidR="00D727F0" w:rsidRPr="008C7745">
        <w:rPr>
          <w:rFonts w:ascii="Arial" w:hAnsi="Arial" w:cs="Arial"/>
          <w:sz w:val="24"/>
          <w:szCs w:val="24"/>
        </w:rPr>
        <w:t>family</w:t>
      </w:r>
      <w:r w:rsidR="00D727F0" w:rsidRPr="0066497D">
        <w:rPr>
          <w:rFonts w:ascii="Arial" w:hAnsi="Arial" w:cs="Arial"/>
          <w:sz w:val="24"/>
          <w:szCs w:val="24"/>
        </w:rPr>
        <w:t>, hypoglycemia, worry</w:t>
      </w:r>
      <w:r w:rsidR="00DA7D40" w:rsidRPr="0066497D">
        <w:rPr>
          <w:rFonts w:ascii="Arial" w:hAnsi="Arial" w:cs="Arial"/>
          <w:sz w:val="24"/>
          <w:szCs w:val="24"/>
        </w:rPr>
        <w:t>, support</w:t>
      </w:r>
    </w:p>
    <w:p w14:paraId="1D27E11A" w14:textId="77777777" w:rsidR="00751CA8" w:rsidRPr="0066497D" w:rsidRDefault="00751CA8" w:rsidP="0066497D">
      <w:pPr>
        <w:spacing w:after="0" w:line="480" w:lineRule="auto"/>
        <w:rPr>
          <w:rFonts w:ascii="Arial" w:hAnsi="Arial" w:cs="Arial"/>
          <w:sz w:val="24"/>
          <w:szCs w:val="24"/>
        </w:rPr>
      </w:pPr>
      <w:r w:rsidRPr="0066497D">
        <w:rPr>
          <w:rFonts w:ascii="Arial" w:hAnsi="Arial" w:cs="Arial"/>
          <w:sz w:val="24"/>
          <w:szCs w:val="24"/>
        </w:rPr>
        <w:br w:type="page"/>
      </w:r>
    </w:p>
    <w:p w14:paraId="31A0F7E0" w14:textId="075223BF" w:rsidR="00B33B0A" w:rsidRPr="00B33B0A" w:rsidRDefault="00B33B0A" w:rsidP="0066497D">
      <w:pPr>
        <w:spacing w:after="0" w:line="480" w:lineRule="auto"/>
        <w:rPr>
          <w:rFonts w:ascii="Arial" w:hAnsi="Arial" w:cs="Arial"/>
          <w:b/>
          <w:sz w:val="24"/>
          <w:szCs w:val="24"/>
        </w:rPr>
      </w:pPr>
      <w:r>
        <w:rPr>
          <w:rFonts w:ascii="Arial" w:hAnsi="Arial" w:cs="Arial"/>
          <w:b/>
          <w:sz w:val="24"/>
          <w:szCs w:val="24"/>
        </w:rPr>
        <w:lastRenderedPageBreak/>
        <w:t>INTRODUCTION</w:t>
      </w:r>
    </w:p>
    <w:p w14:paraId="2C949EDC" w14:textId="156CE6ED" w:rsidR="00A96303" w:rsidRPr="0066497D" w:rsidRDefault="00751CA8" w:rsidP="0066497D">
      <w:pPr>
        <w:spacing w:after="0" w:line="480" w:lineRule="auto"/>
        <w:rPr>
          <w:rFonts w:ascii="Arial" w:hAnsi="Arial" w:cs="Arial"/>
          <w:sz w:val="24"/>
          <w:szCs w:val="24"/>
        </w:rPr>
      </w:pPr>
      <w:r w:rsidRPr="0066497D">
        <w:rPr>
          <w:rFonts w:ascii="Arial" w:hAnsi="Arial" w:cs="Arial"/>
          <w:sz w:val="24"/>
          <w:szCs w:val="24"/>
        </w:rPr>
        <w:t xml:space="preserve">Hypoglycemia is an important side-effect of insulin therapy and, to a </w:t>
      </w:r>
      <w:r w:rsidR="000A6052" w:rsidRPr="0066497D">
        <w:rPr>
          <w:rFonts w:ascii="Arial" w:hAnsi="Arial" w:cs="Arial"/>
          <w:sz w:val="24"/>
          <w:szCs w:val="24"/>
        </w:rPr>
        <w:t xml:space="preserve">much </w:t>
      </w:r>
      <w:r w:rsidRPr="0066497D">
        <w:rPr>
          <w:rFonts w:ascii="Arial" w:hAnsi="Arial" w:cs="Arial"/>
          <w:sz w:val="24"/>
          <w:szCs w:val="24"/>
        </w:rPr>
        <w:t xml:space="preserve">lesser extent, sulfonylurea treatment </w:t>
      </w:r>
      <w:r w:rsidR="008B0443" w:rsidRPr="0066497D">
        <w:rPr>
          <w:rFonts w:ascii="Arial" w:hAnsi="Arial" w:cs="Arial"/>
          <w:sz w:val="24"/>
          <w:szCs w:val="24"/>
        </w:rPr>
        <w:fldChar w:fldCharType="begin">
          <w:fldData xml:space="preserve">PEVuZE5vdGU+PENpdGU+PFllYXI+MTk5MzwvWWVhcj48UmVjTnVtPjE2MjwvUmVjTnVtPjxEaXNw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</w:fldData>
        </w:fldChar>
      </w:r>
      <w:r w:rsidR="00F65A1C">
        <w:rPr>
          <w:rFonts w:ascii="Arial" w:hAnsi="Arial" w:cs="Arial"/>
          <w:sz w:val="24"/>
          <w:szCs w:val="24"/>
        </w:rPr>
        <w:instrText xml:space="preserve"> ADDIN EN.CITE </w:instrText>
      </w:r>
      <w:r w:rsidR="00F65A1C">
        <w:rPr>
          <w:rFonts w:ascii="Arial" w:hAnsi="Arial" w:cs="Arial"/>
          <w:sz w:val="24"/>
          <w:szCs w:val="24"/>
        </w:rPr>
        <w:fldChar w:fldCharType="begin">
          <w:fldData xml:space="preserve">PEVuZE5vdGU+PENpdGU+PFllYXI+MTk5MzwvWWVhcj48UmVjTnVtPjE2MjwvUmVjTnVtPjxEaXNw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</w:fldData>
        </w:fldChar>
      </w:r>
      <w:r w:rsidR="00F65A1C">
        <w:rPr>
          <w:rFonts w:ascii="Arial" w:hAnsi="Arial" w:cs="Arial"/>
          <w:sz w:val="24"/>
          <w:szCs w:val="24"/>
        </w:rPr>
        <w:instrText xml:space="preserve"> ADDIN EN.CITE.DATA </w:instrText>
      </w:r>
      <w:r w:rsidR="00F65A1C">
        <w:rPr>
          <w:rFonts w:ascii="Arial" w:hAnsi="Arial" w:cs="Arial"/>
          <w:sz w:val="24"/>
          <w:szCs w:val="24"/>
        </w:rPr>
      </w:r>
      <w:r w:rsidR="00F65A1C">
        <w:rPr>
          <w:rFonts w:ascii="Arial" w:hAnsi="Arial" w:cs="Arial"/>
          <w:sz w:val="24"/>
          <w:szCs w:val="24"/>
        </w:rPr>
        <w:fldChar w:fldCharType="end"/>
      </w:r>
      <w:r w:rsidR="008B0443" w:rsidRPr="0066497D">
        <w:rPr>
          <w:rFonts w:ascii="Arial" w:hAnsi="Arial" w:cs="Arial"/>
          <w:sz w:val="24"/>
          <w:szCs w:val="24"/>
        </w:rPr>
      </w:r>
      <w:r w:rsidR="008B0443" w:rsidRPr="0066497D">
        <w:rPr>
          <w:rFonts w:ascii="Arial" w:hAnsi="Arial" w:cs="Arial"/>
          <w:sz w:val="24"/>
          <w:szCs w:val="24"/>
        </w:rPr>
        <w:fldChar w:fldCharType="separate"/>
      </w:r>
      <w:r w:rsidR="0049258E">
        <w:rPr>
          <w:rFonts w:ascii="Arial" w:hAnsi="Arial" w:cs="Arial"/>
          <w:noProof/>
          <w:sz w:val="24"/>
          <w:szCs w:val="24"/>
        </w:rPr>
        <w:t>[1, 2]</w:t>
      </w:r>
      <w:r w:rsidR="008B0443" w:rsidRPr="0066497D">
        <w:rPr>
          <w:rFonts w:ascii="Arial" w:hAnsi="Arial" w:cs="Arial"/>
          <w:sz w:val="24"/>
          <w:szCs w:val="24"/>
        </w:rPr>
        <w:fldChar w:fldCharType="end"/>
      </w:r>
      <w:r w:rsidRPr="0066497D">
        <w:rPr>
          <w:rFonts w:ascii="Arial" w:hAnsi="Arial" w:cs="Arial"/>
          <w:sz w:val="24"/>
          <w:szCs w:val="24"/>
        </w:rPr>
        <w:t xml:space="preserve">; it constitutes a serious problem for both people with type 1 and type 2 diabetes and is a major limiting factor in achieving tight glycemic control. </w:t>
      </w:r>
      <w:r w:rsidR="008837C6" w:rsidRPr="0066497D">
        <w:rPr>
          <w:rFonts w:ascii="Arial" w:hAnsi="Arial" w:cs="Arial"/>
          <w:sz w:val="24"/>
          <w:szCs w:val="24"/>
        </w:rPr>
        <w:t>Apart from the person living with diabetes, hypoglycemia may also have a</w:t>
      </w:r>
      <w:r w:rsidR="00210072" w:rsidRPr="0066497D">
        <w:rPr>
          <w:rFonts w:ascii="Arial" w:hAnsi="Arial" w:cs="Arial"/>
          <w:sz w:val="24"/>
          <w:szCs w:val="24"/>
        </w:rPr>
        <w:t xml:space="preserve"> </w:t>
      </w:r>
      <w:r w:rsidR="008837C6" w:rsidRPr="0066497D">
        <w:rPr>
          <w:rFonts w:ascii="Arial" w:hAnsi="Arial" w:cs="Arial"/>
          <w:sz w:val="24"/>
          <w:szCs w:val="24"/>
        </w:rPr>
        <w:t xml:space="preserve">considerable impact on family members </w:t>
      </w:r>
      <w:r w:rsidR="008837C6" w:rsidRPr="0066497D">
        <w:rPr>
          <w:rFonts w:ascii="Arial" w:hAnsi="Arial" w:cs="Arial"/>
          <w:sz w:val="24"/>
          <w:szCs w:val="24"/>
        </w:rPr>
        <w:fldChar w:fldCharType="begin"/>
      </w:r>
      <w:r w:rsidR="00F65A1C">
        <w:rPr>
          <w:rFonts w:ascii="Arial" w:hAnsi="Arial" w:cs="Arial"/>
          <w:sz w:val="24"/>
          <w:szCs w:val="24"/>
        </w:rPr>
        <w:instrText xml:space="preserve"> ADDIN EN.CITE &lt;EndNote&gt;&lt;Cite&gt;&lt;Author&gt;Rintala&lt;/Author&gt;&lt;Year&gt;2013&lt;/Year&gt;&lt;RecNum&gt;438&lt;/RecNum&gt;&lt;DisplayText&gt;[3]&lt;/DisplayText&gt;&lt;record&gt;&lt;rec-number&gt;438&lt;/rec-number&gt;&lt;foreign-keys&gt;&lt;key app="EN" db-id="z0zrs25ztd22z2ewf5wxew0p99asppt5s5z5"&gt;438&lt;/key&gt;&lt;/foreign-keys&gt;&lt;ref-type name="Journal Article"&gt;17&lt;/ref-type&gt;&lt;contributors&gt;&lt;authors&gt;&lt;author&gt;Rintala, T. M.&lt;/author&gt;&lt;author&gt;Jaatinen, P.&lt;/author&gt;&lt;author&gt;Paavilainen, E.&lt;/author&gt;&lt;author&gt;Astedt-Kurki, P.&lt;/author&gt;&lt;/authors&gt;&lt;/contributors&gt;&lt;auth-address&gt;University of Tampere, Tampere University of Applied Sciences, Tampere, Finland. tuula-maria.rintala@uta.fi&lt;/auth-address&gt;&lt;titles&gt;&lt;title&gt;Interrelation between adult persons with diabetes and their family: a systematic review of the literature&lt;/title&gt;&lt;secondary-title&gt;J Fam Nurs&lt;/secondary-title&gt;&lt;/titles&gt;&lt;periodical&gt;&lt;full-title&gt;J Fam Nurs&lt;/full-title&gt;&lt;/periodical&gt;&lt;pages&gt;3-28&lt;/pages&gt;&lt;volume&gt;19&lt;/volume&gt;&lt;number&gt;1&lt;/number&gt;&lt;edition&gt;2013/01/05&lt;/edition&gt;&lt;keywords&gt;&lt;keyword&gt;Adaptation, Psychological&lt;/keyword&gt;&lt;keyword&gt;Adult&lt;/keyword&gt;&lt;keyword&gt;Diabetes Mellitus, Type 2/*psychology&lt;/keyword&gt;&lt;keyword&gt;Family/*psychology&lt;/keyword&gt;&lt;keyword&gt;Female&lt;/keyword&gt;&lt;keyword&gt;Humans&lt;/keyword&gt;&lt;keyword&gt;*Interpersonal Relations&lt;/keyword&gt;&lt;keyword&gt;Male&lt;/keyword&gt;&lt;keyword&gt;Self Care/*psychology&lt;/keyword&gt;&lt;/keywords&gt;&lt;dates&gt;&lt;year&gt;2013&lt;/year&gt;&lt;pub-dates&gt;&lt;date&gt;Feb&lt;/date&gt;&lt;/pub-dates&gt;&lt;/dates&gt;&lt;isbn&gt;1552-549X (Electronic)&amp;#xD;1074-8407 (Linking)&lt;/isbn&gt;&lt;accession-num&gt;23288886&lt;/accession-num&gt;&lt;urls&gt;&lt;related-urls&gt;&lt;url&gt;http://www.ncbi.nlm.nih.gov/entrez/query.fcgi?cmd=Retrieve&amp;amp;db=PubMed&amp;amp;dopt=Citation&amp;amp;list_uids=23288886&lt;/url&gt;&lt;/related-urls&gt;&lt;/urls&gt;&lt;electronic-resource-num&gt;1074840712471899 [pii]&amp;#xD;10.1177/1074840712471899&lt;/electronic-resource-num&gt;&lt;language&gt;eng&lt;/language&gt;&lt;/record&gt;&lt;/Cite&gt;&lt;/EndNote&gt;</w:instrText>
      </w:r>
      <w:r w:rsidR="008837C6" w:rsidRPr="0066497D">
        <w:rPr>
          <w:rFonts w:ascii="Arial" w:hAnsi="Arial" w:cs="Arial"/>
          <w:sz w:val="24"/>
          <w:szCs w:val="24"/>
        </w:rPr>
        <w:fldChar w:fldCharType="separate"/>
      </w:r>
      <w:r w:rsidR="0049258E">
        <w:rPr>
          <w:rFonts w:ascii="Arial" w:hAnsi="Arial" w:cs="Arial"/>
          <w:noProof/>
          <w:sz w:val="24"/>
          <w:szCs w:val="24"/>
        </w:rPr>
        <w:t>[3]</w:t>
      </w:r>
      <w:r w:rsidR="008837C6" w:rsidRPr="0066497D">
        <w:rPr>
          <w:rFonts w:ascii="Arial" w:hAnsi="Arial" w:cs="Arial"/>
          <w:sz w:val="24"/>
          <w:szCs w:val="24"/>
        </w:rPr>
        <w:fldChar w:fldCharType="end"/>
      </w:r>
      <w:r w:rsidR="008837C6" w:rsidRPr="0066497D">
        <w:rPr>
          <w:rFonts w:ascii="Arial" w:hAnsi="Arial" w:cs="Arial"/>
          <w:sz w:val="24"/>
          <w:szCs w:val="24"/>
        </w:rPr>
        <w:t xml:space="preserve">. </w:t>
      </w:r>
      <w:r w:rsidR="00114727" w:rsidRPr="0066497D">
        <w:rPr>
          <w:rFonts w:ascii="Arial" w:hAnsi="Arial" w:cs="Arial"/>
          <w:sz w:val="24"/>
          <w:szCs w:val="24"/>
        </w:rPr>
        <w:t>Previous studies</w:t>
      </w:r>
      <w:r w:rsidR="00FA0371" w:rsidRPr="0066497D">
        <w:rPr>
          <w:rFonts w:ascii="Arial" w:hAnsi="Arial" w:cs="Arial"/>
          <w:sz w:val="24"/>
          <w:szCs w:val="24"/>
        </w:rPr>
        <w:t xml:space="preserve"> have mainly focused on parents of children with type 1 diabetes, finding considerable parental fear of hypoglycemia, affecting both parental health and quality of life </w:t>
      </w:r>
      <w:r w:rsidR="00FA0371" w:rsidRPr="0066497D">
        <w:rPr>
          <w:rFonts w:ascii="Arial" w:hAnsi="Arial" w:cs="Arial"/>
          <w:sz w:val="24"/>
          <w:szCs w:val="24"/>
        </w:rPr>
        <w:fldChar w:fldCharType="begin"/>
      </w:r>
      <w:r w:rsidR="00F65A1C">
        <w:rPr>
          <w:rFonts w:ascii="Arial" w:hAnsi="Arial" w:cs="Arial"/>
          <w:sz w:val="24"/>
          <w:szCs w:val="24"/>
        </w:rPr>
        <w:instrText xml:space="preserve"> ADDIN EN.CITE &lt;EndNote&gt;&lt;Cite&gt;&lt;Author&gt;Barnard&lt;/Author&gt;&lt;Year&gt;2010&lt;/Year&gt;&lt;RecNum&gt;430&lt;/RecNum&gt;&lt;DisplayText&gt;[4]&lt;/DisplayText&gt;&lt;record&gt;&lt;rec-number&gt;430&lt;/rec-number&gt;&lt;foreign-keys&gt;&lt;key app="EN" db-id="z0zrs25ztd22z2ewf5wxew0p99asppt5s5z5"&gt;430&lt;/key&gt;&lt;/foreign-keys&gt;&lt;ref-type name="Journal Article"&gt;17&lt;/ref-type&gt;&lt;contributors&gt;&lt;authors&gt;&lt;author&gt;Barnard, K.&lt;/author&gt;&lt;author&gt;Thomas, S.&lt;/author&gt;&lt;author&gt;Royle, P.&lt;/author&gt;&lt;author&gt;Noyes, K.&lt;/author&gt;&lt;author&gt;Waugh, N.&lt;/author&gt;&lt;/authors&gt;&lt;/contributors&gt;&lt;auth-address&gt;National Institute for Health Research Health Technology Assessment Programme, University of Southampton, Southampton SO16 7NS, UK. k.barnard@soton.ac.uk&lt;/auth-address&gt;&lt;titles&gt;&lt;title&gt;Fear of hypoglycaemia in parents of young children with type 1 diabetes: a systematic review&lt;/title&gt;&lt;secondary-title&gt;BMC Pediatr&lt;/secondary-title&gt;&lt;/titles&gt;&lt;periodical&gt;&lt;full-title&gt;BMC Pediatr&lt;/full-title&gt;&lt;/periodical&gt;&lt;pages&gt;50&lt;/pages&gt;&lt;volume&gt;10&lt;/volume&gt;&lt;edition&gt;2010/07/17&lt;/edition&gt;&lt;keywords&gt;&lt;keyword&gt;*Anxiety&lt;/keyword&gt;&lt;keyword&gt;Blood Glucose/analysis&lt;/keyword&gt;&lt;keyword&gt;Child&lt;/keyword&gt;&lt;keyword&gt;Child, Preschool&lt;/keyword&gt;&lt;keyword&gt;Diabetes Mellitus, Type 1/*blood/drug therapy&lt;/keyword&gt;&lt;keyword&gt;*Fear&lt;/keyword&gt;&lt;keyword&gt;Humans&lt;/keyword&gt;&lt;keyword&gt;Hypoglycemia/complications/*prevention &amp;amp; control/therapy&lt;/keyword&gt;&lt;keyword&gt;Hypoglycemic Agents/therapeutic use&lt;/keyword&gt;&lt;keyword&gt;Insulin/therapeutic use&lt;/keyword&gt;&lt;keyword&gt;Parents/*psychology&lt;/keyword&gt;&lt;keyword&gt;Socioeconomic Factors&lt;/keyword&gt;&lt;/keywords&gt;&lt;dates&gt;&lt;year&gt;2010&lt;/year&gt;&lt;/dates&gt;&lt;isbn&gt;1471-2431 (Electronic)&amp;#xD;1471-2431 (Linking)&lt;/isbn&gt;&lt;accession-num&gt;20633252&lt;/accession-num&gt;&lt;urls&gt;&lt;related-urls&gt;&lt;url&gt;http://www.ncbi.nlm.nih.gov/entrez/query.fcgi?cmd=Retrieve&amp;amp;db=PubMed&amp;amp;dopt=Citation&amp;amp;list_uids=20633252&lt;/url&gt;&lt;/related-urls&gt;&lt;/urls&gt;&lt;electronic-resource-num&gt;1471-2431-10-50 [pii]&amp;#xD;10.1186/1471-2431-10-50&lt;/electronic-resource-num&gt;&lt;language&gt;eng&lt;/language&gt;&lt;/record&gt;&lt;/Cite&gt;&lt;/EndNote&gt;</w:instrText>
      </w:r>
      <w:r w:rsidR="00FA0371" w:rsidRPr="0066497D">
        <w:rPr>
          <w:rFonts w:ascii="Arial" w:hAnsi="Arial" w:cs="Arial"/>
          <w:sz w:val="24"/>
          <w:szCs w:val="24"/>
        </w:rPr>
        <w:fldChar w:fldCharType="separate"/>
      </w:r>
      <w:r w:rsidR="0049258E">
        <w:rPr>
          <w:rFonts w:ascii="Arial" w:hAnsi="Arial" w:cs="Arial"/>
          <w:noProof/>
          <w:sz w:val="24"/>
          <w:szCs w:val="24"/>
        </w:rPr>
        <w:t>[4]</w:t>
      </w:r>
      <w:r w:rsidR="00FA0371" w:rsidRPr="0066497D">
        <w:rPr>
          <w:rFonts w:ascii="Arial" w:hAnsi="Arial" w:cs="Arial"/>
          <w:sz w:val="24"/>
          <w:szCs w:val="24"/>
        </w:rPr>
        <w:fldChar w:fldCharType="end"/>
      </w:r>
      <w:r w:rsidR="00FA0371" w:rsidRPr="0066497D">
        <w:rPr>
          <w:rFonts w:ascii="Arial" w:hAnsi="Arial" w:cs="Arial"/>
          <w:sz w:val="24"/>
          <w:szCs w:val="24"/>
        </w:rPr>
        <w:t>.</w:t>
      </w:r>
      <w:r w:rsidR="005C58C1" w:rsidRPr="0066497D">
        <w:rPr>
          <w:rFonts w:ascii="Arial" w:hAnsi="Arial" w:cs="Arial"/>
          <w:sz w:val="24"/>
          <w:szCs w:val="24"/>
        </w:rPr>
        <w:t xml:space="preserve"> </w:t>
      </w:r>
      <w:r w:rsidR="0049072D" w:rsidRPr="0066497D">
        <w:rPr>
          <w:rFonts w:ascii="Arial" w:hAnsi="Arial" w:cs="Arial"/>
          <w:sz w:val="24"/>
          <w:szCs w:val="24"/>
        </w:rPr>
        <w:t xml:space="preserve">Less is known about </w:t>
      </w:r>
      <w:r w:rsidR="00B71F86" w:rsidRPr="00134577">
        <w:rPr>
          <w:rFonts w:ascii="Arial" w:hAnsi="Arial" w:cs="Arial"/>
          <w:sz w:val="24"/>
          <w:szCs w:val="24"/>
          <w:highlight w:val="yellow"/>
        </w:rPr>
        <w:t>worries about hypoglycemia</w:t>
      </w:r>
      <w:r w:rsidR="0049072D" w:rsidRPr="0066497D">
        <w:rPr>
          <w:rFonts w:ascii="Arial" w:hAnsi="Arial" w:cs="Arial"/>
          <w:sz w:val="24"/>
          <w:szCs w:val="24"/>
        </w:rPr>
        <w:t xml:space="preserve"> among family members of adults with diabetes. In t</w:t>
      </w:r>
      <w:r w:rsidR="005C58C1" w:rsidRPr="0066497D">
        <w:rPr>
          <w:rFonts w:ascii="Arial" w:hAnsi="Arial" w:cs="Arial"/>
          <w:sz w:val="24"/>
          <w:szCs w:val="24"/>
        </w:rPr>
        <w:t xml:space="preserve">he </w:t>
      </w:r>
      <w:r w:rsidR="00A96303" w:rsidRPr="0066497D">
        <w:rPr>
          <w:rFonts w:ascii="Arial" w:hAnsi="Arial" w:cs="Arial"/>
          <w:sz w:val="24"/>
          <w:szCs w:val="24"/>
        </w:rPr>
        <w:t>second Diabetes Attitudes</w:t>
      </w:r>
      <w:r w:rsidR="0049072D" w:rsidRPr="0066497D">
        <w:rPr>
          <w:rFonts w:ascii="Arial" w:hAnsi="Arial" w:cs="Arial"/>
          <w:sz w:val="24"/>
          <w:szCs w:val="24"/>
        </w:rPr>
        <w:t>, Wishes and Needs (DAWN2) study</w:t>
      </w:r>
      <w:r w:rsidR="00A96303" w:rsidRPr="0066497D">
        <w:rPr>
          <w:rFonts w:ascii="Arial" w:hAnsi="Arial" w:cs="Arial"/>
          <w:sz w:val="24"/>
          <w:szCs w:val="24"/>
        </w:rPr>
        <w:t xml:space="preserve">, 61% of the 2,057 adult family members of adults with diabetes surveyed indicated that they </w:t>
      </w:r>
      <w:r w:rsidR="00BF76B1">
        <w:rPr>
          <w:rFonts w:ascii="Arial" w:hAnsi="Arial" w:cs="Arial"/>
          <w:sz w:val="24"/>
          <w:szCs w:val="24"/>
        </w:rPr>
        <w:t xml:space="preserve">mainly or fully agreed to be </w:t>
      </w:r>
      <w:r w:rsidR="00A96303" w:rsidRPr="0066497D">
        <w:rPr>
          <w:rFonts w:ascii="Arial" w:hAnsi="Arial" w:cs="Arial"/>
          <w:sz w:val="24"/>
          <w:szCs w:val="24"/>
        </w:rPr>
        <w:t xml:space="preserve">very worried about the risk of hypoglycemic events </w:t>
      </w:r>
      <w:r w:rsidR="00A96303" w:rsidRPr="0066497D">
        <w:rPr>
          <w:rFonts w:ascii="Arial" w:hAnsi="Arial" w:cs="Arial"/>
          <w:sz w:val="24"/>
          <w:szCs w:val="24"/>
        </w:rPr>
        <w:fldChar w:fldCharType="begin"/>
      </w:r>
      <w:r w:rsidR="00F65A1C">
        <w:rPr>
          <w:rFonts w:ascii="Arial" w:hAnsi="Arial" w:cs="Arial"/>
          <w:sz w:val="24"/>
          <w:szCs w:val="24"/>
        </w:rPr>
        <w:instrText xml:space="preserve"> ADDIN EN.CITE &lt;EndNote&gt;&lt;Cite&gt;&lt;Author&gt;Kovacs Burns&lt;/Author&gt;&lt;Year&gt;2013&lt;/Year&gt;&lt;RecNum&gt;429&lt;/RecNum&gt;&lt;DisplayText&gt;[5]&lt;/DisplayText&gt;&lt;record&gt;&lt;rec-number&gt;429&lt;/rec-number&gt;&lt;foreign-keys&gt;&lt;key app="EN" db-id="z0zrs25ztd22z2ewf5wxew0p99asppt5s5z5"&gt;429&lt;/key&gt;&lt;/foreign-keys&gt;&lt;ref-type name="Journal Article"&gt;17&lt;/ref-type&gt;&lt;contributors&gt;&lt;authors&gt;&lt;author&gt;Kovacs Burns, K.&lt;/author&gt;&lt;author&gt;Nicolucci, A.&lt;/author&gt;&lt;author&gt;Holt, R. I.&lt;/author&gt;&lt;author&gt;Willaing, I.&lt;/author&gt;&lt;author&gt;Hermanns, N.&lt;/author&gt;&lt;author&gt;Kalra, S.&lt;/author&gt;&lt;author&gt;Wens, J.&lt;/author&gt;&lt;author&gt;Pouwer, F.&lt;/author&gt;&lt;author&gt;Skovlund, S. E.&lt;/author&gt;&lt;author&gt;Peyrot, M.&lt;/author&gt;&lt;/authors&gt;&lt;/contributors&gt;&lt;auth-address&gt;Edmonton Clinic Health Academy, University of Alberta, Edmonton, AB, Canada.&lt;/auth-address&gt;&lt;titles&gt;&lt;title&gt;Diabetes Attitudes, Wishes and Needs second study (DAWN2): Cross-national benchmarking indicators for family members living with people with diabetes&lt;/title&gt;&lt;secondary-title&gt;Diabet Med&lt;/secondary-title&gt;&lt;/titles&gt;&lt;periodical&gt;&lt;full-title&gt;Diabetic Medicine&lt;/full-title&gt;&lt;abbr-1&gt;Diabet Med&lt;/abbr-1&gt;&lt;/periodical&gt;&lt;pages&gt;778-88&lt;/pages&gt;&lt;volume&gt;30&lt;/volume&gt;&lt;number&gt;7&lt;/number&gt;&lt;edition&gt;2013/05/25&lt;/edition&gt;&lt;dates&gt;&lt;year&gt;2013&lt;/year&gt;&lt;pub-dates&gt;&lt;date&gt;Jul&lt;/date&gt;&lt;/pub-dates&gt;&lt;/dates&gt;&lt;isbn&gt;1464-5491 (Electronic)&amp;#xD;0742-3071 (Linking)&lt;/isbn&gt;&lt;accession-num&gt;23701236&lt;/accession-num&gt;&lt;urls&gt;&lt;related-urls&gt;&lt;url&gt;http://www.ncbi.nlm.nih.gov/entrez/query.fcgi?cmd=Retrieve&amp;amp;db=PubMed&amp;amp;dopt=Citation&amp;amp;list_uids=23701236&lt;/url&gt;&lt;/related-urls&gt;&lt;/urls&gt;&lt;electronic-resource-num&gt;10.1111/dme.12239&lt;/electronic-resource-num&gt;&lt;language&gt;eng&lt;/language&gt;&lt;/record&gt;&lt;/Cite&gt;&lt;/EndNote&gt;</w:instrText>
      </w:r>
      <w:r w:rsidR="00A96303" w:rsidRPr="0066497D">
        <w:rPr>
          <w:rFonts w:ascii="Arial" w:hAnsi="Arial" w:cs="Arial"/>
          <w:sz w:val="24"/>
          <w:szCs w:val="24"/>
        </w:rPr>
        <w:fldChar w:fldCharType="separate"/>
      </w:r>
      <w:r w:rsidR="0049258E">
        <w:rPr>
          <w:rFonts w:ascii="Arial" w:hAnsi="Arial" w:cs="Arial"/>
          <w:noProof/>
          <w:sz w:val="24"/>
          <w:szCs w:val="24"/>
        </w:rPr>
        <w:t>[5]</w:t>
      </w:r>
      <w:r w:rsidR="00A96303" w:rsidRPr="0066497D">
        <w:rPr>
          <w:rFonts w:ascii="Arial" w:hAnsi="Arial" w:cs="Arial"/>
          <w:sz w:val="24"/>
          <w:szCs w:val="24"/>
        </w:rPr>
        <w:fldChar w:fldCharType="end"/>
      </w:r>
      <w:r w:rsidR="00A96303" w:rsidRPr="0066497D">
        <w:rPr>
          <w:rFonts w:ascii="Arial" w:hAnsi="Arial" w:cs="Arial"/>
          <w:sz w:val="24"/>
          <w:szCs w:val="24"/>
        </w:rPr>
        <w:t xml:space="preserve">. </w:t>
      </w:r>
      <w:r w:rsidR="00362F03" w:rsidRPr="00362F03">
        <w:rPr>
          <w:rFonts w:ascii="Arial" w:hAnsi="Arial" w:cs="Arial"/>
          <w:iCs/>
          <w:color w:val="000000"/>
          <w:sz w:val="24"/>
          <w:szCs w:val="24"/>
        </w:rPr>
        <w:t>The global qualitative data from DAWN2 conf</w:t>
      </w:r>
      <w:r w:rsidR="00362F03">
        <w:rPr>
          <w:rFonts w:ascii="Arial" w:hAnsi="Arial" w:cs="Arial"/>
          <w:iCs/>
          <w:color w:val="000000"/>
          <w:sz w:val="24"/>
          <w:szCs w:val="24"/>
        </w:rPr>
        <w:t>irm that worries about hypoglyc</w:t>
      </w:r>
      <w:r w:rsidR="00362F03" w:rsidRPr="00362F03">
        <w:rPr>
          <w:rFonts w:ascii="Arial" w:hAnsi="Arial" w:cs="Arial"/>
          <w:iCs/>
          <w:color w:val="000000"/>
          <w:sz w:val="24"/>
          <w:szCs w:val="24"/>
        </w:rPr>
        <w:t xml:space="preserve">emic events play a very significant role for family members and cohabitants of people with diabetes world-wide </w:t>
      </w:r>
      <w:r w:rsidR="00F02124" w:rsidRPr="00F02124">
        <w:rPr>
          <w:rFonts w:ascii="Arial" w:hAnsi="Arial" w:cs="Arial"/>
          <w:iCs/>
          <w:color w:val="000000"/>
          <w:sz w:val="24"/>
          <w:szCs w:val="24"/>
          <w:highlight w:val="yellow"/>
        </w:rPr>
        <w:fldChar w:fldCharType="begin">
          <w:fldData xml:space="preserve">PEVuZE5vdGU+PENpdGU+PEF1dGhvcj5TdHVja2V5PC9BdXRob3I+PFllYXI+MjAxNjwvWWVhcj48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</w:fldData>
        </w:fldChar>
      </w:r>
      <w:r w:rsidR="00F02124" w:rsidRPr="00F02124">
        <w:rPr>
          <w:rFonts w:ascii="Arial" w:hAnsi="Arial" w:cs="Arial"/>
          <w:iCs/>
          <w:color w:val="000000"/>
          <w:sz w:val="24"/>
          <w:szCs w:val="24"/>
          <w:highlight w:val="yellow"/>
        </w:rPr>
        <w:instrText xml:space="preserve"> ADDIN EN.CITE </w:instrText>
      </w:r>
      <w:r w:rsidR="00F02124" w:rsidRPr="00F02124">
        <w:rPr>
          <w:rFonts w:ascii="Arial" w:hAnsi="Arial" w:cs="Arial"/>
          <w:iCs/>
          <w:color w:val="000000"/>
          <w:sz w:val="24"/>
          <w:szCs w:val="24"/>
          <w:highlight w:val="yellow"/>
        </w:rPr>
        <w:fldChar w:fldCharType="begin">
          <w:fldData xml:space="preserve">PEVuZE5vdGU+PENpdGU+PEF1dGhvcj5TdHVja2V5PC9BdXRob3I+PFllYXI+MjAxNjwvWWVhcj48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</w:fldData>
        </w:fldChar>
      </w:r>
      <w:r w:rsidR="00F02124" w:rsidRPr="00F02124">
        <w:rPr>
          <w:rFonts w:ascii="Arial" w:hAnsi="Arial" w:cs="Arial"/>
          <w:iCs/>
          <w:color w:val="000000"/>
          <w:sz w:val="24"/>
          <w:szCs w:val="24"/>
          <w:highlight w:val="yellow"/>
        </w:rPr>
        <w:instrText xml:space="preserve"> ADDIN EN.CITE.DATA </w:instrText>
      </w:r>
      <w:r w:rsidR="00F02124" w:rsidRPr="00F02124">
        <w:rPr>
          <w:rFonts w:ascii="Arial" w:hAnsi="Arial" w:cs="Arial"/>
          <w:iCs/>
          <w:color w:val="000000"/>
          <w:sz w:val="24"/>
          <w:szCs w:val="24"/>
          <w:highlight w:val="yellow"/>
        </w:rPr>
      </w:r>
      <w:r w:rsidR="00F02124" w:rsidRPr="00F02124">
        <w:rPr>
          <w:rFonts w:ascii="Arial" w:hAnsi="Arial" w:cs="Arial"/>
          <w:iCs/>
          <w:color w:val="000000"/>
          <w:sz w:val="24"/>
          <w:szCs w:val="24"/>
          <w:highlight w:val="yellow"/>
        </w:rPr>
        <w:fldChar w:fldCharType="end"/>
      </w:r>
      <w:r w:rsidR="00F02124" w:rsidRPr="00F02124">
        <w:rPr>
          <w:rFonts w:ascii="Arial" w:hAnsi="Arial" w:cs="Arial"/>
          <w:iCs/>
          <w:color w:val="000000"/>
          <w:sz w:val="24"/>
          <w:szCs w:val="24"/>
          <w:highlight w:val="yellow"/>
        </w:rPr>
      </w:r>
      <w:r w:rsidR="00F02124" w:rsidRPr="00F02124">
        <w:rPr>
          <w:rFonts w:ascii="Arial" w:hAnsi="Arial" w:cs="Arial"/>
          <w:iCs/>
          <w:color w:val="000000"/>
          <w:sz w:val="24"/>
          <w:szCs w:val="24"/>
          <w:highlight w:val="yellow"/>
        </w:rPr>
        <w:fldChar w:fldCharType="separate"/>
      </w:r>
      <w:r w:rsidR="00F02124" w:rsidRPr="00F02124">
        <w:rPr>
          <w:rFonts w:ascii="Arial" w:hAnsi="Arial" w:cs="Arial"/>
          <w:iCs/>
          <w:noProof/>
          <w:color w:val="000000"/>
          <w:sz w:val="24"/>
          <w:szCs w:val="24"/>
          <w:highlight w:val="yellow"/>
        </w:rPr>
        <w:t>[6]</w:t>
      </w:r>
      <w:r w:rsidR="00F02124" w:rsidRPr="00F02124">
        <w:rPr>
          <w:rFonts w:ascii="Arial" w:hAnsi="Arial" w:cs="Arial"/>
          <w:iCs/>
          <w:color w:val="000000"/>
          <w:sz w:val="24"/>
          <w:szCs w:val="24"/>
          <w:highlight w:val="yellow"/>
        </w:rPr>
        <w:fldChar w:fldCharType="end"/>
      </w:r>
      <w:r w:rsidR="00F02124" w:rsidRPr="00F02124">
        <w:rPr>
          <w:rFonts w:ascii="Arial" w:hAnsi="Arial" w:cs="Arial"/>
          <w:iCs/>
          <w:color w:val="000000"/>
          <w:sz w:val="24"/>
          <w:szCs w:val="24"/>
          <w:highlight w:val="yellow"/>
        </w:rPr>
        <w:t>.</w:t>
      </w:r>
      <w:r w:rsidR="00F02124">
        <w:rPr>
          <w:rFonts w:ascii="Arial" w:hAnsi="Arial" w:cs="Arial"/>
          <w:iCs/>
          <w:color w:val="000000"/>
          <w:sz w:val="24"/>
          <w:szCs w:val="24"/>
        </w:rPr>
        <w:t xml:space="preserve"> </w:t>
      </w:r>
      <w:r w:rsidR="00553D29" w:rsidRPr="0066497D">
        <w:rPr>
          <w:rFonts w:ascii="Arial" w:hAnsi="Arial" w:cs="Arial"/>
          <w:sz w:val="24"/>
          <w:szCs w:val="24"/>
        </w:rPr>
        <w:t xml:space="preserve">A recent history of severe hypoglycemia has been associated with increased worries about hypoglycemia in spouses of adults with type 1 diabetes </w:t>
      </w:r>
      <w:r w:rsidR="00553D29" w:rsidRPr="0066497D">
        <w:rPr>
          <w:rFonts w:ascii="Arial" w:hAnsi="Arial" w:cs="Arial"/>
          <w:sz w:val="24"/>
          <w:szCs w:val="24"/>
        </w:rPr>
        <w:fldChar w:fldCharType="begin">
          <w:fldData xml:space="preserve">PEVuZE5vdGU+PENpdGU+PEF1dGhvcj5TdGFobDwvQXV0aG9yPjxZZWFyPjE5OTg8L1llYXI+PFJl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==
</w:fldData>
        </w:fldChar>
      </w:r>
      <w:r w:rsidR="00F02124">
        <w:rPr>
          <w:rFonts w:ascii="Arial" w:hAnsi="Arial" w:cs="Arial"/>
          <w:sz w:val="24"/>
          <w:szCs w:val="24"/>
        </w:rPr>
        <w:instrText xml:space="preserve"> ADDIN EN.CITE </w:instrText>
      </w:r>
      <w:r w:rsidR="00F02124">
        <w:rPr>
          <w:rFonts w:ascii="Arial" w:hAnsi="Arial" w:cs="Arial"/>
          <w:sz w:val="24"/>
          <w:szCs w:val="24"/>
        </w:rPr>
        <w:fldChar w:fldCharType="begin">
          <w:fldData xml:space="preserve">PEVuZE5vdGU+PENpdGU+PEF1dGhvcj5TdGFobDwvQXV0aG9yPjxZZWFyPjE5OTg8L1llYXI+PFJl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==
</w:fldData>
        </w:fldChar>
      </w:r>
      <w:r w:rsidR="00F02124">
        <w:rPr>
          <w:rFonts w:ascii="Arial" w:hAnsi="Arial" w:cs="Arial"/>
          <w:sz w:val="24"/>
          <w:szCs w:val="24"/>
        </w:rPr>
        <w:instrText xml:space="preserve"> ADDIN EN.CITE.DATA </w:instrText>
      </w:r>
      <w:r w:rsidR="00F02124">
        <w:rPr>
          <w:rFonts w:ascii="Arial" w:hAnsi="Arial" w:cs="Arial"/>
          <w:sz w:val="24"/>
          <w:szCs w:val="24"/>
        </w:rPr>
      </w:r>
      <w:r w:rsidR="00F02124">
        <w:rPr>
          <w:rFonts w:ascii="Arial" w:hAnsi="Arial" w:cs="Arial"/>
          <w:sz w:val="24"/>
          <w:szCs w:val="24"/>
        </w:rPr>
        <w:fldChar w:fldCharType="end"/>
      </w:r>
      <w:r w:rsidR="00553D29" w:rsidRPr="0066497D">
        <w:rPr>
          <w:rFonts w:ascii="Arial" w:hAnsi="Arial" w:cs="Arial"/>
          <w:sz w:val="24"/>
          <w:szCs w:val="24"/>
        </w:rPr>
      </w:r>
      <w:r w:rsidR="00553D29" w:rsidRPr="0066497D">
        <w:rPr>
          <w:rFonts w:ascii="Arial" w:hAnsi="Arial" w:cs="Arial"/>
          <w:sz w:val="24"/>
          <w:szCs w:val="24"/>
        </w:rPr>
        <w:fldChar w:fldCharType="separate"/>
      </w:r>
      <w:r w:rsidR="00F02124">
        <w:rPr>
          <w:rFonts w:ascii="Arial" w:hAnsi="Arial" w:cs="Arial"/>
          <w:noProof/>
          <w:sz w:val="24"/>
          <w:szCs w:val="24"/>
        </w:rPr>
        <w:t>[7, 8]</w:t>
      </w:r>
      <w:r w:rsidR="00553D29" w:rsidRPr="0066497D">
        <w:rPr>
          <w:rFonts w:ascii="Arial" w:hAnsi="Arial" w:cs="Arial"/>
          <w:sz w:val="24"/>
          <w:szCs w:val="24"/>
        </w:rPr>
        <w:fldChar w:fldCharType="end"/>
      </w:r>
      <w:r w:rsidR="00553D29" w:rsidRPr="0066497D">
        <w:rPr>
          <w:rFonts w:ascii="Arial" w:hAnsi="Arial" w:cs="Arial"/>
          <w:sz w:val="24"/>
          <w:szCs w:val="24"/>
        </w:rPr>
        <w:t xml:space="preserve">, but research focusing on the correlates of </w:t>
      </w:r>
      <w:r w:rsidR="004B1DD8" w:rsidRPr="004B1DD8">
        <w:rPr>
          <w:rFonts w:ascii="Arial" w:hAnsi="Arial" w:cs="Arial"/>
          <w:sz w:val="24"/>
          <w:szCs w:val="24"/>
          <w:highlight w:val="yellow"/>
        </w:rPr>
        <w:t xml:space="preserve">worries about </w:t>
      </w:r>
      <w:r w:rsidR="00553D29" w:rsidRPr="004B1DD8">
        <w:rPr>
          <w:rFonts w:ascii="Arial" w:hAnsi="Arial" w:cs="Arial"/>
          <w:sz w:val="24"/>
          <w:szCs w:val="24"/>
          <w:highlight w:val="yellow"/>
        </w:rPr>
        <w:t>hypoglycemia</w:t>
      </w:r>
      <w:r w:rsidR="00553D29" w:rsidRPr="0066497D">
        <w:rPr>
          <w:rFonts w:ascii="Arial" w:hAnsi="Arial" w:cs="Arial"/>
          <w:sz w:val="24"/>
          <w:szCs w:val="24"/>
        </w:rPr>
        <w:t xml:space="preserve"> in </w:t>
      </w:r>
      <w:r w:rsidR="00D4734C">
        <w:rPr>
          <w:rFonts w:ascii="Arial" w:hAnsi="Arial" w:cs="Arial"/>
          <w:sz w:val="24"/>
          <w:szCs w:val="24"/>
        </w:rPr>
        <w:t xml:space="preserve">a diverse range of </w:t>
      </w:r>
      <w:r w:rsidR="00553D29" w:rsidRPr="0066497D">
        <w:rPr>
          <w:rFonts w:ascii="Arial" w:hAnsi="Arial" w:cs="Arial"/>
          <w:sz w:val="24"/>
          <w:szCs w:val="24"/>
        </w:rPr>
        <w:t xml:space="preserve">family members of adults with diabetes is limited. </w:t>
      </w:r>
      <w:r w:rsidR="004023BD">
        <w:rPr>
          <w:rFonts w:ascii="Arial" w:hAnsi="Arial" w:cs="Arial"/>
          <w:sz w:val="24"/>
          <w:szCs w:val="24"/>
        </w:rPr>
        <w:t>T</w:t>
      </w:r>
      <w:r w:rsidR="000B34A2" w:rsidRPr="0066497D">
        <w:rPr>
          <w:rFonts w:ascii="Arial" w:hAnsi="Arial" w:cs="Arial"/>
          <w:sz w:val="24"/>
          <w:szCs w:val="24"/>
        </w:rPr>
        <w:t>hese worries</w:t>
      </w:r>
      <w:r w:rsidR="0082645B">
        <w:rPr>
          <w:rFonts w:ascii="Arial" w:hAnsi="Arial" w:cs="Arial"/>
          <w:sz w:val="24"/>
          <w:szCs w:val="24"/>
        </w:rPr>
        <w:t xml:space="preserve"> are associated with</w:t>
      </w:r>
      <w:r w:rsidR="000B34A2" w:rsidRPr="0066497D">
        <w:rPr>
          <w:rFonts w:ascii="Arial" w:hAnsi="Arial" w:cs="Arial"/>
          <w:sz w:val="24"/>
          <w:szCs w:val="24"/>
        </w:rPr>
        <w:t xml:space="preserve"> </w:t>
      </w:r>
      <w:r w:rsidR="008C39CC" w:rsidRPr="0066497D">
        <w:rPr>
          <w:rFonts w:ascii="Arial" w:hAnsi="Arial" w:cs="Arial"/>
          <w:sz w:val="24"/>
          <w:szCs w:val="24"/>
        </w:rPr>
        <w:t xml:space="preserve">negative </w:t>
      </w:r>
      <w:r w:rsidR="000B34A2" w:rsidRPr="0066497D">
        <w:rPr>
          <w:rFonts w:ascii="Arial" w:hAnsi="Arial" w:cs="Arial"/>
          <w:sz w:val="24"/>
          <w:szCs w:val="24"/>
        </w:rPr>
        <w:t xml:space="preserve">implications for psychological </w:t>
      </w:r>
      <w:r w:rsidR="00553D29" w:rsidRPr="0066497D">
        <w:rPr>
          <w:rStyle w:val="current-selection"/>
          <w:rFonts w:ascii="Arial" w:hAnsi="Arial" w:cs="Arial"/>
          <w:sz w:val="24"/>
          <w:szCs w:val="24"/>
        </w:rPr>
        <w:t>outcomes</w:t>
      </w:r>
      <w:r w:rsidR="008C39CC" w:rsidRPr="0066497D">
        <w:rPr>
          <w:rStyle w:val="current-selection"/>
          <w:rFonts w:ascii="Arial" w:hAnsi="Arial" w:cs="Arial"/>
          <w:sz w:val="24"/>
          <w:szCs w:val="24"/>
        </w:rPr>
        <w:t xml:space="preserve"> of family members</w:t>
      </w:r>
      <w:r w:rsidR="00553D29" w:rsidRPr="0066497D">
        <w:rPr>
          <w:rStyle w:val="current-selection"/>
          <w:rFonts w:ascii="Arial" w:hAnsi="Arial" w:cs="Arial"/>
          <w:sz w:val="24"/>
          <w:szCs w:val="24"/>
        </w:rPr>
        <w:t>, such as quality of life, diabetes distress and diabetes burden</w:t>
      </w:r>
      <w:r w:rsidR="00CF4A51">
        <w:rPr>
          <w:rStyle w:val="current-selection"/>
          <w:rFonts w:ascii="Arial" w:hAnsi="Arial" w:cs="Arial"/>
          <w:sz w:val="24"/>
          <w:szCs w:val="24"/>
        </w:rPr>
        <w:t xml:space="preserve"> </w:t>
      </w:r>
      <w:r w:rsidR="00CF4A51" w:rsidRPr="00CF4A51">
        <w:rPr>
          <w:rStyle w:val="current-selection"/>
          <w:rFonts w:ascii="Arial" w:hAnsi="Arial" w:cs="Arial"/>
          <w:sz w:val="24"/>
          <w:szCs w:val="24"/>
          <w:highlight w:val="yellow"/>
        </w:rPr>
        <w:fldChar w:fldCharType="begin"/>
      </w:r>
      <w:r w:rsidR="00CF4A51" w:rsidRPr="00CF4A51">
        <w:rPr>
          <w:rStyle w:val="current-selection"/>
          <w:rFonts w:ascii="Arial" w:hAnsi="Arial" w:cs="Arial"/>
          <w:sz w:val="24"/>
          <w:szCs w:val="24"/>
          <w:highlight w:val="yellow"/>
        </w:rPr>
        <w:instrText xml:space="preserve"> ADDIN EN.CITE &lt;EndNote&gt;&lt;Cite&gt;&lt;Author&gt;Kovacs Burns&lt;/Author&gt;&lt;Year&gt;2016&lt;/Year&gt;&lt;RecNum&gt;613&lt;/RecNum&gt;&lt;DisplayText&gt;[9]&lt;/DisplayText&gt;&lt;record&gt;&lt;rec-number&gt;613&lt;/rec-number&gt;&lt;foreign-keys&gt;&lt;key app="EN" db-id="z0zrs25ztd22z2ewf5wxew0p99asppt5s5z5"&gt;613&lt;/key&gt;&lt;/foreign-keys&gt;&lt;ref-type name="Journal Article"&gt;17&lt;/ref-type&gt;&lt;contributors&gt;&lt;authors&gt;&lt;author&gt;Kovacs Burns, K.&lt;/author&gt;&lt;author&gt;Holt, R. I.&lt;/author&gt;&lt;author&gt;Nicolucci, A.&lt;/author&gt;&lt;author&gt;Lucisano, G.&lt;/author&gt;&lt;author&gt;Skovlund, S. E.&lt;/author&gt;&lt;author&gt;Comaschi, M.&lt;/author&gt;&lt;author&gt;Vallis, M.&lt;/author&gt;&lt;author&gt;Peyrot, M.&lt;/author&gt;&lt;/authors&gt;&lt;/contributors&gt;&lt;auth-address&gt;Edmonton Clinic Health Academy, University of Alberta, Edmonton, AB Canada.&amp;#xD;Human Development and Health, Faculty of Medicine, University of Southampton, Southampton, UK.&amp;#xD;Centre for Outcomes Research and Clinical Epidemiology, Pescara, Italy.&amp;#xD;Novo Nordisk, Copenhagen, Denmark.&amp;#xD;Istituto Clinico Ligure di Alta Specialita, GVM Care and Research, Rapallo, Italy.&amp;#xD;Dalhousie University, Halifax, NS, Canada.&amp;#xD;Loyola University Maryland, Baltimore, MD, USA.&lt;/auth-address&gt;&lt;titles&gt;&lt;title&gt;Correlates of psychological outcomes among family members of people with diabetes in the second Diabetes Attitudes, Wishes and Needs (DAWN2 ) study&lt;/title&gt;&lt;secondary-title&gt;Diabet Med&lt;/secondary-title&gt;&lt;alt-title&gt;Diabetic medicine : a journal of the British Diabetic Association&lt;/alt-title&gt;&lt;/titles&gt;&lt;periodical&gt;&lt;full-title&gt;Diabetic Medicine&lt;/full-title&gt;&lt;abbr-1&gt;Diabet Med&lt;/abbr-1&gt;&lt;/periodical&gt;&lt;dates&gt;&lt;year&gt;2016&lt;/year&gt;&lt;pub-dates&gt;&lt;date&gt;Apr 18&lt;/date&gt;&lt;/pub-dates&gt;&lt;/dates&gt;&lt;isbn&gt;1464-5491 (Electronic)&amp;#xD;0742-3071 (Linking)&lt;/isbn&gt;&lt;accession-num&gt;27086909&lt;/accession-num&gt;&lt;urls&gt;&lt;related-urls&gt;&lt;url&gt;http://www.ncbi.nlm.nih.gov/pubmed/27086909&lt;/url&gt;&lt;/related-urls&gt;&lt;/urls&gt;&lt;electronic-resource-num&gt;10.1111/dme.13136&lt;/electronic-resource-num&gt;&lt;/record&gt;&lt;/Cite&gt;&lt;/EndNote&gt;</w:instrText>
      </w:r>
      <w:r w:rsidR="00CF4A51" w:rsidRPr="00CF4A51">
        <w:rPr>
          <w:rStyle w:val="current-selection"/>
          <w:rFonts w:ascii="Arial" w:hAnsi="Arial" w:cs="Arial"/>
          <w:sz w:val="24"/>
          <w:szCs w:val="24"/>
          <w:highlight w:val="yellow"/>
        </w:rPr>
        <w:fldChar w:fldCharType="separate"/>
      </w:r>
      <w:r w:rsidR="00CF4A51" w:rsidRPr="00CF4A51">
        <w:rPr>
          <w:rStyle w:val="current-selection"/>
          <w:rFonts w:ascii="Arial" w:hAnsi="Arial" w:cs="Arial"/>
          <w:noProof/>
          <w:sz w:val="24"/>
          <w:szCs w:val="24"/>
          <w:highlight w:val="yellow"/>
        </w:rPr>
        <w:t>[9]</w:t>
      </w:r>
      <w:r w:rsidR="00CF4A51" w:rsidRPr="00CF4A51">
        <w:rPr>
          <w:rStyle w:val="current-selection"/>
          <w:rFonts w:ascii="Arial" w:hAnsi="Arial" w:cs="Arial"/>
          <w:sz w:val="24"/>
          <w:szCs w:val="24"/>
          <w:highlight w:val="yellow"/>
        </w:rPr>
        <w:fldChar w:fldCharType="end"/>
      </w:r>
      <w:r w:rsidR="008C39CC" w:rsidRPr="00CF4A51">
        <w:rPr>
          <w:rStyle w:val="current-selection"/>
          <w:rFonts w:ascii="Arial" w:hAnsi="Arial" w:cs="Arial"/>
          <w:sz w:val="24"/>
          <w:szCs w:val="24"/>
          <w:highlight w:val="yellow"/>
        </w:rPr>
        <w:t>.</w:t>
      </w:r>
      <w:r w:rsidR="008C39CC" w:rsidRPr="0066497D">
        <w:rPr>
          <w:rStyle w:val="current-selection"/>
          <w:rFonts w:ascii="Arial" w:hAnsi="Arial" w:cs="Arial"/>
          <w:sz w:val="24"/>
          <w:szCs w:val="24"/>
        </w:rPr>
        <w:t xml:space="preserve"> </w:t>
      </w:r>
      <w:r w:rsidR="008C39CC" w:rsidRPr="0066497D">
        <w:rPr>
          <w:rFonts w:ascii="Arial" w:hAnsi="Arial" w:cs="Arial"/>
          <w:sz w:val="24"/>
          <w:szCs w:val="24"/>
        </w:rPr>
        <w:t xml:space="preserve">A qualitative study among 14 partners of adults with type 1 diabetes described significant worry, stress and anxiety about hypoglycemia and frustration in trying to prevent or manage it </w:t>
      </w:r>
      <w:r w:rsidR="008C39CC" w:rsidRPr="0066497D">
        <w:rPr>
          <w:rFonts w:ascii="Arial" w:hAnsi="Arial" w:cs="Arial"/>
          <w:sz w:val="24"/>
          <w:szCs w:val="24"/>
        </w:rPr>
        <w:fldChar w:fldCharType="begin"/>
      </w:r>
      <w:r w:rsidR="00CF4A51">
        <w:rPr>
          <w:rFonts w:ascii="Arial" w:hAnsi="Arial" w:cs="Arial"/>
          <w:sz w:val="24"/>
          <w:szCs w:val="24"/>
        </w:rPr>
        <w:instrText xml:space="preserve"> ADDIN EN.CITE &lt;EndNote&gt;&lt;Cite&gt;&lt;Author&gt;Trief&lt;/Author&gt;&lt;Year&gt;2013&lt;/Year&gt;&lt;RecNum&gt;437&lt;/RecNum&gt;&lt;DisplayText&gt;[10]&lt;/DisplayText&gt;&lt;record&gt;&lt;rec-number&gt;437&lt;/rec-number&gt;&lt;foreign-keys&gt;&lt;key app="EN" db-id="z0zrs25ztd22z2ewf5wxew0p99asppt5s5z5"&gt;437&lt;/key&gt;&lt;/foreign-keys&gt;&lt;ref-type name="Journal Article"&gt;17&lt;/ref-type&gt;&lt;contributors&gt;&lt;authors&gt;&lt;author&gt;Trief, P. M.&lt;/author&gt;&lt;author&gt;Sandberg, J. G.&lt;/author&gt;&lt;author&gt;Dimmock, J. A.&lt;/author&gt;&lt;author&gt;Forken, P. J.&lt;/author&gt;&lt;author&gt;Weinstock, R. S.&lt;/author&gt;&lt;/authors&gt;&lt;/contributors&gt;&lt;auth-address&gt;Department of Psychiatry and Behavioral Sciences, The State University of New York (SUNY) Upstate Medical University, Syracuse, New York.&lt;/auth-address&gt;&lt;titles&gt;&lt;title&gt;Personal and Relationship Challenges of Adults With Type 1 Diabetes: A qualitative focus group study&lt;/title&gt;&lt;secondary-title&gt;Diabetes Care&lt;/secondary-title&gt;&lt;/titles&gt;&lt;periodical&gt;&lt;full-title&gt;Diabetes Care&lt;/full-title&gt;&lt;/periodical&gt;&lt;edition&gt;2013/03/12&lt;/edition&gt;&lt;dates&gt;&lt;year&gt;2013&lt;/year&gt;&lt;pub-dates&gt;&lt;date&gt;Jun 11&lt;/date&gt;&lt;/pub-dates&gt;&lt;/dates&gt;&lt;isbn&gt;1935-5548 (Electronic)&amp;#xD;0149-5992 (Linking)&lt;/isbn&gt;&lt;accession-num&gt;23474590&lt;/accession-num&gt;&lt;urls&gt;&lt;related-urls&gt;&lt;url&gt;http://www.ncbi.nlm.nih.gov/entrez/query.fcgi?cmd=Retrieve&amp;amp;db=PubMed&amp;amp;dopt=Citation&amp;amp;list_uids=23474590&lt;/url&gt;&lt;/related-urls&gt;&lt;/urls&gt;&lt;electronic-resource-num&gt;dc12-1718 [pii]&amp;#xD;10.2337/dc12-1718&lt;/electronic-resource-num&gt;&lt;language&gt;Eng&lt;/language&gt;&lt;/record&gt;&lt;/Cite&gt;&lt;/EndNote&gt;</w:instrText>
      </w:r>
      <w:r w:rsidR="008C39CC" w:rsidRPr="0066497D">
        <w:rPr>
          <w:rFonts w:ascii="Arial" w:hAnsi="Arial" w:cs="Arial"/>
          <w:sz w:val="24"/>
          <w:szCs w:val="24"/>
        </w:rPr>
        <w:fldChar w:fldCharType="separate"/>
      </w:r>
      <w:r w:rsidR="00CF4A51">
        <w:rPr>
          <w:rFonts w:ascii="Arial" w:hAnsi="Arial" w:cs="Arial"/>
          <w:noProof/>
          <w:sz w:val="24"/>
          <w:szCs w:val="24"/>
        </w:rPr>
        <w:t>[10]</w:t>
      </w:r>
      <w:r w:rsidR="008C39CC" w:rsidRPr="0066497D">
        <w:rPr>
          <w:rFonts w:ascii="Arial" w:hAnsi="Arial" w:cs="Arial"/>
          <w:sz w:val="24"/>
          <w:szCs w:val="24"/>
        </w:rPr>
        <w:fldChar w:fldCharType="end"/>
      </w:r>
      <w:r w:rsidR="008C39CC" w:rsidRPr="0066497D">
        <w:rPr>
          <w:rFonts w:ascii="Arial" w:hAnsi="Arial" w:cs="Arial"/>
          <w:sz w:val="24"/>
          <w:szCs w:val="24"/>
        </w:rPr>
        <w:t xml:space="preserve">. Participants also indicated that the conflict, moodiness, and irritability often associated with hypoglycemia added to </w:t>
      </w:r>
      <w:r w:rsidR="008C39CC" w:rsidRPr="0066497D">
        <w:rPr>
          <w:rFonts w:ascii="Arial" w:hAnsi="Arial" w:cs="Arial"/>
          <w:sz w:val="24"/>
          <w:szCs w:val="24"/>
        </w:rPr>
        <w:lastRenderedPageBreak/>
        <w:t xml:space="preserve">interpersonal challenges. </w:t>
      </w:r>
      <w:r w:rsidR="00AF021D" w:rsidRPr="0066497D">
        <w:rPr>
          <w:rFonts w:ascii="Arial" w:hAnsi="Arial" w:cs="Arial"/>
          <w:sz w:val="24"/>
          <w:szCs w:val="24"/>
        </w:rPr>
        <w:t xml:space="preserve">Recent experience with severe hypoglycemia </w:t>
      </w:r>
      <w:r w:rsidR="0080241F" w:rsidRPr="0066497D">
        <w:rPr>
          <w:rFonts w:ascii="Arial" w:hAnsi="Arial" w:cs="Arial"/>
          <w:sz w:val="24"/>
          <w:szCs w:val="24"/>
        </w:rPr>
        <w:t xml:space="preserve">has been associated with more marital conflict about diabetes management </w:t>
      </w:r>
      <w:r w:rsidR="0080241F" w:rsidRPr="0066497D">
        <w:rPr>
          <w:rFonts w:ascii="Arial" w:hAnsi="Arial" w:cs="Arial"/>
          <w:sz w:val="24"/>
          <w:szCs w:val="24"/>
        </w:rPr>
        <w:fldChar w:fldCharType="begin"/>
      </w:r>
      <w:r w:rsidR="00F02124">
        <w:rPr>
          <w:rFonts w:ascii="Arial" w:hAnsi="Arial" w:cs="Arial"/>
          <w:sz w:val="24"/>
          <w:szCs w:val="24"/>
        </w:rPr>
        <w:instrText xml:space="preserve"> ADDIN EN.CITE &lt;EndNote&gt;&lt;Cite&gt;&lt;Author&gt;Gonder-Frederick&lt;/Author&gt;&lt;Year&gt;1997&lt;/Year&gt;&lt;RecNum&gt;435&lt;/RecNum&gt;&lt;DisplayText&gt;[8]&lt;/DisplayText&gt;&lt;record&gt;&lt;rec-number&gt;435&lt;/rec-number&gt;&lt;foreign-keys&gt;&lt;key app="EN" db-id="z0zrs25ztd22z2ewf5wxew0p99asppt5s5z5"&gt;435&lt;/key&gt;&lt;/foreign-keys&gt;&lt;ref-type name="Journal Article"&gt;17&lt;/ref-type&gt;&lt;contributors&gt;&lt;authors&gt;&lt;author&gt;Gonder-Frederick, L.&lt;/author&gt;&lt;author&gt;Cox, D.&lt;/author&gt;&lt;author&gt;Kovatchev, B.&lt;/author&gt;&lt;author&gt;Julian, D.&lt;/author&gt;&lt;author&gt;Clarke, W.&lt;/author&gt;&lt;/authors&gt;&lt;/contributors&gt;&lt;auth-address&gt;Department of Psychiatric Medicine, University of Virginia Health Sciences Center, Charlottesville 22908, USA. lag3g@virginia.edu&lt;/auth-address&gt;&lt;titles&gt;&lt;title&gt;The psychosocial impact of severe hypoglycemic episodes on spouses of patients with IDDM&lt;/title&gt;&lt;secondary-title&gt;Diabetes Care&lt;/secondary-title&gt;&lt;/titles&gt;&lt;periodical&gt;&lt;full-title&gt;Diabetes Care&lt;/full-title&gt;&lt;/periodical&gt;&lt;pages&gt;1543-6&lt;/pages&gt;&lt;volume&gt;20&lt;/volume&gt;&lt;number&gt;10&lt;/number&gt;&lt;edition&gt;1997/10/07&lt;/edition&gt;&lt;keywords&gt;&lt;keyword&gt;Adult&lt;/keyword&gt;&lt;keyword&gt;Analysis of Variance&lt;/keyword&gt;&lt;keyword&gt;Anxiety&lt;/keyword&gt;&lt;keyword&gt;Conflict (Psychology)&lt;/keyword&gt;&lt;keyword&gt;Depression&lt;/keyword&gt;&lt;keyword&gt;Diabetes Mellitus, Type 1/*blood/*drug therapy/psychology&lt;/keyword&gt;&lt;keyword&gt;Female&lt;/keyword&gt;&lt;keyword&gt;Humans&lt;/keyword&gt;&lt;keyword&gt;Hypoglycemia/*chemically induced&lt;/keyword&gt;&lt;keyword&gt;Insulin/adverse effects&lt;/keyword&gt;&lt;keyword&gt;Male&lt;/keyword&gt;&lt;keyword&gt;Psychiatric Status Rating Scales&lt;/keyword&gt;&lt;keyword&gt;Reproducibility of Results&lt;/keyword&gt;&lt;keyword&gt;Sex Factors&lt;/keyword&gt;&lt;keyword&gt;Sleep Disorders&lt;/keyword&gt;&lt;keyword&gt;*Social Adjustment&lt;/keyword&gt;&lt;keyword&gt;Spouses/*psychology&lt;/keyword&gt;&lt;/keywords&gt;&lt;dates&gt;&lt;year&gt;1997&lt;/year&gt;&lt;pub-dates&gt;&lt;date&gt;Oct&lt;/date&gt;&lt;/pub-dates&gt;&lt;/dates&gt;&lt;isbn&gt;0149-5992 (Print)&amp;#xD;0149-5992 (Linking)&lt;/isbn&gt;&lt;accession-num&gt;9314632&lt;/accession-num&gt;&lt;urls&gt;&lt;related-urls&gt;&lt;url&gt;http://www.ncbi.nlm.nih.gov/entrez/query.fcgi?cmd=Retrieve&amp;amp;db=PubMed&amp;amp;dopt=Citation&amp;amp;list_uids=9314632&lt;/url&gt;&lt;/related-urls&gt;&lt;/urls&gt;&lt;language&gt;eng&lt;/language&gt;&lt;/record&gt;&lt;/Cite&gt;&lt;/EndNote&gt;</w:instrText>
      </w:r>
      <w:r w:rsidR="0080241F" w:rsidRPr="0066497D">
        <w:rPr>
          <w:rFonts w:ascii="Arial" w:hAnsi="Arial" w:cs="Arial"/>
          <w:sz w:val="24"/>
          <w:szCs w:val="24"/>
        </w:rPr>
        <w:fldChar w:fldCharType="separate"/>
      </w:r>
      <w:r w:rsidR="00F02124">
        <w:rPr>
          <w:rFonts w:ascii="Arial" w:hAnsi="Arial" w:cs="Arial"/>
          <w:noProof/>
          <w:sz w:val="24"/>
          <w:szCs w:val="24"/>
        </w:rPr>
        <w:t>[8]</w:t>
      </w:r>
      <w:r w:rsidR="0080241F" w:rsidRPr="0066497D">
        <w:rPr>
          <w:rFonts w:ascii="Arial" w:hAnsi="Arial" w:cs="Arial"/>
          <w:sz w:val="24"/>
          <w:szCs w:val="24"/>
        </w:rPr>
        <w:fldChar w:fldCharType="end"/>
      </w:r>
      <w:r w:rsidR="00AF62CC" w:rsidRPr="0066497D">
        <w:rPr>
          <w:rFonts w:ascii="Arial" w:hAnsi="Arial" w:cs="Arial"/>
          <w:sz w:val="24"/>
          <w:szCs w:val="24"/>
        </w:rPr>
        <w:t xml:space="preserve">. This suggests that worries about hypoglycemia in family members could also </w:t>
      </w:r>
      <w:r w:rsidR="00AF62CC" w:rsidRPr="00A5306D">
        <w:rPr>
          <w:rFonts w:ascii="Arial" w:hAnsi="Arial" w:cs="Arial"/>
          <w:sz w:val="24"/>
          <w:szCs w:val="24"/>
        </w:rPr>
        <w:t>influence the quantity and quality of diabetes support provided to the person with diabetes.</w:t>
      </w:r>
      <w:r w:rsidR="00AA632D" w:rsidRPr="00A5306D">
        <w:rPr>
          <w:rFonts w:ascii="Arial" w:hAnsi="Arial" w:cs="Arial"/>
          <w:sz w:val="24"/>
          <w:szCs w:val="24"/>
        </w:rPr>
        <w:t xml:space="preserve"> The importance of family support for managing diabetes has recently been highlighted through qualitative </w:t>
      </w:r>
      <w:r w:rsidR="003D3934" w:rsidRPr="00A5306D">
        <w:rPr>
          <w:rFonts w:ascii="Arial" w:hAnsi="Arial" w:cs="Arial"/>
          <w:sz w:val="24"/>
          <w:szCs w:val="24"/>
        </w:rPr>
        <w:t xml:space="preserve">data from </w:t>
      </w:r>
      <w:r w:rsidR="00AA632D" w:rsidRPr="00A5306D">
        <w:rPr>
          <w:rFonts w:ascii="Arial" w:hAnsi="Arial" w:cs="Arial"/>
          <w:sz w:val="24"/>
          <w:szCs w:val="24"/>
        </w:rPr>
        <w:t>the DAWN2 study</w:t>
      </w:r>
      <w:r w:rsidR="00F02124">
        <w:rPr>
          <w:rFonts w:ascii="Arial" w:hAnsi="Arial" w:cs="Arial"/>
          <w:sz w:val="24"/>
          <w:szCs w:val="24"/>
        </w:rPr>
        <w:t xml:space="preserve"> </w:t>
      </w:r>
      <w:r w:rsidR="00F02124" w:rsidRPr="00F02124">
        <w:rPr>
          <w:rFonts w:ascii="Arial" w:hAnsi="Arial" w:cs="Arial"/>
          <w:sz w:val="24"/>
          <w:szCs w:val="24"/>
          <w:highlight w:val="yellow"/>
        </w:rPr>
        <w:fldChar w:fldCharType="begin">
          <w:fldData xml:space="preserve">PEVuZE5vdGU+PENpdGU+PEF1dGhvcj5TdHVja2V5PC9BdXRob3I+PFllYXI+MjAxNjwvWWVhcj48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</w:fldData>
        </w:fldChar>
      </w:r>
      <w:r w:rsidR="00F02124" w:rsidRPr="00F02124">
        <w:rPr>
          <w:rFonts w:ascii="Arial" w:hAnsi="Arial" w:cs="Arial"/>
          <w:sz w:val="24"/>
          <w:szCs w:val="24"/>
          <w:highlight w:val="yellow"/>
        </w:rPr>
        <w:instrText xml:space="preserve"> ADDIN EN.CITE </w:instrText>
      </w:r>
      <w:r w:rsidR="00F02124" w:rsidRPr="00F02124">
        <w:rPr>
          <w:rFonts w:ascii="Arial" w:hAnsi="Arial" w:cs="Arial"/>
          <w:sz w:val="24"/>
          <w:szCs w:val="24"/>
          <w:highlight w:val="yellow"/>
        </w:rPr>
        <w:fldChar w:fldCharType="begin">
          <w:fldData xml:space="preserve">PEVuZE5vdGU+PENpdGU+PEF1dGhvcj5TdHVja2V5PC9BdXRob3I+PFllYXI+MjAxNjwvWWVhcj48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</w:fldData>
        </w:fldChar>
      </w:r>
      <w:r w:rsidR="00F02124" w:rsidRPr="00F02124">
        <w:rPr>
          <w:rFonts w:ascii="Arial" w:hAnsi="Arial" w:cs="Arial"/>
          <w:sz w:val="24"/>
          <w:szCs w:val="24"/>
          <w:highlight w:val="yellow"/>
        </w:rPr>
        <w:instrText xml:space="preserve"> ADDIN EN.CITE.DATA </w:instrText>
      </w:r>
      <w:r w:rsidR="00F02124" w:rsidRPr="00F02124">
        <w:rPr>
          <w:rFonts w:ascii="Arial" w:hAnsi="Arial" w:cs="Arial"/>
          <w:sz w:val="24"/>
          <w:szCs w:val="24"/>
          <w:highlight w:val="yellow"/>
        </w:rPr>
      </w:r>
      <w:r w:rsidR="00F02124" w:rsidRPr="00F02124">
        <w:rPr>
          <w:rFonts w:ascii="Arial" w:hAnsi="Arial" w:cs="Arial"/>
          <w:sz w:val="24"/>
          <w:szCs w:val="24"/>
          <w:highlight w:val="yellow"/>
        </w:rPr>
        <w:fldChar w:fldCharType="end"/>
      </w:r>
      <w:r w:rsidR="00F02124" w:rsidRPr="00F02124">
        <w:rPr>
          <w:rFonts w:ascii="Arial" w:hAnsi="Arial" w:cs="Arial"/>
          <w:sz w:val="24"/>
          <w:szCs w:val="24"/>
          <w:highlight w:val="yellow"/>
        </w:rPr>
      </w:r>
      <w:r w:rsidR="00F02124" w:rsidRPr="00F02124">
        <w:rPr>
          <w:rFonts w:ascii="Arial" w:hAnsi="Arial" w:cs="Arial"/>
          <w:sz w:val="24"/>
          <w:szCs w:val="24"/>
          <w:highlight w:val="yellow"/>
        </w:rPr>
        <w:fldChar w:fldCharType="separate"/>
      </w:r>
      <w:r w:rsidR="00F02124" w:rsidRPr="00F02124">
        <w:rPr>
          <w:rFonts w:ascii="Arial" w:hAnsi="Arial" w:cs="Arial"/>
          <w:noProof/>
          <w:sz w:val="24"/>
          <w:szCs w:val="24"/>
          <w:highlight w:val="yellow"/>
        </w:rPr>
        <w:t>[6]</w:t>
      </w:r>
      <w:r w:rsidR="00F02124" w:rsidRPr="00F02124">
        <w:rPr>
          <w:rFonts w:ascii="Arial" w:hAnsi="Arial" w:cs="Arial"/>
          <w:sz w:val="24"/>
          <w:szCs w:val="24"/>
          <w:highlight w:val="yellow"/>
        </w:rPr>
        <w:fldChar w:fldCharType="end"/>
      </w:r>
      <w:r w:rsidR="00F02124" w:rsidRPr="00F02124">
        <w:rPr>
          <w:rFonts w:ascii="Arial" w:hAnsi="Arial" w:cs="Arial"/>
          <w:sz w:val="24"/>
          <w:szCs w:val="24"/>
          <w:highlight w:val="yellow"/>
        </w:rPr>
        <w:t>.</w:t>
      </w:r>
      <w:r w:rsidR="00AA632D" w:rsidRPr="00A5306D">
        <w:rPr>
          <w:rFonts w:ascii="Arial" w:hAnsi="Arial" w:cs="Arial"/>
          <w:sz w:val="24"/>
          <w:szCs w:val="24"/>
        </w:rPr>
        <w:br/>
      </w:r>
    </w:p>
    <w:p w14:paraId="5C9F343D" w14:textId="40A9253C" w:rsidR="00A96303" w:rsidRPr="0066497D" w:rsidRDefault="00A96303" w:rsidP="0066497D">
      <w:pPr>
        <w:spacing w:after="0" w:line="480" w:lineRule="auto"/>
        <w:rPr>
          <w:rFonts w:ascii="Arial" w:hAnsi="Arial" w:cs="Arial"/>
          <w:sz w:val="24"/>
          <w:szCs w:val="24"/>
        </w:rPr>
      </w:pPr>
      <w:r w:rsidRPr="0066497D">
        <w:rPr>
          <w:rFonts w:ascii="Arial" w:hAnsi="Arial" w:cs="Arial"/>
          <w:sz w:val="24"/>
          <w:szCs w:val="24"/>
        </w:rPr>
        <w:t xml:space="preserve">The correlates and </w:t>
      </w:r>
      <w:r w:rsidR="00AF62CC" w:rsidRPr="0066497D">
        <w:rPr>
          <w:rFonts w:ascii="Arial" w:hAnsi="Arial" w:cs="Arial"/>
          <w:sz w:val="24"/>
          <w:szCs w:val="24"/>
        </w:rPr>
        <w:t xml:space="preserve">diabetes support </w:t>
      </w:r>
      <w:r w:rsidRPr="0066497D">
        <w:rPr>
          <w:rFonts w:ascii="Arial" w:hAnsi="Arial" w:cs="Arial"/>
          <w:sz w:val="24"/>
          <w:szCs w:val="24"/>
        </w:rPr>
        <w:t xml:space="preserve">outcomes of worry about hypoglycemia in family members have not been studied in a large, culturally diverse sample of family members of adults with diabetes. Therefore, the primary aims of the present study were to examine (a) the correlates of </w:t>
      </w:r>
      <w:r w:rsidR="00E936BF" w:rsidRPr="00134577">
        <w:rPr>
          <w:rFonts w:ascii="Arial" w:hAnsi="Arial" w:cs="Arial"/>
          <w:sz w:val="24"/>
          <w:szCs w:val="24"/>
          <w:highlight w:val="yellow"/>
        </w:rPr>
        <w:t>worries about hypoglycemia</w:t>
      </w:r>
      <w:r w:rsidR="00E936BF" w:rsidRPr="0066497D">
        <w:rPr>
          <w:rFonts w:ascii="Arial" w:hAnsi="Arial" w:cs="Arial"/>
          <w:sz w:val="24"/>
          <w:szCs w:val="24"/>
        </w:rPr>
        <w:t xml:space="preserve"> </w:t>
      </w:r>
      <w:r w:rsidRPr="0066497D">
        <w:rPr>
          <w:rFonts w:ascii="Arial" w:hAnsi="Arial" w:cs="Arial"/>
          <w:sz w:val="24"/>
          <w:szCs w:val="24"/>
        </w:rPr>
        <w:t xml:space="preserve">in family members of adults with diabetes, and (b) the association of </w:t>
      </w:r>
      <w:r w:rsidR="00E936BF" w:rsidRPr="00134577">
        <w:rPr>
          <w:rFonts w:ascii="Arial" w:hAnsi="Arial" w:cs="Arial"/>
          <w:sz w:val="24"/>
          <w:szCs w:val="24"/>
          <w:highlight w:val="yellow"/>
        </w:rPr>
        <w:t>worries about hypoglycemia</w:t>
      </w:r>
      <w:r w:rsidR="00E936BF" w:rsidRPr="0066497D">
        <w:rPr>
          <w:rFonts w:ascii="Arial" w:hAnsi="Arial" w:cs="Arial"/>
          <w:sz w:val="24"/>
          <w:szCs w:val="24"/>
        </w:rPr>
        <w:t xml:space="preserve"> </w:t>
      </w:r>
      <w:r w:rsidRPr="0066497D">
        <w:rPr>
          <w:rFonts w:ascii="Arial" w:hAnsi="Arial" w:cs="Arial"/>
          <w:sz w:val="24"/>
          <w:szCs w:val="24"/>
        </w:rPr>
        <w:t xml:space="preserve">in family members with several measures of diabetes support by the family member. As hypoglycemic events during sleep appear to be experienced as particularly disturbing </w:t>
      </w:r>
      <w:r w:rsidRPr="0066497D">
        <w:rPr>
          <w:rFonts w:ascii="Arial" w:hAnsi="Arial" w:cs="Arial"/>
          <w:sz w:val="24"/>
          <w:szCs w:val="24"/>
        </w:rPr>
        <w:fldChar w:fldCharType="begin">
          <w:fldData xml:space="preserve">PEVuZE5vdGU+PENpdGU+PEF1dGhvcj5Cb2htZTwvQXV0aG9yPjxZZWFyPjIwMTM8L1llYXI+PFJl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</w:fldData>
        </w:fldChar>
      </w:r>
      <w:r w:rsidR="00CF4A51">
        <w:rPr>
          <w:rFonts w:ascii="Arial" w:hAnsi="Arial" w:cs="Arial"/>
          <w:sz w:val="24"/>
          <w:szCs w:val="24"/>
        </w:rPr>
        <w:instrText xml:space="preserve"> ADDIN EN.CITE </w:instrText>
      </w:r>
      <w:r w:rsidR="00CF4A51">
        <w:rPr>
          <w:rFonts w:ascii="Arial" w:hAnsi="Arial" w:cs="Arial"/>
          <w:sz w:val="24"/>
          <w:szCs w:val="24"/>
        </w:rPr>
        <w:fldChar w:fldCharType="begin">
          <w:fldData xml:space="preserve">PEVuZE5vdGU+PENpdGU+PEF1dGhvcj5Cb2htZTwvQXV0aG9yPjxZZWFyPjIwMTM8L1llYXI+PFJl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</w:fldData>
        </w:fldChar>
      </w:r>
      <w:r w:rsidR="00CF4A51">
        <w:rPr>
          <w:rFonts w:ascii="Arial" w:hAnsi="Arial" w:cs="Arial"/>
          <w:sz w:val="24"/>
          <w:szCs w:val="24"/>
        </w:rPr>
        <w:instrText xml:space="preserve"> ADDIN EN.CITE.DATA </w:instrText>
      </w:r>
      <w:r w:rsidR="00CF4A51">
        <w:rPr>
          <w:rFonts w:ascii="Arial" w:hAnsi="Arial" w:cs="Arial"/>
          <w:sz w:val="24"/>
          <w:szCs w:val="24"/>
        </w:rPr>
      </w:r>
      <w:r w:rsidR="00CF4A51">
        <w:rPr>
          <w:rFonts w:ascii="Arial" w:hAnsi="Arial" w:cs="Arial"/>
          <w:sz w:val="24"/>
          <w:szCs w:val="24"/>
        </w:rPr>
        <w:fldChar w:fldCharType="end"/>
      </w:r>
      <w:r w:rsidRPr="0066497D">
        <w:rPr>
          <w:rFonts w:ascii="Arial" w:hAnsi="Arial" w:cs="Arial"/>
          <w:sz w:val="24"/>
          <w:szCs w:val="24"/>
        </w:rPr>
      </w:r>
      <w:r w:rsidRPr="0066497D">
        <w:rPr>
          <w:rFonts w:ascii="Arial" w:hAnsi="Arial" w:cs="Arial"/>
          <w:sz w:val="24"/>
          <w:szCs w:val="24"/>
        </w:rPr>
        <w:fldChar w:fldCharType="separate"/>
      </w:r>
      <w:r w:rsidR="00CF4A51">
        <w:rPr>
          <w:rFonts w:ascii="Arial" w:hAnsi="Arial" w:cs="Arial"/>
          <w:noProof/>
          <w:sz w:val="24"/>
          <w:szCs w:val="24"/>
        </w:rPr>
        <w:t>[11]</w:t>
      </w:r>
      <w:r w:rsidRPr="0066497D">
        <w:rPr>
          <w:rFonts w:ascii="Arial" w:hAnsi="Arial" w:cs="Arial"/>
          <w:sz w:val="24"/>
          <w:szCs w:val="24"/>
        </w:rPr>
        <w:fldChar w:fldCharType="end"/>
      </w:r>
      <w:r w:rsidRPr="0066497D">
        <w:rPr>
          <w:rFonts w:ascii="Arial" w:hAnsi="Arial" w:cs="Arial"/>
          <w:sz w:val="24"/>
          <w:szCs w:val="24"/>
        </w:rPr>
        <w:t>, analyses were repeated for worries about nocturnal hypoglycemia.</w:t>
      </w:r>
    </w:p>
    <w:p w14:paraId="6938DF7D" w14:textId="77777777" w:rsidR="000C15FE" w:rsidRPr="0066497D" w:rsidRDefault="000C15FE" w:rsidP="0066497D">
      <w:pPr>
        <w:spacing w:after="0" w:line="480" w:lineRule="auto"/>
        <w:rPr>
          <w:rFonts w:ascii="Arial" w:hAnsi="Arial" w:cs="Arial"/>
          <w:sz w:val="24"/>
          <w:szCs w:val="24"/>
        </w:rPr>
      </w:pPr>
    </w:p>
    <w:p w14:paraId="45E2A908" w14:textId="384B45DC" w:rsidR="009747CA" w:rsidRPr="0066497D" w:rsidRDefault="00D8183D" w:rsidP="0066497D">
      <w:pPr>
        <w:spacing w:after="0" w:line="480" w:lineRule="auto"/>
        <w:rPr>
          <w:rFonts w:ascii="Arial" w:hAnsi="Arial" w:cs="Arial"/>
          <w:sz w:val="24"/>
          <w:szCs w:val="24"/>
        </w:rPr>
      </w:pPr>
      <w:r>
        <w:rPr>
          <w:rFonts w:ascii="Arial" w:hAnsi="Arial" w:cs="Arial"/>
          <w:b/>
          <w:sz w:val="24"/>
          <w:szCs w:val="24"/>
        </w:rPr>
        <w:t>METHOD</w:t>
      </w:r>
    </w:p>
    <w:p w14:paraId="237B83F4" w14:textId="77777777" w:rsidR="00AD5C02" w:rsidRPr="0066497D" w:rsidRDefault="00AD5C02" w:rsidP="0066497D">
      <w:pPr>
        <w:spacing w:after="0" w:line="480" w:lineRule="auto"/>
        <w:rPr>
          <w:rFonts w:ascii="Arial" w:hAnsi="Arial" w:cs="Arial"/>
          <w:b/>
          <w:sz w:val="24"/>
          <w:szCs w:val="24"/>
        </w:rPr>
      </w:pPr>
    </w:p>
    <w:p w14:paraId="5481FEA2" w14:textId="77777777" w:rsidR="00953CD5" w:rsidRPr="0066497D" w:rsidRDefault="00953CD5" w:rsidP="0066497D">
      <w:pPr>
        <w:spacing w:after="0" w:line="480" w:lineRule="auto"/>
        <w:rPr>
          <w:rFonts w:ascii="Arial" w:hAnsi="Arial" w:cs="Arial"/>
          <w:b/>
          <w:sz w:val="24"/>
          <w:szCs w:val="24"/>
        </w:rPr>
      </w:pPr>
      <w:r w:rsidRPr="0066497D">
        <w:rPr>
          <w:rFonts w:ascii="Arial" w:hAnsi="Arial" w:cs="Arial"/>
          <w:b/>
          <w:sz w:val="24"/>
          <w:szCs w:val="24"/>
        </w:rPr>
        <w:t>Procedure and participants</w:t>
      </w:r>
    </w:p>
    <w:p w14:paraId="1A126246" w14:textId="72248043" w:rsidR="00953CD5" w:rsidRPr="0066497D" w:rsidRDefault="00953CD5" w:rsidP="0066497D">
      <w:pPr>
        <w:spacing w:after="0" w:line="480" w:lineRule="auto"/>
        <w:rPr>
          <w:rFonts w:ascii="Arial" w:hAnsi="Arial" w:cs="Arial"/>
          <w:sz w:val="24"/>
          <w:szCs w:val="24"/>
        </w:rPr>
      </w:pPr>
      <w:r w:rsidRPr="0066497D">
        <w:rPr>
          <w:rFonts w:ascii="Arial" w:hAnsi="Arial" w:cs="Arial"/>
          <w:sz w:val="24"/>
          <w:szCs w:val="24"/>
        </w:rPr>
        <w:t xml:space="preserve">The </w:t>
      </w:r>
      <w:r w:rsidR="00E737CA" w:rsidRPr="0066497D">
        <w:rPr>
          <w:rFonts w:ascii="Arial" w:hAnsi="Arial" w:cs="Arial"/>
          <w:sz w:val="24"/>
          <w:szCs w:val="24"/>
        </w:rPr>
        <w:t>second</w:t>
      </w:r>
      <w:r w:rsidR="008F4ABA" w:rsidRPr="0066497D">
        <w:rPr>
          <w:rFonts w:ascii="Arial" w:hAnsi="Arial" w:cs="Arial"/>
          <w:sz w:val="24"/>
          <w:szCs w:val="24"/>
        </w:rPr>
        <w:t xml:space="preserve"> </w:t>
      </w:r>
      <w:r w:rsidRPr="0066497D">
        <w:rPr>
          <w:rFonts w:ascii="Arial" w:hAnsi="Arial" w:cs="Arial"/>
          <w:sz w:val="24"/>
          <w:szCs w:val="24"/>
        </w:rPr>
        <w:t xml:space="preserve">Diabetes Attitudes Wishes and Needs (DAWN2) study was designed as a cross-sectional questionnaire survey to examine the attitudes, wishes and needs of people with diabetes, family members and healthcare professionals in 17 countries across four continents: Algeria, Canada, China, Denmark, France, Germany, India, </w:t>
      </w:r>
      <w:r w:rsidRPr="0066497D">
        <w:rPr>
          <w:rFonts w:ascii="Arial" w:hAnsi="Arial" w:cs="Arial"/>
          <w:sz w:val="24"/>
          <w:szCs w:val="24"/>
        </w:rPr>
        <w:lastRenderedPageBreak/>
        <w:t xml:space="preserve">Italy, Japan, Mexico, The Netherlands, Poland, Russia, Spain, Turkey, United Kingdom and United States of America </w:t>
      </w:r>
      <w:r w:rsidR="008B0443" w:rsidRPr="0066497D">
        <w:rPr>
          <w:rFonts w:ascii="Arial" w:hAnsi="Arial" w:cs="Arial"/>
          <w:sz w:val="24"/>
          <w:szCs w:val="24"/>
        </w:rPr>
        <w:fldChar w:fldCharType="begin"/>
      </w:r>
      <w:r w:rsidR="00CF4A51">
        <w:rPr>
          <w:rFonts w:ascii="Arial" w:hAnsi="Arial" w:cs="Arial"/>
          <w:sz w:val="24"/>
          <w:szCs w:val="24"/>
        </w:rPr>
        <w:instrText xml:space="preserve"> ADDIN EN.CITE &lt;EndNote&gt;&lt;Cite&gt;&lt;Author&gt;Peyrot&lt;/Author&gt;&lt;Year&gt;2013&lt;/Year&gt;&lt;RecNum&gt;598&lt;/RecNum&gt;&lt;DisplayText&gt;[12]&lt;/DisplayText&gt;&lt;record&gt;&lt;rec-number&gt;598&lt;/rec-number&gt;&lt;foreign-keys&gt;&lt;key app="EN" db-id="z0zrs25ztd22z2ewf5wxew0p99asppt5s5z5"&gt;598&lt;/key&gt;&lt;/foreign-keys&gt;&lt;ref-type name="Journal Article"&gt;17&lt;/ref-type&gt;&lt;contributors&gt;&lt;authors&gt;&lt;author&gt;Peyrot, M.&lt;/author&gt;&lt;author&gt;Burns, K. K.&lt;/author&gt;&lt;author&gt;Davies, M.&lt;/author&gt;&lt;author&gt;Forbes, A.&lt;/author&gt;&lt;author&gt;Hermanns, N.&lt;/author&gt;&lt;author&gt;Holt, R.&lt;/author&gt;&lt;author&gt;Kalra, S.&lt;/author&gt;&lt;author&gt;Nicolucci, A.&lt;/author&gt;&lt;author&gt;Pouwer, F.&lt;/author&gt;&lt;author&gt;Wens, J.&lt;/author&gt;&lt;author&gt;Willaing, I.&lt;/author&gt;&lt;author&gt;Skovlund, S. E.&lt;/author&gt;&lt;/authors&gt;&lt;/contributors&gt;&lt;auth-address&gt;Department of Sociology, Loyola University Maryland, 4501 North Charles Street, Baltimore, MD 21210, USA. mpeyrot@loyola.edu&lt;/auth-address&gt;&lt;titles&gt;&lt;title&gt;Diabetes Attitudes Wishes and Needs 2 (DAWN2): a multinational, multi-stakeholder study of psychosocial issues in diabetes and person-centred diabetes care&lt;/title&gt;&lt;secondary-title&gt;Diabetes Res Clin Pract&lt;/secondary-title&gt;&lt;alt-title&gt;Diabetes research and clinical practice&lt;/alt-title&gt;&lt;/titles&gt;&lt;periodical&gt;&lt;full-title&gt;Diabetes Res Clin Pract&lt;/full-title&gt;&lt;/periodical&gt;&lt;pages&gt;174-84&lt;/pages&gt;&lt;volume&gt;99&lt;/volume&gt;&lt;number&gt;2&lt;/number&gt;&lt;keywords&gt;&lt;keyword&gt;Diabetes Mellitus/*psychology&lt;/keyword&gt;&lt;keyword&gt;Female&lt;/keyword&gt;&lt;keyword&gt;Humans&lt;/keyword&gt;&lt;keyword&gt;Male&lt;/keyword&gt;&lt;keyword&gt;Questionnaires&lt;/keyword&gt;&lt;keyword&gt;Self Care&lt;/keyword&gt;&lt;keyword&gt;Social Support&lt;/keyword&gt;&lt;/keywords&gt;&lt;dates&gt;&lt;year&gt;2013&lt;/year&gt;&lt;pub-dates&gt;&lt;date&gt;Feb&lt;/date&gt;&lt;/pub-dates&gt;&lt;/dates&gt;&lt;isbn&gt;1872-8227 (Electronic)&amp;#xD;0168-8227 (Linking)&lt;/isbn&gt;&lt;accession-num&gt;23273515&lt;/accession-num&gt;&lt;urls&gt;&lt;related-urls&gt;&lt;url&gt;http://www.ncbi.nlm.nih.gov/pubmed/23273515&lt;/url&gt;&lt;/related-urls&gt;&lt;/urls&gt;&lt;electronic-resource-num&gt;10.1016/j.diabres.2012.11.016&lt;/electronic-resource-num&gt;&lt;/record&gt;&lt;/Cite&gt;&lt;/EndNote&gt;</w:instrText>
      </w:r>
      <w:r w:rsidR="008B0443" w:rsidRPr="0066497D">
        <w:rPr>
          <w:rFonts w:ascii="Arial" w:hAnsi="Arial" w:cs="Arial"/>
          <w:sz w:val="24"/>
          <w:szCs w:val="24"/>
        </w:rPr>
        <w:fldChar w:fldCharType="separate"/>
      </w:r>
      <w:r w:rsidR="00CF4A51">
        <w:rPr>
          <w:rFonts w:ascii="Arial" w:hAnsi="Arial" w:cs="Arial"/>
          <w:noProof/>
          <w:sz w:val="24"/>
          <w:szCs w:val="24"/>
        </w:rPr>
        <w:t>[12]</w:t>
      </w:r>
      <w:r w:rsidR="008B0443" w:rsidRPr="0066497D">
        <w:rPr>
          <w:rFonts w:ascii="Arial" w:hAnsi="Arial" w:cs="Arial"/>
          <w:sz w:val="24"/>
          <w:szCs w:val="24"/>
        </w:rPr>
        <w:fldChar w:fldCharType="end"/>
      </w:r>
      <w:r w:rsidRPr="0066497D">
        <w:rPr>
          <w:rFonts w:ascii="Arial" w:hAnsi="Arial" w:cs="Arial"/>
          <w:sz w:val="24"/>
          <w:szCs w:val="24"/>
        </w:rPr>
        <w:t xml:space="preserve">. </w:t>
      </w:r>
      <w:r w:rsidR="00C57E33" w:rsidRPr="0066497D">
        <w:rPr>
          <w:rFonts w:ascii="Arial" w:hAnsi="Arial" w:cs="Arial"/>
          <w:sz w:val="24"/>
          <w:szCs w:val="24"/>
        </w:rPr>
        <w:t xml:space="preserve">A detailed description of study design can be found elsewhere </w:t>
      </w:r>
      <w:r w:rsidR="00C57E33" w:rsidRPr="0066497D">
        <w:rPr>
          <w:rFonts w:ascii="Arial" w:hAnsi="Arial" w:cs="Arial"/>
          <w:sz w:val="24"/>
          <w:szCs w:val="24"/>
        </w:rPr>
        <w:fldChar w:fldCharType="begin">
          <w:fldData xml:space="preserve">PEVuZE5vdGU+PENpdGU+PEF1dGhvcj5QZXlyb3Q8L0F1dGhvcj48WWVhcj4yMDEzPC9ZZWFyPjxS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</w:fldData>
        </w:fldChar>
      </w:r>
      <w:r w:rsidR="00CF4A51">
        <w:rPr>
          <w:rFonts w:ascii="Arial" w:hAnsi="Arial" w:cs="Arial"/>
          <w:sz w:val="24"/>
          <w:szCs w:val="24"/>
        </w:rPr>
        <w:instrText xml:space="preserve"> ADDIN EN.CITE </w:instrText>
      </w:r>
      <w:r w:rsidR="00CF4A51">
        <w:rPr>
          <w:rFonts w:ascii="Arial" w:hAnsi="Arial" w:cs="Arial"/>
          <w:sz w:val="24"/>
          <w:szCs w:val="24"/>
        </w:rPr>
        <w:fldChar w:fldCharType="begin">
          <w:fldData xml:space="preserve">PEVuZE5vdGU+PENpdGU+PEF1dGhvcj5QZXlyb3Q8L0F1dGhvcj48WWVhcj4yMDEzPC9ZZWFyPjxS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</w:fldData>
        </w:fldChar>
      </w:r>
      <w:r w:rsidR="00CF4A51">
        <w:rPr>
          <w:rFonts w:ascii="Arial" w:hAnsi="Arial" w:cs="Arial"/>
          <w:sz w:val="24"/>
          <w:szCs w:val="24"/>
        </w:rPr>
        <w:instrText xml:space="preserve"> ADDIN EN.CITE.DATA </w:instrText>
      </w:r>
      <w:r w:rsidR="00CF4A51">
        <w:rPr>
          <w:rFonts w:ascii="Arial" w:hAnsi="Arial" w:cs="Arial"/>
          <w:sz w:val="24"/>
          <w:szCs w:val="24"/>
        </w:rPr>
      </w:r>
      <w:r w:rsidR="00CF4A51">
        <w:rPr>
          <w:rFonts w:ascii="Arial" w:hAnsi="Arial" w:cs="Arial"/>
          <w:sz w:val="24"/>
          <w:szCs w:val="24"/>
        </w:rPr>
        <w:fldChar w:fldCharType="end"/>
      </w:r>
      <w:r w:rsidR="00C57E33" w:rsidRPr="0066497D">
        <w:rPr>
          <w:rFonts w:ascii="Arial" w:hAnsi="Arial" w:cs="Arial"/>
          <w:sz w:val="24"/>
          <w:szCs w:val="24"/>
        </w:rPr>
      </w:r>
      <w:r w:rsidR="00C57E33" w:rsidRPr="0066497D">
        <w:rPr>
          <w:rFonts w:ascii="Arial" w:hAnsi="Arial" w:cs="Arial"/>
          <w:sz w:val="24"/>
          <w:szCs w:val="24"/>
        </w:rPr>
        <w:fldChar w:fldCharType="separate"/>
      </w:r>
      <w:r w:rsidR="00CF4A51">
        <w:rPr>
          <w:rFonts w:ascii="Arial" w:hAnsi="Arial" w:cs="Arial"/>
          <w:noProof/>
          <w:sz w:val="24"/>
          <w:szCs w:val="24"/>
        </w:rPr>
        <w:t>[5, 12]</w:t>
      </w:r>
      <w:r w:rsidR="00C57E33" w:rsidRPr="0066497D">
        <w:rPr>
          <w:rFonts w:ascii="Arial" w:hAnsi="Arial" w:cs="Arial"/>
          <w:sz w:val="24"/>
          <w:szCs w:val="24"/>
        </w:rPr>
        <w:fldChar w:fldCharType="end"/>
      </w:r>
      <w:r w:rsidR="00C57E33" w:rsidRPr="0066497D">
        <w:rPr>
          <w:rFonts w:ascii="Arial" w:hAnsi="Arial" w:cs="Arial"/>
          <w:sz w:val="24"/>
          <w:szCs w:val="24"/>
        </w:rPr>
        <w:t>. In brief, t</w:t>
      </w:r>
      <w:r w:rsidRPr="0066497D">
        <w:rPr>
          <w:rFonts w:ascii="Arial" w:hAnsi="Arial" w:cs="Arial"/>
          <w:sz w:val="24"/>
          <w:szCs w:val="24"/>
        </w:rPr>
        <w:t xml:space="preserve">he sample of family members included adults (≥ 18 years) who were not diagnosed with diabetes themselves, </w:t>
      </w:r>
      <w:r w:rsidR="00C97FF0" w:rsidRPr="0066497D">
        <w:rPr>
          <w:rFonts w:ascii="Arial" w:hAnsi="Arial" w:cs="Arial"/>
          <w:sz w:val="24"/>
          <w:szCs w:val="24"/>
        </w:rPr>
        <w:t xml:space="preserve">who </w:t>
      </w:r>
      <w:r w:rsidRPr="0066497D">
        <w:rPr>
          <w:rFonts w:ascii="Arial" w:hAnsi="Arial" w:cs="Arial"/>
          <w:sz w:val="24"/>
          <w:szCs w:val="24"/>
        </w:rPr>
        <w:t xml:space="preserve">were living in the same household with an adult with (non-gestational) diabetes diagnosed at least 12 months ago, and who were </w:t>
      </w:r>
      <w:r w:rsidRPr="008A46C5">
        <w:rPr>
          <w:rFonts w:ascii="Arial" w:hAnsi="Arial" w:cs="Arial"/>
          <w:sz w:val="24"/>
          <w:szCs w:val="24"/>
        </w:rPr>
        <w:t xml:space="preserve">involved in </w:t>
      </w:r>
      <w:r w:rsidR="00C97FF0" w:rsidRPr="008A46C5">
        <w:rPr>
          <w:rFonts w:ascii="Arial" w:hAnsi="Arial" w:cs="Arial"/>
          <w:sz w:val="24"/>
          <w:szCs w:val="24"/>
        </w:rPr>
        <w:t>their</w:t>
      </w:r>
      <w:r w:rsidRPr="008A46C5">
        <w:rPr>
          <w:rFonts w:ascii="Arial" w:hAnsi="Arial" w:cs="Arial"/>
          <w:sz w:val="24"/>
          <w:szCs w:val="24"/>
        </w:rPr>
        <w:t xml:space="preserve"> diabetes care. </w:t>
      </w:r>
      <w:r w:rsidR="008A46C5" w:rsidRPr="008A46C5">
        <w:rPr>
          <w:rFonts w:ascii="Arial" w:hAnsi="Arial" w:cs="Arial"/>
          <w:sz w:val="24"/>
          <w:szCs w:val="24"/>
          <w:highlight w:val="yellow"/>
        </w:rPr>
        <w:t>Depending on each country’s situation</w:t>
      </w:r>
      <w:r w:rsidR="0084307F">
        <w:rPr>
          <w:rFonts w:ascii="Arial" w:hAnsi="Arial" w:cs="Arial"/>
          <w:sz w:val="24"/>
          <w:szCs w:val="24"/>
          <w:highlight w:val="yellow"/>
        </w:rPr>
        <w:t xml:space="preserve"> and in order to maximize comparability of samples</w:t>
      </w:r>
      <w:r w:rsidR="008A46C5" w:rsidRPr="008A46C5">
        <w:rPr>
          <w:rFonts w:ascii="Arial" w:hAnsi="Arial" w:cs="Arial"/>
          <w:sz w:val="24"/>
          <w:szCs w:val="24"/>
          <w:highlight w:val="yellow"/>
        </w:rPr>
        <w:t xml:space="preserve">, </w:t>
      </w:r>
      <w:r w:rsidR="0084307F">
        <w:rPr>
          <w:rFonts w:ascii="Arial" w:hAnsi="Arial" w:cs="Arial"/>
          <w:sz w:val="24"/>
          <w:szCs w:val="24"/>
          <w:highlight w:val="yellow"/>
        </w:rPr>
        <w:t xml:space="preserve">a hybrid methodology was used where </w:t>
      </w:r>
      <w:r w:rsidR="008A46C5" w:rsidRPr="008A46C5">
        <w:rPr>
          <w:rFonts w:ascii="Arial" w:hAnsi="Arial" w:cs="Arial"/>
          <w:sz w:val="24"/>
          <w:szCs w:val="24"/>
          <w:highlight w:val="yellow"/>
        </w:rPr>
        <w:t>potential participants were identified from a variety of sources, including online panels and databases, telephone lists, proprietary databases, lists from past research, patient association lists, and hospital and physician directories</w:t>
      </w:r>
      <w:r w:rsidR="008A46C5" w:rsidRPr="00F65A1C">
        <w:rPr>
          <w:rFonts w:ascii="Arial" w:hAnsi="Arial" w:cs="Arial"/>
          <w:sz w:val="24"/>
          <w:szCs w:val="24"/>
          <w:highlight w:val="yellow"/>
        </w:rPr>
        <w:t>.</w:t>
      </w:r>
      <w:r w:rsidR="008A46C5" w:rsidRPr="0087085A">
        <w:rPr>
          <w:rFonts w:ascii="Arial" w:hAnsi="Arial" w:cs="Arial"/>
          <w:sz w:val="24"/>
          <w:szCs w:val="24"/>
        </w:rPr>
        <w:t xml:space="preserve"> </w:t>
      </w:r>
      <w:r w:rsidR="00F65A1C" w:rsidRPr="00F65A1C">
        <w:rPr>
          <w:rFonts w:ascii="Arial" w:hAnsi="Arial" w:cs="Arial"/>
          <w:sz w:val="24"/>
          <w:szCs w:val="24"/>
          <w:highlight w:val="yellow"/>
        </w:rPr>
        <w:t xml:space="preserve">In each country, the study </w:t>
      </w:r>
      <w:proofErr w:type="gramStart"/>
      <w:r w:rsidR="00F65A1C" w:rsidRPr="00F65A1C">
        <w:rPr>
          <w:rFonts w:ascii="Arial" w:hAnsi="Arial" w:cs="Arial"/>
          <w:sz w:val="24"/>
          <w:szCs w:val="24"/>
          <w:highlight w:val="yellow"/>
        </w:rPr>
        <w:t>was conducted</w:t>
      </w:r>
      <w:proofErr w:type="gramEnd"/>
      <w:r w:rsidR="00F65A1C" w:rsidRPr="00F65A1C">
        <w:rPr>
          <w:rFonts w:ascii="Arial" w:hAnsi="Arial" w:cs="Arial"/>
          <w:sz w:val="24"/>
          <w:szCs w:val="24"/>
          <w:highlight w:val="yellow"/>
        </w:rPr>
        <w:t xml:space="preserve"> in accordance with ethical requirements, following national</w:t>
      </w:r>
      <w:r w:rsidR="006159D8">
        <w:rPr>
          <w:rFonts w:ascii="Arial" w:hAnsi="Arial" w:cs="Arial"/>
          <w:sz w:val="24"/>
          <w:szCs w:val="24"/>
          <w:highlight w:val="yellow"/>
        </w:rPr>
        <w:t>, regional</w:t>
      </w:r>
      <w:r w:rsidR="00F65A1C" w:rsidRPr="00F65A1C">
        <w:rPr>
          <w:rFonts w:ascii="Arial" w:hAnsi="Arial" w:cs="Arial"/>
          <w:sz w:val="24"/>
          <w:szCs w:val="24"/>
          <w:highlight w:val="yellow"/>
        </w:rPr>
        <w:t xml:space="preserve"> or local guidelines with respect to non</w:t>
      </w:r>
      <w:r w:rsidR="007A6616">
        <w:rPr>
          <w:rFonts w:ascii="Arial" w:hAnsi="Arial" w:cs="Arial"/>
          <w:sz w:val="24"/>
          <w:szCs w:val="24"/>
          <w:highlight w:val="yellow"/>
        </w:rPr>
        <w:t>-</w:t>
      </w:r>
      <w:r w:rsidR="00F65A1C" w:rsidRPr="00F65A1C">
        <w:rPr>
          <w:rFonts w:ascii="Arial" w:hAnsi="Arial" w:cs="Arial"/>
          <w:sz w:val="24"/>
          <w:szCs w:val="24"/>
          <w:highlight w:val="yellow"/>
        </w:rPr>
        <w:t>interventi</w:t>
      </w:r>
      <w:r w:rsidR="000608CF">
        <w:rPr>
          <w:rFonts w:ascii="Arial" w:hAnsi="Arial" w:cs="Arial"/>
          <w:sz w:val="24"/>
          <w:szCs w:val="24"/>
          <w:highlight w:val="yellow"/>
        </w:rPr>
        <w:t>on</w:t>
      </w:r>
      <w:r w:rsidR="00F65A1C" w:rsidRPr="00F65A1C">
        <w:rPr>
          <w:rFonts w:ascii="Arial" w:hAnsi="Arial" w:cs="Arial"/>
          <w:sz w:val="24"/>
          <w:szCs w:val="24"/>
          <w:highlight w:val="yellow"/>
        </w:rPr>
        <w:t xml:space="preserve">al research. As a minimum standard, guidelines of the International Chamber of Commerce/European Society for Opinion and Marketing Research, the Council of American Survey Research Organizations and Good </w:t>
      </w:r>
      <w:proofErr w:type="spellStart"/>
      <w:r w:rsidR="00F65A1C" w:rsidRPr="00F65A1C">
        <w:rPr>
          <w:rFonts w:ascii="Arial" w:hAnsi="Arial" w:cs="Arial"/>
          <w:sz w:val="24"/>
          <w:szCs w:val="24"/>
          <w:highlight w:val="yellow"/>
        </w:rPr>
        <w:t>Pharmacoepidemiology</w:t>
      </w:r>
      <w:proofErr w:type="spellEnd"/>
      <w:r w:rsidR="00F65A1C" w:rsidRPr="00F65A1C">
        <w:rPr>
          <w:rFonts w:ascii="Arial" w:hAnsi="Arial" w:cs="Arial"/>
          <w:sz w:val="24"/>
          <w:szCs w:val="24"/>
          <w:highlight w:val="yellow"/>
        </w:rPr>
        <w:t xml:space="preserve"> Practices were used </w:t>
      </w:r>
      <w:r w:rsidR="00F65A1C" w:rsidRPr="00F65A1C">
        <w:rPr>
          <w:rFonts w:ascii="Arial" w:hAnsi="Arial" w:cs="Arial"/>
          <w:sz w:val="24"/>
          <w:szCs w:val="24"/>
          <w:highlight w:val="yellow"/>
        </w:rPr>
        <w:fldChar w:fldCharType="begin"/>
      </w:r>
      <w:r w:rsidR="00CF4A51">
        <w:rPr>
          <w:rFonts w:ascii="Arial" w:hAnsi="Arial" w:cs="Arial"/>
          <w:sz w:val="24"/>
          <w:szCs w:val="24"/>
          <w:highlight w:val="yellow"/>
        </w:rPr>
        <w:instrText xml:space="preserve"> ADDIN EN.CITE &lt;EndNote&gt;&lt;Cite&gt;&lt;Author&gt;Peyrot&lt;/Author&gt;&lt;Year&gt;2013&lt;/Year&gt;&lt;RecNum&gt;598&lt;/RecNum&gt;&lt;DisplayText&gt;[12]&lt;/DisplayText&gt;&lt;record&gt;&lt;rec-number&gt;598&lt;/rec-number&gt;&lt;foreign-keys&gt;&lt;key app="EN" db-id="z0zrs25ztd22z2ewf5wxew0p99asppt5s5z5"&gt;598&lt;/key&gt;&lt;/foreign-keys&gt;&lt;ref-type name="Journal Article"&gt;17&lt;/ref-type&gt;&lt;contributors&gt;&lt;authors&gt;&lt;author&gt;Peyrot, M.&lt;/author&gt;&lt;author&gt;Burns, K. K.&lt;/author&gt;&lt;author&gt;Davies, M.&lt;/author&gt;&lt;author&gt;Forbes, A.&lt;/author&gt;&lt;author&gt;Hermanns, N.&lt;/author&gt;&lt;author&gt;Holt, R.&lt;/author&gt;&lt;author&gt;Kalra, S.&lt;/author&gt;&lt;author&gt;Nicolucci, A.&lt;/author&gt;&lt;author&gt;Pouwer, F.&lt;/author&gt;&lt;author&gt;Wens, J.&lt;/author&gt;&lt;author&gt;Willaing, I.&lt;/author&gt;&lt;author&gt;Skovlund, S. E.&lt;/author&gt;&lt;/authors&gt;&lt;/contributors&gt;&lt;auth-address&gt;Department of Sociology, Loyola University Maryland, 4501 North Charles Street, Baltimore, MD 21210, USA. mpeyrot@loyola.edu&lt;/auth-address&gt;&lt;titles&gt;&lt;title&gt;Diabetes Attitudes Wishes and Needs 2 (DAWN2): a multinational, multi-stakeholder study of psychosocial issues in diabetes and person-centred diabetes care&lt;/title&gt;&lt;secondary-title&gt;Diabetes Res Clin Pract&lt;/secondary-title&gt;&lt;alt-title&gt;Diabetes research and clinical practice&lt;/alt-title&gt;&lt;/titles&gt;&lt;periodical&gt;&lt;full-title&gt;Diabetes Res Clin Pract&lt;/full-title&gt;&lt;/periodical&gt;&lt;pages&gt;174-84&lt;/pages&gt;&lt;volume&gt;99&lt;/volume&gt;&lt;number&gt;2&lt;/number&gt;&lt;keywords&gt;&lt;keyword&gt;Diabetes Mellitus/*psychology&lt;/keyword&gt;&lt;keyword&gt;Female&lt;/keyword&gt;&lt;keyword&gt;Humans&lt;/keyword&gt;&lt;keyword&gt;Male&lt;/keyword&gt;&lt;keyword&gt;Questionnaires&lt;/keyword&gt;&lt;keyword&gt;Self Care&lt;/keyword&gt;&lt;keyword&gt;Social Support&lt;/keyword&gt;&lt;/keywords&gt;&lt;dates&gt;&lt;year&gt;2013&lt;/year&gt;&lt;pub-dates&gt;&lt;date&gt;Feb&lt;/date&gt;&lt;/pub-dates&gt;&lt;/dates&gt;&lt;isbn&gt;1872-8227 (Electronic)&amp;#xD;0168-8227 (Linking)&lt;/isbn&gt;&lt;accession-num&gt;23273515&lt;/accession-num&gt;&lt;urls&gt;&lt;related-urls&gt;&lt;url&gt;http://www.ncbi.nlm.nih.gov/pubmed/23273515&lt;/url&gt;&lt;/related-urls&gt;&lt;/urls&gt;&lt;electronic-resource-num&gt;10.1016/j.diabres.2012.11.016&lt;/electronic-resource-num&gt;&lt;/record&gt;&lt;/Cite&gt;&lt;/EndNote&gt;</w:instrText>
      </w:r>
      <w:r w:rsidR="00F65A1C" w:rsidRPr="00F65A1C">
        <w:rPr>
          <w:rFonts w:ascii="Arial" w:hAnsi="Arial" w:cs="Arial"/>
          <w:sz w:val="24"/>
          <w:szCs w:val="24"/>
          <w:highlight w:val="yellow"/>
        </w:rPr>
        <w:fldChar w:fldCharType="separate"/>
      </w:r>
      <w:r w:rsidR="00CF4A51">
        <w:rPr>
          <w:rFonts w:ascii="Arial" w:hAnsi="Arial" w:cs="Arial"/>
          <w:noProof/>
          <w:sz w:val="24"/>
          <w:szCs w:val="24"/>
          <w:highlight w:val="yellow"/>
        </w:rPr>
        <w:t>[12]</w:t>
      </w:r>
      <w:r w:rsidR="00F65A1C" w:rsidRPr="00F65A1C">
        <w:rPr>
          <w:rFonts w:ascii="Arial" w:hAnsi="Arial" w:cs="Arial"/>
          <w:sz w:val="24"/>
          <w:szCs w:val="24"/>
          <w:highlight w:val="yellow"/>
        </w:rPr>
        <w:fldChar w:fldCharType="end"/>
      </w:r>
      <w:r w:rsidR="00F65A1C" w:rsidRPr="00F65A1C">
        <w:rPr>
          <w:rFonts w:ascii="Arial" w:hAnsi="Arial" w:cs="Arial"/>
          <w:sz w:val="24"/>
          <w:szCs w:val="24"/>
          <w:highlight w:val="yellow"/>
        </w:rPr>
        <w:t>.</w:t>
      </w:r>
      <w:r w:rsidR="00F65A1C">
        <w:rPr>
          <w:rFonts w:ascii="Arial" w:hAnsi="Arial" w:cs="Arial"/>
          <w:sz w:val="24"/>
          <w:szCs w:val="24"/>
        </w:rPr>
        <w:t xml:space="preserve"> </w:t>
      </w:r>
      <w:r w:rsidRPr="0066497D">
        <w:rPr>
          <w:rFonts w:ascii="Arial" w:hAnsi="Arial" w:cs="Arial"/>
          <w:sz w:val="24"/>
          <w:szCs w:val="24"/>
        </w:rPr>
        <w:t xml:space="preserve">All participants provided informed consent. </w:t>
      </w:r>
      <w:r w:rsidR="00F65A1C" w:rsidRPr="0066497D">
        <w:rPr>
          <w:rFonts w:ascii="Arial" w:hAnsi="Arial" w:cs="Arial"/>
          <w:sz w:val="24"/>
          <w:szCs w:val="24"/>
        </w:rPr>
        <w:t xml:space="preserve">The survey was completed predominantly online or by telephone interview, supplemented by face-to-face interviews in countries with low internet access. </w:t>
      </w:r>
      <w:r w:rsidRPr="0066497D">
        <w:rPr>
          <w:rFonts w:ascii="Arial" w:hAnsi="Arial" w:cs="Arial"/>
          <w:sz w:val="24"/>
          <w:szCs w:val="24"/>
        </w:rPr>
        <w:t xml:space="preserve">As </w:t>
      </w:r>
      <w:r w:rsidR="006A700E" w:rsidRPr="00134577">
        <w:rPr>
          <w:rFonts w:ascii="Arial" w:hAnsi="Arial" w:cs="Arial"/>
          <w:sz w:val="24"/>
          <w:szCs w:val="24"/>
          <w:highlight w:val="yellow"/>
        </w:rPr>
        <w:t>worries about hypoglycemia</w:t>
      </w:r>
      <w:r w:rsidR="006A700E" w:rsidRPr="0066497D">
        <w:rPr>
          <w:rFonts w:ascii="Arial" w:hAnsi="Arial" w:cs="Arial"/>
          <w:sz w:val="24"/>
          <w:szCs w:val="24"/>
        </w:rPr>
        <w:t xml:space="preserve"> </w:t>
      </w:r>
      <w:r w:rsidRPr="0066497D">
        <w:rPr>
          <w:rFonts w:ascii="Arial" w:hAnsi="Arial" w:cs="Arial"/>
          <w:sz w:val="24"/>
          <w:szCs w:val="24"/>
        </w:rPr>
        <w:t>can be present even if diabetes treatment does not include sulfonylurea or insulin, all participants were included in the present analysis (irrespective of diabetes treatment modality).</w:t>
      </w:r>
    </w:p>
    <w:p w14:paraId="4E50CD9A" w14:textId="77777777" w:rsidR="00953CD5" w:rsidRPr="0066497D" w:rsidRDefault="00953CD5" w:rsidP="0066497D">
      <w:pPr>
        <w:spacing w:after="0" w:line="480" w:lineRule="auto"/>
        <w:rPr>
          <w:rFonts w:ascii="Arial" w:hAnsi="Arial" w:cs="Arial"/>
          <w:sz w:val="24"/>
          <w:szCs w:val="24"/>
        </w:rPr>
      </w:pPr>
    </w:p>
    <w:p w14:paraId="37534D89" w14:textId="4AAF0997" w:rsidR="00F5306B" w:rsidRPr="0066497D" w:rsidRDefault="00F5306B" w:rsidP="0066497D">
      <w:pPr>
        <w:spacing w:after="0" w:line="480" w:lineRule="auto"/>
        <w:rPr>
          <w:rFonts w:ascii="Arial" w:hAnsi="Arial" w:cs="Arial"/>
          <w:sz w:val="24"/>
          <w:szCs w:val="24"/>
        </w:rPr>
      </w:pPr>
      <w:r w:rsidRPr="0066497D">
        <w:rPr>
          <w:rFonts w:ascii="Arial" w:hAnsi="Arial" w:cs="Arial"/>
          <w:b/>
          <w:sz w:val="24"/>
          <w:szCs w:val="24"/>
        </w:rPr>
        <w:t>Measurements</w:t>
      </w:r>
    </w:p>
    <w:p w14:paraId="41FDC7D0" w14:textId="617B6DD3" w:rsidR="004B6353" w:rsidRPr="00E136FE" w:rsidRDefault="00F5306B" w:rsidP="00ED7412">
      <w:pPr>
        <w:spacing w:after="0" w:line="480" w:lineRule="auto"/>
        <w:rPr>
          <w:highlight w:val="yellow"/>
        </w:rPr>
      </w:pPr>
      <w:r w:rsidRPr="0066497D">
        <w:rPr>
          <w:rFonts w:ascii="Arial" w:hAnsi="Arial" w:cs="Arial"/>
          <w:sz w:val="24"/>
          <w:szCs w:val="24"/>
        </w:rPr>
        <w:lastRenderedPageBreak/>
        <w:t>An overview of measurements can be found in Table 1.</w:t>
      </w:r>
      <w:r w:rsidR="004B6353">
        <w:rPr>
          <w:rFonts w:ascii="Arial" w:hAnsi="Arial" w:cs="Arial"/>
          <w:sz w:val="24"/>
          <w:szCs w:val="24"/>
        </w:rPr>
        <w:t xml:space="preserve"> </w:t>
      </w:r>
      <w:r w:rsidR="004B6353" w:rsidRPr="00E136FE">
        <w:rPr>
          <w:rFonts w:ascii="Arial" w:hAnsi="Arial" w:cs="Arial"/>
          <w:sz w:val="24"/>
          <w:szCs w:val="24"/>
          <w:highlight w:val="yellow"/>
        </w:rPr>
        <w:t>With re</w:t>
      </w:r>
      <w:r w:rsidR="00E40C7A" w:rsidRPr="00E136FE">
        <w:rPr>
          <w:rFonts w:ascii="Arial" w:hAnsi="Arial" w:cs="Arial"/>
          <w:sz w:val="24"/>
          <w:szCs w:val="24"/>
          <w:highlight w:val="yellow"/>
        </w:rPr>
        <w:t>spect to the main measurements</w:t>
      </w:r>
      <w:r w:rsidR="000E0CF4" w:rsidRPr="00E136FE">
        <w:rPr>
          <w:rFonts w:ascii="Arial" w:hAnsi="Arial" w:cs="Arial"/>
          <w:sz w:val="24"/>
          <w:szCs w:val="24"/>
          <w:highlight w:val="yellow"/>
        </w:rPr>
        <w:t xml:space="preserve">, worries about hypoglycemia and support were assessed with individual items from several questionnaires specifically developed for the DAWN2 study. </w:t>
      </w:r>
      <w:r w:rsidR="002C39DB">
        <w:rPr>
          <w:rFonts w:ascii="Arial" w:hAnsi="Arial" w:cs="Arial"/>
          <w:sz w:val="24"/>
          <w:szCs w:val="24"/>
          <w:highlight w:val="yellow"/>
        </w:rPr>
        <w:t>I</w:t>
      </w:r>
      <w:r w:rsidR="00ED7412" w:rsidRPr="00E136FE">
        <w:rPr>
          <w:rFonts w:ascii="Arial" w:hAnsi="Arial" w:cs="Arial"/>
          <w:sz w:val="24"/>
          <w:szCs w:val="24"/>
          <w:highlight w:val="yellow"/>
        </w:rPr>
        <w:t>tems were answered on a 4 or 5 point Likert scale, depending on the questionnaire from which they were taken.</w:t>
      </w:r>
      <w:r w:rsidR="00E136FE" w:rsidRPr="00E136FE">
        <w:rPr>
          <w:rFonts w:ascii="Arial" w:hAnsi="Arial" w:cs="Arial"/>
          <w:sz w:val="24"/>
          <w:szCs w:val="24"/>
          <w:highlight w:val="yellow"/>
        </w:rPr>
        <w:t xml:space="preserve"> </w:t>
      </w:r>
    </w:p>
    <w:p w14:paraId="58D761F8" w14:textId="77777777" w:rsidR="004B6353" w:rsidRDefault="004B6353" w:rsidP="0066497D">
      <w:pPr>
        <w:spacing w:after="0" w:line="480" w:lineRule="auto"/>
        <w:rPr>
          <w:rFonts w:ascii="Arial" w:hAnsi="Arial" w:cs="Arial"/>
          <w:sz w:val="24"/>
          <w:szCs w:val="24"/>
        </w:rPr>
      </w:pPr>
    </w:p>
    <w:p w14:paraId="6DBD6ACD" w14:textId="0A47FF28" w:rsidR="00A33323" w:rsidRDefault="00A33323" w:rsidP="0066497D">
      <w:pPr>
        <w:spacing w:after="0" w:line="480" w:lineRule="auto"/>
        <w:rPr>
          <w:rFonts w:ascii="Arial" w:hAnsi="Arial" w:cs="Arial"/>
          <w:sz w:val="24"/>
          <w:szCs w:val="24"/>
        </w:rPr>
      </w:pPr>
      <w:r>
        <w:rPr>
          <w:rFonts w:ascii="Arial" w:hAnsi="Arial" w:cs="Arial"/>
          <w:sz w:val="24"/>
          <w:szCs w:val="24"/>
        </w:rPr>
        <w:t>***</w:t>
      </w:r>
    </w:p>
    <w:p w14:paraId="16B71FB4" w14:textId="797D1436" w:rsidR="00A33323" w:rsidRDefault="00A33323" w:rsidP="0066497D">
      <w:pPr>
        <w:spacing w:after="0" w:line="480" w:lineRule="auto"/>
        <w:rPr>
          <w:rFonts w:ascii="Arial" w:hAnsi="Arial" w:cs="Arial"/>
          <w:sz w:val="24"/>
          <w:szCs w:val="24"/>
        </w:rPr>
      </w:pPr>
      <w:r>
        <w:rPr>
          <w:rFonts w:ascii="Arial" w:hAnsi="Arial" w:cs="Arial"/>
          <w:sz w:val="24"/>
          <w:szCs w:val="24"/>
        </w:rPr>
        <w:t>ENTER TABLE 1 HERE</w:t>
      </w:r>
    </w:p>
    <w:p w14:paraId="79C4444C" w14:textId="4E7D5E84" w:rsidR="00A33323" w:rsidRPr="0066497D" w:rsidRDefault="00A33323" w:rsidP="0066497D">
      <w:pPr>
        <w:spacing w:after="0" w:line="480" w:lineRule="auto"/>
        <w:rPr>
          <w:rFonts w:ascii="Arial" w:hAnsi="Arial" w:cs="Arial"/>
          <w:sz w:val="24"/>
          <w:szCs w:val="24"/>
        </w:rPr>
      </w:pPr>
      <w:r>
        <w:rPr>
          <w:rFonts w:ascii="Arial" w:hAnsi="Arial" w:cs="Arial"/>
          <w:sz w:val="24"/>
          <w:szCs w:val="24"/>
        </w:rPr>
        <w:t>***</w:t>
      </w:r>
    </w:p>
    <w:p w14:paraId="0D63D08B" w14:textId="77777777" w:rsidR="00AF024E" w:rsidRPr="0066497D" w:rsidRDefault="00AF024E" w:rsidP="0066497D">
      <w:pPr>
        <w:spacing w:after="0" w:line="480" w:lineRule="auto"/>
        <w:rPr>
          <w:rFonts w:ascii="Arial" w:hAnsi="Arial" w:cs="Arial"/>
          <w:sz w:val="24"/>
          <w:szCs w:val="24"/>
        </w:rPr>
      </w:pPr>
    </w:p>
    <w:p w14:paraId="56AA07A3" w14:textId="77777777" w:rsidR="00953CD5" w:rsidRPr="0066497D" w:rsidRDefault="00953CD5" w:rsidP="0066497D">
      <w:pPr>
        <w:spacing w:after="0" w:line="480" w:lineRule="auto"/>
        <w:rPr>
          <w:rFonts w:ascii="Arial" w:hAnsi="Arial" w:cs="Arial"/>
          <w:b/>
          <w:sz w:val="24"/>
          <w:szCs w:val="24"/>
        </w:rPr>
      </w:pPr>
      <w:r w:rsidRPr="0066497D">
        <w:rPr>
          <w:rFonts w:ascii="Arial" w:hAnsi="Arial" w:cs="Arial"/>
          <w:b/>
          <w:sz w:val="24"/>
          <w:szCs w:val="24"/>
        </w:rPr>
        <w:t>Statistical analyses</w:t>
      </w:r>
    </w:p>
    <w:p w14:paraId="68342CD0" w14:textId="56598AC9" w:rsidR="003A13D1" w:rsidRDefault="00953CD5" w:rsidP="0066497D">
      <w:pPr>
        <w:spacing w:after="0" w:line="480" w:lineRule="auto"/>
        <w:rPr>
          <w:rFonts w:ascii="Arial" w:hAnsi="Arial" w:cs="Arial"/>
          <w:sz w:val="24"/>
          <w:szCs w:val="24"/>
        </w:rPr>
      </w:pPr>
      <w:r w:rsidRPr="0066497D">
        <w:rPr>
          <w:rFonts w:ascii="Arial" w:hAnsi="Arial" w:cs="Arial"/>
          <w:sz w:val="24"/>
          <w:szCs w:val="24"/>
        </w:rPr>
        <w:t xml:space="preserve">Hierarchical </w:t>
      </w:r>
      <w:r w:rsidR="0093112D" w:rsidRPr="0066497D">
        <w:rPr>
          <w:rFonts w:ascii="Arial" w:hAnsi="Arial" w:cs="Arial"/>
          <w:sz w:val="24"/>
          <w:szCs w:val="24"/>
        </w:rPr>
        <w:t>(</w:t>
      </w:r>
      <w:proofErr w:type="spellStart"/>
      <w:r w:rsidR="0093112D" w:rsidRPr="0066497D">
        <w:rPr>
          <w:rFonts w:ascii="Arial" w:hAnsi="Arial" w:cs="Arial"/>
          <w:sz w:val="24"/>
          <w:szCs w:val="24"/>
        </w:rPr>
        <w:t>blockwise</w:t>
      </w:r>
      <w:proofErr w:type="spellEnd"/>
      <w:r w:rsidR="0093112D" w:rsidRPr="0066497D">
        <w:rPr>
          <w:rFonts w:ascii="Arial" w:hAnsi="Arial" w:cs="Arial"/>
          <w:sz w:val="24"/>
          <w:szCs w:val="24"/>
        </w:rPr>
        <w:t xml:space="preserve">) </w:t>
      </w:r>
      <w:r w:rsidR="006207DB" w:rsidRPr="0066497D">
        <w:rPr>
          <w:rFonts w:ascii="Arial" w:hAnsi="Arial" w:cs="Arial"/>
          <w:sz w:val="24"/>
          <w:szCs w:val="24"/>
        </w:rPr>
        <w:t>r</w:t>
      </w:r>
      <w:r w:rsidRPr="0066497D">
        <w:rPr>
          <w:rFonts w:ascii="Arial" w:hAnsi="Arial" w:cs="Arial"/>
          <w:sz w:val="24"/>
          <w:szCs w:val="24"/>
        </w:rPr>
        <w:t>egression analysi</w:t>
      </w:r>
      <w:r w:rsidR="002F7BAF" w:rsidRPr="0066497D">
        <w:rPr>
          <w:rFonts w:ascii="Arial" w:hAnsi="Arial" w:cs="Arial"/>
          <w:sz w:val="24"/>
          <w:szCs w:val="24"/>
        </w:rPr>
        <w:t xml:space="preserve">s was used </w:t>
      </w:r>
      <w:r w:rsidR="0093112D" w:rsidRPr="0066497D">
        <w:rPr>
          <w:rFonts w:ascii="Arial" w:hAnsi="Arial" w:cs="Arial"/>
          <w:sz w:val="24"/>
          <w:szCs w:val="24"/>
        </w:rPr>
        <w:t>for analysis of all outcomes</w:t>
      </w:r>
      <w:r w:rsidR="0061192E" w:rsidRPr="0066497D">
        <w:rPr>
          <w:rFonts w:ascii="Arial" w:hAnsi="Arial" w:cs="Arial"/>
          <w:sz w:val="24"/>
          <w:szCs w:val="24"/>
        </w:rPr>
        <w:t xml:space="preserve">. </w:t>
      </w:r>
      <w:r w:rsidR="0093112D" w:rsidRPr="0066497D">
        <w:rPr>
          <w:rFonts w:ascii="Arial" w:hAnsi="Arial" w:cs="Arial"/>
          <w:sz w:val="24"/>
          <w:szCs w:val="24"/>
        </w:rPr>
        <w:t>S</w:t>
      </w:r>
      <w:r w:rsidRPr="0066497D">
        <w:rPr>
          <w:rFonts w:ascii="Arial" w:hAnsi="Arial" w:cs="Arial"/>
          <w:sz w:val="24"/>
          <w:szCs w:val="24"/>
        </w:rPr>
        <w:t xml:space="preserve">uccessive blocks of variables </w:t>
      </w:r>
      <w:r w:rsidR="0093112D" w:rsidRPr="0066497D">
        <w:rPr>
          <w:rFonts w:ascii="Arial" w:hAnsi="Arial" w:cs="Arial"/>
          <w:sz w:val="24"/>
          <w:szCs w:val="24"/>
        </w:rPr>
        <w:t>were entered in</w:t>
      </w:r>
      <w:r w:rsidRPr="0066497D">
        <w:rPr>
          <w:rFonts w:ascii="Arial" w:hAnsi="Arial" w:cs="Arial"/>
          <w:sz w:val="24"/>
          <w:szCs w:val="24"/>
        </w:rPr>
        <w:t>to the model</w:t>
      </w:r>
      <w:r w:rsidR="0061192E" w:rsidRPr="0066497D">
        <w:rPr>
          <w:rFonts w:ascii="Arial" w:hAnsi="Arial" w:cs="Arial"/>
          <w:sz w:val="24"/>
          <w:szCs w:val="24"/>
        </w:rPr>
        <w:t xml:space="preserve"> in the following order</w:t>
      </w:r>
      <w:r w:rsidRPr="0066497D">
        <w:rPr>
          <w:rFonts w:ascii="Arial" w:hAnsi="Arial" w:cs="Arial"/>
          <w:sz w:val="24"/>
          <w:szCs w:val="24"/>
        </w:rPr>
        <w:t xml:space="preserve">: (1) demographics </w:t>
      </w:r>
      <w:r w:rsidR="0000511B" w:rsidRPr="0066497D">
        <w:rPr>
          <w:rFonts w:ascii="Arial" w:hAnsi="Arial" w:cs="Arial"/>
          <w:sz w:val="24"/>
          <w:szCs w:val="24"/>
        </w:rPr>
        <w:t xml:space="preserve">of </w:t>
      </w:r>
      <w:r w:rsidR="00A14140" w:rsidRPr="0066497D">
        <w:rPr>
          <w:rFonts w:ascii="Arial" w:hAnsi="Arial" w:cs="Arial"/>
          <w:sz w:val="24"/>
          <w:szCs w:val="24"/>
        </w:rPr>
        <w:t xml:space="preserve">the </w:t>
      </w:r>
      <w:r w:rsidR="0000511B" w:rsidRPr="0066497D">
        <w:rPr>
          <w:rFonts w:ascii="Arial" w:hAnsi="Arial" w:cs="Arial"/>
          <w:sz w:val="24"/>
          <w:szCs w:val="24"/>
        </w:rPr>
        <w:t>family member (sex, age, educational level, employment status, country of residence, relation</w:t>
      </w:r>
      <w:r w:rsidR="00A14140" w:rsidRPr="0066497D">
        <w:rPr>
          <w:rFonts w:ascii="Arial" w:hAnsi="Arial" w:cs="Arial"/>
          <w:sz w:val="24"/>
          <w:szCs w:val="24"/>
        </w:rPr>
        <w:t>ship</w:t>
      </w:r>
      <w:r w:rsidR="0000511B" w:rsidRPr="0066497D">
        <w:rPr>
          <w:rFonts w:ascii="Arial" w:hAnsi="Arial" w:cs="Arial"/>
          <w:sz w:val="24"/>
          <w:szCs w:val="24"/>
        </w:rPr>
        <w:t xml:space="preserve"> to the adult with diabetes, ≥2 adults with diabetes in household)</w:t>
      </w:r>
      <w:r w:rsidR="00FE6C8C" w:rsidRPr="0066497D">
        <w:rPr>
          <w:rFonts w:ascii="Arial" w:hAnsi="Arial" w:cs="Arial"/>
          <w:sz w:val="24"/>
          <w:szCs w:val="24"/>
        </w:rPr>
        <w:t xml:space="preserve"> and person with diabetes they we</w:t>
      </w:r>
      <w:r w:rsidR="0000511B" w:rsidRPr="0066497D">
        <w:rPr>
          <w:rFonts w:ascii="Arial" w:hAnsi="Arial" w:cs="Arial"/>
          <w:sz w:val="24"/>
          <w:szCs w:val="24"/>
        </w:rPr>
        <w:t xml:space="preserve">re living with (sex, age); </w:t>
      </w:r>
      <w:r w:rsidR="00245725" w:rsidRPr="0066497D">
        <w:rPr>
          <w:rFonts w:ascii="Arial" w:hAnsi="Arial" w:cs="Arial"/>
          <w:sz w:val="24"/>
          <w:szCs w:val="24"/>
        </w:rPr>
        <w:t xml:space="preserve">(2) diabetes treatment (use of </w:t>
      </w:r>
      <w:r w:rsidR="00E575AD" w:rsidRPr="0066497D">
        <w:rPr>
          <w:rFonts w:ascii="Arial" w:hAnsi="Arial" w:cs="Arial"/>
          <w:sz w:val="24"/>
          <w:szCs w:val="24"/>
        </w:rPr>
        <w:t>insulin or non-insulin injectable</w:t>
      </w:r>
      <w:r w:rsidR="00F25012" w:rsidRPr="0066497D">
        <w:rPr>
          <w:rFonts w:ascii="Arial" w:hAnsi="Arial" w:cs="Arial"/>
          <w:sz w:val="24"/>
          <w:szCs w:val="24"/>
        </w:rPr>
        <w:t xml:space="preserve"> diabetes medication</w:t>
      </w:r>
      <w:r w:rsidR="00245725" w:rsidRPr="0066497D">
        <w:rPr>
          <w:rFonts w:ascii="Arial" w:hAnsi="Arial" w:cs="Arial"/>
          <w:sz w:val="24"/>
          <w:szCs w:val="24"/>
        </w:rPr>
        <w:t>);</w:t>
      </w:r>
      <w:r w:rsidRPr="0066497D">
        <w:rPr>
          <w:rFonts w:ascii="Arial" w:hAnsi="Arial" w:cs="Arial"/>
          <w:sz w:val="24"/>
          <w:szCs w:val="24"/>
        </w:rPr>
        <w:t xml:space="preserve"> (3) frequency of severe and non-severe hypoglycem</w:t>
      </w:r>
      <w:r w:rsidR="00245725" w:rsidRPr="0066497D">
        <w:rPr>
          <w:rFonts w:ascii="Arial" w:hAnsi="Arial" w:cs="Arial"/>
          <w:sz w:val="24"/>
          <w:szCs w:val="24"/>
        </w:rPr>
        <w:t xml:space="preserve">ic events in previous </w:t>
      </w:r>
      <w:r w:rsidR="00F25012" w:rsidRPr="0066497D">
        <w:rPr>
          <w:rFonts w:ascii="Arial" w:hAnsi="Arial" w:cs="Arial"/>
          <w:sz w:val="24"/>
          <w:szCs w:val="24"/>
        </w:rPr>
        <w:t>12 months</w:t>
      </w:r>
      <w:r w:rsidR="00245725" w:rsidRPr="0066497D">
        <w:rPr>
          <w:rFonts w:ascii="Arial" w:hAnsi="Arial" w:cs="Arial"/>
          <w:sz w:val="24"/>
          <w:szCs w:val="24"/>
        </w:rPr>
        <w:t xml:space="preserve">; (4) </w:t>
      </w:r>
      <w:r w:rsidRPr="0066497D">
        <w:rPr>
          <w:rFonts w:ascii="Arial" w:hAnsi="Arial" w:cs="Arial"/>
          <w:sz w:val="24"/>
          <w:szCs w:val="24"/>
        </w:rPr>
        <w:t xml:space="preserve">hypoglycemia self-efficacy </w:t>
      </w:r>
      <w:r w:rsidR="00C43C02" w:rsidRPr="0066497D">
        <w:rPr>
          <w:rFonts w:ascii="Arial" w:hAnsi="Arial" w:cs="Arial"/>
          <w:sz w:val="24"/>
          <w:szCs w:val="24"/>
        </w:rPr>
        <w:t xml:space="preserve">of the </w:t>
      </w:r>
      <w:r w:rsidRPr="0066497D">
        <w:rPr>
          <w:rFonts w:ascii="Arial" w:hAnsi="Arial" w:cs="Arial"/>
          <w:sz w:val="24"/>
          <w:szCs w:val="24"/>
        </w:rPr>
        <w:t>family member</w:t>
      </w:r>
      <w:r w:rsidR="00F25012" w:rsidRPr="0066497D">
        <w:rPr>
          <w:rFonts w:ascii="Arial" w:hAnsi="Arial" w:cs="Arial"/>
          <w:sz w:val="24"/>
          <w:szCs w:val="24"/>
        </w:rPr>
        <w:t xml:space="preserve">; (5) </w:t>
      </w:r>
      <w:r w:rsidR="006A700E" w:rsidRPr="00134577">
        <w:rPr>
          <w:rFonts w:ascii="Arial" w:hAnsi="Arial" w:cs="Arial"/>
          <w:sz w:val="24"/>
          <w:szCs w:val="24"/>
          <w:highlight w:val="yellow"/>
        </w:rPr>
        <w:t>worries about hypoglycemia</w:t>
      </w:r>
      <w:r w:rsidR="006A700E" w:rsidRPr="0066497D">
        <w:rPr>
          <w:rFonts w:ascii="Arial" w:hAnsi="Arial" w:cs="Arial"/>
          <w:sz w:val="24"/>
          <w:szCs w:val="24"/>
        </w:rPr>
        <w:t xml:space="preserve"> </w:t>
      </w:r>
      <w:r w:rsidR="00F25012" w:rsidRPr="0066497D">
        <w:rPr>
          <w:rFonts w:ascii="Arial" w:hAnsi="Arial" w:cs="Arial"/>
          <w:sz w:val="24"/>
          <w:szCs w:val="24"/>
        </w:rPr>
        <w:t>(for analyses of diabetes support/involvement)</w:t>
      </w:r>
      <w:r w:rsidR="00FE5C17" w:rsidRPr="0066497D">
        <w:rPr>
          <w:rFonts w:ascii="Arial" w:hAnsi="Arial" w:cs="Arial"/>
          <w:sz w:val="24"/>
          <w:szCs w:val="24"/>
        </w:rPr>
        <w:t xml:space="preserve">. </w:t>
      </w:r>
      <w:r w:rsidR="004429F1" w:rsidRPr="0066497D">
        <w:rPr>
          <w:rFonts w:ascii="Arial" w:hAnsi="Arial" w:cs="Arial"/>
          <w:sz w:val="24"/>
          <w:szCs w:val="24"/>
        </w:rPr>
        <w:t xml:space="preserve">For categorical </w:t>
      </w:r>
      <w:r w:rsidR="00065EC2" w:rsidRPr="0066497D">
        <w:rPr>
          <w:rFonts w:ascii="Arial" w:hAnsi="Arial" w:cs="Arial"/>
          <w:sz w:val="24"/>
          <w:szCs w:val="24"/>
        </w:rPr>
        <w:t>predictors</w:t>
      </w:r>
      <w:r w:rsidR="004429F1" w:rsidRPr="0066497D">
        <w:rPr>
          <w:rFonts w:ascii="Arial" w:hAnsi="Arial" w:cs="Arial"/>
          <w:sz w:val="24"/>
          <w:szCs w:val="24"/>
        </w:rPr>
        <w:t xml:space="preserve"> with more than 5% (100) missing values</w:t>
      </w:r>
      <w:r w:rsidR="00C74A15">
        <w:rPr>
          <w:rFonts w:ascii="Arial" w:hAnsi="Arial" w:cs="Arial"/>
          <w:sz w:val="24"/>
          <w:szCs w:val="24"/>
        </w:rPr>
        <w:t xml:space="preserve"> (Table 2</w:t>
      </w:r>
      <w:r w:rsidR="00587923" w:rsidRPr="0066497D">
        <w:rPr>
          <w:rFonts w:ascii="Arial" w:hAnsi="Arial" w:cs="Arial"/>
          <w:sz w:val="24"/>
          <w:szCs w:val="24"/>
        </w:rPr>
        <w:t>)</w:t>
      </w:r>
      <w:r w:rsidR="004429F1" w:rsidRPr="0066497D">
        <w:rPr>
          <w:rFonts w:ascii="Arial" w:hAnsi="Arial" w:cs="Arial"/>
          <w:sz w:val="24"/>
          <w:szCs w:val="24"/>
        </w:rPr>
        <w:t xml:space="preserve">, separate “missing” categories were created and included in the model to retain as </w:t>
      </w:r>
      <w:r w:rsidR="00791738" w:rsidRPr="0066497D">
        <w:rPr>
          <w:rFonts w:ascii="Arial" w:hAnsi="Arial" w:cs="Arial"/>
          <w:sz w:val="24"/>
          <w:szCs w:val="24"/>
        </w:rPr>
        <w:t>many</w:t>
      </w:r>
      <w:r w:rsidR="004429F1" w:rsidRPr="0066497D">
        <w:rPr>
          <w:rFonts w:ascii="Arial" w:hAnsi="Arial" w:cs="Arial"/>
          <w:sz w:val="24"/>
          <w:szCs w:val="24"/>
        </w:rPr>
        <w:t xml:space="preserve"> participants as possible for the regression analysis. </w:t>
      </w:r>
      <w:r w:rsidR="004D59CD" w:rsidRPr="0066497D">
        <w:rPr>
          <w:rFonts w:ascii="Arial" w:hAnsi="Arial" w:cs="Arial"/>
          <w:sz w:val="24"/>
          <w:szCs w:val="24"/>
        </w:rPr>
        <w:t xml:space="preserve">For variables with </w:t>
      </w:r>
      <w:r w:rsidR="00A14140" w:rsidRPr="0066497D">
        <w:rPr>
          <w:rFonts w:ascii="Arial" w:hAnsi="Arial" w:cs="Arial"/>
          <w:sz w:val="24"/>
          <w:szCs w:val="24"/>
        </w:rPr>
        <w:t>fewer missing values</w:t>
      </w:r>
      <w:r w:rsidR="004D59CD" w:rsidRPr="0066497D">
        <w:rPr>
          <w:rFonts w:ascii="Arial" w:hAnsi="Arial" w:cs="Arial"/>
          <w:sz w:val="24"/>
          <w:szCs w:val="24"/>
        </w:rPr>
        <w:t>, cases with missing values</w:t>
      </w:r>
      <w:r w:rsidR="00A14140" w:rsidRPr="0066497D">
        <w:rPr>
          <w:rFonts w:ascii="Arial" w:hAnsi="Arial" w:cs="Arial"/>
          <w:sz w:val="24"/>
          <w:szCs w:val="24"/>
        </w:rPr>
        <w:t xml:space="preserve"> were dropped from the </w:t>
      </w:r>
      <w:r w:rsidR="00A14140" w:rsidRPr="0066497D">
        <w:rPr>
          <w:rFonts w:ascii="Arial" w:hAnsi="Arial" w:cs="Arial"/>
          <w:sz w:val="24"/>
          <w:szCs w:val="24"/>
        </w:rPr>
        <w:lastRenderedPageBreak/>
        <w:t xml:space="preserve">analysis. </w:t>
      </w:r>
      <w:r w:rsidR="00F25012" w:rsidRPr="0066497D">
        <w:rPr>
          <w:rFonts w:ascii="Arial" w:hAnsi="Arial" w:cs="Arial"/>
          <w:sz w:val="24"/>
          <w:szCs w:val="24"/>
        </w:rPr>
        <w:t>Cases with missing values for each outcome were dropped from the analysis of that outcome.</w:t>
      </w:r>
      <w:r w:rsidR="00890129" w:rsidRPr="0066497D">
        <w:rPr>
          <w:rFonts w:ascii="Arial" w:hAnsi="Arial" w:cs="Arial"/>
          <w:sz w:val="24"/>
          <w:szCs w:val="24"/>
        </w:rPr>
        <w:t xml:space="preserve"> </w:t>
      </w:r>
    </w:p>
    <w:p w14:paraId="30301137" w14:textId="77777777" w:rsidR="003A13D1" w:rsidRDefault="003A13D1" w:rsidP="0066497D">
      <w:pPr>
        <w:spacing w:after="0" w:line="480" w:lineRule="auto"/>
        <w:rPr>
          <w:rFonts w:ascii="Arial" w:hAnsi="Arial" w:cs="Arial"/>
          <w:sz w:val="24"/>
          <w:szCs w:val="24"/>
        </w:rPr>
      </w:pPr>
    </w:p>
    <w:p w14:paraId="4B9A34E2" w14:textId="24793050" w:rsidR="00E5489C" w:rsidRDefault="002170F5" w:rsidP="0066497D">
      <w:pPr>
        <w:spacing w:after="0" w:line="480" w:lineRule="auto"/>
        <w:rPr>
          <w:rFonts w:ascii="Arial" w:hAnsi="Arial" w:cs="Arial"/>
          <w:sz w:val="24"/>
          <w:szCs w:val="24"/>
        </w:rPr>
      </w:pPr>
      <w:r w:rsidRPr="0066497D">
        <w:rPr>
          <w:rFonts w:ascii="Arial" w:hAnsi="Arial" w:cs="Arial"/>
          <w:sz w:val="24"/>
          <w:szCs w:val="24"/>
        </w:rPr>
        <w:t xml:space="preserve">The analysis </w:t>
      </w:r>
      <w:r w:rsidR="0093112D" w:rsidRPr="0066497D">
        <w:rPr>
          <w:rFonts w:ascii="Arial" w:hAnsi="Arial" w:cs="Arial"/>
          <w:sz w:val="24"/>
          <w:szCs w:val="24"/>
        </w:rPr>
        <w:t xml:space="preserve">of family member worry about hypoglycemia </w:t>
      </w:r>
      <w:r w:rsidRPr="0066497D">
        <w:rPr>
          <w:rFonts w:ascii="Arial" w:hAnsi="Arial" w:cs="Arial"/>
          <w:sz w:val="24"/>
          <w:szCs w:val="24"/>
        </w:rPr>
        <w:t xml:space="preserve">was repeated with worry about </w:t>
      </w:r>
      <w:r w:rsidR="006207DB" w:rsidRPr="0066497D">
        <w:rPr>
          <w:rFonts w:ascii="Arial" w:hAnsi="Arial" w:cs="Arial"/>
          <w:sz w:val="24"/>
          <w:szCs w:val="24"/>
        </w:rPr>
        <w:t>overall and</w:t>
      </w:r>
      <w:r w:rsidR="0093112D" w:rsidRPr="0066497D">
        <w:rPr>
          <w:rFonts w:ascii="Arial" w:hAnsi="Arial" w:cs="Arial"/>
          <w:sz w:val="24"/>
          <w:szCs w:val="24"/>
        </w:rPr>
        <w:t xml:space="preserve"> </w:t>
      </w:r>
      <w:r w:rsidRPr="0066497D">
        <w:rPr>
          <w:rFonts w:ascii="Arial" w:hAnsi="Arial" w:cs="Arial"/>
          <w:sz w:val="24"/>
          <w:szCs w:val="24"/>
        </w:rPr>
        <w:t>nocturnal hypoglycemia as the dependent variable</w:t>
      </w:r>
      <w:r w:rsidR="0093112D" w:rsidRPr="0066497D">
        <w:rPr>
          <w:rFonts w:ascii="Arial" w:hAnsi="Arial" w:cs="Arial"/>
          <w:sz w:val="24"/>
          <w:szCs w:val="24"/>
        </w:rPr>
        <w:t>s</w:t>
      </w:r>
      <w:r w:rsidRPr="0066497D">
        <w:rPr>
          <w:rFonts w:ascii="Arial" w:hAnsi="Arial" w:cs="Arial"/>
          <w:sz w:val="24"/>
          <w:szCs w:val="24"/>
        </w:rPr>
        <w:t>.</w:t>
      </w:r>
      <w:r w:rsidR="00887AA2" w:rsidRPr="0066497D">
        <w:rPr>
          <w:rFonts w:ascii="Arial" w:hAnsi="Arial" w:cs="Arial"/>
          <w:sz w:val="24"/>
          <w:szCs w:val="24"/>
        </w:rPr>
        <w:t xml:space="preserve"> For the subgroup of family members who reported that the person they lived with had experienced hypoglycemia (severe or non-severe) in the previous </w:t>
      </w:r>
      <w:r w:rsidR="00B02FC8">
        <w:rPr>
          <w:rFonts w:ascii="Arial" w:hAnsi="Arial" w:cs="Arial"/>
          <w:sz w:val="24"/>
          <w:szCs w:val="24"/>
        </w:rPr>
        <w:t>12 months</w:t>
      </w:r>
      <w:r w:rsidR="00887AA2" w:rsidRPr="0066497D">
        <w:rPr>
          <w:rFonts w:ascii="Arial" w:hAnsi="Arial" w:cs="Arial"/>
          <w:sz w:val="24"/>
          <w:szCs w:val="24"/>
        </w:rPr>
        <w:t>, we repeated these analyses with the addition of family member</w:t>
      </w:r>
      <w:r w:rsidR="00B52FEF" w:rsidRPr="0066497D">
        <w:rPr>
          <w:rFonts w:ascii="Arial" w:hAnsi="Arial" w:cs="Arial"/>
          <w:sz w:val="24"/>
          <w:szCs w:val="24"/>
        </w:rPr>
        <w:t xml:space="preserve"> difficulties in recognizing hypoglycemia to the model.</w:t>
      </w:r>
      <w:r w:rsidR="00FE5C17" w:rsidRPr="0066497D">
        <w:rPr>
          <w:rFonts w:ascii="Arial" w:hAnsi="Arial" w:cs="Arial"/>
          <w:sz w:val="24"/>
          <w:szCs w:val="24"/>
        </w:rPr>
        <w:t xml:space="preserve"> </w:t>
      </w:r>
      <w:r w:rsidR="0093112D" w:rsidRPr="0066497D">
        <w:rPr>
          <w:rFonts w:ascii="Arial" w:hAnsi="Arial" w:cs="Arial"/>
          <w:sz w:val="24"/>
          <w:szCs w:val="24"/>
        </w:rPr>
        <w:t>Analys</w:t>
      </w:r>
      <w:r w:rsidR="00475B6A" w:rsidRPr="0066497D">
        <w:rPr>
          <w:rFonts w:ascii="Arial" w:hAnsi="Arial" w:cs="Arial"/>
          <w:sz w:val="24"/>
          <w:szCs w:val="24"/>
        </w:rPr>
        <w:t>e</w:t>
      </w:r>
      <w:r w:rsidR="0093112D" w:rsidRPr="0066497D">
        <w:rPr>
          <w:rFonts w:ascii="Arial" w:hAnsi="Arial" w:cs="Arial"/>
          <w:sz w:val="24"/>
          <w:szCs w:val="24"/>
        </w:rPr>
        <w:t>s also examined t</w:t>
      </w:r>
      <w:r w:rsidR="00132DE0" w:rsidRPr="0066497D">
        <w:rPr>
          <w:rFonts w:ascii="Arial" w:hAnsi="Arial" w:cs="Arial"/>
          <w:sz w:val="24"/>
          <w:szCs w:val="24"/>
        </w:rPr>
        <w:t>he relation</w:t>
      </w:r>
      <w:r w:rsidR="0017603B" w:rsidRPr="0066497D">
        <w:rPr>
          <w:rFonts w:ascii="Arial" w:hAnsi="Arial" w:cs="Arial"/>
          <w:sz w:val="24"/>
          <w:szCs w:val="24"/>
        </w:rPr>
        <w:t>s</w:t>
      </w:r>
      <w:r w:rsidR="00132DE0" w:rsidRPr="0066497D">
        <w:rPr>
          <w:rFonts w:ascii="Arial" w:hAnsi="Arial" w:cs="Arial"/>
          <w:sz w:val="24"/>
          <w:szCs w:val="24"/>
        </w:rPr>
        <w:t xml:space="preserve"> between family member </w:t>
      </w:r>
      <w:r w:rsidR="000E1094" w:rsidRPr="00134577">
        <w:rPr>
          <w:rFonts w:ascii="Arial" w:hAnsi="Arial" w:cs="Arial"/>
          <w:sz w:val="24"/>
          <w:szCs w:val="24"/>
          <w:highlight w:val="yellow"/>
        </w:rPr>
        <w:t>worries about hypoglycemia</w:t>
      </w:r>
      <w:r w:rsidR="00132DE0" w:rsidRPr="0066497D">
        <w:rPr>
          <w:rFonts w:ascii="Arial" w:hAnsi="Arial" w:cs="Arial"/>
          <w:sz w:val="24"/>
          <w:szCs w:val="24"/>
        </w:rPr>
        <w:t xml:space="preserve"> </w:t>
      </w:r>
      <w:r w:rsidR="0093112D" w:rsidRPr="0066497D">
        <w:rPr>
          <w:rFonts w:ascii="Arial" w:hAnsi="Arial" w:cs="Arial"/>
          <w:sz w:val="24"/>
          <w:szCs w:val="24"/>
        </w:rPr>
        <w:t>(</w:t>
      </w:r>
      <w:r w:rsidR="00475B6A" w:rsidRPr="0066497D">
        <w:rPr>
          <w:rFonts w:ascii="Arial" w:hAnsi="Arial" w:cs="Arial"/>
          <w:sz w:val="24"/>
          <w:szCs w:val="24"/>
        </w:rPr>
        <w:t xml:space="preserve">overall </w:t>
      </w:r>
      <w:r w:rsidR="0093112D" w:rsidRPr="0066497D">
        <w:rPr>
          <w:rFonts w:ascii="Arial" w:hAnsi="Arial" w:cs="Arial"/>
          <w:sz w:val="24"/>
          <w:szCs w:val="24"/>
        </w:rPr>
        <w:t xml:space="preserve">and nocturnal) </w:t>
      </w:r>
      <w:r w:rsidR="00132DE0" w:rsidRPr="0066497D">
        <w:rPr>
          <w:rFonts w:ascii="Arial" w:hAnsi="Arial" w:cs="Arial"/>
          <w:sz w:val="24"/>
          <w:szCs w:val="24"/>
        </w:rPr>
        <w:t>and the potential outcomes</w:t>
      </w:r>
      <w:r w:rsidR="0093112D" w:rsidRPr="0066497D">
        <w:rPr>
          <w:rFonts w:ascii="Arial" w:hAnsi="Arial" w:cs="Arial"/>
          <w:sz w:val="24"/>
          <w:szCs w:val="24"/>
        </w:rPr>
        <w:t>:</w:t>
      </w:r>
      <w:r w:rsidR="00132DE0" w:rsidRPr="0066497D">
        <w:rPr>
          <w:rFonts w:ascii="Arial" w:hAnsi="Arial" w:cs="Arial"/>
          <w:sz w:val="24"/>
          <w:szCs w:val="24"/>
        </w:rPr>
        <w:t xml:space="preserve"> </w:t>
      </w:r>
      <w:r w:rsidR="00F13AC4" w:rsidRPr="0066497D">
        <w:rPr>
          <w:rFonts w:ascii="Arial" w:hAnsi="Arial" w:cs="Arial"/>
          <w:sz w:val="24"/>
          <w:szCs w:val="24"/>
        </w:rPr>
        <w:t>(</w:t>
      </w:r>
      <w:r w:rsidR="00D539B2" w:rsidRPr="0066497D">
        <w:rPr>
          <w:rFonts w:ascii="Arial" w:hAnsi="Arial" w:cs="Arial"/>
          <w:sz w:val="24"/>
          <w:szCs w:val="24"/>
        </w:rPr>
        <w:t>1</w:t>
      </w:r>
      <w:r w:rsidR="005B1865" w:rsidRPr="0066497D">
        <w:rPr>
          <w:rFonts w:ascii="Arial" w:hAnsi="Arial" w:cs="Arial"/>
          <w:sz w:val="24"/>
          <w:szCs w:val="24"/>
        </w:rPr>
        <w:t xml:space="preserve">) </w:t>
      </w:r>
      <w:r w:rsidR="00132DE0" w:rsidRPr="0066497D">
        <w:rPr>
          <w:rFonts w:ascii="Arial" w:hAnsi="Arial" w:cs="Arial"/>
          <w:sz w:val="24"/>
          <w:szCs w:val="24"/>
        </w:rPr>
        <w:t>diabetes-related family arguments,</w:t>
      </w:r>
      <w:r w:rsidR="00F13AC4" w:rsidRPr="0066497D">
        <w:rPr>
          <w:rFonts w:ascii="Arial" w:hAnsi="Arial" w:cs="Arial"/>
          <w:sz w:val="24"/>
          <w:szCs w:val="24"/>
        </w:rPr>
        <w:t xml:space="preserve"> (</w:t>
      </w:r>
      <w:r w:rsidR="00D539B2" w:rsidRPr="0066497D">
        <w:rPr>
          <w:rFonts w:ascii="Arial" w:hAnsi="Arial" w:cs="Arial"/>
          <w:sz w:val="24"/>
          <w:szCs w:val="24"/>
        </w:rPr>
        <w:t>2</w:t>
      </w:r>
      <w:r w:rsidR="005B1865" w:rsidRPr="0066497D">
        <w:rPr>
          <w:rFonts w:ascii="Arial" w:hAnsi="Arial" w:cs="Arial"/>
          <w:sz w:val="24"/>
          <w:szCs w:val="24"/>
        </w:rPr>
        <w:t>)</w:t>
      </w:r>
      <w:r w:rsidR="00132DE0" w:rsidRPr="0066497D">
        <w:rPr>
          <w:rFonts w:ascii="Arial" w:hAnsi="Arial" w:cs="Arial"/>
          <w:sz w:val="24"/>
          <w:szCs w:val="24"/>
        </w:rPr>
        <w:t xml:space="preserve"> family member attending of health care provider visits, </w:t>
      </w:r>
      <w:r w:rsidR="00F13AC4" w:rsidRPr="0066497D">
        <w:rPr>
          <w:rFonts w:ascii="Arial" w:hAnsi="Arial" w:cs="Arial"/>
          <w:sz w:val="24"/>
          <w:szCs w:val="24"/>
        </w:rPr>
        <w:t>(</w:t>
      </w:r>
      <w:r w:rsidR="00D539B2" w:rsidRPr="0066497D">
        <w:rPr>
          <w:rFonts w:ascii="Arial" w:hAnsi="Arial" w:cs="Arial"/>
          <w:sz w:val="24"/>
          <w:szCs w:val="24"/>
        </w:rPr>
        <w:t>3</w:t>
      </w:r>
      <w:r w:rsidR="005B1865" w:rsidRPr="0066497D">
        <w:rPr>
          <w:rFonts w:ascii="Arial" w:hAnsi="Arial" w:cs="Arial"/>
          <w:sz w:val="24"/>
          <w:szCs w:val="24"/>
        </w:rPr>
        <w:t xml:space="preserve">) </w:t>
      </w:r>
      <w:r w:rsidR="00132DE0" w:rsidRPr="0066497D">
        <w:rPr>
          <w:rFonts w:ascii="Arial" w:hAnsi="Arial" w:cs="Arial"/>
          <w:sz w:val="24"/>
          <w:szCs w:val="24"/>
        </w:rPr>
        <w:t xml:space="preserve">family member frustration </w:t>
      </w:r>
      <w:r w:rsidR="0017603B" w:rsidRPr="0066497D">
        <w:rPr>
          <w:rFonts w:ascii="Arial" w:hAnsi="Arial" w:cs="Arial"/>
          <w:sz w:val="24"/>
          <w:szCs w:val="24"/>
        </w:rPr>
        <w:t>in providing helpful support</w:t>
      </w:r>
      <w:r w:rsidR="0093112D" w:rsidRPr="0066497D">
        <w:rPr>
          <w:rFonts w:ascii="Arial" w:hAnsi="Arial" w:cs="Arial"/>
          <w:sz w:val="24"/>
          <w:szCs w:val="24"/>
        </w:rPr>
        <w:t>,</w:t>
      </w:r>
      <w:r w:rsidR="0017603B" w:rsidRPr="0066497D">
        <w:rPr>
          <w:rFonts w:ascii="Arial" w:hAnsi="Arial" w:cs="Arial"/>
          <w:sz w:val="24"/>
          <w:szCs w:val="24"/>
        </w:rPr>
        <w:t xml:space="preserve"> </w:t>
      </w:r>
      <w:r w:rsidR="0093112D" w:rsidRPr="0066497D">
        <w:rPr>
          <w:rFonts w:ascii="Arial" w:hAnsi="Arial" w:cs="Arial"/>
          <w:sz w:val="24"/>
          <w:szCs w:val="24"/>
        </w:rPr>
        <w:t>and (</w:t>
      </w:r>
      <w:r w:rsidR="00D539B2" w:rsidRPr="0066497D">
        <w:rPr>
          <w:rFonts w:ascii="Arial" w:hAnsi="Arial" w:cs="Arial"/>
          <w:sz w:val="24"/>
          <w:szCs w:val="24"/>
        </w:rPr>
        <w:t>4</w:t>
      </w:r>
      <w:r w:rsidR="0093112D" w:rsidRPr="0066497D">
        <w:rPr>
          <w:rFonts w:ascii="Arial" w:hAnsi="Arial" w:cs="Arial"/>
          <w:sz w:val="24"/>
          <w:szCs w:val="24"/>
        </w:rPr>
        <w:t>) family member involvement in diabetes care</w:t>
      </w:r>
      <w:r w:rsidR="00132DE0" w:rsidRPr="0066497D">
        <w:rPr>
          <w:rFonts w:ascii="Arial" w:hAnsi="Arial" w:cs="Arial"/>
          <w:sz w:val="24"/>
          <w:szCs w:val="24"/>
        </w:rPr>
        <w:t xml:space="preserve">. </w:t>
      </w:r>
    </w:p>
    <w:p w14:paraId="694BEF6C" w14:textId="77777777" w:rsidR="00E5489C" w:rsidRDefault="00E5489C" w:rsidP="0066497D">
      <w:pPr>
        <w:spacing w:after="0" w:line="480" w:lineRule="auto"/>
        <w:rPr>
          <w:rFonts w:ascii="Arial" w:hAnsi="Arial" w:cs="Arial"/>
          <w:sz w:val="24"/>
          <w:szCs w:val="24"/>
        </w:rPr>
      </w:pPr>
    </w:p>
    <w:p w14:paraId="788D3F52" w14:textId="38C8FE72" w:rsidR="00D6770C" w:rsidRPr="0066497D" w:rsidRDefault="0093112D" w:rsidP="0066497D">
      <w:pPr>
        <w:spacing w:after="0" w:line="480" w:lineRule="auto"/>
        <w:rPr>
          <w:rFonts w:ascii="Arial" w:hAnsi="Arial" w:cs="Arial"/>
          <w:sz w:val="24"/>
          <w:szCs w:val="24"/>
        </w:rPr>
      </w:pPr>
      <w:r w:rsidRPr="0066497D">
        <w:rPr>
          <w:rFonts w:ascii="Arial" w:hAnsi="Arial" w:cs="Arial"/>
          <w:sz w:val="24"/>
          <w:szCs w:val="24"/>
        </w:rPr>
        <w:t xml:space="preserve">Analysis of single-item ordinal measures used ordinal regression. </w:t>
      </w:r>
      <w:r w:rsidR="000441F8" w:rsidRPr="000441F8">
        <w:rPr>
          <w:rFonts w:ascii="Arial" w:hAnsi="Arial" w:cs="Arial"/>
          <w:sz w:val="24"/>
          <w:szCs w:val="24"/>
          <w:highlight w:val="yellow"/>
        </w:rPr>
        <w:t>The assumption of proportional odds was checked for all model steps using the te</w:t>
      </w:r>
      <w:r w:rsidR="00CD785F">
        <w:rPr>
          <w:rFonts w:ascii="Arial" w:hAnsi="Arial" w:cs="Arial"/>
          <w:sz w:val="24"/>
          <w:szCs w:val="24"/>
          <w:highlight w:val="yellow"/>
        </w:rPr>
        <w:t xml:space="preserve">st of parallel </w:t>
      </w:r>
      <w:r w:rsidR="00CD785F" w:rsidRPr="00CD785F">
        <w:rPr>
          <w:rFonts w:ascii="Arial" w:hAnsi="Arial" w:cs="Arial"/>
          <w:sz w:val="24"/>
          <w:szCs w:val="24"/>
          <w:highlight w:val="yellow"/>
        </w:rPr>
        <w:t>lines and</w:t>
      </w:r>
      <w:r w:rsidR="00B82CAE" w:rsidRPr="00CD785F">
        <w:rPr>
          <w:rFonts w:ascii="Arial" w:hAnsi="Arial" w:cs="Arial"/>
          <w:sz w:val="24"/>
          <w:szCs w:val="24"/>
          <w:highlight w:val="yellow"/>
        </w:rPr>
        <w:t xml:space="preserve"> rejected for all models. However, </w:t>
      </w:r>
      <w:r w:rsidR="00CD785F">
        <w:rPr>
          <w:rFonts w:ascii="Arial" w:hAnsi="Arial" w:cs="Arial"/>
          <w:sz w:val="24"/>
          <w:szCs w:val="24"/>
          <w:highlight w:val="yellow"/>
        </w:rPr>
        <w:t>this test</w:t>
      </w:r>
      <w:r w:rsidR="00B82CAE" w:rsidRPr="00CD785F">
        <w:rPr>
          <w:rFonts w:ascii="Arial" w:hAnsi="Arial" w:cs="Arial"/>
          <w:sz w:val="24"/>
          <w:szCs w:val="24"/>
          <w:highlight w:val="yellow"/>
        </w:rPr>
        <w:t xml:space="preserve"> often leads to an incorrect rejection of the proportional odds assumption when the number of independent variables is large, the sample size is large, or when a continuous independent variable is included in the model </w:t>
      </w:r>
      <w:r w:rsidR="00B82CAE" w:rsidRPr="00CD785F">
        <w:rPr>
          <w:rFonts w:ascii="Arial" w:hAnsi="Arial" w:cs="Arial"/>
          <w:sz w:val="24"/>
          <w:szCs w:val="24"/>
          <w:highlight w:val="yellow"/>
        </w:rPr>
        <w:fldChar w:fldCharType="begin"/>
      </w:r>
      <w:r w:rsidR="00CF4A51">
        <w:rPr>
          <w:rFonts w:ascii="Arial" w:hAnsi="Arial" w:cs="Arial"/>
          <w:sz w:val="24"/>
          <w:szCs w:val="24"/>
          <w:highlight w:val="yellow"/>
        </w:rPr>
        <w:instrText xml:space="preserve"> ADDIN EN.CITE &lt;EndNote&gt;&lt;Cite&gt;&lt;Author&gt;S.&lt;/Author&gt;&lt;RecNum&gt;569&lt;/RecNum&gt;&lt;DisplayText&gt;[13]&lt;/DisplayText&gt;&lt;record&gt;&lt;rec-number&gt;569&lt;/rec-number&gt;&lt;foreign-keys&gt;&lt;key app="EN" db-id="z0zrs25ztd22z2ewf5wxew0p99asppt5s5z5"&gt;569&lt;/key&gt;&lt;/foreign-keys&gt;&lt;ref-type name="Web Page"&gt;12&lt;/ref-type&gt;&lt;contributors&gt;&lt;authors&gt;&lt;author&gt;Strand, S.&lt;/author&gt;&lt;author&gt;Cadwallader, S.&lt;/author&gt;&lt;author&gt;Firth, D.&lt;/author&gt;&lt;/authors&gt;&lt;/contributors&gt;&lt;titles&gt;&lt;title&gt;Using statistical regression methods in education research: Module 5 - Ordinal regression&lt;/title&gt;&lt;/titles&gt;&lt;number&gt;October 29 2014&lt;/number&gt;&lt;dates&gt;&lt;/dates&gt;&lt;urls&gt;&lt;related-urls&gt;&lt;url&gt;http://www.restore.ac.uk/srme/www/fac/soc/wie/research-new/srme/modules/mod5/index.html&lt;/url&gt;&lt;/related-urls&gt;&lt;/urls&gt;&lt;/record&gt;&lt;/Cite&gt;&lt;/EndNote&gt;</w:instrText>
      </w:r>
      <w:r w:rsidR="00B82CAE" w:rsidRPr="00CD785F">
        <w:rPr>
          <w:rFonts w:ascii="Arial" w:hAnsi="Arial" w:cs="Arial"/>
          <w:sz w:val="24"/>
          <w:szCs w:val="24"/>
          <w:highlight w:val="yellow"/>
        </w:rPr>
        <w:fldChar w:fldCharType="separate"/>
      </w:r>
      <w:r w:rsidR="00CF4A51">
        <w:rPr>
          <w:rFonts w:ascii="Arial" w:hAnsi="Arial" w:cs="Arial"/>
          <w:noProof/>
          <w:sz w:val="24"/>
          <w:szCs w:val="24"/>
          <w:highlight w:val="yellow"/>
        </w:rPr>
        <w:t>[13]</w:t>
      </w:r>
      <w:r w:rsidR="00B82CAE" w:rsidRPr="00CD785F">
        <w:rPr>
          <w:rFonts w:ascii="Arial" w:hAnsi="Arial" w:cs="Arial"/>
          <w:sz w:val="24"/>
          <w:szCs w:val="24"/>
          <w:highlight w:val="yellow"/>
        </w:rPr>
        <w:fldChar w:fldCharType="end"/>
      </w:r>
      <w:r w:rsidR="00B82CAE" w:rsidRPr="00CD785F">
        <w:rPr>
          <w:rFonts w:ascii="Arial" w:hAnsi="Arial" w:cs="Arial"/>
          <w:sz w:val="24"/>
          <w:szCs w:val="24"/>
          <w:highlight w:val="yellow"/>
        </w:rPr>
        <w:t>, which are all the case for the present analyses.</w:t>
      </w:r>
      <w:r w:rsidR="00CD785F">
        <w:rPr>
          <w:rFonts w:ascii="Arial" w:hAnsi="Arial" w:cs="Arial"/>
          <w:sz w:val="24"/>
          <w:szCs w:val="24"/>
        </w:rPr>
        <w:t xml:space="preserve"> </w:t>
      </w:r>
      <w:r w:rsidRPr="0066497D">
        <w:rPr>
          <w:rFonts w:ascii="Arial" w:hAnsi="Arial" w:cs="Arial"/>
          <w:sz w:val="24"/>
          <w:szCs w:val="24"/>
        </w:rPr>
        <w:t xml:space="preserve">Analysis </w:t>
      </w:r>
      <w:r w:rsidR="00D539B2" w:rsidRPr="0066497D">
        <w:rPr>
          <w:rFonts w:ascii="Arial" w:hAnsi="Arial" w:cs="Arial"/>
          <w:sz w:val="24"/>
          <w:szCs w:val="24"/>
        </w:rPr>
        <w:t>of</w:t>
      </w:r>
      <w:r w:rsidR="005B1865" w:rsidRPr="0066497D">
        <w:rPr>
          <w:rFonts w:ascii="Arial" w:hAnsi="Arial" w:cs="Arial"/>
          <w:sz w:val="24"/>
          <w:szCs w:val="24"/>
        </w:rPr>
        <w:t xml:space="preserve"> </w:t>
      </w:r>
      <w:r w:rsidR="00B97B0F" w:rsidRPr="0066497D">
        <w:rPr>
          <w:rFonts w:ascii="Arial" w:hAnsi="Arial" w:cs="Arial"/>
          <w:sz w:val="24"/>
          <w:szCs w:val="24"/>
        </w:rPr>
        <w:t>family member involvement in diabetes care us</w:t>
      </w:r>
      <w:r w:rsidR="00D539B2" w:rsidRPr="0066497D">
        <w:rPr>
          <w:rFonts w:ascii="Arial" w:hAnsi="Arial" w:cs="Arial"/>
          <w:sz w:val="24"/>
          <w:szCs w:val="24"/>
        </w:rPr>
        <w:t>ed</w:t>
      </w:r>
      <w:r w:rsidR="00B97B0F" w:rsidRPr="0066497D">
        <w:rPr>
          <w:rFonts w:ascii="Arial" w:hAnsi="Arial" w:cs="Arial"/>
          <w:sz w:val="24"/>
          <w:szCs w:val="24"/>
        </w:rPr>
        <w:t xml:space="preserve"> linear regression</w:t>
      </w:r>
      <w:r w:rsidR="00F13AC4" w:rsidRPr="0066497D">
        <w:rPr>
          <w:rFonts w:ascii="Arial" w:hAnsi="Arial" w:cs="Arial"/>
          <w:sz w:val="24"/>
          <w:szCs w:val="24"/>
        </w:rPr>
        <w:t>.</w:t>
      </w:r>
      <w:r w:rsidR="00D539B2" w:rsidRPr="0066497D">
        <w:rPr>
          <w:rFonts w:ascii="Arial" w:hAnsi="Arial" w:cs="Arial"/>
          <w:sz w:val="24"/>
          <w:szCs w:val="24"/>
        </w:rPr>
        <w:t xml:space="preserve"> All analyses were performed using SPSS Version 22 (IBM SPSS Statistics, New York). </w:t>
      </w:r>
      <w:r w:rsidR="00D6770C" w:rsidRPr="0066497D">
        <w:rPr>
          <w:rFonts w:ascii="Arial" w:hAnsi="Arial" w:cs="Arial"/>
          <w:sz w:val="24"/>
          <w:szCs w:val="24"/>
        </w:rPr>
        <w:t xml:space="preserve">Although multiple analyses were </w:t>
      </w:r>
      <w:r w:rsidR="00D6770C" w:rsidRPr="0066497D">
        <w:rPr>
          <w:rFonts w:ascii="Arial" w:hAnsi="Arial" w:cs="Arial"/>
          <w:sz w:val="24"/>
          <w:szCs w:val="24"/>
        </w:rPr>
        <w:lastRenderedPageBreak/>
        <w:t xml:space="preserve">performed, we maintained a </w:t>
      </w:r>
      <w:r w:rsidR="00D6770C" w:rsidRPr="0066497D">
        <w:rPr>
          <w:rFonts w:ascii="Arial" w:hAnsi="Arial" w:cs="Arial"/>
          <w:i/>
          <w:sz w:val="24"/>
          <w:szCs w:val="24"/>
        </w:rPr>
        <w:t>p</w:t>
      </w:r>
      <w:r w:rsidR="00D6770C" w:rsidRPr="0066497D">
        <w:rPr>
          <w:rFonts w:ascii="Arial" w:hAnsi="Arial" w:cs="Arial"/>
          <w:sz w:val="24"/>
          <w:szCs w:val="24"/>
        </w:rPr>
        <w:t>-value &lt;0.05 to indicate statistical significance, given the exploratory nature of the study.</w:t>
      </w:r>
      <w:r w:rsidR="000441F8">
        <w:rPr>
          <w:rFonts w:ascii="Arial" w:hAnsi="Arial" w:cs="Arial"/>
          <w:sz w:val="24"/>
          <w:szCs w:val="24"/>
        </w:rPr>
        <w:t xml:space="preserve"> </w:t>
      </w:r>
    </w:p>
    <w:p w14:paraId="3213BC4B" w14:textId="77777777" w:rsidR="002170F5" w:rsidRPr="0066497D" w:rsidRDefault="002170F5" w:rsidP="0066497D">
      <w:pPr>
        <w:spacing w:after="0" w:line="480" w:lineRule="auto"/>
        <w:rPr>
          <w:rFonts w:ascii="Arial" w:hAnsi="Arial" w:cs="Arial"/>
          <w:sz w:val="24"/>
          <w:szCs w:val="24"/>
        </w:rPr>
      </w:pPr>
    </w:p>
    <w:p w14:paraId="3A2B4A6F" w14:textId="77777777" w:rsidR="00A37E03" w:rsidRPr="0066497D" w:rsidRDefault="00777B69" w:rsidP="0066497D">
      <w:pPr>
        <w:spacing w:after="0" w:line="480" w:lineRule="auto"/>
        <w:rPr>
          <w:rFonts w:ascii="Arial" w:hAnsi="Arial" w:cs="Arial"/>
          <w:b/>
          <w:sz w:val="24"/>
          <w:szCs w:val="24"/>
        </w:rPr>
      </w:pPr>
      <w:r w:rsidRPr="0066497D">
        <w:rPr>
          <w:rFonts w:ascii="Arial" w:hAnsi="Arial" w:cs="Arial"/>
          <w:b/>
          <w:sz w:val="24"/>
          <w:szCs w:val="24"/>
        </w:rPr>
        <w:t>R</w:t>
      </w:r>
      <w:r w:rsidR="00F9495D" w:rsidRPr="0066497D">
        <w:rPr>
          <w:rFonts w:ascii="Arial" w:hAnsi="Arial" w:cs="Arial"/>
          <w:b/>
          <w:sz w:val="24"/>
          <w:szCs w:val="24"/>
        </w:rPr>
        <w:t>ESULTS</w:t>
      </w:r>
    </w:p>
    <w:p w14:paraId="29D35F37" w14:textId="77777777" w:rsidR="00F9495D" w:rsidRPr="0066497D" w:rsidRDefault="00F9495D" w:rsidP="0066497D">
      <w:pPr>
        <w:spacing w:after="0" w:line="480" w:lineRule="auto"/>
        <w:rPr>
          <w:rFonts w:ascii="Arial" w:hAnsi="Arial" w:cs="Arial"/>
          <w:b/>
          <w:sz w:val="24"/>
          <w:szCs w:val="24"/>
        </w:rPr>
      </w:pPr>
    </w:p>
    <w:p w14:paraId="2CF8811F" w14:textId="77777777" w:rsidR="00F9495D" w:rsidRPr="0066497D" w:rsidRDefault="00F9495D" w:rsidP="0066497D">
      <w:pPr>
        <w:spacing w:after="0" w:line="480" w:lineRule="auto"/>
        <w:rPr>
          <w:rFonts w:ascii="Arial" w:hAnsi="Arial" w:cs="Arial"/>
          <w:sz w:val="24"/>
          <w:szCs w:val="24"/>
        </w:rPr>
      </w:pPr>
      <w:r w:rsidRPr="0066497D">
        <w:rPr>
          <w:rFonts w:ascii="Arial" w:hAnsi="Arial" w:cs="Arial"/>
          <w:b/>
          <w:sz w:val="24"/>
          <w:szCs w:val="24"/>
        </w:rPr>
        <w:t>Sample characteristics</w:t>
      </w:r>
    </w:p>
    <w:p w14:paraId="547E4852" w14:textId="0ED5B9CF" w:rsidR="002A6455" w:rsidRDefault="00F9495D" w:rsidP="0066497D">
      <w:pPr>
        <w:spacing w:after="0" w:line="480" w:lineRule="auto"/>
        <w:rPr>
          <w:rFonts w:ascii="Arial" w:hAnsi="Arial" w:cs="Arial"/>
          <w:sz w:val="24"/>
          <w:szCs w:val="24"/>
        </w:rPr>
      </w:pPr>
      <w:r w:rsidRPr="0066497D">
        <w:rPr>
          <w:rFonts w:ascii="Arial" w:hAnsi="Arial" w:cs="Arial"/>
          <w:sz w:val="24"/>
          <w:szCs w:val="24"/>
        </w:rPr>
        <w:t>Characteristics of the total sample of family members (n=2</w:t>
      </w:r>
      <w:r w:rsidR="00E542AF" w:rsidRPr="0066497D">
        <w:rPr>
          <w:rFonts w:ascii="Arial" w:hAnsi="Arial" w:cs="Arial"/>
          <w:sz w:val="24"/>
          <w:szCs w:val="24"/>
        </w:rPr>
        <w:t>,</w:t>
      </w:r>
      <w:r w:rsidR="00A15EA8" w:rsidRPr="0066497D">
        <w:rPr>
          <w:rFonts w:ascii="Arial" w:hAnsi="Arial" w:cs="Arial"/>
          <w:sz w:val="24"/>
          <w:szCs w:val="24"/>
        </w:rPr>
        <w:t>057) are displayed in Table 2</w:t>
      </w:r>
      <w:r w:rsidRPr="0066497D">
        <w:rPr>
          <w:rFonts w:ascii="Arial" w:hAnsi="Arial" w:cs="Arial"/>
          <w:sz w:val="24"/>
          <w:szCs w:val="24"/>
        </w:rPr>
        <w:t>.</w:t>
      </w:r>
      <w:r w:rsidR="0033660B" w:rsidRPr="0066497D">
        <w:rPr>
          <w:rFonts w:ascii="Arial" w:hAnsi="Arial" w:cs="Arial"/>
          <w:sz w:val="24"/>
          <w:szCs w:val="24"/>
        </w:rPr>
        <w:t xml:space="preserve"> </w:t>
      </w:r>
      <w:r w:rsidR="00012D94" w:rsidRPr="0066497D">
        <w:rPr>
          <w:rFonts w:ascii="Arial" w:hAnsi="Arial" w:cs="Arial"/>
          <w:sz w:val="24"/>
          <w:szCs w:val="24"/>
        </w:rPr>
        <w:t xml:space="preserve">With respect to the statement “I am very worried about the risk of him/her having hypoglycemic (low blood sugar) events”, </w:t>
      </w:r>
      <w:r w:rsidR="00A15EA8" w:rsidRPr="0066497D">
        <w:rPr>
          <w:rFonts w:ascii="Arial" w:hAnsi="Arial" w:cs="Arial"/>
          <w:sz w:val="24"/>
          <w:szCs w:val="24"/>
        </w:rPr>
        <w:t xml:space="preserve">85% </w:t>
      </w:r>
      <w:r w:rsidR="00896CB2" w:rsidRPr="0066497D">
        <w:rPr>
          <w:rFonts w:ascii="Arial" w:hAnsi="Arial" w:cs="Arial"/>
          <w:sz w:val="24"/>
          <w:szCs w:val="24"/>
        </w:rPr>
        <w:t xml:space="preserve">(n=1,661) </w:t>
      </w:r>
      <w:r w:rsidR="0072787C" w:rsidRPr="0066497D">
        <w:rPr>
          <w:rFonts w:ascii="Arial" w:hAnsi="Arial" w:cs="Arial"/>
          <w:sz w:val="24"/>
          <w:szCs w:val="24"/>
        </w:rPr>
        <w:t xml:space="preserve">of family members </w:t>
      </w:r>
      <w:r w:rsidR="00A15EA8" w:rsidRPr="0066497D">
        <w:rPr>
          <w:rFonts w:ascii="Arial" w:hAnsi="Arial" w:cs="Arial"/>
          <w:sz w:val="24"/>
          <w:szCs w:val="24"/>
        </w:rPr>
        <w:t>experienced at least some worry about the risk of hypoglycemic events</w:t>
      </w:r>
      <w:r w:rsidR="0072787C" w:rsidRPr="0066497D">
        <w:rPr>
          <w:rFonts w:ascii="Arial" w:hAnsi="Arial" w:cs="Arial"/>
          <w:sz w:val="24"/>
          <w:szCs w:val="24"/>
        </w:rPr>
        <w:t xml:space="preserve"> overall. A similar number</w:t>
      </w:r>
      <w:r w:rsidR="00012D94" w:rsidRPr="0066497D">
        <w:rPr>
          <w:rFonts w:ascii="Arial" w:hAnsi="Arial" w:cs="Arial"/>
          <w:sz w:val="24"/>
          <w:szCs w:val="24"/>
        </w:rPr>
        <w:t xml:space="preserve"> w</w:t>
      </w:r>
      <w:r w:rsidR="0072787C" w:rsidRPr="0066497D">
        <w:rPr>
          <w:rFonts w:ascii="Arial" w:hAnsi="Arial" w:cs="Arial"/>
          <w:sz w:val="24"/>
          <w:szCs w:val="24"/>
        </w:rPr>
        <w:t>as</w:t>
      </w:r>
      <w:r w:rsidR="00012D94" w:rsidRPr="0066497D">
        <w:rPr>
          <w:rFonts w:ascii="Arial" w:hAnsi="Arial" w:cs="Arial"/>
          <w:sz w:val="24"/>
          <w:szCs w:val="24"/>
        </w:rPr>
        <w:t xml:space="preserve"> found for family member worry regarding nocturnal hypoglycemic events</w:t>
      </w:r>
      <w:r w:rsidR="00896CB2" w:rsidRPr="0066497D">
        <w:rPr>
          <w:rFonts w:ascii="Arial" w:hAnsi="Arial" w:cs="Arial"/>
          <w:sz w:val="24"/>
          <w:szCs w:val="24"/>
        </w:rPr>
        <w:t xml:space="preserve"> (n=1,620)</w:t>
      </w:r>
      <w:r w:rsidR="00012D94" w:rsidRPr="0066497D">
        <w:rPr>
          <w:rFonts w:ascii="Arial" w:hAnsi="Arial" w:cs="Arial"/>
          <w:sz w:val="24"/>
          <w:szCs w:val="24"/>
        </w:rPr>
        <w:t xml:space="preserve">. </w:t>
      </w:r>
      <w:r w:rsidR="002A6455" w:rsidRPr="0066497D">
        <w:rPr>
          <w:rFonts w:ascii="Arial" w:hAnsi="Arial" w:cs="Arial"/>
          <w:sz w:val="24"/>
          <w:szCs w:val="24"/>
        </w:rPr>
        <w:t xml:space="preserve">With respect to </w:t>
      </w:r>
      <w:r w:rsidR="009835A2" w:rsidRPr="0066497D">
        <w:rPr>
          <w:rFonts w:ascii="Arial" w:hAnsi="Arial" w:cs="Arial"/>
          <w:sz w:val="24"/>
          <w:szCs w:val="24"/>
        </w:rPr>
        <w:t xml:space="preserve">diabetes support, 44% </w:t>
      </w:r>
      <w:r w:rsidR="00896CB2" w:rsidRPr="0066497D">
        <w:rPr>
          <w:rFonts w:ascii="Arial" w:hAnsi="Arial" w:cs="Arial"/>
          <w:sz w:val="24"/>
          <w:szCs w:val="24"/>
        </w:rPr>
        <w:t xml:space="preserve">(n=867) </w:t>
      </w:r>
      <w:r w:rsidR="009835A2" w:rsidRPr="0066497D">
        <w:rPr>
          <w:rFonts w:ascii="Arial" w:hAnsi="Arial" w:cs="Arial"/>
          <w:sz w:val="24"/>
          <w:szCs w:val="24"/>
        </w:rPr>
        <w:t xml:space="preserve">of family members mainly </w:t>
      </w:r>
      <w:r w:rsidR="00D67CEA" w:rsidRPr="0066497D">
        <w:rPr>
          <w:rFonts w:ascii="Arial" w:hAnsi="Arial" w:cs="Arial"/>
          <w:sz w:val="24"/>
          <w:szCs w:val="24"/>
        </w:rPr>
        <w:t>or fully agreed that they</w:t>
      </w:r>
      <w:r w:rsidR="009835A2" w:rsidRPr="0066497D">
        <w:rPr>
          <w:rFonts w:ascii="Arial" w:hAnsi="Arial" w:cs="Arial"/>
          <w:sz w:val="24"/>
          <w:szCs w:val="24"/>
        </w:rPr>
        <w:t xml:space="preserve"> argue</w:t>
      </w:r>
      <w:r w:rsidR="00D67CEA" w:rsidRPr="0066497D">
        <w:rPr>
          <w:rFonts w:ascii="Arial" w:hAnsi="Arial" w:cs="Arial"/>
          <w:sz w:val="24"/>
          <w:szCs w:val="24"/>
        </w:rPr>
        <w:t>d</w:t>
      </w:r>
      <w:r w:rsidR="009835A2" w:rsidRPr="0066497D">
        <w:rPr>
          <w:rFonts w:ascii="Arial" w:hAnsi="Arial" w:cs="Arial"/>
          <w:sz w:val="24"/>
          <w:szCs w:val="24"/>
        </w:rPr>
        <w:t xml:space="preserve"> about diabetes care with the person with diabetes they lived with, 54%</w:t>
      </w:r>
      <w:r w:rsidR="00896CB2" w:rsidRPr="0066497D">
        <w:rPr>
          <w:rFonts w:ascii="Arial" w:hAnsi="Arial" w:cs="Arial"/>
          <w:sz w:val="24"/>
          <w:szCs w:val="24"/>
        </w:rPr>
        <w:t xml:space="preserve"> (n=1</w:t>
      </w:r>
      <w:r w:rsidR="00764294" w:rsidRPr="0066497D">
        <w:rPr>
          <w:rFonts w:ascii="Arial" w:hAnsi="Arial" w:cs="Arial"/>
          <w:sz w:val="24"/>
          <w:szCs w:val="24"/>
        </w:rPr>
        <w:t>,</w:t>
      </w:r>
      <w:r w:rsidR="00896CB2" w:rsidRPr="0066497D">
        <w:rPr>
          <w:rFonts w:ascii="Arial" w:hAnsi="Arial" w:cs="Arial"/>
          <w:sz w:val="24"/>
          <w:szCs w:val="24"/>
        </w:rPr>
        <w:t>109)</w:t>
      </w:r>
      <w:r w:rsidR="009835A2" w:rsidRPr="0066497D">
        <w:rPr>
          <w:rFonts w:ascii="Arial" w:hAnsi="Arial" w:cs="Arial"/>
          <w:sz w:val="24"/>
          <w:szCs w:val="24"/>
        </w:rPr>
        <w:t xml:space="preserve"> </w:t>
      </w:r>
      <w:r w:rsidR="0039311F">
        <w:rPr>
          <w:rFonts w:ascii="Arial" w:hAnsi="Arial" w:cs="Arial"/>
          <w:sz w:val="24"/>
          <w:szCs w:val="24"/>
        </w:rPr>
        <w:t xml:space="preserve">regularly </w:t>
      </w:r>
      <w:r w:rsidR="009835A2" w:rsidRPr="0066497D">
        <w:rPr>
          <w:rFonts w:ascii="Arial" w:hAnsi="Arial" w:cs="Arial"/>
          <w:sz w:val="24"/>
          <w:szCs w:val="24"/>
        </w:rPr>
        <w:t>attended visits to the health care professional regarding</w:t>
      </w:r>
      <w:r w:rsidR="00AC39B2" w:rsidRPr="0066497D">
        <w:rPr>
          <w:rFonts w:ascii="Arial" w:hAnsi="Arial" w:cs="Arial"/>
          <w:sz w:val="24"/>
          <w:szCs w:val="24"/>
        </w:rPr>
        <w:t xml:space="preserve"> diabetes, and 37% </w:t>
      </w:r>
      <w:r w:rsidR="00896CB2" w:rsidRPr="0066497D">
        <w:rPr>
          <w:rFonts w:ascii="Arial" w:hAnsi="Arial" w:cs="Arial"/>
          <w:sz w:val="24"/>
          <w:szCs w:val="24"/>
        </w:rPr>
        <w:t xml:space="preserve">(n=760) </w:t>
      </w:r>
      <w:r w:rsidR="00E542AF" w:rsidRPr="0066497D">
        <w:rPr>
          <w:rFonts w:ascii="Arial" w:hAnsi="Arial" w:cs="Arial"/>
          <w:sz w:val="24"/>
          <w:szCs w:val="24"/>
        </w:rPr>
        <w:t xml:space="preserve">were </w:t>
      </w:r>
      <w:r w:rsidR="00AC39B2" w:rsidRPr="0066497D">
        <w:rPr>
          <w:rFonts w:ascii="Arial" w:hAnsi="Arial" w:cs="Arial"/>
          <w:sz w:val="24"/>
          <w:szCs w:val="24"/>
        </w:rPr>
        <w:t xml:space="preserve">somewhat or very frustrated that they did not know how </w:t>
      </w:r>
      <w:r w:rsidR="00204115" w:rsidRPr="0066497D">
        <w:rPr>
          <w:rFonts w:ascii="Arial" w:hAnsi="Arial" w:cs="Arial"/>
          <w:sz w:val="24"/>
          <w:szCs w:val="24"/>
        </w:rPr>
        <w:t>best to</w:t>
      </w:r>
      <w:r w:rsidR="00AC39B2" w:rsidRPr="0066497D">
        <w:rPr>
          <w:rFonts w:ascii="Arial" w:hAnsi="Arial" w:cs="Arial"/>
          <w:sz w:val="24"/>
          <w:szCs w:val="24"/>
        </w:rPr>
        <w:t xml:space="preserve"> help with diabetes care.</w:t>
      </w:r>
      <w:r w:rsidR="00254A63" w:rsidRPr="0066497D">
        <w:rPr>
          <w:rFonts w:ascii="Arial" w:hAnsi="Arial" w:cs="Arial"/>
          <w:sz w:val="24"/>
          <w:szCs w:val="24"/>
        </w:rPr>
        <w:t xml:space="preserve"> </w:t>
      </w:r>
      <w:r w:rsidR="008236F6" w:rsidRPr="0066497D">
        <w:rPr>
          <w:rFonts w:ascii="Arial" w:hAnsi="Arial" w:cs="Arial"/>
          <w:sz w:val="24"/>
          <w:szCs w:val="24"/>
        </w:rPr>
        <w:t>Concerning</w:t>
      </w:r>
      <w:r w:rsidR="00254A63" w:rsidRPr="0066497D">
        <w:rPr>
          <w:rFonts w:ascii="Arial" w:hAnsi="Arial" w:cs="Arial"/>
          <w:sz w:val="24"/>
          <w:szCs w:val="24"/>
        </w:rPr>
        <w:t xml:space="preserve"> family member involvement in diabetes care, </w:t>
      </w:r>
      <w:r w:rsidR="00E95F2B" w:rsidRPr="0066497D">
        <w:rPr>
          <w:rFonts w:ascii="Arial" w:hAnsi="Arial" w:cs="Arial"/>
          <w:sz w:val="24"/>
          <w:szCs w:val="24"/>
        </w:rPr>
        <w:t>the person with diabetes had slightly</w:t>
      </w:r>
      <w:r w:rsidR="00940F0B" w:rsidRPr="0066497D">
        <w:rPr>
          <w:rFonts w:ascii="Arial" w:hAnsi="Arial" w:cs="Arial"/>
          <w:sz w:val="24"/>
          <w:szCs w:val="24"/>
        </w:rPr>
        <w:t xml:space="preserve"> more </w:t>
      </w:r>
      <w:r w:rsidR="00E95F2B" w:rsidRPr="0066497D">
        <w:rPr>
          <w:rFonts w:ascii="Arial" w:hAnsi="Arial" w:cs="Arial"/>
          <w:sz w:val="24"/>
          <w:szCs w:val="24"/>
        </w:rPr>
        <w:t>responsibility than the family member in most cases.</w:t>
      </w:r>
    </w:p>
    <w:p w14:paraId="3845F744" w14:textId="77777777" w:rsidR="00AA5E6B" w:rsidRDefault="00AA5E6B" w:rsidP="0066497D">
      <w:pPr>
        <w:spacing w:after="0" w:line="480" w:lineRule="auto"/>
        <w:rPr>
          <w:rFonts w:ascii="Arial" w:hAnsi="Arial" w:cs="Arial"/>
          <w:sz w:val="24"/>
          <w:szCs w:val="24"/>
        </w:rPr>
      </w:pPr>
    </w:p>
    <w:p w14:paraId="7D7CD4B5" w14:textId="77777777" w:rsidR="00AA5E6B" w:rsidRDefault="00AA5E6B" w:rsidP="00AA5E6B">
      <w:pPr>
        <w:spacing w:after="0" w:line="480" w:lineRule="auto"/>
        <w:rPr>
          <w:rFonts w:ascii="Arial" w:hAnsi="Arial" w:cs="Arial"/>
          <w:sz w:val="24"/>
          <w:szCs w:val="24"/>
        </w:rPr>
      </w:pPr>
      <w:r>
        <w:rPr>
          <w:rFonts w:ascii="Arial" w:hAnsi="Arial" w:cs="Arial"/>
          <w:sz w:val="24"/>
          <w:szCs w:val="24"/>
        </w:rPr>
        <w:t>***</w:t>
      </w:r>
    </w:p>
    <w:p w14:paraId="38F92202" w14:textId="4E979C01" w:rsidR="00AA5E6B" w:rsidRDefault="00AA5E6B" w:rsidP="00AA5E6B">
      <w:pPr>
        <w:spacing w:after="0" w:line="480" w:lineRule="auto"/>
        <w:rPr>
          <w:rFonts w:ascii="Arial" w:hAnsi="Arial" w:cs="Arial"/>
          <w:sz w:val="24"/>
          <w:szCs w:val="24"/>
        </w:rPr>
      </w:pPr>
      <w:r>
        <w:rPr>
          <w:rFonts w:ascii="Arial" w:hAnsi="Arial" w:cs="Arial"/>
          <w:sz w:val="24"/>
          <w:szCs w:val="24"/>
        </w:rPr>
        <w:t>ENTER TABLE 2 HERE</w:t>
      </w:r>
    </w:p>
    <w:p w14:paraId="0BA94543" w14:textId="2948AD54" w:rsidR="002A6455" w:rsidRDefault="00AA5E6B" w:rsidP="0066497D">
      <w:pPr>
        <w:spacing w:after="0" w:line="480" w:lineRule="auto"/>
        <w:rPr>
          <w:rFonts w:ascii="Arial" w:hAnsi="Arial" w:cs="Arial"/>
          <w:sz w:val="24"/>
          <w:szCs w:val="24"/>
        </w:rPr>
      </w:pPr>
      <w:r>
        <w:rPr>
          <w:rFonts w:ascii="Arial" w:hAnsi="Arial" w:cs="Arial"/>
          <w:sz w:val="24"/>
          <w:szCs w:val="24"/>
        </w:rPr>
        <w:t>***</w:t>
      </w:r>
    </w:p>
    <w:p w14:paraId="5BF25A0F" w14:textId="77777777" w:rsidR="00AA5E6B" w:rsidRPr="0066497D" w:rsidRDefault="00AA5E6B" w:rsidP="0066497D">
      <w:pPr>
        <w:spacing w:after="0" w:line="480" w:lineRule="auto"/>
        <w:rPr>
          <w:rFonts w:ascii="Arial" w:hAnsi="Arial" w:cs="Arial"/>
          <w:sz w:val="24"/>
          <w:szCs w:val="24"/>
        </w:rPr>
      </w:pPr>
    </w:p>
    <w:p w14:paraId="77D2DC26" w14:textId="4E7CF38E" w:rsidR="0008052E" w:rsidRPr="0066497D" w:rsidRDefault="0014075E" w:rsidP="0066497D">
      <w:pPr>
        <w:spacing w:after="0" w:line="480" w:lineRule="auto"/>
        <w:rPr>
          <w:rFonts w:ascii="Arial" w:hAnsi="Arial" w:cs="Arial"/>
          <w:sz w:val="24"/>
          <w:szCs w:val="24"/>
        </w:rPr>
      </w:pPr>
      <w:r w:rsidRPr="0066497D">
        <w:rPr>
          <w:rFonts w:ascii="Arial" w:hAnsi="Arial" w:cs="Arial"/>
          <w:b/>
          <w:sz w:val="24"/>
          <w:szCs w:val="24"/>
        </w:rPr>
        <w:lastRenderedPageBreak/>
        <w:t xml:space="preserve">Correlates of worries about </w:t>
      </w:r>
      <w:r w:rsidR="00A911BA" w:rsidRPr="0066497D">
        <w:rPr>
          <w:rFonts w:ascii="Arial" w:hAnsi="Arial" w:cs="Arial"/>
          <w:b/>
          <w:sz w:val="24"/>
          <w:szCs w:val="24"/>
        </w:rPr>
        <w:t>ove</w:t>
      </w:r>
      <w:r w:rsidR="00D803D2">
        <w:rPr>
          <w:rFonts w:ascii="Arial" w:hAnsi="Arial" w:cs="Arial"/>
          <w:b/>
          <w:sz w:val="24"/>
          <w:szCs w:val="24"/>
        </w:rPr>
        <w:t>rall and nocturnal hypoglycemi</w:t>
      </w:r>
      <w:r w:rsidR="00D803D2" w:rsidRPr="00D803D2">
        <w:rPr>
          <w:rFonts w:ascii="Arial" w:hAnsi="Arial" w:cs="Arial"/>
          <w:b/>
          <w:sz w:val="24"/>
          <w:szCs w:val="24"/>
          <w:highlight w:val="yellow"/>
        </w:rPr>
        <w:t>a</w:t>
      </w:r>
    </w:p>
    <w:p w14:paraId="4104B3D6" w14:textId="4C35AEFA" w:rsidR="00045DB2" w:rsidRDefault="0009408A" w:rsidP="0066497D">
      <w:pPr>
        <w:spacing w:after="0" w:line="480" w:lineRule="auto"/>
        <w:rPr>
          <w:rFonts w:ascii="Arial" w:hAnsi="Arial" w:cs="Arial"/>
          <w:sz w:val="24"/>
          <w:szCs w:val="24"/>
        </w:rPr>
      </w:pPr>
      <w:r w:rsidRPr="0066497D">
        <w:rPr>
          <w:rFonts w:ascii="Arial" w:hAnsi="Arial" w:cs="Arial"/>
          <w:sz w:val="24"/>
          <w:szCs w:val="24"/>
        </w:rPr>
        <w:t xml:space="preserve">The left column of Table 3 displays the final model of the </w:t>
      </w:r>
      <w:r w:rsidR="009F00E3" w:rsidRPr="0066497D">
        <w:rPr>
          <w:rFonts w:ascii="Arial" w:hAnsi="Arial" w:cs="Arial"/>
          <w:sz w:val="24"/>
          <w:szCs w:val="24"/>
        </w:rPr>
        <w:t>ordinal regression analys</w:t>
      </w:r>
      <w:r w:rsidRPr="0066497D">
        <w:rPr>
          <w:rFonts w:ascii="Arial" w:hAnsi="Arial" w:cs="Arial"/>
          <w:sz w:val="24"/>
          <w:szCs w:val="24"/>
        </w:rPr>
        <w:t>i</w:t>
      </w:r>
      <w:r w:rsidR="009F00E3" w:rsidRPr="0066497D">
        <w:rPr>
          <w:rFonts w:ascii="Arial" w:hAnsi="Arial" w:cs="Arial"/>
          <w:sz w:val="24"/>
          <w:szCs w:val="24"/>
        </w:rPr>
        <w:t xml:space="preserve">s examining the correlates of </w:t>
      </w:r>
      <w:r w:rsidRPr="0066497D">
        <w:rPr>
          <w:rFonts w:ascii="Arial" w:hAnsi="Arial" w:cs="Arial"/>
          <w:sz w:val="24"/>
          <w:szCs w:val="24"/>
        </w:rPr>
        <w:t xml:space="preserve">overall </w:t>
      </w:r>
      <w:r w:rsidR="00742389" w:rsidRPr="00742389">
        <w:rPr>
          <w:rFonts w:ascii="Arial" w:hAnsi="Arial" w:cs="Arial"/>
          <w:sz w:val="24"/>
          <w:szCs w:val="24"/>
          <w:highlight w:val="yellow"/>
        </w:rPr>
        <w:t xml:space="preserve">worries about </w:t>
      </w:r>
      <w:r w:rsidRPr="00742389">
        <w:rPr>
          <w:rFonts w:ascii="Arial" w:hAnsi="Arial" w:cs="Arial"/>
          <w:sz w:val="24"/>
          <w:szCs w:val="24"/>
          <w:highlight w:val="yellow"/>
        </w:rPr>
        <w:t>hypoglycemia</w:t>
      </w:r>
      <w:r w:rsidRPr="0066497D">
        <w:rPr>
          <w:rFonts w:ascii="Arial" w:hAnsi="Arial" w:cs="Arial"/>
          <w:sz w:val="24"/>
          <w:szCs w:val="24"/>
        </w:rPr>
        <w:t xml:space="preserve"> </w:t>
      </w:r>
      <w:r w:rsidR="008D757D" w:rsidRPr="0066497D">
        <w:rPr>
          <w:rFonts w:ascii="Arial" w:hAnsi="Arial" w:cs="Arial"/>
          <w:sz w:val="24"/>
          <w:szCs w:val="24"/>
        </w:rPr>
        <w:t>(27% explained variance)</w:t>
      </w:r>
      <w:r w:rsidRPr="0066497D">
        <w:rPr>
          <w:rFonts w:ascii="Arial" w:hAnsi="Arial" w:cs="Arial"/>
          <w:sz w:val="24"/>
          <w:szCs w:val="24"/>
        </w:rPr>
        <w:t xml:space="preserve">. </w:t>
      </w:r>
      <w:r w:rsidR="00045DB2" w:rsidRPr="0066497D">
        <w:rPr>
          <w:rFonts w:ascii="Arial" w:hAnsi="Arial" w:cs="Arial"/>
          <w:sz w:val="24"/>
          <w:szCs w:val="24"/>
        </w:rPr>
        <w:t xml:space="preserve">The odds of experiencing a higher level of </w:t>
      </w:r>
      <w:r w:rsidR="00A911BA" w:rsidRPr="0066497D">
        <w:rPr>
          <w:rFonts w:ascii="Arial" w:hAnsi="Arial" w:cs="Arial"/>
          <w:sz w:val="24"/>
          <w:szCs w:val="24"/>
        </w:rPr>
        <w:t xml:space="preserve">overall </w:t>
      </w:r>
      <w:r w:rsidR="00755E88" w:rsidRPr="00755E88">
        <w:rPr>
          <w:rFonts w:ascii="Arial" w:hAnsi="Arial" w:cs="Arial"/>
          <w:sz w:val="24"/>
          <w:szCs w:val="24"/>
          <w:highlight w:val="yellow"/>
        </w:rPr>
        <w:t xml:space="preserve">worries about </w:t>
      </w:r>
      <w:r w:rsidR="00045DB2" w:rsidRPr="00755E88">
        <w:rPr>
          <w:rFonts w:ascii="Arial" w:hAnsi="Arial" w:cs="Arial"/>
          <w:sz w:val="24"/>
          <w:szCs w:val="24"/>
          <w:highlight w:val="yellow"/>
        </w:rPr>
        <w:t>hypoglycemia</w:t>
      </w:r>
      <w:r w:rsidR="00045DB2" w:rsidRPr="0066497D">
        <w:rPr>
          <w:rFonts w:ascii="Arial" w:hAnsi="Arial" w:cs="Arial"/>
          <w:sz w:val="24"/>
          <w:szCs w:val="24"/>
        </w:rPr>
        <w:t xml:space="preserve"> was increased when the family member was female, older, and did not have college education, when the person with diabetes was younger, when they were a parent or other adult c</w:t>
      </w:r>
      <w:r w:rsidR="00470435" w:rsidRPr="0066497D">
        <w:rPr>
          <w:rFonts w:ascii="Arial" w:hAnsi="Arial" w:cs="Arial"/>
          <w:sz w:val="24"/>
          <w:szCs w:val="24"/>
        </w:rPr>
        <w:t>ompared to a spouse or partner,</w:t>
      </w:r>
      <w:r w:rsidR="00B73DF8" w:rsidRPr="0066497D">
        <w:rPr>
          <w:rFonts w:ascii="Arial" w:hAnsi="Arial" w:cs="Arial"/>
          <w:sz w:val="24"/>
          <w:szCs w:val="24"/>
        </w:rPr>
        <w:t xml:space="preserve"> </w:t>
      </w:r>
      <w:r w:rsidR="004B013B" w:rsidRPr="0066497D">
        <w:rPr>
          <w:rFonts w:ascii="Arial" w:hAnsi="Arial" w:cs="Arial"/>
          <w:sz w:val="24"/>
          <w:szCs w:val="24"/>
        </w:rPr>
        <w:t>when diabetes treatment included insulin or non-insulin injectable medication</w:t>
      </w:r>
      <w:r w:rsidR="00B73DF8" w:rsidRPr="0066497D">
        <w:rPr>
          <w:rFonts w:ascii="Arial" w:hAnsi="Arial" w:cs="Arial"/>
          <w:sz w:val="24"/>
          <w:szCs w:val="24"/>
        </w:rPr>
        <w:t xml:space="preserve">, </w:t>
      </w:r>
      <w:r w:rsidR="00966C58" w:rsidRPr="0066497D">
        <w:rPr>
          <w:rFonts w:ascii="Arial" w:hAnsi="Arial" w:cs="Arial"/>
          <w:sz w:val="24"/>
          <w:szCs w:val="24"/>
        </w:rPr>
        <w:t xml:space="preserve">and </w:t>
      </w:r>
      <w:r w:rsidR="00B73DF8" w:rsidRPr="0066497D">
        <w:rPr>
          <w:rFonts w:ascii="Arial" w:hAnsi="Arial" w:cs="Arial"/>
          <w:sz w:val="24"/>
          <w:szCs w:val="24"/>
        </w:rPr>
        <w:t xml:space="preserve">when family members reported that the person with diabetes had experienced one or multiple severe hypoglycemic events </w:t>
      </w:r>
      <w:r w:rsidR="00966C58" w:rsidRPr="0066497D">
        <w:rPr>
          <w:rFonts w:ascii="Arial" w:hAnsi="Arial" w:cs="Arial"/>
          <w:sz w:val="24"/>
          <w:szCs w:val="24"/>
        </w:rPr>
        <w:t xml:space="preserve">or </w:t>
      </w:r>
      <w:r w:rsidR="007518AE" w:rsidRPr="007518AE">
        <w:rPr>
          <w:rFonts w:ascii="Arial" w:hAnsi="Arial" w:cs="Arial"/>
          <w:sz w:val="24"/>
          <w:szCs w:val="24"/>
          <w:highlight w:val="yellow"/>
        </w:rPr>
        <w:t>occasional</w:t>
      </w:r>
      <w:r w:rsidR="00966C58" w:rsidRPr="0066497D">
        <w:rPr>
          <w:rFonts w:ascii="Arial" w:hAnsi="Arial" w:cs="Arial"/>
          <w:sz w:val="24"/>
          <w:szCs w:val="24"/>
        </w:rPr>
        <w:t xml:space="preserve"> or frequent non-severe events </w:t>
      </w:r>
      <w:r w:rsidR="00B73DF8" w:rsidRPr="0066497D">
        <w:rPr>
          <w:rFonts w:ascii="Arial" w:hAnsi="Arial" w:cs="Arial"/>
          <w:sz w:val="24"/>
          <w:szCs w:val="24"/>
        </w:rPr>
        <w:t xml:space="preserve">in the previous </w:t>
      </w:r>
      <w:r w:rsidR="00516ED7">
        <w:rPr>
          <w:rFonts w:ascii="Arial" w:hAnsi="Arial" w:cs="Arial"/>
          <w:sz w:val="24"/>
          <w:szCs w:val="24"/>
        </w:rPr>
        <w:t>12 months</w:t>
      </w:r>
      <w:r w:rsidR="00966C58" w:rsidRPr="0066497D">
        <w:rPr>
          <w:rFonts w:ascii="Arial" w:hAnsi="Arial" w:cs="Arial"/>
          <w:sz w:val="24"/>
          <w:szCs w:val="24"/>
        </w:rPr>
        <w:t>.</w:t>
      </w:r>
      <w:r w:rsidR="000529F3" w:rsidRPr="0066497D">
        <w:rPr>
          <w:rFonts w:ascii="Arial" w:hAnsi="Arial" w:cs="Arial"/>
          <w:sz w:val="24"/>
          <w:szCs w:val="24"/>
        </w:rPr>
        <w:t xml:space="preserve"> </w:t>
      </w:r>
      <w:r w:rsidR="00B73DF8" w:rsidRPr="0066497D">
        <w:rPr>
          <w:rFonts w:ascii="Arial" w:hAnsi="Arial" w:cs="Arial"/>
          <w:sz w:val="24"/>
          <w:szCs w:val="24"/>
        </w:rPr>
        <w:t xml:space="preserve">Notably, </w:t>
      </w:r>
      <w:r w:rsidRPr="0066497D">
        <w:rPr>
          <w:rFonts w:ascii="Arial" w:hAnsi="Arial" w:cs="Arial"/>
          <w:sz w:val="24"/>
          <w:szCs w:val="24"/>
        </w:rPr>
        <w:t xml:space="preserve">(a) </w:t>
      </w:r>
      <w:r w:rsidR="00B73DF8" w:rsidRPr="0066497D">
        <w:rPr>
          <w:rFonts w:ascii="Arial" w:hAnsi="Arial" w:cs="Arial"/>
          <w:sz w:val="24"/>
          <w:szCs w:val="24"/>
        </w:rPr>
        <w:t>the odds for non-severe hypoglycemia were higher than th</w:t>
      </w:r>
      <w:r w:rsidRPr="0066497D">
        <w:rPr>
          <w:rFonts w:ascii="Arial" w:hAnsi="Arial" w:cs="Arial"/>
          <w:sz w:val="24"/>
          <w:szCs w:val="24"/>
        </w:rPr>
        <w:t>e odds for severe hypoglycemia; (b)</w:t>
      </w:r>
      <w:r w:rsidR="003E645C" w:rsidRPr="0066497D">
        <w:rPr>
          <w:rFonts w:ascii="Arial" w:hAnsi="Arial" w:cs="Arial"/>
          <w:sz w:val="24"/>
          <w:szCs w:val="24"/>
        </w:rPr>
        <w:t xml:space="preserve"> </w:t>
      </w:r>
      <w:r w:rsidRPr="0066497D">
        <w:rPr>
          <w:rFonts w:ascii="Arial" w:hAnsi="Arial" w:cs="Arial"/>
          <w:sz w:val="24"/>
          <w:szCs w:val="24"/>
        </w:rPr>
        <w:t>f</w:t>
      </w:r>
      <w:r w:rsidR="003E645C" w:rsidRPr="0066497D">
        <w:rPr>
          <w:rFonts w:ascii="Arial" w:hAnsi="Arial" w:cs="Arial"/>
          <w:sz w:val="24"/>
          <w:szCs w:val="24"/>
        </w:rPr>
        <w:t xml:space="preserve">amily member hypoglycemia self-efficacy was not associated with overall </w:t>
      </w:r>
      <w:r w:rsidR="00755E88" w:rsidRPr="00755E88">
        <w:rPr>
          <w:rFonts w:ascii="Arial" w:hAnsi="Arial" w:cs="Arial"/>
          <w:sz w:val="24"/>
          <w:szCs w:val="24"/>
          <w:highlight w:val="yellow"/>
        </w:rPr>
        <w:t xml:space="preserve">worries about </w:t>
      </w:r>
      <w:r w:rsidR="003E645C" w:rsidRPr="00755E88">
        <w:rPr>
          <w:rFonts w:ascii="Arial" w:hAnsi="Arial" w:cs="Arial"/>
          <w:sz w:val="24"/>
          <w:szCs w:val="24"/>
          <w:highlight w:val="yellow"/>
        </w:rPr>
        <w:t>h</w:t>
      </w:r>
      <w:r w:rsidRPr="00755E88">
        <w:rPr>
          <w:rFonts w:ascii="Arial" w:hAnsi="Arial" w:cs="Arial"/>
          <w:sz w:val="24"/>
          <w:szCs w:val="24"/>
          <w:highlight w:val="yellow"/>
        </w:rPr>
        <w:t>ypoglycemia</w:t>
      </w:r>
      <w:r w:rsidRPr="0066497D">
        <w:rPr>
          <w:rFonts w:ascii="Arial" w:hAnsi="Arial" w:cs="Arial"/>
          <w:sz w:val="24"/>
          <w:szCs w:val="24"/>
        </w:rPr>
        <w:t>; (c) t</w:t>
      </w:r>
      <w:r w:rsidR="00045DB2" w:rsidRPr="0066497D">
        <w:rPr>
          <w:rFonts w:ascii="Arial" w:hAnsi="Arial" w:cs="Arial"/>
          <w:sz w:val="24"/>
          <w:szCs w:val="24"/>
        </w:rPr>
        <w:t xml:space="preserve">he strength of the association </w:t>
      </w:r>
      <w:r w:rsidR="003E645C" w:rsidRPr="0066497D">
        <w:rPr>
          <w:rFonts w:ascii="Arial" w:hAnsi="Arial" w:cs="Arial"/>
          <w:sz w:val="24"/>
          <w:szCs w:val="24"/>
        </w:rPr>
        <w:t xml:space="preserve">between diabetes treatment and overall </w:t>
      </w:r>
      <w:r w:rsidR="00E3487D" w:rsidRPr="00134577">
        <w:rPr>
          <w:rFonts w:ascii="Arial" w:hAnsi="Arial" w:cs="Arial"/>
          <w:sz w:val="24"/>
          <w:szCs w:val="24"/>
          <w:highlight w:val="yellow"/>
        </w:rPr>
        <w:t>worries about hypoglycemia</w:t>
      </w:r>
      <w:r w:rsidR="00E3487D" w:rsidRPr="0066497D">
        <w:rPr>
          <w:rFonts w:ascii="Arial" w:hAnsi="Arial" w:cs="Arial"/>
          <w:sz w:val="24"/>
          <w:szCs w:val="24"/>
        </w:rPr>
        <w:t xml:space="preserve"> </w:t>
      </w:r>
      <w:r w:rsidR="00045DB2" w:rsidRPr="0066497D">
        <w:rPr>
          <w:rFonts w:ascii="Arial" w:hAnsi="Arial" w:cs="Arial"/>
          <w:sz w:val="24"/>
          <w:szCs w:val="24"/>
        </w:rPr>
        <w:t>decreased when the frequency of hypoglycemic events was added to the model</w:t>
      </w:r>
      <w:r w:rsidR="003E645C" w:rsidRPr="0066497D">
        <w:rPr>
          <w:rFonts w:ascii="Arial" w:hAnsi="Arial" w:cs="Arial"/>
          <w:sz w:val="24"/>
          <w:szCs w:val="24"/>
        </w:rPr>
        <w:t xml:space="preserve"> in step 3.</w:t>
      </w:r>
    </w:p>
    <w:p w14:paraId="36CAAE08" w14:textId="77777777" w:rsidR="00AA5E6B" w:rsidRDefault="00AA5E6B" w:rsidP="00AA5E6B">
      <w:pPr>
        <w:spacing w:after="0" w:line="480" w:lineRule="auto"/>
        <w:rPr>
          <w:rFonts w:ascii="Arial" w:hAnsi="Arial" w:cs="Arial"/>
          <w:sz w:val="24"/>
          <w:szCs w:val="24"/>
        </w:rPr>
      </w:pPr>
    </w:p>
    <w:p w14:paraId="5D171B75" w14:textId="77777777" w:rsidR="00AA5E6B" w:rsidRDefault="00AA5E6B" w:rsidP="00AA5E6B">
      <w:pPr>
        <w:spacing w:after="0" w:line="480" w:lineRule="auto"/>
        <w:rPr>
          <w:rFonts w:ascii="Arial" w:hAnsi="Arial" w:cs="Arial"/>
          <w:sz w:val="24"/>
          <w:szCs w:val="24"/>
        </w:rPr>
      </w:pPr>
      <w:r>
        <w:rPr>
          <w:rFonts w:ascii="Arial" w:hAnsi="Arial" w:cs="Arial"/>
          <w:sz w:val="24"/>
          <w:szCs w:val="24"/>
        </w:rPr>
        <w:t>***</w:t>
      </w:r>
    </w:p>
    <w:p w14:paraId="5A852F3E" w14:textId="7B547135" w:rsidR="00AA5E6B" w:rsidRDefault="00AA5E6B" w:rsidP="00AA5E6B">
      <w:pPr>
        <w:spacing w:after="0" w:line="480" w:lineRule="auto"/>
        <w:rPr>
          <w:rFonts w:ascii="Arial" w:hAnsi="Arial" w:cs="Arial"/>
          <w:sz w:val="24"/>
          <w:szCs w:val="24"/>
        </w:rPr>
      </w:pPr>
      <w:r>
        <w:rPr>
          <w:rFonts w:ascii="Arial" w:hAnsi="Arial" w:cs="Arial"/>
          <w:sz w:val="24"/>
          <w:szCs w:val="24"/>
        </w:rPr>
        <w:t>ENTER TABLE 3 HERE</w:t>
      </w:r>
    </w:p>
    <w:p w14:paraId="1F6BFB4F" w14:textId="7187F217" w:rsidR="009A50D2" w:rsidRDefault="00AA5E6B" w:rsidP="0066497D">
      <w:pPr>
        <w:spacing w:after="0" w:line="480" w:lineRule="auto"/>
        <w:rPr>
          <w:rFonts w:ascii="Arial" w:hAnsi="Arial" w:cs="Arial"/>
          <w:sz w:val="24"/>
          <w:szCs w:val="24"/>
        </w:rPr>
      </w:pPr>
      <w:r>
        <w:rPr>
          <w:rFonts w:ascii="Arial" w:hAnsi="Arial" w:cs="Arial"/>
          <w:sz w:val="24"/>
          <w:szCs w:val="24"/>
        </w:rPr>
        <w:t>***</w:t>
      </w:r>
    </w:p>
    <w:p w14:paraId="075F55AB" w14:textId="77777777" w:rsidR="00AA5E6B" w:rsidRPr="0066497D" w:rsidRDefault="00AA5E6B" w:rsidP="0066497D">
      <w:pPr>
        <w:spacing w:after="0" w:line="480" w:lineRule="auto"/>
        <w:rPr>
          <w:rFonts w:ascii="Arial" w:hAnsi="Arial" w:cs="Arial"/>
          <w:sz w:val="24"/>
          <w:szCs w:val="24"/>
        </w:rPr>
      </w:pPr>
    </w:p>
    <w:p w14:paraId="784AE7C1" w14:textId="0AA1BD93" w:rsidR="00C06CB4" w:rsidRPr="0066497D" w:rsidRDefault="009A50D2" w:rsidP="0066497D">
      <w:pPr>
        <w:spacing w:after="0" w:line="480" w:lineRule="auto"/>
        <w:rPr>
          <w:rFonts w:ascii="Arial" w:hAnsi="Arial" w:cs="Arial"/>
          <w:sz w:val="24"/>
          <w:szCs w:val="24"/>
        </w:rPr>
      </w:pPr>
      <w:r w:rsidRPr="0066497D">
        <w:rPr>
          <w:rFonts w:ascii="Arial" w:hAnsi="Arial" w:cs="Arial"/>
          <w:sz w:val="24"/>
          <w:szCs w:val="24"/>
        </w:rPr>
        <w:t xml:space="preserve">Results for </w:t>
      </w:r>
      <w:r w:rsidR="00C06CB4" w:rsidRPr="0066497D">
        <w:rPr>
          <w:rFonts w:ascii="Arial" w:hAnsi="Arial" w:cs="Arial"/>
          <w:sz w:val="24"/>
          <w:szCs w:val="24"/>
        </w:rPr>
        <w:t xml:space="preserve">family member </w:t>
      </w:r>
      <w:r w:rsidR="0013561A" w:rsidRPr="00134577">
        <w:rPr>
          <w:rFonts w:ascii="Arial" w:hAnsi="Arial" w:cs="Arial"/>
          <w:sz w:val="24"/>
          <w:szCs w:val="24"/>
          <w:highlight w:val="yellow"/>
        </w:rPr>
        <w:t xml:space="preserve">worries about </w:t>
      </w:r>
      <w:r w:rsidR="0013561A">
        <w:rPr>
          <w:rFonts w:ascii="Arial" w:hAnsi="Arial" w:cs="Arial"/>
          <w:sz w:val="24"/>
          <w:szCs w:val="24"/>
          <w:highlight w:val="yellow"/>
        </w:rPr>
        <w:t xml:space="preserve">nocturnal </w:t>
      </w:r>
      <w:r w:rsidR="0013561A" w:rsidRPr="00134577">
        <w:rPr>
          <w:rFonts w:ascii="Arial" w:hAnsi="Arial" w:cs="Arial"/>
          <w:sz w:val="24"/>
          <w:szCs w:val="24"/>
          <w:highlight w:val="yellow"/>
        </w:rPr>
        <w:t>hypoglycemia</w:t>
      </w:r>
      <w:r w:rsidR="0013561A" w:rsidRPr="0066497D">
        <w:rPr>
          <w:rFonts w:ascii="Arial" w:hAnsi="Arial" w:cs="Arial"/>
          <w:sz w:val="24"/>
          <w:szCs w:val="24"/>
        </w:rPr>
        <w:t xml:space="preserve"> </w:t>
      </w:r>
      <w:r w:rsidRPr="0066497D">
        <w:rPr>
          <w:rFonts w:ascii="Arial" w:hAnsi="Arial" w:cs="Arial"/>
          <w:sz w:val="24"/>
          <w:szCs w:val="24"/>
        </w:rPr>
        <w:t xml:space="preserve">(right column of Table 3) were </w:t>
      </w:r>
      <w:r w:rsidR="00B64855" w:rsidRPr="0066497D">
        <w:rPr>
          <w:rFonts w:ascii="Arial" w:hAnsi="Arial" w:cs="Arial"/>
          <w:sz w:val="24"/>
          <w:szCs w:val="24"/>
        </w:rPr>
        <w:t xml:space="preserve">comparable to the results for the analysis with overall </w:t>
      </w:r>
      <w:r w:rsidR="0013561A" w:rsidRPr="00134577">
        <w:rPr>
          <w:rFonts w:ascii="Arial" w:hAnsi="Arial" w:cs="Arial"/>
          <w:sz w:val="24"/>
          <w:szCs w:val="24"/>
          <w:highlight w:val="yellow"/>
        </w:rPr>
        <w:t>worries about hypoglycemia</w:t>
      </w:r>
      <w:r w:rsidRPr="0066497D">
        <w:rPr>
          <w:rFonts w:ascii="Arial" w:hAnsi="Arial" w:cs="Arial"/>
          <w:sz w:val="24"/>
          <w:szCs w:val="24"/>
        </w:rPr>
        <w:t>, with a few exceptions.</w:t>
      </w:r>
      <w:r w:rsidR="00B64855" w:rsidRPr="0066497D">
        <w:rPr>
          <w:rFonts w:ascii="Arial" w:hAnsi="Arial" w:cs="Arial"/>
          <w:sz w:val="24"/>
          <w:szCs w:val="24"/>
        </w:rPr>
        <w:t xml:space="preserve"> </w:t>
      </w:r>
      <w:r w:rsidR="00C06CB4" w:rsidRPr="0066497D">
        <w:rPr>
          <w:rFonts w:ascii="Arial" w:hAnsi="Arial" w:cs="Arial"/>
          <w:sz w:val="24"/>
          <w:szCs w:val="24"/>
        </w:rPr>
        <w:t xml:space="preserve">Working part time due to diabetes (versus </w:t>
      </w:r>
      <w:r w:rsidR="00070D5D" w:rsidRPr="0066497D">
        <w:rPr>
          <w:rFonts w:ascii="Arial" w:hAnsi="Arial" w:cs="Arial"/>
          <w:sz w:val="24"/>
          <w:szCs w:val="24"/>
        </w:rPr>
        <w:t xml:space="preserve">working </w:t>
      </w:r>
      <w:r w:rsidR="00C06CB4" w:rsidRPr="0066497D">
        <w:rPr>
          <w:rFonts w:ascii="Arial" w:hAnsi="Arial" w:cs="Arial"/>
          <w:sz w:val="24"/>
          <w:szCs w:val="24"/>
        </w:rPr>
        <w:lastRenderedPageBreak/>
        <w:t xml:space="preserve">fulltime) and helping another adult with diabetes (versus </w:t>
      </w:r>
      <w:r w:rsidR="00070D5D" w:rsidRPr="0066497D">
        <w:rPr>
          <w:rFonts w:ascii="Arial" w:hAnsi="Arial" w:cs="Arial"/>
          <w:sz w:val="24"/>
          <w:szCs w:val="24"/>
        </w:rPr>
        <w:t xml:space="preserve">helping </w:t>
      </w:r>
      <w:r w:rsidR="00C06CB4" w:rsidRPr="0066497D">
        <w:rPr>
          <w:rFonts w:ascii="Arial" w:hAnsi="Arial" w:cs="Arial"/>
          <w:sz w:val="24"/>
          <w:szCs w:val="24"/>
        </w:rPr>
        <w:t xml:space="preserve">a spouse or partner) were initially associated with </w:t>
      </w:r>
      <w:r w:rsidR="00B74554" w:rsidRPr="00134577">
        <w:rPr>
          <w:rFonts w:ascii="Arial" w:hAnsi="Arial" w:cs="Arial"/>
          <w:sz w:val="24"/>
          <w:szCs w:val="24"/>
          <w:highlight w:val="yellow"/>
        </w:rPr>
        <w:t xml:space="preserve">worries about </w:t>
      </w:r>
      <w:r w:rsidR="00B74554">
        <w:rPr>
          <w:rFonts w:ascii="Arial" w:hAnsi="Arial" w:cs="Arial"/>
          <w:sz w:val="24"/>
          <w:szCs w:val="24"/>
          <w:highlight w:val="yellow"/>
        </w:rPr>
        <w:t xml:space="preserve">nocturnal </w:t>
      </w:r>
      <w:r w:rsidR="00B74554" w:rsidRPr="00134577">
        <w:rPr>
          <w:rFonts w:ascii="Arial" w:hAnsi="Arial" w:cs="Arial"/>
          <w:sz w:val="24"/>
          <w:szCs w:val="24"/>
          <w:highlight w:val="yellow"/>
        </w:rPr>
        <w:t>hypoglycemia</w:t>
      </w:r>
      <w:r w:rsidR="00C06CB4" w:rsidRPr="0066497D">
        <w:rPr>
          <w:rFonts w:ascii="Arial" w:hAnsi="Arial" w:cs="Arial"/>
          <w:sz w:val="24"/>
          <w:szCs w:val="24"/>
        </w:rPr>
        <w:t>, but no longer significant as from model 3 and model 4, respectively.</w:t>
      </w:r>
      <w:r w:rsidR="00070D5D" w:rsidRPr="0066497D">
        <w:rPr>
          <w:rFonts w:ascii="Arial" w:hAnsi="Arial" w:cs="Arial"/>
          <w:sz w:val="24"/>
          <w:szCs w:val="24"/>
        </w:rPr>
        <w:t xml:space="preserve"> Female gender of the family member became </w:t>
      </w:r>
      <w:r w:rsidR="00B74554">
        <w:rPr>
          <w:rFonts w:ascii="Arial" w:hAnsi="Arial" w:cs="Arial"/>
          <w:sz w:val="24"/>
          <w:szCs w:val="24"/>
        </w:rPr>
        <w:t>a significant correlate of worr</w:t>
      </w:r>
      <w:r w:rsidR="00B74554" w:rsidRPr="00B74554">
        <w:rPr>
          <w:rFonts w:ascii="Arial" w:hAnsi="Arial" w:cs="Arial"/>
          <w:sz w:val="24"/>
          <w:szCs w:val="24"/>
          <w:highlight w:val="yellow"/>
        </w:rPr>
        <w:t>ies</w:t>
      </w:r>
      <w:r w:rsidR="00070D5D" w:rsidRPr="0066497D">
        <w:rPr>
          <w:rFonts w:ascii="Arial" w:hAnsi="Arial" w:cs="Arial"/>
          <w:sz w:val="24"/>
          <w:szCs w:val="24"/>
        </w:rPr>
        <w:t xml:space="preserve"> about nocturnal hypoglycemia as from model 2. Age and educational level of the family member were not associated with </w:t>
      </w:r>
      <w:r w:rsidR="00B74554" w:rsidRPr="00134577">
        <w:rPr>
          <w:rFonts w:ascii="Arial" w:hAnsi="Arial" w:cs="Arial"/>
          <w:sz w:val="24"/>
          <w:szCs w:val="24"/>
          <w:highlight w:val="yellow"/>
        </w:rPr>
        <w:t xml:space="preserve">worries about </w:t>
      </w:r>
      <w:r w:rsidR="00B74554">
        <w:rPr>
          <w:rFonts w:ascii="Arial" w:hAnsi="Arial" w:cs="Arial"/>
          <w:sz w:val="24"/>
          <w:szCs w:val="24"/>
          <w:highlight w:val="yellow"/>
        </w:rPr>
        <w:t xml:space="preserve">nocturnal </w:t>
      </w:r>
      <w:r w:rsidR="00B74554" w:rsidRPr="00134577">
        <w:rPr>
          <w:rFonts w:ascii="Arial" w:hAnsi="Arial" w:cs="Arial"/>
          <w:sz w:val="24"/>
          <w:szCs w:val="24"/>
          <w:highlight w:val="yellow"/>
        </w:rPr>
        <w:t>hypoglycemia</w:t>
      </w:r>
      <w:r w:rsidR="00B74554" w:rsidRPr="0066497D">
        <w:rPr>
          <w:rFonts w:ascii="Arial" w:hAnsi="Arial" w:cs="Arial"/>
          <w:sz w:val="24"/>
          <w:szCs w:val="24"/>
        </w:rPr>
        <w:t xml:space="preserve"> </w:t>
      </w:r>
      <w:r w:rsidR="00070D5D" w:rsidRPr="0066497D">
        <w:rPr>
          <w:rFonts w:ascii="Arial" w:hAnsi="Arial" w:cs="Arial"/>
          <w:sz w:val="24"/>
          <w:szCs w:val="24"/>
        </w:rPr>
        <w:t>in any of the model steps.</w:t>
      </w:r>
    </w:p>
    <w:p w14:paraId="093C28FF" w14:textId="77777777" w:rsidR="00045DB2" w:rsidRPr="0066497D" w:rsidRDefault="00045DB2" w:rsidP="0066497D">
      <w:pPr>
        <w:spacing w:after="0" w:line="480" w:lineRule="auto"/>
        <w:rPr>
          <w:rFonts w:ascii="Arial" w:hAnsi="Arial" w:cs="Arial"/>
          <w:sz w:val="24"/>
          <w:szCs w:val="24"/>
        </w:rPr>
      </w:pPr>
    </w:p>
    <w:p w14:paraId="18BA7664" w14:textId="3FD1A2EF" w:rsidR="00483036" w:rsidRPr="0066497D" w:rsidRDefault="00483036" w:rsidP="0066497D">
      <w:pPr>
        <w:spacing w:after="0" w:line="480" w:lineRule="auto"/>
        <w:rPr>
          <w:rFonts w:ascii="Arial" w:hAnsi="Arial" w:cs="Arial"/>
          <w:sz w:val="24"/>
          <w:szCs w:val="24"/>
        </w:rPr>
      </w:pPr>
      <w:r w:rsidRPr="0066497D">
        <w:rPr>
          <w:rFonts w:ascii="Arial" w:hAnsi="Arial" w:cs="Arial"/>
          <w:b/>
          <w:sz w:val="24"/>
          <w:szCs w:val="24"/>
        </w:rPr>
        <w:t xml:space="preserve">The role of family member </w:t>
      </w:r>
      <w:r w:rsidR="00FD12AE" w:rsidRPr="0066497D">
        <w:rPr>
          <w:rFonts w:ascii="Arial" w:hAnsi="Arial" w:cs="Arial"/>
          <w:b/>
          <w:sz w:val="24"/>
          <w:szCs w:val="24"/>
        </w:rPr>
        <w:t>difficulties in recognizing hypoglycemia</w:t>
      </w:r>
    </w:p>
    <w:p w14:paraId="445CAABA" w14:textId="698FBC80" w:rsidR="007E7118" w:rsidRPr="0066497D" w:rsidRDefault="00D86117" w:rsidP="0066497D">
      <w:pPr>
        <w:spacing w:after="0" w:line="480" w:lineRule="auto"/>
        <w:rPr>
          <w:rFonts w:ascii="Arial" w:hAnsi="Arial" w:cs="Arial"/>
          <w:sz w:val="24"/>
          <w:szCs w:val="24"/>
        </w:rPr>
      </w:pPr>
      <w:r>
        <w:rPr>
          <w:rFonts w:ascii="Arial" w:hAnsi="Arial" w:cs="Arial"/>
          <w:sz w:val="24"/>
          <w:szCs w:val="24"/>
        </w:rPr>
        <w:t>I</w:t>
      </w:r>
      <w:r w:rsidRPr="0066497D">
        <w:rPr>
          <w:rFonts w:ascii="Arial" w:hAnsi="Arial" w:cs="Arial"/>
          <w:sz w:val="24"/>
          <w:szCs w:val="24"/>
        </w:rPr>
        <w:t xml:space="preserve">n the subgroup of family members who reported that the person they lived with had experienced hypoglycemia (severe or </w:t>
      </w:r>
      <w:r>
        <w:rPr>
          <w:rFonts w:ascii="Arial" w:hAnsi="Arial" w:cs="Arial"/>
          <w:sz w:val="24"/>
          <w:szCs w:val="24"/>
        </w:rPr>
        <w:t>non-severe) in the previous 12 months</w:t>
      </w:r>
      <w:r w:rsidRPr="0066497D">
        <w:rPr>
          <w:rFonts w:ascii="Arial" w:hAnsi="Arial" w:cs="Arial"/>
          <w:sz w:val="24"/>
          <w:szCs w:val="24"/>
        </w:rPr>
        <w:t xml:space="preserve"> and who completed the question about family member hypoglycemia recognition</w:t>
      </w:r>
      <w:r>
        <w:rPr>
          <w:rFonts w:ascii="Arial" w:hAnsi="Arial" w:cs="Arial"/>
          <w:sz w:val="24"/>
          <w:szCs w:val="24"/>
        </w:rPr>
        <w:t xml:space="preserve">, we examined whether </w:t>
      </w:r>
      <w:r w:rsidRPr="0066497D">
        <w:rPr>
          <w:rFonts w:ascii="Arial" w:hAnsi="Arial" w:cs="Arial"/>
          <w:sz w:val="24"/>
          <w:szCs w:val="24"/>
        </w:rPr>
        <w:t>family member difficulties in recognizing hypoglycemia</w:t>
      </w:r>
      <w:r>
        <w:rPr>
          <w:rFonts w:ascii="Arial" w:hAnsi="Arial" w:cs="Arial"/>
          <w:sz w:val="24"/>
          <w:szCs w:val="24"/>
        </w:rPr>
        <w:t xml:space="preserve"> was associated with family member </w:t>
      </w:r>
      <w:r w:rsidR="00B74554" w:rsidRPr="00134577">
        <w:rPr>
          <w:rFonts w:ascii="Arial" w:hAnsi="Arial" w:cs="Arial"/>
          <w:sz w:val="24"/>
          <w:szCs w:val="24"/>
          <w:highlight w:val="yellow"/>
        </w:rPr>
        <w:t>worries about hypoglycemia</w:t>
      </w:r>
      <w:r w:rsidR="00B74554">
        <w:rPr>
          <w:rFonts w:ascii="Arial" w:hAnsi="Arial" w:cs="Arial"/>
          <w:sz w:val="24"/>
          <w:szCs w:val="24"/>
        </w:rPr>
        <w:t xml:space="preserve"> </w:t>
      </w:r>
      <w:r>
        <w:rPr>
          <w:rFonts w:ascii="Arial" w:hAnsi="Arial" w:cs="Arial"/>
          <w:sz w:val="24"/>
          <w:szCs w:val="24"/>
        </w:rPr>
        <w:t xml:space="preserve">(results not shown in Table). </w:t>
      </w:r>
      <w:r w:rsidR="009C42ED" w:rsidRPr="0066497D">
        <w:rPr>
          <w:rFonts w:ascii="Arial" w:hAnsi="Arial" w:cs="Arial"/>
          <w:sz w:val="24"/>
          <w:szCs w:val="24"/>
        </w:rPr>
        <w:t xml:space="preserve">For </w:t>
      </w:r>
      <w:r w:rsidR="002A1B78" w:rsidRPr="0066497D">
        <w:rPr>
          <w:rFonts w:ascii="Arial" w:hAnsi="Arial" w:cs="Arial"/>
          <w:sz w:val="24"/>
          <w:szCs w:val="24"/>
        </w:rPr>
        <w:t xml:space="preserve">overall </w:t>
      </w:r>
      <w:r w:rsidR="00D078FF" w:rsidRPr="00134577">
        <w:rPr>
          <w:rFonts w:ascii="Arial" w:hAnsi="Arial" w:cs="Arial"/>
          <w:sz w:val="24"/>
          <w:szCs w:val="24"/>
          <w:highlight w:val="yellow"/>
        </w:rPr>
        <w:t>worries about hypoglycemia</w:t>
      </w:r>
      <w:r w:rsidR="00D078FF">
        <w:rPr>
          <w:rFonts w:ascii="Arial" w:hAnsi="Arial" w:cs="Arial"/>
          <w:sz w:val="24"/>
          <w:szCs w:val="24"/>
        </w:rPr>
        <w:t xml:space="preserve"> </w:t>
      </w:r>
      <w:r w:rsidR="004E5E44" w:rsidRPr="0066497D">
        <w:rPr>
          <w:rFonts w:ascii="Arial" w:hAnsi="Arial" w:cs="Arial"/>
          <w:sz w:val="24"/>
          <w:szCs w:val="24"/>
        </w:rPr>
        <w:t>(n=1</w:t>
      </w:r>
      <w:r w:rsidR="002A1B78" w:rsidRPr="0066497D">
        <w:rPr>
          <w:rFonts w:ascii="Arial" w:hAnsi="Arial" w:cs="Arial"/>
          <w:sz w:val="24"/>
          <w:szCs w:val="24"/>
        </w:rPr>
        <w:t>,</w:t>
      </w:r>
      <w:r w:rsidR="004E5E44" w:rsidRPr="0066497D">
        <w:rPr>
          <w:rFonts w:ascii="Arial" w:hAnsi="Arial" w:cs="Arial"/>
          <w:sz w:val="24"/>
          <w:szCs w:val="24"/>
        </w:rPr>
        <w:t>455)</w:t>
      </w:r>
      <w:r w:rsidR="009C42ED" w:rsidRPr="0066497D">
        <w:rPr>
          <w:rFonts w:ascii="Arial" w:hAnsi="Arial" w:cs="Arial"/>
          <w:sz w:val="24"/>
          <w:szCs w:val="24"/>
        </w:rPr>
        <w:t xml:space="preserve">, addition of family member </w:t>
      </w:r>
      <w:r w:rsidR="002A1B78" w:rsidRPr="0066497D">
        <w:rPr>
          <w:rFonts w:ascii="Arial" w:hAnsi="Arial" w:cs="Arial"/>
          <w:sz w:val="24"/>
          <w:szCs w:val="24"/>
        </w:rPr>
        <w:t xml:space="preserve">difficulties in recognizing hypoglycemia </w:t>
      </w:r>
      <w:r>
        <w:rPr>
          <w:rFonts w:ascii="Arial" w:hAnsi="Arial" w:cs="Arial"/>
          <w:sz w:val="24"/>
          <w:szCs w:val="24"/>
        </w:rPr>
        <w:t>to the model with demographics, diabetes treatment, frequency of hypoglycemic events, and family member hypoglycemia self-efficacy</w:t>
      </w:r>
      <w:r w:rsidRPr="0066497D">
        <w:rPr>
          <w:rFonts w:ascii="Arial" w:hAnsi="Arial" w:cs="Arial"/>
          <w:sz w:val="24"/>
          <w:szCs w:val="24"/>
        </w:rPr>
        <w:t xml:space="preserve"> </w:t>
      </w:r>
      <w:r w:rsidR="009C42ED" w:rsidRPr="0066497D">
        <w:rPr>
          <w:rFonts w:ascii="Arial" w:hAnsi="Arial" w:cs="Arial"/>
          <w:sz w:val="24"/>
          <w:szCs w:val="24"/>
        </w:rPr>
        <w:t xml:space="preserve">increased explained variance from 20% to 22%. </w:t>
      </w:r>
      <w:r w:rsidR="00706A7B" w:rsidRPr="0066497D">
        <w:rPr>
          <w:rFonts w:ascii="Arial" w:hAnsi="Arial" w:cs="Arial"/>
          <w:sz w:val="24"/>
          <w:szCs w:val="24"/>
        </w:rPr>
        <w:t xml:space="preserve">Compared to family members who always recognized hypoglycemia, the odds of experiencing higher levels of </w:t>
      </w:r>
      <w:r w:rsidR="00F2770D" w:rsidRPr="0066497D">
        <w:rPr>
          <w:rFonts w:ascii="Arial" w:hAnsi="Arial" w:cs="Arial"/>
          <w:sz w:val="24"/>
          <w:szCs w:val="24"/>
        </w:rPr>
        <w:t xml:space="preserve">overall </w:t>
      </w:r>
      <w:r w:rsidR="00D078FF" w:rsidRPr="00134577">
        <w:rPr>
          <w:rFonts w:ascii="Arial" w:hAnsi="Arial" w:cs="Arial"/>
          <w:sz w:val="24"/>
          <w:szCs w:val="24"/>
          <w:highlight w:val="yellow"/>
        </w:rPr>
        <w:t>worries about hypoglycemia</w:t>
      </w:r>
      <w:r w:rsidR="00D078FF">
        <w:rPr>
          <w:rFonts w:ascii="Arial" w:hAnsi="Arial" w:cs="Arial"/>
          <w:sz w:val="24"/>
          <w:szCs w:val="24"/>
        </w:rPr>
        <w:t xml:space="preserve"> </w:t>
      </w:r>
      <w:r w:rsidR="00706A7B" w:rsidRPr="0066497D">
        <w:rPr>
          <w:rFonts w:ascii="Arial" w:hAnsi="Arial" w:cs="Arial"/>
          <w:sz w:val="24"/>
          <w:szCs w:val="24"/>
        </w:rPr>
        <w:t xml:space="preserve">were decreased in family members who </w:t>
      </w:r>
      <w:r w:rsidR="00F8016C">
        <w:rPr>
          <w:rFonts w:ascii="Arial" w:hAnsi="Arial" w:cs="Arial"/>
          <w:sz w:val="24"/>
          <w:szCs w:val="24"/>
        </w:rPr>
        <w:t>often (OR=0.59, 95% CI 0.41-0.84</w:t>
      </w:r>
      <w:r w:rsidR="00706A7B" w:rsidRPr="0066497D">
        <w:rPr>
          <w:rFonts w:ascii="Arial" w:hAnsi="Arial" w:cs="Arial"/>
          <w:sz w:val="24"/>
          <w:szCs w:val="24"/>
        </w:rPr>
        <w:t xml:space="preserve">, </w:t>
      </w:r>
      <w:r w:rsidR="00706A7B" w:rsidRPr="0066497D">
        <w:rPr>
          <w:rFonts w:ascii="Arial" w:hAnsi="Arial" w:cs="Arial"/>
          <w:i/>
          <w:sz w:val="24"/>
          <w:szCs w:val="24"/>
        </w:rPr>
        <w:t>p</w:t>
      </w:r>
      <w:r w:rsidR="00706A7B" w:rsidRPr="0066497D">
        <w:rPr>
          <w:rFonts w:ascii="Arial" w:hAnsi="Arial" w:cs="Arial"/>
          <w:sz w:val="24"/>
          <w:szCs w:val="24"/>
        </w:rPr>
        <w:t xml:space="preserve">=0.004), sometimes (OR=0.48, 95% CI 0.34-0.69, </w:t>
      </w:r>
      <w:r w:rsidR="00706A7B" w:rsidRPr="0066497D">
        <w:rPr>
          <w:rFonts w:ascii="Arial" w:hAnsi="Arial" w:cs="Arial"/>
          <w:i/>
          <w:sz w:val="24"/>
          <w:szCs w:val="24"/>
        </w:rPr>
        <w:t>p</w:t>
      </w:r>
      <w:r w:rsidR="00706A7B" w:rsidRPr="0066497D">
        <w:rPr>
          <w:rFonts w:ascii="Arial" w:hAnsi="Arial" w:cs="Arial"/>
          <w:sz w:val="24"/>
          <w:szCs w:val="24"/>
        </w:rPr>
        <w:t xml:space="preserve">&lt;0.001), rarely (OR=0.37, 95% CI 0.25-0.55, </w:t>
      </w:r>
      <w:r w:rsidR="00706A7B" w:rsidRPr="0066497D">
        <w:rPr>
          <w:rFonts w:ascii="Arial" w:hAnsi="Arial" w:cs="Arial"/>
          <w:i/>
          <w:sz w:val="24"/>
          <w:szCs w:val="24"/>
        </w:rPr>
        <w:t>p</w:t>
      </w:r>
      <w:r w:rsidR="00706A7B" w:rsidRPr="0066497D">
        <w:rPr>
          <w:rFonts w:ascii="Arial" w:hAnsi="Arial" w:cs="Arial"/>
          <w:sz w:val="24"/>
          <w:szCs w:val="24"/>
        </w:rPr>
        <w:t xml:space="preserve">&lt;0.001) and never (OR=0.28, 95% CI 0.17-0.47, </w:t>
      </w:r>
      <w:r w:rsidR="00706A7B" w:rsidRPr="0066497D">
        <w:rPr>
          <w:rFonts w:ascii="Arial" w:hAnsi="Arial" w:cs="Arial"/>
          <w:i/>
          <w:sz w:val="24"/>
          <w:szCs w:val="24"/>
        </w:rPr>
        <w:t>p</w:t>
      </w:r>
      <w:r w:rsidR="00706A7B" w:rsidRPr="0066497D">
        <w:rPr>
          <w:rFonts w:ascii="Arial" w:hAnsi="Arial" w:cs="Arial"/>
          <w:sz w:val="24"/>
          <w:szCs w:val="24"/>
        </w:rPr>
        <w:t xml:space="preserve">&lt;0.001) recognized hypoglycemia. </w:t>
      </w:r>
      <w:r w:rsidR="002B7375" w:rsidRPr="0066497D">
        <w:rPr>
          <w:rFonts w:ascii="Arial" w:hAnsi="Arial" w:cs="Arial"/>
          <w:sz w:val="24"/>
          <w:szCs w:val="24"/>
        </w:rPr>
        <w:t>For worry about nocturnal events</w:t>
      </w:r>
      <w:r w:rsidR="004E5E44" w:rsidRPr="0066497D">
        <w:rPr>
          <w:rFonts w:ascii="Arial" w:hAnsi="Arial" w:cs="Arial"/>
          <w:sz w:val="24"/>
          <w:szCs w:val="24"/>
        </w:rPr>
        <w:t xml:space="preserve"> (n=1</w:t>
      </w:r>
      <w:r w:rsidR="0015732D" w:rsidRPr="0066497D">
        <w:rPr>
          <w:rFonts w:ascii="Arial" w:hAnsi="Arial" w:cs="Arial"/>
          <w:sz w:val="24"/>
          <w:szCs w:val="24"/>
        </w:rPr>
        <w:t>,</w:t>
      </w:r>
      <w:r w:rsidR="004E5E44" w:rsidRPr="0066497D">
        <w:rPr>
          <w:rFonts w:ascii="Arial" w:hAnsi="Arial" w:cs="Arial"/>
          <w:sz w:val="24"/>
          <w:szCs w:val="24"/>
        </w:rPr>
        <w:t>462)</w:t>
      </w:r>
      <w:r w:rsidR="002B7375" w:rsidRPr="0066497D">
        <w:rPr>
          <w:rFonts w:ascii="Arial" w:hAnsi="Arial" w:cs="Arial"/>
          <w:sz w:val="24"/>
          <w:szCs w:val="24"/>
        </w:rPr>
        <w:t xml:space="preserve">, addition of family member </w:t>
      </w:r>
      <w:r w:rsidR="00760030">
        <w:rPr>
          <w:rFonts w:ascii="Arial" w:hAnsi="Arial" w:cs="Arial"/>
          <w:sz w:val="24"/>
          <w:szCs w:val="24"/>
        </w:rPr>
        <w:t xml:space="preserve">difficulties in recognizing </w:t>
      </w:r>
      <w:r w:rsidR="002B7375" w:rsidRPr="0066497D">
        <w:rPr>
          <w:rFonts w:ascii="Arial" w:hAnsi="Arial" w:cs="Arial"/>
          <w:sz w:val="24"/>
          <w:szCs w:val="24"/>
        </w:rPr>
        <w:t xml:space="preserve">hypoglycemia increased explained </w:t>
      </w:r>
      <w:r w:rsidR="002B7375" w:rsidRPr="0066497D">
        <w:rPr>
          <w:rFonts w:ascii="Arial" w:hAnsi="Arial" w:cs="Arial"/>
          <w:sz w:val="24"/>
          <w:szCs w:val="24"/>
        </w:rPr>
        <w:lastRenderedPageBreak/>
        <w:t xml:space="preserve">variance from 20% to 21%. Compared to family members who always recognized hypoglycemia, the odds of experiencing higher levels of </w:t>
      </w:r>
      <w:r w:rsidR="00D078FF" w:rsidRPr="00134577">
        <w:rPr>
          <w:rFonts w:ascii="Arial" w:hAnsi="Arial" w:cs="Arial"/>
          <w:sz w:val="24"/>
          <w:szCs w:val="24"/>
          <w:highlight w:val="yellow"/>
        </w:rPr>
        <w:t xml:space="preserve">worries about </w:t>
      </w:r>
      <w:r w:rsidR="00D078FF">
        <w:rPr>
          <w:rFonts w:ascii="Arial" w:hAnsi="Arial" w:cs="Arial"/>
          <w:sz w:val="24"/>
          <w:szCs w:val="24"/>
          <w:highlight w:val="yellow"/>
        </w:rPr>
        <w:t xml:space="preserve">nocturnal </w:t>
      </w:r>
      <w:r w:rsidR="00D078FF" w:rsidRPr="00134577">
        <w:rPr>
          <w:rFonts w:ascii="Arial" w:hAnsi="Arial" w:cs="Arial"/>
          <w:sz w:val="24"/>
          <w:szCs w:val="24"/>
          <w:highlight w:val="yellow"/>
        </w:rPr>
        <w:t>hypoglycemia</w:t>
      </w:r>
      <w:r w:rsidR="00D078FF">
        <w:rPr>
          <w:rFonts w:ascii="Arial" w:hAnsi="Arial" w:cs="Arial"/>
          <w:sz w:val="24"/>
          <w:szCs w:val="24"/>
        </w:rPr>
        <w:t xml:space="preserve"> </w:t>
      </w:r>
      <w:r w:rsidR="002B7375" w:rsidRPr="0066497D">
        <w:rPr>
          <w:rFonts w:ascii="Arial" w:hAnsi="Arial" w:cs="Arial"/>
          <w:sz w:val="24"/>
          <w:szCs w:val="24"/>
        </w:rPr>
        <w:t xml:space="preserve">were decreased in family members who often (OR=0.63, 95% CI 0.44-0.89, </w:t>
      </w:r>
      <w:r w:rsidR="002B7375" w:rsidRPr="0066497D">
        <w:rPr>
          <w:rFonts w:ascii="Arial" w:hAnsi="Arial" w:cs="Arial"/>
          <w:i/>
          <w:sz w:val="24"/>
          <w:szCs w:val="24"/>
        </w:rPr>
        <w:t>p</w:t>
      </w:r>
      <w:r w:rsidR="002B7375" w:rsidRPr="0066497D">
        <w:rPr>
          <w:rFonts w:ascii="Arial" w:hAnsi="Arial" w:cs="Arial"/>
          <w:sz w:val="24"/>
          <w:szCs w:val="24"/>
        </w:rPr>
        <w:t xml:space="preserve">=0.01), sometimes (OR=0.57, 95% CI 0.40-0.81, </w:t>
      </w:r>
      <w:r w:rsidR="002B7375" w:rsidRPr="0066497D">
        <w:rPr>
          <w:rFonts w:ascii="Arial" w:hAnsi="Arial" w:cs="Arial"/>
          <w:i/>
          <w:sz w:val="24"/>
          <w:szCs w:val="24"/>
        </w:rPr>
        <w:t>p</w:t>
      </w:r>
      <w:r w:rsidR="002B7375" w:rsidRPr="0066497D">
        <w:rPr>
          <w:rFonts w:ascii="Arial" w:hAnsi="Arial" w:cs="Arial"/>
          <w:sz w:val="24"/>
          <w:szCs w:val="24"/>
        </w:rPr>
        <w:t xml:space="preserve">=0.001), rarely (OR=0.42, 95% CI 0.29-0.62, </w:t>
      </w:r>
      <w:r w:rsidR="002B7375" w:rsidRPr="0066497D">
        <w:rPr>
          <w:rFonts w:ascii="Arial" w:hAnsi="Arial" w:cs="Arial"/>
          <w:i/>
          <w:sz w:val="24"/>
          <w:szCs w:val="24"/>
        </w:rPr>
        <w:t>p</w:t>
      </w:r>
      <w:r w:rsidR="002B7375" w:rsidRPr="0066497D">
        <w:rPr>
          <w:rFonts w:ascii="Arial" w:hAnsi="Arial" w:cs="Arial"/>
          <w:sz w:val="24"/>
          <w:szCs w:val="24"/>
        </w:rPr>
        <w:t xml:space="preserve">&lt;0.001) and never (OR=0.33, 95% CI 0.20-0.54, </w:t>
      </w:r>
      <w:r w:rsidR="002B7375" w:rsidRPr="0066497D">
        <w:rPr>
          <w:rFonts w:ascii="Arial" w:hAnsi="Arial" w:cs="Arial"/>
          <w:i/>
          <w:sz w:val="24"/>
          <w:szCs w:val="24"/>
        </w:rPr>
        <w:t>p</w:t>
      </w:r>
      <w:r w:rsidR="002B7375" w:rsidRPr="0066497D">
        <w:rPr>
          <w:rFonts w:ascii="Arial" w:hAnsi="Arial" w:cs="Arial"/>
          <w:sz w:val="24"/>
          <w:szCs w:val="24"/>
        </w:rPr>
        <w:t>&lt;0.001) recognized hypoglycemia.</w:t>
      </w:r>
    </w:p>
    <w:p w14:paraId="320E7797" w14:textId="77777777" w:rsidR="00483036" w:rsidRPr="0066497D" w:rsidRDefault="00483036" w:rsidP="0066497D">
      <w:pPr>
        <w:spacing w:after="0" w:line="480" w:lineRule="auto"/>
        <w:rPr>
          <w:rFonts w:ascii="Arial" w:hAnsi="Arial" w:cs="Arial"/>
          <w:sz w:val="24"/>
          <w:szCs w:val="24"/>
        </w:rPr>
      </w:pPr>
    </w:p>
    <w:p w14:paraId="700EA369" w14:textId="23B06902" w:rsidR="008F41B2" w:rsidRPr="0066497D" w:rsidRDefault="00ED0DF5" w:rsidP="0066497D">
      <w:pPr>
        <w:spacing w:after="0" w:line="480" w:lineRule="auto"/>
        <w:rPr>
          <w:rFonts w:ascii="Arial" w:hAnsi="Arial" w:cs="Arial"/>
          <w:sz w:val="24"/>
          <w:szCs w:val="24"/>
        </w:rPr>
      </w:pPr>
      <w:r w:rsidRPr="0066497D">
        <w:rPr>
          <w:rFonts w:ascii="Arial" w:hAnsi="Arial" w:cs="Arial"/>
          <w:b/>
          <w:sz w:val="24"/>
          <w:szCs w:val="24"/>
        </w:rPr>
        <w:t>Association between</w:t>
      </w:r>
      <w:r w:rsidR="00E679A9" w:rsidRPr="0066497D">
        <w:rPr>
          <w:rFonts w:ascii="Arial" w:hAnsi="Arial" w:cs="Arial"/>
          <w:b/>
          <w:sz w:val="24"/>
          <w:szCs w:val="24"/>
        </w:rPr>
        <w:t xml:space="preserve"> worries about </w:t>
      </w:r>
      <w:r w:rsidR="005839DB">
        <w:rPr>
          <w:rFonts w:ascii="Arial" w:hAnsi="Arial" w:cs="Arial"/>
          <w:b/>
          <w:sz w:val="24"/>
          <w:szCs w:val="24"/>
        </w:rPr>
        <w:t xml:space="preserve">overall </w:t>
      </w:r>
      <w:r w:rsidR="00E679A9" w:rsidRPr="0066497D">
        <w:rPr>
          <w:rFonts w:ascii="Arial" w:hAnsi="Arial" w:cs="Arial"/>
          <w:b/>
          <w:sz w:val="24"/>
          <w:szCs w:val="24"/>
        </w:rPr>
        <w:t>hypoglycemia</w:t>
      </w:r>
      <w:r w:rsidR="00B929B1" w:rsidRPr="0066497D">
        <w:rPr>
          <w:rFonts w:ascii="Arial" w:hAnsi="Arial" w:cs="Arial"/>
          <w:b/>
          <w:sz w:val="24"/>
          <w:szCs w:val="24"/>
        </w:rPr>
        <w:t xml:space="preserve"> </w:t>
      </w:r>
      <w:r w:rsidRPr="0066497D">
        <w:rPr>
          <w:rFonts w:ascii="Arial" w:hAnsi="Arial" w:cs="Arial"/>
          <w:b/>
          <w:sz w:val="24"/>
          <w:szCs w:val="24"/>
        </w:rPr>
        <w:t>and family member diabetes support</w:t>
      </w:r>
    </w:p>
    <w:p w14:paraId="51F3B0A2" w14:textId="7D5A54D0" w:rsidR="004C6E54" w:rsidRDefault="00CC2476" w:rsidP="0066497D">
      <w:pPr>
        <w:spacing w:after="0" w:line="480" w:lineRule="auto"/>
        <w:rPr>
          <w:rFonts w:ascii="Arial" w:hAnsi="Arial" w:cs="Arial"/>
          <w:sz w:val="24"/>
          <w:szCs w:val="24"/>
        </w:rPr>
      </w:pPr>
      <w:r w:rsidRPr="0066497D">
        <w:rPr>
          <w:rFonts w:ascii="Arial" w:hAnsi="Arial" w:cs="Arial"/>
          <w:sz w:val="24"/>
          <w:szCs w:val="24"/>
        </w:rPr>
        <w:t>Table 4 displays the</w:t>
      </w:r>
      <w:r w:rsidR="00B91233" w:rsidRPr="0066497D">
        <w:rPr>
          <w:rFonts w:ascii="Arial" w:hAnsi="Arial" w:cs="Arial"/>
          <w:sz w:val="24"/>
          <w:szCs w:val="24"/>
        </w:rPr>
        <w:t xml:space="preserve"> final</w:t>
      </w:r>
      <w:r w:rsidRPr="0066497D">
        <w:rPr>
          <w:rFonts w:ascii="Arial" w:hAnsi="Arial" w:cs="Arial"/>
          <w:sz w:val="24"/>
          <w:szCs w:val="24"/>
        </w:rPr>
        <w:t xml:space="preserve"> </w:t>
      </w:r>
      <w:r w:rsidR="00ED0DF5" w:rsidRPr="0066497D">
        <w:rPr>
          <w:rFonts w:ascii="Arial" w:hAnsi="Arial" w:cs="Arial"/>
          <w:sz w:val="24"/>
          <w:szCs w:val="24"/>
        </w:rPr>
        <w:t>results of the ordinal regression analyses and linear regression analysis examining the association between</w:t>
      </w:r>
      <w:r w:rsidR="00B14AF8" w:rsidRPr="0066497D">
        <w:rPr>
          <w:rFonts w:ascii="Arial" w:hAnsi="Arial" w:cs="Arial"/>
          <w:sz w:val="24"/>
          <w:szCs w:val="24"/>
        </w:rPr>
        <w:t xml:space="preserve"> overall</w:t>
      </w:r>
      <w:r w:rsidR="00A40EF0" w:rsidRPr="0066497D">
        <w:rPr>
          <w:rFonts w:ascii="Arial" w:hAnsi="Arial" w:cs="Arial"/>
          <w:sz w:val="24"/>
          <w:szCs w:val="24"/>
        </w:rPr>
        <w:t xml:space="preserve"> </w:t>
      </w:r>
      <w:r w:rsidR="00A24607" w:rsidRPr="00134577">
        <w:rPr>
          <w:rFonts w:ascii="Arial" w:hAnsi="Arial" w:cs="Arial"/>
          <w:sz w:val="24"/>
          <w:szCs w:val="24"/>
          <w:highlight w:val="yellow"/>
        </w:rPr>
        <w:t>worries about hypoglycemia</w:t>
      </w:r>
      <w:r w:rsidR="00A24607">
        <w:rPr>
          <w:rFonts w:ascii="Arial" w:hAnsi="Arial" w:cs="Arial"/>
          <w:sz w:val="24"/>
          <w:szCs w:val="24"/>
        </w:rPr>
        <w:t xml:space="preserve"> </w:t>
      </w:r>
      <w:r w:rsidR="00A40EF0" w:rsidRPr="0066497D">
        <w:rPr>
          <w:rFonts w:ascii="Arial" w:hAnsi="Arial" w:cs="Arial"/>
          <w:sz w:val="24"/>
          <w:szCs w:val="24"/>
        </w:rPr>
        <w:t>in family members and the level of support they provided.</w:t>
      </w:r>
      <w:r w:rsidR="00C24E70" w:rsidRPr="0066497D">
        <w:rPr>
          <w:rFonts w:ascii="Arial" w:hAnsi="Arial" w:cs="Arial"/>
          <w:sz w:val="24"/>
          <w:szCs w:val="24"/>
        </w:rPr>
        <w:t xml:space="preserve"> </w:t>
      </w:r>
      <w:r w:rsidR="00FA2DE8" w:rsidRPr="0066497D">
        <w:rPr>
          <w:rFonts w:ascii="Arial" w:hAnsi="Arial" w:cs="Arial"/>
          <w:sz w:val="24"/>
          <w:szCs w:val="24"/>
        </w:rPr>
        <w:t xml:space="preserve">For all measures of support </w:t>
      </w:r>
      <w:r w:rsidR="008C1087">
        <w:rPr>
          <w:rFonts w:ascii="Arial" w:hAnsi="Arial" w:cs="Arial"/>
          <w:sz w:val="24"/>
          <w:szCs w:val="24"/>
        </w:rPr>
        <w:t xml:space="preserve">except </w:t>
      </w:r>
      <w:r w:rsidR="008C1087" w:rsidRPr="0066497D">
        <w:rPr>
          <w:rFonts w:ascii="Arial" w:hAnsi="Arial" w:cs="Arial"/>
          <w:sz w:val="24"/>
          <w:szCs w:val="24"/>
        </w:rPr>
        <w:t xml:space="preserve">family member involvement in diabetes care </w:t>
      </w:r>
      <w:r w:rsidR="00FA2DE8" w:rsidRPr="0066497D">
        <w:rPr>
          <w:rFonts w:ascii="Arial" w:hAnsi="Arial" w:cs="Arial"/>
          <w:sz w:val="24"/>
          <w:szCs w:val="24"/>
        </w:rPr>
        <w:t>(diabetes-related family arguments, attending health care provider visits, frustrati</w:t>
      </w:r>
      <w:r w:rsidR="008C1087">
        <w:rPr>
          <w:rFonts w:ascii="Arial" w:hAnsi="Arial" w:cs="Arial"/>
          <w:sz w:val="24"/>
          <w:szCs w:val="24"/>
        </w:rPr>
        <w:t>on in providing helpful support</w:t>
      </w:r>
      <w:r w:rsidR="00FA2DE8" w:rsidRPr="0066497D">
        <w:rPr>
          <w:rFonts w:ascii="Arial" w:hAnsi="Arial" w:cs="Arial"/>
          <w:sz w:val="24"/>
          <w:szCs w:val="24"/>
        </w:rPr>
        <w:t xml:space="preserve">), addition of </w:t>
      </w:r>
      <w:r w:rsidR="00920EE8" w:rsidRPr="0066497D">
        <w:rPr>
          <w:rFonts w:ascii="Arial" w:hAnsi="Arial" w:cs="Arial"/>
          <w:sz w:val="24"/>
          <w:szCs w:val="24"/>
        </w:rPr>
        <w:t xml:space="preserve">overall </w:t>
      </w:r>
      <w:r w:rsidR="00A24607" w:rsidRPr="00134577">
        <w:rPr>
          <w:rFonts w:ascii="Arial" w:hAnsi="Arial" w:cs="Arial"/>
          <w:sz w:val="24"/>
          <w:szCs w:val="24"/>
          <w:highlight w:val="yellow"/>
        </w:rPr>
        <w:t>worries about hypoglycemia</w:t>
      </w:r>
      <w:r w:rsidR="00A24607">
        <w:rPr>
          <w:rFonts w:ascii="Arial" w:hAnsi="Arial" w:cs="Arial"/>
          <w:sz w:val="24"/>
          <w:szCs w:val="24"/>
        </w:rPr>
        <w:t xml:space="preserve"> </w:t>
      </w:r>
      <w:r w:rsidR="00A64403" w:rsidRPr="0066497D">
        <w:rPr>
          <w:rFonts w:ascii="Arial" w:hAnsi="Arial" w:cs="Arial"/>
          <w:sz w:val="24"/>
          <w:szCs w:val="24"/>
        </w:rPr>
        <w:t>led to a significant model improvement</w:t>
      </w:r>
      <w:r w:rsidR="00FA2DE8" w:rsidRPr="0066497D">
        <w:rPr>
          <w:rFonts w:ascii="Arial" w:hAnsi="Arial" w:cs="Arial"/>
          <w:sz w:val="24"/>
          <w:szCs w:val="24"/>
        </w:rPr>
        <w:t>.</w:t>
      </w:r>
      <w:r w:rsidR="00B91233" w:rsidRPr="0066497D">
        <w:rPr>
          <w:rFonts w:ascii="Arial" w:hAnsi="Arial" w:cs="Arial"/>
          <w:sz w:val="24"/>
          <w:szCs w:val="24"/>
        </w:rPr>
        <w:t xml:space="preserve"> </w:t>
      </w:r>
      <w:r w:rsidR="009C30D8" w:rsidRPr="0066497D">
        <w:rPr>
          <w:rFonts w:ascii="Arial" w:hAnsi="Arial" w:cs="Arial"/>
          <w:sz w:val="24"/>
          <w:szCs w:val="24"/>
        </w:rPr>
        <w:t>Compared to family members who fully disagreed with the statement “I am very worried about the risk of him/her having hypoglycemic (low blood sugar) events”</w:t>
      </w:r>
      <w:r w:rsidR="00D5276D" w:rsidRPr="0066497D">
        <w:rPr>
          <w:rFonts w:ascii="Arial" w:hAnsi="Arial" w:cs="Arial"/>
          <w:sz w:val="24"/>
          <w:szCs w:val="24"/>
        </w:rPr>
        <w:t xml:space="preserve"> (reference group)</w:t>
      </w:r>
      <w:r w:rsidR="009C30D8" w:rsidRPr="0066497D">
        <w:rPr>
          <w:rFonts w:ascii="Arial" w:hAnsi="Arial" w:cs="Arial"/>
          <w:sz w:val="24"/>
          <w:szCs w:val="24"/>
        </w:rPr>
        <w:t xml:space="preserve">, those who mainly disagreed, those who mainly agreed and those who fully agreed all showed increased odds of experiencing diabetes-related family arguments. </w:t>
      </w:r>
      <w:r w:rsidR="00CD3C94" w:rsidRPr="0066497D">
        <w:rPr>
          <w:rFonts w:ascii="Arial" w:hAnsi="Arial" w:cs="Arial"/>
          <w:sz w:val="24"/>
          <w:szCs w:val="24"/>
        </w:rPr>
        <w:t xml:space="preserve">Furthermore, family members who fully agreed with the </w:t>
      </w:r>
      <w:r w:rsidR="00DD57AD" w:rsidRPr="00134577">
        <w:rPr>
          <w:rFonts w:ascii="Arial" w:hAnsi="Arial" w:cs="Arial"/>
          <w:sz w:val="24"/>
          <w:szCs w:val="24"/>
          <w:highlight w:val="yellow"/>
        </w:rPr>
        <w:t>worries about hypoglycemia</w:t>
      </w:r>
      <w:r w:rsidR="00DD57AD">
        <w:rPr>
          <w:rFonts w:ascii="Arial" w:hAnsi="Arial" w:cs="Arial"/>
          <w:sz w:val="24"/>
          <w:szCs w:val="24"/>
        </w:rPr>
        <w:t xml:space="preserve"> </w:t>
      </w:r>
      <w:r w:rsidR="00CD3C94" w:rsidRPr="0066497D">
        <w:rPr>
          <w:rFonts w:ascii="Arial" w:hAnsi="Arial" w:cs="Arial"/>
          <w:sz w:val="24"/>
          <w:szCs w:val="24"/>
        </w:rPr>
        <w:t>statement had increased odds of attending health ca</w:t>
      </w:r>
      <w:r w:rsidR="00C72638">
        <w:rPr>
          <w:rFonts w:ascii="Arial" w:hAnsi="Arial" w:cs="Arial"/>
          <w:sz w:val="24"/>
          <w:szCs w:val="24"/>
        </w:rPr>
        <w:t>re professional diabetes visits</w:t>
      </w:r>
      <w:r w:rsidR="00220C97" w:rsidRPr="0066497D">
        <w:rPr>
          <w:rFonts w:ascii="Arial" w:hAnsi="Arial" w:cs="Arial"/>
          <w:sz w:val="24"/>
          <w:szCs w:val="24"/>
        </w:rPr>
        <w:t>.</w:t>
      </w:r>
      <w:r w:rsidR="00FA2DE8" w:rsidRPr="0066497D">
        <w:rPr>
          <w:rFonts w:ascii="Arial" w:hAnsi="Arial" w:cs="Arial"/>
          <w:sz w:val="24"/>
          <w:szCs w:val="24"/>
        </w:rPr>
        <w:t xml:space="preserve"> </w:t>
      </w:r>
      <w:r w:rsidR="006A15EF" w:rsidRPr="0066497D">
        <w:rPr>
          <w:rFonts w:ascii="Arial" w:hAnsi="Arial" w:cs="Arial"/>
          <w:sz w:val="24"/>
          <w:szCs w:val="24"/>
        </w:rPr>
        <w:t xml:space="preserve">In addition, family members who </w:t>
      </w:r>
      <w:r w:rsidR="000107C0" w:rsidRPr="0066497D">
        <w:rPr>
          <w:rFonts w:ascii="Arial" w:hAnsi="Arial" w:cs="Arial"/>
          <w:sz w:val="24"/>
          <w:szCs w:val="24"/>
        </w:rPr>
        <w:t xml:space="preserve">mainly </w:t>
      </w:r>
      <w:proofErr w:type="gramStart"/>
      <w:r w:rsidR="000107C0" w:rsidRPr="0066497D">
        <w:rPr>
          <w:rFonts w:ascii="Arial" w:hAnsi="Arial" w:cs="Arial"/>
          <w:sz w:val="24"/>
          <w:szCs w:val="24"/>
        </w:rPr>
        <w:t>disagreed,</w:t>
      </w:r>
      <w:proofErr w:type="gramEnd"/>
      <w:r w:rsidR="000107C0" w:rsidRPr="0066497D">
        <w:rPr>
          <w:rFonts w:ascii="Arial" w:hAnsi="Arial" w:cs="Arial"/>
          <w:sz w:val="24"/>
          <w:szCs w:val="24"/>
        </w:rPr>
        <w:t xml:space="preserve"> mainly agreed and fully agreed with the </w:t>
      </w:r>
      <w:r w:rsidR="00DD57AD" w:rsidRPr="00134577">
        <w:rPr>
          <w:rFonts w:ascii="Arial" w:hAnsi="Arial" w:cs="Arial"/>
          <w:sz w:val="24"/>
          <w:szCs w:val="24"/>
          <w:highlight w:val="yellow"/>
        </w:rPr>
        <w:t>worries about hypoglycemia</w:t>
      </w:r>
      <w:r w:rsidR="00DD57AD">
        <w:rPr>
          <w:rFonts w:ascii="Arial" w:hAnsi="Arial" w:cs="Arial"/>
          <w:sz w:val="24"/>
          <w:szCs w:val="24"/>
        </w:rPr>
        <w:t xml:space="preserve"> </w:t>
      </w:r>
      <w:r w:rsidR="000107C0" w:rsidRPr="0066497D">
        <w:rPr>
          <w:rFonts w:ascii="Arial" w:hAnsi="Arial" w:cs="Arial"/>
          <w:sz w:val="24"/>
          <w:szCs w:val="24"/>
        </w:rPr>
        <w:t xml:space="preserve">statement all showed </w:t>
      </w:r>
      <w:r w:rsidR="000107C0" w:rsidRPr="0066497D">
        <w:rPr>
          <w:rFonts w:ascii="Arial" w:hAnsi="Arial" w:cs="Arial"/>
          <w:sz w:val="24"/>
          <w:szCs w:val="24"/>
        </w:rPr>
        <w:lastRenderedPageBreak/>
        <w:t xml:space="preserve">increased odds of experiencing frustration about not knowing how to help </w:t>
      </w:r>
      <w:r w:rsidR="000856A2" w:rsidRPr="0066497D">
        <w:rPr>
          <w:rFonts w:ascii="Arial" w:hAnsi="Arial" w:cs="Arial"/>
          <w:sz w:val="24"/>
          <w:szCs w:val="24"/>
        </w:rPr>
        <w:t>the person</w:t>
      </w:r>
      <w:r w:rsidR="000107C0" w:rsidRPr="0066497D">
        <w:rPr>
          <w:rFonts w:ascii="Arial" w:hAnsi="Arial" w:cs="Arial"/>
          <w:sz w:val="24"/>
          <w:szCs w:val="24"/>
        </w:rPr>
        <w:t xml:space="preserve"> with diabetes</w:t>
      </w:r>
      <w:r w:rsidR="000856A2" w:rsidRPr="0066497D">
        <w:rPr>
          <w:rFonts w:ascii="Arial" w:hAnsi="Arial" w:cs="Arial"/>
          <w:sz w:val="24"/>
          <w:szCs w:val="24"/>
        </w:rPr>
        <w:t xml:space="preserve"> they lived with</w:t>
      </w:r>
      <w:r w:rsidR="000107C0" w:rsidRPr="0066497D">
        <w:rPr>
          <w:rFonts w:ascii="Arial" w:hAnsi="Arial" w:cs="Arial"/>
          <w:sz w:val="24"/>
          <w:szCs w:val="24"/>
        </w:rPr>
        <w:t>.</w:t>
      </w:r>
      <w:r w:rsidR="00FC5278" w:rsidRPr="0066497D">
        <w:rPr>
          <w:rFonts w:ascii="Arial" w:hAnsi="Arial" w:cs="Arial"/>
          <w:sz w:val="24"/>
          <w:szCs w:val="24"/>
        </w:rPr>
        <w:t xml:space="preserve"> </w:t>
      </w:r>
      <w:r w:rsidR="00625D80" w:rsidRPr="0066497D">
        <w:rPr>
          <w:rFonts w:ascii="Arial" w:hAnsi="Arial" w:cs="Arial"/>
          <w:sz w:val="24"/>
          <w:szCs w:val="24"/>
        </w:rPr>
        <w:t xml:space="preserve">Concerning family member involvement in diabetes care, </w:t>
      </w:r>
      <w:r w:rsidR="00DD57AD" w:rsidRPr="00134577">
        <w:rPr>
          <w:rFonts w:ascii="Arial" w:hAnsi="Arial" w:cs="Arial"/>
          <w:sz w:val="24"/>
          <w:szCs w:val="24"/>
          <w:highlight w:val="yellow"/>
        </w:rPr>
        <w:t xml:space="preserve">worries about </w:t>
      </w:r>
      <w:r w:rsidR="00DD57AD" w:rsidRPr="00DD57AD">
        <w:rPr>
          <w:rFonts w:ascii="Arial" w:hAnsi="Arial" w:cs="Arial"/>
          <w:sz w:val="24"/>
          <w:szCs w:val="24"/>
          <w:highlight w:val="yellow"/>
        </w:rPr>
        <w:t>hypoglycemia were</w:t>
      </w:r>
      <w:r w:rsidR="009C578A" w:rsidRPr="0066497D">
        <w:rPr>
          <w:rFonts w:ascii="Arial" w:hAnsi="Arial" w:cs="Arial"/>
          <w:sz w:val="24"/>
          <w:szCs w:val="24"/>
        </w:rPr>
        <w:t xml:space="preserve"> not associated with </w:t>
      </w:r>
      <w:r w:rsidR="00E15B3C" w:rsidRPr="0066497D">
        <w:rPr>
          <w:rFonts w:ascii="Arial" w:hAnsi="Arial" w:cs="Arial"/>
          <w:sz w:val="24"/>
          <w:szCs w:val="24"/>
        </w:rPr>
        <w:t xml:space="preserve">the level of responsibility the family member had in the diabetes care of the person </w:t>
      </w:r>
      <w:r w:rsidR="004A791A" w:rsidRPr="0066497D">
        <w:rPr>
          <w:rFonts w:ascii="Arial" w:hAnsi="Arial" w:cs="Arial"/>
          <w:sz w:val="24"/>
          <w:szCs w:val="24"/>
        </w:rPr>
        <w:t xml:space="preserve">with whom </w:t>
      </w:r>
      <w:r w:rsidR="00E15B3C" w:rsidRPr="0066497D">
        <w:rPr>
          <w:rFonts w:ascii="Arial" w:hAnsi="Arial" w:cs="Arial"/>
          <w:sz w:val="24"/>
          <w:szCs w:val="24"/>
        </w:rPr>
        <w:t>they lived.</w:t>
      </w:r>
    </w:p>
    <w:p w14:paraId="66511270" w14:textId="77777777" w:rsidR="00AA5E6B" w:rsidRDefault="00AA5E6B" w:rsidP="0066497D">
      <w:pPr>
        <w:spacing w:after="0" w:line="480" w:lineRule="auto"/>
        <w:rPr>
          <w:rFonts w:ascii="Arial" w:hAnsi="Arial" w:cs="Arial"/>
          <w:sz w:val="24"/>
          <w:szCs w:val="24"/>
        </w:rPr>
      </w:pPr>
    </w:p>
    <w:p w14:paraId="7D2C174F" w14:textId="77777777" w:rsidR="00AA5E6B" w:rsidRDefault="00AA5E6B" w:rsidP="00AA5E6B">
      <w:pPr>
        <w:spacing w:after="0" w:line="480" w:lineRule="auto"/>
        <w:rPr>
          <w:rFonts w:ascii="Arial" w:hAnsi="Arial" w:cs="Arial"/>
          <w:sz w:val="24"/>
          <w:szCs w:val="24"/>
        </w:rPr>
      </w:pPr>
      <w:r>
        <w:rPr>
          <w:rFonts w:ascii="Arial" w:hAnsi="Arial" w:cs="Arial"/>
          <w:sz w:val="24"/>
          <w:szCs w:val="24"/>
        </w:rPr>
        <w:t>***</w:t>
      </w:r>
    </w:p>
    <w:p w14:paraId="1F87301B" w14:textId="27519223" w:rsidR="00AA5E6B" w:rsidRDefault="00AA5E6B" w:rsidP="00AA5E6B">
      <w:pPr>
        <w:spacing w:after="0" w:line="480" w:lineRule="auto"/>
        <w:rPr>
          <w:rFonts w:ascii="Arial" w:hAnsi="Arial" w:cs="Arial"/>
          <w:sz w:val="24"/>
          <w:szCs w:val="24"/>
        </w:rPr>
      </w:pPr>
      <w:r>
        <w:rPr>
          <w:rFonts w:ascii="Arial" w:hAnsi="Arial" w:cs="Arial"/>
          <w:sz w:val="24"/>
          <w:szCs w:val="24"/>
        </w:rPr>
        <w:t>ENTER TABLE 4 HERE</w:t>
      </w:r>
    </w:p>
    <w:p w14:paraId="204D3FC5" w14:textId="77777777" w:rsidR="00AA5E6B" w:rsidRPr="0066497D" w:rsidRDefault="00AA5E6B" w:rsidP="00AA5E6B">
      <w:pPr>
        <w:spacing w:after="0" w:line="480" w:lineRule="auto"/>
        <w:rPr>
          <w:rFonts w:ascii="Arial" w:hAnsi="Arial" w:cs="Arial"/>
          <w:sz w:val="24"/>
          <w:szCs w:val="24"/>
        </w:rPr>
      </w:pPr>
      <w:r>
        <w:rPr>
          <w:rFonts w:ascii="Arial" w:hAnsi="Arial" w:cs="Arial"/>
          <w:sz w:val="24"/>
          <w:szCs w:val="24"/>
        </w:rPr>
        <w:t>***</w:t>
      </w:r>
    </w:p>
    <w:p w14:paraId="0CCC2812" w14:textId="77777777" w:rsidR="004C6E54" w:rsidRPr="0066497D" w:rsidRDefault="004C6E54" w:rsidP="0066497D">
      <w:pPr>
        <w:spacing w:after="0" w:line="480" w:lineRule="auto"/>
        <w:rPr>
          <w:rFonts w:ascii="Arial" w:hAnsi="Arial" w:cs="Arial"/>
          <w:sz w:val="24"/>
          <w:szCs w:val="24"/>
        </w:rPr>
      </w:pPr>
    </w:p>
    <w:p w14:paraId="0F29FFA0" w14:textId="77777777" w:rsidR="00E15B3C" w:rsidRPr="0066497D" w:rsidRDefault="00E15B3C" w:rsidP="0066497D">
      <w:pPr>
        <w:spacing w:after="0" w:line="480" w:lineRule="auto"/>
        <w:rPr>
          <w:rFonts w:ascii="Arial" w:hAnsi="Arial" w:cs="Arial"/>
          <w:sz w:val="24"/>
          <w:szCs w:val="24"/>
        </w:rPr>
      </w:pPr>
      <w:r w:rsidRPr="0066497D">
        <w:rPr>
          <w:rFonts w:ascii="Arial" w:hAnsi="Arial" w:cs="Arial"/>
          <w:b/>
          <w:sz w:val="24"/>
          <w:szCs w:val="24"/>
        </w:rPr>
        <w:t>Association between worries about nocturnal hypoglycemia and family member diabetes support</w:t>
      </w:r>
    </w:p>
    <w:p w14:paraId="594062BB" w14:textId="35D44C07" w:rsidR="008F1273" w:rsidRPr="0066497D" w:rsidRDefault="00DF0BBE" w:rsidP="0066497D">
      <w:pPr>
        <w:spacing w:after="0" w:line="480" w:lineRule="auto"/>
        <w:rPr>
          <w:rFonts w:ascii="Arial" w:hAnsi="Arial" w:cs="Arial"/>
          <w:sz w:val="24"/>
          <w:szCs w:val="24"/>
        </w:rPr>
      </w:pPr>
      <w:r w:rsidRPr="0066497D">
        <w:rPr>
          <w:rFonts w:ascii="Arial" w:hAnsi="Arial" w:cs="Arial"/>
          <w:sz w:val="24"/>
          <w:szCs w:val="24"/>
        </w:rPr>
        <w:t xml:space="preserve">Addition of worry about nocturnal hypoglycemia </w:t>
      </w:r>
      <w:r w:rsidR="00F70B55">
        <w:rPr>
          <w:rFonts w:ascii="Arial" w:hAnsi="Arial" w:cs="Arial"/>
          <w:sz w:val="24"/>
          <w:szCs w:val="24"/>
        </w:rPr>
        <w:t xml:space="preserve">to the model with demographic and clinical factors and family member hypoglycemia self-efficacy </w:t>
      </w:r>
      <w:r w:rsidRPr="0066497D">
        <w:rPr>
          <w:rFonts w:ascii="Arial" w:hAnsi="Arial" w:cs="Arial"/>
          <w:sz w:val="24"/>
          <w:szCs w:val="24"/>
        </w:rPr>
        <w:t>led to a significant overall model improvement for diabetes-related family arguments, attending health care provider visits, frustration in providing helpful support, and family member involvement in diabetes care</w:t>
      </w:r>
      <w:r w:rsidR="0032627F">
        <w:rPr>
          <w:rFonts w:ascii="Arial" w:hAnsi="Arial" w:cs="Arial"/>
          <w:sz w:val="24"/>
          <w:szCs w:val="24"/>
        </w:rPr>
        <w:t xml:space="preserve"> (results not shown in Table)</w:t>
      </w:r>
      <w:r w:rsidRPr="0066497D">
        <w:rPr>
          <w:rFonts w:ascii="Arial" w:hAnsi="Arial" w:cs="Arial"/>
          <w:sz w:val="24"/>
          <w:szCs w:val="24"/>
        </w:rPr>
        <w:t>.</w:t>
      </w:r>
      <w:r w:rsidR="00406FF7" w:rsidRPr="0066497D">
        <w:rPr>
          <w:rFonts w:ascii="Arial" w:hAnsi="Arial" w:cs="Arial"/>
          <w:sz w:val="24"/>
          <w:szCs w:val="24"/>
        </w:rPr>
        <w:t xml:space="preserve"> </w:t>
      </w:r>
      <w:r w:rsidR="00C660D5" w:rsidRPr="0066497D">
        <w:rPr>
          <w:rFonts w:ascii="Arial" w:hAnsi="Arial" w:cs="Arial"/>
          <w:sz w:val="24"/>
          <w:szCs w:val="24"/>
        </w:rPr>
        <w:t>Results</w:t>
      </w:r>
      <w:r w:rsidR="00897365" w:rsidRPr="0066497D">
        <w:rPr>
          <w:rFonts w:ascii="Arial" w:hAnsi="Arial" w:cs="Arial"/>
          <w:sz w:val="24"/>
          <w:szCs w:val="24"/>
        </w:rPr>
        <w:t xml:space="preserve"> for the association between worries about nocturnal hypoglycemia and family member diabetes su</w:t>
      </w:r>
      <w:r w:rsidR="00DD5E95">
        <w:rPr>
          <w:rFonts w:ascii="Arial" w:hAnsi="Arial" w:cs="Arial"/>
          <w:sz w:val="24"/>
          <w:szCs w:val="24"/>
        </w:rPr>
        <w:t>pport</w:t>
      </w:r>
      <w:r w:rsidR="00C660D5" w:rsidRPr="0066497D">
        <w:rPr>
          <w:rFonts w:ascii="Arial" w:hAnsi="Arial" w:cs="Arial"/>
          <w:sz w:val="24"/>
          <w:szCs w:val="24"/>
        </w:rPr>
        <w:t xml:space="preserve"> were similar to those for worries about </w:t>
      </w:r>
      <w:r w:rsidR="00287554">
        <w:rPr>
          <w:rFonts w:ascii="Arial" w:hAnsi="Arial" w:cs="Arial"/>
          <w:sz w:val="24"/>
          <w:szCs w:val="24"/>
        </w:rPr>
        <w:t xml:space="preserve">overall </w:t>
      </w:r>
      <w:r w:rsidR="00C660D5" w:rsidRPr="0066497D">
        <w:rPr>
          <w:rFonts w:ascii="Arial" w:hAnsi="Arial" w:cs="Arial"/>
          <w:sz w:val="24"/>
          <w:szCs w:val="24"/>
        </w:rPr>
        <w:t>hypoglycemia.</w:t>
      </w:r>
      <w:r w:rsidR="008F1273" w:rsidRPr="0066497D">
        <w:rPr>
          <w:rFonts w:ascii="Arial" w:hAnsi="Arial" w:cs="Arial"/>
          <w:sz w:val="24"/>
          <w:szCs w:val="24"/>
        </w:rPr>
        <w:t xml:space="preserve"> However, both family members who fully and mainly agreed with the statement about worries about nocturnal hypoglycemia had increased odds of attending visits to health care professionals regarding diabetes.</w:t>
      </w:r>
    </w:p>
    <w:p w14:paraId="728FA9B8" w14:textId="77777777" w:rsidR="00012D94" w:rsidRPr="0066497D" w:rsidRDefault="00012D94" w:rsidP="0066497D">
      <w:pPr>
        <w:pStyle w:val="CommentText"/>
        <w:spacing w:after="0" w:line="480" w:lineRule="auto"/>
        <w:rPr>
          <w:rFonts w:cs="Arial"/>
          <w:sz w:val="24"/>
          <w:szCs w:val="24"/>
          <w:lang w:val="en-US"/>
        </w:rPr>
      </w:pPr>
    </w:p>
    <w:p w14:paraId="0C6EEAF0" w14:textId="1CF3681C" w:rsidR="001D0E9C" w:rsidRDefault="00497B99" w:rsidP="0066497D">
      <w:pPr>
        <w:spacing w:after="0" w:line="480" w:lineRule="auto"/>
        <w:rPr>
          <w:rFonts w:ascii="Arial" w:hAnsi="Arial" w:cs="Arial"/>
          <w:b/>
          <w:sz w:val="24"/>
          <w:szCs w:val="24"/>
        </w:rPr>
      </w:pPr>
      <w:r>
        <w:rPr>
          <w:rFonts w:ascii="Arial" w:hAnsi="Arial" w:cs="Arial"/>
          <w:b/>
          <w:sz w:val="24"/>
          <w:szCs w:val="24"/>
        </w:rPr>
        <w:t>DISCUSSION</w:t>
      </w:r>
    </w:p>
    <w:p w14:paraId="58FCE648" w14:textId="77777777" w:rsidR="00A974C7" w:rsidRPr="0066497D" w:rsidRDefault="00A974C7" w:rsidP="0066497D">
      <w:pPr>
        <w:spacing w:after="0" w:line="480" w:lineRule="auto"/>
        <w:rPr>
          <w:rFonts w:ascii="Arial" w:hAnsi="Arial" w:cs="Arial"/>
          <w:b/>
          <w:sz w:val="24"/>
          <w:szCs w:val="24"/>
        </w:rPr>
      </w:pPr>
    </w:p>
    <w:p w14:paraId="1637ACAB" w14:textId="77777777" w:rsidR="001D0E9C" w:rsidRPr="0066497D" w:rsidRDefault="001D0E9C" w:rsidP="0066497D">
      <w:pPr>
        <w:spacing w:after="0" w:line="480" w:lineRule="auto"/>
        <w:rPr>
          <w:rFonts w:ascii="Arial" w:hAnsi="Arial" w:cs="Arial"/>
          <w:b/>
          <w:sz w:val="24"/>
          <w:szCs w:val="24"/>
        </w:rPr>
      </w:pPr>
      <w:r w:rsidRPr="0066497D">
        <w:rPr>
          <w:rFonts w:ascii="Arial" w:hAnsi="Arial" w:cs="Arial"/>
          <w:b/>
          <w:sz w:val="24"/>
          <w:szCs w:val="24"/>
        </w:rPr>
        <w:lastRenderedPageBreak/>
        <w:t>Key findings</w:t>
      </w:r>
    </w:p>
    <w:p w14:paraId="70E7C76D" w14:textId="54A9FA1C" w:rsidR="00B63A35" w:rsidRPr="0066497D" w:rsidRDefault="00C4795E" w:rsidP="0066497D">
      <w:pPr>
        <w:spacing w:after="0" w:line="480" w:lineRule="auto"/>
        <w:rPr>
          <w:rFonts w:ascii="Arial" w:hAnsi="Arial" w:cs="Arial"/>
          <w:sz w:val="24"/>
          <w:szCs w:val="24"/>
        </w:rPr>
      </w:pPr>
      <w:r w:rsidRPr="0066497D">
        <w:rPr>
          <w:rFonts w:ascii="Arial" w:hAnsi="Arial" w:cs="Arial"/>
          <w:sz w:val="24"/>
          <w:szCs w:val="24"/>
        </w:rPr>
        <w:t xml:space="preserve">In this large </w:t>
      </w:r>
      <w:r w:rsidR="00E3197A" w:rsidRPr="0066497D">
        <w:rPr>
          <w:rFonts w:ascii="Arial" w:hAnsi="Arial" w:cs="Arial"/>
          <w:sz w:val="24"/>
          <w:szCs w:val="24"/>
        </w:rPr>
        <w:t xml:space="preserve">and culturally diverse </w:t>
      </w:r>
      <w:r w:rsidRPr="0066497D">
        <w:rPr>
          <w:rFonts w:ascii="Arial" w:hAnsi="Arial" w:cs="Arial"/>
          <w:sz w:val="24"/>
          <w:szCs w:val="24"/>
        </w:rPr>
        <w:t>multinational sample of 2,057 family members of adults with diabetes,</w:t>
      </w:r>
      <w:r w:rsidR="00894FE8" w:rsidRPr="0066497D">
        <w:rPr>
          <w:rFonts w:ascii="Arial" w:hAnsi="Arial" w:cs="Arial"/>
          <w:sz w:val="24"/>
          <w:szCs w:val="24"/>
        </w:rPr>
        <w:t xml:space="preserve"> 85% </w:t>
      </w:r>
      <w:r w:rsidR="00B24330">
        <w:rPr>
          <w:rFonts w:ascii="Arial" w:hAnsi="Arial" w:cs="Arial"/>
          <w:sz w:val="24"/>
          <w:szCs w:val="24"/>
        </w:rPr>
        <w:t xml:space="preserve">were at least occasionally very worried </w:t>
      </w:r>
      <w:r w:rsidR="00894FE8" w:rsidRPr="0066497D">
        <w:rPr>
          <w:rFonts w:ascii="Arial" w:hAnsi="Arial" w:cs="Arial"/>
          <w:sz w:val="24"/>
          <w:szCs w:val="24"/>
        </w:rPr>
        <w:t xml:space="preserve">about the risk of hypoglycemic events </w:t>
      </w:r>
      <w:r w:rsidR="0074402E" w:rsidRPr="0066497D">
        <w:rPr>
          <w:rFonts w:ascii="Arial" w:hAnsi="Arial" w:cs="Arial"/>
          <w:sz w:val="24"/>
          <w:szCs w:val="24"/>
        </w:rPr>
        <w:t>overall and</w:t>
      </w:r>
      <w:r w:rsidR="00836297" w:rsidRPr="0066497D">
        <w:rPr>
          <w:rFonts w:ascii="Arial" w:hAnsi="Arial" w:cs="Arial"/>
          <w:sz w:val="24"/>
          <w:szCs w:val="24"/>
        </w:rPr>
        <w:t xml:space="preserve"> 83% about </w:t>
      </w:r>
      <w:r w:rsidR="00B24330">
        <w:rPr>
          <w:rFonts w:ascii="Arial" w:hAnsi="Arial" w:cs="Arial"/>
          <w:sz w:val="24"/>
          <w:szCs w:val="24"/>
        </w:rPr>
        <w:t xml:space="preserve">the risk of </w:t>
      </w:r>
      <w:r w:rsidR="00836297" w:rsidRPr="0066497D">
        <w:rPr>
          <w:rFonts w:ascii="Arial" w:hAnsi="Arial" w:cs="Arial"/>
          <w:sz w:val="24"/>
          <w:szCs w:val="24"/>
        </w:rPr>
        <w:t xml:space="preserve">nocturnal hypoglycemia. </w:t>
      </w:r>
      <w:r w:rsidR="0074402E" w:rsidRPr="0066497D">
        <w:rPr>
          <w:rFonts w:ascii="Arial" w:hAnsi="Arial" w:cs="Arial"/>
          <w:sz w:val="24"/>
          <w:szCs w:val="24"/>
        </w:rPr>
        <w:t>Overall</w:t>
      </w:r>
      <w:r w:rsidR="00792959" w:rsidRPr="0066497D">
        <w:rPr>
          <w:rFonts w:ascii="Arial" w:hAnsi="Arial" w:cs="Arial"/>
          <w:sz w:val="24"/>
          <w:szCs w:val="24"/>
        </w:rPr>
        <w:t xml:space="preserve"> </w:t>
      </w:r>
      <w:r w:rsidR="0008701C" w:rsidRPr="00134577">
        <w:rPr>
          <w:rFonts w:ascii="Arial" w:hAnsi="Arial" w:cs="Arial"/>
          <w:sz w:val="24"/>
          <w:szCs w:val="24"/>
          <w:highlight w:val="yellow"/>
        </w:rPr>
        <w:t>worries about hypoglycemia</w:t>
      </w:r>
      <w:r w:rsidR="0008701C">
        <w:rPr>
          <w:rFonts w:ascii="Arial" w:hAnsi="Arial" w:cs="Arial"/>
          <w:sz w:val="24"/>
          <w:szCs w:val="24"/>
        </w:rPr>
        <w:t xml:space="preserve"> </w:t>
      </w:r>
      <w:r w:rsidR="00792959" w:rsidRPr="0066497D">
        <w:rPr>
          <w:rFonts w:ascii="Arial" w:hAnsi="Arial" w:cs="Arial"/>
          <w:sz w:val="24"/>
          <w:szCs w:val="24"/>
        </w:rPr>
        <w:t>in family members w</w:t>
      </w:r>
      <w:r w:rsidR="0008701C" w:rsidRPr="0008701C">
        <w:rPr>
          <w:rFonts w:ascii="Arial" w:hAnsi="Arial" w:cs="Arial"/>
          <w:sz w:val="24"/>
          <w:szCs w:val="24"/>
          <w:highlight w:val="yellow"/>
        </w:rPr>
        <w:t>ere</w:t>
      </w:r>
      <w:r w:rsidR="00792959" w:rsidRPr="0066497D">
        <w:rPr>
          <w:rFonts w:ascii="Arial" w:hAnsi="Arial" w:cs="Arial"/>
          <w:sz w:val="24"/>
          <w:szCs w:val="24"/>
        </w:rPr>
        <w:t xml:space="preserve"> associated with </w:t>
      </w:r>
      <w:r w:rsidR="00B54ADA" w:rsidRPr="0066497D">
        <w:rPr>
          <w:rFonts w:ascii="Arial" w:hAnsi="Arial" w:cs="Arial"/>
          <w:sz w:val="24"/>
          <w:szCs w:val="24"/>
        </w:rPr>
        <w:t>female gender, higher age and lower education in the family member, younger age of the person with diabetes</w:t>
      </w:r>
      <w:r w:rsidR="00B65D2B" w:rsidRPr="0066497D">
        <w:rPr>
          <w:rFonts w:ascii="Arial" w:hAnsi="Arial" w:cs="Arial"/>
          <w:sz w:val="24"/>
          <w:szCs w:val="24"/>
        </w:rPr>
        <w:t>, the person with diabetes not being a spouse or partner, insulin or non-insulin injectable</w:t>
      </w:r>
      <w:r w:rsidR="004A791A" w:rsidRPr="0066497D">
        <w:rPr>
          <w:rFonts w:ascii="Arial" w:hAnsi="Arial" w:cs="Arial"/>
          <w:sz w:val="24"/>
          <w:szCs w:val="24"/>
        </w:rPr>
        <w:t xml:space="preserve"> treatment</w:t>
      </w:r>
      <w:r w:rsidR="008760A1" w:rsidRPr="0066497D">
        <w:rPr>
          <w:rFonts w:ascii="Arial" w:hAnsi="Arial" w:cs="Arial"/>
          <w:sz w:val="24"/>
          <w:szCs w:val="24"/>
        </w:rPr>
        <w:t xml:space="preserve">, severe or non-severe hypoglycemic events in the past </w:t>
      </w:r>
      <w:r w:rsidR="00662543">
        <w:rPr>
          <w:rFonts w:ascii="Arial" w:hAnsi="Arial" w:cs="Arial"/>
          <w:sz w:val="24"/>
          <w:szCs w:val="24"/>
        </w:rPr>
        <w:t>12 months</w:t>
      </w:r>
      <w:r w:rsidR="008760A1" w:rsidRPr="0066497D">
        <w:rPr>
          <w:rFonts w:ascii="Arial" w:hAnsi="Arial" w:cs="Arial"/>
          <w:sz w:val="24"/>
          <w:szCs w:val="24"/>
        </w:rPr>
        <w:t xml:space="preserve">, and </w:t>
      </w:r>
      <w:r w:rsidR="004C2360" w:rsidRPr="0066497D">
        <w:rPr>
          <w:rFonts w:ascii="Arial" w:hAnsi="Arial" w:cs="Arial"/>
          <w:sz w:val="24"/>
          <w:szCs w:val="24"/>
        </w:rPr>
        <w:t>recognition of hypoglycemic events by the family member.</w:t>
      </w:r>
      <w:r w:rsidR="00B63A35" w:rsidRPr="0066497D">
        <w:rPr>
          <w:rFonts w:ascii="Arial" w:hAnsi="Arial" w:cs="Arial"/>
          <w:sz w:val="24"/>
          <w:szCs w:val="24"/>
        </w:rPr>
        <w:t xml:space="preserve"> </w:t>
      </w:r>
      <w:r w:rsidR="002D444D" w:rsidRPr="0066497D">
        <w:rPr>
          <w:rFonts w:ascii="Arial" w:hAnsi="Arial" w:cs="Arial"/>
          <w:sz w:val="24"/>
          <w:szCs w:val="24"/>
        </w:rPr>
        <w:t xml:space="preserve">Family member hypoglycemia self-efficacy was not associated with family member </w:t>
      </w:r>
      <w:r w:rsidR="00A443A7" w:rsidRPr="00134577">
        <w:rPr>
          <w:rFonts w:ascii="Arial" w:hAnsi="Arial" w:cs="Arial"/>
          <w:sz w:val="24"/>
          <w:szCs w:val="24"/>
          <w:highlight w:val="yellow"/>
        </w:rPr>
        <w:t>worries about hypoglycemia</w:t>
      </w:r>
      <w:r w:rsidR="002D444D" w:rsidRPr="0066497D">
        <w:rPr>
          <w:rFonts w:ascii="Arial" w:hAnsi="Arial" w:cs="Arial"/>
          <w:sz w:val="24"/>
          <w:szCs w:val="24"/>
        </w:rPr>
        <w:t xml:space="preserve">. </w:t>
      </w:r>
      <w:r w:rsidR="00020B4A" w:rsidRPr="0066497D">
        <w:rPr>
          <w:rFonts w:ascii="Arial" w:hAnsi="Arial" w:cs="Arial"/>
          <w:sz w:val="24"/>
          <w:szCs w:val="24"/>
        </w:rPr>
        <w:t xml:space="preserve">In turn, </w:t>
      </w:r>
      <w:r w:rsidR="00A443A7" w:rsidRPr="00134577">
        <w:rPr>
          <w:rFonts w:ascii="Arial" w:hAnsi="Arial" w:cs="Arial"/>
          <w:sz w:val="24"/>
          <w:szCs w:val="24"/>
          <w:highlight w:val="yellow"/>
        </w:rPr>
        <w:t>worries about hypoglycemia</w:t>
      </w:r>
      <w:r w:rsidR="00A443A7">
        <w:rPr>
          <w:rFonts w:ascii="Arial" w:hAnsi="Arial" w:cs="Arial"/>
          <w:sz w:val="24"/>
          <w:szCs w:val="24"/>
        </w:rPr>
        <w:t xml:space="preserve"> </w:t>
      </w:r>
      <w:r w:rsidR="00020B4A" w:rsidRPr="0066497D">
        <w:rPr>
          <w:rFonts w:ascii="Arial" w:hAnsi="Arial" w:cs="Arial"/>
          <w:sz w:val="24"/>
          <w:szCs w:val="24"/>
        </w:rPr>
        <w:t>in family members w</w:t>
      </w:r>
      <w:r w:rsidR="00A443A7" w:rsidRPr="00A443A7">
        <w:rPr>
          <w:rFonts w:ascii="Arial" w:hAnsi="Arial" w:cs="Arial"/>
          <w:sz w:val="24"/>
          <w:szCs w:val="24"/>
          <w:highlight w:val="yellow"/>
        </w:rPr>
        <w:t>ere</w:t>
      </w:r>
      <w:r w:rsidR="00020B4A" w:rsidRPr="0066497D">
        <w:rPr>
          <w:rFonts w:ascii="Arial" w:hAnsi="Arial" w:cs="Arial"/>
          <w:sz w:val="24"/>
          <w:szCs w:val="24"/>
        </w:rPr>
        <w:t xml:space="preserve"> associated with </w:t>
      </w:r>
      <w:r w:rsidR="006D6C89" w:rsidRPr="0066497D">
        <w:rPr>
          <w:rFonts w:ascii="Arial" w:hAnsi="Arial" w:cs="Arial"/>
          <w:sz w:val="24"/>
          <w:szCs w:val="24"/>
        </w:rPr>
        <w:t xml:space="preserve">a significant 1.5 to 4-fold increase in their odds of higher diabetes-related family arguments and frustration in providing helpful support to the person with diabetes </w:t>
      </w:r>
      <w:r w:rsidR="006A0127">
        <w:rPr>
          <w:rFonts w:ascii="Arial" w:hAnsi="Arial" w:cs="Arial"/>
          <w:sz w:val="24"/>
          <w:szCs w:val="24"/>
        </w:rPr>
        <w:t xml:space="preserve">with whom </w:t>
      </w:r>
      <w:r w:rsidR="006D6C89" w:rsidRPr="0066497D">
        <w:rPr>
          <w:rFonts w:ascii="Arial" w:hAnsi="Arial" w:cs="Arial"/>
          <w:sz w:val="24"/>
          <w:szCs w:val="24"/>
        </w:rPr>
        <w:t>they lived.</w:t>
      </w:r>
      <w:r w:rsidR="00645C4C" w:rsidRPr="0066497D">
        <w:rPr>
          <w:rFonts w:ascii="Arial" w:hAnsi="Arial" w:cs="Arial"/>
          <w:sz w:val="24"/>
          <w:szCs w:val="24"/>
        </w:rPr>
        <w:t xml:space="preserve"> </w:t>
      </w:r>
      <w:r w:rsidR="00731D51" w:rsidRPr="0066497D">
        <w:rPr>
          <w:rFonts w:ascii="Arial" w:hAnsi="Arial" w:cs="Arial"/>
          <w:sz w:val="24"/>
          <w:szCs w:val="24"/>
        </w:rPr>
        <w:t xml:space="preserve">Family members with high levels of </w:t>
      </w:r>
      <w:r w:rsidR="00A443A7" w:rsidRPr="00134577">
        <w:rPr>
          <w:rFonts w:ascii="Arial" w:hAnsi="Arial" w:cs="Arial"/>
          <w:sz w:val="24"/>
          <w:szCs w:val="24"/>
          <w:highlight w:val="yellow"/>
        </w:rPr>
        <w:t>worries about hypoglycemia</w:t>
      </w:r>
      <w:r w:rsidR="00A443A7">
        <w:rPr>
          <w:rFonts w:ascii="Arial" w:hAnsi="Arial" w:cs="Arial"/>
          <w:sz w:val="24"/>
          <w:szCs w:val="24"/>
        </w:rPr>
        <w:t xml:space="preserve"> </w:t>
      </w:r>
      <w:r w:rsidR="00731D51" w:rsidRPr="0066497D">
        <w:rPr>
          <w:rFonts w:ascii="Arial" w:hAnsi="Arial" w:cs="Arial"/>
          <w:sz w:val="24"/>
          <w:szCs w:val="24"/>
        </w:rPr>
        <w:t xml:space="preserve">also had increased odds of attending diabetes-related visits to health care providers. </w:t>
      </w:r>
      <w:r w:rsidR="00A443A7">
        <w:rPr>
          <w:rFonts w:ascii="Arial" w:hAnsi="Arial" w:cs="Arial"/>
          <w:sz w:val="24"/>
          <w:szCs w:val="24"/>
          <w:highlight w:val="yellow"/>
        </w:rPr>
        <w:t>W</w:t>
      </w:r>
      <w:r w:rsidR="00A443A7" w:rsidRPr="00134577">
        <w:rPr>
          <w:rFonts w:ascii="Arial" w:hAnsi="Arial" w:cs="Arial"/>
          <w:sz w:val="24"/>
          <w:szCs w:val="24"/>
          <w:highlight w:val="yellow"/>
        </w:rPr>
        <w:t>orries about hypoglycemia</w:t>
      </w:r>
      <w:r w:rsidR="00A443A7">
        <w:rPr>
          <w:rFonts w:ascii="Arial" w:hAnsi="Arial" w:cs="Arial"/>
          <w:sz w:val="24"/>
          <w:szCs w:val="24"/>
        </w:rPr>
        <w:t xml:space="preserve"> </w:t>
      </w:r>
      <w:r w:rsidR="00645C4C" w:rsidRPr="0066497D">
        <w:rPr>
          <w:rFonts w:ascii="Arial" w:hAnsi="Arial" w:cs="Arial"/>
          <w:sz w:val="24"/>
          <w:szCs w:val="24"/>
        </w:rPr>
        <w:t>was not associated with family member involvement in diabetes care.</w:t>
      </w:r>
      <w:r w:rsidR="00731D51" w:rsidRPr="0066497D">
        <w:rPr>
          <w:rFonts w:ascii="Arial" w:hAnsi="Arial" w:cs="Arial"/>
          <w:sz w:val="24"/>
          <w:szCs w:val="24"/>
        </w:rPr>
        <w:t xml:space="preserve"> </w:t>
      </w:r>
      <w:r w:rsidR="004A791A" w:rsidRPr="0066497D">
        <w:rPr>
          <w:rFonts w:ascii="Arial" w:hAnsi="Arial" w:cs="Arial"/>
          <w:sz w:val="24"/>
          <w:szCs w:val="24"/>
        </w:rPr>
        <w:t xml:space="preserve">Similar </w:t>
      </w:r>
      <w:r w:rsidR="00B63A35" w:rsidRPr="0066497D">
        <w:rPr>
          <w:rFonts w:ascii="Arial" w:hAnsi="Arial" w:cs="Arial"/>
          <w:sz w:val="24"/>
          <w:szCs w:val="24"/>
        </w:rPr>
        <w:t>results were found for family member worry about nocturnal events.</w:t>
      </w:r>
    </w:p>
    <w:p w14:paraId="06DAA05B" w14:textId="77777777" w:rsidR="001D0E9C" w:rsidRPr="0066497D" w:rsidRDefault="001D0E9C" w:rsidP="0066497D">
      <w:pPr>
        <w:spacing w:after="0" w:line="480" w:lineRule="auto"/>
        <w:rPr>
          <w:rFonts w:ascii="Arial" w:hAnsi="Arial" w:cs="Arial"/>
          <w:sz w:val="24"/>
          <w:szCs w:val="24"/>
        </w:rPr>
      </w:pPr>
    </w:p>
    <w:p w14:paraId="0C466B00" w14:textId="77777777" w:rsidR="00B45996" w:rsidRPr="0066497D" w:rsidRDefault="00B45996" w:rsidP="0066497D">
      <w:pPr>
        <w:spacing w:after="0" w:line="480" w:lineRule="auto"/>
        <w:rPr>
          <w:rFonts w:ascii="Arial" w:hAnsi="Arial" w:cs="Arial"/>
          <w:b/>
          <w:sz w:val="24"/>
          <w:szCs w:val="24"/>
        </w:rPr>
      </w:pPr>
      <w:r w:rsidRPr="0066497D">
        <w:rPr>
          <w:rFonts w:ascii="Arial" w:hAnsi="Arial" w:cs="Arial"/>
          <w:b/>
          <w:sz w:val="24"/>
          <w:szCs w:val="24"/>
        </w:rPr>
        <w:t>Interpretation of findings</w:t>
      </w:r>
    </w:p>
    <w:p w14:paraId="04838B5D" w14:textId="0578F30B" w:rsidR="00380BD9" w:rsidRPr="0066497D" w:rsidRDefault="006B3386" w:rsidP="0066497D">
      <w:pPr>
        <w:spacing w:after="0" w:line="480" w:lineRule="auto"/>
        <w:rPr>
          <w:rFonts w:ascii="Arial" w:hAnsi="Arial" w:cs="Arial"/>
          <w:sz w:val="24"/>
          <w:szCs w:val="24"/>
        </w:rPr>
      </w:pPr>
      <w:r w:rsidRPr="0066497D">
        <w:rPr>
          <w:rFonts w:ascii="Arial" w:hAnsi="Arial" w:cs="Arial"/>
          <w:sz w:val="24"/>
          <w:szCs w:val="24"/>
        </w:rPr>
        <w:t xml:space="preserve">In line with previous findings among spouses and partners of adults with type 1 diabetes </w:t>
      </w:r>
      <w:r w:rsidR="008B0443" w:rsidRPr="0066497D">
        <w:rPr>
          <w:rFonts w:ascii="Arial" w:hAnsi="Arial" w:cs="Arial"/>
          <w:sz w:val="24"/>
          <w:szCs w:val="24"/>
        </w:rPr>
        <w:fldChar w:fldCharType="begin">
          <w:fldData xml:space="preserve">PEVuZE5vdGU+PENpdGU+PEF1dGhvcj5UcmllZjwvQXV0aG9yPjxZZWFyPjIwMTM8L1llYXI+PFJl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</w:fldData>
        </w:fldChar>
      </w:r>
      <w:r w:rsidR="00CF4A51">
        <w:rPr>
          <w:rFonts w:ascii="Arial" w:hAnsi="Arial" w:cs="Arial"/>
          <w:sz w:val="24"/>
          <w:szCs w:val="24"/>
        </w:rPr>
        <w:instrText xml:space="preserve"> ADDIN EN.CITE </w:instrText>
      </w:r>
      <w:r w:rsidR="00CF4A51">
        <w:rPr>
          <w:rFonts w:ascii="Arial" w:hAnsi="Arial" w:cs="Arial"/>
          <w:sz w:val="24"/>
          <w:szCs w:val="24"/>
        </w:rPr>
        <w:fldChar w:fldCharType="begin">
          <w:fldData xml:space="preserve">PEVuZE5vdGU+PENpdGU+PEF1dGhvcj5UcmllZjwvQXV0aG9yPjxZZWFyPjIwMTM8L1llYXI+PFJl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</w:fldData>
        </w:fldChar>
      </w:r>
      <w:r w:rsidR="00CF4A51">
        <w:rPr>
          <w:rFonts w:ascii="Arial" w:hAnsi="Arial" w:cs="Arial"/>
          <w:sz w:val="24"/>
          <w:szCs w:val="24"/>
        </w:rPr>
        <w:instrText xml:space="preserve"> ADDIN EN.CITE.DATA </w:instrText>
      </w:r>
      <w:r w:rsidR="00CF4A51">
        <w:rPr>
          <w:rFonts w:ascii="Arial" w:hAnsi="Arial" w:cs="Arial"/>
          <w:sz w:val="24"/>
          <w:szCs w:val="24"/>
        </w:rPr>
      </w:r>
      <w:r w:rsidR="00CF4A51">
        <w:rPr>
          <w:rFonts w:ascii="Arial" w:hAnsi="Arial" w:cs="Arial"/>
          <w:sz w:val="24"/>
          <w:szCs w:val="24"/>
        </w:rPr>
        <w:fldChar w:fldCharType="end"/>
      </w:r>
      <w:r w:rsidR="008B0443" w:rsidRPr="0066497D">
        <w:rPr>
          <w:rFonts w:ascii="Arial" w:hAnsi="Arial" w:cs="Arial"/>
          <w:sz w:val="24"/>
          <w:szCs w:val="24"/>
        </w:rPr>
      </w:r>
      <w:r w:rsidR="008B0443" w:rsidRPr="0066497D">
        <w:rPr>
          <w:rFonts w:ascii="Arial" w:hAnsi="Arial" w:cs="Arial"/>
          <w:sz w:val="24"/>
          <w:szCs w:val="24"/>
        </w:rPr>
        <w:fldChar w:fldCharType="separate"/>
      </w:r>
      <w:r w:rsidR="00CF4A51">
        <w:rPr>
          <w:rFonts w:ascii="Arial" w:hAnsi="Arial" w:cs="Arial"/>
          <w:noProof/>
          <w:sz w:val="24"/>
          <w:szCs w:val="24"/>
        </w:rPr>
        <w:t>[7, 8, 10]</w:t>
      </w:r>
      <w:r w:rsidR="008B0443" w:rsidRPr="0066497D">
        <w:rPr>
          <w:rFonts w:ascii="Arial" w:hAnsi="Arial" w:cs="Arial"/>
          <w:sz w:val="24"/>
          <w:szCs w:val="24"/>
        </w:rPr>
        <w:fldChar w:fldCharType="end"/>
      </w:r>
      <w:r w:rsidRPr="0066497D">
        <w:rPr>
          <w:rFonts w:ascii="Arial" w:hAnsi="Arial" w:cs="Arial"/>
          <w:sz w:val="24"/>
          <w:szCs w:val="24"/>
        </w:rPr>
        <w:t xml:space="preserve">, we found that </w:t>
      </w:r>
      <w:r w:rsidR="00DD43F4" w:rsidRPr="00134577">
        <w:rPr>
          <w:rFonts w:ascii="Arial" w:hAnsi="Arial" w:cs="Arial"/>
          <w:sz w:val="24"/>
          <w:szCs w:val="24"/>
          <w:highlight w:val="yellow"/>
        </w:rPr>
        <w:t xml:space="preserve">worries about </w:t>
      </w:r>
      <w:r w:rsidR="00DD43F4" w:rsidRPr="00DD43F4">
        <w:rPr>
          <w:rFonts w:ascii="Arial" w:hAnsi="Arial" w:cs="Arial"/>
          <w:sz w:val="24"/>
          <w:szCs w:val="24"/>
          <w:highlight w:val="yellow"/>
        </w:rPr>
        <w:t>hypoglycemia were</w:t>
      </w:r>
      <w:r w:rsidRPr="0066497D">
        <w:rPr>
          <w:rFonts w:ascii="Arial" w:hAnsi="Arial" w:cs="Arial"/>
          <w:sz w:val="24"/>
          <w:szCs w:val="24"/>
        </w:rPr>
        <w:t xml:space="preserve"> common in a diverse group of family members of adults with diabetes</w:t>
      </w:r>
      <w:r w:rsidR="00047AF2" w:rsidRPr="0066497D">
        <w:rPr>
          <w:rFonts w:ascii="Arial" w:hAnsi="Arial" w:cs="Arial"/>
          <w:sz w:val="24"/>
          <w:szCs w:val="24"/>
        </w:rPr>
        <w:t>.</w:t>
      </w:r>
      <w:r w:rsidRPr="0066497D">
        <w:rPr>
          <w:rFonts w:ascii="Arial" w:hAnsi="Arial" w:cs="Arial"/>
          <w:sz w:val="24"/>
          <w:szCs w:val="24"/>
        </w:rPr>
        <w:t xml:space="preserve"> </w:t>
      </w:r>
      <w:r w:rsidR="001B3C52" w:rsidRPr="0066497D">
        <w:rPr>
          <w:rFonts w:ascii="Arial" w:hAnsi="Arial" w:cs="Arial"/>
          <w:sz w:val="24"/>
          <w:szCs w:val="24"/>
        </w:rPr>
        <w:t>T</w:t>
      </w:r>
      <w:r w:rsidR="00F26828" w:rsidRPr="0066497D">
        <w:rPr>
          <w:rFonts w:ascii="Arial" w:hAnsi="Arial" w:cs="Arial"/>
          <w:sz w:val="24"/>
          <w:szCs w:val="24"/>
        </w:rPr>
        <w:t>he correlat</w:t>
      </w:r>
      <w:r w:rsidR="001B3C52" w:rsidRPr="0066497D">
        <w:rPr>
          <w:rFonts w:ascii="Arial" w:hAnsi="Arial" w:cs="Arial"/>
          <w:sz w:val="24"/>
          <w:szCs w:val="24"/>
        </w:rPr>
        <w:t xml:space="preserve">es of </w:t>
      </w:r>
      <w:r w:rsidR="009D4876" w:rsidRPr="00134577">
        <w:rPr>
          <w:rFonts w:ascii="Arial" w:hAnsi="Arial" w:cs="Arial"/>
          <w:sz w:val="24"/>
          <w:szCs w:val="24"/>
          <w:highlight w:val="yellow"/>
        </w:rPr>
        <w:t>worries about hypoglycemia</w:t>
      </w:r>
      <w:r w:rsidR="009D4876">
        <w:rPr>
          <w:rFonts w:ascii="Arial" w:hAnsi="Arial" w:cs="Arial"/>
          <w:sz w:val="24"/>
          <w:szCs w:val="24"/>
        </w:rPr>
        <w:t xml:space="preserve"> </w:t>
      </w:r>
      <w:r w:rsidR="001B3C52" w:rsidRPr="0066497D">
        <w:rPr>
          <w:rFonts w:ascii="Arial" w:hAnsi="Arial" w:cs="Arial"/>
          <w:sz w:val="24"/>
          <w:szCs w:val="24"/>
        </w:rPr>
        <w:t xml:space="preserve">in family members </w:t>
      </w:r>
      <w:r w:rsidR="004C38FB" w:rsidRPr="0066497D">
        <w:rPr>
          <w:rFonts w:ascii="Arial" w:hAnsi="Arial" w:cs="Arial"/>
          <w:sz w:val="24"/>
          <w:szCs w:val="24"/>
        </w:rPr>
        <w:t>found</w:t>
      </w:r>
      <w:r w:rsidR="001B3C52" w:rsidRPr="0066497D">
        <w:rPr>
          <w:rFonts w:ascii="Arial" w:hAnsi="Arial" w:cs="Arial"/>
          <w:sz w:val="24"/>
          <w:szCs w:val="24"/>
        </w:rPr>
        <w:t xml:space="preserve"> in the present study are </w:t>
      </w:r>
      <w:r w:rsidR="005B1468" w:rsidRPr="0066497D">
        <w:rPr>
          <w:rFonts w:ascii="Arial" w:hAnsi="Arial" w:cs="Arial"/>
          <w:sz w:val="24"/>
          <w:szCs w:val="24"/>
        </w:rPr>
        <w:t xml:space="preserve">mostly </w:t>
      </w:r>
      <w:r w:rsidR="001B3C52" w:rsidRPr="0066497D">
        <w:rPr>
          <w:rFonts w:ascii="Arial" w:hAnsi="Arial" w:cs="Arial"/>
          <w:sz w:val="24"/>
          <w:szCs w:val="24"/>
        </w:rPr>
        <w:t xml:space="preserve">comparable to </w:t>
      </w:r>
      <w:r w:rsidR="001B3C52" w:rsidRPr="0066497D">
        <w:rPr>
          <w:rFonts w:ascii="Arial" w:hAnsi="Arial" w:cs="Arial"/>
          <w:sz w:val="24"/>
          <w:szCs w:val="24"/>
        </w:rPr>
        <w:lastRenderedPageBreak/>
        <w:t xml:space="preserve">the correlates of </w:t>
      </w:r>
      <w:r w:rsidR="00910E5A" w:rsidRPr="00134577">
        <w:rPr>
          <w:rFonts w:ascii="Arial" w:hAnsi="Arial" w:cs="Arial"/>
          <w:sz w:val="24"/>
          <w:szCs w:val="24"/>
          <w:highlight w:val="yellow"/>
        </w:rPr>
        <w:t>worries about hypoglycemia</w:t>
      </w:r>
      <w:r w:rsidR="00910E5A">
        <w:rPr>
          <w:rFonts w:ascii="Arial" w:hAnsi="Arial" w:cs="Arial"/>
          <w:sz w:val="24"/>
          <w:szCs w:val="24"/>
        </w:rPr>
        <w:t xml:space="preserve"> </w:t>
      </w:r>
      <w:r w:rsidR="001B3C52" w:rsidRPr="0066497D">
        <w:rPr>
          <w:rFonts w:ascii="Arial" w:hAnsi="Arial" w:cs="Arial"/>
          <w:sz w:val="24"/>
          <w:szCs w:val="24"/>
        </w:rPr>
        <w:t xml:space="preserve">in people with diabetes </w:t>
      </w:r>
      <w:r w:rsidR="008B0443" w:rsidRPr="0066497D">
        <w:rPr>
          <w:rFonts w:ascii="Arial" w:hAnsi="Arial" w:cs="Arial"/>
          <w:sz w:val="24"/>
          <w:szCs w:val="24"/>
        </w:rPr>
        <w:fldChar w:fldCharType="begin">
          <w:fldData xml:space="preserve">PEVuZE5vdGU+PENpdGU+PEF1dGhvcj5XaWxkPC9BdXRob3I+PFllYXI+MjAwNzwvWWVhcj48UmVj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</w:fldData>
        </w:fldChar>
      </w:r>
      <w:r w:rsidR="00CF4A51">
        <w:rPr>
          <w:rFonts w:ascii="Arial" w:hAnsi="Arial" w:cs="Arial"/>
          <w:sz w:val="24"/>
          <w:szCs w:val="24"/>
        </w:rPr>
        <w:instrText xml:space="preserve"> ADDIN EN.CITE </w:instrText>
      </w:r>
      <w:r w:rsidR="00CF4A51">
        <w:rPr>
          <w:rFonts w:ascii="Arial" w:hAnsi="Arial" w:cs="Arial"/>
          <w:sz w:val="24"/>
          <w:szCs w:val="24"/>
        </w:rPr>
        <w:fldChar w:fldCharType="begin">
          <w:fldData xml:space="preserve">PEVuZE5vdGU+PENpdGU+PEF1dGhvcj5XaWxkPC9BdXRob3I+PFllYXI+MjAwNzwvWWVhcj48UmVj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</w:fldData>
        </w:fldChar>
      </w:r>
      <w:r w:rsidR="00CF4A51">
        <w:rPr>
          <w:rFonts w:ascii="Arial" w:hAnsi="Arial" w:cs="Arial"/>
          <w:sz w:val="24"/>
          <w:szCs w:val="24"/>
        </w:rPr>
        <w:instrText xml:space="preserve"> ADDIN EN.CITE.DATA </w:instrText>
      </w:r>
      <w:r w:rsidR="00CF4A51">
        <w:rPr>
          <w:rFonts w:ascii="Arial" w:hAnsi="Arial" w:cs="Arial"/>
          <w:sz w:val="24"/>
          <w:szCs w:val="24"/>
        </w:rPr>
      </w:r>
      <w:r w:rsidR="00CF4A51">
        <w:rPr>
          <w:rFonts w:ascii="Arial" w:hAnsi="Arial" w:cs="Arial"/>
          <w:sz w:val="24"/>
          <w:szCs w:val="24"/>
        </w:rPr>
        <w:fldChar w:fldCharType="end"/>
      </w:r>
      <w:r w:rsidR="008B0443" w:rsidRPr="0066497D">
        <w:rPr>
          <w:rFonts w:ascii="Arial" w:hAnsi="Arial" w:cs="Arial"/>
          <w:sz w:val="24"/>
          <w:szCs w:val="24"/>
        </w:rPr>
      </w:r>
      <w:r w:rsidR="008B0443" w:rsidRPr="0066497D">
        <w:rPr>
          <w:rFonts w:ascii="Arial" w:hAnsi="Arial" w:cs="Arial"/>
          <w:sz w:val="24"/>
          <w:szCs w:val="24"/>
        </w:rPr>
        <w:fldChar w:fldCharType="separate"/>
      </w:r>
      <w:r w:rsidR="00CF4A51">
        <w:rPr>
          <w:rFonts w:ascii="Arial" w:hAnsi="Arial" w:cs="Arial"/>
          <w:noProof/>
          <w:sz w:val="24"/>
          <w:szCs w:val="24"/>
        </w:rPr>
        <w:t>[14, 15]</w:t>
      </w:r>
      <w:r w:rsidR="008B0443" w:rsidRPr="0066497D">
        <w:rPr>
          <w:rFonts w:ascii="Arial" w:hAnsi="Arial" w:cs="Arial"/>
          <w:sz w:val="24"/>
          <w:szCs w:val="24"/>
        </w:rPr>
        <w:fldChar w:fldCharType="end"/>
      </w:r>
      <w:r w:rsidR="000A33FE" w:rsidRPr="0066497D">
        <w:rPr>
          <w:rFonts w:ascii="Arial" w:hAnsi="Arial" w:cs="Arial"/>
          <w:sz w:val="24"/>
          <w:szCs w:val="24"/>
        </w:rPr>
        <w:t xml:space="preserve">, with both the </w:t>
      </w:r>
      <w:r w:rsidR="00960AE5" w:rsidRPr="0066497D">
        <w:rPr>
          <w:rFonts w:ascii="Arial" w:hAnsi="Arial" w:cs="Arial"/>
          <w:sz w:val="24"/>
          <w:szCs w:val="24"/>
        </w:rPr>
        <w:t>occurrenc</w:t>
      </w:r>
      <w:r w:rsidR="000A33FE" w:rsidRPr="0066497D">
        <w:rPr>
          <w:rFonts w:ascii="Arial" w:hAnsi="Arial" w:cs="Arial"/>
          <w:sz w:val="24"/>
          <w:szCs w:val="24"/>
        </w:rPr>
        <w:t>e of severe and non-severe hypoglycemic events playing a major role (Hermanns et al., submitted).</w:t>
      </w:r>
      <w:r w:rsidR="001B3C52" w:rsidRPr="0066497D">
        <w:rPr>
          <w:rFonts w:ascii="Arial" w:hAnsi="Arial" w:cs="Arial"/>
          <w:sz w:val="24"/>
          <w:szCs w:val="24"/>
        </w:rPr>
        <w:t xml:space="preserve"> </w:t>
      </w:r>
      <w:r w:rsidR="000A33FE" w:rsidRPr="0066497D">
        <w:rPr>
          <w:rFonts w:ascii="Arial" w:hAnsi="Arial" w:cs="Arial"/>
          <w:sz w:val="24"/>
          <w:szCs w:val="24"/>
        </w:rPr>
        <w:t>S</w:t>
      </w:r>
      <w:r w:rsidR="00554671" w:rsidRPr="0066497D">
        <w:rPr>
          <w:rFonts w:ascii="Arial" w:hAnsi="Arial" w:cs="Arial"/>
          <w:sz w:val="24"/>
          <w:szCs w:val="24"/>
        </w:rPr>
        <w:t xml:space="preserve">imilar to what has been reported in people with diabetes </w:t>
      </w:r>
      <w:r w:rsidR="008B0443" w:rsidRPr="0066497D">
        <w:rPr>
          <w:rFonts w:ascii="Arial" w:hAnsi="Arial" w:cs="Arial"/>
          <w:sz w:val="24"/>
          <w:szCs w:val="24"/>
        </w:rPr>
        <w:fldChar w:fldCharType="begin">
          <w:fldData xml:space="preserve">PEVuZE5vdGU+PENpdGU+PEF1dGhvcj5OZWZzPC9BdXRob3I+PFllYXI+MjAxNTwvWWVhcj48UmVj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==
</w:fldData>
        </w:fldChar>
      </w:r>
      <w:r w:rsidR="00CF4A51">
        <w:rPr>
          <w:rFonts w:ascii="Arial" w:hAnsi="Arial" w:cs="Arial"/>
          <w:sz w:val="24"/>
          <w:szCs w:val="24"/>
        </w:rPr>
        <w:instrText xml:space="preserve"> ADDIN EN.CITE </w:instrText>
      </w:r>
      <w:r w:rsidR="00CF4A51">
        <w:rPr>
          <w:rFonts w:ascii="Arial" w:hAnsi="Arial" w:cs="Arial"/>
          <w:sz w:val="24"/>
          <w:szCs w:val="24"/>
        </w:rPr>
        <w:fldChar w:fldCharType="begin">
          <w:fldData xml:space="preserve">PEVuZE5vdGU+PENpdGU+PEF1dGhvcj5OZWZzPC9BdXRob3I+PFllYXI+MjAxNTwvWWVhcj48UmVj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==
</w:fldData>
        </w:fldChar>
      </w:r>
      <w:r w:rsidR="00CF4A51">
        <w:rPr>
          <w:rFonts w:ascii="Arial" w:hAnsi="Arial" w:cs="Arial"/>
          <w:sz w:val="24"/>
          <w:szCs w:val="24"/>
        </w:rPr>
        <w:instrText xml:space="preserve"> ADDIN EN.CITE.DATA </w:instrText>
      </w:r>
      <w:r w:rsidR="00CF4A51">
        <w:rPr>
          <w:rFonts w:ascii="Arial" w:hAnsi="Arial" w:cs="Arial"/>
          <w:sz w:val="24"/>
          <w:szCs w:val="24"/>
        </w:rPr>
      </w:r>
      <w:r w:rsidR="00CF4A51">
        <w:rPr>
          <w:rFonts w:ascii="Arial" w:hAnsi="Arial" w:cs="Arial"/>
          <w:sz w:val="24"/>
          <w:szCs w:val="24"/>
        </w:rPr>
        <w:fldChar w:fldCharType="end"/>
      </w:r>
      <w:r w:rsidR="008B0443" w:rsidRPr="0066497D">
        <w:rPr>
          <w:rFonts w:ascii="Arial" w:hAnsi="Arial" w:cs="Arial"/>
          <w:sz w:val="24"/>
          <w:szCs w:val="24"/>
        </w:rPr>
      </w:r>
      <w:r w:rsidR="008B0443" w:rsidRPr="0066497D">
        <w:rPr>
          <w:rFonts w:ascii="Arial" w:hAnsi="Arial" w:cs="Arial"/>
          <w:sz w:val="24"/>
          <w:szCs w:val="24"/>
        </w:rPr>
        <w:fldChar w:fldCharType="separate"/>
      </w:r>
      <w:r w:rsidR="00CF4A51">
        <w:rPr>
          <w:rFonts w:ascii="Arial" w:hAnsi="Arial" w:cs="Arial"/>
          <w:noProof/>
          <w:sz w:val="24"/>
          <w:szCs w:val="24"/>
        </w:rPr>
        <w:t>[15, 16]</w:t>
      </w:r>
      <w:r w:rsidR="008B0443" w:rsidRPr="0066497D">
        <w:rPr>
          <w:rFonts w:ascii="Arial" w:hAnsi="Arial" w:cs="Arial"/>
          <w:sz w:val="24"/>
          <w:szCs w:val="24"/>
        </w:rPr>
        <w:fldChar w:fldCharType="end"/>
      </w:r>
      <w:r w:rsidR="00554671" w:rsidRPr="0066497D">
        <w:rPr>
          <w:rFonts w:ascii="Arial" w:hAnsi="Arial" w:cs="Arial"/>
          <w:sz w:val="24"/>
          <w:szCs w:val="24"/>
        </w:rPr>
        <w:t xml:space="preserve">, the occurrence rather than the frequency of </w:t>
      </w:r>
      <w:r w:rsidR="00E664FC" w:rsidRPr="0066497D">
        <w:rPr>
          <w:rFonts w:ascii="Arial" w:hAnsi="Arial" w:cs="Arial"/>
          <w:sz w:val="24"/>
          <w:szCs w:val="24"/>
        </w:rPr>
        <w:t xml:space="preserve">severe </w:t>
      </w:r>
      <w:r w:rsidR="00554671" w:rsidRPr="0066497D">
        <w:rPr>
          <w:rFonts w:ascii="Arial" w:hAnsi="Arial" w:cs="Arial"/>
          <w:sz w:val="24"/>
          <w:szCs w:val="24"/>
        </w:rPr>
        <w:t xml:space="preserve">hypoglycemia was associated with </w:t>
      </w:r>
      <w:r w:rsidR="00E86246" w:rsidRPr="00134577">
        <w:rPr>
          <w:rFonts w:ascii="Arial" w:hAnsi="Arial" w:cs="Arial"/>
          <w:sz w:val="24"/>
          <w:szCs w:val="24"/>
          <w:highlight w:val="yellow"/>
        </w:rPr>
        <w:t>worries about hypoglycemia</w:t>
      </w:r>
      <w:r w:rsidR="00E86246">
        <w:rPr>
          <w:rFonts w:ascii="Arial" w:hAnsi="Arial" w:cs="Arial"/>
          <w:sz w:val="24"/>
          <w:szCs w:val="24"/>
        </w:rPr>
        <w:t xml:space="preserve"> </w:t>
      </w:r>
      <w:r w:rsidR="00554671" w:rsidRPr="0066497D">
        <w:rPr>
          <w:rFonts w:ascii="Arial" w:hAnsi="Arial" w:cs="Arial"/>
          <w:sz w:val="24"/>
          <w:szCs w:val="24"/>
        </w:rPr>
        <w:t>in family members.</w:t>
      </w:r>
      <w:r w:rsidR="00ED455C">
        <w:rPr>
          <w:rFonts w:ascii="Arial" w:hAnsi="Arial" w:cs="Arial"/>
          <w:sz w:val="24"/>
          <w:szCs w:val="24"/>
        </w:rPr>
        <w:t xml:space="preserve"> </w:t>
      </w:r>
      <w:r w:rsidR="00D3133C">
        <w:rPr>
          <w:rFonts w:ascii="Arial" w:hAnsi="Arial" w:cs="Arial"/>
          <w:sz w:val="24"/>
          <w:szCs w:val="24"/>
        </w:rPr>
        <w:t xml:space="preserve">In addition to this, there are also </w:t>
      </w:r>
      <w:r w:rsidR="00A60DDC" w:rsidRPr="0066497D">
        <w:rPr>
          <w:rFonts w:ascii="Arial" w:hAnsi="Arial" w:cs="Arial"/>
          <w:sz w:val="24"/>
          <w:szCs w:val="24"/>
        </w:rPr>
        <w:t xml:space="preserve">data from parents of children with type 1 diabetes suggesting that fear of hypoglycemia is related more to the severity of hypoglycemia than the frequency </w:t>
      </w:r>
      <w:r w:rsidR="008B0443" w:rsidRPr="0066497D">
        <w:rPr>
          <w:rFonts w:ascii="Arial" w:hAnsi="Arial" w:cs="Arial"/>
          <w:sz w:val="24"/>
          <w:szCs w:val="24"/>
        </w:rPr>
        <w:fldChar w:fldCharType="begin"/>
      </w:r>
      <w:r w:rsidR="00F65A1C">
        <w:rPr>
          <w:rFonts w:ascii="Arial" w:hAnsi="Arial" w:cs="Arial"/>
          <w:sz w:val="24"/>
          <w:szCs w:val="24"/>
        </w:rPr>
        <w:instrText xml:space="preserve"> ADDIN EN.CITE &lt;EndNote&gt;&lt;Cite&gt;&lt;Author&gt;Barnard&lt;/Author&gt;&lt;Year&gt;2010&lt;/Year&gt;&lt;RecNum&gt;430&lt;/RecNum&gt;&lt;DisplayText&gt;[4]&lt;/DisplayText&gt;&lt;record&gt;&lt;rec-number&gt;430&lt;/rec-number&gt;&lt;foreign-keys&gt;&lt;key app="EN" db-id="z0zrs25ztd22z2ewf5wxew0p99asppt5s5z5"&gt;430&lt;/key&gt;&lt;/foreign-keys&gt;&lt;ref-type name="Journal Article"&gt;17&lt;/ref-type&gt;&lt;contributors&gt;&lt;authors&gt;&lt;author&gt;Barnard, K.&lt;/author&gt;&lt;author&gt;Thomas, S.&lt;/author&gt;&lt;author&gt;Royle, P.&lt;/author&gt;&lt;author&gt;Noyes, K.&lt;/author&gt;&lt;author&gt;Waugh, N.&lt;/author&gt;&lt;/authors&gt;&lt;/contributors&gt;&lt;auth-address&gt;National Institute for Health Research Health Technology Assessment Programme, University of Southampton, Southampton SO16 7NS, UK. k.barnard@soton.ac.uk&lt;/auth-address&gt;&lt;titles&gt;&lt;title&gt;Fear of hypoglycaemia in parents of young children with type 1 diabetes: a systematic review&lt;/title&gt;&lt;secondary-title&gt;BMC Pediatr&lt;/secondary-title&gt;&lt;/titles&gt;&lt;periodical&gt;&lt;full-title&gt;BMC Pediatr&lt;/full-title&gt;&lt;/periodical&gt;&lt;pages&gt;50&lt;/pages&gt;&lt;volume&gt;10&lt;/volume&gt;&lt;edition&gt;2010/07/17&lt;/edition&gt;&lt;keywords&gt;&lt;keyword&gt;*Anxiety&lt;/keyword&gt;&lt;keyword&gt;Blood Glucose/analysis&lt;/keyword&gt;&lt;keyword&gt;Child&lt;/keyword&gt;&lt;keyword&gt;Child, Preschool&lt;/keyword&gt;&lt;keyword&gt;Diabetes Mellitus, Type 1/*blood/drug therapy&lt;/keyword&gt;&lt;keyword&gt;*Fear&lt;/keyword&gt;&lt;keyword&gt;Humans&lt;/keyword&gt;&lt;keyword&gt;Hypoglycemia/complications/*prevention &amp;amp; control/therapy&lt;/keyword&gt;&lt;keyword&gt;Hypoglycemic Agents/therapeutic use&lt;/keyword&gt;&lt;keyword&gt;Insulin/therapeutic use&lt;/keyword&gt;&lt;keyword&gt;Parents/*psychology&lt;/keyword&gt;&lt;keyword&gt;Socioeconomic Factors&lt;/keyword&gt;&lt;/keywords&gt;&lt;dates&gt;&lt;year&gt;2010&lt;/year&gt;&lt;/dates&gt;&lt;isbn&gt;1471-2431 (Electronic)&amp;#xD;1471-2431 (Linking)&lt;/isbn&gt;&lt;accession-num&gt;20633252&lt;/accession-num&gt;&lt;urls&gt;&lt;related-urls&gt;&lt;url&gt;http://www.ncbi.nlm.nih.gov/entrez/query.fcgi?cmd=Retrieve&amp;amp;db=PubMed&amp;amp;dopt=Citation&amp;amp;list_uids=20633252&lt;/url&gt;&lt;/related-urls&gt;&lt;/urls&gt;&lt;electronic-resource-num&gt;1471-2431-10-50 [pii]&amp;#xD;10.1186/1471-2431-10-50&lt;/electronic-resource-num&gt;&lt;language&gt;eng&lt;/language&gt;&lt;/record&gt;&lt;/Cite&gt;&lt;/EndNote&gt;</w:instrText>
      </w:r>
      <w:r w:rsidR="008B0443" w:rsidRPr="0066497D">
        <w:rPr>
          <w:rFonts w:ascii="Arial" w:hAnsi="Arial" w:cs="Arial"/>
          <w:sz w:val="24"/>
          <w:szCs w:val="24"/>
        </w:rPr>
        <w:fldChar w:fldCharType="separate"/>
      </w:r>
      <w:r w:rsidR="0049258E">
        <w:rPr>
          <w:rFonts w:ascii="Arial" w:hAnsi="Arial" w:cs="Arial"/>
          <w:noProof/>
          <w:sz w:val="24"/>
          <w:szCs w:val="24"/>
        </w:rPr>
        <w:t>[4]</w:t>
      </w:r>
      <w:r w:rsidR="008B0443" w:rsidRPr="0066497D">
        <w:rPr>
          <w:rFonts w:ascii="Arial" w:hAnsi="Arial" w:cs="Arial"/>
          <w:sz w:val="24"/>
          <w:szCs w:val="24"/>
        </w:rPr>
        <w:fldChar w:fldCharType="end"/>
      </w:r>
      <w:r w:rsidR="00A60DDC" w:rsidRPr="0066497D">
        <w:rPr>
          <w:rFonts w:ascii="Arial" w:hAnsi="Arial" w:cs="Arial"/>
          <w:sz w:val="24"/>
          <w:szCs w:val="24"/>
        </w:rPr>
        <w:t xml:space="preserve">. </w:t>
      </w:r>
      <w:r w:rsidR="0097060E" w:rsidRPr="0066497D">
        <w:rPr>
          <w:rFonts w:ascii="Arial" w:hAnsi="Arial" w:cs="Arial"/>
          <w:sz w:val="24"/>
          <w:szCs w:val="24"/>
        </w:rPr>
        <w:t xml:space="preserve">Interestingly, </w:t>
      </w:r>
      <w:r w:rsidR="00A60DDC" w:rsidRPr="0066497D">
        <w:rPr>
          <w:rFonts w:ascii="Arial" w:hAnsi="Arial" w:cs="Arial"/>
          <w:sz w:val="24"/>
          <w:szCs w:val="24"/>
        </w:rPr>
        <w:t xml:space="preserve">in the present study </w:t>
      </w:r>
      <w:r w:rsidR="0097060E" w:rsidRPr="0066497D">
        <w:rPr>
          <w:rFonts w:ascii="Arial" w:hAnsi="Arial" w:cs="Arial"/>
          <w:sz w:val="24"/>
          <w:szCs w:val="24"/>
        </w:rPr>
        <w:t xml:space="preserve">the association of non-severe hypoglycemic events and </w:t>
      </w:r>
      <w:r w:rsidR="00E86246" w:rsidRPr="00134577">
        <w:rPr>
          <w:rFonts w:ascii="Arial" w:hAnsi="Arial" w:cs="Arial"/>
          <w:sz w:val="24"/>
          <w:szCs w:val="24"/>
          <w:highlight w:val="yellow"/>
        </w:rPr>
        <w:t>worries about hypoglycemia</w:t>
      </w:r>
      <w:r w:rsidR="00E86246">
        <w:rPr>
          <w:rFonts w:ascii="Arial" w:hAnsi="Arial" w:cs="Arial"/>
          <w:sz w:val="24"/>
          <w:szCs w:val="24"/>
        </w:rPr>
        <w:t xml:space="preserve"> </w:t>
      </w:r>
      <w:r w:rsidR="0097060E" w:rsidRPr="0066497D">
        <w:rPr>
          <w:rFonts w:ascii="Arial" w:hAnsi="Arial" w:cs="Arial"/>
          <w:sz w:val="24"/>
          <w:szCs w:val="24"/>
        </w:rPr>
        <w:t>in family members was stronger than the association for severe events</w:t>
      </w:r>
      <w:r w:rsidR="00480B02">
        <w:rPr>
          <w:rFonts w:ascii="Arial" w:hAnsi="Arial" w:cs="Arial"/>
          <w:sz w:val="24"/>
          <w:szCs w:val="24"/>
        </w:rPr>
        <w:t xml:space="preserve">, and </w:t>
      </w:r>
      <w:r w:rsidR="00E664FC" w:rsidRPr="0066497D">
        <w:rPr>
          <w:rFonts w:ascii="Arial" w:hAnsi="Arial" w:cs="Arial"/>
          <w:sz w:val="24"/>
          <w:szCs w:val="24"/>
        </w:rPr>
        <w:t>increase</w:t>
      </w:r>
      <w:r w:rsidR="00480B02">
        <w:rPr>
          <w:rFonts w:ascii="Arial" w:hAnsi="Arial" w:cs="Arial"/>
          <w:sz w:val="24"/>
          <w:szCs w:val="24"/>
        </w:rPr>
        <w:t>d</w:t>
      </w:r>
      <w:r w:rsidR="00E664FC" w:rsidRPr="0066497D">
        <w:rPr>
          <w:rFonts w:ascii="Arial" w:hAnsi="Arial" w:cs="Arial"/>
          <w:sz w:val="24"/>
          <w:szCs w:val="24"/>
        </w:rPr>
        <w:t xml:space="preserve"> when </w:t>
      </w:r>
      <w:r w:rsidR="00613BF3">
        <w:rPr>
          <w:rFonts w:ascii="Arial" w:hAnsi="Arial" w:cs="Arial"/>
          <w:sz w:val="24"/>
          <w:szCs w:val="24"/>
        </w:rPr>
        <w:t xml:space="preserve">non-severe </w:t>
      </w:r>
      <w:r w:rsidR="00E664FC" w:rsidRPr="0066497D">
        <w:rPr>
          <w:rFonts w:ascii="Arial" w:hAnsi="Arial" w:cs="Arial"/>
          <w:sz w:val="24"/>
          <w:szCs w:val="24"/>
        </w:rPr>
        <w:t>events were more frequent. Frequency of non-severe hypoglycemic events could be more important in determining worries about hypoglycemia than frequency of severe events, as the experience of many non-severe hypoglycemic events</w:t>
      </w:r>
      <w:r w:rsidR="00423F89" w:rsidRPr="0066497D">
        <w:rPr>
          <w:rFonts w:ascii="Arial" w:hAnsi="Arial" w:cs="Arial"/>
          <w:sz w:val="24"/>
          <w:szCs w:val="24"/>
        </w:rPr>
        <w:t xml:space="preserve"> </w:t>
      </w:r>
      <w:r w:rsidR="008575FC">
        <w:rPr>
          <w:rFonts w:ascii="Arial" w:hAnsi="Arial" w:cs="Arial"/>
          <w:sz w:val="24"/>
          <w:szCs w:val="24"/>
        </w:rPr>
        <w:t xml:space="preserve">is a key risk factor </w:t>
      </w:r>
      <w:r w:rsidR="00E664FC" w:rsidRPr="0066497D">
        <w:rPr>
          <w:rFonts w:ascii="Arial" w:hAnsi="Arial" w:cs="Arial"/>
          <w:sz w:val="24"/>
          <w:szCs w:val="24"/>
        </w:rPr>
        <w:t xml:space="preserve">for severe hypoglycemia. </w:t>
      </w:r>
      <w:r w:rsidR="00270E95" w:rsidRPr="0066497D">
        <w:rPr>
          <w:rFonts w:ascii="Arial" w:hAnsi="Arial" w:cs="Arial"/>
          <w:sz w:val="24"/>
          <w:szCs w:val="24"/>
        </w:rPr>
        <w:t xml:space="preserve">However, it is important to remember that the measurement metrics used in this study differ for the two types of events; it is likely that a single severe hypoglycemic event is more impactful than a single non-severe hypoglycemic event. </w:t>
      </w:r>
      <w:r w:rsidR="0039669D" w:rsidRPr="0066497D">
        <w:rPr>
          <w:rFonts w:ascii="Arial" w:hAnsi="Arial" w:cs="Arial"/>
          <w:sz w:val="24"/>
          <w:szCs w:val="24"/>
        </w:rPr>
        <w:t>Nevertheless, i</w:t>
      </w:r>
      <w:r w:rsidR="00423F89" w:rsidRPr="0066497D">
        <w:rPr>
          <w:rFonts w:ascii="Arial" w:hAnsi="Arial" w:cs="Arial"/>
          <w:sz w:val="24"/>
          <w:szCs w:val="24"/>
        </w:rPr>
        <w:t>t is possible that the occurrence of non-severe hypogl</w:t>
      </w:r>
      <w:r w:rsidR="00670DE7" w:rsidRPr="0066497D">
        <w:rPr>
          <w:rFonts w:ascii="Arial" w:hAnsi="Arial" w:cs="Arial"/>
          <w:sz w:val="24"/>
          <w:szCs w:val="24"/>
        </w:rPr>
        <w:t>ycemic events triggers thoughts and fear</w:t>
      </w:r>
      <w:r w:rsidR="00C86859">
        <w:rPr>
          <w:rFonts w:ascii="Arial" w:hAnsi="Arial" w:cs="Arial"/>
          <w:sz w:val="24"/>
          <w:szCs w:val="24"/>
        </w:rPr>
        <w:t>s</w:t>
      </w:r>
      <w:r w:rsidR="00670DE7" w:rsidRPr="0066497D">
        <w:rPr>
          <w:rFonts w:ascii="Arial" w:hAnsi="Arial" w:cs="Arial"/>
          <w:sz w:val="24"/>
          <w:szCs w:val="24"/>
        </w:rPr>
        <w:t xml:space="preserve"> in family members</w:t>
      </w:r>
      <w:r w:rsidR="00C86859">
        <w:rPr>
          <w:rFonts w:ascii="Arial" w:hAnsi="Arial" w:cs="Arial"/>
          <w:sz w:val="24"/>
          <w:szCs w:val="24"/>
        </w:rPr>
        <w:t xml:space="preserve">; for example, they may start thinking about future </w:t>
      </w:r>
      <w:r w:rsidR="00670DE7" w:rsidRPr="0066497D">
        <w:rPr>
          <w:rFonts w:ascii="Arial" w:hAnsi="Arial" w:cs="Arial"/>
          <w:sz w:val="24"/>
          <w:szCs w:val="24"/>
        </w:rPr>
        <w:t>scenarios in which hypoglycemia leads to harm to the person with diabetes</w:t>
      </w:r>
      <w:r w:rsidR="00C86859">
        <w:rPr>
          <w:rFonts w:ascii="Arial" w:hAnsi="Arial" w:cs="Arial"/>
          <w:sz w:val="24"/>
          <w:szCs w:val="24"/>
        </w:rPr>
        <w:t xml:space="preserve">. Yet, </w:t>
      </w:r>
      <w:r w:rsidR="00670DE7" w:rsidRPr="0066497D">
        <w:rPr>
          <w:rFonts w:ascii="Arial" w:hAnsi="Arial" w:cs="Arial"/>
          <w:sz w:val="24"/>
          <w:szCs w:val="24"/>
        </w:rPr>
        <w:t>this hypothesis requires further examination.</w:t>
      </w:r>
      <w:r w:rsidR="00A60DDC" w:rsidRPr="0066497D">
        <w:rPr>
          <w:rFonts w:ascii="Arial" w:hAnsi="Arial" w:cs="Arial"/>
          <w:sz w:val="24"/>
          <w:szCs w:val="24"/>
        </w:rPr>
        <w:t xml:space="preserve"> </w:t>
      </w:r>
    </w:p>
    <w:p w14:paraId="45861047" w14:textId="77777777" w:rsidR="00380BD9" w:rsidRPr="0066497D" w:rsidRDefault="00380BD9" w:rsidP="0066497D">
      <w:pPr>
        <w:spacing w:after="0" w:line="480" w:lineRule="auto"/>
        <w:rPr>
          <w:rFonts w:ascii="Arial" w:hAnsi="Arial" w:cs="Arial"/>
          <w:sz w:val="24"/>
          <w:szCs w:val="24"/>
        </w:rPr>
      </w:pPr>
    </w:p>
    <w:p w14:paraId="432B550D" w14:textId="5E6AECC9" w:rsidR="00991067" w:rsidRPr="0066497D" w:rsidRDefault="00203A65" w:rsidP="0066497D">
      <w:pPr>
        <w:spacing w:after="0" w:line="480" w:lineRule="auto"/>
        <w:rPr>
          <w:rFonts w:ascii="Arial" w:hAnsi="Arial" w:cs="Arial"/>
          <w:sz w:val="24"/>
          <w:szCs w:val="24"/>
        </w:rPr>
      </w:pPr>
      <w:r w:rsidRPr="0066497D">
        <w:rPr>
          <w:rFonts w:ascii="Arial" w:hAnsi="Arial" w:cs="Arial"/>
          <w:sz w:val="24"/>
          <w:szCs w:val="24"/>
        </w:rPr>
        <w:t>Unlike people with diabetes</w:t>
      </w:r>
      <w:r w:rsidR="00DE657E" w:rsidRPr="0066497D">
        <w:rPr>
          <w:rFonts w:ascii="Arial" w:hAnsi="Arial" w:cs="Arial"/>
          <w:sz w:val="24"/>
          <w:szCs w:val="24"/>
        </w:rPr>
        <w:t xml:space="preserve"> for whom it is suggested that hypoglycemia unawareness is associated with more worries about hypoglycemia </w:t>
      </w:r>
      <w:r w:rsidR="008B0443" w:rsidRPr="0066497D">
        <w:rPr>
          <w:rFonts w:ascii="Arial" w:hAnsi="Arial" w:cs="Arial"/>
          <w:sz w:val="24"/>
          <w:szCs w:val="24"/>
        </w:rPr>
        <w:fldChar w:fldCharType="begin">
          <w:fldData xml:space="preserve">PEVuZE5vdGU+PENpdGU+PEF1dGhvcj5XaWxkPC9BdXRob3I+PFllYXI+MjAwNzwvWWVhcj48UmVj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</w:fldData>
        </w:fldChar>
      </w:r>
      <w:r w:rsidR="00CF4A51">
        <w:rPr>
          <w:rFonts w:ascii="Arial" w:hAnsi="Arial" w:cs="Arial"/>
          <w:sz w:val="24"/>
          <w:szCs w:val="24"/>
        </w:rPr>
        <w:instrText xml:space="preserve"> ADDIN EN.CITE </w:instrText>
      </w:r>
      <w:r w:rsidR="00CF4A51">
        <w:rPr>
          <w:rFonts w:ascii="Arial" w:hAnsi="Arial" w:cs="Arial"/>
          <w:sz w:val="24"/>
          <w:szCs w:val="24"/>
        </w:rPr>
        <w:fldChar w:fldCharType="begin">
          <w:fldData xml:space="preserve">PEVuZE5vdGU+PENpdGU+PEF1dGhvcj5XaWxkPC9BdXRob3I+PFllYXI+MjAwNzwvWWVhcj48UmVj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</w:fldData>
        </w:fldChar>
      </w:r>
      <w:r w:rsidR="00CF4A51">
        <w:rPr>
          <w:rFonts w:ascii="Arial" w:hAnsi="Arial" w:cs="Arial"/>
          <w:sz w:val="24"/>
          <w:szCs w:val="24"/>
        </w:rPr>
        <w:instrText xml:space="preserve"> ADDIN EN.CITE.DATA </w:instrText>
      </w:r>
      <w:r w:rsidR="00CF4A51">
        <w:rPr>
          <w:rFonts w:ascii="Arial" w:hAnsi="Arial" w:cs="Arial"/>
          <w:sz w:val="24"/>
          <w:szCs w:val="24"/>
        </w:rPr>
      </w:r>
      <w:r w:rsidR="00CF4A51">
        <w:rPr>
          <w:rFonts w:ascii="Arial" w:hAnsi="Arial" w:cs="Arial"/>
          <w:sz w:val="24"/>
          <w:szCs w:val="24"/>
        </w:rPr>
        <w:fldChar w:fldCharType="end"/>
      </w:r>
      <w:r w:rsidR="008B0443" w:rsidRPr="0066497D">
        <w:rPr>
          <w:rFonts w:ascii="Arial" w:hAnsi="Arial" w:cs="Arial"/>
          <w:sz w:val="24"/>
          <w:szCs w:val="24"/>
        </w:rPr>
      </w:r>
      <w:r w:rsidR="008B0443" w:rsidRPr="0066497D">
        <w:rPr>
          <w:rFonts w:ascii="Arial" w:hAnsi="Arial" w:cs="Arial"/>
          <w:sz w:val="24"/>
          <w:szCs w:val="24"/>
        </w:rPr>
        <w:fldChar w:fldCharType="separate"/>
      </w:r>
      <w:r w:rsidR="00CF4A51">
        <w:rPr>
          <w:rFonts w:ascii="Arial" w:hAnsi="Arial" w:cs="Arial"/>
          <w:noProof/>
          <w:sz w:val="24"/>
          <w:szCs w:val="24"/>
        </w:rPr>
        <w:t>[14]</w:t>
      </w:r>
      <w:r w:rsidR="008B0443" w:rsidRPr="0066497D">
        <w:rPr>
          <w:rFonts w:ascii="Arial" w:hAnsi="Arial" w:cs="Arial"/>
          <w:sz w:val="24"/>
          <w:szCs w:val="24"/>
        </w:rPr>
        <w:fldChar w:fldCharType="end"/>
      </w:r>
      <w:r w:rsidR="00DE657E" w:rsidRPr="0066497D">
        <w:rPr>
          <w:rFonts w:ascii="Arial" w:hAnsi="Arial" w:cs="Arial"/>
          <w:sz w:val="24"/>
          <w:szCs w:val="24"/>
        </w:rPr>
        <w:t>,</w:t>
      </w:r>
      <w:r w:rsidR="006C4AD2" w:rsidRPr="0066497D">
        <w:rPr>
          <w:rFonts w:ascii="Arial" w:hAnsi="Arial" w:cs="Arial"/>
          <w:sz w:val="24"/>
          <w:szCs w:val="24"/>
        </w:rPr>
        <w:t xml:space="preserve"> we found that family members </w:t>
      </w:r>
      <w:r w:rsidR="006C4AD2" w:rsidRPr="0066497D">
        <w:rPr>
          <w:rFonts w:ascii="Arial" w:hAnsi="Arial" w:cs="Arial"/>
          <w:sz w:val="24"/>
          <w:szCs w:val="24"/>
        </w:rPr>
        <w:lastRenderedPageBreak/>
        <w:t xml:space="preserve">who did not always recognize hypoglycemia in the person they lived with had lower levels of </w:t>
      </w:r>
      <w:r w:rsidR="00F46438" w:rsidRPr="00134577">
        <w:rPr>
          <w:rFonts w:ascii="Arial" w:hAnsi="Arial" w:cs="Arial"/>
          <w:sz w:val="24"/>
          <w:szCs w:val="24"/>
          <w:highlight w:val="yellow"/>
        </w:rPr>
        <w:t>worries about hypoglycemia</w:t>
      </w:r>
      <w:r w:rsidR="006C4AD2" w:rsidRPr="0066497D">
        <w:rPr>
          <w:rFonts w:ascii="Arial" w:hAnsi="Arial" w:cs="Arial"/>
          <w:sz w:val="24"/>
          <w:szCs w:val="24"/>
        </w:rPr>
        <w:t xml:space="preserve">. </w:t>
      </w:r>
      <w:r w:rsidR="00D86117">
        <w:rPr>
          <w:rFonts w:ascii="Arial" w:hAnsi="Arial" w:cs="Arial"/>
          <w:sz w:val="24"/>
          <w:szCs w:val="24"/>
        </w:rPr>
        <w:t xml:space="preserve">These analyses were adjusted for the frequency of hypoglycemic events, among other variables. </w:t>
      </w:r>
      <w:r w:rsidR="0009775A" w:rsidRPr="0066497D">
        <w:rPr>
          <w:rFonts w:ascii="Arial" w:hAnsi="Arial" w:cs="Arial"/>
          <w:sz w:val="24"/>
          <w:szCs w:val="24"/>
        </w:rPr>
        <w:t xml:space="preserve">It could be that in family members who always recognize hypoglycemia, the family member </w:t>
      </w:r>
      <w:r w:rsidR="00537483" w:rsidRPr="0066497D">
        <w:rPr>
          <w:rFonts w:ascii="Arial" w:hAnsi="Arial" w:cs="Arial"/>
          <w:sz w:val="24"/>
          <w:szCs w:val="24"/>
        </w:rPr>
        <w:t xml:space="preserve">frequently </w:t>
      </w:r>
      <w:r w:rsidR="0009775A" w:rsidRPr="0066497D">
        <w:rPr>
          <w:rFonts w:ascii="Arial" w:hAnsi="Arial" w:cs="Arial"/>
          <w:sz w:val="24"/>
          <w:szCs w:val="24"/>
        </w:rPr>
        <w:t>recognize</w:t>
      </w:r>
      <w:r w:rsidR="00537483" w:rsidRPr="0066497D">
        <w:rPr>
          <w:rFonts w:ascii="Arial" w:hAnsi="Arial" w:cs="Arial"/>
          <w:sz w:val="24"/>
          <w:szCs w:val="24"/>
        </w:rPr>
        <w:t>s</w:t>
      </w:r>
      <w:r w:rsidR="0009775A" w:rsidRPr="0066497D">
        <w:rPr>
          <w:rFonts w:ascii="Arial" w:hAnsi="Arial" w:cs="Arial"/>
          <w:sz w:val="24"/>
          <w:szCs w:val="24"/>
        </w:rPr>
        <w:t xml:space="preserve"> the occurrence of hypoglycemia before the p</w:t>
      </w:r>
      <w:r w:rsidR="004B15AC" w:rsidRPr="0066497D">
        <w:rPr>
          <w:rFonts w:ascii="Arial" w:hAnsi="Arial" w:cs="Arial"/>
          <w:sz w:val="24"/>
          <w:szCs w:val="24"/>
        </w:rPr>
        <w:t xml:space="preserve">erson with diabetes themselves, leading to significant </w:t>
      </w:r>
      <w:r w:rsidR="00BB6880">
        <w:rPr>
          <w:rFonts w:ascii="Arial" w:hAnsi="Arial" w:cs="Arial"/>
          <w:sz w:val="24"/>
          <w:szCs w:val="24"/>
        </w:rPr>
        <w:t>worries</w:t>
      </w:r>
      <w:r w:rsidR="004B15AC" w:rsidRPr="0066497D">
        <w:rPr>
          <w:rFonts w:ascii="Arial" w:hAnsi="Arial" w:cs="Arial"/>
          <w:sz w:val="24"/>
          <w:szCs w:val="24"/>
        </w:rPr>
        <w:t xml:space="preserve"> in the family member about hypoglycemia unawareness in the person with diabetes.</w:t>
      </w:r>
      <w:r w:rsidR="008D2AEA" w:rsidRPr="0066497D">
        <w:rPr>
          <w:rFonts w:ascii="Arial" w:hAnsi="Arial" w:cs="Arial"/>
          <w:sz w:val="24"/>
          <w:szCs w:val="24"/>
        </w:rPr>
        <w:t xml:space="preserve"> Alternatively, </w:t>
      </w:r>
      <w:r w:rsidR="00DB5A0A" w:rsidRPr="0066497D">
        <w:rPr>
          <w:rFonts w:ascii="Arial" w:hAnsi="Arial" w:cs="Arial"/>
          <w:sz w:val="24"/>
          <w:szCs w:val="24"/>
        </w:rPr>
        <w:t xml:space="preserve">if the person with diabetes has corrected the hypoglycemic event before the family member notices something is </w:t>
      </w:r>
      <w:proofErr w:type="gramStart"/>
      <w:r w:rsidR="00DB5A0A" w:rsidRPr="0066497D">
        <w:rPr>
          <w:rFonts w:ascii="Arial" w:hAnsi="Arial" w:cs="Arial"/>
          <w:sz w:val="24"/>
          <w:szCs w:val="24"/>
        </w:rPr>
        <w:t>wrong,</w:t>
      </w:r>
      <w:proofErr w:type="gramEnd"/>
      <w:r w:rsidR="00DB5A0A" w:rsidRPr="0066497D">
        <w:rPr>
          <w:rFonts w:ascii="Arial" w:hAnsi="Arial" w:cs="Arial"/>
          <w:sz w:val="24"/>
          <w:szCs w:val="24"/>
        </w:rPr>
        <w:t xml:space="preserve"> this might not induce worry in the family member. </w:t>
      </w:r>
      <w:r w:rsidR="006A61D1" w:rsidRPr="0066497D">
        <w:rPr>
          <w:rFonts w:ascii="Arial" w:hAnsi="Arial" w:cs="Arial"/>
          <w:sz w:val="24"/>
          <w:szCs w:val="24"/>
        </w:rPr>
        <w:t>However, s</w:t>
      </w:r>
      <w:r w:rsidR="00991067" w:rsidRPr="0066497D">
        <w:rPr>
          <w:rFonts w:ascii="Arial" w:hAnsi="Arial" w:cs="Arial"/>
          <w:sz w:val="24"/>
          <w:szCs w:val="24"/>
        </w:rPr>
        <w:t xml:space="preserve">pouses of people with type 1 diabetes who had a history of severe hypoglycemia events appear predisposed </w:t>
      </w:r>
      <w:r w:rsidR="000B69E8" w:rsidRPr="0066497D">
        <w:rPr>
          <w:rFonts w:ascii="Arial" w:hAnsi="Arial" w:cs="Arial"/>
          <w:sz w:val="24"/>
          <w:szCs w:val="24"/>
        </w:rPr>
        <w:t>to think about hypoglycemia. N</w:t>
      </w:r>
      <w:r w:rsidR="00991067" w:rsidRPr="0066497D">
        <w:rPr>
          <w:rFonts w:ascii="Arial" w:hAnsi="Arial" w:cs="Arial"/>
          <w:sz w:val="24"/>
          <w:szCs w:val="24"/>
        </w:rPr>
        <w:t xml:space="preserve">early </w:t>
      </w:r>
      <w:r w:rsidR="000B69E8" w:rsidRPr="0066497D">
        <w:rPr>
          <w:rFonts w:ascii="Arial" w:hAnsi="Arial" w:cs="Arial"/>
          <w:sz w:val="24"/>
          <w:szCs w:val="24"/>
        </w:rPr>
        <w:t>20%</w:t>
      </w:r>
      <w:r w:rsidR="00991067" w:rsidRPr="0066497D">
        <w:rPr>
          <w:rFonts w:ascii="Arial" w:hAnsi="Arial" w:cs="Arial"/>
          <w:sz w:val="24"/>
          <w:szCs w:val="24"/>
        </w:rPr>
        <w:t xml:space="preserve"> </w:t>
      </w:r>
      <w:r w:rsidR="00537483" w:rsidRPr="0066497D">
        <w:rPr>
          <w:rFonts w:ascii="Arial" w:hAnsi="Arial" w:cs="Arial"/>
          <w:sz w:val="24"/>
          <w:szCs w:val="24"/>
        </w:rPr>
        <w:t xml:space="preserve">would </w:t>
      </w:r>
      <w:r w:rsidR="00991067" w:rsidRPr="0066497D">
        <w:rPr>
          <w:rFonts w:ascii="Arial" w:hAnsi="Arial" w:cs="Arial"/>
          <w:sz w:val="24"/>
          <w:szCs w:val="24"/>
        </w:rPr>
        <w:t>consider</w:t>
      </w:r>
      <w:r w:rsidR="006C5505" w:rsidRPr="0066497D">
        <w:rPr>
          <w:rFonts w:ascii="Arial" w:hAnsi="Arial" w:cs="Arial"/>
          <w:sz w:val="24"/>
          <w:szCs w:val="24"/>
        </w:rPr>
        <w:t xml:space="preserve"> </w:t>
      </w:r>
      <w:r w:rsidR="00991067" w:rsidRPr="0066497D">
        <w:rPr>
          <w:rFonts w:ascii="Arial" w:hAnsi="Arial" w:cs="Arial"/>
          <w:sz w:val="24"/>
          <w:szCs w:val="24"/>
        </w:rPr>
        <w:t>hypoglycemi</w:t>
      </w:r>
      <w:r w:rsidR="00537483" w:rsidRPr="0066497D">
        <w:rPr>
          <w:rFonts w:ascii="Arial" w:hAnsi="Arial" w:cs="Arial"/>
          <w:sz w:val="24"/>
          <w:szCs w:val="24"/>
        </w:rPr>
        <w:t>a</w:t>
      </w:r>
      <w:r w:rsidR="00991067" w:rsidRPr="0066497D">
        <w:rPr>
          <w:rFonts w:ascii="Arial" w:hAnsi="Arial" w:cs="Arial"/>
          <w:sz w:val="24"/>
          <w:szCs w:val="24"/>
        </w:rPr>
        <w:t xml:space="preserve"> when their partner </w:t>
      </w:r>
      <w:r w:rsidR="00537483" w:rsidRPr="0066497D">
        <w:rPr>
          <w:rFonts w:ascii="Arial" w:hAnsi="Arial" w:cs="Arial"/>
          <w:sz w:val="24"/>
          <w:szCs w:val="24"/>
        </w:rPr>
        <w:t xml:space="preserve">did </w:t>
      </w:r>
      <w:r w:rsidR="00991067" w:rsidRPr="0066497D">
        <w:rPr>
          <w:rFonts w:ascii="Arial" w:hAnsi="Arial" w:cs="Arial"/>
          <w:sz w:val="24"/>
          <w:szCs w:val="24"/>
        </w:rPr>
        <w:t xml:space="preserve">not show up at an appointed time and nearly 10% always considered the threat of severe hypoglycemia a family burden </w:t>
      </w:r>
      <w:r w:rsidR="008B0443" w:rsidRPr="0066497D">
        <w:rPr>
          <w:rFonts w:ascii="Arial" w:hAnsi="Arial" w:cs="Arial"/>
          <w:sz w:val="24"/>
          <w:szCs w:val="24"/>
        </w:rPr>
        <w:fldChar w:fldCharType="begin"/>
      </w:r>
      <w:r w:rsidR="00F02124">
        <w:rPr>
          <w:rFonts w:ascii="Arial" w:hAnsi="Arial" w:cs="Arial"/>
          <w:sz w:val="24"/>
          <w:szCs w:val="24"/>
        </w:rPr>
        <w:instrText xml:space="preserve"> ADDIN EN.CITE &lt;EndNote&gt;&lt;Cite&gt;&lt;Author&gt;Stahl&lt;/Author&gt;&lt;Year&gt;1998&lt;/Year&gt;&lt;RecNum&gt;434&lt;/RecNum&gt;&lt;DisplayText&gt;[7]&lt;/DisplayText&gt;&lt;record&gt;&lt;rec-number&gt;434&lt;/rec-number&gt;&lt;foreign-keys&gt;&lt;key app="EN" db-id="z0zrs25ztd22z2ewf5wxew0p99asppt5s5z5"&gt;434&lt;/key&gt;&lt;/foreign-keys&gt;&lt;ref-type name="Journal Article"&gt;17&lt;/ref-type&gt;&lt;contributors&gt;&lt;authors&gt;&lt;author&gt;Stahl, M.&lt;/author&gt;&lt;author&gt;Berger, W.&lt;/author&gt;&lt;author&gt;Schaechinger, H.&lt;/author&gt;&lt;author&gt;Cox, D. J.&lt;/author&gt;&lt;/authors&gt;&lt;/contributors&gt;&lt;titles&gt;&lt;title&gt;Spouse&amp;apos;s worries concerning diabetic partner&amp;apos;s possible hypoglycaemia&lt;/title&gt;&lt;secondary-title&gt;Diabet Med&lt;/secondary-title&gt;&lt;/titles&gt;&lt;periodical&gt;&lt;full-title&gt;Diabetic Medicine&lt;/full-title&gt;&lt;abbr-1&gt;Diabet Med&lt;/abbr-1&gt;&lt;/periodical&gt;&lt;pages&gt;619-20&lt;/pages&gt;&lt;volume&gt;15&lt;/volume&gt;&lt;number&gt;7&lt;/number&gt;&lt;edition&gt;1998/08/01&lt;/edition&gt;&lt;keywords&gt;&lt;keyword&gt;Adult&lt;/keyword&gt;&lt;keyword&gt;Diabetes Mellitus, Type 1/*complications&lt;/keyword&gt;&lt;keyword&gt;Female&lt;/keyword&gt;&lt;keyword&gt;Humans&lt;/keyword&gt;&lt;keyword&gt;Hypoglycemia/chemically induced/*psychology&lt;/keyword&gt;&lt;keyword&gt;Male&lt;/keyword&gt;&lt;keyword&gt;Middle Aged&lt;/keyword&gt;&lt;keyword&gt;*Spouses&lt;/keyword&gt;&lt;/keywords&gt;&lt;dates&gt;&lt;year&gt;1998&lt;/year&gt;&lt;pub-dates&gt;&lt;date&gt;Jul&lt;/date&gt;&lt;/pub-dates&gt;&lt;/dates&gt;&lt;isbn&gt;0742-3071 (Print)&amp;#xD;0742-3071 (Linking)&lt;/isbn&gt;&lt;accession-num&gt;9686705&lt;/accession-num&gt;&lt;urls&gt;&lt;related-urls&gt;&lt;url&gt;http://www.ncbi.nlm.nih.gov/entrez/query.fcgi?cmd=Retrieve&amp;amp;db=PubMed&amp;amp;dopt=Citation&amp;amp;list_uids=9686705&lt;/url&gt;&lt;/related-urls&gt;&lt;/urls&gt;&lt;electronic-resource-num&gt;10.1002/(SICI)1096-9136(199807)15:7&amp;lt;619::AID-DIA616&amp;gt;3.0.CO;2-1&lt;/electronic-resource-num&gt;&lt;language&gt;eng&lt;/language&gt;&lt;/record&gt;&lt;/Cite&gt;&lt;/EndNote&gt;</w:instrText>
      </w:r>
      <w:r w:rsidR="008B0443" w:rsidRPr="0066497D">
        <w:rPr>
          <w:rFonts w:ascii="Arial" w:hAnsi="Arial" w:cs="Arial"/>
          <w:sz w:val="24"/>
          <w:szCs w:val="24"/>
        </w:rPr>
        <w:fldChar w:fldCharType="separate"/>
      </w:r>
      <w:r w:rsidR="00F02124">
        <w:rPr>
          <w:rFonts w:ascii="Arial" w:hAnsi="Arial" w:cs="Arial"/>
          <w:noProof/>
          <w:sz w:val="24"/>
          <w:szCs w:val="24"/>
        </w:rPr>
        <w:t>[7]</w:t>
      </w:r>
      <w:r w:rsidR="008B0443" w:rsidRPr="0066497D">
        <w:rPr>
          <w:rFonts w:ascii="Arial" w:hAnsi="Arial" w:cs="Arial"/>
          <w:sz w:val="24"/>
          <w:szCs w:val="24"/>
        </w:rPr>
        <w:fldChar w:fldCharType="end"/>
      </w:r>
      <w:r w:rsidR="00537483" w:rsidRPr="0066497D">
        <w:rPr>
          <w:rFonts w:ascii="Arial" w:hAnsi="Arial" w:cs="Arial"/>
          <w:sz w:val="24"/>
          <w:szCs w:val="24"/>
        </w:rPr>
        <w:t>; furthermore</w:t>
      </w:r>
      <w:r w:rsidR="00991067" w:rsidRPr="0066497D">
        <w:rPr>
          <w:rFonts w:ascii="Arial" w:hAnsi="Arial" w:cs="Arial"/>
          <w:sz w:val="24"/>
          <w:szCs w:val="24"/>
        </w:rPr>
        <w:t xml:space="preserve"> they also reported more </w:t>
      </w:r>
      <w:r w:rsidR="0009775A" w:rsidRPr="0066497D">
        <w:rPr>
          <w:rFonts w:ascii="Arial" w:hAnsi="Arial" w:cs="Arial"/>
          <w:sz w:val="24"/>
          <w:szCs w:val="24"/>
        </w:rPr>
        <w:t xml:space="preserve">hypoglycemia-related sleep disturbances </w:t>
      </w:r>
      <w:r w:rsidR="008B0443" w:rsidRPr="0066497D">
        <w:rPr>
          <w:rFonts w:ascii="Arial" w:hAnsi="Arial" w:cs="Arial"/>
          <w:sz w:val="24"/>
          <w:szCs w:val="24"/>
        </w:rPr>
        <w:fldChar w:fldCharType="begin"/>
      </w:r>
      <w:r w:rsidR="00F02124">
        <w:rPr>
          <w:rFonts w:ascii="Arial" w:hAnsi="Arial" w:cs="Arial"/>
          <w:sz w:val="24"/>
          <w:szCs w:val="24"/>
        </w:rPr>
        <w:instrText xml:space="preserve"> ADDIN EN.CITE &lt;EndNote&gt;&lt;Cite&gt;&lt;Author&gt;Gonder-Frederick&lt;/Author&gt;&lt;Year&gt;1997&lt;/Year&gt;&lt;RecNum&gt;435&lt;/RecNum&gt;&lt;DisplayText&gt;[8]&lt;/DisplayText&gt;&lt;record&gt;&lt;rec-number&gt;435&lt;/rec-number&gt;&lt;foreign-keys&gt;&lt;key app="EN" db-id="z0zrs25ztd22z2ewf5wxew0p99asppt5s5z5"&gt;435&lt;/key&gt;&lt;/foreign-keys&gt;&lt;ref-type name="Journal Article"&gt;17&lt;/ref-type&gt;&lt;contributors&gt;&lt;authors&gt;&lt;author&gt;Gonder-Frederick, L.&lt;/author&gt;&lt;author&gt;Cox, D.&lt;/author&gt;&lt;author&gt;Kovatchev, B.&lt;/author&gt;&lt;author&gt;Julian, D.&lt;/author&gt;&lt;author&gt;Clarke, W.&lt;/author&gt;&lt;/authors&gt;&lt;/contributors&gt;&lt;auth-address&gt;Department of Psychiatric Medicine, University of Virginia Health Sciences Center, Charlottesville 22908, USA. lag3g@virginia.edu&lt;/auth-address&gt;&lt;titles&gt;&lt;title&gt;The psychosocial impact of severe hypoglycemic episodes on spouses of patients with IDDM&lt;/title&gt;&lt;secondary-title&gt;Diabetes Care&lt;/secondary-title&gt;&lt;/titles&gt;&lt;periodical&gt;&lt;full-title&gt;Diabetes Care&lt;/full-title&gt;&lt;/periodical&gt;&lt;pages&gt;1543-6&lt;/pages&gt;&lt;volume&gt;20&lt;/volume&gt;&lt;number&gt;10&lt;/number&gt;&lt;edition&gt;1997/10/07&lt;/edition&gt;&lt;keywords&gt;&lt;keyword&gt;Adult&lt;/keyword&gt;&lt;keyword&gt;Analysis of Variance&lt;/keyword&gt;&lt;keyword&gt;Anxiety&lt;/keyword&gt;&lt;keyword&gt;Conflict (Psychology)&lt;/keyword&gt;&lt;keyword&gt;Depression&lt;/keyword&gt;&lt;keyword&gt;Diabetes Mellitus, Type 1/*blood/*drug therapy/psychology&lt;/keyword&gt;&lt;keyword&gt;Female&lt;/keyword&gt;&lt;keyword&gt;Humans&lt;/keyword&gt;&lt;keyword&gt;Hypoglycemia/*chemically induced&lt;/keyword&gt;&lt;keyword&gt;Insulin/adverse effects&lt;/keyword&gt;&lt;keyword&gt;Male&lt;/keyword&gt;&lt;keyword&gt;Psychiatric Status Rating Scales&lt;/keyword&gt;&lt;keyword&gt;Reproducibility of Results&lt;/keyword&gt;&lt;keyword&gt;Sex Factors&lt;/keyword&gt;&lt;keyword&gt;Sleep Disorders&lt;/keyword&gt;&lt;keyword&gt;*Social Adjustment&lt;/keyword&gt;&lt;keyword&gt;Spouses/*psychology&lt;/keyword&gt;&lt;/keywords&gt;&lt;dates&gt;&lt;year&gt;1997&lt;/year&gt;&lt;pub-dates&gt;&lt;date&gt;Oct&lt;/date&gt;&lt;/pub-dates&gt;&lt;/dates&gt;&lt;isbn&gt;0149-5992 (Print)&amp;#xD;0149-5992 (Linking)&lt;/isbn&gt;&lt;accession-num&gt;9314632&lt;/accession-num&gt;&lt;urls&gt;&lt;related-urls&gt;&lt;url&gt;http://www.ncbi.nlm.nih.gov/entrez/query.fcgi?cmd=Retrieve&amp;amp;db=PubMed&amp;amp;dopt=Citation&amp;amp;list_uids=9314632&lt;/url&gt;&lt;/related-urls&gt;&lt;/urls&gt;&lt;language&gt;eng&lt;/language&gt;&lt;/record&gt;&lt;/Cite&gt;&lt;/EndNote&gt;</w:instrText>
      </w:r>
      <w:r w:rsidR="008B0443" w:rsidRPr="0066497D">
        <w:rPr>
          <w:rFonts w:ascii="Arial" w:hAnsi="Arial" w:cs="Arial"/>
          <w:sz w:val="24"/>
          <w:szCs w:val="24"/>
        </w:rPr>
        <w:fldChar w:fldCharType="separate"/>
      </w:r>
      <w:r w:rsidR="00F02124">
        <w:rPr>
          <w:rFonts w:ascii="Arial" w:hAnsi="Arial" w:cs="Arial"/>
          <w:noProof/>
          <w:sz w:val="24"/>
          <w:szCs w:val="24"/>
        </w:rPr>
        <w:t>[8]</w:t>
      </w:r>
      <w:r w:rsidR="008B0443" w:rsidRPr="0066497D">
        <w:rPr>
          <w:rFonts w:ascii="Arial" w:hAnsi="Arial" w:cs="Arial"/>
          <w:sz w:val="24"/>
          <w:szCs w:val="24"/>
        </w:rPr>
        <w:fldChar w:fldCharType="end"/>
      </w:r>
      <w:r w:rsidR="0009775A" w:rsidRPr="0066497D">
        <w:rPr>
          <w:rFonts w:ascii="Arial" w:hAnsi="Arial" w:cs="Arial"/>
          <w:sz w:val="24"/>
          <w:szCs w:val="24"/>
        </w:rPr>
        <w:t xml:space="preserve">. </w:t>
      </w:r>
      <w:r w:rsidR="00537483" w:rsidRPr="0066497D">
        <w:rPr>
          <w:rFonts w:ascii="Arial" w:hAnsi="Arial" w:cs="Arial"/>
          <w:sz w:val="24"/>
          <w:szCs w:val="24"/>
        </w:rPr>
        <w:t>F</w:t>
      </w:r>
      <w:r w:rsidR="008F34CC" w:rsidRPr="0066497D">
        <w:rPr>
          <w:rFonts w:ascii="Arial" w:hAnsi="Arial" w:cs="Arial"/>
          <w:sz w:val="24"/>
          <w:szCs w:val="24"/>
        </w:rPr>
        <w:t xml:space="preserve">amily member hypoglycemia self-efficacy was not associated </w:t>
      </w:r>
      <w:r w:rsidR="009A0CF1" w:rsidRPr="0066497D">
        <w:rPr>
          <w:rFonts w:ascii="Arial" w:hAnsi="Arial" w:cs="Arial"/>
          <w:sz w:val="24"/>
          <w:szCs w:val="24"/>
        </w:rPr>
        <w:t xml:space="preserve">with worries about hypoglycemia, </w:t>
      </w:r>
      <w:r w:rsidR="00537483" w:rsidRPr="0066497D">
        <w:rPr>
          <w:rFonts w:ascii="Arial" w:hAnsi="Arial" w:cs="Arial"/>
          <w:sz w:val="24"/>
          <w:szCs w:val="24"/>
        </w:rPr>
        <w:t xml:space="preserve">in contrast to </w:t>
      </w:r>
      <w:r w:rsidR="009A0CF1" w:rsidRPr="0066497D">
        <w:rPr>
          <w:rFonts w:ascii="Arial" w:hAnsi="Arial" w:cs="Arial"/>
          <w:sz w:val="24"/>
          <w:szCs w:val="24"/>
        </w:rPr>
        <w:t xml:space="preserve">previous studies </w:t>
      </w:r>
      <w:r w:rsidR="00537483" w:rsidRPr="0066497D">
        <w:rPr>
          <w:rFonts w:ascii="Arial" w:hAnsi="Arial" w:cs="Arial"/>
          <w:sz w:val="24"/>
          <w:szCs w:val="24"/>
        </w:rPr>
        <w:t>showing</w:t>
      </w:r>
      <w:r w:rsidR="009A0CF1" w:rsidRPr="0066497D">
        <w:rPr>
          <w:rFonts w:ascii="Arial" w:hAnsi="Arial" w:cs="Arial"/>
          <w:sz w:val="24"/>
          <w:szCs w:val="24"/>
        </w:rPr>
        <w:t xml:space="preserve"> a negative relation between diabetes self-efficacy and </w:t>
      </w:r>
      <w:r w:rsidR="0058148A" w:rsidRPr="0058148A">
        <w:rPr>
          <w:rFonts w:ascii="Arial" w:hAnsi="Arial" w:cs="Arial"/>
          <w:sz w:val="24"/>
          <w:szCs w:val="24"/>
          <w:highlight w:val="yellow"/>
        </w:rPr>
        <w:t>worries about</w:t>
      </w:r>
      <w:r w:rsidR="0058148A">
        <w:rPr>
          <w:rFonts w:ascii="Arial" w:hAnsi="Arial" w:cs="Arial"/>
          <w:sz w:val="24"/>
          <w:szCs w:val="24"/>
        </w:rPr>
        <w:t xml:space="preserve"> </w:t>
      </w:r>
      <w:r w:rsidR="009A0CF1" w:rsidRPr="0066497D">
        <w:rPr>
          <w:rFonts w:ascii="Arial" w:hAnsi="Arial" w:cs="Arial"/>
          <w:sz w:val="24"/>
          <w:szCs w:val="24"/>
        </w:rPr>
        <w:t xml:space="preserve">hypoglycemia in adults with diabetes </w:t>
      </w:r>
      <w:r w:rsidR="008B0443" w:rsidRPr="0066497D">
        <w:rPr>
          <w:rFonts w:ascii="Arial" w:hAnsi="Arial" w:cs="Arial"/>
          <w:sz w:val="24"/>
          <w:szCs w:val="24"/>
        </w:rPr>
        <w:fldChar w:fldCharType="begin"/>
      </w:r>
      <w:r w:rsidR="00CF4A51">
        <w:rPr>
          <w:rFonts w:ascii="Arial" w:hAnsi="Arial" w:cs="Arial"/>
          <w:sz w:val="24"/>
          <w:szCs w:val="24"/>
        </w:rPr>
        <w:instrText xml:space="preserve"> ADDIN EN.CITE &lt;EndNote&gt;&lt;Cite&gt;&lt;Author&gt;Van Der Ven&lt;/Author&gt;&lt;Year&gt;2003&lt;/Year&gt;&lt;RecNum&gt;593&lt;/RecNum&gt;&lt;DisplayText&gt;[17]&lt;/DisplayText&gt;&lt;record&gt;&lt;rec-number&gt;593&lt;/rec-number&gt;&lt;foreign-keys&gt;&lt;key app="EN" db-id="z0zrs25ztd22z2ewf5wxew0p99asppt5s5z5"&gt;593&lt;/key&gt;&lt;/foreign-keys&gt;&lt;ref-type name="Journal Article"&gt;17&lt;/ref-type&gt;&lt;contributors&gt;&lt;authors&gt;&lt;author&gt;Van Der Ven, N. C.&lt;/author&gt;&lt;author&gt;Weinger, K.&lt;/author&gt;&lt;author&gt;Yi, J.&lt;/author&gt;&lt;author&gt;Pouwer, F.&lt;/author&gt;&lt;author&gt;Ader, H.&lt;/author&gt;&lt;author&gt;Van Der Ploeg, H. M.&lt;/author&gt;&lt;author&gt;Snoek, F. J.&lt;/author&gt;&lt;/authors&gt;&lt;/contributors&gt;&lt;auth-address&gt;Department of Medical Psychology, Vrije Universiteit Medical Center, Amsterdam, the Netherlands. ncw.van_der_ven.psychol@med.vu.nl&lt;/auth-address&gt;&lt;titles&gt;&lt;title&gt;The confidence in diabetes self-care scale: psychometric properties of a new measure of diabetes-specific self-efficacy in Dutch and US patients with type 1 diabetes&lt;/title&gt;&lt;secondary-title&gt;Diabetes Care&lt;/secondary-title&gt;&lt;alt-title&gt;Diabetes care&lt;/alt-title&gt;&lt;/titles&gt;&lt;periodical&gt;&lt;full-title&gt;Diabetes Care&lt;/full-title&gt;&lt;/periodical&gt;&lt;alt-periodical&gt;&lt;full-title&gt;Diabetes Care&lt;/full-title&gt;&lt;/alt-periodical&gt;&lt;pages&gt;713-8&lt;/pages&gt;&lt;volume&gt;26&lt;/volume&gt;&lt;number&gt;3&lt;/number&gt;&lt;keywords&gt;&lt;keyword&gt;Adult&lt;/keyword&gt;&lt;keyword&gt;Diabetes Mellitus, Type 1/psychology/*therapy&lt;/keyword&gt;&lt;keyword&gt;Evaluation Studies as Topic&lt;/keyword&gt;&lt;keyword&gt;Female&lt;/keyword&gt;&lt;keyword&gt;Humans&lt;/keyword&gt;&lt;keyword&gt;Male&lt;/keyword&gt;&lt;keyword&gt;Middle Aged&lt;/keyword&gt;&lt;keyword&gt;Netherlands&lt;/keyword&gt;&lt;keyword&gt;Predictive Value of Tests&lt;/keyword&gt;&lt;keyword&gt;Psychometrics/*methods/standards&lt;/keyword&gt;&lt;keyword&gt;Reproducibility of Results&lt;/keyword&gt;&lt;keyword&gt;*Self Care&lt;/keyword&gt;&lt;keyword&gt;Self Efficacy&lt;/keyword&gt;&lt;keyword&gt;United States&lt;/keyword&gt;&lt;/keywords&gt;&lt;dates&gt;&lt;year&gt;2003&lt;/year&gt;&lt;pub-dates&gt;&lt;date&gt;Mar&lt;/date&gt;&lt;/pub-dates&gt;&lt;/dates&gt;&lt;isbn&gt;0149-5992 (Print)&amp;#xD;0149-5992 (Linking)&lt;/isbn&gt;&lt;accession-num&gt;12610027&lt;/accession-num&gt;&lt;urls&gt;&lt;related-urls&gt;&lt;url&gt;http://www.ncbi.nlm.nih.gov/pubmed/12610027&lt;/url&gt;&lt;/related-urls&gt;&lt;/urls&gt;&lt;custom2&gt;1615850&lt;/custom2&gt;&lt;/record&gt;&lt;/Cite&gt;&lt;/EndNote&gt;</w:instrText>
      </w:r>
      <w:r w:rsidR="008B0443" w:rsidRPr="0066497D">
        <w:rPr>
          <w:rFonts w:ascii="Arial" w:hAnsi="Arial" w:cs="Arial"/>
          <w:sz w:val="24"/>
          <w:szCs w:val="24"/>
        </w:rPr>
        <w:fldChar w:fldCharType="separate"/>
      </w:r>
      <w:r w:rsidR="00CF4A51">
        <w:rPr>
          <w:rFonts w:ascii="Arial" w:hAnsi="Arial" w:cs="Arial"/>
          <w:noProof/>
          <w:sz w:val="24"/>
          <w:szCs w:val="24"/>
        </w:rPr>
        <w:t>[17]</w:t>
      </w:r>
      <w:r w:rsidR="008B0443" w:rsidRPr="0066497D">
        <w:rPr>
          <w:rFonts w:ascii="Arial" w:hAnsi="Arial" w:cs="Arial"/>
          <w:sz w:val="24"/>
          <w:szCs w:val="24"/>
        </w:rPr>
        <w:fldChar w:fldCharType="end"/>
      </w:r>
      <w:r w:rsidR="00757387" w:rsidRPr="0066497D">
        <w:rPr>
          <w:rFonts w:ascii="Arial" w:hAnsi="Arial" w:cs="Arial"/>
          <w:sz w:val="24"/>
          <w:szCs w:val="24"/>
        </w:rPr>
        <w:t xml:space="preserve"> and parents of children with type 1 diabetes </w:t>
      </w:r>
      <w:r w:rsidR="008B0443" w:rsidRPr="0066497D">
        <w:rPr>
          <w:rFonts w:ascii="Arial" w:hAnsi="Arial" w:cs="Arial"/>
          <w:sz w:val="24"/>
          <w:szCs w:val="24"/>
        </w:rPr>
        <w:fldChar w:fldCharType="begin"/>
      </w:r>
      <w:r w:rsidR="00CF4A51">
        <w:rPr>
          <w:rFonts w:ascii="Arial" w:hAnsi="Arial" w:cs="Arial"/>
          <w:sz w:val="24"/>
          <w:szCs w:val="24"/>
        </w:rPr>
        <w:instrText xml:space="preserve"> ADDIN EN.CITE &lt;EndNote&gt;&lt;Cite&gt;&lt;Author&gt;Herbert&lt;/Author&gt;&lt;Year&gt;2015&lt;/Year&gt;&lt;RecNum&gt;594&lt;/RecNum&gt;&lt;DisplayText&gt;[18]&lt;/DisplayText&gt;&lt;record&gt;&lt;rec-number&gt;594&lt;/rec-number&gt;&lt;foreign-keys&gt;&lt;key app="EN" db-id="z0zrs25ztd22z2ewf5wxew0p99asppt5s5z5"&gt;594&lt;/key&gt;&lt;/foreign-keys&gt;&lt;ref-type name="Journal Article"&gt;17&lt;/ref-type&gt;&lt;contributors&gt;&lt;authors&gt;&lt;author&gt;Herbert, L. J.&lt;/author&gt;&lt;author&gt;Monaghan, M.&lt;/author&gt;&lt;author&gt;Cogen, F.&lt;/author&gt;&lt;author&gt;Streisand, R.&lt;/author&gt;&lt;/authors&gt;&lt;/contributors&gt;&lt;auth-address&gt;a Center for Translational Science Children&amp;apos;s National Health System.&lt;/auth-address&gt;&lt;titles&gt;&lt;title&gt;The impact of parents&amp;apos; sleep quality and hypoglycemia worry on diabetes self-efficacy&lt;/title&gt;&lt;secondary-title&gt;Behav Sleep Med&lt;/secondary-title&gt;&lt;alt-title&gt;Behavioral sleep medicine&lt;/alt-title&gt;&lt;/titles&gt;&lt;periodical&gt;&lt;full-title&gt;Behav Sleep Med&lt;/full-title&gt;&lt;abbr-1&gt;Behavioral sleep medicine&lt;/abbr-1&gt;&lt;/periodical&gt;&lt;alt-periodical&gt;&lt;full-title&gt;Behav Sleep Med&lt;/full-title&gt;&lt;abbr-1&gt;Behavioral sleep medicine&lt;/abbr-1&gt;&lt;/alt-periodical&gt;&lt;pages&gt;308-23&lt;/pages&gt;&lt;volume&gt;13&lt;/volume&gt;&lt;number&gt;4&lt;/number&gt;&lt;dates&gt;&lt;year&gt;2015&lt;/year&gt;&lt;/dates&gt;&lt;isbn&gt;1540-2010 (Electronic)&amp;#xD;1540-2002 (Linking)&lt;/isbn&gt;&lt;accession-num&gt;24738994&lt;/accession-num&gt;&lt;urls&gt;&lt;related-urls&gt;&lt;url&gt;http://www.ncbi.nlm.nih.gov/pubmed/24738994&lt;/url&gt;&lt;/related-urls&gt;&lt;/urls&gt;&lt;custom2&gt;4199924&lt;/custom2&gt;&lt;electronic-resource-num&gt;10.1080/15402002.2014.898303&lt;/electronic-resource-num&gt;&lt;/record&gt;&lt;/Cite&gt;&lt;/EndNote&gt;</w:instrText>
      </w:r>
      <w:r w:rsidR="008B0443" w:rsidRPr="0066497D">
        <w:rPr>
          <w:rFonts w:ascii="Arial" w:hAnsi="Arial" w:cs="Arial"/>
          <w:sz w:val="24"/>
          <w:szCs w:val="24"/>
        </w:rPr>
        <w:fldChar w:fldCharType="separate"/>
      </w:r>
      <w:r w:rsidR="00CF4A51">
        <w:rPr>
          <w:rFonts w:ascii="Arial" w:hAnsi="Arial" w:cs="Arial"/>
          <w:noProof/>
          <w:sz w:val="24"/>
          <w:szCs w:val="24"/>
        </w:rPr>
        <w:t>[18]</w:t>
      </w:r>
      <w:r w:rsidR="008B0443" w:rsidRPr="0066497D">
        <w:rPr>
          <w:rFonts w:ascii="Arial" w:hAnsi="Arial" w:cs="Arial"/>
          <w:sz w:val="24"/>
          <w:szCs w:val="24"/>
        </w:rPr>
        <w:fldChar w:fldCharType="end"/>
      </w:r>
      <w:r w:rsidR="00757387" w:rsidRPr="0066497D">
        <w:rPr>
          <w:rFonts w:ascii="Arial" w:hAnsi="Arial" w:cs="Arial"/>
          <w:sz w:val="24"/>
          <w:szCs w:val="24"/>
        </w:rPr>
        <w:t>.</w:t>
      </w:r>
      <w:r w:rsidR="005479E4" w:rsidRPr="0066497D">
        <w:rPr>
          <w:rFonts w:ascii="Arial" w:hAnsi="Arial" w:cs="Arial"/>
          <w:sz w:val="24"/>
          <w:szCs w:val="24"/>
        </w:rPr>
        <w:t xml:space="preserve"> This could indicate that self-efficacy elements other than those focusing on </w:t>
      </w:r>
      <w:r w:rsidR="001A3B93" w:rsidRPr="0066497D">
        <w:rPr>
          <w:rFonts w:ascii="Arial" w:hAnsi="Arial" w:cs="Arial"/>
          <w:sz w:val="24"/>
          <w:szCs w:val="24"/>
        </w:rPr>
        <w:t xml:space="preserve">the treatment of </w:t>
      </w:r>
      <w:r w:rsidR="005479E4" w:rsidRPr="0066497D">
        <w:rPr>
          <w:rFonts w:ascii="Arial" w:hAnsi="Arial" w:cs="Arial"/>
          <w:sz w:val="24"/>
          <w:szCs w:val="24"/>
        </w:rPr>
        <w:t>hypoglycemia are relevant, for example knowing what to do to prevent hypoglycemia.</w:t>
      </w:r>
    </w:p>
    <w:p w14:paraId="706AA4B8" w14:textId="77777777" w:rsidR="00D843F6" w:rsidRPr="0066497D" w:rsidRDefault="00D843F6" w:rsidP="0066497D">
      <w:pPr>
        <w:spacing w:after="0" w:line="480" w:lineRule="auto"/>
        <w:rPr>
          <w:rFonts w:ascii="Arial" w:hAnsi="Arial" w:cs="Arial"/>
          <w:sz w:val="24"/>
          <w:szCs w:val="24"/>
        </w:rPr>
      </w:pPr>
    </w:p>
    <w:p w14:paraId="463E0E3F" w14:textId="22FA6DA2" w:rsidR="00E17447" w:rsidRPr="0066497D" w:rsidRDefault="00812824" w:rsidP="0066497D">
      <w:pPr>
        <w:spacing w:after="0" w:line="480" w:lineRule="auto"/>
        <w:rPr>
          <w:rFonts w:ascii="Arial" w:hAnsi="Arial" w:cs="Arial"/>
          <w:sz w:val="24"/>
          <w:szCs w:val="24"/>
        </w:rPr>
      </w:pPr>
      <w:r>
        <w:rPr>
          <w:rFonts w:ascii="Arial" w:hAnsi="Arial" w:cs="Arial"/>
          <w:sz w:val="24"/>
          <w:szCs w:val="24"/>
        </w:rPr>
        <w:t>Similar to</w:t>
      </w:r>
      <w:r w:rsidR="00A16B5D">
        <w:rPr>
          <w:rFonts w:ascii="Arial" w:hAnsi="Arial" w:cs="Arial"/>
          <w:sz w:val="24"/>
          <w:szCs w:val="24"/>
        </w:rPr>
        <w:t xml:space="preserve"> a small study suggesting</w:t>
      </w:r>
      <w:r w:rsidR="00D843F6" w:rsidRPr="0066497D">
        <w:rPr>
          <w:rFonts w:ascii="Arial" w:hAnsi="Arial" w:cs="Arial"/>
          <w:sz w:val="24"/>
          <w:szCs w:val="24"/>
        </w:rPr>
        <w:t xml:space="preserve"> that spouses of people with type 1 diabetes with a recent history of severe hypoglycemia showed significantly more marital conflict about diabetes management </w:t>
      </w:r>
      <w:r w:rsidR="008B0443" w:rsidRPr="0066497D">
        <w:rPr>
          <w:rFonts w:ascii="Arial" w:hAnsi="Arial" w:cs="Arial"/>
          <w:sz w:val="24"/>
          <w:szCs w:val="24"/>
        </w:rPr>
        <w:fldChar w:fldCharType="begin"/>
      </w:r>
      <w:r w:rsidR="00F02124">
        <w:rPr>
          <w:rFonts w:ascii="Arial" w:hAnsi="Arial" w:cs="Arial"/>
          <w:sz w:val="24"/>
          <w:szCs w:val="24"/>
        </w:rPr>
        <w:instrText xml:space="preserve"> ADDIN EN.CITE &lt;EndNote&gt;&lt;Cite&gt;&lt;Author&gt;Gonder-Frederick&lt;/Author&gt;&lt;Year&gt;1997&lt;/Year&gt;&lt;RecNum&gt;435&lt;/RecNum&gt;&lt;DisplayText&gt;[8]&lt;/DisplayText&gt;&lt;record&gt;&lt;rec-number&gt;435&lt;/rec-number&gt;&lt;foreign-keys&gt;&lt;key app="EN" db-id="z0zrs25ztd22z2ewf5wxew0p99asppt5s5z5"&gt;435&lt;/key&gt;&lt;/foreign-keys&gt;&lt;ref-type name="Journal Article"&gt;17&lt;/ref-type&gt;&lt;contributors&gt;&lt;authors&gt;&lt;author&gt;Gonder-Frederick, L.&lt;/author&gt;&lt;author&gt;Cox, D.&lt;/author&gt;&lt;author&gt;Kovatchev, B.&lt;/author&gt;&lt;author&gt;Julian, D.&lt;/author&gt;&lt;author&gt;Clarke, W.&lt;/author&gt;&lt;/authors&gt;&lt;/contributors&gt;&lt;auth-address&gt;Department of Psychiatric Medicine, University of Virginia Health Sciences Center, Charlottesville 22908, USA. lag3g@virginia.edu&lt;/auth-address&gt;&lt;titles&gt;&lt;title&gt;The psychosocial impact of severe hypoglycemic episodes on spouses of patients with IDDM&lt;/title&gt;&lt;secondary-title&gt;Diabetes Care&lt;/secondary-title&gt;&lt;/titles&gt;&lt;periodical&gt;&lt;full-title&gt;Diabetes Care&lt;/full-title&gt;&lt;/periodical&gt;&lt;pages&gt;1543-6&lt;/pages&gt;&lt;volume&gt;20&lt;/volume&gt;&lt;number&gt;10&lt;/number&gt;&lt;edition&gt;1997/10/07&lt;/edition&gt;&lt;keywords&gt;&lt;keyword&gt;Adult&lt;/keyword&gt;&lt;keyword&gt;Analysis of Variance&lt;/keyword&gt;&lt;keyword&gt;Anxiety&lt;/keyword&gt;&lt;keyword&gt;Conflict (Psychology)&lt;/keyword&gt;&lt;keyword&gt;Depression&lt;/keyword&gt;&lt;keyword&gt;Diabetes Mellitus, Type 1/*blood/*drug therapy/psychology&lt;/keyword&gt;&lt;keyword&gt;Female&lt;/keyword&gt;&lt;keyword&gt;Humans&lt;/keyword&gt;&lt;keyword&gt;Hypoglycemia/*chemically induced&lt;/keyword&gt;&lt;keyword&gt;Insulin/adverse effects&lt;/keyword&gt;&lt;keyword&gt;Male&lt;/keyword&gt;&lt;keyword&gt;Psychiatric Status Rating Scales&lt;/keyword&gt;&lt;keyword&gt;Reproducibility of Results&lt;/keyword&gt;&lt;keyword&gt;Sex Factors&lt;/keyword&gt;&lt;keyword&gt;Sleep Disorders&lt;/keyword&gt;&lt;keyword&gt;*Social Adjustment&lt;/keyword&gt;&lt;keyword&gt;Spouses/*psychology&lt;/keyword&gt;&lt;/keywords&gt;&lt;dates&gt;&lt;year&gt;1997&lt;/year&gt;&lt;pub-dates&gt;&lt;date&gt;Oct&lt;/date&gt;&lt;/pub-dates&gt;&lt;/dates&gt;&lt;isbn&gt;0149-5992 (Print)&amp;#xD;0149-5992 (Linking)&lt;/isbn&gt;&lt;accession-num&gt;9314632&lt;/accession-num&gt;&lt;urls&gt;&lt;related-urls&gt;&lt;url&gt;http://www.ncbi.nlm.nih.gov/entrez/query.fcgi?cmd=Retrieve&amp;amp;db=PubMed&amp;amp;dopt=Citation&amp;amp;list_uids=9314632&lt;/url&gt;&lt;/related-urls&gt;&lt;/urls&gt;&lt;language&gt;eng&lt;/language&gt;&lt;/record&gt;&lt;/Cite&gt;&lt;/EndNote&gt;</w:instrText>
      </w:r>
      <w:r w:rsidR="008B0443" w:rsidRPr="0066497D">
        <w:rPr>
          <w:rFonts w:ascii="Arial" w:hAnsi="Arial" w:cs="Arial"/>
          <w:sz w:val="24"/>
          <w:szCs w:val="24"/>
        </w:rPr>
        <w:fldChar w:fldCharType="separate"/>
      </w:r>
      <w:r w:rsidR="00F02124">
        <w:rPr>
          <w:rFonts w:ascii="Arial" w:hAnsi="Arial" w:cs="Arial"/>
          <w:noProof/>
          <w:sz w:val="24"/>
          <w:szCs w:val="24"/>
        </w:rPr>
        <w:t>[8]</w:t>
      </w:r>
      <w:r w:rsidR="008B0443" w:rsidRPr="0066497D">
        <w:rPr>
          <w:rFonts w:ascii="Arial" w:hAnsi="Arial" w:cs="Arial"/>
          <w:sz w:val="24"/>
          <w:szCs w:val="24"/>
        </w:rPr>
        <w:fldChar w:fldCharType="end"/>
      </w:r>
      <w:r w:rsidR="00D843F6" w:rsidRPr="0066497D">
        <w:rPr>
          <w:rFonts w:ascii="Arial" w:hAnsi="Arial" w:cs="Arial"/>
          <w:sz w:val="24"/>
          <w:szCs w:val="24"/>
        </w:rPr>
        <w:t xml:space="preserve">, we found that </w:t>
      </w:r>
      <w:r w:rsidR="007D0BDA" w:rsidRPr="00134577">
        <w:rPr>
          <w:rFonts w:ascii="Arial" w:hAnsi="Arial" w:cs="Arial"/>
          <w:sz w:val="24"/>
          <w:szCs w:val="24"/>
          <w:highlight w:val="yellow"/>
        </w:rPr>
        <w:t xml:space="preserve">worries about </w:t>
      </w:r>
      <w:r w:rsidR="007D0BDA" w:rsidRPr="007D0BDA">
        <w:rPr>
          <w:rFonts w:ascii="Arial" w:hAnsi="Arial" w:cs="Arial"/>
          <w:sz w:val="24"/>
          <w:szCs w:val="24"/>
          <w:highlight w:val="yellow"/>
        </w:rPr>
        <w:t>hypoglycemia were</w:t>
      </w:r>
      <w:r w:rsidR="00D843F6" w:rsidRPr="0066497D">
        <w:rPr>
          <w:rFonts w:ascii="Arial" w:hAnsi="Arial" w:cs="Arial"/>
          <w:sz w:val="24"/>
          <w:szCs w:val="24"/>
        </w:rPr>
        <w:t xml:space="preserve"> associated </w:t>
      </w:r>
      <w:r w:rsidR="00D843F6" w:rsidRPr="0066497D">
        <w:rPr>
          <w:rFonts w:ascii="Arial" w:hAnsi="Arial" w:cs="Arial"/>
          <w:sz w:val="24"/>
          <w:szCs w:val="24"/>
        </w:rPr>
        <w:lastRenderedPageBreak/>
        <w:t>with diabetes-related family arguments and family member frustration in providing helpful support</w:t>
      </w:r>
      <w:r w:rsidR="00381A8C" w:rsidRPr="0066497D">
        <w:rPr>
          <w:rFonts w:ascii="Arial" w:hAnsi="Arial" w:cs="Arial"/>
          <w:sz w:val="24"/>
          <w:szCs w:val="24"/>
        </w:rPr>
        <w:t xml:space="preserve">. </w:t>
      </w:r>
      <w:r w:rsidR="00D843F6" w:rsidRPr="0066497D">
        <w:rPr>
          <w:rFonts w:ascii="Arial" w:hAnsi="Arial" w:cs="Arial"/>
          <w:sz w:val="24"/>
          <w:szCs w:val="24"/>
        </w:rPr>
        <w:t xml:space="preserve">Families who have not yet encountered any hypoglycemic events can also experience worry about hypoglycemia, potentially stemming from fear of events that might occur in future as diabetes progresses. Either driven by recent or remote severe or traumatic events or triggered by more general concerns about future events, worry about hypoglycemia risk </w:t>
      </w:r>
      <w:r w:rsidR="00725ED3" w:rsidRPr="0066497D">
        <w:rPr>
          <w:rFonts w:ascii="Arial" w:hAnsi="Arial" w:cs="Arial"/>
          <w:sz w:val="24"/>
          <w:szCs w:val="24"/>
        </w:rPr>
        <w:t>could</w:t>
      </w:r>
      <w:r w:rsidR="00D843F6" w:rsidRPr="0066497D">
        <w:rPr>
          <w:rFonts w:ascii="Arial" w:hAnsi="Arial" w:cs="Arial"/>
          <w:sz w:val="24"/>
          <w:szCs w:val="24"/>
        </w:rPr>
        <w:t xml:space="preserve"> lead family members to take more control over diabetes management </w:t>
      </w:r>
      <w:r w:rsidR="008B0443" w:rsidRPr="0066497D">
        <w:rPr>
          <w:rFonts w:ascii="Arial" w:hAnsi="Arial" w:cs="Arial"/>
          <w:sz w:val="24"/>
          <w:szCs w:val="24"/>
        </w:rPr>
        <w:fldChar w:fldCharType="begin"/>
      </w:r>
      <w:r w:rsidR="00CF4A51">
        <w:rPr>
          <w:rFonts w:ascii="Arial" w:hAnsi="Arial" w:cs="Arial"/>
          <w:sz w:val="24"/>
          <w:szCs w:val="24"/>
        </w:rPr>
        <w:instrText xml:space="preserve"> ADDIN EN.CITE &lt;EndNote&gt;&lt;Cite&gt;&lt;Author&gt;W.H.&lt;/Author&gt;&lt;Year&gt;1995&lt;/Year&gt;&lt;RecNum&gt;571&lt;/RecNum&gt;&lt;DisplayText&gt;[19]&lt;/DisplayText&gt;&lt;record&gt;&lt;rec-number&gt;571&lt;/rec-number&gt;&lt;foreign-keys&gt;&lt;key app="EN" db-id="z0zrs25ztd22z2ewf5wxew0p99asppt5s5z5"&gt;571&lt;/key&gt;&lt;/foreign-keys&gt;&lt;ref-type name="Journal Article"&gt;17&lt;/ref-type&gt;&lt;contributors&gt;&lt;authors&gt;&lt;author&gt;Polonsky, W.H. &lt;/author&gt;&lt;/authors&gt;&lt;/contributors&gt;&lt;titles&gt;&lt;title&gt;Besieged by the diabetes police&lt;/title&gt;&lt;secondary-title&gt;Diabetes Forecast&lt;/secondary-title&gt;&lt;/titles&gt;&lt;periodical&gt;&lt;full-title&gt;Diabetes Forecast&lt;/full-title&gt;&lt;/periodical&gt;&lt;pages&gt;21-26&lt;/pages&gt;&lt;volume&gt;12&lt;/volume&gt;&lt;dates&gt;&lt;year&gt;1995&lt;/year&gt;&lt;/dates&gt;&lt;urls&gt;&lt;/urls&gt;&lt;/record&gt;&lt;/Cite&gt;&lt;/EndNote&gt;</w:instrText>
      </w:r>
      <w:r w:rsidR="008B0443" w:rsidRPr="0066497D">
        <w:rPr>
          <w:rFonts w:ascii="Arial" w:hAnsi="Arial" w:cs="Arial"/>
          <w:sz w:val="24"/>
          <w:szCs w:val="24"/>
        </w:rPr>
        <w:fldChar w:fldCharType="separate"/>
      </w:r>
      <w:r w:rsidR="00CF4A51">
        <w:rPr>
          <w:rFonts w:ascii="Arial" w:hAnsi="Arial" w:cs="Arial"/>
          <w:noProof/>
          <w:sz w:val="24"/>
          <w:szCs w:val="24"/>
        </w:rPr>
        <w:t>[19]</w:t>
      </w:r>
      <w:r w:rsidR="008B0443" w:rsidRPr="0066497D">
        <w:rPr>
          <w:rFonts w:ascii="Arial" w:hAnsi="Arial" w:cs="Arial"/>
          <w:sz w:val="24"/>
          <w:szCs w:val="24"/>
        </w:rPr>
        <w:fldChar w:fldCharType="end"/>
      </w:r>
      <w:r w:rsidR="00D843F6" w:rsidRPr="0066497D">
        <w:rPr>
          <w:rFonts w:ascii="Arial" w:hAnsi="Arial" w:cs="Arial"/>
          <w:sz w:val="24"/>
          <w:szCs w:val="24"/>
        </w:rPr>
        <w:t xml:space="preserve">. </w:t>
      </w:r>
      <w:r w:rsidR="00617F99" w:rsidRPr="0066497D">
        <w:rPr>
          <w:rFonts w:ascii="Arial" w:hAnsi="Arial" w:cs="Arial"/>
          <w:sz w:val="24"/>
          <w:szCs w:val="24"/>
        </w:rPr>
        <w:t xml:space="preserve">However, </w:t>
      </w:r>
      <w:r w:rsidR="0077619C" w:rsidRPr="0066497D">
        <w:rPr>
          <w:rFonts w:ascii="Arial" w:hAnsi="Arial" w:cs="Arial"/>
          <w:sz w:val="24"/>
          <w:szCs w:val="24"/>
        </w:rPr>
        <w:t>our results suggest that</w:t>
      </w:r>
      <w:r w:rsidR="00537483" w:rsidRPr="0066497D">
        <w:rPr>
          <w:rFonts w:ascii="Arial" w:hAnsi="Arial" w:cs="Arial"/>
          <w:sz w:val="24"/>
          <w:szCs w:val="24"/>
        </w:rPr>
        <w:t>,</w:t>
      </w:r>
      <w:r w:rsidR="00F90888" w:rsidRPr="0066497D">
        <w:rPr>
          <w:rFonts w:ascii="Arial" w:hAnsi="Arial" w:cs="Arial"/>
          <w:sz w:val="24"/>
          <w:szCs w:val="24"/>
        </w:rPr>
        <w:t xml:space="preserve"> while leading to increased family conflict over diabetes management</w:t>
      </w:r>
      <w:r w:rsidR="00537483" w:rsidRPr="0066497D">
        <w:rPr>
          <w:rFonts w:ascii="Arial" w:hAnsi="Arial" w:cs="Arial"/>
          <w:sz w:val="24"/>
          <w:szCs w:val="24"/>
        </w:rPr>
        <w:t>,</w:t>
      </w:r>
      <w:r w:rsidR="00F90888" w:rsidRPr="0066497D">
        <w:rPr>
          <w:rFonts w:ascii="Arial" w:hAnsi="Arial" w:cs="Arial"/>
          <w:sz w:val="24"/>
          <w:szCs w:val="24"/>
        </w:rPr>
        <w:t xml:space="preserve"> family member </w:t>
      </w:r>
      <w:r w:rsidR="00046AD1" w:rsidRPr="00134577">
        <w:rPr>
          <w:rFonts w:ascii="Arial" w:hAnsi="Arial" w:cs="Arial"/>
          <w:sz w:val="24"/>
          <w:szCs w:val="24"/>
          <w:highlight w:val="yellow"/>
        </w:rPr>
        <w:t>worries about hypoglycemia</w:t>
      </w:r>
      <w:r w:rsidR="00F90888" w:rsidRPr="0066497D">
        <w:rPr>
          <w:rFonts w:ascii="Arial" w:hAnsi="Arial" w:cs="Arial"/>
          <w:sz w:val="24"/>
          <w:szCs w:val="24"/>
        </w:rPr>
        <w:t xml:space="preserve"> </w:t>
      </w:r>
      <w:r w:rsidR="0077619C" w:rsidRPr="0066497D">
        <w:rPr>
          <w:rFonts w:ascii="Arial" w:hAnsi="Arial" w:cs="Arial"/>
          <w:sz w:val="24"/>
          <w:szCs w:val="24"/>
        </w:rPr>
        <w:t>does not increase diabetes care responsibilities for the family member.</w:t>
      </w:r>
      <w:r w:rsidR="00C13B96" w:rsidRPr="0066497D">
        <w:rPr>
          <w:rFonts w:ascii="Arial" w:hAnsi="Arial" w:cs="Arial"/>
          <w:sz w:val="24"/>
          <w:szCs w:val="24"/>
        </w:rPr>
        <w:t xml:space="preserve"> When </w:t>
      </w:r>
      <w:r w:rsidR="00046AD1" w:rsidRPr="00134577">
        <w:rPr>
          <w:rFonts w:ascii="Arial" w:hAnsi="Arial" w:cs="Arial"/>
          <w:sz w:val="24"/>
          <w:szCs w:val="24"/>
          <w:highlight w:val="yellow"/>
        </w:rPr>
        <w:t xml:space="preserve">worries about </w:t>
      </w:r>
      <w:r w:rsidR="00046AD1" w:rsidRPr="00046AD1">
        <w:rPr>
          <w:rFonts w:ascii="Arial" w:hAnsi="Arial" w:cs="Arial"/>
          <w:sz w:val="24"/>
          <w:szCs w:val="24"/>
          <w:highlight w:val="yellow"/>
        </w:rPr>
        <w:t>hypoglycemia are</w:t>
      </w:r>
      <w:r w:rsidR="00C13B96" w:rsidRPr="0066497D">
        <w:rPr>
          <w:rFonts w:ascii="Arial" w:hAnsi="Arial" w:cs="Arial"/>
          <w:sz w:val="24"/>
          <w:szCs w:val="24"/>
        </w:rPr>
        <w:t xml:space="preserve"> high in family members, they appear</w:t>
      </w:r>
      <w:r w:rsidR="00537483" w:rsidRPr="0066497D">
        <w:rPr>
          <w:rFonts w:ascii="Arial" w:hAnsi="Arial" w:cs="Arial"/>
          <w:sz w:val="24"/>
          <w:szCs w:val="24"/>
        </w:rPr>
        <w:t>ed</w:t>
      </w:r>
      <w:r w:rsidR="00C13B96" w:rsidRPr="0066497D">
        <w:rPr>
          <w:rFonts w:ascii="Arial" w:hAnsi="Arial" w:cs="Arial"/>
          <w:sz w:val="24"/>
          <w:szCs w:val="24"/>
        </w:rPr>
        <w:t xml:space="preserve"> more likely to attend health care provider visits. </w:t>
      </w:r>
      <w:r w:rsidR="004C1955" w:rsidRPr="0066497D">
        <w:rPr>
          <w:rFonts w:ascii="Arial" w:hAnsi="Arial" w:cs="Arial"/>
          <w:sz w:val="24"/>
          <w:szCs w:val="24"/>
        </w:rPr>
        <w:t xml:space="preserve">This finding could not be explained by </w:t>
      </w:r>
      <w:r w:rsidR="00932172" w:rsidRPr="0066497D">
        <w:rPr>
          <w:rFonts w:ascii="Arial" w:hAnsi="Arial" w:cs="Arial"/>
          <w:sz w:val="24"/>
          <w:szCs w:val="24"/>
        </w:rPr>
        <w:t xml:space="preserve">a lack of </w:t>
      </w:r>
      <w:r w:rsidR="004C1955" w:rsidRPr="0066497D">
        <w:rPr>
          <w:rFonts w:ascii="Arial" w:hAnsi="Arial" w:cs="Arial"/>
          <w:sz w:val="24"/>
          <w:szCs w:val="24"/>
        </w:rPr>
        <w:t>family member hypoglycemia self-efficacy, as higher self-efficacy was associated with higher odds of attending</w:t>
      </w:r>
      <w:r w:rsidR="0039669D" w:rsidRPr="0066497D">
        <w:rPr>
          <w:rFonts w:ascii="Arial" w:hAnsi="Arial" w:cs="Arial"/>
          <w:sz w:val="24"/>
          <w:szCs w:val="24"/>
        </w:rPr>
        <w:t xml:space="preserve"> (suggesting that attendance at health care provider visits may have increased family members’ self-efficacy for dealing with hypoglycemia)</w:t>
      </w:r>
      <w:r w:rsidR="004C1955" w:rsidRPr="0066497D">
        <w:rPr>
          <w:rFonts w:ascii="Arial" w:hAnsi="Arial" w:cs="Arial"/>
          <w:sz w:val="24"/>
          <w:szCs w:val="24"/>
        </w:rPr>
        <w:t>.</w:t>
      </w:r>
    </w:p>
    <w:p w14:paraId="55B553D6" w14:textId="77777777" w:rsidR="00545B22" w:rsidRPr="0066497D" w:rsidRDefault="00545B22" w:rsidP="0066497D">
      <w:pPr>
        <w:spacing w:after="0" w:line="480" w:lineRule="auto"/>
        <w:rPr>
          <w:rFonts w:ascii="Arial" w:hAnsi="Arial" w:cs="Arial"/>
          <w:sz w:val="24"/>
          <w:szCs w:val="24"/>
        </w:rPr>
      </w:pPr>
    </w:p>
    <w:p w14:paraId="285E277D" w14:textId="77777777" w:rsidR="00D7345F" w:rsidRPr="0066497D" w:rsidRDefault="00D7345F" w:rsidP="0066497D">
      <w:pPr>
        <w:spacing w:after="0" w:line="480" w:lineRule="auto"/>
        <w:rPr>
          <w:rFonts w:ascii="Arial" w:hAnsi="Arial" w:cs="Arial"/>
          <w:b/>
          <w:sz w:val="24"/>
          <w:szCs w:val="24"/>
        </w:rPr>
      </w:pPr>
      <w:r w:rsidRPr="0066497D">
        <w:rPr>
          <w:rFonts w:ascii="Arial" w:hAnsi="Arial" w:cs="Arial"/>
          <w:b/>
          <w:sz w:val="24"/>
          <w:szCs w:val="24"/>
        </w:rPr>
        <w:t>Strengths and limitations</w:t>
      </w:r>
    </w:p>
    <w:p w14:paraId="3F1DABB8" w14:textId="6A8511D8" w:rsidR="002A4911" w:rsidRPr="0066497D" w:rsidRDefault="00D7345F" w:rsidP="0066497D">
      <w:pPr>
        <w:spacing w:after="0" w:line="480" w:lineRule="auto"/>
        <w:rPr>
          <w:rStyle w:val="current-selection"/>
          <w:rFonts w:ascii="Arial" w:hAnsi="Arial" w:cs="Arial"/>
          <w:sz w:val="24"/>
          <w:szCs w:val="24"/>
        </w:rPr>
      </w:pPr>
      <w:r w:rsidRPr="0066497D">
        <w:rPr>
          <w:rFonts w:ascii="Arial" w:hAnsi="Arial" w:cs="Arial"/>
          <w:sz w:val="24"/>
          <w:szCs w:val="24"/>
        </w:rPr>
        <w:t>The strengths of the study are the large, diverse sample of family members from 17 countries across the world and the inclusion of a range of demographic, clinical and psychological correlates. There are a</w:t>
      </w:r>
      <w:r w:rsidR="00D9359F">
        <w:rPr>
          <w:rFonts w:ascii="Arial" w:hAnsi="Arial" w:cs="Arial"/>
          <w:sz w:val="24"/>
          <w:szCs w:val="24"/>
        </w:rPr>
        <w:t xml:space="preserve">lso several limitations. </w:t>
      </w:r>
      <w:r w:rsidR="00D9359F" w:rsidRPr="00D9359F">
        <w:rPr>
          <w:rFonts w:ascii="Arial" w:hAnsi="Arial" w:cs="Arial"/>
          <w:sz w:val="24"/>
          <w:szCs w:val="24"/>
          <w:highlight w:val="yellow"/>
        </w:rPr>
        <w:t>W</w:t>
      </w:r>
      <w:r w:rsidR="007D2B20" w:rsidRPr="00134577">
        <w:rPr>
          <w:rFonts w:ascii="Arial" w:hAnsi="Arial" w:cs="Arial"/>
          <w:sz w:val="24"/>
          <w:szCs w:val="24"/>
          <w:highlight w:val="yellow"/>
        </w:rPr>
        <w:t>orries about hypoglycemia</w:t>
      </w:r>
      <w:r w:rsidR="007D2B20">
        <w:rPr>
          <w:rFonts w:ascii="Arial" w:hAnsi="Arial" w:cs="Arial"/>
          <w:sz w:val="24"/>
          <w:szCs w:val="24"/>
        </w:rPr>
        <w:t xml:space="preserve"> </w:t>
      </w:r>
      <w:r w:rsidRPr="0066497D">
        <w:rPr>
          <w:rFonts w:ascii="Arial" w:hAnsi="Arial" w:cs="Arial"/>
          <w:sz w:val="24"/>
          <w:szCs w:val="24"/>
        </w:rPr>
        <w:t xml:space="preserve">was measured with a single </w:t>
      </w:r>
      <w:r w:rsidR="00F6283D" w:rsidRPr="0066497D">
        <w:rPr>
          <w:rFonts w:ascii="Arial" w:hAnsi="Arial" w:cs="Arial"/>
          <w:sz w:val="24"/>
          <w:szCs w:val="24"/>
        </w:rPr>
        <w:t xml:space="preserve">purpose-designed </w:t>
      </w:r>
      <w:r w:rsidRPr="0066497D">
        <w:rPr>
          <w:rFonts w:ascii="Arial" w:hAnsi="Arial" w:cs="Arial"/>
          <w:sz w:val="24"/>
          <w:szCs w:val="24"/>
        </w:rPr>
        <w:t xml:space="preserve">item rather than a </w:t>
      </w:r>
      <w:r w:rsidR="00F6283D" w:rsidRPr="0066497D">
        <w:rPr>
          <w:rFonts w:ascii="Arial" w:hAnsi="Arial" w:cs="Arial"/>
          <w:sz w:val="24"/>
          <w:szCs w:val="24"/>
        </w:rPr>
        <w:t>validated</w:t>
      </w:r>
      <w:r w:rsidRPr="0066497D">
        <w:rPr>
          <w:rFonts w:ascii="Arial" w:hAnsi="Arial" w:cs="Arial"/>
          <w:sz w:val="24"/>
          <w:szCs w:val="24"/>
        </w:rPr>
        <w:t xml:space="preserve"> questionnaire such as the Hypoglycemia Fear Survey </w:t>
      </w:r>
      <w:r w:rsidR="008B0443" w:rsidRPr="0066497D">
        <w:rPr>
          <w:rFonts w:ascii="Arial" w:hAnsi="Arial" w:cs="Arial"/>
          <w:sz w:val="24"/>
          <w:szCs w:val="24"/>
        </w:rPr>
        <w:fldChar w:fldCharType="begin"/>
      </w:r>
      <w:r w:rsidR="00CF4A51">
        <w:rPr>
          <w:rFonts w:ascii="Arial" w:hAnsi="Arial" w:cs="Arial"/>
          <w:sz w:val="24"/>
          <w:szCs w:val="24"/>
        </w:rPr>
        <w:instrText xml:space="preserve"> ADDIN EN.CITE &lt;EndNote&gt;&lt;Cite&gt;&lt;Author&gt;Cox&lt;/Author&gt;&lt;Year&gt;1987&lt;/Year&gt;&lt;RecNum&gt;570&lt;/RecNum&gt;&lt;DisplayText&gt;[20]&lt;/DisplayText&gt;&lt;record&gt;&lt;rec-number&gt;570&lt;/rec-number&gt;&lt;foreign-keys&gt;&lt;key app="EN" db-id="z0zrs25ztd22z2ewf5wxew0p99asppt5s5z5"&gt;570&lt;/key&gt;&lt;/foreign-keys&gt;&lt;ref-type name="Journal Article"&gt;17&lt;/ref-type&gt;&lt;contributors&gt;&lt;authors&gt;&lt;author&gt;Cox, D. J.&lt;/author&gt;&lt;author&gt;Irvine, A.&lt;/author&gt;&lt;author&gt;Gonder-Frederick, L.&lt;/author&gt;&lt;author&gt;Nowacek, G.&lt;/author&gt;&lt;author&gt;Butterfield, J.&lt;/author&gt;&lt;/authors&gt;&lt;/contributors&gt;&lt;auth-address&gt;University of Virginia Medical Center, Charlottesville 22901.&lt;/auth-address&gt;&lt;titles&gt;&lt;title&gt;Fear of hypoglycemia: quantification, validation, and utilization&lt;/title&gt;&lt;secondary-title&gt;Diabetes Care&lt;/secondary-title&gt;&lt;alt-title&gt;Diabetes care&lt;/alt-title&gt;&lt;/titles&gt;&lt;periodical&gt;&lt;full-title&gt;Diabetes Care&lt;/full-title&gt;&lt;/periodical&gt;&lt;alt-periodical&gt;&lt;full-title&gt;Diabetes Care&lt;/full-title&gt;&lt;/alt-periodical&gt;&lt;pages&gt;617-21&lt;/pages&gt;&lt;volume&gt;10&lt;/volume&gt;&lt;number&gt;5&lt;/number&gt;&lt;keywords&gt;&lt;keyword&gt;Adolescent&lt;/keyword&gt;&lt;keyword&gt;Adult&lt;/keyword&gt;&lt;keyword&gt;Aged&lt;/keyword&gt;&lt;keyword&gt;Denial (Psychology)&lt;/keyword&gt;&lt;keyword&gt;Diabetes Mellitus, Type 1/blood/*psychology&lt;/keyword&gt;&lt;keyword&gt;*Fear&lt;/keyword&gt;&lt;keyword&gt;Humans&lt;/keyword&gt;&lt;keyword&gt;Hypoglycemia/*psychology&lt;/keyword&gt;&lt;keyword&gt;Middle Aged&lt;/keyword&gt;&lt;keyword&gt;Questionnaires&lt;/keyword&gt;&lt;/keywords&gt;&lt;dates&gt;&lt;year&gt;1987&lt;/year&gt;&lt;pub-dates&gt;&lt;date&gt;Sep-Oct&lt;/date&gt;&lt;/pub-dates&gt;&lt;/dates&gt;&lt;isbn&gt;0149-5992 (Print)&amp;#xD;0149-5992 (Linking)&lt;/isbn&gt;&lt;accession-num&gt;3677982&lt;/accession-num&gt;&lt;urls&gt;&lt;related-urls&gt;&lt;url&gt;http://www.ncbi.nlm.nih.gov/pubmed/3677982&lt;/url&gt;&lt;/related-urls&gt;&lt;/urls&gt;&lt;/record&gt;&lt;/Cite&gt;&lt;/EndNote&gt;</w:instrText>
      </w:r>
      <w:r w:rsidR="008B0443" w:rsidRPr="0066497D">
        <w:rPr>
          <w:rFonts w:ascii="Arial" w:hAnsi="Arial" w:cs="Arial"/>
          <w:sz w:val="24"/>
          <w:szCs w:val="24"/>
        </w:rPr>
        <w:fldChar w:fldCharType="separate"/>
      </w:r>
      <w:r w:rsidR="00CF4A51">
        <w:rPr>
          <w:rFonts w:ascii="Arial" w:hAnsi="Arial" w:cs="Arial"/>
          <w:noProof/>
          <w:sz w:val="24"/>
          <w:szCs w:val="24"/>
        </w:rPr>
        <w:t>[20]</w:t>
      </w:r>
      <w:r w:rsidR="008B0443" w:rsidRPr="0066497D">
        <w:rPr>
          <w:rFonts w:ascii="Arial" w:hAnsi="Arial" w:cs="Arial"/>
          <w:sz w:val="24"/>
          <w:szCs w:val="24"/>
        </w:rPr>
        <w:fldChar w:fldCharType="end"/>
      </w:r>
      <w:r w:rsidRPr="0066497D">
        <w:rPr>
          <w:rFonts w:ascii="Arial" w:hAnsi="Arial" w:cs="Arial"/>
          <w:sz w:val="24"/>
          <w:szCs w:val="24"/>
        </w:rPr>
        <w:t>.</w:t>
      </w:r>
      <w:r w:rsidR="00DE0CC5" w:rsidRPr="0066497D">
        <w:rPr>
          <w:rFonts w:ascii="Arial" w:hAnsi="Arial" w:cs="Arial"/>
          <w:sz w:val="24"/>
          <w:szCs w:val="24"/>
        </w:rPr>
        <w:t xml:space="preserve"> However, this item has been </w:t>
      </w:r>
      <w:r w:rsidR="00443D5C" w:rsidRPr="0066497D">
        <w:rPr>
          <w:rFonts w:ascii="Arial" w:hAnsi="Arial" w:cs="Arial"/>
          <w:sz w:val="24"/>
          <w:szCs w:val="24"/>
        </w:rPr>
        <w:t xml:space="preserve">positively </w:t>
      </w:r>
      <w:r w:rsidR="00DE0CC5" w:rsidRPr="0066497D">
        <w:rPr>
          <w:rFonts w:ascii="Arial" w:hAnsi="Arial" w:cs="Arial"/>
          <w:sz w:val="24"/>
          <w:szCs w:val="24"/>
        </w:rPr>
        <w:t xml:space="preserve">associated with </w:t>
      </w:r>
      <w:r w:rsidR="00443D5C" w:rsidRPr="0066497D">
        <w:rPr>
          <w:rStyle w:val="current-selection"/>
          <w:rFonts w:ascii="Arial" w:hAnsi="Arial" w:cs="Arial"/>
          <w:sz w:val="24"/>
          <w:szCs w:val="24"/>
        </w:rPr>
        <w:t xml:space="preserve">diabetes distress and diabetes burden </w:t>
      </w:r>
      <w:r w:rsidR="00DE0CC5" w:rsidRPr="0066497D">
        <w:rPr>
          <w:rFonts w:ascii="Arial" w:hAnsi="Arial" w:cs="Arial"/>
          <w:sz w:val="24"/>
          <w:szCs w:val="24"/>
        </w:rPr>
        <w:t>in family members of people with diabetes</w:t>
      </w:r>
      <w:r w:rsidR="00057ACE">
        <w:rPr>
          <w:rFonts w:ascii="Arial" w:hAnsi="Arial" w:cs="Arial"/>
          <w:sz w:val="24"/>
          <w:szCs w:val="24"/>
        </w:rPr>
        <w:t xml:space="preserve"> </w:t>
      </w:r>
      <w:r w:rsidR="00057ACE" w:rsidRPr="00057ACE">
        <w:rPr>
          <w:rFonts w:ascii="Arial" w:hAnsi="Arial" w:cs="Arial"/>
          <w:sz w:val="24"/>
          <w:szCs w:val="24"/>
          <w:highlight w:val="yellow"/>
        </w:rPr>
        <w:fldChar w:fldCharType="begin"/>
      </w:r>
      <w:r w:rsidR="00057ACE" w:rsidRPr="00057ACE">
        <w:rPr>
          <w:rFonts w:ascii="Arial" w:hAnsi="Arial" w:cs="Arial"/>
          <w:sz w:val="24"/>
          <w:szCs w:val="24"/>
          <w:highlight w:val="yellow"/>
        </w:rPr>
        <w:instrText xml:space="preserve"> ADDIN EN.CITE &lt;EndNote&gt;&lt;Cite&gt;&lt;Author&gt;Kovacs Burns&lt;/Author&gt;&lt;Year&gt;2016&lt;/Year&gt;&lt;RecNum&gt;613&lt;/RecNum&gt;&lt;DisplayText&gt;[9]&lt;/DisplayText&gt;&lt;record&gt;&lt;rec-number&gt;613&lt;/rec-number&gt;&lt;foreign-keys&gt;&lt;key app="EN" db-id="z0zrs25ztd22z2ewf5wxew0p99asppt5s5z5"&gt;613&lt;/key&gt;&lt;/foreign-keys&gt;&lt;ref-type name="Journal Article"&gt;17&lt;/ref-type&gt;&lt;contributors&gt;&lt;authors&gt;&lt;author&gt;Kovacs Burns, K.&lt;/author&gt;&lt;author&gt;Holt, R. I.&lt;/author&gt;&lt;author&gt;Nicolucci, A.&lt;/author&gt;&lt;author&gt;Lucisano, G.&lt;/author&gt;&lt;author&gt;Skovlund, S. E.&lt;/author&gt;&lt;author&gt;Comaschi, M.&lt;/author&gt;&lt;author&gt;Vallis, M.&lt;/author&gt;&lt;author&gt;Peyrot, M.&lt;/author&gt;&lt;/authors&gt;&lt;/contributors&gt;&lt;auth-address&gt;Edmonton Clinic Health Academy, University of Alberta, Edmonton, AB Canada.&amp;#xD;Human Development and Health, Faculty of Medicine, University of Southampton, Southampton, UK.&amp;#xD;Centre for Outcomes Research and Clinical Epidemiology, Pescara, Italy.&amp;#xD;Novo Nordisk, Copenhagen, Denmark.&amp;#xD;Istituto Clinico Ligure di Alta Specialita, GVM Care and Research, Rapallo, Italy.&amp;#xD;Dalhousie University, Halifax, NS, Canada.&amp;#xD;Loyola University Maryland, Baltimore, MD, USA.&lt;/auth-address&gt;&lt;titles&gt;&lt;title&gt;Correlates of psychological outcomes among family members of people with diabetes in the second Diabetes Attitudes, Wishes and Needs (DAWN2 ) study&lt;/title&gt;&lt;secondary-title&gt;Diabet Med&lt;/secondary-title&gt;&lt;alt-title&gt;Diabetic medicine : a journal of the British Diabetic Association&lt;/alt-title&gt;&lt;/titles&gt;&lt;periodical&gt;&lt;full-title&gt;Diabetic Medicine&lt;/full-title&gt;&lt;abbr-1&gt;Diabet Med&lt;/abbr-1&gt;&lt;/periodical&gt;&lt;dates&gt;&lt;year&gt;2016&lt;/year&gt;&lt;pub-dates&gt;&lt;date&gt;Apr 18&lt;/date&gt;&lt;/pub-dates&gt;&lt;/dates&gt;&lt;isbn&gt;1464-5491 (Electronic)&amp;#xD;0742-3071 (Linking)&lt;/isbn&gt;&lt;accession-num&gt;27086909&lt;/accession-num&gt;&lt;urls&gt;&lt;related-urls&gt;&lt;url&gt;http://www.ncbi.nlm.nih.gov/pubmed/27086909&lt;/url&gt;&lt;/related-urls&gt;&lt;/urls&gt;&lt;electronic-resource-num&gt;10.1111/dme.13136&lt;/electronic-resource-num&gt;&lt;/record&gt;&lt;/Cite&gt;&lt;/EndNote&gt;</w:instrText>
      </w:r>
      <w:r w:rsidR="00057ACE" w:rsidRPr="00057ACE">
        <w:rPr>
          <w:rFonts w:ascii="Arial" w:hAnsi="Arial" w:cs="Arial"/>
          <w:sz w:val="24"/>
          <w:szCs w:val="24"/>
          <w:highlight w:val="yellow"/>
        </w:rPr>
        <w:fldChar w:fldCharType="separate"/>
      </w:r>
      <w:r w:rsidR="00057ACE" w:rsidRPr="00057ACE">
        <w:rPr>
          <w:rFonts w:ascii="Arial" w:hAnsi="Arial" w:cs="Arial"/>
          <w:noProof/>
          <w:sz w:val="24"/>
          <w:szCs w:val="24"/>
          <w:highlight w:val="yellow"/>
        </w:rPr>
        <w:t>[9]</w:t>
      </w:r>
      <w:r w:rsidR="00057ACE" w:rsidRPr="00057ACE">
        <w:rPr>
          <w:rFonts w:ascii="Arial" w:hAnsi="Arial" w:cs="Arial"/>
          <w:sz w:val="24"/>
          <w:szCs w:val="24"/>
          <w:highlight w:val="yellow"/>
        </w:rPr>
        <w:fldChar w:fldCharType="end"/>
      </w:r>
      <w:r w:rsidR="00A25499" w:rsidRPr="0066497D">
        <w:rPr>
          <w:rStyle w:val="current-selection"/>
          <w:rFonts w:ascii="Arial" w:hAnsi="Arial" w:cs="Arial"/>
          <w:sz w:val="24"/>
          <w:szCs w:val="24"/>
        </w:rPr>
        <w:t xml:space="preserve">, </w:t>
      </w:r>
      <w:r w:rsidR="00F6283D" w:rsidRPr="0066497D">
        <w:rPr>
          <w:rStyle w:val="current-selection"/>
          <w:rFonts w:ascii="Arial" w:hAnsi="Arial" w:cs="Arial"/>
          <w:sz w:val="24"/>
          <w:szCs w:val="24"/>
        </w:rPr>
        <w:t>providing</w:t>
      </w:r>
      <w:r w:rsidR="00DE0CC5" w:rsidRPr="0066497D">
        <w:rPr>
          <w:rStyle w:val="current-selection"/>
          <w:rFonts w:ascii="Arial" w:hAnsi="Arial" w:cs="Arial"/>
          <w:sz w:val="24"/>
          <w:szCs w:val="24"/>
        </w:rPr>
        <w:t xml:space="preserve"> </w:t>
      </w:r>
      <w:r w:rsidR="00F6283D" w:rsidRPr="0066497D">
        <w:rPr>
          <w:rStyle w:val="current-selection"/>
          <w:rFonts w:ascii="Arial" w:hAnsi="Arial" w:cs="Arial"/>
          <w:sz w:val="24"/>
          <w:szCs w:val="24"/>
        </w:rPr>
        <w:t xml:space="preserve">some </w:t>
      </w:r>
      <w:r w:rsidR="00DE0CC5" w:rsidRPr="0066497D">
        <w:rPr>
          <w:rStyle w:val="current-selection"/>
          <w:rFonts w:ascii="Arial" w:hAnsi="Arial" w:cs="Arial"/>
          <w:sz w:val="24"/>
          <w:szCs w:val="24"/>
        </w:rPr>
        <w:t>credence to its validity.</w:t>
      </w:r>
      <w:r w:rsidR="00F278EC" w:rsidRPr="0066497D">
        <w:rPr>
          <w:rStyle w:val="current-selection"/>
          <w:rFonts w:ascii="Arial" w:hAnsi="Arial" w:cs="Arial"/>
          <w:sz w:val="24"/>
          <w:szCs w:val="24"/>
        </w:rPr>
        <w:t xml:space="preserve"> </w:t>
      </w:r>
      <w:r w:rsidR="00FD4693">
        <w:rPr>
          <w:rStyle w:val="current-selection"/>
          <w:rFonts w:ascii="Arial" w:hAnsi="Arial" w:cs="Arial"/>
          <w:sz w:val="24"/>
          <w:szCs w:val="24"/>
        </w:rPr>
        <w:t>F</w:t>
      </w:r>
      <w:r w:rsidR="002A4911" w:rsidRPr="0066497D">
        <w:rPr>
          <w:rStyle w:val="current-selection"/>
          <w:rFonts w:ascii="Arial" w:hAnsi="Arial" w:cs="Arial"/>
          <w:sz w:val="24"/>
          <w:szCs w:val="24"/>
        </w:rPr>
        <w:t xml:space="preserve">uture </w:t>
      </w:r>
      <w:r w:rsidR="002A4911" w:rsidRPr="0066497D">
        <w:rPr>
          <w:rStyle w:val="current-selection"/>
          <w:rFonts w:ascii="Arial" w:hAnsi="Arial" w:cs="Arial"/>
          <w:sz w:val="24"/>
          <w:szCs w:val="24"/>
        </w:rPr>
        <w:lastRenderedPageBreak/>
        <w:t>research</w:t>
      </w:r>
      <w:r w:rsidR="00FD4693">
        <w:rPr>
          <w:rStyle w:val="current-selection"/>
          <w:rFonts w:ascii="Arial" w:hAnsi="Arial" w:cs="Arial"/>
          <w:sz w:val="24"/>
          <w:szCs w:val="24"/>
        </w:rPr>
        <w:t xml:space="preserve"> should</w:t>
      </w:r>
      <w:r w:rsidR="002A4911" w:rsidRPr="0066497D">
        <w:rPr>
          <w:rStyle w:val="current-selection"/>
          <w:rFonts w:ascii="Arial" w:hAnsi="Arial" w:cs="Arial"/>
          <w:sz w:val="24"/>
          <w:szCs w:val="24"/>
        </w:rPr>
        <w:t xml:space="preserve"> examine </w:t>
      </w:r>
      <w:r w:rsidR="002A4911" w:rsidRPr="0066497D">
        <w:rPr>
          <w:rFonts w:ascii="Arial" w:hAnsi="Arial" w:cs="Arial"/>
          <w:sz w:val="24"/>
          <w:szCs w:val="24"/>
        </w:rPr>
        <w:t>specific concerns people may have about hypoglycemia, e.g. relating to cognitive difficulties, loss of conscious</w:t>
      </w:r>
      <w:r w:rsidR="0011163D">
        <w:rPr>
          <w:rFonts w:ascii="Arial" w:hAnsi="Arial" w:cs="Arial"/>
          <w:sz w:val="24"/>
          <w:szCs w:val="24"/>
        </w:rPr>
        <w:t>ness</w:t>
      </w:r>
      <w:r w:rsidR="002A4911" w:rsidRPr="0066497D">
        <w:rPr>
          <w:rFonts w:ascii="Arial" w:hAnsi="Arial" w:cs="Arial"/>
          <w:sz w:val="24"/>
          <w:szCs w:val="24"/>
        </w:rPr>
        <w:t xml:space="preserve">, loss of control, embarrassment, negative social reactions, or long-term consequences for health </w:t>
      </w:r>
      <w:r w:rsidR="008B0443" w:rsidRPr="0066497D">
        <w:rPr>
          <w:rFonts w:ascii="Arial" w:hAnsi="Arial" w:cs="Arial"/>
          <w:sz w:val="24"/>
          <w:szCs w:val="24"/>
        </w:rPr>
        <w:fldChar w:fldCharType="begin">
          <w:fldData xml:space="preserve">PEVuZE5vdGU+PENpdGU+PEF1dGhvcj5Hb25kZXItRnJlZGVyaWNrPC9BdXRob3I+PFllYXI+MjAx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</w:fldData>
        </w:fldChar>
      </w:r>
      <w:r w:rsidR="00CF4A51">
        <w:rPr>
          <w:rFonts w:ascii="Arial" w:hAnsi="Arial" w:cs="Arial"/>
          <w:sz w:val="24"/>
          <w:szCs w:val="24"/>
        </w:rPr>
        <w:instrText xml:space="preserve"> ADDIN EN.CITE </w:instrText>
      </w:r>
      <w:r w:rsidR="00CF4A51">
        <w:rPr>
          <w:rFonts w:ascii="Arial" w:hAnsi="Arial" w:cs="Arial"/>
          <w:sz w:val="24"/>
          <w:szCs w:val="24"/>
        </w:rPr>
        <w:fldChar w:fldCharType="begin">
          <w:fldData xml:space="preserve">PEVuZE5vdGU+PENpdGU+PEF1dGhvcj5Hb25kZXItRnJlZGVyaWNrPC9BdXRob3I+PFllYXI+MjAx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</w:fldData>
        </w:fldChar>
      </w:r>
      <w:r w:rsidR="00CF4A51">
        <w:rPr>
          <w:rFonts w:ascii="Arial" w:hAnsi="Arial" w:cs="Arial"/>
          <w:sz w:val="24"/>
          <w:szCs w:val="24"/>
        </w:rPr>
        <w:instrText xml:space="preserve"> ADDIN EN.CITE.DATA </w:instrText>
      </w:r>
      <w:r w:rsidR="00CF4A51">
        <w:rPr>
          <w:rFonts w:ascii="Arial" w:hAnsi="Arial" w:cs="Arial"/>
          <w:sz w:val="24"/>
          <w:szCs w:val="24"/>
        </w:rPr>
      </w:r>
      <w:r w:rsidR="00CF4A51">
        <w:rPr>
          <w:rFonts w:ascii="Arial" w:hAnsi="Arial" w:cs="Arial"/>
          <w:sz w:val="24"/>
          <w:szCs w:val="24"/>
        </w:rPr>
        <w:fldChar w:fldCharType="end"/>
      </w:r>
      <w:r w:rsidR="008B0443" w:rsidRPr="0066497D">
        <w:rPr>
          <w:rFonts w:ascii="Arial" w:hAnsi="Arial" w:cs="Arial"/>
          <w:sz w:val="24"/>
          <w:szCs w:val="24"/>
        </w:rPr>
      </w:r>
      <w:r w:rsidR="008B0443" w:rsidRPr="0066497D">
        <w:rPr>
          <w:rFonts w:ascii="Arial" w:hAnsi="Arial" w:cs="Arial"/>
          <w:sz w:val="24"/>
          <w:szCs w:val="24"/>
        </w:rPr>
        <w:fldChar w:fldCharType="separate"/>
      </w:r>
      <w:r w:rsidR="00CF4A51">
        <w:rPr>
          <w:rFonts w:ascii="Arial" w:hAnsi="Arial" w:cs="Arial"/>
          <w:noProof/>
          <w:sz w:val="24"/>
          <w:szCs w:val="24"/>
        </w:rPr>
        <w:t>[21, 22]</w:t>
      </w:r>
      <w:r w:rsidR="008B0443" w:rsidRPr="0066497D">
        <w:rPr>
          <w:rFonts w:ascii="Arial" w:hAnsi="Arial" w:cs="Arial"/>
          <w:sz w:val="24"/>
          <w:szCs w:val="24"/>
        </w:rPr>
        <w:fldChar w:fldCharType="end"/>
      </w:r>
      <w:r w:rsidR="002A4911" w:rsidRPr="0066497D">
        <w:rPr>
          <w:rFonts w:ascii="Arial" w:hAnsi="Arial" w:cs="Arial"/>
          <w:sz w:val="24"/>
          <w:szCs w:val="24"/>
        </w:rPr>
        <w:t xml:space="preserve">. </w:t>
      </w:r>
    </w:p>
    <w:p w14:paraId="70518C5B" w14:textId="3592811C" w:rsidR="00F278EC" w:rsidRPr="006A7D14" w:rsidRDefault="002B7B9B" w:rsidP="00E60A15">
      <w:pPr>
        <w:spacing w:after="0" w:line="480" w:lineRule="auto"/>
        <w:rPr>
          <w:rFonts w:ascii="Arial" w:hAnsi="Arial" w:cs="Arial"/>
          <w:bCs/>
          <w:sz w:val="24"/>
          <w:szCs w:val="24"/>
        </w:rPr>
      </w:pPr>
      <w:r w:rsidRPr="002B7B9B">
        <w:rPr>
          <w:rFonts w:ascii="Arial" w:hAnsi="Arial" w:cs="Arial"/>
          <w:sz w:val="24"/>
          <w:szCs w:val="24"/>
          <w:highlight w:val="yellow"/>
        </w:rPr>
        <w:t>T</w:t>
      </w:r>
      <w:r w:rsidR="00F278EC" w:rsidRPr="0066497D">
        <w:rPr>
          <w:rFonts w:ascii="Arial" w:hAnsi="Arial" w:cs="Arial"/>
          <w:sz w:val="24"/>
          <w:szCs w:val="24"/>
        </w:rPr>
        <w:t xml:space="preserve">he present results are generalizable only to adult family members who did not have diabetes themselves and were involved in the diabetes care of an adult household member diagnosed at least a year ago. </w:t>
      </w:r>
      <w:r w:rsidR="00125A60" w:rsidRPr="00DE5264">
        <w:rPr>
          <w:rFonts w:ascii="Arial" w:hAnsi="Arial" w:cs="Arial"/>
          <w:sz w:val="24"/>
          <w:szCs w:val="24"/>
          <w:highlight w:val="yellow"/>
        </w:rPr>
        <w:t>A</w:t>
      </w:r>
      <w:r w:rsidR="00F278EC" w:rsidRPr="0066497D">
        <w:rPr>
          <w:rFonts w:ascii="Arial" w:hAnsi="Arial" w:cs="Arial"/>
          <w:sz w:val="24"/>
          <w:szCs w:val="24"/>
        </w:rPr>
        <w:t xml:space="preserve">s all variables were determined through report by the family member, there is error in these measures. For example, </w:t>
      </w:r>
      <w:r w:rsidR="00C9050C" w:rsidRPr="0066497D">
        <w:rPr>
          <w:rFonts w:ascii="Arial" w:hAnsi="Arial" w:cs="Arial"/>
          <w:sz w:val="24"/>
          <w:szCs w:val="24"/>
        </w:rPr>
        <w:t xml:space="preserve">family members </w:t>
      </w:r>
      <w:r w:rsidR="00F278EC" w:rsidRPr="0066497D">
        <w:rPr>
          <w:rFonts w:ascii="Arial" w:hAnsi="Arial" w:cs="Arial"/>
          <w:sz w:val="24"/>
          <w:szCs w:val="24"/>
        </w:rPr>
        <w:t>may not have been aware of all hypoglycemic events that have occurred</w:t>
      </w:r>
      <w:r w:rsidR="00C9050C" w:rsidRPr="0066497D">
        <w:rPr>
          <w:rFonts w:ascii="Arial" w:hAnsi="Arial" w:cs="Arial"/>
          <w:sz w:val="24"/>
          <w:szCs w:val="24"/>
        </w:rPr>
        <w:t>, especially non-seve</w:t>
      </w:r>
      <w:r w:rsidR="00F278EC" w:rsidRPr="0066497D">
        <w:rPr>
          <w:rFonts w:ascii="Arial" w:hAnsi="Arial" w:cs="Arial"/>
          <w:sz w:val="24"/>
          <w:szCs w:val="24"/>
        </w:rPr>
        <w:t>re events. On the other hand, previous studi</w:t>
      </w:r>
      <w:r w:rsidR="00C9050C" w:rsidRPr="0066497D">
        <w:rPr>
          <w:rFonts w:ascii="Arial" w:hAnsi="Arial" w:cs="Arial"/>
          <w:sz w:val="24"/>
          <w:szCs w:val="24"/>
        </w:rPr>
        <w:t xml:space="preserve">es have found that spouses and </w:t>
      </w:r>
      <w:r w:rsidR="00F278EC" w:rsidRPr="0066497D">
        <w:rPr>
          <w:rFonts w:ascii="Arial" w:hAnsi="Arial" w:cs="Arial"/>
          <w:sz w:val="24"/>
          <w:szCs w:val="24"/>
        </w:rPr>
        <w:t xml:space="preserve">cohabitants tend to recall more episodes of severe hypoglycemia than people with diabetes themselves and that agreement between patients’ and cohabitants’ ratings are generally weak </w:t>
      </w:r>
      <w:r w:rsidR="008B0443" w:rsidRPr="0066497D">
        <w:rPr>
          <w:rFonts w:ascii="Arial" w:hAnsi="Arial" w:cs="Arial"/>
          <w:sz w:val="24"/>
          <w:szCs w:val="24"/>
        </w:rPr>
        <w:fldChar w:fldCharType="begin">
          <w:fldData xml:space="preserve">PEVuZE5vdGU+PENpdGU+PEF1dGhvcj5IZWxsZXI8L0F1dGhvcj48WWVhcj4xOTk1PC9ZZWFyPjxS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</w:fldData>
        </w:fldChar>
      </w:r>
      <w:r w:rsidR="00CF4A51">
        <w:rPr>
          <w:rFonts w:ascii="Arial" w:hAnsi="Arial" w:cs="Arial"/>
          <w:sz w:val="24"/>
          <w:szCs w:val="24"/>
        </w:rPr>
        <w:instrText xml:space="preserve"> ADDIN EN.CITE </w:instrText>
      </w:r>
      <w:r w:rsidR="00CF4A51">
        <w:rPr>
          <w:rFonts w:ascii="Arial" w:hAnsi="Arial" w:cs="Arial"/>
          <w:sz w:val="24"/>
          <w:szCs w:val="24"/>
        </w:rPr>
        <w:fldChar w:fldCharType="begin">
          <w:fldData xml:space="preserve">PEVuZE5vdGU+PENpdGU+PEF1dGhvcj5IZWxsZXI8L0F1dGhvcj48WWVhcj4xOTk1PC9ZZWFyPjxS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</w:fldData>
        </w:fldChar>
      </w:r>
      <w:r w:rsidR="00CF4A51">
        <w:rPr>
          <w:rFonts w:ascii="Arial" w:hAnsi="Arial" w:cs="Arial"/>
          <w:sz w:val="24"/>
          <w:szCs w:val="24"/>
        </w:rPr>
        <w:instrText xml:space="preserve"> ADDIN EN.CITE.DATA </w:instrText>
      </w:r>
      <w:r w:rsidR="00CF4A51">
        <w:rPr>
          <w:rFonts w:ascii="Arial" w:hAnsi="Arial" w:cs="Arial"/>
          <w:sz w:val="24"/>
          <w:szCs w:val="24"/>
        </w:rPr>
      </w:r>
      <w:r w:rsidR="00CF4A51">
        <w:rPr>
          <w:rFonts w:ascii="Arial" w:hAnsi="Arial" w:cs="Arial"/>
          <w:sz w:val="24"/>
          <w:szCs w:val="24"/>
        </w:rPr>
        <w:fldChar w:fldCharType="end"/>
      </w:r>
      <w:r w:rsidR="008B0443" w:rsidRPr="0066497D">
        <w:rPr>
          <w:rFonts w:ascii="Arial" w:hAnsi="Arial" w:cs="Arial"/>
          <w:sz w:val="24"/>
          <w:szCs w:val="24"/>
        </w:rPr>
      </w:r>
      <w:r w:rsidR="008B0443" w:rsidRPr="0066497D">
        <w:rPr>
          <w:rFonts w:ascii="Arial" w:hAnsi="Arial" w:cs="Arial"/>
          <w:sz w:val="24"/>
          <w:szCs w:val="24"/>
        </w:rPr>
        <w:fldChar w:fldCharType="separate"/>
      </w:r>
      <w:r w:rsidR="00CF4A51">
        <w:rPr>
          <w:rFonts w:ascii="Arial" w:hAnsi="Arial" w:cs="Arial"/>
          <w:noProof/>
          <w:sz w:val="24"/>
          <w:szCs w:val="24"/>
        </w:rPr>
        <w:t>[23, 24]</w:t>
      </w:r>
      <w:r w:rsidR="008B0443" w:rsidRPr="0066497D">
        <w:rPr>
          <w:rFonts w:ascii="Arial" w:hAnsi="Arial" w:cs="Arial"/>
          <w:sz w:val="24"/>
          <w:szCs w:val="24"/>
        </w:rPr>
        <w:fldChar w:fldCharType="end"/>
      </w:r>
      <w:r w:rsidR="00F278EC" w:rsidRPr="0066497D">
        <w:rPr>
          <w:rFonts w:ascii="Arial" w:hAnsi="Arial" w:cs="Arial"/>
          <w:sz w:val="24"/>
          <w:szCs w:val="24"/>
        </w:rPr>
        <w:t xml:space="preserve">. This discrepancy may be due to different perceptions of what constitutes a hypoglycemic episode, temporary mental impairment during hypoglycemia, or deliberate “forgetting” of episodes due to embarrassment or other concerns </w:t>
      </w:r>
      <w:r w:rsidR="008B0443" w:rsidRPr="0066497D">
        <w:rPr>
          <w:rFonts w:ascii="Arial" w:hAnsi="Arial" w:cs="Arial"/>
          <w:sz w:val="24"/>
          <w:szCs w:val="24"/>
        </w:rPr>
        <w:fldChar w:fldCharType="begin"/>
      </w:r>
      <w:r w:rsidR="00CF4A51">
        <w:rPr>
          <w:rFonts w:ascii="Arial" w:hAnsi="Arial" w:cs="Arial"/>
          <w:sz w:val="24"/>
          <w:szCs w:val="24"/>
        </w:rPr>
        <w:instrText xml:space="preserve"> ADDIN EN.CITE &lt;EndNote&gt;&lt;Cite&gt;&lt;Author&gt;Jorgensen&lt;/Author&gt;&lt;Year&gt;2003&lt;/Year&gt;&lt;RecNum&gt;573&lt;/RecNum&gt;&lt;DisplayText&gt;[24]&lt;/DisplayText&gt;&lt;record&gt;&lt;rec-number&gt;573&lt;/rec-number&gt;&lt;foreign-keys&gt;&lt;key app="EN" db-id="z0zrs25ztd22z2ewf5wxew0p99asppt5s5z5"&gt;573&lt;/key&gt;&lt;/foreign-keys&gt;&lt;ref-type name="Journal Article"&gt;17&lt;/ref-type&gt;&lt;contributors&gt;&lt;authors&gt;&lt;author&gt;Jorgensen, H. V.&lt;/author&gt;&lt;author&gt;Pedersen-Bjergaard, U.&lt;/author&gt;&lt;author&gt;Rasmussen, A. K.&lt;/author&gt;&lt;author&gt;Borch-Johnsen, K.&lt;/author&gt;&lt;/authors&gt;&lt;/contributors&gt;&lt;auth-address&gt;Steno Diabetes Center, Gentofte, Denmark. hvj@jyde.dk&lt;/auth-address&gt;&lt;titles&gt;&lt;title&gt;The impact of severe hypoglycemia and impaired awareness of hypoglycemia on relatives of patients with type 1 diabetes&lt;/title&gt;&lt;secondary-title&gt;Diabetes Care&lt;/secondary-title&gt;&lt;alt-title&gt;Diabetes care&lt;/alt-title&gt;&lt;/titles&gt;&lt;periodical&gt;&lt;full-title&gt;Diabetes Care&lt;/full-title&gt;&lt;/periodical&gt;&lt;alt-periodical&gt;&lt;full-title&gt;Diabetes Care&lt;/full-title&gt;&lt;/alt-periodical&gt;&lt;pages&gt;1106-9&lt;/pages&gt;&lt;volume&gt;26&lt;/volume&gt;&lt;number&gt;4&lt;/number&gt;&lt;keywords&gt;&lt;keyword&gt;Adult&lt;/keyword&gt;&lt;keyword&gt;Age of Onset&lt;/keyword&gt;&lt;keyword&gt;Attitude to Health&lt;/keyword&gt;&lt;keyword&gt;Awareness/*physiology&lt;/keyword&gt;&lt;keyword&gt;Cross-Sectional Studies&lt;/keyword&gt;&lt;keyword&gt;Diabetes Mellitus, Type 1/*blood/physiopathology/*psychology&lt;/keyword&gt;&lt;keyword&gt;*Family&lt;/keyword&gt;&lt;keyword&gt;Female&lt;/keyword&gt;&lt;keyword&gt;Hemoglobin A, Glycosylated/metabolism&lt;/keyword&gt;&lt;keyword&gt;Humans&lt;/keyword&gt;&lt;keyword&gt;Hypoglycemia/chemically induced/*physiopathology/psychology&lt;/keyword&gt;&lt;keyword&gt;Insulin/adverse effects/therapeutic use&lt;/keyword&gt;&lt;keyword&gt;Male&lt;/keyword&gt;&lt;keyword&gt;Outpatients&lt;/keyword&gt;&lt;keyword&gt;Questionnaires&lt;/keyword&gt;&lt;/keywords&gt;&lt;dates&gt;&lt;year&gt;2003&lt;/year&gt;&lt;pub-dates&gt;&lt;date&gt;Apr&lt;/date&gt;&lt;/pub-dates&gt;&lt;/dates&gt;&lt;isbn&gt;0149-5992 (Print)&amp;#xD;0149-5992 (Linking)&lt;/isbn&gt;&lt;accession-num&gt;12663581&lt;/accession-num&gt;&lt;urls&gt;&lt;related-urls&gt;&lt;url&gt;http://www.ncbi.nlm.nih.gov/pubmed/12663581&lt;/url&gt;&lt;/related-urls&gt;&lt;/urls&gt;&lt;/record&gt;&lt;/Cite&gt;&lt;/EndNote&gt;</w:instrText>
      </w:r>
      <w:r w:rsidR="008B0443" w:rsidRPr="0066497D">
        <w:rPr>
          <w:rFonts w:ascii="Arial" w:hAnsi="Arial" w:cs="Arial"/>
          <w:sz w:val="24"/>
          <w:szCs w:val="24"/>
        </w:rPr>
        <w:fldChar w:fldCharType="separate"/>
      </w:r>
      <w:r w:rsidR="00CF4A51">
        <w:rPr>
          <w:rFonts w:ascii="Arial" w:hAnsi="Arial" w:cs="Arial"/>
          <w:noProof/>
          <w:sz w:val="24"/>
          <w:szCs w:val="24"/>
        </w:rPr>
        <w:t>[24]</w:t>
      </w:r>
      <w:r w:rsidR="008B0443" w:rsidRPr="0066497D">
        <w:rPr>
          <w:rFonts w:ascii="Arial" w:hAnsi="Arial" w:cs="Arial"/>
          <w:sz w:val="24"/>
          <w:szCs w:val="24"/>
        </w:rPr>
        <w:fldChar w:fldCharType="end"/>
      </w:r>
      <w:r w:rsidR="00F278EC" w:rsidRPr="0066497D">
        <w:rPr>
          <w:rFonts w:ascii="Arial" w:hAnsi="Arial" w:cs="Arial"/>
          <w:sz w:val="24"/>
          <w:szCs w:val="24"/>
        </w:rPr>
        <w:t xml:space="preserve">. </w:t>
      </w:r>
      <w:r w:rsidR="00DE5264" w:rsidRPr="00DE5264">
        <w:rPr>
          <w:rFonts w:ascii="Arial" w:hAnsi="Arial" w:cs="Arial"/>
          <w:sz w:val="24"/>
          <w:szCs w:val="24"/>
          <w:highlight w:val="yellow"/>
        </w:rPr>
        <w:t>I</w:t>
      </w:r>
      <w:r w:rsidR="00EA1CCA" w:rsidRPr="0066497D">
        <w:rPr>
          <w:rFonts w:ascii="Arial" w:hAnsi="Arial" w:cs="Arial"/>
          <w:bCs/>
          <w:sz w:val="24"/>
          <w:szCs w:val="24"/>
        </w:rPr>
        <w:t xml:space="preserve">n the DAWN2 study, diabetes type was based on self-report only. As report of diabetes type by family members may be inaccurate, we have therefore made a classification based on the use of </w:t>
      </w:r>
      <w:r w:rsidR="004B2ACD" w:rsidRPr="0066497D">
        <w:rPr>
          <w:rFonts w:ascii="Arial" w:hAnsi="Arial" w:cs="Arial"/>
          <w:bCs/>
          <w:sz w:val="24"/>
          <w:szCs w:val="24"/>
        </w:rPr>
        <w:t>insulin or non-insulin injectable</w:t>
      </w:r>
      <w:r w:rsidR="0039669D" w:rsidRPr="0066497D">
        <w:rPr>
          <w:rFonts w:ascii="Arial" w:hAnsi="Arial" w:cs="Arial"/>
          <w:bCs/>
          <w:sz w:val="24"/>
          <w:szCs w:val="24"/>
        </w:rPr>
        <w:t xml:space="preserve"> medication</w:t>
      </w:r>
      <w:r w:rsidR="00EA1CCA" w:rsidRPr="0066497D">
        <w:rPr>
          <w:rFonts w:ascii="Arial" w:hAnsi="Arial" w:cs="Arial"/>
          <w:bCs/>
          <w:sz w:val="24"/>
          <w:szCs w:val="24"/>
        </w:rPr>
        <w:t xml:space="preserve">. Whether the person with diabetes is using </w:t>
      </w:r>
      <w:r w:rsidR="004B2ACD" w:rsidRPr="0066497D">
        <w:rPr>
          <w:rFonts w:ascii="Arial" w:hAnsi="Arial" w:cs="Arial"/>
          <w:bCs/>
          <w:sz w:val="24"/>
          <w:szCs w:val="24"/>
        </w:rPr>
        <w:t xml:space="preserve">these types of medication </w:t>
      </w:r>
      <w:r w:rsidR="00EA1CCA" w:rsidRPr="0066497D">
        <w:rPr>
          <w:rFonts w:ascii="Arial" w:hAnsi="Arial" w:cs="Arial"/>
          <w:bCs/>
          <w:sz w:val="24"/>
          <w:szCs w:val="24"/>
        </w:rPr>
        <w:t xml:space="preserve">as part of their treatment program will be more straightforward for family members to assess. Although this approach does not differentiate between the </w:t>
      </w:r>
      <w:proofErr w:type="gramStart"/>
      <w:r w:rsidR="00EA1CCA" w:rsidRPr="0066497D">
        <w:rPr>
          <w:rFonts w:ascii="Arial" w:hAnsi="Arial" w:cs="Arial"/>
          <w:bCs/>
          <w:sz w:val="24"/>
          <w:szCs w:val="24"/>
        </w:rPr>
        <w:t>use</w:t>
      </w:r>
      <w:proofErr w:type="gramEnd"/>
      <w:r w:rsidR="00EA1CCA" w:rsidRPr="0066497D">
        <w:rPr>
          <w:rFonts w:ascii="Arial" w:hAnsi="Arial" w:cs="Arial"/>
          <w:bCs/>
          <w:sz w:val="24"/>
          <w:szCs w:val="24"/>
        </w:rPr>
        <w:t xml:space="preserve"> of insulin versus non-insulin </w:t>
      </w:r>
      <w:r w:rsidR="00DF5A01" w:rsidRPr="0066497D">
        <w:rPr>
          <w:rFonts w:ascii="Arial" w:hAnsi="Arial" w:cs="Arial"/>
          <w:bCs/>
          <w:sz w:val="24"/>
          <w:szCs w:val="24"/>
        </w:rPr>
        <w:t>injectable</w:t>
      </w:r>
      <w:r w:rsidR="00537483" w:rsidRPr="0066497D">
        <w:rPr>
          <w:rFonts w:ascii="Arial" w:hAnsi="Arial" w:cs="Arial"/>
          <w:bCs/>
          <w:sz w:val="24"/>
          <w:szCs w:val="24"/>
        </w:rPr>
        <w:t xml:space="preserve"> medication</w:t>
      </w:r>
      <w:r w:rsidR="00DF5A01" w:rsidRPr="0066497D">
        <w:rPr>
          <w:rFonts w:ascii="Arial" w:hAnsi="Arial" w:cs="Arial"/>
          <w:bCs/>
          <w:sz w:val="24"/>
          <w:szCs w:val="24"/>
        </w:rPr>
        <w:t>s</w:t>
      </w:r>
      <w:r w:rsidR="00EA1CCA" w:rsidRPr="0066497D">
        <w:rPr>
          <w:rFonts w:ascii="Arial" w:hAnsi="Arial" w:cs="Arial"/>
          <w:bCs/>
          <w:sz w:val="24"/>
          <w:szCs w:val="24"/>
        </w:rPr>
        <w:t xml:space="preserve">, the number of people who use non-insulin injections but not insulin as reported by family members was small. </w:t>
      </w:r>
      <w:r w:rsidR="00DE5264" w:rsidRPr="00DE5264">
        <w:rPr>
          <w:rFonts w:ascii="Arial" w:hAnsi="Arial" w:cs="Arial"/>
          <w:bCs/>
          <w:sz w:val="24"/>
          <w:szCs w:val="24"/>
          <w:highlight w:val="yellow"/>
        </w:rPr>
        <w:t>W</w:t>
      </w:r>
      <w:r w:rsidR="00522A0B" w:rsidRPr="0066497D">
        <w:rPr>
          <w:rFonts w:ascii="Arial" w:hAnsi="Arial" w:cs="Arial"/>
          <w:bCs/>
          <w:sz w:val="24"/>
          <w:szCs w:val="24"/>
        </w:rPr>
        <w:t xml:space="preserve">hile the present study examined </w:t>
      </w:r>
      <w:r w:rsidR="00B03F42" w:rsidRPr="00134577">
        <w:rPr>
          <w:rFonts w:ascii="Arial" w:hAnsi="Arial" w:cs="Arial"/>
          <w:sz w:val="24"/>
          <w:szCs w:val="24"/>
          <w:highlight w:val="yellow"/>
        </w:rPr>
        <w:t>worries about hypoglycemia</w:t>
      </w:r>
      <w:r w:rsidR="00B03F42">
        <w:rPr>
          <w:rFonts w:ascii="Arial" w:hAnsi="Arial" w:cs="Arial"/>
          <w:sz w:val="24"/>
          <w:szCs w:val="24"/>
        </w:rPr>
        <w:t xml:space="preserve"> </w:t>
      </w:r>
      <w:r w:rsidR="002F75BE" w:rsidRPr="0066497D">
        <w:rPr>
          <w:rFonts w:ascii="Arial" w:hAnsi="Arial" w:cs="Arial"/>
          <w:bCs/>
          <w:sz w:val="24"/>
          <w:szCs w:val="24"/>
        </w:rPr>
        <w:t xml:space="preserve">overall </w:t>
      </w:r>
      <w:r w:rsidR="00537483" w:rsidRPr="0066497D">
        <w:rPr>
          <w:rFonts w:ascii="Arial" w:hAnsi="Arial" w:cs="Arial"/>
          <w:bCs/>
          <w:sz w:val="24"/>
          <w:szCs w:val="24"/>
        </w:rPr>
        <w:t xml:space="preserve">and nocturnal </w:t>
      </w:r>
      <w:r w:rsidR="00522A0B" w:rsidRPr="0066497D">
        <w:rPr>
          <w:rFonts w:ascii="Arial" w:hAnsi="Arial" w:cs="Arial"/>
          <w:bCs/>
          <w:sz w:val="24"/>
          <w:szCs w:val="24"/>
        </w:rPr>
        <w:t>hypoglycemia</w:t>
      </w:r>
      <w:r w:rsidR="00392F5B" w:rsidRPr="0066497D">
        <w:rPr>
          <w:rFonts w:ascii="Arial" w:hAnsi="Arial" w:cs="Arial"/>
          <w:bCs/>
          <w:sz w:val="24"/>
          <w:szCs w:val="24"/>
        </w:rPr>
        <w:t>, no information</w:t>
      </w:r>
      <w:r w:rsidR="00522A0B" w:rsidRPr="0066497D">
        <w:rPr>
          <w:rFonts w:ascii="Arial" w:hAnsi="Arial" w:cs="Arial"/>
          <w:bCs/>
          <w:sz w:val="24"/>
          <w:szCs w:val="24"/>
        </w:rPr>
        <w:t xml:space="preserve"> was available about </w:t>
      </w:r>
      <w:r w:rsidR="00522A0B" w:rsidRPr="0066497D">
        <w:rPr>
          <w:rFonts w:ascii="Arial" w:hAnsi="Arial" w:cs="Arial"/>
          <w:bCs/>
          <w:sz w:val="24"/>
          <w:szCs w:val="24"/>
        </w:rPr>
        <w:lastRenderedPageBreak/>
        <w:t xml:space="preserve">worry about events during the day. </w:t>
      </w:r>
      <w:r w:rsidR="00DE5264">
        <w:rPr>
          <w:rFonts w:ascii="Arial" w:hAnsi="Arial" w:cs="Arial"/>
          <w:bCs/>
          <w:sz w:val="24"/>
          <w:szCs w:val="24"/>
          <w:highlight w:val="yellow"/>
        </w:rPr>
        <w:t>T</w:t>
      </w:r>
      <w:r w:rsidR="00852870" w:rsidRPr="006A7D14">
        <w:rPr>
          <w:rFonts w:ascii="Arial" w:hAnsi="Arial" w:cs="Arial"/>
          <w:bCs/>
          <w:sz w:val="24"/>
          <w:szCs w:val="24"/>
          <w:highlight w:val="yellow"/>
        </w:rPr>
        <w:t xml:space="preserve">he number of participants per country (n≈120) did not allow </w:t>
      </w:r>
      <w:r w:rsidR="000B5F66" w:rsidRPr="006A7D14">
        <w:rPr>
          <w:rFonts w:ascii="Arial" w:hAnsi="Arial" w:cs="Arial"/>
          <w:bCs/>
          <w:sz w:val="24"/>
          <w:szCs w:val="24"/>
          <w:highlight w:val="yellow"/>
        </w:rPr>
        <w:t>the anal</w:t>
      </w:r>
      <w:r w:rsidR="006A7D14" w:rsidRPr="006A7D14">
        <w:rPr>
          <w:rFonts w:ascii="Arial" w:hAnsi="Arial" w:cs="Arial"/>
          <w:bCs/>
          <w:sz w:val="24"/>
          <w:szCs w:val="24"/>
          <w:highlight w:val="yellow"/>
        </w:rPr>
        <w:t xml:space="preserve">yses </w:t>
      </w:r>
      <w:r w:rsidR="00CD44C9">
        <w:rPr>
          <w:rFonts w:ascii="Arial" w:hAnsi="Arial" w:cs="Arial"/>
          <w:bCs/>
          <w:sz w:val="24"/>
          <w:szCs w:val="24"/>
          <w:highlight w:val="yellow"/>
        </w:rPr>
        <w:t xml:space="preserve">to be undertaken </w:t>
      </w:r>
      <w:r w:rsidR="006A7D14" w:rsidRPr="006A7D14">
        <w:rPr>
          <w:rFonts w:ascii="Arial" w:hAnsi="Arial" w:cs="Arial"/>
          <w:bCs/>
          <w:sz w:val="24"/>
          <w:szCs w:val="24"/>
          <w:highlight w:val="yellow"/>
        </w:rPr>
        <w:t>for each individual country</w:t>
      </w:r>
      <w:r w:rsidR="00CD44C9">
        <w:rPr>
          <w:rFonts w:ascii="Arial" w:hAnsi="Arial" w:cs="Arial"/>
          <w:bCs/>
          <w:sz w:val="24"/>
          <w:szCs w:val="24"/>
          <w:highlight w:val="yellow"/>
        </w:rPr>
        <w:t xml:space="preserve"> separately</w:t>
      </w:r>
      <w:r w:rsidR="006A7D14" w:rsidRPr="006A7D14">
        <w:rPr>
          <w:rFonts w:ascii="Arial" w:hAnsi="Arial" w:cs="Arial"/>
          <w:bCs/>
          <w:sz w:val="24"/>
          <w:szCs w:val="24"/>
          <w:highlight w:val="yellow"/>
        </w:rPr>
        <w:t>. While country was included in the analyses as a covariate, we cannot account for the potential impact of differences in health care systems</w:t>
      </w:r>
      <w:r w:rsidR="008662FC">
        <w:rPr>
          <w:rFonts w:ascii="Arial" w:hAnsi="Arial" w:cs="Arial"/>
          <w:bCs/>
          <w:sz w:val="24"/>
          <w:szCs w:val="24"/>
          <w:highlight w:val="yellow"/>
        </w:rPr>
        <w:t xml:space="preserve"> </w:t>
      </w:r>
      <w:r w:rsidR="008662FC" w:rsidRPr="006A7D14">
        <w:rPr>
          <w:rFonts w:ascii="Arial" w:hAnsi="Arial" w:cs="Arial"/>
          <w:bCs/>
          <w:sz w:val="24"/>
          <w:szCs w:val="24"/>
          <w:highlight w:val="yellow"/>
        </w:rPr>
        <w:t>across countries</w:t>
      </w:r>
      <w:r w:rsidR="006A7D14" w:rsidRPr="006A7D14">
        <w:rPr>
          <w:rFonts w:ascii="Arial" w:hAnsi="Arial" w:cs="Arial"/>
          <w:bCs/>
          <w:sz w:val="24"/>
          <w:szCs w:val="24"/>
          <w:highlight w:val="yellow"/>
        </w:rPr>
        <w:t xml:space="preserve"> (e.g.</w:t>
      </w:r>
      <w:r w:rsidR="00222242">
        <w:rPr>
          <w:rFonts w:ascii="Arial" w:hAnsi="Arial" w:cs="Arial"/>
          <w:bCs/>
          <w:sz w:val="24"/>
          <w:szCs w:val="24"/>
          <w:highlight w:val="yellow"/>
        </w:rPr>
        <w:t>,</w:t>
      </w:r>
      <w:r w:rsidR="006A7D14" w:rsidRPr="006A7D14">
        <w:rPr>
          <w:rFonts w:ascii="Arial" w:hAnsi="Arial" w:cs="Arial"/>
          <w:bCs/>
          <w:sz w:val="24"/>
          <w:szCs w:val="24"/>
          <w:highlight w:val="yellow"/>
        </w:rPr>
        <w:t xml:space="preserve"> access to education, therapy, health care providers) on worries about hypoglycemia.</w:t>
      </w:r>
      <w:r w:rsidR="006A7D14">
        <w:rPr>
          <w:rFonts w:ascii="Arial" w:hAnsi="Arial" w:cs="Arial"/>
          <w:bCs/>
          <w:sz w:val="24"/>
          <w:szCs w:val="24"/>
        </w:rPr>
        <w:t xml:space="preserve"> </w:t>
      </w:r>
      <w:r w:rsidR="00852870">
        <w:rPr>
          <w:rFonts w:ascii="Arial" w:hAnsi="Arial" w:cs="Arial"/>
          <w:sz w:val="24"/>
          <w:szCs w:val="24"/>
        </w:rPr>
        <w:t>Finally</w:t>
      </w:r>
      <w:r w:rsidR="00F278EC" w:rsidRPr="0066497D">
        <w:rPr>
          <w:rFonts w:ascii="Arial" w:hAnsi="Arial" w:cs="Arial"/>
          <w:sz w:val="24"/>
          <w:szCs w:val="24"/>
        </w:rPr>
        <w:t>, as the present analysis was based on a cross-sectional observational study, causal</w:t>
      </w:r>
      <w:r w:rsidR="00E60A15">
        <w:rPr>
          <w:rFonts w:ascii="Arial" w:hAnsi="Arial" w:cs="Arial"/>
          <w:sz w:val="24"/>
          <w:szCs w:val="24"/>
        </w:rPr>
        <w:t xml:space="preserve"> associations cannot be inferred.</w:t>
      </w:r>
    </w:p>
    <w:p w14:paraId="03826916" w14:textId="77777777" w:rsidR="00B45996" w:rsidRPr="0066497D" w:rsidRDefault="00B45996" w:rsidP="0066497D">
      <w:pPr>
        <w:spacing w:after="0" w:line="480" w:lineRule="auto"/>
        <w:rPr>
          <w:rFonts w:ascii="Arial" w:hAnsi="Arial" w:cs="Arial"/>
          <w:sz w:val="24"/>
          <w:szCs w:val="24"/>
        </w:rPr>
      </w:pPr>
    </w:p>
    <w:p w14:paraId="3D06255E" w14:textId="77777777" w:rsidR="00AD3421" w:rsidRPr="0066497D" w:rsidRDefault="002A4911" w:rsidP="0066497D">
      <w:pPr>
        <w:spacing w:after="0" w:line="480" w:lineRule="auto"/>
        <w:rPr>
          <w:rFonts w:ascii="Arial" w:hAnsi="Arial" w:cs="Arial"/>
          <w:b/>
          <w:sz w:val="24"/>
          <w:szCs w:val="24"/>
        </w:rPr>
      </w:pPr>
      <w:r w:rsidRPr="0066497D">
        <w:rPr>
          <w:rFonts w:ascii="Arial" w:hAnsi="Arial" w:cs="Arial"/>
          <w:b/>
          <w:sz w:val="24"/>
          <w:szCs w:val="24"/>
        </w:rPr>
        <w:t>Clinical</w:t>
      </w:r>
      <w:r w:rsidR="00B45996" w:rsidRPr="0066497D">
        <w:rPr>
          <w:rFonts w:ascii="Arial" w:hAnsi="Arial" w:cs="Arial"/>
          <w:b/>
          <w:sz w:val="24"/>
          <w:szCs w:val="24"/>
        </w:rPr>
        <w:t xml:space="preserve"> implications</w:t>
      </w:r>
    </w:p>
    <w:p w14:paraId="0308B0C3" w14:textId="2995D100" w:rsidR="001E5D64" w:rsidRDefault="002A2B07" w:rsidP="0066497D">
      <w:pPr>
        <w:spacing w:after="0" w:line="480" w:lineRule="auto"/>
        <w:rPr>
          <w:rFonts w:ascii="Arial" w:hAnsi="Arial" w:cs="Arial"/>
          <w:sz w:val="24"/>
          <w:szCs w:val="24"/>
        </w:rPr>
      </w:pPr>
      <w:r>
        <w:rPr>
          <w:rFonts w:ascii="Arial" w:hAnsi="Arial" w:cs="Arial"/>
          <w:sz w:val="24"/>
          <w:szCs w:val="24"/>
          <w:highlight w:val="yellow"/>
        </w:rPr>
        <w:t>W</w:t>
      </w:r>
      <w:r w:rsidRPr="00134577">
        <w:rPr>
          <w:rFonts w:ascii="Arial" w:hAnsi="Arial" w:cs="Arial"/>
          <w:sz w:val="24"/>
          <w:szCs w:val="24"/>
          <w:highlight w:val="yellow"/>
        </w:rPr>
        <w:t>orries about hypoglycemia</w:t>
      </w:r>
      <w:r>
        <w:rPr>
          <w:rFonts w:ascii="Arial" w:hAnsi="Arial" w:cs="Arial"/>
          <w:sz w:val="24"/>
          <w:szCs w:val="24"/>
        </w:rPr>
        <w:t xml:space="preserve"> </w:t>
      </w:r>
      <w:r w:rsidR="00382081" w:rsidRPr="0066497D">
        <w:rPr>
          <w:rFonts w:ascii="Arial" w:hAnsi="Arial" w:cs="Arial"/>
          <w:sz w:val="24"/>
          <w:szCs w:val="24"/>
        </w:rPr>
        <w:t>in family members</w:t>
      </w:r>
      <w:r w:rsidR="00B11DB4">
        <w:rPr>
          <w:rFonts w:ascii="Arial" w:hAnsi="Arial" w:cs="Arial"/>
          <w:sz w:val="24"/>
          <w:szCs w:val="24"/>
        </w:rPr>
        <w:t xml:space="preserve"> </w:t>
      </w:r>
      <w:r w:rsidR="00B11DB4" w:rsidRPr="00B11DB4">
        <w:rPr>
          <w:rFonts w:ascii="Arial" w:hAnsi="Arial" w:cs="Arial"/>
          <w:sz w:val="24"/>
          <w:szCs w:val="24"/>
          <w:highlight w:val="yellow"/>
        </w:rPr>
        <w:t>are</w:t>
      </w:r>
      <w:r w:rsidR="00382081" w:rsidRPr="0066497D">
        <w:rPr>
          <w:rFonts w:ascii="Arial" w:hAnsi="Arial" w:cs="Arial"/>
          <w:sz w:val="24"/>
          <w:szCs w:val="24"/>
        </w:rPr>
        <w:t xml:space="preserve"> a </w:t>
      </w:r>
      <w:r w:rsidR="003A7B95">
        <w:rPr>
          <w:rFonts w:ascii="Arial" w:hAnsi="Arial" w:cs="Arial"/>
          <w:sz w:val="24"/>
          <w:szCs w:val="24"/>
        </w:rPr>
        <w:t xml:space="preserve">common and </w:t>
      </w:r>
      <w:r w:rsidR="00382081" w:rsidRPr="0066497D">
        <w:rPr>
          <w:rFonts w:ascii="Arial" w:hAnsi="Arial" w:cs="Arial"/>
          <w:sz w:val="24"/>
          <w:szCs w:val="24"/>
        </w:rPr>
        <w:t xml:space="preserve">clinically </w:t>
      </w:r>
      <w:r w:rsidR="003A7B95">
        <w:rPr>
          <w:rFonts w:ascii="Arial" w:hAnsi="Arial" w:cs="Arial"/>
          <w:sz w:val="24"/>
          <w:szCs w:val="24"/>
        </w:rPr>
        <w:t>relevant</w:t>
      </w:r>
      <w:r w:rsidR="00382081" w:rsidRPr="0066497D">
        <w:rPr>
          <w:rFonts w:ascii="Arial" w:hAnsi="Arial" w:cs="Arial"/>
          <w:sz w:val="24"/>
          <w:szCs w:val="24"/>
        </w:rPr>
        <w:t xml:space="preserve"> problem, associated with </w:t>
      </w:r>
      <w:r w:rsidR="006D35D9" w:rsidRPr="0066497D">
        <w:rPr>
          <w:rFonts w:ascii="Arial" w:hAnsi="Arial" w:cs="Arial"/>
          <w:sz w:val="24"/>
          <w:szCs w:val="24"/>
        </w:rPr>
        <w:t>diabetes-related family arguments and family member frustratio</w:t>
      </w:r>
      <w:r w:rsidR="00F62487" w:rsidRPr="0066497D">
        <w:rPr>
          <w:rFonts w:ascii="Arial" w:hAnsi="Arial" w:cs="Arial"/>
          <w:sz w:val="24"/>
          <w:szCs w:val="24"/>
        </w:rPr>
        <w:t xml:space="preserve">n in providing helpful </w:t>
      </w:r>
      <w:r w:rsidR="00382081" w:rsidRPr="0066497D">
        <w:rPr>
          <w:rFonts w:ascii="Arial" w:hAnsi="Arial" w:cs="Arial"/>
          <w:sz w:val="24"/>
          <w:szCs w:val="24"/>
        </w:rPr>
        <w:t xml:space="preserve">support. Therefore, better management of these worries in family members is needed. </w:t>
      </w:r>
      <w:r w:rsidR="00881651" w:rsidRPr="0066497D">
        <w:rPr>
          <w:rFonts w:ascii="Arial" w:hAnsi="Arial" w:cs="Arial"/>
          <w:sz w:val="24"/>
          <w:szCs w:val="24"/>
        </w:rPr>
        <w:t xml:space="preserve">Our finding that family members who experienced </w:t>
      </w:r>
      <w:r w:rsidR="00B805F0">
        <w:rPr>
          <w:rFonts w:ascii="Arial" w:hAnsi="Arial" w:cs="Arial"/>
          <w:sz w:val="24"/>
          <w:szCs w:val="24"/>
        </w:rPr>
        <w:t xml:space="preserve">high </w:t>
      </w:r>
      <w:r w:rsidR="005765D3" w:rsidRPr="005765D3">
        <w:rPr>
          <w:rFonts w:ascii="Arial" w:hAnsi="Arial" w:cs="Arial"/>
          <w:sz w:val="24"/>
          <w:szCs w:val="24"/>
          <w:highlight w:val="yellow"/>
        </w:rPr>
        <w:t xml:space="preserve">worries about </w:t>
      </w:r>
      <w:r w:rsidR="00881651" w:rsidRPr="005765D3">
        <w:rPr>
          <w:rFonts w:ascii="Arial" w:hAnsi="Arial" w:cs="Arial"/>
          <w:sz w:val="24"/>
          <w:szCs w:val="24"/>
          <w:highlight w:val="yellow"/>
        </w:rPr>
        <w:t>hypoglycemia</w:t>
      </w:r>
      <w:r w:rsidR="00881651" w:rsidRPr="0066497D">
        <w:rPr>
          <w:rFonts w:ascii="Arial" w:hAnsi="Arial" w:cs="Arial"/>
          <w:sz w:val="24"/>
          <w:szCs w:val="24"/>
        </w:rPr>
        <w:t xml:space="preserve"> were more likely to attend diabetes-related health care visits suggests that re</w:t>
      </w:r>
      <w:r w:rsidR="00D151B0" w:rsidRPr="0066497D">
        <w:rPr>
          <w:rFonts w:ascii="Arial" w:hAnsi="Arial" w:cs="Arial"/>
          <w:sz w:val="24"/>
          <w:szCs w:val="24"/>
        </w:rPr>
        <w:t>gular care appointments are a good occasion to identify and address these issues.</w:t>
      </w:r>
      <w:r w:rsidR="00870828" w:rsidRPr="0066497D">
        <w:rPr>
          <w:rFonts w:ascii="Arial" w:hAnsi="Arial" w:cs="Arial"/>
          <w:sz w:val="24"/>
          <w:szCs w:val="24"/>
        </w:rPr>
        <w:t xml:space="preserve"> </w:t>
      </w:r>
      <w:r w:rsidR="006B2AFF" w:rsidRPr="0066497D">
        <w:rPr>
          <w:rFonts w:ascii="Arial" w:hAnsi="Arial" w:cs="Arial"/>
          <w:sz w:val="24"/>
          <w:szCs w:val="24"/>
        </w:rPr>
        <w:t xml:space="preserve">Family members could also be included in diabetes education. </w:t>
      </w:r>
      <w:r w:rsidR="009373E5">
        <w:rPr>
          <w:rFonts w:ascii="Arial" w:hAnsi="Arial" w:cs="Arial"/>
          <w:sz w:val="24"/>
          <w:szCs w:val="24"/>
        </w:rPr>
        <w:t>DAWN</w:t>
      </w:r>
      <w:r w:rsidR="00271EB0" w:rsidRPr="004915F8">
        <w:rPr>
          <w:rFonts w:ascii="Arial" w:hAnsi="Arial" w:cs="Arial"/>
          <w:sz w:val="24"/>
          <w:szCs w:val="24"/>
        </w:rPr>
        <w:t xml:space="preserve">2 found that while only 23% of family members participated in any diabetes educational </w:t>
      </w:r>
      <w:r w:rsidR="008D2CAC" w:rsidRPr="004915F8">
        <w:rPr>
          <w:rFonts w:ascii="Arial" w:hAnsi="Arial" w:cs="Arial"/>
          <w:sz w:val="24"/>
          <w:szCs w:val="24"/>
        </w:rPr>
        <w:t>programs</w:t>
      </w:r>
      <w:r w:rsidR="00271EB0" w:rsidRPr="004915F8">
        <w:rPr>
          <w:rFonts w:ascii="Arial" w:hAnsi="Arial" w:cs="Arial"/>
          <w:sz w:val="24"/>
          <w:szCs w:val="24"/>
        </w:rPr>
        <w:t xml:space="preserve"> or activities, 72% of the respondents who participated in educational </w:t>
      </w:r>
      <w:r w:rsidR="008D2CAC" w:rsidRPr="004915F8">
        <w:rPr>
          <w:rFonts w:ascii="Arial" w:hAnsi="Arial" w:cs="Arial"/>
          <w:sz w:val="24"/>
          <w:szCs w:val="24"/>
        </w:rPr>
        <w:t>programs</w:t>
      </w:r>
      <w:r w:rsidR="00271EB0" w:rsidRPr="004915F8">
        <w:rPr>
          <w:rFonts w:ascii="Arial" w:hAnsi="Arial" w:cs="Arial"/>
          <w:sz w:val="24"/>
          <w:szCs w:val="24"/>
        </w:rPr>
        <w:t xml:space="preserve"> found them at least somewhat helpful</w:t>
      </w:r>
      <w:r w:rsidR="004915F8" w:rsidRPr="004915F8">
        <w:rPr>
          <w:rFonts w:ascii="Arial" w:hAnsi="Arial" w:cs="Arial"/>
          <w:sz w:val="24"/>
          <w:szCs w:val="24"/>
        </w:rPr>
        <w:t xml:space="preserve"> </w:t>
      </w:r>
      <w:r w:rsidR="004915F8" w:rsidRPr="004915F8">
        <w:rPr>
          <w:rFonts w:ascii="Arial" w:hAnsi="Arial" w:cs="Arial"/>
          <w:sz w:val="24"/>
          <w:szCs w:val="24"/>
        </w:rPr>
        <w:fldChar w:fldCharType="begin"/>
      </w:r>
      <w:r w:rsidR="00F65A1C">
        <w:rPr>
          <w:rFonts w:ascii="Arial" w:hAnsi="Arial" w:cs="Arial"/>
          <w:sz w:val="24"/>
          <w:szCs w:val="24"/>
        </w:rPr>
        <w:instrText xml:space="preserve"> ADDIN EN.CITE &lt;EndNote&gt;&lt;Cite&gt;&lt;Author&gt;Kovacs Burns&lt;/Author&gt;&lt;Year&gt;2013&lt;/Year&gt;&lt;RecNum&gt;429&lt;/RecNum&gt;&lt;DisplayText&gt;[5]&lt;/DisplayText&gt;&lt;record&gt;&lt;rec-number&gt;429&lt;/rec-number&gt;&lt;foreign-keys&gt;&lt;key app="EN" db-id="z0zrs25ztd22z2ewf5wxew0p99asppt5s5z5"&gt;429&lt;/key&gt;&lt;/foreign-keys&gt;&lt;ref-type name="Journal Article"&gt;17&lt;/ref-type&gt;&lt;contributors&gt;&lt;authors&gt;&lt;author&gt;Kovacs Burns, K.&lt;/author&gt;&lt;author&gt;Nicolucci, A.&lt;/author&gt;&lt;author&gt;Holt, R. I.&lt;/author&gt;&lt;author&gt;Willaing, I.&lt;/author&gt;&lt;author&gt;Hermanns, N.&lt;/author&gt;&lt;author&gt;Kalra, S.&lt;/author&gt;&lt;author&gt;Wens, J.&lt;/author&gt;&lt;author&gt;Pouwer, F.&lt;/author&gt;&lt;author&gt;Skovlund, S. E.&lt;/author&gt;&lt;author&gt;Peyrot, M.&lt;/author&gt;&lt;/authors&gt;&lt;/contributors&gt;&lt;auth-address&gt;Edmonton Clinic Health Academy, University of Alberta, Edmonton, AB, Canada.&lt;/auth-address&gt;&lt;titles&gt;&lt;title&gt;Diabetes Attitudes, Wishes and Needs second study (DAWN2): Cross-national benchmarking indicators for family members living with people with diabetes&lt;/title&gt;&lt;secondary-title&gt;Diabet Med&lt;/secondary-title&gt;&lt;/titles&gt;&lt;periodical&gt;&lt;full-title&gt;Diabetic Medicine&lt;/full-title&gt;&lt;abbr-1&gt;Diabet Med&lt;/abbr-1&gt;&lt;/periodical&gt;&lt;pages&gt;778-88&lt;/pages&gt;&lt;volume&gt;30&lt;/volume&gt;&lt;number&gt;7&lt;/number&gt;&lt;edition&gt;2013/05/25&lt;/edition&gt;&lt;dates&gt;&lt;year&gt;2013&lt;/year&gt;&lt;pub-dates&gt;&lt;date&gt;Jul&lt;/date&gt;&lt;/pub-dates&gt;&lt;/dates&gt;&lt;isbn&gt;1464-5491 (Electronic)&amp;#xD;0742-3071 (Linking)&lt;/isbn&gt;&lt;accession-num&gt;23701236&lt;/accession-num&gt;&lt;urls&gt;&lt;related-urls&gt;&lt;url&gt;http://www.ncbi.nlm.nih.gov/entrez/query.fcgi?cmd=Retrieve&amp;amp;db=PubMed&amp;amp;dopt=Citation&amp;amp;list_uids=23701236&lt;/url&gt;&lt;/related-urls&gt;&lt;/urls&gt;&lt;electronic-resource-num&gt;10.1111/dme.12239&lt;/electronic-resource-num&gt;&lt;language&gt;eng&lt;/language&gt;&lt;/record&gt;&lt;/Cite&gt;&lt;/EndNote&gt;</w:instrText>
      </w:r>
      <w:r w:rsidR="004915F8" w:rsidRPr="004915F8">
        <w:rPr>
          <w:rFonts w:ascii="Arial" w:hAnsi="Arial" w:cs="Arial"/>
          <w:sz w:val="24"/>
          <w:szCs w:val="24"/>
        </w:rPr>
        <w:fldChar w:fldCharType="separate"/>
      </w:r>
      <w:r w:rsidR="0049258E">
        <w:rPr>
          <w:rFonts w:ascii="Arial" w:hAnsi="Arial" w:cs="Arial"/>
          <w:noProof/>
          <w:sz w:val="24"/>
          <w:szCs w:val="24"/>
        </w:rPr>
        <w:t>[5]</w:t>
      </w:r>
      <w:r w:rsidR="004915F8" w:rsidRPr="004915F8">
        <w:rPr>
          <w:rFonts w:ascii="Arial" w:hAnsi="Arial" w:cs="Arial"/>
          <w:sz w:val="24"/>
          <w:szCs w:val="24"/>
        </w:rPr>
        <w:fldChar w:fldCharType="end"/>
      </w:r>
      <w:r w:rsidR="00271EB0" w:rsidRPr="004915F8">
        <w:rPr>
          <w:rFonts w:ascii="Arial" w:hAnsi="Arial" w:cs="Arial"/>
          <w:sz w:val="24"/>
          <w:szCs w:val="24"/>
        </w:rPr>
        <w:t>.</w:t>
      </w:r>
      <w:r w:rsidR="00271EB0" w:rsidRPr="0066497D">
        <w:rPr>
          <w:rFonts w:ascii="Arial" w:hAnsi="Arial" w:cs="Arial"/>
          <w:sz w:val="24"/>
          <w:szCs w:val="24"/>
        </w:rPr>
        <w:t xml:space="preserve"> </w:t>
      </w:r>
      <w:r w:rsidR="001A73F8">
        <w:rPr>
          <w:rFonts w:ascii="Arial" w:hAnsi="Arial" w:cs="Arial"/>
          <w:sz w:val="24"/>
          <w:szCs w:val="24"/>
        </w:rPr>
        <w:t xml:space="preserve">Information provision about hypoglycemia prevention, recognition and treatment </w:t>
      </w:r>
      <w:r w:rsidR="00D550C9">
        <w:rPr>
          <w:rFonts w:ascii="Arial" w:hAnsi="Arial" w:cs="Arial"/>
          <w:sz w:val="24"/>
          <w:szCs w:val="24"/>
        </w:rPr>
        <w:t xml:space="preserve">to patients as well as family members </w:t>
      </w:r>
      <w:r w:rsidR="001A73F8">
        <w:rPr>
          <w:rFonts w:ascii="Arial" w:hAnsi="Arial" w:cs="Arial"/>
          <w:sz w:val="24"/>
          <w:szCs w:val="24"/>
        </w:rPr>
        <w:t xml:space="preserve">during diabetes education could potentially avoid or reduce worries in </w:t>
      </w:r>
      <w:r w:rsidR="00D550C9">
        <w:rPr>
          <w:rFonts w:ascii="Arial" w:hAnsi="Arial" w:cs="Arial"/>
          <w:sz w:val="24"/>
          <w:szCs w:val="24"/>
        </w:rPr>
        <w:t>both groups</w:t>
      </w:r>
      <w:r w:rsidR="001A73F8">
        <w:rPr>
          <w:rFonts w:ascii="Arial" w:hAnsi="Arial" w:cs="Arial"/>
          <w:sz w:val="24"/>
          <w:szCs w:val="24"/>
        </w:rPr>
        <w:t>.</w:t>
      </w:r>
      <w:r w:rsidR="00D550C9">
        <w:rPr>
          <w:rFonts w:ascii="Arial" w:hAnsi="Arial" w:cs="Arial"/>
          <w:sz w:val="24"/>
          <w:szCs w:val="24"/>
        </w:rPr>
        <w:t xml:space="preserve"> </w:t>
      </w:r>
    </w:p>
    <w:p w14:paraId="4E5A3E62" w14:textId="77777777" w:rsidR="001E5D64" w:rsidRDefault="001E5D64" w:rsidP="0066497D">
      <w:pPr>
        <w:spacing w:after="0" w:line="480" w:lineRule="auto"/>
        <w:rPr>
          <w:rFonts w:ascii="Arial" w:hAnsi="Arial" w:cs="Arial"/>
          <w:sz w:val="24"/>
          <w:szCs w:val="24"/>
        </w:rPr>
      </w:pPr>
    </w:p>
    <w:p w14:paraId="58A65C71" w14:textId="4FCF2DD7" w:rsidR="00C64710" w:rsidRPr="009A202C" w:rsidRDefault="00C64710" w:rsidP="0066497D">
      <w:pPr>
        <w:spacing w:after="0" w:line="480" w:lineRule="auto"/>
        <w:rPr>
          <w:rFonts w:ascii="Arial" w:hAnsi="Arial" w:cs="Arial"/>
          <w:sz w:val="24"/>
          <w:szCs w:val="24"/>
        </w:rPr>
      </w:pPr>
      <w:r w:rsidRPr="0066497D">
        <w:rPr>
          <w:rFonts w:ascii="Arial" w:hAnsi="Arial" w:cs="Arial"/>
          <w:sz w:val="24"/>
          <w:szCs w:val="24"/>
        </w:rPr>
        <w:lastRenderedPageBreak/>
        <w:t xml:space="preserve">Educational programs and behavioral interventions </w:t>
      </w:r>
      <w:r w:rsidR="00597964" w:rsidRPr="0066497D">
        <w:rPr>
          <w:rFonts w:ascii="Arial" w:hAnsi="Arial" w:cs="Arial"/>
          <w:sz w:val="24"/>
          <w:szCs w:val="24"/>
        </w:rPr>
        <w:t xml:space="preserve">specifically </w:t>
      </w:r>
      <w:r w:rsidRPr="0066497D">
        <w:rPr>
          <w:rFonts w:ascii="Arial" w:hAnsi="Arial" w:cs="Arial"/>
          <w:sz w:val="24"/>
          <w:szCs w:val="24"/>
        </w:rPr>
        <w:t xml:space="preserve">aimed at reducing hypoglycemia and fear of hypoglycemia may also be of benefit. Blood glucose awareness training (BGAT) has been shown to reduce the frequency of episodes of severe hypoglycemia and to reduce fear of hypoglycemia in people with diabetes </w:t>
      </w:r>
      <w:r w:rsidRPr="0066497D">
        <w:rPr>
          <w:rFonts w:ascii="Arial" w:eastAsia="Times New Roman" w:hAnsi="Arial" w:cs="Arial"/>
          <w:color w:val="000000"/>
          <w:sz w:val="24"/>
          <w:szCs w:val="24"/>
        </w:rPr>
        <w:fldChar w:fldCharType="begin"/>
      </w:r>
      <w:r w:rsidR="00CF4A51">
        <w:rPr>
          <w:rFonts w:ascii="Arial" w:eastAsia="Times New Roman" w:hAnsi="Arial" w:cs="Arial"/>
          <w:color w:val="000000"/>
          <w:sz w:val="24"/>
          <w:szCs w:val="24"/>
        </w:rPr>
        <w:instrText xml:space="preserve"> ADDIN EN.CITE &lt;EndNote&gt;&lt;Cite&gt;&lt;Author&gt;Cox&lt;/Author&gt;&lt;Year&gt;2006&lt;/Year&gt;&lt;RecNum&gt;599&lt;/RecNum&gt;&lt;DisplayText&gt;[25]&lt;/DisplayText&gt;&lt;record&gt;&lt;rec-number&gt;599&lt;/rec-number&gt;&lt;foreign-keys&gt;&lt;key app="EN" db-id="z0zrs25ztd22z2ewf5wxew0p99asppt5s5z5"&gt;599&lt;/key&gt;&lt;/foreign-keys&gt;&lt;ref-type name="Journal Article"&gt;17&lt;/ref-type&gt;&lt;contributors&gt;&lt;authors&gt;&lt;author&gt;Cox, D.J.&lt;/author&gt;&lt;author&gt;Gonder-Frederick, L.&lt;/author&gt;&lt;author&gt;Ritterband, L.&lt;/author&gt;&lt;author&gt;Patel, K.&lt;/author&gt;&lt;author&gt;Schachinger, H.&lt;/author&gt;&lt;author&gt;Fehm-Wolfsdorf, G.&lt;/author&gt;&lt;author&gt;Hermanns, N.&lt;/author&gt;&lt;author&gt;Snoek, F.&lt;/author&gt;&lt;author&gt;Zrebiec, J.&lt;/author&gt;&lt;author&gt;Polonsky, W.&lt;/author&gt;&lt;author&gt;Schlundt, D.&lt;/author&gt;&lt;author&gt;Kovatchev, B.&lt;/author&gt;&lt;author&gt;Clarke, W.&lt;/author&gt;&lt;/authors&gt;&lt;/contributors&gt;&lt;titles&gt;&lt;title&gt;Blood glucose awareness training: What is it, where is it, and where is it going?&lt;/title&gt;&lt;secondary-title&gt;Diabetes Spectrum&lt;/secondary-title&gt;&lt;/titles&gt;&lt;periodical&gt;&lt;full-title&gt;Diabetes Spectrum&lt;/full-title&gt;&lt;/periodical&gt;&lt;pages&gt;43-49&lt;/pages&gt;&lt;volume&gt;19&lt;/volume&gt;&lt;number&gt;1&lt;/number&gt;&lt;dates&gt;&lt;year&gt;2006&lt;/year&gt;&lt;/dates&gt;&lt;urls&gt;&lt;/urls&gt;&lt;/record&gt;&lt;/Cite&gt;&lt;/EndNote&gt;</w:instrText>
      </w:r>
      <w:r w:rsidRPr="0066497D">
        <w:rPr>
          <w:rFonts w:ascii="Arial" w:eastAsia="Times New Roman" w:hAnsi="Arial" w:cs="Arial"/>
          <w:color w:val="000000"/>
          <w:sz w:val="24"/>
          <w:szCs w:val="24"/>
        </w:rPr>
        <w:fldChar w:fldCharType="separate"/>
      </w:r>
      <w:r w:rsidR="00CF4A51">
        <w:rPr>
          <w:rFonts w:ascii="Arial" w:eastAsia="Times New Roman" w:hAnsi="Arial" w:cs="Arial"/>
          <w:noProof/>
          <w:color w:val="000000"/>
          <w:sz w:val="24"/>
          <w:szCs w:val="24"/>
        </w:rPr>
        <w:t>[25]</w:t>
      </w:r>
      <w:r w:rsidRPr="0066497D">
        <w:rPr>
          <w:rFonts w:ascii="Arial" w:eastAsia="Times New Roman" w:hAnsi="Arial" w:cs="Arial"/>
          <w:color w:val="000000"/>
          <w:sz w:val="24"/>
          <w:szCs w:val="24"/>
        </w:rPr>
        <w:fldChar w:fldCharType="end"/>
      </w:r>
      <w:r w:rsidRPr="0066497D">
        <w:rPr>
          <w:rFonts w:ascii="Arial" w:eastAsia="Times New Roman" w:hAnsi="Arial" w:cs="Arial"/>
          <w:color w:val="000000"/>
          <w:sz w:val="24"/>
          <w:szCs w:val="24"/>
        </w:rPr>
        <w:t xml:space="preserve">. The DAFNE-HART (Hypoglycemia Awareness Restoration Training) pilot study also showed significant improvements in severe hypoglycemia, with a trend toward reduced worries about hypoglycemia </w:t>
      </w:r>
      <w:r w:rsidRPr="0066497D">
        <w:rPr>
          <w:rFonts w:ascii="Arial" w:eastAsia="Times New Roman" w:hAnsi="Arial" w:cs="Arial"/>
          <w:color w:val="000000"/>
          <w:sz w:val="24"/>
          <w:szCs w:val="24"/>
        </w:rPr>
        <w:fldChar w:fldCharType="begin"/>
      </w:r>
      <w:r w:rsidR="00CF4A51">
        <w:rPr>
          <w:rFonts w:ascii="Arial" w:eastAsia="Times New Roman" w:hAnsi="Arial" w:cs="Arial"/>
          <w:color w:val="000000"/>
          <w:sz w:val="24"/>
          <w:szCs w:val="24"/>
        </w:rPr>
        <w:instrText xml:space="preserve"> ADDIN EN.CITE &lt;EndNote&gt;&lt;Cite&gt;&lt;Author&gt;de Zoysa&lt;/Author&gt;&lt;Year&gt;2014&lt;/Year&gt;&lt;RecNum&gt;45&lt;/RecNum&gt;&lt;DisplayText&gt;[26]&lt;/DisplayText&gt;&lt;record&gt;&lt;rec-number&gt;45&lt;/rec-number&gt;&lt;foreign-keys&gt;&lt;key app="EN" db-id="x2xspfx2n0pxfoexw2o5et9b05fxd2ss00sv"&gt;45&lt;/key&gt;&lt;/foreign-keys&gt;&lt;ref-type name="Journal Article"&gt;17&lt;/ref-type&gt;&lt;contributors&gt;&lt;authors&gt;&lt;author&gt;de Zoysa, N.&lt;/author&gt;&lt;author&gt;Rogers, H.&lt;/author&gt;&lt;author&gt;Stadler, M.&lt;/author&gt;&lt;author&gt;Gianfrancesco, C.&lt;/author&gt;&lt;author&gt;Beveridge, S.&lt;/author&gt;&lt;author&gt;Britneff, E.&lt;/author&gt;&lt;author&gt;Choudhary, P.&lt;/author&gt;&lt;author&gt;Elliott, J.&lt;/author&gt;&lt;author&gt;Heller, S.&lt;/author&gt;&lt;author&gt;Amiel, S. A.&lt;/author&gt;&lt;/authors&gt;&lt;/contributors&gt;&lt;auth-address&gt;Corresponding author: Stephanie A. Amiel, stephanie.amiel@kcl.ac.uk.&lt;/auth-address&gt;&lt;titles&gt;&lt;title&gt;A psychoeducational program to restore hypoglycemia awareness: the DAFNE-HART pilot study&lt;/title&gt;&lt;secondary-title&gt;Diabetes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care&lt;/abbr-1&gt;&lt;/alt-periodical&gt;&lt;pages&gt;863-6&lt;/pages&gt;&lt;volume&gt;37&lt;/volume&gt;&lt;number&gt;3&lt;/number&gt;&lt;dates&gt;&lt;year&gt;2014&lt;/year&gt;&lt;pub-dates&gt;&lt;date&gt;Mar&lt;/date&gt;&lt;/pub-dates&gt;&lt;/dates&gt;&lt;isbn&gt;1935-5548 (Electronic)&amp;#xD;0149-5992 (Linking)&lt;/isbn&gt;&lt;accession-num&gt;24319119&lt;/accession-num&gt;&lt;urls&gt;&lt;related-urls&gt;&lt;url&gt;http://www.ncbi.nlm.nih.gov/pubmed/24319119&lt;/url&gt;&lt;/related-urls&gt;&lt;/urls&gt;&lt;electronic-resource-num&gt;10.2337/dc13-1245&lt;/electronic-resource-num&gt;&lt;/record&gt;&lt;/Cite&gt;&lt;/EndNote&gt;</w:instrText>
      </w:r>
      <w:r w:rsidRPr="0066497D">
        <w:rPr>
          <w:rFonts w:ascii="Arial" w:eastAsia="Times New Roman" w:hAnsi="Arial" w:cs="Arial"/>
          <w:color w:val="000000"/>
          <w:sz w:val="24"/>
          <w:szCs w:val="24"/>
        </w:rPr>
        <w:fldChar w:fldCharType="separate"/>
      </w:r>
      <w:r w:rsidR="00CF4A51">
        <w:rPr>
          <w:rFonts w:ascii="Arial" w:eastAsia="Times New Roman" w:hAnsi="Arial" w:cs="Arial"/>
          <w:noProof/>
          <w:color w:val="000000"/>
          <w:sz w:val="24"/>
          <w:szCs w:val="24"/>
        </w:rPr>
        <w:t>[26]</w:t>
      </w:r>
      <w:r w:rsidRPr="0066497D">
        <w:rPr>
          <w:rFonts w:ascii="Arial" w:eastAsia="Times New Roman" w:hAnsi="Arial" w:cs="Arial"/>
          <w:color w:val="000000"/>
          <w:sz w:val="24"/>
          <w:szCs w:val="24"/>
        </w:rPr>
        <w:fldChar w:fldCharType="end"/>
      </w:r>
      <w:r w:rsidRPr="0066497D">
        <w:rPr>
          <w:rFonts w:ascii="Arial" w:eastAsia="Times New Roman" w:hAnsi="Arial" w:cs="Arial"/>
          <w:color w:val="000000"/>
          <w:sz w:val="24"/>
          <w:szCs w:val="24"/>
        </w:rPr>
        <w:t xml:space="preserve">. Although it is known that relatives of people with diabetes are invited to participate in some courses aimed at preventing and managing hypoglycemic episodes </w:t>
      </w:r>
      <w:r w:rsidRPr="0066497D">
        <w:rPr>
          <w:rFonts w:ascii="Arial" w:eastAsia="Times New Roman" w:hAnsi="Arial" w:cs="Arial"/>
          <w:color w:val="000000"/>
          <w:sz w:val="24"/>
          <w:szCs w:val="24"/>
        </w:rPr>
        <w:fldChar w:fldCharType="begin"/>
      </w:r>
      <w:r w:rsidR="00CF4A51">
        <w:rPr>
          <w:rFonts w:ascii="Arial" w:eastAsia="Times New Roman" w:hAnsi="Arial" w:cs="Arial"/>
          <w:color w:val="000000"/>
          <w:sz w:val="24"/>
          <w:szCs w:val="24"/>
        </w:rPr>
        <w:instrText xml:space="preserve"> ADDIN EN.CITE &lt;EndNote&gt;&lt;Cite&gt;&lt;Author&gt;Jorgensen&lt;/Author&gt;&lt;Year&gt;2003&lt;/Year&gt;&lt;RecNum&gt;573&lt;/RecNum&gt;&lt;DisplayText&gt;[24]&lt;/DisplayText&gt;&lt;record&gt;&lt;rec-number&gt;573&lt;/rec-number&gt;&lt;foreign-keys&gt;&lt;key app="EN" db-id="z0zrs25ztd22z2ewf5wxew0p99asppt5s5z5"&gt;573&lt;/key&gt;&lt;/foreign-keys&gt;&lt;ref-type name="Journal Article"&gt;17&lt;/ref-type&gt;&lt;contributors&gt;&lt;authors&gt;&lt;author&gt;Jorgensen, H. V.&lt;/author&gt;&lt;author&gt;Pedersen-Bjergaard, U.&lt;/author&gt;&lt;author&gt;Rasmussen, A. K.&lt;/author&gt;&lt;author&gt;Borch-Johnsen, K.&lt;/author&gt;&lt;/authors&gt;&lt;/contributors&gt;&lt;auth-address&gt;Steno Diabetes Center, Gentofte, Denmark. hvj@jyde.dk&lt;/auth-address&gt;&lt;titles&gt;&lt;title&gt;The impact of severe hypoglycemia and impaired awareness of hypoglycemia on relatives of patients with type 1 diabetes&lt;/title&gt;&lt;secondary-title&gt;Diabetes Care&lt;/secondary-title&gt;&lt;alt-title&gt;Diabetes care&lt;/alt-title&gt;&lt;/titles&gt;&lt;periodical&gt;&lt;full-title&gt;Diabetes Care&lt;/full-title&gt;&lt;/periodical&gt;&lt;alt-periodical&gt;&lt;full-title&gt;Diabetes Care&lt;/full-title&gt;&lt;/alt-periodical&gt;&lt;pages&gt;1106-9&lt;/pages&gt;&lt;volume&gt;26&lt;/volume&gt;&lt;number&gt;4&lt;/number&gt;&lt;keywords&gt;&lt;keyword&gt;Adult&lt;/keyword&gt;&lt;keyword&gt;Age of Onset&lt;/keyword&gt;&lt;keyword&gt;Attitude to Health&lt;/keyword&gt;&lt;keyword&gt;Awareness/*physiology&lt;/keyword&gt;&lt;keyword&gt;Cross-Sectional Studies&lt;/keyword&gt;&lt;keyword&gt;Diabetes Mellitus, Type 1/*blood/physiopathology/*psychology&lt;/keyword&gt;&lt;keyword&gt;*Family&lt;/keyword&gt;&lt;keyword&gt;Female&lt;/keyword&gt;&lt;keyword&gt;Hemoglobin A, Glycosylated/metabolism&lt;/keyword&gt;&lt;keyword&gt;Humans&lt;/keyword&gt;&lt;keyword&gt;Hypoglycemia/chemically induced/*physiopathology/psychology&lt;/keyword&gt;&lt;keyword&gt;Insulin/adverse effects/therapeutic use&lt;/keyword&gt;&lt;keyword&gt;Male&lt;/keyword&gt;&lt;keyword&gt;Outpatients&lt;/keyword&gt;&lt;keyword&gt;Questionnaires&lt;/keyword&gt;&lt;/keywords&gt;&lt;dates&gt;&lt;year&gt;2003&lt;/year&gt;&lt;pub-dates&gt;&lt;date&gt;Apr&lt;/date&gt;&lt;/pub-dates&gt;&lt;/dates&gt;&lt;isbn&gt;0149-5992 (Print)&amp;#xD;0149-5992 (Linking)&lt;/isbn&gt;&lt;accession-num&gt;12663581&lt;/accession-num&gt;&lt;urls&gt;&lt;related-urls&gt;&lt;url&gt;http://www.ncbi.nlm.nih.gov/pubmed/12663581&lt;/url&gt;&lt;/related-urls&gt;&lt;/urls&gt;&lt;/record&gt;&lt;/Cite&gt;&lt;/EndNote&gt;</w:instrText>
      </w:r>
      <w:r w:rsidRPr="0066497D">
        <w:rPr>
          <w:rFonts w:ascii="Arial" w:eastAsia="Times New Roman" w:hAnsi="Arial" w:cs="Arial"/>
          <w:color w:val="000000"/>
          <w:sz w:val="24"/>
          <w:szCs w:val="24"/>
        </w:rPr>
        <w:fldChar w:fldCharType="separate"/>
      </w:r>
      <w:r w:rsidR="00CF4A51">
        <w:rPr>
          <w:rFonts w:ascii="Arial" w:eastAsia="Times New Roman" w:hAnsi="Arial" w:cs="Arial"/>
          <w:noProof/>
          <w:color w:val="000000"/>
          <w:sz w:val="24"/>
          <w:szCs w:val="24"/>
        </w:rPr>
        <w:t>[24]</w:t>
      </w:r>
      <w:r w:rsidRPr="0066497D">
        <w:rPr>
          <w:rFonts w:ascii="Arial" w:eastAsia="Times New Roman" w:hAnsi="Arial" w:cs="Arial"/>
          <w:color w:val="000000"/>
          <w:sz w:val="24"/>
          <w:szCs w:val="24"/>
        </w:rPr>
        <w:fldChar w:fldCharType="end"/>
      </w:r>
      <w:r w:rsidRPr="0066497D">
        <w:rPr>
          <w:rFonts w:ascii="Arial" w:eastAsia="Times New Roman" w:hAnsi="Arial" w:cs="Arial"/>
          <w:color w:val="000000"/>
          <w:sz w:val="24"/>
          <w:szCs w:val="24"/>
        </w:rPr>
        <w:t xml:space="preserve">, a formal assessment of changes in family member </w:t>
      </w:r>
      <w:r w:rsidR="00995ECE" w:rsidRPr="00134577">
        <w:rPr>
          <w:rFonts w:ascii="Arial" w:hAnsi="Arial" w:cs="Arial"/>
          <w:sz w:val="24"/>
          <w:szCs w:val="24"/>
          <w:highlight w:val="yellow"/>
        </w:rPr>
        <w:t>worries about hypoglycemia</w:t>
      </w:r>
      <w:r w:rsidR="00995ECE">
        <w:rPr>
          <w:rFonts w:ascii="Arial" w:hAnsi="Arial" w:cs="Arial"/>
          <w:sz w:val="24"/>
          <w:szCs w:val="24"/>
        </w:rPr>
        <w:t xml:space="preserve"> </w:t>
      </w:r>
      <w:r w:rsidRPr="0066497D">
        <w:rPr>
          <w:rFonts w:ascii="Arial" w:eastAsia="Times New Roman" w:hAnsi="Arial" w:cs="Arial"/>
          <w:color w:val="000000"/>
          <w:sz w:val="24"/>
          <w:szCs w:val="24"/>
        </w:rPr>
        <w:t xml:space="preserve">due to these interventions is currently lacking. Although family member hypoglycemia self-efficacy was not associated with </w:t>
      </w:r>
      <w:r w:rsidR="0006327E" w:rsidRPr="00134577">
        <w:rPr>
          <w:rFonts w:ascii="Arial" w:hAnsi="Arial" w:cs="Arial"/>
          <w:sz w:val="24"/>
          <w:szCs w:val="24"/>
          <w:highlight w:val="yellow"/>
        </w:rPr>
        <w:t>worries about hypoglycemia</w:t>
      </w:r>
      <w:r w:rsidR="0006327E">
        <w:rPr>
          <w:rFonts w:ascii="Arial" w:hAnsi="Arial" w:cs="Arial"/>
          <w:sz w:val="24"/>
          <w:szCs w:val="24"/>
        </w:rPr>
        <w:t xml:space="preserve"> </w:t>
      </w:r>
      <w:r w:rsidRPr="0066497D">
        <w:rPr>
          <w:rFonts w:ascii="Arial" w:eastAsia="Times New Roman" w:hAnsi="Arial" w:cs="Arial"/>
          <w:color w:val="000000"/>
          <w:sz w:val="24"/>
          <w:szCs w:val="24"/>
        </w:rPr>
        <w:t xml:space="preserve">in the present study, such interventions may not only increase feelings of control over hypoglycemia but also contribute to more constructive patient-relative coping with (the threat of) hypoglycemia. Our results suggest that it is important to target both the prevention of hypoglycemic events and the reduction of </w:t>
      </w:r>
      <w:r w:rsidR="000224C5" w:rsidRPr="00134577">
        <w:rPr>
          <w:rFonts w:ascii="Arial" w:hAnsi="Arial" w:cs="Arial"/>
          <w:sz w:val="24"/>
          <w:szCs w:val="24"/>
          <w:highlight w:val="yellow"/>
        </w:rPr>
        <w:t>worries about hypoglycemia</w:t>
      </w:r>
      <w:r w:rsidRPr="0066497D">
        <w:rPr>
          <w:rFonts w:ascii="Arial" w:eastAsia="Times New Roman" w:hAnsi="Arial" w:cs="Arial"/>
          <w:color w:val="000000"/>
          <w:sz w:val="24"/>
          <w:szCs w:val="24"/>
        </w:rPr>
        <w:t>.</w:t>
      </w:r>
      <w:r w:rsidR="0038396C">
        <w:rPr>
          <w:rFonts w:ascii="Arial" w:eastAsia="Times New Roman" w:hAnsi="Arial" w:cs="Arial"/>
          <w:color w:val="000000"/>
          <w:sz w:val="24"/>
          <w:szCs w:val="24"/>
        </w:rPr>
        <w:t xml:space="preserve"> In case of severely dysfunctional worries about hypoglycemia in family members, psychological counselling is warranted.</w:t>
      </w:r>
    </w:p>
    <w:p w14:paraId="0B2B294D" w14:textId="77777777" w:rsidR="00613CD5" w:rsidRDefault="00613CD5" w:rsidP="0066497D">
      <w:pPr>
        <w:spacing w:after="0" w:line="480" w:lineRule="auto"/>
        <w:rPr>
          <w:rFonts w:ascii="Arial" w:hAnsi="Arial" w:cs="Arial"/>
          <w:sz w:val="24"/>
          <w:szCs w:val="24"/>
        </w:rPr>
      </w:pPr>
    </w:p>
    <w:p w14:paraId="2FD45FB7" w14:textId="42FC522A" w:rsidR="00ED7C42" w:rsidRPr="0066497D" w:rsidRDefault="008D2CAC" w:rsidP="0066497D">
      <w:pPr>
        <w:spacing w:after="0" w:line="480" w:lineRule="auto"/>
        <w:rPr>
          <w:rFonts w:ascii="Arial" w:hAnsi="Arial" w:cs="Arial"/>
          <w:sz w:val="24"/>
          <w:szCs w:val="24"/>
        </w:rPr>
      </w:pPr>
      <w:r>
        <w:rPr>
          <w:rFonts w:ascii="Arial" w:hAnsi="Arial" w:cs="Arial"/>
          <w:sz w:val="24"/>
          <w:szCs w:val="24"/>
        </w:rPr>
        <w:t>Additional</w:t>
      </w:r>
      <w:r w:rsidR="00376928">
        <w:rPr>
          <w:rFonts w:ascii="Arial" w:hAnsi="Arial" w:cs="Arial"/>
          <w:sz w:val="24"/>
          <w:szCs w:val="24"/>
        </w:rPr>
        <w:t xml:space="preserve"> support provided by diabetes technology s</w:t>
      </w:r>
      <w:r w:rsidR="00460078">
        <w:rPr>
          <w:rFonts w:ascii="Arial" w:hAnsi="Arial" w:cs="Arial"/>
          <w:sz w:val="24"/>
          <w:szCs w:val="24"/>
        </w:rPr>
        <w:t xml:space="preserve">hould also be further explored. </w:t>
      </w:r>
      <w:r w:rsidR="00ED7C42" w:rsidRPr="0066497D">
        <w:rPr>
          <w:rFonts w:ascii="Arial" w:hAnsi="Arial" w:cs="Arial"/>
          <w:sz w:val="24"/>
          <w:szCs w:val="24"/>
        </w:rPr>
        <w:t xml:space="preserve">New technologies (e.g., insulin pump, continuous glucose monitor) may help to alleviate </w:t>
      </w:r>
      <w:r w:rsidR="00EA297C" w:rsidRPr="0066497D">
        <w:rPr>
          <w:rFonts w:ascii="Arial" w:hAnsi="Arial" w:cs="Arial"/>
          <w:sz w:val="24"/>
          <w:szCs w:val="24"/>
        </w:rPr>
        <w:t>worry about hypoglycemia</w:t>
      </w:r>
      <w:r w:rsidR="00ED7C42" w:rsidRPr="0066497D">
        <w:rPr>
          <w:rFonts w:ascii="Arial" w:hAnsi="Arial" w:cs="Arial"/>
          <w:sz w:val="24"/>
          <w:szCs w:val="24"/>
        </w:rPr>
        <w:t xml:space="preserve"> for people with diabetes and family members alike </w:t>
      </w:r>
      <w:r w:rsidR="008B0443" w:rsidRPr="0066497D">
        <w:rPr>
          <w:rFonts w:ascii="Arial" w:hAnsi="Arial" w:cs="Arial"/>
          <w:sz w:val="24"/>
          <w:szCs w:val="24"/>
        </w:rPr>
        <w:fldChar w:fldCharType="begin"/>
      </w:r>
      <w:r w:rsidR="00CF4A51">
        <w:rPr>
          <w:rFonts w:ascii="Arial" w:hAnsi="Arial" w:cs="Arial"/>
          <w:sz w:val="24"/>
          <w:szCs w:val="24"/>
        </w:rPr>
        <w:instrText xml:space="preserve"> ADDIN EN.CITE &lt;EndNote&gt;&lt;Cite&gt;&lt;Author&gt;Trief&lt;/Author&gt;&lt;Year&gt;2013&lt;/Year&gt;&lt;RecNum&gt;437&lt;/RecNum&gt;&lt;DisplayText&gt;[10]&lt;/DisplayText&gt;&lt;record&gt;&lt;rec-number&gt;437&lt;/rec-number&gt;&lt;foreign-keys&gt;&lt;key app="EN" db-id="z0zrs25ztd22z2ewf5wxew0p99asppt5s5z5"&gt;437&lt;/key&gt;&lt;/foreign-keys&gt;&lt;ref-type name="Journal Article"&gt;17&lt;/ref-type&gt;&lt;contributors&gt;&lt;authors&gt;&lt;author&gt;Trief, P. M.&lt;/author&gt;&lt;author&gt;Sandberg, J. G.&lt;/author&gt;&lt;author&gt;Dimmock, J. A.&lt;/author&gt;&lt;author&gt;Forken, P. J.&lt;/author&gt;&lt;author&gt;Weinstock, R. S.&lt;/author&gt;&lt;/authors&gt;&lt;/contributors&gt;&lt;auth-address&gt;Department of Psychiatry and Behavioral Sciences, The State University of New York (SUNY) Upstate Medical University, Syracuse, New York.&lt;/auth-address&gt;&lt;titles&gt;&lt;title&gt;Personal and Relationship Challenges of Adults With Type 1 Diabetes: A qualitative focus group study&lt;/title&gt;&lt;secondary-title&gt;Diabetes Care&lt;/secondary-title&gt;&lt;/titles&gt;&lt;periodical&gt;&lt;full-title&gt;Diabetes Care&lt;/full-title&gt;&lt;/periodical&gt;&lt;edition&gt;2013/03/12&lt;/edition&gt;&lt;dates&gt;&lt;year&gt;2013&lt;/year&gt;&lt;pub-dates&gt;&lt;date&gt;Jun 11&lt;/date&gt;&lt;/pub-dates&gt;&lt;/dates&gt;&lt;isbn&gt;1935-5548 (Electronic)&amp;#xD;0149-5992 (Linking)&lt;/isbn&gt;&lt;accession-num&gt;23474590&lt;/accession-num&gt;&lt;urls&gt;&lt;related-urls&gt;&lt;url&gt;http://www.ncbi.nlm.nih.gov/entrez/query.fcgi?cmd=Retrieve&amp;amp;db=PubMed&amp;amp;dopt=Citation&amp;amp;list_uids=23474590&lt;/url&gt;&lt;/related-urls&gt;&lt;/urls&gt;&lt;electronic-resource-num&gt;dc12-1718 [pii]&amp;#xD;10.2337/dc12-1718&lt;/electronic-resource-num&gt;&lt;language&gt;Eng&lt;/language&gt;&lt;/record&gt;&lt;/Cite&gt;&lt;/EndNote&gt;</w:instrText>
      </w:r>
      <w:r w:rsidR="008B0443" w:rsidRPr="0066497D">
        <w:rPr>
          <w:rFonts w:ascii="Arial" w:hAnsi="Arial" w:cs="Arial"/>
          <w:sz w:val="24"/>
          <w:szCs w:val="24"/>
        </w:rPr>
        <w:fldChar w:fldCharType="separate"/>
      </w:r>
      <w:r w:rsidR="00CF4A51">
        <w:rPr>
          <w:rFonts w:ascii="Arial" w:hAnsi="Arial" w:cs="Arial"/>
          <w:noProof/>
          <w:sz w:val="24"/>
          <w:szCs w:val="24"/>
        </w:rPr>
        <w:t>[10]</w:t>
      </w:r>
      <w:r w:rsidR="008B0443" w:rsidRPr="0066497D">
        <w:rPr>
          <w:rFonts w:ascii="Arial" w:hAnsi="Arial" w:cs="Arial"/>
          <w:sz w:val="24"/>
          <w:szCs w:val="24"/>
        </w:rPr>
        <w:fldChar w:fldCharType="end"/>
      </w:r>
      <w:r w:rsidR="00ED7C42" w:rsidRPr="0066497D">
        <w:rPr>
          <w:rFonts w:ascii="Arial" w:hAnsi="Arial" w:cs="Arial"/>
          <w:sz w:val="24"/>
          <w:szCs w:val="24"/>
        </w:rPr>
        <w:t xml:space="preserve">. </w:t>
      </w:r>
      <w:r w:rsidR="002202EB" w:rsidRPr="0066497D">
        <w:rPr>
          <w:rFonts w:ascii="Arial" w:hAnsi="Arial" w:cs="Arial"/>
          <w:sz w:val="24"/>
          <w:szCs w:val="24"/>
        </w:rPr>
        <w:t xml:space="preserve">A review from 2010 concluded that although there was no conclusive evidence that use of diabetes technologies such as continuous subcutaneous insulin infusion (CSII), </w:t>
      </w:r>
      <w:r w:rsidR="002202EB" w:rsidRPr="0066497D">
        <w:rPr>
          <w:rFonts w:ascii="Arial" w:hAnsi="Arial" w:cs="Arial"/>
          <w:sz w:val="24"/>
          <w:szCs w:val="24"/>
        </w:rPr>
        <w:lastRenderedPageBreak/>
        <w:t xml:space="preserve">continuous glucose monitoring (CGM) </w:t>
      </w:r>
      <w:r w:rsidR="00C103B1" w:rsidRPr="0066497D">
        <w:rPr>
          <w:rFonts w:ascii="Arial" w:hAnsi="Arial" w:cs="Arial"/>
          <w:sz w:val="24"/>
          <w:szCs w:val="24"/>
        </w:rPr>
        <w:t>and integrated CSII/CGM improved</w:t>
      </w:r>
      <w:r w:rsidR="002202EB" w:rsidRPr="0066497D">
        <w:rPr>
          <w:rFonts w:ascii="Arial" w:hAnsi="Arial" w:cs="Arial"/>
          <w:sz w:val="24"/>
          <w:szCs w:val="24"/>
        </w:rPr>
        <w:t xml:space="preserve"> patient-reported outcomes, most studies provided evidence of some </w:t>
      </w:r>
      <w:r w:rsidR="00376928">
        <w:rPr>
          <w:rFonts w:ascii="Arial" w:hAnsi="Arial" w:cs="Arial"/>
          <w:sz w:val="24"/>
          <w:szCs w:val="24"/>
        </w:rPr>
        <w:t xml:space="preserve">advantages and few disadvantages for patient-reported outcomes </w:t>
      </w:r>
      <w:r w:rsidR="008B0443" w:rsidRPr="0066497D">
        <w:rPr>
          <w:rFonts w:ascii="Arial" w:hAnsi="Arial" w:cs="Arial"/>
          <w:sz w:val="24"/>
          <w:szCs w:val="24"/>
        </w:rPr>
        <w:fldChar w:fldCharType="begin"/>
      </w:r>
      <w:r w:rsidR="00CF4A51">
        <w:rPr>
          <w:rFonts w:ascii="Arial" w:hAnsi="Arial" w:cs="Arial"/>
          <w:sz w:val="24"/>
          <w:szCs w:val="24"/>
        </w:rPr>
        <w:instrText xml:space="preserve"> ADDIN EN.CITE &lt;EndNote&gt;&lt;Cite&gt;&lt;Author&gt;Rubin&lt;/Author&gt;&lt;Year&gt;2010&lt;/Year&gt;&lt;RecNum&gt;595&lt;/RecNum&gt;&lt;DisplayText&gt;[27]&lt;/DisplayText&gt;&lt;record&gt;&lt;rec-number&gt;595&lt;/rec-number&gt;&lt;foreign-keys&gt;&lt;key app="EN" db-id="z0zrs25ztd22z2ewf5wxew0p99asppt5s5z5"&gt;595&lt;/key&gt;&lt;/foreign-keys&gt;&lt;ref-type name="Journal Article"&gt;17&lt;/ref-type&gt;&lt;contributors&gt;&lt;authors&gt;&lt;author&gt;Rubin, R. R.&lt;/author&gt;&lt;author&gt;Peyrot, M.&lt;/author&gt;&lt;/authors&gt;&lt;/contributors&gt;&lt;auth-address&gt;Department of Medicine, Johns Hopkins University School of Medicine; Department of Pediatrics, Johns Hopkins University School of Medicine, Baltimore, MD, USA. rrubin4@jhmi.edu&lt;/auth-address&gt;&lt;titles&gt;&lt;title&gt;Patient-reported outcomes and diabetes technology: a systematic review of the literature&lt;/title&gt;&lt;secondary-title&gt;Pediatr Endocrinol Rev&lt;/secondary-title&gt;&lt;alt-title&gt;Pediatric endocrinology reviews : PER&lt;/alt-title&gt;&lt;/titles&gt;&lt;periodical&gt;&lt;full-title&gt;Pediatr Endocrinol Rev&lt;/full-title&gt;&lt;abbr-1&gt;Pediatric endocrinology reviews : PER&lt;/abbr-1&gt;&lt;/periodical&gt;&lt;alt-periodical&gt;&lt;full-title&gt;Pediatr Endocrinol Rev&lt;/full-title&gt;&lt;abbr-1&gt;Pediatric endocrinology reviews : PER&lt;/abbr-1&gt;&lt;/alt-periodical&gt;&lt;pages&gt;405-12&lt;/pages&gt;&lt;volume&gt;7 Suppl 3&lt;/volume&gt;&lt;keywords&gt;&lt;keyword&gt;Blood Glucose/*analysis&lt;/keyword&gt;&lt;keyword&gt;Clinical Trials as Topic&lt;/keyword&gt;&lt;keyword&gt;Diabetes Mellitus, Type 1/blood/*drug therapy&lt;/keyword&gt;&lt;keyword&gt;Humans&lt;/keyword&gt;&lt;keyword&gt;Insulin/*administration &amp;amp; dosage&lt;/keyword&gt;&lt;keyword&gt;Insulin Infusion Systems/*standards&lt;/keyword&gt;&lt;keyword&gt;Monitoring, Ambulatory/*methods&lt;/keyword&gt;&lt;keyword&gt;Patient Satisfaction&lt;/keyword&gt;&lt;/keywords&gt;&lt;dates&gt;&lt;year&gt;2010&lt;/year&gt;&lt;pub-dates&gt;&lt;date&gt;Aug&lt;/date&gt;&lt;/pub-dates&gt;&lt;/dates&gt;&lt;isbn&gt;1565-4753 (Print)&amp;#xD;1565-4753 (Linking)&lt;/isbn&gt;&lt;accession-num&gt;20877254&lt;/accession-num&gt;&lt;urls&gt;&lt;related-urls&gt;&lt;url&gt;http://www.ncbi.nlm.nih.gov/pubmed/20877254&lt;/url&gt;&lt;/related-urls&gt;&lt;/urls&gt;&lt;/record&gt;&lt;/Cite&gt;&lt;/EndNote&gt;</w:instrText>
      </w:r>
      <w:r w:rsidR="008B0443" w:rsidRPr="0066497D">
        <w:rPr>
          <w:rFonts w:ascii="Arial" w:hAnsi="Arial" w:cs="Arial"/>
          <w:sz w:val="24"/>
          <w:szCs w:val="24"/>
        </w:rPr>
        <w:fldChar w:fldCharType="separate"/>
      </w:r>
      <w:r w:rsidR="00CF4A51">
        <w:rPr>
          <w:rFonts w:ascii="Arial" w:hAnsi="Arial" w:cs="Arial"/>
          <w:noProof/>
          <w:sz w:val="24"/>
          <w:szCs w:val="24"/>
        </w:rPr>
        <w:t>[27]</w:t>
      </w:r>
      <w:r w:rsidR="008B0443" w:rsidRPr="0066497D">
        <w:rPr>
          <w:rFonts w:ascii="Arial" w:hAnsi="Arial" w:cs="Arial"/>
          <w:sz w:val="24"/>
          <w:szCs w:val="24"/>
        </w:rPr>
        <w:fldChar w:fldCharType="end"/>
      </w:r>
      <w:r w:rsidR="002202EB" w:rsidRPr="0066497D">
        <w:rPr>
          <w:rFonts w:ascii="Arial" w:hAnsi="Arial" w:cs="Arial"/>
          <w:sz w:val="24"/>
          <w:szCs w:val="24"/>
        </w:rPr>
        <w:t>.</w:t>
      </w:r>
      <w:r w:rsidR="00527AEA" w:rsidRPr="0066497D">
        <w:rPr>
          <w:rFonts w:ascii="Arial" w:hAnsi="Arial" w:cs="Arial"/>
          <w:sz w:val="24"/>
          <w:szCs w:val="24"/>
        </w:rPr>
        <w:t xml:space="preserve"> </w:t>
      </w:r>
      <w:r w:rsidR="00ED7C42" w:rsidRPr="0066497D">
        <w:rPr>
          <w:rFonts w:ascii="Arial" w:hAnsi="Arial" w:cs="Arial"/>
          <w:sz w:val="24"/>
          <w:szCs w:val="24"/>
        </w:rPr>
        <w:t>In a multi-</w:t>
      </w:r>
      <w:r w:rsidR="000B63C4" w:rsidRPr="0066497D">
        <w:rPr>
          <w:rFonts w:ascii="Arial" w:hAnsi="Arial" w:cs="Arial"/>
          <w:sz w:val="24"/>
          <w:szCs w:val="24"/>
        </w:rPr>
        <w:t>center</w:t>
      </w:r>
      <w:r w:rsidR="00ED7C42" w:rsidRPr="0066497D">
        <w:rPr>
          <w:rFonts w:ascii="Arial" w:hAnsi="Arial" w:cs="Arial"/>
          <w:sz w:val="24"/>
          <w:szCs w:val="24"/>
        </w:rPr>
        <w:t xml:space="preserve"> prospective pre- and post-study, parents of children with type 1 diabetes reported reduced frequency and difficulty of overall parenting stress and decreased worries about hypoglycemia after transition to continuous subcutaneous insulin infusion therapy </w:t>
      </w:r>
      <w:r w:rsidR="008B0443" w:rsidRPr="0066497D">
        <w:rPr>
          <w:rFonts w:ascii="Arial" w:hAnsi="Arial" w:cs="Arial"/>
          <w:sz w:val="24"/>
          <w:szCs w:val="24"/>
        </w:rPr>
        <w:fldChar w:fldCharType="begin">
          <w:fldData xml:space="preserve">PEVuZE5vdGU+PENpdGU+PEF1dGhvcj5NdWxsZXItR29kZWZmcm95PC9BdXRob3I+PFllYXI+MjAw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</w:fldData>
        </w:fldChar>
      </w:r>
      <w:r w:rsidR="00CF4A51">
        <w:rPr>
          <w:rFonts w:ascii="Arial" w:hAnsi="Arial" w:cs="Arial"/>
          <w:sz w:val="24"/>
          <w:szCs w:val="24"/>
        </w:rPr>
        <w:instrText xml:space="preserve"> ADDIN EN.CITE </w:instrText>
      </w:r>
      <w:r w:rsidR="00CF4A51">
        <w:rPr>
          <w:rFonts w:ascii="Arial" w:hAnsi="Arial" w:cs="Arial"/>
          <w:sz w:val="24"/>
          <w:szCs w:val="24"/>
        </w:rPr>
        <w:fldChar w:fldCharType="begin">
          <w:fldData xml:space="preserve">PEVuZE5vdGU+PENpdGU+PEF1dGhvcj5NdWxsZXItR29kZWZmcm95PC9BdXRob3I+PFllYXI+MjAw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</w:fldData>
        </w:fldChar>
      </w:r>
      <w:r w:rsidR="00CF4A51">
        <w:rPr>
          <w:rFonts w:ascii="Arial" w:hAnsi="Arial" w:cs="Arial"/>
          <w:sz w:val="24"/>
          <w:szCs w:val="24"/>
        </w:rPr>
        <w:instrText xml:space="preserve"> ADDIN EN.CITE.DATA </w:instrText>
      </w:r>
      <w:r w:rsidR="00CF4A51">
        <w:rPr>
          <w:rFonts w:ascii="Arial" w:hAnsi="Arial" w:cs="Arial"/>
          <w:sz w:val="24"/>
          <w:szCs w:val="24"/>
        </w:rPr>
      </w:r>
      <w:r w:rsidR="00CF4A51">
        <w:rPr>
          <w:rFonts w:ascii="Arial" w:hAnsi="Arial" w:cs="Arial"/>
          <w:sz w:val="24"/>
          <w:szCs w:val="24"/>
        </w:rPr>
        <w:fldChar w:fldCharType="end"/>
      </w:r>
      <w:r w:rsidR="008B0443" w:rsidRPr="0066497D">
        <w:rPr>
          <w:rFonts w:ascii="Arial" w:hAnsi="Arial" w:cs="Arial"/>
          <w:sz w:val="24"/>
          <w:szCs w:val="24"/>
        </w:rPr>
      </w:r>
      <w:r w:rsidR="008B0443" w:rsidRPr="0066497D">
        <w:rPr>
          <w:rFonts w:ascii="Arial" w:hAnsi="Arial" w:cs="Arial"/>
          <w:sz w:val="24"/>
          <w:szCs w:val="24"/>
        </w:rPr>
        <w:fldChar w:fldCharType="separate"/>
      </w:r>
      <w:r w:rsidR="00CF4A51">
        <w:rPr>
          <w:rFonts w:ascii="Arial" w:hAnsi="Arial" w:cs="Arial"/>
          <w:noProof/>
          <w:sz w:val="24"/>
          <w:szCs w:val="24"/>
        </w:rPr>
        <w:t>[28]</w:t>
      </w:r>
      <w:r w:rsidR="008B0443" w:rsidRPr="0066497D">
        <w:rPr>
          <w:rFonts w:ascii="Arial" w:hAnsi="Arial" w:cs="Arial"/>
          <w:sz w:val="24"/>
          <w:szCs w:val="24"/>
        </w:rPr>
        <w:fldChar w:fldCharType="end"/>
      </w:r>
      <w:r w:rsidR="00ED7C42" w:rsidRPr="0066497D">
        <w:rPr>
          <w:rFonts w:ascii="Arial" w:hAnsi="Arial" w:cs="Arial"/>
          <w:sz w:val="24"/>
          <w:szCs w:val="24"/>
        </w:rPr>
        <w:t xml:space="preserve">. However, no meaningful changes in parental fear of hypoglycemia </w:t>
      </w:r>
      <w:proofErr w:type="gramStart"/>
      <w:r w:rsidR="00ED7C42" w:rsidRPr="0066497D">
        <w:rPr>
          <w:rFonts w:ascii="Arial" w:hAnsi="Arial" w:cs="Arial"/>
          <w:sz w:val="24"/>
          <w:szCs w:val="24"/>
        </w:rPr>
        <w:t>were found</w:t>
      </w:r>
      <w:proofErr w:type="gramEnd"/>
      <w:r w:rsidR="00ED7C42" w:rsidRPr="0066497D">
        <w:rPr>
          <w:rFonts w:ascii="Arial" w:hAnsi="Arial" w:cs="Arial"/>
          <w:sz w:val="24"/>
          <w:szCs w:val="24"/>
        </w:rPr>
        <w:t xml:space="preserve"> after the introduction of continuous glucose monitoring treatment in children with type 1 diabetes </w:t>
      </w:r>
      <w:r w:rsidR="008B0443" w:rsidRPr="0066497D">
        <w:rPr>
          <w:rFonts w:ascii="Arial" w:hAnsi="Arial" w:cs="Arial"/>
          <w:sz w:val="24"/>
          <w:szCs w:val="24"/>
        </w:rPr>
        <w:fldChar w:fldCharType="begin">
          <w:fldData xml:space="preserve">PEVuZE5vdGU+PENpdGU+PEF1dGhvcj5IaXJvc2U8L0F1dGhvcj48WWVhcj4yMDEyPC9ZZWFyPjxS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</w:fldData>
        </w:fldChar>
      </w:r>
      <w:r w:rsidR="00CF4A51">
        <w:rPr>
          <w:rFonts w:ascii="Arial" w:hAnsi="Arial" w:cs="Arial"/>
          <w:sz w:val="24"/>
          <w:szCs w:val="24"/>
        </w:rPr>
        <w:instrText xml:space="preserve"> ADDIN EN.CITE </w:instrText>
      </w:r>
      <w:r w:rsidR="00CF4A51">
        <w:rPr>
          <w:rFonts w:ascii="Arial" w:hAnsi="Arial" w:cs="Arial"/>
          <w:sz w:val="24"/>
          <w:szCs w:val="24"/>
        </w:rPr>
        <w:fldChar w:fldCharType="begin">
          <w:fldData xml:space="preserve">PEVuZE5vdGU+PENpdGU+PEF1dGhvcj5IaXJvc2U8L0F1dGhvcj48WWVhcj4yMDEyPC9ZZWFyPjxS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</w:fldData>
        </w:fldChar>
      </w:r>
      <w:r w:rsidR="00CF4A51">
        <w:rPr>
          <w:rFonts w:ascii="Arial" w:hAnsi="Arial" w:cs="Arial"/>
          <w:sz w:val="24"/>
          <w:szCs w:val="24"/>
        </w:rPr>
        <w:instrText xml:space="preserve"> ADDIN EN.CITE.DATA </w:instrText>
      </w:r>
      <w:r w:rsidR="00CF4A51">
        <w:rPr>
          <w:rFonts w:ascii="Arial" w:hAnsi="Arial" w:cs="Arial"/>
          <w:sz w:val="24"/>
          <w:szCs w:val="24"/>
        </w:rPr>
      </w:r>
      <w:r w:rsidR="00CF4A51">
        <w:rPr>
          <w:rFonts w:ascii="Arial" w:hAnsi="Arial" w:cs="Arial"/>
          <w:sz w:val="24"/>
          <w:szCs w:val="24"/>
        </w:rPr>
        <w:fldChar w:fldCharType="end"/>
      </w:r>
      <w:r w:rsidR="008B0443" w:rsidRPr="0066497D">
        <w:rPr>
          <w:rFonts w:ascii="Arial" w:hAnsi="Arial" w:cs="Arial"/>
          <w:sz w:val="24"/>
          <w:szCs w:val="24"/>
        </w:rPr>
      </w:r>
      <w:r w:rsidR="008B0443" w:rsidRPr="0066497D">
        <w:rPr>
          <w:rFonts w:ascii="Arial" w:hAnsi="Arial" w:cs="Arial"/>
          <w:sz w:val="24"/>
          <w:szCs w:val="24"/>
        </w:rPr>
        <w:fldChar w:fldCharType="separate"/>
      </w:r>
      <w:r w:rsidR="00CF4A51">
        <w:rPr>
          <w:rFonts w:ascii="Arial" w:hAnsi="Arial" w:cs="Arial"/>
          <w:noProof/>
          <w:sz w:val="24"/>
          <w:szCs w:val="24"/>
        </w:rPr>
        <w:t>[29]</w:t>
      </w:r>
      <w:r w:rsidR="008B0443" w:rsidRPr="0066497D">
        <w:rPr>
          <w:rFonts w:ascii="Arial" w:hAnsi="Arial" w:cs="Arial"/>
          <w:sz w:val="24"/>
          <w:szCs w:val="24"/>
        </w:rPr>
        <w:fldChar w:fldCharType="end"/>
      </w:r>
      <w:r w:rsidR="00ED7C42" w:rsidRPr="0066497D">
        <w:rPr>
          <w:rFonts w:ascii="Arial" w:hAnsi="Arial" w:cs="Arial"/>
          <w:sz w:val="24"/>
          <w:szCs w:val="24"/>
        </w:rPr>
        <w:t xml:space="preserve">. However, qualitative research among spouses of adults with type 1 diabetes has suggested that continuous glucose monitoring might decrease their worry and need for vigilance about hypoglycemia </w:t>
      </w:r>
      <w:r w:rsidR="008B0443" w:rsidRPr="0066497D">
        <w:rPr>
          <w:rFonts w:ascii="Arial" w:hAnsi="Arial" w:cs="Arial"/>
          <w:sz w:val="24"/>
          <w:szCs w:val="24"/>
        </w:rPr>
        <w:fldChar w:fldCharType="begin"/>
      </w:r>
      <w:r w:rsidR="00CF4A51">
        <w:rPr>
          <w:rFonts w:ascii="Arial" w:hAnsi="Arial" w:cs="Arial"/>
          <w:sz w:val="24"/>
          <w:szCs w:val="24"/>
        </w:rPr>
        <w:instrText xml:space="preserve"> ADDIN EN.CITE &lt;EndNote&gt;&lt;Cite&gt;&lt;Author&gt;Ritholz&lt;/Author&gt;&lt;Year&gt;2013&lt;/Year&gt;&lt;RecNum&gt;433&lt;/RecNum&gt;&lt;DisplayText&gt;[30]&lt;/DisplayText&gt;&lt;record&gt;&lt;rec-number&gt;433&lt;/rec-number&gt;&lt;foreign-keys&gt;&lt;key app="EN" db-id="z0zrs25ztd22z2ewf5wxew0p99asppt5s5z5"&gt;433&lt;/key&gt;&lt;/foreign-keys&gt;&lt;ref-type name="Journal Article"&gt;17&lt;/ref-type&gt;&lt;contributors&gt;&lt;authors&gt;&lt;author&gt;Ritholz, M. D.&lt;/author&gt;&lt;author&gt;Beste, M.&lt;/author&gt;&lt;author&gt;Edwards, S. S.&lt;/author&gt;&lt;author&gt;Beverly, E. A.&lt;/author&gt;&lt;author&gt;Atakov-Castillo, A.&lt;/author&gt;&lt;author&gt;Wolpert, H. A.&lt;/author&gt;&lt;/authors&gt;&lt;/contributors&gt;&lt;auth-address&gt;Behavioral Mental Health, Joslin Diabetes Center; Department of Psychiatry, Harvard Medical School; Department of Psychiatry, Boston Children&amp;apos;s Hospital.&lt;/auth-address&gt;&lt;titles&gt;&lt;title&gt;Impact of continuous glucose monitoring on diabetes management and marital relationships of adults with Type 1 diabetes and their spouses: a qualitative study&lt;/title&gt;&lt;secondary-title&gt;Diabet Med&lt;/secondary-title&gt;&lt;/titles&gt;&lt;periodical&gt;&lt;full-title&gt;Diabetic Medicine&lt;/full-title&gt;&lt;abbr-1&gt;Diabet Med&lt;/abbr-1&gt;&lt;/periodical&gt;&lt;edition&gt;2013/07/04&lt;/edition&gt;&lt;dates&gt;&lt;year&gt;2013&lt;/year&gt;&lt;pub-dates&gt;&lt;date&gt;Jul 2&lt;/date&gt;&lt;/pub-dates&gt;&lt;/dates&gt;&lt;isbn&gt;1464-5491 (Electronic)&amp;#xD;0742-3071 (Linking)&lt;/isbn&gt;&lt;accession-num&gt;23819557&lt;/accession-num&gt;&lt;urls&gt;&lt;related-urls&gt;&lt;url&gt;http://www.ncbi.nlm.nih.gov/entrez/query.fcgi?cmd=Retrieve&amp;amp;db=PubMed&amp;amp;dopt=Citation&amp;amp;list_uids=23819557&lt;/url&gt;&lt;/related-urls&gt;&lt;/urls&gt;&lt;electronic-resource-num&gt;10.1111/dme.12276&lt;/electronic-resource-num&gt;&lt;language&gt;Eng&lt;/language&gt;&lt;/record&gt;&lt;/Cite&gt;&lt;/EndNote&gt;</w:instrText>
      </w:r>
      <w:r w:rsidR="008B0443" w:rsidRPr="0066497D">
        <w:rPr>
          <w:rFonts w:ascii="Arial" w:hAnsi="Arial" w:cs="Arial"/>
          <w:sz w:val="24"/>
          <w:szCs w:val="24"/>
        </w:rPr>
        <w:fldChar w:fldCharType="separate"/>
      </w:r>
      <w:r w:rsidR="00CF4A51">
        <w:rPr>
          <w:rFonts w:ascii="Arial" w:hAnsi="Arial" w:cs="Arial"/>
          <w:noProof/>
          <w:sz w:val="24"/>
          <w:szCs w:val="24"/>
        </w:rPr>
        <w:t>[30]</w:t>
      </w:r>
      <w:r w:rsidR="008B0443" w:rsidRPr="0066497D">
        <w:rPr>
          <w:rFonts w:ascii="Arial" w:hAnsi="Arial" w:cs="Arial"/>
          <w:sz w:val="24"/>
          <w:szCs w:val="24"/>
        </w:rPr>
        <w:fldChar w:fldCharType="end"/>
      </w:r>
      <w:r w:rsidR="00ED7C42" w:rsidRPr="0066497D">
        <w:rPr>
          <w:rFonts w:ascii="Arial" w:hAnsi="Arial" w:cs="Arial"/>
          <w:sz w:val="24"/>
          <w:szCs w:val="24"/>
        </w:rPr>
        <w:t xml:space="preserve">. </w:t>
      </w:r>
      <w:r w:rsidR="000C47C1" w:rsidRPr="0066497D">
        <w:rPr>
          <w:rFonts w:ascii="Arial" w:hAnsi="Arial" w:cs="Arial"/>
          <w:sz w:val="24"/>
          <w:szCs w:val="24"/>
        </w:rPr>
        <w:t xml:space="preserve"> The STAR 3 trial compared sensor-augmented pump therapy with optimal conventional therapy (multiple daily injection therapy with self-monitori</w:t>
      </w:r>
      <w:r w:rsidR="00563A7D" w:rsidRPr="0066497D">
        <w:rPr>
          <w:rFonts w:ascii="Arial" w:hAnsi="Arial" w:cs="Arial"/>
          <w:sz w:val="24"/>
          <w:szCs w:val="24"/>
        </w:rPr>
        <w:t xml:space="preserve">ng of blood glucose) and found </w:t>
      </w:r>
      <w:r w:rsidR="000C47C1" w:rsidRPr="0066497D">
        <w:rPr>
          <w:rFonts w:ascii="Arial" w:hAnsi="Arial" w:cs="Arial"/>
          <w:sz w:val="24"/>
          <w:szCs w:val="24"/>
        </w:rPr>
        <w:t xml:space="preserve">significant advantages for </w:t>
      </w:r>
      <w:r w:rsidR="00393A3A" w:rsidRPr="00134577">
        <w:rPr>
          <w:rFonts w:ascii="Arial" w:hAnsi="Arial" w:cs="Arial"/>
          <w:sz w:val="24"/>
          <w:szCs w:val="24"/>
          <w:highlight w:val="yellow"/>
        </w:rPr>
        <w:t>worries about hypoglycemia</w:t>
      </w:r>
      <w:r w:rsidR="000C47C1" w:rsidRPr="0066497D">
        <w:rPr>
          <w:rFonts w:ascii="Arial" w:hAnsi="Arial" w:cs="Arial"/>
          <w:sz w:val="24"/>
          <w:szCs w:val="24"/>
        </w:rPr>
        <w:t xml:space="preserve"> and avoidance in adults with type 1 diabetes and for hypoglycemia avoidance in parents of children with type 1 diabetes </w:t>
      </w:r>
      <w:r w:rsidR="008B0443" w:rsidRPr="0066497D">
        <w:rPr>
          <w:rFonts w:ascii="Arial" w:hAnsi="Arial" w:cs="Arial"/>
          <w:sz w:val="24"/>
          <w:szCs w:val="24"/>
        </w:rPr>
        <w:fldChar w:fldCharType="begin">
          <w:fldData xml:space="preserve">PEVuZE5vdGU+PENpdGU+PEF1dGhvcj5SdWJpbjwvQXV0aG9yPjxZZWFyPjIwMTI8L1llYXI+PFJl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</w:fldData>
        </w:fldChar>
      </w:r>
      <w:r w:rsidR="00CF4A51">
        <w:rPr>
          <w:rFonts w:ascii="Arial" w:hAnsi="Arial" w:cs="Arial"/>
          <w:sz w:val="24"/>
          <w:szCs w:val="24"/>
        </w:rPr>
        <w:instrText xml:space="preserve"> ADDIN EN.CITE </w:instrText>
      </w:r>
      <w:r w:rsidR="00CF4A51">
        <w:rPr>
          <w:rFonts w:ascii="Arial" w:hAnsi="Arial" w:cs="Arial"/>
          <w:sz w:val="24"/>
          <w:szCs w:val="24"/>
        </w:rPr>
        <w:fldChar w:fldCharType="begin">
          <w:fldData xml:space="preserve">PEVuZE5vdGU+PENpdGU+PEF1dGhvcj5SdWJpbjwvQXV0aG9yPjxZZWFyPjIwMTI8L1llYXI+PFJl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</w:fldData>
        </w:fldChar>
      </w:r>
      <w:r w:rsidR="00CF4A51">
        <w:rPr>
          <w:rFonts w:ascii="Arial" w:hAnsi="Arial" w:cs="Arial"/>
          <w:sz w:val="24"/>
          <w:szCs w:val="24"/>
        </w:rPr>
        <w:instrText xml:space="preserve"> ADDIN EN.CITE.DATA </w:instrText>
      </w:r>
      <w:r w:rsidR="00CF4A51">
        <w:rPr>
          <w:rFonts w:ascii="Arial" w:hAnsi="Arial" w:cs="Arial"/>
          <w:sz w:val="24"/>
          <w:szCs w:val="24"/>
        </w:rPr>
      </w:r>
      <w:r w:rsidR="00CF4A51">
        <w:rPr>
          <w:rFonts w:ascii="Arial" w:hAnsi="Arial" w:cs="Arial"/>
          <w:sz w:val="24"/>
          <w:szCs w:val="24"/>
        </w:rPr>
        <w:fldChar w:fldCharType="end"/>
      </w:r>
      <w:r w:rsidR="008B0443" w:rsidRPr="0066497D">
        <w:rPr>
          <w:rFonts w:ascii="Arial" w:hAnsi="Arial" w:cs="Arial"/>
          <w:sz w:val="24"/>
          <w:szCs w:val="24"/>
        </w:rPr>
      </w:r>
      <w:r w:rsidR="008B0443" w:rsidRPr="0066497D">
        <w:rPr>
          <w:rFonts w:ascii="Arial" w:hAnsi="Arial" w:cs="Arial"/>
          <w:sz w:val="24"/>
          <w:szCs w:val="24"/>
        </w:rPr>
        <w:fldChar w:fldCharType="separate"/>
      </w:r>
      <w:r w:rsidR="00CF4A51">
        <w:rPr>
          <w:rFonts w:ascii="Arial" w:hAnsi="Arial" w:cs="Arial"/>
          <w:noProof/>
          <w:sz w:val="24"/>
          <w:szCs w:val="24"/>
        </w:rPr>
        <w:t>[31]</w:t>
      </w:r>
      <w:r w:rsidR="008B0443" w:rsidRPr="0066497D">
        <w:rPr>
          <w:rFonts w:ascii="Arial" w:hAnsi="Arial" w:cs="Arial"/>
          <w:sz w:val="24"/>
          <w:szCs w:val="24"/>
        </w:rPr>
        <w:fldChar w:fldCharType="end"/>
      </w:r>
      <w:r w:rsidR="00B15D33" w:rsidRPr="0066497D">
        <w:rPr>
          <w:rFonts w:ascii="Arial" w:hAnsi="Arial" w:cs="Arial"/>
          <w:sz w:val="24"/>
          <w:szCs w:val="24"/>
        </w:rPr>
        <w:t>.</w:t>
      </w:r>
    </w:p>
    <w:p w14:paraId="458E7518" w14:textId="77777777" w:rsidR="00AD3421" w:rsidRPr="0066497D" w:rsidRDefault="00AD3421" w:rsidP="0066497D">
      <w:pPr>
        <w:spacing w:after="0" w:line="480" w:lineRule="auto"/>
        <w:rPr>
          <w:rFonts w:ascii="Arial" w:hAnsi="Arial" w:cs="Arial"/>
          <w:sz w:val="24"/>
          <w:szCs w:val="24"/>
        </w:rPr>
      </w:pPr>
    </w:p>
    <w:p w14:paraId="052F067B" w14:textId="517098AC" w:rsidR="00AD3421" w:rsidRPr="0066497D" w:rsidRDefault="00AD3421" w:rsidP="0066497D">
      <w:pPr>
        <w:spacing w:after="0" w:line="480" w:lineRule="auto"/>
        <w:rPr>
          <w:rFonts w:ascii="Arial" w:hAnsi="Arial" w:cs="Arial"/>
          <w:sz w:val="24"/>
          <w:szCs w:val="24"/>
        </w:rPr>
      </w:pPr>
      <w:r w:rsidRPr="0066497D">
        <w:rPr>
          <w:rFonts w:ascii="Arial" w:hAnsi="Arial" w:cs="Arial"/>
          <w:sz w:val="24"/>
          <w:szCs w:val="24"/>
        </w:rPr>
        <w:t xml:space="preserve">In conclusion, the present large multinational study showed that both </w:t>
      </w:r>
      <w:r w:rsidR="00F55ADE">
        <w:rPr>
          <w:rFonts w:ascii="Arial" w:hAnsi="Arial" w:cs="Arial"/>
          <w:sz w:val="24"/>
          <w:szCs w:val="24"/>
        </w:rPr>
        <w:t xml:space="preserve">overall </w:t>
      </w:r>
      <w:r w:rsidR="00393A3A" w:rsidRPr="00134577">
        <w:rPr>
          <w:rFonts w:ascii="Arial" w:hAnsi="Arial" w:cs="Arial"/>
          <w:sz w:val="24"/>
          <w:szCs w:val="24"/>
          <w:highlight w:val="yellow"/>
        </w:rPr>
        <w:t>worries about hypoglycemia</w:t>
      </w:r>
      <w:r w:rsidR="00393A3A">
        <w:rPr>
          <w:rFonts w:ascii="Arial" w:hAnsi="Arial" w:cs="Arial"/>
          <w:sz w:val="24"/>
          <w:szCs w:val="24"/>
        </w:rPr>
        <w:t xml:space="preserve"> </w:t>
      </w:r>
      <w:r w:rsidRPr="0066497D">
        <w:rPr>
          <w:rFonts w:ascii="Arial" w:hAnsi="Arial" w:cs="Arial"/>
          <w:sz w:val="24"/>
          <w:szCs w:val="24"/>
        </w:rPr>
        <w:t xml:space="preserve">and </w:t>
      </w:r>
      <w:r w:rsidR="002D38BE" w:rsidRPr="0066497D">
        <w:rPr>
          <w:rFonts w:ascii="Arial" w:hAnsi="Arial" w:cs="Arial"/>
          <w:sz w:val="24"/>
          <w:szCs w:val="24"/>
        </w:rPr>
        <w:t>worry about nocturnal events</w:t>
      </w:r>
      <w:r w:rsidRPr="0066497D">
        <w:rPr>
          <w:rFonts w:ascii="Arial" w:hAnsi="Arial" w:cs="Arial"/>
          <w:sz w:val="24"/>
          <w:szCs w:val="24"/>
        </w:rPr>
        <w:t xml:space="preserve"> are common among adult family members of adults with diabetes,</w:t>
      </w:r>
      <w:r w:rsidR="002D38BE" w:rsidRPr="0066497D">
        <w:rPr>
          <w:rFonts w:ascii="Arial" w:hAnsi="Arial" w:cs="Arial"/>
          <w:sz w:val="24"/>
          <w:szCs w:val="24"/>
        </w:rPr>
        <w:t xml:space="preserve"> and that these constructs are closely related to, among other factors, recent hypoglycemic events and family member recognition of hypoglycemic events.</w:t>
      </w:r>
      <w:r w:rsidR="00042609" w:rsidRPr="0066497D">
        <w:rPr>
          <w:rFonts w:ascii="Arial" w:hAnsi="Arial" w:cs="Arial"/>
          <w:sz w:val="24"/>
          <w:szCs w:val="24"/>
        </w:rPr>
        <w:t xml:space="preserve"> </w:t>
      </w:r>
      <w:r w:rsidRPr="0066497D">
        <w:rPr>
          <w:rFonts w:ascii="Arial" w:hAnsi="Arial" w:cs="Arial"/>
          <w:sz w:val="24"/>
          <w:szCs w:val="24"/>
        </w:rPr>
        <w:t xml:space="preserve">Given the association between </w:t>
      </w:r>
      <w:r w:rsidR="00393A3A" w:rsidRPr="00134577">
        <w:rPr>
          <w:rFonts w:ascii="Arial" w:hAnsi="Arial" w:cs="Arial"/>
          <w:sz w:val="24"/>
          <w:szCs w:val="24"/>
          <w:highlight w:val="yellow"/>
        </w:rPr>
        <w:t>worries about hypoglycemia</w:t>
      </w:r>
      <w:r w:rsidR="00393A3A">
        <w:rPr>
          <w:rFonts w:ascii="Arial" w:hAnsi="Arial" w:cs="Arial"/>
          <w:sz w:val="24"/>
          <w:szCs w:val="24"/>
        </w:rPr>
        <w:t xml:space="preserve"> </w:t>
      </w:r>
      <w:r w:rsidRPr="0066497D">
        <w:rPr>
          <w:rFonts w:ascii="Arial" w:hAnsi="Arial" w:cs="Arial"/>
          <w:sz w:val="24"/>
          <w:szCs w:val="24"/>
        </w:rPr>
        <w:t xml:space="preserve">and </w:t>
      </w:r>
      <w:r w:rsidR="00042609" w:rsidRPr="0066497D">
        <w:rPr>
          <w:rFonts w:ascii="Arial" w:hAnsi="Arial" w:cs="Arial"/>
          <w:sz w:val="24"/>
          <w:szCs w:val="24"/>
        </w:rPr>
        <w:t xml:space="preserve">problems with family member support, </w:t>
      </w:r>
      <w:r w:rsidRPr="0066497D">
        <w:rPr>
          <w:rFonts w:ascii="Arial" w:hAnsi="Arial" w:cs="Arial"/>
          <w:sz w:val="24"/>
          <w:szCs w:val="24"/>
        </w:rPr>
        <w:t>the impact of hypoglycemia (either actual episodes or worries about future events) on family members</w:t>
      </w:r>
      <w:r w:rsidR="00977FFB">
        <w:rPr>
          <w:rFonts w:ascii="Arial" w:hAnsi="Arial" w:cs="Arial"/>
          <w:sz w:val="24"/>
          <w:szCs w:val="24"/>
        </w:rPr>
        <w:t xml:space="preserve"> and the role family </w:t>
      </w:r>
      <w:r w:rsidR="00977FFB">
        <w:rPr>
          <w:rFonts w:ascii="Arial" w:hAnsi="Arial" w:cs="Arial"/>
          <w:sz w:val="24"/>
          <w:szCs w:val="24"/>
        </w:rPr>
        <w:lastRenderedPageBreak/>
        <w:t>members can play in prevention and care</w:t>
      </w:r>
      <w:r w:rsidRPr="0066497D">
        <w:rPr>
          <w:rFonts w:ascii="Arial" w:hAnsi="Arial" w:cs="Arial"/>
          <w:sz w:val="24"/>
          <w:szCs w:val="24"/>
        </w:rPr>
        <w:t xml:space="preserve"> deserves increased clinical and research attention </w:t>
      </w:r>
      <w:r w:rsidR="008B0443" w:rsidRPr="0066497D">
        <w:rPr>
          <w:rFonts w:ascii="Arial" w:hAnsi="Arial" w:cs="Arial"/>
          <w:sz w:val="24"/>
          <w:szCs w:val="24"/>
        </w:rPr>
        <w:fldChar w:fldCharType="begin"/>
      </w:r>
      <w:r w:rsidR="00F02124">
        <w:rPr>
          <w:rFonts w:ascii="Arial" w:hAnsi="Arial" w:cs="Arial"/>
          <w:sz w:val="24"/>
          <w:szCs w:val="24"/>
        </w:rPr>
        <w:instrText xml:space="preserve"> ADDIN EN.CITE &lt;EndNote&gt;&lt;Cite&gt;&lt;Author&gt;Gonder-Frederick&lt;/Author&gt;&lt;Year&gt;1997&lt;/Year&gt;&lt;RecNum&gt;435&lt;/RecNum&gt;&lt;DisplayText&gt;[8]&lt;/DisplayText&gt;&lt;record&gt;&lt;rec-number&gt;435&lt;/rec-number&gt;&lt;foreign-keys&gt;&lt;key app="EN" db-id="z0zrs25ztd22z2ewf5wxew0p99asppt5s5z5"&gt;435&lt;/key&gt;&lt;/foreign-keys&gt;&lt;ref-type name="Journal Article"&gt;17&lt;/ref-type&gt;&lt;contributors&gt;&lt;authors&gt;&lt;author&gt;Gonder-Frederick, L.&lt;/author&gt;&lt;author&gt;Cox, D.&lt;/author&gt;&lt;author&gt;Kovatchev, B.&lt;/author&gt;&lt;author&gt;Julian, D.&lt;/author&gt;&lt;author&gt;Clarke, W.&lt;/author&gt;&lt;/authors&gt;&lt;/contributors&gt;&lt;auth-address&gt;Department of Psychiatric Medicine, University of Virginia Health Sciences Center, Charlottesville 22908, USA. lag3g@virginia.edu&lt;/auth-address&gt;&lt;titles&gt;&lt;title&gt;The psychosocial impact of severe hypoglycemic episodes on spouses of patients with IDDM&lt;/title&gt;&lt;secondary-title&gt;Diabetes Care&lt;/secondary-title&gt;&lt;/titles&gt;&lt;periodical&gt;&lt;full-title&gt;Diabetes Care&lt;/full-title&gt;&lt;/periodical&gt;&lt;pages&gt;1543-6&lt;/pages&gt;&lt;volume&gt;20&lt;/volume&gt;&lt;number&gt;10&lt;/number&gt;&lt;edition&gt;1997/10/07&lt;/edition&gt;&lt;keywords&gt;&lt;keyword&gt;Adult&lt;/keyword&gt;&lt;keyword&gt;Analysis of Variance&lt;/keyword&gt;&lt;keyword&gt;Anxiety&lt;/keyword&gt;&lt;keyword&gt;Conflict (Psychology)&lt;/keyword&gt;&lt;keyword&gt;Depression&lt;/keyword&gt;&lt;keyword&gt;Diabetes Mellitus, Type 1/*blood/*drug therapy/psychology&lt;/keyword&gt;&lt;keyword&gt;Female&lt;/keyword&gt;&lt;keyword&gt;Humans&lt;/keyword&gt;&lt;keyword&gt;Hypoglycemia/*chemically induced&lt;/keyword&gt;&lt;keyword&gt;Insulin/adverse effects&lt;/keyword&gt;&lt;keyword&gt;Male&lt;/keyword&gt;&lt;keyword&gt;Psychiatric Status Rating Scales&lt;/keyword&gt;&lt;keyword&gt;Reproducibility of Results&lt;/keyword&gt;&lt;keyword&gt;Sex Factors&lt;/keyword&gt;&lt;keyword&gt;Sleep Disorders&lt;/keyword&gt;&lt;keyword&gt;*Social Adjustment&lt;/keyword&gt;&lt;keyword&gt;Spouses/*psychology&lt;/keyword&gt;&lt;/keywords&gt;&lt;dates&gt;&lt;year&gt;1997&lt;/year&gt;&lt;pub-dates&gt;&lt;date&gt;Oct&lt;/date&gt;&lt;/pub-dates&gt;&lt;/dates&gt;&lt;isbn&gt;0149-5992 (Print)&amp;#xD;0149-5992 (Linking)&lt;/isbn&gt;&lt;accession-num&gt;9314632&lt;/accession-num&gt;&lt;urls&gt;&lt;related-urls&gt;&lt;url&gt;http://www.ncbi.nlm.nih.gov/entrez/query.fcgi?cmd=Retrieve&amp;amp;db=PubMed&amp;amp;dopt=Citation&amp;amp;list_uids=9314632&lt;/url&gt;&lt;/related-urls&gt;&lt;/urls&gt;&lt;language&gt;eng&lt;/language&gt;&lt;/record&gt;&lt;/Cite&gt;&lt;/EndNote&gt;</w:instrText>
      </w:r>
      <w:r w:rsidR="008B0443" w:rsidRPr="0066497D">
        <w:rPr>
          <w:rFonts w:ascii="Arial" w:hAnsi="Arial" w:cs="Arial"/>
          <w:sz w:val="24"/>
          <w:szCs w:val="24"/>
        </w:rPr>
        <w:fldChar w:fldCharType="separate"/>
      </w:r>
      <w:r w:rsidR="00F02124">
        <w:rPr>
          <w:rFonts w:ascii="Arial" w:hAnsi="Arial" w:cs="Arial"/>
          <w:noProof/>
          <w:sz w:val="24"/>
          <w:szCs w:val="24"/>
        </w:rPr>
        <w:t>[8]</w:t>
      </w:r>
      <w:r w:rsidR="008B0443" w:rsidRPr="0066497D">
        <w:rPr>
          <w:rFonts w:ascii="Arial" w:hAnsi="Arial" w:cs="Arial"/>
          <w:sz w:val="24"/>
          <w:szCs w:val="24"/>
        </w:rPr>
        <w:fldChar w:fldCharType="end"/>
      </w:r>
      <w:r w:rsidRPr="0066497D">
        <w:rPr>
          <w:rFonts w:ascii="Arial" w:hAnsi="Arial" w:cs="Arial"/>
          <w:sz w:val="24"/>
          <w:szCs w:val="24"/>
        </w:rPr>
        <w:t xml:space="preserve">. Diabetes care teams can take a first step in addressing this problem by encouraging adults with diabetes to bring their family members to regular care appointments in order to identify concerns and needs </w:t>
      </w:r>
      <w:r w:rsidR="00042609" w:rsidRPr="0066497D">
        <w:rPr>
          <w:rFonts w:ascii="Arial" w:hAnsi="Arial" w:cs="Arial"/>
          <w:sz w:val="24"/>
          <w:szCs w:val="24"/>
        </w:rPr>
        <w:t xml:space="preserve">and to include </w:t>
      </w:r>
      <w:r w:rsidR="008E4E8D" w:rsidRPr="0066497D">
        <w:rPr>
          <w:rFonts w:ascii="Arial" w:hAnsi="Arial" w:cs="Arial"/>
          <w:sz w:val="24"/>
          <w:szCs w:val="24"/>
        </w:rPr>
        <w:t>family members</w:t>
      </w:r>
      <w:r w:rsidR="00042609" w:rsidRPr="0066497D">
        <w:rPr>
          <w:rFonts w:ascii="Arial" w:hAnsi="Arial" w:cs="Arial"/>
          <w:sz w:val="24"/>
          <w:szCs w:val="24"/>
        </w:rPr>
        <w:t xml:space="preserve"> in diabetes education </w:t>
      </w:r>
      <w:r w:rsidR="008B0443" w:rsidRPr="0066497D">
        <w:rPr>
          <w:rFonts w:ascii="Arial" w:hAnsi="Arial" w:cs="Arial"/>
          <w:sz w:val="24"/>
          <w:szCs w:val="24"/>
        </w:rPr>
        <w:fldChar w:fldCharType="begin"/>
      </w:r>
      <w:r w:rsidR="00CF4A51">
        <w:rPr>
          <w:rFonts w:ascii="Arial" w:hAnsi="Arial" w:cs="Arial"/>
          <w:sz w:val="24"/>
          <w:szCs w:val="24"/>
        </w:rPr>
        <w:instrText xml:space="preserve"> ADDIN EN.CITE &lt;EndNote&gt;&lt;Cite&gt;&lt;Author&gt;Jorgensen&lt;/Author&gt;&lt;Year&gt;2003&lt;/Year&gt;&lt;RecNum&gt;573&lt;/RecNum&gt;&lt;DisplayText&gt;[24]&lt;/DisplayText&gt;&lt;record&gt;&lt;rec-number&gt;573&lt;/rec-number&gt;&lt;foreign-keys&gt;&lt;key app="EN" db-id="z0zrs25ztd22z2ewf5wxew0p99asppt5s5z5"&gt;573&lt;/key&gt;&lt;/foreign-keys&gt;&lt;ref-type name="Journal Article"&gt;17&lt;/ref-type&gt;&lt;contributors&gt;&lt;authors&gt;&lt;author&gt;Jorgensen, H. V.&lt;/author&gt;&lt;author&gt;Pedersen-Bjergaard, U.&lt;/author&gt;&lt;author&gt;Rasmussen, A. K.&lt;/author&gt;&lt;author&gt;Borch-Johnsen, K.&lt;/author&gt;&lt;/authors&gt;&lt;/contributors&gt;&lt;auth-address&gt;Steno Diabetes Center, Gentofte, Denmark. hvj@jyde.dk&lt;/auth-address&gt;&lt;titles&gt;&lt;title&gt;The impact of severe hypoglycemia and impaired awareness of hypoglycemia on relatives of patients with type 1 diabetes&lt;/title&gt;&lt;secondary-title&gt;Diabetes Care&lt;/secondary-title&gt;&lt;alt-title&gt;Diabetes care&lt;/alt-title&gt;&lt;/titles&gt;&lt;periodical&gt;&lt;full-title&gt;Diabetes Care&lt;/full-title&gt;&lt;/periodical&gt;&lt;alt-periodical&gt;&lt;full-title&gt;Diabetes Care&lt;/full-title&gt;&lt;/alt-periodical&gt;&lt;pages&gt;1106-9&lt;/pages&gt;&lt;volume&gt;26&lt;/volume&gt;&lt;number&gt;4&lt;/number&gt;&lt;keywords&gt;&lt;keyword&gt;Adult&lt;/keyword&gt;&lt;keyword&gt;Age of Onset&lt;/keyword&gt;&lt;keyword&gt;Attitude to Health&lt;/keyword&gt;&lt;keyword&gt;Awareness/*physiology&lt;/keyword&gt;&lt;keyword&gt;Cross-Sectional Studies&lt;/keyword&gt;&lt;keyword&gt;Diabetes Mellitus, Type 1/*blood/physiopathology/*psychology&lt;/keyword&gt;&lt;keyword&gt;*Family&lt;/keyword&gt;&lt;keyword&gt;Female&lt;/keyword&gt;&lt;keyword&gt;Hemoglobin A, Glycosylated/metabolism&lt;/keyword&gt;&lt;keyword&gt;Humans&lt;/keyword&gt;&lt;keyword&gt;Hypoglycemia/chemically induced/*physiopathology/psychology&lt;/keyword&gt;&lt;keyword&gt;Insulin/adverse effects/therapeutic use&lt;/keyword&gt;&lt;keyword&gt;Male&lt;/keyword&gt;&lt;keyword&gt;Outpatients&lt;/keyword&gt;&lt;keyword&gt;Questionnaires&lt;/keyword&gt;&lt;/keywords&gt;&lt;dates&gt;&lt;year&gt;2003&lt;/year&gt;&lt;pub-dates&gt;&lt;date&gt;Apr&lt;/date&gt;&lt;/pub-dates&gt;&lt;/dates&gt;&lt;isbn&gt;0149-5992 (Print)&amp;#xD;0149-5992 (Linking)&lt;/isbn&gt;&lt;accession-num&gt;12663581&lt;/accession-num&gt;&lt;urls&gt;&lt;related-urls&gt;&lt;url&gt;http://www.ncbi.nlm.nih.gov/pubmed/12663581&lt;/url&gt;&lt;/related-urls&gt;&lt;/urls&gt;&lt;/record&gt;&lt;/Cite&gt;&lt;/EndNote&gt;</w:instrText>
      </w:r>
      <w:r w:rsidR="008B0443" w:rsidRPr="0066497D">
        <w:rPr>
          <w:rFonts w:ascii="Arial" w:hAnsi="Arial" w:cs="Arial"/>
          <w:sz w:val="24"/>
          <w:szCs w:val="24"/>
        </w:rPr>
        <w:fldChar w:fldCharType="separate"/>
      </w:r>
      <w:r w:rsidR="00CF4A51">
        <w:rPr>
          <w:rFonts w:ascii="Arial" w:hAnsi="Arial" w:cs="Arial"/>
          <w:noProof/>
          <w:sz w:val="24"/>
          <w:szCs w:val="24"/>
        </w:rPr>
        <w:t>[24]</w:t>
      </w:r>
      <w:r w:rsidR="008B0443" w:rsidRPr="0066497D">
        <w:rPr>
          <w:rFonts w:ascii="Arial" w:hAnsi="Arial" w:cs="Arial"/>
          <w:sz w:val="24"/>
          <w:szCs w:val="24"/>
        </w:rPr>
        <w:fldChar w:fldCharType="end"/>
      </w:r>
      <w:r w:rsidRPr="0066497D">
        <w:rPr>
          <w:rFonts w:ascii="Arial" w:hAnsi="Arial" w:cs="Arial"/>
          <w:sz w:val="24"/>
          <w:szCs w:val="24"/>
        </w:rPr>
        <w:t>.</w:t>
      </w:r>
    </w:p>
    <w:p w14:paraId="781855ED" w14:textId="77777777" w:rsidR="00D17D00" w:rsidRPr="0066497D" w:rsidRDefault="00D17D00" w:rsidP="0066497D">
      <w:pPr>
        <w:spacing w:after="0" w:line="480" w:lineRule="auto"/>
        <w:rPr>
          <w:rFonts w:ascii="Arial" w:hAnsi="Arial" w:cs="Arial"/>
          <w:b/>
          <w:sz w:val="24"/>
          <w:szCs w:val="24"/>
        </w:rPr>
      </w:pPr>
    </w:p>
    <w:p w14:paraId="58A55C9B" w14:textId="77777777" w:rsidR="00D17D00" w:rsidRPr="00F31784" w:rsidRDefault="00D17D00" w:rsidP="0066497D">
      <w:pPr>
        <w:spacing w:after="0" w:line="480" w:lineRule="auto"/>
        <w:rPr>
          <w:rFonts w:ascii="Arial" w:hAnsi="Arial" w:cs="Arial"/>
          <w:b/>
          <w:sz w:val="24"/>
          <w:szCs w:val="24"/>
        </w:rPr>
      </w:pPr>
      <w:r w:rsidRPr="00F31784">
        <w:rPr>
          <w:rFonts w:ascii="Arial" w:hAnsi="Arial" w:cs="Arial"/>
          <w:b/>
          <w:sz w:val="24"/>
          <w:szCs w:val="24"/>
        </w:rPr>
        <w:t>ACKNOWLEDGEMENTS</w:t>
      </w:r>
    </w:p>
    <w:p w14:paraId="1D3DD68C" w14:textId="4DAB4C91" w:rsidR="005E0727" w:rsidRPr="00664814" w:rsidRDefault="00664814" w:rsidP="0066497D">
      <w:pPr>
        <w:spacing w:after="0" w:line="480" w:lineRule="auto"/>
        <w:rPr>
          <w:rFonts w:ascii="Arial" w:hAnsi="Arial" w:cs="Arial"/>
          <w:sz w:val="24"/>
          <w:szCs w:val="24"/>
        </w:rPr>
      </w:pPr>
      <w:r>
        <w:rPr>
          <w:rFonts w:ascii="Arial" w:hAnsi="Arial" w:cs="Arial"/>
          <w:sz w:val="24"/>
          <w:szCs w:val="24"/>
        </w:rPr>
        <w:t>The authors thank all family members who participated in DAWN2.</w:t>
      </w:r>
      <w:r w:rsidR="00836FDC">
        <w:rPr>
          <w:rFonts w:ascii="Arial" w:hAnsi="Arial" w:cs="Arial"/>
          <w:sz w:val="24"/>
          <w:szCs w:val="24"/>
        </w:rPr>
        <w:t xml:space="preserve"> </w:t>
      </w:r>
      <w:r w:rsidR="005E0727">
        <w:rPr>
          <w:rFonts w:ascii="Arial" w:hAnsi="Arial" w:cs="Arial"/>
          <w:sz w:val="24"/>
          <w:szCs w:val="24"/>
        </w:rPr>
        <w:t xml:space="preserve">The authors wish to acknowledge the contribution </w:t>
      </w:r>
      <w:r w:rsidR="001D6273">
        <w:rPr>
          <w:rFonts w:ascii="Arial" w:hAnsi="Arial" w:cs="Arial"/>
          <w:sz w:val="24"/>
          <w:szCs w:val="24"/>
        </w:rPr>
        <w:t xml:space="preserve">to the design and execution of the DAWN2 study </w:t>
      </w:r>
      <w:r w:rsidR="005E0727">
        <w:rPr>
          <w:rFonts w:ascii="Arial" w:hAnsi="Arial" w:cs="Arial"/>
          <w:sz w:val="24"/>
          <w:szCs w:val="24"/>
        </w:rPr>
        <w:t xml:space="preserve">of the DAWN2 Study Group (consisting of a lead national investigator from each country and members of the DAWN2 International Publication Planning Committee), Harris Interactive Inc., </w:t>
      </w:r>
      <w:proofErr w:type="spellStart"/>
      <w:proofErr w:type="gramStart"/>
      <w:r w:rsidR="005E0727">
        <w:rPr>
          <w:rFonts w:ascii="Arial" w:hAnsi="Arial" w:cs="Arial"/>
          <w:sz w:val="24"/>
          <w:szCs w:val="24"/>
        </w:rPr>
        <w:t>Bioscript</w:t>
      </w:r>
      <w:proofErr w:type="spellEnd"/>
      <w:proofErr w:type="gramEnd"/>
      <w:r w:rsidR="005E0727">
        <w:rPr>
          <w:rFonts w:ascii="Arial" w:hAnsi="Arial" w:cs="Arial"/>
          <w:sz w:val="24"/>
          <w:szCs w:val="24"/>
        </w:rPr>
        <w:t xml:space="preserve"> Medical Ltd, the International Diabetes Federation and the numerous international and national experts and patient advocates. </w:t>
      </w:r>
    </w:p>
    <w:p w14:paraId="6F265E03" w14:textId="77777777" w:rsidR="00664814" w:rsidRDefault="00664814" w:rsidP="0066497D">
      <w:pPr>
        <w:spacing w:after="0" w:line="480" w:lineRule="auto"/>
        <w:rPr>
          <w:rFonts w:ascii="Arial" w:hAnsi="Arial" w:cs="Arial"/>
          <w:b/>
          <w:sz w:val="24"/>
          <w:szCs w:val="24"/>
        </w:rPr>
      </w:pPr>
    </w:p>
    <w:p w14:paraId="52B57079" w14:textId="4AD6FCBB" w:rsidR="00D17D00" w:rsidRPr="0066497D" w:rsidRDefault="00664814" w:rsidP="0066497D">
      <w:pPr>
        <w:spacing w:after="0" w:line="480" w:lineRule="auto"/>
        <w:rPr>
          <w:rFonts w:ascii="Arial" w:hAnsi="Arial" w:cs="Arial"/>
          <w:b/>
          <w:sz w:val="24"/>
          <w:szCs w:val="24"/>
        </w:rPr>
      </w:pPr>
      <w:r>
        <w:rPr>
          <w:rFonts w:ascii="Arial" w:hAnsi="Arial" w:cs="Arial"/>
          <w:b/>
          <w:sz w:val="24"/>
          <w:szCs w:val="24"/>
        </w:rPr>
        <w:t>AUTHOR CONTRIBUTIONS</w:t>
      </w:r>
    </w:p>
    <w:p w14:paraId="15A8B6F7" w14:textId="7E1722C0" w:rsidR="00D3009E" w:rsidRDefault="00610D90" w:rsidP="0066497D">
      <w:pPr>
        <w:autoSpaceDE w:val="0"/>
        <w:autoSpaceDN w:val="0"/>
        <w:adjustRightInd w:val="0"/>
        <w:spacing w:after="0" w:line="480" w:lineRule="auto"/>
        <w:rPr>
          <w:rFonts w:ascii="Arial" w:hAnsi="Arial" w:cs="Arial"/>
          <w:sz w:val="24"/>
          <w:szCs w:val="24"/>
          <w:lang w:val="en-GB" w:eastAsia="zh-CN"/>
        </w:rPr>
      </w:pPr>
      <w:r>
        <w:rPr>
          <w:rFonts w:ascii="Arial" w:hAnsi="Arial" w:cs="Arial"/>
          <w:sz w:val="24"/>
          <w:szCs w:val="24"/>
          <w:lang w:val="en-GB" w:eastAsia="zh-CN"/>
        </w:rPr>
        <w:t xml:space="preserve">GN, FP, RIGH, SS, NH, </w:t>
      </w:r>
      <w:proofErr w:type="gramStart"/>
      <w:r>
        <w:rPr>
          <w:rFonts w:ascii="Arial" w:hAnsi="Arial" w:cs="Arial"/>
          <w:sz w:val="24"/>
          <w:szCs w:val="24"/>
          <w:lang w:val="en-GB" w:eastAsia="zh-CN"/>
        </w:rPr>
        <w:t>AN and</w:t>
      </w:r>
      <w:proofErr w:type="gramEnd"/>
      <w:r>
        <w:rPr>
          <w:rFonts w:ascii="Arial" w:hAnsi="Arial" w:cs="Arial"/>
          <w:sz w:val="24"/>
          <w:szCs w:val="24"/>
          <w:lang w:val="en-GB" w:eastAsia="zh-CN"/>
        </w:rPr>
        <w:t xml:space="preserve"> MP</w:t>
      </w:r>
      <w:r w:rsidRPr="0066497D">
        <w:rPr>
          <w:rFonts w:ascii="Arial" w:hAnsi="Arial" w:cs="Arial"/>
          <w:sz w:val="24"/>
          <w:szCs w:val="24"/>
          <w:lang w:val="en-GB" w:eastAsia="zh-CN"/>
        </w:rPr>
        <w:t xml:space="preserve"> </w:t>
      </w:r>
      <w:r w:rsidR="00D3009E" w:rsidRPr="0066497D">
        <w:rPr>
          <w:rFonts w:ascii="Arial" w:hAnsi="Arial" w:cs="Arial"/>
          <w:sz w:val="24"/>
          <w:szCs w:val="24"/>
          <w:lang w:val="en-GB" w:eastAsia="zh-CN"/>
        </w:rPr>
        <w:t>contributed to the conception and design of the study, analysis and interpretation of the data. GN and FP drafted the first version of the manuscript</w:t>
      </w:r>
      <w:r w:rsidR="00587E7D">
        <w:rPr>
          <w:rFonts w:ascii="Arial" w:hAnsi="Arial" w:cs="Arial"/>
          <w:sz w:val="24"/>
          <w:szCs w:val="24"/>
          <w:lang w:val="en-GB" w:eastAsia="zh-CN"/>
        </w:rPr>
        <w:t>, in close consultation with MP</w:t>
      </w:r>
      <w:r w:rsidR="00D3009E" w:rsidRPr="0066497D">
        <w:rPr>
          <w:rFonts w:ascii="Arial" w:hAnsi="Arial" w:cs="Arial"/>
          <w:sz w:val="24"/>
          <w:szCs w:val="24"/>
          <w:lang w:val="en-GB" w:eastAsia="zh-CN"/>
        </w:rPr>
        <w:t xml:space="preserve">. </w:t>
      </w:r>
      <w:r>
        <w:rPr>
          <w:rFonts w:ascii="Arial" w:hAnsi="Arial" w:cs="Arial"/>
          <w:sz w:val="24"/>
          <w:szCs w:val="24"/>
          <w:lang w:val="en-GB" w:eastAsia="zh-CN"/>
        </w:rPr>
        <w:t xml:space="preserve">GN, FP, RIGH, SS, NH, </w:t>
      </w:r>
      <w:proofErr w:type="gramStart"/>
      <w:r>
        <w:rPr>
          <w:rFonts w:ascii="Arial" w:hAnsi="Arial" w:cs="Arial"/>
          <w:sz w:val="24"/>
          <w:szCs w:val="24"/>
          <w:lang w:val="en-GB" w:eastAsia="zh-CN"/>
        </w:rPr>
        <w:t>AN and</w:t>
      </w:r>
      <w:proofErr w:type="gramEnd"/>
      <w:r>
        <w:rPr>
          <w:rFonts w:ascii="Arial" w:hAnsi="Arial" w:cs="Arial"/>
          <w:sz w:val="24"/>
          <w:szCs w:val="24"/>
          <w:lang w:val="en-GB" w:eastAsia="zh-CN"/>
        </w:rPr>
        <w:t xml:space="preserve"> MP</w:t>
      </w:r>
      <w:r w:rsidR="00D3009E" w:rsidRPr="0066497D">
        <w:rPr>
          <w:rFonts w:ascii="Arial" w:hAnsi="Arial" w:cs="Arial"/>
          <w:sz w:val="24"/>
          <w:szCs w:val="24"/>
          <w:lang w:val="en-GB" w:eastAsia="zh-CN"/>
        </w:rPr>
        <w:t xml:space="preserve"> critically revised the manuscript for important intellectual content and approved the final version for publication. </w:t>
      </w:r>
      <w:r w:rsidR="00C83A12">
        <w:rPr>
          <w:rFonts w:ascii="Arial" w:hAnsi="Arial" w:cs="Arial"/>
          <w:sz w:val="24"/>
          <w:szCs w:val="24"/>
          <w:lang w:val="en-GB" w:eastAsia="zh-CN"/>
        </w:rPr>
        <w:t>All authors</w:t>
      </w:r>
      <w:r w:rsidR="00CA3794">
        <w:rPr>
          <w:rFonts w:ascii="Arial" w:hAnsi="Arial" w:cs="Arial"/>
          <w:sz w:val="24"/>
          <w:szCs w:val="24"/>
          <w:lang w:val="en-GB" w:eastAsia="zh-CN"/>
        </w:rPr>
        <w:t xml:space="preserve"> take responsibility for the contents of the article.</w:t>
      </w:r>
    </w:p>
    <w:p w14:paraId="047FCF84" w14:textId="77777777" w:rsidR="00D3009E" w:rsidRPr="0066497D" w:rsidRDefault="00D3009E" w:rsidP="0066497D">
      <w:pPr>
        <w:spacing w:after="0" w:line="480" w:lineRule="auto"/>
        <w:rPr>
          <w:rFonts w:ascii="Arial" w:hAnsi="Arial" w:cs="Arial"/>
          <w:sz w:val="24"/>
          <w:szCs w:val="24"/>
        </w:rPr>
      </w:pPr>
    </w:p>
    <w:p w14:paraId="3648ADC1" w14:textId="1AD99BB1" w:rsidR="00D17D00" w:rsidRDefault="00664814" w:rsidP="0066497D">
      <w:pPr>
        <w:spacing w:after="0" w:line="480" w:lineRule="auto"/>
        <w:rPr>
          <w:rFonts w:ascii="Arial" w:hAnsi="Arial" w:cs="Arial"/>
          <w:sz w:val="24"/>
          <w:szCs w:val="24"/>
        </w:rPr>
      </w:pPr>
      <w:r>
        <w:rPr>
          <w:rFonts w:ascii="Arial" w:hAnsi="Arial" w:cs="Arial"/>
          <w:b/>
          <w:sz w:val="24"/>
          <w:szCs w:val="24"/>
        </w:rPr>
        <w:t>FUNDING</w:t>
      </w:r>
    </w:p>
    <w:p w14:paraId="66B6D3C9" w14:textId="43E5C474" w:rsidR="00A03EBC" w:rsidRDefault="009373E5" w:rsidP="0066497D">
      <w:pPr>
        <w:spacing w:after="0" w:line="480" w:lineRule="auto"/>
        <w:rPr>
          <w:rFonts w:ascii="Arial" w:hAnsi="Arial" w:cs="Arial"/>
          <w:sz w:val="24"/>
          <w:szCs w:val="24"/>
        </w:rPr>
      </w:pPr>
      <w:r>
        <w:rPr>
          <w:rFonts w:ascii="Arial" w:hAnsi="Arial" w:cs="Arial"/>
          <w:sz w:val="24"/>
          <w:szCs w:val="24"/>
        </w:rPr>
        <w:lastRenderedPageBreak/>
        <w:t>The DAWN2 study</w:t>
      </w:r>
      <w:r w:rsidR="00123C8D">
        <w:rPr>
          <w:rFonts w:ascii="Arial" w:hAnsi="Arial" w:cs="Arial"/>
          <w:sz w:val="24"/>
          <w:szCs w:val="24"/>
        </w:rPr>
        <w:t xml:space="preserve"> i</w:t>
      </w:r>
      <w:r>
        <w:rPr>
          <w:rFonts w:ascii="Arial" w:hAnsi="Arial" w:cs="Arial"/>
          <w:sz w:val="24"/>
          <w:szCs w:val="24"/>
        </w:rPr>
        <w:t xml:space="preserve">s funded by Novo Nordisk A/S. </w:t>
      </w:r>
      <w:r w:rsidR="00A03EBC">
        <w:rPr>
          <w:rFonts w:ascii="Arial" w:hAnsi="Arial" w:cs="Arial"/>
          <w:sz w:val="24"/>
          <w:szCs w:val="24"/>
        </w:rPr>
        <w:t xml:space="preserve">In collaboration with national, regional and global partners, Novo Nordisk has assisted with the planning and designing of the DAWN2 study. </w:t>
      </w:r>
      <w:r>
        <w:rPr>
          <w:rFonts w:ascii="Arial" w:hAnsi="Arial" w:cs="Arial"/>
          <w:sz w:val="24"/>
          <w:szCs w:val="24"/>
        </w:rPr>
        <w:t xml:space="preserve">Data collection was independently performed by Harris Interactive, who were funded by Novo Nordisk. </w:t>
      </w:r>
      <w:r w:rsidR="00BD0F67">
        <w:rPr>
          <w:rFonts w:ascii="Arial" w:hAnsi="Arial" w:cs="Arial"/>
          <w:sz w:val="24"/>
          <w:szCs w:val="24"/>
        </w:rPr>
        <w:t>Data analysis and manuscript preparation were performed by the authors. T</w:t>
      </w:r>
      <w:r w:rsidR="00B925F6">
        <w:rPr>
          <w:rFonts w:ascii="Arial" w:hAnsi="Arial" w:cs="Arial"/>
          <w:sz w:val="24"/>
          <w:szCs w:val="24"/>
        </w:rPr>
        <w:t xml:space="preserve">he DAWN2 International Publication Planning Committee approved the </w:t>
      </w:r>
      <w:r w:rsidR="0011215E">
        <w:rPr>
          <w:rFonts w:ascii="Arial" w:hAnsi="Arial" w:cs="Arial"/>
          <w:sz w:val="24"/>
          <w:szCs w:val="24"/>
        </w:rPr>
        <w:t xml:space="preserve">plans for the present manuscript and the final version for publication. </w:t>
      </w:r>
    </w:p>
    <w:p w14:paraId="6948316F" w14:textId="77777777" w:rsidR="00A03EBC" w:rsidRDefault="00A03EBC" w:rsidP="0066497D">
      <w:pPr>
        <w:spacing w:after="0" w:line="480" w:lineRule="auto"/>
        <w:rPr>
          <w:rFonts w:ascii="Arial" w:hAnsi="Arial" w:cs="Arial"/>
          <w:sz w:val="24"/>
          <w:szCs w:val="24"/>
        </w:rPr>
      </w:pPr>
    </w:p>
    <w:p w14:paraId="7CD9C1EC" w14:textId="08A4D197" w:rsidR="00D17D00" w:rsidRPr="0066497D" w:rsidRDefault="00AB54CD" w:rsidP="0066497D">
      <w:pPr>
        <w:spacing w:after="0" w:line="480" w:lineRule="auto"/>
        <w:rPr>
          <w:rFonts w:ascii="Arial" w:hAnsi="Arial" w:cs="Arial"/>
          <w:b/>
          <w:sz w:val="24"/>
          <w:szCs w:val="24"/>
        </w:rPr>
      </w:pPr>
      <w:r>
        <w:rPr>
          <w:rFonts w:ascii="Arial" w:hAnsi="Arial" w:cs="Arial"/>
          <w:b/>
          <w:sz w:val="24"/>
          <w:szCs w:val="24"/>
        </w:rPr>
        <w:t xml:space="preserve">DUALITY </w:t>
      </w:r>
      <w:r w:rsidR="00D17D00" w:rsidRPr="0066497D">
        <w:rPr>
          <w:rFonts w:ascii="Arial" w:hAnsi="Arial" w:cs="Arial"/>
          <w:b/>
          <w:sz w:val="24"/>
          <w:szCs w:val="24"/>
        </w:rPr>
        <w:t>OF INTEREST</w:t>
      </w:r>
    </w:p>
    <w:p w14:paraId="023BFBC7" w14:textId="66BAEFF2" w:rsidR="00B329AD" w:rsidRPr="00613679" w:rsidRDefault="00BF78B4" w:rsidP="0066497D">
      <w:pPr>
        <w:spacing w:after="0" w:line="480" w:lineRule="auto"/>
        <w:rPr>
          <w:rFonts w:ascii="Arial" w:hAnsi="Arial" w:cs="Arial"/>
          <w:sz w:val="24"/>
          <w:szCs w:val="24"/>
        </w:rPr>
      </w:pPr>
      <w:r w:rsidRPr="00613679">
        <w:rPr>
          <w:rFonts w:ascii="Arial" w:hAnsi="Arial" w:cs="Arial"/>
          <w:sz w:val="24"/>
          <w:szCs w:val="24"/>
        </w:rPr>
        <w:t xml:space="preserve">GN reports no </w:t>
      </w:r>
      <w:r w:rsidR="00613679">
        <w:rPr>
          <w:rFonts w:ascii="Arial" w:hAnsi="Arial" w:cs="Arial"/>
          <w:sz w:val="24"/>
          <w:szCs w:val="24"/>
        </w:rPr>
        <w:t>c</w:t>
      </w:r>
      <w:r w:rsidRPr="00613679">
        <w:rPr>
          <w:rFonts w:ascii="Arial" w:hAnsi="Arial" w:cs="Arial"/>
          <w:sz w:val="24"/>
          <w:szCs w:val="24"/>
        </w:rPr>
        <w:t>onflict of interest.</w:t>
      </w:r>
    </w:p>
    <w:p w14:paraId="4B84E750" w14:textId="6B85F414" w:rsidR="00BF78B4" w:rsidRPr="00613679" w:rsidRDefault="00BF78B4" w:rsidP="0066497D">
      <w:pPr>
        <w:spacing w:after="0" w:line="480" w:lineRule="auto"/>
        <w:rPr>
          <w:rFonts w:ascii="Arial" w:hAnsi="Arial" w:cs="Arial"/>
          <w:sz w:val="24"/>
          <w:szCs w:val="24"/>
        </w:rPr>
      </w:pPr>
      <w:r w:rsidRPr="00613679">
        <w:rPr>
          <w:rFonts w:ascii="Arial" w:hAnsi="Arial" w:cs="Arial"/>
          <w:sz w:val="24"/>
          <w:szCs w:val="24"/>
        </w:rPr>
        <w:t xml:space="preserve">FP </w:t>
      </w:r>
      <w:r w:rsidRPr="00613679">
        <w:rPr>
          <w:rFonts w:ascii="Arial" w:hAnsi="Arial" w:cs="Arial"/>
          <w:bCs/>
          <w:sz w:val="24"/>
          <w:szCs w:val="24"/>
        </w:rPr>
        <w:t>has received funding for travel and accommodation to attend DAWN2 International Publication Planning Committee meetings. His research group received a research grant from Novo Nordisk to conduct statistical analyses and describe results of the DAWN2 study and submit this work for publication</w:t>
      </w:r>
    </w:p>
    <w:p w14:paraId="48F1662E" w14:textId="78B6DB81" w:rsidR="00AE7B29" w:rsidRDefault="00D17D00" w:rsidP="0066497D">
      <w:pPr>
        <w:spacing w:after="0" w:line="480" w:lineRule="auto"/>
        <w:rPr>
          <w:rFonts w:ascii="Arial" w:hAnsi="Arial" w:cs="Arial"/>
          <w:sz w:val="24"/>
          <w:szCs w:val="24"/>
        </w:rPr>
      </w:pPr>
      <w:r w:rsidRPr="0066497D">
        <w:rPr>
          <w:rFonts w:ascii="Arial" w:hAnsi="Arial" w:cs="Arial"/>
          <w:sz w:val="24"/>
          <w:szCs w:val="24"/>
        </w:rPr>
        <w:t xml:space="preserve">RIGH has received funding for travel and accommodation to attend DAWN2 </w:t>
      </w:r>
      <w:r w:rsidR="007155DB" w:rsidRPr="00613679">
        <w:rPr>
          <w:rFonts w:ascii="Arial" w:hAnsi="Arial" w:cs="Arial"/>
          <w:bCs/>
          <w:sz w:val="24"/>
          <w:szCs w:val="24"/>
        </w:rPr>
        <w:t xml:space="preserve">International Publication Planning Committee </w:t>
      </w:r>
      <w:r w:rsidRPr="0066497D">
        <w:rPr>
          <w:rFonts w:ascii="Arial" w:hAnsi="Arial" w:cs="Arial"/>
          <w:sz w:val="24"/>
          <w:szCs w:val="24"/>
        </w:rPr>
        <w:t xml:space="preserve">meetings, but has not received any fee for this work from Novo Nordisk. He has acted as an advisory board member and speaker for Novo </w:t>
      </w:r>
      <w:proofErr w:type="gramStart"/>
      <w:r w:rsidRPr="0066497D">
        <w:rPr>
          <w:rFonts w:ascii="Arial" w:hAnsi="Arial" w:cs="Arial"/>
          <w:sz w:val="24"/>
          <w:szCs w:val="24"/>
        </w:rPr>
        <w:t>Nordisk,</w:t>
      </w:r>
      <w:proofErr w:type="gramEnd"/>
      <w:r w:rsidRPr="0066497D">
        <w:rPr>
          <w:rFonts w:ascii="Arial" w:hAnsi="Arial" w:cs="Arial"/>
          <w:sz w:val="24"/>
          <w:szCs w:val="24"/>
        </w:rPr>
        <w:t xml:space="preserve"> and as a speaker for Sanofi-Aventis, Eli Lilly, Otsuka and Bristol-Myers Squibb. He has received grants in support of investigator trials from Novo Nordisk. </w:t>
      </w:r>
    </w:p>
    <w:p w14:paraId="6459EFE8" w14:textId="3C650673" w:rsidR="00B329AD" w:rsidRPr="00095D1E" w:rsidRDefault="00095D1E" w:rsidP="00B329AD">
      <w:pPr>
        <w:spacing w:after="0" w:line="480" w:lineRule="auto"/>
        <w:rPr>
          <w:rFonts w:ascii="Arial" w:hAnsi="Arial" w:cs="Arial"/>
          <w:sz w:val="24"/>
          <w:szCs w:val="24"/>
          <w:vertAlign w:val="superscript"/>
          <w:lang w:val="de-DE"/>
        </w:rPr>
      </w:pPr>
      <w:r w:rsidRPr="00095D1E">
        <w:rPr>
          <w:rFonts w:ascii="Arial" w:hAnsi="Arial" w:cs="Arial"/>
          <w:sz w:val="24"/>
          <w:szCs w:val="24"/>
          <w:lang w:val="de-DE"/>
        </w:rPr>
        <w:t>SS is an employee of Novo Nordisk.</w:t>
      </w:r>
    </w:p>
    <w:p w14:paraId="28906D93" w14:textId="6D0DBF95" w:rsidR="00707BF7" w:rsidRPr="00707BF7" w:rsidRDefault="00707BF7" w:rsidP="00B329AD">
      <w:pPr>
        <w:spacing w:after="0" w:line="480" w:lineRule="auto"/>
        <w:rPr>
          <w:rFonts w:ascii="Arial" w:hAnsi="Arial" w:cs="Arial"/>
          <w:sz w:val="24"/>
          <w:szCs w:val="24"/>
          <w:lang w:val="en-GB"/>
        </w:rPr>
      </w:pPr>
      <w:r w:rsidRPr="00707BF7">
        <w:rPr>
          <w:rFonts w:ascii="Arial" w:hAnsi="Arial" w:cs="Arial"/>
          <w:sz w:val="24"/>
          <w:szCs w:val="24"/>
          <w:lang w:val="en-GB"/>
        </w:rPr>
        <w:t xml:space="preserve">NH has received funding for travel and accommodation to attend DAWN2 International Publication Planning Committee meetings, but has not received any fee for this work </w:t>
      </w:r>
      <w:r w:rsidRPr="00707BF7">
        <w:rPr>
          <w:rFonts w:ascii="Arial" w:hAnsi="Arial" w:cs="Arial"/>
          <w:sz w:val="24"/>
          <w:szCs w:val="24"/>
          <w:lang w:val="en-GB"/>
        </w:rPr>
        <w:lastRenderedPageBreak/>
        <w:t xml:space="preserve">from Novo Nordisk. He has acted as a national advisory board member of DAWN Germany and speaker for Novo </w:t>
      </w:r>
      <w:proofErr w:type="gramStart"/>
      <w:r w:rsidRPr="00707BF7">
        <w:rPr>
          <w:rFonts w:ascii="Arial" w:hAnsi="Arial" w:cs="Arial"/>
          <w:sz w:val="24"/>
          <w:szCs w:val="24"/>
          <w:lang w:val="en-GB"/>
        </w:rPr>
        <w:t>Nordisk,</w:t>
      </w:r>
      <w:proofErr w:type="gramEnd"/>
      <w:r w:rsidRPr="00707BF7">
        <w:rPr>
          <w:rFonts w:ascii="Arial" w:hAnsi="Arial" w:cs="Arial"/>
          <w:sz w:val="24"/>
          <w:szCs w:val="24"/>
          <w:lang w:val="en-GB"/>
        </w:rPr>
        <w:t xml:space="preserve"> and as a speaker for Abbott, Berlin </w:t>
      </w:r>
      <w:proofErr w:type="spellStart"/>
      <w:r w:rsidRPr="00707BF7">
        <w:rPr>
          <w:rFonts w:ascii="Arial" w:hAnsi="Arial" w:cs="Arial"/>
          <w:sz w:val="24"/>
          <w:szCs w:val="24"/>
          <w:lang w:val="en-GB"/>
        </w:rPr>
        <w:t>Chemie</w:t>
      </w:r>
      <w:proofErr w:type="spellEnd"/>
      <w:r w:rsidRPr="00707BF7">
        <w:rPr>
          <w:rFonts w:ascii="Arial" w:hAnsi="Arial" w:cs="Arial"/>
          <w:sz w:val="24"/>
          <w:szCs w:val="24"/>
          <w:lang w:val="en-GB"/>
        </w:rPr>
        <w:t xml:space="preserve"> and </w:t>
      </w:r>
      <w:proofErr w:type="spellStart"/>
      <w:r w:rsidRPr="00707BF7">
        <w:rPr>
          <w:rFonts w:ascii="Arial" w:hAnsi="Arial" w:cs="Arial"/>
          <w:sz w:val="24"/>
          <w:szCs w:val="24"/>
          <w:lang w:val="en-GB"/>
        </w:rPr>
        <w:t>Ypsomed</w:t>
      </w:r>
      <w:proofErr w:type="spellEnd"/>
      <w:r w:rsidRPr="00707BF7">
        <w:rPr>
          <w:rFonts w:ascii="Arial" w:hAnsi="Arial" w:cs="Arial"/>
          <w:sz w:val="24"/>
          <w:szCs w:val="24"/>
          <w:lang w:val="en-GB"/>
        </w:rPr>
        <w:t xml:space="preserve">. He is advisory board member of Abbott Germany and </w:t>
      </w:r>
      <w:proofErr w:type="spellStart"/>
      <w:r w:rsidRPr="00707BF7">
        <w:rPr>
          <w:rFonts w:ascii="Arial" w:hAnsi="Arial" w:cs="Arial"/>
          <w:sz w:val="24"/>
          <w:szCs w:val="24"/>
          <w:lang w:val="en-GB"/>
        </w:rPr>
        <w:t>Ypsomed</w:t>
      </w:r>
      <w:proofErr w:type="spellEnd"/>
      <w:r w:rsidRPr="00707BF7">
        <w:rPr>
          <w:rFonts w:ascii="Arial" w:hAnsi="Arial" w:cs="Arial"/>
          <w:sz w:val="24"/>
          <w:szCs w:val="24"/>
          <w:lang w:val="en-GB"/>
        </w:rPr>
        <w:t xml:space="preserve"> Switzerland. He has received grants in support of investigator trials from </w:t>
      </w:r>
      <w:proofErr w:type="spellStart"/>
      <w:r w:rsidRPr="00707BF7">
        <w:rPr>
          <w:rFonts w:ascii="Arial" w:hAnsi="Arial" w:cs="Arial"/>
          <w:sz w:val="24"/>
          <w:szCs w:val="24"/>
          <w:lang w:val="en-GB"/>
        </w:rPr>
        <w:t>Dexcom</w:t>
      </w:r>
      <w:proofErr w:type="spellEnd"/>
      <w:r w:rsidRPr="00707BF7">
        <w:rPr>
          <w:rFonts w:ascii="Arial" w:hAnsi="Arial" w:cs="Arial"/>
          <w:sz w:val="24"/>
          <w:szCs w:val="24"/>
          <w:lang w:val="en-GB"/>
        </w:rPr>
        <w:t xml:space="preserve">, Berlin </w:t>
      </w:r>
      <w:proofErr w:type="spellStart"/>
      <w:r w:rsidRPr="00707BF7">
        <w:rPr>
          <w:rFonts w:ascii="Arial" w:hAnsi="Arial" w:cs="Arial"/>
          <w:sz w:val="24"/>
          <w:szCs w:val="24"/>
          <w:lang w:val="en-GB"/>
        </w:rPr>
        <w:t>Chemie</w:t>
      </w:r>
      <w:proofErr w:type="spellEnd"/>
      <w:r w:rsidRPr="00707BF7">
        <w:rPr>
          <w:rFonts w:ascii="Arial" w:hAnsi="Arial" w:cs="Arial"/>
          <w:sz w:val="24"/>
          <w:szCs w:val="24"/>
          <w:lang w:val="en-GB"/>
        </w:rPr>
        <w:t xml:space="preserve"> and Roche Diagnostics</w:t>
      </w:r>
      <w:r>
        <w:rPr>
          <w:rFonts w:ascii="Arial" w:hAnsi="Arial" w:cs="Arial"/>
          <w:sz w:val="24"/>
          <w:szCs w:val="24"/>
          <w:lang w:val="en-GB"/>
        </w:rPr>
        <w:t>.</w:t>
      </w:r>
    </w:p>
    <w:p w14:paraId="0F9C3005" w14:textId="47C85CCB" w:rsidR="00B329AD" w:rsidRPr="0066497D" w:rsidRDefault="00B329AD" w:rsidP="00B329AD">
      <w:pPr>
        <w:spacing w:after="0" w:line="480" w:lineRule="auto"/>
        <w:rPr>
          <w:rFonts w:ascii="Arial" w:hAnsi="Arial" w:cs="Arial"/>
          <w:sz w:val="24"/>
          <w:szCs w:val="24"/>
          <w:vertAlign w:val="superscript"/>
          <w:lang w:val="it-IT"/>
        </w:rPr>
      </w:pPr>
      <w:r w:rsidRPr="00DA188E">
        <w:rPr>
          <w:rFonts w:ascii="Arial" w:hAnsi="Arial" w:cs="Arial"/>
          <w:sz w:val="24"/>
          <w:szCs w:val="24"/>
          <w:lang w:val="it-IT"/>
        </w:rPr>
        <w:t>AN</w:t>
      </w:r>
      <w:r w:rsidR="00DA188E" w:rsidRPr="00DA188E">
        <w:rPr>
          <w:rFonts w:ascii="Arial" w:hAnsi="Arial" w:cs="Arial"/>
          <w:sz w:val="24"/>
          <w:szCs w:val="24"/>
          <w:lang w:val="it-IT"/>
        </w:rPr>
        <w:t xml:space="preserve"> </w:t>
      </w:r>
      <w:r w:rsidR="00DA188E" w:rsidRPr="00DA188E">
        <w:rPr>
          <w:rFonts w:ascii="Arial" w:hAnsi="Arial" w:cs="Arial"/>
          <w:sz w:val="24"/>
          <w:szCs w:val="24"/>
          <w:lang w:val="en-GB"/>
        </w:rPr>
        <w:t>has</w:t>
      </w:r>
      <w:r w:rsidR="00DA188E" w:rsidRPr="00D67330">
        <w:rPr>
          <w:rFonts w:ascii="Arial" w:hAnsi="Arial" w:cs="Arial"/>
          <w:sz w:val="24"/>
          <w:szCs w:val="24"/>
          <w:lang w:val="en-GB"/>
        </w:rPr>
        <w:t xml:space="preserve"> received research grants in the last year from Novo Nordisk, Sanofi-Aventis, Merck and Bristol-Myers Squibb/Astra Zeneca.</w:t>
      </w:r>
    </w:p>
    <w:p w14:paraId="6FE9DED4" w14:textId="77777777" w:rsidR="00BB558F" w:rsidRPr="0066497D" w:rsidRDefault="00BB558F" w:rsidP="0066497D">
      <w:pPr>
        <w:spacing w:after="0" w:line="480" w:lineRule="auto"/>
        <w:rPr>
          <w:rFonts w:ascii="Arial" w:hAnsi="Arial" w:cs="Arial"/>
          <w:sz w:val="24"/>
          <w:szCs w:val="24"/>
        </w:rPr>
      </w:pPr>
      <w:r w:rsidRPr="0066497D">
        <w:rPr>
          <w:rFonts w:ascii="Arial" w:hAnsi="Arial" w:cs="Arial"/>
          <w:sz w:val="24"/>
          <w:szCs w:val="24"/>
        </w:rPr>
        <w:t xml:space="preserve">MP has recently received research grants and/or consulting fees from Astra Zeneca, </w:t>
      </w:r>
      <w:proofErr w:type="spellStart"/>
      <w:r w:rsidRPr="0066497D">
        <w:rPr>
          <w:rFonts w:ascii="Arial" w:hAnsi="Arial" w:cs="Arial"/>
          <w:sz w:val="24"/>
          <w:szCs w:val="24"/>
        </w:rPr>
        <w:t>Calibra</w:t>
      </w:r>
      <w:proofErr w:type="spellEnd"/>
      <w:r w:rsidRPr="0066497D">
        <w:rPr>
          <w:rFonts w:ascii="Arial" w:hAnsi="Arial" w:cs="Arial"/>
          <w:sz w:val="24"/>
          <w:szCs w:val="24"/>
        </w:rPr>
        <w:t xml:space="preserve">, Lilly, and Novo Nordisk. He has received speaking honoraria from Novo Nordisk and has participated in advisory panels for </w:t>
      </w:r>
      <w:proofErr w:type="spellStart"/>
      <w:r w:rsidRPr="0066497D">
        <w:rPr>
          <w:rFonts w:ascii="Arial" w:hAnsi="Arial" w:cs="Arial"/>
          <w:sz w:val="24"/>
          <w:szCs w:val="24"/>
        </w:rPr>
        <w:t>GlaxcoSmithKline</w:t>
      </w:r>
      <w:proofErr w:type="spellEnd"/>
      <w:r w:rsidRPr="0066497D">
        <w:rPr>
          <w:rFonts w:ascii="Arial" w:hAnsi="Arial" w:cs="Arial"/>
          <w:sz w:val="24"/>
          <w:szCs w:val="24"/>
        </w:rPr>
        <w:t xml:space="preserve">, Lilly, and Novo Nordisk. He has received financial support from Novo Nordisk for his participation as Principal Investigator for the DAWN2 study.  </w:t>
      </w:r>
    </w:p>
    <w:p w14:paraId="7A166F56" w14:textId="77777777" w:rsidR="0024289C" w:rsidRPr="0066497D" w:rsidRDefault="0024289C" w:rsidP="0066497D">
      <w:pPr>
        <w:spacing w:after="0" w:line="480" w:lineRule="auto"/>
        <w:rPr>
          <w:rFonts w:ascii="Arial" w:hAnsi="Arial" w:cs="Arial"/>
          <w:b/>
          <w:sz w:val="24"/>
          <w:szCs w:val="24"/>
        </w:rPr>
      </w:pPr>
    </w:p>
    <w:p w14:paraId="068593A6" w14:textId="62D4B96D" w:rsidR="0033147F" w:rsidRPr="00F01B78" w:rsidRDefault="00EE55A3" w:rsidP="0066497D">
      <w:pPr>
        <w:spacing w:after="0" w:line="480" w:lineRule="auto"/>
        <w:rPr>
          <w:rFonts w:ascii="Arial" w:hAnsi="Arial" w:cs="Arial"/>
          <w:b/>
          <w:sz w:val="24"/>
          <w:szCs w:val="24"/>
        </w:rPr>
      </w:pPr>
      <w:r w:rsidRPr="0066497D">
        <w:rPr>
          <w:rFonts w:ascii="Arial" w:hAnsi="Arial" w:cs="Arial"/>
          <w:b/>
          <w:sz w:val="24"/>
          <w:szCs w:val="24"/>
        </w:rPr>
        <w:br w:type="page"/>
      </w:r>
      <w:r w:rsidR="0033147F" w:rsidRPr="00F01B78">
        <w:rPr>
          <w:rFonts w:ascii="Arial" w:hAnsi="Arial" w:cs="Arial"/>
          <w:b/>
          <w:sz w:val="24"/>
          <w:szCs w:val="24"/>
        </w:rPr>
        <w:lastRenderedPageBreak/>
        <w:t>REFERENCES</w:t>
      </w:r>
    </w:p>
    <w:p w14:paraId="4F0CC6A7" w14:textId="77777777" w:rsidR="008C267B" w:rsidRPr="008C267B" w:rsidRDefault="008B0443" w:rsidP="008C267B">
      <w:pPr>
        <w:pStyle w:val="EndNoteBibliography"/>
        <w:spacing w:after="0"/>
      </w:pPr>
      <w:r w:rsidRPr="008861D0">
        <w:rPr>
          <w:rFonts w:ascii="Arial" w:hAnsi="Arial" w:cs="Arial"/>
          <w:sz w:val="20"/>
          <w:szCs w:val="20"/>
          <w:lang w:val="nl-NL"/>
        </w:rPr>
        <w:fldChar w:fldCharType="begin"/>
      </w:r>
      <w:r w:rsidR="0033147F" w:rsidRPr="008861D0">
        <w:rPr>
          <w:rFonts w:ascii="Arial" w:hAnsi="Arial" w:cs="Arial"/>
          <w:sz w:val="20"/>
          <w:szCs w:val="20"/>
        </w:rPr>
        <w:instrText xml:space="preserve"> ADDIN EN.REFLIST </w:instrText>
      </w:r>
      <w:r w:rsidRPr="008861D0">
        <w:rPr>
          <w:rFonts w:ascii="Arial" w:hAnsi="Arial" w:cs="Arial"/>
          <w:sz w:val="20"/>
          <w:szCs w:val="20"/>
          <w:lang w:val="nl-NL"/>
        </w:rPr>
        <w:fldChar w:fldCharType="separate"/>
      </w:r>
      <w:r w:rsidR="008C267B" w:rsidRPr="008C267B">
        <w:t>1. (1993) The effect of intensive treatment of diabetes on the development and progression of long-term complications in insulin-dependent diabetes mellitus. The Diabetes Control and Complications Trial Research Group. N Engl J Med 329: 977-986</w:t>
      </w:r>
    </w:p>
    <w:p w14:paraId="3C7E49C5" w14:textId="77777777" w:rsidR="008C267B" w:rsidRPr="008C267B" w:rsidRDefault="008C267B" w:rsidP="008C267B">
      <w:pPr>
        <w:pStyle w:val="EndNoteBibliography"/>
        <w:spacing w:after="0"/>
      </w:pPr>
      <w:r w:rsidRPr="008C267B">
        <w:t>2. UKPDS (1998) Intensive blood-glucose control with sulphonylureas or insulin compared with conventional treatment and risk of complications in patients with type 2 diabetes (UKPDS 33). Lancet 352: 837-853</w:t>
      </w:r>
    </w:p>
    <w:p w14:paraId="1C4A6CEA" w14:textId="77777777" w:rsidR="008C267B" w:rsidRPr="008C267B" w:rsidRDefault="008C267B" w:rsidP="008C267B">
      <w:pPr>
        <w:pStyle w:val="EndNoteBibliography"/>
        <w:spacing w:after="0"/>
      </w:pPr>
      <w:r w:rsidRPr="008C267B">
        <w:t>3. Rintala TM, Jaatinen P, Paavilainen E, Astedt-Kurki P (2013) Interrelation between adult persons with diabetes and their family: a systematic review of the literature. J Fam Nurs 19: 3-28</w:t>
      </w:r>
    </w:p>
    <w:p w14:paraId="41E78126" w14:textId="77777777" w:rsidR="008C267B" w:rsidRPr="008C267B" w:rsidRDefault="008C267B" w:rsidP="008C267B">
      <w:pPr>
        <w:pStyle w:val="EndNoteBibliography"/>
        <w:spacing w:after="0"/>
      </w:pPr>
      <w:r w:rsidRPr="008C267B">
        <w:t>4. Barnard K, Thomas S, Royle P, Noyes K, Waugh N (2010) Fear of hypoglycaemia in parents of young children with type 1 diabetes: a systematic review. BMC Pediatr 10: 50</w:t>
      </w:r>
    </w:p>
    <w:p w14:paraId="366DFCEA" w14:textId="77777777" w:rsidR="008C267B" w:rsidRPr="008C267B" w:rsidRDefault="008C267B" w:rsidP="008C267B">
      <w:pPr>
        <w:pStyle w:val="EndNoteBibliography"/>
        <w:spacing w:after="0"/>
      </w:pPr>
      <w:r w:rsidRPr="008C267B">
        <w:t>5. Kovacs Burns K, Nicolucci A, Holt RI, et al. (2013) Diabetes Attitudes, Wishes and Needs second study (DAWN2): Cross-national benchmarking indicators for family members living with people with diabetes. Diabet Med 30: 778-788</w:t>
      </w:r>
    </w:p>
    <w:p w14:paraId="0CB52920" w14:textId="77777777" w:rsidR="008C267B" w:rsidRPr="008C267B" w:rsidRDefault="008C267B" w:rsidP="008C267B">
      <w:pPr>
        <w:pStyle w:val="EndNoteBibliography"/>
        <w:spacing w:after="0"/>
      </w:pPr>
      <w:r w:rsidRPr="008C267B">
        <w:t>6. Stuckey HL, Mullan-Jensen C, Kalra S, et al. (2016) Living with an adult who has diabetes: Qualitative insights from the second Diabetes Attitudes, Wishes and Needs (DAWN2) study. Diabetes Res Clin Pract 116: 270-278</w:t>
      </w:r>
    </w:p>
    <w:p w14:paraId="71BCAD54" w14:textId="77777777" w:rsidR="008C267B" w:rsidRPr="008C267B" w:rsidRDefault="008C267B" w:rsidP="008C267B">
      <w:pPr>
        <w:pStyle w:val="EndNoteBibliography"/>
        <w:spacing w:after="0"/>
      </w:pPr>
      <w:r w:rsidRPr="008C267B">
        <w:t>7. Stahl M, Berger W, Schaechinger H, Cox DJ (1998) Spouse's worries concerning diabetic partner's possible hypoglycaemia. Diabet Med 15: 619-620</w:t>
      </w:r>
    </w:p>
    <w:p w14:paraId="7D065583" w14:textId="77777777" w:rsidR="008C267B" w:rsidRPr="008C267B" w:rsidRDefault="008C267B" w:rsidP="008C267B">
      <w:pPr>
        <w:pStyle w:val="EndNoteBibliography"/>
        <w:spacing w:after="0"/>
      </w:pPr>
      <w:r w:rsidRPr="008C267B">
        <w:t>8. Gonder-Frederick L, Cox D, Kovatchev B, Julian D, Clarke W (1997) The psychosocial impact of severe hypoglycemic episodes on spouses of patients with IDDM. Diabetes Care 20: 1543-1546</w:t>
      </w:r>
    </w:p>
    <w:p w14:paraId="6BDAEDA8" w14:textId="77777777" w:rsidR="008C267B" w:rsidRPr="008C267B" w:rsidRDefault="008C267B" w:rsidP="008C267B">
      <w:pPr>
        <w:pStyle w:val="EndNoteBibliography"/>
        <w:spacing w:after="0"/>
      </w:pPr>
      <w:r w:rsidRPr="008C267B">
        <w:t>9. Kovacs Burns K, Holt RI, Nicolucci A, et al. (2016) Correlates of psychological outcomes among family members of people with diabetes in the second Diabetes Attitudes, Wishes and Needs (DAWN2 ) study. Diabet Med</w:t>
      </w:r>
    </w:p>
    <w:p w14:paraId="4331F7FB" w14:textId="77777777" w:rsidR="008C267B" w:rsidRPr="008C267B" w:rsidRDefault="008C267B" w:rsidP="008C267B">
      <w:pPr>
        <w:pStyle w:val="EndNoteBibliography"/>
        <w:spacing w:after="0"/>
      </w:pPr>
      <w:r w:rsidRPr="008C267B">
        <w:t>10. Trief PM, Sandberg JG, Dimmock JA, Forken PJ, Weinstock RS (2013) Personal and Relationship Challenges of Adults With Type 1 Diabetes: A qualitative focus group study. Diabetes Care</w:t>
      </w:r>
    </w:p>
    <w:p w14:paraId="731F531C" w14:textId="77777777" w:rsidR="008C267B" w:rsidRPr="008C267B" w:rsidRDefault="008C267B" w:rsidP="008C267B">
      <w:pPr>
        <w:pStyle w:val="EndNoteBibliography"/>
        <w:spacing w:after="0"/>
      </w:pPr>
      <w:r w:rsidRPr="008C267B">
        <w:t>11. Bohme P, Bertin E, Cosson E, Chevalier N (2013) Fear of hypoglycaemia in patients with type 1 diabetes: do patients and diabetologists feel the same way? Diabetes Metab 39: 63-70</w:t>
      </w:r>
    </w:p>
    <w:p w14:paraId="6F6D4B4B" w14:textId="77777777" w:rsidR="008C267B" w:rsidRPr="008C267B" w:rsidRDefault="008C267B" w:rsidP="008C267B">
      <w:pPr>
        <w:pStyle w:val="EndNoteBibliography"/>
        <w:spacing w:after="0"/>
      </w:pPr>
      <w:r w:rsidRPr="008C267B">
        <w:t>12. Peyrot M, Burns KK, Davies M, et al. (2013) Diabetes Attitudes Wishes and Needs 2 (DAWN2): a multinational, multi-stakeholder study of psychosocial issues in diabetes and person-centred diabetes care. Diabetes Res Clin Pract 99: 174-184</w:t>
      </w:r>
    </w:p>
    <w:p w14:paraId="04406737" w14:textId="2AF57D8E" w:rsidR="008C267B" w:rsidRPr="008C267B" w:rsidRDefault="008C267B" w:rsidP="008C267B">
      <w:pPr>
        <w:pStyle w:val="EndNoteBibliography"/>
        <w:spacing w:after="0"/>
      </w:pPr>
      <w:r w:rsidRPr="008C267B">
        <w:t xml:space="preserve">13. Strand S, Cadwallader S, Firth D Using statistical regression methods in education research: Module 5 - Ordinal regression. Available from </w:t>
      </w:r>
      <w:hyperlink r:id="rId8" w:history="1">
        <w:r w:rsidRPr="008C267B">
          <w:rPr>
            <w:rStyle w:val="Hyperlink"/>
          </w:rPr>
          <w:t>http://www.restore.ac.uk/srme/www/fac/soc/wie/research-new/srme/modules/mod5/index.html</w:t>
        </w:r>
      </w:hyperlink>
      <w:r w:rsidRPr="008C267B">
        <w:t xml:space="preserve">, accessed October 29 2014 </w:t>
      </w:r>
    </w:p>
    <w:p w14:paraId="3B839AA6" w14:textId="77777777" w:rsidR="008C267B" w:rsidRPr="008C267B" w:rsidRDefault="008C267B" w:rsidP="008C267B">
      <w:pPr>
        <w:pStyle w:val="EndNoteBibliography"/>
        <w:spacing w:after="0"/>
      </w:pPr>
      <w:r w:rsidRPr="008C267B">
        <w:t>14. Wild D, von Maltzahn R, Brohan E, Christensen T, Clauson P, Gonder-Frederick L (2007) A critical review of the literature on fear of hypoglycemia in diabetes: Implications for diabetes management and patient education. Patient Educ Couns 68: 10-15</w:t>
      </w:r>
    </w:p>
    <w:p w14:paraId="6BB18A68" w14:textId="77777777" w:rsidR="008C267B" w:rsidRPr="008C267B" w:rsidRDefault="008C267B" w:rsidP="008C267B">
      <w:pPr>
        <w:pStyle w:val="EndNoteBibliography"/>
        <w:spacing w:after="0"/>
      </w:pPr>
      <w:r w:rsidRPr="008C267B">
        <w:t>15. Nefs G, Bevelander S, Hendrieckx C, et al. (2015) Fear of hypoglycaemia in adults with Type 1 diabetes: results from Diabetes MILES - The Netherlands. Diabet Med</w:t>
      </w:r>
    </w:p>
    <w:p w14:paraId="5E4F61FA" w14:textId="77777777" w:rsidR="008C267B" w:rsidRPr="008C267B" w:rsidRDefault="008C267B" w:rsidP="008C267B">
      <w:pPr>
        <w:pStyle w:val="EndNoteBibliography"/>
        <w:spacing w:after="0"/>
      </w:pPr>
      <w:r w:rsidRPr="008C267B">
        <w:t>16. Hendrieckx C, Halliday JA, Bowden JP, et al. (2014) Severe hypoglycaemia and its association with psychological well-being in Australian adults with type 1 diabetes attending specialist tertiary clinics. Diabetes Res Clin Pract 103: 430-436</w:t>
      </w:r>
    </w:p>
    <w:p w14:paraId="0F5CBC6B" w14:textId="77777777" w:rsidR="008C267B" w:rsidRPr="008C267B" w:rsidRDefault="008C267B" w:rsidP="008C267B">
      <w:pPr>
        <w:pStyle w:val="EndNoteBibliography"/>
        <w:spacing w:after="0"/>
      </w:pPr>
      <w:r w:rsidRPr="008C267B">
        <w:t>17. Van Der Ven NC, Weinger K, Yi J, et al. (2003) The confidence in diabetes self-care scale: psychometric properties of a new measure of diabetes-specific self-efficacy in Dutch and US patients with type 1 diabetes. Diabetes Care 26: 713-718</w:t>
      </w:r>
    </w:p>
    <w:p w14:paraId="014DA42F" w14:textId="77777777" w:rsidR="008C267B" w:rsidRPr="008C267B" w:rsidRDefault="008C267B" w:rsidP="008C267B">
      <w:pPr>
        <w:pStyle w:val="EndNoteBibliography"/>
        <w:spacing w:after="0"/>
      </w:pPr>
      <w:r w:rsidRPr="008C267B">
        <w:t>18. Herbert LJ, Monaghan M, Cogen F, Streisand R (2015) The impact of parents' sleep quality and hypoglycemia worry on diabetes self-efficacy. Behavioral sleep medicine 13: 308-323</w:t>
      </w:r>
    </w:p>
    <w:p w14:paraId="7318BC4B" w14:textId="77777777" w:rsidR="008C267B" w:rsidRPr="008C267B" w:rsidRDefault="008C267B" w:rsidP="008C267B">
      <w:pPr>
        <w:pStyle w:val="EndNoteBibliography"/>
        <w:spacing w:after="0"/>
      </w:pPr>
      <w:r w:rsidRPr="008C267B">
        <w:lastRenderedPageBreak/>
        <w:t>19. Polonsky WH (1995) Besieged by the diabetes police. Diabetes Forecast 12: 21-26</w:t>
      </w:r>
    </w:p>
    <w:p w14:paraId="70198F18" w14:textId="77777777" w:rsidR="008C267B" w:rsidRPr="008C267B" w:rsidRDefault="008C267B" w:rsidP="008C267B">
      <w:pPr>
        <w:pStyle w:val="EndNoteBibliography"/>
        <w:spacing w:after="0"/>
      </w:pPr>
      <w:r w:rsidRPr="008C267B">
        <w:t>20. Cox DJ, Irvine A, Gonder-Frederick L, Nowacek G, Butterfield J (1987) Fear of hypoglycemia: quantification, validation, and utilization. Diabetes Care 10: 617-621</w:t>
      </w:r>
    </w:p>
    <w:p w14:paraId="6B11EC35" w14:textId="77777777" w:rsidR="008C267B" w:rsidRPr="008C267B" w:rsidRDefault="008C267B" w:rsidP="008C267B">
      <w:pPr>
        <w:pStyle w:val="EndNoteBibliography"/>
        <w:spacing w:after="0"/>
      </w:pPr>
      <w:r w:rsidRPr="008C267B">
        <w:t>21. Gonder-Frederick LA, Schmidt KM, Vajda KA, et al. (2011) Psychometric properties of the hypoglycemia fear survey-ii for adults with type 1 diabetes. Diabetes Care 34: 801-806</w:t>
      </w:r>
    </w:p>
    <w:p w14:paraId="36A6D4C9" w14:textId="77777777" w:rsidR="008C267B" w:rsidRPr="008C267B" w:rsidRDefault="008C267B" w:rsidP="008C267B">
      <w:pPr>
        <w:pStyle w:val="EndNoteBibliography"/>
        <w:spacing w:after="0"/>
      </w:pPr>
      <w:r w:rsidRPr="008C267B">
        <w:t>22. Lung TW, Petrie D, Herman WH, et al. (2014) Severe hypoglycemia and mortality after cardiovascular events for type 1 diabetic patients in sweden. Diabetes Care 37: 2974-2981</w:t>
      </w:r>
    </w:p>
    <w:p w14:paraId="197F1C94" w14:textId="77777777" w:rsidR="008C267B" w:rsidRPr="008C267B" w:rsidRDefault="008C267B" w:rsidP="008C267B">
      <w:pPr>
        <w:pStyle w:val="EndNoteBibliography"/>
        <w:spacing w:after="0"/>
      </w:pPr>
      <w:r w:rsidRPr="008C267B">
        <w:t>23. Heller S, Chapman J, McCloud J, Ward J (1995) Unreliability of reports of hypoglycaemia by diabetic patients. BMJ 310: 440</w:t>
      </w:r>
    </w:p>
    <w:p w14:paraId="103ED462" w14:textId="77777777" w:rsidR="008C267B" w:rsidRPr="008C267B" w:rsidRDefault="008C267B" w:rsidP="008C267B">
      <w:pPr>
        <w:pStyle w:val="EndNoteBibliography"/>
        <w:spacing w:after="0"/>
      </w:pPr>
      <w:r w:rsidRPr="008C267B">
        <w:t>24. Jorgensen HV, Pedersen-Bjergaard U, Rasmussen AK, Borch-Johnsen K (2003) The impact of severe hypoglycemia and impaired awareness of hypoglycemia on relatives of patients with type 1 diabetes. Diabetes Care 26: 1106-1109</w:t>
      </w:r>
    </w:p>
    <w:p w14:paraId="01BF559C" w14:textId="77777777" w:rsidR="008C267B" w:rsidRPr="008C267B" w:rsidRDefault="008C267B" w:rsidP="008C267B">
      <w:pPr>
        <w:pStyle w:val="EndNoteBibliography"/>
        <w:spacing w:after="0"/>
      </w:pPr>
      <w:r w:rsidRPr="008C267B">
        <w:t>25. Cox DJ, Gonder-Frederick L, Ritterband L, et al. (2006) Blood glucose awareness training: What is it, where is it, and where is it going? Diabetes Spectrum 19: 43-49</w:t>
      </w:r>
    </w:p>
    <w:p w14:paraId="5D9C4A6D" w14:textId="77777777" w:rsidR="008C267B" w:rsidRPr="008C267B" w:rsidRDefault="008C267B" w:rsidP="008C267B">
      <w:pPr>
        <w:pStyle w:val="EndNoteBibliography"/>
        <w:spacing w:after="0"/>
      </w:pPr>
      <w:r w:rsidRPr="008C267B">
        <w:t>26. de Zoysa N, Rogers H, Stadler M, et al. (2014) A psychoeducational program to restore hypoglycemia awareness: the DAFNE-HART pilot study. Diabetes care 37: 863-866</w:t>
      </w:r>
    </w:p>
    <w:p w14:paraId="68BC062E" w14:textId="77777777" w:rsidR="008C267B" w:rsidRPr="008C267B" w:rsidRDefault="008C267B" w:rsidP="008C267B">
      <w:pPr>
        <w:pStyle w:val="EndNoteBibliography"/>
        <w:spacing w:after="0"/>
      </w:pPr>
      <w:r w:rsidRPr="008C267B">
        <w:t>27. Rubin RR, Peyrot M (2010) Patient-reported outcomes and diabetes technology: a systematic review of the literature. Pediatric endocrinology reviews : PER 7 Suppl 3: 405-412</w:t>
      </w:r>
    </w:p>
    <w:p w14:paraId="4AFB2D56" w14:textId="77777777" w:rsidR="008C267B" w:rsidRPr="008C267B" w:rsidRDefault="008C267B" w:rsidP="008C267B">
      <w:pPr>
        <w:pStyle w:val="EndNoteBibliography"/>
        <w:spacing w:after="0"/>
      </w:pPr>
      <w:r w:rsidRPr="008C267B">
        <w:t>28. Muller-Godeffroy E, Treichel S, Wagner VM (2009) Investigation of quality of life and family burden issues during insulin pump therapy in children with Type 1 diabetes mellitus--a large-scale multicentre pilot study. Diabet Med 26: 493-501</w:t>
      </w:r>
    </w:p>
    <w:p w14:paraId="22F37F13" w14:textId="77777777" w:rsidR="008C267B" w:rsidRPr="008C267B" w:rsidRDefault="008C267B" w:rsidP="008C267B">
      <w:pPr>
        <w:pStyle w:val="EndNoteBibliography"/>
        <w:spacing w:after="0"/>
      </w:pPr>
      <w:r w:rsidRPr="008C267B">
        <w:t>29. Hirose M, Beverly EA, Weinger K (2012) Quality of life and technology: impact on children and families with diabetes. Curr Diab Rep 12: 711-720</w:t>
      </w:r>
    </w:p>
    <w:p w14:paraId="397E7D85" w14:textId="77777777" w:rsidR="008C267B" w:rsidRPr="008C267B" w:rsidRDefault="008C267B" w:rsidP="008C267B">
      <w:pPr>
        <w:pStyle w:val="EndNoteBibliography"/>
        <w:spacing w:after="0"/>
      </w:pPr>
      <w:r w:rsidRPr="008C267B">
        <w:t>30. Ritholz MD, Beste M, Edwards SS, Beverly EA, Atakov-Castillo A, Wolpert HA (2013) Impact of continuous glucose monitoring on diabetes management and marital relationships of adults with Type 1 diabetes and their spouses: a qualitative study. Diabet Med</w:t>
      </w:r>
    </w:p>
    <w:p w14:paraId="1AE058C1" w14:textId="77777777" w:rsidR="008C267B" w:rsidRPr="008C267B" w:rsidRDefault="008C267B" w:rsidP="008C267B">
      <w:pPr>
        <w:pStyle w:val="EndNoteBibliography"/>
      </w:pPr>
      <w:r w:rsidRPr="008C267B">
        <w:t>31. Rubin RR, Peyrot M, Group SS (2012) Health-related quality of life and treatment satisfaction in the Sensor-Augmented Pump Therapy for A1C Reduction 3 (STAR 3) trial. Diabetes technology &amp; therapeutics 14: 143-151</w:t>
      </w:r>
    </w:p>
    <w:p w14:paraId="42F20800" w14:textId="44A22132" w:rsidR="00925DDC" w:rsidRDefault="008B0443" w:rsidP="00B53481">
      <w:pPr>
        <w:spacing w:after="0" w:line="360" w:lineRule="auto"/>
        <w:rPr>
          <w:rFonts w:ascii="Calibri" w:hAnsi="Calibri"/>
          <w:b/>
          <w:sz w:val="20"/>
          <w:szCs w:val="20"/>
        </w:rPr>
        <w:sectPr w:rsidR="00925DDC" w:rsidSect="0058692B">
          <w:footerReference w:type="default" r:id="rId9"/>
          <w:pgSz w:w="12240" w:h="15840"/>
          <w:pgMar w:top="1440" w:right="1440" w:bottom="1440" w:left="1440" w:header="709" w:footer="709" w:gutter="0"/>
          <w:cols w:space="708"/>
          <w:docGrid w:linePitch="360"/>
        </w:sectPr>
      </w:pPr>
      <w:r w:rsidRPr="008861D0">
        <w:rPr>
          <w:rFonts w:ascii="Arial" w:hAnsi="Arial" w:cs="Arial"/>
          <w:sz w:val="20"/>
          <w:szCs w:val="20"/>
          <w:lang w:val="nl-NL"/>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3260"/>
        <w:gridCol w:w="236"/>
        <w:gridCol w:w="3875"/>
        <w:gridCol w:w="2977"/>
        <w:gridCol w:w="2126"/>
      </w:tblGrid>
      <w:tr w:rsidR="002E676B" w:rsidRPr="001D76E4" w14:paraId="69A0BC5F" w14:textId="77777777" w:rsidTr="006D6734">
        <w:tc>
          <w:tcPr>
            <w:tcW w:w="12724" w:type="dxa"/>
            <w:gridSpan w:val="6"/>
            <w:tcBorders>
              <w:bottom w:val="single" w:sz="4" w:space="0" w:color="auto"/>
            </w:tcBorders>
          </w:tcPr>
          <w:p w14:paraId="74AE9BED" w14:textId="7EE21950" w:rsidR="00925DDC" w:rsidRPr="001D76E4" w:rsidRDefault="00925DDC" w:rsidP="006D6734">
            <w:pPr>
              <w:rPr>
                <w:rFonts w:ascii="Arial" w:hAnsi="Arial" w:cs="Arial"/>
                <w:sz w:val="20"/>
                <w:szCs w:val="20"/>
              </w:rPr>
            </w:pPr>
            <w:r w:rsidRPr="001D76E4">
              <w:rPr>
                <w:rFonts w:ascii="Arial" w:hAnsi="Arial" w:cs="Arial"/>
                <w:b/>
                <w:sz w:val="20"/>
                <w:szCs w:val="20"/>
              </w:rPr>
              <w:lastRenderedPageBreak/>
              <w:t>Table 1</w:t>
            </w:r>
            <w:r w:rsidRPr="001D76E4">
              <w:rPr>
                <w:rFonts w:ascii="Arial" w:hAnsi="Arial" w:cs="Arial"/>
                <w:sz w:val="20"/>
                <w:szCs w:val="20"/>
              </w:rPr>
              <w:t xml:space="preserve"> Overview of measurements</w:t>
            </w:r>
          </w:p>
        </w:tc>
      </w:tr>
      <w:tr w:rsidR="002E676B" w:rsidRPr="001D76E4" w14:paraId="6A26FD49" w14:textId="77777777" w:rsidTr="006D6734">
        <w:tc>
          <w:tcPr>
            <w:tcW w:w="3510" w:type="dxa"/>
            <w:gridSpan w:val="2"/>
            <w:tcBorders>
              <w:top w:val="single" w:sz="4" w:space="0" w:color="auto"/>
              <w:bottom w:val="single" w:sz="4" w:space="0" w:color="auto"/>
            </w:tcBorders>
          </w:tcPr>
          <w:p w14:paraId="56676A4B" w14:textId="77777777" w:rsidR="00925DDC" w:rsidRPr="001D76E4" w:rsidRDefault="00925DDC" w:rsidP="006D6734">
            <w:pPr>
              <w:rPr>
                <w:rFonts w:ascii="Arial" w:hAnsi="Arial" w:cs="Arial"/>
                <w:b/>
                <w:sz w:val="20"/>
                <w:szCs w:val="20"/>
              </w:rPr>
            </w:pPr>
            <w:r w:rsidRPr="001D76E4">
              <w:rPr>
                <w:rFonts w:ascii="Arial" w:hAnsi="Arial" w:cs="Arial"/>
                <w:b/>
                <w:sz w:val="20"/>
                <w:szCs w:val="20"/>
              </w:rPr>
              <w:t>Construct</w:t>
            </w:r>
          </w:p>
        </w:tc>
        <w:tc>
          <w:tcPr>
            <w:tcW w:w="4111" w:type="dxa"/>
            <w:gridSpan w:val="2"/>
            <w:tcBorders>
              <w:top w:val="single" w:sz="4" w:space="0" w:color="auto"/>
              <w:bottom w:val="single" w:sz="4" w:space="0" w:color="auto"/>
            </w:tcBorders>
          </w:tcPr>
          <w:p w14:paraId="58659AA8" w14:textId="77777777" w:rsidR="00925DDC" w:rsidRPr="001D76E4" w:rsidRDefault="00925DDC" w:rsidP="006D6734">
            <w:pPr>
              <w:rPr>
                <w:rFonts w:ascii="Arial" w:hAnsi="Arial" w:cs="Arial"/>
                <w:b/>
                <w:sz w:val="20"/>
                <w:szCs w:val="20"/>
              </w:rPr>
            </w:pPr>
            <w:r w:rsidRPr="001D76E4">
              <w:rPr>
                <w:rFonts w:ascii="Arial" w:hAnsi="Arial" w:cs="Arial"/>
                <w:b/>
                <w:sz w:val="20"/>
                <w:szCs w:val="20"/>
              </w:rPr>
              <w:t>Question/Statement</w:t>
            </w:r>
          </w:p>
        </w:tc>
        <w:tc>
          <w:tcPr>
            <w:tcW w:w="2977" w:type="dxa"/>
            <w:tcBorders>
              <w:top w:val="single" w:sz="4" w:space="0" w:color="auto"/>
              <w:bottom w:val="single" w:sz="4" w:space="0" w:color="auto"/>
            </w:tcBorders>
          </w:tcPr>
          <w:p w14:paraId="4CEB0FF3" w14:textId="77777777" w:rsidR="00925DDC" w:rsidRPr="001D76E4" w:rsidRDefault="00925DDC" w:rsidP="006D6734">
            <w:pPr>
              <w:rPr>
                <w:rFonts w:ascii="Arial" w:hAnsi="Arial" w:cs="Arial"/>
                <w:b/>
                <w:sz w:val="20"/>
                <w:szCs w:val="20"/>
              </w:rPr>
            </w:pPr>
            <w:r w:rsidRPr="001D76E4">
              <w:rPr>
                <w:rFonts w:ascii="Arial" w:hAnsi="Arial" w:cs="Arial"/>
                <w:b/>
                <w:sz w:val="20"/>
                <w:szCs w:val="20"/>
              </w:rPr>
              <w:t>Response options</w:t>
            </w:r>
          </w:p>
        </w:tc>
        <w:tc>
          <w:tcPr>
            <w:tcW w:w="2126" w:type="dxa"/>
            <w:tcBorders>
              <w:top w:val="single" w:sz="4" w:space="0" w:color="auto"/>
              <w:bottom w:val="single" w:sz="4" w:space="0" w:color="auto"/>
            </w:tcBorders>
          </w:tcPr>
          <w:p w14:paraId="70CFACD9" w14:textId="77777777" w:rsidR="00925DDC" w:rsidRPr="001D76E4" w:rsidRDefault="00925DDC" w:rsidP="006D6734">
            <w:pPr>
              <w:rPr>
                <w:rFonts w:ascii="Arial" w:hAnsi="Arial" w:cs="Arial"/>
                <w:b/>
                <w:sz w:val="20"/>
                <w:szCs w:val="20"/>
              </w:rPr>
            </w:pPr>
            <w:r w:rsidRPr="001D76E4">
              <w:rPr>
                <w:rFonts w:ascii="Arial" w:hAnsi="Arial" w:cs="Arial"/>
                <w:b/>
                <w:sz w:val="20"/>
                <w:szCs w:val="20"/>
              </w:rPr>
              <w:t>Specifics</w:t>
            </w:r>
          </w:p>
        </w:tc>
      </w:tr>
      <w:tr w:rsidR="002E676B" w:rsidRPr="001D76E4" w14:paraId="28004C63" w14:textId="77777777" w:rsidTr="006D6734">
        <w:tc>
          <w:tcPr>
            <w:tcW w:w="3510" w:type="dxa"/>
            <w:gridSpan w:val="2"/>
            <w:tcBorders>
              <w:top w:val="single" w:sz="4" w:space="0" w:color="auto"/>
            </w:tcBorders>
          </w:tcPr>
          <w:p w14:paraId="74CFCE7B" w14:textId="2CB56388" w:rsidR="00925DDC" w:rsidRPr="001D76E4" w:rsidRDefault="009019FD" w:rsidP="006D6734">
            <w:pPr>
              <w:rPr>
                <w:rFonts w:ascii="Arial" w:hAnsi="Arial" w:cs="Arial"/>
                <w:b/>
                <w:sz w:val="20"/>
                <w:szCs w:val="20"/>
              </w:rPr>
            </w:pPr>
            <w:r w:rsidRPr="001D76E4">
              <w:rPr>
                <w:rFonts w:ascii="Arial" w:hAnsi="Arial" w:cs="Arial"/>
                <w:b/>
                <w:sz w:val="20"/>
                <w:szCs w:val="20"/>
              </w:rPr>
              <w:t xml:space="preserve">Family member </w:t>
            </w:r>
            <w:r w:rsidR="00C851C6" w:rsidRPr="00C851C6">
              <w:rPr>
                <w:rFonts w:ascii="Arial" w:hAnsi="Arial" w:cs="Arial"/>
                <w:b/>
                <w:sz w:val="20"/>
                <w:szCs w:val="20"/>
                <w:highlight w:val="yellow"/>
              </w:rPr>
              <w:t>worries about hypoglycemia</w:t>
            </w:r>
          </w:p>
        </w:tc>
        <w:tc>
          <w:tcPr>
            <w:tcW w:w="4111" w:type="dxa"/>
            <w:gridSpan w:val="2"/>
            <w:tcBorders>
              <w:top w:val="single" w:sz="4" w:space="0" w:color="auto"/>
            </w:tcBorders>
          </w:tcPr>
          <w:p w14:paraId="63313347" w14:textId="77777777" w:rsidR="00925DDC" w:rsidRPr="001D76E4" w:rsidRDefault="00925DDC" w:rsidP="006D6734">
            <w:pPr>
              <w:rPr>
                <w:rFonts w:ascii="Arial" w:hAnsi="Arial" w:cs="Arial"/>
                <w:sz w:val="20"/>
                <w:szCs w:val="20"/>
              </w:rPr>
            </w:pPr>
          </w:p>
        </w:tc>
        <w:tc>
          <w:tcPr>
            <w:tcW w:w="2977" w:type="dxa"/>
            <w:tcBorders>
              <w:top w:val="single" w:sz="4" w:space="0" w:color="auto"/>
            </w:tcBorders>
          </w:tcPr>
          <w:p w14:paraId="71890887" w14:textId="77777777" w:rsidR="00925DDC" w:rsidRPr="001D76E4" w:rsidRDefault="00925DDC" w:rsidP="006D6734">
            <w:pPr>
              <w:rPr>
                <w:rFonts w:ascii="Arial" w:hAnsi="Arial" w:cs="Arial"/>
                <w:sz w:val="20"/>
                <w:szCs w:val="20"/>
              </w:rPr>
            </w:pPr>
          </w:p>
        </w:tc>
        <w:tc>
          <w:tcPr>
            <w:tcW w:w="2126" w:type="dxa"/>
            <w:tcBorders>
              <w:top w:val="single" w:sz="4" w:space="0" w:color="auto"/>
            </w:tcBorders>
          </w:tcPr>
          <w:p w14:paraId="311905CD" w14:textId="77777777" w:rsidR="00925DDC" w:rsidRPr="001D76E4" w:rsidRDefault="00925DDC" w:rsidP="006D6734">
            <w:pPr>
              <w:rPr>
                <w:rFonts w:ascii="Arial" w:hAnsi="Arial" w:cs="Arial"/>
                <w:sz w:val="20"/>
                <w:szCs w:val="20"/>
              </w:rPr>
            </w:pPr>
          </w:p>
        </w:tc>
      </w:tr>
      <w:tr w:rsidR="002E676B" w:rsidRPr="001D76E4" w14:paraId="1E500BCC" w14:textId="77777777" w:rsidTr="006D6734">
        <w:tc>
          <w:tcPr>
            <w:tcW w:w="250" w:type="dxa"/>
          </w:tcPr>
          <w:p w14:paraId="2E7F2D4F" w14:textId="77777777" w:rsidR="00925DDC" w:rsidRPr="001D76E4" w:rsidRDefault="00925DDC" w:rsidP="006D6734">
            <w:pPr>
              <w:rPr>
                <w:rFonts w:ascii="Arial" w:hAnsi="Arial" w:cs="Arial"/>
                <w:sz w:val="20"/>
                <w:szCs w:val="20"/>
              </w:rPr>
            </w:pPr>
          </w:p>
        </w:tc>
        <w:tc>
          <w:tcPr>
            <w:tcW w:w="3260" w:type="dxa"/>
          </w:tcPr>
          <w:p w14:paraId="5FFA0424" w14:textId="71D2FE38" w:rsidR="00925DDC" w:rsidRPr="001D76E4" w:rsidRDefault="00925DDC" w:rsidP="006D6734">
            <w:pPr>
              <w:rPr>
                <w:rFonts w:ascii="Arial" w:hAnsi="Arial" w:cs="Arial"/>
                <w:sz w:val="20"/>
                <w:szCs w:val="20"/>
              </w:rPr>
            </w:pPr>
            <w:r w:rsidRPr="001D76E4">
              <w:rPr>
                <w:rFonts w:ascii="Arial" w:hAnsi="Arial" w:cs="Arial"/>
                <w:sz w:val="20"/>
                <w:szCs w:val="20"/>
              </w:rPr>
              <w:t xml:space="preserve">Overall </w:t>
            </w:r>
            <w:r w:rsidR="00C851C6" w:rsidRPr="00C851C6">
              <w:rPr>
                <w:rFonts w:ascii="Arial" w:hAnsi="Arial" w:cs="Arial"/>
                <w:sz w:val="20"/>
                <w:szCs w:val="20"/>
                <w:highlight w:val="yellow"/>
              </w:rPr>
              <w:t>worries about hypoglycemia</w:t>
            </w:r>
          </w:p>
        </w:tc>
        <w:tc>
          <w:tcPr>
            <w:tcW w:w="4111" w:type="dxa"/>
            <w:gridSpan w:val="2"/>
          </w:tcPr>
          <w:p w14:paraId="157DCE1E" w14:textId="77777777" w:rsidR="00925DDC" w:rsidRPr="001D76E4" w:rsidRDefault="00925DDC" w:rsidP="006D6734">
            <w:pPr>
              <w:rPr>
                <w:rFonts w:ascii="Arial" w:hAnsi="Arial" w:cs="Arial"/>
                <w:sz w:val="20"/>
                <w:szCs w:val="20"/>
              </w:rPr>
            </w:pPr>
            <w:r w:rsidRPr="001D76E4">
              <w:rPr>
                <w:rFonts w:ascii="Arial" w:hAnsi="Arial" w:cs="Arial"/>
                <w:sz w:val="20"/>
                <w:szCs w:val="20"/>
              </w:rPr>
              <w:t>“I am very worried about the risk of him/her having hypoglycemic (low blood sugar) events”</w:t>
            </w:r>
          </w:p>
        </w:tc>
        <w:tc>
          <w:tcPr>
            <w:tcW w:w="2977" w:type="dxa"/>
          </w:tcPr>
          <w:p w14:paraId="1659241A" w14:textId="3F5B9284" w:rsidR="00925DDC" w:rsidRPr="001D76E4" w:rsidRDefault="000B2321" w:rsidP="006D6734">
            <w:pPr>
              <w:rPr>
                <w:rFonts w:ascii="Arial" w:hAnsi="Arial" w:cs="Arial"/>
                <w:sz w:val="20"/>
                <w:szCs w:val="20"/>
              </w:rPr>
            </w:pPr>
            <w:r>
              <w:rPr>
                <w:rFonts w:ascii="Arial" w:hAnsi="Arial" w:cs="Arial"/>
                <w:sz w:val="20"/>
                <w:szCs w:val="20"/>
              </w:rPr>
              <w:t>Fully disagree; mainly disagree; mainly agree;</w:t>
            </w:r>
            <w:r w:rsidR="00925DDC" w:rsidRPr="001D76E4">
              <w:rPr>
                <w:rFonts w:ascii="Arial" w:hAnsi="Arial" w:cs="Arial"/>
                <w:sz w:val="20"/>
                <w:szCs w:val="20"/>
              </w:rPr>
              <w:t xml:space="preserve"> fully agree</w:t>
            </w:r>
          </w:p>
        </w:tc>
        <w:tc>
          <w:tcPr>
            <w:tcW w:w="2126" w:type="dxa"/>
          </w:tcPr>
          <w:p w14:paraId="74CAACB2" w14:textId="77777777" w:rsidR="00925DDC" w:rsidRPr="001D76E4" w:rsidRDefault="00925DDC" w:rsidP="006D6734">
            <w:pPr>
              <w:rPr>
                <w:rFonts w:ascii="Arial" w:hAnsi="Arial" w:cs="Arial"/>
                <w:sz w:val="20"/>
                <w:szCs w:val="20"/>
              </w:rPr>
            </w:pPr>
          </w:p>
        </w:tc>
      </w:tr>
      <w:tr w:rsidR="002E676B" w:rsidRPr="001D76E4" w14:paraId="2696E534" w14:textId="77777777" w:rsidTr="006D6734">
        <w:tc>
          <w:tcPr>
            <w:tcW w:w="250" w:type="dxa"/>
          </w:tcPr>
          <w:p w14:paraId="7FE15092" w14:textId="77777777" w:rsidR="00925DDC" w:rsidRPr="001D76E4" w:rsidRDefault="00925DDC" w:rsidP="006D6734">
            <w:pPr>
              <w:rPr>
                <w:rFonts w:ascii="Arial" w:hAnsi="Arial" w:cs="Arial"/>
                <w:sz w:val="20"/>
                <w:szCs w:val="20"/>
              </w:rPr>
            </w:pPr>
          </w:p>
        </w:tc>
        <w:tc>
          <w:tcPr>
            <w:tcW w:w="3260" w:type="dxa"/>
          </w:tcPr>
          <w:p w14:paraId="01DCEB7A" w14:textId="16033DD1" w:rsidR="00925DDC" w:rsidRPr="001D76E4" w:rsidRDefault="00C851C6" w:rsidP="006D6734">
            <w:pPr>
              <w:rPr>
                <w:rFonts w:ascii="Arial" w:hAnsi="Arial" w:cs="Arial"/>
                <w:sz w:val="20"/>
                <w:szCs w:val="20"/>
              </w:rPr>
            </w:pPr>
            <w:r>
              <w:rPr>
                <w:rFonts w:ascii="Arial" w:hAnsi="Arial" w:cs="Arial"/>
                <w:sz w:val="20"/>
                <w:szCs w:val="20"/>
              </w:rPr>
              <w:t>Worr</w:t>
            </w:r>
            <w:r w:rsidRPr="00C851C6">
              <w:rPr>
                <w:rFonts w:ascii="Arial" w:hAnsi="Arial" w:cs="Arial"/>
                <w:sz w:val="20"/>
                <w:szCs w:val="20"/>
                <w:highlight w:val="yellow"/>
              </w:rPr>
              <w:t>ies</w:t>
            </w:r>
            <w:r w:rsidR="00925DDC" w:rsidRPr="001D76E4">
              <w:rPr>
                <w:rFonts w:ascii="Arial" w:hAnsi="Arial" w:cs="Arial"/>
                <w:sz w:val="20"/>
                <w:szCs w:val="20"/>
              </w:rPr>
              <w:t xml:space="preserve"> about nocturnal hypoglycemia</w:t>
            </w:r>
          </w:p>
        </w:tc>
        <w:tc>
          <w:tcPr>
            <w:tcW w:w="4111" w:type="dxa"/>
            <w:gridSpan w:val="2"/>
          </w:tcPr>
          <w:p w14:paraId="13425328" w14:textId="19A04A0F" w:rsidR="00925DDC" w:rsidRPr="001D76E4" w:rsidRDefault="00925DDC" w:rsidP="006D6734">
            <w:pPr>
              <w:rPr>
                <w:rFonts w:ascii="Arial" w:hAnsi="Arial" w:cs="Arial"/>
                <w:sz w:val="20"/>
                <w:szCs w:val="20"/>
              </w:rPr>
            </w:pPr>
            <w:r w:rsidRPr="001D76E4">
              <w:rPr>
                <w:rFonts w:ascii="Arial" w:hAnsi="Arial" w:cs="Arial"/>
                <w:sz w:val="20"/>
                <w:szCs w:val="20"/>
              </w:rPr>
              <w:t xml:space="preserve">“I am very worried about the risk </w:t>
            </w:r>
            <w:r w:rsidR="00382DF4" w:rsidRPr="001D76E4">
              <w:rPr>
                <w:rFonts w:ascii="Arial" w:hAnsi="Arial" w:cs="Arial"/>
                <w:sz w:val="20"/>
                <w:szCs w:val="20"/>
              </w:rPr>
              <w:t>of him/her having hypoglycemia (low blood sugar)</w:t>
            </w:r>
            <w:r w:rsidRPr="001D76E4">
              <w:rPr>
                <w:rFonts w:ascii="Arial" w:hAnsi="Arial" w:cs="Arial"/>
                <w:sz w:val="20"/>
                <w:szCs w:val="20"/>
              </w:rPr>
              <w:t xml:space="preserve"> during the night”</w:t>
            </w:r>
          </w:p>
        </w:tc>
        <w:tc>
          <w:tcPr>
            <w:tcW w:w="2977" w:type="dxa"/>
          </w:tcPr>
          <w:p w14:paraId="727CE2F9" w14:textId="4D0709C4" w:rsidR="00925DDC" w:rsidRPr="001D76E4" w:rsidRDefault="00925DDC" w:rsidP="006D6734">
            <w:pPr>
              <w:rPr>
                <w:rFonts w:ascii="Arial" w:hAnsi="Arial" w:cs="Arial"/>
                <w:sz w:val="20"/>
                <w:szCs w:val="20"/>
              </w:rPr>
            </w:pPr>
            <w:r w:rsidRPr="001D76E4">
              <w:rPr>
                <w:rFonts w:ascii="Arial" w:hAnsi="Arial" w:cs="Arial"/>
                <w:sz w:val="20"/>
                <w:szCs w:val="20"/>
              </w:rPr>
              <w:t>Fully d</w:t>
            </w:r>
            <w:r w:rsidR="000B2321">
              <w:rPr>
                <w:rFonts w:ascii="Arial" w:hAnsi="Arial" w:cs="Arial"/>
                <w:sz w:val="20"/>
                <w:szCs w:val="20"/>
              </w:rPr>
              <w:t>isagree; mainly disagree; mainly agree;</w:t>
            </w:r>
            <w:r w:rsidRPr="001D76E4">
              <w:rPr>
                <w:rFonts w:ascii="Arial" w:hAnsi="Arial" w:cs="Arial"/>
                <w:sz w:val="20"/>
                <w:szCs w:val="20"/>
              </w:rPr>
              <w:t xml:space="preserve"> fully agree</w:t>
            </w:r>
          </w:p>
        </w:tc>
        <w:tc>
          <w:tcPr>
            <w:tcW w:w="2126" w:type="dxa"/>
          </w:tcPr>
          <w:p w14:paraId="3C1C5934" w14:textId="77777777" w:rsidR="00925DDC" w:rsidRPr="001D76E4" w:rsidRDefault="00925DDC" w:rsidP="006D6734">
            <w:pPr>
              <w:rPr>
                <w:rFonts w:ascii="Arial" w:hAnsi="Arial" w:cs="Arial"/>
                <w:sz w:val="20"/>
                <w:szCs w:val="20"/>
              </w:rPr>
            </w:pPr>
          </w:p>
        </w:tc>
      </w:tr>
      <w:tr w:rsidR="002E676B" w:rsidRPr="001D76E4" w14:paraId="312CDEC3" w14:textId="77777777" w:rsidTr="006D6734">
        <w:tc>
          <w:tcPr>
            <w:tcW w:w="3510" w:type="dxa"/>
            <w:gridSpan w:val="2"/>
          </w:tcPr>
          <w:p w14:paraId="05E3B00B" w14:textId="77777777" w:rsidR="00925DDC" w:rsidRPr="001D76E4" w:rsidRDefault="00925DDC" w:rsidP="006D6734">
            <w:pPr>
              <w:rPr>
                <w:rFonts w:ascii="Arial" w:hAnsi="Arial" w:cs="Arial"/>
                <w:b/>
                <w:sz w:val="20"/>
                <w:szCs w:val="20"/>
              </w:rPr>
            </w:pPr>
            <w:r w:rsidRPr="001D76E4">
              <w:rPr>
                <w:rFonts w:ascii="Arial" w:hAnsi="Arial" w:cs="Arial"/>
                <w:b/>
                <w:sz w:val="20"/>
                <w:szCs w:val="20"/>
              </w:rPr>
              <w:t>Diabetes support by family member</w:t>
            </w:r>
          </w:p>
        </w:tc>
        <w:tc>
          <w:tcPr>
            <w:tcW w:w="4111" w:type="dxa"/>
            <w:gridSpan w:val="2"/>
          </w:tcPr>
          <w:p w14:paraId="0AE559A9" w14:textId="77777777" w:rsidR="00925DDC" w:rsidRPr="001D76E4" w:rsidRDefault="00925DDC" w:rsidP="006D6734">
            <w:pPr>
              <w:rPr>
                <w:rFonts w:ascii="Arial" w:hAnsi="Arial" w:cs="Arial"/>
                <w:sz w:val="20"/>
                <w:szCs w:val="20"/>
              </w:rPr>
            </w:pPr>
          </w:p>
        </w:tc>
        <w:tc>
          <w:tcPr>
            <w:tcW w:w="2977" w:type="dxa"/>
          </w:tcPr>
          <w:p w14:paraId="1BAD5CB2" w14:textId="77777777" w:rsidR="00925DDC" w:rsidRPr="001D76E4" w:rsidRDefault="00925DDC" w:rsidP="006D6734">
            <w:pPr>
              <w:rPr>
                <w:rFonts w:ascii="Arial" w:hAnsi="Arial" w:cs="Arial"/>
                <w:sz w:val="20"/>
                <w:szCs w:val="20"/>
              </w:rPr>
            </w:pPr>
          </w:p>
        </w:tc>
        <w:tc>
          <w:tcPr>
            <w:tcW w:w="2126" w:type="dxa"/>
          </w:tcPr>
          <w:p w14:paraId="64C9EA42" w14:textId="77777777" w:rsidR="00925DDC" w:rsidRPr="001D76E4" w:rsidRDefault="00925DDC" w:rsidP="006D6734">
            <w:pPr>
              <w:rPr>
                <w:rFonts w:ascii="Arial" w:hAnsi="Arial" w:cs="Arial"/>
                <w:sz w:val="20"/>
                <w:szCs w:val="20"/>
              </w:rPr>
            </w:pPr>
          </w:p>
        </w:tc>
      </w:tr>
      <w:tr w:rsidR="002E676B" w:rsidRPr="001D76E4" w14:paraId="191A9386" w14:textId="77777777" w:rsidTr="006D6734">
        <w:tc>
          <w:tcPr>
            <w:tcW w:w="250" w:type="dxa"/>
          </w:tcPr>
          <w:p w14:paraId="216AB130" w14:textId="77777777" w:rsidR="00925DDC" w:rsidRPr="001D76E4" w:rsidRDefault="00925DDC" w:rsidP="006D6734">
            <w:pPr>
              <w:rPr>
                <w:rFonts w:ascii="Arial" w:hAnsi="Arial" w:cs="Arial"/>
                <w:sz w:val="20"/>
                <w:szCs w:val="20"/>
              </w:rPr>
            </w:pPr>
          </w:p>
        </w:tc>
        <w:tc>
          <w:tcPr>
            <w:tcW w:w="3260" w:type="dxa"/>
          </w:tcPr>
          <w:p w14:paraId="151C49D1" w14:textId="77777777" w:rsidR="00925DDC" w:rsidRPr="001D76E4" w:rsidRDefault="00925DDC" w:rsidP="006D6734">
            <w:pPr>
              <w:rPr>
                <w:rFonts w:ascii="Arial" w:hAnsi="Arial" w:cs="Arial"/>
                <w:sz w:val="20"/>
                <w:szCs w:val="20"/>
              </w:rPr>
            </w:pPr>
            <w:r w:rsidRPr="001D76E4">
              <w:rPr>
                <w:rFonts w:ascii="Arial" w:hAnsi="Arial" w:cs="Arial"/>
                <w:sz w:val="20"/>
                <w:szCs w:val="20"/>
              </w:rPr>
              <w:t>Diabetes-related family arguments</w:t>
            </w:r>
          </w:p>
        </w:tc>
        <w:tc>
          <w:tcPr>
            <w:tcW w:w="4111" w:type="dxa"/>
            <w:gridSpan w:val="2"/>
          </w:tcPr>
          <w:p w14:paraId="7948A66C" w14:textId="10F8A357" w:rsidR="00925DDC" w:rsidRPr="001D76E4" w:rsidRDefault="00A716AD" w:rsidP="006D6734">
            <w:pPr>
              <w:rPr>
                <w:rFonts w:ascii="Arial" w:hAnsi="Arial" w:cs="Arial"/>
                <w:sz w:val="20"/>
                <w:szCs w:val="20"/>
              </w:rPr>
            </w:pPr>
            <w:r>
              <w:rPr>
                <w:rFonts w:ascii="Arial" w:hAnsi="Arial" w:cs="Arial"/>
                <w:bCs/>
                <w:sz w:val="20"/>
                <w:szCs w:val="20"/>
              </w:rPr>
              <w:t>“</w:t>
            </w:r>
            <w:r w:rsidR="00925DDC" w:rsidRPr="001D76E4">
              <w:rPr>
                <w:rFonts w:ascii="Arial" w:hAnsi="Arial" w:cs="Arial"/>
                <w:bCs/>
                <w:sz w:val="20"/>
                <w:szCs w:val="20"/>
              </w:rPr>
              <w:t>We argue about how he/she chooses to take care of his/her diabetes”</w:t>
            </w:r>
          </w:p>
        </w:tc>
        <w:tc>
          <w:tcPr>
            <w:tcW w:w="2977" w:type="dxa"/>
          </w:tcPr>
          <w:p w14:paraId="732572B8" w14:textId="5BDD679B" w:rsidR="00925DDC" w:rsidRPr="001D76E4" w:rsidRDefault="000B2321" w:rsidP="006D6734">
            <w:pPr>
              <w:rPr>
                <w:rFonts w:ascii="Arial" w:hAnsi="Arial" w:cs="Arial"/>
                <w:sz w:val="20"/>
                <w:szCs w:val="20"/>
              </w:rPr>
            </w:pPr>
            <w:r>
              <w:rPr>
                <w:rFonts w:ascii="Arial" w:hAnsi="Arial" w:cs="Arial"/>
                <w:sz w:val="20"/>
                <w:szCs w:val="20"/>
              </w:rPr>
              <w:t>Fully disagree; mainly disagree; mainly agree;</w:t>
            </w:r>
            <w:r w:rsidR="00925DDC" w:rsidRPr="001D76E4">
              <w:rPr>
                <w:rFonts w:ascii="Arial" w:hAnsi="Arial" w:cs="Arial"/>
                <w:sz w:val="20"/>
                <w:szCs w:val="20"/>
              </w:rPr>
              <w:t xml:space="preserve"> fully agree</w:t>
            </w:r>
          </w:p>
        </w:tc>
        <w:tc>
          <w:tcPr>
            <w:tcW w:w="2126" w:type="dxa"/>
          </w:tcPr>
          <w:p w14:paraId="7EAEF5D9" w14:textId="77777777" w:rsidR="00925DDC" w:rsidRPr="001D76E4" w:rsidRDefault="00925DDC" w:rsidP="006D6734">
            <w:pPr>
              <w:rPr>
                <w:rFonts w:ascii="Arial" w:hAnsi="Arial" w:cs="Arial"/>
                <w:sz w:val="20"/>
                <w:szCs w:val="20"/>
              </w:rPr>
            </w:pPr>
          </w:p>
        </w:tc>
      </w:tr>
      <w:tr w:rsidR="002E676B" w:rsidRPr="001D76E4" w14:paraId="4DFBCDD5" w14:textId="77777777" w:rsidTr="006D6734">
        <w:tc>
          <w:tcPr>
            <w:tcW w:w="250" w:type="dxa"/>
          </w:tcPr>
          <w:p w14:paraId="2B9A41BD" w14:textId="77777777" w:rsidR="00925DDC" w:rsidRPr="001D76E4" w:rsidRDefault="00925DDC" w:rsidP="006D6734">
            <w:pPr>
              <w:rPr>
                <w:rFonts w:ascii="Arial" w:hAnsi="Arial" w:cs="Arial"/>
                <w:sz w:val="20"/>
                <w:szCs w:val="20"/>
              </w:rPr>
            </w:pPr>
          </w:p>
        </w:tc>
        <w:tc>
          <w:tcPr>
            <w:tcW w:w="3260" w:type="dxa"/>
          </w:tcPr>
          <w:p w14:paraId="57D8C321" w14:textId="77777777" w:rsidR="00925DDC" w:rsidRPr="001D76E4" w:rsidRDefault="00925DDC" w:rsidP="006D6734">
            <w:pPr>
              <w:rPr>
                <w:rFonts w:ascii="Arial" w:hAnsi="Arial" w:cs="Arial"/>
                <w:sz w:val="20"/>
                <w:szCs w:val="20"/>
              </w:rPr>
            </w:pPr>
            <w:r w:rsidRPr="001D76E4">
              <w:rPr>
                <w:rFonts w:ascii="Arial" w:hAnsi="Arial" w:cs="Arial"/>
                <w:sz w:val="20"/>
                <w:szCs w:val="20"/>
              </w:rPr>
              <w:t>Family member attending health care provider visits</w:t>
            </w:r>
          </w:p>
        </w:tc>
        <w:tc>
          <w:tcPr>
            <w:tcW w:w="4111" w:type="dxa"/>
            <w:gridSpan w:val="2"/>
          </w:tcPr>
          <w:p w14:paraId="31C2B02A" w14:textId="77777777" w:rsidR="00925DDC" w:rsidRPr="001D76E4" w:rsidRDefault="00925DDC" w:rsidP="006D6734">
            <w:pPr>
              <w:rPr>
                <w:rFonts w:ascii="Arial" w:hAnsi="Arial" w:cs="Arial"/>
                <w:sz w:val="20"/>
                <w:szCs w:val="20"/>
              </w:rPr>
            </w:pPr>
            <w:r w:rsidRPr="001D76E4">
              <w:rPr>
                <w:rFonts w:ascii="Arial" w:hAnsi="Arial" w:cs="Arial"/>
                <w:sz w:val="20"/>
                <w:szCs w:val="20"/>
              </w:rPr>
              <w:t>“You usually attend his/her visits to the health care professionals regarding his/her diabetes”</w:t>
            </w:r>
          </w:p>
        </w:tc>
        <w:tc>
          <w:tcPr>
            <w:tcW w:w="2977" w:type="dxa"/>
          </w:tcPr>
          <w:p w14:paraId="14ED19AC" w14:textId="6DCBB6C2" w:rsidR="00925DDC" w:rsidRPr="001D76E4" w:rsidRDefault="000B2321" w:rsidP="006D6734">
            <w:pPr>
              <w:rPr>
                <w:rFonts w:ascii="Arial" w:hAnsi="Arial" w:cs="Arial"/>
                <w:sz w:val="20"/>
                <w:szCs w:val="20"/>
              </w:rPr>
            </w:pPr>
            <w:r>
              <w:rPr>
                <w:rFonts w:ascii="Arial" w:hAnsi="Arial" w:cs="Arial"/>
                <w:sz w:val="20"/>
                <w:szCs w:val="20"/>
              </w:rPr>
              <w:t>Disagree strongly; disagree somewhat; neither agree nor disagree; agree somewhat;</w:t>
            </w:r>
            <w:r w:rsidR="00925DDC" w:rsidRPr="001D76E4">
              <w:rPr>
                <w:rFonts w:ascii="Arial" w:hAnsi="Arial" w:cs="Arial"/>
                <w:sz w:val="20"/>
                <w:szCs w:val="20"/>
              </w:rPr>
              <w:t xml:space="preserve"> agree strongly</w:t>
            </w:r>
          </w:p>
        </w:tc>
        <w:tc>
          <w:tcPr>
            <w:tcW w:w="2126" w:type="dxa"/>
          </w:tcPr>
          <w:p w14:paraId="66FE89DD" w14:textId="77777777" w:rsidR="00925DDC" w:rsidRPr="001D76E4" w:rsidRDefault="00925DDC" w:rsidP="006D6734">
            <w:pPr>
              <w:rPr>
                <w:rFonts w:ascii="Arial" w:hAnsi="Arial" w:cs="Arial"/>
                <w:sz w:val="20"/>
                <w:szCs w:val="20"/>
              </w:rPr>
            </w:pPr>
          </w:p>
        </w:tc>
      </w:tr>
      <w:tr w:rsidR="002E676B" w:rsidRPr="001D76E4" w14:paraId="4BC5E2D0" w14:textId="77777777" w:rsidTr="006D6734">
        <w:tc>
          <w:tcPr>
            <w:tcW w:w="250" w:type="dxa"/>
          </w:tcPr>
          <w:p w14:paraId="50144975" w14:textId="77777777" w:rsidR="00925DDC" w:rsidRPr="001D76E4" w:rsidRDefault="00925DDC" w:rsidP="006D6734">
            <w:pPr>
              <w:rPr>
                <w:rFonts w:ascii="Arial" w:hAnsi="Arial" w:cs="Arial"/>
                <w:sz w:val="20"/>
                <w:szCs w:val="20"/>
              </w:rPr>
            </w:pPr>
          </w:p>
        </w:tc>
        <w:tc>
          <w:tcPr>
            <w:tcW w:w="3260" w:type="dxa"/>
          </w:tcPr>
          <w:p w14:paraId="3552E89E" w14:textId="77777777" w:rsidR="00925DDC" w:rsidRPr="001D76E4" w:rsidRDefault="00925DDC" w:rsidP="006D6734">
            <w:pPr>
              <w:rPr>
                <w:rFonts w:ascii="Arial" w:hAnsi="Arial" w:cs="Arial"/>
                <w:sz w:val="20"/>
                <w:szCs w:val="20"/>
              </w:rPr>
            </w:pPr>
            <w:r w:rsidRPr="001D76E4">
              <w:rPr>
                <w:rFonts w:ascii="Arial" w:hAnsi="Arial" w:cs="Arial"/>
                <w:sz w:val="20"/>
                <w:szCs w:val="20"/>
              </w:rPr>
              <w:t>Family member frustration in providing helpful support</w:t>
            </w:r>
          </w:p>
        </w:tc>
        <w:tc>
          <w:tcPr>
            <w:tcW w:w="4111" w:type="dxa"/>
            <w:gridSpan w:val="2"/>
          </w:tcPr>
          <w:p w14:paraId="48B2CA71" w14:textId="0E653557" w:rsidR="00925DDC" w:rsidRPr="001D76E4" w:rsidRDefault="00670CEF" w:rsidP="006D6734">
            <w:pPr>
              <w:rPr>
                <w:rFonts w:ascii="Arial" w:hAnsi="Arial" w:cs="Arial"/>
                <w:sz w:val="20"/>
                <w:szCs w:val="20"/>
              </w:rPr>
            </w:pPr>
            <w:r>
              <w:rPr>
                <w:rFonts w:ascii="Arial" w:hAnsi="Arial" w:cs="Arial"/>
                <w:sz w:val="20"/>
                <w:szCs w:val="20"/>
              </w:rPr>
              <w:t xml:space="preserve">“You </w:t>
            </w:r>
            <w:r w:rsidR="00925DDC" w:rsidRPr="001D76E4">
              <w:rPr>
                <w:rFonts w:ascii="Arial" w:hAnsi="Arial" w:cs="Arial"/>
                <w:sz w:val="20"/>
                <w:szCs w:val="20"/>
              </w:rPr>
              <w:t>are frustrated that you don’t know how to best help the person you live with manage his/her diabetes”</w:t>
            </w:r>
          </w:p>
        </w:tc>
        <w:tc>
          <w:tcPr>
            <w:tcW w:w="2977" w:type="dxa"/>
          </w:tcPr>
          <w:p w14:paraId="0E0D311D" w14:textId="606EE3DB" w:rsidR="00925DDC" w:rsidRPr="001D76E4" w:rsidRDefault="000B2321" w:rsidP="006D6734">
            <w:pPr>
              <w:rPr>
                <w:rFonts w:ascii="Arial" w:hAnsi="Arial" w:cs="Arial"/>
                <w:sz w:val="20"/>
                <w:szCs w:val="20"/>
              </w:rPr>
            </w:pPr>
            <w:r>
              <w:rPr>
                <w:rFonts w:ascii="Arial" w:hAnsi="Arial" w:cs="Arial"/>
                <w:sz w:val="20"/>
                <w:szCs w:val="20"/>
              </w:rPr>
              <w:t>Disagree strongly; disagree somewhat; neither agree nor disagree; agree somewhat;</w:t>
            </w:r>
            <w:r w:rsidR="00925DDC" w:rsidRPr="001D76E4">
              <w:rPr>
                <w:rFonts w:ascii="Arial" w:hAnsi="Arial" w:cs="Arial"/>
                <w:sz w:val="20"/>
                <w:szCs w:val="20"/>
              </w:rPr>
              <w:t xml:space="preserve"> agree strongly</w:t>
            </w:r>
          </w:p>
        </w:tc>
        <w:tc>
          <w:tcPr>
            <w:tcW w:w="2126" w:type="dxa"/>
          </w:tcPr>
          <w:p w14:paraId="2B21D3C4" w14:textId="77777777" w:rsidR="00925DDC" w:rsidRPr="001D76E4" w:rsidRDefault="00925DDC" w:rsidP="006D6734">
            <w:pPr>
              <w:rPr>
                <w:rFonts w:ascii="Arial" w:hAnsi="Arial" w:cs="Arial"/>
                <w:sz w:val="20"/>
                <w:szCs w:val="20"/>
              </w:rPr>
            </w:pPr>
          </w:p>
        </w:tc>
      </w:tr>
      <w:tr w:rsidR="002E676B" w:rsidRPr="001D76E4" w14:paraId="3BAEE07D" w14:textId="77777777" w:rsidTr="006D6734">
        <w:trPr>
          <w:trHeight w:val="652"/>
        </w:trPr>
        <w:tc>
          <w:tcPr>
            <w:tcW w:w="250" w:type="dxa"/>
            <w:vMerge w:val="restart"/>
          </w:tcPr>
          <w:p w14:paraId="019B32E3" w14:textId="77777777" w:rsidR="00925DDC" w:rsidRPr="001D76E4" w:rsidRDefault="00925DDC" w:rsidP="006D6734">
            <w:pPr>
              <w:rPr>
                <w:rFonts w:ascii="Arial" w:hAnsi="Arial" w:cs="Arial"/>
                <w:sz w:val="20"/>
                <w:szCs w:val="20"/>
              </w:rPr>
            </w:pPr>
          </w:p>
        </w:tc>
        <w:tc>
          <w:tcPr>
            <w:tcW w:w="3260" w:type="dxa"/>
            <w:vMerge w:val="restart"/>
          </w:tcPr>
          <w:p w14:paraId="39FBE277" w14:textId="77777777" w:rsidR="00925DDC" w:rsidRPr="001D76E4" w:rsidRDefault="00925DDC" w:rsidP="006D6734">
            <w:pPr>
              <w:rPr>
                <w:rFonts w:ascii="Arial" w:hAnsi="Arial" w:cs="Arial"/>
                <w:sz w:val="20"/>
                <w:szCs w:val="20"/>
              </w:rPr>
            </w:pPr>
            <w:r w:rsidRPr="001D76E4">
              <w:rPr>
                <w:rFonts w:ascii="Arial" w:hAnsi="Arial" w:cs="Arial"/>
                <w:sz w:val="20"/>
                <w:szCs w:val="20"/>
              </w:rPr>
              <w:t>Family member involvement in diabetes care</w:t>
            </w:r>
          </w:p>
        </w:tc>
        <w:tc>
          <w:tcPr>
            <w:tcW w:w="4111" w:type="dxa"/>
            <w:gridSpan w:val="2"/>
          </w:tcPr>
          <w:p w14:paraId="0F2BCB52" w14:textId="77777777" w:rsidR="00925DDC" w:rsidRPr="001D76E4" w:rsidRDefault="00925DDC" w:rsidP="006D6734">
            <w:pPr>
              <w:rPr>
                <w:rFonts w:ascii="Arial" w:hAnsi="Arial" w:cs="Arial"/>
                <w:sz w:val="20"/>
                <w:szCs w:val="20"/>
              </w:rPr>
            </w:pPr>
            <w:r w:rsidRPr="001D76E4">
              <w:rPr>
                <w:rFonts w:ascii="Arial" w:hAnsi="Arial" w:cs="Arial"/>
                <w:bCs/>
                <w:iCs/>
                <w:sz w:val="20"/>
                <w:szCs w:val="20"/>
              </w:rPr>
              <w:t xml:space="preserve">“Thinking about yourself and the person you live with, please indicate who is </w:t>
            </w:r>
            <w:r w:rsidRPr="001D76E4">
              <w:rPr>
                <w:rFonts w:ascii="Arial" w:hAnsi="Arial" w:cs="Arial"/>
                <w:bCs/>
                <w:iCs/>
                <w:sz w:val="20"/>
                <w:szCs w:val="20"/>
                <w:u w:val="single"/>
              </w:rPr>
              <w:t>responsible</w:t>
            </w:r>
            <w:r w:rsidRPr="001D76E4">
              <w:rPr>
                <w:rFonts w:ascii="Arial" w:hAnsi="Arial" w:cs="Arial"/>
                <w:bCs/>
                <w:iCs/>
                <w:sz w:val="20"/>
                <w:szCs w:val="20"/>
              </w:rPr>
              <w:t xml:space="preserve"> for each of the following related to his/her diabetes care.”</w:t>
            </w:r>
          </w:p>
        </w:tc>
        <w:tc>
          <w:tcPr>
            <w:tcW w:w="2977" w:type="dxa"/>
            <w:vMerge w:val="restart"/>
          </w:tcPr>
          <w:p w14:paraId="1E23D0CC" w14:textId="2999C615" w:rsidR="00925DDC" w:rsidRPr="001D76E4" w:rsidRDefault="00925DDC" w:rsidP="006D6734">
            <w:pPr>
              <w:rPr>
                <w:rFonts w:ascii="Arial" w:hAnsi="Arial" w:cs="Arial"/>
                <w:bCs/>
                <w:iCs/>
                <w:sz w:val="20"/>
                <w:szCs w:val="20"/>
              </w:rPr>
            </w:pPr>
            <w:r w:rsidRPr="001D76E4">
              <w:rPr>
                <w:rFonts w:ascii="Arial" w:hAnsi="Arial" w:cs="Arial"/>
                <w:bCs/>
                <w:iCs/>
                <w:sz w:val="20"/>
                <w:szCs w:val="20"/>
              </w:rPr>
              <w:t>You are primarily responsible (allocated a score of 100 for ea</w:t>
            </w:r>
            <w:r w:rsidR="000B2321">
              <w:rPr>
                <w:rFonts w:ascii="Arial" w:hAnsi="Arial" w:cs="Arial"/>
                <w:bCs/>
                <w:iCs/>
                <w:sz w:val="20"/>
                <w:szCs w:val="20"/>
              </w:rPr>
              <w:t>se of interpretation);</w:t>
            </w:r>
            <w:r w:rsidRPr="001D76E4">
              <w:rPr>
                <w:rFonts w:ascii="Arial" w:hAnsi="Arial" w:cs="Arial"/>
                <w:bCs/>
                <w:iCs/>
                <w:sz w:val="20"/>
                <w:szCs w:val="20"/>
              </w:rPr>
              <w:t xml:space="preserve"> you are more responsible tha</w:t>
            </w:r>
            <w:r w:rsidR="000B2321">
              <w:rPr>
                <w:rFonts w:ascii="Arial" w:hAnsi="Arial" w:cs="Arial"/>
                <w:bCs/>
                <w:iCs/>
                <w:sz w:val="20"/>
                <w:szCs w:val="20"/>
              </w:rPr>
              <w:t>n the person you live with (75);</w:t>
            </w:r>
            <w:r w:rsidRPr="001D76E4">
              <w:rPr>
                <w:rFonts w:ascii="Arial" w:hAnsi="Arial" w:cs="Arial"/>
                <w:bCs/>
                <w:iCs/>
                <w:sz w:val="20"/>
                <w:szCs w:val="20"/>
              </w:rPr>
              <w:t xml:space="preserve"> you ar</w:t>
            </w:r>
            <w:r w:rsidR="000B2321">
              <w:rPr>
                <w:rFonts w:ascii="Arial" w:hAnsi="Arial" w:cs="Arial"/>
                <w:bCs/>
                <w:iCs/>
                <w:sz w:val="20"/>
                <w:szCs w:val="20"/>
              </w:rPr>
              <w:t>e both equally responsible (50);</w:t>
            </w:r>
            <w:r w:rsidRPr="001D76E4">
              <w:rPr>
                <w:rFonts w:ascii="Arial" w:hAnsi="Arial" w:cs="Arial"/>
                <w:bCs/>
                <w:iCs/>
                <w:sz w:val="20"/>
                <w:szCs w:val="20"/>
              </w:rPr>
              <w:t xml:space="preserve"> the person you liv</w:t>
            </w:r>
            <w:r w:rsidR="000B2321">
              <w:rPr>
                <w:rFonts w:ascii="Arial" w:hAnsi="Arial" w:cs="Arial"/>
                <w:bCs/>
                <w:iCs/>
                <w:sz w:val="20"/>
                <w:szCs w:val="20"/>
              </w:rPr>
              <w:t>e with is more responsible (25);</w:t>
            </w:r>
            <w:r w:rsidRPr="001D76E4">
              <w:rPr>
                <w:rFonts w:ascii="Arial" w:hAnsi="Arial" w:cs="Arial"/>
                <w:bCs/>
                <w:iCs/>
                <w:sz w:val="20"/>
                <w:szCs w:val="20"/>
              </w:rPr>
              <w:t xml:space="preserve"> the person you live with is primarily responsible (0). </w:t>
            </w:r>
          </w:p>
          <w:p w14:paraId="5F0DEAF0" w14:textId="77777777" w:rsidR="00925DDC" w:rsidRPr="001D76E4" w:rsidRDefault="00925DDC" w:rsidP="006D6734">
            <w:pPr>
              <w:rPr>
                <w:rFonts w:ascii="Arial" w:hAnsi="Arial" w:cs="Arial"/>
                <w:sz w:val="20"/>
                <w:szCs w:val="20"/>
              </w:rPr>
            </w:pPr>
          </w:p>
        </w:tc>
        <w:tc>
          <w:tcPr>
            <w:tcW w:w="2126" w:type="dxa"/>
            <w:vMerge w:val="restart"/>
          </w:tcPr>
          <w:p w14:paraId="33FAE84F" w14:textId="77777777" w:rsidR="00925DDC" w:rsidRPr="001D76E4" w:rsidRDefault="00925DDC" w:rsidP="006D6734">
            <w:pPr>
              <w:rPr>
                <w:rFonts w:ascii="Arial" w:hAnsi="Arial" w:cs="Arial"/>
                <w:bCs/>
                <w:iCs/>
                <w:sz w:val="20"/>
                <w:szCs w:val="20"/>
              </w:rPr>
            </w:pPr>
            <w:r w:rsidRPr="001D76E4">
              <w:rPr>
                <w:rFonts w:ascii="Arial" w:hAnsi="Arial" w:cs="Arial"/>
                <w:bCs/>
                <w:iCs/>
                <w:sz w:val="20"/>
                <w:szCs w:val="20"/>
              </w:rPr>
              <w:t xml:space="preserve">As the item about injecting medication was posed only to family members of people with diabetes using injections, an overall family member involvement score (0-100) was obtained by dividing the sum of all completed items by the number of completed items. </w:t>
            </w:r>
          </w:p>
        </w:tc>
      </w:tr>
      <w:tr w:rsidR="002E676B" w:rsidRPr="001D76E4" w14:paraId="624252DC" w14:textId="77777777" w:rsidTr="006D6734">
        <w:trPr>
          <w:trHeight w:val="1980"/>
        </w:trPr>
        <w:tc>
          <w:tcPr>
            <w:tcW w:w="250" w:type="dxa"/>
            <w:vMerge/>
          </w:tcPr>
          <w:p w14:paraId="3EE6E152" w14:textId="77777777" w:rsidR="00925DDC" w:rsidRPr="001D76E4" w:rsidRDefault="00925DDC" w:rsidP="006D6734">
            <w:pPr>
              <w:rPr>
                <w:rFonts w:ascii="Arial" w:hAnsi="Arial" w:cs="Arial"/>
                <w:sz w:val="20"/>
                <w:szCs w:val="20"/>
              </w:rPr>
            </w:pPr>
          </w:p>
        </w:tc>
        <w:tc>
          <w:tcPr>
            <w:tcW w:w="3260" w:type="dxa"/>
            <w:vMerge/>
          </w:tcPr>
          <w:p w14:paraId="3A5ECC53" w14:textId="77777777" w:rsidR="00925DDC" w:rsidRPr="001D76E4" w:rsidRDefault="00925DDC" w:rsidP="006D6734">
            <w:pPr>
              <w:rPr>
                <w:rFonts w:ascii="Arial" w:hAnsi="Arial" w:cs="Arial"/>
                <w:sz w:val="20"/>
                <w:szCs w:val="20"/>
              </w:rPr>
            </w:pPr>
          </w:p>
        </w:tc>
        <w:tc>
          <w:tcPr>
            <w:tcW w:w="236" w:type="dxa"/>
          </w:tcPr>
          <w:p w14:paraId="61D15535" w14:textId="77777777" w:rsidR="00925DDC" w:rsidRPr="001D76E4" w:rsidRDefault="00925DDC" w:rsidP="006D6734">
            <w:pPr>
              <w:rPr>
                <w:rFonts w:ascii="Arial" w:hAnsi="Arial" w:cs="Arial"/>
                <w:sz w:val="20"/>
                <w:szCs w:val="20"/>
              </w:rPr>
            </w:pPr>
          </w:p>
        </w:tc>
        <w:tc>
          <w:tcPr>
            <w:tcW w:w="3875" w:type="dxa"/>
          </w:tcPr>
          <w:p w14:paraId="36BEAFEA" w14:textId="77777777" w:rsidR="00925DDC" w:rsidRPr="001D76E4" w:rsidRDefault="00925DDC" w:rsidP="006D6734">
            <w:pPr>
              <w:rPr>
                <w:rFonts w:ascii="Arial" w:hAnsi="Arial" w:cs="Arial"/>
                <w:bCs/>
                <w:iCs/>
                <w:sz w:val="20"/>
                <w:szCs w:val="20"/>
              </w:rPr>
            </w:pPr>
            <w:r w:rsidRPr="001D76E4">
              <w:rPr>
                <w:rFonts w:ascii="Arial" w:hAnsi="Arial" w:cs="Arial"/>
                <w:bCs/>
                <w:iCs/>
                <w:sz w:val="20"/>
                <w:szCs w:val="20"/>
              </w:rPr>
              <w:t xml:space="preserve">Searching for useful information about diabetes </w:t>
            </w:r>
          </w:p>
          <w:p w14:paraId="4C6F7FCB" w14:textId="77777777" w:rsidR="00925DDC" w:rsidRPr="001D76E4" w:rsidRDefault="00925DDC" w:rsidP="006D6734">
            <w:pPr>
              <w:rPr>
                <w:rFonts w:ascii="Arial" w:hAnsi="Arial" w:cs="Arial"/>
                <w:bCs/>
                <w:iCs/>
                <w:sz w:val="20"/>
                <w:szCs w:val="20"/>
              </w:rPr>
            </w:pPr>
            <w:r w:rsidRPr="001D76E4">
              <w:rPr>
                <w:rFonts w:ascii="Arial" w:hAnsi="Arial" w:cs="Arial"/>
                <w:bCs/>
                <w:iCs/>
                <w:sz w:val="20"/>
                <w:szCs w:val="20"/>
              </w:rPr>
              <w:t xml:space="preserve">Remembering to take his/her medications </w:t>
            </w:r>
          </w:p>
          <w:p w14:paraId="6C867C24" w14:textId="77777777" w:rsidR="00925DDC" w:rsidRPr="001D76E4" w:rsidRDefault="00925DDC" w:rsidP="006D6734">
            <w:pPr>
              <w:rPr>
                <w:rFonts w:ascii="Arial" w:hAnsi="Arial" w:cs="Arial"/>
                <w:bCs/>
                <w:iCs/>
                <w:sz w:val="20"/>
                <w:szCs w:val="20"/>
              </w:rPr>
            </w:pPr>
            <w:r w:rsidRPr="001D76E4">
              <w:rPr>
                <w:rFonts w:ascii="Arial" w:hAnsi="Arial" w:cs="Arial"/>
                <w:bCs/>
                <w:iCs/>
                <w:sz w:val="20"/>
                <w:szCs w:val="20"/>
              </w:rPr>
              <w:t xml:space="preserve">Measuring his/her blood sugar </w:t>
            </w:r>
          </w:p>
          <w:p w14:paraId="7E555268" w14:textId="77777777" w:rsidR="00925DDC" w:rsidRPr="001D76E4" w:rsidRDefault="00925DDC" w:rsidP="006D6734">
            <w:pPr>
              <w:rPr>
                <w:rFonts w:ascii="Arial" w:hAnsi="Arial" w:cs="Arial"/>
                <w:bCs/>
                <w:iCs/>
                <w:sz w:val="20"/>
                <w:szCs w:val="20"/>
              </w:rPr>
            </w:pPr>
            <w:r w:rsidRPr="001D76E4">
              <w:rPr>
                <w:rFonts w:ascii="Arial" w:hAnsi="Arial" w:cs="Arial"/>
                <w:bCs/>
                <w:iCs/>
                <w:sz w:val="20"/>
                <w:szCs w:val="20"/>
              </w:rPr>
              <w:t>Injecting his/her medication</w:t>
            </w:r>
          </w:p>
          <w:p w14:paraId="2A475E30" w14:textId="77777777" w:rsidR="00925DDC" w:rsidRPr="001D76E4" w:rsidRDefault="00925DDC" w:rsidP="006D6734">
            <w:pPr>
              <w:rPr>
                <w:rFonts w:ascii="Arial" w:hAnsi="Arial" w:cs="Arial"/>
                <w:bCs/>
                <w:iCs/>
                <w:sz w:val="20"/>
                <w:szCs w:val="20"/>
              </w:rPr>
            </w:pPr>
            <w:r w:rsidRPr="001D76E4">
              <w:rPr>
                <w:rFonts w:ascii="Arial" w:hAnsi="Arial" w:cs="Arial"/>
                <w:bCs/>
                <w:iCs/>
                <w:sz w:val="20"/>
                <w:szCs w:val="20"/>
              </w:rPr>
              <w:t xml:space="preserve">Talking to health care professionals about his/her diabetes care </w:t>
            </w:r>
          </w:p>
          <w:p w14:paraId="0EF51B67" w14:textId="77777777" w:rsidR="00925DDC" w:rsidRPr="001D76E4" w:rsidRDefault="00925DDC" w:rsidP="006D6734">
            <w:pPr>
              <w:rPr>
                <w:rFonts w:ascii="Arial" w:hAnsi="Arial" w:cs="Arial"/>
                <w:bCs/>
                <w:iCs/>
                <w:sz w:val="20"/>
                <w:szCs w:val="20"/>
              </w:rPr>
            </w:pPr>
            <w:r w:rsidRPr="001D76E4">
              <w:rPr>
                <w:rFonts w:ascii="Arial" w:hAnsi="Arial" w:cs="Arial"/>
                <w:bCs/>
                <w:iCs/>
                <w:sz w:val="20"/>
                <w:szCs w:val="20"/>
              </w:rPr>
              <w:t xml:space="preserve">Planning and cooking healthy meals </w:t>
            </w:r>
          </w:p>
          <w:p w14:paraId="6C28E83A" w14:textId="77777777" w:rsidR="00925DDC" w:rsidRPr="001D76E4" w:rsidRDefault="00925DDC" w:rsidP="006D6734">
            <w:pPr>
              <w:rPr>
                <w:rFonts w:ascii="Arial" w:hAnsi="Arial" w:cs="Arial"/>
                <w:bCs/>
                <w:iCs/>
                <w:sz w:val="20"/>
                <w:szCs w:val="20"/>
              </w:rPr>
            </w:pPr>
            <w:r w:rsidRPr="001D76E4">
              <w:rPr>
                <w:rFonts w:ascii="Arial" w:hAnsi="Arial" w:cs="Arial"/>
                <w:bCs/>
                <w:iCs/>
                <w:sz w:val="20"/>
                <w:szCs w:val="20"/>
              </w:rPr>
              <w:t xml:space="preserve">Planning time for exercise or physical activity </w:t>
            </w:r>
          </w:p>
        </w:tc>
        <w:tc>
          <w:tcPr>
            <w:tcW w:w="2977" w:type="dxa"/>
            <w:vMerge/>
          </w:tcPr>
          <w:p w14:paraId="7861E08B" w14:textId="77777777" w:rsidR="00925DDC" w:rsidRPr="001D76E4" w:rsidRDefault="00925DDC" w:rsidP="006D6734">
            <w:pPr>
              <w:pStyle w:val="ListParagraph"/>
              <w:numPr>
                <w:ilvl w:val="0"/>
                <w:numId w:val="7"/>
              </w:numPr>
              <w:rPr>
                <w:rFonts w:ascii="Arial" w:hAnsi="Arial" w:cs="Arial"/>
                <w:bCs/>
                <w:iCs/>
              </w:rPr>
            </w:pPr>
          </w:p>
        </w:tc>
        <w:tc>
          <w:tcPr>
            <w:tcW w:w="2126" w:type="dxa"/>
            <w:vMerge/>
          </w:tcPr>
          <w:p w14:paraId="5DF02EDA" w14:textId="77777777" w:rsidR="00925DDC" w:rsidRPr="001D76E4" w:rsidRDefault="00925DDC" w:rsidP="006D6734">
            <w:pPr>
              <w:rPr>
                <w:rFonts w:ascii="Arial" w:hAnsi="Arial" w:cs="Arial"/>
                <w:bCs/>
                <w:iCs/>
                <w:sz w:val="20"/>
                <w:szCs w:val="20"/>
              </w:rPr>
            </w:pPr>
          </w:p>
        </w:tc>
      </w:tr>
      <w:tr w:rsidR="002E676B" w:rsidRPr="001D76E4" w14:paraId="502C5496" w14:textId="77777777" w:rsidTr="006D6734">
        <w:tc>
          <w:tcPr>
            <w:tcW w:w="3510" w:type="dxa"/>
            <w:gridSpan w:val="2"/>
          </w:tcPr>
          <w:p w14:paraId="2571B0D1" w14:textId="77777777" w:rsidR="00925DDC" w:rsidRPr="001D76E4" w:rsidRDefault="00925DDC" w:rsidP="006D6734">
            <w:pPr>
              <w:rPr>
                <w:rFonts w:ascii="Arial" w:hAnsi="Arial" w:cs="Arial"/>
                <w:b/>
                <w:sz w:val="20"/>
                <w:szCs w:val="20"/>
              </w:rPr>
            </w:pPr>
            <w:r w:rsidRPr="001D76E4">
              <w:rPr>
                <w:rFonts w:ascii="Arial" w:hAnsi="Arial" w:cs="Arial"/>
                <w:b/>
                <w:sz w:val="20"/>
                <w:szCs w:val="20"/>
              </w:rPr>
              <w:t>Hypoglycemic events</w:t>
            </w:r>
          </w:p>
        </w:tc>
        <w:tc>
          <w:tcPr>
            <w:tcW w:w="4111" w:type="dxa"/>
            <w:gridSpan w:val="2"/>
          </w:tcPr>
          <w:p w14:paraId="1599152D" w14:textId="77777777" w:rsidR="00925DDC" w:rsidRPr="001D76E4" w:rsidRDefault="00925DDC" w:rsidP="006D6734">
            <w:pPr>
              <w:rPr>
                <w:rFonts w:ascii="Arial" w:hAnsi="Arial" w:cs="Arial"/>
                <w:sz w:val="20"/>
                <w:szCs w:val="20"/>
              </w:rPr>
            </w:pPr>
          </w:p>
        </w:tc>
        <w:tc>
          <w:tcPr>
            <w:tcW w:w="2977" w:type="dxa"/>
          </w:tcPr>
          <w:p w14:paraId="2CCE0B42" w14:textId="77777777" w:rsidR="00925DDC" w:rsidRPr="001D76E4" w:rsidRDefault="00925DDC" w:rsidP="006D6734">
            <w:pPr>
              <w:rPr>
                <w:rFonts w:ascii="Arial" w:hAnsi="Arial" w:cs="Arial"/>
                <w:sz w:val="20"/>
                <w:szCs w:val="20"/>
              </w:rPr>
            </w:pPr>
          </w:p>
        </w:tc>
        <w:tc>
          <w:tcPr>
            <w:tcW w:w="2126" w:type="dxa"/>
          </w:tcPr>
          <w:p w14:paraId="7792A762" w14:textId="77777777" w:rsidR="00925DDC" w:rsidRPr="001D76E4" w:rsidRDefault="00925DDC" w:rsidP="006D6734">
            <w:pPr>
              <w:rPr>
                <w:rFonts w:ascii="Arial" w:hAnsi="Arial" w:cs="Arial"/>
                <w:sz w:val="20"/>
                <w:szCs w:val="20"/>
              </w:rPr>
            </w:pPr>
          </w:p>
        </w:tc>
      </w:tr>
      <w:tr w:rsidR="002E676B" w:rsidRPr="001D76E4" w14:paraId="2C8421B0" w14:textId="77777777" w:rsidTr="006D6734">
        <w:tc>
          <w:tcPr>
            <w:tcW w:w="250" w:type="dxa"/>
          </w:tcPr>
          <w:p w14:paraId="4FB5CD3E" w14:textId="77777777" w:rsidR="00925DDC" w:rsidRPr="001D76E4" w:rsidRDefault="00925DDC" w:rsidP="006D6734">
            <w:pPr>
              <w:rPr>
                <w:rFonts w:ascii="Arial" w:hAnsi="Arial" w:cs="Arial"/>
                <w:sz w:val="20"/>
                <w:szCs w:val="20"/>
              </w:rPr>
            </w:pPr>
          </w:p>
        </w:tc>
        <w:tc>
          <w:tcPr>
            <w:tcW w:w="3260" w:type="dxa"/>
          </w:tcPr>
          <w:p w14:paraId="0C8F99B2" w14:textId="77777777" w:rsidR="00925DDC" w:rsidRPr="001D76E4" w:rsidRDefault="00925DDC" w:rsidP="006D6734">
            <w:pPr>
              <w:rPr>
                <w:rFonts w:ascii="Arial" w:hAnsi="Arial" w:cs="Arial"/>
                <w:sz w:val="20"/>
                <w:szCs w:val="20"/>
              </w:rPr>
            </w:pPr>
            <w:r w:rsidRPr="001D76E4">
              <w:rPr>
                <w:rFonts w:ascii="Arial" w:hAnsi="Arial" w:cs="Arial"/>
                <w:sz w:val="20"/>
                <w:szCs w:val="20"/>
              </w:rPr>
              <w:t>Severe hypoglycemia</w:t>
            </w:r>
          </w:p>
        </w:tc>
        <w:tc>
          <w:tcPr>
            <w:tcW w:w="4111" w:type="dxa"/>
            <w:gridSpan w:val="2"/>
          </w:tcPr>
          <w:p w14:paraId="7C07F0CA" w14:textId="31A99779" w:rsidR="00925DDC" w:rsidRPr="001D76E4" w:rsidRDefault="00925DDC" w:rsidP="006D6734">
            <w:pPr>
              <w:rPr>
                <w:rFonts w:ascii="Arial" w:hAnsi="Arial" w:cs="Arial"/>
                <w:sz w:val="20"/>
                <w:szCs w:val="20"/>
              </w:rPr>
            </w:pPr>
            <w:r w:rsidRPr="001D76E4">
              <w:rPr>
                <w:rFonts w:ascii="Arial" w:hAnsi="Arial" w:cs="Arial"/>
                <w:sz w:val="20"/>
                <w:szCs w:val="20"/>
              </w:rPr>
              <w:t xml:space="preserve">“During the past 12 months, approximately </w:t>
            </w:r>
            <w:r w:rsidRPr="001D76E4">
              <w:rPr>
                <w:rFonts w:ascii="Arial" w:hAnsi="Arial" w:cs="Arial"/>
                <w:sz w:val="20"/>
                <w:szCs w:val="20"/>
              </w:rPr>
              <w:lastRenderedPageBreak/>
              <w:t>how many times has the person you live with had severely low blood sugar</w:t>
            </w:r>
            <w:r w:rsidRPr="001D76E4">
              <w:rPr>
                <w:rFonts w:ascii="Arial" w:hAnsi="Arial" w:cs="Arial"/>
                <w:bCs/>
                <w:sz w:val="20"/>
                <w:szCs w:val="20"/>
              </w:rPr>
              <w:t xml:space="preserve"> such that he/she experienced problems with memory, </w:t>
            </w:r>
            <w:r w:rsidR="0045568C">
              <w:rPr>
                <w:rFonts w:ascii="Arial" w:hAnsi="Arial" w:cs="Arial"/>
                <w:bCs/>
                <w:sz w:val="20"/>
                <w:szCs w:val="20"/>
              </w:rPr>
              <w:t xml:space="preserve">language, thinking or judgment </w:t>
            </w:r>
            <w:r w:rsidRPr="001D76E4">
              <w:rPr>
                <w:rFonts w:ascii="Arial" w:hAnsi="Arial" w:cs="Arial"/>
                <w:bCs/>
                <w:sz w:val="20"/>
                <w:szCs w:val="20"/>
              </w:rPr>
              <w:t xml:space="preserve">and </w:t>
            </w:r>
            <w:r w:rsidRPr="001D76E4">
              <w:rPr>
                <w:rFonts w:ascii="Arial" w:hAnsi="Arial" w:cs="Arial"/>
                <w:sz w:val="20"/>
                <w:szCs w:val="20"/>
                <w:u w:val="single"/>
              </w:rPr>
              <w:t>was unable to treat himself/herself and needed help from someone</w:t>
            </w:r>
            <w:r w:rsidRPr="001D76E4">
              <w:rPr>
                <w:rFonts w:ascii="Arial" w:hAnsi="Arial" w:cs="Arial"/>
                <w:sz w:val="20"/>
                <w:szCs w:val="20"/>
              </w:rPr>
              <w:t xml:space="preserve"> </w:t>
            </w:r>
            <w:r w:rsidRPr="001D76E4">
              <w:rPr>
                <w:rFonts w:ascii="Arial" w:hAnsi="Arial" w:cs="Arial"/>
                <w:bCs/>
                <w:sz w:val="20"/>
                <w:szCs w:val="20"/>
              </w:rPr>
              <w:t>to restore blood sugar levels?”</w:t>
            </w:r>
          </w:p>
        </w:tc>
        <w:tc>
          <w:tcPr>
            <w:tcW w:w="2977" w:type="dxa"/>
          </w:tcPr>
          <w:p w14:paraId="57AD7F40" w14:textId="77777777" w:rsidR="00925DDC" w:rsidRPr="001D76E4" w:rsidRDefault="00925DDC" w:rsidP="006D6734">
            <w:pPr>
              <w:rPr>
                <w:rFonts w:ascii="Arial" w:hAnsi="Arial" w:cs="Arial"/>
                <w:sz w:val="20"/>
                <w:szCs w:val="20"/>
              </w:rPr>
            </w:pPr>
            <w:r w:rsidRPr="001D76E4">
              <w:rPr>
                <w:rFonts w:ascii="Arial" w:hAnsi="Arial" w:cs="Arial"/>
                <w:sz w:val="20"/>
                <w:szCs w:val="20"/>
              </w:rPr>
              <w:lastRenderedPageBreak/>
              <w:t>Frequency count</w:t>
            </w:r>
          </w:p>
        </w:tc>
        <w:tc>
          <w:tcPr>
            <w:tcW w:w="2126" w:type="dxa"/>
          </w:tcPr>
          <w:p w14:paraId="35F79C7B" w14:textId="77777777" w:rsidR="00925DDC" w:rsidRPr="001D76E4" w:rsidRDefault="00925DDC" w:rsidP="006D6734">
            <w:pPr>
              <w:rPr>
                <w:rFonts w:ascii="Arial" w:hAnsi="Arial" w:cs="Arial"/>
                <w:sz w:val="20"/>
                <w:szCs w:val="20"/>
              </w:rPr>
            </w:pPr>
            <w:r w:rsidRPr="001D76E4">
              <w:rPr>
                <w:rFonts w:ascii="Arial" w:hAnsi="Arial" w:cs="Arial"/>
                <w:sz w:val="20"/>
                <w:szCs w:val="20"/>
              </w:rPr>
              <w:t xml:space="preserve">For analyses, </w:t>
            </w:r>
            <w:r w:rsidRPr="001D76E4">
              <w:rPr>
                <w:rFonts w:ascii="Arial" w:hAnsi="Arial" w:cs="Arial"/>
                <w:sz w:val="20"/>
                <w:szCs w:val="20"/>
              </w:rPr>
              <w:lastRenderedPageBreak/>
              <w:t>categorized as</w:t>
            </w:r>
          </w:p>
          <w:p w14:paraId="773AF98A" w14:textId="57E05D7F" w:rsidR="00925DDC" w:rsidRPr="00D50534" w:rsidRDefault="00925DDC" w:rsidP="006D6734">
            <w:pPr>
              <w:rPr>
                <w:rFonts w:ascii="Arial" w:hAnsi="Arial" w:cs="Arial"/>
                <w:sz w:val="20"/>
                <w:szCs w:val="20"/>
                <w:vertAlign w:val="superscript"/>
              </w:rPr>
            </w:pPr>
            <w:r w:rsidRPr="001D76E4">
              <w:rPr>
                <w:rFonts w:ascii="Arial" w:hAnsi="Arial" w:cs="Arial"/>
                <w:sz w:val="20"/>
                <w:szCs w:val="20"/>
              </w:rPr>
              <w:t>no events</w:t>
            </w:r>
            <w:r w:rsidR="002857E8" w:rsidRPr="001D76E4">
              <w:rPr>
                <w:rFonts w:ascii="Arial" w:hAnsi="Arial" w:cs="Arial"/>
                <w:sz w:val="20"/>
                <w:szCs w:val="20"/>
              </w:rPr>
              <w:t>, one event, two o</w:t>
            </w:r>
            <w:r w:rsidR="00D50534">
              <w:rPr>
                <w:rFonts w:ascii="Arial" w:hAnsi="Arial" w:cs="Arial"/>
                <w:sz w:val="20"/>
                <w:szCs w:val="20"/>
              </w:rPr>
              <w:t xml:space="preserve">r more events </w:t>
            </w:r>
            <w:r w:rsidR="00D50534">
              <w:rPr>
                <w:rFonts w:ascii="Arial" w:hAnsi="Arial" w:cs="Arial"/>
                <w:sz w:val="20"/>
                <w:szCs w:val="20"/>
                <w:vertAlign w:val="superscript"/>
              </w:rPr>
              <w:t>a</w:t>
            </w:r>
          </w:p>
        </w:tc>
      </w:tr>
      <w:tr w:rsidR="002E676B" w:rsidRPr="001D76E4" w14:paraId="50EF7AF5" w14:textId="77777777" w:rsidTr="006D6734">
        <w:tc>
          <w:tcPr>
            <w:tcW w:w="250" w:type="dxa"/>
          </w:tcPr>
          <w:p w14:paraId="640D2ED5" w14:textId="77777777" w:rsidR="00925DDC" w:rsidRPr="001D76E4" w:rsidRDefault="00925DDC" w:rsidP="006D6734">
            <w:pPr>
              <w:rPr>
                <w:rFonts w:ascii="Arial" w:hAnsi="Arial" w:cs="Arial"/>
                <w:sz w:val="20"/>
                <w:szCs w:val="20"/>
              </w:rPr>
            </w:pPr>
          </w:p>
        </w:tc>
        <w:tc>
          <w:tcPr>
            <w:tcW w:w="3260" w:type="dxa"/>
          </w:tcPr>
          <w:p w14:paraId="68CA8FAC" w14:textId="77777777" w:rsidR="00925DDC" w:rsidRPr="001D76E4" w:rsidRDefault="00925DDC" w:rsidP="006D6734">
            <w:pPr>
              <w:rPr>
                <w:rFonts w:ascii="Arial" w:hAnsi="Arial" w:cs="Arial"/>
                <w:sz w:val="20"/>
                <w:szCs w:val="20"/>
              </w:rPr>
            </w:pPr>
            <w:r w:rsidRPr="001D76E4">
              <w:rPr>
                <w:rFonts w:ascii="Arial" w:hAnsi="Arial" w:cs="Arial"/>
                <w:sz w:val="20"/>
                <w:szCs w:val="20"/>
              </w:rPr>
              <w:t>Non-severe hypoglycemia</w:t>
            </w:r>
          </w:p>
        </w:tc>
        <w:tc>
          <w:tcPr>
            <w:tcW w:w="4111" w:type="dxa"/>
            <w:gridSpan w:val="2"/>
          </w:tcPr>
          <w:p w14:paraId="3DF6A1B6" w14:textId="77777777" w:rsidR="00925DDC" w:rsidRPr="001D76E4" w:rsidRDefault="00925DDC" w:rsidP="006D6734">
            <w:pPr>
              <w:rPr>
                <w:rFonts w:ascii="Arial" w:hAnsi="Arial" w:cs="Arial"/>
                <w:sz w:val="20"/>
                <w:szCs w:val="20"/>
              </w:rPr>
            </w:pPr>
            <w:r w:rsidRPr="001D76E4">
              <w:rPr>
                <w:rFonts w:ascii="Arial" w:hAnsi="Arial" w:cs="Arial"/>
                <w:sz w:val="20"/>
                <w:szCs w:val="20"/>
              </w:rPr>
              <w:t xml:space="preserve">“During the past 12 months, on average, how many times has the person you live with had </w:t>
            </w:r>
            <w:r w:rsidRPr="001D76E4">
              <w:rPr>
                <w:rFonts w:ascii="Arial" w:hAnsi="Arial" w:cs="Arial"/>
                <w:bCs/>
                <w:sz w:val="20"/>
                <w:szCs w:val="20"/>
              </w:rPr>
              <w:t>symptoms</w:t>
            </w:r>
            <w:r w:rsidRPr="001D76E4">
              <w:rPr>
                <w:rFonts w:ascii="Arial" w:hAnsi="Arial" w:cs="Arial"/>
                <w:b/>
                <w:bCs/>
                <w:sz w:val="20"/>
                <w:szCs w:val="20"/>
              </w:rPr>
              <w:t xml:space="preserve"> </w:t>
            </w:r>
            <w:r w:rsidRPr="001D76E4">
              <w:rPr>
                <w:rFonts w:ascii="Arial" w:hAnsi="Arial" w:cs="Arial"/>
                <w:sz w:val="20"/>
                <w:szCs w:val="20"/>
              </w:rPr>
              <w:t xml:space="preserve">of low blood sugar such as sweating, weakness, trembling and difficulty concentrating, </w:t>
            </w:r>
            <w:r w:rsidRPr="001D76E4">
              <w:rPr>
                <w:rFonts w:ascii="Arial" w:hAnsi="Arial" w:cs="Arial"/>
                <w:sz w:val="20"/>
                <w:szCs w:val="20"/>
                <w:u w:val="single"/>
              </w:rPr>
              <w:t>which he/she could treat him/herself</w:t>
            </w:r>
            <w:r w:rsidRPr="001D76E4">
              <w:rPr>
                <w:rFonts w:ascii="Arial" w:hAnsi="Arial" w:cs="Arial"/>
                <w:sz w:val="20"/>
                <w:szCs w:val="20"/>
              </w:rPr>
              <w:t xml:space="preserve"> (e.g., by eating a snack which helps bring blood sugar levels back to normal)?” </w:t>
            </w:r>
          </w:p>
        </w:tc>
        <w:tc>
          <w:tcPr>
            <w:tcW w:w="2977" w:type="dxa"/>
          </w:tcPr>
          <w:p w14:paraId="45EEEB0D" w14:textId="073BC2EC" w:rsidR="00925DDC" w:rsidRPr="001D76E4" w:rsidRDefault="00925DDC" w:rsidP="006D6734">
            <w:pPr>
              <w:rPr>
                <w:rFonts w:ascii="Arial" w:hAnsi="Arial" w:cs="Arial"/>
                <w:bCs/>
                <w:sz w:val="20"/>
                <w:szCs w:val="20"/>
              </w:rPr>
            </w:pPr>
            <w:r w:rsidRPr="001D76E4">
              <w:rPr>
                <w:rFonts w:ascii="Arial" w:hAnsi="Arial" w:cs="Arial"/>
                <w:sz w:val="20"/>
                <w:szCs w:val="20"/>
              </w:rPr>
              <w:t>At least once a day; at least once a week; several times a month; once a month; less often than once a month (i.e., 2-11 times in the past 12 months); he/she has not had symptoms in the past 12 months</w:t>
            </w:r>
          </w:p>
          <w:p w14:paraId="79BC1B26" w14:textId="77777777" w:rsidR="00925DDC" w:rsidRPr="001D76E4" w:rsidRDefault="00925DDC" w:rsidP="006D6734">
            <w:pPr>
              <w:rPr>
                <w:rFonts w:ascii="Arial" w:hAnsi="Arial" w:cs="Arial"/>
                <w:sz w:val="20"/>
                <w:szCs w:val="20"/>
              </w:rPr>
            </w:pPr>
          </w:p>
        </w:tc>
        <w:tc>
          <w:tcPr>
            <w:tcW w:w="2126" w:type="dxa"/>
          </w:tcPr>
          <w:p w14:paraId="406A814F" w14:textId="5476FAD7" w:rsidR="00925DDC" w:rsidRPr="001D76E4" w:rsidRDefault="00925DDC" w:rsidP="002620FA">
            <w:pPr>
              <w:rPr>
                <w:rFonts w:ascii="Arial" w:hAnsi="Arial" w:cs="Arial"/>
                <w:sz w:val="20"/>
                <w:szCs w:val="20"/>
              </w:rPr>
            </w:pPr>
            <w:r w:rsidRPr="001D76E4">
              <w:rPr>
                <w:rFonts w:ascii="Arial" w:hAnsi="Arial" w:cs="Arial"/>
                <w:sz w:val="20"/>
                <w:szCs w:val="20"/>
              </w:rPr>
              <w:t xml:space="preserve">For analyses, categorized as no events, </w:t>
            </w:r>
            <w:r w:rsidR="002620FA" w:rsidRPr="002620FA">
              <w:rPr>
                <w:rFonts w:ascii="Arial" w:hAnsi="Arial" w:cs="Arial"/>
                <w:sz w:val="20"/>
                <w:szCs w:val="20"/>
                <w:highlight w:val="yellow"/>
              </w:rPr>
              <w:t>occasional</w:t>
            </w:r>
            <w:r w:rsidRPr="001D76E4">
              <w:rPr>
                <w:rFonts w:ascii="Arial" w:hAnsi="Arial" w:cs="Arial"/>
                <w:sz w:val="20"/>
                <w:szCs w:val="20"/>
              </w:rPr>
              <w:t xml:space="preserve"> events (less </w:t>
            </w:r>
            <w:r w:rsidR="00F57A5A">
              <w:rPr>
                <w:rFonts w:ascii="Arial" w:hAnsi="Arial" w:cs="Arial"/>
                <w:sz w:val="20"/>
                <w:szCs w:val="20"/>
              </w:rPr>
              <w:t xml:space="preserve">often </w:t>
            </w:r>
            <w:r w:rsidRPr="001D76E4">
              <w:rPr>
                <w:rFonts w:ascii="Arial" w:hAnsi="Arial" w:cs="Arial"/>
                <w:sz w:val="20"/>
                <w:szCs w:val="20"/>
              </w:rPr>
              <w:t xml:space="preserve">than once </w:t>
            </w:r>
            <w:r w:rsidR="00F57A5A">
              <w:rPr>
                <w:rFonts w:ascii="Arial" w:hAnsi="Arial" w:cs="Arial"/>
                <w:sz w:val="20"/>
                <w:szCs w:val="20"/>
              </w:rPr>
              <w:t>a</w:t>
            </w:r>
            <w:r w:rsidRPr="001D76E4">
              <w:rPr>
                <w:rFonts w:ascii="Arial" w:hAnsi="Arial" w:cs="Arial"/>
                <w:sz w:val="20"/>
                <w:szCs w:val="20"/>
              </w:rPr>
              <w:t xml:space="preserve"> month, once </w:t>
            </w:r>
            <w:r w:rsidR="00F57A5A">
              <w:rPr>
                <w:rFonts w:ascii="Arial" w:hAnsi="Arial" w:cs="Arial"/>
                <w:sz w:val="20"/>
                <w:szCs w:val="20"/>
              </w:rPr>
              <w:t>a</w:t>
            </w:r>
            <w:r w:rsidRPr="001D76E4">
              <w:rPr>
                <w:rFonts w:ascii="Arial" w:hAnsi="Arial" w:cs="Arial"/>
                <w:sz w:val="20"/>
                <w:szCs w:val="20"/>
              </w:rPr>
              <w:t xml:space="preserve"> month), frequent events (</w:t>
            </w:r>
            <w:r w:rsidR="00F57A5A">
              <w:rPr>
                <w:rFonts w:ascii="Arial" w:hAnsi="Arial" w:cs="Arial"/>
                <w:sz w:val="20"/>
                <w:szCs w:val="20"/>
              </w:rPr>
              <w:t>several</w:t>
            </w:r>
            <w:r w:rsidRPr="001D76E4">
              <w:rPr>
                <w:rFonts w:ascii="Arial" w:hAnsi="Arial" w:cs="Arial"/>
                <w:sz w:val="20"/>
                <w:szCs w:val="20"/>
              </w:rPr>
              <w:t xml:space="preserve"> times </w:t>
            </w:r>
            <w:r w:rsidR="00F57A5A">
              <w:rPr>
                <w:rFonts w:ascii="Arial" w:hAnsi="Arial" w:cs="Arial"/>
                <w:sz w:val="20"/>
                <w:szCs w:val="20"/>
              </w:rPr>
              <w:t>a</w:t>
            </w:r>
            <w:r w:rsidRPr="001D76E4">
              <w:rPr>
                <w:rFonts w:ascii="Arial" w:hAnsi="Arial" w:cs="Arial"/>
                <w:sz w:val="20"/>
                <w:szCs w:val="20"/>
              </w:rPr>
              <w:t xml:space="preserve"> month, at least once </w:t>
            </w:r>
            <w:r w:rsidR="00F57A5A">
              <w:rPr>
                <w:rFonts w:ascii="Arial" w:hAnsi="Arial" w:cs="Arial"/>
                <w:sz w:val="20"/>
                <w:szCs w:val="20"/>
              </w:rPr>
              <w:t>a</w:t>
            </w:r>
            <w:r w:rsidRPr="001D76E4">
              <w:rPr>
                <w:rFonts w:ascii="Arial" w:hAnsi="Arial" w:cs="Arial"/>
                <w:sz w:val="20"/>
                <w:szCs w:val="20"/>
              </w:rPr>
              <w:t xml:space="preserve"> week, at least once </w:t>
            </w:r>
            <w:r w:rsidR="00F57A5A">
              <w:rPr>
                <w:rFonts w:ascii="Arial" w:hAnsi="Arial" w:cs="Arial"/>
                <w:sz w:val="20"/>
                <w:szCs w:val="20"/>
              </w:rPr>
              <w:t>a</w:t>
            </w:r>
            <w:r w:rsidRPr="001D76E4">
              <w:rPr>
                <w:rFonts w:ascii="Arial" w:hAnsi="Arial" w:cs="Arial"/>
                <w:sz w:val="20"/>
                <w:szCs w:val="20"/>
              </w:rPr>
              <w:t xml:space="preserve"> day)</w:t>
            </w:r>
          </w:p>
        </w:tc>
      </w:tr>
      <w:tr w:rsidR="002E676B" w:rsidRPr="001D76E4" w14:paraId="5E5922ED" w14:textId="77777777" w:rsidTr="006D6734">
        <w:tc>
          <w:tcPr>
            <w:tcW w:w="3510" w:type="dxa"/>
            <w:gridSpan w:val="2"/>
          </w:tcPr>
          <w:p w14:paraId="0E4CD8E1" w14:textId="77777777" w:rsidR="00925DDC" w:rsidRPr="001D76E4" w:rsidRDefault="00925DDC" w:rsidP="006D6734">
            <w:pPr>
              <w:rPr>
                <w:rFonts w:ascii="Arial" w:hAnsi="Arial" w:cs="Arial"/>
                <w:sz w:val="20"/>
                <w:szCs w:val="20"/>
              </w:rPr>
            </w:pPr>
            <w:r w:rsidRPr="001D76E4">
              <w:rPr>
                <w:rFonts w:ascii="Arial" w:hAnsi="Arial" w:cs="Arial"/>
                <w:b/>
                <w:sz w:val="20"/>
                <w:szCs w:val="20"/>
              </w:rPr>
              <w:t>Family member hypoglycemia self-efficacy</w:t>
            </w:r>
          </w:p>
          <w:p w14:paraId="3528FB58" w14:textId="77777777" w:rsidR="00925DDC" w:rsidRPr="001D76E4" w:rsidRDefault="00925DDC" w:rsidP="006D6734">
            <w:pPr>
              <w:rPr>
                <w:rFonts w:ascii="Arial" w:hAnsi="Arial" w:cs="Arial"/>
                <w:sz w:val="20"/>
                <w:szCs w:val="20"/>
              </w:rPr>
            </w:pPr>
          </w:p>
        </w:tc>
        <w:tc>
          <w:tcPr>
            <w:tcW w:w="4111" w:type="dxa"/>
            <w:gridSpan w:val="2"/>
          </w:tcPr>
          <w:p w14:paraId="003F1D03" w14:textId="77777777" w:rsidR="00925DDC" w:rsidRPr="001D76E4" w:rsidRDefault="00925DDC" w:rsidP="006D6734">
            <w:pPr>
              <w:rPr>
                <w:rFonts w:ascii="Arial" w:hAnsi="Arial" w:cs="Arial"/>
                <w:sz w:val="20"/>
                <w:szCs w:val="20"/>
              </w:rPr>
            </w:pPr>
            <w:r w:rsidRPr="001D76E4">
              <w:rPr>
                <w:rFonts w:ascii="Arial" w:hAnsi="Arial" w:cs="Arial"/>
                <w:sz w:val="20"/>
                <w:szCs w:val="20"/>
              </w:rPr>
              <w:t>“How confident are you that you know what to do if/when the person you live with has a low blood sugar episode?”</w:t>
            </w:r>
          </w:p>
          <w:p w14:paraId="1048BEDB" w14:textId="77777777" w:rsidR="00925DDC" w:rsidRPr="001D76E4" w:rsidRDefault="00925DDC" w:rsidP="006D6734">
            <w:pPr>
              <w:rPr>
                <w:rFonts w:ascii="Arial" w:hAnsi="Arial" w:cs="Arial"/>
                <w:sz w:val="20"/>
                <w:szCs w:val="20"/>
              </w:rPr>
            </w:pPr>
          </w:p>
        </w:tc>
        <w:tc>
          <w:tcPr>
            <w:tcW w:w="2977" w:type="dxa"/>
          </w:tcPr>
          <w:p w14:paraId="51CE84F7" w14:textId="77777777" w:rsidR="00925DDC" w:rsidRPr="001D76E4" w:rsidRDefault="00925DDC" w:rsidP="006D6734">
            <w:pPr>
              <w:tabs>
                <w:tab w:val="num" w:pos="1080"/>
                <w:tab w:val="num" w:pos="1440"/>
              </w:tabs>
              <w:autoSpaceDE w:val="0"/>
              <w:autoSpaceDN w:val="0"/>
              <w:rPr>
                <w:rFonts w:ascii="Arial" w:hAnsi="Arial" w:cs="Arial"/>
                <w:sz w:val="20"/>
                <w:szCs w:val="20"/>
              </w:rPr>
            </w:pPr>
            <w:r w:rsidRPr="001D76E4">
              <w:rPr>
                <w:rFonts w:ascii="Arial" w:hAnsi="Arial" w:cs="Arial"/>
                <w:sz w:val="20"/>
                <w:szCs w:val="20"/>
              </w:rPr>
              <w:t>Not at all confident; somewhat confident; fairly confident; very confident; extremely confident</w:t>
            </w:r>
          </w:p>
          <w:p w14:paraId="7ACFE2C8" w14:textId="77777777" w:rsidR="00925DDC" w:rsidRPr="001D76E4" w:rsidRDefault="00925DDC" w:rsidP="006D6734">
            <w:pPr>
              <w:rPr>
                <w:rFonts w:ascii="Arial" w:hAnsi="Arial" w:cs="Arial"/>
                <w:sz w:val="20"/>
                <w:szCs w:val="20"/>
              </w:rPr>
            </w:pPr>
          </w:p>
        </w:tc>
        <w:tc>
          <w:tcPr>
            <w:tcW w:w="2126" w:type="dxa"/>
          </w:tcPr>
          <w:p w14:paraId="143C0A05" w14:textId="77777777" w:rsidR="00925DDC" w:rsidRPr="001D76E4" w:rsidRDefault="00925DDC" w:rsidP="006D6734">
            <w:pPr>
              <w:rPr>
                <w:rFonts w:ascii="Arial" w:hAnsi="Arial" w:cs="Arial"/>
                <w:sz w:val="20"/>
                <w:szCs w:val="20"/>
              </w:rPr>
            </w:pPr>
          </w:p>
        </w:tc>
      </w:tr>
      <w:tr w:rsidR="002E676B" w:rsidRPr="001D76E4" w14:paraId="1E25506A" w14:textId="77777777" w:rsidTr="006D6734">
        <w:tc>
          <w:tcPr>
            <w:tcW w:w="3510" w:type="dxa"/>
            <w:gridSpan w:val="2"/>
          </w:tcPr>
          <w:p w14:paraId="1C9DD862" w14:textId="77777777" w:rsidR="00925DDC" w:rsidRPr="001D76E4" w:rsidRDefault="00925DDC" w:rsidP="006D6734">
            <w:pPr>
              <w:rPr>
                <w:rFonts w:ascii="Arial" w:hAnsi="Arial" w:cs="Arial"/>
                <w:b/>
                <w:sz w:val="20"/>
                <w:szCs w:val="20"/>
              </w:rPr>
            </w:pPr>
            <w:r w:rsidRPr="001D76E4">
              <w:rPr>
                <w:rFonts w:ascii="Arial" w:hAnsi="Arial" w:cs="Arial"/>
                <w:b/>
                <w:sz w:val="20"/>
                <w:szCs w:val="20"/>
              </w:rPr>
              <w:t>Family member difficulties in recognizing hypoglycemia</w:t>
            </w:r>
          </w:p>
        </w:tc>
        <w:tc>
          <w:tcPr>
            <w:tcW w:w="4111" w:type="dxa"/>
            <w:gridSpan w:val="2"/>
          </w:tcPr>
          <w:p w14:paraId="6E82EBDC" w14:textId="77777777" w:rsidR="00925DDC" w:rsidRPr="001D76E4" w:rsidRDefault="00925DDC" w:rsidP="006D6734">
            <w:pPr>
              <w:rPr>
                <w:rFonts w:ascii="Arial" w:hAnsi="Arial" w:cs="Arial"/>
                <w:sz w:val="20"/>
                <w:szCs w:val="20"/>
              </w:rPr>
            </w:pPr>
            <w:r w:rsidRPr="001D76E4">
              <w:rPr>
                <w:rFonts w:ascii="Arial" w:hAnsi="Arial" w:cs="Arial"/>
                <w:sz w:val="20"/>
                <w:szCs w:val="20"/>
              </w:rPr>
              <w:t>“How often can you tell by his/her symptoms that the person you live with is having a low blood sugar episode?”</w:t>
            </w:r>
          </w:p>
        </w:tc>
        <w:tc>
          <w:tcPr>
            <w:tcW w:w="2977" w:type="dxa"/>
          </w:tcPr>
          <w:p w14:paraId="2F9F42F8" w14:textId="101BB6D1" w:rsidR="00925DDC" w:rsidRPr="001D76E4" w:rsidRDefault="00152A57" w:rsidP="006D6734">
            <w:pPr>
              <w:rPr>
                <w:rFonts w:ascii="Arial" w:hAnsi="Arial" w:cs="Arial"/>
                <w:sz w:val="20"/>
                <w:szCs w:val="20"/>
              </w:rPr>
            </w:pPr>
            <w:r>
              <w:rPr>
                <w:rFonts w:ascii="Arial" w:hAnsi="Arial" w:cs="Arial"/>
                <w:sz w:val="20"/>
                <w:szCs w:val="20"/>
              </w:rPr>
              <w:t>Always; often; sometimes; rarely; never</w:t>
            </w:r>
          </w:p>
        </w:tc>
        <w:tc>
          <w:tcPr>
            <w:tcW w:w="2126" w:type="dxa"/>
          </w:tcPr>
          <w:p w14:paraId="0BD8FB17" w14:textId="1498AF78" w:rsidR="00925DDC" w:rsidRPr="001D76E4" w:rsidRDefault="00925DDC" w:rsidP="00CE452C">
            <w:pPr>
              <w:rPr>
                <w:rFonts w:ascii="Arial" w:hAnsi="Arial" w:cs="Arial"/>
                <w:sz w:val="20"/>
                <w:szCs w:val="20"/>
              </w:rPr>
            </w:pPr>
            <w:r w:rsidRPr="001D76E4">
              <w:rPr>
                <w:rFonts w:ascii="Arial" w:hAnsi="Arial" w:cs="Arial"/>
                <w:sz w:val="20"/>
                <w:szCs w:val="20"/>
              </w:rPr>
              <w:t xml:space="preserve">Posed only to family members who reported that the person they lived with had experienced hypoglycemia (severe or non-severe) in the previous </w:t>
            </w:r>
            <w:r w:rsidR="00CE452C">
              <w:rPr>
                <w:rFonts w:ascii="Arial" w:hAnsi="Arial" w:cs="Arial"/>
                <w:sz w:val="20"/>
                <w:szCs w:val="20"/>
              </w:rPr>
              <w:t>12 months</w:t>
            </w:r>
          </w:p>
        </w:tc>
      </w:tr>
      <w:tr w:rsidR="002E676B" w:rsidRPr="001D76E4" w14:paraId="634617EE" w14:textId="77777777" w:rsidTr="006D6734">
        <w:tc>
          <w:tcPr>
            <w:tcW w:w="3510" w:type="dxa"/>
            <w:gridSpan w:val="2"/>
          </w:tcPr>
          <w:p w14:paraId="188AA8AF" w14:textId="77777777" w:rsidR="00925DDC" w:rsidRPr="001D76E4" w:rsidRDefault="00925DDC" w:rsidP="006D6734">
            <w:pPr>
              <w:rPr>
                <w:rFonts w:ascii="Arial" w:hAnsi="Arial" w:cs="Arial"/>
                <w:sz w:val="20"/>
                <w:szCs w:val="20"/>
              </w:rPr>
            </w:pPr>
            <w:r w:rsidRPr="001D76E4">
              <w:rPr>
                <w:rFonts w:ascii="Arial" w:hAnsi="Arial" w:cs="Arial"/>
                <w:b/>
                <w:sz w:val="20"/>
                <w:szCs w:val="20"/>
              </w:rPr>
              <w:t>Demographic and clinical covariates</w:t>
            </w:r>
          </w:p>
          <w:p w14:paraId="1A760191" w14:textId="77777777" w:rsidR="00925DDC" w:rsidRPr="001D76E4" w:rsidRDefault="00925DDC" w:rsidP="006D6734">
            <w:pPr>
              <w:rPr>
                <w:rFonts w:ascii="Arial" w:hAnsi="Arial" w:cs="Arial"/>
                <w:sz w:val="20"/>
                <w:szCs w:val="20"/>
              </w:rPr>
            </w:pPr>
          </w:p>
        </w:tc>
        <w:tc>
          <w:tcPr>
            <w:tcW w:w="4111" w:type="dxa"/>
            <w:gridSpan w:val="2"/>
          </w:tcPr>
          <w:p w14:paraId="3C26CFCC" w14:textId="77777777" w:rsidR="00925DDC" w:rsidRPr="001D76E4" w:rsidRDefault="00925DDC" w:rsidP="006D6734">
            <w:pPr>
              <w:rPr>
                <w:rFonts w:ascii="Arial" w:hAnsi="Arial" w:cs="Arial"/>
                <w:sz w:val="20"/>
                <w:szCs w:val="20"/>
              </w:rPr>
            </w:pPr>
          </w:p>
        </w:tc>
        <w:tc>
          <w:tcPr>
            <w:tcW w:w="2977" w:type="dxa"/>
          </w:tcPr>
          <w:p w14:paraId="37FEA0D3" w14:textId="77777777" w:rsidR="00925DDC" w:rsidRPr="001D76E4" w:rsidRDefault="00925DDC" w:rsidP="006D6734">
            <w:pPr>
              <w:rPr>
                <w:rFonts w:ascii="Arial" w:hAnsi="Arial" w:cs="Arial"/>
                <w:sz w:val="20"/>
                <w:szCs w:val="20"/>
              </w:rPr>
            </w:pPr>
          </w:p>
        </w:tc>
        <w:tc>
          <w:tcPr>
            <w:tcW w:w="2126" w:type="dxa"/>
          </w:tcPr>
          <w:p w14:paraId="3E6C7EB7" w14:textId="77777777" w:rsidR="00925DDC" w:rsidRPr="001D76E4" w:rsidRDefault="00925DDC" w:rsidP="006D6734">
            <w:pPr>
              <w:rPr>
                <w:rFonts w:ascii="Arial" w:hAnsi="Arial" w:cs="Arial"/>
                <w:sz w:val="20"/>
                <w:szCs w:val="20"/>
              </w:rPr>
            </w:pPr>
          </w:p>
        </w:tc>
      </w:tr>
      <w:tr w:rsidR="002E676B" w:rsidRPr="001D76E4" w14:paraId="0BD73433" w14:textId="77777777" w:rsidTr="006D6734">
        <w:tc>
          <w:tcPr>
            <w:tcW w:w="250" w:type="dxa"/>
          </w:tcPr>
          <w:p w14:paraId="1311036B" w14:textId="77777777" w:rsidR="00925DDC" w:rsidRPr="001D76E4" w:rsidRDefault="00925DDC" w:rsidP="006D6734">
            <w:pPr>
              <w:rPr>
                <w:rFonts w:ascii="Arial" w:hAnsi="Arial" w:cs="Arial"/>
                <w:b/>
                <w:sz w:val="20"/>
                <w:szCs w:val="20"/>
              </w:rPr>
            </w:pPr>
          </w:p>
        </w:tc>
        <w:tc>
          <w:tcPr>
            <w:tcW w:w="3260" w:type="dxa"/>
          </w:tcPr>
          <w:p w14:paraId="0EBCE050" w14:textId="77777777" w:rsidR="00925DDC" w:rsidRPr="001D76E4" w:rsidRDefault="00925DDC" w:rsidP="006D6734">
            <w:pPr>
              <w:rPr>
                <w:rFonts w:ascii="Arial" w:hAnsi="Arial" w:cs="Arial"/>
                <w:sz w:val="20"/>
                <w:szCs w:val="20"/>
              </w:rPr>
            </w:pPr>
            <w:r w:rsidRPr="001D76E4">
              <w:rPr>
                <w:rFonts w:ascii="Arial" w:hAnsi="Arial" w:cs="Arial"/>
                <w:sz w:val="20"/>
                <w:szCs w:val="20"/>
              </w:rPr>
              <w:t>Family member sex</w:t>
            </w:r>
          </w:p>
        </w:tc>
        <w:tc>
          <w:tcPr>
            <w:tcW w:w="4111" w:type="dxa"/>
            <w:gridSpan w:val="2"/>
          </w:tcPr>
          <w:p w14:paraId="7EF618A1" w14:textId="77777777" w:rsidR="00925DDC" w:rsidRPr="001D76E4" w:rsidRDefault="00925DDC" w:rsidP="006D6734">
            <w:pPr>
              <w:pStyle w:val="Base"/>
              <w:rPr>
                <w:rFonts w:ascii="Arial" w:hAnsi="Arial" w:cs="Arial"/>
              </w:rPr>
            </w:pPr>
            <w:r w:rsidRPr="001D76E4">
              <w:rPr>
                <w:rFonts w:ascii="Arial" w:hAnsi="Arial" w:cs="Arial"/>
                <w:b w:val="0"/>
                <w:caps w:val="0"/>
                <w:u w:val="none"/>
              </w:rPr>
              <w:t>“Are you</w:t>
            </w:r>
            <w:r w:rsidRPr="001D76E4">
              <w:rPr>
                <w:rFonts w:ascii="Arial" w:hAnsi="Arial" w:cs="Arial"/>
                <w:b w:val="0"/>
                <w:u w:val="none"/>
              </w:rPr>
              <w:t>…?”</w:t>
            </w:r>
          </w:p>
        </w:tc>
        <w:tc>
          <w:tcPr>
            <w:tcW w:w="2977" w:type="dxa"/>
          </w:tcPr>
          <w:p w14:paraId="421BC1D6" w14:textId="77777777" w:rsidR="00925DDC" w:rsidRPr="001D76E4" w:rsidRDefault="00925DDC" w:rsidP="006D6734">
            <w:pPr>
              <w:rPr>
                <w:rFonts w:ascii="Arial" w:hAnsi="Arial" w:cs="Arial"/>
                <w:sz w:val="20"/>
                <w:szCs w:val="20"/>
              </w:rPr>
            </w:pPr>
            <w:r w:rsidRPr="001D76E4">
              <w:rPr>
                <w:rFonts w:ascii="Arial" w:hAnsi="Arial" w:cs="Arial"/>
                <w:sz w:val="20"/>
                <w:szCs w:val="20"/>
              </w:rPr>
              <w:t>Male, female</w:t>
            </w:r>
          </w:p>
        </w:tc>
        <w:tc>
          <w:tcPr>
            <w:tcW w:w="2126" w:type="dxa"/>
          </w:tcPr>
          <w:p w14:paraId="3DE8176B" w14:textId="77777777" w:rsidR="00925DDC" w:rsidRPr="001D76E4" w:rsidRDefault="00925DDC" w:rsidP="006D6734">
            <w:pPr>
              <w:rPr>
                <w:rFonts w:ascii="Arial" w:hAnsi="Arial" w:cs="Arial"/>
                <w:sz w:val="20"/>
                <w:szCs w:val="20"/>
              </w:rPr>
            </w:pPr>
          </w:p>
        </w:tc>
      </w:tr>
      <w:tr w:rsidR="002E676B" w:rsidRPr="001D76E4" w14:paraId="2C87E52A" w14:textId="77777777" w:rsidTr="006D6734">
        <w:tc>
          <w:tcPr>
            <w:tcW w:w="250" w:type="dxa"/>
          </w:tcPr>
          <w:p w14:paraId="59FA3136" w14:textId="77777777" w:rsidR="00925DDC" w:rsidRPr="001D76E4" w:rsidRDefault="00925DDC" w:rsidP="006D6734">
            <w:pPr>
              <w:rPr>
                <w:rFonts w:ascii="Arial" w:hAnsi="Arial" w:cs="Arial"/>
                <w:b/>
                <w:sz w:val="20"/>
                <w:szCs w:val="20"/>
              </w:rPr>
            </w:pPr>
          </w:p>
        </w:tc>
        <w:tc>
          <w:tcPr>
            <w:tcW w:w="3260" w:type="dxa"/>
          </w:tcPr>
          <w:p w14:paraId="6E3ED6A8" w14:textId="77777777" w:rsidR="00925DDC" w:rsidRPr="001D76E4" w:rsidRDefault="00925DDC" w:rsidP="006D6734">
            <w:pPr>
              <w:rPr>
                <w:rFonts w:ascii="Arial" w:hAnsi="Arial" w:cs="Arial"/>
                <w:sz w:val="20"/>
                <w:szCs w:val="20"/>
              </w:rPr>
            </w:pPr>
            <w:r w:rsidRPr="001D76E4">
              <w:rPr>
                <w:rFonts w:ascii="Arial" w:hAnsi="Arial" w:cs="Arial"/>
                <w:sz w:val="20"/>
                <w:szCs w:val="20"/>
              </w:rPr>
              <w:t>Family member age</w:t>
            </w:r>
          </w:p>
        </w:tc>
        <w:tc>
          <w:tcPr>
            <w:tcW w:w="4111" w:type="dxa"/>
            <w:gridSpan w:val="2"/>
          </w:tcPr>
          <w:p w14:paraId="7BBDD666" w14:textId="77777777" w:rsidR="00925DDC" w:rsidRPr="001D76E4" w:rsidRDefault="00925DDC" w:rsidP="006D6734">
            <w:pPr>
              <w:rPr>
                <w:rFonts w:ascii="Arial" w:hAnsi="Arial" w:cs="Arial"/>
                <w:sz w:val="20"/>
                <w:szCs w:val="20"/>
              </w:rPr>
            </w:pPr>
            <w:r w:rsidRPr="001D76E4">
              <w:rPr>
                <w:rFonts w:ascii="Arial" w:hAnsi="Arial" w:cs="Arial"/>
                <w:sz w:val="20"/>
                <w:szCs w:val="20"/>
              </w:rPr>
              <w:t xml:space="preserve">“In what year were you born?” </w:t>
            </w:r>
          </w:p>
        </w:tc>
        <w:tc>
          <w:tcPr>
            <w:tcW w:w="2977" w:type="dxa"/>
          </w:tcPr>
          <w:p w14:paraId="3CD7127F" w14:textId="77777777" w:rsidR="00925DDC" w:rsidRPr="001D76E4" w:rsidRDefault="00925DDC" w:rsidP="006D6734">
            <w:pPr>
              <w:rPr>
                <w:rFonts w:ascii="Arial" w:hAnsi="Arial" w:cs="Arial"/>
                <w:sz w:val="20"/>
                <w:szCs w:val="20"/>
              </w:rPr>
            </w:pPr>
            <w:r w:rsidRPr="001D76E4">
              <w:rPr>
                <w:rFonts w:ascii="Arial" w:hAnsi="Arial" w:cs="Arial"/>
                <w:sz w:val="20"/>
                <w:szCs w:val="20"/>
              </w:rPr>
              <w:t>Four-digit number</w:t>
            </w:r>
          </w:p>
        </w:tc>
        <w:tc>
          <w:tcPr>
            <w:tcW w:w="2126" w:type="dxa"/>
          </w:tcPr>
          <w:p w14:paraId="21ED6D54" w14:textId="77777777" w:rsidR="00925DDC" w:rsidRPr="001D76E4" w:rsidRDefault="00925DDC" w:rsidP="006D6734">
            <w:pPr>
              <w:rPr>
                <w:rFonts w:ascii="Arial" w:hAnsi="Arial" w:cs="Arial"/>
                <w:sz w:val="20"/>
                <w:szCs w:val="20"/>
              </w:rPr>
            </w:pPr>
            <w:r w:rsidRPr="001D76E4">
              <w:rPr>
                <w:rFonts w:ascii="Arial" w:hAnsi="Arial" w:cs="Arial"/>
                <w:sz w:val="20"/>
                <w:szCs w:val="20"/>
              </w:rPr>
              <w:t>For analyses, recalculated as age in years</w:t>
            </w:r>
          </w:p>
        </w:tc>
      </w:tr>
      <w:tr w:rsidR="002E676B" w:rsidRPr="001D76E4" w14:paraId="21351537" w14:textId="77777777" w:rsidTr="006D6734">
        <w:tc>
          <w:tcPr>
            <w:tcW w:w="250" w:type="dxa"/>
          </w:tcPr>
          <w:p w14:paraId="746F5831" w14:textId="77777777" w:rsidR="00925DDC" w:rsidRPr="001D76E4" w:rsidRDefault="00925DDC" w:rsidP="006D6734">
            <w:pPr>
              <w:rPr>
                <w:rFonts w:ascii="Arial" w:hAnsi="Arial" w:cs="Arial"/>
                <w:b/>
                <w:sz w:val="20"/>
                <w:szCs w:val="20"/>
              </w:rPr>
            </w:pPr>
          </w:p>
        </w:tc>
        <w:tc>
          <w:tcPr>
            <w:tcW w:w="3260" w:type="dxa"/>
          </w:tcPr>
          <w:p w14:paraId="6E974B21" w14:textId="77777777" w:rsidR="00925DDC" w:rsidRPr="001D76E4" w:rsidRDefault="00925DDC" w:rsidP="006D6734">
            <w:pPr>
              <w:rPr>
                <w:rFonts w:ascii="Arial" w:hAnsi="Arial" w:cs="Arial"/>
                <w:sz w:val="20"/>
                <w:szCs w:val="20"/>
              </w:rPr>
            </w:pPr>
            <w:r w:rsidRPr="001D76E4">
              <w:rPr>
                <w:rFonts w:ascii="Arial" w:hAnsi="Arial" w:cs="Arial"/>
                <w:sz w:val="20"/>
                <w:szCs w:val="20"/>
              </w:rPr>
              <w:t>Family member educational level</w:t>
            </w:r>
          </w:p>
        </w:tc>
        <w:tc>
          <w:tcPr>
            <w:tcW w:w="4111" w:type="dxa"/>
            <w:gridSpan w:val="2"/>
          </w:tcPr>
          <w:p w14:paraId="3D2A3071" w14:textId="77777777" w:rsidR="00925DDC" w:rsidRPr="001D76E4" w:rsidRDefault="00925DDC" w:rsidP="006D6734">
            <w:pPr>
              <w:rPr>
                <w:rFonts w:ascii="Arial" w:hAnsi="Arial" w:cs="Arial"/>
                <w:sz w:val="20"/>
                <w:szCs w:val="20"/>
              </w:rPr>
            </w:pPr>
            <w:r w:rsidRPr="001D76E4">
              <w:rPr>
                <w:rFonts w:ascii="Arial" w:hAnsi="Arial" w:cs="Arial"/>
                <w:sz w:val="20"/>
                <w:szCs w:val="20"/>
              </w:rPr>
              <w:t>“What is the highest grade of school you completed?”</w:t>
            </w:r>
          </w:p>
          <w:p w14:paraId="169137D8" w14:textId="77777777" w:rsidR="00925DDC" w:rsidRPr="001D76E4" w:rsidRDefault="00925DDC" w:rsidP="006D6734">
            <w:pPr>
              <w:rPr>
                <w:rFonts w:ascii="Arial" w:hAnsi="Arial" w:cs="Arial"/>
                <w:sz w:val="20"/>
                <w:szCs w:val="20"/>
              </w:rPr>
            </w:pPr>
          </w:p>
        </w:tc>
        <w:tc>
          <w:tcPr>
            <w:tcW w:w="2977" w:type="dxa"/>
          </w:tcPr>
          <w:p w14:paraId="5C18164F" w14:textId="77777777" w:rsidR="00925DDC" w:rsidRPr="001D76E4" w:rsidRDefault="00925DDC" w:rsidP="006D6734">
            <w:pPr>
              <w:rPr>
                <w:rFonts w:ascii="Arial" w:hAnsi="Arial" w:cs="Arial"/>
                <w:sz w:val="20"/>
                <w:szCs w:val="20"/>
              </w:rPr>
            </w:pPr>
            <w:r w:rsidRPr="001D76E4">
              <w:rPr>
                <w:rFonts w:ascii="Arial" w:hAnsi="Arial" w:cs="Arial"/>
                <w:sz w:val="20"/>
                <w:szCs w:val="20"/>
              </w:rPr>
              <w:lastRenderedPageBreak/>
              <w:t>Country-specific</w:t>
            </w:r>
          </w:p>
        </w:tc>
        <w:tc>
          <w:tcPr>
            <w:tcW w:w="2126" w:type="dxa"/>
          </w:tcPr>
          <w:p w14:paraId="231CC16C" w14:textId="77777777" w:rsidR="00925DDC" w:rsidRPr="001D76E4" w:rsidRDefault="00925DDC" w:rsidP="006D6734">
            <w:pPr>
              <w:rPr>
                <w:rFonts w:ascii="Arial" w:hAnsi="Arial" w:cs="Arial"/>
                <w:sz w:val="20"/>
                <w:szCs w:val="20"/>
              </w:rPr>
            </w:pPr>
            <w:r w:rsidRPr="001D76E4">
              <w:rPr>
                <w:rFonts w:ascii="Arial" w:hAnsi="Arial" w:cs="Arial"/>
                <w:sz w:val="20"/>
                <w:szCs w:val="20"/>
              </w:rPr>
              <w:t xml:space="preserve">For analyses, categorized as at </w:t>
            </w:r>
            <w:r w:rsidRPr="001D76E4">
              <w:rPr>
                <w:rFonts w:ascii="Arial" w:hAnsi="Arial" w:cs="Arial"/>
                <w:sz w:val="20"/>
                <w:szCs w:val="20"/>
              </w:rPr>
              <w:lastRenderedPageBreak/>
              <w:t>least some college education versus no college education</w:t>
            </w:r>
          </w:p>
        </w:tc>
      </w:tr>
      <w:tr w:rsidR="002E676B" w:rsidRPr="001D76E4" w14:paraId="4128B4E3" w14:textId="77777777" w:rsidTr="006D6734">
        <w:tc>
          <w:tcPr>
            <w:tcW w:w="250" w:type="dxa"/>
          </w:tcPr>
          <w:p w14:paraId="0C7BB5AD" w14:textId="77777777" w:rsidR="00925DDC" w:rsidRPr="001D76E4" w:rsidRDefault="00925DDC" w:rsidP="006D6734">
            <w:pPr>
              <w:rPr>
                <w:rFonts w:ascii="Arial" w:hAnsi="Arial" w:cs="Arial"/>
                <w:b/>
                <w:sz w:val="20"/>
                <w:szCs w:val="20"/>
              </w:rPr>
            </w:pPr>
          </w:p>
        </w:tc>
        <w:tc>
          <w:tcPr>
            <w:tcW w:w="3260" w:type="dxa"/>
          </w:tcPr>
          <w:p w14:paraId="00F56766" w14:textId="77777777" w:rsidR="00925DDC" w:rsidRPr="001D76E4" w:rsidRDefault="00925DDC" w:rsidP="006D6734">
            <w:pPr>
              <w:rPr>
                <w:rFonts w:ascii="Arial" w:hAnsi="Arial" w:cs="Arial"/>
                <w:sz w:val="20"/>
                <w:szCs w:val="20"/>
              </w:rPr>
            </w:pPr>
            <w:r w:rsidRPr="001D76E4">
              <w:rPr>
                <w:rFonts w:ascii="Arial" w:hAnsi="Arial" w:cs="Arial"/>
                <w:sz w:val="20"/>
                <w:szCs w:val="20"/>
              </w:rPr>
              <w:t>Family member employment status</w:t>
            </w:r>
          </w:p>
        </w:tc>
        <w:tc>
          <w:tcPr>
            <w:tcW w:w="4111" w:type="dxa"/>
            <w:gridSpan w:val="2"/>
          </w:tcPr>
          <w:p w14:paraId="618C5459" w14:textId="77777777" w:rsidR="00925DDC" w:rsidRPr="001D76E4" w:rsidRDefault="00925DDC" w:rsidP="006D6734">
            <w:pPr>
              <w:rPr>
                <w:rFonts w:ascii="Arial" w:hAnsi="Arial" w:cs="Arial"/>
                <w:sz w:val="20"/>
                <w:szCs w:val="20"/>
              </w:rPr>
            </w:pPr>
            <w:r w:rsidRPr="001D76E4">
              <w:rPr>
                <w:rFonts w:ascii="Arial" w:hAnsi="Arial" w:cs="Arial"/>
                <w:sz w:val="20"/>
                <w:szCs w:val="20"/>
                <w:lang w:val="en-GB"/>
              </w:rPr>
              <w:t>“Which of the following best describes your current work situation</w:t>
            </w:r>
            <w:r w:rsidRPr="001D76E4">
              <w:rPr>
                <w:rFonts w:ascii="Arial" w:hAnsi="Arial" w:cs="Arial"/>
                <w:sz w:val="20"/>
                <w:szCs w:val="20"/>
              </w:rPr>
              <w:t>?”</w:t>
            </w:r>
          </w:p>
          <w:p w14:paraId="5F8CBF2F" w14:textId="15BC8868" w:rsidR="00925DDC" w:rsidRPr="001D76E4" w:rsidRDefault="00925DDC" w:rsidP="000A1EBE">
            <w:pPr>
              <w:rPr>
                <w:rFonts w:ascii="Arial" w:hAnsi="Arial" w:cs="Arial"/>
                <w:sz w:val="20"/>
                <w:szCs w:val="20"/>
              </w:rPr>
            </w:pPr>
            <w:r w:rsidRPr="001D76E4">
              <w:rPr>
                <w:rFonts w:ascii="Arial" w:hAnsi="Arial" w:cs="Arial"/>
                <w:sz w:val="20"/>
                <w:szCs w:val="20"/>
              </w:rPr>
              <w:t>(</w:t>
            </w:r>
            <w:proofErr w:type="gramStart"/>
            <w:r w:rsidRPr="001D76E4">
              <w:rPr>
                <w:rFonts w:ascii="Arial" w:hAnsi="Arial" w:cs="Arial"/>
                <w:sz w:val="20"/>
                <w:szCs w:val="20"/>
              </w:rPr>
              <w:t>follow-up</w:t>
            </w:r>
            <w:proofErr w:type="gramEnd"/>
            <w:r w:rsidRPr="001D76E4">
              <w:rPr>
                <w:rFonts w:ascii="Arial" w:hAnsi="Arial" w:cs="Arial"/>
                <w:sz w:val="20"/>
                <w:szCs w:val="20"/>
              </w:rPr>
              <w:t xml:space="preserve"> question for people </w:t>
            </w:r>
            <w:r w:rsidR="000A1EBE">
              <w:rPr>
                <w:rFonts w:ascii="Arial" w:hAnsi="Arial" w:cs="Arial"/>
                <w:sz w:val="20"/>
                <w:szCs w:val="20"/>
              </w:rPr>
              <w:t>working part-time</w:t>
            </w:r>
            <w:r w:rsidRPr="001D76E4">
              <w:rPr>
                <w:rFonts w:ascii="Arial" w:hAnsi="Arial" w:cs="Arial"/>
                <w:sz w:val="20"/>
                <w:szCs w:val="20"/>
              </w:rPr>
              <w:t>: “You indicated you do not currently work full time. Is this due to the diabetes of the person you live with?”)</w:t>
            </w:r>
          </w:p>
        </w:tc>
        <w:tc>
          <w:tcPr>
            <w:tcW w:w="2977" w:type="dxa"/>
          </w:tcPr>
          <w:p w14:paraId="358F661C" w14:textId="77777777" w:rsidR="00925DDC" w:rsidRPr="001D76E4" w:rsidRDefault="00925DDC" w:rsidP="006D6734">
            <w:pPr>
              <w:pStyle w:val="Base"/>
              <w:autoSpaceDE w:val="0"/>
              <w:autoSpaceDN w:val="0"/>
              <w:rPr>
                <w:rFonts w:ascii="Arial" w:hAnsi="Arial" w:cs="Arial"/>
                <w:b w:val="0"/>
                <w:caps w:val="0"/>
                <w:u w:val="none"/>
              </w:rPr>
            </w:pPr>
            <w:r w:rsidRPr="001D76E4">
              <w:rPr>
                <w:rFonts w:ascii="Arial" w:hAnsi="Arial" w:cs="Arial"/>
                <w:b w:val="0"/>
                <w:caps w:val="0"/>
                <w:u w:val="none"/>
              </w:rPr>
              <w:t>Work full time; work part time; not working, but looking for work; not working and not looking for work; unable to work; retired; student; stay-at-home spouse or partner/housewife/husband</w:t>
            </w:r>
          </w:p>
          <w:p w14:paraId="594D198F" w14:textId="77777777" w:rsidR="00925DDC" w:rsidRPr="001D76E4" w:rsidRDefault="00925DDC" w:rsidP="006D6734">
            <w:pPr>
              <w:pStyle w:val="Base"/>
              <w:autoSpaceDE w:val="0"/>
              <w:autoSpaceDN w:val="0"/>
              <w:rPr>
                <w:rFonts w:ascii="Arial" w:hAnsi="Arial" w:cs="Arial"/>
              </w:rPr>
            </w:pPr>
            <w:r w:rsidRPr="001D76E4">
              <w:rPr>
                <w:rFonts w:ascii="Arial" w:hAnsi="Arial" w:cs="Arial"/>
                <w:b w:val="0"/>
                <w:caps w:val="0"/>
                <w:u w:val="none"/>
              </w:rPr>
              <w:t>(follow-up question: yes; no)</w:t>
            </w:r>
          </w:p>
        </w:tc>
        <w:tc>
          <w:tcPr>
            <w:tcW w:w="2126" w:type="dxa"/>
          </w:tcPr>
          <w:p w14:paraId="7DDA7789" w14:textId="77777777" w:rsidR="00925DDC" w:rsidRPr="001D76E4" w:rsidRDefault="00925DDC" w:rsidP="006D6734">
            <w:pPr>
              <w:rPr>
                <w:rFonts w:ascii="Arial" w:hAnsi="Arial" w:cs="Arial"/>
                <w:sz w:val="20"/>
                <w:szCs w:val="20"/>
              </w:rPr>
            </w:pPr>
            <w:r w:rsidRPr="001D76E4">
              <w:rPr>
                <w:rFonts w:ascii="Arial" w:hAnsi="Arial" w:cs="Arial"/>
                <w:sz w:val="20"/>
                <w:szCs w:val="20"/>
              </w:rPr>
              <w:t>For analyses, categorized as working fulltime, working part-time due to diabetes, working part-time due to other reasons, not working).</w:t>
            </w:r>
          </w:p>
        </w:tc>
      </w:tr>
      <w:tr w:rsidR="002E676B" w:rsidRPr="001D76E4" w14:paraId="32961677" w14:textId="77777777" w:rsidTr="006D6734">
        <w:tc>
          <w:tcPr>
            <w:tcW w:w="250" w:type="dxa"/>
          </w:tcPr>
          <w:p w14:paraId="51B03484" w14:textId="77777777" w:rsidR="00925DDC" w:rsidRPr="001D76E4" w:rsidRDefault="00925DDC" w:rsidP="006D6734">
            <w:pPr>
              <w:rPr>
                <w:rFonts w:ascii="Arial" w:hAnsi="Arial" w:cs="Arial"/>
                <w:b/>
                <w:sz w:val="20"/>
                <w:szCs w:val="20"/>
              </w:rPr>
            </w:pPr>
          </w:p>
        </w:tc>
        <w:tc>
          <w:tcPr>
            <w:tcW w:w="3260" w:type="dxa"/>
          </w:tcPr>
          <w:p w14:paraId="6FDB93CD" w14:textId="77777777" w:rsidR="00925DDC" w:rsidRPr="001D76E4" w:rsidRDefault="00925DDC" w:rsidP="006D6734">
            <w:pPr>
              <w:rPr>
                <w:rFonts w:ascii="Arial" w:hAnsi="Arial" w:cs="Arial"/>
                <w:sz w:val="20"/>
                <w:szCs w:val="20"/>
              </w:rPr>
            </w:pPr>
            <w:r w:rsidRPr="001D76E4">
              <w:rPr>
                <w:rFonts w:ascii="Arial" w:hAnsi="Arial" w:cs="Arial"/>
                <w:sz w:val="20"/>
                <w:szCs w:val="20"/>
              </w:rPr>
              <w:t xml:space="preserve">Specific relationship with the adult with diabetes </w:t>
            </w:r>
          </w:p>
        </w:tc>
        <w:tc>
          <w:tcPr>
            <w:tcW w:w="4111" w:type="dxa"/>
            <w:gridSpan w:val="2"/>
          </w:tcPr>
          <w:p w14:paraId="55C2163C" w14:textId="77777777" w:rsidR="00925DDC" w:rsidRPr="001D76E4" w:rsidRDefault="00925DDC" w:rsidP="006D6734">
            <w:pPr>
              <w:rPr>
                <w:rFonts w:ascii="Arial" w:hAnsi="Arial" w:cs="Arial"/>
                <w:sz w:val="20"/>
                <w:szCs w:val="20"/>
              </w:rPr>
            </w:pPr>
            <w:r w:rsidRPr="001D76E4">
              <w:rPr>
                <w:rFonts w:ascii="Arial" w:hAnsi="Arial" w:cs="Arial"/>
                <w:sz w:val="20"/>
                <w:szCs w:val="20"/>
              </w:rPr>
              <w:t>Not linked to patient sample:</w:t>
            </w:r>
          </w:p>
          <w:p w14:paraId="11DBD1E5" w14:textId="77777777" w:rsidR="00925DDC" w:rsidRPr="001D76E4" w:rsidRDefault="00925DDC" w:rsidP="006D6734">
            <w:pPr>
              <w:rPr>
                <w:rFonts w:ascii="Arial" w:hAnsi="Arial" w:cs="Arial"/>
                <w:sz w:val="20"/>
                <w:szCs w:val="20"/>
              </w:rPr>
            </w:pPr>
            <w:r w:rsidRPr="001D76E4">
              <w:rPr>
                <w:rFonts w:ascii="Arial" w:hAnsi="Arial" w:cs="Arial"/>
                <w:sz w:val="20"/>
                <w:szCs w:val="20"/>
              </w:rPr>
              <w:t>If 1 adult with diabetes in household:</w:t>
            </w:r>
          </w:p>
          <w:p w14:paraId="390FE65B" w14:textId="77777777" w:rsidR="00925DDC" w:rsidRPr="001D76E4" w:rsidRDefault="00925DDC" w:rsidP="006D6734">
            <w:pPr>
              <w:rPr>
                <w:rFonts w:ascii="Arial" w:hAnsi="Arial" w:cs="Arial"/>
                <w:sz w:val="20"/>
                <w:szCs w:val="20"/>
              </w:rPr>
            </w:pPr>
            <w:r w:rsidRPr="001D76E4">
              <w:rPr>
                <w:rFonts w:ascii="Arial" w:hAnsi="Arial" w:cs="Arial"/>
                <w:sz w:val="20"/>
                <w:szCs w:val="20"/>
              </w:rPr>
              <w:t xml:space="preserve">“Is this person </w:t>
            </w:r>
            <w:proofErr w:type="gramStart"/>
            <w:r w:rsidRPr="001D76E4">
              <w:rPr>
                <w:rFonts w:ascii="Arial" w:hAnsi="Arial" w:cs="Arial"/>
                <w:sz w:val="20"/>
                <w:szCs w:val="20"/>
              </w:rPr>
              <w:t>your</w:t>
            </w:r>
            <w:proofErr w:type="gramEnd"/>
            <w:r w:rsidRPr="001D76E4">
              <w:rPr>
                <w:rFonts w:ascii="Arial" w:hAnsi="Arial" w:cs="Arial"/>
                <w:sz w:val="20"/>
                <w:szCs w:val="20"/>
              </w:rPr>
              <w:t>…?”</w:t>
            </w:r>
          </w:p>
          <w:p w14:paraId="3204F253" w14:textId="77777777" w:rsidR="00925DDC" w:rsidRPr="001D76E4" w:rsidRDefault="00925DDC" w:rsidP="006D6734">
            <w:pPr>
              <w:rPr>
                <w:rFonts w:ascii="Arial" w:hAnsi="Arial" w:cs="Arial"/>
                <w:sz w:val="20"/>
                <w:szCs w:val="20"/>
              </w:rPr>
            </w:pPr>
            <w:r w:rsidRPr="001D76E4">
              <w:rPr>
                <w:rFonts w:ascii="Arial" w:hAnsi="Arial" w:cs="Arial"/>
                <w:sz w:val="20"/>
                <w:szCs w:val="20"/>
              </w:rPr>
              <w:t>If ≥2 adults with diabetes in household:</w:t>
            </w:r>
          </w:p>
          <w:p w14:paraId="02D115A6" w14:textId="77777777" w:rsidR="00925DDC" w:rsidRPr="001D76E4" w:rsidRDefault="00925DDC" w:rsidP="006D6734">
            <w:pPr>
              <w:rPr>
                <w:rFonts w:ascii="Arial" w:hAnsi="Arial" w:cs="Arial"/>
                <w:sz w:val="20"/>
                <w:szCs w:val="20"/>
              </w:rPr>
            </w:pPr>
            <w:r w:rsidRPr="001D76E4">
              <w:rPr>
                <w:rFonts w:ascii="Arial" w:hAnsi="Arial" w:cs="Arial"/>
                <w:sz w:val="20"/>
                <w:szCs w:val="20"/>
              </w:rPr>
              <w:t xml:space="preserve">“Please think about the person </w:t>
            </w:r>
            <w:r w:rsidRPr="001D76E4">
              <w:rPr>
                <w:rFonts w:ascii="Arial" w:hAnsi="Arial" w:cs="Arial"/>
                <w:bCs/>
                <w:sz w:val="20"/>
                <w:szCs w:val="20"/>
              </w:rPr>
              <w:t>with diabetes who lives with you and in whose diabetes care you are involved</w:t>
            </w:r>
            <w:r w:rsidRPr="001D76E4">
              <w:rPr>
                <w:rFonts w:ascii="Arial" w:hAnsi="Arial" w:cs="Arial"/>
                <w:sz w:val="20"/>
                <w:szCs w:val="20"/>
              </w:rPr>
              <w:t xml:space="preserve"> </w:t>
            </w:r>
            <w:r w:rsidRPr="001D76E4">
              <w:rPr>
                <w:rFonts w:ascii="Arial" w:hAnsi="Arial" w:cs="Arial"/>
                <w:sz w:val="20"/>
                <w:szCs w:val="20"/>
                <w:u w:val="single"/>
              </w:rPr>
              <w:t>most</w:t>
            </w:r>
            <w:r w:rsidRPr="001D76E4">
              <w:rPr>
                <w:rFonts w:ascii="Arial" w:hAnsi="Arial" w:cs="Arial"/>
                <w:sz w:val="20"/>
                <w:szCs w:val="20"/>
              </w:rPr>
              <w:t xml:space="preserve">. If you are equally involved in the diabetes care of several adults in your household, please select </w:t>
            </w:r>
            <w:r w:rsidRPr="001D76E4">
              <w:rPr>
                <w:rFonts w:ascii="Arial" w:hAnsi="Arial" w:cs="Arial"/>
                <w:sz w:val="20"/>
                <w:szCs w:val="20"/>
                <w:u w:val="single"/>
              </w:rPr>
              <w:t>one</w:t>
            </w:r>
            <w:r w:rsidRPr="001D76E4">
              <w:rPr>
                <w:rFonts w:ascii="Arial" w:hAnsi="Arial" w:cs="Arial"/>
                <w:sz w:val="20"/>
                <w:szCs w:val="20"/>
              </w:rPr>
              <w:t xml:space="preserve"> person you would like to think about for the remainder of this survey.  Is this person </w:t>
            </w:r>
            <w:proofErr w:type="gramStart"/>
            <w:r w:rsidRPr="001D76E4">
              <w:rPr>
                <w:rFonts w:ascii="Arial" w:hAnsi="Arial" w:cs="Arial"/>
                <w:sz w:val="20"/>
                <w:szCs w:val="20"/>
              </w:rPr>
              <w:t>your</w:t>
            </w:r>
            <w:proofErr w:type="gramEnd"/>
            <w:r w:rsidRPr="001D76E4">
              <w:rPr>
                <w:rFonts w:ascii="Arial" w:hAnsi="Arial" w:cs="Arial"/>
                <w:sz w:val="20"/>
                <w:szCs w:val="20"/>
              </w:rPr>
              <w:t xml:space="preserve">…?” </w:t>
            </w:r>
          </w:p>
          <w:p w14:paraId="2A383D53" w14:textId="77777777" w:rsidR="00925DDC" w:rsidRPr="001D76E4" w:rsidRDefault="00925DDC" w:rsidP="006D6734">
            <w:pPr>
              <w:rPr>
                <w:rFonts w:ascii="Arial" w:hAnsi="Arial" w:cs="Arial"/>
                <w:sz w:val="20"/>
                <w:szCs w:val="20"/>
              </w:rPr>
            </w:pPr>
          </w:p>
          <w:p w14:paraId="4A955F96" w14:textId="77777777" w:rsidR="00925DDC" w:rsidRPr="001D76E4" w:rsidRDefault="00925DDC" w:rsidP="006D6734">
            <w:pPr>
              <w:rPr>
                <w:rFonts w:ascii="Arial" w:hAnsi="Arial" w:cs="Arial"/>
                <w:sz w:val="20"/>
                <w:szCs w:val="20"/>
              </w:rPr>
            </w:pPr>
            <w:r w:rsidRPr="001D76E4">
              <w:rPr>
                <w:rFonts w:ascii="Arial" w:hAnsi="Arial" w:cs="Arial"/>
                <w:sz w:val="20"/>
                <w:szCs w:val="20"/>
              </w:rPr>
              <w:t>Linked to patient sample:</w:t>
            </w:r>
          </w:p>
          <w:p w14:paraId="5F80E471" w14:textId="77777777" w:rsidR="00925DDC" w:rsidRPr="001D76E4" w:rsidRDefault="00925DDC" w:rsidP="006D6734">
            <w:pPr>
              <w:rPr>
                <w:rFonts w:ascii="Arial" w:hAnsi="Arial" w:cs="Arial"/>
                <w:sz w:val="20"/>
                <w:szCs w:val="20"/>
              </w:rPr>
            </w:pPr>
            <w:r w:rsidRPr="001D76E4">
              <w:rPr>
                <w:rFonts w:ascii="Arial" w:hAnsi="Arial" w:cs="Arial"/>
                <w:sz w:val="20"/>
                <w:szCs w:val="20"/>
              </w:rPr>
              <w:t xml:space="preserve">If 1 adult with diabetes in household: </w:t>
            </w:r>
          </w:p>
          <w:p w14:paraId="6EC8B2EB" w14:textId="77777777" w:rsidR="00925DDC" w:rsidRPr="001D76E4" w:rsidRDefault="00925DDC" w:rsidP="006D6734">
            <w:pPr>
              <w:rPr>
                <w:rFonts w:ascii="Arial" w:hAnsi="Arial" w:cs="Arial"/>
                <w:sz w:val="20"/>
                <w:szCs w:val="20"/>
              </w:rPr>
            </w:pPr>
            <w:r w:rsidRPr="001D76E4">
              <w:rPr>
                <w:rFonts w:ascii="Arial" w:hAnsi="Arial" w:cs="Arial"/>
                <w:sz w:val="20"/>
                <w:szCs w:val="20"/>
              </w:rPr>
              <w:t xml:space="preserve">“Is this person </w:t>
            </w:r>
            <w:proofErr w:type="gramStart"/>
            <w:r w:rsidRPr="001D76E4">
              <w:rPr>
                <w:rFonts w:ascii="Arial" w:hAnsi="Arial" w:cs="Arial"/>
                <w:sz w:val="20"/>
                <w:szCs w:val="20"/>
              </w:rPr>
              <w:t>your</w:t>
            </w:r>
            <w:proofErr w:type="gramEnd"/>
            <w:r w:rsidRPr="001D76E4">
              <w:rPr>
                <w:rFonts w:ascii="Arial" w:hAnsi="Arial" w:cs="Arial"/>
                <w:sz w:val="20"/>
                <w:szCs w:val="20"/>
              </w:rPr>
              <w:t>…?”</w:t>
            </w:r>
          </w:p>
          <w:p w14:paraId="2484C27B" w14:textId="77777777" w:rsidR="00925DDC" w:rsidRPr="001D76E4" w:rsidRDefault="00925DDC" w:rsidP="006D6734">
            <w:pPr>
              <w:rPr>
                <w:rFonts w:ascii="Arial" w:hAnsi="Arial" w:cs="Arial"/>
                <w:sz w:val="20"/>
                <w:szCs w:val="20"/>
              </w:rPr>
            </w:pPr>
            <w:r w:rsidRPr="001D76E4">
              <w:rPr>
                <w:rFonts w:ascii="Arial" w:hAnsi="Arial" w:cs="Arial"/>
                <w:sz w:val="20"/>
                <w:szCs w:val="20"/>
              </w:rPr>
              <w:t>If ≥2 adults with diabetes in household:</w:t>
            </w:r>
          </w:p>
          <w:p w14:paraId="1425ABBF" w14:textId="77777777" w:rsidR="00925DDC" w:rsidRPr="001D76E4" w:rsidRDefault="00925DDC" w:rsidP="006D6734">
            <w:pPr>
              <w:rPr>
                <w:rFonts w:ascii="Arial" w:hAnsi="Arial" w:cs="Arial"/>
                <w:sz w:val="20"/>
                <w:szCs w:val="20"/>
              </w:rPr>
            </w:pPr>
            <w:r w:rsidRPr="001D76E4">
              <w:rPr>
                <w:rFonts w:ascii="Arial" w:hAnsi="Arial" w:cs="Arial"/>
                <w:bCs/>
                <w:sz w:val="20"/>
                <w:szCs w:val="20"/>
              </w:rPr>
              <w:t xml:space="preserve">“Please think about the person who referred you to this survey and in whose diabetes care you are involved. Is this person </w:t>
            </w:r>
            <w:proofErr w:type="gramStart"/>
            <w:r w:rsidRPr="001D76E4">
              <w:rPr>
                <w:rFonts w:ascii="Arial" w:hAnsi="Arial" w:cs="Arial"/>
                <w:bCs/>
                <w:sz w:val="20"/>
                <w:szCs w:val="20"/>
              </w:rPr>
              <w:t>your</w:t>
            </w:r>
            <w:proofErr w:type="gramEnd"/>
            <w:r w:rsidRPr="001D76E4">
              <w:rPr>
                <w:rFonts w:ascii="Arial" w:hAnsi="Arial" w:cs="Arial"/>
                <w:bCs/>
                <w:sz w:val="20"/>
                <w:szCs w:val="20"/>
              </w:rPr>
              <w:t xml:space="preserve">…?” </w:t>
            </w:r>
          </w:p>
        </w:tc>
        <w:tc>
          <w:tcPr>
            <w:tcW w:w="2977" w:type="dxa"/>
          </w:tcPr>
          <w:p w14:paraId="6CB57A93" w14:textId="07DFB456" w:rsidR="00925DDC" w:rsidRPr="001D76E4" w:rsidRDefault="00925DDC" w:rsidP="006D6734">
            <w:pPr>
              <w:rPr>
                <w:rFonts w:ascii="Arial" w:hAnsi="Arial" w:cs="Arial"/>
                <w:sz w:val="20"/>
                <w:szCs w:val="20"/>
                <w:lang w:val="en-GB" w:eastAsia="en-GB"/>
              </w:rPr>
            </w:pPr>
            <w:r w:rsidRPr="001D76E4">
              <w:rPr>
                <w:rFonts w:ascii="Arial" w:hAnsi="Arial" w:cs="Arial"/>
                <w:sz w:val="20"/>
                <w:szCs w:val="20"/>
              </w:rPr>
              <w:t xml:space="preserve">Not linked to patient sample: </w:t>
            </w:r>
            <w:r w:rsidRPr="001D76E4">
              <w:rPr>
                <w:rFonts w:ascii="Arial" w:hAnsi="Arial" w:cs="Arial"/>
                <w:sz w:val="20"/>
                <w:szCs w:val="20"/>
                <w:lang w:val="en-GB" w:eastAsia="en-GB"/>
              </w:rPr>
              <w:t xml:space="preserve">Spouse/partner; mother; father; sister; brother; son; daughter; other relative; </w:t>
            </w:r>
            <w:r w:rsidRPr="001D76E4">
              <w:rPr>
                <w:rFonts w:ascii="Arial" w:hAnsi="Arial" w:cs="Arial"/>
                <w:sz w:val="20"/>
                <w:szCs w:val="20"/>
                <w:lang w:eastAsia="en-GB"/>
              </w:rPr>
              <w:t xml:space="preserve">other adult not related to you </w:t>
            </w:r>
          </w:p>
          <w:p w14:paraId="092C47ED" w14:textId="77777777" w:rsidR="00925DDC" w:rsidRPr="001D76E4" w:rsidRDefault="00925DDC" w:rsidP="006D6734">
            <w:pPr>
              <w:rPr>
                <w:rFonts w:ascii="Arial" w:hAnsi="Arial" w:cs="Arial"/>
                <w:sz w:val="20"/>
                <w:szCs w:val="20"/>
                <w:lang w:val="en-GB"/>
              </w:rPr>
            </w:pPr>
          </w:p>
          <w:p w14:paraId="02CFFF95" w14:textId="77777777" w:rsidR="00925DDC" w:rsidRPr="001D76E4" w:rsidRDefault="00925DDC" w:rsidP="006D6734">
            <w:pPr>
              <w:rPr>
                <w:rFonts w:ascii="Arial" w:hAnsi="Arial" w:cs="Arial"/>
                <w:sz w:val="20"/>
                <w:szCs w:val="20"/>
              </w:rPr>
            </w:pPr>
            <w:r w:rsidRPr="001D76E4">
              <w:rPr>
                <w:rFonts w:ascii="Arial" w:hAnsi="Arial" w:cs="Arial"/>
                <w:sz w:val="20"/>
                <w:szCs w:val="20"/>
              </w:rPr>
              <w:t>Linked to patient sample:</w:t>
            </w:r>
          </w:p>
          <w:p w14:paraId="2CB98DAB" w14:textId="2D759FBC" w:rsidR="00925DDC" w:rsidRPr="001D76E4" w:rsidRDefault="00925DDC" w:rsidP="006D6734">
            <w:pPr>
              <w:rPr>
                <w:rFonts w:ascii="Arial" w:hAnsi="Arial" w:cs="Arial"/>
                <w:sz w:val="20"/>
                <w:szCs w:val="20"/>
                <w:lang w:val="en-GB"/>
              </w:rPr>
            </w:pPr>
            <w:r w:rsidRPr="001D76E4">
              <w:rPr>
                <w:rFonts w:ascii="Arial" w:hAnsi="Arial" w:cs="Arial"/>
                <w:sz w:val="20"/>
                <w:szCs w:val="20"/>
              </w:rPr>
              <w:t>Spouse/partner; child age 18 or over;</w:t>
            </w:r>
            <w:r w:rsidR="006F77B2">
              <w:rPr>
                <w:rFonts w:ascii="Arial" w:hAnsi="Arial" w:cs="Arial"/>
                <w:sz w:val="20"/>
                <w:szCs w:val="20"/>
              </w:rPr>
              <w:t xml:space="preserve"> parent; other adult relative; </w:t>
            </w:r>
            <w:r w:rsidRPr="001D76E4">
              <w:rPr>
                <w:rFonts w:ascii="Arial" w:hAnsi="Arial" w:cs="Arial"/>
                <w:sz w:val="20"/>
                <w:szCs w:val="20"/>
              </w:rPr>
              <w:t>other non-relative adult</w:t>
            </w:r>
          </w:p>
          <w:p w14:paraId="657CAF5B" w14:textId="77777777" w:rsidR="00925DDC" w:rsidRPr="001D76E4" w:rsidRDefault="00925DDC" w:rsidP="006D6734">
            <w:pPr>
              <w:rPr>
                <w:rFonts w:ascii="Arial" w:hAnsi="Arial" w:cs="Arial"/>
                <w:sz w:val="20"/>
                <w:szCs w:val="20"/>
                <w:lang w:val="en-GB"/>
              </w:rPr>
            </w:pPr>
          </w:p>
        </w:tc>
        <w:tc>
          <w:tcPr>
            <w:tcW w:w="2126" w:type="dxa"/>
          </w:tcPr>
          <w:p w14:paraId="7B6025C6" w14:textId="37AE5FFE" w:rsidR="00925DDC" w:rsidRPr="001D76E4" w:rsidRDefault="00925DDC" w:rsidP="006D6734">
            <w:pPr>
              <w:rPr>
                <w:rFonts w:ascii="Arial" w:hAnsi="Arial" w:cs="Arial"/>
                <w:sz w:val="20"/>
                <w:szCs w:val="20"/>
              </w:rPr>
            </w:pPr>
            <w:r w:rsidRPr="001D76E4">
              <w:rPr>
                <w:rFonts w:ascii="Arial" w:hAnsi="Arial" w:cs="Arial"/>
                <w:sz w:val="20"/>
                <w:szCs w:val="20"/>
              </w:rPr>
              <w:t xml:space="preserve">For analyses, </w:t>
            </w:r>
            <w:r w:rsidR="006F77B2" w:rsidRPr="001D76E4">
              <w:rPr>
                <w:rFonts w:ascii="Arial" w:hAnsi="Arial" w:cs="Arial"/>
                <w:sz w:val="20"/>
                <w:szCs w:val="20"/>
              </w:rPr>
              <w:t>categorized</w:t>
            </w:r>
            <w:r w:rsidRPr="001D76E4">
              <w:rPr>
                <w:rFonts w:ascii="Arial" w:hAnsi="Arial" w:cs="Arial"/>
                <w:sz w:val="20"/>
                <w:szCs w:val="20"/>
              </w:rPr>
              <w:t xml:space="preserve"> as spouse/partner, parent, other adult</w:t>
            </w:r>
          </w:p>
        </w:tc>
      </w:tr>
      <w:tr w:rsidR="000C0488" w:rsidRPr="001D76E4" w14:paraId="43631AAB" w14:textId="77777777" w:rsidTr="006D6734">
        <w:tc>
          <w:tcPr>
            <w:tcW w:w="250" w:type="dxa"/>
          </w:tcPr>
          <w:p w14:paraId="4ED2888C" w14:textId="77777777" w:rsidR="000C0488" w:rsidRPr="001D76E4" w:rsidRDefault="000C0488" w:rsidP="006D6734">
            <w:pPr>
              <w:rPr>
                <w:rFonts w:ascii="Arial" w:hAnsi="Arial" w:cs="Arial"/>
                <w:b/>
                <w:sz w:val="20"/>
                <w:szCs w:val="20"/>
              </w:rPr>
            </w:pPr>
          </w:p>
        </w:tc>
        <w:tc>
          <w:tcPr>
            <w:tcW w:w="3260" w:type="dxa"/>
          </w:tcPr>
          <w:p w14:paraId="7DCD3BA5" w14:textId="2BDC2579" w:rsidR="000C0488" w:rsidRPr="001D76E4" w:rsidRDefault="000C0488" w:rsidP="006D6734">
            <w:pPr>
              <w:rPr>
                <w:rFonts w:ascii="Arial" w:hAnsi="Arial" w:cs="Arial"/>
                <w:sz w:val="20"/>
                <w:szCs w:val="20"/>
              </w:rPr>
            </w:pPr>
            <w:r w:rsidRPr="001D76E4">
              <w:rPr>
                <w:rFonts w:ascii="Arial" w:hAnsi="Arial" w:cs="Arial"/>
                <w:sz w:val="20"/>
                <w:szCs w:val="20"/>
              </w:rPr>
              <w:t>Other adults with diabetes in household</w:t>
            </w:r>
          </w:p>
        </w:tc>
        <w:tc>
          <w:tcPr>
            <w:tcW w:w="4111" w:type="dxa"/>
            <w:gridSpan w:val="2"/>
          </w:tcPr>
          <w:p w14:paraId="3796526C" w14:textId="77777777" w:rsidR="000C0488" w:rsidRPr="001D76E4" w:rsidRDefault="000C0488" w:rsidP="00994A94">
            <w:pPr>
              <w:rPr>
                <w:rFonts w:ascii="Arial" w:hAnsi="Arial" w:cs="Arial"/>
                <w:sz w:val="20"/>
                <w:szCs w:val="20"/>
              </w:rPr>
            </w:pPr>
            <w:r w:rsidRPr="001D76E4">
              <w:rPr>
                <w:rFonts w:ascii="Arial" w:hAnsi="Arial" w:cs="Arial"/>
                <w:sz w:val="20"/>
                <w:szCs w:val="20"/>
              </w:rPr>
              <w:t>“Has another adult (</w:t>
            </w:r>
            <w:r w:rsidRPr="001D76E4">
              <w:rPr>
                <w:rFonts w:ascii="Arial" w:hAnsi="Arial" w:cs="Arial"/>
                <w:sz w:val="20"/>
                <w:szCs w:val="20"/>
                <w:u w:val="single"/>
              </w:rPr>
              <w:t>age 18 or older</w:t>
            </w:r>
            <w:r w:rsidRPr="001D76E4">
              <w:rPr>
                <w:rFonts w:ascii="Arial" w:hAnsi="Arial" w:cs="Arial"/>
                <w:sz w:val="20"/>
                <w:szCs w:val="20"/>
              </w:rPr>
              <w:t xml:space="preserve">) in your household been diagnosed with diabetes by a doctor or health care professional? </w:t>
            </w:r>
            <w:r w:rsidRPr="001D76E4">
              <w:rPr>
                <w:rFonts w:ascii="Arial" w:hAnsi="Arial" w:cs="Arial"/>
                <w:sz w:val="20"/>
                <w:szCs w:val="20"/>
                <w:u w:val="single"/>
              </w:rPr>
              <w:t>Please do not include anyone who only had diabetes during pregnancy</w:t>
            </w:r>
            <w:r w:rsidRPr="001D76E4">
              <w:rPr>
                <w:rFonts w:ascii="Arial" w:hAnsi="Arial" w:cs="Arial"/>
                <w:sz w:val="20"/>
                <w:szCs w:val="20"/>
              </w:rPr>
              <w:t>.”</w:t>
            </w:r>
          </w:p>
          <w:p w14:paraId="1CE4CD4E" w14:textId="77777777" w:rsidR="000C0488" w:rsidRPr="001D76E4" w:rsidRDefault="000C0488" w:rsidP="00994A94">
            <w:pPr>
              <w:rPr>
                <w:rFonts w:ascii="Arial" w:hAnsi="Arial" w:cs="Arial"/>
                <w:sz w:val="20"/>
                <w:szCs w:val="20"/>
              </w:rPr>
            </w:pPr>
          </w:p>
          <w:p w14:paraId="10A4FB89" w14:textId="26DE8443" w:rsidR="000C0488" w:rsidRPr="001D76E4" w:rsidRDefault="000C0488" w:rsidP="00994A94">
            <w:pPr>
              <w:rPr>
                <w:rFonts w:ascii="Arial" w:hAnsi="Arial" w:cs="Arial"/>
                <w:sz w:val="20"/>
                <w:szCs w:val="20"/>
              </w:rPr>
            </w:pPr>
            <w:r w:rsidRPr="001D76E4">
              <w:rPr>
                <w:rFonts w:ascii="Arial" w:hAnsi="Arial" w:cs="Arial"/>
                <w:sz w:val="20"/>
                <w:szCs w:val="20"/>
              </w:rPr>
              <w:t>If ≥2 adults with diabetes in household</w:t>
            </w:r>
            <w:r w:rsidR="00D9017C">
              <w:rPr>
                <w:rFonts w:ascii="Arial" w:hAnsi="Arial" w:cs="Arial"/>
                <w:sz w:val="20"/>
                <w:szCs w:val="20"/>
              </w:rPr>
              <w:t>:</w:t>
            </w:r>
            <w:r w:rsidRPr="001D76E4">
              <w:rPr>
                <w:rFonts w:ascii="Arial" w:hAnsi="Arial" w:cs="Arial"/>
                <w:sz w:val="20"/>
                <w:szCs w:val="20"/>
              </w:rPr>
              <w:t xml:space="preserve"> </w:t>
            </w:r>
          </w:p>
          <w:p w14:paraId="45763282" w14:textId="24527436" w:rsidR="000C0488" w:rsidRPr="001D76E4" w:rsidRDefault="000C0488" w:rsidP="006D6734">
            <w:pPr>
              <w:rPr>
                <w:rFonts w:ascii="Arial" w:hAnsi="Arial" w:cs="Arial"/>
                <w:sz w:val="20"/>
                <w:szCs w:val="20"/>
              </w:rPr>
            </w:pPr>
            <w:r w:rsidRPr="001D76E4">
              <w:rPr>
                <w:rFonts w:ascii="Arial" w:hAnsi="Arial" w:cs="Arial"/>
                <w:sz w:val="20"/>
                <w:szCs w:val="20"/>
              </w:rPr>
              <w:t>“How many adults (</w:t>
            </w:r>
            <w:r w:rsidRPr="001D76E4">
              <w:rPr>
                <w:rFonts w:ascii="Arial" w:hAnsi="Arial" w:cs="Arial"/>
                <w:sz w:val="20"/>
                <w:szCs w:val="20"/>
                <w:u w:val="single"/>
              </w:rPr>
              <w:t>age 18 or older</w:t>
            </w:r>
            <w:r w:rsidRPr="001D76E4">
              <w:rPr>
                <w:rFonts w:ascii="Arial" w:hAnsi="Arial" w:cs="Arial"/>
                <w:sz w:val="20"/>
                <w:szCs w:val="20"/>
              </w:rPr>
              <w:t xml:space="preserve">) in your </w:t>
            </w:r>
            <w:r w:rsidRPr="001D76E4">
              <w:rPr>
                <w:rFonts w:ascii="Arial" w:hAnsi="Arial" w:cs="Arial"/>
                <w:sz w:val="20"/>
                <w:szCs w:val="20"/>
              </w:rPr>
              <w:lastRenderedPageBreak/>
              <w:t>household have been diagnosed with diabetes by a doctor or health care professional?”</w:t>
            </w:r>
          </w:p>
        </w:tc>
        <w:tc>
          <w:tcPr>
            <w:tcW w:w="2977" w:type="dxa"/>
          </w:tcPr>
          <w:p w14:paraId="0A41135D" w14:textId="0996D203" w:rsidR="000C0488" w:rsidRPr="001D76E4" w:rsidRDefault="000C0488" w:rsidP="00994A94">
            <w:pPr>
              <w:rPr>
                <w:rFonts w:ascii="Arial" w:hAnsi="Arial" w:cs="Arial"/>
                <w:sz w:val="20"/>
                <w:szCs w:val="20"/>
              </w:rPr>
            </w:pPr>
            <w:r w:rsidRPr="001D76E4">
              <w:rPr>
                <w:rFonts w:ascii="Arial" w:hAnsi="Arial" w:cs="Arial"/>
                <w:sz w:val="20"/>
                <w:szCs w:val="20"/>
              </w:rPr>
              <w:lastRenderedPageBreak/>
              <w:t>Yes, one adult ; yes, more than one adult</w:t>
            </w:r>
          </w:p>
          <w:p w14:paraId="7D907ECB" w14:textId="77777777" w:rsidR="000C0488" w:rsidRPr="001D76E4" w:rsidRDefault="000C0488" w:rsidP="00994A94">
            <w:pPr>
              <w:rPr>
                <w:rFonts w:ascii="Arial" w:hAnsi="Arial" w:cs="Arial"/>
                <w:sz w:val="20"/>
                <w:szCs w:val="20"/>
              </w:rPr>
            </w:pPr>
          </w:p>
          <w:p w14:paraId="627C91F2" w14:textId="2B5D31CD" w:rsidR="000C0488" w:rsidRPr="001D76E4" w:rsidRDefault="000C0488" w:rsidP="006D6734">
            <w:pPr>
              <w:rPr>
                <w:rFonts w:ascii="Arial" w:hAnsi="Arial" w:cs="Arial"/>
                <w:sz w:val="20"/>
                <w:szCs w:val="20"/>
              </w:rPr>
            </w:pPr>
            <w:r w:rsidRPr="001D76E4">
              <w:rPr>
                <w:rFonts w:ascii="Arial" w:hAnsi="Arial" w:cs="Arial"/>
                <w:sz w:val="20"/>
                <w:szCs w:val="20"/>
              </w:rPr>
              <w:t>Follow-up question: numerical value</w:t>
            </w:r>
          </w:p>
        </w:tc>
        <w:tc>
          <w:tcPr>
            <w:tcW w:w="2126" w:type="dxa"/>
          </w:tcPr>
          <w:p w14:paraId="5FF7E042" w14:textId="75E43812" w:rsidR="000C0488" w:rsidRPr="001D76E4" w:rsidRDefault="000C0488" w:rsidP="006D6734">
            <w:pPr>
              <w:rPr>
                <w:rFonts w:ascii="Arial" w:hAnsi="Arial" w:cs="Arial"/>
                <w:sz w:val="20"/>
                <w:szCs w:val="20"/>
              </w:rPr>
            </w:pPr>
            <w:r w:rsidRPr="001D76E4">
              <w:rPr>
                <w:rFonts w:ascii="Arial" w:hAnsi="Arial" w:cs="Arial"/>
                <w:sz w:val="20"/>
                <w:szCs w:val="20"/>
              </w:rPr>
              <w:t>For analyses</w:t>
            </w:r>
            <w:r w:rsidR="00D9017C">
              <w:rPr>
                <w:rFonts w:ascii="Arial" w:hAnsi="Arial" w:cs="Arial"/>
                <w:sz w:val="20"/>
                <w:szCs w:val="20"/>
              </w:rPr>
              <w:t>,</w:t>
            </w:r>
            <w:r w:rsidRPr="001D76E4">
              <w:rPr>
                <w:rFonts w:ascii="Arial" w:hAnsi="Arial" w:cs="Arial"/>
                <w:sz w:val="20"/>
                <w:szCs w:val="20"/>
              </w:rPr>
              <w:t xml:space="preserve"> </w:t>
            </w:r>
            <w:r w:rsidR="00D9017C" w:rsidRPr="001D76E4">
              <w:rPr>
                <w:rFonts w:ascii="Arial" w:hAnsi="Arial" w:cs="Arial"/>
                <w:sz w:val="20"/>
                <w:szCs w:val="20"/>
              </w:rPr>
              <w:t>categorized</w:t>
            </w:r>
            <w:r w:rsidRPr="001D76E4">
              <w:rPr>
                <w:rFonts w:ascii="Arial" w:hAnsi="Arial" w:cs="Arial"/>
                <w:sz w:val="20"/>
                <w:szCs w:val="20"/>
              </w:rPr>
              <w:t xml:space="preserve"> as 1 adult, ≥2 adults</w:t>
            </w:r>
          </w:p>
        </w:tc>
      </w:tr>
      <w:tr w:rsidR="002E676B" w:rsidRPr="001D76E4" w14:paraId="72E11CB5" w14:textId="77777777" w:rsidTr="006D6734">
        <w:tc>
          <w:tcPr>
            <w:tcW w:w="250" w:type="dxa"/>
          </w:tcPr>
          <w:p w14:paraId="42E89E89" w14:textId="77777777" w:rsidR="00925DDC" w:rsidRPr="001D76E4" w:rsidRDefault="00925DDC" w:rsidP="006D6734">
            <w:pPr>
              <w:rPr>
                <w:rFonts w:ascii="Arial" w:hAnsi="Arial" w:cs="Arial"/>
                <w:b/>
                <w:sz w:val="20"/>
                <w:szCs w:val="20"/>
              </w:rPr>
            </w:pPr>
          </w:p>
        </w:tc>
        <w:tc>
          <w:tcPr>
            <w:tcW w:w="3260" w:type="dxa"/>
          </w:tcPr>
          <w:p w14:paraId="7116B64C" w14:textId="77777777" w:rsidR="00925DDC" w:rsidRPr="001D76E4" w:rsidRDefault="00925DDC" w:rsidP="006D6734">
            <w:pPr>
              <w:rPr>
                <w:rFonts w:ascii="Arial" w:hAnsi="Arial" w:cs="Arial"/>
                <w:sz w:val="20"/>
                <w:szCs w:val="20"/>
              </w:rPr>
            </w:pPr>
            <w:r w:rsidRPr="001D76E4">
              <w:rPr>
                <w:rFonts w:ascii="Arial" w:hAnsi="Arial" w:cs="Arial"/>
                <w:sz w:val="20"/>
                <w:szCs w:val="20"/>
              </w:rPr>
              <w:t>Sex of person with diabetes</w:t>
            </w:r>
          </w:p>
        </w:tc>
        <w:tc>
          <w:tcPr>
            <w:tcW w:w="4111" w:type="dxa"/>
            <w:gridSpan w:val="2"/>
          </w:tcPr>
          <w:p w14:paraId="0F5C7B39" w14:textId="77777777" w:rsidR="00925DDC" w:rsidRPr="001D76E4" w:rsidRDefault="00925DDC" w:rsidP="006D6734">
            <w:pPr>
              <w:rPr>
                <w:rFonts w:ascii="Arial" w:hAnsi="Arial" w:cs="Arial"/>
                <w:sz w:val="20"/>
                <w:szCs w:val="20"/>
              </w:rPr>
            </w:pPr>
            <w:r w:rsidRPr="001D76E4">
              <w:rPr>
                <w:rFonts w:ascii="Arial" w:hAnsi="Arial" w:cs="Arial"/>
                <w:sz w:val="20"/>
                <w:szCs w:val="20"/>
              </w:rPr>
              <w:t>“Is this person…?”</w:t>
            </w:r>
          </w:p>
        </w:tc>
        <w:tc>
          <w:tcPr>
            <w:tcW w:w="2977" w:type="dxa"/>
          </w:tcPr>
          <w:p w14:paraId="69EFE5B0" w14:textId="77777777" w:rsidR="00925DDC" w:rsidRPr="001D76E4" w:rsidRDefault="00925DDC" w:rsidP="006D6734">
            <w:pPr>
              <w:rPr>
                <w:rFonts w:ascii="Arial" w:hAnsi="Arial" w:cs="Arial"/>
                <w:sz w:val="20"/>
                <w:szCs w:val="20"/>
              </w:rPr>
            </w:pPr>
            <w:r w:rsidRPr="001D76E4">
              <w:rPr>
                <w:rFonts w:ascii="Arial" w:hAnsi="Arial" w:cs="Arial"/>
                <w:sz w:val="20"/>
                <w:szCs w:val="20"/>
              </w:rPr>
              <w:t>Male; female</w:t>
            </w:r>
          </w:p>
        </w:tc>
        <w:tc>
          <w:tcPr>
            <w:tcW w:w="2126" w:type="dxa"/>
          </w:tcPr>
          <w:p w14:paraId="334B82AE" w14:textId="77777777" w:rsidR="00925DDC" w:rsidRPr="001D76E4" w:rsidRDefault="00925DDC" w:rsidP="006D6734">
            <w:pPr>
              <w:rPr>
                <w:rFonts w:ascii="Arial" w:hAnsi="Arial" w:cs="Arial"/>
                <w:sz w:val="20"/>
                <w:szCs w:val="20"/>
              </w:rPr>
            </w:pPr>
          </w:p>
        </w:tc>
      </w:tr>
      <w:tr w:rsidR="002E676B" w:rsidRPr="001D76E4" w14:paraId="54C896F9" w14:textId="77777777" w:rsidTr="000C0488">
        <w:tc>
          <w:tcPr>
            <w:tcW w:w="250" w:type="dxa"/>
          </w:tcPr>
          <w:p w14:paraId="4117413E" w14:textId="77777777" w:rsidR="00925DDC" w:rsidRPr="001D76E4" w:rsidRDefault="00925DDC" w:rsidP="006D6734">
            <w:pPr>
              <w:rPr>
                <w:rFonts w:ascii="Arial" w:hAnsi="Arial" w:cs="Arial"/>
                <w:b/>
                <w:sz w:val="20"/>
                <w:szCs w:val="20"/>
              </w:rPr>
            </w:pPr>
          </w:p>
        </w:tc>
        <w:tc>
          <w:tcPr>
            <w:tcW w:w="3260" w:type="dxa"/>
          </w:tcPr>
          <w:p w14:paraId="342EBA2C" w14:textId="77777777" w:rsidR="00925DDC" w:rsidRPr="001D76E4" w:rsidRDefault="00925DDC" w:rsidP="006D6734">
            <w:pPr>
              <w:rPr>
                <w:rFonts w:ascii="Arial" w:hAnsi="Arial" w:cs="Arial"/>
                <w:sz w:val="20"/>
                <w:szCs w:val="20"/>
              </w:rPr>
            </w:pPr>
            <w:r w:rsidRPr="001D76E4">
              <w:rPr>
                <w:rFonts w:ascii="Arial" w:hAnsi="Arial" w:cs="Arial"/>
                <w:sz w:val="20"/>
                <w:szCs w:val="20"/>
              </w:rPr>
              <w:t>Age of person with diabetes</w:t>
            </w:r>
          </w:p>
        </w:tc>
        <w:tc>
          <w:tcPr>
            <w:tcW w:w="4111" w:type="dxa"/>
            <w:gridSpan w:val="2"/>
          </w:tcPr>
          <w:p w14:paraId="7FA8EADE" w14:textId="77777777" w:rsidR="00925DDC" w:rsidRPr="001D76E4" w:rsidRDefault="00925DDC" w:rsidP="006D6734">
            <w:pPr>
              <w:tabs>
                <w:tab w:val="left" w:pos="2880"/>
              </w:tabs>
              <w:rPr>
                <w:rFonts w:ascii="Arial" w:hAnsi="Arial" w:cs="Arial"/>
                <w:sz w:val="20"/>
                <w:szCs w:val="20"/>
              </w:rPr>
            </w:pPr>
            <w:r w:rsidRPr="001D76E4">
              <w:rPr>
                <w:rFonts w:ascii="Arial" w:hAnsi="Arial" w:cs="Arial"/>
                <w:sz w:val="20"/>
                <w:szCs w:val="20"/>
              </w:rPr>
              <w:t>“How old is this person?  If you are not exactly sure, please provide your best estimate.”</w:t>
            </w:r>
          </w:p>
          <w:p w14:paraId="0E475265" w14:textId="77777777" w:rsidR="00925DDC" w:rsidRPr="001D76E4" w:rsidRDefault="00925DDC" w:rsidP="006D6734">
            <w:pPr>
              <w:ind w:firstLine="720"/>
              <w:rPr>
                <w:rFonts w:ascii="Arial" w:hAnsi="Arial" w:cs="Arial"/>
                <w:sz w:val="20"/>
                <w:szCs w:val="20"/>
              </w:rPr>
            </w:pPr>
          </w:p>
        </w:tc>
        <w:tc>
          <w:tcPr>
            <w:tcW w:w="2977" w:type="dxa"/>
          </w:tcPr>
          <w:p w14:paraId="61309706" w14:textId="4F453003" w:rsidR="00925DDC" w:rsidRPr="001D76E4" w:rsidRDefault="00925DDC" w:rsidP="006D6734">
            <w:pPr>
              <w:rPr>
                <w:rFonts w:ascii="Arial" w:hAnsi="Arial" w:cs="Arial"/>
                <w:sz w:val="20"/>
                <w:szCs w:val="20"/>
              </w:rPr>
            </w:pPr>
            <w:r w:rsidRPr="001D76E4">
              <w:rPr>
                <w:rFonts w:ascii="Arial" w:hAnsi="Arial" w:cs="Arial"/>
                <w:sz w:val="20"/>
                <w:szCs w:val="20"/>
              </w:rPr>
              <w:t>Numerical value</w:t>
            </w:r>
            <w:r w:rsidR="00107ACD">
              <w:rPr>
                <w:rFonts w:ascii="Arial" w:hAnsi="Arial" w:cs="Arial"/>
                <w:sz w:val="20"/>
                <w:szCs w:val="20"/>
              </w:rPr>
              <w:t>, years</w:t>
            </w:r>
          </w:p>
        </w:tc>
        <w:tc>
          <w:tcPr>
            <w:tcW w:w="2126" w:type="dxa"/>
          </w:tcPr>
          <w:p w14:paraId="201EB313" w14:textId="77777777" w:rsidR="00925DDC" w:rsidRPr="001D76E4" w:rsidRDefault="00925DDC" w:rsidP="006D6734">
            <w:pPr>
              <w:rPr>
                <w:rFonts w:ascii="Arial" w:hAnsi="Arial" w:cs="Arial"/>
                <w:sz w:val="20"/>
                <w:szCs w:val="20"/>
              </w:rPr>
            </w:pPr>
          </w:p>
        </w:tc>
      </w:tr>
      <w:tr w:rsidR="002E676B" w:rsidRPr="001D76E4" w14:paraId="09AD62BA" w14:textId="77777777" w:rsidTr="000C0488">
        <w:tc>
          <w:tcPr>
            <w:tcW w:w="250" w:type="dxa"/>
            <w:tcBorders>
              <w:bottom w:val="single" w:sz="4" w:space="0" w:color="auto"/>
            </w:tcBorders>
          </w:tcPr>
          <w:p w14:paraId="2E54BBB4" w14:textId="77777777" w:rsidR="00925DDC" w:rsidRPr="001D76E4" w:rsidRDefault="00925DDC" w:rsidP="006D6734">
            <w:pPr>
              <w:rPr>
                <w:rFonts w:ascii="Arial" w:hAnsi="Arial" w:cs="Arial"/>
                <w:b/>
                <w:sz w:val="20"/>
                <w:szCs w:val="20"/>
              </w:rPr>
            </w:pPr>
          </w:p>
        </w:tc>
        <w:tc>
          <w:tcPr>
            <w:tcW w:w="3260" w:type="dxa"/>
            <w:tcBorders>
              <w:bottom w:val="single" w:sz="4" w:space="0" w:color="auto"/>
            </w:tcBorders>
          </w:tcPr>
          <w:p w14:paraId="03B1BBCA" w14:textId="77777777" w:rsidR="00925DDC" w:rsidRPr="001D76E4" w:rsidRDefault="00925DDC" w:rsidP="006D6734">
            <w:pPr>
              <w:rPr>
                <w:rFonts w:ascii="Arial" w:hAnsi="Arial" w:cs="Arial"/>
                <w:sz w:val="20"/>
                <w:szCs w:val="20"/>
              </w:rPr>
            </w:pPr>
            <w:r w:rsidRPr="001D76E4">
              <w:rPr>
                <w:rFonts w:ascii="Arial" w:hAnsi="Arial" w:cs="Arial"/>
                <w:sz w:val="20"/>
                <w:szCs w:val="20"/>
              </w:rPr>
              <w:t>Diabetes treatment</w:t>
            </w:r>
          </w:p>
        </w:tc>
        <w:tc>
          <w:tcPr>
            <w:tcW w:w="4111" w:type="dxa"/>
            <w:gridSpan w:val="2"/>
            <w:tcBorders>
              <w:bottom w:val="single" w:sz="4" w:space="0" w:color="auto"/>
            </w:tcBorders>
          </w:tcPr>
          <w:p w14:paraId="547DEE3A" w14:textId="77777777" w:rsidR="00925DDC" w:rsidRPr="001D76E4" w:rsidRDefault="00925DDC" w:rsidP="006D6734">
            <w:pPr>
              <w:rPr>
                <w:rFonts w:ascii="Arial" w:hAnsi="Arial" w:cs="Arial"/>
                <w:sz w:val="20"/>
                <w:szCs w:val="20"/>
              </w:rPr>
            </w:pPr>
            <w:r w:rsidRPr="001D76E4">
              <w:rPr>
                <w:rFonts w:ascii="Arial" w:hAnsi="Arial" w:cs="Arial"/>
                <w:sz w:val="20"/>
                <w:szCs w:val="20"/>
              </w:rPr>
              <w:t xml:space="preserve">“What does this person you live with </w:t>
            </w:r>
            <w:r w:rsidRPr="001D76E4">
              <w:rPr>
                <w:rFonts w:ascii="Arial" w:hAnsi="Arial" w:cs="Arial"/>
                <w:sz w:val="20"/>
                <w:szCs w:val="20"/>
                <w:u w:val="single"/>
              </w:rPr>
              <w:t>currently</w:t>
            </w:r>
            <w:r w:rsidRPr="001D76E4">
              <w:rPr>
                <w:rFonts w:ascii="Arial" w:hAnsi="Arial" w:cs="Arial"/>
                <w:sz w:val="20"/>
                <w:szCs w:val="20"/>
              </w:rPr>
              <w:t xml:space="preserve"> use to treat his/her diabetes? Please select </w:t>
            </w:r>
            <w:r w:rsidRPr="001D76E4">
              <w:rPr>
                <w:rFonts w:ascii="Arial" w:hAnsi="Arial" w:cs="Arial"/>
                <w:sz w:val="20"/>
                <w:szCs w:val="20"/>
                <w:u w:val="single"/>
              </w:rPr>
              <w:t>all</w:t>
            </w:r>
            <w:r w:rsidRPr="001D76E4">
              <w:rPr>
                <w:rFonts w:ascii="Arial" w:hAnsi="Arial" w:cs="Arial"/>
                <w:sz w:val="20"/>
                <w:szCs w:val="20"/>
              </w:rPr>
              <w:t xml:space="preserve"> that apply.”</w:t>
            </w:r>
          </w:p>
        </w:tc>
        <w:tc>
          <w:tcPr>
            <w:tcW w:w="2977" w:type="dxa"/>
            <w:tcBorders>
              <w:bottom w:val="single" w:sz="4" w:space="0" w:color="auto"/>
            </w:tcBorders>
          </w:tcPr>
          <w:p w14:paraId="5C714421" w14:textId="7DFD2E90" w:rsidR="00925DDC" w:rsidRPr="001D76E4" w:rsidRDefault="00925DDC" w:rsidP="006D6734">
            <w:pPr>
              <w:rPr>
                <w:rFonts w:ascii="Arial" w:hAnsi="Arial" w:cs="Arial"/>
                <w:sz w:val="20"/>
                <w:szCs w:val="20"/>
              </w:rPr>
            </w:pPr>
            <w:r w:rsidRPr="001D76E4">
              <w:rPr>
                <w:rFonts w:ascii="Arial" w:hAnsi="Arial" w:cs="Arial"/>
                <w:sz w:val="20"/>
                <w:szCs w:val="20"/>
              </w:rPr>
              <w:t xml:space="preserve">Diet and exercise;  alternative medicine; pills or tablets to lower blood sugar; insulin; other diabetes medication by injection; </w:t>
            </w:r>
            <w:r w:rsidRPr="007253EB">
              <w:rPr>
                <w:rFonts w:ascii="Arial" w:hAnsi="Arial" w:cs="Arial"/>
                <w:sz w:val="20"/>
                <w:szCs w:val="20"/>
              </w:rPr>
              <w:t>other; none of these</w:t>
            </w:r>
          </w:p>
        </w:tc>
        <w:tc>
          <w:tcPr>
            <w:tcW w:w="2126" w:type="dxa"/>
            <w:tcBorders>
              <w:bottom w:val="single" w:sz="4" w:space="0" w:color="auto"/>
            </w:tcBorders>
          </w:tcPr>
          <w:p w14:paraId="004F9FAD" w14:textId="771C5A79" w:rsidR="00925DDC" w:rsidRPr="001D76E4" w:rsidRDefault="00925DDC" w:rsidP="006D6734">
            <w:pPr>
              <w:rPr>
                <w:rFonts w:ascii="Arial" w:hAnsi="Arial" w:cs="Arial"/>
                <w:sz w:val="20"/>
                <w:szCs w:val="20"/>
              </w:rPr>
            </w:pPr>
            <w:r w:rsidRPr="001D76E4">
              <w:rPr>
                <w:rFonts w:ascii="Arial" w:hAnsi="Arial" w:cs="Arial"/>
                <w:sz w:val="20"/>
                <w:szCs w:val="20"/>
              </w:rPr>
              <w:t>For analyses, categorized as using in</w:t>
            </w:r>
            <w:r w:rsidR="00890CB0">
              <w:rPr>
                <w:rFonts w:ascii="Arial" w:hAnsi="Arial" w:cs="Arial"/>
                <w:sz w:val="20"/>
                <w:szCs w:val="20"/>
              </w:rPr>
              <w:t>sulin or non-insulin injectable</w:t>
            </w:r>
            <w:r w:rsidR="00A37407">
              <w:rPr>
                <w:rFonts w:ascii="Arial" w:hAnsi="Arial" w:cs="Arial"/>
                <w:sz w:val="20"/>
                <w:szCs w:val="20"/>
              </w:rPr>
              <w:t xml:space="preserve"> medication</w:t>
            </w:r>
            <w:r w:rsidR="00D9017C">
              <w:rPr>
                <w:rFonts w:ascii="Arial" w:hAnsi="Arial" w:cs="Arial"/>
                <w:sz w:val="20"/>
                <w:szCs w:val="20"/>
              </w:rPr>
              <w:t xml:space="preserve">: no, </w:t>
            </w:r>
            <w:r w:rsidRPr="001D76E4">
              <w:rPr>
                <w:rFonts w:ascii="Arial" w:hAnsi="Arial" w:cs="Arial"/>
                <w:sz w:val="20"/>
                <w:szCs w:val="20"/>
              </w:rPr>
              <w:t>yes</w:t>
            </w:r>
          </w:p>
        </w:tc>
      </w:tr>
    </w:tbl>
    <w:p w14:paraId="6BBB52A9" w14:textId="7667CC8B" w:rsidR="00925DDC" w:rsidRPr="008F324A" w:rsidRDefault="00E90E51" w:rsidP="002857E8">
      <w:pPr>
        <w:rPr>
          <w:rFonts w:ascii="Arial" w:hAnsi="Arial" w:cs="Arial"/>
          <w:sz w:val="20"/>
          <w:szCs w:val="20"/>
        </w:rPr>
        <w:sectPr w:rsidR="00925DDC" w:rsidRPr="008F324A" w:rsidSect="000F0EC8">
          <w:pgSz w:w="15840" w:h="12240" w:orient="landscape"/>
          <w:pgMar w:top="1440" w:right="1440" w:bottom="1440" w:left="1440" w:header="709" w:footer="709" w:gutter="0"/>
          <w:cols w:space="708"/>
          <w:docGrid w:linePitch="360"/>
        </w:sectPr>
      </w:pPr>
      <w:proofErr w:type="spellStart"/>
      <w:proofErr w:type="gramStart"/>
      <w:r>
        <w:rPr>
          <w:rFonts w:ascii="Arial" w:hAnsi="Arial" w:cs="Arial"/>
          <w:sz w:val="20"/>
          <w:szCs w:val="20"/>
          <w:vertAlign w:val="superscript"/>
        </w:rPr>
        <w:t>a</w:t>
      </w:r>
      <w:proofErr w:type="spellEnd"/>
      <w:proofErr w:type="gramEnd"/>
      <w:r w:rsidR="002857E8" w:rsidRPr="008F324A">
        <w:rPr>
          <w:rFonts w:ascii="Arial" w:hAnsi="Arial" w:cs="Arial"/>
          <w:sz w:val="20"/>
          <w:szCs w:val="20"/>
        </w:rPr>
        <w:t xml:space="preserve"> </w:t>
      </w:r>
      <w:r w:rsidR="00925DDC" w:rsidRPr="008F324A">
        <w:rPr>
          <w:rFonts w:ascii="Arial" w:hAnsi="Arial" w:cs="Arial"/>
          <w:sz w:val="20"/>
          <w:szCs w:val="20"/>
        </w:rPr>
        <w:t>To reduce potential bias by outliers and reporting errors</w:t>
      </w:r>
    </w:p>
    <w:p w14:paraId="707080ED" w14:textId="01F3D227" w:rsidR="00925DDC" w:rsidRPr="002107CC" w:rsidRDefault="00925DDC">
      <w:pPr>
        <w:rPr>
          <w:rFonts w:ascii="Arial" w:hAnsi="Arial" w:cs="Arial"/>
          <w:sz w:val="20"/>
          <w:szCs w:val="20"/>
        </w:rPr>
      </w:pPr>
    </w:p>
    <w:tbl>
      <w:tblPr>
        <w:tblW w:w="8789" w:type="dxa"/>
        <w:tblInd w:w="108" w:type="dxa"/>
        <w:tblLayout w:type="fixed"/>
        <w:tblLook w:val="04A0" w:firstRow="1" w:lastRow="0" w:firstColumn="1" w:lastColumn="0" w:noHBand="0" w:noVBand="1"/>
      </w:tblPr>
      <w:tblGrid>
        <w:gridCol w:w="236"/>
        <w:gridCol w:w="190"/>
        <w:gridCol w:w="28"/>
        <w:gridCol w:w="18"/>
        <w:gridCol w:w="5340"/>
        <w:gridCol w:w="992"/>
        <w:gridCol w:w="1985"/>
      </w:tblGrid>
      <w:tr w:rsidR="009779C7" w:rsidRPr="002107CC" w14:paraId="06640CE1" w14:textId="77777777" w:rsidTr="00B97812">
        <w:tc>
          <w:tcPr>
            <w:tcW w:w="8789" w:type="dxa"/>
            <w:gridSpan w:val="7"/>
            <w:tcBorders>
              <w:bottom w:val="single" w:sz="4" w:space="0" w:color="auto"/>
            </w:tcBorders>
          </w:tcPr>
          <w:p w14:paraId="270F05F3" w14:textId="6A866299" w:rsidR="009779C7" w:rsidRPr="002107CC" w:rsidRDefault="00AF024E" w:rsidP="005D74A0">
            <w:pPr>
              <w:spacing w:after="0" w:line="240" w:lineRule="auto"/>
              <w:rPr>
                <w:rFonts w:ascii="Arial" w:hAnsi="Arial" w:cs="Arial"/>
                <w:b/>
                <w:sz w:val="20"/>
                <w:szCs w:val="20"/>
              </w:rPr>
            </w:pPr>
            <w:r w:rsidRPr="002107CC">
              <w:rPr>
                <w:rFonts w:ascii="Arial" w:hAnsi="Arial" w:cs="Arial"/>
                <w:b/>
                <w:sz w:val="20"/>
                <w:szCs w:val="20"/>
              </w:rPr>
              <w:t>Table 2</w:t>
            </w:r>
            <w:r w:rsidR="009779C7" w:rsidRPr="002107CC">
              <w:rPr>
                <w:rFonts w:ascii="Arial" w:hAnsi="Arial" w:cs="Arial"/>
                <w:sz w:val="20"/>
                <w:szCs w:val="20"/>
              </w:rPr>
              <w:t xml:space="preserve"> Characteristics of </w:t>
            </w:r>
            <w:r w:rsidR="0094329A">
              <w:rPr>
                <w:rFonts w:ascii="Arial" w:hAnsi="Arial" w:cs="Arial"/>
                <w:sz w:val="20"/>
                <w:szCs w:val="20"/>
              </w:rPr>
              <w:t xml:space="preserve">adult </w:t>
            </w:r>
            <w:r w:rsidR="009779C7" w:rsidRPr="002107CC">
              <w:rPr>
                <w:rFonts w:ascii="Arial" w:hAnsi="Arial" w:cs="Arial"/>
                <w:sz w:val="20"/>
                <w:szCs w:val="20"/>
              </w:rPr>
              <w:t>family members of adults with diabetes</w:t>
            </w:r>
          </w:p>
        </w:tc>
      </w:tr>
      <w:tr w:rsidR="009779C7" w:rsidRPr="002107CC" w14:paraId="23F8CA12" w14:textId="77777777" w:rsidTr="00B97812">
        <w:tc>
          <w:tcPr>
            <w:tcW w:w="5812" w:type="dxa"/>
            <w:gridSpan w:val="5"/>
            <w:tcBorders>
              <w:top w:val="single" w:sz="4" w:space="0" w:color="auto"/>
              <w:bottom w:val="single" w:sz="4" w:space="0" w:color="auto"/>
            </w:tcBorders>
          </w:tcPr>
          <w:p w14:paraId="474EBFCC" w14:textId="77777777" w:rsidR="009779C7" w:rsidRPr="002107CC" w:rsidRDefault="009779C7" w:rsidP="005D74A0">
            <w:pPr>
              <w:spacing w:after="0" w:line="240" w:lineRule="auto"/>
              <w:rPr>
                <w:rFonts w:ascii="Arial" w:hAnsi="Arial" w:cs="Arial"/>
                <w:sz w:val="20"/>
                <w:szCs w:val="20"/>
              </w:rPr>
            </w:pPr>
          </w:p>
        </w:tc>
        <w:tc>
          <w:tcPr>
            <w:tcW w:w="992" w:type="dxa"/>
            <w:tcBorders>
              <w:top w:val="single" w:sz="4" w:space="0" w:color="auto"/>
              <w:bottom w:val="single" w:sz="4" w:space="0" w:color="auto"/>
            </w:tcBorders>
          </w:tcPr>
          <w:p w14:paraId="3320C775" w14:textId="77777777" w:rsidR="009779C7" w:rsidRPr="002107CC" w:rsidRDefault="009779C7" w:rsidP="005D74A0">
            <w:pPr>
              <w:spacing w:after="0" w:line="240" w:lineRule="auto"/>
              <w:jc w:val="center"/>
              <w:rPr>
                <w:rFonts w:ascii="Arial" w:hAnsi="Arial" w:cs="Arial"/>
                <w:b/>
                <w:sz w:val="20"/>
                <w:szCs w:val="20"/>
              </w:rPr>
            </w:pPr>
            <w:r w:rsidRPr="002107CC">
              <w:rPr>
                <w:rFonts w:ascii="Arial" w:hAnsi="Arial" w:cs="Arial"/>
                <w:b/>
                <w:i/>
                <w:sz w:val="20"/>
                <w:szCs w:val="20"/>
              </w:rPr>
              <w:t xml:space="preserve">n </w:t>
            </w:r>
            <w:r w:rsidRPr="002107CC">
              <w:rPr>
                <w:rFonts w:ascii="Arial" w:hAnsi="Arial" w:cs="Arial"/>
                <w:b/>
                <w:sz w:val="20"/>
                <w:szCs w:val="20"/>
              </w:rPr>
              <w:t xml:space="preserve"> missing</w:t>
            </w:r>
          </w:p>
        </w:tc>
        <w:tc>
          <w:tcPr>
            <w:tcW w:w="1985" w:type="dxa"/>
            <w:tcBorders>
              <w:top w:val="single" w:sz="4" w:space="0" w:color="auto"/>
              <w:bottom w:val="single" w:sz="4" w:space="0" w:color="auto"/>
            </w:tcBorders>
          </w:tcPr>
          <w:p w14:paraId="0B909EE3" w14:textId="77777777" w:rsidR="009779C7" w:rsidRPr="002107CC" w:rsidRDefault="009779C7" w:rsidP="005D74A0">
            <w:pPr>
              <w:spacing w:after="0" w:line="240" w:lineRule="auto"/>
              <w:jc w:val="center"/>
              <w:rPr>
                <w:rFonts w:ascii="Arial" w:hAnsi="Arial" w:cs="Arial"/>
                <w:b/>
                <w:sz w:val="20"/>
                <w:szCs w:val="20"/>
              </w:rPr>
            </w:pPr>
            <w:r w:rsidRPr="002107CC">
              <w:rPr>
                <w:rFonts w:ascii="Arial" w:hAnsi="Arial" w:cs="Arial"/>
                <w:b/>
                <w:sz w:val="20"/>
                <w:szCs w:val="20"/>
              </w:rPr>
              <w:t>All</w:t>
            </w:r>
          </w:p>
          <w:p w14:paraId="462C139A" w14:textId="7DA10635" w:rsidR="009779C7" w:rsidRPr="002107CC" w:rsidRDefault="009779C7" w:rsidP="005D74A0">
            <w:pPr>
              <w:spacing w:after="0" w:line="240" w:lineRule="auto"/>
              <w:jc w:val="center"/>
              <w:rPr>
                <w:rFonts w:ascii="Arial" w:hAnsi="Arial" w:cs="Arial"/>
                <w:b/>
                <w:sz w:val="20"/>
                <w:szCs w:val="20"/>
              </w:rPr>
            </w:pPr>
            <w:r w:rsidRPr="002107CC">
              <w:rPr>
                <w:rFonts w:ascii="Arial" w:hAnsi="Arial" w:cs="Arial"/>
                <w:b/>
                <w:sz w:val="20"/>
                <w:szCs w:val="20"/>
              </w:rPr>
              <w:t>(n=2</w:t>
            </w:r>
            <w:r w:rsidR="00821591">
              <w:rPr>
                <w:rFonts w:ascii="Arial" w:hAnsi="Arial" w:cs="Arial"/>
                <w:b/>
                <w:sz w:val="20"/>
                <w:szCs w:val="20"/>
              </w:rPr>
              <w:t>,</w:t>
            </w:r>
            <w:r w:rsidRPr="002107CC">
              <w:rPr>
                <w:rFonts w:ascii="Arial" w:hAnsi="Arial" w:cs="Arial"/>
                <w:b/>
                <w:sz w:val="20"/>
                <w:szCs w:val="20"/>
              </w:rPr>
              <w:t>057)</w:t>
            </w:r>
          </w:p>
        </w:tc>
      </w:tr>
      <w:tr w:rsidR="009779C7" w:rsidRPr="002107CC" w14:paraId="3DDE9808" w14:textId="77777777" w:rsidTr="00B97812">
        <w:tc>
          <w:tcPr>
            <w:tcW w:w="5812" w:type="dxa"/>
            <w:gridSpan w:val="5"/>
            <w:tcBorders>
              <w:top w:val="single" w:sz="4" w:space="0" w:color="auto"/>
            </w:tcBorders>
          </w:tcPr>
          <w:p w14:paraId="1A6CE730" w14:textId="77777777" w:rsidR="009779C7" w:rsidRPr="002107CC" w:rsidRDefault="009779C7" w:rsidP="005D74A0">
            <w:pPr>
              <w:spacing w:after="0" w:line="240" w:lineRule="auto"/>
              <w:rPr>
                <w:rFonts w:ascii="Arial" w:hAnsi="Arial" w:cs="Arial"/>
                <w:b/>
                <w:sz w:val="20"/>
                <w:szCs w:val="20"/>
              </w:rPr>
            </w:pPr>
            <w:r w:rsidRPr="002107CC">
              <w:rPr>
                <w:rFonts w:ascii="Arial" w:hAnsi="Arial" w:cs="Arial"/>
                <w:b/>
                <w:sz w:val="20"/>
                <w:szCs w:val="20"/>
              </w:rPr>
              <w:t>Demographics family member</w:t>
            </w:r>
          </w:p>
        </w:tc>
        <w:tc>
          <w:tcPr>
            <w:tcW w:w="992" w:type="dxa"/>
            <w:tcBorders>
              <w:top w:val="single" w:sz="4" w:space="0" w:color="auto"/>
            </w:tcBorders>
          </w:tcPr>
          <w:p w14:paraId="5EEDDD53" w14:textId="77777777" w:rsidR="009779C7" w:rsidRPr="002107CC" w:rsidRDefault="009779C7" w:rsidP="005D74A0">
            <w:pPr>
              <w:spacing w:after="0" w:line="240" w:lineRule="auto"/>
              <w:rPr>
                <w:rFonts w:ascii="Arial" w:hAnsi="Arial" w:cs="Arial"/>
                <w:sz w:val="20"/>
                <w:szCs w:val="20"/>
              </w:rPr>
            </w:pPr>
          </w:p>
        </w:tc>
        <w:tc>
          <w:tcPr>
            <w:tcW w:w="1985" w:type="dxa"/>
            <w:tcBorders>
              <w:top w:val="single" w:sz="4" w:space="0" w:color="auto"/>
            </w:tcBorders>
          </w:tcPr>
          <w:p w14:paraId="66509E87"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71915AD5" w14:textId="77777777" w:rsidTr="00B97812">
        <w:tc>
          <w:tcPr>
            <w:tcW w:w="236" w:type="dxa"/>
          </w:tcPr>
          <w:p w14:paraId="1F7B2F78" w14:textId="77777777" w:rsidR="009779C7" w:rsidRPr="002107CC" w:rsidRDefault="009779C7" w:rsidP="005D74A0">
            <w:pPr>
              <w:spacing w:after="0" w:line="240" w:lineRule="auto"/>
              <w:rPr>
                <w:rFonts w:ascii="Arial" w:hAnsi="Arial" w:cs="Arial"/>
                <w:sz w:val="20"/>
                <w:szCs w:val="20"/>
              </w:rPr>
            </w:pPr>
          </w:p>
        </w:tc>
        <w:tc>
          <w:tcPr>
            <w:tcW w:w="5576" w:type="dxa"/>
            <w:gridSpan w:val="4"/>
          </w:tcPr>
          <w:p w14:paraId="53D8C9C9"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Female sex</w:t>
            </w:r>
          </w:p>
        </w:tc>
        <w:tc>
          <w:tcPr>
            <w:tcW w:w="992" w:type="dxa"/>
          </w:tcPr>
          <w:p w14:paraId="3EC210E4"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w:t>
            </w:r>
          </w:p>
        </w:tc>
        <w:tc>
          <w:tcPr>
            <w:tcW w:w="1985" w:type="dxa"/>
          </w:tcPr>
          <w:p w14:paraId="360ED1BF" w14:textId="25781CC3"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65% (1</w:t>
            </w:r>
            <w:r w:rsidR="00821591">
              <w:rPr>
                <w:rFonts w:ascii="Arial" w:hAnsi="Arial" w:cs="Arial"/>
                <w:sz w:val="20"/>
                <w:szCs w:val="20"/>
              </w:rPr>
              <w:t>,</w:t>
            </w:r>
            <w:r w:rsidRPr="002107CC">
              <w:rPr>
                <w:rFonts w:ascii="Arial" w:hAnsi="Arial" w:cs="Arial"/>
                <w:sz w:val="20"/>
                <w:szCs w:val="20"/>
              </w:rPr>
              <w:t>338)</w:t>
            </w:r>
          </w:p>
        </w:tc>
      </w:tr>
      <w:tr w:rsidR="009779C7" w:rsidRPr="002107CC" w14:paraId="759D8137" w14:textId="77777777" w:rsidTr="00B97812">
        <w:tc>
          <w:tcPr>
            <w:tcW w:w="236" w:type="dxa"/>
          </w:tcPr>
          <w:p w14:paraId="7056A466" w14:textId="77777777" w:rsidR="009779C7" w:rsidRPr="002107CC" w:rsidRDefault="009779C7" w:rsidP="005D74A0">
            <w:pPr>
              <w:spacing w:after="0" w:line="240" w:lineRule="auto"/>
              <w:rPr>
                <w:rFonts w:ascii="Arial" w:hAnsi="Arial" w:cs="Arial"/>
                <w:sz w:val="20"/>
                <w:szCs w:val="20"/>
              </w:rPr>
            </w:pPr>
          </w:p>
        </w:tc>
        <w:tc>
          <w:tcPr>
            <w:tcW w:w="5576" w:type="dxa"/>
            <w:gridSpan w:val="4"/>
          </w:tcPr>
          <w:p w14:paraId="46EDC32F"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Age, years</w:t>
            </w:r>
          </w:p>
        </w:tc>
        <w:tc>
          <w:tcPr>
            <w:tcW w:w="992" w:type="dxa"/>
          </w:tcPr>
          <w:p w14:paraId="2A65ABBB"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w:t>
            </w:r>
          </w:p>
        </w:tc>
        <w:tc>
          <w:tcPr>
            <w:tcW w:w="1985" w:type="dxa"/>
          </w:tcPr>
          <w:p w14:paraId="1979ED9E"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43 ± 15 (43, 30-55)</w:t>
            </w:r>
          </w:p>
        </w:tc>
      </w:tr>
      <w:tr w:rsidR="009779C7" w:rsidRPr="002107CC" w14:paraId="5311A5F4" w14:textId="77777777" w:rsidTr="00B97812">
        <w:tc>
          <w:tcPr>
            <w:tcW w:w="236" w:type="dxa"/>
          </w:tcPr>
          <w:p w14:paraId="36730B60" w14:textId="77777777" w:rsidR="009779C7" w:rsidRPr="002107CC" w:rsidRDefault="009779C7" w:rsidP="005D74A0">
            <w:pPr>
              <w:spacing w:after="0" w:line="240" w:lineRule="auto"/>
              <w:rPr>
                <w:rFonts w:ascii="Arial" w:hAnsi="Arial" w:cs="Arial"/>
                <w:sz w:val="20"/>
                <w:szCs w:val="20"/>
              </w:rPr>
            </w:pPr>
          </w:p>
        </w:tc>
        <w:tc>
          <w:tcPr>
            <w:tcW w:w="5576" w:type="dxa"/>
            <w:gridSpan w:val="4"/>
          </w:tcPr>
          <w:p w14:paraId="76882708"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No college education</w:t>
            </w:r>
          </w:p>
        </w:tc>
        <w:tc>
          <w:tcPr>
            <w:tcW w:w="992" w:type="dxa"/>
          </w:tcPr>
          <w:p w14:paraId="604E50D8"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45</w:t>
            </w:r>
          </w:p>
        </w:tc>
        <w:tc>
          <w:tcPr>
            <w:tcW w:w="1985" w:type="dxa"/>
          </w:tcPr>
          <w:p w14:paraId="378060E3"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45% (901)</w:t>
            </w:r>
          </w:p>
        </w:tc>
      </w:tr>
      <w:tr w:rsidR="009779C7" w:rsidRPr="002107CC" w14:paraId="09BB7AA0" w14:textId="77777777" w:rsidTr="00B97812">
        <w:tc>
          <w:tcPr>
            <w:tcW w:w="236" w:type="dxa"/>
          </w:tcPr>
          <w:p w14:paraId="67185209" w14:textId="77777777" w:rsidR="009779C7" w:rsidRPr="002107CC" w:rsidRDefault="009779C7" w:rsidP="005D74A0">
            <w:pPr>
              <w:spacing w:after="0" w:line="240" w:lineRule="auto"/>
              <w:rPr>
                <w:rFonts w:ascii="Arial" w:hAnsi="Arial" w:cs="Arial"/>
                <w:sz w:val="20"/>
                <w:szCs w:val="20"/>
              </w:rPr>
            </w:pPr>
          </w:p>
        </w:tc>
        <w:tc>
          <w:tcPr>
            <w:tcW w:w="5576" w:type="dxa"/>
            <w:gridSpan w:val="4"/>
          </w:tcPr>
          <w:p w14:paraId="2B101FA7"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Working situation</w:t>
            </w:r>
          </w:p>
        </w:tc>
        <w:tc>
          <w:tcPr>
            <w:tcW w:w="992" w:type="dxa"/>
          </w:tcPr>
          <w:p w14:paraId="249B113A" w14:textId="7C6FD68D" w:rsidR="009779C7" w:rsidRPr="006F2998" w:rsidRDefault="006F2998" w:rsidP="005D74A0">
            <w:pPr>
              <w:spacing w:after="0" w:line="240" w:lineRule="auto"/>
              <w:jc w:val="center"/>
              <w:rPr>
                <w:rFonts w:ascii="Arial" w:hAnsi="Arial" w:cs="Arial"/>
                <w:sz w:val="20"/>
                <w:szCs w:val="20"/>
                <w:vertAlign w:val="superscript"/>
              </w:rPr>
            </w:pPr>
            <w:r>
              <w:rPr>
                <w:rFonts w:ascii="Arial" w:hAnsi="Arial" w:cs="Arial"/>
                <w:sz w:val="20"/>
                <w:szCs w:val="20"/>
              </w:rPr>
              <w:t xml:space="preserve">6 </w:t>
            </w:r>
            <w:r>
              <w:rPr>
                <w:rFonts w:ascii="Arial" w:hAnsi="Arial" w:cs="Arial"/>
                <w:sz w:val="20"/>
                <w:szCs w:val="20"/>
                <w:vertAlign w:val="superscript"/>
              </w:rPr>
              <w:t>a</w:t>
            </w:r>
          </w:p>
        </w:tc>
        <w:tc>
          <w:tcPr>
            <w:tcW w:w="1985" w:type="dxa"/>
          </w:tcPr>
          <w:p w14:paraId="6BF0A374"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6DE56F4E" w14:textId="77777777" w:rsidTr="00B97812">
        <w:tc>
          <w:tcPr>
            <w:tcW w:w="236" w:type="dxa"/>
          </w:tcPr>
          <w:p w14:paraId="785C0BBC" w14:textId="77777777" w:rsidR="009779C7" w:rsidRPr="002107CC" w:rsidRDefault="009779C7" w:rsidP="005D74A0">
            <w:pPr>
              <w:spacing w:after="0" w:line="240" w:lineRule="auto"/>
              <w:rPr>
                <w:rFonts w:ascii="Arial" w:hAnsi="Arial" w:cs="Arial"/>
                <w:sz w:val="20"/>
                <w:szCs w:val="20"/>
              </w:rPr>
            </w:pPr>
          </w:p>
        </w:tc>
        <w:tc>
          <w:tcPr>
            <w:tcW w:w="236" w:type="dxa"/>
            <w:gridSpan w:val="3"/>
          </w:tcPr>
          <w:p w14:paraId="7E3B33AA" w14:textId="77777777" w:rsidR="009779C7" w:rsidRPr="002107CC" w:rsidRDefault="009779C7" w:rsidP="005D74A0">
            <w:pPr>
              <w:spacing w:after="0" w:line="240" w:lineRule="auto"/>
              <w:rPr>
                <w:rFonts w:ascii="Arial" w:hAnsi="Arial" w:cs="Arial"/>
                <w:sz w:val="20"/>
                <w:szCs w:val="20"/>
              </w:rPr>
            </w:pPr>
          </w:p>
        </w:tc>
        <w:tc>
          <w:tcPr>
            <w:tcW w:w="5340" w:type="dxa"/>
          </w:tcPr>
          <w:p w14:paraId="4039F113"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Working fulltime</w:t>
            </w:r>
          </w:p>
        </w:tc>
        <w:tc>
          <w:tcPr>
            <w:tcW w:w="992" w:type="dxa"/>
          </w:tcPr>
          <w:p w14:paraId="09E24A89"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49521B12"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42% (871)</w:t>
            </w:r>
          </w:p>
        </w:tc>
      </w:tr>
      <w:tr w:rsidR="009779C7" w:rsidRPr="002107CC" w14:paraId="6A6F4DAC" w14:textId="77777777" w:rsidTr="00B97812">
        <w:tc>
          <w:tcPr>
            <w:tcW w:w="236" w:type="dxa"/>
          </w:tcPr>
          <w:p w14:paraId="15EC0783" w14:textId="77777777" w:rsidR="009779C7" w:rsidRPr="002107CC" w:rsidRDefault="009779C7" w:rsidP="005D74A0">
            <w:pPr>
              <w:spacing w:after="0" w:line="240" w:lineRule="auto"/>
              <w:rPr>
                <w:rFonts w:ascii="Arial" w:hAnsi="Arial" w:cs="Arial"/>
                <w:sz w:val="20"/>
                <w:szCs w:val="20"/>
              </w:rPr>
            </w:pPr>
          </w:p>
        </w:tc>
        <w:tc>
          <w:tcPr>
            <w:tcW w:w="236" w:type="dxa"/>
            <w:gridSpan w:val="3"/>
          </w:tcPr>
          <w:p w14:paraId="1AE8EFF4" w14:textId="77777777" w:rsidR="009779C7" w:rsidRPr="002107CC" w:rsidRDefault="009779C7" w:rsidP="005D74A0">
            <w:pPr>
              <w:spacing w:after="0" w:line="240" w:lineRule="auto"/>
              <w:rPr>
                <w:rFonts w:ascii="Arial" w:hAnsi="Arial" w:cs="Arial"/>
                <w:sz w:val="20"/>
                <w:szCs w:val="20"/>
              </w:rPr>
            </w:pPr>
          </w:p>
        </w:tc>
        <w:tc>
          <w:tcPr>
            <w:tcW w:w="5340" w:type="dxa"/>
          </w:tcPr>
          <w:p w14:paraId="754A226D"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Working part-time due to diabetes</w:t>
            </w:r>
          </w:p>
        </w:tc>
        <w:tc>
          <w:tcPr>
            <w:tcW w:w="992" w:type="dxa"/>
          </w:tcPr>
          <w:p w14:paraId="3817B80B"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00FC4EFF"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 (36)</w:t>
            </w:r>
          </w:p>
        </w:tc>
      </w:tr>
      <w:tr w:rsidR="009779C7" w:rsidRPr="002107CC" w14:paraId="5BA56E7D" w14:textId="77777777" w:rsidTr="00B97812">
        <w:tc>
          <w:tcPr>
            <w:tcW w:w="236" w:type="dxa"/>
          </w:tcPr>
          <w:p w14:paraId="4B03B2CD" w14:textId="77777777" w:rsidR="009779C7" w:rsidRPr="002107CC" w:rsidRDefault="009779C7" w:rsidP="005D74A0">
            <w:pPr>
              <w:spacing w:after="0" w:line="240" w:lineRule="auto"/>
              <w:rPr>
                <w:rFonts w:ascii="Arial" w:hAnsi="Arial" w:cs="Arial"/>
                <w:sz w:val="20"/>
                <w:szCs w:val="20"/>
              </w:rPr>
            </w:pPr>
          </w:p>
        </w:tc>
        <w:tc>
          <w:tcPr>
            <w:tcW w:w="236" w:type="dxa"/>
            <w:gridSpan w:val="3"/>
          </w:tcPr>
          <w:p w14:paraId="67EF3651" w14:textId="77777777" w:rsidR="009779C7" w:rsidRPr="002107CC" w:rsidRDefault="009779C7" w:rsidP="005D74A0">
            <w:pPr>
              <w:spacing w:after="0" w:line="240" w:lineRule="auto"/>
              <w:rPr>
                <w:rFonts w:ascii="Arial" w:hAnsi="Arial" w:cs="Arial"/>
                <w:sz w:val="20"/>
                <w:szCs w:val="20"/>
              </w:rPr>
            </w:pPr>
          </w:p>
        </w:tc>
        <w:tc>
          <w:tcPr>
            <w:tcW w:w="5340" w:type="dxa"/>
          </w:tcPr>
          <w:p w14:paraId="5F03A514"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Working part-time due to other reasons</w:t>
            </w:r>
          </w:p>
        </w:tc>
        <w:tc>
          <w:tcPr>
            <w:tcW w:w="992" w:type="dxa"/>
          </w:tcPr>
          <w:p w14:paraId="29E0E06F"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330ED8F1"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12% (243)</w:t>
            </w:r>
          </w:p>
        </w:tc>
      </w:tr>
      <w:tr w:rsidR="009779C7" w:rsidRPr="002107CC" w14:paraId="56C3775C" w14:textId="77777777" w:rsidTr="006062DF">
        <w:tc>
          <w:tcPr>
            <w:tcW w:w="236" w:type="dxa"/>
          </w:tcPr>
          <w:p w14:paraId="748CA28D" w14:textId="77777777" w:rsidR="009779C7" w:rsidRPr="002107CC" w:rsidRDefault="009779C7" w:rsidP="005D74A0">
            <w:pPr>
              <w:spacing w:after="0" w:line="240" w:lineRule="auto"/>
              <w:rPr>
                <w:rFonts w:ascii="Arial" w:hAnsi="Arial" w:cs="Arial"/>
                <w:sz w:val="20"/>
                <w:szCs w:val="20"/>
              </w:rPr>
            </w:pPr>
          </w:p>
        </w:tc>
        <w:tc>
          <w:tcPr>
            <w:tcW w:w="236" w:type="dxa"/>
            <w:gridSpan w:val="3"/>
          </w:tcPr>
          <w:p w14:paraId="5244DFB3" w14:textId="77777777" w:rsidR="009779C7" w:rsidRPr="002107CC" w:rsidRDefault="009779C7" w:rsidP="005D74A0">
            <w:pPr>
              <w:spacing w:after="0" w:line="240" w:lineRule="auto"/>
              <w:rPr>
                <w:rFonts w:ascii="Arial" w:hAnsi="Arial" w:cs="Arial"/>
                <w:sz w:val="20"/>
                <w:szCs w:val="20"/>
              </w:rPr>
            </w:pPr>
          </w:p>
        </w:tc>
        <w:tc>
          <w:tcPr>
            <w:tcW w:w="5340" w:type="dxa"/>
          </w:tcPr>
          <w:p w14:paraId="3746C632"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Not working</w:t>
            </w:r>
          </w:p>
        </w:tc>
        <w:tc>
          <w:tcPr>
            <w:tcW w:w="992" w:type="dxa"/>
          </w:tcPr>
          <w:p w14:paraId="312E42C8"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56C4CB98"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44% (901)</w:t>
            </w:r>
          </w:p>
        </w:tc>
      </w:tr>
      <w:tr w:rsidR="006062DF" w:rsidRPr="002107CC" w14:paraId="7E78E689" w14:textId="77777777" w:rsidTr="006062DF">
        <w:tc>
          <w:tcPr>
            <w:tcW w:w="236" w:type="dxa"/>
          </w:tcPr>
          <w:p w14:paraId="1A41A7D8" w14:textId="77777777" w:rsidR="006062DF" w:rsidRPr="002107CC" w:rsidRDefault="006062DF" w:rsidP="005D74A0">
            <w:pPr>
              <w:spacing w:after="0" w:line="240" w:lineRule="auto"/>
              <w:rPr>
                <w:rFonts w:ascii="Arial" w:hAnsi="Arial" w:cs="Arial"/>
                <w:sz w:val="20"/>
                <w:szCs w:val="20"/>
              </w:rPr>
            </w:pPr>
          </w:p>
        </w:tc>
        <w:tc>
          <w:tcPr>
            <w:tcW w:w="5576" w:type="dxa"/>
            <w:gridSpan w:val="4"/>
          </w:tcPr>
          <w:p w14:paraId="5B0FB486" w14:textId="254C82B9" w:rsidR="006062DF" w:rsidRPr="002107CC" w:rsidRDefault="006062DF" w:rsidP="005D74A0">
            <w:pPr>
              <w:spacing w:after="0" w:line="240" w:lineRule="auto"/>
              <w:rPr>
                <w:rFonts w:ascii="Arial" w:hAnsi="Arial" w:cs="Arial"/>
                <w:sz w:val="20"/>
                <w:szCs w:val="20"/>
              </w:rPr>
            </w:pPr>
            <w:r w:rsidRPr="002107CC">
              <w:rPr>
                <w:rFonts w:ascii="Arial" w:hAnsi="Arial" w:cs="Arial"/>
                <w:sz w:val="20"/>
                <w:szCs w:val="20"/>
              </w:rPr>
              <w:t>Main adult with diabetes cared for</w:t>
            </w:r>
          </w:p>
        </w:tc>
        <w:tc>
          <w:tcPr>
            <w:tcW w:w="992" w:type="dxa"/>
          </w:tcPr>
          <w:p w14:paraId="048D57D8" w14:textId="033FAF01" w:rsidR="006062DF" w:rsidRPr="002107CC" w:rsidRDefault="006062DF" w:rsidP="005D74A0">
            <w:pPr>
              <w:spacing w:after="0" w:line="240" w:lineRule="auto"/>
              <w:jc w:val="center"/>
              <w:rPr>
                <w:rFonts w:ascii="Arial" w:hAnsi="Arial" w:cs="Arial"/>
                <w:sz w:val="20"/>
                <w:szCs w:val="20"/>
              </w:rPr>
            </w:pPr>
            <w:r w:rsidRPr="002107CC">
              <w:rPr>
                <w:rFonts w:ascii="Arial" w:hAnsi="Arial" w:cs="Arial"/>
                <w:sz w:val="20"/>
                <w:szCs w:val="20"/>
              </w:rPr>
              <w:t>17</w:t>
            </w:r>
          </w:p>
        </w:tc>
        <w:tc>
          <w:tcPr>
            <w:tcW w:w="1985" w:type="dxa"/>
          </w:tcPr>
          <w:p w14:paraId="3D6FA0CE" w14:textId="77777777" w:rsidR="006062DF" w:rsidRPr="002107CC" w:rsidRDefault="006062DF" w:rsidP="005D74A0">
            <w:pPr>
              <w:spacing w:after="0" w:line="240" w:lineRule="auto"/>
              <w:jc w:val="center"/>
              <w:rPr>
                <w:rFonts w:ascii="Arial" w:hAnsi="Arial" w:cs="Arial"/>
                <w:sz w:val="20"/>
                <w:szCs w:val="20"/>
              </w:rPr>
            </w:pPr>
          </w:p>
        </w:tc>
      </w:tr>
      <w:tr w:rsidR="006062DF" w:rsidRPr="002107CC" w14:paraId="1F79C54A" w14:textId="77777777" w:rsidTr="006062DF">
        <w:tc>
          <w:tcPr>
            <w:tcW w:w="236" w:type="dxa"/>
          </w:tcPr>
          <w:p w14:paraId="7F30FE97" w14:textId="77777777" w:rsidR="006062DF" w:rsidRPr="002107CC" w:rsidRDefault="006062DF" w:rsidP="005D74A0">
            <w:pPr>
              <w:spacing w:after="0" w:line="240" w:lineRule="auto"/>
              <w:rPr>
                <w:rFonts w:ascii="Arial" w:hAnsi="Arial" w:cs="Arial"/>
                <w:sz w:val="20"/>
                <w:szCs w:val="20"/>
              </w:rPr>
            </w:pPr>
          </w:p>
        </w:tc>
        <w:tc>
          <w:tcPr>
            <w:tcW w:w="236" w:type="dxa"/>
            <w:gridSpan w:val="3"/>
          </w:tcPr>
          <w:p w14:paraId="15A3EB8E" w14:textId="77777777" w:rsidR="006062DF" w:rsidRPr="002107CC" w:rsidRDefault="006062DF" w:rsidP="005D74A0">
            <w:pPr>
              <w:spacing w:after="0" w:line="240" w:lineRule="auto"/>
              <w:rPr>
                <w:rFonts w:ascii="Arial" w:hAnsi="Arial" w:cs="Arial"/>
                <w:sz w:val="20"/>
                <w:szCs w:val="20"/>
              </w:rPr>
            </w:pPr>
          </w:p>
        </w:tc>
        <w:tc>
          <w:tcPr>
            <w:tcW w:w="5340" w:type="dxa"/>
          </w:tcPr>
          <w:p w14:paraId="4C907470" w14:textId="333053A6" w:rsidR="006062DF" w:rsidRPr="002107CC" w:rsidRDefault="006062DF" w:rsidP="005D74A0">
            <w:pPr>
              <w:spacing w:after="0" w:line="240" w:lineRule="auto"/>
              <w:rPr>
                <w:rFonts w:ascii="Arial" w:hAnsi="Arial" w:cs="Arial"/>
                <w:sz w:val="20"/>
                <w:szCs w:val="20"/>
              </w:rPr>
            </w:pPr>
            <w:r w:rsidRPr="002107CC">
              <w:rPr>
                <w:rFonts w:ascii="Arial" w:hAnsi="Arial" w:cs="Arial"/>
                <w:sz w:val="20"/>
                <w:szCs w:val="20"/>
              </w:rPr>
              <w:t>Spouse/partner</w:t>
            </w:r>
          </w:p>
        </w:tc>
        <w:tc>
          <w:tcPr>
            <w:tcW w:w="992" w:type="dxa"/>
            <w:vAlign w:val="center"/>
          </w:tcPr>
          <w:p w14:paraId="5CCFBBF6" w14:textId="77777777" w:rsidR="006062DF" w:rsidRPr="002107CC" w:rsidRDefault="006062DF" w:rsidP="005D74A0">
            <w:pPr>
              <w:spacing w:after="0" w:line="240" w:lineRule="auto"/>
              <w:jc w:val="center"/>
              <w:rPr>
                <w:rFonts w:ascii="Arial" w:hAnsi="Arial" w:cs="Arial"/>
                <w:sz w:val="20"/>
                <w:szCs w:val="20"/>
              </w:rPr>
            </w:pPr>
          </w:p>
        </w:tc>
        <w:tc>
          <w:tcPr>
            <w:tcW w:w="1985" w:type="dxa"/>
          </w:tcPr>
          <w:p w14:paraId="286AACF4" w14:textId="6005E317" w:rsidR="006062DF" w:rsidRPr="002107CC" w:rsidRDefault="006062DF" w:rsidP="005D74A0">
            <w:pPr>
              <w:spacing w:after="0" w:line="240" w:lineRule="auto"/>
              <w:jc w:val="center"/>
              <w:rPr>
                <w:rFonts w:ascii="Arial" w:hAnsi="Arial" w:cs="Arial"/>
                <w:sz w:val="20"/>
                <w:szCs w:val="20"/>
              </w:rPr>
            </w:pPr>
            <w:r w:rsidRPr="002107CC">
              <w:rPr>
                <w:rFonts w:ascii="Arial" w:hAnsi="Arial" w:cs="Arial"/>
                <w:sz w:val="20"/>
                <w:szCs w:val="20"/>
              </w:rPr>
              <w:t>41% (834)</w:t>
            </w:r>
          </w:p>
        </w:tc>
      </w:tr>
      <w:tr w:rsidR="006062DF" w:rsidRPr="002107CC" w14:paraId="0EFCF5E9" w14:textId="77777777" w:rsidTr="006062DF">
        <w:tc>
          <w:tcPr>
            <w:tcW w:w="236" w:type="dxa"/>
          </w:tcPr>
          <w:p w14:paraId="1D9267A6" w14:textId="77777777" w:rsidR="006062DF" w:rsidRPr="002107CC" w:rsidRDefault="006062DF" w:rsidP="005D74A0">
            <w:pPr>
              <w:spacing w:after="0" w:line="240" w:lineRule="auto"/>
              <w:rPr>
                <w:rFonts w:ascii="Arial" w:hAnsi="Arial" w:cs="Arial"/>
                <w:sz w:val="20"/>
                <w:szCs w:val="20"/>
              </w:rPr>
            </w:pPr>
          </w:p>
        </w:tc>
        <w:tc>
          <w:tcPr>
            <w:tcW w:w="236" w:type="dxa"/>
            <w:gridSpan w:val="3"/>
          </w:tcPr>
          <w:p w14:paraId="149F14E3" w14:textId="77777777" w:rsidR="006062DF" w:rsidRPr="002107CC" w:rsidRDefault="006062DF" w:rsidP="005D74A0">
            <w:pPr>
              <w:spacing w:after="0" w:line="240" w:lineRule="auto"/>
              <w:rPr>
                <w:rFonts w:ascii="Arial" w:hAnsi="Arial" w:cs="Arial"/>
                <w:sz w:val="20"/>
                <w:szCs w:val="20"/>
              </w:rPr>
            </w:pPr>
          </w:p>
        </w:tc>
        <w:tc>
          <w:tcPr>
            <w:tcW w:w="5340" w:type="dxa"/>
          </w:tcPr>
          <w:p w14:paraId="35F10A2E" w14:textId="5CE5D6C0" w:rsidR="006062DF" w:rsidRPr="002107CC" w:rsidRDefault="006062DF" w:rsidP="005D74A0">
            <w:pPr>
              <w:spacing w:after="0" w:line="240" w:lineRule="auto"/>
              <w:rPr>
                <w:rFonts w:ascii="Arial" w:hAnsi="Arial" w:cs="Arial"/>
                <w:sz w:val="20"/>
                <w:szCs w:val="20"/>
              </w:rPr>
            </w:pPr>
            <w:r w:rsidRPr="002107CC">
              <w:rPr>
                <w:rFonts w:ascii="Arial" w:hAnsi="Arial" w:cs="Arial"/>
                <w:sz w:val="20"/>
                <w:szCs w:val="20"/>
              </w:rPr>
              <w:t>Parent</w:t>
            </w:r>
          </w:p>
        </w:tc>
        <w:tc>
          <w:tcPr>
            <w:tcW w:w="992" w:type="dxa"/>
          </w:tcPr>
          <w:p w14:paraId="7B2045A6" w14:textId="77777777" w:rsidR="006062DF" w:rsidRPr="002107CC" w:rsidRDefault="006062DF" w:rsidP="005D74A0">
            <w:pPr>
              <w:spacing w:after="0" w:line="240" w:lineRule="auto"/>
              <w:jc w:val="center"/>
              <w:rPr>
                <w:rFonts w:ascii="Arial" w:hAnsi="Arial" w:cs="Arial"/>
                <w:sz w:val="20"/>
                <w:szCs w:val="20"/>
              </w:rPr>
            </w:pPr>
          </w:p>
        </w:tc>
        <w:tc>
          <w:tcPr>
            <w:tcW w:w="1985" w:type="dxa"/>
          </w:tcPr>
          <w:p w14:paraId="201CE153" w14:textId="786C6514" w:rsidR="006062DF" w:rsidRPr="002107CC" w:rsidRDefault="006062DF" w:rsidP="005D74A0">
            <w:pPr>
              <w:spacing w:after="0" w:line="240" w:lineRule="auto"/>
              <w:jc w:val="center"/>
              <w:rPr>
                <w:rFonts w:ascii="Arial" w:hAnsi="Arial" w:cs="Arial"/>
                <w:sz w:val="20"/>
                <w:szCs w:val="20"/>
              </w:rPr>
            </w:pPr>
            <w:r w:rsidRPr="002107CC">
              <w:rPr>
                <w:rFonts w:ascii="Arial" w:hAnsi="Arial" w:cs="Arial"/>
                <w:sz w:val="20"/>
                <w:szCs w:val="20"/>
              </w:rPr>
              <w:t>37% (746)</w:t>
            </w:r>
          </w:p>
        </w:tc>
      </w:tr>
      <w:tr w:rsidR="006062DF" w:rsidRPr="002107CC" w14:paraId="23B1F3D6" w14:textId="77777777" w:rsidTr="006062DF">
        <w:tc>
          <w:tcPr>
            <w:tcW w:w="236" w:type="dxa"/>
          </w:tcPr>
          <w:p w14:paraId="1972AD6F" w14:textId="77777777" w:rsidR="006062DF" w:rsidRPr="002107CC" w:rsidRDefault="006062DF" w:rsidP="005D74A0">
            <w:pPr>
              <w:spacing w:after="0" w:line="240" w:lineRule="auto"/>
              <w:rPr>
                <w:rFonts w:ascii="Arial" w:hAnsi="Arial" w:cs="Arial"/>
                <w:sz w:val="20"/>
                <w:szCs w:val="20"/>
              </w:rPr>
            </w:pPr>
          </w:p>
        </w:tc>
        <w:tc>
          <w:tcPr>
            <w:tcW w:w="236" w:type="dxa"/>
            <w:gridSpan w:val="3"/>
          </w:tcPr>
          <w:p w14:paraId="5F74413B" w14:textId="77777777" w:rsidR="006062DF" w:rsidRPr="002107CC" w:rsidRDefault="006062DF" w:rsidP="005D74A0">
            <w:pPr>
              <w:spacing w:after="0" w:line="240" w:lineRule="auto"/>
              <w:rPr>
                <w:rFonts w:ascii="Arial" w:hAnsi="Arial" w:cs="Arial"/>
                <w:sz w:val="20"/>
                <w:szCs w:val="20"/>
              </w:rPr>
            </w:pPr>
          </w:p>
        </w:tc>
        <w:tc>
          <w:tcPr>
            <w:tcW w:w="5340" w:type="dxa"/>
          </w:tcPr>
          <w:p w14:paraId="09F76055" w14:textId="030F9BF3" w:rsidR="006062DF" w:rsidRPr="00113809" w:rsidRDefault="006062DF" w:rsidP="005D74A0">
            <w:pPr>
              <w:spacing w:after="0" w:line="240" w:lineRule="auto"/>
              <w:rPr>
                <w:rFonts w:ascii="Arial" w:hAnsi="Arial" w:cs="Arial"/>
                <w:sz w:val="20"/>
                <w:szCs w:val="20"/>
                <w:vertAlign w:val="superscript"/>
              </w:rPr>
            </w:pPr>
            <w:r w:rsidRPr="002107CC">
              <w:rPr>
                <w:rFonts w:ascii="Arial" w:hAnsi="Arial" w:cs="Arial"/>
                <w:sz w:val="20"/>
                <w:szCs w:val="20"/>
              </w:rPr>
              <w:t>Other adult</w:t>
            </w:r>
            <w:r w:rsidR="00113809">
              <w:rPr>
                <w:rFonts w:ascii="Arial" w:hAnsi="Arial" w:cs="Arial"/>
                <w:sz w:val="20"/>
                <w:szCs w:val="20"/>
              </w:rPr>
              <w:t xml:space="preserve"> </w:t>
            </w:r>
            <w:r w:rsidR="00113809" w:rsidRPr="00113809">
              <w:rPr>
                <w:rFonts w:ascii="Arial" w:hAnsi="Arial" w:cs="Arial"/>
                <w:sz w:val="20"/>
                <w:szCs w:val="20"/>
                <w:highlight w:val="yellow"/>
                <w:vertAlign w:val="superscript"/>
              </w:rPr>
              <w:t>b</w:t>
            </w:r>
          </w:p>
        </w:tc>
        <w:tc>
          <w:tcPr>
            <w:tcW w:w="992" w:type="dxa"/>
          </w:tcPr>
          <w:p w14:paraId="723765EE" w14:textId="77777777" w:rsidR="006062DF" w:rsidRPr="002107CC" w:rsidRDefault="006062DF" w:rsidP="005D74A0">
            <w:pPr>
              <w:spacing w:after="0" w:line="240" w:lineRule="auto"/>
              <w:jc w:val="center"/>
              <w:rPr>
                <w:rFonts w:ascii="Arial" w:hAnsi="Arial" w:cs="Arial"/>
                <w:sz w:val="20"/>
                <w:szCs w:val="20"/>
              </w:rPr>
            </w:pPr>
          </w:p>
        </w:tc>
        <w:tc>
          <w:tcPr>
            <w:tcW w:w="1985" w:type="dxa"/>
          </w:tcPr>
          <w:p w14:paraId="524E5F7C" w14:textId="3E2CE080" w:rsidR="006062DF" w:rsidRPr="002107CC" w:rsidRDefault="006062DF" w:rsidP="005D74A0">
            <w:pPr>
              <w:spacing w:after="0" w:line="240" w:lineRule="auto"/>
              <w:jc w:val="center"/>
              <w:rPr>
                <w:rFonts w:ascii="Arial" w:hAnsi="Arial" w:cs="Arial"/>
                <w:sz w:val="20"/>
                <w:szCs w:val="20"/>
              </w:rPr>
            </w:pPr>
            <w:r w:rsidRPr="002107CC">
              <w:rPr>
                <w:rFonts w:ascii="Arial" w:hAnsi="Arial" w:cs="Arial"/>
                <w:sz w:val="20"/>
                <w:szCs w:val="20"/>
              </w:rPr>
              <w:t>23% (460)</w:t>
            </w:r>
          </w:p>
        </w:tc>
      </w:tr>
      <w:tr w:rsidR="006062DF" w:rsidRPr="002107CC" w14:paraId="4F12EBB5" w14:textId="77777777" w:rsidTr="006062DF">
        <w:tc>
          <w:tcPr>
            <w:tcW w:w="236" w:type="dxa"/>
          </w:tcPr>
          <w:p w14:paraId="7CE41FC5" w14:textId="77777777" w:rsidR="006062DF" w:rsidRPr="002107CC" w:rsidRDefault="006062DF" w:rsidP="005D74A0">
            <w:pPr>
              <w:spacing w:after="0" w:line="240" w:lineRule="auto"/>
              <w:rPr>
                <w:rFonts w:ascii="Arial" w:hAnsi="Arial" w:cs="Arial"/>
                <w:sz w:val="20"/>
                <w:szCs w:val="20"/>
              </w:rPr>
            </w:pPr>
          </w:p>
        </w:tc>
        <w:tc>
          <w:tcPr>
            <w:tcW w:w="5576" w:type="dxa"/>
            <w:gridSpan w:val="4"/>
          </w:tcPr>
          <w:p w14:paraId="65797261" w14:textId="712D0B27" w:rsidR="006062DF" w:rsidRPr="002107CC" w:rsidRDefault="006062DF" w:rsidP="005D74A0">
            <w:pPr>
              <w:spacing w:after="0" w:line="240" w:lineRule="auto"/>
              <w:rPr>
                <w:rFonts w:ascii="Arial" w:hAnsi="Arial" w:cs="Arial"/>
                <w:sz w:val="20"/>
                <w:szCs w:val="20"/>
              </w:rPr>
            </w:pPr>
            <w:r w:rsidRPr="002107CC">
              <w:rPr>
                <w:rFonts w:ascii="Arial" w:hAnsi="Arial" w:cs="Arial"/>
                <w:sz w:val="20"/>
                <w:szCs w:val="20"/>
              </w:rPr>
              <w:t>≥ 2 adults with diabetes in household</w:t>
            </w:r>
          </w:p>
        </w:tc>
        <w:tc>
          <w:tcPr>
            <w:tcW w:w="992" w:type="dxa"/>
          </w:tcPr>
          <w:p w14:paraId="7F25DD7C" w14:textId="6811D8F1" w:rsidR="006062DF" w:rsidRPr="002107CC" w:rsidRDefault="006062DF" w:rsidP="005D74A0">
            <w:pPr>
              <w:spacing w:after="0" w:line="240" w:lineRule="auto"/>
              <w:jc w:val="center"/>
              <w:rPr>
                <w:rFonts w:ascii="Arial" w:hAnsi="Arial" w:cs="Arial"/>
                <w:sz w:val="20"/>
                <w:szCs w:val="20"/>
              </w:rPr>
            </w:pPr>
            <w:r w:rsidRPr="002107CC">
              <w:rPr>
                <w:rFonts w:ascii="Arial" w:hAnsi="Arial" w:cs="Arial"/>
                <w:sz w:val="20"/>
                <w:szCs w:val="20"/>
              </w:rPr>
              <w:t>4</w:t>
            </w:r>
          </w:p>
        </w:tc>
        <w:tc>
          <w:tcPr>
            <w:tcW w:w="1985" w:type="dxa"/>
          </w:tcPr>
          <w:p w14:paraId="6AAECD9D" w14:textId="0FBC8679" w:rsidR="006062DF" w:rsidRPr="002107CC" w:rsidRDefault="006062DF" w:rsidP="005D74A0">
            <w:pPr>
              <w:spacing w:after="0" w:line="240" w:lineRule="auto"/>
              <w:jc w:val="center"/>
              <w:rPr>
                <w:rFonts w:ascii="Arial" w:hAnsi="Arial" w:cs="Arial"/>
                <w:sz w:val="20"/>
                <w:szCs w:val="20"/>
              </w:rPr>
            </w:pPr>
            <w:r w:rsidRPr="002107CC">
              <w:rPr>
                <w:rFonts w:ascii="Arial" w:hAnsi="Arial" w:cs="Arial"/>
                <w:sz w:val="20"/>
                <w:szCs w:val="20"/>
              </w:rPr>
              <w:t>6% (133)</w:t>
            </w:r>
          </w:p>
        </w:tc>
      </w:tr>
      <w:tr w:rsidR="009779C7" w:rsidRPr="002107CC" w14:paraId="104167B4" w14:textId="77777777" w:rsidTr="006062DF">
        <w:tc>
          <w:tcPr>
            <w:tcW w:w="5812" w:type="dxa"/>
            <w:gridSpan w:val="5"/>
          </w:tcPr>
          <w:p w14:paraId="23C6E8E7" w14:textId="77777777" w:rsidR="009779C7" w:rsidRPr="002107CC" w:rsidRDefault="009779C7" w:rsidP="005D74A0">
            <w:pPr>
              <w:spacing w:after="0" w:line="240" w:lineRule="auto"/>
              <w:rPr>
                <w:rFonts w:ascii="Arial" w:hAnsi="Arial" w:cs="Arial"/>
                <w:b/>
                <w:sz w:val="20"/>
                <w:szCs w:val="20"/>
              </w:rPr>
            </w:pPr>
            <w:r w:rsidRPr="002107CC">
              <w:rPr>
                <w:rFonts w:ascii="Arial" w:hAnsi="Arial" w:cs="Arial"/>
                <w:b/>
                <w:sz w:val="20"/>
                <w:szCs w:val="20"/>
              </w:rPr>
              <w:t>Characteristics adult with diabetes</w:t>
            </w:r>
          </w:p>
        </w:tc>
        <w:tc>
          <w:tcPr>
            <w:tcW w:w="992" w:type="dxa"/>
          </w:tcPr>
          <w:p w14:paraId="20E1AFA6"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0D1C42F5"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1F778BDB" w14:textId="77777777" w:rsidTr="00B97812">
        <w:tc>
          <w:tcPr>
            <w:tcW w:w="236" w:type="dxa"/>
          </w:tcPr>
          <w:p w14:paraId="38342ECC" w14:textId="77777777" w:rsidR="009779C7" w:rsidRPr="002107CC" w:rsidRDefault="009779C7" w:rsidP="005D74A0">
            <w:pPr>
              <w:spacing w:after="0" w:line="240" w:lineRule="auto"/>
              <w:rPr>
                <w:rFonts w:ascii="Arial" w:hAnsi="Arial" w:cs="Arial"/>
                <w:sz w:val="20"/>
                <w:szCs w:val="20"/>
              </w:rPr>
            </w:pPr>
          </w:p>
        </w:tc>
        <w:tc>
          <w:tcPr>
            <w:tcW w:w="5576" w:type="dxa"/>
            <w:gridSpan w:val="4"/>
          </w:tcPr>
          <w:p w14:paraId="44F409BF"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Female sex</w:t>
            </w:r>
          </w:p>
        </w:tc>
        <w:tc>
          <w:tcPr>
            <w:tcW w:w="992" w:type="dxa"/>
          </w:tcPr>
          <w:p w14:paraId="6126C2B8"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w:t>
            </w:r>
          </w:p>
        </w:tc>
        <w:tc>
          <w:tcPr>
            <w:tcW w:w="1985" w:type="dxa"/>
          </w:tcPr>
          <w:p w14:paraId="270900FC"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47% (959)</w:t>
            </w:r>
          </w:p>
        </w:tc>
      </w:tr>
      <w:tr w:rsidR="009779C7" w:rsidRPr="002107CC" w14:paraId="457E358D" w14:textId="77777777" w:rsidTr="00B97812">
        <w:tc>
          <w:tcPr>
            <w:tcW w:w="236" w:type="dxa"/>
          </w:tcPr>
          <w:p w14:paraId="483D0EE6" w14:textId="77777777" w:rsidR="009779C7" w:rsidRPr="002107CC" w:rsidRDefault="009779C7" w:rsidP="005D74A0">
            <w:pPr>
              <w:spacing w:after="0" w:line="240" w:lineRule="auto"/>
              <w:rPr>
                <w:rFonts w:ascii="Arial" w:hAnsi="Arial" w:cs="Arial"/>
                <w:sz w:val="20"/>
                <w:szCs w:val="20"/>
              </w:rPr>
            </w:pPr>
          </w:p>
        </w:tc>
        <w:tc>
          <w:tcPr>
            <w:tcW w:w="5576" w:type="dxa"/>
            <w:gridSpan w:val="4"/>
          </w:tcPr>
          <w:p w14:paraId="69716C30"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Age, years</w:t>
            </w:r>
          </w:p>
        </w:tc>
        <w:tc>
          <w:tcPr>
            <w:tcW w:w="992" w:type="dxa"/>
          </w:tcPr>
          <w:p w14:paraId="3F505716"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w:t>
            </w:r>
          </w:p>
        </w:tc>
        <w:tc>
          <w:tcPr>
            <w:tcW w:w="1985" w:type="dxa"/>
          </w:tcPr>
          <w:p w14:paraId="0829C52E"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59 ± 15 (60, 51-70)</w:t>
            </w:r>
          </w:p>
        </w:tc>
      </w:tr>
      <w:tr w:rsidR="009779C7" w:rsidRPr="002107CC" w14:paraId="245EEA10" w14:textId="77777777" w:rsidTr="00B97812">
        <w:tc>
          <w:tcPr>
            <w:tcW w:w="236" w:type="dxa"/>
          </w:tcPr>
          <w:p w14:paraId="70182847" w14:textId="77777777" w:rsidR="009779C7" w:rsidRPr="002107CC" w:rsidRDefault="009779C7" w:rsidP="005D74A0">
            <w:pPr>
              <w:spacing w:after="0" w:line="240" w:lineRule="auto"/>
              <w:rPr>
                <w:rFonts w:ascii="Arial" w:hAnsi="Arial" w:cs="Arial"/>
                <w:sz w:val="20"/>
                <w:szCs w:val="20"/>
              </w:rPr>
            </w:pPr>
          </w:p>
        </w:tc>
        <w:tc>
          <w:tcPr>
            <w:tcW w:w="5576" w:type="dxa"/>
            <w:gridSpan w:val="4"/>
          </w:tcPr>
          <w:p w14:paraId="69CE264C" w14:textId="58079966" w:rsidR="009779C7" w:rsidRPr="006F2998" w:rsidRDefault="009779C7" w:rsidP="00113809">
            <w:pPr>
              <w:spacing w:after="0" w:line="240" w:lineRule="auto"/>
              <w:rPr>
                <w:rFonts w:ascii="Arial" w:hAnsi="Arial" w:cs="Arial"/>
                <w:sz w:val="20"/>
                <w:szCs w:val="20"/>
                <w:vertAlign w:val="superscript"/>
              </w:rPr>
            </w:pPr>
            <w:r w:rsidRPr="002107CC">
              <w:rPr>
                <w:rFonts w:ascii="Arial" w:hAnsi="Arial" w:cs="Arial"/>
                <w:sz w:val="20"/>
                <w:szCs w:val="20"/>
              </w:rPr>
              <w:t>Treatment with insuli</w:t>
            </w:r>
            <w:r w:rsidR="00815C84">
              <w:rPr>
                <w:rFonts w:ascii="Arial" w:hAnsi="Arial" w:cs="Arial"/>
                <w:sz w:val="20"/>
                <w:szCs w:val="20"/>
              </w:rPr>
              <w:t>n and/or non-insulin injectable medication</w:t>
            </w:r>
            <w:r w:rsidR="006F2998">
              <w:rPr>
                <w:rFonts w:ascii="Arial" w:hAnsi="Arial" w:cs="Arial"/>
                <w:sz w:val="20"/>
                <w:szCs w:val="20"/>
              </w:rPr>
              <w:t xml:space="preserve"> </w:t>
            </w:r>
            <w:r w:rsidR="00113809" w:rsidRPr="00113809">
              <w:rPr>
                <w:rFonts w:ascii="Arial" w:hAnsi="Arial" w:cs="Arial"/>
                <w:sz w:val="20"/>
                <w:szCs w:val="20"/>
                <w:highlight w:val="yellow"/>
                <w:vertAlign w:val="superscript"/>
              </w:rPr>
              <w:t>c</w:t>
            </w:r>
          </w:p>
        </w:tc>
        <w:tc>
          <w:tcPr>
            <w:tcW w:w="992" w:type="dxa"/>
          </w:tcPr>
          <w:p w14:paraId="24A03137"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w:t>
            </w:r>
          </w:p>
        </w:tc>
        <w:tc>
          <w:tcPr>
            <w:tcW w:w="1985" w:type="dxa"/>
          </w:tcPr>
          <w:p w14:paraId="308CCB45"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48% (982)</w:t>
            </w:r>
          </w:p>
        </w:tc>
      </w:tr>
      <w:tr w:rsidR="009779C7" w:rsidRPr="002107CC" w14:paraId="46EAEBE0" w14:textId="77777777" w:rsidTr="00B97812">
        <w:tc>
          <w:tcPr>
            <w:tcW w:w="5812" w:type="dxa"/>
            <w:gridSpan w:val="5"/>
          </w:tcPr>
          <w:p w14:paraId="5F3A69DA" w14:textId="77777777" w:rsidR="009779C7" w:rsidRPr="002107CC" w:rsidRDefault="009779C7" w:rsidP="005D74A0">
            <w:pPr>
              <w:spacing w:after="0" w:line="240" w:lineRule="auto"/>
              <w:rPr>
                <w:rFonts w:ascii="Arial" w:hAnsi="Arial" w:cs="Arial"/>
                <w:sz w:val="20"/>
                <w:szCs w:val="20"/>
                <w:highlight w:val="yellow"/>
              </w:rPr>
            </w:pPr>
            <w:r w:rsidRPr="002107CC">
              <w:rPr>
                <w:rFonts w:ascii="Arial" w:hAnsi="Arial" w:cs="Arial"/>
                <w:b/>
                <w:sz w:val="20"/>
                <w:szCs w:val="20"/>
              </w:rPr>
              <w:t>Frequency of hypoglycemic events</w:t>
            </w:r>
          </w:p>
        </w:tc>
        <w:tc>
          <w:tcPr>
            <w:tcW w:w="992" w:type="dxa"/>
          </w:tcPr>
          <w:p w14:paraId="5EFBC36F"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7B856119"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294FE414" w14:textId="77777777" w:rsidTr="00B97812">
        <w:tc>
          <w:tcPr>
            <w:tcW w:w="236" w:type="dxa"/>
          </w:tcPr>
          <w:p w14:paraId="3D67CA84" w14:textId="77777777" w:rsidR="009779C7" w:rsidRPr="002107CC" w:rsidRDefault="009779C7" w:rsidP="005D74A0">
            <w:pPr>
              <w:spacing w:after="0" w:line="240" w:lineRule="auto"/>
              <w:rPr>
                <w:rFonts w:ascii="Arial" w:hAnsi="Arial" w:cs="Arial"/>
                <w:sz w:val="20"/>
                <w:szCs w:val="20"/>
              </w:rPr>
            </w:pPr>
          </w:p>
        </w:tc>
        <w:tc>
          <w:tcPr>
            <w:tcW w:w="5576" w:type="dxa"/>
            <w:gridSpan w:val="4"/>
          </w:tcPr>
          <w:p w14:paraId="51D0F122" w14:textId="77CFFCBE" w:rsidR="009779C7" w:rsidRPr="002107CC" w:rsidRDefault="009779C7" w:rsidP="00A54FA0">
            <w:pPr>
              <w:spacing w:after="0" w:line="240" w:lineRule="auto"/>
              <w:rPr>
                <w:rFonts w:ascii="Arial" w:hAnsi="Arial" w:cs="Arial"/>
                <w:sz w:val="20"/>
                <w:szCs w:val="20"/>
              </w:rPr>
            </w:pPr>
            <w:r w:rsidRPr="002107CC">
              <w:rPr>
                <w:rFonts w:ascii="Arial" w:hAnsi="Arial" w:cs="Arial"/>
                <w:sz w:val="20"/>
                <w:szCs w:val="20"/>
              </w:rPr>
              <w:t xml:space="preserve">Severe hypoglycemic events in past </w:t>
            </w:r>
            <w:r w:rsidR="00A54FA0">
              <w:rPr>
                <w:rFonts w:ascii="Arial" w:hAnsi="Arial" w:cs="Arial"/>
                <w:sz w:val="20"/>
                <w:szCs w:val="20"/>
              </w:rPr>
              <w:t>12 months</w:t>
            </w:r>
          </w:p>
        </w:tc>
        <w:tc>
          <w:tcPr>
            <w:tcW w:w="992" w:type="dxa"/>
          </w:tcPr>
          <w:p w14:paraId="57BF949E"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461</w:t>
            </w:r>
          </w:p>
        </w:tc>
        <w:tc>
          <w:tcPr>
            <w:tcW w:w="1985" w:type="dxa"/>
          </w:tcPr>
          <w:p w14:paraId="6BB5677C"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5EA1778C" w14:textId="77777777" w:rsidTr="00B97812">
        <w:tc>
          <w:tcPr>
            <w:tcW w:w="236" w:type="dxa"/>
          </w:tcPr>
          <w:p w14:paraId="78ED999F" w14:textId="77777777" w:rsidR="009779C7" w:rsidRPr="002107CC" w:rsidRDefault="009779C7" w:rsidP="005D74A0">
            <w:pPr>
              <w:spacing w:after="0" w:line="240" w:lineRule="auto"/>
              <w:rPr>
                <w:rFonts w:ascii="Arial" w:hAnsi="Arial" w:cs="Arial"/>
                <w:sz w:val="20"/>
                <w:szCs w:val="20"/>
              </w:rPr>
            </w:pPr>
          </w:p>
        </w:tc>
        <w:tc>
          <w:tcPr>
            <w:tcW w:w="236" w:type="dxa"/>
            <w:gridSpan w:val="3"/>
          </w:tcPr>
          <w:p w14:paraId="4E2B581B" w14:textId="77777777" w:rsidR="009779C7" w:rsidRPr="002107CC" w:rsidRDefault="009779C7" w:rsidP="005D74A0">
            <w:pPr>
              <w:spacing w:after="0" w:line="240" w:lineRule="auto"/>
              <w:rPr>
                <w:rFonts w:ascii="Arial" w:hAnsi="Arial" w:cs="Arial"/>
                <w:sz w:val="20"/>
                <w:szCs w:val="20"/>
              </w:rPr>
            </w:pPr>
          </w:p>
        </w:tc>
        <w:tc>
          <w:tcPr>
            <w:tcW w:w="5340" w:type="dxa"/>
          </w:tcPr>
          <w:p w14:paraId="6FDFDAA6"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No severe hypoglycemic events</w:t>
            </w:r>
          </w:p>
        </w:tc>
        <w:tc>
          <w:tcPr>
            <w:tcW w:w="992" w:type="dxa"/>
          </w:tcPr>
          <w:p w14:paraId="79D40025"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551696BB"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57% (911)</w:t>
            </w:r>
          </w:p>
        </w:tc>
      </w:tr>
      <w:tr w:rsidR="009779C7" w:rsidRPr="002107CC" w14:paraId="6CD295EA" w14:textId="77777777" w:rsidTr="00B97812">
        <w:tc>
          <w:tcPr>
            <w:tcW w:w="236" w:type="dxa"/>
          </w:tcPr>
          <w:p w14:paraId="73741A1C" w14:textId="77777777" w:rsidR="009779C7" w:rsidRPr="002107CC" w:rsidRDefault="009779C7" w:rsidP="005D74A0">
            <w:pPr>
              <w:spacing w:after="0" w:line="240" w:lineRule="auto"/>
              <w:rPr>
                <w:rFonts w:ascii="Arial" w:hAnsi="Arial" w:cs="Arial"/>
                <w:sz w:val="20"/>
                <w:szCs w:val="20"/>
              </w:rPr>
            </w:pPr>
          </w:p>
        </w:tc>
        <w:tc>
          <w:tcPr>
            <w:tcW w:w="236" w:type="dxa"/>
            <w:gridSpan w:val="3"/>
          </w:tcPr>
          <w:p w14:paraId="481AA5B9" w14:textId="77777777" w:rsidR="009779C7" w:rsidRPr="002107CC" w:rsidRDefault="009779C7" w:rsidP="005D74A0">
            <w:pPr>
              <w:spacing w:after="0" w:line="240" w:lineRule="auto"/>
              <w:rPr>
                <w:rFonts w:ascii="Arial" w:hAnsi="Arial" w:cs="Arial"/>
                <w:sz w:val="20"/>
                <w:szCs w:val="20"/>
              </w:rPr>
            </w:pPr>
          </w:p>
        </w:tc>
        <w:tc>
          <w:tcPr>
            <w:tcW w:w="5340" w:type="dxa"/>
          </w:tcPr>
          <w:p w14:paraId="4154864B"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1 severe hypoglycemic event</w:t>
            </w:r>
          </w:p>
        </w:tc>
        <w:tc>
          <w:tcPr>
            <w:tcW w:w="992" w:type="dxa"/>
          </w:tcPr>
          <w:p w14:paraId="62B0CE26"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33E17F04"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12% (191)</w:t>
            </w:r>
          </w:p>
        </w:tc>
      </w:tr>
      <w:tr w:rsidR="009779C7" w:rsidRPr="002107CC" w14:paraId="5EB0BC51" w14:textId="77777777" w:rsidTr="00B97812">
        <w:tc>
          <w:tcPr>
            <w:tcW w:w="236" w:type="dxa"/>
          </w:tcPr>
          <w:p w14:paraId="65CE2D90" w14:textId="77777777" w:rsidR="009779C7" w:rsidRPr="002107CC" w:rsidRDefault="009779C7" w:rsidP="005D74A0">
            <w:pPr>
              <w:spacing w:after="0" w:line="240" w:lineRule="auto"/>
              <w:rPr>
                <w:rFonts w:ascii="Arial" w:hAnsi="Arial" w:cs="Arial"/>
                <w:sz w:val="20"/>
                <w:szCs w:val="20"/>
              </w:rPr>
            </w:pPr>
          </w:p>
        </w:tc>
        <w:tc>
          <w:tcPr>
            <w:tcW w:w="236" w:type="dxa"/>
            <w:gridSpan w:val="3"/>
          </w:tcPr>
          <w:p w14:paraId="31B6DB62" w14:textId="77777777" w:rsidR="009779C7" w:rsidRPr="002107CC" w:rsidRDefault="009779C7" w:rsidP="005D74A0">
            <w:pPr>
              <w:spacing w:after="0" w:line="240" w:lineRule="auto"/>
              <w:rPr>
                <w:rFonts w:ascii="Arial" w:hAnsi="Arial" w:cs="Arial"/>
                <w:sz w:val="20"/>
                <w:szCs w:val="20"/>
              </w:rPr>
            </w:pPr>
          </w:p>
        </w:tc>
        <w:tc>
          <w:tcPr>
            <w:tcW w:w="5340" w:type="dxa"/>
          </w:tcPr>
          <w:p w14:paraId="4F0B11EC"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≥2 severe hypoglycemic events</w:t>
            </w:r>
          </w:p>
        </w:tc>
        <w:tc>
          <w:tcPr>
            <w:tcW w:w="992" w:type="dxa"/>
          </w:tcPr>
          <w:p w14:paraId="76BB63F9"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0DF72E1D"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31% (494)</w:t>
            </w:r>
          </w:p>
        </w:tc>
      </w:tr>
      <w:tr w:rsidR="009779C7" w:rsidRPr="002107CC" w14:paraId="7827E8E4" w14:textId="77777777" w:rsidTr="00B97812">
        <w:tc>
          <w:tcPr>
            <w:tcW w:w="236" w:type="dxa"/>
          </w:tcPr>
          <w:p w14:paraId="3D354897" w14:textId="77777777" w:rsidR="009779C7" w:rsidRPr="002107CC" w:rsidRDefault="009779C7" w:rsidP="005D74A0">
            <w:pPr>
              <w:spacing w:after="0" w:line="240" w:lineRule="auto"/>
              <w:rPr>
                <w:rFonts w:ascii="Arial" w:hAnsi="Arial" w:cs="Arial"/>
                <w:sz w:val="20"/>
                <w:szCs w:val="20"/>
              </w:rPr>
            </w:pPr>
          </w:p>
        </w:tc>
        <w:tc>
          <w:tcPr>
            <w:tcW w:w="5576" w:type="dxa"/>
            <w:gridSpan w:val="4"/>
          </w:tcPr>
          <w:p w14:paraId="402EA88A" w14:textId="4D0C6E4E" w:rsidR="009779C7" w:rsidRPr="002107CC" w:rsidRDefault="009779C7" w:rsidP="00A54FA0">
            <w:pPr>
              <w:spacing w:after="0" w:line="240" w:lineRule="auto"/>
              <w:rPr>
                <w:rFonts w:ascii="Arial" w:hAnsi="Arial" w:cs="Arial"/>
                <w:sz w:val="20"/>
                <w:szCs w:val="20"/>
              </w:rPr>
            </w:pPr>
            <w:r w:rsidRPr="002107CC">
              <w:rPr>
                <w:rFonts w:ascii="Arial" w:hAnsi="Arial" w:cs="Arial"/>
                <w:sz w:val="20"/>
                <w:szCs w:val="20"/>
              </w:rPr>
              <w:t xml:space="preserve">Non-severe hypoglycemic events in past </w:t>
            </w:r>
            <w:r w:rsidR="00A54FA0">
              <w:rPr>
                <w:rFonts w:ascii="Arial" w:hAnsi="Arial" w:cs="Arial"/>
                <w:sz w:val="20"/>
                <w:szCs w:val="20"/>
              </w:rPr>
              <w:t>12 months</w:t>
            </w:r>
          </w:p>
        </w:tc>
        <w:tc>
          <w:tcPr>
            <w:tcW w:w="992" w:type="dxa"/>
          </w:tcPr>
          <w:p w14:paraId="59048E3F"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154</w:t>
            </w:r>
          </w:p>
        </w:tc>
        <w:tc>
          <w:tcPr>
            <w:tcW w:w="1985" w:type="dxa"/>
          </w:tcPr>
          <w:p w14:paraId="1ED1F81B"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4E3C9A0A" w14:textId="77777777" w:rsidTr="00B97812">
        <w:tc>
          <w:tcPr>
            <w:tcW w:w="236" w:type="dxa"/>
          </w:tcPr>
          <w:p w14:paraId="2E1E5ECD" w14:textId="77777777" w:rsidR="009779C7" w:rsidRPr="002107CC" w:rsidRDefault="009779C7" w:rsidP="005D74A0">
            <w:pPr>
              <w:spacing w:after="0" w:line="240" w:lineRule="auto"/>
              <w:rPr>
                <w:rFonts w:ascii="Arial" w:hAnsi="Arial" w:cs="Arial"/>
                <w:sz w:val="20"/>
                <w:szCs w:val="20"/>
              </w:rPr>
            </w:pPr>
          </w:p>
        </w:tc>
        <w:tc>
          <w:tcPr>
            <w:tcW w:w="236" w:type="dxa"/>
            <w:gridSpan w:val="3"/>
          </w:tcPr>
          <w:p w14:paraId="5E27AE92" w14:textId="77777777" w:rsidR="009779C7" w:rsidRPr="002107CC" w:rsidRDefault="009779C7" w:rsidP="005D74A0">
            <w:pPr>
              <w:spacing w:after="0" w:line="240" w:lineRule="auto"/>
              <w:rPr>
                <w:rFonts w:ascii="Arial" w:hAnsi="Arial" w:cs="Arial"/>
                <w:sz w:val="20"/>
                <w:szCs w:val="20"/>
              </w:rPr>
            </w:pPr>
          </w:p>
        </w:tc>
        <w:tc>
          <w:tcPr>
            <w:tcW w:w="5340" w:type="dxa"/>
          </w:tcPr>
          <w:p w14:paraId="3360F78C"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No non-severe hypoglycemic events</w:t>
            </w:r>
          </w:p>
        </w:tc>
        <w:tc>
          <w:tcPr>
            <w:tcW w:w="992" w:type="dxa"/>
          </w:tcPr>
          <w:p w14:paraId="2A058DE7" w14:textId="77777777" w:rsidR="009779C7" w:rsidRPr="002107CC" w:rsidRDefault="009779C7" w:rsidP="005D74A0">
            <w:pPr>
              <w:spacing w:after="0" w:line="240" w:lineRule="auto"/>
              <w:rPr>
                <w:rFonts w:ascii="Arial" w:hAnsi="Arial" w:cs="Arial"/>
                <w:sz w:val="20"/>
                <w:szCs w:val="20"/>
              </w:rPr>
            </w:pPr>
          </w:p>
        </w:tc>
        <w:tc>
          <w:tcPr>
            <w:tcW w:w="1985" w:type="dxa"/>
          </w:tcPr>
          <w:p w14:paraId="32219ACE"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27% (505)</w:t>
            </w:r>
          </w:p>
        </w:tc>
      </w:tr>
      <w:tr w:rsidR="009779C7" w:rsidRPr="002107CC" w14:paraId="664EA0D9" w14:textId="77777777" w:rsidTr="00B97812">
        <w:tc>
          <w:tcPr>
            <w:tcW w:w="236" w:type="dxa"/>
          </w:tcPr>
          <w:p w14:paraId="05EE5D3C" w14:textId="77777777" w:rsidR="009779C7" w:rsidRPr="002107CC" w:rsidRDefault="009779C7" w:rsidP="005D74A0">
            <w:pPr>
              <w:spacing w:after="0" w:line="240" w:lineRule="auto"/>
              <w:rPr>
                <w:rFonts w:ascii="Arial" w:hAnsi="Arial" w:cs="Arial"/>
                <w:sz w:val="20"/>
                <w:szCs w:val="20"/>
              </w:rPr>
            </w:pPr>
          </w:p>
        </w:tc>
        <w:tc>
          <w:tcPr>
            <w:tcW w:w="236" w:type="dxa"/>
            <w:gridSpan w:val="3"/>
          </w:tcPr>
          <w:p w14:paraId="247B73FB" w14:textId="77777777" w:rsidR="009779C7" w:rsidRPr="002107CC" w:rsidRDefault="009779C7" w:rsidP="005D74A0">
            <w:pPr>
              <w:spacing w:after="0" w:line="240" w:lineRule="auto"/>
              <w:rPr>
                <w:rFonts w:ascii="Arial" w:hAnsi="Arial" w:cs="Arial"/>
                <w:sz w:val="20"/>
                <w:szCs w:val="20"/>
              </w:rPr>
            </w:pPr>
          </w:p>
        </w:tc>
        <w:tc>
          <w:tcPr>
            <w:tcW w:w="5340" w:type="dxa"/>
          </w:tcPr>
          <w:p w14:paraId="2F1D2BF7" w14:textId="03C6C03D" w:rsidR="009779C7" w:rsidRPr="001E0850" w:rsidRDefault="002620FA" w:rsidP="00113809">
            <w:pPr>
              <w:spacing w:after="0" w:line="240" w:lineRule="auto"/>
              <w:rPr>
                <w:rFonts w:ascii="Arial" w:hAnsi="Arial" w:cs="Arial"/>
                <w:sz w:val="20"/>
                <w:szCs w:val="20"/>
                <w:vertAlign w:val="superscript"/>
              </w:rPr>
            </w:pPr>
            <w:r w:rsidRPr="002620FA">
              <w:rPr>
                <w:rFonts w:ascii="Arial" w:hAnsi="Arial" w:cs="Arial"/>
                <w:sz w:val="20"/>
                <w:szCs w:val="20"/>
                <w:highlight w:val="yellow"/>
              </w:rPr>
              <w:t>Occasional</w:t>
            </w:r>
            <w:r w:rsidR="00DD2650" w:rsidRPr="002107CC">
              <w:rPr>
                <w:rFonts w:ascii="Arial" w:hAnsi="Arial" w:cs="Arial"/>
                <w:sz w:val="20"/>
                <w:szCs w:val="20"/>
              </w:rPr>
              <w:t xml:space="preserve"> </w:t>
            </w:r>
            <w:r w:rsidR="001E0850">
              <w:rPr>
                <w:rFonts w:ascii="Arial" w:hAnsi="Arial" w:cs="Arial"/>
                <w:sz w:val="20"/>
                <w:szCs w:val="20"/>
              </w:rPr>
              <w:t xml:space="preserve">non-severe hypoglycemic events </w:t>
            </w:r>
            <w:r w:rsidR="00113809" w:rsidRPr="00113809">
              <w:rPr>
                <w:rFonts w:ascii="Arial" w:hAnsi="Arial" w:cs="Arial"/>
                <w:sz w:val="20"/>
                <w:szCs w:val="20"/>
                <w:highlight w:val="yellow"/>
                <w:vertAlign w:val="superscript"/>
              </w:rPr>
              <w:t>d</w:t>
            </w:r>
          </w:p>
        </w:tc>
        <w:tc>
          <w:tcPr>
            <w:tcW w:w="992" w:type="dxa"/>
          </w:tcPr>
          <w:p w14:paraId="0D2C7D06" w14:textId="77777777" w:rsidR="009779C7" w:rsidRPr="002107CC" w:rsidRDefault="009779C7" w:rsidP="005D74A0">
            <w:pPr>
              <w:spacing w:after="0" w:line="240" w:lineRule="auto"/>
              <w:rPr>
                <w:rFonts w:ascii="Arial" w:hAnsi="Arial" w:cs="Arial"/>
                <w:sz w:val="20"/>
                <w:szCs w:val="20"/>
              </w:rPr>
            </w:pPr>
          </w:p>
        </w:tc>
        <w:tc>
          <w:tcPr>
            <w:tcW w:w="1985" w:type="dxa"/>
          </w:tcPr>
          <w:p w14:paraId="7EC4FDEE"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41% (779)</w:t>
            </w:r>
          </w:p>
        </w:tc>
      </w:tr>
      <w:tr w:rsidR="009779C7" w:rsidRPr="002107CC" w14:paraId="0C54FC3D" w14:textId="77777777" w:rsidTr="00B97812">
        <w:tc>
          <w:tcPr>
            <w:tcW w:w="236" w:type="dxa"/>
          </w:tcPr>
          <w:p w14:paraId="717D9BBE" w14:textId="77777777" w:rsidR="009779C7" w:rsidRPr="002107CC" w:rsidRDefault="009779C7" w:rsidP="005D74A0">
            <w:pPr>
              <w:spacing w:after="0" w:line="240" w:lineRule="auto"/>
              <w:rPr>
                <w:rFonts w:ascii="Arial" w:hAnsi="Arial" w:cs="Arial"/>
                <w:sz w:val="20"/>
                <w:szCs w:val="20"/>
              </w:rPr>
            </w:pPr>
          </w:p>
        </w:tc>
        <w:tc>
          <w:tcPr>
            <w:tcW w:w="236" w:type="dxa"/>
            <w:gridSpan w:val="3"/>
          </w:tcPr>
          <w:p w14:paraId="7ACCABF9" w14:textId="77777777" w:rsidR="009779C7" w:rsidRPr="002107CC" w:rsidRDefault="009779C7" w:rsidP="005D74A0">
            <w:pPr>
              <w:spacing w:after="0" w:line="240" w:lineRule="auto"/>
              <w:rPr>
                <w:rFonts w:ascii="Arial" w:hAnsi="Arial" w:cs="Arial"/>
                <w:sz w:val="20"/>
                <w:szCs w:val="20"/>
              </w:rPr>
            </w:pPr>
          </w:p>
        </w:tc>
        <w:tc>
          <w:tcPr>
            <w:tcW w:w="5340" w:type="dxa"/>
          </w:tcPr>
          <w:p w14:paraId="18EE7BA7" w14:textId="2B4564EB" w:rsidR="009779C7" w:rsidRPr="00BD4605" w:rsidRDefault="009779C7" w:rsidP="005D74A0">
            <w:pPr>
              <w:spacing w:after="0" w:line="240" w:lineRule="auto"/>
              <w:rPr>
                <w:rFonts w:ascii="Arial" w:hAnsi="Arial" w:cs="Arial"/>
                <w:sz w:val="20"/>
                <w:szCs w:val="20"/>
                <w:vertAlign w:val="superscript"/>
              </w:rPr>
            </w:pPr>
            <w:r w:rsidRPr="002107CC">
              <w:rPr>
                <w:rFonts w:ascii="Arial" w:hAnsi="Arial" w:cs="Arial"/>
                <w:sz w:val="20"/>
                <w:szCs w:val="20"/>
              </w:rPr>
              <w:t>Frequent</w:t>
            </w:r>
            <w:r w:rsidR="00DD2650" w:rsidRPr="002107CC">
              <w:rPr>
                <w:rFonts w:ascii="Arial" w:hAnsi="Arial" w:cs="Arial"/>
                <w:sz w:val="20"/>
                <w:szCs w:val="20"/>
              </w:rPr>
              <w:t xml:space="preserve"> </w:t>
            </w:r>
            <w:r w:rsidR="00BD4605">
              <w:rPr>
                <w:rFonts w:ascii="Arial" w:hAnsi="Arial" w:cs="Arial"/>
                <w:sz w:val="20"/>
                <w:szCs w:val="20"/>
              </w:rPr>
              <w:t xml:space="preserve">non-severe hypoglycemic events </w:t>
            </w:r>
            <w:r w:rsidR="00113809" w:rsidRPr="00113809">
              <w:rPr>
                <w:rFonts w:ascii="Arial" w:hAnsi="Arial" w:cs="Arial"/>
                <w:sz w:val="20"/>
                <w:szCs w:val="20"/>
                <w:highlight w:val="yellow"/>
                <w:vertAlign w:val="superscript"/>
              </w:rPr>
              <w:t>e</w:t>
            </w:r>
          </w:p>
        </w:tc>
        <w:tc>
          <w:tcPr>
            <w:tcW w:w="992" w:type="dxa"/>
          </w:tcPr>
          <w:p w14:paraId="100A6374" w14:textId="77777777" w:rsidR="009779C7" w:rsidRPr="002107CC" w:rsidRDefault="009779C7" w:rsidP="005D74A0">
            <w:pPr>
              <w:spacing w:after="0" w:line="240" w:lineRule="auto"/>
              <w:rPr>
                <w:rFonts w:ascii="Arial" w:hAnsi="Arial" w:cs="Arial"/>
                <w:sz w:val="20"/>
                <w:szCs w:val="20"/>
              </w:rPr>
            </w:pPr>
          </w:p>
        </w:tc>
        <w:tc>
          <w:tcPr>
            <w:tcW w:w="1985" w:type="dxa"/>
          </w:tcPr>
          <w:p w14:paraId="79960BF0"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33% (619)</w:t>
            </w:r>
          </w:p>
        </w:tc>
      </w:tr>
      <w:tr w:rsidR="009779C7" w:rsidRPr="002107CC" w14:paraId="47A1A153" w14:textId="77777777" w:rsidTr="00B97812">
        <w:tc>
          <w:tcPr>
            <w:tcW w:w="5812" w:type="dxa"/>
            <w:gridSpan w:val="5"/>
          </w:tcPr>
          <w:p w14:paraId="335D61FD" w14:textId="77777777" w:rsidR="009779C7" w:rsidRPr="002107CC" w:rsidRDefault="009779C7" w:rsidP="005D74A0">
            <w:pPr>
              <w:spacing w:after="0" w:line="240" w:lineRule="auto"/>
              <w:rPr>
                <w:rFonts w:ascii="Arial" w:hAnsi="Arial" w:cs="Arial"/>
                <w:b/>
                <w:sz w:val="20"/>
                <w:szCs w:val="20"/>
              </w:rPr>
            </w:pPr>
            <w:r w:rsidRPr="002107CC">
              <w:rPr>
                <w:rFonts w:ascii="Arial" w:hAnsi="Arial" w:cs="Arial"/>
                <w:b/>
                <w:sz w:val="20"/>
                <w:szCs w:val="20"/>
              </w:rPr>
              <w:t>Family member hypoglycemia self-efficacy</w:t>
            </w:r>
          </w:p>
        </w:tc>
        <w:tc>
          <w:tcPr>
            <w:tcW w:w="992" w:type="dxa"/>
          </w:tcPr>
          <w:p w14:paraId="2084F8BC"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123</w:t>
            </w:r>
          </w:p>
        </w:tc>
        <w:tc>
          <w:tcPr>
            <w:tcW w:w="1985" w:type="dxa"/>
          </w:tcPr>
          <w:p w14:paraId="28470543"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50873662" w14:textId="77777777" w:rsidTr="00B97812">
        <w:tc>
          <w:tcPr>
            <w:tcW w:w="454" w:type="dxa"/>
            <w:gridSpan w:val="3"/>
          </w:tcPr>
          <w:p w14:paraId="1EB6B9A8" w14:textId="77777777" w:rsidR="009779C7" w:rsidRPr="002107CC" w:rsidRDefault="009779C7" w:rsidP="005D74A0">
            <w:pPr>
              <w:spacing w:after="0" w:line="240" w:lineRule="auto"/>
              <w:rPr>
                <w:rFonts w:ascii="Arial" w:hAnsi="Arial" w:cs="Arial"/>
                <w:b/>
                <w:sz w:val="20"/>
                <w:szCs w:val="20"/>
              </w:rPr>
            </w:pPr>
          </w:p>
        </w:tc>
        <w:tc>
          <w:tcPr>
            <w:tcW w:w="5358" w:type="dxa"/>
            <w:gridSpan w:val="2"/>
          </w:tcPr>
          <w:p w14:paraId="62FD26F7" w14:textId="40F17510" w:rsidR="009779C7" w:rsidRPr="002107CC" w:rsidRDefault="009779C7" w:rsidP="005D74A0">
            <w:pPr>
              <w:spacing w:after="0" w:line="240" w:lineRule="auto"/>
              <w:rPr>
                <w:rFonts w:ascii="Arial" w:hAnsi="Arial" w:cs="Arial"/>
                <w:b/>
                <w:sz w:val="20"/>
                <w:szCs w:val="20"/>
              </w:rPr>
            </w:pPr>
            <w:r w:rsidRPr="002107CC">
              <w:rPr>
                <w:rFonts w:ascii="Arial" w:hAnsi="Arial" w:cs="Arial"/>
                <w:sz w:val="20"/>
                <w:szCs w:val="20"/>
              </w:rPr>
              <w:t xml:space="preserve">Not </w:t>
            </w:r>
            <w:r w:rsidR="001F6594">
              <w:rPr>
                <w:rFonts w:ascii="Arial" w:hAnsi="Arial" w:cs="Arial"/>
                <w:sz w:val="20"/>
                <w:szCs w:val="20"/>
              </w:rPr>
              <w:t>at all confident</w:t>
            </w:r>
          </w:p>
        </w:tc>
        <w:tc>
          <w:tcPr>
            <w:tcW w:w="992" w:type="dxa"/>
          </w:tcPr>
          <w:p w14:paraId="24CCAFC4"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5B7FCA78"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8% (149)</w:t>
            </w:r>
          </w:p>
        </w:tc>
      </w:tr>
      <w:tr w:rsidR="009779C7" w:rsidRPr="002107CC" w14:paraId="0C608BF8" w14:textId="77777777" w:rsidTr="00B97812">
        <w:tc>
          <w:tcPr>
            <w:tcW w:w="454" w:type="dxa"/>
            <w:gridSpan w:val="3"/>
          </w:tcPr>
          <w:p w14:paraId="6E3E30CE" w14:textId="77777777" w:rsidR="009779C7" w:rsidRPr="002107CC" w:rsidRDefault="009779C7" w:rsidP="005D74A0">
            <w:pPr>
              <w:spacing w:after="0" w:line="240" w:lineRule="auto"/>
              <w:rPr>
                <w:rFonts w:ascii="Arial" w:hAnsi="Arial" w:cs="Arial"/>
                <w:b/>
                <w:sz w:val="20"/>
                <w:szCs w:val="20"/>
              </w:rPr>
            </w:pPr>
          </w:p>
        </w:tc>
        <w:tc>
          <w:tcPr>
            <w:tcW w:w="5358" w:type="dxa"/>
            <w:gridSpan w:val="2"/>
          </w:tcPr>
          <w:p w14:paraId="62E33B8E" w14:textId="77777777" w:rsidR="009779C7" w:rsidRPr="002107CC" w:rsidRDefault="009779C7" w:rsidP="005D74A0">
            <w:pPr>
              <w:spacing w:after="0" w:line="240" w:lineRule="auto"/>
              <w:rPr>
                <w:rFonts w:ascii="Arial" w:hAnsi="Arial" w:cs="Arial"/>
                <w:b/>
                <w:sz w:val="20"/>
                <w:szCs w:val="20"/>
              </w:rPr>
            </w:pPr>
            <w:r w:rsidRPr="002107CC">
              <w:rPr>
                <w:rFonts w:ascii="Arial" w:hAnsi="Arial" w:cs="Arial"/>
                <w:sz w:val="20"/>
                <w:szCs w:val="20"/>
              </w:rPr>
              <w:t>Somewhat confident</w:t>
            </w:r>
          </w:p>
        </w:tc>
        <w:tc>
          <w:tcPr>
            <w:tcW w:w="992" w:type="dxa"/>
          </w:tcPr>
          <w:p w14:paraId="4270A601"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769D5205"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25% (476)</w:t>
            </w:r>
          </w:p>
        </w:tc>
      </w:tr>
      <w:tr w:rsidR="009779C7" w:rsidRPr="002107CC" w14:paraId="2D810A92" w14:textId="77777777" w:rsidTr="00B97812">
        <w:tc>
          <w:tcPr>
            <w:tcW w:w="454" w:type="dxa"/>
            <w:gridSpan w:val="3"/>
          </w:tcPr>
          <w:p w14:paraId="6EE67033" w14:textId="77777777" w:rsidR="009779C7" w:rsidRPr="002107CC" w:rsidRDefault="009779C7" w:rsidP="005D74A0">
            <w:pPr>
              <w:spacing w:after="0" w:line="240" w:lineRule="auto"/>
              <w:rPr>
                <w:rFonts w:ascii="Arial" w:hAnsi="Arial" w:cs="Arial"/>
                <w:b/>
                <w:sz w:val="20"/>
                <w:szCs w:val="20"/>
              </w:rPr>
            </w:pPr>
          </w:p>
        </w:tc>
        <w:tc>
          <w:tcPr>
            <w:tcW w:w="5358" w:type="dxa"/>
            <w:gridSpan w:val="2"/>
          </w:tcPr>
          <w:p w14:paraId="196B3CD5" w14:textId="1BB7F5C0" w:rsidR="009779C7" w:rsidRPr="002107CC" w:rsidRDefault="001F6594" w:rsidP="005D74A0">
            <w:pPr>
              <w:spacing w:after="0" w:line="240" w:lineRule="auto"/>
              <w:rPr>
                <w:rFonts w:ascii="Arial" w:hAnsi="Arial" w:cs="Arial"/>
                <w:b/>
                <w:sz w:val="20"/>
                <w:szCs w:val="20"/>
              </w:rPr>
            </w:pPr>
            <w:r>
              <w:rPr>
                <w:rFonts w:ascii="Arial" w:hAnsi="Arial" w:cs="Arial"/>
                <w:sz w:val="20"/>
                <w:szCs w:val="20"/>
              </w:rPr>
              <w:t xml:space="preserve">Fairly </w:t>
            </w:r>
            <w:r w:rsidR="009779C7" w:rsidRPr="002107CC">
              <w:rPr>
                <w:rFonts w:ascii="Arial" w:hAnsi="Arial" w:cs="Arial"/>
                <w:sz w:val="20"/>
                <w:szCs w:val="20"/>
              </w:rPr>
              <w:t>confident</w:t>
            </w:r>
          </w:p>
        </w:tc>
        <w:tc>
          <w:tcPr>
            <w:tcW w:w="992" w:type="dxa"/>
          </w:tcPr>
          <w:p w14:paraId="420964DC"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7D6F2F93"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29% (566)</w:t>
            </w:r>
          </w:p>
        </w:tc>
      </w:tr>
      <w:tr w:rsidR="009779C7" w:rsidRPr="002107CC" w14:paraId="3EEA540B" w14:textId="77777777" w:rsidTr="00B97812">
        <w:tc>
          <w:tcPr>
            <w:tcW w:w="454" w:type="dxa"/>
            <w:gridSpan w:val="3"/>
          </w:tcPr>
          <w:p w14:paraId="4A7F59BB" w14:textId="77777777" w:rsidR="009779C7" w:rsidRPr="002107CC" w:rsidRDefault="009779C7" w:rsidP="005D74A0">
            <w:pPr>
              <w:spacing w:after="0" w:line="240" w:lineRule="auto"/>
              <w:rPr>
                <w:rFonts w:ascii="Arial" w:hAnsi="Arial" w:cs="Arial"/>
                <w:b/>
                <w:sz w:val="20"/>
                <w:szCs w:val="20"/>
              </w:rPr>
            </w:pPr>
          </w:p>
        </w:tc>
        <w:tc>
          <w:tcPr>
            <w:tcW w:w="5358" w:type="dxa"/>
            <w:gridSpan w:val="2"/>
          </w:tcPr>
          <w:p w14:paraId="12A23AD8" w14:textId="77777777" w:rsidR="009779C7" w:rsidRPr="002107CC" w:rsidRDefault="009779C7" w:rsidP="005D74A0">
            <w:pPr>
              <w:spacing w:after="0" w:line="240" w:lineRule="auto"/>
              <w:rPr>
                <w:rFonts w:ascii="Arial" w:hAnsi="Arial" w:cs="Arial"/>
                <w:b/>
                <w:sz w:val="20"/>
                <w:szCs w:val="20"/>
              </w:rPr>
            </w:pPr>
            <w:r w:rsidRPr="002107CC">
              <w:rPr>
                <w:rFonts w:ascii="Arial" w:hAnsi="Arial" w:cs="Arial"/>
                <w:sz w:val="20"/>
                <w:szCs w:val="20"/>
              </w:rPr>
              <w:t>Very confident</w:t>
            </w:r>
          </w:p>
        </w:tc>
        <w:tc>
          <w:tcPr>
            <w:tcW w:w="992" w:type="dxa"/>
          </w:tcPr>
          <w:p w14:paraId="74B83720"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5A27AB7A"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22% (421)</w:t>
            </w:r>
          </w:p>
        </w:tc>
      </w:tr>
      <w:tr w:rsidR="009779C7" w:rsidRPr="002107CC" w14:paraId="1B9C4076" w14:textId="77777777" w:rsidTr="00B97812">
        <w:tc>
          <w:tcPr>
            <w:tcW w:w="454" w:type="dxa"/>
            <w:gridSpan w:val="3"/>
          </w:tcPr>
          <w:p w14:paraId="3EA6F2FA" w14:textId="77777777" w:rsidR="009779C7" w:rsidRPr="002107CC" w:rsidRDefault="009779C7" w:rsidP="005D74A0">
            <w:pPr>
              <w:spacing w:after="0" w:line="240" w:lineRule="auto"/>
              <w:rPr>
                <w:rFonts w:ascii="Arial" w:hAnsi="Arial" w:cs="Arial"/>
                <w:b/>
                <w:sz w:val="20"/>
                <w:szCs w:val="20"/>
              </w:rPr>
            </w:pPr>
          </w:p>
        </w:tc>
        <w:tc>
          <w:tcPr>
            <w:tcW w:w="5358" w:type="dxa"/>
            <w:gridSpan w:val="2"/>
          </w:tcPr>
          <w:p w14:paraId="25C43784" w14:textId="77777777" w:rsidR="009779C7" w:rsidRPr="002107CC" w:rsidRDefault="009779C7" w:rsidP="005D74A0">
            <w:pPr>
              <w:spacing w:after="0" w:line="240" w:lineRule="auto"/>
              <w:rPr>
                <w:rFonts w:ascii="Arial" w:hAnsi="Arial" w:cs="Arial"/>
                <w:b/>
                <w:sz w:val="20"/>
                <w:szCs w:val="20"/>
              </w:rPr>
            </w:pPr>
            <w:r w:rsidRPr="002107CC">
              <w:rPr>
                <w:rFonts w:ascii="Arial" w:hAnsi="Arial" w:cs="Arial"/>
                <w:sz w:val="20"/>
                <w:szCs w:val="20"/>
              </w:rPr>
              <w:t>Extremely confident</w:t>
            </w:r>
          </w:p>
        </w:tc>
        <w:tc>
          <w:tcPr>
            <w:tcW w:w="992" w:type="dxa"/>
            <w:tcBorders>
              <w:left w:val="nil"/>
            </w:tcBorders>
          </w:tcPr>
          <w:p w14:paraId="73927C7F"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55BF0128"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17% (322)</w:t>
            </w:r>
          </w:p>
        </w:tc>
      </w:tr>
      <w:tr w:rsidR="005A6F48" w:rsidRPr="002107CC" w14:paraId="1CB19CDF" w14:textId="77777777" w:rsidTr="00B97812">
        <w:tc>
          <w:tcPr>
            <w:tcW w:w="5812" w:type="dxa"/>
            <w:gridSpan w:val="5"/>
          </w:tcPr>
          <w:p w14:paraId="5461BC0B" w14:textId="0C307CB7" w:rsidR="005A6F48" w:rsidRPr="002107CC" w:rsidRDefault="005A6F48" w:rsidP="00890129">
            <w:pPr>
              <w:spacing w:after="0" w:line="240" w:lineRule="auto"/>
              <w:rPr>
                <w:rFonts w:ascii="Arial" w:hAnsi="Arial" w:cs="Arial"/>
                <w:b/>
                <w:sz w:val="20"/>
                <w:szCs w:val="20"/>
              </w:rPr>
            </w:pPr>
            <w:r w:rsidRPr="002107CC">
              <w:rPr>
                <w:rFonts w:ascii="Arial" w:hAnsi="Arial" w:cs="Arial"/>
                <w:b/>
                <w:sz w:val="20"/>
                <w:szCs w:val="20"/>
              </w:rPr>
              <w:t>Family mem</w:t>
            </w:r>
            <w:r w:rsidR="00471085" w:rsidRPr="002107CC">
              <w:rPr>
                <w:rFonts w:ascii="Arial" w:hAnsi="Arial" w:cs="Arial"/>
                <w:b/>
                <w:sz w:val="20"/>
                <w:szCs w:val="20"/>
              </w:rPr>
              <w:t xml:space="preserve">ber </w:t>
            </w:r>
            <w:r w:rsidR="00890129" w:rsidRPr="002107CC">
              <w:rPr>
                <w:rFonts w:ascii="Arial" w:hAnsi="Arial" w:cs="Arial"/>
                <w:b/>
                <w:sz w:val="20"/>
                <w:szCs w:val="20"/>
              </w:rPr>
              <w:t>recognition of hypoglycemia</w:t>
            </w:r>
          </w:p>
        </w:tc>
        <w:tc>
          <w:tcPr>
            <w:tcW w:w="992" w:type="dxa"/>
            <w:tcBorders>
              <w:left w:val="nil"/>
            </w:tcBorders>
          </w:tcPr>
          <w:p w14:paraId="4477CF48" w14:textId="6986D228" w:rsidR="005A6F48" w:rsidRPr="00BD4605" w:rsidRDefault="005A6F48" w:rsidP="005D74A0">
            <w:pPr>
              <w:spacing w:after="0" w:line="240" w:lineRule="auto"/>
              <w:jc w:val="center"/>
              <w:rPr>
                <w:rFonts w:ascii="Arial" w:hAnsi="Arial" w:cs="Arial"/>
                <w:sz w:val="20"/>
                <w:szCs w:val="20"/>
                <w:vertAlign w:val="superscript"/>
              </w:rPr>
            </w:pPr>
            <w:r w:rsidRPr="002107CC">
              <w:rPr>
                <w:rFonts w:ascii="Arial" w:hAnsi="Arial" w:cs="Arial"/>
                <w:sz w:val="20"/>
                <w:szCs w:val="20"/>
              </w:rPr>
              <w:t>479</w:t>
            </w:r>
            <w:r w:rsidR="00BD4605">
              <w:rPr>
                <w:rFonts w:ascii="Arial" w:hAnsi="Arial" w:cs="Arial"/>
                <w:sz w:val="20"/>
                <w:szCs w:val="20"/>
              </w:rPr>
              <w:t xml:space="preserve"> </w:t>
            </w:r>
            <w:r w:rsidR="00113809" w:rsidRPr="00113809">
              <w:rPr>
                <w:rFonts w:ascii="Arial" w:hAnsi="Arial" w:cs="Arial"/>
                <w:sz w:val="20"/>
                <w:szCs w:val="20"/>
                <w:highlight w:val="yellow"/>
                <w:vertAlign w:val="superscript"/>
              </w:rPr>
              <w:t>f</w:t>
            </w:r>
          </w:p>
        </w:tc>
        <w:tc>
          <w:tcPr>
            <w:tcW w:w="1985" w:type="dxa"/>
          </w:tcPr>
          <w:p w14:paraId="4357DC77" w14:textId="77777777" w:rsidR="005A6F48" w:rsidRPr="002107CC" w:rsidRDefault="005A6F48" w:rsidP="005D74A0">
            <w:pPr>
              <w:spacing w:after="0" w:line="240" w:lineRule="auto"/>
              <w:jc w:val="center"/>
              <w:rPr>
                <w:rFonts w:ascii="Arial" w:hAnsi="Arial" w:cs="Arial"/>
                <w:sz w:val="20"/>
                <w:szCs w:val="20"/>
              </w:rPr>
            </w:pPr>
          </w:p>
        </w:tc>
      </w:tr>
      <w:tr w:rsidR="005A6F48" w:rsidRPr="002107CC" w14:paraId="1D7C026D" w14:textId="77777777" w:rsidTr="00B97812">
        <w:tc>
          <w:tcPr>
            <w:tcW w:w="426" w:type="dxa"/>
            <w:gridSpan w:val="2"/>
          </w:tcPr>
          <w:p w14:paraId="64DBD01B" w14:textId="77777777" w:rsidR="005A6F48" w:rsidRPr="002107CC" w:rsidRDefault="005A6F48" w:rsidP="005D74A0">
            <w:pPr>
              <w:spacing w:after="0" w:line="240" w:lineRule="auto"/>
              <w:rPr>
                <w:rFonts w:ascii="Arial" w:hAnsi="Arial" w:cs="Arial"/>
                <w:sz w:val="20"/>
                <w:szCs w:val="20"/>
              </w:rPr>
            </w:pPr>
          </w:p>
        </w:tc>
        <w:tc>
          <w:tcPr>
            <w:tcW w:w="5386" w:type="dxa"/>
            <w:gridSpan w:val="3"/>
          </w:tcPr>
          <w:p w14:paraId="5FCB8562" w14:textId="77777777" w:rsidR="005A6F48" w:rsidRPr="002107CC" w:rsidRDefault="005A6F48" w:rsidP="005D74A0">
            <w:pPr>
              <w:spacing w:after="0" w:line="240" w:lineRule="auto"/>
              <w:rPr>
                <w:rFonts w:ascii="Arial" w:hAnsi="Arial" w:cs="Arial"/>
                <w:sz w:val="20"/>
                <w:szCs w:val="20"/>
              </w:rPr>
            </w:pPr>
            <w:r w:rsidRPr="002107CC">
              <w:rPr>
                <w:rFonts w:ascii="Arial" w:hAnsi="Arial" w:cs="Arial"/>
                <w:sz w:val="20"/>
                <w:szCs w:val="20"/>
              </w:rPr>
              <w:t>Always</w:t>
            </w:r>
          </w:p>
        </w:tc>
        <w:tc>
          <w:tcPr>
            <w:tcW w:w="992" w:type="dxa"/>
            <w:tcBorders>
              <w:left w:val="nil"/>
            </w:tcBorders>
          </w:tcPr>
          <w:p w14:paraId="1DC8D7D2" w14:textId="77777777" w:rsidR="005A6F48" w:rsidRPr="002107CC" w:rsidRDefault="005A6F48" w:rsidP="005D74A0">
            <w:pPr>
              <w:spacing w:after="0" w:line="240" w:lineRule="auto"/>
              <w:jc w:val="center"/>
              <w:rPr>
                <w:rFonts w:ascii="Arial" w:hAnsi="Arial" w:cs="Arial"/>
                <w:sz w:val="20"/>
                <w:szCs w:val="20"/>
              </w:rPr>
            </w:pPr>
          </w:p>
        </w:tc>
        <w:tc>
          <w:tcPr>
            <w:tcW w:w="1985" w:type="dxa"/>
          </w:tcPr>
          <w:p w14:paraId="3D0C5740" w14:textId="77777777" w:rsidR="005A6F48" w:rsidRPr="002107CC" w:rsidRDefault="005A6F48" w:rsidP="005D74A0">
            <w:pPr>
              <w:spacing w:after="0" w:line="240" w:lineRule="auto"/>
              <w:jc w:val="center"/>
              <w:rPr>
                <w:rFonts w:ascii="Arial" w:hAnsi="Arial" w:cs="Arial"/>
                <w:sz w:val="20"/>
                <w:szCs w:val="20"/>
              </w:rPr>
            </w:pPr>
            <w:r w:rsidRPr="002107CC">
              <w:rPr>
                <w:rFonts w:ascii="Arial" w:hAnsi="Arial" w:cs="Arial"/>
                <w:sz w:val="20"/>
                <w:szCs w:val="20"/>
              </w:rPr>
              <w:t>12% (191)</w:t>
            </w:r>
          </w:p>
        </w:tc>
      </w:tr>
      <w:tr w:rsidR="005A6F48" w:rsidRPr="002107CC" w14:paraId="5531333D" w14:textId="77777777" w:rsidTr="00B97812">
        <w:tc>
          <w:tcPr>
            <w:tcW w:w="426" w:type="dxa"/>
            <w:gridSpan w:val="2"/>
          </w:tcPr>
          <w:p w14:paraId="3975D0B6" w14:textId="77777777" w:rsidR="005A6F48" w:rsidRPr="002107CC" w:rsidRDefault="005A6F48" w:rsidP="005D74A0">
            <w:pPr>
              <w:spacing w:after="0" w:line="240" w:lineRule="auto"/>
              <w:rPr>
                <w:rFonts w:ascii="Arial" w:hAnsi="Arial" w:cs="Arial"/>
                <w:sz w:val="20"/>
                <w:szCs w:val="20"/>
              </w:rPr>
            </w:pPr>
          </w:p>
        </w:tc>
        <w:tc>
          <w:tcPr>
            <w:tcW w:w="5386" w:type="dxa"/>
            <w:gridSpan w:val="3"/>
          </w:tcPr>
          <w:p w14:paraId="77D4AA09" w14:textId="77777777" w:rsidR="005A6F48" w:rsidRPr="002107CC" w:rsidRDefault="005A6F48" w:rsidP="005D74A0">
            <w:pPr>
              <w:spacing w:after="0" w:line="240" w:lineRule="auto"/>
              <w:rPr>
                <w:rFonts w:ascii="Arial" w:hAnsi="Arial" w:cs="Arial"/>
                <w:sz w:val="20"/>
                <w:szCs w:val="20"/>
              </w:rPr>
            </w:pPr>
            <w:r w:rsidRPr="002107CC">
              <w:rPr>
                <w:rFonts w:ascii="Arial" w:hAnsi="Arial" w:cs="Arial"/>
                <w:sz w:val="20"/>
                <w:szCs w:val="20"/>
              </w:rPr>
              <w:t>Often</w:t>
            </w:r>
          </w:p>
        </w:tc>
        <w:tc>
          <w:tcPr>
            <w:tcW w:w="992" w:type="dxa"/>
          </w:tcPr>
          <w:p w14:paraId="348C05E5" w14:textId="77777777" w:rsidR="005A6F48" w:rsidRPr="002107CC" w:rsidRDefault="005A6F48" w:rsidP="005D74A0">
            <w:pPr>
              <w:spacing w:after="0" w:line="240" w:lineRule="auto"/>
              <w:jc w:val="center"/>
              <w:rPr>
                <w:rFonts w:ascii="Arial" w:hAnsi="Arial" w:cs="Arial"/>
                <w:sz w:val="20"/>
                <w:szCs w:val="20"/>
              </w:rPr>
            </w:pPr>
          </w:p>
        </w:tc>
        <w:tc>
          <w:tcPr>
            <w:tcW w:w="1985" w:type="dxa"/>
          </w:tcPr>
          <w:p w14:paraId="7ACAE7F2" w14:textId="77777777" w:rsidR="005A6F48" w:rsidRPr="002107CC" w:rsidRDefault="005A6F48" w:rsidP="005D74A0">
            <w:pPr>
              <w:spacing w:after="0" w:line="240" w:lineRule="auto"/>
              <w:jc w:val="center"/>
              <w:rPr>
                <w:rFonts w:ascii="Arial" w:hAnsi="Arial" w:cs="Arial"/>
                <w:sz w:val="20"/>
                <w:szCs w:val="20"/>
              </w:rPr>
            </w:pPr>
            <w:r w:rsidRPr="002107CC">
              <w:rPr>
                <w:rFonts w:ascii="Arial" w:hAnsi="Arial" w:cs="Arial"/>
                <w:sz w:val="20"/>
                <w:szCs w:val="20"/>
              </w:rPr>
              <w:t>23% (359)</w:t>
            </w:r>
          </w:p>
        </w:tc>
      </w:tr>
      <w:tr w:rsidR="005A6F48" w:rsidRPr="002107CC" w14:paraId="1A1F8A3E" w14:textId="77777777" w:rsidTr="00B97812">
        <w:tc>
          <w:tcPr>
            <w:tcW w:w="426" w:type="dxa"/>
            <w:gridSpan w:val="2"/>
          </w:tcPr>
          <w:p w14:paraId="5B877C9B" w14:textId="77777777" w:rsidR="005A6F48" w:rsidRPr="002107CC" w:rsidRDefault="005A6F48" w:rsidP="005D74A0">
            <w:pPr>
              <w:spacing w:after="0" w:line="240" w:lineRule="auto"/>
              <w:rPr>
                <w:rFonts w:ascii="Arial" w:hAnsi="Arial" w:cs="Arial"/>
                <w:sz w:val="20"/>
                <w:szCs w:val="20"/>
              </w:rPr>
            </w:pPr>
          </w:p>
        </w:tc>
        <w:tc>
          <w:tcPr>
            <w:tcW w:w="5386" w:type="dxa"/>
            <w:gridSpan w:val="3"/>
          </w:tcPr>
          <w:p w14:paraId="77C43127" w14:textId="77777777" w:rsidR="005A6F48" w:rsidRPr="002107CC" w:rsidRDefault="005A6F48" w:rsidP="005D74A0">
            <w:pPr>
              <w:spacing w:after="0" w:line="240" w:lineRule="auto"/>
              <w:rPr>
                <w:rFonts w:ascii="Arial" w:hAnsi="Arial" w:cs="Arial"/>
                <w:sz w:val="20"/>
                <w:szCs w:val="20"/>
              </w:rPr>
            </w:pPr>
            <w:r w:rsidRPr="002107CC">
              <w:rPr>
                <w:rFonts w:ascii="Arial" w:hAnsi="Arial" w:cs="Arial"/>
                <w:sz w:val="20"/>
                <w:szCs w:val="20"/>
              </w:rPr>
              <w:t>Sometimes</w:t>
            </w:r>
          </w:p>
        </w:tc>
        <w:tc>
          <w:tcPr>
            <w:tcW w:w="992" w:type="dxa"/>
          </w:tcPr>
          <w:p w14:paraId="3C9EA61F" w14:textId="77777777" w:rsidR="005A6F48" w:rsidRPr="002107CC" w:rsidRDefault="005A6F48" w:rsidP="005D74A0">
            <w:pPr>
              <w:spacing w:after="0" w:line="240" w:lineRule="auto"/>
              <w:jc w:val="center"/>
              <w:rPr>
                <w:rFonts w:ascii="Arial" w:hAnsi="Arial" w:cs="Arial"/>
                <w:sz w:val="20"/>
                <w:szCs w:val="20"/>
              </w:rPr>
            </w:pPr>
          </w:p>
        </w:tc>
        <w:tc>
          <w:tcPr>
            <w:tcW w:w="1985" w:type="dxa"/>
          </w:tcPr>
          <w:p w14:paraId="2D57BDF7" w14:textId="77777777" w:rsidR="005A6F48" w:rsidRPr="002107CC" w:rsidRDefault="005A6F48" w:rsidP="005D74A0">
            <w:pPr>
              <w:spacing w:after="0" w:line="240" w:lineRule="auto"/>
              <w:jc w:val="center"/>
              <w:rPr>
                <w:rFonts w:ascii="Arial" w:hAnsi="Arial" w:cs="Arial"/>
                <w:sz w:val="20"/>
                <w:szCs w:val="20"/>
              </w:rPr>
            </w:pPr>
            <w:r w:rsidRPr="002107CC">
              <w:rPr>
                <w:rFonts w:ascii="Arial" w:hAnsi="Arial" w:cs="Arial"/>
                <w:sz w:val="20"/>
                <w:szCs w:val="20"/>
              </w:rPr>
              <w:t>37% (576)</w:t>
            </w:r>
          </w:p>
        </w:tc>
      </w:tr>
      <w:tr w:rsidR="005A6F48" w:rsidRPr="002107CC" w14:paraId="18307075" w14:textId="77777777" w:rsidTr="00B97812">
        <w:tc>
          <w:tcPr>
            <w:tcW w:w="426" w:type="dxa"/>
            <w:gridSpan w:val="2"/>
          </w:tcPr>
          <w:p w14:paraId="47073A60" w14:textId="77777777" w:rsidR="005A6F48" w:rsidRPr="002107CC" w:rsidRDefault="005A6F48" w:rsidP="005D74A0">
            <w:pPr>
              <w:spacing w:after="0" w:line="240" w:lineRule="auto"/>
              <w:rPr>
                <w:rFonts w:ascii="Arial" w:hAnsi="Arial" w:cs="Arial"/>
                <w:sz w:val="20"/>
                <w:szCs w:val="20"/>
              </w:rPr>
            </w:pPr>
          </w:p>
        </w:tc>
        <w:tc>
          <w:tcPr>
            <w:tcW w:w="5386" w:type="dxa"/>
            <w:gridSpan w:val="3"/>
          </w:tcPr>
          <w:p w14:paraId="7B574425" w14:textId="77777777" w:rsidR="005A6F48" w:rsidRPr="002107CC" w:rsidRDefault="005A6F48" w:rsidP="005D74A0">
            <w:pPr>
              <w:spacing w:after="0" w:line="240" w:lineRule="auto"/>
              <w:rPr>
                <w:rFonts w:ascii="Arial" w:hAnsi="Arial" w:cs="Arial"/>
                <w:sz w:val="20"/>
                <w:szCs w:val="20"/>
              </w:rPr>
            </w:pPr>
            <w:r w:rsidRPr="002107CC">
              <w:rPr>
                <w:rFonts w:ascii="Arial" w:hAnsi="Arial" w:cs="Arial"/>
                <w:sz w:val="20"/>
                <w:szCs w:val="20"/>
              </w:rPr>
              <w:t>Rarely</w:t>
            </w:r>
          </w:p>
        </w:tc>
        <w:tc>
          <w:tcPr>
            <w:tcW w:w="992" w:type="dxa"/>
          </w:tcPr>
          <w:p w14:paraId="5DDE4663" w14:textId="77777777" w:rsidR="005A6F48" w:rsidRPr="002107CC" w:rsidRDefault="005A6F48" w:rsidP="005D74A0">
            <w:pPr>
              <w:spacing w:after="0" w:line="240" w:lineRule="auto"/>
              <w:jc w:val="center"/>
              <w:rPr>
                <w:rFonts w:ascii="Arial" w:hAnsi="Arial" w:cs="Arial"/>
                <w:sz w:val="20"/>
                <w:szCs w:val="20"/>
              </w:rPr>
            </w:pPr>
          </w:p>
        </w:tc>
        <w:tc>
          <w:tcPr>
            <w:tcW w:w="1985" w:type="dxa"/>
          </w:tcPr>
          <w:p w14:paraId="333F230D" w14:textId="77777777" w:rsidR="005A6F48" w:rsidRPr="002107CC" w:rsidRDefault="005A6F48" w:rsidP="005D74A0">
            <w:pPr>
              <w:spacing w:after="0" w:line="240" w:lineRule="auto"/>
              <w:jc w:val="center"/>
              <w:rPr>
                <w:rFonts w:ascii="Arial" w:hAnsi="Arial" w:cs="Arial"/>
                <w:sz w:val="20"/>
                <w:szCs w:val="20"/>
              </w:rPr>
            </w:pPr>
            <w:r w:rsidRPr="002107CC">
              <w:rPr>
                <w:rFonts w:ascii="Arial" w:hAnsi="Arial" w:cs="Arial"/>
                <w:sz w:val="20"/>
                <w:szCs w:val="20"/>
              </w:rPr>
              <w:t>22% (344)</w:t>
            </w:r>
          </w:p>
        </w:tc>
      </w:tr>
      <w:tr w:rsidR="005A6F48" w:rsidRPr="002107CC" w14:paraId="40E6DC2D" w14:textId="77777777" w:rsidTr="00B97812">
        <w:tc>
          <w:tcPr>
            <w:tcW w:w="426" w:type="dxa"/>
            <w:gridSpan w:val="2"/>
          </w:tcPr>
          <w:p w14:paraId="1556FDF7" w14:textId="77777777" w:rsidR="005A6F48" w:rsidRPr="002107CC" w:rsidRDefault="005A6F48" w:rsidP="005D74A0">
            <w:pPr>
              <w:spacing w:after="0" w:line="240" w:lineRule="auto"/>
              <w:rPr>
                <w:rFonts w:ascii="Arial" w:hAnsi="Arial" w:cs="Arial"/>
                <w:sz w:val="20"/>
                <w:szCs w:val="20"/>
              </w:rPr>
            </w:pPr>
          </w:p>
        </w:tc>
        <w:tc>
          <w:tcPr>
            <w:tcW w:w="5386" w:type="dxa"/>
            <w:gridSpan w:val="3"/>
          </w:tcPr>
          <w:p w14:paraId="4559AED1" w14:textId="77777777" w:rsidR="005A6F48" w:rsidRPr="002107CC" w:rsidRDefault="005A6F48" w:rsidP="005D74A0">
            <w:pPr>
              <w:spacing w:after="0" w:line="240" w:lineRule="auto"/>
              <w:rPr>
                <w:rFonts w:ascii="Arial" w:hAnsi="Arial" w:cs="Arial"/>
                <w:sz w:val="20"/>
                <w:szCs w:val="20"/>
              </w:rPr>
            </w:pPr>
            <w:r w:rsidRPr="002107CC">
              <w:rPr>
                <w:rFonts w:ascii="Arial" w:hAnsi="Arial" w:cs="Arial"/>
                <w:sz w:val="20"/>
                <w:szCs w:val="20"/>
              </w:rPr>
              <w:t>Never</w:t>
            </w:r>
          </w:p>
        </w:tc>
        <w:tc>
          <w:tcPr>
            <w:tcW w:w="992" w:type="dxa"/>
          </w:tcPr>
          <w:p w14:paraId="1C9469B6" w14:textId="77777777" w:rsidR="005A6F48" w:rsidRPr="002107CC" w:rsidRDefault="005A6F48" w:rsidP="005D74A0">
            <w:pPr>
              <w:spacing w:after="0" w:line="240" w:lineRule="auto"/>
              <w:jc w:val="center"/>
              <w:rPr>
                <w:rFonts w:ascii="Arial" w:hAnsi="Arial" w:cs="Arial"/>
                <w:sz w:val="20"/>
                <w:szCs w:val="20"/>
              </w:rPr>
            </w:pPr>
          </w:p>
        </w:tc>
        <w:tc>
          <w:tcPr>
            <w:tcW w:w="1985" w:type="dxa"/>
          </w:tcPr>
          <w:p w14:paraId="04A8202C" w14:textId="77777777" w:rsidR="005A6F48" w:rsidRPr="002107CC" w:rsidRDefault="005A6F48" w:rsidP="005D74A0">
            <w:pPr>
              <w:spacing w:after="0" w:line="240" w:lineRule="auto"/>
              <w:jc w:val="center"/>
              <w:rPr>
                <w:rFonts w:ascii="Arial" w:hAnsi="Arial" w:cs="Arial"/>
                <w:sz w:val="20"/>
                <w:szCs w:val="20"/>
              </w:rPr>
            </w:pPr>
            <w:r w:rsidRPr="002107CC">
              <w:rPr>
                <w:rFonts w:ascii="Arial" w:hAnsi="Arial" w:cs="Arial"/>
                <w:sz w:val="20"/>
                <w:szCs w:val="20"/>
              </w:rPr>
              <w:t>7% (108)</w:t>
            </w:r>
          </w:p>
        </w:tc>
      </w:tr>
      <w:tr w:rsidR="009779C7" w:rsidRPr="002107CC" w14:paraId="772E44A0" w14:textId="77777777" w:rsidTr="00B97812">
        <w:tc>
          <w:tcPr>
            <w:tcW w:w="5812" w:type="dxa"/>
            <w:gridSpan w:val="5"/>
          </w:tcPr>
          <w:p w14:paraId="739979EB" w14:textId="15D7E7AA" w:rsidR="009779C7" w:rsidRPr="002107CC" w:rsidRDefault="009779C7" w:rsidP="005D74A0">
            <w:pPr>
              <w:spacing w:after="0" w:line="240" w:lineRule="auto"/>
              <w:rPr>
                <w:rFonts w:ascii="Arial" w:hAnsi="Arial" w:cs="Arial"/>
                <w:b/>
                <w:sz w:val="20"/>
                <w:szCs w:val="20"/>
              </w:rPr>
            </w:pPr>
            <w:r w:rsidRPr="002107CC">
              <w:rPr>
                <w:rFonts w:ascii="Arial" w:hAnsi="Arial" w:cs="Arial"/>
                <w:b/>
                <w:sz w:val="20"/>
                <w:szCs w:val="20"/>
              </w:rPr>
              <w:t xml:space="preserve">Family member </w:t>
            </w:r>
            <w:r w:rsidR="006A38D9">
              <w:rPr>
                <w:rFonts w:ascii="Arial" w:hAnsi="Arial" w:cs="Arial"/>
                <w:b/>
                <w:sz w:val="20"/>
                <w:szCs w:val="20"/>
              </w:rPr>
              <w:t xml:space="preserve">overall </w:t>
            </w:r>
            <w:r w:rsidR="009C6980" w:rsidRPr="009C6980">
              <w:rPr>
                <w:rFonts w:ascii="Arial" w:hAnsi="Arial" w:cs="Arial"/>
                <w:b/>
                <w:sz w:val="20"/>
                <w:szCs w:val="20"/>
                <w:highlight w:val="yellow"/>
              </w:rPr>
              <w:t>worries about hypoglycemia</w:t>
            </w:r>
            <w:r w:rsidR="009C6980">
              <w:rPr>
                <w:rFonts w:ascii="Arial" w:hAnsi="Arial" w:cs="Arial"/>
                <w:b/>
                <w:sz w:val="20"/>
                <w:szCs w:val="20"/>
              </w:rPr>
              <w:t xml:space="preserve"> </w:t>
            </w:r>
            <w:r w:rsidR="004E0B50">
              <w:rPr>
                <w:rFonts w:ascii="Arial" w:hAnsi="Arial" w:cs="Arial"/>
                <w:b/>
                <w:sz w:val="20"/>
                <w:szCs w:val="20"/>
              </w:rPr>
              <w:t>(“I am very worried</w:t>
            </w:r>
            <w:r w:rsidR="00214D58">
              <w:rPr>
                <w:rFonts w:ascii="Arial" w:hAnsi="Arial" w:cs="Arial"/>
                <w:b/>
                <w:sz w:val="20"/>
                <w:szCs w:val="20"/>
              </w:rPr>
              <w:t>...</w:t>
            </w:r>
            <w:r w:rsidR="004E0B50">
              <w:rPr>
                <w:rFonts w:ascii="Arial" w:hAnsi="Arial" w:cs="Arial"/>
                <w:b/>
                <w:sz w:val="20"/>
                <w:szCs w:val="20"/>
              </w:rPr>
              <w:t>”)</w:t>
            </w:r>
          </w:p>
        </w:tc>
        <w:tc>
          <w:tcPr>
            <w:tcW w:w="992" w:type="dxa"/>
          </w:tcPr>
          <w:p w14:paraId="61E728D3"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104</w:t>
            </w:r>
          </w:p>
        </w:tc>
        <w:tc>
          <w:tcPr>
            <w:tcW w:w="1985" w:type="dxa"/>
          </w:tcPr>
          <w:p w14:paraId="7C161B9D"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627F3C68" w14:textId="77777777" w:rsidTr="00B97812">
        <w:tc>
          <w:tcPr>
            <w:tcW w:w="454" w:type="dxa"/>
            <w:gridSpan w:val="3"/>
          </w:tcPr>
          <w:p w14:paraId="450BB239"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6CC11789"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Fully disagree</w:t>
            </w:r>
          </w:p>
        </w:tc>
        <w:tc>
          <w:tcPr>
            <w:tcW w:w="992" w:type="dxa"/>
            <w:vAlign w:val="center"/>
          </w:tcPr>
          <w:p w14:paraId="46B0D303"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089BF7D4"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15% (292)</w:t>
            </w:r>
          </w:p>
        </w:tc>
      </w:tr>
      <w:tr w:rsidR="009779C7" w:rsidRPr="002107CC" w14:paraId="1C1C4286" w14:textId="77777777" w:rsidTr="00B97812">
        <w:tc>
          <w:tcPr>
            <w:tcW w:w="454" w:type="dxa"/>
            <w:gridSpan w:val="3"/>
          </w:tcPr>
          <w:p w14:paraId="463D4B0E"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387539CB"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Mainly disagree</w:t>
            </w:r>
          </w:p>
        </w:tc>
        <w:tc>
          <w:tcPr>
            <w:tcW w:w="992" w:type="dxa"/>
          </w:tcPr>
          <w:p w14:paraId="0436F532" w14:textId="77777777" w:rsidR="009779C7" w:rsidRPr="002107CC" w:rsidRDefault="009779C7" w:rsidP="005D74A0">
            <w:pPr>
              <w:spacing w:after="0" w:line="240" w:lineRule="auto"/>
              <w:rPr>
                <w:rFonts w:ascii="Arial" w:hAnsi="Arial" w:cs="Arial"/>
                <w:sz w:val="20"/>
                <w:szCs w:val="20"/>
              </w:rPr>
            </w:pPr>
          </w:p>
        </w:tc>
        <w:tc>
          <w:tcPr>
            <w:tcW w:w="1985" w:type="dxa"/>
          </w:tcPr>
          <w:p w14:paraId="4B69277A"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24% (464)</w:t>
            </w:r>
          </w:p>
        </w:tc>
      </w:tr>
      <w:tr w:rsidR="009779C7" w:rsidRPr="002107CC" w14:paraId="61D0A209" w14:textId="77777777" w:rsidTr="00B97812">
        <w:tc>
          <w:tcPr>
            <w:tcW w:w="454" w:type="dxa"/>
            <w:gridSpan w:val="3"/>
          </w:tcPr>
          <w:p w14:paraId="0330C1EF"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008CAA98"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Mainly agree</w:t>
            </w:r>
          </w:p>
        </w:tc>
        <w:tc>
          <w:tcPr>
            <w:tcW w:w="992" w:type="dxa"/>
          </w:tcPr>
          <w:p w14:paraId="2F79489D" w14:textId="77777777" w:rsidR="009779C7" w:rsidRPr="002107CC" w:rsidRDefault="009779C7" w:rsidP="005D74A0">
            <w:pPr>
              <w:spacing w:after="0" w:line="240" w:lineRule="auto"/>
              <w:rPr>
                <w:rFonts w:ascii="Arial" w:hAnsi="Arial" w:cs="Arial"/>
                <w:sz w:val="20"/>
                <w:szCs w:val="20"/>
              </w:rPr>
            </w:pPr>
          </w:p>
        </w:tc>
        <w:tc>
          <w:tcPr>
            <w:tcW w:w="1985" w:type="dxa"/>
          </w:tcPr>
          <w:p w14:paraId="5AE36CC5"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37% (718)</w:t>
            </w:r>
          </w:p>
        </w:tc>
      </w:tr>
      <w:tr w:rsidR="009779C7" w:rsidRPr="002107CC" w14:paraId="2A55E9D3" w14:textId="77777777" w:rsidTr="00B97812">
        <w:tc>
          <w:tcPr>
            <w:tcW w:w="454" w:type="dxa"/>
            <w:gridSpan w:val="3"/>
          </w:tcPr>
          <w:p w14:paraId="1BE51AF9"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3F4884EB"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Fully agree</w:t>
            </w:r>
          </w:p>
        </w:tc>
        <w:tc>
          <w:tcPr>
            <w:tcW w:w="992" w:type="dxa"/>
          </w:tcPr>
          <w:p w14:paraId="5C2009A1" w14:textId="77777777" w:rsidR="009779C7" w:rsidRPr="002107CC" w:rsidRDefault="009779C7" w:rsidP="005D74A0">
            <w:pPr>
              <w:spacing w:after="0" w:line="240" w:lineRule="auto"/>
              <w:rPr>
                <w:rFonts w:ascii="Arial" w:hAnsi="Arial" w:cs="Arial"/>
                <w:sz w:val="20"/>
                <w:szCs w:val="20"/>
              </w:rPr>
            </w:pPr>
          </w:p>
        </w:tc>
        <w:tc>
          <w:tcPr>
            <w:tcW w:w="1985" w:type="dxa"/>
          </w:tcPr>
          <w:p w14:paraId="541E52A8"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25% (479)</w:t>
            </w:r>
          </w:p>
        </w:tc>
      </w:tr>
      <w:tr w:rsidR="009779C7" w:rsidRPr="002107CC" w14:paraId="4A05B3A2" w14:textId="77777777" w:rsidTr="00B97812">
        <w:tc>
          <w:tcPr>
            <w:tcW w:w="5812" w:type="dxa"/>
            <w:gridSpan w:val="5"/>
          </w:tcPr>
          <w:p w14:paraId="3CF8019E" w14:textId="081BE2B0" w:rsidR="009779C7" w:rsidRPr="002107CC" w:rsidRDefault="009C6980" w:rsidP="005D74A0">
            <w:pPr>
              <w:spacing w:after="0" w:line="240" w:lineRule="auto"/>
              <w:rPr>
                <w:rFonts w:ascii="Arial" w:hAnsi="Arial" w:cs="Arial"/>
                <w:b/>
                <w:sz w:val="20"/>
                <w:szCs w:val="20"/>
              </w:rPr>
            </w:pPr>
            <w:r>
              <w:rPr>
                <w:rFonts w:ascii="Arial" w:hAnsi="Arial" w:cs="Arial"/>
                <w:b/>
                <w:sz w:val="20"/>
                <w:szCs w:val="20"/>
              </w:rPr>
              <w:t>Family member worr</w:t>
            </w:r>
            <w:r w:rsidRPr="009C6980">
              <w:rPr>
                <w:rFonts w:ascii="Arial" w:hAnsi="Arial" w:cs="Arial"/>
                <w:b/>
                <w:sz w:val="20"/>
                <w:szCs w:val="20"/>
                <w:highlight w:val="yellow"/>
              </w:rPr>
              <w:t>ies</w:t>
            </w:r>
            <w:r w:rsidR="009779C7" w:rsidRPr="002107CC">
              <w:rPr>
                <w:rFonts w:ascii="Arial" w:hAnsi="Arial" w:cs="Arial"/>
                <w:b/>
                <w:sz w:val="20"/>
                <w:szCs w:val="20"/>
              </w:rPr>
              <w:t xml:space="preserve"> about nocturnal hypoglycemic events</w:t>
            </w:r>
            <w:r w:rsidR="004E0B50">
              <w:rPr>
                <w:rFonts w:ascii="Arial" w:hAnsi="Arial" w:cs="Arial"/>
                <w:b/>
                <w:sz w:val="20"/>
                <w:szCs w:val="20"/>
              </w:rPr>
              <w:t xml:space="preserve"> (“I am very worried</w:t>
            </w:r>
            <w:r w:rsidR="00214D58">
              <w:rPr>
                <w:rFonts w:ascii="Arial" w:hAnsi="Arial" w:cs="Arial"/>
                <w:b/>
                <w:sz w:val="20"/>
                <w:szCs w:val="20"/>
              </w:rPr>
              <w:t>…</w:t>
            </w:r>
            <w:r w:rsidR="004E0B50">
              <w:rPr>
                <w:rFonts w:ascii="Arial" w:hAnsi="Arial" w:cs="Arial"/>
                <w:b/>
                <w:sz w:val="20"/>
                <w:szCs w:val="20"/>
              </w:rPr>
              <w:t>”)</w:t>
            </w:r>
          </w:p>
        </w:tc>
        <w:tc>
          <w:tcPr>
            <w:tcW w:w="992" w:type="dxa"/>
          </w:tcPr>
          <w:p w14:paraId="1162EC8F"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103</w:t>
            </w:r>
          </w:p>
        </w:tc>
        <w:tc>
          <w:tcPr>
            <w:tcW w:w="1985" w:type="dxa"/>
          </w:tcPr>
          <w:p w14:paraId="1B19DB7B"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3AC7B3E0" w14:textId="77777777" w:rsidTr="00B97812">
        <w:tc>
          <w:tcPr>
            <w:tcW w:w="454" w:type="dxa"/>
            <w:gridSpan w:val="3"/>
          </w:tcPr>
          <w:p w14:paraId="57C91F4C"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59C29175"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Fully disagree</w:t>
            </w:r>
          </w:p>
        </w:tc>
        <w:tc>
          <w:tcPr>
            <w:tcW w:w="992" w:type="dxa"/>
          </w:tcPr>
          <w:p w14:paraId="18531018" w14:textId="77777777" w:rsidR="009779C7" w:rsidRPr="002107CC" w:rsidRDefault="009779C7" w:rsidP="005D74A0">
            <w:pPr>
              <w:spacing w:after="0" w:line="240" w:lineRule="auto"/>
              <w:rPr>
                <w:rFonts w:ascii="Arial" w:hAnsi="Arial" w:cs="Arial"/>
                <w:sz w:val="20"/>
                <w:szCs w:val="20"/>
              </w:rPr>
            </w:pPr>
          </w:p>
        </w:tc>
        <w:tc>
          <w:tcPr>
            <w:tcW w:w="1985" w:type="dxa"/>
          </w:tcPr>
          <w:p w14:paraId="459D3359"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17% (334)</w:t>
            </w:r>
          </w:p>
        </w:tc>
      </w:tr>
      <w:tr w:rsidR="009779C7" w:rsidRPr="002107CC" w14:paraId="2D196479" w14:textId="77777777" w:rsidTr="00B97812">
        <w:tc>
          <w:tcPr>
            <w:tcW w:w="454" w:type="dxa"/>
            <w:gridSpan w:val="3"/>
          </w:tcPr>
          <w:p w14:paraId="1A4C6A59"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0098A73C"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Mainly disagree</w:t>
            </w:r>
          </w:p>
        </w:tc>
        <w:tc>
          <w:tcPr>
            <w:tcW w:w="992" w:type="dxa"/>
          </w:tcPr>
          <w:p w14:paraId="7B546689" w14:textId="77777777" w:rsidR="009779C7" w:rsidRPr="002107CC" w:rsidRDefault="009779C7" w:rsidP="005D74A0">
            <w:pPr>
              <w:spacing w:after="0" w:line="240" w:lineRule="auto"/>
              <w:rPr>
                <w:rFonts w:ascii="Arial" w:hAnsi="Arial" w:cs="Arial"/>
                <w:sz w:val="20"/>
                <w:szCs w:val="20"/>
              </w:rPr>
            </w:pPr>
          </w:p>
        </w:tc>
        <w:tc>
          <w:tcPr>
            <w:tcW w:w="1985" w:type="dxa"/>
          </w:tcPr>
          <w:p w14:paraId="6FEE8962"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23% (455)</w:t>
            </w:r>
          </w:p>
        </w:tc>
      </w:tr>
      <w:tr w:rsidR="009779C7" w:rsidRPr="002107CC" w14:paraId="61443D7B" w14:textId="77777777" w:rsidTr="00B97812">
        <w:tc>
          <w:tcPr>
            <w:tcW w:w="454" w:type="dxa"/>
            <w:gridSpan w:val="3"/>
          </w:tcPr>
          <w:p w14:paraId="423030C7"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4DCC0C52"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Mainly agree</w:t>
            </w:r>
          </w:p>
        </w:tc>
        <w:tc>
          <w:tcPr>
            <w:tcW w:w="992" w:type="dxa"/>
          </w:tcPr>
          <w:p w14:paraId="28019150" w14:textId="77777777" w:rsidR="009779C7" w:rsidRPr="002107CC" w:rsidRDefault="009779C7" w:rsidP="005D74A0">
            <w:pPr>
              <w:spacing w:after="0" w:line="240" w:lineRule="auto"/>
              <w:rPr>
                <w:rFonts w:ascii="Arial" w:hAnsi="Arial" w:cs="Arial"/>
                <w:sz w:val="20"/>
                <w:szCs w:val="20"/>
              </w:rPr>
            </w:pPr>
          </w:p>
        </w:tc>
        <w:tc>
          <w:tcPr>
            <w:tcW w:w="1985" w:type="dxa"/>
          </w:tcPr>
          <w:p w14:paraId="5F3076A3"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33% (651)</w:t>
            </w:r>
          </w:p>
        </w:tc>
      </w:tr>
      <w:tr w:rsidR="009779C7" w:rsidRPr="002107CC" w14:paraId="6465BE77" w14:textId="77777777" w:rsidTr="00B97812">
        <w:tc>
          <w:tcPr>
            <w:tcW w:w="454" w:type="dxa"/>
            <w:gridSpan w:val="3"/>
          </w:tcPr>
          <w:p w14:paraId="11F7719A"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5CCDD339"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Fully agree</w:t>
            </w:r>
          </w:p>
        </w:tc>
        <w:tc>
          <w:tcPr>
            <w:tcW w:w="992" w:type="dxa"/>
          </w:tcPr>
          <w:p w14:paraId="5F2D06F9" w14:textId="77777777" w:rsidR="009779C7" w:rsidRPr="002107CC" w:rsidRDefault="009779C7" w:rsidP="005D74A0">
            <w:pPr>
              <w:spacing w:after="0" w:line="240" w:lineRule="auto"/>
              <w:rPr>
                <w:rFonts w:ascii="Arial" w:hAnsi="Arial" w:cs="Arial"/>
                <w:sz w:val="20"/>
                <w:szCs w:val="20"/>
              </w:rPr>
            </w:pPr>
          </w:p>
        </w:tc>
        <w:tc>
          <w:tcPr>
            <w:tcW w:w="1985" w:type="dxa"/>
          </w:tcPr>
          <w:p w14:paraId="5D71736B"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26% (514)</w:t>
            </w:r>
          </w:p>
        </w:tc>
      </w:tr>
      <w:tr w:rsidR="009779C7" w:rsidRPr="002107CC" w14:paraId="4C651F7F" w14:textId="77777777" w:rsidTr="00B97812">
        <w:tc>
          <w:tcPr>
            <w:tcW w:w="5812" w:type="dxa"/>
            <w:gridSpan w:val="5"/>
          </w:tcPr>
          <w:p w14:paraId="2E48B8F8" w14:textId="0B45C01A" w:rsidR="009779C7" w:rsidRPr="002107CC" w:rsidRDefault="00A32DF2" w:rsidP="005D74A0">
            <w:pPr>
              <w:spacing w:after="0" w:line="240" w:lineRule="auto"/>
              <w:rPr>
                <w:rFonts w:ascii="Arial" w:hAnsi="Arial" w:cs="Arial"/>
                <w:b/>
                <w:sz w:val="20"/>
                <w:szCs w:val="20"/>
              </w:rPr>
            </w:pPr>
            <w:r>
              <w:rPr>
                <w:rFonts w:ascii="Arial" w:hAnsi="Arial" w:cs="Arial"/>
                <w:b/>
                <w:sz w:val="20"/>
                <w:szCs w:val="20"/>
              </w:rPr>
              <w:t xml:space="preserve">Diabetes-related </w:t>
            </w:r>
            <w:r w:rsidR="009779C7" w:rsidRPr="002107CC">
              <w:rPr>
                <w:rFonts w:ascii="Arial" w:hAnsi="Arial" w:cs="Arial"/>
                <w:b/>
                <w:sz w:val="20"/>
                <w:szCs w:val="20"/>
              </w:rPr>
              <w:t>family arguments</w:t>
            </w:r>
            <w:r w:rsidR="004D7179">
              <w:rPr>
                <w:rFonts w:ascii="Arial" w:hAnsi="Arial" w:cs="Arial"/>
                <w:b/>
                <w:sz w:val="20"/>
                <w:szCs w:val="20"/>
              </w:rPr>
              <w:t xml:space="preserve"> (“We argue</w:t>
            </w:r>
            <w:r w:rsidR="00214D58">
              <w:rPr>
                <w:rFonts w:ascii="Arial" w:hAnsi="Arial" w:cs="Arial"/>
                <w:b/>
                <w:sz w:val="20"/>
                <w:szCs w:val="20"/>
              </w:rPr>
              <w:t>…</w:t>
            </w:r>
            <w:r w:rsidR="004D7179">
              <w:rPr>
                <w:rFonts w:ascii="Arial" w:hAnsi="Arial" w:cs="Arial"/>
                <w:b/>
                <w:sz w:val="20"/>
                <w:szCs w:val="20"/>
              </w:rPr>
              <w:t>”)</w:t>
            </w:r>
          </w:p>
        </w:tc>
        <w:tc>
          <w:tcPr>
            <w:tcW w:w="992" w:type="dxa"/>
          </w:tcPr>
          <w:p w14:paraId="36ECBE7D"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67</w:t>
            </w:r>
          </w:p>
        </w:tc>
        <w:tc>
          <w:tcPr>
            <w:tcW w:w="1985" w:type="dxa"/>
          </w:tcPr>
          <w:p w14:paraId="33548452"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76AF6219" w14:textId="77777777" w:rsidTr="00B97812">
        <w:tc>
          <w:tcPr>
            <w:tcW w:w="454" w:type="dxa"/>
            <w:gridSpan w:val="3"/>
          </w:tcPr>
          <w:p w14:paraId="5E761F94"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74A665CD"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Fully disagree</w:t>
            </w:r>
          </w:p>
        </w:tc>
        <w:tc>
          <w:tcPr>
            <w:tcW w:w="992" w:type="dxa"/>
          </w:tcPr>
          <w:p w14:paraId="2E9C5F09" w14:textId="77777777" w:rsidR="009779C7" w:rsidRPr="002107CC" w:rsidRDefault="009779C7" w:rsidP="005D74A0">
            <w:pPr>
              <w:spacing w:after="0" w:line="240" w:lineRule="auto"/>
              <w:rPr>
                <w:rFonts w:ascii="Arial" w:hAnsi="Arial" w:cs="Arial"/>
                <w:sz w:val="20"/>
                <w:szCs w:val="20"/>
              </w:rPr>
            </w:pPr>
          </w:p>
        </w:tc>
        <w:tc>
          <w:tcPr>
            <w:tcW w:w="1985" w:type="dxa"/>
          </w:tcPr>
          <w:p w14:paraId="3FF6B5F6"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32% (630)</w:t>
            </w:r>
          </w:p>
        </w:tc>
      </w:tr>
      <w:tr w:rsidR="009779C7" w:rsidRPr="002107CC" w14:paraId="589060E0" w14:textId="77777777" w:rsidTr="00B97812">
        <w:tc>
          <w:tcPr>
            <w:tcW w:w="454" w:type="dxa"/>
            <w:gridSpan w:val="3"/>
          </w:tcPr>
          <w:p w14:paraId="41536114"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36C009D1"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Mainly disagree</w:t>
            </w:r>
          </w:p>
        </w:tc>
        <w:tc>
          <w:tcPr>
            <w:tcW w:w="992" w:type="dxa"/>
          </w:tcPr>
          <w:p w14:paraId="004570B2" w14:textId="77777777" w:rsidR="009779C7" w:rsidRPr="002107CC" w:rsidRDefault="009779C7" w:rsidP="005D74A0">
            <w:pPr>
              <w:spacing w:after="0" w:line="240" w:lineRule="auto"/>
              <w:rPr>
                <w:rFonts w:ascii="Arial" w:hAnsi="Arial" w:cs="Arial"/>
                <w:sz w:val="20"/>
                <w:szCs w:val="20"/>
              </w:rPr>
            </w:pPr>
          </w:p>
        </w:tc>
        <w:tc>
          <w:tcPr>
            <w:tcW w:w="1985" w:type="dxa"/>
          </w:tcPr>
          <w:p w14:paraId="03010102"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25% (493)</w:t>
            </w:r>
          </w:p>
        </w:tc>
      </w:tr>
      <w:tr w:rsidR="009779C7" w:rsidRPr="002107CC" w14:paraId="7A6BDC29" w14:textId="77777777" w:rsidTr="00B97812">
        <w:tc>
          <w:tcPr>
            <w:tcW w:w="454" w:type="dxa"/>
            <w:gridSpan w:val="3"/>
          </w:tcPr>
          <w:p w14:paraId="35E14D9A"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1F6AD780"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Mainly agree</w:t>
            </w:r>
          </w:p>
        </w:tc>
        <w:tc>
          <w:tcPr>
            <w:tcW w:w="992" w:type="dxa"/>
          </w:tcPr>
          <w:p w14:paraId="60DA1912" w14:textId="77777777" w:rsidR="009779C7" w:rsidRPr="002107CC" w:rsidRDefault="009779C7" w:rsidP="005D74A0">
            <w:pPr>
              <w:spacing w:after="0" w:line="240" w:lineRule="auto"/>
              <w:rPr>
                <w:rFonts w:ascii="Arial" w:hAnsi="Arial" w:cs="Arial"/>
                <w:sz w:val="20"/>
                <w:szCs w:val="20"/>
              </w:rPr>
            </w:pPr>
          </w:p>
        </w:tc>
        <w:tc>
          <w:tcPr>
            <w:tcW w:w="1985" w:type="dxa"/>
          </w:tcPr>
          <w:p w14:paraId="2A00C3FF"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26% (515)</w:t>
            </w:r>
          </w:p>
        </w:tc>
      </w:tr>
      <w:tr w:rsidR="009779C7" w:rsidRPr="002107CC" w14:paraId="0F25B249" w14:textId="77777777" w:rsidTr="00B97812">
        <w:tc>
          <w:tcPr>
            <w:tcW w:w="454" w:type="dxa"/>
            <w:gridSpan w:val="3"/>
          </w:tcPr>
          <w:p w14:paraId="16E9F886"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28EFE840"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Fully agree</w:t>
            </w:r>
          </w:p>
        </w:tc>
        <w:tc>
          <w:tcPr>
            <w:tcW w:w="992" w:type="dxa"/>
          </w:tcPr>
          <w:p w14:paraId="16ADA23D" w14:textId="77777777" w:rsidR="009779C7" w:rsidRPr="002107CC" w:rsidRDefault="009779C7" w:rsidP="005D74A0">
            <w:pPr>
              <w:spacing w:after="0" w:line="240" w:lineRule="auto"/>
              <w:rPr>
                <w:rFonts w:ascii="Arial" w:hAnsi="Arial" w:cs="Arial"/>
                <w:sz w:val="20"/>
                <w:szCs w:val="20"/>
              </w:rPr>
            </w:pPr>
          </w:p>
        </w:tc>
        <w:tc>
          <w:tcPr>
            <w:tcW w:w="1985" w:type="dxa"/>
          </w:tcPr>
          <w:p w14:paraId="1E35C079"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18% (352)</w:t>
            </w:r>
          </w:p>
        </w:tc>
      </w:tr>
      <w:tr w:rsidR="009779C7" w:rsidRPr="002107CC" w14:paraId="28BD8C55" w14:textId="77777777" w:rsidTr="00B97812">
        <w:tc>
          <w:tcPr>
            <w:tcW w:w="5812" w:type="dxa"/>
            <w:gridSpan w:val="5"/>
          </w:tcPr>
          <w:p w14:paraId="421B8DE2" w14:textId="46522BA7" w:rsidR="009779C7" w:rsidRPr="002107CC" w:rsidRDefault="009779C7" w:rsidP="005D74A0">
            <w:pPr>
              <w:spacing w:after="0" w:line="240" w:lineRule="auto"/>
              <w:rPr>
                <w:rFonts w:ascii="Arial" w:hAnsi="Arial" w:cs="Arial"/>
                <w:b/>
                <w:sz w:val="20"/>
                <w:szCs w:val="20"/>
              </w:rPr>
            </w:pPr>
            <w:r w:rsidRPr="002107CC">
              <w:rPr>
                <w:rFonts w:ascii="Arial" w:hAnsi="Arial" w:cs="Arial"/>
                <w:b/>
                <w:sz w:val="20"/>
                <w:szCs w:val="20"/>
              </w:rPr>
              <w:t xml:space="preserve">Family member attending of health care provider visits </w:t>
            </w:r>
            <w:r w:rsidR="00214D58">
              <w:rPr>
                <w:rFonts w:ascii="Arial" w:hAnsi="Arial" w:cs="Arial"/>
                <w:b/>
                <w:sz w:val="20"/>
                <w:szCs w:val="20"/>
              </w:rPr>
              <w:t>(“You usually attend…”)</w:t>
            </w:r>
          </w:p>
        </w:tc>
        <w:tc>
          <w:tcPr>
            <w:tcW w:w="992" w:type="dxa"/>
          </w:tcPr>
          <w:p w14:paraId="361EF177"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7</w:t>
            </w:r>
          </w:p>
        </w:tc>
        <w:tc>
          <w:tcPr>
            <w:tcW w:w="1985" w:type="dxa"/>
          </w:tcPr>
          <w:p w14:paraId="5C223E51"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75C20AA2" w14:textId="77777777" w:rsidTr="00B97812">
        <w:tc>
          <w:tcPr>
            <w:tcW w:w="454" w:type="dxa"/>
            <w:gridSpan w:val="3"/>
          </w:tcPr>
          <w:p w14:paraId="0ABD69BB"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1F8DDE09"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Disagree strongly</w:t>
            </w:r>
          </w:p>
        </w:tc>
        <w:tc>
          <w:tcPr>
            <w:tcW w:w="992" w:type="dxa"/>
          </w:tcPr>
          <w:p w14:paraId="208BD477"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2F62A0DD"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16% (326)</w:t>
            </w:r>
          </w:p>
        </w:tc>
      </w:tr>
      <w:tr w:rsidR="009779C7" w:rsidRPr="002107CC" w14:paraId="10355FE1" w14:textId="77777777" w:rsidTr="00B97812">
        <w:tc>
          <w:tcPr>
            <w:tcW w:w="454" w:type="dxa"/>
            <w:gridSpan w:val="3"/>
          </w:tcPr>
          <w:p w14:paraId="301EEC94"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2D66A9D5"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Disagree somewhat</w:t>
            </w:r>
          </w:p>
        </w:tc>
        <w:tc>
          <w:tcPr>
            <w:tcW w:w="992" w:type="dxa"/>
          </w:tcPr>
          <w:p w14:paraId="568E0F78"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22F44630"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14% (294)</w:t>
            </w:r>
          </w:p>
        </w:tc>
      </w:tr>
      <w:tr w:rsidR="009779C7" w:rsidRPr="002107CC" w14:paraId="39C4C674" w14:textId="77777777" w:rsidTr="00B97812">
        <w:tc>
          <w:tcPr>
            <w:tcW w:w="454" w:type="dxa"/>
            <w:gridSpan w:val="3"/>
          </w:tcPr>
          <w:p w14:paraId="6AABF64E"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6214F7AF"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Neither agree nor disagree</w:t>
            </w:r>
          </w:p>
        </w:tc>
        <w:tc>
          <w:tcPr>
            <w:tcW w:w="992" w:type="dxa"/>
          </w:tcPr>
          <w:p w14:paraId="596EDD3F"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0D2AB094"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16% (321)</w:t>
            </w:r>
          </w:p>
        </w:tc>
      </w:tr>
      <w:tr w:rsidR="009779C7" w:rsidRPr="002107CC" w14:paraId="1ED990E1" w14:textId="77777777" w:rsidTr="00B97812">
        <w:tc>
          <w:tcPr>
            <w:tcW w:w="454" w:type="dxa"/>
            <w:gridSpan w:val="3"/>
          </w:tcPr>
          <w:p w14:paraId="4CFE1BD1"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4B7E0C4C"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Agree somewhat</w:t>
            </w:r>
          </w:p>
        </w:tc>
        <w:tc>
          <w:tcPr>
            <w:tcW w:w="992" w:type="dxa"/>
          </w:tcPr>
          <w:p w14:paraId="3DAAA49D"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5679EF2E"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28% (570)</w:t>
            </w:r>
          </w:p>
        </w:tc>
      </w:tr>
      <w:tr w:rsidR="009779C7" w:rsidRPr="002107CC" w14:paraId="62E8E661" w14:textId="77777777" w:rsidTr="00B97812">
        <w:tc>
          <w:tcPr>
            <w:tcW w:w="454" w:type="dxa"/>
            <w:gridSpan w:val="3"/>
          </w:tcPr>
          <w:p w14:paraId="1B97C110"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27D63491"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Agree strongly</w:t>
            </w:r>
          </w:p>
        </w:tc>
        <w:tc>
          <w:tcPr>
            <w:tcW w:w="992" w:type="dxa"/>
          </w:tcPr>
          <w:p w14:paraId="5FAB6987" w14:textId="77777777" w:rsidR="009779C7" w:rsidRPr="002107CC" w:rsidRDefault="009779C7" w:rsidP="005D74A0">
            <w:pPr>
              <w:spacing w:after="0" w:line="240" w:lineRule="auto"/>
              <w:jc w:val="center"/>
              <w:rPr>
                <w:rFonts w:ascii="Arial" w:hAnsi="Arial" w:cs="Arial"/>
                <w:sz w:val="20"/>
                <w:szCs w:val="20"/>
              </w:rPr>
            </w:pPr>
          </w:p>
        </w:tc>
        <w:tc>
          <w:tcPr>
            <w:tcW w:w="1985" w:type="dxa"/>
          </w:tcPr>
          <w:p w14:paraId="4DFC4B7D"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26% (539)</w:t>
            </w:r>
          </w:p>
        </w:tc>
      </w:tr>
      <w:tr w:rsidR="009779C7" w:rsidRPr="002107CC" w14:paraId="79DAEE3E" w14:textId="77777777" w:rsidTr="00B97812">
        <w:tc>
          <w:tcPr>
            <w:tcW w:w="5812" w:type="dxa"/>
            <w:gridSpan w:val="5"/>
          </w:tcPr>
          <w:p w14:paraId="1BDB0DA1" w14:textId="5B0DC5B6" w:rsidR="009779C7" w:rsidRPr="002107CC" w:rsidRDefault="009779C7" w:rsidP="005D74A0">
            <w:pPr>
              <w:spacing w:after="0" w:line="240" w:lineRule="auto"/>
              <w:rPr>
                <w:rFonts w:ascii="Arial" w:hAnsi="Arial" w:cs="Arial"/>
                <w:b/>
                <w:bCs/>
                <w:iCs/>
                <w:sz w:val="20"/>
                <w:szCs w:val="20"/>
              </w:rPr>
            </w:pPr>
            <w:r w:rsidRPr="002107CC">
              <w:rPr>
                <w:rFonts w:ascii="Arial" w:hAnsi="Arial" w:cs="Arial"/>
                <w:b/>
                <w:sz w:val="20"/>
                <w:szCs w:val="20"/>
              </w:rPr>
              <w:t>Family member frustration in providing helpful support</w:t>
            </w:r>
            <w:r w:rsidR="00812EDD">
              <w:rPr>
                <w:rFonts w:ascii="Arial" w:hAnsi="Arial" w:cs="Arial"/>
                <w:b/>
                <w:sz w:val="20"/>
                <w:szCs w:val="20"/>
              </w:rPr>
              <w:t xml:space="preserve"> (“You are frustrated…”)</w:t>
            </w:r>
          </w:p>
        </w:tc>
        <w:tc>
          <w:tcPr>
            <w:tcW w:w="992" w:type="dxa"/>
          </w:tcPr>
          <w:p w14:paraId="3DA68CAA"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11</w:t>
            </w:r>
          </w:p>
        </w:tc>
        <w:tc>
          <w:tcPr>
            <w:tcW w:w="1985" w:type="dxa"/>
          </w:tcPr>
          <w:p w14:paraId="396F31EC"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2C5B42FA" w14:textId="77777777" w:rsidTr="00B97812">
        <w:tc>
          <w:tcPr>
            <w:tcW w:w="454" w:type="dxa"/>
            <w:gridSpan w:val="3"/>
          </w:tcPr>
          <w:p w14:paraId="5EF2B39D"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1FE167E0"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Disagree strongly</w:t>
            </w:r>
          </w:p>
        </w:tc>
        <w:tc>
          <w:tcPr>
            <w:tcW w:w="992" w:type="dxa"/>
          </w:tcPr>
          <w:p w14:paraId="255ACE0C" w14:textId="77777777" w:rsidR="009779C7" w:rsidRPr="002107CC" w:rsidRDefault="009779C7" w:rsidP="005D74A0">
            <w:pPr>
              <w:spacing w:after="0" w:line="240" w:lineRule="auto"/>
              <w:rPr>
                <w:rFonts w:ascii="Arial" w:hAnsi="Arial" w:cs="Arial"/>
                <w:sz w:val="20"/>
                <w:szCs w:val="20"/>
              </w:rPr>
            </w:pPr>
          </w:p>
        </w:tc>
        <w:tc>
          <w:tcPr>
            <w:tcW w:w="1985" w:type="dxa"/>
          </w:tcPr>
          <w:p w14:paraId="279F7BC0"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22% (460)</w:t>
            </w:r>
          </w:p>
        </w:tc>
      </w:tr>
      <w:tr w:rsidR="009779C7" w:rsidRPr="002107CC" w14:paraId="6752184C" w14:textId="77777777" w:rsidTr="00B97812">
        <w:tc>
          <w:tcPr>
            <w:tcW w:w="454" w:type="dxa"/>
            <w:gridSpan w:val="3"/>
          </w:tcPr>
          <w:p w14:paraId="44253C93"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63919F61"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Disagree somewhat</w:t>
            </w:r>
          </w:p>
        </w:tc>
        <w:tc>
          <w:tcPr>
            <w:tcW w:w="992" w:type="dxa"/>
          </w:tcPr>
          <w:p w14:paraId="649C2D1E" w14:textId="77777777" w:rsidR="009779C7" w:rsidRPr="002107CC" w:rsidRDefault="009779C7" w:rsidP="005D74A0">
            <w:pPr>
              <w:spacing w:after="0" w:line="240" w:lineRule="auto"/>
              <w:rPr>
                <w:rFonts w:ascii="Arial" w:hAnsi="Arial" w:cs="Arial"/>
                <w:sz w:val="20"/>
                <w:szCs w:val="20"/>
              </w:rPr>
            </w:pPr>
          </w:p>
        </w:tc>
        <w:tc>
          <w:tcPr>
            <w:tcW w:w="1985" w:type="dxa"/>
          </w:tcPr>
          <w:p w14:paraId="567BD2C8"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20% (402)</w:t>
            </w:r>
          </w:p>
        </w:tc>
      </w:tr>
      <w:tr w:rsidR="009779C7" w:rsidRPr="002107CC" w14:paraId="1840F7D2" w14:textId="77777777" w:rsidTr="00B97812">
        <w:tc>
          <w:tcPr>
            <w:tcW w:w="454" w:type="dxa"/>
            <w:gridSpan w:val="3"/>
          </w:tcPr>
          <w:p w14:paraId="537B0D0D"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32B085B6"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Neither agree nor disagree</w:t>
            </w:r>
          </w:p>
        </w:tc>
        <w:tc>
          <w:tcPr>
            <w:tcW w:w="992" w:type="dxa"/>
          </w:tcPr>
          <w:p w14:paraId="390676BA" w14:textId="77777777" w:rsidR="009779C7" w:rsidRPr="002107CC" w:rsidRDefault="009779C7" w:rsidP="005D74A0">
            <w:pPr>
              <w:spacing w:after="0" w:line="240" w:lineRule="auto"/>
              <w:rPr>
                <w:rFonts w:ascii="Arial" w:hAnsi="Arial" w:cs="Arial"/>
                <w:sz w:val="20"/>
                <w:szCs w:val="20"/>
              </w:rPr>
            </w:pPr>
          </w:p>
        </w:tc>
        <w:tc>
          <w:tcPr>
            <w:tcW w:w="1985" w:type="dxa"/>
          </w:tcPr>
          <w:p w14:paraId="48058EB8"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21% (424)</w:t>
            </w:r>
          </w:p>
        </w:tc>
      </w:tr>
      <w:tr w:rsidR="009779C7" w:rsidRPr="002107CC" w14:paraId="4F8A0F95" w14:textId="77777777" w:rsidTr="00B97812">
        <w:tc>
          <w:tcPr>
            <w:tcW w:w="454" w:type="dxa"/>
            <w:gridSpan w:val="3"/>
          </w:tcPr>
          <w:p w14:paraId="0F6FF800"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5589E121"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Agree somewhat</w:t>
            </w:r>
          </w:p>
        </w:tc>
        <w:tc>
          <w:tcPr>
            <w:tcW w:w="992" w:type="dxa"/>
          </w:tcPr>
          <w:p w14:paraId="258E939E" w14:textId="77777777" w:rsidR="009779C7" w:rsidRPr="002107CC" w:rsidRDefault="009779C7" w:rsidP="005D74A0">
            <w:pPr>
              <w:spacing w:after="0" w:line="240" w:lineRule="auto"/>
              <w:rPr>
                <w:rFonts w:ascii="Arial" w:hAnsi="Arial" w:cs="Arial"/>
                <w:sz w:val="20"/>
                <w:szCs w:val="20"/>
              </w:rPr>
            </w:pPr>
          </w:p>
        </w:tc>
        <w:tc>
          <w:tcPr>
            <w:tcW w:w="1985" w:type="dxa"/>
          </w:tcPr>
          <w:p w14:paraId="69C1EC10"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25% (520)</w:t>
            </w:r>
          </w:p>
        </w:tc>
      </w:tr>
      <w:tr w:rsidR="009779C7" w:rsidRPr="002107CC" w14:paraId="6FF2819D" w14:textId="77777777" w:rsidTr="001E1BA2">
        <w:tc>
          <w:tcPr>
            <w:tcW w:w="454" w:type="dxa"/>
            <w:gridSpan w:val="3"/>
          </w:tcPr>
          <w:p w14:paraId="7E84A4F0" w14:textId="77777777" w:rsidR="009779C7" w:rsidRPr="002107CC" w:rsidRDefault="009779C7" w:rsidP="005D74A0">
            <w:pPr>
              <w:spacing w:after="0" w:line="240" w:lineRule="auto"/>
              <w:rPr>
                <w:rFonts w:ascii="Arial" w:hAnsi="Arial" w:cs="Arial"/>
                <w:b/>
                <w:sz w:val="20"/>
                <w:szCs w:val="20"/>
                <w:highlight w:val="yellow"/>
              </w:rPr>
            </w:pPr>
          </w:p>
        </w:tc>
        <w:tc>
          <w:tcPr>
            <w:tcW w:w="5358" w:type="dxa"/>
            <w:gridSpan w:val="2"/>
          </w:tcPr>
          <w:p w14:paraId="41B874E9"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Agree strongly</w:t>
            </w:r>
          </w:p>
        </w:tc>
        <w:tc>
          <w:tcPr>
            <w:tcW w:w="992" w:type="dxa"/>
          </w:tcPr>
          <w:p w14:paraId="5C69F3DF" w14:textId="77777777" w:rsidR="009779C7" w:rsidRPr="002107CC" w:rsidRDefault="009779C7" w:rsidP="005D74A0">
            <w:pPr>
              <w:spacing w:after="0" w:line="240" w:lineRule="auto"/>
              <w:rPr>
                <w:rFonts w:ascii="Arial" w:hAnsi="Arial" w:cs="Arial"/>
                <w:sz w:val="20"/>
                <w:szCs w:val="20"/>
              </w:rPr>
            </w:pPr>
          </w:p>
        </w:tc>
        <w:tc>
          <w:tcPr>
            <w:tcW w:w="1985" w:type="dxa"/>
          </w:tcPr>
          <w:p w14:paraId="67BD9B0F"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12% (240)</w:t>
            </w:r>
          </w:p>
        </w:tc>
      </w:tr>
      <w:tr w:rsidR="001E1BA2" w:rsidRPr="002107CC" w14:paraId="3F8ADE5E" w14:textId="77777777" w:rsidTr="00994A94">
        <w:tc>
          <w:tcPr>
            <w:tcW w:w="5812" w:type="dxa"/>
            <w:gridSpan w:val="5"/>
          </w:tcPr>
          <w:p w14:paraId="5A93044C" w14:textId="38F4DA20" w:rsidR="001E1BA2" w:rsidRPr="002107CC" w:rsidRDefault="001E1BA2" w:rsidP="005D74A0">
            <w:pPr>
              <w:spacing w:after="0" w:line="240" w:lineRule="auto"/>
              <w:rPr>
                <w:rFonts w:ascii="Arial" w:hAnsi="Arial" w:cs="Arial"/>
                <w:sz w:val="20"/>
                <w:szCs w:val="20"/>
              </w:rPr>
            </w:pPr>
            <w:r w:rsidRPr="002107CC">
              <w:rPr>
                <w:rFonts w:ascii="Arial" w:hAnsi="Arial" w:cs="Arial"/>
                <w:b/>
                <w:sz w:val="20"/>
                <w:szCs w:val="20"/>
              </w:rPr>
              <w:t>Family member involvement in diabetes care</w:t>
            </w:r>
          </w:p>
        </w:tc>
        <w:tc>
          <w:tcPr>
            <w:tcW w:w="992" w:type="dxa"/>
          </w:tcPr>
          <w:p w14:paraId="5518C7ED" w14:textId="77777777" w:rsidR="001E1BA2" w:rsidRPr="002107CC" w:rsidRDefault="001E1BA2" w:rsidP="005D74A0">
            <w:pPr>
              <w:spacing w:after="0" w:line="240" w:lineRule="auto"/>
              <w:rPr>
                <w:rFonts w:ascii="Arial" w:hAnsi="Arial" w:cs="Arial"/>
                <w:sz w:val="20"/>
                <w:szCs w:val="20"/>
              </w:rPr>
            </w:pPr>
          </w:p>
        </w:tc>
        <w:tc>
          <w:tcPr>
            <w:tcW w:w="1985" w:type="dxa"/>
          </w:tcPr>
          <w:p w14:paraId="32BAB3A7" w14:textId="77777777" w:rsidR="001E1BA2" w:rsidRPr="002107CC" w:rsidRDefault="001E1BA2" w:rsidP="005D74A0">
            <w:pPr>
              <w:spacing w:after="0" w:line="240" w:lineRule="auto"/>
              <w:jc w:val="center"/>
              <w:rPr>
                <w:rFonts w:ascii="Arial" w:hAnsi="Arial" w:cs="Arial"/>
                <w:sz w:val="20"/>
                <w:szCs w:val="20"/>
              </w:rPr>
            </w:pPr>
          </w:p>
        </w:tc>
      </w:tr>
      <w:tr w:rsidR="001E1BA2" w:rsidRPr="002107CC" w14:paraId="02A3CA68" w14:textId="77777777" w:rsidTr="00B97812">
        <w:tc>
          <w:tcPr>
            <w:tcW w:w="454" w:type="dxa"/>
            <w:gridSpan w:val="3"/>
            <w:tcBorders>
              <w:bottom w:val="single" w:sz="4" w:space="0" w:color="auto"/>
            </w:tcBorders>
          </w:tcPr>
          <w:p w14:paraId="3E970B9A" w14:textId="77777777" w:rsidR="001E1BA2" w:rsidRPr="002107CC" w:rsidRDefault="001E1BA2" w:rsidP="005D74A0">
            <w:pPr>
              <w:spacing w:after="0" w:line="240" w:lineRule="auto"/>
              <w:rPr>
                <w:rFonts w:ascii="Arial" w:hAnsi="Arial" w:cs="Arial"/>
                <w:b/>
                <w:sz w:val="20"/>
                <w:szCs w:val="20"/>
                <w:highlight w:val="yellow"/>
              </w:rPr>
            </w:pPr>
          </w:p>
        </w:tc>
        <w:tc>
          <w:tcPr>
            <w:tcW w:w="5358" w:type="dxa"/>
            <w:gridSpan w:val="2"/>
            <w:tcBorders>
              <w:bottom w:val="single" w:sz="4" w:space="0" w:color="auto"/>
            </w:tcBorders>
          </w:tcPr>
          <w:p w14:paraId="43A4E96A" w14:textId="512D0E0F" w:rsidR="001E1BA2" w:rsidRPr="00DA602C" w:rsidRDefault="00DA602C" w:rsidP="005D74A0">
            <w:pPr>
              <w:spacing w:after="0" w:line="240" w:lineRule="auto"/>
              <w:rPr>
                <w:rFonts w:ascii="Arial" w:hAnsi="Arial" w:cs="Arial"/>
                <w:sz w:val="20"/>
                <w:szCs w:val="20"/>
                <w:vertAlign w:val="superscript"/>
              </w:rPr>
            </w:pPr>
            <w:r>
              <w:rPr>
                <w:rFonts w:ascii="Arial" w:hAnsi="Arial" w:cs="Arial"/>
                <w:sz w:val="20"/>
                <w:szCs w:val="20"/>
              </w:rPr>
              <w:t xml:space="preserve">Family member responsibility </w:t>
            </w:r>
            <w:r w:rsidR="00113809" w:rsidRPr="00113809">
              <w:rPr>
                <w:rFonts w:ascii="Arial" w:hAnsi="Arial" w:cs="Arial"/>
                <w:sz w:val="20"/>
                <w:szCs w:val="20"/>
                <w:highlight w:val="yellow"/>
                <w:vertAlign w:val="superscript"/>
              </w:rPr>
              <w:t>g</w:t>
            </w:r>
          </w:p>
        </w:tc>
        <w:tc>
          <w:tcPr>
            <w:tcW w:w="992" w:type="dxa"/>
            <w:tcBorders>
              <w:bottom w:val="single" w:sz="4" w:space="0" w:color="auto"/>
            </w:tcBorders>
          </w:tcPr>
          <w:p w14:paraId="289B5283" w14:textId="30D7B082" w:rsidR="001E1BA2" w:rsidRPr="002107CC" w:rsidRDefault="001E1BA2" w:rsidP="005D74A0">
            <w:pPr>
              <w:spacing w:after="0" w:line="240" w:lineRule="auto"/>
              <w:rPr>
                <w:rFonts w:ascii="Arial" w:hAnsi="Arial" w:cs="Arial"/>
                <w:sz w:val="20"/>
                <w:szCs w:val="20"/>
              </w:rPr>
            </w:pPr>
            <w:r w:rsidRPr="002107CC">
              <w:rPr>
                <w:rFonts w:ascii="Arial" w:hAnsi="Arial" w:cs="Arial"/>
                <w:sz w:val="20"/>
                <w:szCs w:val="20"/>
              </w:rPr>
              <w:t>406</w:t>
            </w:r>
          </w:p>
        </w:tc>
        <w:tc>
          <w:tcPr>
            <w:tcW w:w="1985" w:type="dxa"/>
            <w:tcBorders>
              <w:bottom w:val="single" w:sz="4" w:space="0" w:color="auto"/>
            </w:tcBorders>
          </w:tcPr>
          <w:p w14:paraId="69B93E9C" w14:textId="5D9B333B" w:rsidR="001E1BA2" w:rsidRPr="002107CC" w:rsidRDefault="001E1BA2" w:rsidP="005D74A0">
            <w:pPr>
              <w:spacing w:after="0" w:line="240" w:lineRule="auto"/>
              <w:jc w:val="center"/>
              <w:rPr>
                <w:rFonts w:ascii="Arial" w:hAnsi="Arial" w:cs="Arial"/>
                <w:sz w:val="20"/>
                <w:szCs w:val="20"/>
              </w:rPr>
            </w:pPr>
            <w:r w:rsidRPr="002107CC">
              <w:rPr>
                <w:rFonts w:ascii="Arial" w:hAnsi="Arial" w:cs="Arial"/>
                <w:sz w:val="20"/>
                <w:szCs w:val="20"/>
              </w:rPr>
              <w:t>42 ± 23 (42, 25-54)</w:t>
            </w:r>
          </w:p>
        </w:tc>
      </w:tr>
    </w:tbl>
    <w:p w14:paraId="456344D8" w14:textId="58702396" w:rsidR="009779C7" w:rsidRPr="002107CC" w:rsidRDefault="009779C7" w:rsidP="009779C7">
      <w:pPr>
        <w:spacing w:after="0" w:line="240" w:lineRule="auto"/>
        <w:rPr>
          <w:rFonts w:ascii="Arial" w:hAnsi="Arial" w:cs="Arial"/>
          <w:sz w:val="20"/>
          <w:szCs w:val="20"/>
        </w:rPr>
      </w:pPr>
      <w:r w:rsidRPr="002107CC">
        <w:rPr>
          <w:rFonts w:ascii="Arial" w:hAnsi="Arial" w:cs="Arial"/>
          <w:sz w:val="20"/>
          <w:szCs w:val="20"/>
        </w:rPr>
        <w:t xml:space="preserve">Values are % (n) or mean ± SD (median, interquartile range); some percentages may not </w:t>
      </w:r>
      <w:r w:rsidR="00DD2650" w:rsidRPr="002107CC">
        <w:rPr>
          <w:rFonts w:ascii="Arial" w:hAnsi="Arial" w:cs="Arial"/>
          <w:sz w:val="20"/>
          <w:szCs w:val="20"/>
        </w:rPr>
        <w:t>a</w:t>
      </w:r>
      <w:r w:rsidR="006F2998">
        <w:rPr>
          <w:rFonts w:ascii="Arial" w:hAnsi="Arial" w:cs="Arial"/>
          <w:sz w:val="20"/>
          <w:szCs w:val="20"/>
        </w:rPr>
        <w:t xml:space="preserve">dd up to 100% due to rounding; </w:t>
      </w:r>
      <w:r w:rsidR="006F2998">
        <w:rPr>
          <w:rFonts w:ascii="Arial" w:hAnsi="Arial" w:cs="Arial"/>
          <w:sz w:val="20"/>
          <w:szCs w:val="20"/>
          <w:vertAlign w:val="superscript"/>
        </w:rPr>
        <w:t>a</w:t>
      </w:r>
      <w:r w:rsidR="00DD2650" w:rsidRPr="002107CC">
        <w:rPr>
          <w:rFonts w:ascii="Arial" w:hAnsi="Arial" w:cs="Arial"/>
          <w:sz w:val="20"/>
          <w:szCs w:val="20"/>
        </w:rPr>
        <w:t xml:space="preserve"> </w:t>
      </w:r>
      <w:r w:rsidR="004F78A4">
        <w:rPr>
          <w:rFonts w:ascii="Arial" w:hAnsi="Arial" w:cs="Arial"/>
          <w:sz w:val="20"/>
          <w:szCs w:val="20"/>
        </w:rPr>
        <w:t>i</w:t>
      </w:r>
      <w:r w:rsidRPr="002107CC">
        <w:rPr>
          <w:rFonts w:ascii="Arial" w:hAnsi="Arial" w:cs="Arial"/>
          <w:sz w:val="20"/>
          <w:szCs w:val="20"/>
        </w:rPr>
        <w:t>ncluding two persons who indicated to work part-time, but did not specify whether this was due to the diabetes</w:t>
      </w:r>
      <w:r w:rsidR="00DD2650" w:rsidRPr="002107CC">
        <w:rPr>
          <w:rFonts w:ascii="Arial" w:hAnsi="Arial" w:cs="Arial"/>
          <w:sz w:val="20"/>
          <w:szCs w:val="20"/>
        </w:rPr>
        <w:t xml:space="preserve"> </w:t>
      </w:r>
      <w:r w:rsidR="006F2998">
        <w:rPr>
          <w:rFonts w:ascii="Arial" w:hAnsi="Arial" w:cs="Arial"/>
          <w:sz w:val="20"/>
          <w:szCs w:val="20"/>
        </w:rPr>
        <w:t xml:space="preserve">of the person they lived with; </w:t>
      </w:r>
      <w:r w:rsidR="006F2998">
        <w:rPr>
          <w:rFonts w:ascii="Arial" w:hAnsi="Arial" w:cs="Arial"/>
          <w:sz w:val="20"/>
          <w:szCs w:val="20"/>
          <w:vertAlign w:val="superscript"/>
        </w:rPr>
        <w:t>b</w:t>
      </w:r>
      <w:r w:rsidR="00DD2650" w:rsidRPr="002107CC">
        <w:rPr>
          <w:rFonts w:ascii="Arial" w:hAnsi="Arial" w:cs="Arial"/>
          <w:sz w:val="20"/>
          <w:szCs w:val="20"/>
        </w:rPr>
        <w:t xml:space="preserve"> </w:t>
      </w:r>
      <w:r w:rsidR="00113809" w:rsidRPr="00113809">
        <w:rPr>
          <w:rFonts w:ascii="Arial" w:hAnsi="Arial" w:cs="Arial"/>
          <w:sz w:val="20"/>
          <w:szCs w:val="20"/>
          <w:highlight w:val="yellow"/>
        </w:rPr>
        <w:t>sibling, child, other relative, other non-related adult;</w:t>
      </w:r>
      <w:r w:rsidR="00113809">
        <w:rPr>
          <w:rFonts w:ascii="Arial" w:hAnsi="Arial" w:cs="Arial"/>
          <w:sz w:val="20"/>
          <w:szCs w:val="20"/>
        </w:rPr>
        <w:t xml:space="preserve"> </w:t>
      </w:r>
      <w:r w:rsidR="00113809" w:rsidRPr="00113809">
        <w:rPr>
          <w:rFonts w:ascii="Arial" w:hAnsi="Arial" w:cs="Arial"/>
          <w:sz w:val="20"/>
          <w:szCs w:val="20"/>
          <w:highlight w:val="yellow"/>
          <w:vertAlign w:val="superscript"/>
        </w:rPr>
        <w:t>c</w:t>
      </w:r>
      <w:r w:rsidR="00113809">
        <w:rPr>
          <w:rFonts w:ascii="Arial" w:hAnsi="Arial" w:cs="Arial"/>
          <w:sz w:val="20"/>
          <w:szCs w:val="20"/>
        </w:rPr>
        <w:t xml:space="preserve"> </w:t>
      </w:r>
      <w:r w:rsidRPr="002107CC">
        <w:rPr>
          <w:rFonts w:ascii="Arial" w:hAnsi="Arial" w:cs="Arial"/>
          <w:sz w:val="20"/>
          <w:szCs w:val="20"/>
        </w:rPr>
        <w:t>n=893 using insulin but not non-insulin inject</w:t>
      </w:r>
      <w:r w:rsidR="00FB25B5">
        <w:rPr>
          <w:rFonts w:ascii="Arial" w:hAnsi="Arial" w:cs="Arial"/>
          <w:sz w:val="20"/>
          <w:szCs w:val="20"/>
        </w:rPr>
        <w:t>able medication</w:t>
      </w:r>
      <w:r w:rsidRPr="002107CC">
        <w:rPr>
          <w:rFonts w:ascii="Arial" w:hAnsi="Arial" w:cs="Arial"/>
          <w:sz w:val="20"/>
          <w:szCs w:val="20"/>
        </w:rPr>
        <w:t>, n=</w:t>
      </w:r>
      <w:r w:rsidR="00FB25B5">
        <w:rPr>
          <w:rFonts w:ascii="Arial" w:hAnsi="Arial" w:cs="Arial"/>
          <w:sz w:val="20"/>
          <w:szCs w:val="20"/>
        </w:rPr>
        <w:t>45 using non-insulin injectable medication</w:t>
      </w:r>
      <w:r w:rsidRPr="002107CC">
        <w:rPr>
          <w:rFonts w:ascii="Arial" w:hAnsi="Arial" w:cs="Arial"/>
          <w:sz w:val="20"/>
          <w:szCs w:val="20"/>
        </w:rPr>
        <w:t xml:space="preserve"> but not insulin, n=44 using both insul</w:t>
      </w:r>
      <w:r w:rsidR="00270B4C">
        <w:rPr>
          <w:rFonts w:ascii="Arial" w:hAnsi="Arial" w:cs="Arial"/>
          <w:sz w:val="20"/>
          <w:szCs w:val="20"/>
        </w:rPr>
        <w:t>in and non-insulin injectable medication</w:t>
      </w:r>
      <w:r w:rsidR="001E0850">
        <w:rPr>
          <w:rFonts w:ascii="Arial" w:hAnsi="Arial" w:cs="Arial"/>
          <w:sz w:val="20"/>
          <w:szCs w:val="20"/>
        </w:rPr>
        <w:t xml:space="preserve">; </w:t>
      </w:r>
      <w:r w:rsidR="00113809" w:rsidRPr="00113809">
        <w:rPr>
          <w:rFonts w:ascii="Arial" w:hAnsi="Arial" w:cs="Arial"/>
          <w:sz w:val="20"/>
          <w:szCs w:val="20"/>
          <w:highlight w:val="yellow"/>
          <w:vertAlign w:val="superscript"/>
        </w:rPr>
        <w:t>d</w:t>
      </w:r>
      <w:r w:rsidRPr="002107CC">
        <w:rPr>
          <w:rFonts w:ascii="Arial" w:hAnsi="Arial" w:cs="Arial"/>
          <w:sz w:val="20"/>
          <w:szCs w:val="20"/>
        </w:rPr>
        <w:t xml:space="preserve"> less </w:t>
      </w:r>
      <w:r w:rsidR="005C51A4">
        <w:rPr>
          <w:rFonts w:ascii="Arial" w:hAnsi="Arial" w:cs="Arial"/>
          <w:sz w:val="20"/>
          <w:szCs w:val="20"/>
        </w:rPr>
        <w:t xml:space="preserve">often </w:t>
      </w:r>
      <w:r w:rsidRPr="002107CC">
        <w:rPr>
          <w:rFonts w:ascii="Arial" w:hAnsi="Arial" w:cs="Arial"/>
          <w:sz w:val="20"/>
          <w:szCs w:val="20"/>
        </w:rPr>
        <w:t xml:space="preserve">than </w:t>
      </w:r>
      <w:r w:rsidR="00DD2650" w:rsidRPr="002107CC">
        <w:rPr>
          <w:rFonts w:ascii="Arial" w:hAnsi="Arial" w:cs="Arial"/>
          <w:sz w:val="20"/>
          <w:szCs w:val="20"/>
        </w:rPr>
        <w:t xml:space="preserve">once </w:t>
      </w:r>
      <w:r w:rsidR="005C51A4">
        <w:rPr>
          <w:rFonts w:ascii="Arial" w:hAnsi="Arial" w:cs="Arial"/>
          <w:sz w:val="20"/>
          <w:szCs w:val="20"/>
        </w:rPr>
        <w:t>a</w:t>
      </w:r>
      <w:r w:rsidR="00DD2650" w:rsidRPr="002107CC">
        <w:rPr>
          <w:rFonts w:ascii="Arial" w:hAnsi="Arial" w:cs="Arial"/>
          <w:sz w:val="20"/>
          <w:szCs w:val="20"/>
        </w:rPr>
        <w:t xml:space="preserve"> month, once </w:t>
      </w:r>
      <w:r w:rsidR="005C51A4">
        <w:rPr>
          <w:rFonts w:ascii="Arial" w:hAnsi="Arial" w:cs="Arial"/>
          <w:sz w:val="20"/>
          <w:szCs w:val="20"/>
        </w:rPr>
        <w:t xml:space="preserve">a </w:t>
      </w:r>
      <w:r w:rsidR="00BD4605">
        <w:rPr>
          <w:rFonts w:ascii="Arial" w:hAnsi="Arial" w:cs="Arial"/>
          <w:sz w:val="20"/>
          <w:szCs w:val="20"/>
        </w:rPr>
        <w:t xml:space="preserve">month; </w:t>
      </w:r>
      <w:r w:rsidR="00113809" w:rsidRPr="00113809">
        <w:rPr>
          <w:rFonts w:ascii="Arial" w:hAnsi="Arial" w:cs="Arial"/>
          <w:sz w:val="20"/>
          <w:szCs w:val="20"/>
          <w:highlight w:val="yellow"/>
          <w:vertAlign w:val="superscript"/>
        </w:rPr>
        <w:t>e</w:t>
      </w:r>
      <w:r w:rsidR="00DD2650" w:rsidRPr="002107CC">
        <w:rPr>
          <w:rFonts w:ascii="Arial" w:hAnsi="Arial" w:cs="Arial"/>
          <w:sz w:val="20"/>
          <w:szCs w:val="20"/>
        </w:rPr>
        <w:t xml:space="preserve"> </w:t>
      </w:r>
      <w:r w:rsidR="005C51A4">
        <w:rPr>
          <w:rFonts w:ascii="Arial" w:hAnsi="Arial" w:cs="Arial"/>
          <w:sz w:val="20"/>
          <w:szCs w:val="20"/>
        </w:rPr>
        <w:t>several</w:t>
      </w:r>
      <w:r w:rsidRPr="002107CC">
        <w:rPr>
          <w:rFonts w:ascii="Arial" w:hAnsi="Arial" w:cs="Arial"/>
          <w:sz w:val="20"/>
          <w:szCs w:val="20"/>
        </w:rPr>
        <w:t xml:space="preserve"> times </w:t>
      </w:r>
      <w:r w:rsidR="005C51A4">
        <w:rPr>
          <w:rFonts w:ascii="Arial" w:hAnsi="Arial" w:cs="Arial"/>
          <w:sz w:val="20"/>
          <w:szCs w:val="20"/>
        </w:rPr>
        <w:t>a</w:t>
      </w:r>
      <w:r w:rsidRPr="002107CC">
        <w:rPr>
          <w:rFonts w:ascii="Arial" w:hAnsi="Arial" w:cs="Arial"/>
          <w:sz w:val="20"/>
          <w:szCs w:val="20"/>
        </w:rPr>
        <w:t xml:space="preserve"> month, at least once </w:t>
      </w:r>
      <w:r w:rsidR="005C51A4">
        <w:rPr>
          <w:rFonts w:ascii="Arial" w:hAnsi="Arial" w:cs="Arial"/>
          <w:sz w:val="20"/>
          <w:szCs w:val="20"/>
        </w:rPr>
        <w:t>a</w:t>
      </w:r>
      <w:r w:rsidR="00612095" w:rsidRPr="002107CC">
        <w:rPr>
          <w:rFonts w:ascii="Arial" w:hAnsi="Arial" w:cs="Arial"/>
          <w:sz w:val="20"/>
          <w:szCs w:val="20"/>
        </w:rPr>
        <w:t xml:space="preserve"> week, at least once </w:t>
      </w:r>
      <w:r w:rsidR="005C51A4">
        <w:rPr>
          <w:rFonts w:ascii="Arial" w:hAnsi="Arial" w:cs="Arial"/>
          <w:sz w:val="20"/>
          <w:szCs w:val="20"/>
        </w:rPr>
        <w:t xml:space="preserve">a </w:t>
      </w:r>
      <w:r w:rsidR="00612095" w:rsidRPr="002107CC">
        <w:rPr>
          <w:rFonts w:ascii="Arial" w:hAnsi="Arial" w:cs="Arial"/>
          <w:sz w:val="20"/>
          <w:szCs w:val="20"/>
        </w:rPr>
        <w:t xml:space="preserve">day; </w:t>
      </w:r>
      <w:r w:rsidR="00113809" w:rsidRPr="00113809">
        <w:rPr>
          <w:rFonts w:ascii="Arial" w:hAnsi="Arial" w:cs="Arial"/>
          <w:sz w:val="20"/>
          <w:szCs w:val="20"/>
          <w:highlight w:val="yellow"/>
          <w:vertAlign w:val="superscript"/>
        </w:rPr>
        <w:t>f</w:t>
      </w:r>
      <w:r w:rsidRPr="002107CC">
        <w:rPr>
          <w:rFonts w:ascii="Arial" w:hAnsi="Arial" w:cs="Arial"/>
          <w:sz w:val="20"/>
          <w:szCs w:val="20"/>
        </w:rPr>
        <w:t xml:space="preserve"> </w:t>
      </w:r>
      <w:r w:rsidR="00471085" w:rsidRPr="002107CC">
        <w:rPr>
          <w:rFonts w:ascii="Arial" w:hAnsi="Arial" w:cs="Arial"/>
          <w:sz w:val="20"/>
          <w:szCs w:val="20"/>
        </w:rPr>
        <w:t xml:space="preserve">n=419 family members indicated that the person they lived with had not experienced any hypoglycemic event (severe or non-severe) in the past </w:t>
      </w:r>
      <w:r w:rsidR="00E51EFB">
        <w:rPr>
          <w:rFonts w:ascii="Arial" w:hAnsi="Arial" w:cs="Arial"/>
          <w:sz w:val="20"/>
          <w:szCs w:val="20"/>
        </w:rPr>
        <w:t>12 months</w:t>
      </w:r>
      <w:r w:rsidR="00471085" w:rsidRPr="002107CC">
        <w:rPr>
          <w:rFonts w:ascii="Arial" w:hAnsi="Arial" w:cs="Arial"/>
          <w:sz w:val="20"/>
          <w:szCs w:val="20"/>
        </w:rPr>
        <w:t xml:space="preserve"> and were consequently not asked the question about family m</w:t>
      </w:r>
      <w:r w:rsidR="005468C2" w:rsidRPr="002107CC">
        <w:rPr>
          <w:rFonts w:ascii="Arial" w:hAnsi="Arial" w:cs="Arial"/>
          <w:sz w:val="20"/>
          <w:szCs w:val="20"/>
        </w:rPr>
        <w:t xml:space="preserve">ember hypoglycemia </w:t>
      </w:r>
      <w:r w:rsidR="006E6F9E">
        <w:rPr>
          <w:rFonts w:ascii="Arial" w:hAnsi="Arial" w:cs="Arial"/>
          <w:sz w:val="20"/>
          <w:szCs w:val="20"/>
        </w:rPr>
        <w:t>recognition</w:t>
      </w:r>
      <w:r w:rsidR="00DA602C">
        <w:rPr>
          <w:rFonts w:ascii="Arial" w:hAnsi="Arial" w:cs="Arial"/>
          <w:sz w:val="20"/>
          <w:szCs w:val="20"/>
        </w:rPr>
        <w:t xml:space="preserve">; </w:t>
      </w:r>
      <w:r w:rsidR="00113809" w:rsidRPr="00113809">
        <w:rPr>
          <w:rFonts w:ascii="Arial" w:hAnsi="Arial" w:cs="Arial"/>
          <w:sz w:val="20"/>
          <w:szCs w:val="20"/>
          <w:highlight w:val="yellow"/>
          <w:vertAlign w:val="superscript"/>
        </w:rPr>
        <w:t>g</w:t>
      </w:r>
      <w:r w:rsidR="005468C2" w:rsidRPr="002107CC">
        <w:rPr>
          <w:rFonts w:ascii="Arial" w:hAnsi="Arial" w:cs="Arial"/>
          <w:sz w:val="20"/>
          <w:szCs w:val="20"/>
        </w:rPr>
        <w:t xml:space="preserve"> </w:t>
      </w:r>
      <w:r w:rsidR="008F631C">
        <w:rPr>
          <w:rFonts w:ascii="Arial" w:hAnsi="Arial" w:cs="Arial"/>
          <w:sz w:val="20"/>
          <w:szCs w:val="20"/>
        </w:rPr>
        <w:t>0-100 scale, with a higher score representing</w:t>
      </w:r>
      <w:r w:rsidRPr="002107CC">
        <w:rPr>
          <w:rFonts w:ascii="Arial" w:hAnsi="Arial" w:cs="Arial"/>
          <w:sz w:val="20"/>
          <w:szCs w:val="20"/>
        </w:rPr>
        <w:t xml:space="preserve"> higher family member responsibility.</w:t>
      </w:r>
    </w:p>
    <w:p w14:paraId="0C54E006" w14:textId="77777777" w:rsidR="009A3AD5" w:rsidRPr="002107CC" w:rsidRDefault="009A3AD5" w:rsidP="009779C7">
      <w:pPr>
        <w:spacing w:after="0" w:line="240" w:lineRule="auto"/>
        <w:rPr>
          <w:rFonts w:ascii="Arial" w:hAnsi="Arial" w:cs="Arial"/>
          <w:sz w:val="20"/>
          <w:szCs w:val="20"/>
        </w:rPr>
      </w:pPr>
    </w:p>
    <w:p w14:paraId="2F22F995" w14:textId="77777777" w:rsidR="002A02F0" w:rsidRPr="002107CC" w:rsidRDefault="002A02F0" w:rsidP="009779C7">
      <w:pPr>
        <w:spacing w:after="0" w:line="240" w:lineRule="auto"/>
        <w:rPr>
          <w:rFonts w:ascii="Arial" w:hAnsi="Arial" w:cs="Arial"/>
          <w:sz w:val="20"/>
          <w:szCs w:val="20"/>
        </w:rPr>
        <w:sectPr w:rsidR="002A02F0" w:rsidRPr="002107CC" w:rsidSect="0058692B">
          <w:pgSz w:w="12240" w:h="15840"/>
          <w:pgMar w:top="1440" w:right="1440" w:bottom="1440" w:left="1440" w:header="709" w:footer="709" w:gutter="0"/>
          <w:cols w:space="708"/>
          <w:docGrid w:linePitch="360"/>
        </w:sectPr>
      </w:pPr>
    </w:p>
    <w:tbl>
      <w:tblPr>
        <w:tblW w:w="9327" w:type="dxa"/>
        <w:tblInd w:w="562" w:type="dxa"/>
        <w:tblLayout w:type="fixed"/>
        <w:tblLook w:val="04A0" w:firstRow="1" w:lastRow="0" w:firstColumn="1" w:lastColumn="0" w:noHBand="0" w:noVBand="1"/>
      </w:tblPr>
      <w:tblGrid>
        <w:gridCol w:w="528"/>
        <w:gridCol w:w="236"/>
        <w:gridCol w:w="4594"/>
        <w:gridCol w:w="1985"/>
        <w:gridCol w:w="1984"/>
      </w:tblGrid>
      <w:tr w:rsidR="00AC0F81" w:rsidRPr="002107CC" w14:paraId="48AD2FE4" w14:textId="77777777" w:rsidTr="00A11DBC">
        <w:tc>
          <w:tcPr>
            <w:tcW w:w="9327" w:type="dxa"/>
            <w:gridSpan w:val="5"/>
            <w:tcBorders>
              <w:bottom w:val="single" w:sz="4" w:space="0" w:color="auto"/>
            </w:tcBorders>
          </w:tcPr>
          <w:p w14:paraId="6BCD93D4" w14:textId="4C464057" w:rsidR="00AC0F81" w:rsidRPr="002107CC" w:rsidRDefault="00AC0F81" w:rsidP="000D50BF">
            <w:pPr>
              <w:spacing w:after="0" w:line="240" w:lineRule="auto"/>
              <w:rPr>
                <w:rFonts w:ascii="Arial" w:hAnsi="Arial" w:cs="Arial"/>
                <w:b/>
                <w:sz w:val="20"/>
                <w:szCs w:val="20"/>
              </w:rPr>
            </w:pPr>
            <w:r w:rsidRPr="002107CC">
              <w:rPr>
                <w:rFonts w:ascii="Arial" w:hAnsi="Arial" w:cs="Arial"/>
                <w:b/>
                <w:sz w:val="20"/>
                <w:szCs w:val="20"/>
              </w:rPr>
              <w:lastRenderedPageBreak/>
              <w:t xml:space="preserve">Table 3 </w:t>
            </w:r>
            <w:r w:rsidRPr="002107CC">
              <w:rPr>
                <w:rFonts w:ascii="Arial" w:hAnsi="Arial" w:cs="Arial"/>
                <w:sz w:val="20"/>
                <w:szCs w:val="20"/>
              </w:rPr>
              <w:t xml:space="preserve">Hierarchical ordinal regression analyses examining the correlates of (a) family member overall </w:t>
            </w:r>
            <w:r w:rsidR="000D50BF" w:rsidRPr="000D50BF">
              <w:rPr>
                <w:rFonts w:ascii="Arial" w:hAnsi="Arial" w:cs="Arial"/>
                <w:sz w:val="20"/>
                <w:szCs w:val="20"/>
                <w:highlight w:val="yellow"/>
              </w:rPr>
              <w:t>worries about hypoglycemia</w:t>
            </w:r>
            <w:r w:rsidRPr="002107CC">
              <w:rPr>
                <w:rFonts w:ascii="Arial" w:hAnsi="Arial" w:cs="Arial"/>
                <w:sz w:val="20"/>
                <w:szCs w:val="20"/>
              </w:rPr>
              <w:t xml:space="preserve"> (n=1</w:t>
            </w:r>
            <w:r w:rsidR="008E3B26">
              <w:rPr>
                <w:rFonts w:ascii="Arial" w:hAnsi="Arial" w:cs="Arial"/>
                <w:sz w:val="20"/>
                <w:szCs w:val="20"/>
              </w:rPr>
              <w:t>,</w:t>
            </w:r>
            <w:r w:rsidRPr="002107CC">
              <w:rPr>
                <w:rFonts w:ascii="Arial" w:hAnsi="Arial" w:cs="Arial"/>
                <w:sz w:val="20"/>
                <w:szCs w:val="20"/>
              </w:rPr>
              <w:t xml:space="preserve">886) and (b) </w:t>
            </w:r>
            <w:r w:rsidR="00E60C82">
              <w:rPr>
                <w:rFonts w:ascii="Arial" w:hAnsi="Arial" w:cs="Arial"/>
                <w:sz w:val="20"/>
                <w:szCs w:val="20"/>
              </w:rPr>
              <w:t xml:space="preserve">family member </w:t>
            </w:r>
            <w:r w:rsidR="000D50BF">
              <w:rPr>
                <w:rFonts w:ascii="Arial" w:hAnsi="Arial" w:cs="Arial"/>
                <w:sz w:val="20"/>
                <w:szCs w:val="20"/>
              </w:rPr>
              <w:t>worr</w:t>
            </w:r>
            <w:r w:rsidR="000D50BF" w:rsidRPr="000D50BF">
              <w:rPr>
                <w:rFonts w:ascii="Arial" w:hAnsi="Arial" w:cs="Arial"/>
                <w:sz w:val="20"/>
                <w:szCs w:val="20"/>
                <w:highlight w:val="yellow"/>
              </w:rPr>
              <w:t>ies</w:t>
            </w:r>
            <w:r w:rsidRPr="002107CC">
              <w:rPr>
                <w:rFonts w:ascii="Arial" w:hAnsi="Arial" w:cs="Arial"/>
                <w:sz w:val="20"/>
                <w:szCs w:val="20"/>
              </w:rPr>
              <w:t xml:space="preserve"> about nocturnal hypoglycemic events (n=1</w:t>
            </w:r>
            <w:r w:rsidR="008E3B26">
              <w:rPr>
                <w:rFonts w:ascii="Arial" w:hAnsi="Arial" w:cs="Arial"/>
                <w:sz w:val="20"/>
                <w:szCs w:val="20"/>
              </w:rPr>
              <w:t>,</w:t>
            </w:r>
            <w:r w:rsidRPr="002107CC">
              <w:rPr>
                <w:rFonts w:ascii="Arial" w:hAnsi="Arial" w:cs="Arial"/>
                <w:sz w:val="20"/>
                <w:szCs w:val="20"/>
              </w:rPr>
              <w:t>886)</w:t>
            </w:r>
          </w:p>
        </w:tc>
      </w:tr>
      <w:tr w:rsidR="00433DED" w:rsidRPr="002107CC" w14:paraId="710418E3" w14:textId="77777777" w:rsidTr="00A11DBC">
        <w:tc>
          <w:tcPr>
            <w:tcW w:w="5358" w:type="dxa"/>
            <w:gridSpan w:val="3"/>
            <w:tcBorders>
              <w:top w:val="single" w:sz="4" w:space="0" w:color="auto"/>
              <w:bottom w:val="single" w:sz="4" w:space="0" w:color="auto"/>
            </w:tcBorders>
          </w:tcPr>
          <w:p w14:paraId="03B9D3E3" w14:textId="77777777" w:rsidR="00433DED" w:rsidRPr="002107CC" w:rsidRDefault="00433DED" w:rsidP="005D74A0">
            <w:pPr>
              <w:spacing w:after="0" w:line="240" w:lineRule="auto"/>
              <w:jc w:val="center"/>
              <w:rPr>
                <w:rFonts w:ascii="Arial" w:hAnsi="Arial" w:cs="Arial"/>
                <w:b/>
                <w:sz w:val="20"/>
                <w:szCs w:val="20"/>
              </w:rPr>
            </w:pPr>
          </w:p>
        </w:tc>
        <w:tc>
          <w:tcPr>
            <w:tcW w:w="1985" w:type="dxa"/>
            <w:tcBorders>
              <w:top w:val="single" w:sz="4" w:space="0" w:color="auto"/>
              <w:bottom w:val="single" w:sz="4" w:space="0" w:color="auto"/>
            </w:tcBorders>
          </w:tcPr>
          <w:p w14:paraId="0B025AF9" w14:textId="58D62BFC" w:rsidR="00433DED" w:rsidRPr="002107CC" w:rsidRDefault="00433DED" w:rsidP="000D50BF">
            <w:pPr>
              <w:spacing w:after="0" w:line="240" w:lineRule="auto"/>
              <w:jc w:val="center"/>
              <w:rPr>
                <w:rFonts w:ascii="Arial" w:hAnsi="Arial" w:cs="Arial"/>
                <w:b/>
                <w:caps/>
                <w:sz w:val="20"/>
                <w:szCs w:val="20"/>
              </w:rPr>
            </w:pPr>
            <w:r w:rsidRPr="002107CC">
              <w:rPr>
                <w:rFonts w:ascii="Arial" w:hAnsi="Arial" w:cs="Arial"/>
                <w:b/>
                <w:caps/>
                <w:sz w:val="20"/>
                <w:szCs w:val="20"/>
              </w:rPr>
              <w:t xml:space="preserve">Overall </w:t>
            </w:r>
            <w:r w:rsidR="000D50BF" w:rsidRPr="000D50BF">
              <w:rPr>
                <w:rFonts w:ascii="Arial" w:hAnsi="Arial" w:cs="Arial"/>
                <w:b/>
                <w:caps/>
                <w:sz w:val="20"/>
                <w:szCs w:val="20"/>
                <w:highlight w:val="yellow"/>
              </w:rPr>
              <w:t>WORRIES ABOUT HYPOGLYCEMIA</w:t>
            </w:r>
          </w:p>
        </w:tc>
        <w:tc>
          <w:tcPr>
            <w:tcW w:w="1984" w:type="dxa"/>
            <w:tcBorders>
              <w:top w:val="single" w:sz="4" w:space="0" w:color="auto"/>
              <w:bottom w:val="single" w:sz="4" w:space="0" w:color="auto"/>
            </w:tcBorders>
          </w:tcPr>
          <w:p w14:paraId="7468BC13" w14:textId="5BA0110E" w:rsidR="00433DED" w:rsidRPr="002107CC" w:rsidRDefault="000D50BF" w:rsidP="000D50BF">
            <w:pPr>
              <w:spacing w:after="0" w:line="240" w:lineRule="auto"/>
              <w:jc w:val="center"/>
              <w:rPr>
                <w:rFonts w:ascii="Arial" w:hAnsi="Arial" w:cs="Arial"/>
                <w:b/>
                <w:caps/>
                <w:sz w:val="20"/>
                <w:szCs w:val="20"/>
              </w:rPr>
            </w:pPr>
            <w:r w:rsidRPr="000D50BF">
              <w:rPr>
                <w:rFonts w:ascii="Arial" w:hAnsi="Arial" w:cs="Arial"/>
                <w:b/>
                <w:caps/>
                <w:sz w:val="20"/>
                <w:szCs w:val="20"/>
                <w:highlight w:val="yellow"/>
              </w:rPr>
              <w:t>WORRIES ABOUT</w:t>
            </w:r>
            <w:r>
              <w:rPr>
                <w:rFonts w:ascii="Arial" w:hAnsi="Arial" w:cs="Arial"/>
                <w:b/>
                <w:caps/>
                <w:sz w:val="20"/>
                <w:szCs w:val="20"/>
              </w:rPr>
              <w:t xml:space="preserve"> </w:t>
            </w:r>
            <w:r w:rsidR="00433DED" w:rsidRPr="002107CC">
              <w:rPr>
                <w:rFonts w:ascii="Arial" w:hAnsi="Arial" w:cs="Arial"/>
                <w:b/>
                <w:caps/>
                <w:sz w:val="20"/>
                <w:szCs w:val="20"/>
              </w:rPr>
              <w:t xml:space="preserve">Nocturnal hypoglycemia </w:t>
            </w:r>
          </w:p>
        </w:tc>
      </w:tr>
      <w:tr w:rsidR="00AC0F81" w:rsidRPr="002107CC" w14:paraId="0F010B2D" w14:textId="5657AFCF" w:rsidTr="00A11DBC">
        <w:tc>
          <w:tcPr>
            <w:tcW w:w="5358" w:type="dxa"/>
            <w:gridSpan w:val="3"/>
            <w:tcBorders>
              <w:top w:val="single" w:sz="4" w:space="0" w:color="auto"/>
              <w:bottom w:val="single" w:sz="4" w:space="0" w:color="auto"/>
            </w:tcBorders>
          </w:tcPr>
          <w:p w14:paraId="37130BAE" w14:textId="77777777" w:rsidR="00AC0F81" w:rsidRPr="002107CC" w:rsidRDefault="00AC0F81" w:rsidP="005D74A0">
            <w:pPr>
              <w:spacing w:after="0" w:line="240" w:lineRule="auto"/>
              <w:jc w:val="center"/>
              <w:rPr>
                <w:rFonts w:ascii="Arial" w:hAnsi="Arial" w:cs="Arial"/>
                <w:b/>
                <w:sz w:val="20"/>
                <w:szCs w:val="20"/>
              </w:rPr>
            </w:pPr>
          </w:p>
        </w:tc>
        <w:tc>
          <w:tcPr>
            <w:tcW w:w="1985" w:type="dxa"/>
            <w:tcBorders>
              <w:top w:val="single" w:sz="4" w:space="0" w:color="auto"/>
              <w:bottom w:val="single" w:sz="4" w:space="0" w:color="auto"/>
            </w:tcBorders>
          </w:tcPr>
          <w:p w14:paraId="63F532DF" w14:textId="77777777" w:rsidR="00A11DBC" w:rsidRPr="002107CC" w:rsidRDefault="00433DED" w:rsidP="005D74A0">
            <w:pPr>
              <w:spacing w:after="0" w:line="240" w:lineRule="auto"/>
              <w:jc w:val="center"/>
              <w:rPr>
                <w:rFonts w:ascii="Arial" w:hAnsi="Arial" w:cs="Arial"/>
                <w:b/>
                <w:sz w:val="20"/>
                <w:szCs w:val="20"/>
              </w:rPr>
            </w:pPr>
            <w:r w:rsidRPr="002107CC">
              <w:rPr>
                <w:rFonts w:ascii="Arial" w:hAnsi="Arial" w:cs="Arial"/>
                <w:b/>
                <w:sz w:val="20"/>
                <w:szCs w:val="20"/>
              </w:rPr>
              <w:t xml:space="preserve">Final model </w:t>
            </w:r>
          </w:p>
          <w:p w14:paraId="73CCB322" w14:textId="50AD8601" w:rsidR="00AC0F81" w:rsidRPr="002107CC" w:rsidRDefault="00433DED" w:rsidP="005D74A0">
            <w:pPr>
              <w:spacing w:after="0" w:line="240" w:lineRule="auto"/>
              <w:jc w:val="center"/>
              <w:rPr>
                <w:rFonts w:ascii="Arial" w:hAnsi="Arial" w:cs="Arial"/>
                <w:b/>
                <w:sz w:val="20"/>
                <w:szCs w:val="20"/>
              </w:rPr>
            </w:pPr>
            <w:r w:rsidRPr="002107CC">
              <w:rPr>
                <w:rFonts w:ascii="Arial" w:hAnsi="Arial" w:cs="Arial"/>
                <w:b/>
                <w:sz w:val="20"/>
                <w:szCs w:val="20"/>
              </w:rPr>
              <w:t>(m</w:t>
            </w:r>
            <w:r w:rsidR="00AC0F81" w:rsidRPr="002107CC">
              <w:rPr>
                <w:rFonts w:ascii="Arial" w:hAnsi="Arial" w:cs="Arial"/>
                <w:b/>
                <w:sz w:val="20"/>
                <w:szCs w:val="20"/>
              </w:rPr>
              <w:t>odel 4</w:t>
            </w:r>
            <w:r w:rsidRPr="002107CC">
              <w:rPr>
                <w:rFonts w:ascii="Arial" w:hAnsi="Arial" w:cs="Arial"/>
                <w:b/>
                <w:sz w:val="20"/>
                <w:szCs w:val="20"/>
              </w:rPr>
              <w:t>)</w:t>
            </w:r>
          </w:p>
        </w:tc>
        <w:tc>
          <w:tcPr>
            <w:tcW w:w="1984" w:type="dxa"/>
            <w:tcBorders>
              <w:top w:val="single" w:sz="4" w:space="0" w:color="auto"/>
              <w:bottom w:val="single" w:sz="4" w:space="0" w:color="auto"/>
            </w:tcBorders>
          </w:tcPr>
          <w:p w14:paraId="2BFAAAE8" w14:textId="77777777" w:rsidR="00A11DBC" w:rsidRPr="002107CC" w:rsidRDefault="00433DED" w:rsidP="005D74A0">
            <w:pPr>
              <w:spacing w:after="0" w:line="240" w:lineRule="auto"/>
              <w:jc w:val="center"/>
              <w:rPr>
                <w:rFonts w:ascii="Arial" w:hAnsi="Arial" w:cs="Arial"/>
                <w:b/>
                <w:sz w:val="20"/>
                <w:szCs w:val="20"/>
              </w:rPr>
            </w:pPr>
            <w:r w:rsidRPr="002107CC">
              <w:rPr>
                <w:rFonts w:ascii="Arial" w:hAnsi="Arial" w:cs="Arial"/>
                <w:b/>
                <w:sz w:val="20"/>
                <w:szCs w:val="20"/>
              </w:rPr>
              <w:t xml:space="preserve">Final model </w:t>
            </w:r>
          </w:p>
          <w:p w14:paraId="7D0079D4" w14:textId="4A7B5841" w:rsidR="00AC0F81" w:rsidRPr="002107CC" w:rsidRDefault="00433DED" w:rsidP="005D74A0">
            <w:pPr>
              <w:spacing w:after="0" w:line="240" w:lineRule="auto"/>
              <w:jc w:val="center"/>
              <w:rPr>
                <w:rFonts w:ascii="Arial" w:hAnsi="Arial" w:cs="Arial"/>
                <w:b/>
                <w:sz w:val="20"/>
                <w:szCs w:val="20"/>
              </w:rPr>
            </w:pPr>
            <w:r w:rsidRPr="002107CC">
              <w:rPr>
                <w:rFonts w:ascii="Arial" w:hAnsi="Arial" w:cs="Arial"/>
                <w:b/>
                <w:sz w:val="20"/>
                <w:szCs w:val="20"/>
              </w:rPr>
              <w:t>(model 4)</w:t>
            </w:r>
          </w:p>
        </w:tc>
      </w:tr>
      <w:tr w:rsidR="00AC0F81" w:rsidRPr="002107CC" w14:paraId="3A19B8F7" w14:textId="164EADDC" w:rsidTr="00A11DBC">
        <w:tc>
          <w:tcPr>
            <w:tcW w:w="5358" w:type="dxa"/>
            <w:gridSpan w:val="3"/>
            <w:tcBorders>
              <w:top w:val="single" w:sz="4" w:space="0" w:color="auto"/>
            </w:tcBorders>
          </w:tcPr>
          <w:p w14:paraId="74CA5C19" w14:textId="77777777" w:rsidR="00AC0F81" w:rsidRPr="002107CC" w:rsidRDefault="00AC0F81" w:rsidP="005D74A0">
            <w:pPr>
              <w:spacing w:after="0" w:line="240" w:lineRule="auto"/>
              <w:rPr>
                <w:rFonts w:ascii="Arial" w:hAnsi="Arial" w:cs="Arial"/>
                <w:b/>
                <w:sz w:val="20"/>
                <w:szCs w:val="20"/>
              </w:rPr>
            </w:pPr>
            <w:r w:rsidRPr="002107CC">
              <w:rPr>
                <w:rFonts w:ascii="Arial" w:hAnsi="Arial" w:cs="Arial"/>
                <w:b/>
                <w:sz w:val="20"/>
                <w:szCs w:val="20"/>
              </w:rPr>
              <w:t xml:space="preserve">1. Demographics </w:t>
            </w:r>
          </w:p>
        </w:tc>
        <w:tc>
          <w:tcPr>
            <w:tcW w:w="1985" w:type="dxa"/>
            <w:tcBorders>
              <w:top w:val="single" w:sz="4" w:space="0" w:color="auto"/>
            </w:tcBorders>
          </w:tcPr>
          <w:p w14:paraId="0B5AEBEE" w14:textId="77777777" w:rsidR="00AC0F81" w:rsidRPr="002107CC" w:rsidRDefault="00AC0F81" w:rsidP="005D74A0">
            <w:pPr>
              <w:spacing w:after="0" w:line="240" w:lineRule="auto"/>
              <w:jc w:val="center"/>
              <w:rPr>
                <w:rFonts w:ascii="Arial" w:hAnsi="Arial" w:cs="Arial"/>
                <w:sz w:val="20"/>
                <w:szCs w:val="20"/>
              </w:rPr>
            </w:pPr>
          </w:p>
        </w:tc>
        <w:tc>
          <w:tcPr>
            <w:tcW w:w="1984" w:type="dxa"/>
            <w:tcBorders>
              <w:top w:val="single" w:sz="4" w:space="0" w:color="auto"/>
            </w:tcBorders>
          </w:tcPr>
          <w:p w14:paraId="63707D5A" w14:textId="77777777" w:rsidR="00AC0F81" w:rsidRPr="002107CC" w:rsidRDefault="00AC0F81" w:rsidP="005D74A0">
            <w:pPr>
              <w:spacing w:after="0" w:line="240" w:lineRule="auto"/>
              <w:jc w:val="center"/>
              <w:rPr>
                <w:rFonts w:ascii="Arial" w:hAnsi="Arial" w:cs="Arial"/>
                <w:sz w:val="20"/>
                <w:szCs w:val="20"/>
              </w:rPr>
            </w:pPr>
          </w:p>
        </w:tc>
      </w:tr>
      <w:tr w:rsidR="002924B3" w:rsidRPr="002107CC" w14:paraId="6D1BF02B" w14:textId="6D85DAE1" w:rsidTr="00A11DBC">
        <w:tc>
          <w:tcPr>
            <w:tcW w:w="528" w:type="dxa"/>
          </w:tcPr>
          <w:p w14:paraId="07D9BBB8" w14:textId="77777777" w:rsidR="002924B3" w:rsidRPr="002107CC" w:rsidRDefault="002924B3" w:rsidP="005D74A0">
            <w:pPr>
              <w:spacing w:after="0" w:line="240" w:lineRule="auto"/>
              <w:rPr>
                <w:rFonts w:ascii="Arial" w:hAnsi="Arial" w:cs="Arial"/>
                <w:sz w:val="20"/>
                <w:szCs w:val="20"/>
              </w:rPr>
            </w:pPr>
          </w:p>
        </w:tc>
        <w:tc>
          <w:tcPr>
            <w:tcW w:w="4830" w:type="dxa"/>
            <w:gridSpan w:val="2"/>
          </w:tcPr>
          <w:p w14:paraId="4703291B" w14:textId="77777777" w:rsidR="002924B3" w:rsidRPr="002107CC" w:rsidRDefault="002924B3" w:rsidP="005D74A0">
            <w:pPr>
              <w:spacing w:after="0" w:line="240" w:lineRule="auto"/>
              <w:rPr>
                <w:rFonts w:ascii="Arial" w:hAnsi="Arial" w:cs="Arial"/>
                <w:sz w:val="20"/>
                <w:szCs w:val="20"/>
              </w:rPr>
            </w:pPr>
            <w:r w:rsidRPr="002107CC">
              <w:rPr>
                <w:rFonts w:ascii="Arial" w:hAnsi="Arial" w:cs="Arial"/>
                <w:sz w:val="20"/>
                <w:szCs w:val="20"/>
              </w:rPr>
              <w:t>Family member is female</w:t>
            </w:r>
          </w:p>
        </w:tc>
        <w:tc>
          <w:tcPr>
            <w:tcW w:w="1985" w:type="dxa"/>
          </w:tcPr>
          <w:p w14:paraId="2F3DB380" w14:textId="6445B3A6" w:rsidR="002924B3" w:rsidRPr="008F07A3" w:rsidRDefault="002924B3" w:rsidP="00A64703">
            <w:pPr>
              <w:spacing w:after="0" w:line="240" w:lineRule="auto"/>
              <w:jc w:val="center"/>
              <w:rPr>
                <w:rFonts w:ascii="Arial" w:hAnsi="Arial" w:cs="Arial"/>
                <w:sz w:val="20"/>
                <w:szCs w:val="20"/>
                <w:vertAlign w:val="superscript"/>
              </w:rPr>
            </w:pPr>
            <w:r w:rsidRPr="002107CC">
              <w:rPr>
                <w:rFonts w:ascii="Arial" w:hAnsi="Arial" w:cs="Arial"/>
                <w:sz w:val="20"/>
                <w:szCs w:val="20"/>
              </w:rPr>
              <w:t>1.40 (1.15-1.71)</w:t>
            </w:r>
            <w:r w:rsidR="008F07A3">
              <w:rPr>
                <w:rFonts w:ascii="Arial" w:hAnsi="Arial" w:cs="Arial"/>
                <w:sz w:val="20"/>
                <w:szCs w:val="20"/>
                <w:vertAlign w:val="superscript"/>
              </w:rPr>
              <w:t>b</w:t>
            </w:r>
          </w:p>
        </w:tc>
        <w:tc>
          <w:tcPr>
            <w:tcW w:w="1984" w:type="dxa"/>
          </w:tcPr>
          <w:p w14:paraId="432AED3D" w14:textId="640E5E18" w:rsidR="002924B3" w:rsidRPr="002107CC" w:rsidRDefault="002924B3" w:rsidP="00A64703">
            <w:pPr>
              <w:spacing w:after="0" w:line="240" w:lineRule="auto"/>
              <w:jc w:val="center"/>
              <w:rPr>
                <w:rFonts w:ascii="Arial" w:hAnsi="Arial" w:cs="Arial"/>
                <w:sz w:val="20"/>
                <w:szCs w:val="20"/>
              </w:rPr>
            </w:pPr>
            <w:r w:rsidRPr="002107CC">
              <w:rPr>
                <w:rFonts w:ascii="Arial" w:hAnsi="Arial" w:cs="Arial"/>
                <w:sz w:val="20"/>
                <w:szCs w:val="20"/>
              </w:rPr>
              <w:t>1.33 (1.09-1.62)</w:t>
            </w:r>
            <w:r w:rsidR="008F07A3">
              <w:rPr>
                <w:rFonts w:ascii="Arial" w:hAnsi="Arial" w:cs="Arial"/>
                <w:sz w:val="20"/>
                <w:szCs w:val="20"/>
                <w:vertAlign w:val="superscript"/>
              </w:rPr>
              <w:t>b</w:t>
            </w:r>
          </w:p>
        </w:tc>
      </w:tr>
      <w:tr w:rsidR="002924B3" w:rsidRPr="002107CC" w14:paraId="27CCCE59" w14:textId="60DC0E9B" w:rsidTr="00A11DBC">
        <w:tc>
          <w:tcPr>
            <w:tcW w:w="528" w:type="dxa"/>
          </w:tcPr>
          <w:p w14:paraId="63D98413" w14:textId="77777777" w:rsidR="002924B3" w:rsidRPr="002107CC" w:rsidRDefault="002924B3" w:rsidP="005D74A0">
            <w:pPr>
              <w:spacing w:after="0" w:line="240" w:lineRule="auto"/>
              <w:rPr>
                <w:rFonts w:ascii="Arial" w:hAnsi="Arial" w:cs="Arial"/>
                <w:sz w:val="20"/>
                <w:szCs w:val="20"/>
              </w:rPr>
            </w:pPr>
          </w:p>
        </w:tc>
        <w:tc>
          <w:tcPr>
            <w:tcW w:w="4830" w:type="dxa"/>
            <w:gridSpan w:val="2"/>
          </w:tcPr>
          <w:p w14:paraId="2AACC0D1" w14:textId="77777777" w:rsidR="002924B3" w:rsidRPr="002107CC" w:rsidRDefault="002924B3" w:rsidP="005D74A0">
            <w:pPr>
              <w:spacing w:after="0" w:line="240" w:lineRule="auto"/>
              <w:rPr>
                <w:rFonts w:ascii="Arial" w:hAnsi="Arial" w:cs="Arial"/>
                <w:sz w:val="20"/>
                <w:szCs w:val="20"/>
                <w:vertAlign w:val="superscript"/>
              </w:rPr>
            </w:pPr>
            <w:r w:rsidRPr="002107CC">
              <w:rPr>
                <w:rFonts w:ascii="Arial" w:hAnsi="Arial" w:cs="Arial"/>
                <w:sz w:val="20"/>
                <w:szCs w:val="20"/>
              </w:rPr>
              <w:t>Age of family member, years</w:t>
            </w:r>
          </w:p>
        </w:tc>
        <w:tc>
          <w:tcPr>
            <w:tcW w:w="1985" w:type="dxa"/>
          </w:tcPr>
          <w:p w14:paraId="77C3A639" w14:textId="27FFFF72" w:rsidR="002924B3" w:rsidRPr="002107CC" w:rsidRDefault="002924B3" w:rsidP="00A64703">
            <w:pPr>
              <w:spacing w:after="0" w:line="240" w:lineRule="auto"/>
              <w:jc w:val="center"/>
              <w:rPr>
                <w:rFonts w:ascii="Arial" w:hAnsi="Arial" w:cs="Arial"/>
                <w:sz w:val="20"/>
                <w:szCs w:val="20"/>
              </w:rPr>
            </w:pPr>
            <w:r w:rsidRPr="002107CC">
              <w:rPr>
                <w:rFonts w:ascii="Arial" w:hAnsi="Arial" w:cs="Arial"/>
                <w:sz w:val="20"/>
                <w:szCs w:val="20"/>
              </w:rPr>
              <w:t>1.01 (1.01-1.02)</w:t>
            </w:r>
            <w:r w:rsidR="008F07A3">
              <w:rPr>
                <w:rFonts w:ascii="Arial" w:hAnsi="Arial" w:cs="Arial"/>
                <w:sz w:val="20"/>
                <w:szCs w:val="20"/>
                <w:vertAlign w:val="superscript"/>
              </w:rPr>
              <w:t>b</w:t>
            </w:r>
          </w:p>
        </w:tc>
        <w:tc>
          <w:tcPr>
            <w:tcW w:w="1984" w:type="dxa"/>
          </w:tcPr>
          <w:p w14:paraId="75293B27" w14:textId="2CFEF79A"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1.01 (1.00-1.02)</w:t>
            </w:r>
          </w:p>
        </w:tc>
      </w:tr>
      <w:tr w:rsidR="002924B3" w:rsidRPr="002107CC" w14:paraId="4943209C" w14:textId="49CF481F" w:rsidTr="00A11DBC">
        <w:tc>
          <w:tcPr>
            <w:tcW w:w="528" w:type="dxa"/>
          </w:tcPr>
          <w:p w14:paraId="7714E6B3" w14:textId="77777777" w:rsidR="002924B3" w:rsidRPr="002107CC" w:rsidRDefault="002924B3" w:rsidP="005D74A0">
            <w:pPr>
              <w:spacing w:after="0" w:line="240" w:lineRule="auto"/>
              <w:rPr>
                <w:rFonts w:ascii="Arial" w:hAnsi="Arial" w:cs="Arial"/>
                <w:sz w:val="20"/>
                <w:szCs w:val="20"/>
              </w:rPr>
            </w:pPr>
          </w:p>
        </w:tc>
        <w:tc>
          <w:tcPr>
            <w:tcW w:w="4830" w:type="dxa"/>
            <w:gridSpan w:val="2"/>
          </w:tcPr>
          <w:p w14:paraId="77E34DF8" w14:textId="77777777" w:rsidR="002924B3" w:rsidRPr="002107CC" w:rsidRDefault="002924B3" w:rsidP="005D74A0">
            <w:pPr>
              <w:spacing w:after="0" w:line="240" w:lineRule="auto"/>
              <w:rPr>
                <w:rFonts w:ascii="Arial" w:hAnsi="Arial" w:cs="Arial"/>
                <w:sz w:val="20"/>
                <w:szCs w:val="20"/>
              </w:rPr>
            </w:pPr>
            <w:r w:rsidRPr="002107CC">
              <w:rPr>
                <w:rFonts w:ascii="Arial" w:hAnsi="Arial" w:cs="Arial"/>
                <w:sz w:val="20"/>
                <w:szCs w:val="20"/>
              </w:rPr>
              <w:t>Family member has no college education</w:t>
            </w:r>
          </w:p>
        </w:tc>
        <w:tc>
          <w:tcPr>
            <w:tcW w:w="1985" w:type="dxa"/>
          </w:tcPr>
          <w:p w14:paraId="175C4155" w14:textId="5977EC9A" w:rsidR="002924B3" w:rsidRPr="002107CC" w:rsidRDefault="002924B3" w:rsidP="00A64703">
            <w:pPr>
              <w:spacing w:after="0" w:line="240" w:lineRule="auto"/>
              <w:jc w:val="center"/>
              <w:rPr>
                <w:rFonts w:ascii="Arial" w:hAnsi="Arial" w:cs="Arial"/>
                <w:sz w:val="20"/>
                <w:szCs w:val="20"/>
              </w:rPr>
            </w:pPr>
            <w:r w:rsidRPr="002107CC">
              <w:rPr>
                <w:rFonts w:ascii="Arial" w:hAnsi="Arial" w:cs="Arial"/>
                <w:sz w:val="20"/>
                <w:szCs w:val="20"/>
              </w:rPr>
              <w:t>1.35 (1.11-1.63)</w:t>
            </w:r>
            <w:r w:rsidR="008F07A3">
              <w:rPr>
                <w:rFonts w:ascii="Arial" w:hAnsi="Arial" w:cs="Arial"/>
                <w:sz w:val="20"/>
                <w:szCs w:val="20"/>
                <w:vertAlign w:val="superscript"/>
              </w:rPr>
              <w:t>b</w:t>
            </w:r>
          </w:p>
        </w:tc>
        <w:tc>
          <w:tcPr>
            <w:tcW w:w="1984" w:type="dxa"/>
          </w:tcPr>
          <w:p w14:paraId="300E97F7" w14:textId="4C6DA171"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1.15 (0.95-1.40)</w:t>
            </w:r>
          </w:p>
        </w:tc>
      </w:tr>
      <w:tr w:rsidR="002924B3" w:rsidRPr="002107CC" w14:paraId="28CED3FB" w14:textId="3AE8BC3E" w:rsidTr="00A11DBC">
        <w:tc>
          <w:tcPr>
            <w:tcW w:w="528" w:type="dxa"/>
          </w:tcPr>
          <w:p w14:paraId="2F46EC7F" w14:textId="77777777" w:rsidR="002924B3" w:rsidRPr="002107CC" w:rsidRDefault="002924B3" w:rsidP="005D74A0">
            <w:pPr>
              <w:spacing w:after="0" w:line="240" w:lineRule="auto"/>
              <w:rPr>
                <w:rFonts w:ascii="Arial" w:hAnsi="Arial" w:cs="Arial"/>
                <w:sz w:val="20"/>
                <w:szCs w:val="20"/>
              </w:rPr>
            </w:pPr>
          </w:p>
        </w:tc>
        <w:tc>
          <w:tcPr>
            <w:tcW w:w="4830" w:type="dxa"/>
            <w:gridSpan w:val="2"/>
          </w:tcPr>
          <w:p w14:paraId="4EEB8639" w14:textId="77777777" w:rsidR="002924B3" w:rsidRPr="002107CC" w:rsidRDefault="002924B3" w:rsidP="005D74A0">
            <w:pPr>
              <w:spacing w:after="0" w:line="240" w:lineRule="auto"/>
              <w:rPr>
                <w:rFonts w:ascii="Arial" w:hAnsi="Arial" w:cs="Arial"/>
                <w:sz w:val="20"/>
                <w:szCs w:val="20"/>
              </w:rPr>
            </w:pPr>
            <w:r w:rsidRPr="002107CC">
              <w:rPr>
                <w:rFonts w:ascii="Arial" w:hAnsi="Arial" w:cs="Arial"/>
                <w:sz w:val="20"/>
                <w:szCs w:val="20"/>
              </w:rPr>
              <w:t>Family member working fulltime</w:t>
            </w:r>
          </w:p>
        </w:tc>
        <w:tc>
          <w:tcPr>
            <w:tcW w:w="1985" w:type="dxa"/>
          </w:tcPr>
          <w:p w14:paraId="52552DE7" w14:textId="77777777"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1984" w:type="dxa"/>
          </w:tcPr>
          <w:p w14:paraId="0D8A6461" w14:textId="24D7455E"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Ref</w:t>
            </w:r>
          </w:p>
        </w:tc>
      </w:tr>
      <w:tr w:rsidR="002924B3" w:rsidRPr="002107CC" w14:paraId="7084EAAA" w14:textId="11398627" w:rsidTr="00A11DBC">
        <w:tc>
          <w:tcPr>
            <w:tcW w:w="528" w:type="dxa"/>
          </w:tcPr>
          <w:p w14:paraId="21A70E97" w14:textId="77777777" w:rsidR="002924B3" w:rsidRPr="002107CC" w:rsidRDefault="002924B3" w:rsidP="005D74A0">
            <w:pPr>
              <w:spacing w:after="0" w:line="240" w:lineRule="auto"/>
              <w:rPr>
                <w:rFonts w:ascii="Arial" w:hAnsi="Arial" w:cs="Arial"/>
                <w:sz w:val="20"/>
                <w:szCs w:val="20"/>
              </w:rPr>
            </w:pPr>
          </w:p>
        </w:tc>
        <w:tc>
          <w:tcPr>
            <w:tcW w:w="4830" w:type="dxa"/>
            <w:gridSpan w:val="2"/>
          </w:tcPr>
          <w:p w14:paraId="20E7787F" w14:textId="77777777" w:rsidR="002924B3" w:rsidRPr="002107CC" w:rsidRDefault="002924B3" w:rsidP="005D74A0">
            <w:pPr>
              <w:spacing w:after="0" w:line="240" w:lineRule="auto"/>
              <w:rPr>
                <w:rFonts w:ascii="Arial" w:hAnsi="Arial" w:cs="Arial"/>
                <w:sz w:val="20"/>
                <w:szCs w:val="20"/>
              </w:rPr>
            </w:pPr>
            <w:r w:rsidRPr="002107CC">
              <w:rPr>
                <w:rFonts w:ascii="Arial" w:hAnsi="Arial" w:cs="Arial"/>
                <w:sz w:val="20"/>
                <w:szCs w:val="20"/>
              </w:rPr>
              <w:t>Family member working part-time due to diabetes</w:t>
            </w:r>
          </w:p>
        </w:tc>
        <w:tc>
          <w:tcPr>
            <w:tcW w:w="1985" w:type="dxa"/>
          </w:tcPr>
          <w:p w14:paraId="6AEF11A6" w14:textId="77777777"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1.53 (0.78-2.99)</w:t>
            </w:r>
          </w:p>
        </w:tc>
        <w:tc>
          <w:tcPr>
            <w:tcW w:w="1984" w:type="dxa"/>
          </w:tcPr>
          <w:p w14:paraId="66DC4063" w14:textId="718CEE67"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1.89 (0.96-3.70)</w:t>
            </w:r>
          </w:p>
        </w:tc>
      </w:tr>
      <w:tr w:rsidR="002924B3" w:rsidRPr="002107CC" w14:paraId="1E1C111F" w14:textId="2A9EF4FA" w:rsidTr="00A11DBC">
        <w:tc>
          <w:tcPr>
            <w:tcW w:w="528" w:type="dxa"/>
          </w:tcPr>
          <w:p w14:paraId="362B6230" w14:textId="77777777" w:rsidR="002924B3" w:rsidRPr="002107CC" w:rsidRDefault="002924B3" w:rsidP="005D74A0">
            <w:pPr>
              <w:spacing w:after="0" w:line="240" w:lineRule="auto"/>
              <w:rPr>
                <w:rFonts w:ascii="Arial" w:hAnsi="Arial" w:cs="Arial"/>
                <w:sz w:val="20"/>
                <w:szCs w:val="20"/>
              </w:rPr>
            </w:pPr>
          </w:p>
        </w:tc>
        <w:tc>
          <w:tcPr>
            <w:tcW w:w="4830" w:type="dxa"/>
            <w:gridSpan w:val="2"/>
          </w:tcPr>
          <w:p w14:paraId="39628A9A" w14:textId="77777777" w:rsidR="002924B3" w:rsidRPr="002107CC" w:rsidRDefault="002924B3" w:rsidP="005D74A0">
            <w:pPr>
              <w:spacing w:after="0" w:line="240" w:lineRule="auto"/>
              <w:rPr>
                <w:rFonts w:ascii="Arial" w:hAnsi="Arial" w:cs="Arial"/>
                <w:sz w:val="20"/>
                <w:szCs w:val="20"/>
              </w:rPr>
            </w:pPr>
            <w:r w:rsidRPr="002107CC">
              <w:rPr>
                <w:rFonts w:ascii="Arial" w:hAnsi="Arial" w:cs="Arial"/>
                <w:sz w:val="20"/>
                <w:szCs w:val="20"/>
              </w:rPr>
              <w:t>Family member working part-time due to other reasons</w:t>
            </w:r>
          </w:p>
        </w:tc>
        <w:tc>
          <w:tcPr>
            <w:tcW w:w="1985" w:type="dxa"/>
          </w:tcPr>
          <w:p w14:paraId="67114F4C" w14:textId="77777777"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0.90 (0.68-1.20)</w:t>
            </w:r>
          </w:p>
        </w:tc>
        <w:tc>
          <w:tcPr>
            <w:tcW w:w="1984" w:type="dxa"/>
          </w:tcPr>
          <w:p w14:paraId="2F28DA96" w14:textId="46A2DBA8"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1.01 (0.76-1.34)</w:t>
            </w:r>
          </w:p>
        </w:tc>
      </w:tr>
      <w:tr w:rsidR="002924B3" w:rsidRPr="002107CC" w14:paraId="5AE75034" w14:textId="4D567612" w:rsidTr="00A11DBC">
        <w:tc>
          <w:tcPr>
            <w:tcW w:w="528" w:type="dxa"/>
          </w:tcPr>
          <w:p w14:paraId="35C98510" w14:textId="77777777" w:rsidR="002924B3" w:rsidRPr="002107CC" w:rsidRDefault="002924B3" w:rsidP="005D74A0">
            <w:pPr>
              <w:spacing w:after="0" w:line="240" w:lineRule="auto"/>
              <w:rPr>
                <w:rFonts w:ascii="Arial" w:hAnsi="Arial" w:cs="Arial"/>
                <w:sz w:val="20"/>
                <w:szCs w:val="20"/>
              </w:rPr>
            </w:pPr>
          </w:p>
        </w:tc>
        <w:tc>
          <w:tcPr>
            <w:tcW w:w="4830" w:type="dxa"/>
            <w:gridSpan w:val="2"/>
          </w:tcPr>
          <w:p w14:paraId="0F029680" w14:textId="77777777" w:rsidR="002924B3" w:rsidRPr="002107CC" w:rsidRDefault="002924B3" w:rsidP="005D74A0">
            <w:pPr>
              <w:spacing w:after="0" w:line="240" w:lineRule="auto"/>
              <w:rPr>
                <w:rFonts w:ascii="Arial" w:hAnsi="Arial" w:cs="Arial"/>
                <w:sz w:val="20"/>
                <w:szCs w:val="20"/>
              </w:rPr>
            </w:pPr>
            <w:r w:rsidRPr="002107CC">
              <w:rPr>
                <w:rFonts w:ascii="Arial" w:hAnsi="Arial" w:cs="Arial"/>
                <w:sz w:val="20"/>
                <w:szCs w:val="20"/>
              </w:rPr>
              <w:t>Family member not working</w:t>
            </w:r>
          </w:p>
        </w:tc>
        <w:tc>
          <w:tcPr>
            <w:tcW w:w="1985" w:type="dxa"/>
          </w:tcPr>
          <w:p w14:paraId="7F0416B0" w14:textId="77777777"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1.11 (0.91-1.35)</w:t>
            </w:r>
          </w:p>
        </w:tc>
        <w:tc>
          <w:tcPr>
            <w:tcW w:w="1984" w:type="dxa"/>
          </w:tcPr>
          <w:p w14:paraId="08FC789E" w14:textId="70D187A2"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1.20 (0.99-1.46)</w:t>
            </w:r>
          </w:p>
        </w:tc>
      </w:tr>
      <w:tr w:rsidR="00AC0F81" w:rsidRPr="002107CC" w14:paraId="7CA91ED0" w14:textId="58AC0456" w:rsidTr="00A11DBC">
        <w:tc>
          <w:tcPr>
            <w:tcW w:w="528" w:type="dxa"/>
          </w:tcPr>
          <w:p w14:paraId="76FCB4E0" w14:textId="77777777" w:rsidR="00AC0F81" w:rsidRPr="002107CC" w:rsidRDefault="00AC0F81" w:rsidP="005D74A0">
            <w:pPr>
              <w:spacing w:after="0" w:line="240" w:lineRule="auto"/>
              <w:rPr>
                <w:rFonts w:ascii="Arial" w:hAnsi="Arial" w:cs="Arial"/>
                <w:sz w:val="20"/>
                <w:szCs w:val="20"/>
              </w:rPr>
            </w:pPr>
          </w:p>
        </w:tc>
        <w:tc>
          <w:tcPr>
            <w:tcW w:w="4830" w:type="dxa"/>
            <w:gridSpan w:val="2"/>
          </w:tcPr>
          <w:p w14:paraId="57B3FB58" w14:textId="0E2C53F7" w:rsidR="00AC0F81" w:rsidRPr="002107CC" w:rsidRDefault="00F06904" w:rsidP="005D74A0">
            <w:pPr>
              <w:spacing w:after="0" w:line="240" w:lineRule="auto"/>
              <w:rPr>
                <w:rFonts w:ascii="Arial" w:hAnsi="Arial" w:cs="Arial"/>
                <w:sz w:val="20"/>
                <w:szCs w:val="20"/>
                <w:vertAlign w:val="superscript"/>
              </w:rPr>
            </w:pPr>
            <w:r>
              <w:rPr>
                <w:rFonts w:ascii="Arial" w:hAnsi="Arial" w:cs="Arial"/>
                <w:sz w:val="20"/>
                <w:szCs w:val="20"/>
              </w:rPr>
              <w:t xml:space="preserve">Country </w:t>
            </w:r>
            <w:r w:rsidR="001B0531">
              <w:rPr>
                <w:rFonts w:ascii="Arial" w:hAnsi="Arial" w:cs="Arial"/>
                <w:sz w:val="20"/>
                <w:szCs w:val="20"/>
                <w:vertAlign w:val="superscript"/>
              </w:rPr>
              <w:t>d</w:t>
            </w:r>
          </w:p>
        </w:tc>
        <w:tc>
          <w:tcPr>
            <w:tcW w:w="1985" w:type="dxa"/>
          </w:tcPr>
          <w:p w14:paraId="7CEF1FEF" w14:textId="77777777" w:rsidR="00AC0F81" w:rsidRPr="002107CC" w:rsidRDefault="00AC0F81" w:rsidP="005D74A0">
            <w:pPr>
              <w:spacing w:after="0" w:line="240" w:lineRule="auto"/>
              <w:jc w:val="center"/>
              <w:rPr>
                <w:rFonts w:ascii="Arial" w:hAnsi="Arial" w:cs="Arial"/>
                <w:sz w:val="20"/>
                <w:szCs w:val="20"/>
              </w:rPr>
            </w:pPr>
          </w:p>
        </w:tc>
        <w:tc>
          <w:tcPr>
            <w:tcW w:w="1984" w:type="dxa"/>
          </w:tcPr>
          <w:p w14:paraId="5A2F4742" w14:textId="77777777" w:rsidR="00AC0F81" w:rsidRPr="002107CC" w:rsidRDefault="00AC0F81" w:rsidP="005D74A0">
            <w:pPr>
              <w:spacing w:after="0" w:line="240" w:lineRule="auto"/>
              <w:jc w:val="center"/>
              <w:rPr>
                <w:rFonts w:ascii="Arial" w:hAnsi="Arial" w:cs="Arial"/>
                <w:sz w:val="20"/>
                <w:szCs w:val="20"/>
              </w:rPr>
            </w:pPr>
          </w:p>
        </w:tc>
      </w:tr>
      <w:tr w:rsidR="00AC0F81" w:rsidRPr="002107CC" w14:paraId="42F6EE1E" w14:textId="62CD9E05" w:rsidTr="00A11DBC">
        <w:tc>
          <w:tcPr>
            <w:tcW w:w="528" w:type="dxa"/>
          </w:tcPr>
          <w:p w14:paraId="7F100FAA" w14:textId="77777777" w:rsidR="00AC0F81" w:rsidRPr="002107CC" w:rsidRDefault="00AC0F81" w:rsidP="005D74A0">
            <w:pPr>
              <w:spacing w:after="0" w:line="240" w:lineRule="auto"/>
              <w:rPr>
                <w:rFonts w:ascii="Arial" w:hAnsi="Arial" w:cs="Arial"/>
                <w:sz w:val="20"/>
                <w:szCs w:val="20"/>
              </w:rPr>
            </w:pPr>
          </w:p>
        </w:tc>
        <w:tc>
          <w:tcPr>
            <w:tcW w:w="4830" w:type="dxa"/>
            <w:gridSpan w:val="2"/>
          </w:tcPr>
          <w:p w14:paraId="2635E193" w14:textId="77777777" w:rsidR="00AC0F81" w:rsidRPr="002107CC" w:rsidRDefault="00AC0F81" w:rsidP="005D74A0">
            <w:pPr>
              <w:spacing w:after="0" w:line="240" w:lineRule="auto"/>
              <w:rPr>
                <w:rFonts w:ascii="Arial" w:hAnsi="Arial" w:cs="Arial"/>
                <w:sz w:val="20"/>
                <w:szCs w:val="20"/>
              </w:rPr>
            </w:pPr>
            <w:r w:rsidRPr="002107CC">
              <w:rPr>
                <w:rFonts w:ascii="Arial" w:hAnsi="Arial" w:cs="Arial"/>
                <w:sz w:val="20"/>
                <w:szCs w:val="20"/>
              </w:rPr>
              <w:t>Main adult with diabetes cared for</w:t>
            </w:r>
          </w:p>
        </w:tc>
        <w:tc>
          <w:tcPr>
            <w:tcW w:w="1985" w:type="dxa"/>
          </w:tcPr>
          <w:p w14:paraId="4243ED64" w14:textId="77777777" w:rsidR="00AC0F81" w:rsidRPr="002107CC" w:rsidRDefault="00AC0F81" w:rsidP="005D74A0">
            <w:pPr>
              <w:spacing w:after="0" w:line="240" w:lineRule="auto"/>
              <w:jc w:val="center"/>
              <w:rPr>
                <w:rFonts w:ascii="Arial" w:hAnsi="Arial" w:cs="Arial"/>
                <w:sz w:val="20"/>
                <w:szCs w:val="20"/>
              </w:rPr>
            </w:pPr>
          </w:p>
        </w:tc>
        <w:tc>
          <w:tcPr>
            <w:tcW w:w="1984" w:type="dxa"/>
          </w:tcPr>
          <w:p w14:paraId="05340701" w14:textId="77777777" w:rsidR="00AC0F81" w:rsidRPr="002107CC" w:rsidRDefault="00AC0F81" w:rsidP="005D74A0">
            <w:pPr>
              <w:spacing w:after="0" w:line="240" w:lineRule="auto"/>
              <w:jc w:val="center"/>
              <w:rPr>
                <w:rFonts w:ascii="Arial" w:hAnsi="Arial" w:cs="Arial"/>
                <w:sz w:val="20"/>
                <w:szCs w:val="20"/>
              </w:rPr>
            </w:pPr>
          </w:p>
        </w:tc>
      </w:tr>
      <w:tr w:rsidR="002924B3" w:rsidRPr="002107CC" w14:paraId="78439408" w14:textId="37FD5508" w:rsidTr="00A11DBC">
        <w:tc>
          <w:tcPr>
            <w:tcW w:w="528" w:type="dxa"/>
          </w:tcPr>
          <w:p w14:paraId="1619D81B" w14:textId="77777777" w:rsidR="002924B3" w:rsidRPr="002107CC" w:rsidRDefault="002924B3" w:rsidP="005D74A0">
            <w:pPr>
              <w:spacing w:after="0" w:line="240" w:lineRule="auto"/>
              <w:rPr>
                <w:rFonts w:ascii="Arial" w:hAnsi="Arial" w:cs="Arial"/>
                <w:sz w:val="20"/>
                <w:szCs w:val="20"/>
              </w:rPr>
            </w:pPr>
          </w:p>
        </w:tc>
        <w:tc>
          <w:tcPr>
            <w:tcW w:w="236" w:type="dxa"/>
          </w:tcPr>
          <w:p w14:paraId="78844A2A" w14:textId="77777777" w:rsidR="002924B3" w:rsidRPr="002107CC" w:rsidRDefault="002924B3" w:rsidP="005D74A0">
            <w:pPr>
              <w:spacing w:after="0" w:line="240" w:lineRule="auto"/>
              <w:rPr>
                <w:rFonts w:ascii="Arial" w:hAnsi="Arial" w:cs="Arial"/>
                <w:sz w:val="20"/>
                <w:szCs w:val="20"/>
              </w:rPr>
            </w:pPr>
          </w:p>
        </w:tc>
        <w:tc>
          <w:tcPr>
            <w:tcW w:w="4594" w:type="dxa"/>
          </w:tcPr>
          <w:p w14:paraId="061E1C9B" w14:textId="77777777" w:rsidR="002924B3" w:rsidRPr="002107CC" w:rsidRDefault="002924B3" w:rsidP="005D74A0">
            <w:pPr>
              <w:spacing w:after="0" w:line="240" w:lineRule="auto"/>
              <w:rPr>
                <w:rFonts w:ascii="Arial" w:hAnsi="Arial" w:cs="Arial"/>
                <w:sz w:val="20"/>
                <w:szCs w:val="20"/>
              </w:rPr>
            </w:pPr>
            <w:r w:rsidRPr="002107CC">
              <w:rPr>
                <w:rFonts w:ascii="Arial" w:hAnsi="Arial" w:cs="Arial"/>
                <w:sz w:val="20"/>
                <w:szCs w:val="20"/>
              </w:rPr>
              <w:t>Spouse/partner</w:t>
            </w:r>
          </w:p>
        </w:tc>
        <w:tc>
          <w:tcPr>
            <w:tcW w:w="1985" w:type="dxa"/>
          </w:tcPr>
          <w:p w14:paraId="703D3C6A" w14:textId="77777777"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1984" w:type="dxa"/>
          </w:tcPr>
          <w:p w14:paraId="0CB3D912" w14:textId="377FAAA6"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Ref</w:t>
            </w:r>
          </w:p>
        </w:tc>
      </w:tr>
      <w:tr w:rsidR="002924B3" w:rsidRPr="002107CC" w14:paraId="5B8C6223" w14:textId="6A9B2DC0" w:rsidTr="00A11DBC">
        <w:tc>
          <w:tcPr>
            <w:tcW w:w="528" w:type="dxa"/>
          </w:tcPr>
          <w:p w14:paraId="5392FBE7" w14:textId="77777777" w:rsidR="002924B3" w:rsidRPr="002107CC" w:rsidRDefault="002924B3" w:rsidP="005D74A0">
            <w:pPr>
              <w:spacing w:after="0" w:line="240" w:lineRule="auto"/>
              <w:rPr>
                <w:rFonts w:ascii="Arial" w:hAnsi="Arial" w:cs="Arial"/>
                <w:sz w:val="20"/>
                <w:szCs w:val="20"/>
              </w:rPr>
            </w:pPr>
          </w:p>
        </w:tc>
        <w:tc>
          <w:tcPr>
            <w:tcW w:w="236" w:type="dxa"/>
          </w:tcPr>
          <w:p w14:paraId="48D6B6A4" w14:textId="77777777" w:rsidR="002924B3" w:rsidRPr="002107CC" w:rsidRDefault="002924B3" w:rsidP="005D74A0">
            <w:pPr>
              <w:spacing w:after="0" w:line="240" w:lineRule="auto"/>
              <w:rPr>
                <w:rFonts w:ascii="Arial" w:hAnsi="Arial" w:cs="Arial"/>
                <w:sz w:val="20"/>
                <w:szCs w:val="20"/>
              </w:rPr>
            </w:pPr>
          </w:p>
        </w:tc>
        <w:tc>
          <w:tcPr>
            <w:tcW w:w="4594" w:type="dxa"/>
          </w:tcPr>
          <w:p w14:paraId="702996BB" w14:textId="77777777" w:rsidR="002924B3" w:rsidRPr="002107CC" w:rsidRDefault="002924B3" w:rsidP="005D74A0">
            <w:pPr>
              <w:spacing w:after="0" w:line="240" w:lineRule="auto"/>
              <w:rPr>
                <w:rFonts w:ascii="Arial" w:hAnsi="Arial" w:cs="Arial"/>
                <w:sz w:val="20"/>
                <w:szCs w:val="20"/>
              </w:rPr>
            </w:pPr>
            <w:r w:rsidRPr="002107CC">
              <w:rPr>
                <w:rFonts w:ascii="Arial" w:hAnsi="Arial" w:cs="Arial"/>
                <w:sz w:val="20"/>
                <w:szCs w:val="20"/>
              </w:rPr>
              <w:t>Parent</w:t>
            </w:r>
          </w:p>
        </w:tc>
        <w:tc>
          <w:tcPr>
            <w:tcW w:w="1985" w:type="dxa"/>
          </w:tcPr>
          <w:p w14:paraId="6B5CA0A9" w14:textId="142B487A" w:rsidR="002924B3" w:rsidRPr="002107CC" w:rsidRDefault="002924B3" w:rsidP="00A64703">
            <w:pPr>
              <w:spacing w:after="0" w:line="240" w:lineRule="auto"/>
              <w:jc w:val="center"/>
              <w:rPr>
                <w:rFonts w:ascii="Arial" w:hAnsi="Arial" w:cs="Arial"/>
                <w:sz w:val="20"/>
                <w:szCs w:val="20"/>
              </w:rPr>
            </w:pPr>
            <w:r w:rsidRPr="002107CC">
              <w:rPr>
                <w:rFonts w:ascii="Arial" w:hAnsi="Arial" w:cs="Arial"/>
                <w:sz w:val="20"/>
                <w:szCs w:val="20"/>
              </w:rPr>
              <w:t>2.00 (1.51-2.63)</w:t>
            </w:r>
            <w:r w:rsidR="001B0531">
              <w:rPr>
                <w:rFonts w:ascii="Arial" w:hAnsi="Arial" w:cs="Arial"/>
                <w:sz w:val="20"/>
                <w:szCs w:val="20"/>
                <w:vertAlign w:val="superscript"/>
              </w:rPr>
              <w:t>c</w:t>
            </w:r>
          </w:p>
        </w:tc>
        <w:tc>
          <w:tcPr>
            <w:tcW w:w="1984" w:type="dxa"/>
          </w:tcPr>
          <w:p w14:paraId="5E371104" w14:textId="5E22BF2A" w:rsidR="002924B3" w:rsidRPr="002107CC" w:rsidRDefault="002924B3" w:rsidP="00A64703">
            <w:pPr>
              <w:spacing w:after="0" w:line="240" w:lineRule="auto"/>
              <w:jc w:val="center"/>
              <w:rPr>
                <w:rFonts w:ascii="Arial" w:hAnsi="Arial" w:cs="Arial"/>
                <w:sz w:val="20"/>
                <w:szCs w:val="20"/>
              </w:rPr>
            </w:pPr>
            <w:r w:rsidRPr="002107CC">
              <w:rPr>
                <w:rFonts w:ascii="Arial" w:hAnsi="Arial" w:cs="Arial"/>
                <w:sz w:val="20"/>
                <w:szCs w:val="20"/>
              </w:rPr>
              <w:t>1.70 (1.29-2.24)</w:t>
            </w:r>
            <w:r w:rsidR="001B0531">
              <w:rPr>
                <w:rFonts w:ascii="Arial" w:hAnsi="Arial" w:cs="Arial"/>
                <w:sz w:val="20"/>
                <w:szCs w:val="20"/>
                <w:vertAlign w:val="superscript"/>
              </w:rPr>
              <w:t>c</w:t>
            </w:r>
          </w:p>
        </w:tc>
      </w:tr>
      <w:tr w:rsidR="002924B3" w:rsidRPr="002107CC" w14:paraId="11F22C7E" w14:textId="0194A05F" w:rsidTr="00A11DBC">
        <w:tc>
          <w:tcPr>
            <w:tcW w:w="528" w:type="dxa"/>
          </w:tcPr>
          <w:p w14:paraId="339DC48A" w14:textId="77777777" w:rsidR="002924B3" w:rsidRPr="002107CC" w:rsidRDefault="002924B3" w:rsidP="005D74A0">
            <w:pPr>
              <w:spacing w:after="0" w:line="240" w:lineRule="auto"/>
              <w:rPr>
                <w:rFonts w:ascii="Arial" w:hAnsi="Arial" w:cs="Arial"/>
                <w:sz w:val="20"/>
                <w:szCs w:val="20"/>
              </w:rPr>
            </w:pPr>
          </w:p>
        </w:tc>
        <w:tc>
          <w:tcPr>
            <w:tcW w:w="236" w:type="dxa"/>
          </w:tcPr>
          <w:p w14:paraId="4689A438" w14:textId="77777777" w:rsidR="002924B3" w:rsidRPr="002107CC" w:rsidRDefault="002924B3" w:rsidP="005D74A0">
            <w:pPr>
              <w:spacing w:after="0" w:line="240" w:lineRule="auto"/>
              <w:rPr>
                <w:rFonts w:ascii="Arial" w:hAnsi="Arial" w:cs="Arial"/>
                <w:sz w:val="20"/>
                <w:szCs w:val="20"/>
              </w:rPr>
            </w:pPr>
          </w:p>
        </w:tc>
        <w:tc>
          <w:tcPr>
            <w:tcW w:w="4594" w:type="dxa"/>
          </w:tcPr>
          <w:p w14:paraId="296DDA20" w14:textId="77777777" w:rsidR="002924B3" w:rsidRPr="002107CC" w:rsidRDefault="002924B3" w:rsidP="005D74A0">
            <w:pPr>
              <w:spacing w:after="0" w:line="240" w:lineRule="auto"/>
              <w:rPr>
                <w:rFonts w:ascii="Arial" w:hAnsi="Arial" w:cs="Arial"/>
                <w:sz w:val="20"/>
                <w:szCs w:val="20"/>
              </w:rPr>
            </w:pPr>
            <w:r w:rsidRPr="002107CC">
              <w:rPr>
                <w:rFonts w:ascii="Arial" w:hAnsi="Arial" w:cs="Arial"/>
                <w:sz w:val="20"/>
                <w:szCs w:val="20"/>
              </w:rPr>
              <w:t>Other adult</w:t>
            </w:r>
          </w:p>
        </w:tc>
        <w:tc>
          <w:tcPr>
            <w:tcW w:w="1985" w:type="dxa"/>
          </w:tcPr>
          <w:p w14:paraId="2689DD0E" w14:textId="1A8813BC" w:rsidR="002924B3" w:rsidRPr="002107CC" w:rsidRDefault="002924B3" w:rsidP="00A64703">
            <w:pPr>
              <w:spacing w:after="0" w:line="240" w:lineRule="auto"/>
              <w:jc w:val="center"/>
              <w:rPr>
                <w:rFonts w:ascii="Arial" w:hAnsi="Arial" w:cs="Arial"/>
                <w:sz w:val="20"/>
                <w:szCs w:val="20"/>
              </w:rPr>
            </w:pPr>
            <w:r w:rsidRPr="002107CC">
              <w:rPr>
                <w:rFonts w:ascii="Arial" w:hAnsi="Arial" w:cs="Arial"/>
                <w:sz w:val="20"/>
                <w:szCs w:val="20"/>
              </w:rPr>
              <w:t>1.49 (1.13-1.96)</w:t>
            </w:r>
            <w:r w:rsidR="008F07A3">
              <w:rPr>
                <w:rFonts w:ascii="Arial" w:hAnsi="Arial" w:cs="Arial"/>
                <w:sz w:val="20"/>
                <w:szCs w:val="20"/>
                <w:vertAlign w:val="superscript"/>
              </w:rPr>
              <w:t>b</w:t>
            </w:r>
          </w:p>
        </w:tc>
        <w:tc>
          <w:tcPr>
            <w:tcW w:w="1984" w:type="dxa"/>
          </w:tcPr>
          <w:p w14:paraId="3DD90ECA" w14:textId="3A5DF1E8"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1.30 (0.99-1.71)</w:t>
            </w:r>
          </w:p>
        </w:tc>
      </w:tr>
      <w:tr w:rsidR="002924B3" w:rsidRPr="002107CC" w14:paraId="183014B1" w14:textId="4B1930A7" w:rsidTr="00A11DBC">
        <w:tc>
          <w:tcPr>
            <w:tcW w:w="528" w:type="dxa"/>
          </w:tcPr>
          <w:p w14:paraId="12A19F6A" w14:textId="77777777" w:rsidR="002924B3" w:rsidRPr="002107CC" w:rsidRDefault="002924B3" w:rsidP="005D74A0">
            <w:pPr>
              <w:spacing w:after="0" w:line="240" w:lineRule="auto"/>
              <w:rPr>
                <w:rFonts w:ascii="Arial" w:hAnsi="Arial" w:cs="Arial"/>
                <w:sz w:val="20"/>
                <w:szCs w:val="20"/>
              </w:rPr>
            </w:pPr>
          </w:p>
        </w:tc>
        <w:tc>
          <w:tcPr>
            <w:tcW w:w="4830" w:type="dxa"/>
            <w:gridSpan w:val="2"/>
          </w:tcPr>
          <w:p w14:paraId="5D6D5D7A" w14:textId="77777777" w:rsidR="002924B3" w:rsidRPr="002107CC" w:rsidRDefault="002924B3" w:rsidP="005D74A0">
            <w:pPr>
              <w:spacing w:after="0" w:line="240" w:lineRule="auto"/>
              <w:rPr>
                <w:rFonts w:ascii="Arial" w:hAnsi="Arial" w:cs="Arial"/>
                <w:sz w:val="20"/>
                <w:szCs w:val="20"/>
              </w:rPr>
            </w:pPr>
            <w:r w:rsidRPr="002107CC">
              <w:rPr>
                <w:rFonts w:ascii="Arial" w:hAnsi="Arial" w:cs="Arial"/>
                <w:sz w:val="20"/>
                <w:szCs w:val="20"/>
              </w:rPr>
              <w:t>≥ 2 adults with diabetes in household</w:t>
            </w:r>
          </w:p>
        </w:tc>
        <w:tc>
          <w:tcPr>
            <w:tcW w:w="1985" w:type="dxa"/>
          </w:tcPr>
          <w:p w14:paraId="3099D293" w14:textId="77777777"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1.05 (0.73-1.49)</w:t>
            </w:r>
          </w:p>
        </w:tc>
        <w:tc>
          <w:tcPr>
            <w:tcW w:w="1984" w:type="dxa"/>
          </w:tcPr>
          <w:p w14:paraId="206C50BC" w14:textId="12B58D48"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1.03 (0.72-1.47)</w:t>
            </w:r>
          </w:p>
        </w:tc>
      </w:tr>
      <w:tr w:rsidR="002924B3" w:rsidRPr="002107CC" w14:paraId="7ECD89A2" w14:textId="7661FC82" w:rsidTr="00A11DBC">
        <w:tc>
          <w:tcPr>
            <w:tcW w:w="528" w:type="dxa"/>
          </w:tcPr>
          <w:p w14:paraId="07968220" w14:textId="77777777" w:rsidR="002924B3" w:rsidRPr="002107CC" w:rsidRDefault="002924B3" w:rsidP="005D74A0">
            <w:pPr>
              <w:spacing w:after="0" w:line="240" w:lineRule="auto"/>
              <w:rPr>
                <w:rFonts w:ascii="Arial" w:hAnsi="Arial" w:cs="Arial"/>
                <w:sz w:val="20"/>
                <w:szCs w:val="20"/>
              </w:rPr>
            </w:pPr>
          </w:p>
        </w:tc>
        <w:tc>
          <w:tcPr>
            <w:tcW w:w="4830" w:type="dxa"/>
            <w:gridSpan w:val="2"/>
          </w:tcPr>
          <w:p w14:paraId="340AC577" w14:textId="77777777" w:rsidR="002924B3" w:rsidRPr="002107CC" w:rsidRDefault="002924B3" w:rsidP="005D74A0">
            <w:pPr>
              <w:spacing w:after="0" w:line="240" w:lineRule="auto"/>
              <w:rPr>
                <w:rFonts w:ascii="Arial" w:hAnsi="Arial" w:cs="Arial"/>
                <w:sz w:val="20"/>
                <w:szCs w:val="20"/>
              </w:rPr>
            </w:pPr>
            <w:r w:rsidRPr="002107CC">
              <w:rPr>
                <w:rFonts w:ascii="Arial" w:hAnsi="Arial" w:cs="Arial"/>
                <w:sz w:val="20"/>
                <w:szCs w:val="20"/>
              </w:rPr>
              <w:t>Adult with diabetes is female</w:t>
            </w:r>
          </w:p>
        </w:tc>
        <w:tc>
          <w:tcPr>
            <w:tcW w:w="1985" w:type="dxa"/>
          </w:tcPr>
          <w:p w14:paraId="5379B2CF" w14:textId="77777777"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1.14 (0.94-1.37)</w:t>
            </w:r>
          </w:p>
        </w:tc>
        <w:tc>
          <w:tcPr>
            <w:tcW w:w="1984" w:type="dxa"/>
          </w:tcPr>
          <w:p w14:paraId="2820FA9E" w14:textId="59F9BB34"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1.08 (0.89-1.30)</w:t>
            </w:r>
          </w:p>
        </w:tc>
      </w:tr>
      <w:tr w:rsidR="002924B3" w:rsidRPr="002107CC" w14:paraId="36607C10" w14:textId="143B4EC0" w:rsidTr="00A11DBC">
        <w:tc>
          <w:tcPr>
            <w:tcW w:w="528" w:type="dxa"/>
          </w:tcPr>
          <w:p w14:paraId="2E261545" w14:textId="77777777" w:rsidR="002924B3" w:rsidRPr="002107CC" w:rsidRDefault="002924B3" w:rsidP="005D74A0">
            <w:pPr>
              <w:spacing w:after="0" w:line="240" w:lineRule="auto"/>
              <w:rPr>
                <w:rFonts w:ascii="Arial" w:hAnsi="Arial" w:cs="Arial"/>
                <w:sz w:val="20"/>
                <w:szCs w:val="20"/>
              </w:rPr>
            </w:pPr>
          </w:p>
        </w:tc>
        <w:tc>
          <w:tcPr>
            <w:tcW w:w="4830" w:type="dxa"/>
            <w:gridSpan w:val="2"/>
          </w:tcPr>
          <w:p w14:paraId="060AD701" w14:textId="77777777" w:rsidR="002924B3" w:rsidRPr="002107CC" w:rsidRDefault="002924B3" w:rsidP="005D74A0">
            <w:pPr>
              <w:spacing w:after="0" w:line="240" w:lineRule="auto"/>
              <w:rPr>
                <w:rFonts w:ascii="Arial" w:hAnsi="Arial" w:cs="Arial"/>
                <w:sz w:val="20"/>
                <w:szCs w:val="20"/>
              </w:rPr>
            </w:pPr>
            <w:r w:rsidRPr="002107CC">
              <w:rPr>
                <w:rFonts w:ascii="Arial" w:hAnsi="Arial" w:cs="Arial"/>
                <w:sz w:val="20"/>
                <w:szCs w:val="20"/>
              </w:rPr>
              <w:t>Age of adult with diabetes, years</w:t>
            </w:r>
          </w:p>
        </w:tc>
        <w:tc>
          <w:tcPr>
            <w:tcW w:w="1985" w:type="dxa"/>
          </w:tcPr>
          <w:p w14:paraId="1D573A33" w14:textId="27049734" w:rsidR="002924B3" w:rsidRPr="002107CC" w:rsidRDefault="002924B3" w:rsidP="00A64703">
            <w:pPr>
              <w:spacing w:after="0" w:line="240" w:lineRule="auto"/>
              <w:jc w:val="center"/>
              <w:rPr>
                <w:rFonts w:ascii="Arial" w:hAnsi="Arial" w:cs="Arial"/>
                <w:sz w:val="20"/>
                <w:szCs w:val="20"/>
              </w:rPr>
            </w:pPr>
            <w:r w:rsidRPr="002107CC">
              <w:rPr>
                <w:rFonts w:ascii="Arial" w:hAnsi="Arial" w:cs="Arial"/>
                <w:sz w:val="20"/>
                <w:szCs w:val="20"/>
              </w:rPr>
              <w:t>0.99 (0.98-0.99)</w:t>
            </w:r>
            <w:r w:rsidR="001B0531">
              <w:rPr>
                <w:rFonts w:ascii="Arial" w:hAnsi="Arial" w:cs="Arial"/>
                <w:sz w:val="20"/>
                <w:szCs w:val="20"/>
                <w:vertAlign w:val="superscript"/>
              </w:rPr>
              <w:t>c</w:t>
            </w:r>
          </w:p>
        </w:tc>
        <w:tc>
          <w:tcPr>
            <w:tcW w:w="1984" w:type="dxa"/>
          </w:tcPr>
          <w:p w14:paraId="4248DCF0" w14:textId="1CD90205" w:rsidR="002924B3" w:rsidRPr="002107CC" w:rsidRDefault="008F07A3" w:rsidP="005D74A0">
            <w:pPr>
              <w:spacing w:after="0" w:line="240" w:lineRule="auto"/>
              <w:jc w:val="center"/>
              <w:rPr>
                <w:rFonts w:ascii="Arial" w:hAnsi="Arial" w:cs="Arial"/>
                <w:sz w:val="20"/>
                <w:szCs w:val="20"/>
              </w:rPr>
            </w:pPr>
            <w:r>
              <w:rPr>
                <w:rFonts w:ascii="Arial" w:hAnsi="Arial" w:cs="Arial"/>
                <w:sz w:val="20"/>
                <w:szCs w:val="20"/>
              </w:rPr>
              <w:t>0.99 (0.99-1.00)</w:t>
            </w:r>
            <w:r>
              <w:rPr>
                <w:rFonts w:ascii="Arial" w:hAnsi="Arial" w:cs="Arial"/>
                <w:sz w:val="20"/>
                <w:szCs w:val="20"/>
                <w:vertAlign w:val="superscript"/>
              </w:rPr>
              <w:t>a</w:t>
            </w:r>
          </w:p>
        </w:tc>
      </w:tr>
      <w:tr w:rsidR="00AC0F81" w:rsidRPr="002107CC" w14:paraId="0E6C1792" w14:textId="0050BE14" w:rsidTr="00A11DBC">
        <w:tc>
          <w:tcPr>
            <w:tcW w:w="5358" w:type="dxa"/>
            <w:gridSpan w:val="3"/>
          </w:tcPr>
          <w:p w14:paraId="2E843ADE" w14:textId="77777777" w:rsidR="00AC0F81" w:rsidRPr="002107CC" w:rsidRDefault="00AC0F81" w:rsidP="005D74A0">
            <w:pPr>
              <w:spacing w:after="0" w:line="240" w:lineRule="auto"/>
              <w:rPr>
                <w:rFonts w:ascii="Arial" w:hAnsi="Arial" w:cs="Arial"/>
                <w:b/>
                <w:sz w:val="20"/>
                <w:szCs w:val="20"/>
              </w:rPr>
            </w:pPr>
            <w:r w:rsidRPr="002107CC">
              <w:rPr>
                <w:rFonts w:ascii="Arial" w:hAnsi="Arial" w:cs="Arial"/>
                <w:b/>
                <w:sz w:val="20"/>
                <w:szCs w:val="20"/>
              </w:rPr>
              <w:t>2. Diabetes treatment</w:t>
            </w:r>
          </w:p>
        </w:tc>
        <w:tc>
          <w:tcPr>
            <w:tcW w:w="1985" w:type="dxa"/>
          </w:tcPr>
          <w:p w14:paraId="7869D061" w14:textId="77777777" w:rsidR="00AC0F81" w:rsidRPr="002107CC" w:rsidRDefault="00AC0F81" w:rsidP="005D74A0">
            <w:pPr>
              <w:spacing w:after="0" w:line="240" w:lineRule="auto"/>
              <w:jc w:val="center"/>
              <w:rPr>
                <w:rFonts w:ascii="Arial" w:hAnsi="Arial" w:cs="Arial"/>
                <w:sz w:val="20"/>
                <w:szCs w:val="20"/>
              </w:rPr>
            </w:pPr>
          </w:p>
        </w:tc>
        <w:tc>
          <w:tcPr>
            <w:tcW w:w="1984" w:type="dxa"/>
          </w:tcPr>
          <w:p w14:paraId="3498C568" w14:textId="77777777" w:rsidR="00AC0F81" w:rsidRPr="002107CC" w:rsidRDefault="00AC0F81" w:rsidP="005D74A0">
            <w:pPr>
              <w:spacing w:after="0" w:line="240" w:lineRule="auto"/>
              <w:jc w:val="center"/>
              <w:rPr>
                <w:rFonts w:ascii="Arial" w:hAnsi="Arial" w:cs="Arial"/>
                <w:sz w:val="20"/>
                <w:szCs w:val="20"/>
              </w:rPr>
            </w:pPr>
          </w:p>
        </w:tc>
      </w:tr>
      <w:tr w:rsidR="00AC0F81" w:rsidRPr="002107CC" w14:paraId="57C9BFE8" w14:textId="63D9ECD7" w:rsidTr="00A11DBC">
        <w:tc>
          <w:tcPr>
            <w:tcW w:w="528" w:type="dxa"/>
          </w:tcPr>
          <w:p w14:paraId="63D0F91B" w14:textId="77777777" w:rsidR="00AC0F81" w:rsidRPr="002107CC" w:rsidRDefault="00AC0F81" w:rsidP="005D74A0">
            <w:pPr>
              <w:spacing w:after="0" w:line="240" w:lineRule="auto"/>
              <w:rPr>
                <w:rFonts w:ascii="Arial" w:hAnsi="Arial" w:cs="Arial"/>
                <w:sz w:val="20"/>
                <w:szCs w:val="20"/>
              </w:rPr>
            </w:pPr>
          </w:p>
        </w:tc>
        <w:tc>
          <w:tcPr>
            <w:tcW w:w="4830" w:type="dxa"/>
            <w:gridSpan w:val="2"/>
          </w:tcPr>
          <w:p w14:paraId="62F15C12" w14:textId="62C56A00" w:rsidR="00AC0F81" w:rsidRPr="002107CC" w:rsidRDefault="00AC0F81" w:rsidP="00394C3B">
            <w:pPr>
              <w:spacing w:after="0" w:line="240" w:lineRule="auto"/>
              <w:rPr>
                <w:rFonts w:ascii="Arial" w:hAnsi="Arial" w:cs="Arial"/>
                <w:sz w:val="20"/>
                <w:szCs w:val="20"/>
              </w:rPr>
            </w:pPr>
            <w:r w:rsidRPr="002107CC">
              <w:rPr>
                <w:rFonts w:ascii="Arial" w:hAnsi="Arial" w:cs="Arial"/>
                <w:sz w:val="20"/>
                <w:szCs w:val="20"/>
              </w:rPr>
              <w:t>Treatment with in</w:t>
            </w:r>
            <w:r w:rsidR="007B4514">
              <w:rPr>
                <w:rFonts w:ascii="Arial" w:hAnsi="Arial" w:cs="Arial"/>
                <w:sz w:val="20"/>
                <w:szCs w:val="20"/>
              </w:rPr>
              <w:t>sulin or non-insulin injectable medication</w:t>
            </w:r>
          </w:p>
        </w:tc>
        <w:tc>
          <w:tcPr>
            <w:tcW w:w="1985" w:type="dxa"/>
          </w:tcPr>
          <w:p w14:paraId="3888163C" w14:textId="0A73F05E" w:rsidR="00AC0F81" w:rsidRPr="002107CC" w:rsidRDefault="008F07A3" w:rsidP="005D74A0">
            <w:pPr>
              <w:spacing w:after="0" w:line="240" w:lineRule="auto"/>
              <w:jc w:val="center"/>
              <w:rPr>
                <w:rFonts w:ascii="Arial" w:hAnsi="Arial" w:cs="Arial"/>
                <w:sz w:val="20"/>
                <w:szCs w:val="20"/>
              </w:rPr>
            </w:pPr>
            <w:r>
              <w:rPr>
                <w:rFonts w:ascii="Arial" w:hAnsi="Arial" w:cs="Arial"/>
                <w:sz w:val="20"/>
                <w:szCs w:val="20"/>
              </w:rPr>
              <w:t>1.24 (1.04-1.49)</w:t>
            </w:r>
            <w:r>
              <w:rPr>
                <w:rFonts w:ascii="Arial" w:hAnsi="Arial" w:cs="Arial"/>
                <w:sz w:val="20"/>
                <w:szCs w:val="20"/>
                <w:vertAlign w:val="superscript"/>
              </w:rPr>
              <w:t>a</w:t>
            </w:r>
          </w:p>
        </w:tc>
        <w:tc>
          <w:tcPr>
            <w:tcW w:w="1984" w:type="dxa"/>
          </w:tcPr>
          <w:p w14:paraId="3A5FD5F6" w14:textId="6638D084" w:rsidR="00AC0F81" w:rsidRPr="002107CC" w:rsidRDefault="002924B3" w:rsidP="00A64703">
            <w:pPr>
              <w:spacing w:after="0" w:line="240" w:lineRule="auto"/>
              <w:jc w:val="center"/>
              <w:rPr>
                <w:rFonts w:ascii="Arial" w:hAnsi="Arial" w:cs="Arial"/>
                <w:sz w:val="20"/>
                <w:szCs w:val="20"/>
              </w:rPr>
            </w:pPr>
            <w:r w:rsidRPr="002107CC">
              <w:rPr>
                <w:rFonts w:ascii="Arial" w:hAnsi="Arial" w:cs="Arial"/>
                <w:sz w:val="20"/>
                <w:szCs w:val="20"/>
              </w:rPr>
              <w:t>1.55 (1.30-1.86)</w:t>
            </w:r>
            <w:r w:rsidR="001B0531">
              <w:rPr>
                <w:rFonts w:ascii="Arial" w:hAnsi="Arial" w:cs="Arial"/>
                <w:sz w:val="20"/>
                <w:szCs w:val="20"/>
                <w:vertAlign w:val="superscript"/>
              </w:rPr>
              <w:t>c</w:t>
            </w:r>
          </w:p>
        </w:tc>
      </w:tr>
      <w:tr w:rsidR="00AC0F81" w:rsidRPr="002107CC" w14:paraId="21DD6277" w14:textId="09A020C0" w:rsidTr="00A11DBC">
        <w:tc>
          <w:tcPr>
            <w:tcW w:w="5358" w:type="dxa"/>
            <w:gridSpan w:val="3"/>
          </w:tcPr>
          <w:p w14:paraId="71D40563" w14:textId="77777777" w:rsidR="00AC0F81" w:rsidRPr="002107CC" w:rsidRDefault="00AC0F81" w:rsidP="005D74A0">
            <w:pPr>
              <w:spacing w:after="0" w:line="240" w:lineRule="auto"/>
              <w:rPr>
                <w:rFonts w:ascii="Arial" w:hAnsi="Arial" w:cs="Arial"/>
                <w:b/>
                <w:sz w:val="20"/>
                <w:szCs w:val="20"/>
              </w:rPr>
            </w:pPr>
            <w:r w:rsidRPr="002107CC">
              <w:rPr>
                <w:rFonts w:ascii="Arial" w:hAnsi="Arial" w:cs="Arial"/>
                <w:b/>
                <w:sz w:val="20"/>
                <w:szCs w:val="20"/>
              </w:rPr>
              <w:t>3. Frequency of hypoglycemic events</w:t>
            </w:r>
          </w:p>
        </w:tc>
        <w:tc>
          <w:tcPr>
            <w:tcW w:w="1985" w:type="dxa"/>
          </w:tcPr>
          <w:p w14:paraId="5E55EFCD" w14:textId="77777777" w:rsidR="00AC0F81" w:rsidRPr="002107CC" w:rsidRDefault="00AC0F81" w:rsidP="005D74A0">
            <w:pPr>
              <w:spacing w:after="0" w:line="240" w:lineRule="auto"/>
              <w:jc w:val="center"/>
              <w:rPr>
                <w:rFonts w:ascii="Arial" w:hAnsi="Arial" w:cs="Arial"/>
                <w:sz w:val="20"/>
                <w:szCs w:val="20"/>
              </w:rPr>
            </w:pPr>
          </w:p>
        </w:tc>
        <w:tc>
          <w:tcPr>
            <w:tcW w:w="1984" w:type="dxa"/>
          </w:tcPr>
          <w:p w14:paraId="5F152C2E" w14:textId="77777777" w:rsidR="00AC0F81" w:rsidRPr="002107CC" w:rsidRDefault="00AC0F81" w:rsidP="005D74A0">
            <w:pPr>
              <w:spacing w:after="0" w:line="240" w:lineRule="auto"/>
              <w:jc w:val="center"/>
              <w:rPr>
                <w:rFonts w:ascii="Arial" w:hAnsi="Arial" w:cs="Arial"/>
                <w:sz w:val="20"/>
                <w:szCs w:val="20"/>
              </w:rPr>
            </w:pPr>
          </w:p>
        </w:tc>
      </w:tr>
      <w:tr w:rsidR="00AC0F81" w:rsidRPr="002107CC" w14:paraId="470981E4" w14:textId="4A4CD706" w:rsidTr="00A11DBC">
        <w:tc>
          <w:tcPr>
            <w:tcW w:w="528" w:type="dxa"/>
          </w:tcPr>
          <w:p w14:paraId="451744A6" w14:textId="77777777" w:rsidR="00AC0F81" w:rsidRPr="002107CC" w:rsidRDefault="00AC0F81" w:rsidP="005D74A0">
            <w:pPr>
              <w:spacing w:after="0" w:line="240" w:lineRule="auto"/>
              <w:rPr>
                <w:rFonts w:ascii="Arial" w:hAnsi="Arial" w:cs="Arial"/>
                <w:sz w:val="20"/>
                <w:szCs w:val="20"/>
              </w:rPr>
            </w:pPr>
          </w:p>
        </w:tc>
        <w:tc>
          <w:tcPr>
            <w:tcW w:w="4830" w:type="dxa"/>
            <w:gridSpan w:val="2"/>
          </w:tcPr>
          <w:p w14:paraId="28B170D8" w14:textId="1826C1AB" w:rsidR="00AC0F81" w:rsidRPr="002107CC" w:rsidRDefault="0028330C" w:rsidP="005D74A0">
            <w:pPr>
              <w:spacing w:after="0" w:line="240" w:lineRule="auto"/>
              <w:rPr>
                <w:rFonts w:ascii="Arial" w:hAnsi="Arial" w:cs="Arial"/>
                <w:sz w:val="20"/>
                <w:szCs w:val="20"/>
                <w:vertAlign w:val="superscript"/>
              </w:rPr>
            </w:pPr>
            <w:r>
              <w:rPr>
                <w:rFonts w:ascii="Arial" w:hAnsi="Arial" w:cs="Arial"/>
                <w:sz w:val="20"/>
                <w:szCs w:val="20"/>
              </w:rPr>
              <w:t>Severe hypoglyc</w:t>
            </w:r>
            <w:r w:rsidR="00AC0F81" w:rsidRPr="002107CC">
              <w:rPr>
                <w:rFonts w:ascii="Arial" w:hAnsi="Arial" w:cs="Arial"/>
                <w:sz w:val="20"/>
                <w:szCs w:val="20"/>
              </w:rPr>
              <w:t xml:space="preserve">emia, categories </w:t>
            </w:r>
            <w:r w:rsidR="001B0531">
              <w:rPr>
                <w:rFonts w:ascii="Arial" w:hAnsi="Arial" w:cs="Arial"/>
                <w:sz w:val="20"/>
                <w:szCs w:val="20"/>
                <w:vertAlign w:val="superscript"/>
              </w:rPr>
              <w:t>e</w:t>
            </w:r>
          </w:p>
        </w:tc>
        <w:tc>
          <w:tcPr>
            <w:tcW w:w="1985" w:type="dxa"/>
          </w:tcPr>
          <w:p w14:paraId="7A3E672F" w14:textId="77777777" w:rsidR="00AC0F81" w:rsidRPr="002107CC" w:rsidRDefault="00AC0F81" w:rsidP="005D74A0">
            <w:pPr>
              <w:spacing w:after="0" w:line="240" w:lineRule="auto"/>
              <w:jc w:val="center"/>
              <w:rPr>
                <w:rFonts w:ascii="Arial" w:hAnsi="Arial" w:cs="Arial"/>
                <w:sz w:val="20"/>
                <w:szCs w:val="20"/>
              </w:rPr>
            </w:pPr>
          </w:p>
        </w:tc>
        <w:tc>
          <w:tcPr>
            <w:tcW w:w="1984" w:type="dxa"/>
          </w:tcPr>
          <w:p w14:paraId="00E1D3C1" w14:textId="77777777" w:rsidR="00AC0F81" w:rsidRPr="002107CC" w:rsidRDefault="00AC0F81" w:rsidP="005D74A0">
            <w:pPr>
              <w:spacing w:after="0" w:line="240" w:lineRule="auto"/>
              <w:jc w:val="center"/>
              <w:rPr>
                <w:rFonts w:ascii="Arial" w:hAnsi="Arial" w:cs="Arial"/>
                <w:sz w:val="20"/>
                <w:szCs w:val="20"/>
              </w:rPr>
            </w:pPr>
          </w:p>
        </w:tc>
      </w:tr>
      <w:tr w:rsidR="002924B3" w:rsidRPr="002107CC" w14:paraId="2B7862F5" w14:textId="72854D08" w:rsidTr="00A11DBC">
        <w:tc>
          <w:tcPr>
            <w:tcW w:w="528" w:type="dxa"/>
          </w:tcPr>
          <w:p w14:paraId="52C8DF91" w14:textId="77777777" w:rsidR="002924B3" w:rsidRPr="002107CC" w:rsidRDefault="002924B3" w:rsidP="005D74A0">
            <w:pPr>
              <w:spacing w:after="0" w:line="240" w:lineRule="auto"/>
              <w:rPr>
                <w:rFonts w:ascii="Arial" w:hAnsi="Arial" w:cs="Arial"/>
                <w:sz w:val="20"/>
                <w:szCs w:val="20"/>
              </w:rPr>
            </w:pPr>
          </w:p>
        </w:tc>
        <w:tc>
          <w:tcPr>
            <w:tcW w:w="236" w:type="dxa"/>
          </w:tcPr>
          <w:p w14:paraId="7F35B269" w14:textId="77777777" w:rsidR="002924B3" w:rsidRPr="002107CC" w:rsidRDefault="002924B3" w:rsidP="005D74A0">
            <w:pPr>
              <w:spacing w:after="0" w:line="240" w:lineRule="auto"/>
              <w:rPr>
                <w:rFonts w:ascii="Arial" w:hAnsi="Arial" w:cs="Arial"/>
                <w:sz w:val="20"/>
                <w:szCs w:val="20"/>
              </w:rPr>
            </w:pPr>
          </w:p>
        </w:tc>
        <w:tc>
          <w:tcPr>
            <w:tcW w:w="4594" w:type="dxa"/>
          </w:tcPr>
          <w:p w14:paraId="4A0A6632" w14:textId="39445B58" w:rsidR="002924B3" w:rsidRPr="002107CC" w:rsidRDefault="0028330C" w:rsidP="005D74A0">
            <w:pPr>
              <w:spacing w:after="0" w:line="240" w:lineRule="auto"/>
              <w:rPr>
                <w:rFonts w:ascii="Arial" w:hAnsi="Arial" w:cs="Arial"/>
                <w:sz w:val="20"/>
                <w:szCs w:val="20"/>
              </w:rPr>
            </w:pPr>
            <w:r>
              <w:rPr>
                <w:rFonts w:ascii="Arial" w:hAnsi="Arial" w:cs="Arial"/>
                <w:sz w:val="20"/>
                <w:szCs w:val="20"/>
              </w:rPr>
              <w:t>No severe hypoglyc</w:t>
            </w:r>
            <w:r w:rsidR="002924B3" w:rsidRPr="002107CC">
              <w:rPr>
                <w:rFonts w:ascii="Arial" w:hAnsi="Arial" w:cs="Arial"/>
                <w:sz w:val="20"/>
                <w:szCs w:val="20"/>
              </w:rPr>
              <w:t>emic events</w:t>
            </w:r>
          </w:p>
        </w:tc>
        <w:tc>
          <w:tcPr>
            <w:tcW w:w="1985" w:type="dxa"/>
          </w:tcPr>
          <w:p w14:paraId="07AA4DD4" w14:textId="77777777"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1984" w:type="dxa"/>
          </w:tcPr>
          <w:p w14:paraId="7EE91567" w14:textId="1B9365D6"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Ref</w:t>
            </w:r>
          </w:p>
        </w:tc>
      </w:tr>
      <w:tr w:rsidR="002924B3" w:rsidRPr="002107CC" w14:paraId="3235FEA0" w14:textId="4EE71291" w:rsidTr="00A11DBC">
        <w:tc>
          <w:tcPr>
            <w:tcW w:w="528" w:type="dxa"/>
          </w:tcPr>
          <w:p w14:paraId="44791989" w14:textId="77777777" w:rsidR="002924B3" w:rsidRPr="002107CC" w:rsidRDefault="002924B3" w:rsidP="005D74A0">
            <w:pPr>
              <w:spacing w:after="0" w:line="240" w:lineRule="auto"/>
              <w:rPr>
                <w:rFonts w:ascii="Arial" w:hAnsi="Arial" w:cs="Arial"/>
                <w:sz w:val="20"/>
                <w:szCs w:val="20"/>
              </w:rPr>
            </w:pPr>
          </w:p>
        </w:tc>
        <w:tc>
          <w:tcPr>
            <w:tcW w:w="236" w:type="dxa"/>
          </w:tcPr>
          <w:p w14:paraId="74D57003" w14:textId="77777777" w:rsidR="002924B3" w:rsidRPr="002107CC" w:rsidRDefault="002924B3" w:rsidP="005D74A0">
            <w:pPr>
              <w:spacing w:after="0" w:line="240" w:lineRule="auto"/>
              <w:rPr>
                <w:rFonts w:ascii="Arial" w:hAnsi="Arial" w:cs="Arial"/>
                <w:sz w:val="20"/>
                <w:szCs w:val="20"/>
              </w:rPr>
            </w:pPr>
          </w:p>
        </w:tc>
        <w:tc>
          <w:tcPr>
            <w:tcW w:w="4594" w:type="dxa"/>
          </w:tcPr>
          <w:p w14:paraId="3B371BBA" w14:textId="258C3AF5" w:rsidR="002924B3" w:rsidRPr="002107CC" w:rsidRDefault="0028330C" w:rsidP="005D74A0">
            <w:pPr>
              <w:spacing w:after="0" w:line="240" w:lineRule="auto"/>
              <w:rPr>
                <w:rFonts w:ascii="Arial" w:hAnsi="Arial" w:cs="Arial"/>
                <w:sz w:val="20"/>
                <w:szCs w:val="20"/>
              </w:rPr>
            </w:pPr>
            <w:r>
              <w:rPr>
                <w:rFonts w:ascii="Arial" w:hAnsi="Arial" w:cs="Arial"/>
                <w:sz w:val="20"/>
                <w:szCs w:val="20"/>
              </w:rPr>
              <w:t>1 severe hypoglyc</w:t>
            </w:r>
            <w:r w:rsidR="002924B3" w:rsidRPr="002107CC">
              <w:rPr>
                <w:rFonts w:ascii="Arial" w:hAnsi="Arial" w:cs="Arial"/>
                <w:sz w:val="20"/>
                <w:szCs w:val="20"/>
              </w:rPr>
              <w:t>emic event</w:t>
            </w:r>
          </w:p>
        </w:tc>
        <w:tc>
          <w:tcPr>
            <w:tcW w:w="1985" w:type="dxa"/>
          </w:tcPr>
          <w:p w14:paraId="278EF411" w14:textId="56BEC7CF" w:rsidR="002924B3" w:rsidRPr="002107CC" w:rsidRDefault="002924B3" w:rsidP="00A64703">
            <w:pPr>
              <w:spacing w:after="0" w:line="240" w:lineRule="auto"/>
              <w:jc w:val="center"/>
              <w:rPr>
                <w:rFonts w:ascii="Arial" w:hAnsi="Arial" w:cs="Arial"/>
                <w:sz w:val="20"/>
                <w:szCs w:val="20"/>
              </w:rPr>
            </w:pPr>
            <w:r w:rsidRPr="002107CC">
              <w:rPr>
                <w:rFonts w:ascii="Arial" w:hAnsi="Arial" w:cs="Arial"/>
                <w:sz w:val="20"/>
                <w:szCs w:val="20"/>
              </w:rPr>
              <w:t>2.04 (1.48-2.82)</w:t>
            </w:r>
            <w:r w:rsidR="001B0531">
              <w:rPr>
                <w:rFonts w:ascii="Arial" w:hAnsi="Arial" w:cs="Arial"/>
                <w:sz w:val="20"/>
                <w:szCs w:val="20"/>
                <w:vertAlign w:val="superscript"/>
              </w:rPr>
              <w:t>c</w:t>
            </w:r>
          </w:p>
        </w:tc>
        <w:tc>
          <w:tcPr>
            <w:tcW w:w="1984" w:type="dxa"/>
          </w:tcPr>
          <w:p w14:paraId="11C03226" w14:textId="2857FF09" w:rsidR="002924B3" w:rsidRPr="002107CC" w:rsidRDefault="002924B3" w:rsidP="00A64703">
            <w:pPr>
              <w:spacing w:after="0" w:line="240" w:lineRule="auto"/>
              <w:jc w:val="center"/>
              <w:rPr>
                <w:rFonts w:ascii="Arial" w:hAnsi="Arial" w:cs="Arial"/>
                <w:sz w:val="20"/>
                <w:szCs w:val="20"/>
              </w:rPr>
            </w:pPr>
            <w:r w:rsidRPr="002107CC">
              <w:rPr>
                <w:rFonts w:ascii="Arial" w:hAnsi="Arial" w:cs="Arial"/>
                <w:sz w:val="20"/>
                <w:szCs w:val="20"/>
              </w:rPr>
              <w:t>1.86 (1.35-2.56)</w:t>
            </w:r>
            <w:r w:rsidR="001B0531">
              <w:rPr>
                <w:rFonts w:ascii="Arial" w:hAnsi="Arial" w:cs="Arial"/>
                <w:sz w:val="20"/>
                <w:szCs w:val="20"/>
                <w:vertAlign w:val="superscript"/>
              </w:rPr>
              <w:t>c</w:t>
            </w:r>
          </w:p>
        </w:tc>
      </w:tr>
      <w:tr w:rsidR="002924B3" w:rsidRPr="002107CC" w14:paraId="1AB5FFAC" w14:textId="15509DBF" w:rsidTr="00A11DBC">
        <w:tc>
          <w:tcPr>
            <w:tcW w:w="528" w:type="dxa"/>
          </w:tcPr>
          <w:p w14:paraId="5C7620C8" w14:textId="77777777" w:rsidR="002924B3" w:rsidRPr="002107CC" w:rsidRDefault="002924B3" w:rsidP="005D74A0">
            <w:pPr>
              <w:spacing w:after="0" w:line="240" w:lineRule="auto"/>
              <w:rPr>
                <w:rFonts w:ascii="Arial" w:hAnsi="Arial" w:cs="Arial"/>
                <w:sz w:val="20"/>
                <w:szCs w:val="20"/>
              </w:rPr>
            </w:pPr>
          </w:p>
        </w:tc>
        <w:tc>
          <w:tcPr>
            <w:tcW w:w="236" w:type="dxa"/>
          </w:tcPr>
          <w:p w14:paraId="3AD47EA2" w14:textId="77777777" w:rsidR="002924B3" w:rsidRPr="002107CC" w:rsidRDefault="002924B3" w:rsidP="005D74A0">
            <w:pPr>
              <w:spacing w:after="0" w:line="240" w:lineRule="auto"/>
              <w:rPr>
                <w:rFonts w:ascii="Arial" w:hAnsi="Arial" w:cs="Arial"/>
                <w:sz w:val="20"/>
                <w:szCs w:val="20"/>
              </w:rPr>
            </w:pPr>
          </w:p>
        </w:tc>
        <w:tc>
          <w:tcPr>
            <w:tcW w:w="4594" w:type="dxa"/>
          </w:tcPr>
          <w:p w14:paraId="050AEEDD" w14:textId="1C49AEDF" w:rsidR="002924B3" w:rsidRPr="002107CC" w:rsidRDefault="0028330C" w:rsidP="005D74A0">
            <w:pPr>
              <w:spacing w:after="0" w:line="240" w:lineRule="auto"/>
              <w:rPr>
                <w:rFonts w:ascii="Arial" w:hAnsi="Arial" w:cs="Arial"/>
                <w:sz w:val="20"/>
                <w:szCs w:val="20"/>
              </w:rPr>
            </w:pPr>
            <w:r>
              <w:rPr>
                <w:rFonts w:ascii="Arial" w:hAnsi="Arial" w:cs="Arial"/>
                <w:sz w:val="20"/>
                <w:szCs w:val="20"/>
              </w:rPr>
              <w:t>≥2 severe hypoglyc</w:t>
            </w:r>
            <w:r w:rsidR="002924B3" w:rsidRPr="002107CC">
              <w:rPr>
                <w:rFonts w:ascii="Arial" w:hAnsi="Arial" w:cs="Arial"/>
                <w:sz w:val="20"/>
                <w:szCs w:val="20"/>
              </w:rPr>
              <w:t>emic events</w:t>
            </w:r>
          </w:p>
        </w:tc>
        <w:tc>
          <w:tcPr>
            <w:tcW w:w="1985" w:type="dxa"/>
          </w:tcPr>
          <w:p w14:paraId="3A278F6C" w14:textId="08D3DF89" w:rsidR="002924B3" w:rsidRPr="002107CC" w:rsidRDefault="002924B3" w:rsidP="00A64703">
            <w:pPr>
              <w:spacing w:after="0" w:line="240" w:lineRule="auto"/>
              <w:jc w:val="center"/>
              <w:rPr>
                <w:rFonts w:ascii="Arial" w:hAnsi="Arial" w:cs="Arial"/>
                <w:sz w:val="20"/>
                <w:szCs w:val="20"/>
              </w:rPr>
            </w:pPr>
            <w:r w:rsidRPr="002107CC">
              <w:rPr>
                <w:rFonts w:ascii="Arial" w:hAnsi="Arial" w:cs="Arial"/>
                <w:sz w:val="20"/>
                <w:szCs w:val="20"/>
              </w:rPr>
              <w:t>1.96 (1.54-2.51)</w:t>
            </w:r>
            <w:r w:rsidR="001B0531">
              <w:rPr>
                <w:rFonts w:ascii="Arial" w:hAnsi="Arial" w:cs="Arial"/>
                <w:sz w:val="20"/>
                <w:szCs w:val="20"/>
                <w:vertAlign w:val="superscript"/>
              </w:rPr>
              <w:t>c</w:t>
            </w:r>
          </w:p>
        </w:tc>
        <w:tc>
          <w:tcPr>
            <w:tcW w:w="1984" w:type="dxa"/>
          </w:tcPr>
          <w:p w14:paraId="50C055DE" w14:textId="0E9FD243" w:rsidR="002924B3" w:rsidRPr="002107CC" w:rsidRDefault="002924B3" w:rsidP="00A64703">
            <w:pPr>
              <w:spacing w:after="0" w:line="240" w:lineRule="auto"/>
              <w:jc w:val="center"/>
              <w:rPr>
                <w:rFonts w:ascii="Arial" w:hAnsi="Arial" w:cs="Arial"/>
                <w:sz w:val="20"/>
                <w:szCs w:val="20"/>
              </w:rPr>
            </w:pPr>
            <w:r w:rsidRPr="002107CC">
              <w:rPr>
                <w:rFonts w:ascii="Arial" w:hAnsi="Arial" w:cs="Arial"/>
                <w:sz w:val="20"/>
                <w:szCs w:val="20"/>
              </w:rPr>
              <w:t>1.95 (1.53-2.49)</w:t>
            </w:r>
            <w:r w:rsidR="001B0531">
              <w:rPr>
                <w:rFonts w:ascii="Arial" w:hAnsi="Arial" w:cs="Arial"/>
                <w:sz w:val="20"/>
                <w:szCs w:val="20"/>
                <w:vertAlign w:val="superscript"/>
              </w:rPr>
              <w:t>c</w:t>
            </w:r>
          </w:p>
        </w:tc>
      </w:tr>
      <w:tr w:rsidR="00AC0F81" w:rsidRPr="002107CC" w14:paraId="5B182459" w14:textId="7DAB094D" w:rsidTr="00A11DBC">
        <w:tc>
          <w:tcPr>
            <w:tcW w:w="528" w:type="dxa"/>
          </w:tcPr>
          <w:p w14:paraId="531E305E" w14:textId="77777777" w:rsidR="00AC0F81" w:rsidRPr="002107CC" w:rsidRDefault="00AC0F81" w:rsidP="005D74A0">
            <w:pPr>
              <w:spacing w:after="0" w:line="240" w:lineRule="auto"/>
              <w:rPr>
                <w:rFonts w:ascii="Arial" w:hAnsi="Arial" w:cs="Arial"/>
                <w:sz w:val="20"/>
                <w:szCs w:val="20"/>
              </w:rPr>
            </w:pPr>
          </w:p>
        </w:tc>
        <w:tc>
          <w:tcPr>
            <w:tcW w:w="4830" w:type="dxa"/>
            <w:gridSpan w:val="2"/>
          </w:tcPr>
          <w:p w14:paraId="4832598B" w14:textId="5C271F1A" w:rsidR="00AC0F81" w:rsidRPr="002107CC" w:rsidRDefault="0028330C" w:rsidP="005D74A0">
            <w:pPr>
              <w:spacing w:after="0" w:line="240" w:lineRule="auto"/>
              <w:rPr>
                <w:rFonts w:ascii="Arial" w:hAnsi="Arial" w:cs="Arial"/>
                <w:sz w:val="20"/>
                <w:szCs w:val="20"/>
                <w:vertAlign w:val="superscript"/>
                <w:lang w:val="it-IT"/>
              </w:rPr>
            </w:pPr>
            <w:r>
              <w:rPr>
                <w:rFonts w:ascii="Arial" w:hAnsi="Arial" w:cs="Arial"/>
                <w:sz w:val="20"/>
                <w:szCs w:val="20"/>
                <w:lang w:val="it-IT"/>
              </w:rPr>
              <w:t>Non-severe hypoglyc</w:t>
            </w:r>
            <w:r w:rsidR="00AC0F81" w:rsidRPr="002107CC">
              <w:rPr>
                <w:rFonts w:ascii="Arial" w:hAnsi="Arial" w:cs="Arial"/>
                <w:sz w:val="20"/>
                <w:szCs w:val="20"/>
                <w:lang w:val="it-IT"/>
              </w:rPr>
              <w:t xml:space="preserve">emia, categories </w:t>
            </w:r>
            <w:r w:rsidR="001B0531">
              <w:rPr>
                <w:rFonts w:ascii="Arial" w:hAnsi="Arial" w:cs="Arial"/>
                <w:sz w:val="20"/>
                <w:szCs w:val="20"/>
                <w:vertAlign w:val="superscript"/>
              </w:rPr>
              <w:t>e</w:t>
            </w:r>
          </w:p>
        </w:tc>
        <w:tc>
          <w:tcPr>
            <w:tcW w:w="1985" w:type="dxa"/>
          </w:tcPr>
          <w:p w14:paraId="522B1D84" w14:textId="77777777" w:rsidR="00AC0F81" w:rsidRPr="002107CC" w:rsidRDefault="00AC0F81" w:rsidP="005D74A0">
            <w:pPr>
              <w:spacing w:after="0" w:line="240" w:lineRule="auto"/>
              <w:jc w:val="center"/>
              <w:rPr>
                <w:rFonts w:ascii="Arial" w:hAnsi="Arial" w:cs="Arial"/>
                <w:sz w:val="20"/>
                <w:szCs w:val="20"/>
                <w:lang w:val="it-IT"/>
              </w:rPr>
            </w:pPr>
          </w:p>
        </w:tc>
        <w:tc>
          <w:tcPr>
            <w:tcW w:w="1984" w:type="dxa"/>
          </w:tcPr>
          <w:p w14:paraId="2590BF24" w14:textId="77777777" w:rsidR="00AC0F81" w:rsidRPr="002107CC" w:rsidRDefault="00AC0F81" w:rsidP="005D74A0">
            <w:pPr>
              <w:spacing w:after="0" w:line="240" w:lineRule="auto"/>
              <w:jc w:val="center"/>
              <w:rPr>
                <w:rFonts w:ascii="Arial" w:hAnsi="Arial" w:cs="Arial"/>
                <w:sz w:val="20"/>
                <w:szCs w:val="20"/>
                <w:lang w:val="it-IT"/>
              </w:rPr>
            </w:pPr>
          </w:p>
        </w:tc>
      </w:tr>
      <w:tr w:rsidR="002924B3" w:rsidRPr="002107CC" w14:paraId="62B6C37A" w14:textId="3D019EC5" w:rsidTr="00A11DBC">
        <w:tc>
          <w:tcPr>
            <w:tcW w:w="528" w:type="dxa"/>
          </w:tcPr>
          <w:p w14:paraId="48374A8A" w14:textId="77777777" w:rsidR="002924B3" w:rsidRPr="002107CC" w:rsidRDefault="002924B3" w:rsidP="005D74A0">
            <w:pPr>
              <w:spacing w:after="0" w:line="240" w:lineRule="auto"/>
              <w:rPr>
                <w:rFonts w:ascii="Arial" w:hAnsi="Arial" w:cs="Arial"/>
                <w:sz w:val="20"/>
                <w:szCs w:val="20"/>
                <w:lang w:val="it-IT"/>
              </w:rPr>
            </w:pPr>
          </w:p>
        </w:tc>
        <w:tc>
          <w:tcPr>
            <w:tcW w:w="236" w:type="dxa"/>
          </w:tcPr>
          <w:p w14:paraId="0C3372AB" w14:textId="77777777" w:rsidR="002924B3" w:rsidRPr="002107CC" w:rsidRDefault="002924B3" w:rsidP="005D74A0">
            <w:pPr>
              <w:spacing w:after="0" w:line="240" w:lineRule="auto"/>
              <w:rPr>
                <w:rFonts w:ascii="Arial" w:hAnsi="Arial" w:cs="Arial"/>
                <w:sz w:val="20"/>
                <w:szCs w:val="20"/>
                <w:lang w:val="it-IT"/>
              </w:rPr>
            </w:pPr>
          </w:p>
        </w:tc>
        <w:tc>
          <w:tcPr>
            <w:tcW w:w="4594" w:type="dxa"/>
          </w:tcPr>
          <w:p w14:paraId="2CC2B821" w14:textId="25CD1D8C" w:rsidR="002924B3" w:rsidRPr="002107CC" w:rsidRDefault="0028330C" w:rsidP="005D74A0">
            <w:pPr>
              <w:spacing w:after="0" w:line="240" w:lineRule="auto"/>
              <w:rPr>
                <w:rFonts w:ascii="Arial" w:hAnsi="Arial" w:cs="Arial"/>
                <w:sz w:val="20"/>
                <w:szCs w:val="20"/>
              </w:rPr>
            </w:pPr>
            <w:r>
              <w:rPr>
                <w:rFonts w:ascii="Arial" w:hAnsi="Arial" w:cs="Arial"/>
                <w:sz w:val="20"/>
                <w:szCs w:val="20"/>
              </w:rPr>
              <w:t>No non-severe hypoglyc</w:t>
            </w:r>
            <w:r w:rsidR="002924B3" w:rsidRPr="002107CC">
              <w:rPr>
                <w:rFonts w:ascii="Arial" w:hAnsi="Arial" w:cs="Arial"/>
                <w:sz w:val="20"/>
                <w:szCs w:val="20"/>
              </w:rPr>
              <w:t>emic events</w:t>
            </w:r>
          </w:p>
        </w:tc>
        <w:tc>
          <w:tcPr>
            <w:tcW w:w="1985" w:type="dxa"/>
          </w:tcPr>
          <w:p w14:paraId="795C3DAB" w14:textId="77777777"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1984" w:type="dxa"/>
          </w:tcPr>
          <w:p w14:paraId="0234CB7B" w14:textId="6881ABAC"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Ref</w:t>
            </w:r>
          </w:p>
        </w:tc>
      </w:tr>
      <w:tr w:rsidR="002924B3" w:rsidRPr="002107CC" w14:paraId="267A1251" w14:textId="3E6ECDFA" w:rsidTr="00A11DBC">
        <w:tc>
          <w:tcPr>
            <w:tcW w:w="528" w:type="dxa"/>
          </w:tcPr>
          <w:p w14:paraId="187610FD" w14:textId="77777777" w:rsidR="002924B3" w:rsidRPr="002107CC" w:rsidRDefault="002924B3" w:rsidP="005D74A0">
            <w:pPr>
              <w:spacing w:after="0" w:line="240" w:lineRule="auto"/>
              <w:rPr>
                <w:rFonts w:ascii="Arial" w:hAnsi="Arial" w:cs="Arial"/>
                <w:sz w:val="20"/>
                <w:szCs w:val="20"/>
              </w:rPr>
            </w:pPr>
          </w:p>
        </w:tc>
        <w:tc>
          <w:tcPr>
            <w:tcW w:w="236" w:type="dxa"/>
          </w:tcPr>
          <w:p w14:paraId="04768272" w14:textId="77777777" w:rsidR="002924B3" w:rsidRPr="002107CC" w:rsidRDefault="002924B3" w:rsidP="005D74A0">
            <w:pPr>
              <w:spacing w:after="0" w:line="240" w:lineRule="auto"/>
              <w:rPr>
                <w:rFonts w:ascii="Arial" w:hAnsi="Arial" w:cs="Arial"/>
                <w:sz w:val="20"/>
                <w:szCs w:val="20"/>
                <w:vertAlign w:val="superscript"/>
              </w:rPr>
            </w:pPr>
          </w:p>
        </w:tc>
        <w:tc>
          <w:tcPr>
            <w:tcW w:w="4594" w:type="dxa"/>
          </w:tcPr>
          <w:p w14:paraId="5176FC4C" w14:textId="6BF0DBB4" w:rsidR="002924B3" w:rsidRPr="002107CC" w:rsidRDefault="00486E03" w:rsidP="005D74A0">
            <w:pPr>
              <w:spacing w:after="0" w:line="240" w:lineRule="auto"/>
              <w:rPr>
                <w:rFonts w:ascii="Arial" w:hAnsi="Arial" w:cs="Arial"/>
                <w:sz w:val="20"/>
                <w:szCs w:val="20"/>
                <w:vertAlign w:val="superscript"/>
              </w:rPr>
            </w:pPr>
            <w:r w:rsidRPr="00486E03">
              <w:rPr>
                <w:rFonts w:ascii="Arial" w:hAnsi="Arial" w:cs="Arial"/>
                <w:sz w:val="20"/>
                <w:szCs w:val="20"/>
                <w:highlight w:val="yellow"/>
              </w:rPr>
              <w:t>Occasional</w:t>
            </w:r>
            <w:r>
              <w:rPr>
                <w:rFonts w:ascii="Arial" w:hAnsi="Arial" w:cs="Arial"/>
                <w:sz w:val="20"/>
                <w:szCs w:val="20"/>
              </w:rPr>
              <w:t xml:space="preserve"> </w:t>
            </w:r>
            <w:r w:rsidR="0028330C">
              <w:rPr>
                <w:rFonts w:ascii="Arial" w:hAnsi="Arial" w:cs="Arial"/>
                <w:sz w:val="20"/>
                <w:szCs w:val="20"/>
              </w:rPr>
              <w:t>non-severe hypoglyc</w:t>
            </w:r>
            <w:r w:rsidR="002924B3" w:rsidRPr="002107CC">
              <w:rPr>
                <w:rFonts w:ascii="Arial" w:hAnsi="Arial" w:cs="Arial"/>
                <w:sz w:val="20"/>
                <w:szCs w:val="20"/>
              </w:rPr>
              <w:t xml:space="preserve">emic events </w:t>
            </w:r>
          </w:p>
        </w:tc>
        <w:tc>
          <w:tcPr>
            <w:tcW w:w="1985" w:type="dxa"/>
          </w:tcPr>
          <w:p w14:paraId="6BDD5E5D" w14:textId="1D97A3D6" w:rsidR="002924B3" w:rsidRPr="002107CC" w:rsidRDefault="002924B3" w:rsidP="00A64703">
            <w:pPr>
              <w:spacing w:after="0" w:line="240" w:lineRule="auto"/>
              <w:jc w:val="center"/>
              <w:rPr>
                <w:rFonts w:ascii="Arial" w:hAnsi="Arial" w:cs="Arial"/>
                <w:sz w:val="20"/>
                <w:szCs w:val="20"/>
              </w:rPr>
            </w:pPr>
            <w:r w:rsidRPr="002107CC">
              <w:rPr>
                <w:rFonts w:ascii="Arial" w:hAnsi="Arial" w:cs="Arial"/>
                <w:sz w:val="20"/>
                <w:szCs w:val="20"/>
              </w:rPr>
              <w:t>2.55 (1.99-3.27)</w:t>
            </w:r>
            <w:r w:rsidR="001B0531">
              <w:rPr>
                <w:rFonts w:ascii="Arial" w:hAnsi="Arial" w:cs="Arial"/>
                <w:sz w:val="20"/>
                <w:szCs w:val="20"/>
                <w:vertAlign w:val="superscript"/>
              </w:rPr>
              <w:t>c</w:t>
            </w:r>
          </w:p>
        </w:tc>
        <w:tc>
          <w:tcPr>
            <w:tcW w:w="1984" w:type="dxa"/>
          </w:tcPr>
          <w:p w14:paraId="3BE0D4AD" w14:textId="5D19CA4B" w:rsidR="002924B3" w:rsidRPr="002107CC" w:rsidRDefault="002924B3" w:rsidP="00A64703">
            <w:pPr>
              <w:spacing w:after="0" w:line="240" w:lineRule="auto"/>
              <w:jc w:val="center"/>
              <w:rPr>
                <w:rFonts w:ascii="Arial" w:hAnsi="Arial" w:cs="Arial"/>
                <w:sz w:val="20"/>
                <w:szCs w:val="20"/>
              </w:rPr>
            </w:pPr>
            <w:r w:rsidRPr="002107CC">
              <w:rPr>
                <w:rFonts w:ascii="Arial" w:hAnsi="Arial" w:cs="Arial"/>
                <w:sz w:val="20"/>
                <w:szCs w:val="20"/>
              </w:rPr>
              <w:t>2.56 (2.00-3.28)</w:t>
            </w:r>
            <w:r w:rsidR="001B0531">
              <w:rPr>
                <w:rFonts w:ascii="Arial" w:hAnsi="Arial" w:cs="Arial"/>
                <w:sz w:val="20"/>
                <w:szCs w:val="20"/>
                <w:vertAlign w:val="superscript"/>
              </w:rPr>
              <w:t>c</w:t>
            </w:r>
          </w:p>
        </w:tc>
      </w:tr>
      <w:tr w:rsidR="002924B3" w:rsidRPr="002107CC" w14:paraId="5E4D45A8" w14:textId="3B4BCE0F" w:rsidTr="00A11DBC">
        <w:tc>
          <w:tcPr>
            <w:tcW w:w="528" w:type="dxa"/>
          </w:tcPr>
          <w:p w14:paraId="341D8312" w14:textId="77777777" w:rsidR="002924B3" w:rsidRPr="002107CC" w:rsidRDefault="002924B3" w:rsidP="005D74A0">
            <w:pPr>
              <w:spacing w:after="0" w:line="240" w:lineRule="auto"/>
              <w:rPr>
                <w:rFonts w:ascii="Arial" w:hAnsi="Arial" w:cs="Arial"/>
                <w:sz w:val="20"/>
                <w:szCs w:val="20"/>
              </w:rPr>
            </w:pPr>
          </w:p>
        </w:tc>
        <w:tc>
          <w:tcPr>
            <w:tcW w:w="236" w:type="dxa"/>
          </w:tcPr>
          <w:p w14:paraId="6B3A149D" w14:textId="77777777" w:rsidR="002924B3" w:rsidRPr="002107CC" w:rsidRDefault="002924B3" w:rsidP="005D74A0">
            <w:pPr>
              <w:spacing w:after="0" w:line="240" w:lineRule="auto"/>
              <w:rPr>
                <w:rFonts w:ascii="Arial" w:hAnsi="Arial" w:cs="Arial"/>
                <w:sz w:val="20"/>
                <w:szCs w:val="20"/>
                <w:vertAlign w:val="superscript"/>
              </w:rPr>
            </w:pPr>
          </w:p>
        </w:tc>
        <w:tc>
          <w:tcPr>
            <w:tcW w:w="4594" w:type="dxa"/>
          </w:tcPr>
          <w:p w14:paraId="2E35CB64" w14:textId="00554122" w:rsidR="002924B3" w:rsidRPr="002107CC" w:rsidRDefault="0028330C" w:rsidP="005D74A0">
            <w:pPr>
              <w:spacing w:after="0" w:line="240" w:lineRule="auto"/>
              <w:rPr>
                <w:rFonts w:ascii="Arial" w:hAnsi="Arial" w:cs="Arial"/>
                <w:sz w:val="20"/>
                <w:szCs w:val="20"/>
                <w:vertAlign w:val="superscript"/>
              </w:rPr>
            </w:pPr>
            <w:r>
              <w:rPr>
                <w:rFonts w:ascii="Arial" w:hAnsi="Arial" w:cs="Arial"/>
                <w:sz w:val="20"/>
                <w:szCs w:val="20"/>
              </w:rPr>
              <w:t>Frequent non-severe hypoglyc</w:t>
            </w:r>
            <w:r w:rsidR="002924B3" w:rsidRPr="002107CC">
              <w:rPr>
                <w:rFonts w:ascii="Arial" w:hAnsi="Arial" w:cs="Arial"/>
                <w:sz w:val="20"/>
                <w:szCs w:val="20"/>
              </w:rPr>
              <w:t xml:space="preserve">emic events </w:t>
            </w:r>
          </w:p>
        </w:tc>
        <w:tc>
          <w:tcPr>
            <w:tcW w:w="1985" w:type="dxa"/>
          </w:tcPr>
          <w:p w14:paraId="4DB2C570" w14:textId="2473C9FD" w:rsidR="002924B3" w:rsidRPr="002107CC" w:rsidRDefault="002924B3" w:rsidP="00A64703">
            <w:pPr>
              <w:spacing w:after="0" w:line="240" w:lineRule="auto"/>
              <w:jc w:val="center"/>
              <w:rPr>
                <w:rFonts w:ascii="Arial" w:hAnsi="Arial" w:cs="Arial"/>
                <w:sz w:val="20"/>
                <w:szCs w:val="20"/>
              </w:rPr>
            </w:pPr>
            <w:r w:rsidRPr="002107CC">
              <w:rPr>
                <w:rFonts w:ascii="Arial" w:hAnsi="Arial" w:cs="Arial"/>
                <w:sz w:val="20"/>
                <w:szCs w:val="20"/>
              </w:rPr>
              <w:t>3.96 (3.00-5.23)</w:t>
            </w:r>
            <w:r w:rsidR="001B0531">
              <w:rPr>
                <w:rFonts w:ascii="Arial" w:hAnsi="Arial" w:cs="Arial"/>
                <w:sz w:val="20"/>
                <w:szCs w:val="20"/>
                <w:vertAlign w:val="superscript"/>
              </w:rPr>
              <w:t>c</w:t>
            </w:r>
          </w:p>
        </w:tc>
        <w:tc>
          <w:tcPr>
            <w:tcW w:w="1984" w:type="dxa"/>
          </w:tcPr>
          <w:p w14:paraId="662CEDCA" w14:textId="7EA95B1B" w:rsidR="002924B3" w:rsidRPr="002107CC" w:rsidRDefault="002924B3" w:rsidP="00A64703">
            <w:pPr>
              <w:spacing w:after="0" w:line="240" w:lineRule="auto"/>
              <w:jc w:val="center"/>
              <w:rPr>
                <w:rFonts w:ascii="Arial" w:hAnsi="Arial" w:cs="Arial"/>
                <w:sz w:val="20"/>
                <w:szCs w:val="20"/>
              </w:rPr>
            </w:pPr>
            <w:r w:rsidRPr="002107CC">
              <w:rPr>
                <w:rFonts w:ascii="Arial" w:hAnsi="Arial" w:cs="Arial"/>
                <w:sz w:val="20"/>
                <w:szCs w:val="20"/>
              </w:rPr>
              <w:t>3.62 (2.75-4.77)</w:t>
            </w:r>
            <w:r w:rsidR="001B0531">
              <w:rPr>
                <w:rFonts w:ascii="Arial" w:hAnsi="Arial" w:cs="Arial"/>
                <w:sz w:val="20"/>
                <w:szCs w:val="20"/>
                <w:vertAlign w:val="superscript"/>
              </w:rPr>
              <w:t>c</w:t>
            </w:r>
          </w:p>
        </w:tc>
      </w:tr>
      <w:tr w:rsidR="00AC0F81" w:rsidRPr="002107CC" w14:paraId="4DFB65CF" w14:textId="64AB3E24" w:rsidTr="00A11DBC">
        <w:tc>
          <w:tcPr>
            <w:tcW w:w="5358" w:type="dxa"/>
            <w:gridSpan w:val="3"/>
          </w:tcPr>
          <w:p w14:paraId="5576346B" w14:textId="37F2B35A" w:rsidR="00AC0F81" w:rsidRPr="002107CC" w:rsidRDefault="00AC0F81" w:rsidP="005D74A0">
            <w:pPr>
              <w:spacing w:after="0" w:line="240" w:lineRule="auto"/>
              <w:rPr>
                <w:rFonts w:ascii="Arial" w:hAnsi="Arial" w:cs="Arial"/>
                <w:sz w:val="20"/>
                <w:szCs w:val="20"/>
                <w:highlight w:val="yellow"/>
                <w:vertAlign w:val="superscript"/>
              </w:rPr>
            </w:pPr>
            <w:r w:rsidRPr="002107CC">
              <w:rPr>
                <w:rFonts w:ascii="Arial" w:hAnsi="Arial" w:cs="Arial"/>
                <w:b/>
                <w:sz w:val="20"/>
                <w:szCs w:val="20"/>
              </w:rPr>
              <w:t>4. Family member hypoglycemia self-efficacy</w:t>
            </w:r>
            <w:r w:rsidRPr="002107CC">
              <w:rPr>
                <w:rFonts w:ascii="Arial" w:hAnsi="Arial" w:cs="Arial"/>
                <w:sz w:val="20"/>
                <w:szCs w:val="20"/>
              </w:rPr>
              <w:t xml:space="preserve"> </w:t>
            </w:r>
            <w:r w:rsidR="001B0531">
              <w:rPr>
                <w:rFonts w:ascii="Arial" w:hAnsi="Arial" w:cs="Arial"/>
                <w:sz w:val="20"/>
                <w:szCs w:val="20"/>
                <w:vertAlign w:val="superscript"/>
              </w:rPr>
              <w:t>e</w:t>
            </w:r>
          </w:p>
        </w:tc>
        <w:tc>
          <w:tcPr>
            <w:tcW w:w="1985" w:type="dxa"/>
          </w:tcPr>
          <w:p w14:paraId="1A190C59" w14:textId="77777777" w:rsidR="00AC0F81" w:rsidRPr="002107CC" w:rsidRDefault="00AC0F81" w:rsidP="005D74A0">
            <w:pPr>
              <w:spacing w:after="0" w:line="240" w:lineRule="auto"/>
              <w:jc w:val="center"/>
              <w:rPr>
                <w:rFonts w:ascii="Arial" w:hAnsi="Arial" w:cs="Arial"/>
                <w:sz w:val="20"/>
                <w:szCs w:val="20"/>
              </w:rPr>
            </w:pPr>
          </w:p>
        </w:tc>
        <w:tc>
          <w:tcPr>
            <w:tcW w:w="1984" w:type="dxa"/>
          </w:tcPr>
          <w:p w14:paraId="187BCA2A" w14:textId="77777777" w:rsidR="00AC0F81" w:rsidRPr="002107CC" w:rsidRDefault="00AC0F81" w:rsidP="005D74A0">
            <w:pPr>
              <w:spacing w:after="0" w:line="240" w:lineRule="auto"/>
              <w:jc w:val="center"/>
              <w:rPr>
                <w:rFonts w:ascii="Arial" w:hAnsi="Arial" w:cs="Arial"/>
                <w:sz w:val="20"/>
                <w:szCs w:val="20"/>
              </w:rPr>
            </w:pPr>
          </w:p>
        </w:tc>
      </w:tr>
      <w:tr w:rsidR="002924B3" w:rsidRPr="002107CC" w14:paraId="62802833" w14:textId="600773FD" w:rsidTr="00A11DBC">
        <w:tc>
          <w:tcPr>
            <w:tcW w:w="528" w:type="dxa"/>
          </w:tcPr>
          <w:p w14:paraId="407D87DF" w14:textId="77777777" w:rsidR="002924B3" w:rsidRPr="002107CC" w:rsidRDefault="002924B3" w:rsidP="005D74A0">
            <w:pPr>
              <w:spacing w:after="0" w:line="240" w:lineRule="auto"/>
              <w:rPr>
                <w:rFonts w:ascii="Arial" w:hAnsi="Arial" w:cs="Arial"/>
                <w:b/>
                <w:sz w:val="20"/>
                <w:szCs w:val="20"/>
              </w:rPr>
            </w:pPr>
          </w:p>
        </w:tc>
        <w:tc>
          <w:tcPr>
            <w:tcW w:w="4830" w:type="dxa"/>
            <w:gridSpan w:val="2"/>
          </w:tcPr>
          <w:p w14:paraId="2AD24F67" w14:textId="24BC97E8" w:rsidR="002924B3" w:rsidRPr="002107CC" w:rsidRDefault="002F6740" w:rsidP="005D74A0">
            <w:pPr>
              <w:spacing w:after="0" w:line="240" w:lineRule="auto"/>
              <w:rPr>
                <w:rFonts w:ascii="Arial" w:hAnsi="Arial" w:cs="Arial"/>
                <w:sz w:val="20"/>
                <w:szCs w:val="20"/>
              </w:rPr>
            </w:pPr>
            <w:r>
              <w:rPr>
                <w:rFonts w:ascii="Arial" w:hAnsi="Arial" w:cs="Arial"/>
                <w:sz w:val="20"/>
                <w:szCs w:val="20"/>
              </w:rPr>
              <w:t>Not at all confident</w:t>
            </w:r>
          </w:p>
        </w:tc>
        <w:tc>
          <w:tcPr>
            <w:tcW w:w="1985" w:type="dxa"/>
          </w:tcPr>
          <w:p w14:paraId="64A3299C" w14:textId="77777777"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1984" w:type="dxa"/>
          </w:tcPr>
          <w:p w14:paraId="18F99CBC" w14:textId="4C542ACF"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Ref</w:t>
            </w:r>
          </w:p>
        </w:tc>
      </w:tr>
      <w:tr w:rsidR="002924B3" w:rsidRPr="002107CC" w14:paraId="260CF520" w14:textId="3AFE9A62" w:rsidTr="00A11DBC">
        <w:tc>
          <w:tcPr>
            <w:tcW w:w="528" w:type="dxa"/>
          </w:tcPr>
          <w:p w14:paraId="69932742" w14:textId="77777777" w:rsidR="002924B3" w:rsidRPr="002107CC" w:rsidRDefault="002924B3" w:rsidP="005D74A0">
            <w:pPr>
              <w:spacing w:after="0" w:line="240" w:lineRule="auto"/>
              <w:rPr>
                <w:rFonts w:ascii="Arial" w:hAnsi="Arial" w:cs="Arial"/>
                <w:b/>
                <w:sz w:val="20"/>
                <w:szCs w:val="20"/>
              </w:rPr>
            </w:pPr>
          </w:p>
        </w:tc>
        <w:tc>
          <w:tcPr>
            <w:tcW w:w="4830" w:type="dxa"/>
            <w:gridSpan w:val="2"/>
          </w:tcPr>
          <w:p w14:paraId="4D55FD0C" w14:textId="77777777" w:rsidR="002924B3" w:rsidRPr="002107CC" w:rsidRDefault="002924B3" w:rsidP="005D74A0">
            <w:pPr>
              <w:spacing w:after="0" w:line="240" w:lineRule="auto"/>
              <w:rPr>
                <w:rFonts w:ascii="Arial" w:hAnsi="Arial" w:cs="Arial"/>
                <w:sz w:val="20"/>
                <w:szCs w:val="20"/>
              </w:rPr>
            </w:pPr>
            <w:r w:rsidRPr="002107CC">
              <w:rPr>
                <w:rFonts w:ascii="Arial" w:hAnsi="Arial" w:cs="Arial"/>
                <w:sz w:val="20"/>
                <w:szCs w:val="20"/>
              </w:rPr>
              <w:t>Somewhat confident</w:t>
            </w:r>
          </w:p>
        </w:tc>
        <w:tc>
          <w:tcPr>
            <w:tcW w:w="1985" w:type="dxa"/>
          </w:tcPr>
          <w:p w14:paraId="6C697DD3" w14:textId="77777777"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1.23 (0.84-1.79)</w:t>
            </w:r>
          </w:p>
        </w:tc>
        <w:tc>
          <w:tcPr>
            <w:tcW w:w="1984" w:type="dxa"/>
          </w:tcPr>
          <w:p w14:paraId="54758362" w14:textId="53FB180C"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1.20 (0.82-1.75)</w:t>
            </w:r>
          </w:p>
        </w:tc>
      </w:tr>
      <w:tr w:rsidR="002924B3" w:rsidRPr="002107CC" w14:paraId="2CB448C0" w14:textId="3B3E2204" w:rsidTr="00A11DBC">
        <w:tc>
          <w:tcPr>
            <w:tcW w:w="528" w:type="dxa"/>
          </w:tcPr>
          <w:p w14:paraId="5A248EA3" w14:textId="77777777" w:rsidR="002924B3" w:rsidRPr="002107CC" w:rsidRDefault="002924B3" w:rsidP="005D74A0">
            <w:pPr>
              <w:spacing w:after="0" w:line="240" w:lineRule="auto"/>
              <w:rPr>
                <w:rFonts w:ascii="Arial" w:hAnsi="Arial" w:cs="Arial"/>
                <w:b/>
                <w:sz w:val="20"/>
                <w:szCs w:val="20"/>
              </w:rPr>
            </w:pPr>
          </w:p>
        </w:tc>
        <w:tc>
          <w:tcPr>
            <w:tcW w:w="4830" w:type="dxa"/>
            <w:gridSpan w:val="2"/>
          </w:tcPr>
          <w:p w14:paraId="4780DE07" w14:textId="04E57A3C" w:rsidR="002924B3" w:rsidRPr="002107CC" w:rsidRDefault="002F6740" w:rsidP="005D74A0">
            <w:pPr>
              <w:spacing w:after="0" w:line="240" w:lineRule="auto"/>
              <w:rPr>
                <w:rFonts w:ascii="Arial" w:hAnsi="Arial" w:cs="Arial"/>
                <w:sz w:val="20"/>
                <w:szCs w:val="20"/>
              </w:rPr>
            </w:pPr>
            <w:r>
              <w:rPr>
                <w:rFonts w:ascii="Arial" w:hAnsi="Arial" w:cs="Arial"/>
                <w:sz w:val="20"/>
                <w:szCs w:val="20"/>
              </w:rPr>
              <w:t xml:space="preserve">Fairly </w:t>
            </w:r>
            <w:r w:rsidR="002924B3" w:rsidRPr="002107CC">
              <w:rPr>
                <w:rFonts w:ascii="Arial" w:hAnsi="Arial" w:cs="Arial"/>
                <w:sz w:val="20"/>
                <w:szCs w:val="20"/>
              </w:rPr>
              <w:t>confident</w:t>
            </w:r>
          </w:p>
        </w:tc>
        <w:tc>
          <w:tcPr>
            <w:tcW w:w="1985" w:type="dxa"/>
          </w:tcPr>
          <w:p w14:paraId="286458ED" w14:textId="77777777"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1.31 (0.89-1.92)</w:t>
            </w:r>
          </w:p>
        </w:tc>
        <w:tc>
          <w:tcPr>
            <w:tcW w:w="1984" w:type="dxa"/>
          </w:tcPr>
          <w:p w14:paraId="59ABBE01" w14:textId="62D65DD2"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1.15 (0.79-1.68)</w:t>
            </w:r>
          </w:p>
        </w:tc>
      </w:tr>
      <w:tr w:rsidR="002924B3" w:rsidRPr="002107CC" w14:paraId="787967A0" w14:textId="2CA5224D" w:rsidTr="00A11DBC">
        <w:tc>
          <w:tcPr>
            <w:tcW w:w="528" w:type="dxa"/>
          </w:tcPr>
          <w:p w14:paraId="1B57C0A0" w14:textId="77777777" w:rsidR="002924B3" w:rsidRPr="002107CC" w:rsidRDefault="002924B3" w:rsidP="005D74A0">
            <w:pPr>
              <w:spacing w:after="0" w:line="240" w:lineRule="auto"/>
              <w:rPr>
                <w:rFonts w:ascii="Arial" w:hAnsi="Arial" w:cs="Arial"/>
                <w:b/>
                <w:sz w:val="20"/>
                <w:szCs w:val="20"/>
              </w:rPr>
            </w:pPr>
          </w:p>
        </w:tc>
        <w:tc>
          <w:tcPr>
            <w:tcW w:w="4830" w:type="dxa"/>
            <w:gridSpan w:val="2"/>
          </w:tcPr>
          <w:p w14:paraId="1085698F" w14:textId="77777777" w:rsidR="002924B3" w:rsidRPr="002107CC" w:rsidRDefault="002924B3" w:rsidP="005D74A0">
            <w:pPr>
              <w:spacing w:after="0" w:line="240" w:lineRule="auto"/>
              <w:rPr>
                <w:rFonts w:ascii="Arial" w:hAnsi="Arial" w:cs="Arial"/>
                <w:sz w:val="20"/>
                <w:szCs w:val="20"/>
              </w:rPr>
            </w:pPr>
            <w:r w:rsidRPr="002107CC">
              <w:rPr>
                <w:rFonts w:ascii="Arial" w:hAnsi="Arial" w:cs="Arial"/>
                <w:sz w:val="20"/>
                <w:szCs w:val="20"/>
              </w:rPr>
              <w:t>Very confident</w:t>
            </w:r>
          </w:p>
        </w:tc>
        <w:tc>
          <w:tcPr>
            <w:tcW w:w="1985" w:type="dxa"/>
          </w:tcPr>
          <w:p w14:paraId="56AE517F" w14:textId="77777777"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1.12 (0.75-1.66)</w:t>
            </w:r>
          </w:p>
        </w:tc>
        <w:tc>
          <w:tcPr>
            <w:tcW w:w="1984" w:type="dxa"/>
          </w:tcPr>
          <w:p w14:paraId="5621BA10" w14:textId="54DA3CD8"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0.98 (0.66-1.46)</w:t>
            </w:r>
          </w:p>
        </w:tc>
      </w:tr>
      <w:tr w:rsidR="002924B3" w:rsidRPr="002107CC" w14:paraId="71CE4C85" w14:textId="66EBECB3" w:rsidTr="00A11DBC">
        <w:tc>
          <w:tcPr>
            <w:tcW w:w="528" w:type="dxa"/>
          </w:tcPr>
          <w:p w14:paraId="648953F1" w14:textId="77777777" w:rsidR="002924B3" w:rsidRPr="002107CC" w:rsidRDefault="002924B3" w:rsidP="005D74A0">
            <w:pPr>
              <w:spacing w:after="0" w:line="240" w:lineRule="auto"/>
              <w:rPr>
                <w:rFonts w:ascii="Arial" w:hAnsi="Arial" w:cs="Arial"/>
                <w:b/>
                <w:sz w:val="20"/>
                <w:szCs w:val="20"/>
              </w:rPr>
            </w:pPr>
          </w:p>
        </w:tc>
        <w:tc>
          <w:tcPr>
            <w:tcW w:w="4830" w:type="dxa"/>
            <w:gridSpan w:val="2"/>
          </w:tcPr>
          <w:p w14:paraId="03663745" w14:textId="77777777" w:rsidR="002924B3" w:rsidRPr="002107CC" w:rsidRDefault="002924B3" w:rsidP="005D74A0">
            <w:pPr>
              <w:spacing w:after="0" w:line="240" w:lineRule="auto"/>
              <w:rPr>
                <w:rFonts w:ascii="Arial" w:hAnsi="Arial" w:cs="Arial"/>
                <w:sz w:val="20"/>
                <w:szCs w:val="20"/>
              </w:rPr>
            </w:pPr>
            <w:r w:rsidRPr="002107CC">
              <w:rPr>
                <w:rFonts w:ascii="Arial" w:hAnsi="Arial" w:cs="Arial"/>
                <w:sz w:val="20"/>
                <w:szCs w:val="20"/>
              </w:rPr>
              <w:t>Extremely confident</w:t>
            </w:r>
          </w:p>
        </w:tc>
        <w:tc>
          <w:tcPr>
            <w:tcW w:w="1985" w:type="dxa"/>
          </w:tcPr>
          <w:p w14:paraId="7404A8D8" w14:textId="77777777"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0.91 (0.61-1.37)</w:t>
            </w:r>
          </w:p>
        </w:tc>
        <w:tc>
          <w:tcPr>
            <w:tcW w:w="1984" w:type="dxa"/>
          </w:tcPr>
          <w:p w14:paraId="03E476A8" w14:textId="535D1876" w:rsidR="002924B3" w:rsidRPr="002107CC" w:rsidRDefault="002924B3" w:rsidP="005D74A0">
            <w:pPr>
              <w:spacing w:after="0" w:line="240" w:lineRule="auto"/>
              <w:jc w:val="center"/>
              <w:rPr>
                <w:rFonts w:ascii="Arial" w:hAnsi="Arial" w:cs="Arial"/>
                <w:sz w:val="20"/>
                <w:szCs w:val="20"/>
              </w:rPr>
            </w:pPr>
            <w:r w:rsidRPr="002107CC">
              <w:rPr>
                <w:rFonts w:ascii="Arial" w:hAnsi="Arial" w:cs="Arial"/>
                <w:sz w:val="20"/>
                <w:szCs w:val="20"/>
              </w:rPr>
              <w:t>0.91 (0.61-1.37)</w:t>
            </w:r>
          </w:p>
        </w:tc>
      </w:tr>
      <w:tr w:rsidR="00AC0F81" w:rsidRPr="002107CC" w14:paraId="68BDA378" w14:textId="6EA8C686" w:rsidTr="00A11DBC">
        <w:tc>
          <w:tcPr>
            <w:tcW w:w="528" w:type="dxa"/>
          </w:tcPr>
          <w:p w14:paraId="3C027F7A" w14:textId="77777777" w:rsidR="00AC0F81" w:rsidRPr="002107CC" w:rsidRDefault="00AC0F81" w:rsidP="005D74A0">
            <w:pPr>
              <w:spacing w:after="0" w:line="240" w:lineRule="auto"/>
              <w:rPr>
                <w:rFonts w:ascii="Arial" w:hAnsi="Arial" w:cs="Arial"/>
                <w:b/>
                <w:sz w:val="20"/>
                <w:szCs w:val="20"/>
              </w:rPr>
            </w:pPr>
          </w:p>
        </w:tc>
        <w:tc>
          <w:tcPr>
            <w:tcW w:w="4830" w:type="dxa"/>
            <w:gridSpan w:val="2"/>
          </w:tcPr>
          <w:p w14:paraId="46E148C1" w14:textId="77777777" w:rsidR="00AC0F81" w:rsidRPr="002107CC" w:rsidRDefault="00AC0F81" w:rsidP="005D74A0">
            <w:pPr>
              <w:spacing w:after="0" w:line="240" w:lineRule="auto"/>
              <w:rPr>
                <w:rFonts w:ascii="Arial" w:hAnsi="Arial" w:cs="Arial"/>
                <w:sz w:val="20"/>
                <w:szCs w:val="20"/>
              </w:rPr>
            </w:pPr>
          </w:p>
        </w:tc>
        <w:tc>
          <w:tcPr>
            <w:tcW w:w="1985" w:type="dxa"/>
          </w:tcPr>
          <w:p w14:paraId="70D9A5E1" w14:textId="77777777" w:rsidR="00AC0F81" w:rsidRPr="002107CC" w:rsidRDefault="00AC0F81" w:rsidP="005D74A0">
            <w:pPr>
              <w:spacing w:after="0" w:line="240" w:lineRule="auto"/>
              <w:jc w:val="center"/>
              <w:rPr>
                <w:rFonts w:ascii="Arial" w:hAnsi="Arial" w:cs="Arial"/>
                <w:sz w:val="20"/>
                <w:szCs w:val="20"/>
              </w:rPr>
            </w:pPr>
          </w:p>
        </w:tc>
        <w:tc>
          <w:tcPr>
            <w:tcW w:w="1984" w:type="dxa"/>
          </w:tcPr>
          <w:p w14:paraId="5BD4E50F" w14:textId="77777777" w:rsidR="00AC0F81" w:rsidRPr="002107CC" w:rsidRDefault="00AC0F81" w:rsidP="005D74A0">
            <w:pPr>
              <w:spacing w:after="0" w:line="240" w:lineRule="auto"/>
              <w:jc w:val="center"/>
              <w:rPr>
                <w:rFonts w:ascii="Arial" w:hAnsi="Arial" w:cs="Arial"/>
                <w:sz w:val="20"/>
                <w:szCs w:val="20"/>
              </w:rPr>
            </w:pPr>
          </w:p>
        </w:tc>
      </w:tr>
      <w:tr w:rsidR="00AC0F81" w:rsidRPr="002107CC" w14:paraId="49C870DD" w14:textId="11645D53" w:rsidTr="00A11DBC">
        <w:tc>
          <w:tcPr>
            <w:tcW w:w="5358" w:type="dxa"/>
            <w:gridSpan w:val="3"/>
          </w:tcPr>
          <w:p w14:paraId="4C28D4C0" w14:textId="39DB5FA4" w:rsidR="00AC0F81" w:rsidRPr="002107CC" w:rsidRDefault="00AC0F81" w:rsidP="005D74A0">
            <w:pPr>
              <w:spacing w:after="0" w:line="240" w:lineRule="auto"/>
              <w:rPr>
                <w:rFonts w:ascii="Arial" w:hAnsi="Arial" w:cs="Arial"/>
                <w:sz w:val="20"/>
                <w:szCs w:val="20"/>
              </w:rPr>
            </w:pPr>
            <w:proofErr w:type="spellStart"/>
            <w:r w:rsidRPr="002107CC">
              <w:rPr>
                <w:rFonts w:ascii="Arial" w:hAnsi="Arial" w:cs="Arial"/>
                <w:sz w:val="20"/>
                <w:szCs w:val="20"/>
              </w:rPr>
              <w:t>Nagelkerke</w:t>
            </w:r>
            <w:proofErr w:type="spellEnd"/>
            <w:r w:rsidRPr="002107CC">
              <w:rPr>
                <w:rFonts w:ascii="Arial" w:hAnsi="Arial" w:cs="Arial"/>
                <w:sz w:val="20"/>
                <w:szCs w:val="20"/>
              </w:rPr>
              <w:t xml:space="preserve"> Pseudo R</w:t>
            </w:r>
            <w:r w:rsidRPr="002107CC">
              <w:rPr>
                <w:rFonts w:ascii="Arial" w:hAnsi="Arial" w:cs="Arial"/>
                <w:sz w:val="20"/>
                <w:szCs w:val="20"/>
                <w:vertAlign w:val="superscript"/>
              </w:rPr>
              <w:t>2</w:t>
            </w:r>
            <w:r w:rsidRPr="002107CC">
              <w:rPr>
                <w:rFonts w:ascii="Arial" w:hAnsi="Arial" w:cs="Arial"/>
                <w:sz w:val="20"/>
                <w:szCs w:val="20"/>
              </w:rPr>
              <w:t xml:space="preserve"> model 1/2/3/4</w:t>
            </w:r>
          </w:p>
        </w:tc>
        <w:tc>
          <w:tcPr>
            <w:tcW w:w="1985" w:type="dxa"/>
          </w:tcPr>
          <w:p w14:paraId="3D28300E" w14:textId="6195CFD8" w:rsidR="00AC0F81" w:rsidRPr="002107CC" w:rsidRDefault="00AC0F81" w:rsidP="005D74A0">
            <w:pPr>
              <w:spacing w:after="0" w:line="240" w:lineRule="auto"/>
              <w:jc w:val="center"/>
              <w:rPr>
                <w:rFonts w:ascii="Arial" w:hAnsi="Arial" w:cs="Arial"/>
                <w:sz w:val="20"/>
                <w:szCs w:val="20"/>
              </w:rPr>
            </w:pPr>
            <w:r w:rsidRPr="002107CC">
              <w:rPr>
                <w:rFonts w:ascii="Arial" w:hAnsi="Arial" w:cs="Arial"/>
                <w:sz w:val="20"/>
                <w:szCs w:val="20"/>
              </w:rPr>
              <w:t>0.15/0.16/0.26/0.27</w:t>
            </w:r>
          </w:p>
        </w:tc>
        <w:tc>
          <w:tcPr>
            <w:tcW w:w="1984" w:type="dxa"/>
          </w:tcPr>
          <w:p w14:paraId="525CE9B5" w14:textId="6D5C88FB" w:rsidR="00AC0F81" w:rsidRPr="002107CC" w:rsidRDefault="006D0B77" w:rsidP="005D74A0">
            <w:pPr>
              <w:spacing w:after="0" w:line="240" w:lineRule="auto"/>
              <w:jc w:val="center"/>
              <w:rPr>
                <w:rFonts w:ascii="Arial" w:hAnsi="Arial" w:cs="Arial"/>
                <w:sz w:val="20"/>
                <w:szCs w:val="20"/>
              </w:rPr>
            </w:pPr>
            <w:r w:rsidRPr="002107CC">
              <w:rPr>
                <w:rFonts w:ascii="Arial" w:hAnsi="Arial" w:cs="Arial"/>
                <w:sz w:val="20"/>
                <w:szCs w:val="20"/>
              </w:rPr>
              <w:t>0.15/0.18/0.27/0.27</w:t>
            </w:r>
          </w:p>
        </w:tc>
      </w:tr>
      <w:tr w:rsidR="00AC0F81" w:rsidRPr="002107CC" w14:paraId="2072293C" w14:textId="517E9334" w:rsidTr="00A11DBC">
        <w:tc>
          <w:tcPr>
            <w:tcW w:w="5358" w:type="dxa"/>
            <w:gridSpan w:val="3"/>
          </w:tcPr>
          <w:p w14:paraId="336CE9DF" w14:textId="1BF6FC66" w:rsidR="00AC0F81" w:rsidRPr="002107CC" w:rsidRDefault="00AC0F81" w:rsidP="005D74A0">
            <w:pPr>
              <w:spacing w:after="0" w:line="240" w:lineRule="auto"/>
              <w:rPr>
                <w:rFonts w:ascii="Arial" w:hAnsi="Arial" w:cs="Arial"/>
                <w:sz w:val="20"/>
                <w:szCs w:val="20"/>
              </w:rPr>
            </w:pPr>
            <w:r w:rsidRPr="002107CC">
              <w:rPr>
                <w:rFonts w:ascii="Arial" w:hAnsi="Arial" w:cs="Arial"/>
                <w:sz w:val="20"/>
                <w:szCs w:val="20"/>
              </w:rPr>
              <w:t>Model fit improvement</w:t>
            </w:r>
          </w:p>
        </w:tc>
        <w:tc>
          <w:tcPr>
            <w:tcW w:w="1985" w:type="dxa"/>
          </w:tcPr>
          <w:p w14:paraId="14190F71" w14:textId="77777777" w:rsidR="00AC0F81" w:rsidRPr="002107CC" w:rsidRDefault="00AC0F81" w:rsidP="005D74A0">
            <w:pPr>
              <w:spacing w:after="0" w:line="240" w:lineRule="auto"/>
              <w:jc w:val="center"/>
              <w:rPr>
                <w:rFonts w:ascii="Arial" w:hAnsi="Arial" w:cs="Arial"/>
                <w:sz w:val="20"/>
                <w:szCs w:val="20"/>
              </w:rPr>
            </w:pPr>
          </w:p>
        </w:tc>
        <w:tc>
          <w:tcPr>
            <w:tcW w:w="1984" w:type="dxa"/>
          </w:tcPr>
          <w:p w14:paraId="7FE2128B" w14:textId="77777777" w:rsidR="00AC0F81" w:rsidRPr="002107CC" w:rsidRDefault="00AC0F81" w:rsidP="005D74A0">
            <w:pPr>
              <w:spacing w:after="0" w:line="240" w:lineRule="auto"/>
              <w:jc w:val="center"/>
              <w:rPr>
                <w:rFonts w:ascii="Arial" w:hAnsi="Arial" w:cs="Arial"/>
                <w:sz w:val="20"/>
                <w:szCs w:val="20"/>
              </w:rPr>
            </w:pPr>
          </w:p>
        </w:tc>
      </w:tr>
      <w:tr w:rsidR="00AC0F81" w:rsidRPr="002107CC" w14:paraId="3AEE5220" w14:textId="1EEE6AD7" w:rsidTr="00A11DBC">
        <w:tc>
          <w:tcPr>
            <w:tcW w:w="528" w:type="dxa"/>
          </w:tcPr>
          <w:p w14:paraId="378E2134" w14:textId="77777777" w:rsidR="00AC0F81" w:rsidRPr="002107CC" w:rsidRDefault="00AC0F81" w:rsidP="005D74A0">
            <w:pPr>
              <w:spacing w:after="0" w:line="240" w:lineRule="auto"/>
              <w:rPr>
                <w:rFonts w:ascii="Arial" w:hAnsi="Arial" w:cs="Arial"/>
                <w:b/>
                <w:sz w:val="20"/>
                <w:szCs w:val="20"/>
              </w:rPr>
            </w:pPr>
          </w:p>
        </w:tc>
        <w:tc>
          <w:tcPr>
            <w:tcW w:w="4830" w:type="dxa"/>
            <w:gridSpan w:val="2"/>
          </w:tcPr>
          <w:p w14:paraId="629C94EA" w14:textId="6C32E082" w:rsidR="00AC0F81" w:rsidRPr="002107CC" w:rsidRDefault="00AC0F81" w:rsidP="005D74A0">
            <w:pPr>
              <w:spacing w:after="0" w:line="240" w:lineRule="auto"/>
              <w:rPr>
                <w:rFonts w:ascii="Arial" w:hAnsi="Arial" w:cs="Arial"/>
                <w:sz w:val="20"/>
                <w:szCs w:val="20"/>
              </w:rPr>
            </w:pPr>
            <w:r w:rsidRPr="002107CC">
              <w:rPr>
                <w:rFonts w:ascii="Arial" w:hAnsi="Arial" w:cs="Arial"/>
                <w:sz w:val="20"/>
                <w:szCs w:val="20"/>
              </w:rPr>
              <w:t>Model 1 versus empty model</w:t>
            </w:r>
          </w:p>
        </w:tc>
        <w:tc>
          <w:tcPr>
            <w:tcW w:w="1985" w:type="dxa"/>
          </w:tcPr>
          <w:p w14:paraId="56B6B944" w14:textId="32097D5F" w:rsidR="00AC0F81" w:rsidRPr="002107CC" w:rsidRDefault="00AC0F81" w:rsidP="005D74A0">
            <w:pPr>
              <w:spacing w:after="0" w:line="240" w:lineRule="auto"/>
              <w:jc w:val="center"/>
              <w:rPr>
                <w:rFonts w:ascii="Arial" w:hAnsi="Arial" w:cs="Arial"/>
                <w:sz w:val="20"/>
                <w:szCs w:val="20"/>
                <w:lang w:val="nl-NL"/>
              </w:rPr>
            </w:pPr>
            <w:r w:rsidRPr="002107CC">
              <w:rPr>
                <w:rFonts w:ascii="Arial" w:hAnsi="Arial" w:cs="Arial"/>
                <w:sz w:val="20"/>
                <w:szCs w:val="20"/>
                <w:lang w:val="nl-NL"/>
              </w:rPr>
              <w:t>X</w:t>
            </w:r>
            <w:r w:rsidRPr="002107CC">
              <w:rPr>
                <w:rFonts w:ascii="Arial" w:hAnsi="Arial" w:cs="Arial"/>
                <w:sz w:val="20"/>
                <w:szCs w:val="20"/>
                <w:vertAlign w:val="superscript"/>
                <w:lang w:val="nl-NL"/>
              </w:rPr>
              <w:t>2</w:t>
            </w:r>
            <w:r w:rsidRPr="002107CC">
              <w:rPr>
                <w:rFonts w:ascii="Arial" w:hAnsi="Arial" w:cs="Arial"/>
                <w:sz w:val="20"/>
                <w:szCs w:val="20"/>
                <w:lang w:val="nl-NL"/>
              </w:rPr>
              <w:t xml:space="preserve">(27)=285, </w:t>
            </w:r>
            <w:r w:rsidRPr="002107CC">
              <w:rPr>
                <w:rFonts w:ascii="Arial" w:hAnsi="Arial" w:cs="Arial"/>
                <w:i/>
                <w:sz w:val="20"/>
                <w:szCs w:val="20"/>
                <w:lang w:val="nl-NL"/>
              </w:rPr>
              <w:t>p</w:t>
            </w:r>
            <w:r w:rsidRPr="002107CC">
              <w:rPr>
                <w:rFonts w:ascii="Arial" w:hAnsi="Arial" w:cs="Arial"/>
                <w:sz w:val="20"/>
                <w:szCs w:val="20"/>
                <w:lang w:val="nl-NL"/>
              </w:rPr>
              <w:t>&lt;0.001</w:t>
            </w:r>
          </w:p>
        </w:tc>
        <w:tc>
          <w:tcPr>
            <w:tcW w:w="1984" w:type="dxa"/>
          </w:tcPr>
          <w:p w14:paraId="3B8575D3" w14:textId="1352ED22" w:rsidR="00AC0F81" w:rsidRPr="002107CC" w:rsidRDefault="006D0B77" w:rsidP="005D74A0">
            <w:pPr>
              <w:spacing w:after="0" w:line="240" w:lineRule="auto"/>
              <w:jc w:val="center"/>
              <w:rPr>
                <w:rFonts w:ascii="Arial" w:hAnsi="Arial" w:cs="Arial"/>
                <w:sz w:val="20"/>
                <w:szCs w:val="20"/>
                <w:lang w:val="nl-NL"/>
              </w:rPr>
            </w:pPr>
            <w:r w:rsidRPr="002107CC">
              <w:rPr>
                <w:rFonts w:ascii="Arial" w:hAnsi="Arial" w:cs="Arial"/>
                <w:sz w:val="20"/>
                <w:szCs w:val="20"/>
                <w:lang w:val="nl-NL"/>
              </w:rPr>
              <w:t>X</w:t>
            </w:r>
            <w:r w:rsidRPr="002107CC">
              <w:rPr>
                <w:rFonts w:ascii="Arial" w:hAnsi="Arial" w:cs="Arial"/>
                <w:sz w:val="20"/>
                <w:szCs w:val="20"/>
                <w:vertAlign w:val="superscript"/>
                <w:lang w:val="nl-NL"/>
              </w:rPr>
              <w:t>2</w:t>
            </w:r>
            <w:r w:rsidRPr="002107CC">
              <w:rPr>
                <w:rFonts w:ascii="Arial" w:hAnsi="Arial" w:cs="Arial"/>
                <w:sz w:val="20"/>
                <w:szCs w:val="20"/>
                <w:lang w:val="nl-NL"/>
              </w:rPr>
              <w:t xml:space="preserve">(27)=287, </w:t>
            </w:r>
            <w:r w:rsidRPr="002107CC">
              <w:rPr>
                <w:rFonts w:ascii="Arial" w:hAnsi="Arial" w:cs="Arial"/>
                <w:i/>
                <w:sz w:val="20"/>
                <w:szCs w:val="20"/>
                <w:lang w:val="nl-NL"/>
              </w:rPr>
              <w:t>p</w:t>
            </w:r>
            <w:r w:rsidRPr="002107CC">
              <w:rPr>
                <w:rFonts w:ascii="Arial" w:hAnsi="Arial" w:cs="Arial"/>
                <w:sz w:val="20"/>
                <w:szCs w:val="20"/>
                <w:lang w:val="nl-NL"/>
              </w:rPr>
              <w:t>&lt;0.001</w:t>
            </w:r>
          </w:p>
        </w:tc>
      </w:tr>
      <w:tr w:rsidR="00AC0F81" w:rsidRPr="002107CC" w14:paraId="74C6CDBC" w14:textId="0A05F094" w:rsidTr="00A11DBC">
        <w:tc>
          <w:tcPr>
            <w:tcW w:w="528" w:type="dxa"/>
          </w:tcPr>
          <w:p w14:paraId="63D16918" w14:textId="77777777" w:rsidR="00AC0F81" w:rsidRPr="002107CC" w:rsidRDefault="00AC0F81" w:rsidP="005D74A0">
            <w:pPr>
              <w:spacing w:after="0" w:line="240" w:lineRule="auto"/>
              <w:rPr>
                <w:rFonts w:ascii="Arial" w:hAnsi="Arial" w:cs="Arial"/>
                <w:b/>
                <w:sz w:val="20"/>
                <w:szCs w:val="20"/>
                <w:lang w:val="nl-NL"/>
              </w:rPr>
            </w:pPr>
          </w:p>
        </w:tc>
        <w:tc>
          <w:tcPr>
            <w:tcW w:w="4830" w:type="dxa"/>
            <w:gridSpan w:val="2"/>
          </w:tcPr>
          <w:p w14:paraId="73B9A4E4" w14:textId="304FC7D7" w:rsidR="00AC0F81" w:rsidRPr="002107CC" w:rsidRDefault="00AC0F81" w:rsidP="005D74A0">
            <w:pPr>
              <w:spacing w:after="0" w:line="240" w:lineRule="auto"/>
              <w:rPr>
                <w:rFonts w:ascii="Arial" w:hAnsi="Arial" w:cs="Arial"/>
                <w:sz w:val="20"/>
                <w:szCs w:val="20"/>
                <w:lang w:val="nl-NL"/>
              </w:rPr>
            </w:pPr>
            <w:r w:rsidRPr="002107CC">
              <w:rPr>
                <w:rFonts w:ascii="Arial" w:hAnsi="Arial" w:cs="Arial"/>
                <w:sz w:val="20"/>
                <w:szCs w:val="20"/>
                <w:lang w:val="nl-NL"/>
              </w:rPr>
              <w:t>Model 2 versus model 1</w:t>
            </w:r>
          </w:p>
        </w:tc>
        <w:tc>
          <w:tcPr>
            <w:tcW w:w="1985" w:type="dxa"/>
          </w:tcPr>
          <w:p w14:paraId="04095321" w14:textId="44A5B610" w:rsidR="00AC0F81" w:rsidRPr="002107CC" w:rsidRDefault="00AC0F81" w:rsidP="00433DED">
            <w:pPr>
              <w:spacing w:after="0" w:line="240" w:lineRule="auto"/>
              <w:jc w:val="center"/>
              <w:rPr>
                <w:rFonts w:ascii="Arial" w:hAnsi="Arial" w:cs="Arial"/>
                <w:sz w:val="20"/>
                <w:szCs w:val="20"/>
                <w:lang w:val="nl-NL"/>
              </w:rPr>
            </w:pPr>
            <w:r w:rsidRPr="002107CC">
              <w:rPr>
                <w:rFonts w:ascii="Arial" w:hAnsi="Arial" w:cs="Arial"/>
                <w:sz w:val="20"/>
                <w:szCs w:val="20"/>
                <w:lang w:val="nl-NL"/>
              </w:rPr>
              <w:t>X</w:t>
            </w:r>
            <w:r w:rsidRPr="002107CC">
              <w:rPr>
                <w:rFonts w:ascii="Arial" w:hAnsi="Arial" w:cs="Arial"/>
                <w:sz w:val="20"/>
                <w:szCs w:val="20"/>
                <w:vertAlign w:val="superscript"/>
                <w:lang w:val="nl-NL"/>
              </w:rPr>
              <w:t>2</w:t>
            </w:r>
            <w:r w:rsidRPr="002107CC">
              <w:rPr>
                <w:rFonts w:ascii="Arial" w:hAnsi="Arial" w:cs="Arial"/>
                <w:sz w:val="20"/>
                <w:szCs w:val="20"/>
                <w:lang w:val="nl-NL"/>
              </w:rPr>
              <w:t>(1)=28,</w:t>
            </w:r>
            <w:r w:rsidR="00433DED" w:rsidRPr="002107CC">
              <w:rPr>
                <w:rFonts w:ascii="Arial" w:hAnsi="Arial" w:cs="Arial"/>
                <w:sz w:val="20"/>
                <w:szCs w:val="20"/>
                <w:lang w:val="nl-NL"/>
              </w:rPr>
              <w:t xml:space="preserve"> </w:t>
            </w:r>
            <w:r w:rsidRPr="002107CC">
              <w:rPr>
                <w:rFonts w:ascii="Arial" w:hAnsi="Arial" w:cs="Arial"/>
                <w:i/>
                <w:sz w:val="20"/>
                <w:szCs w:val="20"/>
                <w:lang w:val="nl-NL"/>
              </w:rPr>
              <w:t>p</w:t>
            </w:r>
            <w:r w:rsidRPr="002107CC">
              <w:rPr>
                <w:rFonts w:ascii="Arial" w:hAnsi="Arial" w:cs="Arial"/>
                <w:sz w:val="20"/>
                <w:szCs w:val="20"/>
                <w:lang w:val="nl-NL"/>
              </w:rPr>
              <w:t>&lt;0.001</w:t>
            </w:r>
          </w:p>
        </w:tc>
        <w:tc>
          <w:tcPr>
            <w:tcW w:w="1984" w:type="dxa"/>
          </w:tcPr>
          <w:p w14:paraId="20EB17D6" w14:textId="22C959EE" w:rsidR="00AC0F81" w:rsidRPr="002107CC" w:rsidRDefault="006D0B77" w:rsidP="00893E68">
            <w:pPr>
              <w:spacing w:after="0" w:line="240" w:lineRule="auto"/>
              <w:jc w:val="center"/>
              <w:rPr>
                <w:rFonts w:ascii="Arial" w:hAnsi="Arial" w:cs="Arial"/>
                <w:sz w:val="20"/>
                <w:szCs w:val="20"/>
                <w:lang w:val="nl-NL"/>
              </w:rPr>
            </w:pPr>
            <w:r w:rsidRPr="002107CC">
              <w:rPr>
                <w:rFonts w:ascii="Arial" w:hAnsi="Arial" w:cs="Arial"/>
                <w:sz w:val="20"/>
                <w:szCs w:val="20"/>
                <w:lang w:val="nl-NL"/>
              </w:rPr>
              <w:t>X</w:t>
            </w:r>
            <w:r w:rsidRPr="002107CC">
              <w:rPr>
                <w:rFonts w:ascii="Arial" w:hAnsi="Arial" w:cs="Arial"/>
                <w:sz w:val="20"/>
                <w:szCs w:val="20"/>
                <w:vertAlign w:val="superscript"/>
                <w:lang w:val="nl-NL"/>
              </w:rPr>
              <w:t>2</w:t>
            </w:r>
            <w:r w:rsidRPr="002107CC">
              <w:rPr>
                <w:rFonts w:ascii="Arial" w:hAnsi="Arial" w:cs="Arial"/>
                <w:sz w:val="20"/>
                <w:szCs w:val="20"/>
                <w:lang w:val="nl-NL"/>
              </w:rPr>
              <w:t xml:space="preserve">(1)=57, </w:t>
            </w:r>
            <w:r w:rsidRPr="002107CC">
              <w:rPr>
                <w:rFonts w:ascii="Arial" w:hAnsi="Arial" w:cs="Arial"/>
                <w:i/>
                <w:sz w:val="20"/>
                <w:szCs w:val="20"/>
                <w:lang w:val="nl-NL"/>
              </w:rPr>
              <w:t>p</w:t>
            </w:r>
            <w:r w:rsidRPr="002107CC">
              <w:rPr>
                <w:rFonts w:ascii="Arial" w:hAnsi="Arial" w:cs="Arial"/>
                <w:sz w:val="20"/>
                <w:szCs w:val="20"/>
                <w:lang w:val="nl-NL"/>
              </w:rPr>
              <w:t>&lt;0.001</w:t>
            </w:r>
          </w:p>
        </w:tc>
      </w:tr>
      <w:tr w:rsidR="00AC0F81" w:rsidRPr="002107CC" w14:paraId="3412C266" w14:textId="75FE3DD0" w:rsidTr="00D64ACE">
        <w:tc>
          <w:tcPr>
            <w:tcW w:w="528" w:type="dxa"/>
          </w:tcPr>
          <w:p w14:paraId="4C01C8B9" w14:textId="77777777" w:rsidR="00AC0F81" w:rsidRPr="002107CC" w:rsidRDefault="00AC0F81" w:rsidP="005D74A0">
            <w:pPr>
              <w:spacing w:after="0" w:line="240" w:lineRule="auto"/>
              <w:rPr>
                <w:rFonts w:ascii="Arial" w:hAnsi="Arial" w:cs="Arial"/>
                <w:b/>
                <w:sz w:val="20"/>
                <w:szCs w:val="20"/>
                <w:lang w:val="nl-NL"/>
              </w:rPr>
            </w:pPr>
          </w:p>
        </w:tc>
        <w:tc>
          <w:tcPr>
            <w:tcW w:w="4830" w:type="dxa"/>
            <w:gridSpan w:val="2"/>
          </w:tcPr>
          <w:p w14:paraId="7B7E362C" w14:textId="7FB25466" w:rsidR="00AC0F81" w:rsidRPr="002107CC" w:rsidRDefault="00AC0F81" w:rsidP="005D74A0">
            <w:pPr>
              <w:spacing w:after="0" w:line="240" w:lineRule="auto"/>
              <w:rPr>
                <w:rFonts w:ascii="Arial" w:hAnsi="Arial" w:cs="Arial"/>
                <w:sz w:val="20"/>
                <w:szCs w:val="20"/>
                <w:lang w:val="nl-NL"/>
              </w:rPr>
            </w:pPr>
            <w:r w:rsidRPr="002107CC">
              <w:rPr>
                <w:rFonts w:ascii="Arial" w:hAnsi="Arial" w:cs="Arial"/>
                <w:sz w:val="20"/>
                <w:szCs w:val="20"/>
                <w:lang w:val="nl-NL"/>
              </w:rPr>
              <w:t>Model 3 versus model 2</w:t>
            </w:r>
          </w:p>
        </w:tc>
        <w:tc>
          <w:tcPr>
            <w:tcW w:w="1985" w:type="dxa"/>
          </w:tcPr>
          <w:p w14:paraId="03141268" w14:textId="35BCE742" w:rsidR="00AC0F81" w:rsidRPr="002107CC" w:rsidRDefault="00AC0F81" w:rsidP="005D74A0">
            <w:pPr>
              <w:spacing w:after="0" w:line="240" w:lineRule="auto"/>
              <w:jc w:val="center"/>
              <w:rPr>
                <w:rFonts w:ascii="Arial" w:hAnsi="Arial" w:cs="Arial"/>
                <w:sz w:val="20"/>
                <w:szCs w:val="20"/>
                <w:lang w:val="nl-NL"/>
              </w:rPr>
            </w:pPr>
            <w:r w:rsidRPr="002107CC">
              <w:rPr>
                <w:rFonts w:ascii="Arial" w:hAnsi="Arial" w:cs="Arial"/>
                <w:sz w:val="20"/>
                <w:szCs w:val="20"/>
                <w:lang w:val="nl-NL"/>
              </w:rPr>
              <w:t>X</w:t>
            </w:r>
            <w:r w:rsidRPr="002107CC">
              <w:rPr>
                <w:rFonts w:ascii="Arial" w:hAnsi="Arial" w:cs="Arial"/>
                <w:sz w:val="20"/>
                <w:szCs w:val="20"/>
                <w:vertAlign w:val="superscript"/>
                <w:lang w:val="nl-NL"/>
              </w:rPr>
              <w:t>2</w:t>
            </w:r>
            <w:r w:rsidRPr="002107CC">
              <w:rPr>
                <w:rFonts w:ascii="Arial" w:hAnsi="Arial" w:cs="Arial"/>
                <w:sz w:val="20"/>
                <w:szCs w:val="20"/>
                <w:lang w:val="nl-NL"/>
              </w:rPr>
              <w:t xml:space="preserve">(6)=217, </w:t>
            </w:r>
            <w:r w:rsidRPr="002107CC">
              <w:rPr>
                <w:rFonts w:ascii="Arial" w:hAnsi="Arial" w:cs="Arial"/>
                <w:i/>
                <w:sz w:val="20"/>
                <w:szCs w:val="20"/>
                <w:lang w:val="nl-NL"/>
              </w:rPr>
              <w:t>p</w:t>
            </w:r>
            <w:r w:rsidRPr="002107CC">
              <w:rPr>
                <w:rFonts w:ascii="Arial" w:hAnsi="Arial" w:cs="Arial"/>
                <w:sz w:val="20"/>
                <w:szCs w:val="20"/>
                <w:lang w:val="nl-NL"/>
              </w:rPr>
              <w:t>&lt;0.001</w:t>
            </w:r>
          </w:p>
        </w:tc>
        <w:tc>
          <w:tcPr>
            <w:tcW w:w="1984" w:type="dxa"/>
          </w:tcPr>
          <w:p w14:paraId="359642EF" w14:textId="5A9E1D8E" w:rsidR="00AC0F81" w:rsidRPr="002107CC" w:rsidRDefault="006D0B77" w:rsidP="005D74A0">
            <w:pPr>
              <w:spacing w:after="0" w:line="240" w:lineRule="auto"/>
              <w:jc w:val="center"/>
              <w:rPr>
                <w:rFonts w:ascii="Arial" w:hAnsi="Arial" w:cs="Arial"/>
                <w:sz w:val="20"/>
                <w:szCs w:val="20"/>
              </w:rPr>
            </w:pPr>
            <w:r w:rsidRPr="002107CC">
              <w:rPr>
                <w:rFonts w:ascii="Arial" w:hAnsi="Arial" w:cs="Arial"/>
                <w:sz w:val="20"/>
                <w:szCs w:val="20"/>
              </w:rPr>
              <w:t>X</w:t>
            </w:r>
            <w:r w:rsidRPr="002107CC">
              <w:rPr>
                <w:rFonts w:ascii="Arial" w:hAnsi="Arial" w:cs="Arial"/>
                <w:sz w:val="20"/>
                <w:szCs w:val="20"/>
                <w:vertAlign w:val="superscript"/>
              </w:rPr>
              <w:t>2</w:t>
            </w:r>
            <w:r w:rsidRPr="002107CC">
              <w:rPr>
                <w:rFonts w:ascii="Arial" w:hAnsi="Arial" w:cs="Arial"/>
                <w:sz w:val="20"/>
                <w:szCs w:val="20"/>
              </w:rPr>
              <w:t xml:space="preserve">(6)=199, </w:t>
            </w:r>
            <w:r w:rsidRPr="002107CC">
              <w:rPr>
                <w:rFonts w:ascii="Arial" w:hAnsi="Arial" w:cs="Arial"/>
                <w:i/>
                <w:sz w:val="20"/>
                <w:szCs w:val="20"/>
              </w:rPr>
              <w:t>p</w:t>
            </w:r>
            <w:r w:rsidRPr="002107CC">
              <w:rPr>
                <w:rFonts w:ascii="Arial" w:hAnsi="Arial" w:cs="Arial"/>
                <w:sz w:val="20"/>
                <w:szCs w:val="20"/>
              </w:rPr>
              <w:t>&lt;0.001</w:t>
            </w:r>
          </w:p>
        </w:tc>
      </w:tr>
      <w:tr w:rsidR="00AC0F81" w:rsidRPr="002107CC" w14:paraId="7B882065" w14:textId="609293BA" w:rsidTr="00D64ACE">
        <w:tc>
          <w:tcPr>
            <w:tcW w:w="528" w:type="dxa"/>
            <w:tcBorders>
              <w:bottom w:val="single" w:sz="4" w:space="0" w:color="auto"/>
            </w:tcBorders>
          </w:tcPr>
          <w:p w14:paraId="4EB899C0" w14:textId="77777777" w:rsidR="00AC0F81" w:rsidRPr="002107CC" w:rsidRDefault="00AC0F81" w:rsidP="005D74A0">
            <w:pPr>
              <w:spacing w:after="0" w:line="240" w:lineRule="auto"/>
              <w:rPr>
                <w:rFonts w:ascii="Arial" w:hAnsi="Arial" w:cs="Arial"/>
                <w:b/>
                <w:sz w:val="20"/>
                <w:szCs w:val="20"/>
              </w:rPr>
            </w:pPr>
          </w:p>
        </w:tc>
        <w:tc>
          <w:tcPr>
            <w:tcW w:w="4830" w:type="dxa"/>
            <w:gridSpan w:val="2"/>
            <w:tcBorders>
              <w:bottom w:val="single" w:sz="4" w:space="0" w:color="auto"/>
            </w:tcBorders>
          </w:tcPr>
          <w:p w14:paraId="1AEF2B4D" w14:textId="775CD053" w:rsidR="00AC0F81" w:rsidRPr="002107CC" w:rsidRDefault="00AC0F81" w:rsidP="005D74A0">
            <w:pPr>
              <w:spacing w:after="0" w:line="240" w:lineRule="auto"/>
              <w:rPr>
                <w:rFonts w:ascii="Arial" w:hAnsi="Arial" w:cs="Arial"/>
                <w:sz w:val="20"/>
                <w:szCs w:val="20"/>
              </w:rPr>
            </w:pPr>
            <w:r w:rsidRPr="002107CC">
              <w:rPr>
                <w:rFonts w:ascii="Arial" w:hAnsi="Arial" w:cs="Arial"/>
                <w:sz w:val="20"/>
                <w:szCs w:val="20"/>
              </w:rPr>
              <w:t>Model 4 versus model 3</w:t>
            </w:r>
          </w:p>
        </w:tc>
        <w:tc>
          <w:tcPr>
            <w:tcW w:w="1985" w:type="dxa"/>
            <w:tcBorders>
              <w:bottom w:val="single" w:sz="4" w:space="0" w:color="auto"/>
            </w:tcBorders>
          </w:tcPr>
          <w:p w14:paraId="2C3EAD39" w14:textId="24465184" w:rsidR="00AC0F81" w:rsidRPr="002107CC" w:rsidRDefault="00AC0F81" w:rsidP="00433DED">
            <w:pPr>
              <w:spacing w:after="0" w:line="240" w:lineRule="auto"/>
              <w:jc w:val="center"/>
              <w:rPr>
                <w:rFonts w:ascii="Arial" w:hAnsi="Arial" w:cs="Arial"/>
                <w:sz w:val="20"/>
                <w:szCs w:val="20"/>
              </w:rPr>
            </w:pPr>
            <w:r w:rsidRPr="002107CC">
              <w:rPr>
                <w:rFonts w:ascii="Arial" w:hAnsi="Arial" w:cs="Arial"/>
                <w:sz w:val="20"/>
                <w:szCs w:val="20"/>
              </w:rPr>
              <w:t>X</w:t>
            </w:r>
            <w:r w:rsidRPr="002107CC">
              <w:rPr>
                <w:rFonts w:ascii="Arial" w:hAnsi="Arial" w:cs="Arial"/>
                <w:sz w:val="20"/>
                <w:szCs w:val="20"/>
                <w:vertAlign w:val="superscript"/>
              </w:rPr>
              <w:t>2</w:t>
            </w:r>
            <w:r w:rsidRPr="002107CC">
              <w:rPr>
                <w:rFonts w:ascii="Arial" w:hAnsi="Arial" w:cs="Arial"/>
                <w:sz w:val="20"/>
                <w:szCs w:val="20"/>
              </w:rPr>
              <w:t xml:space="preserve">(5)=8, </w:t>
            </w:r>
            <w:r w:rsidRPr="002107CC">
              <w:rPr>
                <w:rFonts w:ascii="Arial" w:hAnsi="Arial" w:cs="Arial"/>
                <w:i/>
                <w:sz w:val="20"/>
                <w:szCs w:val="20"/>
              </w:rPr>
              <w:t>p</w:t>
            </w:r>
            <w:r w:rsidRPr="002107CC">
              <w:rPr>
                <w:rFonts w:ascii="Arial" w:hAnsi="Arial" w:cs="Arial"/>
                <w:sz w:val="20"/>
                <w:szCs w:val="20"/>
              </w:rPr>
              <w:t>=0.14</w:t>
            </w:r>
          </w:p>
        </w:tc>
        <w:tc>
          <w:tcPr>
            <w:tcW w:w="1984" w:type="dxa"/>
            <w:tcBorders>
              <w:bottom w:val="single" w:sz="4" w:space="0" w:color="auto"/>
            </w:tcBorders>
          </w:tcPr>
          <w:p w14:paraId="723A3CA8" w14:textId="25406800" w:rsidR="00AC0F81" w:rsidRPr="002107CC" w:rsidRDefault="006D0B77" w:rsidP="006D0B77">
            <w:pPr>
              <w:spacing w:after="0" w:line="240" w:lineRule="auto"/>
              <w:jc w:val="center"/>
              <w:rPr>
                <w:rFonts w:ascii="Arial" w:hAnsi="Arial" w:cs="Arial"/>
                <w:sz w:val="20"/>
                <w:szCs w:val="20"/>
              </w:rPr>
            </w:pPr>
            <w:r w:rsidRPr="002107CC">
              <w:rPr>
                <w:rFonts w:ascii="Arial" w:hAnsi="Arial" w:cs="Arial"/>
                <w:sz w:val="20"/>
                <w:szCs w:val="20"/>
              </w:rPr>
              <w:t>X</w:t>
            </w:r>
            <w:r w:rsidRPr="002107CC">
              <w:rPr>
                <w:rFonts w:ascii="Arial" w:hAnsi="Arial" w:cs="Arial"/>
                <w:sz w:val="20"/>
                <w:szCs w:val="20"/>
                <w:vertAlign w:val="superscript"/>
              </w:rPr>
              <w:t>2</w:t>
            </w:r>
            <w:r w:rsidRPr="002107CC">
              <w:rPr>
                <w:rFonts w:ascii="Arial" w:hAnsi="Arial" w:cs="Arial"/>
                <w:sz w:val="20"/>
                <w:szCs w:val="20"/>
              </w:rPr>
              <w:t xml:space="preserve">(5)=6, </w:t>
            </w:r>
            <w:r w:rsidRPr="002107CC">
              <w:rPr>
                <w:rFonts w:ascii="Arial" w:hAnsi="Arial" w:cs="Arial"/>
                <w:i/>
                <w:sz w:val="20"/>
                <w:szCs w:val="20"/>
              </w:rPr>
              <w:t>p</w:t>
            </w:r>
            <w:r w:rsidRPr="002107CC">
              <w:rPr>
                <w:rFonts w:ascii="Arial" w:hAnsi="Arial" w:cs="Arial"/>
                <w:sz w:val="20"/>
                <w:szCs w:val="20"/>
              </w:rPr>
              <w:t>=0.35</w:t>
            </w:r>
          </w:p>
        </w:tc>
      </w:tr>
    </w:tbl>
    <w:p w14:paraId="06D05D07" w14:textId="0B8020C7" w:rsidR="00D64ACE" w:rsidRPr="002107CC" w:rsidRDefault="00D64ACE" w:rsidP="00D64ACE">
      <w:pPr>
        <w:spacing w:after="0" w:line="240" w:lineRule="auto"/>
        <w:ind w:left="567"/>
        <w:rPr>
          <w:rFonts w:ascii="Arial" w:hAnsi="Arial" w:cs="Arial"/>
          <w:sz w:val="20"/>
          <w:szCs w:val="20"/>
        </w:rPr>
      </w:pPr>
      <w:r w:rsidRPr="002107CC">
        <w:rPr>
          <w:rFonts w:ascii="Arial" w:hAnsi="Arial" w:cs="Arial"/>
          <w:sz w:val="20"/>
          <w:szCs w:val="20"/>
        </w:rPr>
        <w:t xml:space="preserve">Values are OR (95% </w:t>
      </w:r>
      <w:r w:rsidR="008F07A3">
        <w:rPr>
          <w:rFonts w:ascii="Arial" w:hAnsi="Arial" w:cs="Arial"/>
          <w:sz w:val="20"/>
          <w:szCs w:val="20"/>
        </w:rPr>
        <w:t xml:space="preserve">CI); Ref = reference category; </w:t>
      </w:r>
      <w:r w:rsidR="008F07A3">
        <w:rPr>
          <w:rFonts w:ascii="Arial" w:hAnsi="Arial" w:cs="Arial"/>
          <w:sz w:val="20"/>
          <w:szCs w:val="20"/>
          <w:vertAlign w:val="superscript"/>
        </w:rPr>
        <w:t>a</w:t>
      </w:r>
      <w:r w:rsidRPr="002107CC">
        <w:rPr>
          <w:rFonts w:ascii="Arial" w:hAnsi="Arial" w:cs="Arial"/>
          <w:sz w:val="20"/>
          <w:szCs w:val="20"/>
        </w:rPr>
        <w:t xml:space="preserve"> </w:t>
      </w:r>
      <w:r w:rsidRPr="002107CC">
        <w:rPr>
          <w:rFonts w:ascii="Arial" w:hAnsi="Arial" w:cs="Arial"/>
          <w:i/>
          <w:sz w:val="20"/>
          <w:szCs w:val="20"/>
        </w:rPr>
        <w:t>p</w:t>
      </w:r>
      <w:r w:rsidRPr="002107CC">
        <w:rPr>
          <w:rFonts w:ascii="Arial" w:hAnsi="Arial" w:cs="Arial"/>
          <w:sz w:val="20"/>
          <w:szCs w:val="20"/>
        </w:rPr>
        <w:t xml:space="preserve">&lt;0.05; </w:t>
      </w:r>
      <w:r w:rsidR="00513F20">
        <w:rPr>
          <w:rFonts w:ascii="Arial" w:hAnsi="Arial" w:cs="Arial"/>
          <w:sz w:val="20"/>
          <w:szCs w:val="20"/>
          <w:vertAlign w:val="superscript"/>
        </w:rPr>
        <w:t>b</w:t>
      </w:r>
      <w:r w:rsidRPr="002107CC">
        <w:rPr>
          <w:rFonts w:ascii="Arial" w:hAnsi="Arial" w:cs="Arial"/>
          <w:sz w:val="20"/>
          <w:szCs w:val="20"/>
        </w:rPr>
        <w:t xml:space="preserve"> </w:t>
      </w:r>
      <w:r w:rsidRPr="002107CC">
        <w:rPr>
          <w:rFonts w:ascii="Arial" w:hAnsi="Arial" w:cs="Arial"/>
          <w:i/>
          <w:sz w:val="20"/>
          <w:szCs w:val="20"/>
        </w:rPr>
        <w:t>p</w:t>
      </w:r>
      <w:r w:rsidRPr="002107CC">
        <w:rPr>
          <w:rFonts w:ascii="Arial" w:hAnsi="Arial" w:cs="Arial"/>
          <w:sz w:val="20"/>
          <w:szCs w:val="20"/>
        </w:rPr>
        <w:t xml:space="preserve">&lt;0.01; </w:t>
      </w:r>
      <w:r w:rsidR="00513F20">
        <w:rPr>
          <w:rFonts w:ascii="Arial" w:hAnsi="Arial" w:cs="Arial"/>
          <w:sz w:val="20"/>
          <w:szCs w:val="20"/>
          <w:vertAlign w:val="superscript"/>
        </w:rPr>
        <w:t>c</w:t>
      </w:r>
      <w:r w:rsidR="001B0531">
        <w:rPr>
          <w:rFonts w:ascii="Arial" w:hAnsi="Arial" w:cs="Arial"/>
          <w:sz w:val="20"/>
          <w:szCs w:val="20"/>
          <w:vertAlign w:val="superscript"/>
        </w:rPr>
        <w:t xml:space="preserve"> </w:t>
      </w:r>
      <w:r w:rsidRPr="002107CC">
        <w:rPr>
          <w:rFonts w:ascii="Arial" w:hAnsi="Arial" w:cs="Arial"/>
          <w:i/>
          <w:sz w:val="20"/>
          <w:szCs w:val="20"/>
        </w:rPr>
        <w:t>p</w:t>
      </w:r>
      <w:r w:rsidRPr="002107CC">
        <w:rPr>
          <w:rFonts w:ascii="Arial" w:hAnsi="Arial" w:cs="Arial"/>
          <w:sz w:val="20"/>
          <w:szCs w:val="20"/>
        </w:rPr>
        <w:t xml:space="preserve">&lt;0.001; </w:t>
      </w:r>
      <w:r w:rsidR="001B0531">
        <w:rPr>
          <w:rFonts w:ascii="Arial" w:hAnsi="Arial" w:cs="Arial"/>
          <w:sz w:val="20"/>
          <w:szCs w:val="20"/>
          <w:vertAlign w:val="superscript"/>
        </w:rPr>
        <w:t>d</w:t>
      </w:r>
      <w:r w:rsidR="004345A2" w:rsidRPr="002107CC">
        <w:rPr>
          <w:rFonts w:ascii="Arial" w:hAnsi="Arial" w:cs="Arial"/>
          <w:sz w:val="20"/>
          <w:szCs w:val="20"/>
          <w:vertAlign w:val="superscript"/>
        </w:rPr>
        <w:t xml:space="preserve"> </w:t>
      </w:r>
      <w:r w:rsidRPr="002107CC">
        <w:rPr>
          <w:rFonts w:ascii="Arial" w:hAnsi="Arial" w:cs="Arial"/>
          <w:sz w:val="20"/>
          <w:szCs w:val="20"/>
        </w:rPr>
        <w:t xml:space="preserve">Individual country coefficients not reported for the sake of parsimony; </w:t>
      </w:r>
      <w:r w:rsidR="001B0531">
        <w:rPr>
          <w:rFonts w:ascii="Arial" w:hAnsi="Arial" w:cs="Arial"/>
          <w:sz w:val="20"/>
          <w:szCs w:val="20"/>
          <w:vertAlign w:val="superscript"/>
        </w:rPr>
        <w:t>e</w:t>
      </w:r>
      <w:r w:rsidR="004345A2" w:rsidRPr="002107CC">
        <w:rPr>
          <w:rFonts w:ascii="Arial" w:hAnsi="Arial" w:cs="Arial"/>
          <w:sz w:val="20"/>
          <w:szCs w:val="20"/>
          <w:vertAlign w:val="superscript"/>
        </w:rPr>
        <w:t xml:space="preserve"> </w:t>
      </w:r>
      <w:r w:rsidRPr="002107CC">
        <w:rPr>
          <w:rFonts w:ascii="Arial" w:hAnsi="Arial" w:cs="Arial"/>
          <w:sz w:val="20"/>
          <w:szCs w:val="20"/>
        </w:rPr>
        <w:t>Missing values entered as separate category (not shown).</w:t>
      </w:r>
    </w:p>
    <w:p w14:paraId="028D95B0" w14:textId="77777777" w:rsidR="00D64ACE" w:rsidRPr="002107CC" w:rsidRDefault="00D64ACE" w:rsidP="00D64ACE">
      <w:pPr>
        <w:spacing w:after="0" w:line="240" w:lineRule="auto"/>
        <w:ind w:left="567"/>
        <w:rPr>
          <w:rFonts w:ascii="Arial" w:hAnsi="Arial" w:cs="Arial"/>
          <w:sz w:val="20"/>
          <w:szCs w:val="20"/>
          <w:lang w:val="de-DE"/>
        </w:rPr>
      </w:pPr>
      <w:r w:rsidRPr="002107CC">
        <w:rPr>
          <w:rFonts w:ascii="Arial" w:hAnsi="Arial" w:cs="Arial"/>
          <w:sz w:val="20"/>
          <w:szCs w:val="20"/>
          <w:lang w:val="de-DE"/>
        </w:rPr>
        <w:t xml:space="preserve">Model 1: Demographics; </w:t>
      </w:r>
    </w:p>
    <w:p w14:paraId="0CB420A3" w14:textId="77777777" w:rsidR="00D64ACE" w:rsidRPr="002107CC" w:rsidRDefault="00D64ACE" w:rsidP="00D64ACE">
      <w:pPr>
        <w:spacing w:after="0" w:line="240" w:lineRule="auto"/>
        <w:ind w:left="567"/>
        <w:rPr>
          <w:rFonts w:ascii="Arial" w:hAnsi="Arial" w:cs="Arial"/>
          <w:sz w:val="20"/>
          <w:szCs w:val="20"/>
          <w:lang w:val="de-DE"/>
        </w:rPr>
      </w:pPr>
      <w:r w:rsidRPr="002107CC">
        <w:rPr>
          <w:rFonts w:ascii="Arial" w:hAnsi="Arial" w:cs="Arial"/>
          <w:sz w:val="20"/>
          <w:szCs w:val="20"/>
          <w:lang w:val="de-DE"/>
        </w:rPr>
        <w:t>Model 2: Demographics + diabetes treatment;</w:t>
      </w:r>
    </w:p>
    <w:p w14:paraId="7554BA52" w14:textId="77777777" w:rsidR="00D64ACE" w:rsidRPr="002107CC" w:rsidRDefault="00D64ACE" w:rsidP="00D64ACE">
      <w:pPr>
        <w:spacing w:after="0" w:line="240" w:lineRule="auto"/>
        <w:ind w:left="567"/>
        <w:rPr>
          <w:rFonts w:ascii="Arial" w:hAnsi="Arial" w:cs="Arial"/>
          <w:sz w:val="20"/>
          <w:szCs w:val="20"/>
        </w:rPr>
      </w:pPr>
      <w:r w:rsidRPr="002107CC">
        <w:rPr>
          <w:rFonts w:ascii="Arial" w:hAnsi="Arial" w:cs="Arial"/>
          <w:sz w:val="20"/>
          <w:szCs w:val="20"/>
        </w:rPr>
        <w:lastRenderedPageBreak/>
        <w:t>Model 3: Demographics + diabetes treatment + frequency of hypoglycemic events;</w:t>
      </w:r>
    </w:p>
    <w:p w14:paraId="4E7CD9F5" w14:textId="77777777" w:rsidR="00D64ACE" w:rsidRPr="002107CC" w:rsidRDefault="00D64ACE" w:rsidP="00D64ACE">
      <w:pPr>
        <w:spacing w:after="0" w:line="240" w:lineRule="auto"/>
        <w:ind w:left="567"/>
        <w:rPr>
          <w:rFonts w:ascii="Arial" w:hAnsi="Arial" w:cs="Arial"/>
          <w:sz w:val="20"/>
          <w:szCs w:val="20"/>
        </w:rPr>
      </w:pPr>
      <w:r w:rsidRPr="002107CC">
        <w:rPr>
          <w:rFonts w:ascii="Arial" w:hAnsi="Arial" w:cs="Arial"/>
          <w:sz w:val="20"/>
          <w:szCs w:val="20"/>
        </w:rPr>
        <w:t>Model 4: Demographics + diabetes treatment + frequency of hypoglycemic events + hypoglycemia self-efficacy.</w:t>
      </w:r>
    </w:p>
    <w:p w14:paraId="6DA4F8C7" w14:textId="77777777" w:rsidR="00C80654" w:rsidRPr="002107CC" w:rsidRDefault="00C80654" w:rsidP="00163A71">
      <w:pPr>
        <w:spacing w:after="0" w:line="240" w:lineRule="auto"/>
        <w:rPr>
          <w:rFonts w:ascii="Arial" w:hAnsi="Arial" w:cs="Arial"/>
          <w:sz w:val="20"/>
          <w:szCs w:val="20"/>
        </w:rPr>
        <w:sectPr w:rsidR="00C80654" w:rsidRPr="002107CC" w:rsidSect="00C80654">
          <w:pgSz w:w="12240" w:h="15840"/>
          <w:pgMar w:top="1440" w:right="1440" w:bottom="1440" w:left="1440" w:header="709" w:footer="709" w:gutter="0"/>
          <w:cols w:space="708"/>
          <w:docGrid w:linePitch="360"/>
        </w:sectPr>
      </w:pPr>
    </w:p>
    <w:p w14:paraId="68A07552" w14:textId="01560A26" w:rsidR="009779C7" w:rsidRPr="002107CC" w:rsidRDefault="009779C7" w:rsidP="009779C7">
      <w:pPr>
        <w:rPr>
          <w:rFonts w:ascii="Arial" w:hAnsi="Arial" w:cs="Arial"/>
          <w:sz w:val="20"/>
          <w:szCs w:val="20"/>
        </w:rPr>
      </w:pPr>
    </w:p>
    <w:tbl>
      <w:tblPr>
        <w:tblW w:w="12900" w:type="dxa"/>
        <w:tblInd w:w="562" w:type="dxa"/>
        <w:tblLayout w:type="fixed"/>
        <w:tblLook w:val="04A0" w:firstRow="1" w:lastRow="0" w:firstColumn="1" w:lastColumn="0" w:noHBand="0" w:noVBand="1"/>
      </w:tblPr>
      <w:tblGrid>
        <w:gridCol w:w="284"/>
        <w:gridCol w:w="283"/>
        <w:gridCol w:w="4247"/>
        <w:gridCol w:w="2021"/>
        <w:gridCol w:w="2022"/>
        <w:gridCol w:w="2021"/>
        <w:gridCol w:w="2022"/>
      </w:tblGrid>
      <w:tr w:rsidR="009779C7" w:rsidRPr="002107CC" w14:paraId="1773738A" w14:textId="77777777" w:rsidTr="005D74A0">
        <w:tc>
          <w:tcPr>
            <w:tcW w:w="12900" w:type="dxa"/>
            <w:gridSpan w:val="7"/>
            <w:tcBorders>
              <w:bottom w:val="single" w:sz="4" w:space="0" w:color="auto"/>
            </w:tcBorders>
          </w:tcPr>
          <w:p w14:paraId="6EC1AF6A" w14:textId="0C975EE5" w:rsidR="009779C7" w:rsidRPr="002107CC" w:rsidRDefault="009779C7" w:rsidP="00F71FDE">
            <w:pPr>
              <w:spacing w:after="0" w:line="240" w:lineRule="auto"/>
              <w:rPr>
                <w:rFonts w:ascii="Arial" w:hAnsi="Arial" w:cs="Arial"/>
                <w:b/>
                <w:sz w:val="20"/>
                <w:szCs w:val="20"/>
                <w:vertAlign w:val="superscript"/>
              </w:rPr>
            </w:pPr>
            <w:r w:rsidRPr="002107CC">
              <w:rPr>
                <w:rFonts w:ascii="Arial" w:hAnsi="Arial" w:cs="Arial"/>
                <w:b/>
                <w:sz w:val="20"/>
                <w:szCs w:val="20"/>
              </w:rPr>
              <w:t xml:space="preserve">Table 4 </w:t>
            </w:r>
            <w:r w:rsidRPr="002107CC">
              <w:rPr>
                <w:rFonts w:ascii="Arial" w:hAnsi="Arial" w:cs="Arial"/>
                <w:sz w:val="20"/>
                <w:szCs w:val="20"/>
              </w:rPr>
              <w:t>Ordinal regression analyses</w:t>
            </w:r>
            <w:r w:rsidR="00DF7A1D" w:rsidRPr="002107CC">
              <w:rPr>
                <w:rFonts w:ascii="Arial" w:hAnsi="Arial" w:cs="Arial"/>
                <w:sz w:val="20"/>
                <w:szCs w:val="20"/>
              </w:rPr>
              <w:t xml:space="preserve"> (for arguments, visits, frustration)</w:t>
            </w:r>
            <w:r w:rsidR="00DD1A1E" w:rsidRPr="002107CC">
              <w:rPr>
                <w:rFonts w:ascii="Arial" w:hAnsi="Arial" w:cs="Arial"/>
                <w:sz w:val="20"/>
                <w:szCs w:val="20"/>
              </w:rPr>
              <w:t xml:space="preserve"> and linear regression analysis</w:t>
            </w:r>
            <w:r w:rsidR="00DF7A1D" w:rsidRPr="002107CC">
              <w:rPr>
                <w:rFonts w:ascii="Arial" w:hAnsi="Arial" w:cs="Arial"/>
                <w:sz w:val="20"/>
                <w:szCs w:val="20"/>
              </w:rPr>
              <w:t xml:space="preserve"> (for involvement)</w:t>
            </w:r>
            <w:r w:rsidRPr="002107CC">
              <w:rPr>
                <w:rFonts w:ascii="Arial" w:hAnsi="Arial" w:cs="Arial"/>
                <w:sz w:val="20"/>
                <w:szCs w:val="20"/>
              </w:rPr>
              <w:t xml:space="preserve"> examining the association between family member </w:t>
            </w:r>
            <w:r w:rsidR="00270A68">
              <w:rPr>
                <w:rFonts w:ascii="Arial" w:hAnsi="Arial" w:cs="Arial"/>
                <w:sz w:val="20"/>
                <w:szCs w:val="20"/>
              </w:rPr>
              <w:t xml:space="preserve">overall </w:t>
            </w:r>
            <w:r w:rsidR="00F71FDE" w:rsidRPr="00F71FDE">
              <w:rPr>
                <w:rFonts w:ascii="Arial" w:hAnsi="Arial" w:cs="Arial"/>
                <w:sz w:val="20"/>
                <w:szCs w:val="20"/>
                <w:highlight w:val="yellow"/>
              </w:rPr>
              <w:t xml:space="preserve">worries about </w:t>
            </w:r>
            <w:r w:rsidRPr="00F71FDE">
              <w:rPr>
                <w:rFonts w:ascii="Arial" w:hAnsi="Arial" w:cs="Arial"/>
                <w:sz w:val="20"/>
                <w:szCs w:val="20"/>
                <w:highlight w:val="yellow"/>
              </w:rPr>
              <w:t>hypoglycemia</w:t>
            </w:r>
            <w:r w:rsidRPr="002107CC">
              <w:rPr>
                <w:rFonts w:ascii="Arial" w:hAnsi="Arial" w:cs="Arial"/>
                <w:sz w:val="20"/>
                <w:szCs w:val="20"/>
              </w:rPr>
              <w:t xml:space="preserve"> and </w:t>
            </w:r>
            <w:r w:rsidR="007A3A89" w:rsidRPr="002107CC">
              <w:rPr>
                <w:rFonts w:ascii="Arial" w:hAnsi="Arial" w:cs="Arial"/>
                <w:sz w:val="20"/>
                <w:szCs w:val="20"/>
              </w:rPr>
              <w:t>support</w:t>
            </w:r>
            <w:r w:rsidR="00C71AC1">
              <w:rPr>
                <w:rFonts w:ascii="Arial" w:hAnsi="Arial" w:cs="Arial"/>
                <w:sz w:val="20"/>
                <w:szCs w:val="20"/>
              </w:rPr>
              <w:t xml:space="preserve"> outcomes</w:t>
            </w:r>
            <w:r w:rsidR="00A3600F">
              <w:rPr>
                <w:rFonts w:ascii="Arial" w:hAnsi="Arial" w:cs="Arial"/>
                <w:sz w:val="20"/>
                <w:szCs w:val="20"/>
              </w:rPr>
              <w:t xml:space="preserve"> </w:t>
            </w:r>
            <w:r w:rsidR="000D6390">
              <w:rPr>
                <w:rFonts w:ascii="Arial" w:hAnsi="Arial" w:cs="Arial"/>
                <w:sz w:val="20"/>
                <w:szCs w:val="20"/>
                <w:vertAlign w:val="superscript"/>
              </w:rPr>
              <w:t>d</w:t>
            </w:r>
          </w:p>
        </w:tc>
      </w:tr>
      <w:tr w:rsidR="009779C7" w:rsidRPr="002107CC" w14:paraId="0A155423" w14:textId="77777777" w:rsidTr="005D74A0">
        <w:tc>
          <w:tcPr>
            <w:tcW w:w="4814" w:type="dxa"/>
            <w:gridSpan w:val="3"/>
            <w:tcBorders>
              <w:top w:val="single" w:sz="4" w:space="0" w:color="auto"/>
              <w:bottom w:val="single" w:sz="4" w:space="0" w:color="auto"/>
            </w:tcBorders>
          </w:tcPr>
          <w:p w14:paraId="43243CB1" w14:textId="77777777" w:rsidR="009779C7" w:rsidRPr="002107CC" w:rsidRDefault="009779C7" w:rsidP="005D74A0">
            <w:pPr>
              <w:spacing w:after="0" w:line="240" w:lineRule="auto"/>
              <w:jc w:val="center"/>
              <w:rPr>
                <w:rFonts w:ascii="Arial" w:hAnsi="Arial" w:cs="Arial"/>
                <w:b/>
                <w:sz w:val="20"/>
                <w:szCs w:val="20"/>
              </w:rPr>
            </w:pPr>
          </w:p>
        </w:tc>
        <w:tc>
          <w:tcPr>
            <w:tcW w:w="2021" w:type="dxa"/>
            <w:tcBorders>
              <w:top w:val="single" w:sz="4" w:space="0" w:color="auto"/>
              <w:bottom w:val="single" w:sz="4" w:space="0" w:color="auto"/>
            </w:tcBorders>
          </w:tcPr>
          <w:p w14:paraId="603917AF" w14:textId="77777777" w:rsidR="009779C7" w:rsidRPr="002107CC" w:rsidRDefault="009779C7" w:rsidP="005D74A0">
            <w:pPr>
              <w:spacing w:after="0" w:line="240" w:lineRule="auto"/>
              <w:jc w:val="center"/>
              <w:rPr>
                <w:rFonts w:ascii="Arial" w:hAnsi="Arial" w:cs="Arial"/>
                <w:b/>
                <w:sz w:val="20"/>
                <w:szCs w:val="20"/>
                <w:vertAlign w:val="superscript"/>
              </w:rPr>
            </w:pPr>
            <w:r w:rsidRPr="002107CC">
              <w:rPr>
                <w:rFonts w:ascii="Arial" w:hAnsi="Arial" w:cs="Arial"/>
                <w:b/>
                <w:sz w:val="20"/>
                <w:szCs w:val="20"/>
              </w:rPr>
              <w:t xml:space="preserve">Diabetes-related family arguments </w:t>
            </w:r>
          </w:p>
          <w:p w14:paraId="094E760F" w14:textId="1AFC28F8" w:rsidR="009779C7" w:rsidRPr="002107CC" w:rsidRDefault="009779C7" w:rsidP="005D74A0">
            <w:pPr>
              <w:spacing w:after="0" w:line="240" w:lineRule="auto"/>
              <w:jc w:val="center"/>
              <w:rPr>
                <w:rFonts w:ascii="Arial" w:hAnsi="Arial" w:cs="Arial"/>
                <w:b/>
                <w:sz w:val="20"/>
                <w:szCs w:val="20"/>
              </w:rPr>
            </w:pPr>
            <w:r w:rsidRPr="002107CC">
              <w:rPr>
                <w:rFonts w:ascii="Arial" w:hAnsi="Arial" w:cs="Arial"/>
                <w:b/>
                <w:sz w:val="20"/>
                <w:szCs w:val="20"/>
              </w:rPr>
              <w:t>(n=1</w:t>
            </w:r>
            <w:r w:rsidR="006E3EDC">
              <w:rPr>
                <w:rFonts w:ascii="Arial" w:hAnsi="Arial" w:cs="Arial"/>
                <w:b/>
                <w:sz w:val="20"/>
                <w:szCs w:val="20"/>
              </w:rPr>
              <w:t>,</w:t>
            </w:r>
            <w:r w:rsidRPr="002107CC">
              <w:rPr>
                <w:rFonts w:ascii="Arial" w:hAnsi="Arial" w:cs="Arial"/>
                <w:b/>
                <w:sz w:val="20"/>
                <w:szCs w:val="20"/>
              </w:rPr>
              <w:t>921)</w:t>
            </w:r>
          </w:p>
        </w:tc>
        <w:tc>
          <w:tcPr>
            <w:tcW w:w="2022" w:type="dxa"/>
            <w:tcBorders>
              <w:top w:val="single" w:sz="4" w:space="0" w:color="auto"/>
              <w:bottom w:val="single" w:sz="4" w:space="0" w:color="auto"/>
            </w:tcBorders>
          </w:tcPr>
          <w:p w14:paraId="2213DCFE" w14:textId="77777777" w:rsidR="009779C7" w:rsidRPr="002107CC" w:rsidRDefault="009779C7" w:rsidP="005D74A0">
            <w:pPr>
              <w:spacing w:after="0" w:line="240" w:lineRule="auto"/>
              <w:jc w:val="center"/>
              <w:rPr>
                <w:rFonts w:ascii="Arial" w:hAnsi="Arial" w:cs="Arial"/>
                <w:b/>
                <w:sz w:val="20"/>
                <w:szCs w:val="20"/>
              </w:rPr>
            </w:pPr>
            <w:r w:rsidRPr="002107CC">
              <w:rPr>
                <w:rFonts w:ascii="Arial" w:hAnsi="Arial" w:cs="Arial"/>
                <w:b/>
                <w:sz w:val="20"/>
                <w:szCs w:val="20"/>
              </w:rPr>
              <w:t xml:space="preserve">Attending health care provider visits </w:t>
            </w:r>
          </w:p>
          <w:p w14:paraId="6F11B0F2" w14:textId="56BC72FB" w:rsidR="009779C7" w:rsidRPr="002107CC" w:rsidRDefault="009779C7" w:rsidP="005D74A0">
            <w:pPr>
              <w:spacing w:after="0" w:line="240" w:lineRule="auto"/>
              <w:jc w:val="center"/>
              <w:rPr>
                <w:rFonts w:ascii="Arial" w:hAnsi="Arial" w:cs="Arial"/>
                <w:b/>
                <w:sz w:val="20"/>
                <w:szCs w:val="20"/>
              </w:rPr>
            </w:pPr>
            <w:r w:rsidRPr="002107CC">
              <w:rPr>
                <w:rFonts w:ascii="Arial" w:hAnsi="Arial" w:cs="Arial"/>
                <w:b/>
                <w:sz w:val="20"/>
                <w:szCs w:val="20"/>
              </w:rPr>
              <w:t>(n=1</w:t>
            </w:r>
            <w:r w:rsidR="006E3EDC">
              <w:rPr>
                <w:rFonts w:ascii="Arial" w:hAnsi="Arial" w:cs="Arial"/>
                <w:b/>
                <w:sz w:val="20"/>
                <w:szCs w:val="20"/>
              </w:rPr>
              <w:t>,</w:t>
            </w:r>
            <w:r w:rsidRPr="002107CC">
              <w:rPr>
                <w:rFonts w:ascii="Arial" w:hAnsi="Arial" w:cs="Arial"/>
                <w:b/>
                <w:sz w:val="20"/>
                <w:szCs w:val="20"/>
              </w:rPr>
              <w:t>981)</w:t>
            </w:r>
          </w:p>
        </w:tc>
        <w:tc>
          <w:tcPr>
            <w:tcW w:w="2021" w:type="dxa"/>
            <w:tcBorders>
              <w:top w:val="single" w:sz="4" w:space="0" w:color="auto"/>
              <w:bottom w:val="single" w:sz="4" w:space="0" w:color="auto"/>
            </w:tcBorders>
          </w:tcPr>
          <w:p w14:paraId="14BE285B" w14:textId="77777777" w:rsidR="009779C7" w:rsidRPr="002107CC" w:rsidRDefault="009779C7" w:rsidP="005D74A0">
            <w:pPr>
              <w:spacing w:after="0" w:line="240" w:lineRule="auto"/>
              <w:jc w:val="center"/>
              <w:rPr>
                <w:rFonts w:ascii="Arial" w:hAnsi="Arial" w:cs="Arial"/>
                <w:b/>
                <w:sz w:val="20"/>
                <w:szCs w:val="20"/>
              </w:rPr>
            </w:pPr>
            <w:r w:rsidRPr="002107CC">
              <w:rPr>
                <w:rFonts w:ascii="Arial" w:hAnsi="Arial" w:cs="Arial"/>
                <w:b/>
                <w:sz w:val="20"/>
                <w:szCs w:val="20"/>
              </w:rPr>
              <w:t xml:space="preserve">Frustration in providing helpful support </w:t>
            </w:r>
          </w:p>
          <w:p w14:paraId="5E1EE906" w14:textId="1693F811" w:rsidR="009779C7" w:rsidRPr="002107CC" w:rsidRDefault="009779C7" w:rsidP="005D74A0">
            <w:pPr>
              <w:spacing w:after="0" w:line="240" w:lineRule="auto"/>
              <w:jc w:val="center"/>
              <w:rPr>
                <w:rFonts w:ascii="Arial" w:hAnsi="Arial" w:cs="Arial"/>
                <w:b/>
                <w:sz w:val="20"/>
                <w:szCs w:val="20"/>
              </w:rPr>
            </w:pPr>
            <w:r w:rsidRPr="002107CC">
              <w:rPr>
                <w:rFonts w:ascii="Arial" w:hAnsi="Arial" w:cs="Arial"/>
                <w:b/>
                <w:sz w:val="20"/>
                <w:szCs w:val="20"/>
              </w:rPr>
              <w:t>(n=1</w:t>
            </w:r>
            <w:r w:rsidR="006E3EDC">
              <w:rPr>
                <w:rFonts w:ascii="Arial" w:hAnsi="Arial" w:cs="Arial"/>
                <w:b/>
                <w:sz w:val="20"/>
                <w:szCs w:val="20"/>
              </w:rPr>
              <w:t>,</w:t>
            </w:r>
            <w:r w:rsidRPr="002107CC">
              <w:rPr>
                <w:rFonts w:ascii="Arial" w:hAnsi="Arial" w:cs="Arial"/>
                <w:b/>
                <w:sz w:val="20"/>
                <w:szCs w:val="20"/>
              </w:rPr>
              <w:t>977)</w:t>
            </w:r>
          </w:p>
        </w:tc>
        <w:tc>
          <w:tcPr>
            <w:tcW w:w="2022" w:type="dxa"/>
            <w:tcBorders>
              <w:top w:val="single" w:sz="4" w:space="0" w:color="auto"/>
              <w:bottom w:val="single" w:sz="4" w:space="0" w:color="auto"/>
            </w:tcBorders>
          </w:tcPr>
          <w:p w14:paraId="62DE6D55" w14:textId="45A05D1F" w:rsidR="009779C7" w:rsidRPr="002107CC" w:rsidRDefault="009779C7" w:rsidP="005D74A0">
            <w:pPr>
              <w:spacing w:after="0" w:line="240" w:lineRule="auto"/>
              <w:jc w:val="center"/>
              <w:rPr>
                <w:rFonts w:ascii="Arial" w:hAnsi="Arial" w:cs="Arial"/>
                <w:b/>
                <w:sz w:val="20"/>
                <w:szCs w:val="20"/>
              </w:rPr>
            </w:pPr>
            <w:r w:rsidRPr="002107CC">
              <w:rPr>
                <w:rFonts w:ascii="Arial" w:hAnsi="Arial" w:cs="Arial"/>
                <w:b/>
                <w:sz w:val="20"/>
                <w:szCs w:val="20"/>
              </w:rPr>
              <w:t>Family member  involvement in diabetes care (n=1</w:t>
            </w:r>
            <w:r w:rsidR="006E3EDC">
              <w:rPr>
                <w:rFonts w:ascii="Arial" w:hAnsi="Arial" w:cs="Arial"/>
                <w:b/>
                <w:sz w:val="20"/>
                <w:szCs w:val="20"/>
              </w:rPr>
              <w:t>,</w:t>
            </w:r>
            <w:r w:rsidRPr="002107CC">
              <w:rPr>
                <w:rFonts w:ascii="Arial" w:hAnsi="Arial" w:cs="Arial"/>
                <w:b/>
                <w:sz w:val="20"/>
                <w:szCs w:val="20"/>
              </w:rPr>
              <w:t>593)</w:t>
            </w:r>
          </w:p>
        </w:tc>
      </w:tr>
      <w:tr w:rsidR="009779C7" w:rsidRPr="002107CC" w14:paraId="111F1206" w14:textId="77777777" w:rsidTr="005D74A0">
        <w:tc>
          <w:tcPr>
            <w:tcW w:w="284" w:type="dxa"/>
          </w:tcPr>
          <w:p w14:paraId="2BCD8AFC" w14:textId="77777777" w:rsidR="009779C7" w:rsidRPr="002107CC" w:rsidRDefault="009779C7" w:rsidP="005D74A0">
            <w:pPr>
              <w:spacing w:after="0" w:line="240" w:lineRule="auto"/>
              <w:rPr>
                <w:rFonts w:ascii="Arial" w:hAnsi="Arial" w:cs="Arial"/>
                <w:sz w:val="20"/>
                <w:szCs w:val="20"/>
              </w:rPr>
            </w:pPr>
          </w:p>
        </w:tc>
        <w:tc>
          <w:tcPr>
            <w:tcW w:w="4530" w:type="dxa"/>
            <w:gridSpan w:val="2"/>
          </w:tcPr>
          <w:p w14:paraId="0759BA4B"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Family member is female</w:t>
            </w:r>
          </w:p>
        </w:tc>
        <w:tc>
          <w:tcPr>
            <w:tcW w:w="2021" w:type="dxa"/>
          </w:tcPr>
          <w:p w14:paraId="184C936F" w14:textId="4A0680B6" w:rsidR="009779C7" w:rsidRPr="006D752E" w:rsidRDefault="006D752E" w:rsidP="005D74A0">
            <w:pPr>
              <w:spacing w:after="0" w:line="240" w:lineRule="auto"/>
              <w:jc w:val="center"/>
              <w:rPr>
                <w:rFonts w:ascii="Arial" w:hAnsi="Arial" w:cs="Arial"/>
                <w:sz w:val="20"/>
                <w:szCs w:val="20"/>
                <w:vertAlign w:val="superscript"/>
              </w:rPr>
            </w:pPr>
            <w:r>
              <w:rPr>
                <w:rFonts w:ascii="Arial" w:hAnsi="Arial" w:cs="Arial"/>
                <w:sz w:val="20"/>
                <w:szCs w:val="20"/>
              </w:rPr>
              <w:t>1.24 (1.02-1.51)</w:t>
            </w:r>
            <w:r>
              <w:rPr>
                <w:rFonts w:ascii="Arial" w:hAnsi="Arial" w:cs="Arial"/>
                <w:sz w:val="20"/>
                <w:szCs w:val="20"/>
                <w:vertAlign w:val="superscript"/>
              </w:rPr>
              <w:t>a</w:t>
            </w:r>
          </w:p>
        </w:tc>
        <w:tc>
          <w:tcPr>
            <w:tcW w:w="2022" w:type="dxa"/>
          </w:tcPr>
          <w:p w14:paraId="4CC0C80A"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1.17 (0.97-1.41)</w:t>
            </w:r>
          </w:p>
        </w:tc>
        <w:tc>
          <w:tcPr>
            <w:tcW w:w="2021" w:type="dxa"/>
          </w:tcPr>
          <w:p w14:paraId="1AC702C0"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0.87 (0.72-1.04)</w:t>
            </w:r>
          </w:p>
        </w:tc>
        <w:tc>
          <w:tcPr>
            <w:tcW w:w="2022" w:type="dxa"/>
          </w:tcPr>
          <w:p w14:paraId="5FC12E6E" w14:textId="22A35F7B"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0.13</w:t>
            </w:r>
            <w:r w:rsidR="00B13276">
              <w:rPr>
                <w:rFonts w:ascii="Arial" w:hAnsi="Arial" w:cs="Arial"/>
                <w:sz w:val="20"/>
                <w:szCs w:val="20"/>
                <w:vertAlign w:val="superscript"/>
              </w:rPr>
              <w:t>c</w:t>
            </w:r>
          </w:p>
        </w:tc>
      </w:tr>
      <w:tr w:rsidR="009779C7" w:rsidRPr="002107CC" w14:paraId="67B578D6" w14:textId="77777777" w:rsidTr="005D74A0">
        <w:tc>
          <w:tcPr>
            <w:tcW w:w="284" w:type="dxa"/>
          </w:tcPr>
          <w:p w14:paraId="70031E68" w14:textId="77777777" w:rsidR="009779C7" w:rsidRPr="002107CC" w:rsidRDefault="009779C7" w:rsidP="005D74A0">
            <w:pPr>
              <w:spacing w:after="0" w:line="240" w:lineRule="auto"/>
              <w:rPr>
                <w:rFonts w:ascii="Arial" w:hAnsi="Arial" w:cs="Arial"/>
                <w:sz w:val="20"/>
                <w:szCs w:val="20"/>
              </w:rPr>
            </w:pPr>
          </w:p>
        </w:tc>
        <w:tc>
          <w:tcPr>
            <w:tcW w:w="4530" w:type="dxa"/>
            <w:gridSpan w:val="2"/>
          </w:tcPr>
          <w:p w14:paraId="42B27EC2" w14:textId="77777777" w:rsidR="009779C7" w:rsidRPr="002107CC" w:rsidRDefault="009779C7" w:rsidP="005D74A0">
            <w:pPr>
              <w:spacing w:after="0" w:line="240" w:lineRule="auto"/>
              <w:rPr>
                <w:rFonts w:ascii="Arial" w:hAnsi="Arial" w:cs="Arial"/>
                <w:sz w:val="20"/>
                <w:szCs w:val="20"/>
                <w:vertAlign w:val="superscript"/>
              </w:rPr>
            </w:pPr>
            <w:r w:rsidRPr="002107CC">
              <w:rPr>
                <w:rFonts w:ascii="Arial" w:hAnsi="Arial" w:cs="Arial"/>
                <w:sz w:val="20"/>
                <w:szCs w:val="20"/>
              </w:rPr>
              <w:t>Age of family member, years</w:t>
            </w:r>
          </w:p>
        </w:tc>
        <w:tc>
          <w:tcPr>
            <w:tcW w:w="2021" w:type="dxa"/>
          </w:tcPr>
          <w:p w14:paraId="54B59F6F"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1.00 (0.99-1.01)</w:t>
            </w:r>
          </w:p>
        </w:tc>
        <w:tc>
          <w:tcPr>
            <w:tcW w:w="2022" w:type="dxa"/>
          </w:tcPr>
          <w:p w14:paraId="56B23FB0" w14:textId="11BE0925" w:rsidR="009779C7" w:rsidRPr="002107CC" w:rsidRDefault="006D752E" w:rsidP="005D74A0">
            <w:pPr>
              <w:spacing w:after="0" w:line="240" w:lineRule="auto"/>
              <w:jc w:val="center"/>
              <w:rPr>
                <w:rFonts w:ascii="Arial" w:hAnsi="Arial" w:cs="Arial"/>
                <w:sz w:val="20"/>
                <w:szCs w:val="20"/>
              </w:rPr>
            </w:pPr>
            <w:r>
              <w:rPr>
                <w:rFonts w:ascii="Arial" w:hAnsi="Arial" w:cs="Arial"/>
                <w:sz w:val="20"/>
                <w:szCs w:val="20"/>
              </w:rPr>
              <w:t>1.01 (1.00-1.02)</w:t>
            </w:r>
            <w:r>
              <w:rPr>
                <w:rFonts w:ascii="Arial" w:hAnsi="Arial" w:cs="Arial"/>
                <w:sz w:val="20"/>
                <w:szCs w:val="20"/>
                <w:vertAlign w:val="superscript"/>
              </w:rPr>
              <w:t>a</w:t>
            </w:r>
          </w:p>
        </w:tc>
        <w:tc>
          <w:tcPr>
            <w:tcW w:w="2021" w:type="dxa"/>
          </w:tcPr>
          <w:p w14:paraId="0F421F07" w14:textId="79AF6DAD"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0.99 (0.98-1.00)</w:t>
            </w:r>
            <w:r w:rsidR="006D752E">
              <w:rPr>
                <w:rFonts w:ascii="Arial" w:hAnsi="Arial" w:cs="Arial"/>
                <w:sz w:val="20"/>
                <w:szCs w:val="20"/>
                <w:vertAlign w:val="superscript"/>
              </w:rPr>
              <w:t>a</w:t>
            </w:r>
          </w:p>
        </w:tc>
        <w:tc>
          <w:tcPr>
            <w:tcW w:w="2022" w:type="dxa"/>
          </w:tcPr>
          <w:p w14:paraId="76AD0C15" w14:textId="5F590CF3" w:rsidR="009779C7" w:rsidRPr="002107CC" w:rsidRDefault="006D752E" w:rsidP="005D74A0">
            <w:pPr>
              <w:spacing w:after="0" w:line="240" w:lineRule="auto"/>
              <w:jc w:val="center"/>
              <w:rPr>
                <w:rFonts w:ascii="Arial" w:hAnsi="Arial" w:cs="Arial"/>
                <w:sz w:val="20"/>
                <w:szCs w:val="20"/>
              </w:rPr>
            </w:pPr>
            <w:r>
              <w:rPr>
                <w:rFonts w:ascii="Arial" w:hAnsi="Arial" w:cs="Arial"/>
                <w:sz w:val="20"/>
                <w:szCs w:val="20"/>
              </w:rPr>
              <w:t>-0.08</w:t>
            </w:r>
            <w:r>
              <w:rPr>
                <w:rFonts w:ascii="Arial" w:hAnsi="Arial" w:cs="Arial"/>
                <w:sz w:val="20"/>
                <w:szCs w:val="20"/>
                <w:vertAlign w:val="superscript"/>
              </w:rPr>
              <w:t>a</w:t>
            </w:r>
          </w:p>
        </w:tc>
      </w:tr>
      <w:tr w:rsidR="009779C7" w:rsidRPr="002107CC" w14:paraId="32204043" w14:textId="77777777" w:rsidTr="005D74A0">
        <w:tc>
          <w:tcPr>
            <w:tcW w:w="284" w:type="dxa"/>
          </w:tcPr>
          <w:p w14:paraId="37E9A9A5" w14:textId="77777777" w:rsidR="009779C7" w:rsidRPr="002107CC" w:rsidRDefault="009779C7" w:rsidP="005D74A0">
            <w:pPr>
              <w:spacing w:after="0" w:line="240" w:lineRule="auto"/>
              <w:rPr>
                <w:rFonts w:ascii="Arial" w:hAnsi="Arial" w:cs="Arial"/>
                <w:sz w:val="20"/>
                <w:szCs w:val="20"/>
              </w:rPr>
            </w:pPr>
          </w:p>
        </w:tc>
        <w:tc>
          <w:tcPr>
            <w:tcW w:w="4530" w:type="dxa"/>
            <w:gridSpan w:val="2"/>
          </w:tcPr>
          <w:p w14:paraId="1A1DFB1B"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Family member has no college education</w:t>
            </w:r>
          </w:p>
        </w:tc>
        <w:tc>
          <w:tcPr>
            <w:tcW w:w="2021" w:type="dxa"/>
          </w:tcPr>
          <w:p w14:paraId="0B36FE53"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1.10 (0.91-1.33)</w:t>
            </w:r>
          </w:p>
        </w:tc>
        <w:tc>
          <w:tcPr>
            <w:tcW w:w="2022" w:type="dxa"/>
          </w:tcPr>
          <w:p w14:paraId="57C75C84" w14:textId="1EAF1A7F" w:rsidR="009779C7" w:rsidRPr="002107CC" w:rsidRDefault="00AE20D4" w:rsidP="005D74A0">
            <w:pPr>
              <w:spacing w:after="0" w:line="240" w:lineRule="auto"/>
              <w:jc w:val="center"/>
              <w:rPr>
                <w:rFonts w:ascii="Arial" w:hAnsi="Arial" w:cs="Arial"/>
                <w:sz w:val="20"/>
                <w:szCs w:val="20"/>
              </w:rPr>
            </w:pPr>
            <w:r>
              <w:rPr>
                <w:rFonts w:ascii="Arial" w:hAnsi="Arial" w:cs="Arial"/>
                <w:sz w:val="20"/>
                <w:szCs w:val="20"/>
              </w:rPr>
              <w:t>1.17 (</w:t>
            </w:r>
            <w:r w:rsidR="009779C7" w:rsidRPr="002107CC">
              <w:rPr>
                <w:rFonts w:ascii="Arial" w:hAnsi="Arial" w:cs="Arial"/>
                <w:sz w:val="20"/>
                <w:szCs w:val="20"/>
              </w:rPr>
              <w:t>0.97-1.41)</w:t>
            </w:r>
          </w:p>
        </w:tc>
        <w:tc>
          <w:tcPr>
            <w:tcW w:w="2021" w:type="dxa"/>
          </w:tcPr>
          <w:p w14:paraId="16350DCC"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1.02 (0.84-1.22)</w:t>
            </w:r>
          </w:p>
        </w:tc>
        <w:tc>
          <w:tcPr>
            <w:tcW w:w="2022" w:type="dxa"/>
          </w:tcPr>
          <w:p w14:paraId="0C5EF66C"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0.01</w:t>
            </w:r>
          </w:p>
        </w:tc>
      </w:tr>
      <w:tr w:rsidR="009779C7" w:rsidRPr="002107CC" w14:paraId="292F98E0" w14:textId="77777777" w:rsidTr="005D74A0">
        <w:tc>
          <w:tcPr>
            <w:tcW w:w="284" w:type="dxa"/>
          </w:tcPr>
          <w:p w14:paraId="1A4E1891" w14:textId="77777777" w:rsidR="009779C7" w:rsidRPr="002107CC" w:rsidRDefault="009779C7" w:rsidP="005D74A0">
            <w:pPr>
              <w:spacing w:after="0" w:line="240" w:lineRule="auto"/>
              <w:rPr>
                <w:rFonts w:ascii="Arial" w:hAnsi="Arial" w:cs="Arial"/>
                <w:sz w:val="20"/>
                <w:szCs w:val="20"/>
              </w:rPr>
            </w:pPr>
          </w:p>
        </w:tc>
        <w:tc>
          <w:tcPr>
            <w:tcW w:w="4530" w:type="dxa"/>
            <w:gridSpan w:val="2"/>
          </w:tcPr>
          <w:p w14:paraId="41113E6E"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Family member working fulltime</w:t>
            </w:r>
          </w:p>
        </w:tc>
        <w:tc>
          <w:tcPr>
            <w:tcW w:w="2021" w:type="dxa"/>
          </w:tcPr>
          <w:p w14:paraId="4D94CDF0"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2" w:type="dxa"/>
          </w:tcPr>
          <w:p w14:paraId="60AD5111"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1" w:type="dxa"/>
          </w:tcPr>
          <w:p w14:paraId="740BF40E"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2" w:type="dxa"/>
          </w:tcPr>
          <w:p w14:paraId="099EB919"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r>
      <w:tr w:rsidR="009779C7" w:rsidRPr="002107CC" w14:paraId="261367F4" w14:textId="77777777" w:rsidTr="005D74A0">
        <w:tc>
          <w:tcPr>
            <w:tcW w:w="284" w:type="dxa"/>
          </w:tcPr>
          <w:p w14:paraId="220883F9" w14:textId="77777777" w:rsidR="009779C7" w:rsidRPr="002107CC" w:rsidRDefault="009779C7" w:rsidP="005D74A0">
            <w:pPr>
              <w:spacing w:after="0" w:line="240" w:lineRule="auto"/>
              <w:rPr>
                <w:rFonts w:ascii="Arial" w:hAnsi="Arial" w:cs="Arial"/>
                <w:sz w:val="20"/>
                <w:szCs w:val="20"/>
              </w:rPr>
            </w:pPr>
          </w:p>
        </w:tc>
        <w:tc>
          <w:tcPr>
            <w:tcW w:w="4530" w:type="dxa"/>
            <w:gridSpan w:val="2"/>
          </w:tcPr>
          <w:p w14:paraId="3BBB9C95"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Family member working part-time due to diabetes</w:t>
            </w:r>
          </w:p>
        </w:tc>
        <w:tc>
          <w:tcPr>
            <w:tcW w:w="2021" w:type="dxa"/>
          </w:tcPr>
          <w:p w14:paraId="2772D1A7"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0.90 (0.47-1.72)</w:t>
            </w:r>
          </w:p>
        </w:tc>
        <w:tc>
          <w:tcPr>
            <w:tcW w:w="2022" w:type="dxa"/>
          </w:tcPr>
          <w:p w14:paraId="7AE1BF1E" w14:textId="1EDE7A8D" w:rsidR="009779C7" w:rsidRPr="003F2C86" w:rsidRDefault="009779C7" w:rsidP="003C07EF">
            <w:pPr>
              <w:spacing w:after="0" w:line="240" w:lineRule="auto"/>
              <w:jc w:val="center"/>
              <w:rPr>
                <w:rFonts w:ascii="Arial" w:hAnsi="Arial" w:cs="Arial"/>
                <w:sz w:val="20"/>
                <w:szCs w:val="20"/>
                <w:vertAlign w:val="superscript"/>
              </w:rPr>
            </w:pPr>
            <w:r w:rsidRPr="002107CC">
              <w:rPr>
                <w:rFonts w:ascii="Arial" w:hAnsi="Arial" w:cs="Arial"/>
                <w:sz w:val="20"/>
                <w:szCs w:val="20"/>
              </w:rPr>
              <w:t>2.92 (1.46-5.81)</w:t>
            </w:r>
            <w:r w:rsidR="003F2C86">
              <w:rPr>
                <w:rFonts w:ascii="Arial" w:hAnsi="Arial" w:cs="Arial"/>
                <w:sz w:val="20"/>
                <w:szCs w:val="20"/>
                <w:vertAlign w:val="superscript"/>
              </w:rPr>
              <w:t>b</w:t>
            </w:r>
          </w:p>
        </w:tc>
        <w:tc>
          <w:tcPr>
            <w:tcW w:w="2021" w:type="dxa"/>
          </w:tcPr>
          <w:p w14:paraId="416DDEBB"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1.61 (0.86-2.99)</w:t>
            </w:r>
          </w:p>
        </w:tc>
        <w:tc>
          <w:tcPr>
            <w:tcW w:w="2022" w:type="dxa"/>
          </w:tcPr>
          <w:p w14:paraId="2F067717" w14:textId="582DD7A6"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0.12</w:t>
            </w:r>
            <w:r w:rsidR="00B13276">
              <w:rPr>
                <w:rFonts w:ascii="Arial" w:hAnsi="Arial" w:cs="Arial"/>
                <w:sz w:val="20"/>
                <w:szCs w:val="20"/>
                <w:vertAlign w:val="superscript"/>
              </w:rPr>
              <w:t>c</w:t>
            </w:r>
          </w:p>
        </w:tc>
      </w:tr>
      <w:tr w:rsidR="009779C7" w:rsidRPr="002107CC" w14:paraId="56BCE571" w14:textId="77777777" w:rsidTr="005D74A0">
        <w:tc>
          <w:tcPr>
            <w:tcW w:w="284" w:type="dxa"/>
          </w:tcPr>
          <w:p w14:paraId="5187B0C4" w14:textId="77777777" w:rsidR="009779C7" w:rsidRPr="002107CC" w:rsidRDefault="009779C7" w:rsidP="005D74A0">
            <w:pPr>
              <w:spacing w:after="0" w:line="240" w:lineRule="auto"/>
              <w:rPr>
                <w:rFonts w:ascii="Arial" w:hAnsi="Arial" w:cs="Arial"/>
                <w:sz w:val="20"/>
                <w:szCs w:val="20"/>
              </w:rPr>
            </w:pPr>
          </w:p>
        </w:tc>
        <w:tc>
          <w:tcPr>
            <w:tcW w:w="4530" w:type="dxa"/>
            <w:gridSpan w:val="2"/>
          </w:tcPr>
          <w:p w14:paraId="5D9520B9"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Family member working part-time due to other reasons</w:t>
            </w:r>
          </w:p>
        </w:tc>
        <w:tc>
          <w:tcPr>
            <w:tcW w:w="2021" w:type="dxa"/>
          </w:tcPr>
          <w:p w14:paraId="3D154B06"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1.01 (0.76-1.34)</w:t>
            </w:r>
          </w:p>
        </w:tc>
        <w:tc>
          <w:tcPr>
            <w:tcW w:w="2022" w:type="dxa"/>
          </w:tcPr>
          <w:p w14:paraId="74EBFBA5"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0.86 (0.66-1.13)</w:t>
            </w:r>
          </w:p>
        </w:tc>
        <w:tc>
          <w:tcPr>
            <w:tcW w:w="2021" w:type="dxa"/>
          </w:tcPr>
          <w:p w14:paraId="1C21DA4F"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1.00 (0.76-1.31)</w:t>
            </w:r>
          </w:p>
        </w:tc>
        <w:tc>
          <w:tcPr>
            <w:tcW w:w="2022" w:type="dxa"/>
          </w:tcPr>
          <w:p w14:paraId="59C0DBCB"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0.02</w:t>
            </w:r>
          </w:p>
        </w:tc>
      </w:tr>
      <w:tr w:rsidR="009779C7" w:rsidRPr="002107CC" w14:paraId="06CEE36A" w14:textId="77777777" w:rsidTr="005D74A0">
        <w:tc>
          <w:tcPr>
            <w:tcW w:w="284" w:type="dxa"/>
          </w:tcPr>
          <w:p w14:paraId="27BB1311" w14:textId="77777777" w:rsidR="009779C7" w:rsidRPr="002107CC" w:rsidRDefault="009779C7" w:rsidP="005D74A0">
            <w:pPr>
              <w:spacing w:after="0" w:line="240" w:lineRule="auto"/>
              <w:rPr>
                <w:rFonts w:ascii="Arial" w:hAnsi="Arial" w:cs="Arial"/>
                <w:sz w:val="20"/>
                <w:szCs w:val="20"/>
              </w:rPr>
            </w:pPr>
          </w:p>
        </w:tc>
        <w:tc>
          <w:tcPr>
            <w:tcW w:w="4530" w:type="dxa"/>
            <w:gridSpan w:val="2"/>
          </w:tcPr>
          <w:p w14:paraId="4ED7460C"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Family member not working</w:t>
            </w:r>
          </w:p>
        </w:tc>
        <w:tc>
          <w:tcPr>
            <w:tcW w:w="2021" w:type="dxa"/>
          </w:tcPr>
          <w:p w14:paraId="33A71027"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1.03 (0.85-1.24)</w:t>
            </w:r>
          </w:p>
        </w:tc>
        <w:tc>
          <w:tcPr>
            <w:tcW w:w="2022" w:type="dxa"/>
          </w:tcPr>
          <w:p w14:paraId="2B23812F"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1.01 (0.84-1.21)</w:t>
            </w:r>
          </w:p>
        </w:tc>
        <w:tc>
          <w:tcPr>
            <w:tcW w:w="2021" w:type="dxa"/>
          </w:tcPr>
          <w:p w14:paraId="0C1FB9D3"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0.95 (0.79-1.15)</w:t>
            </w:r>
          </w:p>
        </w:tc>
        <w:tc>
          <w:tcPr>
            <w:tcW w:w="2022" w:type="dxa"/>
          </w:tcPr>
          <w:p w14:paraId="38288DA6" w14:textId="414900F4" w:rsidR="009779C7" w:rsidRPr="002107CC" w:rsidRDefault="00911DBB" w:rsidP="005D74A0">
            <w:pPr>
              <w:spacing w:after="0" w:line="240" w:lineRule="auto"/>
              <w:jc w:val="center"/>
              <w:rPr>
                <w:rFonts w:ascii="Arial" w:hAnsi="Arial" w:cs="Arial"/>
                <w:sz w:val="20"/>
                <w:szCs w:val="20"/>
              </w:rPr>
            </w:pPr>
            <w:r>
              <w:rPr>
                <w:rFonts w:ascii="Arial" w:hAnsi="Arial" w:cs="Arial"/>
                <w:sz w:val="20"/>
                <w:szCs w:val="20"/>
              </w:rPr>
              <w:t>0.04</w:t>
            </w:r>
          </w:p>
        </w:tc>
      </w:tr>
      <w:tr w:rsidR="009779C7" w:rsidRPr="002107CC" w14:paraId="3296B097" w14:textId="77777777" w:rsidTr="005D74A0">
        <w:tc>
          <w:tcPr>
            <w:tcW w:w="284" w:type="dxa"/>
          </w:tcPr>
          <w:p w14:paraId="49F6FF45" w14:textId="77777777" w:rsidR="009779C7" w:rsidRPr="002107CC" w:rsidRDefault="009779C7" w:rsidP="005D74A0">
            <w:pPr>
              <w:spacing w:after="0" w:line="240" w:lineRule="auto"/>
              <w:rPr>
                <w:rFonts w:ascii="Arial" w:hAnsi="Arial" w:cs="Arial"/>
                <w:sz w:val="20"/>
                <w:szCs w:val="20"/>
              </w:rPr>
            </w:pPr>
          </w:p>
        </w:tc>
        <w:tc>
          <w:tcPr>
            <w:tcW w:w="4530" w:type="dxa"/>
            <w:gridSpan w:val="2"/>
          </w:tcPr>
          <w:p w14:paraId="23ABE8E3" w14:textId="2AFCE714" w:rsidR="009779C7" w:rsidRPr="002107CC" w:rsidRDefault="009779C7" w:rsidP="00A3600F">
            <w:pPr>
              <w:spacing w:after="0" w:line="240" w:lineRule="auto"/>
              <w:rPr>
                <w:rFonts w:ascii="Arial" w:hAnsi="Arial" w:cs="Arial"/>
                <w:sz w:val="20"/>
                <w:szCs w:val="20"/>
                <w:vertAlign w:val="superscript"/>
              </w:rPr>
            </w:pPr>
            <w:r w:rsidRPr="002107CC">
              <w:rPr>
                <w:rFonts w:ascii="Arial" w:hAnsi="Arial" w:cs="Arial"/>
                <w:sz w:val="20"/>
                <w:szCs w:val="20"/>
              </w:rPr>
              <w:t xml:space="preserve">Country </w:t>
            </w:r>
            <w:r w:rsidR="000D6390">
              <w:rPr>
                <w:rFonts w:ascii="Arial" w:hAnsi="Arial" w:cs="Arial"/>
                <w:sz w:val="20"/>
                <w:szCs w:val="20"/>
                <w:vertAlign w:val="superscript"/>
              </w:rPr>
              <w:t>e</w:t>
            </w:r>
          </w:p>
        </w:tc>
        <w:tc>
          <w:tcPr>
            <w:tcW w:w="2021" w:type="dxa"/>
          </w:tcPr>
          <w:p w14:paraId="151218BF" w14:textId="77777777" w:rsidR="009779C7" w:rsidRPr="002107CC" w:rsidRDefault="009779C7" w:rsidP="005D74A0">
            <w:pPr>
              <w:spacing w:after="0" w:line="240" w:lineRule="auto"/>
              <w:jc w:val="center"/>
              <w:rPr>
                <w:rFonts w:ascii="Arial" w:hAnsi="Arial" w:cs="Arial"/>
                <w:sz w:val="20"/>
                <w:szCs w:val="20"/>
              </w:rPr>
            </w:pPr>
          </w:p>
        </w:tc>
        <w:tc>
          <w:tcPr>
            <w:tcW w:w="2022" w:type="dxa"/>
          </w:tcPr>
          <w:p w14:paraId="724C076A" w14:textId="77777777" w:rsidR="009779C7" w:rsidRPr="002107CC" w:rsidRDefault="009779C7" w:rsidP="005D74A0">
            <w:pPr>
              <w:spacing w:after="0" w:line="240" w:lineRule="auto"/>
              <w:jc w:val="center"/>
              <w:rPr>
                <w:rFonts w:ascii="Arial" w:hAnsi="Arial" w:cs="Arial"/>
                <w:sz w:val="20"/>
                <w:szCs w:val="20"/>
              </w:rPr>
            </w:pPr>
          </w:p>
        </w:tc>
        <w:tc>
          <w:tcPr>
            <w:tcW w:w="2021" w:type="dxa"/>
          </w:tcPr>
          <w:p w14:paraId="69C557E7" w14:textId="77777777" w:rsidR="009779C7" w:rsidRPr="002107CC" w:rsidRDefault="009779C7" w:rsidP="005D74A0">
            <w:pPr>
              <w:spacing w:after="0" w:line="240" w:lineRule="auto"/>
              <w:jc w:val="center"/>
              <w:rPr>
                <w:rFonts w:ascii="Arial" w:hAnsi="Arial" w:cs="Arial"/>
                <w:sz w:val="20"/>
                <w:szCs w:val="20"/>
              </w:rPr>
            </w:pPr>
          </w:p>
        </w:tc>
        <w:tc>
          <w:tcPr>
            <w:tcW w:w="2022" w:type="dxa"/>
          </w:tcPr>
          <w:p w14:paraId="52CA366C"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0D9284A3" w14:textId="77777777" w:rsidTr="005D74A0">
        <w:tc>
          <w:tcPr>
            <w:tcW w:w="284" w:type="dxa"/>
          </w:tcPr>
          <w:p w14:paraId="5A016526" w14:textId="77777777" w:rsidR="009779C7" w:rsidRPr="002107CC" w:rsidRDefault="009779C7" w:rsidP="005D74A0">
            <w:pPr>
              <w:spacing w:after="0" w:line="240" w:lineRule="auto"/>
              <w:rPr>
                <w:rFonts w:ascii="Arial" w:hAnsi="Arial" w:cs="Arial"/>
                <w:sz w:val="20"/>
                <w:szCs w:val="20"/>
              </w:rPr>
            </w:pPr>
          </w:p>
        </w:tc>
        <w:tc>
          <w:tcPr>
            <w:tcW w:w="4530" w:type="dxa"/>
            <w:gridSpan w:val="2"/>
          </w:tcPr>
          <w:p w14:paraId="029249E9"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Main adult with diabetes cared for</w:t>
            </w:r>
          </w:p>
        </w:tc>
        <w:tc>
          <w:tcPr>
            <w:tcW w:w="2021" w:type="dxa"/>
          </w:tcPr>
          <w:p w14:paraId="412A20B9" w14:textId="77777777" w:rsidR="009779C7" w:rsidRPr="002107CC" w:rsidRDefault="009779C7" w:rsidP="005D74A0">
            <w:pPr>
              <w:spacing w:after="0" w:line="240" w:lineRule="auto"/>
              <w:jc w:val="center"/>
              <w:rPr>
                <w:rFonts w:ascii="Arial" w:hAnsi="Arial" w:cs="Arial"/>
                <w:sz w:val="20"/>
                <w:szCs w:val="20"/>
              </w:rPr>
            </w:pPr>
          </w:p>
        </w:tc>
        <w:tc>
          <w:tcPr>
            <w:tcW w:w="2022" w:type="dxa"/>
          </w:tcPr>
          <w:p w14:paraId="08363214" w14:textId="77777777" w:rsidR="009779C7" w:rsidRPr="002107CC" w:rsidRDefault="009779C7" w:rsidP="005D74A0">
            <w:pPr>
              <w:spacing w:after="0" w:line="240" w:lineRule="auto"/>
              <w:jc w:val="center"/>
              <w:rPr>
                <w:rFonts w:ascii="Arial" w:hAnsi="Arial" w:cs="Arial"/>
                <w:sz w:val="20"/>
                <w:szCs w:val="20"/>
              </w:rPr>
            </w:pPr>
          </w:p>
        </w:tc>
        <w:tc>
          <w:tcPr>
            <w:tcW w:w="2021" w:type="dxa"/>
          </w:tcPr>
          <w:p w14:paraId="222BDDB8" w14:textId="77777777" w:rsidR="009779C7" w:rsidRPr="002107CC" w:rsidRDefault="009779C7" w:rsidP="005D74A0">
            <w:pPr>
              <w:spacing w:after="0" w:line="240" w:lineRule="auto"/>
              <w:jc w:val="center"/>
              <w:rPr>
                <w:rFonts w:ascii="Arial" w:hAnsi="Arial" w:cs="Arial"/>
                <w:sz w:val="20"/>
                <w:szCs w:val="20"/>
              </w:rPr>
            </w:pPr>
          </w:p>
        </w:tc>
        <w:tc>
          <w:tcPr>
            <w:tcW w:w="2022" w:type="dxa"/>
          </w:tcPr>
          <w:p w14:paraId="07E59505"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51DB1DBC" w14:textId="77777777" w:rsidTr="005D74A0">
        <w:tc>
          <w:tcPr>
            <w:tcW w:w="284" w:type="dxa"/>
          </w:tcPr>
          <w:p w14:paraId="48F70DF2" w14:textId="77777777" w:rsidR="009779C7" w:rsidRPr="002107CC" w:rsidRDefault="009779C7" w:rsidP="005D74A0">
            <w:pPr>
              <w:spacing w:after="0" w:line="240" w:lineRule="auto"/>
              <w:rPr>
                <w:rFonts w:ascii="Arial" w:hAnsi="Arial" w:cs="Arial"/>
                <w:sz w:val="20"/>
                <w:szCs w:val="20"/>
              </w:rPr>
            </w:pPr>
          </w:p>
        </w:tc>
        <w:tc>
          <w:tcPr>
            <w:tcW w:w="283" w:type="dxa"/>
          </w:tcPr>
          <w:p w14:paraId="48DEE79D" w14:textId="77777777" w:rsidR="009779C7" w:rsidRPr="002107CC" w:rsidRDefault="009779C7" w:rsidP="005D74A0">
            <w:pPr>
              <w:spacing w:after="0" w:line="240" w:lineRule="auto"/>
              <w:rPr>
                <w:rFonts w:ascii="Arial" w:hAnsi="Arial" w:cs="Arial"/>
                <w:sz w:val="20"/>
                <w:szCs w:val="20"/>
              </w:rPr>
            </w:pPr>
          </w:p>
        </w:tc>
        <w:tc>
          <w:tcPr>
            <w:tcW w:w="4247" w:type="dxa"/>
          </w:tcPr>
          <w:p w14:paraId="2A683EB0"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Spouse/partner</w:t>
            </w:r>
          </w:p>
        </w:tc>
        <w:tc>
          <w:tcPr>
            <w:tcW w:w="2021" w:type="dxa"/>
          </w:tcPr>
          <w:p w14:paraId="7C39B8CE"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2" w:type="dxa"/>
          </w:tcPr>
          <w:p w14:paraId="4D73B2FE"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1" w:type="dxa"/>
          </w:tcPr>
          <w:p w14:paraId="6AA6935C"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2" w:type="dxa"/>
          </w:tcPr>
          <w:p w14:paraId="13702F81"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r>
      <w:tr w:rsidR="009779C7" w:rsidRPr="002107CC" w14:paraId="5DC417AB" w14:textId="77777777" w:rsidTr="005D74A0">
        <w:tc>
          <w:tcPr>
            <w:tcW w:w="284" w:type="dxa"/>
          </w:tcPr>
          <w:p w14:paraId="5E10A623" w14:textId="77777777" w:rsidR="009779C7" w:rsidRPr="002107CC" w:rsidRDefault="009779C7" w:rsidP="005D74A0">
            <w:pPr>
              <w:spacing w:after="0" w:line="240" w:lineRule="auto"/>
              <w:rPr>
                <w:rFonts w:ascii="Arial" w:hAnsi="Arial" w:cs="Arial"/>
                <w:sz w:val="20"/>
                <w:szCs w:val="20"/>
              </w:rPr>
            </w:pPr>
          </w:p>
        </w:tc>
        <w:tc>
          <w:tcPr>
            <w:tcW w:w="283" w:type="dxa"/>
          </w:tcPr>
          <w:p w14:paraId="3FC27BAF" w14:textId="77777777" w:rsidR="009779C7" w:rsidRPr="002107CC" w:rsidRDefault="009779C7" w:rsidP="005D74A0">
            <w:pPr>
              <w:spacing w:after="0" w:line="240" w:lineRule="auto"/>
              <w:rPr>
                <w:rFonts w:ascii="Arial" w:hAnsi="Arial" w:cs="Arial"/>
                <w:sz w:val="20"/>
                <w:szCs w:val="20"/>
              </w:rPr>
            </w:pPr>
          </w:p>
        </w:tc>
        <w:tc>
          <w:tcPr>
            <w:tcW w:w="4247" w:type="dxa"/>
          </w:tcPr>
          <w:p w14:paraId="230FC2CA"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Parent</w:t>
            </w:r>
          </w:p>
        </w:tc>
        <w:tc>
          <w:tcPr>
            <w:tcW w:w="2021" w:type="dxa"/>
          </w:tcPr>
          <w:p w14:paraId="2EB08D89"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1.04 (0.79-1.37)</w:t>
            </w:r>
          </w:p>
        </w:tc>
        <w:tc>
          <w:tcPr>
            <w:tcW w:w="2022" w:type="dxa"/>
          </w:tcPr>
          <w:p w14:paraId="4632858E"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1.02 (0.78-1.32)</w:t>
            </w:r>
          </w:p>
        </w:tc>
        <w:tc>
          <w:tcPr>
            <w:tcW w:w="2021" w:type="dxa"/>
          </w:tcPr>
          <w:p w14:paraId="1B3A68B0"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1.17 (0.90-1.52)</w:t>
            </w:r>
          </w:p>
        </w:tc>
        <w:tc>
          <w:tcPr>
            <w:tcW w:w="2022" w:type="dxa"/>
          </w:tcPr>
          <w:p w14:paraId="2ACEE215"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0.02</w:t>
            </w:r>
          </w:p>
        </w:tc>
      </w:tr>
      <w:tr w:rsidR="009779C7" w:rsidRPr="002107CC" w14:paraId="75DE7DBE" w14:textId="77777777" w:rsidTr="005D74A0">
        <w:tc>
          <w:tcPr>
            <w:tcW w:w="284" w:type="dxa"/>
          </w:tcPr>
          <w:p w14:paraId="46CCE55F" w14:textId="77777777" w:rsidR="009779C7" w:rsidRPr="002107CC" w:rsidRDefault="009779C7" w:rsidP="005D74A0">
            <w:pPr>
              <w:spacing w:after="0" w:line="240" w:lineRule="auto"/>
              <w:rPr>
                <w:rFonts w:ascii="Arial" w:hAnsi="Arial" w:cs="Arial"/>
                <w:sz w:val="20"/>
                <w:szCs w:val="20"/>
              </w:rPr>
            </w:pPr>
          </w:p>
        </w:tc>
        <w:tc>
          <w:tcPr>
            <w:tcW w:w="283" w:type="dxa"/>
          </w:tcPr>
          <w:p w14:paraId="3D8836B8" w14:textId="77777777" w:rsidR="009779C7" w:rsidRPr="002107CC" w:rsidRDefault="009779C7" w:rsidP="005D74A0">
            <w:pPr>
              <w:spacing w:after="0" w:line="240" w:lineRule="auto"/>
              <w:rPr>
                <w:rFonts w:ascii="Arial" w:hAnsi="Arial" w:cs="Arial"/>
                <w:sz w:val="20"/>
                <w:szCs w:val="20"/>
              </w:rPr>
            </w:pPr>
          </w:p>
        </w:tc>
        <w:tc>
          <w:tcPr>
            <w:tcW w:w="4247" w:type="dxa"/>
          </w:tcPr>
          <w:p w14:paraId="2DA7F614"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Other adult</w:t>
            </w:r>
          </w:p>
        </w:tc>
        <w:tc>
          <w:tcPr>
            <w:tcW w:w="2021" w:type="dxa"/>
          </w:tcPr>
          <w:p w14:paraId="1F9830D0"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1.23 (0.94-1.61)</w:t>
            </w:r>
          </w:p>
        </w:tc>
        <w:tc>
          <w:tcPr>
            <w:tcW w:w="2022" w:type="dxa"/>
          </w:tcPr>
          <w:p w14:paraId="2C956358"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0.88 (0.68-1.15)</w:t>
            </w:r>
          </w:p>
        </w:tc>
        <w:tc>
          <w:tcPr>
            <w:tcW w:w="2021" w:type="dxa"/>
          </w:tcPr>
          <w:p w14:paraId="7A110141"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1.13 (0.87-1.47)</w:t>
            </w:r>
          </w:p>
        </w:tc>
        <w:tc>
          <w:tcPr>
            <w:tcW w:w="2022" w:type="dxa"/>
          </w:tcPr>
          <w:p w14:paraId="796A1618"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0.01</w:t>
            </w:r>
          </w:p>
        </w:tc>
      </w:tr>
      <w:tr w:rsidR="009779C7" w:rsidRPr="002107CC" w14:paraId="3D4E4708" w14:textId="77777777" w:rsidTr="005D74A0">
        <w:tc>
          <w:tcPr>
            <w:tcW w:w="284" w:type="dxa"/>
          </w:tcPr>
          <w:p w14:paraId="738AD8EF" w14:textId="77777777" w:rsidR="009779C7" w:rsidRPr="002107CC" w:rsidRDefault="009779C7" w:rsidP="005D74A0">
            <w:pPr>
              <w:spacing w:after="0" w:line="240" w:lineRule="auto"/>
              <w:rPr>
                <w:rFonts w:ascii="Arial" w:hAnsi="Arial" w:cs="Arial"/>
                <w:sz w:val="20"/>
                <w:szCs w:val="20"/>
              </w:rPr>
            </w:pPr>
          </w:p>
        </w:tc>
        <w:tc>
          <w:tcPr>
            <w:tcW w:w="4530" w:type="dxa"/>
            <w:gridSpan w:val="2"/>
          </w:tcPr>
          <w:p w14:paraId="30B12CDB"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 2 adults with diabetes in household</w:t>
            </w:r>
          </w:p>
        </w:tc>
        <w:tc>
          <w:tcPr>
            <w:tcW w:w="2021" w:type="dxa"/>
          </w:tcPr>
          <w:p w14:paraId="181293EB"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0.92 (0.65-1.31)</w:t>
            </w:r>
          </w:p>
        </w:tc>
        <w:tc>
          <w:tcPr>
            <w:tcW w:w="2022" w:type="dxa"/>
          </w:tcPr>
          <w:p w14:paraId="1BC1675B"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1.00 (0.72-.1.40)</w:t>
            </w:r>
          </w:p>
        </w:tc>
        <w:tc>
          <w:tcPr>
            <w:tcW w:w="2021" w:type="dxa"/>
          </w:tcPr>
          <w:p w14:paraId="65A6BE63"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0.83 (0.59-1.16)</w:t>
            </w:r>
          </w:p>
        </w:tc>
        <w:tc>
          <w:tcPr>
            <w:tcW w:w="2022" w:type="dxa"/>
          </w:tcPr>
          <w:p w14:paraId="48E2BBDF" w14:textId="4AE1AF10"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0.05</w:t>
            </w:r>
            <w:r w:rsidR="006D752E">
              <w:rPr>
                <w:rFonts w:ascii="Arial" w:hAnsi="Arial" w:cs="Arial"/>
                <w:sz w:val="20"/>
                <w:szCs w:val="20"/>
                <w:vertAlign w:val="superscript"/>
              </w:rPr>
              <w:t>a</w:t>
            </w:r>
          </w:p>
        </w:tc>
      </w:tr>
      <w:tr w:rsidR="009779C7" w:rsidRPr="002107CC" w14:paraId="73F4C83F" w14:textId="77777777" w:rsidTr="005D74A0">
        <w:tc>
          <w:tcPr>
            <w:tcW w:w="284" w:type="dxa"/>
          </w:tcPr>
          <w:p w14:paraId="7F07E2C2" w14:textId="77777777" w:rsidR="009779C7" w:rsidRPr="002107CC" w:rsidRDefault="009779C7" w:rsidP="005D74A0">
            <w:pPr>
              <w:spacing w:after="0" w:line="240" w:lineRule="auto"/>
              <w:rPr>
                <w:rFonts w:ascii="Arial" w:hAnsi="Arial" w:cs="Arial"/>
                <w:sz w:val="20"/>
                <w:szCs w:val="20"/>
              </w:rPr>
            </w:pPr>
          </w:p>
        </w:tc>
        <w:tc>
          <w:tcPr>
            <w:tcW w:w="4530" w:type="dxa"/>
            <w:gridSpan w:val="2"/>
          </w:tcPr>
          <w:p w14:paraId="6C93190C"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Adult with diabetes is female</w:t>
            </w:r>
          </w:p>
        </w:tc>
        <w:tc>
          <w:tcPr>
            <w:tcW w:w="2021" w:type="dxa"/>
          </w:tcPr>
          <w:p w14:paraId="6234C2D7" w14:textId="01D7311F"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0.74 (0.61-0.89)</w:t>
            </w:r>
            <w:r w:rsidR="003F2C86">
              <w:rPr>
                <w:rFonts w:ascii="Arial" w:hAnsi="Arial" w:cs="Arial"/>
                <w:sz w:val="20"/>
                <w:szCs w:val="20"/>
                <w:vertAlign w:val="superscript"/>
              </w:rPr>
              <w:t>b</w:t>
            </w:r>
          </w:p>
        </w:tc>
        <w:tc>
          <w:tcPr>
            <w:tcW w:w="2022" w:type="dxa"/>
          </w:tcPr>
          <w:p w14:paraId="1D239816"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1.18 (0.99-1.41)</w:t>
            </w:r>
          </w:p>
        </w:tc>
        <w:tc>
          <w:tcPr>
            <w:tcW w:w="2021" w:type="dxa"/>
          </w:tcPr>
          <w:p w14:paraId="798E3FA2"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0.93 (0.78-1.11)</w:t>
            </w:r>
          </w:p>
        </w:tc>
        <w:tc>
          <w:tcPr>
            <w:tcW w:w="2022" w:type="dxa"/>
          </w:tcPr>
          <w:p w14:paraId="612C1A2B"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0.01</w:t>
            </w:r>
          </w:p>
        </w:tc>
      </w:tr>
      <w:tr w:rsidR="009779C7" w:rsidRPr="002107CC" w14:paraId="4E18ECE6" w14:textId="77777777" w:rsidTr="005D74A0">
        <w:tc>
          <w:tcPr>
            <w:tcW w:w="284" w:type="dxa"/>
          </w:tcPr>
          <w:p w14:paraId="10B316EB" w14:textId="77777777" w:rsidR="009779C7" w:rsidRPr="002107CC" w:rsidRDefault="009779C7" w:rsidP="005D74A0">
            <w:pPr>
              <w:spacing w:after="0" w:line="240" w:lineRule="auto"/>
              <w:rPr>
                <w:rFonts w:ascii="Arial" w:hAnsi="Arial" w:cs="Arial"/>
                <w:sz w:val="20"/>
                <w:szCs w:val="20"/>
              </w:rPr>
            </w:pPr>
          </w:p>
        </w:tc>
        <w:tc>
          <w:tcPr>
            <w:tcW w:w="4530" w:type="dxa"/>
            <w:gridSpan w:val="2"/>
          </w:tcPr>
          <w:p w14:paraId="4182FCEE"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Age of adult with diabetes, years</w:t>
            </w:r>
          </w:p>
        </w:tc>
        <w:tc>
          <w:tcPr>
            <w:tcW w:w="2021" w:type="dxa"/>
          </w:tcPr>
          <w:p w14:paraId="592DFBD8"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1.00 (0.99-1.00)</w:t>
            </w:r>
          </w:p>
        </w:tc>
        <w:tc>
          <w:tcPr>
            <w:tcW w:w="2022" w:type="dxa"/>
          </w:tcPr>
          <w:p w14:paraId="54236EF3" w14:textId="0AA8321A" w:rsidR="009779C7" w:rsidRPr="002107CC" w:rsidRDefault="006D752E" w:rsidP="005D74A0">
            <w:pPr>
              <w:spacing w:after="0" w:line="240" w:lineRule="auto"/>
              <w:jc w:val="center"/>
              <w:rPr>
                <w:rFonts w:ascii="Arial" w:hAnsi="Arial" w:cs="Arial"/>
                <w:sz w:val="20"/>
                <w:szCs w:val="20"/>
              </w:rPr>
            </w:pPr>
            <w:r>
              <w:rPr>
                <w:rFonts w:ascii="Arial" w:hAnsi="Arial" w:cs="Arial"/>
                <w:sz w:val="20"/>
                <w:szCs w:val="20"/>
              </w:rPr>
              <w:t>1.01 (1.00-1.02)</w:t>
            </w:r>
            <w:r>
              <w:rPr>
                <w:rFonts w:ascii="Arial" w:hAnsi="Arial" w:cs="Arial"/>
                <w:sz w:val="20"/>
                <w:szCs w:val="20"/>
                <w:vertAlign w:val="superscript"/>
              </w:rPr>
              <w:t>a</w:t>
            </w:r>
          </w:p>
        </w:tc>
        <w:tc>
          <w:tcPr>
            <w:tcW w:w="2021" w:type="dxa"/>
          </w:tcPr>
          <w:p w14:paraId="6E64462D"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0.99 (0.99-1.00)</w:t>
            </w:r>
          </w:p>
        </w:tc>
        <w:tc>
          <w:tcPr>
            <w:tcW w:w="2022" w:type="dxa"/>
          </w:tcPr>
          <w:p w14:paraId="17E52DC0" w14:textId="0CA1D09C"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0.17</w:t>
            </w:r>
            <w:r w:rsidR="00B13276">
              <w:rPr>
                <w:rFonts w:ascii="Arial" w:hAnsi="Arial" w:cs="Arial"/>
                <w:sz w:val="20"/>
                <w:szCs w:val="20"/>
                <w:vertAlign w:val="superscript"/>
              </w:rPr>
              <w:t>c</w:t>
            </w:r>
          </w:p>
        </w:tc>
      </w:tr>
      <w:tr w:rsidR="009779C7" w:rsidRPr="002107CC" w14:paraId="33AB8A88" w14:textId="77777777" w:rsidTr="005D74A0">
        <w:tc>
          <w:tcPr>
            <w:tcW w:w="284" w:type="dxa"/>
          </w:tcPr>
          <w:p w14:paraId="2D451EB4" w14:textId="77777777" w:rsidR="009779C7" w:rsidRPr="002107CC" w:rsidRDefault="009779C7" w:rsidP="005D74A0">
            <w:pPr>
              <w:spacing w:after="0" w:line="240" w:lineRule="auto"/>
              <w:rPr>
                <w:rFonts w:ascii="Arial" w:hAnsi="Arial" w:cs="Arial"/>
                <w:sz w:val="20"/>
                <w:szCs w:val="20"/>
              </w:rPr>
            </w:pPr>
          </w:p>
        </w:tc>
        <w:tc>
          <w:tcPr>
            <w:tcW w:w="4530" w:type="dxa"/>
            <w:gridSpan w:val="2"/>
          </w:tcPr>
          <w:p w14:paraId="4FB7AF7D" w14:textId="21196DBE" w:rsidR="009779C7" w:rsidRPr="002107CC" w:rsidRDefault="00C75D12" w:rsidP="005D74A0">
            <w:pPr>
              <w:spacing w:after="0" w:line="240" w:lineRule="auto"/>
              <w:rPr>
                <w:rFonts w:ascii="Arial" w:hAnsi="Arial" w:cs="Arial"/>
                <w:sz w:val="20"/>
                <w:szCs w:val="20"/>
              </w:rPr>
            </w:pPr>
            <w:r w:rsidRPr="002107CC">
              <w:rPr>
                <w:rFonts w:ascii="Arial" w:hAnsi="Arial" w:cs="Arial"/>
                <w:sz w:val="20"/>
                <w:szCs w:val="20"/>
              </w:rPr>
              <w:t>Treatment with in</w:t>
            </w:r>
            <w:r w:rsidR="00E10130">
              <w:rPr>
                <w:rFonts w:ascii="Arial" w:hAnsi="Arial" w:cs="Arial"/>
                <w:sz w:val="20"/>
                <w:szCs w:val="20"/>
              </w:rPr>
              <w:t>sulin or non-insulin injectable medication</w:t>
            </w:r>
          </w:p>
        </w:tc>
        <w:tc>
          <w:tcPr>
            <w:tcW w:w="2021" w:type="dxa"/>
          </w:tcPr>
          <w:p w14:paraId="54D42EEB"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1.16 (0.97-1.39)</w:t>
            </w:r>
          </w:p>
        </w:tc>
        <w:tc>
          <w:tcPr>
            <w:tcW w:w="2022" w:type="dxa"/>
          </w:tcPr>
          <w:p w14:paraId="6B18C569"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1.03 (0.87-1.23)</w:t>
            </w:r>
          </w:p>
        </w:tc>
        <w:tc>
          <w:tcPr>
            <w:tcW w:w="2021" w:type="dxa"/>
          </w:tcPr>
          <w:p w14:paraId="305A3765" w14:textId="39F32C85" w:rsidR="009779C7" w:rsidRPr="002107CC" w:rsidRDefault="006D752E" w:rsidP="005D74A0">
            <w:pPr>
              <w:spacing w:after="0" w:line="240" w:lineRule="auto"/>
              <w:jc w:val="center"/>
              <w:rPr>
                <w:rFonts w:ascii="Arial" w:hAnsi="Arial" w:cs="Arial"/>
                <w:sz w:val="20"/>
                <w:szCs w:val="20"/>
              </w:rPr>
            </w:pPr>
            <w:r>
              <w:rPr>
                <w:rFonts w:ascii="Arial" w:hAnsi="Arial" w:cs="Arial"/>
                <w:sz w:val="20"/>
                <w:szCs w:val="20"/>
              </w:rPr>
              <w:t>1.21 (1.02-1.43)</w:t>
            </w:r>
            <w:r>
              <w:rPr>
                <w:rFonts w:ascii="Arial" w:hAnsi="Arial" w:cs="Arial"/>
                <w:sz w:val="20"/>
                <w:szCs w:val="20"/>
                <w:vertAlign w:val="superscript"/>
              </w:rPr>
              <w:t>a</w:t>
            </w:r>
          </w:p>
        </w:tc>
        <w:tc>
          <w:tcPr>
            <w:tcW w:w="2022" w:type="dxa"/>
          </w:tcPr>
          <w:p w14:paraId="100BE70D" w14:textId="63442A91" w:rsidR="009779C7" w:rsidRPr="002107CC" w:rsidRDefault="00994A94" w:rsidP="005D74A0">
            <w:pPr>
              <w:spacing w:after="0" w:line="240" w:lineRule="auto"/>
              <w:jc w:val="center"/>
              <w:rPr>
                <w:rFonts w:ascii="Arial" w:hAnsi="Arial" w:cs="Arial"/>
                <w:sz w:val="20"/>
                <w:szCs w:val="20"/>
              </w:rPr>
            </w:pPr>
            <w:r>
              <w:rPr>
                <w:rFonts w:ascii="Arial" w:hAnsi="Arial" w:cs="Arial"/>
                <w:sz w:val="20"/>
                <w:szCs w:val="20"/>
              </w:rPr>
              <w:t>-</w:t>
            </w:r>
            <w:r w:rsidR="009779C7" w:rsidRPr="002107CC">
              <w:rPr>
                <w:rFonts w:ascii="Arial" w:hAnsi="Arial" w:cs="Arial"/>
                <w:sz w:val="20"/>
                <w:szCs w:val="20"/>
              </w:rPr>
              <w:t>0.03</w:t>
            </w:r>
          </w:p>
        </w:tc>
      </w:tr>
      <w:tr w:rsidR="009779C7" w:rsidRPr="002107CC" w14:paraId="34DEB56F" w14:textId="77777777" w:rsidTr="005D74A0">
        <w:tc>
          <w:tcPr>
            <w:tcW w:w="284" w:type="dxa"/>
          </w:tcPr>
          <w:p w14:paraId="56EE4EB5" w14:textId="77777777" w:rsidR="009779C7" w:rsidRPr="002107CC" w:rsidRDefault="009779C7" w:rsidP="005D74A0">
            <w:pPr>
              <w:spacing w:after="0" w:line="240" w:lineRule="auto"/>
              <w:rPr>
                <w:rFonts w:ascii="Arial" w:hAnsi="Arial" w:cs="Arial"/>
                <w:sz w:val="20"/>
                <w:szCs w:val="20"/>
              </w:rPr>
            </w:pPr>
          </w:p>
        </w:tc>
        <w:tc>
          <w:tcPr>
            <w:tcW w:w="4530" w:type="dxa"/>
            <w:gridSpan w:val="2"/>
          </w:tcPr>
          <w:p w14:paraId="0F4E64A7" w14:textId="548DF0EA" w:rsidR="009779C7" w:rsidRPr="002107CC" w:rsidRDefault="00C6710A" w:rsidP="00A3600F">
            <w:pPr>
              <w:spacing w:after="0" w:line="240" w:lineRule="auto"/>
              <w:rPr>
                <w:rFonts w:ascii="Arial" w:hAnsi="Arial" w:cs="Arial"/>
                <w:sz w:val="20"/>
                <w:szCs w:val="20"/>
                <w:vertAlign w:val="superscript"/>
              </w:rPr>
            </w:pPr>
            <w:r>
              <w:rPr>
                <w:rFonts w:ascii="Arial" w:hAnsi="Arial" w:cs="Arial"/>
                <w:sz w:val="20"/>
                <w:szCs w:val="20"/>
              </w:rPr>
              <w:t>Severe hypoglyc</w:t>
            </w:r>
            <w:r w:rsidR="009779C7" w:rsidRPr="002107CC">
              <w:rPr>
                <w:rFonts w:ascii="Arial" w:hAnsi="Arial" w:cs="Arial"/>
                <w:sz w:val="20"/>
                <w:szCs w:val="20"/>
              </w:rPr>
              <w:t xml:space="preserve">emia, </w:t>
            </w:r>
            <w:r w:rsidR="009779C7" w:rsidRPr="00A3600F">
              <w:rPr>
                <w:rFonts w:ascii="Arial" w:hAnsi="Arial" w:cs="Arial"/>
                <w:sz w:val="20"/>
                <w:szCs w:val="20"/>
              </w:rPr>
              <w:t xml:space="preserve">categories </w:t>
            </w:r>
            <w:r w:rsidR="000D6390">
              <w:rPr>
                <w:rFonts w:ascii="Arial" w:hAnsi="Arial" w:cs="Arial"/>
                <w:sz w:val="20"/>
                <w:szCs w:val="20"/>
                <w:vertAlign w:val="superscript"/>
              </w:rPr>
              <w:t>f</w:t>
            </w:r>
          </w:p>
        </w:tc>
        <w:tc>
          <w:tcPr>
            <w:tcW w:w="2021" w:type="dxa"/>
          </w:tcPr>
          <w:p w14:paraId="4D78078D" w14:textId="77777777" w:rsidR="009779C7" w:rsidRPr="002107CC" w:rsidRDefault="009779C7" w:rsidP="005D74A0">
            <w:pPr>
              <w:spacing w:after="0" w:line="240" w:lineRule="auto"/>
              <w:jc w:val="center"/>
              <w:rPr>
                <w:rFonts w:ascii="Arial" w:hAnsi="Arial" w:cs="Arial"/>
                <w:sz w:val="20"/>
                <w:szCs w:val="20"/>
              </w:rPr>
            </w:pPr>
          </w:p>
        </w:tc>
        <w:tc>
          <w:tcPr>
            <w:tcW w:w="2022" w:type="dxa"/>
          </w:tcPr>
          <w:p w14:paraId="10C67E7F" w14:textId="77777777" w:rsidR="009779C7" w:rsidRPr="002107CC" w:rsidRDefault="009779C7" w:rsidP="005D74A0">
            <w:pPr>
              <w:spacing w:after="0" w:line="240" w:lineRule="auto"/>
              <w:jc w:val="center"/>
              <w:rPr>
                <w:rFonts w:ascii="Arial" w:hAnsi="Arial" w:cs="Arial"/>
                <w:sz w:val="20"/>
                <w:szCs w:val="20"/>
              </w:rPr>
            </w:pPr>
          </w:p>
        </w:tc>
        <w:tc>
          <w:tcPr>
            <w:tcW w:w="2021" w:type="dxa"/>
          </w:tcPr>
          <w:p w14:paraId="29EF928C" w14:textId="77777777" w:rsidR="009779C7" w:rsidRPr="002107CC" w:rsidRDefault="009779C7" w:rsidP="005D74A0">
            <w:pPr>
              <w:spacing w:after="0" w:line="240" w:lineRule="auto"/>
              <w:jc w:val="center"/>
              <w:rPr>
                <w:rFonts w:ascii="Arial" w:hAnsi="Arial" w:cs="Arial"/>
                <w:sz w:val="20"/>
                <w:szCs w:val="20"/>
              </w:rPr>
            </w:pPr>
          </w:p>
        </w:tc>
        <w:tc>
          <w:tcPr>
            <w:tcW w:w="2022" w:type="dxa"/>
          </w:tcPr>
          <w:p w14:paraId="66D5D87A"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2509A8A9" w14:textId="77777777" w:rsidTr="005D74A0">
        <w:tc>
          <w:tcPr>
            <w:tcW w:w="284" w:type="dxa"/>
          </w:tcPr>
          <w:p w14:paraId="5EE3397D" w14:textId="77777777" w:rsidR="009779C7" w:rsidRPr="002107CC" w:rsidRDefault="009779C7" w:rsidP="005D74A0">
            <w:pPr>
              <w:spacing w:after="0" w:line="240" w:lineRule="auto"/>
              <w:rPr>
                <w:rFonts w:ascii="Arial" w:hAnsi="Arial" w:cs="Arial"/>
                <w:sz w:val="20"/>
                <w:szCs w:val="20"/>
              </w:rPr>
            </w:pPr>
          </w:p>
        </w:tc>
        <w:tc>
          <w:tcPr>
            <w:tcW w:w="283" w:type="dxa"/>
          </w:tcPr>
          <w:p w14:paraId="4E216C44" w14:textId="77777777" w:rsidR="009779C7" w:rsidRPr="002107CC" w:rsidRDefault="009779C7" w:rsidP="005D74A0">
            <w:pPr>
              <w:spacing w:after="0" w:line="240" w:lineRule="auto"/>
              <w:rPr>
                <w:rFonts w:ascii="Arial" w:hAnsi="Arial" w:cs="Arial"/>
                <w:sz w:val="20"/>
                <w:szCs w:val="20"/>
              </w:rPr>
            </w:pPr>
          </w:p>
        </w:tc>
        <w:tc>
          <w:tcPr>
            <w:tcW w:w="4247" w:type="dxa"/>
          </w:tcPr>
          <w:p w14:paraId="73435035" w14:textId="6D52646B" w:rsidR="009779C7" w:rsidRPr="002107CC" w:rsidRDefault="00C6710A" w:rsidP="005D74A0">
            <w:pPr>
              <w:spacing w:after="0" w:line="240" w:lineRule="auto"/>
              <w:rPr>
                <w:rFonts w:ascii="Arial" w:hAnsi="Arial" w:cs="Arial"/>
                <w:sz w:val="20"/>
                <w:szCs w:val="20"/>
              </w:rPr>
            </w:pPr>
            <w:r>
              <w:rPr>
                <w:rFonts w:ascii="Arial" w:hAnsi="Arial" w:cs="Arial"/>
                <w:sz w:val="20"/>
                <w:szCs w:val="20"/>
              </w:rPr>
              <w:t>No severe hypoglyc</w:t>
            </w:r>
            <w:r w:rsidR="009779C7" w:rsidRPr="002107CC">
              <w:rPr>
                <w:rFonts w:ascii="Arial" w:hAnsi="Arial" w:cs="Arial"/>
                <w:sz w:val="20"/>
                <w:szCs w:val="20"/>
              </w:rPr>
              <w:t>emic events</w:t>
            </w:r>
          </w:p>
        </w:tc>
        <w:tc>
          <w:tcPr>
            <w:tcW w:w="2021" w:type="dxa"/>
          </w:tcPr>
          <w:p w14:paraId="7868E37B"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2" w:type="dxa"/>
          </w:tcPr>
          <w:p w14:paraId="6AEBEAFB"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1" w:type="dxa"/>
          </w:tcPr>
          <w:p w14:paraId="77A27E6A"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2" w:type="dxa"/>
          </w:tcPr>
          <w:p w14:paraId="2FD8A39E"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r>
      <w:tr w:rsidR="009779C7" w:rsidRPr="002107CC" w14:paraId="460E07CF" w14:textId="77777777" w:rsidTr="005D74A0">
        <w:tc>
          <w:tcPr>
            <w:tcW w:w="284" w:type="dxa"/>
          </w:tcPr>
          <w:p w14:paraId="7E982113" w14:textId="77777777" w:rsidR="009779C7" w:rsidRPr="002107CC" w:rsidRDefault="009779C7" w:rsidP="005D74A0">
            <w:pPr>
              <w:spacing w:after="0" w:line="240" w:lineRule="auto"/>
              <w:rPr>
                <w:rFonts w:ascii="Arial" w:hAnsi="Arial" w:cs="Arial"/>
                <w:sz w:val="20"/>
                <w:szCs w:val="20"/>
              </w:rPr>
            </w:pPr>
          </w:p>
        </w:tc>
        <w:tc>
          <w:tcPr>
            <w:tcW w:w="283" w:type="dxa"/>
          </w:tcPr>
          <w:p w14:paraId="2D39D342" w14:textId="77777777" w:rsidR="009779C7" w:rsidRPr="002107CC" w:rsidRDefault="009779C7" w:rsidP="005D74A0">
            <w:pPr>
              <w:spacing w:after="0" w:line="240" w:lineRule="auto"/>
              <w:rPr>
                <w:rFonts w:ascii="Arial" w:hAnsi="Arial" w:cs="Arial"/>
                <w:sz w:val="20"/>
                <w:szCs w:val="20"/>
              </w:rPr>
            </w:pPr>
          </w:p>
        </w:tc>
        <w:tc>
          <w:tcPr>
            <w:tcW w:w="4247" w:type="dxa"/>
          </w:tcPr>
          <w:p w14:paraId="1E6A6079" w14:textId="097C3365" w:rsidR="009779C7" w:rsidRPr="002107CC" w:rsidRDefault="00C6710A" w:rsidP="005D74A0">
            <w:pPr>
              <w:spacing w:after="0" w:line="240" w:lineRule="auto"/>
              <w:rPr>
                <w:rFonts w:ascii="Arial" w:hAnsi="Arial" w:cs="Arial"/>
                <w:sz w:val="20"/>
                <w:szCs w:val="20"/>
              </w:rPr>
            </w:pPr>
            <w:r>
              <w:rPr>
                <w:rFonts w:ascii="Arial" w:hAnsi="Arial" w:cs="Arial"/>
                <w:sz w:val="20"/>
                <w:szCs w:val="20"/>
              </w:rPr>
              <w:t>1 severe hypoglyc</w:t>
            </w:r>
            <w:r w:rsidR="009779C7" w:rsidRPr="002107CC">
              <w:rPr>
                <w:rFonts w:ascii="Arial" w:hAnsi="Arial" w:cs="Arial"/>
                <w:sz w:val="20"/>
                <w:szCs w:val="20"/>
              </w:rPr>
              <w:t>emic event</w:t>
            </w:r>
          </w:p>
        </w:tc>
        <w:tc>
          <w:tcPr>
            <w:tcW w:w="2021" w:type="dxa"/>
          </w:tcPr>
          <w:p w14:paraId="7203BF19" w14:textId="3DC67230" w:rsidR="009779C7" w:rsidRPr="002107CC" w:rsidRDefault="004C7542" w:rsidP="005D74A0">
            <w:pPr>
              <w:spacing w:after="0" w:line="240" w:lineRule="auto"/>
              <w:jc w:val="center"/>
              <w:rPr>
                <w:rFonts w:ascii="Arial" w:hAnsi="Arial" w:cs="Arial"/>
                <w:sz w:val="20"/>
                <w:szCs w:val="20"/>
              </w:rPr>
            </w:pPr>
            <w:r>
              <w:rPr>
                <w:rFonts w:ascii="Arial" w:hAnsi="Arial" w:cs="Arial"/>
                <w:sz w:val="20"/>
                <w:szCs w:val="20"/>
              </w:rPr>
              <w:t>1.43 (1.04</w:t>
            </w:r>
            <w:r w:rsidR="006D752E">
              <w:rPr>
                <w:rFonts w:ascii="Arial" w:hAnsi="Arial" w:cs="Arial"/>
                <w:sz w:val="20"/>
                <w:szCs w:val="20"/>
              </w:rPr>
              <w:t>-1.96)</w:t>
            </w:r>
            <w:r w:rsidR="006D752E">
              <w:rPr>
                <w:rFonts w:ascii="Arial" w:hAnsi="Arial" w:cs="Arial"/>
                <w:sz w:val="20"/>
                <w:szCs w:val="20"/>
                <w:vertAlign w:val="superscript"/>
              </w:rPr>
              <w:t>a</w:t>
            </w:r>
          </w:p>
        </w:tc>
        <w:tc>
          <w:tcPr>
            <w:tcW w:w="2022" w:type="dxa"/>
          </w:tcPr>
          <w:p w14:paraId="14C70451" w14:textId="15551CDE" w:rsidR="009779C7" w:rsidRPr="002107CC" w:rsidRDefault="006D752E" w:rsidP="005D74A0">
            <w:pPr>
              <w:spacing w:after="0" w:line="240" w:lineRule="auto"/>
              <w:jc w:val="center"/>
              <w:rPr>
                <w:rFonts w:ascii="Arial" w:hAnsi="Arial" w:cs="Arial"/>
                <w:sz w:val="20"/>
                <w:szCs w:val="20"/>
              </w:rPr>
            </w:pPr>
            <w:r>
              <w:rPr>
                <w:rFonts w:ascii="Arial" w:hAnsi="Arial" w:cs="Arial"/>
                <w:sz w:val="20"/>
                <w:szCs w:val="20"/>
              </w:rPr>
              <w:t>1.48 (1.08-2.01)</w:t>
            </w:r>
            <w:r>
              <w:rPr>
                <w:rFonts w:ascii="Arial" w:hAnsi="Arial" w:cs="Arial"/>
                <w:sz w:val="20"/>
                <w:szCs w:val="20"/>
                <w:vertAlign w:val="superscript"/>
              </w:rPr>
              <w:t>a</w:t>
            </w:r>
          </w:p>
        </w:tc>
        <w:tc>
          <w:tcPr>
            <w:tcW w:w="2021" w:type="dxa"/>
          </w:tcPr>
          <w:p w14:paraId="31FD4FFF"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1.28 (0.94-1.74)</w:t>
            </w:r>
          </w:p>
        </w:tc>
        <w:tc>
          <w:tcPr>
            <w:tcW w:w="2022" w:type="dxa"/>
          </w:tcPr>
          <w:p w14:paraId="5DF2C8CB" w14:textId="68ACD33F" w:rsidR="009779C7" w:rsidRPr="002107CC" w:rsidRDefault="006D752E" w:rsidP="001E3CED">
            <w:pPr>
              <w:spacing w:after="0" w:line="240" w:lineRule="auto"/>
              <w:jc w:val="center"/>
              <w:rPr>
                <w:rFonts w:ascii="Arial" w:hAnsi="Arial" w:cs="Arial"/>
                <w:sz w:val="20"/>
                <w:szCs w:val="20"/>
              </w:rPr>
            </w:pPr>
            <w:r>
              <w:rPr>
                <w:rFonts w:ascii="Arial" w:hAnsi="Arial" w:cs="Arial"/>
                <w:sz w:val="20"/>
                <w:szCs w:val="20"/>
              </w:rPr>
              <w:t>0.05</w:t>
            </w:r>
            <w:r>
              <w:rPr>
                <w:rFonts w:ascii="Arial" w:hAnsi="Arial" w:cs="Arial"/>
                <w:sz w:val="20"/>
                <w:szCs w:val="20"/>
                <w:vertAlign w:val="superscript"/>
              </w:rPr>
              <w:t>a</w:t>
            </w:r>
          </w:p>
        </w:tc>
      </w:tr>
      <w:tr w:rsidR="009779C7" w:rsidRPr="002107CC" w14:paraId="52B848B4" w14:textId="77777777" w:rsidTr="005D74A0">
        <w:tc>
          <w:tcPr>
            <w:tcW w:w="284" w:type="dxa"/>
          </w:tcPr>
          <w:p w14:paraId="234E77E7" w14:textId="77777777" w:rsidR="009779C7" w:rsidRPr="002107CC" w:rsidRDefault="009779C7" w:rsidP="005D74A0">
            <w:pPr>
              <w:spacing w:after="0" w:line="240" w:lineRule="auto"/>
              <w:rPr>
                <w:rFonts w:ascii="Arial" w:hAnsi="Arial" w:cs="Arial"/>
                <w:sz w:val="20"/>
                <w:szCs w:val="20"/>
              </w:rPr>
            </w:pPr>
          </w:p>
        </w:tc>
        <w:tc>
          <w:tcPr>
            <w:tcW w:w="283" w:type="dxa"/>
          </w:tcPr>
          <w:p w14:paraId="145A9B62" w14:textId="77777777" w:rsidR="009779C7" w:rsidRPr="002107CC" w:rsidRDefault="009779C7" w:rsidP="005D74A0">
            <w:pPr>
              <w:spacing w:after="0" w:line="240" w:lineRule="auto"/>
              <w:rPr>
                <w:rFonts w:ascii="Arial" w:hAnsi="Arial" w:cs="Arial"/>
                <w:sz w:val="20"/>
                <w:szCs w:val="20"/>
              </w:rPr>
            </w:pPr>
          </w:p>
        </w:tc>
        <w:tc>
          <w:tcPr>
            <w:tcW w:w="4247" w:type="dxa"/>
          </w:tcPr>
          <w:p w14:paraId="7307B67F" w14:textId="46DCEF44" w:rsidR="009779C7" w:rsidRPr="002107CC" w:rsidRDefault="00C6710A" w:rsidP="005D74A0">
            <w:pPr>
              <w:spacing w:after="0" w:line="240" w:lineRule="auto"/>
              <w:rPr>
                <w:rFonts w:ascii="Arial" w:hAnsi="Arial" w:cs="Arial"/>
                <w:sz w:val="20"/>
                <w:szCs w:val="20"/>
              </w:rPr>
            </w:pPr>
            <w:r>
              <w:rPr>
                <w:rFonts w:ascii="Arial" w:hAnsi="Arial" w:cs="Arial"/>
                <w:sz w:val="20"/>
                <w:szCs w:val="20"/>
              </w:rPr>
              <w:t>≥2 severe hypoglyc</w:t>
            </w:r>
            <w:r w:rsidR="009779C7" w:rsidRPr="002107CC">
              <w:rPr>
                <w:rFonts w:ascii="Arial" w:hAnsi="Arial" w:cs="Arial"/>
                <w:sz w:val="20"/>
                <w:szCs w:val="20"/>
              </w:rPr>
              <w:t>emic events</w:t>
            </w:r>
          </w:p>
        </w:tc>
        <w:tc>
          <w:tcPr>
            <w:tcW w:w="2021" w:type="dxa"/>
          </w:tcPr>
          <w:p w14:paraId="09F11350" w14:textId="654223FB"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1.39 (1.09-1.77)</w:t>
            </w:r>
            <w:r w:rsidR="003F2C86">
              <w:rPr>
                <w:rFonts w:ascii="Arial" w:hAnsi="Arial" w:cs="Arial"/>
                <w:sz w:val="20"/>
                <w:szCs w:val="20"/>
                <w:vertAlign w:val="superscript"/>
              </w:rPr>
              <w:t>b</w:t>
            </w:r>
          </w:p>
        </w:tc>
        <w:tc>
          <w:tcPr>
            <w:tcW w:w="2022" w:type="dxa"/>
          </w:tcPr>
          <w:p w14:paraId="007E8A35"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1.24 (0.98-1.57)</w:t>
            </w:r>
          </w:p>
        </w:tc>
        <w:tc>
          <w:tcPr>
            <w:tcW w:w="2021" w:type="dxa"/>
          </w:tcPr>
          <w:p w14:paraId="1188B1D4"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1.14 (0.90-1.44)</w:t>
            </w:r>
          </w:p>
        </w:tc>
        <w:tc>
          <w:tcPr>
            <w:tcW w:w="2022" w:type="dxa"/>
          </w:tcPr>
          <w:p w14:paraId="441AC9B0" w14:textId="513D8071" w:rsidR="001E3CED" w:rsidRPr="002107CC" w:rsidRDefault="003F2C86" w:rsidP="005D74A0">
            <w:pPr>
              <w:spacing w:after="0" w:line="240" w:lineRule="auto"/>
              <w:jc w:val="center"/>
              <w:rPr>
                <w:rFonts w:ascii="Arial" w:hAnsi="Arial" w:cs="Arial"/>
                <w:sz w:val="20"/>
                <w:szCs w:val="20"/>
              </w:rPr>
            </w:pPr>
            <w:r>
              <w:rPr>
                <w:rFonts w:ascii="Arial" w:hAnsi="Arial" w:cs="Arial"/>
                <w:sz w:val="20"/>
                <w:szCs w:val="20"/>
              </w:rPr>
              <w:t>0.10</w:t>
            </w:r>
            <w:r>
              <w:rPr>
                <w:rFonts w:ascii="Arial" w:hAnsi="Arial" w:cs="Arial"/>
                <w:sz w:val="20"/>
                <w:szCs w:val="20"/>
                <w:vertAlign w:val="superscript"/>
              </w:rPr>
              <w:t>b</w:t>
            </w:r>
          </w:p>
        </w:tc>
      </w:tr>
      <w:tr w:rsidR="009779C7" w:rsidRPr="002107CC" w14:paraId="11838B5E" w14:textId="77777777" w:rsidTr="005D74A0">
        <w:tc>
          <w:tcPr>
            <w:tcW w:w="284" w:type="dxa"/>
          </w:tcPr>
          <w:p w14:paraId="02CA08CC" w14:textId="77777777" w:rsidR="009779C7" w:rsidRPr="002107CC" w:rsidRDefault="009779C7" w:rsidP="005D74A0">
            <w:pPr>
              <w:spacing w:after="0" w:line="240" w:lineRule="auto"/>
              <w:rPr>
                <w:rFonts w:ascii="Arial" w:hAnsi="Arial" w:cs="Arial"/>
                <w:sz w:val="20"/>
                <w:szCs w:val="20"/>
              </w:rPr>
            </w:pPr>
          </w:p>
        </w:tc>
        <w:tc>
          <w:tcPr>
            <w:tcW w:w="4530" w:type="dxa"/>
            <w:gridSpan w:val="2"/>
          </w:tcPr>
          <w:p w14:paraId="1BC020B3" w14:textId="59BB7CEB" w:rsidR="009779C7" w:rsidRPr="002107CC" w:rsidRDefault="009779C7" w:rsidP="005D74A0">
            <w:pPr>
              <w:spacing w:after="0" w:line="240" w:lineRule="auto"/>
              <w:rPr>
                <w:rFonts w:ascii="Arial" w:hAnsi="Arial" w:cs="Arial"/>
                <w:sz w:val="20"/>
                <w:szCs w:val="20"/>
                <w:vertAlign w:val="superscript"/>
                <w:lang w:val="it-IT"/>
              </w:rPr>
            </w:pPr>
            <w:r w:rsidRPr="002107CC">
              <w:rPr>
                <w:rFonts w:ascii="Arial" w:hAnsi="Arial" w:cs="Arial"/>
                <w:sz w:val="20"/>
                <w:szCs w:val="20"/>
                <w:lang w:val="it-IT"/>
              </w:rPr>
              <w:t xml:space="preserve">Non-severe hypoglycaemia, categories </w:t>
            </w:r>
            <w:r w:rsidR="000D6390">
              <w:rPr>
                <w:rFonts w:ascii="Arial" w:hAnsi="Arial" w:cs="Arial"/>
                <w:sz w:val="20"/>
                <w:szCs w:val="20"/>
                <w:vertAlign w:val="superscript"/>
              </w:rPr>
              <w:t>f</w:t>
            </w:r>
          </w:p>
        </w:tc>
        <w:tc>
          <w:tcPr>
            <w:tcW w:w="2021" w:type="dxa"/>
          </w:tcPr>
          <w:p w14:paraId="34B33B69" w14:textId="77777777" w:rsidR="009779C7" w:rsidRPr="002107CC" w:rsidRDefault="009779C7" w:rsidP="005D74A0">
            <w:pPr>
              <w:spacing w:after="0" w:line="240" w:lineRule="auto"/>
              <w:jc w:val="center"/>
              <w:rPr>
                <w:rFonts w:ascii="Arial" w:hAnsi="Arial" w:cs="Arial"/>
                <w:sz w:val="20"/>
                <w:szCs w:val="20"/>
                <w:lang w:val="it-IT"/>
              </w:rPr>
            </w:pPr>
          </w:p>
        </w:tc>
        <w:tc>
          <w:tcPr>
            <w:tcW w:w="2022" w:type="dxa"/>
          </w:tcPr>
          <w:p w14:paraId="5AFB0774" w14:textId="77777777" w:rsidR="009779C7" w:rsidRPr="002107CC" w:rsidRDefault="009779C7" w:rsidP="005D74A0">
            <w:pPr>
              <w:spacing w:after="0" w:line="240" w:lineRule="auto"/>
              <w:jc w:val="center"/>
              <w:rPr>
                <w:rFonts w:ascii="Arial" w:hAnsi="Arial" w:cs="Arial"/>
                <w:sz w:val="20"/>
                <w:szCs w:val="20"/>
                <w:lang w:val="it-IT"/>
              </w:rPr>
            </w:pPr>
          </w:p>
        </w:tc>
        <w:tc>
          <w:tcPr>
            <w:tcW w:w="2021" w:type="dxa"/>
          </w:tcPr>
          <w:p w14:paraId="6B59E4F3" w14:textId="77777777" w:rsidR="009779C7" w:rsidRPr="002107CC" w:rsidRDefault="009779C7" w:rsidP="005D74A0">
            <w:pPr>
              <w:spacing w:after="0" w:line="240" w:lineRule="auto"/>
              <w:jc w:val="center"/>
              <w:rPr>
                <w:rFonts w:ascii="Arial" w:hAnsi="Arial" w:cs="Arial"/>
                <w:sz w:val="20"/>
                <w:szCs w:val="20"/>
                <w:lang w:val="it-IT"/>
              </w:rPr>
            </w:pPr>
          </w:p>
        </w:tc>
        <w:tc>
          <w:tcPr>
            <w:tcW w:w="2022" w:type="dxa"/>
          </w:tcPr>
          <w:p w14:paraId="72B1291F" w14:textId="77777777" w:rsidR="009779C7" w:rsidRPr="002107CC" w:rsidRDefault="009779C7" w:rsidP="005D74A0">
            <w:pPr>
              <w:spacing w:after="0" w:line="240" w:lineRule="auto"/>
              <w:jc w:val="center"/>
              <w:rPr>
                <w:rFonts w:ascii="Arial" w:hAnsi="Arial" w:cs="Arial"/>
                <w:sz w:val="20"/>
                <w:szCs w:val="20"/>
                <w:lang w:val="it-IT"/>
              </w:rPr>
            </w:pPr>
          </w:p>
        </w:tc>
      </w:tr>
      <w:tr w:rsidR="009779C7" w:rsidRPr="002107CC" w14:paraId="73CB2898" w14:textId="77777777" w:rsidTr="005D74A0">
        <w:tc>
          <w:tcPr>
            <w:tcW w:w="284" w:type="dxa"/>
          </w:tcPr>
          <w:p w14:paraId="7E86476C" w14:textId="77777777" w:rsidR="009779C7" w:rsidRPr="002107CC" w:rsidRDefault="009779C7" w:rsidP="005D74A0">
            <w:pPr>
              <w:spacing w:after="0" w:line="240" w:lineRule="auto"/>
              <w:rPr>
                <w:rFonts w:ascii="Arial" w:hAnsi="Arial" w:cs="Arial"/>
                <w:sz w:val="20"/>
                <w:szCs w:val="20"/>
                <w:lang w:val="it-IT"/>
              </w:rPr>
            </w:pPr>
          </w:p>
        </w:tc>
        <w:tc>
          <w:tcPr>
            <w:tcW w:w="283" w:type="dxa"/>
          </w:tcPr>
          <w:p w14:paraId="006EF5DF" w14:textId="77777777" w:rsidR="009779C7" w:rsidRPr="002107CC" w:rsidRDefault="009779C7" w:rsidP="005D74A0">
            <w:pPr>
              <w:spacing w:after="0" w:line="240" w:lineRule="auto"/>
              <w:rPr>
                <w:rFonts w:ascii="Arial" w:hAnsi="Arial" w:cs="Arial"/>
                <w:sz w:val="20"/>
                <w:szCs w:val="20"/>
                <w:lang w:val="it-IT"/>
              </w:rPr>
            </w:pPr>
          </w:p>
        </w:tc>
        <w:tc>
          <w:tcPr>
            <w:tcW w:w="4247" w:type="dxa"/>
          </w:tcPr>
          <w:p w14:paraId="3BDB1466" w14:textId="718D50A5" w:rsidR="009779C7" w:rsidRPr="002107CC" w:rsidRDefault="00C6710A" w:rsidP="005D74A0">
            <w:pPr>
              <w:spacing w:after="0" w:line="240" w:lineRule="auto"/>
              <w:rPr>
                <w:rFonts w:ascii="Arial" w:hAnsi="Arial" w:cs="Arial"/>
                <w:sz w:val="20"/>
                <w:szCs w:val="20"/>
              </w:rPr>
            </w:pPr>
            <w:r>
              <w:rPr>
                <w:rFonts w:ascii="Arial" w:hAnsi="Arial" w:cs="Arial"/>
                <w:sz w:val="20"/>
                <w:szCs w:val="20"/>
              </w:rPr>
              <w:t>No non-severe hypoglyc</w:t>
            </w:r>
            <w:r w:rsidR="009779C7" w:rsidRPr="002107CC">
              <w:rPr>
                <w:rFonts w:ascii="Arial" w:hAnsi="Arial" w:cs="Arial"/>
                <w:sz w:val="20"/>
                <w:szCs w:val="20"/>
              </w:rPr>
              <w:t>emic events</w:t>
            </w:r>
          </w:p>
        </w:tc>
        <w:tc>
          <w:tcPr>
            <w:tcW w:w="2021" w:type="dxa"/>
          </w:tcPr>
          <w:p w14:paraId="5EAA6339"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2" w:type="dxa"/>
          </w:tcPr>
          <w:p w14:paraId="49AD62AA"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1" w:type="dxa"/>
          </w:tcPr>
          <w:p w14:paraId="1BAEEF3F"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2" w:type="dxa"/>
          </w:tcPr>
          <w:p w14:paraId="211D1569"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r>
      <w:tr w:rsidR="009779C7" w:rsidRPr="002107CC" w14:paraId="0956200A" w14:textId="77777777" w:rsidTr="005D74A0">
        <w:tc>
          <w:tcPr>
            <w:tcW w:w="284" w:type="dxa"/>
          </w:tcPr>
          <w:p w14:paraId="53E14C0C" w14:textId="77777777" w:rsidR="009779C7" w:rsidRPr="002107CC" w:rsidRDefault="009779C7" w:rsidP="005D74A0">
            <w:pPr>
              <w:spacing w:after="0" w:line="240" w:lineRule="auto"/>
              <w:rPr>
                <w:rFonts w:ascii="Arial" w:hAnsi="Arial" w:cs="Arial"/>
                <w:sz w:val="20"/>
                <w:szCs w:val="20"/>
              </w:rPr>
            </w:pPr>
          </w:p>
        </w:tc>
        <w:tc>
          <w:tcPr>
            <w:tcW w:w="283" w:type="dxa"/>
          </w:tcPr>
          <w:p w14:paraId="052F59E1" w14:textId="77777777" w:rsidR="009779C7" w:rsidRPr="002107CC" w:rsidRDefault="009779C7" w:rsidP="005D74A0">
            <w:pPr>
              <w:spacing w:after="0" w:line="240" w:lineRule="auto"/>
              <w:rPr>
                <w:rFonts w:ascii="Arial" w:hAnsi="Arial" w:cs="Arial"/>
                <w:sz w:val="20"/>
                <w:szCs w:val="20"/>
                <w:vertAlign w:val="superscript"/>
              </w:rPr>
            </w:pPr>
          </w:p>
        </w:tc>
        <w:tc>
          <w:tcPr>
            <w:tcW w:w="4247" w:type="dxa"/>
          </w:tcPr>
          <w:p w14:paraId="0497C756" w14:textId="0816AF4B" w:rsidR="009779C7" w:rsidRPr="002107CC" w:rsidRDefault="00D40BDC" w:rsidP="005D74A0">
            <w:pPr>
              <w:spacing w:after="0" w:line="240" w:lineRule="auto"/>
              <w:rPr>
                <w:rFonts w:ascii="Arial" w:hAnsi="Arial" w:cs="Arial"/>
                <w:sz w:val="20"/>
                <w:szCs w:val="20"/>
                <w:vertAlign w:val="superscript"/>
              </w:rPr>
            </w:pPr>
            <w:r w:rsidRPr="00D40BDC">
              <w:rPr>
                <w:rFonts w:ascii="Arial" w:hAnsi="Arial" w:cs="Arial"/>
                <w:sz w:val="20"/>
                <w:szCs w:val="20"/>
                <w:highlight w:val="yellow"/>
              </w:rPr>
              <w:t>Occasional</w:t>
            </w:r>
            <w:r w:rsidR="009779C7" w:rsidRPr="002107CC">
              <w:rPr>
                <w:rFonts w:ascii="Arial" w:hAnsi="Arial" w:cs="Arial"/>
                <w:sz w:val="20"/>
                <w:szCs w:val="20"/>
              </w:rPr>
              <w:t xml:space="preserve"> non-severe </w:t>
            </w:r>
            <w:r w:rsidR="00C6710A">
              <w:rPr>
                <w:rFonts w:ascii="Arial" w:hAnsi="Arial" w:cs="Arial"/>
                <w:sz w:val="20"/>
                <w:szCs w:val="20"/>
              </w:rPr>
              <w:t>hypoglyc</w:t>
            </w:r>
            <w:r w:rsidR="009779C7" w:rsidRPr="002107CC">
              <w:rPr>
                <w:rFonts w:ascii="Arial" w:hAnsi="Arial" w:cs="Arial"/>
                <w:sz w:val="20"/>
                <w:szCs w:val="20"/>
              </w:rPr>
              <w:t xml:space="preserve">emic events </w:t>
            </w:r>
          </w:p>
        </w:tc>
        <w:tc>
          <w:tcPr>
            <w:tcW w:w="2021" w:type="dxa"/>
          </w:tcPr>
          <w:p w14:paraId="4DC6E35E"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0.96 (0.75-1.23)</w:t>
            </w:r>
          </w:p>
        </w:tc>
        <w:tc>
          <w:tcPr>
            <w:tcW w:w="2022" w:type="dxa"/>
          </w:tcPr>
          <w:p w14:paraId="620D5EAB"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0.87 (0.68-1.10)</w:t>
            </w:r>
          </w:p>
        </w:tc>
        <w:tc>
          <w:tcPr>
            <w:tcW w:w="2021" w:type="dxa"/>
          </w:tcPr>
          <w:p w14:paraId="35F5B7F0" w14:textId="270A0E0B"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 xml:space="preserve">1.34 </w:t>
            </w:r>
            <w:r w:rsidR="006D752E">
              <w:rPr>
                <w:rFonts w:ascii="Arial" w:hAnsi="Arial" w:cs="Arial"/>
                <w:sz w:val="20"/>
                <w:szCs w:val="20"/>
              </w:rPr>
              <w:t>(1.05-1.70)</w:t>
            </w:r>
            <w:r w:rsidR="006D752E">
              <w:rPr>
                <w:rFonts w:ascii="Arial" w:hAnsi="Arial" w:cs="Arial"/>
                <w:sz w:val="20"/>
                <w:szCs w:val="20"/>
                <w:vertAlign w:val="superscript"/>
              </w:rPr>
              <w:t>a</w:t>
            </w:r>
          </w:p>
        </w:tc>
        <w:tc>
          <w:tcPr>
            <w:tcW w:w="2022" w:type="dxa"/>
          </w:tcPr>
          <w:p w14:paraId="2E9E48A8" w14:textId="63688296" w:rsidR="003A67C4" w:rsidRPr="002107CC" w:rsidRDefault="006D752E" w:rsidP="003C07EF">
            <w:pPr>
              <w:spacing w:after="0" w:line="240" w:lineRule="auto"/>
              <w:jc w:val="center"/>
              <w:rPr>
                <w:rFonts w:ascii="Arial" w:hAnsi="Arial" w:cs="Arial"/>
                <w:sz w:val="20"/>
                <w:szCs w:val="20"/>
              </w:rPr>
            </w:pPr>
            <w:r>
              <w:rPr>
                <w:rFonts w:ascii="Arial" w:hAnsi="Arial" w:cs="Arial"/>
                <w:sz w:val="20"/>
                <w:szCs w:val="20"/>
              </w:rPr>
              <w:t>-0.08</w:t>
            </w:r>
            <w:r>
              <w:rPr>
                <w:rFonts w:ascii="Arial" w:hAnsi="Arial" w:cs="Arial"/>
                <w:sz w:val="20"/>
                <w:szCs w:val="20"/>
                <w:vertAlign w:val="superscript"/>
              </w:rPr>
              <w:t>a</w:t>
            </w:r>
          </w:p>
        </w:tc>
      </w:tr>
      <w:tr w:rsidR="009779C7" w:rsidRPr="002107CC" w14:paraId="7977AAD9" w14:textId="77777777" w:rsidTr="005D74A0">
        <w:tc>
          <w:tcPr>
            <w:tcW w:w="284" w:type="dxa"/>
          </w:tcPr>
          <w:p w14:paraId="4817CC4A" w14:textId="77777777" w:rsidR="009779C7" w:rsidRPr="002107CC" w:rsidRDefault="009779C7" w:rsidP="005D74A0">
            <w:pPr>
              <w:spacing w:after="0" w:line="240" w:lineRule="auto"/>
              <w:rPr>
                <w:rFonts w:ascii="Arial" w:hAnsi="Arial" w:cs="Arial"/>
                <w:sz w:val="20"/>
                <w:szCs w:val="20"/>
              </w:rPr>
            </w:pPr>
          </w:p>
        </w:tc>
        <w:tc>
          <w:tcPr>
            <w:tcW w:w="283" w:type="dxa"/>
          </w:tcPr>
          <w:p w14:paraId="5405169D" w14:textId="77777777" w:rsidR="009779C7" w:rsidRPr="002107CC" w:rsidRDefault="009779C7" w:rsidP="005D74A0">
            <w:pPr>
              <w:spacing w:after="0" w:line="240" w:lineRule="auto"/>
              <w:rPr>
                <w:rFonts w:ascii="Arial" w:hAnsi="Arial" w:cs="Arial"/>
                <w:sz w:val="20"/>
                <w:szCs w:val="20"/>
                <w:vertAlign w:val="superscript"/>
              </w:rPr>
            </w:pPr>
          </w:p>
        </w:tc>
        <w:tc>
          <w:tcPr>
            <w:tcW w:w="4247" w:type="dxa"/>
          </w:tcPr>
          <w:p w14:paraId="624155CE" w14:textId="18383A80" w:rsidR="009779C7" w:rsidRPr="002107CC" w:rsidRDefault="00C6710A" w:rsidP="005D74A0">
            <w:pPr>
              <w:spacing w:after="0" w:line="240" w:lineRule="auto"/>
              <w:rPr>
                <w:rFonts w:ascii="Arial" w:hAnsi="Arial" w:cs="Arial"/>
                <w:sz w:val="20"/>
                <w:szCs w:val="20"/>
                <w:vertAlign w:val="superscript"/>
              </w:rPr>
            </w:pPr>
            <w:r>
              <w:rPr>
                <w:rFonts w:ascii="Arial" w:hAnsi="Arial" w:cs="Arial"/>
                <w:sz w:val="20"/>
                <w:szCs w:val="20"/>
              </w:rPr>
              <w:t>Frequent non-severe hypoglyc</w:t>
            </w:r>
            <w:r w:rsidR="009779C7" w:rsidRPr="002107CC">
              <w:rPr>
                <w:rFonts w:ascii="Arial" w:hAnsi="Arial" w:cs="Arial"/>
                <w:sz w:val="20"/>
                <w:szCs w:val="20"/>
              </w:rPr>
              <w:t xml:space="preserve">emic events </w:t>
            </w:r>
          </w:p>
        </w:tc>
        <w:tc>
          <w:tcPr>
            <w:tcW w:w="2021" w:type="dxa"/>
          </w:tcPr>
          <w:p w14:paraId="7F85B8B1"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1.14 (0.86-1.51)</w:t>
            </w:r>
          </w:p>
        </w:tc>
        <w:tc>
          <w:tcPr>
            <w:tcW w:w="2022" w:type="dxa"/>
          </w:tcPr>
          <w:p w14:paraId="480B5DFA"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0.94 (0.72-1.22)</w:t>
            </w:r>
          </w:p>
        </w:tc>
        <w:tc>
          <w:tcPr>
            <w:tcW w:w="2021" w:type="dxa"/>
          </w:tcPr>
          <w:p w14:paraId="77212D70" w14:textId="1DDD9D10"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1.91 (1.46-2.50</w:t>
            </w:r>
            <w:r w:rsidR="005D244D" w:rsidRPr="002107CC">
              <w:rPr>
                <w:rFonts w:ascii="Arial" w:hAnsi="Arial" w:cs="Arial"/>
                <w:sz w:val="20"/>
                <w:szCs w:val="20"/>
              </w:rPr>
              <w:t>)</w:t>
            </w:r>
            <w:r w:rsidR="00B13276">
              <w:rPr>
                <w:rFonts w:ascii="Arial" w:hAnsi="Arial" w:cs="Arial"/>
                <w:sz w:val="20"/>
                <w:szCs w:val="20"/>
                <w:vertAlign w:val="superscript"/>
              </w:rPr>
              <w:t>c</w:t>
            </w:r>
          </w:p>
        </w:tc>
        <w:tc>
          <w:tcPr>
            <w:tcW w:w="2022" w:type="dxa"/>
          </w:tcPr>
          <w:p w14:paraId="4ED917EC" w14:textId="7B0F28FC" w:rsidR="003A67C4" w:rsidRPr="002107CC" w:rsidRDefault="003A67C4" w:rsidP="003A67C4">
            <w:pPr>
              <w:spacing w:after="0" w:line="240" w:lineRule="auto"/>
              <w:jc w:val="center"/>
              <w:rPr>
                <w:rFonts w:ascii="Arial" w:hAnsi="Arial" w:cs="Arial"/>
                <w:sz w:val="20"/>
                <w:szCs w:val="20"/>
              </w:rPr>
            </w:pPr>
            <w:r w:rsidRPr="002107CC">
              <w:rPr>
                <w:rFonts w:ascii="Arial" w:hAnsi="Arial" w:cs="Arial"/>
                <w:sz w:val="20"/>
                <w:szCs w:val="20"/>
              </w:rPr>
              <w:t>-0.03</w:t>
            </w:r>
          </w:p>
        </w:tc>
      </w:tr>
      <w:tr w:rsidR="009779C7" w:rsidRPr="002107CC" w14:paraId="7F4B9C82" w14:textId="77777777" w:rsidTr="005D74A0">
        <w:tc>
          <w:tcPr>
            <w:tcW w:w="284" w:type="dxa"/>
          </w:tcPr>
          <w:p w14:paraId="7EE2392B" w14:textId="77777777" w:rsidR="009779C7" w:rsidRPr="002107CC" w:rsidRDefault="009779C7" w:rsidP="005D74A0">
            <w:pPr>
              <w:spacing w:after="0" w:line="240" w:lineRule="auto"/>
              <w:rPr>
                <w:rFonts w:ascii="Arial" w:hAnsi="Arial" w:cs="Arial"/>
                <w:sz w:val="20"/>
                <w:szCs w:val="20"/>
              </w:rPr>
            </w:pPr>
          </w:p>
        </w:tc>
        <w:tc>
          <w:tcPr>
            <w:tcW w:w="4530" w:type="dxa"/>
            <w:gridSpan w:val="2"/>
          </w:tcPr>
          <w:p w14:paraId="47B82E04" w14:textId="0557DE2D" w:rsidR="009779C7" w:rsidRPr="002107CC" w:rsidRDefault="009779C7" w:rsidP="005D74A0">
            <w:pPr>
              <w:spacing w:after="0" w:line="240" w:lineRule="auto"/>
              <w:rPr>
                <w:rFonts w:ascii="Arial" w:hAnsi="Arial" w:cs="Arial"/>
                <w:sz w:val="20"/>
                <w:szCs w:val="20"/>
                <w:vertAlign w:val="superscript"/>
              </w:rPr>
            </w:pPr>
            <w:r w:rsidRPr="002107CC">
              <w:rPr>
                <w:rFonts w:ascii="Arial" w:hAnsi="Arial" w:cs="Arial"/>
                <w:sz w:val="20"/>
                <w:szCs w:val="20"/>
              </w:rPr>
              <w:t xml:space="preserve">Family member hypoglycemia self-efficacy </w:t>
            </w:r>
            <w:r w:rsidR="000D6390">
              <w:rPr>
                <w:rFonts w:ascii="Arial" w:hAnsi="Arial" w:cs="Arial"/>
                <w:sz w:val="20"/>
                <w:szCs w:val="20"/>
                <w:vertAlign w:val="superscript"/>
              </w:rPr>
              <w:t>f</w:t>
            </w:r>
          </w:p>
        </w:tc>
        <w:tc>
          <w:tcPr>
            <w:tcW w:w="2021" w:type="dxa"/>
          </w:tcPr>
          <w:p w14:paraId="7FCA31FB" w14:textId="77777777" w:rsidR="009779C7" w:rsidRPr="002107CC" w:rsidRDefault="009779C7" w:rsidP="005D74A0">
            <w:pPr>
              <w:spacing w:after="0" w:line="240" w:lineRule="auto"/>
              <w:jc w:val="center"/>
              <w:rPr>
                <w:rFonts w:ascii="Arial" w:hAnsi="Arial" w:cs="Arial"/>
                <w:sz w:val="20"/>
                <w:szCs w:val="20"/>
              </w:rPr>
            </w:pPr>
          </w:p>
        </w:tc>
        <w:tc>
          <w:tcPr>
            <w:tcW w:w="2022" w:type="dxa"/>
          </w:tcPr>
          <w:p w14:paraId="0AEC64EB" w14:textId="77777777" w:rsidR="009779C7" w:rsidRPr="002107CC" w:rsidRDefault="009779C7" w:rsidP="005D74A0">
            <w:pPr>
              <w:spacing w:after="0" w:line="240" w:lineRule="auto"/>
              <w:jc w:val="center"/>
              <w:rPr>
                <w:rFonts w:ascii="Arial" w:hAnsi="Arial" w:cs="Arial"/>
                <w:sz w:val="20"/>
                <w:szCs w:val="20"/>
              </w:rPr>
            </w:pPr>
          </w:p>
        </w:tc>
        <w:tc>
          <w:tcPr>
            <w:tcW w:w="2021" w:type="dxa"/>
          </w:tcPr>
          <w:p w14:paraId="29E8533B" w14:textId="77777777" w:rsidR="009779C7" w:rsidRPr="002107CC" w:rsidRDefault="009779C7" w:rsidP="005D74A0">
            <w:pPr>
              <w:spacing w:after="0" w:line="240" w:lineRule="auto"/>
              <w:jc w:val="center"/>
              <w:rPr>
                <w:rFonts w:ascii="Arial" w:hAnsi="Arial" w:cs="Arial"/>
                <w:sz w:val="20"/>
                <w:szCs w:val="20"/>
              </w:rPr>
            </w:pPr>
          </w:p>
        </w:tc>
        <w:tc>
          <w:tcPr>
            <w:tcW w:w="2022" w:type="dxa"/>
          </w:tcPr>
          <w:p w14:paraId="50CDB954"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27819D74" w14:textId="77777777" w:rsidTr="005D74A0">
        <w:tc>
          <w:tcPr>
            <w:tcW w:w="284" w:type="dxa"/>
          </w:tcPr>
          <w:p w14:paraId="12C034FE" w14:textId="77777777" w:rsidR="009779C7" w:rsidRPr="002107CC" w:rsidRDefault="009779C7" w:rsidP="005D74A0">
            <w:pPr>
              <w:spacing w:after="0" w:line="240" w:lineRule="auto"/>
              <w:rPr>
                <w:rFonts w:ascii="Arial" w:hAnsi="Arial" w:cs="Arial"/>
                <w:b/>
                <w:sz w:val="20"/>
                <w:szCs w:val="20"/>
              </w:rPr>
            </w:pPr>
          </w:p>
        </w:tc>
        <w:tc>
          <w:tcPr>
            <w:tcW w:w="283" w:type="dxa"/>
          </w:tcPr>
          <w:p w14:paraId="72BDC139" w14:textId="77777777" w:rsidR="009779C7" w:rsidRPr="002107CC" w:rsidRDefault="009779C7" w:rsidP="005D74A0">
            <w:pPr>
              <w:spacing w:after="0" w:line="240" w:lineRule="auto"/>
              <w:rPr>
                <w:rFonts w:ascii="Arial" w:hAnsi="Arial" w:cs="Arial"/>
                <w:sz w:val="20"/>
                <w:szCs w:val="20"/>
              </w:rPr>
            </w:pPr>
          </w:p>
        </w:tc>
        <w:tc>
          <w:tcPr>
            <w:tcW w:w="4247" w:type="dxa"/>
          </w:tcPr>
          <w:p w14:paraId="74AA9673" w14:textId="1D3AAE64" w:rsidR="009779C7" w:rsidRPr="002107CC" w:rsidRDefault="009779C7" w:rsidP="00C17268">
            <w:pPr>
              <w:spacing w:after="0" w:line="240" w:lineRule="auto"/>
              <w:rPr>
                <w:rFonts w:ascii="Arial" w:hAnsi="Arial" w:cs="Arial"/>
                <w:sz w:val="20"/>
                <w:szCs w:val="20"/>
              </w:rPr>
            </w:pPr>
            <w:r w:rsidRPr="002107CC">
              <w:rPr>
                <w:rFonts w:ascii="Arial" w:hAnsi="Arial" w:cs="Arial"/>
                <w:sz w:val="20"/>
                <w:szCs w:val="20"/>
              </w:rPr>
              <w:t xml:space="preserve">Not </w:t>
            </w:r>
            <w:r w:rsidR="00C17268">
              <w:rPr>
                <w:rFonts w:ascii="Arial" w:hAnsi="Arial" w:cs="Arial"/>
                <w:sz w:val="20"/>
                <w:szCs w:val="20"/>
              </w:rPr>
              <w:t>at all confident</w:t>
            </w:r>
          </w:p>
        </w:tc>
        <w:tc>
          <w:tcPr>
            <w:tcW w:w="2021" w:type="dxa"/>
          </w:tcPr>
          <w:p w14:paraId="4F5AA599"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2" w:type="dxa"/>
          </w:tcPr>
          <w:p w14:paraId="638FC71B"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1" w:type="dxa"/>
          </w:tcPr>
          <w:p w14:paraId="1DD63F90"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2" w:type="dxa"/>
          </w:tcPr>
          <w:p w14:paraId="3F51283E"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r>
      <w:tr w:rsidR="009779C7" w:rsidRPr="002107CC" w14:paraId="6F250124" w14:textId="77777777" w:rsidTr="005D74A0">
        <w:tc>
          <w:tcPr>
            <w:tcW w:w="284" w:type="dxa"/>
          </w:tcPr>
          <w:p w14:paraId="32823732" w14:textId="77777777" w:rsidR="009779C7" w:rsidRPr="002107CC" w:rsidRDefault="009779C7" w:rsidP="005D74A0">
            <w:pPr>
              <w:spacing w:after="0" w:line="240" w:lineRule="auto"/>
              <w:rPr>
                <w:rFonts w:ascii="Arial" w:hAnsi="Arial" w:cs="Arial"/>
                <w:b/>
                <w:sz w:val="20"/>
                <w:szCs w:val="20"/>
              </w:rPr>
            </w:pPr>
          </w:p>
        </w:tc>
        <w:tc>
          <w:tcPr>
            <w:tcW w:w="283" w:type="dxa"/>
          </w:tcPr>
          <w:p w14:paraId="488C3AA7" w14:textId="77777777" w:rsidR="009779C7" w:rsidRPr="002107CC" w:rsidRDefault="009779C7" w:rsidP="005D74A0">
            <w:pPr>
              <w:spacing w:after="0" w:line="240" w:lineRule="auto"/>
              <w:rPr>
                <w:rFonts w:ascii="Arial" w:hAnsi="Arial" w:cs="Arial"/>
                <w:sz w:val="20"/>
                <w:szCs w:val="20"/>
              </w:rPr>
            </w:pPr>
          </w:p>
        </w:tc>
        <w:tc>
          <w:tcPr>
            <w:tcW w:w="4247" w:type="dxa"/>
          </w:tcPr>
          <w:p w14:paraId="46B2E911"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Somewhat confident</w:t>
            </w:r>
          </w:p>
        </w:tc>
        <w:tc>
          <w:tcPr>
            <w:tcW w:w="2021" w:type="dxa"/>
          </w:tcPr>
          <w:p w14:paraId="58A40731"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1.30 (0.90-1.86)</w:t>
            </w:r>
          </w:p>
        </w:tc>
        <w:tc>
          <w:tcPr>
            <w:tcW w:w="2022" w:type="dxa"/>
          </w:tcPr>
          <w:p w14:paraId="27B4D0B9" w14:textId="292E4330"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1.64 (1.16-2.31)</w:t>
            </w:r>
            <w:r w:rsidR="003F2C86">
              <w:rPr>
                <w:rFonts w:ascii="Arial" w:hAnsi="Arial" w:cs="Arial"/>
                <w:sz w:val="20"/>
                <w:szCs w:val="20"/>
                <w:vertAlign w:val="superscript"/>
              </w:rPr>
              <w:t>b</w:t>
            </w:r>
          </w:p>
        </w:tc>
        <w:tc>
          <w:tcPr>
            <w:tcW w:w="2021" w:type="dxa"/>
          </w:tcPr>
          <w:p w14:paraId="5EB80E97"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0.72 (0.51-1.01)</w:t>
            </w:r>
          </w:p>
        </w:tc>
        <w:tc>
          <w:tcPr>
            <w:tcW w:w="2022" w:type="dxa"/>
          </w:tcPr>
          <w:p w14:paraId="56149856" w14:textId="77CE0AB4" w:rsidR="009779C7" w:rsidRPr="002107CC" w:rsidRDefault="00CB54E0" w:rsidP="005D74A0">
            <w:pPr>
              <w:spacing w:after="0" w:line="240" w:lineRule="auto"/>
              <w:jc w:val="center"/>
              <w:rPr>
                <w:rFonts w:ascii="Arial" w:hAnsi="Arial" w:cs="Arial"/>
                <w:sz w:val="20"/>
                <w:szCs w:val="20"/>
              </w:rPr>
            </w:pPr>
            <w:r>
              <w:rPr>
                <w:rFonts w:ascii="Arial" w:hAnsi="Arial" w:cs="Arial"/>
                <w:sz w:val="20"/>
                <w:szCs w:val="20"/>
              </w:rPr>
              <w:t>0.05</w:t>
            </w:r>
          </w:p>
        </w:tc>
      </w:tr>
      <w:tr w:rsidR="009779C7" w:rsidRPr="002107CC" w14:paraId="4275D042" w14:textId="77777777" w:rsidTr="005D74A0">
        <w:tc>
          <w:tcPr>
            <w:tcW w:w="284" w:type="dxa"/>
          </w:tcPr>
          <w:p w14:paraId="79A9C37A" w14:textId="77777777" w:rsidR="009779C7" w:rsidRPr="002107CC" w:rsidRDefault="009779C7" w:rsidP="005D74A0">
            <w:pPr>
              <w:spacing w:after="0" w:line="240" w:lineRule="auto"/>
              <w:rPr>
                <w:rFonts w:ascii="Arial" w:hAnsi="Arial" w:cs="Arial"/>
                <w:b/>
                <w:sz w:val="20"/>
                <w:szCs w:val="20"/>
              </w:rPr>
            </w:pPr>
          </w:p>
        </w:tc>
        <w:tc>
          <w:tcPr>
            <w:tcW w:w="283" w:type="dxa"/>
          </w:tcPr>
          <w:p w14:paraId="00BD13D7" w14:textId="77777777" w:rsidR="009779C7" w:rsidRPr="002107CC" w:rsidRDefault="009779C7" w:rsidP="005D74A0">
            <w:pPr>
              <w:spacing w:after="0" w:line="240" w:lineRule="auto"/>
              <w:rPr>
                <w:rFonts w:ascii="Arial" w:hAnsi="Arial" w:cs="Arial"/>
                <w:sz w:val="20"/>
                <w:szCs w:val="20"/>
              </w:rPr>
            </w:pPr>
          </w:p>
        </w:tc>
        <w:tc>
          <w:tcPr>
            <w:tcW w:w="4247" w:type="dxa"/>
          </w:tcPr>
          <w:p w14:paraId="70AEBD99" w14:textId="5E3CA0B8" w:rsidR="009779C7" w:rsidRPr="002107CC" w:rsidRDefault="00C17268" w:rsidP="005D74A0">
            <w:pPr>
              <w:spacing w:after="0" w:line="240" w:lineRule="auto"/>
              <w:rPr>
                <w:rFonts w:ascii="Arial" w:hAnsi="Arial" w:cs="Arial"/>
                <w:sz w:val="20"/>
                <w:szCs w:val="20"/>
              </w:rPr>
            </w:pPr>
            <w:r>
              <w:rPr>
                <w:rFonts w:ascii="Arial" w:hAnsi="Arial" w:cs="Arial"/>
                <w:sz w:val="20"/>
                <w:szCs w:val="20"/>
              </w:rPr>
              <w:t>Fairly</w:t>
            </w:r>
            <w:r w:rsidR="009779C7" w:rsidRPr="002107CC">
              <w:rPr>
                <w:rFonts w:ascii="Arial" w:hAnsi="Arial" w:cs="Arial"/>
                <w:sz w:val="20"/>
                <w:szCs w:val="20"/>
              </w:rPr>
              <w:t xml:space="preserve"> confident</w:t>
            </w:r>
          </w:p>
        </w:tc>
        <w:tc>
          <w:tcPr>
            <w:tcW w:w="2021" w:type="dxa"/>
          </w:tcPr>
          <w:p w14:paraId="7AAC9403"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1.18 (0.82-1.71)</w:t>
            </w:r>
          </w:p>
        </w:tc>
        <w:tc>
          <w:tcPr>
            <w:tcW w:w="2022" w:type="dxa"/>
          </w:tcPr>
          <w:p w14:paraId="49B71F04" w14:textId="2C954DF5"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1.70 (1.20-2.42)</w:t>
            </w:r>
            <w:r w:rsidR="003F2C86">
              <w:rPr>
                <w:rFonts w:ascii="Arial" w:hAnsi="Arial" w:cs="Arial"/>
                <w:sz w:val="20"/>
                <w:szCs w:val="20"/>
                <w:vertAlign w:val="superscript"/>
              </w:rPr>
              <w:t>b</w:t>
            </w:r>
          </w:p>
        </w:tc>
        <w:tc>
          <w:tcPr>
            <w:tcW w:w="2021" w:type="dxa"/>
          </w:tcPr>
          <w:p w14:paraId="112DB3E6" w14:textId="5D0B68B1"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0.54 (0.38-0.77)</w:t>
            </w:r>
            <w:r w:rsidR="003F2C86">
              <w:rPr>
                <w:rFonts w:ascii="Arial" w:hAnsi="Arial" w:cs="Arial"/>
                <w:sz w:val="20"/>
                <w:szCs w:val="20"/>
                <w:vertAlign w:val="superscript"/>
              </w:rPr>
              <w:t>b</w:t>
            </w:r>
          </w:p>
        </w:tc>
        <w:tc>
          <w:tcPr>
            <w:tcW w:w="2022" w:type="dxa"/>
          </w:tcPr>
          <w:p w14:paraId="215B310F"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0.05</w:t>
            </w:r>
          </w:p>
        </w:tc>
      </w:tr>
      <w:tr w:rsidR="009779C7" w:rsidRPr="002107CC" w14:paraId="3F892067" w14:textId="77777777" w:rsidTr="005D74A0">
        <w:tc>
          <w:tcPr>
            <w:tcW w:w="284" w:type="dxa"/>
          </w:tcPr>
          <w:p w14:paraId="3CC35C94" w14:textId="77777777" w:rsidR="009779C7" w:rsidRPr="002107CC" w:rsidRDefault="009779C7" w:rsidP="005D74A0">
            <w:pPr>
              <w:spacing w:after="0" w:line="240" w:lineRule="auto"/>
              <w:rPr>
                <w:rFonts w:ascii="Arial" w:hAnsi="Arial" w:cs="Arial"/>
                <w:b/>
                <w:sz w:val="20"/>
                <w:szCs w:val="20"/>
              </w:rPr>
            </w:pPr>
          </w:p>
        </w:tc>
        <w:tc>
          <w:tcPr>
            <w:tcW w:w="283" w:type="dxa"/>
          </w:tcPr>
          <w:p w14:paraId="2DC3631F" w14:textId="77777777" w:rsidR="009779C7" w:rsidRPr="002107CC" w:rsidRDefault="009779C7" w:rsidP="005D74A0">
            <w:pPr>
              <w:spacing w:after="0" w:line="240" w:lineRule="auto"/>
              <w:rPr>
                <w:rFonts w:ascii="Arial" w:hAnsi="Arial" w:cs="Arial"/>
                <w:sz w:val="20"/>
                <w:szCs w:val="20"/>
              </w:rPr>
            </w:pPr>
          </w:p>
        </w:tc>
        <w:tc>
          <w:tcPr>
            <w:tcW w:w="4247" w:type="dxa"/>
          </w:tcPr>
          <w:p w14:paraId="3BBE6F6F"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Very confident</w:t>
            </w:r>
          </w:p>
        </w:tc>
        <w:tc>
          <w:tcPr>
            <w:tcW w:w="2021" w:type="dxa"/>
          </w:tcPr>
          <w:p w14:paraId="13C5C0A1"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0.90 (0.61-1.32)</w:t>
            </w:r>
          </w:p>
        </w:tc>
        <w:tc>
          <w:tcPr>
            <w:tcW w:w="2022" w:type="dxa"/>
          </w:tcPr>
          <w:p w14:paraId="247BA905" w14:textId="027D3952"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2.01 (1.39-2.89)</w:t>
            </w:r>
            <w:r w:rsidR="000D6390">
              <w:rPr>
                <w:rFonts w:ascii="Arial" w:hAnsi="Arial" w:cs="Arial"/>
                <w:sz w:val="20"/>
                <w:szCs w:val="20"/>
                <w:vertAlign w:val="superscript"/>
              </w:rPr>
              <w:t>c</w:t>
            </w:r>
          </w:p>
        </w:tc>
        <w:tc>
          <w:tcPr>
            <w:tcW w:w="2021" w:type="dxa"/>
          </w:tcPr>
          <w:p w14:paraId="370FF810" w14:textId="23B9D5E8"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0.46 (0.32-0.66)</w:t>
            </w:r>
            <w:r w:rsidR="00B13276">
              <w:rPr>
                <w:rFonts w:ascii="Arial" w:hAnsi="Arial" w:cs="Arial"/>
                <w:sz w:val="20"/>
                <w:szCs w:val="20"/>
                <w:vertAlign w:val="superscript"/>
              </w:rPr>
              <w:t>c</w:t>
            </w:r>
          </w:p>
        </w:tc>
        <w:tc>
          <w:tcPr>
            <w:tcW w:w="2022" w:type="dxa"/>
          </w:tcPr>
          <w:p w14:paraId="7AAC5015" w14:textId="0CDD7506" w:rsidR="009779C7" w:rsidRPr="002107CC" w:rsidRDefault="006D752E" w:rsidP="005D74A0">
            <w:pPr>
              <w:spacing w:after="0" w:line="240" w:lineRule="auto"/>
              <w:jc w:val="center"/>
              <w:rPr>
                <w:rFonts w:ascii="Arial" w:hAnsi="Arial" w:cs="Arial"/>
                <w:sz w:val="20"/>
                <w:szCs w:val="20"/>
              </w:rPr>
            </w:pPr>
            <w:r>
              <w:rPr>
                <w:rFonts w:ascii="Arial" w:hAnsi="Arial" w:cs="Arial"/>
                <w:sz w:val="20"/>
                <w:szCs w:val="20"/>
              </w:rPr>
              <w:t>0.09</w:t>
            </w:r>
            <w:r>
              <w:rPr>
                <w:rFonts w:ascii="Arial" w:hAnsi="Arial" w:cs="Arial"/>
                <w:sz w:val="20"/>
                <w:szCs w:val="20"/>
                <w:vertAlign w:val="superscript"/>
              </w:rPr>
              <w:t>a</w:t>
            </w:r>
          </w:p>
        </w:tc>
      </w:tr>
      <w:tr w:rsidR="009779C7" w:rsidRPr="002107CC" w14:paraId="2C5BB405" w14:textId="77777777" w:rsidTr="005D74A0">
        <w:tc>
          <w:tcPr>
            <w:tcW w:w="284" w:type="dxa"/>
          </w:tcPr>
          <w:p w14:paraId="0AACE31E" w14:textId="77777777" w:rsidR="009779C7" w:rsidRPr="002107CC" w:rsidRDefault="009779C7" w:rsidP="005D74A0">
            <w:pPr>
              <w:spacing w:after="0" w:line="240" w:lineRule="auto"/>
              <w:rPr>
                <w:rFonts w:ascii="Arial" w:hAnsi="Arial" w:cs="Arial"/>
                <w:b/>
                <w:sz w:val="20"/>
                <w:szCs w:val="20"/>
              </w:rPr>
            </w:pPr>
          </w:p>
        </w:tc>
        <w:tc>
          <w:tcPr>
            <w:tcW w:w="283" w:type="dxa"/>
          </w:tcPr>
          <w:p w14:paraId="2591A541" w14:textId="77777777" w:rsidR="009779C7" w:rsidRPr="002107CC" w:rsidRDefault="009779C7" w:rsidP="005D74A0">
            <w:pPr>
              <w:spacing w:after="0" w:line="240" w:lineRule="auto"/>
              <w:rPr>
                <w:rFonts w:ascii="Arial" w:hAnsi="Arial" w:cs="Arial"/>
                <w:sz w:val="20"/>
                <w:szCs w:val="20"/>
              </w:rPr>
            </w:pPr>
          </w:p>
        </w:tc>
        <w:tc>
          <w:tcPr>
            <w:tcW w:w="4247" w:type="dxa"/>
          </w:tcPr>
          <w:p w14:paraId="5F7D80A8"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Extremely confident</w:t>
            </w:r>
          </w:p>
        </w:tc>
        <w:tc>
          <w:tcPr>
            <w:tcW w:w="2021" w:type="dxa"/>
          </w:tcPr>
          <w:p w14:paraId="6CBDA943"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0.90 (0.61-1.35)</w:t>
            </w:r>
          </w:p>
        </w:tc>
        <w:tc>
          <w:tcPr>
            <w:tcW w:w="2022" w:type="dxa"/>
          </w:tcPr>
          <w:p w14:paraId="43134F53" w14:textId="78CE39A3"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2.93 (2.01-4.28)</w:t>
            </w:r>
            <w:r w:rsidR="00B13276">
              <w:rPr>
                <w:rFonts w:ascii="Arial" w:hAnsi="Arial" w:cs="Arial"/>
                <w:sz w:val="20"/>
                <w:szCs w:val="20"/>
                <w:vertAlign w:val="superscript"/>
              </w:rPr>
              <w:t>c</w:t>
            </w:r>
          </w:p>
        </w:tc>
        <w:tc>
          <w:tcPr>
            <w:tcW w:w="2021" w:type="dxa"/>
          </w:tcPr>
          <w:p w14:paraId="56D6F0DA" w14:textId="502A084A"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0.33 (0.23-0.48)</w:t>
            </w:r>
            <w:r w:rsidR="00B13276">
              <w:rPr>
                <w:rFonts w:ascii="Arial" w:hAnsi="Arial" w:cs="Arial"/>
                <w:sz w:val="20"/>
                <w:szCs w:val="20"/>
                <w:vertAlign w:val="superscript"/>
              </w:rPr>
              <w:t>c</w:t>
            </w:r>
          </w:p>
        </w:tc>
        <w:tc>
          <w:tcPr>
            <w:tcW w:w="2022" w:type="dxa"/>
          </w:tcPr>
          <w:p w14:paraId="0EE2C2E6" w14:textId="675B21CC" w:rsidR="009779C7" w:rsidRPr="002107CC" w:rsidRDefault="006D752E" w:rsidP="005D74A0">
            <w:pPr>
              <w:spacing w:after="0" w:line="240" w:lineRule="auto"/>
              <w:jc w:val="center"/>
              <w:rPr>
                <w:rFonts w:ascii="Arial" w:hAnsi="Arial" w:cs="Arial"/>
                <w:sz w:val="20"/>
                <w:szCs w:val="20"/>
              </w:rPr>
            </w:pPr>
            <w:r>
              <w:rPr>
                <w:rFonts w:ascii="Arial" w:hAnsi="Arial" w:cs="Arial"/>
                <w:sz w:val="20"/>
                <w:szCs w:val="20"/>
              </w:rPr>
              <w:t>0.09</w:t>
            </w:r>
            <w:r>
              <w:rPr>
                <w:rFonts w:ascii="Arial" w:hAnsi="Arial" w:cs="Arial"/>
                <w:sz w:val="20"/>
                <w:szCs w:val="20"/>
                <w:vertAlign w:val="superscript"/>
              </w:rPr>
              <w:t>a</w:t>
            </w:r>
          </w:p>
        </w:tc>
      </w:tr>
      <w:tr w:rsidR="009779C7" w:rsidRPr="002107CC" w14:paraId="35A147C2" w14:textId="77777777" w:rsidTr="005D74A0">
        <w:tc>
          <w:tcPr>
            <w:tcW w:w="284" w:type="dxa"/>
          </w:tcPr>
          <w:p w14:paraId="5515DBB6" w14:textId="77777777" w:rsidR="009779C7" w:rsidRPr="002107CC" w:rsidRDefault="009779C7" w:rsidP="005D74A0">
            <w:pPr>
              <w:spacing w:after="0" w:line="240" w:lineRule="auto"/>
              <w:rPr>
                <w:rFonts w:ascii="Arial" w:hAnsi="Arial" w:cs="Arial"/>
                <w:b/>
                <w:sz w:val="20"/>
                <w:szCs w:val="20"/>
              </w:rPr>
            </w:pPr>
          </w:p>
        </w:tc>
        <w:tc>
          <w:tcPr>
            <w:tcW w:w="4530" w:type="dxa"/>
            <w:gridSpan w:val="2"/>
          </w:tcPr>
          <w:p w14:paraId="429AC24A" w14:textId="4B272690" w:rsidR="009779C7" w:rsidRPr="002107CC" w:rsidRDefault="009779C7" w:rsidP="005D74A0">
            <w:pPr>
              <w:spacing w:after="0" w:line="240" w:lineRule="auto"/>
              <w:rPr>
                <w:rFonts w:ascii="Arial" w:hAnsi="Arial" w:cs="Arial"/>
                <w:sz w:val="20"/>
                <w:szCs w:val="20"/>
                <w:vertAlign w:val="superscript"/>
              </w:rPr>
            </w:pPr>
            <w:r w:rsidRPr="002107CC">
              <w:rPr>
                <w:rFonts w:ascii="Arial" w:hAnsi="Arial" w:cs="Arial"/>
                <w:sz w:val="20"/>
                <w:szCs w:val="20"/>
              </w:rPr>
              <w:t xml:space="preserve">Family member </w:t>
            </w:r>
            <w:r w:rsidR="007A520C">
              <w:rPr>
                <w:rFonts w:ascii="Arial" w:hAnsi="Arial" w:cs="Arial"/>
                <w:sz w:val="20"/>
                <w:szCs w:val="20"/>
              </w:rPr>
              <w:t xml:space="preserve">overall </w:t>
            </w:r>
            <w:r w:rsidR="00F71FDE" w:rsidRPr="00F71FDE">
              <w:rPr>
                <w:rFonts w:ascii="Arial" w:hAnsi="Arial" w:cs="Arial"/>
                <w:sz w:val="20"/>
                <w:szCs w:val="20"/>
                <w:highlight w:val="yellow"/>
              </w:rPr>
              <w:t>worries about hypoglycemia</w:t>
            </w:r>
            <w:r w:rsidR="00F71FDE" w:rsidRPr="002107CC">
              <w:rPr>
                <w:rFonts w:ascii="Arial" w:hAnsi="Arial" w:cs="Arial"/>
                <w:sz w:val="20"/>
                <w:szCs w:val="20"/>
              </w:rPr>
              <w:t xml:space="preserve"> </w:t>
            </w:r>
            <w:r w:rsidR="000D6390">
              <w:rPr>
                <w:rFonts w:ascii="Arial" w:hAnsi="Arial" w:cs="Arial"/>
                <w:sz w:val="20"/>
                <w:szCs w:val="20"/>
                <w:vertAlign w:val="superscript"/>
              </w:rPr>
              <w:t>f</w:t>
            </w:r>
          </w:p>
        </w:tc>
        <w:tc>
          <w:tcPr>
            <w:tcW w:w="2021" w:type="dxa"/>
          </w:tcPr>
          <w:p w14:paraId="461C5D4F" w14:textId="77777777" w:rsidR="009779C7" w:rsidRPr="002107CC" w:rsidRDefault="009779C7" w:rsidP="005D74A0">
            <w:pPr>
              <w:spacing w:after="0" w:line="240" w:lineRule="auto"/>
              <w:jc w:val="center"/>
              <w:rPr>
                <w:rFonts w:ascii="Arial" w:hAnsi="Arial" w:cs="Arial"/>
                <w:sz w:val="20"/>
                <w:szCs w:val="20"/>
              </w:rPr>
            </w:pPr>
          </w:p>
        </w:tc>
        <w:tc>
          <w:tcPr>
            <w:tcW w:w="2022" w:type="dxa"/>
          </w:tcPr>
          <w:p w14:paraId="49348407" w14:textId="77777777" w:rsidR="009779C7" w:rsidRPr="002107CC" w:rsidRDefault="009779C7" w:rsidP="005D74A0">
            <w:pPr>
              <w:spacing w:after="0" w:line="240" w:lineRule="auto"/>
              <w:jc w:val="center"/>
              <w:rPr>
                <w:rFonts w:ascii="Arial" w:hAnsi="Arial" w:cs="Arial"/>
                <w:sz w:val="20"/>
                <w:szCs w:val="20"/>
              </w:rPr>
            </w:pPr>
          </w:p>
        </w:tc>
        <w:tc>
          <w:tcPr>
            <w:tcW w:w="2021" w:type="dxa"/>
          </w:tcPr>
          <w:p w14:paraId="7EB9E2B2" w14:textId="77777777" w:rsidR="009779C7" w:rsidRPr="002107CC" w:rsidRDefault="009779C7" w:rsidP="005D74A0">
            <w:pPr>
              <w:spacing w:after="0" w:line="240" w:lineRule="auto"/>
              <w:jc w:val="center"/>
              <w:rPr>
                <w:rFonts w:ascii="Arial" w:hAnsi="Arial" w:cs="Arial"/>
                <w:sz w:val="20"/>
                <w:szCs w:val="20"/>
              </w:rPr>
            </w:pPr>
          </w:p>
        </w:tc>
        <w:tc>
          <w:tcPr>
            <w:tcW w:w="2022" w:type="dxa"/>
          </w:tcPr>
          <w:p w14:paraId="3C3AC4EB" w14:textId="77777777" w:rsidR="009779C7" w:rsidRPr="002107CC" w:rsidRDefault="009779C7" w:rsidP="005D74A0">
            <w:pPr>
              <w:spacing w:after="0" w:line="240" w:lineRule="auto"/>
              <w:jc w:val="center"/>
              <w:rPr>
                <w:rFonts w:ascii="Arial" w:hAnsi="Arial" w:cs="Arial"/>
                <w:sz w:val="20"/>
                <w:szCs w:val="20"/>
              </w:rPr>
            </w:pPr>
          </w:p>
        </w:tc>
      </w:tr>
      <w:tr w:rsidR="009779C7" w:rsidRPr="002107CC" w14:paraId="10F96084" w14:textId="77777777" w:rsidTr="005D74A0">
        <w:tc>
          <w:tcPr>
            <w:tcW w:w="284" w:type="dxa"/>
          </w:tcPr>
          <w:p w14:paraId="074AB5E5" w14:textId="77777777" w:rsidR="009779C7" w:rsidRPr="002107CC" w:rsidRDefault="009779C7" w:rsidP="005D74A0">
            <w:pPr>
              <w:spacing w:after="0" w:line="240" w:lineRule="auto"/>
              <w:rPr>
                <w:rFonts w:ascii="Arial" w:hAnsi="Arial" w:cs="Arial"/>
                <w:b/>
                <w:sz w:val="20"/>
                <w:szCs w:val="20"/>
              </w:rPr>
            </w:pPr>
          </w:p>
        </w:tc>
        <w:tc>
          <w:tcPr>
            <w:tcW w:w="283" w:type="dxa"/>
          </w:tcPr>
          <w:p w14:paraId="5830D28E" w14:textId="77777777" w:rsidR="009779C7" w:rsidRPr="002107CC" w:rsidRDefault="009779C7" w:rsidP="005D74A0">
            <w:pPr>
              <w:spacing w:after="0" w:line="240" w:lineRule="auto"/>
              <w:rPr>
                <w:rFonts w:ascii="Arial" w:hAnsi="Arial" w:cs="Arial"/>
                <w:sz w:val="20"/>
                <w:szCs w:val="20"/>
              </w:rPr>
            </w:pPr>
          </w:p>
        </w:tc>
        <w:tc>
          <w:tcPr>
            <w:tcW w:w="4247" w:type="dxa"/>
          </w:tcPr>
          <w:p w14:paraId="640A6C8C"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Fully disagree</w:t>
            </w:r>
          </w:p>
        </w:tc>
        <w:tc>
          <w:tcPr>
            <w:tcW w:w="2021" w:type="dxa"/>
          </w:tcPr>
          <w:p w14:paraId="7EF32453"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2" w:type="dxa"/>
          </w:tcPr>
          <w:p w14:paraId="50C592D1"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1" w:type="dxa"/>
          </w:tcPr>
          <w:p w14:paraId="469E2FC5"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c>
          <w:tcPr>
            <w:tcW w:w="2022" w:type="dxa"/>
          </w:tcPr>
          <w:p w14:paraId="3D9B7C39"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Ref</w:t>
            </w:r>
          </w:p>
        </w:tc>
      </w:tr>
      <w:tr w:rsidR="009779C7" w:rsidRPr="002107CC" w14:paraId="48E493BC" w14:textId="77777777" w:rsidTr="005D74A0">
        <w:tc>
          <w:tcPr>
            <w:tcW w:w="284" w:type="dxa"/>
          </w:tcPr>
          <w:p w14:paraId="49F85835" w14:textId="77777777" w:rsidR="009779C7" w:rsidRPr="002107CC" w:rsidRDefault="009779C7" w:rsidP="005D74A0">
            <w:pPr>
              <w:spacing w:after="0" w:line="240" w:lineRule="auto"/>
              <w:rPr>
                <w:rFonts w:ascii="Arial" w:hAnsi="Arial" w:cs="Arial"/>
                <w:b/>
                <w:sz w:val="20"/>
                <w:szCs w:val="20"/>
              </w:rPr>
            </w:pPr>
          </w:p>
        </w:tc>
        <w:tc>
          <w:tcPr>
            <w:tcW w:w="283" w:type="dxa"/>
          </w:tcPr>
          <w:p w14:paraId="575CC231" w14:textId="77777777" w:rsidR="009779C7" w:rsidRPr="002107CC" w:rsidRDefault="009779C7" w:rsidP="005D74A0">
            <w:pPr>
              <w:spacing w:after="0" w:line="240" w:lineRule="auto"/>
              <w:rPr>
                <w:rFonts w:ascii="Arial" w:hAnsi="Arial" w:cs="Arial"/>
                <w:sz w:val="20"/>
                <w:szCs w:val="20"/>
              </w:rPr>
            </w:pPr>
          </w:p>
        </w:tc>
        <w:tc>
          <w:tcPr>
            <w:tcW w:w="4247" w:type="dxa"/>
          </w:tcPr>
          <w:p w14:paraId="1C92C2F2"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Mainly disagree</w:t>
            </w:r>
          </w:p>
        </w:tc>
        <w:tc>
          <w:tcPr>
            <w:tcW w:w="2021" w:type="dxa"/>
          </w:tcPr>
          <w:p w14:paraId="454D7C08" w14:textId="1C825C37"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1.60 (1.18-2.17)</w:t>
            </w:r>
            <w:r w:rsidR="003F2C86">
              <w:rPr>
                <w:rFonts w:ascii="Arial" w:hAnsi="Arial" w:cs="Arial"/>
                <w:sz w:val="20"/>
                <w:szCs w:val="20"/>
                <w:vertAlign w:val="superscript"/>
              </w:rPr>
              <w:t>b</w:t>
            </w:r>
          </w:p>
        </w:tc>
        <w:tc>
          <w:tcPr>
            <w:tcW w:w="2022" w:type="dxa"/>
          </w:tcPr>
          <w:p w14:paraId="489C08A3"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1.15 (0.87-1.53)</w:t>
            </w:r>
          </w:p>
        </w:tc>
        <w:tc>
          <w:tcPr>
            <w:tcW w:w="2021" w:type="dxa"/>
          </w:tcPr>
          <w:p w14:paraId="250424DE" w14:textId="4C25EC5C"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1.66 (1.24-2.21)</w:t>
            </w:r>
            <w:r w:rsidR="003F2C86">
              <w:rPr>
                <w:rFonts w:ascii="Arial" w:hAnsi="Arial" w:cs="Arial"/>
                <w:sz w:val="20"/>
                <w:szCs w:val="20"/>
                <w:vertAlign w:val="superscript"/>
              </w:rPr>
              <w:t>b</w:t>
            </w:r>
          </w:p>
        </w:tc>
        <w:tc>
          <w:tcPr>
            <w:tcW w:w="2022" w:type="dxa"/>
          </w:tcPr>
          <w:p w14:paraId="2B070F59" w14:textId="2EFF67D0" w:rsidR="009779C7" w:rsidRPr="002107CC" w:rsidRDefault="007865D0" w:rsidP="005D74A0">
            <w:pPr>
              <w:spacing w:after="0" w:line="240" w:lineRule="auto"/>
              <w:jc w:val="center"/>
              <w:rPr>
                <w:rFonts w:ascii="Arial" w:hAnsi="Arial" w:cs="Arial"/>
                <w:sz w:val="20"/>
                <w:szCs w:val="20"/>
              </w:rPr>
            </w:pPr>
            <w:r>
              <w:rPr>
                <w:rFonts w:ascii="Arial" w:hAnsi="Arial" w:cs="Arial"/>
                <w:sz w:val="20"/>
                <w:szCs w:val="20"/>
              </w:rPr>
              <w:t>0.02</w:t>
            </w:r>
          </w:p>
        </w:tc>
      </w:tr>
      <w:tr w:rsidR="009779C7" w:rsidRPr="002107CC" w14:paraId="230D98BF" w14:textId="77777777" w:rsidTr="005D74A0">
        <w:tc>
          <w:tcPr>
            <w:tcW w:w="284" w:type="dxa"/>
          </w:tcPr>
          <w:p w14:paraId="04047B4D" w14:textId="77777777" w:rsidR="009779C7" w:rsidRPr="002107CC" w:rsidRDefault="009779C7" w:rsidP="005D74A0">
            <w:pPr>
              <w:spacing w:after="0" w:line="240" w:lineRule="auto"/>
              <w:rPr>
                <w:rFonts w:ascii="Arial" w:hAnsi="Arial" w:cs="Arial"/>
                <w:b/>
                <w:sz w:val="20"/>
                <w:szCs w:val="20"/>
              </w:rPr>
            </w:pPr>
          </w:p>
        </w:tc>
        <w:tc>
          <w:tcPr>
            <w:tcW w:w="283" w:type="dxa"/>
          </w:tcPr>
          <w:p w14:paraId="3AFAF0F2" w14:textId="77777777" w:rsidR="009779C7" w:rsidRPr="002107CC" w:rsidRDefault="009779C7" w:rsidP="005D74A0">
            <w:pPr>
              <w:spacing w:after="0" w:line="240" w:lineRule="auto"/>
              <w:rPr>
                <w:rFonts w:ascii="Arial" w:hAnsi="Arial" w:cs="Arial"/>
                <w:sz w:val="20"/>
                <w:szCs w:val="20"/>
              </w:rPr>
            </w:pPr>
          </w:p>
        </w:tc>
        <w:tc>
          <w:tcPr>
            <w:tcW w:w="4247" w:type="dxa"/>
          </w:tcPr>
          <w:p w14:paraId="47FA41B1"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Mainly agree</w:t>
            </w:r>
          </w:p>
        </w:tc>
        <w:tc>
          <w:tcPr>
            <w:tcW w:w="2021" w:type="dxa"/>
          </w:tcPr>
          <w:p w14:paraId="66B6EB9B" w14:textId="7BCCED34"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2.76 (2.05-3.71)</w:t>
            </w:r>
            <w:r w:rsidR="00B13276">
              <w:rPr>
                <w:rFonts w:ascii="Arial" w:hAnsi="Arial" w:cs="Arial"/>
                <w:sz w:val="20"/>
                <w:szCs w:val="20"/>
                <w:vertAlign w:val="superscript"/>
              </w:rPr>
              <w:t>c</w:t>
            </w:r>
          </w:p>
        </w:tc>
        <w:tc>
          <w:tcPr>
            <w:tcW w:w="2022" w:type="dxa"/>
          </w:tcPr>
          <w:p w14:paraId="12797E04"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1.18 (0.89-1.56)</w:t>
            </w:r>
          </w:p>
        </w:tc>
        <w:tc>
          <w:tcPr>
            <w:tcW w:w="2021" w:type="dxa"/>
          </w:tcPr>
          <w:p w14:paraId="59E417B9" w14:textId="1F34B8F0"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2.43 (1.83-3.23)</w:t>
            </w:r>
            <w:r w:rsidR="00B13276">
              <w:rPr>
                <w:rFonts w:ascii="Arial" w:hAnsi="Arial" w:cs="Arial"/>
                <w:sz w:val="20"/>
                <w:szCs w:val="20"/>
                <w:vertAlign w:val="superscript"/>
              </w:rPr>
              <w:t>c</w:t>
            </w:r>
          </w:p>
        </w:tc>
        <w:tc>
          <w:tcPr>
            <w:tcW w:w="2022" w:type="dxa"/>
          </w:tcPr>
          <w:p w14:paraId="1E6EFDDC" w14:textId="77777777" w:rsidR="009779C7" w:rsidRPr="002107CC" w:rsidRDefault="009779C7" w:rsidP="005D74A0">
            <w:pPr>
              <w:spacing w:after="0" w:line="240" w:lineRule="auto"/>
              <w:jc w:val="center"/>
              <w:rPr>
                <w:rFonts w:ascii="Arial" w:hAnsi="Arial" w:cs="Arial"/>
                <w:sz w:val="20"/>
                <w:szCs w:val="20"/>
              </w:rPr>
            </w:pPr>
            <w:r w:rsidRPr="002107CC">
              <w:rPr>
                <w:rFonts w:ascii="Arial" w:hAnsi="Arial" w:cs="Arial"/>
                <w:sz w:val="20"/>
                <w:szCs w:val="20"/>
              </w:rPr>
              <w:t>0.06</w:t>
            </w:r>
          </w:p>
        </w:tc>
      </w:tr>
      <w:tr w:rsidR="009779C7" w:rsidRPr="002107CC" w14:paraId="6899890C" w14:textId="77777777" w:rsidTr="005D74A0">
        <w:tc>
          <w:tcPr>
            <w:tcW w:w="284" w:type="dxa"/>
          </w:tcPr>
          <w:p w14:paraId="5BA99739" w14:textId="77777777" w:rsidR="009779C7" w:rsidRPr="002107CC" w:rsidRDefault="009779C7" w:rsidP="005D74A0">
            <w:pPr>
              <w:spacing w:after="0" w:line="240" w:lineRule="auto"/>
              <w:rPr>
                <w:rFonts w:ascii="Arial" w:hAnsi="Arial" w:cs="Arial"/>
                <w:b/>
                <w:sz w:val="20"/>
                <w:szCs w:val="20"/>
              </w:rPr>
            </w:pPr>
          </w:p>
        </w:tc>
        <w:tc>
          <w:tcPr>
            <w:tcW w:w="283" w:type="dxa"/>
          </w:tcPr>
          <w:p w14:paraId="141B5C9F" w14:textId="77777777" w:rsidR="009779C7" w:rsidRPr="002107CC" w:rsidRDefault="009779C7" w:rsidP="005D74A0">
            <w:pPr>
              <w:spacing w:after="0" w:line="240" w:lineRule="auto"/>
              <w:rPr>
                <w:rFonts w:ascii="Arial" w:hAnsi="Arial" w:cs="Arial"/>
                <w:sz w:val="20"/>
                <w:szCs w:val="20"/>
              </w:rPr>
            </w:pPr>
          </w:p>
        </w:tc>
        <w:tc>
          <w:tcPr>
            <w:tcW w:w="4247" w:type="dxa"/>
          </w:tcPr>
          <w:p w14:paraId="78BCFD5A" w14:textId="77777777" w:rsidR="009779C7" w:rsidRPr="002107CC" w:rsidRDefault="009779C7" w:rsidP="005D74A0">
            <w:pPr>
              <w:spacing w:after="0" w:line="240" w:lineRule="auto"/>
              <w:rPr>
                <w:rFonts w:ascii="Arial" w:hAnsi="Arial" w:cs="Arial"/>
                <w:sz w:val="20"/>
                <w:szCs w:val="20"/>
              </w:rPr>
            </w:pPr>
            <w:r w:rsidRPr="002107CC">
              <w:rPr>
                <w:rFonts w:ascii="Arial" w:hAnsi="Arial" w:cs="Arial"/>
                <w:sz w:val="20"/>
                <w:szCs w:val="20"/>
              </w:rPr>
              <w:t>Fully agree</w:t>
            </w:r>
          </w:p>
        </w:tc>
        <w:tc>
          <w:tcPr>
            <w:tcW w:w="2021" w:type="dxa"/>
          </w:tcPr>
          <w:p w14:paraId="05504B60" w14:textId="62F67949"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3.45 (2.50-4.74)</w:t>
            </w:r>
            <w:r w:rsidR="00B13276">
              <w:rPr>
                <w:rFonts w:ascii="Arial" w:hAnsi="Arial" w:cs="Arial"/>
                <w:sz w:val="20"/>
                <w:szCs w:val="20"/>
                <w:vertAlign w:val="superscript"/>
              </w:rPr>
              <w:t>c</w:t>
            </w:r>
          </w:p>
        </w:tc>
        <w:tc>
          <w:tcPr>
            <w:tcW w:w="2022" w:type="dxa"/>
          </w:tcPr>
          <w:p w14:paraId="74686814" w14:textId="5570240B"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1.84 (1.36-2.49)</w:t>
            </w:r>
            <w:r w:rsidR="00B13276">
              <w:rPr>
                <w:rFonts w:ascii="Arial" w:hAnsi="Arial" w:cs="Arial"/>
                <w:sz w:val="20"/>
                <w:szCs w:val="20"/>
                <w:vertAlign w:val="superscript"/>
              </w:rPr>
              <w:t>c</w:t>
            </w:r>
          </w:p>
        </w:tc>
        <w:tc>
          <w:tcPr>
            <w:tcW w:w="2021" w:type="dxa"/>
          </w:tcPr>
          <w:p w14:paraId="646DCF09" w14:textId="6D607B0A" w:rsidR="009779C7" w:rsidRPr="002107CC" w:rsidRDefault="009779C7" w:rsidP="003C07EF">
            <w:pPr>
              <w:spacing w:after="0" w:line="240" w:lineRule="auto"/>
              <w:jc w:val="center"/>
              <w:rPr>
                <w:rFonts w:ascii="Arial" w:hAnsi="Arial" w:cs="Arial"/>
                <w:sz w:val="20"/>
                <w:szCs w:val="20"/>
              </w:rPr>
            </w:pPr>
            <w:r w:rsidRPr="002107CC">
              <w:rPr>
                <w:rFonts w:ascii="Arial" w:hAnsi="Arial" w:cs="Arial"/>
                <w:sz w:val="20"/>
                <w:szCs w:val="20"/>
              </w:rPr>
              <w:t>3.72 (2.74-5.06)</w:t>
            </w:r>
            <w:r w:rsidR="00B13276">
              <w:rPr>
                <w:rFonts w:ascii="Arial" w:hAnsi="Arial" w:cs="Arial"/>
                <w:sz w:val="20"/>
                <w:szCs w:val="20"/>
                <w:vertAlign w:val="superscript"/>
              </w:rPr>
              <w:t>c</w:t>
            </w:r>
          </w:p>
        </w:tc>
        <w:tc>
          <w:tcPr>
            <w:tcW w:w="2022" w:type="dxa"/>
          </w:tcPr>
          <w:p w14:paraId="63AC6B34" w14:textId="0346805E" w:rsidR="009779C7" w:rsidRPr="002107CC" w:rsidRDefault="007865D0" w:rsidP="005D74A0">
            <w:pPr>
              <w:spacing w:after="0" w:line="240" w:lineRule="auto"/>
              <w:jc w:val="center"/>
              <w:rPr>
                <w:rFonts w:ascii="Arial" w:hAnsi="Arial" w:cs="Arial"/>
                <w:sz w:val="20"/>
                <w:szCs w:val="20"/>
              </w:rPr>
            </w:pPr>
            <w:r>
              <w:rPr>
                <w:rFonts w:ascii="Arial" w:hAnsi="Arial" w:cs="Arial"/>
                <w:sz w:val="20"/>
                <w:szCs w:val="20"/>
              </w:rPr>
              <w:t>0.04</w:t>
            </w:r>
          </w:p>
        </w:tc>
      </w:tr>
      <w:tr w:rsidR="00AD516A" w:rsidRPr="002107CC" w14:paraId="02D060A0" w14:textId="77777777" w:rsidTr="00F770CC">
        <w:tc>
          <w:tcPr>
            <w:tcW w:w="284" w:type="dxa"/>
          </w:tcPr>
          <w:p w14:paraId="53DBA1FC" w14:textId="77777777" w:rsidR="00AD516A" w:rsidRPr="002107CC" w:rsidRDefault="00AD516A" w:rsidP="005D74A0">
            <w:pPr>
              <w:spacing w:after="0" w:line="240" w:lineRule="auto"/>
              <w:rPr>
                <w:rFonts w:ascii="Arial" w:hAnsi="Arial" w:cs="Arial"/>
                <w:b/>
                <w:sz w:val="20"/>
                <w:szCs w:val="20"/>
              </w:rPr>
            </w:pPr>
          </w:p>
        </w:tc>
        <w:tc>
          <w:tcPr>
            <w:tcW w:w="4530" w:type="dxa"/>
            <w:gridSpan w:val="2"/>
          </w:tcPr>
          <w:p w14:paraId="1C2C58DD" w14:textId="77777777" w:rsidR="00AD516A" w:rsidRPr="002107CC" w:rsidRDefault="00AD516A" w:rsidP="005D74A0">
            <w:pPr>
              <w:spacing w:after="0" w:line="240" w:lineRule="auto"/>
              <w:rPr>
                <w:rFonts w:ascii="Arial" w:hAnsi="Arial" w:cs="Arial"/>
                <w:sz w:val="20"/>
                <w:szCs w:val="20"/>
              </w:rPr>
            </w:pPr>
          </w:p>
        </w:tc>
        <w:tc>
          <w:tcPr>
            <w:tcW w:w="2021" w:type="dxa"/>
          </w:tcPr>
          <w:p w14:paraId="6C59D6F2" w14:textId="77777777" w:rsidR="00AD516A" w:rsidRPr="002107CC" w:rsidRDefault="00AD516A" w:rsidP="003C07EF">
            <w:pPr>
              <w:spacing w:after="0" w:line="240" w:lineRule="auto"/>
              <w:jc w:val="center"/>
              <w:rPr>
                <w:rFonts w:ascii="Arial" w:hAnsi="Arial" w:cs="Arial"/>
                <w:sz w:val="20"/>
                <w:szCs w:val="20"/>
              </w:rPr>
            </w:pPr>
          </w:p>
        </w:tc>
        <w:tc>
          <w:tcPr>
            <w:tcW w:w="2022" w:type="dxa"/>
          </w:tcPr>
          <w:p w14:paraId="4D97F8C0" w14:textId="77777777" w:rsidR="00AD516A" w:rsidRPr="002107CC" w:rsidRDefault="00AD516A" w:rsidP="003C07EF">
            <w:pPr>
              <w:spacing w:after="0" w:line="240" w:lineRule="auto"/>
              <w:jc w:val="center"/>
              <w:rPr>
                <w:rFonts w:ascii="Arial" w:hAnsi="Arial" w:cs="Arial"/>
                <w:sz w:val="20"/>
                <w:szCs w:val="20"/>
              </w:rPr>
            </w:pPr>
          </w:p>
        </w:tc>
        <w:tc>
          <w:tcPr>
            <w:tcW w:w="2021" w:type="dxa"/>
          </w:tcPr>
          <w:p w14:paraId="5A2EBAE2" w14:textId="77777777" w:rsidR="00AD516A" w:rsidRPr="002107CC" w:rsidRDefault="00AD516A" w:rsidP="003C07EF">
            <w:pPr>
              <w:spacing w:after="0" w:line="240" w:lineRule="auto"/>
              <w:jc w:val="center"/>
              <w:rPr>
                <w:rFonts w:ascii="Arial" w:hAnsi="Arial" w:cs="Arial"/>
                <w:sz w:val="20"/>
                <w:szCs w:val="20"/>
              </w:rPr>
            </w:pPr>
          </w:p>
        </w:tc>
        <w:tc>
          <w:tcPr>
            <w:tcW w:w="2022" w:type="dxa"/>
          </w:tcPr>
          <w:p w14:paraId="4DC467D6" w14:textId="77777777" w:rsidR="00AD516A" w:rsidRDefault="00AD516A" w:rsidP="005D74A0">
            <w:pPr>
              <w:spacing w:after="0" w:line="240" w:lineRule="auto"/>
              <w:jc w:val="center"/>
              <w:rPr>
                <w:rFonts w:ascii="Arial" w:hAnsi="Arial" w:cs="Arial"/>
                <w:sz w:val="20"/>
                <w:szCs w:val="20"/>
              </w:rPr>
            </w:pPr>
          </w:p>
        </w:tc>
      </w:tr>
      <w:tr w:rsidR="00AD516A" w:rsidRPr="002107CC" w14:paraId="342E7552" w14:textId="77777777" w:rsidTr="00F770CC">
        <w:tc>
          <w:tcPr>
            <w:tcW w:w="284" w:type="dxa"/>
          </w:tcPr>
          <w:p w14:paraId="0F179279" w14:textId="77777777" w:rsidR="00AD516A" w:rsidRPr="002107CC" w:rsidRDefault="00AD516A" w:rsidP="00AD516A">
            <w:pPr>
              <w:spacing w:after="0" w:line="240" w:lineRule="auto"/>
              <w:rPr>
                <w:rFonts w:ascii="Arial" w:hAnsi="Arial" w:cs="Arial"/>
                <w:b/>
                <w:sz w:val="20"/>
                <w:szCs w:val="20"/>
              </w:rPr>
            </w:pPr>
          </w:p>
        </w:tc>
        <w:tc>
          <w:tcPr>
            <w:tcW w:w="4530" w:type="dxa"/>
            <w:gridSpan w:val="2"/>
          </w:tcPr>
          <w:p w14:paraId="3AA466AF" w14:textId="1E314B5F" w:rsidR="00AD516A" w:rsidRPr="002107CC" w:rsidRDefault="00AD516A" w:rsidP="00AD516A">
            <w:pPr>
              <w:spacing w:after="0" w:line="240" w:lineRule="auto"/>
              <w:rPr>
                <w:rFonts w:ascii="Arial" w:hAnsi="Arial" w:cs="Arial"/>
                <w:sz w:val="20"/>
                <w:szCs w:val="20"/>
              </w:rPr>
            </w:pPr>
            <w:proofErr w:type="spellStart"/>
            <w:r w:rsidRPr="002107CC">
              <w:rPr>
                <w:rFonts w:ascii="Arial" w:hAnsi="Arial" w:cs="Arial"/>
                <w:sz w:val="20"/>
                <w:szCs w:val="20"/>
              </w:rPr>
              <w:t>Nagelkerke</w:t>
            </w:r>
            <w:proofErr w:type="spellEnd"/>
            <w:r w:rsidRPr="002107CC">
              <w:rPr>
                <w:rFonts w:ascii="Arial" w:hAnsi="Arial" w:cs="Arial"/>
                <w:sz w:val="20"/>
                <w:szCs w:val="20"/>
              </w:rPr>
              <w:t xml:space="preserve"> Pseudo R</w:t>
            </w:r>
            <w:r w:rsidRPr="002107CC">
              <w:rPr>
                <w:rFonts w:ascii="Arial" w:hAnsi="Arial" w:cs="Arial"/>
                <w:sz w:val="20"/>
                <w:szCs w:val="20"/>
                <w:vertAlign w:val="superscript"/>
              </w:rPr>
              <w:t>2</w:t>
            </w:r>
            <w:r w:rsidRPr="002107CC">
              <w:rPr>
                <w:rFonts w:ascii="Arial" w:hAnsi="Arial" w:cs="Arial"/>
                <w:sz w:val="20"/>
                <w:szCs w:val="20"/>
              </w:rPr>
              <w:t xml:space="preserve"> / R</w:t>
            </w:r>
            <w:r w:rsidRPr="002107CC">
              <w:rPr>
                <w:rFonts w:ascii="Arial" w:hAnsi="Arial" w:cs="Arial"/>
                <w:sz w:val="20"/>
                <w:szCs w:val="20"/>
                <w:vertAlign w:val="superscript"/>
              </w:rPr>
              <w:t>2</w:t>
            </w:r>
          </w:p>
        </w:tc>
        <w:tc>
          <w:tcPr>
            <w:tcW w:w="2021" w:type="dxa"/>
          </w:tcPr>
          <w:p w14:paraId="50042516" w14:textId="3CC7944C" w:rsidR="00AD516A" w:rsidRPr="002107CC" w:rsidRDefault="00AD516A" w:rsidP="00AD516A">
            <w:pPr>
              <w:spacing w:after="0" w:line="240" w:lineRule="auto"/>
              <w:jc w:val="center"/>
              <w:rPr>
                <w:rFonts w:ascii="Arial" w:hAnsi="Arial" w:cs="Arial"/>
                <w:sz w:val="20"/>
                <w:szCs w:val="20"/>
              </w:rPr>
            </w:pPr>
            <w:r w:rsidRPr="002107CC">
              <w:rPr>
                <w:rFonts w:ascii="Arial" w:hAnsi="Arial" w:cs="Arial"/>
                <w:sz w:val="20"/>
                <w:szCs w:val="20"/>
              </w:rPr>
              <w:t>0.23</w:t>
            </w:r>
          </w:p>
        </w:tc>
        <w:tc>
          <w:tcPr>
            <w:tcW w:w="2022" w:type="dxa"/>
          </w:tcPr>
          <w:p w14:paraId="4A0F8AD8" w14:textId="4F90E93F" w:rsidR="00AD516A" w:rsidRPr="002107CC" w:rsidRDefault="00AD516A" w:rsidP="00AD516A">
            <w:pPr>
              <w:spacing w:after="0" w:line="240" w:lineRule="auto"/>
              <w:jc w:val="center"/>
              <w:rPr>
                <w:rFonts w:ascii="Arial" w:hAnsi="Arial" w:cs="Arial"/>
                <w:sz w:val="20"/>
                <w:szCs w:val="20"/>
              </w:rPr>
            </w:pPr>
            <w:r w:rsidRPr="002107CC">
              <w:rPr>
                <w:rFonts w:ascii="Arial" w:hAnsi="Arial" w:cs="Arial"/>
                <w:sz w:val="20"/>
                <w:szCs w:val="20"/>
              </w:rPr>
              <w:t>0.17</w:t>
            </w:r>
          </w:p>
        </w:tc>
        <w:tc>
          <w:tcPr>
            <w:tcW w:w="2021" w:type="dxa"/>
          </w:tcPr>
          <w:p w14:paraId="514E4FBE" w14:textId="0550F43A" w:rsidR="00AD516A" w:rsidRPr="002107CC" w:rsidRDefault="00AD516A" w:rsidP="00AD516A">
            <w:pPr>
              <w:spacing w:after="0" w:line="240" w:lineRule="auto"/>
              <w:jc w:val="center"/>
              <w:rPr>
                <w:rFonts w:ascii="Arial" w:hAnsi="Arial" w:cs="Arial"/>
                <w:sz w:val="20"/>
                <w:szCs w:val="20"/>
              </w:rPr>
            </w:pPr>
            <w:r w:rsidRPr="002107CC">
              <w:rPr>
                <w:rFonts w:ascii="Arial" w:hAnsi="Arial" w:cs="Arial"/>
                <w:sz w:val="20"/>
                <w:szCs w:val="20"/>
              </w:rPr>
              <w:t>0.19</w:t>
            </w:r>
          </w:p>
        </w:tc>
        <w:tc>
          <w:tcPr>
            <w:tcW w:w="2022" w:type="dxa"/>
          </w:tcPr>
          <w:p w14:paraId="44560C9B" w14:textId="0DB5FC7C" w:rsidR="00AD516A" w:rsidRDefault="00AD516A" w:rsidP="00AD516A">
            <w:pPr>
              <w:spacing w:after="0" w:line="240" w:lineRule="auto"/>
              <w:jc w:val="center"/>
              <w:rPr>
                <w:rFonts w:ascii="Arial" w:hAnsi="Arial" w:cs="Arial"/>
                <w:sz w:val="20"/>
                <w:szCs w:val="20"/>
              </w:rPr>
            </w:pPr>
            <w:r w:rsidRPr="002107CC">
              <w:rPr>
                <w:rFonts w:ascii="Arial" w:hAnsi="Arial" w:cs="Arial"/>
                <w:sz w:val="20"/>
                <w:szCs w:val="20"/>
              </w:rPr>
              <w:t>0.20</w:t>
            </w:r>
          </w:p>
        </w:tc>
      </w:tr>
      <w:tr w:rsidR="00AD516A" w:rsidRPr="002107CC" w14:paraId="26EBD230" w14:textId="77777777" w:rsidTr="00F770CC">
        <w:tc>
          <w:tcPr>
            <w:tcW w:w="284" w:type="dxa"/>
          </w:tcPr>
          <w:p w14:paraId="75578A8D" w14:textId="77777777" w:rsidR="00AD516A" w:rsidRPr="002107CC" w:rsidRDefault="00AD516A" w:rsidP="00AD516A">
            <w:pPr>
              <w:spacing w:after="0" w:line="240" w:lineRule="auto"/>
              <w:rPr>
                <w:rFonts w:ascii="Arial" w:hAnsi="Arial" w:cs="Arial"/>
                <w:b/>
                <w:sz w:val="20"/>
                <w:szCs w:val="20"/>
              </w:rPr>
            </w:pPr>
          </w:p>
        </w:tc>
        <w:tc>
          <w:tcPr>
            <w:tcW w:w="4530" w:type="dxa"/>
            <w:gridSpan w:val="2"/>
          </w:tcPr>
          <w:p w14:paraId="3D96BA7C" w14:textId="04A57812" w:rsidR="00AD516A" w:rsidRPr="002107CC" w:rsidRDefault="00AD516A" w:rsidP="000604C5">
            <w:pPr>
              <w:spacing w:after="0" w:line="240" w:lineRule="auto"/>
              <w:rPr>
                <w:rFonts w:ascii="Arial" w:hAnsi="Arial" w:cs="Arial"/>
                <w:sz w:val="20"/>
                <w:szCs w:val="20"/>
              </w:rPr>
            </w:pPr>
            <w:r w:rsidRPr="002107CC">
              <w:rPr>
                <w:rFonts w:ascii="Arial" w:hAnsi="Arial" w:cs="Arial"/>
                <w:sz w:val="20"/>
                <w:szCs w:val="20"/>
              </w:rPr>
              <w:t xml:space="preserve">Model fit improvement (fully adjusted model compared to model without </w:t>
            </w:r>
            <w:r w:rsidR="000604C5" w:rsidRPr="000604C5">
              <w:rPr>
                <w:rFonts w:ascii="Arial" w:hAnsi="Arial" w:cs="Arial"/>
                <w:sz w:val="20"/>
                <w:szCs w:val="20"/>
                <w:highlight w:val="yellow"/>
              </w:rPr>
              <w:t xml:space="preserve">worries about </w:t>
            </w:r>
            <w:r w:rsidRPr="000604C5">
              <w:rPr>
                <w:rFonts w:ascii="Arial" w:hAnsi="Arial" w:cs="Arial"/>
                <w:sz w:val="20"/>
                <w:szCs w:val="20"/>
                <w:highlight w:val="yellow"/>
              </w:rPr>
              <w:t>hypoglycemia</w:t>
            </w:r>
            <w:r w:rsidRPr="002107CC">
              <w:rPr>
                <w:rFonts w:ascii="Arial" w:hAnsi="Arial" w:cs="Arial"/>
                <w:sz w:val="20"/>
                <w:szCs w:val="20"/>
              </w:rPr>
              <w:t>)</w:t>
            </w:r>
          </w:p>
        </w:tc>
        <w:tc>
          <w:tcPr>
            <w:tcW w:w="2021" w:type="dxa"/>
          </w:tcPr>
          <w:p w14:paraId="7C903C79" w14:textId="77777777" w:rsidR="00AD516A" w:rsidRPr="002107CC" w:rsidRDefault="00AD516A" w:rsidP="00AD516A">
            <w:pPr>
              <w:spacing w:after="0" w:line="240" w:lineRule="auto"/>
              <w:jc w:val="center"/>
              <w:rPr>
                <w:rFonts w:ascii="Arial" w:hAnsi="Arial" w:cs="Arial"/>
                <w:sz w:val="20"/>
                <w:szCs w:val="20"/>
              </w:rPr>
            </w:pPr>
            <w:r w:rsidRPr="002107CC">
              <w:rPr>
                <w:rFonts w:ascii="Arial" w:hAnsi="Arial" w:cs="Arial"/>
                <w:i/>
                <w:sz w:val="20"/>
                <w:szCs w:val="20"/>
              </w:rPr>
              <w:t>X</w:t>
            </w:r>
            <w:r w:rsidRPr="002107CC">
              <w:rPr>
                <w:rFonts w:ascii="Arial" w:hAnsi="Arial" w:cs="Arial"/>
                <w:sz w:val="20"/>
                <w:szCs w:val="20"/>
                <w:vertAlign w:val="superscript"/>
              </w:rPr>
              <w:t>2</w:t>
            </w:r>
            <w:r>
              <w:rPr>
                <w:rFonts w:ascii="Arial" w:hAnsi="Arial" w:cs="Arial"/>
                <w:sz w:val="20"/>
                <w:szCs w:val="20"/>
              </w:rPr>
              <w:t>(4)=72</w:t>
            </w:r>
            <w:r w:rsidRPr="002107CC">
              <w:rPr>
                <w:rFonts w:ascii="Arial" w:hAnsi="Arial" w:cs="Arial"/>
                <w:sz w:val="20"/>
                <w:szCs w:val="20"/>
              </w:rPr>
              <w:t xml:space="preserve">, </w:t>
            </w:r>
          </w:p>
          <w:p w14:paraId="5A7CF3EC" w14:textId="446CD894" w:rsidR="00AD516A" w:rsidRPr="002107CC" w:rsidRDefault="00AD516A" w:rsidP="00AD516A">
            <w:pPr>
              <w:spacing w:after="0" w:line="240" w:lineRule="auto"/>
              <w:jc w:val="center"/>
              <w:rPr>
                <w:rFonts w:ascii="Arial" w:hAnsi="Arial" w:cs="Arial"/>
                <w:sz w:val="20"/>
                <w:szCs w:val="20"/>
              </w:rPr>
            </w:pPr>
            <w:r w:rsidRPr="002107CC">
              <w:rPr>
                <w:rFonts w:ascii="Arial" w:hAnsi="Arial" w:cs="Arial"/>
                <w:i/>
                <w:sz w:val="20"/>
                <w:szCs w:val="20"/>
              </w:rPr>
              <w:t>p</w:t>
            </w:r>
            <w:r w:rsidRPr="002107CC">
              <w:rPr>
                <w:rFonts w:ascii="Arial" w:hAnsi="Arial" w:cs="Arial"/>
                <w:sz w:val="20"/>
                <w:szCs w:val="20"/>
              </w:rPr>
              <w:t>&lt;0.001</w:t>
            </w:r>
          </w:p>
        </w:tc>
        <w:tc>
          <w:tcPr>
            <w:tcW w:w="2022" w:type="dxa"/>
          </w:tcPr>
          <w:p w14:paraId="1EBD91E4" w14:textId="77777777" w:rsidR="00AD516A" w:rsidRPr="002107CC" w:rsidRDefault="00AD516A" w:rsidP="00AD516A">
            <w:pPr>
              <w:spacing w:after="0" w:line="240" w:lineRule="auto"/>
              <w:jc w:val="center"/>
              <w:rPr>
                <w:rFonts w:ascii="Arial" w:hAnsi="Arial" w:cs="Arial"/>
                <w:sz w:val="20"/>
                <w:szCs w:val="20"/>
              </w:rPr>
            </w:pPr>
            <w:r w:rsidRPr="002107CC">
              <w:rPr>
                <w:rFonts w:ascii="Arial" w:hAnsi="Arial" w:cs="Arial"/>
                <w:i/>
                <w:sz w:val="20"/>
                <w:szCs w:val="20"/>
              </w:rPr>
              <w:t>X</w:t>
            </w:r>
            <w:r w:rsidRPr="002107CC">
              <w:rPr>
                <w:rFonts w:ascii="Arial" w:hAnsi="Arial" w:cs="Arial"/>
                <w:sz w:val="20"/>
                <w:szCs w:val="20"/>
                <w:vertAlign w:val="superscript"/>
              </w:rPr>
              <w:t>2</w:t>
            </w:r>
            <w:r>
              <w:rPr>
                <w:rFonts w:ascii="Arial" w:hAnsi="Arial" w:cs="Arial"/>
                <w:sz w:val="20"/>
                <w:szCs w:val="20"/>
              </w:rPr>
              <w:t>(4)=21</w:t>
            </w:r>
            <w:r w:rsidRPr="002107CC">
              <w:rPr>
                <w:rFonts w:ascii="Arial" w:hAnsi="Arial" w:cs="Arial"/>
                <w:sz w:val="20"/>
                <w:szCs w:val="20"/>
              </w:rPr>
              <w:t xml:space="preserve">, </w:t>
            </w:r>
          </w:p>
          <w:p w14:paraId="06A68C84" w14:textId="69928F6C" w:rsidR="00AD516A" w:rsidRPr="002107CC" w:rsidRDefault="00AD516A" w:rsidP="00AD516A">
            <w:pPr>
              <w:spacing w:after="0" w:line="240" w:lineRule="auto"/>
              <w:jc w:val="center"/>
              <w:rPr>
                <w:rFonts w:ascii="Arial" w:hAnsi="Arial" w:cs="Arial"/>
                <w:sz w:val="20"/>
                <w:szCs w:val="20"/>
              </w:rPr>
            </w:pPr>
            <w:r w:rsidRPr="002107CC">
              <w:rPr>
                <w:rFonts w:ascii="Arial" w:hAnsi="Arial" w:cs="Arial"/>
                <w:i/>
                <w:sz w:val="20"/>
                <w:szCs w:val="20"/>
              </w:rPr>
              <w:t>p</w:t>
            </w:r>
            <w:r w:rsidRPr="002107CC">
              <w:rPr>
                <w:rFonts w:ascii="Arial" w:hAnsi="Arial" w:cs="Arial"/>
                <w:sz w:val="20"/>
                <w:szCs w:val="20"/>
              </w:rPr>
              <w:t>&lt;0.001</w:t>
            </w:r>
          </w:p>
        </w:tc>
        <w:tc>
          <w:tcPr>
            <w:tcW w:w="2021" w:type="dxa"/>
          </w:tcPr>
          <w:p w14:paraId="369519E5" w14:textId="77777777" w:rsidR="00AD516A" w:rsidRPr="002107CC" w:rsidRDefault="00AD516A" w:rsidP="00AD516A">
            <w:pPr>
              <w:spacing w:after="0" w:line="240" w:lineRule="auto"/>
              <w:jc w:val="center"/>
              <w:rPr>
                <w:rFonts w:ascii="Arial" w:hAnsi="Arial" w:cs="Arial"/>
                <w:sz w:val="20"/>
                <w:szCs w:val="20"/>
              </w:rPr>
            </w:pPr>
            <w:r w:rsidRPr="002107CC">
              <w:rPr>
                <w:rFonts w:ascii="Arial" w:hAnsi="Arial" w:cs="Arial"/>
                <w:i/>
                <w:sz w:val="20"/>
                <w:szCs w:val="20"/>
              </w:rPr>
              <w:t>X</w:t>
            </w:r>
            <w:r w:rsidRPr="002107CC">
              <w:rPr>
                <w:rFonts w:ascii="Arial" w:hAnsi="Arial" w:cs="Arial"/>
                <w:sz w:val="20"/>
                <w:szCs w:val="20"/>
                <w:vertAlign w:val="superscript"/>
              </w:rPr>
              <w:t>2</w:t>
            </w:r>
            <w:r>
              <w:rPr>
                <w:rFonts w:ascii="Arial" w:hAnsi="Arial" w:cs="Arial"/>
                <w:sz w:val="20"/>
                <w:szCs w:val="20"/>
              </w:rPr>
              <w:t>(4)=74</w:t>
            </w:r>
            <w:r w:rsidRPr="002107CC">
              <w:rPr>
                <w:rFonts w:ascii="Arial" w:hAnsi="Arial" w:cs="Arial"/>
                <w:sz w:val="20"/>
                <w:szCs w:val="20"/>
              </w:rPr>
              <w:t xml:space="preserve">, </w:t>
            </w:r>
          </w:p>
          <w:p w14:paraId="3E694705" w14:textId="110F431B" w:rsidR="00AD516A" w:rsidRPr="002107CC" w:rsidRDefault="00AD516A" w:rsidP="00AD516A">
            <w:pPr>
              <w:spacing w:after="0" w:line="240" w:lineRule="auto"/>
              <w:jc w:val="center"/>
              <w:rPr>
                <w:rFonts w:ascii="Arial" w:hAnsi="Arial" w:cs="Arial"/>
                <w:sz w:val="20"/>
                <w:szCs w:val="20"/>
              </w:rPr>
            </w:pPr>
            <w:r w:rsidRPr="002107CC">
              <w:rPr>
                <w:rFonts w:ascii="Arial" w:hAnsi="Arial" w:cs="Arial"/>
                <w:i/>
                <w:sz w:val="20"/>
                <w:szCs w:val="20"/>
              </w:rPr>
              <w:t>p</w:t>
            </w:r>
            <w:r w:rsidRPr="002107CC">
              <w:rPr>
                <w:rFonts w:ascii="Arial" w:hAnsi="Arial" w:cs="Arial"/>
                <w:sz w:val="20"/>
                <w:szCs w:val="20"/>
              </w:rPr>
              <w:t>&lt;0.001</w:t>
            </w:r>
          </w:p>
        </w:tc>
        <w:tc>
          <w:tcPr>
            <w:tcW w:w="2022" w:type="dxa"/>
          </w:tcPr>
          <w:p w14:paraId="118E1F47" w14:textId="77777777" w:rsidR="00AD516A" w:rsidRPr="002107CC" w:rsidRDefault="00AD516A" w:rsidP="00AD516A">
            <w:pPr>
              <w:spacing w:after="0" w:line="240" w:lineRule="auto"/>
              <w:jc w:val="center"/>
              <w:rPr>
                <w:rFonts w:ascii="Arial" w:hAnsi="Arial" w:cs="Arial"/>
                <w:sz w:val="20"/>
                <w:szCs w:val="20"/>
              </w:rPr>
            </w:pPr>
            <w:r w:rsidRPr="002107CC">
              <w:rPr>
                <w:rFonts w:ascii="Arial" w:hAnsi="Arial" w:cs="Arial"/>
                <w:i/>
                <w:sz w:val="20"/>
                <w:szCs w:val="20"/>
              </w:rPr>
              <w:t>F</w:t>
            </w:r>
            <w:r w:rsidRPr="00CA1DB6">
              <w:rPr>
                <w:rFonts w:ascii="Arial" w:hAnsi="Arial" w:cs="Arial"/>
                <w:sz w:val="20"/>
                <w:szCs w:val="20"/>
              </w:rPr>
              <w:t>(4)=</w:t>
            </w:r>
            <w:r>
              <w:rPr>
                <w:rFonts w:ascii="Arial" w:hAnsi="Arial" w:cs="Arial"/>
                <w:sz w:val="20"/>
                <w:szCs w:val="20"/>
              </w:rPr>
              <w:t>2</w:t>
            </w:r>
            <w:r w:rsidRPr="002107CC">
              <w:rPr>
                <w:rFonts w:ascii="Arial" w:hAnsi="Arial" w:cs="Arial"/>
                <w:sz w:val="20"/>
                <w:szCs w:val="20"/>
              </w:rPr>
              <w:t xml:space="preserve">, </w:t>
            </w:r>
          </w:p>
          <w:p w14:paraId="67D664F4" w14:textId="1452B0AD" w:rsidR="00AD516A" w:rsidRDefault="00AD516A" w:rsidP="00AD516A">
            <w:pPr>
              <w:spacing w:after="0" w:line="240" w:lineRule="auto"/>
              <w:jc w:val="center"/>
              <w:rPr>
                <w:rFonts w:ascii="Arial" w:hAnsi="Arial" w:cs="Arial"/>
                <w:sz w:val="20"/>
                <w:szCs w:val="20"/>
              </w:rPr>
            </w:pPr>
            <w:r w:rsidRPr="002107CC">
              <w:rPr>
                <w:rFonts w:ascii="Arial" w:hAnsi="Arial" w:cs="Arial"/>
                <w:i/>
                <w:sz w:val="20"/>
                <w:szCs w:val="20"/>
              </w:rPr>
              <w:t>p</w:t>
            </w:r>
            <w:r>
              <w:rPr>
                <w:rFonts w:ascii="Arial" w:hAnsi="Arial" w:cs="Arial"/>
                <w:sz w:val="20"/>
                <w:szCs w:val="20"/>
              </w:rPr>
              <w:t>=0.09</w:t>
            </w:r>
          </w:p>
        </w:tc>
      </w:tr>
    </w:tbl>
    <w:p w14:paraId="652B856C" w14:textId="1C315FF7" w:rsidR="009779C7" w:rsidRPr="002107CC" w:rsidRDefault="009779C7" w:rsidP="009779C7">
      <w:pPr>
        <w:pBdr>
          <w:top w:val="single" w:sz="4" w:space="1" w:color="auto"/>
        </w:pBdr>
        <w:spacing w:after="0" w:line="240" w:lineRule="auto"/>
        <w:ind w:left="567"/>
        <w:rPr>
          <w:rFonts w:ascii="Arial" w:hAnsi="Arial" w:cs="Arial"/>
          <w:sz w:val="20"/>
          <w:szCs w:val="20"/>
        </w:rPr>
      </w:pPr>
      <w:r w:rsidRPr="002107CC">
        <w:rPr>
          <w:rFonts w:ascii="Arial" w:hAnsi="Arial" w:cs="Arial"/>
          <w:sz w:val="20"/>
          <w:szCs w:val="20"/>
        </w:rPr>
        <w:t xml:space="preserve">Values are OR (95% CI) or </w:t>
      </w:r>
      <w:r w:rsidR="005D244D" w:rsidRPr="002107CC">
        <w:rPr>
          <w:rFonts w:ascii="Arial" w:hAnsi="Arial" w:cs="Arial"/>
          <w:sz w:val="20"/>
          <w:szCs w:val="20"/>
        </w:rPr>
        <w:t xml:space="preserve">standardized </w:t>
      </w:r>
      <w:r w:rsidRPr="002107CC">
        <w:rPr>
          <w:rFonts w:ascii="Arial" w:hAnsi="Arial" w:cs="Arial"/>
          <w:sz w:val="20"/>
          <w:szCs w:val="20"/>
        </w:rPr>
        <w:t>beta val</w:t>
      </w:r>
      <w:r w:rsidR="006D752E">
        <w:rPr>
          <w:rFonts w:ascii="Arial" w:hAnsi="Arial" w:cs="Arial"/>
          <w:sz w:val="20"/>
          <w:szCs w:val="20"/>
        </w:rPr>
        <w:t xml:space="preserve">ues; Ref = reference category; </w:t>
      </w:r>
      <w:r w:rsidR="006D752E" w:rsidRPr="006D752E">
        <w:rPr>
          <w:rFonts w:ascii="Arial" w:hAnsi="Arial" w:cs="Arial"/>
          <w:sz w:val="20"/>
          <w:szCs w:val="20"/>
          <w:vertAlign w:val="superscript"/>
        </w:rPr>
        <w:t>a</w:t>
      </w:r>
      <w:r w:rsidRPr="002107CC">
        <w:rPr>
          <w:rFonts w:ascii="Arial" w:hAnsi="Arial" w:cs="Arial"/>
          <w:sz w:val="20"/>
          <w:szCs w:val="20"/>
        </w:rPr>
        <w:t xml:space="preserve"> </w:t>
      </w:r>
      <w:r w:rsidRPr="002107CC">
        <w:rPr>
          <w:rFonts w:ascii="Arial" w:hAnsi="Arial" w:cs="Arial"/>
          <w:i/>
          <w:sz w:val="20"/>
          <w:szCs w:val="20"/>
        </w:rPr>
        <w:t>p</w:t>
      </w:r>
      <w:r w:rsidRPr="002107CC">
        <w:rPr>
          <w:rFonts w:ascii="Arial" w:hAnsi="Arial" w:cs="Arial"/>
          <w:sz w:val="20"/>
          <w:szCs w:val="20"/>
        </w:rPr>
        <w:t xml:space="preserve">&lt;0.05; </w:t>
      </w:r>
      <w:r w:rsidR="003F2C86">
        <w:rPr>
          <w:rFonts w:ascii="Arial" w:hAnsi="Arial" w:cs="Arial"/>
          <w:sz w:val="20"/>
          <w:szCs w:val="20"/>
          <w:vertAlign w:val="superscript"/>
        </w:rPr>
        <w:t xml:space="preserve">b </w:t>
      </w:r>
      <w:r w:rsidRPr="002107CC">
        <w:rPr>
          <w:rFonts w:ascii="Arial" w:hAnsi="Arial" w:cs="Arial"/>
          <w:i/>
          <w:sz w:val="20"/>
          <w:szCs w:val="20"/>
        </w:rPr>
        <w:t>p</w:t>
      </w:r>
      <w:r w:rsidRPr="002107CC">
        <w:rPr>
          <w:rFonts w:ascii="Arial" w:hAnsi="Arial" w:cs="Arial"/>
          <w:sz w:val="20"/>
          <w:szCs w:val="20"/>
        </w:rPr>
        <w:t xml:space="preserve">&lt;0.01; </w:t>
      </w:r>
      <w:r w:rsidR="00B13276">
        <w:rPr>
          <w:rFonts w:ascii="Arial" w:hAnsi="Arial" w:cs="Arial"/>
          <w:sz w:val="20"/>
          <w:szCs w:val="20"/>
          <w:vertAlign w:val="superscript"/>
        </w:rPr>
        <w:t>c</w:t>
      </w:r>
      <w:r w:rsidRPr="002107CC">
        <w:rPr>
          <w:rFonts w:ascii="Arial" w:hAnsi="Arial" w:cs="Arial"/>
          <w:sz w:val="20"/>
          <w:szCs w:val="20"/>
        </w:rPr>
        <w:t xml:space="preserve"> </w:t>
      </w:r>
      <w:r w:rsidRPr="002107CC">
        <w:rPr>
          <w:rFonts w:ascii="Arial" w:hAnsi="Arial" w:cs="Arial"/>
          <w:i/>
          <w:sz w:val="20"/>
          <w:szCs w:val="20"/>
        </w:rPr>
        <w:t>p</w:t>
      </w:r>
      <w:r w:rsidRPr="002107CC">
        <w:rPr>
          <w:rFonts w:ascii="Arial" w:hAnsi="Arial" w:cs="Arial"/>
          <w:sz w:val="20"/>
          <w:szCs w:val="20"/>
        </w:rPr>
        <w:t xml:space="preserve">&lt;0.001; </w:t>
      </w:r>
      <w:r w:rsidR="000D6390">
        <w:rPr>
          <w:rFonts w:ascii="Arial" w:hAnsi="Arial" w:cs="Arial"/>
          <w:sz w:val="20"/>
          <w:szCs w:val="20"/>
          <w:vertAlign w:val="superscript"/>
        </w:rPr>
        <w:t>d</w:t>
      </w:r>
      <w:r w:rsidR="00A64703" w:rsidRPr="002107CC">
        <w:rPr>
          <w:rFonts w:ascii="Arial" w:hAnsi="Arial" w:cs="Arial"/>
          <w:sz w:val="20"/>
          <w:szCs w:val="20"/>
          <w:vertAlign w:val="superscript"/>
        </w:rPr>
        <w:t xml:space="preserve"> </w:t>
      </w:r>
      <w:r w:rsidR="00F60247">
        <w:rPr>
          <w:rFonts w:ascii="Arial" w:hAnsi="Arial" w:cs="Arial"/>
          <w:sz w:val="20"/>
          <w:szCs w:val="20"/>
        </w:rPr>
        <w:t>o</w:t>
      </w:r>
      <w:r w:rsidRPr="002107CC">
        <w:rPr>
          <w:rFonts w:ascii="Arial" w:hAnsi="Arial" w:cs="Arial"/>
          <w:sz w:val="20"/>
          <w:szCs w:val="20"/>
        </w:rPr>
        <w:t xml:space="preserve">nly results from the fully adjusted models are displayed; </w:t>
      </w:r>
      <w:r w:rsidR="000D6390">
        <w:rPr>
          <w:rFonts w:ascii="Arial" w:hAnsi="Arial" w:cs="Arial"/>
          <w:sz w:val="20"/>
          <w:szCs w:val="20"/>
          <w:vertAlign w:val="superscript"/>
        </w:rPr>
        <w:t>e</w:t>
      </w:r>
      <w:r w:rsidR="00A64703" w:rsidRPr="002107CC">
        <w:rPr>
          <w:rFonts w:ascii="Arial" w:hAnsi="Arial" w:cs="Arial"/>
          <w:sz w:val="20"/>
          <w:szCs w:val="20"/>
          <w:vertAlign w:val="superscript"/>
        </w:rPr>
        <w:t xml:space="preserve"> </w:t>
      </w:r>
      <w:r w:rsidRPr="002107CC">
        <w:rPr>
          <w:rFonts w:ascii="Arial" w:hAnsi="Arial" w:cs="Arial"/>
          <w:sz w:val="20"/>
          <w:szCs w:val="20"/>
        </w:rPr>
        <w:t xml:space="preserve">individual country coefficients not reported for the sake of parsimony; </w:t>
      </w:r>
      <w:r w:rsidR="000D6390">
        <w:rPr>
          <w:rFonts w:ascii="Arial" w:hAnsi="Arial" w:cs="Arial"/>
          <w:sz w:val="20"/>
          <w:szCs w:val="20"/>
          <w:vertAlign w:val="superscript"/>
        </w:rPr>
        <w:t>f</w:t>
      </w:r>
      <w:r w:rsidR="000329EB" w:rsidRPr="002107CC">
        <w:rPr>
          <w:rFonts w:ascii="Arial" w:hAnsi="Arial" w:cs="Arial"/>
          <w:sz w:val="20"/>
          <w:szCs w:val="20"/>
          <w:vertAlign w:val="superscript"/>
        </w:rPr>
        <w:t xml:space="preserve"> </w:t>
      </w:r>
      <w:r w:rsidR="00F60247">
        <w:rPr>
          <w:rFonts w:ascii="Arial" w:hAnsi="Arial" w:cs="Arial"/>
          <w:sz w:val="20"/>
          <w:szCs w:val="20"/>
        </w:rPr>
        <w:t>m</w:t>
      </w:r>
      <w:r w:rsidRPr="002107CC">
        <w:rPr>
          <w:rFonts w:ascii="Arial" w:hAnsi="Arial" w:cs="Arial"/>
          <w:sz w:val="20"/>
          <w:szCs w:val="20"/>
        </w:rPr>
        <w:t>issing values entered as separate category (not shown).</w:t>
      </w:r>
    </w:p>
    <w:p w14:paraId="44783082" w14:textId="7F8592CB" w:rsidR="00400C25" w:rsidRPr="00BA60D4" w:rsidRDefault="00400C25" w:rsidP="00517150">
      <w:pPr>
        <w:rPr>
          <w:rFonts w:ascii="Arial" w:hAnsi="Arial" w:cs="Arial"/>
          <w:sz w:val="20"/>
          <w:szCs w:val="20"/>
        </w:rPr>
      </w:pPr>
    </w:p>
    <w:sectPr w:rsidR="00400C25" w:rsidRPr="00BA60D4" w:rsidSect="009779C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50276" w14:textId="77777777" w:rsidR="00202772" w:rsidRDefault="00202772" w:rsidP="00F33880">
      <w:pPr>
        <w:spacing w:after="0" w:line="240" w:lineRule="auto"/>
      </w:pPr>
      <w:r>
        <w:separator/>
      </w:r>
    </w:p>
  </w:endnote>
  <w:endnote w:type="continuationSeparator" w:id="0">
    <w:p w14:paraId="5E6810DC" w14:textId="77777777" w:rsidR="00202772" w:rsidRDefault="00202772" w:rsidP="00F3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011409"/>
      <w:docPartObj>
        <w:docPartGallery w:val="Page Numbers (Bottom of Page)"/>
        <w:docPartUnique/>
      </w:docPartObj>
    </w:sdtPr>
    <w:sdtEndPr>
      <w:rPr>
        <w:noProof/>
      </w:rPr>
    </w:sdtEndPr>
    <w:sdtContent>
      <w:p w14:paraId="09F4E52A" w14:textId="3CD6E890" w:rsidR="0045043C" w:rsidRDefault="0045043C">
        <w:pPr>
          <w:pStyle w:val="Footer"/>
          <w:jc w:val="right"/>
        </w:pPr>
        <w:r>
          <w:fldChar w:fldCharType="begin"/>
        </w:r>
        <w:r>
          <w:instrText xml:space="preserve"> PAGE   \* MERGEFORMAT </w:instrText>
        </w:r>
        <w:r>
          <w:fldChar w:fldCharType="separate"/>
        </w:r>
        <w:r w:rsidR="00A00410">
          <w:rPr>
            <w:noProof/>
          </w:rPr>
          <w:t>21</w:t>
        </w:r>
        <w:r>
          <w:rPr>
            <w:noProof/>
          </w:rPr>
          <w:fldChar w:fldCharType="end"/>
        </w:r>
      </w:p>
    </w:sdtContent>
  </w:sdt>
  <w:p w14:paraId="100160B1" w14:textId="77777777" w:rsidR="0045043C" w:rsidRDefault="00450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2982B" w14:textId="77777777" w:rsidR="00202772" w:rsidRDefault="00202772" w:rsidP="00F33880">
      <w:pPr>
        <w:spacing w:after="0" w:line="240" w:lineRule="auto"/>
      </w:pPr>
      <w:r>
        <w:separator/>
      </w:r>
    </w:p>
  </w:footnote>
  <w:footnote w:type="continuationSeparator" w:id="0">
    <w:p w14:paraId="632C57A1" w14:textId="77777777" w:rsidR="00202772" w:rsidRDefault="00202772" w:rsidP="00F33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D61"/>
    <w:multiLevelType w:val="hybridMultilevel"/>
    <w:tmpl w:val="5822AC50"/>
    <w:lvl w:ilvl="0" w:tplc="EC8AE982">
      <w:start w:val="1"/>
      <w:numFmt w:val="decimal"/>
      <w:lvlText w:val="%1"/>
      <w:lvlJc w:val="left"/>
      <w:pPr>
        <w:tabs>
          <w:tab w:val="num" w:pos="1440"/>
        </w:tabs>
        <w:ind w:left="1440" w:hanging="720"/>
      </w:pPr>
      <w:rPr>
        <w:rFonts w:ascii="Arial" w:hAnsi="Arial" w:cs="Arial" w:hint="default"/>
        <w:color w:val="auto"/>
        <w:sz w:val="18"/>
        <w:szCs w:val="18"/>
      </w:rPr>
    </w:lvl>
    <w:lvl w:ilvl="1" w:tplc="EF589D9C">
      <w:start w:val="1"/>
      <w:numFmt w:val="decimal"/>
      <w:lvlText w:val="%2"/>
      <w:lvlJc w:val="left"/>
      <w:pPr>
        <w:ind w:left="2370" w:hanging="12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563C5C"/>
    <w:multiLevelType w:val="hybridMultilevel"/>
    <w:tmpl w:val="5100ED78"/>
    <w:lvl w:ilvl="0" w:tplc="E5E8923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3BE0BEB"/>
    <w:multiLevelType w:val="hybridMultilevel"/>
    <w:tmpl w:val="B15EE11A"/>
    <w:lvl w:ilvl="0" w:tplc="2AA69E5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1051D2"/>
    <w:multiLevelType w:val="hybridMultilevel"/>
    <w:tmpl w:val="7E363C5E"/>
    <w:lvl w:ilvl="0" w:tplc="E5E89230">
      <w:start w:val="1"/>
      <w:numFmt w:val="decimal"/>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 w15:restartNumberingAfterBreak="0">
    <w:nsid w:val="1984110A"/>
    <w:multiLevelType w:val="hybridMultilevel"/>
    <w:tmpl w:val="F7F86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276091"/>
    <w:multiLevelType w:val="hybridMultilevel"/>
    <w:tmpl w:val="B15EE11A"/>
    <w:lvl w:ilvl="0" w:tplc="2AA69E5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244814"/>
    <w:multiLevelType w:val="hybridMultilevel"/>
    <w:tmpl w:val="E356E71C"/>
    <w:lvl w:ilvl="0" w:tplc="7EEEFA3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9AF68C8"/>
    <w:multiLevelType w:val="hybridMultilevel"/>
    <w:tmpl w:val="0596B97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9919D4"/>
    <w:multiLevelType w:val="hybridMultilevel"/>
    <w:tmpl w:val="C2803630"/>
    <w:lvl w:ilvl="0" w:tplc="EA26495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D0527B"/>
    <w:multiLevelType w:val="hybridMultilevel"/>
    <w:tmpl w:val="D0D06808"/>
    <w:lvl w:ilvl="0" w:tplc="2C1473AA">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3B5859"/>
    <w:multiLevelType w:val="hybridMultilevel"/>
    <w:tmpl w:val="12CC7422"/>
    <w:lvl w:ilvl="0" w:tplc="ACC0E93C">
      <w:start w:val="1"/>
      <w:numFmt w:val="decimal"/>
      <w:lvlText w:val="%1"/>
      <w:lvlJc w:val="left"/>
      <w:pPr>
        <w:tabs>
          <w:tab w:val="num" w:pos="502"/>
        </w:tabs>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1" w15:restartNumberingAfterBreak="0">
    <w:nsid w:val="454120AA"/>
    <w:multiLevelType w:val="hybridMultilevel"/>
    <w:tmpl w:val="12CC7422"/>
    <w:lvl w:ilvl="0" w:tplc="ACC0E93C">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81B655E"/>
    <w:multiLevelType w:val="hybridMultilevel"/>
    <w:tmpl w:val="4606CE50"/>
    <w:lvl w:ilvl="0" w:tplc="970E8430">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7A93123"/>
    <w:multiLevelType w:val="hybridMultilevel"/>
    <w:tmpl w:val="291C7072"/>
    <w:lvl w:ilvl="0" w:tplc="5AB4148E">
      <w:start w:val="1"/>
      <w:numFmt w:val="decimal"/>
      <w:lvlText w:val="%1"/>
      <w:lvlJc w:val="left"/>
      <w:pPr>
        <w:tabs>
          <w:tab w:val="num" w:pos="2074"/>
        </w:tabs>
        <w:ind w:left="2074" w:hanging="720"/>
      </w:pPr>
      <w:rPr>
        <w:rFonts w:cs="Times New Roman"/>
        <w:color w:val="auto"/>
      </w:rPr>
    </w:lvl>
    <w:lvl w:ilvl="1" w:tplc="04090019">
      <w:start w:val="1"/>
      <w:numFmt w:val="lowerLetter"/>
      <w:lvlText w:val="%2."/>
      <w:lvlJc w:val="left"/>
      <w:pPr>
        <w:tabs>
          <w:tab w:val="num" w:pos="2434"/>
        </w:tabs>
        <w:ind w:left="2434" w:hanging="360"/>
      </w:pPr>
      <w:rPr>
        <w:rFonts w:cs="Times New Roman"/>
      </w:rPr>
    </w:lvl>
    <w:lvl w:ilvl="2" w:tplc="0409001B">
      <w:start w:val="1"/>
      <w:numFmt w:val="lowerRoman"/>
      <w:lvlText w:val="%3."/>
      <w:lvlJc w:val="right"/>
      <w:pPr>
        <w:tabs>
          <w:tab w:val="num" w:pos="3154"/>
        </w:tabs>
        <w:ind w:left="3154" w:hanging="180"/>
      </w:pPr>
      <w:rPr>
        <w:rFonts w:cs="Times New Roman"/>
      </w:rPr>
    </w:lvl>
    <w:lvl w:ilvl="3" w:tplc="0409000F">
      <w:start w:val="1"/>
      <w:numFmt w:val="decimal"/>
      <w:lvlText w:val="%4."/>
      <w:lvlJc w:val="left"/>
      <w:pPr>
        <w:tabs>
          <w:tab w:val="num" w:pos="3874"/>
        </w:tabs>
        <w:ind w:left="3874" w:hanging="360"/>
      </w:pPr>
      <w:rPr>
        <w:rFonts w:cs="Times New Roman"/>
      </w:rPr>
    </w:lvl>
    <w:lvl w:ilvl="4" w:tplc="04090019">
      <w:start w:val="1"/>
      <w:numFmt w:val="lowerLetter"/>
      <w:lvlText w:val="%5."/>
      <w:lvlJc w:val="left"/>
      <w:pPr>
        <w:tabs>
          <w:tab w:val="num" w:pos="4594"/>
        </w:tabs>
        <w:ind w:left="4594" w:hanging="360"/>
      </w:pPr>
      <w:rPr>
        <w:rFonts w:cs="Times New Roman"/>
      </w:rPr>
    </w:lvl>
    <w:lvl w:ilvl="5" w:tplc="0409001B">
      <w:start w:val="1"/>
      <w:numFmt w:val="lowerRoman"/>
      <w:lvlText w:val="%6."/>
      <w:lvlJc w:val="right"/>
      <w:pPr>
        <w:tabs>
          <w:tab w:val="num" w:pos="5314"/>
        </w:tabs>
        <w:ind w:left="5314" w:hanging="180"/>
      </w:pPr>
      <w:rPr>
        <w:rFonts w:cs="Times New Roman"/>
      </w:rPr>
    </w:lvl>
    <w:lvl w:ilvl="6" w:tplc="0409000F">
      <w:start w:val="1"/>
      <w:numFmt w:val="decimal"/>
      <w:lvlText w:val="%7."/>
      <w:lvlJc w:val="left"/>
      <w:pPr>
        <w:tabs>
          <w:tab w:val="num" w:pos="6034"/>
        </w:tabs>
        <w:ind w:left="6034" w:hanging="360"/>
      </w:pPr>
      <w:rPr>
        <w:rFonts w:cs="Times New Roman"/>
      </w:rPr>
    </w:lvl>
    <w:lvl w:ilvl="7" w:tplc="04090019">
      <w:start w:val="1"/>
      <w:numFmt w:val="lowerLetter"/>
      <w:lvlText w:val="%8."/>
      <w:lvlJc w:val="left"/>
      <w:pPr>
        <w:tabs>
          <w:tab w:val="num" w:pos="6754"/>
        </w:tabs>
        <w:ind w:left="6754" w:hanging="360"/>
      </w:pPr>
      <w:rPr>
        <w:rFonts w:cs="Times New Roman"/>
      </w:rPr>
    </w:lvl>
    <w:lvl w:ilvl="8" w:tplc="0409001B">
      <w:start w:val="1"/>
      <w:numFmt w:val="lowerRoman"/>
      <w:lvlText w:val="%9."/>
      <w:lvlJc w:val="right"/>
      <w:pPr>
        <w:tabs>
          <w:tab w:val="num" w:pos="7474"/>
        </w:tabs>
        <w:ind w:left="7474" w:hanging="180"/>
      </w:pPr>
      <w:rPr>
        <w:rFonts w:cs="Times New Roman"/>
      </w:rPr>
    </w:lvl>
  </w:abstractNum>
  <w:abstractNum w:abstractNumId="14" w15:restartNumberingAfterBreak="0">
    <w:nsid w:val="7CA34190"/>
    <w:multiLevelType w:val="hybridMultilevel"/>
    <w:tmpl w:val="0596B97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C239DB"/>
    <w:multiLevelType w:val="hybridMultilevel"/>
    <w:tmpl w:val="664AA80A"/>
    <w:lvl w:ilvl="0" w:tplc="E5E89230">
      <w:start w:val="1"/>
      <w:numFmt w:val="decimal"/>
      <w:lvlText w:val="%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num w:numId="1">
    <w:abstractNumId w:val="5"/>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ologi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zrs25ztd22z2ewf5wxew0p99asppt5s5z5&quot;&gt;Endnote moederbestand-Saved&lt;record-ids&gt;&lt;item&gt;162&lt;/item&gt;&lt;item&gt;163&lt;/item&gt;&lt;item&gt;183&lt;/item&gt;&lt;item&gt;429&lt;/item&gt;&lt;item&gt;430&lt;/item&gt;&lt;item&gt;431&lt;/item&gt;&lt;item&gt;432&lt;/item&gt;&lt;item&gt;433&lt;/item&gt;&lt;item&gt;434&lt;/item&gt;&lt;item&gt;435&lt;/item&gt;&lt;item&gt;437&lt;/item&gt;&lt;item&gt;438&lt;/item&gt;&lt;item&gt;471&lt;/item&gt;&lt;item&gt;472&lt;/item&gt;&lt;item&gt;569&lt;/item&gt;&lt;item&gt;570&lt;/item&gt;&lt;item&gt;571&lt;/item&gt;&lt;item&gt;572&lt;/item&gt;&lt;item&gt;573&lt;/item&gt;&lt;item&gt;574&lt;/item&gt;&lt;item&gt;592&lt;/item&gt;&lt;item&gt;593&lt;/item&gt;&lt;item&gt;594&lt;/item&gt;&lt;item&gt;595&lt;/item&gt;&lt;item&gt;596&lt;/item&gt;&lt;item&gt;598&lt;/item&gt;&lt;item&gt;599&lt;/item&gt;&lt;item&gt;612&lt;/item&gt;&lt;item&gt;613&lt;/item&gt;&lt;/record-ids&gt;&lt;/item&gt;&lt;/Libraries&gt;"/>
  </w:docVars>
  <w:rsids>
    <w:rsidRoot w:val="003B7257"/>
    <w:rsid w:val="0000009D"/>
    <w:rsid w:val="00000712"/>
    <w:rsid w:val="00001476"/>
    <w:rsid w:val="00003CFA"/>
    <w:rsid w:val="0000511B"/>
    <w:rsid w:val="00006FC4"/>
    <w:rsid w:val="00007FF0"/>
    <w:rsid w:val="000107C0"/>
    <w:rsid w:val="00011CDD"/>
    <w:rsid w:val="00012A6B"/>
    <w:rsid w:val="00012D92"/>
    <w:rsid w:val="00012D94"/>
    <w:rsid w:val="00014CCC"/>
    <w:rsid w:val="00020473"/>
    <w:rsid w:val="00020B4A"/>
    <w:rsid w:val="00021553"/>
    <w:rsid w:val="000224C5"/>
    <w:rsid w:val="00023180"/>
    <w:rsid w:val="00024E42"/>
    <w:rsid w:val="00025FEC"/>
    <w:rsid w:val="000329EB"/>
    <w:rsid w:val="00035103"/>
    <w:rsid w:val="00036B49"/>
    <w:rsid w:val="00040D45"/>
    <w:rsid w:val="00042609"/>
    <w:rsid w:val="000441F8"/>
    <w:rsid w:val="00045DB2"/>
    <w:rsid w:val="00046AD1"/>
    <w:rsid w:val="00047AF2"/>
    <w:rsid w:val="000529F3"/>
    <w:rsid w:val="0005357C"/>
    <w:rsid w:val="00054F54"/>
    <w:rsid w:val="000572F7"/>
    <w:rsid w:val="00057ACE"/>
    <w:rsid w:val="000604C5"/>
    <w:rsid w:val="0006080B"/>
    <w:rsid w:val="000608CF"/>
    <w:rsid w:val="000612EE"/>
    <w:rsid w:val="0006327E"/>
    <w:rsid w:val="00065EC2"/>
    <w:rsid w:val="00066913"/>
    <w:rsid w:val="00070D5D"/>
    <w:rsid w:val="00071635"/>
    <w:rsid w:val="00072753"/>
    <w:rsid w:val="00076339"/>
    <w:rsid w:val="0008052E"/>
    <w:rsid w:val="0008133B"/>
    <w:rsid w:val="00083A11"/>
    <w:rsid w:val="0008462B"/>
    <w:rsid w:val="00085585"/>
    <w:rsid w:val="000856A2"/>
    <w:rsid w:val="00085B57"/>
    <w:rsid w:val="0008701C"/>
    <w:rsid w:val="00090080"/>
    <w:rsid w:val="0009134C"/>
    <w:rsid w:val="00091629"/>
    <w:rsid w:val="0009408A"/>
    <w:rsid w:val="00095324"/>
    <w:rsid w:val="00095D1E"/>
    <w:rsid w:val="00097211"/>
    <w:rsid w:val="00097385"/>
    <w:rsid w:val="0009775A"/>
    <w:rsid w:val="000A0067"/>
    <w:rsid w:val="000A1D4B"/>
    <w:rsid w:val="000A1EBE"/>
    <w:rsid w:val="000A1F49"/>
    <w:rsid w:val="000A33FE"/>
    <w:rsid w:val="000A368B"/>
    <w:rsid w:val="000A457A"/>
    <w:rsid w:val="000A4E70"/>
    <w:rsid w:val="000A59E5"/>
    <w:rsid w:val="000A6052"/>
    <w:rsid w:val="000B1F9A"/>
    <w:rsid w:val="000B2321"/>
    <w:rsid w:val="000B2C8D"/>
    <w:rsid w:val="000B34A2"/>
    <w:rsid w:val="000B4DF2"/>
    <w:rsid w:val="000B5F66"/>
    <w:rsid w:val="000B63C4"/>
    <w:rsid w:val="000B69E8"/>
    <w:rsid w:val="000B761E"/>
    <w:rsid w:val="000C0261"/>
    <w:rsid w:val="000C0488"/>
    <w:rsid w:val="000C15FE"/>
    <w:rsid w:val="000C327C"/>
    <w:rsid w:val="000C47C1"/>
    <w:rsid w:val="000C4850"/>
    <w:rsid w:val="000C698A"/>
    <w:rsid w:val="000D3C8F"/>
    <w:rsid w:val="000D3F2D"/>
    <w:rsid w:val="000D50BF"/>
    <w:rsid w:val="000D6390"/>
    <w:rsid w:val="000D6654"/>
    <w:rsid w:val="000D6FB2"/>
    <w:rsid w:val="000D7CD3"/>
    <w:rsid w:val="000E0CF4"/>
    <w:rsid w:val="000E1094"/>
    <w:rsid w:val="000E40CC"/>
    <w:rsid w:val="000F028D"/>
    <w:rsid w:val="000F0EC8"/>
    <w:rsid w:val="000F1160"/>
    <w:rsid w:val="000F1A81"/>
    <w:rsid w:val="000F60BB"/>
    <w:rsid w:val="000F65A5"/>
    <w:rsid w:val="000F6F1D"/>
    <w:rsid w:val="00102E37"/>
    <w:rsid w:val="001030A3"/>
    <w:rsid w:val="00103255"/>
    <w:rsid w:val="00106AD1"/>
    <w:rsid w:val="00106B49"/>
    <w:rsid w:val="00107ACD"/>
    <w:rsid w:val="001115C0"/>
    <w:rsid w:val="0011163D"/>
    <w:rsid w:val="001119FB"/>
    <w:rsid w:val="0011215E"/>
    <w:rsid w:val="00113809"/>
    <w:rsid w:val="00114727"/>
    <w:rsid w:val="001156E7"/>
    <w:rsid w:val="001219E7"/>
    <w:rsid w:val="00123C8D"/>
    <w:rsid w:val="001246BC"/>
    <w:rsid w:val="00125593"/>
    <w:rsid w:val="00125A60"/>
    <w:rsid w:val="00132B27"/>
    <w:rsid w:val="00132DE0"/>
    <w:rsid w:val="001335EA"/>
    <w:rsid w:val="00134577"/>
    <w:rsid w:val="0013561A"/>
    <w:rsid w:val="0014075E"/>
    <w:rsid w:val="001414F3"/>
    <w:rsid w:val="001454A8"/>
    <w:rsid w:val="001474F4"/>
    <w:rsid w:val="001477A6"/>
    <w:rsid w:val="00152A57"/>
    <w:rsid w:val="001558FF"/>
    <w:rsid w:val="00155A47"/>
    <w:rsid w:val="00156663"/>
    <w:rsid w:val="0015732D"/>
    <w:rsid w:val="00157808"/>
    <w:rsid w:val="00157D8D"/>
    <w:rsid w:val="001624D7"/>
    <w:rsid w:val="00163A71"/>
    <w:rsid w:val="00166239"/>
    <w:rsid w:val="00166D6F"/>
    <w:rsid w:val="001703D1"/>
    <w:rsid w:val="001714FE"/>
    <w:rsid w:val="00171A7D"/>
    <w:rsid w:val="00173812"/>
    <w:rsid w:val="001749BB"/>
    <w:rsid w:val="0017603B"/>
    <w:rsid w:val="00183F76"/>
    <w:rsid w:val="0018635D"/>
    <w:rsid w:val="001867AE"/>
    <w:rsid w:val="0018726A"/>
    <w:rsid w:val="001906FA"/>
    <w:rsid w:val="001927A5"/>
    <w:rsid w:val="001956AE"/>
    <w:rsid w:val="0019789A"/>
    <w:rsid w:val="001A3B07"/>
    <w:rsid w:val="001A3B93"/>
    <w:rsid w:val="001A4C94"/>
    <w:rsid w:val="001A5481"/>
    <w:rsid w:val="001A5C93"/>
    <w:rsid w:val="001A677D"/>
    <w:rsid w:val="001A68F5"/>
    <w:rsid w:val="001A73F8"/>
    <w:rsid w:val="001B0531"/>
    <w:rsid w:val="001B0BDC"/>
    <w:rsid w:val="001B18FD"/>
    <w:rsid w:val="001B2DB4"/>
    <w:rsid w:val="001B2F6E"/>
    <w:rsid w:val="001B3C52"/>
    <w:rsid w:val="001B3D58"/>
    <w:rsid w:val="001B6145"/>
    <w:rsid w:val="001C2B01"/>
    <w:rsid w:val="001C4091"/>
    <w:rsid w:val="001C4DF0"/>
    <w:rsid w:val="001D0E9C"/>
    <w:rsid w:val="001D101C"/>
    <w:rsid w:val="001D3B7F"/>
    <w:rsid w:val="001D6273"/>
    <w:rsid w:val="001D6E24"/>
    <w:rsid w:val="001D76E4"/>
    <w:rsid w:val="001E0850"/>
    <w:rsid w:val="001E0FDD"/>
    <w:rsid w:val="001E15C5"/>
    <w:rsid w:val="001E1BA2"/>
    <w:rsid w:val="001E3CED"/>
    <w:rsid w:val="001E5D64"/>
    <w:rsid w:val="001E7053"/>
    <w:rsid w:val="001F36F7"/>
    <w:rsid w:val="001F41D4"/>
    <w:rsid w:val="001F59CC"/>
    <w:rsid w:val="001F6594"/>
    <w:rsid w:val="00201A5F"/>
    <w:rsid w:val="00201EC3"/>
    <w:rsid w:val="00201F0B"/>
    <w:rsid w:val="00202396"/>
    <w:rsid w:val="00202772"/>
    <w:rsid w:val="0020397A"/>
    <w:rsid w:val="0020397E"/>
    <w:rsid w:val="00203A65"/>
    <w:rsid w:val="00204115"/>
    <w:rsid w:val="002057BD"/>
    <w:rsid w:val="002061C3"/>
    <w:rsid w:val="00210072"/>
    <w:rsid w:val="00210649"/>
    <w:rsid w:val="002107CC"/>
    <w:rsid w:val="0021325C"/>
    <w:rsid w:val="00214D58"/>
    <w:rsid w:val="0021500E"/>
    <w:rsid w:val="0021599F"/>
    <w:rsid w:val="00215F66"/>
    <w:rsid w:val="00216226"/>
    <w:rsid w:val="00216B0A"/>
    <w:rsid w:val="002170F5"/>
    <w:rsid w:val="002202EB"/>
    <w:rsid w:val="00220C97"/>
    <w:rsid w:val="00222242"/>
    <w:rsid w:val="00222C91"/>
    <w:rsid w:val="00222CEF"/>
    <w:rsid w:val="002326AF"/>
    <w:rsid w:val="00233FB9"/>
    <w:rsid w:val="0023415D"/>
    <w:rsid w:val="00234A96"/>
    <w:rsid w:val="0023760B"/>
    <w:rsid w:val="00240AF0"/>
    <w:rsid w:val="00240DAD"/>
    <w:rsid w:val="00241B65"/>
    <w:rsid w:val="0024289C"/>
    <w:rsid w:val="00245725"/>
    <w:rsid w:val="0024793B"/>
    <w:rsid w:val="00252501"/>
    <w:rsid w:val="00252EC4"/>
    <w:rsid w:val="00254A63"/>
    <w:rsid w:val="00257E5F"/>
    <w:rsid w:val="00260EF8"/>
    <w:rsid w:val="002620FA"/>
    <w:rsid w:val="00264B19"/>
    <w:rsid w:val="00266097"/>
    <w:rsid w:val="00266DE3"/>
    <w:rsid w:val="00267C98"/>
    <w:rsid w:val="00270A68"/>
    <w:rsid w:val="00270B4C"/>
    <w:rsid w:val="00270E95"/>
    <w:rsid w:val="00271079"/>
    <w:rsid w:val="00271EB0"/>
    <w:rsid w:val="00272B6E"/>
    <w:rsid w:val="002762ED"/>
    <w:rsid w:val="00280AC4"/>
    <w:rsid w:val="0028330C"/>
    <w:rsid w:val="0028359B"/>
    <w:rsid w:val="00283A06"/>
    <w:rsid w:val="00284D25"/>
    <w:rsid w:val="002857E8"/>
    <w:rsid w:val="00287554"/>
    <w:rsid w:val="002924B3"/>
    <w:rsid w:val="002959E2"/>
    <w:rsid w:val="002A02F0"/>
    <w:rsid w:val="002A1B78"/>
    <w:rsid w:val="002A2B07"/>
    <w:rsid w:val="002A3449"/>
    <w:rsid w:val="002A4911"/>
    <w:rsid w:val="002A4EB3"/>
    <w:rsid w:val="002A6455"/>
    <w:rsid w:val="002B139C"/>
    <w:rsid w:val="002B4649"/>
    <w:rsid w:val="002B468F"/>
    <w:rsid w:val="002B57DC"/>
    <w:rsid w:val="002B7181"/>
    <w:rsid w:val="002B7375"/>
    <w:rsid w:val="002B7797"/>
    <w:rsid w:val="002B7861"/>
    <w:rsid w:val="002B7B9B"/>
    <w:rsid w:val="002B7F3B"/>
    <w:rsid w:val="002C39DB"/>
    <w:rsid w:val="002D38BE"/>
    <w:rsid w:val="002D3D63"/>
    <w:rsid w:val="002D444D"/>
    <w:rsid w:val="002E01A3"/>
    <w:rsid w:val="002E42A3"/>
    <w:rsid w:val="002E5EC6"/>
    <w:rsid w:val="002E676B"/>
    <w:rsid w:val="002F1EBA"/>
    <w:rsid w:val="002F3535"/>
    <w:rsid w:val="002F3625"/>
    <w:rsid w:val="002F5017"/>
    <w:rsid w:val="002F6740"/>
    <w:rsid w:val="002F6A9B"/>
    <w:rsid w:val="002F75BE"/>
    <w:rsid w:val="002F7617"/>
    <w:rsid w:val="002F7BAF"/>
    <w:rsid w:val="0030372C"/>
    <w:rsid w:val="003038D6"/>
    <w:rsid w:val="00304A4C"/>
    <w:rsid w:val="00307731"/>
    <w:rsid w:val="00307827"/>
    <w:rsid w:val="00307D37"/>
    <w:rsid w:val="00310918"/>
    <w:rsid w:val="00315415"/>
    <w:rsid w:val="00315BA2"/>
    <w:rsid w:val="00320603"/>
    <w:rsid w:val="00320D11"/>
    <w:rsid w:val="00322232"/>
    <w:rsid w:val="00322627"/>
    <w:rsid w:val="00324DDD"/>
    <w:rsid w:val="0032627F"/>
    <w:rsid w:val="0033147F"/>
    <w:rsid w:val="0033660B"/>
    <w:rsid w:val="00337732"/>
    <w:rsid w:val="0034150B"/>
    <w:rsid w:val="0034568F"/>
    <w:rsid w:val="003460FF"/>
    <w:rsid w:val="00347C31"/>
    <w:rsid w:val="00353897"/>
    <w:rsid w:val="00355C5D"/>
    <w:rsid w:val="003572EA"/>
    <w:rsid w:val="003574B9"/>
    <w:rsid w:val="00360D62"/>
    <w:rsid w:val="0036175E"/>
    <w:rsid w:val="00362082"/>
    <w:rsid w:val="00362493"/>
    <w:rsid w:val="00362F03"/>
    <w:rsid w:val="00364392"/>
    <w:rsid w:val="0036451A"/>
    <w:rsid w:val="00364978"/>
    <w:rsid w:val="00366D91"/>
    <w:rsid w:val="003708AC"/>
    <w:rsid w:val="00372E68"/>
    <w:rsid w:val="00376928"/>
    <w:rsid w:val="00380BD9"/>
    <w:rsid w:val="00381A8C"/>
    <w:rsid w:val="00382081"/>
    <w:rsid w:val="00382DF4"/>
    <w:rsid w:val="0038396C"/>
    <w:rsid w:val="003870C6"/>
    <w:rsid w:val="003873F5"/>
    <w:rsid w:val="00390180"/>
    <w:rsid w:val="00390798"/>
    <w:rsid w:val="00392F5B"/>
    <w:rsid w:val="00392FB2"/>
    <w:rsid w:val="00393019"/>
    <w:rsid w:val="0039311F"/>
    <w:rsid w:val="00393A3A"/>
    <w:rsid w:val="00393C24"/>
    <w:rsid w:val="00394C3B"/>
    <w:rsid w:val="00394EAA"/>
    <w:rsid w:val="00395998"/>
    <w:rsid w:val="0039669D"/>
    <w:rsid w:val="003A0384"/>
    <w:rsid w:val="003A13D1"/>
    <w:rsid w:val="003A4203"/>
    <w:rsid w:val="003A67C4"/>
    <w:rsid w:val="003A7B95"/>
    <w:rsid w:val="003B2105"/>
    <w:rsid w:val="003B37B7"/>
    <w:rsid w:val="003B4066"/>
    <w:rsid w:val="003B4524"/>
    <w:rsid w:val="003B7257"/>
    <w:rsid w:val="003B75E2"/>
    <w:rsid w:val="003C07EF"/>
    <w:rsid w:val="003C1941"/>
    <w:rsid w:val="003D22F1"/>
    <w:rsid w:val="003D3934"/>
    <w:rsid w:val="003D480F"/>
    <w:rsid w:val="003D7355"/>
    <w:rsid w:val="003E0421"/>
    <w:rsid w:val="003E04C3"/>
    <w:rsid w:val="003E1273"/>
    <w:rsid w:val="003E134B"/>
    <w:rsid w:val="003E372A"/>
    <w:rsid w:val="003E3F9A"/>
    <w:rsid w:val="003E4488"/>
    <w:rsid w:val="003E46E2"/>
    <w:rsid w:val="003E5E28"/>
    <w:rsid w:val="003E600F"/>
    <w:rsid w:val="003E645C"/>
    <w:rsid w:val="003F0DD1"/>
    <w:rsid w:val="003F1DF7"/>
    <w:rsid w:val="003F1DF9"/>
    <w:rsid w:val="003F2C86"/>
    <w:rsid w:val="003F3020"/>
    <w:rsid w:val="003F4946"/>
    <w:rsid w:val="003F4C41"/>
    <w:rsid w:val="003F5F0E"/>
    <w:rsid w:val="003F6591"/>
    <w:rsid w:val="003F76B2"/>
    <w:rsid w:val="00400793"/>
    <w:rsid w:val="00400AB6"/>
    <w:rsid w:val="00400C25"/>
    <w:rsid w:val="004012DE"/>
    <w:rsid w:val="00401ACF"/>
    <w:rsid w:val="004023BD"/>
    <w:rsid w:val="00406767"/>
    <w:rsid w:val="00406FF7"/>
    <w:rsid w:val="004071BF"/>
    <w:rsid w:val="004113AE"/>
    <w:rsid w:val="00414C2A"/>
    <w:rsid w:val="00416A68"/>
    <w:rsid w:val="00420648"/>
    <w:rsid w:val="0042289D"/>
    <w:rsid w:val="00423F89"/>
    <w:rsid w:val="004265E7"/>
    <w:rsid w:val="00427BED"/>
    <w:rsid w:val="00431932"/>
    <w:rsid w:val="00431AE9"/>
    <w:rsid w:val="00431DA7"/>
    <w:rsid w:val="004322C6"/>
    <w:rsid w:val="00433DED"/>
    <w:rsid w:val="00433DFC"/>
    <w:rsid w:val="004345A2"/>
    <w:rsid w:val="00437354"/>
    <w:rsid w:val="004411ED"/>
    <w:rsid w:val="0044282F"/>
    <w:rsid w:val="004429F1"/>
    <w:rsid w:val="00442F1F"/>
    <w:rsid w:val="00443D5C"/>
    <w:rsid w:val="0045043C"/>
    <w:rsid w:val="004506D0"/>
    <w:rsid w:val="00450F6A"/>
    <w:rsid w:val="00452E7A"/>
    <w:rsid w:val="0045568C"/>
    <w:rsid w:val="00455828"/>
    <w:rsid w:val="0045752D"/>
    <w:rsid w:val="00460078"/>
    <w:rsid w:val="00463D08"/>
    <w:rsid w:val="00464586"/>
    <w:rsid w:val="00464660"/>
    <w:rsid w:val="00465BCE"/>
    <w:rsid w:val="00466122"/>
    <w:rsid w:val="00466511"/>
    <w:rsid w:val="00466FC0"/>
    <w:rsid w:val="00470435"/>
    <w:rsid w:val="00471085"/>
    <w:rsid w:val="00472566"/>
    <w:rsid w:val="00475B6A"/>
    <w:rsid w:val="0048018C"/>
    <w:rsid w:val="00480B02"/>
    <w:rsid w:val="00481EEF"/>
    <w:rsid w:val="00483036"/>
    <w:rsid w:val="00484AD7"/>
    <w:rsid w:val="00486E03"/>
    <w:rsid w:val="0048757F"/>
    <w:rsid w:val="004902D6"/>
    <w:rsid w:val="0049072D"/>
    <w:rsid w:val="004915F8"/>
    <w:rsid w:val="00491FD8"/>
    <w:rsid w:val="00492287"/>
    <w:rsid w:val="0049258E"/>
    <w:rsid w:val="00493C13"/>
    <w:rsid w:val="004965B1"/>
    <w:rsid w:val="00497B99"/>
    <w:rsid w:val="004A3040"/>
    <w:rsid w:val="004A4E4C"/>
    <w:rsid w:val="004A63B0"/>
    <w:rsid w:val="004A791A"/>
    <w:rsid w:val="004B013B"/>
    <w:rsid w:val="004B15AC"/>
    <w:rsid w:val="004B1DD8"/>
    <w:rsid w:val="004B2ACD"/>
    <w:rsid w:val="004B6353"/>
    <w:rsid w:val="004B7BCB"/>
    <w:rsid w:val="004C1955"/>
    <w:rsid w:val="004C2360"/>
    <w:rsid w:val="004C2A6E"/>
    <w:rsid w:val="004C2D30"/>
    <w:rsid w:val="004C3565"/>
    <w:rsid w:val="004C38FB"/>
    <w:rsid w:val="004C6E54"/>
    <w:rsid w:val="004C6E95"/>
    <w:rsid w:val="004C7542"/>
    <w:rsid w:val="004C7B85"/>
    <w:rsid w:val="004D08F2"/>
    <w:rsid w:val="004D52ED"/>
    <w:rsid w:val="004D59CD"/>
    <w:rsid w:val="004D7179"/>
    <w:rsid w:val="004D7C4A"/>
    <w:rsid w:val="004E0B50"/>
    <w:rsid w:val="004E55CB"/>
    <w:rsid w:val="004E5E44"/>
    <w:rsid w:val="004E7E01"/>
    <w:rsid w:val="004F0F7E"/>
    <w:rsid w:val="004F168D"/>
    <w:rsid w:val="004F6BA0"/>
    <w:rsid w:val="004F78A4"/>
    <w:rsid w:val="00501A95"/>
    <w:rsid w:val="005037C5"/>
    <w:rsid w:val="005046EF"/>
    <w:rsid w:val="00504CC3"/>
    <w:rsid w:val="005060CF"/>
    <w:rsid w:val="00506F3D"/>
    <w:rsid w:val="00511306"/>
    <w:rsid w:val="00511A62"/>
    <w:rsid w:val="00511F6D"/>
    <w:rsid w:val="00513F20"/>
    <w:rsid w:val="00514512"/>
    <w:rsid w:val="00514644"/>
    <w:rsid w:val="00514C17"/>
    <w:rsid w:val="0051539F"/>
    <w:rsid w:val="00516ED7"/>
    <w:rsid w:val="00517150"/>
    <w:rsid w:val="00520110"/>
    <w:rsid w:val="00520216"/>
    <w:rsid w:val="00520F2F"/>
    <w:rsid w:val="005211E2"/>
    <w:rsid w:val="00521A4B"/>
    <w:rsid w:val="005226B0"/>
    <w:rsid w:val="00522A0B"/>
    <w:rsid w:val="00525CD4"/>
    <w:rsid w:val="00527AEA"/>
    <w:rsid w:val="00532D3F"/>
    <w:rsid w:val="0053398E"/>
    <w:rsid w:val="00534A75"/>
    <w:rsid w:val="00534F3A"/>
    <w:rsid w:val="005359AB"/>
    <w:rsid w:val="00537483"/>
    <w:rsid w:val="005402A1"/>
    <w:rsid w:val="00542D33"/>
    <w:rsid w:val="00545B22"/>
    <w:rsid w:val="005468C2"/>
    <w:rsid w:val="00546B91"/>
    <w:rsid w:val="00547498"/>
    <w:rsid w:val="005479E4"/>
    <w:rsid w:val="0055268C"/>
    <w:rsid w:val="0055306E"/>
    <w:rsid w:val="00553D29"/>
    <w:rsid w:val="00554671"/>
    <w:rsid w:val="00554E45"/>
    <w:rsid w:val="005614CD"/>
    <w:rsid w:val="00561FC7"/>
    <w:rsid w:val="00563A7D"/>
    <w:rsid w:val="00564767"/>
    <w:rsid w:val="005658FC"/>
    <w:rsid w:val="0056716A"/>
    <w:rsid w:val="0057119C"/>
    <w:rsid w:val="00571963"/>
    <w:rsid w:val="00572759"/>
    <w:rsid w:val="005734AE"/>
    <w:rsid w:val="00574356"/>
    <w:rsid w:val="00574D6C"/>
    <w:rsid w:val="005765D3"/>
    <w:rsid w:val="005802F4"/>
    <w:rsid w:val="00580359"/>
    <w:rsid w:val="0058079A"/>
    <w:rsid w:val="0058083F"/>
    <w:rsid w:val="0058148A"/>
    <w:rsid w:val="005839DB"/>
    <w:rsid w:val="00583DEC"/>
    <w:rsid w:val="0058528D"/>
    <w:rsid w:val="0058692B"/>
    <w:rsid w:val="00587923"/>
    <w:rsid w:val="00587E7D"/>
    <w:rsid w:val="00587FCD"/>
    <w:rsid w:val="00590CF1"/>
    <w:rsid w:val="00592721"/>
    <w:rsid w:val="005954A2"/>
    <w:rsid w:val="005963B1"/>
    <w:rsid w:val="00597964"/>
    <w:rsid w:val="005A1608"/>
    <w:rsid w:val="005A2BF8"/>
    <w:rsid w:val="005A394E"/>
    <w:rsid w:val="005A410B"/>
    <w:rsid w:val="005A4E13"/>
    <w:rsid w:val="005A6F48"/>
    <w:rsid w:val="005A7AAC"/>
    <w:rsid w:val="005A7EA7"/>
    <w:rsid w:val="005B12D4"/>
    <w:rsid w:val="005B1468"/>
    <w:rsid w:val="005B1865"/>
    <w:rsid w:val="005B1917"/>
    <w:rsid w:val="005B2505"/>
    <w:rsid w:val="005B2826"/>
    <w:rsid w:val="005B6E4D"/>
    <w:rsid w:val="005B727C"/>
    <w:rsid w:val="005C0022"/>
    <w:rsid w:val="005C166B"/>
    <w:rsid w:val="005C21AB"/>
    <w:rsid w:val="005C2F9F"/>
    <w:rsid w:val="005C31C6"/>
    <w:rsid w:val="005C51A4"/>
    <w:rsid w:val="005C58C1"/>
    <w:rsid w:val="005C6901"/>
    <w:rsid w:val="005C70C3"/>
    <w:rsid w:val="005C7AC8"/>
    <w:rsid w:val="005D02FB"/>
    <w:rsid w:val="005D244D"/>
    <w:rsid w:val="005D485F"/>
    <w:rsid w:val="005D74A0"/>
    <w:rsid w:val="005E01FA"/>
    <w:rsid w:val="005E0727"/>
    <w:rsid w:val="005E2251"/>
    <w:rsid w:val="005E2D84"/>
    <w:rsid w:val="005E5A02"/>
    <w:rsid w:val="005E6380"/>
    <w:rsid w:val="005E6D71"/>
    <w:rsid w:val="005F0296"/>
    <w:rsid w:val="005F12F1"/>
    <w:rsid w:val="005F2F29"/>
    <w:rsid w:val="005F34DD"/>
    <w:rsid w:val="005F4F05"/>
    <w:rsid w:val="005F52F3"/>
    <w:rsid w:val="005F7034"/>
    <w:rsid w:val="00600C27"/>
    <w:rsid w:val="00600CD7"/>
    <w:rsid w:val="006043C6"/>
    <w:rsid w:val="00604DFE"/>
    <w:rsid w:val="006062DF"/>
    <w:rsid w:val="00606560"/>
    <w:rsid w:val="00607AB9"/>
    <w:rsid w:val="00610D90"/>
    <w:rsid w:val="0061192E"/>
    <w:rsid w:val="00612095"/>
    <w:rsid w:val="00613679"/>
    <w:rsid w:val="00613BF3"/>
    <w:rsid w:val="00613CD5"/>
    <w:rsid w:val="006159D8"/>
    <w:rsid w:val="00617309"/>
    <w:rsid w:val="0061740C"/>
    <w:rsid w:val="00617D9A"/>
    <w:rsid w:val="00617F99"/>
    <w:rsid w:val="006207DB"/>
    <w:rsid w:val="00623AE5"/>
    <w:rsid w:val="00623B6B"/>
    <w:rsid w:val="00625D06"/>
    <w:rsid w:val="00625D80"/>
    <w:rsid w:val="0063040E"/>
    <w:rsid w:val="00634DD8"/>
    <w:rsid w:val="00635A36"/>
    <w:rsid w:val="0064029B"/>
    <w:rsid w:val="006458DA"/>
    <w:rsid w:val="00645C4C"/>
    <w:rsid w:val="00650DDE"/>
    <w:rsid w:val="00650FD6"/>
    <w:rsid w:val="00651240"/>
    <w:rsid w:val="0065129E"/>
    <w:rsid w:val="00652743"/>
    <w:rsid w:val="006531B3"/>
    <w:rsid w:val="00656012"/>
    <w:rsid w:val="0065737D"/>
    <w:rsid w:val="00657F4B"/>
    <w:rsid w:val="00661E56"/>
    <w:rsid w:val="00662543"/>
    <w:rsid w:val="00662B2D"/>
    <w:rsid w:val="0066443C"/>
    <w:rsid w:val="00664814"/>
    <w:rsid w:val="0066497D"/>
    <w:rsid w:val="00664BC6"/>
    <w:rsid w:val="00665FFB"/>
    <w:rsid w:val="00666340"/>
    <w:rsid w:val="00667E05"/>
    <w:rsid w:val="00670CEF"/>
    <w:rsid w:val="00670DE7"/>
    <w:rsid w:val="00674AE5"/>
    <w:rsid w:val="00674F84"/>
    <w:rsid w:val="00676186"/>
    <w:rsid w:val="00676EB4"/>
    <w:rsid w:val="0068055B"/>
    <w:rsid w:val="00680788"/>
    <w:rsid w:val="00680A3A"/>
    <w:rsid w:val="00681109"/>
    <w:rsid w:val="00683BDE"/>
    <w:rsid w:val="006848E4"/>
    <w:rsid w:val="0068631F"/>
    <w:rsid w:val="00687128"/>
    <w:rsid w:val="00692926"/>
    <w:rsid w:val="00692A17"/>
    <w:rsid w:val="00694E7D"/>
    <w:rsid w:val="006959FE"/>
    <w:rsid w:val="00696449"/>
    <w:rsid w:val="00697BDB"/>
    <w:rsid w:val="006A0127"/>
    <w:rsid w:val="006A15EF"/>
    <w:rsid w:val="006A2370"/>
    <w:rsid w:val="006A2D51"/>
    <w:rsid w:val="006A38D9"/>
    <w:rsid w:val="006A61D1"/>
    <w:rsid w:val="006A700E"/>
    <w:rsid w:val="006A7D14"/>
    <w:rsid w:val="006B17EF"/>
    <w:rsid w:val="006B1D2F"/>
    <w:rsid w:val="006B2AFF"/>
    <w:rsid w:val="006B3386"/>
    <w:rsid w:val="006B342F"/>
    <w:rsid w:val="006B3A49"/>
    <w:rsid w:val="006B53E4"/>
    <w:rsid w:val="006B59E0"/>
    <w:rsid w:val="006B5EA5"/>
    <w:rsid w:val="006B7ED1"/>
    <w:rsid w:val="006C4362"/>
    <w:rsid w:val="006C4AD2"/>
    <w:rsid w:val="006C5505"/>
    <w:rsid w:val="006C75C1"/>
    <w:rsid w:val="006D0B77"/>
    <w:rsid w:val="006D35D9"/>
    <w:rsid w:val="006D38F6"/>
    <w:rsid w:val="006D55BF"/>
    <w:rsid w:val="006D671C"/>
    <w:rsid w:val="006D6734"/>
    <w:rsid w:val="006D6C89"/>
    <w:rsid w:val="006D752E"/>
    <w:rsid w:val="006E07AB"/>
    <w:rsid w:val="006E2346"/>
    <w:rsid w:val="006E2794"/>
    <w:rsid w:val="006E3450"/>
    <w:rsid w:val="006E3EDC"/>
    <w:rsid w:val="006E405F"/>
    <w:rsid w:val="006E5BEF"/>
    <w:rsid w:val="006E60B7"/>
    <w:rsid w:val="006E6F9E"/>
    <w:rsid w:val="006E71C8"/>
    <w:rsid w:val="006E7727"/>
    <w:rsid w:val="006E7798"/>
    <w:rsid w:val="006F177C"/>
    <w:rsid w:val="006F1B6F"/>
    <w:rsid w:val="006F2998"/>
    <w:rsid w:val="006F3B50"/>
    <w:rsid w:val="006F3DE1"/>
    <w:rsid w:val="006F4A08"/>
    <w:rsid w:val="006F5045"/>
    <w:rsid w:val="006F6534"/>
    <w:rsid w:val="006F67D6"/>
    <w:rsid w:val="006F77B2"/>
    <w:rsid w:val="007008AA"/>
    <w:rsid w:val="00701B7C"/>
    <w:rsid w:val="00702614"/>
    <w:rsid w:val="00706A7B"/>
    <w:rsid w:val="00707BF7"/>
    <w:rsid w:val="00711BBC"/>
    <w:rsid w:val="00713575"/>
    <w:rsid w:val="007155DB"/>
    <w:rsid w:val="007156B6"/>
    <w:rsid w:val="00716A54"/>
    <w:rsid w:val="00716D00"/>
    <w:rsid w:val="00717095"/>
    <w:rsid w:val="00720157"/>
    <w:rsid w:val="00720713"/>
    <w:rsid w:val="00720BD5"/>
    <w:rsid w:val="007227FD"/>
    <w:rsid w:val="00722ABC"/>
    <w:rsid w:val="00723F0D"/>
    <w:rsid w:val="00724767"/>
    <w:rsid w:val="007253EB"/>
    <w:rsid w:val="00725ED3"/>
    <w:rsid w:val="0072787C"/>
    <w:rsid w:val="00731D51"/>
    <w:rsid w:val="007356AE"/>
    <w:rsid w:val="00736F01"/>
    <w:rsid w:val="00740853"/>
    <w:rsid w:val="00740F3C"/>
    <w:rsid w:val="007414FC"/>
    <w:rsid w:val="00741F01"/>
    <w:rsid w:val="00742389"/>
    <w:rsid w:val="007425A5"/>
    <w:rsid w:val="00742B7E"/>
    <w:rsid w:val="00742FE2"/>
    <w:rsid w:val="00743A76"/>
    <w:rsid w:val="0074402E"/>
    <w:rsid w:val="00746934"/>
    <w:rsid w:val="00747C6F"/>
    <w:rsid w:val="007518AE"/>
    <w:rsid w:val="00751CA8"/>
    <w:rsid w:val="00752E17"/>
    <w:rsid w:val="0075301E"/>
    <w:rsid w:val="00753CC3"/>
    <w:rsid w:val="007549A7"/>
    <w:rsid w:val="00755E88"/>
    <w:rsid w:val="00755EC1"/>
    <w:rsid w:val="00756B1B"/>
    <w:rsid w:val="00757387"/>
    <w:rsid w:val="007579B1"/>
    <w:rsid w:val="00757EFE"/>
    <w:rsid w:val="00760030"/>
    <w:rsid w:val="00763C0D"/>
    <w:rsid w:val="00764294"/>
    <w:rsid w:val="00765B7F"/>
    <w:rsid w:val="0077619C"/>
    <w:rsid w:val="00777B69"/>
    <w:rsid w:val="00780F93"/>
    <w:rsid w:val="0078309D"/>
    <w:rsid w:val="00784EA0"/>
    <w:rsid w:val="007865D0"/>
    <w:rsid w:val="00791738"/>
    <w:rsid w:val="00791C2B"/>
    <w:rsid w:val="00792959"/>
    <w:rsid w:val="00792D3E"/>
    <w:rsid w:val="00797E69"/>
    <w:rsid w:val="007A1845"/>
    <w:rsid w:val="007A3423"/>
    <w:rsid w:val="007A3A89"/>
    <w:rsid w:val="007A4B3A"/>
    <w:rsid w:val="007A520C"/>
    <w:rsid w:val="007A6616"/>
    <w:rsid w:val="007A74AB"/>
    <w:rsid w:val="007B0CC5"/>
    <w:rsid w:val="007B15DE"/>
    <w:rsid w:val="007B4514"/>
    <w:rsid w:val="007B5CB5"/>
    <w:rsid w:val="007C05B3"/>
    <w:rsid w:val="007C369B"/>
    <w:rsid w:val="007C7689"/>
    <w:rsid w:val="007D0BDA"/>
    <w:rsid w:val="007D2B20"/>
    <w:rsid w:val="007D4D75"/>
    <w:rsid w:val="007D6B6E"/>
    <w:rsid w:val="007D6DCD"/>
    <w:rsid w:val="007D733A"/>
    <w:rsid w:val="007E0C71"/>
    <w:rsid w:val="007E11D5"/>
    <w:rsid w:val="007E33CF"/>
    <w:rsid w:val="007E6CB1"/>
    <w:rsid w:val="007E7118"/>
    <w:rsid w:val="007F1185"/>
    <w:rsid w:val="007F2FD0"/>
    <w:rsid w:val="007F5988"/>
    <w:rsid w:val="008016C2"/>
    <w:rsid w:val="0080241F"/>
    <w:rsid w:val="0080270B"/>
    <w:rsid w:val="00803D48"/>
    <w:rsid w:val="00806CC9"/>
    <w:rsid w:val="0081073F"/>
    <w:rsid w:val="008112E1"/>
    <w:rsid w:val="00812824"/>
    <w:rsid w:val="0081299D"/>
    <w:rsid w:val="00812EDD"/>
    <w:rsid w:val="00814764"/>
    <w:rsid w:val="00815C84"/>
    <w:rsid w:val="008207D6"/>
    <w:rsid w:val="0082083B"/>
    <w:rsid w:val="00821591"/>
    <w:rsid w:val="00821C5C"/>
    <w:rsid w:val="00822232"/>
    <w:rsid w:val="008236F6"/>
    <w:rsid w:val="00826183"/>
    <w:rsid w:val="0082645B"/>
    <w:rsid w:val="008344C7"/>
    <w:rsid w:val="00836297"/>
    <w:rsid w:val="00836FDC"/>
    <w:rsid w:val="00837894"/>
    <w:rsid w:val="00837DED"/>
    <w:rsid w:val="008429CF"/>
    <w:rsid w:val="0084307F"/>
    <w:rsid w:val="00845C87"/>
    <w:rsid w:val="008475A5"/>
    <w:rsid w:val="00850CB8"/>
    <w:rsid w:val="00850CBA"/>
    <w:rsid w:val="00852870"/>
    <w:rsid w:val="00853856"/>
    <w:rsid w:val="00854759"/>
    <w:rsid w:val="008550C4"/>
    <w:rsid w:val="00855651"/>
    <w:rsid w:val="00855B1D"/>
    <w:rsid w:val="008575FC"/>
    <w:rsid w:val="00865A88"/>
    <w:rsid w:val="008662FC"/>
    <w:rsid w:val="00870024"/>
    <w:rsid w:val="00870828"/>
    <w:rsid w:val="0087085A"/>
    <w:rsid w:val="00873990"/>
    <w:rsid w:val="00873B1E"/>
    <w:rsid w:val="008760A1"/>
    <w:rsid w:val="00876428"/>
    <w:rsid w:val="00881651"/>
    <w:rsid w:val="008822DA"/>
    <w:rsid w:val="008837C6"/>
    <w:rsid w:val="00884828"/>
    <w:rsid w:val="008861D0"/>
    <w:rsid w:val="00887AA2"/>
    <w:rsid w:val="00890129"/>
    <w:rsid w:val="00890CB0"/>
    <w:rsid w:val="00891AA2"/>
    <w:rsid w:val="00892849"/>
    <w:rsid w:val="00893E68"/>
    <w:rsid w:val="00894FE8"/>
    <w:rsid w:val="00896CB2"/>
    <w:rsid w:val="00896DF0"/>
    <w:rsid w:val="00897301"/>
    <w:rsid w:val="00897365"/>
    <w:rsid w:val="008A2D7B"/>
    <w:rsid w:val="008A46C5"/>
    <w:rsid w:val="008A66B5"/>
    <w:rsid w:val="008B0443"/>
    <w:rsid w:val="008B4A41"/>
    <w:rsid w:val="008B6661"/>
    <w:rsid w:val="008C05A1"/>
    <w:rsid w:val="008C1087"/>
    <w:rsid w:val="008C1C42"/>
    <w:rsid w:val="008C267B"/>
    <w:rsid w:val="008C28BB"/>
    <w:rsid w:val="008C39CC"/>
    <w:rsid w:val="008C48AC"/>
    <w:rsid w:val="008C50E6"/>
    <w:rsid w:val="008C7745"/>
    <w:rsid w:val="008D0C2F"/>
    <w:rsid w:val="008D2AEA"/>
    <w:rsid w:val="008D2CAC"/>
    <w:rsid w:val="008D4962"/>
    <w:rsid w:val="008D757D"/>
    <w:rsid w:val="008E2662"/>
    <w:rsid w:val="008E2D8D"/>
    <w:rsid w:val="008E3B26"/>
    <w:rsid w:val="008E4E8D"/>
    <w:rsid w:val="008E5B87"/>
    <w:rsid w:val="008F07A3"/>
    <w:rsid w:val="008F1273"/>
    <w:rsid w:val="008F324A"/>
    <w:rsid w:val="008F34CC"/>
    <w:rsid w:val="008F41B2"/>
    <w:rsid w:val="008F4ABA"/>
    <w:rsid w:val="008F631C"/>
    <w:rsid w:val="008F70F3"/>
    <w:rsid w:val="008F7531"/>
    <w:rsid w:val="0090030B"/>
    <w:rsid w:val="009019FD"/>
    <w:rsid w:val="009028E8"/>
    <w:rsid w:val="009039AB"/>
    <w:rsid w:val="00905433"/>
    <w:rsid w:val="00905518"/>
    <w:rsid w:val="00910E5A"/>
    <w:rsid w:val="00911DBB"/>
    <w:rsid w:val="00916042"/>
    <w:rsid w:val="009171D3"/>
    <w:rsid w:val="00917E02"/>
    <w:rsid w:val="00920EBC"/>
    <w:rsid w:val="00920EE8"/>
    <w:rsid w:val="0092104C"/>
    <w:rsid w:val="009243B4"/>
    <w:rsid w:val="00925DDC"/>
    <w:rsid w:val="0093112D"/>
    <w:rsid w:val="00932172"/>
    <w:rsid w:val="009373E5"/>
    <w:rsid w:val="00937C6E"/>
    <w:rsid w:val="0094061E"/>
    <w:rsid w:val="00940F0B"/>
    <w:rsid w:val="0094329A"/>
    <w:rsid w:val="00943753"/>
    <w:rsid w:val="00951EB4"/>
    <w:rsid w:val="00953AC6"/>
    <w:rsid w:val="00953CD5"/>
    <w:rsid w:val="00960AE5"/>
    <w:rsid w:val="0096282F"/>
    <w:rsid w:val="00963736"/>
    <w:rsid w:val="00965D57"/>
    <w:rsid w:val="00966C58"/>
    <w:rsid w:val="009701BB"/>
    <w:rsid w:val="00970313"/>
    <w:rsid w:val="0097060E"/>
    <w:rsid w:val="00973F67"/>
    <w:rsid w:val="009747CA"/>
    <w:rsid w:val="00975979"/>
    <w:rsid w:val="009779C7"/>
    <w:rsid w:val="00977FFB"/>
    <w:rsid w:val="00981B3C"/>
    <w:rsid w:val="0098297C"/>
    <w:rsid w:val="009835A2"/>
    <w:rsid w:val="0098413A"/>
    <w:rsid w:val="00985AB0"/>
    <w:rsid w:val="00991067"/>
    <w:rsid w:val="00991305"/>
    <w:rsid w:val="00994843"/>
    <w:rsid w:val="00994A94"/>
    <w:rsid w:val="00995ECE"/>
    <w:rsid w:val="00996272"/>
    <w:rsid w:val="009A0AEF"/>
    <w:rsid w:val="009A0CF1"/>
    <w:rsid w:val="009A202C"/>
    <w:rsid w:val="009A3AD5"/>
    <w:rsid w:val="009A50D2"/>
    <w:rsid w:val="009A59E3"/>
    <w:rsid w:val="009A6513"/>
    <w:rsid w:val="009A6ACA"/>
    <w:rsid w:val="009A75CF"/>
    <w:rsid w:val="009B22AD"/>
    <w:rsid w:val="009B476D"/>
    <w:rsid w:val="009B7291"/>
    <w:rsid w:val="009B7D45"/>
    <w:rsid w:val="009C02C6"/>
    <w:rsid w:val="009C181D"/>
    <w:rsid w:val="009C1A61"/>
    <w:rsid w:val="009C29C5"/>
    <w:rsid w:val="009C30D8"/>
    <w:rsid w:val="009C397B"/>
    <w:rsid w:val="009C42ED"/>
    <w:rsid w:val="009C578A"/>
    <w:rsid w:val="009C6200"/>
    <w:rsid w:val="009C6980"/>
    <w:rsid w:val="009D0371"/>
    <w:rsid w:val="009D1ED3"/>
    <w:rsid w:val="009D2DE7"/>
    <w:rsid w:val="009D4876"/>
    <w:rsid w:val="009E004A"/>
    <w:rsid w:val="009E065B"/>
    <w:rsid w:val="009E17B6"/>
    <w:rsid w:val="009E3B2C"/>
    <w:rsid w:val="009E495F"/>
    <w:rsid w:val="009E609E"/>
    <w:rsid w:val="009E695C"/>
    <w:rsid w:val="009E6C87"/>
    <w:rsid w:val="009F00E3"/>
    <w:rsid w:val="009F133D"/>
    <w:rsid w:val="009F425B"/>
    <w:rsid w:val="009F695F"/>
    <w:rsid w:val="009F7530"/>
    <w:rsid w:val="00A00410"/>
    <w:rsid w:val="00A0171E"/>
    <w:rsid w:val="00A031E7"/>
    <w:rsid w:val="00A03265"/>
    <w:rsid w:val="00A037D5"/>
    <w:rsid w:val="00A03EBC"/>
    <w:rsid w:val="00A061F2"/>
    <w:rsid w:val="00A0702F"/>
    <w:rsid w:val="00A10E63"/>
    <w:rsid w:val="00A118AF"/>
    <w:rsid w:val="00A11DBC"/>
    <w:rsid w:val="00A12FEC"/>
    <w:rsid w:val="00A14140"/>
    <w:rsid w:val="00A147A3"/>
    <w:rsid w:val="00A153E9"/>
    <w:rsid w:val="00A15EA8"/>
    <w:rsid w:val="00A167D4"/>
    <w:rsid w:val="00A16B5D"/>
    <w:rsid w:val="00A2174A"/>
    <w:rsid w:val="00A23166"/>
    <w:rsid w:val="00A24607"/>
    <w:rsid w:val="00A24CC5"/>
    <w:rsid w:val="00A25499"/>
    <w:rsid w:val="00A257DC"/>
    <w:rsid w:val="00A25928"/>
    <w:rsid w:val="00A310A0"/>
    <w:rsid w:val="00A32DF2"/>
    <w:rsid w:val="00A33323"/>
    <w:rsid w:val="00A35823"/>
    <w:rsid w:val="00A3600F"/>
    <w:rsid w:val="00A37407"/>
    <w:rsid w:val="00A378EB"/>
    <w:rsid w:val="00A37E03"/>
    <w:rsid w:val="00A4016A"/>
    <w:rsid w:val="00A40EF0"/>
    <w:rsid w:val="00A411AA"/>
    <w:rsid w:val="00A443A7"/>
    <w:rsid w:val="00A450B3"/>
    <w:rsid w:val="00A47F57"/>
    <w:rsid w:val="00A5306D"/>
    <w:rsid w:val="00A54A20"/>
    <w:rsid w:val="00A54FA0"/>
    <w:rsid w:val="00A554ED"/>
    <w:rsid w:val="00A55C88"/>
    <w:rsid w:val="00A56264"/>
    <w:rsid w:val="00A574E0"/>
    <w:rsid w:val="00A60A3D"/>
    <w:rsid w:val="00A60DDC"/>
    <w:rsid w:val="00A61929"/>
    <w:rsid w:val="00A64403"/>
    <w:rsid w:val="00A64703"/>
    <w:rsid w:val="00A64904"/>
    <w:rsid w:val="00A663BD"/>
    <w:rsid w:val="00A67C89"/>
    <w:rsid w:val="00A716AD"/>
    <w:rsid w:val="00A721DE"/>
    <w:rsid w:val="00A7698C"/>
    <w:rsid w:val="00A801EB"/>
    <w:rsid w:val="00A80E84"/>
    <w:rsid w:val="00A8123C"/>
    <w:rsid w:val="00A81605"/>
    <w:rsid w:val="00A82771"/>
    <w:rsid w:val="00A86ADA"/>
    <w:rsid w:val="00A911BA"/>
    <w:rsid w:val="00A91F03"/>
    <w:rsid w:val="00A932DF"/>
    <w:rsid w:val="00A95C0F"/>
    <w:rsid w:val="00A96303"/>
    <w:rsid w:val="00A9681F"/>
    <w:rsid w:val="00A974C7"/>
    <w:rsid w:val="00A976AE"/>
    <w:rsid w:val="00A9791F"/>
    <w:rsid w:val="00AA1036"/>
    <w:rsid w:val="00AA1DE7"/>
    <w:rsid w:val="00AA3ED3"/>
    <w:rsid w:val="00AA51B1"/>
    <w:rsid w:val="00AA5E6B"/>
    <w:rsid w:val="00AA632D"/>
    <w:rsid w:val="00AB34E0"/>
    <w:rsid w:val="00AB4B25"/>
    <w:rsid w:val="00AB54CD"/>
    <w:rsid w:val="00AB5F81"/>
    <w:rsid w:val="00AC0264"/>
    <w:rsid w:val="00AC02D6"/>
    <w:rsid w:val="00AC0F81"/>
    <w:rsid w:val="00AC39B2"/>
    <w:rsid w:val="00AC5D94"/>
    <w:rsid w:val="00AC61F9"/>
    <w:rsid w:val="00AC719F"/>
    <w:rsid w:val="00AC72CA"/>
    <w:rsid w:val="00AC76B0"/>
    <w:rsid w:val="00AC76C2"/>
    <w:rsid w:val="00AC7A48"/>
    <w:rsid w:val="00AD09F8"/>
    <w:rsid w:val="00AD17F2"/>
    <w:rsid w:val="00AD3421"/>
    <w:rsid w:val="00AD516A"/>
    <w:rsid w:val="00AD5BCF"/>
    <w:rsid w:val="00AD5C02"/>
    <w:rsid w:val="00AE20D4"/>
    <w:rsid w:val="00AE27B3"/>
    <w:rsid w:val="00AE3AE5"/>
    <w:rsid w:val="00AE46B5"/>
    <w:rsid w:val="00AE7B29"/>
    <w:rsid w:val="00AF021D"/>
    <w:rsid w:val="00AF024E"/>
    <w:rsid w:val="00AF0A6C"/>
    <w:rsid w:val="00AF1BE1"/>
    <w:rsid w:val="00AF62CC"/>
    <w:rsid w:val="00B01AB7"/>
    <w:rsid w:val="00B02FC8"/>
    <w:rsid w:val="00B03F42"/>
    <w:rsid w:val="00B07831"/>
    <w:rsid w:val="00B11DB4"/>
    <w:rsid w:val="00B11F16"/>
    <w:rsid w:val="00B13157"/>
    <w:rsid w:val="00B13276"/>
    <w:rsid w:val="00B13F07"/>
    <w:rsid w:val="00B14AF8"/>
    <w:rsid w:val="00B15D33"/>
    <w:rsid w:val="00B21E90"/>
    <w:rsid w:val="00B24330"/>
    <w:rsid w:val="00B25D40"/>
    <w:rsid w:val="00B27BB8"/>
    <w:rsid w:val="00B30856"/>
    <w:rsid w:val="00B3103B"/>
    <w:rsid w:val="00B31462"/>
    <w:rsid w:val="00B31BF7"/>
    <w:rsid w:val="00B329AD"/>
    <w:rsid w:val="00B336AC"/>
    <w:rsid w:val="00B33B0A"/>
    <w:rsid w:val="00B34718"/>
    <w:rsid w:val="00B34C9B"/>
    <w:rsid w:val="00B35E73"/>
    <w:rsid w:val="00B35FBC"/>
    <w:rsid w:val="00B43B0C"/>
    <w:rsid w:val="00B43E7F"/>
    <w:rsid w:val="00B45996"/>
    <w:rsid w:val="00B52E3F"/>
    <w:rsid w:val="00B52FEF"/>
    <w:rsid w:val="00B52FF0"/>
    <w:rsid w:val="00B53481"/>
    <w:rsid w:val="00B537EF"/>
    <w:rsid w:val="00B54ADA"/>
    <w:rsid w:val="00B54C40"/>
    <w:rsid w:val="00B54FE1"/>
    <w:rsid w:val="00B560E0"/>
    <w:rsid w:val="00B56C09"/>
    <w:rsid w:val="00B6263B"/>
    <w:rsid w:val="00B62EB6"/>
    <w:rsid w:val="00B63A35"/>
    <w:rsid w:val="00B63B83"/>
    <w:rsid w:val="00B64855"/>
    <w:rsid w:val="00B64AD7"/>
    <w:rsid w:val="00B65D2B"/>
    <w:rsid w:val="00B66360"/>
    <w:rsid w:val="00B70287"/>
    <w:rsid w:val="00B7079D"/>
    <w:rsid w:val="00B715A2"/>
    <w:rsid w:val="00B71F52"/>
    <w:rsid w:val="00B71F86"/>
    <w:rsid w:val="00B72176"/>
    <w:rsid w:val="00B73DF8"/>
    <w:rsid w:val="00B74554"/>
    <w:rsid w:val="00B75D9F"/>
    <w:rsid w:val="00B77829"/>
    <w:rsid w:val="00B805F0"/>
    <w:rsid w:val="00B81A2B"/>
    <w:rsid w:val="00B82CAE"/>
    <w:rsid w:val="00B8427B"/>
    <w:rsid w:val="00B85A88"/>
    <w:rsid w:val="00B8676B"/>
    <w:rsid w:val="00B86B3B"/>
    <w:rsid w:val="00B8700D"/>
    <w:rsid w:val="00B872BC"/>
    <w:rsid w:val="00B9066B"/>
    <w:rsid w:val="00B91233"/>
    <w:rsid w:val="00B925EF"/>
    <w:rsid w:val="00B925F6"/>
    <w:rsid w:val="00B929B1"/>
    <w:rsid w:val="00B92E47"/>
    <w:rsid w:val="00B95181"/>
    <w:rsid w:val="00B952D0"/>
    <w:rsid w:val="00B963FC"/>
    <w:rsid w:val="00B97812"/>
    <w:rsid w:val="00B97B0F"/>
    <w:rsid w:val="00BA0695"/>
    <w:rsid w:val="00BA4233"/>
    <w:rsid w:val="00BA60D4"/>
    <w:rsid w:val="00BB0A7E"/>
    <w:rsid w:val="00BB13E7"/>
    <w:rsid w:val="00BB1765"/>
    <w:rsid w:val="00BB4CCD"/>
    <w:rsid w:val="00BB558F"/>
    <w:rsid w:val="00BB6880"/>
    <w:rsid w:val="00BB6DEF"/>
    <w:rsid w:val="00BB783E"/>
    <w:rsid w:val="00BB7A6A"/>
    <w:rsid w:val="00BC051D"/>
    <w:rsid w:val="00BC07ED"/>
    <w:rsid w:val="00BC110E"/>
    <w:rsid w:val="00BC44F0"/>
    <w:rsid w:val="00BC54C6"/>
    <w:rsid w:val="00BC5EE6"/>
    <w:rsid w:val="00BD0092"/>
    <w:rsid w:val="00BD0F67"/>
    <w:rsid w:val="00BD1686"/>
    <w:rsid w:val="00BD3EFE"/>
    <w:rsid w:val="00BD4605"/>
    <w:rsid w:val="00BE0D76"/>
    <w:rsid w:val="00BF0AB5"/>
    <w:rsid w:val="00BF2B6E"/>
    <w:rsid w:val="00BF3F4B"/>
    <w:rsid w:val="00BF4DB8"/>
    <w:rsid w:val="00BF6712"/>
    <w:rsid w:val="00BF76B1"/>
    <w:rsid w:val="00BF78B4"/>
    <w:rsid w:val="00C01723"/>
    <w:rsid w:val="00C03790"/>
    <w:rsid w:val="00C04C09"/>
    <w:rsid w:val="00C0504E"/>
    <w:rsid w:val="00C06CB4"/>
    <w:rsid w:val="00C0786F"/>
    <w:rsid w:val="00C103B1"/>
    <w:rsid w:val="00C1304C"/>
    <w:rsid w:val="00C13B96"/>
    <w:rsid w:val="00C159C9"/>
    <w:rsid w:val="00C15B76"/>
    <w:rsid w:val="00C16A65"/>
    <w:rsid w:val="00C17059"/>
    <w:rsid w:val="00C17268"/>
    <w:rsid w:val="00C17D73"/>
    <w:rsid w:val="00C210FB"/>
    <w:rsid w:val="00C21A17"/>
    <w:rsid w:val="00C21C3A"/>
    <w:rsid w:val="00C22829"/>
    <w:rsid w:val="00C24AE5"/>
    <w:rsid w:val="00C24E70"/>
    <w:rsid w:val="00C313D0"/>
    <w:rsid w:val="00C349C1"/>
    <w:rsid w:val="00C34AD9"/>
    <w:rsid w:val="00C37082"/>
    <w:rsid w:val="00C41003"/>
    <w:rsid w:val="00C41271"/>
    <w:rsid w:val="00C43C02"/>
    <w:rsid w:val="00C45C0A"/>
    <w:rsid w:val="00C478F4"/>
    <w:rsid w:val="00C4795E"/>
    <w:rsid w:val="00C50AB2"/>
    <w:rsid w:val="00C50EC5"/>
    <w:rsid w:val="00C5215D"/>
    <w:rsid w:val="00C52C05"/>
    <w:rsid w:val="00C5460A"/>
    <w:rsid w:val="00C557A5"/>
    <w:rsid w:val="00C57E33"/>
    <w:rsid w:val="00C60EEA"/>
    <w:rsid w:val="00C616B5"/>
    <w:rsid w:val="00C61DC8"/>
    <w:rsid w:val="00C61F9E"/>
    <w:rsid w:val="00C6258A"/>
    <w:rsid w:val="00C64710"/>
    <w:rsid w:val="00C660D5"/>
    <w:rsid w:val="00C6710A"/>
    <w:rsid w:val="00C67350"/>
    <w:rsid w:val="00C705D7"/>
    <w:rsid w:val="00C7127B"/>
    <w:rsid w:val="00C71AC1"/>
    <w:rsid w:val="00C72638"/>
    <w:rsid w:val="00C72B9A"/>
    <w:rsid w:val="00C73FB6"/>
    <w:rsid w:val="00C74A15"/>
    <w:rsid w:val="00C75D12"/>
    <w:rsid w:val="00C76608"/>
    <w:rsid w:val="00C80544"/>
    <w:rsid w:val="00C80654"/>
    <w:rsid w:val="00C80875"/>
    <w:rsid w:val="00C8310C"/>
    <w:rsid w:val="00C83A12"/>
    <w:rsid w:val="00C844A8"/>
    <w:rsid w:val="00C851C6"/>
    <w:rsid w:val="00C855A9"/>
    <w:rsid w:val="00C86859"/>
    <w:rsid w:val="00C9050C"/>
    <w:rsid w:val="00C90ED3"/>
    <w:rsid w:val="00C9355E"/>
    <w:rsid w:val="00C97FF0"/>
    <w:rsid w:val="00CA1DB6"/>
    <w:rsid w:val="00CA1EBF"/>
    <w:rsid w:val="00CA1F4B"/>
    <w:rsid w:val="00CA3794"/>
    <w:rsid w:val="00CA45A0"/>
    <w:rsid w:val="00CA5263"/>
    <w:rsid w:val="00CA7D7C"/>
    <w:rsid w:val="00CB0E8F"/>
    <w:rsid w:val="00CB1264"/>
    <w:rsid w:val="00CB2196"/>
    <w:rsid w:val="00CB42FF"/>
    <w:rsid w:val="00CB54E0"/>
    <w:rsid w:val="00CB563C"/>
    <w:rsid w:val="00CB5642"/>
    <w:rsid w:val="00CC2476"/>
    <w:rsid w:val="00CC310D"/>
    <w:rsid w:val="00CC35B6"/>
    <w:rsid w:val="00CC4DFB"/>
    <w:rsid w:val="00CD16AC"/>
    <w:rsid w:val="00CD23DF"/>
    <w:rsid w:val="00CD3C94"/>
    <w:rsid w:val="00CD44C9"/>
    <w:rsid w:val="00CD4ED7"/>
    <w:rsid w:val="00CD536F"/>
    <w:rsid w:val="00CD785F"/>
    <w:rsid w:val="00CE0C44"/>
    <w:rsid w:val="00CE182F"/>
    <w:rsid w:val="00CE2907"/>
    <w:rsid w:val="00CE29FD"/>
    <w:rsid w:val="00CE2BDA"/>
    <w:rsid w:val="00CE452C"/>
    <w:rsid w:val="00CE46CC"/>
    <w:rsid w:val="00CE70D5"/>
    <w:rsid w:val="00CE77B4"/>
    <w:rsid w:val="00CF4A51"/>
    <w:rsid w:val="00CF605F"/>
    <w:rsid w:val="00CF7643"/>
    <w:rsid w:val="00D01035"/>
    <w:rsid w:val="00D03DD5"/>
    <w:rsid w:val="00D04354"/>
    <w:rsid w:val="00D05947"/>
    <w:rsid w:val="00D0775F"/>
    <w:rsid w:val="00D078FF"/>
    <w:rsid w:val="00D114D5"/>
    <w:rsid w:val="00D131CE"/>
    <w:rsid w:val="00D138A8"/>
    <w:rsid w:val="00D14675"/>
    <w:rsid w:val="00D149D6"/>
    <w:rsid w:val="00D151B0"/>
    <w:rsid w:val="00D17D00"/>
    <w:rsid w:val="00D22F36"/>
    <w:rsid w:val="00D253F7"/>
    <w:rsid w:val="00D26084"/>
    <w:rsid w:val="00D3009E"/>
    <w:rsid w:val="00D306FC"/>
    <w:rsid w:val="00D3133C"/>
    <w:rsid w:val="00D31FB4"/>
    <w:rsid w:val="00D364FE"/>
    <w:rsid w:val="00D3681B"/>
    <w:rsid w:val="00D40BDC"/>
    <w:rsid w:val="00D4348F"/>
    <w:rsid w:val="00D44215"/>
    <w:rsid w:val="00D4734C"/>
    <w:rsid w:val="00D473FC"/>
    <w:rsid w:val="00D50534"/>
    <w:rsid w:val="00D51405"/>
    <w:rsid w:val="00D5174A"/>
    <w:rsid w:val="00D51F50"/>
    <w:rsid w:val="00D5276D"/>
    <w:rsid w:val="00D53066"/>
    <w:rsid w:val="00D539B2"/>
    <w:rsid w:val="00D550C9"/>
    <w:rsid w:val="00D57A43"/>
    <w:rsid w:val="00D57EF2"/>
    <w:rsid w:val="00D62ED0"/>
    <w:rsid w:val="00D64563"/>
    <w:rsid w:val="00D64ACE"/>
    <w:rsid w:val="00D64B77"/>
    <w:rsid w:val="00D6770C"/>
    <w:rsid w:val="00D67CEA"/>
    <w:rsid w:val="00D727F0"/>
    <w:rsid w:val="00D7345F"/>
    <w:rsid w:val="00D736EF"/>
    <w:rsid w:val="00D74ED2"/>
    <w:rsid w:val="00D76D45"/>
    <w:rsid w:val="00D76E85"/>
    <w:rsid w:val="00D77EC1"/>
    <w:rsid w:val="00D803D2"/>
    <w:rsid w:val="00D8183D"/>
    <w:rsid w:val="00D81A71"/>
    <w:rsid w:val="00D83EB5"/>
    <w:rsid w:val="00D843F6"/>
    <w:rsid w:val="00D84976"/>
    <w:rsid w:val="00D86117"/>
    <w:rsid w:val="00D873D4"/>
    <w:rsid w:val="00D87724"/>
    <w:rsid w:val="00D9017C"/>
    <w:rsid w:val="00D919E9"/>
    <w:rsid w:val="00D92975"/>
    <w:rsid w:val="00D9359F"/>
    <w:rsid w:val="00D946C4"/>
    <w:rsid w:val="00D95B0D"/>
    <w:rsid w:val="00D963F8"/>
    <w:rsid w:val="00DA188E"/>
    <w:rsid w:val="00DA2518"/>
    <w:rsid w:val="00DA3D58"/>
    <w:rsid w:val="00DA5BCB"/>
    <w:rsid w:val="00DA602C"/>
    <w:rsid w:val="00DA7D40"/>
    <w:rsid w:val="00DB08E2"/>
    <w:rsid w:val="00DB1919"/>
    <w:rsid w:val="00DB3F55"/>
    <w:rsid w:val="00DB5A0A"/>
    <w:rsid w:val="00DB6B1A"/>
    <w:rsid w:val="00DC0D10"/>
    <w:rsid w:val="00DC26B0"/>
    <w:rsid w:val="00DD1A1E"/>
    <w:rsid w:val="00DD2650"/>
    <w:rsid w:val="00DD2C86"/>
    <w:rsid w:val="00DD34A2"/>
    <w:rsid w:val="00DD43F4"/>
    <w:rsid w:val="00DD57AD"/>
    <w:rsid w:val="00DD5E95"/>
    <w:rsid w:val="00DE09C6"/>
    <w:rsid w:val="00DE0CC5"/>
    <w:rsid w:val="00DE3942"/>
    <w:rsid w:val="00DE3E06"/>
    <w:rsid w:val="00DE48DF"/>
    <w:rsid w:val="00DE5264"/>
    <w:rsid w:val="00DE5EB0"/>
    <w:rsid w:val="00DE657E"/>
    <w:rsid w:val="00DF0BBE"/>
    <w:rsid w:val="00DF178F"/>
    <w:rsid w:val="00DF2357"/>
    <w:rsid w:val="00DF2940"/>
    <w:rsid w:val="00DF2F3C"/>
    <w:rsid w:val="00DF4FB6"/>
    <w:rsid w:val="00DF5A01"/>
    <w:rsid w:val="00DF6BED"/>
    <w:rsid w:val="00DF7935"/>
    <w:rsid w:val="00DF7A1D"/>
    <w:rsid w:val="00E0254A"/>
    <w:rsid w:val="00E02940"/>
    <w:rsid w:val="00E03727"/>
    <w:rsid w:val="00E04753"/>
    <w:rsid w:val="00E10130"/>
    <w:rsid w:val="00E11E06"/>
    <w:rsid w:val="00E12CAF"/>
    <w:rsid w:val="00E12E1E"/>
    <w:rsid w:val="00E133C9"/>
    <w:rsid w:val="00E136FE"/>
    <w:rsid w:val="00E143F6"/>
    <w:rsid w:val="00E1506F"/>
    <w:rsid w:val="00E15A1A"/>
    <w:rsid w:val="00E15B3C"/>
    <w:rsid w:val="00E1714F"/>
    <w:rsid w:val="00E17447"/>
    <w:rsid w:val="00E225CA"/>
    <w:rsid w:val="00E30F42"/>
    <w:rsid w:val="00E3116C"/>
    <w:rsid w:val="00E3197A"/>
    <w:rsid w:val="00E3240F"/>
    <w:rsid w:val="00E33E0D"/>
    <w:rsid w:val="00E3487D"/>
    <w:rsid w:val="00E363B8"/>
    <w:rsid w:val="00E36B40"/>
    <w:rsid w:val="00E40C7A"/>
    <w:rsid w:val="00E43501"/>
    <w:rsid w:val="00E44606"/>
    <w:rsid w:val="00E50F2C"/>
    <w:rsid w:val="00E51EFB"/>
    <w:rsid w:val="00E542AF"/>
    <w:rsid w:val="00E5489C"/>
    <w:rsid w:val="00E575AD"/>
    <w:rsid w:val="00E60A15"/>
    <w:rsid w:val="00E60C82"/>
    <w:rsid w:val="00E610D0"/>
    <w:rsid w:val="00E65587"/>
    <w:rsid w:val="00E664FC"/>
    <w:rsid w:val="00E66D53"/>
    <w:rsid w:val="00E679A9"/>
    <w:rsid w:val="00E72589"/>
    <w:rsid w:val="00E73184"/>
    <w:rsid w:val="00E737CA"/>
    <w:rsid w:val="00E74C18"/>
    <w:rsid w:val="00E768C3"/>
    <w:rsid w:val="00E82ADC"/>
    <w:rsid w:val="00E847A0"/>
    <w:rsid w:val="00E85C80"/>
    <w:rsid w:val="00E86246"/>
    <w:rsid w:val="00E864BE"/>
    <w:rsid w:val="00E86B5B"/>
    <w:rsid w:val="00E87800"/>
    <w:rsid w:val="00E90571"/>
    <w:rsid w:val="00E90E51"/>
    <w:rsid w:val="00E90EE5"/>
    <w:rsid w:val="00E9159B"/>
    <w:rsid w:val="00E91621"/>
    <w:rsid w:val="00E91A36"/>
    <w:rsid w:val="00E936BF"/>
    <w:rsid w:val="00E94569"/>
    <w:rsid w:val="00E952DB"/>
    <w:rsid w:val="00E95F2B"/>
    <w:rsid w:val="00E9673E"/>
    <w:rsid w:val="00EA0281"/>
    <w:rsid w:val="00EA0D7E"/>
    <w:rsid w:val="00EA18A4"/>
    <w:rsid w:val="00EA1CCA"/>
    <w:rsid w:val="00EA297C"/>
    <w:rsid w:val="00EA3C2F"/>
    <w:rsid w:val="00EA75DC"/>
    <w:rsid w:val="00EB030E"/>
    <w:rsid w:val="00EB1358"/>
    <w:rsid w:val="00EB2088"/>
    <w:rsid w:val="00EB49D9"/>
    <w:rsid w:val="00EB4D2E"/>
    <w:rsid w:val="00EB4ECF"/>
    <w:rsid w:val="00EB4EDA"/>
    <w:rsid w:val="00EB7F46"/>
    <w:rsid w:val="00EC16E4"/>
    <w:rsid w:val="00EC30A2"/>
    <w:rsid w:val="00EC3272"/>
    <w:rsid w:val="00EC39FC"/>
    <w:rsid w:val="00ED0DF5"/>
    <w:rsid w:val="00ED3AF9"/>
    <w:rsid w:val="00ED455C"/>
    <w:rsid w:val="00ED4FD4"/>
    <w:rsid w:val="00ED55D7"/>
    <w:rsid w:val="00ED7412"/>
    <w:rsid w:val="00ED7C42"/>
    <w:rsid w:val="00ED7D6A"/>
    <w:rsid w:val="00EE02F1"/>
    <w:rsid w:val="00EE203A"/>
    <w:rsid w:val="00EE352B"/>
    <w:rsid w:val="00EE38FD"/>
    <w:rsid w:val="00EE52E7"/>
    <w:rsid w:val="00EE55A3"/>
    <w:rsid w:val="00EE6D5D"/>
    <w:rsid w:val="00EF1667"/>
    <w:rsid w:val="00EF4F75"/>
    <w:rsid w:val="00EF61D6"/>
    <w:rsid w:val="00EF653D"/>
    <w:rsid w:val="00EF773F"/>
    <w:rsid w:val="00F003D7"/>
    <w:rsid w:val="00F01B78"/>
    <w:rsid w:val="00F02124"/>
    <w:rsid w:val="00F03A41"/>
    <w:rsid w:val="00F06264"/>
    <w:rsid w:val="00F06904"/>
    <w:rsid w:val="00F13AC4"/>
    <w:rsid w:val="00F14BD7"/>
    <w:rsid w:val="00F17EBA"/>
    <w:rsid w:val="00F25012"/>
    <w:rsid w:val="00F2604C"/>
    <w:rsid w:val="00F26828"/>
    <w:rsid w:val="00F27693"/>
    <w:rsid w:val="00F2770D"/>
    <w:rsid w:val="00F278EC"/>
    <w:rsid w:val="00F27DEB"/>
    <w:rsid w:val="00F30327"/>
    <w:rsid w:val="00F31784"/>
    <w:rsid w:val="00F3282E"/>
    <w:rsid w:val="00F33880"/>
    <w:rsid w:val="00F35CA1"/>
    <w:rsid w:val="00F369ED"/>
    <w:rsid w:val="00F402F2"/>
    <w:rsid w:val="00F408B3"/>
    <w:rsid w:val="00F457E4"/>
    <w:rsid w:val="00F46438"/>
    <w:rsid w:val="00F467B4"/>
    <w:rsid w:val="00F5306B"/>
    <w:rsid w:val="00F548A5"/>
    <w:rsid w:val="00F55814"/>
    <w:rsid w:val="00F55ADE"/>
    <w:rsid w:val="00F57A5A"/>
    <w:rsid w:val="00F60247"/>
    <w:rsid w:val="00F62487"/>
    <w:rsid w:val="00F6283D"/>
    <w:rsid w:val="00F62D86"/>
    <w:rsid w:val="00F642E3"/>
    <w:rsid w:val="00F65A1C"/>
    <w:rsid w:val="00F70B55"/>
    <w:rsid w:val="00F71FDE"/>
    <w:rsid w:val="00F767FC"/>
    <w:rsid w:val="00F770CC"/>
    <w:rsid w:val="00F771FF"/>
    <w:rsid w:val="00F7754C"/>
    <w:rsid w:val="00F779D8"/>
    <w:rsid w:val="00F77BA2"/>
    <w:rsid w:val="00F8016C"/>
    <w:rsid w:val="00F833C2"/>
    <w:rsid w:val="00F84035"/>
    <w:rsid w:val="00F87151"/>
    <w:rsid w:val="00F90888"/>
    <w:rsid w:val="00F92B0C"/>
    <w:rsid w:val="00F9495D"/>
    <w:rsid w:val="00F95163"/>
    <w:rsid w:val="00F954CB"/>
    <w:rsid w:val="00F97A15"/>
    <w:rsid w:val="00F97CEF"/>
    <w:rsid w:val="00F97EC2"/>
    <w:rsid w:val="00FA01A8"/>
    <w:rsid w:val="00FA0371"/>
    <w:rsid w:val="00FA0B05"/>
    <w:rsid w:val="00FA1C44"/>
    <w:rsid w:val="00FA2A34"/>
    <w:rsid w:val="00FA2DE8"/>
    <w:rsid w:val="00FA7003"/>
    <w:rsid w:val="00FA7C2E"/>
    <w:rsid w:val="00FB089C"/>
    <w:rsid w:val="00FB25B5"/>
    <w:rsid w:val="00FB441D"/>
    <w:rsid w:val="00FB5179"/>
    <w:rsid w:val="00FB5388"/>
    <w:rsid w:val="00FC3792"/>
    <w:rsid w:val="00FC3E42"/>
    <w:rsid w:val="00FC3F87"/>
    <w:rsid w:val="00FC487C"/>
    <w:rsid w:val="00FC4C9D"/>
    <w:rsid w:val="00FC5278"/>
    <w:rsid w:val="00FC6C38"/>
    <w:rsid w:val="00FC7D05"/>
    <w:rsid w:val="00FD12AE"/>
    <w:rsid w:val="00FD2BE2"/>
    <w:rsid w:val="00FD4693"/>
    <w:rsid w:val="00FD510D"/>
    <w:rsid w:val="00FD5530"/>
    <w:rsid w:val="00FD5C61"/>
    <w:rsid w:val="00FD7E51"/>
    <w:rsid w:val="00FE0C67"/>
    <w:rsid w:val="00FE0F90"/>
    <w:rsid w:val="00FE2359"/>
    <w:rsid w:val="00FE39E8"/>
    <w:rsid w:val="00FE3F77"/>
    <w:rsid w:val="00FE5C17"/>
    <w:rsid w:val="00FE5F20"/>
    <w:rsid w:val="00FE6C8C"/>
    <w:rsid w:val="00FF03C6"/>
    <w:rsid w:val="00FF59EE"/>
    <w:rsid w:val="00FF5D77"/>
    <w:rsid w:val="00FF625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F88B"/>
  <w15:docId w15:val="{7DF8B280-770C-4112-991C-D40A4278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00C25"/>
    <w:pPr>
      <w:autoSpaceDE w:val="0"/>
      <w:autoSpaceDN w:val="0"/>
      <w:adjustRightInd w:val="0"/>
      <w:spacing w:after="0" w:line="240" w:lineRule="auto"/>
    </w:pPr>
    <w:rPr>
      <w:rFonts w:ascii="Arial" w:eastAsia="Calibri" w:hAnsi="Arial" w:cs="Arial"/>
      <w:color w:val="000000"/>
      <w:sz w:val="24"/>
      <w:szCs w:val="24"/>
      <w:lang w:val="nl-NL" w:eastAsia="nl-NL"/>
    </w:rPr>
  </w:style>
  <w:style w:type="character" w:styleId="CommentReference">
    <w:name w:val="annotation reference"/>
    <w:semiHidden/>
    <w:unhideWhenUsed/>
    <w:rsid w:val="002D3D63"/>
    <w:rPr>
      <w:sz w:val="16"/>
      <w:szCs w:val="16"/>
    </w:rPr>
  </w:style>
  <w:style w:type="paragraph" w:styleId="CommentText">
    <w:name w:val="annotation text"/>
    <w:basedOn w:val="Normal"/>
    <w:link w:val="CommentTextChar"/>
    <w:unhideWhenUsed/>
    <w:rsid w:val="002D3D63"/>
    <w:pPr>
      <w:spacing w:after="200" w:line="276" w:lineRule="auto"/>
    </w:pPr>
    <w:rPr>
      <w:rFonts w:ascii="Arial" w:eastAsia="SimSun" w:hAnsi="Arial" w:cs="Times New Roman"/>
      <w:sz w:val="20"/>
      <w:szCs w:val="20"/>
      <w:lang w:val="nl-NL" w:eastAsia="zh-CN"/>
    </w:rPr>
  </w:style>
  <w:style w:type="character" w:customStyle="1" w:styleId="CommentTextChar">
    <w:name w:val="Comment Text Char"/>
    <w:basedOn w:val="DefaultParagraphFont"/>
    <w:link w:val="CommentText"/>
    <w:rsid w:val="002D3D63"/>
    <w:rPr>
      <w:rFonts w:ascii="Arial" w:eastAsia="SimSun" w:hAnsi="Arial" w:cs="Times New Roman"/>
      <w:sz w:val="20"/>
      <w:szCs w:val="20"/>
      <w:lang w:val="nl-NL" w:eastAsia="zh-CN"/>
    </w:rPr>
  </w:style>
  <w:style w:type="paragraph" w:styleId="BalloonText">
    <w:name w:val="Balloon Text"/>
    <w:basedOn w:val="Normal"/>
    <w:link w:val="BalloonTextChar"/>
    <w:uiPriority w:val="99"/>
    <w:semiHidden/>
    <w:unhideWhenUsed/>
    <w:rsid w:val="002D3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D6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44282F"/>
    <w:pPr>
      <w:spacing w:after="160" w:line="240" w:lineRule="auto"/>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44282F"/>
    <w:rPr>
      <w:rFonts w:ascii="Arial" w:eastAsia="SimSun" w:hAnsi="Arial" w:cs="Times New Roman"/>
      <w:b/>
      <w:bCs/>
      <w:sz w:val="20"/>
      <w:szCs w:val="20"/>
      <w:lang w:val="en-GB" w:eastAsia="zh-CN"/>
    </w:rPr>
  </w:style>
  <w:style w:type="paragraph" w:styleId="ListParagraph">
    <w:name w:val="List Paragraph"/>
    <w:basedOn w:val="Normal"/>
    <w:uiPriority w:val="34"/>
    <w:qFormat/>
    <w:rsid w:val="000D3F2D"/>
    <w:pPr>
      <w:spacing w:after="0" w:line="240" w:lineRule="auto"/>
      <w:ind w:left="720"/>
    </w:pPr>
    <w:rPr>
      <w:rFonts w:ascii="Times New Roman" w:eastAsia="MS Mincho" w:hAnsi="Times New Roman" w:cs="Times New Roman"/>
      <w:sz w:val="20"/>
      <w:szCs w:val="20"/>
    </w:rPr>
  </w:style>
  <w:style w:type="paragraph" w:customStyle="1" w:styleId="EndNoteBibliographyTitle">
    <w:name w:val="EndNote Bibliography Title"/>
    <w:basedOn w:val="Normal"/>
    <w:link w:val="EndNoteBibliographyTitleChar"/>
    <w:rsid w:val="0033147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3147F"/>
    <w:rPr>
      <w:rFonts w:ascii="Calibri" w:hAnsi="Calibri"/>
      <w:noProof/>
    </w:rPr>
  </w:style>
  <w:style w:type="paragraph" w:customStyle="1" w:styleId="EndNoteBibliography">
    <w:name w:val="EndNote Bibliography"/>
    <w:basedOn w:val="Normal"/>
    <w:link w:val="EndNoteBibliographyChar"/>
    <w:rsid w:val="0033147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3147F"/>
    <w:rPr>
      <w:rFonts w:ascii="Calibri" w:hAnsi="Calibri"/>
      <w:noProof/>
    </w:rPr>
  </w:style>
  <w:style w:type="character" w:styleId="Hyperlink">
    <w:name w:val="Hyperlink"/>
    <w:basedOn w:val="DefaultParagraphFont"/>
    <w:uiPriority w:val="99"/>
    <w:unhideWhenUsed/>
    <w:rsid w:val="0033147F"/>
    <w:rPr>
      <w:color w:val="0563C1" w:themeColor="hyperlink"/>
      <w:u w:val="single"/>
    </w:rPr>
  </w:style>
  <w:style w:type="character" w:customStyle="1" w:styleId="current-selection">
    <w:name w:val="current-selection"/>
    <w:basedOn w:val="DefaultParagraphFont"/>
    <w:rsid w:val="00ED55D7"/>
  </w:style>
  <w:style w:type="character" w:customStyle="1" w:styleId="a">
    <w:name w:val="_"/>
    <w:basedOn w:val="DefaultParagraphFont"/>
    <w:rsid w:val="00ED55D7"/>
  </w:style>
  <w:style w:type="character" w:customStyle="1" w:styleId="ff7">
    <w:name w:val="ff7"/>
    <w:basedOn w:val="DefaultParagraphFont"/>
    <w:rsid w:val="00B52E3F"/>
  </w:style>
  <w:style w:type="character" w:customStyle="1" w:styleId="ff4">
    <w:name w:val="ff4"/>
    <w:basedOn w:val="DefaultParagraphFont"/>
    <w:rsid w:val="00B52E3F"/>
  </w:style>
  <w:style w:type="character" w:customStyle="1" w:styleId="enhanced-reference">
    <w:name w:val="enhanced-reference"/>
    <w:basedOn w:val="DefaultParagraphFont"/>
    <w:rsid w:val="00DF2940"/>
  </w:style>
  <w:style w:type="character" w:customStyle="1" w:styleId="highlight">
    <w:name w:val="highlight"/>
    <w:basedOn w:val="DefaultParagraphFont"/>
    <w:rsid w:val="00837894"/>
  </w:style>
  <w:style w:type="paragraph" w:styleId="Revision">
    <w:name w:val="Revision"/>
    <w:hidden/>
    <w:uiPriority w:val="99"/>
    <w:semiHidden/>
    <w:rsid w:val="000A6052"/>
    <w:pPr>
      <w:spacing w:after="0" w:line="240" w:lineRule="auto"/>
    </w:pPr>
  </w:style>
  <w:style w:type="table" w:styleId="TableGrid">
    <w:name w:val="Table Grid"/>
    <w:basedOn w:val="TableNormal"/>
    <w:uiPriority w:val="39"/>
    <w:rsid w:val="000F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Char">
    <w:name w:val="Base Char"/>
    <w:basedOn w:val="DefaultParagraphFont"/>
    <w:link w:val="Base"/>
    <w:locked/>
    <w:rsid w:val="00EE38FD"/>
    <w:rPr>
      <w:b/>
      <w:caps/>
      <w:sz w:val="20"/>
      <w:szCs w:val="20"/>
      <w:u w:val="single"/>
    </w:rPr>
  </w:style>
  <w:style w:type="paragraph" w:customStyle="1" w:styleId="Base">
    <w:name w:val="Base"/>
    <w:basedOn w:val="Normal"/>
    <w:link w:val="BaseChar"/>
    <w:rsid w:val="00EE38FD"/>
    <w:pPr>
      <w:spacing w:after="0" w:line="240" w:lineRule="auto"/>
    </w:pPr>
    <w:rPr>
      <w:b/>
      <w:caps/>
      <w:sz w:val="20"/>
      <w:szCs w:val="20"/>
      <w:u w:val="single"/>
    </w:rPr>
  </w:style>
  <w:style w:type="character" w:styleId="Emphasis">
    <w:name w:val="Emphasis"/>
    <w:basedOn w:val="DefaultParagraphFont"/>
    <w:uiPriority w:val="20"/>
    <w:qFormat/>
    <w:rsid w:val="00756B1B"/>
    <w:rPr>
      <w:i/>
      <w:iCs/>
    </w:rPr>
  </w:style>
  <w:style w:type="character" w:styleId="Strong">
    <w:name w:val="Strong"/>
    <w:basedOn w:val="DefaultParagraphFont"/>
    <w:uiPriority w:val="22"/>
    <w:qFormat/>
    <w:rsid w:val="002B468F"/>
    <w:rPr>
      <w:b/>
      <w:bCs/>
    </w:rPr>
  </w:style>
  <w:style w:type="paragraph" w:styleId="Header">
    <w:name w:val="header"/>
    <w:basedOn w:val="Normal"/>
    <w:link w:val="HeaderChar"/>
    <w:uiPriority w:val="99"/>
    <w:unhideWhenUsed/>
    <w:rsid w:val="00F338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880"/>
  </w:style>
  <w:style w:type="paragraph" w:styleId="Footer">
    <w:name w:val="footer"/>
    <w:basedOn w:val="Normal"/>
    <w:link w:val="FooterChar"/>
    <w:uiPriority w:val="99"/>
    <w:unhideWhenUsed/>
    <w:rsid w:val="00F338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5331">
      <w:bodyDiv w:val="1"/>
      <w:marLeft w:val="0"/>
      <w:marRight w:val="0"/>
      <w:marTop w:val="0"/>
      <w:marBottom w:val="0"/>
      <w:divBdr>
        <w:top w:val="none" w:sz="0" w:space="0" w:color="auto"/>
        <w:left w:val="none" w:sz="0" w:space="0" w:color="auto"/>
        <w:bottom w:val="none" w:sz="0" w:space="0" w:color="auto"/>
        <w:right w:val="none" w:sz="0" w:space="0" w:color="auto"/>
      </w:divBdr>
      <w:divsChild>
        <w:div w:id="569776846">
          <w:marLeft w:val="0"/>
          <w:marRight w:val="0"/>
          <w:marTop w:val="0"/>
          <w:marBottom w:val="0"/>
          <w:divBdr>
            <w:top w:val="none" w:sz="0" w:space="0" w:color="auto"/>
            <w:left w:val="none" w:sz="0" w:space="0" w:color="auto"/>
            <w:bottom w:val="none" w:sz="0" w:space="0" w:color="auto"/>
            <w:right w:val="none" w:sz="0" w:space="0" w:color="auto"/>
          </w:divBdr>
        </w:div>
        <w:div w:id="1327828833">
          <w:marLeft w:val="0"/>
          <w:marRight w:val="0"/>
          <w:marTop w:val="0"/>
          <w:marBottom w:val="0"/>
          <w:divBdr>
            <w:top w:val="none" w:sz="0" w:space="0" w:color="auto"/>
            <w:left w:val="none" w:sz="0" w:space="0" w:color="auto"/>
            <w:bottom w:val="none" w:sz="0" w:space="0" w:color="auto"/>
            <w:right w:val="none" w:sz="0" w:space="0" w:color="auto"/>
          </w:divBdr>
        </w:div>
        <w:div w:id="189268687">
          <w:marLeft w:val="0"/>
          <w:marRight w:val="0"/>
          <w:marTop w:val="0"/>
          <w:marBottom w:val="0"/>
          <w:divBdr>
            <w:top w:val="none" w:sz="0" w:space="0" w:color="auto"/>
            <w:left w:val="none" w:sz="0" w:space="0" w:color="auto"/>
            <w:bottom w:val="none" w:sz="0" w:space="0" w:color="auto"/>
            <w:right w:val="none" w:sz="0" w:space="0" w:color="auto"/>
          </w:divBdr>
        </w:div>
        <w:div w:id="1076974334">
          <w:marLeft w:val="0"/>
          <w:marRight w:val="0"/>
          <w:marTop w:val="0"/>
          <w:marBottom w:val="0"/>
          <w:divBdr>
            <w:top w:val="none" w:sz="0" w:space="0" w:color="auto"/>
            <w:left w:val="none" w:sz="0" w:space="0" w:color="auto"/>
            <w:bottom w:val="none" w:sz="0" w:space="0" w:color="auto"/>
            <w:right w:val="none" w:sz="0" w:space="0" w:color="auto"/>
          </w:divBdr>
        </w:div>
      </w:divsChild>
    </w:div>
    <w:div w:id="114718709">
      <w:bodyDiv w:val="1"/>
      <w:marLeft w:val="0"/>
      <w:marRight w:val="0"/>
      <w:marTop w:val="0"/>
      <w:marBottom w:val="0"/>
      <w:divBdr>
        <w:top w:val="none" w:sz="0" w:space="0" w:color="auto"/>
        <w:left w:val="none" w:sz="0" w:space="0" w:color="auto"/>
        <w:bottom w:val="none" w:sz="0" w:space="0" w:color="auto"/>
        <w:right w:val="none" w:sz="0" w:space="0" w:color="auto"/>
      </w:divBdr>
      <w:divsChild>
        <w:div w:id="196620449">
          <w:marLeft w:val="0"/>
          <w:marRight w:val="0"/>
          <w:marTop w:val="0"/>
          <w:marBottom w:val="0"/>
          <w:divBdr>
            <w:top w:val="none" w:sz="0" w:space="0" w:color="auto"/>
            <w:left w:val="none" w:sz="0" w:space="0" w:color="auto"/>
            <w:bottom w:val="none" w:sz="0" w:space="0" w:color="auto"/>
            <w:right w:val="none" w:sz="0" w:space="0" w:color="auto"/>
          </w:divBdr>
        </w:div>
        <w:div w:id="519586609">
          <w:marLeft w:val="0"/>
          <w:marRight w:val="0"/>
          <w:marTop w:val="0"/>
          <w:marBottom w:val="0"/>
          <w:divBdr>
            <w:top w:val="none" w:sz="0" w:space="0" w:color="auto"/>
            <w:left w:val="none" w:sz="0" w:space="0" w:color="auto"/>
            <w:bottom w:val="none" w:sz="0" w:space="0" w:color="auto"/>
            <w:right w:val="none" w:sz="0" w:space="0" w:color="auto"/>
          </w:divBdr>
        </w:div>
        <w:div w:id="1180387975">
          <w:marLeft w:val="0"/>
          <w:marRight w:val="0"/>
          <w:marTop w:val="0"/>
          <w:marBottom w:val="0"/>
          <w:divBdr>
            <w:top w:val="none" w:sz="0" w:space="0" w:color="auto"/>
            <w:left w:val="none" w:sz="0" w:space="0" w:color="auto"/>
            <w:bottom w:val="none" w:sz="0" w:space="0" w:color="auto"/>
            <w:right w:val="none" w:sz="0" w:space="0" w:color="auto"/>
          </w:divBdr>
        </w:div>
        <w:div w:id="867177630">
          <w:marLeft w:val="0"/>
          <w:marRight w:val="0"/>
          <w:marTop w:val="0"/>
          <w:marBottom w:val="0"/>
          <w:divBdr>
            <w:top w:val="none" w:sz="0" w:space="0" w:color="auto"/>
            <w:left w:val="none" w:sz="0" w:space="0" w:color="auto"/>
            <w:bottom w:val="none" w:sz="0" w:space="0" w:color="auto"/>
            <w:right w:val="none" w:sz="0" w:space="0" w:color="auto"/>
          </w:divBdr>
        </w:div>
        <w:div w:id="1920286185">
          <w:marLeft w:val="0"/>
          <w:marRight w:val="0"/>
          <w:marTop w:val="0"/>
          <w:marBottom w:val="0"/>
          <w:divBdr>
            <w:top w:val="none" w:sz="0" w:space="0" w:color="auto"/>
            <w:left w:val="none" w:sz="0" w:space="0" w:color="auto"/>
            <w:bottom w:val="none" w:sz="0" w:space="0" w:color="auto"/>
            <w:right w:val="none" w:sz="0" w:space="0" w:color="auto"/>
          </w:divBdr>
        </w:div>
        <w:div w:id="516429268">
          <w:marLeft w:val="0"/>
          <w:marRight w:val="0"/>
          <w:marTop w:val="0"/>
          <w:marBottom w:val="0"/>
          <w:divBdr>
            <w:top w:val="none" w:sz="0" w:space="0" w:color="auto"/>
            <w:left w:val="none" w:sz="0" w:space="0" w:color="auto"/>
            <w:bottom w:val="none" w:sz="0" w:space="0" w:color="auto"/>
            <w:right w:val="none" w:sz="0" w:space="0" w:color="auto"/>
          </w:divBdr>
        </w:div>
        <w:div w:id="51737291">
          <w:marLeft w:val="0"/>
          <w:marRight w:val="0"/>
          <w:marTop w:val="0"/>
          <w:marBottom w:val="0"/>
          <w:divBdr>
            <w:top w:val="none" w:sz="0" w:space="0" w:color="auto"/>
            <w:left w:val="none" w:sz="0" w:space="0" w:color="auto"/>
            <w:bottom w:val="none" w:sz="0" w:space="0" w:color="auto"/>
            <w:right w:val="none" w:sz="0" w:space="0" w:color="auto"/>
          </w:divBdr>
        </w:div>
        <w:div w:id="85620117">
          <w:marLeft w:val="0"/>
          <w:marRight w:val="0"/>
          <w:marTop w:val="0"/>
          <w:marBottom w:val="0"/>
          <w:divBdr>
            <w:top w:val="none" w:sz="0" w:space="0" w:color="auto"/>
            <w:left w:val="none" w:sz="0" w:space="0" w:color="auto"/>
            <w:bottom w:val="none" w:sz="0" w:space="0" w:color="auto"/>
            <w:right w:val="none" w:sz="0" w:space="0" w:color="auto"/>
          </w:divBdr>
        </w:div>
        <w:div w:id="285157152">
          <w:marLeft w:val="0"/>
          <w:marRight w:val="0"/>
          <w:marTop w:val="0"/>
          <w:marBottom w:val="0"/>
          <w:divBdr>
            <w:top w:val="none" w:sz="0" w:space="0" w:color="auto"/>
            <w:left w:val="none" w:sz="0" w:space="0" w:color="auto"/>
            <w:bottom w:val="none" w:sz="0" w:space="0" w:color="auto"/>
            <w:right w:val="none" w:sz="0" w:space="0" w:color="auto"/>
          </w:divBdr>
        </w:div>
        <w:div w:id="75589764">
          <w:marLeft w:val="0"/>
          <w:marRight w:val="0"/>
          <w:marTop w:val="0"/>
          <w:marBottom w:val="0"/>
          <w:divBdr>
            <w:top w:val="none" w:sz="0" w:space="0" w:color="auto"/>
            <w:left w:val="none" w:sz="0" w:space="0" w:color="auto"/>
            <w:bottom w:val="none" w:sz="0" w:space="0" w:color="auto"/>
            <w:right w:val="none" w:sz="0" w:space="0" w:color="auto"/>
          </w:divBdr>
        </w:div>
        <w:div w:id="1099251311">
          <w:marLeft w:val="0"/>
          <w:marRight w:val="0"/>
          <w:marTop w:val="0"/>
          <w:marBottom w:val="0"/>
          <w:divBdr>
            <w:top w:val="none" w:sz="0" w:space="0" w:color="auto"/>
            <w:left w:val="none" w:sz="0" w:space="0" w:color="auto"/>
            <w:bottom w:val="none" w:sz="0" w:space="0" w:color="auto"/>
            <w:right w:val="none" w:sz="0" w:space="0" w:color="auto"/>
          </w:divBdr>
        </w:div>
        <w:div w:id="981082551">
          <w:marLeft w:val="0"/>
          <w:marRight w:val="0"/>
          <w:marTop w:val="0"/>
          <w:marBottom w:val="0"/>
          <w:divBdr>
            <w:top w:val="none" w:sz="0" w:space="0" w:color="auto"/>
            <w:left w:val="none" w:sz="0" w:space="0" w:color="auto"/>
            <w:bottom w:val="none" w:sz="0" w:space="0" w:color="auto"/>
            <w:right w:val="none" w:sz="0" w:space="0" w:color="auto"/>
          </w:divBdr>
        </w:div>
      </w:divsChild>
    </w:div>
    <w:div w:id="150604679">
      <w:bodyDiv w:val="1"/>
      <w:marLeft w:val="0"/>
      <w:marRight w:val="0"/>
      <w:marTop w:val="0"/>
      <w:marBottom w:val="0"/>
      <w:divBdr>
        <w:top w:val="none" w:sz="0" w:space="0" w:color="auto"/>
        <w:left w:val="none" w:sz="0" w:space="0" w:color="auto"/>
        <w:bottom w:val="none" w:sz="0" w:space="0" w:color="auto"/>
        <w:right w:val="none" w:sz="0" w:space="0" w:color="auto"/>
      </w:divBdr>
    </w:div>
    <w:div w:id="232741555">
      <w:bodyDiv w:val="1"/>
      <w:marLeft w:val="0"/>
      <w:marRight w:val="0"/>
      <w:marTop w:val="0"/>
      <w:marBottom w:val="0"/>
      <w:divBdr>
        <w:top w:val="none" w:sz="0" w:space="0" w:color="auto"/>
        <w:left w:val="none" w:sz="0" w:space="0" w:color="auto"/>
        <w:bottom w:val="none" w:sz="0" w:space="0" w:color="auto"/>
        <w:right w:val="none" w:sz="0" w:space="0" w:color="auto"/>
      </w:divBdr>
    </w:div>
    <w:div w:id="251209841">
      <w:bodyDiv w:val="1"/>
      <w:marLeft w:val="0"/>
      <w:marRight w:val="0"/>
      <w:marTop w:val="0"/>
      <w:marBottom w:val="0"/>
      <w:divBdr>
        <w:top w:val="none" w:sz="0" w:space="0" w:color="auto"/>
        <w:left w:val="none" w:sz="0" w:space="0" w:color="auto"/>
        <w:bottom w:val="none" w:sz="0" w:space="0" w:color="auto"/>
        <w:right w:val="none" w:sz="0" w:space="0" w:color="auto"/>
      </w:divBdr>
      <w:divsChild>
        <w:div w:id="1348022397">
          <w:marLeft w:val="0"/>
          <w:marRight w:val="0"/>
          <w:marTop w:val="0"/>
          <w:marBottom w:val="0"/>
          <w:divBdr>
            <w:top w:val="none" w:sz="0" w:space="0" w:color="auto"/>
            <w:left w:val="none" w:sz="0" w:space="0" w:color="auto"/>
            <w:bottom w:val="none" w:sz="0" w:space="0" w:color="auto"/>
            <w:right w:val="none" w:sz="0" w:space="0" w:color="auto"/>
          </w:divBdr>
        </w:div>
        <w:div w:id="1029334763">
          <w:marLeft w:val="0"/>
          <w:marRight w:val="0"/>
          <w:marTop w:val="0"/>
          <w:marBottom w:val="0"/>
          <w:divBdr>
            <w:top w:val="none" w:sz="0" w:space="0" w:color="auto"/>
            <w:left w:val="none" w:sz="0" w:space="0" w:color="auto"/>
            <w:bottom w:val="none" w:sz="0" w:space="0" w:color="auto"/>
            <w:right w:val="none" w:sz="0" w:space="0" w:color="auto"/>
          </w:divBdr>
        </w:div>
        <w:div w:id="1805269862">
          <w:marLeft w:val="0"/>
          <w:marRight w:val="0"/>
          <w:marTop w:val="0"/>
          <w:marBottom w:val="0"/>
          <w:divBdr>
            <w:top w:val="none" w:sz="0" w:space="0" w:color="auto"/>
            <w:left w:val="none" w:sz="0" w:space="0" w:color="auto"/>
            <w:bottom w:val="none" w:sz="0" w:space="0" w:color="auto"/>
            <w:right w:val="none" w:sz="0" w:space="0" w:color="auto"/>
          </w:divBdr>
        </w:div>
        <w:div w:id="1327704930">
          <w:marLeft w:val="0"/>
          <w:marRight w:val="0"/>
          <w:marTop w:val="0"/>
          <w:marBottom w:val="0"/>
          <w:divBdr>
            <w:top w:val="none" w:sz="0" w:space="0" w:color="auto"/>
            <w:left w:val="none" w:sz="0" w:space="0" w:color="auto"/>
            <w:bottom w:val="none" w:sz="0" w:space="0" w:color="auto"/>
            <w:right w:val="none" w:sz="0" w:space="0" w:color="auto"/>
          </w:divBdr>
        </w:div>
        <w:div w:id="1512914566">
          <w:marLeft w:val="0"/>
          <w:marRight w:val="0"/>
          <w:marTop w:val="0"/>
          <w:marBottom w:val="0"/>
          <w:divBdr>
            <w:top w:val="none" w:sz="0" w:space="0" w:color="auto"/>
            <w:left w:val="none" w:sz="0" w:space="0" w:color="auto"/>
            <w:bottom w:val="none" w:sz="0" w:space="0" w:color="auto"/>
            <w:right w:val="none" w:sz="0" w:space="0" w:color="auto"/>
          </w:divBdr>
        </w:div>
        <w:div w:id="1034110610">
          <w:marLeft w:val="0"/>
          <w:marRight w:val="0"/>
          <w:marTop w:val="0"/>
          <w:marBottom w:val="0"/>
          <w:divBdr>
            <w:top w:val="none" w:sz="0" w:space="0" w:color="auto"/>
            <w:left w:val="none" w:sz="0" w:space="0" w:color="auto"/>
            <w:bottom w:val="none" w:sz="0" w:space="0" w:color="auto"/>
            <w:right w:val="none" w:sz="0" w:space="0" w:color="auto"/>
          </w:divBdr>
        </w:div>
        <w:div w:id="2095079743">
          <w:marLeft w:val="0"/>
          <w:marRight w:val="0"/>
          <w:marTop w:val="0"/>
          <w:marBottom w:val="0"/>
          <w:divBdr>
            <w:top w:val="none" w:sz="0" w:space="0" w:color="auto"/>
            <w:left w:val="none" w:sz="0" w:space="0" w:color="auto"/>
            <w:bottom w:val="none" w:sz="0" w:space="0" w:color="auto"/>
            <w:right w:val="none" w:sz="0" w:space="0" w:color="auto"/>
          </w:divBdr>
        </w:div>
        <w:div w:id="1522813530">
          <w:marLeft w:val="0"/>
          <w:marRight w:val="0"/>
          <w:marTop w:val="0"/>
          <w:marBottom w:val="0"/>
          <w:divBdr>
            <w:top w:val="none" w:sz="0" w:space="0" w:color="auto"/>
            <w:left w:val="none" w:sz="0" w:space="0" w:color="auto"/>
            <w:bottom w:val="none" w:sz="0" w:space="0" w:color="auto"/>
            <w:right w:val="none" w:sz="0" w:space="0" w:color="auto"/>
          </w:divBdr>
        </w:div>
        <w:div w:id="259409214">
          <w:marLeft w:val="0"/>
          <w:marRight w:val="0"/>
          <w:marTop w:val="0"/>
          <w:marBottom w:val="0"/>
          <w:divBdr>
            <w:top w:val="none" w:sz="0" w:space="0" w:color="auto"/>
            <w:left w:val="none" w:sz="0" w:space="0" w:color="auto"/>
            <w:bottom w:val="none" w:sz="0" w:space="0" w:color="auto"/>
            <w:right w:val="none" w:sz="0" w:space="0" w:color="auto"/>
          </w:divBdr>
        </w:div>
        <w:div w:id="1944460595">
          <w:marLeft w:val="0"/>
          <w:marRight w:val="0"/>
          <w:marTop w:val="0"/>
          <w:marBottom w:val="0"/>
          <w:divBdr>
            <w:top w:val="none" w:sz="0" w:space="0" w:color="auto"/>
            <w:left w:val="none" w:sz="0" w:space="0" w:color="auto"/>
            <w:bottom w:val="none" w:sz="0" w:space="0" w:color="auto"/>
            <w:right w:val="none" w:sz="0" w:space="0" w:color="auto"/>
          </w:divBdr>
        </w:div>
        <w:div w:id="1300375538">
          <w:marLeft w:val="0"/>
          <w:marRight w:val="0"/>
          <w:marTop w:val="0"/>
          <w:marBottom w:val="0"/>
          <w:divBdr>
            <w:top w:val="none" w:sz="0" w:space="0" w:color="auto"/>
            <w:left w:val="none" w:sz="0" w:space="0" w:color="auto"/>
            <w:bottom w:val="none" w:sz="0" w:space="0" w:color="auto"/>
            <w:right w:val="none" w:sz="0" w:space="0" w:color="auto"/>
          </w:divBdr>
        </w:div>
        <w:div w:id="358244762">
          <w:marLeft w:val="0"/>
          <w:marRight w:val="0"/>
          <w:marTop w:val="0"/>
          <w:marBottom w:val="0"/>
          <w:divBdr>
            <w:top w:val="none" w:sz="0" w:space="0" w:color="auto"/>
            <w:left w:val="none" w:sz="0" w:space="0" w:color="auto"/>
            <w:bottom w:val="none" w:sz="0" w:space="0" w:color="auto"/>
            <w:right w:val="none" w:sz="0" w:space="0" w:color="auto"/>
          </w:divBdr>
        </w:div>
        <w:div w:id="1971666710">
          <w:marLeft w:val="0"/>
          <w:marRight w:val="0"/>
          <w:marTop w:val="0"/>
          <w:marBottom w:val="0"/>
          <w:divBdr>
            <w:top w:val="none" w:sz="0" w:space="0" w:color="auto"/>
            <w:left w:val="none" w:sz="0" w:space="0" w:color="auto"/>
            <w:bottom w:val="none" w:sz="0" w:space="0" w:color="auto"/>
            <w:right w:val="none" w:sz="0" w:space="0" w:color="auto"/>
          </w:divBdr>
        </w:div>
        <w:div w:id="1090586895">
          <w:marLeft w:val="0"/>
          <w:marRight w:val="0"/>
          <w:marTop w:val="0"/>
          <w:marBottom w:val="0"/>
          <w:divBdr>
            <w:top w:val="none" w:sz="0" w:space="0" w:color="auto"/>
            <w:left w:val="none" w:sz="0" w:space="0" w:color="auto"/>
            <w:bottom w:val="none" w:sz="0" w:space="0" w:color="auto"/>
            <w:right w:val="none" w:sz="0" w:space="0" w:color="auto"/>
          </w:divBdr>
        </w:div>
        <w:div w:id="462431163">
          <w:marLeft w:val="0"/>
          <w:marRight w:val="0"/>
          <w:marTop w:val="0"/>
          <w:marBottom w:val="0"/>
          <w:divBdr>
            <w:top w:val="none" w:sz="0" w:space="0" w:color="auto"/>
            <w:left w:val="none" w:sz="0" w:space="0" w:color="auto"/>
            <w:bottom w:val="none" w:sz="0" w:space="0" w:color="auto"/>
            <w:right w:val="none" w:sz="0" w:space="0" w:color="auto"/>
          </w:divBdr>
        </w:div>
        <w:div w:id="1305544087">
          <w:marLeft w:val="0"/>
          <w:marRight w:val="0"/>
          <w:marTop w:val="0"/>
          <w:marBottom w:val="0"/>
          <w:divBdr>
            <w:top w:val="none" w:sz="0" w:space="0" w:color="auto"/>
            <w:left w:val="none" w:sz="0" w:space="0" w:color="auto"/>
            <w:bottom w:val="none" w:sz="0" w:space="0" w:color="auto"/>
            <w:right w:val="none" w:sz="0" w:space="0" w:color="auto"/>
          </w:divBdr>
        </w:div>
        <w:div w:id="27603596">
          <w:marLeft w:val="0"/>
          <w:marRight w:val="0"/>
          <w:marTop w:val="0"/>
          <w:marBottom w:val="0"/>
          <w:divBdr>
            <w:top w:val="none" w:sz="0" w:space="0" w:color="auto"/>
            <w:left w:val="none" w:sz="0" w:space="0" w:color="auto"/>
            <w:bottom w:val="none" w:sz="0" w:space="0" w:color="auto"/>
            <w:right w:val="none" w:sz="0" w:space="0" w:color="auto"/>
          </w:divBdr>
        </w:div>
        <w:div w:id="1157384447">
          <w:marLeft w:val="0"/>
          <w:marRight w:val="0"/>
          <w:marTop w:val="0"/>
          <w:marBottom w:val="0"/>
          <w:divBdr>
            <w:top w:val="none" w:sz="0" w:space="0" w:color="auto"/>
            <w:left w:val="none" w:sz="0" w:space="0" w:color="auto"/>
            <w:bottom w:val="none" w:sz="0" w:space="0" w:color="auto"/>
            <w:right w:val="none" w:sz="0" w:space="0" w:color="auto"/>
          </w:divBdr>
        </w:div>
        <w:div w:id="146634935">
          <w:marLeft w:val="0"/>
          <w:marRight w:val="0"/>
          <w:marTop w:val="0"/>
          <w:marBottom w:val="0"/>
          <w:divBdr>
            <w:top w:val="none" w:sz="0" w:space="0" w:color="auto"/>
            <w:left w:val="none" w:sz="0" w:space="0" w:color="auto"/>
            <w:bottom w:val="none" w:sz="0" w:space="0" w:color="auto"/>
            <w:right w:val="none" w:sz="0" w:space="0" w:color="auto"/>
          </w:divBdr>
        </w:div>
        <w:div w:id="707949252">
          <w:marLeft w:val="0"/>
          <w:marRight w:val="0"/>
          <w:marTop w:val="0"/>
          <w:marBottom w:val="0"/>
          <w:divBdr>
            <w:top w:val="none" w:sz="0" w:space="0" w:color="auto"/>
            <w:left w:val="none" w:sz="0" w:space="0" w:color="auto"/>
            <w:bottom w:val="none" w:sz="0" w:space="0" w:color="auto"/>
            <w:right w:val="none" w:sz="0" w:space="0" w:color="auto"/>
          </w:divBdr>
        </w:div>
        <w:div w:id="72707639">
          <w:marLeft w:val="0"/>
          <w:marRight w:val="0"/>
          <w:marTop w:val="0"/>
          <w:marBottom w:val="0"/>
          <w:divBdr>
            <w:top w:val="none" w:sz="0" w:space="0" w:color="auto"/>
            <w:left w:val="none" w:sz="0" w:space="0" w:color="auto"/>
            <w:bottom w:val="none" w:sz="0" w:space="0" w:color="auto"/>
            <w:right w:val="none" w:sz="0" w:space="0" w:color="auto"/>
          </w:divBdr>
        </w:div>
        <w:div w:id="1693873480">
          <w:marLeft w:val="0"/>
          <w:marRight w:val="0"/>
          <w:marTop w:val="0"/>
          <w:marBottom w:val="0"/>
          <w:divBdr>
            <w:top w:val="none" w:sz="0" w:space="0" w:color="auto"/>
            <w:left w:val="none" w:sz="0" w:space="0" w:color="auto"/>
            <w:bottom w:val="none" w:sz="0" w:space="0" w:color="auto"/>
            <w:right w:val="none" w:sz="0" w:space="0" w:color="auto"/>
          </w:divBdr>
        </w:div>
        <w:div w:id="1818759464">
          <w:marLeft w:val="0"/>
          <w:marRight w:val="0"/>
          <w:marTop w:val="0"/>
          <w:marBottom w:val="0"/>
          <w:divBdr>
            <w:top w:val="none" w:sz="0" w:space="0" w:color="auto"/>
            <w:left w:val="none" w:sz="0" w:space="0" w:color="auto"/>
            <w:bottom w:val="none" w:sz="0" w:space="0" w:color="auto"/>
            <w:right w:val="none" w:sz="0" w:space="0" w:color="auto"/>
          </w:divBdr>
        </w:div>
        <w:div w:id="990449050">
          <w:marLeft w:val="0"/>
          <w:marRight w:val="0"/>
          <w:marTop w:val="0"/>
          <w:marBottom w:val="0"/>
          <w:divBdr>
            <w:top w:val="none" w:sz="0" w:space="0" w:color="auto"/>
            <w:left w:val="none" w:sz="0" w:space="0" w:color="auto"/>
            <w:bottom w:val="none" w:sz="0" w:space="0" w:color="auto"/>
            <w:right w:val="none" w:sz="0" w:space="0" w:color="auto"/>
          </w:divBdr>
        </w:div>
        <w:div w:id="1263876018">
          <w:marLeft w:val="0"/>
          <w:marRight w:val="0"/>
          <w:marTop w:val="0"/>
          <w:marBottom w:val="0"/>
          <w:divBdr>
            <w:top w:val="none" w:sz="0" w:space="0" w:color="auto"/>
            <w:left w:val="none" w:sz="0" w:space="0" w:color="auto"/>
            <w:bottom w:val="none" w:sz="0" w:space="0" w:color="auto"/>
            <w:right w:val="none" w:sz="0" w:space="0" w:color="auto"/>
          </w:divBdr>
        </w:div>
        <w:div w:id="953444689">
          <w:marLeft w:val="0"/>
          <w:marRight w:val="0"/>
          <w:marTop w:val="0"/>
          <w:marBottom w:val="0"/>
          <w:divBdr>
            <w:top w:val="none" w:sz="0" w:space="0" w:color="auto"/>
            <w:left w:val="none" w:sz="0" w:space="0" w:color="auto"/>
            <w:bottom w:val="none" w:sz="0" w:space="0" w:color="auto"/>
            <w:right w:val="none" w:sz="0" w:space="0" w:color="auto"/>
          </w:divBdr>
        </w:div>
        <w:div w:id="1598902611">
          <w:marLeft w:val="0"/>
          <w:marRight w:val="0"/>
          <w:marTop w:val="0"/>
          <w:marBottom w:val="0"/>
          <w:divBdr>
            <w:top w:val="none" w:sz="0" w:space="0" w:color="auto"/>
            <w:left w:val="none" w:sz="0" w:space="0" w:color="auto"/>
            <w:bottom w:val="none" w:sz="0" w:space="0" w:color="auto"/>
            <w:right w:val="none" w:sz="0" w:space="0" w:color="auto"/>
          </w:divBdr>
        </w:div>
      </w:divsChild>
    </w:div>
    <w:div w:id="293953093">
      <w:bodyDiv w:val="1"/>
      <w:marLeft w:val="0"/>
      <w:marRight w:val="0"/>
      <w:marTop w:val="0"/>
      <w:marBottom w:val="0"/>
      <w:divBdr>
        <w:top w:val="none" w:sz="0" w:space="0" w:color="auto"/>
        <w:left w:val="none" w:sz="0" w:space="0" w:color="auto"/>
        <w:bottom w:val="none" w:sz="0" w:space="0" w:color="auto"/>
        <w:right w:val="none" w:sz="0" w:space="0" w:color="auto"/>
      </w:divBdr>
    </w:div>
    <w:div w:id="358163221">
      <w:bodyDiv w:val="1"/>
      <w:marLeft w:val="0"/>
      <w:marRight w:val="0"/>
      <w:marTop w:val="0"/>
      <w:marBottom w:val="0"/>
      <w:divBdr>
        <w:top w:val="none" w:sz="0" w:space="0" w:color="auto"/>
        <w:left w:val="none" w:sz="0" w:space="0" w:color="auto"/>
        <w:bottom w:val="none" w:sz="0" w:space="0" w:color="auto"/>
        <w:right w:val="none" w:sz="0" w:space="0" w:color="auto"/>
      </w:divBdr>
    </w:div>
    <w:div w:id="421222547">
      <w:bodyDiv w:val="1"/>
      <w:marLeft w:val="0"/>
      <w:marRight w:val="0"/>
      <w:marTop w:val="0"/>
      <w:marBottom w:val="0"/>
      <w:divBdr>
        <w:top w:val="none" w:sz="0" w:space="0" w:color="auto"/>
        <w:left w:val="none" w:sz="0" w:space="0" w:color="auto"/>
        <w:bottom w:val="none" w:sz="0" w:space="0" w:color="auto"/>
        <w:right w:val="none" w:sz="0" w:space="0" w:color="auto"/>
      </w:divBdr>
    </w:div>
    <w:div w:id="447283946">
      <w:bodyDiv w:val="1"/>
      <w:marLeft w:val="0"/>
      <w:marRight w:val="0"/>
      <w:marTop w:val="0"/>
      <w:marBottom w:val="0"/>
      <w:divBdr>
        <w:top w:val="none" w:sz="0" w:space="0" w:color="auto"/>
        <w:left w:val="none" w:sz="0" w:space="0" w:color="auto"/>
        <w:bottom w:val="none" w:sz="0" w:space="0" w:color="auto"/>
        <w:right w:val="none" w:sz="0" w:space="0" w:color="auto"/>
      </w:divBdr>
    </w:div>
    <w:div w:id="463079107">
      <w:bodyDiv w:val="1"/>
      <w:marLeft w:val="0"/>
      <w:marRight w:val="0"/>
      <w:marTop w:val="0"/>
      <w:marBottom w:val="0"/>
      <w:divBdr>
        <w:top w:val="none" w:sz="0" w:space="0" w:color="auto"/>
        <w:left w:val="none" w:sz="0" w:space="0" w:color="auto"/>
        <w:bottom w:val="none" w:sz="0" w:space="0" w:color="auto"/>
        <w:right w:val="none" w:sz="0" w:space="0" w:color="auto"/>
      </w:divBdr>
    </w:div>
    <w:div w:id="467746952">
      <w:bodyDiv w:val="1"/>
      <w:marLeft w:val="0"/>
      <w:marRight w:val="0"/>
      <w:marTop w:val="0"/>
      <w:marBottom w:val="0"/>
      <w:divBdr>
        <w:top w:val="none" w:sz="0" w:space="0" w:color="auto"/>
        <w:left w:val="none" w:sz="0" w:space="0" w:color="auto"/>
        <w:bottom w:val="none" w:sz="0" w:space="0" w:color="auto"/>
        <w:right w:val="none" w:sz="0" w:space="0" w:color="auto"/>
      </w:divBdr>
      <w:divsChild>
        <w:div w:id="1167403622">
          <w:marLeft w:val="0"/>
          <w:marRight w:val="0"/>
          <w:marTop w:val="0"/>
          <w:marBottom w:val="0"/>
          <w:divBdr>
            <w:top w:val="none" w:sz="0" w:space="0" w:color="auto"/>
            <w:left w:val="none" w:sz="0" w:space="0" w:color="auto"/>
            <w:bottom w:val="none" w:sz="0" w:space="0" w:color="auto"/>
            <w:right w:val="none" w:sz="0" w:space="0" w:color="auto"/>
          </w:divBdr>
          <w:divsChild>
            <w:div w:id="1884750706">
              <w:marLeft w:val="0"/>
              <w:marRight w:val="0"/>
              <w:marTop w:val="0"/>
              <w:marBottom w:val="0"/>
              <w:divBdr>
                <w:top w:val="none" w:sz="0" w:space="0" w:color="auto"/>
                <w:left w:val="none" w:sz="0" w:space="0" w:color="auto"/>
                <w:bottom w:val="none" w:sz="0" w:space="0" w:color="auto"/>
                <w:right w:val="none" w:sz="0" w:space="0" w:color="auto"/>
              </w:divBdr>
              <w:divsChild>
                <w:div w:id="293482875">
                  <w:marLeft w:val="0"/>
                  <w:marRight w:val="0"/>
                  <w:marTop w:val="0"/>
                  <w:marBottom w:val="0"/>
                  <w:divBdr>
                    <w:top w:val="none" w:sz="0" w:space="0" w:color="auto"/>
                    <w:left w:val="none" w:sz="0" w:space="0" w:color="auto"/>
                    <w:bottom w:val="none" w:sz="0" w:space="0" w:color="auto"/>
                    <w:right w:val="none" w:sz="0" w:space="0" w:color="auto"/>
                  </w:divBdr>
                </w:div>
                <w:div w:id="1414428304">
                  <w:marLeft w:val="0"/>
                  <w:marRight w:val="0"/>
                  <w:marTop w:val="0"/>
                  <w:marBottom w:val="0"/>
                  <w:divBdr>
                    <w:top w:val="none" w:sz="0" w:space="0" w:color="auto"/>
                    <w:left w:val="none" w:sz="0" w:space="0" w:color="auto"/>
                    <w:bottom w:val="none" w:sz="0" w:space="0" w:color="auto"/>
                    <w:right w:val="none" w:sz="0" w:space="0" w:color="auto"/>
                  </w:divBdr>
                </w:div>
                <w:div w:id="413598678">
                  <w:marLeft w:val="0"/>
                  <w:marRight w:val="0"/>
                  <w:marTop w:val="0"/>
                  <w:marBottom w:val="0"/>
                  <w:divBdr>
                    <w:top w:val="none" w:sz="0" w:space="0" w:color="auto"/>
                    <w:left w:val="none" w:sz="0" w:space="0" w:color="auto"/>
                    <w:bottom w:val="none" w:sz="0" w:space="0" w:color="auto"/>
                    <w:right w:val="none" w:sz="0" w:space="0" w:color="auto"/>
                  </w:divBdr>
                </w:div>
                <w:div w:id="633561832">
                  <w:marLeft w:val="0"/>
                  <w:marRight w:val="0"/>
                  <w:marTop w:val="0"/>
                  <w:marBottom w:val="0"/>
                  <w:divBdr>
                    <w:top w:val="none" w:sz="0" w:space="0" w:color="auto"/>
                    <w:left w:val="none" w:sz="0" w:space="0" w:color="auto"/>
                    <w:bottom w:val="none" w:sz="0" w:space="0" w:color="auto"/>
                    <w:right w:val="none" w:sz="0" w:space="0" w:color="auto"/>
                  </w:divBdr>
                </w:div>
                <w:div w:id="1932202175">
                  <w:marLeft w:val="0"/>
                  <w:marRight w:val="0"/>
                  <w:marTop w:val="0"/>
                  <w:marBottom w:val="0"/>
                  <w:divBdr>
                    <w:top w:val="none" w:sz="0" w:space="0" w:color="auto"/>
                    <w:left w:val="none" w:sz="0" w:space="0" w:color="auto"/>
                    <w:bottom w:val="none" w:sz="0" w:space="0" w:color="auto"/>
                    <w:right w:val="none" w:sz="0" w:space="0" w:color="auto"/>
                  </w:divBdr>
                </w:div>
                <w:div w:id="1911117559">
                  <w:marLeft w:val="0"/>
                  <w:marRight w:val="0"/>
                  <w:marTop w:val="0"/>
                  <w:marBottom w:val="0"/>
                  <w:divBdr>
                    <w:top w:val="none" w:sz="0" w:space="0" w:color="auto"/>
                    <w:left w:val="none" w:sz="0" w:space="0" w:color="auto"/>
                    <w:bottom w:val="none" w:sz="0" w:space="0" w:color="auto"/>
                    <w:right w:val="none" w:sz="0" w:space="0" w:color="auto"/>
                  </w:divBdr>
                </w:div>
                <w:div w:id="1920750909">
                  <w:marLeft w:val="0"/>
                  <w:marRight w:val="0"/>
                  <w:marTop w:val="0"/>
                  <w:marBottom w:val="0"/>
                  <w:divBdr>
                    <w:top w:val="none" w:sz="0" w:space="0" w:color="auto"/>
                    <w:left w:val="none" w:sz="0" w:space="0" w:color="auto"/>
                    <w:bottom w:val="none" w:sz="0" w:space="0" w:color="auto"/>
                    <w:right w:val="none" w:sz="0" w:space="0" w:color="auto"/>
                  </w:divBdr>
                </w:div>
                <w:div w:id="747656724">
                  <w:marLeft w:val="0"/>
                  <w:marRight w:val="0"/>
                  <w:marTop w:val="0"/>
                  <w:marBottom w:val="0"/>
                  <w:divBdr>
                    <w:top w:val="none" w:sz="0" w:space="0" w:color="auto"/>
                    <w:left w:val="none" w:sz="0" w:space="0" w:color="auto"/>
                    <w:bottom w:val="none" w:sz="0" w:space="0" w:color="auto"/>
                    <w:right w:val="none" w:sz="0" w:space="0" w:color="auto"/>
                  </w:divBdr>
                </w:div>
                <w:div w:id="1863854944">
                  <w:marLeft w:val="0"/>
                  <w:marRight w:val="0"/>
                  <w:marTop w:val="0"/>
                  <w:marBottom w:val="0"/>
                  <w:divBdr>
                    <w:top w:val="none" w:sz="0" w:space="0" w:color="auto"/>
                    <w:left w:val="none" w:sz="0" w:space="0" w:color="auto"/>
                    <w:bottom w:val="none" w:sz="0" w:space="0" w:color="auto"/>
                    <w:right w:val="none" w:sz="0" w:space="0" w:color="auto"/>
                  </w:divBdr>
                </w:div>
                <w:div w:id="444925606">
                  <w:marLeft w:val="0"/>
                  <w:marRight w:val="0"/>
                  <w:marTop w:val="0"/>
                  <w:marBottom w:val="0"/>
                  <w:divBdr>
                    <w:top w:val="none" w:sz="0" w:space="0" w:color="auto"/>
                    <w:left w:val="none" w:sz="0" w:space="0" w:color="auto"/>
                    <w:bottom w:val="none" w:sz="0" w:space="0" w:color="auto"/>
                    <w:right w:val="none" w:sz="0" w:space="0" w:color="auto"/>
                  </w:divBdr>
                </w:div>
                <w:div w:id="255214090">
                  <w:marLeft w:val="0"/>
                  <w:marRight w:val="0"/>
                  <w:marTop w:val="0"/>
                  <w:marBottom w:val="0"/>
                  <w:divBdr>
                    <w:top w:val="none" w:sz="0" w:space="0" w:color="auto"/>
                    <w:left w:val="none" w:sz="0" w:space="0" w:color="auto"/>
                    <w:bottom w:val="none" w:sz="0" w:space="0" w:color="auto"/>
                    <w:right w:val="none" w:sz="0" w:space="0" w:color="auto"/>
                  </w:divBdr>
                </w:div>
                <w:div w:id="458379766">
                  <w:marLeft w:val="0"/>
                  <w:marRight w:val="0"/>
                  <w:marTop w:val="0"/>
                  <w:marBottom w:val="0"/>
                  <w:divBdr>
                    <w:top w:val="none" w:sz="0" w:space="0" w:color="auto"/>
                    <w:left w:val="none" w:sz="0" w:space="0" w:color="auto"/>
                    <w:bottom w:val="none" w:sz="0" w:space="0" w:color="auto"/>
                    <w:right w:val="none" w:sz="0" w:space="0" w:color="auto"/>
                  </w:divBdr>
                </w:div>
                <w:div w:id="1889142940">
                  <w:marLeft w:val="0"/>
                  <w:marRight w:val="0"/>
                  <w:marTop w:val="0"/>
                  <w:marBottom w:val="0"/>
                  <w:divBdr>
                    <w:top w:val="none" w:sz="0" w:space="0" w:color="auto"/>
                    <w:left w:val="none" w:sz="0" w:space="0" w:color="auto"/>
                    <w:bottom w:val="none" w:sz="0" w:space="0" w:color="auto"/>
                    <w:right w:val="none" w:sz="0" w:space="0" w:color="auto"/>
                  </w:divBdr>
                </w:div>
                <w:div w:id="1329407795">
                  <w:marLeft w:val="0"/>
                  <w:marRight w:val="0"/>
                  <w:marTop w:val="0"/>
                  <w:marBottom w:val="0"/>
                  <w:divBdr>
                    <w:top w:val="none" w:sz="0" w:space="0" w:color="auto"/>
                    <w:left w:val="none" w:sz="0" w:space="0" w:color="auto"/>
                    <w:bottom w:val="none" w:sz="0" w:space="0" w:color="auto"/>
                    <w:right w:val="none" w:sz="0" w:space="0" w:color="auto"/>
                  </w:divBdr>
                </w:div>
                <w:div w:id="1368679739">
                  <w:marLeft w:val="0"/>
                  <w:marRight w:val="0"/>
                  <w:marTop w:val="0"/>
                  <w:marBottom w:val="0"/>
                  <w:divBdr>
                    <w:top w:val="none" w:sz="0" w:space="0" w:color="auto"/>
                    <w:left w:val="none" w:sz="0" w:space="0" w:color="auto"/>
                    <w:bottom w:val="none" w:sz="0" w:space="0" w:color="auto"/>
                    <w:right w:val="none" w:sz="0" w:space="0" w:color="auto"/>
                  </w:divBdr>
                </w:div>
                <w:div w:id="981229984">
                  <w:marLeft w:val="0"/>
                  <w:marRight w:val="0"/>
                  <w:marTop w:val="0"/>
                  <w:marBottom w:val="0"/>
                  <w:divBdr>
                    <w:top w:val="none" w:sz="0" w:space="0" w:color="auto"/>
                    <w:left w:val="none" w:sz="0" w:space="0" w:color="auto"/>
                    <w:bottom w:val="none" w:sz="0" w:space="0" w:color="auto"/>
                    <w:right w:val="none" w:sz="0" w:space="0" w:color="auto"/>
                  </w:divBdr>
                </w:div>
                <w:div w:id="1400518475">
                  <w:marLeft w:val="0"/>
                  <w:marRight w:val="0"/>
                  <w:marTop w:val="0"/>
                  <w:marBottom w:val="0"/>
                  <w:divBdr>
                    <w:top w:val="none" w:sz="0" w:space="0" w:color="auto"/>
                    <w:left w:val="none" w:sz="0" w:space="0" w:color="auto"/>
                    <w:bottom w:val="none" w:sz="0" w:space="0" w:color="auto"/>
                    <w:right w:val="none" w:sz="0" w:space="0" w:color="auto"/>
                  </w:divBdr>
                </w:div>
                <w:div w:id="1452362040">
                  <w:marLeft w:val="0"/>
                  <w:marRight w:val="0"/>
                  <w:marTop w:val="0"/>
                  <w:marBottom w:val="0"/>
                  <w:divBdr>
                    <w:top w:val="none" w:sz="0" w:space="0" w:color="auto"/>
                    <w:left w:val="none" w:sz="0" w:space="0" w:color="auto"/>
                    <w:bottom w:val="none" w:sz="0" w:space="0" w:color="auto"/>
                    <w:right w:val="none" w:sz="0" w:space="0" w:color="auto"/>
                  </w:divBdr>
                </w:div>
                <w:div w:id="426462353">
                  <w:marLeft w:val="0"/>
                  <w:marRight w:val="0"/>
                  <w:marTop w:val="0"/>
                  <w:marBottom w:val="0"/>
                  <w:divBdr>
                    <w:top w:val="none" w:sz="0" w:space="0" w:color="auto"/>
                    <w:left w:val="none" w:sz="0" w:space="0" w:color="auto"/>
                    <w:bottom w:val="none" w:sz="0" w:space="0" w:color="auto"/>
                    <w:right w:val="none" w:sz="0" w:space="0" w:color="auto"/>
                  </w:divBdr>
                </w:div>
                <w:div w:id="2018773314">
                  <w:marLeft w:val="0"/>
                  <w:marRight w:val="0"/>
                  <w:marTop w:val="0"/>
                  <w:marBottom w:val="0"/>
                  <w:divBdr>
                    <w:top w:val="none" w:sz="0" w:space="0" w:color="auto"/>
                    <w:left w:val="none" w:sz="0" w:space="0" w:color="auto"/>
                    <w:bottom w:val="none" w:sz="0" w:space="0" w:color="auto"/>
                    <w:right w:val="none" w:sz="0" w:space="0" w:color="auto"/>
                  </w:divBdr>
                </w:div>
                <w:div w:id="700665503">
                  <w:marLeft w:val="0"/>
                  <w:marRight w:val="0"/>
                  <w:marTop w:val="0"/>
                  <w:marBottom w:val="0"/>
                  <w:divBdr>
                    <w:top w:val="none" w:sz="0" w:space="0" w:color="auto"/>
                    <w:left w:val="none" w:sz="0" w:space="0" w:color="auto"/>
                    <w:bottom w:val="none" w:sz="0" w:space="0" w:color="auto"/>
                    <w:right w:val="none" w:sz="0" w:space="0" w:color="auto"/>
                  </w:divBdr>
                </w:div>
                <w:div w:id="1300960259">
                  <w:marLeft w:val="0"/>
                  <w:marRight w:val="0"/>
                  <w:marTop w:val="0"/>
                  <w:marBottom w:val="0"/>
                  <w:divBdr>
                    <w:top w:val="none" w:sz="0" w:space="0" w:color="auto"/>
                    <w:left w:val="none" w:sz="0" w:space="0" w:color="auto"/>
                    <w:bottom w:val="none" w:sz="0" w:space="0" w:color="auto"/>
                    <w:right w:val="none" w:sz="0" w:space="0" w:color="auto"/>
                  </w:divBdr>
                </w:div>
                <w:div w:id="1254361376">
                  <w:marLeft w:val="0"/>
                  <w:marRight w:val="0"/>
                  <w:marTop w:val="0"/>
                  <w:marBottom w:val="0"/>
                  <w:divBdr>
                    <w:top w:val="none" w:sz="0" w:space="0" w:color="auto"/>
                    <w:left w:val="none" w:sz="0" w:space="0" w:color="auto"/>
                    <w:bottom w:val="none" w:sz="0" w:space="0" w:color="auto"/>
                    <w:right w:val="none" w:sz="0" w:space="0" w:color="auto"/>
                  </w:divBdr>
                </w:div>
                <w:div w:id="586810290">
                  <w:marLeft w:val="0"/>
                  <w:marRight w:val="0"/>
                  <w:marTop w:val="0"/>
                  <w:marBottom w:val="0"/>
                  <w:divBdr>
                    <w:top w:val="none" w:sz="0" w:space="0" w:color="auto"/>
                    <w:left w:val="none" w:sz="0" w:space="0" w:color="auto"/>
                    <w:bottom w:val="none" w:sz="0" w:space="0" w:color="auto"/>
                    <w:right w:val="none" w:sz="0" w:space="0" w:color="auto"/>
                  </w:divBdr>
                </w:div>
                <w:div w:id="1320384603">
                  <w:marLeft w:val="0"/>
                  <w:marRight w:val="0"/>
                  <w:marTop w:val="0"/>
                  <w:marBottom w:val="0"/>
                  <w:divBdr>
                    <w:top w:val="none" w:sz="0" w:space="0" w:color="auto"/>
                    <w:left w:val="none" w:sz="0" w:space="0" w:color="auto"/>
                    <w:bottom w:val="none" w:sz="0" w:space="0" w:color="auto"/>
                    <w:right w:val="none" w:sz="0" w:space="0" w:color="auto"/>
                  </w:divBdr>
                </w:div>
                <w:div w:id="19862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1252">
          <w:marLeft w:val="0"/>
          <w:marRight w:val="0"/>
          <w:marTop w:val="0"/>
          <w:marBottom w:val="0"/>
          <w:divBdr>
            <w:top w:val="none" w:sz="0" w:space="0" w:color="auto"/>
            <w:left w:val="none" w:sz="0" w:space="0" w:color="auto"/>
            <w:bottom w:val="none" w:sz="0" w:space="0" w:color="auto"/>
            <w:right w:val="none" w:sz="0" w:space="0" w:color="auto"/>
          </w:divBdr>
        </w:div>
        <w:div w:id="336812614">
          <w:marLeft w:val="0"/>
          <w:marRight w:val="0"/>
          <w:marTop w:val="0"/>
          <w:marBottom w:val="0"/>
          <w:divBdr>
            <w:top w:val="none" w:sz="0" w:space="0" w:color="auto"/>
            <w:left w:val="none" w:sz="0" w:space="0" w:color="auto"/>
            <w:bottom w:val="none" w:sz="0" w:space="0" w:color="auto"/>
            <w:right w:val="none" w:sz="0" w:space="0" w:color="auto"/>
          </w:divBdr>
        </w:div>
        <w:div w:id="1498763858">
          <w:marLeft w:val="0"/>
          <w:marRight w:val="0"/>
          <w:marTop w:val="0"/>
          <w:marBottom w:val="0"/>
          <w:divBdr>
            <w:top w:val="none" w:sz="0" w:space="0" w:color="auto"/>
            <w:left w:val="none" w:sz="0" w:space="0" w:color="auto"/>
            <w:bottom w:val="none" w:sz="0" w:space="0" w:color="auto"/>
            <w:right w:val="none" w:sz="0" w:space="0" w:color="auto"/>
          </w:divBdr>
        </w:div>
        <w:div w:id="1073086825">
          <w:marLeft w:val="0"/>
          <w:marRight w:val="0"/>
          <w:marTop w:val="0"/>
          <w:marBottom w:val="0"/>
          <w:divBdr>
            <w:top w:val="none" w:sz="0" w:space="0" w:color="auto"/>
            <w:left w:val="none" w:sz="0" w:space="0" w:color="auto"/>
            <w:bottom w:val="none" w:sz="0" w:space="0" w:color="auto"/>
            <w:right w:val="none" w:sz="0" w:space="0" w:color="auto"/>
          </w:divBdr>
        </w:div>
      </w:divsChild>
    </w:div>
    <w:div w:id="471600864">
      <w:bodyDiv w:val="1"/>
      <w:marLeft w:val="0"/>
      <w:marRight w:val="0"/>
      <w:marTop w:val="0"/>
      <w:marBottom w:val="0"/>
      <w:divBdr>
        <w:top w:val="none" w:sz="0" w:space="0" w:color="auto"/>
        <w:left w:val="none" w:sz="0" w:space="0" w:color="auto"/>
        <w:bottom w:val="none" w:sz="0" w:space="0" w:color="auto"/>
        <w:right w:val="none" w:sz="0" w:space="0" w:color="auto"/>
      </w:divBdr>
    </w:div>
    <w:div w:id="479806289">
      <w:bodyDiv w:val="1"/>
      <w:marLeft w:val="0"/>
      <w:marRight w:val="0"/>
      <w:marTop w:val="0"/>
      <w:marBottom w:val="0"/>
      <w:divBdr>
        <w:top w:val="none" w:sz="0" w:space="0" w:color="auto"/>
        <w:left w:val="none" w:sz="0" w:space="0" w:color="auto"/>
        <w:bottom w:val="none" w:sz="0" w:space="0" w:color="auto"/>
        <w:right w:val="none" w:sz="0" w:space="0" w:color="auto"/>
      </w:divBdr>
    </w:div>
    <w:div w:id="486481805">
      <w:bodyDiv w:val="1"/>
      <w:marLeft w:val="0"/>
      <w:marRight w:val="0"/>
      <w:marTop w:val="0"/>
      <w:marBottom w:val="0"/>
      <w:divBdr>
        <w:top w:val="none" w:sz="0" w:space="0" w:color="auto"/>
        <w:left w:val="none" w:sz="0" w:space="0" w:color="auto"/>
        <w:bottom w:val="none" w:sz="0" w:space="0" w:color="auto"/>
        <w:right w:val="none" w:sz="0" w:space="0" w:color="auto"/>
      </w:divBdr>
    </w:div>
    <w:div w:id="512383946">
      <w:bodyDiv w:val="1"/>
      <w:marLeft w:val="0"/>
      <w:marRight w:val="0"/>
      <w:marTop w:val="0"/>
      <w:marBottom w:val="0"/>
      <w:divBdr>
        <w:top w:val="none" w:sz="0" w:space="0" w:color="auto"/>
        <w:left w:val="none" w:sz="0" w:space="0" w:color="auto"/>
        <w:bottom w:val="none" w:sz="0" w:space="0" w:color="auto"/>
        <w:right w:val="none" w:sz="0" w:space="0" w:color="auto"/>
      </w:divBdr>
    </w:div>
    <w:div w:id="525874703">
      <w:bodyDiv w:val="1"/>
      <w:marLeft w:val="0"/>
      <w:marRight w:val="0"/>
      <w:marTop w:val="0"/>
      <w:marBottom w:val="0"/>
      <w:divBdr>
        <w:top w:val="none" w:sz="0" w:space="0" w:color="auto"/>
        <w:left w:val="none" w:sz="0" w:space="0" w:color="auto"/>
        <w:bottom w:val="none" w:sz="0" w:space="0" w:color="auto"/>
        <w:right w:val="none" w:sz="0" w:space="0" w:color="auto"/>
      </w:divBdr>
      <w:divsChild>
        <w:div w:id="429857522">
          <w:marLeft w:val="0"/>
          <w:marRight w:val="0"/>
          <w:marTop w:val="0"/>
          <w:marBottom w:val="0"/>
          <w:divBdr>
            <w:top w:val="none" w:sz="0" w:space="0" w:color="auto"/>
            <w:left w:val="none" w:sz="0" w:space="0" w:color="auto"/>
            <w:bottom w:val="none" w:sz="0" w:space="0" w:color="auto"/>
            <w:right w:val="none" w:sz="0" w:space="0" w:color="auto"/>
          </w:divBdr>
        </w:div>
        <w:div w:id="1211648609">
          <w:marLeft w:val="0"/>
          <w:marRight w:val="0"/>
          <w:marTop w:val="0"/>
          <w:marBottom w:val="0"/>
          <w:divBdr>
            <w:top w:val="none" w:sz="0" w:space="0" w:color="auto"/>
            <w:left w:val="none" w:sz="0" w:space="0" w:color="auto"/>
            <w:bottom w:val="none" w:sz="0" w:space="0" w:color="auto"/>
            <w:right w:val="none" w:sz="0" w:space="0" w:color="auto"/>
          </w:divBdr>
        </w:div>
        <w:div w:id="374087261">
          <w:marLeft w:val="0"/>
          <w:marRight w:val="0"/>
          <w:marTop w:val="0"/>
          <w:marBottom w:val="0"/>
          <w:divBdr>
            <w:top w:val="none" w:sz="0" w:space="0" w:color="auto"/>
            <w:left w:val="none" w:sz="0" w:space="0" w:color="auto"/>
            <w:bottom w:val="none" w:sz="0" w:space="0" w:color="auto"/>
            <w:right w:val="none" w:sz="0" w:space="0" w:color="auto"/>
          </w:divBdr>
        </w:div>
        <w:div w:id="1630936285">
          <w:marLeft w:val="0"/>
          <w:marRight w:val="0"/>
          <w:marTop w:val="0"/>
          <w:marBottom w:val="0"/>
          <w:divBdr>
            <w:top w:val="none" w:sz="0" w:space="0" w:color="auto"/>
            <w:left w:val="none" w:sz="0" w:space="0" w:color="auto"/>
            <w:bottom w:val="none" w:sz="0" w:space="0" w:color="auto"/>
            <w:right w:val="none" w:sz="0" w:space="0" w:color="auto"/>
          </w:divBdr>
        </w:div>
        <w:div w:id="1658728865">
          <w:marLeft w:val="0"/>
          <w:marRight w:val="0"/>
          <w:marTop w:val="0"/>
          <w:marBottom w:val="0"/>
          <w:divBdr>
            <w:top w:val="none" w:sz="0" w:space="0" w:color="auto"/>
            <w:left w:val="none" w:sz="0" w:space="0" w:color="auto"/>
            <w:bottom w:val="none" w:sz="0" w:space="0" w:color="auto"/>
            <w:right w:val="none" w:sz="0" w:space="0" w:color="auto"/>
          </w:divBdr>
        </w:div>
        <w:div w:id="175778499">
          <w:marLeft w:val="0"/>
          <w:marRight w:val="0"/>
          <w:marTop w:val="0"/>
          <w:marBottom w:val="0"/>
          <w:divBdr>
            <w:top w:val="none" w:sz="0" w:space="0" w:color="auto"/>
            <w:left w:val="none" w:sz="0" w:space="0" w:color="auto"/>
            <w:bottom w:val="none" w:sz="0" w:space="0" w:color="auto"/>
            <w:right w:val="none" w:sz="0" w:space="0" w:color="auto"/>
          </w:divBdr>
        </w:div>
        <w:div w:id="181868294">
          <w:marLeft w:val="0"/>
          <w:marRight w:val="0"/>
          <w:marTop w:val="0"/>
          <w:marBottom w:val="0"/>
          <w:divBdr>
            <w:top w:val="none" w:sz="0" w:space="0" w:color="auto"/>
            <w:left w:val="none" w:sz="0" w:space="0" w:color="auto"/>
            <w:bottom w:val="none" w:sz="0" w:space="0" w:color="auto"/>
            <w:right w:val="none" w:sz="0" w:space="0" w:color="auto"/>
          </w:divBdr>
        </w:div>
        <w:div w:id="1260942698">
          <w:marLeft w:val="0"/>
          <w:marRight w:val="0"/>
          <w:marTop w:val="0"/>
          <w:marBottom w:val="0"/>
          <w:divBdr>
            <w:top w:val="none" w:sz="0" w:space="0" w:color="auto"/>
            <w:left w:val="none" w:sz="0" w:space="0" w:color="auto"/>
            <w:bottom w:val="none" w:sz="0" w:space="0" w:color="auto"/>
            <w:right w:val="none" w:sz="0" w:space="0" w:color="auto"/>
          </w:divBdr>
        </w:div>
        <w:div w:id="2133669493">
          <w:marLeft w:val="0"/>
          <w:marRight w:val="0"/>
          <w:marTop w:val="0"/>
          <w:marBottom w:val="0"/>
          <w:divBdr>
            <w:top w:val="none" w:sz="0" w:space="0" w:color="auto"/>
            <w:left w:val="none" w:sz="0" w:space="0" w:color="auto"/>
            <w:bottom w:val="none" w:sz="0" w:space="0" w:color="auto"/>
            <w:right w:val="none" w:sz="0" w:space="0" w:color="auto"/>
          </w:divBdr>
        </w:div>
        <w:div w:id="1369454774">
          <w:marLeft w:val="0"/>
          <w:marRight w:val="0"/>
          <w:marTop w:val="0"/>
          <w:marBottom w:val="0"/>
          <w:divBdr>
            <w:top w:val="none" w:sz="0" w:space="0" w:color="auto"/>
            <w:left w:val="none" w:sz="0" w:space="0" w:color="auto"/>
            <w:bottom w:val="none" w:sz="0" w:space="0" w:color="auto"/>
            <w:right w:val="none" w:sz="0" w:space="0" w:color="auto"/>
          </w:divBdr>
        </w:div>
        <w:div w:id="904073481">
          <w:marLeft w:val="0"/>
          <w:marRight w:val="0"/>
          <w:marTop w:val="0"/>
          <w:marBottom w:val="0"/>
          <w:divBdr>
            <w:top w:val="none" w:sz="0" w:space="0" w:color="auto"/>
            <w:left w:val="none" w:sz="0" w:space="0" w:color="auto"/>
            <w:bottom w:val="none" w:sz="0" w:space="0" w:color="auto"/>
            <w:right w:val="none" w:sz="0" w:space="0" w:color="auto"/>
          </w:divBdr>
        </w:div>
        <w:div w:id="247544159">
          <w:marLeft w:val="0"/>
          <w:marRight w:val="0"/>
          <w:marTop w:val="0"/>
          <w:marBottom w:val="0"/>
          <w:divBdr>
            <w:top w:val="none" w:sz="0" w:space="0" w:color="auto"/>
            <w:left w:val="none" w:sz="0" w:space="0" w:color="auto"/>
            <w:bottom w:val="none" w:sz="0" w:space="0" w:color="auto"/>
            <w:right w:val="none" w:sz="0" w:space="0" w:color="auto"/>
          </w:divBdr>
        </w:div>
        <w:div w:id="210463552">
          <w:marLeft w:val="0"/>
          <w:marRight w:val="0"/>
          <w:marTop w:val="0"/>
          <w:marBottom w:val="0"/>
          <w:divBdr>
            <w:top w:val="none" w:sz="0" w:space="0" w:color="auto"/>
            <w:left w:val="none" w:sz="0" w:space="0" w:color="auto"/>
            <w:bottom w:val="none" w:sz="0" w:space="0" w:color="auto"/>
            <w:right w:val="none" w:sz="0" w:space="0" w:color="auto"/>
          </w:divBdr>
        </w:div>
        <w:div w:id="654799493">
          <w:marLeft w:val="0"/>
          <w:marRight w:val="0"/>
          <w:marTop w:val="0"/>
          <w:marBottom w:val="0"/>
          <w:divBdr>
            <w:top w:val="none" w:sz="0" w:space="0" w:color="auto"/>
            <w:left w:val="none" w:sz="0" w:space="0" w:color="auto"/>
            <w:bottom w:val="none" w:sz="0" w:space="0" w:color="auto"/>
            <w:right w:val="none" w:sz="0" w:space="0" w:color="auto"/>
          </w:divBdr>
        </w:div>
        <w:div w:id="232592222">
          <w:marLeft w:val="0"/>
          <w:marRight w:val="0"/>
          <w:marTop w:val="0"/>
          <w:marBottom w:val="0"/>
          <w:divBdr>
            <w:top w:val="none" w:sz="0" w:space="0" w:color="auto"/>
            <w:left w:val="none" w:sz="0" w:space="0" w:color="auto"/>
            <w:bottom w:val="none" w:sz="0" w:space="0" w:color="auto"/>
            <w:right w:val="none" w:sz="0" w:space="0" w:color="auto"/>
          </w:divBdr>
        </w:div>
        <w:div w:id="2119788466">
          <w:marLeft w:val="0"/>
          <w:marRight w:val="0"/>
          <w:marTop w:val="0"/>
          <w:marBottom w:val="0"/>
          <w:divBdr>
            <w:top w:val="none" w:sz="0" w:space="0" w:color="auto"/>
            <w:left w:val="none" w:sz="0" w:space="0" w:color="auto"/>
            <w:bottom w:val="none" w:sz="0" w:space="0" w:color="auto"/>
            <w:right w:val="none" w:sz="0" w:space="0" w:color="auto"/>
          </w:divBdr>
        </w:div>
        <w:div w:id="980311793">
          <w:marLeft w:val="0"/>
          <w:marRight w:val="0"/>
          <w:marTop w:val="0"/>
          <w:marBottom w:val="0"/>
          <w:divBdr>
            <w:top w:val="none" w:sz="0" w:space="0" w:color="auto"/>
            <w:left w:val="none" w:sz="0" w:space="0" w:color="auto"/>
            <w:bottom w:val="none" w:sz="0" w:space="0" w:color="auto"/>
            <w:right w:val="none" w:sz="0" w:space="0" w:color="auto"/>
          </w:divBdr>
        </w:div>
        <w:div w:id="1648709256">
          <w:marLeft w:val="0"/>
          <w:marRight w:val="0"/>
          <w:marTop w:val="0"/>
          <w:marBottom w:val="0"/>
          <w:divBdr>
            <w:top w:val="none" w:sz="0" w:space="0" w:color="auto"/>
            <w:left w:val="none" w:sz="0" w:space="0" w:color="auto"/>
            <w:bottom w:val="none" w:sz="0" w:space="0" w:color="auto"/>
            <w:right w:val="none" w:sz="0" w:space="0" w:color="auto"/>
          </w:divBdr>
        </w:div>
        <w:div w:id="1650556299">
          <w:marLeft w:val="0"/>
          <w:marRight w:val="0"/>
          <w:marTop w:val="0"/>
          <w:marBottom w:val="0"/>
          <w:divBdr>
            <w:top w:val="none" w:sz="0" w:space="0" w:color="auto"/>
            <w:left w:val="none" w:sz="0" w:space="0" w:color="auto"/>
            <w:bottom w:val="none" w:sz="0" w:space="0" w:color="auto"/>
            <w:right w:val="none" w:sz="0" w:space="0" w:color="auto"/>
          </w:divBdr>
        </w:div>
        <w:div w:id="2039037108">
          <w:marLeft w:val="0"/>
          <w:marRight w:val="0"/>
          <w:marTop w:val="0"/>
          <w:marBottom w:val="0"/>
          <w:divBdr>
            <w:top w:val="none" w:sz="0" w:space="0" w:color="auto"/>
            <w:left w:val="none" w:sz="0" w:space="0" w:color="auto"/>
            <w:bottom w:val="none" w:sz="0" w:space="0" w:color="auto"/>
            <w:right w:val="none" w:sz="0" w:space="0" w:color="auto"/>
          </w:divBdr>
        </w:div>
        <w:div w:id="1568612815">
          <w:marLeft w:val="0"/>
          <w:marRight w:val="0"/>
          <w:marTop w:val="0"/>
          <w:marBottom w:val="0"/>
          <w:divBdr>
            <w:top w:val="none" w:sz="0" w:space="0" w:color="auto"/>
            <w:left w:val="none" w:sz="0" w:space="0" w:color="auto"/>
            <w:bottom w:val="none" w:sz="0" w:space="0" w:color="auto"/>
            <w:right w:val="none" w:sz="0" w:space="0" w:color="auto"/>
          </w:divBdr>
        </w:div>
        <w:div w:id="233928921">
          <w:marLeft w:val="0"/>
          <w:marRight w:val="0"/>
          <w:marTop w:val="0"/>
          <w:marBottom w:val="0"/>
          <w:divBdr>
            <w:top w:val="none" w:sz="0" w:space="0" w:color="auto"/>
            <w:left w:val="none" w:sz="0" w:space="0" w:color="auto"/>
            <w:bottom w:val="none" w:sz="0" w:space="0" w:color="auto"/>
            <w:right w:val="none" w:sz="0" w:space="0" w:color="auto"/>
          </w:divBdr>
        </w:div>
        <w:div w:id="1074278522">
          <w:marLeft w:val="0"/>
          <w:marRight w:val="0"/>
          <w:marTop w:val="0"/>
          <w:marBottom w:val="0"/>
          <w:divBdr>
            <w:top w:val="none" w:sz="0" w:space="0" w:color="auto"/>
            <w:left w:val="none" w:sz="0" w:space="0" w:color="auto"/>
            <w:bottom w:val="none" w:sz="0" w:space="0" w:color="auto"/>
            <w:right w:val="none" w:sz="0" w:space="0" w:color="auto"/>
          </w:divBdr>
        </w:div>
        <w:div w:id="1484850462">
          <w:marLeft w:val="0"/>
          <w:marRight w:val="0"/>
          <w:marTop w:val="0"/>
          <w:marBottom w:val="0"/>
          <w:divBdr>
            <w:top w:val="none" w:sz="0" w:space="0" w:color="auto"/>
            <w:left w:val="none" w:sz="0" w:space="0" w:color="auto"/>
            <w:bottom w:val="none" w:sz="0" w:space="0" w:color="auto"/>
            <w:right w:val="none" w:sz="0" w:space="0" w:color="auto"/>
          </w:divBdr>
        </w:div>
        <w:div w:id="1772503584">
          <w:marLeft w:val="0"/>
          <w:marRight w:val="0"/>
          <w:marTop w:val="0"/>
          <w:marBottom w:val="0"/>
          <w:divBdr>
            <w:top w:val="none" w:sz="0" w:space="0" w:color="auto"/>
            <w:left w:val="none" w:sz="0" w:space="0" w:color="auto"/>
            <w:bottom w:val="none" w:sz="0" w:space="0" w:color="auto"/>
            <w:right w:val="none" w:sz="0" w:space="0" w:color="auto"/>
          </w:divBdr>
        </w:div>
        <w:div w:id="1766654818">
          <w:marLeft w:val="0"/>
          <w:marRight w:val="0"/>
          <w:marTop w:val="0"/>
          <w:marBottom w:val="0"/>
          <w:divBdr>
            <w:top w:val="none" w:sz="0" w:space="0" w:color="auto"/>
            <w:left w:val="none" w:sz="0" w:space="0" w:color="auto"/>
            <w:bottom w:val="none" w:sz="0" w:space="0" w:color="auto"/>
            <w:right w:val="none" w:sz="0" w:space="0" w:color="auto"/>
          </w:divBdr>
        </w:div>
        <w:div w:id="1097480492">
          <w:marLeft w:val="0"/>
          <w:marRight w:val="0"/>
          <w:marTop w:val="0"/>
          <w:marBottom w:val="0"/>
          <w:divBdr>
            <w:top w:val="none" w:sz="0" w:space="0" w:color="auto"/>
            <w:left w:val="none" w:sz="0" w:space="0" w:color="auto"/>
            <w:bottom w:val="none" w:sz="0" w:space="0" w:color="auto"/>
            <w:right w:val="none" w:sz="0" w:space="0" w:color="auto"/>
          </w:divBdr>
        </w:div>
        <w:div w:id="1584414767">
          <w:marLeft w:val="0"/>
          <w:marRight w:val="0"/>
          <w:marTop w:val="0"/>
          <w:marBottom w:val="0"/>
          <w:divBdr>
            <w:top w:val="none" w:sz="0" w:space="0" w:color="auto"/>
            <w:left w:val="none" w:sz="0" w:space="0" w:color="auto"/>
            <w:bottom w:val="none" w:sz="0" w:space="0" w:color="auto"/>
            <w:right w:val="none" w:sz="0" w:space="0" w:color="auto"/>
          </w:divBdr>
        </w:div>
        <w:div w:id="1429425836">
          <w:marLeft w:val="0"/>
          <w:marRight w:val="0"/>
          <w:marTop w:val="0"/>
          <w:marBottom w:val="0"/>
          <w:divBdr>
            <w:top w:val="none" w:sz="0" w:space="0" w:color="auto"/>
            <w:left w:val="none" w:sz="0" w:space="0" w:color="auto"/>
            <w:bottom w:val="none" w:sz="0" w:space="0" w:color="auto"/>
            <w:right w:val="none" w:sz="0" w:space="0" w:color="auto"/>
          </w:divBdr>
        </w:div>
        <w:div w:id="707608723">
          <w:marLeft w:val="0"/>
          <w:marRight w:val="0"/>
          <w:marTop w:val="0"/>
          <w:marBottom w:val="0"/>
          <w:divBdr>
            <w:top w:val="none" w:sz="0" w:space="0" w:color="auto"/>
            <w:left w:val="none" w:sz="0" w:space="0" w:color="auto"/>
            <w:bottom w:val="none" w:sz="0" w:space="0" w:color="auto"/>
            <w:right w:val="none" w:sz="0" w:space="0" w:color="auto"/>
          </w:divBdr>
        </w:div>
        <w:div w:id="1631939892">
          <w:marLeft w:val="0"/>
          <w:marRight w:val="0"/>
          <w:marTop w:val="0"/>
          <w:marBottom w:val="0"/>
          <w:divBdr>
            <w:top w:val="none" w:sz="0" w:space="0" w:color="auto"/>
            <w:left w:val="none" w:sz="0" w:space="0" w:color="auto"/>
            <w:bottom w:val="none" w:sz="0" w:space="0" w:color="auto"/>
            <w:right w:val="none" w:sz="0" w:space="0" w:color="auto"/>
          </w:divBdr>
        </w:div>
        <w:div w:id="414129980">
          <w:marLeft w:val="0"/>
          <w:marRight w:val="0"/>
          <w:marTop w:val="0"/>
          <w:marBottom w:val="0"/>
          <w:divBdr>
            <w:top w:val="none" w:sz="0" w:space="0" w:color="auto"/>
            <w:left w:val="none" w:sz="0" w:space="0" w:color="auto"/>
            <w:bottom w:val="none" w:sz="0" w:space="0" w:color="auto"/>
            <w:right w:val="none" w:sz="0" w:space="0" w:color="auto"/>
          </w:divBdr>
        </w:div>
        <w:div w:id="1600140101">
          <w:marLeft w:val="0"/>
          <w:marRight w:val="0"/>
          <w:marTop w:val="0"/>
          <w:marBottom w:val="0"/>
          <w:divBdr>
            <w:top w:val="none" w:sz="0" w:space="0" w:color="auto"/>
            <w:left w:val="none" w:sz="0" w:space="0" w:color="auto"/>
            <w:bottom w:val="none" w:sz="0" w:space="0" w:color="auto"/>
            <w:right w:val="none" w:sz="0" w:space="0" w:color="auto"/>
          </w:divBdr>
        </w:div>
        <w:div w:id="1967004837">
          <w:marLeft w:val="0"/>
          <w:marRight w:val="0"/>
          <w:marTop w:val="0"/>
          <w:marBottom w:val="0"/>
          <w:divBdr>
            <w:top w:val="none" w:sz="0" w:space="0" w:color="auto"/>
            <w:left w:val="none" w:sz="0" w:space="0" w:color="auto"/>
            <w:bottom w:val="none" w:sz="0" w:space="0" w:color="auto"/>
            <w:right w:val="none" w:sz="0" w:space="0" w:color="auto"/>
          </w:divBdr>
        </w:div>
        <w:div w:id="1676616660">
          <w:marLeft w:val="0"/>
          <w:marRight w:val="0"/>
          <w:marTop w:val="0"/>
          <w:marBottom w:val="0"/>
          <w:divBdr>
            <w:top w:val="none" w:sz="0" w:space="0" w:color="auto"/>
            <w:left w:val="none" w:sz="0" w:space="0" w:color="auto"/>
            <w:bottom w:val="none" w:sz="0" w:space="0" w:color="auto"/>
            <w:right w:val="none" w:sz="0" w:space="0" w:color="auto"/>
          </w:divBdr>
        </w:div>
        <w:div w:id="303127528">
          <w:marLeft w:val="0"/>
          <w:marRight w:val="0"/>
          <w:marTop w:val="0"/>
          <w:marBottom w:val="0"/>
          <w:divBdr>
            <w:top w:val="none" w:sz="0" w:space="0" w:color="auto"/>
            <w:left w:val="none" w:sz="0" w:space="0" w:color="auto"/>
            <w:bottom w:val="none" w:sz="0" w:space="0" w:color="auto"/>
            <w:right w:val="none" w:sz="0" w:space="0" w:color="auto"/>
          </w:divBdr>
        </w:div>
        <w:div w:id="1990405821">
          <w:marLeft w:val="0"/>
          <w:marRight w:val="0"/>
          <w:marTop w:val="0"/>
          <w:marBottom w:val="0"/>
          <w:divBdr>
            <w:top w:val="none" w:sz="0" w:space="0" w:color="auto"/>
            <w:left w:val="none" w:sz="0" w:space="0" w:color="auto"/>
            <w:bottom w:val="none" w:sz="0" w:space="0" w:color="auto"/>
            <w:right w:val="none" w:sz="0" w:space="0" w:color="auto"/>
          </w:divBdr>
        </w:div>
      </w:divsChild>
    </w:div>
    <w:div w:id="536087200">
      <w:bodyDiv w:val="1"/>
      <w:marLeft w:val="0"/>
      <w:marRight w:val="0"/>
      <w:marTop w:val="0"/>
      <w:marBottom w:val="0"/>
      <w:divBdr>
        <w:top w:val="none" w:sz="0" w:space="0" w:color="auto"/>
        <w:left w:val="none" w:sz="0" w:space="0" w:color="auto"/>
        <w:bottom w:val="none" w:sz="0" w:space="0" w:color="auto"/>
        <w:right w:val="none" w:sz="0" w:space="0" w:color="auto"/>
      </w:divBdr>
    </w:div>
    <w:div w:id="678049190">
      <w:bodyDiv w:val="1"/>
      <w:marLeft w:val="0"/>
      <w:marRight w:val="0"/>
      <w:marTop w:val="0"/>
      <w:marBottom w:val="0"/>
      <w:divBdr>
        <w:top w:val="none" w:sz="0" w:space="0" w:color="auto"/>
        <w:left w:val="none" w:sz="0" w:space="0" w:color="auto"/>
        <w:bottom w:val="none" w:sz="0" w:space="0" w:color="auto"/>
        <w:right w:val="none" w:sz="0" w:space="0" w:color="auto"/>
      </w:divBdr>
      <w:divsChild>
        <w:div w:id="554512579">
          <w:marLeft w:val="0"/>
          <w:marRight w:val="0"/>
          <w:marTop w:val="0"/>
          <w:marBottom w:val="0"/>
          <w:divBdr>
            <w:top w:val="none" w:sz="0" w:space="0" w:color="auto"/>
            <w:left w:val="none" w:sz="0" w:space="0" w:color="auto"/>
            <w:bottom w:val="none" w:sz="0" w:space="0" w:color="auto"/>
            <w:right w:val="none" w:sz="0" w:space="0" w:color="auto"/>
          </w:divBdr>
        </w:div>
        <w:div w:id="781845092">
          <w:marLeft w:val="0"/>
          <w:marRight w:val="0"/>
          <w:marTop w:val="0"/>
          <w:marBottom w:val="0"/>
          <w:divBdr>
            <w:top w:val="none" w:sz="0" w:space="0" w:color="auto"/>
            <w:left w:val="none" w:sz="0" w:space="0" w:color="auto"/>
            <w:bottom w:val="none" w:sz="0" w:space="0" w:color="auto"/>
            <w:right w:val="none" w:sz="0" w:space="0" w:color="auto"/>
          </w:divBdr>
        </w:div>
        <w:div w:id="779573471">
          <w:marLeft w:val="0"/>
          <w:marRight w:val="0"/>
          <w:marTop w:val="0"/>
          <w:marBottom w:val="0"/>
          <w:divBdr>
            <w:top w:val="none" w:sz="0" w:space="0" w:color="auto"/>
            <w:left w:val="none" w:sz="0" w:space="0" w:color="auto"/>
            <w:bottom w:val="none" w:sz="0" w:space="0" w:color="auto"/>
            <w:right w:val="none" w:sz="0" w:space="0" w:color="auto"/>
          </w:divBdr>
        </w:div>
        <w:div w:id="69154509">
          <w:marLeft w:val="0"/>
          <w:marRight w:val="0"/>
          <w:marTop w:val="0"/>
          <w:marBottom w:val="0"/>
          <w:divBdr>
            <w:top w:val="none" w:sz="0" w:space="0" w:color="auto"/>
            <w:left w:val="none" w:sz="0" w:space="0" w:color="auto"/>
            <w:bottom w:val="none" w:sz="0" w:space="0" w:color="auto"/>
            <w:right w:val="none" w:sz="0" w:space="0" w:color="auto"/>
          </w:divBdr>
        </w:div>
        <w:div w:id="1732194339">
          <w:marLeft w:val="0"/>
          <w:marRight w:val="0"/>
          <w:marTop w:val="0"/>
          <w:marBottom w:val="0"/>
          <w:divBdr>
            <w:top w:val="none" w:sz="0" w:space="0" w:color="auto"/>
            <w:left w:val="none" w:sz="0" w:space="0" w:color="auto"/>
            <w:bottom w:val="none" w:sz="0" w:space="0" w:color="auto"/>
            <w:right w:val="none" w:sz="0" w:space="0" w:color="auto"/>
          </w:divBdr>
        </w:div>
        <w:div w:id="1323197949">
          <w:marLeft w:val="0"/>
          <w:marRight w:val="0"/>
          <w:marTop w:val="0"/>
          <w:marBottom w:val="0"/>
          <w:divBdr>
            <w:top w:val="none" w:sz="0" w:space="0" w:color="auto"/>
            <w:left w:val="none" w:sz="0" w:space="0" w:color="auto"/>
            <w:bottom w:val="none" w:sz="0" w:space="0" w:color="auto"/>
            <w:right w:val="none" w:sz="0" w:space="0" w:color="auto"/>
          </w:divBdr>
        </w:div>
        <w:div w:id="931282415">
          <w:marLeft w:val="0"/>
          <w:marRight w:val="0"/>
          <w:marTop w:val="0"/>
          <w:marBottom w:val="0"/>
          <w:divBdr>
            <w:top w:val="none" w:sz="0" w:space="0" w:color="auto"/>
            <w:left w:val="none" w:sz="0" w:space="0" w:color="auto"/>
            <w:bottom w:val="none" w:sz="0" w:space="0" w:color="auto"/>
            <w:right w:val="none" w:sz="0" w:space="0" w:color="auto"/>
          </w:divBdr>
        </w:div>
        <w:div w:id="98960273">
          <w:marLeft w:val="0"/>
          <w:marRight w:val="0"/>
          <w:marTop w:val="0"/>
          <w:marBottom w:val="0"/>
          <w:divBdr>
            <w:top w:val="none" w:sz="0" w:space="0" w:color="auto"/>
            <w:left w:val="none" w:sz="0" w:space="0" w:color="auto"/>
            <w:bottom w:val="none" w:sz="0" w:space="0" w:color="auto"/>
            <w:right w:val="none" w:sz="0" w:space="0" w:color="auto"/>
          </w:divBdr>
        </w:div>
        <w:div w:id="1753894371">
          <w:marLeft w:val="0"/>
          <w:marRight w:val="0"/>
          <w:marTop w:val="0"/>
          <w:marBottom w:val="0"/>
          <w:divBdr>
            <w:top w:val="none" w:sz="0" w:space="0" w:color="auto"/>
            <w:left w:val="none" w:sz="0" w:space="0" w:color="auto"/>
            <w:bottom w:val="none" w:sz="0" w:space="0" w:color="auto"/>
            <w:right w:val="none" w:sz="0" w:space="0" w:color="auto"/>
          </w:divBdr>
        </w:div>
        <w:div w:id="506989643">
          <w:marLeft w:val="0"/>
          <w:marRight w:val="0"/>
          <w:marTop w:val="0"/>
          <w:marBottom w:val="0"/>
          <w:divBdr>
            <w:top w:val="none" w:sz="0" w:space="0" w:color="auto"/>
            <w:left w:val="none" w:sz="0" w:space="0" w:color="auto"/>
            <w:bottom w:val="none" w:sz="0" w:space="0" w:color="auto"/>
            <w:right w:val="none" w:sz="0" w:space="0" w:color="auto"/>
          </w:divBdr>
        </w:div>
        <w:div w:id="658314482">
          <w:marLeft w:val="0"/>
          <w:marRight w:val="0"/>
          <w:marTop w:val="0"/>
          <w:marBottom w:val="0"/>
          <w:divBdr>
            <w:top w:val="none" w:sz="0" w:space="0" w:color="auto"/>
            <w:left w:val="none" w:sz="0" w:space="0" w:color="auto"/>
            <w:bottom w:val="none" w:sz="0" w:space="0" w:color="auto"/>
            <w:right w:val="none" w:sz="0" w:space="0" w:color="auto"/>
          </w:divBdr>
        </w:div>
        <w:div w:id="67002063">
          <w:marLeft w:val="0"/>
          <w:marRight w:val="0"/>
          <w:marTop w:val="0"/>
          <w:marBottom w:val="0"/>
          <w:divBdr>
            <w:top w:val="none" w:sz="0" w:space="0" w:color="auto"/>
            <w:left w:val="none" w:sz="0" w:space="0" w:color="auto"/>
            <w:bottom w:val="none" w:sz="0" w:space="0" w:color="auto"/>
            <w:right w:val="none" w:sz="0" w:space="0" w:color="auto"/>
          </w:divBdr>
        </w:div>
        <w:div w:id="1177354807">
          <w:marLeft w:val="0"/>
          <w:marRight w:val="0"/>
          <w:marTop w:val="0"/>
          <w:marBottom w:val="0"/>
          <w:divBdr>
            <w:top w:val="none" w:sz="0" w:space="0" w:color="auto"/>
            <w:left w:val="none" w:sz="0" w:space="0" w:color="auto"/>
            <w:bottom w:val="none" w:sz="0" w:space="0" w:color="auto"/>
            <w:right w:val="none" w:sz="0" w:space="0" w:color="auto"/>
          </w:divBdr>
        </w:div>
        <w:div w:id="165245416">
          <w:marLeft w:val="0"/>
          <w:marRight w:val="0"/>
          <w:marTop w:val="0"/>
          <w:marBottom w:val="0"/>
          <w:divBdr>
            <w:top w:val="none" w:sz="0" w:space="0" w:color="auto"/>
            <w:left w:val="none" w:sz="0" w:space="0" w:color="auto"/>
            <w:bottom w:val="none" w:sz="0" w:space="0" w:color="auto"/>
            <w:right w:val="none" w:sz="0" w:space="0" w:color="auto"/>
          </w:divBdr>
        </w:div>
        <w:div w:id="50930143">
          <w:marLeft w:val="0"/>
          <w:marRight w:val="0"/>
          <w:marTop w:val="0"/>
          <w:marBottom w:val="0"/>
          <w:divBdr>
            <w:top w:val="none" w:sz="0" w:space="0" w:color="auto"/>
            <w:left w:val="none" w:sz="0" w:space="0" w:color="auto"/>
            <w:bottom w:val="none" w:sz="0" w:space="0" w:color="auto"/>
            <w:right w:val="none" w:sz="0" w:space="0" w:color="auto"/>
          </w:divBdr>
        </w:div>
        <w:div w:id="2121366580">
          <w:marLeft w:val="0"/>
          <w:marRight w:val="0"/>
          <w:marTop w:val="0"/>
          <w:marBottom w:val="0"/>
          <w:divBdr>
            <w:top w:val="none" w:sz="0" w:space="0" w:color="auto"/>
            <w:left w:val="none" w:sz="0" w:space="0" w:color="auto"/>
            <w:bottom w:val="none" w:sz="0" w:space="0" w:color="auto"/>
            <w:right w:val="none" w:sz="0" w:space="0" w:color="auto"/>
          </w:divBdr>
        </w:div>
        <w:div w:id="212009713">
          <w:marLeft w:val="0"/>
          <w:marRight w:val="0"/>
          <w:marTop w:val="0"/>
          <w:marBottom w:val="0"/>
          <w:divBdr>
            <w:top w:val="none" w:sz="0" w:space="0" w:color="auto"/>
            <w:left w:val="none" w:sz="0" w:space="0" w:color="auto"/>
            <w:bottom w:val="none" w:sz="0" w:space="0" w:color="auto"/>
            <w:right w:val="none" w:sz="0" w:space="0" w:color="auto"/>
          </w:divBdr>
        </w:div>
        <w:div w:id="1781756291">
          <w:marLeft w:val="0"/>
          <w:marRight w:val="0"/>
          <w:marTop w:val="0"/>
          <w:marBottom w:val="0"/>
          <w:divBdr>
            <w:top w:val="none" w:sz="0" w:space="0" w:color="auto"/>
            <w:left w:val="none" w:sz="0" w:space="0" w:color="auto"/>
            <w:bottom w:val="none" w:sz="0" w:space="0" w:color="auto"/>
            <w:right w:val="none" w:sz="0" w:space="0" w:color="auto"/>
          </w:divBdr>
        </w:div>
        <w:div w:id="1362392674">
          <w:marLeft w:val="0"/>
          <w:marRight w:val="0"/>
          <w:marTop w:val="0"/>
          <w:marBottom w:val="0"/>
          <w:divBdr>
            <w:top w:val="none" w:sz="0" w:space="0" w:color="auto"/>
            <w:left w:val="none" w:sz="0" w:space="0" w:color="auto"/>
            <w:bottom w:val="none" w:sz="0" w:space="0" w:color="auto"/>
            <w:right w:val="none" w:sz="0" w:space="0" w:color="auto"/>
          </w:divBdr>
        </w:div>
        <w:div w:id="676690354">
          <w:marLeft w:val="0"/>
          <w:marRight w:val="0"/>
          <w:marTop w:val="0"/>
          <w:marBottom w:val="0"/>
          <w:divBdr>
            <w:top w:val="none" w:sz="0" w:space="0" w:color="auto"/>
            <w:left w:val="none" w:sz="0" w:space="0" w:color="auto"/>
            <w:bottom w:val="none" w:sz="0" w:space="0" w:color="auto"/>
            <w:right w:val="none" w:sz="0" w:space="0" w:color="auto"/>
          </w:divBdr>
        </w:div>
        <w:div w:id="1411660184">
          <w:marLeft w:val="0"/>
          <w:marRight w:val="0"/>
          <w:marTop w:val="0"/>
          <w:marBottom w:val="0"/>
          <w:divBdr>
            <w:top w:val="none" w:sz="0" w:space="0" w:color="auto"/>
            <w:left w:val="none" w:sz="0" w:space="0" w:color="auto"/>
            <w:bottom w:val="none" w:sz="0" w:space="0" w:color="auto"/>
            <w:right w:val="none" w:sz="0" w:space="0" w:color="auto"/>
          </w:divBdr>
        </w:div>
        <w:div w:id="93792296">
          <w:marLeft w:val="0"/>
          <w:marRight w:val="0"/>
          <w:marTop w:val="0"/>
          <w:marBottom w:val="0"/>
          <w:divBdr>
            <w:top w:val="none" w:sz="0" w:space="0" w:color="auto"/>
            <w:left w:val="none" w:sz="0" w:space="0" w:color="auto"/>
            <w:bottom w:val="none" w:sz="0" w:space="0" w:color="auto"/>
            <w:right w:val="none" w:sz="0" w:space="0" w:color="auto"/>
          </w:divBdr>
        </w:div>
        <w:div w:id="477578380">
          <w:marLeft w:val="0"/>
          <w:marRight w:val="0"/>
          <w:marTop w:val="0"/>
          <w:marBottom w:val="0"/>
          <w:divBdr>
            <w:top w:val="none" w:sz="0" w:space="0" w:color="auto"/>
            <w:left w:val="none" w:sz="0" w:space="0" w:color="auto"/>
            <w:bottom w:val="none" w:sz="0" w:space="0" w:color="auto"/>
            <w:right w:val="none" w:sz="0" w:space="0" w:color="auto"/>
          </w:divBdr>
        </w:div>
        <w:div w:id="1388068274">
          <w:marLeft w:val="0"/>
          <w:marRight w:val="0"/>
          <w:marTop w:val="0"/>
          <w:marBottom w:val="0"/>
          <w:divBdr>
            <w:top w:val="none" w:sz="0" w:space="0" w:color="auto"/>
            <w:left w:val="none" w:sz="0" w:space="0" w:color="auto"/>
            <w:bottom w:val="none" w:sz="0" w:space="0" w:color="auto"/>
            <w:right w:val="none" w:sz="0" w:space="0" w:color="auto"/>
          </w:divBdr>
        </w:div>
        <w:div w:id="1710298283">
          <w:marLeft w:val="0"/>
          <w:marRight w:val="0"/>
          <w:marTop w:val="0"/>
          <w:marBottom w:val="0"/>
          <w:divBdr>
            <w:top w:val="none" w:sz="0" w:space="0" w:color="auto"/>
            <w:left w:val="none" w:sz="0" w:space="0" w:color="auto"/>
            <w:bottom w:val="none" w:sz="0" w:space="0" w:color="auto"/>
            <w:right w:val="none" w:sz="0" w:space="0" w:color="auto"/>
          </w:divBdr>
        </w:div>
        <w:div w:id="2033996336">
          <w:marLeft w:val="0"/>
          <w:marRight w:val="0"/>
          <w:marTop w:val="0"/>
          <w:marBottom w:val="0"/>
          <w:divBdr>
            <w:top w:val="none" w:sz="0" w:space="0" w:color="auto"/>
            <w:left w:val="none" w:sz="0" w:space="0" w:color="auto"/>
            <w:bottom w:val="none" w:sz="0" w:space="0" w:color="auto"/>
            <w:right w:val="none" w:sz="0" w:space="0" w:color="auto"/>
          </w:divBdr>
        </w:div>
        <w:div w:id="168835888">
          <w:marLeft w:val="0"/>
          <w:marRight w:val="0"/>
          <w:marTop w:val="0"/>
          <w:marBottom w:val="0"/>
          <w:divBdr>
            <w:top w:val="none" w:sz="0" w:space="0" w:color="auto"/>
            <w:left w:val="none" w:sz="0" w:space="0" w:color="auto"/>
            <w:bottom w:val="none" w:sz="0" w:space="0" w:color="auto"/>
            <w:right w:val="none" w:sz="0" w:space="0" w:color="auto"/>
          </w:divBdr>
        </w:div>
        <w:div w:id="1100687766">
          <w:marLeft w:val="0"/>
          <w:marRight w:val="0"/>
          <w:marTop w:val="0"/>
          <w:marBottom w:val="0"/>
          <w:divBdr>
            <w:top w:val="none" w:sz="0" w:space="0" w:color="auto"/>
            <w:left w:val="none" w:sz="0" w:space="0" w:color="auto"/>
            <w:bottom w:val="none" w:sz="0" w:space="0" w:color="auto"/>
            <w:right w:val="none" w:sz="0" w:space="0" w:color="auto"/>
          </w:divBdr>
        </w:div>
        <w:div w:id="49696435">
          <w:marLeft w:val="0"/>
          <w:marRight w:val="0"/>
          <w:marTop w:val="0"/>
          <w:marBottom w:val="0"/>
          <w:divBdr>
            <w:top w:val="none" w:sz="0" w:space="0" w:color="auto"/>
            <w:left w:val="none" w:sz="0" w:space="0" w:color="auto"/>
            <w:bottom w:val="none" w:sz="0" w:space="0" w:color="auto"/>
            <w:right w:val="none" w:sz="0" w:space="0" w:color="auto"/>
          </w:divBdr>
        </w:div>
        <w:div w:id="1509321727">
          <w:marLeft w:val="0"/>
          <w:marRight w:val="0"/>
          <w:marTop w:val="0"/>
          <w:marBottom w:val="0"/>
          <w:divBdr>
            <w:top w:val="none" w:sz="0" w:space="0" w:color="auto"/>
            <w:left w:val="none" w:sz="0" w:space="0" w:color="auto"/>
            <w:bottom w:val="none" w:sz="0" w:space="0" w:color="auto"/>
            <w:right w:val="none" w:sz="0" w:space="0" w:color="auto"/>
          </w:divBdr>
        </w:div>
        <w:div w:id="1332443397">
          <w:marLeft w:val="0"/>
          <w:marRight w:val="0"/>
          <w:marTop w:val="0"/>
          <w:marBottom w:val="0"/>
          <w:divBdr>
            <w:top w:val="none" w:sz="0" w:space="0" w:color="auto"/>
            <w:left w:val="none" w:sz="0" w:space="0" w:color="auto"/>
            <w:bottom w:val="none" w:sz="0" w:space="0" w:color="auto"/>
            <w:right w:val="none" w:sz="0" w:space="0" w:color="auto"/>
          </w:divBdr>
        </w:div>
        <w:div w:id="1371221320">
          <w:marLeft w:val="0"/>
          <w:marRight w:val="0"/>
          <w:marTop w:val="0"/>
          <w:marBottom w:val="0"/>
          <w:divBdr>
            <w:top w:val="none" w:sz="0" w:space="0" w:color="auto"/>
            <w:left w:val="none" w:sz="0" w:space="0" w:color="auto"/>
            <w:bottom w:val="none" w:sz="0" w:space="0" w:color="auto"/>
            <w:right w:val="none" w:sz="0" w:space="0" w:color="auto"/>
          </w:divBdr>
        </w:div>
        <w:div w:id="1063332163">
          <w:marLeft w:val="0"/>
          <w:marRight w:val="0"/>
          <w:marTop w:val="0"/>
          <w:marBottom w:val="0"/>
          <w:divBdr>
            <w:top w:val="none" w:sz="0" w:space="0" w:color="auto"/>
            <w:left w:val="none" w:sz="0" w:space="0" w:color="auto"/>
            <w:bottom w:val="none" w:sz="0" w:space="0" w:color="auto"/>
            <w:right w:val="none" w:sz="0" w:space="0" w:color="auto"/>
          </w:divBdr>
        </w:div>
        <w:div w:id="116918192">
          <w:marLeft w:val="0"/>
          <w:marRight w:val="0"/>
          <w:marTop w:val="0"/>
          <w:marBottom w:val="0"/>
          <w:divBdr>
            <w:top w:val="none" w:sz="0" w:space="0" w:color="auto"/>
            <w:left w:val="none" w:sz="0" w:space="0" w:color="auto"/>
            <w:bottom w:val="none" w:sz="0" w:space="0" w:color="auto"/>
            <w:right w:val="none" w:sz="0" w:space="0" w:color="auto"/>
          </w:divBdr>
        </w:div>
        <w:div w:id="123282526">
          <w:marLeft w:val="0"/>
          <w:marRight w:val="0"/>
          <w:marTop w:val="0"/>
          <w:marBottom w:val="0"/>
          <w:divBdr>
            <w:top w:val="none" w:sz="0" w:space="0" w:color="auto"/>
            <w:left w:val="none" w:sz="0" w:space="0" w:color="auto"/>
            <w:bottom w:val="none" w:sz="0" w:space="0" w:color="auto"/>
            <w:right w:val="none" w:sz="0" w:space="0" w:color="auto"/>
          </w:divBdr>
        </w:div>
        <w:div w:id="705716578">
          <w:marLeft w:val="0"/>
          <w:marRight w:val="0"/>
          <w:marTop w:val="0"/>
          <w:marBottom w:val="0"/>
          <w:divBdr>
            <w:top w:val="none" w:sz="0" w:space="0" w:color="auto"/>
            <w:left w:val="none" w:sz="0" w:space="0" w:color="auto"/>
            <w:bottom w:val="none" w:sz="0" w:space="0" w:color="auto"/>
            <w:right w:val="none" w:sz="0" w:space="0" w:color="auto"/>
          </w:divBdr>
        </w:div>
        <w:div w:id="517231670">
          <w:marLeft w:val="0"/>
          <w:marRight w:val="0"/>
          <w:marTop w:val="0"/>
          <w:marBottom w:val="0"/>
          <w:divBdr>
            <w:top w:val="none" w:sz="0" w:space="0" w:color="auto"/>
            <w:left w:val="none" w:sz="0" w:space="0" w:color="auto"/>
            <w:bottom w:val="none" w:sz="0" w:space="0" w:color="auto"/>
            <w:right w:val="none" w:sz="0" w:space="0" w:color="auto"/>
          </w:divBdr>
        </w:div>
        <w:div w:id="1091703673">
          <w:marLeft w:val="0"/>
          <w:marRight w:val="0"/>
          <w:marTop w:val="0"/>
          <w:marBottom w:val="0"/>
          <w:divBdr>
            <w:top w:val="none" w:sz="0" w:space="0" w:color="auto"/>
            <w:left w:val="none" w:sz="0" w:space="0" w:color="auto"/>
            <w:bottom w:val="none" w:sz="0" w:space="0" w:color="auto"/>
            <w:right w:val="none" w:sz="0" w:space="0" w:color="auto"/>
          </w:divBdr>
        </w:div>
        <w:div w:id="490147380">
          <w:marLeft w:val="0"/>
          <w:marRight w:val="0"/>
          <w:marTop w:val="0"/>
          <w:marBottom w:val="0"/>
          <w:divBdr>
            <w:top w:val="none" w:sz="0" w:space="0" w:color="auto"/>
            <w:left w:val="none" w:sz="0" w:space="0" w:color="auto"/>
            <w:bottom w:val="none" w:sz="0" w:space="0" w:color="auto"/>
            <w:right w:val="none" w:sz="0" w:space="0" w:color="auto"/>
          </w:divBdr>
        </w:div>
        <w:div w:id="1600798105">
          <w:marLeft w:val="0"/>
          <w:marRight w:val="0"/>
          <w:marTop w:val="0"/>
          <w:marBottom w:val="0"/>
          <w:divBdr>
            <w:top w:val="none" w:sz="0" w:space="0" w:color="auto"/>
            <w:left w:val="none" w:sz="0" w:space="0" w:color="auto"/>
            <w:bottom w:val="none" w:sz="0" w:space="0" w:color="auto"/>
            <w:right w:val="none" w:sz="0" w:space="0" w:color="auto"/>
          </w:divBdr>
        </w:div>
        <w:div w:id="630285211">
          <w:marLeft w:val="0"/>
          <w:marRight w:val="0"/>
          <w:marTop w:val="0"/>
          <w:marBottom w:val="0"/>
          <w:divBdr>
            <w:top w:val="none" w:sz="0" w:space="0" w:color="auto"/>
            <w:left w:val="none" w:sz="0" w:space="0" w:color="auto"/>
            <w:bottom w:val="none" w:sz="0" w:space="0" w:color="auto"/>
            <w:right w:val="none" w:sz="0" w:space="0" w:color="auto"/>
          </w:divBdr>
        </w:div>
        <w:div w:id="1627348438">
          <w:marLeft w:val="0"/>
          <w:marRight w:val="0"/>
          <w:marTop w:val="0"/>
          <w:marBottom w:val="0"/>
          <w:divBdr>
            <w:top w:val="none" w:sz="0" w:space="0" w:color="auto"/>
            <w:left w:val="none" w:sz="0" w:space="0" w:color="auto"/>
            <w:bottom w:val="none" w:sz="0" w:space="0" w:color="auto"/>
            <w:right w:val="none" w:sz="0" w:space="0" w:color="auto"/>
          </w:divBdr>
        </w:div>
        <w:div w:id="194469555">
          <w:marLeft w:val="0"/>
          <w:marRight w:val="0"/>
          <w:marTop w:val="0"/>
          <w:marBottom w:val="0"/>
          <w:divBdr>
            <w:top w:val="none" w:sz="0" w:space="0" w:color="auto"/>
            <w:left w:val="none" w:sz="0" w:space="0" w:color="auto"/>
            <w:bottom w:val="none" w:sz="0" w:space="0" w:color="auto"/>
            <w:right w:val="none" w:sz="0" w:space="0" w:color="auto"/>
          </w:divBdr>
        </w:div>
        <w:div w:id="384255968">
          <w:marLeft w:val="0"/>
          <w:marRight w:val="0"/>
          <w:marTop w:val="0"/>
          <w:marBottom w:val="0"/>
          <w:divBdr>
            <w:top w:val="none" w:sz="0" w:space="0" w:color="auto"/>
            <w:left w:val="none" w:sz="0" w:space="0" w:color="auto"/>
            <w:bottom w:val="none" w:sz="0" w:space="0" w:color="auto"/>
            <w:right w:val="none" w:sz="0" w:space="0" w:color="auto"/>
          </w:divBdr>
        </w:div>
        <w:div w:id="1895853279">
          <w:marLeft w:val="0"/>
          <w:marRight w:val="0"/>
          <w:marTop w:val="0"/>
          <w:marBottom w:val="0"/>
          <w:divBdr>
            <w:top w:val="none" w:sz="0" w:space="0" w:color="auto"/>
            <w:left w:val="none" w:sz="0" w:space="0" w:color="auto"/>
            <w:bottom w:val="none" w:sz="0" w:space="0" w:color="auto"/>
            <w:right w:val="none" w:sz="0" w:space="0" w:color="auto"/>
          </w:divBdr>
        </w:div>
        <w:div w:id="1368216251">
          <w:marLeft w:val="0"/>
          <w:marRight w:val="0"/>
          <w:marTop w:val="0"/>
          <w:marBottom w:val="0"/>
          <w:divBdr>
            <w:top w:val="none" w:sz="0" w:space="0" w:color="auto"/>
            <w:left w:val="none" w:sz="0" w:space="0" w:color="auto"/>
            <w:bottom w:val="none" w:sz="0" w:space="0" w:color="auto"/>
            <w:right w:val="none" w:sz="0" w:space="0" w:color="auto"/>
          </w:divBdr>
        </w:div>
        <w:div w:id="2069303940">
          <w:marLeft w:val="0"/>
          <w:marRight w:val="0"/>
          <w:marTop w:val="0"/>
          <w:marBottom w:val="0"/>
          <w:divBdr>
            <w:top w:val="none" w:sz="0" w:space="0" w:color="auto"/>
            <w:left w:val="none" w:sz="0" w:space="0" w:color="auto"/>
            <w:bottom w:val="none" w:sz="0" w:space="0" w:color="auto"/>
            <w:right w:val="none" w:sz="0" w:space="0" w:color="auto"/>
          </w:divBdr>
        </w:div>
        <w:div w:id="1453790593">
          <w:marLeft w:val="0"/>
          <w:marRight w:val="0"/>
          <w:marTop w:val="0"/>
          <w:marBottom w:val="0"/>
          <w:divBdr>
            <w:top w:val="none" w:sz="0" w:space="0" w:color="auto"/>
            <w:left w:val="none" w:sz="0" w:space="0" w:color="auto"/>
            <w:bottom w:val="none" w:sz="0" w:space="0" w:color="auto"/>
            <w:right w:val="none" w:sz="0" w:space="0" w:color="auto"/>
          </w:divBdr>
        </w:div>
        <w:div w:id="2005351738">
          <w:marLeft w:val="0"/>
          <w:marRight w:val="0"/>
          <w:marTop w:val="0"/>
          <w:marBottom w:val="0"/>
          <w:divBdr>
            <w:top w:val="none" w:sz="0" w:space="0" w:color="auto"/>
            <w:left w:val="none" w:sz="0" w:space="0" w:color="auto"/>
            <w:bottom w:val="none" w:sz="0" w:space="0" w:color="auto"/>
            <w:right w:val="none" w:sz="0" w:space="0" w:color="auto"/>
          </w:divBdr>
        </w:div>
        <w:div w:id="1720935457">
          <w:marLeft w:val="0"/>
          <w:marRight w:val="0"/>
          <w:marTop w:val="0"/>
          <w:marBottom w:val="0"/>
          <w:divBdr>
            <w:top w:val="none" w:sz="0" w:space="0" w:color="auto"/>
            <w:left w:val="none" w:sz="0" w:space="0" w:color="auto"/>
            <w:bottom w:val="none" w:sz="0" w:space="0" w:color="auto"/>
            <w:right w:val="none" w:sz="0" w:space="0" w:color="auto"/>
          </w:divBdr>
        </w:div>
        <w:div w:id="1881824731">
          <w:marLeft w:val="0"/>
          <w:marRight w:val="0"/>
          <w:marTop w:val="0"/>
          <w:marBottom w:val="0"/>
          <w:divBdr>
            <w:top w:val="none" w:sz="0" w:space="0" w:color="auto"/>
            <w:left w:val="none" w:sz="0" w:space="0" w:color="auto"/>
            <w:bottom w:val="none" w:sz="0" w:space="0" w:color="auto"/>
            <w:right w:val="none" w:sz="0" w:space="0" w:color="auto"/>
          </w:divBdr>
        </w:div>
        <w:div w:id="1279067884">
          <w:marLeft w:val="0"/>
          <w:marRight w:val="0"/>
          <w:marTop w:val="0"/>
          <w:marBottom w:val="0"/>
          <w:divBdr>
            <w:top w:val="none" w:sz="0" w:space="0" w:color="auto"/>
            <w:left w:val="none" w:sz="0" w:space="0" w:color="auto"/>
            <w:bottom w:val="none" w:sz="0" w:space="0" w:color="auto"/>
            <w:right w:val="none" w:sz="0" w:space="0" w:color="auto"/>
          </w:divBdr>
        </w:div>
        <w:div w:id="622032215">
          <w:marLeft w:val="0"/>
          <w:marRight w:val="0"/>
          <w:marTop w:val="0"/>
          <w:marBottom w:val="0"/>
          <w:divBdr>
            <w:top w:val="none" w:sz="0" w:space="0" w:color="auto"/>
            <w:left w:val="none" w:sz="0" w:space="0" w:color="auto"/>
            <w:bottom w:val="none" w:sz="0" w:space="0" w:color="auto"/>
            <w:right w:val="none" w:sz="0" w:space="0" w:color="auto"/>
          </w:divBdr>
        </w:div>
        <w:div w:id="1025256255">
          <w:marLeft w:val="0"/>
          <w:marRight w:val="0"/>
          <w:marTop w:val="0"/>
          <w:marBottom w:val="0"/>
          <w:divBdr>
            <w:top w:val="none" w:sz="0" w:space="0" w:color="auto"/>
            <w:left w:val="none" w:sz="0" w:space="0" w:color="auto"/>
            <w:bottom w:val="none" w:sz="0" w:space="0" w:color="auto"/>
            <w:right w:val="none" w:sz="0" w:space="0" w:color="auto"/>
          </w:divBdr>
        </w:div>
        <w:div w:id="624896843">
          <w:marLeft w:val="0"/>
          <w:marRight w:val="0"/>
          <w:marTop w:val="0"/>
          <w:marBottom w:val="0"/>
          <w:divBdr>
            <w:top w:val="none" w:sz="0" w:space="0" w:color="auto"/>
            <w:left w:val="none" w:sz="0" w:space="0" w:color="auto"/>
            <w:bottom w:val="none" w:sz="0" w:space="0" w:color="auto"/>
            <w:right w:val="none" w:sz="0" w:space="0" w:color="auto"/>
          </w:divBdr>
        </w:div>
        <w:div w:id="1954745063">
          <w:marLeft w:val="0"/>
          <w:marRight w:val="0"/>
          <w:marTop w:val="0"/>
          <w:marBottom w:val="0"/>
          <w:divBdr>
            <w:top w:val="none" w:sz="0" w:space="0" w:color="auto"/>
            <w:left w:val="none" w:sz="0" w:space="0" w:color="auto"/>
            <w:bottom w:val="none" w:sz="0" w:space="0" w:color="auto"/>
            <w:right w:val="none" w:sz="0" w:space="0" w:color="auto"/>
          </w:divBdr>
        </w:div>
        <w:div w:id="1346710128">
          <w:marLeft w:val="0"/>
          <w:marRight w:val="0"/>
          <w:marTop w:val="0"/>
          <w:marBottom w:val="0"/>
          <w:divBdr>
            <w:top w:val="none" w:sz="0" w:space="0" w:color="auto"/>
            <w:left w:val="none" w:sz="0" w:space="0" w:color="auto"/>
            <w:bottom w:val="none" w:sz="0" w:space="0" w:color="auto"/>
            <w:right w:val="none" w:sz="0" w:space="0" w:color="auto"/>
          </w:divBdr>
        </w:div>
        <w:div w:id="826169549">
          <w:marLeft w:val="0"/>
          <w:marRight w:val="0"/>
          <w:marTop w:val="0"/>
          <w:marBottom w:val="0"/>
          <w:divBdr>
            <w:top w:val="none" w:sz="0" w:space="0" w:color="auto"/>
            <w:left w:val="none" w:sz="0" w:space="0" w:color="auto"/>
            <w:bottom w:val="none" w:sz="0" w:space="0" w:color="auto"/>
            <w:right w:val="none" w:sz="0" w:space="0" w:color="auto"/>
          </w:divBdr>
        </w:div>
        <w:div w:id="1644656314">
          <w:marLeft w:val="0"/>
          <w:marRight w:val="0"/>
          <w:marTop w:val="0"/>
          <w:marBottom w:val="0"/>
          <w:divBdr>
            <w:top w:val="none" w:sz="0" w:space="0" w:color="auto"/>
            <w:left w:val="none" w:sz="0" w:space="0" w:color="auto"/>
            <w:bottom w:val="none" w:sz="0" w:space="0" w:color="auto"/>
            <w:right w:val="none" w:sz="0" w:space="0" w:color="auto"/>
          </w:divBdr>
        </w:div>
        <w:div w:id="1656256915">
          <w:marLeft w:val="0"/>
          <w:marRight w:val="0"/>
          <w:marTop w:val="0"/>
          <w:marBottom w:val="0"/>
          <w:divBdr>
            <w:top w:val="none" w:sz="0" w:space="0" w:color="auto"/>
            <w:left w:val="none" w:sz="0" w:space="0" w:color="auto"/>
            <w:bottom w:val="none" w:sz="0" w:space="0" w:color="auto"/>
            <w:right w:val="none" w:sz="0" w:space="0" w:color="auto"/>
          </w:divBdr>
        </w:div>
        <w:div w:id="992022813">
          <w:marLeft w:val="0"/>
          <w:marRight w:val="0"/>
          <w:marTop w:val="0"/>
          <w:marBottom w:val="0"/>
          <w:divBdr>
            <w:top w:val="none" w:sz="0" w:space="0" w:color="auto"/>
            <w:left w:val="none" w:sz="0" w:space="0" w:color="auto"/>
            <w:bottom w:val="none" w:sz="0" w:space="0" w:color="auto"/>
            <w:right w:val="none" w:sz="0" w:space="0" w:color="auto"/>
          </w:divBdr>
        </w:div>
        <w:div w:id="240717471">
          <w:marLeft w:val="0"/>
          <w:marRight w:val="0"/>
          <w:marTop w:val="0"/>
          <w:marBottom w:val="0"/>
          <w:divBdr>
            <w:top w:val="none" w:sz="0" w:space="0" w:color="auto"/>
            <w:left w:val="none" w:sz="0" w:space="0" w:color="auto"/>
            <w:bottom w:val="none" w:sz="0" w:space="0" w:color="auto"/>
            <w:right w:val="none" w:sz="0" w:space="0" w:color="auto"/>
          </w:divBdr>
        </w:div>
        <w:div w:id="135028888">
          <w:marLeft w:val="0"/>
          <w:marRight w:val="0"/>
          <w:marTop w:val="0"/>
          <w:marBottom w:val="0"/>
          <w:divBdr>
            <w:top w:val="none" w:sz="0" w:space="0" w:color="auto"/>
            <w:left w:val="none" w:sz="0" w:space="0" w:color="auto"/>
            <w:bottom w:val="none" w:sz="0" w:space="0" w:color="auto"/>
            <w:right w:val="none" w:sz="0" w:space="0" w:color="auto"/>
          </w:divBdr>
        </w:div>
        <w:div w:id="1491866843">
          <w:marLeft w:val="0"/>
          <w:marRight w:val="0"/>
          <w:marTop w:val="0"/>
          <w:marBottom w:val="0"/>
          <w:divBdr>
            <w:top w:val="none" w:sz="0" w:space="0" w:color="auto"/>
            <w:left w:val="none" w:sz="0" w:space="0" w:color="auto"/>
            <w:bottom w:val="none" w:sz="0" w:space="0" w:color="auto"/>
            <w:right w:val="none" w:sz="0" w:space="0" w:color="auto"/>
          </w:divBdr>
        </w:div>
        <w:div w:id="537661866">
          <w:marLeft w:val="0"/>
          <w:marRight w:val="0"/>
          <w:marTop w:val="0"/>
          <w:marBottom w:val="0"/>
          <w:divBdr>
            <w:top w:val="none" w:sz="0" w:space="0" w:color="auto"/>
            <w:left w:val="none" w:sz="0" w:space="0" w:color="auto"/>
            <w:bottom w:val="none" w:sz="0" w:space="0" w:color="auto"/>
            <w:right w:val="none" w:sz="0" w:space="0" w:color="auto"/>
          </w:divBdr>
        </w:div>
        <w:div w:id="941032594">
          <w:marLeft w:val="0"/>
          <w:marRight w:val="0"/>
          <w:marTop w:val="0"/>
          <w:marBottom w:val="0"/>
          <w:divBdr>
            <w:top w:val="none" w:sz="0" w:space="0" w:color="auto"/>
            <w:left w:val="none" w:sz="0" w:space="0" w:color="auto"/>
            <w:bottom w:val="none" w:sz="0" w:space="0" w:color="auto"/>
            <w:right w:val="none" w:sz="0" w:space="0" w:color="auto"/>
          </w:divBdr>
        </w:div>
        <w:div w:id="1630864498">
          <w:marLeft w:val="0"/>
          <w:marRight w:val="0"/>
          <w:marTop w:val="0"/>
          <w:marBottom w:val="0"/>
          <w:divBdr>
            <w:top w:val="none" w:sz="0" w:space="0" w:color="auto"/>
            <w:left w:val="none" w:sz="0" w:space="0" w:color="auto"/>
            <w:bottom w:val="none" w:sz="0" w:space="0" w:color="auto"/>
            <w:right w:val="none" w:sz="0" w:space="0" w:color="auto"/>
          </w:divBdr>
        </w:div>
        <w:div w:id="527639594">
          <w:marLeft w:val="0"/>
          <w:marRight w:val="0"/>
          <w:marTop w:val="0"/>
          <w:marBottom w:val="0"/>
          <w:divBdr>
            <w:top w:val="none" w:sz="0" w:space="0" w:color="auto"/>
            <w:left w:val="none" w:sz="0" w:space="0" w:color="auto"/>
            <w:bottom w:val="none" w:sz="0" w:space="0" w:color="auto"/>
            <w:right w:val="none" w:sz="0" w:space="0" w:color="auto"/>
          </w:divBdr>
        </w:div>
        <w:div w:id="2020307990">
          <w:marLeft w:val="0"/>
          <w:marRight w:val="0"/>
          <w:marTop w:val="0"/>
          <w:marBottom w:val="0"/>
          <w:divBdr>
            <w:top w:val="none" w:sz="0" w:space="0" w:color="auto"/>
            <w:left w:val="none" w:sz="0" w:space="0" w:color="auto"/>
            <w:bottom w:val="none" w:sz="0" w:space="0" w:color="auto"/>
            <w:right w:val="none" w:sz="0" w:space="0" w:color="auto"/>
          </w:divBdr>
        </w:div>
        <w:div w:id="727538595">
          <w:marLeft w:val="0"/>
          <w:marRight w:val="0"/>
          <w:marTop w:val="0"/>
          <w:marBottom w:val="0"/>
          <w:divBdr>
            <w:top w:val="none" w:sz="0" w:space="0" w:color="auto"/>
            <w:left w:val="none" w:sz="0" w:space="0" w:color="auto"/>
            <w:bottom w:val="none" w:sz="0" w:space="0" w:color="auto"/>
            <w:right w:val="none" w:sz="0" w:space="0" w:color="auto"/>
          </w:divBdr>
        </w:div>
        <w:div w:id="703941746">
          <w:marLeft w:val="0"/>
          <w:marRight w:val="0"/>
          <w:marTop w:val="0"/>
          <w:marBottom w:val="0"/>
          <w:divBdr>
            <w:top w:val="none" w:sz="0" w:space="0" w:color="auto"/>
            <w:left w:val="none" w:sz="0" w:space="0" w:color="auto"/>
            <w:bottom w:val="none" w:sz="0" w:space="0" w:color="auto"/>
            <w:right w:val="none" w:sz="0" w:space="0" w:color="auto"/>
          </w:divBdr>
        </w:div>
        <w:div w:id="1210655160">
          <w:marLeft w:val="0"/>
          <w:marRight w:val="0"/>
          <w:marTop w:val="0"/>
          <w:marBottom w:val="0"/>
          <w:divBdr>
            <w:top w:val="none" w:sz="0" w:space="0" w:color="auto"/>
            <w:left w:val="none" w:sz="0" w:space="0" w:color="auto"/>
            <w:bottom w:val="none" w:sz="0" w:space="0" w:color="auto"/>
            <w:right w:val="none" w:sz="0" w:space="0" w:color="auto"/>
          </w:divBdr>
        </w:div>
      </w:divsChild>
    </w:div>
    <w:div w:id="719204997">
      <w:bodyDiv w:val="1"/>
      <w:marLeft w:val="0"/>
      <w:marRight w:val="0"/>
      <w:marTop w:val="0"/>
      <w:marBottom w:val="0"/>
      <w:divBdr>
        <w:top w:val="none" w:sz="0" w:space="0" w:color="auto"/>
        <w:left w:val="none" w:sz="0" w:space="0" w:color="auto"/>
        <w:bottom w:val="none" w:sz="0" w:space="0" w:color="auto"/>
        <w:right w:val="none" w:sz="0" w:space="0" w:color="auto"/>
      </w:divBdr>
      <w:divsChild>
        <w:div w:id="139153151">
          <w:marLeft w:val="0"/>
          <w:marRight w:val="0"/>
          <w:marTop w:val="0"/>
          <w:marBottom w:val="0"/>
          <w:divBdr>
            <w:top w:val="none" w:sz="0" w:space="0" w:color="auto"/>
            <w:left w:val="none" w:sz="0" w:space="0" w:color="auto"/>
            <w:bottom w:val="none" w:sz="0" w:space="0" w:color="auto"/>
            <w:right w:val="none" w:sz="0" w:space="0" w:color="auto"/>
          </w:divBdr>
        </w:div>
        <w:div w:id="988052596">
          <w:marLeft w:val="0"/>
          <w:marRight w:val="0"/>
          <w:marTop w:val="0"/>
          <w:marBottom w:val="0"/>
          <w:divBdr>
            <w:top w:val="none" w:sz="0" w:space="0" w:color="auto"/>
            <w:left w:val="none" w:sz="0" w:space="0" w:color="auto"/>
            <w:bottom w:val="none" w:sz="0" w:space="0" w:color="auto"/>
            <w:right w:val="none" w:sz="0" w:space="0" w:color="auto"/>
          </w:divBdr>
        </w:div>
        <w:div w:id="298611053">
          <w:marLeft w:val="0"/>
          <w:marRight w:val="0"/>
          <w:marTop w:val="0"/>
          <w:marBottom w:val="0"/>
          <w:divBdr>
            <w:top w:val="none" w:sz="0" w:space="0" w:color="auto"/>
            <w:left w:val="none" w:sz="0" w:space="0" w:color="auto"/>
            <w:bottom w:val="none" w:sz="0" w:space="0" w:color="auto"/>
            <w:right w:val="none" w:sz="0" w:space="0" w:color="auto"/>
          </w:divBdr>
        </w:div>
        <w:div w:id="88432531">
          <w:marLeft w:val="0"/>
          <w:marRight w:val="0"/>
          <w:marTop w:val="0"/>
          <w:marBottom w:val="0"/>
          <w:divBdr>
            <w:top w:val="none" w:sz="0" w:space="0" w:color="auto"/>
            <w:left w:val="none" w:sz="0" w:space="0" w:color="auto"/>
            <w:bottom w:val="none" w:sz="0" w:space="0" w:color="auto"/>
            <w:right w:val="none" w:sz="0" w:space="0" w:color="auto"/>
          </w:divBdr>
        </w:div>
        <w:div w:id="654531663">
          <w:marLeft w:val="0"/>
          <w:marRight w:val="0"/>
          <w:marTop w:val="0"/>
          <w:marBottom w:val="0"/>
          <w:divBdr>
            <w:top w:val="none" w:sz="0" w:space="0" w:color="auto"/>
            <w:left w:val="none" w:sz="0" w:space="0" w:color="auto"/>
            <w:bottom w:val="none" w:sz="0" w:space="0" w:color="auto"/>
            <w:right w:val="none" w:sz="0" w:space="0" w:color="auto"/>
          </w:divBdr>
        </w:div>
        <w:div w:id="1723091877">
          <w:marLeft w:val="0"/>
          <w:marRight w:val="0"/>
          <w:marTop w:val="0"/>
          <w:marBottom w:val="0"/>
          <w:divBdr>
            <w:top w:val="none" w:sz="0" w:space="0" w:color="auto"/>
            <w:left w:val="none" w:sz="0" w:space="0" w:color="auto"/>
            <w:bottom w:val="none" w:sz="0" w:space="0" w:color="auto"/>
            <w:right w:val="none" w:sz="0" w:space="0" w:color="auto"/>
          </w:divBdr>
        </w:div>
        <w:div w:id="594633329">
          <w:marLeft w:val="0"/>
          <w:marRight w:val="0"/>
          <w:marTop w:val="0"/>
          <w:marBottom w:val="0"/>
          <w:divBdr>
            <w:top w:val="none" w:sz="0" w:space="0" w:color="auto"/>
            <w:left w:val="none" w:sz="0" w:space="0" w:color="auto"/>
            <w:bottom w:val="none" w:sz="0" w:space="0" w:color="auto"/>
            <w:right w:val="none" w:sz="0" w:space="0" w:color="auto"/>
          </w:divBdr>
        </w:div>
      </w:divsChild>
    </w:div>
    <w:div w:id="726025707">
      <w:bodyDiv w:val="1"/>
      <w:marLeft w:val="0"/>
      <w:marRight w:val="0"/>
      <w:marTop w:val="0"/>
      <w:marBottom w:val="0"/>
      <w:divBdr>
        <w:top w:val="none" w:sz="0" w:space="0" w:color="auto"/>
        <w:left w:val="none" w:sz="0" w:space="0" w:color="auto"/>
        <w:bottom w:val="none" w:sz="0" w:space="0" w:color="auto"/>
        <w:right w:val="none" w:sz="0" w:space="0" w:color="auto"/>
      </w:divBdr>
      <w:divsChild>
        <w:div w:id="1572081580">
          <w:marLeft w:val="0"/>
          <w:marRight w:val="0"/>
          <w:marTop w:val="0"/>
          <w:marBottom w:val="0"/>
          <w:divBdr>
            <w:top w:val="none" w:sz="0" w:space="0" w:color="auto"/>
            <w:left w:val="none" w:sz="0" w:space="0" w:color="auto"/>
            <w:bottom w:val="none" w:sz="0" w:space="0" w:color="auto"/>
            <w:right w:val="none" w:sz="0" w:space="0" w:color="auto"/>
          </w:divBdr>
        </w:div>
        <w:div w:id="1487284043">
          <w:marLeft w:val="0"/>
          <w:marRight w:val="0"/>
          <w:marTop w:val="0"/>
          <w:marBottom w:val="0"/>
          <w:divBdr>
            <w:top w:val="none" w:sz="0" w:space="0" w:color="auto"/>
            <w:left w:val="none" w:sz="0" w:space="0" w:color="auto"/>
            <w:bottom w:val="none" w:sz="0" w:space="0" w:color="auto"/>
            <w:right w:val="none" w:sz="0" w:space="0" w:color="auto"/>
          </w:divBdr>
        </w:div>
        <w:div w:id="9064208">
          <w:marLeft w:val="0"/>
          <w:marRight w:val="0"/>
          <w:marTop w:val="0"/>
          <w:marBottom w:val="0"/>
          <w:divBdr>
            <w:top w:val="none" w:sz="0" w:space="0" w:color="auto"/>
            <w:left w:val="none" w:sz="0" w:space="0" w:color="auto"/>
            <w:bottom w:val="none" w:sz="0" w:space="0" w:color="auto"/>
            <w:right w:val="none" w:sz="0" w:space="0" w:color="auto"/>
          </w:divBdr>
        </w:div>
      </w:divsChild>
    </w:div>
    <w:div w:id="740297796">
      <w:bodyDiv w:val="1"/>
      <w:marLeft w:val="0"/>
      <w:marRight w:val="0"/>
      <w:marTop w:val="0"/>
      <w:marBottom w:val="0"/>
      <w:divBdr>
        <w:top w:val="none" w:sz="0" w:space="0" w:color="auto"/>
        <w:left w:val="none" w:sz="0" w:space="0" w:color="auto"/>
        <w:bottom w:val="none" w:sz="0" w:space="0" w:color="auto"/>
        <w:right w:val="none" w:sz="0" w:space="0" w:color="auto"/>
      </w:divBdr>
    </w:div>
    <w:div w:id="788738466">
      <w:bodyDiv w:val="1"/>
      <w:marLeft w:val="0"/>
      <w:marRight w:val="0"/>
      <w:marTop w:val="0"/>
      <w:marBottom w:val="0"/>
      <w:divBdr>
        <w:top w:val="none" w:sz="0" w:space="0" w:color="auto"/>
        <w:left w:val="none" w:sz="0" w:space="0" w:color="auto"/>
        <w:bottom w:val="none" w:sz="0" w:space="0" w:color="auto"/>
        <w:right w:val="none" w:sz="0" w:space="0" w:color="auto"/>
      </w:divBdr>
      <w:divsChild>
        <w:div w:id="1054961308">
          <w:marLeft w:val="0"/>
          <w:marRight w:val="0"/>
          <w:marTop w:val="0"/>
          <w:marBottom w:val="0"/>
          <w:divBdr>
            <w:top w:val="none" w:sz="0" w:space="0" w:color="auto"/>
            <w:left w:val="none" w:sz="0" w:space="0" w:color="auto"/>
            <w:bottom w:val="none" w:sz="0" w:space="0" w:color="auto"/>
            <w:right w:val="none" w:sz="0" w:space="0" w:color="auto"/>
          </w:divBdr>
        </w:div>
        <w:div w:id="36470475">
          <w:marLeft w:val="0"/>
          <w:marRight w:val="0"/>
          <w:marTop w:val="0"/>
          <w:marBottom w:val="0"/>
          <w:divBdr>
            <w:top w:val="none" w:sz="0" w:space="0" w:color="auto"/>
            <w:left w:val="none" w:sz="0" w:space="0" w:color="auto"/>
            <w:bottom w:val="none" w:sz="0" w:space="0" w:color="auto"/>
            <w:right w:val="none" w:sz="0" w:space="0" w:color="auto"/>
          </w:divBdr>
        </w:div>
        <w:div w:id="1463814022">
          <w:marLeft w:val="0"/>
          <w:marRight w:val="0"/>
          <w:marTop w:val="0"/>
          <w:marBottom w:val="0"/>
          <w:divBdr>
            <w:top w:val="none" w:sz="0" w:space="0" w:color="auto"/>
            <w:left w:val="none" w:sz="0" w:space="0" w:color="auto"/>
            <w:bottom w:val="none" w:sz="0" w:space="0" w:color="auto"/>
            <w:right w:val="none" w:sz="0" w:space="0" w:color="auto"/>
          </w:divBdr>
        </w:div>
      </w:divsChild>
    </w:div>
    <w:div w:id="825318659">
      <w:bodyDiv w:val="1"/>
      <w:marLeft w:val="0"/>
      <w:marRight w:val="0"/>
      <w:marTop w:val="0"/>
      <w:marBottom w:val="0"/>
      <w:divBdr>
        <w:top w:val="none" w:sz="0" w:space="0" w:color="auto"/>
        <w:left w:val="none" w:sz="0" w:space="0" w:color="auto"/>
        <w:bottom w:val="none" w:sz="0" w:space="0" w:color="auto"/>
        <w:right w:val="none" w:sz="0" w:space="0" w:color="auto"/>
      </w:divBdr>
    </w:div>
    <w:div w:id="905143468">
      <w:bodyDiv w:val="1"/>
      <w:marLeft w:val="0"/>
      <w:marRight w:val="0"/>
      <w:marTop w:val="0"/>
      <w:marBottom w:val="0"/>
      <w:divBdr>
        <w:top w:val="none" w:sz="0" w:space="0" w:color="auto"/>
        <w:left w:val="none" w:sz="0" w:space="0" w:color="auto"/>
        <w:bottom w:val="none" w:sz="0" w:space="0" w:color="auto"/>
        <w:right w:val="none" w:sz="0" w:space="0" w:color="auto"/>
      </w:divBdr>
      <w:divsChild>
        <w:div w:id="1472673433">
          <w:marLeft w:val="0"/>
          <w:marRight w:val="0"/>
          <w:marTop w:val="0"/>
          <w:marBottom w:val="0"/>
          <w:divBdr>
            <w:top w:val="none" w:sz="0" w:space="0" w:color="auto"/>
            <w:left w:val="none" w:sz="0" w:space="0" w:color="auto"/>
            <w:bottom w:val="none" w:sz="0" w:space="0" w:color="auto"/>
            <w:right w:val="none" w:sz="0" w:space="0" w:color="auto"/>
          </w:divBdr>
        </w:div>
        <w:div w:id="387415440">
          <w:marLeft w:val="0"/>
          <w:marRight w:val="0"/>
          <w:marTop w:val="0"/>
          <w:marBottom w:val="0"/>
          <w:divBdr>
            <w:top w:val="none" w:sz="0" w:space="0" w:color="auto"/>
            <w:left w:val="none" w:sz="0" w:space="0" w:color="auto"/>
            <w:bottom w:val="none" w:sz="0" w:space="0" w:color="auto"/>
            <w:right w:val="none" w:sz="0" w:space="0" w:color="auto"/>
          </w:divBdr>
        </w:div>
      </w:divsChild>
    </w:div>
    <w:div w:id="1127510474">
      <w:bodyDiv w:val="1"/>
      <w:marLeft w:val="0"/>
      <w:marRight w:val="0"/>
      <w:marTop w:val="0"/>
      <w:marBottom w:val="0"/>
      <w:divBdr>
        <w:top w:val="none" w:sz="0" w:space="0" w:color="auto"/>
        <w:left w:val="none" w:sz="0" w:space="0" w:color="auto"/>
        <w:bottom w:val="none" w:sz="0" w:space="0" w:color="auto"/>
        <w:right w:val="none" w:sz="0" w:space="0" w:color="auto"/>
      </w:divBdr>
      <w:divsChild>
        <w:div w:id="414131889">
          <w:marLeft w:val="0"/>
          <w:marRight w:val="0"/>
          <w:marTop w:val="0"/>
          <w:marBottom w:val="0"/>
          <w:divBdr>
            <w:top w:val="none" w:sz="0" w:space="0" w:color="auto"/>
            <w:left w:val="none" w:sz="0" w:space="0" w:color="auto"/>
            <w:bottom w:val="none" w:sz="0" w:space="0" w:color="auto"/>
            <w:right w:val="none" w:sz="0" w:space="0" w:color="auto"/>
          </w:divBdr>
        </w:div>
        <w:div w:id="1999720970">
          <w:marLeft w:val="0"/>
          <w:marRight w:val="0"/>
          <w:marTop w:val="0"/>
          <w:marBottom w:val="0"/>
          <w:divBdr>
            <w:top w:val="none" w:sz="0" w:space="0" w:color="auto"/>
            <w:left w:val="none" w:sz="0" w:space="0" w:color="auto"/>
            <w:bottom w:val="none" w:sz="0" w:space="0" w:color="auto"/>
            <w:right w:val="none" w:sz="0" w:space="0" w:color="auto"/>
          </w:divBdr>
        </w:div>
        <w:div w:id="1552155436">
          <w:marLeft w:val="0"/>
          <w:marRight w:val="0"/>
          <w:marTop w:val="0"/>
          <w:marBottom w:val="0"/>
          <w:divBdr>
            <w:top w:val="none" w:sz="0" w:space="0" w:color="auto"/>
            <w:left w:val="none" w:sz="0" w:space="0" w:color="auto"/>
            <w:bottom w:val="none" w:sz="0" w:space="0" w:color="auto"/>
            <w:right w:val="none" w:sz="0" w:space="0" w:color="auto"/>
          </w:divBdr>
        </w:div>
      </w:divsChild>
    </w:div>
    <w:div w:id="1138693036">
      <w:bodyDiv w:val="1"/>
      <w:marLeft w:val="0"/>
      <w:marRight w:val="0"/>
      <w:marTop w:val="0"/>
      <w:marBottom w:val="0"/>
      <w:divBdr>
        <w:top w:val="none" w:sz="0" w:space="0" w:color="auto"/>
        <w:left w:val="none" w:sz="0" w:space="0" w:color="auto"/>
        <w:bottom w:val="none" w:sz="0" w:space="0" w:color="auto"/>
        <w:right w:val="none" w:sz="0" w:space="0" w:color="auto"/>
      </w:divBdr>
    </w:div>
    <w:div w:id="1147942886">
      <w:bodyDiv w:val="1"/>
      <w:marLeft w:val="0"/>
      <w:marRight w:val="0"/>
      <w:marTop w:val="0"/>
      <w:marBottom w:val="0"/>
      <w:divBdr>
        <w:top w:val="none" w:sz="0" w:space="0" w:color="auto"/>
        <w:left w:val="none" w:sz="0" w:space="0" w:color="auto"/>
        <w:bottom w:val="none" w:sz="0" w:space="0" w:color="auto"/>
        <w:right w:val="none" w:sz="0" w:space="0" w:color="auto"/>
      </w:divBdr>
    </w:div>
    <w:div w:id="1159464295">
      <w:bodyDiv w:val="1"/>
      <w:marLeft w:val="0"/>
      <w:marRight w:val="0"/>
      <w:marTop w:val="0"/>
      <w:marBottom w:val="0"/>
      <w:divBdr>
        <w:top w:val="none" w:sz="0" w:space="0" w:color="auto"/>
        <w:left w:val="none" w:sz="0" w:space="0" w:color="auto"/>
        <w:bottom w:val="none" w:sz="0" w:space="0" w:color="auto"/>
        <w:right w:val="none" w:sz="0" w:space="0" w:color="auto"/>
      </w:divBdr>
    </w:div>
    <w:div w:id="1179583270">
      <w:bodyDiv w:val="1"/>
      <w:marLeft w:val="0"/>
      <w:marRight w:val="0"/>
      <w:marTop w:val="0"/>
      <w:marBottom w:val="0"/>
      <w:divBdr>
        <w:top w:val="none" w:sz="0" w:space="0" w:color="auto"/>
        <w:left w:val="none" w:sz="0" w:space="0" w:color="auto"/>
        <w:bottom w:val="none" w:sz="0" w:space="0" w:color="auto"/>
        <w:right w:val="none" w:sz="0" w:space="0" w:color="auto"/>
      </w:divBdr>
    </w:div>
    <w:div w:id="1191993201">
      <w:bodyDiv w:val="1"/>
      <w:marLeft w:val="0"/>
      <w:marRight w:val="0"/>
      <w:marTop w:val="0"/>
      <w:marBottom w:val="0"/>
      <w:divBdr>
        <w:top w:val="none" w:sz="0" w:space="0" w:color="auto"/>
        <w:left w:val="none" w:sz="0" w:space="0" w:color="auto"/>
        <w:bottom w:val="none" w:sz="0" w:space="0" w:color="auto"/>
        <w:right w:val="none" w:sz="0" w:space="0" w:color="auto"/>
      </w:divBdr>
    </w:div>
    <w:div w:id="1198736221">
      <w:bodyDiv w:val="1"/>
      <w:marLeft w:val="0"/>
      <w:marRight w:val="0"/>
      <w:marTop w:val="0"/>
      <w:marBottom w:val="0"/>
      <w:divBdr>
        <w:top w:val="none" w:sz="0" w:space="0" w:color="auto"/>
        <w:left w:val="none" w:sz="0" w:space="0" w:color="auto"/>
        <w:bottom w:val="none" w:sz="0" w:space="0" w:color="auto"/>
        <w:right w:val="none" w:sz="0" w:space="0" w:color="auto"/>
      </w:divBdr>
      <w:divsChild>
        <w:div w:id="721514860">
          <w:marLeft w:val="0"/>
          <w:marRight w:val="0"/>
          <w:marTop w:val="0"/>
          <w:marBottom w:val="0"/>
          <w:divBdr>
            <w:top w:val="none" w:sz="0" w:space="0" w:color="auto"/>
            <w:left w:val="none" w:sz="0" w:space="0" w:color="auto"/>
            <w:bottom w:val="none" w:sz="0" w:space="0" w:color="auto"/>
            <w:right w:val="none" w:sz="0" w:space="0" w:color="auto"/>
          </w:divBdr>
        </w:div>
        <w:div w:id="1994948298">
          <w:marLeft w:val="0"/>
          <w:marRight w:val="0"/>
          <w:marTop w:val="0"/>
          <w:marBottom w:val="0"/>
          <w:divBdr>
            <w:top w:val="none" w:sz="0" w:space="0" w:color="auto"/>
            <w:left w:val="none" w:sz="0" w:space="0" w:color="auto"/>
            <w:bottom w:val="none" w:sz="0" w:space="0" w:color="auto"/>
            <w:right w:val="none" w:sz="0" w:space="0" w:color="auto"/>
          </w:divBdr>
        </w:div>
      </w:divsChild>
    </w:div>
    <w:div w:id="1232043169">
      <w:bodyDiv w:val="1"/>
      <w:marLeft w:val="0"/>
      <w:marRight w:val="0"/>
      <w:marTop w:val="0"/>
      <w:marBottom w:val="0"/>
      <w:divBdr>
        <w:top w:val="none" w:sz="0" w:space="0" w:color="auto"/>
        <w:left w:val="none" w:sz="0" w:space="0" w:color="auto"/>
        <w:bottom w:val="none" w:sz="0" w:space="0" w:color="auto"/>
        <w:right w:val="none" w:sz="0" w:space="0" w:color="auto"/>
      </w:divBdr>
    </w:div>
    <w:div w:id="1236624320">
      <w:bodyDiv w:val="1"/>
      <w:marLeft w:val="0"/>
      <w:marRight w:val="0"/>
      <w:marTop w:val="0"/>
      <w:marBottom w:val="0"/>
      <w:divBdr>
        <w:top w:val="none" w:sz="0" w:space="0" w:color="auto"/>
        <w:left w:val="none" w:sz="0" w:space="0" w:color="auto"/>
        <w:bottom w:val="none" w:sz="0" w:space="0" w:color="auto"/>
        <w:right w:val="none" w:sz="0" w:space="0" w:color="auto"/>
      </w:divBdr>
    </w:div>
    <w:div w:id="1244803996">
      <w:bodyDiv w:val="1"/>
      <w:marLeft w:val="0"/>
      <w:marRight w:val="0"/>
      <w:marTop w:val="0"/>
      <w:marBottom w:val="0"/>
      <w:divBdr>
        <w:top w:val="none" w:sz="0" w:space="0" w:color="auto"/>
        <w:left w:val="none" w:sz="0" w:space="0" w:color="auto"/>
        <w:bottom w:val="none" w:sz="0" w:space="0" w:color="auto"/>
        <w:right w:val="none" w:sz="0" w:space="0" w:color="auto"/>
      </w:divBdr>
    </w:div>
    <w:div w:id="1341540491">
      <w:bodyDiv w:val="1"/>
      <w:marLeft w:val="0"/>
      <w:marRight w:val="0"/>
      <w:marTop w:val="0"/>
      <w:marBottom w:val="0"/>
      <w:divBdr>
        <w:top w:val="none" w:sz="0" w:space="0" w:color="auto"/>
        <w:left w:val="none" w:sz="0" w:space="0" w:color="auto"/>
        <w:bottom w:val="none" w:sz="0" w:space="0" w:color="auto"/>
        <w:right w:val="none" w:sz="0" w:space="0" w:color="auto"/>
      </w:divBdr>
    </w:div>
    <w:div w:id="1350643438">
      <w:bodyDiv w:val="1"/>
      <w:marLeft w:val="0"/>
      <w:marRight w:val="0"/>
      <w:marTop w:val="0"/>
      <w:marBottom w:val="0"/>
      <w:divBdr>
        <w:top w:val="none" w:sz="0" w:space="0" w:color="auto"/>
        <w:left w:val="none" w:sz="0" w:space="0" w:color="auto"/>
        <w:bottom w:val="none" w:sz="0" w:space="0" w:color="auto"/>
        <w:right w:val="none" w:sz="0" w:space="0" w:color="auto"/>
      </w:divBdr>
    </w:div>
    <w:div w:id="1443917057">
      <w:bodyDiv w:val="1"/>
      <w:marLeft w:val="0"/>
      <w:marRight w:val="0"/>
      <w:marTop w:val="0"/>
      <w:marBottom w:val="0"/>
      <w:divBdr>
        <w:top w:val="none" w:sz="0" w:space="0" w:color="auto"/>
        <w:left w:val="none" w:sz="0" w:space="0" w:color="auto"/>
        <w:bottom w:val="none" w:sz="0" w:space="0" w:color="auto"/>
        <w:right w:val="none" w:sz="0" w:space="0" w:color="auto"/>
      </w:divBdr>
    </w:div>
    <w:div w:id="1453549330">
      <w:bodyDiv w:val="1"/>
      <w:marLeft w:val="0"/>
      <w:marRight w:val="0"/>
      <w:marTop w:val="0"/>
      <w:marBottom w:val="0"/>
      <w:divBdr>
        <w:top w:val="none" w:sz="0" w:space="0" w:color="auto"/>
        <w:left w:val="none" w:sz="0" w:space="0" w:color="auto"/>
        <w:bottom w:val="none" w:sz="0" w:space="0" w:color="auto"/>
        <w:right w:val="none" w:sz="0" w:space="0" w:color="auto"/>
      </w:divBdr>
    </w:div>
    <w:div w:id="1522359836">
      <w:bodyDiv w:val="1"/>
      <w:marLeft w:val="0"/>
      <w:marRight w:val="0"/>
      <w:marTop w:val="0"/>
      <w:marBottom w:val="0"/>
      <w:divBdr>
        <w:top w:val="none" w:sz="0" w:space="0" w:color="auto"/>
        <w:left w:val="none" w:sz="0" w:space="0" w:color="auto"/>
        <w:bottom w:val="none" w:sz="0" w:space="0" w:color="auto"/>
        <w:right w:val="none" w:sz="0" w:space="0" w:color="auto"/>
      </w:divBdr>
    </w:div>
    <w:div w:id="1556743017">
      <w:bodyDiv w:val="1"/>
      <w:marLeft w:val="0"/>
      <w:marRight w:val="0"/>
      <w:marTop w:val="0"/>
      <w:marBottom w:val="0"/>
      <w:divBdr>
        <w:top w:val="none" w:sz="0" w:space="0" w:color="auto"/>
        <w:left w:val="none" w:sz="0" w:space="0" w:color="auto"/>
        <w:bottom w:val="none" w:sz="0" w:space="0" w:color="auto"/>
        <w:right w:val="none" w:sz="0" w:space="0" w:color="auto"/>
      </w:divBdr>
    </w:div>
    <w:div w:id="1705592716">
      <w:bodyDiv w:val="1"/>
      <w:marLeft w:val="0"/>
      <w:marRight w:val="0"/>
      <w:marTop w:val="0"/>
      <w:marBottom w:val="0"/>
      <w:divBdr>
        <w:top w:val="none" w:sz="0" w:space="0" w:color="auto"/>
        <w:left w:val="none" w:sz="0" w:space="0" w:color="auto"/>
        <w:bottom w:val="none" w:sz="0" w:space="0" w:color="auto"/>
        <w:right w:val="none" w:sz="0" w:space="0" w:color="auto"/>
      </w:divBdr>
    </w:div>
    <w:div w:id="1773090745">
      <w:bodyDiv w:val="1"/>
      <w:marLeft w:val="0"/>
      <w:marRight w:val="0"/>
      <w:marTop w:val="0"/>
      <w:marBottom w:val="0"/>
      <w:divBdr>
        <w:top w:val="none" w:sz="0" w:space="0" w:color="auto"/>
        <w:left w:val="none" w:sz="0" w:space="0" w:color="auto"/>
        <w:bottom w:val="none" w:sz="0" w:space="0" w:color="auto"/>
        <w:right w:val="none" w:sz="0" w:space="0" w:color="auto"/>
      </w:divBdr>
      <w:divsChild>
        <w:div w:id="150752591">
          <w:marLeft w:val="0"/>
          <w:marRight w:val="0"/>
          <w:marTop w:val="0"/>
          <w:marBottom w:val="0"/>
          <w:divBdr>
            <w:top w:val="none" w:sz="0" w:space="0" w:color="auto"/>
            <w:left w:val="none" w:sz="0" w:space="0" w:color="auto"/>
            <w:bottom w:val="none" w:sz="0" w:space="0" w:color="auto"/>
            <w:right w:val="none" w:sz="0" w:space="0" w:color="auto"/>
          </w:divBdr>
        </w:div>
        <w:div w:id="1958441278">
          <w:marLeft w:val="0"/>
          <w:marRight w:val="0"/>
          <w:marTop w:val="0"/>
          <w:marBottom w:val="0"/>
          <w:divBdr>
            <w:top w:val="none" w:sz="0" w:space="0" w:color="auto"/>
            <w:left w:val="none" w:sz="0" w:space="0" w:color="auto"/>
            <w:bottom w:val="none" w:sz="0" w:space="0" w:color="auto"/>
            <w:right w:val="none" w:sz="0" w:space="0" w:color="auto"/>
          </w:divBdr>
        </w:div>
        <w:div w:id="147131387">
          <w:marLeft w:val="0"/>
          <w:marRight w:val="0"/>
          <w:marTop w:val="0"/>
          <w:marBottom w:val="0"/>
          <w:divBdr>
            <w:top w:val="none" w:sz="0" w:space="0" w:color="auto"/>
            <w:left w:val="none" w:sz="0" w:space="0" w:color="auto"/>
            <w:bottom w:val="none" w:sz="0" w:space="0" w:color="auto"/>
            <w:right w:val="none" w:sz="0" w:space="0" w:color="auto"/>
          </w:divBdr>
        </w:div>
        <w:div w:id="834299261">
          <w:marLeft w:val="0"/>
          <w:marRight w:val="0"/>
          <w:marTop w:val="0"/>
          <w:marBottom w:val="0"/>
          <w:divBdr>
            <w:top w:val="none" w:sz="0" w:space="0" w:color="auto"/>
            <w:left w:val="none" w:sz="0" w:space="0" w:color="auto"/>
            <w:bottom w:val="none" w:sz="0" w:space="0" w:color="auto"/>
            <w:right w:val="none" w:sz="0" w:space="0" w:color="auto"/>
          </w:divBdr>
        </w:div>
        <w:div w:id="477497212">
          <w:marLeft w:val="0"/>
          <w:marRight w:val="0"/>
          <w:marTop w:val="0"/>
          <w:marBottom w:val="0"/>
          <w:divBdr>
            <w:top w:val="none" w:sz="0" w:space="0" w:color="auto"/>
            <w:left w:val="none" w:sz="0" w:space="0" w:color="auto"/>
            <w:bottom w:val="none" w:sz="0" w:space="0" w:color="auto"/>
            <w:right w:val="none" w:sz="0" w:space="0" w:color="auto"/>
          </w:divBdr>
        </w:div>
        <w:div w:id="506749802">
          <w:marLeft w:val="0"/>
          <w:marRight w:val="0"/>
          <w:marTop w:val="0"/>
          <w:marBottom w:val="0"/>
          <w:divBdr>
            <w:top w:val="none" w:sz="0" w:space="0" w:color="auto"/>
            <w:left w:val="none" w:sz="0" w:space="0" w:color="auto"/>
            <w:bottom w:val="none" w:sz="0" w:space="0" w:color="auto"/>
            <w:right w:val="none" w:sz="0" w:space="0" w:color="auto"/>
          </w:divBdr>
        </w:div>
        <w:div w:id="1871262346">
          <w:marLeft w:val="0"/>
          <w:marRight w:val="0"/>
          <w:marTop w:val="0"/>
          <w:marBottom w:val="0"/>
          <w:divBdr>
            <w:top w:val="none" w:sz="0" w:space="0" w:color="auto"/>
            <w:left w:val="none" w:sz="0" w:space="0" w:color="auto"/>
            <w:bottom w:val="none" w:sz="0" w:space="0" w:color="auto"/>
            <w:right w:val="none" w:sz="0" w:space="0" w:color="auto"/>
          </w:divBdr>
        </w:div>
        <w:div w:id="33426235">
          <w:marLeft w:val="0"/>
          <w:marRight w:val="0"/>
          <w:marTop w:val="0"/>
          <w:marBottom w:val="0"/>
          <w:divBdr>
            <w:top w:val="none" w:sz="0" w:space="0" w:color="auto"/>
            <w:left w:val="none" w:sz="0" w:space="0" w:color="auto"/>
            <w:bottom w:val="none" w:sz="0" w:space="0" w:color="auto"/>
            <w:right w:val="none" w:sz="0" w:space="0" w:color="auto"/>
          </w:divBdr>
        </w:div>
        <w:div w:id="1732652036">
          <w:marLeft w:val="0"/>
          <w:marRight w:val="0"/>
          <w:marTop w:val="0"/>
          <w:marBottom w:val="0"/>
          <w:divBdr>
            <w:top w:val="none" w:sz="0" w:space="0" w:color="auto"/>
            <w:left w:val="none" w:sz="0" w:space="0" w:color="auto"/>
            <w:bottom w:val="none" w:sz="0" w:space="0" w:color="auto"/>
            <w:right w:val="none" w:sz="0" w:space="0" w:color="auto"/>
          </w:divBdr>
        </w:div>
        <w:div w:id="736981053">
          <w:marLeft w:val="0"/>
          <w:marRight w:val="0"/>
          <w:marTop w:val="0"/>
          <w:marBottom w:val="0"/>
          <w:divBdr>
            <w:top w:val="none" w:sz="0" w:space="0" w:color="auto"/>
            <w:left w:val="none" w:sz="0" w:space="0" w:color="auto"/>
            <w:bottom w:val="none" w:sz="0" w:space="0" w:color="auto"/>
            <w:right w:val="none" w:sz="0" w:space="0" w:color="auto"/>
          </w:divBdr>
        </w:div>
        <w:div w:id="265846282">
          <w:marLeft w:val="0"/>
          <w:marRight w:val="0"/>
          <w:marTop w:val="0"/>
          <w:marBottom w:val="0"/>
          <w:divBdr>
            <w:top w:val="none" w:sz="0" w:space="0" w:color="auto"/>
            <w:left w:val="none" w:sz="0" w:space="0" w:color="auto"/>
            <w:bottom w:val="none" w:sz="0" w:space="0" w:color="auto"/>
            <w:right w:val="none" w:sz="0" w:space="0" w:color="auto"/>
          </w:divBdr>
        </w:div>
      </w:divsChild>
    </w:div>
    <w:div w:id="1850480662">
      <w:bodyDiv w:val="1"/>
      <w:marLeft w:val="0"/>
      <w:marRight w:val="0"/>
      <w:marTop w:val="0"/>
      <w:marBottom w:val="0"/>
      <w:divBdr>
        <w:top w:val="none" w:sz="0" w:space="0" w:color="auto"/>
        <w:left w:val="none" w:sz="0" w:space="0" w:color="auto"/>
        <w:bottom w:val="none" w:sz="0" w:space="0" w:color="auto"/>
        <w:right w:val="none" w:sz="0" w:space="0" w:color="auto"/>
      </w:divBdr>
    </w:div>
    <w:div w:id="1863934357">
      <w:bodyDiv w:val="1"/>
      <w:marLeft w:val="0"/>
      <w:marRight w:val="0"/>
      <w:marTop w:val="0"/>
      <w:marBottom w:val="0"/>
      <w:divBdr>
        <w:top w:val="none" w:sz="0" w:space="0" w:color="auto"/>
        <w:left w:val="none" w:sz="0" w:space="0" w:color="auto"/>
        <w:bottom w:val="none" w:sz="0" w:space="0" w:color="auto"/>
        <w:right w:val="none" w:sz="0" w:space="0" w:color="auto"/>
      </w:divBdr>
    </w:div>
    <w:div w:id="1874347595">
      <w:bodyDiv w:val="1"/>
      <w:marLeft w:val="0"/>
      <w:marRight w:val="0"/>
      <w:marTop w:val="0"/>
      <w:marBottom w:val="0"/>
      <w:divBdr>
        <w:top w:val="none" w:sz="0" w:space="0" w:color="auto"/>
        <w:left w:val="none" w:sz="0" w:space="0" w:color="auto"/>
        <w:bottom w:val="none" w:sz="0" w:space="0" w:color="auto"/>
        <w:right w:val="none" w:sz="0" w:space="0" w:color="auto"/>
      </w:divBdr>
      <w:divsChild>
        <w:div w:id="513492745">
          <w:marLeft w:val="0"/>
          <w:marRight w:val="0"/>
          <w:marTop w:val="0"/>
          <w:marBottom w:val="0"/>
          <w:divBdr>
            <w:top w:val="none" w:sz="0" w:space="0" w:color="auto"/>
            <w:left w:val="none" w:sz="0" w:space="0" w:color="auto"/>
            <w:bottom w:val="none" w:sz="0" w:space="0" w:color="auto"/>
            <w:right w:val="none" w:sz="0" w:space="0" w:color="auto"/>
          </w:divBdr>
        </w:div>
        <w:div w:id="1007294217">
          <w:marLeft w:val="0"/>
          <w:marRight w:val="0"/>
          <w:marTop w:val="0"/>
          <w:marBottom w:val="0"/>
          <w:divBdr>
            <w:top w:val="none" w:sz="0" w:space="0" w:color="auto"/>
            <w:left w:val="none" w:sz="0" w:space="0" w:color="auto"/>
            <w:bottom w:val="none" w:sz="0" w:space="0" w:color="auto"/>
            <w:right w:val="none" w:sz="0" w:space="0" w:color="auto"/>
          </w:divBdr>
        </w:div>
        <w:div w:id="943726250">
          <w:marLeft w:val="0"/>
          <w:marRight w:val="0"/>
          <w:marTop w:val="0"/>
          <w:marBottom w:val="0"/>
          <w:divBdr>
            <w:top w:val="none" w:sz="0" w:space="0" w:color="auto"/>
            <w:left w:val="none" w:sz="0" w:space="0" w:color="auto"/>
            <w:bottom w:val="none" w:sz="0" w:space="0" w:color="auto"/>
            <w:right w:val="none" w:sz="0" w:space="0" w:color="auto"/>
          </w:divBdr>
        </w:div>
        <w:div w:id="1609892702">
          <w:marLeft w:val="0"/>
          <w:marRight w:val="0"/>
          <w:marTop w:val="0"/>
          <w:marBottom w:val="0"/>
          <w:divBdr>
            <w:top w:val="none" w:sz="0" w:space="0" w:color="auto"/>
            <w:left w:val="none" w:sz="0" w:space="0" w:color="auto"/>
            <w:bottom w:val="none" w:sz="0" w:space="0" w:color="auto"/>
            <w:right w:val="none" w:sz="0" w:space="0" w:color="auto"/>
          </w:divBdr>
        </w:div>
        <w:div w:id="983504590">
          <w:marLeft w:val="0"/>
          <w:marRight w:val="0"/>
          <w:marTop w:val="0"/>
          <w:marBottom w:val="0"/>
          <w:divBdr>
            <w:top w:val="none" w:sz="0" w:space="0" w:color="auto"/>
            <w:left w:val="none" w:sz="0" w:space="0" w:color="auto"/>
            <w:bottom w:val="none" w:sz="0" w:space="0" w:color="auto"/>
            <w:right w:val="none" w:sz="0" w:space="0" w:color="auto"/>
          </w:divBdr>
        </w:div>
        <w:div w:id="1726952513">
          <w:marLeft w:val="0"/>
          <w:marRight w:val="0"/>
          <w:marTop w:val="0"/>
          <w:marBottom w:val="0"/>
          <w:divBdr>
            <w:top w:val="none" w:sz="0" w:space="0" w:color="auto"/>
            <w:left w:val="none" w:sz="0" w:space="0" w:color="auto"/>
            <w:bottom w:val="none" w:sz="0" w:space="0" w:color="auto"/>
            <w:right w:val="none" w:sz="0" w:space="0" w:color="auto"/>
          </w:divBdr>
        </w:div>
        <w:div w:id="973368364">
          <w:marLeft w:val="0"/>
          <w:marRight w:val="0"/>
          <w:marTop w:val="0"/>
          <w:marBottom w:val="0"/>
          <w:divBdr>
            <w:top w:val="none" w:sz="0" w:space="0" w:color="auto"/>
            <w:left w:val="none" w:sz="0" w:space="0" w:color="auto"/>
            <w:bottom w:val="none" w:sz="0" w:space="0" w:color="auto"/>
            <w:right w:val="none" w:sz="0" w:space="0" w:color="auto"/>
          </w:divBdr>
        </w:div>
      </w:divsChild>
    </w:div>
    <w:div w:id="1909531707">
      <w:bodyDiv w:val="1"/>
      <w:marLeft w:val="0"/>
      <w:marRight w:val="0"/>
      <w:marTop w:val="0"/>
      <w:marBottom w:val="0"/>
      <w:divBdr>
        <w:top w:val="none" w:sz="0" w:space="0" w:color="auto"/>
        <w:left w:val="none" w:sz="0" w:space="0" w:color="auto"/>
        <w:bottom w:val="none" w:sz="0" w:space="0" w:color="auto"/>
        <w:right w:val="none" w:sz="0" w:space="0" w:color="auto"/>
      </w:divBdr>
      <w:divsChild>
        <w:div w:id="356125048">
          <w:marLeft w:val="0"/>
          <w:marRight w:val="0"/>
          <w:marTop w:val="0"/>
          <w:marBottom w:val="0"/>
          <w:divBdr>
            <w:top w:val="none" w:sz="0" w:space="0" w:color="auto"/>
            <w:left w:val="none" w:sz="0" w:space="0" w:color="auto"/>
            <w:bottom w:val="none" w:sz="0" w:space="0" w:color="auto"/>
            <w:right w:val="none" w:sz="0" w:space="0" w:color="auto"/>
          </w:divBdr>
        </w:div>
        <w:div w:id="1338730678">
          <w:marLeft w:val="0"/>
          <w:marRight w:val="0"/>
          <w:marTop w:val="0"/>
          <w:marBottom w:val="0"/>
          <w:divBdr>
            <w:top w:val="none" w:sz="0" w:space="0" w:color="auto"/>
            <w:left w:val="none" w:sz="0" w:space="0" w:color="auto"/>
            <w:bottom w:val="none" w:sz="0" w:space="0" w:color="auto"/>
            <w:right w:val="none" w:sz="0" w:space="0" w:color="auto"/>
          </w:divBdr>
        </w:div>
        <w:div w:id="640427081">
          <w:marLeft w:val="0"/>
          <w:marRight w:val="0"/>
          <w:marTop w:val="0"/>
          <w:marBottom w:val="0"/>
          <w:divBdr>
            <w:top w:val="none" w:sz="0" w:space="0" w:color="auto"/>
            <w:left w:val="none" w:sz="0" w:space="0" w:color="auto"/>
            <w:bottom w:val="none" w:sz="0" w:space="0" w:color="auto"/>
            <w:right w:val="none" w:sz="0" w:space="0" w:color="auto"/>
          </w:divBdr>
        </w:div>
        <w:div w:id="121268335">
          <w:marLeft w:val="0"/>
          <w:marRight w:val="0"/>
          <w:marTop w:val="0"/>
          <w:marBottom w:val="0"/>
          <w:divBdr>
            <w:top w:val="none" w:sz="0" w:space="0" w:color="auto"/>
            <w:left w:val="none" w:sz="0" w:space="0" w:color="auto"/>
            <w:bottom w:val="none" w:sz="0" w:space="0" w:color="auto"/>
            <w:right w:val="none" w:sz="0" w:space="0" w:color="auto"/>
          </w:divBdr>
        </w:div>
        <w:div w:id="403382481">
          <w:marLeft w:val="0"/>
          <w:marRight w:val="0"/>
          <w:marTop w:val="0"/>
          <w:marBottom w:val="0"/>
          <w:divBdr>
            <w:top w:val="none" w:sz="0" w:space="0" w:color="auto"/>
            <w:left w:val="none" w:sz="0" w:space="0" w:color="auto"/>
            <w:bottom w:val="none" w:sz="0" w:space="0" w:color="auto"/>
            <w:right w:val="none" w:sz="0" w:space="0" w:color="auto"/>
          </w:divBdr>
        </w:div>
      </w:divsChild>
    </w:div>
    <w:div w:id="1938177523">
      <w:bodyDiv w:val="1"/>
      <w:marLeft w:val="0"/>
      <w:marRight w:val="0"/>
      <w:marTop w:val="0"/>
      <w:marBottom w:val="0"/>
      <w:divBdr>
        <w:top w:val="none" w:sz="0" w:space="0" w:color="auto"/>
        <w:left w:val="none" w:sz="0" w:space="0" w:color="auto"/>
        <w:bottom w:val="none" w:sz="0" w:space="0" w:color="auto"/>
        <w:right w:val="none" w:sz="0" w:space="0" w:color="auto"/>
      </w:divBdr>
      <w:divsChild>
        <w:div w:id="1853103496">
          <w:marLeft w:val="0"/>
          <w:marRight w:val="0"/>
          <w:marTop w:val="0"/>
          <w:marBottom w:val="0"/>
          <w:divBdr>
            <w:top w:val="none" w:sz="0" w:space="0" w:color="auto"/>
            <w:left w:val="none" w:sz="0" w:space="0" w:color="auto"/>
            <w:bottom w:val="none" w:sz="0" w:space="0" w:color="auto"/>
            <w:right w:val="none" w:sz="0" w:space="0" w:color="auto"/>
          </w:divBdr>
          <w:divsChild>
            <w:div w:id="1843617566">
              <w:marLeft w:val="0"/>
              <w:marRight w:val="0"/>
              <w:marTop w:val="0"/>
              <w:marBottom w:val="0"/>
              <w:divBdr>
                <w:top w:val="none" w:sz="0" w:space="0" w:color="auto"/>
                <w:left w:val="none" w:sz="0" w:space="0" w:color="auto"/>
                <w:bottom w:val="none" w:sz="0" w:space="0" w:color="auto"/>
                <w:right w:val="none" w:sz="0" w:space="0" w:color="auto"/>
              </w:divBdr>
            </w:div>
            <w:div w:id="694578008">
              <w:marLeft w:val="0"/>
              <w:marRight w:val="0"/>
              <w:marTop w:val="0"/>
              <w:marBottom w:val="0"/>
              <w:divBdr>
                <w:top w:val="none" w:sz="0" w:space="0" w:color="auto"/>
                <w:left w:val="none" w:sz="0" w:space="0" w:color="auto"/>
                <w:bottom w:val="none" w:sz="0" w:space="0" w:color="auto"/>
                <w:right w:val="none" w:sz="0" w:space="0" w:color="auto"/>
              </w:divBdr>
            </w:div>
            <w:div w:id="914322460">
              <w:marLeft w:val="0"/>
              <w:marRight w:val="0"/>
              <w:marTop w:val="0"/>
              <w:marBottom w:val="0"/>
              <w:divBdr>
                <w:top w:val="none" w:sz="0" w:space="0" w:color="auto"/>
                <w:left w:val="none" w:sz="0" w:space="0" w:color="auto"/>
                <w:bottom w:val="none" w:sz="0" w:space="0" w:color="auto"/>
                <w:right w:val="none" w:sz="0" w:space="0" w:color="auto"/>
              </w:divBdr>
            </w:div>
            <w:div w:id="2055960074">
              <w:marLeft w:val="0"/>
              <w:marRight w:val="0"/>
              <w:marTop w:val="0"/>
              <w:marBottom w:val="0"/>
              <w:divBdr>
                <w:top w:val="none" w:sz="0" w:space="0" w:color="auto"/>
                <w:left w:val="none" w:sz="0" w:space="0" w:color="auto"/>
                <w:bottom w:val="none" w:sz="0" w:space="0" w:color="auto"/>
                <w:right w:val="none" w:sz="0" w:space="0" w:color="auto"/>
              </w:divBdr>
            </w:div>
            <w:div w:id="457265949">
              <w:marLeft w:val="0"/>
              <w:marRight w:val="0"/>
              <w:marTop w:val="0"/>
              <w:marBottom w:val="0"/>
              <w:divBdr>
                <w:top w:val="none" w:sz="0" w:space="0" w:color="auto"/>
                <w:left w:val="none" w:sz="0" w:space="0" w:color="auto"/>
                <w:bottom w:val="none" w:sz="0" w:space="0" w:color="auto"/>
                <w:right w:val="none" w:sz="0" w:space="0" w:color="auto"/>
              </w:divBdr>
            </w:div>
            <w:div w:id="510225159">
              <w:marLeft w:val="0"/>
              <w:marRight w:val="0"/>
              <w:marTop w:val="0"/>
              <w:marBottom w:val="0"/>
              <w:divBdr>
                <w:top w:val="none" w:sz="0" w:space="0" w:color="auto"/>
                <w:left w:val="none" w:sz="0" w:space="0" w:color="auto"/>
                <w:bottom w:val="none" w:sz="0" w:space="0" w:color="auto"/>
                <w:right w:val="none" w:sz="0" w:space="0" w:color="auto"/>
              </w:divBdr>
            </w:div>
            <w:div w:id="385029998">
              <w:marLeft w:val="0"/>
              <w:marRight w:val="0"/>
              <w:marTop w:val="0"/>
              <w:marBottom w:val="0"/>
              <w:divBdr>
                <w:top w:val="none" w:sz="0" w:space="0" w:color="auto"/>
                <w:left w:val="none" w:sz="0" w:space="0" w:color="auto"/>
                <w:bottom w:val="none" w:sz="0" w:space="0" w:color="auto"/>
                <w:right w:val="none" w:sz="0" w:space="0" w:color="auto"/>
              </w:divBdr>
            </w:div>
            <w:div w:id="1488744544">
              <w:marLeft w:val="0"/>
              <w:marRight w:val="0"/>
              <w:marTop w:val="0"/>
              <w:marBottom w:val="0"/>
              <w:divBdr>
                <w:top w:val="none" w:sz="0" w:space="0" w:color="auto"/>
                <w:left w:val="none" w:sz="0" w:space="0" w:color="auto"/>
                <w:bottom w:val="none" w:sz="0" w:space="0" w:color="auto"/>
                <w:right w:val="none" w:sz="0" w:space="0" w:color="auto"/>
              </w:divBdr>
            </w:div>
            <w:div w:id="1058629686">
              <w:marLeft w:val="0"/>
              <w:marRight w:val="0"/>
              <w:marTop w:val="0"/>
              <w:marBottom w:val="0"/>
              <w:divBdr>
                <w:top w:val="none" w:sz="0" w:space="0" w:color="auto"/>
                <w:left w:val="none" w:sz="0" w:space="0" w:color="auto"/>
                <w:bottom w:val="none" w:sz="0" w:space="0" w:color="auto"/>
                <w:right w:val="none" w:sz="0" w:space="0" w:color="auto"/>
              </w:divBdr>
            </w:div>
            <w:div w:id="2105834074">
              <w:marLeft w:val="0"/>
              <w:marRight w:val="0"/>
              <w:marTop w:val="0"/>
              <w:marBottom w:val="0"/>
              <w:divBdr>
                <w:top w:val="none" w:sz="0" w:space="0" w:color="auto"/>
                <w:left w:val="none" w:sz="0" w:space="0" w:color="auto"/>
                <w:bottom w:val="none" w:sz="0" w:space="0" w:color="auto"/>
                <w:right w:val="none" w:sz="0" w:space="0" w:color="auto"/>
              </w:divBdr>
            </w:div>
            <w:div w:id="207112313">
              <w:marLeft w:val="0"/>
              <w:marRight w:val="0"/>
              <w:marTop w:val="0"/>
              <w:marBottom w:val="0"/>
              <w:divBdr>
                <w:top w:val="none" w:sz="0" w:space="0" w:color="auto"/>
                <w:left w:val="none" w:sz="0" w:space="0" w:color="auto"/>
                <w:bottom w:val="none" w:sz="0" w:space="0" w:color="auto"/>
                <w:right w:val="none" w:sz="0" w:space="0" w:color="auto"/>
              </w:divBdr>
            </w:div>
            <w:div w:id="1834567261">
              <w:marLeft w:val="0"/>
              <w:marRight w:val="0"/>
              <w:marTop w:val="0"/>
              <w:marBottom w:val="0"/>
              <w:divBdr>
                <w:top w:val="none" w:sz="0" w:space="0" w:color="auto"/>
                <w:left w:val="none" w:sz="0" w:space="0" w:color="auto"/>
                <w:bottom w:val="none" w:sz="0" w:space="0" w:color="auto"/>
                <w:right w:val="none" w:sz="0" w:space="0" w:color="auto"/>
              </w:divBdr>
            </w:div>
            <w:div w:id="65929519">
              <w:marLeft w:val="0"/>
              <w:marRight w:val="0"/>
              <w:marTop w:val="0"/>
              <w:marBottom w:val="0"/>
              <w:divBdr>
                <w:top w:val="none" w:sz="0" w:space="0" w:color="auto"/>
                <w:left w:val="none" w:sz="0" w:space="0" w:color="auto"/>
                <w:bottom w:val="none" w:sz="0" w:space="0" w:color="auto"/>
                <w:right w:val="none" w:sz="0" w:space="0" w:color="auto"/>
              </w:divBdr>
            </w:div>
            <w:div w:id="1644040685">
              <w:marLeft w:val="0"/>
              <w:marRight w:val="0"/>
              <w:marTop w:val="0"/>
              <w:marBottom w:val="0"/>
              <w:divBdr>
                <w:top w:val="none" w:sz="0" w:space="0" w:color="auto"/>
                <w:left w:val="none" w:sz="0" w:space="0" w:color="auto"/>
                <w:bottom w:val="none" w:sz="0" w:space="0" w:color="auto"/>
                <w:right w:val="none" w:sz="0" w:space="0" w:color="auto"/>
              </w:divBdr>
            </w:div>
            <w:div w:id="880752386">
              <w:marLeft w:val="0"/>
              <w:marRight w:val="0"/>
              <w:marTop w:val="0"/>
              <w:marBottom w:val="0"/>
              <w:divBdr>
                <w:top w:val="none" w:sz="0" w:space="0" w:color="auto"/>
                <w:left w:val="none" w:sz="0" w:space="0" w:color="auto"/>
                <w:bottom w:val="none" w:sz="0" w:space="0" w:color="auto"/>
                <w:right w:val="none" w:sz="0" w:space="0" w:color="auto"/>
              </w:divBdr>
            </w:div>
            <w:div w:id="1488590415">
              <w:marLeft w:val="0"/>
              <w:marRight w:val="0"/>
              <w:marTop w:val="0"/>
              <w:marBottom w:val="0"/>
              <w:divBdr>
                <w:top w:val="none" w:sz="0" w:space="0" w:color="auto"/>
                <w:left w:val="none" w:sz="0" w:space="0" w:color="auto"/>
                <w:bottom w:val="none" w:sz="0" w:space="0" w:color="auto"/>
                <w:right w:val="none" w:sz="0" w:space="0" w:color="auto"/>
              </w:divBdr>
            </w:div>
            <w:div w:id="1950887489">
              <w:marLeft w:val="0"/>
              <w:marRight w:val="0"/>
              <w:marTop w:val="0"/>
              <w:marBottom w:val="0"/>
              <w:divBdr>
                <w:top w:val="none" w:sz="0" w:space="0" w:color="auto"/>
                <w:left w:val="none" w:sz="0" w:space="0" w:color="auto"/>
                <w:bottom w:val="none" w:sz="0" w:space="0" w:color="auto"/>
                <w:right w:val="none" w:sz="0" w:space="0" w:color="auto"/>
              </w:divBdr>
            </w:div>
            <w:div w:id="31392675">
              <w:marLeft w:val="0"/>
              <w:marRight w:val="0"/>
              <w:marTop w:val="0"/>
              <w:marBottom w:val="0"/>
              <w:divBdr>
                <w:top w:val="none" w:sz="0" w:space="0" w:color="auto"/>
                <w:left w:val="none" w:sz="0" w:space="0" w:color="auto"/>
                <w:bottom w:val="none" w:sz="0" w:space="0" w:color="auto"/>
                <w:right w:val="none" w:sz="0" w:space="0" w:color="auto"/>
              </w:divBdr>
            </w:div>
            <w:div w:id="62459357">
              <w:marLeft w:val="0"/>
              <w:marRight w:val="0"/>
              <w:marTop w:val="0"/>
              <w:marBottom w:val="0"/>
              <w:divBdr>
                <w:top w:val="none" w:sz="0" w:space="0" w:color="auto"/>
                <w:left w:val="none" w:sz="0" w:space="0" w:color="auto"/>
                <w:bottom w:val="none" w:sz="0" w:space="0" w:color="auto"/>
                <w:right w:val="none" w:sz="0" w:space="0" w:color="auto"/>
              </w:divBdr>
            </w:div>
            <w:div w:id="1524826153">
              <w:marLeft w:val="0"/>
              <w:marRight w:val="0"/>
              <w:marTop w:val="0"/>
              <w:marBottom w:val="0"/>
              <w:divBdr>
                <w:top w:val="none" w:sz="0" w:space="0" w:color="auto"/>
                <w:left w:val="none" w:sz="0" w:space="0" w:color="auto"/>
                <w:bottom w:val="none" w:sz="0" w:space="0" w:color="auto"/>
                <w:right w:val="none" w:sz="0" w:space="0" w:color="auto"/>
              </w:divBdr>
            </w:div>
            <w:div w:id="665671704">
              <w:marLeft w:val="0"/>
              <w:marRight w:val="0"/>
              <w:marTop w:val="0"/>
              <w:marBottom w:val="0"/>
              <w:divBdr>
                <w:top w:val="none" w:sz="0" w:space="0" w:color="auto"/>
                <w:left w:val="none" w:sz="0" w:space="0" w:color="auto"/>
                <w:bottom w:val="none" w:sz="0" w:space="0" w:color="auto"/>
                <w:right w:val="none" w:sz="0" w:space="0" w:color="auto"/>
              </w:divBdr>
            </w:div>
            <w:div w:id="765421020">
              <w:marLeft w:val="0"/>
              <w:marRight w:val="0"/>
              <w:marTop w:val="0"/>
              <w:marBottom w:val="0"/>
              <w:divBdr>
                <w:top w:val="none" w:sz="0" w:space="0" w:color="auto"/>
                <w:left w:val="none" w:sz="0" w:space="0" w:color="auto"/>
                <w:bottom w:val="none" w:sz="0" w:space="0" w:color="auto"/>
                <w:right w:val="none" w:sz="0" w:space="0" w:color="auto"/>
              </w:divBdr>
            </w:div>
            <w:div w:id="1390810271">
              <w:marLeft w:val="0"/>
              <w:marRight w:val="0"/>
              <w:marTop w:val="0"/>
              <w:marBottom w:val="0"/>
              <w:divBdr>
                <w:top w:val="none" w:sz="0" w:space="0" w:color="auto"/>
                <w:left w:val="none" w:sz="0" w:space="0" w:color="auto"/>
                <w:bottom w:val="none" w:sz="0" w:space="0" w:color="auto"/>
                <w:right w:val="none" w:sz="0" w:space="0" w:color="auto"/>
              </w:divBdr>
            </w:div>
            <w:div w:id="893976704">
              <w:marLeft w:val="0"/>
              <w:marRight w:val="0"/>
              <w:marTop w:val="0"/>
              <w:marBottom w:val="0"/>
              <w:divBdr>
                <w:top w:val="none" w:sz="0" w:space="0" w:color="auto"/>
                <w:left w:val="none" w:sz="0" w:space="0" w:color="auto"/>
                <w:bottom w:val="none" w:sz="0" w:space="0" w:color="auto"/>
                <w:right w:val="none" w:sz="0" w:space="0" w:color="auto"/>
              </w:divBdr>
            </w:div>
            <w:div w:id="893850553">
              <w:marLeft w:val="0"/>
              <w:marRight w:val="0"/>
              <w:marTop w:val="0"/>
              <w:marBottom w:val="0"/>
              <w:divBdr>
                <w:top w:val="none" w:sz="0" w:space="0" w:color="auto"/>
                <w:left w:val="none" w:sz="0" w:space="0" w:color="auto"/>
                <w:bottom w:val="none" w:sz="0" w:space="0" w:color="auto"/>
                <w:right w:val="none" w:sz="0" w:space="0" w:color="auto"/>
              </w:divBdr>
            </w:div>
            <w:div w:id="1080520534">
              <w:marLeft w:val="0"/>
              <w:marRight w:val="0"/>
              <w:marTop w:val="0"/>
              <w:marBottom w:val="0"/>
              <w:divBdr>
                <w:top w:val="none" w:sz="0" w:space="0" w:color="auto"/>
                <w:left w:val="none" w:sz="0" w:space="0" w:color="auto"/>
                <w:bottom w:val="none" w:sz="0" w:space="0" w:color="auto"/>
                <w:right w:val="none" w:sz="0" w:space="0" w:color="auto"/>
              </w:divBdr>
            </w:div>
            <w:div w:id="1608923653">
              <w:marLeft w:val="0"/>
              <w:marRight w:val="0"/>
              <w:marTop w:val="0"/>
              <w:marBottom w:val="0"/>
              <w:divBdr>
                <w:top w:val="none" w:sz="0" w:space="0" w:color="auto"/>
                <w:left w:val="none" w:sz="0" w:space="0" w:color="auto"/>
                <w:bottom w:val="none" w:sz="0" w:space="0" w:color="auto"/>
                <w:right w:val="none" w:sz="0" w:space="0" w:color="auto"/>
              </w:divBdr>
            </w:div>
            <w:div w:id="1731884534">
              <w:marLeft w:val="0"/>
              <w:marRight w:val="0"/>
              <w:marTop w:val="0"/>
              <w:marBottom w:val="0"/>
              <w:divBdr>
                <w:top w:val="none" w:sz="0" w:space="0" w:color="auto"/>
                <w:left w:val="none" w:sz="0" w:space="0" w:color="auto"/>
                <w:bottom w:val="none" w:sz="0" w:space="0" w:color="auto"/>
                <w:right w:val="none" w:sz="0" w:space="0" w:color="auto"/>
              </w:divBdr>
            </w:div>
            <w:div w:id="49112708">
              <w:marLeft w:val="0"/>
              <w:marRight w:val="0"/>
              <w:marTop w:val="0"/>
              <w:marBottom w:val="0"/>
              <w:divBdr>
                <w:top w:val="none" w:sz="0" w:space="0" w:color="auto"/>
                <w:left w:val="none" w:sz="0" w:space="0" w:color="auto"/>
                <w:bottom w:val="none" w:sz="0" w:space="0" w:color="auto"/>
                <w:right w:val="none" w:sz="0" w:space="0" w:color="auto"/>
              </w:divBdr>
            </w:div>
            <w:div w:id="1776055427">
              <w:marLeft w:val="0"/>
              <w:marRight w:val="0"/>
              <w:marTop w:val="0"/>
              <w:marBottom w:val="0"/>
              <w:divBdr>
                <w:top w:val="none" w:sz="0" w:space="0" w:color="auto"/>
                <w:left w:val="none" w:sz="0" w:space="0" w:color="auto"/>
                <w:bottom w:val="none" w:sz="0" w:space="0" w:color="auto"/>
                <w:right w:val="none" w:sz="0" w:space="0" w:color="auto"/>
              </w:divBdr>
            </w:div>
            <w:div w:id="1910537230">
              <w:marLeft w:val="0"/>
              <w:marRight w:val="0"/>
              <w:marTop w:val="0"/>
              <w:marBottom w:val="0"/>
              <w:divBdr>
                <w:top w:val="none" w:sz="0" w:space="0" w:color="auto"/>
                <w:left w:val="none" w:sz="0" w:space="0" w:color="auto"/>
                <w:bottom w:val="none" w:sz="0" w:space="0" w:color="auto"/>
                <w:right w:val="none" w:sz="0" w:space="0" w:color="auto"/>
              </w:divBdr>
            </w:div>
            <w:div w:id="1091512371">
              <w:marLeft w:val="0"/>
              <w:marRight w:val="0"/>
              <w:marTop w:val="0"/>
              <w:marBottom w:val="0"/>
              <w:divBdr>
                <w:top w:val="none" w:sz="0" w:space="0" w:color="auto"/>
                <w:left w:val="none" w:sz="0" w:space="0" w:color="auto"/>
                <w:bottom w:val="none" w:sz="0" w:space="0" w:color="auto"/>
                <w:right w:val="none" w:sz="0" w:space="0" w:color="auto"/>
              </w:divBdr>
            </w:div>
            <w:div w:id="935215754">
              <w:marLeft w:val="0"/>
              <w:marRight w:val="0"/>
              <w:marTop w:val="0"/>
              <w:marBottom w:val="0"/>
              <w:divBdr>
                <w:top w:val="none" w:sz="0" w:space="0" w:color="auto"/>
                <w:left w:val="none" w:sz="0" w:space="0" w:color="auto"/>
                <w:bottom w:val="none" w:sz="0" w:space="0" w:color="auto"/>
                <w:right w:val="none" w:sz="0" w:space="0" w:color="auto"/>
              </w:divBdr>
            </w:div>
            <w:div w:id="1196236197">
              <w:marLeft w:val="0"/>
              <w:marRight w:val="0"/>
              <w:marTop w:val="0"/>
              <w:marBottom w:val="0"/>
              <w:divBdr>
                <w:top w:val="none" w:sz="0" w:space="0" w:color="auto"/>
                <w:left w:val="none" w:sz="0" w:space="0" w:color="auto"/>
                <w:bottom w:val="none" w:sz="0" w:space="0" w:color="auto"/>
                <w:right w:val="none" w:sz="0" w:space="0" w:color="auto"/>
              </w:divBdr>
            </w:div>
            <w:div w:id="1407216916">
              <w:marLeft w:val="0"/>
              <w:marRight w:val="0"/>
              <w:marTop w:val="0"/>
              <w:marBottom w:val="0"/>
              <w:divBdr>
                <w:top w:val="none" w:sz="0" w:space="0" w:color="auto"/>
                <w:left w:val="none" w:sz="0" w:space="0" w:color="auto"/>
                <w:bottom w:val="none" w:sz="0" w:space="0" w:color="auto"/>
                <w:right w:val="none" w:sz="0" w:space="0" w:color="auto"/>
              </w:divBdr>
            </w:div>
            <w:div w:id="804077991">
              <w:marLeft w:val="0"/>
              <w:marRight w:val="0"/>
              <w:marTop w:val="0"/>
              <w:marBottom w:val="0"/>
              <w:divBdr>
                <w:top w:val="none" w:sz="0" w:space="0" w:color="auto"/>
                <w:left w:val="none" w:sz="0" w:space="0" w:color="auto"/>
                <w:bottom w:val="none" w:sz="0" w:space="0" w:color="auto"/>
                <w:right w:val="none" w:sz="0" w:space="0" w:color="auto"/>
              </w:divBdr>
            </w:div>
            <w:div w:id="1022784276">
              <w:marLeft w:val="0"/>
              <w:marRight w:val="0"/>
              <w:marTop w:val="0"/>
              <w:marBottom w:val="0"/>
              <w:divBdr>
                <w:top w:val="none" w:sz="0" w:space="0" w:color="auto"/>
                <w:left w:val="none" w:sz="0" w:space="0" w:color="auto"/>
                <w:bottom w:val="none" w:sz="0" w:space="0" w:color="auto"/>
                <w:right w:val="none" w:sz="0" w:space="0" w:color="auto"/>
              </w:divBdr>
            </w:div>
            <w:div w:id="23487446">
              <w:marLeft w:val="0"/>
              <w:marRight w:val="0"/>
              <w:marTop w:val="0"/>
              <w:marBottom w:val="0"/>
              <w:divBdr>
                <w:top w:val="none" w:sz="0" w:space="0" w:color="auto"/>
                <w:left w:val="none" w:sz="0" w:space="0" w:color="auto"/>
                <w:bottom w:val="none" w:sz="0" w:space="0" w:color="auto"/>
                <w:right w:val="none" w:sz="0" w:space="0" w:color="auto"/>
              </w:divBdr>
            </w:div>
            <w:div w:id="488402131">
              <w:marLeft w:val="0"/>
              <w:marRight w:val="0"/>
              <w:marTop w:val="0"/>
              <w:marBottom w:val="0"/>
              <w:divBdr>
                <w:top w:val="none" w:sz="0" w:space="0" w:color="auto"/>
                <w:left w:val="none" w:sz="0" w:space="0" w:color="auto"/>
                <w:bottom w:val="none" w:sz="0" w:space="0" w:color="auto"/>
                <w:right w:val="none" w:sz="0" w:space="0" w:color="auto"/>
              </w:divBdr>
            </w:div>
            <w:div w:id="1938515348">
              <w:marLeft w:val="0"/>
              <w:marRight w:val="0"/>
              <w:marTop w:val="0"/>
              <w:marBottom w:val="0"/>
              <w:divBdr>
                <w:top w:val="none" w:sz="0" w:space="0" w:color="auto"/>
                <w:left w:val="none" w:sz="0" w:space="0" w:color="auto"/>
                <w:bottom w:val="none" w:sz="0" w:space="0" w:color="auto"/>
                <w:right w:val="none" w:sz="0" w:space="0" w:color="auto"/>
              </w:divBdr>
            </w:div>
            <w:div w:id="39483374">
              <w:marLeft w:val="0"/>
              <w:marRight w:val="0"/>
              <w:marTop w:val="0"/>
              <w:marBottom w:val="0"/>
              <w:divBdr>
                <w:top w:val="none" w:sz="0" w:space="0" w:color="auto"/>
                <w:left w:val="none" w:sz="0" w:space="0" w:color="auto"/>
                <w:bottom w:val="none" w:sz="0" w:space="0" w:color="auto"/>
                <w:right w:val="none" w:sz="0" w:space="0" w:color="auto"/>
              </w:divBdr>
            </w:div>
            <w:div w:id="552498642">
              <w:marLeft w:val="0"/>
              <w:marRight w:val="0"/>
              <w:marTop w:val="0"/>
              <w:marBottom w:val="0"/>
              <w:divBdr>
                <w:top w:val="none" w:sz="0" w:space="0" w:color="auto"/>
                <w:left w:val="none" w:sz="0" w:space="0" w:color="auto"/>
                <w:bottom w:val="none" w:sz="0" w:space="0" w:color="auto"/>
                <w:right w:val="none" w:sz="0" w:space="0" w:color="auto"/>
              </w:divBdr>
            </w:div>
            <w:div w:id="298656982">
              <w:marLeft w:val="0"/>
              <w:marRight w:val="0"/>
              <w:marTop w:val="0"/>
              <w:marBottom w:val="0"/>
              <w:divBdr>
                <w:top w:val="none" w:sz="0" w:space="0" w:color="auto"/>
                <w:left w:val="none" w:sz="0" w:space="0" w:color="auto"/>
                <w:bottom w:val="none" w:sz="0" w:space="0" w:color="auto"/>
                <w:right w:val="none" w:sz="0" w:space="0" w:color="auto"/>
              </w:divBdr>
            </w:div>
            <w:div w:id="926813754">
              <w:marLeft w:val="0"/>
              <w:marRight w:val="0"/>
              <w:marTop w:val="0"/>
              <w:marBottom w:val="0"/>
              <w:divBdr>
                <w:top w:val="none" w:sz="0" w:space="0" w:color="auto"/>
                <w:left w:val="none" w:sz="0" w:space="0" w:color="auto"/>
                <w:bottom w:val="none" w:sz="0" w:space="0" w:color="auto"/>
                <w:right w:val="none" w:sz="0" w:space="0" w:color="auto"/>
              </w:divBdr>
            </w:div>
            <w:div w:id="1158690509">
              <w:marLeft w:val="0"/>
              <w:marRight w:val="0"/>
              <w:marTop w:val="0"/>
              <w:marBottom w:val="0"/>
              <w:divBdr>
                <w:top w:val="none" w:sz="0" w:space="0" w:color="auto"/>
                <w:left w:val="none" w:sz="0" w:space="0" w:color="auto"/>
                <w:bottom w:val="none" w:sz="0" w:space="0" w:color="auto"/>
                <w:right w:val="none" w:sz="0" w:space="0" w:color="auto"/>
              </w:divBdr>
            </w:div>
            <w:div w:id="1907909835">
              <w:marLeft w:val="0"/>
              <w:marRight w:val="0"/>
              <w:marTop w:val="0"/>
              <w:marBottom w:val="0"/>
              <w:divBdr>
                <w:top w:val="none" w:sz="0" w:space="0" w:color="auto"/>
                <w:left w:val="none" w:sz="0" w:space="0" w:color="auto"/>
                <w:bottom w:val="none" w:sz="0" w:space="0" w:color="auto"/>
                <w:right w:val="none" w:sz="0" w:space="0" w:color="auto"/>
              </w:divBdr>
            </w:div>
            <w:div w:id="1879194023">
              <w:marLeft w:val="0"/>
              <w:marRight w:val="0"/>
              <w:marTop w:val="0"/>
              <w:marBottom w:val="0"/>
              <w:divBdr>
                <w:top w:val="none" w:sz="0" w:space="0" w:color="auto"/>
                <w:left w:val="none" w:sz="0" w:space="0" w:color="auto"/>
                <w:bottom w:val="none" w:sz="0" w:space="0" w:color="auto"/>
                <w:right w:val="none" w:sz="0" w:space="0" w:color="auto"/>
              </w:divBdr>
            </w:div>
            <w:div w:id="1251693124">
              <w:marLeft w:val="0"/>
              <w:marRight w:val="0"/>
              <w:marTop w:val="0"/>
              <w:marBottom w:val="0"/>
              <w:divBdr>
                <w:top w:val="none" w:sz="0" w:space="0" w:color="auto"/>
                <w:left w:val="none" w:sz="0" w:space="0" w:color="auto"/>
                <w:bottom w:val="none" w:sz="0" w:space="0" w:color="auto"/>
                <w:right w:val="none" w:sz="0" w:space="0" w:color="auto"/>
              </w:divBdr>
            </w:div>
            <w:div w:id="502550541">
              <w:marLeft w:val="0"/>
              <w:marRight w:val="0"/>
              <w:marTop w:val="0"/>
              <w:marBottom w:val="0"/>
              <w:divBdr>
                <w:top w:val="none" w:sz="0" w:space="0" w:color="auto"/>
                <w:left w:val="none" w:sz="0" w:space="0" w:color="auto"/>
                <w:bottom w:val="none" w:sz="0" w:space="0" w:color="auto"/>
                <w:right w:val="none" w:sz="0" w:space="0" w:color="auto"/>
              </w:divBdr>
            </w:div>
            <w:div w:id="350037086">
              <w:marLeft w:val="0"/>
              <w:marRight w:val="0"/>
              <w:marTop w:val="0"/>
              <w:marBottom w:val="0"/>
              <w:divBdr>
                <w:top w:val="none" w:sz="0" w:space="0" w:color="auto"/>
                <w:left w:val="none" w:sz="0" w:space="0" w:color="auto"/>
                <w:bottom w:val="none" w:sz="0" w:space="0" w:color="auto"/>
                <w:right w:val="none" w:sz="0" w:space="0" w:color="auto"/>
              </w:divBdr>
            </w:div>
            <w:div w:id="1065764464">
              <w:marLeft w:val="0"/>
              <w:marRight w:val="0"/>
              <w:marTop w:val="0"/>
              <w:marBottom w:val="0"/>
              <w:divBdr>
                <w:top w:val="none" w:sz="0" w:space="0" w:color="auto"/>
                <w:left w:val="none" w:sz="0" w:space="0" w:color="auto"/>
                <w:bottom w:val="none" w:sz="0" w:space="0" w:color="auto"/>
                <w:right w:val="none" w:sz="0" w:space="0" w:color="auto"/>
              </w:divBdr>
            </w:div>
            <w:div w:id="1311906617">
              <w:marLeft w:val="0"/>
              <w:marRight w:val="0"/>
              <w:marTop w:val="0"/>
              <w:marBottom w:val="0"/>
              <w:divBdr>
                <w:top w:val="none" w:sz="0" w:space="0" w:color="auto"/>
                <w:left w:val="none" w:sz="0" w:space="0" w:color="auto"/>
                <w:bottom w:val="none" w:sz="0" w:space="0" w:color="auto"/>
                <w:right w:val="none" w:sz="0" w:space="0" w:color="auto"/>
              </w:divBdr>
            </w:div>
            <w:div w:id="1708292094">
              <w:marLeft w:val="0"/>
              <w:marRight w:val="0"/>
              <w:marTop w:val="0"/>
              <w:marBottom w:val="0"/>
              <w:divBdr>
                <w:top w:val="none" w:sz="0" w:space="0" w:color="auto"/>
                <w:left w:val="none" w:sz="0" w:space="0" w:color="auto"/>
                <w:bottom w:val="none" w:sz="0" w:space="0" w:color="auto"/>
                <w:right w:val="none" w:sz="0" w:space="0" w:color="auto"/>
              </w:divBdr>
            </w:div>
            <w:div w:id="48693507">
              <w:marLeft w:val="0"/>
              <w:marRight w:val="0"/>
              <w:marTop w:val="0"/>
              <w:marBottom w:val="0"/>
              <w:divBdr>
                <w:top w:val="none" w:sz="0" w:space="0" w:color="auto"/>
                <w:left w:val="none" w:sz="0" w:space="0" w:color="auto"/>
                <w:bottom w:val="none" w:sz="0" w:space="0" w:color="auto"/>
                <w:right w:val="none" w:sz="0" w:space="0" w:color="auto"/>
              </w:divBdr>
            </w:div>
            <w:div w:id="1539851095">
              <w:marLeft w:val="0"/>
              <w:marRight w:val="0"/>
              <w:marTop w:val="0"/>
              <w:marBottom w:val="0"/>
              <w:divBdr>
                <w:top w:val="none" w:sz="0" w:space="0" w:color="auto"/>
                <w:left w:val="none" w:sz="0" w:space="0" w:color="auto"/>
                <w:bottom w:val="none" w:sz="0" w:space="0" w:color="auto"/>
                <w:right w:val="none" w:sz="0" w:space="0" w:color="auto"/>
              </w:divBdr>
            </w:div>
            <w:div w:id="2057270375">
              <w:marLeft w:val="0"/>
              <w:marRight w:val="0"/>
              <w:marTop w:val="0"/>
              <w:marBottom w:val="0"/>
              <w:divBdr>
                <w:top w:val="none" w:sz="0" w:space="0" w:color="auto"/>
                <w:left w:val="none" w:sz="0" w:space="0" w:color="auto"/>
                <w:bottom w:val="none" w:sz="0" w:space="0" w:color="auto"/>
                <w:right w:val="none" w:sz="0" w:space="0" w:color="auto"/>
              </w:divBdr>
            </w:div>
            <w:div w:id="1137071361">
              <w:marLeft w:val="0"/>
              <w:marRight w:val="0"/>
              <w:marTop w:val="0"/>
              <w:marBottom w:val="0"/>
              <w:divBdr>
                <w:top w:val="none" w:sz="0" w:space="0" w:color="auto"/>
                <w:left w:val="none" w:sz="0" w:space="0" w:color="auto"/>
                <w:bottom w:val="none" w:sz="0" w:space="0" w:color="auto"/>
                <w:right w:val="none" w:sz="0" w:space="0" w:color="auto"/>
              </w:divBdr>
            </w:div>
            <w:div w:id="615411206">
              <w:marLeft w:val="0"/>
              <w:marRight w:val="0"/>
              <w:marTop w:val="0"/>
              <w:marBottom w:val="0"/>
              <w:divBdr>
                <w:top w:val="none" w:sz="0" w:space="0" w:color="auto"/>
                <w:left w:val="none" w:sz="0" w:space="0" w:color="auto"/>
                <w:bottom w:val="none" w:sz="0" w:space="0" w:color="auto"/>
                <w:right w:val="none" w:sz="0" w:space="0" w:color="auto"/>
              </w:divBdr>
            </w:div>
            <w:div w:id="2123649096">
              <w:marLeft w:val="0"/>
              <w:marRight w:val="0"/>
              <w:marTop w:val="0"/>
              <w:marBottom w:val="0"/>
              <w:divBdr>
                <w:top w:val="none" w:sz="0" w:space="0" w:color="auto"/>
                <w:left w:val="none" w:sz="0" w:space="0" w:color="auto"/>
                <w:bottom w:val="none" w:sz="0" w:space="0" w:color="auto"/>
                <w:right w:val="none" w:sz="0" w:space="0" w:color="auto"/>
              </w:divBdr>
            </w:div>
            <w:div w:id="105541340">
              <w:marLeft w:val="0"/>
              <w:marRight w:val="0"/>
              <w:marTop w:val="0"/>
              <w:marBottom w:val="0"/>
              <w:divBdr>
                <w:top w:val="none" w:sz="0" w:space="0" w:color="auto"/>
                <w:left w:val="none" w:sz="0" w:space="0" w:color="auto"/>
                <w:bottom w:val="none" w:sz="0" w:space="0" w:color="auto"/>
                <w:right w:val="none" w:sz="0" w:space="0" w:color="auto"/>
              </w:divBdr>
            </w:div>
            <w:div w:id="255946554">
              <w:marLeft w:val="0"/>
              <w:marRight w:val="0"/>
              <w:marTop w:val="0"/>
              <w:marBottom w:val="0"/>
              <w:divBdr>
                <w:top w:val="none" w:sz="0" w:space="0" w:color="auto"/>
                <w:left w:val="none" w:sz="0" w:space="0" w:color="auto"/>
                <w:bottom w:val="none" w:sz="0" w:space="0" w:color="auto"/>
                <w:right w:val="none" w:sz="0" w:space="0" w:color="auto"/>
              </w:divBdr>
            </w:div>
            <w:div w:id="755516598">
              <w:marLeft w:val="0"/>
              <w:marRight w:val="0"/>
              <w:marTop w:val="0"/>
              <w:marBottom w:val="0"/>
              <w:divBdr>
                <w:top w:val="none" w:sz="0" w:space="0" w:color="auto"/>
                <w:left w:val="none" w:sz="0" w:space="0" w:color="auto"/>
                <w:bottom w:val="none" w:sz="0" w:space="0" w:color="auto"/>
                <w:right w:val="none" w:sz="0" w:space="0" w:color="auto"/>
              </w:divBdr>
            </w:div>
            <w:div w:id="277838862">
              <w:marLeft w:val="0"/>
              <w:marRight w:val="0"/>
              <w:marTop w:val="0"/>
              <w:marBottom w:val="0"/>
              <w:divBdr>
                <w:top w:val="none" w:sz="0" w:space="0" w:color="auto"/>
                <w:left w:val="none" w:sz="0" w:space="0" w:color="auto"/>
                <w:bottom w:val="none" w:sz="0" w:space="0" w:color="auto"/>
                <w:right w:val="none" w:sz="0" w:space="0" w:color="auto"/>
              </w:divBdr>
            </w:div>
            <w:div w:id="1291739717">
              <w:marLeft w:val="0"/>
              <w:marRight w:val="0"/>
              <w:marTop w:val="0"/>
              <w:marBottom w:val="0"/>
              <w:divBdr>
                <w:top w:val="none" w:sz="0" w:space="0" w:color="auto"/>
                <w:left w:val="none" w:sz="0" w:space="0" w:color="auto"/>
                <w:bottom w:val="none" w:sz="0" w:space="0" w:color="auto"/>
                <w:right w:val="none" w:sz="0" w:space="0" w:color="auto"/>
              </w:divBdr>
            </w:div>
            <w:div w:id="541131734">
              <w:marLeft w:val="0"/>
              <w:marRight w:val="0"/>
              <w:marTop w:val="0"/>
              <w:marBottom w:val="0"/>
              <w:divBdr>
                <w:top w:val="none" w:sz="0" w:space="0" w:color="auto"/>
                <w:left w:val="none" w:sz="0" w:space="0" w:color="auto"/>
                <w:bottom w:val="none" w:sz="0" w:space="0" w:color="auto"/>
                <w:right w:val="none" w:sz="0" w:space="0" w:color="auto"/>
              </w:divBdr>
            </w:div>
            <w:div w:id="963195371">
              <w:marLeft w:val="0"/>
              <w:marRight w:val="0"/>
              <w:marTop w:val="0"/>
              <w:marBottom w:val="0"/>
              <w:divBdr>
                <w:top w:val="none" w:sz="0" w:space="0" w:color="auto"/>
                <w:left w:val="none" w:sz="0" w:space="0" w:color="auto"/>
                <w:bottom w:val="none" w:sz="0" w:space="0" w:color="auto"/>
                <w:right w:val="none" w:sz="0" w:space="0" w:color="auto"/>
              </w:divBdr>
            </w:div>
            <w:div w:id="196549662">
              <w:marLeft w:val="0"/>
              <w:marRight w:val="0"/>
              <w:marTop w:val="0"/>
              <w:marBottom w:val="0"/>
              <w:divBdr>
                <w:top w:val="none" w:sz="0" w:space="0" w:color="auto"/>
                <w:left w:val="none" w:sz="0" w:space="0" w:color="auto"/>
                <w:bottom w:val="none" w:sz="0" w:space="0" w:color="auto"/>
                <w:right w:val="none" w:sz="0" w:space="0" w:color="auto"/>
              </w:divBdr>
            </w:div>
            <w:div w:id="1117599107">
              <w:marLeft w:val="0"/>
              <w:marRight w:val="0"/>
              <w:marTop w:val="0"/>
              <w:marBottom w:val="0"/>
              <w:divBdr>
                <w:top w:val="none" w:sz="0" w:space="0" w:color="auto"/>
                <w:left w:val="none" w:sz="0" w:space="0" w:color="auto"/>
                <w:bottom w:val="none" w:sz="0" w:space="0" w:color="auto"/>
                <w:right w:val="none" w:sz="0" w:space="0" w:color="auto"/>
              </w:divBdr>
            </w:div>
            <w:div w:id="2007400045">
              <w:marLeft w:val="0"/>
              <w:marRight w:val="0"/>
              <w:marTop w:val="0"/>
              <w:marBottom w:val="0"/>
              <w:divBdr>
                <w:top w:val="none" w:sz="0" w:space="0" w:color="auto"/>
                <w:left w:val="none" w:sz="0" w:space="0" w:color="auto"/>
                <w:bottom w:val="none" w:sz="0" w:space="0" w:color="auto"/>
                <w:right w:val="none" w:sz="0" w:space="0" w:color="auto"/>
              </w:divBdr>
            </w:div>
            <w:div w:id="1027637206">
              <w:marLeft w:val="0"/>
              <w:marRight w:val="0"/>
              <w:marTop w:val="0"/>
              <w:marBottom w:val="0"/>
              <w:divBdr>
                <w:top w:val="none" w:sz="0" w:space="0" w:color="auto"/>
                <w:left w:val="none" w:sz="0" w:space="0" w:color="auto"/>
                <w:bottom w:val="none" w:sz="0" w:space="0" w:color="auto"/>
                <w:right w:val="none" w:sz="0" w:space="0" w:color="auto"/>
              </w:divBdr>
            </w:div>
            <w:div w:id="1845317294">
              <w:marLeft w:val="0"/>
              <w:marRight w:val="0"/>
              <w:marTop w:val="0"/>
              <w:marBottom w:val="0"/>
              <w:divBdr>
                <w:top w:val="none" w:sz="0" w:space="0" w:color="auto"/>
                <w:left w:val="none" w:sz="0" w:space="0" w:color="auto"/>
                <w:bottom w:val="none" w:sz="0" w:space="0" w:color="auto"/>
                <w:right w:val="none" w:sz="0" w:space="0" w:color="auto"/>
              </w:divBdr>
            </w:div>
            <w:div w:id="298146982">
              <w:marLeft w:val="0"/>
              <w:marRight w:val="0"/>
              <w:marTop w:val="0"/>
              <w:marBottom w:val="0"/>
              <w:divBdr>
                <w:top w:val="none" w:sz="0" w:space="0" w:color="auto"/>
                <w:left w:val="none" w:sz="0" w:space="0" w:color="auto"/>
                <w:bottom w:val="none" w:sz="0" w:space="0" w:color="auto"/>
                <w:right w:val="none" w:sz="0" w:space="0" w:color="auto"/>
              </w:divBdr>
            </w:div>
            <w:div w:id="1698461697">
              <w:marLeft w:val="0"/>
              <w:marRight w:val="0"/>
              <w:marTop w:val="0"/>
              <w:marBottom w:val="0"/>
              <w:divBdr>
                <w:top w:val="none" w:sz="0" w:space="0" w:color="auto"/>
                <w:left w:val="none" w:sz="0" w:space="0" w:color="auto"/>
                <w:bottom w:val="none" w:sz="0" w:space="0" w:color="auto"/>
                <w:right w:val="none" w:sz="0" w:space="0" w:color="auto"/>
              </w:divBdr>
            </w:div>
            <w:div w:id="1501193088">
              <w:marLeft w:val="0"/>
              <w:marRight w:val="0"/>
              <w:marTop w:val="0"/>
              <w:marBottom w:val="0"/>
              <w:divBdr>
                <w:top w:val="none" w:sz="0" w:space="0" w:color="auto"/>
                <w:left w:val="none" w:sz="0" w:space="0" w:color="auto"/>
                <w:bottom w:val="none" w:sz="0" w:space="0" w:color="auto"/>
                <w:right w:val="none" w:sz="0" w:space="0" w:color="auto"/>
              </w:divBdr>
            </w:div>
            <w:div w:id="1119495811">
              <w:marLeft w:val="0"/>
              <w:marRight w:val="0"/>
              <w:marTop w:val="0"/>
              <w:marBottom w:val="0"/>
              <w:divBdr>
                <w:top w:val="none" w:sz="0" w:space="0" w:color="auto"/>
                <w:left w:val="none" w:sz="0" w:space="0" w:color="auto"/>
                <w:bottom w:val="none" w:sz="0" w:space="0" w:color="auto"/>
                <w:right w:val="none" w:sz="0" w:space="0" w:color="auto"/>
              </w:divBdr>
            </w:div>
            <w:div w:id="251815047">
              <w:marLeft w:val="0"/>
              <w:marRight w:val="0"/>
              <w:marTop w:val="0"/>
              <w:marBottom w:val="0"/>
              <w:divBdr>
                <w:top w:val="none" w:sz="0" w:space="0" w:color="auto"/>
                <w:left w:val="none" w:sz="0" w:space="0" w:color="auto"/>
                <w:bottom w:val="none" w:sz="0" w:space="0" w:color="auto"/>
                <w:right w:val="none" w:sz="0" w:space="0" w:color="auto"/>
              </w:divBdr>
            </w:div>
            <w:div w:id="954869022">
              <w:marLeft w:val="0"/>
              <w:marRight w:val="0"/>
              <w:marTop w:val="0"/>
              <w:marBottom w:val="0"/>
              <w:divBdr>
                <w:top w:val="none" w:sz="0" w:space="0" w:color="auto"/>
                <w:left w:val="none" w:sz="0" w:space="0" w:color="auto"/>
                <w:bottom w:val="none" w:sz="0" w:space="0" w:color="auto"/>
                <w:right w:val="none" w:sz="0" w:space="0" w:color="auto"/>
              </w:divBdr>
            </w:div>
            <w:div w:id="1896311673">
              <w:marLeft w:val="0"/>
              <w:marRight w:val="0"/>
              <w:marTop w:val="0"/>
              <w:marBottom w:val="0"/>
              <w:divBdr>
                <w:top w:val="none" w:sz="0" w:space="0" w:color="auto"/>
                <w:left w:val="none" w:sz="0" w:space="0" w:color="auto"/>
                <w:bottom w:val="none" w:sz="0" w:space="0" w:color="auto"/>
                <w:right w:val="none" w:sz="0" w:space="0" w:color="auto"/>
              </w:divBdr>
            </w:div>
            <w:div w:id="613832781">
              <w:marLeft w:val="0"/>
              <w:marRight w:val="0"/>
              <w:marTop w:val="0"/>
              <w:marBottom w:val="0"/>
              <w:divBdr>
                <w:top w:val="none" w:sz="0" w:space="0" w:color="auto"/>
                <w:left w:val="none" w:sz="0" w:space="0" w:color="auto"/>
                <w:bottom w:val="none" w:sz="0" w:space="0" w:color="auto"/>
                <w:right w:val="none" w:sz="0" w:space="0" w:color="auto"/>
              </w:divBdr>
            </w:div>
            <w:div w:id="630938611">
              <w:marLeft w:val="0"/>
              <w:marRight w:val="0"/>
              <w:marTop w:val="0"/>
              <w:marBottom w:val="0"/>
              <w:divBdr>
                <w:top w:val="none" w:sz="0" w:space="0" w:color="auto"/>
                <w:left w:val="none" w:sz="0" w:space="0" w:color="auto"/>
                <w:bottom w:val="none" w:sz="0" w:space="0" w:color="auto"/>
                <w:right w:val="none" w:sz="0" w:space="0" w:color="auto"/>
              </w:divBdr>
            </w:div>
            <w:div w:id="183252485">
              <w:marLeft w:val="0"/>
              <w:marRight w:val="0"/>
              <w:marTop w:val="0"/>
              <w:marBottom w:val="0"/>
              <w:divBdr>
                <w:top w:val="none" w:sz="0" w:space="0" w:color="auto"/>
                <w:left w:val="none" w:sz="0" w:space="0" w:color="auto"/>
                <w:bottom w:val="none" w:sz="0" w:space="0" w:color="auto"/>
                <w:right w:val="none" w:sz="0" w:space="0" w:color="auto"/>
              </w:divBdr>
            </w:div>
            <w:div w:id="1679842676">
              <w:marLeft w:val="0"/>
              <w:marRight w:val="0"/>
              <w:marTop w:val="0"/>
              <w:marBottom w:val="0"/>
              <w:divBdr>
                <w:top w:val="none" w:sz="0" w:space="0" w:color="auto"/>
                <w:left w:val="none" w:sz="0" w:space="0" w:color="auto"/>
                <w:bottom w:val="none" w:sz="0" w:space="0" w:color="auto"/>
                <w:right w:val="none" w:sz="0" w:space="0" w:color="auto"/>
              </w:divBdr>
            </w:div>
            <w:div w:id="1633368231">
              <w:marLeft w:val="0"/>
              <w:marRight w:val="0"/>
              <w:marTop w:val="0"/>
              <w:marBottom w:val="0"/>
              <w:divBdr>
                <w:top w:val="none" w:sz="0" w:space="0" w:color="auto"/>
                <w:left w:val="none" w:sz="0" w:space="0" w:color="auto"/>
                <w:bottom w:val="none" w:sz="0" w:space="0" w:color="auto"/>
                <w:right w:val="none" w:sz="0" w:space="0" w:color="auto"/>
              </w:divBdr>
            </w:div>
            <w:div w:id="1815221526">
              <w:marLeft w:val="0"/>
              <w:marRight w:val="0"/>
              <w:marTop w:val="0"/>
              <w:marBottom w:val="0"/>
              <w:divBdr>
                <w:top w:val="none" w:sz="0" w:space="0" w:color="auto"/>
                <w:left w:val="none" w:sz="0" w:space="0" w:color="auto"/>
                <w:bottom w:val="none" w:sz="0" w:space="0" w:color="auto"/>
                <w:right w:val="none" w:sz="0" w:space="0" w:color="auto"/>
              </w:divBdr>
            </w:div>
            <w:div w:id="1806195823">
              <w:marLeft w:val="0"/>
              <w:marRight w:val="0"/>
              <w:marTop w:val="0"/>
              <w:marBottom w:val="0"/>
              <w:divBdr>
                <w:top w:val="none" w:sz="0" w:space="0" w:color="auto"/>
                <w:left w:val="none" w:sz="0" w:space="0" w:color="auto"/>
                <w:bottom w:val="none" w:sz="0" w:space="0" w:color="auto"/>
                <w:right w:val="none" w:sz="0" w:space="0" w:color="auto"/>
              </w:divBdr>
            </w:div>
            <w:div w:id="546453625">
              <w:marLeft w:val="0"/>
              <w:marRight w:val="0"/>
              <w:marTop w:val="0"/>
              <w:marBottom w:val="0"/>
              <w:divBdr>
                <w:top w:val="none" w:sz="0" w:space="0" w:color="auto"/>
                <w:left w:val="none" w:sz="0" w:space="0" w:color="auto"/>
                <w:bottom w:val="none" w:sz="0" w:space="0" w:color="auto"/>
                <w:right w:val="none" w:sz="0" w:space="0" w:color="auto"/>
              </w:divBdr>
            </w:div>
            <w:div w:id="500042974">
              <w:marLeft w:val="0"/>
              <w:marRight w:val="0"/>
              <w:marTop w:val="0"/>
              <w:marBottom w:val="0"/>
              <w:divBdr>
                <w:top w:val="none" w:sz="0" w:space="0" w:color="auto"/>
                <w:left w:val="none" w:sz="0" w:space="0" w:color="auto"/>
                <w:bottom w:val="none" w:sz="0" w:space="0" w:color="auto"/>
                <w:right w:val="none" w:sz="0" w:space="0" w:color="auto"/>
              </w:divBdr>
            </w:div>
            <w:div w:id="662046553">
              <w:marLeft w:val="0"/>
              <w:marRight w:val="0"/>
              <w:marTop w:val="0"/>
              <w:marBottom w:val="0"/>
              <w:divBdr>
                <w:top w:val="none" w:sz="0" w:space="0" w:color="auto"/>
                <w:left w:val="none" w:sz="0" w:space="0" w:color="auto"/>
                <w:bottom w:val="none" w:sz="0" w:space="0" w:color="auto"/>
                <w:right w:val="none" w:sz="0" w:space="0" w:color="auto"/>
              </w:divBdr>
            </w:div>
            <w:div w:id="1549685796">
              <w:marLeft w:val="0"/>
              <w:marRight w:val="0"/>
              <w:marTop w:val="0"/>
              <w:marBottom w:val="0"/>
              <w:divBdr>
                <w:top w:val="none" w:sz="0" w:space="0" w:color="auto"/>
                <w:left w:val="none" w:sz="0" w:space="0" w:color="auto"/>
                <w:bottom w:val="none" w:sz="0" w:space="0" w:color="auto"/>
                <w:right w:val="none" w:sz="0" w:space="0" w:color="auto"/>
              </w:divBdr>
            </w:div>
            <w:div w:id="164904029">
              <w:marLeft w:val="0"/>
              <w:marRight w:val="0"/>
              <w:marTop w:val="0"/>
              <w:marBottom w:val="0"/>
              <w:divBdr>
                <w:top w:val="none" w:sz="0" w:space="0" w:color="auto"/>
                <w:left w:val="none" w:sz="0" w:space="0" w:color="auto"/>
                <w:bottom w:val="none" w:sz="0" w:space="0" w:color="auto"/>
                <w:right w:val="none" w:sz="0" w:space="0" w:color="auto"/>
              </w:divBdr>
            </w:div>
            <w:div w:id="1352297560">
              <w:marLeft w:val="0"/>
              <w:marRight w:val="0"/>
              <w:marTop w:val="0"/>
              <w:marBottom w:val="0"/>
              <w:divBdr>
                <w:top w:val="none" w:sz="0" w:space="0" w:color="auto"/>
                <w:left w:val="none" w:sz="0" w:space="0" w:color="auto"/>
                <w:bottom w:val="none" w:sz="0" w:space="0" w:color="auto"/>
                <w:right w:val="none" w:sz="0" w:space="0" w:color="auto"/>
              </w:divBdr>
            </w:div>
            <w:div w:id="446700380">
              <w:marLeft w:val="0"/>
              <w:marRight w:val="0"/>
              <w:marTop w:val="0"/>
              <w:marBottom w:val="0"/>
              <w:divBdr>
                <w:top w:val="none" w:sz="0" w:space="0" w:color="auto"/>
                <w:left w:val="none" w:sz="0" w:space="0" w:color="auto"/>
                <w:bottom w:val="none" w:sz="0" w:space="0" w:color="auto"/>
                <w:right w:val="none" w:sz="0" w:space="0" w:color="auto"/>
              </w:divBdr>
            </w:div>
            <w:div w:id="821432086">
              <w:marLeft w:val="0"/>
              <w:marRight w:val="0"/>
              <w:marTop w:val="0"/>
              <w:marBottom w:val="0"/>
              <w:divBdr>
                <w:top w:val="none" w:sz="0" w:space="0" w:color="auto"/>
                <w:left w:val="none" w:sz="0" w:space="0" w:color="auto"/>
                <w:bottom w:val="none" w:sz="0" w:space="0" w:color="auto"/>
                <w:right w:val="none" w:sz="0" w:space="0" w:color="auto"/>
              </w:divBdr>
            </w:div>
            <w:div w:id="1390349266">
              <w:marLeft w:val="0"/>
              <w:marRight w:val="0"/>
              <w:marTop w:val="0"/>
              <w:marBottom w:val="0"/>
              <w:divBdr>
                <w:top w:val="none" w:sz="0" w:space="0" w:color="auto"/>
                <w:left w:val="none" w:sz="0" w:space="0" w:color="auto"/>
                <w:bottom w:val="none" w:sz="0" w:space="0" w:color="auto"/>
                <w:right w:val="none" w:sz="0" w:space="0" w:color="auto"/>
              </w:divBdr>
            </w:div>
            <w:div w:id="131798685">
              <w:marLeft w:val="0"/>
              <w:marRight w:val="0"/>
              <w:marTop w:val="0"/>
              <w:marBottom w:val="0"/>
              <w:divBdr>
                <w:top w:val="none" w:sz="0" w:space="0" w:color="auto"/>
                <w:left w:val="none" w:sz="0" w:space="0" w:color="auto"/>
                <w:bottom w:val="none" w:sz="0" w:space="0" w:color="auto"/>
                <w:right w:val="none" w:sz="0" w:space="0" w:color="auto"/>
              </w:divBdr>
            </w:div>
            <w:div w:id="161505248">
              <w:marLeft w:val="0"/>
              <w:marRight w:val="0"/>
              <w:marTop w:val="0"/>
              <w:marBottom w:val="0"/>
              <w:divBdr>
                <w:top w:val="none" w:sz="0" w:space="0" w:color="auto"/>
                <w:left w:val="none" w:sz="0" w:space="0" w:color="auto"/>
                <w:bottom w:val="none" w:sz="0" w:space="0" w:color="auto"/>
                <w:right w:val="none" w:sz="0" w:space="0" w:color="auto"/>
              </w:divBdr>
            </w:div>
            <w:div w:id="927269263">
              <w:marLeft w:val="0"/>
              <w:marRight w:val="0"/>
              <w:marTop w:val="0"/>
              <w:marBottom w:val="0"/>
              <w:divBdr>
                <w:top w:val="none" w:sz="0" w:space="0" w:color="auto"/>
                <w:left w:val="none" w:sz="0" w:space="0" w:color="auto"/>
                <w:bottom w:val="none" w:sz="0" w:space="0" w:color="auto"/>
                <w:right w:val="none" w:sz="0" w:space="0" w:color="auto"/>
              </w:divBdr>
            </w:div>
            <w:div w:id="1080298983">
              <w:marLeft w:val="0"/>
              <w:marRight w:val="0"/>
              <w:marTop w:val="0"/>
              <w:marBottom w:val="0"/>
              <w:divBdr>
                <w:top w:val="none" w:sz="0" w:space="0" w:color="auto"/>
                <w:left w:val="none" w:sz="0" w:space="0" w:color="auto"/>
                <w:bottom w:val="none" w:sz="0" w:space="0" w:color="auto"/>
                <w:right w:val="none" w:sz="0" w:space="0" w:color="auto"/>
              </w:divBdr>
            </w:div>
            <w:div w:id="1859078735">
              <w:marLeft w:val="0"/>
              <w:marRight w:val="0"/>
              <w:marTop w:val="0"/>
              <w:marBottom w:val="0"/>
              <w:divBdr>
                <w:top w:val="none" w:sz="0" w:space="0" w:color="auto"/>
                <w:left w:val="none" w:sz="0" w:space="0" w:color="auto"/>
                <w:bottom w:val="none" w:sz="0" w:space="0" w:color="auto"/>
                <w:right w:val="none" w:sz="0" w:space="0" w:color="auto"/>
              </w:divBdr>
            </w:div>
            <w:div w:id="1469977199">
              <w:marLeft w:val="0"/>
              <w:marRight w:val="0"/>
              <w:marTop w:val="0"/>
              <w:marBottom w:val="0"/>
              <w:divBdr>
                <w:top w:val="none" w:sz="0" w:space="0" w:color="auto"/>
                <w:left w:val="none" w:sz="0" w:space="0" w:color="auto"/>
                <w:bottom w:val="none" w:sz="0" w:space="0" w:color="auto"/>
                <w:right w:val="none" w:sz="0" w:space="0" w:color="auto"/>
              </w:divBdr>
            </w:div>
            <w:div w:id="1045300762">
              <w:marLeft w:val="0"/>
              <w:marRight w:val="0"/>
              <w:marTop w:val="0"/>
              <w:marBottom w:val="0"/>
              <w:divBdr>
                <w:top w:val="none" w:sz="0" w:space="0" w:color="auto"/>
                <w:left w:val="none" w:sz="0" w:space="0" w:color="auto"/>
                <w:bottom w:val="none" w:sz="0" w:space="0" w:color="auto"/>
                <w:right w:val="none" w:sz="0" w:space="0" w:color="auto"/>
              </w:divBdr>
            </w:div>
            <w:div w:id="620653017">
              <w:marLeft w:val="0"/>
              <w:marRight w:val="0"/>
              <w:marTop w:val="0"/>
              <w:marBottom w:val="0"/>
              <w:divBdr>
                <w:top w:val="none" w:sz="0" w:space="0" w:color="auto"/>
                <w:left w:val="none" w:sz="0" w:space="0" w:color="auto"/>
                <w:bottom w:val="none" w:sz="0" w:space="0" w:color="auto"/>
                <w:right w:val="none" w:sz="0" w:space="0" w:color="auto"/>
              </w:divBdr>
            </w:div>
            <w:div w:id="1507137843">
              <w:marLeft w:val="0"/>
              <w:marRight w:val="0"/>
              <w:marTop w:val="0"/>
              <w:marBottom w:val="0"/>
              <w:divBdr>
                <w:top w:val="none" w:sz="0" w:space="0" w:color="auto"/>
                <w:left w:val="none" w:sz="0" w:space="0" w:color="auto"/>
                <w:bottom w:val="none" w:sz="0" w:space="0" w:color="auto"/>
                <w:right w:val="none" w:sz="0" w:space="0" w:color="auto"/>
              </w:divBdr>
            </w:div>
            <w:div w:id="1142847176">
              <w:marLeft w:val="0"/>
              <w:marRight w:val="0"/>
              <w:marTop w:val="0"/>
              <w:marBottom w:val="0"/>
              <w:divBdr>
                <w:top w:val="none" w:sz="0" w:space="0" w:color="auto"/>
                <w:left w:val="none" w:sz="0" w:space="0" w:color="auto"/>
                <w:bottom w:val="none" w:sz="0" w:space="0" w:color="auto"/>
                <w:right w:val="none" w:sz="0" w:space="0" w:color="auto"/>
              </w:divBdr>
            </w:div>
            <w:div w:id="1984921049">
              <w:marLeft w:val="0"/>
              <w:marRight w:val="0"/>
              <w:marTop w:val="0"/>
              <w:marBottom w:val="0"/>
              <w:divBdr>
                <w:top w:val="none" w:sz="0" w:space="0" w:color="auto"/>
                <w:left w:val="none" w:sz="0" w:space="0" w:color="auto"/>
                <w:bottom w:val="none" w:sz="0" w:space="0" w:color="auto"/>
                <w:right w:val="none" w:sz="0" w:space="0" w:color="auto"/>
              </w:divBdr>
            </w:div>
            <w:div w:id="191959998">
              <w:marLeft w:val="0"/>
              <w:marRight w:val="0"/>
              <w:marTop w:val="0"/>
              <w:marBottom w:val="0"/>
              <w:divBdr>
                <w:top w:val="none" w:sz="0" w:space="0" w:color="auto"/>
                <w:left w:val="none" w:sz="0" w:space="0" w:color="auto"/>
                <w:bottom w:val="none" w:sz="0" w:space="0" w:color="auto"/>
                <w:right w:val="none" w:sz="0" w:space="0" w:color="auto"/>
              </w:divBdr>
            </w:div>
            <w:div w:id="1651326678">
              <w:marLeft w:val="0"/>
              <w:marRight w:val="0"/>
              <w:marTop w:val="0"/>
              <w:marBottom w:val="0"/>
              <w:divBdr>
                <w:top w:val="none" w:sz="0" w:space="0" w:color="auto"/>
                <w:left w:val="none" w:sz="0" w:space="0" w:color="auto"/>
                <w:bottom w:val="none" w:sz="0" w:space="0" w:color="auto"/>
                <w:right w:val="none" w:sz="0" w:space="0" w:color="auto"/>
              </w:divBdr>
            </w:div>
            <w:div w:id="961767267">
              <w:marLeft w:val="0"/>
              <w:marRight w:val="0"/>
              <w:marTop w:val="0"/>
              <w:marBottom w:val="0"/>
              <w:divBdr>
                <w:top w:val="none" w:sz="0" w:space="0" w:color="auto"/>
                <w:left w:val="none" w:sz="0" w:space="0" w:color="auto"/>
                <w:bottom w:val="none" w:sz="0" w:space="0" w:color="auto"/>
                <w:right w:val="none" w:sz="0" w:space="0" w:color="auto"/>
              </w:divBdr>
            </w:div>
            <w:div w:id="1936748979">
              <w:marLeft w:val="0"/>
              <w:marRight w:val="0"/>
              <w:marTop w:val="0"/>
              <w:marBottom w:val="0"/>
              <w:divBdr>
                <w:top w:val="none" w:sz="0" w:space="0" w:color="auto"/>
                <w:left w:val="none" w:sz="0" w:space="0" w:color="auto"/>
                <w:bottom w:val="none" w:sz="0" w:space="0" w:color="auto"/>
                <w:right w:val="none" w:sz="0" w:space="0" w:color="auto"/>
              </w:divBdr>
            </w:div>
            <w:div w:id="385491009">
              <w:marLeft w:val="0"/>
              <w:marRight w:val="0"/>
              <w:marTop w:val="0"/>
              <w:marBottom w:val="0"/>
              <w:divBdr>
                <w:top w:val="none" w:sz="0" w:space="0" w:color="auto"/>
                <w:left w:val="none" w:sz="0" w:space="0" w:color="auto"/>
                <w:bottom w:val="none" w:sz="0" w:space="0" w:color="auto"/>
                <w:right w:val="none" w:sz="0" w:space="0" w:color="auto"/>
              </w:divBdr>
            </w:div>
            <w:div w:id="1906915573">
              <w:marLeft w:val="0"/>
              <w:marRight w:val="0"/>
              <w:marTop w:val="0"/>
              <w:marBottom w:val="0"/>
              <w:divBdr>
                <w:top w:val="none" w:sz="0" w:space="0" w:color="auto"/>
                <w:left w:val="none" w:sz="0" w:space="0" w:color="auto"/>
                <w:bottom w:val="none" w:sz="0" w:space="0" w:color="auto"/>
                <w:right w:val="none" w:sz="0" w:space="0" w:color="auto"/>
              </w:divBdr>
            </w:div>
            <w:div w:id="499589918">
              <w:marLeft w:val="0"/>
              <w:marRight w:val="0"/>
              <w:marTop w:val="0"/>
              <w:marBottom w:val="0"/>
              <w:divBdr>
                <w:top w:val="none" w:sz="0" w:space="0" w:color="auto"/>
                <w:left w:val="none" w:sz="0" w:space="0" w:color="auto"/>
                <w:bottom w:val="none" w:sz="0" w:space="0" w:color="auto"/>
                <w:right w:val="none" w:sz="0" w:space="0" w:color="auto"/>
              </w:divBdr>
            </w:div>
            <w:div w:id="1455713464">
              <w:marLeft w:val="0"/>
              <w:marRight w:val="0"/>
              <w:marTop w:val="0"/>
              <w:marBottom w:val="0"/>
              <w:divBdr>
                <w:top w:val="none" w:sz="0" w:space="0" w:color="auto"/>
                <w:left w:val="none" w:sz="0" w:space="0" w:color="auto"/>
                <w:bottom w:val="none" w:sz="0" w:space="0" w:color="auto"/>
                <w:right w:val="none" w:sz="0" w:space="0" w:color="auto"/>
              </w:divBdr>
            </w:div>
            <w:div w:id="1088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150">
      <w:bodyDiv w:val="1"/>
      <w:marLeft w:val="0"/>
      <w:marRight w:val="0"/>
      <w:marTop w:val="0"/>
      <w:marBottom w:val="0"/>
      <w:divBdr>
        <w:top w:val="none" w:sz="0" w:space="0" w:color="auto"/>
        <w:left w:val="none" w:sz="0" w:space="0" w:color="auto"/>
        <w:bottom w:val="none" w:sz="0" w:space="0" w:color="auto"/>
        <w:right w:val="none" w:sz="0" w:space="0" w:color="auto"/>
      </w:divBdr>
      <w:divsChild>
        <w:div w:id="1877228685">
          <w:marLeft w:val="0"/>
          <w:marRight w:val="0"/>
          <w:marTop w:val="0"/>
          <w:marBottom w:val="0"/>
          <w:divBdr>
            <w:top w:val="none" w:sz="0" w:space="0" w:color="auto"/>
            <w:left w:val="none" w:sz="0" w:space="0" w:color="auto"/>
            <w:bottom w:val="none" w:sz="0" w:space="0" w:color="auto"/>
            <w:right w:val="none" w:sz="0" w:space="0" w:color="auto"/>
          </w:divBdr>
        </w:div>
        <w:div w:id="115998923">
          <w:marLeft w:val="0"/>
          <w:marRight w:val="0"/>
          <w:marTop w:val="0"/>
          <w:marBottom w:val="0"/>
          <w:divBdr>
            <w:top w:val="none" w:sz="0" w:space="0" w:color="auto"/>
            <w:left w:val="none" w:sz="0" w:space="0" w:color="auto"/>
            <w:bottom w:val="none" w:sz="0" w:space="0" w:color="auto"/>
            <w:right w:val="none" w:sz="0" w:space="0" w:color="auto"/>
          </w:divBdr>
        </w:div>
      </w:divsChild>
    </w:div>
    <w:div w:id="21387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tore.ac.uk/srme/www/fac/soc/wie/research-new/srme/modules/mod5/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7A90-88DD-4EE8-9806-CD23554F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37</Pages>
  <Words>16082</Words>
  <Characters>91672</Characters>
  <Application>Microsoft Office Word</Application>
  <DocSecurity>0</DocSecurity>
  <Lines>763</Lines>
  <Paragraphs>215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Tilburg University</Company>
  <LinksUpToDate>false</LinksUpToDate>
  <CharactersWithSpaces>107539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 Nefs</dc:creator>
  <cp:lastModifiedBy>G.M. Nefs</cp:lastModifiedBy>
  <cp:revision>183</cp:revision>
  <cp:lastPrinted>2016-07-15T08:41:00Z</cp:lastPrinted>
  <dcterms:created xsi:type="dcterms:W3CDTF">2015-12-03T17:26:00Z</dcterms:created>
  <dcterms:modified xsi:type="dcterms:W3CDTF">2016-07-28T09:32:00Z</dcterms:modified>
</cp:coreProperties>
</file>