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B63695" w14:textId="77777777" w:rsidR="00E13DD4" w:rsidRPr="00CB17CB" w:rsidRDefault="00B330D5" w:rsidP="00CB17CB">
      <w:pPr>
        <w:rPr>
          <w:rFonts w:ascii="Arial" w:hAnsi="Arial" w:cs="Arial"/>
          <w:b/>
        </w:rPr>
      </w:pPr>
      <w:r>
        <w:rPr>
          <w:rFonts w:ascii="Arial" w:hAnsi="Arial" w:cs="Arial"/>
          <w:b/>
        </w:rPr>
        <w:t>COVER LETTER</w:t>
      </w:r>
    </w:p>
    <w:p w14:paraId="6D58DCE6" w14:textId="77777777" w:rsidR="00DC0316" w:rsidRDefault="00DC0316" w:rsidP="00092B6E">
      <w:pPr>
        <w:widowControl w:val="0"/>
        <w:autoSpaceDE w:val="0"/>
        <w:autoSpaceDN w:val="0"/>
        <w:adjustRightInd w:val="0"/>
        <w:spacing w:line="480" w:lineRule="auto"/>
        <w:rPr>
          <w:rFonts w:ascii="Arial" w:hAnsi="Arial" w:cs="Arial"/>
        </w:rPr>
      </w:pPr>
    </w:p>
    <w:p w14:paraId="051F5D8B" w14:textId="45CB2332" w:rsidR="00E13DD4" w:rsidRPr="00967C8E" w:rsidRDefault="00FA5155" w:rsidP="00092B6E">
      <w:pPr>
        <w:widowControl w:val="0"/>
        <w:autoSpaceDE w:val="0"/>
        <w:autoSpaceDN w:val="0"/>
        <w:adjustRightInd w:val="0"/>
        <w:spacing w:line="480" w:lineRule="auto"/>
        <w:rPr>
          <w:rFonts w:ascii="Arial" w:hAnsi="Arial" w:cs="Arial"/>
          <w:b/>
          <w:bCs/>
          <w:color w:val="262626"/>
        </w:rPr>
      </w:pPr>
      <w:r>
        <w:rPr>
          <w:rFonts w:ascii="Arial" w:hAnsi="Arial" w:cs="Arial"/>
          <w:color w:val="1A1A1A"/>
          <w:sz w:val="26"/>
          <w:szCs w:val="26"/>
          <w:lang w:eastAsia="en-GB"/>
        </w:rPr>
        <w:t>A validation of the National Early Warning Score (NEWS) to predict outcome in patients with COPD exacerbation</w:t>
      </w:r>
    </w:p>
    <w:p w14:paraId="1F5445E3" w14:textId="77777777" w:rsidR="00E13DD4" w:rsidRPr="00967C8E" w:rsidRDefault="00E13DD4" w:rsidP="00092B6E">
      <w:pPr>
        <w:widowControl w:val="0"/>
        <w:autoSpaceDE w:val="0"/>
        <w:autoSpaceDN w:val="0"/>
        <w:adjustRightInd w:val="0"/>
        <w:spacing w:line="480" w:lineRule="auto"/>
        <w:rPr>
          <w:rFonts w:ascii="Arial" w:hAnsi="Arial" w:cs="Arial"/>
          <w:b/>
          <w:bCs/>
          <w:color w:val="262626"/>
        </w:rPr>
      </w:pPr>
    </w:p>
    <w:p w14:paraId="7F09C544" w14:textId="77777777" w:rsidR="00E13DD4" w:rsidRPr="00967C8E" w:rsidRDefault="00E13DD4" w:rsidP="00092B6E">
      <w:pPr>
        <w:spacing w:line="480" w:lineRule="auto"/>
        <w:rPr>
          <w:rFonts w:ascii="Arial" w:hAnsi="Arial" w:cs="Arial"/>
          <w:color w:val="262626"/>
        </w:rPr>
      </w:pPr>
      <w:r w:rsidRPr="00B36F4B">
        <w:rPr>
          <w:rFonts w:ascii="Arial" w:hAnsi="Arial" w:cs="Arial"/>
          <w:b/>
          <w:color w:val="262626"/>
        </w:rPr>
        <w:t>Study design:</w:t>
      </w:r>
      <w:r w:rsidRPr="00967C8E">
        <w:rPr>
          <w:rFonts w:ascii="Arial" w:hAnsi="Arial" w:cs="Arial"/>
          <w:color w:val="262626"/>
        </w:rPr>
        <w:t xml:space="preserve"> </w:t>
      </w:r>
      <w:r w:rsidR="00A770B2" w:rsidRPr="00967C8E">
        <w:rPr>
          <w:rFonts w:ascii="Arial" w:hAnsi="Arial" w:cs="Arial"/>
          <w:color w:val="262626"/>
        </w:rPr>
        <w:t xml:space="preserve">Observational </w:t>
      </w:r>
      <w:r w:rsidR="002512C8">
        <w:rPr>
          <w:rFonts w:ascii="Arial" w:hAnsi="Arial" w:cs="Arial"/>
          <w:color w:val="262626"/>
        </w:rPr>
        <w:t>c</w:t>
      </w:r>
      <w:r w:rsidR="00A770B2" w:rsidRPr="00967C8E">
        <w:rPr>
          <w:rFonts w:ascii="Arial" w:hAnsi="Arial" w:cs="Arial"/>
          <w:color w:val="262626"/>
        </w:rPr>
        <w:t>ohort</w:t>
      </w:r>
      <w:r w:rsidR="00552EBD">
        <w:rPr>
          <w:rFonts w:ascii="Arial" w:hAnsi="Arial" w:cs="Arial"/>
          <w:color w:val="262626"/>
        </w:rPr>
        <w:t xml:space="preserve"> </w:t>
      </w:r>
      <w:r w:rsidR="002512C8">
        <w:rPr>
          <w:rFonts w:ascii="Arial" w:hAnsi="Arial" w:cs="Arial"/>
          <w:color w:val="262626"/>
        </w:rPr>
        <w:t>e</w:t>
      </w:r>
      <w:r w:rsidR="00511F8A">
        <w:rPr>
          <w:rFonts w:ascii="Arial" w:hAnsi="Arial" w:cs="Arial"/>
          <w:color w:val="262626"/>
        </w:rPr>
        <w:t xml:space="preserve">xternal </w:t>
      </w:r>
      <w:r w:rsidR="002512C8">
        <w:rPr>
          <w:rFonts w:ascii="Arial" w:hAnsi="Arial" w:cs="Arial"/>
          <w:color w:val="262626"/>
        </w:rPr>
        <w:t>validation s</w:t>
      </w:r>
      <w:r w:rsidRPr="00967C8E">
        <w:rPr>
          <w:rFonts w:ascii="Arial" w:hAnsi="Arial" w:cs="Arial"/>
          <w:color w:val="262626"/>
        </w:rPr>
        <w:t xml:space="preserve">tudy  </w:t>
      </w:r>
      <w:bookmarkStart w:id="0" w:name="_GoBack"/>
      <w:bookmarkEnd w:id="0"/>
    </w:p>
    <w:p w14:paraId="34E1BD90" w14:textId="77777777" w:rsidR="00E13DD4" w:rsidRPr="00967C8E" w:rsidRDefault="00E13DD4" w:rsidP="00092B6E">
      <w:pPr>
        <w:spacing w:line="480" w:lineRule="auto"/>
        <w:rPr>
          <w:rFonts w:ascii="Arial" w:hAnsi="Arial" w:cs="Arial"/>
          <w:color w:val="262626"/>
        </w:rPr>
      </w:pPr>
    </w:p>
    <w:p w14:paraId="5331FA87" w14:textId="77777777" w:rsidR="00CB17CB" w:rsidRPr="00B36F4B" w:rsidRDefault="00E13DD4" w:rsidP="00092B6E">
      <w:pPr>
        <w:spacing w:line="480" w:lineRule="auto"/>
        <w:rPr>
          <w:rFonts w:ascii="Arial" w:hAnsi="Arial" w:cs="Arial"/>
          <w:b/>
          <w:color w:val="262626"/>
        </w:rPr>
      </w:pPr>
      <w:r w:rsidRPr="00B36F4B">
        <w:rPr>
          <w:rFonts w:ascii="Arial" w:hAnsi="Arial" w:cs="Arial"/>
          <w:b/>
          <w:color w:val="262626"/>
        </w:rPr>
        <w:t xml:space="preserve">Authors: </w:t>
      </w:r>
    </w:p>
    <w:p w14:paraId="3F64F63E" w14:textId="77777777" w:rsidR="00E13DD4" w:rsidRPr="00967C8E" w:rsidRDefault="00FA2B9E" w:rsidP="00092B6E">
      <w:pPr>
        <w:spacing w:line="480" w:lineRule="auto"/>
        <w:rPr>
          <w:rFonts w:ascii="Arial" w:hAnsi="Arial" w:cs="Arial"/>
          <w:color w:val="262626"/>
        </w:rPr>
      </w:pPr>
      <w:proofErr w:type="gramStart"/>
      <w:r>
        <w:rPr>
          <w:rFonts w:ascii="Arial" w:hAnsi="Arial" w:cs="Arial"/>
          <w:color w:val="262626"/>
        </w:rPr>
        <w:t xml:space="preserve">Luke E </w:t>
      </w:r>
      <w:r w:rsidR="00E13DD4" w:rsidRPr="00967C8E">
        <w:rPr>
          <w:rFonts w:ascii="Arial" w:hAnsi="Arial" w:cs="Arial"/>
          <w:color w:val="262626"/>
        </w:rPr>
        <w:t xml:space="preserve">Hodgson, </w:t>
      </w:r>
      <w:proofErr w:type="spellStart"/>
      <w:r>
        <w:rPr>
          <w:rFonts w:ascii="Arial" w:hAnsi="Arial" w:cs="Arial"/>
          <w:color w:val="262626"/>
        </w:rPr>
        <w:t>Borislav</w:t>
      </w:r>
      <w:proofErr w:type="spellEnd"/>
      <w:r>
        <w:rPr>
          <w:rFonts w:ascii="Arial" w:hAnsi="Arial" w:cs="Arial"/>
          <w:color w:val="262626"/>
        </w:rPr>
        <w:t xml:space="preserve"> B </w:t>
      </w:r>
      <w:proofErr w:type="spellStart"/>
      <w:r w:rsidR="00ED7167" w:rsidRPr="00967C8E">
        <w:rPr>
          <w:rFonts w:ascii="Arial" w:hAnsi="Arial" w:cs="Arial"/>
          <w:color w:val="262626"/>
        </w:rPr>
        <w:t>Dimitrov</w:t>
      </w:r>
      <w:proofErr w:type="spellEnd"/>
      <w:r w:rsidR="00ED7167">
        <w:rPr>
          <w:rFonts w:ascii="Arial" w:hAnsi="Arial" w:cs="Arial"/>
        </w:rPr>
        <w:t>,</w:t>
      </w:r>
      <w:r w:rsidR="00ED7167" w:rsidRPr="00967C8E">
        <w:rPr>
          <w:rFonts w:ascii="Arial" w:hAnsi="Arial" w:cs="Arial"/>
          <w:color w:val="262626"/>
        </w:rPr>
        <w:t xml:space="preserve"> </w:t>
      </w:r>
      <w:r>
        <w:rPr>
          <w:rFonts w:ascii="Arial" w:hAnsi="Arial" w:cs="Arial"/>
          <w:color w:val="262626"/>
        </w:rPr>
        <w:t xml:space="preserve">Jo </w:t>
      </w:r>
      <w:proofErr w:type="spellStart"/>
      <w:r w:rsidR="00204249" w:rsidRPr="00967C8E">
        <w:rPr>
          <w:rFonts w:ascii="Arial" w:hAnsi="Arial" w:cs="Arial"/>
          <w:color w:val="262626"/>
        </w:rPr>
        <w:t>Congleton</w:t>
      </w:r>
      <w:proofErr w:type="spellEnd"/>
      <w:r w:rsidR="00204249">
        <w:rPr>
          <w:rFonts w:ascii="Arial" w:hAnsi="Arial" w:cs="Arial"/>
          <w:color w:val="262626"/>
        </w:rPr>
        <w:t>,</w:t>
      </w:r>
      <w:r w:rsidR="00204249" w:rsidRPr="00967C8E">
        <w:rPr>
          <w:rFonts w:ascii="Arial" w:hAnsi="Arial" w:cs="Arial"/>
          <w:color w:val="262626"/>
        </w:rPr>
        <w:t xml:space="preserve"> </w:t>
      </w:r>
      <w:r>
        <w:rPr>
          <w:rFonts w:ascii="Arial" w:hAnsi="Arial" w:cs="Arial"/>
          <w:color w:val="262626"/>
        </w:rPr>
        <w:t xml:space="preserve">Richard </w:t>
      </w:r>
      <w:r w:rsidR="00E13DD4" w:rsidRPr="00967C8E">
        <w:rPr>
          <w:rFonts w:ascii="Arial" w:hAnsi="Arial" w:cs="Arial"/>
          <w:color w:val="262626"/>
        </w:rPr>
        <w:t xml:space="preserve">Venn, </w:t>
      </w:r>
      <w:proofErr w:type="spellStart"/>
      <w:r>
        <w:rPr>
          <w:rFonts w:ascii="Arial" w:hAnsi="Arial" w:cs="Arial"/>
          <w:color w:val="262626"/>
        </w:rPr>
        <w:t>Lui</w:t>
      </w:r>
      <w:proofErr w:type="spellEnd"/>
      <w:r>
        <w:rPr>
          <w:rFonts w:ascii="Arial" w:hAnsi="Arial" w:cs="Arial"/>
          <w:color w:val="262626"/>
        </w:rPr>
        <w:t xml:space="preserve"> G </w:t>
      </w:r>
      <w:proofErr w:type="spellStart"/>
      <w:r w:rsidR="00E13DD4" w:rsidRPr="00967C8E">
        <w:rPr>
          <w:rFonts w:ascii="Arial" w:hAnsi="Arial" w:cs="Arial"/>
          <w:color w:val="262626"/>
        </w:rPr>
        <w:t>Forni</w:t>
      </w:r>
      <w:proofErr w:type="spellEnd"/>
      <w:r w:rsidR="00204249">
        <w:rPr>
          <w:rFonts w:ascii="Arial" w:hAnsi="Arial" w:cs="Arial"/>
          <w:color w:val="262626"/>
        </w:rPr>
        <w:t>,</w:t>
      </w:r>
      <w:r w:rsidR="00576DE1">
        <w:rPr>
          <w:rFonts w:ascii="Arial" w:hAnsi="Arial" w:cs="Arial"/>
          <w:color w:val="262626"/>
        </w:rPr>
        <w:t xml:space="preserve"> </w:t>
      </w:r>
      <w:r>
        <w:rPr>
          <w:rFonts w:ascii="Arial" w:hAnsi="Arial" w:cs="Arial"/>
          <w:color w:val="262626"/>
        </w:rPr>
        <w:t xml:space="preserve">Paul J </w:t>
      </w:r>
      <w:r w:rsidR="00576DE1" w:rsidRPr="00967C8E">
        <w:rPr>
          <w:rFonts w:ascii="Arial" w:hAnsi="Arial" w:cs="Arial"/>
          <w:color w:val="262626"/>
        </w:rPr>
        <w:t>Roderick</w:t>
      </w:r>
      <w:r w:rsidR="00E13DD4" w:rsidRPr="00967C8E">
        <w:rPr>
          <w:rFonts w:ascii="Arial" w:hAnsi="Arial" w:cs="Arial"/>
          <w:color w:val="262626"/>
        </w:rPr>
        <w:t>.</w:t>
      </w:r>
      <w:proofErr w:type="gramEnd"/>
      <w:r w:rsidR="00E13DD4" w:rsidRPr="00967C8E">
        <w:rPr>
          <w:rFonts w:ascii="Arial" w:hAnsi="Arial" w:cs="Arial"/>
          <w:color w:val="262626"/>
        </w:rPr>
        <w:t xml:space="preserve"> </w:t>
      </w:r>
    </w:p>
    <w:p w14:paraId="1F478344" w14:textId="77777777" w:rsidR="00E13DD4" w:rsidRPr="00967C8E" w:rsidRDefault="00E13DD4" w:rsidP="00092B6E">
      <w:pPr>
        <w:widowControl w:val="0"/>
        <w:tabs>
          <w:tab w:val="left" w:pos="220"/>
          <w:tab w:val="left" w:pos="720"/>
        </w:tabs>
        <w:autoSpaceDE w:val="0"/>
        <w:autoSpaceDN w:val="0"/>
        <w:adjustRightInd w:val="0"/>
        <w:spacing w:line="480" w:lineRule="auto"/>
        <w:rPr>
          <w:rFonts w:ascii="Arial" w:hAnsi="Arial" w:cs="Arial"/>
          <w:color w:val="262626"/>
        </w:rPr>
      </w:pPr>
    </w:p>
    <w:p w14:paraId="158379E8" w14:textId="77777777" w:rsidR="00E13DD4" w:rsidRPr="00967C8E" w:rsidRDefault="00E13DD4" w:rsidP="00BC219A">
      <w:pPr>
        <w:widowControl w:val="0"/>
        <w:autoSpaceDE w:val="0"/>
        <w:autoSpaceDN w:val="0"/>
        <w:adjustRightInd w:val="0"/>
        <w:rPr>
          <w:rFonts w:ascii="Arial" w:hAnsi="Arial" w:cs="Arial"/>
          <w:color w:val="262626"/>
        </w:rPr>
      </w:pPr>
    </w:p>
    <w:p w14:paraId="6FE88794" w14:textId="77777777" w:rsidR="00552EBD" w:rsidRDefault="00E13DD4" w:rsidP="00092B6E">
      <w:pPr>
        <w:widowControl w:val="0"/>
        <w:tabs>
          <w:tab w:val="left" w:pos="220"/>
          <w:tab w:val="left" w:pos="720"/>
        </w:tabs>
        <w:autoSpaceDE w:val="0"/>
        <w:autoSpaceDN w:val="0"/>
        <w:adjustRightInd w:val="0"/>
        <w:spacing w:line="480" w:lineRule="auto"/>
        <w:rPr>
          <w:rFonts w:ascii="Arial" w:hAnsi="Arial" w:cs="Arial"/>
          <w:color w:val="262626"/>
        </w:rPr>
      </w:pPr>
      <w:r w:rsidRPr="00967C8E">
        <w:rPr>
          <w:rFonts w:ascii="Arial" w:hAnsi="Arial" w:cs="Arial"/>
          <w:color w:val="262626"/>
        </w:rPr>
        <w:t>Names and contact details (including email addresses) of suitable peer reviewers:</w:t>
      </w:r>
    </w:p>
    <w:p w14:paraId="46A631DA" w14:textId="77777777" w:rsidR="00576DE1" w:rsidRDefault="00576DE1" w:rsidP="00092B6E">
      <w:pPr>
        <w:widowControl w:val="0"/>
        <w:tabs>
          <w:tab w:val="left" w:pos="220"/>
          <w:tab w:val="left" w:pos="720"/>
        </w:tabs>
        <w:autoSpaceDE w:val="0"/>
        <w:autoSpaceDN w:val="0"/>
        <w:adjustRightInd w:val="0"/>
        <w:spacing w:line="480" w:lineRule="auto"/>
        <w:rPr>
          <w:rFonts w:ascii="Arial" w:hAnsi="Arial" w:cs="Arial"/>
          <w:color w:val="262626"/>
        </w:rPr>
      </w:pPr>
    </w:p>
    <w:p w14:paraId="70D3400D" w14:textId="77777777" w:rsidR="00552EBD" w:rsidRDefault="00552EBD" w:rsidP="00092B6E">
      <w:pPr>
        <w:widowControl w:val="0"/>
        <w:tabs>
          <w:tab w:val="left" w:pos="220"/>
          <w:tab w:val="left" w:pos="720"/>
        </w:tabs>
        <w:autoSpaceDE w:val="0"/>
        <w:autoSpaceDN w:val="0"/>
        <w:adjustRightInd w:val="0"/>
        <w:spacing w:line="480" w:lineRule="auto"/>
        <w:rPr>
          <w:rFonts w:ascii="Arial" w:hAnsi="Arial" w:cs="Arial"/>
          <w:color w:val="262626"/>
        </w:rPr>
      </w:pPr>
      <w:r>
        <w:rPr>
          <w:rFonts w:ascii="Arial" w:hAnsi="Arial" w:cs="Arial"/>
          <w:color w:val="262626"/>
        </w:rPr>
        <w:t>1.  Prof</w:t>
      </w:r>
      <w:r w:rsidR="00320AAA">
        <w:rPr>
          <w:rFonts w:ascii="Arial" w:hAnsi="Arial" w:cs="Arial"/>
          <w:color w:val="262626"/>
        </w:rPr>
        <w:t>essor</w:t>
      </w:r>
      <w:r>
        <w:rPr>
          <w:rFonts w:ascii="Arial" w:hAnsi="Arial" w:cs="Arial"/>
          <w:color w:val="262626"/>
        </w:rPr>
        <w:t xml:space="preserve"> Tom Fahey </w:t>
      </w:r>
      <w:hyperlink r:id="rId8" w:history="1">
        <w:r w:rsidRPr="00C44D45">
          <w:rPr>
            <w:rStyle w:val="Hyperlink"/>
            <w:rFonts w:ascii="Arial" w:hAnsi="Arial" w:cs="Arial"/>
          </w:rPr>
          <w:t>tomfahey@rcsi.ie</w:t>
        </w:r>
      </w:hyperlink>
      <w:r>
        <w:rPr>
          <w:rFonts w:ascii="Arial" w:hAnsi="Arial" w:cs="Arial"/>
          <w:color w:val="262626"/>
        </w:rPr>
        <w:t>, RCSI, Dublin, Ireland</w:t>
      </w:r>
      <w:r w:rsidR="00320AAA">
        <w:rPr>
          <w:rFonts w:ascii="Arial" w:hAnsi="Arial" w:cs="Arial"/>
          <w:color w:val="262626"/>
        </w:rPr>
        <w:t>.</w:t>
      </w:r>
    </w:p>
    <w:p w14:paraId="734D13FA" w14:textId="77777777" w:rsidR="00E13DD4" w:rsidRDefault="00667995" w:rsidP="00092B6E">
      <w:pPr>
        <w:widowControl w:val="0"/>
        <w:tabs>
          <w:tab w:val="left" w:pos="220"/>
          <w:tab w:val="left" w:pos="720"/>
        </w:tabs>
        <w:autoSpaceDE w:val="0"/>
        <w:autoSpaceDN w:val="0"/>
        <w:adjustRightInd w:val="0"/>
        <w:spacing w:line="480" w:lineRule="auto"/>
        <w:rPr>
          <w:rFonts w:ascii="Arial" w:hAnsi="Arial" w:cs="Arial"/>
          <w:color w:val="262626"/>
        </w:rPr>
      </w:pPr>
      <w:r>
        <w:rPr>
          <w:rFonts w:ascii="Arial" w:hAnsi="Arial" w:cs="Arial"/>
          <w:color w:val="262626"/>
        </w:rPr>
        <w:t xml:space="preserve">2. </w:t>
      </w:r>
      <w:proofErr w:type="spellStart"/>
      <w:r>
        <w:rPr>
          <w:rFonts w:ascii="Arial" w:hAnsi="Arial" w:cs="Arial"/>
          <w:color w:val="262626"/>
        </w:rPr>
        <w:t>Dr</w:t>
      </w:r>
      <w:proofErr w:type="spellEnd"/>
      <w:r>
        <w:rPr>
          <w:rFonts w:ascii="Arial" w:hAnsi="Arial" w:cs="Arial"/>
          <w:color w:val="262626"/>
        </w:rPr>
        <w:t xml:space="preserve"> James Calvert </w:t>
      </w:r>
      <w:hyperlink r:id="rId9" w:history="1">
        <w:r w:rsidRPr="0070129A">
          <w:rPr>
            <w:rStyle w:val="Hyperlink"/>
            <w:rFonts w:ascii="Arial" w:hAnsi="Arial" w:cs="Arial"/>
          </w:rPr>
          <w:t>james.calvert1@nhs.net</w:t>
        </w:r>
      </w:hyperlink>
      <w:r>
        <w:rPr>
          <w:rFonts w:ascii="Arial" w:hAnsi="Arial" w:cs="Arial"/>
          <w:color w:val="262626"/>
        </w:rPr>
        <w:t>, Respiratory Consultant, North Bristol NHS Trust.</w:t>
      </w:r>
    </w:p>
    <w:p w14:paraId="6F045554" w14:textId="77777777" w:rsidR="00F21966" w:rsidRDefault="00F21966" w:rsidP="00092B6E">
      <w:pPr>
        <w:widowControl w:val="0"/>
        <w:tabs>
          <w:tab w:val="left" w:pos="220"/>
          <w:tab w:val="left" w:pos="720"/>
        </w:tabs>
        <w:autoSpaceDE w:val="0"/>
        <w:autoSpaceDN w:val="0"/>
        <w:adjustRightInd w:val="0"/>
        <w:spacing w:line="480" w:lineRule="auto"/>
        <w:rPr>
          <w:rFonts w:ascii="Arial" w:hAnsi="Arial" w:cs="Arial"/>
          <w:color w:val="262626"/>
        </w:rPr>
      </w:pPr>
      <w:r>
        <w:rPr>
          <w:rFonts w:ascii="Arial" w:hAnsi="Arial" w:cs="Arial"/>
          <w:color w:val="262626"/>
        </w:rPr>
        <w:t xml:space="preserve">3. </w:t>
      </w:r>
      <w:proofErr w:type="spellStart"/>
      <w:r>
        <w:rPr>
          <w:rFonts w:ascii="Arial" w:hAnsi="Arial" w:cs="Arial"/>
          <w:color w:val="262626"/>
        </w:rPr>
        <w:t>Dr</w:t>
      </w:r>
      <w:proofErr w:type="spellEnd"/>
      <w:r>
        <w:rPr>
          <w:rFonts w:ascii="Arial" w:hAnsi="Arial" w:cs="Arial"/>
          <w:color w:val="262626"/>
        </w:rPr>
        <w:t xml:space="preserve"> Nick Hopkinson </w:t>
      </w:r>
      <w:hyperlink r:id="rId10" w:history="1">
        <w:r w:rsidRPr="0077739F">
          <w:rPr>
            <w:rStyle w:val="Hyperlink"/>
            <w:rFonts w:ascii="Arial" w:hAnsi="Arial" w:cs="Arial"/>
          </w:rPr>
          <w:t>n.hopkinson@imperial.ac.uk</w:t>
        </w:r>
      </w:hyperlink>
      <w:r>
        <w:rPr>
          <w:rFonts w:ascii="Arial" w:hAnsi="Arial" w:cs="Arial"/>
          <w:color w:val="262626"/>
        </w:rPr>
        <w:t xml:space="preserve"> </w:t>
      </w:r>
      <w:r w:rsidRPr="00F21966">
        <w:rPr>
          <w:rFonts w:ascii="Arial" w:hAnsi="Arial" w:cs="Arial"/>
          <w:color w:val="262626"/>
        </w:rPr>
        <w:t xml:space="preserve">Clinical Senior Lecturer at Imperial College </w:t>
      </w:r>
      <w:r>
        <w:rPr>
          <w:rFonts w:ascii="Arial" w:hAnsi="Arial" w:cs="Arial"/>
          <w:color w:val="262626"/>
        </w:rPr>
        <w:t xml:space="preserve">&amp; </w:t>
      </w:r>
      <w:r w:rsidRPr="00F21966">
        <w:rPr>
          <w:rFonts w:ascii="Arial" w:hAnsi="Arial" w:cs="Arial"/>
          <w:color w:val="262626"/>
        </w:rPr>
        <w:t xml:space="preserve">Honorary Consultant Chest Physician </w:t>
      </w:r>
      <w:r>
        <w:rPr>
          <w:rFonts w:ascii="Arial" w:hAnsi="Arial" w:cs="Arial"/>
          <w:color w:val="262626"/>
        </w:rPr>
        <w:t xml:space="preserve">at </w:t>
      </w:r>
      <w:r w:rsidRPr="00F21966">
        <w:rPr>
          <w:rFonts w:ascii="Arial" w:hAnsi="Arial" w:cs="Arial"/>
          <w:color w:val="262626"/>
        </w:rPr>
        <w:t xml:space="preserve">The Royal </w:t>
      </w:r>
      <w:proofErr w:type="spellStart"/>
      <w:r w:rsidRPr="00F21966">
        <w:rPr>
          <w:rFonts w:ascii="Arial" w:hAnsi="Arial" w:cs="Arial"/>
          <w:color w:val="262626"/>
        </w:rPr>
        <w:t>Brompton</w:t>
      </w:r>
      <w:proofErr w:type="spellEnd"/>
      <w:r w:rsidRPr="00F21966">
        <w:rPr>
          <w:rFonts w:ascii="Arial" w:hAnsi="Arial" w:cs="Arial"/>
          <w:color w:val="262626"/>
        </w:rPr>
        <w:t xml:space="preserve"> Hospital</w:t>
      </w:r>
      <w:r>
        <w:rPr>
          <w:rFonts w:ascii="Arial" w:hAnsi="Arial" w:cs="Arial"/>
          <w:color w:val="262626"/>
        </w:rPr>
        <w:t xml:space="preserve">. </w:t>
      </w:r>
    </w:p>
    <w:p w14:paraId="144A6CEE" w14:textId="77777777" w:rsidR="00576DE1" w:rsidRDefault="00576DE1" w:rsidP="00092B6E">
      <w:pPr>
        <w:widowControl w:val="0"/>
        <w:tabs>
          <w:tab w:val="left" w:pos="220"/>
          <w:tab w:val="left" w:pos="720"/>
        </w:tabs>
        <w:autoSpaceDE w:val="0"/>
        <w:autoSpaceDN w:val="0"/>
        <w:adjustRightInd w:val="0"/>
        <w:spacing w:line="480" w:lineRule="auto"/>
        <w:rPr>
          <w:rFonts w:ascii="Arial" w:hAnsi="Arial" w:cs="Arial"/>
          <w:color w:val="262626"/>
        </w:rPr>
      </w:pPr>
    </w:p>
    <w:p w14:paraId="0641B238" w14:textId="77777777" w:rsidR="00576DE1" w:rsidRPr="00967C8E" w:rsidRDefault="00576DE1" w:rsidP="00092B6E">
      <w:pPr>
        <w:widowControl w:val="0"/>
        <w:tabs>
          <w:tab w:val="left" w:pos="220"/>
          <w:tab w:val="left" w:pos="720"/>
        </w:tabs>
        <w:autoSpaceDE w:val="0"/>
        <w:autoSpaceDN w:val="0"/>
        <w:adjustRightInd w:val="0"/>
        <w:spacing w:line="480" w:lineRule="auto"/>
        <w:rPr>
          <w:rFonts w:ascii="Arial" w:hAnsi="Arial" w:cs="Arial"/>
          <w:color w:val="262626"/>
        </w:rPr>
      </w:pPr>
    </w:p>
    <w:p w14:paraId="215EB3F6" w14:textId="77777777" w:rsidR="00E13DD4" w:rsidRPr="00967C8E" w:rsidRDefault="00E13DD4" w:rsidP="00092B6E">
      <w:pPr>
        <w:spacing w:line="480" w:lineRule="auto"/>
        <w:rPr>
          <w:rFonts w:ascii="Arial" w:hAnsi="Arial" w:cs="Arial"/>
          <w:color w:val="262626"/>
        </w:rPr>
      </w:pPr>
      <w:r w:rsidRPr="00967C8E">
        <w:rPr>
          <w:rFonts w:ascii="Arial" w:hAnsi="Arial" w:cs="Arial"/>
          <w:color w:val="262626"/>
        </w:rPr>
        <w:br w:type="page"/>
      </w:r>
    </w:p>
    <w:p w14:paraId="492A9EE3" w14:textId="77777777" w:rsidR="00E13DD4" w:rsidRPr="00CB17CB" w:rsidRDefault="00B330D5" w:rsidP="00CB17CB">
      <w:pPr>
        <w:rPr>
          <w:rFonts w:ascii="Arial" w:hAnsi="Arial" w:cs="Arial"/>
          <w:b/>
        </w:rPr>
      </w:pPr>
      <w:r w:rsidRPr="00CB17CB">
        <w:rPr>
          <w:rFonts w:ascii="Arial" w:hAnsi="Arial" w:cs="Arial"/>
          <w:b/>
        </w:rPr>
        <w:lastRenderedPageBreak/>
        <w:t>ABSTRACT</w:t>
      </w:r>
    </w:p>
    <w:p w14:paraId="031E3EFD" w14:textId="77777777" w:rsidR="00E13DD4" w:rsidRPr="00967C8E" w:rsidRDefault="005E1FBF" w:rsidP="00092B6E">
      <w:pPr>
        <w:spacing w:line="480" w:lineRule="auto"/>
        <w:rPr>
          <w:rFonts w:ascii="Arial" w:hAnsi="Arial" w:cs="Arial"/>
          <w:color w:val="262626"/>
        </w:rPr>
      </w:pPr>
      <w:r w:rsidRPr="005E1FBF">
        <w:rPr>
          <w:rFonts w:ascii="Arial" w:hAnsi="Arial" w:cs="Arial"/>
          <w:b/>
          <w:bCs/>
          <w:color w:val="262626"/>
        </w:rPr>
        <w:t>Background</w:t>
      </w:r>
      <w:r w:rsidRPr="00967C8E">
        <w:rPr>
          <w:rFonts w:ascii="Arial" w:hAnsi="Arial" w:cs="Arial"/>
          <w:color w:val="262626"/>
        </w:rPr>
        <w:t xml:space="preserve"> </w:t>
      </w:r>
      <w:r w:rsidR="00A770B2">
        <w:rPr>
          <w:rFonts w:ascii="Arial" w:hAnsi="Arial" w:cs="Arial"/>
          <w:color w:val="262626"/>
        </w:rPr>
        <w:t>T</w:t>
      </w:r>
      <w:r w:rsidR="008267C5">
        <w:rPr>
          <w:rFonts w:ascii="Arial" w:hAnsi="Arial" w:cs="Arial"/>
          <w:color w:val="262626"/>
        </w:rPr>
        <w:t>he National Early Warning S</w:t>
      </w:r>
      <w:r w:rsidR="00BA3DBF">
        <w:rPr>
          <w:rFonts w:ascii="Arial" w:hAnsi="Arial" w:cs="Arial"/>
          <w:color w:val="262626"/>
        </w:rPr>
        <w:t>core (</w:t>
      </w:r>
      <w:r w:rsidR="00BA3DBF" w:rsidRPr="00967C8E">
        <w:rPr>
          <w:rFonts w:ascii="Arial" w:hAnsi="Arial" w:cs="Arial"/>
          <w:color w:val="262626"/>
        </w:rPr>
        <w:t>NEWS</w:t>
      </w:r>
      <w:r w:rsidR="00BA3DBF">
        <w:rPr>
          <w:rFonts w:ascii="Arial" w:hAnsi="Arial" w:cs="Arial"/>
          <w:color w:val="262626"/>
        </w:rPr>
        <w:t>)</w:t>
      </w:r>
      <w:r w:rsidR="009D61D9">
        <w:rPr>
          <w:rFonts w:ascii="Arial" w:hAnsi="Arial" w:cs="Arial"/>
          <w:color w:val="262626"/>
        </w:rPr>
        <w:t xml:space="preserve">, </w:t>
      </w:r>
      <w:r w:rsidR="00BA3DBF">
        <w:rPr>
          <w:rFonts w:ascii="Arial" w:hAnsi="Arial" w:cs="Arial"/>
          <w:color w:val="262626"/>
        </w:rPr>
        <w:t xml:space="preserve">proposed </w:t>
      </w:r>
      <w:r w:rsidR="008267C5">
        <w:rPr>
          <w:rFonts w:ascii="Arial" w:hAnsi="Arial" w:cs="Arial"/>
          <w:color w:val="262626"/>
        </w:rPr>
        <w:t xml:space="preserve">as </w:t>
      </w:r>
      <w:r w:rsidR="00D04B03">
        <w:rPr>
          <w:rFonts w:ascii="Arial" w:hAnsi="Arial" w:cs="Arial"/>
          <w:color w:val="262626"/>
        </w:rPr>
        <w:t>a</w:t>
      </w:r>
      <w:r w:rsidR="008267C5">
        <w:rPr>
          <w:rFonts w:ascii="Arial" w:hAnsi="Arial" w:cs="Arial"/>
          <w:color w:val="262626"/>
        </w:rPr>
        <w:t xml:space="preserve"> </w:t>
      </w:r>
      <w:proofErr w:type="spellStart"/>
      <w:r w:rsidR="008267C5">
        <w:rPr>
          <w:rFonts w:ascii="Arial" w:hAnsi="Arial" w:cs="Arial"/>
          <w:color w:val="262626"/>
        </w:rPr>
        <w:t>standardised</w:t>
      </w:r>
      <w:proofErr w:type="spellEnd"/>
      <w:r w:rsidR="00A770B2">
        <w:rPr>
          <w:rFonts w:ascii="Arial" w:hAnsi="Arial" w:cs="Arial"/>
          <w:color w:val="262626"/>
        </w:rPr>
        <w:t xml:space="preserve"> track and trigger system</w:t>
      </w:r>
      <w:r w:rsidR="008267C5">
        <w:rPr>
          <w:rFonts w:ascii="Arial" w:hAnsi="Arial" w:cs="Arial"/>
          <w:color w:val="262626"/>
        </w:rPr>
        <w:t xml:space="preserve">, may </w:t>
      </w:r>
      <w:r>
        <w:rPr>
          <w:rFonts w:ascii="Arial" w:hAnsi="Arial" w:cs="Arial"/>
          <w:color w:val="262626"/>
        </w:rPr>
        <w:t xml:space="preserve">perform less well </w:t>
      </w:r>
      <w:r w:rsidRPr="00967C8E">
        <w:rPr>
          <w:rFonts w:ascii="Arial" w:hAnsi="Arial" w:cs="Arial"/>
          <w:color w:val="262626"/>
        </w:rPr>
        <w:t>in</w:t>
      </w:r>
      <w:r w:rsidR="00331106">
        <w:rPr>
          <w:rFonts w:ascii="Arial" w:hAnsi="Arial" w:cs="Arial"/>
          <w:color w:val="262626"/>
        </w:rPr>
        <w:t xml:space="preserve"> acute </w:t>
      </w:r>
      <w:r w:rsidR="00506A94">
        <w:rPr>
          <w:rFonts w:ascii="Arial" w:hAnsi="Arial" w:cs="Arial"/>
          <w:color w:val="262626"/>
        </w:rPr>
        <w:t>COPD exacerbation</w:t>
      </w:r>
      <w:r w:rsidR="00331106">
        <w:rPr>
          <w:rFonts w:ascii="Arial" w:hAnsi="Arial" w:cs="Arial"/>
          <w:color w:val="262626"/>
        </w:rPr>
        <w:t xml:space="preserve"> (AECOPD)</w:t>
      </w:r>
      <w:r>
        <w:rPr>
          <w:rFonts w:ascii="Arial" w:hAnsi="Arial" w:cs="Arial"/>
          <w:color w:val="262626"/>
        </w:rPr>
        <w:t xml:space="preserve">. </w:t>
      </w:r>
      <w:r w:rsidR="008267C5">
        <w:rPr>
          <w:rFonts w:ascii="Arial" w:hAnsi="Arial" w:cs="Arial"/>
          <w:color w:val="262626"/>
        </w:rPr>
        <w:t xml:space="preserve">This study </w:t>
      </w:r>
      <w:r w:rsidR="00ED7167">
        <w:rPr>
          <w:rFonts w:ascii="Arial" w:hAnsi="Arial" w:cs="Arial"/>
          <w:color w:val="262626"/>
        </w:rPr>
        <w:t xml:space="preserve">externally </w:t>
      </w:r>
      <w:r w:rsidR="00E13DD4" w:rsidRPr="00967C8E">
        <w:rPr>
          <w:rFonts w:ascii="Arial" w:hAnsi="Arial" w:cs="Arial"/>
          <w:color w:val="262626"/>
        </w:rPr>
        <w:t>validat</w:t>
      </w:r>
      <w:r w:rsidR="00ED7167">
        <w:rPr>
          <w:rFonts w:ascii="Arial" w:hAnsi="Arial" w:cs="Arial"/>
          <w:color w:val="262626"/>
        </w:rPr>
        <w:t>e</w:t>
      </w:r>
      <w:r w:rsidR="008267C5">
        <w:rPr>
          <w:rFonts w:ascii="Arial" w:hAnsi="Arial" w:cs="Arial"/>
          <w:color w:val="262626"/>
        </w:rPr>
        <w:t>d</w:t>
      </w:r>
      <w:r w:rsidR="00E13DD4" w:rsidRPr="00967C8E">
        <w:rPr>
          <w:rFonts w:ascii="Arial" w:hAnsi="Arial" w:cs="Arial"/>
          <w:color w:val="262626"/>
        </w:rPr>
        <w:t xml:space="preserve"> NEWS </w:t>
      </w:r>
      <w:r w:rsidR="008267C5">
        <w:rPr>
          <w:rFonts w:ascii="Arial" w:hAnsi="Arial" w:cs="Arial"/>
          <w:color w:val="262626"/>
        </w:rPr>
        <w:t xml:space="preserve">and </w:t>
      </w:r>
      <w:r w:rsidR="008267C5" w:rsidRPr="00967C8E">
        <w:rPr>
          <w:rFonts w:ascii="Arial" w:hAnsi="Arial" w:cs="Arial"/>
          <w:color w:val="262626"/>
        </w:rPr>
        <w:t>modifi</w:t>
      </w:r>
      <w:r w:rsidR="008267C5">
        <w:rPr>
          <w:rFonts w:ascii="Arial" w:hAnsi="Arial" w:cs="Arial"/>
          <w:color w:val="262626"/>
        </w:rPr>
        <w:t xml:space="preserve">cations </w:t>
      </w:r>
      <w:r w:rsidR="008267C5" w:rsidRPr="00967C8E">
        <w:rPr>
          <w:rFonts w:ascii="Arial" w:hAnsi="Arial" w:cs="Arial"/>
          <w:color w:val="262626"/>
        </w:rPr>
        <w:t>(</w:t>
      </w:r>
      <w:r w:rsidR="00F41B9B">
        <w:rPr>
          <w:rFonts w:ascii="Arial" w:hAnsi="Arial" w:cs="Arial"/>
          <w:bCs/>
          <w:color w:val="262626"/>
        </w:rPr>
        <w:t>CREWS and</w:t>
      </w:r>
      <w:r w:rsidR="008267C5" w:rsidRPr="00967C8E">
        <w:rPr>
          <w:rFonts w:ascii="Arial" w:hAnsi="Arial" w:cs="Arial"/>
          <w:bCs/>
          <w:color w:val="262626"/>
        </w:rPr>
        <w:t xml:space="preserve"> </w:t>
      </w:r>
      <w:proofErr w:type="spellStart"/>
      <w:r w:rsidR="008267C5" w:rsidRPr="00967C8E">
        <w:rPr>
          <w:rFonts w:ascii="Arial" w:hAnsi="Arial" w:cs="Arial"/>
          <w:bCs/>
          <w:color w:val="262626"/>
        </w:rPr>
        <w:t>Salford</w:t>
      </w:r>
      <w:proofErr w:type="spellEnd"/>
      <w:r w:rsidR="008267C5" w:rsidRPr="00967C8E">
        <w:rPr>
          <w:rFonts w:ascii="Arial" w:hAnsi="Arial" w:cs="Arial"/>
          <w:bCs/>
          <w:color w:val="262626"/>
        </w:rPr>
        <w:t>-NEWS)</w:t>
      </w:r>
      <w:r w:rsidR="008267C5">
        <w:rPr>
          <w:rFonts w:ascii="Arial" w:hAnsi="Arial" w:cs="Arial"/>
          <w:bCs/>
          <w:color w:val="262626"/>
        </w:rPr>
        <w:t xml:space="preserve"> </w:t>
      </w:r>
      <w:r w:rsidR="00E13DD4" w:rsidRPr="00967C8E">
        <w:rPr>
          <w:rFonts w:ascii="Arial" w:hAnsi="Arial" w:cs="Arial"/>
          <w:color w:val="262626"/>
        </w:rPr>
        <w:t xml:space="preserve">in </w:t>
      </w:r>
      <w:r w:rsidR="00331106">
        <w:rPr>
          <w:rFonts w:ascii="Arial" w:hAnsi="Arial" w:cs="Arial"/>
          <w:color w:val="262626"/>
        </w:rPr>
        <w:t>AECOPD</w:t>
      </w:r>
      <w:r w:rsidR="009D61D9">
        <w:rPr>
          <w:rFonts w:ascii="Arial" w:hAnsi="Arial" w:cs="Arial"/>
          <w:color w:val="262626"/>
        </w:rPr>
        <w:t xml:space="preserve">. </w:t>
      </w:r>
    </w:p>
    <w:p w14:paraId="3A631F31" w14:textId="77777777" w:rsidR="00E13DD4" w:rsidRPr="00967C8E" w:rsidRDefault="008C5151" w:rsidP="00092B6E">
      <w:pPr>
        <w:spacing w:line="480" w:lineRule="auto"/>
        <w:rPr>
          <w:rFonts w:ascii="Arial" w:hAnsi="Arial" w:cs="Arial"/>
          <w:color w:val="262626"/>
        </w:rPr>
      </w:pPr>
      <w:r>
        <w:rPr>
          <w:rFonts w:ascii="Arial" w:hAnsi="Arial" w:cs="Arial"/>
          <w:b/>
          <w:bCs/>
          <w:color w:val="262626"/>
        </w:rPr>
        <w:t>Methods</w:t>
      </w:r>
      <w:r w:rsidRPr="00967C8E">
        <w:rPr>
          <w:rFonts w:ascii="Arial" w:hAnsi="Arial" w:cs="Arial"/>
          <w:color w:val="262626"/>
        </w:rPr>
        <w:t xml:space="preserve"> </w:t>
      </w:r>
      <w:r w:rsidR="009F7686">
        <w:rPr>
          <w:rFonts w:ascii="Arial" w:hAnsi="Arial" w:cs="Arial"/>
          <w:color w:val="262626"/>
        </w:rPr>
        <w:t>An o</w:t>
      </w:r>
      <w:r w:rsidR="009F7686" w:rsidRPr="00967C8E">
        <w:rPr>
          <w:rFonts w:ascii="Arial" w:hAnsi="Arial" w:cs="Arial"/>
          <w:color w:val="262626"/>
        </w:rPr>
        <w:t xml:space="preserve">bservational </w:t>
      </w:r>
      <w:r w:rsidR="009F7686">
        <w:rPr>
          <w:rFonts w:ascii="Arial" w:hAnsi="Arial" w:cs="Arial"/>
          <w:color w:val="262626"/>
        </w:rPr>
        <w:t xml:space="preserve">cohort study </w:t>
      </w:r>
      <w:r w:rsidR="00CE3115">
        <w:rPr>
          <w:rFonts w:ascii="Arial" w:hAnsi="Arial" w:cs="Arial"/>
          <w:color w:val="262626"/>
        </w:rPr>
        <w:t>(</w:t>
      </w:r>
      <w:r w:rsidR="00446912">
        <w:rPr>
          <w:rFonts w:ascii="Arial" w:hAnsi="Arial" w:cs="Arial"/>
          <w:color w:val="262626"/>
        </w:rPr>
        <w:t>2012</w:t>
      </w:r>
      <w:r w:rsidR="008267C5">
        <w:rPr>
          <w:rFonts w:ascii="Arial" w:hAnsi="Arial" w:cs="Arial"/>
          <w:color w:val="262626"/>
        </w:rPr>
        <w:t>-20</w:t>
      </w:r>
      <w:r w:rsidR="00446912">
        <w:rPr>
          <w:rFonts w:ascii="Arial" w:hAnsi="Arial" w:cs="Arial"/>
          <w:color w:val="262626"/>
        </w:rPr>
        <w:t>14</w:t>
      </w:r>
      <w:r w:rsidR="00C80585">
        <w:rPr>
          <w:rFonts w:ascii="Arial" w:hAnsi="Arial" w:cs="Arial"/>
          <w:color w:val="262626"/>
        </w:rPr>
        <w:t xml:space="preserve">, </w:t>
      </w:r>
      <w:r w:rsidR="009F7686">
        <w:rPr>
          <w:rFonts w:ascii="Arial" w:hAnsi="Arial" w:cs="Arial"/>
          <w:color w:val="262626"/>
        </w:rPr>
        <w:t>two UK acute medical unit</w:t>
      </w:r>
      <w:r w:rsidR="00446912">
        <w:rPr>
          <w:rFonts w:ascii="Arial" w:hAnsi="Arial" w:cs="Arial"/>
          <w:color w:val="262626"/>
        </w:rPr>
        <w:t>s</w:t>
      </w:r>
      <w:r w:rsidR="00C80585">
        <w:rPr>
          <w:rFonts w:ascii="Arial" w:hAnsi="Arial" w:cs="Arial"/>
          <w:color w:val="262626"/>
        </w:rPr>
        <w:t xml:space="preserve"> [</w:t>
      </w:r>
      <w:r w:rsidR="009F7686" w:rsidRPr="00967C8E">
        <w:rPr>
          <w:rFonts w:ascii="Arial" w:hAnsi="Arial" w:cs="Arial"/>
          <w:color w:val="262626"/>
        </w:rPr>
        <w:t>AMUs</w:t>
      </w:r>
      <w:r w:rsidR="00C80585">
        <w:rPr>
          <w:rFonts w:ascii="Arial" w:hAnsi="Arial" w:cs="Arial"/>
          <w:color w:val="262626"/>
        </w:rPr>
        <w:t>]</w:t>
      </w:r>
      <w:proofErr w:type="gramStart"/>
      <w:r w:rsidR="00C80585">
        <w:rPr>
          <w:rFonts w:ascii="Arial" w:hAnsi="Arial" w:cs="Arial"/>
          <w:color w:val="262626"/>
        </w:rPr>
        <w:t>)</w:t>
      </w:r>
      <w:r w:rsidR="00407116">
        <w:rPr>
          <w:rFonts w:ascii="Arial" w:hAnsi="Arial" w:cs="Arial"/>
          <w:color w:val="262626"/>
        </w:rPr>
        <w:t>,</w:t>
      </w:r>
      <w:proofErr w:type="gramEnd"/>
      <w:r w:rsidR="00407116">
        <w:rPr>
          <w:rFonts w:ascii="Arial" w:hAnsi="Arial" w:cs="Arial"/>
          <w:color w:val="262626"/>
        </w:rPr>
        <w:t xml:space="preserve"> </w:t>
      </w:r>
      <w:r w:rsidR="009D4D13">
        <w:rPr>
          <w:rFonts w:ascii="Arial" w:hAnsi="Arial" w:cs="Arial"/>
          <w:color w:val="262626"/>
        </w:rPr>
        <w:t xml:space="preserve">compared </w:t>
      </w:r>
      <w:r w:rsidR="00331106">
        <w:rPr>
          <w:rFonts w:ascii="Arial" w:hAnsi="Arial" w:cs="Arial"/>
          <w:color w:val="262626"/>
        </w:rPr>
        <w:t>AECOPD</w:t>
      </w:r>
      <w:r w:rsidR="00331106" w:rsidRPr="00967C8E" w:rsidDel="00331106">
        <w:rPr>
          <w:rFonts w:ascii="Arial" w:hAnsi="Arial" w:cs="Arial"/>
          <w:color w:val="262626"/>
        </w:rPr>
        <w:t xml:space="preserve"> </w:t>
      </w:r>
      <w:r w:rsidR="009F7686">
        <w:rPr>
          <w:rFonts w:ascii="Arial" w:hAnsi="Arial" w:cs="Arial"/>
          <w:color w:val="262626"/>
        </w:rPr>
        <w:t>(</w:t>
      </w:r>
      <w:r w:rsidR="009F7686" w:rsidRPr="00967C8E">
        <w:rPr>
          <w:rFonts w:ascii="Arial" w:hAnsi="Arial" w:cs="Arial"/>
          <w:color w:val="262626"/>
        </w:rPr>
        <w:t>2</w:t>
      </w:r>
      <w:r w:rsidR="009F7686">
        <w:rPr>
          <w:rFonts w:ascii="Arial" w:hAnsi="Arial" w:cs="Arial"/>
          <w:color w:val="262626"/>
        </w:rPr>
        <w:t>,</w:t>
      </w:r>
      <w:r w:rsidR="009F7686" w:rsidRPr="00967C8E">
        <w:rPr>
          <w:rFonts w:ascii="Arial" w:hAnsi="Arial" w:cs="Arial"/>
          <w:color w:val="262626"/>
        </w:rPr>
        <w:t>361</w:t>
      </w:r>
      <w:r w:rsidR="009F7686">
        <w:rPr>
          <w:rFonts w:ascii="Arial" w:hAnsi="Arial" w:cs="Arial"/>
          <w:color w:val="262626"/>
        </w:rPr>
        <w:t xml:space="preserve"> admissions, 942 individua</w:t>
      </w:r>
      <w:r w:rsidR="00C80585">
        <w:rPr>
          <w:rFonts w:ascii="Arial" w:hAnsi="Arial" w:cs="Arial"/>
          <w:color w:val="262626"/>
        </w:rPr>
        <w:t xml:space="preserve">ls, </w:t>
      </w:r>
      <w:r w:rsidR="009F7686" w:rsidRPr="00967C8E">
        <w:rPr>
          <w:rFonts w:ascii="Arial" w:hAnsi="Arial" w:cs="Arial"/>
          <w:color w:val="262626"/>
        </w:rPr>
        <w:t>ICD-10</w:t>
      </w:r>
      <w:r w:rsidR="00EA6F0E">
        <w:rPr>
          <w:rFonts w:ascii="Arial" w:hAnsi="Arial" w:cs="Arial"/>
          <w:color w:val="262626"/>
        </w:rPr>
        <w:t xml:space="preserve"> </w:t>
      </w:r>
      <w:r w:rsidR="00EA6F0E" w:rsidRPr="00967C8E">
        <w:rPr>
          <w:rFonts w:ascii="Arial" w:hAnsi="Arial" w:cs="Arial"/>
          <w:color w:val="000000"/>
        </w:rPr>
        <w:t>J4</w:t>
      </w:r>
      <w:r w:rsidR="00EA6F0E">
        <w:rPr>
          <w:rFonts w:ascii="Arial" w:hAnsi="Arial" w:cs="Arial"/>
          <w:color w:val="000000"/>
        </w:rPr>
        <w:t>0</w:t>
      </w:r>
      <w:r w:rsidR="00EA6F0E" w:rsidRPr="00967C8E">
        <w:rPr>
          <w:rFonts w:ascii="Arial" w:hAnsi="Arial" w:cs="Arial"/>
          <w:color w:val="000000"/>
        </w:rPr>
        <w:t>-44</w:t>
      </w:r>
      <w:r w:rsidR="00942548">
        <w:rPr>
          <w:rFonts w:ascii="Arial" w:hAnsi="Arial" w:cs="Arial"/>
          <w:color w:val="000000"/>
        </w:rPr>
        <w:t xml:space="preserve"> codes</w:t>
      </w:r>
      <w:r w:rsidR="00EA6F0E">
        <w:rPr>
          <w:rFonts w:ascii="Arial" w:hAnsi="Arial" w:cs="Arial"/>
          <w:color w:val="262626"/>
        </w:rPr>
        <w:t>)</w:t>
      </w:r>
      <w:r w:rsidR="009F7686">
        <w:rPr>
          <w:rFonts w:ascii="Arial" w:hAnsi="Arial" w:cs="Arial"/>
          <w:color w:val="262626"/>
        </w:rPr>
        <w:t xml:space="preserve"> </w:t>
      </w:r>
      <w:r w:rsidR="00F41B9B">
        <w:rPr>
          <w:rFonts w:ascii="Arial" w:hAnsi="Arial" w:cs="Arial"/>
          <w:color w:val="262626"/>
        </w:rPr>
        <w:t>with</w:t>
      </w:r>
      <w:r w:rsidR="00AB5544">
        <w:rPr>
          <w:rFonts w:ascii="Arial" w:hAnsi="Arial" w:cs="Arial"/>
          <w:color w:val="262626"/>
        </w:rPr>
        <w:t xml:space="preserve"> </w:t>
      </w:r>
      <w:r w:rsidR="009F7686" w:rsidRPr="00967C8E">
        <w:rPr>
          <w:rFonts w:ascii="Arial" w:hAnsi="Arial" w:cs="Arial"/>
          <w:color w:val="262626"/>
        </w:rPr>
        <w:t>AMU patients</w:t>
      </w:r>
      <w:r w:rsidR="009F7686">
        <w:rPr>
          <w:rFonts w:ascii="Arial" w:hAnsi="Arial" w:cs="Arial"/>
          <w:color w:val="262626"/>
        </w:rPr>
        <w:t xml:space="preserve"> (</w:t>
      </w:r>
      <w:r w:rsidR="009F7686" w:rsidRPr="00967C8E">
        <w:rPr>
          <w:rFonts w:ascii="Arial" w:hAnsi="Arial" w:cs="Arial"/>
          <w:color w:val="262626"/>
        </w:rPr>
        <w:t>37,109</w:t>
      </w:r>
      <w:r w:rsidR="009F7686" w:rsidRPr="009F7686">
        <w:rPr>
          <w:rFonts w:ascii="Arial" w:hAnsi="Arial" w:cs="Arial"/>
          <w:color w:val="262626"/>
        </w:rPr>
        <w:t xml:space="preserve"> </w:t>
      </w:r>
      <w:r w:rsidR="009F7686">
        <w:rPr>
          <w:rFonts w:ascii="Arial" w:hAnsi="Arial" w:cs="Arial"/>
          <w:color w:val="262626"/>
        </w:rPr>
        <w:t>admissions, 20,415 individuals)</w:t>
      </w:r>
      <w:r w:rsidR="005120B9">
        <w:rPr>
          <w:rFonts w:ascii="Arial" w:hAnsi="Arial" w:cs="Arial"/>
          <w:color w:val="262626"/>
        </w:rPr>
        <w:t>.</w:t>
      </w:r>
      <w:r w:rsidR="009F7686">
        <w:rPr>
          <w:rFonts w:ascii="Arial" w:hAnsi="Arial" w:cs="Arial"/>
          <w:color w:val="262626"/>
        </w:rPr>
        <w:t xml:space="preserve"> </w:t>
      </w:r>
      <w:proofErr w:type="gramStart"/>
      <w:r w:rsidR="005120B9">
        <w:rPr>
          <w:rFonts w:ascii="Arial" w:hAnsi="Arial" w:cs="Arial"/>
          <w:color w:val="262626"/>
        </w:rPr>
        <w:t>Outcome</w:t>
      </w:r>
      <w:r w:rsidR="00F41B9B">
        <w:rPr>
          <w:rFonts w:ascii="Arial" w:hAnsi="Arial" w:cs="Arial"/>
          <w:color w:val="262626"/>
        </w:rPr>
        <w:t>:</w:t>
      </w:r>
      <w:r w:rsidR="005120B9">
        <w:rPr>
          <w:rFonts w:ascii="Arial" w:hAnsi="Arial" w:cs="Arial"/>
          <w:color w:val="262626"/>
        </w:rPr>
        <w:t xml:space="preserve"> </w:t>
      </w:r>
      <w:r w:rsidR="00E13DD4">
        <w:rPr>
          <w:rFonts w:ascii="Arial" w:hAnsi="Arial" w:cs="Arial"/>
          <w:bCs/>
          <w:color w:val="262626"/>
        </w:rPr>
        <w:t>in</w:t>
      </w:r>
      <w:r w:rsidR="00022478">
        <w:rPr>
          <w:rFonts w:ascii="Arial" w:hAnsi="Arial" w:cs="Arial"/>
          <w:bCs/>
          <w:color w:val="262626"/>
        </w:rPr>
        <w:t>-</w:t>
      </w:r>
      <w:r w:rsidR="00E13DD4">
        <w:rPr>
          <w:rFonts w:ascii="Arial" w:hAnsi="Arial" w:cs="Arial"/>
          <w:bCs/>
          <w:color w:val="262626"/>
        </w:rPr>
        <w:t xml:space="preserve">hospital </w:t>
      </w:r>
      <w:r w:rsidR="00E13DD4" w:rsidRPr="00967C8E">
        <w:rPr>
          <w:rFonts w:ascii="Arial" w:hAnsi="Arial" w:cs="Arial"/>
          <w:bCs/>
          <w:color w:val="262626"/>
        </w:rPr>
        <w:t>mortality</w:t>
      </w:r>
      <w:r w:rsidR="009D61D9">
        <w:rPr>
          <w:rFonts w:ascii="Arial" w:hAnsi="Arial" w:cs="Arial"/>
          <w:bCs/>
          <w:color w:val="262626"/>
        </w:rPr>
        <w:t xml:space="preserve"> </w:t>
      </w:r>
      <w:r w:rsidR="00330684">
        <w:rPr>
          <w:rFonts w:ascii="Arial" w:hAnsi="Arial" w:cs="Arial"/>
          <w:bCs/>
          <w:color w:val="262626"/>
        </w:rPr>
        <w:t xml:space="preserve">prediction </w:t>
      </w:r>
      <w:r w:rsidR="00407116">
        <w:rPr>
          <w:rFonts w:ascii="Arial" w:hAnsi="Arial" w:cs="Arial"/>
          <w:bCs/>
          <w:color w:val="262626"/>
        </w:rPr>
        <w:t>by admission NEWS</w:t>
      </w:r>
      <w:r w:rsidR="00C80585">
        <w:rPr>
          <w:rFonts w:ascii="Arial" w:hAnsi="Arial" w:cs="Arial"/>
          <w:bCs/>
          <w:color w:val="262626"/>
        </w:rPr>
        <w:t>, CREWS</w:t>
      </w:r>
      <w:r w:rsidR="00407116">
        <w:rPr>
          <w:rFonts w:ascii="Arial" w:hAnsi="Arial" w:cs="Arial"/>
          <w:bCs/>
          <w:color w:val="262626"/>
        </w:rPr>
        <w:t xml:space="preserve"> </w:t>
      </w:r>
      <w:r w:rsidR="00C80585">
        <w:rPr>
          <w:rFonts w:ascii="Arial" w:hAnsi="Arial" w:cs="Arial"/>
          <w:bCs/>
          <w:color w:val="262626"/>
        </w:rPr>
        <w:t>and</w:t>
      </w:r>
      <w:r w:rsidR="00C80585" w:rsidRPr="00967C8E">
        <w:rPr>
          <w:rFonts w:ascii="Arial" w:hAnsi="Arial" w:cs="Arial"/>
          <w:bCs/>
          <w:color w:val="262626"/>
        </w:rPr>
        <w:t xml:space="preserve"> </w:t>
      </w:r>
      <w:proofErr w:type="spellStart"/>
      <w:r w:rsidR="00C80585" w:rsidRPr="00967C8E">
        <w:rPr>
          <w:rFonts w:ascii="Arial" w:hAnsi="Arial" w:cs="Arial"/>
          <w:bCs/>
          <w:color w:val="262626"/>
        </w:rPr>
        <w:t>Salford</w:t>
      </w:r>
      <w:proofErr w:type="spellEnd"/>
      <w:r w:rsidR="00C80585" w:rsidRPr="00967C8E">
        <w:rPr>
          <w:rFonts w:ascii="Arial" w:hAnsi="Arial" w:cs="Arial"/>
          <w:bCs/>
          <w:color w:val="262626"/>
        </w:rPr>
        <w:t>-NEWS</w:t>
      </w:r>
      <w:r w:rsidR="00C80585">
        <w:rPr>
          <w:rFonts w:ascii="Arial" w:hAnsi="Arial" w:cs="Arial"/>
          <w:color w:val="262626"/>
        </w:rPr>
        <w:t xml:space="preserve"> </w:t>
      </w:r>
      <w:r w:rsidR="009D61D9">
        <w:rPr>
          <w:rFonts w:ascii="Arial" w:hAnsi="Arial" w:cs="Arial"/>
          <w:color w:val="262626"/>
        </w:rPr>
        <w:t xml:space="preserve">assessed by discrimination </w:t>
      </w:r>
      <w:r w:rsidR="00407116">
        <w:rPr>
          <w:rFonts w:ascii="Arial" w:hAnsi="Arial" w:cs="Arial"/>
          <w:color w:val="262626"/>
        </w:rPr>
        <w:t>(</w:t>
      </w:r>
      <w:r w:rsidR="00407116" w:rsidRPr="00967C8E">
        <w:rPr>
          <w:rFonts w:ascii="Arial" w:hAnsi="Arial" w:cs="Arial"/>
          <w:color w:val="262626"/>
        </w:rPr>
        <w:t>area under receiver operating</w:t>
      </w:r>
      <w:r w:rsidR="00407116">
        <w:rPr>
          <w:rFonts w:ascii="Arial" w:hAnsi="Arial" w:cs="Arial"/>
          <w:color w:val="262626"/>
        </w:rPr>
        <w:t xml:space="preserve"> characteristic</w:t>
      </w:r>
      <w:r w:rsidR="00407116" w:rsidRPr="00967C8E">
        <w:rPr>
          <w:rFonts w:ascii="Arial" w:hAnsi="Arial" w:cs="Arial"/>
          <w:color w:val="262626"/>
        </w:rPr>
        <w:t xml:space="preserve"> curve</w:t>
      </w:r>
      <w:r w:rsidR="00407116">
        <w:rPr>
          <w:rFonts w:ascii="Arial" w:hAnsi="Arial" w:cs="Arial"/>
          <w:color w:val="262626"/>
        </w:rPr>
        <w:t>s [</w:t>
      </w:r>
      <w:r w:rsidR="00407116" w:rsidRPr="00967C8E">
        <w:rPr>
          <w:rFonts w:ascii="Arial" w:hAnsi="Arial" w:cs="Arial"/>
          <w:color w:val="262626"/>
        </w:rPr>
        <w:t>AUC</w:t>
      </w:r>
      <w:r w:rsidR="00407116">
        <w:rPr>
          <w:rFonts w:ascii="Arial" w:hAnsi="Arial" w:cs="Arial"/>
          <w:color w:val="262626"/>
        </w:rPr>
        <w:t>s]</w:t>
      </w:r>
      <w:r w:rsidR="00407116" w:rsidRPr="00967C8E">
        <w:rPr>
          <w:rFonts w:ascii="Arial" w:hAnsi="Arial" w:cs="Arial"/>
          <w:color w:val="262626"/>
        </w:rPr>
        <w:t xml:space="preserve">) </w:t>
      </w:r>
      <w:r w:rsidR="009D61D9">
        <w:rPr>
          <w:rFonts w:ascii="Arial" w:hAnsi="Arial" w:cs="Arial"/>
          <w:color w:val="262626"/>
        </w:rPr>
        <w:t>and calibration</w:t>
      </w:r>
      <w:r w:rsidR="00407116">
        <w:rPr>
          <w:rFonts w:ascii="Arial" w:hAnsi="Arial" w:cs="Arial"/>
          <w:color w:val="262626"/>
        </w:rPr>
        <w:t xml:space="preserve"> (plots and </w:t>
      </w:r>
      <w:proofErr w:type="spellStart"/>
      <w:r w:rsidR="00407116">
        <w:rPr>
          <w:rFonts w:ascii="Arial" w:hAnsi="Arial" w:cs="Arial"/>
          <w:color w:val="262626"/>
        </w:rPr>
        <w:t>Hosmer-Lemeshow</w:t>
      </w:r>
      <w:proofErr w:type="spellEnd"/>
      <w:r w:rsidR="00407116">
        <w:rPr>
          <w:rFonts w:ascii="Arial" w:hAnsi="Arial" w:cs="Arial"/>
          <w:color w:val="262626"/>
        </w:rPr>
        <w:t xml:space="preserve"> [H-L] goodness-of-fit)</w:t>
      </w:r>
      <w:r w:rsidR="009D61D9">
        <w:rPr>
          <w:rFonts w:ascii="Arial" w:hAnsi="Arial" w:cs="Arial"/>
          <w:color w:val="262626"/>
        </w:rPr>
        <w:t>.</w:t>
      </w:r>
      <w:proofErr w:type="gramEnd"/>
    </w:p>
    <w:p w14:paraId="07B065E3" w14:textId="77777777" w:rsidR="00F86AA8" w:rsidRDefault="00E13DD4" w:rsidP="00713889">
      <w:pPr>
        <w:spacing w:line="480" w:lineRule="auto"/>
        <w:rPr>
          <w:rFonts w:ascii="Arial" w:hAnsi="Arial" w:cs="Arial"/>
          <w:b/>
          <w:bCs/>
          <w:color w:val="262626"/>
        </w:rPr>
      </w:pPr>
      <w:r w:rsidRPr="00967C8E">
        <w:rPr>
          <w:rFonts w:ascii="Arial" w:hAnsi="Arial" w:cs="Arial"/>
          <w:b/>
          <w:bCs/>
          <w:color w:val="262626"/>
        </w:rPr>
        <w:t>Results</w:t>
      </w:r>
      <w:r w:rsidRPr="00967C8E">
        <w:rPr>
          <w:rFonts w:ascii="Arial" w:hAnsi="Arial" w:cs="Arial"/>
          <w:color w:val="262626"/>
        </w:rPr>
        <w:t xml:space="preserve"> </w:t>
      </w:r>
      <w:r w:rsidR="00942548">
        <w:rPr>
          <w:rFonts w:ascii="Arial" w:hAnsi="Arial" w:cs="Arial"/>
          <w:color w:val="262626"/>
        </w:rPr>
        <w:t>M</w:t>
      </w:r>
      <w:r w:rsidR="009F7686" w:rsidRPr="00CE3115">
        <w:rPr>
          <w:rFonts w:ascii="Arial" w:hAnsi="Arial" w:cs="Arial"/>
          <w:color w:val="262626"/>
        </w:rPr>
        <w:t>e</w:t>
      </w:r>
      <w:r w:rsidR="00300055" w:rsidRPr="00CE3115">
        <w:rPr>
          <w:rFonts w:ascii="Arial" w:hAnsi="Arial" w:cs="Arial"/>
          <w:color w:val="262626"/>
        </w:rPr>
        <w:t>dia</w:t>
      </w:r>
      <w:r w:rsidR="009F7686" w:rsidRPr="00CE3115">
        <w:rPr>
          <w:rFonts w:ascii="Arial" w:hAnsi="Arial" w:cs="Arial"/>
          <w:color w:val="262626"/>
        </w:rPr>
        <w:t>n</w:t>
      </w:r>
      <w:r w:rsidR="009F7686">
        <w:rPr>
          <w:rFonts w:ascii="Arial" w:hAnsi="Arial" w:cs="Arial"/>
          <w:color w:val="262626"/>
        </w:rPr>
        <w:t xml:space="preserve"> </w:t>
      </w:r>
      <w:r w:rsidR="00407116">
        <w:rPr>
          <w:rFonts w:ascii="Arial" w:hAnsi="Arial" w:cs="Arial"/>
          <w:color w:val="262626"/>
        </w:rPr>
        <w:t xml:space="preserve">admission </w:t>
      </w:r>
      <w:r w:rsidRPr="00967C8E">
        <w:rPr>
          <w:rFonts w:ascii="Arial" w:hAnsi="Arial" w:cs="Arial"/>
          <w:color w:val="262626"/>
        </w:rPr>
        <w:t xml:space="preserve">NEWS </w:t>
      </w:r>
      <w:r w:rsidR="00942548">
        <w:rPr>
          <w:rFonts w:ascii="Arial" w:hAnsi="Arial" w:cs="Arial"/>
          <w:color w:val="262626"/>
        </w:rPr>
        <w:t xml:space="preserve">in AECOPD </w:t>
      </w:r>
      <w:r w:rsidRPr="00967C8E">
        <w:rPr>
          <w:rFonts w:ascii="Arial" w:hAnsi="Arial" w:cs="Arial"/>
          <w:color w:val="262626"/>
        </w:rPr>
        <w:t>was 4 (</w:t>
      </w:r>
      <w:r w:rsidR="003E068C">
        <w:rPr>
          <w:rFonts w:ascii="Arial" w:hAnsi="Arial" w:cs="Arial"/>
          <w:color w:val="262626"/>
        </w:rPr>
        <w:t>IQR</w:t>
      </w:r>
      <w:r w:rsidR="00F46DF5">
        <w:rPr>
          <w:rFonts w:ascii="Arial" w:hAnsi="Arial" w:cs="Arial"/>
          <w:color w:val="262626"/>
        </w:rPr>
        <w:t xml:space="preserve"> 2</w:t>
      </w:r>
      <w:r w:rsidR="00300055">
        <w:rPr>
          <w:rFonts w:ascii="Arial" w:hAnsi="Arial" w:cs="Arial"/>
          <w:color w:val="262626"/>
        </w:rPr>
        <w:t>-6</w:t>
      </w:r>
      <w:r w:rsidRPr="00967C8E">
        <w:rPr>
          <w:rFonts w:ascii="Arial" w:hAnsi="Arial" w:cs="Arial"/>
          <w:color w:val="262626"/>
        </w:rPr>
        <w:t xml:space="preserve">) </w:t>
      </w:r>
      <w:proofErr w:type="spellStart"/>
      <w:r w:rsidR="00CE3115">
        <w:rPr>
          <w:rFonts w:ascii="Arial" w:hAnsi="Arial" w:cs="Arial"/>
          <w:color w:val="262626"/>
        </w:rPr>
        <w:t>vs</w:t>
      </w:r>
      <w:proofErr w:type="spellEnd"/>
      <w:r w:rsidR="003E068C">
        <w:rPr>
          <w:rFonts w:ascii="Arial" w:hAnsi="Arial" w:cs="Arial"/>
          <w:color w:val="262626"/>
        </w:rPr>
        <w:t xml:space="preserve"> </w:t>
      </w:r>
      <w:r w:rsidR="00CE3115" w:rsidRPr="00967C8E">
        <w:rPr>
          <w:rFonts w:ascii="Arial" w:hAnsi="Arial" w:cs="Arial"/>
          <w:color w:val="262626"/>
        </w:rPr>
        <w:t>1 (</w:t>
      </w:r>
      <w:r w:rsidR="00CE3115">
        <w:rPr>
          <w:rFonts w:ascii="Arial" w:hAnsi="Arial" w:cs="Arial"/>
          <w:color w:val="262626"/>
        </w:rPr>
        <w:t>0-3</w:t>
      </w:r>
      <w:r w:rsidR="00CE3115" w:rsidRPr="00967C8E">
        <w:rPr>
          <w:rFonts w:ascii="Arial" w:hAnsi="Arial" w:cs="Arial"/>
          <w:color w:val="262626"/>
        </w:rPr>
        <w:t>)</w:t>
      </w:r>
      <w:r w:rsidR="0002511B">
        <w:rPr>
          <w:rFonts w:ascii="Arial" w:hAnsi="Arial" w:cs="Arial"/>
          <w:color w:val="262626"/>
        </w:rPr>
        <w:t xml:space="preserve"> for</w:t>
      </w:r>
      <w:r w:rsidR="00CE3115" w:rsidRPr="00967C8E">
        <w:rPr>
          <w:rFonts w:ascii="Arial" w:hAnsi="Arial" w:cs="Arial"/>
          <w:color w:val="262626"/>
        </w:rPr>
        <w:t xml:space="preserve"> </w:t>
      </w:r>
      <w:r w:rsidRPr="00967C8E">
        <w:rPr>
          <w:rFonts w:ascii="Arial" w:hAnsi="Arial" w:cs="Arial"/>
          <w:color w:val="262626"/>
        </w:rPr>
        <w:t>AMU</w:t>
      </w:r>
      <w:r w:rsidR="005120B9">
        <w:rPr>
          <w:rFonts w:ascii="Arial" w:hAnsi="Arial" w:cs="Arial"/>
          <w:color w:val="262626"/>
        </w:rPr>
        <w:t xml:space="preserve"> </w:t>
      </w:r>
      <w:r w:rsidRPr="00967C8E">
        <w:rPr>
          <w:rFonts w:ascii="Arial" w:hAnsi="Arial" w:cs="Arial"/>
          <w:color w:val="262626"/>
        </w:rPr>
        <w:t>(p=&lt;0.001)</w:t>
      </w:r>
      <w:r w:rsidR="00C54966">
        <w:rPr>
          <w:rFonts w:ascii="Arial" w:hAnsi="Arial" w:cs="Arial"/>
          <w:color w:val="262626"/>
        </w:rPr>
        <w:t>,</w:t>
      </w:r>
      <w:r w:rsidRPr="00967C8E">
        <w:rPr>
          <w:rFonts w:ascii="Arial" w:hAnsi="Arial" w:cs="Arial"/>
          <w:color w:val="262626"/>
        </w:rPr>
        <w:t xml:space="preserve"> </w:t>
      </w:r>
      <w:r w:rsidR="008267C5">
        <w:rPr>
          <w:rFonts w:ascii="Arial" w:hAnsi="Arial" w:cs="Arial"/>
          <w:color w:val="262626"/>
        </w:rPr>
        <w:t xml:space="preserve">despite </w:t>
      </w:r>
      <w:r w:rsidRPr="00967C8E">
        <w:rPr>
          <w:rFonts w:ascii="Arial" w:hAnsi="Arial" w:cs="Arial"/>
          <w:color w:val="262626"/>
        </w:rPr>
        <w:t>mortality</w:t>
      </w:r>
      <w:r w:rsidR="009D4D13">
        <w:rPr>
          <w:rFonts w:ascii="Arial" w:hAnsi="Arial" w:cs="Arial"/>
          <w:color w:val="262626"/>
        </w:rPr>
        <w:t xml:space="preserve"> 4.5% in both</w:t>
      </w:r>
      <w:r w:rsidRPr="00967C8E">
        <w:rPr>
          <w:rFonts w:ascii="Arial" w:hAnsi="Arial" w:cs="Arial"/>
          <w:color w:val="262626"/>
        </w:rPr>
        <w:t xml:space="preserve">. </w:t>
      </w:r>
      <w:r w:rsidR="00331106">
        <w:rPr>
          <w:rFonts w:ascii="Arial" w:hAnsi="Arial" w:cs="Arial"/>
          <w:color w:val="262626"/>
        </w:rPr>
        <w:t>AECOPD</w:t>
      </w:r>
      <w:r w:rsidRPr="00967C8E">
        <w:rPr>
          <w:rFonts w:ascii="Arial" w:hAnsi="Arial" w:cs="Arial"/>
          <w:color w:val="262626"/>
        </w:rPr>
        <w:t xml:space="preserve"> </w:t>
      </w:r>
      <w:r w:rsidR="00407116">
        <w:rPr>
          <w:rFonts w:ascii="Arial" w:hAnsi="Arial" w:cs="Arial"/>
          <w:color w:val="262626"/>
        </w:rPr>
        <w:t xml:space="preserve">AUCs </w:t>
      </w:r>
      <w:r w:rsidRPr="00967C8E">
        <w:rPr>
          <w:rFonts w:ascii="Arial" w:hAnsi="Arial" w:cs="Arial"/>
          <w:color w:val="262626"/>
        </w:rPr>
        <w:t>w</w:t>
      </w:r>
      <w:r w:rsidR="00245C73">
        <w:rPr>
          <w:rFonts w:ascii="Arial" w:hAnsi="Arial" w:cs="Arial"/>
          <w:color w:val="262626"/>
        </w:rPr>
        <w:t>ere</w:t>
      </w:r>
      <w:r w:rsidRPr="00967C8E">
        <w:rPr>
          <w:rFonts w:ascii="Arial" w:hAnsi="Arial" w:cs="Arial"/>
          <w:color w:val="262626"/>
        </w:rPr>
        <w:t>: NEWS 0.</w:t>
      </w:r>
      <w:r w:rsidR="00ED7167">
        <w:rPr>
          <w:rFonts w:ascii="Arial" w:hAnsi="Arial" w:cs="Arial"/>
          <w:color w:val="262626"/>
        </w:rPr>
        <w:t>74</w:t>
      </w:r>
      <w:r w:rsidR="00ED7167" w:rsidRPr="00967C8E">
        <w:rPr>
          <w:rFonts w:ascii="Arial" w:hAnsi="Arial" w:cs="Arial"/>
          <w:color w:val="262626"/>
        </w:rPr>
        <w:t xml:space="preserve"> </w:t>
      </w:r>
      <w:r w:rsidRPr="00967C8E">
        <w:rPr>
          <w:rFonts w:ascii="Arial" w:hAnsi="Arial" w:cs="Arial"/>
          <w:color w:val="262626"/>
        </w:rPr>
        <w:t>(95% confidence intervals 0.6</w:t>
      </w:r>
      <w:r w:rsidR="00ED7167">
        <w:rPr>
          <w:rFonts w:ascii="Arial" w:hAnsi="Arial" w:cs="Arial"/>
          <w:color w:val="262626"/>
        </w:rPr>
        <w:t>6</w:t>
      </w:r>
      <w:r w:rsidR="00A94AF7">
        <w:rPr>
          <w:rFonts w:ascii="Arial" w:hAnsi="Arial" w:cs="Arial"/>
          <w:color w:val="262626"/>
        </w:rPr>
        <w:t xml:space="preserve"> to </w:t>
      </w:r>
      <w:r w:rsidRPr="00967C8E">
        <w:rPr>
          <w:rFonts w:ascii="Arial" w:hAnsi="Arial" w:cs="Arial"/>
          <w:color w:val="262626"/>
        </w:rPr>
        <w:t>0.</w:t>
      </w:r>
      <w:r w:rsidR="00ED7167">
        <w:rPr>
          <w:rFonts w:ascii="Arial" w:hAnsi="Arial" w:cs="Arial"/>
          <w:color w:val="262626"/>
        </w:rPr>
        <w:t>82</w:t>
      </w:r>
      <w:r w:rsidRPr="00967C8E">
        <w:rPr>
          <w:rFonts w:ascii="Arial" w:hAnsi="Arial" w:cs="Arial"/>
          <w:color w:val="262626"/>
        </w:rPr>
        <w:t>), CREWS 0.7</w:t>
      </w:r>
      <w:r w:rsidR="00ED7167">
        <w:rPr>
          <w:rFonts w:ascii="Arial" w:hAnsi="Arial" w:cs="Arial"/>
          <w:color w:val="262626"/>
        </w:rPr>
        <w:t>2</w:t>
      </w:r>
      <w:r w:rsidRPr="00967C8E">
        <w:rPr>
          <w:rFonts w:ascii="Arial" w:hAnsi="Arial" w:cs="Arial"/>
          <w:color w:val="262626"/>
        </w:rPr>
        <w:t xml:space="preserve"> (0.6</w:t>
      </w:r>
      <w:r w:rsidR="00ED7167">
        <w:rPr>
          <w:rFonts w:ascii="Arial" w:hAnsi="Arial" w:cs="Arial"/>
          <w:color w:val="262626"/>
        </w:rPr>
        <w:t>3</w:t>
      </w:r>
      <w:r w:rsidR="00A94AF7">
        <w:rPr>
          <w:rFonts w:ascii="Arial" w:hAnsi="Arial" w:cs="Arial"/>
          <w:color w:val="262626"/>
        </w:rPr>
        <w:t xml:space="preserve"> to</w:t>
      </w:r>
      <w:r w:rsidR="00A94AF7" w:rsidRPr="00967C8E">
        <w:rPr>
          <w:rFonts w:ascii="Arial" w:hAnsi="Arial" w:cs="Arial"/>
          <w:color w:val="262626"/>
        </w:rPr>
        <w:t xml:space="preserve"> </w:t>
      </w:r>
      <w:r w:rsidRPr="00967C8E">
        <w:rPr>
          <w:rFonts w:ascii="Arial" w:hAnsi="Arial" w:cs="Arial"/>
          <w:color w:val="262626"/>
        </w:rPr>
        <w:t>0.</w:t>
      </w:r>
      <w:r w:rsidR="00ED7167">
        <w:rPr>
          <w:rFonts w:ascii="Arial" w:hAnsi="Arial" w:cs="Arial"/>
          <w:color w:val="262626"/>
        </w:rPr>
        <w:t>80</w:t>
      </w:r>
      <w:r w:rsidRPr="00967C8E">
        <w:rPr>
          <w:rFonts w:ascii="Arial" w:hAnsi="Arial" w:cs="Arial"/>
          <w:color w:val="262626"/>
        </w:rPr>
        <w:t xml:space="preserve">) and </w:t>
      </w:r>
      <w:proofErr w:type="spellStart"/>
      <w:r w:rsidRPr="00967C8E">
        <w:rPr>
          <w:rFonts w:ascii="Arial" w:hAnsi="Arial" w:cs="Arial"/>
          <w:color w:val="262626"/>
        </w:rPr>
        <w:t>Salford</w:t>
      </w:r>
      <w:proofErr w:type="spellEnd"/>
      <w:r w:rsidRPr="00967C8E">
        <w:rPr>
          <w:rFonts w:ascii="Arial" w:hAnsi="Arial" w:cs="Arial"/>
          <w:color w:val="262626"/>
        </w:rPr>
        <w:t>-NEWS 0.</w:t>
      </w:r>
      <w:r w:rsidR="00ED7167">
        <w:rPr>
          <w:rFonts w:ascii="Arial" w:hAnsi="Arial" w:cs="Arial"/>
          <w:color w:val="262626"/>
        </w:rPr>
        <w:t>62</w:t>
      </w:r>
      <w:r w:rsidRPr="00967C8E">
        <w:rPr>
          <w:rFonts w:ascii="Arial" w:hAnsi="Arial" w:cs="Arial"/>
          <w:color w:val="262626"/>
        </w:rPr>
        <w:t xml:space="preserve"> (0.</w:t>
      </w:r>
      <w:r w:rsidR="00ED7167">
        <w:rPr>
          <w:rFonts w:ascii="Arial" w:hAnsi="Arial" w:cs="Arial"/>
          <w:color w:val="262626"/>
        </w:rPr>
        <w:t>53</w:t>
      </w:r>
      <w:r w:rsidR="00A94AF7">
        <w:rPr>
          <w:rFonts w:ascii="Arial" w:hAnsi="Arial" w:cs="Arial"/>
          <w:color w:val="262626"/>
        </w:rPr>
        <w:t xml:space="preserve"> to</w:t>
      </w:r>
      <w:r w:rsidR="00A94AF7" w:rsidRPr="00967C8E">
        <w:rPr>
          <w:rFonts w:ascii="Arial" w:hAnsi="Arial" w:cs="Arial"/>
          <w:color w:val="262626"/>
        </w:rPr>
        <w:t xml:space="preserve"> </w:t>
      </w:r>
      <w:r w:rsidRPr="00967C8E">
        <w:rPr>
          <w:rFonts w:ascii="Arial" w:hAnsi="Arial" w:cs="Arial"/>
          <w:color w:val="262626"/>
        </w:rPr>
        <w:t>0.7</w:t>
      </w:r>
      <w:r w:rsidR="00ED7167">
        <w:rPr>
          <w:rFonts w:ascii="Arial" w:hAnsi="Arial" w:cs="Arial"/>
          <w:color w:val="262626"/>
        </w:rPr>
        <w:t>0</w:t>
      </w:r>
      <w:r w:rsidRPr="00967C8E">
        <w:rPr>
          <w:rFonts w:ascii="Arial" w:hAnsi="Arial" w:cs="Arial"/>
          <w:color w:val="262626"/>
        </w:rPr>
        <w:t xml:space="preserve">). </w:t>
      </w:r>
      <w:r w:rsidR="00CE3115" w:rsidRPr="00967C8E">
        <w:rPr>
          <w:rFonts w:ascii="Arial" w:hAnsi="Arial" w:cs="Arial"/>
          <w:color w:val="262626"/>
        </w:rPr>
        <w:t xml:space="preserve">AMU </w:t>
      </w:r>
      <w:r w:rsidR="00CE3115">
        <w:rPr>
          <w:rFonts w:ascii="Arial" w:hAnsi="Arial" w:cs="Arial"/>
          <w:color w:val="262626"/>
        </w:rPr>
        <w:t xml:space="preserve">NEWS </w:t>
      </w:r>
      <w:r w:rsidRPr="00967C8E">
        <w:rPr>
          <w:rFonts w:ascii="Arial" w:hAnsi="Arial" w:cs="Arial"/>
          <w:color w:val="262626"/>
        </w:rPr>
        <w:t>AUC was 0.7</w:t>
      </w:r>
      <w:r w:rsidR="00ED7167">
        <w:rPr>
          <w:rFonts w:ascii="Arial" w:hAnsi="Arial" w:cs="Arial"/>
          <w:color w:val="262626"/>
        </w:rPr>
        <w:t>7</w:t>
      </w:r>
      <w:r w:rsidRPr="00967C8E">
        <w:rPr>
          <w:rFonts w:ascii="Arial" w:hAnsi="Arial" w:cs="Arial"/>
          <w:color w:val="262626"/>
        </w:rPr>
        <w:t xml:space="preserve"> (0.7</w:t>
      </w:r>
      <w:r w:rsidR="00ED7167">
        <w:rPr>
          <w:rFonts w:ascii="Arial" w:hAnsi="Arial" w:cs="Arial"/>
          <w:color w:val="262626"/>
        </w:rPr>
        <w:t>5</w:t>
      </w:r>
      <w:r w:rsidR="00A94AF7">
        <w:rPr>
          <w:rFonts w:ascii="Arial" w:hAnsi="Arial" w:cs="Arial"/>
          <w:color w:val="262626"/>
        </w:rPr>
        <w:t xml:space="preserve"> to</w:t>
      </w:r>
      <w:r w:rsidR="00A94AF7" w:rsidRPr="00967C8E">
        <w:rPr>
          <w:rFonts w:ascii="Arial" w:hAnsi="Arial" w:cs="Arial"/>
          <w:color w:val="262626"/>
        </w:rPr>
        <w:t xml:space="preserve"> </w:t>
      </w:r>
      <w:r w:rsidRPr="00967C8E">
        <w:rPr>
          <w:rFonts w:ascii="Arial" w:hAnsi="Arial" w:cs="Arial"/>
          <w:color w:val="262626"/>
        </w:rPr>
        <w:t>0.7</w:t>
      </w:r>
      <w:r w:rsidR="00ED7167">
        <w:rPr>
          <w:rFonts w:ascii="Arial" w:hAnsi="Arial" w:cs="Arial"/>
          <w:color w:val="262626"/>
        </w:rPr>
        <w:t>8</w:t>
      </w:r>
      <w:r w:rsidRPr="00967C8E">
        <w:rPr>
          <w:rFonts w:ascii="Arial" w:hAnsi="Arial" w:cs="Arial"/>
          <w:color w:val="262626"/>
        </w:rPr>
        <w:t>).</w:t>
      </w:r>
      <w:r w:rsidR="00C54966">
        <w:rPr>
          <w:rFonts w:ascii="Arial" w:hAnsi="Arial" w:cs="Arial"/>
          <w:color w:val="262626"/>
        </w:rPr>
        <w:t xml:space="preserve"> </w:t>
      </w:r>
      <w:r w:rsidR="00245C73">
        <w:rPr>
          <w:rFonts w:ascii="Arial" w:hAnsi="Arial" w:cs="Arial"/>
          <w:color w:val="262626"/>
        </w:rPr>
        <w:t>A</w:t>
      </w:r>
      <w:r w:rsidR="004D0922">
        <w:rPr>
          <w:rFonts w:ascii="Arial" w:hAnsi="Arial" w:cs="Arial"/>
          <w:color w:val="262626"/>
        </w:rPr>
        <w:t>t</w:t>
      </w:r>
      <w:r w:rsidR="009D4D13">
        <w:rPr>
          <w:rFonts w:ascii="Arial" w:hAnsi="Arial" w:cs="Arial"/>
          <w:color w:val="262626"/>
        </w:rPr>
        <w:t xml:space="preserve"> </w:t>
      </w:r>
      <w:r w:rsidR="004D0922">
        <w:rPr>
          <w:rFonts w:ascii="Arial" w:hAnsi="Arial" w:cs="Arial"/>
          <w:color w:val="262626"/>
        </w:rPr>
        <w:t>threshold NEWS</w:t>
      </w:r>
      <w:r w:rsidR="009A716D">
        <w:rPr>
          <w:rFonts w:ascii="MS Gothic" w:eastAsia="MS Gothic"/>
          <w:color w:val="000000"/>
        </w:rPr>
        <w:t>=</w:t>
      </w:r>
      <w:r w:rsidR="004D0922">
        <w:rPr>
          <w:rFonts w:ascii="Arial" w:hAnsi="Arial" w:cs="Arial"/>
          <w:color w:val="262626"/>
        </w:rPr>
        <w:t>5</w:t>
      </w:r>
      <w:r w:rsidR="00713889">
        <w:rPr>
          <w:rFonts w:ascii="Arial" w:hAnsi="Arial" w:cs="Arial"/>
          <w:color w:val="262626"/>
        </w:rPr>
        <w:t xml:space="preserve"> </w:t>
      </w:r>
      <w:r w:rsidR="009A716D">
        <w:rPr>
          <w:rFonts w:ascii="Arial" w:hAnsi="Arial" w:cs="Arial"/>
          <w:color w:val="262626"/>
        </w:rPr>
        <w:t xml:space="preserve">for </w:t>
      </w:r>
      <w:r w:rsidR="00331106">
        <w:rPr>
          <w:rFonts w:ascii="Arial" w:hAnsi="Arial" w:cs="Arial"/>
          <w:color w:val="262626"/>
        </w:rPr>
        <w:t>AECOPD</w:t>
      </w:r>
      <w:r w:rsidR="00331106" w:rsidDel="00331106">
        <w:rPr>
          <w:rFonts w:ascii="Arial" w:hAnsi="Arial" w:cs="Arial"/>
          <w:color w:val="262626"/>
        </w:rPr>
        <w:t xml:space="preserve"> </w:t>
      </w:r>
      <w:r w:rsidR="009D4D13">
        <w:rPr>
          <w:rFonts w:ascii="Arial" w:hAnsi="Arial" w:cs="Arial"/>
          <w:color w:val="262626"/>
        </w:rPr>
        <w:t>(</w:t>
      </w:r>
      <w:r w:rsidR="00B36F4B">
        <w:rPr>
          <w:rFonts w:ascii="Arial" w:hAnsi="Arial" w:cs="Arial"/>
          <w:color w:val="262626"/>
        </w:rPr>
        <w:t>44</w:t>
      </w:r>
      <w:r w:rsidR="009D4D13" w:rsidRPr="008F3A74">
        <w:rPr>
          <w:rFonts w:ascii="Arial" w:hAnsi="Arial" w:cs="Arial"/>
          <w:color w:val="262626"/>
        </w:rPr>
        <w:t>% of admissions</w:t>
      </w:r>
      <w:r w:rsidR="009D4D13">
        <w:rPr>
          <w:rFonts w:ascii="Arial" w:hAnsi="Arial" w:cs="Arial"/>
          <w:color w:val="262626"/>
        </w:rPr>
        <w:t>)</w:t>
      </w:r>
      <w:r w:rsidR="00F46DF5">
        <w:rPr>
          <w:rFonts w:ascii="Arial" w:hAnsi="Arial" w:cs="Arial"/>
          <w:color w:val="262626"/>
        </w:rPr>
        <w:t>, positive</w:t>
      </w:r>
      <w:r w:rsidR="00F86AA8">
        <w:rPr>
          <w:rFonts w:ascii="Arial" w:hAnsi="Arial" w:cs="Arial"/>
          <w:color w:val="262626"/>
        </w:rPr>
        <w:t xml:space="preserve"> predictive value (PPV) </w:t>
      </w:r>
      <w:r w:rsidR="00330684">
        <w:rPr>
          <w:rFonts w:ascii="Arial" w:hAnsi="Arial" w:cs="Arial"/>
          <w:color w:val="262626"/>
        </w:rPr>
        <w:t xml:space="preserve">of death </w:t>
      </w:r>
      <w:r w:rsidR="00F86AA8">
        <w:rPr>
          <w:rFonts w:ascii="Arial" w:hAnsi="Arial" w:cs="Arial"/>
          <w:color w:val="262626"/>
        </w:rPr>
        <w:t>was 8% (</w:t>
      </w:r>
      <w:r w:rsidR="009D4D13">
        <w:rPr>
          <w:rFonts w:ascii="Arial" w:hAnsi="Arial" w:cs="Arial"/>
          <w:color w:val="262626"/>
        </w:rPr>
        <w:t xml:space="preserve">5 to 11) and </w:t>
      </w:r>
      <w:r w:rsidR="00F86AA8">
        <w:rPr>
          <w:rFonts w:ascii="Arial" w:hAnsi="Arial" w:cs="Arial"/>
          <w:color w:val="262626"/>
        </w:rPr>
        <w:t xml:space="preserve">negative predictive value (NPV) 98% (97 to 99) </w:t>
      </w:r>
      <w:proofErr w:type="spellStart"/>
      <w:r w:rsidR="00F86AA8">
        <w:rPr>
          <w:rFonts w:ascii="Arial" w:hAnsi="Arial" w:cs="Arial"/>
          <w:color w:val="262626"/>
        </w:rPr>
        <w:t>vs</w:t>
      </w:r>
      <w:proofErr w:type="spellEnd"/>
      <w:r w:rsidR="00F86AA8">
        <w:rPr>
          <w:rFonts w:ascii="Arial" w:hAnsi="Arial" w:cs="Arial"/>
          <w:color w:val="262626"/>
        </w:rPr>
        <w:t xml:space="preserve"> AMU patients PPV 17% (16 to 19) and NPV </w:t>
      </w:r>
      <w:r w:rsidR="008F3A74">
        <w:rPr>
          <w:rFonts w:ascii="Arial" w:hAnsi="Arial" w:cs="Arial"/>
          <w:color w:val="262626"/>
        </w:rPr>
        <w:t>97% (97 to 97).</w:t>
      </w:r>
      <w:r w:rsidR="00F46DF5">
        <w:rPr>
          <w:rFonts w:ascii="Arial" w:hAnsi="Arial" w:cs="Arial"/>
          <w:color w:val="262626"/>
        </w:rPr>
        <w:t xml:space="preserve"> </w:t>
      </w:r>
      <w:r w:rsidR="00DA0A81" w:rsidRPr="00DA0A81">
        <w:rPr>
          <w:rFonts w:ascii="Arial" w:hAnsi="Arial" w:cs="Arial"/>
          <w:color w:val="262626"/>
        </w:rPr>
        <w:t>For NEWS in AECOPD H-L P-value =0.202.</w:t>
      </w:r>
    </w:p>
    <w:p w14:paraId="154159BC" w14:textId="77777777" w:rsidR="004330C5" w:rsidRDefault="00E13DD4" w:rsidP="00713889">
      <w:pPr>
        <w:spacing w:line="480" w:lineRule="auto"/>
        <w:rPr>
          <w:rFonts w:ascii="Arial" w:hAnsi="Arial" w:cs="Arial"/>
          <w:color w:val="262626"/>
        </w:rPr>
      </w:pPr>
      <w:r w:rsidRPr="00967C8E">
        <w:rPr>
          <w:rFonts w:ascii="Arial" w:hAnsi="Arial" w:cs="Arial"/>
          <w:b/>
          <w:bCs/>
          <w:color w:val="262626"/>
        </w:rPr>
        <w:t>Conclusions</w:t>
      </w:r>
      <w:r w:rsidRPr="00967C8E">
        <w:rPr>
          <w:rFonts w:ascii="Arial" w:hAnsi="Arial" w:cs="Arial"/>
          <w:color w:val="262626"/>
        </w:rPr>
        <w:t xml:space="preserve"> </w:t>
      </w:r>
      <w:r w:rsidR="004875F7" w:rsidRPr="00A94AF7">
        <w:rPr>
          <w:rFonts w:ascii="Arial" w:eastAsia="Arial Unicode MS" w:hAnsi="Arial" w:cs="Arial"/>
          <w:color w:val="232323"/>
        </w:rPr>
        <w:t xml:space="preserve">This </w:t>
      </w:r>
      <w:r w:rsidR="00CC2B90" w:rsidRPr="00A94AF7">
        <w:rPr>
          <w:rFonts w:ascii="Arial" w:eastAsia="Arial Unicode MS" w:hAnsi="Arial" w:cs="Arial"/>
          <w:color w:val="232323"/>
        </w:rPr>
        <w:t xml:space="preserve">first validation </w:t>
      </w:r>
      <w:r w:rsidR="005120B9">
        <w:rPr>
          <w:rFonts w:ascii="Arial" w:eastAsia="Arial Unicode MS" w:hAnsi="Arial" w:cs="Arial"/>
          <w:color w:val="232323"/>
        </w:rPr>
        <w:t xml:space="preserve">of the NEWS in </w:t>
      </w:r>
      <w:r w:rsidR="00331106">
        <w:rPr>
          <w:rFonts w:ascii="Arial" w:hAnsi="Arial" w:cs="Arial"/>
          <w:color w:val="262626"/>
        </w:rPr>
        <w:t>AECOPD</w:t>
      </w:r>
      <w:r w:rsidR="00CC2B90" w:rsidRPr="00A94AF7">
        <w:rPr>
          <w:rFonts w:ascii="Arial" w:eastAsia="Arial Unicode MS" w:hAnsi="Arial" w:cs="Arial"/>
          <w:color w:val="232323"/>
        </w:rPr>
        <w:t xml:space="preserve"> </w:t>
      </w:r>
      <w:r w:rsidR="00F41B9B">
        <w:rPr>
          <w:rFonts w:ascii="Arial" w:hAnsi="Arial" w:cs="Arial"/>
          <w:color w:val="262626"/>
        </w:rPr>
        <w:t>found</w:t>
      </w:r>
      <w:r w:rsidR="00C45DA2" w:rsidRPr="00A94AF7">
        <w:rPr>
          <w:rFonts w:ascii="Arial" w:hAnsi="Arial" w:cs="Arial"/>
          <w:color w:val="262626"/>
        </w:rPr>
        <w:t xml:space="preserve"> </w:t>
      </w:r>
      <w:r w:rsidR="008F3A74">
        <w:rPr>
          <w:rFonts w:ascii="Arial" w:hAnsi="Arial" w:cs="Arial"/>
          <w:color w:val="262626"/>
        </w:rPr>
        <w:t>m</w:t>
      </w:r>
      <w:r w:rsidR="00713889">
        <w:rPr>
          <w:rFonts w:ascii="Arial" w:hAnsi="Arial" w:cs="Arial"/>
          <w:color w:val="262626"/>
        </w:rPr>
        <w:t>odest</w:t>
      </w:r>
      <w:r w:rsidR="009F074C" w:rsidRPr="00A94AF7">
        <w:rPr>
          <w:rFonts w:ascii="Arial" w:hAnsi="Arial" w:cs="Arial"/>
          <w:color w:val="262626"/>
        </w:rPr>
        <w:t xml:space="preserve"> </w:t>
      </w:r>
      <w:r w:rsidR="00B538F2">
        <w:rPr>
          <w:rFonts w:ascii="Arial" w:hAnsi="Arial" w:cs="Arial"/>
          <w:color w:val="262626"/>
        </w:rPr>
        <w:t>discrimination to predict</w:t>
      </w:r>
      <w:r w:rsidR="00713889">
        <w:rPr>
          <w:rFonts w:ascii="Arial" w:hAnsi="Arial" w:cs="Arial"/>
          <w:color w:val="262626"/>
        </w:rPr>
        <w:t xml:space="preserve"> </w:t>
      </w:r>
      <w:r w:rsidR="00245C73" w:rsidRPr="00A94AF7">
        <w:rPr>
          <w:rFonts w:ascii="Arial" w:hAnsi="Arial" w:cs="Arial"/>
          <w:color w:val="262626"/>
        </w:rPr>
        <w:t>mortality.</w:t>
      </w:r>
      <w:r w:rsidR="00D04B03">
        <w:rPr>
          <w:rFonts w:ascii="Arial" w:hAnsi="Arial" w:cs="Arial"/>
          <w:color w:val="262626"/>
        </w:rPr>
        <w:t xml:space="preserve"> Lower s</w:t>
      </w:r>
      <w:r w:rsidR="00713889">
        <w:rPr>
          <w:rFonts w:ascii="Arial" w:hAnsi="Arial" w:cs="Arial"/>
          <w:color w:val="262626"/>
        </w:rPr>
        <w:t xml:space="preserve">pecificity </w:t>
      </w:r>
      <w:r w:rsidR="00B538F2">
        <w:rPr>
          <w:rFonts w:ascii="Arial" w:hAnsi="Arial" w:cs="Arial"/>
          <w:color w:val="262626"/>
        </w:rPr>
        <w:t xml:space="preserve">of NEWS in AECOPD patients </w:t>
      </w:r>
      <w:proofErr w:type="spellStart"/>
      <w:r w:rsidR="00D04B03">
        <w:rPr>
          <w:rFonts w:ascii="Arial" w:hAnsi="Arial" w:cs="Arial"/>
          <w:color w:val="262626"/>
        </w:rPr>
        <w:t>vs</w:t>
      </w:r>
      <w:proofErr w:type="spellEnd"/>
      <w:r w:rsidR="008F3A74">
        <w:rPr>
          <w:rFonts w:ascii="Arial" w:hAnsi="Arial" w:cs="Arial"/>
          <w:color w:val="262626"/>
        </w:rPr>
        <w:t xml:space="preserve"> other</w:t>
      </w:r>
      <w:r w:rsidR="00713889">
        <w:rPr>
          <w:rFonts w:ascii="Arial" w:hAnsi="Arial" w:cs="Arial"/>
          <w:color w:val="262626"/>
        </w:rPr>
        <w:t xml:space="preserve"> AMU</w:t>
      </w:r>
      <w:r w:rsidR="008F3A74">
        <w:rPr>
          <w:rFonts w:ascii="Arial" w:hAnsi="Arial" w:cs="Arial"/>
          <w:color w:val="262626"/>
        </w:rPr>
        <w:t xml:space="preserve"> patients </w:t>
      </w:r>
      <w:r w:rsidR="00D04B03">
        <w:rPr>
          <w:rFonts w:ascii="Arial" w:hAnsi="Arial" w:cs="Arial"/>
          <w:color w:val="262626"/>
        </w:rPr>
        <w:t>reflects</w:t>
      </w:r>
      <w:r w:rsidR="00FA25A9" w:rsidRPr="00A94AF7">
        <w:rPr>
          <w:rFonts w:ascii="Arial" w:hAnsi="Arial" w:cs="Arial"/>
          <w:color w:val="262626"/>
        </w:rPr>
        <w:t xml:space="preserve"> </w:t>
      </w:r>
      <w:r w:rsidR="005E1FBF" w:rsidRPr="00A94AF7">
        <w:rPr>
          <w:rFonts w:ascii="Arial" w:hAnsi="Arial" w:cs="Arial"/>
          <w:color w:val="262626"/>
        </w:rPr>
        <w:t xml:space="preserve">acute and chronic </w:t>
      </w:r>
      <w:r w:rsidR="002512C8" w:rsidRPr="00A94AF7">
        <w:rPr>
          <w:rFonts w:ascii="Arial" w:hAnsi="Arial" w:cs="Arial"/>
          <w:color w:val="262626"/>
        </w:rPr>
        <w:t xml:space="preserve">respiratory </w:t>
      </w:r>
      <w:r w:rsidR="005E1FBF" w:rsidRPr="00A94AF7">
        <w:rPr>
          <w:rFonts w:ascii="Arial" w:hAnsi="Arial" w:cs="Arial"/>
          <w:color w:val="262626"/>
        </w:rPr>
        <w:t>physiolog</w:t>
      </w:r>
      <w:r w:rsidR="00300055" w:rsidRPr="00A94AF7">
        <w:rPr>
          <w:rFonts w:ascii="Arial" w:hAnsi="Arial" w:cs="Arial"/>
          <w:color w:val="262626"/>
        </w:rPr>
        <w:t>ical</w:t>
      </w:r>
      <w:r w:rsidR="005E1FBF" w:rsidRPr="00A94AF7">
        <w:rPr>
          <w:rFonts w:ascii="Arial" w:hAnsi="Arial" w:cs="Arial"/>
          <w:color w:val="262626"/>
        </w:rPr>
        <w:t xml:space="preserve"> disturbance</w:t>
      </w:r>
      <w:r w:rsidR="004763F2" w:rsidRPr="00A94AF7">
        <w:rPr>
          <w:rFonts w:ascii="Arial" w:hAnsi="Arial" w:cs="Arial"/>
          <w:color w:val="262626"/>
        </w:rPr>
        <w:t xml:space="preserve"> (</w:t>
      </w:r>
      <w:r w:rsidR="002512C8" w:rsidRPr="00A94AF7">
        <w:rPr>
          <w:rFonts w:ascii="Arial" w:hAnsi="Arial" w:cs="Arial"/>
          <w:color w:val="262626"/>
        </w:rPr>
        <w:t>including</w:t>
      </w:r>
      <w:r w:rsidR="004763F2" w:rsidRPr="00A94AF7">
        <w:rPr>
          <w:rFonts w:ascii="Arial" w:hAnsi="Arial" w:cs="Arial"/>
          <w:color w:val="262626"/>
        </w:rPr>
        <w:t xml:space="preserve"> hypoxia)</w:t>
      </w:r>
      <w:r w:rsidR="008F3A74">
        <w:rPr>
          <w:rFonts w:ascii="Arial" w:hAnsi="Arial" w:cs="Arial"/>
          <w:color w:val="262626"/>
        </w:rPr>
        <w:t>,</w:t>
      </w:r>
      <w:r w:rsidR="00713889">
        <w:rPr>
          <w:rFonts w:ascii="Arial" w:hAnsi="Arial" w:cs="Arial"/>
          <w:color w:val="262626"/>
        </w:rPr>
        <w:t xml:space="preserve"> with resultant low PPV at </w:t>
      </w:r>
      <w:r w:rsidR="009D4D13">
        <w:rPr>
          <w:rFonts w:ascii="Arial" w:hAnsi="Arial" w:cs="Arial"/>
          <w:color w:val="262626"/>
        </w:rPr>
        <w:t>NEWS=</w:t>
      </w:r>
      <w:r w:rsidR="00713889">
        <w:rPr>
          <w:rFonts w:ascii="Arial" w:hAnsi="Arial" w:cs="Arial"/>
          <w:color w:val="262626"/>
        </w:rPr>
        <w:t>5</w:t>
      </w:r>
      <w:r w:rsidR="005E1FBF" w:rsidRPr="00A94AF7">
        <w:rPr>
          <w:rFonts w:ascii="Arial" w:hAnsi="Arial" w:cs="Arial"/>
          <w:color w:val="262626"/>
        </w:rPr>
        <w:t>.</w:t>
      </w:r>
      <w:r w:rsidR="005E1FBF">
        <w:rPr>
          <w:rFonts w:ascii="Arial" w:hAnsi="Arial" w:cs="Arial"/>
          <w:color w:val="262626"/>
        </w:rPr>
        <w:t xml:space="preserve"> </w:t>
      </w:r>
      <w:r w:rsidR="00330684">
        <w:rPr>
          <w:rFonts w:ascii="Arial" w:hAnsi="Arial" w:cs="Arial"/>
          <w:color w:val="262626"/>
        </w:rPr>
        <w:t>CREWS and</w:t>
      </w:r>
      <w:r w:rsidR="00ED7167">
        <w:rPr>
          <w:rFonts w:ascii="Arial" w:hAnsi="Arial" w:cs="Arial"/>
          <w:color w:val="262626"/>
        </w:rPr>
        <w:t xml:space="preserve"> </w:t>
      </w:r>
      <w:proofErr w:type="spellStart"/>
      <w:r w:rsidR="00ED7167">
        <w:rPr>
          <w:rFonts w:ascii="Arial" w:hAnsi="Arial" w:cs="Arial"/>
          <w:color w:val="262626"/>
        </w:rPr>
        <w:t>Salford</w:t>
      </w:r>
      <w:proofErr w:type="spellEnd"/>
      <w:r w:rsidR="00ED7167">
        <w:rPr>
          <w:rFonts w:ascii="Arial" w:hAnsi="Arial" w:cs="Arial"/>
          <w:color w:val="262626"/>
        </w:rPr>
        <w:t>-NEWS</w:t>
      </w:r>
      <w:r w:rsidR="009D4D13">
        <w:rPr>
          <w:rFonts w:ascii="Arial" w:hAnsi="Arial" w:cs="Arial"/>
          <w:color w:val="262626"/>
        </w:rPr>
        <w:t>, adjusting</w:t>
      </w:r>
      <w:r w:rsidR="00713889">
        <w:rPr>
          <w:rFonts w:ascii="Arial" w:hAnsi="Arial" w:cs="Arial"/>
          <w:color w:val="262626"/>
        </w:rPr>
        <w:t xml:space="preserve"> for chronic hypoxia</w:t>
      </w:r>
      <w:r w:rsidR="008F3A74">
        <w:rPr>
          <w:rFonts w:ascii="Arial" w:hAnsi="Arial" w:cs="Arial"/>
          <w:color w:val="262626"/>
        </w:rPr>
        <w:t>,</w:t>
      </w:r>
      <w:r w:rsidR="00713889">
        <w:rPr>
          <w:rFonts w:ascii="Arial" w:hAnsi="Arial" w:cs="Arial"/>
          <w:color w:val="262626"/>
        </w:rPr>
        <w:t xml:space="preserve"> </w:t>
      </w:r>
      <w:r w:rsidR="002512C8">
        <w:rPr>
          <w:rFonts w:ascii="Arial" w:hAnsi="Arial" w:cs="Arial"/>
          <w:color w:val="262626"/>
        </w:rPr>
        <w:t>increased</w:t>
      </w:r>
      <w:r w:rsidR="00AE1663">
        <w:rPr>
          <w:rFonts w:ascii="Arial" w:hAnsi="Arial" w:cs="Arial"/>
          <w:color w:val="262626"/>
        </w:rPr>
        <w:t xml:space="preserve"> </w:t>
      </w:r>
      <w:r w:rsidR="00300055">
        <w:rPr>
          <w:rFonts w:ascii="Arial" w:hAnsi="Arial" w:cs="Arial"/>
          <w:color w:val="262626"/>
        </w:rPr>
        <w:t>specificity</w:t>
      </w:r>
      <w:r w:rsidR="00713889">
        <w:rPr>
          <w:rFonts w:ascii="Arial" w:hAnsi="Arial" w:cs="Arial"/>
          <w:color w:val="262626"/>
        </w:rPr>
        <w:t xml:space="preserve"> and PPV but </w:t>
      </w:r>
      <w:r w:rsidR="009D62D7">
        <w:rPr>
          <w:rFonts w:ascii="Arial" w:hAnsi="Arial" w:cs="Arial"/>
          <w:color w:val="262626"/>
        </w:rPr>
        <w:t xml:space="preserve">there was </w:t>
      </w:r>
      <w:r w:rsidR="00713889">
        <w:rPr>
          <w:rFonts w:ascii="Arial" w:hAnsi="Arial" w:cs="Arial"/>
          <w:color w:val="262626"/>
        </w:rPr>
        <w:t>no gain in discrimination</w:t>
      </w:r>
      <w:r w:rsidR="00300055">
        <w:rPr>
          <w:rFonts w:ascii="Arial" w:hAnsi="Arial" w:cs="Arial"/>
          <w:color w:val="262626"/>
        </w:rPr>
        <w:t>.</w:t>
      </w:r>
    </w:p>
    <w:p w14:paraId="071C317B" w14:textId="77777777" w:rsidR="00294A37" w:rsidRPr="00294A37" w:rsidRDefault="00B538F2" w:rsidP="00294A37">
      <w:pPr>
        <w:spacing w:line="480" w:lineRule="auto"/>
        <w:rPr>
          <w:rFonts w:ascii="Arial" w:hAnsi="Arial" w:cs="Arial"/>
          <w:b/>
          <w:bCs/>
          <w:color w:val="262626"/>
        </w:rPr>
      </w:pPr>
      <w:r>
        <w:rPr>
          <w:rFonts w:ascii="Arial" w:hAnsi="Arial" w:cs="Arial"/>
          <w:b/>
          <w:bCs/>
          <w:color w:val="262626"/>
        </w:rPr>
        <w:lastRenderedPageBreak/>
        <w:t>KEY MESSAGES</w:t>
      </w:r>
    </w:p>
    <w:p w14:paraId="5FA2E74A" w14:textId="77777777" w:rsidR="00294A37" w:rsidRPr="00294A37" w:rsidRDefault="00294A37" w:rsidP="00294A37">
      <w:pPr>
        <w:spacing w:line="480" w:lineRule="auto"/>
        <w:rPr>
          <w:rFonts w:ascii="Arial" w:hAnsi="Arial" w:cs="Arial"/>
          <w:b/>
          <w:bCs/>
          <w:color w:val="262626"/>
        </w:rPr>
      </w:pPr>
      <w:r w:rsidRPr="00294A37">
        <w:rPr>
          <w:rFonts w:ascii="Arial" w:hAnsi="Arial" w:cs="Arial"/>
          <w:b/>
          <w:bCs/>
          <w:color w:val="262626"/>
        </w:rPr>
        <w:t>What is the key question?</w:t>
      </w:r>
    </w:p>
    <w:p w14:paraId="078FF726" w14:textId="77777777" w:rsidR="00294A37" w:rsidRPr="00294A37" w:rsidRDefault="00294A37" w:rsidP="00294A37">
      <w:pPr>
        <w:spacing w:line="480" w:lineRule="auto"/>
        <w:rPr>
          <w:rFonts w:ascii="Arial" w:hAnsi="Arial" w:cs="Arial"/>
          <w:bCs/>
          <w:color w:val="262626"/>
        </w:rPr>
      </w:pPr>
      <w:r w:rsidRPr="00294A37">
        <w:rPr>
          <w:rFonts w:ascii="Arial" w:hAnsi="Arial" w:cs="Arial"/>
          <w:bCs/>
          <w:color w:val="262626"/>
        </w:rPr>
        <w:t>How does the National Early Warning Score (NEWS) perform in predicting</w:t>
      </w:r>
      <w:r w:rsidR="00204249">
        <w:rPr>
          <w:rFonts w:ascii="Arial" w:hAnsi="Arial" w:cs="Arial"/>
          <w:bCs/>
          <w:color w:val="262626"/>
        </w:rPr>
        <w:t xml:space="preserve"> </w:t>
      </w:r>
      <w:r w:rsidRPr="00294A37">
        <w:rPr>
          <w:rFonts w:ascii="Arial" w:hAnsi="Arial" w:cs="Arial"/>
          <w:bCs/>
          <w:color w:val="262626"/>
        </w:rPr>
        <w:t xml:space="preserve">mortality for </w:t>
      </w:r>
      <w:r w:rsidR="00331106">
        <w:rPr>
          <w:rFonts w:ascii="Arial" w:hAnsi="Arial" w:cs="Arial"/>
          <w:bCs/>
          <w:color w:val="262626"/>
        </w:rPr>
        <w:t xml:space="preserve">acute </w:t>
      </w:r>
      <w:r w:rsidRPr="00294A37">
        <w:rPr>
          <w:rFonts w:ascii="Arial" w:hAnsi="Arial" w:cs="Arial"/>
          <w:bCs/>
          <w:color w:val="262626"/>
        </w:rPr>
        <w:t>COPD exacerbation</w:t>
      </w:r>
      <w:r w:rsidR="00331106">
        <w:rPr>
          <w:rFonts w:ascii="Arial" w:hAnsi="Arial" w:cs="Arial"/>
          <w:bCs/>
          <w:color w:val="262626"/>
        </w:rPr>
        <w:t xml:space="preserve"> (</w:t>
      </w:r>
      <w:r w:rsidR="00331106">
        <w:rPr>
          <w:rFonts w:ascii="Arial" w:hAnsi="Arial" w:cs="Arial"/>
          <w:color w:val="262626"/>
        </w:rPr>
        <w:t>AECOPD)</w:t>
      </w:r>
      <w:r w:rsidRPr="00294A37">
        <w:rPr>
          <w:rFonts w:ascii="Arial" w:hAnsi="Arial" w:cs="Arial"/>
          <w:bCs/>
          <w:color w:val="262626"/>
        </w:rPr>
        <w:t>?</w:t>
      </w:r>
    </w:p>
    <w:p w14:paraId="39092A8C" w14:textId="77777777" w:rsidR="00294A37" w:rsidRPr="00294A37" w:rsidRDefault="00294A37" w:rsidP="00294A37">
      <w:pPr>
        <w:spacing w:line="480" w:lineRule="auto"/>
        <w:rPr>
          <w:rFonts w:ascii="Arial" w:hAnsi="Arial" w:cs="Arial"/>
          <w:b/>
          <w:bCs/>
          <w:color w:val="262626"/>
        </w:rPr>
      </w:pPr>
    </w:p>
    <w:p w14:paraId="2FB20A1D" w14:textId="77777777" w:rsidR="00294A37" w:rsidRPr="00294A37" w:rsidRDefault="00294A37" w:rsidP="00294A37">
      <w:pPr>
        <w:spacing w:line="480" w:lineRule="auto"/>
        <w:rPr>
          <w:rFonts w:ascii="Arial" w:hAnsi="Arial" w:cs="Arial"/>
          <w:b/>
          <w:bCs/>
          <w:color w:val="262626"/>
        </w:rPr>
      </w:pPr>
      <w:r w:rsidRPr="00294A37">
        <w:rPr>
          <w:rFonts w:ascii="Arial" w:hAnsi="Arial" w:cs="Arial"/>
          <w:b/>
          <w:bCs/>
          <w:color w:val="262626"/>
        </w:rPr>
        <w:t>What is the bottom line?</w:t>
      </w:r>
    </w:p>
    <w:p w14:paraId="5C3AB86D" w14:textId="078A8854" w:rsidR="00294A37" w:rsidRPr="008E0BF1" w:rsidRDefault="00FA5155" w:rsidP="008E0BF1">
      <w:pPr>
        <w:widowControl w:val="0"/>
        <w:autoSpaceDE w:val="0"/>
        <w:autoSpaceDN w:val="0"/>
        <w:adjustRightInd w:val="0"/>
        <w:spacing w:line="480" w:lineRule="auto"/>
        <w:rPr>
          <w:rFonts w:ascii="Arial" w:hAnsi="Arial" w:cs="Arial"/>
          <w:color w:val="1A1A1A"/>
          <w:sz w:val="26"/>
          <w:szCs w:val="26"/>
        </w:rPr>
      </w:pPr>
      <w:r>
        <w:rPr>
          <w:rFonts w:ascii="Arial" w:hAnsi="Arial" w:cs="Arial"/>
          <w:color w:val="1A1A1A"/>
          <w:sz w:val="26"/>
          <w:szCs w:val="26"/>
          <w:lang w:eastAsia="en-GB"/>
        </w:rPr>
        <w:t>The NEWS shows acceptable discrimination in AECOPD and at a cut-off of 5 points has high NPV and low PPV and therefore can predict survival but not mortality.</w:t>
      </w:r>
    </w:p>
    <w:p w14:paraId="53C208C9" w14:textId="77777777" w:rsidR="00294A37" w:rsidRPr="00294A37" w:rsidRDefault="00294A37" w:rsidP="00294A37">
      <w:pPr>
        <w:spacing w:line="480" w:lineRule="auto"/>
        <w:rPr>
          <w:rFonts w:ascii="Arial" w:hAnsi="Arial" w:cs="Arial"/>
          <w:b/>
          <w:bCs/>
          <w:color w:val="262626"/>
        </w:rPr>
      </w:pPr>
    </w:p>
    <w:p w14:paraId="55D7E308" w14:textId="77777777" w:rsidR="00294A37" w:rsidRPr="00294A37" w:rsidRDefault="00294A37" w:rsidP="00294A37">
      <w:pPr>
        <w:spacing w:line="480" w:lineRule="auto"/>
        <w:rPr>
          <w:rFonts w:ascii="Arial" w:hAnsi="Arial" w:cs="Arial"/>
          <w:b/>
          <w:bCs/>
          <w:color w:val="262626"/>
        </w:rPr>
      </w:pPr>
      <w:r w:rsidRPr="00294A37">
        <w:rPr>
          <w:rFonts w:ascii="Arial" w:hAnsi="Arial" w:cs="Arial"/>
          <w:b/>
          <w:bCs/>
          <w:color w:val="262626"/>
        </w:rPr>
        <w:t>Why read on?</w:t>
      </w:r>
    </w:p>
    <w:p w14:paraId="562D85D8" w14:textId="77777777" w:rsidR="00294A37" w:rsidRPr="00294A37" w:rsidRDefault="00294A37" w:rsidP="004330C5">
      <w:pPr>
        <w:spacing w:line="480" w:lineRule="auto"/>
        <w:rPr>
          <w:rFonts w:ascii="Arial" w:hAnsi="Arial" w:cs="Arial"/>
          <w:bCs/>
          <w:color w:val="262626"/>
        </w:rPr>
      </w:pPr>
      <w:r w:rsidRPr="00294A37">
        <w:rPr>
          <w:rFonts w:ascii="Arial" w:hAnsi="Arial" w:cs="Arial"/>
          <w:bCs/>
          <w:color w:val="262626"/>
        </w:rPr>
        <w:t>This large dual</w:t>
      </w:r>
      <w:r w:rsidR="00AE021D">
        <w:rPr>
          <w:rFonts w:ascii="Arial" w:hAnsi="Arial" w:cs="Arial"/>
          <w:bCs/>
          <w:color w:val="262626"/>
        </w:rPr>
        <w:t>-</w:t>
      </w:r>
      <w:proofErr w:type="spellStart"/>
      <w:r w:rsidRPr="00294A37">
        <w:rPr>
          <w:rFonts w:ascii="Arial" w:hAnsi="Arial" w:cs="Arial"/>
          <w:bCs/>
          <w:color w:val="262626"/>
        </w:rPr>
        <w:t>centre</w:t>
      </w:r>
      <w:proofErr w:type="spellEnd"/>
      <w:r w:rsidR="00AE021D">
        <w:rPr>
          <w:rFonts w:ascii="Arial" w:hAnsi="Arial" w:cs="Arial"/>
          <w:bCs/>
          <w:color w:val="262626"/>
        </w:rPr>
        <w:t xml:space="preserve"> </w:t>
      </w:r>
      <w:r w:rsidR="00F21966">
        <w:rPr>
          <w:rFonts w:ascii="Arial" w:hAnsi="Arial" w:cs="Arial"/>
          <w:bCs/>
          <w:color w:val="262626"/>
        </w:rPr>
        <w:t xml:space="preserve">cohort </w:t>
      </w:r>
      <w:r w:rsidRPr="00294A37">
        <w:rPr>
          <w:rFonts w:ascii="Arial" w:hAnsi="Arial" w:cs="Arial"/>
          <w:bCs/>
          <w:color w:val="262626"/>
        </w:rPr>
        <w:t xml:space="preserve">study is the first validation of the NEWS in </w:t>
      </w:r>
      <w:r w:rsidR="00331106">
        <w:rPr>
          <w:rFonts w:ascii="Arial" w:hAnsi="Arial" w:cs="Arial"/>
          <w:color w:val="262626"/>
        </w:rPr>
        <w:t>AECOPD</w:t>
      </w:r>
      <w:r w:rsidRPr="00294A37">
        <w:rPr>
          <w:rFonts w:ascii="Arial" w:hAnsi="Arial" w:cs="Arial"/>
          <w:bCs/>
          <w:color w:val="262626"/>
        </w:rPr>
        <w:t>.</w:t>
      </w:r>
    </w:p>
    <w:p w14:paraId="2B748470" w14:textId="77777777" w:rsidR="00294A37" w:rsidRDefault="00294A37" w:rsidP="004330C5">
      <w:pPr>
        <w:spacing w:line="480" w:lineRule="auto"/>
        <w:rPr>
          <w:rFonts w:ascii="Arial" w:hAnsi="Arial" w:cs="Arial"/>
          <w:b/>
          <w:bCs/>
          <w:color w:val="262626"/>
        </w:rPr>
      </w:pPr>
    </w:p>
    <w:p w14:paraId="300995C7" w14:textId="77777777" w:rsidR="004330C5" w:rsidRDefault="004330C5" w:rsidP="00F41B9B">
      <w:pPr>
        <w:rPr>
          <w:rFonts w:ascii="Arial" w:hAnsi="Arial" w:cs="Arial"/>
          <w:b/>
          <w:bCs/>
          <w:color w:val="262626"/>
        </w:rPr>
      </w:pPr>
    </w:p>
    <w:p w14:paraId="7AC3CC01" w14:textId="77777777" w:rsidR="00A30016" w:rsidRDefault="00A30016" w:rsidP="00B330D5">
      <w:pPr>
        <w:rPr>
          <w:rFonts w:ascii="Arial" w:hAnsi="Arial" w:cs="Arial"/>
          <w:b/>
          <w:color w:val="000000" w:themeColor="text1"/>
        </w:rPr>
      </w:pPr>
    </w:p>
    <w:p w14:paraId="447644F7" w14:textId="77777777" w:rsidR="00A30016" w:rsidRDefault="00A30016" w:rsidP="00B330D5">
      <w:pPr>
        <w:rPr>
          <w:rFonts w:ascii="Arial" w:hAnsi="Arial" w:cs="Arial"/>
          <w:b/>
          <w:color w:val="000000" w:themeColor="text1"/>
        </w:rPr>
      </w:pPr>
    </w:p>
    <w:p w14:paraId="0840824A" w14:textId="77777777" w:rsidR="00A30016" w:rsidRDefault="00A30016" w:rsidP="00B330D5">
      <w:pPr>
        <w:rPr>
          <w:rFonts w:ascii="Arial" w:hAnsi="Arial" w:cs="Arial"/>
          <w:b/>
          <w:color w:val="000000" w:themeColor="text1"/>
        </w:rPr>
      </w:pPr>
    </w:p>
    <w:p w14:paraId="2DD2FA18" w14:textId="77777777" w:rsidR="00A30016" w:rsidRDefault="00A30016" w:rsidP="00B330D5">
      <w:pPr>
        <w:rPr>
          <w:rFonts w:ascii="Arial" w:hAnsi="Arial" w:cs="Arial"/>
          <w:b/>
          <w:color w:val="000000" w:themeColor="text1"/>
        </w:rPr>
      </w:pPr>
    </w:p>
    <w:p w14:paraId="11D140D1" w14:textId="77777777" w:rsidR="00A30016" w:rsidRDefault="00A30016" w:rsidP="00B330D5">
      <w:pPr>
        <w:rPr>
          <w:rFonts w:ascii="Arial" w:hAnsi="Arial" w:cs="Arial"/>
          <w:b/>
          <w:color w:val="000000" w:themeColor="text1"/>
        </w:rPr>
      </w:pPr>
    </w:p>
    <w:p w14:paraId="23B03A17" w14:textId="77777777" w:rsidR="00A30016" w:rsidRDefault="00A30016" w:rsidP="00B330D5">
      <w:pPr>
        <w:rPr>
          <w:rFonts w:ascii="Arial" w:hAnsi="Arial" w:cs="Arial"/>
          <w:b/>
          <w:color w:val="000000" w:themeColor="text1"/>
        </w:rPr>
      </w:pPr>
    </w:p>
    <w:p w14:paraId="3AB1459E" w14:textId="77777777" w:rsidR="00A30016" w:rsidRDefault="00A30016" w:rsidP="00B330D5">
      <w:pPr>
        <w:rPr>
          <w:rFonts w:ascii="Arial" w:hAnsi="Arial" w:cs="Arial"/>
          <w:b/>
          <w:color w:val="000000" w:themeColor="text1"/>
        </w:rPr>
      </w:pPr>
    </w:p>
    <w:p w14:paraId="3DC8A041" w14:textId="77777777" w:rsidR="009D62D7" w:rsidRDefault="009D62D7" w:rsidP="00B330D5">
      <w:pPr>
        <w:rPr>
          <w:rFonts w:ascii="Arial" w:hAnsi="Arial" w:cs="Arial"/>
          <w:b/>
          <w:color w:val="000000" w:themeColor="text1"/>
        </w:rPr>
      </w:pPr>
    </w:p>
    <w:p w14:paraId="54B8BFFE" w14:textId="77777777" w:rsidR="009D62D7" w:rsidRDefault="009D62D7" w:rsidP="00B330D5">
      <w:pPr>
        <w:rPr>
          <w:rFonts w:ascii="Arial" w:hAnsi="Arial" w:cs="Arial"/>
          <w:b/>
          <w:color w:val="000000" w:themeColor="text1"/>
        </w:rPr>
      </w:pPr>
    </w:p>
    <w:p w14:paraId="4EAA6012" w14:textId="77777777" w:rsidR="008E0BF1" w:rsidRDefault="008E0BF1" w:rsidP="00B330D5">
      <w:pPr>
        <w:rPr>
          <w:rFonts w:ascii="Arial" w:hAnsi="Arial" w:cs="Arial"/>
          <w:b/>
          <w:color w:val="000000" w:themeColor="text1"/>
        </w:rPr>
      </w:pPr>
    </w:p>
    <w:p w14:paraId="7934627C" w14:textId="77777777" w:rsidR="008E0BF1" w:rsidRDefault="008E0BF1" w:rsidP="00B330D5">
      <w:pPr>
        <w:rPr>
          <w:rFonts w:ascii="Arial" w:hAnsi="Arial" w:cs="Arial"/>
          <w:b/>
          <w:color w:val="000000" w:themeColor="text1"/>
        </w:rPr>
      </w:pPr>
    </w:p>
    <w:p w14:paraId="69B327FB" w14:textId="77777777" w:rsidR="008E0BF1" w:rsidRDefault="008E0BF1" w:rsidP="00B330D5">
      <w:pPr>
        <w:rPr>
          <w:rFonts w:ascii="Arial" w:hAnsi="Arial" w:cs="Arial"/>
          <w:b/>
          <w:color w:val="000000" w:themeColor="text1"/>
        </w:rPr>
      </w:pPr>
    </w:p>
    <w:p w14:paraId="1911A89E" w14:textId="77777777" w:rsidR="008E0BF1" w:rsidRDefault="008E0BF1" w:rsidP="00B330D5">
      <w:pPr>
        <w:rPr>
          <w:rFonts w:ascii="Arial" w:hAnsi="Arial" w:cs="Arial"/>
          <w:b/>
          <w:color w:val="000000" w:themeColor="text1"/>
        </w:rPr>
      </w:pPr>
    </w:p>
    <w:p w14:paraId="557E8678" w14:textId="77777777" w:rsidR="008E0BF1" w:rsidRDefault="008E0BF1" w:rsidP="00B330D5">
      <w:pPr>
        <w:rPr>
          <w:rFonts w:ascii="Arial" w:hAnsi="Arial" w:cs="Arial"/>
          <w:b/>
          <w:color w:val="000000" w:themeColor="text1"/>
        </w:rPr>
      </w:pPr>
    </w:p>
    <w:p w14:paraId="71F997F6" w14:textId="77777777" w:rsidR="008E0BF1" w:rsidRDefault="008E0BF1" w:rsidP="00B330D5">
      <w:pPr>
        <w:rPr>
          <w:rFonts w:ascii="Arial" w:hAnsi="Arial" w:cs="Arial"/>
          <w:b/>
          <w:color w:val="000000" w:themeColor="text1"/>
        </w:rPr>
      </w:pPr>
    </w:p>
    <w:p w14:paraId="0F47A790" w14:textId="77777777" w:rsidR="00FA5155" w:rsidRDefault="00FA5155" w:rsidP="00B330D5">
      <w:pPr>
        <w:rPr>
          <w:rFonts w:ascii="Arial" w:hAnsi="Arial" w:cs="Arial"/>
          <w:b/>
          <w:color w:val="000000" w:themeColor="text1"/>
        </w:rPr>
      </w:pPr>
    </w:p>
    <w:p w14:paraId="4AF40811" w14:textId="77777777" w:rsidR="00FA5155" w:rsidRDefault="00FA5155" w:rsidP="00B330D5">
      <w:pPr>
        <w:rPr>
          <w:rFonts w:ascii="Arial" w:hAnsi="Arial" w:cs="Arial"/>
          <w:b/>
          <w:color w:val="000000" w:themeColor="text1"/>
        </w:rPr>
      </w:pPr>
    </w:p>
    <w:p w14:paraId="0EE65C54" w14:textId="77777777" w:rsidR="00FA5155" w:rsidRDefault="00FA5155" w:rsidP="00B330D5">
      <w:pPr>
        <w:rPr>
          <w:rFonts w:ascii="Arial" w:hAnsi="Arial" w:cs="Arial"/>
          <w:b/>
          <w:color w:val="000000" w:themeColor="text1"/>
        </w:rPr>
      </w:pPr>
    </w:p>
    <w:p w14:paraId="3670C86D" w14:textId="77777777" w:rsidR="00FA5155" w:rsidRDefault="00FA5155" w:rsidP="00B330D5">
      <w:pPr>
        <w:rPr>
          <w:rFonts w:ascii="Arial" w:hAnsi="Arial" w:cs="Arial"/>
          <w:b/>
          <w:color w:val="000000" w:themeColor="text1"/>
        </w:rPr>
      </w:pPr>
    </w:p>
    <w:p w14:paraId="1FC5C322" w14:textId="77777777" w:rsidR="00FA5155" w:rsidRDefault="00FA5155" w:rsidP="00B330D5">
      <w:pPr>
        <w:rPr>
          <w:rFonts w:ascii="Arial" w:hAnsi="Arial" w:cs="Arial"/>
          <w:b/>
          <w:color w:val="000000" w:themeColor="text1"/>
        </w:rPr>
      </w:pPr>
    </w:p>
    <w:p w14:paraId="00DBB869" w14:textId="77777777" w:rsidR="00FA5155" w:rsidRDefault="00FA5155" w:rsidP="00B330D5">
      <w:pPr>
        <w:rPr>
          <w:rFonts w:ascii="Arial" w:hAnsi="Arial" w:cs="Arial"/>
          <w:b/>
          <w:color w:val="000000" w:themeColor="text1"/>
        </w:rPr>
      </w:pPr>
    </w:p>
    <w:p w14:paraId="083E4B72" w14:textId="77777777" w:rsidR="00E13DD4" w:rsidRPr="00B330D5" w:rsidRDefault="00B330D5" w:rsidP="00B330D5">
      <w:pPr>
        <w:rPr>
          <w:rFonts w:ascii="Arial" w:hAnsi="Arial" w:cs="Arial"/>
          <w:b/>
          <w:color w:val="000000" w:themeColor="text1"/>
        </w:rPr>
      </w:pPr>
      <w:r w:rsidRPr="00B330D5">
        <w:rPr>
          <w:rFonts w:ascii="Arial" w:hAnsi="Arial" w:cs="Arial"/>
          <w:b/>
          <w:color w:val="000000" w:themeColor="text1"/>
        </w:rPr>
        <w:lastRenderedPageBreak/>
        <w:t>TITLE PAGE</w:t>
      </w:r>
    </w:p>
    <w:p w14:paraId="58E109D7" w14:textId="77777777" w:rsidR="00E13DD4" w:rsidRPr="00967C8E" w:rsidRDefault="00E13DD4" w:rsidP="00092B6E">
      <w:pPr>
        <w:widowControl w:val="0"/>
        <w:autoSpaceDE w:val="0"/>
        <w:autoSpaceDN w:val="0"/>
        <w:adjustRightInd w:val="0"/>
        <w:spacing w:line="480" w:lineRule="auto"/>
        <w:rPr>
          <w:rFonts w:ascii="Arial" w:hAnsi="Arial" w:cs="Arial"/>
          <w:b/>
          <w:bCs/>
          <w:color w:val="262626"/>
        </w:rPr>
      </w:pPr>
    </w:p>
    <w:p w14:paraId="4C434FA3" w14:textId="4AE33500" w:rsidR="00E13DD4" w:rsidRPr="00967C8E" w:rsidRDefault="00FA5155" w:rsidP="00092B6E">
      <w:pPr>
        <w:widowControl w:val="0"/>
        <w:autoSpaceDE w:val="0"/>
        <w:autoSpaceDN w:val="0"/>
        <w:adjustRightInd w:val="0"/>
        <w:spacing w:line="480" w:lineRule="auto"/>
        <w:rPr>
          <w:rFonts w:ascii="Arial" w:hAnsi="Arial" w:cs="Arial"/>
          <w:b/>
          <w:bCs/>
          <w:color w:val="262626"/>
        </w:rPr>
      </w:pPr>
      <w:r>
        <w:rPr>
          <w:rFonts w:ascii="Arial" w:hAnsi="Arial" w:cs="Arial"/>
          <w:color w:val="1A1A1A"/>
          <w:sz w:val="26"/>
          <w:szCs w:val="26"/>
          <w:lang w:eastAsia="en-GB"/>
        </w:rPr>
        <w:t>A validation of the National Early Warning Score (NEWS) to predict outcome in patients with COPD exacerbation</w:t>
      </w:r>
    </w:p>
    <w:p w14:paraId="4D531028" w14:textId="77777777" w:rsidR="00506A94" w:rsidRDefault="00506A94" w:rsidP="00092B6E">
      <w:pPr>
        <w:spacing w:line="480" w:lineRule="auto"/>
        <w:rPr>
          <w:rFonts w:ascii="Arial" w:hAnsi="Arial" w:cs="Arial"/>
          <w:color w:val="262626"/>
        </w:rPr>
      </w:pPr>
    </w:p>
    <w:p w14:paraId="069FB69C" w14:textId="77777777" w:rsidR="00E13DD4" w:rsidRPr="00BB0165" w:rsidRDefault="00686879" w:rsidP="00092B6E">
      <w:pPr>
        <w:spacing w:line="480" w:lineRule="auto"/>
        <w:rPr>
          <w:rFonts w:ascii="Arial" w:hAnsi="Arial" w:cs="Arial"/>
          <w:color w:val="262626"/>
          <w:sz w:val="20"/>
          <w:szCs w:val="20"/>
        </w:rPr>
      </w:pPr>
      <w:r w:rsidRPr="00BB0165">
        <w:rPr>
          <w:rFonts w:ascii="Arial" w:hAnsi="Arial" w:cs="Arial"/>
          <w:b/>
          <w:color w:val="262626"/>
          <w:sz w:val="20"/>
          <w:szCs w:val="20"/>
        </w:rPr>
        <w:t>Corresponding author:</w:t>
      </w:r>
      <w:r w:rsidRPr="00BB0165">
        <w:rPr>
          <w:rFonts w:ascii="Arial" w:hAnsi="Arial" w:cs="Arial"/>
          <w:color w:val="262626"/>
          <w:sz w:val="20"/>
          <w:szCs w:val="20"/>
        </w:rPr>
        <w:t xml:space="preserve"> </w:t>
      </w:r>
      <w:proofErr w:type="spellStart"/>
      <w:r w:rsidR="00506A94" w:rsidRPr="00BB0165">
        <w:rPr>
          <w:rFonts w:ascii="Arial" w:hAnsi="Arial" w:cs="Arial"/>
          <w:color w:val="262626"/>
          <w:sz w:val="20"/>
          <w:szCs w:val="20"/>
        </w:rPr>
        <w:t>Dr</w:t>
      </w:r>
      <w:proofErr w:type="spellEnd"/>
      <w:r w:rsidR="00506A94" w:rsidRPr="00BB0165">
        <w:rPr>
          <w:rFonts w:ascii="Arial" w:hAnsi="Arial" w:cs="Arial"/>
          <w:color w:val="262626"/>
          <w:sz w:val="20"/>
          <w:szCs w:val="20"/>
        </w:rPr>
        <w:t xml:space="preserve"> </w:t>
      </w:r>
      <w:r w:rsidRPr="00BB0165">
        <w:rPr>
          <w:rFonts w:ascii="Arial" w:hAnsi="Arial" w:cs="Arial"/>
          <w:color w:val="262626"/>
          <w:sz w:val="20"/>
          <w:szCs w:val="20"/>
        </w:rPr>
        <w:t xml:space="preserve">Luke </w:t>
      </w:r>
      <w:r w:rsidR="004424DC">
        <w:rPr>
          <w:rFonts w:ascii="Arial" w:hAnsi="Arial" w:cs="Arial"/>
          <w:color w:val="262626"/>
          <w:sz w:val="20"/>
          <w:szCs w:val="20"/>
        </w:rPr>
        <w:t>E</w:t>
      </w:r>
      <w:r w:rsidRPr="00BB0165">
        <w:rPr>
          <w:rFonts w:ascii="Arial" w:hAnsi="Arial" w:cs="Arial"/>
          <w:color w:val="262626"/>
          <w:sz w:val="20"/>
          <w:szCs w:val="20"/>
        </w:rPr>
        <w:t xml:space="preserve"> Hodgson, Academic Unit of Primary Care and Population Sciences, Faculty of Medicine, University of Southampton, Southampton General Hospital, </w:t>
      </w:r>
      <w:proofErr w:type="spellStart"/>
      <w:r w:rsidRPr="00BB0165">
        <w:rPr>
          <w:rFonts w:ascii="Arial" w:hAnsi="Arial" w:cs="Arial"/>
          <w:color w:val="262626"/>
          <w:sz w:val="20"/>
          <w:szCs w:val="20"/>
        </w:rPr>
        <w:t>Tremona</w:t>
      </w:r>
      <w:proofErr w:type="spellEnd"/>
      <w:r w:rsidRPr="00BB0165">
        <w:rPr>
          <w:rFonts w:ascii="Arial" w:hAnsi="Arial" w:cs="Arial"/>
          <w:color w:val="262626"/>
          <w:sz w:val="20"/>
          <w:szCs w:val="20"/>
        </w:rPr>
        <w:t xml:space="preserve"> Road, Southampton, SO16 6YD. </w:t>
      </w:r>
    </w:p>
    <w:p w14:paraId="382D3D9D" w14:textId="77777777" w:rsidR="00686879" w:rsidRPr="00713889" w:rsidRDefault="00686879" w:rsidP="00092B6E">
      <w:pPr>
        <w:spacing w:line="480" w:lineRule="auto"/>
        <w:rPr>
          <w:rFonts w:ascii="Arial" w:hAnsi="Arial" w:cs="Arial"/>
          <w:color w:val="262626"/>
          <w:sz w:val="20"/>
          <w:szCs w:val="20"/>
          <w:lang w:val="fr-FR"/>
        </w:rPr>
      </w:pPr>
      <w:r w:rsidRPr="00713889">
        <w:rPr>
          <w:rFonts w:ascii="Arial" w:hAnsi="Arial" w:cs="Arial"/>
          <w:color w:val="262626"/>
          <w:sz w:val="20"/>
          <w:szCs w:val="20"/>
          <w:lang w:val="fr-FR"/>
        </w:rPr>
        <w:t xml:space="preserve">Email: </w:t>
      </w:r>
      <w:hyperlink r:id="rId11" w:history="1">
        <w:r w:rsidRPr="00713889">
          <w:rPr>
            <w:rStyle w:val="Hyperlink"/>
            <w:rFonts w:ascii="Arial" w:hAnsi="Arial" w:cs="Arial"/>
            <w:sz w:val="20"/>
            <w:szCs w:val="20"/>
            <w:lang w:val="fr-FR"/>
          </w:rPr>
          <w:t>drlhodgson@gmail.com</w:t>
        </w:r>
      </w:hyperlink>
    </w:p>
    <w:p w14:paraId="3AA179B1" w14:textId="77777777" w:rsidR="00686879" w:rsidRPr="00713889" w:rsidRDefault="00686879" w:rsidP="00092B6E">
      <w:pPr>
        <w:spacing w:line="480" w:lineRule="auto"/>
        <w:rPr>
          <w:rFonts w:ascii="Arial" w:hAnsi="Arial" w:cs="Arial"/>
          <w:color w:val="262626"/>
          <w:sz w:val="20"/>
          <w:szCs w:val="20"/>
          <w:lang w:val="fr-FR"/>
        </w:rPr>
      </w:pPr>
      <w:proofErr w:type="spellStart"/>
      <w:r w:rsidRPr="00713889">
        <w:rPr>
          <w:rFonts w:ascii="Arial" w:hAnsi="Arial" w:cs="Arial"/>
          <w:color w:val="262626"/>
          <w:sz w:val="20"/>
          <w:szCs w:val="20"/>
          <w:lang w:val="fr-FR"/>
        </w:rPr>
        <w:t>Telephone</w:t>
      </w:r>
      <w:proofErr w:type="spellEnd"/>
      <w:r w:rsidRPr="00713889">
        <w:rPr>
          <w:rFonts w:ascii="Arial" w:hAnsi="Arial" w:cs="Arial"/>
          <w:color w:val="262626"/>
          <w:sz w:val="20"/>
          <w:szCs w:val="20"/>
          <w:lang w:val="fr-FR"/>
        </w:rPr>
        <w:t>: 07734883040</w:t>
      </w:r>
    </w:p>
    <w:p w14:paraId="5FC643FB" w14:textId="77777777" w:rsidR="00686879" w:rsidRPr="00713889" w:rsidRDefault="00686879" w:rsidP="00092B6E">
      <w:pPr>
        <w:spacing w:line="480" w:lineRule="auto"/>
        <w:rPr>
          <w:rFonts w:ascii="Arial" w:hAnsi="Arial" w:cs="Arial"/>
          <w:color w:val="262626"/>
          <w:sz w:val="20"/>
          <w:szCs w:val="20"/>
          <w:lang w:val="fr-FR"/>
        </w:rPr>
      </w:pPr>
    </w:p>
    <w:p w14:paraId="542AD55D" w14:textId="77777777" w:rsidR="00E13DD4" w:rsidRPr="00713889" w:rsidRDefault="00E13DD4" w:rsidP="00092B6E">
      <w:pPr>
        <w:spacing w:line="480" w:lineRule="auto"/>
        <w:rPr>
          <w:rFonts w:ascii="Arial" w:hAnsi="Arial" w:cs="Arial"/>
          <w:b/>
          <w:color w:val="262626"/>
          <w:sz w:val="20"/>
          <w:szCs w:val="20"/>
          <w:lang w:val="fr-FR"/>
        </w:rPr>
      </w:pPr>
      <w:proofErr w:type="spellStart"/>
      <w:r w:rsidRPr="00713889">
        <w:rPr>
          <w:rFonts w:ascii="Arial" w:hAnsi="Arial" w:cs="Arial"/>
          <w:b/>
          <w:color w:val="262626"/>
          <w:sz w:val="20"/>
          <w:szCs w:val="20"/>
          <w:lang w:val="fr-FR"/>
        </w:rPr>
        <w:t>Authors</w:t>
      </w:r>
      <w:proofErr w:type="spellEnd"/>
      <w:r w:rsidRPr="00713889">
        <w:rPr>
          <w:rFonts w:ascii="Arial" w:hAnsi="Arial" w:cs="Arial"/>
          <w:b/>
          <w:color w:val="262626"/>
          <w:sz w:val="20"/>
          <w:szCs w:val="20"/>
          <w:lang w:val="fr-FR"/>
        </w:rPr>
        <w:t>:</w:t>
      </w:r>
    </w:p>
    <w:p w14:paraId="0A48412E" w14:textId="77777777" w:rsidR="00686879" w:rsidRPr="00713889" w:rsidRDefault="00686879" w:rsidP="00686879">
      <w:pPr>
        <w:spacing w:line="480" w:lineRule="auto"/>
        <w:rPr>
          <w:rFonts w:ascii="Arial" w:hAnsi="Arial" w:cs="Arial"/>
          <w:color w:val="262626"/>
          <w:sz w:val="20"/>
          <w:szCs w:val="20"/>
          <w:lang w:val="fr-FR"/>
        </w:rPr>
      </w:pPr>
      <w:proofErr w:type="spellStart"/>
      <w:r w:rsidRPr="00713889">
        <w:rPr>
          <w:rFonts w:ascii="Arial" w:hAnsi="Arial" w:cs="Arial"/>
          <w:color w:val="262626"/>
          <w:sz w:val="20"/>
          <w:szCs w:val="20"/>
          <w:lang w:val="fr-FR"/>
        </w:rPr>
        <w:t>Hodgson</w:t>
      </w:r>
      <w:proofErr w:type="spellEnd"/>
      <w:r w:rsidRPr="00713889">
        <w:rPr>
          <w:rFonts w:ascii="Arial" w:hAnsi="Arial" w:cs="Arial"/>
          <w:color w:val="262626"/>
          <w:sz w:val="20"/>
          <w:szCs w:val="20"/>
          <w:lang w:val="fr-FR"/>
        </w:rPr>
        <w:t xml:space="preserve"> LE</w:t>
      </w:r>
      <w:r w:rsidR="00D34EF2" w:rsidRPr="00713889">
        <w:rPr>
          <w:rFonts w:ascii="Arial" w:hAnsi="Arial" w:cs="Arial"/>
          <w:color w:val="262626"/>
          <w:sz w:val="20"/>
          <w:szCs w:val="20"/>
          <w:lang w:val="fr-FR"/>
        </w:rPr>
        <w:t>,</w:t>
      </w:r>
      <w:r w:rsidRPr="00713889">
        <w:rPr>
          <w:rFonts w:ascii="Arial" w:hAnsi="Arial" w:cs="Arial"/>
          <w:color w:val="262626"/>
          <w:sz w:val="20"/>
          <w:szCs w:val="20"/>
          <w:vertAlign w:val="superscript"/>
          <w:lang w:val="fr-FR"/>
        </w:rPr>
        <w:t>1,2</w:t>
      </w:r>
      <w:r w:rsidR="00D34EF2" w:rsidRPr="00713889">
        <w:rPr>
          <w:rFonts w:ascii="Arial" w:hAnsi="Arial" w:cs="Arial"/>
          <w:color w:val="262626"/>
          <w:sz w:val="20"/>
          <w:szCs w:val="20"/>
          <w:lang w:val="fr-FR"/>
        </w:rPr>
        <w:t xml:space="preserve"> </w:t>
      </w:r>
      <w:proofErr w:type="spellStart"/>
      <w:r w:rsidR="00D34EF2" w:rsidRPr="00713889">
        <w:rPr>
          <w:rFonts w:ascii="Arial" w:hAnsi="Arial" w:cs="Arial"/>
          <w:i/>
          <w:color w:val="262626"/>
          <w:sz w:val="20"/>
          <w:szCs w:val="20"/>
          <w:lang w:val="fr-FR"/>
        </w:rPr>
        <w:t>Respiratory</w:t>
      </w:r>
      <w:proofErr w:type="spellEnd"/>
      <w:r w:rsidR="00D34EF2" w:rsidRPr="00713889">
        <w:rPr>
          <w:rFonts w:ascii="Arial" w:hAnsi="Arial" w:cs="Arial"/>
          <w:i/>
          <w:color w:val="262626"/>
          <w:sz w:val="20"/>
          <w:szCs w:val="20"/>
          <w:lang w:val="fr-FR"/>
        </w:rPr>
        <w:t xml:space="preserve"> </w:t>
      </w:r>
      <w:proofErr w:type="spellStart"/>
      <w:r w:rsidR="00D34EF2" w:rsidRPr="00713889">
        <w:rPr>
          <w:rFonts w:ascii="Arial" w:hAnsi="Arial" w:cs="Arial"/>
          <w:i/>
          <w:color w:val="262626"/>
          <w:sz w:val="20"/>
          <w:szCs w:val="20"/>
          <w:lang w:val="fr-FR"/>
        </w:rPr>
        <w:t>Registrar</w:t>
      </w:r>
      <w:proofErr w:type="spellEnd"/>
      <w:r w:rsidR="00D34EF2" w:rsidRPr="00713889">
        <w:rPr>
          <w:rFonts w:ascii="Arial" w:hAnsi="Arial" w:cs="Arial"/>
          <w:color w:val="262626"/>
          <w:sz w:val="20"/>
          <w:szCs w:val="20"/>
          <w:lang w:val="fr-FR"/>
        </w:rPr>
        <w:t>,</w:t>
      </w:r>
      <w:r w:rsidRPr="00713889">
        <w:rPr>
          <w:rFonts w:ascii="Arial" w:hAnsi="Arial" w:cs="Arial"/>
          <w:color w:val="262626"/>
          <w:sz w:val="20"/>
          <w:szCs w:val="20"/>
          <w:lang w:val="fr-FR"/>
        </w:rPr>
        <w:t xml:space="preserve"> Dimitrov B</w:t>
      </w:r>
      <w:r w:rsidRPr="00713889">
        <w:rPr>
          <w:rFonts w:ascii="Arial" w:hAnsi="Arial" w:cs="Arial"/>
          <w:sz w:val="20"/>
          <w:szCs w:val="20"/>
          <w:lang w:val="fr-FR"/>
        </w:rPr>
        <w:t>D</w:t>
      </w:r>
      <w:r w:rsidR="00D34EF2" w:rsidRPr="00713889">
        <w:rPr>
          <w:rFonts w:ascii="Arial" w:hAnsi="Arial" w:cs="Arial"/>
          <w:sz w:val="20"/>
          <w:szCs w:val="20"/>
          <w:lang w:val="fr-FR"/>
        </w:rPr>
        <w:t>,</w:t>
      </w:r>
      <w:r w:rsidRPr="00713889">
        <w:rPr>
          <w:rFonts w:ascii="Arial" w:hAnsi="Arial" w:cs="Arial"/>
          <w:sz w:val="20"/>
          <w:szCs w:val="20"/>
          <w:vertAlign w:val="superscript"/>
          <w:lang w:val="fr-FR"/>
        </w:rPr>
        <w:t>1</w:t>
      </w:r>
      <w:r w:rsidR="00D34EF2" w:rsidRPr="00713889">
        <w:rPr>
          <w:rFonts w:ascii="Arial" w:hAnsi="Arial" w:cs="Arial"/>
          <w:i/>
          <w:sz w:val="20"/>
          <w:szCs w:val="20"/>
          <w:lang w:val="fr-FR"/>
        </w:rPr>
        <w:t xml:space="preserve">Associate </w:t>
      </w:r>
      <w:proofErr w:type="spellStart"/>
      <w:r w:rsidR="00D34EF2" w:rsidRPr="00713889">
        <w:rPr>
          <w:rFonts w:ascii="Arial" w:hAnsi="Arial" w:cs="Arial"/>
          <w:i/>
          <w:sz w:val="20"/>
          <w:szCs w:val="20"/>
          <w:lang w:val="fr-FR"/>
        </w:rPr>
        <w:t>Professor</w:t>
      </w:r>
      <w:proofErr w:type="spellEnd"/>
      <w:r w:rsidR="00D34EF2" w:rsidRPr="00713889">
        <w:rPr>
          <w:rFonts w:ascii="Arial" w:hAnsi="Arial" w:cs="Arial"/>
          <w:i/>
          <w:sz w:val="20"/>
          <w:szCs w:val="20"/>
          <w:lang w:val="fr-FR"/>
        </w:rPr>
        <w:t xml:space="preserve"> </w:t>
      </w:r>
      <w:r w:rsidR="00FA2B9E">
        <w:rPr>
          <w:rFonts w:ascii="Arial" w:hAnsi="Arial" w:cs="Arial"/>
          <w:i/>
          <w:sz w:val="20"/>
          <w:szCs w:val="20"/>
          <w:lang w:val="fr-FR"/>
        </w:rPr>
        <w:t xml:space="preserve">in </w:t>
      </w:r>
      <w:proofErr w:type="spellStart"/>
      <w:r w:rsidR="00D34EF2" w:rsidRPr="00713889">
        <w:rPr>
          <w:rFonts w:ascii="Arial" w:hAnsi="Arial" w:cs="Arial"/>
          <w:i/>
          <w:sz w:val="20"/>
          <w:szCs w:val="20"/>
          <w:lang w:val="fr-FR"/>
        </w:rPr>
        <w:t>Medical</w:t>
      </w:r>
      <w:proofErr w:type="spellEnd"/>
      <w:r w:rsidR="00D34EF2" w:rsidRPr="00713889">
        <w:rPr>
          <w:rFonts w:ascii="Arial" w:hAnsi="Arial" w:cs="Arial"/>
          <w:i/>
          <w:sz w:val="20"/>
          <w:szCs w:val="20"/>
          <w:lang w:val="fr-FR"/>
        </w:rPr>
        <w:t xml:space="preserve"> </w:t>
      </w:r>
      <w:proofErr w:type="spellStart"/>
      <w:r w:rsidR="00D34EF2" w:rsidRPr="00713889">
        <w:rPr>
          <w:rFonts w:ascii="Arial" w:hAnsi="Arial" w:cs="Arial"/>
          <w:i/>
          <w:sz w:val="20"/>
          <w:szCs w:val="20"/>
          <w:lang w:val="fr-FR"/>
        </w:rPr>
        <w:t>Statistics</w:t>
      </w:r>
      <w:proofErr w:type="spellEnd"/>
      <w:r w:rsidR="00D34EF2" w:rsidRPr="00713889">
        <w:rPr>
          <w:rFonts w:ascii="Arial" w:hAnsi="Arial" w:cs="Arial"/>
          <w:i/>
          <w:sz w:val="20"/>
          <w:szCs w:val="20"/>
          <w:lang w:val="fr-FR"/>
        </w:rPr>
        <w:t>,</w:t>
      </w:r>
      <w:r w:rsidRPr="00713889">
        <w:rPr>
          <w:rFonts w:ascii="Arial" w:hAnsi="Arial" w:cs="Arial"/>
          <w:color w:val="262626"/>
          <w:sz w:val="20"/>
          <w:szCs w:val="20"/>
          <w:lang w:val="fr-FR"/>
        </w:rPr>
        <w:t xml:space="preserve"> </w:t>
      </w:r>
      <w:proofErr w:type="spellStart"/>
      <w:r w:rsidR="00204249" w:rsidRPr="00713889">
        <w:rPr>
          <w:rFonts w:ascii="Arial" w:hAnsi="Arial" w:cs="Arial"/>
          <w:color w:val="262626"/>
          <w:sz w:val="20"/>
          <w:szCs w:val="20"/>
          <w:lang w:val="fr-FR"/>
        </w:rPr>
        <w:t>Congleton</w:t>
      </w:r>
      <w:proofErr w:type="spellEnd"/>
      <w:r w:rsidR="00204249" w:rsidRPr="00713889">
        <w:rPr>
          <w:rFonts w:ascii="Arial" w:hAnsi="Arial" w:cs="Arial"/>
          <w:color w:val="262626"/>
          <w:sz w:val="20"/>
          <w:szCs w:val="20"/>
          <w:lang w:val="fr-FR"/>
        </w:rPr>
        <w:t xml:space="preserve"> J,</w:t>
      </w:r>
      <w:r w:rsidR="00204249" w:rsidRPr="00713889">
        <w:rPr>
          <w:rFonts w:ascii="Arial" w:hAnsi="Arial" w:cs="Arial"/>
          <w:color w:val="262626"/>
          <w:sz w:val="20"/>
          <w:szCs w:val="20"/>
          <w:vertAlign w:val="superscript"/>
          <w:lang w:val="fr-FR"/>
        </w:rPr>
        <w:t>3</w:t>
      </w:r>
      <w:r w:rsidR="00204249" w:rsidRPr="00713889">
        <w:rPr>
          <w:rFonts w:ascii="Arial" w:hAnsi="Arial" w:cs="Arial"/>
          <w:color w:val="262626"/>
          <w:sz w:val="20"/>
          <w:szCs w:val="20"/>
          <w:lang w:val="fr-FR"/>
        </w:rPr>
        <w:t xml:space="preserve"> </w:t>
      </w:r>
      <w:r w:rsidR="00204249" w:rsidRPr="00713889">
        <w:rPr>
          <w:rFonts w:ascii="Arial" w:hAnsi="Arial" w:cs="Arial"/>
          <w:i/>
          <w:color w:val="262626"/>
          <w:sz w:val="20"/>
          <w:szCs w:val="20"/>
          <w:lang w:val="fr-FR"/>
        </w:rPr>
        <w:t xml:space="preserve">Consultant </w:t>
      </w:r>
      <w:proofErr w:type="spellStart"/>
      <w:r w:rsidR="00204249" w:rsidRPr="00713889">
        <w:rPr>
          <w:rFonts w:ascii="Arial" w:hAnsi="Arial" w:cs="Arial"/>
          <w:i/>
          <w:color w:val="262626"/>
          <w:sz w:val="20"/>
          <w:szCs w:val="20"/>
          <w:lang w:val="fr-FR"/>
        </w:rPr>
        <w:t>Respiratory</w:t>
      </w:r>
      <w:proofErr w:type="spellEnd"/>
      <w:r w:rsidR="00204249" w:rsidRPr="00713889">
        <w:rPr>
          <w:rFonts w:ascii="Arial" w:hAnsi="Arial" w:cs="Arial"/>
          <w:i/>
          <w:color w:val="262626"/>
          <w:sz w:val="20"/>
          <w:szCs w:val="20"/>
          <w:lang w:val="fr-FR"/>
        </w:rPr>
        <w:t xml:space="preserve"> </w:t>
      </w:r>
      <w:proofErr w:type="spellStart"/>
      <w:r w:rsidR="00204249" w:rsidRPr="00713889">
        <w:rPr>
          <w:rFonts w:ascii="Arial" w:hAnsi="Arial" w:cs="Arial"/>
          <w:i/>
          <w:color w:val="262626"/>
          <w:sz w:val="20"/>
          <w:szCs w:val="20"/>
          <w:lang w:val="fr-FR"/>
        </w:rPr>
        <w:t>Physician</w:t>
      </w:r>
      <w:proofErr w:type="spellEnd"/>
      <w:r w:rsidR="00204249" w:rsidRPr="00713889">
        <w:rPr>
          <w:rFonts w:ascii="Arial" w:hAnsi="Arial" w:cs="Arial"/>
          <w:i/>
          <w:color w:val="262626"/>
          <w:sz w:val="20"/>
          <w:szCs w:val="20"/>
          <w:lang w:val="fr-FR"/>
        </w:rPr>
        <w:t>,</w:t>
      </w:r>
      <w:r w:rsidR="00204249" w:rsidRPr="00713889">
        <w:rPr>
          <w:rFonts w:ascii="Arial" w:hAnsi="Arial" w:cs="Arial"/>
          <w:color w:val="262626"/>
          <w:sz w:val="20"/>
          <w:szCs w:val="20"/>
          <w:lang w:val="fr-FR"/>
        </w:rPr>
        <w:t xml:space="preserve"> </w:t>
      </w:r>
      <w:proofErr w:type="spellStart"/>
      <w:r w:rsidRPr="00713889">
        <w:rPr>
          <w:rFonts w:ascii="Arial" w:hAnsi="Arial" w:cs="Arial"/>
          <w:color w:val="262626"/>
          <w:sz w:val="20"/>
          <w:szCs w:val="20"/>
          <w:lang w:val="fr-FR"/>
        </w:rPr>
        <w:t>Venn</w:t>
      </w:r>
      <w:proofErr w:type="spellEnd"/>
      <w:r w:rsidRPr="00713889">
        <w:rPr>
          <w:rFonts w:ascii="Arial" w:hAnsi="Arial" w:cs="Arial"/>
          <w:color w:val="262626"/>
          <w:sz w:val="20"/>
          <w:szCs w:val="20"/>
          <w:lang w:val="fr-FR"/>
        </w:rPr>
        <w:t xml:space="preserve"> R</w:t>
      </w:r>
      <w:r w:rsidRPr="00713889">
        <w:rPr>
          <w:rFonts w:ascii="Arial" w:hAnsi="Arial" w:cs="Arial"/>
          <w:color w:val="262626"/>
          <w:sz w:val="20"/>
          <w:szCs w:val="20"/>
          <w:vertAlign w:val="superscript"/>
          <w:lang w:val="fr-FR"/>
        </w:rPr>
        <w:t>2</w:t>
      </w:r>
      <w:r w:rsidRPr="00713889">
        <w:rPr>
          <w:rFonts w:ascii="Arial" w:hAnsi="Arial" w:cs="Arial"/>
          <w:color w:val="262626"/>
          <w:sz w:val="20"/>
          <w:szCs w:val="20"/>
          <w:lang w:val="fr-FR"/>
        </w:rPr>
        <w:t>,</w:t>
      </w:r>
      <w:r w:rsidR="00D34EF2" w:rsidRPr="00713889">
        <w:rPr>
          <w:rFonts w:ascii="Arial" w:hAnsi="Arial" w:cs="Arial"/>
          <w:color w:val="262626"/>
          <w:sz w:val="20"/>
          <w:szCs w:val="20"/>
          <w:lang w:val="fr-FR"/>
        </w:rPr>
        <w:t xml:space="preserve"> </w:t>
      </w:r>
      <w:r w:rsidR="00D34EF2" w:rsidRPr="00713889">
        <w:rPr>
          <w:rFonts w:ascii="Arial" w:hAnsi="Arial" w:cs="Arial"/>
          <w:i/>
          <w:color w:val="262626"/>
          <w:sz w:val="20"/>
          <w:szCs w:val="20"/>
          <w:lang w:val="fr-FR"/>
        </w:rPr>
        <w:t xml:space="preserve">Consultant </w:t>
      </w:r>
      <w:proofErr w:type="spellStart"/>
      <w:r w:rsidR="00D34EF2" w:rsidRPr="00713889">
        <w:rPr>
          <w:rFonts w:ascii="Arial" w:hAnsi="Arial" w:cs="Arial"/>
          <w:i/>
          <w:color w:val="262626"/>
          <w:sz w:val="20"/>
          <w:szCs w:val="20"/>
          <w:lang w:val="fr-FR"/>
        </w:rPr>
        <w:t>Intensivist</w:t>
      </w:r>
      <w:proofErr w:type="spellEnd"/>
      <w:r w:rsidR="00204249" w:rsidRPr="00713889">
        <w:rPr>
          <w:rFonts w:ascii="Arial" w:hAnsi="Arial" w:cs="Arial"/>
          <w:i/>
          <w:color w:val="262626"/>
          <w:sz w:val="20"/>
          <w:szCs w:val="20"/>
          <w:lang w:val="fr-FR"/>
        </w:rPr>
        <w:t xml:space="preserve">, </w:t>
      </w:r>
      <w:r w:rsidRPr="00713889">
        <w:rPr>
          <w:rFonts w:ascii="Arial" w:hAnsi="Arial" w:cs="Arial"/>
          <w:color w:val="262626"/>
          <w:sz w:val="20"/>
          <w:szCs w:val="20"/>
          <w:lang w:val="fr-FR"/>
        </w:rPr>
        <w:t>Forni LG</w:t>
      </w:r>
      <w:r w:rsidR="00204249" w:rsidRPr="00713889">
        <w:rPr>
          <w:rFonts w:ascii="Arial" w:hAnsi="Arial" w:cs="Arial"/>
          <w:color w:val="262626"/>
          <w:sz w:val="20"/>
          <w:szCs w:val="20"/>
          <w:vertAlign w:val="superscript"/>
          <w:lang w:val="fr-FR"/>
        </w:rPr>
        <w:t>4</w:t>
      </w:r>
      <w:r w:rsidRPr="00713889">
        <w:rPr>
          <w:rFonts w:ascii="Arial" w:hAnsi="Arial" w:cs="Arial"/>
          <w:color w:val="262626"/>
          <w:sz w:val="20"/>
          <w:szCs w:val="20"/>
          <w:lang w:val="fr-FR"/>
        </w:rPr>
        <w:t>,</w:t>
      </w:r>
      <w:r w:rsidR="00204249" w:rsidRPr="00713889">
        <w:rPr>
          <w:rFonts w:ascii="Arial" w:hAnsi="Arial" w:cs="Arial"/>
          <w:i/>
          <w:color w:val="262626"/>
          <w:sz w:val="20"/>
          <w:szCs w:val="20"/>
          <w:lang w:val="fr-FR"/>
        </w:rPr>
        <w:t xml:space="preserve"> </w:t>
      </w:r>
      <w:proofErr w:type="spellStart"/>
      <w:r w:rsidR="00204249" w:rsidRPr="00713889">
        <w:rPr>
          <w:rFonts w:ascii="Arial" w:hAnsi="Arial" w:cs="Arial"/>
          <w:i/>
          <w:color w:val="262626"/>
          <w:sz w:val="20"/>
          <w:szCs w:val="20"/>
          <w:lang w:val="fr-FR"/>
        </w:rPr>
        <w:t>Professor</w:t>
      </w:r>
      <w:proofErr w:type="spellEnd"/>
      <w:r w:rsidR="00204249" w:rsidRPr="00713889">
        <w:rPr>
          <w:rFonts w:ascii="Arial" w:hAnsi="Arial" w:cs="Arial"/>
          <w:i/>
          <w:color w:val="262626"/>
          <w:sz w:val="20"/>
          <w:szCs w:val="20"/>
          <w:lang w:val="fr-FR"/>
        </w:rPr>
        <w:t xml:space="preserve"> Intensive Care </w:t>
      </w:r>
      <w:proofErr w:type="spellStart"/>
      <w:r w:rsidR="00204249" w:rsidRPr="00713889">
        <w:rPr>
          <w:rFonts w:ascii="Arial" w:hAnsi="Arial" w:cs="Arial"/>
          <w:i/>
          <w:color w:val="262626"/>
          <w:sz w:val="20"/>
          <w:szCs w:val="20"/>
          <w:lang w:val="fr-FR"/>
        </w:rPr>
        <w:t>Medicine</w:t>
      </w:r>
      <w:proofErr w:type="spellEnd"/>
      <w:r w:rsidR="00204249" w:rsidRPr="00713889">
        <w:rPr>
          <w:rFonts w:ascii="Arial" w:hAnsi="Arial" w:cs="Arial"/>
          <w:i/>
          <w:color w:val="262626"/>
          <w:sz w:val="20"/>
          <w:szCs w:val="20"/>
          <w:lang w:val="fr-FR"/>
        </w:rPr>
        <w:t>,</w:t>
      </w:r>
      <w:r w:rsidR="00D34EF2" w:rsidRPr="00713889">
        <w:rPr>
          <w:rFonts w:ascii="Arial" w:hAnsi="Arial" w:cs="Arial"/>
          <w:color w:val="262626"/>
          <w:sz w:val="20"/>
          <w:szCs w:val="20"/>
          <w:lang w:val="fr-FR"/>
        </w:rPr>
        <w:t xml:space="preserve"> </w:t>
      </w:r>
      <w:proofErr w:type="spellStart"/>
      <w:r w:rsidR="00DC0316" w:rsidRPr="00713889">
        <w:rPr>
          <w:rFonts w:ascii="Arial" w:hAnsi="Arial" w:cs="Arial"/>
          <w:color w:val="262626"/>
          <w:sz w:val="20"/>
          <w:szCs w:val="20"/>
          <w:lang w:val="fr-FR"/>
        </w:rPr>
        <w:t>Roderick</w:t>
      </w:r>
      <w:proofErr w:type="spellEnd"/>
      <w:r w:rsidR="00DC0316" w:rsidRPr="00713889">
        <w:rPr>
          <w:rFonts w:ascii="Arial" w:hAnsi="Arial" w:cs="Arial"/>
          <w:color w:val="262626"/>
          <w:sz w:val="20"/>
          <w:szCs w:val="20"/>
          <w:lang w:val="fr-FR"/>
        </w:rPr>
        <w:t xml:space="preserve"> P</w:t>
      </w:r>
      <w:r w:rsidR="00204249" w:rsidRPr="00713889">
        <w:rPr>
          <w:rFonts w:ascii="Arial" w:hAnsi="Arial" w:cs="Arial"/>
          <w:color w:val="262626"/>
          <w:sz w:val="20"/>
          <w:szCs w:val="20"/>
          <w:lang w:val="fr-FR"/>
        </w:rPr>
        <w:t>J</w:t>
      </w:r>
      <w:r w:rsidR="00DC0316" w:rsidRPr="00713889">
        <w:rPr>
          <w:rFonts w:ascii="Arial" w:hAnsi="Arial" w:cs="Arial"/>
          <w:color w:val="262626"/>
          <w:sz w:val="20"/>
          <w:szCs w:val="20"/>
          <w:vertAlign w:val="superscript"/>
          <w:lang w:val="fr-FR"/>
        </w:rPr>
        <w:t>1</w:t>
      </w:r>
      <w:r w:rsidR="00DC0316" w:rsidRPr="00713889">
        <w:rPr>
          <w:rFonts w:ascii="Arial" w:hAnsi="Arial" w:cs="Arial"/>
          <w:color w:val="262626"/>
          <w:sz w:val="20"/>
          <w:szCs w:val="20"/>
          <w:lang w:val="fr-FR"/>
        </w:rPr>
        <w:t xml:space="preserve">, </w:t>
      </w:r>
      <w:proofErr w:type="spellStart"/>
      <w:r w:rsidR="00DC0316" w:rsidRPr="00713889">
        <w:rPr>
          <w:rFonts w:ascii="Arial" w:hAnsi="Arial" w:cs="Arial"/>
          <w:i/>
          <w:color w:val="262626"/>
          <w:sz w:val="20"/>
          <w:szCs w:val="20"/>
          <w:lang w:val="fr-FR"/>
        </w:rPr>
        <w:t>Professor</w:t>
      </w:r>
      <w:proofErr w:type="spellEnd"/>
      <w:r w:rsidR="00DC0316" w:rsidRPr="00713889">
        <w:rPr>
          <w:rFonts w:ascii="Arial" w:hAnsi="Arial" w:cs="Arial"/>
          <w:i/>
          <w:color w:val="262626"/>
          <w:sz w:val="20"/>
          <w:szCs w:val="20"/>
          <w:lang w:val="fr-FR"/>
        </w:rPr>
        <w:t xml:space="preserve"> Public </w:t>
      </w:r>
      <w:proofErr w:type="spellStart"/>
      <w:r w:rsidR="00DC0316" w:rsidRPr="00713889">
        <w:rPr>
          <w:rFonts w:ascii="Arial" w:hAnsi="Arial" w:cs="Arial"/>
          <w:i/>
          <w:color w:val="262626"/>
          <w:sz w:val="20"/>
          <w:szCs w:val="20"/>
          <w:lang w:val="fr-FR"/>
        </w:rPr>
        <w:t>Health</w:t>
      </w:r>
      <w:proofErr w:type="spellEnd"/>
      <w:r w:rsidR="00DC0316" w:rsidRPr="00713889">
        <w:rPr>
          <w:rFonts w:ascii="Arial" w:hAnsi="Arial" w:cs="Arial"/>
          <w:i/>
          <w:color w:val="262626"/>
          <w:sz w:val="20"/>
          <w:szCs w:val="20"/>
          <w:lang w:val="fr-FR"/>
        </w:rPr>
        <w:t>.</w:t>
      </w:r>
    </w:p>
    <w:p w14:paraId="10F946DF" w14:textId="77777777" w:rsidR="00686879" w:rsidRPr="00713889" w:rsidRDefault="00686879" w:rsidP="00686879">
      <w:pPr>
        <w:spacing w:line="480" w:lineRule="auto"/>
        <w:rPr>
          <w:rFonts w:ascii="Arial" w:hAnsi="Arial" w:cs="Arial"/>
          <w:color w:val="262626"/>
          <w:sz w:val="20"/>
          <w:szCs w:val="20"/>
          <w:lang w:val="fr-FR"/>
        </w:rPr>
      </w:pPr>
    </w:p>
    <w:p w14:paraId="4620A597" w14:textId="77777777" w:rsidR="00E13DD4" w:rsidRPr="00BB0165" w:rsidRDefault="00E13DD4" w:rsidP="00686879">
      <w:pPr>
        <w:pStyle w:val="ListParagraph"/>
        <w:numPr>
          <w:ilvl w:val="0"/>
          <w:numId w:val="3"/>
        </w:numPr>
        <w:spacing w:line="480" w:lineRule="auto"/>
        <w:rPr>
          <w:rFonts w:ascii="Arial" w:hAnsi="Arial" w:cs="Arial"/>
          <w:color w:val="262626"/>
          <w:sz w:val="20"/>
          <w:szCs w:val="20"/>
        </w:rPr>
      </w:pPr>
      <w:r w:rsidRPr="00BB0165">
        <w:rPr>
          <w:rFonts w:ascii="Arial" w:hAnsi="Arial" w:cs="Arial"/>
          <w:color w:val="262626"/>
          <w:sz w:val="20"/>
          <w:szCs w:val="20"/>
        </w:rPr>
        <w:t xml:space="preserve">Academic Unit of </w:t>
      </w:r>
      <w:r w:rsidRPr="00BB0165">
        <w:rPr>
          <w:rFonts w:ascii="Arial" w:hAnsi="Arial" w:cs="Arial"/>
          <w:sz w:val="20"/>
          <w:szCs w:val="20"/>
        </w:rPr>
        <w:t xml:space="preserve">Primary Care and Population Sciences, Faculty of Medicine, University of Southampton, Southampton General Hospital, </w:t>
      </w:r>
      <w:proofErr w:type="spellStart"/>
      <w:r w:rsidRPr="00BB0165">
        <w:rPr>
          <w:rFonts w:ascii="Arial" w:hAnsi="Arial" w:cs="Arial"/>
          <w:sz w:val="20"/>
          <w:szCs w:val="20"/>
        </w:rPr>
        <w:t>Tremona</w:t>
      </w:r>
      <w:proofErr w:type="spellEnd"/>
      <w:r w:rsidRPr="00BB0165">
        <w:rPr>
          <w:rFonts w:ascii="Arial" w:hAnsi="Arial" w:cs="Arial"/>
          <w:sz w:val="20"/>
          <w:szCs w:val="20"/>
        </w:rPr>
        <w:t xml:space="preserve"> Road, Southampton, SO16 6YD.</w:t>
      </w:r>
      <w:r w:rsidRPr="00BB0165">
        <w:rPr>
          <w:rFonts w:ascii="Arial" w:hAnsi="Arial" w:cs="Arial"/>
          <w:color w:val="262626"/>
          <w:sz w:val="20"/>
          <w:szCs w:val="20"/>
        </w:rPr>
        <w:t xml:space="preserve"> </w:t>
      </w:r>
    </w:p>
    <w:p w14:paraId="6D7D5DC1" w14:textId="77777777" w:rsidR="00E13DD4" w:rsidRPr="00BB0165" w:rsidRDefault="00E13DD4" w:rsidP="00092B6E">
      <w:pPr>
        <w:pStyle w:val="ListParagraph"/>
        <w:numPr>
          <w:ilvl w:val="0"/>
          <w:numId w:val="3"/>
        </w:numPr>
        <w:spacing w:line="480" w:lineRule="auto"/>
        <w:rPr>
          <w:rFonts w:ascii="Arial" w:hAnsi="Arial" w:cs="Arial"/>
          <w:color w:val="262626"/>
          <w:sz w:val="20"/>
          <w:szCs w:val="20"/>
        </w:rPr>
      </w:pPr>
      <w:r w:rsidRPr="00BB0165">
        <w:rPr>
          <w:rFonts w:ascii="Arial" w:hAnsi="Arial" w:cs="Arial"/>
          <w:color w:val="262626"/>
          <w:sz w:val="20"/>
          <w:szCs w:val="20"/>
        </w:rPr>
        <w:t xml:space="preserve">Western Sussex Hospitals NHS Foundation Trust, </w:t>
      </w:r>
      <w:proofErr w:type="spellStart"/>
      <w:r w:rsidRPr="00BB0165">
        <w:rPr>
          <w:rFonts w:ascii="Arial" w:hAnsi="Arial" w:cs="Arial"/>
          <w:color w:val="262626"/>
          <w:sz w:val="20"/>
          <w:szCs w:val="20"/>
        </w:rPr>
        <w:t>Anaesthetics</w:t>
      </w:r>
      <w:proofErr w:type="spellEnd"/>
      <w:r w:rsidRPr="00BB0165">
        <w:rPr>
          <w:rFonts w:ascii="Arial" w:hAnsi="Arial" w:cs="Arial"/>
          <w:color w:val="262626"/>
          <w:sz w:val="20"/>
          <w:szCs w:val="20"/>
        </w:rPr>
        <w:t xml:space="preserve"> Department, </w:t>
      </w:r>
      <w:proofErr w:type="spellStart"/>
      <w:r w:rsidRPr="00BB0165">
        <w:rPr>
          <w:rFonts w:ascii="Arial" w:hAnsi="Arial" w:cs="Arial"/>
          <w:color w:val="262626"/>
          <w:sz w:val="20"/>
          <w:szCs w:val="20"/>
        </w:rPr>
        <w:t>Worthing</w:t>
      </w:r>
      <w:proofErr w:type="spellEnd"/>
      <w:r w:rsidRPr="00BB0165">
        <w:rPr>
          <w:rFonts w:ascii="Arial" w:hAnsi="Arial" w:cs="Arial"/>
          <w:color w:val="262626"/>
          <w:sz w:val="20"/>
          <w:szCs w:val="20"/>
        </w:rPr>
        <w:t xml:space="preserve"> Hospital, Ly</w:t>
      </w:r>
      <w:r w:rsidR="00686879" w:rsidRPr="00BB0165">
        <w:rPr>
          <w:rFonts w:ascii="Arial" w:hAnsi="Arial" w:cs="Arial"/>
          <w:color w:val="262626"/>
          <w:sz w:val="20"/>
          <w:szCs w:val="20"/>
        </w:rPr>
        <w:t xml:space="preserve">ndhurst Rd, </w:t>
      </w:r>
      <w:proofErr w:type="spellStart"/>
      <w:r w:rsidR="00686879" w:rsidRPr="00BB0165">
        <w:rPr>
          <w:rFonts w:ascii="Arial" w:hAnsi="Arial" w:cs="Arial"/>
          <w:color w:val="262626"/>
          <w:sz w:val="20"/>
          <w:szCs w:val="20"/>
        </w:rPr>
        <w:t>Worthing</w:t>
      </w:r>
      <w:proofErr w:type="spellEnd"/>
      <w:r w:rsidR="00686879" w:rsidRPr="00BB0165">
        <w:rPr>
          <w:rFonts w:ascii="Arial" w:hAnsi="Arial" w:cs="Arial"/>
          <w:color w:val="262626"/>
          <w:sz w:val="20"/>
          <w:szCs w:val="20"/>
        </w:rPr>
        <w:t>, BN11 2DH.</w:t>
      </w:r>
    </w:p>
    <w:p w14:paraId="7D82B563" w14:textId="77777777" w:rsidR="00E13DD4" w:rsidRPr="00BB0165" w:rsidRDefault="00204249" w:rsidP="00143668">
      <w:pPr>
        <w:pStyle w:val="ListParagraph"/>
        <w:numPr>
          <w:ilvl w:val="0"/>
          <w:numId w:val="3"/>
        </w:numPr>
        <w:spacing w:line="480" w:lineRule="auto"/>
        <w:rPr>
          <w:rFonts w:ascii="Arial" w:hAnsi="Arial" w:cs="Arial"/>
          <w:color w:val="262626"/>
          <w:sz w:val="20"/>
          <w:szCs w:val="20"/>
        </w:rPr>
      </w:pPr>
      <w:r w:rsidRPr="00BB0165">
        <w:rPr>
          <w:rFonts w:ascii="Arial" w:hAnsi="Arial" w:cs="Arial"/>
          <w:color w:val="262626"/>
          <w:sz w:val="20"/>
          <w:szCs w:val="20"/>
        </w:rPr>
        <w:t>Royal Sussex County Hospital, Brighton &amp; Sussex Hospitals NHS Trust, Eastern Rd, Brighton, BN2 5BE.</w:t>
      </w:r>
    </w:p>
    <w:p w14:paraId="1A7595F9" w14:textId="77777777" w:rsidR="00686879" w:rsidRPr="00BB0165" w:rsidRDefault="00204249" w:rsidP="00092B6E">
      <w:pPr>
        <w:pStyle w:val="ListParagraph"/>
        <w:numPr>
          <w:ilvl w:val="0"/>
          <w:numId w:val="3"/>
        </w:numPr>
        <w:spacing w:line="480" w:lineRule="auto"/>
        <w:rPr>
          <w:rFonts w:ascii="Arial" w:hAnsi="Arial" w:cs="Arial"/>
          <w:color w:val="262626"/>
          <w:sz w:val="20"/>
          <w:szCs w:val="20"/>
        </w:rPr>
      </w:pPr>
      <w:r w:rsidRPr="00BB0165">
        <w:rPr>
          <w:rFonts w:ascii="Arial" w:hAnsi="Arial" w:cs="Arial"/>
          <w:sz w:val="20"/>
          <w:szCs w:val="20"/>
        </w:rPr>
        <w:t xml:space="preserve">The Royal Surrey County Hospital NHS Foundation Trust, </w:t>
      </w:r>
      <w:proofErr w:type="spellStart"/>
      <w:r w:rsidRPr="00BB0165">
        <w:rPr>
          <w:rFonts w:ascii="Arial" w:hAnsi="Arial" w:cs="Arial"/>
          <w:sz w:val="20"/>
          <w:szCs w:val="20"/>
        </w:rPr>
        <w:t>Egerton</w:t>
      </w:r>
      <w:proofErr w:type="spellEnd"/>
      <w:r w:rsidRPr="00BB0165">
        <w:rPr>
          <w:rFonts w:ascii="Arial" w:hAnsi="Arial" w:cs="Arial"/>
          <w:sz w:val="20"/>
          <w:szCs w:val="20"/>
        </w:rPr>
        <w:t xml:space="preserve"> Road, Guildford, GU2 7XX.</w:t>
      </w:r>
    </w:p>
    <w:p w14:paraId="2C072070" w14:textId="77777777" w:rsidR="00D34EF2" w:rsidRPr="00BB0165" w:rsidRDefault="00D34EF2" w:rsidP="00D34EF2">
      <w:pPr>
        <w:spacing w:line="480" w:lineRule="auto"/>
        <w:rPr>
          <w:rFonts w:ascii="Arial" w:hAnsi="Arial" w:cs="Arial"/>
          <w:color w:val="262626"/>
          <w:sz w:val="20"/>
          <w:szCs w:val="20"/>
        </w:rPr>
      </w:pPr>
      <w:r w:rsidRPr="004330C5">
        <w:rPr>
          <w:rFonts w:ascii="Arial" w:hAnsi="Arial" w:cs="Arial"/>
          <w:b/>
          <w:color w:val="262626"/>
          <w:sz w:val="20"/>
          <w:szCs w:val="20"/>
        </w:rPr>
        <w:t>Word count abstract</w:t>
      </w:r>
      <w:r w:rsidRPr="00576DE1">
        <w:rPr>
          <w:rFonts w:ascii="Arial" w:hAnsi="Arial" w:cs="Arial"/>
          <w:b/>
          <w:color w:val="262626"/>
          <w:sz w:val="20"/>
          <w:szCs w:val="20"/>
        </w:rPr>
        <w:t xml:space="preserve">: </w:t>
      </w:r>
      <w:r w:rsidR="00F41B9B" w:rsidRPr="00576DE1">
        <w:rPr>
          <w:rFonts w:ascii="Arial" w:hAnsi="Arial" w:cs="Arial"/>
          <w:b/>
          <w:color w:val="262626"/>
          <w:sz w:val="20"/>
          <w:szCs w:val="20"/>
        </w:rPr>
        <w:t>2</w:t>
      </w:r>
      <w:r w:rsidR="00942548">
        <w:rPr>
          <w:rFonts w:ascii="Arial" w:hAnsi="Arial" w:cs="Arial"/>
          <w:b/>
          <w:color w:val="262626"/>
          <w:sz w:val="20"/>
          <w:szCs w:val="20"/>
        </w:rPr>
        <w:t>50</w:t>
      </w:r>
    </w:p>
    <w:p w14:paraId="28743E42" w14:textId="77777777" w:rsidR="00D34EF2" w:rsidRPr="004330C5" w:rsidRDefault="00D34EF2" w:rsidP="00D34EF2">
      <w:pPr>
        <w:spacing w:line="480" w:lineRule="auto"/>
        <w:rPr>
          <w:rFonts w:ascii="Arial" w:hAnsi="Arial" w:cs="Arial"/>
          <w:b/>
          <w:color w:val="262626"/>
          <w:sz w:val="20"/>
          <w:szCs w:val="20"/>
        </w:rPr>
      </w:pPr>
      <w:r w:rsidRPr="004330C5">
        <w:rPr>
          <w:rFonts w:ascii="Arial" w:hAnsi="Arial" w:cs="Arial"/>
          <w:b/>
          <w:color w:val="262626"/>
          <w:sz w:val="20"/>
          <w:szCs w:val="20"/>
        </w:rPr>
        <w:t>Word count main text</w:t>
      </w:r>
      <w:r w:rsidR="00506A94" w:rsidRPr="004330C5">
        <w:rPr>
          <w:rFonts w:ascii="Arial" w:hAnsi="Arial" w:cs="Arial"/>
          <w:b/>
          <w:color w:val="262626"/>
          <w:sz w:val="20"/>
          <w:szCs w:val="20"/>
        </w:rPr>
        <w:t>:</w:t>
      </w:r>
      <w:r w:rsidR="003E3D90">
        <w:rPr>
          <w:rFonts w:ascii="Arial" w:hAnsi="Arial" w:cs="Arial"/>
          <w:b/>
          <w:color w:val="262626"/>
          <w:sz w:val="20"/>
          <w:szCs w:val="20"/>
        </w:rPr>
        <w:t xml:space="preserve"> 35</w:t>
      </w:r>
      <w:r w:rsidR="00B56D1C">
        <w:rPr>
          <w:rFonts w:ascii="Arial" w:hAnsi="Arial" w:cs="Arial"/>
          <w:b/>
          <w:color w:val="262626"/>
          <w:sz w:val="20"/>
          <w:szCs w:val="20"/>
        </w:rPr>
        <w:t>96</w:t>
      </w:r>
    </w:p>
    <w:p w14:paraId="0E852E17" w14:textId="77777777" w:rsidR="00BB0165" w:rsidRDefault="00BB0165" w:rsidP="00D34EF2">
      <w:pPr>
        <w:spacing w:line="480" w:lineRule="auto"/>
        <w:rPr>
          <w:rFonts w:ascii="Arial" w:hAnsi="Arial" w:cs="Arial"/>
          <w:color w:val="262626"/>
          <w:sz w:val="20"/>
          <w:szCs w:val="20"/>
        </w:rPr>
      </w:pPr>
    </w:p>
    <w:p w14:paraId="2645E01B" w14:textId="77777777" w:rsidR="00D34EF2" w:rsidRDefault="00D34EF2" w:rsidP="00D34EF2">
      <w:pPr>
        <w:spacing w:line="480" w:lineRule="auto"/>
        <w:rPr>
          <w:rFonts w:ascii="Arial" w:hAnsi="Arial" w:cs="Arial"/>
          <w:color w:val="262626"/>
          <w:sz w:val="20"/>
          <w:szCs w:val="20"/>
        </w:rPr>
      </w:pPr>
      <w:r w:rsidRPr="004330C5">
        <w:rPr>
          <w:rFonts w:ascii="Arial" w:hAnsi="Arial" w:cs="Arial"/>
          <w:b/>
          <w:color w:val="262626"/>
          <w:sz w:val="20"/>
          <w:szCs w:val="20"/>
        </w:rPr>
        <w:t>Key words:</w:t>
      </w:r>
      <w:r w:rsidRPr="00BB0165">
        <w:rPr>
          <w:rFonts w:ascii="Arial" w:hAnsi="Arial" w:cs="Arial"/>
          <w:color w:val="262626"/>
          <w:sz w:val="20"/>
          <w:szCs w:val="20"/>
        </w:rPr>
        <w:t xml:space="preserve"> chronic obstructive pulmonary disease, validation study, prognostic prediction model, </w:t>
      </w:r>
      <w:proofErr w:type="gramStart"/>
      <w:r w:rsidRPr="00BB0165">
        <w:rPr>
          <w:rFonts w:ascii="Arial" w:hAnsi="Arial" w:cs="Arial"/>
          <w:color w:val="262626"/>
          <w:sz w:val="20"/>
          <w:szCs w:val="20"/>
        </w:rPr>
        <w:t>national</w:t>
      </w:r>
      <w:proofErr w:type="gramEnd"/>
      <w:r w:rsidRPr="00BB0165">
        <w:rPr>
          <w:rFonts w:ascii="Arial" w:hAnsi="Arial" w:cs="Arial"/>
          <w:color w:val="262626"/>
          <w:sz w:val="20"/>
          <w:szCs w:val="20"/>
        </w:rPr>
        <w:t xml:space="preserve"> early warning score.</w:t>
      </w:r>
    </w:p>
    <w:p w14:paraId="61B324AD" w14:textId="77777777" w:rsidR="00F21966" w:rsidRPr="00BB0165" w:rsidRDefault="00F21966" w:rsidP="00D34EF2">
      <w:pPr>
        <w:spacing w:line="480" w:lineRule="auto"/>
        <w:rPr>
          <w:rFonts w:ascii="Arial" w:hAnsi="Arial" w:cs="Arial"/>
          <w:color w:val="262626"/>
          <w:sz w:val="20"/>
          <w:szCs w:val="20"/>
        </w:rPr>
      </w:pPr>
    </w:p>
    <w:p w14:paraId="3092FBE2" w14:textId="77777777" w:rsidR="006466F5" w:rsidRPr="006466F5" w:rsidRDefault="006466F5" w:rsidP="006466F5">
      <w:pPr>
        <w:spacing w:line="480" w:lineRule="auto"/>
        <w:rPr>
          <w:rFonts w:ascii="Arial" w:hAnsi="Arial" w:cs="Arial"/>
        </w:rPr>
      </w:pPr>
      <w:r w:rsidRPr="006466F5">
        <w:rPr>
          <w:rFonts w:ascii="Arial" w:hAnsi="Arial" w:cs="Arial"/>
        </w:rPr>
        <w:t xml:space="preserve">“I </w:t>
      </w:r>
      <w:proofErr w:type="spellStart"/>
      <w:r>
        <w:rPr>
          <w:rFonts w:ascii="Arial" w:hAnsi="Arial" w:cs="Arial"/>
        </w:rPr>
        <w:t>Dr</w:t>
      </w:r>
      <w:proofErr w:type="spellEnd"/>
      <w:r>
        <w:rPr>
          <w:rFonts w:ascii="Arial" w:hAnsi="Arial" w:cs="Arial"/>
        </w:rPr>
        <w:t xml:space="preserve"> Luke Eliot Hodgson,</w:t>
      </w:r>
      <w:r w:rsidRPr="006466F5">
        <w:rPr>
          <w:rFonts w:ascii="Arial" w:hAnsi="Arial" w:cs="Arial"/>
        </w:rPr>
        <w:t xml:space="preserve"> The Corresponding Author of this article contained within the original manuscript which includes any diagrams &amp; photographs and any related or stand alone film submitted (the Contribution”) has the right to grant on behalf of all authors and does grant on behalf of all authors, a </w:t>
      </w:r>
      <w:proofErr w:type="spellStart"/>
      <w:r w:rsidRPr="006466F5">
        <w:rPr>
          <w:rFonts w:ascii="Arial" w:hAnsi="Arial" w:cs="Arial"/>
        </w:rPr>
        <w:t>licence</w:t>
      </w:r>
      <w:proofErr w:type="spellEnd"/>
      <w:r w:rsidRPr="006466F5">
        <w:rPr>
          <w:rFonts w:ascii="Arial" w:hAnsi="Arial" w:cs="Arial"/>
        </w:rPr>
        <w:t xml:space="preserve"> to the “BMJ Publishing Group Ltd” (“BMJ”) and its licensees, to permit this Contribution (if accepted) to be published in any BMJ products and to exploit all subsidiary rights, as set out in our </w:t>
      </w:r>
      <w:proofErr w:type="spellStart"/>
      <w:r w:rsidRPr="006466F5">
        <w:rPr>
          <w:rFonts w:ascii="Arial" w:hAnsi="Arial" w:cs="Arial"/>
        </w:rPr>
        <w:t>licence</w:t>
      </w:r>
      <w:proofErr w:type="spellEnd"/>
      <w:r w:rsidRPr="006466F5">
        <w:rPr>
          <w:rFonts w:ascii="Arial" w:hAnsi="Arial" w:cs="Arial"/>
        </w:rPr>
        <w:t xml:space="preserve"> set out at:</w:t>
      </w:r>
    </w:p>
    <w:p w14:paraId="11D5CA52" w14:textId="77777777" w:rsidR="006466F5" w:rsidRPr="006466F5" w:rsidRDefault="006466F5" w:rsidP="006466F5">
      <w:pPr>
        <w:spacing w:line="480" w:lineRule="auto"/>
        <w:rPr>
          <w:rFonts w:ascii="Arial" w:hAnsi="Arial" w:cs="Arial"/>
        </w:rPr>
      </w:pPr>
      <w:r w:rsidRPr="006466F5">
        <w:rPr>
          <w:rFonts w:ascii="Arial" w:hAnsi="Arial" w:cs="Arial"/>
        </w:rPr>
        <w:t>http://group.bmj.com/products/journals/instructions-for- authors/wholly_owned_licence.pdf</w:t>
      </w:r>
    </w:p>
    <w:p w14:paraId="51BF6EA0" w14:textId="77777777" w:rsidR="006466F5" w:rsidRDefault="006466F5">
      <w:pPr>
        <w:rPr>
          <w:rFonts w:ascii="Arial" w:hAnsi="Arial" w:cs="Arial"/>
          <w:b/>
          <w:color w:val="000000" w:themeColor="text1"/>
        </w:rPr>
      </w:pPr>
      <w:r>
        <w:rPr>
          <w:rFonts w:ascii="Arial" w:hAnsi="Arial" w:cs="Arial"/>
          <w:b/>
          <w:color w:val="000000" w:themeColor="text1"/>
        </w:rPr>
        <w:br w:type="page"/>
      </w:r>
    </w:p>
    <w:p w14:paraId="3803CADD" w14:textId="77777777" w:rsidR="00E13DD4" w:rsidRPr="00B330D5" w:rsidRDefault="00B330D5" w:rsidP="00B330D5">
      <w:pPr>
        <w:rPr>
          <w:rFonts w:ascii="Arial" w:hAnsi="Arial" w:cs="Arial"/>
          <w:b/>
          <w:color w:val="000000" w:themeColor="text1"/>
        </w:rPr>
      </w:pPr>
      <w:r>
        <w:rPr>
          <w:rFonts w:ascii="Arial" w:hAnsi="Arial" w:cs="Arial"/>
          <w:b/>
          <w:color w:val="000000" w:themeColor="text1"/>
        </w:rPr>
        <w:lastRenderedPageBreak/>
        <w:t>INTRODUCTION</w:t>
      </w:r>
    </w:p>
    <w:p w14:paraId="048A58DB" w14:textId="77777777" w:rsidR="00507178" w:rsidRDefault="00AD5262" w:rsidP="00C24FC3">
      <w:pPr>
        <w:widowControl w:val="0"/>
        <w:tabs>
          <w:tab w:val="left" w:pos="220"/>
          <w:tab w:val="left" w:pos="720"/>
        </w:tabs>
        <w:autoSpaceDE w:val="0"/>
        <w:autoSpaceDN w:val="0"/>
        <w:adjustRightInd w:val="0"/>
        <w:spacing w:after="240" w:line="480" w:lineRule="auto"/>
        <w:rPr>
          <w:rFonts w:ascii="Arial" w:hAnsi="Arial" w:cs="Arial"/>
        </w:rPr>
      </w:pPr>
      <w:proofErr w:type="spellStart"/>
      <w:r>
        <w:rPr>
          <w:rFonts w:ascii="Arial" w:hAnsi="Arial" w:cs="Arial"/>
        </w:rPr>
        <w:t>H</w:t>
      </w:r>
      <w:r w:rsidR="00E13DD4" w:rsidRPr="00967C8E">
        <w:rPr>
          <w:rFonts w:ascii="Arial" w:hAnsi="Arial" w:cs="Arial"/>
        </w:rPr>
        <w:t>ospitalised</w:t>
      </w:r>
      <w:proofErr w:type="spellEnd"/>
      <w:r w:rsidR="00E13DD4" w:rsidRPr="00967C8E">
        <w:rPr>
          <w:rFonts w:ascii="Arial" w:hAnsi="Arial" w:cs="Arial"/>
        </w:rPr>
        <w:t xml:space="preserve"> patients are frequently exposed to avoidable harm.</w:t>
      </w:r>
      <w:r w:rsidR="00963C0D">
        <w:rPr>
          <w:rFonts w:ascii="Arial" w:hAnsi="Arial" w:cs="Arial"/>
        </w:rPr>
        <w:fldChar w:fldCharType="begin"/>
      </w:r>
      <w:r w:rsidR="00E95879">
        <w:rPr>
          <w:rFonts w:ascii="Arial" w:hAnsi="Arial" w:cs="Arial"/>
        </w:rPr>
        <w:instrText xml:space="preserve"> ADDIN EN.CITE &lt;EndNote&gt;&lt;Cite&gt;&lt;Author&gt;NCEPOD&lt;/Author&gt;&lt;Year&gt;2012&lt;/Year&gt;&lt;RecNum&gt;2382&lt;/RecNum&gt;&lt;DisplayText&gt;[1]&lt;/DisplayText&gt;&lt;record&gt;&lt;rec-number&gt;2382&lt;/rec-number&gt;&lt;foreign-keys&gt;&lt;key app="EN" db-id="0rxde5xpftx0skeaffppze9tz2zvw0adfzxs" timestamp="1436292440"&gt;2382&lt;/key&gt;&lt;/foreign-keys&gt;&lt;ref-type name="Report"&gt;27&lt;/ref-type&gt;&lt;contributors&gt;&lt;authors&gt;&lt;author&gt;NCEPOD&lt;/author&gt;&lt;/authors&gt;&lt;tertiary-authors&gt;&lt;author&gt;NCEPOD&lt;/author&gt;&lt;/tertiary-authors&gt;&lt;/contributors&gt;&lt;titles&gt;&lt;title&gt;&lt;style face="normal" font="default" size="100%"&gt;National Confidential Enquiry in to Patient Outcome and Death. &lt;/style&gt;&lt;style face="italic" font="default" size="100%"&gt;Time to intervene?&lt;/style&gt;&lt;/title&gt;&lt;/titles&gt;&lt;dates&gt;&lt;year&gt;2012&lt;/year&gt;&lt;/dates&gt;&lt;pub-location&gt;London&lt;/pub-location&gt;&lt;urls&gt;&lt;related-urls&gt;&lt;url&gt;http://www.ncepod.org.uk/2012cap.htm&lt;/url&gt;&lt;/related-urls&gt;&lt;/urls&gt;&lt;/record&gt;&lt;/Cite&gt;&lt;/EndNote&gt;</w:instrText>
      </w:r>
      <w:r w:rsidR="00963C0D">
        <w:rPr>
          <w:rFonts w:ascii="Arial" w:hAnsi="Arial" w:cs="Arial"/>
        </w:rPr>
        <w:fldChar w:fldCharType="separate"/>
      </w:r>
      <w:r w:rsidR="00E95879">
        <w:rPr>
          <w:rFonts w:ascii="Arial" w:hAnsi="Arial" w:cs="Arial"/>
          <w:noProof/>
        </w:rPr>
        <w:t>[1]</w:t>
      </w:r>
      <w:r w:rsidR="00963C0D">
        <w:rPr>
          <w:rFonts w:ascii="Arial" w:hAnsi="Arial" w:cs="Arial"/>
        </w:rPr>
        <w:fldChar w:fldCharType="end"/>
      </w:r>
      <w:r w:rsidR="00507178">
        <w:rPr>
          <w:rFonts w:ascii="Arial" w:hAnsi="Arial" w:cs="Arial"/>
        </w:rPr>
        <w:t xml:space="preserve"> </w:t>
      </w:r>
      <w:r w:rsidR="002C2684">
        <w:rPr>
          <w:rFonts w:ascii="Arial" w:hAnsi="Arial" w:cs="Arial"/>
        </w:rPr>
        <w:t>Adverse trends</w:t>
      </w:r>
      <w:r w:rsidR="00E13DD4" w:rsidRPr="00967C8E">
        <w:rPr>
          <w:rFonts w:ascii="Arial" w:hAnsi="Arial" w:cs="Arial"/>
        </w:rPr>
        <w:t xml:space="preserve"> in clinical </w:t>
      </w:r>
      <w:r w:rsidR="002C2684">
        <w:rPr>
          <w:rFonts w:ascii="Arial" w:hAnsi="Arial" w:cs="Arial"/>
        </w:rPr>
        <w:t>observations</w:t>
      </w:r>
      <w:r w:rsidR="002C2684" w:rsidRPr="00967C8E">
        <w:rPr>
          <w:rFonts w:ascii="Arial" w:hAnsi="Arial" w:cs="Arial"/>
        </w:rPr>
        <w:t xml:space="preserve"> </w:t>
      </w:r>
      <w:r w:rsidR="00E13DD4" w:rsidRPr="00967C8E">
        <w:rPr>
          <w:rFonts w:ascii="Arial" w:hAnsi="Arial" w:cs="Arial"/>
        </w:rPr>
        <w:t>are often missed or misinterpreted</w:t>
      </w:r>
      <w:r w:rsidR="00B330D5">
        <w:rPr>
          <w:rFonts w:ascii="Arial" w:hAnsi="Arial" w:cs="Arial"/>
        </w:rPr>
        <w:t>,</w:t>
      </w:r>
      <w:r w:rsidR="00E13DD4" w:rsidRPr="00967C8E">
        <w:rPr>
          <w:rFonts w:ascii="Arial" w:hAnsi="Arial" w:cs="Arial"/>
        </w:rPr>
        <w:t xml:space="preserve"> whilst </w:t>
      </w:r>
      <w:r w:rsidR="002C2684">
        <w:rPr>
          <w:rFonts w:ascii="Arial" w:hAnsi="Arial" w:cs="Arial"/>
        </w:rPr>
        <w:t xml:space="preserve">shortcomings in management reflect </w:t>
      </w:r>
      <w:r w:rsidR="00111DCE">
        <w:rPr>
          <w:rFonts w:ascii="Arial" w:hAnsi="Arial" w:cs="Arial"/>
        </w:rPr>
        <w:t xml:space="preserve">poor </w:t>
      </w:r>
      <w:proofErr w:type="spellStart"/>
      <w:r w:rsidR="00111DCE">
        <w:rPr>
          <w:rFonts w:ascii="Arial" w:hAnsi="Arial" w:cs="Arial"/>
        </w:rPr>
        <w:t>organisation</w:t>
      </w:r>
      <w:proofErr w:type="spellEnd"/>
      <w:r w:rsidR="00E13DD4" w:rsidRPr="00967C8E">
        <w:rPr>
          <w:rFonts w:ascii="Arial" w:hAnsi="Arial" w:cs="Arial"/>
        </w:rPr>
        <w:t>, appreciation of urgency</w:t>
      </w:r>
      <w:r w:rsidR="00B330D5">
        <w:rPr>
          <w:rFonts w:ascii="Arial" w:hAnsi="Arial" w:cs="Arial"/>
        </w:rPr>
        <w:t>,</w:t>
      </w:r>
      <w:r w:rsidR="00E13DD4" w:rsidRPr="00967C8E">
        <w:rPr>
          <w:rFonts w:ascii="Arial" w:hAnsi="Arial" w:cs="Arial"/>
        </w:rPr>
        <w:t xml:space="preserve"> or lack of supervision.</w:t>
      </w:r>
      <w:r w:rsidR="00D579D1">
        <w:rPr>
          <w:rFonts w:ascii="Arial" w:hAnsi="Arial" w:cs="Arial"/>
        </w:rPr>
        <w:fldChar w:fldCharType="begin">
          <w:fldData xml:space="preserve">PEVuZE5vdGU+PENpdGU+PEF1dGhvcj5OQ0VQT0Q8L0F1dGhvcj48WWVhcj4yMDEyPC9ZZWFyPjxS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</w:fldData>
        </w:fldChar>
      </w:r>
      <w:r w:rsidR="00E95879">
        <w:rPr>
          <w:rFonts w:ascii="Arial" w:hAnsi="Arial" w:cs="Arial"/>
        </w:rPr>
        <w:instrText xml:space="preserve"> ADDIN EN.CITE </w:instrText>
      </w:r>
      <w:r w:rsidR="00E95879">
        <w:rPr>
          <w:rFonts w:ascii="Arial" w:hAnsi="Arial" w:cs="Arial"/>
        </w:rPr>
        <w:fldChar w:fldCharType="begin">
          <w:fldData xml:space="preserve">PEVuZE5vdGU+PENpdGU+PEF1dGhvcj5OQ0VQT0Q8L0F1dGhvcj48WWVhcj4yMDEyPC9ZZWFyPjxS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</w:fldData>
        </w:fldChar>
      </w:r>
      <w:r w:rsidR="00E95879">
        <w:rPr>
          <w:rFonts w:ascii="Arial" w:hAnsi="Arial" w:cs="Arial"/>
        </w:rPr>
        <w:instrText xml:space="preserve"> ADDIN EN.CITE.DATA </w:instrText>
      </w:r>
      <w:r w:rsidR="00E95879">
        <w:rPr>
          <w:rFonts w:ascii="Arial" w:hAnsi="Arial" w:cs="Arial"/>
        </w:rPr>
      </w:r>
      <w:r w:rsidR="00E95879">
        <w:rPr>
          <w:rFonts w:ascii="Arial" w:hAnsi="Arial" w:cs="Arial"/>
        </w:rPr>
        <w:fldChar w:fldCharType="end"/>
      </w:r>
      <w:r w:rsidR="00D579D1">
        <w:rPr>
          <w:rFonts w:ascii="Arial" w:hAnsi="Arial" w:cs="Arial"/>
        </w:rPr>
      </w:r>
      <w:r w:rsidR="00D579D1">
        <w:rPr>
          <w:rFonts w:ascii="Arial" w:hAnsi="Arial" w:cs="Arial"/>
        </w:rPr>
        <w:fldChar w:fldCharType="separate"/>
      </w:r>
      <w:r w:rsidR="00E95879">
        <w:rPr>
          <w:rFonts w:ascii="Arial" w:hAnsi="Arial" w:cs="Arial"/>
          <w:noProof/>
        </w:rPr>
        <w:t>[1 2]</w:t>
      </w:r>
      <w:r w:rsidR="00D579D1">
        <w:rPr>
          <w:rFonts w:ascii="Arial" w:hAnsi="Arial" w:cs="Arial"/>
        </w:rPr>
        <w:fldChar w:fldCharType="end"/>
      </w:r>
      <w:r w:rsidR="008F3A74">
        <w:rPr>
          <w:rFonts w:ascii="Arial" w:hAnsi="Arial" w:cs="Arial"/>
        </w:rPr>
        <w:t xml:space="preserve"> </w:t>
      </w:r>
      <w:r w:rsidR="00300BE1">
        <w:rPr>
          <w:rFonts w:ascii="Arial" w:hAnsi="Arial" w:cs="Arial"/>
        </w:rPr>
        <w:t>O</w:t>
      </w:r>
      <w:r w:rsidR="00070A7B">
        <w:rPr>
          <w:rFonts w:ascii="Arial" w:hAnsi="Arial" w:cs="Arial"/>
        </w:rPr>
        <w:t>ne</w:t>
      </w:r>
      <w:r w:rsidR="00E13DD4" w:rsidRPr="00967C8E">
        <w:rPr>
          <w:rFonts w:ascii="Arial" w:hAnsi="Arial" w:cs="Arial"/>
        </w:rPr>
        <w:t xml:space="preserve"> response </w:t>
      </w:r>
      <w:r w:rsidR="008A1D6E">
        <w:rPr>
          <w:rFonts w:ascii="Arial" w:hAnsi="Arial" w:cs="Arial"/>
        </w:rPr>
        <w:t xml:space="preserve">to </w:t>
      </w:r>
      <w:r w:rsidR="00111DCE">
        <w:rPr>
          <w:rFonts w:ascii="Arial" w:hAnsi="Arial" w:cs="Arial"/>
        </w:rPr>
        <w:t>this</w:t>
      </w:r>
      <w:r w:rsidR="008A1D6E">
        <w:rPr>
          <w:rFonts w:ascii="Arial" w:hAnsi="Arial" w:cs="Arial"/>
        </w:rPr>
        <w:t xml:space="preserve"> </w:t>
      </w:r>
      <w:r w:rsidR="00111DCE">
        <w:rPr>
          <w:rFonts w:ascii="Arial" w:hAnsi="Arial" w:cs="Arial"/>
        </w:rPr>
        <w:t>knowledge</w:t>
      </w:r>
      <w:r w:rsidR="00963485">
        <w:rPr>
          <w:rFonts w:ascii="Arial" w:hAnsi="Arial" w:cs="Arial"/>
        </w:rPr>
        <w:t xml:space="preserve"> </w:t>
      </w:r>
      <w:r w:rsidR="00300BE1">
        <w:rPr>
          <w:rFonts w:ascii="Arial" w:hAnsi="Arial" w:cs="Arial"/>
          <w:color w:val="302A2A"/>
        </w:rPr>
        <w:t>has been</w:t>
      </w:r>
      <w:r w:rsidR="00E13DD4" w:rsidRPr="00967C8E">
        <w:rPr>
          <w:rFonts w:ascii="Arial" w:hAnsi="Arial" w:cs="Arial"/>
          <w:color w:val="302A2A"/>
        </w:rPr>
        <w:t xml:space="preserve"> the introduction of </w:t>
      </w:r>
      <w:r w:rsidR="00E13DD4" w:rsidRPr="00967C8E">
        <w:rPr>
          <w:rFonts w:ascii="Arial" w:hAnsi="Arial" w:cs="Arial"/>
        </w:rPr>
        <w:t xml:space="preserve">early warning scores (EWS). </w:t>
      </w:r>
      <w:r w:rsidR="00300BE1">
        <w:rPr>
          <w:rFonts w:ascii="Arial" w:hAnsi="Arial" w:cs="Arial"/>
        </w:rPr>
        <w:t>I</w:t>
      </w:r>
      <w:r w:rsidR="00E13DD4" w:rsidRPr="00967C8E">
        <w:rPr>
          <w:rFonts w:ascii="Arial" w:hAnsi="Arial" w:cs="Arial"/>
        </w:rPr>
        <w:t>ncorporat</w:t>
      </w:r>
      <w:r w:rsidR="00300BE1">
        <w:rPr>
          <w:rFonts w:ascii="Arial" w:hAnsi="Arial" w:cs="Arial"/>
        </w:rPr>
        <w:t>ing</w:t>
      </w:r>
      <w:r w:rsidR="00507178">
        <w:rPr>
          <w:rFonts w:ascii="Arial" w:hAnsi="Arial" w:cs="Arial"/>
        </w:rPr>
        <w:t xml:space="preserve"> </w:t>
      </w:r>
      <w:r w:rsidR="00E13DD4" w:rsidRPr="00967C8E">
        <w:rPr>
          <w:rFonts w:ascii="Arial" w:hAnsi="Arial" w:cs="Arial"/>
        </w:rPr>
        <w:t>observations</w:t>
      </w:r>
      <w:r w:rsidR="00511B44">
        <w:rPr>
          <w:rFonts w:ascii="Arial" w:hAnsi="Arial" w:cs="Arial"/>
        </w:rPr>
        <w:t>,</w:t>
      </w:r>
      <w:r w:rsidR="00E13DD4" w:rsidRPr="00967C8E">
        <w:rPr>
          <w:rFonts w:ascii="Arial" w:hAnsi="Arial" w:cs="Arial"/>
        </w:rPr>
        <w:t xml:space="preserve"> with points aggregated in a weighted manner</w:t>
      </w:r>
      <w:r w:rsidR="00511B44">
        <w:rPr>
          <w:rFonts w:ascii="Arial" w:hAnsi="Arial" w:cs="Arial"/>
        </w:rPr>
        <w:t>,</w:t>
      </w:r>
      <w:r w:rsidR="00E13DD4" w:rsidRPr="00967C8E">
        <w:rPr>
          <w:rFonts w:ascii="Arial" w:hAnsi="Arial" w:cs="Arial"/>
        </w:rPr>
        <w:t xml:space="preserve"> depending on the degree of abnormality</w:t>
      </w:r>
      <w:r w:rsidR="00300BE1">
        <w:rPr>
          <w:rFonts w:ascii="Arial" w:hAnsi="Arial" w:cs="Arial"/>
        </w:rPr>
        <w:t xml:space="preserve">, </w:t>
      </w:r>
      <w:r w:rsidR="00300BE1" w:rsidRPr="00967C8E">
        <w:rPr>
          <w:rFonts w:ascii="Arial" w:hAnsi="Arial" w:cs="Arial"/>
        </w:rPr>
        <w:t xml:space="preserve">EWS </w:t>
      </w:r>
      <w:r w:rsidR="00300BE1">
        <w:rPr>
          <w:rFonts w:ascii="Arial" w:hAnsi="Arial" w:cs="Arial"/>
        </w:rPr>
        <w:t xml:space="preserve">are examples of </w:t>
      </w:r>
      <w:r w:rsidR="00300BE1" w:rsidRPr="00967C8E">
        <w:rPr>
          <w:rFonts w:ascii="Arial" w:hAnsi="Arial" w:cs="Arial"/>
        </w:rPr>
        <w:t xml:space="preserve">prognostic prediction </w:t>
      </w:r>
      <w:r w:rsidR="00300BE1">
        <w:rPr>
          <w:rFonts w:ascii="Arial" w:hAnsi="Arial" w:cs="Arial"/>
        </w:rPr>
        <w:t>models</w:t>
      </w:r>
      <w:r w:rsidR="00E13DD4" w:rsidRPr="00967C8E">
        <w:rPr>
          <w:rFonts w:ascii="Arial" w:hAnsi="Arial" w:cs="Arial"/>
        </w:rPr>
        <w:t>. Derivation studies</w:t>
      </w:r>
      <w:r w:rsidR="00300BE1">
        <w:rPr>
          <w:rFonts w:ascii="Arial" w:hAnsi="Arial" w:cs="Arial"/>
        </w:rPr>
        <w:t xml:space="preserve"> of EWS</w:t>
      </w:r>
      <w:r w:rsidR="00511B44">
        <w:rPr>
          <w:rFonts w:ascii="Arial" w:hAnsi="Arial" w:cs="Arial"/>
        </w:rPr>
        <w:t>, usually predicting</w:t>
      </w:r>
      <w:r w:rsidR="00511B44" w:rsidRPr="00511B44">
        <w:rPr>
          <w:rFonts w:ascii="Arial" w:hAnsi="Arial" w:cs="Arial"/>
        </w:rPr>
        <w:t xml:space="preserve"> </w:t>
      </w:r>
      <w:r w:rsidR="00511B44" w:rsidRPr="00967C8E">
        <w:rPr>
          <w:rFonts w:ascii="Arial" w:hAnsi="Arial" w:cs="Arial"/>
        </w:rPr>
        <w:t>in-patient mortality</w:t>
      </w:r>
      <w:r w:rsidR="00511B44">
        <w:rPr>
          <w:rFonts w:ascii="Arial" w:hAnsi="Arial" w:cs="Arial"/>
        </w:rPr>
        <w:t xml:space="preserve">, </w:t>
      </w:r>
      <w:r w:rsidR="00E13DD4" w:rsidRPr="00967C8E">
        <w:rPr>
          <w:rFonts w:ascii="Arial" w:hAnsi="Arial" w:cs="Arial"/>
        </w:rPr>
        <w:t>have used observations at admission</w:t>
      </w:r>
      <w:r w:rsidR="00511B44">
        <w:rPr>
          <w:rFonts w:ascii="Arial" w:hAnsi="Arial" w:cs="Arial"/>
        </w:rPr>
        <w:fldChar w:fldCharType="begin">
          <w:fldData xml:space="preserve">PEVuZE5vdGU+PENpdGU+PEF1dGhvcj5EdWNraXR0PC9BdXRob3I+PFllYXI+MjAwNzwvWWVhcj48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</w:fldData>
        </w:fldChar>
      </w:r>
      <w:r w:rsidR="003743AD">
        <w:rPr>
          <w:rFonts w:ascii="Arial" w:hAnsi="Arial" w:cs="Arial"/>
        </w:rPr>
        <w:instrText xml:space="preserve"> ADDIN EN.CITE </w:instrText>
      </w:r>
      <w:r w:rsidR="003743AD">
        <w:rPr>
          <w:rFonts w:ascii="Arial" w:hAnsi="Arial" w:cs="Arial"/>
        </w:rPr>
        <w:fldChar w:fldCharType="begin">
          <w:fldData xml:space="preserve">PEVuZE5vdGU+PENpdGU+PEF1dGhvcj5EdWNraXR0PC9BdXRob3I+PFllYXI+MjAwNzwvWWVhcj48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</w:fldData>
        </w:fldChar>
      </w:r>
      <w:r w:rsidR="003743AD">
        <w:rPr>
          <w:rFonts w:ascii="Arial" w:hAnsi="Arial" w:cs="Arial"/>
        </w:rPr>
        <w:instrText xml:space="preserve"> ADDIN EN.CITE.DATA </w:instrText>
      </w:r>
      <w:r w:rsidR="003743AD">
        <w:rPr>
          <w:rFonts w:ascii="Arial" w:hAnsi="Arial" w:cs="Arial"/>
        </w:rPr>
      </w:r>
      <w:r w:rsidR="003743AD">
        <w:rPr>
          <w:rFonts w:ascii="Arial" w:hAnsi="Arial" w:cs="Arial"/>
        </w:rPr>
        <w:fldChar w:fldCharType="end"/>
      </w:r>
      <w:r w:rsidR="00511B44">
        <w:rPr>
          <w:rFonts w:ascii="Arial" w:hAnsi="Arial" w:cs="Arial"/>
        </w:rPr>
      </w:r>
      <w:r w:rsidR="00511B44">
        <w:rPr>
          <w:rFonts w:ascii="Arial" w:hAnsi="Arial" w:cs="Arial"/>
        </w:rPr>
        <w:fldChar w:fldCharType="separate"/>
      </w:r>
      <w:r w:rsidR="003743AD">
        <w:rPr>
          <w:rFonts w:ascii="Arial" w:hAnsi="Arial" w:cs="Arial"/>
          <w:noProof/>
        </w:rPr>
        <w:t>[3]</w:t>
      </w:r>
      <w:r w:rsidR="00511B44">
        <w:rPr>
          <w:rFonts w:ascii="Arial" w:hAnsi="Arial" w:cs="Arial"/>
        </w:rPr>
        <w:fldChar w:fldCharType="end"/>
      </w:r>
      <w:r w:rsidR="00E13DD4" w:rsidRPr="00967C8E">
        <w:rPr>
          <w:rFonts w:ascii="Arial" w:hAnsi="Arial" w:cs="Arial"/>
        </w:rPr>
        <w:t xml:space="preserve"> or at 24-hours prior to the outcome</w:t>
      </w:r>
      <w:r w:rsidR="00B330D5">
        <w:rPr>
          <w:rFonts w:ascii="Arial" w:hAnsi="Arial" w:cs="Arial"/>
        </w:rPr>
        <w:t>.</w:t>
      </w:r>
      <w:r w:rsidR="000D2DA9">
        <w:rPr>
          <w:rFonts w:ascii="Arial" w:hAnsi="Arial" w:cs="Arial"/>
        </w:rPr>
        <w:fldChar w:fldCharType="begin"/>
      </w:r>
      <w:r w:rsidR="00E7173C">
        <w:rPr>
          <w:rFonts w:ascii="Arial" w:hAnsi="Arial" w:cs="Arial"/>
        </w:rPr>
        <w:instrText xml:space="preserve"> ADDIN EN.CITE &lt;EndNote&gt;&lt;Cite&gt;&lt;Author&gt;Prytherch&lt;/Author&gt;&lt;Year&gt;2010&lt;/Year&gt;&lt;RecNum&gt;2376&lt;/RecNum&gt;&lt;DisplayText&gt;[4]&lt;/DisplayText&gt;&lt;record&gt;&lt;rec-number&gt;2376&lt;/rec-number&gt;&lt;foreign-keys&gt;&lt;key app="EN" db-id="0rxde5xpftx0skeaffppze9tz2zvw0adfzxs" timestamp="1436255432"&gt;2376&lt;/key&gt;&lt;/foreign-keys&gt;&lt;ref-type name="Journal Article"&gt;17&lt;/ref-type&gt;&lt;contributors&gt;&lt;authors&gt;&lt;author&gt;Prytherch, D. R.&lt;/author&gt;&lt;author&gt;Smith, G. B.&lt;/author&gt;&lt;author&gt;Schmidt, P. E.&lt;/author&gt;&lt;author&gt;Featherstone, P. I.&lt;/author&gt;&lt;/authors&gt;&lt;/contributors&gt;&lt;auth-address&gt;Portsmouth Hospitals NHS Trust, United Kingdom.&lt;/auth-address&gt;&lt;titles&gt;&lt;title&gt;ViEWS--Towards a national early warning score for detecting adult inpatient deterioration&lt;/title&gt;&lt;secondary-title&gt;Resuscitation&lt;/secondary-title&gt;&lt;/titles&gt;&lt;periodical&gt;&lt;full-title&gt;Resuscitation&lt;/full-title&gt;&lt;/periodical&gt;&lt;pages&gt;932-7&lt;/pages&gt;&lt;volume&gt;81&lt;/volume&gt;&lt;number&gt;8&lt;/number&gt;&lt;edition&gt;2010/07/20&lt;/edition&gt;&lt;keywords&gt;&lt;keyword&gt;Aged&lt;/keyword&gt;&lt;keyword&gt;Critical Care/ methods&lt;/keyword&gt;&lt;keyword&gt;Early Diagnosis&lt;/keyword&gt;&lt;keyword&gt;Female&lt;/keyword&gt;&lt;keyword&gt;Follow-Up Studies&lt;/keyword&gt;&lt;keyword&gt;Health Status Indicators&lt;/keyword&gt;&lt;keyword&gt;Heart Arrest/ diagnosis&lt;/keyword&gt;&lt;keyword&gt;Hospital Records&lt;/keyword&gt;&lt;keyword&gt;Humans&lt;/keyword&gt;&lt;keyword&gt;Inpatients/ statistics &amp;amp; numerical data&lt;/keyword&gt;&lt;keyword&gt;Intensive Care Units&lt;/keyword&gt;&lt;keyword&gt;Male&lt;/keyword&gt;&lt;keyword&gt;Monitoring, Physiologic/ methods&lt;/keyword&gt;&lt;keyword&gt;Predictive Value of Tests&lt;/keyword&gt;&lt;keyword&gt;ROC Curve&lt;/keyword&gt;&lt;keyword&gt;Retrospective Studies&lt;/keyword&gt;&lt;keyword&gt;Risk Assessment/methods&lt;/keyword&gt;&lt;/keywords&gt;&lt;dates&gt;&lt;year&gt;2010&lt;/year&gt;&lt;pub-dates&gt;&lt;date&gt;Aug&lt;/date&gt;&lt;/pub-dates&gt;&lt;/dates&gt;&lt;isbn&gt;1873-1570 (Electronic)&amp;#xD;0300-9572 (Linking)&lt;/isbn&gt;&lt;accession-num&gt;20637974&lt;/accession-num&gt;&lt;urls&gt;&lt;/urls&gt;&lt;electronic-resource-num&gt;10.1016/j.resuscitation.2010.04.014&lt;/electronic-resource-num&gt;&lt;remote-database-provider&gt;NLM&lt;/remote-database-provider&gt;&lt;language&gt;eng&lt;/language&gt;&lt;/record&gt;&lt;/Cite&gt;&lt;/EndNote&gt;</w:instrText>
      </w:r>
      <w:r w:rsidR="000D2DA9">
        <w:rPr>
          <w:rFonts w:ascii="Arial" w:hAnsi="Arial" w:cs="Arial"/>
        </w:rPr>
        <w:fldChar w:fldCharType="separate"/>
      </w:r>
      <w:r w:rsidR="003743AD">
        <w:rPr>
          <w:rFonts w:ascii="Arial" w:hAnsi="Arial" w:cs="Arial"/>
          <w:noProof/>
        </w:rPr>
        <w:t>[4]</w:t>
      </w:r>
      <w:r w:rsidR="000D2DA9">
        <w:rPr>
          <w:rFonts w:ascii="Arial" w:hAnsi="Arial" w:cs="Arial"/>
        </w:rPr>
        <w:fldChar w:fldCharType="end"/>
      </w:r>
      <w:r w:rsidR="00511B44">
        <w:rPr>
          <w:rFonts w:ascii="Arial" w:hAnsi="Arial" w:cs="Arial"/>
        </w:rPr>
        <w:t xml:space="preserve"> </w:t>
      </w:r>
      <w:r w:rsidR="00E13DD4" w:rsidRPr="00967C8E">
        <w:rPr>
          <w:rFonts w:ascii="Arial" w:hAnsi="Arial" w:cs="Arial"/>
        </w:rPr>
        <w:t>By 2008</w:t>
      </w:r>
      <w:r w:rsidR="004B048E">
        <w:rPr>
          <w:rFonts w:ascii="Arial" w:hAnsi="Arial" w:cs="Arial"/>
        </w:rPr>
        <w:t>,</w:t>
      </w:r>
      <w:r w:rsidR="00E13DD4" w:rsidRPr="00967C8E">
        <w:rPr>
          <w:rFonts w:ascii="Arial" w:hAnsi="Arial" w:cs="Arial"/>
        </w:rPr>
        <w:t xml:space="preserve"> over 30 EWS </w:t>
      </w:r>
      <w:r w:rsidR="008C65CE">
        <w:rPr>
          <w:rFonts w:ascii="Arial" w:hAnsi="Arial" w:cs="Arial"/>
        </w:rPr>
        <w:t>for acute hospital admissions</w:t>
      </w:r>
      <w:r w:rsidR="008C65CE" w:rsidRPr="00967C8E">
        <w:rPr>
          <w:rFonts w:ascii="Arial" w:hAnsi="Arial" w:cs="Arial"/>
        </w:rPr>
        <w:t xml:space="preserve"> </w:t>
      </w:r>
      <w:r w:rsidR="00E13DD4" w:rsidRPr="00967C8E">
        <w:rPr>
          <w:rFonts w:ascii="Arial" w:hAnsi="Arial" w:cs="Arial"/>
        </w:rPr>
        <w:t>had been published</w:t>
      </w:r>
      <w:r w:rsidR="008C65CE">
        <w:rPr>
          <w:rFonts w:ascii="Arial" w:hAnsi="Arial" w:cs="Arial"/>
        </w:rPr>
        <w:t>,</w:t>
      </w:r>
      <w:r w:rsidR="00EC4AAF">
        <w:rPr>
          <w:rFonts w:ascii="Arial" w:hAnsi="Arial" w:cs="Arial"/>
        </w:rPr>
        <w:t xml:space="preserve"> </w:t>
      </w:r>
      <w:r w:rsidR="00EC4AAF" w:rsidRPr="00967C8E">
        <w:rPr>
          <w:rFonts w:ascii="Arial" w:hAnsi="Arial" w:cs="Arial"/>
        </w:rPr>
        <w:t>with variable implementation</w:t>
      </w:r>
      <w:r w:rsidR="00EC4AAF">
        <w:rPr>
          <w:rFonts w:ascii="Arial" w:hAnsi="Arial" w:cs="Arial"/>
        </w:rPr>
        <w:t xml:space="preserve">. </w:t>
      </w:r>
    </w:p>
    <w:p w14:paraId="4A7F717F" w14:textId="77777777" w:rsidR="00507178" w:rsidRDefault="00507178" w:rsidP="00C24FC3">
      <w:pPr>
        <w:widowControl w:val="0"/>
        <w:tabs>
          <w:tab w:val="left" w:pos="220"/>
          <w:tab w:val="left" w:pos="720"/>
        </w:tabs>
        <w:autoSpaceDE w:val="0"/>
        <w:autoSpaceDN w:val="0"/>
        <w:adjustRightInd w:val="0"/>
        <w:spacing w:after="240" w:line="480" w:lineRule="auto"/>
        <w:rPr>
          <w:rFonts w:ascii="Arial" w:hAnsi="Arial" w:cs="Arial"/>
        </w:rPr>
      </w:pPr>
    </w:p>
    <w:p w14:paraId="1631E7DC" w14:textId="77777777" w:rsidR="00E13DD4" w:rsidRDefault="00300BE1" w:rsidP="006879D5">
      <w:pPr>
        <w:widowControl w:val="0"/>
        <w:autoSpaceDE w:val="0"/>
        <w:autoSpaceDN w:val="0"/>
        <w:adjustRightInd w:val="0"/>
        <w:spacing w:after="240" w:line="480" w:lineRule="auto"/>
        <w:rPr>
          <w:rFonts w:ascii="Arial" w:hAnsi="Arial" w:cs="Arial"/>
        </w:rPr>
      </w:pPr>
      <w:r>
        <w:rPr>
          <w:rFonts w:ascii="Arial" w:hAnsi="Arial" w:cs="Arial"/>
        </w:rPr>
        <w:t>T</w:t>
      </w:r>
      <w:r w:rsidR="00E13DD4" w:rsidRPr="00967C8E">
        <w:rPr>
          <w:rFonts w:ascii="Arial" w:hAnsi="Arial" w:cs="Arial"/>
        </w:rPr>
        <w:t xml:space="preserve">he Royal College of Physicians (RCP) published </w:t>
      </w:r>
      <w:r w:rsidR="00E13DD4" w:rsidRPr="005273F1">
        <w:rPr>
          <w:rFonts w:ascii="Arial" w:hAnsi="Arial" w:cs="Arial"/>
        </w:rPr>
        <w:t xml:space="preserve">a </w:t>
      </w:r>
      <w:r w:rsidR="00CA2775" w:rsidRPr="005273F1">
        <w:rPr>
          <w:rFonts w:ascii="Arial" w:hAnsi="Arial" w:cs="Arial"/>
        </w:rPr>
        <w:t>National Early Warning Score</w:t>
      </w:r>
      <w:r w:rsidR="00CA2775" w:rsidRPr="00967C8E">
        <w:rPr>
          <w:rFonts w:ascii="Arial" w:hAnsi="Arial" w:cs="Arial"/>
        </w:rPr>
        <w:t xml:space="preserve"> </w:t>
      </w:r>
      <w:r w:rsidR="00E13DD4" w:rsidRPr="00967C8E">
        <w:rPr>
          <w:rFonts w:ascii="Arial" w:hAnsi="Arial" w:cs="Arial"/>
        </w:rPr>
        <w:t>(NEWS)</w:t>
      </w:r>
      <w:r w:rsidR="00507178" w:rsidRPr="00507178">
        <w:rPr>
          <w:rFonts w:ascii="Arial" w:hAnsi="Arial" w:cs="Arial"/>
          <w:color w:val="302A2A"/>
        </w:rPr>
        <w:t xml:space="preserve"> </w:t>
      </w:r>
      <w:r w:rsidR="00507178" w:rsidRPr="00967C8E">
        <w:rPr>
          <w:rFonts w:ascii="Arial" w:hAnsi="Arial" w:cs="Arial"/>
          <w:color w:val="302A2A"/>
        </w:rPr>
        <w:t>in 2012</w:t>
      </w:r>
      <w:bookmarkStart w:id="1" w:name="_Ref284883753"/>
      <w:r w:rsidR="00D579D1">
        <w:rPr>
          <w:rFonts w:ascii="Arial" w:hAnsi="Arial" w:cs="Arial"/>
        </w:rPr>
        <w:fldChar w:fldCharType="begin"/>
      </w:r>
      <w:r w:rsidR="003743AD">
        <w:rPr>
          <w:rFonts w:ascii="Arial" w:hAnsi="Arial" w:cs="Arial"/>
        </w:rPr>
        <w:instrText xml:space="preserve"> ADDIN EN.CITE &lt;EndNote&gt;&lt;Cite&gt;&lt;Author&gt;Physicians&lt;/Author&gt;&lt;Year&gt;2012&lt;/Year&gt;&lt;RecNum&gt;2383&lt;/RecNum&gt;&lt;DisplayText&gt;[5]&lt;/DisplayText&gt;&lt;record&gt;&lt;rec-number&gt;2383&lt;/rec-number&gt;&lt;foreign-keys&gt;&lt;key app="EN" db-id="0rxde5xpftx0skeaffppze9tz2zvw0adfzxs" timestamp="1436292823"&gt;2383&lt;/key&gt;&lt;/foreign-keys&gt;&lt;ref-type name="Report"&gt;27&lt;/ref-type&gt;&lt;contributors&gt;&lt;authors&gt;&lt;author&gt;Royal College of Physicians&lt;/author&gt;&lt;/authors&gt;&lt;/contributors&gt;&lt;titles&gt;&lt;title&gt;National Early Warning Score (NEWS) Standardising the assessment of acute-illness severity in the NHS - Report of a working party July &lt;/title&gt;&lt;/titles&gt;&lt;dates&gt;&lt;year&gt;2012&lt;/year&gt;&lt;/dates&gt;&lt;pub-location&gt;London&lt;/pub-location&gt;&lt;urls&gt;&lt;related-urls&gt;&lt;url&gt;http://www.rcplondon.ac.uk/sites/default/files/documents/national-early-warning-score-standardising-assessment-acute-illness-severity-nhs.pdf&lt;/url&gt;&lt;/related-urls&gt;&lt;/urls&gt;&lt;/record&gt;&lt;/Cite&gt;&lt;/EndNote&gt;</w:instrText>
      </w:r>
      <w:r w:rsidR="00D579D1">
        <w:rPr>
          <w:rFonts w:ascii="Arial" w:hAnsi="Arial" w:cs="Arial"/>
        </w:rPr>
        <w:fldChar w:fldCharType="separate"/>
      </w:r>
      <w:r w:rsidR="003743AD">
        <w:rPr>
          <w:rFonts w:ascii="Arial" w:hAnsi="Arial" w:cs="Arial"/>
          <w:noProof/>
        </w:rPr>
        <w:t>[5]</w:t>
      </w:r>
      <w:r w:rsidR="00D579D1">
        <w:rPr>
          <w:rFonts w:ascii="Arial" w:hAnsi="Arial" w:cs="Arial"/>
        </w:rPr>
        <w:fldChar w:fldCharType="end"/>
      </w:r>
      <w:bookmarkEnd w:id="1"/>
      <w:r w:rsidR="004B048E">
        <w:rPr>
          <w:rFonts w:ascii="Arial" w:hAnsi="Arial" w:cs="Arial"/>
        </w:rPr>
        <w:t>,</w:t>
      </w:r>
      <w:r w:rsidR="00E13DD4" w:rsidRPr="00967C8E">
        <w:rPr>
          <w:rFonts w:ascii="Arial" w:hAnsi="Arial" w:cs="Arial"/>
        </w:rPr>
        <w:t xml:space="preserve"> </w:t>
      </w:r>
      <w:r>
        <w:rPr>
          <w:rFonts w:ascii="Arial" w:eastAsia="Arial Unicode MS" w:hAnsi="Arial" w:cs="Arial"/>
          <w:color w:val="232323"/>
        </w:rPr>
        <w:t>aiming to</w:t>
      </w:r>
      <w:r w:rsidR="00E13DD4" w:rsidRPr="00967C8E">
        <w:rPr>
          <w:rFonts w:ascii="Arial" w:eastAsia="Arial Unicode MS" w:hAnsi="Arial" w:cs="Arial"/>
          <w:color w:val="232323"/>
        </w:rPr>
        <w:t xml:space="preserve"> </w:t>
      </w:r>
      <w:proofErr w:type="spellStart"/>
      <w:r w:rsidRPr="00967C8E">
        <w:rPr>
          <w:rFonts w:ascii="Arial" w:hAnsi="Arial" w:cs="Arial"/>
        </w:rPr>
        <w:t>standardise</w:t>
      </w:r>
      <w:proofErr w:type="spellEnd"/>
      <w:r w:rsidRPr="00967C8E">
        <w:rPr>
          <w:rFonts w:ascii="Arial" w:hAnsi="Arial" w:cs="Arial"/>
        </w:rPr>
        <w:t xml:space="preserve"> practice</w:t>
      </w:r>
      <w:r w:rsidR="006879D5">
        <w:rPr>
          <w:rFonts w:ascii="Arial" w:hAnsi="Arial" w:cs="Arial"/>
        </w:rPr>
        <w:t xml:space="preserve"> </w:t>
      </w:r>
      <w:r w:rsidR="006879D5" w:rsidRPr="00967C8E">
        <w:rPr>
          <w:rFonts w:ascii="Arial" w:hAnsi="Arial" w:cs="Arial"/>
        </w:rPr>
        <w:t>(</w:t>
      </w:r>
      <w:r w:rsidR="006879D5">
        <w:rPr>
          <w:rFonts w:ascii="Arial" w:hAnsi="Arial" w:cs="Arial"/>
        </w:rPr>
        <w:t>supplementary file for further details</w:t>
      </w:r>
      <w:r w:rsidR="006879D5" w:rsidRPr="00967C8E">
        <w:rPr>
          <w:rFonts w:ascii="Arial" w:hAnsi="Arial" w:cs="Arial"/>
        </w:rPr>
        <w:t>)</w:t>
      </w:r>
      <w:r>
        <w:rPr>
          <w:rFonts w:ascii="Arial" w:hAnsi="Arial" w:cs="Arial"/>
        </w:rPr>
        <w:t>. The NEWS</w:t>
      </w:r>
      <w:r w:rsidRPr="00967C8E">
        <w:rPr>
          <w:rFonts w:ascii="Arial" w:hAnsi="Arial" w:cs="Arial"/>
        </w:rPr>
        <w:t xml:space="preserve"> </w:t>
      </w:r>
      <w:r>
        <w:rPr>
          <w:rFonts w:ascii="Arial" w:hAnsi="Arial" w:cs="Arial"/>
        </w:rPr>
        <w:t xml:space="preserve">is based </w:t>
      </w:r>
      <w:r w:rsidRPr="00967C8E">
        <w:rPr>
          <w:rFonts w:ascii="Arial" w:hAnsi="Arial" w:cs="Arial"/>
        </w:rPr>
        <w:t xml:space="preserve">on the </w:t>
      </w:r>
      <w:r>
        <w:rPr>
          <w:rFonts w:ascii="Arial" w:hAnsi="Arial" w:cs="Arial"/>
        </w:rPr>
        <w:t xml:space="preserve">validated </w:t>
      </w:r>
      <w:proofErr w:type="spellStart"/>
      <w:r w:rsidRPr="00967C8E">
        <w:rPr>
          <w:rFonts w:ascii="Arial" w:eastAsia="Arial Unicode MS" w:hAnsi="Arial" w:cs="Arial"/>
          <w:color w:val="232323"/>
        </w:rPr>
        <w:t>ViEWS</w:t>
      </w:r>
      <w:proofErr w:type="spellEnd"/>
      <w:r w:rsidRPr="00967C8E">
        <w:rPr>
          <w:rFonts w:ascii="Arial" w:eastAsia="Arial Unicode MS" w:hAnsi="Arial" w:cs="Arial"/>
          <w:color w:val="232323"/>
        </w:rPr>
        <w:t xml:space="preserve"> score</w:t>
      </w:r>
      <w:r w:rsidR="00D04B03" w:rsidRPr="00D04B03">
        <w:rPr>
          <w:rFonts w:ascii="Arial" w:hAnsi="Arial" w:cs="Arial"/>
          <w:iCs/>
          <w:color w:val="000000"/>
        </w:rPr>
        <w:t xml:space="preserve"> </w:t>
      </w:r>
      <w:r w:rsidR="00D04B03">
        <w:rPr>
          <w:rFonts w:ascii="Arial" w:hAnsi="Arial" w:cs="Arial"/>
          <w:iCs/>
          <w:color w:val="000000"/>
        </w:rPr>
        <w:t>derived</w:t>
      </w:r>
      <w:r w:rsidR="00D04B03" w:rsidRPr="00E95879">
        <w:rPr>
          <w:rFonts w:ascii="Arial" w:hAnsi="Arial" w:cs="Arial"/>
          <w:iCs/>
          <w:color w:val="000000"/>
        </w:rPr>
        <w:t xml:space="preserve"> </w:t>
      </w:r>
      <w:r w:rsidR="00D04B03">
        <w:rPr>
          <w:rFonts w:ascii="Arial" w:hAnsi="Arial" w:cs="Arial"/>
          <w:iCs/>
          <w:color w:val="000000"/>
        </w:rPr>
        <w:t xml:space="preserve">at a single UK hospital </w:t>
      </w:r>
      <w:r w:rsidR="004D7C72">
        <w:rPr>
          <w:rFonts w:ascii="Arial" w:hAnsi="Arial" w:cs="Arial"/>
          <w:iCs/>
          <w:color w:val="000000"/>
        </w:rPr>
        <w:t>(</w:t>
      </w:r>
      <w:r w:rsidR="00D04B03" w:rsidRPr="00E95879">
        <w:rPr>
          <w:rFonts w:ascii="Arial" w:eastAsia="Arial Unicode MS" w:hAnsi="Arial" w:cs="Arial"/>
          <w:iCs/>
          <w:color w:val="232323"/>
        </w:rPr>
        <w:t xml:space="preserve">35,585 </w:t>
      </w:r>
      <w:r w:rsidR="004D7C72">
        <w:rPr>
          <w:rFonts w:ascii="Arial" w:eastAsia="Arial Unicode MS" w:hAnsi="Arial" w:cs="Arial"/>
          <w:color w:val="232323"/>
        </w:rPr>
        <w:t xml:space="preserve">general acute medical unit [AMU] admissions, </w:t>
      </w:r>
      <w:r w:rsidR="00D04B03" w:rsidRPr="00E95879">
        <w:rPr>
          <w:rFonts w:ascii="Arial" w:eastAsia="Arial Unicode MS" w:hAnsi="Arial" w:cs="Arial"/>
          <w:iCs/>
          <w:color w:val="232323"/>
        </w:rPr>
        <w:t>median age 73, mortality 5.6%</w:t>
      </w:r>
      <w:r w:rsidR="00D04B03">
        <w:rPr>
          <w:rFonts w:ascii="Arial" w:eastAsia="Arial Unicode MS" w:hAnsi="Arial" w:cs="Arial"/>
          <w:iCs/>
          <w:color w:val="232323"/>
        </w:rPr>
        <w:t>)</w:t>
      </w:r>
      <w:r w:rsidR="00111DCE">
        <w:rPr>
          <w:rFonts w:ascii="Arial" w:eastAsia="Arial Unicode MS" w:hAnsi="Arial" w:cs="Arial"/>
          <w:iCs/>
          <w:color w:val="232323"/>
        </w:rPr>
        <w:t>,</w:t>
      </w:r>
      <w:r w:rsidR="00D04B03" w:rsidRPr="00E95879">
        <w:rPr>
          <w:rFonts w:ascii="Arial" w:eastAsia="Arial Unicode MS" w:hAnsi="Arial" w:cs="Arial"/>
          <w:iCs/>
          <w:color w:val="232323"/>
        </w:rPr>
        <w:fldChar w:fldCharType="begin"/>
      </w:r>
      <w:r w:rsidR="00D04B03" w:rsidRPr="00E95879">
        <w:rPr>
          <w:rFonts w:ascii="Arial" w:eastAsia="Arial Unicode MS" w:hAnsi="Arial" w:cs="Arial"/>
          <w:iCs/>
          <w:color w:val="232323"/>
        </w:rPr>
        <w:instrText xml:space="preserve"> ADDIN EN.CITE &lt;EndNote&gt;&lt;Cite&gt;&lt;Author&gt;Prytherch&lt;/Author&gt;&lt;Year&gt;2010&lt;/Year&gt;&lt;RecNum&gt;2376&lt;/RecNum&gt;&lt;DisplayText&gt;[4]&lt;/DisplayText&gt;&lt;record&gt;&lt;rec-number&gt;2376&lt;/rec-number&gt;&lt;foreign-keys&gt;&lt;key app="EN" db-id="0rxde5xpftx0skeaffppze9tz2zvw0adfzxs" timestamp="1436255432"&gt;2376&lt;/key&gt;&lt;/foreign-keys&gt;&lt;ref-type name="Journal Article"&gt;17&lt;/ref-type&gt;&lt;contributors&gt;&lt;authors&gt;&lt;author&gt;Prytherch, D. R.&lt;/author&gt;&lt;author&gt;Smith, G. B.&lt;/author&gt;&lt;author&gt;Schmidt, P. E.&lt;/author&gt;&lt;author&gt;Featherstone, P. I.&lt;/author&gt;&lt;/authors&gt;&lt;/contributors&gt;&lt;auth-address&gt;Portsmouth Hospitals NHS Trust, United Kingdom.&lt;/auth-address&gt;&lt;titles&gt;&lt;title&gt;ViEWS--Towards a national early warning score for detecting adult inpatient deterioration&lt;/title&gt;&lt;secondary-title&gt;Resuscitation&lt;/secondary-title&gt;&lt;/titles&gt;&lt;periodical&gt;&lt;full-title&gt;Resuscitation&lt;/full-title&gt;&lt;/periodical&gt;&lt;pages&gt;932-7&lt;/pages&gt;&lt;volume&gt;81&lt;/volume&gt;&lt;number&gt;8&lt;/number&gt;&lt;edition&gt;2010/07/20&lt;/edition&gt;&lt;keywords&gt;&lt;keyword&gt;Aged&lt;/keyword&gt;&lt;keyword&gt;Critical Care/ methods&lt;/keyword&gt;&lt;keyword&gt;Early Diagnosis&lt;/keyword&gt;&lt;keyword&gt;Female&lt;/keyword&gt;&lt;keyword&gt;Follow-Up Studies&lt;/keyword&gt;&lt;keyword&gt;Health Status Indicators&lt;/keyword&gt;&lt;keyword&gt;Heart Arrest/ diagnosis&lt;/keyword&gt;&lt;keyword&gt;Hospital Records&lt;/keyword&gt;&lt;keyword&gt;Humans&lt;/keyword&gt;&lt;keyword&gt;Inpatients/ statistics &amp;amp; numerical data&lt;/keyword&gt;&lt;keyword&gt;Intensive Care Units&lt;/keyword&gt;&lt;keyword&gt;Male&lt;/keyword&gt;&lt;keyword&gt;Monitoring, Physiologic/ methods&lt;/keyword&gt;&lt;keyword&gt;Predictive Value of Tests&lt;/keyword&gt;&lt;keyword&gt;ROC Curve&lt;/keyword&gt;&lt;keyword&gt;Retrospective Studies&lt;/keyword&gt;&lt;keyword&gt;Risk Assessment/methods&lt;/keyword&gt;&lt;/keywords&gt;&lt;dates&gt;&lt;year&gt;2010&lt;/year&gt;&lt;pub-dates&gt;&lt;date&gt;Aug&lt;/date&gt;&lt;/pub-dates&gt;&lt;/dates&gt;&lt;isbn&gt;1873-1570 (Electronic)&amp;#xD;0300-9572 (Linking)&lt;/isbn&gt;&lt;accession-num&gt;20637974&lt;/accession-num&gt;&lt;urls&gt;&lt;/urls&gt;&lt;electronic-resource-num&gt;10.1016/j.resuscitation.2010.04.014&lt;/electronic-resource-num&gt;&lt;remote-database-provider&gt;NLM&lt;/remote-database-provider&gt;&lt;language&gt;eng&lt;/language&gt;&lt;/record&gt;&lt;/Cite&gt;&lt;/EndNote&gt;</w:instrText>
      </w:r>
      <w:r w:rsidR="00D04B03" w:rsidRPr="00E95879">
        <w:rPr>
          <w:rFonts w:ascii="Arial" w:eastAsia="Arial Unicode MS" w:hAnsi="Arial" w:cs="Arial"/>
          <w:iCs/>
          <w:color w:val="232323"/>
        </w:rPr>
        <w:fldChar w:fldCharType="separate"/>
      </w:r>
      <w:r w:rsidR="00D04B03" w:rsidRPr="00E95879">
        <w:rPr>
          <w:rFonts w:ascii="Arial" w:eastAsia="Arial Unicode MS" w:hAnsi="Arial" w:cs="Arial"/>
          <w:iCs/>
          <w:noProof/>
          <w:color w:val="232323"/>
        </w:rPr>
        <w:t>[4]</w:t>
      </w:r>
      <w:r w:rsidR="00D04B03" w:rsidRPr="00E95879">
        <w:rPr>
          <w:rFonts w:ascii="Arial" w:eastAsia="Arial Unicode MS" w:hAnsi="Arial" w:cs="Arial"/>
          <w:iCs/>
          <w:color w:val="232323"/>
        </w:rPr>
        <w:fldChar w:fldCharType="end"/>
      </w:r>
      <w:r>
        <w:rPr>
          <w:rFonts w:ascii="Arial" w:eastAsia="Arial Unicode MS" w:hAnsi="Arial" w:cs="Arial"/>
          <w:color w:val="232323"/>
        </w:rPr>
        <w:t xml:space="preserve"> </w:t>
      </w:r>
      <w:r w:rsidR="004D7C72">
        <w:rPr>
          <w:rFonts w:ascii="Arial" w:eastAsia="Arial Unicode MS" w:hAnsi="Arial" w:cs="Arial"/>
          <w:color w:val="232323"/>
        </w:rPr>
        <w:t>reporting</w:t>
      </w:r>
      <w:r w:rsidR="00111DCE">
        <w:rPr>
          <w:rFonts w:ascii="Arial" w:eastAsia="Arial Unicode MS" w:hAnsi="Arial" w:cs="Arial"/>
          <w:color w:val="232323"/>
        </w:rPr>
        <w:t xml:space="preserve"> </w:t>
      </w:r>
      <w:r w:rsidR="00E13DD4" w:rsidRPr="00967C8E">
        <w:rPr>
          <w:rFonts w:ascii="Arial" w:eastAsia="Arial Unicode MS" w:hAnsi="Arial" w:cs="Arial"/>
          <w:color w:val="232323"/>
        </w:rPr>
        <w:t xml:space="preserve">an area under the receiver operating </w:t>
      </w:r>
      <w:r w:rsidR="00BB0165">
        <w:rPr>
          <w:rFonts w:ascii="Arial" w:eastAsia="Arial Unicode MS" w:hAnsi="Arial" w:cs="Arial"/>
          <w:color w:val="232323"/>
        </w:rPr>
        <w:t xml:space="preserve">characteristic </w:t>
      </w:r>
      <w:r w:rsidR="00E13DD4" w:rsidRPr="00967C8E">
        <w:rPr>
          <w:rFonts w:ascii="Arial" w:eastAsia="Arial Unicode MS" w:hAnsi="Arial" w:cs="Arial"/>
          <w:color w:val="232323"/>
        </w:rPr>
        <w:t>curve (AUC) of 0.89</w:t>
      </w:r>
      <w:r w:rsidR="00186B76">
        <w:rPr>
          <w:rFonts w:ascii="Arial" w:eastAsia="Arial Unicode MS" w:hAnsi="Arial" w:cs="Arial"/>
          <w:color w:val="232323"/>
        </w:rPr>
        <w:t xml:space="preserve"> </w:t>
      </w:r>
      <w:r w:rsidR="00E13DD4" w:rsidRPr="00967C8E">
        <w:rPr>
          <w:rFonts w:ascii="Arial" w:eastAsia="Arial Unicode MS" w:hAnsi="Arial" w:cs="Arial"/>
          <w:color w:val="232323"/>
        </w:rPr>
        <w:t>for predicting in-hospital mortality within 24 hours of the observation set.</w:t>
      </w:r>
      <w:bookmarkStart w:id="2" w:name="_Ref287861303"/>
      <w:r w:rsidR="00EC4AAF">
        <w:rPr>
          <w:rFonts w:ascii="Arial" w:eastAsia="Arial Unicode MS" w:hAnsi="Arial" w:cs="Arial"/>
          <w:color w:val="232323"/>
        </w:rPr>
        <w:fldChar w:fldCharType="begin"/>
      </w:r>
      <w:r w:rsidR="00E7173C">
        <w:rPr>
          <w:rFonts w:ascii="Arial" w:eastAsia="Arial Unicode MS" w:hAnsi="Arial" w:cs="Arial"/>
          <w:color w:val="232323"/>
        </w:rPr>
        <w:instrText xml:space="preserve"> ADDIN EN.CITE &lt;EndNote&gt;&lt;Cite&gt;&lt;Author&gt;Prytherch&lt;/Author&gt;&lt;Year&gt;2010&lt;/Year&gt;&lt;RecNum&gt;2376&lt;/RecNum&gt;&lt;DisplayText&gt;[4]&lt;/DisplayText&gt;&lt;record&gt;&lt;rec-number&gt;2376&lt;/rec-number&gt;&lt;foreign-keys&gt;&lt;key app="EN" db-id="0rxde5xpftx0skeaffppze9tz2zvw0adfzxs" timestamp="1436255432"&gt;2376&lt;/key&gt;&lt;/foreign-keys&gt;&lt;ref-type name="Journal Article"&gt;17&lt;/ref-type&gt;&lt;contributors&gt;&lt;authors&gt;&lt;author&gt;Prytherch, D. R.&lt;/author&gt;&lt;author&gt;Smith, G. B.&lt;/author&gt;&lt;author&gt;Schmidt, P. E.&lt;/author&gt;&lt;author&gt;Featherstone, P. I.&lt;/author&gt;&lt;/authors&gt;&lt;/contributors&gt;&lt;auth-address&gt;Portsmouth Hospitals NHS Trust, United Kingdom.&lt;/auth-address&gt;&lt;titles&gt;&lt;title&gt;ViEWS--Towards a national early warning score for detecting adult inpatient deterioration&lt;/title&gt;&lt;secondary-title&gt;Resuscitation&lt;/secondary-title&gt;&lt;/titles&gt;&lt;periodical&gt;&lt;full-title&gt;Resuscitation&lt;/full-title&gt;&lt;/periodical&gt;&lt;pages&gt;932-7&lt;/pages&gt;&lt;volume&gt;81&lt;/volume&gt;&lt;number&gt;8&lt;/number&gt;&lt;edition&gt;2010/07/20&lt;/edition&gt;&lt;keywords&gt;&lt;keyword&gt;Aged&lt;/keyword&gt;&lt;keyword&gt;Critical Care/ methods&lt;/keyword&gt;&lt;keyword&gt;Early Diagnosis&lt;/keyword&gt;&lt;keyword&gt;Female&lt;/keyword&gt;&lt;keyword&gt;Follow-Up Studies&lt;/keyword&gt;&lt;keyword&gt;Health Status Indicators&lt;/keyword&gt;&lt;keyword&gt;Heart Arrest/ diagnosis&lt;/keyword&gt;&lt;keyword&gt;Hospital Records&lt;/keyword&gt;&lt;keyword&gt;Humans&lt;/keyword&gt;&lt;keyword&gt;Inpatients/ statistics &amp;amp; numerical data&lt;/keyword&gt;&lt;keyword&gt;Intensive Care Units&lt;/keyword&gt;&lt;keyword&gt;Male&lt;/keyword&gt;&lt;keyword&gt;Monitoring, Physiologic/ methods&lt;/keyword&gt;&lt;keyword&gt;Predictive Value of Tests&lt;/keyword&gt;&lt;keyword&gt;ROC Curve&lt;/keyword&gt;&lt;keyword&gt;Retrospective Studies&lt;/keyword&gt;&lt;keyword&gt;Risk Assessment/methods&lt;/keyword&gt;&lt;/keywords&gt;&lt;dates&gt;&lt;year&gt;2010&lt;/year&gt;&lt;pub-dates&gt;&lt;date&gt;Aug&lt;/date&gt;&lt;/pub-dates&gt;&lt;/dates&gt;&lt;isbn&gt;1873-1570 (Electronic)&amp;#xD;0300-9572 (Linking)&lt;/isbn&gt;&lt;accession-num&gt;20637974&lt;/accession-num&gt;&lt;urls&gt;&lt;/urls&gt;&lt;electronic-resource-num&gt;10.1016/j.resuscitation.2010.04.014&lt;/electronic-resource-num&gt;&lt;remote-database-provider&gt;NLM&lt;/remote-database-provider&gt;&lt;language&gt;eng&lt;/language&gt;&lt;/record&gt;&lt;/Cite&gt;&lt;/EndNote&gt;</w:instrText>
      </w:r>
      <w:r w:rsidR="00EC4AAF">
        <w:rPr>
          <w:rFonts w:ascii="Arial" w:eastAsia="Arial Unicode MS" w:hAnsi="Arial" w:cs="Arial"/>
          <w:color w:val="232323"/>
        </w:rPr>
        <w:fldChar w:fldCharType="separate"/>
      </w:r>
      <w:r w:rsidR="00E7173C">
        <w:rPr>
          <w:rFonts w:ascii="Arial" w:eastAsia="Arial Unicode MS" w:hAnsi="Arial" w:cs="Arial"/>
          <w:noProof/>
          <w:color w:val="232323"/>
        </w:rPr>
        <w:t>[4]</w:t>
      </w:r>
      <w:r w:rsidR="00EC4AAF">
        <w:rPr>
          <w:rFonts w:ascii="Arial" w:eastAsia="Arial Unicode MS" w:hAnsi="Arial" w:cs="Arial"/>
          <w:color w:val="232323"/>
        </w:rPr>
        <w:fldChar w:fldCharType="end"/>
      </w:r>
      <w:bookmarkEnd w:id="2"/>
      <w:r w:rsidR="00E13DD4" w:rsidRPr="00967C8E">
        <w:rPr>
          <w:rFonts w:ascii="Arial" w:hAnsi="Arial" w:cs="Arial"/>
        </w:rPr>
        <w:t xml:space="preserve"> </w:t>
      </w:r>
      <w:r w:rsidR="00D075E0">
        <w:rPr>
          <w:rFonts w:ascii="Arial" w:hAnsi="Arial" w:cs="Arial"/>
          <w:iCs/>
          <w:color w:val="000000"/>
        </w:rPr>
        <w:t>Th</w:t>
      </w:r>
      <w:r>
        <w:rPr>
          <w:rFonts w:ascii="Arial" w:hAnsi="Arial" w:cs="Arial"/>
          <w:iCs/>
          <w:color w:val="000000"/>
        </w:rPr>
        <w:t>e</w:t>
      </w:r>
      <w:r w:rsidR="00D075E0" w:rsidRPr="00E95879">
        <w:rPr>
          <w:rFonts w:ascii="Arial" w:hAnsi="Arial" w:cs="Arial"/>
          <w:iCs/>
          <w:color w:val="000000"/>
        </w:rPr>
        <w:t xml:space="preserve"> </w:t>
      </w:r>
      <w:r>
        <w:rPr>
          <w:rFonts w:ascii="Arial" w:hAnsi="Arial" w:cs="Arial"/>
        </w:rPr>
        <w:t xml:space="preserve">RCP </w:t>
      </w:r>
      <w:r w:rsidR="00507178" w:rsidRPr="00E95879">
        <w:rPr>
          <w:rFonts w:ascii="Arial" w:hAnsi="Arial" w:cs="Arial"/>
        </w:rPr>
        <w:t>report suggested a range of thresholds</w:t>
      </w:r>
      <w:r w:rsidR="006879D5">
        <w:rPr>
          <w:rFonts w:ascii="Arial" w:hAnsi="Arial" w:cs="Arial"/>
        </w:rPr>
        <w:t>,</w:t>
      </w:r>
      <w:r w:rsidR="00507178" w:rsidRPr="00E95879">
        <w:rPr>
          <w:rFonts w:ascii="Arial" w:hAnsi="Arial" w:cs="Arial"/>
        </w:rPr>
        <w:t xml:space="preserve"> </w:t>
      </w:r>
      <w:r w:rsidR="00507178">
        <w:rPr>
          <w:rFonts w:ascii="Arial" w:hAnsi="Arial" w:cs="Arial"/>
        </w:rPr>
        <w:t xml:space="preserve">to </w:t>
      </w:r>
      <w:proofErr w:type="spellStart"/>
      <w:r w:rsidR="00507178">
        <w:rPr>
          <w:rFonts w:ascii="Arial" w:hAnsi="Arial" w:cs="Arial"/>
        </w:rPr>
        <w:t>standar</w:t>
      </w:r>
      <w:r w:rsidR="00F21966">
        <w:rPr>
          <w:rFonts w:ascii="Arial" w:hAnsi="Arial" w:cs="Arial"/>
        </w:rPr>
        <w:t>d</w:t>
      </w:r>
      <w:r w:rsidR="00507178">
        <w:rPr>
          <w:rFonts w:ascii="Arial" w:hAnsi="Arial" w:cs="Arial"/>
        </w:rPr>
        <w:t>ise</w:t>
      </w:r>
      <w:proofErr w:type="spellEnd"/>
      <w:r w:rsidR="00507178">
        <w:rPr>
          <w:rFonts w:ascii="Arial" w:hAnsi="Arial" w:cs="Arial"/>
        </w:rPr>
        <w:t xml:space="preserve"> </w:t>
      </w:r>
      <w:r w:rsidR="008A1D6E">
        <w:rPr>
          <w:rFonts w:ascii="Arial" w:hAnsi="Arial" w:cs="Arial"/>
        </w:rPr>
        <w:t xml:space="preserve">the </w:t>
      </w:r>
      <w:r w:rsidR="00507178">
        <w:rPr>
          <w:rFonts w:ascii="Arial" w:hAnsi="Arial" w:cs="Arial"/>
        </w:rPr>
        <w:t>frequency of observations, responder personnel and tim</w:t>
      </w:r>
      <w:r>
        <w:rPr>
          <w:rFonts w:ascii="Arial" w:hAnsi="Arial" w:cs="Arial"/>
        </w:rPr>
        <w:t>ing</w:t>
      </w:r>
      <w:r w:rsidR="00507178">
        <w:rPr>
          <w:rFonts w:ascii="Arial" w:hAnsi="Arial" w:cs="Arial"/>
        </w:rPr>
        <w:t xml:space="preserve"> </w:t>
      </w:r>
      <w:r>
        <w:rPr>
          <w:rFonts w:ascii="Arial" w:hAnsi="Arial" w:cs="Arial"/>
        </w:rPr>
        <w:t xml:space="preserve">of </w:t>
      </w:r>
      <w:r w:rsidR="00507178">
        <w:rPr>
          <w:rFonts w:ascii="Arial" w:hAnsi="Arial" w:cs="Arial"/>
        </w:rPr>
        <w:t>senior review</w:t>
      </w:r>
      <w:r w:rsidR="004D7C72">
        <w:rPr>
          <w:rFonts w:ascii="Arial" w:hAnsi="Arial" w:cs="Arial"/>
        </w:rPr>
        <w:t xml:space="preserve">. </w:t>
      </w:r>
      <w:r w:rsidR="00507178">
        <w:rPr>
          <w:rFonts w:ascii="Arial" w:hAnsi="Arial" w:cs="Arial"/>
        </w:rPr>
        <w:t>For example</w:t>
      </w:r>
      <w:r w:rsidR="00511B44">
        <w:rPr>
          <w:rFonts w:ascii="Arial" w:hAnsi="Arial" w:cs="Arial"/>
        </w:rPr>
        <w:t>,</w:t>
      </w:r>
      <w:r w:rsidR="00507178">
        <w:rPr>
          <w:rFonts w:ascii="Arial" w:hAnsi="Arial" w:cs="Arial"/>
        </w:rPr>
        <w:t xml:space="preserve"> at </w:t>
      </w:r>
      <w:proofErr w:type="gramStart"/>
      <w:r w:rsidR="00507178">
        <w:rPr>
          <w:rFonts w:ascii="Arial" w:hAnsi="Arial" w:cs="Arial"/>
        </w:rPr>
        <w:t>a NEWS</w:t>
      </w:r>
      <w:proofErr w:type="gramEnd"/>
      <w:r w:rsidR="00507178">
        <w:rPr>
          <w:rFonts w:ascii="Arial" w:hAnsi="Arial" w:cs="Arial"/>
        </w:rPr>
        <w:t xml:space="preserve"> of 5</w:t>
      </w:r>
      <w:r w:rsidR="00892021">
        <w:rPr>
          <w:rFonts w:ascii="Arial" w:hAnsi="Arial" w:cs="Arial"/>
        </w:rPr>
        <w:t xml:space="preserve"> points</w:t>
      </w:r>
      <w:r w:rsidR="00511B44">
        <w:rPr>
          <w:rFonts w:ascii="Arial" w:hAnsi="Arial" w:cs="Arial"/>
        </w:rPr>
        <w:t>,</w:t>
      </w:r>
      <w:r w:rsidR="00507178">
        <w:rPr>
          <w:rFonts w:ascii="Arial" w:hAnsi="Arial" w:cs="Arial"/>
        </w:rPr>
        <w:t xml:space="preserve"> monitoring is </w:t>
      </w:r>
      <w:r w:rsidR="00F21966">
        <w:rPr>
          <w:rFonts w:ascii="Arial" w:hAnsi="Arial" w:cs="Arial"/>
        </w:rPr>
        <w:t xml:space="preserve">suggested </w:t>
      </w:r>
      <w:r w:rsidR="00511B44">
        <w:rPr>
          <w:rFonts w:ascii="Arial" w:hAnsi="Arial" w:cs="Arial"/>
        </w:rPr>
        <w:t>at</w:t>
      </w:r>
      <w:r w:rsidR="00507178">
        <w:rPr>
          <w:rFonts w:ascii="Arial" w:hAnsi="Arial" w:cs="Arial"/>
        </w:rPr>
        <w:t xml:space="preserve"> least hourly</w:t>
      </w:r>
      <w:r w:rsidR="00F21966">
        <w:rPr>
          <w:rFonts w:ascii="Arial" w:hAnsi="Arial" w:cs="Arial"/>
        </w:rPr>
        <w:t>, along with</w:t>
      </w:r>
      <w:r w:rsidR="00507178">
        <w:rPr>
          <w:rFonts w:ascii="Arial" w:hAnsi="Arial" w:cs="Arial"/>
        </w:rPr>
        <w:t xml:space="preserve"> an urgent clinical review. </w:t>
      </w:r>
      <w:r w:rsidR="00E13DD4" w:rsidRPr="00967C8E">
        <w:rPr>
          <w:rFonts w:ascii="Arial" w:hAnsi="Arial" w:cs="Arial"/>
        </w:rPr>
        <w:t xml:space="preserve">The </w:t>
      </w:r>
      <w:r>
        <w:rPr>
          <w:rFonts w:ascii="Arial" w:hAnsi="Arial" w:cs="Arial"/>
        </w:rPr>
        <w:t>report</w:t>
      </w:r>
      <w:r w:rsidR="00E13DD4" w:rsidRPr="00967C8E">
        <w:rPr>
          <w:rFonts w:ascii="Arial" w:hAnsi="Arial" w:cs="Arial"/>
        </w:rPr>
        <w:t xml:space="preserve"> noted that patients with COPD may have chronically disturbed physiology</w:t>
      </w:r>
      <w:r w:rsidR="00B330D5">
        <w:rPr>
          <w:rFonts w:ascii="Arial" w:hAnsi="Arial" w:cs="Arial"/>
        </w:rPr>
        <w:t>,</w:t>
      </w:r>
      <w:r w:rsidR="00E13DD4" w:rsidRPr="00967C8E">
        <w:rPr>
          <w:rFonts w:ascii="Arial" w:hAnsi="Arial" w:cs="Arial"/>
        </w:rPr>
        <w:t xml:space="preserve"> potentially altering </w:t>
      </w:r>
      <w:r>
        <w:rPr>
          <w:rFonts w:ascii="Arial" w:hAnsi="Arial" w:cs="Arial"/>
        </w:rPr>
        <w:t xml:space="preserve">NEWS </w:t>
      </w:r>
      <w:r w:rsidR="00E13DD4" w:rsidRPr="00967C8E">
        <w:rPr>
          <w:rFonts w:ascii="Arial" w:hAnsi="Arial" w:cs="Arial"/>
        </w:rPr>
        <w:t>performance</w:t>
      </w:r>
      <w:r w:rsidR="00BB0165">
        <w:rPr>
          <w:rFonts w:ascii="Arial" w:hAnsi="Arial" w:cs="Arial"/>
        </w:rPr>
        <w:t>,</w:t>
      </w:r>
      <w:r w:rsidR="00E13DD4" w:rsidRPr="00967C8E">
        <w:rPr>
          <w:rFonts w:ascii="Arial" w:hAnsi="Arial" w:cs="Arial"/>
        </w:rPr>
        <w:t xml:space="preserve"> but did not quantify</w:t>
      </w:r>
      <w:r w:rsidR="00D04B03">
        <w:rPr>
          <w:rFonts w:ascii="Arial" w:hAnsi="Arial" w:cs="Arial"/>
        </w:rPr>
        <w:t xml:space="preserve"> this</w:t>
      </w:r>
      <w:r w:rsidR="00864A34">
        <w:rPr>
          <w:rFonts w:ascii="Arial" w:hAnsi="Arial" w:cs="Arial"/>
        </w:rPr>
        <w:t>,</w:t>
      </w:r>
      <w:r w:rsidR="00E13DD4" w:rsidRPr="00967C8E">
        <w:rPr>
          <w:rFonts w:ascii="Arial" w:hAnsi="Arial" w:cs="Arial"/>
        </w:rPr>
        <w:t xml:space="preserve"> </w:t>
      </w:r>
      <w:r w:rsidR="00E13DD4" w:rsidRPr="00967C8E">
        <w:rPr>
          <w:rFonts w:ascii="Arial" w:hAnsi="Arial" w:cs="Arial"/>
        </w:rPr>
        <w:lastRenderedPageBreak/>
        <w:t xml:space="preserve">nor suggest </w:t>
      </w:r>
      <w:r w:rsidR="008A1D6E">
        <w:rPr>
          <w:rFonts w:ascii="Arial" w:hAnsi="Arial" w:cs="Arial"/>
        </w:rPr>
        <w:t>a way this should be compensated for</w:t>
      </w:r>
      <w:r w:rsidR="00E13DD4" w:rsidRPr="00967C8E">
        <w:rPr>
          <w:rFonts w:ascii="Arial" w:hAnsi="Arial" w:cs="Arial"/>
        </w:rPr>
        <w:t xml:space="preserve">. </w:t>
      </w:r>
      <w:r w:rsidR="00507178">
        <w:rPr>
          <w:rFonts w:ascii="Arial" w:hAnsi="Arial" w:cs="Arial"/>
        </w:rPr>
        <w:t>Two</w:t>
      </w:r>
      <w:r w:rsidR="00507178" w:rsidRPr="00967C8E">
        <w:rPr>
          <w:rFonts w:ascii="Arial" w:hAnsi="Arial" w:cs="Arial"/>
        </w:rPr>
        <w:t xml:space="preserve"> </w:t>
      </w:r>
      <w:r w:rsidR="00E13DD4" w:rsidRPr="00967C8E">
        <w:rPr>
          <w:rFonts w:ascii="Arial" w:hAnsi="Arial" w:cs="Arial"/>
        </w:rPr>
        <w:t xml:space="preserve">groups have </w:t>
      </w:r>
      <w:r w:rsidR="00864A34">
        <w:rPr>
          <w:rFonts w:ascii="Arial" w:hAnsi="Arial" w:cs="Arial"/>
        </w:rPr>
        <w:t>proposed</w:t>
      </w:r>
      <w:r w:rsidR="00507178" w:rsidRPr="00967C8E">
        <w:rPr>
          <w:rFonts w:ascii="Arial" w:hAnsi="Arial" w:cs="Arial"/>
        </w:rPr>
        <w:t xml:space="preserve"> </w:t>
      </w:r>
      <w:r w:rsidR="00507178">
        <w:rPr>
          <w:rFonts w:ascii="Arial" w:hAnsi="Arial" w:cs="Arial"/>
        </w:rPr>
        <w:t xml:space="preserve">adjusted NEWS </w:t>
      </w:r>
      <w:r w:rsidR="004D7C72">
        <w:rPr>
          <w:rFonts w:ascii="Arial" w:hAnsi="Arial" w:cs="Arial"/>
        </w:rPr>
        <w:t xml:space="preserve">scores </w:t>
      </w:r>
      <w:r w:rsidR="00507178">
        <w:rPr>
          <w:rFonts w:ascii="Arial" w:hAnsi="Arial" w:cs="Arial"/>
        </w:rPr>
        <w:t xml:space="preserve">for patients with chronic respiratory disease </w:t>
      </w:r>
      <w:r w:rsidR="00E13DD4" w:rsidRPr="00967C8E">
        <w:rPr>
          <w:rFonts w:ascii="Arial" w:hAnsi="Arial" w:cs="Arial"/>
        </w:rPr>
        <w:t>address</w:t>
      </w:r>
      <w:r>
        <w:rPr>
          <w:rFonts w:ascii="Arial" w:hAnsi="Arial" w:cs="Arial"/>
        </w:rPr>
        <w:t>ing</w:t>
      </w:r>
      <w:r w:rsidR="00E13DD4" w:rsidRPr="00967C8E">
        <w:rPr>
          <w:rFonts w:ascii="Arial" w:hAnsi="Arial" w:cs="Arial"/>
        </w:rPr>
        <w:t xml:space="preserve"> this issue</w:t>
      </w:r>
      <w:r w:rsidR="00507178">
        <w:rPr>
          <w:rFonts w:ascii="Arial" w:hAnsi="Arial" w:cs="Arial"/>
        </w:rPr>
        <w:t>.</w:t>
      </w:r>
      <w:r w:rsidR="00507178">
        <w:rPr>
          <w:rFonts w:ascii="Arial" w:hAnsi="Arial" w:cs="Arial"/>
        </w:rPr>
        <w:fldChar w:fldCharType="begin">
          <w:fldData xml:space="preserve">PEVuZE5vdGU+PENpdGU+PEF1dGhvcj5FY2NsZXM8L0F1dGhvcj48WWVhcj4yMDE0PC9ZZWFyPjxS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</w:fldData>
        </w:fldChar>
      </w:r>
      <w:r w:rsidR="00E7173C">
        <w:rPr>
          <w:rFonts w:ascii="Arial" w:hAnsi="Arial" w:cs="Arial"/>
        </w:rPr>
        <w:instrText xml:space="preserve"> ADDIN EN.CITE </w:instrText>
      </w:r>
      <w:r w:rsidR="00E7173C">
        <w:rPr>
          <w:rFonts w:ascii="Arial" w:hAnsi="Arial" w:cs="Arial"/>
        </w:rPr>
        <w:fldChar w:fldCharType="begin">
          <w:fldData xml:space="preserve">PEVuZE5vdGU+PENpdGU+PEF1dGhvcj5FY2NsZXM8L0F1dGhvcj48WWVhcj4yMDE0PC9ZZWFyPjxS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</w:fldData>
        </w:fldChar>
      </w:r>
      <w:r w:rsidR="00E7173C">
        <w:rPr>
          <w:rFonts w:ascii="Arial" w:hAnsi="Arial" w:cs="Arial"/>
        </w:rPr>
        <w:instrText xml:space="preserve"> ADDIN EN.CITE.DATA </w:instrText>
      </w:r>
      <w:r w:rsidR="00E7173C">
        <w:rPr>
          <w:rFonts w:ascii="Arial" w:hAnsi="Arial" w:cs="Arial"/>
        </w:rPr>
      </w:r>
      <w:r w:rsidR="00E7173C">
        <w:rPr>
          <w:rFonts w:ascii="Arial" w:hAnsi="Arial" w:cs="Arial"/>
        </w:rPr>
        <w:fldChar w:fldCharType="end"/>
      </w:r>
      <w:r w:rsidR="00507178">
        <w:rPr>
          <w:rFonts w:ascii="Arial" w:hAnsi="Arial" w:cs="Arial"/>
        </w:rPr>
      </w:r>
      <w:r w:rsidR="00507178">
        <w:rPr>
          <w:rFonts w:ascii="Arial" w:hAnsi="Arial" w:cs="Arial"/>
        </w:rPr>
        <w:fldChar w:fldCharType="separate"/>
      </w:r>
      <w:r w:rsidR="00E7173C">
        <w:rPr>
          <w:rFonts w:ascii="Arial" w:hAnsi="Arial" w:cs="Arial"/>
          <w:noProof/>
        </w:rPr>
        <w:t>[6 7]</w:t>
      </w:r>
      <w:r w:rsidR="00507178">
        <w:rPr>
          <w:rFonts w:ascii="Arial" w:hAnsi="Arial" w:cs="Arial"/>
        </w:rPr>
        <w:fldChar w:fldCharType="end"/>
      </w:r>
      <w:r w:rsidR="00507178">
        <w:rPr>
          <w:rFonts w:ascii="Arial" w:hAnsi="Arial" w:cs="Arial"/>
        </w:rPr>
        <w:t xml:space="preserve"> </w:t>
      </w:r>
      <w:r w:rsidR="00F21966">
        <w:rPr>
          <w:rFonts w:ascii="Arial" w:hAnsi="Arial" w:cs="Arial"/>
        </w:rPr>
        <w:t>Firstly, t</w:t>
      </w:r>
      <w:r>
        <w:rPr>
          <w:rFonts w:ascii="Arial" w:hAnsi="Arial" w:cs="Arial"/>
        </w:rPr>
        <w:t xml:space="preserve">he </w:t>
      </w:r>
      <w:r w:rsidR="00BB0165">
        <w:rPr>
          <w:rFonts w:ascii="Arial" w:hAnsi="Arial" w:cs="Arial"/>
        </w:rPr>
        <w:t>Chronic</w:t>
      </w:r>
      <w:r w:rsidR="00CA2775">
        <w:rPr>
          <w:rFonts w:ascii="Arial" w:hAnsi="Arial" w:cs="Arial"/>
        </w:rPr>
        <w:t xml:space="preserve"> Respiratory Early Warning Score </w:t>
      </w:r>
      <w:r w:rsidR="00E13DD4">
        <w:rPr>
          <w:rFonts w:ascii="Arial" w:hAnsi="Arial" w:cs="Arial"/>
        </w:rPr>
        <w:t>(CREWS</w:t>
      </w:r>
      <w:r w:rsidR="00963485">
        <w:rPr>
          <w:rFonts w:ascii="Arial" w:hAnsi="Arial" w:cs="Arial"/>
        </w:rPr>
        <w:t>)</w:t>
      </w:r>
      <w:r w:rsidR="00507178">
        <w:rPr>
          <w:rFonts w:ascii="Arial" w:hAnsi="Arial" w:cs="Arial"/>
        </w:rPr>
        <w:fldChar w:fldCharType="begin">
          <w:fldData xml:space="preserve">PEVuZE5vdGU+PENpdGU+PEF1dGhvcj5FY2NsZXM8L0F1dGhvcj48WWVhcj4yMDE0PC9ZZWFyPjxS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</w:fldData>
        </w:fldChar>
      </w:r>
      <w:r w:rsidR="00E7173C">
        <w:rPr>
          <w:rFonts w:ascii="Arial" w:hAnsi="Arial" w:cs="Arial"/>
        </w:rPr>
        <w:instrText xml:space="preserve"> ADDIN EN.CITE </w:instrText>
      </w:r>
      <w:r w:rsidR="00E7173C">
        <w:rPr>
          <w:rFonts w:ascii="Arial" w:hAnsi="Arial" w:cs="Arial"/>
        </w:rPr>
        <w:fldChar w:fldCharType="begin">
          <w:fldData xml:space="preserve">PEVuZE5vdGU+PENpdGU+PEF1dGhvcj5FY2NsZXM8L0F1dGhvcj48WWVhcj4yMDE0PC9ZZWFyPjxS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</w:fldData>
        </w:fldChar>
      </w:r>
      <w:r w:rsidR="00E7173C">
        <w:rPr>
          <w:rFonts w:ascii="Arial" w:hAnsi="Arial" w:cs="Arial"/>
        </w:rPr>
        <w:instrText xml:space="preserve"> ADDIN EN.CITE.DATA </w:instrText>
      </w:r>
      <w:r w:rsidR="00E7173C">
        <w:rPr>
          <w:rFonts w:ascii="Arial" w:hAnsi="Arial" w:cs="Arial"/>
        </w:rPr>
      </w:r>
      <w:r w:rsidR="00E7173C">
        <w:rPr>
          <w:rFonts w:ascii="Arial" w:hAnsi="Arial" w:cs="Arial"/>
        </w:rPr>
        <w:fldChar w:fldCharType="end"/>
      </w:r>
      <w:r w:rsidR="00507178">
        <w:rPr>
          <w:rFonts w:ascii="Arial" w:hAnsi="Arial" w:cs="Arial"/>
        </w:rPr>
      </w:r>
      <w:r w:rsidR="00507178">
        <w:rPr>
          <w:rFonts w:ascii="Arial" w:hAnsi="Arial" w:cs="Arial"/>
        </w:rPr>
        <w:fldChar w:fldCharType="separate"/>
      </w:r>
      <w:r w:rsidR="00E7173C">
        <w:rPr>
          <w:rFonts w:ascii="Arial" w:hAnsi="Arial" w:cs="Arial"/>
          <w:noProof/>
        </w:rPr>
        <w:t>[6]</w:t>
      </w:r>
      <w:r w:rsidR="00507178">
        <w:rPr>
          <w:rFonts w:ascii="Arial" w:hAnsi="Arial" w:cs="Arial"/>
        </w:rPr>
        <w:fldChar w:fldCharType="end"/>
      </w:r>
      <w:r w:rsidR="00963485">
        <w:rPr>
          <w:rFonts w:ascii="Arial" w:hAnsi="Arial" w:cs="Arial"/>
        </w:rPr>
        <w:t xml:space="preserve"> </w:t>
      </w:r>
      <w:r>
        <w:rPr>
          <w:rFonts w:ascii="Arial" w:hAnsi="Arial" w:cs="Arial"/>
        </w:rPr>
        <w:t>assign</w:t>
      </w:r>
      <w:r w:rsidR="00B008B9">
        <w:rPr>
          <w:rFonts w:ascii="Arial" w:hAnsi="Arial" w:cs="Arial"/>
        </w:rPr>
        <w:t>s</w:t>
      </w:r>
      <w:r>
        <w:rPr>
          <w:rFonts w:ascii="Arial" w:hAnsi="Arial" w:cs="Arial"/>
        </w:rPr>
        <w:t xml:space="preserve"> risk points at a lower oxygen saturation threshold compared to non COPD patients</w:t>
      </w:r>
      <w:r w:rsidR="00F21966">
        <w:rPr>
          <w:rFonts w:ascii="Arial" w:hAnsi="Arial" w:cs="Arial"/>
        </w:rPr>
        <w:t>.</w:t>
      </w:r>
      <w:r>
        <w:rPr>
          <w:rFonts w:ascii="Arial" w:hAnsi="Arial" w:cs="Arial"/>
        </w:rPr>
        <w:t xml:space="preserve"> </w:t>
      </w:r>
      <w:r w:rsidR="004D7C72">
        <w:rPr>
          <w:rFonts w:ascii="Arial" w:hAnsi="Arial" w:cs="Arial"/>
        </w:rPr>
        <w:t xml:space="preserve">Secondly, </w:t>
      </w:r>
      <w:proofErr w:type="spellStart"/>
      <w:r w:rsidR="00F21966">
        <w:rPr>
          <w:rFonts w:ascii="Arial" w:hAnsi="Arial" w:cs="Arial"/>
        </w:rPr>
        <w:t>S</w:t>
      </w:r>
      <w:r>
        <w:rPr>
          <w:rFonts w:ascii="Arial" w:hAnsi="Arial" w:cs="Arial"/>
        </w:rPr>
        <w:t>alford</w:t>
      </w:r>
      <w:proofErr w:type="spellEnd"/>
      <w:r>
        <w:rPr>
          <w:rFonts w:ascii="Arial" w:hAnsi="Arial" w:cs="Arial"/>
        </w:rPr>
        <w:t xml:space="preserve">-NEWS combines this lower threshold </w:t>
      </w:r>
      <w:r w:rsidR="00963485">
        <w:rPr>
          <w:rFonts w:ascii="Arial" w:hAnsi="Arial" w:cs="Arial"/>
        </w:rPr>
        <w:t>with risk</w:t>
      </w:r>
      <w:r>
        <w:rPr>
          <w:rFonts w:ascii="Arial" w:hAnsi="Arial" w:cs="Arial"/>
        </w:rPr>
        <w:t xml:space="preserve"> points for</w:t>
      </w:r>
      <w:r w:rsidR="00963485">
        <w:rPr>
          <w:rFonts w:ascii="Arial" w:hAnsi="Arial" w:cs="Arial"/>
        </w:rPr>
        <w:t xml:space="preserve"> the use of </w:t>
      </w:r>
      <w:r w:rsidR="004D7C72">
        <w:rPr>
          <w:rFonts w:ascii="Arial" w:hAnsi="Arial" w:cs="Arial"/>
        </w:rPr>
        <w:t xml:space="preserve">supplemental </w:t>
      </w:r>
      <w:r w:rsidR="00963485">
        <w:rPr>
          <w:rFonts w:ascii="Arial" w:hAnsi="Arial" w:cs="Arial"/>
        </w:rPr>
        <w:t xml:space="preserve">oxygen </w:t>
      </w:r>
      <w:r w:rsidR="00D04B03">
        <w:rPr>
          <w:rFonts w:ascii="Arial" w:hAnsi="Arial" w:cs="Arial"/>
        </w:rPr>
        <w:t>in the context of</w:t>
      </w:r>
      <w:r>
        <w:rPr>
          <w:rFonts w:ascii="Arial" w:hAnsi="Arial" w:cs="Arial"/>
        </w:rPr>
        <w:t xml:space="preserve"> </w:t>
      </w:r>
      <w:r w:rsidR="00963485">
        <w:rPr>
          <w:rFonts w:ascii="Arial" w:hAnsi="Arial" w:cs="Arial"/>
        </w:rPr>
        <w:t>high</w:t>
      </w:r>
      <w:r w:rsidR="008A1D6E">
        <w:rPr>
          <w:rFonts w:ascii="Arial" w:hAnsi="Arial" w:cs="Arial"/>
        </w:rPr>
        <w:t>er</w:t>
      </w:r>
      <w:r w:rsidR="00963485">
        <w:rPr>
          <w:rFonts w:ascii="Arial" w:hAnsi="Arial" w:cs="Arial"/>
        </w:rPr>
        <w:t xml:space="preserve"> oxygen saturation levels, reflecting a </w:t>
      </w:r>
      <w:r w:rsidR="0078483A">
        <w:rPr>
          <w:rFonts w:ascii="Arial" w:hAnsi="Arial" w:cs="Arial"/>
        </w:rPr>
        <w:t xml:space="preserve">concern of </w:t>
      </w:r>
      <w:proofErr w:type="spellStart"/>
      <w:r w:rsidR="0078483A">
        <w:rPr>
          <w:rFonts w:ascii="Arial" w:hAnsi="Arial" w:cs="Arial"/>
        </w:rPr>
        <w:t>hyperoxia</w:t>
      </w:r>
      <w:proofErr w:type="spellEnd"/>
      <w:r w:rsidR="0078483A">
        <w:rPr>
          <w:rFonts w:ascii="Arial" w:hAnsi="Arial" w:cs="Arial"/>
        </w:rPr>
        <w:t>-</w:t>
      </w:r>
      <w:r w:rsidR="00963485">
        <w:rPr>
          <w:rFonts w:ascii="Arial" w:hAnsi="Arial" w:cs="Arial"/>
        </w:rPr>
        <w:t xml:space="preserve">induced </w:t>
      </w:r>
      <w:proofErr w:type="spellStart"/>
      <w:r w:rsidR="00963485">
        <w:rPr>
          <w:rFonts w:ascii="Arial" w:hAnsi="Arial" w:cs="Arial"/>
        </w:rPr>
        <w:t>hypercapnic</w:t>
      </w:r>
      <w:proofErr w:type="spellEnd"/>
      <w:r w:rsidR="00963485">
        <w:rPr>
          <w:rFonts w:ascii="Arial" w:hAnsi="Arial" w:cs="Arial"/>
        </w:rPr>
        <w:t xml:space="preserve"> respiratory failure.</w:t>
      </w:r>
      <w:r w:rsidR="00507178">
        <w:rPr>
          <w:rFonts w:ascii="Arial" w:hAnsi="Arial" w:cs="Arial"/>
        </w:rPr>
        <w:fldChar w:fldCharType="begin"/>
      </w:r>
      <w:r w:rsidR="00E7173C">
        <w:rPr>
          <w:rFonts w:ascii="Arial" w:hAnsi="Arial" w:cs="Arial"/>
        </w:rPr>
        <w:instrText xml:space="preserve"> ADDIN EN.CITE &lt;EndNote&gt;&lt;Cite&gt;&lt;Author&gt;O&amp;apos;Driscoll&lt;/Author&gt;&lt;Year&gt;2013&lt;/Year&gt;&lt;RecNum&gt;2378&lt;/RecNum&gt;&lt;DisplayText&gt;[7]&lt;/DisplayText&gt;&lt;record&gt;&lt;rec-number&gt;2378&lt;/rec-number&gt;&lt;foreign-keys&gt;&lt;key app="EN" db-id="0rxde5xpftx0skeaffppze9tz2zvw0adfzxs" timestamp="1436288448"&gt;2378&lt;/key&gt;&lt;/foreign-keys&gt;&lt;ref-type name="Journal Article"&gt;17&lt;/ref-type&gt;&lt;contributors&gt;&lt;authors&gt;&lt;author&gt;O&amp;apos;Driscoll, B. R.&lt;/author&gt;&lt;author&gt;Bakerly, N. D.&lt;/author&gt;&lt;author&gt;Murphy, P.&lt;/author&gt;&lt;author&gt;Decalmer, S.&lt;/author&gt;&lt;author&gt;Kane, B.&lt;/author&gt;&lt;author&gt;Nasir, A. A.&lt;/author&gt;&lt;author&gt;Simpson, F.&lt;/author&gt;&lt;author&gt;Turkington, P. M.&lt;/author&gt;&lt;/authors&gt;&lt;/contributors&gt;&lt;titles&gt;&lt;title&gt;Concerns regarding the design of the bedside monitoring chart for use with the NEWS (National Early Warning System)&lt;/title&gt;&lt;secondary-title&gt;Clin Med&lt;/secondary-title&gt;&lt;/titles&gt;&lt;periodical&gt;&lt;full-title&gt;Clin Med&lt;/full-title&gt;&lt;/periodical&gt;&lt;pages&gt;319-20&lt;/pages&gt;&lt;volume&gt;13&lt;/volume&gt;&lt;number&gt;3&lt;/number&gt;&lt;edition&gt;2013/06/14&lt;/edition&gt;&lt;keywords&gt;&lt;keyword&gt;Advisory Committees&lt;/keyword&gt;&lt;keyword&gt;Health Status Indicators&lt;/keyword&gt;&lt;keyword&gt;Humans&lt;/keyword&gt;&lt;keyword&gt;State Medicine&lt;/keyword&gt;&lt;/keywords&gt;&lt;dates&gt;&lt;year&gt;2013&lt;/year&gt;&lt;pub-dates&gt;&lt;date&gt;Jun&lt;/date&gt;&lt;/pub-dates&gt;&lt;/dates&gt;&lt;isbn&gt;1470-2118 (Print)&amp;#xD;1470-2118 (Linking)&lt;/isbn&gt;&lt;accession-num&gt;23760715&lt;/accession-num&gt;&lt;urls&gt;&lt;/urls&gt;&lt;electronic-resource-num&gt;10.7861/clinmedicine.13-3-319&lt;/electronic-resource-num&gt;&lt;remote-database-provider&gt;NLM&lt;/remote-database-provider&gt;&lt;language&gt;eng&lt;/language&gt;&lt;/record&gt;&lt;/Cite&gt;&lt;/EndNote&gt;</w:instrText>
      </w:r>
      <w:r w:rsidR="00507178">
        <w:rPr>
          <w:rFonts w:ascii="Arial" w:hAnsi="Arial" w:cs="Arial"/>
        </w:rPr>
        <w:fldChar w:fldCharType="separate"/>
      </w:r>
      <w:r w:rsidR="00E7173C">
        <w:rPr>
          <w:rFonts w:ascii="Arial" w:hAnsi="Arial" w:cs="Arial"/>
          <w:noProof/>
        </w:rPr>
        <w:t>[7]</w:t>
      </w:r>
      <w:r w:rsidR="00507178">
        <w:rPr>
          <w:rFonts w:ascii="Arial" w:hAnsi="Arial" w:cs="Arial"/>
        </w:rPr>
        <w:fldChar w:fldCharType="end"/>
      </w:r>
      <w:r w:rsidR="006E7D43">
        <w:rPr>
          <w:rFonts w:ascii="Arial" w:hAnsi="Arial" w:cs="Arial"/>
        </w:rPr>
        <w:t xml:space="preserve"> </w:t>
      </w:r>
      <w:r w:rsidR="006879D5" w:rsidRPr="006879D5">
        <w:rPr>
          <w:rFonts w:ascii="Arial" w:hAnsi="Arial" w:cs="Arial"/>
        </w:rPr>
        <w:t>(</w:t>
      </w:r>
      <w:proofErr w:type="gramStart"/>
      <w:r w:rsidR="006879D5" w:rsidRPr="006879D5">
        <w:rPr>
          <w:rFonts w:ascii="Arial" w:hAnsi="Arial" w:cs="Arial"/>
        </w:rPr>
        <w:t>supplementary</w:t>
      </w:r>
      <w:proofErr w:type="gramEnd"/>
      <w:r w:rsidR="006879D5" w:rsidRPr="006879D5">
        <w:rPr>
          <w:rFonts w:ascii="Arial" w:hAnsi="Arial" w:cs="Arial"/>
        </w:rPr>
        <w:t xml:space="preserve"> file</w:t>
      </w:r>
      <w:r w:rsidR="006879D5" w:rsidRPr="00E95879">
        <w:rPr>
          <w:rFonts w:ascii="Arial" w:hAnsi="Arial" w:cs="Arial"/>
        </w:rPr>
        <w:t>)</w:t>
      </w:r>
    </w:p>
    <w:p w14:paraId="1398AAC8" w14:textId="77777777" w:rsidR="006879D5" w:rsidRPr="00967C8E" w:rsidRDefault="006879D5" w:rsidP="008E0BF1">
      <w:pPr>
        <w:widowControl w:val="0"/>
        <w:autoSpaceDE w:val="0"/>
        <w:autoSpaceDN w:val="0"/>
        <w:adjustRightInd w:val="0"/>
        <w:spacing w:line="480" w:lineRule="auto"/>
        <w:rPr>
          <w:rFonts w:ascii="Arial" w:hAnsi="Arial" w:cs="Arial"/>
          <w:color w:val="302A2A"/>
        </w:rPr>
      </w:pPr>
    </w:p>
    <w:p w14:paraId="62DC758C" w14:textId="77777777" w:rsidR="00284965" w:rsidRDefault="008C4038" w:rsidP="008E0BF1">
      <w:pPr>
        <w:widowControl w:val="0"/>
        <w:autoSpaceDE w:val="0"/>
        <w:autoSpaceDN w:val="0"/>
        <w:adjustRightInd w:val="0"/>
        <w:spacing w:line="480" w:lineRule="auto"/>
        <w:rPr>
          <w:rFonts w:ascii="Arial" w:hAnsi="Arial" w:cs="Arial"/>
          <w:color w:val="1A1A1A"/>
        </w:rPr>
      </w:pPr>
      <w:r w:rsidRPr="005273F1">
        <w:rPr>
          <w:rFonts w:ascii="Arial" w:hAnsi="Arial" w:cs="Arial"/>
          <w:color w:val="000000"/>
        </w:rPr>
        <w:t>Over</w:t>
      </w:r>
      <w:r w:rsidR="00E13DD4" w:rsidRPr="00967C8E">
        <w:rPr>
          <w:rFonts w:ascii="Arial" w:hAnsi="Arial" w:cs="Arial"/>
          <w:color w:val="000000"/>
        </w:rPr>
        <w:t xml:space="preserve"> 900,000 people have been diagnosed with COPD</w:t>
      </w:r>
      <w:r w:rsidR="00D04B03">
        <w:rPr>
          <w:rFonts w:ascii="Arial" w:hAnsi="Arial" w:cs="Arial"/>
          <w:color w:val="000000"/>
        </w:rPr>
        <w:t xml:space="preserve"> in the UK</w:t>
      </w:r>
      <w:r w:rsidR="007112F3">
        <w:rPr>
          <w:rFonts w:ascii="Arial" w:hAnsi="Arial" w:cs="Arial"/>
          <w:color w:val="000000"/>
        </w:rPr>
        <w:fldChar w:fldCharType="begin"/>
      </w:r>
      <w:r w:rsidR="00E7173C">
        <w:rPr>
          <w:rFonts w:ascii="Arial" w:hAnsi="Arial" w:cs="Arial"/>
          <w:color w:val="000000"/>
        </w:rPr>
        <w:instrText xml:space="preserve"> ADDIN EN.CITE &lt;EndNote&gt;&lt;Cite&gt;&lt;Author&gt;NICE&lt;/Author&gt;&lt;Year&gt;2010&lt;/Year&gt;&lt;RecNum&gt;2384&lt;/RecNum&gt;&lt;DisplayText&gt;[8]&lt;/DisplayText&gt;&lt;record&gt;&lt;rec-number&gt;2384&lt;/rec-number&gt;&lt;foreign-keys&gt;&lt;key app="EN" db-id="0rxde5xpftx0skeaffppze9tz2zvw0adfzxs" timestamp="1436292942"&gt;2384&lt;/key&gt;&lt;/foreign-keys&gt;&lt;ref-type name="Report"&gt;27&lt;/ref-type&gt;&lt;contributors&gt;&lt;authors&gt;&lt;author&gt;NICE&lt;/author&gt;&lt;/authors&gt;&lt;/contributors&gt;&lt;titles&gt;&lt;title&gt;CG101 Chronic obstructive pulmonary disease (update): full guideline.&lt;/title&gt;&lt;/titles&gt;&lt;dates&gt;&lt;year&gt;2010&lt;/year&gt;&lt;/dates&gt;&lt;pub-location&gt;London&lt;/pub-location&gt;&lt;publisher&gt;NICE&lt;/publisher&gt;&lt;urls&gt;&lt;related-urls&gt;&lt;url&gt;http://www.nice.org.uk/guidance/cg101/resources/cg101-&lt;/url&gt;&lt;/related-urls&gt;&lt;/urls&gt;&lt;/record&gt;&lt;/Cite&gt;&lt;/EndNote&gt;</w:instrText>
      </w:r>
      <w:r w:rsidR="007112F3">
        <w:rPr>
          <w:rFonts w:ascii="Arial" w:hAnsi="Arial" w:cs="Arial"/>
          <w:color w:val="000000"/>
        </w:rPr>
        <w:fldChar w:fldCharType="separate"/>
      </w:r>
      <w:r w:rsidR="00E7173C">
        <w:rPr>
          <w:rFonts w:ascii="Arial" w:hAnsi="Arial" w:cs="Arial"/>
          <w:noProof/>
          <w:color w:val="000000"/>
        </w:rPr>
        <w:t>[8]</w:t>
      </w:r>
      <w:r w:rsidR="007112F3">
        <w:rPr>
          <w:rFonts w:ascii="Arial" w:hAnsi="Arial" w:cs="Arial"/>
          <w:color w:val="000000"/>
        </w:rPr>
        <w:fldChar w:fldCharType="end"/>
      </w:r>
      <w:r w:rsidR="00507178">
        <w:rPr>
          <w:rFonts w:ascii="Arial" w:hAnsi="Arial" w:cs="Arial"/>
          <w:color w:val="000000"/>
        </w:rPr>
        <w:t xml:space="preserve"> and around</w:t>
      </w:r>
      <w:r w:rsidR="00E13DD4" w:rsidRPr="00967C8E">
        <w:rPr>
          <w:rFonts w:ascii="Arial" w:hAnsi="Arial" w:cs="Arial"/>
          <w:color w:val="000000"/>
        </w:rPr>
        <w:t xml:space="preserve"> 110,000 </w:t>
      </w:r>
      <w:r w:rsidR="00963485">
        <w:rPr>
          <w:rFonts w:ascii="Arial" w:hAnsi="Arial" w:cs="Arial"/>
          <w:color w:val="000000"/>
        </w:rPr>
        <w:t xml:space="preserve">emergency hospital </w:t>
      </w:r>
      <w:r w:rsidR="00E13DD4" w:rsidRPr="00967C8E">
        <w:rPr>
          <w:rFonts w:ascii="Arial" w:hAnsi="Arial" w:cs="Arial"/>
          <w:color w:val="000000"/>
        </w:rPr>
        <w:t>admi</w:t>
      </w:r>
      <w:r w:rsidR="00963485">
        <w:rPr>
          <w:rFonts w:ascii="Arial" w:hAnsi="Arial" w:cs="Arial"/>
          <w:color w:val="000000"/>
        </w:rPr>
        <w:t>ssions</w:t>
      </w:r>
      <w:r w:rsidR="00E13DD4" w:rsidRPr="00967C8E">
        <w:rPr>
          <w:rFonts w:ascii="Arial" w:hAnsi="Arial" w:cs="Arial"/>
          <w:color w:val="000000"/>
        </w:rPr>
        <w:t xml:space="preserve"> in England each year </w:t>
      </w:r>
      <w:r w:rsidR="00507178">
        <w:rPr>
          <w:rFonts w:ascii="Arial" w:hAnsi="Arial" w:cs="Arial"/>
          <w:color w:val="000000"/>
        </w:rPr>
        <w:t xml:space="preserve">are </w:t>
      </w:r>
      <w:r w:rsidR="00E13DD4" w:rsidRPr="00967C8E">
        <w:rPr>
          <w:rFonts w:ascii="Arial" w:hAnsi="Arial" w:cs="Arial"/>
          <w:color w:val="000000"/>
        </w:rPr>
        <w:t>due to COPD</w:t>
      </w:r>
      <w:r w:rsidR="00AD5262">
        <w:rPr>
          <w:rFonts w:ascii="Arial" w:hAnsi="Arial" w:cs="Arial"/>
          <w:color w:val="000000"/>
        </w:rPr>
        <w:t xml:space="preserve"> exacerbation</w:t>
      </w:r>
      <w:r w:rsidR="00331106">
        <w:rPr>
          <w:rFonts w:ascii="Arial" w:hAnsi="Arial" w:cs="Arial"/>
          <w:color w:val="000000"/>
        </w:rPr>
        <w:t xml:space="preserve"> (</w:t>
      </w:r>
      <w:r w:rsidR="00331106">
        <w:rPr>
          <w:rFonts w:ascii="Arial" w:hAnsi="Arial" w:cs="Arial"/>
          <w:color w:val="262626"/>
        </w:rPr>
        <w:t>AECOPD</w:t>
      </w:r>
      <w:r w:rsidR="00331106">
        <w:rPr>
          <w:rFonts w:ascii="Arial" w:hAnsi="Arial" w:cs="Arial"/>
          <w:color w:val="000000"/>
        </w:rPr>
        <w:t>)</w:t>
      </w:r>
      <w:r w:rsidR="00E13DD4" w:rsidRPr="00967C8E">
        <w:rPr>
          <w:rFonts w:ascii="Arial" w:hAnsi="Arial" w:cs="Arial"/>
          <w:color w:val="000000"/>
        </w:rPr>
        <w:t xml:space="preserve">, </w:t>
      </w:r>
      <w:r w:rsidR="0053157B">
        <w:rPr>
          <w:rFonts w:ascii="Arial" w:hAnsi="Arial" w:cs="Arial"/>
          <w:color w:val="000000"/>
        </w:rPr>
        <w:t xml:space="preserve">a </w:t>
      </w:r>
      <w:r w:rsidR="00E13DD4" w:rsidRPr="00967C8E">
        <w:rPr>
          <w:rFonts w:ascii="Arial" w:hAnsi="Arial" w:cs="Arial"/>
          <w:color w:val="000000"/>
        </w:rPr>
        <w:t>frequency second only to Pneumonia.</w:t>
      </w:r>
      <w:r w:rsidR="007112F3">
        <w:rPr>
          <w:rFonts w:ascii="Arial" w:hAnsi="Arial" w:cs="Arial"/>
          <w:color w:val="000000"/>
        </w:rPr>
        <w:fldChar w:fldCharType="begin"/>
      </w:r>
      <w:r w:rsidR="00E7173C">
        <w:rPr>
          <w:rFonts w:ascii="Arial" w:hAnsi="Arial" w:cs="Arial"/>
          <w:color w:val="000000"/>
        </w:rPr>
        <w:instrText xml:space="preserve"> ADDIN EN.CITE &lt;EndNote&gt;&lt;Cite&gt;&lt;Year&gt;2013&lt;/Year&gt;&lt;RecNum&gt;2385&lt;/RecNum&gt;&lt;DisplayText&gt;[9]&lt;/DisplayText&gt;&lt;record&gt;&lt;rec-number&gt;2385&lt;/rec-number&gt;&lt;foreign-keys&gt;&lt;key app="EN" db-id="0rxde5xpftx0skeaffppze9tz2zvw0adfzxs" timestamp="1436293071"&gt;2385&lt;/key&gt;&lt;/foreign-keys&gt;&lt;ref-type name="Report"&gt;27&lt;/ref-type&gt;&lt;contributors&gt;&lt;/contributors&gt;&lt;titles&gt;&lt;title&gt;Hospital Episode Statistics, Admitted Patient Care, England - 2012-13&lt;/title&gt;&lt;/titles&gt;&lt;dates&gt;&lt;year&gt;2013&lt;/year&gt;&lt;/dates&gt;&lt;urls&gt;&lt;related-urls&gt;&lt;url&gt;http://www.hscic.gov.uk/article/202&lt;/url&gt;&lt;/related-urls&gt;&lt;/urls&gt;&lt;/record&gt;&lt;/Cite&gt;&lt;/EndNote&gt;</w:instrText>
      </w:r>
      <w:r w:rsidR="007112F3">
        <w:rPr>
          <w:rFonts w:ascii="Arial" w:hAnsi="Arial" w:cs="Arial"/>
          <w:color w:val="000000"/>
        </w:rPr>
        <w:fldChar w:fldCharType="separate"/>
      </w:r>
      <w:r w:rsidR="00E7173C">
        <w:rPr>
          <w:rFonts w:ascii="Arial" w:hAnsi="Arial" w:cs="Arial"/>
          <w:noProof/>
          <w:color w:val="000000"/>
        </w:rPr>
        <w:t>[9]</w:t>
      </w:r>
      <w:r w:rsidR="007112F3">
        <w:rPr>
          <w:rFonts w:ascii="Arial" w:hAnsi="Arial" w:cs="Arial"/>
          <w:color w:val="000000"/>
        </w:rPr>
        <w:fldChar w:fldCharType="end"/>
      </w:r>
      <w:r w:rsidR="00E13DD4" w:rsidRPr="00967C8E">
        <w:rPr>
          <w:rFonts w:ascii="Arial" w:hAnsi="Arial" w:cs="Arial"/>
          <w:color w:val="000000"/>
        </w:rPr>
        <w:t xml:space="preserve"> </w:t>
      </w:r>
      <w:r w:rsidR="00E13DD4" w:rsidRPr="00967C8E">
        <w:rPr>
          <w:rFonts w:ascii="Arial" w:hAnsi="Arial" w:cs="Arial"/>
          <w:color w:val="1A1A1A"/>
        </w:rPr>
        <w:t xml:space="preserve">Concern has been expressed that the NEWS lacks specificity in </w:t>
      </w:r>
      <w:r w:rsidR="00331106">
        <w:rPr>
          <w:rFonts w:ascii="Arial" w:hAnsi="Arial" w:cs="Arial"/>
          <w:color w:val="262626"/>
        </w:rPr>
        <w:t>AECOPD</w:t>
      </w:r>
      <w:r w:rsidR="00D04B03">
        <w:rPr>
          <w:rFonts w:ascii="Arial" w:hAnsi="Arial" w:cs="Arial"/>
          <w:color w:val="1A1A1A"/>
        </w:rPr>
        <w:t xml:space="preserve">, </w:t>
      </w:r>
      <w:r w:rsidR="00507178">
        <w:rPr>
          <w:rFonts w:ascii="Arial" w:hAnsi="Arial" w:cs="Arial"/>
          <w:color w:val="1A1A1A"/>
        </w:rPr>
        <w:t>over-alerting relatively stable patients</w:t>
      </w:r>
      <w:r w:rsidR="00D04B03">
        <w:rPr>
          <w:rFonts w:ascii="Arial" w:hAnsi="Arial" w:cs="Arial"/>
          <w:color w:val="1A1A1A"/>
        </w:rPr>
        <w:t>,</w:t>
      </w:r>
      <w:r w:rsidR="00186B76">
        <w:rPr>
          <w:rFonts w:ascii="Arial" w:hAnsi="Arial" w:cs="Arial"/>
          <w:color w:val="1A1A1A"/>
        </w:rPr>
        <w:t xml:space="preserve"> esp</w:t>
      </w:r>
      <w:r w:rsidR="00E95879">
        <w:rPr>
          <w:rFonts w:ascii="Arial" w:hAnsi="Arial" w:cs="Arial"/>
          <w:color w:val="1A1A1A"/>
        </w:rPr>
        <w:t>ecially</w:t>
      </w:r>
      <w:r w:rsidR="00186B76">
        <w:rPr>
          <w:rFonts w:ascii="Arial" w:hAnsi="Arial" w:cs="Arial"/>
          <w:color w:val="1A1A1A"/>
        </w:rPr>
        <w:t xml:space="preserve"> due to the weighting of ‘chronic’ hypoxia</w:t>
      </w:r>
      <w:r w:rsidR="00864A34">
        <w:rPr>
          <w:rFonts w:ascii="Arial" w:hAnsi="Arial" w:cs="Arial"/>
          <w:color w:val="1A1A1A"/>
        </w:rPr>
        <w:t>,</w:t>
      </w:r>
      <w:r w:rsidR="00D04B03">
        <w:rPr>
          <w:rFonts w:ascii="Arial" w:hAnsi="Arial" w:cs="Arial"/>
          <w:color w:val="1A1A1A"/>
        </w:rPr>
        <w:t xml:space="preserve"> with the potential for</w:t>
      </w:r>
      <w:r w:rsidR="00864A34">
        <w:rPr>
          <w:rFonts w:ascii="Arial" w:hAnsi="Arial" w:cs="Arial"/>
          <w:color w:val="1A1A1A"/>
        </w:rPr>
        <w:t xml:space="preserve"> </w:t>
      </w:r>
      <w:r w:rsidR="00D04B03">
        <w:rPr>
          <w:rFonts w:ascii="Arial" w:hAnsi="Arial" w:cs="Arial"/>
          <w:color w:val="1A1A1A"/>
        </w:rPr>
        <w:t>inappropriate diversion of</w:t>
      </w:r>
      <w:r w:rsidR="00F21966">
        <w:rPr>
          <w:rFonts w:ascii="Arial" w:hAnsi="Arial" w:cs="Arial"/>
          <w:color w:val="1A1A1A"/>
        </w:rPr>
        <w:t xml:space="preserve"> resources and </w:t>
      </w:r>
      <w:r w:rsidR="00B330D5">
        <w:rPr>
          <w:rFonts w:ascii="Arial" w:hAnsi="Arial" w:cs="Arial"/>
          <w:color w:val="1A1A1A"/>
        </w:rPr>
        <w:t>potentially</w:t>
      </w:r>
      <w:r w:rsidR="0078483A">
        <w:rPr>
          <w:rFonts w:ascii="Arial" w:hAnsi="Arial" w:cs="Arial"/>
          <w:color w:val="1A1A1A"/>
        </w:rPr>
        <w:t xml:space="preserve"> encouraging</w:t>
      </w:r>
      <w:r w:rsidR="00B330D5">
        <w:rPr>
          <w:rFonts w:ascii="Arial" w:hAnsi="Arial" w:cs="Arial"/>
          <w:color w:val="1A1A1A"/>
        </w:rPr>
        <w:t xml:space="preserve"> </w:t>
      </w:r>
      <w:r w:rsidR="0078483A">
        <w:rPr>
          <w:rFonts w:ascii="Arial" w:hAnsi="Arial" w:cs="Arial"/>
          <w:color w:val="1A1A1A"/>
        </w:rPr>
        <w:t>(</w:t>
      </w:r>
      <w:r w:rsidR="00B330D5">
        <w:rPr>
          <w:rFonts w:ascii="Arial" w:hAnsi="Arial" w:cs="Arial"/>
          <w:color w:val="1A1A1A"/>
        </w:rPr>
        <w:t>inappr</w:t>
      </w:r>
      <w:r w:rsidR="0078483A">
        <w:rPr>
          <w:rFonts w:ascii="Arial" w:hAnsi="Arial" w:cs="Arial"/>
          <w:color w:val="1A1A1A"/>
        </w:rPr>
        <w:t>opriate)</w:t>
      </w:r>
      <w:r w:rsidR="00B330D5">
        <w:rPr>
          <w:rFonts w:ascii="Arial" w:hAnsi="Arial" w:cs="Arial"/>
          <w:color w:val="1A1A1A"/>
        </w:rPr>
        <w:t xml:space="preserve"> </w:t>
      </w:r>
      <w:r w:rsidR="00E13DD4" w:rsidRPr="00967C8E">
        <w:rPr>
          <w:rFonts w:ascii="Arial" w:hAnsi="Arial" w:cs="Arial"/>
          <w:color w:val="1A1A1A"/>
        </w:rPr>
        <w:t>oxygen therapy.</w:t>
      </w:r>
      <w:r w:rsidR="00EC4AAF">
        <w:rPr>
          <w:rFonts w:ascii="Arial" w:hAnsi="Arial" w:cs="Arial"/>
          <w:color w:val="1A1A1A"/>
        </w:rPr>
        <w:fldChar w:fldCharType="begin">
          <w:fldData xml:space="preserve">PEVuZE5vdGU+PENpdGU+PEF1dGhvcj5PJmFwb3M7RHJpc2NvbGw8L0F1dGhvcj48WWVhcj4yMDEz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</w:fldData>
        </w:fldChar>
      </w:r>
      <w:r w:rsidR="00E7173C">
        <w:rPr>
          <w:rFonts w:ascii="Arial" w:hAnsi="Arial" w:cs="Arial"/>
          <w:color w:val="1A1A1A"/>
        </w:rPr>
        <w:instrText xml:space="preserve"> ADDIN EN.CITE </w:instrText>
      </w:r>
      <w:r w:rsidR="00E7173C">
        <w:rPr>
          <w:rFonts w:ascii="Arial" w:hAnsi="Arial" w:cs="Arial"/>
          <w:color w:val="1A1A1A"/>
        </w:rPr>
        <w:fldChar w:fldCharType="begin">
          <w:fldData xml:space="preserve">PEVuZE5vdGU+PENpdGU+PEF1dGhvcj5PJmFwb3M7RHJpc2NvbGw8L0F1dGhvcj48WWVhcj4yMDEz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</w:fldData>
        </w:fldChar>
      </w:r>
      <w:r w:rsidR="00E7173C">
        <w:rPr>
          <w:rFonts w:ascii="Arial" w:hAnsi="Arial" w:cs="Arial"/>
          <w:color w:val="1A1A1A"/>
        </w:rPr>
        <w:instrText xml:space="preserve"> ADDIN EN.CITE.DATA </w:instrText>
      </w:r>
      <w:r w:rsidR="00E7173C">
        <w:rPr>
          <w:rFonts w:ascii="Arial" w:hAnsi="Arial" w:cs="Arial"/>
          <w:color w:val="1A1A1A"/>
        </w:rPr>
      </w:r>
      <w:r w:rsidR="00E7173C">
        <w:rPr>
          <w:rFonts w:ascii="Arial" w:hAnsi="Arial" w:cs="Arial"/>
          <w:color w:val="1A1A1A"/>
        </w:rPr>
        <w:fldChar w:fldCharType="end"/>
      </w:r>
      <w:r w:rsidR="00EC4AAF">
        <w:rPr>
          <w:rFonts w:ascii="Arial" w:hAnsi="Arial" w:cs="Arial"/>
          <w:color w:val="1A1A1A"/>
        </w:rPr>
      </w:r>
      <w:r w:rsidR="00EC4AAF">
        <w:rPr>
          <w:rFonts w:ascii="Arial" w:hAnsi="Arial" w:cs="Arial"/>
          <w:color w:val="1A1A1A"/>
        </w:rPr>
        <w:fldChar w:fldCharType="separate"/>
      </w:r>
      <w:r w:rsidR="00E7173C">
        <w:rPr>
          <w:rFonts w:ascii="Arial" w:hAnsi="Arial" w:cs="Arial"/>
          <w:noProof/>
          <w:color w:val="1A1A1A"/>
        </w:rPr>
        <w:t>[6 7]</w:t>
      </w:r>
      <w:r w:rsidR="00EC4AAF">
        <w:rPr>
          <w:rFonts w:ascii="Arial" w:hAnsi="Arial" w:cs="Arial"/>
          <w:color w:val="1A1A1A"/>
        </w:rPr>
        <w:fldChar w:fldCharType="end"/>
      </w:r>
      <w:r w:rsidR="00E13DD4" w:rsidRPr="00967C8E">
        <w:rPr>
          <w:rFonts w:ascii="Arial" w:hAnsi="Arial" w:cs="Arial"/>
          <w:color w:val="FF0000"/>
          <w:vertAlign w:val="superscript"/>
        </w:rPr>
        <w:t xml:space="preserve"> </w:t>
      </w:r>
      <w:r w:rsidR="00E13DD4" w:rsidRPr="00967C8E">
        <w:rPr>
          <w:rFonts w:ascii="Arial" w:hAnsi="Arial" w:cs="Arial"/>
          <w:color w:val="1A1A1A"/>
        </w:rPr>
        <w:t>The</w:t>
      </w:r>
      <w:r w:rsidR="008A1D6E">
        <w:rPr>
          <w:rFonts w:ascii="Arial" w:hAnsi="Arial" w:cs="Arial"/>
          <w:color w:val="1A1A1A"/>
        </w:rPr>
        <w:t xml:space="preserve"> study</w:t>
      </w:r>
      <w:r w:rsidR="00284965">
        <w:rPr>
          <w:rFonts w:ascii="Arial" w:hAnsi="Arial" w:cs="Arial"/>
          <w:color w:val="1A1A1A"/>
        </w:rPr>
        <w:t>, performed in two adult AMUs,</w:t>
      </w:r>
      <w:r w:rsidR="008A1D6E">
        <w:rPr>
          <w:rFonts w:ascii="Arial" w:hAnsi="Arial" w:cs="Arial"/>
          <w:color w:val="1A1A1A"/>
        </w:rPr>
        <w:t xml:space="preserve"> has two aims</w:t>
      </w:r>
      <w:r w:rsidR="00284965" w:rsidRPr="00284965">
        <w:rPr>
          <w:rFonts w:ascii="Arial" w:hAnsi="Arial" w:cs="Arial"/>
          <w:color w:val="1A1A1A"/>
        </w:rPr>
        <w:t>:</w:t>
      </w:r>
      <w:r w:rsidR="00E13DD4" w:rsidRPr="00284965">
        <w:rPr>
          <w:rFonts w:ascii="Arial" w:hAnsi="Arial" w:cs="Arial"/>
          <w:color w:val="1A1A1A"/>
        </w:rPr>
        <w:t xml:space="preserve"> </w:t>
      </w:r>
    </w:p>
    <w:p w14:paraId="3E967338" w14:textId="77777777" w:rsidR="00284965" w:rsidRPr="008E0BF1" w:rsidRDefault="00284965" w:rsidP="008E0BF1">
      <w:pPr>
        <w:widowControl w:val="0"/>
        <w:autoSpaceDE w:val="0"/>
        <w:autoSpaceDN w:val="0"/>
        <w:adjustRightInd w:val="0"/>
        <w:spacing w:line="480" w:lineRule="auto"/>
        <w:rPr>
          <w:rFonts w:ascii="Arial" w:hAnsi="Arial" w:cs="Arial"/>
          <w:color w:val="1A1A1A"/>
        </w:rPr>
      </w:pPr>
      <w:r w:rsidRPr="008E0BF1">
        <w:rPr>
          <w:rFonts w:ascii="Arial" w:hAnsi="Arial" w:cs="Arial"/>
          <w:color w:val="1A1A1A"/>
        </w:rPr>
        <w:t>1) To externally validated the performance of the NEWS score in terms of in-patient death amongst:</w:t>
      </w:r>
    </w:p>
    <w:p w14:paraId="2CCF12BF" w14:textId="77777777" w:rsidR="00284965" w:rsidRPr="008E0BF1" w:rsidRDefault="00284965" w:rsidP="008E0BF1">
      <w:pPr>
        <w:widowControl w:val="0"/>
        <w:autoSpaceDE w:val="0"/>
        <w:autoSpaceDN w:val="0"/>
        <w:adjustRightInd w:val="0"/>
        <w:spacing w:line="480" w:lineRule="auto"/>
        <w:rPr>
          <w:rFonts w:ascii="Arial" w:hAnsi="Arial" w:cs="Arial"/>
          <w:color w:val="1A1A1A"/>
        </w:rPr>
      </w:pPr>
      <w:r w:rsidRPr="008E0BF1">
        <w:rPr>
          <w:rFonts w:ascii="Arial" w:hAnsi="Arial" w:cs="Arial"/>
          <w:color w:val="1A1A1A"/>
        </w:rPr>
        <w:t>a) Patients admitted to hospital with an AECOPD (“AECOPD cohort”) for their first admission during the study period</w:t>
      </w:r>
    </w:p>
    <w:p w14:paraId="1F0EF657" w14:textId="77777777" w:rsidR="00284965" w:rsidRPr="008E0BF1" w:rsidRDefault="00284965" w:rsidP="008E0BF1">
      <w:pPr>
        <w:widowControl w:val="0"/>
        <w:autoSpaceDE w:val="0"/>
        <w:autoSpaceDN w:val="0"/>
        <w:adjustRightInd w:val="0"/>
        <w:spacing w:line="480" w:lineRule="auto"/>
        <w:rPr>
          <w:rFonts w:ascii="Arial" w:hAnsi="Arial" w:cs="Arial"/>
          <w:color w:val="1A1A1A"/>
        </w:rPr>
      </w:pPr>
      <w:r w:rsidRPr="008E0BF1">
        <w:rPr>
          <w:rFonts w:ascii="Arial" w:hAnsi="Arial" w:cs="Arial"/>
          <w:color w:val="1A1A1A"/>
        </w:rPr>
        <w:t>b) Unselected patients admitted to hospital (“AMU cohort”) for their first admission during the study period</w:t>
      </w:r>
    </w:p>
    <w:p w14:paraId="1C0D2FFD" w14:textId="77777777" w:rsidR="00284965" w:rsidRPr="008E0BF1" w:rsidRDefault="00284965" w:rsidP="008E0BF1">
      <w:pPr>
        <w:widowControl w:val="0"/>
        <w:autoSpaceDE w:val="0"/>
        <w:autoSpaceDN w:val="0"/>
        <w:adjustRightInd w:val="0"/>
        <w:spacing w:line="480" w:lineRule="auto"/>
        <w:rPr>
          <w:rFonts w:ascii="Arial" w:hAnsi="Arial" w:cs="Arial"/>
          <w:color w:val="1A1A1A"/>
        </w:rPr>
      </w:pPr>
      <w:r w:rsidRPr="008E0BF1">
        <w:rPr>
          <w:rFonts w:ascii="Arial" w:hAnsi="Arial" w:cs="Arial"/>
          <w:color w:val="1A1A1A"/>
        </w:rPr>
        <w:t>c) The AECOPD cohort for all in-patient episodes during the study period</w:t>
      </w:r>
    </w:p>
    <w:p w14:paraId="40F6C238" w14:textId="77777777" w:rsidR="00284965" w:rsidRPr="008E0BF1" w:rsidRDefault="00284965" w:rsidP="008E0BF1">
      <w:pPr>
        <w:widowControl w:val="0"/>
        <w:autoSpaceDE w:val="0"/>
        <w:autoSpaceDN w:val="0"/>
        <w:adjustRightInd w:val="0"/>
        <w:spacing w:line="480" w:lineRule="auto"/>
        <w:rPr>
          <w:rFonts w:ascii="Arial" w:hAnsi="Arial" w:cs="Arial"/>
          <w:color w:val="1A1A1A"/>
        </w:rPr>
      </w:pPr>
      <w:r w:rsidRPr="008E0BF1">
        <w:rPr>
          <w:rFonts w:ascii="Arial" w:hAnsi="Arial" w:cs="Arial"/>
          <w:color w:val="1A1A1A"/>
        </w:rPr>
        <w:t>d) The AMU cohort for all inpatient episodes during the study period</w:t>
      </w:r>
      <w:r>
        <w:rPr>
          <w:rFonts w:ascii="Arial" w:hAnsi="Arial" w:cs="Arial"/>
          <w:color w:val="1A1A1A"/>
        </w:rPr>
        <w:t>.</w:t>
      </w:r>
    </w:p>
    <w:p w14:paraId="5585B8DB" w14:textId="77777777" w:rsidR="00B330D5" w:rsidRPr="00284965" w:rsidRDefault="00284965" w:rsidP="008E0BF1">
      <w:pPr>
        <w:widowControl w:val="0"/>
        <w:autoSpaceDE w:val="0"/>
        <w:autoSpaceDN w:val="0"/>
        <w:adjustRightInd w:val="0"/>
        <w:spacing w:line="480" w:lineRule="auto"/>
        <w:rPr>
          <w:rFonts w:ascii="Arial" w:hAnsi="Arial" w:cs="Arial"/>
          <w:color w:val="1A1A1A"/>
        </w:rPr>
      </w:pPr>
      <w:r w:rsidRPr="008E0BF1">
        <w:rPr>
          <w:rFonts w:ascii="Arial" w:hAnsi="Arial" w:cs="Arial"/>
          <w:color w:val="1A1A1A"/>
        </w:rPr>
        <w:lastRenderedPageBreak/>
        <w:t>2) To externally validate alternative Early Warning Scores</w:t>
      </w:r>
      <w:r w:rsidR="00E13DD4" w:rsidRPr="00284965">
        <w:rPr>
          <w:rFonts w:ascii="Arial" w:hAnsi="Arial" w:cs="Arial"/>
          <w:color w:val="1A1A1A"/>
        </w:rPr>
        <w:t xml:space="preserve"> (CREWS and </w:t>
      </w:r>
      <w:proofErr w:type="spellStart"/>
      <w:r w:rsidR="00E13DD4" w:rsidRPr="00284965">
        <w:rPr>
          <w:rFonts w:ascii="Arial" w:hAnsi="Arial" w:cs="Arial"/>
          <w:color w:val="1A1A1A"/>
        </w:rPr>
        <w:t>Salford</w:t>
      </w:r>
      <w:proofErr w:type="spellEnd"/>
      <w:r w:rsidR="00E13DD4" w:rsidRPr="00284965">
        <w:rPr>
          <w:rFonts w:ascii="Arial" w:hAnsi="Arial" w:cs="Arial"/>
          <w:color w:val="1A1A1A"/>
        </w:rPr>
        <w:t>-NEWS).</w:t>
      </w:r>
      <w:r w:rsidR="005273F1" w:rsidRPr="00284965">
        <w:rPr>
          <w:rFonts w:ascii="Arial" w:hAnsi="Arial" w:cs="Arial"/>
          <w:color w:val="1A1A1A"/>
        </w:rPr>
        <w:fldChar w:fldCharType="begin">
          <w:fldData xml:space="preserve">PEVuZE5vdGU+PENpdGU+PEF1dGhvcj5FY2NsZXM8L0F1dGhvcj48WWVhcj4yMDE0PC9ZZWFyPjxS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</w:fldData>
        </w:fldChar>
      </w:r>
      <w:r w:rsidR="00E7173C" w:rsidRPr="00284965">
        <w:rPr>
          <w:rFonts w:ascii="Arial" w:hAnsi="Arial" w:cs="Arial"/>
          <w:color w:val="1A1A1A"/>
        </w:rPr>
        <w:instrText xml:space="preserve"> ADDIN EN.CITE </w:instrText>
      </w:r>
      <w:r w:rsidR="00E7173C" w:rsidRPr="00284965">
        <w:rPr>
          <w:rFonts w:ascii="Arial" w:hAnsi="Arial" w:cs="Arial"/>
          <w:color w:val="1A1A1A"/>
        </w:rPr>
        <w:fldChar w:fldCharType="begin">
          <w:fldData xml:space="preserve">PEVuZE5vdGU+PENpdGU+PEF1dGhvcj5FY2NsZXM8L0F1dGhvcj48WWVhcj4yMDE0PC9ZZWFyPjxS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</w:fldData>
        </w:fldChar>
      </w:r>
      <w:r w:rsidR="00E7173C" w:rsidRPr="00284965">
        <w:rPr>
          <w:rFonts w:ascii="Arial" w:hAnsi="Arial" w:cs="Arial"/>
          <w:color w:val="1A1A1A"/>
        </w:rPr>
        <w:instrText xml:space="preserve"> ADDIN EN.CITE.DATA </w:instrText>
      </w:r>
      <w:r w:rsidR="00E7173C" w:rsidRPr="00284965">
        <w:rPr>
          <w:rFonts w:ascii="Arial" w:hAnsi="Arial" w:cs="Arial"/>
          <w:color w:val="1A1A1A"/>
        </w:rPr>
      </w:r>
      <w:r w:rsidR="00E7173C" w:rsidRPr="00284965">
        <w:rPr>
          <w:rFonts w:ascii="Arial" w:hAnsi="Arial" w:cs="Arial"/>
          <w:color w:val="1A1A1A"/>
        </w:rPr>
        <w:fldChar w:fldCharType="end"/>
      </w:r>
      <w:r w:rsidR="005273F1" w:rsidRPr="00284965">
        <w:rPr>
          <w:rFonts w:ascii="Arial" w:hAnsi="Arial" w:cs="Arial"/>
          <w:color w:val="1A1A1A"/>
        </w:rPr>
      </w:r>
      <w:r w:rsidR="005273F1" w:rsidRPr="00284965">
        <w:rPr>
          <w:rFonts w:ascii="Arial" w:hAnsi="Arial" w:cs="Arial"/>
          <w:color w:val="1A1A1A"/>
        </w:rPr>
        <w:fldChar w:fldCharType="separate"/>
      </w:r>
      <w:r w:rsidR="00E7173C" w:rsidRPr="00284965">
        <w:rPr>
          <w:rFonts w:ascii="Arial" w:hAnsi="Arial" w:cs="Arial"/>
          <w:noProof/>
          <w:color w:val="1A1A1A"/>
        </w:rPr>
        <w:t>[6 7]</w:t>
      </w:r>
      <w:r w:rsidR="005273F1" w:rsidRPr="00284965">
        <w:rPr>
          <w:rFonts w:ascii="Arial" w:hAnsi="Arial" w:cs="Arial"/>
          <w:color w:val="1A1A1A"/>
        </w:rPr>
        <w:fldChar w:fldCharType="end"/>
      </w:r>
      <w:r w:rsidR="00E13DD4" w:rsidRPr="00284965">
        <w:rPr>
          <w:rFonts w:ascii="Arial" w:hAnsi="Arial" w:cs="Arial"/>
          <w:color w:val="1A1A1A"/>
        </w:rPr>
        <w:t xml:space="preserve"> </w:t>
      </w:r>
      <w:r w:rsidRPr="008E0BF1">
        <w:rPr>
          <w:rFonts w:ascii="Arial" w:hAnsi="Arial" w:cs="Arial"/>
          <w:color w:val="1A1A1A"/>
        </w:rPr>
        <w:t xml:space="preserve">1a and 1b represent the primary analysis, and 1c and 1d form the sensitivity analysis. </w:t>
      </w:r>
      <w:r w:rsidR="006879D5" w:rsidRPr="00284965">
        <w:rPr>
          <w:rFonts w:ascii="Arial" w:hAnsi="Arial" w:cs="Arial"/>
          <w:color w:val="1A1A1A"/>
        </w:rPr>
        <w:t>P</w:t>
      </w:r>
      <w:r w:rsidR="00AD5262" w:rsidRPr="00284965">
        <w:rPr>
          <w:rFonts w:ascii="Arial" w:hAnsi="Arial" w:cs="Arial"/>
        </w:rPr>
        <w:t xml:space="preserve">ublished guidance for </w:t>
      </w:r>
      <w:r w:rsidR="008C4038" w:rsidRPr="00284965">
        <w:rPr>
          <w:rFonts w:ascii="Arial" w:hAnsi="Arial" w:cs="Arial"/>
        </w:rPr>
        <w:t xml:space="preserve">reporting </w:t>
      </w:r>
      <w:r w:rsidR="00AD5262" w:rsidRPr="00284965">
        <w:rPr>
          <w:rFonts w:ascii="Arial" w:hAnsi="Arial" w:cs="Arial"/>
        </w:rPr>
        <w:t>was followed.</w:t>
      </w:r>
      <w:r w:rsidR="00AD5262" w:rsidRPr="00284965">
        <w:rPr>
          <w:rFonts w:ascii="Arial" w:hAnsi="Arial" w:cs="Arial"/>
        </w:rPr>
        <w:fldChar w:fldCharType="begin"/>
      </w:r>
      <w:r w:rsidR="00E7173C" w:rsidRPr="00284965">
        <w:rPr>
          <w:rFonts w:ascii="Arial" w:hAnsi="Arial" w:cs="Arial"/>
        </w:rPr>
        <w:instrText xml:space="preserve"> ADDIN EN.CITE &lt;EndNote&gt;&lt;Cite&gt;&lt;Author&gt;Moons&lt;/Author&gt;&lt;Year&gt;2015&lt;/Year&gt;&lt;RecNum&gt;20&lt;/RecNum&gt;&lt;DisplayText&gt;[10]&lt;/DisplayText&gt;&lt;record&gt;&lt;rec-number&gt;20&lt;/rec-number&gt;&lt;foreign-keys&gt;&lt;key app="EN" db-id="0rxde5xpftx0skeaffppze9tz2zvw0adfzxs" timestamp="1431117852"&gt;20&lt;/key&gt;&lt;key app="ENWeb" db-id=""&gt;0&lt;/key&gt;&lt;/foreign-keys&gt;&lt;ref-type name="Journal Article"&gt;17&lt;/ref-type&gt;&lt;contributors&gt;&lt;authors&gt;&lt;author&gt;Moons, K. G.&lt;/author&gt;&lt;author&gt;Altman, D. G.&lt;/author&gt;&lt;author&gt;Reitsma, J. B.&lt;/author&gt;&lt;author&gt;Ioannidis, J. P.&lt;/author&gt;&lt;author&gt;Macaskill, P.&lt;/author&gt;&lt;author&gt;Steyerberg, E. W.&lt;/author&gt;&lt;author&gt;Vickers, A. J.&lt;/author&gt;&lt;author&gt;Ransohoff, D. F.&lt;/author&gt;&lt;author&gt;Collins, G. S.&lt;/author&gt;&lt;/authors&gt;&lt;/contributors&gt;&lt;titles&gt;&lt;title&gt;Transparent Reporting of a multivariable prediction model for Individual Prognosis or Diagnosis (TRIPOD): explanation and elaboration&lt;/title&gt;&lt;secondary-title&gt;Ann Intern Med&lt;/secondary-title&gt;&lt;/titles&gt;&lt;periodical&gt;&lt;full-title&gt;Ann Intern Med&lt;/full-title&gt;&lt;/periodical&gt;&lt;pages&gt;W1-73&lt;/pages&gt;&lt;volume&gt;162&lt;/volume&gt;&lt;number&gt;1&lt;/number&gt;&lt;keywords&gt;&lt;keyword&gt;Checklist&lt;/keyword&gt;&lt;keyword&gt;*Decision Support Techniques&lt;/keyword&gt;&lt;keyword&gt;*Diagnosis&lt;/keyword&gt;&lt;keyword&gt;Guidelines as Topic&lt;/keyword&gt;&lt;keyword&gt;Humans&lt;/keyword&gt;&lt;keyword&gt;*Models, Statistical&lt;/keyword&gt;&lt;keyword&gt;Multivariate Analysis&lt;/keyword&gt;&lt;keyword&gt;*Prognosis&lt;/keyword&gt;&lt;keyword&gt;Publishing/*standards&lt;/keyword&gt;&lt;keyword&gt;Reproducibility of Results&lt;/keyword&gt;&lt;/keywords&gt;&lt;dates&gt;&lt;year&gt;2015&lt;/year&gt;&lt;pub-dates&gt;&lt;date&gt;Jan 6&lt;/date&gt;&lt;/pub-dates&gt;&lt;/dates&gt;&lt;isbn&gt;1539-3704 (Electronic)&amp;#xD;0003-4819 (Linking)&lt;/isbn&gt;&lt;accession-num&gt;25560730&lt;/accession-num&gt;&lt;urls&gt;&lt;related-urls&gt;&lt;url&gt;http://www.ncbi.nlm.nih.gov/pubmed/25560730&lt;/url&gt;&lt;/related-urls&gt;&lt;/urls&gt;&lt;electronic-resource-num&gt;10.7326/M14-0698&lt;/electronic-resource-num&gt;&lt;/record&gt;&lt;/Cite&gt;&lt;/EndNote&gt;</w:instrText>
      </w:r>
      <w:r w:rsidR="00AD5262" w:rsidRPr="00284965">
        <w:rPr>
          <w:rFonts w:ascii="Arial" w:hAnsi="Arial" w:cs="Arial"/>
        </w:rPr>
        <w:fldChar w:fldCharType="separate"/>
      </w:r>
      <w:r w:rsidR="00E7173C" w:rsidRPr="00284965">
        <w:rPr>
          <w:rFonts w:ascii="Arial" w:hAnsi="Arial" w:cs="Arial"/>
          <w:noProof/>
        </w:rPr>
        <w:t>[10]</w:t>
      </w:r>
      <w:r w:rsidR="00AD5262" w:rsidRPr="00284965">
        <w:rPr>
          <w:rFonts w:ascii="Arial" w:hAnsi="Arial" w:cs="Arial"/>
        </w:rPr>
        <w:fldChar w:fldCharType="end"/>
      </w:r>
      <w:r w:rsidR="006E7D43" w:rsidRPr="00284965">
        <w:rPr>
          <w:rFonts w:ascii="Arial" w:hAnsi="Arial" w:cs="Arial"/>
          <w:color w:val="1A1A1A"/>
        </w:rPr>
        <w:t xml:space="preserve"> </w:t>
      </w:r>
    </w:p>
    <w:p w14:paraId="06119396" w14:textId="77777777" w:rsidR="00A537EC" w:rsidRPr="00284965" w:rsidRDefault="00A537EC" w:rsidP="005273F1">
      <w:pPr>
        <w:rPr>
          <w:rFonts w:ascii="Arial" w:hAnsi="Arial" w:cs="Arial"/>
          <w:b/>
        </w:rPr>
      </w:pPr>
    </w:p>
    <w:p w14:paraId="6B5795CA" w14:textId="77777777" w:rsidR="00A537EC" w:rsidRPr="00284965" w:rsidRDefault="00A537EC" w:rsidP="005273F1">
      <w:pPr>
        <w:rPr>
          <w:rFonts w:ascii="Arial" w:hAnsi="Arial" w:cs="Arial"/>
          <w:b/>
        </w:rPr>
      </w:pPr>
    </w:p>
    <w:p w14:paraId="1A1A5E58" w14:textId="77777777" w:rsidR="008C4038" w:rsidRPr="005273F1" w:rsidRDefault="00B330D5" w:rsidP="005273F1">
      <w:pPr>
        <w:rPr>
          <w:rFonts w:ascii="Arial" w:hAnsi="Arial" w:cs="Arial"/>
          <w:b/>
        </w:rPr>
      </w:pPr>
      <w:r>
        <w:rPr>
          <w:rFonts w:ascii="Arial" w:hAnsi="Arial" w:cs="Arial"/>
          <w:b/>
        </w:rPr>
        <w:t>METHODS</w:t>
      </w:r>
    </w:p>
    <w:p w14:paraId="00A22878" w14:textId="77777777" w:rsidR="00E13DD4" w:rsidRPr="00967C8E" w:rsidRDefault="00E13DD4" w:rsidP="00092B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color w:val="000000"/>
        </w:rPr>
      </w:pPr>
      <w:r w:rsidRPr="00967C8E">
        <w:rPr>
          <w:rFonts w:ascii="Arial" w:hAnsi="Arial" w:cs="Arial"/>
          <w:color w:val="000000"/>
        </w:rPr>
        <w:t>A</w:t>
      </w:r>
      <w:r w:rsidR="0064210B">
        <w:rPr>
          <w:rFonts w:ascii="Arial" w:hAnsi="Arial" w:cs="Arial"/>
          <w:color w:val="000000"/>
        </w:rPr>
        <w:t>n</w:t>
      </w:r>
      <w:r w:rsidRPr="00967C8E">
        <w:rPr>
          <w:rFonts w:ascii="Arial" w:hAnsi="Arial" w:cs="Arial"/>
          <w:color w:val="000000"/>
        </w:rPr>
        <w:t xml:space="preserve"> </w:t>
      </w:r>
      <w:r w:rsidR="002972DC">
        <w:rPr>
          <w:rFonts w:ascii="Arial" w:hAnsi="Arial" w:cs="Arial"/>
          <w:color w:val="000000"/>
        </w:rPr>
        <w:t xml:space="preserve">observational </w:t>
      </w:r>
      <w:r w:rsidR="0070724B">
        <w:rPr>
          <w:rFonts w:ascii="Arial" w:hAnsi="Arial" w:cs="Arial"/>
          <w:color w:val="000000"/>
        </w:rPr>
        <w:t>retrospective</w:t>
      </w:r>
      <w:r w:rsidR="00B538F2">
        <w:rPr>
          <w:rFonts w:ascii="Arial" w:hAnsi="Arial" w:cs="Arial"/>
          <w:color w:val="000000"/>
        </w:rPr>
        <w:t xml:space="preserve"> </w:t>
      </w:r>
      <w:r w:rsidR="002972DC">
        <w:rPr>
          <w:rFonts w:ascii="Arial" w:hAnsi="Arial" w:cs="Arial"/>
          <w:color w:val="000000"/>
        </w:rPr>
        <w:t xml:space="preserve">cohort </w:t>
      </w:r>
      <w:r w:rsidR="008C4038" w:rsidRPr="005273F1">
        <w:rPr>
          <w:rFonts w:ascii="Arial" w:hAnsi="Arial" w:cs="Arial"/>
          <w:color w:val="000000"/>
        </w:rPr>
        <w:t>external</w:t>
      </w:r>
      <w:r w:rsidR="008C4038">
        <w:rPr>
          <w:rFonts w:ascii="Arial" w:hAnsi="Arial" w:cs="Arial"/>
          <w:color w:val="000000"/>
        </w:rPr>
        <w:t xml:space="preserve"> </w:t>
      </w:r>
      <w:r w:rsidRPr="00967C8E">
        <w:rPr>
          <w:rFonts w:ascii="Arial" w:hAnsi="Arial" w:cs="Arial"/>
          <w:color w:val="000000"/>
        </w:rPr>
        <w:t xml:space="preserve">validation study of the NEWS was performed on the </w:t>
      </w:r>
      <w:r w:rsidR="00B330D5">
        <w:rPr>
          <w:rFonts w:ascii="Arial" w:hAnsi="Arial" w:cs="Arial"/>
          <w:color w:val="000000"/>
        </w:rPr>
        <w:t xml:space="preserve">adult </w:t>
      </w:r>
      <w:r w:rsidRPr="00967C8E">
        <w:rPr>
          <w:rFonts w:ascii="Arial" w:hAnsi="Arial" w:cs="Arial"/>
          <w:color w:val="000000"/>
        </w:rPr>
        <w:t xml:space="preserve">AMUs of </w:t>
      </w:r>
      <w:proofErr w:type="spellStart"/>
      <w:r w:rsidRPr="00967C8E">
        <w:rPr>
          <w:rFonts w:ascii="Arial" w:hAnsi="Arial" w:cs="Arial"/>
          <w:color w:val="000000"/>
        </w:rPr>
        <w:t>Worthing</w:t>
      </w:r>
      <w:proofErr w:type="spellEnd"/>
      <w:r w:rsidRPr="00967C8E">
        <w:rPr>
          <w:rFonts w:ascii="Arial" w:hAnsi="Arial" w:cs="Arial"/>
          <w:color w:val="000000"/>
        </w:rPr>
        <w:t xml:space="preserve"> Hospital and St Richard’s Hospital sites of Western Sussex Hospitals NHS Foundation Trust (WSHFT)</w:t>
      </w:r>
      <w:r w:rsidR="00BB0165">
        <w:rPr>
          <w:rFonts w:ascii="Arial" w:hAnsi="Arial" w:cs="Arial"/>
          <w:color w:val="000000"/>
        </w:rPr>
        <w:t>,</w:t>
      </w:r>
      <w:r w:rsidR="008C4038">
        <w:rPr>
          <w:rFonts w:ascii="Arial" w:hAnsi="Arial" w:cs="Arial"/>
          <w:color w:val="000000"/>
        </w:rPr>
        <w:t xml:space="preserve"> for the </w:t>
      </w:r>
      <w:r w:rsidR="008C4038">
        <w:rPr>
          <w:rFonts w:ascii="Arial" w:hAnsi="Arial" w:cs="Arial"/>
        </w:rPr>
        <w:t xml:space="preserve">period </w:t>
      </w:r>
      <w:r w:rsidR="008C4038" w:rsidRPr="00967C8E">
        <w:rPr>
          <w:rFonts w:ascii="Arial" w:hAnsi="Arial" w:cs="Arial"/>
        </w:rPr>
        <w:t>March 2012 to February 2014</w:t>
      </w:r>
      <w:r w:rsidR="008C4038">
        <w:rPr>
          <w:rFonts w:ascii="Arial" w:hAnsi="Arial" w:cs="Arial"/>
          <w:color w:val="000000"/>
        </w:rPr>
        <w:t xml:space="preserve">. </w:t>
      </w:r>
      <w:r w:rsidRPr="00967C8E">
        <w:rPr>
          <w:rFonts w:ascii="Arial" w:hAnsi="Arial" w:cs="Arial"/>
          <w:color w:val="000000"/>
        </w:rPr>
        <w:t>WSHFT is an 870-bed Trust on the South Coast of England</w:t>
      </w:r>
      <w:r w:rsidR="00864A34">
        <w:rPr>
          <w:rFonts w:ascii="Arial" w:hAnsi="Arial" w:cs="Arial"/>
          <w:color w:val="000000"/>
        </w:rPr>
        <w:t>,</w:t>
      </w:r>
      <w:r w:rsidRPr="00967C8E">
        <w:rPr>
          <w:rFonts w:ascii="Arial" w:hAnsi="Arial" w:cs="Arial"/>
          <w:color w:val="000000"/>
        </w:rPr>
        <w:t xml:space="preserve"> </w:t>
      </w:r>
      <w:r w:rsidR="00864A34">
        <w:rPr>
          <w:rFonts w:ascii="Arial" w:hAnsi="Arial" w:cs="Arial"/>
          <w:color w:val="000000"/>
        </w:rPr>
        <w:t>with</w:t>
      </w:r>
      <w:r w:rsidRPr="00967C8E">
        <w:rPr>
          <w:rFonts w:ascii="Arial" w:hAnsi="Arial" w:cs="Arial"/>
          <w:color w:val="000000"/>
        </w:rPr>
        <w:t xml:space="preserve"> </w:t>
      </w:r>
      <w:r w:rsidR="00864A34">
        <w:rPr>
          <w:rFonts w:ascii="Arial" w:hAnsi="Arial" w:cs="Arial"/>
          <w:color w:val="000000"/>
        </w:rPr>
        <w:t xml:space="preserve">a </w:t>
      </w:r>
      <w:r w:rsidRPr="00967C8E">
        <w:rPr>
          <w:rFonts w:ascii="Arial" w:hAnsi="Arial" w:cs="Arial"/>
          <w:color w:val="000000"/>
        </w:rPr>
        <w:t>combined annual emergency department attendance over 150,000</w:t>
      </w:r>
      <w:r w:rsidR="00864A34">
        <w:rPr>
          <w:rFonts w:ascii="Arial" w:hAnsi="Arial" w:cs="Arial"/>
          <w:color w:val="000000"/>
        </w:rPr>
        <w:t xml:space="preserve"> and </w:t>
      </w:r>
      <w:r w:rsidRPr="00967C8E">
        <w:rPr>
          <w:rFonts w:ascii="Arial" w:hAnsi="Arial" w:cs="Arial"/>
          <w:color w:val="000000"/>
        </w:rPr>
        <w:t>50-60 acute medical admissions per 24-hour period. There is a separate admissions unit for complex elderly patients</w:t>
      </w:r>
      <w:r w:rsidR="009B223F">
        <w:rPr>
          <w:rFonts w:ascii="Arial" w:hAnsi="Arial" w:cs="Arial"/>
          <w:color w:val="000000"/>
        </w:rPr>
        <w:t xml:space="preserve"> on the </w:t>
      </w:r>
      <w:proofErr w:type="spellStart"/>
      <w:r w:rsidR="009B223F">
        <w:rPr>
          <w:rFonts w:ascii="Arial" w:hAnsi="Arial" w:cs="Arial"/>
          <w:color w:val="000000"/>
        </w:rPr>
        <w:t>Worthing</w:t>
      </w:r>
      <w:proofErr w:type="spellEnd"/>
      <w:r w:rsidR="009B223F">
        <w:rPr>
          <w:rFonts w:ascii="Arial" w:hAnsi="Arial" w:cs="Arial"/>
          <w:color w:val="000000"/>
        </w:rPr>
        <w:t xml:space="preserve"> site</w:t>
      </w:r>
      <w:r w:rsidR="00EC4AAF">
        <w:rPr>
          <w:rFonts w:ascii="Arial" w:hAnsi="Arial" w:cs="Arial"/>
          <w:color w:val="000000"/>
        </w:rPr>
        <w:t xml:space="preserve"> </w:t>
      </w:r>
      <w:r w:rsidR="009B223F">
        <w:rPr>
          <w:rFonts w:ascii="Arial" w:hAnsi="Arial" w:cs="Arial"/>
          <w:color w:val="000000"/>
        </w:rPr>
        <w:t>(</w:t>
      </w:r>
      <w:r w:rsidR="00EC4AAF">
        <w:rPr>
          <w:rFonts w:ascii="Arial" w:hAnsi="Arial" w:cs="Arial"/>
          <w:color w:val="000000"/>
        </w:rPr>
        <w:t>not included in the analysis</w:t>
      </w:r>
      <w:r w:rsidR="009B223F">
        <w:rPr>
          <w:rFonts w:ascii="Arial" w:hAnsi="Arial" w:cs="Arial"/>
          <w:color w:val="000000"/>
        </w:rPr>
        <w:t xml:space="preserve">). </w:t>
      </w:r>
      <w:r w:rsidR="00330684">
        <w:rPr>
          <w:rFonts w:ascii="Arial" w:hAnsi="Arial" w:cs="Arial"/>
          <w:color w:val="000000"/>
        </w:rPr>
        <w:t>E</w:t>
      </w:r>
      <w:r w:rsidRPr="00967C8E">
        <w:rPr>
          <w:rFonts w:ascii="Arial" w:hAnsi="Arial" w:cs="Arial"/>
          <w:color w:val="000000"/>
        </w:rPr>
        <w:t xml:space="preserve">thical </w:t>
      </w:r>
      <w:r w:rsidR="00330684">
        <w:rPr>
          <w:rFonts w:ascii="Arial" w:hAnsi="Arial" w:cs="Arial"/>
          <w:color w:val="000000"/>
        </w:rPr>
        <w:t xml:space="preserve">approval was </w:t>
      </w:r>
      <w:r w:rsidRPr="00967C8E">
        <w:rPr>
          <w:rFonts w:ascii="Arial" w:hAnsi="Arial" w:cs="Arial"/>
          <w:color w:val="000000"/>
        </w:rPr>
        <w:t xml:space="preserve">given by NHS Research Ethics Committee </w:t>
      </w:r>
      <w:r w:rsidRPr="00967C8E">
        <w:rPr>
          <w:rFonts w:ascii="Arial" w:hAnsi="Arial" w:cs="Arial"/>
          <w:bCs/>
          <w:color w:val="000000"/>
        </w:rPr>
        <w:t>London - South East</w:t>
      </w:r>
      <w:r w:rsidRPr="00967C8E">
        <w:rPr>
          <w:rFonts w:ascii="Arial" w:hAnsi="Arial" w:cs="Arial"/>
          <w:color w:val="000000"/>
        </w:rPr>
        <w:t xml:space="preserve"> (REC reference </w:t>
      </w:r>
      <w:r w:rsidRPr="00967C8E">
        <w:rPr>
          <w:rFonts w:ascii="Arial" w:hAnsi="Arial" w:cs="Arial"/>
          <w:bCs/>
          <w:color w:val="000000"/>
        </w:rPr>
        <w:t>13/LO/0884</w:t>
      </w:r>
      <w:r w:rsidRPr="00967C8E">
        <w:rPr>
          <w:rFonts w:ascii="Arial" w:hAnsi="Arial" w:cs="Arial"/>
          <w:color w:val="000000"/>
        </w:rPr>
        <w:t xml:space="preserve">). </w:t>
      </w:r>
    </w:p>
    <w:p w14:paraId="67F7368B" w14:textId="77777777" w:rsidR="00E13DD4" w:rsidRPr="00967C8E" w:rsidRDefault="00E13DD4" w:rsidP="00092B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color w:val="000000"/>
        </w:rPr>
      </w:pPr>
    </w:p>
    <w:p w14:paraId="11F4601F" w14:textId="77777777" w:rsidR="00E13DD4" w:rsidRPr="00967C8E" w:rsidRDefault="00864A34" w:rsidP="00092B6E">
      <w:pPr>
        <w:spacing w:line="480" w:lineRule="auto"/>
        <w:rPr>
          <w:rFonts w:ascii="Arial" w:hAnsi="Arial" w:cs="Arial"/>
        </w:rPr>
      </w:pPr>
      <w:r>
        <w:rPr>
          <w:rFonts w:ascii="Arial" w:hAnsi="Arial" w:cs="Arial"/>
          <w:color w:val="000000"/>
        </w:rPr>
        <w:t>At admission, a</w:t>
      </w:r>
      <w:r w:rsidR="00E13DD4" w:rsidRPr="00967C8E">
        <w:rPr>
          <w:rFonts w:ascii="Arial" w:hAnsi="Arial" w:cs="Arial"/>
          <w:color w:val="000000"/>
        </w:rPr>
        <w:t>ll in-patients have physiological observations measured and entered via handheld systems into the clinical data software system (</w:t>
      </w:r>
      <w:proofErr w:type="spellStart"/>
      <w:r w:rsidR="00E13DD4" w:rsidRPr="00967C8E">
        <w:rPr>
          <w:rFonts w:ascii="Arial" w:hAnsi="Arial" w:cs="Arial"/>
          <w:color w:val="000000"/>
        </w:rPr>
        <w:t>Patientrack</w:t>
      </w:r>
      <w:proofErr w:type="spellEnd"/>
      <w:r w:rsidR="00E13DD4" w:rsidRPr="00967C8E">
        <w:rPr>
          <w:rFonts w:ascii="Arial" w:hAnsi="Arial" w:cs="Arial"/>
          <w:b/>
          <w:bCs/>
          <w:color w:val="000000"/>
          <w:vertAlign w:val="superscript"/>
        </w:rPr>
        <w:t>©</w:t>
      </w:r>
      <w:r w:rsidR="00BB0165">
        <w:rPr>
          <w:rFonts w:ascii="Arial" w:hAnsi="Arial" w:cs="Arial"/>
          <w:b/>
          <w:bCs/>
          <w:color w:val="000000"/>
        </w:rPr>
        <w:t xml:space="preserve"> </w:t>
      </w:r>
      <w:r w:rsidR="00BB0165">
        <w:rPr>
          <w:rFonts w:ascii="Arial" w:hAnsi="Arial" w:cs="Arial"/>
          <w:bCs/>
          <w:color w:val="000000"/>
        </w:rPr>
        <w:t>Sydney, NSW, Australia</w:t>
      </w:r>
      <w:r w:rsidR="00E13DD4" w:rsidRPr="00967C8E">
        <w:rPr>
          <w:rFonts w:ascii="Arial" w:hAnsi="Arial" w:cs="Arial"/>
          <w:color w:val="000000"/>
        </w:rPr>
        <w:t xml:space="preserve">), with the NEWS automatically calculated. </w:t>
      </w:r>
      <w:r w:rsidR="009B223F">
        <w:rPr>
          <w:rFonts w:ascii="Arial" w:hAnsi="Arial" w:cs="Arial"/>
          <w:color w:val="000000"/>
        </w:rPr>
        <w:t>C</w:t>
      </w:r>
      <w:r w:rsidR="00E13DD4" w:rsidRPr="00967C8E">
        <w:rPr>
          <w:rFonts w:ascii="Arial" w:hAnsi="Arial" w:cs="Arial"/>
          <w:color w:val="000000"/>
        </w:rPr>
        <w:t xml:space="preserve">riteria for the </w:t>
      </w:r>
      <w:r w:rsidR="00331106">
        <w:rPr>
          <w:rFonts w:ascii="Arial" w:hAnsi="Arial" w:cs="Arial"/>
          <w:color w:val="262626"/>
        </w:rPr>
        <w:t>AECOPD</w:t>
      </w:r>
      <w:r w:rsidR="00331106" w:rsidDel="00331106">
        <w:rPr>
          <w:rFonts w:ascii="Arial" w:hAnsi="Arial" w:cs="Arial"/>
          <w:color w:val="000000"/>
        </w:rPr>
        <w:t xml:space="preserve"> </w:t>
      </w:r>
      <w:r w:rsidR="00284965">
        <w:rPr>
          <w:rFonts w:ascii="Arial" w:hAnsi="Arial" w:cs="Arial"/>
          <w:color w:val="000000"/>
        </w:rPr>
        <w:t>cohort</w:t>
      </w:r>
      <w:r w:rsidR="00284965" w:rsidRPr="00967C8E">
        <w:rPr>
          <w:rFonts w:ascii="Arial" w:hAnsi="Arial" w:cs="Arial"/>
          <w:color w:val="000000"/>
        </w:rPr>
        <w:t xml:space="preserve"> </w:t>
      </w:r>
      <w:r w:rsidR="00E13DD4" w:rsidRPr="00967C8E">
        <w:rPr>
          <w:rFonts w:ascii="Arial" w:hAnsi="Arial" w:cs="Arial"/>
          <w:color w:val="000000"/>
        </w:rPr>
        <w:t>were: age over 40 yea</w:t>
      </w:r>
      <w:r w:rsidR="004D7C72">
        <w:rPr>
          <w:rFonts w:ascii="Arial" w:hAnsi="Arial" w:cs="Arial"/>
          <w:color w:val="000000"/>
        </w:rPr>
        <w:t>rs, admitted to one of the AMUs, staying for at least one night</w:t>
      </w:r>
      <w:r w:rsidR="00E13DD4" w:rsidRPr="00967C8E">
        <w:rPr>
          <w:rFonts w:ascii="Arial" w:hAnsi="Arial" w:cs="Arial"/>
          <w:color w:val="000000"/>
        </w:rPr>
        <w:t xml:space="preserve"> </w:t>
      </w:r>
      <w:r w:rsidR="00E13DD4" w:rsidRPr="00967C8E">
        <w:rPr>
          <w:rFonts w:ascii="Arial" w:hAnsi="Arial" w:cs="Arial"/>
        </w:rPr>
        <w:t xml:space="preserve">over </w:t>
      </w:r>
      <w:r w:rsidR="008C4038">
        <w:rPr>
          <w:rFonts w:ascii="Arial" w:hAnsi="Arial" w:cs="Arial"/>
        </w:rPr>
        <w:t xml:space="preserve">the </w:t>
      </w:r>
      <w:r w:rsidR="00E13DD4" w:rsidRPr="00967C8E">
        <w:rPr>
          <w:rFonts w:ascii="Arial" w:hAnsi="Arial" w:cs="Arial"/>
        </w:rPr>
        <w:t>24 month period</w:t>
      </w:r>
      <w:r w:rsidR="008C4038">
        <w:rPr>
          <w:rFonts w:ascii="Arial" w:hAnsi="Arial" w:cs="Arial"/>
        </w:rPr>
        <w:t xml:space="preserve"> (</w:t>
      </w:r>
      <w:r w:rsidR="00E13DD4" w:rsidRPr="00967C8E">
        <w:rPr>
          <w:rFonts w:ascii="Arial" w:hAnsi="Arial" w:cs="Arial"/>
        </w:rPr>
        <w:t>2012</w:t>
      </w:r>
      <w:r w:rsidR="008C4038">
        <w:rPr>
          <w:rFonts w:ascii="Arial" w:hAnsi="Arial" w:cs="Arial"/>
        </w:rPr>
        <w:t>-</w:t>
      </w:r>
      <w:r w:rsidR="00E13DD4" w:rsidRPr="00967C8E">
        <w:rPr>
          <w:rFonts w:ascii="Arial" w:hAnsi="Arial" w:cs="Arial"/>
        </w:rPr>
        <w:t>2014)</w:t>
      </w:r>
      <w:r w:rsidR="00BB0165">
        <w:rPr>
          <w:rFonts w:ascii="Arial" w:hAnsi="Arial" w:cs="Arial"/>
        </w:rPr>
        <w:t>,</w:t>
      </w:r>
      <w:r w:rsidR="008C4038">
        <w:rPr>
          <w:rFonts w:ascii="Arial" w:hAnsi="Arial" w:cs="Arial"/>
        </w:rPr>
        <w:t xml:space="preserve"> as</w:t>
      </w:r>
      <w:r w:rsidR="008C4038">
        <w:rPr>
          <w:rFonts w:ascii="Arial" w:hAnsi="Arial" w:cs="Arial"/>
          <w:color w:val="000000"/>
        </w:rPr>
        <w:t xml:space="preserve"> </w:t>
      </w:r>
      <w:r w:rsidR="00E13DD4" w:rsidRPr="00967C8E">
        <w:rPr>
          <w:rFonts w:ascii="Arial" w:hAnsi="Arial" w:cs="Arial"/>
          <w:color w:val="000000"/>
        </w:rPr>
        <w:t>identified by a primary diagnosis from the ICD-10 classification J4</w:t>
      </w:r>
      <w:r w:rsidR="008A412A">
        <w:rPr>
          <w:rFonts w:ascii="Arial" w:hAnsi="Arial" w:cs="Arial"/>
          <w:color w:val="000000"/>
        </w:rPr>
        <w:t>0</w:t>
      </w:r>
      <w:r w:rsidR="00E13DD4" w:rsidRPr="00967C8E">
        <w:rPr>
          <w:rFonts w:ascii="Arial" w:hAnsi="Arial" w:cs="Arial"/>
          <w:color w:val="000000"/>
        </w:rPr>
        <w:t>-44 (8</w:t>
      </w:r>
      <w:r w:rsidR="008A412A">
        <w:rPr>
          <w:rFonts w:ascii="Arial" w:hAnsi="Arial" w:cs="Arial"/>
          <w:color w:val="000000"/>
        </w:rPr>
        <w:t>8</w:t>
      </w:r>
      <w:r w:rsidR="00E13DD4" w:rsidRPr="00967C8E">
        <w:rPr>
          <w:rFonts w:ascii="Arial" w:hAnsi="Arial" w:cs="Arial"/>
          <w:color w:val="000000"/>
        </w:rPr>
        <w:t>% coded J44.0 or J44.1).</w:t>
      </w:r>
      <w:r w:rsidR="007112F3">
        <w:rPr>
          <w:rFonts w:ascii="Arial" w:hAnsi="Arial" w:cs="Arial"/>
          <w:color w:val="000000"/>
        </w:rPr>
        <w:fldChar w:fldCharType="begin"/>
      </w:r>
      <w:r w:rsidR="00E7173C">
        <w:rPr>
          <w:rFonts w:ascii="Arial" w:hAnsi="Arial" w:cs="Arial"/>
          <w:color w:val="000000"/>
        </w:rPr>
        <w:instrText xml:space="preserve"> ADDIN EN.CITE &lt;EndNote&gt;&lt;Cite&gt;&lt;Author&gt;WHO&lt;/Author&gt;&lt;Year&gt;2010&lt;/Year&gt;&lt;RecNum&gt;2386&lt;/RecNum&gt;&lt;DisplayText&gt;[11]&lt;/DisplayText&gt;&lt;record&gt;&lt;rec-number&gt;2386&lt;/rec-number&gt;&lt;foreign-keys&gt;&lt;key app="EN" db-id="0rxde5xpftx0skeaffppze9tz2zvw0adfzxs" timestamp="1436293174"&gt;2386&lt;/key&gt;&lt;/foreign-keys&gt;&lt;ref-type name="Report"&gt;27&lt;/ref-type&gt;&lt;contributors&gt;&lt;authors&gt;&lt;author&gt;WHO&lt;/author&gt;&lt;/authors&gt;&lt;/contributors&gt;&lt;titles&gt;&lt;title&gt;WHO International Statistical Classification of Diseases and Related Health Problems 10th Revision.&amp;#xD;&lt;/title&gt;&lt;/titles&gt;&lt;dates&gt;&lt;year&gt;2010&lt;/year&gt;&lt;/dates&gt;&lt;publisher&gt;WHO&lt;/publisher&gt;&lt;urls&gt;&lt;related-urls&gt;&lt;url&gt;http://www.who.int/classifications/icd/ICD10Volume2_en_2010.pd&lt;/url&gt;&lt;/related-urls&gt;&lt;/urls&gt;&lt;/record&gt;&lt;/Cite&gt;&lt;/EndNote&gt;</w:instrText>
      </w:r>
      <w:r w:rsidR="007112F3">
        <w:rPr>
          <w:rFonts w:ascii="Arial" w:hAnsi="Arial" w:cs="Arial"/>
          <w:color w:val="000000"/>
        </w:rPr>
        <w:fldChar w:fldCharType="separate"/>
      </w:r>
      <w:r w:rsidR="00E7173C">
        <w:rPr>
          <w:rFonts w:ascii="Arial" w:hAnsi="Arial" w:cs="Arial"/>
          <w:noProof/>
          <w:color w:val="000000"/>
        </w:rPr>
        <w:t>[11]</w:t>
      </w:r>
      <w:r w:rsidR="007112F3">
        <w:rPr>
          <w:rFonts w:ascii="Arial" w:hAnsi="Arial" w:cs="Arial"/>
          <w:color w:val="000000"/>
        </w:rPr>
        <w:fldChar w:fldCharType="end"/>
      </w:r>
      <w:r w:rsidR="00E13DD4" w:rsidRPr="00967C8E">
        <w:rPr>
          <w:rFonts w:ascii="Arial" w:hAnsi="Arial" w:cs="Arial"/>
          <w:color w:val="000000"/>
        </w:rPr>
        <w:t xml:space="preserve"> For comparison, over the same period</w:t>
      </w:r>
      <w:r>
        <w:rPr>
          <w:rFonts w:ascii="Arial" w:hAnsi="Arial" w:cs="Arial"/>
          <w:color w:val="000000"/>
        </w:rPr>
        <w:t>,</w:t>
      </w:r>
      <w:r w:rsidR="00330684">
        <w:rPr>
          <w:rFonts w:ascii="Arial" w:hAnsi="Arial" w:cs="Arial"/>
          <w:color w:val="000000"/>
        </w:rPr>
        <w:t xml:space="preserve"> data were</w:t>
      </w:r>
      <w:r w:rsidR="00E13DD4" w:rsidRPr="00967C8E">
        <w:rPr>
          <w:rFonts w:ascii="Arial" w:hAnsi="Arial" w:cs="Arial"/>
          <w:color w:val="000000"/>
        </w:rPr>
        <w:t xml:space="preserve"> extracted on all other patients aged </w:t>
      </w:r>
      <w:r w:rsidR="002972DC" w:rsidRPr="00E81603">
        <w:rPr>
          <w:rFonts w:ascii="MS Gothic" w:eastAsia="MS Gothic"/>
          <w:color w:val="000000"/>
        </w:rPr>
        <w:t>≥</w:t>
      </w:r>
      <w:r w:rsidR="00E13DD4" w:rsidRPr="00967C8E">
        <w:rPr>
          <w:rFonts w:ascii="Arial" w:hAnsi="Arial" w:cs="Arial"/>
          <w:color w:val="000000"/>
        </w:rPr>
        <w:t xml:space="preserve">18 </w:t>
      </w:r>
      <w:r w:rsidR="002972DC">
        <w:rPr>
          <w:rFonts w:ascii="Arial" w:hAnsi="Arial" w:cs="Arial"/>
          <w:color w:val="000000"/>
        </w:rPr>
        <w:t xml:space="preserve">years </w:t>
      </w:r>
      <w:r w:rsidR="00E13DD4" w:rsidRPr="00967C8E">
        <w:rPr>
          <w:rFonts w:ascii="Arial" w:hAnsi="Arial" w:cs="Arial"/>
          <w:color w:val="000000"/>
        </w:rPr>
        <w:t>admitted for at least one night</w:t>
      </w:r>
      <w:r w:rsidR="00BB0165">
        <w:rPr>
          <w:rFonts w:ascii="Arial" w:hAnsi="Arial" w:cs="Arial"/>
          <w:color w:val="000000"/>
        </w:rPr>
        <w:t>,</w:t>
      </w:r>
      <w:r w:rsidR="00E13DD4" w:rsidRPr="00967C8E">
        <w:rPr>
          <w:rFonts w:ascii="Arial" w:hAnsi="Arial" w:cs="Arial"/>
          <w:color w:val="000000"/>
        </w:rPr>
        <w:t xml:space="preserve"> through the two AMUs</w:t>
      </w:r>
      <w:r w:rsidR="00284965">
        <w:rPr>
          <w:rFonts w:ascii="Arial" w:hAnsi="Arial" w:cs="Arial"/>
          <w:color w:val="000000"/>
        </w:rPr>
        <w:t xml:space="preserve"> (AMU cohort)</w:t>
      </w:r>
      <w:r w:rsidR="00E13DD4" w:rsidRPr="00967C8E">
        <w:rPr>
          <w:rFonts w:ascii="Arial" w:hAnsi="Arial" w:cs="Arial"/>
          <w:color w:val="000000"/>
        </w:rPr>
        <w:t xml:space="preserve">. </w:t>
      </w:r>
      <w:r w:rsidR="00E13DD4" w:rsidRPr="00967C8E">
        <w:rPr>
          <w:rFonts w:ascii="Arial" w:hAnsi="Arial" w:cs="Arial"/>
          <w:color w:val="000000"/>
        </w:rPr>
        <w:lastRenderedPageBreak/>
        <w:t xml:space="preserve">Exclusion criteria: </w:t>
      </w:r>
      <w:r w:rsidR="002972DC">
        <w:rPr>
          <w:rFonts w:ascii="Arial" w:hAnsi="Arial" w:cs="Arial"/>
          <w:color w:val="000000"/>
        </w:rPr>
        <w:t>p</w:t>
      </w:r>
      <w:r w:rsidR="00E13DD4" w:rsidRPr="00967C8E">
        <w:rPr>
          <w:rFonts w:ascii="Arial" w:hAnsi="Arial" w:cs="Arial"/>
          <w:color w:val="000000"/>
        </w:rPr>
        <w:t xml:space="preserve">atients moved directly from the A&amp;E department to the Intensive Care Unit (ICU) (as neither area uses the </w:t>
      </w:r>
      <w:proofErr w:type="spellStart"/>
      <w:r w:rsidR="00E13DD4" w:rsidRPr="00967C8E">
        <w:rPr>
          <w:rFonts w:ascii="Arial" w:hAnsi="Arial" w:cs="Arial"/>
          <w:color w:val="000000"/>
        </w:rPr>
        <w:t>Patientrack</w:t>
      </w:r>
      <w:proofErr w:type="spellEnd"/>
      <w:r w:rsidR="00E13DD4" w:rsidRPr="00967C8E">
        <w:rPr>
          <w:rFonts w:ascii="Arial" w:hAnsi="Arial" w:cs="Arial"/>
          <w:b/>
          <w:bCs/>
          <w:color w:val="000000"/>
          <w:vertAlign w:val="superscript"/>
        </w:rPr>
        <w:t>©</w:t>
      </w:r>
      <w:r w:rsidR="00E13DD4" w:rsidRPr="00967C8E">
        <w:rPr>
          <w:rFonts w:ascii="Arial" w:hAnsi="Arial" w:cs="Arial"/>
          <w:color w:val="000000"/>
        </w:rPr>
        <w:t xml:space="preserve"> data system</w:t>
      </w:r>
      <w:r w:rsidR="00A94AF7">
        <w:rPr>
          <w:rFonts w:ascii="Arial" w:hAnsi="Arial" w:cs="Arial"/>
          <w:color w:val="000000"/>
        </w:rPr>
        <w:t xml:space="preserve">), </w:t>
      </w:r>
      <w:r w:rsidR="00BB0165">
        <w:rPr>
          <w:rFonts w:ascii="Arial" w:hAnsi="Arial" w:cs="Arial"/>
          <w:color w:val="000000"/>
        </w:rPr>
        <w:t>aged &lt;18 years</w:t>
      </w:r>
      <w:r w:rsidR="00E13DD4" w:rsidRPr="00967C8E">
        <w:rPr>
          <w:rFonts w:ascii="Arial" w:hAnsi="Arial" w:cs="Arial"/>
          <w:color w:val="000000"/>
        </w:rPr>
        <w:t xml:space="preserve"> </w:t>
      </w:r>
      <w:r w:rsidR="00B008B9">
        <w:rPr>
          <w:rFonts w:ascii="Arial" w:hAnsi="Arial" w:cs="Arial"/>
          <w:color w:val="000000"/>
        </w:rPr>
        <w:t>or</w:t>
      </w:r>
      <w:r w:rsidR="00B008B9" w:rsidRPr="00967C8E">
        <w:rPr>
          <w:rFonts w:ascii="Arial" w:hAnsi="Arial" w:cs="Arial"/>
          <w:color w:val="000000"/>
        </w:rPr>
        <w:t xml:space="preserve"> </w:t>
      </w:r>
      <w:r w:rsidR="00E13DD4" w:rsidRPr="00967C8E">
        <w:rPr>
          <w:rFonts w:ascii="Arial" w:hAnsi="Arial" w:cs="Arial"/>
          <w:color w:val="000000"/>
        </w:rPr>
        <w:t>discharged without spending a night in hospital.</w:t>
      </w:r>
    </w:p>
    <w:p w14:paraId="67183A3C" w14:textId="77777777" w:rsidR="00BB0165" w:rsidRDefault="00BB0165" w:rsidP="00092B6E">
      <w:pPr>
        <w:spacing w:line="480" w:lineRule="auto"/>
        <w:rPr>
          <w:rFonts w:ascii="Arial" w:hAnsi="Arial" w:cs="Arial"/>
        </w:rPr>
      </w:pPr>
    </w:p>
    <w:p w14:paraId="277EF9BF" w14:textId="01F06F68" w:rsidR="00E13DD4" w:rsidRPr="00967C8E" w:rsidRDefault="00E13DD4" w:rsidP="00092B6E">
      <w:pPr>
        <w:spacing w:line="480" w:lineRule="auto"/>
        <w:rPr>
          <w:rFonts w:ascii="Arial" w:hAnsi="Arial" w:cs="Arial"/>
        </w:rPr>
      </w:pPr>
      <w:r w:rsidRPr="00967C8E">
        <w:rPr>
          <w:rFonts w:ascii="Arial" w:hAnsi="Arial" w:cs="Arial"/>
        </w:rPr>
        <w:t>Patients were followed-up until discharge from hospital</w:t>
      </w:r>
      <w:r w:rsidR="002972DC">
        <w:rPr>
          <w:rFonts w:ascii="Arial" w:hAnsi="Arial" w:cs="Arial"/>
        </w:rPr>
        <w:t>,</w:t>
      </w:r>
      <w:r w:rsidRPr="00967C8E">
        <w:rPr>
          <w:rFonts w:ascii="Arial" w:hAnsi="Arial" w:cs="Arial"/>
        </w:rPr>
        <w:t xml:space="preserve"> or death</w:t>
      </w:r>
      <w:r w:rsidR="00EA6F0E">
        <w:rPr>
          <w:rFonts w:ascii="Arial" w:hAnsi="Arial" w:cs="Arial"/>
        </w:rPr>
        <w:t xml:space="preserve">, during the </w:t>
      </w:r>
      <w:r w:rsidR="00B008B9">
        <w:rPr>
          <w:rFonts w:ascii="Arial" w:hAnsi="Arial" w:cs="Arial"/>
        </w:rPr>
        <w:t xml:space="preserve">24 months observation </w:t>
      </w:r>
      <w:r w:rsidR="00EA6F0E">
        <w:rPr>
          <w:rFonts w:ascii="Arial" w:hAnsi="Arial" w:cs="Arial"/>
        </w:rPr>
        <w:t>period</w:t>
      </w:r>
      <w:r w:rsidRPr="00967C8E">
        <w:rPr>
          <w:rFonts w:ascii="Arial" w:hAnsi="Arial" w:cs="Arial"/>
        </w:rPr>
        <w:t>.</w:t>
      </w:r>
      <w:r w:rsidR="00E4235D">
        <w:rPr>
          <w:rFonts w:ascii="Arial" w:hAnsi="Arial" w:cs="Arial"/>
        </w:rPr>
        <w:t xml:space="preserve"> The primary analysis was performed for </w:t>
      </w:r>
      <w:r w:rsidR="00EA6F0E">
        <w:rPr>
          <w:rFonts w:ascii="Arial" w:hAnsi="Arial" w:cs="Arial"/>
        </w:rPr>
        <w:t xml:space="preserve">the </w:t>
      </w:r>
      <w:r w:rsidR="00E4235D">
        <w:rPr>
          <w:rFonts w:ascii="Arial" w:hAnsi="Arial" w:cs="Arial"/>
        </w:rPr>
        <w:t xml:space="preserve">first </w:t>
      </w:r>
      <w:r w:rsidR="001200E6">
        <w:rPr>
          <w:rFonts w:ascii="Arial" w:hAnsi="Arial" w:cs="Arial"/>
        </w:rPr>
        <w:t xml:space="preserve">in-patient </w:t>
      </w:r>
      <w:r w:rsidR="003B2554">
        <w:rPr>
          <w:rFonts w:ascii="Arial" w:hAnsi="Arial" w:cs="Arial"/>
        </w:rPr>
        <w:t>admission</w:t>
      </w:r>
      <w:r w:rsidR="00B008B9">
        <w:rPr>
          <w:rFonts w:ascii="Arial" w:hAnsi="Arial" w:cs="Arial"/>
        </w:rPr>
        <w:t>. A sensitivity analysis was performed</w:t>
      </w:r>
      <w:r w:rsidR="0070724B">
        <w:rPr>
          <w:rFonts w:ascii="Arial" w:hAnsi="Arial" w:cs="Arial"/>
        </w:rPr>
        <w:t>,</w:t>
      </w:r>
      <w:r w:rsidR="00B008B9">
        <w:rPr>
          <w:rFonts w:ascii="Arial" w:hAnsi="Arial" w:cs="Arial"/>
        </w:rPr>
        <w:t xml:space="preserve"> including all </w:t>
      </w:r>
      <w:r w:rsidR="001200E6">
        <w:rPr>
          <w:rFonts w:ascii="Arial" w:hAnsi="Arial" w:cs="Arial"/>
        </w:rPr>
        <w:t xml:space="preserve">episodes </w:t>
      </w:r>
      <w:r w:rsidR="00B008B9">
        <w:rPr>
          <w:rFonts w:ascii="Arial" w:hAnsi="Arial" w:cs="Arial"/>
        </w:rPr>
        <w:t>during the study period</w:t>
      </w:r>
      <w:r w:rsidR="0070724B">
        <w:rPr>
          <w:rFonts w:ascii="Arial" w:hAnsi="Arial" w:cs="Arial"/>
        </w:rPr>
        <w:t>,</w:t>
      </w:r>
      <w:r w:rsidR="00B008B9">
        <w:rPr>
          <w:rFonts w:ascii="Arial" w:hAnsi="Arial" w:cs="Arial"/>
        </w:rPr>
        <w:t xml:space="preserve"> to </w:t>
      </w:r>
      <w:r w:rsidR="00683E56">
        <w:rPr>
          <w:rFonts w:ascii="Arial" w:hAnsi="Arial" w:cs="Arial"/>
        </w:rPr>
        <w:t xml:space="preserve">attempt to </w:t>
      </w:r>
      <w:r w:rsidR="00B008B9">
        <w:rPr>
          <w:rFonts w:ascii="Arial" w:hAnsi="Arial" w:cs="Arial"/>
        </w:rPr>
        <w:t xml:space="preserve">account for </w:t>
      </w:r>
      <w:r w:rsidR="00683E56" w:rsidRPr="00683E56">
        <w:rPr>
          <w:rFonts w:ascii="Arial" w:hAnsi="Arial" w:cs="Arial"/>
        </w:rPr>
        <w:t>countervailing prognostic factors such as survivor bias and the effects of repeated</w:t>
      </w:r>
      <w:r w:rsidR="0070724B">
        <w:rPr>
          <w:rFonts w:ascii="Arial" w:hAnsi="Arial" w:cs="Arial"/>
        </w:rPr>
        <w:t xml:space="preserve"> </w:t>
      </w:r>
      <w:r w:rsidR="003B2554">
        <w:rPr>
          <w:rFonts w:ascii="Arial" w:hAnsi="Arial" w:cs="Arial"/>
        </w:rPr>
        <w:t>admissions</w:t>
      </w:r>
      <w:r w:rsidR="00683E56" w:rsidRPr="00683E56">
        <w:rPr>
          <w:rFonts w:ascii="Arial" w:hAnsi="Arial" w:cs="Arial"/>
        </w:rPr>
        <w:t xml:space="preserve">. </w:t>
      </w:r>
      <w:r w:rsidR="009939F8" w:rsidRPr="00683E56">
        <w:rPr>
          <w:rFonts w:ascii="Arial" w:hAnsi="Arial" w:cs="Arial"/>
        </w:rPr>
        <w:t>A</w:t>
      </w:r>
      <w:r w:rsidR="00330684" w:rsidRPr="00683E56">
        <w:rPr>
          <w:rFonts w:ascii="Arial" w:hAnsi="Arial" w:cs="Arial"/>
        </w:rPr>
        <w:t xml:space="preserve">nalyzing all </w:t>
      </w:r>
      <w:r w:rsidR="001200E6">
        <w:rPr>
          <w:rFonts w:ascii="Arial" w:hAnsi="Arial" w:cs="Arial"/>
        </w:rPr>
        <w:t>episodes</w:t>
      </w:r>
      <w:r w:rsidR="001200E6" w:rsidRPr="00683E56">
        <w:rPr>
          <w:rFonts w:ascii="Arial" w:hAnsi="Arial" w:cs="Arial"/>
        </w:rPr>
        <w:t xml:space="preserve"> </w:t>
      </w:r>
      <w:r w:rsidR="00683E56" w:rsidRPr="00683E56">
        <w:rPr>
          <w:rFonts w:ascii="Arial" w:hAnsi="Arial" w:cs="Arial"/>
        </w:rPr>
        <w:t>also</w:t>
      </w:r>
      <w:r w:rsidR="009939F8" w:rsidRPr="00683E56">
        <w:rPr>
          <w:rFonts w:ascii="Arial" w:hAnsi="Arial" w:cs="Arial"/>
        </w:rPr>
        <w:t xml:space="preserve"> </w:t>
      </w:r>
      <w:r w:rsidR="00683E56" w:rsidRPr="00683E56">
        <w:rPr>
          <w:rFonts w:ascii="Arial" w:hAnsi="Arial" w:cs="Arial"/>
        </w:rPr>
        <w:t>aids generalizability of results</w:t>
      </w:r>
      <w:r w:rsidR="00683E56">
        <w:rPr>
          <w:rFonts w:ascii="Arial" w:hAnsi="Arial" w:cs="Arial"/>
        </w:rPr>
        <w:t>,</w:t>
      </w:r>
      <w:r w:rsidR="009939F8" w:rsidRPr="00683E56">
        <w:rPr>
          <w:rFonts w:ascii="Arial" w:hAnsi="Arial" w:cs="Arial"/>
        </w:rPr>
        <w:t xml:space="preserve"> as in clinical practice the NEWS is applied whatever the number of prior admissions.</w:t>
      </w:r>
      <w:r w:rsidR="00330684">
        <w:rPr>
          <w:rFonts w:ascii="Arial" w:hAnsi="Arial" w:cs="Arial"/>
        </w:rPr>
        <w:t xml:space="preserve"> </w:t>
      </w:r>
      <w:r w:rsidR="00E079DC">
        <w:rPr>
          <w:rFonts w:ascii="Arial" w:hAnsi="Arial" w:cs="Arial"/>
        </w:rPr>
        <w:t>Furthermore, the data was</w:t>
      </w:r>
      <w:r w:rsidR="00E079DC" w:rsidRPr="00905FA4">
        <w:rPr>
          <w:rFonts w:ascii="Arial" w:hAnsi="Arial" w:cs="Arial"/>
        </w:rPr>
        <w:t xml:space="preserve"> </w:t>
      </w:r>
      <w:proofErr w:type="spellStart"/>
      <w:r w:rsidR="00E079DC" w:rsidRPr="00905FA4">
        <w:rPr>
          <w:rFonts w:ascii="Arial" w:hAnsi="Arial" w:cs="Arial"/>
        </w:rPr>
        <w:t>analyse</w:t>
      </w:r>
      <w:r w:rsidR="00E079DC">
        <w:rPr>
          <w:rFonts w:ascii="Arial" w:hAnsi="Arial" w:cs="Arial"/>
        </w:rPr>
        <w:t>d</w:t>
      </w:r>
      <w:proofErr w:type="spellEnd"/>
      <w:r w:rsidR="00E079DC">
        <w:rPr>
          <w:rFonts w:ascii="Arial" w:hAnsi="Arial" w:cs="Arial"/>
        </w:rPr>
        <w:t xml:space="preserve"> </w:t>
      </w:r>
      <w:r w:rsidR="00E079DC" w:rsidRPr="00905FA4">
        <w:rPr>
          <w:rFonts w:ascii="Arial" w:hAnsi="Arial" w:cs="Arial"/>
        </w:rPr>
        <w:t xml:space="preserve">“per admission” </w:t>
      </w:r>
      <w:r w:rsidR="0084724A">
        <w:rPr>
          <w:rFonts w:ascii="Arial" w:hAnsi="Arial" w:cs="Arial"/>
        </w:rPr>
        <w:t>by creating a</w:t>
      </w:r>
      <w:r w:rsidR="00E079DC" w:rsidRPr="00905FA4">
        <w:rPr>
          <w:rFonts w:ascii="Arial" w:hAnsi="Arial" w:cs="Arial"/>
        </w:rPr>
        <w:t xml:space="preserve"> multilevel multiple logistic regression model (MLM), in which we adjusted the main (fixed) effect of the NEWS score for the number of admissions per patient (27 second-level clusters of patients were formed). The </w:t>
      </w:r>
      <w:r w:rsidR="00E079DC" w:rsidRPr="00905FA4">
        <w:rPr>
          <w:rFonts w:ascii="Arial" w:hAnsi="Arial" w:cs="Arial"/>
          <w:sz w:val="26"/>
          <w:szCs w:val="26"/>
        </w:rPr>
        <w:t>main effect was adjusted for the number of admissions as a random intercept, as well as for the NEWS score as predictor with a random slope (at first-level level as nested within the 27 clusters as a second level).</w:t>
      </w:r>
      <w:r w:rsidR="00E079DC" w:rsidRPr="00905FA4">
        <w:rPr>
          <w:rFonts w:ascii="Arial" w:hAnsi="Arial" w:cs="Arial"/>
        </w:rPr>
        <w:t xml:space="preserve"> </w:t>
      </w:r>
      <w:r w:rsidR="00E079DC">
        <w:rPr>
          <w:rFonts w:ascii="Arial" w:hAnsi="Arial" w:cs="Arial"/>
        </w:rPr>
        <w:t xml:space="preserve">Finally </w:t>
      </w:r>
      <w:r w:rsidR="00E079DC">
        <w:rPr>
          <w:rFonts w:ascii="Arial" w:hAnsi="Arial" w:cs="Arial"/>
          <w:bCs/>
        </w:rPr>
        <w:t>a</w:t>
      </w:r>
      <w:r w:rsidR="00892021" w:rsidRPr="00A94AF7">
        <w:rPr>
          <w:rFonts w:ascii="Arial" w:hAnsi="Arial" w:cs="Arial"/>
          <w:bCs/>
        </w:rPr>
        <w:t xml:space="preserve"> multiple regression model was run to test whether </w:t>
      </w:r>
      <w:r w:rsidR="00892021">
        <w:rPr>
          <w:rFonts w:ascii="Arial" w:hAnsi="Arial" w:cs="Arial"/>
          <w:bCs/>
        </w:rPr>
        <w:t>any</w:t>
      </w:r>
      <w:r w:rsidR="00892021" w:rsidRPr="00A94AF7">
        <w:rPr>
          <w:rFonts w:ascii="Arial" w:hAnsi="Arial" w:cs="Arial"/>
          <w:bCs/>
        </w:rPr>
        <w:t xml:space="preserve"> difference seen in NEWS between </w:t>
      </w:r>
      <w:r w:rsidR="00892021">
        <w:rPr>
          <w:rFonts w:ascii="Arial" w:hAnsi="Arial" w:cs="Arial"/>
          <w:color w:val="262626"/>
        </w:rPr>
        <w:t>AECOPD</w:t>
      </w:r>
      <w:r w:rsidR="00892021" w:rsidRPr="00A94AF7">
        <w:rPr>
          <w:rFonts w:ascii="Arial" w:hAnsi="Arial" w:cs="Arial"/>
          <w:bCs/>
        </w:rPr>
        <w:t xml:space="preserve"> and AMU </w:t>
      </w:r>
      <w:r w:rsidR="001200E6">
        <w:rPr>
          <w:rFonts w:ascii="Arial" w:hAnsi="Arial" w:cs="Arial"/>
          <w:bCs/>
        </w:rPr>
        <w:t>cohorts</w:t>
      </w:r>
      <w:r w:rsidR="001200E6" w:rsidRPr="00A94AF7">
        <w:rPr>
          <w:rFonts w:ascii="Arial" w:hAnsi="Arial" w:cs="Arial"/>
          <w:bCs/>
        </w:rPr>
        <w:t xml:space="preserve"> </w:t>
      </w:r>
      <w:r w:rsidR="00892021" w:rsidRPr="00A94AF7">
        <w:rPr>
          <w:rFonts w:ascii="Arial" w:hAnsi="Arial" w:cs="Arial"/>
          <w:bCs/>
        </w:rPr>
        <w:t xml:space="preserve">might have been due to the older age of the </w:t>
      </w:r>
      <w:r w:rsidR="00892021">
        <w:rPr>
          <w:rFonts w:ascii="Arial" w:hAnsi="Arial" w:cs="Arial"/>
          <w:color w:val="262626"/>
        </w:rPr>
        <w:t>AECOPD</w:t>
      </w:r>
      <w:r w:rsidR="00892021" w:rsidRPr="00A94AF7">
        <w:rPr>
          <w:rFonts w:ascii="Arial" w:hAnsi="Arial" w:cs="Arial"/>
          <w:bCs/>
        </w:rPr>
        <w:t xml:space="preserve"> cohort. </w:t>
      </w:r>
      <w:r w:rsidRPr="00967C8E">
        <w:rPr>
          <w:rFonts w:ascii="Arial" w:hAnsi="Arial" w:cs="Arial"/>
        </w:rPr>
        <w:t xml:space="preserve">As all patients </w:t>
      </w:r>
      <w:r w:rsidR="00EA6F0E">
        <w:rPr>
          <w:rFonts w:ascii="Arial" w:hAnsi="Arial" w:cs="Arial"/>
        </w:rPr>
        <w:t>had</w:t>
      </w:r>
      <w:r w:rsidR="00EA6F0E" w:rsidRPr="00967C8E">
        <w:rPr>
          <w:rFonts w:ascii="Arial" w:hAnsi="Arial" w:cs="Arial"/>
        </w:rPr>
        <w:t xml:space="preserve"> </w:t>
      </w:r>
      <w:r w:rsidRPr="00967C8E">
        <w:rPr>
          <w:rFonts w:ascii="Arial" w:hAnsi="Arial" w:cs="Arial"/>
        </w:rPr>
        <w:t>a NEWS calculated</w:t>
      </w:r>
      <w:r w:rsidR="00250914">
        <w:rPr>
          <w:rFonts w:ascii="Arial" w:hAnsi="Arial" w:cs="Arial"/>
        </w:rPr>
        <w:t xml:space="preserve"> automatically by the </w:t>
      </w:r>
      <w:proofErr w:type="spellStart"/>
      <w:r w:rsidR="00250914" w:rsidRPr="00967C8E">
        <w:rPr>
          <w:rFonts w:ascii="Arial" w:hAnsi="Arial" w:cs="Arial"/>
          <w:color w:val="000000"/>
        </w:rPr>
        <w:t>Patientrack</w:t>
      </w:r>
      <w:proofErr w:type="spellEnd"/>
      <w:r w:rsidR="00250914" w:rsidRPr="00967C8E">
        <w:rPr>
          <w:rFonts w:ascii="Arial" w:hAnsi="Arial" w:cs="Arial"/>
          <w:b/>
          <w:bCs/>
          <w:color w:val="000000"/>
          <w:vertAlign w:val="superscript"/>
        </w:rPr>
        <w:t>©</w:t>
      </w:r>
      <w:r w:rsidR="00250914" w:rsidRPr="00967C8E">
        <w:rPr>
          <w:rFonts w:ascii="Arial" w:hAnsi="Arial" w:cs="Arial"/>
          <w:color w:val="000000"/>
        </w:rPr>
        <w:t xml:space="preserve"> system</w:t>
      </w:r>
      <w:r w:rsidR="00250914">
        <w:rPr>
          <w:rFonts w:ascii="Arial" w:hAnsi="Arial" w:cs="Arial"/>
          <w:color w:val="000000"/>
        </w:rPr>
        <w:t xml:space="preserve"> before any outcome had occurred</w:t>
      </w:r>
      <w:r w:rsidRPr="00967C8E">
        <w:rPr>
          <w:rFonts w:ascii="Arial" w:hAnsi="Arial" w:cs="Arial"/>
        </w:rPr>
        <w:t xml:space="preserve">, </w:t>
      </w:r>
      <w:r w:rsidR="00250914">
        <w:rPr>
          <w:rFonts w:ascii="Arial" w:hAnsi="Arial" w:cs="Arial"/>
        </w:rPr>
        <w:t xml:space="preserve">there were no </w:t>
      </w:r>
      <w:r w:rsidRPr="00967C8E">
        <w:rPr>
          <w:rFonts w:ascii="Arial" w:hAnsi="Arial" w:cs="Arial"/>
        </w:rPr>
        <w:t xml:space="preserve">missing data </w:t>
      </w:r>
      <w:r w:rsidR="00250914">
        <w:rPr>
          <w:rFonts w:ascii="Arial" w:hAnsi="Arial" w:cs="Arial"/>
        </w:rPr>
        <w:t>at admission</w:t>
      </w:r>
      <w:r w:rsidRPr="00967C8E">
        <w:rPr>
          <w:rFonts w:ascii="Arial" w:hAnsi="Arial" w:cs="Arial"/>
        </w:rPr>
        <w:t>. The outcome predicted by admission NEWS was in-patient mortality</w:t>
      </w:r>
      <w:r w:rsidR="00667CE4">
        <w:rPr>
          <w:rFonts w:ascii="Arial" w:hAnsi="Arial" w:cs="Arial"/>
        </w:rPr>
        <w:t xml:space="preserve">. </w:t>
      </w:r>
      <w:r w:rsidR="003936FA" w:rsidRPr="00967C8E">
        <w:rPr>
          <w:rFonts w:ascii="Arial" w:hAnsi="Arial" w:cs="Arial"/>
        </w:rPr>
        <w:t xml:space="preserve">None of the researchers involved in analysis of the data were involved in the management of the patients. </w:t>
      </w:r>
      <w:r w:rsidR="004D7C72">
        <w:rPr>
          <w:rFonts w:ascii="Arial" w:hAnsi="Arial" w:cs="Arial"/>
        </w:rPr>
        <w:t>D</w:t>
      </w:r>
      <w:r w:rsidR="00D14600">
        <w:rPr>
          <w:rFonts w:ascii="Arial" w:hAnsi="Arial" w:cs="Arial"/>
        </w:rPr>
        <w:t xml:space="preserve">ata for </w:t>
      </w:r>
      <w:r w:rsidR="00D14600">
        <w:rPr>
          <w:rFonts w:ascii="Arial" w:hAnsi="Arial" w:cs="Arial"/>
        </w:rPr>
        <w:lastRenderedPageBreak/>
        <w:t xml:space="preserve">the </w:t>
      </w:r>
      <w:r w:rsidRPr="00967C8E">
        <w:rPr>
          <w:rFonts w:ascii="Arial" w:hAnsi="Arial" w:cs="Arial"/>
        </w:rPr>
        <w:t xml:space="preserve">CREWS and </w:t>
      </w:r>
      <w:proofErr w:type="spellStart"/>
      <w:r w:rsidRPr="00967C8E">
        <w:rPr>
          <w:rFonts w:ascii="Arial" w:hAnsi="Arial" w:cs="Arial"/>
        </w:rPr>
        <w:t>Salford</w:t>
      </w:r>
      <w:proofErr w:type="spellEnd"/>
      <w:r w:rsidRPr="00967C8E">
        <w:rPr>
          <w:rFonts w:ascii="Arial" w:hAnsi="Arial" w:cs="Arial"/>
        </w:rPr>
        <w:t xml:space="preserve">-NEWS prediction scores were </w:t>
      </w:r>
      <w:r w:rsidR="00D14600">
        <w:rPr>
          <w:rFonts w:ascii="Arial" w:hAnsi="Arial" w:cs="Arial"/>
        </w:rPr>
        <w:t xml:space="preserve">collected and elaborated </w:t>
      </w:r>
      <w:r w:rsidRPr="00967C8E">
        <w:rPr>
          <w:rFonts w:ascii="Arial" w:hAnsi="Arial" w:cs="Arial"/>
        </w:rPr>
        <w:t xml:space="preserve">in the same way. The research team </w:t>
      </w:r>
      <w:r w:rsidR="00D14600">
        <w:rPr>
          <w:rFonts w:ascii="Arial" w:hAnsi="Arial" w:cs="Arial"/>
        </w:rPr>
        <w:t xml:space="preserve">members </w:t>
      </w:r>
      <w:r w:rsidRPr="00967C8E">
        <w:rPr>
          <w:rFonts w:ascii="Arial" w:hAnsi="Arial" w:cs="Arial"/>
        </w:rPr>
        <w:t xml:space="preserve">responsible for </w:t>
      </w:r>
      <w:r w:rsidR="00D14600">
        <w:rPr>
          <w:rFonts w:ascii="Arial" w:hAnsi="Arial" w:cs="Arial"/>
        </w:rPr>
        <w:t xml:space="preserve">data </w:t>
      </w:r>
      <w:r w:rsidRPr="00967C8E">
        <w:rPr>
          <w:rFonts w:ascii="Arial" w:hAnsi="Arial" w:cs="Arial"/>
        </w:rPr>
        <w:t xml:space="preserve">analysis </w:t>
      </w:r>
      <w:r w:rsidR="00D14600">
        <w:rPr>
          <w:rFonts w:ascii="Arial" w:hAnsi="Arial" w:cs="Arial"/>
        </w:rPr>
        <w:t xml:space="preserve">had access only to the fully </w:t>
      </w:r>
      <w:proofErr w:type="spellStart"/>
      <w:r w:rsidR="00D14600">
        <w:rPr>
          <w:rFonts w:ascii="Arial" w:hAnsi="Arial" w:cs="Arial"/>
        </w:rPr>
        <w:t>anonymised</w:t>
      </w:r>
      <w:proofErr w:type="spellEnd"/>
      <w:r w:rsidR="00D14600">
        <w:rPr>
          <w:rFonts w:ascii="Arial" w:hAnsi="Arial" w:cs="Arial"/>
        </w:rPr>
        <w:t xml:space="preserve"> individual level data and </w:t>
      </w:r>
      <w:r w:rsidR="006F3831">
        <w:rPr>
          <w:rFonts w:ascii="Arial" w:hAnsi="Arial" w:cs="Arial"/>
        </w:rPr>
        <w:t>were</w:t>
      </w:r>
      <w:r w:rsidR="006F3831" w:rsidRPr="00967C8E">
        <w:rPr>
          <w:rFonts w:ascii="Arial" w:hAnsi="Arial" w:cs="Arial"/>
        </w:rPr>
        <w:t xml:space="preserve"> </w:t>
      </w:r>
      <w:r w:rsidRPr="00967C8E">
        <w:rPr>
          <w:rFonts w:ascii="Arial" w:hAnsi="Arial" w:cs="Arial"/>
        </w:rPr>
        <w:t xml:space="preserve">blinded to </w:t>
      </w:r>
      <w:r w:rsidR="00D14600">
        <w:rPr>
          <w:rFonts w:ascii="Arial" w:hAnsi="Arial" w:cs="Arial"/>
        </w:rPr>
        <w:t>any other patient data</w:t>
      </w:r>
      <w:r w:rsidR="00BB0165">
        <w:rPr>
          <w:rFonts w:ascii="Arial" w:hAnsi="Arial" w:cs="Arial"/>
        </w:rPr>
        <w:t>,</w:t>
      </w:r>
      <w:r w:rsidR="00D14600">
        <w:rPr>
          <w:rFonts w:ascii="Arial" w:hAnsi="Arial" w:cs="Arial"/>
        </w:rPr>
        <w:t xml:space="preserve"> as well as to the components of the calculated </w:t>
      </w:r>
      <w:r w:rsidRPr="00967C8E">
        <w:rPr>
          <w:rFonts w:ascii="Arial" w:hAnsi="Arial" w:cs="Arial"/>
        </w:rPr>
        <w:t>scores</w:t>
      </w:r>
      <w:r w:rsidR="00D14600">
        <w:rPr>
          <w:rFonts w:ascii="Arial" w:hAnsi="Arial" w:cs="Arial"/>
        </w:rPr>
        <w:t xml:space="preserve"> in the hospital information system</w:t>
      </w:r>
      <w:r w:rsidRPr="00967C8E">
        <w:rPr>
          <w:rFonts w:ascii="Arial" w:hAnsi="Arial" w:cs="Arial"/>
        </w:rPr>
        <w:t xml:space="preserve">. </w:t>
      </w:r>
      <w:r w:rsidR="00F14F39">
        <w:rPr>
          <w:rFonts w:ascii="Arial" w:hAnsi="Arial" w:cs="Arial"/>
        </w:rPr>
        <w:t>Since t</w:t>
      </w:r>
      <w:r w:rsidRPr="00967C8E">
        <w:rPr>
          <w:rFonts w:ascii="Arial" w:hAnsi="Arial" w:cs="Arial"/>
        </w:rPr>
        <w:t>here is no consensus on how to determine what counts as an adequate sample size in such studies</w:t>
      </w:r>
      <w:bookmarkStart w:id="3" w:name="_Ref285101308"/>
      <w:r w:rsidR="00E7173C">
        <w:rPr>
          <w:rFonts w:ascii="Arial" w:hAnsi="Arial" w:cs="Arial"/>
        </w:rPr>
        <w:t>,</w:t>
      </w:r>
      <w:r w:rsidR="00EC4AAF">
        <w:rPr>
          <w:rFonts w:ascii="Arial" w:hAnsi="Arial" w:cs="Arial"/>
        </w:rPr>
        <w:fldChar w:fldCharType="begin"/>
      </w:r>
      <w:r w:rsidR="00E7173C">
        <w:rPr>
          <w:rFonts w:ascii="Arial" w:hAnsi="Arial" w:cs="Arial"/>
        </w:rPr>
        <w:instrText xml:space="preserve"> ADDIN EN.CITE &lt;EndNote&gt;&lt;Cite&gt;&lt;Author&gt;Moons&lt;/Author&gt;&lt;Year&gt;2015&lt;/Year&gt;&lt;RecNum&gt;20&lt;/RecNum&gt;&lt;DisplayText&gt;[10]&lt;/DisplayText&gt;&lt;record&gt;&lt;rec-number&gt;20&lt;/rec-number&gt;&lt;foreign-keys&gt;&lt;key app="EN" db-id="0rxde5xpftx0skeaffppze9tz2zvw0adfzxs" timestamp="1431117852"&gt;20&lt;/key&gt;&lt;key app="ENWeb" db-id=""&gt;0&lt;/key&gt;&lt;/foreign-keys&gt;&lt;ref-type name="Journal Article"&gt;17&lt;/ref-type&gt;&lt;contributors&gt;&lt;authors&gt;&lt;author&gt;Moons, K. G.&lt;/author&gt;&lt;author&gt;Altman, D. G.&lt;/author&gt;&lt;author&gt;Reitsma, J. B.&lt;/author&gt;&lt;author&gt;Ioannidis, J. P.&lt;/author&gt;&lt;author&gt;Macaskill, P.&lt;/author&gt;&lt;author&gt;Steyerberg, E. W.&lt;/author&gt;&lt;author&gt;Vickers, A. J.&lt;/author&gt;&lt;author&gt;Ransohoff, D. F.&lt;/author&gt;&lt;author&gt;Collins, G. S.&lt;/author&gt;&lt;/authors&gt;&lt;/contributors&gt;&lt;titles&gt;&lt;title&gt;Transparent Reporting of a multivariable prediction model for Individual Prognosis or Diagnosis (TRIPOD): explanation and elaboration&lt;/title&gt;&lt;secondary-title&gt;Ann Intern Med&lt;/secondary-title&gt;&lt;/titles&gt;&lt;periodical&gt;&lt;full-title&gt;Ann Intern Med&lt;/full-title&gt;&lt;/periodical&gt;&lt;pages&gt;W1-73&lt;/pages&gt;&lt;volume&gt;162&lt;/volume&gt;&lt;number&gt;1&lt;/number&gt;&lt;keywords&gt;&lt;keyword&gt;Checklist&lt;/keyword&gt;&lt;keyword&gt;*Decision Support Techniques&lt;/keyword&gt;&lt;keyword&gt;*Diagnosis&lt;/keyword&gt;&lt;keyword&gt;Guidelines as Topic&lt;/keyword&gt;&lt;keyword&gt;Humans&lt;/keyword&gt;&lt;keyword&gt;*Models, Statistical&lt;/keyword&gt;&lt;keyword&gt;Multivariate Analysis&lt;/keyword&gt;&lt;keyword&gt;*Prognosis&lt;/keyword&gt;&lt;keyword&gt;Publishing/*standards&lt;/keyword&gt;&lt;keyword&gt;Reproducibility of Results&lt;/keyword&gt;&lt;/keywords&gt;&lt;dates&gt;&lt;year&gt;2015&lt;/year&gt;&lt;pub-dates&gt;&lt;date&gt;Jan 6&lt;/date&gt;&lt;/pub-dates&gt;&lt;/dates&gt;&lt;isbn&gt;1539-3704 (Electronic)&amp;#xD;0003-4819 (Linking)&lt;/isbn&gt;&lt;accession-num&gt;25560730&lt;/accession-num&gt;&lt;urls&gt;&lt;related-urls&gt;&lt;url&gt;http://www.ncbi.nlm.nih.gov/pubmed/25560730&lt;/url&gt;&lt;/related-urls&gt;&lt;/urls&gt;&lt;electronic-resource-num&gt;10.7326/M14-0698&lt;/electronic-resource-num&gt;&lt;/record&gt;&lt;/Cite&gt;&lt;/EndNote&gt;</w:instrText>
      </w:r>
      <w:r w:rsidR="00EC4AAF">
        <w:rPr>
          <w:rFonts w:ascii="Arial" w:hAnsi="Arial" w:cs="Arial"/>
        </w:rPr>
        <w:fldChar w:fldCharType="separate"/>
      </w:r>
      <w:r w:rsidR="00E7173C">
        <w:rPr>
          <w:rFonts w:ascii="Arial" w:hAnsi="Arial" w:cs="Arial"/>
          <w:noProof/>
        </w:rPr>
        <w:t>[10]</w:t>
      </w:r>
      <w:r w:rsidR="00EC4AAF">
        <w:rPr>
          <w:rFonts w:ascii="Arial" w:hAnsi="Arial" w:cs="Arial"/>
        </w:rPr>
        <w:fldChar w:fldCharType="end"/>
      </w:r>
      <w:bookmarkEnd w:id="3"/>
      <w:r w:rsidR="00F14F39">
        <w:rPr>
          <w:rFonts w:ascii="Arial" w:hAnsi="Arial" w:cs="Arial"/>
        </w:rPr>
        <w:t xml:space="preserve"> all available </w:t>
      </w:r>
      <w:r w:rsidR="00F3606E">
        <w:rPr>
          <w:rFonts w:ascii="Arial" w:hAnsi="Arial" w:cs="Arial"/>
        </w:rPr>
        <w:t>39</w:t>
      </w:r>
      <w:r w:rsidR="00667CE4">
        <w:rPr>
          <w:rFonts w:ascii="Arial" w:hAnsi="Arial" w:cs="Arial"/>
        </w:rPr>
        <w:t>,</w:t>
      </w:r>
      <w:r w:rsidR="00F3606E">
        <w:rPr>
          <w:rFonts w:ascii="Arial" w:hAnsi="Arial" w:cs="Arial"/>
        </w:rPr>
        <w:t xml:space="preserve">470 hospital </w:t>
      </w:r>
      <w:r w:rsidR="001200E6">
        <w:rPr>
          <w:rFonts w:ascii="Arial" w:hAnsi="Arial" w:cs="Arial"/>
        </w:rPr>
        <w:t xml:space="preserve">episodes </w:t>
      </w:r>
      <w:r w:rsidR="00F14F39">
        <w:rPr>
          <w:rFonts w:ascii="Arial" w:hAnsi="Arial" w:cs="Arial"/>
        </w:rPr>
        <w:t>for the period 2012-2014 were included in the analysis.</w:t>
      </w:r>
      <w:r w:rsidRPr="00967C8E">
        <w:rPr>
          <w:rFonts w:ascii="Arial" w:hAnsi="Arial" w:cs="Arial"/>
        </w:rPr>
        <w:t xml:space="preserve"> </w:t>
      </w:r>
    </w:p>
    <w:p w14:paraId="4D3FE815" w14:textId="77777777" w:rsidR="00E13DD4" w:rsidRPr="00967C8E" w:rsidRDefault="00E13DD4" w:rsidP="00092B6E">
      <w:pPr>
        <w:spacing w:line="480" w:lineRule="auto"/>
        <w:rPr>
          <w:rFonts w:ascii="Arial" w:hAnsi="Arial" w:cs="Arial"/>
        </w:rPr>
      </w:pPr>
    </w:p>
    <w:p w14:paraId="27B74359" w14:textId="3BE0103C" w:rsidR="00905FA4" w:rsidRPr="00967C8E" w:rsidRDefault="00683E56" w:rsidP="00905FA4">
      <w:pPr>
        <w:widowControl w:val="0"/>
        <w:autoSpaceDE w:val="0"/>
        <w:autoSpaceDN w:val="0"/>
        <w:adjustRightInd w:val="0"/>
        <w:spacing w:after="240" w:line="480" w:lineRule="auto"/>
        <w:rPr>
          <w:rFonts w:ascii="Arial" w:hAnsi="Arial" w:cs="Arial"/>
        </w:rPr>
      </w:pPr>
      <w:r>
        <w:rPr>
          <w:rFonts w:ascii="Arial" w:hAnsi="Arial" w:cs="Arial"/>
        </w:rPr>
        <w:t xml:space="preserve">Performance of </w:t>
      </w:r>
      <w:r w:rsidR="00C92B20">
        <w:rPr>
          <w:rFonts w:ascii="Arial" w:hAnsi="Arial" w:cs="Arial"/>
        </w:rPr>
        <w:t xml:space="preserve">the score as predictor </w:t>
      </w:r>
      <w:r w:rsidR="00E13DD4" w:rsidRPr="00967C8E">
        <w:rPr>
          <w:rFonts w:ascii="Arial" w:hAnsi="Arial" w:cs="Arial"/>
        </w:rPr>
        <w:t>is assessed by discrimination and calibration.</w:t>
      </w:r>
      <w:r w:rsidR="00821D8B">
        <w:rPr>
          <w:rFonts w:ascii="Arial" w:hAnsi="Arial" w:cs="Arial"/>
        </w:rPr>
        <w:fldChar w:fldCharType="begin"/>
      </w:r>
      <w:r w:rsidR="00E7173C">
        <w:rPr>
          <w:rFonts w:ascii="Arial" w:hAnsi="Arial" w:cs="Arial"/>
        </w:rPr>
        <w:instrText xml:space="preserve"> ADDIN EN.CITE &lt;EndNote&gt;&lt;Cite&gt;&lt;Author&gt;Moons&lt;/Author&gt;&lt;Year&gt;2015&lt;/Year&gt;&lt;RecNum&gt;20&lt;/RecNum&gt;&lt;DisplayText&gt;[10]&lt;/DisplayText&gt;&lt;record&gt;&lt;rec-number&gt;20&lt;/rec-number&gt;&lt;foreign-keys&gt;&lt;key app="EN" db-id="0rxde5xpftx0skeaffppze9tz2zvw0adfzxs" timestamp="1431117852"&gt;20&lt;/key&gt;&lt;key app="ENWeb" db-id=""&gt;0&lt;/key&gt;&lt;/foreign-keys&gt;&lt;ref-type name="Journal Article"&gt;17&lt;/ref-type&gt;&lt;contributors&gt;&lt;authors&gt;&lt;author&gt;Moons, K. G.&lt;/author&gt;&lt;author&gt;Altman, D. G.&lt;/author&gt;&lt;author&gt;Reitsma, J. B.&lt;/author&gt;&lt;author&gt;Ioannidis, J. P.&lt;/author&gt;&lt;author&gt;Macaskill, P.&lt;/author&gt;&lt;author&gt;Steyerberg, E. W.&lt;/author&gt;&lt;author&gt;Vickers, A. J.&lt;/author&gt;&lt;author&gt;Ransohoff, D. F.&lt;/author&gt;&lt;author&gt;Collins, G. S.&lt;/author&gt;&lt;/authors&gt;&lt;/contributors&gt;&lt;titles&gt;&lt;title&gt;Transparent Reporting of a multivariable prediction model for Individual Prognosis or Diagnosis (TRIPOD): explanation and elaboration&lt;/title&gt;&lt;secondary-title&gt;Ann Intern Med&lt;/secondary-title&gt;&lt;/titles&gt;&lt;periodical&gt;&lt;full-title&gt;Ann Intern Med&lt;/full-title&gt;&lt;/periodical&gt;&lt;pages&gt;W1-73&lt;/pages&gt;&lt;volume&gt;162&lt;/volume&gt;&lt;number&gt;1&lt;/number&gt;&lt;keywords&gt;&lt;keyword&gt;Checklist&lt;/keyword&gt;&lt;keyword&gt;*Decision Support Techniques&lt;/keyword&gt;&lt;keyword&gt;*Diagnosis&lt;/keyword&gt;&lt;keyword&gt;Guidelines as Topic&lt;/keyword&gt;&lt;keyword&gt;Humans&lt;/keyword&gt;&lt;keyword&gt;*Models, Statistical&lt;/keyword&gt;&lt;keyword&gt;Multivariate Analysis&lt;/keyword&gt;&lt;keyword&gt;*Prognosis&lt;/keyword&gt;&lt;keyword&gt;Publishing/*standards&lt;/keyword&gt;&lt;keyword&gt;Reproducibility of Results&lt;/keyword&gt;&lt;/keywords&gt;&lt;dates&gt;&lt;year&gt;2015&lt;/year&gt;&lt;pub-dates&gt;&lt;date&gt;Jan 6&lt;/date&gt;&lt;/pub-dates&gt;&lt;/dates&gt;&lt;isbn&gt;1539-3704 (Electronic)&amp;#xD;0003-4819 (Linking)&lt;/isbn&gt;&lt;accession-num&gt;25560730&lt;/accession-num&gt;&lt;urls&gt;&lt;related-urls&gt;&lt;url&gt;http://www.ncbi.nlm.nih.gov/pubmed/25560730&lt;/url&gt;&lt;/related-urls&gt;&lt;/urls&gt;&lt;electronic-resource-num&gt;10.7326/M14-0698&lt;/electronic-resource-num&gt;&lt;/record&gt;&lt;/Cite&gt;&lt;/EndNote&gt;</w:instrText>
      </w:r>
      <w:r w:rsidR="00821D8B">
        <w:rPr>
          <w:rFonts w:ascii="Arial" w:hAnsi="Arial" w:cs="Arial"/>
        </w:rPr>
        <w:fldChar w:fldCharType="separate"/>
      </w:r>
      <w:r w:rsidR="00E7173C">
        <w:rPr>
          <w:rFonts w:ascii="Arial" w:hAnsi="Arial" w:cs="Arial"/>
          <w:noProof/>
        </w:rPr>
        <w:t>[10]</w:t>
      </w:r>
      <w:r w:rsidR="00821D8B">
        <w:rPr>
          <w:rFonts w:ascii="Arial" w:hAnsi="Arial" w:cs="Arial"/>
        </w:rPr>
        <w:fldChar w:fldCharType="end"/>
      </w:r>
      <w:r w:rsidR="00E13DD4" w:rsidRPr="00967C8E">
        <w:rPr>
          <w:rFonts w:ascii="Arial" w:hAnsi="Arial" w:cs="Arial"/>
        </w:rPr>
        <w:t xml:space="preserve"> Discrimination is demonstrated by the AUC</w:t>
      </w:r>
      <w:r w:rsidR="00C92B20">
        <w:rPr>
          <w:rFonts w:ascii="Arial" w:hAnsi="Arial" w:cs="Arial"/>
        </w:rPr>
        <w:t xml:space="preserve"> of the ROC curve</w:t>
      </w:r>
      <w:r w:rsidR="008C65CE">
        <w:rPr>
          <w:rFonts w:ascii="Arial" w:hAnsi="Arial" w:cs="Arial"/>
        </w:rPr>
        <w:t>,</w:t>
      </w:r>
      <w:r w:rsidR="00E13DD4" w:rsidRPr="00967C8E">
        <w:rPr>
          <w:rFonts w:ascii="Arial" w:hAnsi="Arial" w:cs="Arial"/>
        </w:rPr>
        <w:t xml:space="preserve"> representing </w:t>
      </w:r>
      <w:r w:rsidR="00643C4F">
        <w:rPr>
          <w:rFonts w:ascii="Arial" w:hAnsi="Arial" w:cs="Arial"/>
        </w:rPr>
        <w:t>how well a model separates patients who experienced the outcome (in this case mortality)</w:t>
      </w:r>
      <w:r w:rsidR="00BB0165">
        <w:rPr>
          <w:rFonts w:ascii="Arial" w:hAnsi="Arial" w:cs="Arial"/>
        </w:rPr>
        <w:t>,</w:t>
      </w:r>
      <w:r w:rsidR="00643C4F">
        <w:rPr>
          <w:rFonts w:ascii="Arial" w:hAnsi="Arial" w:cs="Arial"/>
        </w:rPr>
        <w:t xml:space="preserve"> from those who did not</w:t>
      </w:r>
      <w:r w:rsidR="005278E1">
        <w:rPr>
          <w:rFonts w:ascii="Arial" w:hAnsi="Arial" w:cs="Arial"/>
        </w:rPr>
        <w:t>.</w:t>
      </w:r>
      <w:r w:rsidR="00E13DD4" w:rsidRPr="00967C8E">
        <w:rPr>
          <w:rFonts w:ascii="Arial" w:hAnsi="Arial" w:cs="Arial"/>
        </w:rPr>
        <w:t xml:space="preserve"> </w:t>
      </w:r>
      <w:r w:rsidR="009B1A39" w:rsidRPr="005A4E5E">
        <w:rPr>
          <w:rFonts w:ascii="Arial" w:hAnsi="Arial" w:cs="Arial"/>
        </w:rPr>
        <w:t>Calibration describes how well predicted result</w:t>
      </w:r>
      <w:r>
        <w:rPr>
          <w:rFonts w:ascii="Arial" w:hAnsi="Arial" w:cs="Arial"/>
        </w:rPr>
        <w:t xml:space="preserve">s </w:t>
      </w:r>
      <w:r w:rsidR="00331170">
        <w:rPr>
          <w:rFonts w:ascii="Arial" w:hAnsi="Arial" w:cs="Arial"/>
        </w:rPr>
        <w:t>from a logistic regression model</w:t>
      </w:r>
      <w:r w:rsidR="00331170" w:rsidRPr="005A4E5E">
        <w:rPr>
          <w:rFonts w:ascii="Arial" w:hAnsi="Arial" w:cs="Arial"/>
        </w:rPr>
        <w:t xml:space="preserve"> </w:t>
      </w:r>
      <w:r w:rsidR="00331170">
        <w:rPr>
          <w:rFonts w:ascii="Arial" w:hAnsi="Arial" w:cs="Arial"/>
        </w:rPr>
        <w:t>agree with</w:t>
      </w:r>
      <w:r w:rsidR="00331170" w:rsidRPr="005A4E5E">
        <w:rPr>
          <w:rFonts w:ascii="Arial" w:hAnsi="Arial" w:cs="Arial"/>
        </w:rPr>
        <w:t xml:space="preserve"> </w:t>
      </w:r>
      <w:r w:rsidR="00331170">
        <w:rPr>
          <w:rFonts w:ascii="Arial" w:hAnsi="Arial" w:cs="Arial"/>
        </w:rPr>
        <w:t xml:space="preserve">the </w:t>
      </w:r>
      <w:r w:rsidR="009B1A39" w:rsidRPr="005A4E5E">
        <w:rPr>
          <w:rFonts w:ascii="Arial" w:hAnsi="Arial" w:cs="Arial"/>
        </w:rPr>
        <w:t>observed result</w:t>
      </w:r>
      <w:r>
        <w:rPr>
          <w:rFonts w:ascii="Arial" w:hAnsi="Arial" w:cs="Arial"/>
        </w:rPr>
        <w:t>s</w:t>
      </w:r>
      <w:r w:rsidR="009B1A39" w:rsidRPr="005A4E5E">
        <w:rPr>
          <w:rFonts w:ascii="Arial" w:hAnsi="Arial" w:cs="Arial"/>
        </w:rPr>
        <w:t xml:space="preserve">. </w:t>
      </w:r>
      <w:r w:rsidR="00B008B9">
        <w:rPr>
          <w:rFonts w:ascii="Arial" w:hAnsi="Arial" w:cs="Arial"/>
        </w:rPr>
        <w:t>O</w:t>
      </w:r>
      <w:r w:rsidR="004424DC" w:rsidRPr="005A4E5E">
        <w:rPr>
          <w:rFonts w:ascii="Arial" w:hAnsi="Arial" w:cs="Arial"/>
        </w:rPr>
        <w:t>ver the entire range of prediction, this is referred to as goodness-of-fit</w:t>
      </w:r>
      <w:r w:rsidR="00D075E0">
        <w:rPr>
          <w:rFonts w:ascii="Arial" w:hAnsi="Arial" w:cs="Arial"/>
        </w:rPr>
        <w:t>.</w:t>
      </w:r>
      <w:r w:rsidR="004424DC" w:rsidRPr="005A4E5E">
        <w:rPr>
          <w:rFonts w:ascii="Arial" w:hAnsi="Arial" w:cs="Arial"/>
        </w:rPr>
        <w:t xml:space="preserve"> </w:t>
      </w:r>
      <w:r w:rsidR="00D075E0">
        <w:rPr>
          <w:rFonts w:ascii="Arial" w:hAnsi="Arial" w:cs="Arial"/>
        </w:rPr>
        <w:t>T</w:t>
      </w:r>
      <w:r w:rsidR="004424DC" w:rsidRPr="005A4E5E">
        <w:rPr>
          <w:rFonts w:ascii="Arial" w:hAnsi="Arial" w:cs="Arial"/>
        </w:rPr>
        <w:t>he</w:t>
      </w:r>
      <w:r w:rsidR="004424DC">
        <w:rPr>
          <w:rFonts w:ascii="Arial" w:hAnsi="Arial" w:cs="Arial"/>
        </w:rPr>
        <w:t xml:space="preserve"> </w:t>
      </w:r>
      <w:proofErr w:type="spellStart"/>
      <w:r w:rsidR="004424DC">
        <w:rPr>
          <w:rFonts w:ascii="Arial" w:hAnsi="Arial" w:cs="Arial"/>
        </w:rPr>
        <w:t>Hosmer</w:t>
      </w:r>
      <w:r w:rsidR="004424DC" w:rsidRPr="005A4E5E">
        <w:rPr>
          <w:rFonts w:ascii="Arial" w:hAnsi="Arial" w:cs="Arial"/>
        </w:rPr>
        <w:t>-Lemeshow</w:t>
      </w:r>
      <w:proofErr w:type="spellEnd"/>
      <w:r w:rsidR="004424DC" w:rsidRPr="005A4E5E">
        <w:rPr>
          <w:rFonts w:ascii="Arial" w:hAnsi="Arial" w:cs="Arial"/>
        </w:rPr>
        <w:t xml:space="preserve"> (H-L) test is the most commonly used statistic</w:t>
      </w:r>
      <w:r w:rsidR="004424DC">
        <w:rPr>
          <w:rFonts w:ascii="Arial" w:hAnsi="Arial" w:cs="Arial"/>
        </w:rPr>
        <w:t xml:space="preserve"> in this field</w:t>
      </w:r>
      <w:r w:rsidR="004424DC" w:rsidRPr="005A4E5E">
        <w:rPr>
          <w:rFonts w:ascii="Arial" w:hAnsi="Arial" w:cs="Arial"/>
        </w:rPr>
        <w:t>.</w:t>
      </w:r>
      <w:r w:rsidR="004424DC" w:rsidRPr="005A4E5E">
        <w:rPr>
          <w:rFonts w:ascii="Arial" w:hAnsi="Arial" w:cs="Arial"/>
        </w:rPr>
        <w:fldChar w:fldCharType="begin"/>
      </w:r>
      <w:r w:rsidR="004424DC">
        <w:rPr>
          <w:rFonts w:ascii="Arial" w:hAnsi="Arial" w:cs="Arial"/>
        </w:rPr>
        <w:instrText xml:space="preserve"> ADDIN EN.CITE &lt;EndNote&gt;&lt;Cite&gt;&lt;Author&gt;Hosmer DW&lt;/Author&gt;&lt;Year&gt;1989&lt;/Year&gt;&lt;RecNum&gt;158&lt;/RecNum&gt;&lt;DisplayText&gt;[12]&lt;/DisplayText&gt;&lt;record&gt;&lt;rec-number&gt;158&lt;/rec-number&gt;&lt;foreign-keys&gt;&lt;key app="EN" db-id="0rxde5xpftx0skeaffppze9tz2zvw0adfzxs" timestamp="1431286039"&gt;158&lt;/key&gt;&lt;/foreign-keys&gt;&lt;ref-type name="Book Section"&gt;5&lt;/ref-type&gt;&lt;contributors&gt;&lt;authors&gt;&lt;author&gt; Hosmer DW, Lemeshow S. &lt;/author&gt;&lt;/authors&gt;&lt;/contributors&gt;&lt;titles&gt;&lt;title&gt;Applied Logistic Regression&lt;/title&gt;&lt;/titles&gt;&lt;pages&gt;187-215&lt;/pages&gt;&lt;dates&gt;&lt;year&gt;1989&lt;/year&gt;&lt;/dates&gt;&lt;pub-location&gt;New York&lt;/pub-location&gt;&lt;publisher&gt;Wiley&lt;/publisher&gt;&lt;urls&gt;&lt;/urls&gt;&lt;/record&gt;&lt;/Cite&gt;&lt;/EndNote&gt;</w:instrText>
      </w:r>
      <w:r w:rsidR="004424DC" w:rsidRPr="005A4E5E">
        <w:rPr>
          <w:rFonts w:ascii="Arial" w:hAnsi="Arial" w:cs="Arial"/>
        </w:rPr>
        <w:fldChar w:fldCharType="separate"/>
      </w:r>
      <w:r w:rsidR="004424DC">
        <w:rPr>
          <w:rFonts w:ascii="Arial" w:hAnsi="Arial" w:cs="Arial"/>
          <w:noProof/>
        </w:rPr>
        <w:t>[12]</w:t>
      </w:r>
      <w:r w:rsidR="004424DC" w:rsidRPr="005A4E5E">
        <w:rPr>
          <w:rFonts w:ascii="Arial" w:hAnsi="Arial" w:cs="Arial"/>
        </w:rPr>
        <w:fldChar w:fldCharType="end"/>
      </w:r>
      <w:r w:rsidR="009B1A39" w:rsidRPr="005A4E5E">
        <w:rPr>
          <w:rFonts w:ascii="Arial" w:hAnsi="Arial" w:cs="Arial"/>
        </w:rPr>
        <w:t xml:space="preserve"> </w:t>
      </w:r>
      <w:r w:rsidR="00331106">
        <w:rPr>
          <w:rFonts w:ascii="Arial" w:hAnsi="Arial" w:cs="Arial"/>
        </w:rPr>
        <w:t xml:space="preserve">The H-L test </w:t>
      </w:r>
      <w:r w:rsidR="00BE79AA">
        <w:rPr>
          <w:rFonts w:ascii="Arial" w:hAnsi="Arial" w:cs="Arial"/>
        </w:rPr>
        <w:t>associated p-value, when significant (&lt;0.05)</w:t>
      </w:r>
      <w:r>
        <w:rPr>
          <w:rFonts w:ascii="Arial" w:hAnsi="Arial" w:cs="Arial"/>
        </w:rPr>
        <w:t>,</w:t>
      </w:r>
      <w:r w:rsidR="00BE79AA">
        <w:rPr>
          <w:rFonts w:ascii="Arial" w:hAnsi="Arial" w:cs="Arial"/>
        </w:rPr>
        <w:t xml:space="preserve"> may indicate po</w:t>
      </w:r>
      <w:r>
        <w:rPr>
          <w:rFonts w:ascii="Arial" w:hAnsi="Arial" w:cs="Arial"/>
        </w:rPr>
        <w:t>or fit</w:t>
      </w:r>
      <w:r w:rsidR="00BE79AA">
        <w:rPr>
          <w:rFonts w:ascii="Arial" w:hAnsi="Arial" w:cs="Arial"/>
        </w:rPr>
        <w:t>.</w:t>
      </w:r>
      <w:r w:rsidR="00BE79AA">
        <w:rPr>
          <w:rFonts w:ascii="Arial" w:hAnsi="Arial" w:cs="Arial"/>
        </w:rPr>
        <w:fldChar w:fldCharType="begin"/>
      </w:r>
      <w:r w:rsidR="00BE79AA">
        <w:rPr>
          <w:rFonts w:ascii="Arial" w:hAnsi="Arial" w:cs="Arial"/>
        </w:rPr>
        <w:instrText xml:space="preserve"> ADDIN EN.CITE &lt;EndNote&gt;&lt;Cite&gt;&lt;Author&gt;Kramer&lt;/Author&gt;&lt;Year&gt;2007&lt;/Year&gt;&lt;RecNum&gt;162&lt;/RecNum&gt;&lt;DisplayText&gt;[12 13]&lt;/DisplayText&gt;&lt;record&gt;&lt;rec-number&gt;162&lt;/rec-number&gt;&lt;foreign-keys&gt;&lt;key app="EN" db-id="0rxde5xpftx0skeaffppze9tz2zvw0adfzxs" timestamp="1431286454"&gt;162&lt;/key&gt;&lt;/foreign-keys&gt;&lt;ref-type name="Journal Article"&gt;17&lt;/ref-type&gt;&lt;contributors&gt;&lt;authors&gt;&lt;author&gt;Kramer, A. A.&lt;/author&gt;&lt;author&gt;Zimmerman, J. E.&lt;/author&gt;&lt;/authors&gt;&lt;/contributors&gt;&lt;auth-address&gt;Cerner Corporation, Vienna, VA, USA. akramer@cerner.com&lt;/auth-address&gt;&lt;titles&gt;&lt;title&gt;Assessing the calibration of mortality benchmarks in critical care: The Hosmer-Lemeshow test revisited&lt;/title&gt;&lt;secondary-title&gt;Crit Care Med&lt;/secondary-title&gt;&lt;/titles&gt;&lt;periodical&gt;&lt;full-title&gt;Crit Care Med&lt;/full-title&gt;&lt;/periodical&gt;&lt;pages&gt;2052-6&lt;/pages&gt;&lt;volume&gt;35&lt;/volume&gt;&lt;number&gt;9&lt;/number&gt;&lt;edition&gt;2007/06/15&lt;/edition&gt;&lt;keywords&gt;&lt;keyword&gt;Humans&lt;/keyword&gt;&lt;keyword&gt;Intensive Care/ standards&lt;/keyword&gt;&lt;keyword&gt;Logistic Models&lt;/keyword&gt;&lt;keyword&gt;Models, Statistical&lt;/keyword&gt;&lt;keyword&gt;Mortality&lt;/keyword&gt;&lt;keyword&gt;Sensitivity and Specificity&lt;/keyword&gt;&lt;/keywords&gt;&lt;dates&gt;&lt;year&gt;2007&lt;/year&gt;&lt;pub-dates&gt;&lt;date&gt;Sep&lt;/date&gt;&lt;/pub-dates&gt;&lt;/dates&gt;&lt;isbn&gt;0090-3493 (Print)&amp;#xD;0090-3493 (Linking)&lt;/isbn&gt;&lt;accession-num&gt;17568333&lt;/accession-num&gt;&lt;urls&gt;&lt;/urls&gt;&lt;electronic-resource-num&gt;10.1097/01.ccm.0000275267.64078.b0&lt;/electronic-resource-num&gt;&lt;remote-database-provider&gt;NLM&lt;/remote-database-provider&gt;&lt;language&gt;eng&lt;/language&gt;&lt;/record&gt;&lt;/Cite&gt;&lt;Cite&gt;&lt;Author&gt;Hosmer DW&lt;/Author&gt;&lt;Year&gt;1989&lt;/Year&gt;&lt;RecNum&gt;158&lt;/RecNum&gt;&lt;record&gt;&lt;rec-number&gt;158&lt;/rec-number&gt;&lt;foreign-keys&gt;&lt;key app="EN" db-id="0rxde5xpftx0skeaffppze9tz2zvw0adfzxs" timestamp="1431286039"&gt;158&lt;/key&gt;&lt;/foreign-keys&gt;&lt;ref-type name="Book Section"&gt;5&lt;/ref-type&gt;&lt;contributors&gt;&lt;authors&gt;&lt;author&gt; Hosmer DW, Lemeshow S. &lt;/author&gt;&lt;/authors&gt;&lt;/contributors&gt;&lt;titles&gt;&lt;title&gt;Applied Logistic Regression&lt;/title&gt;&lt;/titles&gt;&lt;pages&gt;187-215&lt;/pages&gt;&lt;dates&gt;&lt;year&gt;1989&lt;/year&gt;&lt;/dates&gt;&lt;pub-location&gt;New York&lt;/pub-location&gt;&lt;publisher&gt;Wiley&lt;/publisher&gt;&lt;urls&gt;&lt;/urls&gt;&lt;/record&gt;&lt;/Cite&gt;&lt;/EndNote&gt;</w:instrText>
      </w:r>
      <w:r w:rsidR="00BE79AA">
        <w:rPr>
          <w:rFonts w:ascii="Arial" w:hAnsi="Arial" w:cs="Arial"/>
        </w:rPr>
        <w:fldChar w:fldCharType="separate"/>
      </w:r>
      <w:r w:rsidR="00BE79AA">
        <w:rPr>
          <w:rFonts w:ascii="Arial" w:hAnsi="Arial" w:cs="Arial"/>
          <w:noProof/>
        </w:rPr>
        <w:t>[12 13]</w:t>
      </w:r>
      <w:r w:rsidR="00BE79AA">
        <w:rPr>
          <w:rFonts w:ascii="Arial" w:hAnsi="Arial" w:cs="Arial"/>
        </w:rPr>
        <w:fldChar w:fldCharType="end"/>
      </w:r>
      <w:r w:rsidR="00BE79AA">
        <w:rPr>
          <w:rFonts w:ascii="Arial" w:hAnsi="Arial" w:cs="Arial"/>
        </w:rPr>
        <w:t xml:space="preserve"> </w:t>
      </w:r>
      <w:r w:rsidR="00F674EB" w:rsidRPr="005A4E5E">
        <w:rPr>
          <w:rFonts w:ascii="Arial" w:hAnsi="Arial" w:cs="Arial"/>
        </w:rPr>
        <w:t>I</w:t>
      </w:r>
      <w:r w:rsidR="00821D8B" w:rsidRPr="005A4E5E">
        <w:rPr>
          <w:rFonts w:ascii="Arial" w:hAnsi="Arial" w:cs="Arial"/>
        </w:rPr>
        <w:t xml:space="preserve">t is recommended to </w:t>
      </w:r>
      <w:r w:rsidR="00BE79AA">
        <w:rPr>
          <w:rFonts w:ascii="Arial" w:hAnsi="Arial" w:cs="Arial"/>
        </w:rPr>
        <w:t xml:space="preserve">also </w:t>
      </w:r>
      <w:r w:rsidR="004E3A7E">
        <w:rPr>
          <w:rFonts w:ascii="Arial" w:hAnsi="Arial" w:cs="Arial"/>
        </w:rPr>
        <w:t xml:space="preserve">graphically plot </w:t>
      </w:r>
      <w:r w:rsidR="001D4BD0">
        <w:rPr>
          <w:rFonts w:ascii="Arial" w:hAnsi="Arial" w:cs="Arial"/>
        </w:rPr>
        <w:t>predicted</w:t>
      </w:r>
      <w:r w:rsidR="001D4BD0" w:rsidRPr="005A4E5E">
        <w:rPr>
          <w:rFonts w:ascii="Arial" w:hAnsi="Arial" w:cs="Arial"/>
        </w:rPr>
        <w:t xml:space="preserve"> </w:t>
      </w:r>
      <w:r w:rsidR="00821D8B" w:rsidRPr="005A4E5E">
        <w:rPr>
          <w:rFonts w:ascii="Arial" w:hAnsi="Arial" w:cs="Arial"/>
        </w:rPr>
        <w:t xml:space="preserve">against </w:t>
      </w:r>
      <w:r w:rsidR="001D4BD0">
        <w:rPr>
          <w:rFonts w:ascii="Arial" w:hAnsi="Arial" w:cs="Arial"/>
        </w:rPr>
        <w:t>observed</w:t>
      </w:r>
      <w:r w:rsidR="001D4BD0" w:rsidRPr="005A4E5E">
        <w:rPr>
          <w:rFonts w:ascii="Arial" w:hAnsi="Arial" w:cs="Arial"/>
        </w:rPr>
        <w:t xml:space="preserve"> </w:t>
      </w:r>
      <w:r w:rsidR="00821D8B" w:rsidRPr="005A4E5E">
        <w:rPr>
          <w:rFonts w:ascii="Arial" w:hAnsi="Arial" w:cs="Arial"/>
        </w:rPr>
        <w:t>outcomes</w:t>
      </w:r>
      <w:r w:rsidR="004E3A7E">
        <w:rPr>
          <w:rFonts w:ascii="Arial" w:hAnsi="Arial" w:cs="Arial"/>
        </w:rPr>
        <w:t>, for example with a</w:t>
      </w:r>
      <w:r w:rsidR="004E3A7E" w:rsidRPr="005A4E5E">
        <w:rPr>
          <w:rFonts w:ascii="Arial" w:hAnsi="Arial" w:cs="Arial"/>
        </w:rPr>
        <w:t xml:space="preserve"> calibration slope</w:t>
      </w:r>
      <w:r w:rsidR="00821D8B" w:rsidRPr="005A4E5E">
        <w:rPr>
          <w:rFonts w:ascii="Arial" w:hAnsi="Arial" w:cs="Arial"/>
        </w:rPr>
        <w:t>.</w:t>
      </w:r>
      <w:r w:rsidR="006F3831" w:rsidRPr="005A4E5E">
        <w:rPr>
          <w:rFonts w:ascii="Arial" w:hAnsi="Arial" w:cs="Arial"/>
        </w:rPr>
        <w:fldChar w:fldCharType="begin"/>
      </w:r>
      <w:r w:rsidR="00E7173C">
        <w:rPr>
          <w:rFonts w:ascii="Arial" w:hAnsi="Arial" w:cs="Arial"/>
        </w:rPr>
        <w:instrText xml:space="preserve"> ADDIN EN.CITE &lt;EndNote&gt;&lt;Cite&gt;&lt;Author&gt;Moons&lt;/Author&gt;&lt;Year&gt;2015&lt;/Year&gt;&lt;RecNum&gt;20&lt;/RecNum&gt;&lt;DisplayText&gt;[10]&lt;/DisplayText&gt;&lt;record&gt;&lt;rec-number&gt;20&lt;/rec-number&gt;&lt;foreign-keys&gt;&lt;key app="EN" db-id="0rxde5xpftx0skeaffppze9tz2zvw0adfzxs" timestamp="1431117852"&gt;20&lt;/key&gt;&lt;key app="ENWeb" db-id=""&gt;0&lt;/key&gt;&lt;/foreign-keys&gt;&lt;ref-type name="Journal Article"&gt;17&lt;/ref-type&gt;&lt;contributors&gt;&lt;authors&gt;&lt;author&gt;Moons, K. G.&lt;/author&gt;&lt;author&gt;Altman, D. G.&lt;/author&gt;&lt;author&gt;Reitsma, J. B.&lt;/author&gt;&lt;author&gt;Ioannidis, J. P.&lt;/author&gt;&lt;author&gt;Macaskill, P.&lt;/author&gt;&lt;author&gt;Steyerberg, E. W.&lt;/author&gt;&lt;author&gt;Vickers, A. J.&lt;/author&gt;&lt;author&gt;Ransohoff, D. F.&lt;/author&gt;&lt;author&gt;Collins, G. S.&lt;/author&gt;&lt;/authors&gt;&lt;/contributors&gt;&lt;titles&gt;&lt;title&gt;Transparent Reporting of a multivariable prediction model for Individual Prognosis or Diagnosis (TRIPOD): explanation and elaboration&lt;/title&gt;&lt;secondary-title&gt;Ann Intern Med&lt;/secondary-title&gt;&lt;/titles&gt;&lt;periodical&gt;&lt;full-title&gt;Ann Intern Med&lt;/full-title&gt;&lt;/periodical&gt;&lt;pages&gt;W1-73&lt;/pages&gt;&lt;volume&gt;162&lt;/volume&gt;&lt;number&gt;1&lt;/number&gt;&lt;keywords&gt;&lt;keyword&gt;Checklist&lt;/keyword&gt;&lt;keyword&gt;*Decision Support Techniques&lt;/keyword&gt;&lt;keyword&gt;*Diagnosis&lt;/keyword&gt;&lt;keyword&gt;Guidelines as Topic&lt;/keyword&gt;&lt;keyword&gt;Humans&lt;/keyword&gt;&lt;keyword&gt;*Models, Statistical&lt;/keyword&gt;&lt;keyword&gt;Multivariate Analysis&lt;/keyword&gt;&lt;keyword&gt;*Prognosis&lt;/keyword&gt;&lt;keyword&gt;Publishing/*standards&lt;/keyword&gt;&lt;keyword&gt;Reproducibility of Results&lt;/keyword&gt;&lt;/keywords&gt;&lt;dates&gt;&lt;year&gt;2015&lt;/year&gt;&lt;pub-dates&gt;&lt;date&gt;Jan 6&lt;/date&gt;&lt;/pub-dates&gt;&lt;/dates&gt;&lt;isbn&gt;1539-3704 (Electronic)&amp;#xD;0003-4819 (Linking)&lt;/isbn&gt;&lt;accession-num&gt;25560730&lt;/accession-num&gt;&lt;urls&gt;&lt;related-urls&gt;&lt;url&gt;http://www.ncbi.nlm.nih.gov/pubmed/25560730&lt;/url&gt;&lt;/related-urls&gt;&lt;/urls&gt;&lt;electronic-resource-num&gt;10.7326/M14-0698&lt;/electronic-resource-num&gt;&lt;/record&gt;&lt;/Cite&gt;&lt;/EndNote&gt;</w:instrText>
      </w:r>
      <w:r w:rsidR="006F3831" w:rsidRPr="005A4E5E">
        <w:rPr>
          <w:rFonts w:ascii="Arial" w:hAnsi="Arial" w:cs="Arial"/>
        </w:rPr>
        <w:fldChar w:fldCharType="separate"/>
      </w:r>
      <w:r w:rsidR="00E7173C">
        <w:rPr>
          <w:rFonts w:ascii="Arial" w:hAnsi="Arial" w:cs="Arial"/>
          <w:noProof/>
        </w:rPr>
        <w:t>[10]</w:t>
      </w:r>
      <w:r w:rsidR="006F3831" w:rsidRPr="005A4E5E">
        <w:rPr>
          <w:rFonts w:ascii="Arial" w:hAnsi="Arial" w:cs="Arial"/>
        </w:rPr>
        <w:fldChar w:fldCharType="end"/>
      </w:r>
      <w:r w:rsidR="00E13DD4" w:rsidRPr="005A4E5E">
        <w:rPr>
          <w:rFonts w:ascii="Arial" w:hAnsi="Arial" w:cs="Arial"/>
        </w:rPr>
        <w:t xml:space="preserve"> </w:t>
      </w:r>
      <w:r w:rsidR="001D4BD0" w:rsidRPr="001D4BD0">
        <w:rPr>
          <w:rFonts w:ascii="Arial" w:hAnsi="Arial" w:cs="Arial"/>
        </w:rPr>
        <w:t>The agreement</w:t>
      </w:r>
      <w:r w:rsidR="001D4BD0">
        <w:rPr>
          <w:rFonts w:ascii="Arial" w:hAnsi="Arial" w:cs="Arial"/>
        </w:rPr>
        <w:t xml:space="preserve"> </w:t>
      </w:r>
      <w:r w:rsidR="001D4BD0" w:rsidRPr="001D4BD0">
        <w:rPr>
          <w:rFonts w:ascii="Arial" w:hAnsi="Arial" w:cs="Arial"/>
        </w:rPr>
        <w:t>between the predicted probabilities and the</w:t>
      </w:r>
      <w:r w:rsidR="001D4BD0">
        <w:rPr>
          <w:rFonts w:ascii="Arial" w:hAnsi="Arial" w:cs="Arial"/>
        </w:rPr>
        <w:t xml:space="preserve"> </w:t>
      </w:r>
      <w:r w:rsidR="001D4BD0" w:rsidRPr="001D4BD0">
        <w:rPr>
          <w:rFonts w:ascii="Arial" w:hAnsi="Arial" w:cs="Arial"/>
        </w:rPr>
        <w:t xml:space="preserve">observed frequencies for </w:t>
      </w:r>
      <w:r w:rsidR="001D4BD0">
        <w:rPr>
          <w:rFonts w:ascii="Arial" w:hAnsi="Arial" w:cs="Arial"/>
        </w:rPr>
        <w:t xml:space="preserve">calibration </w:t>
      </w:r>
      <w:r w:rsidR="001D4BD0" w:rsidRPr="001D4BD0">
        <w:rPr>
          <w:rFonts w:ascii="Arial" w:hAnsi="Arial" w:cs="Arial"/>
        </w:rPr>
        <w:t>was evaluated graphically by plotting the</w:t>
      </w:r>
      <w:r w:rsidR="001D4BD0">
        <w:rPr>
          <w:rFonts w:ascii="Arial" w:hAnsi="Arial" w:cs="Arial"/>
        </w:rPr>
        <w:t xml:space="preserve"> </w:t>
      </w:r>
      <w:r w:rsidR="001D4BD0" w:rsidRPr="001D4BD0">
        <w:rPr>
          <w:rFonts w:ascii="Arial" w:hAnsi="Arial" w:cs="Arial"/>
        </w:rPr>
        <w:t>predicted probabilities (x-axis) by the observed</w:t>
      </w:r>
      <w:r w:rsidR="001D4BD0">
        <w:rPr>
          <w:rFonts w:ascii="Arial" w:hAnsi="Arial" w:cs="Arial"/>
        </w:rPr>
        <w:t xml:space="preserve"> event rate</w:t>
      </w:r>
      <w:r w:rsidR="001D4BD0" w:rsidRPr="001D4BD0">
        <w:rPr>
          <w:rFonts w:ascii="Arial" w:hAnsi="Arial" w:cs="Arial"/>
        </w:rPr>
        <w:t xml:space="preserve"> (y-axis) of the outcome</w:t>
      </w:r>
      <w:r w:rsidR="0084724A">
        <w:rPr>
          <w:rFonts w:ascii="Arial" w:hAnsi="Arial" w:cs="Arial"/>
        </w:rPr>
        <w:t xml:space="preserve"> (at each level of the score)</w:t>
      </w:r>
      <w:r w:rsidR="001D4BD0" w:rsidRPr="001D4BD0">
        <w:rPr>
          <w:rFonts w:ascii="Arial" w:hAnsi="Arial" w:cs="Arial"/>
        </w:rPr>
        <w:t xml:space="preserve">. </w:t>
      </w:r>
      <w:proofErr w:type="gramStart"/>
      <w:r w:rsidR="001D4BD0" w:rsidRPr="001D4BD0">
        <w:rPr>
          <w:rFonts w:ascii="Arial" w:hAnsi="Arial" w:cs="Arial"/>
        </w:rPr>
        <w:t>The association</w:t>
      </w:r>
      <w:r w:rsidR="001D4BD0">
        <w:rPr>
          <w:rFonts w:ascii="Arial" w:hAnsi="Arial" w:cs="Arial"/>
        </w:rPr>
        <w:t xml:space="preserve"> </w:t>
      </w:r>
      <w:r w:rsidR="001D4BD0" w:rsidRPr="001D4BD0">
        <w:rPr>
          <w:rFonts w:ascii="Arial" w:hAnsi="Arial" w:cs="Arial"/>
        </w:rPr>
        <w:t>between predicted probabilities and</w:t>
      </w:r>
      <w:r w:rsidR="001D4BD0">
        <w:rPr>
          <w:rFonts w:ascii="Arial" w:hAnsi="Arial" w:cs="Arial"/>
        </w:rPr>
        <w:t xml:space="preserve"> </w:t>
      </w:r>
      <w:r w:rsidR="001D4BD0" w:rsidRPr="001D4BD0">
        <w:rPr>
          <w:rFonts w:ascii="Arial" w:hAnsi="Arial" w:cs="Arial"/>
        </w:rPr>
        <w:t xml:space="preserve">observed </w:t>
      </w:r>
      <w:r w:rsidR="001D4BD0">
        <w:rPr>
          <w:rFonts w:ascii="Arial" w:hAnsi="Arial" w:cs="Arial"/>
        </w:rPr>
        <w:t>event rate</w:t>
      </w:r>
      <w:r w:rsidR="001D4BD0" w:rsidRPr="001D4BD0">
        <w:rPr>
          <w:rFonts w:ascii="Arial" w:hAnsi="Arial" w:cs="Arial"/>
        </w:rPr>
        <w:t xml:space="preserve"> can be described by a</w:t>
      </w:r>
      <w:r w:rsidR="00A667FA">
        <w:rPr>
          <w:rFonts w:ascii="Arial" w:hAnsi="Arial" w:cs="Arial"/>
        </w:rPr>
        <w:t xml:space="preserve"> </w:t>
      </w:r>
      <w:r w:rsidR="001D4BD0" w:rsidRPr="001D4BD0">
        <w:rPr>
          <w:rFonts w:ascii="Arial" w:hAnsi="Arial" w:cs="Arial"/>
        </w:rPr>
        <w:t>line with an intercept and a slope</w:t>
      </w:r>
      <w:proofErr w:type="gramEnd"/>
      <w:r w:rsidR="001D4BD0" w:rsidRPr="001D4BD0">
        <w:rPr>
          <w:rFonts w:ascii="Arial" w:hAnsi="Arial" w:cs="Arial"/>
        </w:rPr>
        <w:t>. An intercept</w:t>
      </w:r>
      <w:r w:rsidR="001D4BD0">
        <w:rPr>
          <w:rFonts w:ascii="Arial" w:hAnsi="Arial" w:cs="Arial"/>
        </w:rPr>
        <w:t xml:space="preserve"> </w:t>
      </w:r>
      <w:r w:rsidR="001D4BD0" w:rsidRPr="001D4BD0">
        <w:rPr>
          <w:rFonts w:ascii="Arial" w:hAnsi="Arial" w:cs="Arial"/>
        </w:rPr>
        <w:t>of zero and a slope of one indicate perfect</w:t>
      </w:r>
      <w:r w:rsidR="001D4BD0">
        <w:rPr>
          <w:rFonts w:ascii="Arial" w:hAnsi="Arial" w:cs="Arial"/>
        </w:rPr>
        <w:t xml:space="preserve"> </w:t>
      </w:r>
      <w:r w:rsidR="001D4BD0" w:rsidRPr="001D4BD0">
        <w:rPr>
          <w:rFonts w:ascii="Arial" w:hAnsi="Arial" w:cs="Arial"/>
        </w:rPr>
        <w:lastRenderedPageBreak/>
        <w:t xml:space="preserve">calibration. </w:t>
      </w:r>
      <w:r w:rsidR="00B008B9">
        <w:rPr>
          <w:rFonts w:ascii="Arial" w:hAnsi="Arial" w:cs="Arial"/>
        </w:rPr>
        <w:t>Predictive values were also calculated at suggested NEWS call-out thresholds</w:t>
      </w:r>
      <w:r w:rsidR="00BE79AA">
        <w:rPr>
          <w:rFonts w:ascii="Arial" w:hAnsi="Arial" w:cs="Arial"/>
        </w:rPr>
        <w:t>,</w:t>
      </w:r>
      <w:r w:rsidR="00B008B9">
        <w:rPr>
          <w:rFonts w:ascii="Arial" w:hAnsi="Arial" w:cs="Arial"/>
        </w:rPr>
        <w:t xml:space="preserve"> to further inform on the way model performance could impact on clinical </w:t>
      </w:r>
      <w:r w:rsidR="005D60FC">
        <w:rPr>
          <w:rFonts w:ascii="Arial" w:hAnsi="Arial" w:cs="Arial"/>
        </w:rPr>
        <w:t xml:space="preserve">workload. </w:t>
      </w:r>
      <w:r w:rsidR="00E13DD4" w:rsidRPr="00967C8E">
        <w:rPr>
          <w:rFonts w:ascii="Arial" w:hAnsi="Arial" w:cs="Arial"/>
        </w:rPr>
        <w:t xml:space="preserve">Following </w:t>
      </w:r>
      <w:r w:rsidR="00304B22">
        <w:rPr>
          <w:rFonts w:ascii="Arial" w:hAnsi="Arial" w:cs="Arial"/>
        </w:rPr>
        <w:t xml:space="preserve">extraction, all data were fully </w:t>
      </w:r>
      <w:proofErr w:type="spellStart"/>
      <w:r w:rsidR="00E13DD4" w:rsidRPr="00967C8E">
        <w:rPr>
          <w:rFonts w:ascii="Arial" w:hAnsi="Arial" w:cs="Arial"/>
        </w:rPr>
        <w:t>anonymised</w:t>
      </w:r>
      <w:proofErr w:type="spellEnd"/>
      <w:r w:rsidR="00E13DD4" w:rsidRPr="00967C8E">
        <w:rPr>
          <w:rFonts w:ascii="Arial" w:hAnsi="Arial" w:cs="Arial"/>
        </w:rPr>
        <w:t xml:space="preserve"> on Microsoft</w:t>
      </w:r>
      <w:r w:rsidR="00E13DD4" w:rsidRPr="00967C8E">
        <w:rPr>
          <w:rFonts w:ascii="Arial" w:hAnsi="Arial" w:cs="Arial"/>
          <w:b/>
          <w:bCs/>
          <w:color w:val="000000"/>
          <w:vertAlign w:val="superscript"/>
        </w:rPr>
        <w:t>®</w:t>
      </w:r>
      <w:r w:rsidR="00E13DD4" w:rsidRPr="00967C8E">
        <w:rPr>
          <w:rFonts w:ascii="Arial" w:hAnsi="Arial" w:cs="Arial"/>
        </w:rPr>
        <w:t xml:space="preserve"> Excel</w:t>
      </w:r>
      <w:r w:rsidR="00E13DD4" w:rsidRPr="00967C8E">
        <w:rPr>
          <w:rFonts w:ascii="Arial" w:hAnsi="Arial" w:cs="Arial"/>
          <w:b/>
          <w:bCs/>
          <w:color w:val="000000"/>
          <w:vertAlign w:val="superscript"/>
        </w:rPr>
        <w:t>®</w:t>
      </w:r>
      <w:r w:rsidR="00E13DD4" w:rsidRPr="00967C8E">
        <w:rPr>
          <w:rFonts w:ascii="Arial" w:hAnsi="Arial" w:cs="Arial"/>
        </w:rPr>
        <w:t xml:space="preserve"> and analys</w:t>
      </w:r>
      <w:r w:rsidR="00304B22">
        <w:rPr>
          <w:rFonts w:ascii="Arial" w:hAnsi="Arial" w:cs="Arial"/>
        </w:rPr>
        <w:t xml:space="preserve">es </w:t>
      </w:r>
      <w:r w:rsidR="00E13DD4" w:rsidRPr="00967C8E">
        <w:rPr>
          <w:rFonts w:ascii="Arial" w:hAnsi="Arial" w:cs="Arial"/>
        </w:rPr>
        <w:t>performed on SPSS</w:t>
      </w:r>
      <w:r w:rsidR="00E13DD4" w:rsidRPr="00967C8E">
        <w:rPr>
          <w:rFonts w:ascii="Arial" w:hAnsi="Arial" w:cs="Arial"/>
          <w:b/>
          <w:bCs/>
          <w:color w:val="000000"/>
          <w:vertAlign w:val="superscript"/>
        </w:rPr>
        <w:t>®</w:t>
      </w:r>
      <w:r w:rsidR="00E13DD4" w:rsidRPr="00967C8E">
        <w:rPr>
          <w:rFonts w:ascii="Arial" w:hAnsi="Arial" w:cs="Arial"/>
        </w:rPr>
        <w:t xml:space="preserve"> v22</w:t>
      </w:r>
      <w:r w:rsidR="00BC1065">
        <w:rPr>
          <w:rFonts w:ascii="Arial" w:hAnsi="Arial" w:cs="Arial"/>
        </w:rPr>
        <w:t xml:space="preserve"> </w:t>
      </w:r>
      <w:r w:rsidR="00905FA4">
        <w:rPr>
          <w:rFonts w:ascii="Arial" w:hAnsi="Arial" w:cs="Arial"/>
        </w:rPr>
        <w:t>and STATA</w:t>
      </w:r>
      <w:r w:rsidR="00242C17" w:rsidRPr="00967C8E">
        <w:rPr>
          <w:rFonts w:ascii="Arial" w:hAnsi="Arial" w:cs="Arial"/>
          <w:b/>
          <w:bCs/>
          <w:color w:val="000000"/>
          <w:vertAlign w:val="superscript"/>
        </w:rPr>
        <w:t>®</w:t>
      </w:r>
      <w:r w:rsidR="00905FA4">
        <w:rPr>
          <w:rFonts w:ascii="Arial" w:hAnsi="Arial" w:cs="Arial"/>
        </w:rPr>
        <w:t xml:space="preserve"> SE v14.</w:t>
      </w:r>
    </w:p>
    <w:p w14:paraId="3C9F7F61" w14:textId="77777777" w:rsidR="00E13DD4" w:rsidRPr="00967C8E" w:rsidRDefault="00E13DD4" w:rsidP="001D4BD0">
      <w:pPr>
        <w:widowControl w:val="0"/>
        <w:autoSpaceDE w:val="0"/>
        <w:autoSpaceDN w:val="0"/>
        <w:adjustRightInd w:val="0"/>
        <w:spacing w:after="240" w:line="480" w:lineRule="auto"/>
        <w:rPr>
          <w:rFonts w:ascii="Arial" w:hAnsi="Arial" w:cs="Arial"/>
        </w:rPr>
      </w:pPr>
    </w:p>
    <w:p w14:paraId="4DE6821B" w14:textId="77777777" w:rsidR="00E13DD4" w:rsidRPr="00967C8E" w:rsidRDefault="00E13DD4" w:rsidP="00092B6E">
      <w:pPr>
        <w:spacing w:line="480" w:lineRule="auto"/>
        <w:rPr>
          <w:rFonts w:ascii="Arial" w:hAnsi="Arial" w:cs="Arial"/>
        </w:rPr>
      </w:pPr>
    </w:p>
    <w:p w14:paraId="1F1A25CB" w14:textId="77777777" w:rsidR="00F3606E" w:rsidRPr="00667CE4" w:rsidRDefault="005A4E5E" w:rsidP="004839EB">
      <w:pPr>
        <w:spacing w:line="480" w:lineRule="auto"/>
        <w:rPr>
          <w:rFonts w:ascii="Arial" w:hAnsi="Arial" w:cs="Arial"/>
          <w:b/>
          <w:color w:val="000000" w:themeColor="text1"/>
        </w:rPr>
      </w:pPr>
      <w:r>
        <w:rPr>
          <w:rFonts w:ascii="Arial" w:hAnsi="Arial" w:cs="Arial"/>
          <w:b/>
          <w:color w:val="000000" w:themeColor="text1"/>
        </w:rPr>
        <w:t>RESULTS</w:t>
      </w:r>
      <w:r w:rsidR="00B31B7D">
        <w:rPr>
          <w:rFonts w:ascii="Arial" w:hAnsi="Arial" w:cs="Arial"/>
          <w:b/>
          <w:color w:val="000000" w:themeColor="text1"/>
        </w:rPr>
        <w:t xml:space="preserve"> </w:t>
      </w:r>
    </w:p>
    <w:p w14:paraId="4928AA5F" w14:textId="77777777" w:rsidR="00E13DD4" w:rsidRDefault="007747E4" w:rsidP="00781DE6">
      <w:pPr>
        <w:spacing w:line="480" w:lineRule="auto"/>
        <w:rPr>
          <w:rFonts w:ascii="Arial" w:hAnsi="Arial" w:cs="Arial"/>
          <w:color w:val="000000"/>
        </w:rPr>
      </w:pPr>
      <w:r>
        <w:rPr>
          <w:rFonts w:ascii="Arial" w:hAnsi="Arial" w:cs="Arial"/>
          <w:color w:val="000000"/>
        </w:rPr>
        <w:t xml:space="preserve">Over the two-year study period there were </w:t>
      </w:r>
      <w:r w:rsidR="00E13DD4" w:rsidRPr="00967C8E">
        <w:rPr>
          <w:rFonts w:ascii="Arial" w:hAnsi="Arial" w:cs="Arial"/>
          <w:color w:val="000000"/>
        </w:rPr>
        <w:t>2</w:t>
      </w:r>
      <w:r w:rsidR="00F14076">
        <w:rPr>
          <w:rFonts w:ascii="Arial" w:hAnsi="Arial" w:cs="Arial"/>
          <w:color w:val="000000"/>
        </w:rPr>
        <w:t>,</w:t>
      </w:r>
      <w:r w:rsidR="00E13DD4" w:rsidRPr="00967C8E">
        <w:rPr>
          <w:rFonts w:ascii="Arial" w:hAnsi="Arial" w:cs="Arial"/>
          <w:color w:val="000000"/>
        </w:rPr>
        <w:t xml:space="preserve">361 </w:t>
      </w:r>
      <w:r w:rsidR="00BE79AA">
        <w:rPr>
          <w:rFonts w:ascii="Arial" w:hAnsi="Arial" w:cs="Arial"/>
          <w:color w:val="262626"/>
        </w:rPr>
        <w:t>AECOPD</w:t>
      </w:r>
      <w:r w:rsidR="00BE79AA" w:rsidRPr="00967C8E" w:rsidDel="00BE79AA">
        <w:rPr>
          <w:rFonts w:ascii="Arial" w:hAnsi="Arial" w:cs="Arial"/>
          <w:color w:val="000000"/>
        </w:rPr>
        <w:t xml:space="preserve"> </w:t>
      </w:r>
      <w:r w:rsidR="003B2554">
        <w:rPr>
          <w:rFonts w:ascii="Arial" w:hAnsi="Arial" w:cs="Arial"/>
          <w:color w:val="000000"/>
        </w:rPr>
        <w:t xml:space="preserve">in-patient </w:t>
      </w:r>
      <w:r w:rsidR="001200E6">
        <w:rPr>
          <w:rFonts w:ascii="Arial" w:hAnsi="Arial" w:cs="Arial"/>
          <w:color w:val="000000"/>
        </w:rPr>
        <w:t>episodes</w:t>
      </w:r>
      <w:r w:rsidR="001200E6" w:rsidRPr="00967C8E">
        <w:rPr>
          <w:rFonts w:ascii="Arial" w:hAnsi="Arial" w:cs="Arial"/>
          <w:color w:val="000000"/>
        </w:rPr>
        <w:t xml:space="preserve"> </w:t>
      </w:r>
      <w:r w:rsidR="00E13DD4" w:rsidRPr="00967C8E">
        <w:rPr>
          <w:rFonts w:ascii="Arial" w:hAnsi="Arial" w:cs="Arial"/>
          <w:color w:val="000000"/>
        </w:rPr>
        <w:t xml:space="preserve">(123 in-patient deaths, </w:t>
      </w:r>
      <w:r w:rsidR="00E23BE2" w:rsidRPr="00967C8E">
        <w:rPr>
          <w:rFonts w:ascii="Arial" w:hAnsi="Arial" w:cs="Arial"/>
          <w:color w:val="000000"/>
        </w:rPr>
        <w:t xml:space="preserve">median of </w:t>
      </w:r>
      <w:r w:rsidR="003E3D90">
        <w:rPr>
          <w:rFonts w:ascii="Arial" w:hAnsi="Arial" w:cs="Arial"/>
          <w:color w:val="000000"/>
        </w:rPr>
        <w:t xml:space="preserve">3 </w:t>
      </w:r>
      <w:r w:rsidR="003B2554">
        <w:rPr>
          <w:rFonts w:ascii="Arial" w:hAnsi="Arial" w:cs="Arial"/>
          <w:color w:val="000000"/>
        </w:rPr>
        <w:t>admissions</w:t>
      </w:r>
      <w:r w:rsidR="001200E6" w:rsidRPr="00967C8E">
        <w:rPr>
          <w:rFonts w:ascii="Arial" w:hAnsi="Arial" w:cs="Arial"/>
          <w:color w:val="000000"/>
        </w:rPr>
        <w:t xml:space="preserve"> </w:t>
      </w:r>
      <w:r w:rsidR="004E3A7E">
        <w:rPr>
          <w:rFonts w:ascii="Arial" w:hAnsi="Arial" w:cs="Arial"/>
          <w:color w:val="000000"/>
        </w:rPr>
        <w:t>[</w:t>
      </w:r>
      <w:r w:rsidR="00E23BE2">
        <w:rPr>
          <w:rFonts w:ascii="Arial" w:hAnsi="Arial" w:cs="Arial"/>
          <w:color w:val="000000"/>
        </w:rPr>
        <w:t xml:space="preserve">interquartile range </w:t>
      </w:r>
      <w:r w:rsidR="00E23BE2" w:rsidRPr="00967C8E">
        <w:rPr>
          <w:rFonts w:ascii="Arial" w:hAnsi="Arial" w:cs="Arial"/>
          <w:color w:val="000000"/>
        </w:rPr>
        <w:t>2-5</w:t>
      </w:r>
      <w:r w:rsidR="004E3A7E">
        <w:rPr>
          <w:rFonts w:ascii="Arial" w:hAnsi="Arial" w:cs="Arial"/>
          <w:color w:val="000000"/>
        </w:rPr>
        <w:t>]</w:t>
      </w:r>
      <w:r>
        <w:rPr>
          <w:rFonts w:ascii="Arial" w:hAnsi="Arial" w:cs="Arial"/>
          <w:color w:val="000000"/>
        </w:rPr>
        <w:t>)</w:t>
      </w:r>
      <w:r w:rsidR="00E13DD4" w:rsidRPr="00967C8E">
        <w:rPr>
          <w:rFonts w:ascii="Arial" w:hAnsi="Arial" w:cs="Arial"/>
          <w:color w:val="000000"/>
        </w:rPr>
        <w:t xml:space="preserve"> </w:t>
      </w:r>
      <w:r>
        <w:rPr>
          <w:rFonts w:ascii="Arial" w:hAnsi="Arial" w:cs="Arial"/>
          <w:color w:val="000000"/>
        </w:rPr>
        <w:t xml:space="preserve">and </w:t>
      </w:r>
      <w:r w:rsidR="00E13DD4" w:rsidRPr="00967C8E">
        <w:rPr>
          <w:rFonts w:ascii="Arial" w:hAnsi="Arial" w:cs="Arial"/>
          <w:color w:val="262626"/>
        </w:rPr>
        <w:t>37,109</w:t>
      </w:r>
      <w:r w:rsidR="00E13DD4" w:rsidRPr="00967C8E">
        <w:rPr>
          <w:rFonts w:ascii="Arial" w:hAnsi="Arial" w:cs="Arial"/>
          <w:color w:val="000000"/>
        </w:rPr>
        <w:t xml:space="preserve"> </w:t>
      </w:r>
      <w:r w:rsidR="00B31B7D">
        <w:rPr>
          <w:rFonts w:ascii="Arial" w:hAnsi="Arial" w:cs="Arial"/>
          <w:color w:val="000000"/>
        </w:rPr>
        <w:t>non</w:t>
      </w:r>
      <w:r w:rsidR="00D075E0">
        <w:rPr>
          <w:rFonts w:ascii="Arial" w:hAnsi="Arial" w:cs="Arial"/>
          <w:color w:val="000000"/>
        </w:rPr>
        <w:t>-</w:t>
      </w:r>
      <w:r w:rsidR="00B31B7D">
        <w:rPr>
          <w:rFonts w:ascii="Arial" w:hAnsi="Arial" w:cs="Arial"/>
          <w:color w:val="000000"/>
        </w:rPr>
        <w:t xml:space="preserve">COPD </w:t>
      </w:r>
      <w:r w:rsidR="00E13DD4" w:rsidRPr="00967C8E">
        <w:rPr>
          <w:rFonts w:ascii="Arial" w:hAnsi="Arial" w:cs="Arial"/>
          <w:color w:val="000000"/>
        </w:rPr>
        <w:t xml:space="preserve">AMU </w:t>
      </w:r>
      <w:r w:rsidR="001200E6">
        <w:rPr>
          <w:rFonts w:ascii="Arial" w:hAnsi="Arial" w:cs="Arial"/>
          <w:color w:val="000000"/>
        </w:rPr>
        <w:t>episodes</w:t>
      </w:r>
      <w:r w:rsidR="001200E6" w:rsidRPr="00967C8E">
        <w:rPr>
          <w:rFonts w:ascii="Arial" w:hAnsi="Arial" w:cs="Arial"/>
          <w:color w:val="000000"/>
        </w:rPr>
        <w:t xml:space="preserve"> </w:t>
      </w:r>
      <w:r w:rsidR="00E13DD4" w:rsidRPr="00967C8E">
        <w:rPr>
          <w:rFonts w:ascii="Arial" w:hAnsi="Arial" w:cs="Arial"/>
          <w:color w:val="000000"/>
        </w:rPr>
        <w:t>(1</w:t>
      </w:r>
      <w:r w:rsidR="00F14076">
        <w:rPr>
          <w:rFonts w:ascii="Arial" w:hAnsi="Arial" w:cs="Arial"/>
          <w:color w:val="000000"/>
        </w:rPr>
        <w:t>,</w:t>
      </w:r>
      <w:r w:rsidR="00E13DD4" w:rsidRPr="00967C8E">
        <w:rPr>
          <w:rFonts w:ascii="Arial" w:hAnsi="Arial" w:cs="Arial"/>
          <w:color w:val="000000"/>
        </w:rPr>
        <w:t>911 deaths)</w:t>
      </w:r>
      <w:r>
        <w:rPr>
          <w:rFonts w:ascii="Arial" w:hAnsi="Arial" w:cs="Arial"/>
          <w:color w:val="000000"/>
        </w:rPr>
        <w:t>. For the primary analysis</w:t>
      </w:r>
      <w:r w:rsidR="00E13DD4" w:rsidRPr="00967C8E">
        <w:rPr>
          <w:rFonts w:ascii="Arial" w:hAnsi="Arial" w:cs="Arial"/>
          <w:color w:val="000000"/>
        </w:rPr>
        <w:t xml:space="preserve"> </w:t>
      </w:r>
      <w:r w:rsidR="008A7171">
        <w:rPr>
          <w:rFonts w:ascii="Arial" w:hAnsi="Arial" w:cs="Arial"/>
          <w:color w:val="000000"/>
        </w:rPr>
        <w:t>(</w:t>
      </w:r>
      <w:r>
        <w:rPr>
          <w:rFonts w:ascii="Arial" w:hAnsi="Arial" w:cs="Arial"/>
          <w:color w:val="000000"/>
        </w:rPr>
        <w:t xml:space="preserve">first </w:t>
      </w:r>
      <w:r w:rsidR="003B2554">
        <w:rPr>
          <w:rFonts w:ascii="Arial" w:hAnsi="Arial" w:cs="Arial"/>
          <w:color w:val="000000"/>
        </w:rPr>
        <w:t>admission</w:t>
      </w:r>
      <w:r w:rsidR="008A7171">
        <w:rPr>
          <w:rFonts w:ascii="Arial" w:hAnsi="Arial" w:cs="Arial"/>
          <w:color w:val="000000"/>
        </w:rPr>
        <w:t>)</w:t>
      </w:r>
      <w:r w:rsidR="00162963">
        <w:rPr>
          <w:rFonts w:ascii="Arial" w:hAnsi="Arial" w:cs="Arial"/>
          <w:color w:val="000000"/>
        </w:rPr>
        <w:t xml:space="preserve">, </w:t>
      </w:r>
      <w:r>
        <w:rPr>
          <w:rFonts w:ascii="Arial" w:hAnsi="Arial" w:cs="Arial"/>
          <w:color w:val="000000"/>
        </w:rPr>
        <w:t xml:space="preserve">there </w:t>
      </w:r>
      <w:r w:rsidR="00162963">
        <w:rPr>
          <w:rFonts w:ascii="Arial" w:hAnsi="Arial" w:cs="Arial"/>
          <w:color w:val="000000"/>
        </w:rPr>
        <w:t xml:space="preserve">were </w:t>
      </w:r>
      <w:r>
        <w:rPr>
          <w:rFonts w:ascii="Arial" w:hAnsi="Arial" w:cs="Arial"/>
          <w:color w:val="000000"/>
        </w:rPr>
        <w:t xml:space="preserve">942 patients </w:t>
      </w:r>
      <w:r w:rsidR="001200E6">
        <w:rPr>
          <w:rFonts w:ascii="Arial" w:hAnsi="Arial" w:cs="Arial"/>
          <w:color w:val="000000"/>
        </w:rPr>
        <w:t xml:space="preserve">in the </w:t>
      </w:r>
      <w:r w:rsidR="00BE79AA">
        <w:rPr>
          <w:rFonts w:ascii="Arial" w:hAnsi="Arial" w:cs="Arial"/>
          <w:color w:val="262626"/>
        </w:rPr>
        <w:t>AECOPD</w:t>
      </w:r>
      <w:r w:rsidR="001200E6">
        <w:rPr>
          <w:rFonts w:ascii="Arial" w:hAnsi="Arial" w:cs="Arial"/>
          <w:color w:val="262626"/>
        </w:rPr>
        <w:t xml:space="preserve"> cohort</w:t>
      </w:r>
      <w:r w:rsidR="00BE79AA" w:rsidDel="00BE79AA">
        <w:rPr>
          <w:rFonts w:ascii="Arial" w:hAnsi="Arial" w:cs="Arial"/>
          <w:color w:val="000000"/>
        </w:rPr>
        <w:t xml:space="preserve"> </w:t>
      </w:r>
      <w:r>
        <w:rPr>
          <w:rFonts w:ascii="Arial" w:hAnsi="Arial" w:cs="Arial"/>
          <w:color w:val="000000"/>
        </w:rPr>
        <w:t xml:space="preserve">and </w:t>
      </w:r>
      <w:r w:rsidR="00781DE6">
        <w:rPr>
          <w:rFonts w:ascii="Arial" w:hAnsi="Arial" w:cs="Arial"/>
          <w:color w:val="000000"/>
        </w:rPr>
        <w:t xml:space="preserve">20,415 </w:t>
      </w:r>
      <w:r w:rsidR="001200E6">
        <w:rPr>
          <w:rFonts w:ascii="Arial" w:hAnsi="Arial" w:cs="Arial"/>
          <w:color w:val="000000"/>
        </w:rPr>
        <w:t xml:space="preserve">in the </w:t>
      </w:r>
      <w:r>
        <w:rPr>
          <w:rFonts w:ascii="Arial" w:hAnsi="Arial" w:cs="Arial"/>
          <w:color w:val="000000"/>
        </w:rPr>
        <w:t xml:space="preserve">AMU </w:t>
      </w:r>
      <w:r w:rsidR="001200E6">
        <w:rPr>
          <w:rFonts w:ascii="Arial" w:hAnsi="Arial" w:cs="Arial"/>
          <w:color w:val="000000"/>
        </w:rPr>
        <w:t>cohort</w:t>
      </w:r>
      <w:r>
        <w:rPr>
          <w:rFonts w:ascii="Arial" w:hAnsi="Arial" w:cs="Arial"/>
          <w:color w:val="000000"/>
        </w:rPr>
        <w:t xml:space="preserve">. </w:t>
      </w:r>
      <w:r w:rsidR="001200E6">
        <w:rPr>
          <w:rFonts w:ascii="Arial" w:hAnsi="Arial" w:cs="Arial"/>
          <w:color w:val="000000"/>
        </w:rPr>
        <w:t>The</w:t>
      </w:r>
      <w:r w:rsidR="00781DE6">
        <w:rPr>
          <w:rFonts w:ascii="Arial" w:hAnsi="Arial" w:cs="Arial"/>
          <w:color w:val="000000"/>
        </w:rPr>
        <w:t xml:space="preserve"> </w:t>
      </w:r>
      <w:r w:rsidR="00BE79AA">
        <w:rPr>
          <w:rFonts w:ascii="Arial" w:hAnsi="Arial" w:cs="Arial"/>
          <w:color w:val="262626"/>
        </w:rPr>
        <w:t>AECOPD</w:t>
      </w:r>
      <w:r w:rsidR="00BE79AA" w:rsidRPr="00F14076" w:rsidDel="00BE79AA">
        <w:rPr>
          <w:rFonts w:ascii="Arial" w:hAnsi="Arial" w:cs="Arial"/>
          <w:color w:val="000000"/>
        </w:rPr>
        <w:t xml:space="preserve"> </w:t>
      </w:r>
      <w:r w:rsidR="001200E6">
        <w:rPr>
          <w:rFonts w:ascii="Arial" w:hAnsi="Arial" w:cs="Arial"/>
          <w:color w:val="000000"/>
        </w:rPr>
        <w:t xml:space="preserve">cohort </w:t>
      </w:r>
      <w:r w:rsidR="00781DE6">
        <w:rPr>
          <w:rFonts w:ascii="Arial" w:hAnsi="Arial" w:cs="Arial"/>
          <w:color w:val="000000"/>
        </w:rPr>
        <w:t>had a me</w:t>
      </w:r>
      <w:r>
        <w:rPr>
          <w:rFonts w:ascii="Arial" w:hAnsi="Arial" w:cs="Arial"/>
          <w:color w:val="000000"/>
        </w:rPr>
        <w:t>dian</w:t>
      </w:r>
      <w:r w:rsidR="00781DE6">
        <w:rPr>
          <w:rFonts w:ascii="Arial" w:hAnsi="Arial" w:cs="Arial"/>
          <w:color w:val="000000"/>
        </w:rPr>
        <w:t xml:space="preserve"> age of </w:t>
      </w:r>
      <w:r w:rsidR="00F14076" w:rsidRPr="00F14076">
        <w:rPr>
          <w:rFonts w:ascii="Arial" w:hAnsi="Arial" w:cs="Arial"/>
          <w:color w:val="000000"/>
        </w:rPr>
        <w:t>7</w:t>
      </w:r>
      <w:r>
        <w:rPr>
          <w:rFonts w:ascii="Arial" w:hAnsi="Arial" w:cs="Arial"/>
          <w:color w:val="000000"/>
        </w:rPr>
        <w:t>4</w:t>
      </w:r>
      <w:r w:rsidR="00F14076" w:rsidRPr="00F14076">
        <w:rPr>
          <w:rFonts w:ascii="Arial" w:hAnsi="Arial" w:cs="Arial"/>
          <w:color w:val="000000"/>
        </w:rPr>
        <w:t xml:space="preserve"> (</w:t>
      </w:r>
      <w:r>
        <w:rPr>
          <w:rFonts w:ascii="Arial" w:hAnsi="Arial" w:cs="Arial"/>
          <w:color w:val="000000"/>
        </w:rPr>
        <w:t>67-82</w:t>
      </w:r>
      <w:r w:rsidR="00F14076" w:rsidRPr="00F14076">
        <w:rPr>
          <w:rFonts w:ascii="Arial" w:hAnsi="Arial" w:cs="Arial"/>
          <w:color w:val="000000"/>
        </w:rPr>
        <w:t xml:space="preserve">) </w:t>
      </w:r>
      <w:proofErr w:type="spellStart"/>
      <w:r w:rsidR="00BB0165">
        <w:rPr>
          <w:rFonts w:ascii="Arial" w:hAnsi="Arial" w:cs="Arial"/>
          <w:color w:val="000000"/>
        </w:rPr>
        <w:t>vs</w:t>
      </w:r>
      <w:proofErr w:type="spellEnd"/>
      <w:r w:rsidR="00781DE6">
        <w:rPr>
          <w:rFonts w:ascii="Arial" w:hAnsi="Arial" w:cs="Arial"/>
          <w:color w:val="000000"/>
        </w:rPr>
        <w:t xml:space="preserve"> </w:t>
      </w:r>
      <w:r w:rsidR="00F14076">
        <w:rPr>
          <w:rFonts w:ascii="Arial" w:hAnsi="Arial" w:cs="Arial"/>
          <w:color w:val="000000"/>
        </w:rPr>
        <w:t>71 (</w:t>
      </w:r>
      <w:r>
        <w:rPr>
          <w:rFonts w:ascii="Arial" w:hAnsi="Arial" w:cs="Arial"/>
          <w:color w:val="000000"/>
        </w:rPr>
        <w:t>55-82</w:t>
      </w:r>
      <w:r w:rsidR="00F14076">
        <w:rPr>
          <w:rFonts w:ascii="Arial" w:hAnsi="Arial" w:cs="Arial"/>
          <w:color w:val="000000"/>
        </w:rPr>
        <w:t>)</w:t>
      </w:r>
      <w:r w:rsidR="00F14076" w:rsidRPr="00F14076">
        <w:rPr>
          <w:rFonts w:ascii="Arial" w:hAnsi="Arial" w:cs="Arial"/>
          <w:color w:val="000000"/>
        </w:rPr>
        <w:t xml:space="preserve"> </w:t>
      </w:r>
      <w:r w:rsidR="00781DE6">
        <w:rPr>
          <w:rFonts w:ascii="Arial" w:hAnsi="Arial" w:cs="Arial"/>
          <w:color w:val="000000"/>
        </w:rPr>
        <w:t xml:space="preserve">in the AMU cohort </w:t>
      </w:r>
      <w:r w:rsidR="00F14076">
        <w:rPr>
          <w:rFonts w:ascii="Arial" w:hAnsi="Arial" w:cs="Arial"/>
          <w:color w:val="000000"/>
        </w:rPr>
        <w:t>(</w:t>
      </w:r>
      <w:r w:rsidR="00F14076" w:rsidRPr="00F14076">
        <w:rPr>
          <w:rFonts w:ascii="Arial" w:hAnsi="Arial" w:cs="Arial"/>
          <w:color w:val="000000"/>
        </w:rPr>
        <w:t>P &lt;0.001</w:t>
      </w:r>
      <w:r w:rsidR="00F14076">
        <w:rPr>
          <w:rFonts w:ascii="Arial" w:hAnsi="Arial" w:cs="Arial"/>
          <w:color w:val="000000"/>
        </w:rPr>
        <w:t>).</w:t>
      </w:r>
      <w:r w:rsidR="00F14076" w:rsidRPr="00F14076">
        <w:rPr>
          <w:rFonts w:ascii="Arial" w:hAnsi="Arial" w:cs="Arial"/>
          <w:color w:val="000000"/>
        </w:rPr>
        <w:t xml:space="preserve"> </w:t>
      </w:r>
      <w:r w:rsidR="00F44B28">
        <w:rPr>
          <w:rFonts w:ascii="Arial" w:hAnsi="Arial" w:cs="Arial"/>
          <w:color w:val="000000"/>
        </w:rPr>
        <w:t>Median a</w:t>
      </w:r>
      <w:r w:rsidR="00862D19">
        <w:rPr>
          <w:rFonts w:ascii="Arial" w:hAnsi="Arial" w:cs="Arial"/>
          <w:color w:val="000000"/>
        </w:rPr>
        <w:t xml:space="preserve">dmission </w:t>
      </w:r>
      <w:r w:rsidR="00862D19" w:rsidRPr="00F14076">
        <w:rPr>
          <w:rFonts w:ascii="Arial" w:hAnsi="Arial" w:cs="Arial"/>
          <w:color w:val="000000"/>
        </w:rPr>
        <w:t xml:space="preserve">NEWS </w:t>
      </w:r>
      <w:r w:rsidR="00862D19">
        <w:rPr>
          <w:rFonts w:ascii="Arial" w:hAnsi="Arial" w:cs="Arial"/>
          <w:color w:val="000000"/>
        </w:rPr>
        <w:t xml:space="preserve">was significantly different </w:t>
      </w:r>
      <w:r w:rsidR="003E3D90">
        <w:rPr>
          <w:rFonts w:ascii="Arial" w:hAnsi="Arial" w:cs="Arial"/>
          <w:color w:val="000000"/>
        </w:rPr>
        <w:t xml:space="preserve">- </w:t>
      </w:r>
      <w:r w:rsidR="00BE79AA">
        <w:rPr>
          <w:rFonts w:ascii="Arial" w:hAnsi="Arial" w:cs="Arial"/>
          <w:color w:val="000000"/>
        </w:rPr>
        <w:t>AE</w:t>
      </w:r>
      <w:r w:rsidR="00781DE6">
        <w:rPr>
          <w:rFonts w:ascii="Arial" w:hAnsi="Arial" w:cs="Arial"/>
          <w:color w:val="000000"/>
        </w:rPr>
        <w:t>COPD 4</w:t>
      </w:r>
      <w:r w:rsidR="008A1D6E">
        <w:rPr>
          <w:rFonts w:ascii="Arial" w:hAnsi="Arial" w:cs="Arial"/>
          <w:color w:val="000000"/>
        </w:rPr>
        <w:t xml:space="preserve"> </w:t>
      </w:r>
      <w:r w:rsidR="00BB0165">
        <w:rPr>
          <w:rFonts w:ascii="Arial" w:hAnsi="Arial" w:cs="Arial"/>
          <w:color w:val="000000"/>
        </w:rPr>
        <w:t>p</w:t>
      </w:r>
      <w:r w:rsidR="008A1D6E">
        <w:rPr>
          <w:rFonts w:ascii="Arial" w:hAnsi="Arial" w:cs="Arial"/>
          <w:color w:val="000000"/>
        </w:rPr>
        <w:t>oint</w:t>
      </w:r>
      <w:r w:rsidR="00BB0165">
        <w:rPr>
          <w:rFonts w:ascii="Arial" w:hAnsi="Arial" w:cs="Arial"/>
          <w:color w:val="000000"/>
        </w:rPr>
        <w:t>s</w:t>
      </w:r>
      <w:r w:rsidR="003E3D90">
        <w:rPr>
          <w:rFonts w:ascii="Arial" w:hAnsi="Arial" w:cs="Arial"/>
          <w:color w:val="000000"/>
        </w:rPr>
        <w:t xml:space="preserve"> (</w:t>
      </w:r>
      <w:r w:rsidR="00781DE6">
        <w:rPr>
          <w:rFonts w:ascii="Arial" w:hAnsi="Arial" w:cs="Arial"/>
          <w:color w:val="000000"/>
        </w:rPr>
        <w:t>2</w:t>
      </w:r>
      <w:r>
        <w:rPr>
          <w:rFonts w:ascii="Arial" w:hAnsi="Arial" w:cs="Arial"/>
          <w:color w:val="000000"/>
        </w:rPr>
        <w:t>-6</w:t>
      </w:r>
      <w:r w:rsidR="003E3D90">
        <w:rPr>
          <w:rFonts w:ascii="Arial" w:hAnsi="Arial" w:cs="Arial"/>
          <w:color w:val="000000"/>
        </w:rPr>
        <w:t>)</w:t>
      </w:r>
      <w:r w:rsidR="00781DE6">
        <w:rPr>
          <w:rFonts w:ascii="Arial" w:hAnsi="Arial" w:cs="Arial"/>
          <w:color w:val="000000"/>
        </w:rPr>
        <w:t xml:space="preserve"> </w:t>
      </w:r>
      <w:proofErr w:type="spellStart"/>
      <w:r w:rsidR="00781DE6">
        <w:rPr>
          <w:rFonts w:ascii="Arial" w:hAnsi="Arial" w:cs="Arial"/>
          <w:color w:val="000000"/>
        </w:rPr>
        <w:t>vs</w:t>
      </w:r>
      <w:proofErr w:type="spellEnd"/>
      <w:r w:rsidR="00862D19">
        <w:rPr>
          <w:rFonts w:ascii="Arial" w:hAnsi="Arial" w:cs="Arial"/>
          <w:color w:val="000000"/>
        </w:rPr>
        <w:t xml:space="preserve"> AMU 1</w:t>
      </w:r>
      <w:r w:rsidR="008A1D6E">
        <w:rPr>
          <w:rFonts w:ascii="Arial" w:hAnsi="Arial" w:cs="Arial"/>
          <w:color w:val="000000"/>
        </w:rPr>
        <w:t xml:space="preserve"> point</w:t>
      </w:r>
      <w:r w:rsidR="00862D19">
        <w:rPr>
          <w:rFonts w:ascii="Arial" w:hAnsi="Arial" w:cs="Arial"/>
          <w:color w:val="000000"/>
        </w:rPr>
        <w:t xml:space="preserve"> </w:t>
      </w:r>
      <w:r w:rsidR="003E3D90">
        <w:rPr>
          <w:rFonts w:ascii="Arial" w:hAnsi="Arial" w:cs="Arial"/>
          <w:color w:val="000000"/>
        </w:rPr>
        <w:t>(</w:t>
      </w:r>
      <w:r>
        <w:rPr>
          <w:rFonts w:ascii="Arial" w:hAnsi="Arial" w:cs="Arial"/>
          <w:color w:val="000000"/>
        </w:rPr>
        <w:t>0-3</w:t>
      </w:r>
      <w:r w:rsidR="003E3D90">
        <w:rPr>
          <w:rFonts w:ascii="Arial" w:hAnsi="Arial" w:cs="Arial"/>
          <w:color w:val="000000"/>
        </w:rPr>
        <w:t>) (</w:t>
      </w:r>
      <w:r w:rsidR="00862D19" w:rsidRPr="00F14076">
        <w:rPr>
          <w:rFonts w:ascii="Arial" w:hAnsi="Arial" w:cs="Arial"/>
          <w:color w:val="000000"/>
        </w:rPr>
        <w:t>P=&lt;0.001</w:t>
      </w:r>
      <w:r w:rsidR="00862D19">
        <w:rPr>
          <w:rFonts w:ascii="Arial" w:hAnsi="Arial" w:cs="Arial"/>
          <w:color w:val="000000"/>
        </w:rPr>
        <w:t>).</w:t>
      </w:r>
      <w:r w:rsidR="00E02035">
        <w:rPr>
          <w:rFonts w:ascii="Arial" w:hAnsi="Arial" w:cs="Arial"/>
          <w:color w:val="000000"/>
        </w:rPr>
        <w:t xml:space="preserve"> </w:t>
      </w:r>
      <w:r w:rsidR="00781DE6">
        <w:rPr>
          <w:rFonts w:ascii="Arial" w:hAnsi="Arial" w:cs="Arial"/>
          <w:color w:val="000000"/>
        </w:rPr>
        <w:t xml:space="preserve">In-patient mortality </w:t>
      </w:r>
      <w:r w:rsidR="001200E6">
        <w:rPr>
          <w:rFonts w:ascii="Arial" w:hAnsi="Arial" w:cs="Arial"/>
          <w:color w:val="000000"/>
        </w:rPr>
        <w:t xml:space="preserve">for first </w:t>
      </w:r>
      <w:r w:rsidR="003B2554">
        <w:rPr>
          <w:rFonts w:ascii="Arial" w:hAnsi="Arial" w:cs="Arial"/>
          <w:color w:val="000000"/>
        </w:rPr>
        <w:t>admission</w:t>
      </w:r>
      <w:r w:rsidR="001200E6">
        <w:rPr>
          <w:rFonts w:ascii="Arial" w:hAnsi="Arial" w:cs="Arial"/>
          <w:color w:val="000000"/>
        </w:rPr>
        <w:t xml:space="preserve"> </w:t>
      </w:r>
      <w:r w:rsidR="00781DE6">
        <w:rPr>
          <w:rFonts w:ascii="Arial" w:hAnsi="Arial" w:cs="Arial"/>
          <w:color w:val="000000"/>
        </w:rPr>
        <w:t>did not differ (</w:t>
      </w:r>
      <w:r w:rsidR="00862D19">
        <w:rPr>
          <w:rFonts w:ascii="Arial" w:hAnsi="Arial" w:cs="Arial"/>
          <w:color w:val="000000"/>
        </w:rPr>
        <w:t>4.5%</w:t>
      </w:r>
      <w:r w:rsidR="00781DE6">
        <w:rPr>
          <w:rFonts w:ascii="Arial" w:hAnsi="Arial" w:cs="Arial"/>
          <w:color w:val="000000"/>
        </w:rPr>
        <w:t xml:space="preserve"> in both</w:t>
      </w:r>
      <w:r w:rsidR="0070724B">
        <w:rPr>
          <w:rFonts w:ascii="Arial" w:hAnsi="Arial" w:cs="Arial"/>
          <w:color w:val="000000"/>
        </w:rPr>
        <w:t xml:space="preserve"> </w:t>
      </w:r>
      <w:r w:rsidR="001200E6">
        <w:rPr>
          <w:rFonts w:ascii="Arial" w:hAnsi="Arial" w:cs="Arial"/>
          <w:color w:val="000000"/>
        </w:rPr>
        <w:t>cohorts</w:t>
      </w:r>
      <w:r w:rsidR="00862D19">
        <w:rPr>
          <w:rFonts w:ascii="Arial" w:hAnsi="Arial" w:cs="Arial"/>
          <w:color w:val="000000"/>
        </w:rPr>
        <w:t>)</w:t>
      </w:r>
      <w:r w:rsidR="00781DE6">
        <w:rPr>
          <w:rFonts w:ascii="Arial" w:hAnsi="Arial" w:cs="Arial"/>
          <w:color w:val="000000"/>
        </w:rPr>
        <w:t>.</w:t>
      </w:r>
      <w:r>
        <w:rPr>
          <w:rFonts w:ascii="Arial" w:hAnsi="Arial" w:cs="Arial"/>
          <w:color w:val="000000"/>
        </w:rPr>
        <w:t xml:space="preserve"> </w:t>
      </w:r>
      <w:r w:rsidR="00181274" w:rsidRPr="00CF1077">
        <w:rPr>
          <w:rFonts w:ascii="Arial" w:hAnsi="Arial" w:cs="Arial"/>
          <w:color w:val="000000"/>
        </w:rPr>
        <w:t xml:space="preserve">Table </w:t>
      </w:r>
      <w:r w:rsidR="002A4B01" w:rsidRPr="00CF1077">
        <w:rPr>
          <w:rFonts w:ascii="Arial" w:hAnsi="Arial" w:cs="Arial"/>
          <w:color w:val="000000"/>
        </w:rPr>
        <w:t>1</w:t>
      </w:r>
      <w:r w:rsidR="002A4B01">
        <w:rPr>
          <w:rFonts w:ascii="Arial" w:hAnsi="Arial" w:cs="Arial"/>
          <w:color w:val="000000"/>
        </w:rPr>
        <w:t xml:space="preserve"> </w:t>
      </w:r>
      <w:proofErr w:type="spellStart"/>
      <w:r w:rsidR="006879D5">
        <w:rPr>
          <w:rFonts w:ascii="Arial" w:hAnsi="Arial" w:cs="Arial"/>
          <w:color w:val="000000"/>
        </w:rPr>
        <w:t>summarises</w:t>
      </w:r>
      <w:proofErr w:type="spellEnd"/>
      <w:r w:rsidR="00181274">
        <w:rPr>
          <w:rFonts w:ascii="Arial" w:hAnsi="Arial" w:cs="Arial"/>
          <w:color w:val="000000"/>
        </w:rPr>
        <w:t xml:space="preserve"> </w:t>
      </w:r>
      <w:r w:rsidR="00320AAA">
        <w:rPr>
          <w:rFonts w:ascii="Arial" w:hAnsi="Arial" w:cs="Arial"/>
          <w:color w:val="000000"/>
        </w:rPr>
        <w:t xml:space="preserve">admission </w:t>
      </w:r>
      <w:r w:rsidR="00181274">
        <w:rPr>
          <w:rFonts w:ascii="Arial" w:hAnsi="Arial" w:cs="Arial"/>
          <w:color w:val="000000"/>
        </w:rPr>
        <w:t>clinic</w:t>
      </w:r>
      <w:r w:rsidR="00667CE4">
        <w:rPr>
          <w:rFonts w:ascii="Arial" w:hAnsi="Arial" w:cs="Arial"/>
          <w:color w:val="000000"/>
        </w:rPr>
        <w:t>al</w:t>
      </w:r>
      <w:r w:rsidR="00320AAA">
        <w:rPr>
          <w:rFonts w:ascii="Arial" w:hAnsi="Arial" w:cs="Arial"/>
          <w:color w:val="000000"/>
        </w:rPr>
        <w:t>-demographic variables</w:t>
      </w:r>
      <w:r w:rsidR="00181274">
        <w:rPr>
          <w:rFonts w:ascii="Arial" w:hAnsi="Arial" w:cs="Arial"/>
          <w:color w:val="000000"/>
        </w:rPr>
        <w:t>.</w:t>
      </w:r>
    </w:p>
    <w:p w14:paraId="381CDF3F" w14:textId="77777777" w:rsidR="00F44B28" w:rsidRDefault="00F44B28">
      <w:pPr>
        <w:rPr>
          <w:rFonts w:ascii="Arial" w:hAnsi="Arial" w:cs="Arial"/>
          <w:color w:val="000000"/>
        </w:rPr>
      </w:pPr>
      <w:r>
        <w:rPr>
          <w:rFonts w:ascii="Arial" w:hAnsi="Arial" w:cs="Arial"/>
          <w:color w:val="000000"/>
        </w:rPr>
        <w:br w:type="page"/>
      </w:r>
    </w:p>
    <w:p w14:paraId="46AD3A78" w14:textId="77777777" w:rsidR="006418F8" w:rsidRDefault="00FA2B9E" w:rsidP="00F44B28">
      <w:pPr>
        <w:rPr>
          <w:rFonts w:ascii="Arial" w:hAnsi="Arial" w:cs="Arial"/>
          <w:color w:val="000000"/>
        </w:rPr>
      </w:pPr>
      <w:r w:rsidRPr="00111DCE">
        <w:rPr>
          <w:rFonts w:ascii="Arial" w:hAnsi="Arial" w:cs="Arial"/>
          <w:color w:val="000000"/>
          <w:sz w:val="20"/>
          <w:szCs w:val="20"/>
        </w:rPr>
        <w:lastRenderedPageBreak/>
        <w:t xml:space="preserve">Table 1. </w:t>
      </w:r>
      <w:proofErr w:type="gramStart"/>
      <w:r w:rsidRPr="00111DCE">
        <w:rPr>
          <w:rFonts w:ascii="Arial" w:hAnsi="Arial" w:cs="Arial"/>
          <w:color w:val="000000"/>
          <w:sz w:val="20"/>
          <w:szCs w:val="20"/>
        </w:rPr>
        <w:t xml:space="preserve">Demographics and outcomes of </w:t>
      </w:r>
      <w:r w:rsidRPr="00111DCE">
        <w:rPr>
          <w:rFonts w:ascii="Arial" w:hAnsi="Arial" w:cs="Arial"/>
          <w:color w:val="262626"/>
          <w:sz w:val="20"/>
          <w:szCs w:val="20"/>
        </w:rPr>
        <w:t>AECOPD</w:t>
      </w:r>
      <w:r w:rsidRPr="00111DCE" w:rsidDel="00BE79AA">
        <w:rPr>
          <w:rFonts w:ascii="Arial" w:hAnsi="Arial" w:cs="Arial"/>
          <w:color w:val="000000"/>
          <w:sz w:val="20"/>
          <w:szCs w:val="20"/>
        </w:rPr>
        <w:t xml:space="preserve"> </w:t>
      </w:r>
      <w:r w:rsidRPr="00111DCE">
        <w:rPr>
          <w:rFonts w:ascii="Arial" w:hAnsi="Arial" w:cs="Arial"/>
          <w:color w:val="000000"/>
          <w:sz w:val="20"/>
          <w:szCs w:val="20"/>
        </w:rPr>
        <w:t xml:space="preserve">and AMU </w:t>
      </w:r>
      <w:r>
        <w:rPr>
          <w:rFonts w:ascii="Arial" w:hAnsi="Arial" w:cs="Arial"/>
          <w:color w:val="000000"/>
          <w:sz w:val="20"/>
          <w:szCs w:val="20"/>
        </w:rPr>
        <w:t>cohorts</w:t>
      </w:r>
      <w:r w:rsidRPr="00111DCE">
        <w:rPr>
          <w:rFonts w:ascii="Arial" w:hAnsi="Arial" w:cs="Arial"/>
          <w:color w:val="000000"/>
          <w:sz w:val="20"/>
          <w:szCs w:val="20"/>
        </w:rPr>
        <w:t xml:space="preserve"> (first </w:t>
      </w:r>
      <w:r>
        <w:rPr>
          <w:rFonts w:ascii="Arial" w:hAnsi="Arial" w:cs="Arial"/>
          <w:color w:val="000000"/>
          <w:sz w:val="20"/>
          <w:szCs w:val="20"/>
        </w:rPr>
        <w:t>admission</w:t>
      </w:r>
      <w:r w:rsidRPr="00111DCE">
        <w:rPr>
          <w:rFonts w:ascii="Arial" w:hAnsi="Arial" w:cs="Arial"/>
          <w:color w:val="000000"/>
          <w:sz w:val="20"/>
          <w:szCs w:val="20"/>
        </w:rPr>
        <w:t xml:space="preserve"> during the study period &amp; all </w:t>
      </w:r>
      <w:r>
        <w:rPr>
          <w:rFonts w:ascii="Arial" w:hAnsi="Arial" w:cs="Arial"/>
          <w:color w:val="000000"/>
          <w:sz w:val="20"/>
          <w:szCs w:val="20"/>
        </w:rPr>
        <w:t>episodes</w:t>
      </w:r>
      <w:r w:rsidRPr="00111DCE">
        <w:rPr>
          <w:rFonts w:ascii="Arial" w:hAnsi="Arial" w:cs="Arial"/>
          <w:color w:val="000000"/>
          <w:sz w:val="20"/>
          <w:szCs w:val="20"/>
        </w:rPr>
        <w:t>).</w:t>
      </w:r>
      <w:proofErr w:type="gramEnd"/>
    </w:p>
    <w:tbl>
      <w:tblPr>
        <w:tblStyle w:val="MediumShading2-Accent5"/>
        <w:tblpPr w:leftFromText="181" w:rightFromText="181" w:vertAnchor="text" w:horzAnchor="margin" w:tblpY="1"/>
        <w:tblW w:w="0" w:type="auto"/>
        <w:tblLook w:val="00A0" w:firstRow="1" w:lastRow="0" w:firstColumn="1" w:lastColumn="0" w:noHBand="0" w:noVBand="0"/>
      </w:tblPr>
      <w:tblGrid>
        <w:gridCol w:w="2422"/>
        <w:gridCol w:w="1759"/>
        <w:gridCol w:w="1981"/>
        <w:gridCol w:w="1497"/>
      </w:tblGrid>
      <w:tr w:rsidR="00433B91" w:rsidRPr="00433B91" w14:paraId="6BB3D7C9" w14:textId="77777777" w:rsidTr="003E3D90">
        <w:trPr>
          <w:cnfStyle w:val="100000000000" w:firstRow="1" w:lastRow="0" w:firstColumn="0" w:lastColumn="0" w:oddVBand="0" w:evenVBand="0" w:oddHBand="0" w:evenHBand="0" w:firstRowFirstColumn="0" w:firstRowLastColumn="0" w:lastRowFirstColumn="0" w:lastRowLastColumn="0"/>
          <w:trHeight w:val="717"/>
        </w:trPr>
        <w:tc>
          <w:tcPr>
            <w:cnfStyle w:val="001000000100" w:firstRow="0" w:lastRow="0" w:firstColumn="1" w:lastColumn="0" w:oddVBand="0" w:evenVBand="0" w:oddHBand="0" w:evenHBand="0" w:firstRowFirstColumn="1" w:firstRowLastColumn="0" w:lastRowFirstColumn="0" w:lastRowLastColumn="0"/>
            <w:tcW w:w="2422" w:type="dxa"/>
            <w:tcBorders>
              <w:bottom w:val="single" w:sz="4" w:space="0" w:color="auto"/>
            </w:tcBorders>
            <w:shd w:val="clear" w:color="auto" w:fill="auto"/>
            <w:vAlign w:val="center"/>
          </w:tcPr>
          <w:p w14:paraId="7EA8EB7A" w14:textId="77777777" w:rsidR="00433B91" w:rsidRPr="00F44B28" w:rsidRDefault="00433B91" w:rsidP="003E3D90">
            <w:pPr>
              <w:rPr>
                <w:rFonts w:ascii="Arial" w:hAnsi="Arial" w:cs="Arial"/>
                <w:bCs w:val="0"/>
                <w:color w:val="000000" w:themeColor="text1"/>
              </w:rPr>
            </w:pPr>
            <w:r w:rsidRPr="00F44B28">
              <w:rPr>
                <w:rFonts w:ascii="Arial" w:hAnsi="Arial" w:cs="Arial"/>
                <w:bCs w:val="0"/>
                <w:color w:val="000000" w:themeColor="text1"/>
              </w:rPr>
              <w:t>First Admission</w:t>
            </w:r>
          </w:p>
        </w:tc>
        <w:tc>
          <w:tcPr>
            <w:cnfStyle w:val="000010000000" w:firstRow="0" w:lastRow="0" w:firstColumn="0" w:lastColumn="0" w:oddVBand="1" w:evenVBand="0" w:oddHBand="0" w:evenHBand="0" w:firstRowFirstColumn="0" w:firstRowLastColumn="0" w:lastRowFirstColumn="0" w:lastRowLastColumn="0"/>
            <w:tcW w:w="1759" w:type="dxa"/>
            <w:tcBorders>
              <w:bottom w:val="single" w:sz="4" w:space="0" w:color="auto"/>
            </w:tcBorders>
            <w:shd w:val="clear" w:color="auto" w:fill="auto"/>
            <w:vAlign w:val="center"/>
          </w:tcPr>
          <w:p w14:paraId="315E9804" w14:textId="77777777" w:rsidR="00433B91" w:rsidRPr="00433B91" w:rsidRDefault="00433B91" w:rsidP="003E3D90">
            <w:pPr>
              <w:jc w:val="center"/>
              <w:rPr>
                <w:rFonts w:ascii="Arial" w:hAnsi="Arial" w:cs="Arial"/>
                <w:color w:val="000000" w:themeColor="text1"/>
              </w:rPr>
            </w:pPr>
            <w:r w:rsidRPr="00433B91">
              <w:rPr>
                <w:rFonts w:ascii="Arial" w:hAnsi="Arial" w:cs="Arial"/>
                <w:bCs w:val="0"/>
                <w:color w:val="000000" w:themeColor="text1"/>
              </w:rPr>
              <w:t xml:space="preserve">COPD </w:t>
            </w:r>
            <w:r w:rsidRPr="00433B91">
              <w:rPr>
                <w:rFonts w:ascii="Arial" w:hAnsi="Arial" w:cs="Arial"/>
                <w:color w:val="000000" w:themeColor="text1"/>
              </w:rPr>
              <w:t xml:space="preserve"> </w:t>
            </w:r>
            <w:r w:rsidRPr="00433B91">
              <w:rPr>
                <w:rFonts w:ascii="Arial" w:hAnsi="Arial" w:cs="Arial"/>
                <w:color w:val="000000" w:themeColor="text1"/>
                <w:sz w:val="16"/>
                <w:szCs w:val="16"/>
              </w:rPr>
              <w:t>(n=942)</w:t>
            </w:r>
          </w:p>
        </w:tc>
        <w:tc>
          <w:tcPr>
            <w:tcW w:w="1981" w:type="dxa"/>
            <w:tcBorders>
              <w:bottom w:val="single" w:sz="4" w:space="0" w:color="auto"/>
            </w:tcBorders>
            <w:shd w:val="clear" w:color="auto" w:fill="auto"/>
            <w:vAlign w:val="center"/>
          </w:tcPr>
          <w:p w14:paraId="14FA8C20" w14:textId="77777777" w:rsidR="00433B91" w:rsidRDefault="00433B91" w:rsidP="003E3D9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bCs w:val="0"/>
                <w:color w:val="000000" w:themeColor="text1"/>
              </w:rPr>
              <w:t>AMU</w:t>
            </w:r>
          </w:p>
          <w:p w14:paraId="6ADE63B7" w14:textId="77777777" w:rsidR="00433B91" w:rsidRPr="00433B91" w:rsidRDefault="00433B91" w:rsidP="003E3D9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433B91">
              <w:rPr>
                <w:rFonts w:ascii="Arial" w:hAnsi="Arial" w:cs="Arial"/>
                <w:color w:val="000000" w:themeColor="text1"/>
                <w:sz w:val="16"/>
                <w:szCs w:val="16"/>
              </w:rPr>
              <w:t>(</w:t>
            </w:r>
            <w:proofErr w:type="gramStart"/>
            <w:r w:rsidRPr="00433B91">
              <w:rPr>
                <w:rFonts w:ascii="Arial" w:hAnsi="Arial" w:cs="Arial"/>
                <w:color w:val="000000" w:themeColor="text1"/>
                <w:sz w:val="16"/>
                <w:szCs w:val="16"/>
              </w:rPr>
              <w:t>n</w:t>
            </w:r>
            <w:proofErr w:type="gramEnd"/>
            <w:r w:rsidRPr="00433B91">
              <w:rPr>
                <w:rFonts w:ascii="Arial" w:hAnsi="Arial" w:cs="Arial"/>
                <w:color w:val="000000" w:themeColor="text1"/>
                <w:sz w:val="16"/>
                <w:szCs w:val="16"/>
              </w:rPr>
              <w:t>=20,415)</w:t>
            </w:r>
          </w:p>
        </w:tc>
        <w:tc>
          <w:tcPr>
            <w:cnfStyle w:val="000010000000" w:firstRow="0" w:lastRow="0" w:firstColumn="0" w:lastColumn="0" w:oddVBand="1" w:evenVBand="0" w:oddHBand="0" w:evenHBand="0" w:firstRowFirstColumn="0" w:firstRowLastColumn="0" w:lastRowFirstColumn="0" w:lastRowLastColumn="0"/>
            <w:tcW w:w="1497" w:type="dxa"/>
            <w:tcBorders>
              <w:bottom w:val="single" w:sz="4" w:space="0" w:color="auto"/>
            </w:tcBorders>
            <w:shd w:val="clear" w:color="auto" w:fill="auto"/>
            <w:vAlign w:val="center"/>
          </w:tcPr>
          <w:p w14:paraId="70A4573E" w14:textId="77777777" w:rsidR="00433B91" w:rsidRPr="003E3D90" w:rsidRDefault="00433B91" w:rsidP="003E3D90">
            <w:pPr>
              <w:jc w:val="center"/>
              <w:rPr>
                <w:rFonts w:ascii="Arial" w:hAnsi="Arial" w:cs="Arial"/>
              </w:rPr>
            </w:pPr>
            <w:r w:rsidRPr="003E3D90">
              <w:rPr>
                <w:rFonts w:ascii="Arial" w:hAnsi="Arial" w:cs="Arial"/>
                <w:bCs w:val="0"/>
                <w:color w:val="000000" w:themeColor="text1"/>
              </w:rPr>
              <w:t>P-value</w:t>
            </w:r>
          </w:p>
        </w:tc>
      </w:tr>
      <w:tr w:rsidR="00433B91" w:rsidRPr="009A76C1" w14:paraId="6BEF2F10" w14:textId="77777777" w:rsidTr="003E3D90">
        <w:trPr>
          <w:cnfStyle w:val="000000100000" w:firstRow="0" w:lastRow="0" w:firstColumn="0" w:lastColumn="0" w:oddVBand="0" w:evenVBand="0" w:oddHBand="1" w:evenHBand="0"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2422" w:type="dxa"/>
            <w:tcBorders>
              <w:top w:val="single" w:sz="4" w:space="0" w:color="auto"/>
            </w:tcBorders>
            <w:shd w:val="clear" w:color="auto" w:fill="auto"/>
            <w:vAlign w:val="center"/>
          </w:tcPr>
          <w:p w14:paraId="6D6A3A5F" w14:textId="77777777" w:rsidR="00433B91" w:rsidRPr="00433B91" w:rsidRDefault="00433B91" w:rsidP="00DB144D">
            <w:pPr>
              <w:rPr>
                <w:rFonts w:ascii="Arial" w:hAnsi="Arial" w:cs="Arial"/>
                <w:b w:val="0"/>
                <w:bCs w:val="0"/>
                <w:color w:val="000000" w:themeColor="text1"/>
              </w:rPr>
            </w:pPr>
            <w:r w:rsidRPr="00433B91">
              <w:rPr>
                <w:rFonts w:ascii="Arial" w:hAnsi="Arial" w:cs="Arial"/>
                <w:b w:val="0"/>
                <w:color w:val="000000" w:themeColor="text1"/>
              </w:rPr>
              <w:t>Age</w:t>
            </w:r>
          </w:p>
        </w:tc>
        <w:tc>
          <w:tcPr>
            <w:cnfStyle w:val="000010000000" w:firstRow="0" w:lastRow="0" w:firstColumn="0" w:lastColumn="0" w:oddVBand="1" w:evenVBand="0" w:oddHBand="0" w:evenHBand="0" w:firstRowFirstColumn="0" w:firstRowLastColumn="0" w:lastRowFirstColumn="0" w:lastRowLastColumn="0"/>
            <w:tcW w:w="1759" w:type="dxa"/>
            <w:tcBorders>
              <w:top w:val="single" w:sz="4" w:space="0" w:color="auto"/>
            </w:tcBorders>
            <w:shd w:val="clear" w:color="auto" w:fill="auto"/>
            <w:vAlign w:val="center"/>
          </w:tcPr>
          <w:p w14:paraId="1F4E2E33" w14:textId="77777777" w:rsidR="00433B91" w:rsidRPr="00433B91" w:rsidRDefault="00294341" w:rsidP="00DB144D">
            <w:pPr>
              <w:jc w:val="center"/>
              <w:rPr>
                <w:rFonts w:ascii="Arial" w:hAnsi="Arial" w:cs="Arial"/>
                <w:b/>
                <w:bCs/>
                <w:color w:val="000000"/>
                <w:sz w:val="20"/>
                <w:szCs w:val="20"/>
              </w:rPr>
            </w:pPr>
            <w:r>
              <w:rPr>
                <w:rFonts w:ascii="Arial" w:hAnsi="Arial" w:cs="Arial"/>
                <w:color w:val="000000"/>
                <w:sz w:val="20"/>
                <w:szCs w:val="20"/>
              </w:rPr>
              <w:t>74 (67-</w:t>
            </w:r>
            <w:r w:rsidR="00433B91" w:rsidRPr="00433B91">
              <w:rPr>
                <w:rFonts w:ascii="Arial" w:hAnsi="Arial" w:cs="Arial"/>
                <w:color w:val="000000"/>
                <w:sz w:val="20"/>
                <w:szCs w:val="20"/>
              </w:rPr>
              <w:t>82)</w:t>
            </w:r>
          </w:p>
        </w:tc>
        <w:tc>
          <w:tcPr>
            <w:tcW w:w="1981" w:type="dxa"/>
            <w:tcBorders>
              <w:top w:val="single" w:sz="4" w:space="0" w:color="auto"/>
              <w:bottom w:val="nil"/>
            </w:tcBorders>
            <w:shd w:val="clear" w:color="auto" w:fill="auto"/>
            <w:vAlign w:val="center"/>
          </w:tcPr>
          <w:p w14:paraId="154F0C5C" w14:textId="77777777" w:rsidR="00433B91" w:rsidRPr="00433B91" w:rsidRDefault="00294341" w:rsidP="00DB144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color w:val="000000"/>
                <w:sz w:val="20"/>
                <w:szCs w:val="20"/>
              </w:rPr>
              <w:t>71 (55-</w:t>
            </w:r>
            <w:r w:rsidR="00433B91" w:rsidRPr="00433B91">
              <w:rPr>
                <w:rFonts w:ascii="Arial" w:hAnsi="Arial" w:cs="Arial"/>
                <w:color w:val="000000"/>
                <w:sz w:val="20"/>
                <w:szCs w:val="20"/>
              </w:rPr>
              <w:t>82)</w:t>
            </w:r>
          </w:p>
        </w:tc>
        <w:tc>
          <w:tcPr>
            <w:cnfStyle w:val="000010000000" w:firstRow="0" w:lastRow="0" w:firstColumn="0" w:lastColumn="0" w:oddVBand="1" w:evenVBand="0" w:oddHBand="0" w:evenHBand="0" w:firstRowFirstColumn="0" w:firstRowLastColumn="0" w:lastRowFirstColumn="0" w:lastRowLastColumn="0"/>
            <w:tcW w:w="1497" w:type="dxa"/>
            <w:tcBorders>
              <w:top w:val="single" w:sz="4" w:space="0" w:color="auto"/>
            </w:tcBorders>
            <w:shd w:val="clear" w:color="auto" w:fill="auto"/>
            <w:vAlign w:val="center"/>
          </w:tcPr>
          <w:p w14:paraId="1499D0E2" w14:textId="77777777" w:rsidR="00433B91" w:rsidRPr="00DB144D" w:rsidRDefault="00433B91" w:rsidP="00DB144D">
            <w:pPr>
              <w:jc w:val="center"/>
              <w:rPr>
                <w:rFonts w:ascii="Arial" w:hAnsi="Arial" w:cs="Arial"/>
                <w:b/>
                <w:bCs/>
                <w:color w:val="000000"/>
                <w:sz w:val="16"/>
                <w:szCs w:val="16"/>
              </w:rPr>
            </w:pPr>
            <w:r w:rsidRPr="00DB144D">
              <w:rPr>
                <w:rFonts w:ascii="Arial" w:hAnsi="Arial" w:cs="Arial"/>
                <w:color w:val="000000"/>
                <w:sz w:val="16"/>
                <w:szCs w:val="16"/>
              </w:rPr>
              <w:t>&lt;0.001</w:t>
            </w:r>
            <w:r w:rsidR="00334B5B">
              <w:rPr>
                <w:rFonts w:ascii="Arial" w:hAnsi="Arial" w:cs="Arial"/>
                <w:color w:val="000000"/>
                <w:sz w:val="16"/>
                <w:szCs w:val="16"/>
              </w:rPr>
              <w:t>*</w:t>
            </w:r>
          </w:p>
        </w:tc>
      </w:tr>
      <w:tr w:rsidR="00433B91" w:rsidRPr="009A76C1" w14:paraId="3B7E6696" w14:textId="77777777" w:rsidTr="003E3D90">
        <w:trPr>
          <w:trHeight w:val="717"/>
        </w:trPr>
        <w:tc>
          <w:tcPr>
            <w:cnfStyle w:val="001000000000" w:firstRow="0" w:lastRow="0" w:firstColumn="1" w:lastColumn="0" w:oddVBand="0" w:evenVBand="0" w:oddHBand="0" w:evenHBand="0" w:firstRowFirstColumn="0" w:firstRowLastColumn="0" w:lastRowFirstColumn="0" w:lastRowLastColumn="0"/>
            <w:tcW w:w="2422" w:type="dxa"/>
            <w:tcBorders>
              <w:top w:val="nil"/>
            </w:tcBorders>
            <w:shd w:val="clear" w:color="auto" w:fill="auto"/>
            <w:vAlign w:val="center"/>
          </w:tcPr>
          <w:p w14:paraId="51ED6528" w14:textId="77777777" w:rsidR="00433B91" w:rsidRPr="00433B91" w:rsidRDefault="00433B91" w:rsidP="00DB144D">
            <w:pPr>
              <w:rPr>
                <w:rFonts w:ascii="Arial" w:hAnsi="Arial" w:cs="Arial"/>
                <w:b w:val="0"/>
                <w:bCs w:val="0"/>
                <w:color w:val="000000" w:themeColor="text1"/>
              </w:rPr>
            </w:pPr>
            <w:r w:rsidRPr="00433B91">
              <w:rPr>
                <w:rFonts w:ascii="Arial" w:hAnsi="Arial" w:cs="Arial"/>
                <w:b w:val="0"/>
                <w:color w:val="000000" w:themeColor="text1"/>
              </w:rPr>
              <w:t>In-patient Mortality</w:t>
            </w:r>
          </w:p>
        </w:tc>
        <w:tc>
          <w:tcPr>
            <w:cnfStyle w:val="000010000000" w:firstRow="0" w:lastRow="0" w:firstColumn="0" w:lastColumn="0" w:oddVBand="1" w:evenVBand="0" w:oddHBand="0" w:evenHBand="0" w:firstRowFirstColumn="0" w:firstRowLastColumn="0" w:lastRowFirstColumn="0" w:lastRowLastColumn="0"/>
            <w:tcW w:w="1759" w:type="dxa"/>
            <w:tcBorders>
              <w:top w:val="nil"/>
            </w:tcBorders>
            <w:shd w:val="clear" w:color="auto" w:fill="auto"/>
            <w:vAlign w:val="center"/>
          </w:tcPr>
          <w:p w14:paraId="1B4EA28C" w14:textId="77777777" w:rsidR="00433B91" w:rsidRPr="00433B91" w:rsidRDefault="00433B91" w:rsidP="00DB144D">
            <w:pPr>
              <w:jc w:val="center"/>
              <w:rPr>
                <w:rFonts w:ascii="Arial" w:hAnsi="Arial" w:cs="Arial"/>
                <w:color w:val="000000"/>
                <w:sz w:val="20"/>
                <w:szCs w:val="20"/>
              </w:rPr>
            </w:pPr>
            <w:r w:rsidRPr="00433B91">
              <w:rPr>
                <w:rFonts w:ascii="Arial" w:hAnsi="Arial" w:cs="Arial"/>
                <w:color w:val="000000"/>
                <w:sz w:val="20"/>
                <w:szCs w:val="20"/>
              </w:rPr>
              <w:t>4.5% (n=42)</w:t>
            </w:r>
          </w:p>
        </w:tc>
        <w:tc>
          <w:tcPr>
            <w:tcW w:w="1981" w:type="dxa"/>
            <w:tcBorders>
              <w:top w:val="nil"/>
              <w:bottom w:val="nil"/>
            </w:tcBorders>
            <w:shd w:val="clear" w:color="auto" w:fill="auto"/>
            <w:vAlign w:val="center"/>
          </w:tcPr>
          <w:p w14:paraId="32BEA7BB" w14:textId="77777777" w:rsidR="00433B91" w:rsidRPr="00433B91" w:rsidRDefault="00433B91" w:rsidP="00DB14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433B91">
              <w:rPr>
                <w:rFonts w:ascii="Arial" w:hAnsi="Arial" w:cs="Arial"/>
                <w:color w:val="000000"/>
                <w:sz w:val="20"/>
                <w:szCs w:val="20"/>
              </w:rPr>
              <w:t>4.5% (n=911)</w:t>
            </w:r>
          </w:p>
        </w:tc>
        <w:tc>
          <w:tcPr>
            <w:cnfStyle w:val="000010000000" w:firstRow="0" w:lastRow="0" w:firstColumn="0" w:lastColumn="0" w:oddVBand="1" w:evenVBand="0" w:oddHBand="0" w:evenHBand="0" w:firstRowFirstColumn="0" w:firstRowLastColumn="0" w:lastRowFirstColumn="0" w:lastRowLastColumn="0"/>
            <w:tcW w:w="1497" w:type="dxa"/>
            <w:tcBorders>
              <w:top w:val="nil"/>
            </w:tcBorders>
            <w:shd w:val="clear" w:color="auto" w:fill="auto"/>
            <w:vAlign w:val="center"/>
          </w:tcPr>
          <w:p w14:paraId="573586BA" w14:textId="77777777" w:rsidR="00433B91" w:rsidRPr="00DB144D" w:rsidRDefault="00433B91" w:rsidP="00DB144D">
            <w:pPr>
              <w:jc w:val="center"/>
              <w:rPr>
                <w:rFonts w:ascii="Arial" w:hAnsi="Arial" w:cs="Arial"/>
                <w:color w:val="000000"/>
                <w:sz w:val="16"/>
                <w:szCs w:val="16"/>
              </w:rPr>
            </w:pPr>
            <w:r w:rsidRPr="00DB144D">
              <w:rPr>
                <w:rFonts w:ascii="Arial" w:hAnsi="Arial" w:cs="Arial"/>
                <w:color w:val="000000"/>
                <w:sz w:val="16"/>
                <w:szCs w:val="16"/>
              </w:rPr>
              <w:t>0.967</w:t>
            </w:r>
            <w:r w:rsidR="00334B5B">
              <w:rPr>
                <w:rFonts w:ascii="Arial" w:hAnsi="Arial" w:cs="Arial"/>
                <w:color w:val="000000"/>
                <w:sz w:val="16"/>
                <w:szCs w:val="16"/>
              </w:rPr>
              <w:t>**</w:t>
            </w:r>
          </w:p>
        </w:tc>
      </w:tr>
      <w:tr w:rsidR="00433B91" w:rsidRPr="009A76C1" w14:paraId="77D8C105" w14:textId="77777777" w:rsidTr="003E3D90">
        <w:trPr>
          <w:cnfStyle w:val="000000100000" w:firstRow="0" w:lastRow="0" w:firstColumn="0" w:lastColumn="0" w:oddVBand="0" w:evenVBand="0" w:oddHBand="1" w:evenHBand="0"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2422" w:type="dxa"/>
            <w:tcBorders>
              <w:top w:val="nil"/>
              <w:bottom w:val="single" w:sz="4" w:space="0" w:color="auto"/>
            </w:tcBorders>
            <w:shd w:val="clear" w:color="auto" w:fill="auto"/>
            <w:vAlign w:val="center"/>
          </w:tcPr>
          <w:p w14:paraId="7B325A3C" w14:textId="77777777" w:rsidR="00433B91" w:rsidRPr="00433B91" w:rsidRDefault="00433B91" w:rsidP="00DB144D">
            <w:pPr>
              <w:rPr>
                <w:rFonts w:ascii="Arial" w:hAnsi="Arial" w:cs="Arial"/>
                <w:b w:val="0"/>
                <w:bCs w:val="0"/>
                <w:color w:val="000000" w:themeColor="text1"/>
              </w:rPr>
            </w:pPr>
            <w:r w:rsidRPr="00433B91">
              <w:rPr>
                <w:rFonts w:ascii="Arial" w:hAnsi="Arial" w:cs="Arial"/>
                <w:b w:val="0"/>
                <w:color w:val="000000" w:themeColor="text1"/>
              </w:rPr>
              <w:t>Admission NEWS</w:t>
            </w:r>
          </w:p>
        </w:tc>
        <w:tc>
          <w:tcPr>
            <w:cnfStyle w:val="000010000000" w:firstRow="0" w:lastRow="0" w:firstColumn="0" w:lastColumn="0" w:oddVBand="1" w:evenVBand="0" w:oddHBand="0" w:evenHBand="0" w:firstRowFirstColumn="0" w:firstRowLastColumn="0" w:lastRowFirstColumn="0" w:lastRowLastColumn="0"/>
            <w:tcW w:w="1759" w:type="dxa"/>
            <w:tcBorders>
              <w:top w:val="nil"/>
              <w:bottom w:val="single" w:sz="4" w:space="0" w:color="auto"/>
            </w:tcBorders>
            <w:shd w:val="clear" w:color="auto" w:fill="auto"/>
            <w:vAlign w:val="center"/>
          </w:tcPr>
          <w:p w14:paraId="55BCB684" w14:textId="77777777" w:rsidR="00433B91" w:rsidRPr="00433B91" w:rsidRDefault="00294341" w:rsidP="00DB144D">
            <w:pPr>
              <w:jc w:val="center"/>
              <w:rPr>
                <w:rFonts w:ascii="Arial" w:hAnsi="Arial" w:cs="Arial"/>
                <w:color w:val="000000"/>
                <w:sz w:val="20"/>
                <w:szCs w:val="20"/>
              </w:rPr>
            </w:pPr>
            <w:r>
              <w:rPr>
                <w:rFonts w:ascii="Arial" w:hAnsi="Arial" w:cs="Arial"/>
                <w:color w:val="000000"/>
                <w:sz w:val="20"/>
                <w:szCs w:val="20"/>
              </w:rPr>
              <w:t>4 (2-</w:t>
            </w:r>
            <w:r w:rsidR="00433B91" w:rsidRPr="00433B91">
              <w:rPr>
                <w:rFonts w:ascii="Arial" w:hAnsi="Arial" w:cs="Arial"/>
                <w:color w:val="000000"/>
                <w:sz w:val="20"/>
                <w:szCs w:val="20"/>
              </w:rPr>
              <w:t>6)</w:t>
            </w:r>
          </w:p>
        </w:tc>
        <w:tc>
          <w:tcPr>
            <w:tcW w:w="1981" w:type="dxa"/>
            <w:tcBorders>
              <w:top w:val="nil"/>
              <w:bottom w:val="single" w:sz="4" w:space="0" w:color="auto"/>
            </w:tcBorders>
            <w:shd w:val="clear" w:color="auto" w:fill="auto"/>
            <w:vAlign w:val="center"/>
          </w:tcPr>
          <w:p w14:paraId="43B2D692" w14:textId="77777777" w:rsidR="00433B91" w:rsidRPr="00433B91" w:rsidRDefault="00294341" w:rsidP="00DB144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 (0-</w:t>
            </w:r>
            <w:r w:rsidR="00433B91" w:rsidRPr="00433B91">
              <w:rPr>
                <w:rFonts w:ascii="Arial" w:hAnsi="Arial" w:cs="Arial"/>
                <w:color w:val="000000"/>
                <w:sz w:val="20"/>
                <w:szCs w:val="20"/>
              </w:rPr>
              <w:t>3)</w:t>
            </w:r>
          </w:p>
        </w:tc>
        <w:tc>
          <w:tcPr>
            <w:cnfStyle w:val="000010000000" w:firstRow="0" w:lastRow="0" w:firstColumn="0" w:lastColumn="0" w:oddVBand="1" w:evenVBand="0" w:oddHBand="0" w:evenHBand="0" w:firstRowFirstColumn="0" w:firstRowLastColumn="0" w:lastRowFirstColumn="0" w:lastRowLastColumn="0"/>
            <w:tcW w:w="1497" w:type="dxa"/>
            <w:tcBorders>
              <w:top w:val="nil"/>
              <w:bottom w:val="single" w:sz="4" w:space="0" w:color="auto"/>
            </w:tcBorders>
            <w:shd w:val="clear" w:color="auto" w:fill="auto"/>
            <w:vAlign w:val="center"/>
          </w:tcPr>
          <w:p w14:paraId="3EDE791A" w14:textId="77777777" w:rsidR="00433B91" w:rsidRPr="00DB144D" w:rsidRDefault="0049092D" w:rsidP="00DB144D">
            <w:pPr>
              <w:jc w:val="center"/>
              <w:rPr>
                <w:rFonts w:ascii="Arial" w:hAnsi="Arial" w:cs="Arial"/>
                <w:color w:val="000000"/>
                <w:sz w:val="16"/>
                <w:szCs w:val="16"/>
              </w:rPr>
            </w:pPr>
            <w:r>
              <w:rPr>
                <w:rFonts w:ascii="Arial" w:hAnsi="Arial" w:cs="Arial"/>
                <w:color w:val="000000"/>
                <w:sz w:val="16"/>
                <w:szCs w:val="16"/>
              </w:rPr>
              <w:t>&lt;0.0</w:t>
            </w:r>
            <w:r w:rsidR="00334B5B">
              <w:rPr>
                <w:rFonts w:ascii="Arial" w:hAnsi="Arial" w:cs="Arial"/>
                <w:color w:val="000000"/>
                <w:sz w:val="16"/>
                <w:szCs w:val="16"/>
              </w:rPr>
              <w:t>0</w:t>
            </w:r>
            <w:r w:rsidR="00433B91" w:rsidRPr="00DB144D">
              <w:rPr>
                <w:rFonts w:ascii="Arial" w:hAnsi="Arial" w:cs="Arial"/>
                <w:color w:val="000000"/>
                <w:sz w:val="16"/>
                <w:szCs w:val="16"/>
              </w:rPr>
              <w:t>1</w:t>
            </w:r>
            <w:r w:rsidR="0070724B">
              <w:rPr>
                <w:rFonts w:ascii="Arial" w:hAnsi="Arial" w:cs="Arial"/>
                <w:color w:val="000000"/>
                <w:sz w:val="16"/>
                <w:szCs w:val="16"/>
              </w:rPr>
              <w:t>*</w:t>
            </w:r>
          </w:p>
        </w:tc>
      </w:tr>
      <w:tr w:rsidR="00433B91" w:rsidRPr="00433B91" w14:paraId="042C8DA3" w14:textId="77777777" w:rsidTr="003E3D90">
        <w:trPr>
          <w:trHeight w:val="717"/>
        </w:trPr>
        <w:tc>
          <w:tcPr>
            <w:cnfStyle w:val="001000000000" w:firstRow="0" w:lastRow="0" w:firstColumn="1" w:lastColumn="0" w:oddVBand="0" w:evenVBand="0" w:oddHBand="0" w:evenHBand="0" w:firstRowFirstColumn="0" w:firstRowLastColumn="0" w:lastRowFirstColumn="0" w:lastRowLastColumn="0"/>
            <w:tcW w:w="2422" w:type="dxa"/>
            <w:tcBorders>
              <w:top w:val="single" w:sz="4" w:space="0" w:color="auto"/>
              <w:bottom w:val="single" w:sz="4" w:space="0" w:color="auto"/>
            </w:tcBorders>
            <w:shd w:val="clear" w:color="auto" w:fill="auto"/>
            <w:vAlign w:val="center"/>
          </w:tcPr>
          <w:p w14:paraId="5171D035" w14:textId="77777777" w:rsidR="00433B91" w:rsidRPr="00F44B28" w:rsidRDefault="00433B91" w:rsidP="001200E6">
            <w:pPr>
              <w:rPr>
                <w:rFonts w:ascii="Arial" w:hAnsi="Arial" w:cs="Arial"/>
                <w:bCs w:val="0"/>
                <w:color w:val="000000" w:themeColor="text1"/>
              </w:rPr>
            </w:pPr>
            <w:r w:rsidRPr="00F44B28">
              <w:rPr>
                <w:rFonts w:ascii="Arial" w:hAnsi="Arial" w:cs="Arial"/>
                <w:bCs w:val="0"/>
                <w:color w:val="000000" w:themeColor="text1"/>
              </w:rPr>
              <w:t xml:space="preserve">All </w:t>
            </w:r>
            <w:r w:rsidR="001200E6">
              <w:rPr>
                <w:rFonts w:ascii="Arial" w:hAnsi="Arial" w:cs="Arial"/>
                <w:bCs w:val="0"/>
                <w:color w:val="000000" w:themeColor="text1"/>
              </w:rPr>
              <w:t>episodes</w:t>
            </w:r>
          </w:p>
        </w:tc>
        <w:tc>
          <w:tcPr>
            <w:cnfStyle w:val="000010000000" w:firstRow="0" w:lastRow="0" w:firstColumn="0" w:lastColumn="0" w:oddVBand="1" w:evenVBand="0" w:oddHBand="0" w:evenHBand="0" w:firstRowFirstColumn="0" w:firstRowLastColumn="0" w:lastRowFirstColumn="0" w:lastRowLastColumn="0"/>
            <w:tcW w:w="1759" w:type="dxa"/>
            <w:tcBorders>
              <w:top w:val="single" w:sz="4" w:space="0" w:color="auto"/>
              <w:bottom w:val="single" w:sz="4" w:space="0" w:color="auto"/>
            </w:tcBorders>
            <w:shd w:val="clear" w:color="auto" w:fill="auto"/>
            <w:vAlign w:val="center"/>
          </w:tcPr>
          <w:p w14:paraId="164D509B" w14:textId="77777777" w:rsidR="00433B91" w:rsidRPr="00433B91" w:rsidRDefault="00433B91" w:rsidP="00DB144D">
            <w:pPr>
              <w:jc w:val="center"/>
              <w:rPr>
                <w:rFonts w:ascii="Arial" w:hAnsi="Arial" w:cs="Arial"/>
                <w:b/>
                <w:color w:val="000000" w:themeColor="text1"/>
              </w:rPr>
            </w:pPr>
            <w:r w:rsidRPr="00433B91">
              <w:rPr>
                <w:rFonts w:ascii="Arial" w:hAnsi="Arial" w:cs="Arial"/>
                <w:b/>
                <w:color w:val="000000" w:themeColor="text1"/>
              </w:rPr>
              <w:t xml:space="preserve">COPD  </w:t>
            </w:r>
            <w:r w:rsidRPr="00433B91">
              <w:rPr>
                <w:rFonts w:ascii="Arial" w:hAnsi="Arial" w:cs="Arial"/>
                <w:b/>
                <w:color w:val="000000" w:themeColor="text1"/>
                <w:sz w:val="16"/>
                <w:szCs w:val="16"/>
              </w:rPr>
              <w:t>(n=2,361)</w:t>
            </w:r>
          </w:p>
        </w:tc>
        <w:tc>
          <w:tcPr>
            <w:tcW w:w="1981" w:type="dxa"/>
            <w:tcBorders>
              <w:top w:val="single" w:sz="4" w:space="0" w:color="auto"/>
              <w:bottom w:val="single" w:sz="4" w:space="0" w:color="auto"/>
            </w:tcBorders>
            <w:shd w:val="clear" w:color="auto" w:fill="auto"/>
            <w:vAlign w:val="center"/>
          </w:tcPr>
          <w:p w14:paraId="2F1A0B7F" w14:textId="77777777" w:rsidR="00433B91" w:rsidRDefault="00433B91" w:rsidP="00DB144D">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rPr>
            </w:pPr>
            <w:r>
              <w:rPr>
                <w:rFonts w:ascii="Arial" w:hAnsi="Arial" w:cs="Arial"/>
                <w:b/>
                <w:color w:val="000000" w:themeColor="text1"/>
              </w:rPr>
              <w:t>AMU</w:t>
            </w:r>
            <w:r w:rsidRPr="00433B91">
              <w:rPr>
                <w:rFonts w:ascii="Arial" w:hAnsi="Arial" w:cs="Arial"/>
                <w:b/>
                <w:color w:val="000000" w:themeColor="text1"/>
              </w:rPr>
              <w:t xml:space="preserve"> </w:t>
            </w:r>
          </w:p>
          <w:p w14:paraId="1537E207" w14:textId="77777777" w:rsidR="00433B91" w:rsidRPr="00433B91" w:rsidRDefault="00433B91" w:rsidP="00DB144D">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rPr>
            </w:pPr>
            <w:r w:rsidRPr="00433B91">
              <w:rPr>
                <w:rFonts w:ascii="Arial" w:hAnsi="Arial" w:cs="Arial"/>
                <w:b/>
                <w:color w:val="000000" w:themeColor="text1"/>
                <w:sz w:val="16"/>
                <w:szCs w:val="16"/>
              </w:rPr>
              <w:t>(</w:t>
            </w:r>
            <w:proofErr w:type="gramStart"/>
            <w:r w:rsidRPr="00433B91">
              <w:rPr>
                <w:rFonts w:ascii="Arial" w:hAnsi="Arial" w:cs="Arial"/>
                <w:b/>
                <w:color w:val="000000" w:themeColor="text1"/>
                <w:sz w:val="16"/>
                <w:szCs w:val="16"/>
              </w:rPr>
              <w:t>n</w:t>
            </w:r>
            <w:proofErr w:type="gramEnd"/>
            <w:r w:rsidRPr="00433B91">
              <w:rPr>
                <w:rFonts w:ascii="Arial" w:hAnsi="Arial" w:cs="Arial"/>
                <w:b/>
                <w:color w:val="000000" w:themeColor="text1"/>
                <w:sz w:val="16"/>
                <w:szCs w:val="16"/>
              </w:rPr>
              <w:t>=37,109)</w:t>
            </w:r>
            <w:r w:rsidRPr="00433B91">
              <w:rPr>
                <w:rFonts w:ascii="Arial" w:hAnsi="Arial" w:cs="Arial"/>
                <w:b/>
                <w:color w:val="000000" w:themeColor="text1"/>
              </w:rPr>
              <w:t xml:space="preserve"> </w:t>
            </w:r>
          </w:p>
        </w:tc>
        <w:tc>
          <w:tcPr>
            <w:cnfStyle w:val="000010000000" w:firstRow="0" w:lastRow="0" w:firstColumn="0" w:lastColumn="0" w:oddVBand="1" w:evenVBand="0" w:oddHBand="0" w:evenHBand="0" w:firstRowFirstColumn="0" w:firstRowLastColumn="0" w:lastRowFirstColumn="0" w:lastRowLastColumn="0"/>
            <w:tcW w:w="1497" w:type="dxa"/>
            <w:tcBorders>
              <w:top w:val="single" w:sz="4" w:space="0" w:color="auto"/>
              <w:bottom w:val="single" w:sz="4" w:space="0" w:color="auto"/>
            </w:tcBorders>
            <w:shd w:val="clear" w:color="auto" w:fill="auto"/>
            <w:vAlign w:val="center"/>
          </w:tcPr>
          <w:p w14:paraId="1BE6E6AF" w14:textId="77777777" w:rsidR="00433B91" w:rsidRPr="00433B91" w:rsidRDefault="00433B91" w:rsidP="00DB144D">
            <w:pPr>
              <w:jc w:val="center"/>
              <w:rPr>
                <w:rFonts w:ascii="Arial" w:hAnsi="Arial" w:cs="Arial"/>
                <w:color w:val="000000" w:themeColor="text1"/>
                <w:sz w:val="16"/>
                <w:szCs w:val="16"/>
              </w:rPr>
            </w:pPr>
          </w:p>
        </w:tc>
      </w:tr>
      <w:tr w:rsidR="00433B91" w:rsidRPr="009A76C1" w14:paraId="77CE3CD6" w14:textId="77777777" w:rsidTr="003E3D90">
        <w:trPr>
          <w:cnfStyle w:val="000000100000" w:firstRow="0" w:lastRow="0" w:firstColumn="0" w:lastColumn="0" w:oddVBand="0" w:evenVBand="0" w:oddHBand="1" w:evenHBand="0"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2422" w:type="dxa"/>
            <w:tcBorders>
              <w:top w:val="single" w:sz="4" w:space="0" w:color="auto"/>
            </w:tcBorders>
            <w:shd w:val="clear" w:color="auto" w:fill="auto"/>
            <w:vAlign w:val="center"/>
          </w:tcPr>
          <w:p w14:paraId="3C425352" w14:textId="77777777" w:rsidR="00433B91" w:rsidRPr="00433B91" w:rsidRDefault="00433B91" w:rsidP="00DB144D">
            <w:pPr>
              <w:rPr>
                <w:rFonts w:ascii="Arial" w:hAnsi="Arial" w:cs="Arial"/>
                <w:b w:val="0"/>
                <w:bCs w:val="0"/>
                <w:color w:val="000000" w:themeColor="text1"/>
              </w:rPr>
            </w:pPr>
            <w:r w:rsidRPr="00433B91">
              <w:rPr>
                <w:rFonts w:ascii="Arial" w:hAnsi="Arial" w:cs="Arial"/>
                <w:b w:val="0"/>
                <w:color w:val="000000" w:themeColor="text1"/>
              </w:rPr>
              <w:t>Age</w:t>
            </w:r>
          </w:p>
        </w:tc>
        <w:tc>
          <w:tcPr>
            <w:cnfStyle w:val="000010000000" w:firstRow="0" w:lastRow="0" w:firstColumn="0" w:lastColumn="0" w:oddVBand="1" w:evenVBand="0" w:oddHBand="0" w:evenHBand="0" w:firstRowFirstColumn="0" w:firstRowLastColumn="0" w:lastRowFirstColumn="0" w:lastRowLastColumn="0"/>
            <w:tcW w:w="1759" w:type="dxa"/>
            <w:tcBorders>
              <w:top w:val="single" w:sz="4" w:space="0" w:color="auto"/>
            </w:tcBorders>
            <w:shd w:val="clear" w:color="auto" w:fill="auto"/>
            <w:vAlign w:val="center"/>
          </w:tcPr>
          <w:p w14:paraId="578357F7" w14:textId="77777777" w:rsidR="00433B91" w:rsidRPr="00433B91" w:rsidRDefault="00294341" w:rsidP="00DB144D">
            <w:pPr>
              <w:jc w:val="center"/>
              <w:rPr>
                <w:rFonts w:ascii="Arial" w:hAnsi="Arial" w:cs="Arial"/>
                <w:color w:val="FFFFFF" w:themeColor="background1"/>
                <w:sz w:val="20"/>
                <w:szCs w:val="20"/>
              </w:rPr>
            </w:pPr>
            <w:r>
              <w:rPr>
                <w:rFonts w:ascii="Arial" w:hAnsi="Arial" w:cs="Arial"/>
                <w:color w:val="000000"/>
                <w:sz w:val="20"/>
                <w:szCs w:val="20"/>
              </w:rPr>
              <w:t>74 (67-</w:t>
            </w:r>
            <w:r w:rsidR="00433B91" w:rsidRPr="00433B91">
              <w:rPr>
                <w:rFonts w:ascii="Arial" w:hAnsi="Arial" w:cs="Arial"/>
                <w:color w:val="000000"/>
                <w:sz w:val="20"/>
                <w:szCs w:val="20"/>
              </w:rPr>
              <w:t>82)</w:t>
            </w:r>
          </w:p>
        </w:tc>
        <w:tc>
          <w:tcPr>
            <w:tcW w:w="1981" w:type="dxa"/>
            <w:tcBorders>
              <w:top w:val="single" w:sz="4" w:space="0" w:color="auto"/>
              <w:bottom w:val="nil"/>
            </w:tcBorders>
            <w:shd w:val="clear" w:color="auto" w:fill="auto"/>
            <w:vAlign w:val="center"/>
          </w:tcPr>
          <w:p w14:paraId="64D27D23" w14:textId="77777777" w:rsidR="00433B91" w:rsidRPr="00433B91" w:rsidRDefault="00433B91" w:rsidP="0029434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Pr>
                <w:rFonts w:ascii="Arial" w:hAnsi="Arial" w:cs="Arial"/>
                <w:color w:val="000000"/>
                <w:sz w:val="20"/>
                <w:szCs w:val="20"/>
              </w:rPr>
              <w:t>73 (57</w:t>
            </w:r>
            <w:r w:rsidR="00294341">
              <w:rPr>
                <w:rFonts w:ascii="Arial" w:hAnsi="Arial" w:cs="Arial"/>
                <w:color w:val="000000"/>
                <w:sz w:val="20"/>
                <w:szCs w:val="20"/>
              </w:rPr>
              <w:t>-</w:t>
            </w:r>
            <w:r w:rsidRPr="00433B91">
              <w:rPr>
                <w:rFonts w:ascii="Arial" w:hAnsi="Arial" w:cs="Arial"/>
                <w:color w:val="000000"/>
                <w:sz w:val="20"/>
                <w:szCs w:val="20"/>
              </w:rPr>
              <w:t>83)</w:t>
            </w:r>
          </w:p>
        </w:tc>
        <w:tc>
          <w:tcPr>
            <w:cnfStyle w:val="000010000000" w:firstRow="0" w:lastRow="0" w:firstColumn="0" w:lastColumn="0" w:oddVBand="1" w:evenVBand="0" w:oddHBand="0" w:evenHBand="0" w:firstRowFirstColumn="0" w:firstRowLastColumn="0" w:lastRowFirstColumn="0" w:lastRowLastColumn="0"/>
            <w:tcW w:w="1497" w:type="dxa"/>
            <w:tcBorders>
              <w:top w:val="single" w:sz="4" w:space="0" w:color="auto"/>
            </w:tcBorders>
            <w:shd w:val="clear" w:color="auto" w:fill="auto"/>
            <w:vAlign w:val="center"/>
          </w:tcPr>
          <w:p w14:paraId="7A17A2D2" w14:textId="77777777" w:rsidR="00433B91" w:rsidRPr="00DB144D" w:rsidRDefault="0049092D" w:rsidP="00DB144D">
            <w:pPr>
              <w:jc w:val="center"/>
              <w:rPr>
                <w:rFonts w:ascii="Arial" w:hAnsi="Arial" w:cs="Arial"/>
                <w:color w:val="000000"/>
                <w:sz w:val="16"/>
                <w:szCs w:val="16"/>
              </w:rPr>
            </w:pPr>
            <w:r>
              <w:rPr>
                <w:rFonts w:ascii="Arial" w:hAnsi="Arial" w:cs="Arial"/>
                <w:color w:val="000000"/>
                <w:sz w:val="16"/>
                <w:szCs w:val="16"/>
              </w:rPr>
              <w:t>&lt;0.0</w:t>
            </w:r>
            <w:r w:rsidR="00433B91" w:rsidRPr="00DB144D">
              <w:rPr>
                <w:rFonts w:ascii="Arial" w:hAnsi="Arial" w:cs="Arial"/>
                <w:color w:val="000000"/>
                <w:sz w:val="16"/>
                <w:szCs w:val="16"/>
              </w:rPr>
              <w:t>01</w:t>
            </w:r>
            <w:r w:rsidR="0070724B">
              <w:rPr>
                <w:rFonts w:ascii="Arial" w:hAnsi="Arial" w:cs="Arial"/>
                <w:color w:val="000000"/>
                <w:sz w:val="16"/>
                <w:szCs w:val="16"/>
              </w:rPr>
              <w:t>*</w:t>
            </w:r>
          </w:p>
        </w:tc>
      </w:tr>
      <w:tr w:rsidR="00433B91" w:rsidRPr="009A76C1" w14:paraId="6A75E717" w14:textId="77777777" w:rsidTr="003E3D90">
        <w:trPr>
          <w:trHeight w:val="717"/>
        </w:trPr>
        <w:tc>
          <w:tcPr>
            <w:cnfStyle w:val="001000000000" w:firstRow="0" w:lastRow="0" w:firstColumn="1" w:lastColumn="0" w:oddVBand="0" w:evenVBand="0" w:oddHBand="0" w:evenHBand="0" w:firstRowFirstColumn="0" w:firstRowLastColumn="0" w:lastRowFirstColumn="0" w:lastRowLastColumn="0"/>
            <w:tcW w:w="2422" w:type="dxa"/>
            <w:tcBorders>
              <w:top w:val="nil"/>
            </w:tcBorders>
            <w:shd w:val="clear" w:color="auto" w:fill="auto"/>
            <w:vAlign w:val="center"/>
          </w:tcPr>
          <w:p w14:paraId="3E00C2F9" w14:textId="77777777" w:rsidR="00433B91" w:rsidRPr="00433B91" w:rsidRDefault="00433B91" w:rsidP="00DB144D">
            <w:pPr>
              <w:rPr>
                <w:rFonts w:ascii="Arial" w:hAnsi="Arial" w:cs="Arial"/>
                <w:b w:val="0"/>
                <w:color w:val="000000" w:themeColor="text1"/>
              </w:rPr>
            </w:pPr>
            <w:r w:rsidRPr="00433B91">
              <w:rPr>
                <w:rFonts w:ascii="Arial" w:hAnsi="Arial" w:cs="Arial"/>
                <w:b w:val="0"/>
                <w:color w:val="000000" w:themeColor="text1"/>
              </w:rPr>
              <w:t>In-patient Mortality</w:t>
            </w:r>
          </w:p>
        </w:tc>
        <w:tc>
          <w:tcPr>
            <w:cnfStyle w:val="000010000000" w:firstRow="0" w:lastRow="0" w:firstColumn="0" w:lastColumn="0" w:oddVBand="1" w:evenVBand="0" w:oddHBand="0" w:evenHBand="0" w:firstRowFirstColumn="0" w:firstRowLastColumn="0" w:lastRowFirstColumn="0" w:lastRowLastColumn="0"/>
            <w:tcW w:w="1759" w:type="dxa"/>
            <w:tcBorders>
              <w:top w:val="nil"/>
            </w:tcBorders>
            <w:shd w:val="clear" w:color="auto" w:fill="auto"/>
            <w:vAlign w:val="center"/>
          </w:tcPr>
          <w:p w14:paraId="3E448D38" w14:textId="77777777" w:rsidR="00433B91" w:rsidRPr="00433B91" w:rsidRDefault="00433B91" w:rsidP="00DB144D">
            <w:pPr>
              <w:jc w:val="center"/>
              <w:rPr>
                <w:rFonts w:ascii="Arial" w:hAnsi="Arial" w:cs="Arial"/>
                <w:color w:val="000000"/>
                <w:sz w:val="20"/>
                <w:szCs w:val="20"/>
              </w:rPr>
            </w:pPr>
            <w:r w:rsidRPr="00433B91">
              <w:rPr>
                <w:rFonts w:ascii="Arial" w:hAnsi="Arial" w:cs="Arial"/>
                <w:color w:val="000000"/>
                <w:sz w:val="20"/>
                <w:szCs w:val="20"/>
              </w:rPr>
              <w:t>5.2% (n=123)</w:t>
            </w:r>
          </w:p>
        </w:tc>
        <w:tc>
          <w:tcPr>
            <w:tcW w:w="1981" w:type="dxa"/>
            <w:tcBorders>
              <w:top w:val="nil"/>
              <w:bottom w:val="nil"/>
            </w:tcBorders>
            <w:shd w:val="clear" w:color="auto" w:fill="auto"/>
            <w:vAlign w:val="center"/>
          </w:tcPr>
          <w:p w14:paraId="66EA711D" w14:textId="77777777" w:rsidR="00433B91" w:rsidRPr="00433B91" w:rsidRDefault="00433B91" w:rsidP="00DB14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433B91">
              <w:rPr>
                <w:rFonts w:ascii="Arial" w:hAnsi="Arial" w:cs="Arial"/>
                <w:color w:val="000000"/>
                <w:sz w:val="20"/>
                <w:szCs w:val="20"/>
              </w:rPr>
              <w:t>5.1%</w:t>
            </w:r>
          </w:p>
          <w:p w14:paraId="4B024239" w14:textId="77777777" w:rsidR="00433B91" w:rsidRPr="00433B91" w:rsidRDefault="00433B91" w:rsidP="00DB144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433B91">
              <w:rPr>
                <w:rFonts w:ascii="Arial" w:hAnsi="Arial" w:cs="Arial"/>
                <w:color w:val="000000"/>
                <w:sz w:val="20"/>
                <w:szCs w:val="20"/>
              </w:rPr>
              <w:t>(</w:t>
            </w:r>
            <w:proofErr w:type="gramStart"/>
            <w:r w:rsidRPr="00433B91">
              <w:rPr>
                <w:rFonts w:ascii="Arial" w:hAnsi="Arial" w:cs="Arial"/>
                <w:color w:val="000000"/>
                <w:sz w:val="20"/>
                <w:szCs w:val="20"/>
              </w:rPr>
              <w:t>n</w:t>
            </w:r>
            <w:proofErr w:type="gramEnd"/>
            <w:r w:rsidRPr="00433B91">
              <w:rPr>
                <w:rFonts w:ascii="Arial" w:hAnsi="Arial" w:cs="Arial"/>
                <w:color w:val="000000"/>
                <w:sz w:val="20"/>
                <w:szCs w:val="20"/>
              </w:rPr>
              <w:t>=1,911)</w:t>
            </w:r>
          </w:p>
        </w:tc>
        <w:tc>
          <w:tcPr>
            <w:cnfStyle w:val="000010000000" w:firstRow="0" w:lastRow="0" w:firstColumn="0" w:lastColumn="0" w:oddVBand="1" w:evenVBand="0" w:oddHBand="0" w:evenHBand="0" w:firstRowFirstColumn="0" w:firstRowLastColumn="0" w:lastRowFirstColumn="0" w:lastRowLastColumn="0"/>
            <w:tcW w:w="1497" w:type="dxa"/>
            <w:tcBorders>
              <w:top w:val="nil"/>
            </w:tcBorders>
            <w:shd w:val="clear" w:color="auto" w:fill="auto"/>
            <w:vAlign w:val="center"/>
          </w:tcPr>
          <w:p w14:paraId="30B352A2" w14:textId="77777777" w:rsidR="00433B91" w:rsidRPr="00DB144D" w:rsidRDefault="00433B91" w:rsidP="00DB144D">
            <w:pPr>
              <w:jc w:val="center"/>
              <w:rPr>
                <w:rFonts w:ascii="Arial" w:hAnsi="Arial" w:cs="Arial"/>
                <w:color w:val="000000"/>
                <w:sz w:val="16"/>
                <w:szCs w:val="16"/>
              </w:rPr>
            </w:pPr>
            <w:r w:rsidRPr="00DB144D">
              <w:rPr>
                <w:rFonts w:ascii="Arial" w:hAnsi="Arial" w:cs="Arial"/>
                <w:color w:val="000000"/>
                <w:sz w:val="16"/>
                <w:szCs w:val="16"/>
              </w:rPr>
              <w:t>0.47</w:t>
            </w:r>
            <w:r w:rsidR="0070724B">
              <w:rPr>
                <w:rFonts w:ascii="Arial" w:hAnsi="Arial" w:cs="Arial"/>
                <w:color w:val="000000"/>
                <w:sz w:val="16"/>
                <w:szCs w:val="16"/>
              </w:rPr>
              <w:t>**</w:t>
            </w:r>
          </w:p>
        </w:tc>
      </w:tr>
      <w:tr w:rsidR="00433B91" w:rsidRPr="009A76C1" w14:paraId="6701AB5B" w14:textId="77777777" w:rsidTr="003E3D90">
        <w:trPr>
          <w:cnfStyle w:val="000000100000" w:firstRow="0" w:lastRow="0" w:firstColumn="0" w:lastColumn="0" w:oddVBand="0" w:evenVBand="0" w:oddHBand="1" w:evenHBand="0"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2422" w:type="dxa"/>
            <w:tcBorders>
              <w:top w:val="nil"/>
            </w:tcBorders>
            <w:shd w:val="clear" w:color="auto" w:fill="auto"/>
            <w:vAlign w:val="center"/>
          </w:tcPr>
          <w:p w14:paraId="482F602E" w14:textId="77777777" w:rsidR="00433B91" w:rsidRPr="00433B91" w:rsidRDefault="00433B91" w:rsidP="00DB144D">
            <w:pPr>
              <w:rPr>
                <w:rFonts w:ascii="Arial" w:hAnsi="Arial" w:cs="Arial"/>
                <w:b w:val="0"/>
                <w:color w:val="000000" w:themeColor="text1"/>
              </w:rPr>
            </w:pPr>
            <w:r w:rsidRPr="00433B91">
              <w:rPr>
                <w:rFonts w:ascii="Arial" w:hAnsi="Arial" w:cs="Arial"/>
                <w:b w:val="0"/>
                <w:color w:val="000000" w:themeColor="text1"/>
              </w:rPr>
              <w:t>Admission NEWS</w:t>
            </w:r>
          </w:p>
        </w:tc>
        <w:tc>
          <w:tcPr>
            <w:cnfStyle w:val="000010000000" w:firstRow="0" w:lastRow="0" w:firstColumn="0" w:lastColumn="0" w:oddVBand="1" w:evenVBand="0" w:oddHBand="0" w:evenHBand="0" w:firstRowFirstColumn="0" w:firstRowLastColumn="0" w:lastRowFirstColumn="0" w:lastRowLastColumn="0"/>
            <w:tcW w:w="1759" w:type="dxa"/>
            <w:tcBorders>
              <w:top w:val="nil"/>
              <w:bottom w:val="single" w:sz="18" w:space="0" w:color="auto"/>
            </w:tcBorders>
            <w:shd w:val="clear" w:color="auto" w:fill="auto"/>
            <w:vAlign w:val="center"/>
          </w:tcPr>
          <w:p w14:paraId="5C89A418" w14:textId="77777777" w:rsidR="00433B91" w:rsidRPr="00433B91" w:rsidRDefault="00294341" w:rsidP="00DB144D">
            <w:pPr>
              <w:jc w:val="center"/>
              <w:rPr>
                <w:rFonts w:ascii="Arial" w:hAnsi="Arial" w:cs="Arial"/>
                <w:color w:val="000000"/>
                <w:sz w:val="20"/>
                <w:szCs w:val="20"/>
              </w:rPr>
            </w:pPr>
            <w:r>
              <w:rPr>
                <w:rFonts w:ascii="Arial" w:hAnsi="Arial" w:cs="Arial"/>
                <w:color w:val="000000"/>
                <w:sz w:val="20"/>
                <w:szCs w:val="20"/>
              </w:rPr>
              <w:t>4 (2-</w:t>
            </w:r>
            <w:r w:rsidR="00433B91" w:rsidRPr="00433B91">
              <w:rPr>
                <w:rFonts w:ascii="Arial" w:hAnsi="Arial" w:cs="Arial"/>
                <w:color w:val="000000"/>
                <w:sz w:val="20"/>
                <w:szCs w:val="20"/>
              </w:rPr>
              <w:t>6)</w:t>
            </w:r>
          </w:p>
        </w:tc>
        <w:tc>
          <w:tcPr>
            <w:tcW w:w="1981" w:type="dxa"/>
            <w:tcBorders>
              <w:top w:val="nil"/>
              <w:bottom w:val="single" w:sz="18" w:space="0" w:color="auto"/>
            </w:tcBorders>
            <w:shd w:val="clear" w:color="auto" w:fill="auto"/>
            <w:vAlign w:val="center"/>
          </w:tcPr>
          <w:p w14:paraId="27690F54" w14:textId="77777777" w:rsidR="00433B91" w:rsidRPr="00433B91" w:rsidRDefault="0070724B" w:rsidP="0029434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 (0</w:t>
            </w:r>
            <w:r w:rsidR="00294341">
              <w:rPr>
                <w:rFonts w:ascii="Arial" w:hAnsi="Arial" w:cs="Arial"/>
                <w:color w:val="000000"/>
                <w:sz w:val="20"/>
                <w:szCs w:val="20"/>
              </w:rPr>
              <w:t>-</w:t>
            </w:r>
            <w:r w:rsidR="00433B91" w:rsidRPr="00433B91">
              <w:rPr>
                <w:rFonts w:ascii="Arial" w:hAnsi="Arial" w:cs="Arial"/>
                <w:color w:val="000000"/>
                <w:sz w:val="20"/>
                <w:szCs w:val="20"/>
              </w:rPr>
              <w:t>3)</w:t>
            </w:r>
          </w:p>
        </w:tc>
        <w:tc>
          <w:tcPr>
            <w:cnfStyle w:val="000010000000" w:firstRow="0" w:lastRow="0" w:firstColumn="0" w:lastColumn="0" w:oddVBand="1" w:evenVBand="0" w:oddHBand="0" w:evenHBand="0" w:firstRowFirstColumn="0" w:firstRowLastColumn="0" w:lastRowFirstColumn="0" w:lastRowLastColumn="0"/>
            <w:tcW w:w="1497" w:type="dxa"/>
            <w:tcBorders>
              <w:top w:val="nil"/>
              <w:bottom w:val="single" w:sz="18" w:space="0" w:color="auto"/>
            </w:tcBorders>
            <w:shd w:val="clear" w:color="auto" w:fill="auto"/>
            <w:vAlign w:val="center"/>
          </w:tcPr>
          <w:p w14:paraId="047DBE7E" w14:textId="77777777" w:rsidR="00433B91" w:rsidRPr="00DB144D" w:rsidRDefault="0049092D" w:rsidP="00DB144D">
            <w:pPr>
              <w:jc w:val="center"/>
              <w:rPr>
                <w:rFonts w:ascii="Arial" w:hAnsi="Arial" w:cs="Arial"/>
                <w:color w:val="000000"/>
                <w:sz w:val="16"/>
                <w:szCs w:val="16"/>
              </w:rPr>
            </w:pPr>
            <w:r>
              <w:rPr>
                <w:rFonts w:ascii="Arial" w:hAnsi="Arial" w:cs="Arial"/>
                <w:color w:val="000000"/>
                <w:sz w:val="16"/>
                <w:szCs w:val="16"/>
              </w:rPr>
              <w:t>&lt;0.0</w:t>
            </w:r>
            <w:r w:rsidR="00433B91" w:rsidRPr="00DB144D">
              <w:rPr>
                <w:rFonts w:ascii="Arial" w:hAnsi="Arial" w:cs="Arial"/>
                <w:color w:val="000000"/>
                <w:sz w:val="16"/>
                <w:szCs w:val="16"/>
              </w:rPr>
              <w:t>01</w:t>
            </w:r>
          </w:p>
        </w:tc>
      </w:tr>
    </w:tbl>
    <w:p w14:paraId="4617BC1E" w14:textId="77777777" w:rsidR="004839EB" w:rsidRDefault="004839EB" w:rsidP="00111DCE">
      <w:pPr>
        <w:rPr>
          <w:rFonts w:ascii="Arial" w:hAnsi="Arial" w:cs="Arial"/>
          <w:color w:val="000000"/>
          <w:sz w:val="20"/>
          <w:szCs w:val="20"/>
        </w:rPr>
      </w:pPr>
    </w:p>
    <w:p w14:paraId="1798A09F" w14:textId="77777777" w:rsidR="004839EB" w:rsidRDefault="004839EB" w:rsidP="00111DCE">
      <w:pPr>
        <w:rPr>
          <w:rFonts w:ascii="Arial" w:hAnsi="Arial" w:cs="Arial"/>
          <w:color w:val="000000"/>
          <w:sz w:val="20"/>
          <w:szCs w:val="20"/>
        </w:rPr>
      </w:pPr>
    </w:p>
    <w:p w14:paraId="55569F72" w14:textId="77777777" w:rsidR="004839EB" w:rsidRDefault="004839EB" w:rsidP="00111DCE">
      <w:pPr>
        <w:rPr>
          <w:rFonts w:ascii="Arial" w:hAnsi="Arial" w:cs="Arial"/>
          <w:color w:val="000000"/>
          <w:sz w:val="20"/>
          <w:szCs w:val="20"/>
        </w:rPr>
      </w:pPr>
    </w:p>
    <w:p w14:paraId="772FAE47" w14:textId="77777777" w:rsidR="004839EB" w:rsidRDefault="004839EB" w:rsidP="00111DCE">
      <w:pPr>
        <w:rPr>
          <w:rFonts w:ascii="Arial" w:hAnsi="Arial" w:cs="Arial"/>
          <w:color w:val="000000"/>
          <w:sz w:val="20"/>
          <w:szCs w:val="20"/>
        </w:rPr>
      </w:pPr>
    </w:p>
    <w:p w14:paraId="7B3DE023" w14:textId="77777777" w:rsidR="004839EB" w:rsidRDefault="004839EB" w:rsidP="00111DCE">
      <w:pPr>
        <w:rPr>
          <w:rFonts w:ascii="Arial" w:hAnsi="Arial" w:cs="Arial"/>
          <w:color w:val="000000"/>
          <w:sz w:val="20"/>
          <w:szCs w:val="20"/>
        </w:rPr>
      </w:pPr>
    </w:p>
    <w:p w14:paraId="0FCC92C8" w14:textId="77777777" w:rsidR="004839EB" w:rsidRDefault="004839EB" w:rsidP="00111DCE">
      <w:pPr>
        <w:rPr>
          <w:rFonts w:ascii="Arial" w:hAnsi="Arial" w:cs="Arial"/>
          <w:color w:val="000000"/>
          <w:sz w:val="20"/>
          <w:szCs w:val="20"/>
        </w:rPr>
      </w:pPr>
    </w:p>
    <w:p w14:paraId="3627C412" w14:textId="77777777" w:rsidR="004839EB" w:rsidRDefault="004839EB" w:rsidP="00111DCE">
      <w:pPr>
        <w:rPr>
          <w:rFonts w:ascii="Arial" w:hAnsi="Arial" w:cs="Arial"/>
          <w:color w:val="000000"/>
          <w:sz w:val="20"/>
          <w:szCs w:val="20"/>
        </w:rPr>
      </w:pPr>
    </w:p>
    <w:p w14:paraId="2E99AFF8" w14:textId="77777777" w:rsidR="004839EB" w:rsidRDefault="004839EB" w:rsidP="00111DCE">
      <w:pPr>
        <w:rPr>
          <w:rFonts w:ascii="Arial" w:hAnsi="Arial" w:cs="Arial"/>
          <w:color w:val="000000"/>
          <w:sz w:val="20"/>
          <w:szCs w:val="20"/>
        </w:rPr>
      </w:pPr>
    </w:p>
    <w:p w14:paraId="5900973B" w14:textId="77777777" w:rsidR="004839EB" w:rsidRDefault="004839EB" w:rsidP="00111DCE">
      <w:pPr>
        <w:rPr>
          <w:rFonts w:ascii="Arial" w:hAnsi="Arial" w:cs="Arial"/>
          <w:color w:val="000000"/>
          <w:sz w:val="20"/>
          <w:szCs w:val="20"/>
        </w:rPr>
      </w:pPr>
    </w:p>
    <w:p w14:paraId="06B69FFC" w14:textId="77777777" w:rsidR="004839EB" w:rsidRDefault="004839EB" w:rsidP="00111DCE">
      <w:pPr>
        <w:rPr>
          <w:rFonts w:ascii="Arial" w:hAnsi="Arial" w:cs="Arial"/>
          <w:color w:val="000000"/>
          <w:sz w:val="20"/>
          <w:szCs w:val="20"/>
        </w:rPr>
      </w:pPr>
    </w:p>
    <w:p w14:paraId="27242917" w14:textId="77777777" w:rsidR="004839EB" w:rsidRDefault="004839EB" w:rsidP="00111DCE">
      <w:pPr>
        <w:rPr>
          <w:rFonts w:ascii="Arial" w:hAnsi="Arial" w:cs="Arial"/>
          <w:color w:val="000000"/>
          <w:sz w:val="20"/>
          <w:szCs w:val="20"/>
        </w:rPr>
      </w:pPr>
    </w:p>
    <w:p w14:paraId="31492715" w14:textId="77777777" w:rsidR="004839EB" w:rsidRDefault="004839EB" w:rsidP="00111DCE">
      <w:pPr>
        <w:rPr>
          <w:rFonts w:ascii="Arial" w:hAnsi="Arial" w:cs="Arial"/>
          <w:color w:val="000000"/>
          <w:sz w:val="20"/>
          <w:szCs w:val="20"/>
        </w:rPr>
      </w:pPr>
    </w:p>
    <w:p w14:paraId="5E6D0E4B" w14:textId="77777777" w:rsidR="004839EB" w:rsidRDefault="004839EB" w:rsidP="00111DCE">
      <w:pPr>
        <w:rPr>
          <w:rFonts w:ascii="Arial" w:hAnsi="Arial" w:cs="Arial"/>
          <w:color w:val="000000"/>
          <w:sz w:val="20"/>
          <w:szCs w:val="20"/>
        </w:rPr>
      </w:pPr>
    </w:p>
    <w:p w14:paraId="18CA3FE5" w14:textId="77777777" w:rsidR="004839EB" w:rsidRDefault="004839EB" w:rsidP="00111DCE">
      <w:pPr>
        <w:rPr>
          <w:rFonts w:ascii="Arial" w:hAnsi="Arial" w:cs="Arial"/>
          <w:color w:val="000000"/>
          <w:sz w:val="20"/>
          <w:szCs w:val="20"/>
        </w:rPr>
      </w:pPr>
    </w:p>
    <w:p w14:paraId="2201F635" w14:textId="77777777" w:rsidR="004839EB" w:rsidRDefault="004839EB" w:rsidP="00111DCE">
      <w:pPr>
        <w:rPr>
          <w:rFonts w:ascii="Arial" w:hAnsi="Arial" w:cs="Arial"/>
          <w:color w:val="000000"/>
          <w:sz w:val="20"/>
          <w:szCs w:val="20"/>
        </w:rPr>
      </w:pPr>
    </w:p>
    <w:p w14:paraId="404F03B4" w14:textId="77777777" w:rsidR="004839EB" w:rsidRDefault="004839EB" w:rsidP="00111DCE">
      <w:pPr>
        <w:rPr>
          <w:rFonts w:ascii="Arial" w:hAnsi="Arial" w:cs="Arial"/>
          <w:color w:val="000000"/>
          <w:sz w:val="20"/>
          <w:szCs w:val="20"/>
        </w:rPr>
      </w:pPr>
    </w:p>
    <w:p w14:paraId="324DEFED" w14:textId="77777777" w:rsidR="004839EB" w:rsidRDefault="004839EB" w:rsidP="00111DCE">
      <w:pPr>
        <w:rPr>
          <w:rFonts w:ascii="Arial" w:hAnsi="Arial" w:cs="Arial"/>
          <w:color w:val="000000"/>
          <w:sz w:val="20"/>
          <w:szCs w:val="20"/>
        </w:rPr>
      </w:pPr>
    </w:p>
    <w:p w14:paraId="72FA2146" w14:textId="77777777" w:rsidR="004839EB" w:rsidRDefault="004839EB" w:rsidP="00111DCE">
      <w:pPr>
        <w:rPr>
          <w:rFonts w:ascii="Arial" w:hAnsi="Arial" w:cs="Arial"/>
          <w:color w:val="000000"/>
          <w:sz w:val="20"/>
          <w:szCs w:val="20"/>
        </w:rPr>
      </w:pPr>
    </w:p>
    <w:p w14:paraId="00DB73E5" w14:textId="77777777" w:rsidR="004839EB" w:rsidRDefault="004839EB" w:rsidP="00111DCE">
      <w:pPr>
        <w:rPr>
          <w:rFonts w:ascii="Arial" w:hAnsi="Arial" w:cs="Arial"/>
          <w:color w:val="000000"/>
          <w:sz w:val="20"/>
          <w:szCs w:val="20"/>
        </w:rPr>
      </w:pPr>
    </w:p>
    <w:p w14:paraId="7DF9B63C" w14:textId="77777777" w:rsidR="004839EB" w:rsidRDefault="004839EB" w:rsidP="00111DCE">
      <w:pPr>
        <w:rPr>
          <w:rFonts w:ascii="Arial" w:hAnsi="Arial" w:cs="Arial"/>
          <w:color w:val="000000"/>
          <w:sz w:val="20"/>
          <w:szCs w:val="20"/>
        </w:rPr>
      </w:pPr>
    </w:p>
    <w:p w14:paraId="6FD115C7" w14:textId="77777777" w:rsidR="004839EB" w:rsidRDefault="004839EB" w:rsidP="00111DCE">
      <w:pPr>
        <w:rPr>
          <w:rFonts w:ascii="Arial" w:hAnsi="Arial" w:cs="Arial"/>
          <w:color w:val="000000"/>
          <w:sz w:val="20"/>
          <w:szCs w:val="20"/>
        </w:rPr>
      </w:pPr>
    </w:p>
    <w:p w14:paraId="433D73F2" w14:textId="77777777" w:rsidR="004839EB" w:rsidRDefault="004839EB" w:rsidP="00111DCE">
      <w:pPr>
        <w:rPr>
          <w:rFonts w:ascii="Arial" w:hAnsi="Arial" w:cs="Arial"/>
          <w:color w:val="000000"/>
          <w:sz w:val="20"/>
          <w:szCs w:val="20"/>
        </w:rPr>
      </w:pPr>
    </w:p>
    <w:p w14:paraId="2795E01C" w14:textId="77777777" w:rsidR="004839EB" w:rsidRDefault="004839EB" w:rsidP="00111DCE">
      <w:pPr>
        <w:rPr>
          <w:rFonts w:ascii="Arial" w:hAnsi="Arial" w:cs="Arial"/>
          <w:color w:val="000000"/>
          <w:sz w:val="20"/>
          <w:szCs w:val="20"/>
        </w:rPr>
      </w:pPr>
    </w:p>
    <w:p w14:paraId="3BC359CE" w14:textId="77777777" w:rsidR="004839EB" w:rsidRDefault="004839EB" w:rsidP="00111DCE">
      <w:pPr>
        <w:rPr>
          <w:rFonts w:ascii="Arial" w:hAnsi="Arial" w:cs="Arial"/>
          <w:color w:val="000000"/>
          <w:sz w:val="20"/>
          <w:szCs w:val="20"/>
        </w:rPr>
      </w:pPr>
    </w:p>
    <w:p w14:paraId="50590030" w14:textId="77777777" w:rsidR="004839EB" w:rsidRDefault="004839EB" w:rsidP="00111DCE">
      <w:pPr>
        <w:rPr>
          <w:rFonts w:ascii="Arial" w:hAnsi="Arial" w:cs="Arial"/>
          <w:color w:val="000000"/>
          <w:sz w:val="20"/>
          <w:szCs w:val="20"/>
        </w:rPr>
      </w:pPr>
    </w:p>
    <w:p w14:paraId="01690ECD" w14:textId="77777777" w:rsidR="004839EB" w:rsidRDefault="004839EB" w:rsidP="00111DCE">
      <w:pPr>
        <w:rPr>
          <w:rFonts w:ascii="Arial" w:hAnsi="Arial" w:cs="Arial"/>
          <w:color w:val="000000"/>
          <w:sz w:val="20"/>
          <w:szCs w:val="20"/>
        </w:rPr>
      </w:pPr>
    </w:p>
    <w:p w14:paraId="36698E63" w14:textId="77777777" w:rsidR="000827C1" w:rsidRPr="00111DCE" w:rsidRDefault="000827C1" w:rsidP="00111DCE">
      <w:pPr>
        <w:rPr>
          <w:rFonts w:ascii="Arial" w:hAnsi="Arial" w:cs="Arial"/>
          <w:color w:val="000000"/>
          <w:sz w:val="20"/>
          <w:szCs w:val="20"/>
        </w:rPr>
      </w:pPr>
      <w:proofErr w:type="gramStart"/>
      <w:r w:rsidRPr="00111DCE">
        <w:rPr>
          <w:rFonts w:ascii="Arial" w:hAnsi="Arial" w:cs="Arial"/>
          <w:color w:val="000000"/>
          <w:sz w:val="20"/>
          <w:szCs w:val="20"/>
        </w:rPr>
        <w:t>Median values (interquartile range)</w:t>
      </w:r>
      <w:r w:rsidR="00334B5B" w:rsidRPr="00111DCE">
        <w:rPr>
          <w:rFonts w:ascii="Arial" w:hAnsi="Arial" w:cs="Arial"/>
          <w:color w:val="000000"/>
          <w:sz w:val="20"/>
          <w:szCs w:val="20"/>
        </w:rPr>
        <w:t>, *Mann-Whitney U test, **Chi-squared</w:t>
      </w:r>
      <w:r w:rsidR="002C775F">
        <w:rPr>
          <w:rFonts w:ascii="Arial" w:hAnsi="Arial" w:cs="Arial"/>
          <w:color w:val="000000"/>
          <w:sz w:val="20"/>
          <w:szCs w:val="20"/>
        </w:rPr>
        <w:t>.</w:t>
      </w:r>
      <w:proofErr w:type="gramEnd"/>
      <w:r w:rsidR="002C775F">
        <w:rPr>
          <w:rFonts w:ascii="Arial" w:hAnsi="Arial" w:cs="Arial"/>
          <w:color w:val="000000"/>
          <w:sz w:val="20"/>
          <w:szCs w:val="20"/>
        </w:rPr>
        <w:t xml:space="preserve"> NEWS -</w:t>
      </w:r>
      <w:r w:rsidR="00B35933">
        <w:rPr>
          <w:rFonts w:ascii="Arial" w:hAnsi="Arial" w:cs="Arial"/>
          <w:color w:val="000000"/>
          <w:sz w:val="20"/>
          <w:szCs w:val="20"/>
        </w:rPr>
        <w:t xml:space="preserve"> n</w:t>
      </w:r>
      <w:r w:rsidRPr="00111DCE">
        <w:rPr>
          <w:rFonts w:ascii="Arial" w:hAnsi="Arial" w:cs="Arial"/>
          <w:color w:val="000000"/>
          <w:sz w:val="20"/>
          <w:szCs w:val="20"/>
        </w:rPr>
        <w:t>at</w:t>
      </w:r>
      <w:r w:rsidR="002C775F">
        <w:rPr>
          <w:rFonts w:ascii="Arial" w:hAnsi="Arial" w:cs="Arial"/>
          <w:color w:val="000000"/>
          <w:sz w:val="20"/>
          <w:szCs w:val="20"/>
        </w:rPr>
        <w:t xml:space="preserve">ional early warning score, AMU - Acute Medical Unit. </w:t>
      </w:r>
    </w:p>
    <w:p w14:paraId="0A88437C" w14:textId="77777777" w:rsidR="006418F8" w:rsidRDefault="006418F8" w:rsidP="002B3601">
      <w:pPr>
        <w:rPr>
          <w:rFonts w:ascii="Arial" w:hAnsi="Arial" w:cs="Arial"/>
          <w:color w:val="000000"/>
        </w:rPr>
      </w:pPr>
    </w:p>
    <w:p w14:paraId="2891B0FC" w14:textId="77777777" w:rsidR="006418F8" w:rsidRDefault="006418F8" w:rsidP="002B3601">
      <w:pPr>
        <w:rPr>
          <w:rFonts w:ascii="Arial" w:hAnsi="Arial" w:cs="Arial"/>
          <w:color w:val="000000"/>
        </w:rPr>
      </w:pPr>
    </w:p>
    <w:p w14:paraId="783F6B37" w14:textId="77777777" w:rsidR="006418F8" w:rsidRDefault="006418F8" w:rsidP="002B3601">
      <w:pPr>
        <w:rPr>
          <w:rFonts w:ascii="Arial" w:hAnsi="Arial" w:cs="Arial"/>
          <w:color w:val="000000"/>
        </w:rPr>
      </w:pPr>
    </w:p>
    <w:p w14:paraId="34011B9C" w14:textId="77777777" w:rsidR="006418F8" w:rsidRDefault="006418F8" w:rsidP="002B3601">
      <w:pPr>
        <w:rPr>
          <w:rFonts w:ascii="Arial" w:hAnsi="Arial" w:cs="Arial"/>
          <w:color w:val="000000"/>
        </w:rPr>
      </w:pPr>
    </w:p>
    <w:p w14:paraId="298D089D" w14:textId="77777777" w:rsidR="006418F8" w:rsidRDefault="006418F8" w:rsidP="002B3601">
      <w:pPr>
        <w:rPr>
          <w:rFonts w:ascii="Arial" w:hAnsi="Arial" w:cs="Arial"/>
          <w:color w:val="000000"/>
        </w:rPr>
      </w:pPr>
    </w:p>
    <w:p w14:paraId="229039D1" w14:textId="77777777" w:rsidR="006418F8" w:rsidRDefault="006418F8" w:rsidP="002B3601">
      <w:pPr>
        <w:rPr>
          <w:rFonts w:ascii="Arial" w:hAnsi="Arial" w:cs="Arial"/>
          <w:color w:val="000000"/>
        </w:rPr>
      </w:pPr>
    </w:p>
    <w:p w14:paraId="1206C50B" w14:textId="77777777" w:rsidR="006418F8" w:rsidRDefault="006418F8" w:rsidP="002B3601">
      <w:pPr>
        <w:rPr>
          <w:rFonts w:ascii="Arial" w:hAnsi="Arial" w:cs="Arial"/>
          <w:color w:val="000000"/>
        </w:rPr>
      </w:pPr>
    </w:p>
    <w:p w14:paraId="28C200BA" w14:textId="77777777" w:rsidR="006418F8" w:rsidRDefault="006418F8" w:rsidP="002B3601">
      <w:pPr>
        <w:rPr>
          <w:rFonts w:ascii="Arial" w:hAnsi="Arial" w:cs="Arial"/>
          <w:color w:val="000000"/>
        </w:rPr>
      </w:pPr>
    </w:p>
    <w:p w14:paraId="35A2AF38" w14:textId="77777777" w:rsidR="00D475B8" w:rsidRDefault="00D475B8" w:rsidP="002B3601">
      <w:pPr>
        <w:rPr>
          <w:rFonts w:ascii="Arial" w:hAnsi="Arial" w:cs="Arial"/>
          <w:color w:val="000000"/>
        </w:rPr>
      </w:pPr>
    </w:p>
    <w:p w14:paraId="3D28D468" w14:textId="77777777" w:rsidR="00D475B8" w:rsidRDefault="00D475B8" w:rsidP="002B3601">
      <w:pPr>
        <w:rPr>
          <w:rFonts w:ascii="Arial" w:hAnsi="Arial" w:cs="Arial"/>
          <w:color w:val="000000"/>
        </w:rPr>
      </w:pPr>
    </w:p>
    <w:p w14:paraId="6269642F" w14:textId="77777777" w:rsidR="006418F8" w:rsidRDefault="006418F8" w:rsidP="002B3601">
      <w:pPr>
        <w:rPr>
          <w:rFonts w:ascii="Arial" w:hAnsi="Arial" w:cs="Arial"/>
          <w:color w:val="000000"/>
        </w:rPr>
      </w:pPr>
    </w:p>
    <w:p w14:paraId="00354714" w14:textId="77777777" w:rsidR="00DB144D" w:rsidRDefault="00DB144D" w:rsidP="002B3601">
      <w:pPr>
        <w:rPr>
          <w:rFonts w:ascii="Arial" w:hAnsi="Arial" w:cs="Arial"/>
          <w:color w:val="000000"/>
        </w:rPr>
      </w:pPr>
    </w:p>
    <w:p w14:paraId="16F4823D" w14:textId="77777777" w:rsidR="00DB144D" w:rsidRDefault="00DB144D" w:rsidP="002B3601">
      <w:pPr>
        <w:rPr>
          <w:rFonts w:ascii="Arial" w:hAnsi="Arial" w:cs="Arial"/>
          <w:color w:val="000000"/>
        </w:rPr>
      </w:pPr>
    </w:p>
    <w:p w14:paraId="3D352BF0" w14:textId="77777777" w:rsidR="00DB144D" w:rsidRDefault="00DB144D" w:rsidP="002B3601">
      <w:pPr>
        <w:rPr>
          <w:rFonts w:ascii="Arial" w:hAnsi="Arial" w:cs="Arial"/>
          <w:color w:val="000000"/>
        </w:rPr>
      </w:pPr>
    </w:p>
    <w:p w14:paraId="3BE36CDD" w14:textId="77777777" w:rsidR="00DB144D" w:rsidRDefault="00DB144D" w:rsidP="002B3601">
      <w:pPr>
        <w:rPr>
          <w:rFonts w:ascii="Arial" w:hAnsi="Arial" w:cs="Arial"/>
          <w:color w:val="000000"/>
        </w:rPr>
      </w:pPr>
    </w:p>
    <w:p w14:paraId="1ED41BB3" w14:textId="77777777" w:rsidR="00DB144D" w:rsidRDefault="00DB144D" w:rsidP="002B3601">
      <w:pPr>
        <w:rPr>
          <w:rFonts w:ascii="Arial" w:hAnsi="Arial" w:cs="Arial"/>
          <w:color w:val="000000"/>
        </w:rPr>
      </w:pPr>
    </w:p>
    <w:p w14:paraId="4A376B75" w14:textId="77777777" w:rsidR="00DB144D" w:rsidRDefault="00DB144D" w:rsidP="002B3601">
      <w:pPr>
        <w:rPr>
          <w:rFonts w:ascii="Arial" w:hAnsi="Arial" w:cs="Arial"/>
          <w:color w:val="000000"/>
        </w:rPr>
      </w:pPr>
    </w:p>
    <w:p w14:paraId="4B2241A4" w14:textId="77777777" w:rsidR="00DB144D" w:rsidRDefault="00DB144D" w:rsidP="002B3601">
      <w:pPr>
        <w:rPr>
          <w:rFonts w:ascii="Arial" w:hAnsi="Arial" w:cs="Arial"/>
          <w:color w:val="000000"/>
        </w:rPr>
      </w:pPr>
    </w:p>
    <w:p w14:paraId="7C3D1E1F" w14:textId="77777777" w:rsidR="00433B91" w:rsidRDefault="00433B91" w:rsidP="00F02BA6">
      <w:pPr>
        <w:spacing w:line="480" w:lineRule="auto"/>
        <w:rPr>
          <w:rFonts w:ascii="Arial" w:hAnsi="Arial" w:cs="Arial"/>
          <w:color w:val="000000"/>
        </w:rPr>
      </w:pPr>
    </w:p>
    <w:p w14:paraId="4FB97A88" w14:textId="77777777" w:rsidR="00F44B28" w:rsidRDefault="00F44B28" w:rsidP="00F02BA6">
      <w:pPr>
        <w:spacing w:line="480" w:lineRule="auto"/>
        <w:rPr>
          <w:rFonts w:ascii="Arial" w:hAnsi="Arial" w:cs="Arial"/>
          <w:color w:val="000000"/>
        </w:rPr>
      </w:pPr>
    </w:p>
    <w:p w14:paraId="199E8335" w14:textId="77777777" w:rsidR="00B35933" w:rsidRDefault="00B35933" w:rsidP="00F02BA6">
      <w:pPr>
        <w:spacing w:line="480" w:lineRule="auto"/>
        <w:rPr>
          <w:rFonts w:ascii="Arial" w:hAnsi="Arial" w:cs="Arial"/>
          <w:color w:val="000000"/>
        </w:rPr>
      </w:pPr>
    </w:p>
    <w:p w14:paraId="711C4CE3" w14:textId="77777777" w:rsidR="00B35933" w:rsidRDefault="00B35933" w:rsidP="00F02BA6">
      <w:pPr>
        <w:spacing w:line="480" w:lineRule="auto"/>
        <w:rPr>
          <w:rFonts w:ascii="Arial" w:hAnsi="Arial" w:cs="Arial"/>
          <w:color w:val="000000"/>
        </w:rPr>
      </w:pPr>
    </w:p>
    <w:p w14:paraId="65BE88FD" w14:textId="77777777" w:rsidR="002B3601" w:rsidRDefault="00E13DD4" w:rsidP="00F02BA6">
      <w:pPr>
        <w:spacing w:line="480" w:lineRule="auto"/>
        <w:rPr>
          <w:rFonts w:ascii="Arial" w:hAnsi="Arial" w:cs="Arial"/>
          <w:color w:val="000000"/>
        </w:rPr>
      </w:pPr>
      <w:r w:rsidRPr="00967C8E">
        <w:rPr>
          <w:rFonts w:ascii="Arial" w:hAnsi="Arial" w:cs="Arial"/>
          <w:color w:val="000000"/>
        </w:rPr>
        <w:lastRenderedPageBreak/>
        <w:t xml:space="preserve">The spread of scores for the </w:t>
      </w:r>
      <w:r w:rsidR="00BE79AA">
        <w:rPr>
          <w:rFonts w:ascii="Arial" w:hAnsi="Arial" w:cs="Arial"/>
          <w:color w:val="262626"/>
        </w:rPr>
        <w:t>AECOPD</w:t>
      </w:r>
      <w:r w:rsidR="00BE79AA" w:rsidDel="00BE79AA">
        <w:rPr>
          <w:rFonts w:ascii="Arial" w:hAnsi="Arial" w:cs="Arial"/>
          <w:color w:val="000000"/>
        </w:rPr>
        <w:t xml:space="preserve"> </w:t>
      </w:r>
      <w:r w:rsidRPr="00967C8E">
        <w:rPr>
          <w:rFonts w:ascii="Arial" w:hAnsi="Arial" w:cs="Arial"/>
          <w:color w:val="000000"/>
        </w:rPr>
        <w:t>cohort can be seen to be bell-shaped</w:t>
      </w:r>
      <w:r w:rsidR="007747E4">
        <w:rPr>
          <w:rFonts w:ascii="Arial" w:hAnsi="Arial" w:cs="Arial"/>
          <w:color w:val="000000"/>
        </w:rPr>
        <w:t>,</w:t>
      </w:r>
      <w:r w:rsidRPr="00967C8E">
        <w:rPr>
          <w:rFonts w:ascii="Arial" w:hAnsi="Arial" w:cs="Arial"/>
          <w:color w:val="000000"/>
        </w:rPr>
        <w:t xml:space="preserve"> in contrast with the AMU </w:t>
      </w:r>
      <w:r w:rsidR="001200E6">
        <w:rPr>
          <w:rFonts w:ascii="Arial" w:hAnsi="Arial" w:cs="Arial"/>
          <w:color w:val="000000"/>
        </w:rPr>
        <w:t>cohort</w:t>
      </w:r>
      <w:r w:rsidR="00F770BF">
        <w:rPr>
          <w:rFonts w:ascii="Arial" w:hAnsi="Arial" w:cs="Arial"/>
          <w:color w:val="000000"/>
        </w:rPr>
        <w:t>,</w:t>
      </w:r>
      <w:r w:rsidRPr="00967C8E">
        <w:rPr>
          <w:rFonts w:ascii="Arial" w:hAnsi="Arial" w:cs="Arial"/>
          <w:color w:val="000000"/>
        </w:rPr>
        <w:t xml:space="preserve"> where </w:t>
      </w:r>
      <w:r w:rsidR="003C4977">
        <w:rPr>
          <w:rFonts w:ascii="Arial" w:hAnsi="Arial" w:cs="Arial"/>
          <w:color w:val="000000"/>
        </w:rPr>
        <w:t>the data is</w:t>
      </w:r>
      <w:r w:rsidRPr="00967C8E">
        <w:rPr>
          <w:rFonts w:ascii="Arial" w:hAnsi="Arial" w:cs="Arial"/>
          <w:color w:val="000000"/>
        </w:rPr>
        <w:t xml:space="preserve"> </w:t>
      </w:r>
      <w:r w:rsidR="003C4977">
        <w:rPr>
          <w:rFonts w:ascii="Arial" w:hAnsi="Arial" w:cs="Arial"/>
          <w:color w:val="1A1A1A"/>
          <w:sz w:val="26"/>
          <w:szCs w:val="26"/>
        </w:rPr>
        <w:t>right skewed</w:t>
      </w:r>
      <w:r w:rsidRPr="00967C8E">
        <w:rPr>
          <w:rFonts w:ascii="Arial" w:hAnsi="Arial" w:cs="Arial"/>
          <w:color w:val="000000"/>
        </w:rPr>
        <w:t xml:space="preserve"> (</w:t>
      </w:r>
      <w:r w:rsidR="002A4B01" w:rsidRPr="00CF1077">
        <w:rPr>
          <w:rFonts w:ascii="Arial" w:hAnsi="Arial" w:cs="Arial"/>
          <w:color w:val="000000"/>
        </w:rPr>
        <w:t xml:space="preserve">Figure </w:t>
      </w:r>
      <w:r w:rsidR="006879D5" w:rsidRPr="00CF1077">
        <w:rPr>
          <w:rFonts w:ascii="Arial" w:hAnsi="Arial" w:cs="Arial"/>
          <w:color w:val="000000"/>
        </w:rPr>
        <w:t>1</w:t>
      </w:r>
      <w:r w:rsidRPr="00967C8E">
        <w:rPr>
          <w:rFonts w:ascii="Arial" w:hAnsi="Arial" w:cs="Arial"/>
          <w:color w:val="000000"/>
        </w:rPr>
        <w:t>).</w:t>
      </w:r>
      <w:r w:rsidR="00780AC5">
        <w:rPr>
          <w:rFonts w:ascii="Arial" w:hAnsi="Arial" w:cs="Arial"/>
          <w:color w:val="000000"/>
        </w:rPr>
        <w:t xml:space="preserve"> </w:t>
      </w:r>
      <w:r w:rsidR="00B5242F">
        <w:rPr>
          <w:rFonts w:ascii="Arial" w:hAnsi="Arial" w:cs="Arial"/>
          <w:color w:val="000000"/>
        </w:rPr>
        <w:t>O</w:t>
      </w:r>
      <w:r w:rsidR="00780AC5">
        <w:rPr>
          <w:rFonts w:ascii="Arial" w:hAnsi="Arial" w:cs="Arial"/>
          <w:color w:val="000000"/>
        </w:rPr>
        <w:t xml:space="preserve">f the </w:t>
      </w:r>
      <w:r w:rsidR="00BE79AA">
        <w:rPr>
          <w:rFonts w:ascii="Arial" w:hAnsi="Arial" w:cs="Arial"/>
          <w:color w:val="262626"/>
        </w:rPr>
        <w:t>AECOPD</w:t>
      </w:r>
      <w:r w:rsidR="00BE79AA" w:rsidDel="00BE79AA">
        <w:rPr>
          <w:rFonts w:ascii="Arial" w:hAnsi="Arial" w:cs="Arial"/>
          <w:color w:val="000000"/>
        </w:rPr>
        <w:t xml:space="preserve"> </w:t>
      </w:r>
      <w:r w:rsidR="00B5242F">
        <w:rPr>
          <w:rFonts w:ascii="Arial" w:hAnsi="Arial" w:cs="Arial"/>
          <w:color w:val="000000"/>
        </w:rPr>
        <w:t>cohort</w:t>
      </w:r>
      <w:r w:rsidR="00F770BF">
        <w:rPr>
          <w:rFonts w:ascii="Arial" w:hAnsi="Arial" w:cs="Arial"/>
          <w:color w:val="000000"/>
        </w:rPr>
        <w:t>,</w:t>
      </w:r>
      <w:r w:rsidR="00780AC5">
        <w:rPr>
          <w:rFonts w:ascii="Arial" w:hAnsi="Arial" w:cs="Arial"/>
          <w:color w:val="000000"/>
        </w:rPr>
        <w:t xml:space="preserve"> </w:t>
      </w:r>
      <w:r w:rsidR="00B36F4B">
        <w:rPr>
          <w:rFonts w:ascii="Arial" w:hAnsi="Arial" w:cs="Arial"/>
          <w:color w:val="000000"/>
        </w:rPr>
        <w:t>44</w:t>
      </w:r>
      <w:r w:rsidR="00B5242F">
        <w:rPr>
          <w:rFonts w:ascii="Arial" w:hAnsi="Arial" w:cs="Arial"/>
          <w:color w:val="000000"/>
        </w:rPr>
        <w:t xml:space="preserve">% </w:t>
      </w:r>
      <w:r w:rsidR="00780AC5">
        <w:rPr>
          <w:rFonts w:ascii="Arial" w:hAnsi="Arial" w:cs="Arial"/>
          <w:color w:val="000000"/>
        </w:rPr>
        <w:t xml:space="preserve">had a score of </w:t>
      </w:r>
      <w:r w:rsidR="00780AC5" w:rsidRPr="00A66D39">
        <w:rPr>
          <w:rFonts w:ascii="MS Gothic" w:eastAsia="MS Gothic"/>
          <w:color w:val="000000"/>
        </w:rPr>
        <w:t>≥</w:t>
      </w:r>
      <w:r w:rsidR="00780AC5">
        <w:rPr>
          <w:rFonts w:ascii="Arial" w:hAnsi="Arial" w:cs="Arial"/>
          <w:color w:val="000000"/>
        </w:rPr>
        <w:t xml:space="preserve">5 </w:t>
      </w:r>
      <w:r w:rsidR="00892021">
        <w:rPr>
          <w:rFonts w:ascii="Arial" w:hAnsi="Arial" w:cs="Arial"/>
          <w:color w:val="000000"/>
        </w:rPr>
        <w:t xml:space="preserve">points </w:t>
      </w:r>
      <w:r w:rsidR="00780AC5">
        <w:rPr>
          <w:rFonts w:ascii="Arial" w:hAnsi="Arial" w:cs="Arial"/>
          <w:color w:val="000000"/>
        </w:rPr>
        <w:t>on admission</w:t>
      </w:r>
      <w:r w:rsidR="00F770BF">
        <w:rPr>
          <w:rFonts w:ascii="Arial" w:hAnsi="Arial" w:cs="Arial"/>
          <w:color w:val="000000"/>
        </w:rPr>
        <w:t>,</w:t>
      </w:r>
      <w:r w:rsidR="00780AC5">
        <w:rPr>
          <w:rFonts w:ascii="Arial" w:hAnsi="Arial" w:cs="Arial"/>
          <w:color w:val="000000"/>
        </w:rPr>
        <w:t xml:space="preserve"> compared to only 11% in the AMU cohort. </w:t>
      </w:r>
      <w:r w:rsidR="00F44B28">
        <w:rPr>
          <w:rFonts w:ascii="Arial" w:hAnsi="Arial" w:cs="Arial"/>
          <w:color w:val="000000"/>
        </w:rPr>
        <w:t>Using</w:t>
      </w:r>
      <w:r w:rsidR="00781DE6">
        <w:rPr>
          <w:rFonts w:ascii="Arial" w:hAnsi="Arial" w:cs="Arial"/>
          <w:color w:val="000000"/>
        </w:rPr>
        <w:t xml:space="preserve"> a NEWS threshold of 5</w:t>
      </w:r>
      <w:r w:rsidR="00892021">
        <w:rPr>
          <w:rFonts w:ascii="Arial" w:hAnsi="Arial" w:cs="Arial"/>
          <w:color w:val="000000"/>
        </w:rPr>
        <w:t xml:space="preserve"> points</w:t>
      </w:r>
      <w:r w:rsidR="007747E4">
        <w:rPr>
          <w:rFonts w:ascii="Arial" w:hAnsi="Arial" w:cs="Arial"/>
          <w:color w:val="000000"/>
        </w:rPr>
        <w:t>,</w:t>
      </w:r>
      <w:r w:rsidR="002F337C">
        <w:rPr>
          <w:rFonts w:ascii="Arial" w:hAnsi="Arial" w:cs="Arial"/>
          <w:color w:val="000000"/>
        </w:rPr>
        <w:t xml:space="preserve"> to predict in-patient mortality</w:t>
      </w:r>
      <w:r w:rsidR="00781DE6">
        <w:rPr>
          <w:rFonts w:ascii="Arial" w:hAnsi="Arial" w:cs="Arial"/>
          <w:color w:val="000000"/>
        </w:rPr>
        <w:t xml:space="preserve"> </w:t>
      </w:r>
      <w:r w:rsidR="002F337C">
        <w:rPr>
          <w:rFonts w:ascii="Arial" w:hAnsi="Arial" w:cs="Arial"/>
          <w:color w:val="000000"/>
        </w:rPr>
        <w:t xml:space="preserve">for the </w:t>
      </w:r>
      <w:r w:rsidR="00BE79AA">
        <w:rPr>
          <w:rFonts w:ascii="Arial" w:hAnsi="Arial" w:cs="Arial"/>
          <w:color w:val="262626"/>
        </w:rPr>
        <w:t>AECOPD</w:t>
      </w:r>
      <w:r w:rsidR="00BE79AA" w:rsidDel="00BE79AA">
        <w:rPr>
          <w:rFonts w:ascii="Arial" w:hAnsi="Arial" w:cs="Arial"/>
          <w:color w:val="000000"/>
        </w:rPr>
        <w:t xml:space="preserve"> </w:t>
      </w:r>
      <w:r w:rsidR="001D6D79">
        <w:rPr>
          <w:rFonts w:ascii="Arial" w:hAnsi="Arial" w:cs="Arial"/>
          <w:color w:val="000000"/>
        </w:rPr>
        <w:t>cohort</w:t>
      </w:r>
      <w:r w:rsidR="007747E4">
        <w:rPr>
          <w:rFonts w:ascii="Arial" w:hAnsi="Arial" w:cs="Arial"/>
          <w:color w:val="000000"/>
        </w:rPr>
        <w:t>,</w:t>
      </w:r>
      <w:r w:rsidR="002F337C">
        <w:rPr>
          <w:rFonts w:ascii="Arial" w:hAnsi="Arial" w:cs="Arial"/>
          <w:color w:val="000000"/>
        </w:rPr>
        <w:t xml:space="preserve"> </w:t>
      </w:r>
      <w:r w:rsidR="00781DE6">
        <w:rPr>
          <w:rFonts w:ascii="Arial" w:hAnsi="Arial" w:cs="Arial"/>
          <w:color w:val="000000"/>
        </w:rPr>
        <w:t>sensitivity</w:t>
      </w:r>
      <w:r w:rsidR="00496182">
        <w:rPr>
          <w:rFonts w:ascii="Arial" w:hAnsi="Arial" w:cs="Arial"/>
          <w:color w:val="000000"/>
        </w:rPr>
        <w:t xml:space="preserve"> </w:t>
      </w:r>
      <w:r w:rsidR="002F337C">
        <w:rPr>
          <w:rFonts w:ascii="Arial" w:hAnsi="Arial" w:cs="Arial"/>
          <w:color w:val="000000"/>
        </w:rPr>
        <w:t>was 76% (</w:t>
      </w:r>
      <w:r w:rsidR="00496182">
        <w:rPr>
          <w:rFonts w:ascii="Arial" w:hAnsi="Arial" w:cs="Arial"/>
          <w:color w:val="000000"/>
        </w:rPr>
        <w:t>95% CIs</w:t>
      </w:r>
      <w:r w:rsidR="00A94AF7">
        <w:rPr>
          <w:rFonts w:ascii="Arial" w:hAnsi="Arial" w:cs="Arial"/>
          <w:color w:val="000000"/>
        </w:rPr>
        <w:t xml:space="preserve"> 61</w:t>
      </w:r>
      <w:r w:rsidR="00A94AF7" w:rsidRPr="00A94AF7">
        <w:rPr>
          <w:rFonts w:ascii="Arial" w:hAnsi="Arial" w:cs="Arial"/>
          <w:color w:val="262626"/>
        </w:rPr>
        <w:t xml:space="preserve"> </w:t>
      </w:r>
      <w:r w:rsidR="00A94AF7">
        <w:rPr>
          <w:rFonts w:ascii="Arial" w:hAnsi="Arial" w:cs="Arial"/>
          <w:color w:val="262626"/>
        </w:rPr>
        <w:t>to</w:t>
      </w:r>
      <w:r w:rsidR="00A94AF7">
        <w:rPr>
          <w:rFonts w:ascii="Arial" w:hAnsi="Arial" w:cs="Arial"/>
          <w:color w:val="000000"/>
        </w:rPr>
        <w:t xml:space="preserve"> </w:t>
      </w:r>
      <w:r w:rsidR="002F337C">
        <w:rPr>
          <w:rFonts w:ascii="Arial" w:hAnsi="Arial" w:cs="Arial"/>
          <w:color w:val="000000"/>
        </w:rPr>
        <w:t>88</w:t>
      </w:r>
      <w:r w:rsidR="00496182">
        <w:rPr>
          <w:rFonts w:ascii="Arial" w:hAnsi="Arial" w:cs="Arial"/>
          <w:color w:val="000000"/>
        </w:rPr>
        <w:t>)</w:t>
      </w:r>
      <w:r w:rsidR="00781DE6">
        <w:rPr>
          <w:rFonts w:ascii="Arial" w:hAnsi="Arial" w:cs="Arial"/>
          <w:color w:val="000000"/>
        </w:rPr>
        <w:t xml:space="preserve"> specificity</w:t>
      </w:r>
      <w:r w:rsidR="00A94AF7">
        <w:rPr>
          <w:rFonts w:ascii="Arial" w:hAnsi="Arial" w:cs="Arial"/>
          <w:color w:val="000000"/>
        </w:rPr>
        <w:t xml:space="preserve"> 57% (54</w:t>
      </w:r>
      <w:r w:rsidR="00A94AF7" w:rsidRPr="00A94AF7">
        <w:rPr>
          <w:rFonts w:ascii="Arial" w:hAnsi="Arial" w:cs="Arial"/>
          <w:color w:val="262626"/>
        </w:rPr>
        <w:t xml:space="preserve"> </w:t>
      </w:r>
      <w:r w:rsidR="00A94AF7">
        <w:rPr>
          <w:rFonts w:ascii="Arial" w:hAnsi="Arial" w:cs="Arial"/>
          <w:color w:val="262626"/>
        </w:rPr>
        <w:t>to</w:t>
      </w:r>
      <w:r w:rsidR="00A94AF7">
        <w:rPr>
          <w:rFonts w:ascii="Arial" w:hAnsi="Arial" w:cs="Arial"/>
          <w:color w:val="000000"/>
        </w:rPr>
        <w:t xml:space="preserve"> </w:t>
      </w:r>
      <w:r w:rsidR="002F337C">
        <w:rPr>
          <w:rFonts w:ascii="Arial" w:hAnsi="Arial" w:cs="Arial"/>
          <w:color w:val="000000"/>
        </w:rPr>
        <w:t>61)</w:t>
      </w:r>
      <w:r w:rsidR="007747E4">
        <w:rPr>
          <w:rFonts w:ascii="Arial" w:hAnsi="Arial" w:cs="Arial"/>
          <w:color w:val="000000"/>
        </w:rPr>
        <w:t>,</w:t>
      </w:r>
      <w:r w:rsidR="00781DE6">
        <w:rPr>
          <w:rFonts w:ascii="Arial" w:hAnsi="Arial" w:cs="Arial"/>
          <w:color w:val="000000"/>
        </w:rPr>
        <w:t xml:space="preserve"> </w:t>
      </w:r>
      <w:r w:rsidR="00B36F4B">
        <w:rPr>
          <w:rFonts w:ascii="Arial" w:hAnsi="Arial" w:cs="Arial"/>
          <w:color w:val="000000"/>
        </w:rPr>
        <w:t xml:space="preserve">positive predictive value 8% (5 to 11) </w:t>
      </w:r>
      <w:r w:rsidR="003B5949">
        <w:rPr>
          <w:rFonts w:ascii="Arial" w:hAnsi="Arial" w:cs="Arial"/>
          <w:color w:val="000000"/>
        </w:rPr>
        <w:t xml:space="preserve">and </w:t>
      </w:r>
      <w:r w:rsidR="00B36F4B">
        <w:rPr>
          <w:rFonts w:ascii="Arial" w:hAnsi="Arial" w:cs="Arial"/>
          <w:color w:val="000000"/>
        </w:rPr>
        <w:t>negative predictive value (NPV) 98% (97 to 99)</w:t>
      </w:r>
      <w:r w:rsidR="00F770BF">
        <w:rPr>
          <w:rFonts w:ascii="Arial" w:hAnsi="Arial" w:cs="Arial"/>
          <w:color w:val="000000"/>
        </w:rPr>
        <w:t>.</w:t>
      </w:r>
      <w:r w:rsidR="002F337C">
        <w:rPr>
          <w:rFonts w:ascii="Arial" w:hAnsi="Arial" w:cs="Arial"/>
          <w:color w:val="000000"/>
        </w:rPr>
        <w:t xml:space="preserve"> In contrast, f</w:t>
      </w:r>
      <w:r w:rsidR="000B6846">
        <w:rPr>
          <w:rFonts w:ascii="Arial" w:hAnsi="Arial" w:cs="Arial"/>
          <w:color w:val="000000"/>
        </w:rPr>
        <w:t xml:space="preserve">or the AMU </w:t>
      </w:r>
      <w:r w:rsidR="001200E6">
        <w:rPr>
          <w:rFonts w:ascii="Arial" w:hAnsi="Arial" w:cs="Arial"/>
          <w:color w:val="000000"/>
        </w:rPr>
        <w:t>cohort</w:t>
      </w:r>
      <w:r w:rsidR="007747E4">
        <w:rPr>
          <w:rFonts w:ascii="Arial" w:hAnsi="Arial" w:cs="Arial"/>
          <w:color w:val="000000"/>
        </w:rPr>
        <w:t>,</w:t>
      </w:r>
      <w:r w:rsidR="002F337C">
        <w:rPr>
          <w:rFonts w:ascii="Arial" w:hAnsi="Arial" w:cs="Arial"/>
          <w:color w:val="000000"/>
        </w:rPr>
        <w:t xml:space="preserve"> sensitivity was 43% (40</w:t>
      </w:r>
      <w:r w:rsidR="00A94AF7" w:rsidRPr="00A94AF7">
        <w:rPr>
          <w:rFonts w:ascii="Arial" w:hAnsi="Arial" w:cs="Arial"/>
          <w:color w:val="262626"/>
        </w:rPr>
        <w:t xml:space="preserve"> </w:t>
      </w:r>
      <w:r w:rsidR="00A94AF7">
        <w:rPr>
          <w:rFonts w:ascii="Arial" w:hAnsi="Arial" w:cs="Arial"/>
          <w:color w:val="262626"/>
        </w:rPr>
        <w:t>to</w:t>
      </w:r>
      <w:r w:rsidR="00A94AF7">
        <w:rPr>
          <w:rFonts w:ascii="Arial" w:hAnsi="Arial" w:cs="Arial"/>
          <w:color w:val="000000"/>
        </w:rPr>
        <w:t xml:space="preserve"> 46)</w:t>
      </w:r>
      <w:r w:rsidR="00B5242F">
        <w:rPr>
          <w:rFonts w:ascii="Arial" w:hAnsi="Arial" w:cs="Arial"/>
          <w:color w:val="000000"/>
        </w:rPr>
        <w:t>,</w:t>
      </w:r>
      <w:r w:rsidR="00A94AF7">
        <w:rPr>
          <w:rFonts w:ascii="Arial" w:hAnsi="Arial" w:cs="Arial"/>
          <w:color w:val="000000"/>
        </w:rPr>
        <w:t xml:space="preserve"> specificity 90% (90</w:t>
      </w:r>
      <w:r w:rsidR="00A94AF7" w:rsidRPr="00A94AF7">
        <w:rPr>
          <w:rFonts w:ascii="Arial" w:hAnsi="Arial" w:cs="Arial"/>
          <w:color w:val="262626"/>
        </w:rPr>
        <w:t xml:space="preserve"> </w:t>
      </w:r>
      <w:r w:rsidR="00A94AF7">
        <w:rPr>
          <w:rFonts w:ascii="Arial" w:hAnsi="Arial" w:cs="Arial"/>
          <w:color w:val="262626"/>
        </w:rPr>
        <w:t>to</w:t>
      </w:r>
      <w:r w:rsidR="00A94AF7">
        <w:rPr>
          <w:rFonts w:ascii="Arial" w:hAnsi="Arial" w:cs="Arial"/>
          <w:color w:val="000000"/>
        </w:rPr>
        <w:t xml:space="preserve"> </w:t>
      </w:r>
      <w:r w:rsidR="002F337C">
        <w:rPr>
          <w:rFonts w:ascii="Arial" w:hAnsi="Arial" w:cs="Arial"/>
          <w:color w:val="000000"/>
        </w:rPr>
        <w:t>91)</w:t>
      </w:r>
      <w:r w:rsidR="00B5242F">
        <w:rPr>
          <w:rFonts w:ascii="Arial" w:hAnsi="Arial" w:cs="Arial"/>
          <w:color w:val="000000"/>
        </w:rPr>
        <w:t>,</w:t>
      </w:r>
      <w:r w:rsidR="002F337C">
        <w:rPr>
          <w:rFonts w:ascii="Arial" w:hAnsi="Arial" w:cs="Arial"/>
          <w:color w:val="000000"/>
        </w:rPr>
        <w:t xml:space="preserve"> </w:t>
      </w:r>
      <w:r w:rsidR="00B36F4B">
        <w:rPr>
          <w:rFonts w:ascii="Arial" w:hAnsi="Arial" w:cs="Arial"/>
          <w:color w:val="000000"/>
        </w:rPr>
        <w:t>PPV 17% (16</w:t>
      </w:r>
      <w:r w:rsidR="00A94AF7" w:rsidRPr="00A94AF7">
        <w:rPr>
          <w:rFonts w:ascii="Arial" w:hAnsi="Arial" w:cs="Arial"/>
          <w:color w:val="262626"/>
        </w:rPr>
        <w:t xml:space="preserve"> </w:t>
      </w:r>
      <w:r w:rsidR="00A94AF7">
        <w:rPr>
          <w:rFonts w:ascii="Arial" w:hAnsi="Arial" w:cs="Arial"/>
          <w:color w:val="262626"/>
        </w:rPr>
        <w:t>to</w:t>
      </w:r>
      <w:r w:rsidR="00A94AF7">
        <w:rPr>
          <w:rFonts w:ascii="Arial" w:hAnsi="Arial" w:cs="Arial"/>
          <w:color w:val="000000"/>
        </w:rPr>
        <w:t xml:space="preserve"> </w:t>
      </w:r>
      <w:r w:rsidR="00B36F4B">
        <w:rPr>
          <w:rFonts w:ascii="Arial" w:hAnsi="Arial" w:cs="Arial"/>
          <w:color w:val="000000"/>
        </w:rPr>
        <w:t>19) and NPV 9</w:t>
      </w:r>
      <w:r w:rsidR="003C4977">
        <w:rPr>
          <w:rFonts w:ascii="Arial" w:hAnsi="Arial" w:cs="Arial"/>
          <w:color w:val="000000"/>
        </w:rPr>
        <w:t>7</w:t>
      </w:r>
      <w:r w:rsidR="00B36F4B">
        <w:rPr>
          <w:rFonts w:ascii="Arial" w:hAnsi="Arial" w:cs="Arial"/>
          <w:color w:val="000000"/>
        </w:rPr>
        <w:t>%</w:t>
      </w:r>
      <w:r w:rsidR="00A94AF7">
        <w:rPr>
          <w:rFonts w:ascii="Arial" w:hAnsi="Arial" w:cs="Arial"/>
          <w:color w:val="000000"/>
        </w:rPr>
        <w:t xml:space="preserve"> (</w:t>
      </w:r>
      <w:r w:rsidR="00B36F4B">
        <w:rPr>
          <w:rFonts w:ascii="Arial" w:hAnsi="Arial" w:cs="Arial"/>
          <w:color w:val="000000"/>
        </w:rPr>
        <w:t>9</w:t>
      </w:r>
      <w:r w:rsidR="003C4977">
        <w:rPr>
          <w:rFonts w:ascii="Arial" w:hAnsi="Arial" w:cs="Arial"/>
          <w:color w:val="000000"/>
        </w:rPr>
        <w:t>7</w:t>
      </w:r>
      <w:r w:rsidR="00A94AF7" w:rsidRPr="00A94AF7">
        <w:rPr>
          <w:rFonts w:ascii="Arial" w:hAnsi="Arial" w:cs="Arial"/>
          <w:color w:val="262626"/>
        </w:rPr>
        <w:t xml:space="preserve"> </w:t>
      </w:r>
      <w:r w:rsidR="00A94AF7">
        <w:rPr>
          <w:rFonts w:ascii="Arial" w:hAnsi="Arial" w:cs="Arial"/>
          <w:color w:val="262626"/>
        </w:rPr>
        <w:t>to</w:t>
      </w:r>
      <w:r w:rsidR="00A94AF7">
        <w:rPr>
          <w:rFonts w:ascii="Arial" w:hAnsi="Arial" w:cs="Arial"/>
          <w:color w:val="000000"/>
        </w:rPr>
        <w:t xml:space="preserve"> </w:t>
      </w:r>
      <w:r w:rsidR="00B36F4B">
        <w:rPr>
          <w:rFonts w:ascii="Arial" w:hAnsi="Arial" w:cs="Arial"/>
          <w:color w:val="000000"/>
        </w:rPr>
        <w:t>9</w:t>
      </w:r>
      <w:r w:rsidR="003C4977">
        <w:rPr>
          <w:rFonts w:ascii="Arial" w:hAnsi="Arial" w:cs="Arial"/>
          <w:color w:val="000000"/>
        </w:rPr>
        <w:t>7</w:t>
      </w:r>
      <w:r w:rsidR="002F337C">
        <w:rPr>
          <w:rFonts w:ascii="Arial" w:hAnsi="Arial" w:cs="Arial"/>
          <w:color w:val="000000"/>
        </w:rPr>
        <w:t>)</w:t>
      </w:r>
      <w:r w:rsidR="000B6846">
        <w:rPr>
          <w:rFonts w:ascii="Arial" w:hAnsi="Arial" w:cs="Arial"/>
          <w:color w:val="000000"/>
        </w:rPr>
        <w:t>.</w:t>
      </w:r>
      <w:r w:rsidR="007747E4" w:rsidRPr="007747E4">
        <w:rPr>
          <w:rFonts w:ascii="Arial" w:hAnsi="Arial" w:cs="Arial"/>
          <w:color w:val="000000"/>
        </w:rPr>
        <w:t xml:space="preserve"> </w:t>
      </w:r>
      <w:r w:rsidR="007747E4">
        <w:rPr>
          <w:rFonts w:ascii="Arial" w:hAnsi="Arial" w:cs="Arial"/>
          <w:color w:val="000000"/>
        </w:rPr>
        <w:t xml:space="preserve">(See </w:t>
      </w:r>
      <w:r w:rsidR="002A4B01" w:rsidRPr="00CF1077">
        <w:rPr>
          <w:rFonts w:ascii="Arial" w:hAnsi="Arial" w:cs="Arial"/>
          <w:color w:val="000000"/>
        </w:rPr>
        <w:t xml:space="preserve">Table </w:t>
      </w:r>
      <w:r w:rsidR="003F391F" w:rsidRPr="00CF1077">
        <w:rPr>
          <w:rFonts w:ascii="Arial" w:hAnsi="Arial" w:cs="Arial"/>
          <w:color w:val="000000"/>
        </w:rPr>
        <w:t>2</w:t>
      </w:r>
      <w:r w:rsidR="007747E4">
        <w:rPr>
          <w:rFonts w:ascii="Arial" w:hAnsi="Arial" w:cs="Arial"/>
          <w:color w:val="000000"/>
        </w:rPr>
        <w:t xml:space="preserve">, </w:t>
      </w:r>
      <w:r w:rsidR="00B36F4B">
        <w:rPr>
          <w:rFonts w:ascii="Arial" w:hAnsi="Arial" w:cs="Arial"/>
          <w:color w:val="000000"/>
        </w:rPr>
        <w:t xml:space="preserve">also </w:t>
      </w:r>
      <w:r w:rsidR="007747E4">
        <w:rPr>
          <w:rFonts w:ascii="Arial" w:hAnsi="Arial" w:cs="Arial"/>
          <w:color w:val="000000"/>
        </w:rPr>
        <w:t xml:space="preserve">including </w:t>
      </w:r>
      <w:r w:rsidR="00B36F4B">
        <w:rPr>
          <w:rFonts w:ascii="Arial" w:hAnsi="Arial" w:cs="Arial"/>
          <w:color w:val="000000"/>
        </w:rPr>
        <w:t>threshold</w:t>
      </w:r>
      <w:r w:rsidR="007747E4">
        <w:rPr>
          <w:rFonts w:ascii="Arial" w:hAnsi="Arial" w:cs="Arial"/>
          <w:color w:val="000000"/>
        </w:rPr>
        <w:t xml:space="preserve"> of NEWS 7</w:t>
      </w:r>
      <w:r w:rsidR="00892021">
        <w:rPr>
          <w:rFonts w:ascii="Arial" w:hAnsi="Arial" w:cs="Arial"/>
          <w:color w:val="000000"/>
        </w:rPr>
        <w:t xml:space="preserve"> points</w:t>
      </w:r>
      <w:r w:rsidR="007747E4">
        <w:rPr>
          <w:rFonts w:ascii="Arial" w:hAnsi="Arial" w:cs="Arial"/>
          <w:color w:val="000000"/>
        </w:rPr>
        <w:t>)</w:t>
      </w:r>
    </w:p>
    <w:p w14:paraId="599A3ABC" w14:textId="77777777" w:rsidR="006879D5" w:rsidRDefault="006879D5">
      <w:pPr>
        <w:rPr>
          <w:rFonts w:ascii="Arial" w:hAnsi="Arial" w:cs="Arial"/>
          <w:color w:val="000000"/>
        </w:rPr>
      </w:pPr>
      <w:r>
        <w:rPr>
          <w:rFonts w:ascii="Arial" w:hAnsi="Arial" w:cs="Arial"/>
          <w:color w:val="000000"/>
        </w:rPr>
        <w:br w:type="page"/>
      </w:r>
    </w:p>
    <w:p w14:paraId="0CCC1C8F" w14:textId="77777777" w:rsidR="00F02BA6" w:rsidRDefault="006B3EC1" w:rsidP="00F02BA6">
      <w:pPr>
        <w:spacing w:line="480" w:lineRule="auto"/>
        <w:rPr>
          <w:rFonts w:ascii="Arial" w:hAnsi="Arial" w:cs="Arial"/>
          <w:color w:val="000000"/>
        </w:rPr>
      </w:pPr>
      <w:r w:rsidRPr="00BE79AA">
        <w:rPr>
          <w:rFonts w:ascii="Arial" w:hAnsi="Arial" w:cs="Arial"/>
          <w:color w:val="000000"/>
          <w:sz w:val="20"/>
          <w:szCs w:val="20"/>
        </w:rPr>
        <w:lastRenderedPageBreak/>
        <w:t>Table 2</w:t>
      </w:r>
      <w:r>
        <w:rPr>
          <w:rFonts w:ascii="Arial" w:hAnsi="Arial" w:cs="Arial"/>
          <w:color w:val="000000"/>
          <w:sz w:val="20"/>
          <w:szCs w:val="20"/>
        </w:rPr>
        <w:t>.</w:t>
      </w:r>
      <w:r w:rsidRPr="00BE79AA">
        <w:rPr>
          <w:rFonts w:ascii="Arial" w:hAnsi="Arial" w:cs="Arial"/>
          <w:color w:val="000000"/>
          <w:sz w:val="20"/>
          <w:szCs w:val="20"/>
        </w:rPr>
        <w:t xml:space="preserve"> </w:t>
      </w:r>
      <w:proofErr w:type="gramStart"/>
      <w:r w:rsidRPr="00BE79AA">
        <w:rPr>
          <w:rFonts w:ascii="Arial" w:hAnsi="Arial" w:cs="Arial"/>
          <w:color w:val="000000"/>
          <w:sz w:val="20"/>
          <w:szCs w:val="20"/>
        </w:rPr>
        <w:t>Prediction of in-patient mortality by admission score.</w:t>
      </w:r>
      <w:proofErr w:type="gramEnd"/>
    </w:p>
    <w:tbl>
      <w:tblPr>
        <w:tblStyle w:val="MediumShading2-Accent5"/>
        <w:tblW w:w="0" w:type="auto"/>
        <w:tblLayout w:type="fixed"/>
        <w:tblLook w:val="04A0" w:firstRow="1" w:lastRow="0" w:firstColumn="1" w:lastColumn="0" w:noHBand="0" w:noVBand="1"/>
      </w:tblPr>
      <w:tblGrid>
        <w:gridCol w:w="817"/>
        <w:gridCol w:w="709"/>
        <w:gridCol w:w="850"/>
        <w:gridCol w:w="1134"/>
        <w:gridCol w:w="1134"/>
        <w:gridCol w:w="850"/>
        <w:gridCol w:w="1037"/>
      </w:tblGrid>
      <w:tr w:rsidR="003C4977" w:rsidRPr="006C42BE" w14:paraId="5B3DCFBD" w14:textId="77777777" w:rsidTr="00942548">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817" w:type="dxa"/>
            <w:tcBorders>
              <w:bottom w:val="single" w:sz="8" w:space="0" w:color="auto"/>
            </w:tcBorders>
            <w:shd w:val="clear" w:color="auto" w:fill="auto"/>
            <w:vAlign w:val="center"/>
            <w:hideMark/>
          </w:tcPr>
          <w:p w14:paraId="0D7060C3" w14:textId="77777777" w:rsidR="003C4977" w:rsidRPr="006C42BE" w:rsidRDefault="003C4977" w:rsidP="00942548">
            <w:pPr>
              <w:jc w:val="center"/>
              <w:rPr>
                <w:rFonts w:ascii="Arial" w:eastAsia="Times New Roman" w:hAnsi="Arial" w:cs="Arial"/>
                <w:color w:val="000000" w:themeColor="text1"/>
                <w:sz w:val="16"/>
                <w:szCs w:val="16"/>
                <w:lang w:val="en-GB"/>
              </w:rPr>
            </w:pPr>
            <w:r w:rsidRPr="006C42BE">
              <w:rPr>
                <w:rFonts w:ascii="Arial" w:eastAsia="Times New Roman" w:hAnsi="Arial" w:cs="Arial"/>
                <w:color w:val="000000" w:themeColor="text1"/>
                <w:sz w:val="16"/>
                <w:szCs w:val="16"/>
                <w:lang w:val="en-GB"/>
              </w:rPr>
              <w:t>Call-out</w:t>
            </w:r>
          </w:p>
        </w:tc>
        <w:tc>
          <w:tcPr>
            <w:tcW w:w="1559" w:type="dxa"/>
            <w:gridSpan w:val="2"/>
            <w:tcBorders>
              <w:bottom w:val="single" w:sz="8" w:space="0" w:color="auto"/>
            </w:tcBorders>
            <w:shd w:val="clear" w:color="auto" w:fill="auto"/>
            <w:vAlign w:val="center"/>
          </w:tcPr>
          <w:p w14:paraId="2B3CBEE8" w14:textId="77777777" w:rsidR="003C4977" w:rsidRPr="006C42BE" w:rsidRDefault="003C4977" w:rsidP="0094254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lang w:val="en-GB"/>
              </w:rPr>
            </w:pPr>
            <w:r w:rsidRPr="006C42BE">
              <w:rPr>
                <w:rFonts w:ascii="Arial" w:eastAsia="Times New Roman" w:hAnsi="Arial" w:cs="Arial"/>
                <w:color w:val="000000" w:themeColor="text1"/>
                <w:sz w:val="16"/>
                <w:szCs w:val="16"/>
                <w:lang w:val="en-GB"/>
              </w:rPr>
              <w:t>Group &amp; Score</w:t>
            </w:r>
          </w:p>
        </w:tc>
        <w:tc>
          <w:tcPr>
            <w:tcW w:w="1134" w:type="dxa"/>
            <w:tcBorders>
              <w:bottom w:val="single" w:sz="8" w:space="0" w:color="auto"/>
            </w:tcBorders>
            <w:shd w:val="clear" w:color="auto" w:fill="auto"/>
            <w:noWrap/>
            <w:vAlign w:val="center"/>
            <w:hideMark/>
          </w:tcPr>
          <w:p w14:paraId="5474883F" w14:textId="77777777" w:rsidR="003C4977" w:rsidRPr="006C42BE" w:rsidRDefault="003C4977" w:rsidP="0094254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lang w:val="en-GB"/>
              </w:rPr>
            </w:pPr>
            <w:r w:rsidRPr="006C42BE">
              <w:rPr>
                <w:rFonts w:ascii="Arial" w:eastAsia="Times New Roman" w:hAnsi="Arial" w:cs="Arial"/>
                <w:color w:val="000000" w:themeColor="text1"/>
                <w:sz w:val="16"/>
                <w:szCs w:val="16"/>
                <w:lang w:val="en-GB"/>
              </w:rPr>
              <w:t>Sensitivity</w:t>
            </w:r>
          </w:p>
        </w:tc>
        <w:tc>
          <w:tcPr>
            <w:tcW w:w="1134" w:type="dxa"/>
            <w:tcBorders>
              <w:bottom w:val="single" w:sz="8" w:space="0" w:color="auto"/>
            </w:tcBorders>
            <w:shd w:val="clear" w:color="auto" w:fill="auto"/>
            <w:noWrap/>
            <w:vAlign w:val="center"/>
            <w:hideMark/>
          </w:tcPr>
          <w:p w14:paraId="159BBB0C" w14:textId="77777777" w:rsidR="003C4977" w:rsidRPr="006C42BE" w:rsidRDefault="003C4977" w:rsidP="0094254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lang w:val="en-GB"/>
              </w:rPr>
            </w:pPr>
            <w:r w:rsidRPr="006C42BE">
              <w:rPr>
                <w:rFonts w:ascii="Arial" w:eastAsia="Times New Roman" w:hAnsi="Arial" w:cs="Arial"/>
                <w:color w:val="000000" w:themeColor="text1"/>
                <w:sz w:val="16"/>
                <w:szCs w:val="16"/>
                <w:lang w:val="en-GB"/>
              </w:rPr>
              <w:t>Specificity</w:t>
            </w:r>
          </w:p>
        </w:tc>
        <w:tc>
          <w:tcPr>
            <w:tcW w:w="850" w:type="dxa"/>
            <w:tcBorders>
              <w:bottom w:val="single" w:sz="8" w:space="0" w:color="auto"/>
            </w:tcBorders>
            <w:shd w:val="clear" w:color="auto" w:fill="auto"/>
            <w:noWrap/>
            <w:vAlign w:val="center"/>
            <w:hideMark/>
          </w:tcPr>
          <w:p w14:paraId="12636CE4" w14:textId="77777777" w:rsidR="003C4977" w:rsidRPr="006C42BE" w:rsidRDefault="003C4977" w:rsidP="0094254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lang w:val="en-GB"/>
              </w:rPr>
            </w:pPr>
            <w:r w:rsidRPr="006C42BE">
              <w:rPr>
                <w:rFonts w:ascii="Arial" w:eastAsia="Times New Roman" w:hAnsi="Arial" w:cs="Arial"/>
                <w:color w:val="000000" w:themeColor="text1"/>
                <w:sz w:val="16"/>
                <w:szCs w:val="16"/>
                <w:lang w:val="en-GB"/>
              </w:rPr>
              <w:t>PPV</w:t>
            </w:r>
          </w:p>
        </w:tc>
        <w:tc>
          <w:tcPr>
            <w:tcW w:w="1037" w:type="dxa"/>
            <w:tcBorders>
              <w:bottom w:val="single" w:sz="8" w:space="0" w:color="auto"/>
            </w:tcBorders>
            <w:shd w:val="clear" w:color="auto" w:fill="auto"/>
            <w:noWrap/>
            <w:vAlign w:val="center"/>
            <w:hideMark/>
          </w:tcPr>
          <w:p w14:paraId="0B551CC8" w14:textId="77777777" w:rsidR="003C4977" w:rsidRPr="006C42BE" w:rsidRDefault="003C4977" w:rsidP="0094254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lang w:val="en-GB"/>
              </w:rPr>
            </w:pPr>
            <w:r w:rsidRPr="006C42BE">
              <w:rPr>
                <w:rFonts w:ascii="Arial" w:eastAsia="Times New Roman" w:hAnsi="Arial" w:cs="Arial"/>
                <w:color w:val="000000" w:themeColor="text1"/>
                <w:sz w:val="16"/>
                <w:szCs w:val="16"/>
                <w:lang w:val="en-GB"/>
              </w:rPr>
              <w:t>NPV</w:t>
            </w:r>
          </w:p>
        </w:tc>
      </w:tr>
      <w:tr w:rsidR="003C4977" w:rsidRPr="00F07F91" w14:paraId="5FE01B5B" w14:textId="77777777" w:rsidTr="006C42B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17" w:type="dxa"/>
            <w:vMerge w:val="restart"/>
            <w:tcBorders>
              <w:top w:val="single" w:sz="8" w:space="0" w:color="auto"/>
            </w:tcBorders>
            <w:shd w:val="clear" w:color="auto" w:fill="auto"/>
            <w:noWrap/>
            <w:vAlign w:val="center"/>
            <w:hideMark/>
          </w:tcPr>
          <w:p w14:paraId="6D577081" w14:textId="77777777" w:rsidR="003C4977" w:rsidRPr="006C42BE" w:rsidRDefault="003C4977" w:rsidP="00331106">
            <w:pPr>
              <w:jc w:val="center"/>
              <w:rPr>
                <w:rFonts w:ascii="Arial" w:eastAsia="Times New Roman" w:hAnsi="Arial" w:cs="Arial"/>
                <w:color w:val="auto"/>
                <w:sz w:val="20"/>
                <w:szCs w:val="20"/>
                <w:lang w:val="en-GB"/>
              </w:rPr>
            </w:pPr>
            <w:r w:rsidRPr="006C42BE">
              <w:rPr>
                <w:rFonts w:ascii="Arial" w:eastAsia="Times New Roman" w:hAnsi="Arial" w:cs="Arial"/>
                <w:color w:val="auto"/>
                <w:sz w:val="20"/>
                <w:szCs w:val="20"/>
                <w:lang w:val="en-GB"/>
              </w:rPr>
              <w:t>Score</w:t>
            </w:r>
            <w:r w:rsidRPr="006C42BE">
              <w:rPr>
                <w:rFonts w:ascii="MS Gothic" w:eastAsia="MS Gothic"/>
                <w:color w:val="auto"/>
                <w:sz w:val="20"/>
                <w:szCs w:val="20"/>
              </w:rPr>
              <w:t xml:space="preserve"> </w:t>
            </w:r>
            <w:r w:rsidRPr="006C42BE">
              <w:rPr>
                <w:rFonts w:ascii="MS Gothic" w:eastAsia="MS Gothic"/>
                <w:color w:val="auto"/>
                <w:sz w:val="20"/>
                <w:szCs w:val="20"/>
              </w:rPr>
              <w:t>≥</w:t>
            </w:r>
            <w:r w:rsidRPr="006C42BE">
              <w:rPr>
                <w:rFonts w:ascii="Arial" w:eastAsia="Times New Roman" w:hAnsi="Arial" w:cs="Arial"/>
                <w:color w:val="auto"/>
                <w:sz w:val="20"/>
                <w:szCs w:val="20"/>
                <w:lang w:val="en-GB"/>
              </w:rPr>
              <w:t>5</w:t>
            </w:r>
          </w:p>
        </w:tc>
        <w:tc>
          <w:tcPr>
            <w:tcW w:w="709" w:type="dxa"/>
            <w:vMerge w:val="restart"/>
            <w:tcBorders>
              <w:top w:val="single" w:sz="8" w:space="0" w:color="auto"/>
              <w:bottom w:val="nil"/>
            </w:tcBorders>
            <w:shd w:val="clear" w:color="auto" w:fill="auto"/>
            <w:vAlign w:val="center"/>
          </w:tcPr>
          <w:p w14:paraId="4E8405D0" w14:textId="77777777" w:rsidR="003C4977" w:rsidRPr="00F07F91"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GB"/>
              </w:rPr>
            </w:pPr>
            <w:r>
              <w:rPr>
                <w:rFonts w:ascii="Arial" w:eastAsia="Times New Roman" w:hAnsi="Arial" w:cs="Arial"/>
                <w:b/>
                <w:bCs/>
                <w:color w:val="000000"/>
                <w:sz w:val="16"/>
                <w:szCs w:val="16"/>
                <w:lang w:val="en-GB"/>
              </w:rPr>
              <w:t>COPD</w:t>
            </w:r>
          </w:p>
        </w:tc>
        <w:tc>
          <w:tcPr>
            <w:tcW w:w="850" w:type="dxa"/>
            <w:vMerge w:val="restart"/>
            <w:tcBorders>
              <w:top w:val="single" w:sz="8" w:space="0" w:color="auto"/>
              <w:bottom w:val="dashSmallGap" w:sz="4" w:space="0" w:color="auto"/>
            </w:tcBorders>
            <w:shd w:val="clear" w:color="auto" w:fill="auto"/>
            <w:noWrap/>
            <w:vAlign w:val="center"/>
            <w:hideMark/>
          </w:tcPr>
          <w:p w14:paraId="39DFEDA1" w14:textId="77777777" w:rsidR="003C4977" w:rsidRPr="00F07F91"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GB"/>
              </w:rPr>
            </w:pPr>
            <w:r w:rsidRPr="00F07F91">
              <w:rPr>
                <w:rFonts w:ascii="Arial" w:eastAsia="Times New Roman" w:hAnsi="Arial" w:cs="Arial"/>
                <w:b/>
                <w:bCs/>
                <w:color w:val="000000"/>
                <w:sz w:val="16"/>
                <w:szCs w:val="16"/>
                <w:lang w:val="en-GB"/>
              </w:rPr>
              <w:t>NEWS</w:t>
            </w:r>
          </w:p>
        </w:tc>
        <w:tc>
          <w:tcPr>
            <w:tcW w:w="1134" w:type="dxa"/>
            <w:tcBorders>
              <w:top w:val="single" w:sz="8" w:space="0" w:color="auto"/>
              <w:bottom w:val="nil"/>
            </w:tcBorders>
            <w:shd w:val="clear" w:color="auto" w:fill="auto"/>
            <w:noWrap/>
            <w:vAlign w:val="center"/>
            <w:hideMark/>
          </w:tcPr>
          <w:p w14:paraId="5EAC16FF"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r w:rsidRPr="006C42BE">
              <w:rPr>
                <w:rFonts w:ascii="Arial" w:eastAsia="Times New Roman" w:hAnsi="Arial" w:cs="Arial"/>
                <w:color w:val="000000"/>
                <w:sz w:val="20"/>
                <w:szCs w:val="20"/>
                <w:lang w:val="en-GB"/>
              </w:rPr>
              <w:t>76%</w:t>
            </w:r>
          </w:p>
        </w:tc>
        <w:tc>
          <w:tcPr>
            <w:tcW w:w="1134" w:type="dxa"/>
            <w:tcBorders>
              <w:top w:val="single" w:sz="8" w:space="0" w:color="auto"/>
              <w:bottom w:val="nil"/>
            </w:tcBorders>
            <w:shd w:val="clear" w:color="auto" w:fill="auto"/>
            <w:noWrap/>
            <w:vAlign w:val="center"/>
            <w:hideMark/>
          </w:tcPr>
          <w:p w14:paraId="0AFB28DB"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r w:rsidRPr="006C42BE">
              <w:rPr>
                <w:rFonts w:ascii="Arial" w:eastAsia="Times New Roman" w:hAnsi="Arial" w:cs="Arial"/>
                <w:color w:val="000000"/>
                <w:sz w:val="20"/>
                <w:szCs w:val="20"/>
                <w:lang w:val="en-GB"/>
              </w:rPr>
              <w:t>57%</w:t>
            </w:r>
          </w:p>
        </w:tc>
        <w:tc>
          <w:tcPr>
            <w:tcW w:w="850" w:type="dxa"/>
            <w:tcBorders>
              <w:top w:val="single" w:sz="8" w:space="0" w:color="auto"/>
              <w:bottom w:val="nil"/>
            </w:tcBorders>
            <w:shd w:val="clear" w:color="auto" w:fill="auto"/>
            <w:noWrap/>
            <w:vAlign w:val="center"/>
            <w:hideMark/>
          </w:tcPr>
          <w:p w14:paraId="605B0278"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r w:rsidRPr="006C42BE">
              <w:rPr>
                <w:rFonts w:ascii="Arial" w:eastAsia="Times New Roman" w:hAnsi="Arial" w:cs="Arial"/>
                <w:color w:val="000000"/>
                <w:sz w:val="20"/>
                <w:szCs w:val="20"/>
                <w:lang w:val="en-GB"/>
              </w:rPr>
              <w:t>8%</w:t>
            </w:r>
          </w:p>
        </w:tc>
        <w:tc>
          <w:tcPr>
            <w:tcW w:w="1037" w:type="dxa"/>
            <w:tcBorders>
              <w:top w:val="single" w:sz="8" w:space="0" w:color="auto"/>
              <w:bottom w:val="nil"/>
            </w:tcBorders>
            <w:shd w:val="clear" w:color="auto" w:fill="auto"/>
            <w:noWrap/>
            <w:vAlign w:val="center"/>
            <w:hideMark/>
          </w:tcPr>
          <w:p w14:paraId="1E7A962E"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r w:rsidRPr="006C42BE">
              <w:rPr>
                <w:rFonts w:ascii="Arial" w:eastAsia="Times New Roman" w:hAnsi="Arial" w:cs="Arial"/>
                <w:color w:val="000000"/>
                <w:sz w:val="20"/>
                <w:szCs w:val="20"/>
                <w:lang w:val="en-GB"/>
              </w:rPr>
              <w:t>98%</w:t>
            </w:r>
          </w:p>
        </w:tc>
      </w:tr>
      <w:tr w:rsidR="003C4977" w:rsidRPr="00F07F91" w14:paraId="6470E867" w14:textId="77777777" w:rsidTr="006C42BE">
        <w:trPr>
          <w:trHeight w:val="320"/>
        </w:trPr>
        <w:tc>
          <w:tcPr>
            <w:cnfStyle w:val="001000000000" w:firstRow="0" w:lastRow="0" w:firstColumn="1" w:lastColumn="0" w:oddVBand="0" w:evenVBand="0" w:oddHBand="0" w:evenHBand="0" w:firstRowFirstColumn="0" w:firstRowLastColumn="0" w:lastRowFirstColumn="0" w:lastRowLastColumn="0"/>
            <w:tcW w:w="817" w:type="dxa"/>
            <w:vMerge/>
            <w:tcBorders>
              <w:top w:val="nil"/>
            </w:tcBorders>
            <w:shd w:val="clear" w:color="auto" w:fill="auto"/>
            <w:hideMark/>
          </w:tcPr>
          <w:p w14:paraId="33865830" w14:textId="77777777" w:rsidR="003C4977" w:rsidRPr="006C42BE" w:rsidRDefault="003C4977" w:rsidP="0067331C">
            <w:pPr>
              <w:rPr>
                <w:rFonts w:ascii="Arial" w:eastAsia="Times New Roman" w:hAnsi="Arial" w:cs="Arial"/>
                <w:color w:val="auto"/>
                <w:sz w:val="16"/>
                <w:szCs w:val="16"/>
                <w:lang w:val="en-GB"/>
              </w:rPr>
            </w:pPr>
          </w:p>
        </w:tc>
        <w:tc>
          <w:tcPr>
            <w:tcW w:w="709" w:type="dxa"/>
            <w:vMerge/>
            <w:tcBorders>
              <w:top w:val="nil"/>
              <w:bottom w:val="nil"/>
            </w:tcBorders>
            <w:shd w:val="clear" w:color="auto" w:fill="auto"/>
          </w:tcPr>
          <w:p w14:paraId="43F1F304" w14:textId="77777777" w:rsidR="003C4977" w:rsidRPr="00F07F91"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GB"/>
              </w:rPr>
            </w:pPr>
          </w:p>
        </w:tc>
        <w:tc>
          <w:tcPr>
            <w:tcW w:w="850" w:type="dxa"/>
            <w:vMerge/>
            <w:tcBorders>
              <w:top w:val="nil"/>
              <w:bottom w:val="dashSmallGap" w:sz="4" w:space="0" w:color="auto"/>
            </w:tcBorders>
            <w:shd w:val="clear" w:color="auto" w:fill="auto"/>
            <w:vAlign w:val="center"/>
            <w:hideMark/>
          </w:tcPr>
          <w:p w14:paraId="3404C888" w14:textId="77777777" w:rsidR="003C4977" w:rsidRPr="00F07F91"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GB"/>
              </w:rPr>
            </w:pPr>
          </w:p>
        </w:tc>
        <w:tc>
          <w:tcPr>
            <w:tcW w:w="1134" w:type="dxa"/>
            <w:tcBorders>
              <w:top w:val="nil"/>
              <w:bottom w:val="nil"/>
            </w:tcBorders>
            <w:shd w:val="clear" w:color="auto" w:fill="auto"/>
            <w:noWrap/>
            <w:vAlign w:val="center"/>
            <w:hideMark/>
          </w:tcPr>
          <w:p w14:paraId="368DC859" w14:textId="77777777" w:rsidR="003C4977" w:rsidRPr="006C42BE"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GB"/>
              </w:rPr>
            </w:pPr>
            <w:r w:rsidRPr="006C42BE">
              <w:rPr>
                <w:rFonts w:ascii="Arial" w:eastAsia="Times New Roman" w:hAnsi="Arial" w:cs="Arial"/>
                <w:color w:val="000000"/>
                <w:sz w:val="14"/>
                <w:szCs w:val="14"/>
                <w:lang w:val="en-GB"/>
              </w:rPr>
              <w:t>(61 to 88)</w:t>
            </w:r>
          </w:p>
        </w:tc>
        <w:tc>
          <w:tcPr>
            <w:tcW w:w="1134" w:type="dxa"/>
            <w:tcBorders>
              <w:top w:val="nil"/>
              <w:bottom w:val="nil"/>
            </w:tcBorders>
            <w:shd w:val="clear" w:color="auto" w:fill="auto"/>
            <w:noWrap/>
            <w:vAlign w:val="center"/>
            <w:hideMark/>
          </w:tcPr>
          <w:p w14:paraId="784BC7FC" w14:textId="77777777" w:rsidR="003C4977" w:rsidRPr="006C42BE"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GB"/>
              </w:rPr>
            </w:pPr>
            <w:r w:rsidRPr="006C42BE">
              <w:rPr>
                <w:rFonts w:ascii="Arial" w:eastAsia="Times New Roman" w:hAnsi="Arial" w:cs="Arial"/>
                <w:color w:val="000000"/>
                <w:sz w:val="14"/>
                <w:szCs w:val="14"/>
                <w:lang w:val="en-GB"/>
              </w:rPr>
              <w:t>(54 to 61)</w:t>
            </w:r>
          </w:p>
        </w:tc>
        <w:tc>
          <w:tcPr>
            <w:tcW w:w="850" w:type="dxa"/>
            <w:tcBorders>
              <w:top w:val="nil"/>
              <w:bottom w:val="nil"/>
            </w:tcBorders>
            <w:shd w:val="clear" w:color="auto" w:fill="auto"/>
            <w:noWrap/>
            <w:vAlign w:val="center"/>
            <w:hideMark/>
          </w:tcPr>
          <w:p w14:paraId="0E43FD98" w14:textId="77777777" w:rsidR="003C4977" w:rsidRPr="006C42BE"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GB"/>
              </w:rPr>
            </w:pPr>
            <w:r w:rsidRPr="006C42BE">
              <w:rPr>
                <w:rFonts w:ascii="Arial" w:eastAsia="Times New Roman" w:hAnsi="Arial" w:cs="Arial"/>
                <w:color w:val="000000"/>
                <w:sz w:val="14"/>
                <w:szCs w:val="14"/>
                <w:lang w:val="en-GB"/>
              </w:rPr>
              <w:t>(5 to 11)</w:t>
            </w:r>
          </w:p>
        </w:tc>
        <w:tc>
          <w:tcPr>
            <w:tcW w:w="1037" w:type="dxa"/>
            <w:tcBorders>
              <w:top w:val="nil"/>
              <w:bottom w:val="nil"/>
            </w:tcBorders>
            <w:shd w:val="clear" w:color="auto" w:fill="auto"/>
            <w:noWrap/>
            <w:vAlign w:val="center"/>
            <w:hideMark/>
          </w:tcPr>
          <w:p w14:paraId="61646B30" w14:textId="77777777" w:rsidR="003C4977" w:rsidRPr="006C42BE"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GB"/>
              </w:rPr>
            </w:pPr>
            <w:r w:rsidRPr="006C42BE">
              <w:rPr>
                <w:rFonts w:ascii="Arial" w:eastAsia="Times New Roman" w:hAnsi="Arial" w:cs="Arial"/>
                <w:color w:val="000000"/>
                <w:sz w:val="14"/>
                <w:szCs w:val="14"/>
                <w:lang w:val="en-GB"/>
              </w:rPr>
              <w:t>(97 to 99)</w:t>
            </w:r>
          </w:p>
        </w:tc>
      </w:tr>
      <w:tr w:rsidR="003C4977" w:rsidRPr="00724C02" w14:paraId="6C871D39" w14:textId="77777777" w:rsidTr="006C4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7" w:type="dxa"/>
            <w:vMerge/>
            <w:tcBorders>
              <w:top w:val="nil"/>
            </w:tcBorders>
            <w:shd w:val="clear" w:color="auto" w:fill="auto"/>
            <w:hideMark/>
          </w:tcPr>
          <w:p w14:paraId="5A909AB2" w14:textId="77777777" w:rsidR="003C4977" w:rsidRPr="006C42BE" w:rsidRDefault="003C4977" w:rsidP="0067331C">
            <w:pPr>
              <w:rPr>
                <w:rFonts w:ascii="Arial" w:eastAsia="Times New Roman" w:hAnsi="Arial" w:cs="Arial"/>
                <w:color w:val="auto"/>
                <w:sz w:val="16"/>
                <w:szCs w:val="16"/>
                <w:lang w:val="en-GB"/>
              </w:rPr>
            </w:pPr>
          </w:p>
        </w:tc>
        <w:tc>
          <w:tcPr>
            <w:tcW w:w="709" w:type="dxa"/>
            <w:vMerge/>
            <w:tcBorders>
              <w:top w:val="nil"/>
              <w:bottom w:val="nil"/>
            </w:tcBorders>
            <w:shd w:val="clear" w:color="auto" w:fill="auto"/>
          </w:tcPr>
          <w:p w14:paraId="788B925A" w14:textId="77777777" w:rsidR="003C4977" w:rsidRPr="00F07F91"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GB"/>
              </w:rPr>
            </w:pPr>
          </w:p>
        </w:tc>
        <w:tc>
          <w:tcPr>
            <w:tcW w:w="850" w:type="dxa"/>
            <w:vMerge w:val="restart"/>
            <w:tcBorders>
              <w:top w:val="dashSmallGap" w:sz="4" w:space="0" w:color="auto"/>
              <w:bottom w:val="dashSmallGap" w:sz="4" w:space="0" w:color="auto"/>
            </w:tcBorders>
            <w:shd w:val="clear" w:color="auto" w:fill="auto"/>
            <w:noWrap/>
            <w:vAlign w:val="center"/>
            <w:hideMark/>
          </w:tcPr>
          <w:p w14:paraId="1D7A71EC" w14:textId="77777777" w:rsidR="003C4977" w:rsidRPr="00F07F91"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GB"/>
              </w:rPr>
            </w:pPr>
            <w:r w:rsidRPr="00F07F91">
              <w:rPr>
                <w:rFonts w:ascii="Arial" w:eastAsia="Times New Roman" w:hAnsi="Arial" w:cs="Arial"/>
                <w:b/>
                <w:bCs/>
                <w:color w:val="000000"/>
                <w:sz w:val="16"/>
                <w:szCs w:val="16"/>
                <w:lang w:val="en-GB"/>
              </w:rPr>
              <w:t>CREWS</w:t>
            </w:r>
          </w:p>
        </w:tc>
        <w:tc>
          <w:tcPr>
            <w:tcW w:w="1134" w:type="dxa"/>
            <w:tcBorders>
              <w:top w:val="nil"/>
              <w:bottom w:val="nil"/>
            </w:tcBorders>
            <w:shd w:val="clear" w:color="auto" w:fill="auto"/>
            <w:noWrap/>
            <w:vAlign w:val="center"/>
            <w:hideMark/>
          </w:tcPr>
          <w:p w14:paraId="7D711B82"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r w:rsidRPr="006C42BE">
              <w:rPr>
                <w:rFonts w:ascii="Arial" w:eastAsia="Times New Roman" w:hAnsi="Arial" w:cs="Arial"/>
                <w:color w:val="000000"/>
                <w:sz w:val="20"/>
                <w:szCs w:val="20"/>
                <w:lang w:val="en-GB"/>
              </w:rPr>
              <w:t>48%</w:t>
            </w:r>
          </w:p>
        </w:tc>
        <w:tc>
          <w:tcPr>
            <w:tcW w:w="1134" w:type="dxa"/>
            <w:tcBorders>
              <w:top w:val="nil"/>
              <w:bottom w:val="nil"/>
            </w:tcBorders>
            <w:shd w:val="clear" w:color="auto" w:fill="auto"/>
            <w:noWrap/>
            <w:vAlign w:val="center"/>
            <w:hideMark/>
          </w:tcPr>
          <w:p w14:paraId="773953F1"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r w:rsidRPr="006C42BE">
              <w:rPr>
                <w:rFonts w:ascii="Arial" w:eastAsia="Times New Roman" w:hAnsi="Arial" w:cs="Arial"/>
                <w:color w:val="000000"/>
                <w:sz w:val="20"/>
                <w:szCs w:val="20"/>
                <w:lang w:val="en-GB"/>
              </w:rPr>
              <w:t>88%</w:t>
            </w:r>
          </w:p>
        </w:tc>
        <w:tc>
          <w:tcPr>
            <w:tcW w:w="850" w:type="dxa"/>
            <w:tcBorders>
              <w:top w:val="nil"/>
              <w:bottom w:val="nil"/>
            </w:tcBorders>
            <w:shd w:val="clear" w:color="auto" w:fill="auto"/>
            <w:noWrap/>
            <w:vAlign w:val="center"/>
            <w:hideMark/>
          </w:tcPr>
          <w:p w14:paraId="6D563F5B"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r w:rsidRPr="006C42BE">
              <w:rPr>
                <w:rFonts w:ascii="Arial" w:eastAsia="Times New Roman" w:hAnsi="Arial" w:cs="Arial"/>
                <w:color w:val="000000"/>
                <w:sz w:val="20"/>
                <w:szCs w:val="20"/>
                <w:lang w:val="en-GB"/>
              </w:rPr>
              <w:t>15%</w:t>
            </w:r>
          </w:p>
        </w:tc>
        <w:tc>
          <w:tcPr>
            <w:tcW w:w="1037" w:type="dxa"/>
            <w:tcBorders>
              <w:top w:val="nil"/>
              <w:bottom w:val="nil"/>
            </w:tcBorders>
            <w:shd w:val="clear" w:color="auto" w:fill="auto"/>
            <w:noWrap/>
            <w:vAlign w:val="center"/>
            <w:hideMark/>
          </w:tcPr>
          <w:p w14:paraId="20C97B2C"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r w:rsidRPr="006C42BE">
              <w:rPr>
                <w:rFonts w:ascii="Arial" w:eastAsia="Times New Roman" w:hAnsi="Arial" w:cs="Arial"/>
                <w:color w:val="000000"/>
                <w:sz w:val="20"/>
                <w:szCs w:val="20"/>
                <w:lang w:val="en-GB"/>
              </w:rPr>
              <w:t>97%</w:t>
            </w:r>
          </w:p>
        </w:tc>
      </w:tr>
      <w:tr w:rsidR="003C4977" w:rsidRPr="00F07F91" w14:paraId="11445370" w14:textId="77777777" w:rsidTr="006C42BE">
        <w:trPr>
          <w:trHeight w:val="300"/>
        </w:trPr>
        <w:tc>
          <w:tcPr>
            <w:cnfStyle w:val="001000000000" w:firstRow="0" w:lastRow="0" w:firstColumn="1" w:lastColumn="0" w:oddVBand="0" w:evenVBand="0" w:oddHBand="0" w:evenHBand="0" w:firstRowFirstColumn="0" w:firstRowLastColumn="0" w:lastRowFirstColumn="0" w:lastRowLastColumn="0"/>
            <w:tcW w:w="817" w:type="dxa"/>
            <w:vMerge/>
            <w:tcBorders>
              <w:top w:val="nil"/>
            </w:tcBorders>
            <w:shd w:val="clear" w:color="auto" w:fill="auto"/>
            <w:hideMark/>
          </w:tcPr>
          <w:p w14:paraId="16791689" w14:textId="77777777" w:rsidR="003C4977" w:rsidRPr="006C42BE" w:rsidRDefault="003C4977" w:rsidP="0067331C">
            <w:pPr>
              <w:rPr>
                <w:rFonts w:ascii="Arial" w:eastAsia="Times New Roman" w:hAnsi="Arial" w:cs="Arial"/>
                <w:color w:val="auto"/>
                <w:sz w:val="16"/>
                <w:szCs w:val="16"/>
                <w:lang w:val="en-GB"/>
              </w:rPr>
            </w:pPr>
          </w:p>
        </w:tc>
        <w:tc>
          <w:tcPr>
            <w:tcW w:w="709" w:type="dxa"/>
            <w:vMerge/>
            <w:tcBorders>
              <w:top w:val="nil"/>
              <w:bottom w:val="nil"/>
            </w:tcBorders>
            <w:shd w:val="clear" w:color="auto" w:fill="auto"/>
          </w:tcPr>
          <w:p w14:paraId="3E623EF1" w14:textId="77777777" w:rsidR="003C4977" w:rsidRPr="00F07F91"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GB"/>
              </w:rPr>
            </w:pPr>
          </w:p>
        </w:tc>
        <w:tc>
          <w:tcPr>
            <w:tcW w:w="850" w:type="dxa"/>
            <w:vMerge/>
            <w:tcBorders>
              <w:top w:val="nil"/>
              <w:bottom w:val="dashSmallGap" w:sz="4" w:space="0" w:color="auto"/>
            </w:tcBorders>
            <w:shd w:val="clear" w:color="auto" w:fill="auto"/>
            <w:vAlign w:val="center"/>
            <w:hideMark/>
          </w:tcPr>
          <w:p w14:paraId="5A156DBB" w14:textId="77777777" w:rsidR="003C4977" w:rsidRPr="00F07F91"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GB"/>
              </w:rPr>
            </w:pPr>
          </w:p>
        </w:tc>
        <w:tc>
          <w:tcPr>
            <w:tcW w:w="1134" w:type="dxa"/>
            <w:tcBorders>
              <w:top w:val="nil"/>
              <w:bottom w:val="nil"/>
            </w:tcBorders>
            <w:shd w:val="clear" w:color="auto" w:fill="auto"/>
            <w:noWrap/>
            <w:vAlign w:val="center"/>
            <w:hideMark/>
          </w:tcPr>
          <w:p w14:paraId="031F7208" w14:textId="77777777" w:rsidR="003C4977" w:rsidRPr="006C42BE"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GB"/>
              </w:rPr>
            </w:pPr>
            <w:r w:rsidRPr="006C42BE">
              <w:rPr>
                <w:rFonts w:ascii="Arial" w:eastAsia="Times New Roman" w:hAnsi="Arial" w:cs="Arial"/>
                <w:color w:val="000000"/>
                <w:sz w:val="14"/>
                <w:szCs w:val="14"/>
                <w:lang w:val="en-GB"/>
              </w:rPr>
              <w:t>(32 to 64)</w:t>
            </w:r>
          </w:p>
        </w:tc>
        <w:tc>
          <w:tcPr>
            <w:tcW w:w="1134" w:type="dxa"/>
            <w:tcBorders>
              <w:top w:val="nil"/>
              <w:bottom w:val="nil"/>
            </w:tcBorders>
            <w:shd w:val="clear" w:color="auto" w:fill="auto"/>
            <w:noWrap/>
            <w:vAlign w:val="center"/>
            <w:hideMark/>
          </w:tcPr>
          <w:p w14:paraId="6866613D" w14:textId="77777777" w:rsidR="003C4977" w:rsidRPr="006C42BE"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GB"/>
              </w:rPr>
            </w:pPr>
            <w:r w:rsidRPr="006C42BE">
              <w:rPr>
                <w:rFonts w:ascii="Arial" w:eastAsia="Times New Roman" w:hAnsi="Arial" w:cs="Arial"/>
                <w:color w:val="000000"/>
                <w:sz w:val="14"/>
                <w:szCs w:val="14"/>
                <w:lang w:val="en-GB"/>
              </w:rPr>
              <w:t>(85 to 90)</w:t>
            </w:r>
          </w:p>
        </w:tc>
        <w:tc>
          <w:tcPr>
            <w:tcW w:w="850" w:type="dxa"/>
            <w:tcBorders>
              <w:top w:val="nil"/>
              <w:bottom w:val="nil"/>
            </w:tcBorders>
            <w:shd w:val="clear" w:color="auto" w:fill="auto"/>
            <w:noWrap/>
            <w:vAlign w:val="center"/>
            <w:hideMark/>
          </w:tcPr>
          <w:p w14:paraId="3AAD542E" w14:textId="77777777" w:rsidR="003C4977" w:rsidRPr="006C42BE"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GB"/>
              </w:rPr>
            </w:pPr>
            <w:r w:rsidRPr="006C42BE">
              <w:rPr>
                <w:rFonts w:ascii="Arial" w:eastAsia="Times New Roman" w:hAnsi="Arial" w:cs="Arial"/>
                <w:color w:val="000000"/>
                <w:sz w:val="14"/>
                <w:szCs w:val="14"/>
                <w:lang w:val="en-GB"/>
              </w:rPr>
              <w:t>(10 to 23)</w:t>
            </w:r>
          </w:p>
        </w:tc>
        <w:tc>
          <w:tcPr>
            <w:tcW w:w="1037" w:type="dxa"/>
            <w:tcBorders>
              <w:top w:val="nil"/>
              <w:bottom w:val="nil"/>
            </w:tcBorders>
            <w:shd w:val="clear" w:color="auto" w:fill="auto"/>
            <w:noWrap/>
            <w:vAlign w:val="center"/>
            <w:hideMark/>
          </w:tcPr>
          <w:p w14:paraId="26832C39" w14:textId="77777777" w:rsidR="003C4977" w:rsidRPr="006C42BE"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GB"/>
              </w:rPr>
            </w:pPr>
            <w:r w:rsidRPr="006C42BE">
              <w:rPr>
                <w:rFonts w:ascii="Arial" w:eastAsia="Times New Roman" w:hAnsi="Arial" w:cs="Arial"/>
                <w:color w:val="000000"/>
                <w:sz w:val="14"/>
                <w:szCs w:val="14"/>
                <w:lang w:val="en-GB"/>
              </w:rPr>
              <w:t>(96 to 98)</w:t>
            </w:r>
          </w:p>
        </w:tc>
      </w:tr>
      <w:tr w:rsidR="003C4977" w:rsidRPr="00F07F91" w14:paraId="58AC85ED" w14:textId="77777777" w:rsidTr="006C4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7" w:type="dxa"/>
            <w:vMerge/>
            <w:tcBorders>
              <w:top w:val="nil"/>
            </w:tcBorders>
            <w:shd w:val="clear" w:color="auto" w:fill="auto"/>
            <w:hideMark/>
          </w:tcPr>
          <w:p w14:paraId="0541A32B" w14:textId="77777777" w:rsidR="003C4977" w:rsidRPr="006C42BE" w:rsidRDefault="003C4977" w:rsidP="0067331C">
            <w:pPr>
              <w:rPr>
                <w:rFonts w:ascii="Arial" w:eastAsia="Times New Roman" w:hAnsi="Arial" w:cs="Arial"/>
                <w:color w:val="auto"/>
                <w:sz w:val="16"/>
                <w:szCs w:val="16"/>
                <w:lang w:val="en-GB"/>
              </w:rPr>
            </w:pPr>
          </w:p>
        </w:tc>
        <w:tc>
          <w:tcPr>
            <w:tcW w:w="709" w:type="dxa"/>
            <w:vMerge/>
            <w:tcBorders>
              <w:top w:val="nil"/>
              <w:bottom w:val="nil"/>
            </w:tcBorders>
            <w:shd w:val="clear" w:color="auto" w:fill="auto"/>
          </w:tcPr>
          <w:p w14:paraId="421D53EE" w14:textId="77777777" w:rsidR="003C4977" w:rsidRPr="00F07F91"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GB"/>
              </w:rPr>
            </w:pPr>
          </w:p>
        </w:tc>
        <w:tc>
          <w:tcPr>
            <w:tcW w:w="850" w:type="dxa"/>
            <w:vMerge w:val="restart"/>
            <w:tcBorders>
              <w:top w:val="dashSmallGap" w:sz="4" w:space="0" w:color="auto"/>
              <w:bottom w:val="nil"/>
            </w:tcBorders>
            <w:shd w:val="clear" w:color="auto" w:fill="auto"/>
            <w:noWrap/>
            <w:vAlign w:val="center"/>
            <w:hideMark/>
          </w:tcPr>
          <w:p w14:paraId="7A29AAD9" w14:textId="77777777" w:rsidR="003C4977" w:rsidRPr="00F07F91"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GB"/>
              </w:rPr>
            </w:pPr>
            <w:r w:rsidRPr="00F07F91">
              <w:rPr>
                <w:rFonts w:ascii="Arial" w:eastAsia="Times New Roman" w:hAnsi="Arial" w:cs="Arial"/>
                <w:b/>
                <w:bCs/>
                <w:color w:val="000000"/>
                <w:sz w:val="16"/>
                <w:szCs w:val="16"/>
                <w:lang w:val="en-GB"/>
              </w:rPr>
              <w:t>Salford</w:t>
            </w:r>
          </w:p>
        </w:tc>
        <w:tc>
          <w:tcPr>
            <w:tcW w:w="1134" w:type="dxa"/>
            <w:tcBorders>
              <w:top w:val="nil"/>
              <w:bottom w:val="nil"/>
            </w:tcBorders>
            <w:shd w:val="clear" w:color="auto" w:fill="auto"/>
            <w:noWrap/>
            <w:vAlign w:val="center"/>
            <w:hideMark/>
          </w:tcPr>
          <w:p w14:paraId="2B8C3B6C"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r w:rsidRPr="006C42BE">
              <w:rPr>
                <w:rFonts w:ascii="Arial" w:eastAsia="Times New Roman" w:hAnsi="Arial" w:cs="Arial"/>
                <w:color w:val="000000"/>
                <w:sz w:val="20"/>
                <w:szCs w:val="20"/>
                <w:lang w:val="en-GB"/>
              </w:rPr>
              <w:t>24%</w:t>
            </w:r>
          </w:p>
        </w:tc>
        <w:tc>
          <w:tcPr>
            <w:tcW w:w="1134" w:type="dxa"/>
            <w:tcBorders>
              <w:top w:val="nil"/>
              <w:bottom w:val="nil"/>
            </w:tcBorders>
            <w:shd w:val="clear" w:color="auto" w:fill="auto"/>
            <w:noWrap/>
            <w:vAlign w:val="center"/>
            <w:hideMark/>
          </w:tcPr>
          <w:p w14:paraId="3DD069FD"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r w:rsidRPr="006C42BE">
              <w:rPr>
                <w:rFonts w:ascii="Arial" w:eastAsia="Times New Roman" w:hAnsi="Arial" w:cs="Arial"/>
                <w:color w:val="000000"/>
                <w:sz w:val="20"/>
                <w:szCs w:val="20"/>
                <w:lang w:val="en-GB"/>
              </w:rPr>
              <w:t>91%</w:t>
            </w:r>
          </w:p>
        </w:tc>
        <w:tc>
          <w:tcPr>
            <w:tcW w:w="850" w:type="dxa"/>
            <w:tcBorders>
              <w:top w:val="nil"/>
              <w:bottom w:val="nil"/>
            </w:tcBorders>
            <w:shd w:val="clear" w:color="auto" w:fill="auto"/>
            <w:noWrap/>
            <w:vAlign w:val="center"/>
            <w:hideMark/>
          </w:tcPr>
          <w:p w14:paraId="7F7EDAE2"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r w:rsidRPr="006C42BE">
              <w:rPr>
                <w:rFonts w:ascii="Arial" w:eastAsia="Times New Roman" w:hAnsi="Arial" w:cs="Arial"/>
                <w:color w:val="000000"/>
                <w:sz w:val="20"/>
                <w:szCs w:val="20"/>
                <w:lang w:val="en-GB"/>
              </w:rPr>
              <w:t>11%</w:t>
            </w:r>
          </w:p>
        </w:tc>
        <w:tc>
          <w:tcPr>
            <w:tcW w:w="1037" w:type="dxa"/>
            <w:tcBorders>
              <w:top w:val="nil"/>
              <w:bottom w:val="nil"/>
            </w:tcBorders>
            <w:shd w:val="clear" w:color="auto" w:fill="auto"/>
            <w:noWrap/>
            <w:vAlign w:val="center"/>
            <w:hideMark/>
          </w:tcPr>
          <w:p w14:paraId="40A01759"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r w:rsidRPr="006C42BE">
              <w:rPr>
                <w:rFonts w:ascii="Arial" w:eastAsia="Times New Roman" w:hAnsi="Arial" w:cs="Arial"/>
                <w:color w:val="000000"/>
                <w:sz w:val="20"/>
                <w:szCs w:val="20"/>
                <w:lang w:val="en-GB"/>
              </w:rPr>
              <w:t>96%</w:t>
            </w:r>
          </w:p>
        </w:tc>
      </w:tr>
      <w:tr w:rsidR="003C4977" w:rsidRPr="00F07F91" w14:paraId="1D46D828" w14:textId="77777777" w:rsidTr="006C42BE">
        <w:trPr>
          <w:trHeight w:val="320"/>
        </w:trPr>
        <w:tc>
          <w:tcPr>
            <w:cnfStyle w:val="001000000000" w:firstRow="0" w:lastRow="0" w:firstColumn="1" w:lastColumn="0" w:oddVBand="0" w:evenVBand="0" w:oddHBand="0" w:evenHBand="0" w:firstRowFirstColumn="0" w:firstRowLastColumn="0" w:lastRowFirstColumn="0" w:lastRowLastColumn="0"/>
            <w:tcW w:w="817" w:type="dxa"/>
            <w:vMerge/>
            <w:tcBorders>
              <w:top w:val="nil"/>
            </w:tcBorders>
            <w:shd w:val="clear" w:color="auto" w:fill="auto"/>
            <w:hideMark/>
          </w:tcPr>
          <w:p w14:paraId="6D9AB1B5" w14:textId="77777777" w:rsidR="003C4977" w:rsidRPr="006C42BE" w:rsidRDefault="003C4977" w:rsidP="0067331C">
            <w:pPr>
              <w:rPr>
                <w:rFonts w:ascii="Arial" w:eastAsia="Times New Roman" w:hAnsi="Arial" w:cs="Arial"/>
                <w:color w:val="auto"/>
                <w:sz w:val="16"/>
                <w:szCs w:val="16"/>
                <w:lang w:val="en-GB"/>
              </w:rPr>
            </w:pPr>
          </w:p>
        </w:tc>
        <w:tc>
          <w:tcPr>
            <w:tcW w:w="709" w:type="dxa"/>
            <w:vMerge/>
            <w:tcBorders>
              <w:top w:val="nil"/>
              <w:bottom w:val="dashSmallGap" w:sz="4" w:space="0" w:color="auto"/>
            </w:tcBorders>
            <w:shd w:val="clear" w:color="auto" w:fill="auto"/>
          </w:tcPr>
          <w:p w14:paraId="62A05A13" w14:textId="77777777" w:rsidR="003C4977" w:rsidRPr="00F07F91"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GB"/>
              </w:rPr>
            </w:pPr>
          </w:p>
        </w:tc>
        <w:tc>
          <w:tcPr>
            <w:tcW w:w="850" w:type="dxa"/>
            <w:vMerge/>
            <w:tcBorders>
              <w:top w:val="nil"/>
              <w:bottom w:val="dashSmallGap" w:sz="4" w:space="0" w:color="auto"/>
            </w:tcBorders>
            <w:shd w:val="clear" w:color="auto" w:fill="auto"/>
            <w:vAlign w:val="center"/>
            <w:hideMark/>
          </w:tcPr>
          <w:p w14:paraId="3CAC6557" w14:textId="77777777" w:rsidR="003C4977" w:rsidRPr="00F07F91"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GB"/>
              </w:rPr>
            </w:pPr>
          </w:p>
        </w:tc>
        <w:tc>
          <w:tcPr>
            <w:tcW w:w="1134" w:type="dxa"/>
            <w:tcBorders>
              <w:top w:val="nil"/>
              <w:bottom w:val="dashSmallGap" w:sz="4" w:space="0" w:color="auto"/>
            </w:tcBorders>
            <w:shd w:val="clear" w:color="auto" w:fill="auto"/>
            <w:noWrap/>
            <w:vAlign w:val="center"/>
            <w:hideMark/>
          </w:tcPr>
          <w:p w14:paraId="3CB89DA9" w14:textId="77777777" w:rsidR="003C4977" w:rsidRPr="006C42BE"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GB"/>
              </w:rPr>
            </w:pPr>
            <w:r w:rsidRPr="006C42BE">
              <w:rPr>
                <w:rFonts w:ascii="Arial" w:eastAsia="Times New Roman" w:hAnsi="Arial" w:cs="Arial"/>
                <w:color w:val="000000"/>
                <w:sz w:val="14"/>
                <w:szCs w:val="14"/>
                <w:lang w:val="en-GB"/>
              </w:rPr>
              <w:t>(12 to 39)</w:t>
            </w:r>
          </w:p>
        </w:tc>
        <w:tc>
          <w:tcPr>
            <w:tcW w:w="1134" w:type="dxa"/>
            <w:tcBorders>
              <w:top w:val="nil"/>
              <w:bottom w:val="dashSmallGap" w:sz="4" w:space="0" w:color="auto"/>
            </w:tcBorders>
            <w:shd w:val="clear" w:color="auto" w:fill="auto"/>
            <w:noWrap/>
            <w:vAlign w:val="center"/>
            <w:hideMark/>
          </w:tcPr>
          <w:p w14:paraId="11853B2F" w14:textId="77777777" w:rsidR="003C4977" w:rsidRPr="006C42BE"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GB"/>
              </w:rPr>
            </w:pPr>
            <w:r w:rsidRPr="006C42BE">
              <w:rPr>
                <w:rFonts w:ascii="Arial" w:eastAsia="Times New Roman" w:hAnsi="Arial" w:cs="Arial"/>
                <w:color w:val="000000"/>
                <w:sz w:val="14"/>
                <w:szCs w:val="14"/>
                <w:lang w:val="en-GB"/>
              </w:rPr>
              <w:t>(89 to 93)</w:t>
            </w:r>
          </w:p>
        </w:tc>
        <w:tc>
          <w:tcPr>
            <w:tcW w:w="850" w:type="dxa"/>
            <w:tcBorders>
              <w:top w:val="nil"/>
              <w:bottom w:val="dashSmallGap" w:sz="4" w:space="0" w:color="auto"/>
            </w:tcBorders>
            <w:shd w:val="clear" w:color="auto" w:fill="auto"/>
            <w:noWrap/>
            <w:vAlign w:val="center"/>
            <w:hideMark/>
          </w:tcPr>
          <w:p w14:paraId="3F3C24EF" w14:textId="77777777" w:rsidR="003C4977" w:rsidRPr="006C42BE"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GB"/>
              </w:rPr>
            </w:pPr>
            <w:r w:rsidRPr="006C42BE">
              <w:rPr>
                <w:rFonts w:ascii="Arial" w:eastAsia="Times New Roman" w:hAnsi="Arial" w:cs="Arial"/>
                <w:color w:val="000000"/>
                <w:sz w:val="14"/>
                <w:szCs w:val="14"/>
                <w:lang w:val="en-GB"/>
              </w:rPr>
              <w:t>(5 to 19)</w:t>
            </w:r>
          </w:p>
        </w:tc>
        <w:tc>
          <w:tcPr>
            <w:tcW w:w="1037" w:type="dxa"/>
            <w:tcBorders>
              <w:top w:val="nil"/>
              <w:bottom w:val="dashSmallGap" w:sz="4" w:space="0" w:color="auto"/>
            </w:tcBorders>
            <w:shd w:val="clear" w:color="auto" w:fill="auto"/>
            <w:noWrap/>
            <w:vAlign w:val="center"/>
            <w:hideMark/>
          </w:tcPr>
          <w:p w14:paraId="0161BAC5" w14:textId="77777777" w:rsidR="003C4977" w:rsidRPr="006C42BE"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GB"/>
              </w:rPr>
            </w:pPr>
            <w:r w:rsidRPr="006C42BE">
              <w:rPr>
                <w:rFonts w:ascii="Arial" w:eastAsia="Times New Roman" w:hAnsi="Arial" w:cs="Arial"/>
                <w:color w:val="000000"/>
                <w:sz w:val="14"/>
                <w:szCs w:val="14"/>
                <w:lang w:val="en-GB"/>
              </w:rPr>
              <w:t>(95 to 97)</w:t>
            </w:r>
          </w:p>
        </w:tc>
      </w:tr>
      <w:tr w:rsidR="003C4977" w:rsidRPr="00F07F91" w14:paraId="179F224F" w14:textId="77777777" w:rsidTr="006C42B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17" w:type="dxa"/>
            <w:vMerge/>
            <w:tcBorders>
              <w:top w:val="nil"/>
            </w:tcBorders>
            <w:shd w:val="clear" w:color="auto" w:fill="auto"/>
            <w:hideMark/>
          </w:tcPr>
          <w:p w14:paraId="41DF400A" w14:textId="77777777" w:rsidR="003C4977" w:rsidRPr="006C42BE" w:rsidRDefault="003C4977" w:rsidP="0067331C">
            <w:pPr>
              <w:rPr>
                <w:rFonts w:ascii="Arial" w:eastAsia="Times New Roman" w:hAnsi="Arial" w:cs="Arial"/>
                <w:color w:val="auto"/>
                <w:sz w:val="16"/>
                <w:szCs w:val="16"/>
                <w:lang w:val="en-GB"/>
              </w:rPr>
            </w:pPr>
          </w:p>
        </w:tc>
        <w:tc>
          <w:tcPr>
            <w:tcW w:w="1559" w:type="dxa"/>
            <w:gridSpan w:val="2"/>
            <w:vMerge w:val="restart"/>
            <w:tcBorders>
              <w:top w:val="dashSmallGap" w:sz="4" w:space="0" w:color="auto"/>
              <w:bottom w:val="nil"/>
            </w:tcBorders>
            <w:shd w:val="clear" w:color="auto" w:fill="auto"/>
            <w:vAlign w:val="center"/>
          </w:tcPr>
          <w:p w14:paraId="2CA885E1" w14:textId="77777777" w:rsidR="003C4977" w:rsidRPr="00F07F91"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GB"/>
              </w:rPr>
            </w:pPr>
            <w:r w:rsidRPr="00F07F91">
              <w:rPr>
                <w:rFonts w:ascii="Arial" w:eastAsia="Times New Roman" w:hAnsi="Arial" w:cs="Arial"/>
                <w:b/>
                <w:bCs/>
                <w:color w:val="000000"/>
                <w:sz w:val="16"/>
                <w:szCs w:val="16"/>
                <w:lang w:val="en-GB"/>
              </w:rPr>
              <w:t>AMU</w:t>
            </w:r>
            <w:r>
              <w:rPr>
                <w:rFonts w:ascii="Arial" w:eastAsia="Times New Roman" w:hAnsi="Arial" w:cs="Arial"/>
                <w:b/>
                <w:bCs/>
                <w:color w:val="000000"/>
                <w:sz w:val="16"/>
                <w:szCs w:val="16"/>
                <w:lang w:val="en-GB"/>
              </w:rPr>
              <w:t xml:space="preserve"> NEWS</w:t>
            </w:r>
          </w:p>
        </w:tc>
        <w:tc>
          <w:tcPr>
            <w:tcW w:w="1134" w:type="dxa"/>
            <w:tcBorders>
              <w:top w:val="dashSmallGap" w:sz="4" w:space="0" w:color="auto"/>
              <w:bottom w:val="nil"/>
            </w:tcBorders>
            <w:shd w:val="clear" w:color="auto" w:fill="auto"/>
            <w:noWrap/>
            <w:vAlign w:val="center"/>
            <w:hideMark/>
          </w:tcPr>
          <w:p w14:paraId="5824DA69"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r w:rsidRPr="006C42BE">
              <w:rPr>
                <w:rFonts w:ascii="Arial" w:eastAsia="Times New Roman" w:hAnsi="Arial" w:cs="Arial"/>
                <w:color w:val="000000"/>
                <w:sz w:val="20"/>
                <w:szCs w:val="20"/>
                <w:lang w:val="en-GB"/>
              </w:rPr>
              <w:t>43%</w:t>
            </w:r>
          </w:p>
        </w:tc>
        <w:tc>
          <w:tcPr>
            <w:tcW w:w="1134" w:type="dxa"/>
            <w:tcBorders>
              <w:top w:val="dashSmallGap" w:sz="4" w:space="0" w:color="auto"/>
              <w:bottom w:val="nil"/>
            </w:tcBorders>
            <w:shd w:val="clear" w:color="auto" w:fill="auto"/>
            <w:noWrap/>
            <w:vAlign w:val="center"/>
            <w:hideMark/>
          </w:tcPr>
          <w:p w14:paraId="18DBC789"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r w:rsidRPr="006C42BE">
              <w:rPr>
                <w:rFonts w:ascii="Arial" w:eastAsia="Times New Roman" w:hAnsi="Arial" w:cs="Arial"/>
                <w:color w:val="000000"/>
                <w:sz w:val="20"/>
                <w:szCs w:val="20"/>
                <w:lang w:val="en-GB"/>
              </w:rPr>
              <w:t>90%</w:t>
            </w:r>
          </w:p>
        </w:tc>
        <w:tc>
          <w:tcPr>
            <w:tcW w:w="850" w:type="dxa"/>
            <w:tcBorders>
              <w:top w:val="dashSmallGap" w:sz="4" w:space="0" w:color="auto"/>
              <w:bottom w:val="nil"/>
            </w:tcBorders>
            <w:shd w:val="clear" w:color="auto" w:fill="auto"/>
            <w:noWrap/>
            <w:vAlign w:val="center"/>
            <w:hideMark/>
          </w:tcPr>
          <w:p w14:paraId="4282A0FF"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r w:rsidRPr="006C42BE">
              <w:rPr>
                <w:rFonts w:ascii="Arial" w:eastAsia="Times New Roman" w:hAnsi="Arial" w:cs="Arial"/>
                <w:color w:val="000000"/>
                <w:sz w:val="20"/>
                <w:szCs w:val="20"/>
                <w:lang w:val="en-GB"/>
              </w:rPr>
              <w:t>17%</w:t>
            </w:r>
          </w:p>
        </w:tc>
        <w:tc>
          <w:tcPr>
            <w:tcW w:w="1037" w:type="dxa"/>
            <w:tcBorders>
              <w:top w:val="dashSmallGap" w:sz="4" w:space="0" w:color="auto"/>
              <w:bottom w:val="nil"/>
            </w:tcBorders>
            <w:shd w:val="clear" w:color="auto" w:fill="auto"/>
            <w:noWrap/>
            <w:vAlign w:val="center"/>
            <w:hideMark/>
          </w:tcPr>
          <w:p w14:paraId="28672264"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r w:rsidRPr="006C42BE">
              <w:rPr>
                <w:rFonts w:ascii="Arial" w:eastAsia="Times New Roman" w:hAnsi="Arial" w:cs="Arial"/>
                <w:color w:val="000000"/>
                <w:sz w:val="20"/>
                <w:szCs w:val="20"/>
                <w:lang w:val="en-GB"/>
              </w:rPr>
              <w:t>97%</w:t>
            </w:r>
          </w:p>
        </w:tc>
      </w:tr>
      <w:tr w:rsidR="003C4977" w:rsidRPr="00F07F91" w14:paraId="159B2968" w14:textId="77777777" w:rsidTr="006C42BE">
        <w:trPr>
          <w:trHeight w:val="320"/>
        </w:trPr>
        <w:tc>
          <w:tcPr>
            <w:cnfStyle w:val="001000000000" w:firstRow="0" w:lastRow="0" w:firstColumn="1" w:lastColumn="0" w:oddVBand="0" w:evenVBand="0" w:oddHBand="0" w:evenHBand="0" w:firstRowFirstColumn="0" w:firstRowLastColumn="0" w:lastRowFirstColumn="0" w:lastRowLastColumn="0"/>
            <w:tcW w:w="817" w:type="dxa"/>
            <w:vMerge/>
            <w:tcBorders>
              <w:top w:val="nil"/>
              <w:bottom w:val="single" w:sz="8" w:space="0" w:color="auto"/>
            </w:tcBorders>
            <w:shd w:val="clear" w:color="auto" w:fill="auto"/>
            <w:hideMark/>
          </w:tcPr>
          <w:p w14:paraId="4EF3EB38" w14:textId="77777777" w:rsidR="003C4977" w:rsidRPr="006C42BE" w:rsidRDefault="003C4977" w:rsidP="0067331C">
            <w:pPr>
              <w:rPr>
                <w:rFonts w:ascii="Arial" w:eastAsia="Times New Roman" w:hAnsi="Arial" w:cs="Arial"/>
                <w:color w:val="auto"/>
                <w:sz w:val="16"/>
                <w:szCs w:val="16"/>
                <w:lang w:val="en-GB"/>
              </w:rPr>
            </w:pPr>
          </w:p>
        </w:tc>
        <w:tc>
          <w:tcPr>
            <w:tcW w:w="1559" w:type="dxa"/>
            <w:gridSpan w:val="2"/>
            <w:vMerge/>
            <w:tcBorders>
              <w:top w:val="nil"/>
              <w:bottom w:val="single" w:sz="8" w:space="0" w:color="auto"/>
            </w:tcBorders>
            <w:shd w:val="clear" w:color="auto" w:fill="auto"/>
          </w:tcPr>
          <w:p w14:paraId="7E9397DC" w14:textId="77777777" w:rsidR="003C4977" w:rsidRPr="00F07F91"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GB"/>
              </w:rPr>
            </w:pPr>
          </w:p>
        </w:tc>
        <w:tc>
          <w:tcPr>
            <w:tcW w:w="1134" w:type="dxa"/>
            <w:tcBorders>
              <w:top w:val="nil"/>
              <w:bottom w:val="single" w:sz="8" w:space="0" w:color="auto"/>
            </w:tcBorders>
            <w:shd w:val="clear" w:color="auto" w:fill="auto"/>
            <w:noWrap/>
            <w:vAlign w:val="center"/>
            <w:hideMark/>
          </w:tcPr>
          <w:p w14:paraId="7F35CEED" w14:textId="77777777" w:rsidR="003C4977" w:rsidRPr="006C42BE"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GB"/>
              </w:rPr>
            </w:pPr>
            <w:r w:rsidRPr="006C42BE">
              <w:rPr>
                <w:rFonts w:ascii="Arial" w:eastAsia="Times New Roman" w:hAnsi="Arial" w:cs="Arial"/>
                <w:color w:val="000000"/>
                <w:sz w:val="14"/>
                <w:szCs w:val="14"/>
                <w:lang w:val="en-GB"/>
              </w:rPr>
              <w:t>(40 to 46)</w:t>
            </w:r>
          </w:p>
        </w:tc>
        <w:tc>
          <w:tcPr>
            <w:tcW w:w="1134" w:type="dxa"/>
            <w:tcBorders>
              <w:top w:val="nil"/>
              <w:bottom w:val="single" w:sz="8" w:space="0" w:color="auto"/>
            </w:tcBorders>
            <w:shd w:val="clear" w:color="auto" w:fill="auto"/>
            <w:noWrap/>
            <w:vAlign w:val="center"/>
            <w:hideMark/>
          </w:tcPr>
          <w:p w14:paraId="4E504B9D" w14:textId="77777777" w:rsidR="003C4977" w:rsidRPr="006C42BE"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GB"/>
              </w:rPr>
            </w:pPr>
            <w:r w:rsidRPr="006C42BE">
              <w:rPr>
                <w:rFonts w:ascii="Arial" w:eastAsia="Times New Roman" w:hAnsi="Arial" w:cs="Arial"/>
                <w:color w:val="000000"/>
                <w:sz w:val="14"/>
                <w:szCs w:val="14"/>
                <w:lang w:val="en-GB"/>
              </w:rPr>
              <w:t>(90 to 91)</w:t>
            </w:r>
          </w:p>
        </w:tc>
        <w:tc>
          <w:tcPr>
            <w:tcW w:w="850" w:type="dxa"/>
            <w:tcBorders>
              <w:top w:val="nil"/>
              <w:bottom w:val="single" w:sz="8" w:space="0" w:color="auto"/>
            </w:tcBorders>
            <w:shd w:val="clear" w:color="auto" w:fill="auto"/>
            <w:noWrap/>
            <w:vAlign w:val="center"/>
            <w:hideMark/>
          </w:tcPr>
          <w:p w14:paraId="7971A710" w14:textId="77777777" w:rsidR="003C4977" w:rsidRPr="006C42BE"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GB"/>
              </w:rPr>
            </w:pPr>
            <w:r w:rsidRPr="006C42BE">
              <w:rPr>
                <w:rFonts w:ascii="Arial" w:eastAsia="Times New Roman" w:hAnsi="Arial" w:cs="Arial"/>
                <w:color w:val="000000"/>
                <w:sz w:val="14"/>
                <w:szCs w:val="14"/>
                <w:lang w:val="en-GB"/>
              </w:rPr>
              <w:t>(16 to 19)</w:t>
            </w:r>
          </w:p>
        </w:tc>
        <w:tc>
          <w:tcPr>
            <w:tcW w:w="1037" w:type="dxa"/>
            <w:tcBorders>
              <w:top w:val="nil"/>
              <w:bottom w:val="single" w:sz="8" w:space="0" w:color="auto"/>
            </w:tcBorders>
            <w:shd w:val="clear" w:color="auto" w:fill="auto"/>
            <w:noWrap/>
            <w:vAlign w:val="center"/>
            <w:hideMark/>
          </w:tcPr>
          <w:p w14:paraId="182319A2" w14:textId="77777777" w:rsidR="003C4977" w:rsidRPr="006C42BE"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GB"/>
              </w:rPr>
            </w:pPr>
            <w:r w:rsidRPr="006C42BE">
              <w:rPr>
                <w:rFonts w:ascii="Arial" w:eastAsia="Times New Roman" w:hAnsi="Arial" w:cs="Arial"/>
                <w:color w:val="000000"/>
                <w:sz w:val="14"/>
                <w:szCs w:val="14"/>
                <w:lang w:val="en-GB"/>
              </w:rPr>
              <w:t>(97 to 97)</w:t>
            </w:r>
          </w:p>
        </w:tc>
      </w:tr>
      <w:tr w:rsidR="003C4977" w:rsidRPr="00F07F91" w14:paraId="275343E8" w14:textId="77777777" w:rsidTr="006C42B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17" w:type="dxa"/>
            <w:tcBorders>
              <w:top w:val="single" w:sz="8" w:space="0" w:color="auto"/>
              <w:bottom w:val="single" w:sz="8" w:space="0" w:color="auto"/>
            </w:tcBorders>
            <w:shd w:val="clear" w:color="auto" w:fill="auto"/>
            <w:noWrap/>
            <w:hideMark/>
          </w:tcPr>
          <w:p w14:paraId="7C902E2E" w14:textId="77777777" w:rsidR="003C4977" w:rsidRPr="006C42BE" w:rsidRDefault="003C4977" w:rsidP="0067331C">
            <w:pPr>
              <w:rPr>
                <w:rFonts w:ascii="Arial" w:eastAsia="Times New Roman" w:hAnsi="Arial" w:cs="Arial"/>
                <w:color w:val="auto"/>
                <w:sz w:val="16"/>
                <w:szCs w:val="16"/>
                <w:lang w:val="en-GB"/>
              </w:rPr>
            </w:pPr>
          </w:p>
        </w:tc>
        <w:tc>
          <w:tcPr>
            <w:tcW w:w="1559" w:type="dxa"/>
            <w:gridSpan w:val="2"/>
            <w:tcBorders>
              <w:top w:val="single" w:sz="8" w:space="0" w:color="auto"/>
              <w:bottom w:val="single" w:sz="8" w:space="0" w:color="auto"/>
            </w:tcBorders>
            <w:shd w:val="clear" w:color="auto" w:fill="auto"/>
            <w:vAlign w:val="center"/>
          </w:tcPr>
          <w:p w14:paraId="42488BC7" w14:textId="77777777" w:rsidR="003C4977" w:rsidRPr="00F07F91" w:rsidRDefault="003C4977" w:rsidP="0076536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val="en-GB"/>
              </w:rPr>
            </w:pPr>
            <w:r w:rsidRPr="00765364">
              <w:rPr>
                <w:rFonts w:ascii="Arial" w:eastAsia="Times New Roman" w:hAnsi="Arial" w:cs="Arial"/>
                <w:color w:val="FFFFFF" w:themeColor="background1"/>
                <w:sz w:val="16"/>
                <w:szCs w:val="16"/>
                <w:lang w:val="en-GB"/>
              </w:rPr>
              <w:t>Group &amp; Score</w:t>
            </w:r>
          </w:p>
        </w:tc>
        <w:tc>
          <w:tcPr>
            <w:tcW w:w="1134" w:type="dxa"/>
            <w:tcBorders>
              <w:top w:val="single" w:sz="8" w:space="0" w:color="auto"/>
              <w:bottom w:val="single" w:sz="8" w:space="0" w:color="auto"/>
            </w:tcBorders>
            <w:shd w:val="clear" w:color="auto" w:fill="auto"/>
            <w:noWrap/>
            <w:vAlign w:val="center"/>
            <w:hideMark/>
          </w:tcPr>
          <w:p w14:paraId="74272EE0"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val="en-GB"/>
              </w:rPr>
            </w:pPr>
            <w:r w:rsidRPr="006C42BE">
              <w:rPr>
                <w:rFonts w:ascii="Arial" w:eastAsia="Times New Roman" w:hAnsi="Arial" w:cs="Arial"/>
                <w:b/>
                <w:sz w:val="16"/>
                <w:szCs w:val="16"/>
                <w:lang w:val="en-GB"/>
              </w:rPr>
              <w:t>Sensitivity</w:t>
            </w:r>
          </w:p>
        </w:tc>
        <w:tc>
          <w:tcPr>
            <w:tcW w:w="1134" w:type="dxa"/>
            <w:tcBorders>
              <w:top w:val="single" w:sz="8" w:space="0" w:color="auto"/>
              <w:bottom w:val="single" w:sz="8" w:space="0" w:color="auto"/>
            </w:tcBorders>
            <w:shd w:val="clear" w:color="auto" w:fill="auto"/>
            <w:noWrap/>
            <w:vAlign w:val="center"/>
            <w:hideMark/>
          </w:tcPr>
          <w:p w14:paraId="1E3E428F"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val="en-GB"/>
              </w:rPr>
            </w:pPr>
            <w:r w:rsidRPr="006C42BE">
              <w:rPr>
                <w:rFonts w:ascii="Arial" w:eastAsia="Times New Roman" w:hAnsi="Arial" w:cs="Arial"/>
                <w:b/>
                <w:sz w:val="16"/>
                <w:szCs w:val="16"/>
                <w:lang w:val="en-GB"/>
              </w:rPr>
              <w:t>Specificity</w:t>
            </w:r>
          </w:p>
        </w:tc>
        <w:tc>
          <w:tcPr>
            <w:tcW w:w="850" w:type="dxa"/>
            <w:tcBorders>
              <w:top w:val="single" w:sz="8" w:space="0" w:color="auto"/>
              <w:bottom w:val="single" w:sz="8" w:space="0" w:color="auto"/>
            </w:tcBorders>
            <w:shd w:val="clear" w:color="auto" w:fill="auto"/>
            <w:noWrap/>
            <w:vAlign w:val="center"/>
            <w:hideMark/>
          </w:tcPr>
          <w:p w14:paraId="558C331A"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val="en-GB"/>
              </w:rPr>
            </w:pPr>
            <w:r w:rsidRPr="006C42BE">
              <w:rPr>
                <w:rFonts w:ascii="Arial" w:eastAsia="Times New Roman" w:hAnsi="Arial" w:cs="Arial"/>
                <w:b/>
                <w:sz w:val="16"/>
                <w:szCs w:val="16"/>
                <w:lang w:val="en-GB"/>
              </w:rPr>
              <w:t>PPV</w:t>
            </w:r>
          </w:p>
        </w:tc>
        <w:tc>
          <w:tcPr>
            <w:tcW w:w="1037" w:type="dxa"/>
            <w:tcBorders>
              <w:top w:val="single" w:sz="8" w:space="0" w:color="auto"/>
              <w:bottom w:val="single" w:sz="8" w:space="0" w:color="auto"/>
            </w:tcBorders>
            <w:shd w:val="clear" w:color="auto" w:fill="auto"/>
            <w:noWrap/>
            <w:vAlign w:val="center"/>
            <w:hideMark/>
          </w:tcPr>
          <w:p w14:paraId="7E914D66"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val="en-GB"/>
              </w:rPr>
            </w:pPr>
            <w:r w:rsidRPr="006C42BE">
              <w:rPr>
                <w:rFonts w:ascii="Arial" w:eastAsia="Times New Roman" w:hAnsi="Arial" w:cs="Arial"/>
                <w:b/>
                <w:sz w:val="16"/>
                <w:szCs w:val="16"/>
                <w:lang w:val="en-GB"/>
              </w:rPr>
              <w:t>NPV</w:t>
            </w:r>
          </w:p>
        </w:tc>
      </w:tr>
      <w:tr w:rsidR="003C4977" w:rsidRPr="00F07F91" w14:paraId="534C8C68" w14:textId="77777777" w:rsidTr="006C42BE">
        <w:trPr>
          <w:trHeight w:val="320"/>
        </w:trPr>
        <w:tc>
          <w:tcPr>
            <w:cnfStyle w:val="001000000000" w:firstRow="0" w:lastRow="0" w:firstColumn="1" w:lastColumn="0" w:oddVBand="0" w:evenVBand="0" w:oddHBand="0" w:evenHBand="0" w:firstRowFirstColumn="0" w:firstRowLastColumn="0" w:lastRowFirstColumn="0" w:lastRowLastColumn="0"/>
            <w:tcW w:w="817" w:type="dxa"/>
            <w:vMerge w:val="restart"/>
            <w:tcBorders>
              <w:top w:val="single" w:sz="8" w:space="0" w:color="auto"/>
            </w:tcBorders>
            <w:shd w:val="clear" w:color="auto" w:fill="auto"/>
            <w:noWrap/>
            <w:vAlign w:val="center"/>
            <w:hideMark/>
          </w:tcPr>
          <w:p w14:paraId="4060ECE1" w14:textId="77777777" w:rsidR="003C4977" w:rsidRPr="006C42BE" w:rsidRDefault="003C4977" w:rsidP="00331106">
            <w:pPr>
              <w:jc w:val="center"/>
              <w:rPr>
                <w:rFonts w:ascii="Arial" w:eastAsia="Times New Roman" w:hAnsi="Arial" w:cs="Arial"/>
                <w:color w:val="auto"/>
                <w:sz w:val="20"/>
                <w:szCs w:val="20"/>
                <w:lang w:val="en-GB"/>
              </w:rPr>
            </w:pPr>
            <w:r w:rsidRPr="006C42BE">
              <w:rPr>
                <w:rFonts w:ascii="Arial" w:eastAsia="Times New Roman" w:hAnsi="Arial" w:cs="Arial"/>
                <w:color w:val="auto"/>
                <w:sz w:val="20"/>
                <w:szCs w:val="20"/>
                <w:lang w:val="en-GB"/>
              </w:rPr>
              <w:t>Score</w:t>
            </w:r>
            <w:r w:rsidRPr="006C42BE">
              <w:rPr>
                <w:rFonts w:ascii="MS Gothic" w:eastAsia="MS Gothic"/>
                <w:color w:val="auto"/>
                <w:sz w:val="20"/>
                <w:szCs w:val="20"/>
              </w:rPr>
              <w:t xml:space="preserve"> </w:t>
            </w:r>
            <w:r w:rsidRPr="006C42BE">
              <w:rPr>
                <w:rFonts w:ascii="MS Gothic" w:eastAsia="MS Gothic"/>
                <w:color w:val="auto"/>
                <w:sz w:val="20"/>
                <w:szCs w:val="20"/>
              </w:rPr>
              <w:t>≥</w:t>
            </w:r>
            <w:r w:rsidRPr="006C42BE">
              <w:rPr>
                <w:rFonts w:ascii="Arial" w:eastAsia="Times New Roman" w:hAnsi="Arial" w:cs="Arial"/>
                <w:color w:val="auto"/>
                <w:sz w:val="20"/>
                <w:szCs w:val="20"/>
                <w:lang w:val="en-GB"/>
              </w:rPr>
              <w:t xml:space="preserve">7 </w:t>
            </w:r>
          </w:p>
        </w:tc>
        <w:tc>
          <w:tcPr>
            <w:tcW w:w="709" w:type="dxa"/>
            <w:vMerge w:val="restart"/>
            <w:tcBorders>
              <w:top w:val="single" w:sz="8" w:space="0" w:color="auto"/>
            </w:tcBorders>
            <w:shd w:val="clear" w:color="auto" w:fill="auto"/>
            <w:vAlign w:val="center"/>
          </w:tcPr>
          <w:p w14:paraId="616C4628" w14:textId="77777777" w:rsidR="003C4977" w:rsidRPr="00F07F91"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GB"/>
              </w:rPr>
            </w:pPr>
            <w:r>
              <w:rPr>
                <w:rFonts w:ascii="Arial" w:eastAsia="Times New Roman" w:hAnsi="Arial" w:cs="Arial"/>
                <w:b/>
                <w:bCs/>
                <w:color w:val="000000"/>
                <w:sz w:val="16"/>
                <w:szCs w:val="16"/>
                <w:lang w:val="en-GB"/>
              </w:rPr>
              <w:t>COPD</w:t>
            </w:r>
          </w:p>
        </w:tc>
        <w:tc>
          <w:tcPr>
            <w:tcW w:w="850" w:type="dxa"/>
            <w:vMerge w:val="restart"/>
            <w:tcBorders>
              <w:top w:val="single" w:sz="8" w:space="0" w:color="auto"/>
              <w:bottom w:val="dashSmallGap" w:sz="4" w:space="0" w:color="auto"/>
            </w:tcBorders>
            <w:shd w:val="clear" w:color="auto" w:fill="auto"/>
            <w:noWrap/>
            <w:vAlign w:val="center"/>
            <w:hideMark/>
          </w:tcPr>
          <w:p w14:paraId="11CC653E" w14:textId="77777777" w:rsidR="003C4977" w:rsidRPr="00F07F91"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GB"/>
              </w:rPr>
            </w:pPr>
            <w:r w:rsidRPr="00F07F91">
              <w:rPr>
                <w:rFonts w:ascii="Arial" w:eastAsia="Times New Roman" w:hAnsi="Arial" w:cs="Arial"/>
                <w:b/>
                <w:bCs/>
                <w:color w:val="000000"/>
                <w:sz w:val="16"/>
                <w:szCs w:val="16"/>
                <w:lang w:val="en-GB"/>
              </w:rPr>
              <w:t>NEWS</w:t>
            </w:r>
          </w:p>
        </w:tc>
        <w:tc>
          <w:tcPr>
            <w:tcW w:w="1134" w:type="dxa"/>
            <w:tcBorders>
              <w:top w:val="single" w:sz="8" w:space="0" w:color="auto"/>
            </w:tcBorders>
            <w:shd w:val="clear" w:color="auto" w:fill="auto"/>
            <w:noWrap/>
            <w:vAlign w:val="center"/>
            <w:hideMark/>
          </w:tcPr>
          <w:p w14:paraId="6954C6E6" w14:textId="77777777" w:rsidR="003C4977" w:rsidRPr="006C42BE"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rPr>
            </w:pPr>
            <w:r w:rsidRPr="006C42BE">
              <w:rPr>
                <w:rFonts w:ascii="Arial" w:eastAsia="Times New Roman" w:hAnsi="Arial" w:cs="Arial"/>
                <w:color w:val="000000"/>
                <w:sz w:val="20"/>
                <w:szCs w:val="20"/>
                <w:lang w:val="en-GB"/>
              </w:rPr>
              <w:t>60%</w:t>
            </w:r>
          </w:p>
        </w:tc>
        <w:tc>
          <w:tcPr>
            <w:tcW w:w="1134" w:type="dxa"/>
            <w:tcBorders>
              <w:top w:val="single" w:sz="8" w:space="0" w:color="auto"/>
            </w:tcBorders>
            <w:shd w:val="clear" w:color="auto" w:fill="auto"/>
            <w:noWrap/>
            <w:vAlign w:val="center"/>
            <w:hideMark/>
          </w:tcPr>
          <w:p w14:paraId="745F5B6A" w14:textId="77777777" w:rsidR="003C4977" w:rsidRPr="006C42BE"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rPr>
            </w:pPr>
            <w:r w:rsidRPr="006C42BE">
              <w:rPr>
                <w:rFonts w:ascii="Arial" w:eastAsia="Times New Roman" w:hAnsi="Arial" w:cs="Arial"/>
                <w:color w:val="000000"/>
                <w:sz w:val="20"/>
                <w:szCs w:val="20"/>
                <w:lang w:val="en-GB"/>
              </w:rPr>
              <w:t>80%</w:t>
            </w:r>
          </w:p>
        </w:tc>
        <w:tc>
          <w:tcPr>
            <w:tcW w:w="850" w:type="dxa"/>
            <w:tcBorders>
              <w:top w:val="single" w:sz="8" w:space="0" w:color="auto"/>
            </w:tcBorders>
            <w:shd w:val="clear" w:color="auto" w:fill="auto"/>
            <w:noWrap/>
            <w:vAlign w:val="center"/>
            <w:hideMark/>
          </w:tcPr>
          <w:p w14:paraId="0942E700" w14:textId="77777777" w:rsidR="003C4977" w:rsidRPr="006C42BE"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rPr>
            </w:pPr>
            <w:r w:rsidRPr="006C42BE">
              <w:rPr>
                <w:rFonts w:ascii="Arial" w:eastAsia="Times New Roman" w:hAnsi="Arial" w:cs="Arial"/>
                <w:color w:val="000000"/>
                <w:sz w:val="20"/>
                <w:szCs w:val="20"/>
                <w:lang w:val="en-GB"/>
              </w:rPr>
              <w:t>12%</w:t>
            </w:r>
          </w:p>
        </w:tc>
        <w:tc>
          <w:tcPr>
            <w:tcW w:w="1037" w:type="dxa"/>
            <w:tcBorders>
              <w:top w:val="single" w:sz="8" w:space="0" w:color="auto"/>
            </w:tcBorders>
            <w:shd w:val="clear" w:color="auto" w:fill="auto"/>
            <w:noWrap/>
            <w:vAlign w:val="center"/>
            <w:hideMark/>
          </w:tcPr>
          <w:p w14:paraId="66A49748" w14:textId="77777777" w:rsidR="003C4977" w:rsidRPr="006C42BE"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rPr>
            </w:pPr>
            <w:r w:rsidRPr="006C42BE">
              <w:rPr>
                <w:rFonts w:ascii="Arial" w:eastAsia="Times New Roman" w:hAnsi="Arial" w:cs="Arial"/>
                <w:color w:val="000000"/>
                <w:sz w:val="20"/>
                <w:szCs w:val="20"/>
                <w:lang w:val="en-GB"/>
              </w:rPr>
              <w:t>98%</w:t>
            </w:r>
          </w:p>
        </w:tc>
      </w:tr>
      <w:tr w:rsidR="003C4977" w:rsidRPr="00F07F91" w14:paraId="6CE9789B" w14:textId="77777777" w:rsidTr="006C42B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17" w:type="dxa"/>
            <w:vMerge/>
            <w:shd w:val="clear" w:color="auto" w:fill="auto"/>
            <w:hideMark/>
          </w:tcPr>
          <w:p w14:paraId="3AB35729" w14:textId="77777777" w:rsidR="003C4977" w:rsidRPr="006C42BE" w:rsidRDefault="003C4977" w:rsidP="0067331C">
            <w:pPr>
              <w:rPr>
                <w:rFonts w:ascii="Arial" w:eastAsia="Times New Roman" w:hAnsi="Arial" w:cs="Arial"/>
                <w:color w:val="auto"/>
                <w:sz w:val="16"/>
                <w:szCs w:val="16"/>
                <w:lang w:val="en-GB"/>
              </w:rPr>
            </w:pPr>
          </w:p>
        </w:tc>
        <w:tc>
          <w:tcPr>
            <w:tcW w:w="709" w:type="dxa"/>
            <w:vMerge/>
            <w:shd w:val="clear" w:color="auto" w:fill="auto"/>
          </w:tcPr>
          <w:p w14:paraId="0D239085" w14:textId="77777777" w:rsidR="003C4977" w:rsidRPr="00F07F91"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GB"/>
              </w:rPr>
            </w:pPr>
          </w:p>
        </w:tc>
        <w:tc>
          <w:tcPr>
            <w:tcW w:w="850" w:type="dxa"/>
            <w:vMerge/>
            <w:tcBorders>
              <w:top w:val="nil"/>
              <w:bottom w:val="dashSmallGap" w:sz="4" w:space="0" w:color="auto"/>
            </w:tcBorders>
            <w:shd w:val="clear" w:color="auto" w:fill="auto"/>
            <w:vAlign w:val="center"/>
            <w:hideMark/>
          </w:tcPr>
          <w:p w14:paraId="286C02E1" w14:textId="77777777" w:rsidR="003C4977" w:rsidRPr="00F07F91"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GB"/>
              </w:rPr>
            </w:pPr>
          </w:p>
        </w:tc>
        <w:tc>
          <w:tcPr>
            <w:tcW w:w="1134" w:type="dxa"/>
            <w:shd w:val="clear" w:color="auto" w:fill="auto"/>
            <w:noWrap/>
            <w:vAlign w:val="center"/>
            <w:hideMark/>
          </w:tcPr>
          <w:p w14:paraId="52B72CEE"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GB"/>
              </w:rPr>
            </w:pPr>
            <w:r w:rsidRPr="006C42BE">
              <w:rPr>
                <w:rFonts w:ascii="Arial" w:eastAsia="Times New Roman" w:hAnsi="Arial" w:cs="Arial"/>
                <w:color w:val="000000"/>
                <w:sz w:val="14"/>
                <w:szCs w:val="14"/>
                <w:lang w:val="en-GB"/>
              </w:rPr>
              <w:t>(43 to 74)</w:t>
            </w:r>
          </w:p>
        </w:tc>
        <w:tc>
          <w:tcPr>
            <w:tcW w:w="1134" w:type="dxa"/>
            <w:shd w:val="clear" w:color="auto" w:fill="auto"/>
            <w:noWrap/>
            <w:vAlign w:val="center"/>
            <w:hideMark/>
          </w:tcPr>
          <w:p w14:paraId="58439355"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GB"/>
              </w:rPr>
            </w:pPr>
            <w:r w:rsidRPr="006C42BE">
              <w:rPr>
                <w:rFonts w:ascii="Arial" w:eastAsia="Times New Roman" w:hAnsi="Arial" w:cs="Arial"/>
                <w:color w:val="000000"/>
                <w:sz w:val="14"/>
                <w:szCs w:val="14"/>
                <w:lang w:val="en-GB"/>
              </w:rPr>
              <w:t>(77 to 83)</w:t>
            </w:r>
          </w:p>
        </w:tc>
        <w:tc>
          <w:tcPr>
            <w:tcW w:w="850" w:type="dxa"/>
            <w:shd w:val="clear" w:color="auto" w:fill="auto"/>
            <w:noWrap/>
            <w:vAlign w:val="center"/>
            <w:hideMark/>
          </w:tcPr>
          <w:p w14:paraId="3377FACC"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GB"/>
              </w:rPr>
            </w:pPr>
            <w:r w:rsidRPr="006C42BE">
              <w:rPr>
                <w:rFonts w:ascii="Arial" w:eastAsia="Times New Roman" w:hAnsi="Arial" w:cs="Arial"/>
                <w:color w:val="000000"/>
                <w:sz w:val="14"/>
                <w:szCs w:val="14"/>
                <w:lang w:val="en-GB"/>
              </w:rPr>
              <w:t>(8 to 18)</w:t>
            </w:r>
          </w:p>
        </w:tc>
        <w:tc>
          <w:tcPr>
            <w:tcW w:w="1037" w:type="dxa"/>
            <w:shd w:val="clear" w:color="auto" w:fill="auto"/>
            <w:noWrap/>
            <w:vAlign w:val="center"/>
            <w:hideMark/>
          </w:tcPr>
          <w:p w14:paraId="1CDD3290"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GB"/>
              </w:rPr>
            </w:pPr>
            <w:r w:rsidRPr="006C42BE">
              <w:rPr>
                <w:rFonts w:ascii="Arial" w:eastAsia="Times New Roman" w:hAnsi="Arial" w:cs="Arial"/>
                <w:color w:val="000000"/>
                <w:sz w:val="14"/>
                <w:szCs w:val="14"/>
                <w:lang w:val="en-GB"/>
              </w:rPr>
              <w:t>(96 to 99)</w:t>
            </w:r>
          </w:p>
        </w:tc>
      </w:tr>
      <w:tr w:rsidR="003C4977" w:rsidRPr="00F07F91" w14:paraId="0E324B3A" w14:textId="77777777" w:rsidTr="006C42BE">
        <w:trPr>
          <w:trHeight w:val="300"/>
        </w:trPr>
        <w:tc>
          <w:tcPr>
            <w:cnfStyle w:val="001000000000" w:firstRow="0" w:lastRow="0" w:firstColumn="1" w:lastColumn="0" w:oddVBand="0" w:evenVBand="0" w:oddHBand="0" w:evenHBand="0" w:firstRowFirstColumn="0" w:firstRowLastColumn="0" w:lastRowFirstColumn="0" w:lastRowLastColumn="0"/>
            <w:tcW w:w="817" w:type="dxa"/>
            <w:vMerge/>
            <w:shd w:val="clear" w:color="auto" w:fill="auto"/>
            <w:hideMark/>
          </w:tcPr>
          <w:p w14:paraId="53C4B849" w14:textId="77777777" w:rsidR="003C4977" w:rsidRPr="006C42BE" w:rsidRDefault="003C4977" w:rsidP="0067331C">
            <w:pPr>
              <w:rPr>
                <w:rFonts w:ascii="Arial" w:eastAsia="Times New Roman" w:hAnsi="Arial" w:cs="Arial"/>
                <w:color w:val="auto"/>
                <w:sz w:val="16"/>
                <w:szCs w:val="16"/>
                <w:lang w:val="en-GB"/>
              </w:rPr>
            </w:pPr>
          </w:p>
        </w:tc>
        <w:tc>
          <w:tcPr>
            <w:tcW w:w="709" w:type="dxa"/>
            <w:vMerge/>
            <w:shd w:val="clear" w:color="auto" w:fill="auto"/>
          </w:tcPr>
          <w:p w14:paraId="3CDEAA9A" w14:textId="77777777" w:rsidR="003C4977" w:rsidRPr="00F07F91"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GB"/>
              </w:rPr>
            </w:pPr>
          </w:p>
        </w:tc>
        <w:tc>
          <w:tcPr>
            <w:tcW w:w="850" w:type="dxa"/>
            <w:vMerge w:val="restart"/>
            <w:tcBorders>
              <w:top w:val="dashSmallGap" w:sz="4" w:space="0" w:color="auto"/>
              <w:bottom w:val="dashSmallGap" w:sz="4" w:space="0" w:color="auto"/>
            </w:tcBorders>
            <w:shd w:val="clear" w:color="auto" w:fill="auto"/>
            <w:noWrap/>
            <w:vAlign w:val="center"/>
            <w:hideMark/>
          </w:tcPr>
          <w:p w14:paraId="4543A6DE" w14:textId="77777777" w:rsidR="003C4977" w:rsidRPr="00F07F91"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GB"/>
              </w:rPr>
            </w:pPr>
            <w:r w:rsidRPr="00F07F91">
              <w:rPr>
                <w:rFonts w:ascii="Arial" w:eastAsia="Times New Roman" w:hAnsi="Arial" w:cs="Arial"/>
                <w:b/>
                <w:bCs/>
                <w:color w:val="000000"/>
                <w:sz w:val="16"/>
                <w:szCs w:val="16"/>
                <w:lang w:val="en-GB"/>
              </w:rPr>
              <w:t>CREWS</w:t>
            </w:r>
          </w:p>
        </w:tc>
        <w:tc>
          <w:tcPr>
            <w:tcW w:w="1134" w:type="dxa"/>
            <w:shd w:val="clear" w:color="auto" w:fill="auto"/>
            <w:noWrap/>
            <w:vAlign w:val="center"/>
            <w:hideMark/>
          </w:tcPr>
          <w:p w14:paraId="4F657315" w14:textId="77777777" w:rsidR="003C4977" w:rsidRPr="006C42BE"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rPr>
            </w:pPr>
            <w:r w:rsidRPr="006C42BE">
              <w:rPr>
                <w:rFonts w:ascii="Arial" w:eastAsia="Times New Roman" w:hAnsi="Arial" w:cs="Arial"/>
                <w:color w:val="000000"/>
                <w:sz w:val="20"/>
                <w:szCs w:val="20"/>
                <w:lang w:val="en-GB"/>
              </w:rPr>
              <w:t>13%</w:t>
            </w:r>
          </w:p>
        </w:tc>
        <w:tc>
          <w:tcPr>
            <w:tcW w:w="1134" w:type="dxa"/>
            <w:shd w:val="clear" w:color="auto" w:fill="auto"/>
            <w:noWrap/>
            <w:vAlign w:val="center"/>
            <w:hideMark/>
          </w:tcPr>
          <w:p w14:paraId="01FCBDB5" w14:textId="77777777" w:rsidR="003C4977" w:rsidRPr="006C42BE"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rPr>
            </w:pPr>
            <w:r w:rsidRPr="006C42BE">
              <w:rPr>
                <w:rFonts w:ascii="Arial" w:eastAsia="Times New Roman" w:hAnsi="Arial" w:cs="Arial"/>
                <w:color w:val="000000"/>
                <w:sz w:val="20"/>
                <w:szCs w:val="20"/>
                <w:lang w:val="en-GB"/>
              </w:rPr>
              <w:t>96%</w:t>
            </w:r>
          </w:p>
        </w:tc>
        <w:tc>
          <w:tcPr>
            <w:tcW w:w="850" w:type="dxa"/>
            <w:shd w:val="clear" w:color="auto" w:fill="auto"/>
            <w:noWrap/>
            <w:vAlign w:val="center"/>
            <w:hideMark/>
          </w:tcPr>
          <w:p w14:paraId="58066A65" w14:textId="77777777" w:rsidR="003C4977" w:rsidRPr="006C42BE"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rPr>
            </w:pPr>
            <w:r w:rsidRPr="006C42BE">
              <w:rPr>
                <w:rFonts w:ascii="Arial" w:eastAsia="Times New Roman" w:hAnsi="Arial" w:cs="Arial"/>
                <w:color w:val="000000"/>
                <w:sz w:val="20"/>
                <w:szCs w:val="20"/>
                <w:lang w:val="en-GB"/>
              </w:rPr>
              <w:t>21%</w:t>
            </w:r>
          </w:p>
        </w:tc>
        <w:tc>
          <w:tcPr>
            <w:tcW w:w="1037" w:type="dxa"/>
            <w:shd w:val="clear" w:color="auto" w:fill="auto"/>
            <w:noWrap/>
            <w:vAlign w:val="center"/>
            <w:hideMark/>
          </w:tcPr>
          <w:p w14:paraId="092C93E4" w14:textId="77777777" w:rsidR="003C4977" w:rsidRPr="006C42BE"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rPr>
            </w:pPr>
            <w:r w:rsidRPr="006C42BE">
              <w:rPr>
                <w:rFonts w:ascii="Arial" w:eastAsia="Times New Roman" w:hAnsi="Arial" w:cs="Arial"/>
                <w:color w:val="000000"/>
                <w:sz w:val="20"/>
                <w:szCs w:val="20"/>
                <w:lang w:val="en-GB"/>
              </w:rPr>
              <w:t>93%</w:t>
            </w:r>
          </w:p>
        </w:tc>
      </w:tr>
      <w:tr w:rsidR="003C4977" w:rsidRPr="00F07F91" w14:paraId="54EB1482" w14:textId="77777777" w:rsidTr="006C42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7" w:type="dxa"/>
            <w:vMerge/>
            <w:shd w:val="clear" w:color="auto" w:fill="auto"/>
            <w:hideMark/>
          </w:tcPr>
          <w:p w14:paraId="3A7CA8CB" w14:textId="77777777" w:rsidR="003C4977" w:rsidRPr="006C42BE" w:rsidRDefault="003C4977" w:rsidP="0067331C">
            <w:pPr>
              <w:rPr>
                <w:rFonts w:ascii="Arial" w:eastAsia="Times New Roman" w:hAnsi="Arial" w:cs="Arial"/>
                <w:color w:val="auto"/>
                <w:sz w:val="16"/>
                <w:szCs w:val="16"/>
                <w:lang w:val="en-GB"/>
              </w:rPr>
            </w:pPr>
          </w:p>
        </w:tc>
        <w:tc>
          <w:tcPr>
            <w:tcW w:w="709" w:type="dxa"/>
            <w:vMerge/>
            <w:shd w:val="clear" w:color="auto" w:fill="auto"/>
          </w:tcPr>
          <w:p w14:paraId="5B643A7A" w14:textId="77777777" w:rsidR="003C4977" w:rsidRPr="00F07F91"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GB"/>
              </w:rPr>
            </w:pPr>
          </w:p>
        </w:tc>
        <w:tc>
          <w:tcPr>
            <w:tcW w:w="850" w:type="dxa"/>
            <w:vMerge/>
            <w:tcBorders>
              <w:top w:val="nil"/>
              <w:bottom w:val="dashSmallGap" w:sz="4" w:space="0" w:color="auto"/>
            </w:tcBorders>
            <w:shd w:val="clear" w:color="auto" w:fill="auto"/>
            <w:vAlign w:val="center"/>
            <w:hideMark/>
          </w:tcPr>
          <w:p w14:paraId="2F244625" w14:textId="77777777" w:rsidR="003C4977" w:rsidRPr="00F07F91"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GB"/>
              </w:rPr>
            </w:pPr>
          </w:p>
        </w:tc>
        <w:tc>
          <w:tcPr>
            <w:tcW w:w="1134" w:type="dxa"/>
            <w:shd w:val="clear" w:color="auto" w:fill="auto"/>
            <w:noWrap/>
            <w:vAlign w:val="center"/>
            <w:hideMark/>
          </w:tcPr>
          <w:p w14:paraId="1DA3BB88"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GB"/>
              </w:rPr>
            </w:pPr>
            <w:r w:rsidRPr="006C42BE">
              <w:rPr>
                <w:rFonts w:ascii="Arial" w:eastAsia="Times New Roman" w:hAnsi="Arial" w:cs="Arial"/>
                <w:color w:val="000000"/>
                <w:sz w:val="14"/>
                <w:szCs w:val="14"/>
                <w:lang w:val="en-GB"/>
              </w:rPr>
              <w:t>(6 to 23)</w:t>
            </w:r>
          </w:p>
        </w:tc>
        <w:tc>
          <w:tcPr>
            <w:tcW w:w="1134" w:type="dxa"/>
            <w:shd w:val="clear" w:color="auto" w:fill="auto"/>
            <w:noWrap/>
            <w:vAlign w:val="center"/>
            <w:hideMark/>
          </w:tcPr>
          <w:p w14:paraId="2D5E0BD3"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GB"/>
              </w:rPr>
            </w:pPr>
            <w:r w:rsidRPr="006C42BE">
              <w:rPr>
                <w:rFonts w:ascii="Arial" w:eastAsia="Times New Roman" w:hAnsi="Arial" w:cs="Arial"/>
                <w:color w:val="000000"/>
                <w:sz w:val="14"/>
                <w:szCs w:val="14"/>
                <w:lang w:val="en-GB"/>
              </w:rPr>
              <w:t>(95 to 97)</w:t>
            </w:r>
          </w:p>
        </w:tc>
        <w:tc>
          <w:tcPr>
            <w:tcW w:w="850" w:type="dxa"/>
            <w:shd w:val="clear" w:color="auto" w:fill="auto"/>
            <w:noWrap/>
            <w:vAlign w:val="center"/>
            <w:hideMark/>
          </w:tcPr>
          <w:p w14:paraId="0BF87912"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GB"/>
              </w:rPr>
            </w:pPr>
            <w:r w:rsidRPr="006C42BE">
              <w:rPr>
                <w:rFonts w:ascii="Arial" w:eastAsia="Times New Roman" w:hAnsi="Arial" w:cs="Arial"/>
                <w:color w:val="000000"/>
                <w:sz w:val="14"/>
                <w:szCs w:val="14"/>
                <w:lang w:val="en-GB"/>
              </w:rPr>
              <w:t>(10 to 37)</w:t>
            </w:r>
          </w:p>
        </w:tc>
        <w:tc>
          <w:tcPr>
            <w:tcW w:w="1037" w:type="dxa"/>
            <w:shd w:val="clear" w:color="auto" w:fill="auto"/>
            <w:noWrap/>
            <w:vAlign w:val="center"/>
            <w:hideMark/>
          </w:tcPr>
          <w:p w14:paraId="56494BBA"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GB"/>
              </w:rPr>
            </w:pPr>
            <w:r w:rsidRPr="006C42BE">
              <w:rPr>
                <w:rFonts w:ascii="Arial" w:eastAsia="Times New Roman" w:hAnsi="Arial" w:cs="Arial"/>
                <w:color w:val="000000"/>
                <w:sz w:val="14"/>
                <w:szCs w:val="14"/>
                <w:lang w:val="en-GB"/>
              </w:rPr>
              <w:t>(91 to 95)</w:t>
            </w:r>
          </w:p>
        </w:tc>
      </w:tr>
      <w:tr w:rsidR="003C4977" w:rsidRPr="00F07F91" w14:paraId="5AFF34A5" w14:textId="77777777" w:rsidTr="006C42BE">
        <w:trPr>
          <w:trHeight w:val="300"/>
        </w:trPr>
        <w:tc>
          <w:tcPr>
            <w:cnfStyle w:val="001000000000" w:firstRow="0" w:lastRow="0" w:firstColumn="1" w:lastColumn="0" w:oddVBand="0" w:evenVBand="0" w:oddHBand="0" w:evenHBand="0" w:firstRowFirstColumn="0" w:firstRowLastColumn="0" w:lastRowFirstColumn="0" w:lastRowLastColumn="0"/>
            <w:tcW w:w="817" w:type="dxa"/>
            <w:vMerge/>
            <w:shd w:val="clear" w:color="auto" w:fill="auto"/>
            <w:hideMark/>
          </w:tcPr>
          <w:p w14:paraId="597E9551" w14:textId="77777777" w:rsidR="003C4977" w:rsidRPr="006C42BE" w:rsidRDefault="003C4977" w:rsidP="0067331C">
            <w:pPr>
              <w:rPr>
                <w:rFonts w:ascii="Arial" w:eastAsia="Times New Roman" w:hAnsi="Arial" w:cs="Arial"/>
                <w:color w:val="auto"/>
                <w:sz w:val="16"/>
                <w:szCs w:val="16"/>
                <w:lang w:val="en-GB"/>
              </w:rPr>
            </w:pPr>
          </w:p>
        </w:tc>
        <w:tc>
          <w:tcPr>
            <w:tcW w:w="709" w:type="dxa"/>
            <w:vMerge/>
            <w:shd w:val="clear" w:color="auto" w:fill="auto"/>
          </w:tcPr>
          <w:p w14:paraId="68333950" w14:textId="77777777" w:rsidR="003C4977" w:rsidRPr="00F07F91"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GB"/>
              </w:rPr>
            </w:pPr>
          </w:p>
        </w:tc>
        <w:tc>
          <w:tcPr>
            <w:tcW w:w="850" w:type="dxa"/>
            <w:vMerge w:val="restart"/>
            <w:tcBorders>
              <w:top w:val="dashSmallGap" w:sz="4" w:space="0" w:color="auto"/>
            </w:tcBorders>
            <w:shd w:val="clear" w:color="auto" w:fill="auto"/>
            <w:noWrap/>
            <w:vAlign w:val="center"/>
            <w:hideMark/>
          </w:tcPr>
          <w:p w14:paraId="102A99B1" w14:textId="77777777" w:rsidR="003C4977" w:rsidRPr="00F07F91"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GB"/>
              </w:rPr>
            </w:pPr>
            <w:r w:rsidRPr="00F07F91">
              <w:rPr>
                <w:rFonts w:ascii="Arial" w:eastAsia="Times New Roman" w:hAnsi="Arial" w:cs="Arial"/>
                <w:b/>
                <w:bCs/>
                <w:color w:val="000000"/>
                <w:sz w:val="16"/>
                <w:szCs w:val="16"/>
                <w:lang w:val="en-GB"/>
              </w:rPr>
              <w:t>Salford</w:t>
            </w:r>
          </w:p>
        </w:tc>
        <w:tc>
          <w:tcPr>
            <w:tcW w:w="1134" w:type="dxa"/>
            <w:shd w:val="clear" w:color="auto" w:fill="auto"/>
            <w:noWrap/>
            <w:vAlign w:val="center"/>
            <w:hideMark/>
          </w:tcPr>
          <w:p w14:paraId="4D56D6CB" w14:textId="77777777" w:rsidR="003C4977" w:rsidRPr="006C42BE"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rPr>
            </w:pPr>
            <w:r w:rsidRPr="006C42BE">
              <w:rPr>
                <w:rFonts w:ascii="Arial" w:eastAsia="Times New Roman" w:hAnsi="Arial" w:cs="Arial"/>
                <w:color w:val="000000"/>
                <w:sz w:val="20"/>
                <w:szCs w:val="20"/>
                <w:lang w:val="en-GB"/>
              </w:rPr>
              <w:t>14%</w:t>
            </w:r>
          </w:p>
        </w:tc>
        <w:tc>
          <w:tcPr>
            <w:tcW w:w="1134" w:type="dxa"/>
            <w:shd w:val="clear" w:color="auto" w:fill="auto"/>
            <w:noWrap/>
            <w:vAlign w:val="center"/>
            <w:hideMark/>
          </w:tcPr>
          <w:p w14:paraId="177B0C21" w14:textId="77777777" w:rsidR="003C4977" w:rsidRPr="006C42BE"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rPr>
            </w:pPr>
            <w:r w:rsidRPr="006C42BE">
              <w:rPr>
                <w:rFonts w:ascii="Arial" w:eastAsia="Times New Roman" w:hAnsi="Arial" w:cs="Arial"/>
                <w:color w:val="000000"/>
                <w:sz w:val="20"/>
                <w:szCs w:val="20"/>
                <w:lang w:val="en-GB"/>
              </w:rPr>
              <w:t>95%</w:t>
            </w:r>
          </w:p>
        </w:tc>
        <w:tc>
          <w:tcPr>
            <w:tcW w:w="850" w:type="dxa"/>
            <w:shd w:val="clear" w:color="auto" w:fill="auto"/>
            <w:noWrap/>
            <w:vAlign w:val="center"/>
            <w:hideMark/>
          </w:tcPr>
          <w:p w14:paraId="668D146B" w14:textId="77777777" w:rsidR="003C4977" w:rsidRPr="006C42BE"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rPr>
            </w:pPr>
            <w:r w:rsidRPr="006C42BE">
              <w:rPr>
                <w:rFonts w:ascii="Arial" w:eastAsia="Times New Roman" w:hAnsi="Arial" w:cs="Arial"/>
                <w:color w:val="000000"/>
                <w:sz w:val="20"/>
                <w:szCs w:val="20"/>
                <w:lang w:val="en-GB"/>
              </w:rPr>
              <w:t>12%</w:t>
            </w:r>
          </w:p>
        </w:tc>
        <w:tc>
          <w:tcPr>
            <w:tcW w:w="1037" w:type="dxa"/>
            <w:shd w:val="clear" w:color="auto" w:fill="auto"/>
            <w:noWrap/>
            <w:vAlign w:val="center"/>
            <w:hideMark/>
          </w:tcPr>
          <w:p w14:paraId="4D55432F" w14:textId="77777777" w:rsidR="003C4977" w:rsidRPr="006C42BE"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rPr>
            </w:pPr>
            <w:r w:rsidRPr="006C42BE">
              <w:rPr>
                <w:rFonts w:ascii="Arial" w:eastAsia="Times New Roman" w:hAnsi="Arial" w:cs="Arial"/>
                <w:color w:val="000000"/>
                <w:sz w:val="20"/>
                <w:szCs w:val="20"/>
                <w:lang w:val="en-GB"/>
              </w:rPr>
              <w:t>96%</w:t>
            </w:r>
          </w:p>
        </w:tc>
      </w:tr>
      <w:tr w:rsidR="003C4977" w:rsidRPr="00F07F91" w14:paraId="608A3A17" w14:textId="77777777" w:rsidTr="006C42B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17" w:type="dxa"/>
            <w:vMerge/>
            <w:shd w:val="clear" w:color="auto" w:fill="auto"/>
            <w:hideMark/>
          </w:tcPr>
          <w:p w14:paraId="0B937E3A" w14:textId="77777777" w:rsidR="003C4977" w:rsidRPr="006C42BE" w:rsidRDefault="003C4977" w:rsidP="0067331C">
            <w:pPr>
              <w:rPr>
                <w:rFonts w:ascii="Arial" w:eastAsia="Times New Roman" w:hAnsi="Arial" w:cs="Arial"/>
                <w:color w:val="auto"/>
                <w:sz w:val="16"/>
                <w:szCs w:val="16"/>
                <w:lang w:val="en-GB"/>
              </w:rPr>
            </w:pPr>
          </w:p>
        </w:tc>
        <w:tc>
          <w:tcPr>
            <w:tcW w:w="709" w:type="dxa"/>
            <w:vMerge/>
            <w:tcBorders>
              <w:bottom w:val="dashSmallGap" w:sz="4" w:space="0" w:color="auto"/>
            </w:tcBorders>
            <w:shd w:val="clear" w:color="auto" w:fill="auto"/>
          </w:tcPr>
          <w:p w14:paraId="345E3A35" w14:textId="77777777" w:rsidR="003C4977" w:rsidRPr="00F07F91"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GB"/>
              </w:rPr>
            </w:pPr>
          </w:p>
        </w:tc>
        <w:tc>
          <w:tcPr>
            <w:tcW w:w="850" w:type="dxa"/>
            <w:vMerge/>
            <w:tcBorders>
              <w:bottom w:val="dashSmallGap" w:sz="4" w:space="0" w:color="auto"/>
            </w:tcBorders>
            <w:shd w:val="clear" w:color="auto" w:fill="auto"/>
            <w:vAlign w:val="center"/>
            <w:hideMark/>
          </w:tcPr>
          <w:p w14:paraId="1DEBD381" w14:textId="77777777" w:rsidR="003C4977" w:rsidRPr="00F07F91"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GB"/>
              </w:rPr>
            </w:pPr>
          </w:p>
        </w:tc>
        <w:tc>
          <w:tcPr>
            <w:tcW w:w="1134" w:type="dxa"/>
            <w:tcBorders>
              <w:bottom w:val="dashSmallGap" w:sz="4" w:space="0" w:color="auto"/>
            </w:tcBorders>
            <w:shd w:val="clear" w:color="auto" w:fill="auto"/>
            <w:noWrap/>
            <w:vAlign w:val="center"/>
            <w:hideMark/>
          </w:tcPr>
          <w:p w14:paraId="7B1DC3F1"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GB"/>
              </w:rPr>
            </w:pPr>
            <w:r w:rsidRPr="006C42BE">
              <w:rPr>
                <w:rFonts w:ascii="Arial" w:eastAsia="Times New Roman" w:hAnsi="Arial" w:cs="Arial"/>
                <w:color w:val="000000"/>
                <w:sz w:val="14"/>
                <w:szCs w:val="14"/>
                <w:lang w:val="en-GB"/>
              </w:rPr>
              <w:t>(5 to 29)</w:t>
            </w:r>
          </w:p>
        </w:tc>
        <w:tc>
          <w:tcPr>
            <w:tcW w:w="1134" w:type="dxa"/>
            <w:tcBorders>
              <w:bottom w:val="dashSmallGap" w:sz="4" w:space="0" w:color="auto"/>
            </w:tcBorders>
            <w:shd w:val="clear" w:color="auto" w:fill="auto"/>
            <w:noWrap/>
            <w:vAlign w:val="center"/>
            <w:hideMark/>
          </w:tcPr>
          <w:p w14:paraId="3FF2EAB7"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GB"/>
              </w:rPr>
            </w:pPr>
            <w:r w:rsidRPr="006C42BE">
              <w:rPr>
                <w:rFonts w:ascii="Arial" w:eastAsia="Times New Roman" w:hAnsi="Arial" w:cs="Arial"/>
                <w:color w:val="000000"/>
                <w:sz w:val="14"/>
                <w:szCs w:val="14"/>
                <w:lang w:val="en-GB"/>
              </w:rPr>
              <w:t>(94 to 97)</w:t>
            </w:r>
          </w:p>
        </w:tc>
        <w:tc>
          <w:tcPr>
            <w:tcW w:w="850" w:type="dxa"/>
            <w:tcBorders>
              <w:bottom w:val="dashSmallGap" w:sz="4" w:space="0" w:color="auto"/>
            </w:tcBorders>
            <w:shd w:val="clear" w:color="auto" w:fill="auto"/>
            <w:noWrap/>
            <w:vAlign w:val="center"/>
            <w:hideMark/>
          </w:tcPr>
          <w:p w14:paraId="65233330"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GB"/>
              </w:rPr>
            </w:pPr>
            <w:r w:rsidRPr="006C42BE">
              <w:rPr>
                <w:rFonts w:ascii="Arial" w:eastAsia="Times New Roman" w:hAnsi="Arial" w:cs="Arial"/>
                <w:color w:val="000000"/>
                <w:sz w:val="14"/>
                <w:szCs w:val="14"/>
                <w:lang w:val="en-GB"/>
              </w:rPr>
              <w:t>(5 to 25)</w:t>
            </w:r>
          </w:p>
        </w:tc>
        <w:tc>
          <w:tcPr>
            <w:tcW w:w="1037" w:type="dxa"/>
            <w:tcBorders>
              <w:bottom w:val="dashSmallGap" w:sz="4" w:space="0" w:color="auto"/>
            </w:tcBorders>
            <w:shd w:val="clear" w:color="auto" w:fill="auto"/>
            <w:noWrap/>
            <w:vAlign w:val="center"/>
            <w:hideMark/>
          </w:tcPr>
          <w:p w14:paraId="126FA7EF"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GB"/>
              </w:rPr>
            </w:pPr>
            <w:r w:rsidRPr="006C42BE">
              <w:rPr>
                <w:rFonts w:ascii="Arial" w:eastAsia="Times New Roman" w:hAnsi="Arial" w:cs="Arial"/>
                <w:color w:val="000000"/>
                <w:sz w:val="14"/>
                <w:szCs w:val="14"/>
                <w:lang w:val="en-GB"/>
              </w:rPr>
              <w:t>(95 to 97)</w:t>
            </w:r>
          </w:p>
        </w:tc>
      </w:tr>
      <w:tr w:rsidR="003C4977" w:rsidRPr="00F07F91" w14:paraId="1E3016A7" w14:textId="77777777" w:rsidTr="006C42BE">
        <w:trPr>
          <w:trHeight w:val="320"/>
        </w:trPr>
        <w:tc>
          <w:tcPr>
            <w:cnfStyle w:val="001000000000" w:firstRow="0" w:lastRow="0" w:firstColumn="1" w:lastColumn="0" w:oddVBand="0" w:evenVBand="0" w:oddHBand="0" w:evenHBand="0" w:firstRowFirstColumn="0" w:firstRowLastColumn="0" w:lastRowFirstColumn="0" w:lastRowLastColumn="0"/>
            <w:tcW w:w="817" w:type="dxa"/>
            <w:vMerge/>
            <w:shd w:val="clear" w:color="auto" w:fill="auto"/>
            <w:hideMark/>
          </w:tcPr>
          <w:p w14:paraId="31E35C06" w14:textId="77777777" w:rsidR="003C4977" w:rsidRPr="006C42BE" w:rsidRDefault="003C4977" w:rsidP="0067331C">
            <w:pPr>
              <w:rPr>
                <w:rFonts w:ascii="Arial" w:eastAsia="Times New Roman" w:hAnsi="Arial" w:cs="Arial"/>
                <w:color w:val="auto"/>
                <w:sz w:val="16"/>
                <w:szCs w:val="16"/>
                <w:lang w:val="en-GB"/>
              </w:rPr>
            </w:pPr>
          </w:p>
        </w:tc>
        <w:tc>
          <w:tcPr>
            <w:tcW w:w="1559" w:type="dxa"/>
            <w:gridSpan w:val="2"/>
            <w:vMerge w:val="restart"/>
            <w:tcBorders>
              <w:top w:val="dashSmallGap" w:sz="4" w:space="0" w:color="auto"/>
              <w:bottom w:val="nil"/>
            </w:tcBorders>
            <w:shd w:val="clear" w:color="auto" w:fill="auto"/>
            <w:vAlign w:val="center"/>
          </w:tcPr>
          <w:p w14:paraId="7A4E1995" w14:textId="77777777" w:rsidR="003C4977" w:rsidRPr="00F07F91"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val="en-GB"/>
              </w:rPr>
            </w:pPr>
            <w:r w:rsidRPr="00F07F91">
              <w:rPr>
                <w:rFonts w:ascii="Arial" w:eastAsia="Times New Roman" w:hAnsi="Arial" w:cs="Arial"/>
                <w:b/>
                <w:bCs/>
                <w:color w:val="000000"/>
                <w:sz w:val="16"/>
                <w:szCs w:val="16"/>
                <w:lang w:val="en-GB"/>
              </w:rPr>
              <w:t>AMU</w:t>
            </w:r>
            <w:r>
              <w:rPr>
                <w:rFonts w:ascii="Arial" w:eastAsia="Times New Roman" w:hAnsi="Arial" w:cs="Arial"/>
                <w:b/>
                <w:bCs/>
                <w:color w:val="000000"/>
                <w:sz w:val="16"/>
                <w:szCs w:val="16"/>
                <w:lang w:val="en-GB"/>
              </w:rPr>
              <w:t xml:space="preserve"> NEWS</w:t>
            </w:r>
          </w:p>
        </w:tc>
        <w:tc>
          <w:tcPr>
            <w:tcW w:w="1134" w:type="dxa"/>
            <w:tcBorders>
              <w:top w:val="dashSmallGap" w:sz="4" w:space="0" w:color="auto"/>
              <w:bottom w:val="nil"/>
            </w:tcBorders>
            <w:shd w:val="clear" w:color="auto" w:fill="auto"/>
            <w:noWrap/>
            <w:vAlign w:val="center"/>
            <w:hideMark/>
          </w:tcPr>
          <w:p w14:paraId="21386D4E" w14:textId="77777777" w:rsidR="003C4977" w:rsidRPr="006C42BE"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rPr>
            </w:pPr>
            <w:r w:rsidRPr="006C42BE">
              <w:rPr>
                <w:rFonts w:ascii="Arial" w:eastAsia="Times New Roman" w:hAnsi="Arial" w:cs="Arial"/>
                <w:color w:val="000000"/>
                <w:sz w:val="20"/>
                <w:szCs w:val="20"/>
                <w:lang w:val="en-GB"/>
              </w:rPr>
              <w:t>25%</w:t>
            </w:r>
          </w:p>
        </w:tc>
        <w:tc>
          <w:tcPr>
            <w:tcW w:w="1134" w:type="dxa"/>
            <w:tcBorders>
              <w:top w:val="dashSmallGap" w:sz="4" w:space="0" w:color="auto"/>
              <w:bottom w:val="nil"/>
            </w:tcBorders>
            <w:shd w:val="clear" w:color="auto" w:fill="auto"/>
            <w:noWrap/>
            <w:vAlign w:val="center"/>
            <w:hideMark/>
          </w:tcPr>
          <w:p w14:paraId="0CC60CB3" w14:textId="77777777" w:rsidR="003C4977" w:rsidRPr="006C42BE"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rPr>
            </w:pPr>
            <w:r w:rsidRPr="006C42BE">
              <w:rPr>
                <w:rFonts w:ascii="Arial" w:eastAsia="Times New Roman" w:hAnsi="Arial" w:cs="Arial"/>
                <w:color w:val="000000"/>
                <w:sz w:val="20"/>
                <w:szCs w:val="20"/>
                <w:lang w:val="en-GB"/>
              </w:rPr>
              <w:t>96%</w:t>
            </w:r>
          </w:p>
        </w:tc>
        <w:tc>
          <w:tcPr>
            <w:tcW w:w="850" w:type="dxa"/>
            <w:tcBorders>
              <w:top w:val="dashSmallGap" w:sz="4" w:space="0" w:color="auto"/>
              <w:bottom w:val="nil"/>
            </w:tcBorders>
            <w:shd w:val="clear" w:color="auto" w:fill="auto"/>
            <w:noWrap/>
            <w:vAlign w:val="center"/>
            <w:hideMark/>
          </w:tcPr>
          <w:p w14:paraId="24E1EDD2" w14:textId="77777777" w:rsidR="003C4977" w:rsidRPr="006C42BE"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rPr>
            </w:pPr>
            <w:r w:rsidRPr="006C42BE">
              <w:rPr>
                <w:rFonts w:ascii="Arial" w:eastAsia="Times New Roman" w:hAnsi="Arial" w:cs="Arial"/>
                <w:color w:val="000000"/>
                <w:sz w:val="20"/>
                <w:szCs w:val="20"/>
                <w:lang w:val="en-GB"/>
              </w:rPr>
              <w:t>25%</w:t>
            </w:r>
          </w:p>
        </w:tc>
        <w:tc>
          <w:tcPr>
            <w:tcW w:w="1037" w:type="dxa"/>
            <w:tcBorders>
              <w:top w:val="dashSmallGap" w:sz="4" w:space="0" w:color="auto"/>
              <w:bottom w:val="nil"/>
            </w:tcBorders>
            <w:shd w:val="clear" w:color="auto" w:fill="auto"/>
            <w:noWrap/>
            <w:vAlign w:val="center"/>
            <w:hideMark/>
          </w:tcPr>
          <w:p w14:paraId="0A6D4D03" w14:textId="77777777" w:rsidR="003C4977" w:rsidRPr="006C42BE" w:rsidRDefault="003C4977" w:rsidP="0067331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rPr>
            </w:pPr>
            <w:r w:rsidRPr="006C42BE">
              <w:rPr>
                <w:rFonts w:ascii="Arial" w:eastAsia="Times New Roman" w:hAnsi="Arial" w:cs="Arial"/>
                <w:color w:val="000000"/>
                <w:sz w:val="20"/>
                <w:szCs w:val="20"/>
                <w:lang w:val="en-GB"/>
              </w:rPr>
              <w:t>96%</w:t>
            </w:r>
          </w:p>
        </w:tc>
      </w:tr>
      <w:tr w:rsidR="003C4977" w:rsidRPr="00F07F91" w14:paraId="4AD72173" w14:textId="77777777" w:rsidTr="006C42B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17" w:type="dxa"/>
            <w:vMerge/>
            <w:shd w:val="clear" w:color="auto" w:fill="auto"/>
            <w:hideMark/>
          </w:tcPr>
          <w:p w14:paraId="35E1BEBD" w14:textId="77777777" w:rsidR="003C4977" w:rsidRPr="006C42BE" w:rsidRDefault="003C4977" w:rsidP="0067331C">
            <w:pPr>
              <w:rPr>
                <w:rFonts w:ascii="Arial" w:eastAsia="Times New Roman" w:hAnsi="Arial" w:cs="Arial"/>
                <w:color w:val="auto"/>
                <w:sz w:val="16"/>
                <w:szCs w:val="16"/>
                <w:lang w:val="en-GB"/>
              </w:rPr>
            </w:pPr>
          </w:p>
        </w:tc>
        <w:tc>
          <w:tcPr>
            <w:tcW w:w="1559" w:type="dxa"/>
            <w:gridSpan w:val="2"/>
            <w:vMerge/>
            <w:tcBorders>
              <w:top w:val="nil"/>
              <w:bottom w:val="single" w:sz="18" w:space="0" w:color="auto"/>
            </w:tcBorders>
            <w:shd w:val="clear" w:color="auto" w:fill="auto"/>
          </w:tcPr>
          <w:p w14:paraId="305F29BC" w14:textId="77777777" w:rsidR="003C4977" w:rsidRPr="00F07F91" w:rsidRDefault="003C4977" w:rsidP="0067331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GB"/>
              </w:rPr>
            </w:pPr>
          </w:p>
        </w:tc>
        <w:tc>
          <w:tcPr>
            <w:tcW w:w="1134" w:type="dxa"/>
            <w:tcBorders>
              <w:top w:val="nil"/>
              <w:bottom w:val="single" w:sz="18" w:space="0" w:color="auto"/>
            </w:tcBorders>
            <w:shd w:val="clear" w:color="auto" w:fill="auto"/>
            <w:noWrap/>
            <w:vAlign w:val="center"/>
            <w:hideMark/>
          </w:tcPr>
          <w:p w14:paraId="4DD0D94D"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GB"/>
              </w:rPr>
            </w:pPr>
            <w:r w:rsidRPr="006C42BE">
              <w:rPr>
                <w:rFonts w:ascii="Arial" w:eastAsia="Times New Roman" w:hAnsi="Arial" w:cs="Arial"/>
                <w:color w:val="000000"/>
                <w:sz w:val="14"/>
                <w:szCs w:val="14"/>
                <w:lang w:val="en-GB"/>
              </w:rPr>
              <w:t>(23 to 28)</w:t>
            </w:r>
          </w:p>
        </w:tc>
        <w:tc>
          <w:tcPr>
            <w:tcW w:w="1134" w:type="dxa"/>
            <w:tcBorders>
              <w:top w:val="nil"/>
              <w:bottom w:val="single" w:sz="18" w:space="0" w:color="auto"/>
            </w:tcBorders>
            <w:shd w:val="clear" w:color="auto" w:fill="auto"/>
            <w:noWrap/>
            <w:vAlign w:val="center"/>
            <w:hideMark/>
          </w:tcPr>
          <w:p w14:paraId="602D4E2A"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GB"/>
              </w:rPr>
            </w:pPr>
            <w:r w:rsidRPr="006C42BE">
              <w:rPr>
                <w:rFonts w:ascii="Arial" w:eastAsia="Times New Roman" w:hAnsi="Arial" w:cs="Arial"/>
                <w:color w:val="000000"/>
                <w:sz w:val="14"/>
                <w:szCs w:val="14"/>
                <w:lang w:val="en-GB"/>
              </w:rPr>
              <w:t>(96 to 97)</w:t>
            </w:r>
          </w:p>
        </w:tc>
        <w:tc>
          <w:tcPr>
            <w:tcW w:w="850" w:type="dxa"/>
            <w:tcBorders>
              <w:top w:val="nil"/>
              <w:bottom w:val="single" w:sz="18" w:space="0" w:color="auto"/>
            </w:tcBorders>
            <w:shd w:val="clear" w:color="auto" w:fill="auto"/>
            <w:noWrap/>
            <w:vAlign w:val="center"/>
            <w:hideMark/>
          </w:tcPr>
          <w:p w14:paraId="451C9060"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GB"/>
              </w:rPr>
            </w:pPr>
            <w:r w:rsidRPr="006C42BE">
              <w:rPr>
                <w:rFonts w:ascii="Arial" w:eastAsia="Times New Roman" w:hAnsi="Arial" w:cs="Arial"/>
                <w:color w:val="000000"/>
                <w:sz w:val="14"/>
                <w:szCs w:val="14"/>
                <w:lang w:val="en-GB"/>
              </w:rPr>
              <w:t>(22 to 28)</w:t>
            </w:r>
          </w:p>
        </w:tc>
        <w:tc>
          <w:tcPr>
            <w:tcW w:w="1037" w:type="dxa"/>
            <w:tcBorders>
              <w:top w:val="nil"/>
              <w:bottom w:val="single" w:sz="18" w:space="0" w:color="auto"/>
            </w:tcBorders>
            <w:shd w:val="clear" w:color="auto" w:fill="auto"/>
            <w:noWrap/>
            <w:vAlign w:val="center"/>
            <w:hideMark/>
          </w:tcPr>
          <w:p w14:paraId="73DB9B06" w14:textId="77777777" w:rsidR="003C4977" w:rsidRPr="006C42BE" w:rsidRDefault="003C4977" w:rsidP="0067331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GB"/>
              </w:rPr>
            </w:pPr>
            <w:r w:rsidRPr="006C42BE">
              <w:rPr>
                <w:rFonts w:ascii="Arial" w:eastAsia="Times New Roman" w:hAnsi="Arial" w:cs="Arial"/>
                <w:color w:val="000000"/>
                <w:sz w:val="14"/>
                <w:szCs w:val="14"/>
                <w:lang w:val="en-GB"/>
              </w:rPr>
              <w:t>(96 to 97)</w:t>
            </w:r>
          </w:p>
        </w:tc>
      </w:tr>
    </w:tbl>
    <w:p w14:paraId="3A2B24C0" w14:textId="77777777" w:rsidR="002B3601" w:rsidRPr="00AD15B6" w:rsidRDefault="00765364" w:rsidP="002B3601">
      <w:pPr>
        <w:rPr>
          <w:rFonts w:ascii="Arial" w:hAnsi="Arial" w:cs="Arial"/>
          <w:color w:val="000000"/>
          <w:sz w:val="20"/>
          <w:szCs w:val="20"/>
        </w:rPr>
      </w:pPr>
      <w:r w:rsidRPr="00BE79AA">
        <w:rPr>
          <w:rFonts w:ascii="Arial" w:hAnsi="Arial" w:cs="Arial"/>
          <w:color w:val="000000"/>
          <w:sz w:val="20"/>
          <w:szCs w:val="20"/>
        </w:rPr>
        <w:t>S</w:t>
      </w:r>
      <w:r w:rsidR="0067331C" w:rsidRPr="00BE79AA">
        <w:rPr>
          <w:rFonts w:ascii="Arial" w:hAnsi="Arial" w:cs="Arial"/>
          <w:color w:val="000000"/>
          <w:sz w:val="20"/>
          <w:szCs w:val="20"/>
        </w:rPr>
        <w:t xml:space="preserve">ensitivity, specificity, PPV, NPV </w:t>
      </w:r>
      <w:r w:rsidR="00AD15B6">
        <w:rPr>
          <w:rFonts w:ascii="Arial" w:hAnsi="Arial" w:cs="Arial"/>
          <w:color w:val="000000"/>
          <w:sz w:val="20"/>
          <w:szCs w:val="20"/>
        </w:rPr>
        <w:t xml:space="preserve">(with 95% confidence intervals) </w:t>
      </w:r>
      <w:r w:rsidR="0067331C" w:rsidRPr="00BE79AA">
        <w:rPr>
          <w:rFonts w:ascii="Arial" w:hAnsi="Arial" w:cs="Arial"/>
          <w:color w:val="000000"/>
          <w:sz w:val="20"/>
          <w:szCs w:val="20"/>
        </w:rPr>
        <w:t xml:space="preserve">at RCP suggested NEWS </w:t>
      </w:r>
      <w:r w:rsidR="00B36F4B" w:rsidRPr="00BE79AA">
        <w:rPr>
          <w:rFonts w:ascii="Arial" w:hAnsi="Arial" w:cs="Arial"/>
          <w:color w:val="000000"/>
          <w:sz w:val="20"/>
          <w:szCs w:val="20"/>
        </w:rPr>
        <w:t>thresholds</w:t>
      </w:r>
      <w:r w:rsidR="0067331C" w:rsidRPr="00BE79AA">
        <w:rPr>
          <w:rFonts w:ascii="Arial" w:hAnsi="Arial" w:cs="Arial"/>
          <w:color w:val="000000"/>
          <w:sz w:val="20"/>
          <w:szCs w:val="20"/>
        </w:rPr>
        <w:t xml:space="preserve"> of 5</w:t>
      </w:r>
      <w:r w:rsidR="00942548">
        <w:rPr>
          <w:rFonts w:ascii="Arial" w:hAnsi="Arial" w:cs="Arial"/>
          <w:color w:val="000000"/>
          <w:sz w:val="20"/>
          <w:szCs w:val="20"/>
        </w:rPr>
        <w:t xml:space="preserve"> </w:t>
      </w:r>
      <w:r w:rsidR="0067331C" w:rsidRPr="00BE79AA">
        <w:rPr>
          <w:rFonts w:ascii="Arial" w:hAnsi="Arial" w:cs="Arial"/>
          <w:color w:val="000000"/>
          <w:sz w:val="20"/>
          <w:szCs w:val="20"/>
        </w:rPr>
        <w:t>p</w:t>
      </w:r>
      <w:r w:rsidR="00942548">
        <w:rPr>
          <w:rFonts w:ascii="Arial" w:hAnsi="Arial" w:cs="Arial"/>
          <w:color w:val="000000"/>
          <w:sz w:val="20"/>
          <w:szCs w:val="20"/>
        </w:rPr>
        <w:t>oin</w:t>
      </w:r>
      <w:r w:rsidR="0067331C" w:rsidRPr="00BE79AA">
        <w:rPr>
          <w:rFonts w:ascii="Arial" w:hAnsi="Arial" w:cs="Arial"/>
          <w:color w:val="000000"/>
          <w:sz w:val="20"/>
          <w:szCs w:val="20"/>
        </w:rPr>
        <w:t>ts &amp; 7</w:t>
      </w:r>
      <w:r w:rsidR="00942548">
        <w:rPr>
          <w:rFonts w:ascii="Arial" w:hAnsi="Arial" w:cs="Arial"/>
          <w:color w:val="000000"/>
          <w:sz w:val="20"/>
          <w:szCs w:val="20"/>
        </w:rPr>
        <w:t xml:space="preserve"> </w:t>
      </w:r>
      <w:r w:rsidR="0067331C" w:rsidRPr="00BE79AA">
        <w:rPr>
          <w:rFonts w:ascii="Arial" w:hAnsi="Arial" w:cs="Arial"/>
          <w:color w:val="000000"/>
          <w:sz w:val="20"/>
          <w:szCs w:val="20"/>
        </w:rPr>
        <w:t>p</w:t>
      </w:r>
      <w:r w:rsidR="00942548">
        <w:rPr>
          <w:rFonts w:ascii="Arial" w:hAnsi="Arial" w:cs="Arial"/>
          <w:color w:val="000000"/>
          <w:sz w:val="20"/>
          <w:szCs w:val="20"/>
        </w:rPr>
        <w:t>oin</w:t>
      </w:r>
      <w:r w:rsidR="0067331C" w:rsidRPr="00BE79AA">
        <w:rPr>
          <w:rFonts w:ascii="Arial" w:hAnsi="Arial" w:cs="Arial"/>
          <w:color w:val="000000"/>
          <w:sz w:val="20"/>
          <w:szCs w:val="20"/>
        </w:rPr>
        <w:t>ts for 1</w:t>
      </w:r>
      <w:r w:rsidR="0067331C" w:rsidRPr="00BE79AA">
        <w:rPr>
          <w:rFonts w:ascii="Arial" w:hAnsi="Arial" w:cs="Arial"/>
          <w:color w:val="000000"/>
          <w:sz w:val="20"/>
          <w:szCs w:val="20"/>
          <w:vertAlign w:val="superscript"/>
        </w:rPr>
        <w:t>st</w:t>
      </w:r>
      <w:r w:rsidR="0067331C" w:rsidRPr="00BE79AA">
        <w:rPr>
          <w:rFonts w:ascii="Arial" w:hAnsi="Arial" w:cs="Arial"/>
          <w:color w:val="000000"/>
          <w:sz w:val="20"/>
          <w:szCs w:val="20"/>
        </w:rPr>
        <w:t xml:space="preserve"> </w:t>
      </w:r>
      <w:r w:rsidR="001200E6">
        <w:rPr>
          <w:rFonts w:ascii="Arial" w:hAnsi="Arial" w:cs="Arial"/>
          <w:color w:val="000000"/>
          <w:sz w:val="20"/>
          <w:szCs w:val="20"/>
        </w:rPr>
        <w:t>AECOPD</w:t>
      </w:r>
      <w:r w:rsidR="0067331C" w:rsidRPr="00BE79AA">
        <w:rPr>
          <w:rFonts w:ascii="Arial" w:hAnsi="Arial" w:cs="Arial"/>
          <w:color w:val="000000"/>
          <w:sz w:val="20"/>
          <w:szCs w:val="20"/>
        </w:rPr>
        <w:t xml:space="preserve"> </w:t>
      </w:r>
      <w:r w:rsidR="003B2554">
        <w:rPr>
          <w:rFonts w:ascii="Arial" w:hAnsi="Arial" w:cs="Arial"/>
          <w:color w:val="000000"/>
          <w:sz w:val="20"/>
          <w:szCs w:val="20"/>
        </w:rPr>
        <w:t>admission</w:t>
      </w:r>
      <w:r w:rsidR="001200E6">
        <w:rPr>
          <w:rFonts w:ascii="Arial" w:hAnsi="Arial" w:cs="Arial"/>
          <w:color w:val="000000"/>
          <w:sz w:val="20"/>
          <w:szCs w:val="20"/>
        </w:rPr>
        <w:t xml:space="preserve"> </w:t>
      </w:r>
      <w:r w:rsidR="0067331C" w:rsidRPr="00BE79AA">
        <w:rPr>
          <w:rFonts w:ascii="Arial" w:hAnsi="Arial" w:cs="Arial"/>
          <w:color w:val="000000"/>
          <w:sz w:val="20"/>
          <w:szCs w:val="20"/>
        </w:rPr>
        <w:t xml:space="preserve">(n=942) </w:t>
      </w:r>
      <w:r w:rsidR="00942548">
        <w:rPr>
          <w:rFonts w:ascii="Arial" w:hAnsi="Arial" w:cs="Arial"/>
          <w:color w:val="000000"/>
          <w:sz w:val="20"/>
          <w:szCs w:val="20"/>
        </w:rPr>
        <w:t xml:space="preserve">using </w:t>
      </w:r>
      <w:r w:rsidR="0067331C" w:rsidRPr="00BE79AA">
        <w:rPr>
          <w:rFonts w:ascii="Arial" w:hAnsi="Arial" w:cs="Arial"/>
          <w:color w:val="000000"/>
          <w:sz w:val="20"/>
          <w:szCs w:val="20"/>
        </w:rPr>
        <w:t xml:space="preserve">NEWS, CREWS, </w:t>
      </w:r>
      <w:proofErr w:type="spellStart"/>
      <w:r w:rsidR="0067331C" w:rsidRPr="00BE79AA">
        <w:rPr>
          <w:rFonts w:ascii="Arial" w:hAnsi="Arial" w:cs="Arial"/>
          <w:color w:val="000000"/>
          <w:sz w:val="20"/>
          <w:szCs w:val="20"/>
        </w:rPr>
        <w:t>Salford</w:t>
      </w:r>
      <w:proofErr w:type="spellEnd"/>
      <w:r w:rsidR="0067331C" w:rsidRPr="00BE79AA">
        <w:rPr>
          <w:rFonts w:ascii="Arial" w:hAnsi="Arial" w:cs="Arial"/>
          <w:color w:val="000000"/>
          <w:sz w:val="20"/>
          <w:szCs w:val="20"/>
        </w:rPr>
        <w:t xml:space="preserve">-NEWS </w:t>
      </w:r>
      <w:r w:rsidR="00AD15B6">
        <w:rPr>
          <w:rFonts w:ascii="Arial" w:hAnsi="Arial" w:cs="Arial"/>
          <w:color w:val="000000"/>
          <w:sz w:val="20"/>
          <w:szCs w:val="20"/>
        </w:rPr>
        <w:t xml:space="preserve">scores </w:t>
      </w:r>
      <w:r w:rsidR="0067331C" w:rsidRPr="00BE79AA">
        <w:rPr>
          <w:rFonts w:ascii="Arial" w:hAnsi="Arial" w:cs="Arial"/>
          <w:color w:val="000000"/>
          <w:sz w:val="20"/>
          <w:szCs w:val="20"/>
        </w:rPr>
        <w:t xml:space="preserve">&amp; </w:t>
      </w:r>
      <w:r w:rsidR="003B2554">
        <w:rPr>
          <w:rFonts w:ascii="Arial" w:hAnsi="Arial" w:cs="Arial"/>
          <w:color w:val="000000"/>
          <w:sz w:val="20"/>
          <w:szCs w:val="20"/>
        </w:rPr>
        <w:t xml:space="preserve">the NEWS for the </w:t>
      </w:r>
      <w:r w:rsidR="0067331C" w:rsidRPr="00BE79AA">
        <w:rPr>
          <w:rFonts w:ascii="Arial" w:hAnsi="Arial" w:cs="Arial"/>
          <w:color w:val="000000"/>
          <w:sz w:val="20"/>
          <w:szCs w:val="20"/>
        </w:rPr>
        <w:t xml:space="preserve">AMU </w:t>
      </w:r>
      <w:r w:rsidR="003B2554">
        <w:rPr>
          <w:rFonts w:ascii="Arial" w:hAnsi="Arial" w:cs="Arial"/>
          <w:color w:val="000000"/>
          <w:sz w:val="20"/>
          <w:szCs w:val="20"/>
        </w:rPr>
        <w:t>cohort</w:t>
      </w:r>
      <w:r w:rsidR="00AD15B6" w:rsidRPr="00BE79AA">
        <w:rPr>
          <w:rFonts w:ascii="Arial" w:hAnsi="Arial" w:cs="Arial"/>
          <w:color w:val="000000"/>
          <w:sz w:val="20"/>
          <w:szCs w:val="20"/>
        </w:rPr>
        <w:t xml:space="preserve"> </w:t>
      </w:r>
      <w:r w:rsidR="0067331C" w:rsidRPr="00BE79AA">
        <w:rPr>
          <w:rFonts w:ascii="Arial" w:hAnsi="Arial" w:cs="Arial"/>
          <w:color w:val="000000"/>
          <w:sz w:val="20"/>
          <w:szCs w:val="20"/>
        </w:rPr>
        <w:t xml:space="preserve">(n=20,415). </w:t>
      </w:r>
      <w:r w:rsidR="00AD15B6" w:rsidRPr="00BE79AA">
        <w:rPr>
          <w:rFonts w:ascii="Arial" w:hAnsi="Arial" w:cs="Arial"/>
          <w:color w:val="000000"/>
          <w:sz w:val="20"/>
          <w:szCs w:val="20"/>
        </w:rPr>
        <w:t>AM</w:t>
      </w:r>
      <w:r w:rsidR="002C775F">
        <w:rPr>
          <w:rFonts w:ascii="Arial" w:hAnsi="Arial" w:cs="Arial"/>
          <w:color w:val="000000"/>
          <w:sz w:val="20"/>
          <w:szCs w:val="20"/>
        </w:rPr>
        <w:t>U -</w:t>
      </w:r>
      <w:r w:rsidR="00AD15B6">
        <w:rPr>
          <w:rFonts w:ascii="Arial" w:hAnsi="Arial" w:cs="Arial"/>
          <w:color w:val="000000"/>
          <w:sz w:val="20"/>
          <w:szCs w:val="20"/>
        </w:rPr>
        <w:t xml:space="preserve"> acute medical unit patients, </w:t>
      </w:r>
      <w:r w:rsidR="002C775F">
        <w:rPr>
          <w:rFonts w:ascii="Arial" w:hAnsi="Arial" w:cs="Arial"/>
          <w:color w:val="000000"/>
          <w:sz w:val="20"/>
          <w:szCs w:val="20"/>
        </w:rPr>
        <w:t>PPV -</w:t>
      </w:r>
      <w:r w:rsidR="0067331C" w:rsidRPr="00BE79AA">
        <w:rPr>
          <w:rFonts w:ascii="Arial" w:hAnsi="Arial" w:cs="Arial"/>
          <w:color w:val="000000"/>
          <w:sz w:val="20"/>
          <w:szCs w:val="20"/>
        </w:rPr>
        <w:t xml:space="preserve"> positive predictive value, N</w:t>
      </w:r>
      <w:r w:rsidR="002C775F">
        <w:rPr>
          <w:rFonts w:ascii="Arial" w:hAnsi="Arial" w:cs="Arial"/>
          <w:color w:val="000000"/>
          <w:sz w:val="20"/>
          <w:szCs w:val="20"/>
        </w:rPr>
        <w:t>PV -</w:t>
      </w:r>
      <w:r w:rsidR="00AD15B6">
        <w:rPr>
          <w:rFonts w:ascii="Arial" w:hAnsi="Arial" w:cs="Arial"/>
          <w:color w:val="000000"/>
          <w:sz w:val="20"/>
          <w:szCs w:val="20"/>
        </w:rPr>
        <w:t xml:space="preserve"> negative predictive value.</w:t>
      </w:r>
    </w:p>
    <w:p w14:paraId="242DA9C7" w14:textId="77777777" w:rsidR="002B3601" w:rsidRDefault="002B3601" w:rsidP="00092B6E">
      <w:pPr>
        <w:spacing w:line="480" w:lineRule="auto"/>
        <w:rPr>
          <w:rFonts w:ascii="Arial" w:hAnsi="Arial" w:cs="Arial"/>
          <w:color w:val="000000"/>
        </w:rPr>
      </w:pPr>
    </w:p>
    <w:p w14:paraId="06D6EA79" w14:textId="77777777" w:rsidR="00781DE6" w:rsidRDefault="00781DE6" w:rsidP="00092B6E">
      <w:pPr>
        <w:spacing w:line="480" w:lineRule="auto"/>
        <w:rPr>
          <w:rFonts w:ascii="Arial" w:hAnsi="Arial" w:cs="Arial"/>
          <w:color w:val="000000"/>
        </w:rPr>
      </w:pPr>
    </w:p>
    <w:p w14:paraId="7DEDD9C1" w14:textId="77777777" w:rsidR="00B31B7D" w:rsidRDefault="00862D19" w:rsidP="001230A2">
      <w:pPr>
        <w:spacing w:line="480" w:lineRule="auto"/>
        <w:rPr>
          <w:rFonts w:ascii="Arial" w:hAnsi="Arial" w:cs="Arial"/>
          <w:bCs/>
        </w:rPr>
      </w:pPr>
      <w:r>
        <w:rPr>
          <w:rFonts w:ascii="Arial" w:hAnsi="Arial" w:cs="Arial"/>
          <w:color w:val="262626"/>
        </w:rPr>
        <w:t xml:space="preserve">In </w:t>
      </w:r>
      <w:r w:rsidR="003B2554">
        <w:rPr>
          <w:rFonts w:ascii="Arial" w:hAnsi="Arial" w:cs="Arial"/>
          <w:color w:val="262626"/>
        </w:rPr>
        <w:t>the</w:t>
      </w:r>
      <w:r>
        <w:rPr>
          <w:rFonts w:ascii="Arial" w:hAnsi="Arial" w:cs="Arial"/>
          <w:color w:val="262626"/>
        </w:rPr>
        <w:t xml:space="preserve"> </w:t>
      </w:r>
      <w:r w:rsidR="00BE79AA">
        <w:rPr>
          <w:rFonts w:ascii="Arial" w:hAnsi="Arial" w:cs="Arial"/>
          <w:color w:val="262626"/>
        </w:rPr>
        <w:t>AECOPD</w:t>
      </w:r>
      <w:r w:rsidR="00BE79AA" w:rsidDel="00BE79AA">
        <w:rPr>
          <w:rFonts w:ascii="Arial" w:hAnsi="Arial" w:cs="Arial"/>
          <w:color w:val="000000"/>
        </w:rPr>
        <w:t xml:space="preserve"> </w:t>
      </w:r>
      <w:r w:rsidR="003B2554">
        <w:rPr>
          <w:rFonts w:ascii="Arial" w:hAnsi="Arial" w:cs="Arial"/>
          <w:color w:val="000000"/>
        </w:rPr>
        <w:t xml:space="preserve">cohort for their first admission </w:t>
      </w:r>
      <w:r w:rsidRPr="00967C8E">
        <w:rPr>
          <w:rFonts w:ascii="Arial" w:hAnsi="Arial" w:cs="Arial"/>
          <w:color w:val="262626"/>
        </w:rPr>
        <w:t xml:space="preserve">the </w:t>
      </w:r>
      <w:r w:rsidR="00CE220F">
        <w:rPr>
          <w:rFonts w:ascii="Arial" w:hAnsi="Arial" w:cs="Arial"/>
          <w:color w:val="262626"/>
        </w:rPr>
        <w:t>AUC</w:t>
      </w:r>
      <w:r w:rsidR="00013CA4">
        <w:rPr>
          <w:rFonts w:ascii="Arial" w:hAnsi="Arial" w:cs="Arial"/>
          <w:color w:val="262626"/>
        </w:rPr>
        <w:t>s</w:t>
      </w:r>
      <w:r w:rsidR="00CE220F">
        <w:rPr>
          <w:rFonts w:ascii="Arial" w:hAnsi="Arial" w:cs="Arial"/>
          <w:color w:val="262626"/>
        </w:rPr>
        <w:t xml:space="preserve"> </w:t>
      </w:r>
      <w:r w:rsidRPr="00967C8E">
        <w:rPr>
          <w:rFonts w:ascii="Arial" w:hAnsi="Arial" w:cs="Arial"/>
          <w:color w:val="262626"/>
        </w:rPr>
        <w:t xml:space="preserve">for predicting </w:t>
      </w:r>
      <w:r>
        <w:rPr>
          <w:rFonts w:ascii="Arial" w:hAnsi="Arial" w:cs="Arial"/>
          <w:color w:val="262626"/>
        </w:rPr>
        <w:t xml:space="preserve">in-patient </w:t>
      </w:r>
      <w:r w:rsidRPr="00967C8E">
        <w:rPr>
          <w:rFonts w:ascii="Arial" w:hAnsi="Arial" w:cs="Arial"/>
          <w:color w:val="262626"/>
        </w:rPr>
        <w:t>mortality for the three prediction scores w</w:t>
      </w:r>
      <w:r w:rsidR="00013CA4">
        <w:rPr>
          <w:rFonts w:ascii="Arial" w:hAnsi="Arial" w:cs="Arial"/>
          <w:color w:val="262626"/>
        </w:rPr>
        <w:t>ere</w:t>
      </w:r>
      <w:r w:rsidRPr="00967C8E">
        <w:rPr>
          <w:rFonts w:ascii="Arial" w:hAnsi="Arial" w:cs="Arial"/>
          <w:color w:val="262626"/>
        </w:rPr>
        <w:t xml:space="preserve">: </w:t>
      </w:r>
      <w:r w:rsidR="00CE220F">
        <w:rPr>
          <w:rFonts w:ascii="Arial" w:hAnsi="Arial" w:cs="Arial"/>
          <w:color w:val="262626"/>
        </w:rPr>
        <w:t>NEWS</w:t>
      </w:r>
      <w:r w:rsidRPr="00667CE4">
        <w:rPr>
          <w:rFonts w:ascii="Arial" w:hAnsi="Arial" w:cs="Arial"/>
          <w:color w:val="262626"/>
        </w:rPr>
        <w:t xml:space="preserve"> </w:t>
      </w:r>
      <w:r w:rsidR="0007606E" w:rsidRPr="00667CE4">
        <w:rPr>
          <w:rFonts w:ascii="Arial" w:hAnsi="Arial" w:cs="Arial"/>
          <w:color w:val="262626"/>
        </w:rPr>
        <w:t xml:space="preserve">= </w:t>
      </w:r>
      <w:r w:rsidRPr="00667CE4">
        <w:rPr>
          <w:rFonts w:ascii="Arial" w:hAnsi="Arial" w:cs="Arial"/>
          <w:color w:val="262626"/>
        </w:rPr>
        <w:t xml:space="preserve">0.74 (95% confidence intervals 0.66 to 0.82), </w:t>
      </w:r>
      <w:r w:rsidRPr="00CE220F">
        <w:rPr>
          <w:rFonts w:ascii="Arial" w:hAnsi="Arial" w:cs="Arial"/>
          <w:color w:val="262626"/>
        </w:rPr>
        <w:t xml:space="preserve">CREWS </w:t>
      </w:r>
      <w:r w:rsidRPr="00667CE4">
        <w:rPr>
          <w:rFonts w:ascii="Arial" w:hAnsi="Arial" w:cs="Arial"/>
          <w:color w:val="262626"/>
        </w:rPr>
        <w:t xml:space="preserve">0.72 (0.63 to 0.80) and </w:t>
      </w:r>
      <w:proofErr w:type="spellStart"/>
      <w:r w:rsidR="00CE220F">
        <w:rPr>
          <w:rFonts w:ascii="Arial" w:hAnsi="Arial" w:cs="Arial"/>
          <w:color w:val="262626"/>
        </w:rPr>
        <w:t>S</w:t>
      </w:r>
      <w:r w:rsidRPr="00CE220F">
        <w:rPr>
          <w:rFonts w:ascii="Arial" w:hAnsi="Arial" w:cs="Arial"/>
          <w:color w:val="262626"/>
        </w:rPr>
        <w:t>alford</w:t>
      </w:r>
      <w:proofErr w:type="spellEnd"/>
      <w:r w:rsidRPr="00CE220F">
        <w:rPr>
          <w:rFonts w:ascii="Arial" w:hAnsi="Arial" w:cs="Arial"/>
          <w:color w:val="262626"/>
        </w:rPr>
        <w:t>-NEWS</w:t>
      </w:r>
      <w:r w:rsidRPr="00667CE4">
        <w:rPr>
          <w:rFonts w:ascii="Arial" w:hAnsi="Arial" w:cs="Arial"/>
          <w:color w:val="262626"/>
        </w:rPr>
        <w:t xml:space="preserve"> 0.62 (0.53 to 0.70)</w:t>
      </w:r>
      <w:r w:rsidR="005C6946">
        <w:rPr>
          <w:rFonts w:ascii="Arial" w:hAnsi="Arial" w:cs="Arial"/>
          <w:color w:val="262626"/>
        </w:rPr>
        <w:t xml:space="preserve">. </w:t>
      </w:r>
      <w:r w:rsidR="003B2554">
        <w:rPr>
          <w:rFonts w:ascii="Arial" w:hAnsi="Arial" w:cs="Arial"/>
          <w:color w:val="262626"/>
        </w:rPr>
        <w:t>In</w:t>
      </w:r>
      <w:r w:rsidRPr="00667CE4">
        <w:rPr>
          <w:rFonts w:ascii="Arial" w:hAnsi="Arial" w:cs="Arial"/>
          <w:color w:val="262626"/>
        </w:rPr>
        <w:t xml:space="preserve"> </w:t>
      </w:r>
      <w:r w:rsidR="003B2554">
        <w:rPr>
          <w:rFonts w:ascii="Arial" w:hAnsi="Arial" w:cs="Arial"/>
          <w:color w:val="262626"/>
        </w:rPr>
        <w:t xml:space="preserve">the </w:t>
      </w:r>
      <w:r w:rsidRPr="00667CE4">
        <w:rPr>
          <w:rFonts w:ascii="Arial" w:hAnsi="Arial" w:cs="Arial"/>
          <w:color w:val="262626"/>
        </w:rPr>
        <w:t>AMU</w:t>
      </w:r>
      <w:r w:rsidR="003B2554">
        <w:rPr>
          <w:rFonts w:ascii="Arial" w:hAnsi="Arial" w:cs="Arial"/>
          <w:color w:val="262626"/>
        </w:rPr>
        <w:t xml:space="preserve"> cohort,</w:t>
      </w:r>
      <w:r w:rsidRPr="00667CE4">
        <w:rPr>
          <w:rFonts w:ascii="Arial" w:hAnsi="Arial" w:cs="Arial"/>
          <w:color w:val="262626"/>
        </w:rPr>
        <w:t xml:space="preserve"> </w:t>
      </w:r>
      <w:r w:rsidR="003B2554">
        <w:rPr>
          <w:rFonts w:ascii="Arial" w:hAnsi="Arial" w:cs="Arial"/>
          <w:color w:val="262626"/>
        </w:rPr>
        <w:t xml:space="preserve">for their first </w:t>
      </w:r>
      <w:r w:rsidRPr="00667CE4">
        <w:rPr>
          <w:rFonts w:ascii="Arial" w:hAnsi="Arial" w:cs="Arial"/>
          <w:color w:val="262626"/>
        </w:rPr>
        <w:t>admission</w:t>
      </w:r>
      <w:r w:rsidR="003B2554">
        <w:rPr>
          <w:rFonts w:ascii="Arial" w:hAnsi="Arial" w:cs="Arial"/>
          <w:color w:val="262626"/>
        </w:rPr>
        <w:t xml:space="preserve"> t</w:t>
      </w:r>
      <w:r w:rsidR="003B2554" w:rsidRPr="00667CE4">
        <w:rPr>
          <w:rFonts w:ascii="Arial" w:hAnsi="Arial" w:cs="Arial"/>
          <w:color w:val="262626"/>
        </w:rPr>
        <w:t xml:space="preserve">he AUC </w:t>
      </w:r>
      <w:r w:rsidR="003B2554">
        <w:rPr>
          <w:rFonts w:ascii="Arial" w:hAnsi="Arial" w:cs="Arial"/>
          <w:color w:val="262626"/>
        </w:rPr>
        <w:t xml:space="preserve">for </w:t>
      </w:r>
      <w:r w:rsidRPr="00667CE4">
        <w:rPr>
          <w:rFonts w:ascii="Arial" w:hAnsi="Arial" w:cs="Arial"/>
          <w:color w:val="262626"/>
        </w:rPr>
        <w:t>the NEWS was 0.77 (0.75 to 0.78)</w:t>
      </w:r>
      <w:r w:rsidR="007E2239" w:rsidRPr="007E2239">
        <w:rPr>
          <w:rFonts w:ascii="Arial" w:hAnsi="Arial" w:cs="Arial"/>
          <w:color w:val="262626"/>
        </w:rPr>
        <w:t xml:space="preserve"> </w:t>
      </w:r>
      <w:r w:rsidR="007E2239">
        <w:rPr>
          <w:rFonts w:ascii="Arial" w:hAnsi="Arial" w:cs="Arial"/>
          <w:color w:val="262626"/>
        </w:rPr>
        <w:t>(</w:t>
      </w:r>
      <w:r w:rsidR="005C6946" w:rsidRPr="00CF1077">
        <w:rPr>
          <w:rFonts w:ascii="Arial" w:hAnsi="Arial" w:cs="Arial"/>
          <w:color w:val="262626"/>
        </w:rPr>
        <w:t>Figure 2</w:t>
      </w:r>
      <w:r w:rsidR="007E2239">
        <w:rPr>
          <w:rFonts w:ascii="Arial" w:hAnsi="Arial" w:cs="Arial"/>
          <w:color w:val="262626"/>
        </w:rPr>
        <w:t>)</w:t>
      </w:r>
      <w:r w:rsidRPr="00667CE4">
        <w:rPr>
          <w:rFonts w:ascii="Arial" w:hAnsi="Arial" w:cs="Arial"/>
          <w:color w:val="262626"/>
        </w:rPr>
        <w:t>.</w:t>
      </w:r>
      <w:r w:rsidR="0017164A" w:rsidRPr="00667CE4">
        <w:rPr>
          <w:rFonts w:ascii="Arial" w:hAnsi="Arial" w:cs="Arial"/>
          <w:color w:val="262626"/>
        </w:rPr>
        <w:t xml:space="preserve"> </w:t>
      </w:r>
      <w:r w:rsidR="004424DC" w:rsidRPr="00667CE4">
        <w:rPr>
          <w:rFonts w:ascii="Arial" w:hAnsi="Arial" w:cs="Arial"/>
          <w:color w:val="262626"/>
        </w:rPr>
        <w:t xml:space="preserve">In </w:t>
      </w:r>
      <w:r w:rsidR="003B2554">
        <w:rPr>
          <w:rFonts w:ascii="Arial" w:hAnsi="Arial" w:cs="Arial"/>
          <w:color w:val="262626"/>
        </w:rPr>
        <w:t xml:space="preserve">the </w:t>
      </w:r>
      <w:r w:rsidR="00BE79AA">
        <w:rPr>
          <w:rFonts w:ascii="Arial" w:hAnsi="Arial" w:cs="Arial"/>
          <w:color w:val="262626"/>
        </w:rPr>
        <w:t>AECOPD</w:t>
      </w:r>
      <w:r w:rsidR="003B2554">
        <w:rPr>
          <w:rFonts w:ascii="Arial" w:hAnsi="Arial" w:cs="Arial"/>
          <w:color w:val="262626"/>
        </w:rPr>
        <w:t xml:space="preserve"> cohort</w:t>
      </w:r>
      <w:r w:rsidR="004424DC" w:rsidRPr="00667CE4">
        <w:rPr>
          <w:rFonts w:ascii="Arial" w:hAnsi="Arial" w:cs="Arial"/>
          <w:color w:val="262626"/>
        </w:rPr>
        <w:t xml:space="preserve">, the </w:t>
      </w:r>
      <w:r w:rsidR="004424DC">
        <w:rPr>
          <w:rFonts w:ascii="Arial" w:hAnsi="Arial" w:cs="Arial"/>
          <w:bCs/>
        </w:rPr>
        <w:t>H-L</w:t>
      </w:r>
      <w:r w:rsidR="004424DC" w:rsidRPr="00667CE4">
        <w:rPr>
          <w:rFonts w:ascii="Arial" w:hAnsi="Arial" w:cs="Arial"/>
          <w:bCs/>
        </w:rPr>
        <w:t xml:space="preserve"> test p value was 0.202 for NEWS, 0.399 for CREWS and 0.08 for </w:t>
      </w:r>
      <w:proofErr w:type="spellStart"/>
      <w:r w:rsidR="004424DC" w:rsidRPr="00667CE4">
        <w:rPr>
          <w:rFonts w:ascii="Arial" w:hAnsi="Arial" w:cs="Arial"/>
          <w:bCs/>
        </w:rPr>
        <w:t>Salford</w:t>
      </w:r>
      <w:proofErr w:type="spellEnd"/>
      <w:r w:rsidR="004424DC" w:rsidRPr="00667CE4">
        <w:rPr>
          <w:rFonts w:ascii="Arial" w:hAnsi="Arial" w:cs="Arial"/>
          <w:bCs/>
        </w:rPr>
        <w:t>-NEWS</w:t>
      </w:r>
      <w:r w:rsidR="003B5949">
        <w:rPr>
          <w:rFonts w:ascii="Arial" w:hAnsi="Arial" w:cs="Arial"/>
          <w:bCs/>
        </w:rPr>
        <w:t>.</w:t>
      </w:r>
      <w:r w:rsidR="004424DC" w:rsidRPr="00667CE4">
        <w:rPr>
          <w:rFonts w:ascii="Arial" w:hAnsi="Arial" w:cs="Arial"/>
          <w:bCs/>
        </w:rPr>
        <w:t xml:space="preserve"> </w:t>
      </w:r>
      <w:r w:rsidR="00B252A0">
        <w:rPr>
          <w:rFonts w:ascii="Arial" w:hAnsi="Arial" w:cs="Arial"/>
          <w:bCs/>
        </w:rPr>
        <w:t xml:space="preserve">Calibration plots </w:t>
      </w:r>
      <w:r w:rsidR="003B5949">
        <w:rPr>
          <w:rFonts w:ascii="Arial" w:hAnsi="Arial" w:cs="Arial"/>
          <w:bCs/>
        </w:rPr>
        <w:t>(</w:t>
      </w:r>
      <w:r w:rsidR="00B252A0">
        <w:rPr>
          <w:rFonts w:ascii="Arial" w:hAnsi="Arial" w:cs="Arial"/>
          <w:bCs/>
        </w:rPr>
        <w:t xml:space="preserve">shown in </w:t>
      </w:r>
      <w:r w:rsidR="00B252A0" w:rsidRPr="00CF1077">
        <w:rPr>
          <w:rFonts w:ascii="Arial" w:hAnsi="Arial" w:cs="Arial"/>
          <w:bCs/>
        </w:rPr>
        <w:t xml:space="preserve">Figure </w:t>
      </w:r>
      <w:r w:rsidR="005C6946" w:rsidRPr="00CF1077">
        <w:rPr>
          <w:rFonts w:ascii="Arial" w:hAnsi="Arial" w:cs="Arial"/>
          <w:bCs/>
        </w:rPr>
        <w:t>3</w:t>
      </w:r>
      <w:r w:rsidR="003B5949">
        <w:rPr>
          <w:rFonts w:ascii="Arial" w:hAnsi="Arial" w:cs="Arial"/>
          <w:b/>
          <w:bCs/>
        </w:rPr>
        <w:t>)</w:t>
      </w:r>
      <w:r w:rsidR="003B5949" w:rsidRPr="003B5949">
        <w:rPr>
          <w:rFonts w:ascii="Arial" w:hAnsi="Arial" w:cs="Arial"/>
          <w:bCs/>
        </w:rPr>
        <w:t>,</w:t>
      </w:r>
      <w:r w:rsidR="00F02BA6">
        <w:rPr>
          <w:rFonts w:ascii="Arial" w:hAnsi="Arial" w:cs="Arial"/>
          <w:b/>
          <w:bCs/>
        </w:rPr>
        <w:t xml:space="preserve"> </w:t>
      </w:r>
      <w:r w:rsidR="00F02BA6" w:rsidRPr="00F02BA6">
        <w:rPr>
          <w:rFonts w:ascii="Arial" w:hAnsi="Arial" w:cs="Arial"/>
          <w:bCs/>
        </w:rPr>
        <w:t>suggest no improvement in calibration with the alternative scores</w:t>
      </w:r>
      <w:r w:rsidR="003B5949">
        <w:rPr>
          <w:rFonts w:ascii="Arial" w:hAnsi="Arial" w:cs="Arial"/>
          <w:bCs/>
        </w:rPr>
        <w:t>,</w:t>
      </w:r>
      <w:r w:rsidR="00F02BA6" w:rsidRPr="00F02BA6">
        <w:rPr>
          <w:rFonts w:ascii="Arial" w:hAnsi="Arial" w:cs="Arial"/>
          <w:bCs/>
        </w:rPr>
        <w:t xml:space="preserve"> </w:t>
      </w:r>
      <w:r w:rsidR="003B5949">
        <w:rPr>
          <w:rFonts w:ascii="Arial" w:hAnsi="Arial" w:cs="Arial"/>
          <w:bCs/>
        </w:rPr>
        <w:t>which</w:t>
      </w:r>
      <w:r w:rsidR="004802CF">
        <w:rPr>
          <w:rFonts w:ascii="Arial" w:hAnsi="Arial" w:cs="Arial"/>
          <w:b/>
          <w:bCs/>
        </w:rPr>
        <w:t xml:space="preserve"> </w:t>
      </w:r>
      <w:r w:rsidR="004802CF" w:rsidRPr="004802CF">
        <w:rPr>
          <w:rFonts w:ascii="Arial" w:hAnsi="Arial" w:cs="Arial"/>
          <w:bCs/>
        </w:rPr>
        <w:t>both under</w:t>
      </w:r>
      <w:r w:rsidR="003B5949">
        <w:rPr>
          <w:rFonts w:ascii="Arial" w:hAnsi="Arial" w:cs="Arial"/>
          <w:bCs/>
        </w:rPr>
        <w:t>-</w:t>
      </w:r>
      <w:r w:rsidR="004802CF">
        <w:rPr>
          <w:rFonts w:ascii="Arial" w:hAnsi="Arial" w:cs="Arial"/>
          <w:bCs/>
        </w:rPr>
        <w:t>predic</w:t>
      </w:r>
      <w:r w:rsidR="004802CF" w:rsidRPr="004802CF">
        <w:rPr>
          <w:rFonts w:ascii="Arial" w:hAnsi="Arial" w:cs="Arial"/>
          <w:bCs/>
        </w:rPr>
        <w:t>t</w:t>
      </w:r>
      <w:r w:rsidR="003B5949">
        <w:rPr>
          <w:rFonts w:ascii="Arial" w:hAnsi="Arial" w:cs="Arial"/>
          <w:bCs/>
        </w:rPr>
        <w:t>ed</w:t>
      </w:r>
      <w:r w:rsidR="004802CF" w:rsidRPr="004802CF">
        <w:rPr>
          <w:rFonts w:ascii="Arial" w:hAnsi="Arial" w:cs="Arial"/>
          <w:bCs/>
        </w:rPr>
        <w:t xml:space="preserve"> mortality</w:t>
      </w:r>
      <w:r w:rsidR="00BE79AA">
        <w:rPr>
          <w:rFonts w:ascii="Arial" w:hAnsi="Arial" w:cs="Arial"/>
          <w:bCs/>
        </w:rPr>
        <w:t>,</w:t>
      </w:r>
      <w:r w:rsidR="004802CF">
        <w:rPr>
          <w:rFonts w:ascii="Arial" w:hAnsi="Arial" w:cs="Arial"/>
          <w:bCs/>
        </w:rPr>
        <w:t xml:space="preserve"> though </w:t>
      </w:r>
      <w:r w:rsidR="00BE79AA">
        <w:rPr>
          <w:rFonts w:ascii="Arial" w:hAnsi="Arial" w:cs="Arial"/>
          <w:bCs/>
        </w:rPr>
        <w:t xml:space="preserve">the </w:t>
      </w:r>
      <w:r w:rsidR="004802CF">
        <w:rPr>
          <w:rFonts w:ascii="Arial" w:hAnsi="Arial" w:cs="Arial"/>
          <w:bCs/>
        </w:rPr>
        <w:t>number of deaths was small.</w:t>
      </w:r>
      <w:r w:rsidR="00BD6AAE">
        <w:rPr>
          <w:rFonts w:ascii="Arial" w:hAnsi="Arial" w:cs="Arial"/>
          <w:bCs/>
        </w:rPr>
        <w:t xml:space="preserve"> In lower risk groups</w:t>
      </w:r>
      <w:r w:rsidR="003B5949">
        <w:rPr>
          <w:rFonts w:ascii="Arial" w:hAnsi="Arial" w:cs="Arial"/>
          <w:bCs/>
        </w:rPr>
        <w:t>,</w:t>
      </w:r>
      <w:r w:rsidR="00BD6AAE">
        <w:rPr>
          <w:rFonts w:ascii="Arial" w:hAnsi="Arial" w:cs="Arial"/>
          <w:bCs/>
        </w:rPr>
        <w:t xml:space="preserve"> </w:t>
      </w:r>
      <w:r w:rsidR="004802CF">
        <w:rPr>
          <w:rFonts w:ascii="Arial" w:hAnsi="Arial" w:cs="Arial"/>
          <w:bCs/>
        </w:rPr>
        <w:t xml:space="preserve">NEWS in </w:t>
      </w:r>
      <w:r w:rsidR="001D6D79">
        <w:rPr>
          <w:rFonts w:ascii="Arial" w:hAnsi="Arial" w:cs="Arial"/>
          <w:bCs/>
        </w:rPr>
        <w:t xml:space="preserve">the </w:t>
      </w:r>
      <w:r w:rsidR="004802CF">
        <w:rPr>
          <w:rFonts w:ascii="Arial" w:hAnsi="Arial" w:cs="Arial"/>
          <w:bCs/>
        </w:rPr>
        <w:t xml:space="preserve">AMU </w:t>
      </w:r>
      <w:r w:rsidR="001D6D79">
        <w:rPr>
          <w:rFonts w:ascii="Arial" w:hAnsi="Arial" w:cs="Arial"/>
          <w:bCs/>
        </w:rPr>
        <w:t xml:space="preserve">cohort </w:t>
      </w:r>
      <w:r w:rsidR="003B5949">
        <w:rPr>
          <w:rFonts w:ascii="Arial" w:hAnsi="Arial" w:cs="Arial"/>
          <w:bCs/>
        </w:rPr>
        <w:t xml:space="preserve">also </w:t>
      </w:r>
      <w:r w:rsidR="004802CF">
        <w:rPr>
          <w:rFonts w:ascii="Arial" w:hAnsi="Arial" w:cs="Arial"/>
          <w:bCs/>
        </w:rPr>
        <w:t xml:space="preserve">under predicted </w:t>
      </w:r>
      <w:r w:rsidR="00BD6AAE">
        <w:rPr>
          <w:rFonts w:ascii="Arial" w:hAnsi="Arial" w:cs="Arial"/>
          <w:bCs/>
        </w:rPr>
        <w:t xml:space="preserve">observed </w:t>
      </w:r>
      <w:r w:rsidR="004802CF">
        <w:rPr>
          <w:rFonts w:ascii="Arial" w:hAnsi="Arial" w:cs="Arial"/>
          <w:bCs/>
        </w:rPr>
        <w:t>mortality.</w:t>
      </w:r>
      <w:r w:rsidR="004802CF">
        <w:rPr>
          <w:rFonts w:ascii="Arial" w:hAnsi="Arial" w:cs="Arial"/>
          <w:b/>
          <w:bCs/>
        </w:rPr>
        <w:t xml:space="preserve"> </w:t>
      </w:r>
      <w:r w:rsidR="00A555FB">
        <w:rPr>
          <w:rFonts w:ascii="Arial" w:hAnsi="Arial" w:cs="Arial"/>
          <w:bCs/>
        </w:rPr>
        <w:t xml:space="preserve">By assigning </w:t>
      </w:r>
      <w:proofErr w:type="gramStart"/>
      <w:r w:rsidR="00A555FB">
        <w:rPr>
          <w:rFonts w:ascii="Arial" w:hAnsi="Arial" w:cs="Arial"/>
          <w:bCs/>
        </w:rPr>
        <w:t>less points</w:t>
      </w:r>
      <w:proofErr w:type="gramEnd"/>
      <w:r w:rsidR="00A555FB">
        <w:rPr>
          <w:rFonts w:ascii="Arial" w:hAnsi="Arial" w:cs="Arial"/>
          <w:bCs/>
        </w:rPr>
        <w:t xml:space="preserve"> </w:t>
      </w:r>
      <w:r w:rsidR="00A555FB">
        <w:rPr>
          <w:rFonts w:ascii="Arial" w:hAnsi="Arial" w:cs="Arial"/>
          <w:bCs/>
        </w:rPr>
        <w:lastRenderedPageBreak/>
        <w:t xml:space="preserve">for </w:t>
      </w:r>
      <w:proofErr w:type="spellStart"/>
      <w:r w:rsidR="00A555FB">
        <w:rPr>
          <w:rFonts w:ascii="Arial" w:hAnsi="Arial" w:cs="Arial"/>
          <w:bCs/>
        </w:rPr>
        <w:t>hypoxaemia</w:t>
      </w:r>
      <w:proofErr w:type="spellEnd"/>
      <w:r w:rsidR="00A555FB">
        <w:rPr>
          <w:rFonts w:ascii="Arial" w:hAnsi="Arial" w:cs="Arial"/>
          <w:bCs/>
        </w:rPr>
        <w:t xml:space="preserve">, </w:t>
      </w:r>
      <w:r w:rsidR="00BD6AAE">
        <w:rPr>
          <w:rFonts w:ascii="Arial" w:hAnsi="Arial" w:cs="Arial"/>
          <w:bCs/>
        </w:rPr>
        <w:t xml:space="preserve">CREWS and </w:t>
      </w:r>
      <w:proofErr w:type="spellStart"/>
      <w:r w:rsidR="00BD6AAE">
        <w:rPr>
          <w:rFonts w:ascii="Arial" w:hAnsi="Arial" w:cs="Arial"/>
          <w:bCs/>
        </w:rPr>
        <w:t>Salford</w:t>
      </w:r>
      <w:proofErr w:type="spellEnd"/>
      <w:r w:rsidR="00BD6AAE">
        <w:rPr>
          <w:rFonts w:ascii="Arial" w:hAnsi="Arial" w:cs="Arial"/>
          <w:bCs/>
        </w:rPr>
        <w:t>-NEWS</w:t>
      </w:r>
      <w:r w:rsidR="00A555FB">
        <w:rPr>
          <w:rFonts w:ascii="Arial" w:hAnsi="Arial" w:cs="Arial"/>
          <w:bCs/>
        </w:rPr>
        <w:t xml:space="preserve"> increase</w:t>
      </w:r>
      <w:r w:rsidR="00F770BF">
        <w:rPr>
          <w:rFonts w:ascii="Arial" w:hAnsi="Arial" w:cs="Arial"/>
          <w:bCs/>
        </w:rPr>
        <w:t>d</w:t>
      </w:r>
      <w:r w:rsidR="00A555FB">
        <w:rPr>
          <w:rFonts w:ascii="Arial" w:hAnsi="Arial" w:cs="Arial"/>
          <w:bCs/>
        </w:rPr>
        <w:t xml:space="preserve"> specificity</w:t>
      </w:r>
      <w:r w:rsidR="00A94AF7">
        <w:rPr>
          <w:rFonts w:ascii="Arial" w:hAnsi="Arial" w:cs="Arial"/>
          <w:bCs/>
        </w:rPr>
        <w:t>,</w:t>
      </w:r>
      <w:r w:rsidR="00A555FB">
        <w:rPr>
          <w:rFonts w:ascii="Arial" w:hAnsi="Arial" w:cs="Arial"/>
          <w:bCs/>
        </w:rPr>
        <w:t xml:space="preserve"> with </w:t>
      </w:r>
      <w:r w:rsidR="00F770BF">
        <w:rPr>
          <w:rFonts w:ascii="Arial" w:hAnsi="Arial" w:cs="Arial"/>
          <w:bCs/>
        </w:rPr>
        <w:t xml:space="preserve">an </w:t>
      </w:r>
      <w:r w:rsidR="00A555FB">
        <w:rPr>
          <w:rFonts w:ascii="Arial" w:hAnsi="Arial" w:cs="Arial"/>
          <w:bCs/>
        </w:rPr>
        <w:t xml:space="preserve">accompanying decrease in sensitivity in </w:t>
      </w:r>
      <w:r w:rsidR="001D6D79">
        <w:rPr>
          <w:rFonts w:ascii="Arial" w:hAnsi="Arial" w:cs="Arial"/>
          <w:bCs/>
        </w:rPr>
        <w:t xml:space="preserve">the </w:t>
      </w:r>
      <w:r w:rsidR="00BD6AAE">
        <w:rPr>
          <w:rFonts w:ascii="Arial" w:hAnsi="Arial" w:cs="Arial"/>
          <w:color w:val="262626"/>
        </w:rPr>
        <w:t>AECOPD</w:t>
      </w:r>
      <w:r w:rsidR="001D6D79">
        <w:rPr>
          <w:rFonts w:ascii="Arial" w:hAnsi="Arial" w:cs="Arial"/>
          <w:color w:val="262626"/>
        </w:rPr>
        <w:t xml:space="preserve"> cohort</w:t>
      </w:r>
      <w:r w:rsidR="00143668">
        <w:rPr>
          <w:rFonts w:ascii="Arial" w:hAnsi="Arial" w:cs="Arial"/>
          <w:bCs/>
        </w:rPr>
        <w:t xml:space="preserve">. For example, </w:t>
      </w:r>
      <w:r w:rsidR="00143668">
        <w:rPr>
          <w:rFonts w:ascii="Arial" w:hAnsi="Arial" w:cs="Arial"/>
        </w:rPr>
        <w:t>at a</w:t>
      </w:r>
      <w:r w:rsidR="00143668" w:rsidRPr="000E5E07">
        <w:rPr>
          <w:rFonts w:ascii="Arial" w:hAnsi="Arial" w:cs="Arial"/>
        </w:rPr>
        <w:t xml:space="preserve"> </w:t>
      </w:r>
      <w:r w:rsidR="00143668">
        <w:rPr>
          <w:rFonts w:ascii="Arial" w:hAnsi="Arial" w:cs="Arial"/>
        </w:rPr>
        <w:t>call-out threshold of 5</w:t>
      </w:r>
      <w:r w:rsidR="00892021">
        <w:rPr>
          <w:rFonts w:ascii="Arial" w:hAnsi="Arial" w:cs="Arial"/>
        </w:rPr>
        <w:t xml:space="preserve"> points</w:t>
      </w:r>
      <w:r w:rsidR="00A94AF7">
        <w:rPr>
          <w:rFonts w:ascii="Arial" w:hAnsi="Arial" w:cs="Arial"/>
        </w:rPr>
        <w:t>,</w:t>
      </w:r>
      <w:r w:rsidR="00143668">
        <w:rPr>
          <w:rFonts w:ascii="Arial" w:hAnsi="Arial" w:cs="Arial"/>
        </w:rPr>
        <w:t xml:space="preserve"> sensitivity </w:t>
      </w:r>
      <w:r w:rsidR="003B5949">
        <w:rPr>
          <w:rFonts w:ascii="Arial" w:hAnsi="Arial" w:cs="Arial"/>
        </w:rPr>
        <w:t>(</w:t>
      </w:r>
      <w:r w:rsidR="00F02BA6">
        <w:rPr>
          <w:rFonts w:ascii="Arial" w:hAnsi="Arial" w:cs="Arial"/>
        </w:rPr>
        <w:t>to predict mortality</w:t>
      </w:r>
      <w:r w:rsidR="003B5949">
        <w:rPr>
          <w:rFonts w:ascii="Arial" w:hAnsi="Arial" w:cs="Arial"/>
        </w:rPr>
        <w:t>)</w:t>
      </w:r>
      <w:r w:rsidR="00F02BA6">
        <w:rPr>
          <w:rFonts w:ascii="Arial" w:hAnsi="Arial" w:cs="Arial"/>
        </w:rPr>
        <w:t xml:space="preserve"> </w:t>
      </w:r>
      <w:r w:rsidR="00143668">
        <w:rPr>
          <w:rFonts w:ascii="Arial" w:hAnsi="Arial" w:cs="Arial"/>
        </w:rPr>
        <w:t xml:space="preserve">was 76% for NEWS, 48% for CREWS and 24% for </w:t>
      </w:r>
      <w:proofErr w:type="spellStart"/>
      <w:r w:rsidR="00143668">
        <w:rPr>
          <w:rFonts w:ascii="Arial" w:hAnsi="Arial" w:cs="Arial"/>
        </w:rPr>
        <w:t>Salford</w:t>
      </w:r>
      <w:proofErr w:type="spellEnd"/>
      <w:r w:rsidR="00143668">
        <w:rPr>
          <w:rFonts w:ascii="Arial" w:hAnsi="Arial" w:cs="Arial"/>
        </w:rPr>
        <w:t>-NEWS respectively, whilst specificity was 57%</w:t>
      </w:r>
      <w:r w:rsidR="009B41C8">
        <w:rPr>
          <w:rFonts w:ascii="Arial" w:hAnsi="Arial" w:cs="Arial"/>
        </w:rPr>
        <w:t xml:space="preserve">, </w:t>
      </w:r>
      <w:r w:rsidR="00143668">
        <w:rPr>
          <w:rFonts w:ascii="Arial" w:hAnsi="Arial" w:cs="Arial"/>
        </w:rPr>
        <w:t xml:space="preserve">88% and 91%. </w:t>
      </w:r>
      <w:r w:rsidR="00143668">
        <w:rPr>
          <w:rFonts w:ascii="Arial" w:hAnsi="Arial" w:cs="Arial"/>
          <w:bCs/>
        </w:rPr>
        <w:t xml:space="preserve">CREWS and </w:t>
      </w:r>
      <w:proofErr w:type="spellStart"/>
      <w:r w:rsidR="00143668">
        <w:rPr>
          <w:rFonts w:ascii="Arial" w:hAnsi="Arial" w:cs="Arial"/>
          <w:bCs/>
        </w:rPr>
        <w:t>Salford</w:t>
      </w:r>
      <w:proofErr w:type="spellEnd"/>
      <w:r w:rsidR="00143668">
        <w:rPr>
          <w:rFonts w:ascii="Arial" w:hAnsi="Arial" w:cs="Arial"/>
          <w:bCs/>
        </w:rPr>
        <w:t>-NEWS in</w:t>
      </w:r>
      <w:r w:rsidR="00A555FB">
        <w:rPr>
          <w:rFonts w:ascii="Arial" w:hAnsi="Arial" w:cs="Arial"/>
          <w:bCs/>
        </w:rPr>
        <w:t xml:space="preserve"> </w:t>
      </w:r>
      <w:r w:rsidR="00143668">
        <w:rPr>
          <w:rFonts w:ascii="Arial" w:hAnsi="Arial" w:cs="Arial"/>
          <w:bCs/>
        </w:rPr>
        <w:t xml:space="preserve">the </w:t>
      </w:r>
      <w:r w:rsidR="00BD6AAE">
        <w:rPr>
          <w:rFonts w:ascii="Arial" w:hAnsi="Arial" w:cs="Arial"/>
          <w:color w:val="262626"/>
        </w:rPr>
        <w:t>AECOPD</w:t>
      </w:r>
      <w:r w:rsidR="00BD6AAE" w:rsidDel="00BD6AAE">
        <w:rPr>
          <w:rFonts w:ascii="Arial" w:hAnsi="Arial" w:cs="Arial"/>
          <w:bCs/>
        </w:rPr>
        <w:t xml:space="preserve"> </w:t>
      </w:r>
      <w:r w:rsidR="001D6D79">
        <w:rPr>
          <w:rFonts w:ascii="Arial" w:hAnsi="Arial" w:cs="Arial"/>
          <w:bCs/>
        </w:rPr>
        <w:t xml:space="preserve">cohort </w:t>
      </w:r>
      <w:r w:rsidR="003B5949">
        <w:rPr>
          <w:rFonts w:ascii="Arial" w:hAnsi="Arial" w:cs="Arial"/>
          <w:bCs/>
        </w:rPr>
        <w:t>performed similarly to</w:t>
      </w:r>
      <w:r w:rsidR="00A555FB">
        <w:rPr>
          <w:rFonts w:ascii="Arial" w:hAnsi="Arial" w:cs="Arial"/>
          <w:bCs/>
        </w:rPr>
        <w:t xml:space="preserve"> </w:t>
      </w:r>
      <w:r w:rsidR="003B5949">
        <w:rPr>
          <w:rFonts w:ascii="Arial" w:hAnsi="Arial" w:cs="Arial"/>
          <w:bCs/>
        </w:rPr>
        <w:t>the</w:t>
      </w:r>
      <w:r w:rsidR="003742EA">
        <w:rPr>
          <w:rFonts w:ascii="Arial" w:hAnsi="Arial" w:cs="Arial"/>
          <w:bCs/>
        </w:rPr>
        <w:t xml:space="preserve"> </w:t>
      </w:r>
      <w:r w:rsidR="003B5949">
        <w:rPr>
          <w:rFonts w:ascii="Arial" w:hAnsi="Arial" w:cs="Arial"/>
          <w:bCs/>
        </w:rPr>
        <w:t xml:space="preserve">NEWS in </w:t>
      </w:r>
      <w:r w:rsidR="001D6D79">
        <w:rPr>
          <w:rFonts w:ascii="Arial" w:hAnsi="Arial" w:cs="Arial"/>
          <w:bCs/>
        </w:rPr>
        <w:t xml:space="preserve">the </w:t>
      </w:r>
      <w:r w:rsidR="003742EA">
        <w:rPr>
          <w:rFonts w:ascii="Arial" w:hAnsi="Arial" w:cs="Arial"/>
          <w:bCs/>
        </w:rPr>
        <w:t xml:space="preserve">AMU </w:t>
      </w:r>
      <w:r w:rsidR="001D6D79">
        <w:rPr>
          <w:rFonts w:ascii="Arial" w:hAnsi="Arial" w:cs="Arial"/>
          <w:bCs/>
        </w:rPr>
        <w:t>cohort</w:t>
      </w:r>
      <w:r w:rsidR="003742EA">
        <w:rPr>
          <w:rFonts w:ascii="Arial" w:hAnsi="Arial" w:cs="Arial"/>
          <w:bCs/>
        </w:rPr>
        <w:t>.</w:t>
      </w:r>
      <w:r w:rsidR="00A555FB">
        <w:rPr>
          <w:rFonts w:ascii="Arial" w:hAnsi="Arial" w:cs="Arial"/>
          <w:bCs/>
        </w:rPr>
        <w:t xml:space="preserve"> </w:t>
      </w:r>
    </w:p>
    <w:p w14:paraId="28C7AAFD" w14:textId="77777777" w:rsidR="00F02BA6" w:rsidRDefault="00F02BA6" w:rsidP="001230A2">
      <w:pPr>
        <w:spacing w:line="480" w:lineRule="auto"/>
        <w:rPr>
          <w:rFonts w:ascii="Arial" w:hAnsi="Arial" w:cs="Arial"/>
          <w:bCs/>
        </w:rPr>
      </w:pPr>
    </w:p>
    <w:p w14:paraId="0EF778B7" w14:textId="182FB21E" w:rsidR="00A555FB" w:rsidRPr="005C6946" w:rsidRDefault="001D6D79" w:rsidP="001230A2">
      <w:pPr>
        <w:spacing w:line="480" w:lineRule="auto"/>
        <w:rPr>
          <w:rFonts w:ascii="Arial" w:hAnsi="Arial" w:cs="Arial"/>
          <w:b/>
          <w:bCs/>
        </w:rPr>
      </w:pPr>
      <w:r>
        <w:rPr>
          <w:rFonts w:ascii="Arial" w:hAnsi="Arial" w:cs="Arial"/>
          <w:color w:val="262626"/>
        </w:rPr>
        <w:t>In the</w:t>
      </w:r>
      <w:r w:rsidR="00B36F4B">
        <w:rPr>
          <w:rFonts w:ascii="Arial" w:hAnsi="Arial" w:cs="Arial"/>
          <w:color w:val="262626"/>
        </w:rPr>
        <w:t xml:space="preserve"> </w:t>
      </w:r>
      <w:r w:rsidR="00BD6AAE">
        <w:rPr>
          <w:rFonts w:ascii="Arial" w:hAnsi="Arial" w:cs="Arial"/>
          <w:color w:val="262626"/>
        </w:rPr>
        <w:t>AECOPD</w:t>
      </w:r>
      <w:r w:rsidR="00BD6AAE" w:rsidDel="00BD6AAE">
        <w:rPr>
          <w:rFonts w:ascii="Arial" w:hAnsi="Arial" w:cs="Arial"/>
          <w:color w:val="000000"/>
        </w:rPr>
        <w:t xml:space="preserve"> </w:t>
      </w:r>
      <w:r>
        <w:rPr>
          <w:rFonts w:ascii="Arial" w:hAnsi="Arial" w:cs="Arial"/>
          <w:color w:val="000000"/>
        </w:rPr>
        <w:t xml:space="preserve">cohort for all in-patient </w:t>
      </w:r>
      <w:r>
        <w:rPr>
          <w:rFonts w:ascii="Arial" w:hAnsi="Arial" w:cs="Arial"/>
          <w:color w:val="262626"/>
        </w:rPr>
        <w:t xml:space="preserve">episode </w:t>
      </w:r>
      <w:r w:rsidR="00B36F4B">
        <w:rPr>
          <w:rFonts w:ascii="Arial" w:hAnsi="Arial" w:cs="Arial"/>
          <w:color w:val="262626"/>
        </w:rPr>
        <w:t>over the 2-year study period</w:t>
      </w:r>
      <w:r w:rsidR="00B36F4B">
        <w:rPr>
          <w:rFonts w:ascii="Arial" w:hAnsi="Arial" w:cs="Arial"/>
          <w:color w:val="000000"/>
        </w:rPr>
        <w:t xml:space="preserve"> (n=2,361),</w:t>
      </w:r>
      <w:r w:rsidR="00B36F4B">
        <w:rPr>
          <w:rFonts w:ascii="Arial" w:hAnsi="Arial" w:cs="Arial"/>
          <w:color w:val="262626"/>
        </w:rPr>
        <w:t xml:space="preserve"> AUCs </w:t>
      </w:r>
      <w:r w:rsidR="00B36F4B" w:rsidRPr="00967C8E">
        <w:rPr>
          <w:rFonts w:ascii="Arial" w:hAnsi="Arial" w:cs="Arial"/>
          <w:color w:val="262626"/>
        </w:rPr>
        <w:t xml:space="preserve">for predicting </w:t>
      </w:r>
      <w:r w:rsidR="00B36F4B">
        <w:rPr>
          <w:rFonts w:ascii="Arial" w:hAnsi="Arial" w:cs="Arial"/>
          <w:color w:val="262626"/>
        </w:rPr>
        <w:t xml:space="preserve">in-patient </w:t>
      </w:r>
      <w:r w:rsidR="00B36F4B" w:rsidRPr="00967C8E">
        <w:rPr>
          <w:rFonts w:ascii="Arial" w:hAnsi="Arial" w:cs="Arial"/>
          <w:color w:val="262626"/>
        </w:rPr>
        <w:t>mortality for the three prediction scores w</w:t>
      </w:r>
      <w:r w:rsidR="00B36F4B">
        <w:rPr>
          <w:rFonts w:ascii="Arial" w:hAnsi="Arial" w:cs="Arial"/>
          <w:color w:val="262626"/>
        </w:rPr>
        <w:t>ere</w:t>
      </w:r>
      <w:r w:rsidR="00B36F4B" w:rsidRPr="00967C8E">
        <w:rPr>
          <w:rFonts w:ascii="Arial" w:hAnsi="Arial" w:cs="Arial"/>
          <w:color w:val="262626"/>
        </w:rPr>
        <w:t xml:space="preserve">: </w:t>
      </w:r>
      <w:r w:rsidR="00B36F4B">
        <w:rPr>
          <w:rFonts w:ascii="Arial" w:hAnsi="Arial" w:cs="Arial"/>
          <w:color w:val="262626"/>
        </w:rPr>
        <w:t>NEWS</w:t>
      </w:r>
      <w:r w:rsidR="00B36F4B" w:rsidRPr="00667CE4">
        <w:rPr>
          <w:rFonts w:ascii="Arial" w:hAnsi="Arial" w:cs="Arial"/>
          <w:color w:val="262626"/>
        </w:rPr>
        <w:t xml:space="preserve"> = </w:t>
      </w:r>
      <w:r w:rsidR="00B36F4B">
        <w:rPr>
          <w:rFonts w:ascii="Arial" w:hAnsi="Arial" w:cs="Arial"/>
          <w:color w:val="262626"/>
        </w:rPr>
        <w:t>0.69</w:t>
      </w:r>
      <w:r w:rsidR="00B36F4B" w:rsidRPr="00667CE4">
        <w:rPr>
          <w:rFonts w:ascii="Arial" w:hAnsi="Arial" w:cs="Arial"/>
          <w:color w:val="262626"/>
        </w:rPr>
        <w:t xml:space="preserve"> (</w:t>
      </w:r>
      <w:r w:rsidR="00B36F4B">
        <w:rPr>
          <w:rFonts w:ascii="Arial" w:hAnsi="Arial" w:cs="Arial"/>
          <w:color w:val="262626"/>
        </w:rPr>
        <w:t>0.64 to 0.75</w:t>
      </w:r>
      <w:r w:rsidR="00B36F4B" w:rsidRPr="00667CE4">
        <w:rPr>
          <w:rFonts w:ascii="Arial" w:hAnsi="Arial" w:cs="Arial"/>
          <w:color w:val="262626"/>
        </w:rPr>
        <w:t xml:space="preserve">), </w:t>
      </w:r>
      <w:r w:rsidR="00B36F4B" w:rsidRPr="00CE220F">
        <w:rPr>
          <w:rFonts w:ascii="Arial" w:hAnsi="Arial" w:cs="Arial"/>
          <w:color w:val="262626"/>
        </w:rPr>
        <w:t xml:space="preserve">CREWS </w:t>
      </w:r>
      <w:r w:rsidR="00B36F4B">
        <w:rPr>
          <w:rFonts w:ascii="Arial" w:hAnsi="Arial" w:cs="Arial"/>
          <w:color w:val="262626"/>
        </w:rPr>
        <w:t>0.70 (0.64 to 0.75</w:t>
      </w:r>
      <w:r w:rsidR="00B36F4B" w:rsidRPr="00667CE4">
        <w:rPr>
          <w:rFonts w:ascii="Arial" w:hAnsi="Arial" w:cs="Arial"/>
          <w:color w:val="262626"/>
        </w:rPr>
        <w:t xml:space="preserve">) and </w:t>
      </w:r>
      <w:proofErr w:type="spellStart"/>
      <w:r w:rsidR="00B36F4B">
        <w:rPr>
          <w:rFonts w:ascii="Arial" w:hAnsi="Arial" w:cs="Arial"/>
          <w:color w:val="262626"/>
        </w:rPr>
        <w:t>S</w:t>
      </w:r>
      <w:r w:rsidR="00B36F4B" w:rsidRPr="00CE220F">
        <w:rPr>
          <w:rFonts w:ascii="Arial" w:hAnsi="Arial" w:cs="Arial"/>
          <w:color w:val="262626"/>
        </w:rPr>
        <w:t>alford</w:t>
      </w:r>
      <w:proofErr w:type="spellEnd"/>
      <w:r w:rsidR="00B36F4B" w:rsidRPr="00CE220F">
        <w:rPr>
          <w:rFonts w:ascii="Arial" w:hAnsi="Arial" w:cs="Arial"/>
          <w:color w:val="262626"/>
        </w:rPr>
        <w:t>-NEWS</w:t>
      </w:r>
      <w:r w:rsidR="00B36F4B">
        <w:rPr>
          <w:rFonts w:ascii="Arial" w:hAnsi="Arial" w:cs="Arial"/>
          <w:color w:val="262626"/>
        </w:rPr>
        <w:t xml:space="preserve"> 0.67 (0.61 to 0.72</w:t>
      </w:r>
      <w:r w:rsidR="00B36F4B" w:rsidRPr="00667CE4">
        <w:rPr>
          <w:rFonts w:ascii="Arial" w:hAnsi="Arial" w:cs="Arial"/>
          <w:color w:val="262626"/>
        </w:rPr>
        <w:t xml:space="preserve">). </w:t>
      </w:r>
      <w:r>
        <w:rPr>
          <w:rFonts w:ascii="Arial" w:hAnsi="Arial" w:cs="Arial"/>
          <w:color w:val="262626"/>
        </w:rPr>
        <w:t xml:space="preserve">In the </w:t>
      </w:r>
      <w:r w:rsidR="00B36F4B" w:rsidRPr="00667CE4">
        <w:rPr>
          <w:rFonts w:ascii="Arial" w:hAnsi="Arial" w:cs="Arial"/>
          <w:color w:val="262626"/>
        </w:rPr>
        <w:t>AMU</w:t>
      </w:r>
      <w:r>
        <w:rPr>
          <w:rFonts w:ascii="Arial" w:hAnsi="Arial" w:cs="Arial"/>
          <w:color w:val="262626"/>
        </w:rPr>
        <w:t xml:space="preserve"> cohort, for all in-patient episodes </w:t>
      </w:r>
      <w:r w:rsidR="00B36F4B">
        <w:rPr>
          <w:rFonts w:ascii="Arial" w:hAnsi="Arial" w:cs="Arial"/>
          <w:color w:val="262626"/>
        </w:rPr>
        <w:t xml:space="preserve">(n=37,109) using NEWS </w:t>
      </w:r>
      <w:r>
        <w:rPr>
          <w:rFonts w:ascii="Arial" w:hAnsi="Arial" w:cs="Arial"/>
          <w:color w:val="262626"/>
        </w:rPr>
        <w:t xml:space="preserve">the AUC </w:t>
      </w:r>
      <w:r w:rsidR="00B36F4B">
        <w:rPr>
          <w:rFonts w:ascii="Arial" w:hAnsi="Arial" w:cs="Arial"/>
          <w:color w:val="262626"/>
        </w:rPr>
        <w:t>was 0.75 (0.74 to 0.76</w:t>
      </w:r>
      <w:r w:rsidR="00B36F4B" w:rsidRPr="00667CE4">
        <w:rPr>
          <w:rFonts w:ascii="Arial" w:hAnsi="Arial" w:cs="Arial"/>
          <w:color w:val="262626"/>
        </w:rPr>
        <w:t>)</w:t>
      </w:r>
      <w:r w:rsidR="00B36F4B">
        <w:rPr>
          <w:rFonts w:ascii="Arial" w:hAnsi="Arial" w:cs="Arial"/>
          <w:color w:val="262626"/>
        </w:rPr>
        <w:t>.</w:t>
      </w:r>
      <w:r w:rsidR="005C6946">
        <w:rPr>
          <w:rFonts w:ascii="Arial" w:hAnsi="Arial" w:cs="Arial"/>
          <w:color w:val="262626"/>
        </w:rPr>
        <w:t xml:space="preserve"> </w:t>
      </w:r>
      <w:r w:rsidR="003B5949">
        <w:rPr>
          <w:rFonts w:ascii="Arial" w:hAnsi="Arial" w:cs="Arial"/>
          <w:color w:val="262626"/>
        </w:rPr>
        <w:t>(</w:t>
      </w:r>
      <w:proofErr w:type="gramStart"/>
      <w:r w:rsidR="005C6946">
        <w:rPr>
          <w:rFonts w:ascii="Arial" w:hAnsi="Arial" w:cs="Arial"/>
          <w:bCs/>
        </w:rPr>
        <w:t>supplementary</w:t>
      </w:r>
      <w:proofErr w:type="gramEnd"/>
      <w:r w:rsidR="005C6946">
        <w:rPr>
          <w:rFonts w:ascii="Arial" w:hAnsi="Arial" w:cs="Arial"/>
          <w:bCs/>
        </w:rPr>
        <w:t xml:space="preserve"> file</w:t>
      </w:r>
      <w:r w:rsidR="003B5949">
        <w:rPr>
          <w:rFonts w:ascii="Arial" w:hAnsi="Arial" w:cs="Arial"/>
          <w:bCs/>
        </w:rPr>
        <w:t xml:space="preserve"> </w:t>
      </w:r>
      <w:r w:rsidR="00AD15B6">
        <w:rPr>
          <w:rFonts w:ascii="Arial" w:hAnsi="Arial" w:cs="Arial"/>
          <w:bCs/>
        </w:rPr>
        <w:t>has</w:t>
      </w:r>
      <w:r w:rsidR="003B5949">
        <w:rPr>
          <w:rFonts w:ascii="Arial" w:hAnsi="Arial" w:cs="Arial"/>
          <w:bCs/>
        </w:rPr>
        <w:t xml:space="preserve"> further details on all </w:t>
      </w:r>
      <w:r>
        <w:rPr>
          <w:rFonts w:ascii="Arial" w:hAnsi="Arial" w:cs="Arial"/>
          <w:bCs/>
        </w:rPr>
        <w:t>episodes</w:t>
      </w:r>
      <w:r w:rsidR="003B5949">
        <w:rPr>
          <w:rFonts w:ascii="Arial" w:hAnsi="Arial" w:cs="Arial"/>
          <w:bCs/>
        </w:rPr>
        <w:t>)</w:t>
      </w:r>
      <w:r w:rsidR="005C6946">
        <w:rPr>
          <w:rFonts w:ascii="Arial" w:hAnsi="Arial" w:cs="Arial"/>
          <w:bCs/>
        </w:rPr>
        <w:t>.</w:t>
      </w:r>
      <w:r w:rsidR="0049361A">
        <w:rPr>
          <w:rFonts w:ascii="Arial" w:hAnsi="Arial" w:cs="Arial"/>
          <w:bCs/>
        </w:rPr>
        <w:t xml:space="preserve"> </w:t>
      </w:r>
      <w:r w:rsidR="00331170" w:rsidRPr="0049361A">
        <w:rPr>
          <w:rFonts w:ascii="Arial" w:hAnsi="Arial" w:cs="Arial"/>
          <w:bCs/>
        </w:rPr>
        <w:t xml:space="preserve">After adjusting for the number of admissions </w:t>
      </w:r>
      <w:r w:rsidR="00331170">
        <w:rPr>
          <w:rFonts w:ascii="Arial" w:hAnsi="Arial" w:cs="Arial"/>
          <w:bCs/>
        </w:rPr>
        <w:t xml:space="preserve">per patient </w:t>
      </w:r>
      <w:r w:rsidR="00DB0FFC">
        <w:rPr>
          <w:rFonts w:ascii="Arial" w:hAnsi="Arial" w:cs="Arial"/>
          <w:b/>
          <w:color w:val="1A1A1A"/>
          <w:sz w:val="26"/>
          <w:szCs w:val="26"/>
        </w:rPr>
        <w:t>(using “admissions”</w:t>
      </w:r>
      <w:r w:rsidR="00DB0FFC" w:rsidRPr="001F414D">
        <w:rPr>
          <w:rFonts w:ascii="Arial" w:hAnsi="Arial" w:cs="Arial"/>
          <w:b/>
          <w:color w:val="1A1A1A"/>
          <w:sz w:val="26"/>
          <w:szCs w:val="26"/>
        </w:rPr>
        <w:t xml:space="preserve"> as a random intercept</w:t>
      </w:r>
      <w:r w:rsidR="00DB0FFC">
        <w:rPr>
          <w:rFonts w:ascii="Arial" w:hAnsi="Arial" w:cs="Arial"/>
          <w:b/>
          <w:color w:val="1A1A1A"/>
          <w:sz w:val="26"/>
          <w:szCs w:val="26"/>
        </w:rPr>
        <w:t>)</w:t>
      </w:r>
      <w:r w:rsidR="00DB0FFC" w:rsidRPr="001F414D">
        <w:rPr>
          <w:rFonts w:ascii="Arial" w:hAnsi="Arial" w:cs="Arial"/>
          <w:b/>
          <w:color w:val="1A1A1A"/>
          <w:sz w:val="26"/>
          <w:szCs w:val="26"/>
        </w:rPr>
        <w:t xml:space="preserve">, all p-values for the main effect remained significant at p&lt;0.05. </w:t>
      </w:r>
      <w:r w:rsidR="00DB0FFC">
        <w:rPr>
          <w:rFonts w:ascii="Arial" w:hAnsi="Arial" w:cs="Arial"/>
          <w:b/>
          <w:color w:val="1A1A1A"/>
          <w:sz w:val="26"/>
          <w:szCs w:val="26"/>
        </w:rPr>
        <w:t>A</w:t>
      </w:r>
      <w:r w:rsidR="00DB0FFC" w:rsidRPr="001F414D">
        <w:rPr>
          <w:rFonts w:ascii="Arial" w:hAnsi="Arial" w:cs="Arial"/>
          <w:b/>
          <w:color w:val="1A1A1A"/>
          <w:sz w:val="26"/>
          <w:szCs w:val="26"/>
        </w:rPr>
        <w:t>fter having a</w:t>
      </w:r>
      <w:r w:rsidR="00DB0FFC">
        <w:rPr>
          <w:rFonts w:ascii="Arial" w:hAnsi="Arial" w:cs="Arial"/>
          <w:b/>
          <w:color w:val="1A1A1A"/>
          <w:sz w:val="26"/>
          <w:szCs w:val="26"/>
        </w:rPr>
        <w:t>djusted further the main effect</w:t>
      </w:r>
      <w:r w:rsidR="00DB0FFC" w:rsidRPr="001F414D">
        <w:rPr>
          <w:rFonts w:ascii="Arial" w:hAnsi="Arial" w:cs="Arial"/>
          <w:b/>
          <w:color w:val="1A1A1A"/>
          <w:sz w:val="26"/>
          <w:szCs w:val="26"/>
        </w:rPr>
        <w:t xml:space="preserve"> </w:t>
      </w:r>
      <w:r w:rsidR="00DB0FFC">
        <w:rPr>
          <w:rFonts w:ascii="Arial" w:hAnsi="Arial" w:cs="Arial"/>
          <w:b/>
          <w:color w:val="1A1A1A"/>
          <w:sz w:val="26"/>
          <w:szCs w:val="26"/>
        </w:rPr>
        <w:t xml:space="preserve">(admission NEWS), </w:t>
      </w:r>
      <w:r w:rsidR="00DB0FFC" w:rsidRPr="001F414D">
        <w:rPr>
          <w:rFonts w:ascii="Arial" w:hAnsi="Arial" w:cs="Arial"/>
          <w:b/>
          <w:color w:val="1A1A1A"/>
          <w:sz w:val="26"/>
          <w:szCs w:val="26"/>
        </w:rPr>
        <w:t xml:space="preserve">as a random slope </w:t>
      </w:r>
      <w:r w:rsidR="00DB0FFC">
        <w:rPr>
          <w:rFonts w:ascii="Arial" w:hAnsi="Arial" w:cs="Arial"/>
          <w:b/>
          <w:color w:val="1A1A1A"/>
          <w:sz w:val="26"/>
          <w:szCs w:val="26"/>
        </w:rPr>
        <w:t>(</w:t>
      </w:r>
      <w:r w:rsidR="00DB0FFC" w:rsidRPr="001F414D">
        <w:rPr>
          <w:rFonts w:ascii="Arial" w:hAnsi="Arial" w:cs="Arial"/>
          <w:b/>
          <w:color w:val="1A1A1A"/>
          <w:sz w:val="26"/>
          <w:szCs w:val="26"/>
        </w:rPr>
        <w:t xml:space="preserve">at </w:t>
      </w:r>
      <w:r w:rsidR="00DB0FFC">
        <w:rPr>
          <w:rFonts w:ascii="Arial" w:hAnsi="Arial" w:cs="Arial"/>
          <w:b/>
          <w:color w:val="1A1A1A"/>
          <w:sz w:val="26"/>
          <w:szCs w:val="26"/>
        </w:rPr>
        <w:t>first level) as nested within the number of admissions (at second</w:t>
      </w:r>
      <w:r w:rsidR="00DB0FFC" w:rsidRPr="001F414D">
        <w:rPr>
          <w:rFonts w:ascii="Arial" w:hAnsi="Arial" w:cs="Arial"/>
          <w:b/>
          <w:color w:val="1A1A1A"/>
          <w:sz w:val="26"/>
          <w:szCs w:val="26"/>
        </w:rPr>
        <w:t xml:space="preserve"> level), the main (fixed) effect of the NEWS score as a predictor remained significant at p&lt;0.05 (see </w:t>
      </w:r>
      <w:r w:rsidR="00DB0FFC">
        <w:rPr>
          <w:rFonts w:ascii="Arial" w:hAnsi="Arial" w:cs="Arial"/>
          <w:b/>
          <w:color w:val="1A1A1A"/>
          <w:sz w:val="26"/>
          <w:szCs w:val="26"/>
        </w:rPr>
        <w:t xml:space="preserve">supplementary </w:t>
      </w:r>
      <w:r w:rsidR="00DB0FFC" w:rsidRPr="001F414D">
        <w:rPr>
          <w:rFonts w:ascii="Arial" w:hAnsi="Arial" w:cs="Arial"/>
          <w:b/>
          <w:color w:val="1A1A1A"/>
          <w:sz w:val="26"/>
          <w:szCs w:val="26"/>
        </w:rPr>
        <w:t>file</w:t>
      </w:r>
      <w:r w:rsidR="00DB0FFC">
        <w:rPr>
          <w:rFonts w:ascii="Arial" w:hAnsi="Arial" w:cs="Arial"/>
          <w:b/>
          <w:color w:val="1A1A1A"/>
          <w:sz w:val="26"/>
          <w:szCs w:val="26"/>
        </w:rPr>
        <w:t>)</w:t>
      </w:r>
      <w:r w:rsidR="00DB0FFC" w:rsidRPr="001F414D">
        <w:rPr>
          <w:rFonts w:ascii="Arial" w:hAnsi="Arial" w:cs="Arial"/>
          <w:b/>
          <w:color w:val="1A1A1A"/>
          <w:sz w:val="26"/>
          <w:szCs w:val="26"/>
        </w:rPr>
        <w:t xml:space="preserve">. </w:t>
      </w:r>
      <w:r w:rsidR="00892021">
        <w:rPr>
          <w:rFonts w:ascii="Arial" w:hAnsi="Arial" w:cs="Arial"/>
          <w:bCs/>
        </w:rPr>
        <w:t>A</w:t>
      </w:r>
      <w:r w:rsidR="00892021" w:rsidRPr="00A94AF7">
        <w:rPr>
          <w:rFonts w:ascii="Arial" w:hAnsi="Arial" w:cs="Arial"/>
          <w:bCs/>
        </w:rPr>
        <w:t xml:space="preserve"> </w:t>
      </w:r>
      <w:r w:rsidR="00331170">
        <w:rPr>
          <w:rFonts w:ascii="Arial" w:hAnsi="Arial" w:cs="Arial"/>
          <w:bCs/>
        </w:rPr>
        <w:t xml:space="preserve">further </w:t>
      </w:r>
      <w:r w:rsidR="00892021" w:rsidRPr="00A94AF7">
        <w:rPr>
          <w:rFonts w:ascii="Arial" w:hAnsi="Arial" w:cs="Arial"/>
          <w:bCs/>
        </w:rPr>
        <w:t xml:space="preserve">multiple regression </w:t>
      </w:r>
      <w:proofErr w:type="gramStart"/>
      <w:r w:rsidR="00892021" w:rsidRPr="00A94AF7">
        <w:rPr>
          <w:rFonts w:ascii="Arial" w:hAnsi="Arial" w:cs="Arial"/>
          <w:bCs/>
        </w:rPr>
        <w:t>model</w:t>
      </w:r>
      <w:proofErr w:type="gramEnd"/>
      <w:r w:rsidR="00B448B8" w:rsidRPr="00A94AF7">
        <w:rPr>
          <w:rFonts w:ascii="Arial" w:hAnsi="Arial" w:cs="Arial"/>
          <w:bCs/>
        </w:rPr>
        <w:t xml:space="preserve"> </w:t>
      </w:r>
      <w:r w:rsidR="00A555FB" w:rsidRPr="00A94AF7">
        <w:rPr>
          <w:rFonts w:ascii="Arial" w:hAnsi="Arial" w:cs="Arial"/>
          <w:bCs/>
        </w:rPr>
        <w:t xml:space="preserve">revealed that both </w:t>
      </w:r>
      <w:r w:rsidR="00BD6AAE">
        <w:rPr>
          <w:rFonts w:ascii="Arial" w:hAnsi="Arial" w:cs="Arial"/>
          <w:color w:val="262626"/>
        </w:rPr>
        <w:t>AECOPD</w:t>
      </w:r>
      <w:r w:rsidR="00BD6AAE" w:rsidRPr="00A94AF7" w:rsidDel="00BD6AAE">
        <w:rPr>
          <w:rFonts w:ascii="Arial" w:hAnsi="Arial" w:cs="Arial"/>
          <w:bCs/>
        </w:rPr>
        <w:t xml:space="preserve"> </w:t>
      </w:r>
      <w:r w:rsidR="00A555FB" w:rsidRPr="00A94AF7">
        <w:rPr>
          <w:rFonts w:ascii="Arial" w:hAnsi="Arial" w:cs="Arial"/>
          <w:bCs/>
        </w:rPr>
        <w:t>and age were</w:t>
      </w:r>
      <w:r w:rsidR="003B5949">
        <w:rPr>
          <w:rFonts w:ascii="Arial" w:hAnsi="Arial" w:cs="Arial"/>
          <w:bCs/>
        </w:rPr>
        <w:t xml:space="preserve"> independent predictors of NEWS, </w:t>
      </w:r>
      <w:r w:rsidR="00892021">
        <w:rPr>
          <w:rFonts w:ascii="Arial" w:hAnsi="Arial" w:cs="Arial"/>
          <w:bCs/>
        </w:rPr>
        <w:t>suggesting</w:t>
      </w:r>
      <w:r w:rsidR="004802CF">
        <w:rPr>
          <w:rFonts w:ascii="Arial" w:hAnsi="Arial" w:cs="Arial"/>
          <w:bCs/>
        </w:rPr>
        <w:t xml:space="preserve"> that the increased age in the </w:t>
      </w:r>
      <w:r w:rsidR="00BD6AAE">
        <w:rPr>
          <w:rFonts w:ascii="Arial" w:hAnsi="Arial" w:cs="Arial"/>
          <w:color w:val="262626"/>
        </w:rPr>
        <w:t>AECOPD</w:t>
      </w:r>
      <w:r w:rsidR="00BD6AAE" w:rsidDel="00BD6AAE">
        <w:rPr>
          <w:rFonts w:ascii="Arial" w:hAnsi="Arial" w:cs="Arial"/>
          <w:bCs/>
        </w:rPr>
        <w:t xml:space="preserve"> </w:t>
      </w:r>
      <w:r w:rsidR="004802CF">
        <w:rPr>
          <w:rFonts w:ascii="Arial" w:hAnsi="Arial" w:cs="Arial"/>
          <w:bCs/>
        </w:rPr>
        <w:t>cohort did not account for the increase NEWS</w:t>
      </w:r>
      <w:r w:rsidR="003B5949">
        <w:rPr>
          <w:rFonts w:ascii="Arial" w:hAnsi="Arial" w:cs="Arial"/>
          <w:bCs/>
        </w:rPr>
        <w:t xml:space="preserve"> seen in this cohort</w:t>
      </w:r>
      <w:r w:rsidR="004802CF">
        <w:rPr>
          <w:rFonts w:ascii="Arial" w:hAnsi="Arial" w:cs="Arial"/>
          <w:bCs/>
        </w:rPr>
        <w:t>.</w:t>
      </w:r>
      <w:r w:rsidR="00B31B7D">
        <w:rPr>
          <w:rFonts w:ascii="Arial" w:hAnsi="Arial" w:cs="Arial"/>
          <w:bCs/>
        </w:rPr>
        <w:t xml:space="preserve"> </w:t>
      </w:r>
    </w:p>
    <w:p w14:paraId="21E4A26D" w14:textId="77777777" w:rsidR="0084724A" w:rsidRDefault="0084724A" w:rsidP="00A555FB">
      <w:pPr>
        <w:spacing w:line="480" w:lineRule="auto"/>
        <w:rPr>
          <w:rFonts w:ascii="Arial" w:hAnsi="Arial" w:cs="Arial"/>
          <w:b/>
          <w:color w:val="000000" w:themeColor="text1"/>
        </w:rPr>
      </w:pPr>
    </w:p>
    <w:p w14:paraId="7687C14F" w14:textId="77777777" w:rsidR="00DB0FFC" w:rsidRDefault="00DB0FFC" w:rsidP="00A555FB">
      <w:pPr>
        <w:spacing w:line="480" w:lineRule="auto"/>
        <w:rPr>
          <w:rFonts w:ascii="Arial" w:hAnsi="Arial" w:cs="Arial"/>
          <w:b/>
          <w:color w:val="000000" w:themeColor="text1"/>
        </w:rPr>
      </w:pPr>
    </w:p>
    <w:p w14:paraId="79838EC7" w14:textId="77777777" w:rsidR="002A4B01" w:rsidRPr="00A94AF7" w:rsidRDefault="000E16DA" w:rsidP="00A555FB">
      <w:pPr>
        <w:spacing w:line="480" w:lineRule="auto"/>
        <w:rPr>
          <w:rFonts w:ascii="Arial" w:hAnsi="Arial" w:cs="Arial"/>
          <w:b/>
          <w:color w:val="000000" w:themeColor="text1"/>
        </w:rPr>
      </w:pPr>
      <w:r w:rsidRPr="00A555FB">
        <w:rPr>
          <w:rFonts w:ascii="Arial" w:hAnsi="Arial" w:cs="Arial"/>
          <w:b/>
          <w:color w:val="000000" w:themeColor="text1"/>
        </w:rPr>
        <w:lastRenderedPageBreak/>
        <w:t>DISCUSSION</w:t>
      </w:r>
    </w:p>
    <w:p w14:paraId="470965CC" w14:textId="77777777" w:rsidR="00E13DD4" w:rsidRPr="00A555FB" w:rsidRDefault="00E13DD4" w:rsidP="00A555FB">
      <w:pPr>
        <w:spacing w:line="480" w:lineRule="auto"/>
        <w:rPr>
          <w:rFonts w:ascii="Arial" w:hAnsi="Arial" w:cs="Arial"/>
          <w:b/>
        </w:rPr>
      </w:pPr>
      <w:r w:rsidRPr="00A555FB">
        <w:rPr>
          <w:rFonts w:ascii="Arial" w:hAnsi="Arial" w:cs="Arial"/>
          <w:b/>
        </w:rPr>
        <w:t>Statement of principal findings</w:t>
      </w:r>
    </w:p>
    <w:p w14:paraId="4E93268A" w14:textId="77777777" w:rsidR="00E13DD4" w:rsidRPr="00967C8E" w:rsidRDefault="004802CF" w:rsidP="002D0F0E">
      <w:pPr>
        <w:spacing w:line="480" w:lineRule="auto"/>
        <w:rPr>
          <w:rFonts w:ascii="Arial" w:eastAsia="Arial Unicode MS" w:hAnsi="Arial" w:cs="Arial"/>
          <w:color w:val="232323"/>
        </w:rPr>
      </w:pPr>
      <w:r>
        <w:rPr>
          <w:rFonts w:ascii="Arial" w:eastAsia="Arial Unicode MS" w:hAnsi="Arial" w:cs="Arial"/>
          <w:color w:val="232323"/>
        </w:rPr>
        <w:t xml:space="preserve">This is the </w:t>
      </w:r>
      <w:r w:rsidR="004345F5" w:rsidRPr="00A94AF7">
        <w:rPr>
          <w:rFonts w:ascii="Arial" w:eastAsia="Arial Unicode MS" w:hAnsi="Arial" w:cs="Arial"/>
          <w:color w:val="232323"/>
        </w:rPr>
        <w:t xml:space="preserve">first validation </w:t>
      </w:r>
      <w:r>
        <w:rPr>
          <w:rFonts w:ascii="Arial" w:eastAsia="Arial Unicode MS" w:hAnsi="Arial" w:cs="Arial"/>
          <w:color w:val="232323"/>
        </w:rPr>
        <w:t xml:space="preserve">study </w:t>
      </w:r>
      <w:r w:rsidR="004345F5" w:rsidRPr="00A94AF7">
        <w:rPr>
          <w:rFonts w:ascii="Arial" w:eastAsia="Arial Unicode MS" w:hAnsi="Arial" w:cs="Arial"/>
          <w:color w:val="232323"/>
        </w:rPr>
        <w:t xml:space="preserve">of the NEWS, CREWS and </w:t>
      </w:r>
      <w:proofErr w:type="spellStart"/>
      <w:r w:rsidR="004345F5" w:rsidRPr="00A94AF7">
        <w:rPr>
          <w:rFonts w:ascii="Arial" w:eastAsia="Arial Unicode MS" w:hAnsi="Arial" w:cs="Arial"/>
          <w:color w:val="232323"/>
        </w:rPr>
        <w:t>Salford</w:t>
      </w:r>
      <w:proofErr w:type="spellEnd"/>
      <w:r w:rsidR="004345F5" w:rsidRPr="00A94AF7">
        <w:rPr>
          <w:rFonts w:ascii="Arial" w:eastAsia="Arial Unicode MS" w:hAnsi="Arial" w:cs="Arial"/>
          <w:color w:val="232323"/>
        </w:rPr>
        <w:t xml:space="preserve">-NEWS in </w:t>
      </w:r>
      <w:r w:rsidR="00BD6AAE">
        <w:rPr>
          <w:rFonts w:ascii="Arial" w:hAnsi="Arial" w:cs="Arial"/>
          <w:color w:val="262626"/>
        </w:rPr>
        <w:t>AECOPD</w:t>
      </w:r>
      <w:r w:rsidR="00F1290D">
        <w:rPr>
          <w:rFonts w:ascii="Arial" w:hAnsi="Arial" w:cs="Arial"/>
          <w:color w:val="262626"/>
        </w:rPr>
        <w:t xml:space="preserve"> admissions</w:t>
      </w:r>
      <w:r w:rsidR="004345F5" w:rsidRPr="00A94AF7">
        <w:rPr>
          <w:rFonts w:ascii="Arial" w:eastAsia="Arial Unicode MS" w:hAnsi="Arial" w:cs="Arial"/>
          <w:color w:val="232323"/>
        </w:rPr>
        <w:t>.</w:t>
      </w:r>
      <w:r w:rsidR="004345F5">
        <w:rPr>
          <w:rFonts w:ascii="Arial" w:eastAsia="Arial Unicode MS" w:hAnsi="Arial" w:cs="Arial"/>
          <w:color w:val="232323"/>
        </w:rPr>
        <w:t xml:space="preserve"> </w:t>
      </w:r>
      <w:r w:rsidR="00F1290D">
        <w:rPr>
          <w:rFonts w:ascii="Arial" w:eastAsia="Arial Unicode MS" w:hAnsi="Arial" w:cs="Arial"/>
          <w:color w:val="232323"/>
        </w:rPr>
        <w:t xml:space="preserve">To </w:t>
      </w:r>
      <w:r w:rsidR="005A4E5E">
        <w:rPr>
          <w:rFonts w:ascii="Arial" w:hAnsi="Arial" w:cs="Arial"/>
        </w:rPr>
        <w:t xml:space="preserve">predict in-patient mortality, </w:t>
      </w:r>
      <w:r w:rsidR="00F1290D">
        <w:rPr>
          <w:rFonts w:ascii="Arial" w:eastAsia="Arial Unicode MS" w:hAnsi="Arial" w:cs="Arial"/>
          <w:color w:val="232323"/>
        </w:rPr>
        <w:t>a</w:t>
      </w:r>
      <w:r w:rsidR="00F1290D" w:rsidRPr="00967C8E">
        <w:rPr>
          <w:rFonts w:ascii="Arial" w:hAnsi="Arial" w:cs="Arial"/>
        </w:rPr>
        <w:t>dmission NEWS</w:t>
      </w:r>
      <w:r w:rsidR="00F1290D">
        <w:rPr>
          <w:rFonts w:ascii="Arial" w:hAnsi="Arial" w:cs="Arial"/>
        </w:rPr>
        <w:t xml:space="preserve"> in </w:t>
      </w:r>
      <w:proofErr w:type="gramStart"/>
      <w:r w:rsidR="001D6D79">
        <w:rPr>
          <w:rFonts w:ascii="Arial" w:hAnsi="Arial" w:cs="Arial"/>
        </w:rPr>
        <w:t>a</w:t>
      </w:r>
      <w:proofErr w:type="gramEnd"/>
      <w:r w:rsidR="001D6D79">
        <w:rPr>
          <w:rFonts w:ascii="Arial" w:hAnsi="Arial" w:cs="Arial"/>
        </w:rPr>
        <w:t xml:space="preserve"> </w:t>
      </w:r>
      <w:r w:rsidR="00F1290D">
        <w:rPr>
          <w:rFonts w:ascii="Arial" w:hAnsi="Arial" w:cs="Arial"/>
        </w:rPr>
        <w:t xml:space="preserve">AECOPD </w:t>
      </w:r>
      <w:r w:rsidR="001D6D79">
        <w:rPr>
          <w:rFonts w:ascii="Arial" w:hAnsi="Arial" w:cs="Arial"/>
        </w:rPr>
        <w:t xml:space="preserve">cohort </w:t>
      </w:r>
      <w:r w:rsidR="002972DC">
        <w:rPr>
          <w:rFonts w:ascii="Arial" w:hAnsi="Arial" w:cs="Arial"/>
        </w:rPr>
        <w:t xml:space="preserve">demonstrated similar discrimination to </w:t>
      </w:r>
      <w:r w:rsidR="001D6D79">
        <w:rPr>
          <w:rFonts w:ascii="Arial" w:hAnsi="Arial" w:cs="Arial"/>
        </w:rPr>
        <w:t>a</w:t>
      </w:r>
      <w:r w:rsidR="004839EB">
        <w:rPr>
          <w:rFonts w:ascii="Arial" w:hAnsi="Arial" w:cs="Arial"/>
        </w:rPr>
        <w:t>n</w:t>
      </w:r>
      <w:r w:rsidR="001D6D79">
        <w:rPr>
          <w:rFonts w:ascii="Arial" w:hAnsi="Arial" w:cs="Arial"/>
        </w:rPr>
        <w:t xml:space="preserve"> </w:t>
      </w:r>
      <w:r w:rsidR="002972DC">
        <w:rPr>
          <w:rFonts w:ascii="Arial" w:hAnsi="Arial" w:cs="Arial"/>
        </w:rPr>
        <w:t xml:space="preserve">AMU </w:t>
      </w:r>
      <w:r w:rsidR="001D6D79">
        <w:rPr>
          <w:rFonts w:ascii="Arial" w:hAnsi="Arial" w:cs="Arial"/>
        </w:rPr>
        <w:t>cohort</w:t>
      </w:r>
      <w:r w:rsidR="001D6D79" w:rsidRPr="00967C8E">
        <w:rPr>
          <w:rFonts w:ascii="Arial" w:hAnsi="Arial" w:cs="Arial"/>
        </w:rPr>
        <w:t xml:space="preserve"> </w:t>
      </w:r>
      <w:r w:rsidR="00E13DD4" w:rsidRPr="00967C8E">
        <w:rPr>
          <w:rFonts w:ascii="Arial" w:hAnsi="Arial" w:cs="Arial"/>
        </w:rPr>
        <w:t>(AUC 0.</w:t>
      </w:r>
      <w:r w:rsidR="002515CD">
        <w:rPr>
          <w:rFonts w:ascii="Arial" w:hAnsi="Arial" w:cs="Arial"/>
        </w:rPr>
        <w:t>74</w:t>
      </w:r>
      <w:r w:rsidR="005A4E5E">
        <w:rPr>
          <w:rFonts w:ascii="Arial" w:hAnsi="Arial" w:cs="Arial"/>
        </w:rPr>
        <w:t xml:space="preserve"> [</w:t>
      </w:r>
      <w:r w:rsidR="00A94AF7">
        <w:rPr>
          <w:rFonts w:ascii="Arial" w:hAnsi="Arial" w:cs="Arial"/>
        </w:rPr>
        <w:t>66</w:t>
      </w:r>
      <w:r w:rsidR="00A94AF7" w:rsidRPr="00A94AF7">
        <w:rPr>
          <w:rFonts w:ascii="Arial" w:hAnsi="Arial" w:cs="Arial"/>
          <w:color w:val="262626"/>
        </w:rPr>
        <w:t xml:space="preserve"> </w:t>
      </w:r>
      <w:r w:rsidR="00A94AF7">
        <w:rPr>
          <w:rFonts w:ascii="Arial" w:hAnsi="Arial" w:cs="Arial"/>
          <w:color w:val="262626"/>
        </w:rPr>
        <w:t>to</w:t>
      </w:r>
      <w:r w:rsidR="00A94AF7">
        <w:rPr>
          <w:rFonts w:ascii="Arial" w:hAnsi="Arial" w:cs="Arial"/>
        </w:rPr>
        <w:t xml:space="preserve"> </w:t>
      </w:r>
      <w:r w:rsidR="00A555FB">
        <w:rPr>
          <w:rFonts w:ascii="Arial" w:hAnsi="Arial" w:cs="Arial"/>
        </w:rPr>
        <w:t>82</w:t>
      </w:r>
      <w:r w:rsidR="005A4E5E">
        <w:rPr>
          <w:rFonts w:ascii="Arial" w:hAnsi="Arial" w:cs="Arial"/>
        </w:rPr>
        <w:t>]</w:t>
      </w:r>
      <w:r w:rsidR="002972DC">
        <w:rPr>
          <w:rFonts w:ascii="Arial" w:hAnsi="Arial" w:cs="Arial"/>
        </w:rPr>
        <w:t xml:space="preserve"> </w:t>
      </w:r>
      <w:proofErr w:type="spellStart"/>
      <w:r w:rsidR="002972DC">
        <w:rPr>
          <w:rFonts w:ascii="Arial" w:hAnsi="Arial" w:cs="Arial"/>
        </w:rPr>
        <w:t>vs</w:t>
      </w:r>
      <w:proofErr w:type="spellEnd"/>
      <w:r w:rsidR="002972DC">
        <w:rPr>
          <w:rFonts w:ascii="Arial" w:hAnsi="Arial" w:cs="Arial"/>
        </w:rPr>
        <w:t xml:space="preserve"> 0.77</w:t>
      </w:r>
      <w:r w:rsidR="005A4E5E">
        <w:rPr>
          <w:rFonts w:ascii="Arial" w:hAnsi="Arial" w:cs="Arial"/>
        </w:rPr>
        <w:t xml:space="preserve"> [</w:t>
      </w:r>
      <w:r w:rsidR="00A94AF7">
        <w:rPr>
          <w:rFonts w:ascii="Arial" w:hAnsi="Arial" w:cs="Arial"/>
        </w:rPr>
        <w:t>75</w:t>
      </w:r>
      <w:r w:rsidR="00A94AF7" w:rsidRPr="00A94AF7">
        <w:rPr>
          <w:rFonts w:ascii="Arial" w:hAnsi="Arial" w:cs="Arial"/>
          <w:color w:val="262626"/>
        </w:rPr>
        <w:t xml:space="preserve"> </w:t>
      </w:r>
      <w:r w:rsidR="00A94AF7">
        <w:rPr>
          <w:rFonts w:ascii="Arial" w:hAnsi="Arial" w:cs="Arial"/>
          <w:color w:val="262626"/>
        </w:rPr>
        <w:t>to</w:t>
      </w:r>
      <w:r w:rsidR="00A94AF7">
        <w:rPr>
          <w:rFonts w:ascii="Arial" w:hAnsi="Arial" w:cs="Arial"/>
        </w:rPr>
        <w:t xml:space="preserve"> </w:t>
      </w:r>
      <w:r w:rsidR="00A555FB">
        <w:rPr>
          <w:rFonts w:ascii="Arial" w:hAnsi="Arial" w:cs="Arial"/>
        </w:rPr>
        <w:t>78</w:t>
      </w:r>
      <w:r w:rsidR="005A4E5E">
        <w:rPr>
          <w:rFonts w:ascii="Arial" w:hAnsi="Arial" w:cs="Arial"/>
        </w:rPr>
        <w:t>]</w:t>
      </w:r>
      <w:r w:rsidR="00E13DD4" w:rsidRPr="00967C8E">
        <w:rPr>
          <w:rFonts w:ascii="Arial" w:hAnsi="Arial" w:cs="Arial"/>
        </w:rPr>
        <w:t xml:space="preserve">). </w:t>
      </w:r>
      <w:r w:rsidR="00F01790">
        <w:rPr>
          <w:rFonts w:ascii="Arial" w:hAnsi="Arial" w:cs="Arial"/>
        </w:rPr>
        <w:t>However, a</w:t>
      </w:r>
      <w:r w:rsidR="00A555FB">
        <w:rPr>
          <w:rFonts w:ascii="Arial" w:hAnsi="Arial" w:cs="Arial"/>
        </w:rPr>
        <w:t>t suggested RCP cut-offs of 5 and 7</w:t>
      </w:r>
      <w:r w:rsidR="00BD6AAE">
        <w:rPr>
          <w:rFonts w:ascii="Arial" w:hAnsi="Arial" w:cs="Arial"/>
        </w:rPr>
        <w:t xml:space="preserve"> </w:t>
      </w:r>
      <w:r>
        <w:rPr>
          <w:rFonts w:ascii="Arial" w:hAnsi="Arial" w:cs="Arial"/>
        </w:rPr>
        <w:t>p</w:t>
      </w:r>
      <w:r w:rsidR="00BD6AAE">
        <w:rPr>
          <w:rFonts w:ascii="Arial" w:hAnsi="Arial" w:cs="Arial"/>
        </w:rPr>
        <w:t>oin</w:t>
      </w:r>
      <w:r>
        <w:rPr>
          <w:rFonts w:ascii="Arial" w:hAnsi="Arial" w:cs="Arial"/>
        </w:rPr>
        <w:t>ts</w:t>
      </w:r>
      <w:r w:rsidR="00A555FB">
        <w:rPr>
          <w:rFonts w:ascii="Arial" w:hAnsi="Arial" w:cs="Arial"/>
        </w:rPr>
        <w:t xml:space="preserve"> </w:t>
      </w:r>
      <w:r w:rsidR="002A5B26">
        <w:rPr>
          <w:rFonts w:ascii="Arial" w:hAnsi="Arial" w:cs="Arial"/>
        </w:rPr>
        <w:t>(</w:t>
      </w:r>
      <w:r w:rsidR="003B5949">
        <w:rPr>
          <w:rFonts w:ascii="Arial" w:hAnsi="Arial" w:cs="Arial"/>
        </w:rPr>
        <w:t xml:space="preserve">to predict </w:t>
      </w:r>
      <w:r w:rsidR="00F1290D">
        <w:rPr>
          <w:rFonts w:ascii="Arial" w:hAnsi="Arial" w:cs="Arial"/>
        </w:rPr>
        <w:t>mortality</w:t>
      </w:r>
      <w:r w:rsidR="002A5B26">
        <w:rPr>
          <w:rFonts w:ascii="Arial" w:hAnsi="Arial" w:cs="Arial"/>
        </w:rPr>
        <w:t xml:space="preserve">) </w:t>
      </w:r>
      <w:r w:rsidR="00A555FB">
        <w:rPr>
          <w:rFonts w:ascii="Arial" w:hAnsi="Arial" w:cs="Arial"/>
        </w:rPr>
        <w:t xml:space="preserve">in </w:t>
      </w:r>
      <w:r w:rsidR="001D6D79">
        <w:rPr>
          <w:rFonts w:ascii="Arial" w:hAnsi="Arial" w:cs="Arial"/>
        </w:rPr>
        <w:t xml:space="preserve">the </w:t>
      </w:r>
      <w:r w:rsidR="00BD6AAE">
        <w:rPr>
          <w:rFonts w:ascii="Arial" w:hAnsi="Arial" w:cs="Arial"/>
          <w:color w:val="262626"/>
        </w:rPr>
        <w:t>AECOPD</w:t>
      </w:r>
      <w:r w:rsidR="00BD6AAE" w:rsidDel="00BD6AAE">
        <w:rPr>
          <w:rFonts w:ascii="Arial" w:hAnsi="Arial" w:cs="Arial"/>
        </w:rPr>
        <w:t xml:space="preserve"> </w:t>
      </w:r>
      <w:r w:rsidR="001D6D79">
        <w:rPr>
          <w:rFonts w:ascii="Arial" w:hAnsi="Arial" w:cs="Arial"/>
        </w:rPr>
        <w:t xml:space="preserve">cohort </w:t>
      </w:r>
      <w:r w:rsidR="002A5B26">
        <w:rPr>
          <w:rFonts w:ascii="Arial" w:hAnsi="Arial" w:cs="Arial"/>
        </w:rPr>
        <w:t xml:space="preserve">specificity and PPV values of the NEWS </w:t>
      </w:r>
      <w:r w:rsidR="00F770BF">
        <w:rPr>
          <w:rFonts w:ascii="Arial" w:hAnsi="Arial" w:cs="Arial"/>
        </w:rPr>
        <w:t>w</w:t>
      </w:r>
      <w:r w:rsidR="002A5B26">
        <w:rPr>
          <w:rFonts w:ascii="Arial" w:hAnsi="Arial" w:cs="Arial"/>
        </w:rPr>
        <w:t>ere</w:t>
      </w:r>
      <w:r w:rsidR="00A555FB">
        <w:rPr>
          <w:rFonts w:ascii="Arial" w:hAnsi="Arial" w:cs="Arial"/>
        </w:rPr>
        <w:t xml:space="preserve"> </w:t>
      </w:r>
      <w:r w:rsidR="002A5B26">
        <w:rPr>
          <w:rFonts w:ascii="Arial" w:hAnsi="Arial" w:cs="Arial"/>
        </w:rPr>
        <w:t xml:space="preserve">lower </w:t>
      </w:r>
      <w:r w:rsidR="00AD15B6">
        <w:rPr>
          <w:rFonts w:ascii="Arial" w:hAnsi="Arial" w:cs="Arial"/>
        </w:rPr>
        <w:t xml:space="preserve">compared to </w:t>
      </w:r>
      <w:r w:rsidR="001D6D79">
        <w:rPr>
          <w:rFonts w:ascii="Arial" w:hAnsi="Arial" w:cs="Arial"/>
        </w:rPr>
        <w:t xml:space="preserve">the </w:t>
      </w:r>
      <w:r w:rsidR="00AD15B6">
        <w:rPr>
          <w:rFonts w:ascii="Arial" w:hAnsi="Arial" w:cs="Arial"/>
        </w:rPr>
        <w:t xml:space="preserve">AMU </w:t>
      </w:r>
      <w:r w:rsidR="001D6D79">
        <w:rPr>
          <w:rFonts w:ascii="Arial" w:hAnsi="Arial" w:cs="Arial"/>
        </w:rPr>
        <w:t>cohort</w:t>
      </w:r>
      <w:r w:rsidR="00AD15B6">
        <w:rPr>
          <w:rFonts w:ascii="Arial" w:hAnsi="Arial" w:cs="Arial"/>
        </w:rPr>
        <w:t xml:space="preserve">, though sensitivity </w:t>
      </w:r>
      <w:r w:rsidR="002A5B26">
        <w:rPr>
          <w:rFonts w:ascii="Arial" w:hAnsi="Arial" w:cs="Arial"/>
        </w:rPr>
        <w:t>at the same cut-offs was higher</w:t>
      </w:r>
      <w:r w:rsidR="00A555FB">
        <w:rPr>
          <w:rFonts w:ascii="Arial" w:hAnsi="Arial" w:cs="Arial"/>
        </w:rPr>
        <w:t xml:space="preserve">. </w:t>
      </w:r>
      <w:r w:rsidR="00F1290D">
        <w:rPr>
          <w:rFonts w:ascii="Arial" w:hAnsi="Arial" w:cs="Arial"/>
        </w:rPr>
        <w:t>M</w:t>
      </w:r>
      <w:r w:rsidR="00E13DD4" w:rsidRPr="00967C8E">
        <w:rPr>
          <w:rFonts w:ascii="Arial" w:hAnsi="Arial" w:cs="Arial"/>
        </w:rPr>
        <w:t>odified score</w:t>
      </w:r>
      <w:r w:rsidR="00F1290D">
        <w:rPr>
          <w:rFonts w:ascii="Arial" w:hAnsi="Arial" w:cs="Arial"/>
        </w:rPr>
        <w:t>s</w:t>
      </w:r>
      <w:r w:rsidR="00E13DD4" w:rsidRPr="00967C8E">
        <w:rPr>
          <w:rFonts w:ascii="Arial" w:hAnsi="Arial" w:cs="Arial"/>
        </w:rPr>
        <w:t xml:space="preserve"> </w:t>
      </w:r>
      <w:r w:rsidR="00F1290D">
        <w:rPr>
          <w:rFonts w:ascii="Arial" w:hAnsi="Arial" w:cs="Arial"/>
        </w:rPr>
        <w:t>have been suggested</w:t>
      </w:r>
      <w:r w:rsidR="00E13DD4" w:rsidRPr="00967C8E">
        <w:rPr>
          <w:rFonts w:ascii="Arial" w:hAnsi="Arial" w:cs="Arial"/>
        </w:rPr>
        <w:t xml:space="preserve"> to account for chronically altered physiology</w:t>
      </w:r>
      <w:r w:rsidR="003B5949">
        <w:rPr>
          <w:rFonts w:ascii="Arial" w:hAnsi="Arial" w:cs="Arial"/>
        </w:rPr>
        <w:t xml:space="preserve"> in AECOPD</w:t>
      </w:r>
      <w:r w:rsidR="00E13DD4" w:rsidRPr="00967C8E">
        <w:rPr>
          <w:rFonts w:ascii="Arial" w:hAnsi="Arial" w:cs="Arial"/>
        </w:rPr>
        <w:t>.</w:t>
      </w:r>
      <w:r w:rsidR="00285DEB">
        <w:rPr>
          <w:rFonts w:ascii="Arial" w:hAnsi="Arial" w:cs="Arial"/>
        </w:rPr>
        <w:fldChar w:fldCharType="begin">
          <w:fldData xml:space="preserve">PEVuZE5vdGU+PENpdGU+PEF1dGhvcj5FY2NsZXM8L0F1dGhvcj48WWVhcj4yMDE0PC9ZZWFyPjxS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</w:fldData>
        </w:fldChar>
      </w:r>
      <w:r w:rsidR="00E7173C">
        <w:rPr>
          <w:rFonts w:ascii="Arial" w:hAnsi="Arial" w:cs="Arial"/>
        </w:rPr>
        <w:instrText xml:space="preserve"> ADDIN EN.CITE </w:instrText>
      </w:r>
      <w:r w:rsidR="00E7173C">
        <w:rPr>
          <w:rFonts w:ascii="Arial" w:hAnsi="Arial" w:cs="Arial"/>
        </w:rPr>
        <w:fldChar w:fldCharType="begin">
          <w:fldData xml:space="preserve">PEVuZE5vdGU+PENpdGU+PEF1dGhvcj5FY2NsZXM8L0F1dGhvcj48WWVhcj4yMDE0PC9ZZWFyPjxS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</w:fldData>
        </w:fldChar>
      </w:r>
      <w:r w:rsidR="00E7173C">
        <w:rPr>
          <w:rFonts w:ascii="Arial" w:hAnsi="Arial" w:cs="Arial"/>
        </w:rPr>
        <w:instrText xml:space="preserve"> ADDIN EN.CITE.DATA </w:instrText>
      </w:r>
      <w:r w:rsidR="00E7173C">
        <w:rPr>
          <w:rFonts w:ascii="Arial" w:hAnsi="Arial" w:cs="Arial"/>
        </w:rPr>
      </w:r>
      <w:r w:rsidR="00E7173C">
        <w:rPr>
          <w:rFonts w:ascii="Arial" w:hAnsi="Arial" w:cs="Arial"/>
        </w:rPr>
        <w:fldChar w:fldCharType="end"/>
      </w:r>
      <w:r w:rsidR="00285DEB">
        <w:rPr>
          <w:rFonts w:ascii="Arial" w:hAnsi="Arial" w:cs="Arial"/>
        </w:rPr>
      </w:r>
      <w:r w:rsidR="00285DEB">
        <w:rPr>
          <w:rFonts w:ascii="Arial" w:hAnsi="Arial" w:cs="Arial"/>
        </w:rPr>
        <w:fldChar w:fldCharType="separate"/>
      </w:r>
      <w:r w:rsidR="00E7173C">
        <w:rPr>
          <w:rFonts w:ascii="Arial" w:hAnsi="Arial" w:cs="Arial"/>
          <w:noProof/>
        </w:rPr>
        <w:t>[6 7]</w:t>
      </w:r>
      <w:r w:rsidR="00285DEB">
        <w:rPr>
          <w:rFonts w:ascii="Arial" w:hAnsi="Arial" w:cs="Arial"/>
        </w:rPr>
        <w:fldChar w:fldCharType="end"/>
      </w:r>
      <w:r w:rsidR="00E13DD4" w:rsidRPr="00967C8E">
        <w:rPr>
          <w:rFonts w:ascii="Arial" w:hAnsi="Arial" w:cs="Arial"/>
        </w:rPr>
        <w:t xml:space="preserve"> However</w:t>
      </w:r>
      <w:r w:rsidR="002972DC">
        <w:rPr>
          <w:rFonts w:ascii="Arial" w:hAnsi="Arial" w:cs="Arial"/>
        </w:rPr>
        <w:t>,</w:t>
      </w:r>
      <w:r w:rsidR="00E13DD4" w:rsidRPr="00967C8E">
        <w:rPr>
          <w:rFonts w:ascii="Arial" w:hAnsi="Arial" w:cs="Arial"/>
        </w:rPr>
        <w:t xml:space="preserve"> this goes against the premis</w:t>
      </w:r>
      <w:r w:rsidR="004345F5">
        <w:rPr>
          <w:rFonts w:ascii="Arial" w:hAnsi="Arial" w:cs="Arial"/>
        </w:rPr>
        <w:t>e</w:t>
      </w:r>
      <w:r w:rsidR="00E13DD4" w:rsidRPr="00967C8E">
        <w:rPr>
          <w:rFonts w:ascii="Arial" w:hAnsi="Arial" w:cs="Arial"/>
        </w:rPr>
        <w:t xml:space="preserve"> that a universal scoring system </w:t>
      </w:r>
      <w:r w:rsidR="00A555FB">
        <w:rPr>
          <w:rFonts w:ascii="Arial" w:hAnsi="Arial" w:cs="Arial"/>
        </w:rPr>
        <w:t xml:space="preserve">(with potential significant advantages) </w:t>
      </w:r>
      <w:r w:rsidR="00E13DD4" w:rsidRPr="00967C8E">
        <w:rPr>
          <w:rFonts w:ascii="Arial" w:hAnsi="Arial" w:cs="Arial"/>
        </w:rPr>
        <w:t xml:space="preserve">should be </w:t>
      </w:r>
      <w:r w:rsidR="00F1290D">
        <w:rPr>
          <w:rFonts w:ascii="Arial" w:hAnsi="Arial" w:cs="Arial"/>
        </w:rPr>
        <w:t xml:space="preserve">employed throughout </w:t>
      </w:r>
      <w:r w:rsidR="002972DC">
        <w:rPr>
          <w:rFonts w:ascii="Arial" w:hAnsi="Arial" w:cs="Arial"/>
        </w:rPr>
        <w:t xml:space="preserve">NHS </w:t>
      </w:r>
      <w:r w:rsidR="00E13DD4" w:rsidRPr="00967C8E">
        <w:rPr>
          <w:rFonts w:ascii="Arial" w:hAnsi="Arial" w:cs="Arial"/>
        </w:rPr>
        <w:t>hospitals.</w:t>
      </w:r>
      <w:r w:rsidR="00F44B28">
        <w:rPr>
          <w:rFonts w:ascii="Arial" w:hAnsi="Arial" w:cs="Arial"/>
        </w:rPr>
        <w:t xml:space="preserve"> Furthermore, patients with COPD were included in the original derivation cohort for the NEWS.</w:t>
      </w:r>
      <w:r w:rsidR="00E13DD4" w:rsidRPr="00967C8E">
        <w:rPr>
          <w:rFonts w:ascii="Arial" w:hAnsi="Arial" w:cs="Arial"/>
        </w:rPr>
        <w:t xml:space="preserve"> </w:t>
      </w:r>
      <w:r w:rsidR="00F01790">
        <w:rPr>
          <w:rFonts w:ascii="Arial" w:hAnsi="Arial" w:cs="Arial"/>
        </w:rPr>
        <w:t>Assigning lower</w:t>
      </w:r>
      <w:r w:rsidR="00E13DD4" w:rsidRPr="00967C8E">
        <w:rPr>
          <w:rFonts w:ascii="Arial" w:hAnsi="Arial" w:cs="Arial"/>
        </w:rPr>
        <w:t xml:space="preserve"> oxygen saturation threshold</w:t>
      </w:r>
      <w:r w:rsidR="00793AFF">
        <w:rPr>
          <w:rFonts w:ascii="Arial" w:hAnsi="Arial" w:cs="Arial"/>
        </w:rPr>
        <w:t>s</w:t>
      </w:r>
      <w:r w:rsidR="00E13DD4" w:rsidRPr="00967C8E">
        <w:rPr>
          <w:rFonts w:ascii="Arial" w:hAnsi="Arial" w:cs="Arial"/>
        </w:rPr>
        <w:t xml:space="preserve"> for scoring </w:t>
      </w:r>
      <w:r w:rsidR="002972DC">
        <w:rPr>
          <w:rFonts w:ascii="Arial" w:hAnsi="Arial" w:cs="Arial"/>
        </w:rPr>
        <w:t>could</w:t>
      </w:r>
      <w:r w:rsidR="00E13DD4" w:rsidRPr="00967C8E">
        <w:rPr>
          <w:rFonts w:ascii="Arial" w:hAnsi="Arial" w:cs="Arial"/>
        </w:rPr>
        <w:t xml:space="preserve"> result in patients at high risk of death</w:t>
      </w:r>
      <w:r w:rsidR="00F01790">
        <w:rPr>
          <w:rFonts w:ascii="Arial" w:hAnsi="Arial" w:cs="Arial"/>
        </w:rPr>
        <w:t>,</w:t>
      </w:r>
      <w:r w:rsidR="00E13DD4" w:rsidRPr="00967C8E">
        <w:rPr>
          <w:rFonts w:ascii="Arial" w:hAnsi="Arial" w:cs="Arial"/>
        </w:rPr>
        <w:t xml:space="preserve"> being </w:t>
      </w:r>
      <w:proofErr w:type="spellStart"/>
      <w:r w:rsidR="00E13DD4" w:rsidRPr="00967C8E">
        <w:rPr>
          <w:rFonts w:ascii="Arial" w:hAnsi="Arial" w:cs="Arial"/>
        </w:rPr>
        <w:t>categorised</w:t>
      </w:r>
      <w:proofErr w:type="spellEnd"/>
      <w:r w:rsidR="00E13DD4" w:rsidRPr="00967C8E">
        <w:rPr>
          <w:rFonts w:ascii="Arial" w:hAnsi="Arial" w:cs="Arial"/>
        </w:rPr>
        <w:t xml:space="preserve"> into a lower risk group</w:t>
      </w:r>
      <w:r w:rsidR="002515CD">
        <w:rPr>
          <w:rFonts w:ascii="Arial" w:hAnsi="Arial" w:cs="Arial"/>
        </w:rPr>
        <w:t>,</w:t>
      </w:r>
      <w:r w:rsidR="00E13DD4" w:rsidRPr="00967C8E">
        <w:rPr>
          <w:rFonts w:ascii="Arial" w:hAnsi="Arial" w:cs="Arial"/>
        </w:rPr>
        <w:t xml:space="preserve"> </w:t>
      </w:r>
      <w:r w:rsidR="00F1290D">
        <w:rPr>
          <w:rFonts w:ascii="Arial" w:hAnsi="Arial" w:cs="Arial"/>
        </w:rPr>
        <w:t>missing</w:t>
      </w:r>
      <w:r w:rsidR="00E13DD4" w:rsidRPr="00967C8E">
        <w:rPr>
          <w:rFonts w:ascii="Arial" w:hAnsi="Arial" w:cs="Arial"/>
        </w:rPr>
        <w:t xml:space="preserve"> opportunities to intervene early. As predictors of m</w:t>
      </w:r>
      <w:r w:rsidR="00F1290D">
        <w:rPr>
          <w:rFonts w:ascii="Arial" w:hAnsi="Arial" w:cs="Arial"/>
        </w:rPr>
        <w:t>ortality on admission (</w:t>
      </w:r>
      <w:r w:rsidR="00E13DD4" w:rsidRPr="00967C8E">
        <w:rPr>
          <w:rFonts w:ascii="Arial" w:hAnsi="Arial" w:cs="Arial"/>
        </w:rPr>
        <w:t xml:space="preserve">assessed by respective AUCs) </w:t>
      </w:r>
      <w:r w:rsidR="002972DC" w:rsidRPr="00967C8E">
        <w:rPr>
          <w:rFonts w:ascii="Arial" w:hAnsi="Arial" w:cs="Arial"/>
        </w:rPr>
        <w:t>CREWS (0.7</w:t>
      </w:r>
      <w:r w:rsidR="002972DC">
        <w:rPr>
          <w:rFonts w:ascii="Arial" w:hAnsi="Arial" w:cs="Arial"/>
        </w:rPr>
        <w:t>2</w:t>
      </w:r>
      <w:r w:rsidR="002972DC" w:rsidRPr="00967C8E">
        <w:rPr>
          <w:rFonts w:ascii="Arial" w:hAnsi="Arial" w:cs="Arial"/>
        </w:rPr>
        <w:t xml:space="preserve">) and </w:t>
      </w:r>
      <w:proofErr w:type="spellStart"/>
      <w:r w:rsidR="002972DC" w:rsidRPr="00967C8E">
        <w:rPr>
          <w:rFonts w:ascii="Arial" w:hAnsi="Arial" w:cs="Arial"/>
          <w:color w:val="000000"/>
        </w:rPr>
        <w:t>Salford</w:t>
      </w:r>
      <w:proofErr w:type="spellEnd"/>
      <w:r w:rsidR="002972DC" w:rsidRPr="00967C8E">
        <w:rPr>
          <w:rFonts w:ascii="Arial" w:hAnsi="Arial" w:cs="Arial"/>
          <w:color w:val="000000"/>
        </w:rPr>
        <w:t>-NEWS</w:t>
      </w:r>
      <w:r w:rsidR="002972DC" w:rsidRPr="00967C8E">
        <w:rPr>
          <w:rFonts w:ascii="Arial" w:hAnsi="Arial" w:cs="Arial"/>
        </w:rPr>
        <w:t xml:space="preserve"> (0.6</w:t>
      </w:r>
      <w:r w:rsidR="002972DC">
        <w:rPr>
          <w:rFonts w:ascii="Arial" w:hAnsi="Arial" w:cs="Arial"/>
        </w:rPr>
        <w:t>6</w:t>
      </w:r>
      <w:r w:rsidR="002972DC" w:rsidRPr="00967C8E">
        <w:rPr>
          <w:rFonts w:ascii="Arial" w:hAnsi="Arial" w:cs="Arial"/>
        </w:rPr>
        <w:t>)</w:t>
      </w:r>
      <w:r w:rsidR="002972DC">
        <w:rPr>
          <w:rFonts w:ascii="Arial" w:hAnsi="Arial" w:cs="Arial"/>
        </w:rPr>
        <w:t>,</w:t>
      </w:r>
      <w:r w:rsidR="002972DC" w:rsidRPr="00967C8E">
        <w:rPr>
          <w:rFonts w:ascii="Arial" w:hAnsi="Arial" w:cs="Arial"/>
        </w:rPr>
        <w:t xml:space="preserve"> </w:t>
      </w:r>
      <w:r w:rsidR="002515CD">
        <w:rPr>
          <w:rFonts w:ascii="Arial" w:hAnsi="Arial" w:cs="Arial"/>
        </w:rPr>
        <w:t>did not improve</w:t>
      </w:r>
      <w:r w:rsidR="00F1290D">
        <w:rPr>
          <w:rFonts w:ascii="Arial" w:hAnsi="Arial" w:cs="Arial"/>
        </w:rPr>
        <w:t xml:space="preserve"> discrimination</w:t>
      </w:r>
      <w:r w:rsidR="00E13DD4" w:rsidRPr="00967C8E">
        <w:rPr>
          <w:rFonts w:ascii="Arial" w:hAnsi="Arial" w:cs="Arial"/>
        </w:rPr>
        <w:t xml:space="preserve"> </w:t>
      </w:r>
      <w:proofErr w:type="spellStart"/>
      <w:r w:rsidR="00F1290D">
        <w:rPr>
          <w:rFonts w:ascii="Arial" w:hAnsi="Arial" w:cs="Arial"/>
        </w:rPr>
        <w:t>vs</w:t>
      </w:r>
      <w:proofErr w:type="spellEnd"/>
      <w:r w:rsidR="00E13DD4" w:rsidRPr="00967C8E">
        <w:rPr>
          <w:rFonts w:ascii="Arial" w:hAnsi="Arial" w:cs="Arial"/>
        </w:rPr>
        <w:t xml:space="preserve"> NEWS (0.</w:t>
      </w:r>
      <w:r w:rsidR="002515CD">
        <w:rPr>
          <w:rFonts w:ascii="Arial" w:hAnsi="Arial" w:cs="Arial"/>
        </w:rPr>
        <w:t>74</w:t>
      </w:r>
      <w:r w:rsidR="00E13DD4" w:rsidRPr="00967C8E">
        <w:rPr>
          <w:rFonts w:ascii="Arial" w:hAnsi="Arial" w:cs="Arial"/>
        </w:rPr>
        <w:t>)</w:t>
      </w:r>
      <w:r w:rsidR="000E5E07">
        <w:rPr>
          <w:rFonts w:ascii="Arial" w:hAnsi="Arial" w:cs="Arial"/>
        </w:rPr>
        <w:t>. At a</w:t>
      </w:r>
      <w:r w:rsidR="000E5E07" w:rsidRPr="000E5E07">
        <w:rPr>
          <w:rFonts w:ascii="Arial" w:hAnsi="Arial" w:cs="Arial"/>
        </w:rPr>
        <w:t xml:space="preserve"> </w:t>
      </w:r>
      <w:r w:rsidR="000E5E07">
        <w:rPr>
          <w:rFonts w:ascii="Arial" w:hAnsi="Arial" w:cs="Arial"/>
        </w:rPr>
        <w:t>threshold of 5</w:t>
      </w:r>
      <w:r w:rsidR="00892021">
        <w:rPr>
          <w:rFonts w:ascii="Arial" w:hAnsi="Arial" w:cs="Arial"/>
        </w:rPr>
        <w:t xml:space="preserve"> points</w:t>
      </w:r>
      <w:r>
        <w:rPr>
          <w:rFonts w:ascii="Arial" w:hAnsi="Arial" w:cs="Arial"/>
        </w:rPr>
        <w:t>,</w:t>
      </w:r>
      <w:r w:rsidR="000E5E07">
        <w:rPr>
          <w:rFonts w:ascii="Arial" w:hAnsi="Arial" w:cs="Arial"/>
        </w:rPr>
        <w:t xml:space="preserve"> </w:t>
      </w:r>
      <w:r w:rsidR="00F1290D">
        <w:rPr>
          <w:rFonts w:ascii="Arial" w:hAnsi="Arial" w:cs="Arial"/>
        </w:rPr>
        <w:t xml:space="preserve">both alternatives improved specificity and PPV though </w:t>
      </w:r>
      <w:r w:rsidR="000E5E07">
        <w:rPr>
          <w:rFonts w:ascii="Arial" w:hAnsi="Arial" w:cs="Arial"/>
        </w:rPr>
        <w:t>sensitivity was reduced</w:t>
      </w:r>
      <w:r w:rsidR="00F1290D">
        <w:rPr>
          <w:rFonts w:ascii="Arial" w:hAnsi="Arial" w:cs="Arial"/>
        </w:rPr>
        <w:t>.</w:t>
      </w:r>
    </w:p>
    <w:p w14:paraId="7E3A5764" w14:textId="77777777" w:rsidR="000E5E07" w:rsidRDefault="000E5E07" w:rsidP="00092B6E">
      <w:pPr>
        <w:spacing w:line="480" w:lineRule="auto"/>
        <w:rPr>
          <w:rFonts w:ascii="Arial" w:hAnsi="Arial" w:cs="Arial"/>
        </w:rPr>
      </w:pPr>
    </w:p>
    <w:p w14:paraId="1F37A0AD" w14:textId="77777777" w:rsidR="007747E4" w:rsidRPr="000874A3" w:rsidRDefault="002972DC" w:rsidP="007747E4">
      <w:pPr>
        <w:spacing w:line="480" w:lineRule="auto"/>
        <w:rPr>
          <w:rFonts w:ascii="Arial" w:hAnsi="Arial" w:cs="Arial"/>
        </w:rPr>
      </w:pPr>
      <w:r w:rsidRPr="00967C8E">
        <w:rPr>
          <w:rFonts w:ascii="Arial" w:hAnsi="Arial" w:cs="Arial"/>
        </w:rPr>
        <w:t xml:space="preserve">In a large </w:t>
      </w:r>
      <w:r w:rsidR="00F1290D">
        <w:rPr>
          <w:rFonts w:ascii="Arial" w:hAnsi="Arial" w:cs="Arial"/>
        </w:rPr>
        <w:t>dual-</w:t>
      </w:r>
      <w:proofErr w:type="spellStart"/>
      <w:r w:rsidR="00F1290D">
        <w:rPr>
          <w:rFonts w:ascii="Arial" w:hAnsi="Arial" w:cs="Arial"/>
        </w:rPr>
        <w:t>centre</w:t>
      </w:r>
      <w:proofErr w:type="spellEnd"/>
      <w:r w:rsidR="00F1290D">
        <w:rPr>
          <w:rFonts w:ascii="Arial" w:hAnsi="Arial" w:cs="Arial"/>
        </w:rPr>
        <w:t xml:space="preserve"> </w:t>
      </w:r>
      <w:r w:rsidR="001D6D79">
        <w:rPr>
          <w:rFonts w:ascii="Arial" w:hAnsi="Arial" w:cs="Arial"/>
        </w:rPr>
        <w:t xml:space="preserve">adult AMU </w:t>
      </w:r>
      <w:r w:rsidRPr="00967C8E">
        <w:rPr>
          <w:rFonts w:ascii="Arial" w:hAnsi="Arial" w:cs="Arial"/>
        </w:rPr>
        <w:t>cohort</w:t>
      </w:r>
      <w:r w:rsidR="001D6D79">
        <w:rPr>
          <w:rFonts w:ascii="Arial" w:hAnsi="Arial" w:cs="Arial"/>
        </w:rPr>
        <w:t>,</w:t>
      </w:r>
      <w:r w:rsidRPr="00967C8E">
        <w:rPr>
          <w:rFonts w:ascii="Arial" w:hAnsi="Arial" w:cs="Arial"/>
        </w:rPr>
        <w:t xml:space="preserve"> </w:t>
      </w:r>
      <w:r w:rsidR="00F1290D">
        <w:rPr>
          <w:rFonts w:ascii="Arial" w:hAnsi="Arial" w:cs="Arial"/>
        </w:rPr>
        <w:t xml:space="preserve">to predict in-patient mortality, </w:t>
      </w:r>
      <w:r w:rsidRPr="00967C8E">
        <w:rPr>
          <w:rFonts w:ascii="Arial" w:hAnsi="Arial" w:cs="Arial"/>
        </w:rPr>
        <w:t xml:space="preserve">admission NEWS </w:t>
      </w:r>
      <w:r w:rsidR="00F1290D">
        <w:rPr>
          <w:rFonts w:ascii="Arial" w:hAnsi="Arial" w:cs="Arial"/>
        </w:rPr>
        <w:t xml:space="preserve">discriminated </w:t>
      </w:r>
      <w:r w:rsidRPr="00967C8E">
        <w:rPr>
          <w:rFonts w:ascii="Arial" w:hAnsi="Arial" w:cs="Arial"/>
        </w:rPr>
        <w:t>satisfactorily (AUC 0.7</w:t>
      </w:r>
      <w:r>
        <w:rPr>
          <w:rFonts w:ascii="Arial" w:hAnsi="Arial" w:cs="Arial"/>
        </w:rPr>
        <w:t>7</w:t>
      </w:r>
      <w:r w:rsidRPr="00967C8E">
        <w:rPr>
          <w:rFonts w:ascii="Arial" w:hAnsi="Arial" w:cs="Arial"/>
        </w:rPr>
        <w:t>)</w:t>
      </w:r>
      <w:r w:rsidR="00F1290D">
        <w:rPr>
          <w:rFonts w:ascii="Arial" w:hAnsi="Arial" w:cs="Arial"/>
        </w:rPr>
        <w:t>.</w:t>
      </w:r>
      <w:r>
        <w:rPr>
          <w:rFonts w:ascii="Arial" w:hAnsi="Arial" w:cs="Arial"/>
        </w:rPr>
        <w:t xml:space="preserve"> </w:t>
      </w:r>
      <w:r w:rsidR="00F1290D">
        <w:rPr>
          <w:rFonts w:ascii="Arial" w:hAnsi="Arial" w:cs="Arial"/>
        </w:rPr>
        <w:t>A</w:t>
      </w:r>
      <w:r>
        <w:rPr>
          <w:rFonts w:ascii="Arial" w:hAnsi="Arial" w:cs="Arial"/>
        </w:rPr>
        <w:t xml:space="preserve"> trade-off between sensitivity and specificity must be </w:t>
      </w:r>
      <w:r w:rsidR="00F1290D">
        <w:rPr>
          <w:rFonts w:ascii="Arial" w:hAnsi="Arial" w:cs="Arial"/>
        </w:rPr>
        <w:t>noted,</w:t>
      </w:r>
      <w:r>
        <w:rPr>
          <w:rFonts w:ascii="Arial" w:hAnsi="Arial" w:cs="Arial"/>
        </w:rPr>
        <w:t xml:space="preserve"> </w:t>
      </w:r>
      <w:r w:rsidR="00F1290D">
        <w:rPr>
          <w:rFonts w:ascii="Arial" w:hAnsi="Arial" w:cs="Arial"/>
        </w:rPr>
        <w:t>f</w:t>
      </w:r>
      <w:r w:rsidR="00793AFF">
        <w:rPr>
          <w:rFonts w:ascii="Arial" w:hAnsi="Arial" w:cs="Arial"/>
        </w:rPr>
        <w:t xml:space="preserve">or example, </w:t>
      </w:r>
      <w:r w:rsidR="00F44B28">
        <w:rPr>
          <w:rFonts w:ascii="Arial" w:hAnsi="Arial" w:cs="Arial"/>
        </w:rPr>
        <w:t>a</w:t>
      </w:r>
      <w:r w:rsidR="00F80D46">
        <w:rPr>
          <w:rFonts w:ascii="Arial" w:hAnsi="Arial" w:cs="Arial"/>
        </w:rPr>
        <w:t>t a</w:t>
      </w:r>
      <w:r w:rsidR="00793AFF">
        <w:rPr>
          <w:rFonts w:ascii="Arial" w:hAnsi="Arial" w:cs="Arial"/>
        </w:rPr>
        <w:t xml:space="preserve"> cut-off </w:t>
      </w:r>
      <w:r w:rsidR="00F80D46">
        <w:rPr>
          <w:rFonts w:ascii="Arial" w:hAnsi="Arial" w:cs="Arial"/>
        </w:rPr>
        <w:t xml:space="preserve">of </w:t>
      </w:r>
      <w:r w:rsidR="00793AFF">
        <w:rPr>
          <w:rFonts w:ascii="Arial" w:hAnsi="Arial" w:cs="Arial"/>
        </w:rPr>
        <w:t>NEWS 7</w:t>
      </w:r>
      <w:r w:rsidR="00BD6AAE">
        <w:rPr>
          <w:rFonts w:ascii="Arial" w:hAnsi="Arial" w:cs="Arial"/>
        </w:rPr>
        <w:t xml:space="preserve"> </w:t>
      </w:r>
      <w:r w:rsidR="004802CF">
        <w:rPr>
          <w:rFonts w:ascii="Arial" w:hAnsi="Arial" w:cs="Arial"/>
        </w:rPr>
        <w:t>p</w:t>
      </w:r>
      <w:r w:rsidR="00BD6AAE">
        <w:rPr>
          <w:rFonts w:ascii="Arial" w:hAnsi="Arial" w:cs="Arial"/>
        </w:rPr>
        <w:t>oin</w:t>
      </w:r>
      <w:r w:rsidR="004802CF">
        <w:rPr>
          <w:rFonts w:ascii="Arial" w:hAnsi="Arial" w:cs="Arial"/>
        </w:rPr>
        <w:t>ts</w:t>
      </w:r>
      <w:r w:rsidR="00F770BF">
        <w:rPr>
          <w:rFonts w:ascii="Arial" w:hAnsi="Arial" w:cs="Arial"/>
        </w:rPr>
        <w:t>,</w:t>
      </w:r>
      <w:r w:rsidR="00793AFF">
        <w:rPr>
          <w:rFonts w:ascii="Arial" w:hAnsi="Arial" w:cs="Arial"/>
        </w:rPr>
        <w:t xml:space="preserve"> </w:t>
      </w:r>
      <w:r w:rsidR="00F80D46">
        <w:rPr>
          <w:rFonts w:ascii="Arial" w:hAnsi="Arial" w:cs="Arial"/>
        </w:rPr>
        <w:t>sensitivity was only</w:t>
      </w:r>
      <w:r w:rsidR="00793AFF">
        <w:rPr>
          <w:rFonts w:ascii="Arial" w:hAnsi="Arial" w:cs="Arial"/>
        </w:rPr>
        <w:t xml:space="preserve"> 25% for in-patient mortality</w:t>
      </w:r>
      <w:r>
        <w:rPr>
          <w:rFonts w:ascii="Arial" w:hAnsi="Arial" w:cs="Arial"/>
        </w:rPr>
        <w:t xml:space="preserve">. </w:t>
      </w:r>
      <w:r w:rsidRPr="00967C8E">
        <w:rPr>
          <w:rFonts w:ascii="Arial" w:hAnsi="Arial" w:cs="Arial"/>
        </w:rPr>
        <w:t>Th</w:t>
      </w:r>
      <w:r w:rsidR="00793AFF">
        <w:rPr>
          <w:rFonts w:ascii="Arial" w:hAnsi="Arial" w:cs="Arial"/>
        </w:rPr>
        <w:t xml:space="preserve">e AUC </w:t>
      </w:r>
      <w:r w:rsidRPr="00967C8E">
        <w:rPr>
          <w:rFonts w:ascii="Arial" w:hAnsi="Arial" w:cs="Arial"/>
        </w:rPr>
        <w:t xml:space="preserve">for the </w:t>
      </w:r>
      <w:r w:rsidRPr="00967C8E">
        <w:rPr>
          <w:rFonts w:ascii="Arial" w:hAnsi="Arial" w:cs="Arial"/>
        </w:rPr>
        <w:lastRenderedPageBreak/>
        <w:t xml:space="preserve">NEWS is </w:t>
      </w:r>
      <w:r w:rsidR="00966DBC">
        <w:rPr>
          <w:rFonts w:ascii="Arial" w:hAnsi="Arial" w:cs="Arial"/>
        </w:rPr>
        <w:t>similar to a</w:t>
      </w:r>
      <w:r w:rsidRPr="00967C8E">
        <w:rPr>
          <w:rFonts w:ascii="Arial" w:hAnsi="Arial" w:cs="Arial"/>
        </w:rPr>
        <w:t xml:space="preserve"> previously described </w:t>
      </w:r>
      <w:r w:rsidRPr="00793AFF">
        <w:rPr>
          <w:rFonts w:ascii="Arial" w:hAnsi="Arial" w:cs="Arial"/>
        </w:rPr>
        <w:t>admission</w:t>
      </w:r>
      <w:r w:rsidRPr="00967C8E">
        <w:rPr>
          <w:rFonts w:ascii="Arial" w:hAnsi="Arial" w:cs="Arial"/>
        </w:rPr>
        <w:t xml:space="preserve"> prediction model by </w:t>
      </w:r>
      <w:proofErr w:type="spellStart"/>
      <w:r w:rsidRPr="00967C8E">
        <w:rPr>
          <w:rFonts w:ascii="Arial" w:eastAsia="Arial Unicode MS" w:hAnsi="Arial" w:cs="Arial"/>
          <w:color w:val="232323"/>
        </w:rPr>
        <w:t>Duckitt</w:t>
      </w:r>
      <w:proofErr w:type="spellEnd"/>
      <w:r w:rsidRPr="00967C8E">
        <w:rPr>
          <w:rFonts w:ascii="Arial" w:eastAsia="Arial Unicode MS" w:hAnsi="Arial" w:cs="Arial"/>
          <w:color w:val="232323"/>
        </w:rPr>
        <w:t xml:space="preserve"> and colleagues (AUC 0.74)</w:t>
      </w:r>
      <w:r w:rsidR="003743AD">
        <w:rPr>
          <w:rFonts w:ascii="Arial" w:eastAsia="Arial Unicode MS" w:hAnsi="Arial" w:cs="Arial"/>
          <w:color w:val="232323"/>
        </w:rPr>
        <w:t>.</w:t>
      </w:r>
      <w:r>
        <w:rPr>
          <w:rFonts w:ascii="Arial" w:eastAsia="Arial Unicode MS" w:hAnsi="Arial" w:cs="Arial"/>
          <w:color w:val="232323"/>
        </w:rPr>
        <w:fldChar w:fldCharType="begin">
          <w:fldData xml:space="preserve">PEVuZE5vdGU+PENpdGU+PEF1dGhvcj5EdWNraXR0PC9BdXRob3I+PFllYXI+MjAwNzwvWWVhcj48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</w:fldData>
        </w:fldChar>
      </w:r>
      <w:r w:rsidR="003743AD">
        <w:rPr>
          <w:rFonts w:ascii="Arial" w:eastAsia="Arial Unicode MS" w:hAnsi="Arial" w:cs="Arial"/>
          <w:color w:val="232323"/>
        </w:rPr>
        <w:instrText xml:space="preserve"> ADDIN EN.CITE </w:instrText>
      </w:r>
      <w:r w:rsidR="003743AD">
        <w:rPr>
          <w:rFonts w:ascii="Arial" w:eastAsia="Arial Unicode MS" w:hAnsi="Arial" w:cs="Arial"/>
          <w:color w:val="232323"/>
        </w:rPr>
        <w:fldChar w:fldCharType="begin">
          <w:fldData xml:space="preserve">PEVuZE5vdGU+PENpdGU+PEF1dGhvcj5EdWNraXR0PC9BdXRob3I+PFllYXI+MjAwNzwvWWVhcj48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</w:fldData>
        </w:fldChar>
      </w:r>
      <w:r w:rsidR="003743AD">
        <w:rPr>
          <w:rFonts w:ascii="Arial" w:eastAsia="Arial Unicode MS" w:hAnsi="Arial" w:cs="Arial"/>
          <w:color w:val="232323"/>
        </w:rPr>
        <w:instrText xml:space="preserve"> ADDIN EN.CITE.DATA </w:instrText>
      </w:r>
      <w:r w:rsidR="003743AD">
        <w:rPr>
          <w:rFonts w:ascii="Arial" w:eastAsia="Arial Unicode MS" w:hAnsi="Arial" w:cs="Arial"/>
          <w:color w:val="232323"/>
        </w:rPr>
      </w:r>
      <w:r w:rsidR="003743AD">
        <w:rPr>
          <w:rFonts w:ascii="Arial" w:eastAsia="Arial Unicode MS" w:hAnsi="Arial" w:cs="Arial"/>
          <w:color w:val="232323"/>
        </w:rPr>
        <w:fldChar w:fldCharType="end"/>
      </w:r>
      <w:r>
        <w:rPr>
          <w:rFonts w:ascii="Arial" w:eastAsia="Arial Unicode MS" w:hAnsi="Arial" w:cs="Arial"/>
          <w:color w:val="232323"/>
        </w:rPr>
      </w:r>
      <w:r>
        <w:rPr>
          <w:rFonts w:ascii="Arial" w:eastAsia="Arial Unicode MS" w:hAnsi="Arial" w:cs="Arial"/>
          <w:color w:val="232323"/>
        </w:rPr>
        <w:fldChar w:fldCharType="separate"/>
      </w:r>
      <w:r w:rsidR="003743AD">
        <w:rPr>
          <w:rFonts w:ascii="Arial" w:eastAsia="Arial Unicode MS" w:hAnsi="Arial" w:cs="Arial"/>
          <w:noProof/>
          <w:color w:val="232323"/>
        </w:rPr>
        <w:t>[3]</w:t>
      </w:r>
      <w:r>
        <w:rPr>
          <w:rFonts w:ascii="Arial" w:eastAsia="Arial Unicode MS" w:hAnsi="Arial" w:cs="Arial"/>
          <w:color w:val="232323"/>
        </w:rPr>
        <w:fldChar w:fldCharType="end"/>
      </w:r>
      <w:r w:rsidRPr="00967C8E">
        <w:rPr>
          <w:rFonts w:ascii="Arial" w:eastAsia="Arial Unicode MS" w:hAnsi="Arial" w:cs="Arial"/>
          <w:color w:val="232323"/>
        </w:rPr>
        <w:t xml:space="preserve"> </w:t>
      </w:r>
      <w:r w:rsidR="00910E62">
        <w:rPr>
          <w:rFonts w:ascii="Arial" w:hAnsi="Arial" w:cs="Arial"/>
        </w:rPr>
        <w:t>T</w:t>
      </w:r>
      <w:r w:rsidR="007747E4" w:rsidRPr="007747E4">
        <w:rPr>
          <w:rFonts w:ascii="Arial" w:hAnsi="Arial" w:cs="Arial"/>
        </w:rPr>
        <w:t xml:space="preserve">he </w:t>
      </w:r>
      <w:r w:rsidR="00910E62">
        <w:rPr>
          <w:rFonts w:ascii="Arial" w:hAnsi="Arial" w:cs="Arial"/>
        </w:rPr>
        <w:t xml:space="preserve">higher AUC in the </w:t>
      </w:r>
      <w:r w:rsidR="004859D5">
        <w:rPr>
          <w:rFonts w:ascii="Arial" w:hAnsi="Arial" w:cs="Arial"/>
        </w:rPr>
        <w:t xml:space="preserve">original </w:t>
      </w:r>
      <w:r w:rsidR="007747E4" w:rsidRPr="007747E4">
        <w:rPr>
          <w:rFonts w:ascii="Arial" w:hAnsi="Arial" w:cs="Arial"/>
        </w:rPr>
        <w:t xml:space="preserve">derivation study for NEWS (0.89), is explained by </w:t>
      </w:r>
      <w:r w:rsidR="00F80D46">
        <w:rPr>
          <w:rFonts w:ascii="Arial" w:hAnsi="Arial" w:cs="Arial"/>
        </w:rPr>
        <w:t>prediction timeframe (</w:t>
      </w:r>
      <w:r w:rsidR="007747E4" w:rsidRPr="007747E4">
        <w:rPr>
          <w:rFonts w:ascii="Arial" w:hAnsi="Arial" w:cs="Arial"/>
        </w:rPr>
        <w:t xml:space="preserve">mortality 24 hours from observation set </w:t>
      </w:r>
      <w:proofErr w:type="spellStart"/>
      <w:r w:rsidR="00F80D46">
        <w:rPr>
          <w:rFonts w:ascii="Arial" w:hAnsi="Arial" w:cs="Arial"/>
        </w:rPr>
        <w:t>vs</w:t>
      </w:r>
      <w:proofErr w:type="spellEnd"/>
      <w:r w:rsidR="007747E4" w:rsidRPr="007747E4">
        <w:rPr>
          <w:rFonts w:ascii="Arial" w:hAnsi="Arial" w:cs="Arial"/>
        </w:rPr>
        <w:t xml:space="preserve"> admission score</w:t>
      </w:r>
      <w:r w:rsidR="00F80D46">
        <w:rPr>
          <w:rFonts w:ascii="Arial" w:hAnsi="Arial" w:cs="Arial"/>
        </w:rPr>
        <w:t>)</w:t>
      </w:r>
      <w:r w:rsidR="002A5B26">
        <w:rPr>
          <w:rFonts w:ascii="Arial" w:hAnsi="Arial" w:cs="Arial"/>
        </w:rPr>
        <w:t>,</w:t>
      </w:r>
      <w:r w:rsidR="007747E4" w:rsidRPr="007747E4">
        <w:rPr>
          <w:rFonts w:ascii="Arial" w:hAnsi="Arial" w:cs="Arial"/>
        </w:rPr>
        <w:fldChar w:fldCharType="begin"/>
      </w:r>
      <w:r w:rsidR="00E7173C">
        <w:rPr>
          <w:rFonts w:ascii="Arial" w:hAnsi="Arial" w:cs="Arial"/>
        </w:rPr>
        <w:instrText xml:space="preserve"> ADDIN EN.CITE &lt;EndNote&gt;&lt;Cite&gt;&lt;Author&gt;Prytherch&lt;/Author&gt;&lt;Year&gt;2010&lt;/Year&gt;&lt;RecNum&gt;2376&lt;/RecNum&gt;&lt;DisplayText&gt;[4]&lt;/DisplayText&gt;&lt;record&gt;&lt;rec-number&gt;2376&lt;/rec-number&gt;&lt;foreign-keys&gt;&lt;key app="EN" db-id="0rxde5xpftx0skeaffppze9tz2zvw0adfzxs" timestamp="1436255432"&gt;2376&lt;/key&gt;&lt;/foreign-keys&gt;&lt;ref-type name="Journal Article"&gt;17&lt;/ref-type&gt;&lt;contributors&gt;&lt;authors&gt;&lt;author&gt;Prytherch, D. R.&lt;/author&gt;&lt;author&gt;Smith, G. B.&lt;/author&gt;&lt;author&gt;Schmidt, P. E.&lt;/author&gt;&lt;author&gt;Featherstone, P. I.&lt;/author&gt;&lt;/authors&gt;&lt;/contributors&gt;&lt;auth-address&gt;Portsmouth Hospitals NHS Trust, United Kingdom.&lt;/auth-address&gt;&lt;titles&gt;&lt;title&gt;ViEWS--Towards a national early warning score for detecting adult inpatient deterioration&lt;/title&gt;&lt;secondary-title&gt;Resuscitation&lt;/secondary-title&gt;&lt;/titles&gt;&lt;periodical&gt;&lt;full-title&gt;Resuscitation&lt;/full-title&gt;&lt;/periodical&gt;&lt;pages&gt;932-7&lt;/pages&gt;&lt;volume&gt;81&lt;/volume&gt;&lt;number&gt;8&lt;/number&gt;&lt;edition&gt;2010/07/20&lt;/edition&gt;&lt;keywords&gt;&lt;keyword&gt;Aged&lt;/keyword&gt;&lt;keyword&gt;Critical Care/ methods&lt;/keyword&gt;&lt;keyword&gt;Early Diagnosis&lt;/keyword&gt;&lt;keyword&gt;Female&lt;/keyword&gt;&lt;keyword&gt;Follow-Up Studies&lt;/keyword&gt;&lt;keyword&gt;Health Status Indicators&lt;/keyword&gt;&lt;keyword&gt;Heart Arrest/ diagnosis&lt;/keyword&gt;&lt;keyword&gt;Hospital Records&lt;/keyword&gt;&lt;keyword&gt;Humans&lt;/keyword&gt;&lt;keyword&gt;Inpatients/ statistics &amp;amp; numerical data&lt;/keyword&gt;&lt;keyword&gt;Intensive Care Units&lt;/keyword&gt;&lt;keyword&gt;Male&lt;/keyword&gt;&lt;keyword&gt;Monitoring, Physiologic/ methods&lt;/keyword&gt;&lt;keyword&gt;Predictive Value of Tests&lt;/keyword&gt;&lt;keyword&gt;ROC Curve&lt;/keyword&gt;&lt;keyword&gt;Retrospective Studies&lt;/keyword&gt;&lt;keyword&gt;Risk Assessment/methods&lt;/keyword&gt;&lt;/keywords&gt;&lt;dates&gt;&lt;year&gt;2010&lt;/year&gt;&lt;pub-dates&gt;&lt;date&gt;Aug&lt;/date&gt;&lt;/pub-dates&gt;&lt;/dates&gt;&lt;isbn&gt;1873-1570 (Electronic)&amp;#xD;0300-9572 (Linking)&lt;/isbn&gt;&lt;accession-num&gt;20637974&lt;/accession-num&gt;&lt;urls&gt;&lt;/urls&gt;&lt;electronic-resource-num&gt;10.1016/j.resuscitation.2010.04.014&lt;/electronic-resource-num&gt;&lt;remote-database-provider&gt;NLM&lt;/remote-database-provider&gt;&lt;language&gt;eng&lt;/language&gt;&lt;/record&gt;&lt;/Cite&gt;&lt;/EndNote&gt;</w:instrText>
      </w:r>
      <w:r w:rsidR="007747E4" w:rsidRPr="007747E4">
        <w:rPr>
          <w:rFonts w:ascii="Arial" w:hAnsi="Arial" w:cs="Arial"/>
        </w:rPr>
        <w:fldChar w:fldCharType="separate"/>
      </w:r>
      <w:r w:rsidR="00E7173C">
        <w:rPr>
          <w:rFonts w:ascii="Arial" w:hAnsi="Arial" w:cs="Arial"/>
          <w:noProof/>
        </w:rPr>
        <w:t>[4]</w:t>
      </w:r>
      <w:r w:rsidR="007747E4" w:rsidRPr="007747E4">
        <w:rPr>
          <w:rFonts w:ascii="Arial" w:hAnsi="Arial" w:cs="Arial"/>
        </w:rPr>
        <w:fldChar w:fldCharType="end"/>
      </w:r>
      <w:r w:rsidR="0049361A">
        <w:rPr>
          <w:rFonts w:ascii="Arial" w:hAnsi="Arial" w:cs="Arial"/>
        </w:rPr>
        <w:t xml:space="preserve"> </w:t>
      </w:r>
      <w:r w:rsidR="002A5B26">
        <w:rPr>
          <w:rFonts w:ascii="Arial" w:hAnsi="Arial" w:cs="Arial"/>
        </w:rPr>
        <w:t>and derivation studies usually perform better than validation studies, making the later crucial to perform.</w:t>
      </w:r>
      <w:r w:rsidR="002A5B26">
        <w:rPr>
          <w:rFonts w:ascii="Arial" w:hAnsi="Arial" w:cs="Arial"/>
        </w:rPr>
        <w:fldChar w:fldCharType="begin"/>
      </w:r>
      <w:r w:rsidR="002A5B26">
        <w:rPr>
          <w:rFonts w:ascii="Arial" w:hAnsi="Arial" w:cs="Arial"/>
        </w:rPr>
        <w:instrText xml:space="preserve"> ADDIN EN.CITE &lt;EndNote&gt;&lt;Cite&gt;&lt;Author&gt;Moons&lt;/Author&gt;&lt;Year&gt;2015&lt;/Year&gt;&lt;RecNum&gt;20&lt;/RecNum&gt;&lt;DisplayText&gt;[10]&lt;/DisplayText&gt;&lt;record&gt;&lt;rec-number&gt;20&lt;/rec-number&gt;&lt;foreign-keys&gt;&lt;key app="EN" db-id="0rxde5xpftx0skeaffppze9tz2zvw0adfzxs" timestamp="1431117852"&gt;20&lt;/key&gt;&lt;key app="ENWeb" db-id=""&gt;0&lt;/key&gt;&lt;/foreign-keys&gt;&lt;ref-type name="Journal Article"&gt;17&lt;/ref-type&gt;&lt;contributors&gt;&lt;authors&gt;&lt;author&gt;Moons, K. G.&lt;/author&gt;&lt;author&gt;Altman, D. G.&lt;/author&gt;&lt;author&gt;Reitsma, J. B.&lt;/author&gt;&lt;author&gt;Ioannidis, J. P.&lt;/author&gt;&lt;author&gt;Macaskill, P.&lt;/author&gt;&lt;author&gt;Steyerberg, E. W.&lt;/author&gt;&lt;author&gt;Vickers, A. J.&lt;/author&gt;&lt;author&gt;Ransohoff, D. F.&lt;/author&gt;&lt;author&gt;Collins, G. S.&lt;/author&gt;&lt;/authors&gt;&lt;/contributors&gt;&lt;titles&gt;&lt;title&gt;Transparent Reporting of a multivariable prediction model for Individual Prognosis or Diagnosis (TRIPOD): explanation and elaboration&lt;/title&gt;&lt;secondary-title&gt;Ann Intern Med&lt;/secondary-title&gt;&lt;/titles&gt;&lt;periodical&gt;&lt;full-title&gt;Ann Intern Med&lt;/full-title&gt;&lt;/periodical&gt;&lt;pages&gt;W1-73&lt;/pages&gt;&lt;volume&gt;162&lt;/volume&gt;&lt;number&gt;1&lt;/number&gt;&lt;keywords&gt;&lt;keyword&gt;Checklist&lt;/keyword&gt;&lt;keyword&gt;*Decision Support Techniques&lt;/keyword&gt;&lt;keyword&gt;*Diagnosis&lt;/keyword&gt;&lt;keyword&gt;Guidelines as Topic&lt;/keyword&gt;&lt;keyword&gt;Humans&lt;/keyword&gt;&lt;keyword&gt;*Models, Statistical&lt;/keyword&gt;&lt;keyword&gt;Multivariate Analysis&lt;/keyword&gt;&lt;keyword&gt;*Prognosis&lt;/keyword&gt;&lt;keyword&gt;Publishing/*standards&lt;/keyword&gt;&lt;keyword&gt;Reproducibility of Results&lt;/keyword&gt;&lt;/keywords&gt;&lt;dates&gt;&lt;year&gt;2015&lt;/year&gt;&lt;pub-dates&gt;&lt;date&gt;Jan 6&lt;/date&gt;&lt;/pub-dates&gt;&lt;/dates&gt;&lt;isbn&gt;1539-3704 (Electronic)&amp;#xD;0003-4819 (Linking)&lt;/isbn&gt;&lt;accession-num&gt;25560730&lt;/accession-num&gt;&lt;urls&gt;&lt;related-urls&gt;&lt;url&gt;http://www.ncbi.nlm.nih.gov/pubmed/25560730&lt;/url&gt;&lt;/related-urls&gt;&lt;/urls&gt;&lt;electronic-resource-num&gt;10.7326/M14-0698&lt;/electronic-resource-num&gt;&lt;/record&gt;&lt;/Cite&gt;&lt;/EndNote&gt;</w:instrText>
      </w:r>
      <w:r w:rsidR="002A5B26">
        <w:rPr>
          <w:rFonts w:ascii="Arial" w:hAnsi="Arial" w:cs="Arial"/>
        </w:rPr>
        <w:fldChar w:fldCharType="separate"/>
      </w:r>
      <w:r w:rsidR="002A5B26">
        <w:rPr>
          <w:rFonts w:ascii="Arial" w:hAnsi="Arial" w:cs="Arial"/>
          <w:noProof/>
        </w:rPr>
        <w:t>[10]</w:t>
      </w:r>
      <w:r w:rsidR="002A5B26">
        <w:rPr>
          <w:rFonts w:ascii="Arial" w:hAnsi="Arial" w:cs="Arial"/>
        </w:rPr>
        <w:fldChar w:fldCharType="end"/>
      </w:r>
      <w:r w:rsidR="007747E4" w:rsidRPr="008306C9">
        <w:rPr>
          <w:rFonts w:ascii="Arial" w:hAnsi="Arial" w:cs="Arial"/>
          <w:i/>
          <w:color w:val="FF0000"/>
        </w:rPr>
        <w:t xml:space="preserve"> </w:t>
      </w:r>
      <w:r w:rsidR="00910E62">
        <w:rPr>
          <w:rFonts w:ascii="Arial" w:hAnsi="Arial" w:cs="Arial"/>
        </w:rPr>
        <w:t xml:space="preserve">Admission </w:t>
      </w:r>
      <w:r w:rsidR="00012FB0">
        <w:rPr>
          <w:rFonts w:ascii="Arial" w:hAnsi="Arial" w:cs="Arial"/>
        </w:rPr>
        <w:t xml:space="preserve">NEWS </w:t>
      </w:r>
      <w:r w:rsidR="00910E62">
        <w:rPr>
          <w:rFonts w:ascii="Arial" w:hAnsi="Arial" w:cs="Arial"/>
        </w:rPr>
        <w:t xml:space="preserve">was </w:t>
      </w:r>
      <w:proofErr w:type="spellStart"/>
      <w:r w:rsidR="00910E62">
        <w:rPr>
          <w:rFonts w:ascii="Arial" w:hAnsi="Arial" w:cs="Arial"/>
        </w:rPr>
        <w:t>analysed</w:t>
      </w:r>
      <w:proofErr w:type="spellEnd"/>
      <w:r w:rsidR="00910E62">
        <w:rPr>
          <w:rFonts w:ascii="Arial" w:hAnsi="Arial" w:cs="Arial"/>
        </w:rPr>
        <w:t xml:space="preserve"> here</w:t>
      </w:r>
      <w:r w:rsidR="00541BEE">
        <w:rPr>
          <w:rFonts w:ascii="Arial" w:hAnsi="Arial" w:cs="Arial"/>
        </w:rPr>
        <w:t>,</w:t>
      </w:r>
      <w:r w:rsidR="00910E62">
        <w:rPr>
          <w:rFonts w:ascii="Arial" w:hAnsi="Arial" w:cs="Arial"/>
        </w:rPr>
        <w:t xml:space="preserve"> </w:t>
      </w:r>
      <w:r w:rsidR="00012FB0">
        <w:rPr>
          <w:rFonts w:ascii="Arial" w:hAnsi="Arial" w:cs="Arial"/>
        </w:rPr>
        <w:t xml:space="preserve">as </w:t>
      </w:r>
      <w:r w:rsidR="00885EE2" w:rsidRPr="00B91A3D">
        <w:rPr>
          <w:rFonts w:ascii="Arial" w:hAnsi="Arial" w:cs="Arial"/>
          <w:color w:val="1A1A1A"/>
        </w:rPr>
        <w:t>it can be used to triage the patient and facilitate early physician review in higher risk patients.</w:t>
      </w:r>
      <w:r w:rsidR="00012FB0" w:rsidRPr="00B91A3D">
        <w:rPr>
          <w:rFonts w:ascii="Arial" w:hAnsi="Arial" w:cs="Arial"/>
        </w:rPr>
        <w:t xml:space="preserve"> </w:t>
      </w:r>
      <w:r w:rsidR="00C6082F" w:rsidRPr="00954791">
        <w:rPr>
          <w:rFonts w:ascii="Arial" w:hAnsi="Arial" w:cs="Arial"/>
        </w:rPr>
        <w:t>This study complements t</w:t>
      </w:r>
      <w:r w:rsidR="0036244D">
        <w:rPr>
          <w:rFonts w:ascii="Arial" w:hAnsi="Arial" w:cs="Arial"/>
        </w:rPr>
        <w:t>hree</w:t>
      </w:r>
      <w:r w:rsidR="00C6082F" w:rsidRPr="00954791">
        <w:rPr>
          <w:rFonts w:ascii="Arial" w:hAnsi="Arial" w:cs="Arial"/>
        </w:rPr>
        <w:t xml:space="preserve"> </w:t>
      </w:r>
      <w:r w:rsidR="0049361A">
        <w:rPr>
          <w:rFonts w:ascii="Arial" w:hAnsi="Arial" w:cs="Arial"/>
        </w:rPr>
        <w:t xml:space="preserve">external </w:t>
      </w:r>
      <w:r w:rsidR="0049361A" w:rsidRPr="00954791">
        <w:rPr>
          <w:rFonts w:ascii="Arial" w:hAnsi="Arial" w:cs="Arial"/>
        </w:rPr>
        <w:t>validation</w:t>
      </w:r>
      <w:r w:rsidR="0049361A">
        <w:rPr>
          <w:rFonts w:ascii="Arial" w:hAnsi="Arial" w:cs="Arial"/>
        </w:rPr>
        <w:t>s</w:t>
      </w:r>
      <w:r w:rsidR="0049361A" w:rsidRPr="00954791">
        <w:rPr>
          <w:rFonts w:ascii="Arial" w:hAnsi="Arial" w:cs="Arial"/>
        </w:rPr>
        <w:t xml:space="preserve"> </w:t>
      </w:r>
      <w:r w:rsidR="0049361A">
        <w:rPr>
          <w:rFonts w:ascii="Arial" w:hAnsi="Arial" w:cs="Arial"/>
        </w:rPr>
        <w:t xml:space="preserve">of the </w:t>
      </w:r>
      <w:proofErr w:type="spellStart"/>
      <w:r w:rsidR="00541BEE" w:rsidRPr="00954791">
        <w:rPr>
          <w:rFonts w:ascii="Arial" w:hAnsi="Arial" w:cs="Arial"/>
        </w:rPr>
        <w:t>ViEWS</w:t>
      </w:r>
      <w:proofErr w:type="spellEnd"/>
      <w:r w:rsidR="00541BEE">
        <w:rPr>
          <w:rFonts w:ascii="Arial" w:hAnsi="Arial" w:cs="Arial"/>
        </w:rPr>
        <w:t xml:space="preserve">, </w:t>
      </w:r>
      <w:r w:rsidR="00C6082F" w:rsidRPr="00954791">
        <w:rPr>
          <w:rFonts w:ascii="Arial" w:hAnsi="Arial" w:cs="Arial"/>
        </w:rPr>
        <w:t xml:space="preserve">upon which the NEWS is based. One </w:t>
      </w:r>
      <w:r w:rsidR="004C6B6A">
        <w:rPr>
          <w:rFonts w:ascii="Arial" w:hAnsi="Arial" w:cs="Arial"/>
        </w:rPr>
        <w:t xml:space="preserve">Canadian </w:t>
      </w:r>
      <w:r w:rsidR="00C6082F" w:rsidRPr="00954791">
        <w:rPr>
          <w:rFonts w:ascii="Arial" w:hAnsi="Arial" w:cs="Arial"/>
        </w:rPr>
        <w:t xml:space="preserve">study found an abbreviated </w:t>
      </w:r>
      <w:proofErr w:type="spellStart"/>
      <w:r w:rsidR="00C6082F" w:rsidRPr="00954791">
        <w:rPr>
          <w:rFonts w:ascii="Arial" w:hAnsi="Arial" w:cs="Arial"/>
        </w:rPr>
        <w:t>ViEWS</w:t>
      </w:r>
      <w:proofErr w:type="spellEnd"/>
      <w:r w:rsidR="00C6082F" w:rsidRPr="00954791">
        <w:rPr>
          <w:rFonts w:ascii="Arial" w:hAnsi="Arial" w:cs="Arial"/>
        </w:rPr>
        <w:t xml:space="preserve"> gave an AUC</w:t>
      </w:r>
      <w:r w:rsidR="00F856AF">
        <w:rPr>
          <w:rFonts w:ascii="Arial" w:hAnsi="Arial" w:cs="Arial"/>
          <w:vertAlign w:val="subscript"/>
        </w:rPr>
        <w:t xml:space="preserve"> </w:t>
      </w:r>
      <w:r w:rsidR="00C6082F" w:rsidRPr="00954791">
        <w:rPr>
          <w:rFonts w:ascii="Arial" w:hAnsi="Arial" w:cs="Arial"/>
        </w:rPr>
        <w:t>of 0.81 (0.80–0.82) to predict 30-day mortality</w:t>
      </w:r>
      <w:r w:rsidR="00BD6AAE">
        <w:rPr>
          <w:rFonts w:ascii="Arial" w:hAnsi="Arial" w:cs="Arial"/>
        </w:rPr>
        <w:t>;</w:t>
      </w:r>
      <w:r w:rsidR="00C6082F" w:rsidRPr="00954791">
        <w:rPr>
          <w:rFonts w:ascii="Arial" w:hAnsi="Arial" w:cs="Arial"/>
        </w:rPr>
        <w:fldChar w:fldCharType="begin"/>
      </w:r>
      <w:r w:rsidR="00BE79AA">
        <w:rPr>
          <w:rFonts w:ascii="Arial" w:hAnsi="Arial" w:cs="Arial"/>
        </w:rPr>
        <w:instrText xml:space="preserve"> ADDIN EN.CITE &lt;EndNote&gt;&lt;Cite&gt;&lt;Author&gt;Kellett&lt;/Author&gt;&lt;Year&gt;2012&lt;/Year&gt;&lt;RecNum&gt;2757&lt;/RecNum&gt;&lt;DisplayText&gt;[14]&lt;/DisplayText&gt;&lt;record&gt;&lt;rec-number&gt;2757&lt;/rec-number&gt;&lt;foreign-keys&gt;&lt;key app="EN" db-id="0rxde5xpftx0skeaffppze9tz2zvw0adfzxs" timestamp="1448572947"&gt;2757&lt;/key&gt;&lt;/foreign-keys&gt;&lt;ref-type name="Journal Article"&gt;17&lt;/ref-type&gt;&lt;contributors&gt;&lt;authors&gt;&lt;author&gt;Kellett, J.&lt;/author&gt;&lt;author&gt;Kim, A.&lt;/author&gt;&lt;/authors&gt;&lt;/contributors&gt;&lt;auth-address&gt;Department of Medicine, Nenagh Hospital, Nenagh, County Tipperary, Ireland. jgkellett@eircom.net&lt;/auth-address&gt;&lt;titles&gt;&lt;title&gt;Validation of an abbreviated Vitalpac Early Warning Score (ViEWS) in 75,419 consecutive admissions to a Canadian regional hospital&lt;/title&gt;&lt;secondary-title&gt;Resuscitation&lt;/secondary-title&gt;&lt;/titles&gt;&lt;periodical&gt;&lt;full-title&gt;Resuscitation&lt;/full-title&gt;&lt;/periodical&gt;&lt;pages&gt;297-302&lt;/pages&gt;&lt;volume&gt;83&lt;/volume&gt;&lt;number&gt;3&lt;/number&gt;&lt;edition&gt;2011/09/13&lt;/edition&gt;&lt;keywords&gt;&lt;keyword&gt;Area Under Curve&lt;/keyword&gt;&lt;keyword&gt;Chi-Square Distribution&lt;/keyword&gt;&lt;keyword&gt;Female&lt;/keyword&gt;&lt;keyword&gt;Health Status Indicators&lt;/keyword&gt;&lt;keyword&gt;Hospital Mortality&lt;/keyword&gt;&lt;keyword&gt;Humans&lt;/keyword&gt;&lt;keyword&gt;Male&lt;/keyword&gt;&lt;keyword&gt;Ontario/epidemiology&lt;/keyword&gt;&lt;keyword&gt;Patient Admission&lt;/keyword&gt;&lt;keyword&gt;Predictive Value of Tests&lt;/keyword&gt;&lt;keyword&gt;ROC Curve&lt;/keyword&gt;&lt;keyword&gt;Risk Assessment/ methods&lt;/keyword&gt;&lt;keyword&gt;Severity of Illness Index&lt;/keyword&gt;&lt;keyword&gt;Vital Signs&lt;/keyword&gt;&lt;/keywords&gt;&lt;dates&gt;&lt;year&gt;2012&lt;/year&gt;&lt;pub-dates&gt;&lt;date&gt;Mar&lt;/date&gt;&lt;/pub-dates&gt;&lt;/dates&gt;&lt;isbn&gt;1873-1570 (Electronic)&amp;#xD;0300-9572 (Linking)&lt;/isbn&gt;&lt;accession-num&gt;21907689&lt;/accession-num&gt;&lt;urls&gt;&lt;/urls&gt;&lt;electronic-resource-num&gt;10.1016/j.resuscitation.2011.08.022&lt;/electronic-resource-num&gt;&lt;remote-database-provider&gt;NLM&lt;/remote-database-provider&gt;&lt;language&gt;eng&lt;/language&gt;&lt;/record&gt;&lt;/Cite&gt;&lt;/EndNote&gt;</w:instrText>
      </w:r>
      <w:r w:rsidR="00C6082F" w:rsidRPr="00954791">
        <w:rPr>
          <w:rFonts w:ascii="Arial" w:hAnsi="Arial" w:cs="Arial"/>
        </w:rPr>
        <w:fldChar w:fldCharType="separate"/>
      </w:r>
      <w:r w:rsidR="00BE79AA">
        <w:rPr>
          <w:rFonts w:ascii="Arial" w:hAnsi="Arial" w:cs="Arial"/>
          <w:noProof/>
        </w:rPr>
        <w:t>[14]</w:t>
      </w:r>
      <w:r w:rsidR="00C6082F" w:rsidRPr="00954791">
        <w:rPr>
          <w:rFonts w:ascii="Arial" w:hAnsi="Arial" w:cs="Arial"/>
        </w:rPr>
        <w:fldChar w:fldCharType="end"/>
      </w:r>
      <w:r w:rsidR="003743AD">
        <w:rPr>
          <w:rFonts w:ascii="Arial" w:hAnsi="Arial" w:cs="Arial"/>
        </w:rPr>
        <w:t xml:space="preserve"> </w:t>
      </w:r>
      <w:r w:rsidR="004C6B6A">
        <w:rPr>
          <w:rFonts w:ascii="Arial" w:hAnsi="Arial" w:cs="Arial"/>
        </w:rPr>
        <w:t xml:space="preserve">a US study </w:t>
      </w:r>
      <w:r w:rsidR="003743AD">
        <w:rPr>
          <w:rFonts w:ascii="Arial" w:hAnsi="Arial" w:cs="Arial"/>
        </w:rPr>
        <w:t>reported an</w:t>
      </w:r>
      <w:r w:rsidR="00C6082F" w:rsidRPr="00954791">
        <w:rPr>
          <w:rFonts w:ascii="Arial" w:hAnsi="Arial" w:cs="Arial"/>
        </w:rPr>
        <w:t xml:space="preserve"> AUC of 0.86 (timing of outcome not reported)</w:t>
      </w:r>
      <w:r w:rsidR="00BD6AAE">
        <w:rPr>
          <w:rFonts w:ascii="Arial" w:hAnsi="Arial" w:cs="Arial"/>
        </w:rPr>
        <w:t>;</w:t>
      </w:r>
      <w:r w:rsidR="00C6082F" w:rsidRPr="00954791">
        <w:rPr>
          <w:rFonts w:ascii="Arial" w:hAnsi="Arial" w:cs="Arial"/>
        </w:rPr>
        <w:fldChar w:fldCharType="begin"/>
      </w:r>
      <w:r w:rsidR="00BE79AA">
        <w:rPr>
          <w:rFonts w:ascii="Arial" w:hAnsi="Arial" w:cs="Arial"/>
        </w:rPr>
        <w:instrText xml:space="preserve"> ADDIN EN.CITE &lt;EndNote&gt;&lt;Cite&gt;&lt;Author&gt;Bleyer&lt;/Author&gt;&lt;Year&gt;2011&lt;/Year&gt;&lt;RecNum&gt;2756&lt;/RecNum&gt;&lt;DisplayText&gt;[15]&lt;/DisplayText&gt;&lt;record&gt;&lt;rec-number&gt;2756&lt;/rec-number&gt;&lt;foreign-keys&gt;&lt;key app="EN" db-id="0rxde5xpftx0skeaffppze9tz2zvw0adfzxs" timestamp="1448569977"&gt;2756&lt;/key&gt;&lt;/foreign-keys&gt;&lt;ref-type name="Journal Article"&gt;17&lt;/ref-type&gt;&lt;contributors&gt;&lt;authors&gt;&lt;author&gt;Bleyer, A. J.&lt;/author&gt;&lt;author&gt;Vidya, S.&lt;/author&gt;&lt;author&gt;Russell, G. B.&lt;/author&gt;&lt;author&gt;Jones, C. M.&lt;/author&gt;&lt;author&gt;Sujata, L.&lt;/author&gt;&lt;author&gt;Daeihagh, P.&lt;/author&gt;&lt;author&gt;Hire, D.&lt;/author&gt;&lt;/authors&gt;&lt;/contributors&gt;&lt;auth-address&gt;Section on Nephrology, Department of Internal Medicine, Wake Forest University School of Medicine, Medical Center Blvd., Winston-Salem, NC 27157, USA. ableyer@wfubmc.edu&lt;/auth-address&gt;&lt;titles&gt;&lt;title&gt;Longitudinal analysis of one million vital signs in patients in an academic medical center&lt;/title&gt;&lt;secondary-title&gt;Resuscitation&lt;/secondary-title&gt;&lt;/titles&gt;&lt;periodical&gt;&lt;full-title&gt;Resuscitation&lt;/full-title&gt;&lt;/periodical&gt;&lt;pages&gt;1387-92&lt;/pages&gt;&lt;volume&gt;82&lt;/volume&gt;&lt;number&gt;11&lt;/number&gt;&lt;edition&gt;2011/07/16&lt;/edition&gt;&lt;keywords&gt;&lt;keyword&gt;Academic Medical Centers&lt;/keyword&gt;&lt;keyword&gt;Adolescent&lt;/keyword&gt;&lt;keyword&gt;Adult&lt;/keyword&gt;&lt;keyword&gt;Aged&lt;/keyword&gt;&lt;keyword&gt;Aged, 80 and over&lt;/keyword&gt;&lt;keyword&gt;Female&lt;/keyword&gt;&lt;keyword&gt;Hospital Mortality&lt;/keyword&gt;&lt;keyword&gt;Humans&lt;/keyword&gt;&lt;keyword&gt;Longitudinal Studies&lt;/keyword&gt;&lt;keyword&gt;Male&lt;/keyword&gt;&lt;keyword&gt;Middle Aged&lt;/keyword&gt;&lt;keyword&gt;Patient Admission/statistics &amp;amp; numerical data&lt;/keyword&gt;&lt;keyword&gt;Retrospective Studies&lt;/keyword&gt;&lt;keyword&gt;Vital Signs&lt;/keyword&gt;&lt;keyword&gt;Young Adult&lt;/keyword&gt;&lt;/keywords&gt;&lt;dates&gt;&lt;year&gt;2011&lt;/year&gt;&lt;pub-dates&gt;&lt;date&gt;Nov&lt;/date&gt;&lt;/pub-dates&gt;&lt;/dates&gt;&lt;isbn&gt;1873-1570 (Electronic)&amp;#xD;0300-9572 (Linking)&lt;/isbn&gt;&lt;accession-num&gt;21756971&lt;/accession-num&gt;&lt;urls&gt;&lt;/urls&gt;&lt;electronic-resource-num&gt;10.1016/j.resuscitation.2011.06.033&lt;/electronic-resource-num&gt;&lt;remote-database-provider&gt;NLM&lt;/remote-database-provider&gt;&lt;language&gt;eng&lt;/language&gt;&lt;/record&gt;&lt;/Cite&gt;&lt;/EndNote&gt;</w:instrText>
      </w:r>
      <w:r w:rsidR="00C6082F" w:rsidRPr="00954791">
        <w:rPr>
          <w:rFonts w:ascii="Arial" w:hAnsi="Arial" w:cs="Arial"/>
        </w:rPr>
        <w:fldChar w:fldCharType="separate"/>
      </w:r>
      <w:r w:rsidR="00BE79AA">
        <w:rPr>
          <w:rFonts w:ascii="Arial" w:hAnsi="Arial" w:cs="Arial"/>
          <w:noProof/>
        </w:rPr>
        <w:t>[15]</w:t>
      </w:r>
      <w:r w:rsidR="00C6082F" w:rsidRPr="00954791">
        <w:rPr>
          <w:rFonts w:ascii="Arial" w:hAnsi="Arial" w:cs="Arial"/>
        </w:rPr>
        <w:fldChar w:fldCharType="end"/>
      </w:r>
      <w:r w:rsidR="00C6082F">
        <w:rPr>
          <w:rFonts w:ascii="Arial" w:hAnsi="Arial" w:cs="Arial"/>
          <w:color w:val="FF0000"/>
        </w:rPr>
        <w:t xml:space="preserve"> </w:t>
      </w:r>
      <w:r w:rsidR="004C6B6A" w:rsidRPr="000874A3">
        <w:rPr>
          <w:rFonts w:ascii="Arial" w:hAnsi="Arial" w:cs="Arial"/>
        </w:rPr>
        <w:t>and a Ugandan study reported an AUC of 0.89 (0.83 to 0.95) to predict mortality within 24 hours of admission.</w:t>
      </w:r>
      <w:r w:rsidR="005C1637" w:rsidRPr="000874A3">
        <w:rPr>
          <w:rFonts w:ascii="Arial" w:hAnsi="Arial" w:cs="Arial"/>
        </w:rPr>
        <w:fldChar w:fldCharType="begin"/>
      </w:r>
      <w:r w:rsidR="00BE79AA">
        <w:rPr>
          <w:rFonts w:ascii="Arial" w:hAnsi="Arial" w:cs="Arial"/>
        </w:rPr>
        <w:instrText xml:space="preserve"> ADDIN EN.CITE &lt;EndNote&gt;&lt;Cite&gt;&lt;Author&gt;Opio&lt;/Author&gt;&lt;Year&gt;2013&lt;/Year&gt;&lt;RecNum&gt;2791&lt;/RecNum&gt;&lt;DisplayText&gt;[16]&lt;/DisplayText&gt;&lt;record&gt;&lt;rec-number&gt;2791&lt;/rec-number&gt;&lt;foreign-keys&gt;&lt;key app="EN" db-id="0rxde5xpftx0skeaffppze9tz2zvw0adfzxs" timestamp="1449576002"&gt;2791&lt;/key&gt;&lt;/foreign-keys&gt;&lt;ref-type name="Journal Article"&gt;17&lt;/ref-type&gt;&lt;contributors&gt;&lt;authors&gt;&lt;author&gt;Opio, M. O.&lt;/author&gt;&lt;author&gt;Nansubuga, G.&lt;/author&gt;&lt;author&gt;Kellett, J.&lt;/author&gt;&lt;/authors&gt;&lt;/contributors&gt;&lt;auth-address&gt;St. Joseph&amp;apos;s Kitovu Health Care Complex, Masaka, Uganda.&lt;/auth-address&gt;&lt;titles&gt;&lt;title&gt;Validation of the VitalPAC Early Warning Score (ViEWS) in acutely ill medical patients attending a resource-poor hospital in sub-Saharan Africa&lt;/title&gt;&lt;secondary-title&gt;Resuscitation&lt;/secondary-title&gt;&lt;/titles&gt;&lt;periodical&gt;&lt;full-title&gt;Resuscitation&lt;/full-title&gt;&lt;/periodical&gt;&lt;pages&gt;743-6&lt;/pages&gt;&lt;volume&gt;84&lt;/volume&gt;&lt;number&gt;6&lt;/number&gt;&lt;edition&gt;2013/02/27&lt;/edition&gt;&lt;keywords&gt;&lt;keyword&gt;Acute Disease&lt;/keyword&gt;&lt;keyword&gt;Adult&lt;/keyword&gt;&lt;keyword&gt;Africa South of the Sahara&lt;/keyword&gt;&lt;keyword&gt;Area Under Curve&lt;/keyword&gt;&lt;keyword&gt;Developing Countries&lt;/keyword&gt;&lt;keyword&gt;Female&lt;/keyword&gt;&lt;keyword&gt;Health Resources&lt;/keyword&gt;&lt;keyword&gt;Hospital Mortality&lt;/keyword&gt;&lt;keyword&gt;Hospitalization/ statistics &amp;amp; numerical data&lt;/keyword&gt;&lt;keyword&gt;Humans&lt;/keyword&gt;&lt;keyword&gt;Length of Stay/ statistics &amp;amp; numerical data&lt;/keyword&gt;&lt;keyword&gt;Male&lt;/keyword&gt;&lt;keyword&gt;Middle Aged&lt;/keyword&gt;&lt;keyword&gt;ROC Curve&lt;/keyword&gt;&lt;keyword&gt;Severity of Illness Index&lt;/keyword&gt;&lt;keyword&gt;Uganda&lt;/keyword&gt;&lt;/keywords&gt;&lt;dates&gt;&lt;year&gt;2013&lt;/year&gt;&lt;pub-dates&gt;&lt;date&gt;Jun&lt;/date&gt;&lt;/pub-dates&gt;&lt;/dates&gt;&lt;isbn&gt;1873-1570 (Electronic)&amp;#xD;0300-9572 (Linking)&lt;/isbn&gt;&lt;accession-num&gt;23438452&lt;/accession-num&gt;&lt;urls&gt;&lt;/urls&gt;&lt;electronic-resource-num&gt;10.1016/j.resuscitation.2013.02.007&lt;/electronic-resource-num&gt;&lt;remote-database-provider&gt;NLM&lt;/remote-database-provider&gt;&lt;language&gt;eng&lt;/language&gt;&lt;/record&gt;&lt;/Cite&gt;&lt;/EndNote&gt;</w:instrText>
      </w:r>
      <w:r w:rsidR="005C1637" w:rsidRPr="000874A3">
        <w:rPr>
          <w:rFonts w:ascii="Arial" w:hAnsi="Arial" w:cs="Arial"/>
        </w:rPr>
        <w:fldChar w:fldCharType="separate"/>
      </w:r>
      <w:r w:rsidR="00BE79AA">
        <w:rPr>
          <w:rFonts w:ascii="Arial" w:hAnsi="Arial" w:cs="Arial"/>
          <w:noProof/>
        </w:rPr>
        <w:t>[16]</w:t>
      </w:r>
      <w:r w:rsidR="005C1637" w:rsidRPr="000874A3">
        <w:rPr>
          <w:rFonts w:ascii="Arial" w:hAnsi="Arial" w:cs="Arial"/>
        </w:rPr>
        <w:fldChar w:fldCharType="end"/>
      </w:r>
      <w:r w:rsidR="00EB343A">
        <w:rPr>
          <w:rFonts w:ascii="Arial" w:hAnsi="Arial" w:cs="Arial"/>
        </w:rPr>
        <w:t xml:space="preserve"> Overall mortality was lower than in the original</w:t>
      </w:r>
      <w:r w:rsidR="00B35933">
        <w:rPr>
          <w:rFonts w:ascii="Arial" w:hAnsi="Arial" w:cs="Arial"/>
        </w:rPr>
        <w:t xml:space="preserve"> </w:t>
      </w:r>
      <w:proofErr w:type="spellStart"/>
      <w:r w:rsidR="00B35933">
        <w:rPr>
          <w:rFonts w:ascii="Arial" w:hAnsi="Arial" w:cs="Arial"/>
        </w:rPr>
        <w:t>ViEWS</w:t>
      </w:r>
      <w:proofErr w:type="spellEnd"/>
      <w:r w:rsidR="00817925">
        <w:rPr>
          <w:rFonts w:ascii="Arial" w:hAnsi="Arial" w:cs="Arial"/>
        </w:rPr>
        <w:t xml:space="preserve"> derivation</w:t>
      </w:r>
      <w:r w:rsidR="00BD6AAE">
        <w:rPr>
          <w:rFonts w:ascii="Arial" w:hAnsi="Arial" w:cs="Arial"/>
        </w:rPr>
        <w:t xml:space="preserve"> study</w:t>
      </w:r>
      <w:r w:rsidR="00817925">
        <w:rPr>
          <w:rFonts w:ascii="Arial" w:hAnsi="Arial" w:cs="Arial"/>
        </w:rPr>
        <w:t>, reflecting a</w:t>
      </w:r>
      <w:r w:rsidR="00EB343A">
        <w:rPr>
          <w:rFonts w:ascii="Arial" w:hAnsi="Arial" w:cs="Arial"/>
        </w:rPr>
        <w:t xml:space="preserve"> decrease across the NHS</w:t>
      </w:r>
      <w:r w:rsidR="00817925">
        <w:rPr>
          <w:rFonts w:ascii="Arial" w:hAnsi="Arial" w:cs="Arial"/>
        </w:rPr>
        <w:t xml:space="preserve"> </w:t>
      </w:r>
      <w:r w:rsidR="00BD6AAE">
        <w:rPr>
          <w:rFonts w:ascii="Arial" w:hAnsi="Arial" w:cs="Arial"/>
        </w:rPr>
        <w:t>for emergency admissions</w:t>
      </w:r>
      <w:r w:rsidR="00AD15B6">
        <w:rPr>
          <w:rFonts w:ascii="Arial" w:hAnsi="Arial" w:cs="Arial"/>
        </w:rPr>
        <w:t>,</w:t>
      </w:r>
      <w:r w:rsidR="00BD6AAE">
        <w:rPr>
          <w:rFonts w:ascii="Arial" w:hAnsi="Arial" w:cs="Arial"/>
        </w:rPr>
        <w:t xml:space="preserve"> </w:t>
      </w:r>
      <w:r w:rsidR="00817925">
        <w:rPr>
          <w:rFonts w:ascii="Arial" w:hAnsi="Arial" w:cs="Arial"/>
        </w:rPr>
        <w:t>previously reported</w:t>
      </w:r>
      <w:r w:rsidR="00EB343A">
        <w:rPr>
          <w:rFonts w:ascii="Arial" w:hAnsi="Arial" w:cs="Arial"/>
        </w:rPr>
        <w:t>.</w:t>
      </w:r>
      <w:r w:rsidR="00EB343A">
        <w:rPr>
          <w:rFonts w:ascii="Arial" w:hAnsi="Arial" w:cs="Arial"/>
        </w:rPr>
        <w:fldChar w:fldCharType="begin">
          <w:fldData xml:space="preserve">PEVuZE5vdGU+PENpdGU+PEF1dGhvcj5EYXdlczwvQXV0aG9yPjxZZWFyPjIwMTQ8L1llYXI+PFJl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=
</w:fldData>
        </w:fldChar>
      </w:r>
      <w:r w:rsidR="00BE79AA">
        <w:rPr>
          <w:rFonts w:ascii="Arial" w:hAnsi="Arial" w:cs="Arial"/>
        </w:rPr>
        <w:instrText xml:space="preserve"> ADDIN EN.CITE </w:instrText>
      </w:r>
      <w:r w:rsidR="00BE79AA">
        <w:rPr>
          <w:rFonts w:ascii="Arial" w:hAnsi="Arial" w:cs="Arial"/>
        </w:rPr>
        <w:fldChar w:fldCharType="begin">
          <w:fldData xml:space="preserve">PEVuZE5vdGU+PENpdGU+PEF1dGhvcj5EYXdlczwvQXV0aG9yPjxZZWFyPjIwMTQ8L1llYXI+PFJl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=
</w:fldData>
        </w:fldChar>
      </w:r>
      <w:r w:rsidR="00BE79AA">
        <w:rPr>
          <w:rFonts w:ascii="Arial" w:hAnsi="Arial" w:cs="Arial"/>
        </w:rPr>
        <w:instrText xml:space="preserve"> ADDIN EN.CITE.DATA </w:instrText>
      </w:r>
      <w:r w:rsidR="00BE79AA">
        <w:rPr>
          <w:rFonts w:ascii="Arial" w:hAnsi="Arial" w:cs="Arial"/>
        </w:rPr>
      </w:r>
      <w:r w:rsidR="00BE79AA">
        <w:rPr>
          <w:rFonts w:ascii="Arial" w:hAnsi="Arial" w:cs="Arial"/>
        </w:rPr>
        <w:fldChar w:fldCharType="end"/>
      </w:r>
      <w:r w:rsidR="00EB343A">
        <w:rPr>
          <w:rFonts w:ascii="Arial" w:hAnsi="Arial" w:cs="Arial"/>
        </w:rPr>
      </w:r>
      <w:r w:rsidR="00EB343A">
        <w:rPr>
          <w:rFonts w:ascii="Arial" w:hAnsi="Arial" w:cs="Arial"/>
        </w:rPr>
        <w:fldChar w:fldCharType="separate"/>
      </w:r>
      <w:r w:rsidR="00BE79AA">
        <w:rPr>
          <w:rFonts w:ascii="Arial" w:hAnsi="Arial" w:cs="Arial"/>
          <w:noProof/>
        </w:rPr>
        <w:t>[17 18]</w:t>
      </w:r>
      <w:r w:rsidR="00EB343A">
        <w:rPr>
          <w:rFonts w:ascii="Arial" w:hAnsi="Arial" w:cs="Arial"/>
        </w:rPr>
        <w:fldChar w:fldCharType="end"/>
      </w:r>
    </w:p>
    <w:p w14:paraId="341BBE60" w14:textId="77777777" w:rsidR="00092C02" w:rsidRDefault="00092C02" w:rsidP="009B1A39">
      <w:pPr>
        <w:spacing w:line="480" w:lineRule="auto"/>
        <w:rPr>
          <w:rFonts w:ascii="Arial" w:hAnsi="Arial" w:cs="Arial"/>
          <w:b/>
        </w:rPr>
      </w:pPr>
    </w:p>
    <w:p w14:paraId="27634530" w14:textId="77777777" w:rsidR="00092C02" w:rsidRPr="00967C8E" w:rsidRDefault="00092C02" w:rsidP="00092C02">
      <w:pPr>
        <w:spacing w:line="480" w:lineRule="auto"/>
        <w:rPr>
          <w:rFonts w:ascii="Arial" w:hAnsi="Arial" w:cs="Arial"/>
          <w:b/>
          <w:color w:val="262626"/>
        </w:rPr>
      </w:pPr>
      <w:r w:rsidRPr="00967C8E">
        <w:rPr>
          <w:rFonts w:ascii="Arial" w:hAnsi="Arial" w:cs="Arial"/>
          <w:b/>
          <w:color w:val="262626"/>
        </w:rPr>
        <w:t>Strengths</w:t>
      </w:r>
      <w:r>
        <w:rPr>
          <w:rFonts w:ascii="Arial" w:hAnsi="Arial" w:cs="Arial"/>
          <w:b/>
          <w:color w:val="262626"/>
        </w:rPr>
        <w:t xml:space="preserve"> of the study</w:t>
      </w:r>
    </w:p>
    <w:p w14:paraId="266213E3" w14:textId="7235DE38" w:rsidR="00092C02" w:rsidRPr="00967C8E" w:rsidRDefault="00092C02" w:rsidP="00092C02">
      <w:pPr>
        <w:spacing w:line="480" w:lineRule="auto"/>
        <w:rPr>
          <w:rFonts w:ascii="Arial" w:hAnsi="Arial" w:cs="Arial"/>
          <w:color w:val="262626"/>
        </w:rPr>
      </w:pPr>
      <w:r w:rsidRPr="00967C8E">
        <w:rPr>
          <w:rFonts w:ascii="Arial" w:hAnsi="Arial" w:cs="Arial"/>
          <w:color w:val="262626"/>
        </w:rPr>
        <w:t>This large observational cohort validation study</w:t>
      </w:r>
      <w:r>
        <w:rPr>
          <w:rFonts w:ascii="Arial" w:hAnsi="Arial" w:cs="Arial"/>
          <w:color w:val="262626"/>
        </w:rPr>
        <w:t xml:space="preserve"> using</w:t>
      </w:r>
      <w:r w:rsidRPr="00967C8E">
        <w:rPr>
          <w:rFonts w:ascii="Arial" w:hAnsi="Arial" w:cs="Arial"/>
          <w:color w:val="262626"/>
        </w:rPr>
        <w:t xml:space="preserve"> </w:t>
      </w:r>
      <w:r>
        <w:rPr>
          <w:rFonts w:ascii="Arial" w:hAnsi="Arial" w:cs="Arial"/>
          <w:color w:val="262626"/>
        </w:rPr>
        <w:t xml:space="preserve">automatic (electronic) collection of observation information, </w:t>
      </w:r>
      <w:r w:rsidR="00F80D46">
        <w:rPr>
          <w:rFonts w:ascii="Arial" w:hAnsi="Arial" w:cs="Arial"/>
          <w:color w:val="262626"/>
        </w:rPr>
        <w:t>provides</w:t>
      </w:r>
      <w:r w:rsidRPr="00967C8E">
        <w:rPr>
          <w:rFonts w:ascii="Arial" w:hAnsi="Arial" w:cs="Arial"/>
          <w:color w:val="262626"/>
        </w:rPr>
        <w:t xml:space="preserve"> novel insights into the performance of the NEWS</w:t>
      </w:r>
      <w:r>
        <w:rPr>
          <w:rFonts w:ascii="Arial" w:hAnsi="Arial" w:cs="Arial"/>
          <w:color w:val="262626"/>
        </w:rPr>
        <w:t xml:space="preserve">, CREWS and </w:t>
      </w:r>
      <w:proofErr w:type="spellStart"/>
      <w:r>
        <w:rPr>
          <w:rFonts w:ascii="Arial" w:hAnsi="Arial" w:cs="Arial"/>
          <w:color w:val="262626"/>
        </w:rPr>
        <w:t>Salford</w:t>
      </w:r>
      <w:proofErr w:type="spellEnd"/>
      <w:r>
        <w:rPr>
          <w:rFonts w:ascii="Arial" w:hAnsi="Arial" w:cs="Arial"/>
          <w:color w:val="262626"/>
        </w:rPr>
        <w:t xml:space="preserve">-NEWS </w:t>
      </w:r>
      <w:r w:rsidRPr="00967C8E">
        <w:rPr>
          <w:rFonts w:ascii="Arial" w:hAnsi="Arial" w:cs="Arial"/>
          <w:color w:val="262626"/>
        </w:rPr>
        <w:t>in a specialist group of patients</w:t>
      </w:r>
      <w:r>
        <w:rPr>
          <w:rFonts w:ascii="Arial" w:hAnsi="Arial" w:cs="Arial"/>
          <w:color w:val="262626"/>
        </w:rPr>
        <w:t>,</w:t>
      </w:r>
      <w:r w:rsidRPr="00967C8E">
        <w:rPr>
          <w:rFonts w:ascii="Arial" w:hAnsi="Arial" w:cs="Arial"/>
          <w:color w:val="262626"/>
        </w:rPr>
        <w:t xml:space="preserve"> who </w:t>
      </w:r>
      <w:r w:rsidR="00012FB0">
        <w:rPr>
          <w:rFonts w:ascii="Arial" w:hAnsi="Arial" w:cs="Arial"/>
          <w:color w:val="262626"/>
        </w:rPr>
        <w:t xml:space="preserve">nevertheless </w:t>
      </w:r>
      <w:r w:rsidRPr="00967C8E">
        <w:rPr>
          <w:rFonts w:ascii="Arial" w:hAnsi="Arial" w:cs="Arial"/>
          <w:color w:val="262626"/>
        </w:rPr>
        <w:t xml:space="preserve">account for a large number of </w:t>
      </w:r>
      <w:r w:rsidR="00F44B28">
        <w:rPr>
          <w:rFonts w:ascii="Arial" w:hAnsi="Arial" w:cs="Arial"/>
          <w:color w:val="262626"/>
        </w:rPr>
        <w:t xml:space="preserve">acute </w:t>
      </w:r>
      <w:r w:rsidRPr="00967C8E">
        <w:rPr>
          <w:rFonts w:ascii="Arial" w:hAnsi="Arial" w:cs="Arial"/>
          <w:color w:val="262626"/>
        </w:rPr>
        <w:t>hospital admissions</w:t>
      </w:r>
      <w:r>
        <w:rPr>
          <w:rFonts w:ascii="Arial" w:hAnsi="Arial" w:cs="Arial"/>
          <w:color w:val="262626"/>
        </w:rPr>
        <w:t xml:space="preserve">. </w:t>
      </w:r>
      <w:r w:rsidR="00F80D46">
        <w:rPr>
          <w:rFonts w:ascii="Arial" w:hAnsi="Arial" w:cs="Arial"/>
          <w:color w:val="262626"/>
        </w:rPr>
        <w:t>P</w:t>
      </w:r>
      <w:r w:rsidRPr="00967C8E">
        <w:rPr>
          <w:rFonts w:ascii="Arial" w:hAnsi="Arial" w:cs="Arial"/>
          <w:color w:val="262626"/>
        </w:rPr>
        <w:t xml:space="preserve">opulation characteristics, in-patient mortality, duration of stay and number of readmissions closely resemble the </w:t>
      </w:r>
      <w:r>
        <w:rPr>
          <w:rFonts w:ascii="Arial" w:hAnsi="Arial" w:cs="Arial"/>
          <w:color w:val="262626"/>
        </w:rPr>
        <w:t>most recent</w:t>
      </w:r>
      <w:r w:rsidRPr="00967C8E">
        <w:rPr>
          <w:rFonts w:ascii="Arial" w:hAnsi="Arial" w:cs="Arial"/>
          <w:color w:val="262626"/>
        </w:rPr>
        <w:t xml:space="preserve"> UK BTS Audit.</w:t>
      </w:r>
      <w:r>
        <w:rPr>
          <w:rFonts w:ascii="Arial" w:hAnsi="Arial" w:cs="Arial"/>
          <w:color w:val="262626"/>
        </w:rPr>
        <w:fldChar w:fldCharType="begin"/>
      </w:r>
      <w:r w:rsidR="00BE79AA">
        <w:rPr>
          <w:rFonts w:ascii="Arial" w:hAnsi="Arial" w:cs="Arial"/>
          <w:color w:val="262626"/>
        </w:rPr>
        <w:instrText xml:space="preserve"> ADDIN EN.CITE &lt;EndNote&gt;&lt;Cite&gt;&lt;Author&gt;BTS&lt;/Author&gt;&lt;Year&gt;2015&lt;/Year&gt;&lt;RecNum&gt;2403&lt;/RecNum&gt;&lt;DisplayText&gt;[19]&lt;/DisplayText&gt;&lt;record&gt;&lt;rec-number&gt;2403&lt;/rec-number&gt;&lt;foreign-keys&gt;&lt;key app="EN" db-id="0rxde5xpftx0skeaffppze9tz2zvw0adfzxs" timestamp="1436818846"&gt;2403&lt;/key&gt;&lt;/foreign-keys&gt;&lt;ref-type name="Report"&gt;27&lt;/ref-type&gt;&lt;contributors&gt;&lt;authors&gt;&lt;author&gt;BTS&lt;/author&gt;&lt;/authors&gt;&lt;/contributors&gt;&lt;titles&gt;&lt;title&gt;COPD: Who cares matters. National Chronic Obstructive Pulmonary Disease (COPD) Audit Programme: Clinical audit of COPD exacerbations admitted to acute units in England and Wales 2014.&lt;/title&gt;&lt;/titles&gt;&lt;dates&gt;&lt;year&gt;2015&lt;/year&gt;&lt;/dates&gt;&lt;pub-location&gt;London&lt;/pub-location&gt;&lt;publisher&gt;BTS&lt;/publisher&gt;&lt;urls&gt;&lt;related-urls&gt;&lt;url&gt;https://www.rcplondon.ac.uk/sites/default/files/nat_copd_audit_prog_secondary_care_clinical_audit_national_full_report_2014_final_web.pdf&lt;/url&gt;&lt;/related-urls&gt;&lt;/urls&gt;&lt;/record&gt;&lt;/Cite&gt;&lt;/EndNote&gt;</w:instrText>
      </w:r>
      <w:r>
        <w:rPr>
          <w:rFonts w:ascii="Arial" w:hAnsi="Arial" w:cs="Arial"/>
          <w:color w:val="262626"/>
        </w:rPr>
        <w:fldChar w:fldCharType="separate"/>
      </w:r>
      <w:r w:rsidR="00BE79AA">
        <w:rPr>
          <w:rFonts w:ascii="Arial" w:hAnsi="Arial" w:cs="Arial"/>
          <w:noProof/>
          <w:color w:val="262626"/>
        </w:rPr>
        <w:t>[19]</w:t>
      </w:r>
      <w:r>
        <w:rPr>
          <w:rFonts w:ascii="Arial" w:hAnsi="Arial" w:cs="Arial"/>
          <w:color w:val="262626"/>
        </w:rPr>
        <w:fldChar w:fldCharType="end"/>
      </w:r>
      <w:r w:rsidRPr="00967C8E">
        <w:rPr>
          <w:rFonts w:ascii="Arial" w:hAnsi="Arial" w:cs="Arial"/>
          <w:color w:val="262626"/>
        </w:rPr>
        <w:t xml:space="preserve"> The study also provides </w:t>
      </w:r>
      <w:r>
        <w:rPr>
          <w:rFonts w:ascii="Arial" w:hAnsi="Arial" w:cs="Arial"/>
          <w:color w:val="262626"/>
        </w:rPr>
        <w:t xml:space="preserve">the first UK external </w:t>
      </w:r>
      <w:r w:rsidRPr="00967C8E">
        <w:rPr>
          <w:rFonts w:ascii="Arial" w:hAnsi="Arial" w:cs="Arial"/>
          <w:color w:val="262626"/>
        </w:rPr>
        <w:t xml:space="preserve">validation of the NEWS on admission. </w:t>
      </w:r>
      <w:r w:rsidR="00DB0FFC">
        <w:rPr>
          <w:rFonts w:ascii="Arial" w:hAnsi="Arial" w:cs="Arial"/>
          <w:color w:val="262626"/>
        </w:rPr>
        <w:t xml:space="preserve">The additional analyses, adjusting for number of </w:t>
      </w:r>
      <w:r w:rsidR="00DB0FFC">
        <w:rPr>
          <w:rFonts w:ascii="Arial" w:hAnsi="Arial" w:cs="Arial"/>
          <w:color w:val="262626"/>
        </w:rPr>
        <w:lastRenderedPageBreak/>
        <w:t xml:space="preserve">admissions, using multilevel </w:t>
      </w:r>
      <w:proofErr w:type="spellStart"/>
      <w:r w:rsidR="00DB0FFC">
        <w:rPr>
          <w:rFonts w:ascii="Arial" w:hAnsi="Arial" w:cs="Arial"/>
          <w:color w:val="262626"/>
        </w:rPr>
        <w:t>modelling</w:t>
      </w:r>
      <w:proofErr w:type="spellEnd"/>
      <w:r w:rsidR="00DB0FFC">
        <w:rPr>
          <w:rFonts w:ascii="Arial" w:hAnsi="Arial" w:cs="Arial"/>
          <w:color w:val="262626"/>
        </w:rPr>
        <w:t xml:space="preserve"> strengthen the findings of the primary analysis that NEWS is a strong predictor of mortality in this group.</w:t>
      </w:r>
    </w:p>
    <w:p w14:paraId="1BA1AFF4" w14:textId="77777777" w:rsidR="00092C02" w:rsidRDefault="00092C02" w:rsidP="00092C02">
      <w:pPr>
        <w:spacing w:line="480" w:lineRule="auto"/>
        <w:rPr>
          <w:rFonts w:ascii="Arial" w:hAnsi="Arial" w:cs="Arial"/>
          <w:b/>
          <w:color w:val="262626"/>
        </w:rPr>
      </w:pPr>
    </w:p>
    <w:p w14:paraId="24E7D7DE" w14:textId="77777777" w:rsidR="00092C02" w:rsidRPr="00967C8E" w:rsidRDefault="00FA2B9E" w:rsidP="00092C02">
      <w:pPr>
        <w:spacing w:line="480" w:lineRule="auto"/>
        <w:rPr>
          <w:rFonts w:ascii="Arial" w:hAnsi="Arial" w:cs="Arial"/>
          <w:b/>
          <w:color w:val="262626"/>
        </w:rPr>
      </w:pPr>
      <w:r>
        <w:rPr>
          <w:rFonts w:ascii="Arial" w:hAnsi="Arial" w:cs="Arial"/>
          <w:b/>
          <w:color w:val="262626"/>
        </w:rPr>
        <w:t>Limitation</w:t>
      </w:r>
      <w:r w:rsidR="00092C02" w:rsidRPr="00967C8E">
        <w:rPr>
          <w:rFonts w:ascii="Arial" w:hAnsi="Arial" w:cs="Arial"/>
          <w:b/>
          <w:color w:val="262626"/>
        </w:rPr>
        <w:t>s</w:t>
      </w:r>
      <w:r w:rsidR="00092C02">
        <w:rPr>
          <w:rFonts w:ascii="Arial" w:hAnsi="Arial" w:cs="Arial"/>
          <w:b/>
          <w:color w:val="262626"/>
        </w:rPr>
        <w:t xml:space="preserve"> of the study</w:t>
      </w:r>
    </w:p>
    <w:p w14:paraId="6D512A46" w14:textId="77777777" w:rsidR="005D60FC" w:rsidRPr="0049361A" w:rsidRDefault="00092C02" w:rsidP="0049361A">
      <w:pPr>
        <w:widowControl w:val="0"/>
        <w:autoSpaceDE w:val="0"/>
        <w:autoSpaceDN w:val="0"/>
        <w:adjustRightInd w:val="0"/>
        <w:spacing w:line="480" w:lineRule="auto"/>
        <w:rPr>
          <w:rFonts w:ascii="Arial" w:hAnsi="Arial" w:cs="Arial"/>
          <w:color w:val="1A1A1A"/>
          <w:sz w:val="26"/>
          <w:szCs w:val="26"/>
        </w:rPr>
      </w:pPr>
      <w:r w:rsidRPr="00967C8E">
        <w:rPr>
          <w:rFonts w:ascii="Arial" w:hAnsi="Arial" w:cs="Arial"/>
          <w:color w:val="262626"/>
        </w:rPr>
        <w:t xml:space="preserve">The study relied on </w:t>
      </w:r>
      <w:r>
        <w:rPr>
          <w:rFonts w:ascii="Arial" w:hAnsi="Arial" w:cs="Arial"/>
          <w:color w:val="262626"/>
        </w:rPr>
        <w:t xml:space="preserve">the ICD-10 </w:t>
      </w:r>
      <w:r w:rsidRPr="00967C8E">
        <w:rPr>
          <w:rFonts w:ascii="Arial" w:hAnsi="Arial" w:cs="Arial"/>
          <w:color w:val="262626"/>
        </w:rPr>
        <w:t xml:space="preserve">coding </w:t>
      </w:r>
      <w:r>
        <w:rPr>
          <w:rFonts w:ascii="Arial" w:hAnsi="Arial" w:cs="Arial"/>
          <w:color w:val="262626"/>
        </w:rPr>
        <w:t xml:space="preserve">of </w:t>
      </w:r>
      <w:r w:rsidRPr="00967C8E">
        <w:rPr>
          <w:rFonts w:ascii="Arial" w:hAnsi="Arial" w:cs="Arial"/>
          <w:color w:val="262626"/>
        </w:rPr>
        <w:t>diagnosis</w:t>
      </w:r>
      <w:r>
        <w:rPr>
          <w:rFonts w:ascii="Arial" w:hAnsi="Arial" w:cs="Arial"/>
          <w:color w:val="262626"/>
        </w:rPr>
        <w:t xml:space="preserve"> </w:t>
      </w:r>
      <w:proofErr w:type="gramStart"/>
      <w:r>
        <w:rPr>
          <w:rFonts w:ascii="Arial" w:hAnsi="Arial" w:cs="Arial"/>
          <w:color w:val="262626"/>
        </w:rPr>
        <w:t>which has potential shortcomings</w:t>
      </w:r>
      <w:proofErr w:type="gramEnd"/>
      <w:r>
        <w:rPr>
          <w:rFonts w:ascii="Arial" w:hAnsi="Arial" w:cs="Arial"/>
          <w:color w:val="262626"/>
        </w:rPr>
        <w:fldChar w:fldCharType="begin">
          <w:fldData xml:space="preserve">PEVuZE5vdGU+PENpdGU+PEF1dGhvcj5QcmlldG8tQ2VudHVyaW9uPC9BdXRob3I+PFllYXI+MjAx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</w:fldData>
        </w:fldChar>
      </w:r>
      <w:r w:rsidR="00BE79AA">
        <w:rPr>
          <w:rFonts w:ascii="Arial" w:hAnsi="Arial" w:cs="Arial"/>
          <w:color w:val="262626"/>
        </w:rPr>
        <w:instrText xml:space="preserve"> ADDIN EN.CITE </w:instrText>
      </w:r>
      <w:r w:rsidR="00BE79AA">
        <w:rPr>
          <w:rFonts w:ascii="Arial" w:hAnsi="Arial" w:cs="Arial"/>
          <w:color w:val="262626"/>
        </w:rPr>
        <w:fldChar w:fldCharType="begin">
          <w:fldData xml:space="preserve">PEVuZE5vdGU+PENpdGU+PEF1dGhvcj5QcmlldG8tQ2VudHVyaW9uPC9BdXRob3I+PFllYXI+MjAx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</w:fldData>
        </w:fldChar>
      </w:r>
      <w:r w:rsidR="00BE79AA">
        <w:rPr>
          <w:rFonts w:ascii="Arial" w:hAnsi="Arial" w:cs="Arial"/>
          <w:color w:val="262626"/>
        </w:rPr>
        <w:instrText xml:space="preserve"> ADDIN EN.CITE.DATA </w:instrText>
      </w:r>
      <w:r w:rsidR="00BE79AA">
        <w:rPr>
          <w:rFonts w:ascii="Arial" w:hAnsi="Arial" w:cs="Arial"/>
          <w:color w:val="262626"/>
        </w:rPr>
      </w:r>
      <w:r w:rsidR="00BE79AA">
        <w:rPr>
          <w:rFonts w:ascii="Arial" w:hAnsi="Arial" w:cs="Arial"/>
          <w:color w:val="262626"/>
        </w:rPr>
        <w:fldChar w:fldCharType="end"/>
      </w:r>
      <w:r>
        <w:rPr>
          <w:rFonts w:ascii="Arial" w:hAnsi="Arial" w:cs="Arial"/>
          <w:color w:val="262626"/>
        </w:rPr>
      </w:r>
      <w:r>
        <w:rPr>
          <w:rFonts w:ascii="Arial" w:hAnsi="Arial" w:cs="Arial"/>
          <w:color w:val="262626"/>
        </w:rPr>
        <w:fldChar w:fldCharType="separate"/>
      </w:r>
      <w:r w:rsidR="00BE79AA">
        <w:rPr>
          <w:rFonts w:ascii="Arial" w:hAnsi="Arial" w:cs="Arial"/>
          <w:noProof/>
          <w:color w:val="262626"/>
        </w:rPr>
        <w:t>[20]</w:t>
      </w:r>
      <w:r>
        <w:rPr>
          <w:rFonts w:ascii="Arial" w:hAnsi="Arial" w:cs="Arial"/>
          <w:color w:val="262626"/>
        </w:rPr>
        <w:fldChar w:fldCharType="end"/>
      </w:r>
      <w:r>
        <w:rPr>
          <w:rFonts w:ascii="Arial" w:hAnsi="Arial" w:cs="Arial"/>
          <w:color w:val="262626"/>
        </w:rPr>
        <w:t xml:space="preserve"> and using a primary diagnosis could have missed</w:t>
      </w:r>
      <w:r w:rsidR="00012FB0">
        <w:rPr>
          <w:rFonts w:ascii="Arial" w:hAnsi="Arial" w:cs="Arial"/>
          <w:color w:val="262626"/>
        </w:rPr>
        <w:t>,</w:t>
      </w:r>
      <w:r>
        <w:rPr>
          <w:rFonts w:ascii="Arial" w:hAnsi="Arial" w:cs="Arial"/>
          <w:color w:val="262626"/>
        </w:rPr>
        <w:t xml:space="preserve"> or misdiagnosed</w:t>
      </w:r>
      <w:r w:rsidR="00F80D46">
        <w:rPr>
          <w:rFonts w:ascii="Arial" w:hAnsi="Arial" w:cs="Arial"/>
          <w:color w:val="262626"/>
        </w:rPr>
        <w:t xml:space="preserve"> </w:t>
      </w:r>
      <w:r>
        <w:rPr>
          <w:rFonts w:ascii="Arial" w:hAnsi="Arial" w:cs="Arial"/>
          <w:color w:val="262626"/>
        </w:rPr>
        <w:t xml:space="preserve">episodes. </w:t>
      </w:r>
      <w:r w:rsidRPr="00967C8E">
        <w:rPr>
          <w:rFonts w:ascii="Arial" w:hAnsi="Arial" w:cs="Arial"/>
          <w:color w:val="262626"/>
        </w:rPr>
        <w:t>As there is no single diagnostic test for COPD</w:t>
      </w:r>
      <w:r>
        <w:rPr>
          <w:rFonts w:ascii="Arial" w:hAnsi="Arial" w:cs="Arial"/>
          <w:color w:val="262626"/>
        </w:rPr>
        <w:t>,</w:t>
      </w:r>
      <w:r w:rsidRPr="00967C8E">
        <w:rPr>
          <w:rFonts w:ascii="Arial" w:hAnsi="Arial" w:cs="Arial"/>
          <w:color w:val="262626"/>
        </w:rPr>
        <w:t xml:space="preserve"> clinical </w:t>
      </w:r>
      <w:proofErr w:type="spellStart"/>
      <w:r w:rsidRPr="00967C8E">
        <w:rPr>
          <w:rFonts w:ascii="Arial" w:hAnsi="Arial" w:cs="Arial"/>
          <w:color w:val="262626"/>
        </w:rPr>
        <w:t>judgement</w:t>
      </w:r>
      <w:proofErr w:type="spellEnd"/>
      <w:r w:rsidRPr="00967C8E">
        <w:rPr>
          <w:rFonts w:ascii="Arial" w:hAnsi="Arial" w:cs="Arial"/>
          <w:color w:val="262626"/>
        </w:rPr>
        <w:t xml:space="preserve"> based on history, physical examination and confirmation of airflow obstruction </w:t>
      </w:r>
      <w:r w:rsidR="00F80D46">
        <w:rPr>
          <w:rFonts w:ascii="Arial" w:hAnsi="Arial" w:cs="Arial"/>
          <w:color w:val="262626"/>
        </w:rPr>
        <w:t>on</w:t>
      </w:r>
      <w:r w:rsidRPr="00967C8E">
        <w:rPr>
          <w:rFonts w:ascii="Arial" w:hAnsi="Arial" w:cs="Arial"/>
          <w:color w:val="262626"/>
        </w:rPr>
        <w:t xml:space="preserve"> </w:t>
      </w:r>
      <w:proofErr w:type="spellStart"/>
      <w:r w:rsidRPr="00967C8E">
        <w:rPr>
          <w:rFonts w:ascii="Arial" w:hAnsi="Arial" w:cs="Arial"/>
          <w:color w:val="262626"/>
        </w:rPr>
        <w:t>spirometry</w:t>
      </w:r>
      <w:proofErr w:type="spellEnd"/>
      <w:r w:rsidRPr="00967C8E">
        <w:rPr>
          <w:rFonts w:ascii="Arial" w:hAnsi="Arial" w:cs="Arial"/>
          <w:color w:val="262626"/>
        </w:rPr>
        <w:t xml:space="preserve"> is used. It follows that any study on an </w:t>
      </w:r>
      <w:proofErr w:type="gramStart"/>
      <w:r w:rsidRPr="00967C8E">
        <w:rPr>
          <w:rFonts w:ascii="Arial" w:hAnsi="Arial" w:cs="Arial"/>
          <w:color w:val="262626"/>
        </w:rPr>
        <w:t xml:space="preserve">often </w:t>
      </w:r>
      <w:proofErr w:type="spellStart"/>
      <w:r w:rsidRPr="00967C8E">
        <w:rPr>
          <w:rFonts w:ascii="Arial" w:hAnsi="Arial" w:cs="Arial"/>
          <w:color w:val="262626"/>
        </w:rPr>
        <w:t>heterogenous</w:t>
      </w:r>
      <w:proofErr w:type="spellEnd"/>
      <w:proofErr w:type="gramEnd"/>
      <w:r w:rsidRPr="00967C8E">
        <w:rPr>
          <w:rFonts w:ascii="Arial" w:hAnsi="Arial" w:cs="Arial"/>
          <w:color w:val="262626"/>
        </w:rPr>
        <w:t xml:space="preserve"> group of patients will be open to criticism of inclusion criteria.</w:t>
      </w:r>
      <w:r w:rsidRPr="00967C8E">
        <w:rPr>
          <w:rFonts w:ascii="Arial" w:hAnsi="Arial" w:cs="Arial"/>
        </w:rPr>
        <w:t xml:space="preserve"> </w:t>
      </w:r>
      <w:r w:rsidR="00F80D46">
        <w:rPr>
          <w:rFonts w:ascii="Arial" w:hAnsi="Arial" w:cs="Arial"/>
        </w:rPr>
        <w:t>Indeed</w:t>
      </w:r>
      <w:r>
        <w:rPr>
          <w:rFonts w:ascii="Arial" w:hAnsi="Arial" w:cs="Arial"/>
        </w:rPr>
        <w:t xml:space="preserve">, </w:t>
      </w:r>
      <w:r w:rsidRPr="005601EC">
        <w:rPr>
          <w:rFonts w:ascii="Arial" w:hAnsi="Arial" w:cs="Arial"/>
        </w:rPr>
        <w:t xml:space="preserve">current </w:t>
      </w:r>
      <w:r w:rsidR="00250101">
        <w:rPr>
          <w:rFonts w:ascii="Arial" w:hAnsi="Arial" w:cs="Arial"/>
        </w:rPr>
        <w:t xml:space="preserve">COPD </w:t>
      </w:r>
      <w:r w:rsidRPr="005601EC">
        <w:rPr>
          <w:rFonts w:ascii="Arial" w:hAnsi="Arial" w:cs="Arial"/>
        </w:rPr>
        <w:t xml:space="preserve">guidelines </w:t>
      </w:r>
      <w:r w:rsidR="00250101">
        <w:rPr>
          <w:rFonts w:ascii="Arial" w:hAnsi="Arial" w:cs="Arial"/>
        </w:rPr>
        <w:t xml:space="preserve">may </w:t>
      </w:r>
      <w:proofErr w:type="spellStart"/>
      <w:r>
        <w:rPr>
          <w:rFonts w:ascii="Arial" w:hAnsi="Arial" w:cs="Arial"/>
        </w:rPr>
        <w:t>overdiagnose</w:t>
      </w:r>
      <w:proofErr w:type="spellEnd"/>
      <w:r w:rsidRPr="005601EC">
        <w:rPr>
          <w:rFonts w:ascii="Arial" w:hAnsi="Arial" w:cs="Arial"/>
        </w:rPr>
        <w:t xml:space="preserve"> older men </w:t>
      </w:r>
      <w:r>
        <w:rPr>
          <w:rFonts w:ascii="Arial" w:hAnsi="Arial" w:cs="Arial"/>
        </w:rPr>
        <w:t xml:space="preserve">and </w:t>
      </w:r>
      <w:proofErr w:type="spellStart"/>
      <w:r w:rsidRPr="005601EC">
        <w:rPr>
          <w:rFonts w:ascii="Arial" w:hAnsi="Arial" w:cs="Arial"/>
        </w:rPr>
        <w:t>underdiagnose</w:t>
      </w:r>
      <w:proofErr w:type="spellEnd"/>
      <w:r w:rsidRPr="005601EC">
        <w:rPr>
          <w:rFonts w:ascii="Arial" w:hAnsi="Arial" w:cs="Arial"/>
        </w:rPr>
        <w:t xml:space="preserve"> young women</w:t>
      </w:r>
      <w:r>
        <w:rPr>
          <w:rFonts w:ascii="Arial" w:hAnsi="Arial" w:cs="Arial"/>
        </w:rPr>
        <w:t>.</w:t>
      </w:r>
      <w:r>
        <w:rPr>
          <w:rFonts w:ascii="Arial" w:hAnsi="Arial" w:cs="Arial"/>
        </w:rPr>
        <w:fldChar w:fldCharType="begin"/>
      </w:r>
      <w:r w:rsidR="00BE79AA">
        <w:rPr>
          <w:rFonts w:ascii="Arial" w:hAnsi="Arial" w:cs="Arial"/>
        </w:rPr>
        <w:instrText xml:space="preserve"> ADDIN EN.CITE &lt;EndNote&gt;&lt;Cite&gt;&lt;Author&gt;Miller&lt;/Author&gt;&lt;Year&gt;2015&lt;/Year&gt;&lt;RecNum&gt;2777&lt;/RecNum&gt;&lt;DisplayText&gt;[21]&lt;/DisplayText&gt;&lt;record&gt;&lt;rec-number&gt;2777&lt;/rec-number&gt;&lt;foreign-keys&gt;&lt;key app="EN" db-id="0rxde5xpftx0skeaffppze9tz2zvw0adfzxs" timestamp="1448885705"&gt;2777&lt;/key&gt;&lt;/foreign-keys&gt;&lt;ref-type name="Journal Article"&gt;17&lt;/ref-type&gt;&lt;contributors&gt;&lt;authors&gt;&lt;author&gt;Miller, M. R.&lt;/author&gt;&lt;author&gt;Levy, M. L.&lt;/author&gt;&lt;/authors&gt;&lt;/contributors&gt;&lt;auth-address&gt;Institute of Occupational and Environmental Medicine, University of Birmingham, Birmingham B15 2TT, UK m.r.miller@bham.ac.uk.&amp;#xD;Harrow Clinical Commissioning Group, London, UK.&lt;/auth-address&gt;&lt;titles&gt;&lt;title&gt;Chronic obstructive pulmonary disease: missed diagnosis versus misdiagnosis&lt;/title&gt;&lt;secondary-title&gt;BMJ&lt;/secondary-title&gt;&lt;/titles&gt;&lt;periodical&gt;&lt;full-title&gt;BMJ&lt;/full-title&gt;&lt;/periodical&gt;&lt;pages&gt;h3021&lt;/pages&gt;&lt;volume&gt;351&lt;/volume&gt;&lt;edition&gt;2015/07/03&lt;/edition&gt;&lt;keywords&gt;&lt;keyword&gt;Delayed Diagnosis&lt;/keyword&gt;&lt;keyword&gt;Diagnostic Errors&lt;/keyword&gt;&lt;keyword&gt;Humans&lt;/keyword&gt;&lt;keyword&gt;Practice Guidelines as Topic&lt;/keyword&gt;&lt;keyword&gt;Pulmonary Disease, Chronic Obstructive/ diagnosis/physiopathology&lt;/keyword&gt;&lt;keyword&gt;Risk Factors&lt;/keyword&gt;&lt;keyword&gt;Spirometry&lt;/keyword&gt;&lt;/keywords&gt;&lt;dates&gt;&lt;year&gt;2015&lt;/year&gt;&lt;/dates&gt;&lt;isbn&gt;1756-1833 (Electronic)&amp;#xD;0959-535X (Linking)&lt;/isbn&gt;&lt;accession-num&gt;26136356&lt;/accession-num&gt;&lt;urls&gt;&lt;/urls&gt;&lt;electronic-resource-num&gt;10.1136/bmj.h3021&lt;/electronic-resource-num&gt;&lt;remote-database-provider&gt;NLM&lt;/remote-database-provider&gt;&lt;language&gt;eng&lt;/language&gt;&lt;/record&gt;&lt;/Cite&gt;&lt;/EndNote&gt;</w:instrText>
      </w:r>
      <w:r>
        <w:rPr>
          <w:rFonts w:ascii="Arial" w:hAnsi="Arial" w:cs="Arial"/>
        </w:rPr>
        <w:fldChar w:fldCharType="separate"/>
      </w:r>
      <w:r w:rsidR="00BE79AA">
        <w:rPr>
          <w:rFonts w:ascii="Arial" w:hAnsi="Arial" w:cs="Arial"/>
          <w:noProof/>
        </w:rPr>
        <w:t>[21]</w:t>
      </w:r>
      <w:r>
        <w:rPr>
          <w:rFonts w:ascii="Arial" w:hAnsi="Arial" w:cs="Arial"/>
        </w:rPr>
        <w:fldChar w:fldCharType="end"/>
      </w:r>
      <w:r>
        <w:rPr>
          <w:rFonts w:ascii="Arial" w:hAnsi="Arial" w:cs="Arial"/>
        </w:rPr>
        <w:t xml:space="preserve"> </w:t>
      </w:r>
      <w:r w:rsidR="00AD15B6">
        <w:rPr>
          <w:rFonts w:ascii="Arial" w:hAnsi="Arial" w:cs="Arial"/>
        </w:rPr>
        <w:t xml:space="preserve">In one recent study, </w:t>
      </w:r>
      <w:r w:rsidR="00AD15B6">
        <w:rPr>
          <w:rFonts w:ascii="Arial" w:hAnsi="Arial" w:cs="Arial"/>
          <w:color w:val="262626"/>
          <w:lang w:eastAsia="en-GB"/>
        </w:rPr>
        <w:t>u</w:t>
      </w:r>
      <w:r>
        <w:rPr>
          <w:rFonts w:ascii="Arial" w:hAnsi="Arial" w:cs="Arial"/>
          <w:color w:val="262626"/>
          <w:lang w:eastAsia="en-GB"/>
        </w:rPr>
        <w:t>sing a diagnostic code alone, PPV for</w:t>
      </w:r>
      <w:r w:rsidR="00250101">
        <w:rPr>
          <w:rFonts w:ascii="Arial" w:hAnsi="Arial" w:cs="Arial"/>
          <w:color w:val="262626"/>
          <w:lang w:eastAsia="en-GB"/>
        </w:rPr>
        <w:t xml:space="preserve"> COPD was 87% (78 to 92%) while adding </w:t>
      </w:r>
      <w:proofErr w:type="spellStart"/>
      <w:r>
        <w:rPr>
          <w:rFonts w:ascii="Arial" w:hAnsi="Arial" w:cs="Arial"/>
          <w:color w:val="262626"/>
          <w:lang w:eastAsia="en-GB"/>
        </w:rPr>
        <w:t>spirometry</w:t>
      </w:r>
      <w:proofErr w:type="spellEnd"/>
      <w:r>
        <w:rPr>
          <w:rFonts w:ascii="Arial" w:hAnsi="Arial" w:cs="Arial"/>
          <w:color w:val="262626"/>
          <w:lang w:eastAsia="en-GB"/>
        </w:rPr>
        <w:t xml:space="preserve"> plus specific medication </w:t>
      </w:r>
      <w:r w:rsidR="00250101">
        <w:rPr>
          <w:rFonts w:ascii="Arial" w:hAnsi="Arial" w:cs="Arial"/>
          <w:color w:val="262626"/>
          <w:lang w:eastAsia="en-GB"/>
        </w:rPr>
        <w:t xml:space="preserve">only marginally increased </w:t>
      </w:r>
      <w:r w:rsidR="00AD15B6">
        <w:rPr>
          <w:rFonts w:ascii="Arial" w:hAnsi="Arial" w:cs="Arial"/>
          <w:color w:val="262626"/>
          <w:lang w:eastAsia="en-GB"/>
        </w:rPr>
        <w:t xml:space="preserve">the </w:t>
      </w:r>
      <w:r>
        <w:rPr>
          <w:rFonts w:ascii="Arial" w:hAnsi="Arial" w:cs="Arial"/>
          <w:color w:val="262626"/>
          <w:lang w:eastAsia="en-GB"/>
        </w:rPr>
        <w:t xml:space="preserve">PPV </w:t>
      </w:r>
      <w:r w:rsidR="00250101">
        <w:rPr>
          <w:rFonts w:ascii="Arial" w:hAnsi="Arial" w:cs="Arial"/>
          <w:color w:val="262626"/>
          <w:lang w:eastAsia="en-GB"/>
        </w:rPr>
        <w:t>to</w:t>
      </w:r>
      <w:r>
        <w:rPr>
          <w:rFonts w:ascii="Arial" w:hAnsi="Arial" w:cs="Arial"/>
          <w:color w:val="262626"/>
          <w:lang w:eastAsia="en-GB"/>
        </w:rPr>
        <w:t xml:space="preserve"> 89% (81 to 95%).</w:t>
      </w:r>
      <w:r>
        <w:rPr>
          <w:rFonts w:ascii="Arial" w:hAnsi="Arial" w:cs="Arial"/>
          <w:color w:val="262626"/>
          <w:lang w:eastAsia="en-GB"/>
        </w:rPr>
        <w:fldChar w:fldCharType="begin"/>
      </w:r>
      <w:r w:rsidR="00BE79AA">
        <w:rPr>
          <w:rFonts w:ascii="Arial" w:hAnsi="Arial" w:cs="Arial"/>
          <w:color w:val="262626"/>
          <w:lang w:eastAsia="en-GB"/>
        </w:rPr>
        <w:instrText xml:space="preserve"> ADDIN EN.CITE &lt;EndNote&gt;&lt;Cite&gt;&lt;Author&gt;Quint&lt;/Author&gt;&lt;Year&gt;2014&lt;/Year&gt;&lt;RecNum&gt;2778&lt;/RecNum&gt;&lt;DisplayText&gt;[22]&lt;/DisplayText&gt;&lt;record&gt;&lt;rec-number&gt;2778&lt;/rec-number&gt;&lt;foreign-keys&gt;&lt;key app="EN" db-id="0rxde5xpftx0skeaffppze9tz2zvw0adfzxs" timestamp="1448885905"&gt;2778&lt;/key&gt;&lt;/foreign-keys&gt;&lt;ref-type name="Journal Article"&gt;17&lt;/ref-type&gt;&lt;contributors&gt;&lt;authors&gt;&lt;author&gt;Quint, J. K.&lt;/author&gt;&lt;author&gt;Mullerova, H.&lt;/author&gt;&lt;author&gt;DiSantostefano, R. L.&lt;/author&gt;&lt;author&gt;Forbes, H.&lt;/author&gt;&lt;author&gt;Eaton, S.&lt;/author&gt;&lt;author&gt;Hurst, J. R.&lt;/author&gt;&lt;author&gt;Davis, K.&lt;/author&gt;&lt;author&gt;Smeeth, L.&lt;/author&gt;&lt;/authors&gt;&lt;/contributors&gt;&lt;auth-address&gt;Department of Non-Communicable Disease Epidemiology, London School of Hygiene and Tropical Medicine, London, UK.&amp;#xD;Department of Respiratory Epidemiology, GlaxoSmithKline R&amp;amp;D, Uxbridge, UK.&amp;#xD;Department of Respiratory Epidemiology, GlaxoSmithKline R&amp;amp;D, ResearchTriangle Park, North Carolina, USA.&amp;#xD;Clinical Practice Research Datalink Group, Medicines and Healthcare Products Regulatory Agency, London, UK.&amp;#xD;Department of UCL Respiratory Medicine, Royal Free Campus, University College London Medical School, London, UK.&lt;/auth-address&gt;&lt;titles&gt;&lt;title&gt;Validation of chronic obstructive pulmonary disease recording in the Clinical Practice Research Datalink (CPRD-GOLD)&lt;/title&gt;&lt;secondary-title&gt;BMJ Open&lt;/secondary-title&gt;&lt;/titles&gt;&lt;periodical&gt;&lt;full-title&gt;Bmj Open&lt;/full-title&gt;&lt;/periodical&gt;&lt;pages&gt;e005540&lt;/pages&gt;&lt;volume&gt;4&lt;/volume&gt;&lt;number&gt;7&lt;/number&gt;&lt;edition&gt;2014/07/25&lt;/edition&gt;&lt;keywords&gt;&lt;keyword&gt;RESPIRATORY MEDICINE (see Thoracic Medicine)&lt;/keyword&gt;&lt;keyword&gt;Thoracic medicine&lt;/keyword&gt;&lt;/keywords&gt;&lt;dates&gt;&lt;year&gt;2014&lt;/year&gt;&lt;/dates&gt;&lt;isbn&gt;2044-6055 (Electronic)&lt;/isbn&gt;&lt;accession-num&gt;25056980&lt;/accession-num&gt;&lt;urls&gt;&lt;/urls&gt;&lt;custom2&gt;PMC4120321&lt;/custom2&gt;&lt;electronic-resource-num&gt;10.1136/bmjopen-2014-005540&lt;/electronic-resource-num&gt;&lt;remote-database-provider&gt;NLM&lt;/remote-database-provider&gt;&lt;language&gt;eng&lt;/language&gt;&lt;/record&gt;&lt;/Cite&gt;&lt;/EndNote&gt;</w:instrText>
      </w:r>
      <w:r>
        <w:rPr>
          <w:rFonts w:ascii="Arial" w:hAnsi="Arial" w:cs="Arial"/>
          <w:color w:val="262626"/>
          <w:lang w:eastAsia="en-GB"/>
        </w:rPr>
        <w:fldChar w:fldCharType="separate"/>
      </w:r>
      <w:r w:rsidR="00BE79AA">
        <w:rPr>
          <w:rFonts w:ascii="Arial" w:hAnsi="Arial" w:cs="Arial"/>
          <w:noProof/>
          <w:color w:val="262626"/>
          <w:lang w:eastAsia="en-GB"/>
        </w:rPr>
        <w:t>[22]</w:t>
      </w:r>
      <w:r>
        <w:rPr>
          <w:rFonts w:ascii="Arial" w:hAnsi="Arial" w:cs="Arial"/>
          <w:color w:val="262626"/>
          <w:lang w:eastAsia="en-GB"/>
        </w:rPr>
        <w:fldChar w:fldCharType="end"/>
      </w:r>
      <w:r>
        <w:rPr>
          <w:rFonts w:ascii="Arial" w:hAnsi="Arial" w:cs="Arial"/>
          <w:color w:val="262626"/>
          <w:lang w:eastAsia="en-GB"/>
        </w:rPr>
        <w:t xml:space="preserve"> </w:t>
      </w:r>
      <w:r w:rsidR="00AD15B6">
        <w:rPr>
          <w:rFonts w:ascii="Arial" w:hAnsi="Arial" w:cs="Arial"/>
          <w:color w:val="262626"/>
          <w:lang w:eastAsia="en-GB"/>
        </w:rPr>
        <w:t>Secondly, a</w:t>
      </w:r>
      <w:r w:rsidRPr="00967C8E">
        <w:rPr>
          <w:rFonts w:ascii="Arial" w:hAnsi="Arial" w:cs="Arial"/>
          <w:color w:val="262626"/>
        </w:rPr>
        <w:t xml:space="preserve">s only two hospital sites </w:t>
      </w:r>
      <w:r w:rsidR="004D3551">
        <w:rPr>
          <w:rFonts w:ascii="Arial" w:hAnsi="Arial" w:cs="Arial"/>
          <w:color w:val="262626"/>
        </w:rPr>
        <w:t xml:space="preserve">(including one with a separate admissions unit for complex elderly patients) </w:t>
      </w:r>
      <w:r w:rsidRPr="00967C8E">
        <w:rPr>
          <w:rFonts w:ascii="Arial" w:hAnsi="Arial" w:cs="Arial"/>
          <w:color w:val="262626"/>
        </w:rPr>
        <w:t>were used</w:t>
      </w:r>
      <w:r>
        <w:rPr>
          <w:rFonts w:ascii="Arial" w:hAnsi="Arial" w:cs="Arial"/>
          <w:color w:val="262626"/>
        </w:rPr>
        <w:t>, with a largely white, elderly demographic, in one South-East England County,</w:t>
      </w:r>
      <w:r w:rsidRPr="00967C8E">
        <w:rPr>
          <w:rFonts w:ascii="Arial" w:hAnsi="Arial" w:cs="Arial"/>
          <w:color w:val="262626"/>
        </w:rPr>
        <w:t xml:space="preserve"> cautions over </w:t>
      </w:r>
      <w:proofErr w:type="spellStart"/>
      <w:r w:rsidRPr="00967C8E">
        <w:rPr>
          <w:rFonts w:ascii="Arial" w:hAnsi="Arial" w:cs="Arial"/>
          <w:color w:val="262626"/>
        </w:rPr>
        <w:t>generalisability</w:t>
      </w:r>
      <w:proofErr w:type="spellEnd"/>
      <w:r w:rsidRPr="00967C8E">
        <w:rPr>
          <w:rFonts w:ascii="Arial" w:hAnsi="Arial" w:cs="Arial"/>
          <w:color w:val="262626"/>
        </w:rPr>
        <w:t xml:space="preserve"> must be </w:t>
      </w:r>
      <w:r>
        <w:rPr>
          <w:rFonts w:ascii="Arial" w:hAnsi="Arial" w:cs="Arial"/>
          <w:color w:val="262626"/>
        </w:rPr>
        <w:t>noted</w:t>
      </w:r>
      <w:r w:rsidR="004D3551">
        <w:rPr>
          <w:rFonts w:ascii="Arial" w:hAnsi="Arial" w:cs="Arial"/>
          <w:color w:val="262626"/>
        </w:rPr>
        <w:t xml:space="preserve">. </w:t>
      </w:r>
      <w:r w:rsidR="00AD15B6">
        <w:rPr>
          <w:rFonts w:ascii="Arial" w:hAnsi="Arial" w:cs="Arial"/>
          <w:color w:val="262626"/>
        </w:rPr>
        <w:t xml:space="preserve">Thirdly, </w:t>
      </w:r>
      <w:r w:rsidR="00AD15B6">
        <w:rPr>
          <w:rFonts w:ascii="Arial" w:hAnsi="Arial" w:cs="Arial"/>
          <w:iCs/>
          <w:color w:val="262626"/>
        </w:rPr>
        <w:t>t</w:t>
      </w:r>
      <w:r w:rsidRPr="00012FB0">
        <w:rPr>
          <w:rFonts w:ascii="Arial" w:hAnsi="Arial" w:cs="Arial"/>
          <w:iCs/>
          <w:color w:val="262626"/>
        </w:rPr>
        <w:t xml:space="preserve">he number of outcome events in the </w:t>
      </w:r>
      <w:r w:rsidR="00BD6AAE">
        <w:rPr>
          <w:rFonts w:ascii="Arial" w:hAnsi="Arial" w:cs="Arial"/>
          <w:iCs/>
          <w:color w:val="262626"/>
        </w:rPr>
        <w:t>AE</w:t>
      </w:r>
      <w:r w:rsidRPr="00012FB0">
        <w:rPr>
          <w:rFonts w:ascii="Arial" w:hAnsi="Arial" w:cs="Arial"/>
          <w:iCs/>
          <w:color w:val="262626"/>
        </w:rPr>
        <w:t xml:space="preserve">COPD cohort for the </w:t>
      </w:r>
      <w:r w:rsidR="00012FB0">
        <w:rPr>
          <w:rFonts w:ascii="Arial" w:hAnsi="Arial" w:cs="Arial"/>
          <w:iCs/>
          <w:color w:val="262626"/>
        </w:rPr>
        <w:t>primary (</w:t>
      </w:r>
      <w:r w:rsidRPr="00012FB0">
        <w:rPr>
          <w:rFonts w:ascii="Arial" w:hAnsi="Arial" w:cs="Arial"/>
          <w:iCs/>
          <w:color w:val="262626"/>
        </w:rPr>
        <w:t>first admission</w:t>
      </w:r>
      <w:r w:rsidR="00012FB0">
        <w:rPr>
          <w:rFonts w:ascii="Arial" w:hAnsi="Arial" w:cs="Arial"/>
          <w:iCs/>
          <w:color w:val="262626"/>
        </w:rPr>
        <w:t>)</w:t>
      </w:r>
      <w:r w:rsidRPr="00012FB0">
        <w:rPr>
          <w:rFonts w:ascii="Arial" w:hAnsi="Arial" w:cs="Arial"/>
          <w:iCs/>
          <w:color w:val="262626"/>
        </w:rPr>
        <w:t xml:space="preserve"> analysis was limited (n=42) due to the relatively short observation period, though </w:t>
      </w:r>
      <w:r w:rsidR="00F51B3D" w:rsidRPr="00012FB0">
        <w:rPr>
          <w:rFonts w:ascii="Arial" w:hAnsi="Arial" w:cs="Arial"/>
          <w:iCs/>
          <w:color w:val="262626"/>
        </w:rPr>
        <w:t>a sensitivity</w:t>
      </w:r>
      <w:r w:rsidRPr="00012FB0">
        <w:rPr>
          <w:rFonts w:ascii="Arial" w:hAnsi="Arial" w:cs="Arial"/>
          <w:iCs/>
          <w:color w:val="262626"/>
        </w:rPr>
        <w:t xml:space="preserve"> analysis on all admissions</w:t>
      </w:r>
      <w:r w:rsidR="00012FB0">
        <w:rPr>
          <w:rFonts w:ascii="Arial" w:hAnsi="Arial" w:cs="Arial"/>
          <w:iCs/>
          <w:color w:val="262626"/>
        </w:rPr>
        <w:t>,</w:t>
      </w:r>
      <w:r w:rsidRPr="00012FB0">
        <w:rPr>
          <w:rFonts w:ascii="Arial" w:hAnsi="Arial" w:cs="Arial"/>
          <w:iCs/>
          <w:color w:val="262626"/>
        </w:rPr>
        <w:t xml:space="preserve"> over the study period (n=123 deaths) produced similar results</w:t>
      </w:r>
      <w:r w:rsidR="00012FB0">
        <w:rPr>
          <w:rFonts w:ascii="Arial" w:hAnsi="Arial" w:cs="Arial"/>
          <w:iCs/>
          <w:color w:val="262626"/>
        </w:rPr>
        <w:t>.</w:t>
      </w:r>
      <w:r w:rsidRPr="008306C9">
        <w:rPr>
          <w:rFonts w:ascii="Arial" w:hAnsi="Arial" w:cs="Arial"/>
          <w:i/>
          <w:iCs/>
          <w:color w:val="262626"/>
        </w:rPr>
        <w:t xml:space="preserve"> </w:t>
      </w:r>
      <w:r>
        <w:rPr>
          <w:rFonts w:ascii="Arial" w:hAnsi="Arial" w:cs="Arial"/>
          <w:color w:val="262626"/>
        </w:rPr>
        <w:t>There is little empirical evidence to guide samp</w:t>
      </w:r>
      <w:r w:rsidR="00250101">
        <w:rPr>
          <w:rFonts w:ascii="Arial" w:hAnsi="Arial" w:cs="Arial"/>
          <w:color w:val="262626"/>
        </w:rPr>
        <w:t xml:space="preserve">le size in validation studies though </w:t>
      </w:r>
      <w:r>
        <w:rPr>
          <w:rFonts w:ascii="Arial" w:hAnsi="Arial" w:cs="Arial"/>
          <w:color w:val="262626"/>
        </w:rPr>
        <w:t>100 events</w:t>
      </w:r>
      <w:r w:rsidR="00250101">
        <w:rPr>
          <w:rFonts w:ascii="Arial" w:hAnsi="Arial" w:cs="Arial"/>
          <w:color w:val="262626"/>
        </w:rPr>
        <w:t xml:space="preserve"> have been suggested</w:t>
      </w:r>
      <w:r>
        <w:rPr>
          <w:rFonts w:ascii="Arial" w:hAnsi="Arial" w:cs="Arial"/>
          <w:color w:val="262626"/>
        </w:rPr>
        <w:t>, this is based on limited simulation studies</w:t>
      </w:r>
      <w:r>
        <w:rPr>
          <w:rFonts w:ascii="Arial" w:hAnsi="Arial" w:cs="Arial"/>
          <w:color w:val="262626"/>
        </w:rPr>
        <w:fldChar w:fldCharType="begin"/>
      </w:r>
      <w:r>
        <w:rPr>
          <w:rFonts w:ascii="Arial" w:hAnsi="Arial" w:cs="Arial"/>
          <w:color w:val="262626"/>
        </w:rPr>
        <w:instrText xml:space="preserve"> ADDIN EN.CITE &lt;EndNote&gt;&lt;Cite&gt;&lt;Author&gt;Moons&lt;/Author&gt;&lt;Year&gt;2015&lt;/Year&gt;&lt;RecNum&gt;20&lt;/RecNum&gt;&lt;DisplayText&gt;[10]&lt;/DisplayText&gt;&lt;record&gt;&lt;rec-number&gt;20&lt;/rec-number&gt;&lt;foreign-keys&gt;&lt;key app="EN" db-id="0rxde5xpftx0skeaffppze9tz2zvw0adfzxs" timestamp="1431117852"&gt;20&lt;/key&gt;&lt;key app="ENWeb" db-id=""&gt;0&lt;/key&gt;&lt;/foreign-keys&gt;&lt;ref-type name="Journal Article"&gt;17&lt;/ref-type&gt;&lt;contributors&gt;&lt;authors&gt;&lt;author&gt;Moons, K. G.&lt;/author&gt;&lt;author&gt;Altman, D. G.&lt;/author&gt;&lt;author&gt;Reitsma, J. B.&lt;/author&gt;&lt;author&gt;Ioannidis, J. P.&lt;/author&gt;&lt;author&gt;Macaskill, P.&lt;/author&gt;&lt;author&gt;Steyerberg, E. W.&lt;/author&gt;&lt;author&gt;Vickers, A. J.&lt;/author&gt;&lt;author&gt;Ransohoff, D. F.&lt;/author&gt;&lt;author&gt;Collins, G. S.&lt;/author&gt;&lt;/authors&gt;&lt;/contributors&gt;&lt;titles&gt;&lt;title&gt;Transparent Reporting of a multivariable prediction model for Individual Prognosis or Diagnosis (TRIPOD): explanation and elaboration&lt;/title&gt;&lt;secondary-title&gt;Ann Intern Med&lt;/secondary-title&gt;&lt;/titles&gt;&lt;periodical&gt;&lt;full-title&gt;Ann Intern Med&lt;/full-title&gt;&lt;/periodical&gt;&lt;pages&gt;W1-73&lt;/pages&gt;&lt;volume&gt;162&lt;/volume&gt;&lt;number&gt;1&lt;/number&gt;&lt;keywords&gt;&lt;keyword&gt;Checklist&lt;/keyword&gt;&lt;keyword&gt;*Decision Support Techniques&lt;/keyword&gt;&lt;keyword&gt;*Diagnosis&lt;/keyword&gt;&lt;keyword&gt;Guidelines as Topic&lt;/keyword&gt;&lt;keyword&gt;Humans&lt;/keyword&gt;&lt;keyword&gt;*Models, Statistical&lt;/keyword&gt;&lt;keyword&gt;Multivariate Analysis&lt;/keyword&gt;&lt;keyword&gt;*Prognosis&lt;/keyword&gt;&lt;keyword&gt;Publishing/*standards&lt;/keyword&gt;&lt;keyword&gt;Reproducibility of Results&lt;/keyword&gt;&lt;/keywords&gt;&lt;dates&gt;&lt;year&gt;2015&lt;/year&gt;&lt;pub-dates&gt;&lt;date&gt;Jan 6&lt;/date&gt;&lt;/pub-dates&gt;&lt;/dates&gt;&lt;isbn&gt;1539-3704 (Electronic)&amp;#xD;0003-4819 (Linking)&lt;/isbn&gt;&lt;accession-num&gt;25560730&lt;/accession-num&gt;&lt;urls&gt;&lt;related-urls&gt;&lt;url&gt;http://www.ncbi.nlm.nih.gov/pubmed/25560730&lt;/url&gt;&lt;/related-urls&gt;&lt;/urls&gt;&lt;electronic-resource-num&gt;10.7326/M14-0698&lt;/electronic-resource-num&gt;&lt;/record&gt;&lt;/Cite&gt;&lt;/EndNote&gt;</w:instrText>
      </w:r>
      <w:r>
        <w:rPr>
          <w:rFonts w:ascii="Arial" w:hAnsi="Arial" w:cs="Arial"/>
          <w:color w:val="262626"/>
        </w:rPr>
        <w:fldChar w:fldCharType="separate"/>
      </w:r>
      <w:r>
        <w:rPr>
          <w:rFonts w:ascii="Arial" w:hAnsi="Arial" w:cs="Arial"/>
          <w:noProof/>
          <w:color w:val="262626"/>
        </w:rPr>
        <w:t>[10]</w:t>
      </w:r>
      <w:r>
        <w:rPr>
          <w:rFonts w:ascii="Arial" w:hAnsi="Arial" w:cs="Arial"/>
          <w:color w:val="262626"/>
        </w:rPr>
        <w:fldChar w:fldCharType="end"/>
      </w:r>
      <w:r>
        <w:rPr>
          <w:rFonts w:ascii="Arial" w:hAnsi="Arial" w:cs="Arial"/>
          <w:color w:val="262626"/>
        </w:rPr>
        <w:t xml:space="preserve"> and the presented </w:t>
      </w:r>
      <w:r w:rsidR="00BD6AAE">
        <w:rPr>
          <w:rFonts w:ascii="Arial" w:hAnsi="Arial" w:cs="Arial"/>
          <w:color w:val="262626"/>
        </w:rPr>
        <w:t xml:space="preserve">overall </w:t>
      </w:r>
      <w:r>
        <w:rPr>
          <w:rFonts w:ascii="Arial" w:hAnsi="Arial" w:cs="Arial"/>
          <w:color w:val="262626"/>
        </w:rPr>
        <w:t>sample size is large.</w:t>
      </w:r>
      <w:r w:rsidRPr="00967C8E">
        <w:rPr>
          <w:rFonts w:ascii="Arial" w:hAnsi="Arial" w:cs="Arial"/>
        </w:rPr>
        <w:t xml:space="preserve"> </w:t>
      </w:r>
      <w:r w:rsidR="00AD15B6">
        <w:rPr>
          <w:rFonts w:ascii="Arial" w:hAnsi="Arial" w:cs="Arial"/>
        </w:rPr>
        <w:t>Fourthly, n</w:t>
      </w:r>
      <w:r w:rsidRPr="00967C8E">
        <w:rPr>
          <w:rFonts w:ascii="Arial" w:hAnsi="Arial" w:cs="Arial"/>
        </w:rPr>
        <w:t>o A&amp;E observations were available</w:t>
      </w:r>
      <w:r>
        <w:rPr>
          <w:rFonts w:ascii="Arial" w:hAnsi="Arial" w:cs="Arial"/>
        </w:rPr>
        <w:t>,</w:t>
      </w:r>
      <w:r w:rsidRPr="00967C8E">
        <w:rPr>
          <w:rFonts w:ascii="Arial" w:hAnsi="Arial" w:cs="Arial"/>
        </w:rPr>
        <w:t xml:space="preserve"> as the electronic system is only for patients </w:t>
      </w:r>
      <w:r w:rsidRPr="00967C8E">
        <w:rPr>
          <w:rFonts w:ascii="Arial" w:hAnsi="Arial" w:cs="Arial"/>
        </w:rPr>
        <w:lastRenderedPageBreak/>
        <w:t>admitted to a hospital ward (including AMU)</w:t>
      </w:r>
      <w:r>
        <w:rPr>
          <w:rFonts w:ascii="Arial" w:hAnsi="Arial" w:cs="Arial"/>
        </w:rPr>
        <w:t>,</w:t>
      </w:r>
      <w:r w:rsidRPr="00967C8E">
        <w:rPr>
          <w:rFonts w:ascii="Arial" w:hAnsi="Arial" w:cs="Arial"/>
        </w:rPr>
        <w:t xml:space="preserve"> so for the proportion of patients admitted via A&amp;E</w:t>
      </w:r>
      <w:r>
        <w:rPr>
          <w:rFonts w:ascii="Arial" w:hAnsi="Arial" w:cs="Arial"/>
        </w:rPr>
        <w:t>,</w:t>
      </w:r>
      <w:r w:rsidRPr="00967C8E">
        <w:rPr>
          <w:rFonts w:ascii="Arial" w:hAnsi="Arial" w:cs="Arial"/>
        </w:rPr>
        <w:t xml:space="preserve"> initial observations (up to four hours) would not be reflected in the data. Patients directly admitted to ICU were not included</w:t>
      </w:r>
      <w:r>
        <w:rPr>
          <w:rFonts w:ascii="Arial" w:hAnsi="Arial" w:cs="Arial"/>
        </w:rPr>
        <w:t>, either</w:t>
      </w:r>
      <w:r w:rsidRPr="00967C8E">
        <w:rPr>
          <w:rFonts w:ascii="Arial" w:hAnsi="Arial" w:cs="Arial"/>
        </w:rPr>
        <w:t>, though in both hospitals these account for</w:t>
      </w:r>
      <w:r>
        <w:rPr>
          <w:rFonts w:ascii="Arial" w:hAnsi="Arial" w:cs="Arial"/>
        </w:rPr>
        <w:t xml:space="preserve"> only</w:t>
      </w:r>
      <w:r w:rsidRPr="00967C8E">
        <w:rPr>
          <w:rFonts w:ascii="Arial" w:hAnsi="Arial" w:cs="Arial"/>
        </w:rPr>
        <w:t xml:space="preserve"> </w:t>
      </w:r>
      <w:r>
        <w:rPr>
          <w:rFonts w:ascii="Arial" w:hAnsi="Arial" w:cs="Arial"/>
        </w:rPr>
        <w:t>&lt;1% of all admissions; such patients</w:t>
      </w:r>
      <w:r w:rsidR="00BD6AAE">
        <w:rPr>
          <w:rFonts w:ascii="Arial" w:hAnsi="Arial" w:cs="Arial"/>
        </w:rPr>
        <w:t>,</w:t>
      </w:r>
      <w:r>
        <w:rPr>
          <w:rFonts w:ascii="Arial" w:hAnsi="Arial" w:cs="Arial"/>
        </w:rPr>
        <w:t xml:space="preserve"> by definition</w:t>
      </w:r>
      <w:r w:rsidR="00BD6AAE">
        <w:rPr>
          <w:rFonts w:ascii="Arial" w:hAnsi="Arial" w:cs="Arial"/>
        </w:rPr>
        <w:t>,</w:t>
      </w:r>
      <w:r>
        <w:rPr>
          <w:rFonts w:ascii="Arial" w:hAnsi="Arial" w:cs="Arial"/>
        </w:rPr>
        <w:t xml:space="preserve"> have already been promptly been recognized as critically unwell. </w:t>
      </w:r>
      <w:r w:rsidR="0040322D">
        <w:rPr>
          <w:rFonts w:ascii="Arial" w:hAnsi="Arial" w:cs="Arial"/>
        </w:rPr>
        <w:t xml:space="preserve">Finally, using in-hospital as the outcome measure could potentially miss a patient who subsequently died in the community, though </w:t>
      </w:r>
      <w:r w:rsidR="00D81AE5">
        <w:rPr>
          <w:rFonts w:ascii="Arial" w:hAnsi="Arial" w:cs="Arial"/>
        </w:rPr>
        <w:t>a minority of patients with respiratory disease die at home</w:t>
      </w:r>
      <w:r w:rsidR="0040322D">
        <w:rPr>
          <w:rFonts w:ascii="Arial" w:hAnsi="Arial" w:cs="Arial"/>
        </w:rPr>
        <w:t>.</w:t>
      </w:r>
      <w:r w:rsidR="004252E7">
        <w:rPr>
          <w:rFonts w:ascii="Arial" w:hAnsi="Arial" w:cs="Arial"/>
        </w:rPr>
        <w:fldChar w:fldCharType="begin"/>
      </w:r>
      <w:r w:rsidR="004252E7">
        <w:rPr>
          <w:rFonts w:ascii="Arial" w:hAnsi="Arial" w:cs="Arial"/>
        </w:rPr>
        <w:instrText xml:space="preserve"> ADDIN EN.CITE &lt;EndNote&gt;&lt;Cite&gt;&lt;Author&gt;Statistics&lt;/Author&gt;&lt;Year&gt;2007&lt;/Year&gt;&lt;RecNum&gt;2877&lt;/RecNum&gt;&lt;DisplayText&gt;[23]&lt;/DisplayText&gt;&lt;record&gt;&lt;rec-number&gt;2877&lt;/rec-number&gt;&lt;foreign-keys&gt;&lt;key app="EN" db-id="0rxde5xpftx0skeaffppze9tz2zvw0adfzxs" timestamp="1456916233"&gt;2877&lt;/key&gt;&lt;/foreign-keys&gt;&lt;ref-type name="Report"&gt;27&lt;/ref-type&gt;&lt;contributors&gt;&lt;authors&gt;&lt;author&gt;Office for National Statistics&lt;/author&gt;&lt;/authors&gt;&lt;tertiary-authors&gt;&lt;author&gt;Office for National Statistics&lt;/author&gt;&lt;/tertiary-authors&gt;&lt;/contributors&gt;&lt;titles&gt;&lt;title&gt;Mortality Statistics Series DH1 no 38&lt;/title&gt;&lt;/titles&gt;&lt;dates&gt;&lt;year&gt;2007&lt;/year&gt;&lt;/dates&gt;&lt;pub-location&gt;London &lt;/pub-location&gt;&lt;urls&gt;&lt;/urls&gt;&lt;/record&gt;&lt;/Cite&gt;&lt;/EndNote&gt;</w:instrText>
      </w:r>
      <w:r w:rsidR="004252E7">
        <w:rPr>
          <w:rFonts w:ascii="Arial" w:hAnsi="Arial" w:cs="Arial"/>
        </w:rPr>
        <w:fldChar w:fldCharType="separate"/>
      </w:r>
      <w:r w:rsidR="004252E7">
        <w:rPr>
          <w:rFonts w:ascii="Arial" w:hAnsi="Arial" w:cs="Arial"/>
          <w:noProof/>
        </w:rPr>
        <w:t>[23]</w:t>
      </w:r>
      <w:r w:rsidR="004252E7">
        <w:rPr>
          <w:rFonts w:ascii="Arial" w:hAnsi="Arial" w:cs="Arial"/>
        </w:rPr>
        <w:fldChar w:fldCharType="end"/>
      </w:r>
    </w:p>
    <w:p w14:paraId="5DCFBC55" w14:textId="77777777" w:rsidR="00092C02" w:rsidRDefault="00092C02" w:rsidP="009B1A39">
      <w:pPr>
        <w:spacing w:line="480" w:lineRule="auto"/>
        <w:rPr>
          <w:rFonts w:ascii="Arial" w:hAnsi="Arial" w:cs="Arial"/>
          <w:b/>
        </w:rPr>
      </w:pPr>
    </w:p>
    <w:p w14:paraId="0579014B" w14:textId="77777777" w:rsidR="008565E6" w:rsidRPr="009B1A39" w:rsidRDefault="008565E6" w:rsidP="009B1A39">
      <w:pPr>
        <w:spacing w:line="480" w:lineRule="auto"/>
        <w:rPr>
          <w:rFonts w:ascii="Arial" w:hAnsi="Arial" w:cs="Arial"/>
          <w:b/>
        </w:rPr>
      </w:pPr>
      <w:r w:rsidRPr="009B1A39">
        <w:rPr>
          <w:rFonts w:ascii="Arial" w:hAnsi="Arial" w:cs="Arial"/>
          <w:b/>
        </w:rPr>
        <w:t>Prediction model</w:t>
      </w:r>
      <w:r w:rsidR="00493F09">
        <w:rPr>
          <w:rFonts w:ascii="Arial" w:hAnsi="Arial" w:cs="Arial"/>
          <w:b/>
        </w:rPr>
        <w:t>s</w:t>
      </w:r>
      <w:r w:rsidRPr="009B1A39">
        <w:rPr>
          <w:rFonts w:ascii="Arial" w:hAnsi="Arial" w:cs="Arial"/>
          <w:b/>
        </w:rPr>
        <w:t xml:space="preserve">: statistical </w:t>
      </w:r>
      <w:r w:rsidR="008675B5">
        <w:rPr>
          <w:rFonts w:ascii="Arial" w:hAnsi="Arial" w:cs="Arial"/>
          <w:b/>
        </w:rPr>
        <w:t xml:space="preserve">and </w:t>
      </w:r>
      <w:r w:rsidR="008675B5" w:rsidRPr="009B1A39">
        <w:rPr>
          <w:rFonts w:ascii="Arial" w:hAnsi="Arial" w:cs="Arial"/>
          <w:b/>
        </w:rPr>
        <w:t xml:space="preserve">clinical </w:t>
      </w:r>
      <w:r w:rsidRPr="009B1A39">
        <w:rPr>
          <w:rFonts w:ascii="Arial" w:hAnsi="Arial" w:cs="Arial"/>
          <w:b/>
        </w:rPr>
        <w:t>relevance</w:t>
      </w:r>
      <w:r w:rsidR="008675B5">
        <w:rPr>
          <w:rFonts w:ascii="Arial" w:hAnsi="Arial" w:cs="Arial"/>
          <w:b/>
        </w:rPr>
        <w:t xml:space="preserve"> and limitations</w:t>
      </w:r>
    </w:p>
    <w:p w14:paraId="0E3349C1" w14:textId="77777777" w:rsidR="009C00B8" w:rsidRDefault="00493F09" w:rsidP="009C00B8">
      <w:pPr>
        <w:spacing w:line="480" w:lineRule="auto"/>
        <w:rPr>
          <w:rFonts w:ascii="Arial" w:hAnsi="Arial" w:cs="Arial"/>
          <w:sz w:val="20"/>
          <w:szCs w:val="20"/>
          <w:lang w:eastAsia="en-GB"/>
        </w:rPr>
      </w:pPr>
      <w:r>
        <w:rPr>
          <w:rFonts w:ascii="Arial" w:hAnsi="Arial" w:cs="Arial"/>
        </w:rPr>
        <w:t>T</w:t>
      </w:r>
      <w:r w:rsidR="009B1A39" w:rsidRPr="009B1A39">
        <w:rPr>
          <w:rFonts w:ascii="Arial" w:hAnsi="Arial" w:cs="Arial"/>
        </w:rPr>
        <w:t>he AUC is used widely in predictive models,</w:t>
      </w:r>
      <w:r>
        <w:rPr>
          <w:rFonts w:ascii="Arial" w:hAnsi="Arial" w:cs="Arial"/>
        </w:rPr>
        <w:t xml:space="preserve"> yet</w:t>
      </w:r>
      <w:r w:rsidR="009B1A39" w:rsidRPr="009B1A39">
        <w:rPr>
          <w:rFonts w:ascii="Arial" w:hAnsi="Arial" w:cs="Arial"/>
        </w:rPr>
        <w:t xml:space="preserve"> has</w:t>
      </w:r>
      <w:r w:rsidR="00F0009E">
        <w:rPr>
          <w:rFonts w:ascii="Arial" w:hAnsi="Arial" w:cs="Arial"/>
        </w:rPr>
        <w:t xml:space="preserve"> well documented</w:t>
      </w:r>
      <w:r w:rsidR="009B1A39" w:rsidRPr="009B1A39">
        <w:rPr>
          <w:rFonts w:ascii="Arial" w:hAnsi="Arial" w:cs="Arial"/>
        </w:rPr>
        <w:t xml:space="preserve"> shortcomings</w:t>
      </w:r>
      <w:r w:rsidR="00060FCE">
        <w:rPr>
          <w:rFonts w:ascii="Arial" w:hAnsi="Arial" w:cs="Arial"/>
        </w:rPr>
        <w:t>,</w:t>
      </w:r>
      <w:r w:rsidR="00A34444">
        <w:rPr>
          <w:rFonts w:ascii="Arial" w:hAnsi="Arial" w:cs="Arial"/>
        </w:rPr>
        <w:fldChar w:fldCharType="begin">
          <w:fldData xml:space="preserve">PEVuZE5vdGU+PENpdGU+PEF1dGhvcj5Nb29uczwvQXV0aG9yPjxZZWFyPjE5OTc8L1llYXI+PFJl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</w:fldData>
        </w:fldChar>
      </w:r>
      <w:r w:rsidR="004252E7">
        <w:rPr>
          <w:rFonts w:ascii="Arial" w:hAnsi="Arial" w:cs="Arial"/>
        </w:rPr>
        <w:instrText xml:space="preserve"> ADDIN EN.CITE </w:instrText>
      </w:r>
      <w:r w:rsidR="004252E7">
        <w:rPr>
          <w:rFonts w:ascii="Arial" w:hAnsi="Arial" w:cs="Arial"/>
        </w:rPr>
        <w:fldChar w:fldCharType="begin">
          <w:fldData xml:space="preserve">PEVuZE5vdGU+PENpdGU+PEF1dGhvcj5Nb29uczwvQXV0aG9yPjxZZWFyPjE5OTc8L1llYXI+PFJl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</w:fldData>
        </w:fldChar>
      </w:r>
      <w:r w:rsidR="004252E7">
        <w:rPr>
          <w:rFonts w:ascii="Arial" w:hAnsi="Arial" w:cs="Arial"/>
        </w:rPr>
        <w:instrText xml:space="preserve"> ADDIN EN.CITE.DATA </w:instrText>
      </w:r>
      <w:r w:rsidR="004252E7">
        <w:rPr>
          <w:rFonts w:ascii="Arial" w:hAnsi="Arial" w:cs="Arial"/>
        </w:rPr>
      </w:r>
      <w:r w:rsidR="004252E7">
        <w:rPr>
          <w:rFonts w:ascii="Arial" w:hAnsi="Arial" w:cs="Arial"/>
        </w:rPr>
        <w:fldChar w:fldCharType="end"/>
      </w:r>
      <w:r w:rsidR="00A34444">
        <w:rPr>
          <w:rFonts w:ascii="Arial" w:hAnsi="Arial" w:cs="Arial"/>
        </w:rPr>
      </w:r>
      <w:r w:rsidR="00A34444">
        <w:rPr>
          <w:rFonts w:ascii="Arial" w:hAnsi="Arial" w:cs="Arial"/>
        </w:rPr>
        <w:fldChar w:fldCharType="separate"/>
      </w:r>
      <w:r w:rsidR="004252E7">
        <w:rPr>
          <w:rFonts w:ascii="Arial" w:hAnsi="Arial" w:cs="Arial"/>
          <w:noProof/>
        </w:rPr>
        <w:t>[24-27]</w:t>
      </w:r>
      <w:r w:rsidR="00A34444">
        <w:rPr>
          <w:rFonts w:ascii="Arial" w:hAnsi="Arial" w:cs="Arial"/>
        </w:rPr>
        <w:fldChar w:fldCharType="end"/>
      </w:r>
      <w:r w:rsidR="00060FCE">
        <w:rPr>
          <w:rFonts w:ascii="Arial" w:hAnsi="Arial" w:cs="Arial"/>
        </w:rPr>
        <w:t xml:space="preserve"> </w:t>
      </w:r>
      <w:r w:rsidR="00E73186">
        <w:rPr>
          <w:rFonts w:ascii="Arial" w:hAnsi="Arial" w:cs="Arial"/>
        </w:rPr>
        <w:t>including reflecting</w:t>
      </w:r>
      <w:r w:rsidR="00060FCE">
        <w:rPr>
          <w:rFonts w:ascii="Arial" w:hAnsi="Arial" w:cs="Arial"/>
        </w:rPr>
        <w:t xml:space="preserve"> only </w:t>
      </w:r>
      <w:r w:rsidR="00E73186">
        <w:rPr>
          <w:rFonts w:ascii="Arial" w:hAnsi="Arial" w:cs="Arial"/>
        </w:rPr>
        <w:t xml:space="preserve">a model’s </w:t>
      </w:r>
      <w:r w:rsidR="00060FCE">
        <w:rPr>
          <w:rFonts w:ascii="Arial" w:hAnsi="Arial" w:cs="Arial"/>
        </w:rPr>
        <w:t xml:space="preserve">ability to rank order cases rather than be a function </w:t>
      </w:r>
      <w:r w:rsidR="00E73186">
        <w:rPr>
          <w:rFonts w:ascii="Arial" w:hAnsi="Arial" w:cs="Arial"/>
        </w:rPr>
        <w:t xml:space="preserve">of </w:t>
      </w:r>
      <w:r w:rsidR="00012FB0">
        <w:rPr>
          <w:rFonts w:ascii="Arial" w:hAnsi="Arial" w:cs="Arial"/>
        </w:rPr>
        <w:t xml:space="preserve">actual predicted probabilities </w:t>
      </w:r>
      <w:r w:rsidR="00E73186">
        <w:rPr>
          <w:rFonts w:ascii="Arial" w:hAnsi="Arial" w:cs="Arial"/>
        </w:rPr>
        <w:t xml:space="preserve">and </w:t>
      </w:r>
      <w:r w:rsidR="00012FB0">
        <w:rPr>
          <w:rFonts w:ascii="Arial" w:hAnsi="Arial" w:cs="Arial"/>
        </w:rPr>
        <w:t>does not inform on the</w:t>
      </w:r>
      <w:r w:rsidR="00E73186">
        <w:rPr>
          <w:rFonts w:ascii="Arial" w:hAnsi="Arial" w:cs="Arial"/>
        </w:rPr>
        <w:t xml:space="preserve"> consequences</w:t>
      </w:r>
      <w:r w:rsidR="00012FB0">
        <w:rPr>
          <w:rFonts w:ascii="Arial" w:hAnsi="Arial" w:cs="Arial"/>
        </w:rPr>
        <w:t xml:space="preserve"> of using a model</w:t>
      </w:r>
      <w:r w:rsidR="00E73186">
        <w:rPr>
          <w:rFonts w:ascii="Arial" w:hAnsi="Arial" w:cs="Arial"/>
        </w:rPr>
        <w:t>.</w:t>
      </w:r>
      <w:r w:rsidR="00E73186">
        <w:rPr>
          <w:rFonts w:ascii="Arial" w:hAnsi="Arial" w:cs="Arial"/>
          <w:lang w:eastAsia="en-GB"/>
        </w:rPr>
        <w:t xml:space="preserve"> </w:t>
      </w:r>
      <w:r w:rsidR="00A34444">
        <w:rPr>
          <w:rFonts w:ascii="Arial" w:hAnsi="Arial" w:cs="Arial"/>
          <w:lang w:eastAsia="en-GB"/>
        </w:rPr>
        <w:t>C</w:t>
      </w:r>
      <w:r w:rsidR="009B1A39" w:rsidRPr="009B1A39">
        <w:rPr>
          <w:rFonts w:ascii="Arial" w:hAnsi="Arial" w:cs="Arial"/>
          <w:lang w:eastAsia="en-GB"/>
        </w:rPr>
        <w:t>alibration</w:t>
      </w:r>
      <w:r w:rsidR="009C00B8">
        <w:rPr>
          <w:rFonts w:ascii="Arial" w:hAnsi="Arial" w:cs="Arial"/>
          <w:lang w:eastAsia="en-GB"/>
        </w:rPr>
        <w:t xml:space="preserve"> </w:t>
      </w:r>
      <w:r w:rsidR="00E910C1">
        <w:rPr>
          <w:rFonts w:ascii="Arial" w:hAnsi="Arial" w:cs="Arial"/>
          <w:lang w:eastAsia="en-GB"/>
        </w:rPr>
        <w:t>is</w:t>
      </w:r>
      <w:r w:rsidR="009B1A39" w:rsidRPr="009B1A39">
        <w:rPr>
          <w:rFonts w:ascii="Arial" w:hAnsi="Arial" w:cs="Arial"/>
          <w:lang w:eastAsia="en-GB"/>
        </w:rPr>
        <w:t xml:space="preserve"> often overlooked</w:t>
      </w:r>
      <w:r w:rsidR="009B1A39" w:rsidRPr="009B1A39">
        <w:rPr>
          <w:rFonts w:ascii="Arial" w:hAnsi="Arial" w:cs="Arial"/>
          <w:lang w:eastAsia="en-GB"/>
        </w:rPr>
        <w:fldChar w:fldCharType="begin"/>
      </w:r>
      <w:r w:rsidR="004252E7">
        <w:rPr>
          <w:rFonts w:ascii="Arial" w:hAnsi="Arial" w:cs="Arial"/>
          <w:lang w:eastAsia="en-GB"/>
        </w:rPr>
        <w:instrText xml:space="preserve"> ADDIN EN.CITE &lt;EndNote&gt;&lt;Cite&gt;&lt;Author&gt;Cook&lt;/Author&gt;&lt;Year&gt;2007&lt;/Year&gt;&lt;RecNum&gt;2404&lt;/RecNum&gt;&lt;DisplayText&gt;[26]&lt;/DisplayText&gt;&lt;record&gt;&lt;rec-number&gt;2404&lt;/rec-number&gt;&lt;foreign-keys&gt;&lt;key app="EN" db-id="0rxde5xpftx0skeaffppze9tz2zvw0adfzxs" timestamp="1436820354"&gt;2404&lt;/key&gt;&lt;/foreign-keys&gt;&lt;ref-type name="Journal Article"&gt;17&lt;/ref-type&gt;&lt;contributors&gt;&lt;authors&gt;&lt;author&gt;Cook, N. R.&lt;/author&gt;&lt;/authors&gt;&lt;/contributors&gt;&lt;auth-address&gt;Division of Preventive Medicine, Brigham and Women&amp;apos;s Hospital, 900 Commonwealth Ave East, Boston, MA 02215, USA. ncook@rics.bwh.harvard.edu&lt;/auth-address&gt;&lt;titles&gt;&lt;title&gt;Use and misuse of the receiver operating characteristic curve in risk prediction&lt;/title&gt;&lt;secondary-title&gt;Circulation&lt;/secondary-title&gt;&lt;/titles&gt;&lt;periodical&gt;&lt;full-title&gt;Circulation&lt;/full-title&gt;&lt;/periodical&gt;&lt;pages&gt;928-35&lt;/pages&gt;&lt;volume&gt;115&lt;/volume&gt;&lt;number&gt;7&lt;/number&gt;&lt;edition&gt;2007/02/21&lt;/edition&gt;&lt;keywords&gt;&lt;keyword&gt;Area Under Curve&lt;/keyword&gt;&lt;keyword&gt;Humans&lt;/keyword&gt;&lt;keyword&gt;Models, Cardiovascular&lt;/keyword&gt;&lt;keyword&gt;Odds Ratio&lt;/keyword&gt;&lt;keyword&gt;Predictive Value of Tests&lt;/keyword&gt;&lt;keyword&gt;Prognosis&lt;/keyword&gt;&lt;keyword&gt;ROC Curve&lt;/keyword&gt;&lt;keyword&gt;Risk Assessment&lt;/keyword&gt;&lt;/keywords&gt;&lt;dates&gt;&lt;year&gt;2007&lt;/year&gt;&lt;pub-dates&gt;&lt;date&gt;Feb 20&lt;/date&gt;&lt;/pub-dates&gt;&lt;/dates&gt;&lt;isbn&gt;1524-4539 (Electronic)&amp;#xD;0009-7322 (Linking)&lt;/isbn&gt;&lt;accession-num&gt;17309939&lt;/accession-num&gt;&lt;urls&gt;&lt;/urls&gt;&lt;electronic-resource-num&gt;10.1161/circulationaha.106.672402&lt;/electronic-resource-num&gt;&lt;remote-database-provider&gt;NLM&lt;/remote-database-provider&gt;&lt;language&gt;eng&lt;/language&gt;&lt;/record&gt;&lt;/Cite&gt;&lt;/EndNote&gt;</w:instrText>
      </w:r>
      <w:r w:rsidR="009B1A39" w:rsidRPr="009B1A39">
        <w:rPr>
          <w:rFonts w:ascii="Arial" w:hAnsi="Arial" w:cs="Arial"/>
          <w:lang w:eastAsia="en-GB"/>
        </w:rPr>
        <w:fldChar w:fldCharType="separate"/>
      </w:r>
      <w:r w:rsidR="004252E7">
        <w:rPr>
          <w:rFonts w:ascii="Arial" w:hAnsi="Arial" w:cs="Arial"/>
          <w:noProof/>
          <w:lang w:eastAsia="en-GB"/>
        </w:rPr>
        <w:t>[26]</w:t>
      </w:r>
      <w:r w:rsidR="009B1A39" w:rsidRPr="009B1A39">
        <w:rPr>
          <w:rFonts w:ascii="Arial" w:hAnsi="Arial" w:cs="Arial"/>
          <w:lang w:eastAsia="en-GB"/>
        </w:rPr>
        <w:fldChar w:fldCharType="end"/>
      </w:r>
      <w:r w:rsidR="009B1A39" w:rsidRPr="009B1A39">
        <w:rPr>
          <w:rFonts w:ascii="Arial" w:hAnsi="Arial" w:cs="Arial"/>
          <w:lang w:eastAsia="en-GB"/>
        </w:rPr>
        <w:t xml:space="preserve"> </w:t>
      </w:r>
      <w:r w:rsidR="009C00B8">
        <w:rPr>
          <w:rFonts w:ascii="Arial" w:hAnsi="Arial" w:cs="Arial"/>
        </w:rPr>
        <w:t xml:space="preserve">and its most commonly used </w:t>
      </w:r>
      <w:r w:rsidR="00250101">
        <w:rPr>
          <w:rFonts w:ascii="Arial" w:hAnsi="Arial" w:cs="Arial"/>
        </w:rPr>
        <w:t>statistic</w:t>
      </w:r>
      <w:r w:rsidR="009C00B8">
        <w:rPr>
          <w:rFonts w:ascii="Arial" w:hAnsi="Arial" w:cs="Arial"/>
        </w:rPr>
        <w:t xml:space="preserve"> (</w:t>
      </w:r>
      <w:r w:rsidR="009B1A39" w:rsidRPr="009B1A39">
        <w:rPr>
          <w:rFonts w:ascii="Arial" w:hAnsi="Arial" w:cs="Arial"/>
        </w:rPr>
        <w:t>H-L test</w:t>
      </w:r>
      <w:r w:rsidR="00250101">
        <w:rPr>
          <w:rFonts w:ascii="Arial" w:hAnsi="Arial" w:cs="Arial"/>
        </w:rPr>
        <w:t>)</w:t>
      </w:r>
      <w:r w:rsidR="009B1A39" w:rsidRPr="009B1A39">
        <w:rPr>
          <w:rFonts w:ascii="Arial" w:hAnsi="Arial" w:cs="Arial"/>
        </w:rPr>
        <w:t xml:space="preserve"> </w:t>
      </w:r>
      <w:r w:rsidR="00AF30A9">
        <w:rPr>
          <w:rFonts w:ascii="Arial" w:hAnsi="Arial" w:cs="Arial"/>
        </w:rPr>
        <w:t xml:space="preserve">has </w:t>
      </w:r>
      <w:r w:rsidR="00966DBC">
        <w:rPr>
          <w:rFonts w:ascii="Arial" w:hAnsi="Arial" w:cs="Arial"/>
        </w:rPr>
        <w:t>shortcomings</w:t>
      </w:r>
      <w:r w:rsidR="00140F12">
        <w:rPr>
          <w:rFonts w:ascii="Arial" w:hAnsi="Arial" w:cs="Arial"/>
        </w:rPr>
        <w:t xml:space="preserve"> </w:t>
      </w:r>
      <w:r w:rsidR="00250101">
        <w:rPr>
          <w:rFonts w:ascii="Arial" w:hAnsi="Arial" w:cs="Arial"/>
        </w:rPr>
        <w:t>depending on sample size.</w:t>
      </w:r>
      <w:r w:rsidR="00AF30A9">
        <w:rPr>
          <w:rFonts w:ascii="Arial" w:hAnsi="Arial" w:cs="Arial"/>
        </w:rPr>
        <w:fldChar w:fldCharType="begin"/>
      </w:r>
      <w:r w:rsidR="00250101">
        <w:rPr>
          <w:rFonts w:ascii="Arial" w:hAnsi="Arial" w:cs="Arial"/>
        </w:rPr>
        <w:instrText xml:space="preserve"> ADDIN EN.CITE &lt;EndNote&gt;&lt;Cite&gt;&lt;Author&gt;Kramer&lt;/Author&gt;&lt;Year&gt;2007&lt;/Year&gt;&lt;RecNum&gt;162&lt;/RecNum&gt;&lt;DisplayText&gt;[12 13]&lt;/DisplayText&gt;&lt;record&gt;&lt;rec-number&gt;162&lt;/rec-number&gt;&lt;foreign-keys&gt;&lt;key app="EN" db-id="0rxde5xpftx0skeaffppze9tz2zvw0adfzxs" timestamp="1431286454"&gt;162&lt;/key&gt;&lt;/foreign-keys&gt;&lt;ref-type name="Journal Article"&gt;17&lt;/ref-type&gt;&lt;contributors&gt;&lt;authors&gt;&lt;author&gt;Kramer, A. A.&lt;/author&gt;&lt;author&gt;Zimmerman, J. E.&lt;/author&gt;&lt;/authors&gt;&lt;/contributors&gt;&lt;auth-address&gt;Cerner Corporation, Vienna, VA, USA. akramer@cerner.com&lt;/auth-address&gt;&lt;titles&gt;&lt;title&gt;Assessing the calibration of mortality benchmarks in critical care: The Hosmer-Lemeshow test revisited&lt;/title&gt;&lt;secondary-title&gt;Crit Care Med&lt;/secondary-title&gt;&lt;/titles&gt;&lt;periodical&gt;&lt;full-title&gt;Crit Care Med&lt;/full-title&gt;&lt;/periodical&gt;&lt;pages&gt;2052-6&lt;/pages&gt;&lt;volume&gt;35&lt;/volume&gt;&lt;number&gt;9&lt;/number&gt;&lt;edition&gt;2007/06/15&lt;/edition&gt;&lt;keywords&gt;&lt;keyword&gt;Humans&lt;/keyword&gt;&lt;keyword&gt;Intensive Care/ standards&lt;/keyword&gt;&lt;keyword&gt;Logistic Models&lt;/keyword&gt;&lt;keyword&gt;Models, Statistical&lt;/keyword&gt;&lt;keyword&gt;Mortality&lt;/keyword&gt;&lt;keyword&gt;Sensitivity and Specificity&lt;/keyword&gt;&lt;/keywords&gt;&lt;dates&gt;&lt;year&gt;2007&lt;/year&gt;&lt;pub-dates&gt;&lt;date&gt;Sep&lt;/date&gt;&lt;/pub-dates&gt;&lt;/dates&gt;&lt;isbn&gt;0090-3493 (Print)&amp;#xD;0090-3493 (Linking)&lt;/isbn&gt;&lt;accession-num&gt;17568333&lt;/accession-num&gt;&lt;urls&gt;&lt;/urls&gt;&lt;electronic-resource-num&gt;10.1097/01.ccm.0000275267.64078.b0&lt;/electronic-resource-num&gt;&lt;remote-database-provider&gt;NLM&lt;/remote-database-provider&gt;&lt;language&gt;eng&lt;/language&gt;&lt;/record&gt;&lt;/Cite&gt;&lt;Cite&gt;&lt;Author&gt;Hosmer DW&lt;/Author&gt;&lt;Year&gt;1989&lt;/Year&gt;&lt;RecNum&gt;158&lt;/RecNum&gt;&lt;record&gt;&lt;rec-number&gt;158&lt;/rec-number&gt;&lt;foreign-keys&gt;&lt;key app="EN" db-id="0rxde5xpftx0skeaffppze9tz2zvw0adfzxs" timestamp="1431286039"&gt;158&lt;/key&gt;&lt;/foreign-keys&gt;&lt;ref-type name="Book Section"&gt;5&lt;/ref-type&gt;&lt;contributors&gt;&lt;authors&gt;&lt;author&gt; Hosmer DW, Lemeshow S. &lt;/author&gt;&lt;/authors&gt;&lt;/contributors&gt;&lt;titles&gt;&lt;title&gt;Applied Logistic Regression&lt;/title&gt;&lt;/titles&gt;&lt;pages&gt;187-215&lt;/pages&gt;&lt;dates&gt;&lt;year&gt;1989&lt;/year&gt;&lt;/dates&gt;&lt;pub-location&gt;New York&lt;/pub-location&gt;&lt;publisher&gt;Wiley&lt;/publisher&gt;&lt;urls&gt;&lt;/urls&gt;&lt;/record&gt;&lt;/Cite&gt;&lt;/EndNote&gt;</w:instrText>
      </w:r>
      <w:r w:rsidR="00AF30A9">
        <w:rPr>
          <w:rFonts w:ascii="Arial" w:hAnsi="Arial" w:cs="Arial"/>
        </w:rPr>
        <w:fldChar w:fldCharType="separate"/>
      </w:r>
      <w:r w:rsidR="00250101">
        <w:rPr>
          <w:rFonts w:ascii="Arial" w:hAnsi="Arial" w:cs="Arial"/>
          <w:noProof/>
        </w:rPr>
        <w:t>[12 13]</w:t>
      </w:r>
      <w:r w:rsidR="00AF30A9">
        <w:rPr>
          <w:rFonts w:ascii="Arial" w:hAnsi="Arial" w:cs="Arial"/>
        </w:rPr>
        <w:fldChar w:fldCharType="end"/>
      </w:r>
      <w:r w:rsidR="00AF30A9">
        <w:rPr>
          <w:rFonts w:ascii="Arial" w:hAnsi="Arial" w:cs="Arial"/>
        </w:rPr>
        <w:t xml:space="preserve"> </w:t>
      </w:r>
      <w:r w:rsidR="00250101">
        <w:rPr>
          <w:rFonts w:ascii="Arial" w:hAnsi="Arial" w:cs="Arial"/>
        </w:rPr>
        <w:t>G</w:t>
      </w:r>
      <w:r w:rsidR="00966DBC" w:rsidRPr="00966DBC">
        <w:rPr>
          <w:rFonts w:ascii="Arial" w:hAnsi="Arial" w:cs="Arial"/>
        </w:rPr>
        <w:t xml:space="preserve">roups </w:t>
      </w:r>
      <w:r w:rsidR="00250101">
        <w:rPr>
          <w:rFonts w:ascii="Arial" w:hAnsi="Arial" w:cs="Arial"/>
        </w:rPr>
        <w:t>should</w:t>
      </w:r>
      <w:r w:rsidR="00966DBC" w:rsidRPr="00966DBC">
        <w:rPr>
          <w:rFonts w:ascii="Arial" w:hAnsi="Arial" w:cs="Arial"/>
        </w:rPr>
        <w:t xml:space="preserve"> </w:t>
      </w:r>
      <w:r w:rsidR="00966DBC">
        <w:rPr>
          <w:rFonts w:ascii="Arial" w:hAnsi="Arial" w:cs="Arial"/>
        </w:rPr>
        <w:t xml:space="preserve">also </w:t>
      </w:r>
      <w:r w:rsidR="00250101">
        <w:rPr>
          <w:rFonts w:ascii="Arial" w:hAnsi="Arial" w:cs="Arial"/>
        </w:rPr>
        <w:t xml:space="preserve">be </w:t>
      </w:r>
      <w:r w:rsidR="00966DBC" w:rsidRPr="00966DBC">
        <w:rPr>
          <w:rFonts w:ascii="Arial" w:hAnsi="Arial" w:cs="Arial"/>
        </w:rPr>
        <w:t>visualized to interpret calibration</w:t>
      </w:r>
      <w:r w:rsidR="00966DBC">
        <w:rPr>
          <w:rFonts w:ascii="Arial" w:hAnsi="Arial" w:cs="Arial"/>
        </w:rPr>
        <w:t xml:space="preserve"> (plotting predicted </w:t>
      </w:r>
      <w:proofErr w:type="spellStart"/>
      <w:r w:rsidR="00966DBC">
        <w:rPr>
          <w:rFonts w:ascii="Arial" w:hAnsi="Arial" w:cs="Arial"/>
        </w:rPr>
        <w:t>vs</w:t>
      </w:r>
      <w:proofErr w:type="spellEnd"/>
      <w:r w:rsidR="00966DBC">
        <w:rPr>
          <w:rFonts w:ascii="Arial" w:hAnsi="Arial" w:cs="Arial"/>
        </w:rPr>
        <w:t xml:space="preserve"> observed outcomes)</w:t>
      </w:r>
      <w:r w:rsidR="00E910C1">
        <w:rPr>
          <w:rFonts w:ascii="Arial" w:hAnsi="Arial" w:cs="Arial"/>
        </w:rPr>
        <w:t>.</w:t>
      </w:r>
      <w:r w:rsidR="00E910C1">
        <w:rPr>
          <w:rFonts w:ascii="Arial" w:hAnsi="Arial" w:cs="Arial"/>
        </w:rPr>
        <w:fldChar w:fldCharType="begin"/>
      </w:r>
      <w:r w:rsidR="00E7173C">
        <w:rPr>
          <w:rFonts w:ascii="Arial" w:hAnsi="Arial" w:cs="Arial"/>
        </w:rPr>
        <w:instrText xml:space="preserve"> ADDIN EN.CITE &lt;EndNote&gt;&lt;Cite&gt;&lt;Author&gt;Moons&lt;/Author&gt;&lt;Year&gt;2015&lt;/Year&gt;&lt;RecNum&gt;20&lt;/RecNum&gt;&lt;DisplayText&gt;[10]&lt;/DisplayText&gt;&lt;record&gt;&lt;rec-number&gt;20&lt;/rec-number&gt;&lt;foreign-keys&gt;&lt;key app="EN" db-id="0rxde5xpftx0skeaffppze9tz2zvw0adfzxs" timestamp="1431117852"&gt;20&lt;/key&gt;&lt;key app="ENWeb" db-id=""&gt;0&lt;/key&gt;&lt;/foreign-keys&gt;&lt;ref-type name="Journal Article"&gt;17&lt;/ref-type&gt;&lt;contributors&gt;&lt;authors&gt;&lt;author&gt;Moons, K. G.&lt;/author&gt;&lt;author&gt;Altman, D. G.&lt;/author&gt;&lt;author&gt;Reitsma, J. B.&lt;/author&gt;&lt;author&gt;Ioannidis, J. P.&lt;/author&gt;&lt;author&gt;Macaskill, P.&lt;/author&gt;&lt;author&gt;Steyerberg, E. W.&lt;/author&gt;&lt;author&gt;Vickers, A. J.&lt;/author&gt;&lt;author&gt;Ransohoff, D. F.&lt;/author&gt;&lt;author&gt;Collins, G. S.&lt;/author&gt;&lt;/authors&gt;&lt;/contributors&gt;&lt;titles&gt;&lt;title&gt;Transparent Reporting of a multivariable prediction model for Individual Prognosis or Diagnosis (TRIPOD): explanation and elaboration&lt;/title&gt;&lt;secondary-title&gt;Ann Intern Med&lt;/secondary-title&gt;&lt;/titles&gt;&lt;periodical&gt;&lt;full-title&gt;Ann Intern Med&lt;/full-title&gt;&lt;/periodical&gt;&lt;pages&gt;W1-73&lt;/pages&gt;&lt;volume&gt;162&lt;/volume&gt;&lt;number&gt;1&lt;/number&gt;&lt;keywords&gt;&lt;keyword&gt;Checklist&lt;/keyword&gt;&lt;keyword&gt;*Decision Support Techniques&lt;/keyword&gt;&lt;keyword&gt;*Diagnosis&lt;/keyword&gt;&lt;keyword&gt;Guidelines as Topic&lt;/keyword&gt;&lt;keyword&gt;Humans&lt;/keyword&gt;&lt;keyword&gt;*Models, Statistical&lt;/keyword&gt;&lt;keyword&gt;Multivariate Analysis&lt;/keyword&gt;&lt;keyword&gt;*Prognosis&lt;/keyword&gt;&lt;keyword&gt;Publishing/*standards&lt;/keyword&gt;&lt;keyword&gt;Reproducibility of Results&lt;/keyword&gt;&lt;/keywords&gt;&lt;dates&gt;&lt;year&gt;2015&lt;/year&gt;&lt;pub-dates&gt;&lt;date&gt;Jan 6&lt;/date&gt;&lt;/pub-dates&gt;&lt;/dates&gt;&lt;isbn&gt;1539-3704 (Electronic)&amp;#xD;0003-4819 (Linking)&lt;/isbn&gt;&lt;accession-num&gt;25560730&lt;/accession-num&gt;&lt;urls&gt;&lt;related-urls&gt;&lt;url&gt;http://www.ncbi.nlm.nih.gov/pubmed/25560730&lt;/url&gt;&lt;/related-urls&gt;&lt;/urls&gt;&lt;electronic-resource-num&gt;10.7326/M14-0698&lt;/electronic-resource-num&gt;&lt;/record&gt;&lt;/Cite&gt;&lt;/EndNote&gt;</w:instrText>
      </w:r>
      <w:r w:rsidR="00E910C1">
        <w:rPr>
          <w:rFonts w:ascii="Arial" w:hAnsi="Arial" w:cs="Arial"/>
        </w:rPr>
        <w:fldChar w:fldCharType="separate"/>
      </w:r>
      <w:r w:rsidR="00E7173C">
        <w:rPr>
          <w:rFonts w:ascii="Arial" w:hAnsi="Arial" w:cs="Arial"/>
          <w:noProof/>
        </w:rPr>
        <w:t>[10]</w:t>
      </w:r>
      <w:r w:rsidR="00E910C1">
        <w:rPr>
          <w:rFonts w:ascii="Arial" w:hAnsi="Arial" w:cs="Arial"/>
        </w:rPr>
        <w:fldChar w:fldCharType="end"/>
      </w:r>
      <w:r w:rsidR="00E910C1">
        <w:rPr>
          <w:rFonts w:ascii="Arial" w:hAnsi="Arial" w:cs="Arial"/>
        </w:rPr>
        <w:t xml:space="preserve"> </w:t>
      </w:r>
      <w:r w:rsidR="00AD15B6">
        <w:rPr>
          <w:rFonts w:ascii="Arial" w:hAnsi="Arial" w:cs="Arial"/>
        </w:rPr>
        <w:t xml:space="preserve">For clinical use </w:t>
      </w:r>
      <w:r w:rsidR="00AD15B6">
        <w:rPr>
          <w:rFonts w:ascii="Arial" w:hAnsi="Arial" w:cs="Arial"/>
          <w:lang w:eastAsia="en-GB"/>
        </w:rPr>
        <w:t>a strong model should lead to a wide</w:t>
      </w:r>
      <w:r w:rsidR="00E910C1" w:rsidRPr="009B1A39">
        <w:rPr>
          <w:rFonts w:ascii="Arial" w:hAnsi="Arial" w:cs="Arial"/>
          <w:lang w:eastAsia="en-GB"/>
        </w:rPr>
        <w:t xml:space="preserve"> spread of predicted values </w:t>
      </w:r>
      <w:r w:rsidR="00AD15B6">
        <w:rPr>
          <w:rFonts w:ascii="Arial" w:hAnsi="Arial" w:cs="Arial"/>
          <w:lang w:eastAsia="en-GB"/>
        </w:rPr>
        <w:t>and</w:t>
      </w:r>
      <w:r w:rsidR="00E910C1" w:rsidRPr="009B1A39">
        <w:rPr>
          <w:rFonts w:ascii="Arial" w:hAnsi="Arial" w:cs="Arial"/>
          <w:lang w:eastAsia="en-GB"/>
        </w:rPr>
        <w:t xml:space="preserve"> accurately stratify individuals into higher or lower risk categories.</w:t>
      </w:r>
      <w:r w:rsidR="009C00B8">
        <w:rPr>
          <w:rFonts w:ascii="Arial" w:hAnsi="Arial" w:cs="Arial"/>
          <w:lang w:eastAsia="en-GB"/>
        </w:rPr>
        <w:t xml:space="preserve"> The calibration plots in the presented study for </w:t>
      </w:r>
      <w:r w:rsidR="001D6D79">
        <w:rPr>
          <w:rFonts w:ascii="Arial" w:hAnsi="Arial" w:cs="Arial"/>
          <w:lang w:eastAsia="en-GB"/>
        </w:rPr>
        <w:t xml:space="preserve">the </w:t>
      </w:r>
      <w:r w:rsidR="00BD6AAE">
        <w:rPr>
          <w:rFonts w:ascii="Arial" w:hAnsi="Arial" w:cs="Arial"/>
          <w:lang w:eastAsia="en-GB"/>
        </w:rPr>
        <w:t>AECOPD</w:t>
      </w:r>
      <w:r w:rsidR="009C00B8">
        <w:rPr>
          <w:rFonts w:ascii="Arial" w:hAnsi="Arial" w:cs="Arial"/>
          <w:lang w:eastAsia="en-GB"/>
        </w:rPr>
        <w:t xml:space="preserve"> </w:t>
      </w:r>
      <w:r w:rsidR="001D6D79">
        <w:rPr>
          <w:rFonts w:ascii="Arial" w:hAnsi="Arial" w:cs="Arial"/>
          <w:lang w:eastAsia="en-GB"/>
        </w:rPr>
        <w:t xml:space="preserve">cohort </w:t>
      </w:r>
      <w:r w:rsidR="009C00B8">
        <w:rPr>
          <w:rFonts w:ascii="Arial" w:hAnsi="Arial" w:cs="Arial"/>
          <w:lang w:eastAsia="en-GB"/>
        </w:rPr>
        <w:t xml:space="preserve">suggests an overestimation of risk with NEWS but a potential underestimation with suggested alternatives (and in the AMU </w:t>
      </w:r>
      <w:r w:rsidR="001D6D79">
        <w:rPr>
          <w:rFonts w:ascii="Arial" w:hAnsi="Arial" w:cs="Arial"/>
          <w:lang w:eastAsia="en-GB"/>
        </w:rPr>
        <w:t xml:space="preserve">cohort </w:t>
      </w:r>
      <w:r w:rsidR="009C00B8">
        <w:rPr>
          <w:rFonts w:ascii="Arial" w:hAnsi="Arial" w:cs="Arial"/>
          <w:lang w:eastAsia="en-GB"/>
        </w:rPr>
        <w:t xml:space="preserve">using NEWS).  </w:t>
      </w:r>
    </w:p>
    <w:p w14:paraId="60A12ABB" w14:textId="77777777" w:rsidR="009C00B8" w:rsidRDefault="009C00B8" w:rsidP="009C00B8">
      <w:pPr>
        <w:spacing w:line="480" w:lineRule="auto"/>
        <w:rPr>
          <w:rFonts w:ascii="Arial" w:hAnsi="Arial" w:cs="Arial"/>
          <w:sz w:val="20"/>
          <w:szCs w:val="20"/>
          <w:lang w:eastAsia="en-GB"/>
        </w:rPr>
      </w:pPr>
    </w:p>
    <w:p w14:paraId="21F13BED" w14:textId="77777777" w:rsidR="00456C8C" w:rsidRPr="009C00B8" w:rsidRDefault="00E910C1" w:rsidP="009C00B8">
      <w:pPr>
        <w:spacing w:line="480" w:lineRule="auto"/>
        <w:rPr>
          <w:rFonts w:ascii="Arial" w:hAnsi="Arial" w:cs="Arial"/>
          <w:sz w:val="20"/>
          <w:szCs w:val="20"/>
          <w:lang w:eastAsia="en-GB"/>
        </w:rPr>
      </w:pPr>
      <w:r>
        <w:rPr>
          <w:rFonts w:ascii="Arial" w:hAnsi="Arial" w:cs="Arial"/>
          <w:lang w:eastAsia="en-GB"/>
        </w:rPr>
        <w:lastRenderedPageBreak/>
        <w:t xml:space="preserve">The NEWS is proposed to highlight those at </w:t>
      </w:r>
      <w:r w:rsidRPr="008675B5">
        <w:rPr>
          <w:rFonts w:ascii="Arial" w:hAnsi="Arial" w:cs="Arial"/>
          <w:i/>
          <w:lang w:eastAsia="en-GB"/>
        </w:rPr>
        <w:t>highest</w:t>
      </w:r>
      <w:r>
        <w:rPr>
          <w:rFonts w:ascii="Arial" w:hAnsi="Arial" w:cs="Arial"/>
          <w:lang w:eastAsia="en-GB"/>
        </w:rPr>
        <w:t xml:space="preserve"> risk to enable early, appropriate stratification of resources (i.e. frequency of </w:t>
      </w:r>
      <w:r w:rsidR="00250101">
        <w:rPr>
          <w:rFonts w:ascii="Arial" w:hAnsi="Arial" w:cs="Arial"/>
          <w:lang w:eastAsia="en-GB"/>
        </w:rPr>
        <w:t xml:space="preserve">performed </w:t>
      </w:r>
      <w:r>
        <w:rPr>
          <w:rFonts w:ascii="Arial" w:hAnsi="Arial" w:cs="Arial"/>
          <w:lang w:eastAsia="en-GB"/>
        </w:rPr>
        <w:t xml:space="preserve">observations and senior input). Almost </w:t>
      </w:r>
      <w:r w:rsidR="008675B5">
        <w:rPr>
          <w:rFonts w:ascii="Arial" w:hAnsi="Arial" w:cs="Arial"/>
          <w:lang w:eastAsia="en-GB"/>
        </w:rPr>
        <w:t xml:space="preserve">half of </w:t>
      </w:r>
      <w:r>
        <w:rPr>
          <w:rFonts w:ascii="Arial" w:hAnsi="Arial" w:cs="Arial"/>
          <w:lang w:eastAsia="en-GB"/>
        </w:rPr>
        <w:t xml:space="preserve">the </w:t>
      </w:r>
      <w:r w:rsidR="00BD6AAE">
        <w:rPr>
          <w:rFonts w:ascii="Arial" w:hAnsi="Arial" w:cs="Arial"/>
          <w:lang w:eastAsia="en-GB"/>
        </w:rPr>
        <w:t>AECOPD</w:t>
      </w:r>
      <w:r>
        <w:rPr>
          <w:rFonts w:ascii="Arial" w:hAnsi="Arial" w:cs="Arial"/>
          <w:lang w:eastAsia="en-GB"/>
        </w:rPr>
        <w:t xml:space="preserve"> </w:t>
      </w:r>
      <w:r w:rsidR="001D6D79">
        <w:rPr>
          <w:rFonts w:ascii="Arial" w:hAnsi="Arial" w:cs="Arial"/>
          <w:lang w:eastAsia="en-GB"/>
        </w:rPr>
        <w:t>cohort</w:t>
      </w:r>
      <w:r>
        <w:rPr>
          <w:rFonts w:ascii="Arial" w:hAnsi="Arial" w:cs="Arial"/>
          <w:lang w:eastAsia="en-GB"/>
        </w:rPr>
        <w:t xml:space="preserve"> had observations that would </w:t>
      </w:r>
      <w:r w:rsidR="00250101">
        <w:rPr>
          <w:rFonts w:ascii="Arial" w:hAnsi="Arial" w:cs="Arial"/>
          <w:lang w:eastAsia="en-GB"/>
        </w:rPr>
        <w:t>prompt</w:t>
      </w:r>
      <w:r>
        <w:rPr>
          <w:rFonts w:ascii="Arial" w:hAnsi="Arial" w:cs="Arial"/>
          <w:lang w:eastAsia="en-GB"/>
        </w:rPr>
        <w:t xml:space="preserve"> hourly monitoring and urgent senior input</w:t>
      </w:r>
      <w:r w:rsidR="008675B5">
        <w:rPr>
          <w:rFonts w:ascii="Arial" w:hAnsi="Arial" w:cs="Arial"/>
          <w:lang w:eastAsia="en-GB"/>
        </w:rPr>
        <w:t xml:space="preserve"> (NEWS </w:t>
      </w:r>
      <w:r w:rsidR="008675B5" w:rsidRPr="001B691F">
        <w:rPr>
          <w:rFonts w:ascii="MS Gothic" w:eastAsia="MS Gothic"/>
          <w:color w:val="000000"/>
        </w:rPr>
        <w:t>≥</w:t>
      </w:r>
      <w:r w:rsidR="008675B5">
        <w:rPr>
          <w:rFonts w:ascii="Arial" w:hAnsi="Arial" w:cs="Arial"/>
          <w:lang w:eastAsia="en-GB"/>
        </w:rPr>
        <w:t>5</w:t>
      </w:r>
      <w:r w:rsidR="00892021">
        <w:rPr>
          <w:rFonts w:ascii="Arial" w:hAnsi="Arial" w:cs="Arial"/>
          <w:lang w:eastAsia="en-GB"/>
        </w:rPr>
        <w:t xml:space="preserve"> points</w:t>
      </w:r>
      <w:r w:rsidR="008675B5">
        <w:rPr>
          <w:rFonts w:ascii="Arial" w:hAnsi="Arial" w:cs="Arial"/>
          <w:lang w:eastAsia="en-GB"/>
        </w:rPr>
        <w:t>)</w:t>
      </w:r>
      <w:r>
        <w:rPr>
          <w:rFonts w:ascii="Arial" w:hAnsi="Arial" w:cs="Arial"/>
          <w:lang w:eastAsia="en-GB"/>
        </w:rPr>
        <w:t xml:space="preserve">. As </w:t>
      </w:r>
      <w:r w:rsidR="00250101">
        <w:rPr>
          <w:rFonts w:ascii="Arial" w:hAnsi="Arial" w:cs="Arial"/>
          <w:lang w:eastAsia="en-GB"/>
        </w:rPr>
        <w:t>AECOPD</w:t>
      </w:r>
      <w:r w:rsidR="002D5E51">
        <w:rPr>
          <w:rFonts w:ascii="Arial" w:hAnsi="Arial" w:cs="Arial"/>
          <w:lang w:eastAsia="en-GB"/>
        </w:rPr>
        <w:t>s</w:t>
      </w:r>
      <w:r>
        <w:rPr>
          <w:rFonts w:ascii="Arial" w:hAnsi="Arial" w:cs="Arial"/>
          <w:lang w:eastAsia="en-GB"/>
        </w:rPr>
        <w:t xml:space="preserve"> account for a relatively </w:t>
      </w:r>
      <w:r w:rsidR="008675B5">
        <w:rPr>
          <w:rFonts w:ascii="Arial" w:hAnsi="Arial" w:cs="Arial"/>
          <w:lang w:eastAsia="en-GB"/>
        </w:rPr>
        <w:t>large number of admissions</w:t>
      </w:r>
      <w:r w:rsidR="00511DD7">
        <w:rPr>
          <w:rFonts w:ascii="Arial" w:hAnsi="Arial" w:cs="Arial"/>
          <w:lang w:eastAsia="en-GB"/>
        </w:rPr>
        <w:t xml:space="preserve"> (6</w:t>
      </w:r>
      <w:r w:rsidR="004974C7">
        <w:rPr>
          <w:rFonts w:ascii="Arial" w:hAnsi="Arial" w:cs="Arial"/>
          <w:lang w:eastAsia="en-GB"/>
        </w:rPr>
        <w:t>%</w:t>
      </w:r>
      <w:r w:rsidR="00511DD7">
        <w:rPr>
          <w:rFonts w:ascii="Arial" w:hAnsi="Arial" w:cs="Arial"/>
          <w:lang w:eastAsia="en-GB"/>
        </w:rPr>
        <w:t xml:space="preserve"> </w:t>
      </w:r>
      <w:r w:rsidR="00E73186">
        <w:rPr>
          <w:rFonts w:ascii="Arial" w:hAnsi="Arial" w:cs="Arial"/>
          <w:lang w:eastAsia="en-GB"/>
        </w:rPr>
        <w:t>of the 39,470 admissions in</w:t>
      </w:r>
      <w:r w:rsidR="00511DD7">
        <w:rPr>
          <w:rFonts w:ascii="Arial" w:hAnsi="Arial" w:cs="Arial"/>
          <w:lang w:eastAsia="en-GB"/>
        </w:rPr>
        <w:t xml:space="preserve"> </w:t>
      </w:r>
      <w:r w:rsidR="00E73186">
        <w:rPr>
          <w:rFonts w:ascii="Arial" w:hAnsi="Arial" w:cs="Arial"/>
          <w:lang w:eastAsia="en-GB"/>
        </w:rPr>
        <w:t>the study period</w:t>
      </w:r>
      <w:r w:rsidR="00511DD7">
        <w:rPr>
          <w:rFonts w:ascii="Arial" w:hAnsi="Arial" w:cs="Arial"/>
          <w:lang w:eastAsia="en-GB"/>
        </w:rPr>
        <w:t>)</w:t>
      </w:r>
      <w:r w:rsidR="008675B5">
        <w:rPr>
          <w:rFonts w:ascii="Arial" w:hAnsi="Arial" w:cs="Arial"/>
          <w:lang w:eastAsia="en-GB"/>
        </w:rPr>
        <w:t xml:space="preserve">, </w:t>
      </w:r>
      <w:r w:rsidR="009C00B8">
        <w:rPr>
          <w:rFonts w:ascii="Arial" w:hAnsi="Arial" w:cs="Arial"/>
          <w:lang w:eastAsia="en-GB"/>
        </w:rPr>
        <w:t xml:space="preserve">the low PPV </w:t>
      </w:r>
      <w:r w:rsidR="008675B5">
        <w:rPr>
          <w:rFonts w:ascii="Arial" w:hAnsi="Arial" w:cs="Arial"/>
          <w:lang w:eastAsia="en-GB"/>
        </w:rPr>
        <w:t xml:space="preserve">has the potential for </w:t>
      </w:r>
      <w:r w:rsidR="00F44B28">
        <w:rPr>
          <w:rFonts w:ascii="Arial" w:hAnsi="Arial" w:cs="Arial"/>
          <w:lang w:eastAsia="en-GB"/>
        </w:rPr>
        <w:t>alert</w:t>
      </w:r>
      <w:r w:rsidR="008675B5">
        <w:rPr>
          <w:rFonts w:ascii="Arial" w:hAnsi="Arial" w:cs="Arial"/>
          <w:lang w:eastAsia="en-GB"/>
        </w:rPr>
        <w:t xml:space="preserve"> fatigue</w:t>
      </w:r>
      <w:r w:rsidR="002D5E51">
        <w:rPr>
          <w:rFonts w:ascii="Arial" w:hAnsi="Arial" w:cs="Arial"/>
          <w:lang w:eastAsia="en-GB"/>
        </w:rPr>
        <w:t>,</w:t>
      </w:r>
      <w:r w:rsidR="009C00B8">
        <w:rPr>
          <w:rFonts w:ascii="Arial" w:hAnsi="Arial" w:cs="Arial"/>
          <w:lang w:eastAsia="en-GB"/>
        </w:rPr>
        <w:t xml:space="preserve"> that could in turn lead to a failure to act when urgent attention is required</w:t>
      </w:r>
      <w:r w:rsidR="008675B5">
        <w:rPr>
          <w:rFonts w:ascii="Arial" w:hAnsi="Arial" w:cs="Arial"/>
          <w:lang w:eastAsia="en-GB"/>
        </w:rPr>
        <w:t xml:space="preserve"> </w:t>
      </w:r>
      <w:r w:rsidR="009C00B8">
        <w:rPr>
          <w:rFonts w:ascii="Arial" w:hAnsi="Arial" w:cs="Arial"/>
          <w:lang w:eastAsia="en-GB"/>
        </w:rPr>
        <w:t xml:space="preserve">for </w:t>
      </w:r>
      <w:r w:rsidR="008675B5">
        <w:rPr>
          <w:rFonts w:ascii="Arial" w:hAnsi="Arial" w:cs="Arial"/>
          <w:lang w:eastAsia="en-GB"/>
        </w:rPr>
        <w:t xml:space="preserve">patients with and without </w:t>
      </w:r>
      <w:r w:rsidR="00BD6AAE">
        <w:rPr>
          <w:rFonts w:ascii="Arial" w:hAnsi="Arial" w:cs="Arial"/>
          <w:lang w:eastAsia="en-GB"/>
        </w:rPr>
        <w:t>AE</w:t>
      </w:r>
      <w:r w:rsidR="008675B5">
        <w:rPr>
          <w:rFonts w:ascii="Arial" w:hAnsi="Arial" w:cs="Arial"/>
          <w:lang w:eastAsia="en-GB"/>
        </w:rPr>
        <w:t xml:space="preserve">COPD. </w:t>
      </w:r>
      <w:r w:rsidR="00BD6AAE">
        <w:rPr>
          <w:rFonts w:ascii="Arial" w:hAnsi="Arial" w:cs="Arial"/>
          <w:lang w:eastAsia="en-GB"/>
        </w:rPr>
        <w:t>I</w:t>
      </w:r>
      <w:r w:rsidR="002D5E51">
        <w:rPr>
          <w:rFonts w:ascii="Arial" w:hAnsi="Arial" w:cs="Arial"/>
          <w:lang w:eastAsia="en-GB"/>
        </w:rPr>
        <w:t xml:space="preserve">n the AMU cohort, NEWS </w:t>
      </w:r>
      <w:r w:rsidR="002D5E51" w:rsidRPr="001B691F">
        <w:rPr>
          <w:rFonts w:ascii="MS Gothic" w:eastAsia="MS Gothic"/>
          <w:color w:val="000000"/>
        </w:rPr>
        <w:t>≥</w:t>
      </w:r>
      <w:r w:rsidR="002D5E51">
        <w:rPr>
          <w:rFonts w:ascii="Arial" w:hAnsi="Arial" w:cs="Arial"/>
          <w:lang w:eastAsia="en-GB"/>
        </w:rPr>
        <w:t xml:space="preserve">5 points at admission, </w:t>
      </w:r>
      <w:r w:rsidR="008675B5">
        <w:rPr>
          <w:rFonts w:ascii="Arial" w:hAnsi="Arial" w:cs="Arial"/>
          <w:lang w:eastAsia="en-GB"/>
        </w:rPr>
        <w:t xml:space="preserve">has high specificity </w:t>
      </w:r>
      <w:r w:rsidR="004974C7">
        <w:rPr>
          <w:rFonts w:ascii="Arial" w:hAnsi="Arial" w:cs="Arial"/>
          <w:lang w:eastAsia="en-GB"/>
        </w:rPr>
        <w:t xml:space="preserve">and </w:t>
      </w:r>
      <w:r w:rsidR="00F51B3D">
        <w:rPr>
          <w:rFonts w:ascii="Arial" w:hAnsi="Arial" w:cs="Arial"/>
          <w:lang w:eastAsia="en-GB"/>
        </w:rPr>
        <w:t>PPV</w:t>
      </w:r>
      <w:r w:rsidR="004974C7">
        <w:rPr>
          <w:rFonts w:ascii="Arial" w:hAnsi="Arial" w:cs="Arial"/>
          <w:lang w:eastAsia="en-GB"/>
        </w:rPr>
        <w:t xml:space="preserve"> </w:t>
      </w:r>
      <w:r w:rsidR="008675B5">
        <w:rPr>
          <w:rFonts w:ascii="Arial" w:hAnsi="Arial" w:cs="Arial"/>
          <w:lang w:eastAsia="en-GB"/>
        </w:rPr>
        <w:t>(90%</w:t>
      </w:r>
      <w:r w:rsidR="00511DD7">
        <w:rPr>
          <w:rFonts w:ascii="Arial" w:hAnsi="Arial" w:cs="Arial"/>
          <w:lang w:eastAsia="en-GB"/>
        </w:rPr>
        <w:t xml:space="preserve"> and 17% respectively</w:t>
      </w:r>
      <w:r w:rsidR="008675B5">
        <w:rPr>
          <w:rFonts w:ascii="Arial" w:hAnsi="Arial" w:cs="Arial"/>
          <w:lang w:eastAsia="en-GB"/>
        </w:rPr>
        <w:t>) for mortality, making the requirement for senior input entirely appropriate. The study</w:t>
      </w:r>
      <w:r w:rsidR="00F770BF">
        <w:rPr>
          <w:rFonts w:ascii="Arial" w:hAnsi="Arial" w:cs="Arial"/>
          <w:lang w:eastAsia="en-GB"/>
        </w:rPr>
        <w:t>,</w:t>
      </w:r>
      <w:r w:rsidR="008675B5">
        <w:rPr>
          <w:rFonts w:ascii="Arial" w:hAnsi="Arial" w:cs="Arial"/>
          <w:lang w:eastAsia="en-GB"/>
        </w:rPr>
        <w:t xml:space="preserve"> however</w:t>
      </w:r>
      <w:r w:rsidR="00F770BF">
        <w:rPr>
          <w:rFonts w:ascii="Arial" w:hAnsi="Arial" w:cs="Arial"/>
          <w:lang w:eastAsia="en-GB"/>
        </w:rPr>
        <w:t>,</w:t>
      </w:r>
      <w:r w:rsidR="008675B5">
        <w:rPr>
          <w:rFonts w:ascii="Arial" w:hAnsi="Arial" w:cs="Arial"/>
          <w:lang w:eastAsia="en-GB"/>
        </w:rPr>
        <w:t xml:space="preserve"> highlights how concentrating just on such pat</w:t>
      </w:r>
      <w:r w:rsidR="002D5E51">
        <w:rPr>
          <w:rFonts w:ascii="Arial" w:hAnsi="Arial" w:cs="Arial"/>
          <w:lang w:eastAsia="en-GB"/>
        </w:rPr>
        <w:t>ients would miss the majority (</w:t>
      </w:r>
      <w:r w:rsidR="008675B5">
        <w:rPr>
          <w:rFonts w:ascii="Arial" w:hAnsi="Arial" w:cs="Arial"/>
          <w:lang w:eastAsia="en-GB"/>
        </w:rPr>
        <w:t>5</w:t>
      </w:r>
      <w:r w:rsidR="002D5E51">
        <w:rPr>
          <w:rFonts w:ascii="Arial" w:hAnsi="Arial" w:cs="Arial"/>
          <w:lang w:eastAsia="en-GB"/>
        </w:rPr>
        <w:t>7</w:t>
      </w:r>
      <w:r w:rsidR="008675B5">
        <w:rPr>
          <w:rFonts w:ascii="Arial" w:hAnsi="Arial" w:cs="Arial"/>
          <w:lang w:eastAsia="en-GB"/>
        </w:rPr>
        <w:t xml:space="preserve">%) of </w:t>
      </w:r>
      <w:r w:rsidR="00B841E7">
        <w:rPr>
          <w:rFonts w:ascii="Arial" w:hAnsi="Arial" w:cs="Arial"/>
          <w:lang w:eastAsia="en-GB"/>
        </w:rPr>
        <w:t>in-patient deaths</w:t>
      </w:r>
      <w:r w:rsidR="008675B5">
        <w:rPr>
          <w:rFonts w:ascii="Arial" w:hAnsi="Arial" w:cs="Arial"/>
          <w:lang w:eastAsia="en-GB"/>
        </w:rPr>
        <w:t>.</w:t>
      </w:r>
      <w:r w:rsidR="009C00B8">
        <w:rPr>
          <w:rFonts w:ascii="Arial" w:hAnsi="Arial" w:cs="Arial"/>
          <w:lang w:eastAsia="en-GB"/>
        </w:rPr>
        <w:t xml:space="preserve"> </w:t>
      </w:r>
    </w:p>
    <w:p w14:paraId="3E94AD78" w14:textId="77777777" w:rsidR="00E910C1" w:rsidRDefault="00E910C1" w:rsidP="00456C8C">
      <w:pPr>
        <w:autoSpaceDE w:val="0"/>
        <w:autoSpaceDN w:val="0"/>
        <w:adjustRightInd w:val="0"/>
        <w:spacing w:line="480" w:lineRule="auto"/>
        <w:rPr>
          <w:rFonts w:ascii="Arial" w:hAnsi="Arial" w:cs="Arial"/>
          <w:b/>
          <w:lang w:eastAsia="en-GB"/>
        </w:rPr>
      </w:pPr>
    </w:p>
    <w:p w14:paraId="68CF9B2D" w14:textId="77777777" w:rsidR="00BD6AAE" w:rsidRDefault="00233C7D" w:rsidP="00456C8C">
      <w:pPr>
        <w:autoSpaceDE w:val="0"/>
        <w:autoSpaceDN w:val="0"/>
        <w:adjustRightInd w:val="0"/>
        <w:spacing w:line="480" w:lineRule="auto"/>
        <w:rPr>
          <w:rFonts w:ascii="Arial" w:hAnsi="Arial" w:cs="Arial"/>
          <w:b/>
          <w:lang w:eastAsia="en-GB"/>
        </w:rPr>
      </w:pPr>
      <w:r>
        <w:rPr>
          <w:rFonts w:ascii="Arial" w:hAnsi="Arial" w:cs="Arial"/>
          <w:b/>
          <w:lang w:eastAsia="en-GB"/>
        </w:rPr>
        <w:t>M</w:t>
      </w:r>
      <w:r w:rsidR="00456C8C" w:rsidRPr="00456C8C">
        <w:rPr>
          <w:rFonts w:ascii="Arial" w:hAnsi="Arial" w:cs="Arial"/>
          <w:b/>
          <w:lang w:eastAsia="en-GB"/>
        </w:rPr>
        <w:t xml:space="preserve">odels to predict mortality or adverse events in </w:t>
      </w:r>
      <w:r w:rsidR="00BD6AAE" w:rsidRPr="00F44B28">
        <w:rPr>
          <w:rFonts w:ascii="Arial" w:hAnsi="Arial" w:cs="Arial"/>
          <w:b/>
          <w:lang w:eastAsia="en-GB"/>
        </w:rPr>
        <w:t>AECOPD</w:t>
      </w:r>
    </w:p>
    <w:p w14:paraId="7F80EB3B" w14:textId="77777777" w:rsidR="00BD14B3" w:rsidRDefault="00CA51F8" w:rsidP="00EF3013">
      <w:pPr>
        <w:autoSpaceDE w:val="0"/>
        <w:autoSpaceDN w:val="0"/>
        <w:adjustRightInd w:val="0"/>
        <w:spacing w:line="480" w:lineRule="auto"/>
        <w:rPr>
          <w:rFonts w:ascii="Arial" w:hAnsi="Arial" w:cs="Arial"/>
          <w:lang w:eastAsia="en-GB"/>
        </w:rPr>
      </w:pPr>
      <w:r>
        <w:rPr>
          <w:rFonts w:ascii="Arial" w:hAnsi="Arial" w:cs="Arial"/>
          <w:lang w:eastAsia="en-GB"/>
        </w:rPr>
        <w:t xml:space="preserve">As the NEWS </w:t>
      </w:r>
      <w:r w:rsidR="002D5E51">
        <w:rPr>
          <w:rFonts w:ascii="Arial" w:hAnsi="Arial" w:cs="Arial"/>
          <w:lang w:eastAsia="en-GB"/>
        </w:rPr>
        <w:t xml:space="preserve">has limitations in </w:t>
      </w:r>
      <w:r>
        <w:rPr>
          <w:rFonts w:ascii="Arial" w:hAnsi="Arial" w:cs="Arial"/>
          <w:lang w:eastAsia="en-GB"/>
        </w:rPr>
        <w:t>adequately risk stratify</w:t>
      </w:r>
      <w:r w:rsidR="002D5E51">
        <w:rPr>
          <w:rFonts w:ascii="Arial" w:hAnsi="Arial" w:cs="Arial"/>
          <w:lang w:eastAsia="en-GB"/>
        </w:rPr>
        <w:t>ing</w:t>
      </w:r>
      <w:r>
        <w:rPr>
          <w:rFonts w:ascii="Arial" w:hAnsi="Arial" w:cs="Arial"/>
          <w:lang w:eastAsia="en-GB"/>
        </w:rPr>
        <w:t xml:space="preserve"> </w:t>
      </w:r>
      <w:r w:rsidR="00BD6AAE">
        <w:rPr>
          <w:rFonts w:ascii="Arial" w:hAnsi="Arial" w:cs="Arial"/>
          <w:lang w:eastAsia="en-GB"/>
        </w:rPr>
        <w:t>AECOPD</w:t>
      </w:r>
      <w:r w:rsidR="002D5E51" w:rsidRPr="002D5E51">
        <w:rPr>
          <w:rFonts w:ascii="Arial" w:hAnsi="Arial" w:cs="Arial"/>
          <w:lang w:eastAsia="en-GB"/>
        </w:rPr>
        <w:t xml:space="preserve"> </w:t>
      </w:r>
      <w:r w:rsidR="002D5E51">
        <w:rPr>
          <w:rFonts w:ascii="Arial" w:hAnsi="Arial" w:cs="Arial"/>
          <w:lang w:eastAsia="en-GB"/>
        </w:rPr>
        <w:t>patients</w:t>
      </w:r>
      <w:r>
        <w:rPr>
          <w:rFonts w:ascii="Arial" w:hAnsi="Arial" w:cs="Arial"/>
          <w:lang w:eastAsia="en-GB"/>
        </w:rPr>
        <w:t xml:space="preserve">, </w:t>
      </w:r>
      <w:r w:rsidR="002D5E51">
        <w:rPr>
          <w:rFonts w:ascii="Arial" w:hAnsi="Arial" w:cs="Arial"/>
          <w:lang w:eastAsia="en-GB"/>
        </w:rPr>
        <w:t xml:space="preserve">investigating </w:t>
      </w:r>
      <w:r w:rsidR="00F44B28">
        <w:rPr>
          <w:rFonts w:ascii="Arial" w:hAnsi="Arial" w:cs="Arial"/>
          <w:lang w:eastAsia="en-GB"/>
        </w:rPr>
        <w:t>more specific prediction models using</w:t>
      </w:r>
      <w:r>
        <w:rPr>
          <w:rFonts w:ascii="Arial" w:hAnsi="Arial" w:cs="Arial"/>
          <w:lang w:eastAsia="en-GB"/>
        </w:rPr>
        <w:t xml:space="preserve"> electronic hospital records</w:t>
      </w:r>
      <w:r w:rsidR="00F44B28">
        <w:rPr>
          <w:rFonts w:ascii="Arial" w:hAnsi="Arial" w:cs="Arial"/>
          <w:lang w:eastAsia="en-GB"/>
        </w:rPr>
        <w:t xml:space="preserve"> </w:t>
      </w:r>
      <w:r w:rsidR="002D5E51">
        <w:rPr>
          <w:rFonts w:ascii="Arial" w:hAnsi="Arial" w:cs="Arial"/>
          <w:lang w:eastAsia="en-GB"/>
        </w:rPr>
        <w:t>is of interest</w:t>
      </w:r>
      <w:r>
        <w:rPr>
          <w:rFonts w:ascii="Arial" w:hAnsi="Arial" w:cs="Arial"/>
          <w:lang w:eastAsia="en-GB"/>
        </w:rPr>
        <w:t xml:space="preserve">. </w:t>
      </w:r>
      <w:r w:rsidR="00233C7D" w:rsidRPr="00233C7D">
        <w:rPr>
          <w:rFonts w:ascii="Arial" w:hAnsi="Arial" w:cs="Arial"/>
          <w:lang w:eastAsia="en-GB"/>
        </w:rPr>
        <w:t>A systematic review in 2013</w:t>
      </w:r>
      <w:r w:rsidR="00233C7D">
        <w:rPr>
          <w:rFonts w:ascii="Arial" w:hAnsi="Arial" w:cs="Arial"/>
          <w:lang w:eastAsia="en-GB"/>
        </w:rPr>
        <w:fldChar w:fldCharType="begin"/>
      </w:r>
      <w:r w:rsidR="004252E7">
        <w:rPr>
          <w:rFonts w:ascii="Arial" w:hAnsi="Arial" w:cs="Arial"/>
          <w:lang w:eastAsia="en-GB"/>
        </w:rPr>
        <w:instrText xml:space="preserve"> ADDIN EN.CITE &lt;EndNote&gt;&lt;Cite&gt;&lt;Author&gt;Singanayagam&lt;/Author&gt;&lt;Year&gt;2013&lt;/Year&gt;&lt;RecNum&gt;2772&lt;/RecNum&gt;&lt;DisplayText&gt;[28]&lt;/DisplayText&gt;&lt;record&gt;&lt;rec-number&gt;2772&lt;/rec-number&gt;&lt;foreign-keys&gt;&lt;key app="EN" db-id="0rxde5xpftx0skeaffppze9tz2zvw0adfzxs" timestamp="1448747205"&gt;2772&lt;/key&gt;&lt;/foreign-keys&gt;&lt;ref-type name="Journal Article"&gt;17&lt;/ref-type&gt;&lt;contributors&gt;&lt;authors&gt;&lt;author&gt;Singanayagam, A.&lt;/author&gt;&lt;author&gt;Schembri, S.&lt;/author&gt;&lt;author&gt;Chalmers, J. D.&lt;/author&gt;&lt;/authors&gt;&lt;/contributors&gt;&lt;auth-address&gt;Chest and Allergy Department, St. Mary&amp;apos;s Hospital, London, United Kingdom. aransinga@gmail.com&lt;/auth-address&gt;&lt;titles&gt;&lt;title&gt;Predictors of mortality in hospitalized adults with acute exacerbation of chronic obstructive pulmonary disease&lt;/title&gt;&lt;secondary-title&gt;Ann Am Thorac Soc&lt;/secondary-title&gt;&lt;/titles&gt;&lt;periodical&gt;&lt;full-title&gt;Ann Am Thorac Soc&lt;/full-title&gt;&lt;/periodical&gt;&lt;pages&gt;81-9&lt;/pages&gt;&lt;volume&gt;10&lt;/volume&gt;&lt;number&gt;2&lt;/number&gt;&lt;edition&gt;2013/04/24&lt;/edition&gt;&lt;keywords&gt;&lt;keyword&gt;Adult&lt;/keyword&gt;&lt;keyword&gt;Cause of Death/trends&lt;/keyword&gt;&lt;keyword&gt;Global Health&lt;/keyword&gt;&lt;keyword&gt;Hospital Mortality/trends&lt;/keyword&gt;&lt;keyword&gt;Humans&lt;/keyword&gt;&lt;keyword&gt;Inpatients&lt;/keyword&gt;&lt;keyword&gt;Pulmonary Disease, Chronic Obstructive/ mortality&lt;/keyword&gt;&lt;keyword&gt;Recurrence&lt;/keyword&gt;&lt;keyword&gt;Respiratory Care Units/ statistics &amp;amp; numerical data&lt;/keyword&gt;&lt;keyword&gt;Risk Factors&lt;/keyword&gt;&lt;/keywords&gt;&lt;dates&gt;&lt;year&gt;2013&lt;/year&gt;&lt;pub-dates&gt;&lt;date&gt;Apr&lt;/date&gt;&lt;/pub-dates&gt;&lt;/dates&gt;&lt;isbn&gt;2325-6621 (Electronic)&amp;#xD;2325-6621 (Linking)&lt;/isbn&gt;&lt;accession-num&gt;23607835&lt;/accession-num&gt;&lt;urls&gt;&lt;/urls&gt;&lt;electronic-resource-num&gt;10.1513/AnnalsATS.201208-043OC&lt;/electronic-resource-num&gt;&lt;remote-database-provider&gt;NLM&lt;/remote-database-provider&gt;&lt;language&gt;eng&lt;/language&gt;&lt;/record&gt;&lt;/Cite&gt;&lt;/EndNote&gt;</w:instrText>
      </w:r>
      <w:r w:rsidR="00233C7D">
        <w:rPr>
          <w:rFonts w:ascii="Arial" w:hAnsi="Arial" w:cs="Arial"/>
          <w:lang w:eastAsia="en-GB"/>
        </w:rPr>
        <w:fldChar w:fldCharType="separate"/>
      </w:r>
      <w:r w:rsidR="004252E7">
        <w:rPr>
          <w:rFonts w:ascii="Arial" w:hAnsi="Arial" w:cs="Arial"/>
          <w:noProof/>
          <w:lang w:eastAsia="en-GB"/>
        </w:rPr>
        <w:t>[28]</w:t>
      </w:r>
      <w:r w:rsidR="00233C7D">
        <w:rPr>
          <w:rFonts w:ascii="Arial" w:hAnsi="Arial" w:cs="Arial"/>
          <w:lang w:eastAsia="en-GB"/>
        </w:rPr>
        <w:fldChar w:fldCharType="end"/>
      </w:r>
      <w:r>
        <w:rPr>
          <w:rFonts w:ascii="Arial" w:hAnsi="Arial" w:cs="Arial"/>
          <w:lang w:eastAsia="en-GB"/>
        </w:rPr>
        <w:t xml:space="preserve"> noted ten</w:t>
      </w:r>
      <w:r w:rsidR="00233C7D" w:rsidRPr="00233C7D">
        <w:rPr>
          <w:rFonts w:ascii="Arial" w:hAnsi="Arial" w:cs="Arial"/>
          <w:lang w:eastAsia="en-GB"/>
        </w:rPr>
        <w:t xml:space="preserve"> prediction model studies in </w:t>
      </w:r>
      <w:r w:rsidR="00BD6AAE">
        <w:rPr>
          <w:rFonts w:ascii="Arial" w:hAnsi="Arial" w:cs="Arial"/>
          <w:lang w:eastAsia="en-GB"/>
        </w:rPr>
        <w:t>AECOPD</w:t>
      </w:r>
      <w:r w:rsidR="00A82185">
        <w:rPr>
          <w:rFonts w:ascii="Arial" w:hAnsi="Arial" w:cs="Arial"/>
          <w:lang w:eastAsia="en-GB"/>
        </w:rPr>
        <w:t xml:space="preserve">, though </w:t>
      </w:r>
      <w:r w:rsidR="009C00B8">
        <w:rPr>
          <w:rFonts w:ascii="Arial" w:hAnsi="Arial" w:cs="Arial"/>
          <w:lang w:eastAsia="en-GB"/>
        </w:rPr>
        <w:t xml:space="preserve">only </w:t>
      </w:r>
      <w:r>
        <w:rPr>
          <w:rFonts w:ascii="Arial" w:hAnsi="Arial" w:cs="Arial"/>
          <w:lang w:eastAsia="en-GB"/>
        </w:rPr>
        <w:t>four</w:t>
      </w:r>
      <w:r w:rsidR="00233C7D">
        <w:rPr>
          <w:rFonts w:ascii="Arial" w:hAnsi="Arial" w:cs="Arial"/>
          <w:lang w:eastAsia="en-GB"/>
        </w:rPr>
        <w:t xml:space="preserve"> </w:t>
      </w:r>
      <w:r w:rsidR="00BD14B3">
        <w:rPr>
          <w:rFonts w:ascii="Arial" w:hAnsi="Arial" w:cs="Arial"/>
          <w:lang w:eastAsia="en-GB"/>
        </w:rPr>
        <w:t>were</w:t>
      </w:r>
      <w:r w:rsidR="001771F1">
        <w:rPr>
          <w:rFonts w:ascii="Arial" w:hAnsi="Arial" w:cs="Arial"/>
          <w:lang w:eastAsia="en-GB"/>
        </w:rPr>
        <w:t xml:space="preserve"> new models to predict in-patient mortality in general cohorts.</w:t>
      </w:r>
      <w:r w:rsidR="00233C7D">
        <w:rPr>
          <w:rFonts w:ascii="Arial" w:hAnsi="Arial" w:cs="Arial"/>
          <w:lang w:eastAsia="en-GB"/>
        </w:rPr>
        <w:fldChar w:fldCharType="begin">
          <w:fldData xml:space="preserve">PEVuZE5vdGU+PENpdGU+PEF1dGhvcj5Sb2NoZTwvQXV0aG9yPjxZZWFyPjIwMDg8L1llYXI+PFJl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</w:fldData>
        </w:fldChar>
      </w:r>
      <w:r w:rsidR="004252E7">
        <w:rPr>
          <w:rFonts w:ascii="Arial" w:hAnsi="Arial" w:cs="Arial"/>
          <w:lang w:eastAsia="en-GB"/>
        </w:rPr>
        <w:instrText xml:space="preserve"> ADDIN EN.CITE </w:instrText>
      </w:r>
      <w:r w:rsidR="004252E7">
        <w:rPr>
          <w:rFonts w:ascii="Arial" w:hAnsi="Arial" w:cs="Arial"/>
          <w:lang w:eastAsia="en-GB"/>
        </w:rPr>
        <w:fldChar w:fldCharType="begin">
          <w:fldData xml:space="preserve">PEVuZE5vdGU+PENpdGU+PEF1dGhvcj5Sb2NoZTwvQXV0aG9yPjxZZWFyPjIwMDg8L1llYXI+PFJl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</w:fldData>
        </w:fldChar>
      </w:r>
      <w:r w:rsidR="004252E7">
        <w:rPr>
          <w:rFonts w:ascii="Arial" w:hAnsi="Arial" w:cs="Arial"/>
          <w:lang w:eastAsia="en-GB"/>
        </w:rPr>
        <w:instrText xml:space="preserve"> ADDIN EN.CITE.DATA </w:instrText>
      </w:r>
      <w:r w:rsidR="004252E7">
        <w:rPr>
          <w:rFonts w:ascii="Arial" w:hAnsi="Arial" w:cs="Arial"/>
          <w:lang w:eastAsia="en-GB"/>
        </w:rPr>
      </w:r>
      <w:r w:rsidR="004252E7">
        <w:rPr>
          <w:rFonts w:ascii="Arial" w:hAnsi="Arial" w:cs="Arial"/>
          <w:lang w:eastAsia="en-GB"/>
        </w:rPr>
        <w:fldChar w:fldCharType="end"/>
      </w:r>
      <w:r w:rsidR="00233C7D">
        <w:rPr>
          <w:rFonts w:ascii="Arial" w:hAnsi="Arial" w:cs="Arial"/>
          <w:lang w:eastAsia="en-GB"/>
        </w:rPr>
      </w:r>
      <w:r w:rsidR="00233C7D">
        <w:rPr>
          <w:rFonts w:ascii="Arial" w:hAnsi="Arial" w:cs="Arial"/>
          <w:lang w:eastAsia="en-GB"/>
        </w:rPr>
        <w:fldChar w:fldCharType="separate"/>
      </w:r>
      <w:r w:rsidR="004252E7">
        <w:rPr>
          <w:rFonts w:ascii="Arial" w:hAnsi="Arial" w:cs="Arial"/>
          <w:noProof/>
          <w:lang w:eastAsia="en-GB"/>
        </w:rPr>
        <w:t>[29-32]</w:t>
      </w:r>
      <w:r w:rsidR="00233C7D">
        <w:rPr>
          <w:rFonts w:ascii="Arial" w:hAnsi="Arial" w:cs="Arial"/>
          <w:lang w:eastAsia="en-GB"/>
        </w:rPr>
        <w:fldChar w:fldCharType="end"/>
      </w:r>
      <w:r w:rsidR="00A82185">
        <w:rPr>
          <w:rFonts w:ascii="Arial" w:hAnsi="Arial" w:cs="Arial"/>
          <w:lang w:eastAsia="en-GB"/>
        </w:rPr>
        <w:t xml:space="preserve"> </w:t>
      </w:r>
      <w:r w:rsidR="001771F1" w:rsidRPr="00CF1077">
        <w:rPr>
          <w:rFonts w:ascii="Arial" w:hAnsi="Arial" w:cs="Arial"/>
          <w:lang w:eastAsia="en-GB"/>
        </w:rPr>
        <w:t xml:space="preserve">Table </w:t>
      </w:r>
      <w:r w:rsidR="001418F1" w:rsidRPr="00CF1077">
        <w:rPr>
          <w:rFonts w:ascii="Arial" w:hAnsi="Arial" w:cs="Arial"/>
          <w:lang w:eastAsia="en-GB"/>
        </w:rPr>
        <w:t>3</w:t>
      </w:r>
      <w:r w:rsidR="001771F1">
        <w:rPr>
          <w:rFonts w:ascii="Arial" w:hAnsi="Arial" w:cs="Arial"/>
          <w:lang w:eastAsia="en-GB"/>
        </w:rPr>
        <w:t xml:space="preserve"> summarizes these studies </w:t>
      </w:r>
      <w:r w:rsidR="00A82185">
        <w:rPr>
          <w:rFonts w:ascii="Arial" w:hAnsi="Arial" w:cs="Arial"/>
          <w:lang w:eastAsia="en-GB"/>
        </w:rPr>
        <w:t>and</w:t>
      </w:r>
      <w:r w:rsidR="00233C7D">
        <w:rPr>
          <w:rFonts w:ascii="Arial" w:hAnsi="Arial" w:cs="Arial"/>
          <w:lang w:eastAsia="en-GB"/>
        </w:rPr>
        <w:t xml:space="preserve"> a further </w:t>
      </w:r>
      <w:r w:rsidR="00A82185">
        <w:rPr>
          <w:rFonts w:ascii="Arial" w:hAnsi="Arial" w:cs="Arial"/>
          <w:lang w:eastAsia="en-GB"/>
        </w:rPr>
        <w:t>four</w:t>
      </w:r>
      <w:r w:rsidR="00233C7D">
        <w:rPr>
          <w:rFonts w:ascii="Arial" w:hAnsi="Arial" w:cs="Arial"/>
          <w:lang w:eastAsia="en-GB"/>
        </w:rPr>
        <w:t xml:space="preserve"> studies </w:t>
      </w:r>
      <w:r w:rsidR="00A82185">
        <w:rPr>
          <w:rFonts w:ascii="Arial" w:hAnsi="Arial" w:cs="Arial"/>
          <w:lang w:eastAsia="en-GB"/>
        </w:rPr>
        <w:t>recently published</w:t>
      </w:r>
      <w:r w:rsidR="00233C7D">
        <w:rPr>
          <w:rFonts w:ascii="Arial" w:hAnsi="Arial" w:cs="Arial"/>
          <w:lang w:eastAsia="en-GB"/>
        </w:rPr>
        <w:t>.</w:t>
      </w:r>
      <w:r w:rsidR="00A82185">
        <w:rPr>
          <w:rFonts w:ascii="Arial" w:hAnsi="Arial" w:cs="Arial"/>
          <w:lang w:eastAsia="en-GB"/>
        </w:rPr>
        <w:fldChar w:fldCharType="begin">
          <w:fldData xml:space="preserve">PEVuZE5vdGU+PENpdGU+PEF1dGhvcj5Bc2lpbXdlPC9BdXRob3I+PFllYXI+MjAxMTwvWWVhcj48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==
</w:fldData>
        </w:fldChar>
      </w:r>
      <w:r w:rsidR="004252E7">
        <w:rPr>
          <w:rFonts w:ascii="Arial" w:hAnsi="Arial" w:cs="Arial"/>
          <w:lang w:eastAsia="en-GB"/>
        </w:rPr>
        <w:instrText xml:space="preserve"> ADDIN EN.CITE </w:instrText>
      </w:r>
      <w:r w:rsidR="004252E7">
        <w:rPr>
          <w:rFonts w:ascii="Arial" w:hAnsi="Arial" w:cs="Arial"/>
          <w:lang w:eastAsia="en-GB"/>
        </w:rPr>
        <w:fldChar w:fldCharType="begin">
          <w:fldData xml:space="preserve">PEVuZE5vdGU+PENpdGU+PEF1dGhvcj5Bc2lpbXdlPC9BdXRob3I+PFllYXI+MjAxMTwvWWVhcj48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==
</w:fldData>
        </w:fldChar>
      </w:r>
      <w:r w:rsidR="004252E7">
        <w:rPr>
          <w:rFonts w:ascii="Arial" w:hAnsi="Arial" w:cs="Arial"/>
          <w:lang w:eastAsia="en-GB"/>
        </w:rPr>
        <w:instrText xml:space="preserve"> ADDIN EN.CITE.DATA </w:instrText>
      </w:r>
      <w:r w:rsidR="004252E7">
        <w:rPr>
          <w:rFonts w:ascii="Arial" w:hAnsi="Arial" w:cs="Arial"/>
          <w:lang w:eastAsia="en-GB"/>
        </w:rPr>
      </w:r>
      <w:r w:rsidR="004252E7">
        <w:rPr>
          <w:rFonts w:ascii="Arial" w:hAnsi="Arial" w:cs="Arial"/>
          <w:lang w:eastAsia="en-GB"/>
        </w:rPr>
        <w:fldChar w:fldCharType="end"/>
      </w:r>
      <w:r w:rsidR="00A82185">
        <w:rPr>
          <w:rFonts w:ascii="Arial" w:hAnsi="Arial" w:cs="Arial"/>
          <w:lang w:eastAsia="en-GB"/>
        </w:rPr>
      </w:r>
      <w:r w:rsidR="00A82185">
        <w:rPr>
          <w:rFonts w:ascii="Arial" w:hAnsi="Arial" w:cs="Arial"/>
          <w:lang w:eastAsia="en-GB"/>
        </w:rPr>
        <w:fldChar w:fldCharType="separate"/>
      </w:r>
      <w:r w:rsidR="004252E7">
        <w:rPr>
          <w:rFonts w:ascii="Arial" w:hAnsi="Arial" w:cs="Arial"/>
          <w:noProof/>
          <w:lang w:eastAsia="en-GB"/>
        </w:rPr>
        <w:t>[33-36]</w:t>
      </w:r>
      <w:r w:rsidR="00A82185">
        <w:rPr>
          <w:rFonts w:ascii="Arial" w:hAnsi="Arial" w:cs="Arial"/>
          <w:lang w:eastAsia="en-GB"/>
        </w:rPr>
        <w:fldChar w:fldCharType="end"/>
      </w:r>
      <w:r w:rsidR="00233C7D">
        <w:rPr>
          <w:rFonts w:ascii="Arial" w:hAnsi="Arial" w:cs="Arial"/>
          <w:lang w:eastAsia="en-GB"/>
        </w:rPr>
        <w:t xml:space="preserve"> </w:t>
      </w:r>
      <w:r w:rsidR="00541BEE">
        <w:rPr>
          <w:rFonts w:ascii="Arial" w:hAnsi="Arial" w:cs="Arial"/>
          <w:lang w:eastAsia="en-GB"/>
        </w:rPr>
        <w:t>Three</w:t>
      </w:r>
      <w:r>
        <w:rPr>
          <w:rFonts w:ascii="Arial" w:hAnsi="Arial" w:cs="Arial"/>
          <w:lang w:eastAsia="en-GB"/>
        </w:rPr>
        <w:t xml:space="preserve"> have external validation evidence</w:t>
      </w:r>
      <w:r>
        <w:rPr>
          <w:rFonts w:ascii="Arial" w:hAnsi="Arial" w:cs="Arial"/>
          <w:lang w:eastAsia="en-GB"/>
        </w:rPr>
        <w:fldChar w:fldCharType="begin">
          <w:fldData xml:space="preserve">PEVuZE5vdGU+PENpdGU+PEF1dGhvcj5UYWJhazwvQXV0aG9yPjxZZWFyPjIwMDk8L1llYXI+PFJl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=
</w:fldData>
        </w:fldChar>
      </w:r>
      <w:r w:rsidR="004252E7">
        <w:rPr>
          <w:rFonts w:ascii="Arial" w:hAnsi="Arial" w:cs="Arial"/>
          <w:lang w:eastAsia="en-GB"/>
        </w:rPr>
        <w:instrText xml:space="preserve"> ADDIN EN.CITE </w:instrText>
      </w:r>
      <w:r w:rsidR="004252E7">
        <w:rPr>
          <w:rFonts w:ascii="Arial" w:hAnsi="Arial" w:cs="Arial"/>
          <w:lang w:eastAsia="en-GB"/>
        </w:rPr>
        <w:fldChar w:fldCharType="begin">
          <w:fldData xml:space="preserve">PEVuZE5vdGU+PENpdGU+PEF1dGhvcj5UYWJhazwvQXV0aG9yPjxZZWFyPjIwMDk8L1llYXI+PFJl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=
</w:fldData>
        </w:fldChar>
      </w:r>
      <w:r w:rsidR="004252E7">
        <w:rPr>
          <w:rFonts w:ascii="Arial" w:hAnsi="Arial" w:cs="Arial"/>
          <w:lang w:eastAsia="en-GB"/>
        </w:rPr>
        <w:instrText xml:space="preserve"> ADDIN EN.CITE.DATA </w:instrText>
      </w:r>
      <w:r w:rsidR="004252E7">
        <w:rPr>
          <w:rFonts w:ascii="Arial" w:hAnsi="Arial" w:cs="Arial"/>
          <w:lang w:eastAsia="en-GB"/>
        </w:rPr>
      </w:r>
      <w:r w:rsidR="004252E7">
        <w:rPr>
          <w:rFonts w:ascii="Arial" w:hAnsi="Arial" w:cs="Arial"/>
          <w:lang w:eastAsia="en-GB"/>
        </w:rPr>
        <w:fldChar w:fldCharType="end"/>
      </w:r>
      <w:r>
        <w:rPr>
          <w:rFonts w:ascii="Arial" w:hAnsi="Arial" w:cs="Arial"/>
          <w:lang w:eastAsia="en-GB"/>
        </w:rPr>
      </w:r>
      <w:r>
        <w:rPr>
          <w:rFonts w:ascii="Arial" w:hAnsi="Arial" w:cs="Arial"/>
          <w:lang w:eastAsia="en-GB"/>
        </w:rPr>
        <w:fldChar w:fldCharType="separate"/>
      </w:r>
      <w:r w:rsidR="004252E7">
        <w:rPr>
          <w:rFonts w:ascii="Arial" w:hAnsi="Arial" w:cs="Arial"/>
          <w:noProof/>
          <w:lang w:eastAsia="en-GB"/>
        </w:rPr>
        <w:t>[29 31 32]</w:t>
      </w:r>
      <w:r>
        <w:rPr>
          <w:rFonts w:ascii="Arial" w:hAnsi="Arial" w:cs="Arial"/>
          <w:lang w:eastAsia="en-GB"/>
        </w:rPr>
        <w:fldChar w:fldCharType="end"/>
      </w:r>
      <w:r>
        <w:rPr>
          <w:rFonts w:ascii="Arial" w:hAnsi="Arial" w:cs="Arial"/>
          <w:lang w:eastAsia="en-GB"/>
        </w:rPr>
        <w:t xml:space="preserve"> </w:t>
      </w:r>
      <w:r w:rsidR="00511DD7">
        <w:rPr>
          <w:rFonts w:ascii="Arial" w:hAnsi="Arial" w:cs="Arial"/>
          <w:lang w:eastAsia="en-GB"/>
        </w:rPr>
        <w:t>with discrimination for the outcome studied</w:t>
      </w:r>
      <w:r w:rsidR="00BD6AAE">
        <w:rPr>
          <w:rFonts w:ascii="Arial" w:hAnsi="Arial" w:cs="Arial"/>
          <w:lang w:eastAsia="en-GB"/>
        </w:rPr>
        <w:t>,</w:t>
      </w:r>
      <w:r w:rsidR="00511DD7">
        <w:rPr>
          <w:rFonts w:ascii="Arial" w:hAnsi="Arial" w:cs="Arial"/>
          <w:lang w:eastAsia="en-GB"/>
        </w:rPr>
        <w:t xml:space="preserve"> </w:t>
      </w:r>
      <w:r w:rsidR="00BD14B3">
        <w:rPr>
          <w:rFonts w:ascii="Arial" w:hAnsi="Arial" w:cs="Arial"/>
          <w:lang w:eastAsia="en-GB"/>
        </w:rPr>
        <w:t>as assessed by the AUC</w:t>
      </w:r>
      <w:r w:rsidR="00BD6AAE">
        <w:rPr>
          <w:rFonts w:ascii="Arial" w:hAnsi="Arial" w:cs="Arial"/>
          <w:lang w:eastAsia="en-GB"/>
        </w:rPr>
        <w:t>,</w:t>
      </w:r>
      <w:r w:rsidR="00BD14B3">
        <w:rPr>
          <w:rFonts w:ascii="Arial" w:hAnsi="Arial" w:cs="Arial"/>
          <w:lang w:eastAsia="en-GB"/>
        </w:rPr>
        <w:t xml:space="preserve"> </w:t>
      </w:r>
      <w:r w:rsidR="00511DD7">
        <w:rPr>
          <w:rFonts w:ascii="Arial" w:hAnsi="Arial" w:cs="Arial"/>
          <w:lang w:eastAsia="en-GB"/>
        </w:rPr>
        <w:t>ranging from 0.72 to 0.86</w:t>
      </w:r>
      <w:r w:rsidR="005247E8">
        <w:rPr>
          <w:rFonts w:ascii="Arial" w:hAnsi="Arial" w:cs="Arial"/>
          <w:lang w:eastAsia="en-GB"/>
        </w:rPr>
        <w:t xml:space="preserve">. </w:t>
      </w:r>
      <w:r w:rsidR="00BD14B3">
        <w:rPr>
          <w:rFonts w:ascii="Arial" w:hAnsi="Arial" w:cs="Arial"/>
          <w:lang w:eastAsia="en-GB"/>
        </w:rPr>
        <w:t>A</w:t>
      </w:r>
      <w:r w:rsidR="00BD14B3" w:rsidRPr="00C1505F">
        <w:rPr>
          <w:rFonts w:ascii="Arial" w:hAnsi="Arial" w:cs="Arial"/>
        </w:rPr>
        <w:t xml:space="preserve">utomatic computer based provision </w:t>
      </w:r>
      <w:r w:rsidR="00BD14B3">
        <w:rPr>
          <w:rFonts w:ascii="Arial" w:hAnsi="Arial" w:cs="Arial"/>
        </w:rPr>
        <w:t xml:space="preserve">of </w:t>
      </w:r>
      <w:r w:rsidR="00BD14B3" w:rsidRPr="00C1505F">
        <w:rPr>
          <w:rFonts w:ascii="Arial" w:hAnsi="Arial" w:cs="Arial"/>
        </w:rPr>
        <w:t>recommendations as part of clinician workflow, at the time and location of decision</w:t>
      </w:r>
      <w:r w:rsidR="00BD14B3">
        <w:rPr>
          <w:rFonts w:ascii="Arial" w:hAnsi="Arial" w:cs="Arial"/>
        </w:rPr>
        <w:t xml:space="preserve"> making, predicts successful implementation of prediction models.</w:t>
      </w:r>
      <w:r w:rsidR="00BD14B3">
        <w:rPr>
          <w:rFonts w:ascii="Arial" w:hAnsi="Arial" w:cs="Arial"/>
        </w:rPr>
        <w:fldChar w:fldCharType="begin"/>
      </w:r>
      <w:r w:rsidR="004252E7">
        <w:rPr>
          <w:rFonts w:ascii="Arial" w:hAnsi="Arial" w:cs="Arial"/>
        </w:rPr>
        <w:instrText xml:space="preserve"> ADDIN EN.CITE &lt;EndNote&gt;&lt;Cite&gt;&lt;Author&gt;Kawamoto&lt;/Author&gt;&lt;Year&gt;2005&lt;/Year&gt;&lt;RecNum&gt;202&lt;/RecNum&gt;&lt;DisplayText&gt;[37]&lt;/DisplayText&gt;&lt;record&gt;&lt;rec-number&gt;202&lt;/rec-number&gt;&lt;foreign-keys&gt;&lt;key app="EN" db-id="0rxde5xpftx0skeaffppze9tz2zvw0adfzxs" timestamp="1431290232"&gt;202&lt;/key&gt;&lt;/foreign-keys&gt;&lt;ref-type name="Journal Article"&gt;17&lt;/ref-type&gt;&lt;contributors&gt;&lt;authors&gt;&lt;author&gt;Kawamoto, K.&lt;/author&gt;&lt;author&gt;Houlihan, C. A.&lt;/author&gt;&lt;author&gt;Balas, E. A.&lt;/author&gt;&lt;author&gt;Lobach, D. F.&lt;/author&gt;&lt;/authors&gt;&lt;/contributors&gt;&lt;auth-address&gt;Division of Clinical Informatics, Department of Community and Family Medicine, Box 2914, Duke University Medical Center, Durham, NC 27710, USA.&lt;/auth-address&gt;&lt;titles&gt;&lt;title&gt;Improving clinical practice using clinical decision support systems: a systematic review of trials to identify features critical to success&lt;/title&gt;&lt;secondary-title&gt;BMJ&lt;/secondary-title&gt;&lt;/titles&gt;&lt;periodical&gt;&lt;full-title&gt;BMJ&lt;/full-title&gt;&lt;/periodical&gt;&lt;pages&gt;765&lt;/pages&gt;&lt;volume&gt;330&lt;/volume&gt;&lt;number&gt;7494&lt;/number&gt;&lt;edition&gt;2005/03/16&lt;/edition&gt;&lt;keywords&gt;&lt;keyword&gt;Decision Making&lt;/keyword&gt;&lt;keyword&gt;Decision Support Systems, Clinical&lt;/keyword&gt;&lt;keyword&gt;Professional Practice/ standards&lt;/keyword&gt;&lt;keyword&gt;Randomized Controlled Trials as Topic&lt;/keyword&gt;&lt;keyword&gt;Regression Analysis&lt;/keyword&gt;&lt;/keywords&gt;&lt;dates&gt;&lt;year&gt;2005&lt;/year&gt;&lt;pub-dates&gt;&lt;date&gt;Apr 2&lt;/date&gt;&lt;/pub-dates&gt;&lt;/dates&gt;&lt;isbn&gt;1756-1833 (Electronic)&amp;#xD;0959-535X (Linking)&lt;/isbn&gt;&lt;accession-num&gt;15767266&lt;/accession-num&gt;&lt;urls&gt;&lt;/urls&gt;&lt;custom2&gt;PMC555881&lt;/custom2&gt;&lt;electronic-resource-num&gt;10.1136/bmj.38398.500764.8F&lt;/electronic-resource-num&gt;&lt;remote-database-provider&gt;NLM&lt;/remote-database-provider&gt;&lt;language&gt;eng&lt;/language&gt;&lt;/record&gt;&lt;/Cite&gt;&lt;/EndNote&gt;</w:instrText>
      </w:r>
      <w:r w:rsidR="00BD14B3">
        <w:rPr>
          <w:rFonts w:ascii="Arial" w:hAnsi="Arial" w:cs="Arial"/>
        </w:rPr>
        <w:fldChar w:fldCharType="separate"/>
      </w:r>
      <w:r w:rsidR="004252E7">
        <w:rPr>
          <w:rFonts w:ascii="Arial" w:hAnsi="Arial" w:cs="Arial"/>
          <w:noProof/>
        </w:rPr>
        <w:t>[37]</w:t>
      </w:r>
      <w:r w:rsidR="00BD14B3">
        <w:rPr>
          <w:rFonts w:ascii="Arial" w:hAnsi="Arial" w:cs="Arial"/>
        </w:rPr>
        <w:fldChar w:fldCharType="end"/>
      </w:r>
      <w:r w:rsidR="00BD14B3">
        <w:rPr>
          <w:rFonts w:ascii="Arial" w:hAnsi="Arial" w:cs="Arial"/>
        </w:rPr>
        <w:t xml:space="preserve"> </w:t>
      </w:r>
      <w:r w:rsidR="007E1CC4">
        <w:rPr>
          <w:rFonts w:ascii="Arial" w:hAnsi="Arial" w:cs="Arial"/>
        </w:rPr>
        <w:t xml:space="preserve">A number </w:t>
      </w:r>
      <w:r w:rsidR="00BD14B3">
        <w:rPr>
          <w:rFonts w:ascii="Arial" w:hAnsi="Arial" w:cs="Arial"/>
          <w:lang w:eastAsia="en-GB"/>
        </w:rPr>
        <w:t xml:space="preserve">of the </w:t>
      </w:r>
      <w:r w:rsidR="007E1CC4">
        <w:rPr>
          <w:rFonts w:ascii="Arial" w:hAnsi="Arial" w:cs="Arial"/>
          <w:lang w:eastAsia="en-GB"/>
        </w:rPr>
        <w:t>models</w:t>
      </w:r>
      <w:r w:rsidR="00BD14B3">
        <w:rPr>
          <w:rFonts w:ascii="Arial" w:hAnsi="Arial" w:cs="Arial"/>
          <w:lang w:eastAsia="en-GB"/>
        </w:rPr>
        <w:t xml:space="preserve"> </w:t>
      </w:r>
      <w:r w:rsidR="007E1CC4">
        <w:rPr>
          <w:rFonts w:ascii="Arial" w:hAnsi="Arial" w:cs="Arial"/>
          <w:lang w:eastAsia="en-GB"/>
        </w:rPr>
        <w:t xml:space="preserve">include </w:t>
      </w:r>
      <w:r w:rsidR="00BD14B3">
        <w:rPr>
          <w:rFonts w:ascii="Arial" w:hAnsi="Arial" w:cs="Arial"/>
          <w:lang w:eastAsia="en-GB"/>
        </w:rPr>
        <w:t>subjective</w:t>
      </w:r>
      <w:r w:rsidR="00CC3C87">
        <w:rPr>
          <w:rFonts w:ascii="Arial" w:hAnsi="Arial" w:cs="Arial"/>
          <w:lang w:eastAsia="en-GB"/>
        </w:rPr>
        <w:t xml:space="preserve"> variables</w:t>
      </w:r>
      <w:r w:rsidR="00BD14B3">
        <w:rPr>
          <w:rFonts w:ascii="Arial" w:hAnsi="Arial" w:cs="Arial"/>
          <w:lang w:eastAsia="en-GB"/>
        </w:rPr>
        <w:t xml:space="preserve"> </w:t>
      </w:r>
      <w:r w:rsidR="007E1CC4">
        <w:rPr>
          <w:rFonts w:ascii="Arial" w:hAnsi="Arial" w:cs="Arial"/>
          <w:lang w:eastAsia="en-GB"/>
        </w:rPr>
        <w:t>(</w:t>
      </w:r>
      <w:r w:rsidR="00CC3C87">
        <w:rPr>
          <w:rFonts w:ascii="Arial" w:hAnsi="Arial" w:cs="Arial"/>
          <w:lang w:eastAsia="en-GB"/>
        </w:rPr>
        <w:t xml:space="preserve">cyanosis, </w:t>
      </w:r>
      <w:r w:rsidR="007E1CC4">
        <w:rPr>
          <w:rFonts w:ascii="Arial" w:hAnsi="Arial" w:cs="Arial"/>
          <w:lang w:eastAsia="en-GB"/>
        </w:rPr>
        <w:t xml:space="preserve">use of </w:t>
      </w:r>
      <w:r w:rsidR="007E1CC4">
        <w:rPr>
          <w:rFonts w:ascii="Arial" w:hAnsi="Arial" w:cs="Arial"/>
          <w:lang w:eastAsia="en-GB"/>
        </w:rPr>
        <w:lastRenderedPageBreak/>
        <w:t>accessory muscles)</w:t>
      </w:r>
      <w:r w:rsidR="00CC3C87">
        <w:rPr>
          <w:rFonts w:ascii="Arial" w:hAnsi="Arial" w:cs="Arial"/>
          <w:lang w:eastAsia="en-GB"/>
        </w:rPr>
        <w:fldChar w:fldCharType="begin"/>
      </w:r>
      <w:r w:rsidR="00CC3C87">
        <w:rPr>
          <w:rFonts w:ascii="Arial" w:hAnsi="Arial" w:cs="Arial"/>
          <w:lang w:eastAsia="en-GB"/>
        </w:rPr>
        <w:instrText xml:space="preserve"> ADDIN EN.CITE &lt;EndNote&gt;&lt;Cite&gt;&lt;Author&gt;Roche&lt;/Author&gt;&lt;Year&gt;2008&lt;/Year&gt;&lt;RecNum&gt;2764&lt;/RecNum&gt;&lt;DisplayText&gt;[29]&lt;/DisplayText&gt;&lt;record&gt;&lt;rec-number&gt;2764&lt;/rec-number&gt;&lt;foreign-keys&gt;&lt;key app="EN" db-id="0rxde5xpftx0skeaffppze9tz2zvw0adfzxs" timestamp="1448662147"&gt;2764&lt;/key&gt;&lt;/foreign-keys&gt;&lt;ref-type name="Journal Article"&gt;17&lt;/ref-type&gt;&lt;contributors&gt;&lt;authors&gt;&lt;author&gt;Roche, N.&lt;/author&gt;&lt;author&gt;Zureik, M.&lt;/author&gt;&lt;author&gt;Soussan, D.&lt;/author&gt;&lt;author&gt;Neukirch, F.&lt;/author&gt;&lt;author&gt;Perrotin, D.&lt;/author&gt;&lt;/authors&gt;&lt;/contributors&gt;&lt;auth-address&gt;Respiratory and Intensive Care Medicine, Hotel-Dieu, Paris, Descartes University, France. nicolas.roche@htd.aphp.fr&lt;/auth-address&gt;&lt;titles&gt;&lt;title&gt;Predictors of outcomes in COPD exacerbation cases presenting to the emergency department&lt;/title&gt;&lt;secondary-title&gt;Eur Respir J&lt;/secondary-title&gt;&lt;/titles&gt;&lt;periodical&gt;&lt;full-title&gt;Eur Respir J&lt;/full-title&gt;&lt;/periodical&gt;&lt;pages&gt;953-61&lt;/pages&gt;&lt;volume&gt;32&lt;/volume&gt;&lt;number&gt;4&lt;/number&gt;&lt;edition&gt;2008/05/30&lt;/edition&gt;&lt;keywords&gt;&lt;keyword&gt;Aged&lt;/keyword&gt;&lt;keyword&gt;Emergency Medicine/methods/ standards&lt;/keyword&gt;&lt;keyword&gt;Emergency Service, Hospital&lt;/keyword&gt;&lt;keyword&gt;Female&lt;/keyword&gt;&lt;keyword&gt;Hospital Departments&lt;/keyword&gt;&lt;keyword&gt;Hospital Units&lt;/keyword&gt;&lt;keyword&gt;Hospitalization&lt;/keyword&gt;&lt;keyword&gt;Humans&lt;/keyword&gt;&lt;keyword&gt;Male&lt;/keyword&gt;&lt;keyword&gt;Middle Aged&lt;/keyword&gt;&lt;keyword&gt;Occupational Exposure&lt;/keyword&gt;&lt;keyword&gt;Prognosis&lt;/keyword&gt;&lt;keyword&gt;Pulmonary Disease, Chronic Obstructive/physiopathology/ therapy&lt;/keyword&gt;&lt;keyword&gt;Risk Factors&lt;/keyword&gt;&lt;keyword&gt;Treatment Outcome&lt;/keyword&gt;&lt;/keywords&gt;&lt;dates&gt;&lt;year&gt;2008&lt;/year&gt;&lt;pub-dates&gt;&lt;date&gt;Oct&lt;/date&gt;&lt;/pub-dates&gt;&lt;/dates&gt;&lt;isbn&gt;1399-3003 (Electronic)&amp;#xD;0903-1936 (Linking)&lt;/isbn&gt;&lt;accession-num&gt;18508819&lt;/accession-num&gt;&lt;urls&gt;&lt;/urls&gt;&lt;electronic-resource-num&gt;10.1183/09031936.00129507&lt;/electronic-resource-num&gt;&lt;remote-database-provider&gt;NLM&lt;/remote-database-provider&gt;&lt;language&gt;eng&lt;/language&gt;&lt;/record&gt;&lt;/Cite&gt;&lt;/EndNote&gt;</w:instrText>
      </w:r>
      <w:r w:rsidR="00CC3C87">
        <w:rPr>
          <w:rFonts w:ascii="Arial" w:hAnsi="Arial" w:cs="Arial"/>
          <w:lang w:eastAsia="en-GB"/>
        </w:rPr>
        <w:fldChar w:fldCharType="separate"/>
      </w:r>
      <w:r w:rsidR="00CC3C87">
        <w:rPr>
          <w:rFonts w:ascii="Arial" w:hAnsi="Arial" w:cs="Arial"/>
          <w:noProof/>
          <w:lang w:eastAsia="en-GB"/>
        </w:rPr>
        <w:t>[29]</w:t>
      </w:r>
      <w:r w:rsidR="00CC3C87">
        <w:rPr>
          <w:rFonts w:ascii="Arial" w:hAnsi="Arial" w:cs="Arial"/>
          <w:lang w:eastAsia="en-GB"/>
        </w:rPr>
        <w:fldChar w:fldCharType="end"/>
      </w:r>
      <w:r w:rsidR="007E1CC4">
        <w:rPr>
          <w:rFonts w:ascii="Arial" w:hAnsi="Arial" w:cs="Arial"/>
          <w:lang w:eastAsia="en-GB"/>
        </w:rPr>
        <w:t xml:space="preserve"> </w:t>
      </w:r>
      <w:r w:rsidR="00BD14B3">
        <w:rPr>
          <w:rFonts w:ascii="Arial" w:hAnsi="Arial" w:cs="Arial"/>
          <w:lang w:eastAsia="en-GB"/>
        </w:rPr>
        <w:t>or variables</w:t>
      </w:r>
      <w:r w:rsidR="00CC3C87">
        <w:rPr>
          <w:rFonts w:ascii="Arial" w:hAnsi="Arial" w:cs="Arial"/>
          <w:lang w:eastAsia="en-GB"/>
        </w:rPr>
        <w:t xml:space="preserve"> that would require manual input</w:t>
      </w:r>
      <w:r w:rsidR="00BD14B3">
        <w:rPr>
          <w:rFonts w:ascii="Arial" w:hAnsi="Arial" w:cs="Arial"/>
          <w:lang w:eastAsia="en-GB"/>
        </w:rPr>
        <w:fldChar w:fldCharType="begin">
          <w:fldData xml:space="preserve">PEVuZE5vdGU+PENpdGU+PEF1dGhvcj5Sb2NoZTwvQXV0aG9yPjxZZWFyPjIwMDg8L1llYXI+PFJl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</w:fldData>
        </w:fldChar>
      </w:r>
      <w:r w:rsidR="004252E7">
        <w:rPr>
          <w:rFonts w:ascii="Arial" w:hAnsi="Arial" w:cs="Arial"/>
          <w:lang w:eastAsia="en-GB"/>
        </w:rPr>
        <w:instrText xml:space="preserve"> ADDIN EN.CITE </w:instrText>
      </w:r>
      <w:r w:rsidR="004252E7">
        <w:rPr>
          <w:rFonts w:ascii="Arial" w:hAnsi="Arial" w:cs="Arial"/>
          <w:lang w:eastAsia="en-GB"/>
        </w:rPr>
        <w:fldChar w:fldCharType="begin">
          <w:fldData xml:space="preserve">PEVuZE5vdGU+PENpdGU+PEF1dGhvcj5Sb2NoZTwvQXV0aG9yPjxZZWFyPjIwMDg8L1llYXI+PFJl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</w:fldData>
        </w:fldChar>
      </w:r>
      <w:r w:rsidR="004252E7">
        <w:rPr>
          <w:rFonts w:ascii="Arial" w:hAnsi="Arial" w:cs="Arial"/>
          <w:lang w:eastAsia="en-GB"/>
        </w:rPr>
        <w:instrText xml:space="preserve"> ADDIN EN.CITE.DATA </w:instrText>
      </w:r>
      <w:r w:rsidR="004252E7">
        <w:rPr>
          <w:rFonts w:ascii="Arial" w:hAnsi="Arial" w:cs="Arial"/>
          <w:lang w:eastAsia="en-GB"/>
        </w:rPr>
      </w:r>
      <w:r w:rsidR="004252E7">
        <w:rPr>
          <w:rFonts w:ascii="Arial" w:hAnsi="Arial" w:cs="Arial"/>
          <w:lang w:eastAsia="en-GB"/>
        </w:rPr>
        <w:fldChar w:fldCharType="end"/>
      </w:r>
      <w:r w:rsidR="00BD14B3">
        <w:rPr>
          <w:rFonts w:ascii="Arial" w:hAnsi="Arial" w:cs="Arial"/>
          <w:lang w:eastAsia="en-GB"/>
        </w:rPr>
      </w:r>
      <w:r w:rsidR="00BD14B3">
        <w:rPr>
          <w:rFonts w:ascii="Arial" w:hAnsi="Arial" w:cs="Arial"/>
          <w:lang w:eastAsia="en-GB"/>
        </w:rPr>
        <w:fldChar w:fldCharType="separate"/>
      </w:r>
      <w:r w:rsidR="004252E7">
        <w:rPr>
          <w:rFonts w:ascii="Arial" w:hAnsi="Arial" w:cs="Arial"/>
          <w:noProof/>
          <w:lang w:eastAsia="en-GB"/>
        </w:rPr>
        <w:t>[29 32 36]</w:t>
      </w:r>
      <w:r w:rsidR="00BD14B3">
        <w:rPr>
          <w:rFonts w:ascii="Arial" w:hAnsi="Arial" w:cs="Arial"/>
          <w:lang w:eastAsia="en-GB"/>
        </w:rPr>
        <w:fldChar w:fldCharType="end"/>
      </w:r>
      <w:r w:rsidR="00BD14B3">
        <w:rPr>
          <w:rFonts w:ascii="Arial" w:hAnsi="Arial" w:cs="Arial"/>
          <w:lang w:eastAsia="en-GB"/>
        </w:rPr>
        <w:t xml:space="preserve"> mak</w:t>
      </w:r>
      <w:r w:rsidR="00CC3C87">
        <w:rPr>
          <w:rFonts w:ascii="Arial" w:hAnsi="Arial" w:cs="Arial"/>
          <w:lang w:eastAsia="en-GB"/>
        </w:rPr>
        <w:t>ing</w:t>
      </w:r>
      <w:r w:rsidR="00BD14B3">
        <w:rPr>
          <w:rFonts w:ascii="Arial" w:hAnsi="Arial" w:cs="Arial"/>
          <w:lang w:eastAsia="en-GB"/>
        </w:rPr>
        <w:t xml:space="preserve"> immediate </w:t>
      </w:r>
      <w:r w:rsidR="007E1CC4">
        <w:rPr>
          <w:rFonts w:ascii="Arial" w:hAnsi="Arial" w:cs="Arial"/>
          <w:lang w:eastAsia="en-GB"/>
        </w:rPr>
        <w:t xml:space="preserve">electronic </w:t>
      </w:r>
      <w:r w:rsidR="00BD14B3">
        <w:rPr>
          <w:rFonts w:ascii="Arial" w:hAnsi="Arial" w:cs="Arial"/>
          <w:lang w:eastAsia="en-GB"/>
        </w:rPr>
        <w:t xml:space="preserve">automation </w:t>
      </w:r>
      <w:r w:rsidR="00CC3C87">
        <w:rPr>
          <w:rFonts w:ascii="Arial" w:hAnsi="Arial" w:cs="Arial"/>
          <w:lang w:eastAsia="en-GB"/>
        </w:rPr>
        <w:t>a challenge.</w:t>
      </w:r>
      <w:r w:rsidR="00BD14B3">
        <w:rPr>
          <w:rFonts w:ascii="Arial" w:hAnsi="Arial" w:cs="Arial"/>
          <w:b/>
          <w:lang w:eastAsia="en-GB"/>
        </w:rPr>
        <w:t xml:space="preserve"> </w:t>
      </w:r>
      <w:r w:rsidR="007E1CC4">
        <w:rPr>
          <w:rFonts w:ascii="Arial" w:hAnsi="Arial" w:cs="Arial"/>
          <w:lang w:eastAsia="en-GB"/>
        </w:rPr>
        <w:t xml:space="preserve">The externally validated DECAF score has been recommended by the most recent BTS COPD Audit, which also </w:t>
      </w:r>
      <w:r w:rsidR="00082439">
        <w:rPr>
          <w:rFonts w:ascii="Arial" w:hAnsi="Arial" w:cs="Arial"/>
          <w:lang w:eastAsia="en-GB"/>
        </w:rPr>
        <w:t>recommended</w:t>
      </w:r>
      <w:r w:rsidR="007E1CC4">
        <w:rPr>
          <w:rFonts w:ascii="Arial" w:hAnsi="Arial" w:cs="Arial"/>
          <w:lang w:eastAsia="en-GB"/>
        </w:rPr>
        <w:t xml:space="preserve"> that the dyspnea scale (included in the </w:t>
      </w:r>
      <w:r w:rsidR="00082439">
        <w:rPr>
          <w:rFonts w:ascii="Arial" w:hAnsi="Arial" w:cs="Arial"/>
          <w:lang w:eastAsia="en-GB"/>
        </w:rPr>
        <w:t>DECAF</w:t>
      </w:r>
      <w:r w:rsidR="007E1CC4">
        <w:rPr>
          <w:rFonts w:ascii="Arial" w:hAnsi="Arial" w:cs="Arial"/>
          <w:lang w:eastAsia="en-GB"/>
        </w:rPr>
        <w:t>) should routinely be filled out at admission in AECOPD.</w:t>
      </w:r>
      <w:r w:rsidR="00CC3C87">
        <w:rPr>
          <w:rFonts w:ascii="Arial" w:hAnsi="Arial" w:cs="Arial"/>
          <w:lang w:eastAsia="en-GB"/>
        </w:rPr>
        <w:fldChar w:fldCharType="begin"/>
      </w:r>
      <w:r w:rsidR="00CC3C87">
        <w:rPr>
          <w:rFonts w:ascii="Arial" w:hAnsi="Arial" w:cs="Arial"/>
          <w:lang w:eastAsia="en-GB"/>
        </w:rPr>
        <w:instrText xml:space="preserve"> ADDIN EN.CITE &lt;EndNote&gt;&lt;Cite&gt;&lt;Author&gt;BTS&lt;/Author&gt;&lt;Year&gt;2015&lt;/Year&gt;&lt;RecNum&gt;2403&lt;/RecNum&gt;&lt;DisplayText&gt;[19]&lt;/DisplayText&gt;&lt;record&gt;&lt;rec-number&gt;2403&lt;/rec-number&gt;&lt;foreign-keys&gt;&lt;key app="EN" db-id="0rxde5xpftx0skeaffppze9tz2zvw0adfzxs" timestamp="1436818846"&gt;2403&lt;/key&gt;&lt;/foreign-keys&gt;&lt;ref-type name="Report"&gt;27&lt;/ref-type&gt;&lt;contributors&gt;&lt;authors&gt;&lt;author&gt;BTS&lt;/author&gt;&lt;/authors&gt;&lt;/contributors&gt;&lt;titles&gt;&lt;title&gt;COPD: Who cares matters. National Chronic Obstructive Pulmonary Disease (COPD) Audit Programme: Clinical audit of COPD exacerbations admitted to acute units in England and Wales 2014.&lt;/title&gt;&lt;/titles&gt;&lt;dates&gt;&lt;year&gt;2015&lt;/year&gt;&lt;/dates&gt;&lt;pub-location&gt;London&lt;/pub-location&gt;&lt;publisher&gt;BTS&lt;/publisher&gt;&lt;urls&gt;&lt;related-urls&gt;&lt;url&gt;https://www.rcplondon.ac.uk/sites/default/files/nat_copd_audit_prog_secondary_care_clinical_audit_national_full_report_2014_final_web.pdf&lt;/url&gt;&lt;/related-urls&gt;&lt;/urls&gt;&lt;/record&gt;&lt;/Cite&gt;&lt;/EndNote&gt;</w:instrText>
      </w:r>
      <w:r w:rsidR="00CC3C87">
        <w:rPr>
          <w:rFonts w:ascii="Arial" w:hAnsi="Arial" w:cs="Arial"/>
          <w:lang w:eastAsia="en-GB"/>
        </w:rPr>
        <w:fldChar w:fldCharType="separate"/>
      </w:r>
      <w:r w:rsidR="00CC3C87">
        <w:rPr>
          <w:rFonts w:ascii="Arial" w:hAnsi="Arial" w:cs="Arial"/>
          <w:noProof/>
          <w:lang w:eastAsia="en-GB"/>
        </w:rPr>
        <w:t>[19]</w:t>
      </w:r>
      <w:r w:rsidR="00CC3C87">
        <w:rPr>
          <w:rFonts w:ascii="Arial" w:hAnsi="Arial" w:cs="Arial"/>
          <w:lang w:eastAsia="en-GB"/>
        </w:rPr>
        <w:fldChar w:fldCharType="end"/>
      </w:r>
      <w:r w:rsidR="007E1CC4">
        <w:rPr>
          <w:rFonts w:ascii="Arial" w:hAnsi="Arial" w:cs="Arial"/>
          <w:lang w:eastAsia="en-GB"/>
        </w:rPr>
        <w:t xml:space="preserve"> </w:t>
      </w:r>
      <w:r w:rsidR="00BD14B3">
        <w:rPr>
          <w:rFonts w:ascii="Arial" w:hAnsi="Arial" w:cs="Arial"/>
          <w:lang w:eastAsia="en-GB"/>
        </w:rPr>
        <w:t>Unfortunately, a</w:t>
      </w:r>
      <w:r>
        <w:rPr>
          <w:rFonts w:ascii="Arial" w:hAnsi="Arial" w:cs="Arial"/>
          <w:lang w:eastAsia="en-GB"/>
        </w:rPr>
        <w:t xml:space="preserve">s with other areas of prediction model studies there are </w:t>
      </w:r>
      <w:r w:rsidR="007E1CC4">
        <w:rPr>
          <w:rFonts w:ascii="Arial" w:hAnsi="Arial" w:cs="Arial"/>
          <w:lang w:eastAsia="en-GB"/>
        </w:rPr>
        <w:t xml:space="preserve">as yet </w:t>
      </w:r>
      <w:r>
        <w:rPr>
          <w:rFonts w:ascii="Arial" w:hAnsi="Arial" w:cs="Arial"/>
          <w:lang w:eastAsia="en-GB"/>
        </w:rPr>
        <w:t xml:space="preserve">no </w:t>
      </w:r>
      <w:r w:rsidR="00B841E7">
        <w:rPr>
          <w:rFonts w:ascii="Arial" w:hAnsi="Arial" w:cs="Arial"/>
          <w:lang w:eastAsia="en-GB"/>
        </w:rPr>
        <w:t xml:space="preserve">published </w:t>
      </w:r>
      <w:r>
        <w:rPr>
          <w:rFonts w:ascii="Arial" w:hAnsi="Arial" w:cs="Arial"/>
          <w:lang w:eastAsia="en-GB"/>
        </w:rPr>
        <w:t>impact analysis studies</w:t>
      </w:r>
      <w:r w:rsidR="00B841E7">
        <w:rPr>
          <w:rFonts w:ascii="Arial" w:hAnsi="Arial" w:cs="Arial"/>
          <w:lang w:eastAsia="en-GB"/>
        </w:rPr>
        <w:t>,</w:t>
      </w:r>
      <w:r>
        <w:rPr>
          <w:rFonts w:ascii="Arial" w:hAnsi="Arial" w:cs="Arial"/>
          <w:lang w:eastAsia="en-GB"/>
        </w:rPr>
        <w:fldChar w:fldCharType="begin"/>
      </w:r>
      <w:r w:rsidR="00E7173C">
        <w:rPr>
          <w:rFonts w:ascii="Arial" w:hAnsi="Arial" w:cs="Arial"/>
          <w:lang w:eastAsia="en-GB"/>
        </w:rPr>
        <w:instrText xml:space="preserve"> ADDIN EN.CITE &lt;EndNote&gt;&lt;Cite&gt;&lt;Author&gt;Moons&lt;/Author&gt;&lt;Year&gt;2015&lt;/Year&gt;&lt;RecNum&gt;20&lt;/RecNum&gt;&lt;DisplayText&gt;[10]&lt;/DisplayText&gt;&lt;record&gt;&lt;rec-number&gt;20&lt;/rec-number&gt;&lt;foreign-keys&gt;&lt;key app="EN" db-id="0rxde5xpftx0skeaffppze9tz2zvw0adfzxs" timestamp="1431117852"&gt;20&lt;/key&gt;&lt;key app="ENWeb" db-id=""&gt;0&lt;/key&gt;&lt;/foreign-keys&gt;&lt;ref-type name="Journal Article"&gt;17&lt;/ref-type&gt;&lt;contributors&gt;&lt;authors&gt;&lt;author&gt;Moons, K. G.&lt;/author&gt;&lt;author&gt;Altman, D. G.&lt;/author&gt;&lt;author&gt;Reitsma, J. B.&lt;/author&gt;&lt;author&gt;Ioannidis, J. P.&lt;/author&gt;&lt;author&gt;Macaskill, P.&lt;/author&gt;&lt;author&gt;Steyerberg, E. W.&lt;/author&gt;&lt;author&gt;Vickers, A. J.&lt;/author&gt;&lt;author&gt;Ransohoff, D. F.&lt;/author&gt;&lt;author&gt;Collins, G. S.&lt;/author&gt;&lt;/authors&gt;&lt;/contributors&gt;&lt;titles&gt;&lt;title&gt;Transparent Reporting of a multivariable prediction model for Individual Prognosis or Diagnosis (TRIPOD): explanation and elaboration&lt;/title&gt;&lt;secondary-title&gt;Ann Intern Med&lt;/secondary-title&gt;&lt;/titles&gt;&lt;periodical&gt;&lt;full-title&gt;Ann Intern Med&lt;/full-title&gt;&lt;/periodical&gt;&lt;pages&gt;W1-73&lt;/pages&gt;&lt;volume&gt;162&lt;/volume&gt;&lt;number&gt;1&lt;/number&gt;&lt;keywords&gt;&lt;keyword&gt;Checklist&lt;/keyword&gt;&lt;keyword&gt;*Decision Support Techniques&lt;/keyword&gt;&lt;keyword&gt;*Diagnosis&lt;/keyword&gt;&lt;keyword&gt;Guidelines as Topic&lt;/keyword&gt;&lt;keyword&gt;Humans&lt;/keyword&gt;&lt;keyword&gt;*Models, Statistical&lt;/keyword&gt;&lt;keyword&gt;Multivariate Analysis&lt;/keyword&gt;&lt;keyword&gt;*Prognosis&lt;/keyword&gt;&lt;keyword&gt;Publishing/*standards&lt;/keyword&gt;&lt;keyword&gt;Reproducibility of Results&lt;/keyword&gt;&lt;/keywords&gt;&lt;dates&gt;&lt;year&gt;2015&lt;/year&gt;&lt;pub-dates&gt;&lt;date&gt;Jan 6&lt;/date&gt;&lt;/pub-dates&gt;&lt;/dates&gt;&lt;isbn&gt;1539-3704 (Electronic)&amp;#xD;0003-4819 (Linking)&lt;/isbn&gt;&lt;accession-num&gt;25560730&lt;/accession-num&gt;&lt;urls&gt;&lt;related-urls&gt;&lt;url&gt;http://www.ncbi.nlm.nih.gov/pubmed/25560730&lt;/url&gt;&lt;/related-urls&gt;&lt;/urls&gt;&lt;electronic-resource-num&gt;10.7326/M14-0698&lt;/electronic-resource-num&gt;&lt;/record&gt;&lt;/Cite&gt;&lt;/EndNote&gt;</w:instrText>
      </w:r>
      <w:r>
        <w:rPr>
          <w:rFonts w:ascii="Arial" w:hAnsi="Arial" w:cs="Arial"/>
          <w:lang w:eastAsia="en-GB"/>
        </w:rPr>
        <w:fldChar w:fldCharType="separate"/>
      </w:r>
      <w:r w:rsidR="00E7173C">
        <w:rPr>
          <w:rFonts w:ascii="Arial" w:hAnsi="Arial" w:cs="Arial"/>
          <w:noProof/>
          <w:lang w:eastAsia="en-GB"/>
        </w:rPr>
        <w:t>[10]</w:t>
      </w:r>
      <w:r>
        <w:rPr>
          <w:rFonts w:ascii="Arial" w:hAnsi="Arial" w:cs="Arial"/>
          <w:lang w:eastAsia="en-GB"/>
        </w:rPr>
        <w:fldChar w:fldCharType="end"/>
      </w:r>
      <w:r>
        <w:rPr>
          <w:rFonts w:ascii="Arial" w:hAnsi="Arial" w:cs="Arial"/>
          <w:lang w:eastAsia="en-GB"/>
        </w:rPr>
        <w:t xml:space="preserve"> </w:t>
      </w:r>
      <w:r w:rsidR="00B841E7">
        <w:rPr>
          <w:rFonts w:ascii="Arial" w:hAnsi="Arial" w:cs="Arial"/>
          <w:lang w:eastAsia="en-GB"/>
        </w:rPr>
        <w:t xml:space="preserve">though of interest the DECAF score is undergoing analysis as </w:t>
      </w:r>
      <w:r w:rsidR="006F1EE4">
        <w:rPr>
          <w:rFonts w:ascii="Arial" w:hAnsi="Arial" w:cs="Arial"/>
          <w:lang w:eastAsia="en-GB"/>
        </w:rPr>
        <w:t xml:space="preserve">a triage tool for hospital admission in A&amp;E as </w:t>
      </w:r>
      <w:r w:rsidR="00B841E7">
        <w:rPr>
          <w:rFonts w:ascii="Arial" w:hAnsi="Arial" w:cs="Arial"/>
          <w:lang w:eastAsia="en-GB"/>
        </w:rPr>
        <w:t xml:space="preserve">part of a randomized controlled trial </w:t>
      </w:r>
      <w:r w:rsidR="00B841E7" w:rsidRPr="00B841E7">
        <w:rPr>
          <w:rFonts w:ascii="Arial" w:hAnsi="Arial" w:cs="Arial"/>
          <w:lang w:eastAsia="en-GB"/>
        </w:rPr>
        <w:t>(ISRCTN29082260)</w:t>
      </w:r>
      <w:r w:rsidR="006F1EE4">
        <w:rPr>
          <w:rFonts w:ascii="Arial" w:hAnsi="Arial" w:cs="Arial"/>
          <w:lang w:eastAsia="en-GB"/>
        </w:rPr>
        <w:t xml:space="preserve"> comparing home</w:t>
      </w:r>
      <w:r w:rsidR="006F1EE4" w:rsidRPr="006F1EE4">
        <w:rPr>
          <w:rFonts w:ascii="Arial" w:hAnsi="Arial" w:cs="Arial"/>
          <w:lang w:eastAsia="en-GB"/>
        </w:rPr>
        <w:t xml:space="preserve"> to standard in</w:t>
      </w:r>
      <w:r w:rsidR="006F1EE4">
        <w:rPr>
          <w:rFonts w:ascii="Arial" w:hAnsi="Arial" w:cs="Arial"/>
          <w:lang w:eastAsia="en-GB"/>
        </w:rPr>
        <w:t>-</w:t>
      </w:r>
      <w:r w:rsidR="006F1EE4" w:rsidRPr="006F1EE4">
        <w:rPr>
          <w:rFonts w:ascii="Arial" w:hAnsi="Arial" w:cs="Arial"/>
          <w:lang w:eastAsia="en-GB"/>
        </w:rPr>
        <w:t xml:space="preserve">patient management of patients with </w:t>
      </w:r>
      <w:r w:rsidR="006F1EE4">
        <w:rPr>
          <w:rFonts w:ascii="Arial" w:hAnsi="Arial" w:cs="Arial"/>
          <w:lang w:eastAsia="en-GB"/>
        </w:rPr>
        <w:t>AECOPD.</w:t>
      </w:r>
    </w:p>
    <w:p w14:paraId="0FCD2721" w14:textId="77777777" w:rsidR="00456C8C" w:rsidRPr="00EF3013" w:rsidRDefault="00BD14B3" w:rsidP="008F169D">
      <w:pPr>
        <w:rPr>
          <w:rFonts w:ascii="Arial" w:hAnsi="Arial" w:cs="Arial"/>
          <w:lang w:eastAsia="en-GB"/>
        </w:rPr>
      </w:pPr>
      <w:r>
        <w:rPr>
          <w:rFonts w:ascii="Arial" w:hAnsi="Arial" w:cs="Arial"/>
          <w:lang w:eastAsia="en-GB"/>
        </w:rPr>
        <w:br w:type="page"/>
      </w:r>
    </w:p>
    <w:tbl>
      <w:tblPr>
        <w:tblStyle w:val="LightList"/>
        <w:tblpPr w:leftFromText="180" w:rightFromText="180" w:horzAnchor="page" w:tblpX="1729" w:tblpY="527"/>
        <w:tblW w:w="0" w:type="auto"/>
        <w:tblBorders>
          <w:top w:val="single" w:sz="8" w:space="0" w:color="auto"/>
          <w:left w:val="none" w:sz="0" w:space="0" w:color="auto"/>
          <w:bottom w:val="dashSmallGap" w:sz="4" w:space="0" w:color="auto"/>
          <w:right w:val="none" w:sz="0" w:space="0" w:color="auto"/>
        </w:tblBorders>
        <w:tblLayout w:type="fixed"/>
        <w:tblLook w:val="04A0" w:firstRow="1" w:lastRow="0" w:firstColumn="1" w:lastColumn="0" w:noHBand="0" w:noVBand="1"/>
      </w:tblPr>
      <w:tblGrid>
        <w:gridCol w:w="2518"/>
        <w:gridCol w:w="2977"/>
        <w:gridCol w:w="992"/>
        <w:gridCol w:w="992"/>
        <w:gridCol w:w="1037"/>
      </w:tblGrid>
      <w:tr w:rsidR="009B78FE" w:rsidRPr="009B78FE" w14:paraId="34296E31" w14:textId="77777777" w:rsidTr="00FA2B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24" w:space="0" w:color="auto"/>
              <w:bottom w:val="single" w:sz="8" w:space="0" w:color="auto"/>
            </w:tcBorders>
            <w:shd w:val="clear" w:color="auto" w:fill="auto"/>
            <w:vAlign w:val="center"/>
          </w:tcPr>
          <w:p w14:paraId="4C62D7A8" w14:textId="77777777" w:rsidR="00D10B83" w:rsidRPr="008A1D6E" w:rsidRDefault="008F169D" w:rsidP="00FA2B9E">
            <w:pPr>
              <w:autoSpaceDE w:val="0"/>
              <w:autoSpaceDN w:val="0"/>
              <w:adjustRightInd w:val="0"/>
              <w:jc w:val="center"/>
              <w:rPr>
                <w:rFonts w:ascii="Arial" w:hAnsi="Arial" w:cs="Arial"/>
                <w:color w:val="000000" w:themeColor="text1"/>
                <w:sz w:val="20"/>
                <w:szCs w:val="20"/>
                <w:lang w:eastAsia="en-GB"/>
              </w:rPr>
            </w:pPr>
            <w:r w:rsidRPr="008A1D6E">
              <w:rPr>
                <w:rFonts w:ascii="Arial" w:hAnsi="Arial" w:cs="Arial"/>
                <w:color w:val="000000" w:themeColor="text1"/>
                <w:sz w:val="20"/>
                <w:szCs w:val="20"/>
                <w:lang w:eastAsia="en-GB"/>
              </w:rPr>
              <w:lastRenderedPageBreak/>
              <w:t>Study</w:t>
            </w:r>
          </w:p>
        </w:tc>
        <w:tc>
          <w:tcPr>
            <w:tcW w:w="2977" w:type="dxa"/>
            <w:tcBorders>
              <w:top w:val="single" w:sz="24" w:space="0" w:color="auto"/>
              <w:bottom w:val="single" w:sz="8" w:space="0" w:color="auto"/>
            </w:tcBorders>
            <w:shd w:val="clear" w:color="auto" w:fill="auto"/>
            <w:vAlign w:val="center"/>
          </w:tcPr>
          <w:p w14:paraId="06F82A7E" w14:textId="77777777" w:rsidR="00D10B83" w:rsidRPr="008A1D6E" w:rsidRDefault="00D10B83" w:rsidP="00FA2B9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eastAsia="en-GB"/>
              </w:rPr>
            </w:pPr>
            <w:r w:rsidRPr="008A1D6E">
              <w:rPr>
                <w:rFonts w:ascii="Arial" w:hAnsi="Arial" w:cs="Arial"/>
                <w:color w:val="000000" w:themeColor="text1"/>
                <w:sz w:val="20"/>
                <w:szCs w:val="20"/>
                <w:lang w:eastAsia="en-GB"/>
              </w:rPr>
              <w:t>Predictors</w:t>
            </w:r>
          </w:p>
        </w:tc>
        <w:tc>
          <w:tcPr>
            <w:tcW w:w="992" w:type="dxa"/>
            <w:tcBorders>
              <w:top w:val="single" w:sz="24" w:space="0" w:color="auto"/>
              <w:bottom w:val="single" w:sz="8" w:space="0" w:color="auto"/>
            </w:tcBorders>
            <w:shd w:val="clear" w:color="auto" w:fill="auto"/>
            <w:vAlign w:val="center"/>
          </w:tcPr>
          <w:p w14:paraId="7982CACF" w14:textId="77777777" w:rsidR="00D10B83" w:rsidRPr="008A1D6E" w:rsidRDefault="00D10B83" w:rsidP="00FA2B9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4"/>
                <w:szCs w:val="14"/>
                <w:lang w:eastAsia="en-GB"/>
              </w:rPr>
            </w:pPr>
            <w:r w:rsidRPr="008A1D6E">
              <w:rPr>
                <w:rFonts w:ascii="Arial" w:hAnsi="Arial" w:cs="Arial"/>
                <w:color w:val="000000" w:themeColor="text1"/>
                <w:sz w:val="14"/>
                <w:szCs w:val="14"/>
                <w:lang w:eastAsia="en-GB"/>
              </w:rPr>
              <w:t>AUC</w:t>
            </w:r>
          </w:p>
        </w:tc>
        <w:tc>
          <w:tcPr>
            <w:tcW w:w="992" w:type="dxa"/>
            <w:tcBorders>
              <w:top w:val="single" w:sz="24" w:space="0" w:color="auto"/>
              <w:bottom w:val="single" w:sz="8" w:space="0" w:color="auto"/>
            </w:tcBorders>
            <w:shd w:val="clear" w:color="auto" w:fill="auto"/>
            <w:vAlign w:val="center"/>
          </w:tcPr>
          <w:p w14:paraId="29AB5964" w14:textId="77777777" w:rsidR="00D10B83" w:rsidRPr="008A1D6E" w:rsidRDefault="008A1D6E" w:rsidP="00FA2B9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4"/>
                <w:szCs w:val="14"/>
                <w:lang w:eastAsia="en-GB"/>
              </w:rPr>
            </w:pPr>
            <w:r w:rsidRPr="008A1D6E">
              <w:rPr>
                <w:rFonts w:ascii="Arial" w:hAnsi="Arial" w:cs="Arial"/>
                <w:color w:val="000000" w:themeColor="text1"/>
                <w:sz w:val="14"/>
                <w:szCs w:val="14"/>
                <w:lang w:eastAsia="en-GB"/>
              </w:rPr>
              <w:t>Calibration</w:t>
            </w:r>
          </w:p>
        </w:tc>
        <w:tc>
          <w:tcPr>
            <w:tcW w:w="1037" w:type="dxa"/>
            <w:tcBorders>
              <w:top w:val="single" w:sz="24" w:space="0" w:color="auto"/>
              <w:bottom w:val="single" w:sz="8" w:space="0" w:color="auto"/>
            </w:tcBorders>
            <w:shd w:val="clear" w:color="auto" w:fill="auto"/>
            <w:vAlign w:val="center"/>
          </w:tcPr>
          <w:p w14:paraId="2D912446" w14:textId="77777777" w:rsidR="00D10B83" w:rsidRPr="008A1D6E" w:rsidRDefault="008A1D6E" w:rsidP="00FA2B9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4"/>
                <w:szCs w:val="14"/>
                <w:lang w:eastAsia="en-GB"/>
              </w:rPr>
            </w:pPr>
            <w:r w:rsidRPr="008A1D6E">
              <w:rPr>
                <w:rFonts w:ascii="Arial" w:hAnsi="Arial" w:cs="Arial"/>
                <w:color w:val="000000" w:themeColor="text1"/>
                <w:sz w:val="14"/>
                <w:szCs w:val="14"/>
                <w:lang w:eastAsia="en-GB"/>
              </w:rPr>
              <w:t>External</w:t>
            </w:r>
            <w:r w:rsidR="00D10B83" w:rsidRPr="008A1D6E">
              <w:rPr>
                <w:rFonts w:ascii="Arial" w:hAnsi="Arial" w:cs="Arial"/>
                <w:color w:val="000000" w:themeColor="text1"/>
                <w:sz w:val="14"/>
                <w:szCs w:val="14"/>
                <w:lang w:eastAsia="en-GB"/>
              </w:rPr>
              <w:t xml:space="preserve"> validat</w:t>
            </w:r>
            <w:r w:rsidRPr="008A1D6E">
              <w:rPr>
                <w:rFonts w:ascii="Arial" w:hAnsi="Arial" w:cs="Arial"/>
                <w:color w:val="000000" w:themeColor="text1"/>
                <w:sz w:val="14"/>
                <w:szCs w:val="14"/>
                <w:lang w:eastAsia="en-GB"/>
              </w:rPr>
              <w:t>ion</w:t>
            </w:r>
          </w:p>
        </w:tc>
      </w:tr>
      <w:tr w:rsidR="009B78FE" w:rsidRPr="009B78FE" w14:paraId="3F7446B2" w14:textId="77777777" w:rsidTr="00FA2B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8" w:space="0" w:color="auto"/>
              <w:left w:val="none" w:sz="0" w:space="0" w:color="auto"/>
              <w:bottom w:val="none" w:sz="0" w:space="0" w:color="auto"/>
            </w:tcBorders>
          </w:tcPr>
          <w:p w14:paraId="347522B2" w14:textId="77777777" w:rsidR="00A75638" w:rsidRPr="009B78FE" w:rsidRDefault="00A75638" w:rsidP="00FA2B9E">
            <w:pPr>
              <w:autoSpaceDE w:val="0"/>
              <w:autoSpaceDN w:val="0"/>
              <w:adjustRightInd w:val="0"/>
              <w:rPr>
                <w:rFonts w:ascii="Arial" w:hAnsi="Arial" w:cs="Arial"/>
                <w:b w:val="0"/>
                <w:sz w:val="16"/>
                <w:szCs w:val="16"/>
                <w:lang w:eastAsia="en-GB"/>
              </w:rPr>
            </w:pPr>
            <w:r w:rsidRPr="009B78FE">
              <w:rPr>
                <w:rFonts w:ascii="Arial" w:hAnsi="Arial" w:cs="Arial"/>
                <w:sz w:val="16"/>
                <w:szCs w:val="16"/>
                <w:lang w:eastAsia="en-GB"/>
              </w:rPr>
              <w:fldChar w:fldCharType="begin"/>
            </w:r>
            <w:r w:rsidR="004252E7">
              <w:rPr>
                <w:rFonts w:ascii="Arial" w:hAnsi="Arial" w:cs="Arial"/>
                <w:sz w:val="16"/>
                <w:szCs w:val="16"/>
                <w:lang w:eastAsia="en-GB"/>
              </w:rPr>
              <w:instrText xml:space="preserve"> ADDIN EN.CITE &lt;EndNote&gt;&lt;Cite&gt;&lt;Author&gt;Roche&lt;/Author&gt;&lt;Year&gt;2008&lt;/Year&gt;&lt;RecNum&gt;2764&lt;/RecNum&gt;&lt;DisplayText&gt;[29]&lt;/DisplayText&gt;&lt;record&gt;&lt;rec-number&gt;2764&lt;/rec-number&gt;&lt;foreign-keys&gt;&lt;key app="EN" db-id="0rxde5xpftx0skeaffppze9tz2zvw0adfzxs" timestamp="1448662147"&gt;2764&lt;/key&gt;&lt;/foreign-keys&gt;&lt;ref-type name="Journal Article"&gt;17&lt;/ref-type&gt;&lt;contributors&gt;&lt;authors&gt;&lt;author&gt;Roche, N.&lt;/author&gt;&lt;author&gt;Zureik, M.&lt;/author&gt;&lt;author&gt;Soussan, D.&lt;/author&gt;&lt;author&gt;Neukirch, F.&lt;/author&gt;&lt;author&gt;Perrotin, D.&lt;/author&gt;&lt;/authors&gt;&lt;/contributors&gt;&lt;auth-address&gt;Respiratory and Intensive Care Medicine, Hotel-Dieu, Paris, Descartes University, France. nicolas.roche@htd.aphp.fr&lt;/auth-address&gt;&lt;titles&gt;&lt;title&gt;Predictors of outcomes in COPD exacerbation cases presenting to the emergency department&lt;/title&gt;&lt;secondary-title&gt;Eur Respir J&lt;/secondary-title&gt;&lt;/titles&gt;&lt;periodical&gt;&lt;full-title&gt;Eur Respir J&lt;/full-title&gt;&lt;/periodical&gt;&lt;pages&gt;953-61&lt;/pages&gt;&lt;volume&gt;32&lt;/volume&gt;&lt;number&gt;4&lt;/number&gt;&lt;edition&gt;2008/05/30&lt;/edition&gt;&lt;keywords&gt;&lt;keyword&gt;Aged&lt;/keyword&gt;&lt;keyword&gt;Emergency Medicine/methods/ standards&lt;/keyword&gt;&lt;keyword&gt;Emergency Service, Hospital&lt;/keyword&gt;&lt;keyword&gt;Female&lt;/keyword&gt;&lt;keyword&gt;Hospital Departments&lt;/keyword&gt;&lt;keyword&gt;Hospital Units&lt;/keyword&gt;&lt;keyword&gt;Hospitalization&lt;/keyword&gt;&lt;keyword&gt;Humans&lt;/keyword&gt;&lt;keyword&gt;Male&lt;/keyword&gt;&lt;keyword&gt;Middle Aged&lt;/keyword&gt;&lt;keyword&gt;Occupational Exposure&lt;/keyword&gt;&lt;keyword&gt;Prognosis&lt;/keyword&gt;&lt;keyword&gt;Pulmonary Disease, Chronic Obstructive/physiopathology/ therapy&lt;/keyword&gt;&lt;keyword&gt;Risk Factors&lt;/keyword&gt;&lt;keyword&gt;Treatment Outcome&lt;/keyword&gt;&lt;/keywords&gt;&lt;dates&gt;&lt;year&gt;2008&lt;/year&gt;&lt;pub-dates&gt;&lt;date&gt;Oct&lt;/date&gt;&lt;/pub-dates&gt;&lt;/dates&gt;&lt;isbn&gt;1399-3003 (Electronic)&amp;#xD;0903-1936 (Linking)&lt;/isbn&gt;&lt;accession-num&gt;18508819&lt;/accession-num&gt;&lt;urls&gt;&lt;/urls&gt;&lt;electronic-resource-num&gt;10.1183/09031936.00129507&lt;/electronic-resource-num&gt;&lt;remote-database-provider&gt;NLM&lt;/remote-database-provider&gt;&lt;language&gt;eng&lt;/language&gt;&lt;/record&gt;&lt;/Cite&gt;&lt;/EndNote&gt;</w:instrText>
            </w:r>
            <w:r w:rsidRPr="009B78FE">
              <w:rPr>
                <w:rFonts w:ascii="Arial" w:hAnsi="Arial" w:cs="Arial"/>
                <w:sz w:val="16"/>
                <w:szCs w:val="16"/>
                <w:lang w:eastAsia="en-GB"/>
              </w:rPr>
              <w:fldChar w:fldCharType="separate"/>
            </w:r>
            <w:r w:rsidR="004252E7">
              <w:rPr>
                <w:rFonts w:ascii="Arial" w:hAnsi="Arial" w:cs="Arial"/>
                <w:noProof/>
                <w:sz w:val="16"/>
                <w:szCs w:val="16"/>
                <w:lang w:eastAsia="en-GB"/>
              </w:rPr>
              <w:t>[29]</w:t>
            </w:r>
            <w:r w:rsidRPr="009B78FE">
              <w:rPr>
                <w:rFonts w:ascii="Arial" w:hAnsi="Arial" w:cs="Arial"/>
                <w:sz w:val="16"/>
                <w:szCs w:val="16"/>
                <w:lang w:eastAsia="en-GB"/>
              </w:rPr>
              <w:fldChar w:fldCharType="end"/>
            </w:r>
            <w:r w:rsidRPr="009B78FE">
              <w:rPr>
                <w:rFonts w:ascii="Arial" w:hAnsi="Arial" w:cs="Arial"/>
                <w:b w:val="0"/>
                <w:sz w:val="16"/>
                <w:szCs w:val="16"/>
                <w:lang w:eastAsia="en-GB"/>
              </w:rPr>
              <w:t>Roche</w:t>
            </w:r>
            <w:r w:rsidR="008F169D">
              <w:rPr>
                <w:rFonts w:ascii="Arial" w:hAnsi="Arial" w:cs="Arial"/>
                <w:b w:val="0"/>
                <w:sz w:val="16"/>
                <w:szCs w:val="16"/>
                <w:lang w:eastAsia="en-GB"/>
              </w:rPr>
              <w:t>,</w:t>
            </w:r>
            <w:r w:rsidRPr="009B78FE">
              <w:rPr>
                <w:rFonts w:ascii="Arial" w:hAnsi="Arial" w:cs="Arial"/>
                <w:b w:val="0"/>
                <w:sz w:val="16"/>
                <w:szCs w:val="16"/>
                <w:lang w:eastAsia="en-GB"/>
              </w:rPr>
              <w:t xml:space="preserve"> 2008,</w:t>
            </w:r>
          </w:p>
          <w:p w14:paraId="0CC0D8CA" w14:textId="77777777" w:rsidR="00A75638" w:rsidRPr="009B78FE" w:rsidRDefault="00A75638" w:rsidP="00FA2B9E">
            <w:pPr>
              <w:autoSpaceDE w:val="0"/>
              <w:autoSpaceDN w:val="0"/>
              <w:adjustRightInd w:val="0"/>
              <w:rPr>
                <w:rFonts w:ascii="Arial" w:hAnsi="Arial" w:cs="Arial"/>
                <w:b w:val="0"/>
                <w:sz w:val="16"/>
                <w:szCs w:val="16"/>
                <w:lang w:eastAsia="en-GB"/>
              </w:rPr>
            </w:pPr>
            <w:r w:rsidRPr="009B78FE">
              <w:rPr>
                <w:rFonts w:ascii="Arial" w:hAnsi="Arial" w:cs="Arial"/>
                <w:b w:val="0"/>
                <w:sz w:val="16"/>
                <w:szCs w:val="16"/>
                <w:lang w:eastAsia="en-GB"/>
              </w:rPr>
              <w:t>103 French EDs, n=794</w:t>
            </w:r>
            <w:r w:rsidR="004F0095">
              <w:rPr>
                <w:rFonts w:ascii="Arial" w:hAnsi="Arial" w:cs="Arial"/>
                <w:b w:val="0"/>
                <w:sz w:val="16"/>
                <w:szCs w:val="16"/>
                <w:lang w:eastAsia="en-GB"/>
              </w:rPr>
              <w:t>.</w:t>
            </w:r>
          </w:p>
          <w:p w14:paraId="5D4973DB" w14:textId="77777777" w:rsidR="00A75638" w:rsidRPr="009B78FE" w:rsidRDefault="00A75638" w:rsidP="00FA2B9E">
            <w:pPr>
              <w:autoSpaceDE w:val="0"/>
              <w:autoSpaceDN w:val="0"/>
              <w:adjustRightInd w:val="0"/>
              <w:rPr>
                <w:rFonts w:ascii="Arial" w:hAnsi="Arial" w:cs="Arial"/>
                <w:b w:val="0"/>
                <w:sz w:val="16"/>
                <w:szCs w:val="16"/>
                <w:lang w:eastAsia="en-GB"/>
              </w:rPr>
            </w:pPr>
            <w:r w:rsidRPr="009B78FE">
              <w:rPr>
                <w:rFonts w:ascii="Arial" w:hAnsi="Arial" w:cs="Arial"/>
                <w:b w:val="0"/>
                <w:sz w:val="16"/>
                <w:szCs w:val="16"/>
                <w:lang w:eastAsia="en-GB"/>
              </w:rPr>
              <w:t>(14.5% pneumonia)</w:t>
            </w:r>
          </w:p>
          <w:p w14:paraId="65EE746B" w14:textId="77777777" w:rsidR="00A75638" w:rsidRPr="009B78FE" w:rsidRDefault="00A75638" w:rsidP="00FA2B9E">
            <w:pPr>
              <w:autoSpaceDE w:val="0"/>
              <w:autoSpaceDN w:val="0"/>
              <w:adjustRightInd w:val="0"/>
              <w:rPr>
                <w:rFonts w:ascii="Arial" w:hAnsi="Arial" w:cs="Arial"/>
                <w:b w:val="0"/>
                <w:sz w:val="16"/>
                <w:szCs w:val="16"/>
                <w:lang w:eastAsia="en-GB"/>
              </w:rPr>
            </w:pPr>
            <w:r w:rsidRPr="009B78FE">
              <w:rPr>
                <w:rFonts w:ascii="Arial" w:hAnsi="Arial" w:cs="Arial"/>
                <w:b w:val="0"/>
                <w:sz w:val="16"/>
                <w:szCs w:val="16"/>
                <w:lang w:eastAsia="en-GB"/>
              </w:rPr>
              <w:t>Outcome: in-hospital mortality (7.4%).</w:t>
            </w:r>
          </w:p>
        </w:tc>
        <w:tc>
          <w:tcPr>
            <w:tcW w:w="2977" w:type="dxa"/>
            <w:tcBorders>
              <w:top w:val="single" w:sz="8" w:space="0" w:color="auto"/>
              <w:bottom w:val="none" w:sz="0" w:space="0" w:color="auto"/>
            </w:tcBorders>
          </w:tcPr>
          <w:p w14:paraId="07F5213D" w14:textId="77777777" w:rsidR="00A75638" w:rsidRDefault="00A75638" w:rsidP="00FA2B9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GB"/>
              </w:rPr>
            </w:pPr>
            <w:r w:rsidRPr="009B78FE">
              <w:rPr>
                <w:rFonts w:ascii="Arial" w:hAnsi="Arial" w:cs="Arial"/>
                <w:sz w:val="16"/>
                <w:szCs w:val="16"/>
                <w:lang w:eastAsia="en-GB"/>
              </w:rPr>
              <w:t xml:space="preserve">Age </w:t>
            </w:r>
            <w:r w:rsidR="004F0095">
              <w:rPr>
                <w:rFonts w:ascii="Arial" w:hAnsi="Arial" w:cs="Arial"/>
                <w:sz w:val="16"/>
                <w:szCs w:val="16"/>
                <w:lang w:eastAsia="en-GB"/>
              </w:rPr>
              <w:t>&gt;</w:t>
            </w:r>
            <w:r w:rsidRPr="009B78FE">
              <w:rPr>
                <w:rFonts w:ascii="Arial" w:hAnsi="Arial" w:cs="Arial"/>
                <w:sz w:val="16"/>
                <w:szCs w:val="16"/>
                <w:lang w:eastAsia="en-GB"/>
              </w:rPr>
              <w:t>70, MRC</w:t>
            </w:r>
            <w:r w:rsidR="009322EE" w:rsidRPr="009B78FE">
              <w:rPr>
                <w:rFonts w:ascii="Arial" w:hAnsi="Arial" w:cs="Arial"/>
                <w:sz w:val="16"/>
                <w:szCs w:val="16"/>
                <w:lang w:eastAsia="en-GB"/>
              </w:rPr>
              <w:t xml:space="preserve"> score</w:t>
            </w:r>
            <w:r w:rsidRPr="009B78FE">
              <w:rPr>
                <w:rFonts w:ascii="Arial" w:hAnsi="Arial" w:cs="Arial"/>
                <w:sz w:val="16"/>
                <w:szCs w:val="16"/>
                <w:lang w:eastAsia="en-GB"/>
              </w:rPr>
              <w:t xml:space="preserve"> at baseline, cyanosis, use of accessory muscles, paradoxical abdominal movement, </w:t>
            </w:r>
            <w:proofErr w:type="spellStart"/>
            <w:r w:rsidRPr="009B78FE">
              <w:rPr>
                <w:rFonts w:ascii="Arial" w:hAnsi="Arial" w:cs="Arial"/>
                <w:sz w:val="16"/>
                <w:szCs w:val="16"/>
                <w:lang w:eastAsia="en-GB"/>
              </w:rPr>
              <w:t>asterixis</w:t>
            </w:r>
            <w:proofErr w:type="spellEnd"/>
            <w:r w:rsidRPr="009B78FE">
              <w:rPr>
                <w:rFonts w:ascii="Arial" w:hAnsi="Arial" w:cs="Arial"/>
                <w:sz w:val="16"/>
                <w:szCs w:val="16"/>
                <w:lang w:eastAsia="en-GB"/>
              </w:rPr>
              <w:t xml:space="preserve">, neurological impairment, </w:t>
            </w:r>
            <w:proofErr w:type="spellStart"/>
            <w:proofErr w:type="gramStart"/>
            <w:r w:rsidRPr="009B78FE">
              <w:rPr>
                <w:rFonts w:ascii="Arial" w:hAnsi="Arial" w:cs="Arial"/>
                <w:sz w:val="16"/>
                <w:szCs w:val="16"/>
                <w:lang w:eastAsia="en-GB"/>
              </w:rPr>
              <w:t>oedema</w:t>
            </w:r>
            <w:proofErr w:type="spellEnd"/>
            <w:proofErr w:type="gramEnd"/>
            <w:r w:rsidRPr="009B78FE">
              <w:rPr>
                <w:rFonts w:ascii="Arial" w:hAnsi="Arial" w:cs="Arial"/>
                <w:sz w:val="16"/>
                <w:szCs w:val="16"/>
                <w:lang w:eastAsia="en-GB"/>
              </w:rPr>
              <w:t>.</w:t>
            </w:r>
          </w:p>
          <w:p w14:paraId="6208D802" w14:textId="77777777" w:rsidR="008F169D" w:rsidRPr="009B78FE" w:rsidRDefault="008F169D" w:rsidP="00FA2B9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GB"/>
              </w:rPr>
            </w:pPr>
          </w:p>
        </w:tc>
        <w:tc>
          <w:tcPr>
            <w:tcW w:w="992" w:type="dxa"/>
            <w:tcBorders>
              <w:top w:val="single" w:sz="8" w:space="0" w:color="auto"/>
              <w:bottom w:val="none" w:sz="0" w:space="0" w:color="auto"/>
            </w:tcBorders>
          </w:tcPr>
          <w:p w14:paraId="08539D12" w14:textId="77777777" w:rsidR="00A75638" w:rsidRPr="008F169D" w:rsidRDefault="00A75638" w:rsidP="00FA2B9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2"/>
                <w:szCs w:val="12"/>
                <w:lang w:eastAsia="en-GB"/>
              </w:rPr>
            </w:pPr>
            <w:r w:rsidRPr="008F169D">
              <w:rPr>
                <w:rFonts w:ascii="Arial" w:hAnsi="Arial" w:cs="Arial"/>
                <w:sz w:val="12"/>
                <w:szCs w:val="12"/>
                <w:lang w:eastAsia="en-GB"/>
              </w:rPr>
              <w:t>0.79;</w:t>
            </w:r>
          </w:p>
          <w:p w14:paraId="0ABD74F0" w14:textId="77777777" w:rsidR="00A75638" w:rsidRPr="008F169D" w:rsidRDefault="00A75638" w:rsidP="00FA2B9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2"/>
                <w:szCs w:val="12"/>
                <w:lang w:eastAsia="en-GB"/>
              </w:rPr>
            </w:pPr>
            <w:r w:rsidRPr="008F169D">
              <w:rPr>
                <w:rFonts w:ascii="Arial" w:hAnsi="Arial" w:cs="Arial"/>
                <w:sz w:val="12"/>
                <w:szCs w:val="12"/>
                <w:lang w:eastAsia="en-GB"/>
              </w:rPr>
              <w:t>IV 0.83</w:t>
            </w:r>
          </w:p>
        </w:tc>
        <w:tc>
          <w:tcPr>
            <w:tcW w:w="992" w:type="dxa"/>
            <w:tcBorders>
              <w:top w:val="single" w:sz="8" w:space="0" w:color="auto"/>
              <w:bottom w:val="none" w:sz="0" w:space="0" w:color="auto"/>
            </w:tcBorders>
          </w:tcPr>
          <w:p w14:paraId="213BD3E9" w14:textId="77777777" w:rsidR="00A75638" w:rsidRPr="008F169D" w:rsidRDefault="00A75638" w:rsidP="00FA2B9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lang w:eastAsia="en-GB"/>
              </w:rPr>
            </w:pPr>
            <w:r w:rsidRPr="008F169D">
              <w:rPr>
                <w:rFonts w:ascii="Arial" w:hAnsi="Arial" w:cs="Arial"/>
                <w:sz w:val="12"/>
                <w:szCs w:val="12"/>
                <w:lang w:eastAsia="en-GB"/>
              </w:rPr>
              <w:t>-</w:t>
            </w:r>
          </w:p>
        </w:tc>
        <w:tc>
          <w:tcPr>
            <w:tcW w:w="1037" w:type="dxa"/>
            <w:tcBorders>
              <w:top w:val="single" w:sz="8" w:space="0" w:color="auto"/>
              <w:bottom w:val="none" w:sz="0" w:space="0" w:color="auto"/>
              <w:right w:val="none" w:sz="0" w:space="0" w:color="auto"/>
            </w:tcBorders>
          </w:tcPr>
          <w:p w14:paraId="0F3D5861" w14:textId="77777777" w:rsidR="00A75638" w:rsidRPr="008F169D" w:rsidRDefault="00A75638" w:rsidP="00FA2B9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2"/>
                <w:szCs w:val="12"/>
                <w:lang w:eastAsia="en-GB"/>
              </w:rPr>
            </w:pPr>
            <w:r w:rsidRPr="008F169D">
              <w:rPr>
                <w:rFonts w:ascii="Arial" w:hAnsi="Arial" w:cs="Arial"/>
                <w:sz w:val="12"/>
                <w:szCs w:val="12"/>
                <w:lang w:eastAsia="en-GB"/>
              </w:rPr>
              <w:fldChar w:fldCharType="begin"/>
            </w:r>
            <w:r w:rsidR="004252E7">
              <w:rPr>
                <w:rFonts w:ascii="Arial" w:hAnsi="Arial" w:cs="Arial"/>
                <w:sz w:val="12"/>
                <w:szCs w:val="12"/>
                <w:lang w:eastAsia="en-GB"/>
              </w:rPr>
              <w:instrText xml:space="preserve"> ADDIN EN.CITE &lt;EndNote&gt;&lt;Cite&gt;&lt;Author&gt;Roche&lt;/Author&gt;&lt;Year&gt;2014&lt;/Year&gt;&lt;RecNum&gt;2763&lt;/RecNum&gt;&lt;DisplayText&gt;[38]&lt;/DisplayText&gt;&lt;record&gt;&lt;rec-number&gt;2763&lt;/rec-number&gt;&lt;foreign-keys&gt;&lt;key app="EN" db-id="0rxde5xpftx0skeaffppze9tz2zvw0adfzxs" timestamp="1448661920"&gt;2763&lt;/key&gt;&lt;/foreign-keys&gt;&lt;ref-type name="Journal Article"&gt;17&lt;/ref-type&gt;&lt;contributors&gt;&lt;authors&gt;&lt;author&gt;Roche, N.&lt;/author&gt;&lt;author&gt;Chavaillon, J. M.&lt;/author&gt;&lt;author&gt;Maurer, C.&lt;/author&gt;&lt;author&gt;Zureik, M.&lt;/author&gt;&lt;author&gt;Piquet, J.&lt;/author&gt;&lt;/authors&gt;&lt;/contributors&gt;&lt;auth-address&gt;Respiratory and Intensive Care Medicine department, Cochin Hospital Group, APHP, University Paris Descartes (EA2511), Paris, 75005, France. nicolas.roche@cch.aphp.fr.&lt;/auth-address&gt;&lt;titles&gt;&lt;title&gt;A clinical in-hospital prognostic score for acute exacerbations of COPD&lt;/title&gt;&lt;secondary-title&gt;Respir Res&lt;/secondary-title&gt;&lt;/titles&gt;&lt;periodical&gt;&lt;full-title&gt;Respir Res&lt;/full-title&gt;&lt;/periodical&gt;&lt;pages&gt;99&lt;/pages&gt;&lt;volume&gt;15&lt;/volume&gt;&lt;edition&gt;2014/08/28&lt;/edition&gt;&lt;keywords&gt;&lt;keyword&gt;Acute Disease&lt;/keyword&gt;&lt;keyword&gt;Aged&lt;/keyword&gt;&lt;keyword&gt;Aged, 80 and over&lt;/keyword&gt;&lt;keyword&gt;Cohort Studies&lt;/keyword&gt;&lt;keyword&gt;Female&lt;/keyword&gt;&lt;keyword&gt;Hospital Mortality/ trends&lt;/keyword&gt;&lt;keyword&gt;Hospitalization/ trends&lt;/keyword&gt;&lt;keyword&gt;Humans&lt;/keyword&gt;&lt;keyword&gt;Male&lt;/keyword&gt;&lt;keyword&gt;Middle Aged&lt;/keyword&gt;&lt;keyword&gt;Prognosis&lt;/keyword&gt;&lt;keyword&gt;Pulmonary Disease, Chronic Obstructive/ diagnosis/ mortality&lt;/keyword&gt;&lt;keyword&gt;Severity of Illness Index&lt;/keyword&gt;&lt;/keywords&gt;&lt;dates&gt;&lt;year&gt;2014&lt;/year&gt;&lt;/dates&gt;&lt;isbn&gt;1465-993X (Electronic)&amp;#xD;1465-9921 (Linking)&lt;/isbn&gt;&lt;accession-num&gt;25158759&lt;/accession-num&gt;&lt;urls&gt;&lt;/urls&gt;&lt;custom2&gt;PMC4244057&lt;/custom2&gt;&lt;electronic-resource-num&gt;10.1186/s12931-014-0099-9&lt;/electronic-resource-num&gt;&lt;remote-database-provider&gt;NLM&lt;/remote-database-provider&gt;&lt;language&gt;eng&lt;/language&gt;&lt;/record&gt;&lt;/Cite&gt;&lt;/EndNote&gt;</w:instrText>
            </w:r>
            <w:r w:rsidRPr="008F169D">
              <w:rPr>
                <w:rFonts w:ascii="Arial" w:hAnsi="Arial" w:cs="Arial"/>
                <w:sz w:val="12"/>
                <w:szCs w:val="12"/>
                <w:lang w:eastAsia="en-GB"/>
              </w:rPr>
              <w:fldChar w:fldCharType="separate"/>
            </w:r>
            <w:r w:rsidR="004252E7">
              <w:rPr>
                <w:rFonts w:ascii="Arial" w:hAnsi="Arial" w:cs="Arial"/>
                <w:noProof/>
                <w:sz w:val="12"/>
                <w:szCs w:val="12"/>
                <w:lang w:eastAsia="en-GB"/>
              </w:rPr>
              <w:t>[38]</w:t>
            </w:r>
            <w:r w:rsidRPr="008F169D">
              <w:rPr>
                <w:rFonts w:ascii="Arial" w:hAnsi="Arial" w:cs="Arial"/>
                <w:sz w:val="12"/>
                <w:szCs w:val="12"/>
                <w:lang w:eastAsia="en-GB"/>
              </w:rPr>
              <w:fldChar w:fldCharType="end"/>
            </w:r>
            <w:r w:rsidRPr="008F169D">
              <w:rPr>
                <w:rFonts w:ascii="Arial" w:hAnsi="Arial" w:cs="Arial"/>
                <w:sz w:val="12"/>
                <w:szCs w:val="12"/>
                <w:lang w:eastAsia="en-GB"/>
              </w:rPr>
              <w:t>Roche 2014 0.78</w:t>
            </w:r>
          </w:p>
        </w:tc>
      </w:tr>
      <w:tr w:rsidR="009B78FE" w:rsidRPr="009B78FE" w14:paraId="00704217" w14:textId="77777777" w:rsidTr="00FA2B9E">
        <w:tc>
          <w:tcPr>
            <w:cnfStyle w:val="001000000000" w:firstRow="0" w:lastRow="0" w:firstColumn="1" w:lastColumn="0" w:oddVBand="0" w:evenVBand="0" w:oddHBand="0" w:evenHBand="0" w:firstRowFirstColumn="0" w:firstRowLastColumn="0" w:lastRowFirstColumn="0" w:lastRowLastColumn="0"/>
            <w:tcW w:w="2518" w:type="dxa"/>
          </w:tcPr>
          <w:p w14:paraId="6AC9031D" w14:textId="77777777" w:rsidR="00A75638" w:rsidRPr="009B78FE" w:rsidRDefault="00A75638" w:rsidP="00FA2B9E">
            <w:pPr>
              <w:autoSpaceDE w:val="0"/>
              <w:autoSpaceDN w:val="0"/>
              <w:adjustRightInd w:val="0"/>
              <w:rPr>
                <w:rFonts w:ascii="Arial" w:hAnsi="Arial" w:cs="Arial"/>
                <w:b w:val="0"/>
                <w:sz w:val="16"/>
                <w:szCs w:val="16"/>
                <w:lang w:eastAsia="en-GB"/>
              </w:rPr>
            </w:pPr>
            <w:r w:rsidRPr="009B78FE">
              <w:rPr>
                <w:rFonts w:ascii="Arial" w:hAnsi="Arial" w:cs="Arial"/>
                <w:sz w:val="16"/>
                <w:szCs w:val="16"/>
                <w:lang w:eastAsia="en-GB"/>
              </w:rPr>
              <w:fldChar w:fldCharType="begin">
                <w:fldData xml:space="preserve">PEVuZE5vdGU+PENpdGU+PEF1dGhvcj5SdWl6LUdvbnphbGV6PC9BdXRob3I+PFllYXI+MjAwODwv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</w:fldData>
              </w:fldChar>
            </w:r>
            <w:r w:rsidR="004252E7">
              <w:rPr>
                <w:rFonts w:ascii="Arial" w:hAnsi="Arial" w:cs="Arial"/>
                <w:sz w:val="16"/>
                <w:szCs w:val="16"/>
                <w:lang w:eastAsia="en-GB"/>
              </w:rPr>
              <w:instrText xml:space="preserve"> ADDIN EN.CITE </w:instrText>
            </w:r>
            <w:r w:rsidR="004252E7">
              <w:rPr>
                <w:rFonts w:ascii="Arial" w:hAnsi="Arial" w:cs="Arial"/>
                <w:sz w:val="16"/>
                <w:szCs w:val="16"/>
                <w:lang w:eastAsia="en-GB"/>
              </w:rPr>
              <w:fldChar w:fldCharType="begin">
                <w:fldData xml:space="preserve">PEVuZE5vdGU+PENpdGU+PEF1dGhvcj5SdWl6LUdvbnphbGV6PC9BdXRob3I+PFllYXI+MjAwODwv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</w:fldData>
              </w:fldChar>
            </w:r>
            <w:r w:rsidR="004252E7">
              <w:rPr>
                <w:rFonts w:ascii="Arial" w:hAnsi="Arial" w:cs="Arial"/>
                <w:sz w:val="16"/>
                <w:szCs w:val="16"/>
                <w:lang w:eastAsia="en-GB"/>
              </w:rPr>
              <w:instrText xml:space="preserve"> ADDIN EN.CITE.DATA </w:instrText>
            </w:r>
            <w:r w:rsidR="004252E7">
              <w:rPr>
                <w:rFonts w:ascii="Arial" w:hAnsi="Arial" w:cs="Arial"/>
                <w:sz w:val="16"/>
                <w:szCs w:val="16"/>
                <w:lang w:eastAsia="en-GB"/>
              </w:rPr>
            </w:r>
            <w:r w:rsidR="004252E7">
              <w:rPr>
                <w:rFonts w:ascii="Arial" w:hAnsi="Arial" w:cs="Arial"/>
                <w:sz w:val="16"/>
                <w:szCs w:val="16"/>
                <w:lang w:eastAsia="en-GB"/>
              </w:rPr>
              <w:fldChar w:fldCharType="end"/>
            </w:r>
            <w:r w:rsidRPr="009B78FE">
              <w:rPr>
                <w:rFonts w:ascii="Arial" w:hAnsi="Arial" w:cs="Arial"/>
                <w:sz w:val="16"/>
                <w:szCs w:val="16"/>
                <w:lang w:eastAsia="en-GB"/>
              </w:rPr>
            </w:r>
            <w:r w:rsidRPr="009B78FE">
              <w:rPr>
                <w:rFonts w:ascii="Arial" w:hAnsi="Arial" w:cs="Arial"/>
                <w:sz w:val="16"/>
                <w:szCs w:val="16"/>
                <w:lang w:eastAsia="en-GB"/>
              </w:rPr>
              <w:fldChar w:fldCharType="separate"/>
            </w:r>
            <w:r w:rsidR="004252E7">
              <w:rPr>
                <w:rFonts w:ascii="Arial" w:hAnsi="Arial" w:cs="Arial"/>
                <w:noProof/>
                <w:sz w:val="16"/>
                <w:szCs w:val="16"/>
                <w:lang w:eastAsia="en-GB"/>
              </w:rPr>
              <w:t>[30]</w:t>
            </w:r>
            <w:r w:rsidRPr="009B78FE">
              <w:rPr>
                <w:rFonts w:ascii="Arial" w:hAnsi="Arial" w:cs="Arial"/>
                <w:sz w:val="16"/>
                <w:szCs w:val="16"/>
                <w:lang w:eastAsia="en-GB"/>
              </w:rPr>
              <w:fldChar w:fldCharType="end"/>
            </w:r>
            <w:r w:rsidRPr="009B78FE">
              <w:rPr>
                <w:rFonts w:ascii="Arial" w:hAnsi="Arial" w:cs="Arial"/>
                <w:b w:val="0"/>
                <w:sz w:val="16"/>
                <w:szCs w:val="16"/>
                <w:lang w:eastAsia="en-GB"/>
              </w:rPr>
              <w:t>Ruiz, 2008, Spanish</w:t>
            </w:r>
          </w:p>
          <w:p w14:paraId="3C895151" w14:textId="77777777" w:rsidR="00A75638" w:rsidRDefault="004F0095" w:rsidP="00FA2B9E">
            <w:pPr>
              <w:autoSpaceDE w:val="0"/>
              <w:autoSpaceDN w:val="0"/>
              <w:adjustRightInd w:val="0"/>
              <w:rPr>
                <w:rFonts w:ascii="Arial" w:hAnsi="Arial" w:cs="Arial"/>
                <w:b w:val="0"/>
                <w:sz w:val="16"/>
                <w:szCs w:val="16"/>
                <w:lang w:eastAsia="en-GB"/>
              </w:rPr>
            </w:pPr>
            <w:proofErr w:type="gramStart"/>
            <w:r>
              <w:rPr>
                <w:rFonts w:ascii="Arial" w:hAnsi="Arial" w:cs="Arial"/>
                <w:b w:val="0"/>
                <w:sz w:val="16"/>
                <w:szCs w:val="16"/>
                <w:lang w:eastAsia="en-GB"/>
              </w:rPr>
              <w:t>single</w:t>
            </w:r>
            <w:proofErr w:type="gramEnd"/>
            <w:r>
              <w:rPr>
                <w:rFonts w:ascii="Arial" w:hAnsi="Arial" w:cs="Arial"/>
                <w:b w:val="0"/>
                <w:sz w:val="16"/>
                <w:szCs w:val="16"/>
                <w:lang w:eastAsia="en-GB"/>
              </w:rPr>
              <w:t xml:space="preserve"> </w:t>
            </w:r>
            <w:proofErr w:type="spellStart"/>
            <w:r>
              <w:rPr>
                <w:rFonts w:ascii="Arial" w:hAnsi="Arial" w:cs="Arial"/>
                <w:b w:val="0"/>
                <w:sz w:val="16"/>
                <w:szCs w:val="16"/>
                <w:lang w:eastAsia="en-GB"/>
              </w:rPr>
              <w:t>centre</w:t>
            </w:r>
            <w:proofErr w:type="spellEnd"/>
            <w:r>
              <w:rPr>
                <w:rFonts w:ascii="Arial" w:hAnsi="Arial" w:cs="Arial"/>
                <w:b w:val="0"/>
                <w:sz w:val="16"/>
                <w:szCs w:val="16"/>
                <w:lang w:eastAsia="en-GB"/>
              </w:rPr>
              <w:t>, n=160</w:t>
            </w:r>
            <w:r w:rsidR="00A75638" w:rsidRPr="009B78FE">
              <w:rPr>
                <w:rFonts w:ascii="Arial" w:hAnsi="Arial" w:cs="Arial"/>
                <w:b w:val="0"/>
                <w:sz w:val="16"/>
                <w:szCs w:val="16"/>
                <w:lang w:eastAsia="en-GB"/>
              </w:rPr>
              <w:t>. Excluded i</w:t>
            </w:r>
            <w:r w:rsidR="008F169D">
              <w:rPr>
                <w:rFonts w:ascii="Arial" w:hAnsi="Arial" w:cs="Arial"/>
                <w:b w:val="0"/>
                <w:sz w:val="16"/>
                <w:szCs w:val="16"/>
                <w:lang w:eastAsia="en-GB"/>
              </w:rPr>
              <w:t>f infiltrates on CXR. Outcome: c</w:t>
            </w:r>
            <w:r w:rsidR="001D525A">
              <w:rPr>
                <w:rFonts w:ascii="Arial" w:hAnsi="Arial" w:cs="Arial"/>
                <w:b w:val="0"/>
                <w:sz w:val="16"/>
                <w:szCs w:val="16"/>
                <w:lang w:eastAsia="en-GB"/>
              </w:rPr>
              <w:t>omposite</w:t>
            </w:r>
            <w:r w:rsidR="00A75638" w:rsidRPr="009B78FE">
              <w:rPr>
                <w:rFonts w:ascii="Arial" w:hAnsi="Arial" w:cs="Arial"/>
                <w:b w:val="0"/>
                <w:sz w:val="16"/>
                <w:szCs w:val="16"/>
                <w:lang w:eastAsia="en-GB"/>
              </w:rPr>
              <w:t xml:space="preserve"> death in hospital or &lt;15 days of discharge</w:t>
            </w:r>
            <w:r>
              <w:rPr>
                <w:rFonts w:ascii="Arial" w:hAnsi="Arial" w:cs="Arial"/>
                <w:b w:val="0"/>
                <w:sz w:val="16"/>
                <w:szCs w:val="16"/>
                <w:lang w:eastAsia="en-GB"/>
              </w:rPr>
              <w:t xml:space="preserve">; </w:t>
            </w:r>
            <w:r w:rsidR="008F169D">
              <w:rPr>
                <w:rFonts w:ascii="Arial" w:hAnsi="Arial" w:cs="Arial"/>
                <w:b w:val="0"/>
                <w:sz w:val="16"/>
                <w:szCs w:val="16"/>
                <w:lang w:eastAsia="en-GB"/>
              </w:rPr>
              <w:t xml:space="preserve">ICU </w:t>
            </w:r>
            <w:r>
              <w:rPr>
                <w:rFonts w:ascii="Arial" w:hAnsi="Arial" w:cs="Arial"/>
                <w:b w:val="0"/>
                <w:sz w:val="16"/>
                <w:szCs w:val="16"/>
                <w:lang w:eastAsia="en-GB"/>
              </w:rPr>
              <w:t xml:space="preserve">transfer; or developed </w:t>
            </w:r>
            <w:r w:rsidR="00A75638" w:rsidRPr="009B78FE">
              <w:rPr>
                <w:rFonts w:ascii="Arial" w:hAnsi="Arial" w:cs="Arial"/>
                <w:b w:val="0"/>
                <w:sz w:val="16"/>
                <w:szCs w:val="16"/>
                <w:lang w:eastAsia="en-GB"/>
              </w:rPr>
              <w:t>acute heart failure (24%).</w:t>
            </w:r>
          </w:p>
          <w:p w14:paraId="7B016BE9" w14:textId="77777777" w:rsidR="008F169D" w:rsidRPr="009B78FE" w:rsidRDefault="008F169D" w:rsidP="00FA2B9E">
            <w:pPr>
              <w:autoSpaceDE w:val="0"/>
              <w:autoSpaceDN w:val="0"/>
              <w:adjustRightInd w:val="0"/>
              <w:rPr>
                <w:rFonts w:ascii="Arial" w:hAnsi="Arial" w:cs="Arial"/>
                <w:b w:val="0"/>
                <w:sz w:val="16"/>
                <w:szCs w:val="16"/>
                <w:lang w:eastAsia="en-GB"/>
              </w:rPr>
            </w:pPr>
          </w:p>
        </w:tc>
        <w:tc>
          <w:tcPr>
            <w:tcW w:w="2977" w:type="dxa"/>
          </w:tcPr>
          <w:p w14:paraId="0095C189" w14:textId="77777777" w:rsidR="00A75638" w:rsidRPr="009B78FE" w:rsidRDefault="00A75638" w:rsidP="00FA2B9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GB"/>
              </w:rPr>
            </w:pPr>
            <w:r w:rsidRPr="009B78FE">
              <w:rPr>
                <w:rFonts w:ascii="Arial" w:hAnsi="Arial" w:cs="Arial"/>
                <w:sz w:val="16"/>
                <w:szCs w:val="16"/>
                <w:lang w:eastAsia="en-GB"/>
              </w:rPr>
              <w:t>CRP</w:t>
            </w:r>
            <w:r w:rsidR="001D525A">
              <w:rPr>
                <w:rFonts w:ascii="Arial" w:hAnsi="Arial" w:cs="Arial"/>
                <w:sz w:val="16"/>
                <w:szCs w:val="16"/>
                <w:lang w:eastAsia="en-GB"/>
              </w:rPr>
              <w:t xml:space="preserve"> </w:t>
            </w:r>
            <w:r w:rsidR="001D525A" w:rsidRPr="00EF3013">
              <w:rPr>
                <w:rFonts w:ascii="MS Gothic" w:eastAsia="MS Gothic"/>
                <w:color w:val="000000"/>
                <w:sz w:val="16"/>
                <w:szCs w:val="16"/>
              </w:rPr>
              <w:t>≥</w:t>
            </w:r>
            <w:r w:rsidR="001D525A">
              <w:rPr>
                <w:rFonts w:ascii="Arial" w:hAnsi="Arial" w:cs="Arial"/>
                <w:sz w:val="16"/>
                <w:szCs w:val="16"/>
                <w:lang w:eastAsia="en-GB"/>
              </w:rPr>
              <w:t xml:space="preserve">50mg/L, current smoker, </w:t>
            </w:r>
            <w:r w:rsidR="001D525A" w:rsidRPr="00EF3013">
              <w:rPr>
                <w:rFonts w:ascii="MS Gothic" w:eastAsia="MS Gothic"/>
                <w:color w:val="000000"/>
                <w:sz w:val="16"/>
                <w:szCs w:val="16"/>
              </w:rPr>
              <w:t>≥</w:t>
            </w:r>
            <w:r w:rsidR="001D525A">
              <w:rPr>
                <w:rFonts w:ascii="Arial" w:hAnsi="Arial" w:cs="Arial"/>
                <w:sz w:val="16"/>
                <w:szCs w:val="16"/>
                <w:lang w:eastAsia="en-GB"/>
              </w:rPr>
              <w:t>2 comorbidities</w:t>
            </w:r>
            <w:r w:rsidRPr="009B78FE">
              <w:rPr>
                <w:rFonts w:ascii="Arial" w:hAnsi="Arial" w:cs="Arial"/>
                <w:sz w:val="16"/>
                <w:szCs w:val="16"/>
                <w:lang w:eastAsia="en-GB"/>
              </w:rPr>
              <w:t xml:space="preserve"> </w:t>
            </w:r>
            <w:r w:rsidR="001D525A">
              <w:rPr>
                <w:rFonts w:ascii="Arial" w:hAnsi="Arial" w:cs="Arial"/>
                <w:sz w:val="16"/>
                <w:szCs w:val="16"/>
                <w:lang w:eastAsia="en-GB"/>
              </w:rPr>
              <w:t xml:space="preserve">&amp; </w:t>
            </w:r>
            <w:r w:rsidRPr="009B78FE">
              <w:rPr>
                <w:rFonts w:ascii="Arial" w:hAnsi="Arial" w:cs="Arial"/>
                <w:sz w:val="16"/>
                <w:szCs w:val="16"/>
                <w:lang w:eastAsia="en-GB"/>
              </w:rPr>
              <w:t>confusion</w:t>
            </w:r>
          </w:p>
        </w:tc>
        <w:tc>
          <w:tcPr>
            <w:tcW w:w="992" w:type="dxa"/>
          </w:tcPr>
          <w:p w14:paraId="0C2E49DD" w14:textId="77777777" w:rsidR="00A75638" w:rsidRPr="008F169D" w:rsidRDefault="00A75638" w:rsidP="00FA2B9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2"/>
                <w:szCs w:val="12"/>
                <w:lang w:eastAsia="en-GB"/>
              </w:rPr>
            </w:pPr>
            <w:r w:rsidRPr="008F169D">
              <w:rPr>
                <w:rFonts w:ascii="Arial" w:hAnsi="Arial" w:cs="Arial"/>
                <w:sz w:val="12"/>
                <w:szCs w:val="12"/>
                <w:lang w:eastAsia="en-GB"/>
              </w:rPr>
              <w:t xml:space="preserve">0.80, </w:t>
            </w:r>
            <w:r w:rsidR="008F169D">
              <w:rPr>
                <w:rFonts w:ascii="Arial" w:hAnsi="Arial" w:cs="Arial"/>
                <w:sz w:val="12"/>
                <w:szCs w:val="12"/>
                <w:lang w:eastAsia="en-GB"/>
              </w:rPr>
              <w:t xml:space="preserve">(0.72 to </w:t>
            </w:r>
            <w:r w:rsidRPr="008F169D">
              <w:rPr>
                <w:rFonts w:ascii="Arial" w:hAnsi="Arial" w:cs="Arial"/>
                <w:sz w:val="12"/>
                <w:szCs w:val="12"/>
                <w:lang w:eastAsia="en-GB"/>
              </w:rPr>
              <w:t>0.88).</w:t>
            </w:r>
          </w:p>
        </w:tc>
        <w:tc>
          <w:tcPr>
            <w:tcW w:w="992" w:type="dxa"/>
          </w:tcPr>
          <w:p w14:paraId="66D45363" w14:textId="77777777" w:rsidR="00A75638" w:rsidRPr="008F169D" w:rsidRDefault="00A75638" w:rsidP="00FA2B9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lang w:eastAsia="en-GB"/>
              </w:rPr>
            </w:pPr>
            <w:r w:rsidRPr="008F169D">
              <w:rPr>
                <w:rFonts w:ascii="Arial" w:hAnsi="Arial" w:cs="Arial"/>
                <w:sz w:val="12"/>
                <w:szCs w:val="12"/>
                <w:lang w:eastAsia="en-GB"/>
              </w:rPr>
              <w:t>-</w:t>
            </w:r>
          </w:p>
        </w:tc>
        <w:tc>
          <w:tcPr>
            <w:tcW w:w="1037" w:type="dxa"/>
          </w:tcPr>
          <w:p w14:paraId="7A8FF9D4" w14:textId="77777777" w:rsidR="00A75638" w:rsidRPr="008F169D" w:rsidRDefault="00BD14B3" w:rsidP="00FA2B9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lang w:eastAsia="en-GB"/>
              </w:rPr>
            </w:pPr>
            <w:r w:rsidRPr="008F169D">
              <w:rPr>
                <w:rFonts w:ascii="Arial" w:hAnsi="Arial" w:cs="Arial"/>
                <w:sz w:val="12"/>
                <w:szCs w:val="12"/>
                <w:lang w:eastAsia="en-GB"/>
              </w:rPr>
              <w:t>-</w:t>
            </w:r>
          </w:p>
        </w:tc>
      </w:tr>
      <w:tr w:rsidR="009B78FE" w:rsidRPr="009B78FE" w14:paraId="376C7BF5" w14:textId="77777777" w:rsidTr="00FA2B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none" w:sz="0" w:space="0" w:color="auto"/>
            </w:tcBorders>
          </w:tcPr>
          <w:p w14:paraId="6DA41A6F" w14:textId="77777777" w:rsidR="00A75638" w:rsidRPr="009B78FE" w:rsidRDefault="00A75638" w:rsidP="00FA2B9E">
            <w:pPr>
              <w:autoSpaceDE w:val="0"/>
              <w:autoSpaceDN w:val="0"/>
              <w:adjustRightInd w:val="0"/>
              <w:rPr>
                <w:rFonts w:ascii="Arial" w:hAnsi="Arial" w:cs="Arial"/>
                <w:b w:val="0"/>
                <w:sz w:val="16"/>
                <w:szCs w:val="16"/>
                <w:lang w:eastAsia="en-GB"/>
              </w:rPr>
            </w:pPr>
            <w:r w:rsidRPr="009B78FE">
              <w:rPr>
                <w:rFonts w:ascii="Arial" w:hAnsi="Arial" w:cs="Arial"/>
                <w:sz w:val="16"/>
                <w:szCs w:val="16"/>
                <w:lang w:eastAsia="en-GB"/>
              </w:rPr>
              <w:fldChar w:fldCharType="begin">
                <w:fldData xml:space="preserve">PEVuZE5vdGU+PENpdGU+PEF1dGhvcj5UYWJhazwvQXV0aG9yPjxZZWFyPjIwMDk8L1llYXI+PFJl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==
</w:fldData>
              </w:fldChar>
            </w:r>
            <w:r w:rsidR="004252E7">
              <w:rPr>
                <w:rFonts w:ascii="Arial" w:hAnsi="Arial" w:cs="Arial"/>
                <w:sz w:val="16"/>
                <w:szCs w:val="16"/>
                <w:lang w:eastAsia="en-GB"/>
              </w:rPr>
              <w:instrText xml:space="preserve"> ADDIN EN.CITE </w:instrText>
            </w:r>
            <w:r w:rsidR="004252E7">
              <w:rPr>
                <w:rFonts w:ascii="Arial" w:hAnsi="Arial" w:cs="Arial"/>
                <w:sz w:val="16"/>
                <w:szCs w:val="16"/>
                <w:lang w:eastAsia="en-GB"/>
              </w:rPr>
              <w:fldChar w:fldCharType="begin">
                <w:fldData xml:space="preserve">PEVuZE5vdGU+PENpdGU+PEF1dGhvcj5UYWJhazwvQXV0aG9yPjxZZWFyPjIwMDk8L1llYXI+PFJl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==
</w:fldData>
              </w:fldChar>
            </w:r>
            <w:r w:rsidR="004252E7">
              <w:rPr>
                <w:rFonts w:ascii="Arial" w:hAnsi="Arial" w:cs="Arial"/>
                <w:sz w:val="16"/>
                <w:szCs w:val="16"/>
                <w:lang w:eastAsia="en-GB"/>
              </w:rPr>
              <w:instrText xml:space="preserve"> ADDIN EN.CITE.DATA </w:instrText>
            </w:r>
            <w:r w:rsidR="004252E7">
              <w:rPr>
                <w:rFonts w:ascii="Arial" w:hAnsi="Arial" w:cs="Arial"/>
                <w:sz w:val="16"/>
                <w:szCs w:val="16"/>
                <w:lang w:eastAsia="en-GB"/>
              </w:rPr>
            </w:r>
            <w:r w:rsidR="004252E7">
              <w:rPr>
                <w:rFonts w:ascii="Arial" w:hAnsi="Arial" w:cs="Arial"/>
                <w:sz w:val="16"/>
                <w:szCs w:val="16"/>
                <w:lang w:eastAsia="en-GB"/>
              </w:rPr>
              <w:fldChar w:fldCharType="end"/>
            </w:r>
            <w:r w:rsidRPr="009B78FE">
              <w:rPr>
                <w:rFonts w:ascii="Arial" w:hAnsi="Arial" w:cs="Arial"/>
                <w:sz w:val="16"/>
                <w:szCs w:val="16"/>
                <w:lang w:eastAsia="en-GB"/>
              </w:rPr>
            </w:r>
            <w:r w:rsidRPr="009B78FE">
              <w:rPr>
                <w:rFonts w:ascii="Arial" w:hAnsi="Arial" w:cs="Arial"/>
                <w:sz w:val="16"/>
                <w:szCs w:val="16"/>
                <w:lang w:eastAsia="en-GB"/>
              </w:rPr>
              <w:fldChar w:fldCharType="separate"/>
            </w:r>
            <w:r w:rsidR="004252E7">
              <w:rPr>
                <w:rFonts w:ascii="Arial" w:hAnsi="Arial" w:cs="Arial"/>
                <w:noProof/>
                <w:sz w:val="16"/>
                <w:szCs w:val="16"/>
                <w:lang w:eastAsia="en-GB"/>
              </w:rPr>
              <w:t>[31]</w:t>
            </w:r>
            <w:r w:rsidRPr="009B78FE">
              <w:rPr>
                <w:rFonts w:ascii="Arial" w:hAnsi="Arial" w:cs="Arial"/>
                <w:sz w:val="16"/>
                <w:szCs w:val="16"/>
                <w:lang w:eastAsia="en-GB"/>
              </w:rPr>
              <w:fldChar w:fldCharType="end"/>
            </w:r>
            <w:proofErr w:type="spellStart"/>
            <w:r w:rsidRPr="009B78FE">
              <w:rPr>
                <w:rFonts w:ascii="Arial" w:hAnsi="Arial" w:cs="Arial"/>
                <w:b w:val="0"/>
                <w:sz w:val="16"/>
                <w:szCs w:val="16"/>
                <w:lang w:eastAsia="en-GB"/>
              </w:rPr>
              <w:t>Tabak</w:t>
            </w:r>
            <w:proofErr w:type="spellEnd"/>
            <w:r w:rsidRPr="009B78FE">
              <w:rPr>
                <w:rFonts w:ascii="Arial" w:hAnsi="Arial" w:cs="Arial"/>
                <w:b w:val="0"/>
                <w:sz w:val="16"/>
                <w:szCs w:val="16"/>
                <w:lang w:eastAsia="en-GB"/>
              </w:rPr>
              <w:t xml:space="preserve"> </w:t>
            </w:r>
            <w:r w:rsidR="009322EE" w:rsidRPr="009B78FE">
              <w:rPr>
                <w:rFonts w:ascii="Arial" w:hAnsi="Arial" w:cs="Arial"/>
                <w:b w:val="0"/>
                <w:sz w:val="16"/>
                <w:szCs w:val="16"/>
                <w:lang w:eastAsia="en-GB"/>
              </w:rPr>
              <w:t xml:space="preserve">(BAP-65), </w:t>
            </w:r>
            <w:r w:rsidRPr="009B78FE">
              <w:rPr>
                <w:rFonts w:ascii="Arial" w:hAnsi="Arial" w:cs="Arial"/>
                <w:b w:val="0"/>
                <w:sz w:val="16"/>
                <w:szCs w:val="16"/>
                <w:lang w:eastAsia="en-GB"/>
              </w:rPr>
              <w:t>2009</w:t>
            </w:r>
          </w:p>
          <w:p w14:paraId="4B97095D" w14:textId="77777777" w:rsidR="00A75638" w:rsidRPr="009B78FE" w:rsidRDefault="004F0095" w:rsidP="00FA2B9E">
            <w:pPr>
              <w:autoSpaceDE w:val="0"/>
              <w:autoSpaceDN w:val="0"/>
              <w:adjustRightInd w:val="0"/>
              <w:rPr>
                <w:rFonts w:ascii="Arial" w:hAnsi="Arial" w:cs="Arial"/>
                <w:b w:val="0"/>
                <w:sz w:val="16"/>
                <w:szCs w:val="16"/>
                <w:lang w:eastAsia="en-GB"/>
              </w:rPr>
            </w:pPr>
            <w:r>
              <w:rPr>
                <w:rFonts w:ascii="Arial" w:hAnsi="Arial" w:cs="Arial"/>
                <w:b w:val="0"/>
                <w:sz w:val="16"/>
                <w:szCs w:val="16"/>
                <w:lang w:eastAsia="en-GB"/>
              </w:rPr>
              <w:t>US multi-</w:t>
            </w:r>
            <w:proofErr w:type="spellStart"/>
            <w:r>
              <w:rPr>
                <w:rFonts w:ascii="Arial" w:hAnsi="Arial" w:cs="Arial"/>
                <w:b w:val="0"/>
                <w:sz w:val="16"/>
                <w:szCs w:val="16"/>
                <w:lang w:eastAsia="en-GB"/>
              </w:rPr>
              <w:t>centre</w:t>
            </w:r>
            <w:proofErr w:type="spellEnd"/>
            <w:r>
              <w:rPr>
                <w:rFonts w:ascii="Arial" w:hAnsi="Arial" w:cs="Arial"/>
                <w:b w:val="0"/>
                <w:sz w:val="16"/>
                <w:szCs w:val="16"/>
                <w:lang w:eastAsia="en-GB"/>
              </w:rPr>
              <w:t xml:space="preserve">, </w:t>
            </w:r>
            <w:r w:rsidR="00A75638" w:rsidRPr="009B78FE">
              <w:rPr>
                <w:rFonts w:ascii="Arial" w:hAnsi="Arial" w:cs="Arial"/>
                <w:b w:val="0"/>
                <w:sz w:val="16"/>
                <w:szCs w:val="16"/>
                <w:lang w:eastAsia="en-GB"/>
              </w:rPr>
              <w:t>n=88,074. Outcome: in-hospital mortality (2%)</w:t>
            </w:r>
            <w:r w:rsidR="008F169D">
              <w:rPr>
                <w:rFonts w:ascii="Arial" w:hAnsi="Arial" w:cs="Arial"/>
                <w:b w:val="0"/>
                <w:sz w:val="16"/>
                <w:szCs w:val="16"/>
                <w:lang w:eastAsia="en-GB"/>
              </w:rPr>
              <w:t>.</w:t>
            </w:r>
          </w:p>
        </w:tc>
        <w:tc>
          <w:tcPr>
            <w:tcW w:w="2977" w:type="dxa"/>
            <w:tcBorders>
              <w:top w:val="none" w:sz="0" w:space="0" w:color="auto"/>
              <w:bottom w:val="none" w:sz="0" w:space="0" w:color="auto"/>
            </w:tcBorders>
          </w:tcPr>
          <w:p w14:paraId="7C4F0F85" w14:textId="77777777" w:rsidR="00A75638" w:rsidRPr="009B78FE" w:rsidRDefault="00A75638" w:rsidP="00FA2B9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GB"/>
              </w:rPr>
            </w:pPr>
            <w:proofErr w:type="gramStart"/>
            <w:r w:rsidRPr="009B78FE">
              <w:rPr>
                <w:rFonts w:ascii="Arial" w:hAnsi="Arial" w:cs="Arial"/>
                <w:sz w:val="16"/>
                <w:szCs w:val="16"/>
                <w:lang w:eastAsia="en-GB"/>
              </w:rPr>
              <w:t>urea</w:t>
            </w:r>
            <w:proofErr w:type="gramEnd"/>
            <w:r w:rsidRPr="009B78FE">
              <w:rPr>
                <w:rFonts w:ascii="Arial" w:hAnsi="Arial" w:cs="Arial"/>
                <w:sz w:val="16"/>
                <w:szCs w:val="16"/>
                <w:lang w:eastAsia="en-GB"/>
              </w:rPr>
              <w:t xml:space="preserve"> &gt;8 </w:t>
            </w:r>
            <w:proofErr w:type="spellStart"/>
            <w:r w:rsidRPr="009B78FE">
              <w:rPr>
                <w:rFonts w:ascii="Arial" w:hAnsi="Arial" w:cs="Arial"/>
                <w:sz w:val="16"/>
                <w:szCs w:val="16"/>
                <w:lang w:eastAsia="en-GB"/>
              </w:rPr>
              <w:t>mmol</w:t>
            </w:r>
            <w:proofErr w:type="spellEnd"/>
            <w:r w:rsidRPr="009B78FE">
              <w:rPr>
                <w:rFonts w:ascii="Arial" w:hAnsi="Arial" w:cs="Arial"/>
                <w:sz w:val="16"/>
                <w:szCs w:val="16"/>
                <w:lang w:eastAsia="en-GB"/>
              </w:rPr>
              <w:t xml:space="preserve">/L, acute mental status change, pulse </w:t>
            </w:r>
            <w:r w:rsidRPr="009B78FE">
              <w:rPr>
                <w:rFonts w:ascii="Arial" w:eastAsia="MS Gothic" w:hAnsi="Arial" w:cs="Arial"/>
                <w:sz w:val="16"/>
                <w:szCs w:val="16"/>
              </w:rPr>
              <w:t>≥</w:t>
            </w:r>
            <w:r w:rsidRPr="009B78FE">
              <w:rPr>
                <w:rFonts w:ascii="Arial" w:hAnsi="Arial" w:cs="Arial"/>
                <w:sz w:val="16"/>
                <w:szCs w:val="16"/>
                <w:lang w:eastAsia="en-GB"/>
              </w:rPr>
              <w:t>110/min, Age &gt;65</w:t>
            </w:r>
          </w:p>
        </w:tc>
        <w:tc>
          <w:tcPr>
            <w:tcW w:w="992" w:type="dxa"/>
            <w:tcBorders>
              <w:top w:val="none" w:sz="0" w:space="0" w:color="auto"/>
              <w:bottom w:val="none" w:sz="0" w:space="0" w:color="auto"/>
            </w:tcBorders>
          </w:tcPr>
          <w:p w14:paraId="00136040" w14:textId="77777777" w:rsidR="00A75638" w:rsidRPr="008F169D" w:rsidRDefault="00A75638" w:rsidP="00FA2B9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2"/>
                <w:szCs w:val="12"/>
                <w:lang w:eastAsia="en-GB"/>
              </w:rPr>
            </w:pPr>
            <w:r w:rsidRPr="008F169D">
              <w:rPr>
                <w:rFonts w:ascii="Arial" w:hAnsi="Arial" w:cs="Arial"/>
                <w:sz w:val="12"/>
                <w:szCs w:val="12"/>
                <w:lang w:eastAsia="en-GB"/>
              </w:rPr>
              <w:t>0.72 (0.70 to 0.74)</w:t>
            </w:r>
          </w:p>
          <w:p w14:paraId="02601F57" w14:textId="77777777" w:rsidR="00A75638" w:rsidRPr="008F169D" w:rsidRDefault="008F169D" w:rsidP="00FA2B9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2"/>
                <w:szCs w:val="12"/>
                <w:lang w:eastAsia="en-GB"/>
              </w:rPr>
            </w:pPr>
            <w:r>
              <w:rPr>
                <w:rFonts w:ascii="Arial" w:hAnsi="Arial" w:cs="Arial"/>
                <w:sz w:val="12"/>
                <w:szCs w:val="12"/>
                <w:lang w:eastAsia="en-GB"/>
              </w:rPr>
              <w:t>IV bootstrap</w:t>
            </w:r>
            <w:r w:rsidR="00A75638" w:rsidRPr="008F169D">
              <w:rPr>
                <w:rFonts w:ascii="Arial" w:hAnsi="Arial" w:cs="Arial"/>
                <w:sz w:val="12"/>
                <w:szCs w:val="12"/>
                <w:lang w:eastAsia="en-GB"/>
              </w:rPr>
              <w:t>; EV 0.71 (0.70 to 0.73)</w:t>
            </w:r>
          </w:p>
        </w:tc>
        <w:tc>
          <w:tcPr>
            <w:tcW w:w="992" w:type="dxa"/>
            <w:tcBorders>
              <w:top w:val="none" w:sz="0" w:space="0" w:color="auto"/>
              <w:bottom w:val="none" w:sz="0" w:space="0" w:color="auto"/>
            </w:tcBorders>
          </w:tcPr>
          <w:p w14:paraId="3C9F06E7" w14:textId="77777777" w:rsidR="00A75638" w:rsidRPr="008F169D" w:rsidRDefault="00A75638" w:rsidP="00FA2B9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2"/>
                <w:szCs w:val="12"/>
                <w:lang w:eastAsia="en-GB"/>
              </w:rPr>
            </w:pPr>
            <w:r w:rsidRPr="008F169D">
              <w:rPr>
                <w:rFonts w:ascii="Arial" w:hAnsi="Arial" w:cs="Arial"/>
                <w:sz w:val="12"/>
                <w:szCs w:val="12"/>
                <w:lang w:eastAsia="en-GB"/>
              </w:rPr>
              <w:t xml:space="preserve">Plotted derivation </w:t>
            </w:r>
            <w:proofErr w:type="spellStart"/>
            <w:r w:rsidRPr="008F169D">
              <w:rPr>
                <w:rFonts w:ascii="Arial" w:hAnsi="Arial" w:cs="Arial"/>
                <w:sz w:val="12"/>
                <w:szCs w:val="12"/>
                <w:lang w:eastAsia="en-GB"/>
              </w:rPr>
              <w:t>vs</w:t>
            </w:r>
            <w:proofErr w:type="spellEnd"/>
            <w:r w:rsidRPr="008F169D">
              <w:rPr>
                <w:rFonts w:ascii="Arial" w:hAnsi="Arial" w:cs="Arial"/>
                <w:sz w:val="12"/>
                <w:szCs w:val="12"/>
                <w:lang w:eastAsia="en-GB"/>
              </w:rPr>
              <w:t xml:space="preserve"> validation risk groups</w:t>
            </w:r>
          </w:p>
        </w:tc>
        <w:tc>
          <w:tcPr>
            <w:tcW w:w="1037" w:type="dxa"/>
            <w:tcBorders>
              <w:top w:val="none" w:sz="0" w:space="0" w:color="auto"/>
              <w:bottom w:val="none" w:sz="0" w:space="0" w:color="auto"/>
              <w:right w:val="none" w:sz="0" w:space="0" w:color="auto"/>
            </w:tcBorders>
          </w:tcPr>
          <w:p w14:paraId="3BD89930" w14:textId="77777777" w:rsidR="00A75638" w:rsidRPr="008F169D" w:rsidRDefault="00A75638" w:rsidP="00FA2B9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2"/>
                <w:szCs w:val="12"/>
                <w:lang w:eastAsia="en-GB"/>
              </w:rPr>
            </w:pPr>
            <w:r w:rsidRPr="008F169D">
              <w:rPr>
                <w:rFonts w:ascii="Arial" w:hAnsi="Arial" w:cs="Arial"/>
                <w:sz w:val="12"/>
                <w:szCs w:val="12"/>
                <w:lang w:eastAsia="en-GB"/>
              </w:rPr>
              <w:fldChar w:fldCharType="begin">
                <w:fldData xml:space="preserve">PEVuZE5vdGU+PENpdGU+PEF1dGhvcj5TaG9ycjwvQXV0aG9yPjxZZWFyPjIwMTE8L1llYXI+PFJl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</w:fldData>
              </w:fldChar>
            </w:r>
            <w:r w:rsidR="004252E7">
              <w:rPr>
                <w:rFonts w:ascii="Arial" w:hAnsi="Arial" w:cs="Arial"/>
                <w:sz w:val="12"/>
                <w:szCs w:val="12"/>
                <w:lang w:eastAsia="en-GB"/>
              </w:rPr>
              <w:instrText xml:space="preserve"> ADDIN EN.CITE </w:instrText>
            </w:r>
            <w:r w:rsidR="004252E7">
              <w:rPr>
                <w:rFonts w:ascii="Arial" w:hAnsi="Arial" w:cs="Arial"/>
                <w:sz w:val="12"/>
                <w:szCs w:val="12"/>
                <w:lang w:eastAsia="en-GB"/>
              </w:rPr>
              <w:fldChar w:fldCharType="begin">
                <w:fldData xml:space="preserve">PEVuZE5vdGU+PENpdGU+PEF1dGhvcj5TaG9ycjwvQXV0aG9yPjxZZWFyPjIwMTE8L1llYXI+PFJl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</w:fldData>
              </w:fldChar>
            </w:r>
            <w:r w:rsidR="004252E7">
              <w:rPr>
                <w:rFonts w:ascii="Arial" w:hAnsi="Arial" w:cs="Arial"/>
                <w:sz w:val="12"/>
                <w:szCs w:val="12"/>
                <w:lang w:eastAsia="en-GB"/>
              </w:rPr>
              <w:instrText xml:space="preserve"> ADDIN EN.CITE.DATA </w:instrText>
            </w:r>
            <w:r w:rsidR="004252E7">
              <w:rPr>
                <w:rFonts w:ascii="Arial" w:hAnsi="Arial" w:cs="Arial"/>
                <w:sz w:val="12"/>
                <w:szCs w:val="12"/>
                <w:lang w:eastAsia="en-GB"/>
              </w:rPr>
            </w:r>
            <w:r w:rsidR="004252E7">
              <w:rPr>
                <w:rFonts w:ascii="Arial" w:hAnsi="Arial" w:cs="Arial"/>
                <w:sz w:val="12"/>
                <w:szCs w:val="12"/>
                <w:lang w:eastAsia="en-GB"/>
              </w:rPr>
              <w:fldChar w:fldCharType="end"/>
            </w:r>
            <w:r w:rsidRPr="008F169D">
              <w:rPr>
                <w:rFonts w:ascii="Arial" w:hAnsi="Arial" w:cs="Arial"/>
                <w:sz w:val="12"/>
                <w:szCs w:val="12"/>
                <w:lang w:eastAsia="en-GB"/>
              </w:rPr>
            </w:r>
            <w:r w:rsidRPr="008F169D">
              <w:rPr>
                <w:rFonts w:ascii="Arial" w:hAnsi="Arial" w:cs="Arial"/>
                <w:sz w:val="12"/>
                <w:szCs w:val="12"/>
                <w:lang w:eastAsia="en-GB"/>
              </w:rPr>
              <w:fldChar w:fldCharType="separate"/>
            </w:r>
            <w:r w:rsidR="004252E7">
              <w:rPr>
                <w:rFonts w:ascii="Arial" w:hAnsi="Arial" w:cs="Arial"/>
                <w:noProof/>
                <w:sz w:val="12"/>
                <w:szCs w:val="12"/>
                <w:lang w:eastAsia="en-GB"/>
              </w:rPr>
              <w:t>[39]</w:t>
            </w:r>
            <w:r w:rsidRPr="008F169D">
              <w:rPr>
                <w:rFonts w:ascii="Arial" w:hAnsi="Arial" w:cs="Arial"/>
                <w:sz w:val="12"/>
                <w:szCs w:val="12"/>
                <w:lang w:eastAsia="en-GB"/>
              </w:rPr>
              <w:fldChar w:fldCharType="end"/>
            </w:r>
            <w:proofErr w:type="spellStart"/>
            <w:r w:rsidRPr="008F169D">
              <w:rPr>
                <w:rFonts w:ascii="Arial" w:hAnsi="Arial" w:cs="Arial"/>
                <w:sz w:val="12"/>
                <w:szCs w:val="12"/>
                <w:lang w:eastAsia="en-GB"/>
              </w:rPr>
              <w:t>Shorr</w:t>
            </w:r>
            <w:proofErr w:type="spellEnd"/>
            <w:r w:rsidRPr="008F169D">
              <w:rPr>
                <w:rFonts w:ascii="Arial" w:hAnsi="Arial" w:cs="Arial"/>
                <w:sz w:val="12"/>
                <w:szCs w:val="12"/>
                <w:lang w:eastAsia="en-GB"/>
              </w:rPr>
              <w:t xml:space="preserve"> 2011, 0.79 (0.78 to 0.80)</w:t>
            </w:r>
            <w:r w:rsidR="00092C02" w:rsidRPr="008F169D">
              <w:rPr>
                <w:rFonts w:ascii="Arial" w:hAnsi="Arial" w:cs="Arial"/>
                <w:sz w:val="12"/>
                <w:szCs w:val="12"/>
                <w:lang w:eastAsia="en-GB"/>
              </w:rPr>
              <w:t>;</w:t>
            </w:r>
          </w:p>
          <w:p w14:paraId="7F79A2D2" w14:textId="77777777" w:rsidR="00A75638" w:rsidRPr="008F169D" w:rsidRDefault="00A75638" w:rsidP="00FA2B9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2"/>
                <w:szCs w:val="12"/>
                <w:lang w:eastAsia="en-GB"/>
              </w:rPr>
            </w:pPr>
            <w:r w:rsidRPr="008F169D">
              <w:rPr>
                <w:rFonts w:ascii="Arial" w:hAnsi="Arial" w:cs="Arial"/>
                <w:sz w:val="12"/>
                <w:szCs w:val="12"/>
                <w:lang w:eastAsia="en-GB"/>
              </w:rPr>
              <w:fldChar w:fldCharType="begin"/>
            </w:r>
            <w:r w:rsidR="004252E7">
              <w:rPr>
                <w:rFonts w:ascii="Arial" w:hAnsi="Arial" w:cs="Arial"/>
                <w:sz w:val="12"/>
                <w:szCs w:val="12"/>
                <w:lang w:eastAsia="en-GB"/>
              </w:rPr>
              <w:instrText xml:space="preserve"> ADDIN EN.CITE &lt;EndNote&gt;&lt;Cite&gt;&lt;Author&gt;Hu&lt;/Author&gt;&lt;Year&gt;2015&lt;/Year&gt;&lt;RecNum&gt;2765&lt;/RecNum&gt;&lt;DisplayText&gt;[40]&lt;/DisplayText&gt;&lt;record&gt;&lt;rec-number&gt;2765&lt;/rec-number&gt;&lt;foreign-keys&gt;&lt;key app="EN" db-id="0rxde5xpftx0skeaffppze9tz2zvw0adfzxs" timestamp="1448662723"&gt;2765&lt;/key&gt;&lt;/foreign-keys&gt;&lt;ref-type name="Journal Article"&gt;17&lt;/ref-type&gt;&lt;contributors&gt;&lt;authors&gt;&lt;author&gt;Hu, G.&lt;/author&gt;&lt;author&gt;Zhou, Y.&lt;/author&gt;&lt;author&gt;Wu, Y.&lt;/author&gt;&lt;author&gt;Yu, Y.&lt;/author&gt;&lt;author&gt;Liang, W.&lt;/author&gt;&lt;author&gt;Ran, P.&lt;/author&gt;&lt;/authors&gt;&lt;/contributors&gt;&lt;auth-address&gt;Department of Respiratory Medicine, The Third Affiliated Hospital of Guangzhou Medical University, Guangzhou, Guangdong, China.&amp;#xD;Guangzhou Institute of Respiratory Diseases, State Key Lab of Respiratory Diseases, The First Affiliated Hospital, Guangzhou Medical University, Guangzhou, Guangdong, China.&amp;#xD;Department of Respiratory Disease of People&amp;apos;s Hospital of Guangxi Zhuang Autonomous Region, Guangxi Zhuang Autonomous Region, P R China.&lt;/auth-address&gt;&lt;titles&gt;&lt;title&gt;The Pneumonia Severity Index as a Predictor of In-Hospital Mortality in Acute Exacerbation of Chronic Obstructive Pulmonary Disease&lt;/title&gt;&lt;secondary-title&gt;PLoS One&lt;/secondary-title&gt;&lt;/titles&gt;&lt;periodical&gt;&lt;full-title&gt;PLoS One&lt;/full-title&gt;&lt;/periodical&gt;&lt;pages&gt;e0133160&lt;/pages&gt;&lt;volume&gt;10&lt;/volume&gt;&lt;number&gt;7&lt;/number&gt;&lt;edition&gt;2015/07/18&lt;/edition&gt;&lt;dates&gt;&lt;year&gt;2015&lt;/year&gt;&lt;/dates&gt;&lt;isbn&gt;1932-6203 (Electronic)&amp;#xD;1932-6203 (Linking)&lt;/isbn&gt;&lt;accession-num&gt;26186637&lt;/accession-num&gt;&lt;urls&gt;&lt;/urls&gt;&lt;custom2&gt;PMC4506124&lt;/custom2&gt;&lt;electronic-resource-num&gt;10.1371/journal.pone.0133160&lt;/electronic-resource-num&gt;&lt;remote-database-provider&gt;NLM&lt;/remote-database-provider&gt;&lt;language&gt;eng&lt;/language&gt;&lt;/record&gt;&lt;/Cite&gt;&lt;/EndNote&gt;</w:instrText>
            </w:r>
            <w:r w:rsidRPr="008F169D">
              <w:rPr>
                <w:rFonts w:ascii="Arial" w:hAnsi="Arial" w:cs="Arial"/>
                <w:sz w:val="12"/>
                <w:szCs w:val="12"/>
                <w:lang w:eastAsia="en-GB"/>
              </w:rPr>
              <w:fldChar w:fldCharType="separate"/>
            </w:r>
            <w:r w:rsidR="004252E7">
              <w:rPr>
                <w:rFonts w:ascii="Arial" w:hAnsi="Arial" w:cs="Arial"/>
                <w:noProof/>
                <w:sz w:val="12"/>
                <w:szCs w:val="12"/>
                <w:lang w:eastAsia="en-GB"/>
              </w:rPr>
              <w:t>[40]</w:t>
            </w:r>
            <w:r w:rsidRPr="008F169D">
              <w:rPr>
                <w:rFonts w:ascii="Arial" w:hAnsi="Arial" w:cs="Arial"/>
                <w:sz w:val="12"/>
                <w:szCs w:val="12"/>
                <w:lang w:eastAsia="en-GB"/>
              </w:rPr>
              <w:fldChar w:fldCharType="end"/>
            </w:r>
            <w:r w:rsidRPr="008F169D">
              <w:rPr>
                <w:rFonts w:ascii="Arial" w:hAnsi="Arial" w:cs="Arial"/>
                <w:sz w:val="12"/>
                <w:szCs w:val="12"/>
                <w:lang w:eastAsia="en-GB"/>
              </w:rPr>
              <w:t>Hu 2015 0.67 (0.59 to 0.74)</w:t>
            </w:r>
            <w:r w:rsidR="00092C02" w:rsidRPr="008F169D">
              <w:rPr>
                <w:rFonts w:ascii="Arial" w:hAnsi="Arial" w:cs="Arial"/>
                <w:sz w:val="12"/>
                <w:szCs w:val="12"/>
                <w:lang w:eastAsia="en-GB"/>
              </w:rPr>
              <w:t>;</w:t>
            </w:r>
          </w:p>
          <w:p w14:paraId="78685111" w14:textId="77777777" w:rsidR="00A75638" w:rsidRPr="008F169D" w:rsidRDefault="00A75638" w:rsidP="00FA2B9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2"/>
                <w:szCs w:val="12"/>
                <w:lang w:eastAsia="en-GB"/>
              </w:rPr>
            </w:pPr>
            <w:r w:rsidRPr="008F169D">
              <w:rPr>
                <w:rFonts w:ascii="Arial" w:hAnsi="Arial" w:cs="Arial"/>
                <w:sz w:val="12"/>
                <w:szCs w:val="12"/>
                <w:lang w:eastAsia="en-GB"/>
              </w:rPr>
              <w:fldChar w:fldCharType="begin">
                <w:fldData xml:space="preserve">PEVuZE5vdGU+PENpdGU+PEF1dGhvcj5TdGVlcjwvQXV0aG9yPjxZZWFyPjIwMTI8L1llYXI+PFJl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</w:fldData>
              </w:fldChar>
            </w:r>
            <w:r w:rsidR="004252E7">
              <w:rPr>
                <w:rFonts w:ascii="Arial" w:hAnsi="Arial" w:cs="Arial"/>
                <w:sz w:val="12"/>
                <w:szCs w:val="12"/>
                <w:lang w:eastAsia="en-GB"/>
              </w:rPr>
              <w:instrText xml:space="preserve"> ADDIN EN.CITE </w:instrText>
            </w:r>
            <w:r w:rsidR="004252E7">
              <w:rPr>
                <w:rFonts w:ascii="Arial" w:hAnsi="Arial" w:cs="Arial"/>
                <w:sz w:val="12"/>
                <w:szCs w:val="12"/>
                <w:lang w:eastAsia="en-GB"/>
              </w:rPr>
              <w:fldChar w:fldCharType="begin">
                <w:fldData xml:space="preserve">PEVuZE5vdGU+PENpdGU+PEF1dGhvcj5TdGVlcjwvQXV0aG9yPjxZZWFyPjIwMTI8L1llYXI+PFJl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</w:fldData>
              </w:fldChar>
            </w:r>
            <w:r w:rsidR="004252E7">
              <w:rPr>
                <w:rFonts w:ascii="Arial" w:hAnsi="Arial" w:cs="Arial"/>
                <w:sz w:val="12"/>
                <w:szCs w:val="12"/>
                <w:lang w:eastAsia="en-GB"/>
              </w:rPr>
              <w:instrText xml:space="preserve"> ADDIN EN.CITE.DATA </w:instrText>
            </w:r>
            <w:r w:rsidR="004252E7">
              <w:rPr>
                <w:rFonts w:ascii="Arial" w:hAnsi="Arial" w:cs="Arial"/>
                <w:sz w:val="12"/>
                <w:szCs w:val="12"/>
                <w:lang w:eastAsia="en-GB"/>
              </w:rPr>
            </w:r>
            <w:r w:rsidR="004252E7">
              <w:rPr>
                <w:rFonts w:ascii="Arial" w:hAnsi="Arial" w:cs="Arial"/>
                <w:sz w:val="12"/>
                <w:szCs w:val="12"/>
                <w:lang w:eastAsia="en-GB"/>
              </w:rPr>
              <w:fldChar w:fldCharType="end"/>
            </w:r>
            <w:r w:rsidRPr="008F169D">
              <w:rPr>
                <w:rFonts w:ascii="Arial" w:hAnsi="Arial" w:cs="Arial"/>
                <w:sz w:val="12"/>
                <w:szCs w:val="12"/>
                <w:lang w:eastAsia="en-GB"/>
              </w:rPr>
            </w:r>
            <w:r w:rsidRPr="008F169D">
              <w:rPr>
                <w:rFonts w:ascii="Arial" w:hAnsi="Arial" w:cs="Arial"/>
                <w:sz w:val="12"/>
                <w:szCs w:val="12"/>
                <w:lang w:eastAsia="en-GB"/>
              </w:rPr>
              <w:fldChar w:fldCharType="separate"/>
            </w:r>
            <w:r w:rsidR="004252E7">
              <w:rPr>
                <w:rFonts w:ascii="Arial" w:hAnsi="Arial" w:cs="Arial"/>
                <w:noProof/>
                <w:sz w:val="12"/>
                <w:szCs w:val="12"/>
                <w:lang w:eastAsia="en-GB"/>
              </w:rPr>
              <w:t>[32]</w:t>
            </w:r>
            <w:r w:rsidRPr="008F169D">
              <w:rPr>
                <w:rFonts w:ascii="Arial" w:hAnsi="Arial" w:cs="Arial"/>
                <w:sz w:val="12"/>
                <w:szCs w:val="12"/>
                <w:lang w:eastAsia="en-GB"/>
              </w:rPr>
              <w:fldChar w:fldCharType="end"/>
            </w:r>
            <w:r w:rsidRPr="008F169D">
              <w:rPr>
                <w:rFonts w:ascii="Arial" w:hAnsi="Arial" w:cs="Arial"/>
                <w:sz w:val="12"/>
                <w:szCs w:val="12"/>
                <w:lang w:eastAsia="en-GB"/>
              </w:rPr>
              <w:t>Steer 0.68</w:t>
            </w:r>
          </w:p>
          <w:p w14:paraId="54FADFE7" w14:textId="77777777" w:rsidR="008F169D" w:rsidRPr="008F169D" w:rsidRDefault="008F169D" w:rsidP="00FA2B9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2"/>
                <w:szCs w:val="12"/>
                <w:lang w:eastAsia="en-GB"/>
              </w:rPr>
            </w:pPr>
          </w:p>
        </w:tc>
      </w:tr>
      <w:tr w:rsidR="009B78FE" w:rsidRPr="009B78FE" w14:paraId="6E8C3D02" w14:textId="77777777" w:rsidTr="00FA2B9E">
        <w:tc>
          <w:tcPr>
            <w:cnfStyle w:val="001000000000" w:firstRow="0" w:lastRow="0" w:firstColumn="1" w:lastColumn="0" w:oddVBand="0" w:evenVBand="0" w:oddHBand="0" w:evenHBand="0" w:firstRowFirstColumn="0" w:firstRowLastColumn="0" w:lastRowFirstColumn="0" w:lastRowLastColumn="0"/>
            <w:tcW w:w="2518" w:type="dxa"/>
          </w:tcPr>
          <w:p w14:paraId="57DC3414" w14:textId="77777777" w:rsidR="00A75638" w:rsidRPr="009B78FE" w:rsidRDefault="00A75638" w:rsidP="00FA2B9E">
            <w:pPr>
              <w:autoSpaceDE w:val="0"/>
              <w:autoSpaceDN w:val="0"/>
              <w:adjustRightInd w:val="0"/>
              <w:rPr>
                <w:rFonts w:ascii="Arial" w:hAnsi="Arial" w:cs="Arial"/>
                <w:b w:val="0"/>
                <w:sz w:val="16"/>
                <w:szCs w:val="16"/>
                <w:lang w:eastAsia="en-GB"/>
              </w:rPr>
            </w:pPr>
            <w:r w:rsidRPr="009B78FE">
              <w:rPr>
                <w:rFonts w:ascii="Arial" w:hAnsi="Arial" w:cs="Arial"/>
                <w:sz w:val="16"/>
                <w:szCs w:val="16"/>
                <w:lang w:eastAsia="en-GB"/>
              </w:rPr>
              <w:fldChar w:fldCharType="begin">
                <w:fldData xml:space="preserve">PEVuZE5vdGU+PENpdGU+PEF1dGhvcj5Bc2lpbXdlPC9BdXRob3I+PFllYXI+MjAxMTwvWWVhcj48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</w:fldData>
              </w:fldChar>
            </w:r>
            <w:r w:rsidR="004252E7">
              <w:rPr>
                <w:rFonts w:ascii="Arial" w:hAnsi="Arial" w:cs="Arial"/>
                <w:sz w:val="16"/>
                <w:szCs w:val="16"/>
                <w:lang w:eastAsia="en-GB"/>
              </w:rPr>
              <w:instrText xml:space="preserve"> ADDIN EN.CITE </w:instrText>
            </w:r>
            <w:r w:rsidR="004252E7">
              <w:rPr>
                <w:rFonts w:ascii="Arial" w:hAnsi="Arial" w:cs="Arial"/>
                <w:sz w:val="16"/>
                <w:szCs w:val="16"/>
                <w:lang w:eastAsia="en-GB"/>
              </w:rPr>
              <w:fldChar w:fldCharType="begin">
                <w:fldData xml:space="preserve">PEVuZE5vdGU+PENpdGU+PEF1dGhvcj5Bc2lpbXdlPC9BdXRob3I+PFllYXI+MjAxMTwvWWVhcj48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</w:fldData>
              </w:fldChar>
            </w:r>
            <w:r w:rsidR="004252E7">
              <w:rPr>
                <w:rFonts w:ascii="Arial" w:hAnsi="Arial" w:cs="Arial"/>
                <w:sz w:val="16"/>
                <w:szCs w:val="16"/>
                <w:lang w:eastAsia="en-GB"/>
              </w:rPr>
              <w:instrText xml:space="preserve"> ADDIN EN.CITE.DATA </w:instrText>
            </w:r>
            <w:r w:rsidR="004252E7">
              <w:rPr>
                <w:rFonts w:ascii="Arial" w:hAnsi="Arial" w:cs="Arial"/>
                <w:sz w:val="16"/>
                <w:szCs w:val="16"/>
                <w:lang w:eastAsia="en-GB"/>
              </w:rPr>
            </w:r>
            <w:r w:rsidR="004252E7">
              <w:rPr>
                <w:rFonts w:ascii="Arial" w:hAnsi="Arial" w:cs="Arial"/>
                <w:sz w:val="16"/>
                <w:szCs w:val="16"/>
                <w:lang w:eastAsia="en-GB"/>
              </w:rPr>
              <w:fldChar w:fldCharType="end"/>
            </w:r>
            <w:r w:rsidRPr="009B78FE">
              <w:rPr>
                <w:rFonts w:ascii="Arial" w:hAnsi="Arial" w:cs="Arial"/>
                <w:sz w:val="16"/>
                <w:szCs w:val="16"/>
                <w:lang w:eastAsia="en-GB"/>
              </w:rPr>
            </w:r>
            <w:r w:rsidRPr="009B78FE">
              <w:rPr>
                <w:rFonts w:ascii="Arial" w:hAnsi="Arial" w:cs="Arial"/>
                <w:sz w:val="16"/>
                <w:szCs w:val="16"/>
                <w:lang w:eastAsia="en-GB"/>
              </w:rPr>
              <w:fldChar w:fldCharType="separate"/>
            </w:r>
            <w:r w:rsidR="004252E7">
              <w:rPr>
                <w:rFonts w:ascii="Arial" w:hAnsi="Arial" w:cs="Arial"/>
                <w:noProof/>
                <w:sz w:val="16"/>
                <w:szCs w:val="16"/>
                <w:lang w:eastAsia="en-GB"/>
              </w:rPr>
              <w:t>[33]</w:t>
            </w:r>
            <w:r w:rsidRPr="009B78FE">
              <w:rPr>
                <w:rFonts w:ascii="Arial" w:hAnsi="Arial" w:cs="Arial"/>
                <w:sz w:val="16"/>
                <w:szCs w:val="16"/>
                <w:lang w:eastAsia="en-GB"/>
              </w:rPr>
              <w:fldChar w:fldCharType="end"/>
            </w:r>
            <w:proofErr w:type="spellStart"/>
            <w:r w:rsidRPr="009B78FE">
              <w:rPr>
                <w:rFonts w:ascii="Arial" w:hAnsi="Arial" w:cs="Arial"/>
                <w:b w:val="0"/>
                <w:sz w:val="16"/>
                <w:szCs w:val="16"/>
                <w:lang w:eastAsia="en-GB"/>
              </w:rPr>
              <w:t>Asiimwe</w:t>
            </w:r>
            <w:proofErr w:type="spellEnd"/>
            <w:r w:rsidRPr="009B78FE">
              <w:rPr>
                <w:rFonts w:ascii="Arial" w:hAnsi="Arial" w:cs="Arial"/>
                <w:b w:val="0"/>
                <w:sz w:val="16"/>
                <w:szCs w:val="16"/>
                <w:lang w:eastAsia="en-GB"/>
              </w:rPr>
              <w:t>, 2011, UK si</w:t>
            </w:r>
            <w:r w:rsidR="004F0095">
              <w:rPr>
                <w:rFonts w:ascii="Arial" w:hAnsi="Arial" w:cs="Arial"/>
                <w:b w:val="0"/>
                <w:sz w:val="16"/>
                <w:szCs w:val="16"/>
                <w:lang w:eastAsia="en-GB"/>
              </w:rPr>
              <w:t>ngle-</w:t>
            </w:r>
            <w:proofErr w:type="spellStart"/>
            <w:r w:rsidR="004F0095">
              <w:rPr>
                <w:rFonts w:ascii="Arial" w:hAnsi="Arial" w:cs="Arial"/>
                <w:b w:val="0"/>
                <w:sz w:val="16"/>
                <w:szCs w:val="16"/>
                <w:lang w:eastAsia="en-GB"/>
              </w:rPr>
              <w:t>centre</w:t>
            </w:r>
            <w:proofErr w:type="spellEnd"/>
            <w:r w:rsidR="004F0095">
              <w:rPr>
                <w:rFonts w:ascii="Arial" w:hAnsi="Arial" w:cs="Arial"/>
                <w:b w:val="0"/>
                <w:sz w:val="16"/>
                <w:szCs w:val="16"/>
                <w:lang w:eastAsia="en-GB"/>
              </w:rPr>
              <w:t>, derivation n=4,986</w:t>
            </w:r>
            <w:r w:rsidRPr="009B78FE">
              <w:rPr>
                <w:rFonts w:ascii="Arial" w:hAnsi="Arial" w:cs="Arial"/>
                <w:b w:val="0"/>
                <w:sz w:val="16"/>
                <w:szCs w:val="16"/>
                <w:lang w:eastAsia="en-GB"/>
              </w:rPr>
              <w:t>.</w:t>
            </w:r>
          </w:p>
          <w:p w14:paraId="35C6C772" w14:textId="77777777" w:rsidR="00A75638" w:rsidRDefault="00A75638" w:rsidP="00FA2B9E">
            <w:pPr>
              <w:autoSpaceDE w:val="0"/>
              <w:autoSpaceDN w:val="0"/>
              <w:adjustRightInd w:val="0"/>
              <w:rPr>
                <w:rFonts w:ascii="Arial" w:hAnsi="Arial" w:cs="Arial"/>
                <w:b w:val="0"/>
                <w:sz w:val="16"/>
                <w:szCs w:val="16"/>
                <w:lang w:eastAsia="en-GB"/>
              </w:rPr>
            </w:pPr>
            <w:r w:rsidRPr="009B78FE">
              <w:rPr>
                <w:rFonts w:ascii="Arial" w:hAnsi="Arial" w:cs="Arial"/>
                <w:b w:val="0"/>
                <w:sz w:val="16"/>
                <w:szCs w:val="16"/>
                <w:lang w:eastAsia="en-GB"/>
              </w:rPr>
              <w:t>Outcome: in-hospital mortality, mortality (15.5%).</w:t>
            </w:r>
          </w:p>
          <w:p w14:paraId="25DE34A3" w14:textId="77777777" w:rsidR="008F169D" w:rsidRPr="009B78FE" w:rsidRDefault="008F169D" w:rsidP="00FA2B9E">
            <w:pPr>
              <w:autoSpaceDE w:val="0"/>
              <w:autoSpaceDN w:val="0"/>
              <w:adjustRightInd w:val="0"/>
              <w:rPr>
                <w:rFonts w:ascii="Arial" w:hAnsi="Arial" w:cs="Arial"/>
                <w:b w:val="0"/>
                <w:sz w:val="16"/>
                <w:szCs w:val="16"/>
                <w:lang w:eastAsia="en-GB"/>
              </w:rPr>
            </w:pPr>
          </w:p>
        </w:tc>
        <w:tc>
          <w:tcPr>
            <w:tcW w:w="2977" w:type="dxa"/>
          </w:tcPr>
          <w:p w14:paraId="58960AFC" w14:textId="77777777" w:rsidR="00A75638" w:rsidRPr="009B78FE" w:rsidRDefault="00A75638" w:rsidP="00FA2B9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GB"/>
              </w:rPr>
            </w:pPr>
            <w:proofErr w:type="gramStart"/>
            <w:r w:rsidRPr="009B78FE">
              <w:rPr>
                <w:rFonts w:ascii="Arial" w:hAnsi="Arial" w:cs="Arial"/>
                <w:sz w:val="16"/>
                <w:szCs w:val="16"/>
                <w:lang w:eastAsia="en-GB"/>
              </w:rPr>
              <w:t>albumin</w:t>
            </w:r>
            <w:proofErr w:type="gramEnd"/>
            <w:r w:rsidRPr="009B78FE">
              <w:rPr>
                <w:rFonts w:ascii="Arial" w:hAnsi="Arial" w:cs="Arial"/>
                <w:sz w:val="16"/>
                <w:szCs w:val="16"/>
                <w:lang w:eastAsia="en-GB"/>
              </w:rPr>
              <w:t>, urea, &amp; arterial pCO</w:t>
            </w:r>
            <w:r w:rsidRPr="009B78FE">
              <w:rPr>
                <w:rFonts w:ascii="Arial" w:hAnsi="Arial" w:cs="Arial"/>
                <w:sz w:val="16"/>
                <w:szCs w:val="16"/>
                <w:vertAlign w:val="subscript"/>
                <w:lang w:eastAsia="en-GB"/>
              </w:rPr>
              <w:t>2</w:t>
            </w:r>
          </w:p>
        </w:tc>
        <w:tc>
          <w:tcPr>
            <w:tcW w:w="992" w:type="dxa"/>
          </w:tcPr>
          <w:p w14:paraId="0F30411D" w14:textId="77777777" w:rsidR="00A75638" w:rsidRPr="008F169D" w:rsidRDefault="00A75638" w:rsidP="00FA2B9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2"/>
                <w:szCs w:val="12"/>
                <w:lang w:eastAsia="en-GB"/>
              </w:rPr>
            </w:pPr>
            <w:r w:rsidRPr="008F169D">
              <w:rPr>
                <w:rFonts w:ascii="Arial" w:hAnsi="Arial" w:cs="Arial"/>
                <w:sz w:val="12"/>
                <w:szCs w:val="12"/>
                <w:lang w:eastAsia="en-GB"/>
              </w:rPr>
              <w:t>0.73</w:t>
            </w:r>
            <w:r w:rsidR="00CA51F8" w:rsidRPr="008F169D">
              <w:rPr>
                <w:rFonts w:ascii="Arial" w:hAnsi="Arial" w:cs="Arial"/>
                <w:sz w:val="12"/>
                <w:szCs w:val="12"/>
                <w:lang w:eastAsia="en-GB"/>
              </w:rPr>
              <w:t>;</w:t>
            </w:r>
          </w:p>
          <w:p w14:paraId="493EA7A9" w14:textId="77777777" w:rsidR="00CA51F8" w:rsidRPr="008F169D" w:rsidRDefault="00CA51F8" w:rsidP="00FA2B9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2"/>
                <w:szCs w:val="12"/>
                <w:lang w:eastAsia="en-GB"/>
              </w:rPr>
            </w:pPr>
            <w:r w:rsidRPr="008F169D">
              <w:rPr>
                <w:rFonts w:ascii="Arial" w:hAnsi="Arial" w:cs="Arial"/>
                <w:sz w:val="12"/>
                <w:szCs w:val="12"/>
                <w:lang w:eastAsia="en-GB"/>
              </w:rPr>
              <w:t>IV 0.70</w:t>
            </w:r>
          </w:p>
        </w:tc>
        <w:tc>
          <w:tcPr>
            <w:tcW w:w="992" w:type="dxa"/>
          </w:tcPr>
          <w:p w14:paraId="03B2EC18" w14:textId="77777777" w:rsidR="00A75638" w:rsidRPr="008F169D" w:rsidRDefault="00A75638" w:rsidP="00FA2B9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lang w:eastAsia="en-GB"/>
              </w:rPr>
            </w:pPr>
            <w:r w:rsidRPr="008F169D">
              <w:rPr>
                <w:rFonts w:ascii="Arial" w:hAnsi="Arial" w:cs="Arial"/>
                <w:sz w:val="12"/>
                <w:szCs w:val="12"/>
                <w:lang w:eastAsia="en-GB"/>
              </w:rPr>
              <w:t>-</w:t>
            </w:r>
          </w:p>
        </w:tc>
        <w:tc>
          <w:tcPr>
            <w:tcW w:w="1037" w:type="dxa"/>
          </w:tcPr>
          <w:p w14:paraId="02180534" w14:textId="77777777" w:rsidR="00A75638" w:rsidRPr="008F169D" w:rsidRDefault="00BD14B3" w:rsidP="00FA2B9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lang w:eastAsia="en-GB"/>
              </w:rPr>
            </w:pPr>
            <w:r w:rsidRPr="008F169D">
              <w:rPr>
                <w:rFonts w:ascii="Arial" w:hAnsi="Arial" w:cs="Arial"/>
                <w:sz w:val="12"/>
                <w:szCs w:val="12"/>
                <w:lang w:eastAsia="en-GB"/>
              </w:rPr>
              <w:t>-</w:t>
            </w:r>
          </w:p>
        </w:tc>
      </w:tr>
      <w:tr w:rsidR="009B78FE" w:rsidRPr="009B78FE" w14:paraId="19E8817F" w14:textId="77777777" w:rsidTr="00FA2B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none" w:sz="0" w:space="0" w:color="auto"/>
            </w:tcBorders>
          </w:tcPr>
          <w:p w14:paraId="150D5A83" w14:textId="77777777" w:rsidR="00A75638" w:rsidRPr="009B78FE" w:rsidRDefault="00A75638" w:rsidP="00FA2B9E">
            <w:pPr>
              <w:autoSpaceDE w:val="0"/>
              <w:autoSpaceDN w:val="0"/>
              <w:adjustRightInd w:val="0"/>
              <w:rPr>
                <w:rFonts w:ascii="Arial" w:hAnsi="Arial" w:cs="Arial"/>
                <w:b w:val="0"/>
                <w:sz w:val="16"/>
                <w:szCs w:val="16"/>
                <w:lang w:eastAsia="en-GB"/>
              </w:rPr>
            </w:pPr>
            <w:r w:rsidRPr="009B78FE">
              <w:rPr>
                <w:rFonts w:ascii="Arial" w:hAnsi="Arial" w:cs="Arial"/>
                <w:sz w:val="16"/>
                <w:szCs w:val="16"/>
                <w:lang w:eastAsia="en-GB"/>
              </w:rPr>
              <w:fldChar w:fldCharType="begin">
                <w:fldData xml:space="preserve">PEVuZE5vdGU+PENpdGU+PEF1dGhvcj5TdGVlcjwvQXV0aG9yPjxZZWFyPjIwMTI8L1llYXI+PFJl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</w:fldData>
              </w:fldChar>
            </w:r>
            <w:r w:rsidR="004252E7">
              <w:rPr>
                <w:rFonts w:ascii="Arial" w:hAnsi="Arial" w:cs="Arial"/>
                <w:sz w:val="16"/>
                <w:szCs w:val="16"/>
                <w:lang w:eastAsia="en-GB"/>
              </w:rPr>
              <w:instrText xml:space="preserve"> ADDIN EN.CITE </w:instrText>
            </w:r>
            <w:r w:rsidR="004252E7">
              <w:rPr>
                <w:rFonts w:ascii="Arial" w:hAnsi="Arial" w:cs="Arial"/>
                <w:sz w:val="16"/>
                <w:szCs w:val="16"/>
                <w:lang w:eastAsia="en-GB"/>
              </w:rPr>
              <w:fldChar w:fldCharType="begin">
                <w:fldData xml:space="preserve">PEVuZE5vdGU+PENpdGU+PEF1dGhvcj5TdGVlcjwvQXV0aG9yPjxZZWFyPjIwMTI8L1llYXI+PFJl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</w:fldData>
              </w:fldChar>
            </w:r>
            <w:r w:rsidR="004252E7">
              <w:rPr>
                <w:rFonts w:ascii="Arial" w:hAnsi="Arial" w:cs="Arial"/>
                <w:sz w:val="16"/>
                <w:szCs w:val="16"/>
                <w:lang w:eastAsia="en-GB"/>
              </w:rPr>
              <w:instrText xml:space="preserve"> ADDIN EN.CITE.DATA </w:instrText>
            </w:r>
            <w:r w:rsidR="004252E7">
              <w:rPr>
                <w:rFonts w:ascii="Arial" w:hAnsi="Arial" w:cs="Arial"/>
                <w:sz w:val="16"/>
                <w:szCs w:val="16"/>
                <w:lang w:eastAsia="en-GB"/>
              </w:rPr>
            </w:r>
            <w:r w:rsidR="004252E7">
              <w:rPr>
                <w:rFonts w:ascii="Arial" w:hAnsi="Arial" w:cs="Arial"/>
                <w:sz w:val="16"/>
                <w:szCs w:val="16"/>
                <w:lang w:eastAsia="en-GB"/>
              </w:rPr>
              <w:fldChar w:fldCharType="end"/>
            </w:r>
            <w:r w:rsidRPr="009B78FE">
              <w:rPr>
                <w:rFonts w:ascii="Arial" w:hAnsi="Arial" w:cs="Arial"/>
                <w:sz w:val="16"/>
                <w:szCs w:val="16"/>
                <w:lang w:eastAsia="en-GB"/>
              </w:rPr>
            </w:r>
            <w:r w:rsidRPr="009B78FE">
              <w:rPr>
                <w:rFonts w:ascii="Arial" w:hAnsi="Arial" w:cs="Arial"/>
                <w:sz w:val="16"/>
                <w:szCs w:val="16"/>
                <w:lang w:eastAsia="en-GB"/>
              </w:rPr>
              <w:fldChar w:fldCharType="separate"/>
            </w:r>
            <w:r w:rsidR="004252E7">
              <w:rPr>
                <w:rFonts w:ascii="Arial" w:hAnsi="Arial" w:cs="Arial"/>
                <w:noProof/>
                <w:sz w:val="16"/>
                <w:szCs w:val="16"/>
                <w:lang w:eastAsia="en-GB"/>
              </w:rPr>
              <w:t>[32]</w:t>
            </w:r>
            <w:r w:rsidRPr="009B78FE">
              <w:rPr>
                <w:rFonts w:ascii="Arial" w:hAnsi="Arial" w:cs="Arial"/>
                <w:sz w:val="16"/>
                <w:szCs w:val="16"/>
                <w:lang w:eastAsia="en-GB"/>
              </w:rPr>
              <w:fldChar w:fldCharType="end"/>
            </w:r>
            <w:proofErr w:type="spellStart"/>
            <w:r w:rsidRPr="00713889">
              <w:rPr>
                <w:rFonts w:ascii="Arial" w:hAnsi="Arial" w:cs="Arial"/>
                <w:b w:val="0"/>
                <w:sz w:val="16"/>
                <w:szCs w:val="16"/>
                <w:lang w:val="pt-PT" w:eastAsia="en-GB"/>
              </w:rPr>
              <w:t>Steer</w:t>
            </w:r>
            <w:proofErr w:type="spellEnd"/>
            <w:r w:rsidRPr="00713889">
              <w:rPr>
                <w:rFonts w:ascii="Arial" w:hAnsi="Arial" w:cs="Arial"/>
                <w:b w:val="0"/>
                <w:sz w:val="16"/>
                <w:szCs w:val="16"/>
                <w:lang w:val="pt-PT" w:eastAsia="en-GB"/>
              </w:rPr>
              <w:t xml:space="preserve"> (DECAF), 2012, 2 UK centres; n=920. </w:t>
            </w:r>
            <w:r w:rsidRPr="009B78FE">
              <w:rPr>
                <w:rFonts w:ascii="Arial" w:hAnsi="Arial" w:cs="Arial"/>
                <w:b w:val="0"/>
                <w:sz w:val="16"/>
                <w:szCs w:val="16"/>
                <w:lang w:eastAsia="en-GB"/>
              </w:rPr>
              <w:t>Outcome: in hospital mortality (10.4%).</w:t>
            </w:r>
          </w:p>
        </w:tc>
        <w:tc>
          <w:tcPr>
            <w:tcW w:w="2977" w:type="dxa"/>
            <w:tcBorders>
              <w:top w:val="none" w:sz="0" w:space="0" w:color="auto"/>
              <w:bottom w:val="none" w:sz="0" w:space="0" w:color="auto"/>
            </w:tcBorders>
          </w:tcPr>
          <w:p w14:paraId="3C560378" w14:textId="77777777" w:rsidR="00A75638" w:rsidRPr="00713889" w:rsidRDefault="00BD14B3" w:rsidP="00FA2B9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t-IT" w:eastAsia="en-GB"/>
              </w:rPr>
            </w:pPr>
            <w:r>
              <w:rPr>
                <w:rFonts w:ascii="Arial" w:hAnsi="Arial" w:cs="Arial"/>
                <w:sz w:val="16"/>
                <w:szCs w:val="16"/>
                <w:lang w:val="it-IT" w:eastAsia="en-GB"/>
              </w:rPr>
              <w:t>E</w:t>
            </w:r>
            <w:r w:rsidR="00A75638" w:rsidRPr="00713889">
              <w:rPr>
                <w:rFonts w:ascii="Arial" w:hAnsi="Arial" w:cs="Arial"/>
                <w:sz w:val="16"/>
                <w:szCs w:val="16"/>
                <w:lang w:val="it-IT" w:eastAsia="en-GB"/>
              </w:rPr>
              <w:t xml:space="preserve">xtended MRC </w:t>
            </w:r>
            <w:proofErr w:type="spellStart"/>
            <w:r w:rsidR="00A75638" w:rsidRPr="00713889">
              <w:rPr>
                <w:rFonts w:ascii="Arial" w:hAnsi="Arial" w:cs="Arial"/>
                <w:sz w:val="16"/>
                <w:szCs w:val="16"/>
                <w:lang w:val="it-IT" w:eastAsia="en-GB"/>
              </w:rPr>
              <w:t>Dyspnoea</w:t>
            </w:r>
            <w:proofErr w:type="spellEnd"/>
            <w:r w:rsidR="00A75638" w:rsidRPr="00713889">
              <w:rPr>
                <w:rFonts w:ascii="Arial" w:hAnsi="Arial" w:cs="Arial"/>
                <w:sz w:val="16"/>
                <w:szCs w:val="16"/>
                <w:lang w:val="it-IT" w:eastAsia="en-GB"/>
              </w:rPr>
              <w:t xml:space="preserve"> Score, </w:t>
            </w:r>
            <w:proofErr w:type="spellStart"/>
            <w:r w:rsidR="00A75638" w:rsidRPr="00713889">
              <w:rPr>
                <w:rFonts w:ascii="Arial" w:hAnsi="Arial" w:cs="Arial"/>
                <w:sz w:val="16"/>
                <w:szCs w:val="16"/>
                <w:lang w:val="it-IT" w:eastAsia="en-GB"/>
              </w:rPr>
              <w:t>eosinopenia</w:t>
            </w:r>
            <w:proofErr w:type="spellEnd"/>
            <w:r w:rsidR="00A75638" w:rsidRPr="00713889">
              <w:rPr>
                <w:rFonts w:ascii="Arial" w:hAnsi="Arial" w:cs="Arial"/>
                <w:sz w:val="16"/>
                <w:szCs w:val="16"/>
                <w:lang w:val="it-IT" w:eastAsia="en-GB"/>
              </w:rPr>
              <w:t xml:space="preserve">, </w:t>
            </w:r>
            <w:proofErr w:type="spellStart"/>
            <w:r w:rsidR="00A75638" w:rsidRPr="00713889">
              <w:rPr>
                <w:rFonts w:ascii="Arial" w:hAnsi="Arial" w:cs="Arial"/>
                <w:sz w:val="16"/>
                <w:szCs w:val="16"/>
                <w:lang w:val="it-IT" w:eastAsia="en-GB"/>
              </w:rPr>
              <w:t>consolidation</w:t>
            </w:r>
            <w:proofErr w:type="spellEnd"/>
            <w:r w:rsidR="00A75638" w:rsidRPr="00713889">
              <w:rPr>
                <w:rFonts w:ascii="Arial" w:hAnsi="Arial" w:cs="Arial"/>
                <w:sz w:val="16"/>
                <w:szCs w:val="16"/>
                <w:lang w:val="it-IT" w:eastAsia="en-GB"/>
              </w:rPr>
              <w:t xml:space="preserve">, </w:t>
            </w:r>
            <w:proofErr w:type="spellStart"/>
            <w:r w:rsidR="00A75638" w:rsidRPr="00713889">
              <w:rPr>
                <w:rFonts w:ascii="Arial" w:hAnsi="Arial" w:cs="Arial"/>
                <w:sz w:val="16"/>
                <w:szCs w:val="16"/>
                <w:lang w:val="it-IT" w:eastAsia="en-GB"/>
              </w:rPr>
              <w:t>acidaemia</w:t>
            </w:r>
            <w:proofErr w:type="spellEnd"/>
            <w:r w:rsidR="00A75638" w:rsidRPr="00713889">
              <w:rPr>
                <w:rFonts w:ascii="Arial" w:hAnsi="Arial" w:cs="Arial"/>
                <w:sz w:val="16"/>
                <w:szCs w:val="16"/>
                <w:lang w:val="it-IT" w:eastAsia="en-GB"/>
              </w:rPr>
              <w:t xml:space="preserve"> &amp; </w:t>
            </w:r>
            <w:proofErr w:type="spellStart"/>
            <w:r w:rsidR="00A75638" w:rsidRPr="00713889">
              <w:rPr>
                <w:rFonts w:ascii="Arial" w:hAnsi="Arial" w:cs="Arial"/>
                <w:sz w:val="16"/>
                <w:szCs w:val="16"/>
                <w:lang w:val="it-IT" w:eastAsia="en-GB"/>
              </w:rPr>
              <w:t>atrial</w:t>
            </w:r>
            <w:proofErr w:type="spellEnd"/>
            <w:r w:rsidR="00A75638" w:rsidRPr="00713889">
              <w:rPr>
                <w:rFonts w:ascii="Arial" w:hAnsi="Arial" w:cs="Arial"/>
                <w:sz w:val="16"/>
                <w:szCs w:val="16"/>
                <w:lang w:val="it-IT" w:eastAsia="en-GB"/>
              </w:rPr>
              <w:t xml:space="preserve"> </w:t>
            </w:r>
            <w:proofErr w:type="spellStart"/>
            <w:r w:rsidR="00A75638" w:rsidRPr="00713889">
              <w:rPr>
                <w:rFonts w:ascii="Arial" w:hAnsi="Arial" w:cs="Arial"/>
                <w:sz w:val="16"/>
                <w:szCs w:val="16"/>
                <w:lang w:val="it-IT" w:eastAsia="en-GB"/>
              </w:rPr>
              <w:t>fibrillation</w:t>
            </w:r>
            <w:proofErr w:type="spellEnd"/>
          </w:p>
        </w:tc>
        <w:tc>
          <w:tcPr>
            <w:tcW w:w="992" w:type="dxa"/>
            <w:tcBorders>
              <w:top w:val="none" w:sz="0" w:space="0" w:color="auto"/>
              <w:bottom w:val="none" w:sz="0" w:space="0" w:color="auto"/>
            </w:tcBorders>
          </w:tcPr>
          <w:p w14:paraId="4ACFEF0E" w14:textId="77777777" w:rsidR="00A75638" w:rsidRPr="008F169D" w:rsidRDefault="008F169D" w:rsidP="00FA2B9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2"/>
                <w:szCs w:val="12"/>
                <w:lang w:eastAsia="en-GB"/>
              </w:rPr>
            </w:pPr>
            <w:r>
              <w:rPr>
                <w:rFonts w:ascii="Arial" w:hAnsi="Arial" w:cs="Arial"/>
                <w:sz w:val="12"/>
                <w:szCs w:val="12"/>
                <w:lang w:eastAsia="en-GB"/>
              </w:rPr>
              <w:t>0.86 (</w:t>
            </w:r>
            <w:r w:rsidR="00A75638" w:rsidRPr="008F169D">
              <w:rPr>
                <w:rFonts w:ascii="Arial" w:hAnsi="Arial" w:cs="Arial"/>
                <w:sz w:val="12"/>
                <w:szCs w:val="12"/>
                <w:lang w:eastAsia="en-GB"/>
              </w:rPr>
              <w:t>0.82 to 0.89)</w:t>
            </w:r>
          </w:p>
          <w:p w14:paraId="2612CB79" w14:textId="77777777" w:rsidR="00A75638" w:rsidRPr="008F169D" w:rsidRDefault="008F169D" w:rsidP="00FA2B9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2"/>
                <w:szCs w:val="12"/>
                <w:lang w:eastAsia="en-GB"/>
              </w:rPr>
            </w:pPr>
            <w:r>
              <w:rPr>
                <w:rFonts w:ascii="Arial" w:hAnsi="Arial" w:cs="Arial"/>
                <w:sz w:val="12"/>
                <w:szCs w:val="12"/>
                <w:lang w:eastAsia="en-GB"/>
              </w:rPr>
              <w:t>IV bootstrap</w:t>
            </w:r>
            <w:r w:rsidR="00A75638" w:rsidRPr="008F169D">
              <w:rPr>
                <w:rFonts w:ascii="Arial" w:hAnsi="Arial" w:cs="Arial"/>
                <w:sz w:val="12"/>
                <w:szCs w:val="12"/>
                <w:lang w:eastAsia="en-GB"/>
              </w:rPr>
              <w:t xml:space="preserve"> 0.86 (0.82 to 0.89)</w:t>
            </w:r>
          </w:p>
          <w:p w14:paraId="3A149D33" w14:textId="77777777" w:rsidR="008F169D" w:rsidRPr="008F169D" w:rsidRDefault="008F169D" w:rsidP="00FA2B9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2"/>
                <w:szCs w:val="12"/>
                <w:lang w:eastAsia="en-GB"/>
              </w:rPr>
            </w:pPr>
          </w:p>
        </w:tc>
        <w:tc>
          <w:tcPr>
            <w:tcW w:w="992" w:type="dxa"/>
            <w:tcBorders>
              <w:top w:val="none" w:sz="0" w:space="0" w:color="auto"/>
              <w:bottom w:val="none" w:sz="0" w:space="0" w:color="auto"/>
            </w:tcBorders>
          </w:tcPr>
          <w:p w14:paraId="43DF88DD" w14:textId="77777777" w:rsidR="00A75638" w:rsidRPr="008F169D" w:rsidRDefault="008F169D" w:rsidP="00FA2B9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2"/>
                <w:szCs w:val="12"/>
                <w:lang w:eastAsia="en-GB"/>
              </w:rPr>
            </w:pPr>
            <w:r>
              <w:rPr>
                <w:rFonts w:ascii="Arial" w:hAnsi="Arial" w:cs="Arial"/>
                <w:sz w:val="12"/>
                <w:szCs w:val="12"/>
                <w:lang w:eastAsia="en-GB"/>
              </w:rPr>
              <w:t>H-L</w:t>
            </w:r>
            <w:r w:rsidR="00A75638" w:rsidRPr="008F169D">
              <w:rPr>
                <w:rFonts w:ascii="Arial" w:hAnsi="Arial" w:cs="Arial"/>
                <w:sz w:val="12"/>
                <w:szCs w:val="12"/>
                <w:lang w:eastAsia="en-GB"/>
              </w:rPr>
              <w:t xml:space="preserve"> test P=0.39</w:t>
            </w:r>
          </w:p>
        </w:tc>
        <w:tc>
          <w:tcPr>
            <w:tcW w:w="1037" w:type="dxa"/>
            <w:tcBorders>
              <w:top w:val="none" w:sz="0" w:space="0" w:color="auto"/>
              <w:bottom w:val="none" w:sz="0" w:space="0" w:color="auto"/>
              <w:right w:val="none" w:sz="0" w:space="0" w:color="auto"/>
            </w:tcBorders>
          </w:tcPr>
          <w:p w14:paraId="7192703B" w14:textId="77777777" w:rsidR="00A75638" w:rsidRPr="008F169D" w:rsidRDefault="00541BEE" w:rsidP="00FA2B9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2"/>
                <w:szCs w:val="12"/>
                <w:lang w:eastAsia="en-GB"/>
              </w:rPr>
            </w:pPr>
            <w:r>
              <w:rPr>
                <w:rFonts w:ascii="Arial" w:hAnsi="Arial" w:cs="Arial"/>
                <w:sz w:val="12"/>
                <w:szCs w:val="12"/>
                <w:lang w:eastAsia="en-GB"/>
              </w:rPr>
              <w:fldChar w:fldCharType="begin">
                <w:fldData xml:space="preserve">PEVuZE5vdGU+PENpdGU+PEF1dGhvcj5FY2hldmFycmlhPC9BdXRob3I+PFllYXI+MjAxNjwvWWVh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</w:fldData>
              </w:fldChar>
            </w:r>
            <w:r w:rsidR="004252E7">
              <w:rPr>
                <w:rFonts w:ascii="Arial" w:hAnsi="Arial" w:cs="Arial"/>
                <w:sz w:val="12"/>
                <w:szCs w:val="12"/>
                <w:lang w:eastAsia="en-GB"/>
              </w:rPr>
              <w:instrText xml:space="preserve"> ADDIN EN.CITE </w:instrText>
            </w:r>
            <w:r w:rsidR="004252E7">
              <w:rPr>
                <w:rFonts w:ascii="Arial" w:hAnsi="Arial" w:cs="Arial"/>
                <w:sz w:val="12"/>
                <w:szCs w:val="12"/>
                <w:lang w:eastAsia="en-GB"/>
              </w:rPr>
              <w:fldChar w:fldCharType="begin">
                <w:fldData xml:space="preserve">PEVuZE5vdGU+PENpdGU+PEF1dGhvcj5FY2hldmFycmlhPC9BdXRob3I+PFllYXI+MjAxNjwvWWVh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</w:fldData>
              </w:fldChar>
            </w:r>
            <w:r w:rsidR="004252E7">
              <w:rPr>
                <w:rFonts w:ascii="Arial" w:hAnsi="Arial" w:cs="Arial"/>
                <w:sz w:val="12"/>
                <w:szCs w:val="12"/>
                <w:lang w:eastAsia="en-GB"/>
              </w:rPr>
              <w:instrText xml:space="preserve"> ADDIN EN.CITE.DATA </w:instrText>
            </w:r>
            <w:r w:rsidR="004252E7">
              <w:rPr>
                <w:rFonts w:ascii="Arial" w:hAnsi="Arial" w:cs="Arial"/>
                <w:sz w:val="12"/>
                <w:szCs w:val="12"/>
                <w:lang w:eastAsia="en-GB"/>
              </w:rPr>
            </w:r>
            <w:r w:rsidR="004252E7">
              <w:rPr>
                <w:rFonts w:ascii="Arial" w:hAnsi="Arial" w:cs="Arial"/>
                <w:sz w:val="12"/>
                <w:szCs w:val="12"/>
                <w:lang w:eastAsia="en-GB"/>
              </w:rPr>
              <w:fldChar w:fldCharType="end"/>
            </w:r>
            <w:r>
              <w:rPr>
                <w:rFonts w:ascii="Arial" w:hAnsi="Arial" w:cs="Arial"/>
                <w:sz w:val="12"/>
                <w:szCs w:val="12"/>
                <w:lang w:eastAsia="en-GB"/>
              </w:rPr>
            </w:r>
            <w:r>
              <w:rPr>
                <w:rFonts w:ascii="Arial" w:hAnsi="Arial" w:cs="Arial"/>
                <w:sz w:val="12"/>
                <w:szCs w:val="12"/>
                <w:lang w:eastAsia="en-GB"/>
              </w:rPr>
              <w:fldChar w:fldCharType="separate"/>
            </w:r>
            <w:r w:rsidR="004252E7">
              <w:rPr>
                <w:rFonts w:ascii="Arial" w:hAnsi="Arial" w:cs="Arial"/>
                <w:noProof/>
                <w:sz w:val="12"/>
                <w:szCs w:val="12"/>
                <w:lang w:eastAsia="en-GB"/>
              </w:rPr>
              <w:t>[41]</w:t>
            </w:r>
            <w:r>
              <w:rPr>
                <w:rFonts w:ascii="Arial" w:hAnsi="Arial" w:cs="Arial"/>
                <w:sz w:val="12"/>
                <w:szCs w:val="12"/>
                <w:lang w:eastAsia="en-GB"/>
              </w:rPr>
              <w:fldChar w:fldCharType="end"/>
            </w:r>
            <w:proofErr w:type="spellStart"/>
            <w:r w:rsidRPr="00541BEE">
              <w:rPr>
                <w:rFonts w:ascii="Arial" w:hAnsi="Arial" w:cs="Arial"/>
                <w:sz w:val="12"/>
                <w:szCs w:val="12"/>
                <w:lang w:eastAsia="en-GB"/>
              </w:rPr>
              <w:t>Echevarria</w:t>
            </w:r>
            <w:proofErr w:type="spellEnd"/>
            <w:r>
              <w:rPr>
                <w:rFonts w:ascii="Arial" w:hAnsi="Arial" w:cs="Arial"/>
                <w:sz w:val="12"/>
                <w:szCs w:val="12"/>
                <w:lang w:eastAsia="en-GB"/>
              </w:rPr>
              <w:t xml:space="preserve"> 2016, 0.82 (0.77 to 0.87)</w:t>
            </w:r>
          </w:p>
        </w:tc>
      </w:tr>
      <w:tr w:rsidR="009B78FE" w:rsidRPr="009B78FE" w14:paraId="4DB2AB70" w14:textId="77777777" w:rsidTr="00FA2B9E">
        <w:tc>
          <w:tcPr>
            <w:cnfStyle w:val="001000000000" w:firstRow="0" w:lastRow="0" w:firstColumn="1" w:lastColumn="0" w:oddVBand="0" w:evenVBand="0" w:oddHBand="0" w:evenHBand="0" w:firstRowFirstColumn="0" w:firstRowLastColumn="0" w:lastRowFirstColumn="0" w:lastRowLastColumn="0"/>
            <w:tcW w:w="2518" w:type="dxa"/>
          </w:tcPr>
          <w:p w14:paraId="07BC9492" w14:textId="77777777" w:rsidR="00A75638" w:rsidRPr="009B78FE" w:rsidRDefault="00A75638" w:rsidP="00FA2B9E">
            <w:pPr>
              <w:autoSpaceDE w:val="0"/>
              <w:autoSpaceDN w:val="0"/>
              <w:adjustRightInd w:val="0"/>
              <w:rPr>
                <w:rFonts w:ascii="Arial" w:hAnsi="Arial" w:cs="Arial"/>
                <w:b w:val="0"/>
                <w:sz w:val="16"/>
                <w:szCs w:val="16"/>
                <w:lang w:eastAsia="en-GB"/>
              </w:rPr>
            </w:pPr>
            <w:r w:rsidRPr="009B78FE">
              <w:rPr>
                <w:rFonts w:ascii="Arial" w:hAnsi="Arial" w:cs="Arial"/>
                <w:sz w:val="16"/>
                <w:szCs w:val="16"/>
                <w:lang w:eastAsia="en-GB"/>
              </w:rPr>
              <w:fldChar w:fldCharType="begin"/>
            </w:r>
            <w:r w:rsidR="004252E7">
              <w:rPr>
                <w:rFonts w:ascii="Arial" w:hAnsi="Arial" w:cs="Arial"/>
                <w:sz w:val="16"/>
                <w:szCs w:val="16"/>
                <w:lang w:eastAsia="en-GB"/>
              </w:rPr>
              <w:instrText xml:space="preserve"> ADDIN EN.CITE &lt;EndNote&gt;&lt;Cite&gt;&lt;Author&gt;Tabak&lt;/Author&gt;&lt;Year&gt;2013&lt;/Year&gt;&lt;RecNum&gt;2771&lt;/RecNum&gt;&lt;DisplayText&gt;[34]&lt;/DisplayText&gt;&lt;record&gt;&lt;rec-number&gt;2771&lt;/rec-number&gt;&lt;foreign-keys&gt;&lt;key app="EN" db-id="0rxde5xpftx0skeaffppze9tz2zvw0adfzxs" timestamp="1448744721"&gt;2771&lt;/key&gt;&lt;/foreign-keys&gt;&lt;ref-type name="Journal Article"&gt;17&lt;/ref-type&gt;&lt;contributors&gt;&lt;authors&gt;&lt;author&gt;Tabak, Y. P.&lt;/author&gt;&lt;author&gt;Sun, X.&lt;/author&gt;&lt;author&gt;Johannes, R. S.&lt;/author&gt;&lt;author&gt;Hyde, L.&lt;/author&gt;&lt;author&gt;Shorr, A. F.&lt;/author&gt;&lt;author&gt;Lindenauer, P. K.&lt;/author&gt;&lt;/authors&gt;&lt;/contributors&gt;&lt;auth-address&gt;Clinical Research, CareFusion, San Diego, CA, USA.&lt;/auth-address&gt;&lt;titles&gt;&lt;title&gt;Development and validation of a mortality risk-adjustment model for patients hospitalized for exacerbations of chronic obstructive pulmonary disease&lt;/title&gt;&lt;secondary-title&gt;Med Care&lt;/secondary-title&gt;&lt;/titles&gt;&lt;periodical&gt;&lt;full-title&gt;Med Care&lt;/full-title&gt;&lt;/periodical&gt;&lt;pages&gt;597-605&lt;/pages&gt;&lt;volume&gt;51&lt;/volume&gt;&lt;number&gt;7&lt;/number&gt;&lt;edition&gt;2013/04/23&lt;/edition&gt;&lt;keywords&gt;&lt;keyword&gt;Aged&lt;/keyword&gt;&lt;keyword&gt;Aged, 80 and over&lt;/keyword&gt;&lt;keyword&gt;Confidence Intervals&lt;/keyword&gt;&lt;keyword&gt;Electronic Health Records&lt;/keyword&gt;&lt;keyword&gt;Female&lt;/keyword&gt;&lt;keyword&gt;Hospital Mortality&lt;/keyword&gt;&lt;keyword&gt;Hospitalization&lt;/keyword&gt;&lt;keyword&gt;Humans&lt;/keyword&gt;&lt;keyword&gt;Male&lt;/keyword&gt;&lt;keyword&gt;Middle Aged&lt;/keyword&gt;&lt;keyword&gt;Models, Statistical&lt;/keyword&gt;&lt;keyword&gt;New England/epidemiology&lt;/keyword&gt;&lt;keyword&gt;Odds Ratio&lt;/keyword&gt;&lt;keyword&gt;Pulmonary Disease, Chronic Obstructive/ mortality/ physiopathology&lt;/keyword&gt;&lt;keyword&gt;Risk Adjustment&lt;/keyword&gt;&lt;/keywords&gt;&lt;dates&gt;&lt;year&gt;2013&lt;/year&gt;&lt;pub-dates&gt;&lt;date&gt;Jul&lt;/date&gt;&lt;/pub-dates&gt;&lt;/dates&gt;&lt;isbn&gt;1537-1948 (Electronic)&amp;#xD;0025-7079 (Linking)&lt;/isbn&gt;&lt;accession-num&gt;23604015&lt;/accession-num&gt;&lt;urls&gt;&lt;/urls&gt;&lt;electronic-resource-num&gt;10.1097/MLR.0b013e3182901982&lt;/electronic-resource-num&gt;&lt;remote-database-provider&gt;NLM&lt;/remote-database-provider&gt;&lt;language&gt;eng&lt;/language&gt;&lt;/record&gt;&lt;/Cite&gt;&lt;/EndNote&gt;</w:instrText>
            </w:r>
            <w:r w:rsidRPr="009B78FE">
              <w:rPr>
                <w:rFonts w:ascii="Arial" w:hAnsi="Arial" w:cs="Arial"/>
                <w:sz w:val="16"/>
                <w:szCs w:val="16"/>
                <w:lang w:eastAsia="en-GB"/>
              </w:rPr>
              <w:fldChar w:fldCharType="separate"/>
            </w:r>
            <w:r w:rsidR="004252E7">
              <w:rPr>
                <w:rFonts w:ascii="Arial" w:hAnsi="Arial" w:cs="Arial"/>
                <w:noProof/>
                <w:sz w:val="16"/>
                <w:szCs w:val="16"/>
                <w:lang w:eastAsia="en-GB"/>
              </w:rPr>
              <w:t>[34]</w:t>
            </w:r>
            <w:r w:rsidRPr="009B78FE">
              <w:rPr>
                <w:rFonts w:ascii="Arial" w:hAnsi="Arial" w:cs="Arial"/>
                <w:sz w:val="16"/>
                <w:szCs w:val="16"/>
                <w:lang w:eastAsia="en-GB"/>
              </w:rPr>
              <w:fldChar w:fldCharType="end"/>
            </w:r>
            <w:proofErr w:type="spellStart"/>
            <w:r w:rsidRPr="009B78FE">
              <w:rPr>
                <w:rFonts w:ascii="Arial" w:hAnsi="Arial" w:cs="Arial"/>
                <w:b w:val="0"/>
                <w:sz w:val="16"/>
                <w:szCs w:val="16"/>
                <w:lang w:eastAsia="en-GB"/>
              </w:rPr>
              <w:t>Tabak</w:t>
            </w:r>
            <w:proofErr w:type="spellEnd"/>
            <w:r w:rsidR="008F169D">
              <w:rPr>
                <w:rFonts w:ascii="Arial" w:hAnsi="Arial" w:cs="Arial"/>
                <w:b w:val="0"/>
                <w:sz w:val="16"/>
                <w:szCs w:val="16"/>
                <w:lang w:eastAsia="en-GB"/>
              </w:rPr>
              <w:t>,</w:t>
            </w:r>
            <w:r w:rsidRPr="009B78FE">
              <w:rPr>
                <w:rFonts w:ascii="Arial" w:hAnsi="Arial" w:cs="Arial"/>
                <w:b w:val="0"/>
                <w:sz w:val="16"/>
                <w:szCs w:val="16"/>
                <w:lang w:eastAsia="en-GB"/>
              </w:rPr>
              <w:t xml:space="preserve"> 2013, derivation 172 US hospitals n=69,2</w:t>
            </w:r>
            <w:r w:rsidR="004F0095">
              <w:rPr>
                <w:rFonts w:ascii="Arial" w:hAnsi="Arial" w:cs="Arial"/>
                <w:b w:val="0"/>
                <w:sz w:val="16"/>
                <w:szCs w:val="16"/>
                <w:lang w:eastAsia="en-GB"/>
              </w:rPr>
              <w:t>99 (2005-6)</w:t>
            </w:r>
            <w:r w:rsidR="008F169D">
              <w:rPr>
                <w:rFonts w:ascii="Arial" w:hAnsi="Arial" w:cs="Arial"/>
                <w:b w:val="0"/>
                <w:sz w:val="16"/>
                <w:szCs w:val="16"/>
                <w:lang w:eastAsia="en-GB"/>
              </w:rPr>
              <w:t>,</w:t>
            </w:r>
            <w:r w:rsidR="004F0095">
              <w:rPr>
                <w:rFonts w:ascii="Arial" w:hAnsi="Arial" w:cs="Arial"/>
                <w:b w:val="0"/>
                <w:sz w:val="16"/>
                <w:szCs w:val="16"/>
                <w:lang w:eastAsia="en-GB"/>
              </w:rPr>
              <w:t xml:space="preserve"> validation (2007) n=</w:t>
            </w:r>
            <w:r w:rsidRPr="009B78FE">
              <w:rPr>
                <w:rFonts w:ascii="Arial" w:hAnsi="Arial" w:cs="Arial"/>
                <w:b w:val="0"/>
                <w:sz w:val="16"/>
                <w:szCs w:val="16"/>
                <w:lang w:eastAsia="en-GB"/>
              </w:rPr>
              <w:t>33,327.</w:t>
            </w:r>
          </w:p>
          <w:p w14:paraId="689C57B0" w14:textId="77777777" w:rsidR="00A75638" w:rsidRPr="009B78FE" w:rsidRDefault="00A75638" w:rsidP="00FA2B9E">
            <w:pPr>
              <w:autoSpaceDE w:val="0"/>
              <w:autoSpaceDN w:val="0"/>
              <w:adjustRightInd w:val="0"/>
              <w:rPr>
                <w:rFonts w:ascii="Arial" w:hAnsi="Arial" w:cs="Arial"/>
                <w:b w:val="0"/>
                <w:sz w:val="16"/>
                <w:szCs w:val="16"/>
                <w:lang w:eastAsia="en-GB"/>
              </w:rPr>
            </w:pPr>
            <w:r w:rsidRPr="009B78FE">
              <w:rPr>
                <w:rFonts w:ascii="Arial" w:hAnsi="Arial" w:cs="Arial"/>
                <w:b w:val="0"/>
                <w:sz w:val="16"/>
                <w:szCs w:val="16"/>
                <w:lang w:eastAsia="en-GB"/>
              </w:rPr>
              <w:t xml:space="preserve">Outcome: mortality (3.2% derivation </w:t>
            </w:r>
            <w:proofErr w:type="spellStart"/>
            <w:r w:rsidRPr="009B78FE">
              <w:rPr>
                <w:rFonts w:ascii="Arial" w:hAnsi="Arial" w:cs="Arial"/>
                <w:b w:val="0"/>
                <w:sz w:val="16"/>
                <w:szCs w:val="16"/>
                <w:lang w:eastAsia="en-GB"/>
              </w:rPr>
              <w:t>vs</w:t>
            </w:r>
            <w:proofErr w:type="spellEnd"/>
            <w:r w:rsidRPr="009B78FE">
              <w:rPr>
                <w:rFonts w:ascii="Arial" w:hAnsi="Arial" w:cs="Arial"/>
                <w:b w:val="0"/>
                <w:sz w:val="16"/>
                <w:szCs w:val="16"/>
                <w:lang w:eastAsia="en-GB"/>
              </w:rPr>
              <w:t xml:space="preserve"> 2.9% validation).</w:t>
            </w:r>
          </w:p>
        </w:tc>
        <w:tc>
          <w:tcPr>
            <w:tcW w:w="2977" w:type="dxa"/>
          </w:tcPr>
          <w:p w14:paraId="50DCF30C" w14:textId="77777777" w:rsidR="00A75638" w:rsidRPr="009B78FE" w:rsidRDefault="008F169D" w:rsidP="00FA2B9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GB"/>
              </w:rPr>
            </w:pPr>
            <w:r>
              <w:rPr>
                <w:rFonts w:ascii="Arial" w:hAnsi="Arial" w:cs="Arial"/>
                <w:sz w:val="16"/>
                <w:szCs w:val="16"/>
                <w:lang w:eastAsia="en-GB"/>
              </w:rPr>
              <w:t>Age, Urea, pH, A</w:t>
            </w:r>
            <w:r w:rsidR="00A75638" w:rsidRPr="009B78FE">
              <w:rPr>
                <w:rFonts w:ascii="Arial" w:hAnsi="Arial" w:cs="Arial"/>
                <w:sz w:val="16"/>
                <w:szCs w:val="16"/>
                <w:lang w:eastAsia="en-GB"/>
              </w:rPr>
              <w:t>lbumin, WBC, pCO</w:t>
            </w:r>
            <w:r w:rsidR="00A75638" w:rsidRPr="009B78FE">
              <w:rPr>
                <w:rFonts w:ascii="Arial" w:hAnsi="Arial" w:cs="Arial"/>
                <w:sz w:val="16"/>
                <w:szCs w:val="16"/>
                <w:vertAlign w:val="subscript"/>
                <w:lang w:eastAsia="en-GB"/>
              </w:rPr>
              <w:t>2</w:t>
            </w:r>
            <w:r w:rsidR="00A75638" w:rsidRPr="009B78FE">
              <w:rPr>
                <w:rFonts w:ascii="Arial" w:hAnsi="Arial" w:cs="Arial"/>
                <w:sz w:val="16"/>
                <w:szCs w:val="16"/>
                <w:lang w:eastAsia="en-GB"/>
              </w:rPr>
              <w:t>, Trop</w:t>
            </w:r>
            <w:r w:rsidR="009322EE" w:rsidRPr="009B78FE">
              <w:rPr>
                <w:rFonts w:ascii="Arial" w:hAnsi="Arial" w:cs="Arial"/>
                <w:sz w:val="16"/>
                <w:szCs w:val="16"/>
                <w:lang w:eastAsia="en-GB"/>
              </w:rPr>
              <w:t>onin I</w:t>
            </w:r>
            <w:r w:rsidR="00A75638" w:rsidRPr="009B78FE">
              <w:rPr>
                <w:rFonts w:ascii="Arial" w:hAnsi="Arial" w:cs="Arial"/>
                <w:sz w:val="16"/>
                <w:szCs w:val="16"/>
                <w:lang w:eastAsia="en-GB"/>
              </w:rPr>
              <w:t xml:space="preserve"> or CK-MB, CPK, PO2, Na, </w:t>
            </w:r>
            <w:proofErr w:type="spellStart"/>
            <w:r w:rsidR="00A75638" w:rsidRPr="009B78FE">
              <w:rPr>
                <w:rFonts w:ascii="Arial" w:hAnsi="Arial" w:cs="Arial"/>
                <w:sz w:val="16"/>
                <w:szCs w:val="16"/>
                <w:lang w:eastAsia="en-GB"/>
              </w:rPr>
              <w:t>Hb</w:t>
            </w:r>
            <w:proofErr w:type="spellEnd"/>
            <w:r w:rsidR="00A75638" w:rsidRPr="009B78FE">
              <w:rPr>
                <w:rFonts w:ascii="Arial" w:hAnsi="Arial" w:cs="Arial"/>
                <w:sz w:val="16"/>
                <w:szCs w:val="16"/>
                <w:lang w:eastAsia="en-GB"/>
              </w:rPr>
              <w:t>, PT time or INR, Bands, P</w:t>
            </w:r>
            <w:r w:rsidR="009322EE" w:rsidRPr="009B78FE">
              <w:rPr>
                <w:rFonts w:ascii="Arial" w:hAnsi="Arial" w:cs="Arial"/>
                <w:sz w:val="16"/>
                <w:szCs w:val="16"/>
                <w:lang w:eastAsia="en-GB"/>
              </w:rPr>
              <w:t>latelets, Pulse, Temperature, RR, BP, a</w:t>
            </w:r>
            <w:r w:rsidR="00A75638" w:rsidRPr="009B78FE">
              <w:rPr>
                <w:rFonts w:ascii="Arial" w:hAnsi="Arial" w:cs="Arial"/>
                <w:sz w:val="16"/>
                <w:szCs w:val="16"/>
                <w:lang w:eastAsia="en-GB"/>
              </w:rPr>
              <w:t>ltered mental state, CCF, Pulmonary circulation disease, w</w:t>
            </w:r>
            <w:r w:rsidR="009322EE" w:rsidRPr="009B78FE">
              <w:rPr>
                <w:rFonts w:ascii="Arial" w:hAnsi="Arial" w:cs="Arial"/>
                <w:sz w:val="16"/>
                <w:szCs w:val="16"/>
                <w:lang w:eastAsia="en-GB"/>
              </w:rPr>
              <w:t>eigh</w:t>
            </w:r>
            <w:r w:rsidR="00A75638" w:rsidRPr="009B78FE">
              <w:rPr>
                <w:rFonts w:ascii="Arial" w:hAnsi="Arial" w:cs="Arial"/>
                <w:sz w:val="16"/>
                <w:szCs w:val="16"/>
                <w:lang w:eastAsia="en-GB"/>
              </w:rPr>
              <w:t>t loss, metastatic cancer, malignancy.</w:t>
            </w:r>
          </w:p>
        </w:tc>
        <w:tc>
          <w:tcPr>
            <w:tcW w:w="992" w:type="dxa"/>
          </w:tcPr>
          <w:p w14:paraId="4764F3B8" w14:textId="77777777" w:rsidR="00A75638" w:rsidRPr="008F169D" w:rsidRDefault="008F169D" w:rsidP="00FA2B9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2"/>
                <w:szCs w:val="12"/>
                <w:lang w:val="it-IT" w:eastAsia="en-GB"/>
              </w:rPr>
            </w:pPr>
            <w:r>
              <w:rPr>
                <w:rFonts w:ascii="Arial" w:hAnsi="Arial" w:cs="Arial"/>
                <w:sz w:val="12"/>
                <w:szCs w:val="12"/>
                <w:lang w:val="it-IT" w:eastAsia="en-GB"/>
              </w:rPr>
              <w:t>0.83 (0.82 to 0.84) IV 0.84 (</w:t>
            </w:r>
            <w:r w:rsidR="00A75638" w:rsidRPr="008F169D">
              <w:rPr>
                <w:rFonts w:ascii="Arial" w:hAnsi="Arial" w:cs="Arial"/>
                <w:sz w:val="12"/>
                <w:szCs w:val="12"/>
                <w:lang w:val="it-IT" w:eastAsia="en-GB"/>
              </w:rPr>
              <w:t>0.83 to 0.85)</w:t>
            </w:r>
          </w:p>
        </w:tc>
        <w:tc>
          <w:tcPr>
            <w:tcW w:w="992" w:type="dxa"/>
          </w:tcPr>
          <w:p w14:paraId="06E6A3F4" w14:textId="77777777" w:rsidR="00A75638" w:rsidRPr="008F169D" w:rsidRDefault="00A75638" w:rsidP="00FA2B9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2"/>
                <w:szCs w:val="12"/>
                <w:lang w:eastAsia="en-GB"/>
              </w:rPr>
            </w:pPr>
            <w:r w:rsidRPr="008F169D">
              <w:rPr>
                <w:rFonts w:ascii="Arial" w:hAnsi="Arial" w:cs="Arial"/>
                <w:sz w:val="12"/>
                <w:szCs w:val="12"/>
                <w:lang w:eastAsia="en-GB"/>
              </w:rPr>
              <w:t xml:space="preserve">Calibration plotted; </w:t>
            </w:r>
            <w:r w:rsidR="008F169D">
              <w:rPr>
                <w:rFonts w:ascii="Arial" w:hAnsi="Arial" w:cs="Arial"/>
                <w:sz w:val="12"/>
                <w:szCs w:val="12"/>
                <w:lang w:eastAsia="en-GB"/>
              </w:rPr>
              <w:t>H-L</w:t>
            </w:r>
            <w:r w:rsidRPr="008F169D">
              <w:rPr>
                <w:rFonts w:ascii="Arial" w:hAnsi="Arial" w:cs="Arial"/>
                <w:sz w:val="12"/>
                <w:szCs w:val="12"/>
                <w:lang w:eastAsia="en-GB"/>
              </w:rPr>
              <w:t xml:space="preserve"> test </w:t>
            </w:r>
            <w:r w:rsidR="008F169D">
              <w:rPr>
                <w:rFonts w:ascii="Arial" w:hAnsi="Arial" w:cs="Arial"/>
                <w:sz w:val="12"/>
                <w:szCs w:val="12"/>
                <w:lang w:eastAsia="en-GB"/>
              </w:rPr>
              <w:t>derivation P&lt;0.0001,</w:t>
            </w:r>
            <w:r w:rsidRPr="008F169D">
              <w:rPr>
                <w:rFonts w:ascii="Arial" w:hAnsi="Arial" w:cs="Arial"/>
                <w:sz w:val="12"/>
                <w:szCs w:val="12"/>
                <w:lang w:eastAsia="en-GB"/>
              </w:rPr>
              <w:t xml:space="preserve"> validation P&lt;0.01</w:t>
            </w:r>
          </w:p>
          <w:p w14:paraId="592C6D67" w14:textId="77777777" w:rsidR="008F169D" w:rsidRPr="008F169D" w:rsidRDefault="008F169D" w:rsidP="00FA2B9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2"/>
                <w:szCs w:val="12"/>
                <w:lang w:eastAsia="en-GB"/>
              </w:rPr>
            </w:pPr>
          </w:p>
        </w:tc>
        <w:tc>
          <w:tcPr>
            <w:tcW w:w="1037" w:type="dxa"/>
          </w:tcPr>
          <w:p w14:paraId="186DF73D" w14:textId="77777777" w:rsidR="00A75638" w:rsidRPr="008F169D" w:rsidRDefault="00BD14B3" w:rsidP="00FA2B9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lang w:eastAsia="en-GB"/>
              </w:rPr>
            </w:pPr>
            <w:r w:rsidRPr="008F169D">
              <w:rPr>
                <w:rFonts w:ascii="Arial" w:hAnsi="Arial" w:cs="Arial"/>
                <w:sz w:val="12"/>
                <w:szCs w:val="12"/>
                <w:lang w:eastAsia="en-GB"/>
              </w:rPr>
              <w:t>-</w:t>
            </w:r>
          </w:p>
        </w:tc>
      </w:tr>
      <w:tr w:rsidR="009B78FE" w:rsidRPr="009B78FE" w14:paraId="2EDAA405" w14:textId="77777777" w:rsidTr="00FA2B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nil"/>
            </w:tcBorders>
          </w:tcPr>
          <w:p w14:paraId="5A67BE14" w14:textId="77777777" w:rsidR="00D10B83" w:rsidRPr="009B78FE" w:rsidRDefault="00D10B83" w:rsidP="00FA2B9E">
            <w:pPr>
              <w:autoSpaceDE w:val="0"/>
              <w:autoSpaceDN w:val="0"/>
              <w:adjustRightInd w:val="0"/>
              <w:rPr>
                <w:rFonts w:ascii="Arial" w:hAnsi="Arial" w:cs="Arial"/>
                <w:b w:val="0"/>
                <w:sz w:val="16"/>
                <w:szCs w:val="16"/>
                <w:lang w:eastAsia="en-GB"/>
              </w:rPr>
            </w:pPr>
            <w:r w:rsidRPr="009B78FE">
              <w:rPr>
                <w:rFonts w:ascii="Arial" w:hAnsi="Arial" w:cs="Arial"/>
                <w:sz w:val="16"/>
                <w:szCs w:val="16"/>
                <w:lang w:eastAsia="en-GB"/>
              </w:rPr>
              <w:fldChar w:fldCharType="begin">
                <w:fldData xml:space="preserve">PEVuZE5vdGU+PENpdGU+PEF1dGhvcj5TdGllbGw8L0F1dGhvcj48WWVhcj4yMDE0PC9ZZWFyPjxS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</w:fldData>
              </w:fldChar>
            </w:r>
            <w:r w:rsidR="004252E7">
              <w:rPr>
                <w:rFonts w:ascii="Arial" w:hAnsi="Arial" w:cs="Arial"/>
                <w:sz w:val="16"/>
                <w:szCs w:val="16"/>
                <w:lang w:eastAsia="en-GB"/>
              </w:rPr>
              <w:instrText xml:space="preserve"> ADDIN EN.CITE </w:instrText>
            </w:r>
            <w:r w:rsidR="004252E7">
              <w:rPr>
                <w:rFonts w:ascii="Arial" w:hAnsi="Arial" w:cs="Arial"/>
                <w:sz w:val="16"/>
                <w:szCs w:val="16"/>
                <w:lang w:eastAsia="en-GB"/>
              </w:rPr>
              <w:fldChar w:fldCharType="begin">
                <w:fldData xml:space="preserve">PEVuZE5vdGU+PENpdGU+PEF1dGhvcj5TdGllbGw8L0F1dGhvcj48WWVhcj4yMDE0PC9ZZWFyPjxS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</w:fldData>
              </w:fldChar>
            </w:r>
            <w:r w:rsidR="004252E7">
              <w:rPr>
                <w:rFonts w:ascii="Arial" w:hAnsi="Arial" w:cs="Arial"/>
                <w:sz w:val="16"/>
                <w:szCs w:val="16"/>
                <w:lang w:eastAsia="en-GB"/>
              </w:rPr>
              <w:instrText xml:space="preserve"> ADDIN EN.CITE.DATA </w:instrText>
            </w:r>
            <w:r w:rsidR="004252E7">
              <w:rPr>
                <w:rFonts w:ascii="Arial" w:hAnsi="Arial" w:cs="Arial"/>
                <w:sz w:val="16"/>
                <w:szCs w:val="16"/>
                <w:lang w:eastAsia="en-GB"/>
              </w:rPr>
            </w:r>
            <w:r w:rsidR="004252E7">
              <w:rPr>
                <w:rFonts w:ascii="Arial" w:hAnsi="Arial" w:cs="Arial"/>
                <w:sz w:val="16"/>
                <w:szCs w:val="16"/>
                <w:lang w:eastAsia="en-GB"/>
              </w:rPr>
              <w:fldChar w:fldCharType="end"/>
            </w:r>
            <w:r w:rsidRPr="009B78FE">
              <w:rPr>
                <w:rFonts w:ascii="Arial" w:hAnsi="Arial" w:cs="Arial"/>
                <w:sz w:val="16"/>
                <w:szCs w:val="16"/>
                <w:lang w:eastAsia="en-GB"/>
              </w:rPr>
            </w:r>
            <w:r w:rsidRPr="009B78FE">
              <w:rPr>
                <w:rFonts w:ascii="Arial" w:hAnsi="Arial" w:cs="Arial"/>
                <w:sz w:val="16"/>
                <w:szCs w:val="16"/>
                <w:lang w:eastAsia="en-GB"/>
              </w:rPr>
              <w:fldChar w:fldCharType="separate"/>
            </w:r>
            <w:r w:rsidR="004252E7">
              <w:rPr>
                <w:rFonts w:ascii="Arial" w:hAnsi="Arial" w:cs="Arial"/>
                <w:noProof/>
                <w:sz w:val="16"/>
                <w:szCs w:val="16"/>
                <w:lang w:eastAsia="en-GB"/>
              </w:rPr>
              <w:t>[35]</w:t>
            </w:r>
            <w:r w:rsidRPr="009B78FE">
              <w:rPr>
                <w:rFonts w:ascii="Arial" w:hAnsi="Arial" w:cs="Arial"/>
                <w:sz w:val="16"/>
                <w:szCs w:val="16"/>
                <w:lang w:eastAsia="en-GB"/>
              </w:rPr>
              <w:fldChar w:fldCharType="end"/>
            </w:r>
            <w:proofErr w:type="spellStart"/>
            <w:r w:rsidRPr="009B78FE">
              <w:rPr>
                <w:rFonts w:ascii="Arial" w:hAnsi="Arial" w:cs="Arial"/>
                <w:b w:val="0"/>
                <w:sz w:val="16"/>
                <w:szCs w:val="16"/>
                <w:lang w:eastAsia="en-GB"/>
              </w:rPr>
              <w:t>Stiell</w:t>
            </w:r>
            <w:proofErr w:type="spellEnd"/>
            <w:r w:rsidRPr="009B78FE">
              <w:rPr>
                <w:rFonts w:ascii="Arial" w:hAnsi="Arial" w:cs="Arial"/>
                <w:b w:val="0"/>
                <w:sz w:val="16"/>
                <w:szCs w:val="16"/>
                <w:lang w:eastAsia="en-GB"/>
              </w:rPr>
              <w:t xml:space="preserve">, 2014, </w:t>
            </w:r>
            <w:r w:rsidR="008F169D">
              <w:rPr>
                <w:rFonts w:ascii="Arial" w:hAnsi="Arial" w:cs="Arial"/>
                <w:b w:val="0"/>
                <w:sz w:val="16"/>
                <w:szCs w:val="16"/>
                <w:lang w:eastAsia="en-GB"/>
              </w:rPr>
              <w:t>6</w:t>
            </w:r>
            <w:r w:rsidR="00835CB9" w:rsidRPr="009B78FE">
              <w:rPr>
                <w:rFonts w:ascii="Arial" w:hAnsi="Arial" w:cs="Arial"/>
                <w:b w:val="0"/>
                <w:sz w:val="16"/>
                <w:szCs w:val="16"/>
                <w:lang w:eastAsia="en-GB"/>
              </w:rPr>
              <w:t xml:space="preserve"> Canadian EDs</w:t>
            </w:r>
            <w:r w:rsidR="004F0095">
              <w:rPr>
                <w:rFonts w:ascii="Arial" w:hAnsi="Arial" w:cs="Arial"/>
                <w:b w:val="0"/>
                <w:sz w:val="16"/>
                <w:szCs w:val="16"/>
                <w:lang w:eastAsia="en-GB"/>
              </w:rPr>
              <w:t>, n=844</w:t>
            </w:r>
            <w:r w:rsidRPr="009B78FE">
              <w:rPr>
                <w:rFonts w:ascii="Arial" w:hAnsi="Arial" w:cs="Arial"/>
                <w:b w:val="0"/>
                <w:sz w:val="16"/>
                <w:szCs w:val="16"/>
                <w:lang w:eastAsia="en-GB"/>
              </w:rPr>
              <w:t xml:space="preserve">. </w:t>
            </w:r>
            <w:r w:rsidR="00A75638" w:rsidRPr="009B78FE">
              <w:rPr>
                <w:rFonts w:ascii="Arial" w:hAnsi="Arial" w:cs="Arial"/>
                <w:b w:val="0"/>
                <w:sz w:val="16"/>
                <w:szCs w:val="16"/>
                <w:lang w:eastAsia="en-GB"/>
              </w:rPr>
              <w:t>Outcome: *s</w:t>
            </w:r>
            <w:r w:rsidRPr="009B78FE">
              <w:rPr>
                <w:rFonts w:ascii="Arial" w:hAnsi="Arial" w:cs="Arial"/>
                <w:b w:val="0"/>
                <w:sz w:val="16"/>
                <w:szCs w:val="16"/>
                <w:lang w:eastAsia="en-GB"/>
              </w:rPr>
              <w:t>erious adverse event (</w:t>
            </w:r>
            <w:r w:rsidR="00835CB9" w:rsidRPr="009B78FE">
              <w:rPr>
                <w:rFonts w:ascii="Arial" w:hAnsi="Arial" w:cs="Arial"/>
                <w:b w:val="0"/>
                <w:sz w:val="16"/>
                <w:szCs w:val="16"/>
                <w:lang w:eastAsia="en-GB"/>
              </w:rPr>
              <w:t>7.8</w:t>
            </w:r>
            <w:r w:rsidRPr="009B78FE">
              <w:rPr>
                <w:rFonts w:ascii="Arial" w:hAnsi="Arial" w:cs="Arial"/>
                <w:b w:val="0"/>
                <w:sz w:val="16"/>
                <w:szCs w:val="16"/>
                <w:lang w:eastAsia="en-GB"/>
              </w:rPr>
              <w:t>%).</w:t>
            </w:r>
          </w:p>
        </w:tc>
        <w:tc>
          <w:tcPr>
            <w:tcW w:w="2977" w:type="dxa"/>
            <w:tcBorders>
              <w:top w:val="none" w:sz="0" w:space="0" w:color="auto"/>
              <w:bottom w:val="nil"/>
            </w:tcBorders>
          </w:tcPr>
          <w:p w14:paraId="58F3EFAA" w14:textId="77777777" w:rsidR="00D10B83" w:rsidRDefault="00D10B83" w:rsidP="00FA2B9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GB"/>
              </w:rPr>
            </w:pPr>
            <w:r w:rsidRPr="009B78FE">
              <w:rPr>
                <w:rFonts w:ascii="Arial" w:hAnsi="Arial" w:cs="Arial"/>
                <w:sz w:val="16"/>
                <w:szCs w:val="16"/>
                <w:lang w:eastAsia="en-GB"/>
              </w:rPr>
              <w:t xml:space="preserve">PVD, CABG, prior intubation, </w:t>
            </w:r>
            <w:proofErr w:type="spellStart"/>
            <w:r w:rsidRPr="009B78FE">
              <w:rPr>
                <w:rFonts w:ascii="Arial" w:hAnsi="Arial" w:cs="Arial"/>
                <w:sz w:val="16"/>
                <w:szCs w:val="16"/>
                <w:lang w:eastAsia="en-GB"/>
              </w:rPr>
              <w:t>ischaemic</w:t>
            </w:r>
            <w:proofErr w:type="spellEnd"/>
            <w:r w:rsidRPr="009B78FE">
              <w:rPr>
                <w:rFonts w:ascii="Arial" w:hAnsi="Arial" w:cs="Arial"/>
                <w:sz w:val="16"/>
                <w:szCs w:val="16"/>
                <w:lang w:eastAsia="en-GB"/>
              </w:rPr>
              <w:t xml:space="preserve"> ECG, pulmonary congestion on CXR, unable to walk in ED, HR </w:t>
            </w:r>
            <w:r w:rsidRPr="009B78FE">
              <w:rPr>
                <w:rFonts w:ascii="Arial" w:eastAsia="MS Gothic" w:hAnsi="Arial" w:cs="Arial"/>
                <w:sz w:val="16"/>
                <w:szCs w:val="16"/>
              </w:rPr>
              <w:t>≥</w:t>
            </w:r>
            <w:r w:rsidRPr="009B78FE">
              <w:rPr>
                <w:rFonts w:ascii="Arial" w:hAnsi="Arial" w:cs="Arial"/>
                <w:sz w:val="16"/>
                <w:szCs w:val="16"/>
                <w:lang w:eastAsia="en-GB"/>
              </w:rPr>
              <w:t xml:space="preserve">110/min, </w:t>
            </w:r>
            <w:proofErr w:type="spellStart"/>
            <w:r w:rsidRPr="009B78FE">
              <w:rPr>
                <w:rFonts w:ascii="Arial" w:hAnsi="Arial" w:cs="Arial"/>
                <w:sz w:val="16"/>
                <w:szCs w:val="16"/>
                <w:lang w:eastAsia="en-GB"/>
              </w:rPr>
              <w:t>Hb</w:t>
            </w:r>
            <w:proofErr w:type="spellEnd"/>
            <w:r w:rsidRPr="009B78FE">
              <w:rPr>
                <w:rFonts w:ascii="Arial" w:hAnsi="Arial" w:cs="Arial"/>
                <w:sz w:val="16"/>
                <w:szCs w:val="16"/>
                <w:lang w:eastAsia="en-GB"/>
              </w:rPr>
              <w:t xml:space="preserve"> &lt;100g/L, Urea </w:t>
            </w:r>
            <w:r w:rsidRPr="009B78FE">
              <w:rPr>
                <w:rFonts w:ascii="Arial" w:eastAsia="MS Gothic" w:hAnsi="Arial" w:cs="Arial"/>
                <w:sz w:val="16"/>
                <w:szCs w:val="16"/>
              </w:rPr>
              <w:t>≥</w:t>
            </w:r>
            <w:r w:rsidRPr="009B78FE">
              <w:rPr>
                <w:rFonts w:ascii="Arial" w:hAnsi="Arial" w:cs="Arial"/>
                <w:sz w:val="16"/>
                <w:szCs w:val="16"/>
                <w:lang w:eastAsia="en-GB"/>
              </w:rPr>
              <w:t xml:space="preserve">12 </w:t>
            </w:r>
            <w:proofErr w:type="spellStart"/>
            <w:r w:rsidRPr="009B78FE">
              <w:rPr>
                <w:rFonts w:ascii="Arial" w:hAnsi="Arial" w:cs="Arial"/>
                <w:sz w:val="16"/>
                <w:szCs w:val="16"/>
                <w:lang w:eastAsia="en-GB"/>
              </w:rPr>
              <w:t>mmol</w:t>
            </w:r>
            <w:proofErr w:type="spellEnd"/>
            <w:r w:rsidRPr="009B78FE">
              <w:rPr>
                <w:rFonts w:ascii="Arial" w:hAnsi="Arial" w:cs="Arial"/>
                <w:sz w:val="16"/>
                <w:szCs w:val="16"/>
                <w:lang w:eastAsia="en-GB"/>
              </w:rPr>
              <w:t xml:space="preserve">/L, </w:t>
            </w:r>
            <w:r w:rsidR="00EF3013">
              <w:rPr>
                <w:rFonts w:ascii="Arial" w:hAnsi="Arial" w:cs="Arial"/>
                <w:sz w:val="16"/>
                <w:szCs w:val="16"/>
                <w:lang w:eastAsia="en-GB"/>
              </w:rPr>
              <w:t xml:space="preserve">serum </w:t>
            </w:r>
            <w:r w:rsidRPr="009B78FE">
              <w:rPr>
                <w:rFonts w:ascii="Arial" w:hAnsi="Arial" w:cs="Arial"/>
                <w:sz w:val="16"/>
                <w:szCs w:val="16"/>
                <w:lang w:eastAsia="en-GB"/>
              </w:rPr>
              <w:t>CO</w:t>
            </w:r>
            <w:r w:rsidRPr="009B78FE">
              <w:rPr>
                <w:rFonts w:ascii="Arial" w:hAnsi="Arial" w:cs="Arial"/>
                <w:sz w:val="16"/>
                <w:szCs w:val="16"/>
                <w:vertAlign w:val="subscript"/>
                <w:lang w:eastAsia="en-GB"/>
              </w:rPr>
              <w:t>2</w:t>
            </w:r>
            <w:r w:rsidR="00EF3013">
              <w:rPr>
                <w:rFonts w:ascii="Arial" w:hAnsi="Arial" w:cs="Arial"/>
                <w:sz w:val="16"/>
                <w:szCs w:val="16"/>
                <w:lang w:eastAsia="en-GB"/>
              </w:rPr>
              <w:t xml:space="preserve"> </w:t>
            </w:r>
            <w:r w:rsidR="00EF3013" w:rsidRPr="00EF3013">
              <w:rPr>
                <w:rFonts w:ascii="MS Gothic" w:eastAsia="MS Gothic"/>
                <w:color w:val="000000"/>
                <w:sz w:val="16"/>
                <w:szCs w:val="16"/>
              </w:rPr>
              <w:t>≥</w:t>
            </w:r>
            <w:r w:rsidR="00EF3013">
              <w:rPr>
                <w:rFonts w:ascii="Arial" w:hAnsi="Arial" w:cs="Arial"/>
                <w:sz w:val="16"/>
                <w:szCs w:val="16"/>
                <w:lang w:eastAsia="en-GB"/>
              </w:rPr>
              <w:t xml:space="preserve">35 </w:t>
            </w:r>
            <w:proofErr w:type="spellStart"/>
            <w:r w:rsidR="00EF3013">
              <w:rPr>
                <w:rFonts w:ascii="Arial" w:hAnsi="Arial" w:cs="Arial"/>
                <w:sz w:val="16"/>
                <w:szCs w:val="16"/>
                <w:lang w:eastAsia="en-GB"/>
              </w:rPr>
              <w:t>mmol</w:t>
            </w:r>
            <w:proofErr w:type="spellEnd"/>
            <w:r w:rsidR="00EF3013">
              <w:rPr>
                <w:rFonts w:ascii="Arial" w:hAnsi="Arial" w:cs="Arial"/>
                <w:sz w:val="16"/>
                <w:szCs w:val="16"/>
                <w:lang w:eastAsia="en-GB"/>
              </w:rPr>
              <w:t>/L</w:t>
            </w:r>
          </w:p>
          <w:p w14:paraId="213E23E7" w14:textId="77777777" w:rsidR="008F169D" w:rsidRPr="009B78FE" w:rsidRDefault="008F169D" w:rsidP="00FA2B9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GB"/>
              </w:rPr>
            </w:pPr>
          </w:p>
        </w:tc>
        <w:tc>
          <w:tcPr>
            <w:tcW w:w="992" w:type="dxa"/>
            <w:tcBorders>
              <w:top w:val="none" w:sz="0" w:space="0" w:color="auto"/>
              <w:bottom w:val="nil"/>
            </w:tcBorders>
          </w:tcPr>
          <w:p w14:paraId="67F411E8" w14:textId="77777777" w:rsidR="00D10B83" w:rsidRPr="008F169D" w:rsidRDefault="008F169D" w:rsidP="00FA2B9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2"/>
                <w:szCs w:val="12"/>
                <w:lang w:eastAsia="en-GB"/>
              </w:rPr>
            </w:pPr>
            <w:r>
              <w:rPr>
                <w:rFonts w:ascii="Arial" w:hAnsi="Arial" w:cs="Arial"/>
                <w:sz w:val="12"/>
                <w:szCs w:val="12"/>
                <w:lang w:eastAsia="en-GB"/>
              </w:rPr>
              <w:t>0.80 (</w:t>
            </w:r>
            <w:r w:rsidR="00D10B83" w:rsidRPr="008F169D">
              <w:rPr>
                <w:rFonts w:ascii="Arial" w:hAnsi="Arial" w:cs="Arial"/>
                <w:sz w:val="12"/>
                <w:szCs w:val="12"/>
                <w:lang w:eastAsia="en-GB"/>
              </w:rPr>
              <w:t>0.74 to 0.85)</w:t>
            </w:r>
            <w:r w:rsidR="00B01040" w:rsidRPr="008F169D">
              <w:rPr>
                <w:rFonts w:ascii="Arial" w:hAnsi="Arial" w:cs="Arial"/>
                <w:sz w:val="12"/>
                <w:szCs w:val="12"/>
                <w:lang w:eastAsia="en-GB"/>
              </w:rPr>
              <w:t>;</w:t>
            </w:r>
          </w:p>
          <w:p w14:paraId="195FEBF1" w14:textId="77777777" w:rsidR="00835CB9" w:rsidRPr="008F169D" w:rsidRDefault="008F169D" w:rsidP="00FA2B9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2"/>
                <w:szCs w:val="12"/>
                <w:lang w:eastAsia="en-GB"/>
              </w:rPr>
            </w:pPr>
            <w:r>
              <w:rPr>
                <w:rFonts w:ascii="Arial" w:hAnsi="Arial" w:cs="Arial"/>
                <w:sz w:val="12"/>
                <w:szCs w:val="12"/>
                <w:lang w:eastAsia="en-GB"/>
              </w:rPr>
              <w:t>IV bootstrap</w:t>
            </w:r>
            <w:r w:rsidR="00B01040" w:rsidRPr="008F169D">
              <w:rPr>
                <w:rFonts w:ascii="Arial" w:hAnsi="Arial" w:cs="Arial"/>
                <w:sz w:val="12"/>
                <w:szCs w:val="12"/>
                <w:lang w:eastAsia="en-GB"/>
              </w:rPr>
              <w:t xml:space="preserve"> 0.79 (0.79 to 0.80)</w:t>
            </w:r>
          </w:p>
        </w:tc>
        <w:tc>
          <w:tcPr>
            <w:tcW w:w="992" w:type="dxa"/>
            <w:tcBorders>
              <w:top w:val="none" w:sz="0" w:space="0" w:color="auto"/>
              <w:bottom w:val="nil"/>
            </w:tcBorders>
          </w:tcPr>
          <w:p w14:paraId="0FEB3D4B" w14:textId="77777777" w:rsidR="00D10B83" w:rsidRPr="008F169D" w:rsidRDefault="008F169D" w:rsidP="00FA2B9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12"/>
                <w:szCs w:val="12"/>
                <w:lang w:eastAsia="en-GB"/>
              </w:rPr>
            </w:pPr>
            <w:r>
              <w:rPr>
                <w:rFonts w:ascii="Arial" w:hAnsi="Arial" w:cs="Arial"/>
                <w:sz w:val="12"/>
                <w:szCs w:val="12"/>
                <w:lang w:eastAsia="en-GB"/>
              </w:rPr>
              <w:t>H-L</w:t>
            </w:r>
            <w:r w:rsidR="00835CB9" w:rsidRPr="008F169D">
              <w:rPr>
                <w:rFonts w:ascii="Arial" w:hAnsi="Arial" w:cs="Arial"/>
                <w:sz w:val="12"/>
                <w:szCs w:val="12"/>
                <w:lang w:eastAsia="en-GB"/>
              </w:rPr>
              <w:t xml:space="preserve"> test P=0.7</w:t>
            </w:r>
          </w:p>
        </w:tc>
        <w:tc>
          <w:tcPr>
            <w:tcW w:w="1037" w:type="dxa"/>
            <w:tcBorders>
              <w:top w:val="none" w:sz="0" w:space="0" w:color="auto"/>
              <w:bottom w:val="nil"/>
              <w:right w:val="none" w:sz="0" w:space="0" w:color="auto"/>
            </w:tcBorders>
          </w:tcPr>
          <w:p w14:paraId="4E9B1753" w14:textId="77777777" w:rsidR="00D10B83" w:rsidRPr="008F169D" w:rsidRDefault="00D10B83" w:rsidP="00FA2B9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lang w:eastAsia="en-GB"/>
              </w:rPr>
            </w:pPr>
            <w:r w:rsidRPr="008F169D">
              <w:rPr>
                <w:rFonts w:ascii="Arial" w:hAnsi="Arial" w:cs="Arial"/>
                <w:sz w:val="12"/>
                <w:szCs w:val="12"/>
                <w:lang w:eastAsia="en-GB"/>
              </w:rPr>
              <w:t>-</w:t>
            </w:r>
          </w:p>
        </w:tc>
      </w:tr>
      <w:tr w:rsidR="009B78FE" w:rsidRPr="009B78FE" w14:paraId="70195940" w14:textId="77777777" w:rsidTr="00FA2B9E">
        <w:tc>
          <w:tcPr>
            <w:cnfStyle w:val="001000000000" w:firstRow="0" w:lastRow="0" w:firstColumn="1" w:lastColumn="0" w:oddVBand="0" w:evenVBand="0" w:oddHBand="0" w:evenHBand="0" w:firstRowFirstColumn="0" w:firstRowLastColumn="0" w:lastRowFirstColumn="0" w:lastRowLastColumn="0"/>
            <w:tcW w:w="2518" w:type="dxa"/>
            <w:tcBorders>
              <w:top w:val="nil"/>
              <w:bottom w:val="single" w:sz="24" w:space="0" w:color="auto"/>
            </w:tcBorders>
          </w:tcPr>
          <w:p w14:paraId="14D317A1" w14:textId="77777777" w:rsidR="00D10B83" w:rsidRPr="009B78FE" w:rsidRDefault="00D10B83" w:rsidP="00FA2B9E">
            <w:pPr>
              <w:autoSpaceDE w:val="0"/>
              <w:autoSpaceDN w:val="0"/>
              <w:adjustRightInd w:val="0"/>
              <w:rPr>
                <w:rFonts w:ascii="Arial" w:hAnsi="Arial" w:cs="Arial"/>
                <w:b w:val="0"/>
                <w:sz w:val="16"/>
                <w:szCs w:val="16"/>
                <w:lang w:eastAsia="en-GB"/>
              </w:rPr>
            </w:pPr>
            <w:r w:rsidRPr="009B78FE">
              <w:rPr>
                <w:rFonts w:ascii="Arial" w:hAnsi="Arial" w:cs="Arial"/>
                <w:sz w:val="16"/>
                <w:szCs w:val="16"/>
                <w:lang w:eastAsia="en-GB"/>
              </w:rPr>
              <w:fldChar w:fldCharType="begin">
                <w:fldData xml:space="preserve">PEVuZE5vdGU+PENpdGU+PEF1dGhvcj5RdWludGFuYTwvQXV0aG9yPjxZZWFyPjIwMTQ8L1llYXI+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</w:fldData>
              </w:fldChar>
            </w:r>
            <w:r w:rsidR="004252E7">
              <w:rPr>
                <w:rFonts w:ascii="Arial" w:hAnsi="Arial" w:cs="Arial"/>
                <w:sz w:val="16"/>
                <w:szCs w:val="16"/>
                <w:lang w:eastAsia="en-GB"/>
              </w:rPr>
              <w:instrText xml:space="preserve"> ADDIN EN.CITE </w:instrText>
            </w:r>
            <w:r w:rsidR="004252E7">
              <w:rPr>
                <w:rFonts w:ascii="Arial" w:hAnsi="Arial" w:cs="Arial"/>
                <w:sz w:val="16"/>
                <w:szCs w:val="16"/>
                <w:lang w:eastAsia="en-GB"/>
              </w:rPr>
              <w:fldChar w:fldCharType="begin">
                <w:fldData xml:space="preserve">PEVuZE5vdGU+PENpdGU+PEF1dGhvcj5RdWludGFuYTwvQXV0aG9yPjxZZWFyPjIwMTQ8L1llYXI+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</w:fldData>
              </w:fldChar>
            </w:r>
            <w:r w:rsidR="004252E7">
              <w:rPr>
                <w:rFonts w:ascii="Arial" w:hAnsi="Arial" w:cs="Arial"/>
                <w:sz w:val="16"/>
                <w:szCs w:val="16"/>
                <w:lang w:eastAsia="en-GB"/>
              </w:rPr>
              <w:instrText xml:space="preserve"> ADDIN EN.CITE.DATA </w:instrText>
            </w:r>
            <w:r w:rsidR="004252E7">
              <w:rPr>
                <w:rFonts w:ascii="Arial" w:hAnsi="Arial" w:cs="Arial"/>
                <w:sz w:val="16"/>
                <w:szCs w:val="16"/>
                <w:lang w:eastAsia="en-GB"/>
              </w:rPr>
            </w:r>
            <w:r w:rsidR="004252E7">
              <w:rPr>
                <w:rFonts w:ascii="Arial" w:hAnsi="Arial" w:cs="Arial"/>
                <w:sz w:val="16"/>
                <w:szCs w:val="16"/>
                <w:lang w:eastAsia="en-GB"/>
              </w:rPr>
              <w:fldChar w:fldCharType="end"/>
            </w:r>
            <w:r w:rsidRPr="009B78FE">
              <w:rPr>
                <w:rFonts w:ascii="Arial" w:hAnsi="Arial" w:cs="Arial"/>
                <w:sz w:val="16"/>
                <w:szCs w:val="16"/>
                <w:lang w:eastAsia="en-GB"/>
              </w:rPr>
            </w:r>
            <w:r w:rsidRPr="009B78FE">
              <w:rPr>
                <w:rFonts w:ascii="Arial" w:hAnsi="Arial" w:cs="Arial"/>
                <w:sz w:val="16"/>
                <w:szCs w:val="16"/>
                <w:lang w:eastAsia="en-GB"/>
              </w:rPr>
              <w:fldChar w:fldCharType="separate"/>
            </w:r>
            <w:r w:rsidR="004252E7">
              <w:rPr>
                <w:rFonts w:ascii="Arial" w:hAnsi="Arial" w:cs="Arial"/>
                <w:noProof/>
                <w:sz w:val="16"/>
                <w:szCs w:val="16"/>
                <w:lang w:eastAsia="en-GB"/>
              </w:rPr>
              <w:t>[36]</w:t>
            </w:r>
            <w:r w:rsidRPr="009B78FE">
              <w:rPr>
                <w:rFonts w:ascii="Arial" w:hAnsi="Arial" w:cs="Arial"/>
                <w:sz w:val="16"/>
                <w:szCs w:val="16"/>
                <w:lang w:eastAsia="en-GB"/>
              </w:rPr>
              <w:fldChar w:fldCharType="end"/>
            </w:r>
            <w:r w:rsidRPr="009B78FE">
              <w:rPr>
                <w:rFonts w:ascii="Arial" w:hAnsi="Arial" w:cs="Arial"/>
                <w:b w:val="0"/>
                <w:sz w:val="16"/>
                <w:szCs w:val="16"/>
                <w:lang w:eastAsia="en-GB"/>
              </w:rPr>
              <w:t>Quintana 2014,</w:t>
            </w:r>
          </w:p>
          <w:p w14:paraId="013E3DBB" w14:textId="77777777" w:rsidR="00D10B83" w:rsidRPr="009B78FE" w:rsidRDefault="004F0095" w:rsidP="00FA2B9E">
            <w:pPr>
              <w:autoSpaceDE w:val="0"/>
              <w:autoSpaceDN w:val="0"/>
              <w:adjustRightInd w:val="0"/>
              <w:rPr>
                <w:rFonts w:ascii="Arial" w:hAnsi="Arial" w:cs="Arial"/>
                <w:b w:val="0"/>
                <w:sz w:val="16"/>
                <w:szCs w:val="16"/>
                <w:lang w:eastAsia="en-GB"/>
              </w:rPr>
            </w:pPr>
            <w:r>
              <w:rPr>
                <w:rFonts w:ascii="Arial" w:hAnsi="Arial" w:cs="Arial"/>
                <w:b w:val="0"/>
                <w:sz w:val="16"/>
                <w:szCs w:val="16"/>
                <w:lang w:eastAsia="en-GB"/>
              </w:rPr>
              <w:t>Spain, n=2487</w:t>
            </w:r>
            <w:r w:rsidR="00D10B83" w:rsidRPr="009B78FE">
              <w:rPr>
                <w:rFonts w:ascii="Arial" w:hAnsi="Arial" w:cs="Arial"/>
                <w:b w:val="0"/>
                <w:sz w:val="16"/>
                <w:szCs w:val="16"/>
                <w:lang w:eastAsia="en-GB"/>
              </w:rPr>
              <w:t>. Outcome: mortality in-hospital or &lt;7 days of discharge (</w:t>
            </w:r>
            <w:r w:rsidR="00EF3013">
              <w:rPr>
                <w:rFonts w:ascii="Arial" w:hAnsi="Arial" w:cs="Arial"/>
                <w:b w:val="0"/>
                <w:sz w:val="16"/>
                <w:szCs w:val="16"/>
                <w:lang w:eastAsia="en-GB"/>
              </w:rPr>
              <w:t>2.4</w:t>
            </w:r>
            <w:r w:rsidR="00D10B83" w:rsidRPr="009B78FE">
              <w:rPr>
                <w:rFonts w:ascii="Arial" w:hAnsi="Arial" w:cs="Arial"/>
                <w:b w:val="0"/>
                <w:sz w:val="16"/>
                <w:szCs w:val="16"/>
                <w:lang w:eastAsia="en-GB"/>
              </w:rPr>
              <w:t>%).</w:t>
            </w:r>
          </w:p>
        </w:tc>
        <w:tc>
          <w:tcPr>
            <w:tcW w:w="2977" w:type="dxa"/>
            <w:tcBorders>
              <w:top w:val="nil"/>
              <w:bottom w:val="single" w:sz="24" w:space="0" w:color="auto"/>
            </w:tcBorders>
          </w:tcPr>
          <w:p w14:paraId="4BD2D1ED" w14:textId="77777777" w:rsidR="00D10B83" w:rsidRPr="009B78FE" w:rsidRDefault="00D10B83" w:rsidP="00FA2B9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GB"/>
              </w:rPr>
            </w:pPr>
            <w:r w:rsidRPr="009B78FE">
              <w:rPr>
                <w:rFonts w:ascii="Arial" w:hAnsi="Arial" w:cs="Arial"/>
                <w:sz w:val="16"/>
                <w:szCs w:val="16"/>
                <w:lang w:eastAsia="en-GB"/>
              </w:rPr>
              <w:t>Age, baseline dyspnea, previous LTOT or NIV, altered mental status, use of accessory muscles or paradoxical breathing on arrival</w:t>
            </w:r>
          </w:p>
        </w:tc>
        <w:tc>
          <w:tcPr>
            <w:tcW w:w="992" w:type="dxa"/>
            <w:tcBorders>
              <w:top w:val="nil"/>
              <w:bottom w:val="single" w:sz="24" w:space="0" w:color="auto"/>
            </w:tcBorders>
          </w:tcPr>
          <w:p w14:paraId="71CC4444" w14:textId="77777777" w:rsidR="00D10B83" w:rsidRPr="008F169D" w:rsidRDefault="00D10B83" w:rsidP="00FA2B9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2"/>
                <w:szCs w:val="12"/>
                <w:lang w:eastAsia="en-GB"/>
              </w:rPr>
            </w:pPr>
            <w:r w:rsidRPr="008F169D">
              <w:rPr>
                <w:rFonts w:ascii="Arial" w:hAnsi="Arial" w:cs="Arial"/>
                <w:sz w:val="12"/>
                <w:szCs w:val="12"/>
                <w:lang w:eastAsia="en-GB"/>
              </w:rPr>
              <w:t>0.85</w:t>
            </w:r>
            <w:r w:rsidRPr="008F169D">
              <w:rPr>
                <w:rFonts w:ascii="Arial" w:hAnsi="Arial" w:cs="Arial"/>
                <w:sz w:val="12"/>
                <w:szCs w:val="12"/>
              </w:rPr>
              <w:t xml:space="preserve"> </w:t>
            </w:r>
            <w:r w:rsidRPr="008F169D">
              <w:rPr>
                <w:rFonts w:ascii="Arial" w:hAnsi="Arial" w:cs="Arial"/>
                <w:sz w:val="12"/>
                <w:szCs w:val="12"/>
                <w:lang w:eastAsia="en-GB"/>
              </w:rPr>
              <w:t>(0.77 to 0.93)</w:t>
            </w:r>
          </w:p>
        </w:tc>
        <w:tc>
          <w:tcPr>
            <w:tcW w:w="992" w:type="dxa"/>
            <w:tcBorders>
              <w:top w:val="nil"/>
              <w:bottom w:val="single" w:sz="24" w:space="0" w:color="auto"/>
            </w:tcBorders>
          </w:tcPr>
          <w:p w14:paraId="4463E1D5" w14:textId="77777777" w:rsidR="00D10B83" w:rsidRPr="008F169D" w:rsidRDefault="008F169D" w:rsidP="00FA2B9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12"/>
                <w:szCs w:val="12"/>
                <w:lang w:eastAsia="en-GB"/>
              </w:rPr>
            </w:pPr>
            <w:r>
              <w:rPr>
                <w:rFonts w:ascii="Arial" w:hAnsi="Arial" w:cs="Arial"/>
                <w:sz w:val="12"/>
                <w:szCs w:val="12"/>
                <w:lang w:eastAsia="en-GB"/>
              </w:rPr>
              <w:t xml:space="preserve">H-L </w:t>
            </w:r>
            <w:r w:rsidR="00835CB9" w:rsidRPr="008F169D">
              <w:rPr>
                <w:rFonts w:ascii="Arial" w:hAnsi="Arial" w:cs="Arial"/>
                <w:sz w:val="12"/>
                <w:szCs w:val="12"/>
                <w:lang w:eastAsia="en-GB"/>
              </w:rPr>
              <w:t>test P &gt; 0.62</w:t>
            </w:r>
          </w:p>
        </w:tc>
        <w:tc>
          <w:tcPr>
            <w:tcW w:w="1037" w:type="dxa"/>
            <w:tcBorders>
              <w:top w:val="nil"/>
              <w:bottom w:val="single" w:sz="24" w:space="0" w:color="auto"/>
            </w:tcBorders>
          </w:tcPr>
          <w:p w14:paraId="46DB8F68" w14:textId="77777777" w:rsidR="00D10B83" w:rsidRPr="008F169D" w:rsidRDefault="00BD14B3" w:rsidP="00FA2B9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lang w:eastAsia="en-GB"/>
              </w:rPr>
            </w:pPr>
            <w:r w:rsidRPr="008F169D">
              <w:rPr>
                <w:rFonts w:ascii="Arial" w:hAnsi="Arial" w:cs="Arial"/>
                <w:sz w:val="12"/>
                <w:szCs w:val="12"/>
                <w:lang w:eastAsia="en-GB"/>
              </w:rPr>
              <w:t>-</w:t>
            </w:r>
          </w:p>
        </w:tc>
      </w:tr>
    </w:tbl>
    <w:p w14:paraId="1781EF9A" w14:textId="77777777" w:rsidR="00FA2B9E" w:rsidRDefault="00FA2B9E" w:rsidP="00835CB9">
      <w:pPr>
        <w:autoSpaceDE w:val="0"/>
        <w:autoSpaceDN w:val="0"/>
        <w:adjustRightInd w:val="0"/>
        <w:rPr>
          <w:rFonts w:ascii="Arial" w:hAnsi="Arial" w:cs="Arial"/>
          <w:sz w:val="20"/>
          <w:szCs w:val="20"/>
          <w:lang w:eastAsia="en-GB"/>
        </w:rPr>
      </w:pPr>
    </w:p>
    <w:p w14:paraId="6ED1AA74" w14:textId="77777777" w:rsidR="00FA2B9E" w:rsidRDefault="00FA2B9E" w:rsidP="00835CB9">
      <w:pPr>
        <w:autoSpaceDE w:val="0"/>
        <w:autoSpaceDN w:val="0"/>
        <w:adjustRightInd w:val="0"/>
        <w:rPr>
          <w:rFonts w:ascii="Arial" w:hAnsi="Arial" w:cs="Arial"/>
          <w:sz w:val="20"/>
          <w:szCs w:val="20"/>
          <w:lang w:eastAsia="en-GB"/>
        </w:rPr>
      </w:pPr>
      <w:r>
        <w:rPr>
          <w:rFonts w:ascii="Arial" w:hAnsi="Arial" w:cs="Arial"/>
          <w:sz w:val="20"/>
          <w:szCs w:val="20"/>
          <w:lang w:eastAsia="en-GB"/>
        </w:rPr>
        <w:t xml:space="preserve">Table 3. Mortality prediction models in </w:t>
      </w:r>
      <w:r w:rsidRPr="00831AE3">
        <w:rPr>
          <w:rFonts w:ascii="Arial" w:hAnsi="Arial" w:cs="Arial"/>
          <w:sz w:val="20"/>
          <w:szCs w:val="20"/>
          <w:lang w:eastAsia="en-GB"/>
        </w:rPr>
        <w:t>AECOPD</w:t>
      </w:r>
      <w:r>
        <w:rPr>
          <w:rFonts w:ascii="Arial" w:hAnsi="Arial" w:cs="Arial"/>
          <w:sz w:val="20"/>
          <w:szCs w:val="20"/>
          <w:lang w:eastAsia="en-GB"/>
        </w:rPr>
        <w:t>.</w:t>
      </w:r>
    </w:p>
    <w:p w14:paraId="7C85173A" w14:textId="77777777" w:rsidR="00456C8C" w:rsidRDefault="002C775F" w:rsidP="00835CB9">
      <w:pPr>
        <w:autoSpaceDE w:val="0"/>
        <w:autoSpaceDN w:val="0"/>
        <w:adjustRightInd w:val="0"/>
        <w:rPr>
          <w:rFonts w:ascii="Arial" w:hAnsi="Arial" w:cs="Arial"/>
          <w:sz w:val="20"/>
          <w:szCs w:val="20"/>
          <w:lang w:eastAsia="en-GB"/>
        </w:rPr>
      </w:pPr>
      <w:r>
        <w:rPr>
          <w:rFonts w:ascii="Arial" w:hAnsi="Arial" w:cs="Arial"/>
          <w:sz w:val="20"/>
          <w:szCs w:val="20"/>
          <w:lang w:eastAsia="en-GB"/>
        </w:rPr>
        <w:t>*D</w:t>
      </w:r>
      <w:r w:rsidR="00835CB9" w:rsidRPr="00835CB9">
        <w:rPr>
          <w:rFonts w:ascii="Arial" w:hAnsi="Arial" w:cs="Arial"/>
          <w:sz w:val="20"/>
          <w:szCs w:val="20"/>
          <w:lang w:eastAsia="en-GB"/>
        </w:rPr>
        <w:t xml:space="preserve">eath </w:t>
      </w:r>
      <w:r w:rsidR="00835CB9">
        <w:rPr>
          <w:rFonts w:ascii="Arial" w:hAnsi="Arial" w:cs="Arial"/>
          <w:sz w:val="20"/>
          <w:szCs w:val="20"/>
          <w:lang w:eastAsia="en-GB"/>
        </w:rPr>
        <w:t>&lt;</w:t>
      </w:r>
      <w:r w:rsidR="00835CB9" w:rsidRPr="00835CB9">
        <w:rPr>
          <w:rFonts w:ascii="Arial" w:hAnsi="Arial" w:cs="Arial"/>
          <w:sz w:val="20"/>
          <w:szCs w:val="20"/>
          <w:lang w:eastAsia="en-GB"/>
        </w:rPr>
        <w:t xml:space="preserve">30 days </w:t>
      </w:r>
      <w:r w:rsidR="00835CB9">
        <w:rPr>
          <w:rFonts w:ascii="Arial" w:hAnsi="Arial" w:cs="Arial"/>
          <w:sz w:val="20"/>
          <w:szCs w:val="20"/>
          <w:lang w:eastAsia="en-GB"/>
        </w:rPr>
        <w:t>or &lt;</w:t>
      </w:r>
      <w:r w:rsidR="00835CB9" w:rsidRPr="00835CB9">
        <w:rPr>
          <w:rFonts w:ascii="Arial" w:hAnsi="Arial" w:cs="Arial"/>
          <w:sz w:val="20"/>
          <w:szCs w:val="20"/>
          <w:lang w:eastAsia="en-GB"/>
        </w:rPr>
        <w:t>14 days</w:t>
      </w:r>
      <w:r w:rsidR="001D525A">
        <w:rPr>
          <w:rFonts w:ascii="Arial" w:hAnsi="Arial" w:cs="Arial"/>
          <w:sz w:val="20"/>
          <w:szCs w:val="20"/>
          <w:lang w:eastAsia="en-GB"/>
        </w:rPr>
        <w:t xml:space="preserve"> &amp;</w:t>
      </w:r>
      <w:r w:rsidR="00835CB9" w:rsidRPr="00835CB9">
        <w:rPr>
          <w:rFonts w:ascii="Arial" w:hAnsi="Arial" w:cs="Arial"/>
          <w:sz w:val="20"/>
          <w:szCs w:val="20"/>
          <w:lang w:eastAsia="en-GB"/>
        </w:rPr>
        <w:t xml:space="preserve"> admission to monitored unit, </w:t>
      </w:r>
      <w:r w:rsidR="00835CB9">
        <w:rPr>
          <w:rFonts w:ascii="Arial" w:hAnsi="Arial" w:cs="Arial"/>
          <w:sz w:val="20"/>
          <w:szCs w:val="20"/>
          <w:lang w:eastAsia="en-GB"/>
        </w:rPr>
        <w:t>MV or NIV,</w:t>
      </w:r>
      <w:r w:rsidR="00835CB9" w:rsidRPr="00835CB9">
        <w:rPr>
          <w:rFonts w:ascii="Arial" w:hAnsi="Arial" w:cs="Arial"/>
          <w:sz w:val="20"/>
          <w:szCs w:val="20"/>
          <w:lang w:eastAsia="en-GB"/>
        </w:rPr>
        <w:t xml:space="preserve"> </w:t>
      </w:r>
      <w:r w:rsidR="00835CB9">
        <w:rPr>
          <w:rFonts w:ascii="Arial" w:hAnsi="Arial" w:cs="Arial"/>
          <w:sz w:val="20"/>
          <w:szCs w:val="20"/>
          <w:lang w:eastAsia="en-GB"/>
        </w:rPr>
        <w:t>MI, CABG,</w:t>
      </w:r>
      <w:r w:rsidR="00835CB9" w:rsidRPr="00835CB9">
        <w:rPr>
          <w:rFonts w:ascii="Arial" w:hAnsi="Arial" w:cs="Arial"/>
          <w:sz w:val="20"/>
          <w:szCs w:val="20"/>
          <w:lang w:eastAsia="en-GB"/>
        </w:rPr>
        <w:t xml:space="preserve"> </w:t>
      </w:r>
      <w:r w:rsidR="00835CB9">
        <w:rPr>
          <w:rFonts w:ascii="Arial" w:hAnsi="Arial" w:cs="Arial"/>
          <w:sz w:val="20"/>
          <w:szCs w:val="20"/>
          <w:lang w:eastAsia="en-GB"/>
        </w:rPr>
        <w:t>PCI</w:t>
      </w:r>
      <w:r w:rsidR="00835CB9" w:rsidRPr="00835CB9">
        <w:rPr>
          <w:rFonts w:ascii="Arial" w:hAnsi="Arial" w:cs="Arial"/>
          <w:sz w:val="20"/>
          <w:szCs w:val="20"/>
          <w:lang w:eastAsia="en-GB"/>
        </w:rPr>
        <w:t xml:space="preserve">, </w:t>
      </w:r>
      <w:r w:rsidR="00835CB9">
        <w:rPr>
          <w:rFonts w:ascii="Arial" w:hAnsi="Arial" w:cs="Arial"/>
          <w:sz w:val="20"/>
          <w:szCs w:val="20"/>
          <w:lang w:eastAsia="en-GB"/>
        </w:rPr>
        <w:t>new hemodialysis</w:t>
      </w:r>
      <w:r w:rsidR="00835CB9" w:rsidRPr="00835CB9">
        <w:rPr>
          <w:rFonts w:ascii="Arial" w:hAnsi="Arial" w:cs="Arial"/>
          <w:sz w:val="20"/>
          <w:szCs w:val="20"/>
          <w:lang w:eastAsia="en-GB"/>
        </w:rPr>
        <w:t xml:space="preserve"> or, </w:t>
      </w:r>
      <w:r w:rsidR="00835CB9">
        <w:rPr>
          <w:rFonts w:ascii="Arial" w:hAnsi="Arial" w:cs="Arial"/>
          <w:sz w:val="20"/>
          <w:szCs w:val="20"/>
          <w:lang w:eastAsia="en-GB"/>
        </w:rPr>
        <w:t>if</w:t>
      </w:r>
      <w:r w:rsidR="00835CB9" w:rsidRPr="00835CB9">
        <w:rPr>
          <w:rFonts w:ascii="Arial" w:hAnsi="Arial" w:cs="Arial"/>
          <w:sz w:val="20"/>
          <w:szCs w:val="20"/>
          <w:lang w:eastAsia="en-GB"/>
        </w:rPr>
        <w:t xml:space="preserve"> discharged </w:t>
      </w:r>
      <w:r>
        <w:rPr>
          <w:rFonts w:ascii="Arial" w:hAnsi="Arial" w:cs="Arial"/>
          <w:sz w:val="20"/>
          <w:szCs w:val="20"/>
          <w:lang w:eastAsia="en-GB"/>
        </w:rPr>
        <w:t>re-admission</w:t>
      </w:r>
      <w:r w:rsidR="00835CB9" w:rsidRPr="00835CB9">
        <w:rPr>
          <w:rFonts w:ascii="Arial" w:hAnsi="Arial" w:cs="Arial"/>
          <w:sz w:val="20"/>
          <w:szCs w:val="20"/>
          <w:lang w:eastAsia="en-GB"/>
        </w:rPr>
        <w:t xml:space="preserve"> </w:t>
      </w:r>
      <w:r w:rsidR="00835CB9">
        <w:rPr>
          <w:rFonts w:ascii="Arial" w:hAnsi="Arial" w:cs="Arial"/>
          <w:sz w:val="20"/>
          <w:szCs w:val="20"/>
          <w:lang w:eastAsia="en-GB"/>
        </w:rPr>
        <w:t>&lt;14 days.</w:t>
      </w:r>
      <w:r w:rsidR="00CA51F8">
        <w:rPr>
          <w:rFonts w:ascii="Arial" w:hAnsi="Arial" w:cs="Arial"/>
          <w:sz w:val="20"/>
          <w:szCs w:val="20"/>
          <w:lang w:eastAsia="en-GB"/>
        </w:rPr>
        <w:t xml:space="preserve"> </w:t>
      </w:r>
      <w:r w:rsidR="001D525A">
        <w:rPr>
          <w:rFonts w:ascii="Arial" w:hAnsi="Arial" w:cs="Arial"/>
          <w:sz w:val="20"/>
          <w:szCs w:val="20"/>
          <w:lang w:eastAsia="en-GB"/>
        </w:rPr>
        <w:t>AUC – area under the receiver operating characteristic curve</w:t>
      </w:r>
      <w:r w:rsidR="008A1D6E">
        <w:rPr>
          <w:rFonts w:ascii="Arial" w:hAnsi="Arial" w:cs="Arial"/>
          <w:sz w:val="20"/>
          <w:szCs w:val="20"/>
          <w:lang w:eastAsia="en-GB"/>
        </w:rPr>
        <w:t xml:space="preserve"> (95% confidence intervals, where reported)</w:t>
      </w:r>
      <w:r w:rsidR="001D525A">
        <w:rPr>
          <w:rFonts w:ascii="Arial" w:hAnsi="Arial" w:cs="Arial"/>
          <w:sz w:val="20"/>
          <w:szCs w:val="20"/>
          <w:lang w:eastAsia="en-GB"/>
        </w:rPr>
        <w:t xml:space="preserve">, Bands – immature bands on full blood count, BP – blood pressure, CABG – coronary artery by-pass grafting, CK-MB – </w:t>
      </w:r>
      <w:proofErr w:type="spellStart"/>
      <w:r w:rsidR="001D525A">
        <w:rPr>
          <w:rFonts w:ascii="Arial" w:hAnsi="Arial" w:cs="Arial"/>
          <w:sz w:val="20"/>
          <w:szCs w:val="20"/>
          <w:lang w:eastAsia="en-GB"/>
        </w:rPr>
        <w:t>creatine</w:t>
      </w:r>
      <w:proofErr w:type="spellEnd"/>
      <w:r w:rsidR="001D525A">
        <w:rPr>
          <w:rFonts w:ascii="Arial" w:hAnsi="Arial" w:cs="Arial"/>
          <w:sz w:val="20"/>
          <w:szCs w:val="20"/>
          <w:lang w:eastAsia="en-GB"/>
        </w:rPr>
        <w:t xml:space="preserve"> kinase MB </w:t>
      </w:r>
      <w:proofErr w:type="spellStart"/>
      <w:r w:rsidR="001D525A">
        <w:rPr>
          <w:rFonts w:ascii="Arial" w:hAnsi="Arial" w:cs="Arial"/>
          <w:sz w:val="20"/>
          <w:szCs w:val="20"/>
          <w:lang w:eastAsia="en-GB"/>
        </w:rPr>
        <w:t>isoenzyme</w:t>
      </w:r>
      <w:proofErr w:type="spellEnd"/>
      <w:r w:rsidR="001D525A">
        <w:rPr>
          <w:rFonts w:ascii="Arial" w:hAnsi="Arial" w:cs="Arial"/>
          <w:sz w:val="20"/>
          <w:szCs w:val="20"/>
          <w:lang w:eastAsia="en-GB"/>
        </w:rPr>
        <w:t xml:space="preserve">, CPK – </w:t>
      </w:r>
      <w:proofErr w:type="spellStart"/>
      <w:r w:rsidR="001D525A">
        <w:rPr>
          <w:rFonts w:ascii="Arial" w:hAnsi="Arial" w:cs="Arial"/>
          <w:sz w:val="20"/>
          <w:szCs w:val="20"/>
          <w:lang w:eastAsia="en-GB"/>
        </w:rPr>
        <w:t>creatine</w:t>
      </w:r>
      <w:proofErr w:type="spellEnd"/>
      <w:r w:rsidR="001D525A">
        <w:rPr>
          <w:rFonts w:ascii="Arial" w:hAnsi="Arial" w:cs="Arial"/>
          <w:sz w:val="20"/>
          <w:szCs w:val="20"/>
          <w:lang w:eastAsia="en-GB"/>
        </w:rPr>
        <w:t xml:space="preserve"> phosphokinase, ED – emergency department, </w:t>
      </w:r>
      <w:proofErr w:type="spellStart"/>
      <w:r w:rsidR="001D525A">
        <w:rPr>
          <w:rFonts w:ascii="Arial" w:hAnsi="Arial" w:cs="Arial"/>
          <w:sz w:val="20"/>
          <w:szCs w:val="20"/>
          <w:lang w:eastAsia="en-GB"/>
        </w:rPr>
        <w:t>Hb</w:t>
      </w:r>
      <w:proofErr w:type="spellEnd"/>
      <w:r w:rsidR="001D525A">
        <w:rPr>
          <w:rFonts w:ascii="Arial" w:hAnsi="Arial" w:cs="Arial"/>
          <w:sz w:val="20"/>
          <w:szCs w:val="20"/>
          <w:lang w:eastAsia="en-GB"/>
        </w:rPr>
        <w:t xml:space="preserve"> – </w:t>
      </w:r>
      <w:proofErr w:type="spellStart"/>
      <w:r w:rsidR="001D525A">
        <w:rPr>
          <w:rFonts w:ascii="Arial" w:hAnsi="Arial" w:cs="Arial"/>
          <w:sz w:val="20"/>
          <w:szCs w:val="20"/>
          <w:lang w:eastAsia="en-GB"/>
        </w:rPr>
        <w:t>haemoglobin</w:t>
      </w:r>
      <w:proofErr w:type="spellEnd"/>
      <w:r w:rsidR="001D525A">
        <w:rPr>
          <w:rFonts w:ascii="Arial" w:hAnsi="Arial" w:cs="Arial"/>
          <w:sz w:val="20"/>
          <w:szCs w:val="20"/>
          <w:lang w:eastAsia="en-GB"/>
        </w:rPr>
        <w:t>,</w:t>
      </w:r>
      <w:r w:rsidR="001D525A" w:rsidRPr="001D525A">
        <w:rPr>
          <w:rFonts w:ascii="Arial" w:hAnsi="Arial" w:cs="Arial"/>
          <w:sz w:val="20"/>
          <w:szCs w:val="20"/>
          <w:lang w:eastAsia="en-GB"/>
        </w:rPr>
        <w:t xml:space="preserve"> </w:t>
      </w:r>
      <w:r w:rsidR="008A1D6E">
        <w:rPr>
          <w:rFonts w:ascii="Arial" w:hAnsi="Arial" w:cs="Arial"/>
          <w:sz w:val="20"/>
          <w:szCs w:val="20"/>
          <w:lang w:eastAsia="en-GB"/>
        </w:rPr>
        <w:t xml:space="preserve">H-L test - </w:t>
      </w:r>
      <w:proofErr w:type="spellStart"/>
      <w:r w:rsidR="008A1D6E" w:rsidRPr="008F169D">
        <w:rPr>
          <w:rFonts w:ascii="Arial" w:hAnsi="Arial" w:cs="Arial"/>
          <w:sz w:val="20"/>
          <w:szCs w:val="20"/>
          <w:lang w:eastAsia="en-GB"/>
        </w:rPr>
        <w:t>Hosmer-Lemeshow</w:t>
      </w:r>
      <w:proofErr w:type="spellEnd"/>
      <w:r w:rsidR="008A1D6E" w:rsidRPr="008F169D">
        <w:rPr>
          <w:rFonts w:ascii="Arial" w:hAnsi="Arial" w:cs="Arial"/>
          <w:sz w:val="20"/>
          <w:szCs w:val="20"/>
          <w:lang w:eastAsia="en-GB"/>
        </w:rPr>
        <w:t xml:space="preserve"> </w:t>
      </w:r>
      <w:r w:rsidR="008A1D6E">
        <w:rPr>
          <w:rFonts w:ascii="Arial" w:hAnsi="Arial" w:cs="Arial"/>
          <w:sz w:val="20"/>
          <w:szCs w:val="20"/>
          <w:lang w:eastAsia="en-GB"/>
        </w:rPr>
        <w:t xml:space="preserve">test (of calibration), </w:t>
      </w:r>
      <w:r w:rsidR="001D525A">
        <w:rPr>
          <w:rFonts w:ascii="Arial" w:hAnsi="Arial" w:cs="Arial"/>
          <w:sz w:val="20"/>
          <w:szCs w:val="20"/>
          <w:lang w:eastAsia="en-GB"/>
        </w:rPr>
        <w:t xml:space="preserve">IV – internal validation, </w:t>
      </w:r>
      <w:r w:rsidR="00CA51F8">
        <w:rPr>
          <w:rFonts w:ascii="Arial" w:hAnsi="Arial" w:cs="Arial"/>
          <w:sz w:val="20"/>
          <w:szCs w:val="20"/>
          <w:lang w:eastAsia="en-GB"/>
        </w:rPr>
        <w:t xml:space="preserve">LTOT – long-term oxygen therapy, </w:t>
      </w:r>
      <w:r w:rsidR="001D525A">
        <w:rPr>
          <w:rFonts w:ascii="Arial" w:hAnsi="Arial" w:cs="Arial"/>
          <w:sz w:val="20"/>
          <w:szCs w:val="20"/>
          <w:lang w:eastAsia="en-GB"/>
        </w:rPr>
        <w:t xml:space="preserve">MI – myocardial infarction, </w:t>
      </w:r>
      <w:r>
        <w:rPr>
          <w:rFonts w:ascii="Arial" w:hAnsi="Arial" w:cs="Arial"/>
          <w:sz w:val="20"/>
          <w:szCs w:val="20"/>
          <w:lang w:eastAsia="en-GB"/>
        </w:rPr>
        <w:t xml:space="preserve">MV – mechanical ventilation, </w:t>
      </w:r>
      <w:r w:rsidR="001D525A">
        <w:rPr>
          <w:rFonts w:ascii="Arial" w:hAnsi="Arial" w:cs="Arial"/>
          <w:sz w:val="20"/>
          <w:szCs w:val="20"/>
          <w:lang w:eastAsia="en-GB"/>
        </w:rPr>
        <w:t xml:space="preserve">Na – Sodium, </w:t>
      </w:r>
      <w:r w:rsidR="00CA51F8">
        <w:rPr>
          <w:rFonts w:ascii="Arial" w:hAnsi="Arial" w:cs="Arial"/>
          <w:sz w:val="20"/>
          <w:szCs w:val="20"/>
          <w:lang w:eastAsia="en-GB"/>
        </w:rPr>
        <w:t xml:space="preserve">NIV – non-invasive ventilation, </w:t>
      </w:r>
      <w:r w:rsidR="001D525A">
        <w:rPr>
          <w:rFonts w:ascii="Arial" w:hAnsi="Arial" w:cs="Arial"/>
          <w:sz w:val="20"/>
          <w:szCs w:val="20"/>
          <w:lang w:eastAsia="en-GB"/>
        </w:rPr>
        <w:t xml:space="preserve">PT time – </w:t>
      </w:r>
      <w:proofErr w:type="spellStart"/>
      <w:r w:rsidR="001D525A">
        <w:rPr>
          <w:rFonts w:ascii="Arial" w:hAnsi="Arial" w:cs="Arial"/>
          <w:sz w:val="20"/>
          <w:szCs w:val="20"/>
          <w:lang w:eastAsia="en-GB"/>
        </w:rPr>
        <w:t>prothrombin</w:t>
      </w:r>
      <w:proofErr w:type="spellEnd"/>
      <w:r w:rsidR="001D525A">
        <w:rPr>
          <w:rFonts w:ascii="Arial" w:hAnsi="Arial" w:cs="Arial"/>
          <w:sz w:val="20"/>
          <w:szCs w:val="20"/>
          <w:lang w:eastAsia="en-GB"/>
        </w:rPr>
        <w:t xml:space="preserve"> time or INR – international normalized ratio, RR – respiratory rate, </w:t>
      </w:r>
      <w:r w:rsidR="00CA51F8">
        <w:rPr>
          <w:rFonts w:ascii="Arial" w:hAnsi="Arial" w:cs="Arial"/>
          <w:sz w:val="20"/>
          <w:szCs w:val="20"/>
          <w:lang w:eastAsia="en-GB"/>
        </w:rPr>
        <w:t>PVD</w:t>
      </w:r>
      <w:r w:rsidR="001D525A">
        <w:rPr>
          <w:rFonts w:ascii="Arial" w:hAnsi="Arial" w:cs="Arial"/>
          <w:sz w:val="20"/>
          <w:szCs w:val="20"/>
          <w:lang w:eastAsia="en-GB"/>
        </w:rPr>
        <w:t xml:space="preserve"> – peripheral vascular disease,</w:t>
      </w:r>
      <w:r w:rsidR="00CA51F8">
        <w:rPr>
          <w:rFonts w:ascii="Arial" w:hAnsi="Arial" w:cs="Arial"/>
          <w:sz w:val="20"/>
          <w:szCs w:val="20"/>
          <w:lang w:eastAsia="en-GB"/>
        </w:rPr>
        <w:t xml:space="preserve"> </w:t>
      </w:r>
      <w:r w:rsidR="00F51B3D">
        <w:rPr>
          <w:rFonts w:ascii="Arial" w:hAnsi="Arial" w:cs="Arial"/>
          <w:sz w:val="20"/>
          <w:szCs w:val="20"/>
          <w:lang w:eastAsia="en-GB"/>
        </w:rPr>
        <w:t>WBC – white blood cells.</w:t>
      </w:r>
    </w:p>
    <w:p w14:paraId="18D90C46" w14:textId="77777777" w:rsidR="008F169D" w:rsidRDefault="008F169D" w:rsidP="00835CB9">
      <w:pPr>
        <w:autoSpaceDE w:val="0"/>
        <w:autoSpaceDN w:val="0"/>
        <w:adjustRightInd w:val="0"/>
        <w:rPr>
          <w:rFonts w:ascii="Arial" w:hAnsi="Arial" w:cs="Arial"/>
          <w:sz w:val="20"/>
          <w:szCs w:val="20"/>
          <w:lang w:eastAsia="en-GB"/>
        </w:rPr>
      </w:pPr>
    </w:p>
    <w:p w14:paraId="59B8AB2D" w14:textId="77777777" w:rsidR="008F169D" w:rsidRDefault="008F169D" w:rsidP="00835CB9">
      <w:pPr>
        <w:autoSpaceDE w:val="0"/>
        <w:autoSpaceDN w:val="0"/>
        <w:adjustRightInd w:val="0"/>
        <w:rPr>
          <w:rFonts w:ascii="Arial" w:hAnsi="Arial" w:cs="Arial"/>
          <w:sz w:val="20"/>
          <w:szCs w:val="20"/>
          <w:lang w:eastAsia="en-GB"/>
        </w:rPr>
      </w:pPr>
    </w:p>
    <w:p w14:paraId="1C8BBDB5" w14:textId="77777777" w:rsidR="008F169D" w:rsidRDefault="008F169D" w:rsidP="00835CB9">
      <w:pPr>
        <w:autoSpaceDE w:val="0"/>
        <w:autoSpaceDN w:val="0"/>
        <w:adjustRightInd w:val="0"/>
        <w:rPr>
          <w:rFonts w:ascii="Arial" w:hAnsi="Arial" w:cs="Arial"/>
          <w:sz w:val="20"/>
          <w:szCs w:val="20"/>
          <w:lang w:eastAsia="en-GB"/>
        </w:rPr>
      </w:pPr>
    </w:p>
    <w:p w14:paraId="37F992DC" w14:textId="77777777" w:rsidR="008F169D" w:rsidRDefault="008F169D" w:rsidP="00835CB9">
      <w:pPr>
        <w:autoSpaceDE w:val="0"/>
        <w:autoSpaceDN w:val="0"/>
        <w:adjustRightInd w:val="0"/>
        <w:rPr>
          <w:rFonts w:ascii="Arial" w:hAnsi="Arial" w:cs="Arial"/>
          <w:sz w:val="20"/>
          <w:szCs w:val="20"/>
          <w:lang w:eastAsia="en-GB"/>
        </w:rPr>
      </w:pPr>
    </w:p>
    <w:p w14:paraId="7C83CE0C" w14:textId="77777777" w:rsidR="008F169D" w:rsidRDefault="008F169D" w:rsidP="00835CB9">
      <w:pPr>
        <w:autoSpaceDE w:val="0"/>
        <w:autoSpaceDN w:val="0"/>
        <w:adjustRightInd w:val="0"/>
        <w:rPr>
          <w:rFonts w:ascii="Arial" w:hAnsi="Arial" w:cs="Arial"/>
          <w:sz w:val="20"/>
          <w:szCs w:val="20"/>
          <w:lang w:eastAsia="en-GB"/>
        </w:rPr>
      </w:pPr>
    </w:p>
    <w:p w14:paraId="6784912D" w14:textId="77777777" w:rsidR="008F169D" w:rsidRPr="00835CB9" w:rsidRDefault="008F169D" w:rsidP="00835CB9">
      <w:pPr>
        <w:autoSpaceDE w:val="0"/>
        <w:autoSpaceDN w:val="0"/>
        <w:adjustRightInd w:val="0"/>
        <w:rPr>
          <w:rFonts w:ascii="Arial" w:hAnsi="Arial" w:cs="Arial"/>
          <w:sz w:val="20"/>
          <w:szCs w:val="20"/>
          <w:lang w:eastAsia="en-GB"/>
        </w:rPr>
      </w:pPr>
    </w:p>
    <w:p w14:paraId="63C25E10" w14:textId="77777777" w:rsidR="008A1D6E" w:rsidRDefault="008A1D6E" w:rsidP="00092B6E">
      <w:pPr>
        <w:spacing w:line="480" w:lineRule="auto"/>
        <w:rPr>
          <w:rFonts w:ascii="Arial" w:hAnsi="Arial" w:cs="Arial"/>
          <w:b/>
        </w:rPr>
      </w:pPr>
    </w:p>
    <w:p w14:paraId="329F692D" w14:textId="77777777" w:rsidR="008A1D6E" w:rsidRDefault="008A1D6E" w:rsidP="00092B6E">
      <w:pPr>
        <w:spacing w:line="480" w:lineRule="auto"/>
        <w:rPr>
          <w:rFonts w:ascii="Arial" w:hAnsi="Arial" w:cs="Arial"/>
          <w:b/>
        </w:rPr>
      </w:pPr>
    </w:p>
    <w:p w14:paraId="2892A343" w14:textId="77777777" w:rsidR="00195B05" w:rsidRPr="00793AFF" w:rsidRDefault="00195B05" w:rsidP="00092B6E">
      <w:pPr>
        <w:spacing w:line="480" w:lineRule="auto"/>
        <w:rPr>
          <w:rFonts w:ascii="Arial" w:hAnsi="Arial" w:cs="Arial"/>
          <w:b/>
        </w:rPr>
      </w:pPr>
      <w:r w:rsidRPr="00793AFF">
        <w:rPr>
          <w:rFonts w:ascii="Arial" w:hAnsi="Arial" w:cs="Arial"/>
          <w:b/>
        </w:rPr>
        <w:t xml:space="preserve">NEWS </w:t>
      </w:r>
      <w:r w:rsidR="00F2755B">
        <w:rPr>
          <w:rFonts w:ascii="Arial" w:hAnsi="Arial" w:cs="Arial"/>
          <w:b/>
        </w:rPr>
        <w:t>and</w:t>
      </w:r>
      <w:r w:rsidR="00F2755B" w:rsidRPr="00793AFF">
        <w:rPr>
          <w:rFonts w:ascii="Arial" w:hAnsi="Arial" w:cs="Arial"/>
          <w:b/>
        </w:rPr>
        <w:t xml:space="preserve"> </w:t>
      </w:r>
      <w:r w:rsidR="00BD6AAE" w:rsidRPr="00831AE3">
        <w:rPr>
          <w:rFonts w:ascii="Arial" w:hAnsi="Arial" w:cs="Arial"/>
          <w:b/>
          <w:lang w:eastAsia="en-GB"/>
        </w:rPr>
        <w:t>AECOPD</w:t>
      </w:r>
    </w:p>
    <w:p w14:paraId="1C8E18DC" w14:textId="77777777" w:rsidR="00E13DD4" w:rsidRPr="00967C8E" w:rsidRDefault="00E13DD4" w:rsidP="00092B6E">
      <w:pPr>
        <w:spacing w:line="480" w:lineRule="auto"/>
        <w:rPr>
          <w:rFonts w:ascii="Arial" w:hAnsi="Arial" w:cs="Arial"/>
        </w:rPr>
      </w:pPr>
      <w:r w:rsidRPr="00967C8E">
        <w:rPr>
          <w:rFonts w:ascii="Arial" w:hAnsi="Arial" w:cs="Arial"/>
        </w:rPr>
        <w:t xml:space="preserve">We propose </w:t>
      </w:r>
      <w:r w:rsidR="00BD14B3">
        <w:rPr>
          <w:rFonts w:ascii="Arial" w:hAnsi="Arial" w:cs="Arial"/>
        </w:rPr>
        <w:t>at present,</w:t>
      </w:r>
      <w:r w:rsidR="00793AFF">
        <w:rPr>
          <w:rFonts w:ascii="Arial" w:hAnsi="Arial" w:cs="Arial"/>
        </w:rPr>
        <w:t xml:space="preserve"> </w:t>
      </w:r>
      <w:r w:rsidRPr="00967C8E">
        <w:rPr>
          <w:rFonts w:ascii="Arial" w:hAnsi="Arial" w:cs="Arial"/>
        </w:rPr>
        <w:t xml:space="preserve">the NEWS should remain unadjusted as it provides </w:t>
      </w:r>
      <w:proofErr w:type="spellStart"/>
      <w:r w:rsidRPr="00967C8E">
        <w:rPr>
          <w:rFonts w:ascii="Arial" w:hAnsi="Arial" w:cs="Arial"/>
        </w:rPr>
        <w:t>standardisation</w:t>
      </w:r>
      <w:proofErr w:type="spellEnd"/>
      <w:r w:rsidRPr="00967C8E">
        <w:rPr>
          <w:rFonts w:ascii="Arial" w:hAnsi="Arial" w:cs="Arial"/>
        </w:rPr>
        <w:t xml:space="preserve"> as an </w:t>
      </w:r>
      <w:r w:rsidRPr="00967C8E">
        <w:rPr>
          <w:rFonts w:ascii="Arial" w:hAnsi="Arial" w:cs="Arial"/>
          <w:i/>
        </w:rPr>
        <w:t>aid</w:t>
      </w:r>
      <w:r w:rsidRPr="00967C8E">
        <w:rPr>
          <w:rFonts w:ascii="Arial" w:hAnsi="Arial" w:cs="Arial"/>
        </w:rPr>
        <w:t xml:space="preserve"> to clinical staff. However, as with any</w:t>
      </w:r>
      <w:r w:rsidR="00F2755B">
        <w:rPr>
          <w:rFonts w:ascii="Arial" w:hAnsi="Arial" w:cs="Arial"/>
        </w:rPr>
        <w:t xml:space="preserve"> </w:t>
      </w:r>
      <w:r w:rsidRPr="00967C8E">
        <w:rPr>
          <w:rFonts w:ascii="Arial" w:hAnsi="Arial" w:cs="Arial"/>
        </w:rPr>
        <w:t>observation</w:t>
      </w:r>
      <w:r w:rsidR="00954791">
        <w:rPr>
          <w:rFonts w:ascii="Arial" w:hAnsi="Arial" w:cs="Arial"/>
        </w:rPr>
        <w:t>(</w:t>
      </w:r>
      <w:r w:rsidRPr="00967C8E">
        <w:rPr>
          <w:rFonts w:ascii="Arial" w:hAnsi="Arial" w:cs="Arial"/>
        </w:rPr>
        <w:t>s</w:t>
      </w:r>
      <w:r w:rsidR="00954791">
        <w:rPr>
          <w:rFonts w:ascii="Arial" w:hAnsi="Arial" w:cs="Arial"/>
        </w:rPr>
        <w:t>)</w:t>
      </w:r>
      <w:r w:rsidR="00195B05">
        <w:rPr>
          <w:rFonts w:ascii="Arial" w:hAnsi="Arial" w:cs="Arial"/>
        </w:rPr>
        <w:t>,</w:t>
      </w:r>
      <w:r w:rsidRPr="00967C8E">
        <w:rPr>
          <w:rFonts w:ascii="Arial" w:hAnsi="Arial" w:cs="Arial"/>
        </w:rPr>
        <w:t xml:space="preserve"> its utility is limited by the individual interpreting it. Any EWS must be supported by ongoing education and training</w:t>
      </w:r>
      <w:r w:rsidR="00793AFF">
        <w:rPr>
          <w:rFonts w:ascii="Arial" w:hAnsi="Arial" w:cs="Arial"/>
        </w:rPr>
        <w:t>,</w:t>
      </w:r>
      <w:r w:rsidRPr="00967C8E">
        <w:rPr>
          <w:rFonts w:ascii="Arial" w:hAnsi="Arial" w:cs="Arial"/>
        </w:rPr>
        <w:t xml:space="preserve"> with the understanding that </w:t>
      </w:r>
      <w:r w:rsidR="002D5E51">
        <w:rPr>
          <w:rFonts w:ascii="Arial" w:hAnsi="Arial" w:cs="Arial"/>
        </w:rPr>
        <w:t>certain patient groups</w:t>
      </w:r>
      <w:r w:rsidRPr="00967C8E">
        <w:rPr>
          <w:rFonts w:ascii="Arial" w:hAnsi="Arial" w:cs="Arial"/>
        </w:rPr>
        <w:t xml:space="preserve"> are best managed on specialist wards (or with specialist input elsewhere). In a patient with chronically disturbed respiratory physiology, when a specialist has indicated a lower target oxygen saturation </w:t>
      </w:r>
      <w:r w:rsidR="004B7275">
        <w:rPr>
          <w:rFonts w:ascii="Arial" w:hAnsi="Arial" w:cs="Arial"/>
        </w:rPr>
        <w:t>(</w:t>
      </w:r>
      <w:r w:rsidR="004424DC">
        <w:rPr>
          <w:rFonts w:ascii="Arial" w:hAnsi="Arial" w:cs="Arial"/>
        </w:rPr>
        <w:t>e.g.</w:t>
      </w:r>
      <w:r w:rsidR="004B7275">
        <w:rPr>
          <w:rFonts w:ascii="Arial" w:hAnsi="Arial" w:cs="Arial"/>
        </w:rPr>
        <w:t>, the British Thoracic Society</w:t>
      </w:r>
      <w:r w:rsidR="002B3601">
        <w:rPr>
          <w:rFonts w:ascii="Arial" w:hAnsi="Arial" w:cs="Arial"/>
        </w:rPr>
        <w:t xml:space="preserve"> [BTS]</w:t>
      </w:r>
      <w:r w:rsidR="004B7275">
        <w:rPr>
          <w:rFonts w:ascii="Arial" w:hAnsi="Arial" w:cs="Arial"/>
        </w:rPr>
        <w:t xml:space="preserve"> recommend 88-92%)</w:t>
      </w:r>
      <w:r w:rsidR="004B7275">
        <w:rPr>
          <w:rFonts w:ascii="Arial" w:hAnsi="Arial" w:cs="Arial"/>
        </w:rPr>
        <w:fldChar w:fldCharType="begin"/>
      </w:r>
      <w:r w:rsidR="004252E7">
        <w:rPr>
          <w:rFonts w:ascii="Arial" w:hAnsi="Arial" w:cs="Arial"/>
        </w:rPr>
        <w:instrText xml:space="preserve"> ADDIN EN.CITE &lt;EndNote&gt;&lt;Cite&gt;&lt;Author&gt;O&amp;apos;Driscoll&lt;/Author&gt;&lt;Year&gt;2008&lt;/Year&gt;&lt;RecNum&gt;2758&lt;/RecNum&gt;&lt;DisplayText&gt;[42]&lt;/DisplayText&gt;&lt;record&gt;&lt;rec-number&gt;2758&lt;/rec-number&gt;&lt;foreign-keys&gt;&lt;key app="EN" db-id="0rxde5xpftx0skeaffppze9tz2zvw0adfzxs" timestamp="1448573444"&gt;2758&lt;/key&gt;&lt;/foreign-keys&gt;&lt;ref-type name="Journal Article"&gt;17&lt;/ref-type&gt;&lt;contributors&gt;&lt;authors&gt;&lt;author&gt;O&amp;apos;Driscoll, B. R.&lt;/author&gt;&lt;author&gt;Howard, L. S.&lt;/author&gt;&lt;author&gt;Davison, A. G.&lt;/author&gt;&lt;/authors&gt;&lt;/contributors&gt;&lt;auth-address&gt;Department of Respiratory Medicine, Salford Royal University Hospital, Stott Lane, Salford, UK. ronan.o&amp;apos;driscoll@srft.nhs.uk&lt;/auth-address&gt;&lt;titles&gt;&lt;title&gt;BTS guideline for emergency oxygen use in adult patients&lt;/title&gt;&lt;secondary-title&gt;Thorax&lt;/secondary-title&gt;&lt;/titles&gt;&lt;periodical&gt;&lt;full-title&gt;Thorax&lt;/full-title&gt;&lt;/periodical&gt;&lt;pages&gt;vi1-68&lt;/pages&gt;&lt;volume&gt;63 Suppl 6&lt;/volume&gt;&lt;edition&gt;2008/10/22&lt;/edition&gt;&lt;keywords&gt;&lt;keyword&gt;Acidosis, Respiratory/therapy&lt;/keyword&gt;&lt;keyword&gt;Adult&lt;/keyword&gt;&lt;keyword&gt;Anoxia/ therapy&lt;/keyword&gt;&lt;keyword&gt;Blood Gas Analysis&lt;/keyword&gt;&lt;keyword&gt;Carbon Dioxide/blood/physiology&lt;/keyword&gt;&lt;keyword&gt;Cardiovascular Diseases/etiology/therapy&lt;/keyword&gt;&lt;keyword&gt;Critical Illness&lt;/keyword&gt;&lt;keyword&gt;Cyanosis/etiology&lt;/keyword&gt;&lt;keyword&gt;Dyspnea/etiology&lt;/keyword&gt;&lt;keyword&gt;Early Diagnosis&lt;/keyword&gt;&lt;keyword&gt;Emergencies&lt;/keyword&gt;&lt;keyword&gt;Humans&lt;/keyword&gt;&lt;keyword&gt;Hypercapnia/ therapy&lt;/keyword&gt;&lt;keyword&gt;Hyperoxia/prevention &amp;amp; control&lt;/keyword&gt;&lt;keyword&gt;Oximetry&lt;/keyword&gt;&lt;keyword&gt;Oxygen Inhalation Therapy/ standards&lt;/keyword&gt;&lt;keyword&gt;Risk Factors&lt;/keyword&gt;&lt;keyword&gt;Secondary Prevention&lt;/keyword&gt;&lt;/keywords&gt;&lt;dates&gt;&lt;year&gt;2008&lt;/year&gt;&lt;pub-dates&gt;&lt;date&gt;Oct&lt;/date&gt;&lt;/pub-dates&gt;&lt;/dates&gt;&lt;isbn&gt;1468-3296 (Electronic)&amp;#xD;0040-6376 (Linking)&lt;/isbn&gt;&lt;accession-num&gt;18838559&lt;/accession-num&gt;&lt;urls&gt;&lt;/urls&gt;&lt;electronic-resource-num&gt;10.1136/thx.2008.102947&lt;/electronic-resource-num&gt;&lt;remote-database-provider&gt;NLM&lt;/remote-database-provider&gt;&lt;language&gt;eng&lt;/language&gt;&lt;/record&gt;&lt;/Cite&gt;&lt;/EndNote&gt;</w:instrText>
      </w:r>
      <w:r w:rsidR="004B7275">
        <w:rPr>
          <w:rFonts w:ascii="Arial" w:hAnsi="Arial" w:cs="Arial"/>
        </w:rPr>
        <w:fldChar w:fldCharType="separate"/>
      </w:r>
      <w:r w:rsidR="004252E7">
        <w:rPr>
          <w:rFonts w:ascii="Arial" w:hAnsi="Arial" w:cs="Arial"/>
          <w:noProof/>
        </w:rPr>
        <w:t>[42]</w:t>
      </w:r>
      <w:r w:rsidR="004B7275">
        <w:rPr>
          <w:rFonts w:ascii="Arial" w:hAnsi="Arial" w:cs="Arial"/>
        </w:rPr>
        <w:fldChar w:fldCharType="end"/>
      </w:r>
      <w:r w:rsidR="002B3601">
        <w:rPr>
          <w:rFonts w:ascii="Arial" w:hAnsi="Arial" w:cs="Arial"/>
        </w:rPr>
        <w:t xml:space="preserve"> </w:t>
      </w:r>
      <w:proofErr w:type="gramStart"/>
      <w:r w:rsidRPr="00967C8E">
        <w:rPr>
          <w:rFonts w:ascii="Arial" w:hAnsi="Arial" w:cs="Arial"/>
        </w:rPr>
        <w:t>for</w:t>
      </w:r>
      <w:proofErr w:type="gramEnd"/>
      <w:r w:rsidRPr="00967C8E">
        <w:rPr>
          <w:rFonts w:ascii="Arial" w:hAnsi="Arial" w:cs="Arial"/>
        </w:rPr>
        <w:t xml:space="preserve"> supplemental oxygen delivery</w:t>
      </w:r>
      <w:r w:rsidR="002B3601">
        <w:rPr>
          <w:rFonts w:ascii="Arial" w:hAnsi="Arial" w:cs="Arial"/>
        </w:rPr>
        <w:t>,</w:t>
      </w:r>
      <w:r w:rsidR="00954791">
        <w:rPr>
          <w:rFonts w:ascii="Arial" w:hAnsi="Arial" w:cs="Arial"/>
        </w:rPr>
        <w:t xml:space="preserve"> </w:t>
      </w:r>
      <w:r w:rsidRPr="00967C8E">
        <w:rPr>
          <w:rFonts w:ascii="Arial" w:hAnsi="Arial" w:cs="Arial"/>
        </w:rPr>
        <w:t xml:space="preserve">that should be taken into account when interpreting the NEWS. One strategy for </w:t>
      </w:r>
      <w:r w:rsidR="00AD2A45">
        <w:rPr>
          <w:rFonts w:ascii="Arial" w:hAnsi="Arial" w:cs="Arial"/>
        </w:rPr>
        <w:t xml:space="preserve">(the increasing number of) </w:t>
      </w:r>
      <w:r w:rsidRPr="00967C8E">
        <w:rPr>
          <w:rFonts w:ascii="Arial" w:hAnsi="Arial" w:cs="Arial"/>
        </w:rPr>
        <w:t>hospitals with electroni</w:t>
      </w:r>
      <w:r w:rsidR="002C775F">
        <w:rPr>
          <w:rFonts w:ascii="Arial" w:hAnsi="Arial" w:cs="Arial"/>
        </w:rPr>
        <w:t>c observations would be to use previous</w:t>
      </w:r>
      <w:r w:rsidRPr="00967C8E">
        <w:rPr>
          <w:rFonts w:ascii="Arial" w:hAnsi="Arial" w:cs="Arial"/>
        </w:rPr>
        <w:t xml:space="preserve"> discharge oxygen saturation</w:t>
      </w:r>
      <w:r w:rsidR="002C775F">
        <w:rPr>
          <w:rFonts w:ascii="Arial" w:hAnsi="Arial" w:cs="Arial"/>
        </w:rPr>
        <w:t>s</w:t>
      </w:r>
      <w:r w:rsidRPr="00967C8E">
        <w:rPr>
          <w:rFonts w:ascii="Arial" w:hAnsi="Arial" w:cs="Arial"/>
        </w:rPr>
        <w:t xml:space="preserve"> as a guide to </w:t>
      </w:r>
      <w:r w:rsidR="002C775F">
        <w:rPr>
          <w:rFonts w:ascii="Arial" w:hAnsi="Arial" w:cs="Arial"/>
        </w:rPr>
        <w:t xml:space="preserve">a patients’ </w:t>
      </w:r>
      <w:r w:rsidRPr="00967C8E">
        <w:rPr>
          <w:rFonts w:ascii="Arial" w:hAnsi="Arial" w:cs="Arial"/>
        </w:rPr>
        <w:t>baseline function</w:t>
      </w:r>
      <w:r w:rsidR="00195B05">
        <w:rPr>
          <w:rFonts w:ascii="Arial" w:hAnsi="Arial" w:cs="Arial"/>
        </w:rPr>
        <w:t>,</w:t>
      </w:r>
      <w:r w:rsidRPr="00967C8E">
        <w:rPr>
          <w:rFonts w:ascii="Arial" w:hAnsi="Arial" w:cs="Arial"/>
        </w:rPr>
        <w:t xml:space="preserve"> to individually titrate treatment</w:t>
      </w:r>
      <w:r w:rsidR="002C775F">
        <w:rPr>
          <w:rFonts w:ascii="Arial" w:hAnsi="Arial" w:cs="Arial"/>
        </w:rPr>
        <w:t xml:space="preserve"> and </w:t>
      </w:r>
      <w:r w:rsidR="00954791">
        <w:rPr>
          <w:rFonts w:ascii="Arial" w:hAnsi="Arial" w:cs="Arial"/>
        </w:rPr>
        <w:t>observation frequency,</w:t>
      </w:r>
      <w:r w:rsidR="00AD2A45">
        <w:rPr>
          <w:rFonts w:ascii="Arial" w:hAnsi="Arial" w:cs="Arial"/>
        </w:rPr>
        <w:t xml:space="preserve"> </w:t>
      </w:r>
      <w:r w:rsidR="00DC219F">
        <w:rPr>
          <w:rFonts w:ascii="Arial" w:hAnsi="Arial" w:cs="Arial"/>
        </w:rPr>
        <w:t>during</w:t>
      </w:r>
      <w:r w:rsidR="00AD2A45">
        <w:rPr>
          <w:rFonts w:ascii="Arial" w:hAnsi="Arial" w:cs="Arial"/>
        </w:rPr>
        <w:t xml:space="preserve"> subsequent admissions</w:t>
      </w:r>
      <w:r w:rsidRPr="00967C8E">
        <w:rPr>
          <w:rFonts w:ascii="Arial" w:hAnsi="Arial" w:cs="Arial"/>
        </w:rPr>
        <w:t xml:space="preserve">. </w:t>
      </w:r>
      <w:r w:rsidR="00DC219F">
        <w:rPr>
          <w:rFonts w:ascii="Arial" w:hAnsi="Arial" w:cs="Arial"/>
        </w:rPr>
        <w:t>T</w:t>
      </w:r>
      <w:r w:rsidR="002B3601">
        <w:rPr>
          <w:rFonts w:ascii="Arial" w:hAnsi="Arial" w:cs="Arial"/>
        </w:rPr>
        <w:t>his study</w:t>
      </w:r>
      <w:r w:rsidR="00793AFF">
        <w:rPr>
          <w:rFonts w:ascii="Arial" w:hAnsi="Arial" w:cs="Arial"/>
        </w:rPr>
        <w:t xml:space="preserve"> </w:t>
      </w:r>
      <w:r w:rsidR="00DC219F">
        <w:rPr>
          <w:rFonts w:ascii="Arial" w:hAnsi="Arial" w:cs="Arial"/>
        </w:rPr>
        <w:t xml:space="preserve">demonstrates </w:t>
      </w:r>
      <w:r w:rsidR="00793AFF">
        <w:rPr>
          <w:rFonts w:ascii="Arial" w:hAnsi="Arial" w:cs="Arial"/>
        </w:rPr>
        <w:t xml:space="preserve">recommended </w:t>
      </w:r>
      <w:r w:rsidR="00DC219F">
        <w:rPr>
          <w:rFonts w:ascii="Arial" w:hAnsi="Arial" w:cs="Arial"/>
        </w:rPr>
        <w:t xml:space="preserve">RCP </w:t>
      </w:r>
      <w:r w:rsidR="00793AFF">
        <w:rPr>
          <w:rFonts w:ascii="Arial" w:hAnsi="Arial" w:cs="Arial"/>
        </w:rPr>
        <w:t xml:space="preserve">call-out thresholds </w:t>
      </w:r>
      <w:r w:rsidR="002C775F">
        <w:rPr>
          <w:rFonts w:ascii="Arial" w:hAnsi="Arial" w:cs="Arial"/>
        </w:rPr>
        <w:t xml:space="preserve">in AECOPD </w:t>
      </w:r>
      <w:r w:rsidR="00793AFF">
        <w:rPr>
          <w:rFonts w:ascii="Arial" w:hAnsi="Arial" w:cs="Arial"/>
        </w:rPr>
        <w:t>lead to hourly</w:t>
      </w:r>
      <w:r w:rsidR="00954791">
        <w:rPr>
          <w:rFonts w:ascii="Arial" w:hAnsi="Arial" w:cs="Arial"/>
        </w:rPr>
        <w:t>,</w:t>
      </w:r>
      <w:r w:rsidR="00793AFF">
        <w:rPr>
          <w:rFonts w:ascii="Arial" w:hAnsi="Arial" w:cs="Arial"/>
        </w:rPr>
        <w:t xml:space="preserve"> or continuous monitoring</w:t>
      </w:r>
      <w:r w:rsidR="00954791">
        <w:rPr>
          <w:rFonts w:ascii="Arial" w:hAnsi="Arial" w:cs="Arial"/>
        </w:rPr>
        <w:t>,</w:t>
      </w:r>
      <w:r w:rsidR="00793AFF">
        <w:rPr>
          <w:rFonts w:ascii="Arial" w:hAnsi="Arial" w:cs="Arial"/>
        </w:rPr>
        <w:t xml:space="preserve"> of a large number of relatively stable patients</w:t>
      </w:r>
      <w:r w:rsidR="002B3601">
        <w:rPr>
          <w:rFonts w:ascii="Arial" w:hAnsi="Arial" w:cs="Arial"/>
        </w:rPr>
        <w:t>,</w:t>
      </w:r>
      <w:r w:rsidR="00793AFF" w:rsidRPr="00793AFF">
        <w:rPr>
          <w:rFonts w:ascii="Arial" w:hAnsi="Arial" w:cs="Arial"/>
        </w:rPr>
        <w:t xml:space="preserve"> </w:t>
      </w:r>
      <w:r w:rsidR="00793AFF">
        <w:rPr>
          <w:rFonts w:ascii="Arial" w:hAnsi="Arial" w:cs="Arial"/>
        </w:rPr>
        <w:t xml:space="preserve">diverting resources and </w:t>
      </w:r>
      <w:r w:rsidR="00DC219F">
        <w:rPr>
          <w:rFonts w:ascii="Arial" w:hAnsi="Arial" w:cs="Arial"/>
        </w:rPr>
        <w:t>producing</w:t>
      </w:r>
      <w:r w:rsidR="00793AFF">
        <w:rPr>
          <w:rFonts w:ascii="Arial" w:hAnsi="Arial" w:cs="Arial"/>
        </w:rPr>
        <w:t xml:space="preserve"> alarm fatigue. Thus, local practices could be adjusted. For example, 48 hours after a patients’ admission, observations frequencies could </w:t>
      </w:r>
      <w:r w:rsidR="005A2D58">
        <w:rPr>
          <w:rFonts w:ascii="Arial" w:hAnsi="Arial" w:cs="Arial"/>
        </w:rPr>
        <w:t xml:space="preserve">appropriately </w:t>
      </w:r>
      <w:r w:rsidR="00DC219F">
        <w:rPr>
          <w:rFonts w:ascii="Arial" w:hAnsi="Arial" w:cs="Arial"/>
        </w:rPr>
        <w:t xml:space="preserve">be reduced, </w:t>
      </w:r>
      <w:r w:rsidR="00793AFF">
        <w:rPr>
          <w:rFonts w:ascii="Arial" w:hAnsi="Arial" w:cs="Arial"/>
        </w:rPr>
        <w:t>on a respiratory ward</w:t>
      </w:r>
      <w:r w:rsidR="00143668">
        <w:rPr>
          <w:rFonts w:ascii="Arial" w:hAnsi="Arial" w:cs="Arial"/>
        </w:rPr>
        <w:t>,</w:t>
      </w:r>
      <w:r w:rsidR="00793AFF">
        <w:rPr>
          <w:rFonts w:ascii="Arial" w:hAnsi="Arial" w:cs="Arial"/>
        </w:rPr>
        <w:t xml:space="preserve"> </w:t>
      </w:r>
      <w:r w:rsidR="00DC219F">
        <w:rPr>
          <w:rFonts w:ascii="Arial" w:hAnsi="Arial" w:cs="Arial"/>
        </w:rPr>
        <w:t>if</w:t>
      </w:r>
      <w:r w:rsidR="00793AFF">
        <w:rPr>
          <w:rFonts w:ascii="Arial" w:hAnsi="Arial" w:cs="Arial"/>
        </w:rPr>
        <w:t xml:space="preserve"> observations </w:t>
      </w:r>
      <w:r w:rsidR="00DC219F">
        <w:rPr>
          <w:rFonts w:ascii="Arial" w:hAnsi="Arial" w:cs="Arial"/>
        </w:rPr>
        <w:t xml:space="preserve">are </w:t>
      </w:r>
      <w:r w:rsidR="00793AFF">
        <w:rPr>
          <w:rFonts w:ascii="Arial" w:hAnsi="Arial" w:cs="Arial"/>
        </w:rPr>
        <w:t xml:space="preserve">close to their baseline state. </w:t>
      </w:r>
      <w:r w:rsidR="00CE5659">
        <w:rPr>
          <w:rFonts w:ascii="Arial" w:hAnsi="Arial" w:cs="Arial"/>
        </w:rPr>
        <w:t xml:space="preserve">Alternatively, an adjustment could be made to the score to account for chronic hypoxia in the presence of a normal respiratory rate. </w:t>
      </w:r>
      <w:r w:rsidR="005A2D58">
        <w:rPr>
          <w:rFonts w:ascii="Arial" w:hAnsi="Arial" w:cs="Arial"/>
        </w:rPr>
        <w:t>Ongoing education in oxygen prescribing and delivery is essential</w:t>
      </w:r>
      <w:r w:rsidR="00DC219F">
        <w:rPr>
          <w:rFonts w:ascii="Arial" w:hAnsi="Arial" w:cs="Arial"/>
        </w:rPr>
        <w:t>, f</w:t>
      </w:r>
      <w:r w:rsidR="002B3601">
        <w:rPr>
          <w:rFonts w:ascii="Arial" w:hAnsi="Arial" w:cs="Arial"/>
        </w:rPr>
        <w:t xml:space="preserve">or example, </w:t>
      </w:r>
      <w:r w:rsidR="005A2D58">
        <w:rPr>
          <w:rFonts w:ascii="Arial" w:hAnsi="Arial" w:cs="Arial"/>
        </w:rPr>
        <w:t xml:space="preserve">a patient achieving their </w:t>
      </w:r>
      <w:r w:rsidR="005A2D58">
        <w:rPr>
          <w:rFonts w:ascii="Arial" w:hAnsi="Arial" w:cs="Arial"/>
        </w:rPr>
        <w:lastRenderedPageBreak/>
        <w:t>target range for oxygen saturati</w:t>
      </w:r>
      <w:r w:rsidR="009B78FE">
        <w:rPr>
          <w:rFonts w:ascii="Arial" w:hAnsi="Arial" w:cs="Arial"/>
        </w:rPr>
        <w:t xml:space="preserve">on, </w:t>
      </w:r>
      <w:r w:rsidR="00DC219F">
        <w:rPr>
          <w:rFonts w:ascii="Arial" w:hAnsi="Arial" w:cs="Arial"/>
        </w:rPr>
        <w:t xml:space="preserve">may trigger a higher NEWS, but in this case escalation of oxygen </w:t>
      </w:r>
      <w:r w:rsidR="005A2D58">
        <w:rPr>
          <w:rFonts w:ascii="Arial" w:hAnsi="Arial" w:cs="Arial"/>
        </w:rPr>
        <w:t>supplementation would be inappropriate.</w:t>
      </w:r>
    </w:p>
    <w:p w14:paraId="125C6965" w14:textId="77777777" w:rsidR="00E13DD4" w:rsidRPr="00967C8E" w:rsidRDefault="00E13DD4" w:rsidP="00092B6E">
      <w:pPr>
        <w:spacing w:line="480" w:lineRule="auto"/>
        <w:rPr>
          <w:rFonts w:ascii="Arial" w:hAnsi="Arial" w:cs="Arial"/>
          <w:color w:val="262626"/>
        </w:rPr>
      </w:pPr>
    </w:p>
    <w:p w14:paraId="7E440761" w14:textId="77777777" w:rsidR="00DC219F" w:rsidRDefault="00DC219F" w:rsidP="00092B6E">
      <w:pPr>
        <w:spacing w:line="480" w:lineRule="auto"/>
        <w:rPr>
          <w:rFonts w:ascii="Arial" w:hAnsi="Arial" w:cs="Arial"/>
          <w:b/>
          <w:color w:val="262626"/>
        </w:rPr>
      </w:pPr>
    </w:p>
    <w:p w14:paraId="12DBFD37" w14:textId="77777777" w:rsidR="00E13DD4" w:rsidRPr="00967C8E" w:rsidRDefault="00E13DD4" w:rsidP="00092B6E">
      <w:pPr>
        <w:spacing w:line="480" w:lineRule="auto"/>
        <w:rPr>
          <w:rFonts w:ascii="Arial" w:hAnsi="Arial" w:cs="Arial"/>
          <w:b/>
          <w:color w:val="262626"/>
        </w:rPr>
      </w:pPr>
      <w:r w:rsidRPr="00967C8E">
        <w:rPr>
          <w:rFonts w:ascii="Arial" w:hAnsi="Arial" w:cs="Arial"/>
          <w:b/>
          <w:color w:val="262626"/>
        </w:rPr>
        <w:t>Meaning of the study</w:t>
      </w:r>
    </w:p>
    <w:p w14:paraId="1C8DECE4" w14:textId="77777777" w:rsidR="00E13DD4" w:rsidRDefault="00221706" w:rsidP="00092B6E">
      <w:pPr>
        <w:spacing w:line="480" w:lineRule="auto"/>
        <w:rPr>
          <w:rFonts w:ascii="Arial" w:hAnsi="Arial" w:cs="Arial"/>
          <w:color w:val="262626"/>
        </w:rPr>
      </w:pPr>
      <w:r>
        <w:rPr>
          <w:rFonts w:ascii="Arial" w:hAnsi="Arial" w:cs="Arial"/>
          <w:color w:val="262626"/>
        </w:rPr>
        <w:t>At admission to hospital</w:t>
      </w:r>
      <w:r w:rsidR="005A2D58">
        <w:rPr>
          <w:rFonts w:ascii="Arial" w:hAnsi="Arial" w:cs="Arial"/>
          <w:color w:val="262626"/>
        </w:rPr>
        <w:t>,</w:t>
      </w:r>
      <w:r>
        <w:rPr>
          <w:rFonts w:ascii="Arial" w:hAnsi="Arial" w:cs="Arial"/>
          <w:color w:val="262626"/>
        </w:rPr>
        <w:t xml:space="preserve"> </w:t>
      </w:r>
      <w:r w:rsidR="005A2D58">
        <w:rPr>
          <w:rFonts w:ascii="Arial" w:hAnsi="Arial" w:cs="Arial"/>
          <w:color w:val="262626"/>
        </w:rPr>
        <w:t xml:space="preserve">the </w:t>
      </w:r>
      <w:r w:rsidR="00E13DD4" w:rsidRPr="00967C8E">
        <w:rPr>
          <w:rFonts w:ascii="Arial" w:hAnsi="Arial" w:cs="Arial"/>
          <w:color w:val="262626"/>
        </w:rPr>
        <w:t xml:space="preserve">NEWS </w:t>
      </w:r>
      <w:r w:rsidR="00AE72FB">
        <w:rPr>
          <w:rFonts w:ascii="Arial" w:hAnsi="Arial" w:cs="Arial"/>
          <w:color w:val="262626"/>
        </w:rPr>
        <w:t xml:space="preserve">discriminates for risk of </w:t>
      </w:r>
      <w:r w:rsidR="00396D92">
        <w:rPr>
          <w:rFonts w:ascii="Arial" w:hAnsi="Arial" w:cs="Arial"/>
          <w:color w:val="262626"/>
        </w:rPr>
        <w:t>in-patient</w:t>
      </w:r>
      <w:r w:rsidR="00023F26">
        <w:rPr>
          <w:rFonts w:ascii="Arial" w:hAnsi="Arial" w:cs="Arial"/>
          <w:color w:val="262626"/>
        </w:rPr>
        <w:t xml:space="preserve"> </w:t>
      </w:r>
      <w:r w:rsidR="00AE72FB">
        <w:rPr>
          <w:rFonts w:ascii="Arial" w:hAnsi="Arial" w:cs="Arial"/>
          <w:color w:val="262626"/>
        </w:rPr>
        <w:t>mortality</w:t>
      </w:r>
      <w:r w:rsidR="00E13DD4" w:rsidRPr="00967C8E">
        <w:rPr>
          <w:rFonts w:ascii="Arial" w:hAnsi="Arial" w:cs="Arial"/>
          <w:color w:val="262626"/>
        </w:rPr>
        <w:t xml:space="preserve"> in patients with </w:t>
      </w:r>
      <w:r w:rsidR="00831AE3">
        <w:rPr>
          <w:rFonts w:ascii="Arial" w:hAnsi="Arial" w:cs="Arial"/>
          <w:lang w:eastAsia="en-GB"/>
        </w:rPr>
        <w:t xml:space="preserve">AECOPD </w:t>
      </w:r>
      <w:r w:rsidR="00AE72FB">
        <w:rPr>
          <w:rFonts w:ascii="Arial" w:hAnsi="Arial" w:cs="Arial"/>
          <w:color w:val="262626"/>
        </w:rPr>
        <w:t>similarly to general medical patients</w:t>
      </w:r>
      <w:r w:rsidR="00E13DD4" w:rsidRPr="00967C8E">
        <w:rPr>
          <w:rFonts w:ascii="Arial" w:hAnsi="Arial" w:cs="Arial"/>
          <w:color w:val="262626"/>
        </w:rPr>
        <w:t>.</w:t>
      </w:r>
      <w:r w:rsidR="00AE72FB">
        <w:rPr>
          <w:rFonts w:ascii="Arial" w:hAnsi="Arial" w:cs="Arial"/>
          <w:color w:val="262626"/>
        </w:rPr>
        <w:t xml:space="preserve"> </w:t>
      </w:r>
      <w:r w:rsidR="00DC219F">
        <w:rPr>
          <w:rFonts w:ascii="Arial" w:hAnsi="Arial" w:cs="Arial"/>
          <w:color w:val="262626"/>
        </w:rPr>
        <w:t>The</w:t>
      </w:r>
      <w:r w:rsidR="00AE72FB">
        <w:rPr>
          <w:rFonts w:ascii="Arial" w:hAnsi="Arial" w:cs="Arial"/>
          <w:color w:val="262626"/>
        </w:rPr>
        <w:t xml:space="preserve"> </w:t>
      </w:r>
      <w:r w:rsidR="00DC219F">
        <w:rPr>
          <w:rFonts w:ascii="Arial" w:hAnsi="Arial" w:cs="Arial"/>
          <w:color w:val="262626"/>
        </w:rPr>
        <w:t xml:space="preserve">AECOPD group </w:t>
      </w:r>
      <w:proofErr w:type="gramStart"/>
      <w:r w:rsidR="00AE72FB">
        <w:rPr>
          <w:rFonts w:ascii="Arial" w:hAnsi="Arial" w:cs="Arial"/>
          <w:color w:val="262626"/>
        </w:rPr>
        <w:t>have</w:t>
      </w:r>
      <w:proofErr w:type="gramEnd"/>
      <w:r w:rsidR="00AE72FB">
        <w:rPr>
          <w:rFonts w:ascii="Arial" w:hAnsi="Arial" w:cs="Arial"/>
          <w:color w:val="262626"/>
        </w:rPr>
        <w:t xml:space="preserve"> a significantly higher NEWS, despite the same </w:t>
      </w:r>
      <w:r w:rsidR="005A2D58">
        <w:rPr>
          <w:rFonts w:ascii="Arial" w:hAnsi="Arial" w:cs="Arial"/>
          <w:color w:val="262626"/>
        </w:rPr>
        <w:t xml:space="preserve">in-patient </w:t>
      </w:r>
      <w:r w:rsidR="00AE72FB">
        <w:rPr>
          <w:rFonts w:ascii="Arial" w:hAnsi="Arial" w:cs="Arial"/>
          <w:color w:val="262626"/>
        </w:rPr>
        <w:t xml:space="preserve">mortality. </w:t>
      </w:r>
      <w:r w:rsidR="00E13DD4" w:rsidRPr="00967C8E">
        <w:rPr>
          <w:rFonts w:ascii="Arial" w:hAnsi="Arial" w:cs="Arial"/>
          <w:color w:val="262626"/>
        </w:rPr>
        <w:t xml:space="preserve">Call-out thresholds for patients with chronic respiratory disease may need reviewing to avoid </w:t>
      </w:r>
      <w:r w:rsidR="00F44B28">
        <w:rPr>
          <w:rFonts w:ascii="Arial" w:hAnsi="Arial" w:cs="Arial"/>
          <w:color w:val="262626"/>
        </w:rPr>
        <w:t>alert</w:t>
      </w:r>
      <w:r w:rsidR="00AD2A45">
        <w:rPr>
          <w:rFonts w:ascii="Arial" w:hAnsi="Arial" w:cs="Arial"/>
          <w:color w:val="262626"/>
        </w:rPr>
        <w:t xml:space="preserve"> fatigue,</w:t>
      </w:r>
      <w:r w:rsidR="00AD2A45" w:rsidRPr="00967C8E">
        <w:rPr>
          <w:rFonts w:ascii="Arial" w:hAnsi="Arial" w:cs="Arial"/>
          <w:color w:val="262626"/>
        </w:rPr>
        <w:t xml:space="preserve"> </w:t>
      </w:r>
      <w:r w:rsidR="00E13DD4" w:rsidRPr="00967C8E">
        <w:rPr>
          <w:rFonts w:ascii="Arial" w:hAnsi="Arial" w:cs="Arial"/>
          <w:color w:val="262626"/>
        </w:rPr>
        <w:t xml:space="preserve">though applying clinical </w:t>
      </w:r>
      <w:r w:rsidR="00AD2A45">
        <w:rPr>
          <w:rFonts w:ascii="Arial" w:hAnsi="Arial" w:cs="Arial"/>
          <w:color w:val="262626"/>
        </w:rPr>
        <w:t>acumen</w:t>
      </w:r>
      <w:r w:rsidR="00E13DD4" w:rsidRPr="00967C8E">
        <w:rPr>
          <w:rFonts w:ascii="Arial" w:hAnsi="Arial" w:cs="Arial"/>
          <w:color w:val="262626"/>
        </w:rPr>
        <w:t xml:space="preserve">, training and guidelines </w:t>
      </w:r>
      <w:r w:rsidR="00681867">
        <w:rPr>
          <w:rFonts w:ascii="Arial" w:hAnsi="Arial" w:cs="Arial"/>
          <w:color w:val="262626"/>
        </w:rPr>
        <w:t>should</w:t>
      </w:r>
      <w:r w:rsidR="00681867" w:rsidRPr="00967C8E">
        <w:rPr>
          <w:rFonts w:ascii="Arial" w:hAnsi="Arial" w:cs="Arial"/>
          <w:color w:val="262626"/>
        </w:rPr>
        <w:t xml:space="preserve"> </w:t>
      </w:r>
      <w:r w:rsidR="00DC219F">
        <w:rPr>
          <w:rFonts w:ascii="Arial" w:hAnsi="Arial" w:cs="Arial"/>
          <w:color w:val="262626"/>
        </w:rPr>
        <w:t>aid</w:t>
      </w:r>
      <w:r w:rsidR="00E13DD4" w:rsidRPr="00967C8E">
        <w:rPr>
          <w:rFonts w:ascii="Arial" w:hAnsi="Arial" w:cs="Arial"/>
          <w:color w:val="262626"/>
        </w:rPr>
        <w:t xml:space="preserve"> </w:t>
      </w:r>
      <w:r w:rsidR="00DC219F">
        <w:rPr>
          <w:rFonts w:ascii="Arial" w:hAnsi="Arial" w:cs="Arial"/>
          <w:color w:val="262626"/>
        </w:rPr>
        <w:t>recognition of</w:t>
      </w:r>
      <w:r w:rsidR="00E13DD4" w:rsidRPr="00967C8E">
        <w:rPr>
          <w:rFonts w:ascii="Arial" w:hAnsi="Arial" w:cs="Arial"/>
          <w:color w:val="262626"/>
        </w:rPr>
        <w:t xml:space="preserve"> the </w:t>
      </w:r>
      <w:r w:rsidR="00AD2A45">
        <w:rPr>
          <w:rFonts w:ascii="Arial" w:hAnsi="Arial" w:cs="Arial"/>
          <w:color w:val="262626"/>
        </w:rPr>
        <w:t xml:space="preserve">high </w:t>
      </w:r>
      <w:r w:rsidR="00E13DD4" w:rsidRPr="00967C8E">
        <w:rPr>
          <w:rFonts w:ascii="Arial" w:hAnsi="Arial" w:cs="Arial"/>
          <w:color w:val="262626"/>
        </w:rPr>
        <w:t>risk</w:t>
      </w:r>
      <w:r w:rsidR="00AE72FB">
        <w:rPr>
          <w:rFonts w:ascii="Arial" w:hAnsi="Arial" w:cs="Arial"/>
          <w:color w:val="262626"/>
        </w:rPr>
        <w:t>,</w:t>
      </w:r>
      <w:r w:rsidR="00E13DD4" w:rsidRPr="00967C8E">
        <w:rPr>
          <w:rFonts w:ascii="Arial" w:hAnsi="Arial" w:cs="Arial"/>
          <w:color w:val="262626"/>
        </w:rPr>
        <w:t xml:space="preserve"> </w:t>
      </w:r>
      <w:r w:rsidR="00AD2A45">
        <w:rPr>
          <w:rFonts w:ascii="Arial" w:hAnsi="Arial" w:cs="Arial"/>
          <w:color w:val="262626"/>
        </w:rPr>
        <w:t xml:space="preserve">or </w:t>
      </w:r>
      <w:r w:rsidR="00E23BE2">
        <w:rPr>
          <w:rFonts w:ascii="Arial" w:hAnsi="Arial" w:cs="Arial"/>
          <w:color w:val="262626"/>
        </w:rPr>
        <w:t xml:space="preserve">deteriorating </w:t>
      </w:r>
      <w:r w:rsidR="00E13DD4" w:rsidRPr="00967C8E">
        <w:rPr>
          <w:rFonts w:ascii="Arial" w:hAnsi="Arial" w:cs="Arial"/>
          <w:color w:val="262626"/>
        </w:rPr>
        <w:t xml:space="preserve">patient. It follows that COPD patients are likely to be best served in </w:t>
      </w:r>
      <w:r w:rsidR="00DC219F">
        <w:rPr>
          <w:rFonts w:ascii="Arial" w:hAnsi="Arial" w:cs="Arial"/>
          <w:color w:val="262626"/>
        </w:rPr>
        <w:t>a</w:t>
      </w:r>
      <w:r w:rsidR="00E13DD4" w:rsidRPr="00967C8E">
        <w:rPr>
          <w:rFonts w:ascii="Arial" w:hAnsi="Arial" w:cs="Arial"/>
          <w:color w:val="262626"/>
        </w:rPr>
        <w:t xml:space="preserve"> </w:t>
      </w:r>
      <w:r w:rsidR="00DC219F">
        <w:rPr>
          <w:rFonts w:ascii="Arial" w:hAnsi="Arial" w:cs="Arial"/>
          <w:color w:val="262626"/>
        </w:rPr>
        <w:t>location</w:t>
      </w:r>
      <w:r w:rsidR="00E13DD4" w:rsidRPr="00967C8E">
        <w:rPr>
          <w:rFonts w:ascii="Arial" w:hAnsi="Arial" w:cs="Arial"/>
          <w:color w:val="262626"/>
        </w:rPr>
        <w:t xml:space="preserve"> </w:t>
      </w:r>
      <w:r w:rsidR="00DC219F">
        <w:rPr>
          <w:rFonts w:ascii="Arial" w:hAnsi="Arial" w:cs="Arial"/>
          <w:color w:val="262626"/>
        </w:rPr>
        <w:t xml:space="preserve">where </w:t>
      </w:r>
      <w:r w:rsidR="00E13DD4" w:rsidRPr="00967C8E">
        <w:rPr>
          <w:rFonts w:ascii="Arial" w:hAnsi="Arial" w:cs="Arial"/>
          <w:color w:val="262626"/>
        </w:rPr>
        <w:t xml:space="preserve">input from </w:t>
      </w:r>
      <w:r w:rsidR="00DC219F">
        <w:rPr>
          <w:rFonts w:ascii="Arial" w:hAnsi="Arial" w:cs="Arial"/>
          <w:color w:val="262626"/>
        </w:rPr>
        <w:t xml:space="preserve">specialist </w:t>
      </w:r>
      <w:r w:rsidR="00E13DD4" w:rsidRPr="00967C8E">
        <w:rPr>
          <w:rFonts w:ascii="Arial" w:hAnsi="Arial" w:cs="Arial"/>
          <w:color w:val="262626"/>
        </w:rPr>
        <w:t>staff</w:t>
      </w:r>
      <w:r w:rsidR="00DC219F">
        <w:rPr>
          <w:rFonts w:ascii="Arial" w:hAnsi="Arial" w:cs="Arial"/>
          <w:color w:val="262626"/>
        </w:rPr>
        <w:t xml:space="preserve"> is available</w:t>
      </w:r>
      <w:r w:rsidR="00E13DD4" w:rsidRPr="00967C8E">
        <w:rPr>
          <w:rFonts w:ascii="Arial" w:hAnsi="Arial" w:cs="Arial"/>
          <w:color w:val="262626"/>
        </w:rPr>
        <w:t>.</w:t>
      </w:r>
      <w:r w:rsidR="003F5C32">
        <w:rPr>
          <w:rFonts w:ascii="Arial" w:hAnsi="Arial" w:cs="Arial"/>
          <w:color w:val="262626"/>
        </w:rPr>
        <w:t xml:space="preserve"> </w:t>
      </w:r>
      <w:r w:rsidR="002C775F">
        <w:rPr>
          <w:rFonts w:ascii="Arial" w:hAnsi="Arial" w:cs="Arial"/>
          <w:color w:val="262626"/>
        </w:rPr>
        <w:t>An</w:t>
      </w:r>
      <w:r w:rsidR="003F5C32">
        <w:rPr>
          <w:rFonts w:ascii="Arial" w:hAnsi="Arial" w:cs="Arial"/>
          <w:color w:val="262626"/>
        </w:rPr>
        <w:t xml:space="preserve"> avenue of </w:t>
      </w:r>
      <w:r w:rsidR="002C775F">
        <w:rPr>
          <w:rFonts w:ascii="Arial" w:hAnsi="Arial" w:cs="Arial"/>
          <w:color w:val="262626"/>
        </w:rPr>
        <w:t xml:space="preserve">future </w:t>
      </w:r>
      <w:r w:rsidR="003F5C32">
        <w:rPr>
          <w:rFonts w:ascii="Arial" w:hAnsi="Arial" w:cs="Arial"/>
          <w:color w:val="262626"/>
        </w:rPr>
        <w:t>investigation</w:t>
      </w:r>
      <w:r w:rsidR="00396D92">
        <w:rPr>
          <w:rFonts w:ascii="Arial" w:hAnsi="Arial" w:cs="Arial"/>
          <w:color w:val="262626"/>
        </w:rPr>
        <w:t>,</w:t>
      </w:r>
      <w:r w:rsidR="00AE72FB">
        <w:rPr>
          <w:rFonts w:ascii="Arial" w:hAnsi="Arial" w:cs="Arial"/>
          <w:color w:val="262626"/>
        </w:rPr>
        <w:t xml:space="preserve"> to</w:t>
      </w:r>
      <w:r w:rsidR="003F5C32">
        <w:rPr>
          <w:rFonts w:ascii="Arial" w:hAnsi="Arial" w:cs="Arial"/>
          <w:color w:val="262626"/>
        </w:rPr>
        <w:t xml:space="preserve"> improve </w:t>
      </w:r>
      <w:r w:rsidR="00681867">
        <w:rPr>
          <w:rFonts w:ascii="Arial" w:hAnsi="Arial" w:cs="Arial"/>
          <w:color w:val="262626"/>
        </w:rPr>
        <w:t xml:space="preserve">performance of the NEWS </w:t>
      </w:r>
      <w:r w:rsidR="003F5C32">
        <w:rPr>
          <w:rFonts w:ascii="Arial" w:hAnsi="Arial" w:cs="Arial"/>
          <w:color w:val="262626"/>
        </w:rPr>
        <w:t>in this cohort</w:t>
      </w:r>
      <w:r w:rsidR="00AE72FB">
        <w:rPr>
          <w:rFonts w:ascii="Arial" w:hAnsi="Arial" w:cs="Arial"/>
          <w:color w:val="262626"/>
        </w:rPr>
        <w:t>,</w:t>
      </w:r>
      <w:r w:rsidR="003F5C32">
        <w:rPr>
          <w:rFonts w:ascii="Arial" w:hAnsi="Arial" w:cs="Arial"/>
          <w:color w:val="262626"/>
        </w:rPr>
        <w:t xml:space="preserve"> could be to</w:t>
      </w:r>
      <w:r w:rsidR="00396D92">
        <w:rPr>
          <w:rFonts w:ascii="Arial" w:hAnsi="Arial" w:cs="Arial"/>
          <w:color w:val="262626"/>
        </w:rPr>
        <w:t xml:space="preserve"> </w:t>
      </w:r>
      <w:r w:rsidR="004D465D">
        <w:rPr>
          <w:rFonts w:ascii="Arial" w:hAnsi="Arial" w:cs="Arial"/>
          <w:color w:val="262626"/>
        </w:rPr>
        <w:t xml:space="preserve">incorporate </w:t>
      </w:r>
      <w:r w:rsidR="00396D92">
        <w:rPr>
          <w:rFonts w:ascii="Arial" w:hAnsi="Arial" w:cs="Arial"/>
          <w:color w:val="262626"/>
        </w:rPr>
        <w:t>blood test parameters and previous (coded) history into an electronic prediction model</w:t>
      </w:r>
      <w:r w:rsidR="00CC3C87">
        <w:rPr>
          <w:rFonts w:ascii="Arial" w:hAnsi="Arial" w:cs="Arial"/>
          <w:color w:val="262626"/>
        </w:rPr>
        <w:t>. The results of the DECAF i</w:t>
      </w:r>
      <w:r w:rsidR="002C775F">
        <w:rPr>
          <w:rFonts w:ascii="Arial" w:hAnsi="Arial" w:cs="Arial"/>
          <w:color w:val="262626"/>
        </w:rPr>
        <w:t>mpact analysis study</w:t>
      </w:r>
      <w:r w:rsidR="00CC3C87">
        <w:rPr>
          <w:rFonts w:ascii="Arial" w:hAnsi="Arial" w:cs="Arial"/>
          <w:color w:val="262626"/>
        </w:rPr>
        <w:t xml:space="preserve"> will also be awaited with interest</w:t>
      </w:r>
      <w:r w:rsidR="002C775F">
        <w:rPr>
          <w:rFonts w:ascii="Arial" w:hAnsi="Arial" w:cs="Arial"/>
          <w:color w:val="262626"/>
        </w:rPr>
        <w:t>.</w:t>
      </w:r>
    </w:p>
    <w:p w14:paraId="0BC5AC5D" w14:textId="77777777" w:rsidR="00277856" w:rsidRDefault="00277856" w:rsidP="000674FB">
      <w:pPr>
        <w:rPr>
          <w:rFonts w:ascii="Arial" w:eastAsia="MS ????" w:hAnsi="Arial" w:cs="Arial"/>
          <w:bCs/>
          <w:color w:val="4F81BD"/>
        </w:rPr>
      </w:pPr>
    </w:p>
    <w:p w14:paraId="397234D7" w14:textId="77777777" w:rsidR="002B3601" w:rsidRDefault="002B3601" w:rsidP="000674FB">
      <w:pPr>
        <w:rPr>
          <w:rFonts w:ascii="Arial" w:hAnsi="Arial" w:cs="Arial"/>
          <w:b/>
          <w:color w:val="000000" w:themeColor="text1"/>
        </w:rPr>
      </w:pPr>
    </w:p>
    <w:p w14:paraId="6D61F9C3" w14:textId="77777777" w:rsidR="00250681" w:rsidRPr="00277856" w:rsidRDefault="00250681" w:rsidP="000674FB">
      <w:pPr>
        <w:rPr>
          <w:rFonts w:ascii="Arial" w:eastAsia="MS ????" w:hAnsi="Arial" w:cs="Arial"/>
          <w:bCs/>
          <w:color w:val="4F81BD"/>
        </w:rPr>
      </w:pPr>
      <w:r>
        <w:rPr>
          <w:rFonts w:ascii="Arial" w:hAnsi="Arial" w:cs="Arial"/>
          <w:b/>
          <w:color w:val="000000" w:themeColor="text1"/>
        </w:rPr>
        <w:t>CONCLUSION</w:t>
      </w:r>
    </w:p>
    <w:p w14:paraId="62B7AFFD" w14:textId="77777777" w:rsidR="00E13DD4" w:rsidRDefault="00E13DD4" w:rsidP="00092B6E">
      <w:pPr>
        <w:spacing w:line="480" w:lineRule="auto"/>
        <w:rPr>
          <w:rFonts w:ascii="Arial" w:hAnsi="Arial" w:cs="Arial"/>
        </w:rPr>
      </w:pPr>
      <w:r w:rsidRPr="00967C8E">
        <w:rPr>
          <w:rFonts w:ascii="Arial" w:hAnsi="Arial" w:cs="Arial"/>
        </w:rPr>
        <w:t xml:space="preserve">For patients with </w:t>
      </w:r>
      <w:r w:rsidR="00831AE3">
        <w:rPr>
          <w:rFonts w:ascii="Arial" w:hAnsi="Arial" w:cs="Arial"/>
          <w:lang w:eastAsia="en-GB"/>
        </w:rPr>
        <w:t>AECOPD</w:t>
      </w:r>
      <w:r w:rsidRPr="00967C8E">
        <w:rPr>
          <w:rFonts w:ascii="Arial" w:hAnsi="Arial" w:cs="Arial"/>
        </w:rPr>
        <w:t xml:space="preserve">, the NEWS as a </w:t>
      </w:r>
      <w:r w:rsidR="00AE72FB">
        <w:rPr>
          <w:rFonts w:ascii="Arial" w:hAnsi="Arial" w:cs="Arial"/>
        </w:rPr>
        <w:t xml:space="preserve">mortality </w:t>
      </w:r>
      <w:r w:rsidRPr="00967C8E">
        <w:rPr>
          <w:rFonts w:ascii="Arial" w:hAnsi="Arial" w:cs="Arial"/>
        </w:rPr>
        <w:t xml:space="preserve">prediction score on admission to </w:t>
      </w:r>
      <w:proofErr w:type="gramStart"/>
      <w:r w:rsidRPr="00967C8E">
        <w:rPr>
          <w:rFonts w:ascii="Arial" w:hAnsi="Arial" w:cs="Arial"/>
        </w:rPr>
        <w:t>hospital</w:t>
      </w:r>
      <w:r w:rsidR="00277856">
        <w:rPr>
          <w:rFonts w:ascii="Arial" w:hAnsi="Arial" w:cs="Arial"/>
        </w:rPr>
        <w:t>,</w:t>
      </w:r>
      <w:proofErr w:type="gramEnd"/>
      <w:r w:rsidRPr="00967C8E">
        <w:rPr>
          <w:rFonts w:ascii="Arial" w:hAnsi="Arial" w:cs="Arial"/>
        </w:rPr>
        <w:t xml:space="preserve"> </w:t>
      </w:r>
      <w:r w:rsidR="00AE72FB">
        <w:rPr>
          <w:rFonts w:ascii="Arial" w:hAnsi="Arial" w:cs="Arial"/>
        </w:rPr>
        <w:t xml:space="preserve">discriminates similarly to general medical patients. </w:t>
      </w:r>
      <w:r w:rsidR="00681867">
        <w:rPr>
          <w:rFonts w:ascii="Arial" w:hAnsi="Arial" w:cs="Arial"/>
        </w:rPr>
        <w:t>A</w:t>
      </w:r>
      <w:r w:rsidRPr="00967C8E">
        <w:rPr>
          <w:rFonts w:ascii="Arial" w:hAnsi="Arial" w:cs="Arial"/>
        </w:rPr>
        <w:t xml:space="preserve">djustment of the NEWS </w:t>
      </w:r>
      <w:r w:rsidR="00681867">
        <w:rPr>
          <w:rFonts w:ascii="Arial" w:hAnsi="Arial" w:cs="Arial"/>
        </w:rPr>
        <w:t xml:space="preserve">is not </w:t>
      </w:r>
      <w:r w:rsidR="005A2D58">
        <w:rPr>
          <w:rFonts w:ascii="Arial" w:hAnsi="Arial" w:cs="Arial"/>
        </w:rPr>
        <w:t xml:space="preserve">without risks </w:t>
      </w:r>
      <w:r w:rsidR="00681867">
        <w:rPr>
          <w:rFonts w:ascii="Arial" w:hAnsi="Arial" w:cs="Arial"/>
        </w:rPr>
        <w:t>– for example</w:t>
      </w:r>
      <w:r w:rsidR="005A2D58">
        <w:rPr>
          <w:rFonts w:ascii="Arial" w:hAnsi="Arial" w:cs="Arial"/>
        </w:rPr>
        <w:t>,</w:t>
      </w:r>
      <w:r w:rsidR="00681867">
        <w:rPr>
          <w:rFonts w:ascii="Arial" w:hAnsi="Arial" w:cs="Arial"/>
        </w:rPr>
        <w:t xml:space="preserve"> </w:t>
      </w:r>
      <w:r w:rsidR="000674FB">
        <w:rPr>
          <w:rFonts w:ascii="Arial" w:hAnsi="Arial" w:cs="Arial"/>
        </w:rPr>
        <w:t xml:space="preserve">inappropriately </w:t>
      </w:r>
      <w:r w:rsidR="00681867">
        <w:rPr>
          <w:rFonts w:ascii="Arial" w:hAnsi="Arial" w:cs="Arial"/>
        </w:rPr>
        <w:t>assigning lower risk to hypoxia</w:t>
      </w:r>
      <w:r w:rsidR="00B551B2">
        <w:rPr>
          <w:rFonts w:ascii="Arial" w:hAnsi="Arial" w:cs="Arial"/>
        </w:rPr>
        <w:t xml:space="preserve"> could</w:t>
      </w:r>
      <w:r w:rsidR="00681867">
        <w:rPr>
          <w:rFonts w:ascii="Arial" w:hAnsi="Arial" w:cs="Arial"/>
        </w:rPr>
        <w:t xml:space="preserve"> potentially </w:t>
      </w:r>
      <w:r w:rsidRPr="00967C8E">
        <w:rPr>
          <w:rFonts w:ascii="Arial" w:hAnsi="Arial" w:cs="Arial"/>
        </w:rPr>
        <w:t>attenuat</w:t>
      </w:r>
      <w:r w:rsidR="00681867">
        <w:rPr>
          <w:rFonts w:ascii="Arial" w:hAnsi="Arial" w:cs="Arial"/>
        </w:rPr>
        <w:t>e</w:t>
      </w:r>
      <w:r w:rsidRPr="00967C8E">
        <w:rPr>
          <w:rFonts w:ascii="Arial" w:hAnsi="Arial" w:cs="Arial"/>
        </w:rPr>
        <w:t xml:space="preserve"> the benefits that NEWS </w:t>
      </w:r>
      <w:proofErr w:type="spellStart"/>
      <w:r w:rsidRPr="00967C8E">
        <w:rPr>
          <w:rFonts w:ascii="Arial" w:hAnsi="Arial" w:cs="Arial"/>
        </w:rPr>
        <w:t>standardisation</w:t>
      </w:r>
      <w:proofErr w:type="spellEnd"/>
      <w:r w:rsidRPr="00967C8E">
        <w:rPr>
          <w:rFonts w:ascii="Arial" w:hAnsi="Arial" w:cs="Arial"/>
        </w:rPr>
        <w:t xml:space="preserve"> can bring. </w:t>
      </w:r>
      <w:r w:rsidR="00AE72FB">
        <w:rPr>
          <w:rFonts w:ascii="Arial" w:hAnsi="Arial" w:cs="Arial"/>
        </w:rPr>
        <w:t>I</w:t>
      </w:r>
      <w:r w:rsidRPr="00967C8E">
        <w:rPr>
          <w:rFonts w:ascii="Arial" w:hAnsi="Arial" w:cs="Arial"/>
        </w:rPr>
        <w:t>mproving education</w:t>
      </w:r>
      <w:r w:rsidR="00681867">
        <w:rPr>
          <w:rFonts w:ascii="Arial" w:hAnsi="Arial" w:cs="Arial"/>
        </w:rPr>
        <w:t xml:space="preserve">, </w:t>
      </w:r>
      <w:r w:rsidRPr="00967C8E">
        <w:rPr>
          <w:rFonts w:ascii="Arial" w:hAnsi="Arial" w:cs="Arial"/>
        </w:rPr>
        <w:t xml:space="preserve">including </w:t>
      </w:r>
      <w:r w:rsidR="00681867">
        <w:rPr>
          <w:rFonts w:ascii="Arial" w:hAnsi="Arial" w:cs="Arial"/>
        </w:rPr>
        <w:t>utility of the</w:t>
      </w:r>
      <w:r w:rsidRPr="00967C8E">
        <w:rPr>
          <w:rFonts w:ascii="Arial" w:hAnsi="Arial" w:cs="Arial"/>
        </w:rPr>
        <w:t xml:space="preserve"> NEWS, recogni</w:t>
      </w:r>
      <w:r w:rsidR="00681867">
        <w:rPr>
          <w:rFonts w:ascii="Arial" w:hAnsi="Arial" w:cs="Arial"/>
        </w:rPr>
        <w:t>tion of</w:t>
      </w:r>
      <w:r w:rsidRPr="00967C8E">
        <w:rPr>
          <w:rFonts w:ascii="Arial" w:hAnsi="Arial" w:cs="Arial"/>
        </w:rPr>
        <w:t xml:space="preserve"> the </w:t>
      </w:r>
      <w:r w:rsidR="00681867">
        <w:rPr>
          <w:rFonts w:ascii="Arial" w:hAnsi="Arial" w:cs="Arial"/>
        </w:rPr>
        <w:t>deteriorating</w:t>
      </w:r>
      <w:r w:rsidR="00681867" w:rsidRPr="00967C8E">
        <w:rPr>
          <w:rFonts w:ascii="Arial" w:hAnsi="Arial" w:cs="Arial"/>
        </w:rPr>
        <w:t xml:space="preserve"> </w:t>
      </w:r>
      <w:r w:rsidRPr="00967C8E">
        <w:rPr>
          <w:rFonts w:ascii="Arial" w:hAnsi="Arial" w:cs="Arial"/>
        </w:rPr>
        <w:t>patient</w:t>
      </w:r>
      <w:r w:rsidR="00AE72FB">
        <w:rPr>
          <w:rFonts w:ascii="Arial" w:hAnsi="Arial" w:cs="Arial"/>
        </w:rPr>
        <w:t xml:space="preserve">, </w:t>
      </w:r>
      <w:r w:rsidRPr="00967C8E">
        <w:rPr>
          <w:rFonts w:ascii="Arial" w:hAnsi="Arial" w:cs="Arial"/>
        </w:rPr>
        <w:t xml:space="preserve">oxygen prescribing and </w:t>
      </w:r>
      <w:r w:rsidRPr="00967C8E">
        <w:rPr>
          <w:rFonts w:ascii="Arial" w:hAnsi="Arial" w:cs="Arial"/>
        </w:rPr>
        <w:lastRenderedPageBreak/>
        <w:t xml:space="preserve">ensuring that </w:t>
      </w:r>
      <w:r w:rsidR="00E23BE2">
        <w:rPr>
          <w:rFonts w:ascii="Arial" w:hAnsi="Arial" w:cs="Arial"/>
        </w:rPr>
        <w:t xml:space="preserve">such </w:t>
      </w:r>
      <w:r w:rsidRPr="00967C8E">
        <w:rPr>
          <w:rFonts w:ascii="Arial" w:hAnsi="Arial" w:cs="Arial"/>
        </w:rPr>
        <w:t xml:space="preserve">patients are managed </w:t>
      </w:r>
      <w:r w:rsidR="003F5C32">
        <w:rPr>
          <w:rFonts w:ascii="Arial" w:hAnsi="Arial" w:cs="Arial"/>
        </w:rPr>
        <w:t xml:space="preserve">with input </w:t>
      </w:r>
      <w:r w:rsidRPr="00967C8E">
        <w:rPr>
          <w:rFonts w:ascii="Arial" w:hAnsi="Arial" w:cs="Arial"/>
        </w:rPr>
        <w:t xml:space="preserve">by </w:t>
      </w:r>
      <w:r w:rsidR="00E23BE2">
        <w:rPr>
          <w:rFonts w:ascii="Arial" w:hAnsi="Arial" w:cs="Arial"/>
        </w:rPr>
        <w:t>respiratory clini</w:t>
      </w:r>
      <w:r w:rsidR="003F5C32">
        <w:rPr>
          <w:rFonts w:ascii="Arial" w:hAnsi="Arial" w:cs="Arial"/>
        </w:rPr>
        <w:t>cians</w:t>
      </w:r>
      <w:r w:rsidR="00AE72FB">
        <w:rPr>
          <w:rFonts w:ascii="Arial" w:hAnsi="Arial" w:cs="Arial"/>
        </w:rPr>
        <w:t xml:space="preserve"> is recommended</w:t>
      </w:r>
      <w:r w:rsidR="00681867">
        <w:rPr>
          <w:rFonts w:ascii="Arial" w:hAnsi="Arial" w:cs="Arial"/>
        </w:rPr>
        <w:t>.</w:t>
      </w:r>
      <w:r w:rsidR="00681867">
        <w:rPr>
          <w:rFonts w:ascii="Arial" w:hAnsi="Arial" w:cs="Arial"/>
        </w:rPr>
        <w:fldChar w:fldCharType="begin"/>
      </w:r>
      <w:r w:rsidR="00BE79AA">
        <w:rPr>
          <w:rFonts w:ascii="Arial" w:hAnsi="Arial" w:cs="Arial"/>
        </w:rPr>
        <w:instrText xml:space="preserve"> ADDIN EN.CITE &lt;EndNote&gt;&lt;Cite&gt;&lt;Author&gt;BTS&lt;/Author&gt;&lt;Year&gt;2015&lt;/Year&gt;&lt;RecNum&gt;2403&lt;/RecNum&gt;&lt;DisplayText&gt;[19]&lt;/DisplayText&gt;&lt;record&gt;&lt;rec-number&gt;2403&lt;/rec-number&gt;&lt;foreign-keys&gt;&lt;key app="EN" db-id="0rxde5xpftx0skeaffppze9tz2zvw0adfzxs" timestamp="1436818846"&gt;2403&lt;/key&gt;&lt;/foreign-keys&gt;&lt;ref-type name="Report"&gt;27&lt;/ref-type&gt;&lt;contributors&gt;&lt;authors&gt;&lt;author&gt;BTS&lt;/author&gt;&lt;/authors&gt;&lt;/contributors&gt;&lt;titles&gt;&lt;title&gt;COPD: Who cares matters. National Chronic Obstructive Pulmonary Disease (COPD) Audit Programme: Clinical audit of COPD exacerbations admitted to acute units in England and Wales 2014.&lt;/title&gt;&lt;/titles&gt;&lt;dates&gt;&lt;year&gt;2015&lt;/year&gt;&lt;/dates&gt;&lt;pub-location&gt;London&lt;/pub-location&gt;&lt;publisher&gt;BTS&lt;/publisher&gt;&lt;urls&gt;&lt;related-urls&gt;&lt;url&gt;https://www.rcplondon.ac.uk/sites/default/files/nat_copd_audit_prog_secondary_care_clinical_audit_national_full_report_2014_final_web.pdf&lt;/url&gt;&lt;/related-urls&gt;&lt;/urls&gt;&lt;/record&gt;&lt;/Cite&gt;&lt;/EndNote&gt;</w:instrText>
      </w:r>
      <w:r w:rsidR="00681867">
        <w:rPr>
          <w:rFonts w:ascii="Arial" w:hAnsi="Arial" w:cs="Arial"/>
        </w:rPr>
        <w:fldChar w:fldCharType="separate"/>
      </w:r>
      <w:r w:rsidR="00BE79AA">
        <w:rPr>
          <w:rFonts w:ascii="Arial" w:hAnsi="Arial" w:cs="Arial"/>
          <w:noProof/>
        </w:rPr>
        <w:t>[19]</w:t>
      </w:r>
      <w:r w:rsidR="00681867">
        <w:rPr>
          <w:rFonts w:ascii="Arial" w:hAnsi="Arial" w:cs="Arial"/>
        </w:rPr>
        <w:fldChar w:fldCharType="end"/>
      </w:r>
      <w:r w:rsidR="00681867" w:rsidRPr="00967C8E" w:rsidDel="003F5C32">
        <w:rPr>
          <w:rFonts w:ascii="Arial" w:hAnsi="Arial" w:cs="Arial"/>
        </w:rPr>
        <w:t xml:space="preserve"> </w:t>
      </w:r>
    </w:p>
    <w:p w14:paraId="3BE76A62" w14:textId="77777777" w:rsidR="004D465D" w:rsidRDefault="004D465D" w:rsidP="00092B6E">
      <w:pPr>
        <w:spacing w:line="480" w:lineRule="auto"/>
        <w:rPr>
          <w:rFonts w:ascii="Arial" w:hAnsi="Arial" w:cs="Arial"/>
        </w:rPr>
      </w:pPr>
    </w:p>
    <w:p w14:paraId="37E8F38A" w14:textId="77777777" w:rsidR="004D465D" w:rsidRDefault="004D465D" w:rsidP="00092B6E">
      <w:pPr>
        <w:spacing w:line="480" w:lineRule="auto"/>
        <w:rPr>
          <w:rFonts w:ascii="Arial" w:hAnsi="Arial" w:cs="Arial"/>
        </w:rPr>
      </w:pPr>
    </w:p>
    <w:p w14:paraId="7ED3C8F9" w14:textId="77777777" w:rsidR="004D465D" w:rsidRDefault="004D465D" w:rsidP="00092B6E">
      <w:pPr>
        <w:spacing w:line="480" w:lineRule="auto"/>
        <w:rPr>
          <w:rFonts w:ascii="Arial" w:hAnsi="Arial" w:cs="Arial"/>
        </w:rPr>
      </w:pPr>
    </w:p>
    <w:p w14:paraId="1DD2027A" w14:textId="77777777" w:rsidR="004D465D" w:rsidRPr="00967C8E" w:rsidRDefault="004D465D" w:rsidP="00092B6E">
      <w:pPr>
        <w:spacing w:line="480" w:lineRule="auto"/>
        <w:rPr>
          <w:rFonts w:ascii="Arial" w:hAnsi="Arial" w:cs="Arial"/>
        </w:rPr>
      </w:pPr>
    </w:p>
    <w:p w14:paraId="1CB5CC47" w14:textId="77777777" w:rsidR="00E13DD4" w:rsidRPr="00BD14B3" w:rsidRDefault="00B551B2" w:rsidP="00BD14B3">
      <w:pPr>
        <w:spacing w:line="480" w:lineRule="auto"/>
        <w:rPr>
          <w:rFonts w:ascii="Arial" w:hAnsi="Arial" w:cs="Arial"/>
          <w:color w:val="262626"/>
        </w:rPr>
      </w:pPr>
      <w:r w:rsidRPr="00B551B2">
        <w:rPr>
          <w:rFonts w:ascii="Arial" w:hAnsi="Arial" w:cs="Arial"/>
          <w:b/>
        </w:rPr>
        <w:t xml:space="preserve">COMPETING INTERESTS STATEMENT </w:t>
      </w:r>
    </w:p>
    <w:p w14:paraId="056A7DFD" w14:textId="77777777" w:rsidR="002A4B01" w:rsidRDefault="002A4B01" w:rsidP="00092B6E">
      <w:pPr>
        <w:spacing w:line="480" w:lineRule="auto"/>
        <w:rPr>
          <w:rFonts w:ascii="Arial" w:hAnsi="Arial" w:cs="Arial"/>
          <w:i/>
          <w:iCs/>
          <w:color w:val="262626"/>
        </w:rPr>
      </w:pPr>
    </w:p>
    <w:p w14:paraId="616FFD3E" w14:textId="77777777" w:rsidR="00E13DD4" w:rsidRPr="00967C8E" w:rsidRDefault="00E13DD4" w:rsidP="00092B6E">
      <w:pPr>
        <w:spacing w:line="480" w:lineRule="auto"/>
        <w:rPr>
          <w:rFonts w:ascii="Arial" w:hAnsi="Arial" w:cs="Arial"/>
          <w:i/>
          <w:iCs/>
          <w:color w:val="262626"/>
        </w:rPr>
      </w:pPr>
      <w:r w:rsidRPr="00967C8E">
        <w:rPr>
          <w:rFonts w:ascii="Arial" w:hAnsi="Arial" w:cs="Arial"/>
          <w:i/>
          <w:iCs/>
          <w:color w:val="262626"/>
        </w:rPr>
        <w:t xml:space="preserve">“All authors have completed the Unified Competing Interest form at </w:t>
      </w:r>
      <w:hyperlink r:id="rId12" w:history="1">
        <w:r w:rsidRPr="00967C8E">
          <w:rPr>
            <w:rFonts w:ascii="Arial" w:hAnsi="Arial" w:cs="Arial"/>
            <w:i/>
            <w:iCs/>
            <w:color w:val="125481"/>
          </w:rPr>
          <w:t>www.icmje.org/coi_disclosure.pdf</w:t>
        </w:r>
      </w:hyperlink>
      <w:r w:rsidRPr="00967C8E">
        <w:rPr>
          <w:rFonts w:ascii="Arial" w:hAnsi="Arial" w:cs="Arial"/>
          <w:i/>
          <w:iCs/>
          <w:color w:val="262626"/>
        </w:rPr>
        <w:t xml:space="preserve"> and declare that all have no relationships with companies that might have an interest in the submitted work in the previous 3 years; their spouses, partners, or children have no financial relationships that may be relevant to the submitted work; and have no non-financial interests that may be relevant to the submitted work.”</w:t>
      </w:r>
    </w:p>
    <w:p w14:paraId="2053256B" w14:textId="77777777" w:rsidR="00E13DD4" w:rsidRPr="00967C8E" w:rsidRDefault="00E13DD4" w:rsidP="00092B6E">
      <w:pPr>
        <w:spacing w:line="480" w:lineRule="auto"/>
        <w:rPr>
          <w:rFonts w:ascii="Arial" w:hAnsi="Arial" w:cs="Arial"/>
          <w:color w:val="262626"/>
        </w:rPr>
      </w:pPr>
    </w:p>
    <w:p w14:paraId="30CF30F2" w14:textId="77777777" w:rsidR="00E13DD4" w:rsidRPr="00967C8E" w:rsidRDefault="00E13DD4" w:rsidP="00092B6E">
      <w:pPr>
        <w:spacing w:line="480" w:lineRule="auto"/>
        <w:rPr>
          <w:rFonts w:ascii="Arial" w:hAnsi="Arial" w:cs="Arial"/>
          <w:color w:val="262626"/>
        </w:rPr>
      </w:pPr>
      <w:r w:rsidRPr="00967C8E">
        <w:rPr>
          <w:rFonts w:ascii="Arial" w:hAnsi="Arial" w:cs="Arial"/>
          <w:color w:val="262626"/>
        </w:rPr>
        <w:t xml:space="preserve">All authors had full access to all of the data (including statistical reports and tables) in the study and take responsibility for the integrity of the data and the accuracy of the data analysis. The lead author affirms that the manuscript is an honest, accurate, and transparent account of the study being reported and no important aspects of the study have been omitted. </w:t>
      </w:r>
    </w:p>
    <w:p w14:paraId="17957ACD" w14:textId="77777777" w:rsidR="00E13DD4" w:rsidRPr="00967C8E" w:rsidRDefault="00E13DD4" w:rsidP="00092B6E">
      <w:pPr>
        <w:spacing w:line="480" w:lineRule="auto"/>
        <w:rPr>
          <w:rFonts w:ascii="Arial" w:hAnsi="Arial" w:cs="Arial"/>
          <w:color w:val="262626"/>
        </w:rPr>
      </w:pPr>
    </w:p>
    <w:p w14:paraId="5C94B781" w14:textId="77777777" w:rsidR="00E13DD4" w:rsidRPr="00967C8E" w:rsidRDefault="00E13DD4" w:rsidP="00092B6E">
      <w:pPr>
        <w:spacing w:line="480" w:lineRule="auto"/>
        <w:rPr>
          <w:rFonts w:ascii="Arial" w:hAnsi="Arial" w:cs="Arial"/>
          <w:color w:val="262626"/>
        </w:rPr>
      </w:pPr>
      <w:r w:rsidRPr="00967C8E">
        <w:rPr>
          <w:rFonts w:ascii="Arial" w:hAnsi="Arial" w:cs="Arial"/>
          <w:color w:val="262626"/>
        </w:rPr>
        <w:t xml:space="preserve">Data sharing: individual consent was not obtained but the presented data are </w:t>
      </w:r>
      <w:proofErr w:type="spellStart"/>
      <w:r w:rsidRPr="00967C8E">
        <w:rPr>
          <w:rFonts w:ascii="Arial" w:hAnsi="Arial" w:cs="Arial"/>
          <w:color w:val="262626"/>
        </w:rPr>
        <w:t>anonymised</w:t>
      </w:r>
      <w:proofErr w:type="spellEnd"/>
      <w:r w:rsidRPr="00967C8E">
        <w:rPr>
          <w:rFonts w:ascii="Arial" w:hAnsi="Arial" w:cs="Arial"/>
          <w:color w:val="262626"/>
        </w:rPr>
        <w:t xml:space="preserve"> and risk of identification is low.</w:t>
      </w:r>
    </w:p>
    <w:p w14:paraId="5050B012" w14:textId="77777777" w:rsidR="00E13DD4" w:rsidRPr="00967C8E" w:rsidRDefault="00E13DD4" w:rsidP="00092B6E">
      <w:pPr>
        <w:spacing w:line="480" w:lineRule="auto"/>
        <w:rPr>
          <w:rFonts w:ascii="Arial" w:hAnsi="Arial" w:cs="Arial"/>
        </w:rPr>
      </w:pPr>
    </w:p>
    <w:p w14:paraId="427F8512" w14:textId="77777777" w:rsidR="00BB77C1" w:rsidRDefault="00BB77C1" w:rsidP="00092B6E">
      <w:pPr>
        <w:spacing w:line="480" w:lineRule="auto"/>
        <w:rPr>
          <w:rFonts w:ascii="Arial" w:hAnsi="Arial" w:cs="Arial"/>
        </w:rPr>
      </w:pPr>
    </w:p>
    <w:p w14:paraId="3120D7E9" w14:textId="77777777" w:rsidR="00BB77C1" w:rsidRDefault="00BB77C1" w:rsidP="00092B6E">
      <w:pPr>
        <w:spacing w:line="480" w:lineRule="auto"/>
        <w:rPr>
          <w:rFonts w:ascii="Arial" w:hAnsi="Arial" w:cs="Arial"/>
        </w:rPr>
      </w:pPr>
    </w:p>
    <w:p w14:paraId="5407CD5A" w14:textId="77777777" w:rsidR="00BB77C1" w:rsidRDefault="00BB77C1" w:rsidP="00092B6E">
      <w:pPr>
        <w:spacing w:line="480" w:lineRule="auto"/>
        <w:rPr>
          <w:rFonts w:ascii="Arial" w:hAnsi="Arial" w:cs="Arial"/>
        </w:rPr>
      </w:pPr>
    </w:p>
    <w:p w14:paraId="4A5DC904" w14:textId="77777777" w:rsidR="00BB77C1" w:rsidRDefault="00BB77C1" w:rsidP="00092B6E">
      <w:pPr>
        <w:spacing w:line="480" w:lineRule="auto"/>
        <w:rPr>
          <w:rFonts w:ascii="Arial" w:hAnsi="Arial" w:cs="Arial"/>
        </w:rPr>
      </w:pPr>
    </w:p>
    <w:p w14:paraId="0AF577B2" w14:textId="77777777" w:rsidR="00BB77C1" w:rsidRDefault="00BB77C1" w:rsidP="00092B6E">
      <w:pPr>
        <w:spacing w:line="480" w:lineRule="auto"/>
        <w:rPr>
          <w:rFonts w:ascii="Arial" w:hAnsi="Arial" w:cs="Arial"/>
        </w:rPr>
      </w:pPr>
    </w:p>
    <w:p w14:paraId="05FDA7F5" w14:textId="77777777" w:rsidR="00BB77C1" w:rsidRDefault="00BB77C1" w:rsidP="00092B6E">
      <w:pPr>
        <w:spacing w:line="480" w:lineRule="auto"/>
        <w:rPr>
          <w:rFonts w:ascii="Arial" w:hAnsi="Arial" w:cs="Arial"/>
        </w:rPr>
      </w:pPr>
    </w:p>
    <w:p w14:paraId="6F210FA2" w14:textId="77777777" w:rsidR="00BB77C1" w:rsidRDefault="00BB77C1" w:rsidP="00092B6E">
      <w:pPr>
        <w:spacing w:line="480" w:lineRule="auto"/>
        <w:rPr>
          <w:rFonts w:ascii="Arial" w:hAnsi="Arial" w:cs="Arial"/>
        </w:rPr>
      </w:pPr>
    </w:p>
    <w:p w14:paraId="6261AB71" w14:textId="77777777" w:rsidR="00B551B2" w:rsidRDefault="00B551B2" w:rsidP="00092B6E">
      <w:pPr>
        <w:spacing w:line="480" w:lineRule="auto"/>
        <w:rPr>
          <w:rFonts w:ascii="Arial" w:hAnsi="Arial" w:cs="Arial"/>
          <w:b/>
        </w:rPr>
      </w:pPr>
    </w:p>
    <w:p w14:paraId="57FAF5FA" w14:textId="77777777" w:rsidR="00E13DD4" w:rsidRPr="0081291A" w:rsidRDefault="00E13DD4" w:rsidP="00092B6E">
      <w:pPr>
        <w:spacing w:line="480" w:lineRule="auto"/>
        <w:rPr>
          <w:rFonts w:ascii="Arial" w:hAnsi="Arial" w:cs="Arial"/>
          <w:b/>
        </w:rPr>
      </w:pPr>
      <w:r w:rsidRPr="0081291A">
        <w:rPr>
          <w:rFonts w:ascii="Arial" w:hAnsi="Arial" w:cs="Arial"/>
          <w:b/>
        </w:rPr>
        <w:t>Details of contributors, and the name of the guarantor</w:t>
      </w:r>
    </w:p>
    <w:p w14:paraId="51BB4F30" w14:textId="77777777" w:rsidR="00BB77C1" w:rsidRPr="00F61B57" w:rsidRDefault="00E13DD4" w:rsidP="00B551B2">
      <w:pPr>
        <w:rPr>
          <w:rFonts w:ascii="Arial" w:hAnsi="Arial" w:cs="Arial"/>
          <w:sz w:val="20"/>
          <w:szCs w:val="20"/>
        </w:rPr>
      </w:pPr>
      <w:r w:rsidRPr="00967C8E">
        <w:rPr>
          <w:rFonts w:ascii="Arial" w:hAnsi="Arial" w:cs="Arial"/>
        </w:rPr>
        <w:t>LH</w:t>
      </w:r>
      <w:r w:rsidR="00BB77C1">
        <w:rPr>
          <w:rFonts w:ascii="Arial" w:hAnsi="Arial" w:cs="Arial"/>
        </w:rPr>
        <w:t xml:space="preserve"> - </w:t>
      </w:r>
      <w:r w:rsidR="00BB77C1">
        <w:rPr>
          <w:rFonts w:ascii="Arial" w:hAnsi="Arial" w:cs="Arial"/>
          <w:sz w:val="20"/>
          <w:szCs w:val="20"/>
        </w:rPr>
        <w:t xml:space="preserve">Study design, </w:t>
      </w:r>
      <w:r w:rsidR="00BB77C1" w:rsidRPr="00F61B57">
        <w:rPr>
          <w:rFonts w:ascii="Arial" w:hAnsi="Arial" w:cs="Arial"/>
          <w:sz w:val="20"/>
          <w:szCs w:val="20"/>
        </w:rPr>
        <w:t>data collection, data analysis and writing up of the paper.</w:t>
      </w:r>
    </w:p>
    <w:p w14:paraId="19D9B656" w14:textId="77777777" w:rsidR="004D0922" w:rsidRDefault="004D0922" w:rsidP="00B551B2">
      <w:pPr>
        <w:rPr>
          <w:rFonts w:ascii="Arial" w:hAnsi="Arial" w:cs="Arial"/>
        </w:rPr>
      </w:pPr>
      <w:r w:rsidRPr="00967C8E">
        <w:rPr>
          <w:rFonts w:ascii="Arial" w:hAnsi="Arial" w:cs="Arial"/>
        </w:rPr>
        <w:t>B</w:t>
      </w:r>
      <w:r w:rsidR="002A4B01">
        <w:rPr>
          <w:rFonts w:ascii="Arial" w:hAnsi="Arial" w:cs="Arial"/>
        </w:rPr>
        <w:t>D</w:t>
      </w:r>
      <w:r w:rsidRPr="00967C8E">
        <w:rPr>
          <w:rFonts w:ascii="Arial" w:hAnsi="Arial" w:cs="Arial"/>
        </w:rPr>
        <w:t>D</w:t>
      </w:r>
      <w:r w:rsidRPr="00BB77C1">
        <w:rPr>
          <w:rFonts w:ascii="Arial" w:hAnsi="Arial" w:cs="Arial"/>
          <w:sz w:val="20"/>
          <w:szCs w:val="20"/>
        </w:rPr>
        <w:t xml:space="preserve"> </w:t>
      </w:r>
      <w:r>
        <w:rPr>
          <w:rFonts w:ascii="Arial" w:hAnsi="Arial" w:cs="Arial"/>
          <w:sz w:val="20"/>
          <w:szCs w:val="20"/>
        </w:rPr>
        <w:t xml:space="preserve">Study design, </w:t>
      </w:r>
      <w:r w:rsidRPr="00F61B57">
        <w:rPr>
          <w:rFonts w:ascii="Arial" w:hAnsi="Arial" w:cs="Arial"/>
          <w:sz w:val="20"/>
          <w:szCs w:val="20"/>
        </w:rPr>
        <w:t>data analysis and writing up of the paper.</w:t>
      </w:r>
    </w:p>
    <w:p w14:paraId="5034C92C" w14:textId="77777777" w:rsidR="00277856" w:rsidRPr="00967C8E" w:rsidRDefault="00277856" w:rsidP="00277856">
      <w:pPr>
        <w:rPr>
          <w:rFonts w:ascii="Arial" w:hAnsi="Arial" w:cs="Arial"/>
          <w:color w:val="262626"/>
        </w:rPr>
      </w:pPr>
      <w:r w:rsidRPr="00967C8E">
        <w:rPr>
          <w:rFonts w:ascii="Arial" w:hAnsi="Arial" w:cs="Arial"/>
        </w:rPr>
        <w:t>JC</w:t>
      </w:r>
      <w:r>
        <w:rPr>
          <w:rFonts w:ascii="Arial" w:hAnsi="Arial" w:cs="Arial"/>
        </w:rPr>
        <w:t xml:space="preserve"> - </w:t>
      </w:r>
      <w:r>
        <w:rPr>
          <w:rFonts w:ascii="Arial" w:hAnsi="Arial" w:cs="Arial"/>
          <w:sz w:val="20"/>
          <w:szCs w:val="20"/>
        </w:rPr>
        <w:t xml:space="preserve">Study design, </w:t>
      </w:r>
      <w:r w:rsidRPr="00F61B57">
        <w:rPr>
          <w:rFonts w:ascii="Arial" w:hAnsi="Arial" w:cs="Arial"/>
          <w:sz w:val="20"/>
          <w:szCs w:val="20"/>
        </w:rPr>
        <w:t>data analysis and writing up of the paper.</w:t>
      </w:r>
    </w:p>
    <w:p w14:paraId="14168536" w14:textId="77777777" w:rsidR="00E13DD4" w:rsidRPr="00967C8E" w:rsidRDefault="00E13DD4" w:rsidP="00B551B2">
      <w:pPr>
        <w:rPr>
          <w:rFonts w:ascii="Arial" w:hAnsi="Arial" w:cs="Arial"/>
        </w:rPr>
      </w:pPr>
      <w:r w:rsidRPr="00967C8E">
        <w:rPr>
          <w:rFonts w:ascii="Arial" w:hAnsi="Arial" w:cs="Arial"/>
        </w:rPr>
        <w:t>RV</w:t>
      </w:r>
      <w:r w:rsidR="00BB77C1">
        <w:rPr>
          <w:rFonts w:ascii="Arial" w:hAnsi="Arial" w:cs="Arial"/>
        </w:rPr>
        <w:t xml:space="preserve"> - </w:t>
      </w:r>
      <w:r w:rsidR="00BB77C1">
        <w:rPr>
          <w:rFonts w:ascii="Arial" w:hAnsi="Arial" w:cs="Arial"/>
          <w:sz w:val="20"/>
          <w:szCs w:val="20"/>
        </w:rPr>
        <w:t xml:space="preserve">Study design, </w:t>
      </w:r>
      <w:r w:rsidR="00BB77C1" w:rsidRPr="00F61B57">
        <w:rPr>
          <w:rFonts w:ascii="Arial" w:hAnsi="Arial" w:cs="Arial"/>
          <w:sz w:val="20"/>
          <w:szCs w:val="20"/>
        </w:rPr>
        <w:t>data analysis and writing up of the paper.</w:t>
      </w:r>
    </w:p>
    <w:p w14:paraId="3F01357E" w14:textId="77777777" w:rsidR="00E13DD4" w:rsidRPr="00967C8E" w:rsidRDefault="00E13DD4" w:rsidP="00B551B2">
      <w:pPr>
        <w:rPr>
          <w:rFonts w:ascii="Arial" w:hAnsi="Arial" w:cs="Arial"/>
        </w:rPr>
      </w:pPr>
      <w:r w:rsidRPr="00967C8E">
        <w:rPr>
          <w:rFonts w:ascii="Arial" w:hAnsi="Arial" w:cs="Arial"/>
        </w:rPr>
        <w:t>LF</w:t>
      </w:r>
      <w:r w:rsidR="00BB77C1">
        <w:rPr>
          <w:rFonts w:ascii="Arial" w:hAnsi="Arial" w:cs="Arial"/>
        </w:rPr>
        <w:t xml:space="preserve"> </w:t>
      </w:r>
      <w:r w:rsidR="00BB77C1">
        <w:rPr>
          <w:rFonts w:ascii="Arial" w:hAnsi="Arial" w:cs="Arial"/>
          <w:sz w:val="20"/>
          <w:szCs w:val="20"/>
        </w:rPr>
        <w:t xml:space="preserve">Study design, </w:t>
      </w:r>
      <w:r w:rsidR="00BB77C1" w:rsidRPr="00F61B57">
        <w:rPr>
          <w:rFonts w:ascii="Arial" w:hAnsi="Arial" w:cs="Arial"/>
          <w:sz w:val="20"/>
          <w:szCs w:val="20"/>
        </w:rPr>
        <w:t>data analysis and writing up of the paper.</w:t>
      </w:r>
    </w:p>
    <w:p w14:paraId="2C6E0A8D" w14:textId="77777777" w:rsidR="004D0922" w:rsidRPr="00967C8E" w:rsidRDefault="00E13DD4" w:rsidP="00B551B2">
      <w:pPr>
        <w:rPr>
          <w:rFonts w:ascii="Arial" w:hAnsi="Arial" w:cs="Arial"/>
        </w:rPr>
      </w:pPr>
      <w:r w:rsidRPr="00967C8E">
        <w:rPr>
          <w:rFonts w:ascii="Arial" w:hAnsi="Arial" w:cs="Arial"/>
        </w:rPr>
        <w:t>PR</w:t>
      </w:r>
      <w:r w:rsidR="00BB77C1" w:rsidRPr="00BB77C1">
        <w:rPr>
          <w:rFonts w:ascii="Arial" w:hAnsi="Arial" w:cs="Arial"/>
          <w:sz w:val="20"/>
          <w:szCs w:val="20"/>
        </w:rPr>
        <w:t xml:space="preserve"> </w:t>
      </w:r>
      <w:r w:rsidR="00BB77C1">
        <w:rPr>
          <w:rFonts w:ascii="Arial" w:hAnsi="Arial" w:cs="Arial"/>
          <w:sz w:val="20"/>
          <w:szCs w:val="20"/>
        </w:rPr>
        <w:t xml:space="preserve">Study design, </w:t>
      </w:r>
      <w:r w:rsidR="00BB77C1" w:rsidRPr="00F61B57">
        <w:rPr>
          <w:rFonts w:ascii="Arial" w:hAnsi="Arial" w:cs="Arial"/>
          <w:sz w:val="20"/>
          <w:szCs w:val="20"/>
        </w:rPr>
        <w:t>and writing up of the paper.</w:t>
      </w:r>
    </w:p>
    <w:p w14:paraId="14978CA8" w14:textId="77777777" w:rsidR="00E13DD4" w:rsidRPr="00967C8E" w:rsidRDefault="00E13DD4" w:rsidP="00092B6E">
      <w:pPr>
        <w:spacing w:line="480" w:lineRule="auto"/>
        <w:rPr>
          <w:rFonts w:ascii="Arial" w:hAnsi="Arial" w:cs="Arial"/>
        </w:rPr>
      </w:pPr>
    </w:p>
    <w:p w14:paraId="14FBBCCF" w14:textId="77777777" w:rsidR="00BB77C1" w:rsidRPr="0081291A" w:rsidRDefault="00BB77C1" w:rsidP="00092B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b/>
          <w:color w:val="000000"/>
        </w:rPr>
      </w:pPr>
      <w:r w:rsidRPr="0081291A">
        <w:rPr>
          <w:rFonts w:ascii="Arial" w:hAnsi="Arial" w:cs="Arial"/>
          <w:b/>
          <w:color w:val="000000"/>
        </w:rPr>
        <w:t>Ethics</w:t>
      </w:r>
    </w:p>
    <w:p w14:paraId="18871862" w14:textId="77777777" w:rsidR="00E13DD4" w:rsidRPr="00967C8E" w:rsidRDefault="00E13DD4" w:rsidP="00092B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color w:val="000000"/>
        </w:rPr>
      </w:pPr>
      <w:r w:rsidRPr="00967C8E">
        <w:rPr>
          <w:rFonts w:ascii="Arial" w:hAnsi="Arial" w:cs="Arial"/>
          <w:color w:val="000000"/>
        </w:rPr>
        <w:t xml:space="preserve">A </w:t>
      </w:r>
      <w:proofErr w:type="spellStart"/>
      <w:r w:rsidRPr="00967C8E">
        <w:rPr>
          <w:rFonts w:ascii="Arial" w:hAnsi="Arial" w:cs="Arial"/>
          <w:color w:val="000000"/>
        </w:rPr>
        <w:t>favourable</w:t>
      </w:r>
      <w:proofErr w:type="spellEnd"/>
      <w:r w:rsidRPr="00967C8E">
        <w:rPr>
          <w:rFonts w:ascii="Arial" w:hAnsi="Arial" w:cs="Arial"/>
          <w:color w:val="000000"/>
        </w:rPr>
        <w:t xml:space="preserve"> ethical opinion for the study was given by NHS Research Ethics Committee </w:t>
      </w:r>
      <w:r w:rsidRPr="00967C8E">
        <w:rPr>
          <w:rFonts w:ascii="Arial" w:hAnsi="Arial" w:cs="Arial"/>
          <w:bCs/>
          <w:color w:val="000000"/>
        </w:rPr>
        <w:t>London - South East</w:t>
      </w:r>
      <w:r w:rsidRPr="00967C8E">
        <w:rPr>
          <w:rFonts w:ascii="Arial" w:hAnsi="Arial" w:cs="Arial"/>
          <w:color w:val="000000"/>
        </w:rPr>
        <w:t xml:space="preserve"> (REC reference </w:t>
      </w:r>
      <w:r w:rsidRPr="00967C8E">
        <w:rPr>
          <w:rFonts w:ascii="Arial" w:hAnsi="Arial" w:cs="Arial"/>
          <w:bCs/>
          <w:color w:val="000000"/>
        </w:rPr>
        <w:t>13/LO/0884</w:t>
      </w:r>
      <w:r w:rsidRPr="00967C8E">
        <w:rPr>
          <w:rFonts w:ascii="Arial" w:hAnsi="Arial" w:cs="Arial"/>
          <w:color w:val="000000"/>
        </w:rPr>
        <w:t xml:space="preserve">).  </w:t>
      </w:r>
    </w:p>
    <w:p w14:paraId="11BF3083" w14:textId="77777777" w:rsidR="00BB77C1" w:rsidRDefault="00BB77C1" w:rsidP="00092B6E">
      <w:pPr>
        <w:spacing w:line="480" w:lineRule="auto"/>
        <w:rPr>
          <w:rFonts w:ascii="Arial" w:hAnsi="Arial" w:cs="Arial"/>
        </w:rPr>
      </w:pPr>
    </w:p>
    <w:p w14:paraId="6EB4BAF3" w14:textId="77777777" w:rsidR="00BB77C1" w:rsidRDefault="00BB77C1" w:rsidP="00092B6E">
      <w:pPr>
        <w:spacing w:line="480" w:lineRule="auto"/>
        <w:rPr>
          <w:rFonts w:ascii="Arial" w:hAnsi="Arial" w:cs="Arial"/>
        </w:rPr>
      </w:pPr>
    </w:p>
    <w:p w14:paraId="2674E04F" w14:textId="77777777" w:rsidR="005C6946" w:rsidRDefault="00E13DD4" w:rsidP="005C6946">
      <w:pPr>
        <w:spacing w:line="480" w:lineRule="auto"/>
        <w:rPr>
          <w:rFonts w:ascii="Arial" w:hAnsi="Arial" w:cs="Arial"/>
          <w:color w:val="000000"/>
        </w:rPr>
      </w:pPr>
      <w:r w:rsidRPr="0081291A">
        <w:rPr>
          <w:rFonts w:ascii="Arial" w:hAnsi="Arial" w:cs="Arial"/>
          <w:b/>
        </w:rPr>
        <w:t>No funding applicable</w:t>
      </w:r>
    </w:p>
    <w:p w14:paraId="6CCDFD0E" w14:textId="77777777" w:rsidR="005C6946" w:rsidRDefault="005C6946" w:rsidP="005C6946">
      <w:pPr>
        <w:spacing w:line="480" w:lineRule="auto"/>
        <w:rPr>
          <w:rFonts w:ascii="Arial" w:hAnsi="Arial" w:cs="Arial"/>
          <w:b/>
          <w:color w:val="000000"/>
        </w:rPr>
      </w:pPr>
    </w:p>
    <w:p w14:paraId="3571F16E" w14:textId="77777777" w:rsidR="002A4B01" w:rsidRPr="00493584" w:rsidRDefault="006879D5" w:rsidP="005C6946">
      <w:pPr>
        <w:spacing w:line="480" w:lineRule="auto"/>
        <w:rPr>
          <w:rFonts w:ascii="Arial" w:hAnsi="Arial" w:cs="Arial"/>
          <w:color w:val="000000"/>
          <w:sz w:val="22"/>
          <w:szCs w:val="22"/>
        </w:rPr>
      </w:pPr>
      <w:r w:rsidRPr="006879D5">
        <w:rPr>
          <w:rFonts w:ascii="Arial" w:hAnsi="Arial" w:cs="Arial"/>
          <w:b/>
          <w:color w:val="000000"/>
        </w:rPr>
        <w:t>Headings to figures</w:t>
      </w:r>
    </w:p>
    <w:p w14:paraId="6F47DFCD" w14:textId="77777777" w:rsidR="006879D5" w:rsidRPr="006879D5" w:rsidRDefault="006879D5" w:rsidP="006879D5">
      <w:pPr>
        <w:rPr>
          <w:rFonts w:ascii="Arial" w:hAnsi="Arial" w:cs="Arial"/>
          <w:color w:val="000000"/>
          <w:sz w:val="20"/>
          <w:szCs w:val="20"/>
        </w:rPr>
      </w:pPr>
      <w:r w:rsidRPr="005C6946">
        <w:rPr>
          <w:rFonts w:ascii="Arial" w:hAnsi="Arial" w:cs="Arial"/>
          <w:b/>
          <w:color w:val="000000"/>
          <w:sz w:val="20"/>
          <w:szCs w:val="20"/>
        </w:rPr>
        <w:t>Figure 1</w:t>
      </w:r>
      <w:r w:rsidR="00CF1077">
        <w:rPr>
          <w:rFonts w:ascii="Arial" w:hAnsi="Arial" w:cs="Arial"/>
          <w:color w:val="000000"/>
          <w:sz w:val="20"/>
          <w:szCs w:val="20"/>
        </w:rPr>
        <w:t>.</w:t>
      </w:r>
      <w:r w:rsidR="005C6946">
        <w:rPr>
          <w:rFonts w:ascii="Arial" w:hAnsi="Arial" w:cs="Arial"/>
          <w:color w:val="000000"/>
          <w:sz w:val="20"/>
          <w:szCs w:val="20"/>
        </w:rPr>
        <w:t xml:space="preserve"> </w:t>
      </w:r>
      <w:r w:rsidR="002A4B01" w:rsidRPr="006879D5">
        <w:rPr>
          <w:rFonts w:ascii="Arial" w:hAnsi="Arial" w:cs="Arial"/>
          <w:color w:val="000000"/>
          <w:sz w:val="20"/>
          <w:szCs w:val="20"/>
        </w:rPr>
        <w:t xml:space="preserve">Spread of NEWS </w:t>
      </w:r>
      <w:r w:rsidR="00331106">
        <w:rPr>
          <w:rFonts w:ascii="Arial" w:hAnsi="Arial" w:cs="Arial"/>
          <w:color w:val="000000"/>
          <w:sz w:val="20"/>
          <w:szCs w:val="20"/>
        </w:rPr>
        <w:t xml:space="preserve">score </w:t>
      </w:r>
      <w:r w:rsidR="002A4B01" w:rsidRPr="006879D5">
        <w:rPr>
          <w:rFonts w:ascii="Arial" w:hAnsi="Arial" w:cs="Arial"/>
          <w:color w:val="000000"/>
          <w:sz w:val="20"/>
          <w:szCs w:val="20"/>
        </w:rPr>
        <w:t xml:space="preserve">on admission for </w:t>
      </w:r>
      <w:r w:rsidR="00831AE3" w:rsidRPr="00831AE3">
        <w:rPr>
          <w:rFonts w:ascii="Arial" w:hAnsi="Arial" w:cs="Arial"/>
          <w:sz w:val="20"/>
          <w:szCs w:val="20"/>
          <w:lang w:eastAsia="en-GB"/>
        </w:rPr>
        <w:t>AECOPD</w:t>
      </w:r>
      <w:r w:rsidR="00831AE3" w:rsidRPr="006879D5" w:rsidDel="00831AE3">
        <w:rPr>
          <w:rFonts w:ascii="Arial" w:hAnsi="Arial" w:cs="Arial"/>
          <w:color w:val="000000"/>
          <w:sz w:val="20"/>
          <w:szCs w:val="20"/>
        </w:rPr>
        <w:t xml:space="preserve"> </w:t>
      </w:r>
      <w:r w:rsidR="002A4B01" w:rsidRPr="006879D5">
        <w:rPr>
          <w:rFonts w:ascii="Arial" w:hAnsi="Arial" w:cs="Arial"/>
          <w:color w:val="000000"/>
          <w:sz w:val="20"/>
          <w:szCs w:val="20"/>
        </w:rPr>
        <w:t>(green n=942 patients) and AMU patients (blue n=20,415 patients) as percentage of total.</w:t>
      </w:r>
      <w:r w:rsidRPr="006879D5">
        <w:rPr>
          <w:rFonts w:ascii="Arial" w:hAnsi="Arial" w:cs="Arial"/>
          <w:color w:val="000000"/>
          <w:sz w:val="20"/>
          <w:szCs w:val="20"/>
        </w:rPr>
        <w:t xml:space="preserve"> </w:t>
      </w:r>
    </w:p>
    <w:p w14:paraId="3361A952" w14:textId="77777777" w:rsidR="006879D5" w:rsidRPr="006879D5" w:rsidRDefault="006879D5" w:rsidP="006879D5">
      <w:pPr>
        <w:rPr>
          <w:rFonts w:ascii="Arial" w:hAnsi="Arial" w:cs="Arial"/>
          <w:color w:val="000000"/>
          <w:sz w:val="20"/>
          <w:szCs w:val="20"/>
        </w:rPr>
      </w:pPr>
    </w:p>
    <w:p w14:paraId="44A96D5B" w14:textId="77777777" w:rsidR="006879D5" w:rsidRDefault="00234CDD" w:rsidP="006879D5">
      <w:pPr>
        <w:rPr>
          <w:rFonts w:ascii="Arial" w:hAnsi="Arial" w:cs="Arial"/>
          <w:sz w:val="20"/>
          <w:szCs w:val="20"/>
          <w:lang w:val="en-GB"/>
        </w:rPr>
      </w:pPr>
      <w:r w:rsidRPr="00234CDD">
        <w:rPr>
          <w:rFonts w:ascii="Arial" w:hAnsi="Arial" w:cs="Arial"/>
          <w:b/>
          <w:sz w:val="20"/>
          <w:szCs w:val="20"/>
          <w:lang w:val="en-GB"/>
        </w:rPr>
        <w:t xml:space="preserve">Figure 2 </w:t>
      </w:r>
      <w:r w:rsidR="00084FC2">
        <w:rPr>
          <w:rFonts w:ascii="Arial" w:hAnsi="Arial" w:cs="Arial"/>
          <w:b/>
          <w:sz w:val="20"/>
          <w:szCs w:val="20"/>
          <w:lang w:val="en-GB"/>
        </w:rPr>
        <w:t>–</w:t>
      </w:r>
      <w:r w:rsidRPr="00234CDD">
        <w:rPr>
          <w:rFonts w:ascii="Arial" w:hAnsi="Arial" w:cs="Arial"/>
          <w:b/>
          <w:sz w:val="20"/>
          <w:szCs w:val="20"/>
          <w:lang w:val="en-GB"/>
        </w:rPr>
        <w:t xml:space="preserve"> </w:t>
      </w:r>
      <w:r w:rsidR="00084FC2">
        <w:rPr>
          <w:rFonts w:ascii="Arial" w:hAnsi="Arial" w:cs="Arial"/>
          <w:b/>
          <w:sz w:val="20"/>
          <w:szCs w:val="20"/>
          <w:lang w:val="en-GB"/>
        </w:rPr>
        <w:t>A (</w:t>
      </w:r>
      <w:r w:rsidRPr="00234CDD">
        <w:rPr>
          <w:rFonts w:ascii="Arial" w:hAnsi="Arial" w:cs="Arial"/>
          <w:b/>
          <w:sz w:val="20"/>
          <w:szCs w:val="20"/>
          <w:lang w:val="en-GB"/>
        </w:rPr>
        <w:t>Left</w:t>
      </w:r>
      <w:r w:rsidR="00084FC2">
        <w:rPr>
          <w:rFonts w:ascii="Arial" w:hAnsi="Arial" w:cs="Arial"/>
          <w:b/>
          <w:sz w:val="20"/>
          <w:szCs w:val="20"/>
          <w:lang w:val="en-GB"/>
        </w:rPr>
        <w:t>)</w:t>
      </w:r>
      <w:r w:rsidRPr="00234CDD">
        <w:rPr>
          <w:rFonts w:ascii="Arial" w:hAnsi="Arial" w:cs="Arial"/>
          <w:b/>
          <w:sz w:val="20"/>
          <w:szCs w:val="20"/>
          <w:lang w:val="en-GB"/>
        </w:rPr>
        <w:t xml:space="preserve"> - </w:t>
      </w:r>
      <w:r w:rsidRPr="00234CDD">
        <w:rPr>
          <w:rFonts w:ascii="Arial" w:hAnsi="Arial" w:cs="Arial"/>
          <w:sz w:val="20"/>
          <w:szCs w:val="20"/>
          <w:lang w:val="en-GB"/>
        </w:rPr>
        <w:t>Area under the receiver operating curves (AUC) for three prediction scores (NEWS= Green curve, CREWS= Blue, Salford-NEWS=Yellow</w:t>
      </w:r>
      <w:r w:rsidR="00084FC2">
        <w:rPr>
          <w:rFonts w:ascii="Arial" w:hAnsi="Arial" w:cs="Arial"/>
          <w:sz w:val="20"/>
          <w:szCs w:val="20"/>
          <w:lang w:val="en-GB"/>
        </w:rPr>
        <w:t>, Reference line= Black</w:t>
      </w:r>
      <w:r w:rsidRPr="00234CDD">
        <w:rPr>
          <w:rFonts w:ascii="Arial" w:hAnsi="Arial" w:cs="Arial"/>
          <w:sz w:val="20"/>
          <w:szCs w:val="20"/>
          <w:lang w:val="en-GB"/>
        </w:rPr>
        <w:t xml:space="preserve">) on admission to predict in-patient mortality in patients with AECOPD (first admission during study period, n=942). </w:t>
      </w:r>
      <w:proofErr w:type="gramStart"/>
      <w:r w:rsidRPr="00234CDD">
        <w:rPr>
          <w:rFonts w:ascii="Arial" w:hAnsi="Arial" w:cs="Arial"/>
          <w:sz w:val="20"/>
          <w:szCs w:val="20"/>
          <w:lang w:val="en-GB"/>
        </w:rPr>
        <w:t>NEWS 0.74 (95% CIs 0.66 to 0.82), CREWS 0.72 (0.63 to 0.80) and Salford-NEWS 0.62 (0.53 to 0.70).</w:t>
      </w:r>
      <w:proofErr w:type="gramEnd"/>
      <w:r w:rsidRPr="00234CDD">
        <w:rPr>
          <w:rFonts w:ascii="Arial" w:hAnsi="Arial" w:cs="Arial"/>
          <w:sz w:val="20"/>
          <w:szCs w:val="20"/>
          <w:lang w:val="en-GB"/>
        </w:rPr>
        <w:t xml:space="preserve"> </w:t>
      </w:r>
      <w:r w:rsidR="00084FC2" w:rsidRPr="00084FC2">
        <w:rPr>
          <w:rFonts w:ascii="Arial" w:hAnsi="Arial" w:cs="Arial"/>
          <w:b/>
          <w:sz w:val="20"/>
          <w:szCs w:val="20"/>
          <w:lang w:val="en-GB"/>
        </w:rPr>
        <w:t>B</w:t>
      </w:r>
      <w:r w:rsidR="00084FC2">
        <w:rPr>
          <w:rFonts w:ascii="Arial" w:hAnsi="Arial" w:cs="Arial"/>
          <w:sz w:val="20"/>
          <w:szCs w:val="20"/>
          <w:lang w:val="en-GB"/>
        </w:rPr>
        <w:t xml:space="preserve"> (</w:t>
      </w:r>
      <w:r w:rsidRPr="00234CDD">
        <w:rPr>
          <w:rFonts w:ascii="Arial" w:hAnsi="Arial" w:cs="Arial"/>
          <w:b/>
          <w:sz w:val="20"/>
          <w:szCs w:val="20"/>
          <w:lang w:val="en-GB"/>
        </w:rPr>
        <w:t>Right</w:t>
      </w:r>
      <w:r w:rsidR="00084FC2">
        <w:rPr>
          <w:rFonts w:ascii="Arial" w:hAnsi="Arial" w:cs="Arial"/>
          <w:b/>
          <w:sz w:val="20"/>
          <w:szCs w:val="20"/>
          <w:lang w:val="en-GB"/>
        </w:rPr>
        <w:t>)</w:t>
      </w:r>
      <w:r w:rsidRPr="00234CDD">
        <w:rPr>
          <w:rFonts w:ascii="Arial" w:hAnsi="Arial" w:cs="Arial"/>
          <w:b/>
          <w:sz w:val="20"/>
          <w:szCs w:val="20"/>
          <w:lang w:val="en-GB"/>
        </w:rPr>
        <w:t xml:space="preserve"> </w:t>
      </w:r>
      <w:r w:rsidRPr="00234CDD">
        <w:rPr>
          <w:rFonts w:ascii="Arial" w:hAnsi="Arial" w:cs="Arial"/>
          <w:sz w:val="20"/>
          <w:szCs w:val="20"/>
          <w:lang w:val="en-GB"/>
        </w:rPr>
        <w:t>- AUC for NEWS (Blue line</w:t>
      </w:r>
      <w:r w:rsidR="00084FC2">
        <w:rPr>
          <w:rFonts w:ascii="Arial" w:hAnsi="Arial" w:cs="Arial"/>
          <w:sz w:val="20"/>
          <w:szCs w:val="20"/>
          <w:lang w:val="en-GB"/>
        </w:rPr>
        <w:t>, Reference line= Black</w:t>
      </w:r>
      <w:r w:rsidRPr="00234CDD">
        <w:rPr>
          <w:rFonts w:ascii="Arial" w:hAnsi="Arial" w:cs="Arial"/>
          <w:sz w:val="20"/>
          <w:szCs w:val="20"/>
          <w:lang w:val="en-GB"/>
        </w:rPr>
        <w:t>) to predict in-patient mortality in the AMU cohort (first admission during study period, n=20,415) - 0.77 (0.75 to 0.78).</w:t>
      </w:r>
    </w:p>
    <w:p w14:paraId="32D5093C" w14:textId="77777777" w:rsidR="00234CDD" w:rsidRPr="00234CDD" w:rsidRDefault="00234CDD" w:rsidP="006879D5">
      <w:pPr>
        <w:rPr>
          <w:rFonts w:ascii="Arial" w:hAnsi="Arial" w:cs="Arial"/>
          <w:color w:val="262626"/>
          <w:sz w:val="20"/>
          <w:szCs w:val="20"/>
        </w:rPr>
      </w:pPr>
    </w:p>
    <w:p w14:paraId="31D02015" w14:textId="02CFB0F8" w:rsidR="006879D5" w:rsidRDefault="00FA5155" w:rsidP="006879D5">
      <w:pPr>
        <w:rPr>
          <w:rFonts w:ascii="Arial" w:hAnsi="Arial" w:cs="Arial"/>
        </w:rPr>
      </w:pPr>
      <w:r w:rsidRPr="005C6946">
        <w:rPr>
          <w:rFonts w:ascii="Arial" w:hAnsi="Arial" w:cs="Arial"/>
          <w:b/>
          <w:sz w:val="20"/>
          <w:szCs w:val="20"/>
        </w:rPr>
        <w:lastRenderedPageBreak/>
        <w:t>Figure 3</w:t>
      </w:r>
      <w:r>
        <w:rPr>
          <w:rFonts w:ascii="Arial" w:hAnsi="Arial" w:cs="Arial"/>
          <w:sz w:val="20"/>
          <w:szCs w:val="20"/>
        </w:rPr>
        <w:t>. C</w:t>
      </w:r>
      <w:r w:rsidRPr="006879D5">
        <w:rPr>
          <w:rFonts w:ascii="Arial" w:hAnsi="Arial" w:cs="Arial"/>
          <w:sz w:val="20"/>
          <w:szCs w:val="20"/>
        </w:rPr>
        <w:t xml:space="preserve">alibration plots for NEWS, CREWS &amp; </w:t>
      </w:r>
      <w:proofErr w:type="spellStart"/>
      <w:r w:rsidRPr="006879D5">
        <w:rPr>
          <w:rFonts w:ascii="Arial" w:hAnsi="Arial" w:cs="Arial"/>
          <w:sz w:val="20"/>
          <w:szCs w:val="20"/>
        </w:rPr>
        <w:t>Salford</w:t>
      </w:r>
      <w:proofErr w:type="spellEnd"/>
      <w:r w:rsidRPr="006879D5">
        <w:rPr>
          <w:rFonts w:ascii="Arial" w:hAnsi="Arial" w:cs="Arial"/>
          <w:sz w:val="20"/>
          <w:szCs w:val="20"/>
        </w:rPr>
        <w:t xml:space="preserve">-NEWS in </w:t>
      </w:r>
      <w:r>
        <w:rPr>
          <w:rFonts w:ascii="Arial" w:hAnsi="Arial" w:cs="Arial"/>
          <w:sz w:val="20"/>
          <w:szCs w:val="20"/>
        </w:rPr>
        <w:t>AE</w:t>
      </w:r>
      <w:r w:rsidRPr="006879D5">
        <w:rPr>
          <w:rFonts w:ascii="Arial" w:hAnsi="Arial" w:cs="Arial"/>
          <w:sz w:val="20"/>
          <w:szCs w:val="20"/>
        </w:rPr>
        <w:t xml:space="preserve">COPD cohort </w:t>
      </w:r>
      <w:r>
        <w:rPr>
          <w:rFonts w:ascii="Arial" w:hAnsi="Arial" w:cs="Arial"/>
          <w:sz w:val="20"/>
          <w:szCs w:val="20"/>
        </w:rPr>
        <w:t>and</w:t>
      </w:r>
      <w:r w:rsidRPr="006879D5">
        <w:rPr>
          <w:rFonts w:ascii="Arial" w:hAnsi="Arial" w:cs="Arial"/>
          <w:sz w:val="20"/>
          <w:szCs w:val="20"/>
        </w:rPr>
        <w:t xml:space="preserve"> NEWS in AMU cohort for predicted</w:t>
      </w:r>
      <w:r>
        <w:rPr>
          <w:rFonts w:ascii="Arial" w:hAnsi="Arial" w:cs="Arial"/>
          <w:sz w:val="20"/>
          <w:szCs w:val="20"/>
        </w:rPr>
        <w:t xml:space="preserve"> probability</w:t>
      </w:r>
      <w:r w:rsidRPr="006879D5">
        <w:rPr>
          <w:rFonts w:ascii="Arial" w:hAnsi="Arial" w:cs="Arial"/>
          <w:sz w:val="20"/>
          <w:szCs w:val="20"/>
        </w:rPr>
        <w:t xml:space="preserve"> </w:t>
      </w:r>
      <w:proofErr w:type="spellStart"/>
      <w:r w:rsidRPr="006879D5">
        <w:rPr>
          <w:rFonts w:ascii="Arial" w:hAnsi="Arial" w:cs="Arial"/>
          <w:sz w:val="20"/>
          <w:szCs w:val="20"/>
        </w:rPr>
        <w:t>vs</w:t>
      </w:r>
      <w:proofErr w:type="spellEnd"/>
      <w:r w:rsidRPr="006879D5">
        <w:rPr>
          <w:rFonts w:ascii="Arial" w:hAnsi="Arial" w:cs="Arial"/>
          <w:sz w:val="20"/>
          <w:szCs w:val="20"/>
        </w:rPr>
        <w:t xml:space="preserve"> observed</w:t>
      </w:r>
      <w:r>
        <w:rPr>
          <w:rFonts w:ascii="Arial" w:hAnsi="Arial" w:cs="Arial"/>
          <w:sz w:val="20"/>
          <w:szCs w:val="20"/>
        </w:rPr>
        <w:t xml:space="preserve"> event rate </w:t>
      </w:r>
      <w:r w:rsidR="00643FDD">
        <w:rPr>
          <w:rFonts w:ascii="Arial" w:hAnsi="Arial" w:cs="Arial"/>
          <w:sz w:val="20"/>
          <w:szCs w:val="20"/>
        </w:rPr>
        <w:t>(</w:t>
      </w:r>
      <w:r w:rsidRPr="006879D5">
        <w:rPr>
          <w:rFonts w:ascii="Arial" w:hAnsi="Arial" w:cs="Arial"/>
          <w:sz w:val="20"/>
          <w:szCs w:val="20"/>
        </w:rPr>
        <w:t>in-patient mortality</w:t>
      </w:r>
      <w:r w:rsidR="00643FDD">
        <w:rPr>
          <w:rFonts w:ascii="Arial" w:hAnsi="Arial" w:cs="Arial"/>
          <w:sz w:val="20"/>
          <w:szCs w:val="20"/>
        </w:rPr>
        <w:t>)</w:t>
      </w:r>
      <w:r>
        <w:rPr>
          <w:rFonts w:ascii="Arial" w:hAnsi="Arial" w:cs="Arial"/>
          <w:sz w:val="20"/>
          <w:szCs w:val="20"/>
        </w:rPr>
        <w:t xml:space="preserve"> at each level of the score</w:t>
      </w:r>
      <w:r w:rsidRPr="006879D5">
        <w:rPr>
          <w:rFonts w:ascii="Arial" w:hAnsi="Arial" w:cs="Arial"/>
          <w:sz w:val="20"/>
          <w:szCs w:val="20"/>
        </w:rPr>
        <w:t xml:space="preserve">. </w:t>
      </w:r>
      <w:r w:rsidR="002A4B01" w:rsidRPr="00493584">
        <w:rPr>
          <w:rFonts w:ascii="Arial" w:hAnsi="Arial" w:cs="Arial"/>
          <w:color w:val="000000"/>
          <w:sz w:val="22"/>
          <w:szCs w:val="22"/>
        </w:rPr>
        <w:br w:type="page"/>
      </w:r>
    </w:p>
    <w:p w14:paraId="186BA4F1" w14:textId="77777777" w:rsidR="00963C0D" w:rsidRPr="00CE220F" w:rsidRDefault="00F07F91" w:rsidP="00F07F91">
      <w:pPr>
        <w:rPr>
          <w:rFonts w:ascii="Arial" w:hAnsi="Arial" w:cs="Arial"/>
          <w:color w:val="262626"/>
          <w:sz w:val="22"/>
          <w:szCs w:val="22"/>
        </w:rPr>
      </w:pPr>
      <w:r w:rsidRPr="00F07F91">
        <w:rPr>
          <w:rFonts w:ascii="Arial" w:hAnsi="Arial" w:cs="Arial"/>
          <w:b/>
          <w:color w:val="000000" w:themeColor="text1"/>
          <w:sz w:val="22"/>
          <w:szCs w:val="22"/>
        </w:rPr>
        <w:lastRenderedPageBreak/>
        <w:t>REFERENCES</w:t>
      </w:r>
    </w:p>
    <w:p w14:paraId="74A366D2" w14:textId="77777777" w:rsidR="00CC3C87" w:rsidRPr="00CC3C87" w:rsidRDefault="00963C0D" w:rsidP="00CC3C87">
      <w:pPr>
        <w:pStyle w:val="EndNoteBibliography"/>
        <w:ind w:left="720" w:hanging="720"/>
        <w:rPr>
          <w:noProof/>
        </w:rPr>
      </w:pPr>
      <w:r w:rsidRPr="007B7A6F">
        <w:rPr>
          <w:rFonts w:ascii="Arial" w:hAnsi="Arial" w:cs="Arial"/>
          <w:sz w:val="22"/>
          <w:szCs w:val="22"/>
        </w:rPr>
        <w:fldChar w:fldCharType="begin"/>
      </w:r>
      <w:r w:rsidRPr="00F07F91">
        <w:rPr>
          <w:rFonts w:ascii="Arial" w:hAnsi="Arial" w:cs="Arial"/>
          <w:sz w:val="22"/>
          <w:szCs w:val="22"/>
        </w:rPr>
        <w:instrText xml:space="preserve"> ADDIN EN.REFLIST </w:instrText>
      </w:r>
      <w:r w:rsidRPr="007B7A6F">
        <w:rPr>
          <w:rFonts w:ascii="Arial" w:hAnsi="Arial" w:cs="Arial"/>
          <w:sz w:val="22"/>
          <w:szCs w:val="22"/>
        </w:rPr>
        <w:fldChar w:fldCharType="separate"/>
      </w:r>
      <w:r w:rsidR="00CC3C87" w:rsidRPr="00CC3C87">
        <w:rPr>
          <w:noProof/>
        </w:rPr>
        <w:t xml:space="preserve">1. NCEPOD. National Confidential Enquiry in to Patient Outcome and Death. </w:t>
      </w:r>
      <w:r w:rsidR="00CC3C87" w:rsidRPr="00CC3C87">
        <w:rPr>
          <w:i/>
          <w:noProof/>
        </w:rPr>
        <w:t>Time to intervene?</w:t>
      </w:r>
      <w:r w:rsidR="00CC3C87" w:rsidRPr="00CC3C87">
        <w:rPr>
          <w:noProof/>
        </w:rPr>
        <w:t xml:space="preserve"> London, 2012.</w:t>
      </w:r>
    </w:p>
    <w:p w14:paraId="3BAC8C1D" w14:textId="77777777" w:rsidR="00CC3C87" w:rsidRPr="00CC3C87" w:rsidRDefault="00CC3C87" w:rsidP="00CC3C87">
      <w:pPr>
        <w:pStyle w:val="EndNoteBibliography"/>
        <w:ind w:left="720" w:hanging="720"/>
        <w:rPr>
          <w:noProof/>
        </w:rPr>
      </w:pPr>
      <w:r w:rsidRPr="00CC3C87">
        <w:rPr>
          <w:noProof/>
        </w:rPr>
        <w:t>2. Hillman KM, Bristow PJ, Chey T, et al. Duration of life-threatening antecedents prior to intensive care admission. Intensive Care Med 2002;</w:t>
      </w:r>
      <w:r w:rsidRPr="00CC3C87">
        <w:rPr>
          <w:b/>
          <w:noProof/>
        </w:rPr>
        <w:t>28</w:t>
      </w:r>
      <w:r w:rsidRPr="00CC3C87">
        <w:rPr>
          <w:noProof/>
        </w:rPr>
        <w:t>(11):1629-34 doi: 10.1007/s00134-002-1496-ypublished Online First: Epub Date]|.</w:t>
      </w:r>
    </w:p>
    <w:p w14:paraId="6587F7E5" w14:textId="77777777" w:rsidR="00CC3C87" w:rsidRPr="00CC3C87" w:rsidRDefault="00CC3C87" w:rsidP="00CC3C87">
      <w:pPr>
        <w:pStyle w:val="EndNoteBibliography"/>
        <w:ind w:left="720" w:hanging="720"/>
        <w:rPr>
          <w:noProof/>
        </w:rPr>
      </w:pPr>
      <w:r w:rsidRPr="00CC3C87">
        <w:rPr>
          <w:noProof/>
        </w:rPr>
        <w:t>3. Duckitt RW, Buxton-Thomas R, Walker J, et al. Worthing physiological scoring system: derivation and validation of a physiological early-warning system for medical admissions. An observational, population-based single-centre study. Br J Anaesth 2007;</w:t>
      </w:r>
      <w:r w:rsidRPr="00CC3C87">
        <w:rPr>
          <w:b/>
          <w:noProof/>
        </w:rPr>
        <w:t>98</w:t>
      </w:r>
      <w:r w:rsidRPr="00CC3C87">
        <w:rPr>
          <w:noProof/>
        </w:rPr>
        <w:t>(6):769-74 doi: 10.1093/bja/aem097published Online First: Epub Date]|.</w:t>
      </w:r>
    </w:p>
    <w:p w14:paraId="2C3DF159" w14:textId="77777777" w:rsidR="00CC3C87" w:rsidRPr="00CC3C87" w:rsidRDefault="00CC3C87" w:rsidP="00CC3C87">
      <w:pPr>
        <w:pStyle w:val="EndNoteBibliography"/>
        <w:ind w:left="720" w:hanging="720"/>
        <w:rPr>
          <w:noProof/>
        </w:rPr>
      </w:pPr>
      <w:r w:rsidRPr="00CC3C87">
        <w:rPr>
          <w:noProof/>
        </w:rPr>
        <w:t>4. Prytherch DR, Smith GB, Schmidt PE, Featherstone PI. ViEWS--Towards a national early warning score for detecting adult inpatient deterioration. Resuscitation 2010;</w:t>
      </w:r>
      <w:r w:rsidRPr="00CC3C87">
        <w:rPr>
          <w:b/>
          <w:noProof/>
        </w:rPr>
        <w:t>81</w:t>
      </w:r>
      <w:r w:rsidRPr="00CC3C87">
        <w:rPr>
          <w:noProof/>
        </w:rPr>
        <w:t>(8):932-7 doi: 10.1016/j.resuscitation.2010.04.014published Online First: Epub Date]|.</w:t>
      </w:r>
    </w:p>
    <w:p w14:paraId="5F609F0C" w14:textId="77777777" w:rsidR="00CC3C87" w:rsidRPr="00CC3C87" w:rsidRDefault="00CC3C87" w:rsidP="00CC3C87">
      <w:pPr>
        <w:pStyle w:val="EndNoteBibliography"/>
        <w:ind w:left="720" w:hanging="720"/>
        <w:rPr>
          <w:noProof/>
        </w:rPr>
      </w:pPr>
      <w:r w:rsidRPr="00CC3C87">
        <w:rPr>
          <w:noProof/>
        </w:rPr>
        <w:t>5. Physicians RCo. National Early Warning Score (NEWS) Standardising the assessment of acute-illness severity in the NHS - Report of a working party July London, 2012.</w:t>
      </w:r>
    </w:p>
    <w:p w14:paraId="18C286A6" w14:textId="77777777" w:rsidR="00CC3C87" w:rsidRPr="00CC3C87" w:rsidRDefault="00CC3C87" w:rsidP="00CC3C87">
      <w:pPr>
        <w:pStyle w:val="EndNoteBibliography"/>
        <w:ind w:left="720" w:hanging="720"/>
        <w:rPr>
          <w:noProof/>
        </w:rPr>
      </w:pPr>
      <w:r w:rsidRPr="00CC3C87">
        <w:rPr>
          <w:noProof/>
        </w:rPr>
        <w:t>6. Eccles SR, Subbe C, Hancock D, Thomson N. CREWS: improving specificity whilst maintaining sensitivity of the National Early Warning Score in patients with chronic hypoxaemia. Resuscitation 2014;</w:t>
      </w:r>
      <w:r w:rsidRPr="00CC3C87">
        <w:rPr>
          <w:b/>
          <w:noProof/>
        </w:rPr>
        <w:t>85</w:t>
      </w:r>
      <w:r w:rsidRPr="00CC3C87">
        <w:rPr>
          <w:noProof/>
        </w:rPr>
        <w:t>(1):109-11 doi: 10.1016/j.resuscitation.2013.08.277published Online First: Epub Date]|.</w:t>
      </w:r>
    </w:p>
    <w:p w14:paraId="79B4485F" w14:textId="77777777" w:rsidR="00CC3C87" w:rsidRPr="00CC3C87" w:rsidRDefault="00CC3C87" w:rsidP="00CC3C87">
      <w:pPr>
        <w:pStyle w:val="EndNoteBibliography"/>
        <w:ind w:left="720" w:hanging="720"/>
        <w:rPr>
          <w:noProof/>
        </w:rPr>
      </w:pPr>
      <w:r w:rsidRPr="00CC3C87">
        <w:rPr>
          <w:noProof/>
        </w:rPr>
        <w:t>7. O'Driscoll BR, Bakerly ND, Murphy P, et al. Concerns regarding the design of the bedside monitoring chart for use with the NEWS (National Early Warning System). Clin Med 2013;</w:t>
      </w:r>
      <w:r w:rsidRPr="00CC3C87">
        <w:rPr>
          <w:b/>
          <w:noProof/>
        </w:rPr>
        <w:t>13</w:t>
      </w:r>
      <w:r w:rsidRPr="00CC3C87">
        <w:rPr>
          <w:noProof/>
        </w:rPr>
        <w:t>(3):319-20 doi: 10.7861/clinmedicine.13-3-319published Online First: Epub Date]|.</w:t>
      </w:r>
    </w:p>
    <w:p w14:paraId="14495BF3" w14:textId="77777777" w:rsidR="00CC3C87" w:rsidRPr="00CC3C87" w:rsidRDefault="00CC3C87" w:rsidP="00CC3C87">
      <w:pPr>
        <w:pStyle w:val="EndNoteBibliography"/>
        <w:ind w:left="720" w:hanging="720"/>
        <w:rPr>
          <w:noProof/>
        </w:rPr>
      </w:pPr>
      <w:r w:rsidRPr="00CC3C87">
        <w:rPr>
          <w:noProof/>
        </w:rPr>
        <w:t>8. NICE. CG101 Chronic obstructive pulmonary disease (update): full guideline. London: NICE, 2010.</w:t>
      </w:r>
    </w:p>
    <w:p w14:paraId="5D59416F" w14:textId="77777777" w:rsidR="00CC3C87" w:rsidRPr="00CC3C87" w:rsidRDefault="00CC3C87" w:rsidP="00CC3C87">
      <w:pPr>
        <w:pStyle w:val="EndNoteBibliography"/>
        <w:ind w:left="720" w:hanging="720"/>
        <w:rPr>
          <w:noProof/>
        </w:rPr>
      </w:pPr>
      <w:r w:rsidRPr="00CC3C87">
        <w:rPr>
          <w:noProof/>
        </w:rPr>
        <w:t>9. Hospital Episode Statistics, Admitted Patient Care, England - 2012-13, 2013.</w:t>
      </w:r>
    </w:p>
    <w:p w14:paraId="44301617" w14:textId="77777777" w:rsidR="00CC3C87" w:rsidRPr="00CC3C87" w:rsidRDefault="00CC3C87" w:rsidP="00CC3C87">
      <w:pPr>
        <w:pStyle w:val="EndNoteBibliography"/>
        <w:ind w:left="720" w:hanging="720"/>
        <w:rPr>
          <w:noProof/>
        </w:rPr>
      </w:pPr>
      <w:r w:rsidRPr="00CC3C87">
        <w:rPr>
          <w:noProof/>
        </w:rPr>
        <w:t>10. Moons KG, Altman DG, Reitsma JB, et al. Transparent Reporting of a multivariable prediction model for Individual Prognosis or Diagnosis (TRIPOD): explanation and elaboration. Ann Intern Med 2015;</w:t>
      </w:r>
      <w:r w:rsidRPr="00CC3C87">
        <w:rPr>
          <w:b/>
          <w:noProof/>
        </w:rPr>
        <w:t>162</w:t>
      </w:r>
      <w:r w:rsidRPr="00CC3C87">
        <w:rPr>
          <w:noProof/>
        </w:rPr>
        <w:t>(1):W1-73 doi: 10.7326/M14-0698published Online First: Epub Date]|.</w:t>
      </w:r>
    </w:p>
    <w:p w14:paraId="03CC573C" w14:textId="77777777" w:rsidR="00CC3C87" w:rsidRPr="00CC3C87" w:rsidRDefault="00CC3C87" w:rsidP="00CC3C87">
      <w:pPr>
        <w:pStyle w:val="EndNoteBibliography"/>
        <w:ind w:left="720" w:hanging="720"/>
        <w:rPr>
          <w:noProof/>
        </w:rPr>
      </w:pPr>
      <w:r w:rsidRPr="00CC3C87">
        <w:rPr>
          <w:noProof/>
        </w:rPr>
        <w:t>11. WHO. WHO International Statistical Classification of Diseases and Related Health Problems 10th Revision.</w:t>
      </w:r>
    </w:p>
    <w:p w14:paraId="513B5B55" w14:textId="77777777" w:rsidR="00CC3C87" w:rsidRPr="00CC3C87" w:rsidRDefault="00CC3C87" w:rsidP="00CC3C87">
      <w:pPr>
        <w:pStyle w:val="EndNoteBibliography"/>
        <w:ind w:left="720" w:hanging="720"/>
        <w:rPr>
          <w:noProof/>
        </w:rPr>
      </w:pPr>
      <w:r w:rsidRPr="00CC3C87">
        <w:rPr>
          <w:noProof/>
        </w:rPr>
        <w:t>: WHO, 2010.</w:t>
      </w:r>
    </w:p>
    <w:p w14:paraId="6D2BB11B" w14:textId="77777777" w:rsidR="00CC3C87" w:rsidRPr="00CC3C87" w:rsidRDefault="00CC3C87" w:rsidP="00CC3C87">
      <w:pPr>
        <w:pStyle w:val="EndNoteBibliography"/>
        <w:ind w:left="720" w:hanging="720"/>
        <w:rPr>
          <w:noProof/>
        </w:rPr>
      </w:pPr>
      <w:r w:rsidRPr="00CC3C87">
        <w:rPr>
          <w:noProof/>
        </w:rPr>
        <w:t>12. Hosmer DW LS. Applied Logistic Regression. New York: Wiley, 1989:187-215.</w:t>
      </w:r>
    </w:p>
    <w:p w14:paraId="403641DC" w14:textId="77777777" w:rsidR="00CC3C87" w:rsidRPr="00CC3C87" w:rsidRDefault="00CC3C87" w:rsidP="00CC3C87">
      <w:pPr>
        <w:pStyle w:val="EndNoteBibliography"/>
        <w:ind w:left="720" w:hanging="720"/>
        <w:rPr>
          <w:noProof/>
        </w:rPr>
      </w:pPr>
      <w:r w:rsidRPr="00CC3C87">
        <w:rPr>
          <w:noProof/>
        </w:rPr>
        <w:t>13. Kramer AA, Zimmerman JE. Assessing the calibration of mortality benchmarks in critical care: The Hosmer-Lemeshow test revisited. Crit Care Med 2007;</w:t>
      </w:r>
      <w:r w:rsidRPr="00CC3C87">
        <w:rPr>
          <w:b/>
          <w:noProof/>
        </w:rPr>
        <w:t>35</w:t>
      </w:r>
      <w:r w:rsidRPr="00CC3C87">
        <w:rPr>
          <w:noProof/>
        </w:rPr>
        <w:t>(9):2052-6 doi: 10.1097/01.ccm.0000275267.64078.b0published Online First: Epub Date]|.</w:t>
      </w:r>
    </w:p>
    <w:p w14:paraId="7C8961DF" w14:textId="77777777" w:rsidR="00CC3C87" w:rsidRPr="00CC3C87" w:rsidRDefault="00CC3C87" w:rsidP="00CC3C87">
      <w:pPr>
        <w:pStyle w:val="EndNoteBibliography"/>
        <w:ind w:left="720" w:hanging="720"/>
        <w:rPr>
          <w:noProof/>
        </w:rPr>
      </w:pPr>
      <w:r w:rsidRPr="00CC3C87">
        <w:rPr>
          <w:noProof/>
        </w:rPr>
        <w:t>14. Kellett J, Kim A. Validation of an abbreviated Vitalpac Early Warning Score (ViEWS) in 75,419 consecutive admissions to a Canadian regional hospital. Resuscitation 2012;</w:t>
      </w:r>
      <w:r w:rsidRPr="00CC3C87">
        <w:rPr>
          <w:b/>
          <w:noProof/>
        </w:rPr>
        <w:t>83</w:t>
      </w:r>
      <w:r w:rsidRPr="00CC3C87">
        <w:rPr>
          <w:noProof/>
        </w:rPr>
        <w:t>(3):297-302 doi: 10.1016/j.resuscitation.2011.08.022published Online First: Epub Date]|.</w:t>
      </w:r>
    </w:p>
    <w:p w14:paraId="3D7C96C2" w14:textId="77777777" w:rsidR="00CC3C87" w:rsidRPr="00CC3C87" w:rsidRDefault="00CC3C87" w:rsidP="00CC3C87">
      <w:pPr>
        <w:pStyle w:val="EndNoteBibliography"/>
        <w:ind w:left="720" w:hanging="720"/>
        <w:rPr>
          <w:noProof/>
        </w:rPr>
      </w:pPr>
      <w:r w:rsidRPr="00CC3C87">
        <w:rPr>
          <w:noProof/>
        </w:rPr>
        <w:t xml:space="preserve">15. Bleyer AJ, Vidya S, Russell GB, et al. Longitudinal analysis of one million vital signs in patients in an academic medical center. Resuscitation </w:t>
      </w:r>
      <w:r w:rsidRPr="00CC3C87">
        <w:rPr>
          <w:noProof/>
        </w:rPr>
        <w:lastRenderedPageBreak/>
        <w:t>2011;</w:t>
      </w:r>
      <w:r w:rsidRPr="00CC3C87">
        <w:rPr>
          <w:b/>
          <w:noProof/>
        </w:rPr>
        <w:t>82</w:t>
      </w:r>
      <w:r w:rsidRPr="00CC3C87">
        <w:rPr>
          <w:noProof/>
        </w:rPr>
        <w:t>(11):1387-92 doi: 10.1016/j.resuscitation.2011.06.033published Online First: Epub Date]|.</w:t>
      </w:r>
    </w:p>
    <w:p w14:paraId="6FB055EF" w14:textId="77777777" w:rsidR="00CC3C87" w:rsidRPr="00CC3C87" w:rsidRDefault="00CC3C87" w:rsidP="00CC3C87">
      <w:pPr>
        <w:pStyle w:val="EndNoteBibliography"/>
        <w:ind w:left="720" w:hanging="720"/>
        <w:rPr>
          <w:noProof/>
        </w:rPr>
      </w:pPr>
      <w:r w:rsidRPr="00CC3C87">
        <w:rPr>
          <w:noProof/>
        </w:rPr>
        <w:t>16. Opio MO, Nansubuga G, Kellett J. Validation of the VitalPAC Early Warning Score (ViEWS) in acutely ill medical patients attending a resource-poor hospital in sub-Saharan Africa. Resuscitation 2013;</w:t>
      </w:r>
      <w:r w:rsidRPr="00CC3C87">
        <w:rPr>
          <w:b/>
          <w:noProof/>
        </w:rPr>
        <w:t>84</w:t>
      </w:r>
      <w:r w:rsidRPr="00CC3C87">
        <w:rPr>
          <w:noProof/>
        </w:rPr>
        <w:t>(6):743-6 doi: 10.1016/j.resuscitation.2013.02.007published Online First: Epub Date]|.</w:t>
      </w:r>
    </w:p>
    <w:p w14:paraId="5ADD9A46" w14:textId="77777777" w:rsidR="00CC3C87" w:rsidRPr="00CC3C87" w:rsidRDefault="00CC3C87" w:rsidP="00CC3C87">
      <w:pPr>
        <w:pStyle w:val="EndNoteBibliography"/>
        <w:ind w:left="720" w:hanging="720"/>
        <w:rPr>
          <w:noProof/>
        </w:rPr>
      </w:pPr>
      <w:r w:rsidRPr="00CC3C87">
        <w:rPr>
          <w:noProof/>
        </w:rPr>
        <w:t>17. Dawes TR, Cheek E, Bewick V, et al. Introduction of an electronic physiological early warning system: effects on mortality and length of stay. Br J Anaesth 2014;</w:t>
      </w:r>
      <w:r w:rsidRPr="00CC3C87">
        <w:rPr>
          <w:b/>
          <w:noProof/>
        </w:rPr>
        <w:t>113</w:t>
      </w:r>
      <w:r w:rsidRPr="00CC3C87">
        <w:rPr>
          <w:noProof/>
        </w:rPr>
        <w:t>(4):603-9 doi: 10.1093/bja/aeu107published Online First: Epub Date]|.</w:t>
      </w:r>
    </w:p>
    <w:p w14:paraId="0274515D" w14:textId="77777777" w:rsidR="00CC3C87" w:rsidRPr="00CC3C87" w:rsidRDefault="00CC3C87" w:rsidP="00CC3C87">
      <w:pPr>
        <w:pStyle w:val="EndNoteBibliography"/>
        <w:ind w:left="720" w:hanging="720"/>
        <w:rPr>
          <w:noProof/>
        </w:rPr>
      </w:pPr>
      <w:r w:rsidRPr="00CC3C87">
        <w:rPr>
          <w:noProof/>
        </w:rPr>
        <w:t xml:space="preserve">18. Blunt I, Bardsley M, Dixon J. Trends in emergency admissions in England 2004–2009: is greater efficiency breeding inefficiency?  </w:t>
      </w:r>
    </w:p>
    <w:p w14:paraId="43621FC5" w14:textId="77777777" w:rsidR="00CC3C87" w:rsidRPr="00CC3C87" w:rsidRDefault="00CC3C87" w:rsidP="00CC3C87">
      <w:pPr>
        <w:pStyle w:val="EndNoteBibliography"/>
        <w:ind w:left="720" w:hanging="720"/>
        <w:rPr>
          <w:noProof/>
        </w:rPr>
      </w:pPr>
      <w:r w:rsidRPr="00CC3C87">
        <w:rPr>
          <w:noProof/>
        </w:rPr>
        <w:t>19. BTS. COPD: Who cares matters. National Chronic Obstructive Pulmonary Disease (COPD) Audit Programme: Clinical audit of COPD exacerbations admitted to acute units in England and Wales 2014. London: BTS, 2015.</w:t>
      </w:r>
    </w:p>
    <w:p w14:paraId="2669B13F" w14:textId="77777777" w:rsidR="00CC3C87" w:rsidRPr="00CC3C87" w:rsidRDefault="00CC3C87" w:rsidP="00CC3C87">
      <w:pPr>
        <w:pStyle w:val="EndNoteBibliography"/>
        <w:ind w:left="720" w:hanging="720"/>
        <w:rPr>
          <w:noProof/>
        </w:rPr>
      </w:pPr>
      <w:r w:rsidRPr="00CC3C87">
        <w:rPr>
          <w:noProof/>
        </w:rPr>
        <w:t>20. Prieto-Centurion V, Rolle AJ, Au DH, et al. Multicenter study comparing case definitions used to identify patients with chronic obstructive pulmonary disease. Am J Respir Crit Care Med 2014;</w:t>
      </w:r>
      <w:r w:rsidRPr="00CC3C87">
        <w:rPr>
          <w:b/>
          <w:noProof/>
        </w:rPr>
        <w:t>190</w:t>
      </w:r>
      <w:r w:rsidRPr="00CC3C87">
        <w:rPr>
          <w:noProof/>
        </w:rPr>
        <w:t>(9):989-95 doi: 10.1164/rccm.201406-1166OCpublished Online First: Epub Date]|.</w:t>
      </w:r>
    </w:p>
    <w:p w14:paraId="3FC17EDA" w14:textId="77777777" w:rsidR="00CC3C87" w:rsidRPr="00CC3C87" w:rsidRDefault="00CC3C87" w:rsidP="00CC3C87">
      <w:pPr>
        <w:pStyle w:val="EndNoteBibliography"/>
        <w:ind w:left="720" w:hanging="720"/>
        <w:rPr>
          <w:noProof/>
        </w:rPr>
      </w:pPr>
      <w:r w:rsidRPr="00CC3C87">
        <w:rPr>
          <w:noProof/>
        </w:rPr>
        <w:t>21. Miller MR, Levy ML. Chronic obstructive pulmonary disease: missed diagnosis versus misdiagnosis. BMJ 2015;</w:t>
      </w:r>
      <w:r w:rsidRPr="00CC3C87">
        <w:rPr>
          <w:b/>
          <w:noProof/>
        </w:rPr>
        <w:t>351</w:t>
      </w:r>
      <w:r w:rsidRPr="00CC3C87">
        <w:rPr>
          <w:noProof/>
        </w:rPr>
        <w:t>:h3021 doi: 10.1136/bmj.h3021published Online First: Epub Date]|.</w:t>
      </w:r>
    </w:p>
    <w:p w14:paraId="7D2C372D" w14:textId="77777777" w:rsidR="00CC3C87" w:rsidRPr="00CC3C87" w:rsidRDefault="00CC3C87" w:rsidP="00CC3C87">
      <w:pPr>
        <w:pStyle w:val="EndNoteBibliography"/>
        <w:ind w:left="720" w:hanging="720"/>
        <w:rPr>
          <w:noProof/>
        </w:rPr>
      </w:pPr>
      <w:r w:rsidRPr="00CC3C87">
        <w:rPr>
          <w:noProof/>
        </w:rPr>
        <w:t>22. Quint JK, Mullerova H, DiSantostefano RL, et al. Validation of chronic obstructive pulmonary disease recording in the Clinical Practice Research Datalink (CPRD-GOLD). BMJ Open 2014;</w:t>
      </w:r>
      <w:r w:rsidRPr="00CC3C87">
        <w:rPr>
          <w:b/>
          <w:noProof/>
        </w:rPr>
        <w:t>4</w:t>
      </w:r>
      <w:r w:rsidRPr="00CC3C87">
        <w:rPr>
          <w:noProof/>
        </w:rPr>
        <w:t>(7):e005540 doi: 10.1136/bmjopen-2014-005540published Online First: Epub Date]|.</w:t>
      </w:r>
    </w:p>
    <w:p w14:paraId="244DAC37" w14:textId="77777777" w:rsidR="00CC3C87" w:rsidRPr="00CC3C87" w:rsidRDefault="00CC3C87" w:rsidP="00CC3C87">
      <w:pPr>
        <w:pStyle w:val="EndNoteBibliography"/>
        <w:ind w:left="720" w:hanging="720"/>
        <w:rPr>
          <w:noProof/>
        </w:rPr>
      </w:pPr>
      <w:r w:rsidRPr="00CC3C87">
        <w:rPr>
          <w:noProof/>
        </w:rPr>
        <w:t>23. Statistics OfN. Mortality Statistics Series DH1 no 38. London 2007.</w:t>
      </w:r>
    </w:p>
    <w:p w14:paraId="52D47EFD" w14:textId="77777777" w:rsidR="00CC3C87" w:rsidRPr="00CC3C87" w:rsidRDefault="00CC3C87" w:rsidP="00CC3C87">
      <w:pPr>
        <w:pStyle w:val="EndNoteBibliography"/>
        <w:ind w:left="720" w:hanging="720"/>
        <w:rPr>
          <w:noProof/>
        </w:rPr>
      </w:pPr>
      <w:r w:rsidRPr="00CC3C87">
        <w:rPr>
          <w:noProof/>
        </w:rPr>
        <w:t>24. Moons KG, van Es GA, Deckers JW, Habbema JD, Grobbee DE. Limitations of sensitivity, specificity, likelihood ratio, and bayes' theorem in assessing diagnostic probabilities: a clinical example. Epidemiology 1997;</w:t>
      </w:r>
      <w:r w:rsidRPr="00CC3C87">
        <w:rPr>
          <w:b/>
          <w:noProof/>
        </w:rPr>
        <w:t>8</w:t>
      </w:r>
      <w:r w:rsidRPr="00CC3C87">
        <w:rPr>
          <w:noProof/>
        </w:rPr>
        <w:t xml:space="preserve">(1):12-7 </w:t>
      </w:r>
    </w:p>
    <w:p w14:paraId="3D1894EA" w14:textId="77777777" w:rsidR="00CC3C87" w:rsidRPr="00CC3C87" w:rsidRDefault="00CC3C87" w:rsidP="00CC3C87">
      <w:pPr>
        <w:pStyle w:val="EndNoteBibliography"/>
        <w:ind w:left="720" w:hanging="720"/>
        <w:rPr>
          <w:noProof/>
        </w:rPr>
      </w:pPr>
      <w:r w:rsidRPr="00CC3C87">
        <w:rPr>
          <w:noProof/>
        </w:rPr>
        <w:t>25. Mallett S, Halligan S, Collins GS, Altman DG. Exploration of analysis methods for diagnostic imaging tests: problems with ROC AUC and confidence scores in CT colonography. PLoS One 2014;</w:t>
      </w:r>
      <w:r w:rsidRPr="00CC3C87">
        <w:rPr>
          <w:b/>
          <w:noProof/>
        </w:rPr>
        <w:t>9</w:t>
      </w:r>
      <w:r w:rsidRPr="00CC3C87">
        <w:rPr>
          <w:noProof/>
        </w:rPr>
        <w:t>(10):e107633 doi: 10.1371/journal.pone.0107633published Online First: Epub Date]|.</w:t>
      </w:r>
    </w:p>
    <w:p w14:paraId="7315A926" w14:textId="77777777" w:rsidR="00CC3C87" w:rsidRPr="00CC3C87" w:rsidRDefault="00CC3C87" w:rsidP="00CC3C87">
      <w:pPr>
        <w:pStyle w:val="EndNoteBibliography"/>
        <w:ind w:left="720" w:hanging="720"/>
        <w:rPr>
          <w:noProof/>
        </w:rPr>
      </w:pPr>
      <w:r w:rsidRPr="00CC3C87">
        <w:rPr>
          <w:noProof/>
        </w:rPr>
        <w:t>26. Cook NR. Use and misuse of the receiver operating characteristic curve in risk prediction. Circulation 2007;</w:t>
      </w:r>
      <w:r w:rsidRPr="00CC3C87">
        <w:rPr>
          <w:b/>
          <w:noProof/>
        </w:rPr>
        <w:t>115</w:t>
      </w:r>
      <w:r w:rsidRPr="00CC3C87">
        <w:rPr>
          <w:noProof/>
        </w:rPr>
        <w:t>(7):928-35 doi: 10.1161/circulationaha.106.672402published Online First: Epub Date]|.</w:t>
      </w:r>
    </w:p>
    <w:p w14:paraId="21071656" w14:textId="77777777" w:rsidR="00CC3C87" w:rsidRPr="00CC3C87" w:rsidRDefault="00CC3C87" w:rsidP="00CC3C87">
      <w:pPr>
        <w:pStyle w:val="EndNoteBibliography"/>
        <w:ind w:left="720" w:hanging="720"/>
        <w:rPr>
          <w:noProof/>
        </w:rPr>
      </w:pPr>
      <w:r w:rsidRPr="00CC3C87">
        <w:rPr>
          <w:noProof/>
        </w:rPr>
        <w:t>27. Vickers AJ, Elkin EB. Decision curve analysis: a novel method for evaluating prediction models. Med Decis Making 2006;</w:t>
      </w:r>
      <w:r w:rsidRPr="00CC3C87">
        <w:rPr>
          <w:b/>
          <w:noProof/>
        </w:rPr>
        <w:t>26</w:t>
      </w:r>
      <w:r w:rsidRPr="00CC3C87">
        <w:rPr>
          <w:noProof/>
        </w:rPr>
        <w:t>(6):565-74 doi: 10.1177/0272989x06295361published Online First: Epub Date]|.</w:t>
      </w:r>
    </w:p>
    <w:p w14:paraId="27F09AB7" w14:textId="77777777" w:rsidR="00CC3C87" w:rsidRPr="00CC3C87" w:rsidRDefault="00CC3C87" w:rsidP="00CC3C87">
      <w:pPr>
        <w:pStyle w:val="EndNoteBibliography"/>
        <w:ind w:left="720" w:hanging="720"/>
        <w:rPr>
          <w:noProof/>
        </w:rPr>
      </w:pPr>
      <w:r w:rsidRPr="00CC3C87">
        <w:rPr>
          <w:noProof/>
        </w:rPr>
        <w:t>28. Singanayagam A, Schembri S, Chalmers JD. Predictors of mortality in hospitalized adults with acute exacerbation of chronic obstructive pulmonary disease. Ann Am Thorac Soc 2013;</w:t>
      </w:r>
      <w:r w:rsidRPr="00CC3C87">
        <w:rPr>
          <w:b/>
          <w:noProof/>
        </w:rPr>
        <w:t>10</w:t>
      </w:r>
      <w:r w:rsidRPr="00CC3C87">
        <w:rPr>
          <w:noProof/>
        </w:rPr>
        <w:t>(2):81-9 doi: 10.1513/AnnalsATS.201208-043OCpublished Online First: Epub Date]|.</w:t>
      </w:r>
    </w:p>
    <w:p w14:paraId="546C1E2B" w14:textId="77777777" w:rsidR="00CC3C87" w:rsidRPr="00CC3C87" w:rsidRDefault="00CC3C87" w:rsidP="00CC3C87">
      <w:pPr>
        <w:pStyle w:val="EndNoteBibliography"/>
        <w:ind w:left="720" w:hanging="720"/>
        <w:rPr>
          <w:noProof/>
        </w:rPr>
      </w:pPr>
      <w:r w:rsidRPr="00CC3C87">
        <w:rPr>
          <w:noProof/>
        </w:rPr>
        <w:t>29. Roche N, Zureik M, Soussan D, Neukirch F, Perrotin D. Predictors of outcomes in COPD exacerbation cases presenting to the emergency department. Eur Respir J 2008;</w:t>
      </w:r>
      <w:r w:rsidRPr="00CC3C87">
        <w:rPr>
          <w:b/>
          <w:noProof/>
        </w:rPr>
        <w:t>32</w:t>
      </w:r>
      <w:r w:rsidRPr="00CC3C87">
        <w:rPr>
          <w:noProof/>
        </w:rPr>
        <w:t>(4):953-61 doi: 10.1183/09031936.00129507published Online First: Epub Date]|.</w:t>
      </w:r>
    </w:p>
    <w:p w14:paraId="52CE4098" w14:textId="77777777" w:rsidR="00CC3C87" w:rsidRPr="00CC3C87" w:rsidRDefault="00CC3C87" w:rsidP="00CC3C87">
      <w:pPr>
        <w:pStyle w:val="EndNoteBibliography"/>
        <w:ind w:left="720" w:hanging="720"/>
        <w:rPr>
          <w:noProof/>
        </w:rPr>
      </w:pPr>
      <w:r w:rsidRPr="00CC3C87">
        <w:rPr>
          <w:noProof/>
        </w:rPr>
        <w:lastRenderedPageBreak/>
        <w:t>30. Ruiz-Gonzalez A, Lacasta D, Ibarz M, Martinez-Alonso M, Falguera M, Porcel JM. C-reactive protein and other predictors of poor outcome in patients hospitalized with exacerbations of chronic obstructive pulmonary disease. Respirology 2008;</w:t>
      </w:r>
      <w:r w:rsidRPr="00CC3C87">
        <w:rPr>
          <w:b/>
          <w:noProof/>
        </w:rPr>
        <w:t>13</w:t>
      </w:r>
      <w:r w:rsidRPr="00CC3C87">
        <w:rPr>
          <w:noProof/>
        </w:rPr>
        <w:t>(7):1028-33 doi: 10.1111/j.1440-1843.2008.01403.xpublished Online First: Epub Date]|.</w:t>
      </w:r>
    </w:p>
    <w:p w14:paraId="4D90F36A" w14:textId="77777777" w:rsidR="00CC3C87" w:rsidRPr="00CC3C87" w:rsidRDefault="00CC3C87" w:rsidP="00CC3C87">
      <w:pPr>
        <w:pStyle w:val="EndNoteBibliography"/>
        <w:ind w:left="720" w:hanging="720"/>
        <w:rPr>
          <w:noProof/>
        </w:rPr>
      </w:pPr>
      <w:r w:rsidRPr="00CC3C87">
        <w:rPr>
          <w:noProof/>
        </w:rPr>
        <w:t>31. Tabak YP, Sun X, Johannes RS, Gupta V, Shorr AF. Mortality and need for mechanical ventilation in acute exacerbations of chronic obstructive pulmonary disease: development and validation of a simple risk score. Arch Intern Med 2009;</w:t>
      </w:r>
      <w:r w:rsidRPr="00CC3C87">
        <w:rPr>
          <w:b/>
          <w:noProof/>
        </w:rPr>
        <w:t>169</w:t>
      </w:r>
      <w:r w:rsidRPr="00CC3C87">
        <w:rPr>
          <w:noProof/>
        </w:rPr>
        <w:t>(17):1595-602 doi: 10.1001/archinternmed.2009.270published Online First: Epub Date]|.</w:t>
      </w:r>
    </w:p>
    <w:p w14:paraId="4CD70E70" w14:textId="77777777" w:rsidR="00CC3C87" w:rsidRPr="00CC3C87" w:rsidRDefault="00CC3C87" w:rsidP="00CC3C87">
      <w:pPr>
        <w:pStyle w:val="EndNoteBibliography"/>
        <w:ind w:left="720" w:hanging="720"/>
        <w:rPr>
          <w:noProof/>
        </w:rPr>
      </w:pPr>
      <w:r w:rsidRPr="00CC3C87">
        <w:rPr>
          <w:noProof/>
        </w:rPr>
        <w:t>32. Steer J, Gibson J, Bourke SC. The DECAF Score: predicting hospital mortality in exacerbations of chronic obstructive pulmonary disease. Thorax 2012;</w:t>
      </w:r>
      <w:r w:rsidRPr="00CC3C87">
        <w:rPr>
          <w:b/>
          <w:noProof/>
        </w:rPr>
        <w:t>67</w:t>
      </w:r>
      <w:r w:rsidRPr="00CC3C87">
        <w:rPr>
          <w:noProof/>
        </w:rPr>
        <w:t>(11):970-6 doi: 10.1136/thoraxjnl-2012-202103published Online First: Epub Date]|.</w:t>
      </w:r>
    </w:p>
    <w:p w14:paraId="7151ABDC" w14:textId="77777777" w:rsidR="00CC3C87" w:rsidRPr="00CC3C87" w:rsidRDefault="00CC3C87" w:rsidP="00CC3C87">
      <w:pPr>
        <w:pStyle w:val="EndNoteBibliography"/>
        <w:ind w:left="720" w:hanging="720"/>
        <w:rPr>
          <w:noProof/>
        </w:rPr>
      </w:pPr>
      <w:r w:rsidRPr="00CC3C87">
        <w:rPr>
          <w:noProof/>
        </w:rPr>
        <w:t>33. Asiimwe AC, Brims FJ, Andrews NP, et al. Routine laboratory tests can predict in-hospital mortality in acute exacerbations of COPD. Lung 2011;</w:t>
      </w:r>
      <w:r w:rsidRPr="00CC3C87">
        <w:rPr>
          <w:b/>
          <w:noProof/>
        </w:rPr>
        <w:t>189</w:t>
      </w:r>
      <w:r w:rsidRPr="00CC3C87">
        <w:rPr>
          <w:noProof/>
        </w:rPr>
        <w:t>(3):225-32 doi: 10.1007/s00408-011-9298-zpublished Online First: Epub Date]|.</w:t>
      </w:r>
    </w:p>
    <w:p w14:paraId="653B1A92" w14:textId="77777777" w:rsidR="00CC3C87" w:rsidRPr="00CC3C87" w:rsidRDefault="00CC3C87" w:rsidP="00CC3C87">
      <w:pPr>
        <w:pStyle w:val="EndNoteBibliography"/>
        <w:ind w:left="720" w:hanging="720"/>
        <w:rPr>
          <w:noProof/>
        </w:rPr>
      </w:pPr>
      <w:r w:rsidRPr="00CC3C87">
        <w:rPr>
          <w:noProof/>
        </w:rPr>
        <w:t>34. Tabak YP, Sun X, Johannes RS, Hyde L, Shorr AF, Lindenauer PK. Development and validation of a mortality risk-adjustment model for patients hospitalized for exacerbations of chronic obstructive pulmonary disease. Med Care 2013;</w:t>
      </w:r>
      <w:r w:rsidRPr="00CC3C87">
        <w:rPr>
          <w:b/>
          <w:noProof/>
        </w:rPr>
        <w:t>51</w:t>
      </w:r>
      <w:r w:rsidRPr="00CC3C87">
        <w:rPr>
          <w:noProof/>
        </w:rPr>
        <w:t>(7):597-605 doi: 10.1097/MLR.0b013e3182901982published Online First: Epub Date]|.</w:t>
      </w:r>
    </w:p>
    <w:p w14:paraId="2777326D" w14:textId="77777777" w:rsidR="00CC3C87" w:rsidRPr="00CC3C87" w:rsidRDefault="00CC3C87" w:rsidP="00CC3C87">
      <w:pPr>
        <w:pStyle w:val="EndNoteBibliography"/>
        <w:ind w:left="720" w:hanging="720"/>
        <w:rPr>
          <w:noProof/>
        </w:rPr>
      </w:pPr>
      <w:r w:rsidRPr="00CC3C87">
        <w:rPr>
          <w:noProof/>
        </w:rPr>
        <w:t>35. Stiell IG, Clement CM, Aaron SD, et al. Clinical characteristics associated with adverse events in patients with exacerbation of chronic obstructive pulmonary disease: a prospective cohort study. CMAJ 2014;</w:t>
      </w:r>
      <w:r w:rsidRPr="00CC3C87">
        <w:rPr>
          <w:b/>
          <w:noProof/>
        </w:rPr>
        <w:t>186</w:t>
      </w:r>
      <w:r w:rsidRPr="00CC3C87">
        <w:rPr>
          <w:noProof/>
        </w:rPr>
        <w:t>(6):E193-204 doi: 10.1503/cmaj.130968published Online First: Epub Date]|.</w:t>
      </w:r>
    </w:p>
    <w:p w14:paraId="22D63BD8" w14:textId="77777777" w:rsidR="00CC3C87" w:rsidRPr="00CC3C87" w:rsidRDefault="00CC3C87" w:rsidP="00CC3C87">
      <w:pPr>
        <w:pStyle w:val="EndNoteBibliography"/>
        <w:ind w:left="720" w:hanging="720"/>
        <w:rPr>
          <w:noProof/>
        </w:rPr>
      </w:pPr>
      <w:r w:rsidRPr="00CC3C87">
        <w:rPr>
          <w:noProof/>
        </w:rPr>
        <w:t>36. Quintana JM, Esteban C, Unzurrunzaga A, et al. Predictive score for mortality in patients with COPD exacerbations attending hospital emergency departments. BMC Med 2014;</w:t>
      </w:r>
      <w:r w:rsidRPr="00CC3C87">
        <w:rPr>
          <w:b/>
          <w:noProof/>
        </w:rPr>
        <w:t>12</w:t>
      </w:r>
      <w:r w:rsidRPr="00CC3C87">
        <w:rPr>
          <w:noProof/>
        </w:rPr>
        <w:t>:66 doi: 10.1186/1741-7015-12-66published Online First: Epub Date]|.</w:t>
      </w:r>
    </w:p>
    <w:p w14:paraId="0FC28272" w14:textId="77777777" w:rsidR="00CC3C87" w:rsidRPr="00CC3C87" w:rsidRDefault="00CC3C87" w:rsidP="00CC3C87">
      <w:pPr>
        <w:pStyle w:val="EndNoteBibliography"/>
        <w:ind w:left="720" w:hanging="720"/>
        <w:rPr>
          <w:noProof/>
        </w:rPr>
      </w:pPr>
      <w:r w:rsidRPr="00CC3C87">
        <w:rPr>
          <w:noProof/>
        </w:rPr>
        <w:t>37. Kawamoto K, Houlihan CA, Balas EA, Lobach DF. Improving clinical practice using clinical decision support systems: a systematic review of trials to identify features critical to success. BMJ 2005;</w:t>
      </w:r>
      <w:r w:rsidRPr="00CC3C87">
        <w:rPr>
          <w:b/>
          <w:noProof/>
        </w:rPr>
        <w:t>330</w:t>
      </w:r>
      <w:r w:rsidRPr="00CC3C87">
        <w:rPr>
          <w:noProof/>
        </w:rPr>
        <w:t>(7494):765 doi: 10.1136/bmj.38398.500764.8Fpublished Online First: Epub Date]|.</w:t>
      </w:r>
    </w:p>
    <w:p w14:paraId="34131300" w14:textId="77777777" w:rsidR="00CC3C87" w:rsidRPr="00CC3C87" w:rsidRDefault="00CC3C87" w:rsidP="00CC3C87">
      <w:pPr>
        <w:pStyle w:val="EndNoteBibliography"/>
        <w:ind w:left="720" w:hanging="720"/>
        <w:rPr>
          <w:noProof/>
        </w:rPr>
      </w:pPr>
      <w:r w:rsidRPr="00CC3C87">
        <w:rPr>
          <w:noProof/>
        </w:rPr>
        <w:t>38. Roche N, Chavaillon JM, Maurer C, Zureik M, Piquet J. A clinical in-hospital prognostic score for acute exacerbations of COPD. Respir Res 2014;</w:t>
      </w:r>
      <w:r w:rsidRPr="00CC3C87">
        <w:rPr>
          <w:b/>
          <w:noProof/>
        </w:rPr>
        <w:t>15</w:t>
      </w:r>
      <w:r w:rsidRPr="00CC3C87">
        <w:rPr>
          <w:noProof/>
        </w:rPr>
        <w:t>:99 doi: 10.1186/s12931-014-0099-9published Online First: Epub Date]|.</w:t>
      </w:r>
    </w:p>
    <w:p w14:paraId="5ACCBAB2" w14:textId="77777777" w:rsidR="00CC3C87" w:rsidRPr="00CC3C87" w:rsidRDefault="00CC3C87" w:rsidP="00CC3C87">
      <w:pPr>
        <w:pStyle w:val="EndNoteBibliography"/>
        <w:ind w:left="720" w:hanging="720"/>
        <w:rPr>
          <w:noProof/>
        </w:rPr>
      </w:pPr>
      <w:r w:rsidRPr="00CC3C87">
        <w:rPr>
          <w:noProof/>
        </w:rPr>
        <w:t>39. Shorr AF, Sun X, Johannes RS, Yaitanes A, Tabak YP. Validation of a novel risk score for severity of illness in acute exacerbations of COPD. Chest 2011;</w:t>
      </w:r>
      <w:r w:rsidRPr="00CC3C87">
        <w:rPr>
          <w:b/>
          <w:noProof/>
        </w:rPr>
        <w:t>140</w:t>
      </w:r>
      <w:r w:rsidRPr="00CC3C87">
        <w:rPr>
          <w:noProof/>
        </w:rPr>
        <w:t>(5):1177-83 doi: 10.1378/chest.10-3035published Online First: Epub Date]|.</w:t>
      </w:r>
    </w:p>
    <w:p w14:paraId="7B231461" w14:textId="77777777" w:rsidR="00CC3C87" w:rsidRPr="00CC3C87" w:rsidRDefault="00CC3C87" w:rsidP="00CC3C87">
      <w:pPr>
        <w:pStyle w:val="EndNoteBibliography"/>
        <w:ind w:left="720" w:hanging="720"/>
        <w:rPr>
          <w:noProof/>
        </w:rPr>
      </w:pPr>
      <w:r w:rsidRPr="00CC3C87">
        <w:rPr>
          <w:noProof/>
        </w:rPr>
        <w:t>40. Hu G, Zhou Y, Wu Y, Yu Y, Liang W, Ran P. The Pneumonia Severity Index as a Predictor of In-Hospital Mortality in Acute Exacerbation of Chronic Obstructive Pulmonary Disease. PLoS One 2015;</w:t>
      </w:r>
      <w:r w:rsidRPr="00CC3C87">
        <w:rPr>
          <w:b/>
          <w:noProof/>
        </w:rPr>
        <w:t>10</w:t>
      </w:r>
      <w:r w:rsidRPr="00CC3C87">
        <w:rPr>
          <w:noProof/>
        </w:rPr>
        <w:t>(7):e0133160 doi: 10.1371/journal.pone.0133160published Online First: Epub Date]|.</w:t>
      </w:r>
    </w:p>
    <w:p w14:paraId="0BD1C5A7" w14:textId="77777777" w:rsidR="00CC3C87" w:rsidRPr="00CC3C87" w:rsidRDefault="00CC3C87" w:rsidP="00CC3C87">
      <w:pPr>
        <w:pStyle w:val="EndNoteBibliography"/>
        <w:ind w:left="720" w:hanging="720"/>
        <w:rPr>
          <w:noProof/>
        </w:rPr>
      </w:pPr>
      <w:r w:rsidRPr="00CC3C87">
        <w:rPr>
          <w:noProof/>
        </w:rPr>
        <w:t xml:space="preserve">41. Echevarria C, Steer J, Heslop-Marshall K, et al. Validation of the DECAF score to predict hospital mortality in acute exacerbations of COPD. Thorax </w:t>
      </w:r>
      <w:r w:rsidRPr="00CC3C87">
        <w:rPr>
          <w:noProof/>
        </w:rPr>
        <w:lastRenderedPageBreak/>
        <w:t>2016;</w:t>
      </w:r>
      <w:r w:rsidRPr="00CC3C87">
        <w:rPr>
          <w:b/>
          <w:noProof/>
        </w:rPr>
        <w:t>71</w:t>
      </w:r>
      <w:r w:rsidRPr="00CC3C87">
        <w:rPr>
          <w:noProof/>
        </w:rPr>
        <w:t>(2):133-40 doi: 10.1136/thoraxjnl-2015-207775published Online First: Epub Date]|.</w:t>
      </w:r>
    </w:p>
    <w:p w14:paraId="09984740" w14:textId="77777777" w:rsidR="00CC3C87" w:rsidRPr="00CC3C87" w:rsidRDefault="00CC3C87" w:rsidP="00CC3C87">
      <w:pPr>
        <w:pStyle w:val="EndNoteBibliography"/>
        <w:ind w:left="720" w:hanging="720"/>
        <w:rPr>
          <w:noProof/>
        </w:rPr>
      </w:pPr>
      <w:r w:rsidRPr="00CC3C87">
        <w:rPr>
          <w:noProof/>
        </w:rPr>
        <w:t>42. O'Driscoll BR, Howard LS, Davison AG. BTS guideline for emergency oxygen use in adult patients. Thorax 2008;</w:t>
      </w:r>
      <w:r w:rsidRPr="00CC3C87">
        <w:rPr>
          <w:b/>
          <w:noProof/>
        </w:rPr>
        <w:t>63 Suppl 6</w:t>
      </w:r>
      <w:r w:rsidRPr="00CC3C87">
        <w:rPr>
          <w:noProof/>
        </w:rPr>
        <w:t>:vi1-68 doi: 10.1136/thx.2008.102947published Online First: Epub Date]|.</w:t>
      </w:r>
    </w:p>
    <w:p w14:paraId="31F222D7" w14:textId="77777777" w:rsidR="00E13DD4" w:rsidRPr="00F07F91" w:rsidRDefault="00963C0D" w:rsidP="007B7A6F">
      <w:pPr>
        <w:rPr>
          <w:rFonts w:ascii="Arial" w:hAnsi="Arial" w:cs="Arial"/>
          <w:sz w:val="22"/>
          <w:szCs w:val="22"/>
        </w:rPr>
      </w:pPr>
      <w:r w:rsidRPr="007B7A6F">
        <w:rPr>
          <w:rFonts w:ascii="Arial" w:hAnsi="Arial" w:cs="Arial"/>
          <w:sz w:val="22"/>
          <w:szCs w:val="22"/>
        </w:rPr>
        <w:fldChar w:fldCharType="end"/>
      </w:r>
    </w:p>
    <w:sectPr w:rsidR="00E13DD4" w:rsidRPr="00F07F91" w:rsidSect="000D0E56">
      <w:footerReference w:type="even" r:id="rId13"/>
      <w:footerReference w:type="default" r:id="rId14"/>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2724A" w14:textId="77777777" w:rsidR="0084724A" w:rsidRDefault="0084724A" w:rsidP="00C17CD5">
      <w:r>
        <w:separator/>
      </w:r>
    </w:p>
  </w:endnote>
  <w:endnote w:type="continuationSeparator" w:id="0">
    <w:p w14:paraId="064CDA7B" w14:textId="77777777" w:rsidR="0084724A" w:rsidRDefault="0084724A" w:rsidP="00C17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
    <w:altName w:val="Optima ExtraBlack"/>
    <w:panose1 w:val="00000000000000000000"/>
    <w:charset w:val="80"/>
    <w:family w:val="auto"/>
    <w:notTrueType/>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MS Gothic">
    <w:altName w:val="ＭＳ ゴシック"/>
    <w:charset w:val="80"/>
    <w:family w:val="modern"/>
    <w:pitch w:val="fixed"/>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8DF26" w14:textId="77777777" w:rsidR="0084724A" w:rsidRDefault="0084724A" w:rsidP="00C17C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3596E4" w14:textId="77777777" w:rsidR="0084724A" w:rsidRDefault="0084724A" w:rsidP="00C17CD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0BD44" w14:textId="77777777" w:rsidR="0084724A" w:rsidRDefault="0084724A" w:rsidP="00C17C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2D90">
      <w:rPr>
        <w:rStyle w:val="PageNumber"/>
        <w:noProof/>
      </w:rPr>
      <w:t>1</w:t>
    </w:r>
    <w:r>
      <w:rPr>
        <w:rStyle w:val="PageNumber"/>
      </w:rPr>
      <w:fldChar w:fldCharType="end"/>
    </w:r>
  </w:p>
  <w:p w14:paraId="2AB9CD05" w14:textId="77777777" w:rsidR="0084724A" w:rsidRDefault="0084724A" w:rsidP="00C17CD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F5B9D" w14:textId="77777777" w:rsidR="0084724A" w:rsidRDefault="0084724A" w:rsidP="00C17CD5">
      <w:r>
        <w:separator/>
      </w:r>
    </w:p>
  </w:footnote>
  <w:footnote w:type="continuationSeparator" w:id="0">
    <w:p w14:paraId="5259CBB7" w14:textId="77777777" w:rsidR="0084724A" w:rsidRDefault="0084724A" w:rsidP="00C17CD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9BE7B0A"/>
    <w:multiLevelType w:val="hybridMultilevel"/>
    <w:tmpl w:val="EACC2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59636E"/>
    <w:multiLevelType w:val="hybridMultilevel"/>
    <w:tmpl w:val="8F14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38212E"/>
    <w:multiLevelType w:val="hybridMultilevel"/>
    <w:tmpl w:val="4E0A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2F507A"/>
    <w:multiLevelType w:val="hybridMultilevel"/>
    <w:tmpl w:val="442C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601C4B"/>
    <w:multiLevelType w:val="hybridMultilevel"/>
    <w:tmpl w:val="3A0E87E0"/>
    <w:lvl w:ilvl="0" w:tplc="0624F258">
      <w:start w:val="1"/>
      <w:numFmt w:val="decimal"/>
      <w:lvlText w:val="%1."/>
      <w:lvlJc w:val="left"/>
      <w:pPr>
        <w:ind w:left="720" w:hanging="360"/>
      </w:pPr>
      <w:rPr>
        <w:rFonts w:ascii="Arial" w:eastAsia="MS ??"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8D5356"/>
    <w:multiLevelType w:val="hybridMultilevel"/>
    <w:tmpl w:val="8044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EndNot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xde5xpftx0skeaffppze9tz2zvw0adfzxs&quot;&gt;My EndNote Library Copy&lt;record-ids&gt;&lt;item&gt;20&lt;/item&gt;&lt;item&gt;158&lt;/item&gt;&lt;item&gt;162&lt;/item&gt;&lt;item&gt;202&lt;/item&gt;&lt;item&gt;2370&lt;/item&gt;&lt;item&gt;2376&lt;/item&gt;&lt;item&gt;2377&lt;/item&gt;&lt;item&gt;2378&lt;/item&gt;&lt;item&gt;2379&lt;/item&gt;&lt;item&gt;2382&lt;/item&gt;&lt;item&gt;2383&lt;/item&gt;&lt;item&gt;2384&lt;/item&gt;&lt;item&gt;2385&lt;/item&gt;&lt;item&gt;2386&lt;/item&gt;&lt;item&gt;2387&lt;/item&gt;&lt;item&gt;2403&lt;/item&gt;&lt;item&gt;2404&lt;/item&gt;&lt;item&gt;2407&lt;/item&gt;&lt;item&gt;2492&lt;/item&gt;&lt;item&gt;2494&lt;/item&gt;&lt;item&gt;2756&lt;/item&gt;&lt;item&gt;2757&lt;/item&gt;&lt;item&gt;2758&lt;/item&gt;&lt;item&gt;2759&lt;/item&gt;&lt;item&gt;2760&lt;/item&gt;&lt;item&gt;2761&lt;/item&gt;&lt;item&gt;2762&lt;/item&gt;&lt;item&gt;2763&lt;/item&gt;&lt;item&gt;2764&lt;/item&gt;&lt;item&gt;2765&lt;/item&gt;&lt;item&gt;2766&lt;/item&gt;&lt;item&gt;2768&lt;/item&gt;&lt;item&gt;2770&lt;/item&gt;&lt;item&gt;2771&lt;/item&gt;&lt;item&gt;2772&lt;/item&gt;&lt;item&gt;2777&lt;/item&gt;&lt;item&gt;2778&lt;/item&gt;&lt;item&gt;2791&lt;/item&gt;&lt;item&gt;2830&lt;/item&gt;&lt;item&gt;2831&lt;/item&gt;&lt;item&gt;2838&lt;/item&gt;&lt;item&gt;2877&lt;/item&gt;&lt;/record-ids&gt;&lt;/item&gt;&lt;/Libraries&gt;"/>
  </w:docVars>
  <w:rsids>
    <w:rsidRoot w:val="00C17CD5"/>
    <w:rsid w:val="00012FB0"/>
    <w:rsid w:val="00013CA4"/>
    <w:rsid w:val="00022478"/>
    <w:rsid w:val="0002395F"/>
    <w:rsid w:val="00023F26"/>
    <w:rsid w:val="0002511B"/>
    <w:rsid w:val="00027FB0"/>
    <w:rsid w:val="0003185F"/>
    <w:rsid w:val="00034799"/>
    <w:rsid w:val="000460E8"/>
    <w:rsid w:val="00046729"/>
    <w:rsid w:val="00050AC8"/>
    <w:rsid w:val="00052F81"/>
    <w:rsid w:val="00054EE0"/>
    <w:rsid w:val="00060FCE"/>
    <w:rsid w:val="000674FB"/>
    <w:rsid w:val="00070A7B"/>
    <w:rsid w:val="0007606E"/>
    <w:rsid w:val="00082439"/>
    <w:rsid w:val="000827C1"/>
    <w:rsid w:val="00084FC2"/>
    <w:rsid w:val="00084FE8"/>
    <w:rsid w:val="000874A3"/>
    <w:rsid w:val="00092B6E"/>
    <w:rsid w:val="00092C02"/>
    <w:rsid w:val="00093EB8"/>
    <w:rsid w:val="00096CA0"/>
    <w:rsid w:val="000A0746"/>
    <w:rsid w:val="000A1419"/>
    <w:rsid w:val="000A5F98"/>
    <w:rsid w:val="000B6846"/>
    <w:rsid w:val="000D00C3"/>
    <w:rsid w:val="000D0E56"/>
    <w:rsid w:val="000D2DA9"/>
    <w:rsid w:val="000D5F02"/>
    <w:rsid w:val="000E07C8"/>
    <w:rsid w:val="000E16DA"/>
    <w:rsid w:val="000E5E07"/>
    <w:rsid w:val="000F13AF"/>
    <w:rsid w:val="000F3C0A"/>
    <w:rsid w:val="0010495C"/>
    <w:rsid w:val="00111DCE"/>
    <w:rsid w:val="001200E6"/>
    <w:rsid w:val="00120E77"/>
    <w:rsid w:val="001230A2"/>
    <w:rsid w:val="001335D2"/>
    <w:rsid w:val="0013755B"/>
    <w:rsid w:val="00140F12"/>
    <w:rsid w:val="001418F1"/>
    <w:rsid w:val="00143668"/>
    <w:rsid w:val="0015519D"/>
    <w:rsid w:val="00162963"/>
    <w:rsid w:val="0017164A"/>
    <w:rsid w:val="001771F1"/>
    <w:rsid w:val="001775C5"/>
    <w:rsid w:val="001804C6"/>
    <w:rsid w:val="00181274"/>
    <w:rsid w:val="00183C1A"/>
    <w:rsid w:val="0018607B"/>
    <w:rsid w:val="00186B76"/>
    <w:rsid w:val="00187A18"/>
    <w:rsid w:val="00195B05"/>
    <w:rsid w:val="001B2088"/>
    <w:rsid w:val="001D12CB"/>
    <w:rsid w:val="001D4BD0"/>
    <w:rsid w:val="001D525A"/>
    <w:rsid w:val="001D6A39"/>
    <w:rsid w:val="001D6D79"/>
    <w:rsid w:val="001E0239"/>
    <w:rsid w:val="001E148B"/>
    <w:rsid w:val="001E3B3A"/>
    <w:rsid w:val="001E431B"/>
    <w:rsid w:val="00204249"/>
    <w:rsid w:val="00214442"/>
    <w:rsid w:val="00221706"/>
    <w:rsid w:val="00233C7D"/>
    <w:rsid w:val="00234CDD"/>
    <w:rsid w:val="00235B98"/>
    <w:rsid w:val="00242C17"/>
    <w:rsid w:val="00245C73"/>
    <w:rsid w:val="002465DE"/>
    <w:rsid w:val="00250101"/>
    <w:rsid w:val="00250681"/>
    <w:rsid w:val="00250914"/>
    <w:rsid w:val="002512C8"/>
    <w:rsid w:val="002515CD"/>
    <w:rsid w:val="00277856"/>
    <w:rsid w:val="0028420A"/>
    <w:rsid w:val="00284965"/>
    <w:rsid w:val="00285DEB"/>
    <w:rsid w:val="00290D13"/>
    <w:rsid w:val="00294341"/>
    <w:rsid w:val="00294A37"/>
    <w:rsid w:val="00295526"/>
    <w:rsid w:val="002972DC"/>
    <w:rsid w:val="0029730E"/>
    <w:rsid w:val="002A4B01"/>
    <w:rsid w:val="002A5B26"/>
    <w:rsid w:val="002B2EC7"/>
    <w:rsid w:val="002B3601"/>
    <w:rsid w:val="002B6F81"/>
    <w:rsid w:val="002C2684"/>
    <w:rsid w:val="002C775F"/>
    <w:rsid w:val="002D0F0E"/>
    <w:rsid w:val="002D12E7"/>
    <w:rsid w:val="002D5E51"/>
    <w:rsid w:val="002F26C6"/>
    <w:rsid w:val="002F337C"/>
    <w:rsid w:val="00300055"/>
    <w:rsid w:val="003005AF"/>
    <w:rsid w:val="00300BE1"/>
    <w:rsid w:val="00304B22"/>
    <w:rsid w:val="00310EC8"/>
    <w:rsid w:val="00313BAF"/>
    <w:rsid w:val="00320AAA"/>
    <w:rsid w:val="00327BED"/>
    <w:rsid w:val="00330684"/>
    <w:rsid w:val="00331106"/>
    <w:rsid w:val="00331170"/>
    <w:rsid w:val="00334B5B"/>
    <w:rsid w:val="00334DEA"/>
    <w:rsid w:val="00342AED"/>
    <w:rsid w:val="00351C2E"/>
    <w:rsid w:val="0036244D"/>
    <w:rsid w:val="0036403B"/>
    <w:rsid w:val="003742EA"/>
    <w:rsid w:val="003743AD"/>
    <w:rsid w:val="00376E69"/>
    <w:rsid w:val="003814BB"/>
    <w:rsid w:val="003844C5"/>
    <w:rsid w:val="00385832"/>
    <w:rsid w:val="003936FA"/>
    <w:rsid w:val="00396D92"/>
    <w:rsid w:val="003B2554"/>
    <w:rsid w:val="003B5949"/>
    <w:rsid w:val="003B74E9"/>
    <w:rsid w:val="003C07F2"/>
    <w:rsid w:val="003C4977"/>
    <w:rsid w:val="003D1CA6"/>
    <w:rsid w:val="003E068C"/>
    <w:rsid w:val="003E3D90"/>
    <w:rsid w:val="003F391F"/>
    <w:rsid w:val="003F5C32"/>
    <w:rsid w:val="0040322D"/>
    <w:rsid w:val="00404804"/>
    <w:rsid w:val="00407116"/>
    <w:rsid w:val="00421FDE"/>
    <w:rsid w:val="004252E7"/>
    <w:rsid w:val="00426C0E"/>
    <w:rsid w:val="004302EA"/>
    <w:rsid w:val="004330C5"/>
    <w:rsid w:val="00433B91"/>
    <w:rsid w:val="004345F5"/>
    <w:rsid w:val="00440A19"/>
    <w:rsid w:val="004424DC"/>
    <w:rsid w:val="00446912"/>
    <w:rsid w:val="00456C8C"/>
    <w:rsid w:val="0045765B"/>
    <w:rsid w:val="00463987"/>
    <w:rsid w:val="004763F2"/>
    <w:rsid w:val="004802CF"/>
    <w:rsid w:val="00483087"/>
    <w:rsid w:val="004839EB"/>
    <w:rsid w:val="004856B9"/>
    <w:rsid w:val="004859D5"/>
    <w:rsid w:val="004875F7"/>
    <w:rsid w:val="0049092D"/>
    <w:rsid w:val="00493584"/>
    <w:rsid w:val="0049361A"/>
    <w:rsid w:val="00493F09"/>
    <w:rsid w:val="00496182"/>
    <w:rsid w:val="004974C7"/>
    <w:rsid w:val="004A68A5"/>
    <w:rsid w:val="004A71E4"/>
    <w:rsid w:val="004A7CA4"/>
    <w:rsid w:val="004B048E"/>
    <w:rsid w:val="004B7275"/>
    <w:rsid w:val="004C6B6A"/>
    <w:rsid w:val="004D0922"/>
    <w:rsid w:val="004D137B"/>
    <w:rsid w:val="004D3551"/>
    <w:rsid w:val="004D465D"/>
    <w:rsid w:val="004D5CE0"/>
    <w:rsid w:val="004D7C72"/>
    <w:rsid w:val="004E3A7E"/>
    <w:rsid w:val="004F0095"/>
    <w:rsid w:val="004F05A3"/>
    <w:rsid w:val="004F5525"/>
    <w:rsid w:val="00506A94"/>
    <w:rsid w:val="00507178"/>
    <w:rsid w:val="00511B44"/>
    <w:rsid w:val="00511DD7"/>
    <w:rsid w:val="00511F8A"/>
    <w:rsid w:val="005120B9"/>
    <w:rsid w:val="00513879"/>
    <w:rsid w:val="00522FA4"/>
    <w:rsid w:val="00523480"/>
    <w:rsid w:val="005247E8"/>
    <w:rsid w:val="005273F1"/>
    <w:rsid w:val="005278E1"/>
    <w:rsid w:val="00527904"/>
    <w:rsid w:val="0053157B"/>
    <w:rsid w:val="00541BEE"/>
    <w:rsid w:val="00542D5E"/>
    <w:rsid w:val="00552EBD"/>
    <w:rsid w:val="005601EC"/>
    <w:rsid w:val="005614BF"/>
    <w:rsid w:val="00576DE1"/>
    <w:rsid w:val="00582F83"/>
    <w:rsid w:val="005876BB"/>
    <w:rsid w:val="0059438D"/>
    <w:rsid w:val="00594F61"/>
    <w:rsid w:val="005A2D58"/>
    <w:rsid w:val="005A4E5E"/>
    <w:rsid w:val="005C1637"/>
    <w:rsid w:val="005C6946"/>
    <w:rsid w:val="005D096D"/>
    <w:rsid w:val="005D60FC"/>
    <w:rsid w:val="005E1FBF"/>
    <w:rsid w:val="005E2315"/>
    <w:rsid w:val="005E441C"/>
    <w:rsid w:val="005F396A"/>
    <w:rsid w:val="006001DB"/>
    <w:rsid w:val="00621B45"/>
    <w:rsid w:val="0062700A"/>
    <w:rsid w:val="00630ED7"/>
    <w:rsid w:val="00632AB7"/>
    <w:rsid w:val="00632DFD"/>
    <w:rsid w:val="006418F8"/>
    <w:rsid w:val="0064210B"/>
    <w:rsid w:val="00642306"/>
    <w:rsid w:val="00643C4F"/>
    <w:rsid w:val="00643FDD"/>
    <w:rsid w:val="006466F5"/>
    <w:rsid w:val="00650133"/>
    <w:rsid w:val="00653210"/>
    <w:rsid w:val="006634C3"/>
    <w:rsid w:val="00667995"/>
    <w:rsid w:val="00667CE4"/>
    <w:rsid w:val="0067331C"/>
    <w:rsid w:val="00681867"/>
    <w:rsid w:val="00683CC6"/>
    <w:rsid w:val="00683E56"/>
    <w:rsid w:val="00686879"/>
    <w:rsid w:val="006879D5"/>
    <w:rsid w:val="00692286"/>
    <w:rsid w:val="006B3EC1"/>
    <w:rsid w:val="006C42BE"/>
    <w:rsid w:val="006D7E22"/>
    <w:rsid w:val="006E0C72"/>
    <w:rsid w:val="006E3E03"/>
    <w:rsid w:val="006E7D43"/>
    <w:rsid w:val="006F1EE4"/>
    <w:rsid w:val="006F3831"/>
    <w:rsid w:val="0070724B"/>
    <w:rsid w:val="007112F3"/>
    <w:rsid w:val="00712C08"/>
    <w:rsid w:val="00713889"/>
    <w:rsid w:val="007247E8"/>
    <w:rsid w:val="00724C02"/>
    <w:rsid w:val="00736620"/>
    <w:rsid w:val="00744B01"/>
    <w:rsid w:val="00751473"/>
    <w:rsid w:val="00752682"/>
    <w:rsid w:val="00765364"/>
    <w:rsid w:val="007654A0"/>
    <w:rsid w:val="00765DAA"/>
    <w:rsid w:val="007747E4"/>
    <w:rsid w:val="007755B4"/>
    <w:rsid w:val="00780AC5"/>
    <w:rsid w:val="00781DE6"/>
    <w:rsid w:val="0078483A"/>
    <w:rsid w:val="00793AFF"/>
    <w:rsid w:val="007941BE"/>
    <w:rsid w:val="00797914"/>
    <w:rsid w:val="007A0A6E"/>
    <w:rsid w:val="007B215D"/>
    <w:rsid w:val="007B3C0C"/>
    <w:rsid w:val="007B7779"/>
    <w:rsid w:val="007B7A6F"/>
    <w:rsid w:val="007C756B"/>
    <w:rsid w:val="007D1B08"/>
    <w:rsid w:val="007D604F"/>
    <w:rsid w:val="007E1CC4"/>
    <w:rsid w:val="007E2239"/>
    <w:rsid w:val="007E5BEA"/>
    <w:rsid w:val="007E6D5B"/>
    <w:rsid w:val="00802B8F"/>
    <w:rsid w:val="00805E1B"/>
    <w:rsid w:val="00812522"/>
    <w:rsid w:val="0081291A"/>
    <w:rsid w:val="00817925"/>
    <w:rsid w:val="00821D8B"/>
    <w:rsid w:val="00822B20"/>
    <w:rsid w:val="008267C5"/>
    <w:rsid w:val="00826A7B"/>
    <w:rsid w:val="00830BFE"/>
    <w:rsid w:val="00831AE3"/>
    <w:rsid w:val="00835CB9"/>
    <w:rsid w:val="00844EE5"/>
    <w:rsid w:val="0084724A"/>
    <w:rsid w:val="00851910"/>
    <w:rsid w:val="0085540B"/>
    <w:rsid w:val="008565E6"/>
    <w:rsid w:val="00862D19"/>
    <w:rsid w:val="00864A34"/>
    <w:rsid w:val="008675B5"/>
    <w:rsid w:val="00874633"/>
    <w:rsid w:val="00881343"/>
    <w:rsid w:val="00883C21"/>
    <w:rsid w:val="00885EE2"/>
    <w:rsid w:val="0089087C"/>
    <w:rsid w:val="00890FB9"/>
    <w:rsid w:val="00892021"/>
    <w:rsid w:val="008A1D6E"/>
    <w:rsid w:val="008A39D7"/>
    <w:rsid w:val="008A412A"/>
    <w:rsid w:val="008A7171"/>
    <w:rsid w:val="008A7A2E"/>
    <w:rsid w:val="008B3863"/>
    <w:rsid w:val="008C4038"/>
    <w:rsid w:val="008C5151"/>
    <w:rsid w:val="008C65CE"/>
    <w:rsid w:val="008D2F8E"/>
    <w:rsid w:val="008D48E9"/>
    <w:rsid w:val="008D4B1C"/>
    <w:rsid w:val="008E0BF1"/>
    <w:rsid w:val="008F169D"/>
    <w:rsid w:val="008F3A74"/>
    <w:rsid w:val="008F4A2C"/>
    <w:rsid w:val="00905FA4"/>
    <w:rsid w:val="00910E62"/>
    <w:rsid w:val="00914B5A"/>
    <w:rsid w:val="00923F13"/>
    <w:rsid w:val="009307FB"/>
    <w:rsid w:val="009322EE"/>
    <w:rsid w:val="0093743E"/>
    <w:rsid w:val="00942548"/>
    <w:rsid w:val="00946A8B"/>
    <w:rsid w:val="00950B38"/>
    <w:rsid w:val="00952721"/>
    <w:rsid w:val="00954791"/>
    <w:rsid w:val="00963485"/>
    <w:rsid w:val="00963C0D"/>
    <w:rsid w:val="00966DBC"/>
    <w:rsid w:val="00967C8E"/>
    <w:rsid w:val="00983709"/>
    <w:rsid w:val="00987322"/>
    <w:rsid w:val="009939F8"/>
    <w:rsid w:val="009A1D44"/>
    <w:rsid w:val="009A716D"/>
    <w:rsid w:val="009A76C1"/>
    <w:rsid w:val="009B1A39"/>
    <w:rsid w:val="009B223F"/>
    <w:rsid w:val="009B41C8"/>
    <w:rsid w:val="009B78FE"/>
    <w:rsid w:val="009C00B8"/>
    <w:rsid w:val="009C3ED4"/>
    <w:rsid w:val="009C753E"/>
    <w:rsid w:val="009D4D13"/>
    <w:rsid w:val="009D52AA"/>
    <w:rsid w:val="009D61D9"/>
    <w:rsid w:val="009D62D7"/>
    <w:rsid w:val="009D782F"/>
    <w:rsid w:val="009D7AF8"/>
    <w:rsid w:val="009F074C"/>
    <w:rsid w:val="009F7686"/>
    <w:rsid w:val="00A243F0"/>
    <w:rsid w:val="00A27495"/>
    <w:rsid w:val="00A30016"/>
    <w:rsid w:val="00A33330"/>
    <w:rsid w:val="00A34444"/>
    <w:rsid w:val="00A47696"/>
    <w:rsid w:val="00A537EC"/>
    <w:rsid w:val="00A54CEC"/>
    <w:rsid w:val="00A555FB"/>
    <w:rsid w:val="00A630FA"/>
    <w:rsid w:val="00A64376"/>
    <w:rsid w:val="00A667FA"/>
    <w:rsid w:val="00A72CAE"/>
    <w:rsid w:val="00A75638"/>
    <w:rsid w:val="00A770B2"/>
    <w:rsid w:val="00A82185"/>
    <w:rsid w:val="00A911C3"/>
    <w:rsid w:val="00A9183D"/>
    <w:rsid w:val="00A94AF7"/>
    <w:rsid w:val="00AB5544"/>
    <w:rsid w:val="00AC0515"/>
    <w:rsid w:val="00AC2D90"/>
    <w:rsid w:val="00AC6754"/>
    <w:rsid w:val="00AD1273"/>
    <w:rsid w:val="00AD15B6"/>
    <w:rsid w:val="00AD2A45"/>
    <w:rsid w:val="00AD2EC5"/>
    <w:rsid w:val="00AD5262"/>
    <w:rsid w:val="00AE021D"/>
    <w:rsid w:val="00AE1663"/>
    <w:rsid w:val="00AE72FB"/>
    <w:rsid w:val="00AF2400"/>
    <w:rsid w:val="00AF30A9"/>
    <w:rsid w:val="00B00097"/>
    <w:rsid w:val="00B008B9"/>
    <w:rsid w:val="00B01040"/>
    <w:rsid w:val="00B04B48"/>
    <w:rsid w:val="00B053A1"/>
    <w:rsid w:val="00B13878"/>
    <w:rsid w:val="00B252A0"/>
    <w:rsid w:val="00B31B7D"/>
    <w:rsid w:val="00B32328"/>
    <w:rsid w:val="00B330D5"/>
    <w:rsid w:val="00B33311"/>
    <w:rsid w:val="00B35933"/>
    <w:rsid w:val="00B36F4B"/>
    <w:rsid w:val="00B37E0A"/>
    <w:rsid w:val="00B448B8"/>
    <w:rsid w:val="00B5242F"/>
    <w:rsid w:val="00B538F2"/>
    <w:rsid w:val="00B551B2"/>
    <w:rsid w:val="00B56D1C"/>
    <w:rsid w:val="00B6456E"/>
    <w:rsid w:val="00B82C1C"/>
    <w:rsid w:val="00B841E7"/>
    <w:rsid w:val="00B8535A"/>
    <w:rsid w:val="00B85E89"/>
    <w:rsid w:val="00B91A3D"/>
    <w:rsid w:val="00B94F00"/>
    <w:rsid w:val="00BA0DBE"/>
    <w:rsid w:val="00BA1526"/>
    <w:rsid w:val="00BA3DBF"/>
    <w:rsid w:val="00BA4CE6"/>
    <w:rsid w:val="00BB0165"/>
    <w:rsid w:val="00BB268F"/>
    <w:rsid w:val="00BB77C1"/>
    <w:rsid w:val="00BC1065"/>
    <w:rsid w:val="00BC219A"/>
    <w:rsid w:val="00BD14B3"/>
    <w:rsid w:val="00BD6AAE"/>
    <w:rsid w:val="00BE617D"/>
    <w:rsid w:val="00BE79AA"/>
    <w:rsid w:val="00BF2C4A"/>
    <w:rsid w:val="00BF4FED"/>
    <w:rsid w:val="00C040B1"/>
    <w:rsid w:val="00C06DC7"/>
    <w:rsid w:val="00C1145C"/>
    <w:rsid w:val="00C15710"/>
    <w:rsid w:val="00C17CD5"/>
    <w:rsid w:val="00C24FC3"/>
    <w:rsid w:val="00C25E58"/>
    <w:rsid w:val="00C408C2"/>
    <w:rsid w:val="00C42AF7"/>
    <w:rsid w:val="00C45DA2"/>
    <w:rsid w:val="00C54966"/>
    <w:rsid w:val="00C579C5"/>
    <w:rsid w:val="00C6082F"/>
    <w:rsid w:val="00C614A6"/>
    <w:rsid w:val="00C64F8D"/>
    <w:rsid w:val="00C732BB"/>
    <w:rsid w:val="00C80585"/>
    <w:rsid w:val="00C84F5D"/>
    <w:rsid w:val="00C92B20"/>
    <w:rsid w:val="00C92B28"/>
    <w:rsid w:val="00C97FBD"/>
    <w:rsid w:val="00CA2775"/>
    <w:rsid w:val="00CA51F8"/>
    <w:rsid w:val="00CB17CB"/>
    <w:rsid w:val="00CB28F7"/>
    <w:rsid w:val="00CB3F8D"/>
    <w:rsid w:val="00CC2B90"/>
    <w:rsid w:val="00CC3C87"/>
    <w:rsid w:val="00CD2E5B"/>
    <w:rsid w:val="00CD7D39"/>
    <w:rsid w:val="00CE190B"/>
    <w:rsid w:val="00CE220F"/>
    <w:rsid w:val="00CE3115"/>
    <w:rsid w:val="00CE5659"/>
    <w:rsid w:val="00CF1077"/>
    <w:rsid w:val="00CF6D61"/>
    <w:rsid w:val="00D04B03"/>
    <w:rsid w:val="00D075E0"/>
    <w:rsid w:val="00D10B83"/>
    <w:rsid w:val="00D14341"/>
    <w:rsid w:val="00D14600"/>
    <w:rsid w:val="00D34EF2"/>
    <w:rsid w:val="00D475B8"/>
    <w:rsid w:val="00D579D1"/>
    <w:rsid w:val="00D6311B"/>
    <w:rsid w:val="00D72E58"/>
    <w:rsid w:val="00D73710"/>
    <w:rsid w:val="00D81AE5"/>
    <w:rsid w:val="00DA0A81"/>
    <w:rsid w:val="00DA0C99"/>
    <w:rsid w:val="00DB0FFC"/>
    <w:rsid w:val="00DB144D"/>
    <w:rsid w:val="00DC0316"/>
    <w:rsid w:val="00DC219F"/>
    <w:rsid w:val="00DC26CC"/>
    <w:rsid w:val="00DD4D8C"/>
    <w:rsid w:val="00DD6142"/>
    <w:rsid w:val="00DE7C53"/>
    <w:rsid w:val="00DF0DFD"/>
    <w:rsid w:val="00DF74C6"/>
    <w:rsid w:val="00E01240"/>
    <w:rsid w:val="00E02035"/>
    <w:rsid w:val="00E079DC"/>
    <w:rsid w:val="00E13DD4"/>
    <w:rsid w:val="00E20378"/>
    <w:rsid w:val="00E23BE2"/>
    <w:rsid w:val="00E4235D"/>
    <w:rsid w:val="00E46EF5"/>
    <w:rsid w:val="00E65803"/>
    <w:rsid w:val="00E7173C"/>
    <w:rsid w:val="00E72F9B"/>
    <w:rsid w:val="00E73186"/>
    <w:rsid w:val="00E82192"/>
    <w:rsid w:val="00E910C1"/>
    <w:rsid w:val="00E95879"/>
    <w:rsid w:val="00EA6051"/>
    <w:rsid w:val="00EA6A55"/>
    <w:rsid w:val="00EA6F0E"/>
    <w:rsid w:val="00EA7DC0"/>
    <w:rsid w:val="00EB343A"/>
    <w:rsid w:val="00EC4AAF"/>
    <w:rsid w:val="00ED0343"/>
    <w:rsid w:val="00ED7167"/>
    <w:rsid w:val="00EE7387"/>
    <w:rsid w:val="00EF3013"/>
    <w:rsid w:val="00F0009E"/>
    <w:rsid w:val="00F01790"/>
    <w:rsid w:val="00F02BA6"/>
    <w:rsid w:val="00F07F91"/>
    <w:rsid w:val="00F10DB9"/>
    <w:rsid w:val="00F1290D"/>
    <w:rsid w:val="00F14076"/>
    <w:rsid w:val="00F14F39"/>
    <w:rsid w:val="00F20025"/>
    <w:rsid w:val="00F21966"/>
    <w:rsid w:val="00F2755B"/>
    <w:rsid w:val="00F3606E"/>
    <w:rsid w:val="00F41B9B"/>
    <w:rsid w:val="00F44B28"/>
    <w:rsid w:val="00F46DF5"/>
    <w:rsid w:val="00F46ED4"/>
    <w:rsid w:val="00F51B3D"/>
    <w:rsid w:val="00F5702E"/>
    <w:rsid w:val="00F614BD"/>
    <w:rsid w:val="00F65B22"/>
    <w:rsid w:val="00F65EAD"/>
    <w:rsid w:val="00F674EB"/>
    <w:rsid w:val="00F770BF"/>
    <w:rsid w:val="00F80D46"/>
    <w:rsid w:val="00F84669"/>
    <w:rsid w:val="00F856AF"/>
    <w:rsid w:val="00F86AA8"/>
    <w:rsid w:val="00F90E00"/>
    <w:rsid w:val="00F96217"/>
    <w:rsid w:val="00FA06AE"/>
    <w:rsid w:val="00FA25A9"/>
    <w:rsid w:val="00FA2A8E"/>
    <w:rsid w:val="00FA2B9E"/>
    <w:rsid w:val="00FA5155"/>
    <w:rsid w:val="00FA619A"/>
    <w:rsid w:val="00FB6E30"/>
    <w:rsid w:val="00FE168C"/>
    <w:rsid w:val="00FE7B17"/>
    <w:rsid w:val="00FF6D61"/>
    <w:rsid w:val="00FF7A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8F7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CD5"/>
    <w:rPr>
      <w:sz w:val="24"/>
      <w:szCs w:val="24"/>
      <w:lang w:val="en-US" w:eastAsia="en-US"/>
    </w:rPr>
  </w:style>
  <w:style w:type="paragraph" w:styleId="Heading2">
    <w:name w:val="heading 2"/>
    <w:basedOn w:val="Normal"/>
    <w:next w:val="Normal"/>
    <w:link w:val="Heading2Char"/>
    <w:uiPriority w:val="99"/>
    <w:qFormat/>
    <w:rsid w:val="00C17CD5"/>
    <w:pPr>
      <w:keepNext/>
      <w:keepLines/>
      <w:spacing w:before="200"/>
      <w:outlineLvl w:val="1"/>
    </w:pPr>
    <w:rPr>
      <w:rFonts w:ascii="Calibri" w:eastAsia="MS ????"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17CD5"/>
    <w:rPr>
      <w:rFonts w:ascii="Calibri" w:eastAsia="MS ????" w:hAnsi="Calibri" w:cs="Times New Roman"/>
      <w:b/>
      <w:bCs/>
      <w:color w:val="4F81BD"/>
      <w:sz w:val="26"/>
      <w:szCs w:val="26"/>
    </w:rPr>
  </w:style>
  <w:style w:type="paragraph" w:styleId="ListParagraph">
    <w:name w:val="List Paragraph"/>
    <w:basedOn w:val="Normal"/>
    <w:uiPriority w:val="34"/>
    <w:qFormat/>
    <w:rsid w:val="00C17CD5"/>
    <w:pPr>
      <w:ind w:left="720"/>
      <w:contextualSpacing/>
    </w:pPr>
  </w:style>
  <w:style w:type="paragraph" w:styleId="EndnoteText">
    <w:name w:val="endnote text"/>
    <w:basedOn w:val="Normal"/>
    <w:link w:val="EndnoteTextChar"/>
    <w:uiPriority w:val="99"/>
    <w:rsid w:val="00C17CD5"/>
  </w:style>
  <w:style w:type="character" w:customStyle="1" w:styleId="EndnoteTextChar">
    <w:name w:val="Endnote Text Char"/>
    <w:basedOn w:val="DefaultParagraphFont"/>
    <w:link w:val="EndnoteText"/>
    <w:uiPriority w:val="99"/>
    <w:locked/>
    <w:rsid w:val="00C17CD5"/>
    <w:rPr>
      <w:rFonts w:cs="Times New Roman"/>
    </w:rPr>
  </w:style>
  <w:style w:type="character" w:styleId="EndnoteReference">
    <w:name w:val="endnote reference"/>
    <w:basedOn w:val="DefaultParagraphFont"/>
    <w:uiPriority w:val="99"/>
    <w:rsid w:val="00C17CD5"/>
    <w:rPr>
      <w:rFonts w:cs="Times New Roman"/>
      <w:vertAlign w:val="superscript"/>
    </w:rPr>
  </w:style>
  <w:style w:type="character" w:styleId="Hyperlink">
    <w:name w:val="Hyperlink"/>
    <w:basedOn w:val="DefaultParagraphFont"/>
    <w:uiPriority w:val="99"/>
    <w:rsid w:val="00C17CD5"/>
    <w:rPr>
      <w:rFonts w:cs="Times New Roman"/>
      <w:color w:val="0000FF"/>
      <w:u w:val="single"/>
    </w:rPr>
  </w:style>
  <w:style w:type="table" w:styleId="TableGrid">
    <w:name w:val="Table Grid"/>
    <w:basedOn w:val="TableNormal"/>
    <w:uiPriority w:val="99"/>
    <w:rsid w:val="00C17CD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C17CD5"/>
    <w:rPr>
      <w:rFonts w:cs="Times New Roman"/>
      <w:sz w:val="16"/>
      <w:szCs w:val="16"/>
    </w:rPr>
  </w:style>
  <w:style w:type="paragraph" w:styleId="CommentText">
    <w:name w:val="annotation text"/>
    <w:basedOn w:val="Normal"/>
    <w:link w:val="CommentTextChar"/>
    <w:uiPriority w:val="99"/>
    <w:semiHidden/>
    <w:rsid w:val="00C17CD5"/>
    <w:rPr>
      <w:sz w:val="20"/>
      <w:szCs w:val="20"/>
    </w:rPr>
  </w:style>
  <w:style w:type="character" w:customStyle="1" w:styleId="CommentTextChar">
    <w:name w:val="Comment Text Char"/>
    <w:basedOn w:val="DefaultParagraphFont"/>
    <w:link w:val="CommentText"/>
    <w:uiPriority w:val="99"/>
    <w:semiHidden/>
    <w:locked/>
    <w:rsid w:val="00C17CD5"/>
    <w:rPr>
      <w:rFonts w:cs="Times New Roman"/>
      <w:sz w:val="20"/>
      <w:szCs w:val="20"/>
    </w:rPr>
  </w:style>
  <w:style w:type="paragraph" w:styleId="Footer">
    <w:name w:val="footer"/>
    <w:basedOn w:val="Normal"/>
    <w:link w:val="FooterChar"/>
    <w:uiPriority w:val="99"/>
    <w:rsid w:val="00C17CD5"/>
    <w:pPr>
      <w:tabs>
        <w:tab w:val="center" w:pos="4320"/>
        <w:tab w:val="right" w:pos="8640"/>
      </w:tabs>
    </w:pPr>
  </w:style>
  <w:style w:type="character" w:customStyle="1" w:styleId="FooterChar">
    <w:name w:val="Footer Char"/>
    <w:basedOn w:val="DefaultParagraphFont"/>
    <w:link w:val="Footer"/>
    <w:uiPriority w:val="99"/>
    <w:locked/>
    <w:rsid w:val="00C17CD5"/>
    <w:rPr>
      <w:rFonts w:cs="Times New Roman"/>
    </w:rPr>
  </w:style>
  <w:style w:type="character" w:styleId="PageNumber">
    <w:name w:val="page number"/>
    <w:basedOn w:val="DefaultParagraphFont"/>
    <w:uiPriority w:val="99"/>
    <w:semiHidden/>
    <w:rsid w:val="00C17CD5"/>
    <w:rPr>
      <w:rFonts w:cs="Times New Roman"/>
    </w:rPr>
  </w:style>
  <w:style w:type="paragraph" w:styleId="BalloonText">
    <w:name w:val="Balloon Text"/>
    <w:basedOn w:val="Normal"/>
    <w:link w:val="BalloonTextChar"/>
    <w:uiPriority w:val="99"/>
    <w:semiHidden/>
    <w:rsid w:val="00C17C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C17CD5"/>
    <w:rPr>
      <w:rFonts w:ascii="Lucida Grande" w:hAnsi="Lucida Grande" w:cs="Lucida Grande"/>
      <w:sz w:val="18"/>
      <w:szCs w:val="18"/>
    </w:rPr>
  </w:style>
  <w:style w:type="paragraph" w:styleId="NormalWeb">
    <w:name w:val="Normal (Web)"/>
    <w:basedOn w:val="Normal"/>
    <w:uiPriority w:val="99"/>
    <w:rsid w:val="005F396A"/>
    <w:pPr>
      <w:spacing w:before="100" w:beforeAutospacing="1" w:after="100" w:afterAutospacing="1"/>
    </w:pPr>
    <w:rPr>
      <w:rFonts w:ascii="Times" w:hAnsi="Times"/>
      <w:sz w:val="20"/>
      <w:szCs w:val="20"/>
      <w:lang w:val="en-GB"/>
    </w:rPr>
  </w:style>
  <w:style w:type="character" w:styleId="FollowedHyperlink">
    <w:name w:val="FollowedHyperlink"/>
    <w:basedOn w:val="DefaultParagraphFont"/>
    <w:uiPriority w:val="99"/>
    <w:semiHidden/>
    <w:rsid w:val="005F396A"/>
    <w:rPr>
      <w:rFonts w:cs="Times New Roman"/>
      <w:color w:val="800080"/>
      <w:u w:val="single"/>
    </w:rPr>
  </w:style>
  <w:style w:type="paragraph" w:styleId="Header">
    <w:name w:val="header"/>
    <w:basedOn w:val="Normal"/>
    <w:link w:val="HeaderChar"/>
    <w:uiPriority w:val="99"/>
    <w:rsid w:val="007755B4"/>
    <w:pPr>
      <w:tabs>
        <w:tab w:val="center" w:pos="4320"/>
        <w:tab w:val="right" w:pos="8640"/>
      </w:tabs>
    </w:pPr>
  </w:style>
  <w:style w:type="character" w:customStyle="1" w:styleId="HeaderChar">
    <w:name w:val="Header Char"/>
    <w:basedOn w:val="DefaultParagraphFont"/>
    <w:link w:val="Header"/>
    <w:uiPriority w:val="99"/>
    <w:locked/>
    <w:rsid w:val="007755B4"/>
    <w:rPr>
      <w:rFonts w:cs="Times New Roman"/>
    </w:rPr>
  </w:style>
  <w:style w:type="table" w:styleId="LightShading-Accent1">
    <w:name w:val="Light Shading Accent 1"/>
    <w:basedOn w:val="TableNormal"/>
    <w:uiPriority w:val="99"/>
    <w:rsid w:val="00FF6D61"/>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Accent1">
    <w:name w:val="Light List Accent 1"/>
    <w:basedOn w:val="TableNormal"/>
    <w:uiPriority w:val="99"/>
    <w:rsid w:val="00FF6D61"/>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MediumShading1-Accent1">
    <w:name w:val="Medium Shading 1 Accent 1"/>
    <w:basedOn w:val="TableNormal"/>
    <w:uiPriority w:val="99"/>
    <w:rsid w:val="00FF6D61"/>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CommentSubject">
    <w:name w:val="annotation subject"/>
    <w:basedOn w:val="CommentText"/>
    <w:next w:val="CommentText"/>
    <w:link w:val="CommentSubjectChar"/>
    <w:uiPriority w:val="99"/>
    <w:semiHidden/>
    <w:rsid w:val="00046729"/>
    <w:rPr>
      <w:b/>
      <w:bCs/>
    </w:rPr>
  </w:style>
  <w:style w:type="character" w:customStyle="1" w:styleId="CommentSubjectChar">
    <w:name w:val="Comment Subject Char"/>
    <w:basedOn w:val="CommentTextChar"/>
    <w:link w:val="CommentSubject"/>
    <w:uiPriority w:val="99"/>
    <w:semiHidden/>
    <w:locked/>
    <w:rPr>
      <w:rFonts w:cs="Times New Roman"/>
      <w:b/>
      <w:bCs/>
      <w:sz w:val="20"/>
      <w:szCs w:val="20"/>
      <w:lang w:val="en-US" w:eastAsia="en-US"/>
    </w:rPr>
  </w:style>
  <w:style w:type="paragraph" w:customStyle="1" w:styleId="EndNoteBibliographyTitle">
    <w:name w:val="EndNote Bibliography Title"/>
    <w:basedOn w:val="Normal"/>
    <w:rsid w:val="00963C0D"/>
    <w:pPr>
      <w:jc w:val="center"/>
    </w:pPr>
  </w:style>
  <w:style w:type="paragraph" w:customStyle="1" w:styleId="EndNoteBibliography">
    <w:name w:val="EndNote Bibliography"/>
    <w:basedOn w:val="Normal"/>
    <w:rsid w:val="00963C0D"/>
  </w:style>
  <w:style w:type="paragraph" w:styleId="Revision">
    <w:name w:val="Revision"/>
    <w:hidden/>
    <w:uiPriority w:val="99"/>
    <w:semiHidden/>
    <w:rsid w:val="0081291A"/>
    <w:rPr>
      <w:sz w:val="24"/>
      <w:szCs w:val="24"/>
      <w:lang w:val="en-US" w:eastAsia="en-US"/>
    </w:rPr>
  </w:style>
  <w:style w:type="table" w:styleId="LightShading">
    <w:name w:val="Light Shading"/>
    <w:basedOn w:val="TableNormal"/>
    <w:uiPriority w:val="60"/>
    <w:rsid w:val="00426C0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5">
    <w:name w:val="Light List Accent 5"/>
    <w:basedOn w:val="TableNormal"/>
    <w:uiPriority w:val="61"/>
    <w:rsid w:val="00632AB7"/>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5">
    <w:name w:val="Medium Shading 1 Accent 5"/>
    <w:basedOn w:val="TableNormal"/>
    <w:uiPriority w:val="63"/>
    <w:rsid w:val="00582F83"/>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Shading-Accent5">
    <w:name w:val="Light Shading Accent 5"/>
    <w:basedOn w:val="TableNormal"/>
    <w:uiPriority w:val="60"/>
    <w:rsid w:val="00582F83"/>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2-Accent3">
    <w:name w:val="Medium Shading 2 Accent 3"/>
    <w:basedOn w:val="TableNormal"/>
    <w:uiPriority w:val="64"/>
    <w:rsid w:val="00582F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82F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5">
    <w:name w:val="Light Grid Accent 5"/>
    <w:basedOn w:val="TableNormal"/>
    <w:uiPriority w:val="62"/>
    <w:rsid w:val="00966DBC"/>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List1">
    <w:name w:val="Medium List 1"/>
    <w:basedOn w:val="TableNormal"/>
    <w:uiPriority w:val="65"/>
    <w:rsid w:val="00DB144D"/>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ColorfulList">
    <w:name w:val="Colorful List"/>
    <w:basedOn w:val="TableNormal"/>
    <w:uiPriority w:val="72"/>
    <w:rsid w:val="00DB144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Grid1">
    <w:name w:val="Medium Grid 1"/>
    <w:basedOn w:val="TableNormal"/>
    <w:uiPriority w:val="67"/>
    <w:rsid w:val="00DB144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List">
    <w:name w:val="Light List"/>
    <w:basedOn w:val="TableNormal"/>
    <w:uiPriority w:val="61"/>
    <w:rsid w:val="006C42BE"/>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CD5"/>
    <w:rPr>
      <w:sz w:val="24"/>
      <w:szCs w:val="24"/>
      <w:lang w:val="en-US" w:eastAsia="en-US"/>
    </w:rPr>
  </w:style>
  <w:style w:type="paragraph" w:styleId="Heading2">
    <w:name w:val="heading 2"/>
    <w:basedOn w:val="Normal"/>
    <w:next w:val="Normal"/>
    <w:link w:val="Heading2Char"/>
    <w:uiPriority w:val="99"/>
    <w:qFormat/>
    <w:rsid w:val="00C17CD5"/>
    <w:pPr>
      <w:keepNext/>
      <w:keepLines/>
      <w:spacing w:before="200"/>
      <w:outlineLvl w:val="1"/>
    </w:pPr>
    <w:rPr>
      <w:rFonts w:ascii="Calibri" w:eastAsia="MS ????"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17CD5"/>
    <w:rPr>
      <w:rFonts w:ascii="Calibri" w:eastAsia="MS ????" w:hAnsi="Calibri" w:cs="Times New Roman"/>
      <w:b/>
      <w:bCs/>
      <w:color w:val="4F81BD"/>
      <w:sz w:val="26"/>
      <w:szCs w:val="26"/>
    </w:rPr>
  </w:style>
  <w:style w:type="paragraph" w:styleId="ListParagraph">
    <w:name w:val="List Paragraph"/>
    <w:basedOn w:val="Normal"/>
    <w:uiPriority w:val="34"/>
    <w:qFormat/>
    <w:rsid w:val="00C17CD5"/>
    <w:pPr>
      <w:ind w:left="720"/>
      <w:contextualSpacing/>
    </w:pPr>
  </w:style>
  <w:style w:type="paragraph" w:styleId="EndnoteText">
    <w:name w:val="endnote text"/>
    <w:basedOn w:val="Normal"/>
    <w:link w:val="EndnoteTextChar"/>
    <w:uiPriority w:val="99"/>
    <w:rsid w:val="00C17CD5"/>
  </w:style>
  <w:style w:type="character" w:customStyle="1" w:styleId="EndnoteTextChar">
    <w:name w:val="Endnote Text Char"/>
    <w:basedOn w:val="DefaultParagraphFont"/>
    <w:link w:val="EndnoteText"/>
    <w:uiPriority w:val="99"/>
    <w:locked/>
    <w:rsid w:val="00C17CD5"/>
    <w:rPr>
      <w:rFonts w:cs="Times New Roman"/>
    </w:rPr>
  </w:style>
  <w:style w:type="character" w:styleId="EndnoteReference">
    <w:name w:val="endnote reference"/>
    <w:basedOn w:val="DefaultParagraphFont"/>
    <w:uiPriority w:val="99"/>
    <w:rsid w:val="00C17CD5"/>
    <w:rPr>
      <w:rFonts w:cs="Times New Roman"/>
      <w:vertAlign w:val="superscript"/>
    </w:rPr>
  </w:style>
  <w:style w:type="character" w:styleId="Hyperlink">
    <w:name w:val="Hyperlink"/>
    <w:basedOn w:val="DefaultParagraphFont"/>
    <w:uiPriority w:val="99"/>
    <w:rsid w:val="00C17CD5"/>
    <w:rPr>
      <w:rFonts w:cs="Times New Roman"/>
      <w:color w:val="0000FF"/>
      <w:u w:val="single"/>
    </w:rPr>
  </w:style>
  <w:style w:type="table" w:styleId="TableGrid">
    <w:name w:val="Table Grid"/>
    <w:basedOn w:val="TableNormal"/>
    <w:uiPriority w:val="99"/>
    <w:rsid w:val="00C17CD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C17CD5"/>
    <w:rPr>
      <w:rFonts w:cs="Times New Roman"/>
      <w:sz w:val="16"/>
      <w:szCs w:val="16"/>
    </w:rPr>
  </w:style>
  <w:style w:type="paragraph" w:styleId="CommentText">
    <w:name w:val="annotation text"/>
    <w:basedOn w:val="Normal"/>
    <w:link w:val="CommentTextChar"/>
    <w:uiPriority w:val="99"/>
    <w:semiHidden/>
    <w:rsid w:val="00C17CD5"/>
    <w:rPr>
      <w:sz w:val="20"/>
      <w:szCs w:val="20"/>
    </w:rPr>
  </w:style>
  <w:style w:type="character" w:customStyle="1" w:styleId="CommentTextChar">
    <w:name w:val="Comment Text Char"/>
    <w:basedOn w:val="DefaultParagraphFont"/>
    <w:link w:val="CommentText"/>
    <w:uiPriority w:val="99"/>
    <w:semiHidden/>
    <w:locked/>
    <w:rsid w:val="00C17CD5"/>
    <w:rPr>
      <w:rFonts w:cs="Times New Roman"/>
      <w:sz w:val="20"/>
      <w:szCs w:val="20"/>
    </w:rPr>
  </w:style>
  <w:style w:type="paragraph" w:styleId="Footer">
    <w:name w:val="footer"/>
    <w:basedOn w:val="Normal"/>
    <w:link w:val="FooterChar"/>
    <w:uiPriority w:val="99"/>
    <w:rsid w:val="00C17CD5"/>
    <w:pPr>
      <w:tabs>
        <w:tab w:val="center" w:pos="4320"/>
        <w:tab w:val="right" w:pos="8640"/>
      </w:tabs>
    </w:pPr>
  </w:style>
  <w:style w:type="character" w:customStyle="1" w:styleId="FooterChar">
    <w:name w:val="Footer Char"/>
    <w:basedOn w:val="DefaultParagraphFont"/>
    <w:link w:val="Footer"/>
    <w:uiPriority w:val="99"/>
    <w:locked/>
    <w:rsid w:val="00C17CD5"/>
    <w:rPr>
      <w:rFonts w:cs="Times New Roman"/>
    </w:rPr>
  </w:style>
  <w:style w:type="character" w:styleId="PageNumber">
    <w:name w:val="page number"/>
    <w:basedOn w:val="DefaultParagraphFont"/>
    <w:uiPriority w:val="99"/>
    <w:semiHidden/>
    <w:rsid w:val="00C17CD5"/>
    <w:rPr>
      <w:rFonts w:cs="Times New Roman"/>
    </w:rPr>
  </w:style>
  <w:style w:type="paragraph" w:styleId="BalloonText">
    <w:name w:val="Balloon Text"/>
    <w:basedOn w:val="Normal"/>
    <w:link w:val="BalloonTextChar"/>
    <w:uiPriority w:val="99"/>
    <w:semiHidden/>
    <w:rsid w:val="00C17C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C17CD5"/>
    <w:rPr>
      <w:rFonts w:ascii="Lucida Grande" w:hAnsi="Lucida Grande" w:cs="Lucida Grande"/>
      <w:sz w:val="18"/>
      <w:szCs w:val="18"/>
    </w:rPr>
  </w:style>
  <w:style w:type="paragraph" w:styleId="NormalWeb">
    <w:name w:val="Normal (Web)"/>
    <w:basedOn w:val="Normal"/>
    <w:uiPriority w:val="99"/>
    <w:rsid w:val="005F396A"/>
    <w:pPr>
      <w:spacing w:before="100" w:beforeAutospacing="1" w:after="100" w:afterAutospacing="1"/>
    </w:pPr>
    <w:rPr>
      <w:rFonts w:ascii="Times" w:hAnsi="Times"/>
      <w:sz w:val="20"/>
      <w:szCs w:val="20"/>
      <w:lang w:val="en-GB"/>
    </w:rPr>
  </w:style>
  <w:style w:type="character" w:styleId="FollowedHyperlink">
    <w:name w:val="FollowedHyperlink"/>
    <w:basedOn w:val="DefaultParagraphFont"/>
    <w:uiPriority w:val="99"/>
    <w:semiHidden/>
    <w:rsid w:val="005F396A"/>
    <w:rPr>
      <w:rFonts w:cs="Times New Roman"/>
      <w:color w:val="800080"/>
      <w:u w:val="single"/>
    </w:rPr>
  </w:style>
  <w:style w:type="paragraph" w:styleId="Header">
    <w:name w:val="header"/>
    <w:basedOn w:val="Normal"/>
    <w:link w:val="HeaderChar"/>
    <w:uiPriority w:val="99"/>
    <w:rsid w:val="007755B4"/>
    <w:pPr>
      <w:tabs>
        <w:tab w:val="center" w:pos="4320"/>
        <w:tab w:val="right" w:pos="8640"/>
      </w:tabs>
    </w:pPr>
  </w:style>
  <w:style w:type="character" w:customStyle="1" w:styleId="HeaderChar">
    <w:name w:val="Header Char"/>
    <w:basedOn w:val="DefaultParagraphFont"/>
    <w:link w:val="Header"/>
    <w:uiPriority w:val="99"/>
    <w:locked/>
    <w:rsid w:val="007755B4"/>
    <w:rPr>
      <w:rFonts w:cs="Times New Roman"/>
    </w:rPr>
  </w:style>
  <w:style w:type="table" w:styleId="LightShading-Accent1">
    <w:name w:val="Light Shading Accent 1"/>
    <w:basedOn w:val="TableNormal"/>
    <w:uiPriority w:val="99"/>
    <w:rsid w:val="00FF6D61"/>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Accent1">
    <w:name w:val="Light List Accent 1"/>
    <w:basedOn w:val="TableNormal"/>
    <w:uiPriority w:val="99"/>
    <w:rsid w:val="00FF6D61"/>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MediumShading1-Accent1">
    <w:name w:val="Medium Shading 1 Accent 1"/>
    <w:basedOn w:val="TableNormal"/>
    <w:uiPriority w:val="99"/>
    <w:rsid w:val="00FF6D61"/>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CommentSubject">
    <w:name w:val="annotation subject"/>
    <w:basedOn w:val="CommentText"/>
    <w:next w:val="CommentText"/>
    <w:link w:val="CommentSubjectChar"/>
    <w:uiPriority w:val="99"/>
    <w:semiHidden/>
    <w:rsid w:val="00046729"/>
    <w:rPr>
      <w:b/>
      <w:bCs/>
    </w:rPr>
  </w:style>
  <w:style w:type="character" w:customStyle="1" w:styleId="CommentSubjectChar">
    <w:name w:val="Comment Subject Char"/>
    <w:basedOn w:val="CommentTextChar"/>
    <w:link w:val="CommentSubject"/>
    <w:uiPriority w:val="99"/>
    <w:semiHidden/>
    <w:locked/>
    <w:rPr>
      <w:rFonts w:cs="Times New Roman"/>
      <w:b/>
      <w:bCs/>
      <w:sz w:val="20"/>
      <w:szCs w:val="20"/>
      <w:lang w:val="en-US" w:eastAsia="en-US"/>
    </w:rPr>
  </w:style>
  <w:style w:type="paragraph" w:customStyle="1" w:styleId="EndNoteBibliographyTitle">
    <w:name w:val="EndNote Bibliography Title"/>
    <w:basedOn w:val="Normal"/>
    <w:rsid w:val="00963C0D"/>
    <w:pPr>
      <w:jc w:val="center"/>
    </w:pPr>
  </w:style>
  <w:style w:type="paragraph" w:customStyle="1" w:styleId="EndNoteBibliography">
    <w:name w:val="EndNote Bibliography"/>
    <w:basedOn w:val="Normal"/>
    <w:rsid w:val="00963C0D"/>
  </w:style>
  <w:style w:type="paragraph" w:styleId="Revision">
    <w:name w:val="Revision"/>
    <w:hidden/>
    <w:uiPriority w:val="99"/>
    <w:semiHidden/>
    <w:rsid w:val="0081291A"/>
    <w:rPr>
      <w:sz w:val="24"/>
      <w:szCs w:val="24"/>
      <w:lang w:val="en-US" w:eastAsia="en-US"/>
    </w:rPr>
  </w:style>
  <w:style w:type="table" w:styleId="LightShading">
    <w:name w:val="Light Shading"/>
    <w:basedOn w:val="TableNormal"/>
    <w:uiPriority w:val="60"/>
    <w:rsid w:val="00426C0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5">
    <w:name w:val="Light List Accent 5"/>
    <w:basedOn w:val="TableNormal"/>
    <w:uiPriority w:val="61"/>
    <w:rsid w:val="00632AB7"/>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5">
    <w:name w:val="Medium Shading 1 Accent 5"/>
    <w:basedOn w:val="TableNormal"/>
    <w:uiPriority w:val="63"/>
    <w:rsid w:val="00582F83"/>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Shading-Accent5">
    <w:name w:val="Light Shading Accent 5"/>
    <w:basedOn w:val="TableNormal"/>
    <w:uiPriority w:val="60"/>
    <w:rsid w:val="00582F83"/>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2-Accent3">
    <w:name w:val="Medium Shading 2 Accent 3"/>
    <w:basedOn w:val="TableNormal"/>
    <w:uiPriority w:val="64"/>
    <w:rsid w:val="00582F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82F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5">
    <w:name w:val="Light Grid Accent 5"/>
    <w:basedOn w:val="TableNormal"/>
    <w:uiPriority w:val="62"/>
    <w:rsid w:val="00966DBC"/>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List1">
    <w:name w:val="Medium List 1"/>
    <w:basedOn w:val="TableNormal"/>
    <w:uiPriority w:val="65"/>
    <w:rsid w:val="00DB144D"/>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ColorfulList">
    <w:name w:val="Colorful List"/>
    <w:basedOn w:val="TableNormal"/>
    <w:uiPriority w:val="72"/>
    <w:rsid w:val="00DB144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Grid1">
    <w:name w:val="Medium Grid 1"/>
    <w:basedOn w:val="TableNormal"/>
    <w:uiPriority w:val="67"/>
    <w:rsid w:val="00DB144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List">
    <w:name w:val="Light List"/>
    <w:basedOn w:val="TableNormal"/>
    <w:uiPriority w:val="61"/>
    <w:rsid w:val="006C42BE"/>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341722">
      <w:marLeft w:val="0"/>
      <w:marRight w:val="0"/>
      <w:marTop w:val="0"/>
      <w:marBottom w:val="0"/>
      <w:divBdr>
        <w:top w:val="none" w:sz="0" w:space="0" w:color="auto"/>
        <w:left w:val="none" w:sz="0" w:space="0" w:color="auto"/>
        <w:bottom w:val="none" w:sz="0" w:space="0" w:color="auto"/>
        <w:right w:val="none" w:sz="0" w:space="0" w:color="auto"/>
      </w:divBdr>
      <w:divsChild>
        <w:div w:id="746341720">
          <w:marLeft w:val="0"/>
          <w:marRight w:val="0"/>
          <w:marTop w:val="0"/>
          <w:marBottom w:val="0"/>
          <w:divBdr>
            <w:top w:val="none" w:sz="0" w:space="0" w:color="auto"/>
            <w:left w:val="none" w:sz="0" w:space="0" w:color="auto"/>
            <w:bottom w:val="none" w:sz="0" w:space="0" w:color="auto"/>
            <w:right w:val="none" w:sz="0" w:space="0" w:color="auto"/>
          </w:divBdr>
          <w:divsChild>
            <w:div w:id="746341724">
              <w:marLeft w:val="0"/>
              <w:marRight w:val="0"/>
              <w:marTop w:val="0"/>
              <w:marBottom w:val="0"/>
              <w:divBdr>
                <w:top w:val="none" w:sz="0" w:space="0" w:color="auto"/>
                <w:left w:val="none" w:sz="0" w:space="0" w:color="auto"/>
                <w:bottom w:val="none" w:sz="0" w:space="0" w:color="auto"/>
                <w:right w:val="none" w:sz="0" w:space="0" w:color="auto"/>
              </w:divBdr>
              <w:divsChild>
                <w:div w:id="746341723">
                  <w:marLeft w:val="0"/>
                  <w:marRight w:val="0"/>
                  <w:marTop w:val="0"/>
                  <w:marBottom w:val="0"/>
                  <w:divBdr>
                    <w:top w:val="none" w:sz="0" w:space="0" w:color="auto"/>
                    <w:left w:val="none" w:sz="0" w:space="0" w:color="auto"/>
                    <w:bottom w:val="none" w:sz="0" w:space="0" w:color="auto"/>
                    <w:right w:val="none" w:sz="0" w:space="0" w:color="auto"/>
                  </w:divBdr>
                  <w:divsChild>
                    <w:div w:id="7463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006233">
      <w:bodyDiv w:val="1"/>
      <w:marLeft w:val="0"/>
      <w:marRight w:val="0"/>
      <w:marTop w:val="0"/>
      <w:marBottom w:val="0"/>
      <w:divBdr>
        <w:top w:val="none" w:sz="0" w:space="0" w:color="auto"/>
        <w:left w:val="none" w:sz="0" w:space="0" w:color="auto"/>
        <w:bottom w:val="none" w:sz="0" w:space="0" w:color="auto"/>
        <w:right w:val="none" w:sz="0" w:space="0" w:color="auto"/>
      </w:divBdr>
    </w:div>
    <w:div w:id="1024551918">
      <w:bodyDiv w:val="1"/>
      <w:marLeft w:val="0"/>
      <w:marRight w:val="0"/>
      <w:marTop w:val="0"/>
      <w:marBottom w:val="0"/>
      <w:divBdr>
        <w:top w:val="none" w:sz="0" w:space="0" w:color="auto"/>
        <w:left w:val="none" w:sz="0" w:space="0" w:color="auto"/>
        <w:bottom w:val="none" w:sz="0" w:space="0" w:color="auto"/>
        <w:right w:val="none" w:sz="0" w:space="0" w:color="auto"/>
      </w:divBdr>
      <w:divsChild>
        <w:div w:id="1195383758">
          <w:marLeft w:val="0"/>
          <w:marRight w:val="0"/>
          <w:marTop w:val="0"/>
          <w:marBottom w:val="0"/>
          <w:divBdr>
            <w:top w:val="none" w:sz="0" w:space="0" w:color="auto"/>
            <w:left w:val="none" w:sz="0" w:space="0" w:color="auto"/>
            <w:bottom w:val="none" w:sz="0" w:space="0" w:color="auto"/>
            <w:right w:val="none" w:sz="0" w:space="0" w:color="auto"/>
          </w:divBdr>
          <w:divsChild>
            <w:div w:id="746731699">
              <w:marLeft w:val="0"/>
              <w:marRight w:val="0"/>
              <w:marTop w:val="0"/>
              <w:marBottom w:val="0"/>
              <w:divBdr>
                <w:top w:val="none" w:sz="0" w:space="0" w:color="auto"/>
                <w:left w:val="none" w:sz="0" w:space="0" w:color="auto"/>
                <w:bottom w:val="none" w:sz="0" w:space="0" w:color="auto"/>
                <w:right w:val="none" w:sz="0" w:space="0" w:color="auto"/>
              </w:divBdr>
              <w:divsChild>
                <w:div w:id="2760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93037">
      <w:bodyDiv w:val="1"/>
      <w:marLeft w:val="0"/>
      <w:marRight w:val="0"/>
      <w:marTop w:val="0"/>
      <w:marBottom w:val="0"/>
      <w:divBdr>
        <w:top w:val="none" w:sz="0" w:space="0" w:color="auto"/>
        <w:left w:val="none" w:sz="0" w:space="0" w:color="auto"/>
        <w:bottom w:val="none" w:sz="0" w:space="0" w:color="auto"/>
        <w:right w:val="none" w:sz="0" w:space="0" w:color="auto"/>
      </w:divBdr>
    </w:div>
    <w:div w:id="185973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drlhodgson@gmail.com" TargetMode="External"/><Relationship Id="rId12" Type="http://schemas.openxmlformats.org/officeDocument/2006/relationships/hyperlink" Target="http://www.icmje.org/coi_disclosure.pdf"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tomfahey@rcsi.ie" TargetMode="External"/><Relationship Id="rId9" Type="http://schemas.openxmlformats.org/officeDocument/2006/relationships/hyperlink" Target="mailto:james.calvert1@nhs.net" TargetMode="External"/><Relationship Id="rId10" Type="http://schemas.openxmlformats.org/officeDocument/2006/relationships/hyperlink" Target="mailto:n.hopkinson@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16179</Words>
  <Characters>92224</Characters>
  <Application>Microsoft Macintosh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Cover letter</vt:lpstr>
    </vt:vector>
  </TitlesOfParts>
  <Company>University of Southampton</Company>
  <LinksUpToDate>false</LinksUpToDate>
  <CharactersWithSpaces>108187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luke hodgson</dc:creator>
  <cp:lastModifiedBy>Hodgson L.E.</cp:lastModifiedBy>
  <cp:revision>2</cp:revision>
  <dcterms:created xsi:type="dcterms:W3CDTF">2016-06-29T14:17:00Z</dcterms:created>
  <dcterms:modified xsi:type="dcterms:W3CDTF">2016-06-29T14:17:00Z</dcterms:modified>
</cp:coreProperties>
</file>