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447F0" w14:textId="77777777" w:rsidR="001723BF" w:rsidRPr="00890ED2" w:rsidRDefault="00F00124" w:rsidP="00655CF6">
      <w:pPr>
        <w:spacing w:before="120" w:after="0"/>
        <w:jc w:val="center"/>
        <w:rPr>
          <w:rFonts w:ascii="Times New Roman" w:hAnsi="Times New Roman" w:cs="Times New Roman"/>
          <w:b/>
          <w:sz w:val="24"/>
          <w:szCs w:val="24"/>
        </w:rPr>
      </w:pPr>
      <w:r w:rsidRPr="00890ED2">
        <w:rPr>
          <w:rFonts w:ascii="Times New Roman" w:hAnsi="Times New Roman" w:cs="Times New Roman"/>
          <w:b/>
          <w:sz w:val="24"/>
          <w:szCs w:val="24"/>
        </w:rPr>
        <w:t>From the Informal Economy to the Meaning of Informality:</w:t>
      </w:r>
      <w:r w:rsidRPr="00890ED2">
        <w:rPr>
          <w:rFonts w:ascii="Times New Roman" w:hAnsi="Times New Roman" w:cs="Times New Roman"/>
          <w:b/>
          <w:sz w:val="24"/>
          <w:szCs w:val="24"/>
        </w:rPr>
        <w:br/>
        <w:t>Developing Theory on Firms and Their Workers</w:t>
      </w:r>
    </w:p>
    <w:p w14:paraId="10E8A2A0" w14:textId="77777777" w:rsidR="009908F7" w:rsidRPr="00890ED2" w:rsidRDefault="009908F7" w:rsidP="00655CF6">
      <w:pPr>
        <w:spacing w:before="120" w:after="0"/>
        <w:jc w:val="center"/>
        <w:rPr>
          <w:rFonts w:ascii="Times New Roman" w:hAnsi="Times New Roman" w:cs="Times New Roman"/>
          <w:sz w:val="24"/>
          <w:szCs w:val="24"/>
        </w:rPr>
      </w:pPr>
    </w:p>
    <w:p w14:paraId="47B37ED6" w14:textId="77777777" w:rsidR="009908F7" w:rsidRPr="00890ED2" w:rsidRDefault="009908F7" w:rsidP="00655CF6">
      <w:pPr>
        <w:spacing w:before="120" w:after="0"/>
        <w:jc w:val="center"/>
        <w:rPr>
          <w:rFonts w:ascii="Times New Roman" w:hAnsi="Times New Roman" w:cs="Times New Roman"/>
          <w:sz w:val="24"/>
          <w:szCs w:val="24"/>
        </w:rPr>
      </w:pPr>
    </w:p>
    <w:p w14:paraId="5BE933BD" w14:textId="77777777" w:rsidR="003D15DD" w:rsidRPr="00890ED2" w:rsidRDefault="003D15DD" w:rsidP="003D15DD">
      <w:pPr>
        <w:spacing w:before="120" w:after="0"/>
        <w:rPr>
          <w:rFonts w:ascii="Times New Roman" w:hAnsi="Times New Roman" w:cs="Times New Roman"/>
          <w:sz w:val="24"/>
          <w:szCs w:val="24"/>
        </w:rPr>
      </w:pPr>
      <w:r w:rsidRPr="00890ED2">
        <w:rPr>
          <w:rFonts w:ascii="Times New Roman" w:hAnsi="Times New Roman" w:cs="Times New Roman"/>
          <w:sz w:val="24"/>
          <w:szCs w:val="24"/>
        </w:rPr>
        <w:t>Monder Ram</w:t>
      </w:r>
    </w:p>
    <w:p w14:paraId="1B9C05B0" w14:textId="77777777" w:rsidR="003D15DD" w:rsidRPr="00890ED2" w:rsidRDefault="0070059F" w:rsidP="003D15DD">
      <w:pPr>
        <w:spacing w:before="120" w:after="0"/>
        <w:rPr>
          <w:rFonts w:ascii="Times New Roman" w:hAnsi="Times New Roman" w:cs="Times New Roman"/>
          <w:sz w:val="24"/>
          <w:szCs w:val="24"/>
        </w:rPr>
      </w:pPr>
      <w:bookmarkStart w:id="0" w:name="_GoBack"/>
      <w:bookmarkEnd w:id="0"/>
      <w:r w:rsidRPr="00890ED2">
        <w:rPr>
          <w:rFonts w:ascii="Times New Roman" w:hAnsi="Times New Roman" w:cs="Times New Roman"/>
          <w:sz w:val="24"/>
          <w:szCs w:val="24"/>
        </w:rPr>
        <w:t xml:space="preserve">Paul Edwards </w:t>
      </w:r>
    </w:p>
    <w:p w14:paraId="79D96984" w14:textId="77777777" w:rsidR="003D15DD" w:rsidRPr="00890ED2" w:rsidRDefault="0070059F" w:rsidP="003D15DD">
      <w:pPr>
        <w:spacing w:before="120" w:after="0"/>
        <w:rPr>
          <w:rFonts w:ascii="Times New Roman" w:hAnsi="Times New Roman" w:cs="Times New Roman"/>
          <w:sz w:val="24"/>
          <w:szCs w:val="24"/>
        </w:rPr>
      </w:pPr>
      <w:r w:rsidRPr="00890ED2">
        <w:rPr>
          <w:rFonts w:ascii="Times New Roman" w:hAnsi="Times New Roman" w:cs="Times New Roman"/>
          <w:sz w:val="24"/>
          <w:szCs w:val="24"/>
        </w:rPr>
        <w:t>Trevor Jones</w:t>
      </w:r>
      <w:r w:rsidR="003D15DD" w:rsidRPr="00890ED2">
        <w:rPr>
          <w:rFonts w:ascii="Times New Roman" w:hAnsi="Times New Roman" w:cs="Times New Roman"/>
          <w:sz w:val="24"/>
          <w:szCs w:val="24"/>
        </w:rPr>
        <w:t xml:space="preserve"> </w:t>
      </w:r>
    </w:p>
    <w:p w14:paraId="4C159FBF" w14:textId="1F3ED26F" w:rsidR="00DE2AA3" w:rsidRPr="00890ED2" w:rsidRDefault="009E3056" w:rsidP="003D15DD">
      <w:pPr>
        <w:spacing w:before="120" w:after="0"/>
        <w:rPr>
          <w:rFonts w:ascii="Times New Roman" w:hAnsi="Times New Roman" w:cs="Times New Roman"/>
          <w:sz w:val="24"/>
          <w:szCs w:val="24"/>
        </w:rPr>
      </w:pPr>
      <w:r w:rsidRPr="00890ED2">
        <w:rPr>
          <w:rFonts w:ascii="Times New Roman" w:hAnsi="Times New Roman" w:cs="Times New Roman"/>
          <w:sz w:val="24"/>
          <w:szCs w:val="24"/>
        </w:rPr>
        <w:t>Marí</w:t>
      </w:r>
      <w:r w:rsidR="00BF081C" w:rsidRPr="00890ED2">
        <w:rPr>
          <w:rFonts w:ascii="Times New Roman" w:hAnsi="Times New Roman" w:cs="Times New Roman"/>
          <w:sz w:val="24"/>
          <w:szCs w:val="24"/>
        </w:rPr>
        <w:t>a Villares</w:t>
      </w:r>
      <w:r w:rsidRPr="00890ED2">
        <w:rPr>
          <w:rFonts w:ascii="Times New Roman" w:hAnsi="Times New Roman" w:cs="Times New Roman"/>
          <w:sz w:val="24"/>
          <w:szCs w:val="24"/>
        </w:rPr>
        <w:t>-Varela</w:t>
      </w:r>
    </w:p>
    <w:p w14:paraId="3D221084" w14:textId="77777777" w:rsidR="007B6544" w:rsidRPr="00890ED2" w:rsidRDefault="007B6544" w:rsidP="003D15DD">
      <w:pPr>
        <w:spacing w:before="120" w:after="0"/>
        <w:rPr>
          <w:rFonts w:ascii="Times New Roman" w:hAnsi="Times New Roman" w:cs="Times New Roman"/>
          <w:sz w:val="24"/>
          <w:szCs w:val="24"/>
        </w:rPr>
      </w:pPr>
    </w:p>
    <w:p w14:paraId="3CEB8521" w14:textId="4BA8CE00" w:rsidR="00D443A2" w:rsidRPr="00890ED2" w:rsidRDefault="009E685F" w:rsidP="00655CF6">
      <w:pPr>
        <w:spacing w:before="120" w:after="0"/>
        <w:rPr>
          <w:rFonts w:ascii="Times New Roman" w:hAnsi="Times New Roman" w:cs="Times New Roman"/>
          <w:b/>
          <w:sz w:val="24"/>
          <w:szCs w:val="24"/>
        </w:rPr>
      </w:pPr>
      <w:r w:rsidRPr="00890ED2">
        <w:rPr>
          <w:rFonts w:ascii="Times New Roman" w:hAnsi="Times New Roman" w:cs="Times New Roman"/>
          <w:b/>
          <w:sz w:val="24"/>
          <w:szCs w:val="24"/>
        </w:rPr>
        <w:t xml:space="preserve">Abstract </w:t>
      </w:r>
    </w:p>
    <w:p w14:paraId="5134E836" w14:textId="67D59F07" w:rsidR="00FB0B97" w:rsidRPr="00890ED2" w:rsidRDefault="007C47A3" w:rsidP="00FB0B97">
      <w:pPr>
        <w:jc w:val="both"/>
      </w:pPr>
      <w:r w:rsidRPr="00890ED2">
        <w:rPr>
          <w:rFonts w:ascii="Times New Roman" w:hAnsi="Times New Roman" w:cs="Times New Roman"/>
          <w:sz w:val="24"/>
          <w:szCs w:val="24"/>
        </w:rPr>
        <w:t xml:space="preserve">The paper </w:t>
      </w:r>
      <w:r w:rsidR="00FB0B97" w:rsidRPr="00890ED2">
        <w:rPr>
          <w:rFonts w:ascii="Times New Roman" w:hAnsi="Times New Roman" w:cs="Times New Roman"/>
          <w:sz w:val="24"/>
          <w:szCs w:val="24"/>
        </w:rPr>
        <w:t xml:space="preserve">lay out some ways in which informality can be understood while also offering a synthesis of knowledge in an emerging area of management scholarship. It does so by exploring </w:t>
      </w:r>
      <w:r w:rsidRPr="00890ED2">
        <w:rPr>
          <w:rFonts w:ascii="Times New Roman" w:hAnsi="Times New Roman" w:cs="Times New Roman"/>
          <w:sz w:val="24"/>
          <w:szCs w:val="24"/>
        </w:rPr>
        <w:t>the origins of informality and the nature</w:t>
      </w:r>
      <w:r w:rsidR="00FB0B97" w:rsidRPr="00890ED2">
        <w:rPr>
          <w:rFonts w:ascii="Times New Roman" w:hAnsi="Times New Roman" w:cs="Times New Roman"/>
          <w:sz w:val="24"/>
          <w:szCs w:val="24"/>
        </w:rPr>
        <w:t xml:space="preserve"> of informality, through two different theoretical tools: ‘workplace sociology’ (WS) and ‘mixed embeddedness’ (ME). This paper reviews empirical material reflecting</w:t>
      </w:r>
      <w:r w:rsidRPr="00890ED2">
        <w:rPr>
          <w:rFonts w:ascii="Times New Roman" w:hAnsi="Times New Roman" w:cs="Times New Roman"/>
          <w:sz w:val="24"/>
          <w:szCs w:val="24"/>
        </w:rPr>
        <w:t xml:space="preserve"> different aspects of informality mainly within the ethnic economy in the UK</w:t>
      </w:r>
      <w:r w:rsidR="00FB0B97" w:rsidRPr="00890ED2">
        <w:rPr>
          <w:rFonts w:ascii="Times New Roman" w:hAnsi="Times New Roman" w:cs="Times New Roman"/>
          <w:sz w:val="24"/>
          <w:szCs w:val="24"/>
        </w:rPr>
        <w:t xml:space="preserve"> and analysed through WS and ME. </w:t>
      </w:r>
      <w:r w:rsidR="00CB789D" w:rsidRPr="00890ED2">
        <w:rPr>
          <w:rFonts w:ascii="Times New Roman" w:hAnsi="Times New Roman" w:cs="Times New Roman"/>
          <w:sz w:val="24"/>
          <w:szCs w:val="24"/>
        </w:rPr>
        <w:t xml:space="preserve">We argue that bridging these two influential theoretical tools will enhance the way informality has been analysed so far, </w:t>
      </w:r>
      <w:r w:rsidR="00FB0B97" w:rsidRPr="00890ED2">
        <w:rPr>
          <w:rFonts w:ascii="Times New Roman" w:hAnsi="Times New Roman" w:cs="Times New Roman"/>
          <w:sz w:val="24"/>
          <w:szCs w:val="24"/>
        </w:rPr>
        <w:t xml:space="preserve">as well as advancing some feature lines for research, such as explaining variations and patterns within the informal economy, as well as understanding new forms of informality in the ethnic economy and beyond in ‘superdiverse’ contexts. </w:t>
      </w:r>
    </w:p>
    <w:p w14:paraId="56D80338" w14:textId="482ECA3C" w:rsidR="007C47A3" w:rsidRPr="00890ED2" w:rsidRDefault="007C47A3" w:rsidP="007C47A3">
      <w:pPr>
        <w:spacing w:before="120" w:after="0"/>
        <w:jc w:val="both"/>
        <w:rPr>
          <w:rFonts w:ascii="Times New Roman" w:hAnsi="Times New Roman" w:cs="Times New Roman"/>
          <w:b/>
          <w:color w:val="FF0000"/>
          <w:sz w:val="24"/>
          <w:szCs w:val="24"/>
        </w:rPr>
      </w:pPr>
    </w:p>
    <w:p w14:paraId="4CE0B0A0" w14:textId="4BA840F4" w:rsidR="00D263CD" w:rsidRPr="00890ED2" w:rsidRDefault="00D263CD" w:rsidP="00B01484">
      <w:pPr>
        <w:spacing w:before="120" w:after="0"/>
        <w:jc w:val="both"/>
        <w:rPr>
          <w:rFonts w:ascii="Times New Roman" w:hAnsi="Times New Roman" w:cs="Times New Roman"/>
          <w:sz w:val="24"/>
          <w:szCs w:val="24"/>
        </w:rPr>
      </w:pPr>
      <w:r w:rsidRPr="00890ED2">
        <w:rPr>
          <w:rFonts w:ascii="Times New Roman" w:hAnsi="Times New Roman" w:cs="Times New Roman"/>
          <w:b/>
          <w:sz w:val="24"/>
          <w:szCs w:val="24"/>
        </w:rPr>
        <w:t>Keywords</w:t>
      </w:r>
      <w:r w:rsidR="00FB0B97" w:rsidRPr="00890ED2">
        <w:rPr>
          <w:rFonts w:ascii="Times New Roman" w:hAnsi="Times New Roman" w:cs="Times New Roman"/>
          <w:b/>
          <w:sz w:val="24"/>
          <w:szCs w:val="24"/>
        </w:rPr>
        <w:t xml:space="preserve">: </w:t>
      </w:r>
      <w:r w:rsidR="00EA5CDE" w:rsidRPr="00890ED2">
        <w:rPr>
          <w:rFonts w:ascii="Times New Roman" w:hAnsi="Times New Roman" w:cs="Times New Roman"/>
          <w:sz w:val="24"/>
          <w:szCs w:val="24"/>
        </w:rPr>
        <w:t xml:space="preserve">informal, formal, economy, firm, workers, ethnic economy, mixed embeddedness, workplace sociology, social theory. </w:t>
      </w:r>
    </w:p>
    <w:p w14:paraId="25F3AC05" w14:textId="77777777" w:rsidR="009E685F" w:rsidRPr="00890ED2" w:rsidRDefault="009E685F" w:rsidP="00B01484">
      <w:pPr>
        <w:spacing w:before="120" w:after="0"/>
        <w:jc w:val="both"/>
        <w:rPr>
          <w:rFonts w:ascii="Times New Roman" w:hAnsi="Times New Roman" w:cs="Times New Roman"/>
          <w:sz w:val="24"/>
          <w:szCs w:val="24"/>
        </w:rPr>
      </w:pPr>
    </w:p>
    <w:p w14:paraId="24BBB619" w14:textId="77777777" w:rsidR="002220C3" w:rsidRPr="00890ED2" w:rsidRDefault="002220C3" w:rsidP="00655CF6">
      <w:pPr>
        <w:spacing w:before="120" w:after="0"/>
        <w:jc w:val="both"/>
        <w:rPr>
          <w:rFonts w:ascii="Times New Roman" w:hAnsi="Times New Roman" w:cs="Times New Roman"/>
          <w:b/>
          <w:sz w:val="24"/>
          <w:szCs w:val="24"/>
        </w:rPr>
      </w:pPr>
      <w:r w:rsidRPr="00890ED2">
        <w:rPr>
          <w:rFonts w:ascii="Times New Roman" w:hAnsi="Times New Roman" w:cs="Times New Roman"/>
          <w:b/>
          <w:sz w:val="24"/>
          <w:szCs w:val="24"/>
        </w:rPr>
        <w:t xml:space="preserve">Introduction </w:t>
      </w:r>
    </w:p>
    <w:p w14:paraId="1C67DA57" w14:textId="697F3DA3" w:rsidR="00B7058A" w:rsidRPr="00890ED2" w:rsidRDefault="00540514" w:rsidP="00655CF6">
      <w:pPr>
        <w:spacing w:before="120" w:after="0"/>
        <w:jc w:val="both"/>
        <w:rPr>
          <w:rFonts w:ascii="Times New Roman" w:hAnsi="Times New Roman" w:cs="Times New Roman"/>
          <w:sz w:val="24"/>
          <w:szCs w:val="24"/>
        </w:rPr>
      </w:pPr>
      <w:r w:rsidRPr="00890ED2">
        <w:rPr>
          <w:rFonts w:ascii="Times New Roman" w:hAnsi="Times New Roman" w:cs="Times New Roman"/>
          <w:sz w:val="24"/>
          <w:szCs w:val="24"/>
        </w:rPr>
        <w:t xml:space="preserve">Mainstream entrepreneurship and </w:t>
      </w:r>
      <w:r w:rsidR="006A4BBD" w:rsidRPr="00890ED2">
        <w:rPr>
          <w:rFonts w:ascii="Times New Roman" w:hAnsi="Times New Roman" w:cs="Times New Roman"/>
          <w:sz w:val="24"/>
          <w:szCs w:val="24"/>
        </w:rPr>
        <w:t>management</w:t>
      </w:r>
      <w:r w:rsidRPr="00890ED2">
        <w:rPr>
          <w:rFonts w:ascii="Times New Roman" w:hAnsi="Times New Roman" w:cs="Times New Roman"/>
          <w:sz w:val="24"/>
          <w:szCs w:val="24"/>
        </w:rPr>
        <w:t xml:space="preserve"> </w:t>
      </w:r>
      <w:r w:rsidR="00954F20" w:rsidRPr="00890ED2">
        <w:rPr>
          <w:rFonts w:ascii="Times New Roman" w:hAnsi="Times New Roman" w:cs="Times New Roman"/>
          <w:sz w:val="24"/>
          <w:szCs w:val="24"/>
        </w:rPr>
        <w:t>scholarship has traditionally</w:t>
      </w:r>
      <w:r w:rsidR="00F45AFD" w:rsidRPr="00890ED2">
        <w:rPr>
          <w:rFonts w:ascii="Times New Roman" w:hAnsi="Times New Roman" w:cs="Times New Roman"/>
          <w:sz w:val="24"/>
          <w:szCs w:val="24"/>
        </w:rPr>
        <w:t xml:space="preserve"> had</w:t>
      </w:r>
      <w:r w:rsidR="006422F7" w:rsidRPr="00890ED2">
        <w:rPr>
          <w:rFonts w:ascii="Times New Roman" w:hAnsi="Times New Roman" w:cs="Times New Roman"/>
          <w:sz w:val="24"/>
          <w:szCs w:val="24"/>
        </w:rPr>
        <w:t xml:space="preserve"> </w:t>
      </w:r>
      <w:r w:rsidR="00954F20" w:rsidRPr="00890ED2">
        <w:rPr>
          <w:rFonts w:ascii="Times New Roman" w:hAnsi="Times New Roman" w:cs="Times New Roman"/>
          <w:sz w:val="24"/>
          <w:szCs w:val="24"/>
        </w:rPr>
        <w:t>little to say</w:t>
      </w:r>
      <w:r w:rsidR="006422F7" w:rsidRPr="00890ED2">
        <w:rPr>
          <w:rFonts w:ascii="Times New Roman" w:hAnsi="Times New Roman" w:cs="Times New Roman"/>
          <w:sz w:val="24"/>
          <w:szCs w:val="24"/>
        </w:rPr>
        <w:t xml:space="preserve"> about the topic of the informal economy</w:t>
      </w:r>
      <w:r w:rsidR="00954F20" w:rsidRPr="00890ED2">
        <w:rPr>
          <w:rFonts w:ascii="Times New Roman" w:hAnsi="Times New Roman" w:cs="Times New Roman"/>
          <w:sz w:val="24"/>
          <w:szCs w:val="24"/>
        </w:rPr>
        <w:t xml:space="preserve">. That fact inspired the conference theme of the 2012 Academy of Management annual conference, two pieces in the Academy’s </w:t>
      </w:r>
      <w:r w:rsidR="00954F20" w:rsidRPr="00890ED2">
        <w:rPr>
          <w:rFonts w:ascii="Times New Roman" w:hAnsi="Times New Roman" w:cs="Times New Roman"/>
          <w:i/>
          <w:sz w:val="24"/>
          <w:szCs w:val="24"/>
        </w:rPr>
        <w:t>Perspectives</w:t>
      </w:r>
      <w:r w:rsidR="00954F20" w:rsidRPr="00890ED2">
        <w:rPr>
          <w:rFonts w:ascii="Times New Roman" w:hAnsi="Times New Roman" w:cs="Times New Roman"/>
          <w:sz w:val="24"/>
          <w:szCs w:val="24"/>
        </w:rPr>
        <w:t xml:space="preserve"> (Bruton et al., 2012; McGahan</w:t>
      </w:r>
      <w:r w:rsidR="00A372A7" w:rsidRPr="00890ED2">
        <w:rPr>
          <w:rFonts w:ascii="Times New Roman" w:hAnsi="Times New Roman" w:cs="Times New Roman"/>
          <w:sz w:val="24"/>
          <w:szCs w:val="24"/>
        </w:rPr>
        <w:t>,</w:t>
      </w:r>
      <w:r w:rsidR="00954F20" w:rsidRPr="00890ED2">
        <w:rPr>
          <w:rFonts w:ascii="Times New Roman" w:hAnsi="Times New Roman" w:cs="Times New Roman"/>
          <w:sz w:val="24"/>
          <w:szCs w:val="24"/>
        </w:rPr>
        <w:t xml:space="preserve"> 2012); </w:t>
      </w:r>
      <w:r w:rsidR="004B1335" w:rsidRPr="00890ED2">
        <w:rPr>
          <w:rFonts w:ascii="Times New Roman" w:hAnsi="Times New Roman" w:cs="Times New Roman"/>
          <w:sz w:val="24"/>
          <w:szCs w:val="24"/>
        </w:rPr>
        <w:t xml:space="preserve">and </w:t>
      </w:r>
      <w:r w:rsidR="00954F20" w:rsidRPr="00890ED2">
        <w:rPr>
          <w:rFonts w:ascii="Times New Roman" w:hAnsi="Times New Roman" w:cs="Times New Roman"/>
          <w:sz w:val="24"/>
          <w:szCs w:val="24"/>
        </w:rPr>
        <w:t xml:space="preserve">there are also other recent overviews (Godfrey, 2011). </w:t>
      </w:r>
      <w:r w:rsidR="006422F7" w:rsidRPr="00890ED2">
        <w:rPr>
          <w:rFonts w:ascii="Times New Roman" w:hAnsi="Times New Roman" w:cs="Times New Roman"/>
          <w:sz w:val="24"/>
          <w:szCs w:val="24"/>
        </w:rPr>
        <w:t xml:space="preserve">Entrepreneurship scholars are following suit (De Castro </w:t>
      </w:r>
      <w:r w:rsidR="006422F7" w:rsidRPr="00890ED2">
        <w:rPr>
          <w:rFonts w:ascii="Times New Roman" w:hAnsi="Times New Roman" w:cs="Times New Roman"/>
          <w:i/>
          <w:sz w:val="24"/>
          <w:szCs w:val="24"/>
        </w:rPr>
        <w:t>et al</w:t>
      </w:r>
      <w:r w:rsidR="006422F7" w:rsidRPr="00890ED2">
        <w:rPr>
          <w:rFonts w:ascii="Times New Roman" w:hAnsi="Times New Roman" w:cs="Times New Roman"/>
          <w:sz w:val="24"/>
          <w:szCs w:val="24"/>
        </w:rPr>
        <w:t xml:space="preserve">., 2014; Webb </w:t>
      </w:r>
      <w:r w:rsidR="006422F7" w:rsidRPr="00890ED2">
        <w:rPr>
          <w:rFonts w:ascii="Times New Roman" w:hAnsi="Times New Roman" w:cs="Times New Roman"/>
          <w:i/>
          <w:sz w:val="24"/>
          <w:szCs w:val="24"/>
        </w:rPr>
        <w:t>et a</w:t>
      </w:r>
      <w:r w:rsidR="006E0484" w:rsidRPr="00890ED2">
        <w:rPr>
          <w:rFonts w:ascii="Times New Roman" w:hAnsi="Times New Roman" w:cs="Times New Roman"/>
          <w:sz w:val="24"/>
          <w:szCs w:val="24"/>
        </w:rPr>
        <w:t>l</w:t>
      </w:r>
      <w:r w:rsidR="006422F7" w:rsidRPr="00890ED2">
        <w:rPr>
          <w:rFonts w:ascii="Times New Roman" w:hAnsi="Times New Roman" w:cs="Times New Roman"/>
          <w:sz w:val="24"/>
          <w:szCs w:val="24"/>
        </w:rPr>
        <w:t xml:space="preserve"> 2013). These contributions </w:t>
      </w:r>
      <w:r w:rsidR="002F5853" w:rsidRPr="00890ED2">
        <w:rPr>
          <w:rFonts w:ascii="Times New Roman" w:hAnsi="Times New Roman" w:cs="Times New Roman"/>
          <w:sz w:val="24"/>
          <w:szCs w:val="24"/>
        </w:rPr>
        <w:t>underline the extent of the ‘informal economy’ and the need to understand it better. Among other things, the informal and the formal intersect as a glance at the ‘horse meat scandal’ testif</w:t>
      </w:r>
      <w:r w:rsidR="00CE7C98" w:rsidRPr="00890ED2">
        <w:rPr>
          <w:rFonts w:ascii="Times New Roman" w:hAnsi="Times New Roman" w:cs="Times New Roman"/>
          <w:sz w:val="24"/>
          <w:szCs w:val="24"/>
        </w:rPr>
        <w:t>ies</w:t>
      </w:r>
      <w:r w:rsidR="002F5853" w:rsidRPr="00890ED2">
        <w:rPr>
          <w:rFonts w:ascii="Times New Roman" w:hAnsi="Times New Roman" w:cs="Times New Roman"/>
          <w:sz w:val="24"/>
          <w:szCs w:val="24"/>
        </w:rPr>
        <w:t>: large ‘formal’ firms depend on supply chains in which various ‘informal’ practices can operate undetected. We need to understand the</w:t>
      </w:r>
      <w:r w:rsidR="00F930A7" w:rsidRPr="00890ED2">
        <w:rPr>
          <w:rFonts w:ascii="Times New Roman" w:hAnsi="Times New Roman" w:cs="Times New Roman"/>
          <w:sz w:val="24"/>
          <w:szCs w:val="24"/>
        </w:rPr>
        <w:t xml:space="preserve"> origin,</w:t>
      </w:r>
      <w:r w:rsidR="002F5853" w:rsidRPr="00890ED2">
        <w:rPr>
          <w:rFonts w:ascii="Times New Roman" w:hAnsi="Times New Roman" w:cs="Times New Roman"/>
          <w:sz w:val="24"/>
          <w:szCs w:val="24"/>
        </w:rPr>
        <w:t xml:space="preserve"> nature and extent of ‘the informal’ in modern economies.</w:t>
      </w:r>
      <w:r w:rsidR="00A46B0E" w:rsidRPr="00890ED2">
        <w:rPr>
          <w:rFonts w:ascii="Times New Roman" w:hAnsi="Times New Roman" w:cs="Times New Roman"/>
          <w:sz w:val="24"/>
          <w:szCs w:val="24"/>
        </w:rPr>
        <w:t xml:space="preserve"> </w:t>
      </w:r>
      <w:r w:rsidR="00954F20" w:rsidRPr="00890ED2">
        <w:rPr>
          <w:rFonts w:ascii="Times New Roman" w:hAnsi="Times New Roman" w:cs="Times New Roman"/>
          <w:sz w:val="24"/>
          <w:szCs w:val="24"/>
        </w:rPr>
        <w:t xml:space="preserve">Despite this flurry of interest, </w:t>
      </w:r>
      <w:r w:rsidR="00B7058A" w:rsidRPr="00890ED2">
        <w:rPr>
          <w:rFonts w:ascii="Times New Roman" w:hAnsi="Times New Roman" w:cs="Times New Roman"/>
          <w:sz w:val="24"/>
          <w:szCs w:val="24"/>
        </w:rPr>
        <w:t>there still remains much scope for further development of these themes, drawing upon various sources hitherto seen as peripheral to the discourse. Notable here are important work</w:t>
      </w:r>
      <w:r w:rsidR="00F64FE0" w:rsidRPr="00890ED2">
        <w:rPr>
          <w:rFonts w:ascii="Times New Roman" w:hAnsi="Times New Roman" w:cs="Times New Roman"/>
          <w:sz w:val="24"/>
          <w:szCs w:val="24"/>
        </w:rPr>
        <w:t>s</w:t>
      </w:r>
      <w:r w:rsidR="00B7058A" w:rsidRPr="00890ED2">
        <w:rPr>
          <w:rFonts w:ascii="Times New Roman" w:hAnsi="Times New Roman" w:cs="Times New Roman"/>
          <w:sz w:val="24"/>
          <w:szCs w:val="24"/>
        </w:rPr>
        <w:t xml:space="preserve"> by </w:t>
      </w:r>
      <w:r w:rsidR="00F64FE0" w:rsidRPr="00890ED2">
        <w:rPr>
          <w:rFonts w:ascii="Times New Roman" w:hAnsi="Times New Roman" w:cs="Times New Roman"/>
          <w:sz w:val="24"/>
          <w:szCs w:val="24"/>
        </w:rPr>
        <w:t>earlier</w:t>
      </w:r>
      <w:r w:rsidR="00B7058A" w:rsidRPr="00890ED2">
        <w:rPr>
          <w:rFonts w:ascii="Times New Roman" w:hAnsi="Times New Roman" w:cs="Times New Roman"/>
          <w:sz w:val="24"/>
          <w:szCs w:val="24"/>
        </w:rPr>
        <w:t xml:space="preserve"> US scholars who have provided a great deal of basic definitional work in the field </w:t>
      </w:r>
      <w:r w:rsidR="00F64FE0" w:rsidRPr="00890ED2">
        <w:rPr>
          <w:rFonts w:ascii="Times New Roman" w:hAnsi="Times New Roman" w:cs="Times New Roman"/>
          <w:sz w:val="24"/>
          <w:szCs w:val="24"/>
        </w:rPr>
        <w:t xml:space="preserve">(Castells and </w:t>
      </w:r>
      <w:r w:rsidR="00F64FE0" w:rsidRPr="00890ED2">
        <w:rPr>
          <w:rFonts w:ascii="Times New Roman" w:hAnsi="Times New Roman" w:cs="Times New Roman"/>
          <w:sz w:val="24"/>
          <w:szCs w:val="24"/>
        </w:rPr>
        <w:lastRenderedPageBreak/>
        <w:t>Portes</w:t>
      </w:r>
      <w:r w:rsidR="00655CF6" w:rsidRPr="00890ED2">
        <w:rPr>
          <w:rFonts w:ascii="Times New Roman" w:hAnsi="Times New Roman" w:cs="Times New Roman"/>
          <w:sz w:val="24"/>
          <w:szCs w:val="24"/>
        </w:rPr>
        <w:t>, 1989;</w:t>
      </w:r>
      <w:r w:rsidR="00F64FE0" w:rsidRPr="00890ED2">
        <w:rPr>
          <w:rFonts w:ascii="Times New Roman" w:hAnsi="Times New Roman" w:cs="Times New Roman"/>
          <w:sz w:val="24"/>
          <w:szCs w:val="24"/>
        </w:rPr>
        <w:t xml:space="preserve"> Sassen</w:t>
      </w:r>
      <w:r w:rsidR="00655CF6" w:rsidRPr="00890ED2">
        <w:rPr>
          <w:rFonts w:ascii="Times New Roman" w:hAnsi="Times New Roman" w:cs="Times New Roman"/>
          <w:sz w:val="24"/>
          <w:szCs w:val="24"/>
        </w:rPr>
        <w:t>, 1991;</w:t>
      </w:r>
      <w:r w:rsidR="00F64FE0" w:rsidRPr="00890ED2">
        <w:rPr>
          <w:rFonts w:ascii="Times New Roman" w:hAnsi="Times New Roman" w:cs="Times New Roman"/>
          <w:sz w:val="24"/>
          <w:szCs w:val="24"/>
        </w:rPr>
        <w:t xml:space="preserve"> Waldinger</w:t>
      </w:r>
      <w:r w:rsidR="00655CF6" w:rsidRPr="00890ED2">
        <w:rPr>
          <w:rFonts w:ascii="Times New Roman" w:hAnsi="Times New Roman" w:cs="Times New Roman"/>
          <w:sz w:val="24"/>
          <w:szCs w:val="24"/>
        </w:rPr>
        <w:t>,</w:t>
      </w:r>
      <w:r w:rsidR="00F64FE0" w:rsidRPr="00890ED2">
        <w:rPr>
          <w:rFonts w:ascii="Times New Roman" w:hAnsi="Times New Roman" w:cs="Times New Roman"/>
          <w:sz w:val="24"/>
          <w:szCs w:val="24"/>
        </w:rPr>
        <w:t xml:space="preserve"> 199</w:t>
      </w:r>
      <w:r w:rsidR="00F208AB" w:rsidRPr="00890ED2">
        <w:rPr>
          <w:rFonts w:ascii="Times New Roman" w:hAnsi="Times New Roman" w:cs="Times New Roman"/>
          <w:sz w:val="24"/>
          <w:szCs w:val="24"/>
        </w:rPr>
        <w:t>3</w:t>
      </w:r>
      <w:r w:rsidR="00F64FE0" w:rsidRPr="00890ED2">
        <w:rPr>
          <w:rFonts w:ascii="Times New Roman" w:hAnsi="Times New Roman" w:cs="Times New Roman"/>
          <w:sz w:val="24"/>
          <w:szCs w:val="24"/>
        </w:rPr>
        <w:t>)</w:t>
      </w:r>
      <w:r w:rsidR="00B7058A" w:rsidRPr="00890ED2">
        <w:rPr>
          <w:rFonts w:ascii="Times New Roman" w:hAnsi="Times New Roman" w:cs="Times New Roman"/>
          <w:sz w:val="24"/>
          <w:szCs w:val="24"/>
        </w:rPr>
        <w:t xml:space="preserve">. </w:t>
      </w:r>
      <w:r w:rsidR="00D77460" w:rsidRPr="00890ED2">
        <w:rPr>
          <w:rFonts w:ascii="Times New Roman" w:hAnsi="Times New Roman" w:cs="Times New Roman"/>
          <w:sz w:val="24"/>
          <w:szCs w:val="24"/>
        </w:rPr>
        <w:t>Additional strength might be derived also from a fast emerging European school (Edwards and Ram</w:t>
      </w:r>
      <w:r w:rsidR="00655CF6" w:rsidRPr="00890ED2">
        <w:rPr>
          <w:rFonts w:ascii="Times New Roman" w:hAnsi="Times New Roman" w:cs="Times New Roman"/>
          <w:sz w:val="24"/>
          <w:szCs w:val="24"/>
        </w:rPr>
        <w:t>, 2006;</w:t>
      </w:r>
      <w:r w:rsidR="00D77460" w:rsidRPr="00890ED2">
        <w:rPr>
          <w:rFonts w:ascii="Times New Roman" w:hAnsi="Times New Roman" w:cs="Times New Roman"/>
          <w:sz w:val="24"/>
          <w:szCs w:val="24"/>
        </w:rPr>
        <w:t xml:space="preserve"> Ram et al</w:t>
      </w:r>
      <w:r w:rsidR="00655CF6" w:rsidRPr="00890ED2">
        <w:rPr>
          <w:rFonts w:ascii="Times New Roman" w:hAnsi="Times New Roman" w:cs="Times New Roman"/>
          <w:sz w:val="24"/>
          <w:szCs w:val="24"/>
        </w:rPr>
        <w:t>, 2001;</w:t>
      </w:r>
      <w:r w:rsidR="00D77460" w:rsidRPr="00890ED2">
        <w:rPr>
          <w:rFonts w:ascii="Times New Roman" w:hAnsi="Times New Roman" w:cs="Times New Roman"/>
          <w:sz w:val="24"/>
          <w:szCs w:val="24"/>
        </w:rPr>
        <w:t xml:space="preserve"> Williams</w:t>
      </w:r>
      <w:r w:rsidR="00655CF6" w:rsidRPr="00890ED2">
        <w:rPr>
          <w:rFonts w:ascii="Times New Roman" w:hAnsi="Times New Roman" w:cs="Times New Roman"/>
          <w:sz w:val="24"/>
          <w:szCs w:val="24"/>
        </w:rPr>
        <w:t>,</w:t>
      </w:r>
      <w:r w:rsidR="00D77460" w:rsidRPr="00890ED2">
        <w:rPr>
          <w:rFonts w:ascii="Times New Roman" w:hAnsi="Times New Roman" w:cs="Times New Roman"/>
          <w:sz w:val="24"/>
          <w:szCs w:val="24"/>
        </w:rPr>
        <w:t xml:space="preserve"> 2006, 2014), a potential source of theoretical interpretation and empirical findings capable of enriching the insights from management theory highlighted by McGahan (2012).</w:t>
      </w:r>
      <w:r w:rsidR="00B7058A" w:rsidRPr="00890ED2">
        <w:rPr>
          <w:rFonts w:ascii="Times New Roman" w:hAnsi="Times New Roman" w:cs="Times New Roman"/>
          <w:sz w:val="24"/>
          <w:szCs w:val="24"/>
        </w:rPr>
        <w:t xml:space="preserve"> </w:t>
      </w:r>
    </w:p>
    <w:p w14:paraId="273750CF" w14:textId="77777777" w:rsidR="00CD020F" w:rsidRPr="00890ED2" w:rsidRDefault="00CD020F" w:rsidP="00655CF6">
      <w:pPr>
        <w:ind w:right="209"/>
        <w:jc w:val="both"/>
        <w:rPr>
          <w:rFonts w:ascii="Times New Roman" w:hAnsi="Times New Roman" w:cs="Times New Roman"/>
          <w:sz w:val="24"/>
          <w:szCs w:val="24"/>
        </w:rPr>
      </w:pPr>
    </w:p>
    <w:p w14:paraId="0425DAE9" w14:textId="77777777" w:rsidR="00813578" w:rsidRPr="00890ED2" w:rsidRDefault="00F52E1E" w:rsidP="00655CF6">
      <w:pPr>
        <w:ind w:right="209"/>
        <w:jc w:val="both"/>
        <w:rPr>
          <w:rFonts w:ascii="Times New Roman" w:hAnsi="Times New Roman" w:cs="Times New Roman"/>
          <w:sz w:val="24"/>
          <w:szCs w:val="24"/>
        </w:rPr>
      </w:pPr>
      <w:r w:rsidRPr="00890ED2">
        <w:rPr>
          <w:rFonts w:ascii="Times New Roman" w:hAnsi="Times New Roman" w:cs="Times New Roman"/>
          <w:sz w:val="24"/>
          <w:szCs w:val="24"/>
        </w:rPr>
        <w:t>Building on this, o</w:t>
      </w:r>
      <w:r w:rsidR="00CD5019" w:rsidRPr="00890ED2">
        <w:rPr>
          <w:rFonts w:ascii="Times New Roman" w:hAnsi="Times New Roman" w:cs="Times New Roman"/>
          <w:sz w:val="24"/>
          <w:szCs w:val="24"/>
        </w:rPr>
        <w:t xml:space="preserve">ur purpose </w:t>
      </w:r>
      <w:r w:rsidR="00396B87" w:rsidRPr="00890ED2">
        <w:rPr>
          <w:rFonts w:ascii="Times New Roman" w:hAnsi="Times New Roman" w:cs="Times New Roman"/>
          <w:sz w:val="24"/>
          <w:szCs w:val="24"/>
        </w:rPr>
        <w:t xml:space="preserve">in this chapter </w:t>
      </w:r>
      <w:r w:rsidR="00CD5019" w:rsidRPr="00890ED2">
        <w:rPr>
          <w:rFonts w:ascii="Times New Roman" w:hAnsi="Times New Roman" w:cs="Times New Roman"/>
          <w:sz w:val="24"/>
          <w:szCs w:val="24"/>
        </w:rPr>
        <w:t xml:space="preserve">is to </w:t>
      </w:r>
      <w:r w:rsidR="00B35076" w:rsidRPr="00890ED2">
        <w:rPr>
          <w:rFonts w:ascii="Times New Roman" w:hAnsi="Times New Roman" w:cs="Times New Roman"/>
          <w:sz w:val="24"/>
          <w:szCs w:val="24"/>
        </w:rPr>
        <w:t>lay out some ways in which informality can be understood</w:t>
      </w:r>
      <w:r w:rsidR="00CD5019" w:rsidRPr="00890ED2">
        <w:rPr>
          <w:rFonts w:ascii="Times New Roman" w:hAnsi="Times New Roman" w:cs="Times New Roman"/>
          <w:sz w:val="24"/>
          <w:szCs w:val="24"/>
        </w:rPr>
        <w:t xml:space="preserve"> while also </w:t>
      </w:r>
      <w:r w:rsidR="00B35076" w:rsidRPr="00890ED2">
        <w:rPr>
          <w:rFonts w:ascii="Times New Roman" w:hAnsi="Times New Roman" w:cs="Times New Roman"/>
          <w:sz w:val="24"/>
          <w:szCs w:val="24"/>
        </w:rPr>
        <w:t>offering a synthesis of knowledge in an emerging area of management scholarship.</w:t>
      </w:r>
      <w:r w:rsidR="00CD5019" w:rsidRPr="00890ED2">
        <w:rPr>
          <w:rFonts w:ascii="Times New Roman" w:hAnsi="Times New Roman" w:cs="Times New Roman"/>
          <w:sz w:val="24"/>
          <w:szCs w:val="24"/>
        </w:rPr>
        <w:t xml:space="preserve"> </w:t>
      </w:r>
      <w:r w:rsidR="00FC31DA" w:rsidRPr="00890ED2">
        <w:rPr>
          <w:rFonts w:ascii="Times New Roman" w:hAnsi="Times New Roman" w:cs="Times New Roman"/>
          <w:sz w:val="24"/>
          <w:szCs w:val="24"/>
        </w:rPr>
        <w:t xml:space="preserve">We explain and apply two </w:t>
      </w:r>
      <w:r w:rsidR="004631FB" w:rsidRPr="00890ED2">
        <w:rPr>
          <w:rFonts w:ascii="Times New Roman" w:hAnsi="Times New Roman" w:cs="Times New Roman"/>
          <w:sz w:val="24"/>
          <w:szCs w:val="24"/>
        </w:rPr>
        <w:t xml:space="preserve">long-established </w:t>
      </w:r>
      <w:r w:rsidR="00FC31DA" w:rsidRPr="00890ED2">
        <w:rPr>
          <w:rFonts w:ascii="Times New Roman" w:hAnsi="Times New Roman" w:cs="Times New Roman"/>
          <w:sz w:val="24"/>
          <w:szCs w:val="24"/>
        </w:rPr>
        <w:t xml:space="preserve">theoretical </w:t>
      </w:r>
      <w:r w:rsidR="004631FB" w:rsidRPr="00890ED2">
        <w:rPr>
          <w:rFonts w:ascii="Times New Roman" w:hAnsi="Times New Roman" w:cs="Times New Roman"/>
          <w:sz w:val="24"/>
          <w:szCs w:val="24"/>
        </w:rPr>
        <w:t>approaches:</w:t>
      </w:r>
      <w:r w:rsidR="00FC31DA" w:rsidRPr="00890ED2">
        <w:rPr>
          <w:rFonts w:ascii="Times New Roman" w:hAnsi="Times New Roman" w:cs="Times New Roman"/>
          <w:sz w:val="24"/>
          <w:szCs w:val="24"/>
        </w:rPr>
        <w:t xml:space="preserve"> “mixed embeddedness” </w:t>
      </w:r>
      <w:r w:rsidR="00127834" w:rsidRPr="00890ED2">
        <w:rPr>
          <w:rFonts w:ascii="Times New Roman" w:hAnsi="Times New Roman" w:cs="Times New Roman"/>
          <w:sz w:val="24"/>
          <w:szCs w:val="24"/>
        </w:rPr>
        <w:t xml:space="preserve">(ME) </w:t>
      </w:r>
      <w:r w:rsidR="00FC31DA" w:rsidRPr="00890ED2">
        <w:rPr>
          <w:rFonts w:ascii="Times New Roman" w:hAnsi="Times New Roman" w:cs="Times New Roman"/>
          <w:sz w:val="24"/>
          <w:szCs w:val="24"/>
        </w:rPr>
        <w:t xml:space="preserve">and </w:t>
      </w:r>
      <w:r w:rsidR="004631FB" w:rsidRPr="00890ED2">
        <w:rPr>
          <w:rFonts w:ascii="Times New Roman" w:hAnsi="Times New Roman" w:cs="Times New Roman"/>
          <w:sz w:val="24"/>
          <w:szCs w:val="24"/>
        </w:rPr>
        <w:t xml:space="preserve"> “workplace sociology”</w:t>
      </w:r>
      <w:r w:rsidR="00127834" w:rsidRPr="00890ED2">
        <w:rPr>
          <w:rFonts w:ascii="Times New Roman" w:hAnsi="Times New Roman" w:cs="Times New Roman"/>
          <w:sz w:val="24"/>
          <w:szCs w:val="24"/>
        </w:rPr>
        <w:t xml:space="preserve"> (</w:t>
      </w:r>
      <w:r w:rsidR="004631FB" w:rsidRPr="00890ED2">
        <w:rPr>
          <w:rFonts w:ascii="Times New Roman" w:hAnsi="Times New Roman" w:cs="Times New Roman"/>
          <w:sz w:val="24"/>
          <w:szCs w:val="24"/>
        </w:rPr>
        <w:t>WS</w:t>
      </w:r>
      <w:r w:rsidR="00127834" w:rsidRPr="00890ED2">
        <w:rPr>
          <w:rFonts w:ascii="Times New Roman" w:hAnsi="Times New Roman" w:cs="Times New Roman"/>
          <w:sz w:val="24"/>
          <w:szCs w:val="24"/>
        </w:rPr>
        <w:t>)</w:t>
      </w:r>
      <w:r w:rsidR="00FC31DA" w:rsidRPr="00890ED2">
        <w:rPr>
          <w:rFonts w:ascii="Times New Roman" w:hAnsi="Times New Roman" w:cs="Times New Roman"/>
          <w:sz w:val="24"/>
          <w:szCs w:val="24"/>
        </w:rPr>
        <w:t>.</w:t>
      </w:r>
      <w:r w:rsidR="00BF472F" w:rsidRPr="00890ED2">
        <w:rPr>
          <w:rFonts w:ascii="Times New Roman" w:hAnsi="Times New Roman" w:cs="Times New Roman"/>
          <w:sz w:val="24"/>
          <w:szCs w:val="24"/>
        </w:rPr>
        <w:t xml:space="preserve"> We argue that bridging these two </w:t>
      </w:r>
      <w:r w:rsidR="0046144C" w:rsidRPr="00890ED2">
        <w:rPr>
          <w:rFonts w:ascii="Times New Roman" w:hAnsi="Times New Roman" w:cs="Times New Roman"/>
          <w:sz w:val="24"/>
          <w:szCs w:val="24"/>
        </w:rPr>
        <w:t>influential</w:t>
      </w:r>
      <w:r w:rsidR="00BF472F" w:rsidRPr="00890ED2">
        <w:rPr>
          <w:rFonts w:ascii="Times New Roman" w:hAnsi="Times New Roman" w:cs="Times New Roman"/>
          <w:sz w:val="24"/>
          <w:szCs w:val="24"/>
        </w:rPr>
        <w:t xml:space="preserve"> theoretical tools will enhance the way informality has been analysed so far, and fill some of the aforementioned gaps. </w:t>
      </w:r>
      <w:r w:rsidR="00FC31DA" w:rsidRPr="00890ED2">
        <w:rPr>
          <w:rFonts w:ascii="Times New Roman" w:hAnsi="Times New Roman" w:cs="Times New Roman"/>
          <w:sz w:val="24"/>
          <w:szCs w:val="24"/>
        </w:rPr>
        <w:t xml:space="preserve"> </w:t>
      </w:r>
      <w:r w:rsidR="00FC31DA" w:rsidRPr="00890ED2">
        <w:rPr>
          <w:rFonts w:ascii="Times New Roman" w:eastAsia="Arial Unicode MS" w:hAnsi="Times New Roman" w:cs="Times New Roman"/>
          <w:sz w:val="24"/>
          <w:szCs w:val="24"/>
        </w:rPr>
        <w:t>Mixed embeddedness</w:t>
      </w:r>
      <w:r w:rsidR="00D443A2" w:rsidRPr="00890ED2">
        <w:rPr>
          <w:rFonts w:ascii="Times New Roman" w:eastAsia="Arial Unicode MS" w:hAnsi="Times New Roman" w:cs="Times New Roman"/>
          <w:sz w:val="24"/>
          <w:szCs w:val="24"/>
        </w:rPr>
        <w:t xml:space="preserve"> </w:t>
      </w:r>
      <w:r w:rsidR="00F91379" w:rsidRPr="00890ED2">
        <w:rPr>
          <w:rFonts w:ascii="Times New Roman" w:eastAsia="Arial Unicode MS" w:hAnsi="Times New Roman" w:cs="Times New Roman"/>
          <w:sz w:val="24"/>
          <w:szCs w:val="24"/>
        </w:rPr>
        <w:t>has had a powerful influence on studies of immigrant entrepreneurship (Rath, 2000)</w:t>
      </w:r>
      <w:r w:rsidR="00B35076" w:rsidRPr="00890ED2">
        <w:rPr>
          <w:rFonts w:ascii="Times New Roman" w:eastAsia="Arial Unicode MS" w:hAnsi="Times New Roman" w:cs="Times New Roman"/>
          <w:sz w:val="24"/>
          <w:szCs w:val="24"/>
        </w:rPr>
        <w:t xml:space="preserve"> </w:t>
      </w:r>
      <w:r w:rsidR="00EB3B08" w:rsidRPr="00890ED2">
        <w:rPr>
          <w:rFonts w:ascii="Times New Roman" w:eastAsia="Arial Unicode MS" w:hAnsi="Times New Roman" w:cs="Times New Roman"/>
          <w:sz w:val="24"/>
          <w:szCs w:val="24"/>
        </w:rPr>
        <w:t>and</w:t>
      </w:r>
      <w:r w:rsidR="00F91379" w:rsidRPr="00890ED2">
        <w:rPr>
          <w:rFonts w:ascii="Times New Roman" w:eastAsia="Arial Unicode MS" w:hAnsi="Times New Roman" w:cs="Times New Roman"/>
          <w:sz w:val="24"/>
          <w:szCs w:val="24"/>
        </w:rPr>
        <w:t xml:space="preserve"> it has been developed and integrated into more general frameworks that explain behavio</w:t>
      </w:r>
      <w:r w:rsidR="00B35076" w:rsidRPr="00890ED2">
        <w:rPr>
          <w:rFonts w:ascii="Times New Roman" w:eastAsia="Arial Unicode MS" w:hAnsi="Times New Roman" w:cs="Times New Roman"/>
          <w:sz w:val="24"/>
          <w:szCs w:val="24"/>
        </w:rPr>
        <w:t>u</w:t>
      </w:r>
      <w:r w:rsidR="00F91379" w:rsidRPr="00890ED2">
        <w:rPr>
          <w:rFonts w:ascii="Times New Roman" w:eastAsia="Arial Unicode MS" w:hAnsi="Times New Roman" w:cs="Times New Roman"/>
          <w:sz w:val="24"/>
          <w:szCs w:val="24"/>
        </w:rPr>
        <w:t>r in small firms</w:t>
      </w:r>
      <w:r w:rsidR="004712A6" w:rsidRPr="00890ED2">
        <w:rPr>
          <w:rFonts w:ascii="Times New Roman" w:eastAsia="Arial Unicode MS" w:hAnsi="Times New Roman" w:cs="Times New Roman"/>
          <w:sz w:val="24"/>
          <w:szCs w:val="24"/>
        </w:rPr>
        <w:t xml:space="preserve"> in a variety of contexts</w:t>
      </w:r>
      <w:r w:rsidR="00F91379" w:rsidRPr="00890ED2">
        <w:rPr>
          <w:rFonts w:ascii="Times New Roman" w:eastAsia="Arial Unicode MS" w:hAnsi="Times New Roman" w:cs="Times New Roman"/>
          <w:sz w:val="24"/>
          <w:szCs w:val="24"/>
        </w:rPr>
        <w:t xml:space="preserve"> (Edwards and Ram, 2006). It</w:t>
      </w:r>
      <w:r w:rsidR="00B35076" w:rsidRPr="00890ED2">
        <w:rPr>
          <w:rFonts w:ascii="Times New Roman" w:eastAsia="Arial Unicode MS" w:hAnsi="Times New Roman" w:cs="Times New Roman"/>
          <w:sz w:val="24"/>
          <w:szCs w:val="24"/>
        </w:rPr>
        <w:t xml:space="preserve"> </w:t>
      </w:r>
      <w:r w:rsidR="00FC31DA" w:rsidRPr="00890ED2">
        <w:rPr>
          <w:rFonts w:ascii="Times New Roman" w:eastAsia="Arial Unicode MS" w:hAnsi="Times New Roman" w:cs="Times New Roman"/>
          <w:sz w:val="24"/>
          <w:szCs w:val="24"/>
        </w:rPr>
        <w:t xml:space="preserve">encompasses three levels of analysis: </w:t>
      </w:r>
      <w:r w:rsidR="00FC31DA" w:rsidRPr="00890ED2">
        <w:rPr>
          <w:rFonts w:ascii="Times New Roman" w:hAnsi="Times New Roman" w:cs="Times New Roman"/>
          <w:sz w:val="24"/>
          <w:szCs w:val="24"/>
        </w:rPr>
        <w:t xml:space="preserve">the micro </w:t>
      </w:r>
      <w:r w:rsidR="00D4271E" w:rsidRPr="00890ED2">
        <w:rPr>
          <w:rFonts w:ascii="Times New Roman" w:hAnsi="Times New Roman" w:cs="Times New Roman"/>
          <w:sz w:val="24"/>
          <w:szCs w:val="24"/>
        </w:rPr>
        <w:t>characteristics</w:t>
      </w:r>
      <w:r w:rsidR="00FC31DA" w:rsidRPr="00890ED2">
        <w:rPr>
          <w:rFonts w:ascii="Times New Roman" w:hAnsi="Times New Roman" w:cs="Times New Roman"/>
          <w:sz w:val="24"/>
          <w:szCs w:val="24"/>
        </w:rPr>
        <w:t xml:space="preserve"> of firms themselves; the opportunity structure in which they find themselves; and the ways in which this structure is itself socially embedded</w:t>
      </w:r>
      <w:r w:rsidR="00127834" w:rsidRPr="00890ED2">
        <w:rPr>
          <w:rFonts w:ascii="Times New Roman" w:hAnsi="Times New Roman" w:cs="Times New Roman"/>
          <w:sz w:val="24"/>
          <w:szCs w:val="24"/>
        </w:rPr>
        <w:t xml:space="preserve"> (Kloosterman</w:t>
      </w:r>
      <w:r w:rsidR="00947D41" w:rsidRPr="00890ED2">
        <w:rPr>
          <w:rFonts w:ascii="Times New Roman" w:hAnsi="Times New Roman" w:cs="Times New Roman"/>
          <w:sz w:val="24"/>
          <w:szCs w:val="24"/>
        </w:rPr>
        <w:t xml:space="preserve"> </w:t>
      </w:r>
      <w:r w:rsidR="00947D41" w:rsidRPr="00890ED2">
        <w:rPr>
          <w:rFonts w:ascii="Times New Roman" w:hAnsi="Times New Roman" w:cs="Times New Roman"/>
          <w:i/>
          <w:sz w:val="24"/>
          <w:szCs w:val="24"/>
        </w:rPr>
        <w:t>et al</w:t>
      </w:r>
      <w:r w:rsidR="00947D41" w:rsidRPr="00890ED2">
        <w:rPr>
          <w:rFonts w:ascii="Times New Roman" w:hAnsi="Times New Roman" w:cs="Times New Roman"/>
          <w:sz w:val="24"/>
          <w:szCs w:val="24"/>
        </w:rPr>
        <w:t>., 1999; Kloosterman</w:t>
      </w:r>
      <w:r w:rsidR="00127834" w:rsidRPr="00890ED2">
        <w:rPr>
          <w:rFonts w:ascii="Times New Roman" w:hAnsi="Times New Roman" w:cs="Times New Roman"/>
          <w:sz w:val="24"/>
          <w:szCs w:val="24"/>
        </w:rPr>
        <w:t>, 2010)</w:t>
      </w:r>
      <w:r w:rsidR="00FC31DA" w:rsidRPr="00890ED2">
        <w:rPr>
          <w:rFonts w:ascii="Times New Roman" w:hAnsi="Times New Roman" w:cs="Times New Roman"/>
          <w:sz w:val="24"/>
          <w:szCs w:val="24"/>
        </w:rPr>
        <w:t>.</w:t>
      </w:r>
      <w:r w:rsidR="00BC2E63" w:rsidRPr="00890ED2">
        <w:rPr>
          <w:rFonts w:ascii="Times New Roman" w:hAnsi="Times New Roman" w:cs="Times New Roman"/>
          <w:sz w:val="24"/>
          <w:szCs w:val="24"/>
        </w:rPr>
        <w:t xml:space="preserve"> It offers a way of understanding the interplay of the firm and its environment</w:t>
      </w:r>
      <w:r w:rsidR="00E11284" w:rsidRPr="00890ED2">
        <w:rPr>
          <w:rFonts w:ascii="Times New Roman" w:hAnsi="Times New Roman" w:cs="Times New Roman"/>
          <w:sz w:val="24"/>
          <w:szCs w:val="24"/>
        </w:rPr>
        <w:t xml:space="preserve">. Hence, </w:t>
      </w:r>
      <w:r w:rsidR="004325A0" w:rsidRPr="00890ED2">
        <w:rPr>
          <w:rFonts w:ascii="Times New Roman" w:hAnsi="Times New Roman" w:cs="Times New Roman"/>
          <w:sz w:val="24"/>
          <w:szCs w:val="24"/>
        </w:rPr>
        <w:t xml:space="preserve">ME helps to understand informality as </w:t>
      </w:r>
      <w:r w:rsidR="009D4F73" w:rsidRPr="00890ED2">
        <w:rPr>
          <w:rFonts w:ascii="Times New Roman" w:hAnsi="Times New Roman" w:cs="Times New Roman"/>
          <w:sz w:val="24"/>
          <w:szCs w:val="24"/>
        </w:rPr>
        <w:t>a</w:t>
      </w:r>
      <w:r w:rsidR="004325A0" w:rsidRPr="00890ED2">
        <w:rPr>
          <w:rFonts w:ascii="Times New Roman" w:hAnsi="Times New Roman" w:cs="Times New Roman"/>
          <w:sz w:val="24"/>
          <w:szCs w:val="24"/>
        </w:rPr>
        <w:t xml:space="preserve"> result of the intersection between the regulatory framework, the market and the firms. Informality is explained as the </w:t>
      </w:r>
      <w:r w:rsidR="009D4F73" w:rsidRPr="00890ED2">
        <w:rPr>
          <w:rFonts w:ascii="Times New Roman" w:hAnsi="Times New Roman" w:cs="Times New Roman"/>
          <w:sz w:val="24"/>
          <w:szCs w:val="24"/>
        </w:rPr>
        <w:t>product</w:t>
      </w:r>
      <w:r w:rsidR="004325A0" w:rsidRPr="00890ED2">
        <w:rPr>
          <w:rFonts w:ascii="Times New Roman" w:hAnsi="Times New Roman" w:cs="Times New Roman"/>
          <w:sz w:val="24"/>
          <w:szCs w:val="24"/>
        </w:rPr>
        <w:t xml:space="preserve"> of</w:t>
      </w:r>
      <w:r w:rsidR="00B549DF" w:rsidRPr="00890ED2">
        <w:rPr>
          <w:rFonts w:ascii="Times New Roman" w:hAnsi="Times New Roman" w:cs="Times New Roman"/>
          <w:sz w:val="24"/>
          <w:szCs w:val="24"/>
        </w:rPr>
        <w:t xml:space="preserve"> exclusion from all but the lowest yielding markets tends to marginalise the smallest firms</w:t>
      </w:r>
      <w:r w:rsidR="00B23C2B" w:rsidRPr="00890ED2">
        <w:rPr>
          <w:rFonts w:ascii="Times New Roman" w:hAnsi="Times New Roman" w:cs="Times New Roman"/>
          <w:sz w:val="24"/>
          <w:szCs w:val="24"/>
        </w:rPr>
        <w:t>, creating a</w:t>
      </w:r>
      <w:r w:rsidR="00C03B10" w:rsidRPr="00890ED2">
        <w:rPr>
          <w:rFonts w:ascii="Times New Roman" w:hAnsi="Times New Roman" w:cs="Times New Roman"/>
          <w:sz w:val="24"/>
          <w:szCs w:val="24"/>
        </w:rPr>
        <w:t xml:space="preserve"> </w:t>
      </w:r>
      <w:r w:rsidR="00B23C2B" w:rsidRPr="00890ED2">
        <w:rPr>
          <w:rFonts w:ascii="Times New Roman" w:hAnsi="Times New Roman" w:cs="Times New Roman"/>
          <w:sz w:val="24"/>
          <w:szCs w:val="24"/>
        </w:rPr>
        <w:t xml:space="preserve">need for cost cutting, which is often achieved by means of informal practices. </w:t>
      </w:r>
      <w:r w:rsidR="00D53520" w:rsidRPr="00890ED2">
        <w:rPr>
          <w:rFonts w:ascii="Times New Roman" w:hAnsi="Times New Roman" w:cs="Times New Roman"/>
          <w:sz w:val="24"/>
          <w:szCs w:val="24"/>
        </w:rPr>
        <w:t xml:space="preserve">However, ME does not account for the dynamics within the firms at the micro level that create and sustain informal practices. </w:t>
      </w:r>
      <w:r w:rsidR="00951416" w:rsidRPr="00890ED2">
        <w:rPr>
          <w:rFonts w:ascii="Times New Roman" w:hAnsi="Times New Roman" w:cs="Times New Roman"/>
          <w:sz w:val="24"/>
          <w:szCs w:val="24"/>
        </w:rPr>
        <w:t xml:space="preserve">It </w:t>
      </w:r>
      <w:r w:rsidR="00444E32" w:rsidRPr="00890ED2">
        <w:rPr>
          <w:rFonts w:ascii="Times New Roman" w:hAnsi="Times New Roman" w:cs="Times New Roman"/>
          <w:sz w:val="24"/>
          <w:szCs w:val="24"/>
        </w:rPr>
        <w:t xml:space="preserve">is silent on </w:t>
      </w:r>
      <w:r w:rsidR="00990623" w:rsidRPr="00890ED2">
        <w:rPr>
          <w:rFonts w:ascii="Times New Roman" w:hAnsi="Times New Roman" w:cs="Times New Roman"/>
          <w:sz w:val="24"/>
          <w:szCs w:val="24"/>
        </w:rPr>
        <w:t>the institutional, social and individual relations between owners, workers and other relevant actors that mi</w:t>
      </w:r>
      <w:r w:rsidR="00452646" w:rsidRPr="00890ED2">
        <w:rPr>
          <w:rFonts w:ascii="Times New Roman" w:hAnsi="Times New Roman" w:cs="Times New Roman"/>
          <w:sz w:val="24"/>
          <w:szCs w:val="24"/>
        </w:rPr>
        <w:t xml:space="preserve">ght produce informal practices. </w:t>
      </w:r>
    </w:p>
    <w:p w14:paraId="67D7D748" w14:textId="77777777" w:rsidR="00813578" w:rsidRPr="00890ED2" w:rsidRDefault="00813578" w:rsidP="00655CF6">
      <w:pPr>
        <w:ind w:right="209"/>
        <w:jc w:val="both"/>
        <w:rPr>
          <w:rFonts w:ascii="Times New Roman" w:hAnsi="Times New Roman" w:cs="Times New Roman"/>
          <w:sz w:val="24"/>
          <w:szCs w:val="24"/>
        </w:rPr>
      </w:pPr>
    </w:p>
    <w:p w14:paraId="6926D9EE" w14:textId="7BCA0561" w:rsidR="005F5703" w:rsidRPr="00890ED2" w:rsidRDefault="00D53520" w:rsidP="00655CF6">
      <w:pPr>
        <w:ind w:right="209"/>
        <w:jc w:val="both"/>
        <w:rPr>
          <w:rFonts w:ascii="Times New Roman" w:hAnsi="Times New Roman" w:cs="Times New Roman"/>
          <w:sz w:val="24"/>
        </w:rPr>
      </w:pPr>
      <w:r w:rsidRPr="00890ED2">
        <w:rPr>
          <w:rFonts w:ascii="Times New Roman" w:hAnsi="Times New Roman" w:cs="Times New Roman"/>
          <w:sz w:val="24"/>
          <w:szCs w:val="24"/>
        </w:rPr>
        <w:t xml:space="preserve">We argue that </w:t>
      </w:r>
      <w:r w:rsidR="00816D60" w:rsidRPr="00890ED2">
        <w:rPr>
          <w:rFonts w:ascii="Times New Roman" w:hAnsi="Times New Roman" w:cs="Times New Roman"/>
          <w:sz w:val="24"/>
          <w:szCs w:val="24"/>
        </w:rPr>
        <w:t>WS</w:t>
      </w:r>
      <w:r w:rsidRPr="00890ED2">
        <w:rPr>
          <w:rFonts w:ascii="Times New Roman" w:hAnsi="Times New Roman" w:cs="Times New Roman"/>
          <w:sz w:val="24"/>
          <w:szCs w:val="24"/>
        </w:rPr>
        <w:t xml:space="preserve"> </w:t>
      </w:r>
      <w:r w:rsidR="00681979" w:rsidRPr="00890ED2">
        <w:rPr>
          <w:rFonts w:ascii="Times New Roman" w:hAnsi="Times New Roman" w:cs="Times New Roman"/>
          <w:sz w:val="24"/>
          <w:szCs w:val="24"/>
        </w:rPr>
        <w:t xml:space="preserve">is </w:t>
      </w:r>
      <w:r w:rsidR="00444E32" w:rsidRPr="00890ED2">
        <w:rPr>
          <w:rFonts w:ascii="Times New Roman" w:hAnsi="Times New Roman" w:cs="Times New Roman"/>
          <w:sz w:val="24"/>
          <w:szCs w:val="24"/>
        </w:rPr>
        <w:t xml:space="preserve">helpful in </w:t>
      </w:r>
      <w:r w:rsidR="001E3799" w:rsidRPr="00890ED2">
        <w:rPr>
          <w:rFonts w:ascii="Times New Roman" w:hAnsi="Times New Roman" w:cs="Times New Roman"/>
          <w:sz w:val="24"/>
          <w:szCs w:val="24"/>
        </w:rPr>
        <w:t>explain</w:t>
      </w:r>
      <w:r w:rsidR="00444E32" w:rsidRPr="00890ED2">
        <w:rPr>
          <w:rFonts w:ascii="Times New Roman" w:hAnsi="Times New Roman" w:cs="Times New Roman"/>
          <w:sz w:val="24"/>
          <w:szCs w:val="24"/>
        </w:rPr>
        <w:t>ing</w:t>
      </w:r>
      <w:r w:rsidR="001E3799" w:rsidRPr="00890ED2">
        <w:rPr>
          <w:rFonts w:ascii="Times New Roman" w:hAnsi="Times New Roman" w:cs="Times New Roman"/>
          <w:sz w:val="24"/>
          <w:szCs w:val="24"/>
        </w:rPr>
        <w:t xml:space="preserve"> the mechanisms that (re)produce informality.</w:t>
      </w:r>
      <w:r w:rsidR="00816D60" w:rsidRPr="00890ED2">
        <w:rPr>
          <w:rFonts w:ascii="Times New Roman" w:hAnsi="Times New Roman" w:cs="Times New Roman"/>
          <w:sz w:val="24"/>
          <w:szCs w:val="24"/>
        </w:rPr>
        <w:t xml:space="preserve"> </w:t>
      </w:r>
      <w:r w:rsidR="00816D60" w:rsidRPr="00890ED2">
        <w:rPr>
          <w:rFonts w:ascii="Times New Roman" w:eastAsia="Times New Roman" w:hAnsi="Times New Roman" w:cs="Times New Roman"/>
          <w:color w:val="000000"/>
          <w:sz w:val="24"/>
          <w:szCs w:val="24"/>
        </w:rPr>
        <w:t>Workplace sociology has for many years discovered and analysed informality in the employment relationship. Lupton</w:t>
      </w:r>
      <w:r w:rsidR="004631FB" w:rsidRPr="00890ED2">
        <w:rPr>
          <w:rFonts w:ascii="Times New Roman" w:eastAsia="Times New Roman" w:hAnsi="Times New Roman" w:cs="Times New Roman"/>
          <w:color w:val="000000"/>
          <w:sz w:val="24"/>
          <w:szCs w:val="24"/>
        </w:rPr>
        <w:t xml:space="preserve"> (1963)</w:t>
      </w:r>
      <w:r w:rsidR="00816D60" w:rsidRPr="00890ED2">
        <w:rPr>
          <w:rFonts w:ascii="Times New Roman" w:eastAsia="Times New Roman" w:hAnsi="Times New Roman" w:cs="Times New Roman"/>
          <w:color w:val="000000"/>
          <w:sz w:val="24"/>
          <w:szCs w:val="24"/>
        </w:rPr>
        <w:t xml:space="preserve"> for example explored 'fiddles' in an engineering workshop. The most extensive treatment came from Mars</w:t>
      </w:r>
      <w:r w:rsidR="004631FB" w:rsidRPr="00890ED2">
        <w:rPr>
          <w:rFonts w:ascii="Times New Roman" w:eastAsia="Times New Roman" w:hAnsi="Times New Roman" w:cs="Times New Roman"/>
          <w:color w:val="000000"/>
          <w:sz w:val="24"/>
          <w:szCs w:val="24"/>
        </w:rPr>
        <w:t xml:space="preserve"> (1982)</w:t>
      </w:r>
      <w:r w:rsidR="00816D60" w:rsidRPr="00890ED2">
        <w:rPr>
          <w:rFonts w:ascii="Times New Roman" w:eastAsia="Times New Roman" w:hAnsi="Times New Roman" w:cs="Times New Roman"/>
          <w:color w:val="000000"/>
          <w:sz w:val="24"/>
          <w:szCs w:val="24"/>
        </w:rPr>
        <w:t>, who addressed ways in which workers secured illicit rewards. </w:t>
      </w:r>
      <w:r w:rsidR="00455F02" w:rsidRPr="00890ED2">
        <w:rPr>
          <w:rFonts w:ascii="Times New Roman" w:eastAsia="Times New Roman" w:hAnsi="Times New Roman" w:cs="Times New Roman"/>
          <w:color w:val="000000"/>
          <w:sz w:val="24"/>
          <w:szCs w:val="24"/>
        </w:rPr>
        <w:t>Despite the fact that WS</w:t>
      </w:r>
      <w:r w:rsidR="004D4FFD" w:rsidRPr="00890ED2">
        <w:rPr>
          <w:rFonts w:ascii="Times New Roman" w:eastAsia="Times New Roman" w:hAnsi="Times New Roman" w:cs="Times New Roman"/>
          <w:color w:val="000000"/>
          <w:sz w:val="24"/>
          <w:szCs w:val="24"/>
        </w:rPr>
        <w:t xml:space="preserve"> </w:t>
      </w:r>
      <w:r w:rsidR="00816D60" w:rsidRPr="00890ED2">
        <w:rPr>
          <w:rFonts w:ascii="Times New Roman" w:eastAsia="Times New Roman" w:hAnsi="Times New Roman" w:cs="Times New Roman"/>
          <w:color w:val="000000"/>
          <w:sz w:val="24"/>
          <w:szCs w:val="24"/>
        </w:rPr>
        <w:t xml:space="preserve">theory has been </w:t>
      </w:r>
      <w:r w:rsidR="00BC2E63" w:rsidRPr="00890ED2">
        <w:rPr>
          <w:rFonts w:ascii="Times New Roman" w:hAnsi="Times New Roman" w:cs="Times New Roman"/>
          <w:sz w:val="24"/>
          <w:szCs w:val="24"/>
        </w:rPr>
        <w:t>embedded in the study of work relations since the 1970s</w:t>
      </w:r>
      <w:r w:rsidR="00816D60" w:rsidRPr="00890ED2">
        <w:rPr>
          <w:rFonts w:ascii="Times New Roman" w:hAnsi="Times New Roman" w:cs="Times New Roman"/>
          <w:sz w:val="24"/>
          <w:szCs w:val="24"/>
        </w:rPr>
        <w:t>,</w:t>
      </w:r>
      <w:r w:rsidR="00BC2E63" w:rsidRPr="00890ED2">
        <w:rPr>
          <w:rFonts w:ascii="Times New Roman" w:hAnsi="Times New Roman" w:cs="Times New Roman"/>
          <w:sz w:val="24"/>
          <w:szCs w:val="24"/>
        </w:rPr>
        <w:t xml:space="preserve"> </w:t>
      </w:r>
      <w:r w:rsidR="00455F02" w:rsidRPr="00890ED2">
        <w:rPr>
          <w:rFonts w:ascii="Times New Roman" w:hAnsi="Times New Roman" w:cs="Times New Roman"/>
          <w:sz w:val="24"/>
          <w:szCs w:val="24"/>
        </w:rPr>
        <w:t>it is rarely used</w:t>
      </w:r>
      <w:r w:rsidR="00BC2E63" w:rsidRPr="00890ED2">
        <w:rPr>
          <w:rFonts w:ascii="Times New Roman" w:hAnsi="Times New Roman" w:cs="Times New Roman"/>
          <w:sz w:val="24"/>
          <w:szCs w:val="24"/>
        </w:rPr>
        <w:t xml:space="preserve"> in the study of informality</w:t>
      </w:r>
      <w:r w:rsidR="00816D60" w:rsidRPr="00890ED2">
        <w:rPr>
          <w:rFonts w:ascii="Times New Roman" w:hAnsi="Times New Roman" w:cs="Times New Roman"/>
          <w:sz w:val="24"/>
          <w:szCs w:val="24"/>
        </w:rPr>
        <w:t xml:space="preserve">. </w:t>
      </w:r>
      <w:r w:rsidR="00455F02" w:rsidRPr="00890ED2">
        <w:rPr>
          <w:rFonts w:ascii="Times New Roman" w:hAnsi="Times New Roman" w:cs="Times New Roman"/>
          <w:sz w:val="24"/>
          <w:szCs w:val="24"/>
        </w:rPr>
        <w:t>The perspective</w:t>
      </w:r>
      <w:r w:rsidR="00816D60" w:rsidRPr="00890ED2">
        <w:rPr>
          <w:rFonts w:ascii="Times New Roman" w:hAnsi="Times New Roman" w:cs="Times New Roman"/>
          <w:sz w:val="24"/>
          <w:szCs w:val="24"/>
        </w:rPr>
        <w:t xml:space="preserve"> </w:t>
      </w:r>
      <w:r w:rsidR="00BC2E63" w:rsidRPr="00890ED2">
        <w:rPr>
          <w:rFonts w:ascii="Times New Roman" w:hAnsi="Times New Roman" w:cs="Times New Roman"/>
          <w:sz w:val="24"/>
          <w:szCs w:val="24"/>
        </w:rPr>
        <w:t>addresses the meaning of conflict and co-operation; it applies even in “informal” activities even though these lack many of the formal structures, notably trade unions, usually associated with ideas of conflict and contestation</w:t>
      </w:r>
      <w:r w:rsidR="00B35076" w:rsidRPr="00890ED2">
        <w:rPr>
          <w:rFonts w:ascii="Times New Roman" w:hAnsi="Times New Roman" w:cs="Times New Roman"/>
          <w:sz w:val="24"/>
          <w:szCs w:val="24"/>
        </w:rPr>
        <w:t xml:space="preserve"> </w:t>
      </w:r>
      <w:r w:rsidR="00D62485" w:rsidRPr="00890ED2">
        <w:rPr>
          <w:rFonts w:ascii="Times New Roman" w:hAnsi="Times New Roman" w:cs="Times New Roman"/>
          <w:sz w:val="24"/>
          <w:szCs w:val="24"/>
        </w:rPr>
        <w:t>(Thompson and Smith, 2009).</w:t>
      </w:r>
      <w:r w:rsidR="005F5703" w:rsidRPr="00890ED2">
        <w:rPr>
          <w:rFonts w:ascii="Times New Roman" w:hAnsi="Times New Roman" w:cs="Times New Roman"/>
          <w:sz w:val="24"/>
          <w:szCs w:val="24"/>
        </w:rPr>
        <w:t xml:space="preserve"> A core insight of WS is </w:t>
      </w:r>
      <w:r w:rsidR="005F5703" w:rsidRPr="00890ED2">
        <w:rPr>
          <w:rFonts w:ascii="Times New Roman" w:hAnsi="Times New Roman" w:cs="Times New Roman"/>
          <w:sz w:val="24"/>
        </w:rPr>
        <w:t xml:space="preserve">the complex, widespread and heterogeneous nature of informal economic activity; and its intimate connection with the ‘formal’ economy. This immediately renders problematic approaches to </w:t>
      </w:r>
      <w:r w:rsidR="007A5065" w:rsidRPr="00890ED2">
        <w:rPr>
          <w:rFonts w:ascii="Times New Roman" w:hAnsi="Times New Roman" w:cs="Times New Roman"/>
          <w:sz w:val="24"/>
        </w:rPr>
        <w:t xml:space="preserve">the informal economy, like that of </w:t>
      </w:r>
      <w:r w:rsidR="005F5703" w:rsidRPr="00890ED2">
        <w:rPr>
          <w:rFonts w:ascii="Times New Roman" w:hAnsi="Times New Roman" w:cs="Times New Roman"/>
          <w:sz w:val="24"/>
        </w:rPr>
        <w:t xml:space="preserve">Bruton </w:t>
      </w:r>
      <w:r w:rsidR="005F5703" w:rsidRPr="00890ED2">
        <w:rPr>
          <w:rFonts w:ascii="Times New Roman" w:hAnsi="Times New Roman" w:cs="Times New Roman"/>
          <w:i/>
          <w:sz w:val="24"/>
        </w:rPr>
        <w:t>et</w:t>
      </w:r>
      <w:r w:rsidR="005F5703" w:rsidRPr="00890ED2">
        <w:rPr>
          <w:rFonts w:ascii="Times New Roman" w:hAnsi="Times New Roman" w:cs="Times New Roman"/>
          <w:sz w:val="24"/>
        </w:rPr>
        <w:t xml:space="preserve"> </w:t>
      </w:r>
      <w:r w:rsidR="005F5703" w:rsidRPr="00890ED2">
        <w:rPr>
          <w:rFonts w:ascii="Times New Roman" w:hAnsi="Times New Roman" w:cs="Times New Roman"/>
          <w:i/>
          <w:sz w:val="24"/>
        </w:rPr>
        <w:t>al’s</w:t>
      </w:r>
      <w:r w:rsidR="005F5703" w:rsidRPr="00890ED2">
        <w:rPr>
          <w:rFonts w:ascii="Times New Roman" w:hAnsi="Times New Roman" w:cs="Times New Roman"/>
          <w:sz w:val="24"/>
        </w:rPr>
        <w:t xml:space="preserve"> </w:t>
      </w:r>
      <w:r w:rsidR="007A5065" w:rsidRPr="00890ED2">
        <w:rPr>
          <w:rFonts w:ascii="Times New Roman" w:hAnsi="Times New Roman" w:cs="Times New Roman"/>
          <w:sz w:val="24"/>
        </w:rPr>
        <w:t>(2012</w:t>
      </w:r>
      <w:r w:rsidR="006A45DE" w:rsidRPr="00890ED2">
        <w:rPr>
          <w:rFonts w:ascii="Times New Roman" w:hAnsi="Times New Roman" w:cs="Times New Roman"/>
          <w:sz w:val="24"/>
        </w:rPr>
        <w:t>) that</w:t>
      </w:r>
      <w:r w:rsidR="007A5065" w:rsidRPr="00890ED2">
        <w:rPr>
          <w:rFonts w:ascii="Times New Roman" w:hAnsi="Times New Roman" w:cs="Times New Roman"/>
          <w:sz w:val="24"/>
        </w:rPr>
        <w:t xml:space="preserve"> portray </w:t>
      </w:r>
      <w:r w:rsidR="005F5703" w:rsidRPr="00890ED2">
        <w:rPr>
          <w:rFonts w:ascii="Times New Roman" w:hAnsi="Times New Roman" w:cs="Times New Roman"/>
          <w:sz w:val="24"/>
        </w:rPr>
        <w:t>an informal firm</w:t>
      </w:r>
      <w:r w:rsidR="007A5065" w:rsidRPr="00890ED2">
        <w:rPr>
          <w:rFonts w:ascii="Times New Roman" w:hAnsi="Times New Roman" w:cs="Times New Roman"/>
          <w:sz w:val="24"/>
        </w:rPr>
        <w:t xml:space="preserve"> as</w:t>
      </w:r>
      <w:r w:rsidR="005F5703" w:rsidRPr="00890ED2">
        <w:rPr>
          <w:rFonts w:ascii="Times New Roman" w:hAnsi="Times New Roman" w:cs="Times New Roman"/>
          <w:sz w:val="24"/>
        </w:rPr>
        <w:t xml:space="preserve"> an entity that is wholly informal</w:t>
      </w:r>
      <w:r w:rsidR="007A5065" w:rsidRPr="00890ED2">
        <w:rPr>
          <w:rFonts w:ascii="Times New Roman" w:hAnsi="Times New Roman" w:cs="Times New Roman"/>
          <w:sz w:val="24"/>
        </w:rPr>
        <w:t xml:space="preserve">. </w:t>
      </w:r>
    </w:p>
    <w:p w14:paraId="12837879" w14:textId="2208A5E3" w:rsidR="0090642D" w:rsidRPr="00890ED2" w:rsidRDefault="0090642D" w:rsidP="00655CF6">
      <w:pPr>
        <w:spacing w:before="120" w:after="0"/>
        <w:jc w:val="both"/>
        <w:rPr>
          <w:rFonts w:ascii="Times New Roman" w:hAnsi="Times New Roman" w:cs="Times New Roman"/>
          <w:sz w:val="24"/>
          <w:szCs w:val="24"/>
        </w:rPr>
      </w:pPr>
      <w:r w:rsidRPr="00890ED2">
        <w:rPr>
          <w:rFonts w:ascii="Times New Roman" w:hAnsi="Times New Roman" w:cs="Times New Roman"/>
          <w:sz w:val="24"/>
          <w:szCs w:val="24"/>
        </w:rPr>
        <w:t xml:space="preserve">The </w:t>
      </w:r>
      <w:r w:rsidR="006A45DE" w:rsidRPr="00890ED2">
        <w:rPr>
          <w:rFonts w:ascii="Times New Roman" w:hAnsi="Times New Roman" w:cs="Times New Roman"/>
          <w:sz w:val="24"/>
          <w:szCs w:val="24"/>
        </w:rPr>
        <w:t>paper</w:t>
      </w:r>
      <w:r w:rsidR="00C03B10" w:rsidRPr="00890ED2">
        <w:rPr>
          <w:rFonts w:ascii="Times New Roman" w:hAnsi="Times New Roman" w:cs="Times New Roman"/>
          <w:sz w:val="24"/>
          <w:szCs w:val="24"/>
        </w:rPr>
        <w:t xml:space="preserve"> </w:t>
      </w:r>
      <w:r w:rsidRPr="00890ED2">
        <w:rPr>
          <w:rFonts w:ascii="Times New Roman" w:hAnsi="Times New Roman" w:cs="Times New Roman"/>
          <w:sz w:val="24"/>
          <w:szCs w:val="24"/>
        </w:rPr>
        <w:t>synthesize</w:t>
      </w:r>
      <w:r w:rsidR="00C03B10" w:rsidRPr="00890ED2">
        <w:rPr>
          <w:rFonts w:ascii="Times New Roman" w:hAnsi="Times New Roman" w:cs="Times New Roman"/>
          <w:sz w:val="24"/>
          <w:szCs w:val="24"/>
        </w:rPr>
        <w:t>s</w:t>
      </w:r>
      <w:r w:rsidRPr="00890ED2">
        <w:rPr>
          <w:rFonts w:ascii="Times New Roman" w:hAnsi="Times New Roman" w:cs="Times New Roman"/>
          <w:sz w:val="24"/>
          <w:szCs w:val="24"/>
        </w:rPr>
        <w:t xml:space="preserve"> and build</w:t>
      </w:r>
      <w:r w:rsidR="00B73577" w:rsidRPr="00890ED2">
        <w:rPr>
          <w:rFonts w:ascii="Times New Roman" w:hAnsi="Times New Roman" w:cs="Times New Roman"/>
          <w:sz w:val="24"/>
          <w:szCs w:val="24"/>
        </w:rPr>
        <w:t>s</w:t>
      </w:r>
      <w:r w:rsidRPr="00890ED2">
        <w:rPr>
          <w:rFonts w:ascii="Times New Roman" w:hAnsi="Times New Roman" w:cs="Times New Roman"/>
          <w:sz w:val="24"/>
          <w:szCs w:val="24"/>
        </w:rPr>
        <w:t xml:space="preserve"> on evidence published in core management journals (Edwards and Ram, 2006), organizational </w:t>
      </w:r>
      <w:r w:rsidR="00970BBD" w:rsidRPr="00890ED2">
        <w:rPr>
          <w:rFonts w:ascii="Times New Roman" w:hAnsi="Times New Roman" w:cs="Times New Roman"/>
          <w:sz w:val="24"/>
          <w:szCs w:val="24"/>
        </w:rPr>
        <w:t>behaviour</w:t>
      </w:r>
      <w:r w:rsidRPr="00890ED2">
        <w:rPr>
          <w:rFonts w:ascii="Times New Roman" w:hAnsi="Times New Roman" w:cs="Times New Roman"/>
          <w:sz w:val="24"/>
          <w:szCs w:val="24"/>
        </w:rPr>
        <w:t xml:space="preserve"> (Edwards </w:t>
      </w:r>
      <w:r w:rsidRPr="00890ED2">
        <w:rPr>
          <w:rFonts w:ascii="Times New Roman" w:hAnsi="Times New Roman" w:cs="Times New Roman"/>
          <w:i/>
          <w:sz w:val="24"/>
          <w:szCs w:val="24"/>
        </w:rPr>
        <w:t>et al</w:t>
      </w:r>
      <w:r w:rsidRPr="00890ED2">
        <w:rPr>
          <w:rFonts w:ascii="Times New Roman" w:hAnsi="Times New Roman" w:cs="Times New Roman"/>
          <w:sz w:val="24"/>
          <w:szCs w:val="24"/>
        </w:rPr>
        <w:t xml:space="preserve">., 2006), and work and </w:t>
      </w:r>
      <w:r w:rsidRPr="00890ED2">
        <w:rPr>
          <w:rFonts w:ascii="Times New Roman" w:hAnsi="Times New Roman" w:cs="Times New Roman"/>
          <w:sz w:val="24"/>
          <w:szCs w:val="24"/>
        </w:rPr>
        <w:lastRenderedPageBreak/>
        <w:t xml:space="preserve">employment (Ram </w:t>
      </w:r>
      <w:r w:rsidRPr="00890ED2">
        <w:rPr>
          <w:rFonts w:ascii="Times New Roman" w:hAnsi="Times New Roman" w:cs="Times New Roman"/>
          <w:i/>
          <w:sz w:val="24"/>
          <w:szCs w:val="24"/>
        </w:rPr>
        <w:t>et al</w:t>
      </w:r>
      <w:r w:rsidR="008D7668" w:rsidRPr="00890ED2">
        <w:rPr>
          <w:rFonts w:ascii="Times New Roman" w:hAnsi="Times New Roman" w:cs="Times New Roman"/>
          <w:sz w:val="24"/>
          <w:szCs w:val="24"/>
        </w:rPr>
        <w:t xml:space="preserve">., 2007). It </w:t>
      </w:r>
      <w:r w:rsidR="005540A0" w:rsidRPr="00890ED2">
        <w:rPr>
          <w:rFonts w:ascii="Times New Roman" w:hAnsi="Times New Roman" w:cs="Times New Roman"/>
          <w:sz w:val="24"/>
          <w:szCs w:val="24"/>
        </w:rPr>
        <w:t>is organised in two major sections: the</w:t>
      </w:r>
      <w:r w:rsidR="005540A0" w:rsidRPr="00890ED2">
        <w:rPr>
          <w:rFonts w:ascii="Times New Roman" w:hAnsi="Times New Roman" w:cs="Times New Roman"/>
          <w:i/>
          <w:sz w:val="24"/>
          <w:szCs w:val="24"/>
        </w:rPr>
        <w:t xml:space="preserve"> origins</w:t>
      </w:r>
      <w:r w:rsidR="005540A0" w:rsidRPr="00890ED2">
        <w:rPr>
          <w:rFonts w:ascii="Times New Roman" w:hAnsi="Times New Roman" w:cs="Times New Roman"/>
          <w:sz w:val="24"/>
          <w:szCs w:val="24"/>
        </w:rPr>
        <w:t xml:space="preserve"> of informality and the </w:t>
      </w:r>
      <w:r w:rsidR="005540A0" w:rsidRPr="00890ED2">
        <w:rPr>
          <w:rFonts w:ascii="Times New Roman" w:hAnsi="Times New Roman" w:cs="Times New Roman"/>
          <w:i/>
          <w:sz w:val="24"/>
          <w:szCs w:val="24"/>
        </w:rPr>
        <w:t>nature</w:t>
      </w:r>
      <w:r w:rsidR="005540A0" w:rsidRPr="00890ED2">
        <w:rPr>
          <w:rFonts w:ascii="Times New Roman" w:hAnsi="Times New Roman" w:cs="Times New Roman"/>
          <w:sz w:val="24"/>
          <w:szCs w:val="24"/>
        </w:rPr>
        <w:t xml:space="preserve"> of informality</w:t>
      </w:r>
      <w:r w:rsidR="009B3CAA" w:rsidRPr="00890ED2">
        <w:rPr>
          <w:rFonts w:ascii="Times New Roman" w:hAnsi="Times New Roman" w:cs="Times New Roman"/>
          <w:sz w:val="24"/>
          <w:szCs w:val="24"/>
        </w:rPr>
        <w:t xml:space="preserve">. We </w:t>
      </w:r>
      <w:r w:rsidR="00444E32" w:rsidRPr="00890ED2">
        <w:rPr>
          <w:rFonts w:ascii="Times New Roman" w:hAnsi="Times New Roman" w:cs="Times New Roman"/>
          <w:sz w:val="24"/>
          <w:szCs w:val="24"/>
        </w:rPr>
        <w:t>highlight</w:t>
      </w:r>
      <w:r w:rsidR="009B3CAA" w:rsidRPr="00890ED2">
        <w:rPr>
          <w:rFonts w:ascii="Times New Roman" w:hAnsi="Times New Roman" w:cs="Times New Roman"/>
          <w:sz w:val="24"/>
          <w:szCs w:val="24"/>
        </w:rPr>
        <w:t xml:space="preserve"> </w:t>
      </w:r>
      <w:r w:rsidR="002C3483" w:rsidRPr="00890ED2">
        <w:rPr>
          <w:rFonts w:ascii="Times New Roman" w:hAnsi="Times New Roman" w:cs="Times New Roman"/>
          <w:sz w:val="24"/>
          <w:szCs w:val="24"/>
        </w:rPr>
        <w:t xml:space="preserve">how </w:t>
      </w:r>
      <w:r w:rsidR="004631FB" w:rsidRPr="00890ED2">
        <w:rPr>
          <w:rFonts w:ascii="Times New Roman" w:hAnsi="Times New Roman" w:cs="Times New Roman"/>
          <w:sz w:val="24"/>
          <w:szCs w:val="24"/>
        </w:rPr>
        <w:t xml:space="preserve">WS </w:t>
      </w:r>
      <w:r w:rsidR="00CA02FD" w:rsidRPr="00890ED2">
        <w:rPr>
          <w:rFonts w:ascii="Times New Roman" w:hAnsi="Times New Roman" w:cs="Times New Roman"/>
          <w:sz w:val="24"/>
          <w:szCs w:val="24"/>
        </w:rPr>
        <w:t>and ME</w:t>
      </w:r>
      <w:r w:rsidR="002C3483" w:rsidRPr="00890ED2">
        <w:rPr>
          <w:rFonts w:ascii="Times New Roman" w:hAnsi="Times New Roman" w:cs="Times New Roman"/>
          <w:sz w:val="24"/>
          <w:szCs w:val="24"/>
        </w:rPr>
        <w:t xml:space="preserve"> </w:t>
      </w:r>
      <w:r w:rsidR="00CA02FD" w:rsidRPr="00890ED2">
        <w:rPr>
          <w:rFonts w:ascii="Times New Roman" w:hAnsi="Times New Roman" w:cs="Times New Roman"/>
          <w:sz w:val="24"/>
          <w:szCs w:val="24"/>
        </w:rPr>
        <w:t>have</w:t>
      </w:r>
      <w:r w:rsidR="003B19B7" w:rsidRPr="00890ED2">
        <w:rPr>
          <w:rFonts w:ascii="Times New Roman" w:hAnsi="Times New Roman" w:cs="Times New Roman"/>
          <w:sz w:val="24"/>
          <w:szCs w:val="24"/>
        </w:rPr>
        <w:t xml:space="preserve"> helped to explain different aspects of informality </w:t>
      </w:r>
      <w:r w:rsidR="00444E32" w:rsidRPr="00890ED2">
        <w:rPr>
          <w:rFonts w:ascii="Times New Roman" w:hAnsi="Times New Roman" w:cs="Times New Roman"/>
          <w:sz w:val="24"/>
          <w:szCs w:val="24"/>
        </w:rPr>
        <w:t>in</w:t>
      </w:r>
      <w:r w:rsidR="004631FB" w:rsidRPr="00890ED2">
        <w:rPr>
          <w:rFonts w:ascii="Times New Roman" w:hAnsi="Times New Roman" w:cs="Times New Roman"/>
          <w:sz w:val="24"/>
          <w:szCs w:val="24"/>
        </w:rPr>
        <w:t xml:space="preserve"> </w:t>
      </w:r>
      <w:r w:rsidR="003B19B7" w:rsidRPr="00890ED2">
        <w:rPr>
          <w:rFonts w:ascii="Times New Roman" w:hAnsi="Times New Roman" w:cs="Times New Roman"/>
          <w:sz w:val="24"/>
          <w:szCs w:val="24"/>
        </w:rPr>
        <w:t>small fir</w:t>
      </w:r>
      <w:r w:rsidR="004561C6" w:rsidRPr="00890ED2">
        <w:rPr>
          <w:rFonts w:ascii="Times New Roman" w:hAnsi="Times New Roman" w:cs="Times New Roman"/>
          <w:sz w:val="24"/>
          <w:szCs w:val="24"/>
        </w:rPr>
        <w:t xml:space="preserve">ms </w:t>
      </w:r>
      <w:r w:rsidR="00444E32" w:rsidRPr="00890ED2">
        <w:rPr>
          <w:rFonts w:ascii="Times New Roman" w:hAnsi="Times New Roman" w:cs="Times New Roman"/>
          <w:sz w:val="24"/>
          <w:szCs w:val="24"/>
        </w:rPr>
        <w:t>illustrative</w:t>
      </w:r>
      <w:r w:rsidR="002A0C4E" w:rsidRPr="00890ED2">
        <w:rPr>
          <w:rFonts w:ascii="Times New Roman" w:hAnsi="Times New Roman" w:cs="Times New Roman"/>
          <w:sz w:val="24"/>
          <w:szCs w:val="24"/>
        </w:rPr>
        <w:t xml:space="preserve"> </w:t>
      </w:r>
      <w:r w:rsidR="004561C6" w:rsidRPr="00890ED2">
        <w:rPr>
          <w:rFonts w:ascii="Times New Roman" w:hAnsi="Times New Roman" w:cs="Times New Roman"/>
          <w:sz w:val="24"/>
          <w:szCs w:val="24"/>
        </w:rPr>
        <w:t>empirical material</w:t>
      </w:r>
      <w:r w:rsidR="00CA02FD" w:rsidRPr="00890ED2">
        <w:rPr>
          <w:rFonts w:ascii="Times New Roman" w:hAnsi="Times New Roman" w:cs="Times New Roman"/>
          <w:sz w:val="24"/>
          <w:szCs w:val="24"/>
        </w:rPr>
        <w:t xml:space="preserve"> analysed using these two theoretical </w:t>
      </w:r>
      <w:r w:rsidR="00444E32" w:rsidRPr="00890ED2">
        <w:rPr>
          <w:rFonts w:ascii="Times New Roman" w:hAnsi="Times New Roman" w:cs="Times New Roman"/>
          <w:sz w:val="24"/>
          <w:szCs w:val="24"/>
        </w:rPr>
        <w:t>approaches</w:t>
      </w:r>
      <w:r w:rsidR="004561C6" w:rsidRPr="00890ED2">
        <w:rPr>
          <w:rFonts w:ascii="Times New Roman" w:hAnsi="Times New Roman" w:cs="Times New Roman"/>
          <w:sz w:val="24"/>
          <w:szCs w:val="24"/>
        </w:rPr>
        <w:t>.</w:t>
      </w:r>
      <w:r w:rsidR="002A6102" w:rsidRPr="00890ED2">
        <w:rPr>
          <w:rFonts w:ascii="Times New Roman" w:hAnsi="Times New Roman" w:cs="Times New Roman"/>
          <w:sz w:val="24"/>
          <w:szCs w:val="24"/>
        </w:rPr>
        <w:t xml:space="preserve"> </w:t>
      </w:r>
      <w:r w:rsidR="002A0C4E" w:rsidRPr="00890ED2">
        <w:rPr>
          <w:rFonts w:ascii="Times New Roman" w:hAnsi="Times New Roman" w:cs="Times New Roman"/>
          <w:sz w:val="24"/>
          <w:szCs w:val="24"/>
        </w:rPr>
        <w:t>The</w:t>
      </w:r>
      <w:r w:rsidR="00444E32" w:rsidRPr="00890ED2">
        <w:rPr>
          <w:rFonts w:ascii="Times New Roman" w:hAnsi="Times New Roman" w:cs="Times New Roman"/>
          <w:sz w:val="24"/>
          <w:szCs w:val="24"/>
        </w:rPr>
        <w:t>se</w:t>
      </w:r>
      <w:r w:rsidR="002A0C4E" w:rsidRPr="00890ED2">
        <w:rPr>
          <w:rFonts w:ascii="Times New Roman" w:hAnsi="Times New Roman" w:cs="Times New Roman"/>
          <w:sz w:val="24"/>
          <w:szCs w:val="24"/>
        </w:rPr>
        <w:t xml:space="preserve"> examples </w:t>
      </w:r>
      <w:r w:rsidR="00193B66" w:rsidRPr="00890ED2">
        <w:rPr>
          <w:rFonts w:ascii="Times New Roman" w:hAnsi="Times New Roman" w:cs="Times New Roman"/>
          <w:sz w:val="24"/>
          <w:szCs w:val="24"/>
        </w:rPr>
        <w:t xml:space="preserve">analyse different aspects of informality </w:t>
      </w:r>
      <w:r w:rsidR="00546118" w:rsidRPr="00890ED2">
        <w:rPr>
          <w:rFonts w:ascii="Times New Roman" w:hAnsi="Times New Roman" w:cs="Times New Roman"/>
          <w:sz w:val="24"/>
          <w:szCs w:val="24"/>
        </w:rPr>
        <w:t xml:space="preserve">mainly </w:t>
      </w:r>
      <w:r w:rsidR="00193B66" w:rsidRPr="00890ED2">
        <w:rPr>
          <w:rFonts w:ascii="Times New Roman" w:hAnsi="Times New Roman" w:cs="Times New Roman"/>
          <w:sz w:val="24"/>
          <w:szCs w:val="24"/>
        </w:rPr>
        <w:t>within the ethnic economy</w:t>
      </w:r>
      <w:r w:rsidR="0071369B" w:rsidRPr="00890ED2">
        <w:rPr>
          <w:rFonts w:ascii="Times New Roman" w:hAnsi="Times New Roman" w:cs="Times New Roman"/>
          <w:sz w:val="24"/>
          <w:szCs w:val="24"/>
        </w:rPr>
        <w:t xml:space="preserve"> in the UK</w:t>
      </w:r>
      <w:r w:rsidR="00546118" w:rsidRPr="00890ED2">
        <w:rPr>
          <w:rFonts w:ascii="Times New Roman" w:hAnsi="Times New Roman" w:cs="Times New Roman"/>
          <w:sz w:val="24"/>
          <w:szCs w:val="24"/>
        </w:rPr>
        <w:t xml:space="preserve"> (</w:t>
      </w:r>
      <w:r w:rsidR="002D745A" w:rsidRPr="00890ED2">
        <w:rPr>
          <w:rFonts w:ascii="Times New Roman" w:hAnsi="Times New Roman" w:cs="Times New Roman"/>
          <w:sz w:val="24"/>
          <w:szCs w:val="24"/>
        </w:rPr>
        <w:t xml:space="preserve">Ram </w:t>
      </w:r>
      <w:r w:rsidR="002D745A" w:rsidRPr="00890ED2">
        <w:rPr>
          <w:rFonts w:ascii="Times New Roman" w:hAnsi="Times New Roman" w:cs="Times New Roman"/>
          <w:i/>
          <w:iCs/>
          <w:sz w:val="24"/>
          <w:szCs w:val="24"/>
        </w:rPr>
        <w:t>et al</w:t>
      </w:r>
      <w:r w:rsidR="002D745A" w:rsidRPr="00890ED2">
        <w:rPr>
          <w:rFonts w:ascii="Times New Roman" w:hAnsi="Times New Roman" w:cs="Times New Roman"/>
          <w:iCs/>
          <w:sz w:val="24"/>
          <w:szCs w:val="24"/>
        </w:rPr>
        <w:t>.’s</w:t>
      </w:r>
      <w:r w:rsidR="002D745A" w:rsidRPr="00890ED2">
        <w:rPr>
          <w:rFonts w:ascii="Times New Roman" w:hAnsi="Times New Roman" w:cs="Times New Roman"/>
          <w:i/>
          <w:sz w:val="24"/>
          <w:szCs w:val="24"/>
        </w:rPr>
        <w:t xml:space="preserve">, </w:t>
      </w:r>
      <w:r w:rsidR="002D745A" w:rsidRPr="00890ED2">
        <w:rPr>
          <w:rFonts w:ascii="Times New Roman" w:hAnsi="Times New Roman" w:cs="Times New Roman"/>
          <w:sz w:val="24"/>
          <w:szCs w:val="24"/>
        </w:rPr>
        <w:t>200</w:t>
      </w:r>
      <w:r w:rsidR="00444E32" w:rsidRPr="00890ED2">
        <w:rPr>
          <w:rFonts w:ascii="Times New Roman" w:hAnsi="Times New Roman" w:cs="Times New Roman"/>
          <w:sz w:val="24"/>
          <w:szCs w:val="24"/>
        </w:rPr>
        <w:t>3</w:t>
      </w:r>
      <w:r w:rsidR="002D745A" w:rsidRPr="00890ED2">
        <w:rPr>
          <w:rFonts w:ascii="Times New Roman" w:hAnsi="Times New Roman" w:cs="Times New Roman"/>
          <w:sz w:val="24"/>
          <w:szCs w:val="24"/>
        </w:rPr>
        <w:t xml:space="preserve">; </w:t>
      </w:r>
      <w:r w:rsidR="00BE6293" w:rsidRPr="00890ED2">
        <w:rPr>
          <w:rFonts w:ascii="Times New Roman" w:hAnsi="Times New Roman" w:cs="Times New Roman"/>
          <w:sz w:val="24"/>
          <w:szCs w:val="24"/>
        </w:rPr>
        <w:t xml:space="preserve">Ram </w:t>
      </w:r>
      <w:r w:rsidR="00BE6293" w:rsidRPr="00890ED2">
        <w:rPr>
          <w:rFonts w:ascii="Times New Roman" w:hAnsi="Times New Roman" w:cs="Times New Roman"/>
          <w:i/>
          <w:sz w:val="24"/>
          <w:szCs w:val="24"/>
        </w:rPr>
        <w:t>et al</w:t>
      </w:r>
      <w:r w:rsidR="00BE6293" w:rsidRPr="00890ED2">
        <w:rPr>
          <w:rFonts w:ascii="Times New Roman" w:hAnsi="Times New Roman" w:cs="Times New Roman"/>
          <w:sz w:val="24"/>
          <w:szCs w:val="24"/>
        </w:rPr>
        <w:t>., 2007</w:t>
      </w:r>
      <w:r w:rsidR="00735F2E" w:rsidRPr="00890ED2">
        <w:rPr>
          <w:rFonts w:ascii="Times New Roman" w:hAnsi="Times New Roman" w:cs="Times New Roman"/>
          <w:sz w:val="24"/>
          <w:szCs w:val="24"/>
        </w:rPr>
        <w:t xml:space="preserve">; Ram </w:t>
      </w:r>
      <w:r w:rsidR="00735F2E" w:rsidRPr="00890ED2">
        <w:rPr>
          <w:rFonts w:ascii="Times New Roman" w:hAnsi="Times New Roman" w:cs="Times New Roman"/>
          <w:i/>
          <w:sz w:val="24"/>
          <w:szCs w:val="24"/>
        </w:rPr>
        <w:t>et al</w:t>
      </w:r>
      <w:r w:rsidR="00735F2E" w:rsidRPr="00890ED2">
        <w:rPr>
          <w:rFonts w:ascii="Times New Roman" w:hAnsi="Times New Roman" w:cs="Times New Roman"/>
          <w:sz w:val="24"/>
          <w:szCs w:val="24"/>
        </w:rPr>
        <w:t xml:space="preserve">., 2007; Jones </w:t>
      </w:r>
      <w:r w:rsidR="00735F2E" w:rsidRPr="00890ED2">
        <w:rPr>
          <w:rFonts w:ascii="Times New Roman" w:hAnsi="Times New Roman" w:cs="Times New Roman"/>
          <w:i/>
          <w:sz w:val="24"/>
          <w:szCs w:val="24"/>
        </w:rPr>
        <w:t>et al.,</w:t>
      </w:r>
      <w:r w:rsidR="00735F2E" w:rsidRPr="00890ED2">
        <w:rPr>
          <w:rFonts w:ascii="Times New Roman" w:hAnsi="Times New Roman" w:cs="Times New Roman"/>
          <w:sz w:val="24"/>
          <w:szCs w:val="24"/>
        </w:rPr>
        <w:t xml:space="preserve"> 2004, 2006</w:t>
      </w:r>
      <w:r w:rsidR="00546118" w:rsidRPr="00890ED2">
        <w:rPr>
          <w:rFonts w:ascii="Times New Roman" w:hAnsi="Times New Roman" w:cs="Times New Roman"/>
          <w:sz w:val="24"/>
          <w:szCs w:val="24"/>
        </w:rPr>
        <w:t>)</w:t>
      </w:r>
      <w:r w:rsidR="0071369B" w:rsidRPr="00890ED2">
        <w:rPr>
          <w:rFonts w:ascii="Times New Roman" w:hAnsi="Times New Roman" w:cs="Times New Roman"/>
          <w:sz w:val="24"/>
          <w:szCs w:val="24"/>
        </w:rPr>
        <w:t xml:space="preserve">. </w:t>
      </w:r>
      <w:r w:rsidR="00546118" w:rsidRPr="00890ED2">
        <w:rPr>
          <w:rFonts w:ascii="Times New Roman" w:hAnsi="Times New Roman" w:cs="Times New Roman"/>
          <w:sz w:val="24"/>
          <w:szCs w:val="24"/>
        </w:rPr>
        <w:t>Given the overall marginalisation of these firms from the mainstream economy</w:t>
      </w:r>
      <w:r w:rsidR="0071369B" w:rsidRPr="00890ED2">
        <w:rPr>
          <w:rFonts w:ascii="Times New Roman" w:hAnsi="Times New Roman" w:cs="Times New Roman"/>
          <w:sz w:val="24"/>
          <w:szCs w:val="24"/>
        </w:rPr>
        <w:t xml:space="preserve">, </w:t>
      </w:r>
      <w:r w:rsidR="00417B0B" w:rsidRPr="00890ED2">
        <w:rPr>
          <w:rFonts w:ascii="Times New Roman" w:hAnsi="Times New Roman" w:cs="Times New Roman"/>
          <w:sz w:val="24"/>
          <w:szCs w:val="24"/>
        </w:rPr>
        <w:t>immigrant enterprises prove</w:t>
      </w:r>
      <w:r w:rsidR="00546118" w:rsidRPr="00890ED2">
        <w:rPr>
          <w:rFonts w:ascii="Times New Roman" w:hAnsi="Times New Roman" w:cs="Times New Roman"/>
          <w:sz w:val="24"/>
          <w:szCs w:val="24"/>
        </w:rPr>
        <w:t xml:space="preserve"> a</w:t>
      </w:r>
      <w:r w:rsidR="0071369B" w:rsidRPr="00890ED2">
        <w:rPr>
          <w:rFonts w:ascii="Times New Roman" w:hAnsi="Times New Roman" w:cs="Times New Roman"/>
          <w:sz w:val="24"/>
          <w:szCs w:val="24"/>
        </w:rPr>
        <w:t xml:space="preserve"> </w:t>
      </w:r>
      <w:r w:rsidR="00546118" w:rsidRPr="00890ED2">
        <w:rPr>
          <w:rFonts w:ascii="Times New Roman" w:hAnsi="Times New Roman" w:cs="Times New Roman"/>
          <w:sz w:val="24"/>
          <w:szCs w:val="24"/>
        </w:rPr>
        <w:t>suitable</w:t>
      </w:r>
      <w:r w:rsidR="0071369B" w:rsidRPr="00890ED2">
        <w:rPr>
          <w:rFonts w:ascii="Times New Roman" w:hAnsi="Times New Roman" w:cs="Times New Roman"/>
          <w:sz w:val="24"/>
          <w:szCs w:val="24"/>
        </w:rPr>
        <w:t xml:space="preserve"> </w:t>
      </w:r>
      <w:r w:rsidR="00417B0B" w:rsidRPr="00890ED2">
        <w:rPr>
          <w:rFonts w:ascii="Times New Roman" w:hAnsi="Times New Roman" w:cs="Times New Roman"/>
          <w:sz w:val="24"/>
          <w:szCs w:val="24"/>
        </w:rPr>
        <w:t>case</w:t>
      </w:r>
      <w:r w:rsidR="0071369B" w:rsidRPr="00890ED2">
        <w:rPr>
          <w:rFonts w:ascii="Times New Roman" w:hAnsi="Times New Roman" w:cs="Times New Roman"/>
          <w:sz w:val="24"/>
          <w:szCs w:val="24"/>
        </w:rPr>
        <w:t xml:space="preserve"> to look at </w:t>
      </w:r>
      <w:r w:rsidR="00546118" w:rsidRPr="00890ED2">
        <w:rPr>
          <w:rFonts w:ascii="Times New Roman" w:hAnsi="Times New Roman" w:cs="Times New Roman"/>
          <w:sz w:val="24"/>
          <w:szCs w:val="24"/>
        </w:rPr>
        <w:t xml:space="preserve">the suitability of </w:t>
      </w:r>
      <w:r w:rsidR="004631FB" w:rsidRPr="00890ED2">
        <w:rPr>
          <w:rFonts w:ascii="Times New Roman" w:hAnsi="Times New Roman" w:cs="Times New Roman"/>
          <w:sz w:val="24"/>
          <w:szCs w:val="24"/>
        </w:rPr>
        <w:t xml:space="preserve">WS </w:t>
      </w:r>
      <w:r w:rsidR="00546118" w:rsidRPr="00890ED2">
        <w:rPr>
          <w:rFonts w:ascii="Times New Roman" w:hAnsi="Times New Roman" w:cs="Times New Roman"/>
          <w:sz w:val="24"/>
          <w:szCs w:val="24"/>
        </w:rPr>
        <w:t xml:space="preserve">and ME to explain informality within small firms. However, this sample material does not preclude the extrapolation of these theories to understand processes of informality within small firms </w:t>
      </w:r>
      <w:r w:rsidR="00E52BD1" w:rsidRPr="00890ED2">
        <w:rPr>
          <w:rFonts w:ascii="Times New Roman" w:hAnsi="Times New Roman" w:cs="Times New Roman"/>
          <w:sz w:val="24"/>
          <w:szCs w:val="24"/>
        </w:rPr>
        <w:t>in the mainstream economy</w:t>
      </w:r>
      <w:r w:rsidR="00546118" w:rsidRPr="00890ED2">
        <w:rPr>
          <w:rFonts w:ascii="Times New Roman" w:hAnsi="Times New Roman" w:cs="Times New Roman"/>
          <w:sz w:val="24"/>
          <w:szCs w:val="24"/>
        </w:rPr>
        <w:t xml:space="preserve">. </w:t>
      </w:r>
      <w:r w:rsidR="00C04981" w:rsidRPr="00890ED2">
        <w:rPr>
          <w:rFonts w:ascii="Times New Roman" w:hAnsi="Times New Roman" w:cs="Times New Roman"/>
          <w:sz w:val="24"/>
          <w:szCs w:val="24"/>
        </w:rPr>
        <w:t xml:space="preserve">We </w:t>
      </w:r>
      <w:r w:rsidR="00E77F8F" w:rsidRPr="00890ED2">
        <w:rPr>
          <w:rFonts w:ascii="Times New Roman" w:hAnsi="Times New Roman" w:cs="Times New Roman"/>
          <w:sz w:val="24"/>
          <w:szCs w:val="24"/>
        </w:rPr>
        <w:t>include</w:t>
      </w:r>
      <w:r w:rsidR="009C6E8C" w:rsidRPr="00890ED2">
        <w:rPr>
          <w:rFonts w:ascii="Times New Roman" w:hAnsi="Times New Roman" w:cs="Times New Roman"/>
          <w:sz w:val="24"/>
          <w:szCs w:val="24"/>
        </w:rPr>
        <w:t xml:space="preserve"> </w:t>
      </w:r>
      <w:r w:rsidR="00E77F8F" w:rsidRPr="00890ED2">
        <w:rPr>
          <w:rFonts w:ascii="Times New Roman" w:hAnsi="Times New Roman" w:cs="Times New Roman"/>
          <w:sz w:val="24"/>
          <w:szCs w:val="24"/>
        </w:rPr>
        <w:t>a final section where we</w:t>
      </w:r>
      <w:r w:rsidR="009C6E8C" w:rsidRPr="00890ED2">
        <w:rPr>
          <w:rFonts w:ascii="Times New Roman" w:hAnsi="Times New Roman" w:cs="Times New Roman"/>
          <w:sz w:val="24"/>
          <w:szCs w:val="24"/>
        </w:rPr>
        <w:t xml:space="preserve"> </w:t>
      </w:r>
      <w:r w:rsidR="00E77F8F" w:rsidRPr="00890ED2">
        <w:rPr>
          <w:rFonts w:ascii="Times New Roman" w:hAnsi="Times New Roman" w:cs="Times New Roman"/>
          <w:sz w:val="24"/>
          <w:szCs w:val="24"/>
        </w:rPr>
        <w:t>outline</w:t>
      </w:r>
      <w:r w:rsidR="006A4BBD" w:rsidRPr="00890ED2">
        <w:rPr>
          <w:rFonts w:ascii="Times New Roman" w:hAnsi="Times New Roman" w:cs="Times New Roman"/>
          <w:sz w:val="24"/>
          <w:szCs w:val="24"/>
        </w:rPr>
        <w:t xml:space="preserve"> </w:t>
      </w:r>
      <w:r w:rsidR="005B6527" w:rsidRPr="00890ED2">
        <w:rPr>
          <w:rFonts w:ascii="Times New Roman" w:hAnsi="Times New Roman" w:cs="Times New Roman"/>
          <w:sz w:val="24"/>
          <w:szCs w:val="24"/>
        </w:rPr>
        <w:t>f</w:t>
      </w:r>
      <w:r w:rsidR="00953D96" w:rsidRPr="00890ED2">
        <w:rPr>
          <w:rFonts w:ascii="Times New Roman" w:hAnsi="Times New Roman" w:cs="Times New Roman"/>
          <w:sz w:val="24"/>
          <w:szCs w:val="24"/>
        </w:rPr>
        <w:t xml:space="preserve">uture </w:t>
      </w:r>
      <w:r w:rsidR="005B6527" w:rsidRPr="00890ED2">
        <w:rPr>
          <w:rFonts w:ascii="Times New Roman" w:hAnsi="Times New Roman" w:cs="Times New Roman"/>
          <w:sz w:val="24"/>
          <w:szCs w:val="24"/>
        </w:rPr>
        <w:t>d</w:t>
      </w:r>
      <w:r w:rsidR="00953D96" w:rsidRPr="00890ED2">
        <w:rPr>
          <w:rFonts w:ascii="Times New Roman" w:hAnsi="Times New Roman" w:cs="Times New Roman"/>
          <w:sz w:val="24"/>
          <w:szCs w:val="24"/>
        </w:rPr>
        <w:t>irections</w:t>
      </w:r>
      <w:r w:rsidR="00C04981" w:rsidRPr="00890ED2">
        <w:rPr>
          <w:rFonts w:ascii="Times New Roman" w:hAnsi="Times New Roman" w:cs="Times New Roman"/>
          <w:sz w:val="24"/>
          <w:szCs w:val="24"/>
        </w:rPr>
        <w:t xml:space="preserve"> of research</w:t>
      </w:r>
      <w:r w:rsidR="005B6527" w:rsidRPr="00890ED2">
        <w:rPr>
          <w:rFonts w:ascii="Times New Roman" w:hAnsi="Times New Roman" w:cs="Times New Roman"/>
          <w:sz w:val="24"/>
          <w:szCs w:val="24"/>
        </w:rPr>
        <w:t>.</w:t>
      </w:r>
    </w:p>
    <w:p w14:paraId="58B17AD8" w14:textId="77777777" w:rsidR="0023721C" w:rsidRPr="00890ED2" w:rsidRDefault="0023721C" w:rsidP="00655CF6">
      <w:pPr>
        <w:spacing w:before="120" w:after="120"/>
        <w:ind w:left="360"/>
        <w:jc w:val="both"/>
        <w:rPr>
          <w:rFonts w:ascii="Times New Roman" w:hAnsi="Times New Roman" w:cs="Times New Roman"/>
          <w:sz w:val="24"/>
          <w:szCs w:val="24"/>
        </w:rPr>
      </w:pPr>
    </w:p>
    <w:p w14:paraId="2BC295D9" w14:textId="77777777" w:rsidR="00953D96" w:rsidRPr="00890ED2" w:rsidRDefault="00953D96" w:rsidP="00655CF6">
      <w:pPr>
        <w:spacing w:before="120" w:after="120"/>
        <w:jc w:val="both"/>
        <w:rPr>
          <w:rFonts w:ascii="Times New Roman" w:hAnsi="Times New Roman" w:cs="Times New Roman"/>
          <w:b/>
          <w:sz w:val="24"/>
          <w:szCs w:val="24"/>
        </w:rPr>
      </w:pPr>
      <w:r w:rsidRPr="00890ED2">
        <w:rPr>
          <w:rFonts w:ascii="Times New Roman" w:hAnsi="Times New Roman" w:cs="Times New Roman"/>
          <w:b/>
          <w:sz w:val="24"/>
          <w:szCs w:val="24"/>
        </w:rPr>
        <w:t>Origins</w:t>
      </w:r>
      <w:r w:rsidR="006A4BBD" w:rsidRPr="00890ED2">
        <w:rPr>
          <w:rFonts w:ascii="Times New Roman" w:hAnsi="Times New Roman" w:cs="Times New Roman"/>
          <w:b/>
          <w:sz w:val="24"/>
          <w:szCs w:val="24"/>
        </w:rPr>
        <w:t xml:space="preserve"> of informality</w:t>
      </w:r>
    </w:p>
    <w:p w14:paraId="62FB7674" w14:textId="29DBCF8B" w:rsidR="0069189D" w:rsidRPr="00890ED2" w:rsidRDefault="00655CF6" w:rsidP="00655CF6">
      <w:pPr>
        <w:ind w:right="209"/>
        <w:jc w:val="both"/>
        <w:rPr>
          <w:rFonts w:ascii="Times New Roman" w:hAnsi="Times New Roman" w:cs="Times New Roman"/>
          <w:sz w:val="24"/>
          <w:szCs w:val="24"/>
        </w:rPr>
      </w:pPr>
      <w:r w:rsidRPr="00890ED2">
        <w:rPr>
          <w:rFonts w:ascii="Times New Roman" w:hAnsi="Times New Roman" w:cs="Times New Roman"/>
          <w:sz w:val="24"/>
          <w:szCs w:val="24"/>
        </w:rPr>
        <w:t xml:space="preserve">Bruton et al. (2012, </w:t>
      </w:r>
      <w:r w:rsidR="0069189D" w:rsidRPr="00890ED2">
        <w:rPr>
          <w:rFonts w:ascii="Times New Roman" w:hAnsi="Times New Roman" w:cs="Times New Roman"/>
          <w:sz w:val="24"/>
          <w:szCs w:val="24"/>
        </w:rPr>
        <w:t>1) define informal firms as those that are unregistered but derive income from producing legal goods and services. Th</w:t>
      </w:r>
      <w:r w:rsidR="00F52E1E" w:rsidRPr="00890ED2">
        <w:rPr>
          <w:rFonts w:ascii="Times New Roman" w:hAnsi="Times New Roman" w:cs="Times New Roman"/>
          <w:sz w:val="24"/>
          <w:szCs w:val="24"/>
        </w:rPr>
        <w:t xml:space="preserve">is provides </w:t>
      </w:r>
      <w:r w:rsidR="0069189D" w:rsidRPr="00890ED2">
        <w:rPr>
          <w:rFonts w:ascii="Times New Roman" w:hAnsi="Times New Roman" w:cs="Times New Roman"/>
          <w:sz w:val="24"/>
          <w:szCs w:val="24"/>
        </w:rPr>
        <w:t>a valid starting point</w:t>
      </w:r>
      <w:r w:rsidR="00CB789D" w:rsidRPr="00890ED2">
        <w:rPr>
          <w:rFonts w:ascii="Times New Roman" w:hAnsi="Times New Roman" w:cs="Times New Roman"/>
          <w:sz w:val="24"/>
          <w:szCs w:val="24"/>
        </w:rPr>
        <w:t>, essentially</w:t>
      </w:r>
      <w:r w:rsidRPr="00890ED2">
        <w:rPr>
          <w:rFonts w:ascii="Times New Roman" w:hAnsi="Times New Roman" w:cs="Times New Roman"/>
          <w:sz w:val="24"/>
          <w:szCs w:val="24"/>
        </w:rPr>
        <w:t xml:space="preserve"> harmonising</w:t>
      </w:r>
      <w:r w:rsidR="0069189D" w:rsidRPr="00890ED2">
        <w:rPr>
          <w:rFonts w:ascii="Times New Roman" w:hAnsi="Times New Roman" w:cs="Times New Roman"/>
          <w:sz w:val="24"/>
          <w:szCs w:val="24"/>
        </w:rPr>
        <w:t xml:space="preserve"> with the prevailing view in social science, </w:t>
      </w:r>
      <w:r w:rsidR="00F52E1E" w:rsidRPr="00890ED2">
        <w:rPr>
          <w:rFonts w:ascii="Times New Roman" w:hAnsi="Times New Roman" w:cs="Times New Roman"/>
          <w:sz w:val="24"/>
          <w:szCs w:val="24"/>
        </w:rPr>
        <w:t xml:space="preserve">as expressed by </w:t>
      </w:r>
      <w:r w:rsidR="0069189D" w:rsidRPr="00890ED2">
        <w:rPr>
          <w:rFonts w:ascii="Times New Roman" w:hAnsi="Times New Roman" w:cs="Times New Roman"/>
          <w:sz w:val="24"/>
          <w:szCs w:val="24"/>
        </w:rPr>
        <w:t>Williams and Windebank (1998, 4)</w:t>
      </w:r>
      <w:r w:rsidR="00F52E1E" w:rsidRPr="00890ED2">
        <w:rPr>
          <w:rFonts w:ascii="Times New Roman" w:hAnsi="Times New Roman" w:cs="Times New Roman"/>
          <w:sz w:val="24"/>
          <w:szCs w:val="24"/>
        </w:rPr>
        <w:t>, who</w:t>
      </w:r>
      <w:r w:rsidR="0069189D" w:rsidRPr="00890ED2">
        <w:rPr>
          <w:rFonts w:ascii="Times New Roman" w:hAnsi="Times New Roman" w:cs="Times New Roman"/>
          <w:sz w:val="24"/>
          <w:szCs w:val="24"/>
        </w:rPr>
        <w:t xml:space="preserve"> describe informal employment as “the paid production of goods and services that are unregistered by, or hidden from, the state for tax, social securit</w:t>
      </w:r>
      <w:r w:rsidR="008245B9" w:rsidRPr="00890ED2">
        <w:rPr>
          <w:rFonts w:ascii="Times New Roman" w:hAnsi="Times New Roman" w:cs="Times New Roman"/>
          <w:sz w:val="24"/>
          <w:szCs w:val="24"/>
        </w:rPr>
        <w:t xml:space="preserve">y and/or labour law purposes”. </w:t>
      </w:r>
      <w:r w:rsidR="0069189D" w:rsidRPr="00890ED2">
        <w:rPr>
          <w:rFonts w:ascii="Times New Roman" w:hAnsi="Times New Roman" w:cs="Times New Roman"/>
          <w:sz w:val="24"/>
          <w:szCs w:val="24"/>
        </w:rPr>
        <w:t>Broadly echoed also by Grabiner (2000), Leonard (1998) and Williams (2004), this formulation expressly distinguishes informal work from both formal activities on the one hand and criminality on the other. Closely bearing on the kind of research we ourselves have done on informal work (</w:t>
      </w:r>
      <w:r w:rsidR="00EA18C1" w:rsidRPr="00890ED2">
        <w:rPr>
          <w:rFonts w:ascii="Times New Roman" w:hAnsi="Times New Roman" w:cs="Times New Roman"/>
          <w:sz w:val="24"/>
          <w:szCs w:val="24"/>
        </w:rPr>
        <w:t xml:space="preserve">Ram </w:t>
      </w:r>
      <w:r w:rsidR="00EA18C1" w:rsidRPr="00890ED2">
        <w:rPr>
          <w:rFonts w:ascii="Times New Roman" w:hAnsi="Times New Roman" w:cs="Times New Roman"/>
          <w:i/>
          <w:sz w:val="24"/>
          <w:szCs w:val="24"/>
        </w:rPr>
        <w:t>et al</w:t>
      </w:r>
      <w:r w:rsidR="00EA18C1" w:rsidRPr="00890ED2">
        <w:rPr>
          <w:rFonts w:ascii="Times New Roman" w:hAnsi="Times New Roman" w:cs="Times New Roman"/>
          <w:sz w:val="24"/>
          <w:szCs w:val="24"/>
        </w:rPr>
        <w:t>., 2007</w:t>
      </w:r>
      <w:r w:rsidR="0069189D" w:rsidRPr="00890ED2">
        <w:rPr>
          <w:rFonts w:ascii="Times New Roman" w:hAnsi="Times New Roman" w:cs="Times New Roman"/>
          <w:sz w:val="24"/>
          <w:szCs w:val="24"/>
        </w:rPr>
        <w:t>), Williams and Windebank (1998, 4) proceed to expressly draw attention to non-registration as a means of “avoidance of labour legislation, such as employers’ insurance contributions, minimum wage agreements or certain safety and other standards in the workplace”</w:t>
      </w:r>
      <w:r w:rsidR="00C02E72" w:rsidRPr="00890ED2">
        <w:rPr>
          <w:rFonts w:ascii="Times New Roman" w:hAnsi="Times New Roman" w:cs="Times New Roman"/>
          <w:sz w:val="24"/>
          <w:szCs w:val="24"/>
        </w:rPr>
        <w:t>.</w:t>
      </w:r>
      <w:r w:rsidR="0069189D" w:rsidRPr="00890ED2">
        <w:rPr>
          <w:rFonts w:ascii="Times New Roman" w:hAnsi="Times New Roman" w:cs="Times New Roman"/>
          <w:sz w:val="24"/>
          <w:szCs w:val="24"/>
        </w:rPr>
        <w:t xml:space="preserve">    </w:t>
      </w:r>
    </w:p>
    <w:p w14:paraId="63FC2B10" w14:textId="77777777" w:rsidR="008E1EF7" w:rsidRPr="00890ED2" w:rsidRDefault="008E1EF7" w:rsidP="00655CF6">
      <w:pPr>
        <w:spacing w:before="120" w:after="120"/>
        <w:jc w:val="both"/>
        <w:rPr>
          <w:rFonts w:ascii="Times New Roman" w:hAnsi="Times New Roman" w:cs="Times New Roman"/>
          <w:sz w:val="24"/>
          <w:szCs w:val="24"/>
        </w:rPr>
      </w:pPr>
      <w:r w:rsidRPr="00890ED2">
        <w:rPr>
          <w:rFonts w:ascii="Times New Roman" w:hAnsi="Times New Roman" w:cs="Times New Roman"/>
          <w:sz w:val="24"/>
          <w:szCs w:val="24"/>
        </w:rPr>
        <w:t>The origins of informality were addressed powerfully by the marginalization</w:t>
      </w:r>
      <w:r w:rsidR="002F5853" w:rsidRPr="00890ED2">
        <w:rPr>
          <w:rFonts w:ascii="Times New Roman" w:hAnsi="Times New Roman" w:cs="Times New Roman"/>
          <w:sz w:val="24"/>
          <w:szCs w:val="24"/>
        </w:rPr>
        <w:t xml:space="preserve"> </w:t>
      </w:r>
      <w:r w:rsidRPr="00890ED2">
        <w:rPr>
          <w:rFonts w:ascii="Times New Roman" w:hAnsi="Times New Roman" w:cs="Times New Roman"/>
          <w:sz w:val="24"/>
          <w:szCs w:val="24"/>
        </w:rPr>
        <w:t>thesis, originally put forward over two decades ago by Castells and Portes (1989), which sees informal work as a</w:t>
      </w:r>
      <w:r w:rsidR="00F93FBE" w:rsidRPr="00890ED2">
        <w:rPr>
          <w:rFonts w:ascii="Times New Roman" w:hAnsi="Times New Roman" w:cs="Times New Roman"/>
          <w:sz w:val="24"/>
          <w:szCs w:val="24"/>
        </w:rPr>
        <w:t>n</w:t>
      </w:r>
      <w:r w:rsidRPr="00890ED2">
        <w:rPr>
          <w:rFonts w:ascii="Times New Roman" w:hAnsi="Times New Roman" w:cs="Times New Roman"/>
          <w:sz w:val="24"/>
          <w:szCs w:val="24"/>
        </w:rPr>
        <w:t xml:space="preserve"> inherent feature of advanced capitalism, attempting to explain this by reference to the chronic disequilibrium of the market, which forces many micro-firms to sell their product or service at below the “correct” price.  Since they can only achieve this through severe cost-cutting, they are obliged to cut all manner of regulatory corners</w:t>
      </w:r>
      <w:r w:rsidR="00F93FBE" w:rsidRPr="00890ED2">
        <w:rPr>
          <w:rFonts w:ascii="Times New Roman" w:hAnsi="Times New Roman" w:cs="Times New Roman"/>
          <w:sz w:val="24"/>
          <w:szCs w:val="24"/>
        </w:rPr>
        <w:t xml:space="preserve">. </w:t>
      </w:r>
    </w:p>
    <w:p w14:paraId="5C0CE65E" w14:textId="69DB9BA9" w:rsidR="007A7D2F" w:rsidRPr="00890ED2" w:rsidRDefault="007A7D2F" w:rsidP="00655CF6">
      <w:pPr>
        <w:jc w:val="both"/>
        <w:rPr>
          <w:rFonts w:ascii="Times New Roman" w:hAnsi="Times New Roman" w:cs="Times New Roman"/>
          <w:sz w:val="24"/>
          <w:szCs w:val="24"/>
        </w:rPr>
      </w:pPr>
      <w:r w:rsidRPr="00890ED2">
        <w:rPr>
          <w:rFonts w:ascii="Times New Roman" w:hAnsi="Times New Roman" w:cs="Times New Roman"/>
          <w:sz w:val="24"/>
          <w:szCs w:val="24"/>
        </w:rPr>
        <w:t>All this is given a valuable historical context by Williams (2014), who examines the development of thought in this field from the early 20</w:t>
      </w:r>
      <w:r w:rsidRPr="00890ED2">
        <w:rPr>
          <w:rFonts w:ascii="Times New Roman" w:hAnsi="Times New Roman" w:cs="Times New Roman"/>
          <w:sz w:val="24"/>
          <w:szCs w:val="24"/>
          <w:vertAlign w:val="superscript"/>
        </w:rPr>
        <w:t>th</w:t>
      </w:r>
      <w:r w:rsidRPr="00890ED2">
        <w:rPr>
          <w:rFonts w:ascii="Times New Roman" w:hAnsi="Times New Roman" w:cs="Times New Roman"/>
          <w:sz w:val="24"/>
          <w:szCs w:val="24"/>
        </w:rPr>
        <w:t xml:space="preserve"> century to the present. Most pertinently he reminds us that before the 1980s the prevailing view was that economic informality was an obsolete and vanishing</w:t>
      </w:r>
      <w:r w:rsidR="003B69C8" w:rsidRPr="00890ED2">
        <w:rPr>
          <w:rFonts w:ascii="Times New Roman" w:hAnsi="Times New Roman" w:cs="Times New Roman"/>
          <w:sz w:val="24"/>
          <w:szCs w:val="24"/>
        </w:rPr>
        <w:t xml:space="preserve"> form, mostly confined to pre-modern regions of the world. Insofar as it continued in the modern economically developed world it could be dismissed as a residual “gradually disappearing from view as the modern formal sector became totalising and hegemonic” (Williams</w:t>
      </w:r>
      <w:r w:rsidR="00655CF6" w:rsidRPr="00890ED2">
        <w:rPr>
          <w:rFonts w:ascii="Times New Roman" w:hAnsi="Times New Roman" w:cs="Times New Roman"/>
          <w:sz w:val="24"/>
          <w:szCs w:val="24"/>
        </w:rPr>
        <w:t>,</w:t>
      </w:r>
      <w:r w:rsidR="003B69C8" w:rsidRPr="00890ED2">
        <w:rPr>
          <w:rFonts w:ascii="Times New Roman" w:hAnsi="Times New Roman" w:cs="Times New Roman"/>
          <w:sz w:val="24"/>
          <w:szCs w:val="24"/>
        </w:rPr>
        <w:t xml:space="preserve"> 2014, 1). Yet, from the 1980s onwards </w:t>
      </w:r>
      <w:r w:rsidR="00E9422E" w:rsidRPr="00890ED2">
        <w:rPr>
          <w:rFonts w:ascii="Times New Roman" w:hAnsi="Times New Roman" w:cs="Times New Roman"/>
          <w:sz w:val="24"/>
          <w:szCs w:val="24"/>
        </w:rPr>
        <w:t xml:space="preserve">the </w:t>
      </w:r>
      <w:r w:rsidR="003B69C8" w:rsidRPr="00890ED2">
        <w:rPr>
          <w:rFonts w:ascii="Times New Roman" w:hAnsi="Times New Roman" w:cs="Times New Roman"/>
          <w:sz w:val="24"/>
          <w:szCs w:val="24"/>
        </w:rPr>
        <w:t xml:space="preserve">realisation </w:t>
      </w:r>
      <w:r w:rsidR="00E9422E" w:rsidRPr="00890ED2">
        <w:rPr>
          <w:rFonts w:ascii="Times New Roman" w:hAnsi="Times New Roman" w:cs="Times New Roman"/>
          <w:sz w:val="24"/>
          <w:szCs w:val="24"/>
        </w:rPr>
        <w:t xml:space="preserve">began to </w:t>
      </w:r>
      <w:r w:rsidR="003B69C8" w:rsidRPr="00890ED2">
        <w:rPr>
          <w:rFonts w:ascii="Times New Roman" w:hAnsi="Times New Roman" w:cs="Times New Roman"/>
          <w:sz w:val="24"/>
          <w:szCs w:val="24"/>
        </w:rPr>
        <w:t>dawn that</w:t>
      </w:r>
      <w:r w:rsidR="00E9422E" w:rsidRPr="00890ED2">
        <w:rPr>
          <w:rFonts w:ascii="Times New Roman" w:hAnsi="Times New Roman" w:cs="Times New Roman"/>
          <w:sz w:val="24"/>
          <w:szCs w:val="24"/>
        </w:rPr>
        <w:t xml:space="preserve"> this rather casual assumption was empirically flawed, that even in the most advanced economies the population of firms operating at least partially on an </w:t>
      </w:r>
      <w:r w:rsidR="00E9422E" w:rsidRPr="00890ED2">
        <w:rPr>
          <w:rFonts w:ascii="Times New Roman" w:hAnsi="Times New Roman" w:cs="Times New Roman"/>
          <w:sz w:val="24"/>
          <w:szCs w:val="24"/>
        </w:rPr>
        <w:lastRenderedPageBreak/>
        <w:t xml:space="preserve">informal basis was not diminishing. In response to this emerged the political-economic perspective led by Castells and Portes (1989), maintaining that far from </w:t>
      </w:r>
      <w:r w:rsidR="000E41EF" w:rsidRPr="00890ED2">
        <w:rPr>
          <w:rFonts w:ascii="Times New Roman" w:hAnsi="Times New Roman" w:cs="Times New Roman"/>
          <w:sz w:val="24"/>
          <w:szCs w:val="24"/>
        </w:rPr>
        <w:t xml:space="preserve">existing falteringly as </w:t>
      </w:r>
      <w:r w:rsidR="00E9422E" w:rsidRPr="00890ED2">
        <w:rPr>
          <w:rFonts w:ascii="Times New Roman" w:hAnsi="Times New Roman" w:cs="Times New Roman"/>
          <w:sz w:val="24"/>
          <w:szCs w:val="24"/>
        </w:rPr>
        <w:t xml:space="preserve">obsolescent residuals, informal economic activities are </w:t>
      </w:r>
      <w:r w:rsidR="00501ACD" w:rsidRPr="00890ED2">
        <w:rPr>
          <w:rFonts w:ascii="Times New Roman" w:hAnsi="Times New Roman" w:cs="Times New Roman"/>
          <w:sz w:val="24"/>
          <w:szCs w:val="24"/>
        </w:rPr>
        <w:t>a congenital feature of advanced capitalism. Indeed, under the pressures faced by small entrepreneurs and workers in face of the “outsourcing, downsizing and subcontracting practices that have appeared under deregulated global capitalism” (Williams</w:t>
      </w:r>
      <w:r w:rsidR="00655CF6" w:rsidRPr="00890ED2">
        <w:rPr>
          <w:rFonts w:ascii="Times New Roman" w:hAnsi="Times New Roman" w:cs="Times New Roman"/>
          <w:sz w:val="24"/>
          <w:szCs w:val="24"/>
        </w:rPr>
        <w:t>,</w:t>
      </w:r>
      <w:r w:rsidR="00501ACD" w:rsidRPr="00890ED2">
        <w:rPr>
          <w:rFonts w:ascii="Times New Roman" w:hAnsi="Times New Roman" w:cs="Times New Roman"/>
          <w:sz w:val="24"/>
          <w:szCs w:val="24"/>
        </w:rPr>
        <w:t xml:space="preserve"> 2014, 2), the conditions for informal activity have intensified. As Sassen (1996) has </w:t>
      </w:r>
      <w:r w:rsidR="00FB556D" w:rsidRPr="00890ED2">
        <w:rPr>
          <w:rFonts w:ascii="Times New Roman" w:hAnsi="Times New Roman" w:cs="Times New Roman"/>
          <w:sz w:val="24"/>
          <w:szCs w:val="24"/>
        </w:rPr>
        <w:t>argued</w:t>
      </w:r>
      <w:r w:rsidR="00035978" w:rsidRPr="00890ED2">
        <w:rPr>
          <w:rFonts w:ascii="Times New Roman" w:hAnsi="Times New Roman" w:cs="Times New Roman"/>
          <w:sz w:val="24"/>
          <w:szCs w:val="24"/>
        </w:rPr>
        <w:t>, much informal activity takes the form of self-employment as last resort survival for marginalised workers, who use their firms trading activities to evad</w:t>
      </w:r>
      <w:r w:rsidR="00A63AA2" w:rsidRPr="00890ED2">
        <w:rPr>
          <w:rFonts w:ascii="Times New Roman" w:hAnsi="Times New Roman" w:cs="Times New Roman"/>
          <w:sz w:val="24"/>
          <w:szCs w:val="24"/>
        </w:rPr>
        <w:t>e</w:t>
      </w:r>
      <w:r w:rsidR="00035978" w:rsidRPr="00890ED2">
        <w:rPr>
          <w:rFonts w:ascii="Times New Roman" w:hAnsi="Times New Roman" w:cs="Times New Roman"/>
          <w:sz w:val="24"/>
          <w:szCs w:val="24"/>
        </w:rPr>
        <w:t xml:space="preserve"> all </w:t>
      </w:r>
      <w:r w:rsidR="00FB556D" w:rsidRPr="00890ED2">
        <w:rPr>
          <w:rFonts w:ascii="Times New Roman" w:hAnsi="Times New Roman" w:cs="Times New Roman"/>
          <w:sz w:val="24"/>
          <w:szCs w:val="24"/>
        </w:rPr>
        <w:t>manner</w:t>
      </w:r>
      <w:r w:rsidR="00035978" w:rsidRPr="00890ED2">
        <w:rPr>
          <w:rFonts w:ascii="Times New Roman" w:hAnsi="Times New Roman" w:cs="Times New Roman"/>
          <w:sz w:val="24"/>
          <w:szCs w:val="24"/>
        </w:rPr>
        <w:t xml:space="preserve"> of regu</w:t>
      </w:r>
      <w:r w:rsidR="00655CF6" w:rsidRPr="00890ED2">
        <w:rPr>
          <w:rFonts w:ascii="Times New Roman" w:hAnsi="Times New Roman" w:cs="Times New Roman"/>
          <w:sz w:val="24"/>
          <w:szCs w:val="24"/>
        </w:rPr>
        <w:t>latory costs (Slavnic, 2010;</w:t>
      </w:r>
      <w:r w:rsidR="00A63AA2" w:rsidRPr="00890ED2">
        <w:rPr>
          <w:rFonts w:ascii="Times New Roman" w:hAnsi="Times New Roman" w:cs="Times New Roman"/>
          <w:sz w:val="24"/>
          <w:szCs w:val="24"/>
        </w:rPr>
        <w:t xml:space="preserve"> Ram </w:t>
      </w:r>
      <w:r w:rsidR="00A63AA2" w:rsidRPr="00890ED2">
        <w:rPr>
          <w:rFonts w:ascii="Times New Roman" w:hAnsi="Times New Roman" w:cs="Times New Roman"/>
          <w:i/>
          <w:sz w:val="24"/>
          <w:szCs w:val="24"/>
        </w:rPr>
        <w:t>et al</w:t>
      </w:r>
      <w:r w:rsidR="00655CF6" w:rsidRPr="00890ED2">
        <w:rPr>
          <w:rFonts w:ascii="Times New Roman" w:hAnsi="Times New Roman" w:cs="Times New Roman"/>
          <w:sz w:val="24"/>
          <w:szCs w:val="24"/>
        </w:rPr>
        <w:t>.,</w:t>
      </w:r>
      <w:r w:rsidR="00A63AA2" w:rsidRPr="00890ED2">
        <w:rPr>
          <w:rFonts w:ascii="Times New Roman" w:hAnsi="Times New Roman" w:cs="Times New Roman"/>
          <w:sz w:val="24"/>
          <w:szCs w:val="24"/>
        </w:rPr>
        <w:t xml:space="preserve"> 2007).</w:t>
      </w:r>
      <w:r w:rsidR="00035978" w:rsidRPr="00890ED2">
        <w:rPr>
          <w:rFonts w:ascii="Times New Roman" w:hAnsi="Times New Roman" w:cs="Times New Roman"/>
          <w:sz w:val="24"/>
          <w:szCs w:val="24"/>
        </w:rPr>
        <w:t xml:space="preserve"> </w:t>
      </w:r>
      <w:r w:rsidR="00501ACD" w:rsidRPr="00890ED2">
        <w:rPr>
          <w:rFonts w:ascii="Times New Roman" w:hAnsi="Times New Roman" w:cs="Times New Roman"/>
          <w:sz w:val="24"/>
          <w:szCs w:val="24"/>
        </w:rPr>
        <w:t xml:space="preserve"> </w:t>
      </w:r>
      <w:r w:rsidR="003B69C8" w:rsidRPr="00890ED2">
        <w:rPr>
          <w:rFonts w:ascii="Times New Roman" w:hAnsi="Times New Roman" w:cs="Times New Roman"/>
          <w:sz w:val="24"/>
          <w:szCs w:val="24"/>
        </w:rPr>
        <w:t xml:space="preserve">   </w:t>
      </w:r>
    </w:p>
    <w:p w14:paraId="75EE9104" w14:textId="26A452F1" w:rsidR="00FB556D" w:rsidRPr="00890ED2" w:rsidRDefault="00FB556D" w:rsidP="00655CF6">
      <w:pPr>
        <w:jc w:val="both"/>
        <w:rPr>
          <w:rFonts w:ascii="Times New Roman" w:hAnsi="Times New Roman" w:cs="Times New Roman"/>
          <w:sz w:val="24"/>
          <w:szCs w:val="24"/>
        </w:rPr>
      </w:pPr>
      <w:r w:rsidRPr="00890ED2">
        <w:rPr>
          <w:rFonts w:ascii="Times New Roman" w:hAnsi="Times New Roman" w:cs="Times New Roman"/>
          <w:sz w:val="24"/>
          <w:szCs w:val="24"/>
        </w:rPr>
        <w:t xml:space="preserve">From the start of the present century, this marginalisation thesis has </w:t>
      </w:r>
      <w:r w:rsidR="003912AC" w:rsidRPr="00890ED2">
        <w:rPr>
          <w:rFonts w:ascii="Times New Roman" w:hAnsi="Times New Roman" w:cs="Times New Roman"/>
          <w:sz w:val="24"/>
          <w:szCs w:val="24"/>
        </w:rPr>
        <w:t xml:space="preserve">almost inevitably </w:t>
      </w:r>
      <w:r w:rsidRPr="00890ED2">
        <w:rPr>
          <w:rFonts w:ascii="Times New Roman" w:hAnsi="Times New Roman" w:cs="Times New Roman"/>
          <w:sz w:val="24"/>
          <w:szCs w:val="24"/>
        </w:rPr>
        <w:t xml:space="preserve">come under challenge from </w:t>
      </w:r>
      <w:r w:rsidR="003912AC" w:rsidRPr="00890ED2">
        <w:rPr>
          <w:rFonts w:ascii="Times New Roman" w:hAnsi="Times New Roman" w:cs="Times New Roman"/>
          <w:sz w:val="24"/>
          <w:szCs w:val="24"/>
        </w:rPr>
        <w:t>the newly hegemonic neo-liberalism (Harvey</w:t>
      </w:r>
      <w:r w:rsidR="002E0AF4" w:rsidRPr="00890ED2">
        <w:rPr>
          <w:rFonts w:ascii="Times New Roman" w:hAnsi="Times New Roman" w:cs="Times New Roman"/>
          <w:sz w:val="24"/>
          <w:szCs w:val="24"/>
        </w:rPr>
        <w:t>,</w:t>
      </w:r>
      <w:r w:rsidR="003912AC" w:rsidRPr="00890ED2">
        <w:rPr>
          <w:rFonts w:ascii="Times New Roman" w:hAnsi="Times New Roman" w:cs="Times New Roman"/>
          <w:sz w:val="24"/>
          <w:szCs w:val="24"/>
        </w:rPr>
        <w:t xml:space="preserve"> 2005), </w:t>
      </w:r>
      <w:r w:rsidRPr="00890ED2">
        <w:rPr>
          <w:rFonts w:ascii="Times New Roman" w:hAnsi="Times New Roman" w:cs="Times New Roman"/>
          <w:sz w:val="24"/>
          <w:szCs w:val="24"/>
        </w:rPr>
        <w:t>what</w:t>
      </w:r>
      <w:r w:rsidR="003912AC" w:rsidRPr="00890ED2">
        <w:rPr>
          <w:rFonts w:ascii="Times New Roman" w:hAnsi="Times New Roman" w:cs="Times New Roman"/>
          <w:sz w:val="24"/>
          <w:szCs w:val="24"/>
        </w:rPr>
        <w:t xml:space="preserve"> Chang (2014, 70) regards as “the dominant economic view since the 1980s”. </w:t>
      </w:r>
      <w:r w:rsidR="006A4BBD" w:rsidRPr="00890ED2">
        <w:rPr>
          <w:rFonts w:ascii="Times New Roman" w:hAnsi="Times New Roman" w:cs="Times New Roman"/>
          <w:sz w:val="24"/>
          <w:szCs w:val="24"/>
        </w:rPr>
        <w:t>T</w:t>
      </w:r>
      <w:r w:rsidR="003912AC" w:rsidRPr="00890ED2">
        <w:rPr>
          <w:rFonts w:ascii="Times New Roman" w:hAnsi="Times New Roman" w:cs="Times New Roman"/>
          <w:sz w:val="24"/>
          <w:szCs w:val="24"/>
        </w:rPr>
        <w:t xml:space="preserve">he neo-liberal interpretation stands the marginalisation thesis on its head, placing the entire necessity for evading </w:t>
      </w:r>
      <w:r w:rsidR="000D2234" w:rsidRPr="00890ED2">
        <w:rPr>
          <w:rFonts w:ascii="Times New Roman" w:hAnsi="Times New Roman" w:cs="Times New Roman"/>
          <w:sz w:val="24"/>
          <w:szCs w:val="24"/>
        </w:rPr>
        <w:t>regulations on the state itself</w:t>
      </w:r>
      <w:r w:rsidR="00B73629" w:rsidRPr="00890ED2">
        <w:rPr>
          <w:rFonts w:ascii="Times New Roman" w:hAnsi="Times New Roman" w:cs="Times New Roman"/>
          <w:sz w:val="24"/>
          <w:szCs w:val="24"/>
        </w:rPr>
        <w:t xml:space="preserve"> (Becker</w:t>
      </w:r>
      <w:r w:rsidR="002E0AF4" w:rsidRPr="00890ED2">
        <w:rPr>
          <w:rFonts w:ascii="Times New Roman" w:hAnsi="Times New Roman" w:cs="Times New Roman"/>
          <w:sz w:val="24"/>
          <w:szCs w:val="24"/>
        </w:rPr>
        <w:t>,</w:t>
      </w:r>
      <w:r w:rsidR="00B73629" w:rsidRPr="00890ED2">
        <w:rPr>
          <w:rFonts w:ascii="Times New Roman" w:hAnsi="Times New Roman" w:cs="Times New Roman"/>
          <w:sz w:val="24"/>
          <w:szCs w:val="24"/>
        </w:rPr>
        <w:t xml:space="preserve"> 2004</w:t>
      </w:r>
      <w:r w:rsidR="002E0AF4" w:rsidRPr="00890ED2">
        <w:rPr>
          <w:rFonts w:ascii="Times New Roman" w:hAnsi="Times New Roman" w:cs="Times New Roman"/>
          <w:sz w:val="24"/>
          <w:szCs w:val="24"/>
        </w:rPr>
        <w:t>;</w:t>
      </w:r>
      <w:r w:rsidR="00C456C4" w:rsidRPr="00890ED2">
        <w:rPr>
          <w:rFonts w:ascii="Times New Roman" w:hAnsi="Times New Roman" w:cs="Times New Roman"/>
          <w:sz w:val="24"/>
          <w:szCs w:val="24"/>
        </w:rPr>
        <w:t xml:space="preserve"> De Soto</w:t>
      </w:r>
      <w:r w:rsidR="002E0AF4" w:rsidRPr="00890ED2">
        <w:rPr>
          <w:rFonts w:ascii="Times New Roman" w:hAnsi="Times New Roman" w:cs="Times New Roman"/>
          <w:sz w:val="24"/>
          <w:szCs w:val="24"/>
        </w:rPr>
        <w:t>,</w:t>
      </w:r>
      <w:r w:rsidR="00C456C4" w:rsidRPr="00890ED2">
        <w:rPr>
          <w:rFonts w:ascii="Times New Roman" w:hAnsi="Times New Roman" w:cs="Times New Roman"/>
          <w:sz w:val="24"/>
          <w:szCs w:val="24"/>
        </w:rPr>
        <w:t xml:space="preserve"> 2001)</w:t>
      </w:r>
      <w:r w:rsidR="000D2234" w:rsidRPr="00890ED2">
        <w:rPr>
          <w:rFonts w:ascii="Times New Roman" w:hAnsi="Times New Roman" w:cs="Times New Roman"/>
          <w:sz w:val="24"/>
          <w:szCs w:val="24"/>
        </w:rPr>
        <w:t xml:space="preserve"> rather than on the market’s creation of a disadvantaged sub-class of self-employed strugglers. Summarising this neo-liberal thesis, Williams</w:t>
      </w:r>
      <w:r w:rsidR="00D443A2" w:rsidRPr="00890ED2">
        <w:rPr>
          <w:rFonts w:ascii="Times New Roman" w:hAnsi="Times New Roman" w:cs="Times New Roman"/>
          <w:sz w:val="24"/>
          <w:szCs w:val="24"/>
        </w:rPr>
        <w:t xml:space="preserve"> (2014</w:t>
      </w:r>
      <w:r w:rsidR="002E0AF4" w:rsidRPr="00890ED2">
        <w:rPr>
          <w:rFonts w:ascii="Times New Roman" w:hAnsi="Times New Roman" w:cs="Times New Roman"/>
          <w:sz w:val="24"/>
          <w:szCs w:val="24"/>
        </w:rPr>
        <w:t xml:space="preserve">, </w:t>
      </w:r>
      <w:r w:rsidR="00D443A2" w:rsidRPr="00890ED2">
        <w:rPr>
          <w:rFonts w:ascii="Times New Roman" w:hAnsi="Times New Roman" w:cs="Times New Roman"/>
          <w:sz w:val="24"/>
          <w:szCs w:val="24"/>
        </w:rPr>
        <w:t>7)</w:t>
      </w:r>
      <w:r w:rsidR="000D2234" w:rsidRPr="00890ED2">
        <w:rPr>
          <w:rFonts w:ascii="Times New Roman" w:hAnsi="Times New Roman" w:cs="Times New Roman"/>
          <w:sz w:val="24"/>
          <w:szCs w:val="24"/>
        </w:rPr>
        <w:t xml:space="preserve"> puts it thus, “</w:t>
      </w:r>
      <w:r w:rsidR="00C456C4" w:rsidRPr="00890ED2">
        <w:rPr>
          <w:rFonts w:ascii="Times New Roman" w:hAnsi="Times New Roman" w:cs="Times New Roman"/>
          <w:sz w:val="24"/>
          <w:szCs w:val="24"/>
        </w:rPr>
        <w:t>workers … in regimes where there is too much state interference in the workings of the market, high taxes and corrupt public sectors are making the rational economic decision to voluntarily exit the formal economy”. Tellingly this author has himself conducted exhaustive international tests on all the key neo-liberal hypotheses</w:t>
      </w:r>
      <w:r w:rsidR="003B5D4A" w:rsidRPr="00890ED2">
        <w:rPr>
          <w:rFonts w:ascii="Times New Roman" w:hAnsi="Times New Roman" w:cs="Times New Roman"/>
          <w:sz w:val="24"/>
          <w:szCs w:val="24"/>
        </w:rPr>
        <w:t xml:space="preserve">, coming to the conclusion that there is little or no empirical support for any of them (Williams 2014). Yet even though the neo-liberal thrust </w:t>
      </w:r>
      <w:r w:rsidR="00851A9E" w:rsidRPr="00890ED2">
        <w:rPr>
          <w:rFonts w:ascii="Times New Roman" w:hAnsi="Times New Roman" w:cs="Times New Roman"/>
          <w:sz w:val="24"/>
          <w:szCs w:val="24"/>
        </w:rPr>
        <w:t xml:space="preserve">appears </w:t>
      </w:r>
      <w:r w:rsidR="003B5D4A" w:rsidRPr="00890ED2">
        <w:rPr>
          <w:rFonts w:ascii="Times New Roman" w:hAnsi="Times New Roman" w:cs="Times New Roman"/>
          <w:sz w:val="24"/>
          <w:szCs w:val="24"/>
        </w:rPr>
        <w:t>less evidence-based than ideologically driven (Chang 2014)</w:t>
      </w:r>
      <w:r w:rsidR="00AD45A3" w:rsidRPr="00890ED2">
        <w:rPr>
          <w:rFonts w:ascii="Times New Roman" w:hAnsi="Times New Roman" w:cs="Times New Roman"/>
          <w:sz w:val="24"/>
          <w:szCs w:val="24"/>
        </w:rPr>
        <w:t>, the controversy surrounding informal motivations remains alive, as we shall see later when revi</w:t>
      </w:r>
      <w:r w:rsidR="000E41EF" w:rsidRPr="00890ED2">
        <w:rPr>
          <w:rFonts w:ascii="Times New Roman" w:hAnsi="Times New Roman" w:cs="Times New Roman"/>
          <w:sz w:val="24"/>
          <w:szCs w:val="24"/>
        </w:rPr>
        <w:t>sit</w:t>
      </w:r>
      <w:r w:rsidR="00AD45A3" w:rsidRPr="00890ED2">
        <w:rPr>
          <w:rFonts w:ascii="Times New Roman" w:hAnsi="Times New Roman" w:cs="Times New Roman"/>
          <w:sz w:val="24"/>
          <w:szCs w:val="24"/>
        </w:rPr>
        <w:t>ing our own work on UK government enforcement of regulations</w:t>
      </w:r>
      <w:r w:rsidR="00D86155" w:rsidRPr="00890ED2">
        <w:rPr>
          <w:rFonts w:ascii="Times New Roman" w:hAnsi="Times New Roman" w:cs="Times New Roman"/>
          <w:sz w:val="24"/>
          <w:szCs w:val="24"/>
        </w:rPr>
        <w:t xml:space="preserve"> (</w:t>
      </w:r>
      <w:r w:rsidR="00851A9E" w:rsidRPr="00890ED2">
        <w:rPr>
          <w:rFonts w:ascii="Times New Roman" w:hAnsi="Times New Roman" w:cs="Times New Roman"/>
          <w:sz w:val="24"/>
          <w:szCs w:val="24"/>
        </w:rPr>
        <w:t xml:space="preserve">Ram </w:t>
      </w:r>
      <w:r w:rsidR="00851A9E" w:rsidRPr="00890ED2">
        <w:rPr>
          <w:rFonts w:ascii="Times New Roman" w:hAnsi="Times New Roman" w:cs="Times New Roman"/>
          <w:i/>
          <w:sz w:val="24"/>
          <w:szCs w:val="24"/>
        </w:rPr>
        <w:t>et al</w:t>
      </w:r>
      <w:r w:rsidR="00851A9E" w:rsidRPr="00890ED2">
        <w:rPr>
          <w:rFonts w:ascii="Times New Roman" w:hAnsi="Times New Roman" w:cs="Times New Roman"/>
          <w:sz w:val="24"/>
          <w:szCs w:val="24"/>
        </w:rPr>
        <w:t>., 2007</w:t>
      </w:r>
      <w:r w:rsidR="00D86155" w:rsidRPr="00890ED2">
        <w:rPr>
          <w:rFonts w:ascii="Times New Roman" w:hAnsi="Times New Roman" w:cs="Times New Roman"/>
          <w:sz w:val="24"/>
          <w:szCs w:val="24"/>
        </w:rPr>
        <w:t>)</w:t>
      </w:r>
      <w:r w:rsidR="00AD45A3" w:rsidRPr="00890ED2">
        <w:rPr>
          <w:rFonts w:ascii="Times New Roman" w:hAnsi="Times New Roman" w:cs="Times New Roman"/>
          <w:sz w:val="24"/>
          <w:szCs w:val="24"/>
        </w:rPr>
        <w:t>.</w:t>
      </w:r>
      <w:r w:rsidR="000D2234" w:rsidRPr="00890ED2">
        <w:rPr>
          <w:rFonts w:ascii="Times New Roman" w:hAnsi="Times New Roman" w:cs="Times New Roman"/>
          <w:sz w:val="24"/>
          <w:szCs w:val="24"/>
        </w:rPr>
        <w:t xml:space="preserve">   </w:t>
      </w:r>
      <w:r w:rsidRPr="00890ED2">
        <w:rPr>
          <w:rFonts w:ascii="Times New Roman" w:hAnsi="Times New Roman" w:cs="Times New Roman"/>
          <w:sz w:val="24"/>
          <w:szCs w:val="24"/>
        </w:rPr>
        <w:t xml:space="preserve">  </w:t>
      </w:r>
    </w:p>
    <w:p w14:paraId="5C3E43BB" w14:textId="77777777" w:rsidR="001A3749" w:rsidRPr="00890ED2" w:rsidRDefault="00AD45A3" w:rsidP="00655CF6">
      <w:pPr>
        <w:jc w:val="both"/>
        <w:rPr>
          <w:rFonts w:ascii="Times New Roman" w:hAnsi="Times New Roman" w:cs="Times New Roman"/>
          <w:sz w:val="24"/>
          <w:szCs w:val="24"/>
        </w:rPr>
      </w:pPr>
      <w:r w:rsidRPr="00890ED2">
        <w:rPr>
          <w:rFonts w:ascii="Times New Roman" w:hAnsi="Times New Roman" w:cs="Times New Roman"/>
          <w:sz w:val="24"/>
          <w:szCs w:val="24"/>
        </w:rPr>
        <w:t xml:space="preserve">Further hampering any search for neat black and white interpretations is the realisation that </w:t>
      </w:r>
      <w:r w:rsidR="00C475EF" w:rsidRPr="00890ED2">
        <w:rPr>
          <w:rFonts w:ascii="Times New Roman" w:hAnsi="Times New Roman" w:cs="Times New Roman"/>
          <w:sz w:val="24"/>
          <w:szCs w:val="24"/>
        </w:rPr>
        <w:t xml:space="preserve"> informality </w:t>
      </w:r>
      <w:r w:rsidRPr="00890ED2">
        <w:rPr>
          <w:rFonts w:ascii="Times New Roman" w:hAnsi="Times New Roman" w:cs="Times New Roman"/>
          <w:sz w:val="24"/>
          <w:szCs w:val="24"/>
        </w:rPr>
        <w:t>i</w:t>
      </w:r>
      <w:r w:rsidR="00C475EF" w:rsidRPr="00890ED2">
        <w:rPr>
          <w:rFonts w:ascii="Times New Roman" w:hAnsi="Times New Roman" w:cs="Times New Roman"/>
          <w:sz w:val="24"/>
          <w:szCs w:val="24"/>
        </w:rPr>
        <w:t>s</w:t>
      </w:r>
      <w:r w:rsidRPr="00890ED2">
        <w:rPr>
          <w:rFonts w:ascii="Times New Roman" w:hAnsi="Times New Roman" w:cs="Times New Roman"/>
          <w:sz w:val="24"/>
          <w:szCs w:val="24"/>
        </w:rPr>
        <w:t xml:space="preserve"> not</w:t>
      </w:r>
      <w:r w:rsidR="00C475EF" w:rsidRPr="00890ED2">
        <w:rPr>
          <w:rFonts w:ascii="Times New Roman" w:hAnsi="Times New Roman" w:cs="Times New Roman"/>
          <w:sz w:val="24"/>
          <w:szCs w:val="24"/>
        </w:rPr>
        <w:t xml:space="preserve"> a</w:t>
      </w:r>
      <w:r w:rsidR="00B717BB" w:rsidRPr="00890ED2">
        <w:rPr>
          <w:rFonts w:ascii="Times New Roman" w:hAnsi="Times New Roman" w:cs="Times New Roman"/>
          <w:sz w:val="24"/>
          <w:szCs w:val="24"/>
        </w:rPr>
        <w:t xml:space="preserve"> </w:t>
      </w:r>
      <w:r w:rsidR="00C475EF" w:rsidRPr="00890ED2">
        <w:rPr>
          <w:rFonts w:ascii="Times New Roman" w:hAnsi="Times New Roman" w:cs="Times New Roman"/>
          <w:sz w:val="24"/>
          <w:szCs w:val="24"/>
        </w:rPr>
        <w:t xml:space="preserve">linear </w:t>
      </w:r>
      <w:r w:rsidR="002A0C4E" w:rsidRPr="00890ED2">
        <w:rPr>
          <w:rFonts w:ascii="Times New Roman" w:hAnsi="Times New Roman" w:cs="Times New Roman"/>
          <w:sz w:val="24"/>
          <w:szCs w:val="24"/>
        </w:rPr>
        <w:t>one-dimensional</w:t>
      </w:r>
      <w:r w:rsidRPr="00890ED2">
        <w:rPr>
          <w:rFonts w:ascii="Times New Roman" w:hAnsi="Times New Roman" w:cs="Times New Roman"/>
          <w:sz w:val="24"/>
          <w:szCs w:val="24"/>
        </w:rPr>
        <w:t xml:space="preserve"> </w:t>
      </w:r>
      <w:r w:rsidR="000E41EF" w:rsidRPr="00890ED2">
        <w:rPr>
          <w:rFonts w:ascii="Times New Roman" w:hAnsi="Times New Roman" w:cs="Times New Roman"/>
          <w:sz w:val="24"/>
          <w:szCs w:val="24"/>
        </w:rPr>
        <w:t>affair</w:t>
      </w:r>
      <w:r w:rsidRPr="00890ED2">
        <w:rPr>
          <w:rFonts w:ascii="Times New Roman" w:hAnsi="Times New Roman" w:cs="Times New Roman"/>
          <w:sz w:val="24"/>
          <w:szCs w:val="24"/>
        </w:rPr>
        <w:t xml:space="preserve"> but one that it is bett</w:t>
      </w:r>
      <w:r w:rsidR="00C475EF" w:rsidRPr="00890ED2">
        <w:rPr>
          <w:rFonts w:ascii="Times New Roman" w:hAnsi="Times New Roman" w:cs="Times New Roman"/>
          <w:sz w:val="24"/>
          <w:szCs w:val="24"/>
        </w:rPr>
        <w:t xml:space="preserve">er </w:t>
      </w:r>
      <w:r w:rsidRPr="00890ED2">
        <w:rPr>
          <w:rFonts w:ascii="Times New Roman" w:hAnsi="Times New Roman" w:cs="Times New Roman"/>
          <w:sz w:val="24"/>
          <w:szCs w:val="24"/>
        </w:rPr>
        <w:t>see</w:t>
      </w:r>
      <w:r w:rsidR="00C475EF" w:rsidRPr="00890ED2">
        <w:rPr>
          <w:rFonts w:ascii="Times New Roman" w:hAnsi="Times New Roman" w:cs="Times New Roman"/>
          <w:sz w:val="24"/>
          <w:szCs w:val="24"/>
        </w:rPr>
        <w:t>n a</w:t>
      </w:r>
      <w:r w:rsidRPr="00890ED2">
        <w:rPr>
          <w:rFonts w:ascii="Times New Roman" w:hAnsi="Times New Roman" w:cs="Times New Roman"/>
          <w:sz w:val="24"/>
          <w:szCs w:val="24"/>
        </w:rPr>
        <w:t>s</w:t>
      </w:r>
      <w:r w:rsidR="00C475EF" w:rsidRPr="00890ED2">
        <w:rPr>
          <w:rFonts w:ascii="Times New Roman" w:hAnsi="Times New Roman" w:cs="Times New Roman"/>
          <w:sz w:val="24"/>
          <w:szCs w:val="24"/>
        </w:rPr>
        <w:t xml:space="preserve"> multi-factorial process.  Accordingly, w</w:t>
      </w:r>
      <w:r w:rsidR="00F93FBE" w:rsidRPr="00890ED2">
        <w:rPr>
          <w:rFonts w:ascii="Times New Roman" w:hAnsi="Times New Roman" w:cs="Times New Roman"/>
          <w:sz w:val="24"/>
          <w:szCs w:val="24"/>
        </w:rPr>
        <w:t xml:space="preserve">e </w:t>
      </w:r>
      <w:r w:rsidRPr="00890ED2">
        <w:rPr>
          <w:rFonts w:ascii="Times New Roman" w:hAnsi="Times New Roman" w:cs="Times New Roman"/>
          <w:sz w:val="24"/>
          <w:szCs w:val="24"/>
        </w:rPr>
        <w:t>ourselves</w:t>
      </w:r>
      <w:r w:rsidR="00044739" w:rsidRPr="00890ED2">
        <w:rPr>
          <w:rFonts w:ascii="Times New Roman" w:hAnsi="Times New Roman" w:cs="Times New Roman"/>
          <w:sz w:val="24"/>
          <w:szCs w:val="24"/>
        </w:rPr>
        <w:t xml:space="preserve"> </w:t>
      </w:r>
      <w:r w:rsidR="00F93FBE" w:rsidRPr="00890ED2">
        <w:rPr>
          <w:rFonts w:ascii="Times New Roman" w:hAnsi="Times New Roman" w:cs="Times New Roman"/>
          <w:sz w:val="24"/>
          <w:szCs w:val="24"/>
        </w:rPr>
        <w:t>adopt the “</w:t>
      </w:r>
      <w:r w:rsidR="008E1EF7" w:rsidRPr="00890ED2">
        <w:rPr>
          <w:rFonts w:ascii="Times New Roman" w:hAnsi="Times New Roman" w:cs="Times New Roman"/>
          <w:sz w:val="24"/>
          <w:szCs w:val="24"/>
        </w:rPr>
        <w:t>cocktail of factors</w:t>
      </w:r>
      <w:r w:rsidR="00F93FBE" w:rsidRPr="00890ED2">
        <w:rPr>
          <w:rFonts w:ascii="Times New Roman" w:hAnsi="Times New Roman" w:cs="Times New Roman"/>
          <w:sz w:val="24"/>
          <w:szCs w:val="24"/>
        </w:rPr>
        <w:t>”</w:t>
      </w:r>
      <w:r w:rsidR="002F5853" w:rsidRPr="00890ED2">
        <w:rPr>
          <w:rFonts w:ascii="Times New Roman" w:hAnsi="Times New Roman" w:cs="Times New Roman"/>
          <w:sz w:val="24"/>
          <w:szCs w:val="24"/>
        </w:rPr>
        <w:t xml:space="preserve"> </w:t>
      </w:r>
      <w:r w:rsidR="008E1EF7" w:rsidRPr="00890ED2">
        <w:rPr>
          <w:rFonts w:ascii="Times New Roman" w:hAnsi="Times New Roman" w:cs="Times New Roman"/>
          <w:sz w:val="24"/>
          <w:szCs w:val="24"/>
        </w:rPr>
        <w:t>thesis developed by Williams (2004)</w:t>
      </w:r>
      <w:r w:rsidR="00F93FBE" w:rsidRPr="00890ED2">
        <w:rPr>
          <w:rFonts w:ascii="Times New Roman" w:hAnsi="Times New Roman" w:cs="Times New Roman"/>
          <w:sz w:val="24"/>
          <w:szCs w:val="24"/>
        </w:rPr>
        <w:t>.</w:t>
      </w:r>
      <w:r w:rsidR="008E1EF7" w:rsidRPr="00890ED2">
        <w:rPr>
          <w:rFonts w:ascii="Times New Roman" w:hAnsi="Times New Roman" w:cs="Times New Roman"/>
          <w:sz w:val="24"/>
          <w:szCs w:val="24"/>
        </w:rPr>
        <w:t xml:space="preserve"> Not only do a wide range of economic, social and geographical processes come together to nudge some individuals towards unorthodox working practices but the complex multiple causation also tends to create a broad spectrum of activities.  Indeed these range from fairly hard-line regulatory evasion at one extreme to what he calls “informal social entrepreneurship” (Williams 2004), the undertaking of paid favo</w:t>
      </w:r>
      <w:r w:rsidR="002F5853" w:rsidRPr="00890ED2">
        <w:rPr>
          <w:rFonts w:ascii="Times New Roman" w:hAnsi="Times New Roman" w:cs="Times New Roman"/>
          <w:sz w:val="24"/>
          <w:szCs w:val="24"/>
        </w:rPr>
        <w:t>u</w:t>
      </w:r>
      <w:r w:rsidR="008E1EF7" w:rsidRPr="00890ED2">
        <w:rPr>
          <w:rFonts w:ascii="Times New Roman" w:hAnsi="Times New Roman" w:cs="Times New Roman"/>
          <w:sz w:val="24"/>
          <w:szCs w:val="24"/>
        </w:rPr>
        <w:t xml:space="preserve">rs for friends and neighbours.  </w:t>
      </w:r>
    </w:p>
    <w:p w14:paraId="5BB951BF" w14:textId="77777777" w:rsidR="00104BCD" w:rsidRPr="00890ED2" w:rsidRDefault="001A3749" w:rsidP="00655CF6">
      <w:pPr>
        <w:jc w:val="both"/>
        <w:rPr>
          <w:rFonts w:ascii="Times New Roman" w:hAnsi="Times New Roman" w:cs="Times New Roman"/>
          <w:sz w:val="24"/>
          <w:szCs w:val="24"/>
        </w:rPr>
      </w:pPr>
      <w:r w:rsidRPr="00890ED2">
        <w:rPr>
          <w:rFonts w:ascii="Times New Roman" w:hAnsi="Times New Roman" w:cs="Times New Roman"/>
          <w:sz w:val="24"/>
          <w:szCs w:val="24"/>
        </w:rPr>
        <w:t xml:space="preserve">According to this approach, a distinct “informal” or “underground” economy is a rather tiny fraction of the great range of actually existing informal activities. Indeed, Williams and Windebank’s (1998) rejection of the term “informal economy” in favour of “informal employment” expressly makes the point that formal and informal firms are not separate species.  Much more common than the pure formal or informal firm is the dual identity firm and any temptation to search for binary distinctions must be resisted, when reality tends to resemble a continuum, further complicated by all manner of overlaps. In practice, informal operators may well adopt formal procedures in certain circumstances, while the converse is often true. Attempting to bring some sort of order to this highly variegated realm, Williams </w:t>
      </w:r>
      <w:r w:rsidRPr="00890ED2">
        <w:rPr>
          <w:rFonts w:ascii="Times New Roman" w:hAnsi="Times New Roman" w:cs="Times New Roman"/>
          <w:sz w:val="24"/>
          <w:szCs w:val="24"/>
        </w:rPr>
        <w:lastRenderedPageBreak/>
        <w:t xml:space="preserve">(2014, 3) maintains that at a broad level, there are three categories of interest in this field: 1) informal firms operating informal practices; 2) informal firms operating some formal practices; 3) formal firms operating some informal practices.  Only Category 1 fulfils the conventionally accepted criteria for the “pure” informal firm and in practice it is comparatively rare, outnumbered in most places by Category 3.  </w:t>
      </w:r>
    </w:p>
    <w:p w14:paraId="6F81ED0B" w14:textId="2C527CE0" w:rsidR="00104BCD" w:rsidRPr="00890ED2" w:rsidRDefault="00B2715D" w:rsidP="00655CF6">
      <w:pPr>
        <w:spacing w:before="120" w:after="0"/>
        <w:jc w:val="both"/>
        <w:rPr>
          <w:rFonts w:ascii="Times New Roman" w:hAnsi="Times New Roman" w:cs="Times New Roman"/>
          <w:sz w:val="24"/>
          <w:szCs w:val="24"/>
        </w:rPr>
      </w:pPr>
      <w:r w:rsidRPr="00890ED2">
        <w:rPr>
          <w:rFonts w:ascii="Times New Roman" w:hAnsi="Times New Roman" w:cs="Times New Roman"/>
          <w:sz w:val="24"/>
          <w:szCs w:val="24"/>
        </w:rPr>
        <w:t xml:space="preserve">Though this </w:t>
      </w:r>
      <w:r w:rsidR="00104BCD" w:rsidRPr="00890ED2">
        <w:rPr>
          <w:rFonts w:ascii="Times New Roman" w:hAnsi="Times New Roman" w:cs="Times New Roman"/>
          <w:sz w:val="24"/>
          <w:szCs w:val="24"/>
        </w:rPr>
        <w:t xml:space="preserve"> dichotomous framing of the formal versus the informal economy </w:t>
      </w:r>
      <w:r w:rsidRPr="00890ED2">
        <w:rPr>
          <w:rFonts w:ascii="Times New Roman" w:hAnsi="Times New Roman" w:cs="Times New Roman"/>
          <w:sz w:val="24"/>
          <w:szCs w:val="24"/>
        </w:rPr>
        <w:t xml:space="preserve">has still not been entirely abandoned in management and entrepreneurship studies, it is refreshing to note a dawning awareness  </w:t>
      </w:r>
      <w:r w:rsidR="00104BCD" w:rsidRPr="00890ED2">
        <w:rPr>
          <w:rFonts w:ascii="Times New Roman" w:hAnsi="Times New Roman" w:cs="Times New Roman"/>
          <w:sz w:val="24"/>
          <w:szCs w:val="24"/>
        </w:rPr>
        <w:t xml:space="preserve"> of the limitations of binary formulations </w:t>
      </w:r>
      <w:r w:rsidRPr="00890ED2">
        <w:rPr>
          <w:rFonts w:ascii="Times New Roman" w:hAnsi="Times New Roman" w:cs="Times New Roman"/>
          <w:sz w:val="24"/>
          <w:szCs w:val="24"/>
        </w:rPr>
        <w:t xml:space="preserve">(Bruton </w:t>
      </w:r>
      <w:r w:rsidRPr="00890ED2">
        <w:rPr>
          <w:rFonts w:ascii="Times New Roman" w:hAnsi="Times New Roman" w:cs="Times New Roman"/>
          <w:i/>
          <w:sz w:val="24"/>
          <w:szCs w:val="24"/>
        </w:rPr>
        <w:t>et al</w:t>
      </w:r>
      <w:r w:rsidR="00635B81" w:rsidRPr="00890ED2">
        <w:rPr>
          <w:rFonts w:ascii="Times New Roman" w:hAnsi="Times New Roman" w:cs="Times New Roman"/>
          <w:sz w:val="24"/>
          <w:szCs w:val="24"/>
        </w:rPr>
        <w:t>., 2012;</w:t>
      </w:r>
      <w:r w:rsidRPr="00890ED2">
        <w:rPr>
          <w:rFonts w:ascii="Times New Roman" w:hAnsi="Times New Roman" w:cs="Times New Roman"/>
          <w:sz w:val="24"/>
          <w:szCs w:val="24"/>
        </w:rPr>
        <w:t xml:space="preserve"> Webb </w:t>
      </w:r>
      <w:r w:rsidRPr="00890ED2">
        <w:rPr>
          <w:rFonts w:ascii="Times New Roman" w:hAnsi="Times New Roman" w:cs="Times New Roman"/>
          <w:i/>
          <w:sz w:val="24"/>
          <w:szCs w:val="24"/>
        </w:rPr>
        <w:t>et al</w:t>
      </w:r>
      <w:r w:rsidR="000C2B64" w:rsidRPr="00890ED2">
        <w:rPr>
          <w:rFonts w:ascii="Times New Roman" w:hAnsi="Times New Roman" w:cs="Times New Roman"/>
          <w:sz w:val="24"/>
          <w:szCs w:val="24"/>
        </w:rPr>
        <w:t>.,</w:t>
      </w:r>
      <w:r w:rsidRPr="00890ED2">
        <w:rPr>
          <w:rFonts w:ascii="Times New Roman" w:hAnsi="Times New Roman" w:cs="Times New Roman"/>
          <w:sz w:val="24"/>
          <w:szCs w:val="24"/>
        </w:rPr>
        <w:t xml:space="preserve"> 2013</w:t>
      </w:r>
      <w:r w:rsidR="000C2B64" w:rsidRPr="00890ED2">
        <w:rPr>
          <w:rFonts w:ascii="Times New Roman" w:hAnsi="Times New Roman" w:cs="Times New Roman"/>
          <w:sz w:val="24"/>
          <w:szCs w:val="24"/>
        </w:rPr>
        <w:t>)</w:t>
      </w:r>
      <w:r w:rsidRPr="00890ED2">
        <w:rPr>
          <w:rFonts w:ascii="Times New Roman" w:hAnsi="Times New Roman" w:cs="Times New Roman"/>
          <w:sz w:val="24"/>
          <w:szCs w:val="24"/>
        </w:rPr>
        <w:t xml:space="preserve">.  In line with Williams (2014), Webb </w:t>
      </w:r>
      <w:r w:rsidRPr="00890ED2">
        <w:rPr>
          <w:rFonts w:ascii="Times New Roman" w:hAnsi="Times New Roman" w:cs="Times New Roman"/>
          <w:i/>
          <w:sz w:val="24"/>
          <w:szCs w:val="24"/>
        </w:rPr>
        <w:t>et al</w:t>
      </w:r>
      <w:r w:rsidR="000C2B64" w:rsidRPr="00890ED2">
        <w:rPr>
          <w:rFonts w:ascii="Times New Roman" w:hAnsi="Times New Roman" w:cs="Times New Roman"/>
          <w:sz w:val="24"/>
          <w:szCs w:val="24"/>
        </w:rPr>
        <w:t>.</w:t>
      </w:r>
      <w:r w:rsidRPr="00890ED2">
        <w:rPr>
          <w:rFonts w:ascii="Times New Roman" w:hAnsi="Times New Roman" w:cs="Times New Roman"/>
          <w:sz w:val="24"/>
          <w:szCs w:val="24"/>
        </w:rPr>
        <w:t xml:space="preserve"> (2013) </w:t>
      </w:r>
      <w:r w:rsidR="00104BCD" w:rsidRPr="00890ED2">
        <w:rPr>
          <w:rFonts w:ascii="Times New Roman" w:hAnsi="Times New Roman" w:cs="Times New Roman"/>
          <w:sz w:val="24"/>
          <w:szCs w:val="24"/>
        </w:rPr>
        <w:t xml:space="preserve">note that </w:t>
      </w:r>
      <w:r w:rsidR="00104BCD" w:rsidRPr="00890ED2">
        <w:rPr>
          <w:rFonts w:ascii="Times New Roman" w:hAnsi="Times New Roman" w:cs="Times New Roman"/>
          <w:color w:val="000000"/>
          <w:sz w:val="24"/>
          <w:szCs w:val="24"/>
        </w:rPr>
        <w:t>‘entrepreneurs can be fully compliant with certain legal definitions (i.e., labor regulations) while in conflict with others (i.e., trademark laws). Future studies, they argue, could examine ‘how entrepreneurs are both formal and informal and why, from a strategic standpoint, an entrepreneur would choose to be compliant with certain prescriptions while intentionally conflicting with others’ (</w:t>
      </w:r>
      <w:r w:rsidR="00104BCD" w:rsidRPr="00890ED2">
        <w:rPr>
          <w:rFonts w:ascii="Times New Roman" w:hAnsi="Times New Roman" w:cs="Times New Roman"/>
          <w:sz w:val="24"/>
          <w:szCs w:val="24"/>
        </w:rPr>
        <w:t xml:space="preserve">Webb </w:t>
      </w:r>
      <w:r w:rsidR="00104BCD" w:rsidRPr="00890ED2">
        <w:rPr>
          <w:rFonts w:ascii="Times New Roman" w:hAnsi="Times New Roman" w:cs="Times New Roman"/>
          <w:i/>
          <w:sz w:val="24"/>
          <w:szCs w:val="24"/>
        </w:rPr>
        <w:t>et al</w:t>
      </w:r>
      <w:r w:rsidR="00104BCD" w:rsidRPr="00890ED2">
        <w:rPr>
          <w:rFonts w:ascii="Times New Roman" w:hAnsi="Times New Roman" w:cs="Times New Roman"/>
          <w:sz w:val="24"/>
          <w:szCs w:val="24"/>
        </w:rPr>
        <w:t xml:space="preserve">., 2013: </w:t>
      </w:r>
      <w:r w:rsidR="00104BCD" w:rsidRPr="00890ED2">
        <w:rPr>
          <w:rFonts w:ascii="Times New Roman" w:hAnsi="Times New Roman" w:cs="Times New Roman"/>
          <w:color w:val="000000"/>
          <w:sz w:val="24"/>
          <w:szCs w:val="24"/>
        </w:rPr>
        <w:t>611). T</w:t>
      </w:r>
      <w:r w:rsidR="00104BCD" w:rsidRPr="00890ED2">
        <w:rPr>
          <w:rFonts w:ascii="Times New Roman" w:hAnsi="Times New Roman" w:cs="Times New Roman"/>
          <w:sz w:val="24"/>
          <w:szCs w:val="24"/>
        </w:rPr>
        <w:t>hese ideas featured in an inner city restaurant in Birmingham, UK</w:t>
      </w:r>
      <w:r w:rsidR="00801A11" w:rsidRPr="00890ED2">
        <w:rPr>
          <w:rFonts w:ascii="Times New Roman" w:hAnsi="Times New Roman" w:cs="Times New Roman"/>
          <w:sz w:val="24"/>
          <w:szCs w:val="24"/>
        </w:rPr>
        <w:t>,</w:t>
      </w:r>
      <w:r w:rsidR="00104BCD" w:rsidRPr="00890ED2">
        <w:rPr>
          <w:rFonts w:ascii="Times New Roman" w:hAnsi="Times New Roman" w:cs="Times New Roman"/>
          <w:sz w:val="24"/>
          <w:szCs w:val="24"/>
        </w:rPr>
        <w:t xml:space="preserve"> that we investigated in research on informal work (studied by Ram </w:t>
      </w:r>
      <w:r w:rsidR="00104BCD" w:rsidRPr="00890ED2">
        <w:rPr>
          <w:rFonts w:ascii="Times New Roman" w:hAnsi="Times New Roman" w:cs="Times New Roman"/>
          <w:i/>
          <w:sz w:val="24"/>
          <w:szCs w:val="24"/>
        </w:rPr>
        <w:t>et al</w:t>
      </w:r>
      <w:r w:rsidR="00104BCD" w:rsidRPr="00890ED2">
        <w:rPr>
          <w:rFonts w:ascii="Times New Roman" w:hAnsi="Times New Roman" w:cs="Times New Roman"/>
          <w:sz w:val="24"/>
          <w:szCs w:val="24"/>
        </w:rPr>
        <w:t xml:space="preserve">., 2007, with subsequent further contact). It is registered for tax and other purposes and has an up-market position. Yet it employs many of its workers “off the books” and evades some regulations, notably the National Minimum Wage. In doing so, it does not simply “exploit” its workers. Rather, it negotiates their consent, which embraces some autonomy in the </w:t>
      </w:r>
      <w:r w:rsidR="00801A11" w:rsidRPr="00890ED2">
        <w:rPr>
          <w:rFonts w:ascii="Times New Roman" w:hAnsi="Times New Roman" w:cs="Times New Roman"/>
          <w:sz w:val="24"/>
          <w:szCs w:val="24"/>
        </w:rPr>
        <w:t>labour</w:t>
      </w:r>
      <w:r w:rsidR="00104BCD" w:rsidRPr="00890ED2">
        <w:rPr>
          <w:rFonts w:ascii="Times New Roman" w:hAnsi="Times New Roman" w:cs="Times New Roman"/>
          <w:sz w:val="24"/>
          <w:szCs w:val="24"/>
        </w:rPr>
        <w:t xml:space="preserve"> process and leisure when the restaurant is not busy. It is thus formal and informal, it is embedded in the economy in particular ways, it has a distinct way of managing the </w:t>
      </w:r>
      <w:r w:rsidR="00801A11" w:rsidRPr="00890ED2">
        <w:rPr>
          <w:rFonts w:ascii="Times New Roman" w:hAnsi="Times New Roman" w:cs="Times New Roman"/>
          <w:sz w:val="24"/>
          <w:szCs w:val="24"/>
        </w:rPr>
        <w:t>labour</w:t>
      </w:r>
      <w:r w:rsidR="00104BCD" w:rsidRPr="00890ED2">
        <w:rPr>
          <w:rFonts w:ascii="Times New Roman" w:hAnsi="Times New Roman" w:cs="Times New Roman"/>
          <w:sz w:val="24"/>
          <w:szCs w:val="24"/>
        </w:rPr>
        <w:t xml:space="preserve"> process, and it illustrates a type of informality.</w:t>
      </w:r>
    </w:p>
    <w:p w14:paraId="666FA4F9" w14:textId="77777777" w:rsidR="00801A11" w:rsidRPr="00890ED2" w:rsidRDefault="00801A11" w:rsidP="00655CF6">
      <w:pPr>
        <w:jc w:val="both"/>
        <w:rPr>
          <w:rFonts w:ascii="Times New Roman" w:hAnsi="Times New Roman" w:cs="Times New Roman"/>
          <w:sz w:val="24"/>
          <w:szCs w:val="24"/>
        </w:rPr>
      </w:pPr>
    </w:p>
    <w:p w14:paraId="6418C689" w14:textId="10D37C51" w:rsidR="008E1EF7" w:rsidRPr="00890ED2" w:rsidRDefault="004F6C9B" w:rsidP="00655CF6">
      <w:pPr>
        <w:jc w:val="both"/>
        <w:rPr>
          <w:rFonts w:ascii="Times New Roman" w:hAnsi="Times New Roman" w:cs="Times New Roman"/>
          <w:sz w:val="24"/>
          <w:szCs w:val="24"/>
        </w:rPr>
      </w:pPr>
      <w:r w:rsidRPr="00890ED2">
        <w:rPr>
          <w:rFonts w:ascii="Times New Roman" w:hAnsi="Times New Roman" w:cs="Times New Roman"/>
          <w:sz w:val="24"/>
          <w:szCs w:val="24"/>
        </w:rPr>
        <w:t xml:space="preserve">In explaining the extent of informal activities, </w:t>
      </w:r>
      <w:r w:rsidR="00F93FBE" w:rsidRPr="00890ED2">
        <w:rPr>
          <w:rFonts w:ascii="Times New Roman" w:hAnsi="Times New Roman" w:cs="Times New Roman"/>
          <w:sz w:val="24"/>
          <w:szCs w:val="24"/>
        </w:rPr>
        <w:t>ME is of value spelling out</w:t>
      </w:r>
      <w:r w:rsidR="00223D99" w:rsidRPr="00890ED2">
        <w:rPr>
          <w:rFonts w:ascii="Times New Roman" w:hAnsi="Times New Roman" w:cs="Times New Roman"/>
          <w:sz w:val="24"/>
          <w:szCs w:val="24"/>
        </w:rPr>
        <w:t xml:space="preserve"> the origin of informality as</w:t>
      </w:r>
      <w:r w:rsidR="00F93FBE" w:rsidRPr="00890ED2">
        <w:rPr>
          <w:rFonts w:ascii="Times New Roman" w:hAnsi="Times New Roman" w:cs="Times New Roman"/>
          <w:sz w:val="24"/>
          <w:szCs w:val="24"/>
        </w:rPr>
        <w:t xml:space="preserve"> the interplay between firms’ own resources and the opportunity structure in which firms operate.</w:t>
      </w:r>
      <w:r w:rsidR="008F63EA" w:rsidRPr="00890ED2">
        <w:rPr>
          <w:rFonts w:ascii="Times New Roman" w:hAnsi="Times New Roman" w:cs="Times New Roman"/>
          <w:sz w:val="24"/>
          <w:szCs w:val="24"/>
        </w:rPr>
        <w:t xml:space="preserve"> This orientation can usefully address important questions that </w:t>
      </w:r>
      <w:r w:rsidR="008F63EA" w:rsidRPr="00890ED2">
        <w:rPr>
          <w:rFonts w:ascii="Times New Roman" w:hAnsi="Times New Roman" w:cs="Times New Roman"/>
          <w:bCs/>
          <w:sz w:val="24"/>
          <w:szCs w:val="24"/>
        </w:rPr>
        <w:t>Bruton</w:t>
      </w:r>
      <w:r w:rsidR="002F5853" w:rsidRPr="00890ED2">
        <w:rPr>
          <w:rFonts w:ascii="Times New Roman" w:hAnsi="Times New Roman" w:cs="Times New Roman"/>
          <w:bCs/>
          <w:sz w:val="24"/>
          <w:szCs w:val="24"/>
        </w:rPr>
        <w:t xml:space="preserve"> </w:t>
      </w:r>
      <w:r w:rsidR="008F63EA" w:rsidRPr="00890ED2">
        <w:rPr>
          <w:rFonts w:ascii="Times New Roman" w:hAnsi="Times New Roman" w:cs="Times New Roman"/>
          <w:bCs/>
          <w:i/>
          <w:sz w:val="24"/>
          <w:szCs w:val="24"/>
        </w:rPr>
        <w:t>et al</w:t>
      </w:r>
      <w:r w:rsidR="000C2B64" w:rsidRPr="00890ED2">
        <w:rPr>
          <w:rFonts w:ascii="Times New Roman" w:hAnsi="Times New Roman" w:cs="Times New Roman"/>
          <w:bCs/>
          <w:sz w:val="24"/>
          <w:szCs w:val="24"/>
        </w:rPr>
        <w:t>. (2012,</w:t>
      </w:r>
      <w:r w:rsidR="008F63EA" w:rsidRPr="00890ED2">
        <w:rPr>
          <w:rFonts w:ascii="Times New Roman" w:hAnsi="Times New Roman" w:cs="Times New Roman"/>
          <w:bCs/>
          <w:sz w:val="24"/>
          <w:szCs w:val="24"/>
        </w:rPr>
        <w:t xml:space="preserve"> 9) maintain are neglected: are “</w:t>
      </w:r>
      <w:r w:rsidR="008F63EA" w:rsidRPr="00890ED2">
        <w:rPr>
          <w:rFonts w:ascii="Times New Roman" w:hAnsi="Times New Roman" w:cs="Times New Roman"/>
          <w:sz w:val="24"/>
          <w:szCs w:val="24"/>
        </w:rPr>
        <w:t>some individuals … excluded from formal opportunities due to cultural/societal biases …and pushed into informality? ‘If so, does this business type form an opportunity for these individuals, or does it create its own barriers that limit the individuals from progressing?</w:t>
      </w:r>
      <w:r w:rsidR="00215B8F" w:rsidRPr="00890ED2">
        <w:rPr>
          <w:rFonts w:ascii="Times New Roman" w:hAnsi="Times New Roman" w:cs="Times New Roman"/>
          <w:sz w:val="24"/>
          <w:szCs w:val="24"/>
        </w:rPr>
        <w:t xml:space="preserve"> </w:t>
      </w:r>
      <w:r w:rsidR="008F63EA" w:rsidRPr="00890ED2">
        <w:rPr>
          <w:rFonts w:ascii="Times New Roman" w:hAnsi="Times New Roman" w:cs="Times New Roman"/>
          <w:sz w:val="24"/>
          <w:szCs w:val="24"/>
        </w:rPr>
        <w:t>and</w:t>
      </w:r>
      <w:r w:rsidR="00215B8F" w:rsidRPr="00890ED2">
        <w:rPr>
          <w:rFonts w:ascii="Times New Roman" w:hAnsi="Times New Roman" w:cs="Times New Roman"/>
          <w:sz w:val="24"/>
          <w:szCs w:val="24"/>
        </w:rPr>
        <w:t xml:space="preserve"> </w:t>
      </w:r>
      <w:r w:rsidR="00B67F6B" w:rsidRPr="00890ED2">
        <w:rPr>
          <w:rFonts w:ascii="Times New Roman" w:hAnsi="Times New Roman" w:cs="Times New Roman"/>
          <w:sz w:val="24"/>
          <w:szCs w:val="24"/>
        </w:rPr>
        <w:t>“w</w:t>
      </w:r>
      <w:r w:rsidR="008F63EA" w:rsidRPr="00890ED2">
        <w:rPr>
          <w:rFonts w:ascii="Times New Roman" w:hAnsi="Times New Roman" w:cs="Times New Roman"/>
          <w:sz w:val="24"/>
          <w:szCs w:val="24"/>
        </w:rPr>
        <w:t>hat are the motivations that cause a firm to transition from informal to formal</w:t>
      </w:r>
      <w:r w:rsidR="00B67F6B" w:rsidRPr="00890ED2">
        <w:rPr>
          <w:rFonts w:ascii="Times New Roman" w:hAnsi="Times New Roman" w:cs="Times New Roman"/>
          <w:sz w:val="24"/>
          <w:szCs w:val="24"/>
        </w:rPr>
        <w:t>”</w:t>
      </w:r>
      <w:r w:rsidR="008F63EA" w:rsidRPr="00890ED2">
        <w:rPr>
          <w:rFonts w:ascii="Times New Roman" w:hAnsi="Times New Roman" w:cs="Times New Roman"/>
          <w:sz w:val="24"/>
          <w:szCs w:val="24"/>
        </w:rPr>
        <w:t>.</w:t>
      </w:r>
    </w:p>
    <w:p w14:paraId="25856D0F" w14:textId="77777777" w:rsidR="00C15C16" w:rsidRPr="00890ED2" w:rsidRDefault="00F93FBE" w:rsidP="00655CF6">
      <w:pPr>
        <w:spacing w:before="120"/>
        <w:jc w:val="both"/>
        <w:rPr>
          <w:rFonts w:ascii="Times New Roman" w:hAnsi="Times New Roman" w:cs="Times New Roman"/>
          <w:sz w:val="24"/>
          <w:szCs w:val="24"/>
        </w:rPr>
      </w:pPr>
      <w:r w:rsidRPr="00890ED2">
        <w:rPr>
          <w:rFonts w:ascii="Times New Roman" w:hAnsi="Times New Roman" w:cs="Times New Roman"/>
          <w:sz w:val="24"/>
          <w:szCs w:val="24"/>
        </w:rPr>
        <w:t xml:space="preserve">We have for example studied the informality associated with firms’ evasion of the UK National Minimum Wage </w:t>
      </w:r>
      <w:r w:rsidR="00A45045" w:rsidRPr="00890ED2">
        <w:rPr>
          <w:rFonts w:ascii="Times New Roman" w:hAnsi="Times New Roman" w:cs="Times New Roman"/>
          <w:sz w:val="24"/>
          <w:szCs w:val="24"/>
        </w:rPr>
        <w:t xml:space="preserve">(NMW) </w:t>
      </w:r>
      <w:r w:rsidRPr="00890ED2">
        <w:rPr>
          <w:rFonts w:ascii="Times New Roman" w:hAnsi="Times New Roman" w:cs="Times New Roman"/>
          <w:sz w:val="24"/>
          <w:szCs w:val="24"/>
        </w:rPr>
        <w:t xml:space="preserve">and also the employment of workers in the country illegally (Ram </w:t>
      </w:r>
      <w:r w:rsidRPr="00890ED2">
        <w:rPr>
          <w:rFonts w:ascii="Times New Roman" w:hAnsi="Times New Roman" w:cs="Times New Roman"/>
          <w:i/>
          <w:sz w:val="24"/>
          <w:szCs w:val="24"/>
        </w:rPr>
        <w:t>et al</w:t>
      </w:r>
      <w:r w:rsidRPr="00890ED2">
        <w:rPr>
          <w:rFonts w:ascii="Times New Roman" w:hAnsi="Times New Roman" w:cs="Times New Roman"/>
          <w:sz w:val="24"/>
          <w:szCs w:val="24"/>
        </w:rPr>
        <w:t xml:space="preserve">., 2007; </w:t>
      </w:r>
      <w:r w:rsidR="00CC7B45" w:rsidRPr="00890ED2">
        <w:rPr>
          <w:rFonts w:ascii="Times New Roman" w:hAnsi="Times New Roman" w:cs="Times New Roman"/>
          <w:sz w:val="24"/>
          <w:szCs w:val="24"/>
        </w:rPr>
        <w:t xml:space="preserve">Jones </w:t>
      </w:r>
      <w:r w:rsidR="00CC7B45" w:rsidRPr="00890ED2">
        <w:rPr>
          <w:rFonts w:ascii="Times New Roman" w:hAnsi="Times New Roman" w:cs="Times New Roman"/>
          <w:i/>
          <w:sz w:val="24"/>
          <w:szCs w:val="24"/>
        </w:rPr>
        <w:t>et al</w:t>
      </w:r>
      <w:r w:rsidR="00CC7B45" w:rsidRPr="00890ED2">
        <w:rPr>
          <w:rFonts w:ascii="Times New Roman" w:hAnsi="Times New Roman" w:cs="Times New Roman"/>
          <w:sz w:val="24"/>
          <w:szCs w:val="24"/>
        </w:rPr>
        <w:t xml:space="preserve">., </w:t>
      </w:r>
      <w:r w:rsidR="00D07F85" w:rsidRPr="00890ED2">
        <w:rPr>
          <w:rFonts w:ascii="Times New Roman" w:hAnsi="Times New Roman" w:cs="Times New Roman"/>
          <w:sz w:val="24"/>
          <w:szCs w:val="24"/>
        </w:rPr>
        <w:t xml:space="preserve">2004, </w:t>
      </w:r>
      <w:r w:rsidR="00CC7B45" w:rsidRPr="00890ED2">
        <w:rPr>
          <w:rFonts w:ascii="Times New Roman" w:hAnsi="Times New Roman" w:cs="Times New Roman"/>
          <w:sz w:val="24"/>
          <w:szCs w:val="24"/>
        </w:rPr>
        <w:t>2006</w:t>
      </w:r>
      <w:r w:rsidRPr="00890ED2">
        <w:rPr>
          <w:rFonts w:ascii="Times New Roman" w:hAnsi="Times New Roman" w:cs="Times New Roman"/>
          <w:sz w:val="24"/>
          <w:szCs w:val="24"/>
        </w:rPr>
        <w:t>)</w:t>
      </w:r>
      <w:r w:rsidR="00024D92" w:rsidRPr="00890ED2">
        <w:rPr>
          <w:rFonts w:ascii="Times New Roman" w:hAnsi="Times New Roman" w:cs="Times New Roman"/>
          <w:sz w:val="24"/>
          <w:szCs w:val="24"/>
        </w:rPr>
        <w:t xml:space="preserve"> </w:t>
      </w:r>
      <w:r w:rsidR="00801A11" w:rsidRPr="00890ED2">
        <w:rPr>
          <w:rFonts w:ascii="Times New Roman" w:hAnsi="Times New Roman" w:cs="Times New Roman"/>
          <w:sz w:val="24"/>
          <w:szCs w:val="24"/>
        </w:rPr>
        <w:t>using</w:t>
      </w:r>
      <w:r w:rsidR="00024D92" w:rsidRPr="00890ED2">
        <w:rPr>
          <w:rFonts w:ascii="Times New Roman" w:hAnsi="Times New Roman" w:cs="Times New Roman"/>
          <w:sz w:val="24"/>
          <w:szCs w:val="24"/>
        </w:rPr>
        <w:t xml:space="preserve"> ME.</w:t>
      </w:r>
      <w:r w:rsidRPr="00890ED2">
        <w:rPr>
          <w:rFonts w:ascii="Times New Roman" w:hAnsi="Times New Roman" w:cs="Times New Roman"/>
          <w:sz w:val="24"/>
          <w:szCs w:val="24"/>
        </w:rPr>
        <w:t xml:space="preserve"> </w:t>
      </w:r>
      <w:r w:rsidR="008F63EA" w:rsidRPr="00890ED2">
        <w:rPr>
          <w:rFonts w:ascii="Times New Roman" w:hAnsi="Times New Roman" w:cs="Times New Roman"/>
          <w:sz w:val="24"/>
          <w:szCs w:val="24"/>
        </w:rPr>
        <w:t>The main processes leading to these results were two. First, firms were under product market pressure to contain costs</w:t>
      </w:r>
      <w:r w:rsidR="00C51776" w:rsidRPr="00890ED2">
        <w:rPr>
          <w:rFonts w:ascii="Times New Roman" w:hAnsi="Times New Roman" w:cs="Times New Roman"/>
          <w:sz w:val="24"/>
          <w:szCs w:val="24"/>
        </w:rPr>
        <w:t xml:space="preserve"> in the two sectors studied</w:t>
      </w:r>
      <w:r w:rsidR="00801A11" w:rsidRPr="00890ED2">
        <w:rPr>
          <w:rFonts w:ascii="Times New Roman" w:hAnsi="Times New Roman" w:cs="Times New Roman"/>
          <w:sz w:val="24"/>
          <w:szCs w:val="24"/>
        </w:rPr>
        <w:t>.</w:t>
      </w:r>
      <w:r w:rsidR="007A5065" w:rsidRPr="00890ED2">
        <w:rPr>
          <w:rFonts w:ascii="Times New Roman" w:hAnsi="Times New Roman" w:cs="Times New Roman"/>
          <w:sz w:val="24"/>
          <w:szCs w:val="24"/>
        </w:rPr>
        <w:t xml:space="preserve"> R</w:t>
      </w:r>
      <w:r w:rsidR="008F63EA" w:rsidRPr="00890ED2">
        <w:rPr>
          <w:rFonts w:ascii="Times New Roman" w:hAnsi="Times New Roman" w:cs="Times New Roman"/>
          <w:sz w:val="24"/>
          <w:szCs w:val="24"/>
        </w:rPr>
        <w:t xml:space="preserve">estaurateurs made repeated reference to the clustering of rival firms, commenting on the ‘cut-throat’ nature of the competition and ‘trying to outdo one another’. </w:t>
      </w:r>
      <w:r w:rsidR="00C51776" w:rsidRPr="00890ED2">
        <w:rPr>
          <w:rFonts w:ascii="Times New Roman" w:hAnsi="Times New Roman" w:cs="Times New Roman"/>
          <w:sz w:val="24"/>
          <w:szCs w:val="24"/>
        </w:rPr>
        <w:t xml:space="preserve">And for </w:t>
      </w:r>
      <w:r w:rsidR="008F63EA" w:rsidRPr="00890ED2">
        <w:rPr>
          <w:rFonts w:ascii="Times New Roman" w:hAnsi="Times New Roman" w:cs="Times New Roman"/>
          <w:sz w:val="24"/>
          <w:szCs w:val="24"/>
        </w:rPr>
        <w:t>nearly all employers</w:t>
      </w:r>
      <w:r w:rsidR="00294A08" w:rsidRPr="00890ED2">
        <w:rPr>
          <w:rFonts w:ascii="Times New Roman" w:hAnsi="Times New Roman" w:cs="Times New Roman"/>
          <w:sz w:val="24"/>
          <w:szCs w:val="24"/>
        </w:rPr>
        <w:t xml:space="preserve"> in clothing</w:t>
      </w:r>
      <w:r w:rsidR="008F63EA" w:rsidRPr="00890ED2">
        <w:rPr>
          <w:rFonts w:ascii="Times New Roman" w:hAnsi="Times New Roman" w:cs="Times New Roman"/>
          <w:sz w:val="24"/>
          <w:szCs w:val="24"/>
        </w:rPr>
        <w:t>, survival rested upon price-cutting, sourcing cheap imports, and a retreat from manufacturing. Second, the labo</w:t>
      </w:r>
      <w:r w:rsidR="002F5853" w:rsidRPr="00890ED2">
        <w:rPr>
          <w:rFonts w:ascii="Times New Roman" w:hAnsi="Times New Roman" w:cs="Times New Roman"/>
          <w:sz w:val="24"/>
          <w:szCs w:val="24"/>
        </w:rPr>
        <w:t>u</w:t>
      </w:r>
      <w:r w:rsidR="008F63EA" w:rsidRPr="00890ED2">
        <w:rPr>
          <w:rFonts w:ascii="Times New Roman" w:hAnsi="Times New Roman" w:cs="Times New Roman"/>
          <w:sz w:val="24"/>
          <w:szCs w:val="24"/>
        </w:rPr>
        <w:t xml:space="preserve">r market continues to supply workers willing to work for extremely low wages. The reluctance of workers to challenge non-compliant employers has to be seen in the context of the paternalistic bargain prevailing in such firms; this bargain had its roots in familial and community links. </w:t>
      </w:r>
      <w:r w:rsidR="00C15C16" w:rsidRPr="00890ED2">
        <w:rPr>
          <w:rFonts w:ascii="Times New Roman" w:hAnsi="Times New Roman" w:cs="Times New Roman"/>
          <w:sz w:val="24"/>
          <w:szCs w:val="24"/>
        </w:rPr>
        <w:t xml:space="preserve">This work also </w:t>
      </w:r>
      <w:r w:rsidR="00C15C16" w:rsidRPr="00890ED2">
        <w:rPr>
          <w:rFonts w:ascii="Times New Roman" w:hAnsi="Times New Roman" w:cs="Times New Roman"/>
          <w:sz w:val="24"/>
          <w:szCs w:val="24"/>
        </w:rPr>
        <w:lastRenderedPageBreak/>
        <w:t>shows that the informal labour process varies quite markedly from one sector of economic activity to another</w:t>
      </w:r>
      <w:r w:rsidR="00DD6A91" w:rsidRPr="00890ED2">
        <w:rPr>
          <w:rFonts w:ascii="Times New Roman" w:hAnsi="Times New Roman" w:cs="Times New Roman"/>
          <w:sz w:val="24"/>
          <w:szCs w:val="24"/>
        </w:rPr>
        <w:t>, with</w:t>
      </w:r>
      <w:r w:rsidR="00C15C16" w:rsidRPr="00890ED2">
        <w:rPr>
          <w:rFonts w:ascii="Times New Roman" w:hAnsi="Times New Roman" w:cs="Times New Roman"/>
          <w:sz w:val="24"/>
          <w:szCs w:val="24"/>
        </w:rPr>
        <w:t xml:space="preserve"> workers in customer-facing </w:t>
      </w:r>
      <w:r w:rsidR="00DD6A91" w:rsidRPr="00890ED2">
        <w:rPr>
          <w:rFonts w:ascii="Times New Roman" w:hAnsi="Times New Roman" w:cs="Times New Roman"/>
          <w:sz w:val="24"/>
          <w:szCs w:val="24"/>
        </w:rPr>
        <w:t>jobs</w:t>
      </w:r>
      <w:r w:rsidR="00C15C16" w:rsidRPr="00890ED2">
        <w:rPr>
          <w:rFonts w:ascii="Times New Roman" w:hAnsi="Times New Roman" w:cs="Times New Roman"/>
          <w:sz w:val="24"/>
          <w:szCs w:val="24"/>
        </w:rPr>
        <w:t xml:space="preserve"> like restaurant wait</w:t>
      </w:r>
      <w:r w:rsidR="00DD6A91" w:rsidRPr="00890ED2">
        <w:rPr>
          <w:rFonts w:ascii="Times New Roman" w:hAnsi="Times New Roman" w:cs="Times New Roman"/>
          <w:sz w:val="24"/>
          <w:szCs w:val="24"/>
        </w:rPr>
        <w:t>ing</w:t>
      </w:r>
      <w:r w:rsidR="00C15C16" w:rsidRPr="00890ED2">
        <w:rPr>
          <w:rFonts w:ascii="Times New Roman" w:hAnsi="Times New Roman" w:cs="Times New Roman"/>
          <w:sz w:val="24"/>
          <w:szCs w:val="24"/>
        </w:rPr>
        <w:t xml:space="preserve"> enjoy</w:t>
      </w:r>
      <w:r w:rsidR="00DD6A91" w:rsidRPr="00890ED2">
        <w:rPr>
          <w:rFonts w:ascii="Times New Roman" w:hAnsi="Times New Roman" w:cs="Times New Roman"/>
          <w:sz w:val="24"/>
          <w:szCs w:val="24"/>
        </w:rPr>
        <w:t>ing</w:t>
      </w:r>
      <w:r w:rsidR="00C15C16" w:rsidRPr="00890ED2">
        <w:rPr>
          <w:rFonts w:ascii="Times New Roman" w:hAnsi="Times New Roman" w:cs="Times New Roman"/>
          <w:sz w:val="24"/>
          <w:szCs w:val="24"/>
        </w:rPr>
        <w:t xml:space="preserve"> considerably more autonomy in personal time management than their more regulated counterparts in clothing factories. </w:t>
      </w:r>
      <w:r w:rsidR="00F42B73" w:rsidRPr="00890ED2">
        <w:rPr>
          <w:rFonts w:ascii="Times New Roman" w:hAnsi="Times New Roman" w:cs="Times New Roman"/>
          <w:sz w:val="24"/>
          <w:szCs w:val="24"/>
        </w:rPr>
        <w:t xml:space="preserve">By </w:t>
      </w:r>
      <w:r w:rsidR="00153A59" w:rsidRPr="00890ED2">
        <w:rPr>
          <w:rFonts w:ascii="Times New Roman" w:hAnsi="Times New Roman" w:cs="Times New Roman"/>
          <w:sz w:val="24"/>
          <w:szCs w:val="24"/>
        </w:rPr>
        <w:t xml:space="preserve">linking ME </w:t>
      </w:r>
      <w:r w:rsidR="00F42B73" w:rsidRPr="00890ED2">
        <w:rPr>
          <w:rFonts w:ascii="Times New Roman" w:hAnsi="Times New Roman" w:cs="Times New Roman"/>
          <w:sz w:val="24"/>
          <w:szCs w:val="24"/>
        </w:rPr>
        <w:t>with</w:t>
      </w:r>
      <w:r w:rsidR="004631FB" w:rsidRPr="00890ED2">
        <w:rPr>
          <w:rFonts w:ascii="Times New Roman" w:hAnsi="Times New Roman" w:cs="Times New Roman"/>
          <w:sz w:val="24"/>
          <w:szCs w:val="24"/>
        </w:rPr>
        <w:t xml:space="preserve">WS </w:t>
      </w:r>
      <w:r w:rsidR="00153A59" w:rsidRPr="00890ED2">
        <w:rPr>
          <w:rFonts w:ascii="Times New Roman" w:hAnsi="Times New Roman" w:cs="Times New Roman"/>
          <w:sz w:val="24"/>
          <w:szCs w:val="24"/>
        </w:rPr>
        <w:t>together</w:t>
      </w:r>
      <w:r w:rsidR="00F42B73" w:rsidRPr="00890ED2">
        <w:rPr>
          <w:rFonts w:ascii="Times New Roman" w:hAnsi="Times New Roman" w:cs="Times New Roman"/>
          <w:sz w:val="24"/>
          <w:szCs w:val="24"/>
        </w:rPr>
        <w:t xml:space="preserve">, we </w:t>
      </w:r>
      <w:r w:rsidR="00153A59" w:rsidRPr="00890ED2">
        <w:rPr>
          <w:rFonts w:ascii="Times New Roman" w:hAnsi="Times New Roman" w:cs="Times New Roman"/>
          <w:sz w:val="24"/>
          <w:szCs w:val="24"/>
        </w:rPr>
        <w:t xml:space="preserve"> </w:t>
      </w:r>
      <w:r w:rsidR="00557406" w:rsidRPr="00890ED2">
        <w:rPr>
          <w:rFonts w:ascii="Times New Roman" w:hAnsi="Times New Roman" w:cs="Times New Roman"/>
          <w:sz w:val="24"/>
          <w:szCs w:val="24"/>
        </w:rPr>
        <w:t>captur</w:t>
      </w:r>
      <w:r w:rsidR="00153A59" w:rsidRPr="00890ED2">
        <w:rPr>
          <w:rFonts w:ascii="Times New Roman" w:hAnsi="Times New Roman" w:cs="Times New Roman"/>
          <w:sz w:val="24"/>
          <w:szCs w:val="24"/>
        </w:rPr>
        <w:t>e</w:t>
      </w:r>
      <w:r w:rsidR="00557406" w:rsidRPr="00890ED2">
        <w:rPr>
          <w:rFonts w:ascii="Times New Roman" w:hAnsi="Times New Roman" w:cs="Times New Roman"/>
          <w:sz w:val="24"/>
          <w:szCs w:val="24"/>
        </w:rPr>
        <w:t xml:space="preserve"> not only the origin of informality </w:t>
      </w:r>
      <w:r w:rsidR="005E05D1" w:rsidRPr="00890ED2">
        <w:rPr>
          <w:rFonts w:ascii="Times New Roman" w:hAnsi="Times New Roman" w:cs="Times New Roman"/>
          <w:sz w:val="24"/>
          <w:szCs w:val="24"/>
        </w:rPr>
        <w:t>but also</w:t>
      </w:r>
      <w:r w:rsidR="00557406" w:rsidRPr="00890ED2">
        <w:rPr>
          <w:rFonts w:ascii="Times New Roman" w:hAnsi="Times New Roman" w:cs="Times New Roman"/>
          <w:sz w:val="24"/>
          <w:szCs w:val="24"/>
        </w:rPr>
        <w:t xml:space="preserve"> its reproduction and sustainability. </w:t>
      </w:r>
    </w:p>
    <w:p w14:paraId="0AB59286" w14:textId="00F5F98F" w:rsidR="009F2658" w:rsidRPr="00890ED2" w:rsidRDefault="00C15C16" w:rsidP="00655CF6">
      <w:pPr>
        <w:spacing w:before="120"/>
        <w:jc w:val="both"/>
        <w:rPr>
          <w:rFonts w:ascii="Times New Roman" w:hAnsi="Times New Roman" w:cs="Times New Roman"/>
          <w:sz w:val="24"/>
          <w:szCs w:val="24"/>
        </w:rPr>
      </w:pPr>
      <w:r w:rsidRPr="00890ED2">
        <w:rPr>
          <w:rFonts w:ascii="Times New Roman" w:hAnsi="Times New Roman" w:cs="Times New Roman"/>
          <w:sz w:val="24"/>
          <w:szCs w:val="24"/>
        </w:rPr>
        <w:t>Irrespective of sector, however, a</w:t>
      </w:r>
      <w:r w:rsidR="008F63EA" w:rsidRPr="00890ED2">
        <w:rPr>
          <w:rFonts w:ascii="Times New Roman" w:hAnsi="Times New Roman" w:cs="Times New Roman"/>
          <w:sz w:val="24"/>
          <w:szCs w:val="24"/>
        </w:rPr>
        <w:t xml:space="preserve"> key finding </w:t>
      </w:r>
      <w:r w:rsidR="00B76D86" w:rsidRPr="00890ED2">
        <w:rPr>
          <w:rFonts w:ascii="Times New Roman" w:hAnsi="Times New Roman" w:cs="Times New Roman"/>
          <w:sz w:val="24"/>
          <w:szCs w:val="24"/>
        </w:rPr>
        <w:t xml:space="preserve">of that research </w:t>
      </w:r>
      <w:r w:rsidR="008F63EA" w:rsidRPr="00890ED2">
        <w:rPr>
          <w:rFonts w:ascii="Times New Roman" w:hAnsi="Times New Roman" w:cs="Times New Roman"/>
          <w:sz w:val="24"/>
          <w:szCs w:val="24"/>
        </w:rPr>
        <w:t xml:space="preserve">is that, though this harmonious equilibrium is profoundly unstable, it is constantly being remade, as for example with the use of new groups of workers to plug recruitment gaps resulting from growing dissatisfaction with wages and conditions. </w:t>
      </w:r>
      <w:r w:rsidR="00D07F85" w:rsidRPr="00890ED2">
        <w:rPr>
          <w:rFonts w:ascii="Times New Roman" w:hAnsi="Times New Roman" w:cs="Times New Roman"/>
          <w:sz w:val="24"/>
          <w:szCs w:val="24"/>
        </w:rPr>
        <w:t>In the case of South Asian employers, it is worth noting the acute contradiction between the need to recruit fresh labour from the homeland and the UK immigration laws which make this a legal impossibility in most cases.</w:t>
      </w:r>
      <w:r w:rsidR="00A65DBB" w:rsidRPr="00890ED2">
        <w:rPr>
          <w:rFonts w:ascii="Times New Roman" w:hAnsi="Times New Roman" w:cs="Times New Roman"/>
          <w:sz w:val="24"/>
          <w:szCs w:val="24"/>
        </w:rPr>
        <w:t xml:space="preserve">  Hence the pressure to use </w:t>
      </w:r>
      <w:r w:rsidR="00614584" w:rsidRPr="00890ED2">
        <w:rPr>
          <w:rFonts w:ascii="Times New Roman" w:hAnsi="Times New Roman" w:cs="Times New Roman"/>
          <w:sz w:val="24"/>
          <w:szCs w:val="24"/>
        </w:rPr>
        <w:t xml:space="preserve">irregular </w:t>
      </w:r>
      <w:r w:rsidR="00A65DBB" w:rsidRPr="00890ED2">
        <w:rPr>
          <w:rFonts w:ascii="Times New Roman" w:hAnsi="Times New Roman" w:cs="Times New Roman"/>
          <w:sz w:val="24"/>
          <w:szCs w:val="24"/>
        </w:rPr>
        <w:t xml:space="preserve">immigrants is intensified, a </w:t>
      </w:r>
      <w:r w:rsidR="006F1A68" w:rsidRPr="00890ED2">
        <w:rPr>
          <w:rFonts w:ascii="Times New Roman" w:hAnsi="Times New Roman" w:cs="Times New Roman"/>
          <w:sz w:val="24"/>
          <w:szCs w:val="24"/>
        </w:rPr>
        <w:t xml:space="preserve">highly </w:t>
      </w:r>
      <w:r w:rsidR="00A65DBB" w:rsidRPr="00890ED2">
        <w:rPr>
          <w:rFonts w:ascii="Times New Roman" w:hAnsi="Times New Roman" w:cs="Times New Roman"/>
          <w:sz w:val="24"/>
          <w:szCs w:val="24"/>
        </w:rPr>
        <w:t>precarious</w:t>
      </w:r>
      <w:r w:rsidR="008F63EA" w:rsidRPr="00890ED2">
        <w:rPr>
          <w:rFonts w:ascii="Times New Roman" w:hAnsi="Times New Roman" w:cs="Times New Roman"/>
          <w:sz w:val="24"/>
          <w:szCs w:val="24"/>
        </w:rPr>
        <w:t xml:space="preserve"> </w:t>
      </w:r>
      <w:r w:rsidR="00A65DBB" w:rsidRPr="00890ED2">
        <w:rPr>
          <w:rFonts w:ascii="Times New Roman" w:hAnsi="Times New Roman" w:cs="Times New Roman"/>
          <w:sz w:val="24"/>
          <w:szCs w:val="24"/>
        </w:rPr>
        <w:t xml:space="preserve">“solution” </w:t>
      </w:r>
      <w:r w:rsidR="006F1A68" w:rsidRPr="00890ED2">
        <w:rPr>
          <w:rFonts w:ascii="Times New Roman" w:hAnsi="Times New Roman" w:cs="Times New Roman"/>
          <w:sz w:val="24"/>
          <w:szCs w:val="24"/>
        </w:rPr>
        <w:t xml:space="preserve">very much regretted by many owners themselves. </w:t>
      </w:r>
      <w:r w:rsidR="00B505B4" w:rsidRPr="00890ED2">
        <w:rPr>
          <w:rFonts w:ascii="Times New Roman" w:hAnsi="Times New Roman" w:cs="Times New Roman"/>
          <w:sz w:val="24"/>
          <w:szCs w:val="24"/>
        </w:rPr>
        <w:t xml:space="preserve">As explained by one of the respondents in our own survey of </w:t>
      </w:r>
      <w:r w:rsidR="00614584" w:rsidRPr="00890ED2">
        <w:rPr>
          <w:rFonts w:ascii="Times New Roman" w:hAnsi="Times New Roman" w:cs="Times New Roman"/>
          <w:sz w:val="24"/>
          <w:szCs w:val="24"/>
        </w:rPr>
        <w:t xml:space="preserve">irregular </w:t>
      </w:r>
      <w:r w:rsidR="00B505B4" w:rsidRPr="00890ED2">
        <w:rPr>
          <w:rFonts w:ascii="Times New Roman" w:hAnsi="Times New Roman" w:cs="Times New Roman"/>
          <w:sz w:val="24"/>
          <w:szCs w:val="24"/>
        </w:rPr>
        <w:t xml:space="preserve">immigrants, “If I could get workers who are legal, I’d prefer to. We need a new system whereby we can get workers from Bangladesh legally, because the legal workers no longer move into the restaurant business” (Jones </w:t>
      </w:r>
      <w:r w:rsidR="00B505B4" w:rsidRPr="00890ED2">
        <w:rPr>
          <w:rFonts w:ascii="Times New Roman" w:hAnsi="Times New Roman" w:cs="Times New Roman"/>
          <w:i/>
          <w:sz w:val="24"/>
          <w:szCs w:val="24"/>
        </w:rPr>
        <w:t>et al</w:t>
      </w:r>
      <w:r w:rsidR="000C2B64" w:rsidRPr="00890ED2">
        <w:rPr>
          <w:rFonts w:ascii="Times New Roman" w:hAnsi="Times New Roman" w:cs="Times New Roman"/>
          <w:i/>
          <w:sz w:val="24"/>
          <w:szCs w:val="24"/>
        </w:rPr>
        <w:t>.,</w:t>
      </w:r>
      <w:r w:rsidR="00B505B4" w:rsidRPr="00890ED2">
        <w:rPr>
          <w:rFonts w:ascii="Times New Roman" w:hAnsi="Times New Roman" w:cs="Times New Roman"/>
          <w:sz w:val="24"/>
          <w:szCs w:val="24"/>
        </w:rPr>
        <w:t xml:space="preserve"> 2007</w:t>
      </w:r>
      <w:r w:rsidR="00784446" w:rsidRPr="00890ED2">
        <w:rPr>
          <w:rFonts w:ascii="Times New Roman" w:hAnsi="Times New Roman" w:cs="Times New Roman"/>
          <w:sz w:val="24"/>
          <w:szCs w:val="24"/>
        </w:rPr>
        <w:t>, 413</w:t>
      </w:r>
      <w:r w:rsidR="00B505B4" w:rsidRPr="00890ED2">
        <w:rPr>
          <w:rFonts w:ascii="Times New Roman" w:hAnsi="Times New Roman" w:cs="Times New Roman"/>
          <w:sz w:val="24"/>
          <w:szCs w:val="24"/>
        </w:rPr>
        <w:t>).</w:t>
      </w:r>
      <w:r w:rsidR="00844242" w:rsidRPr="00890ED2">
        <w:rPr>
          <w:rFonts w:ascii="Times New Roman" w:hAnsi="Times New Roman" w:cs="Times New Roman"/>
          <w:sz w:val="24"/>
          <w:szCs w:val="24"/>
        </w:rPr>
        <w:t xml:space="preserve"> Even though we need to guard against false protestations, nevertheless this quite typical statement strongly suggests that </w:t>
      </w:r>
      <w:r w:rsidR="00340718" w:rsidRPr="00890ED2">
        <w:rPr>
          <w:rFonts w:ascii="Times New Roman" w:hAnsi="Times New Roman" w:cs="Times New Roman"/>
          <w:sz w:val="24"/>
          <w:szCs w:val="24"/>
        </w:rPr>
        <w:t>entrepreneurs who otherwise would prefer the psychological security of a law-abiding existence do not conduct regulatory evasion in an atmosphere of impunity but rather as a last resort imperative</w:t>
      </w:r>
      <w:r w:rsidR="00844242" w:rsidRPr="00890ED2">
        <w:rPr>
          <w:rFonts w:ascii="Times New Roman" w:hAnsi="Times New Roman" w:cs="Times New Roman"/>
          <w:sz w:val="24"/>
          <w:szCs w:val="24"/>
        </w:rPr>
        <w:t xml:space="preserve">. </w:t>
      </w:r>
      <w:r w:rsidR="00FF1F41" w:rsidRPr="00890ED2">
        <w:rPr>
          <w:rFonts w:ascii="Times New Roman" w:hAnsi="Times New Roman" w:cs="Times New Roman"/>
          <w:sz w:val="24"/>
          <w:szCs w:val="24"/>
        </w:rPr>
        <w:t>Another respondent who laments, “I only employ illegals because you can’t get anyone else, casts further light on this.</w:t>
      </w:r>
      <w:r w:rsidR="00784446" w:rsidRPr="00890ED2">
        <w:rPr>
          <w:rFonts w:ascii="Times New Roman" w:hAnsi="Times New Roman" w:cs="Times New Roman"/>
          <w:sz w:val="24"/>
          <w:szCs w:val="24"/>
        </w:rPr>
        <w:t xml:space="preserve"> These days the youngsters want official jobs or they’re just into drugs and criminal activities” (Jones </w:t>
      </w:r>
      <w:r w:rsidR="00784446" w:rsidRPr="00890ED2">
        <w:rPr>
          <w:rFonts w:ascii="Times New Roman" w:hAnsi="Times New Roman" w:cs="Times New Roman"/>
          <w:i/>
          <w:sz w:val="24"/>
          <w:szCs w:val="24"/>
        </w:rPr>
        <w:t>et al</w:t>
      </w:r>
      <w:r w:rsidR="000C2B64" w:rsidRPr="00890ED2">
        <w:rPr>
          <w:rFonts w:ascii="Times New Roman" w:hAnsi="Times New Roman" w:cs="Times New Roman"/>
          <w:i/>
          <w:sz w:val="24"/>
          <w:szCs w:val="24"/>
        </w:rPr>
        <w:t>.,</w:t>
      </w:r>
      <w:r w:rsidR="00784446" w:rsidRPr="00890ED2">
        <w:rPr>
          <w:rFonts w:ascii="Times New Roman" w:hAnsi="Times New Roman" w:cs="Times New Roman"/>
          <w:sz w:val="24"/>
          <w:szCs w:val="24"/>
        </w:rPr>
        <w:t xml:space="preserve"> 2007, 413). Such are the strains of the immigrant to British-born inter-generational shift.  </w:t>
      </w:r>
      <w:r w:rsidR="00FF1F41" w:rsidRPr="00890ED2">
        <w:rPr>
          <w:rFonts w:ascii="Times New Roman" w:hAnsi="Times New Roman" w:cs="Times New Roman"/>
          <w:sz w:val="24"/>
          <w:szCs w:val="24"/>
        </w:rPr>
        <w:t>These examples</w:t>
      </w:r>
      <w:r w:rsidR="006121D5" w:rsidRPr="00890ED2">
        <w:rPr>
          <w:rFonts w:ascii="Times New Roman" w:hAnsi="Times New Roman" w:cs="Times New Roman"/>
          <w:sz w:val="24"/>
          <w:szCs w:val="24"/>
        </w:rPr>
        <w:t xml:space="preserve"> illustrate the use of ME as a valid too</w:t>
      </w:r>
      <w:r w:rsidR="00153A59" w:rsidRPr="00890ED2">
        <w:rPr>
          <w:rFonts w:ascii="Times New Roman" w:hAnsi="Times New Roman" w:cs="Times New Roman"/>
          <w:sz w:val="24"/>
          <w:szCs w:val="24"/>
        </w:rPr>
        <w:t>l</w:t>
      </w:r>
      <w:r w:rsidR="006121D5" w:rsidRPr="00890ED2">
        <w:rPr>
          <w:rFonts w:ascii="Times New Roman" w:hAnsi="Times New Roman" w:cs="Times New Roman"/>
          <w:sz w:val="24"/>
          <w:szCs w:val="24"/>
        </w:rPr>
        <w:t xml:space="preserve"> to capture the origin of informality through the interplay of the regulatory framework (i.e., immigration regulations in the UK) and the practices and mechanisms of the sector where the small firm is embedded. </w:t>
      </w:r>
      <w:r w:rsidR="00844242" w:rsidRPr="00890ED2">
        <w:rPr>
          <w:rFonts w:ascii="Times New Roman" w:hAnsi="Times New Roman" w:cs="Times New Roman"/>
          <w:sz w:val="24"/>
          <w:szCs w:val="24"/>
        </w:rPr>
        <w:t xml:space="preserve"> </w:t>
      </w:r>
    </w:p>
    <w:p w14:paraId="72C2C963" w14:textId="52E4A71E" w:rsidR="007C3AFB" w:rsidRPr="00890ED2" w:rsidRDefault="00784446" w:rsidP="00655CF6">
      <w:pPr>
        <w:spacing w:before="120"/>
        <w:jc w:val="both"/>
        <w:rPr>
          <w:rFonts w:ascii="Times New Roman" w:hAnsi="Times New Roman" w:cs="Times New Roman"/>
          <w:sz w:val="24"/>
          <w:szCs w:val="24"/>
        </w:rPr>
      </w:pPr>
      <w:r w:rsidRPr="00890ED2">
        <w:rPr>
          <w:rFonts w:ascii="Times New Roman" w:hAnsi="Times New Roman" w:cs="Times New Roman"/>
          <w:sz w:val="24"/>
          <w:szCs w:val="24"/>
        </w:rPr>
        <w:t>Whatever the moral qualms</w:t>
      </w:r>
      <w:r w:rsidR="008F63EA" w:rsidRPr="00890ED2">
        <w:rPr>
          <w:rFonts w:ascii="Times New Roman" w:hAnsi="Times New Roman" w:cs="Times New Roman"/>
          <w:sz w:val="24"/>
          <w:szCs w:val="24"/>
        </w:rPr>
        <w:t xml:space="preserve"> </w:t>
      </w:r>
      <w:r w:rsidRPr="00890ED2">
        <w:rPr>
          <w:rFonts w:ascii="Times New Roman" w:hAnsi="Times New Roman" w:cs="Times New Roman"/>
          <w:sz w:val="24"/>
          <w:szCs w:val="24"/>
        </w:rPr>
        <w:t xml:space="preserve">of </w:t>
      </w:r>
      <w:r w:rsidR="006943FA" w:rsidRPr="00890ED2">
        <w:rPr>
          <w:rFonts w:ascii="Times New Roman" w:hAnsi="Times New Roman" w:cs="Times New Roman"/>
          <w:sz w:val="24"/>
          <w:szCs w:val="24"/>
        </w:rPr>
        <w:t xml:space="preserve">the </w:t>
      </w:r>
      <w:r w:rsidRPr="00890ED2">
        <w:rPr>
          <w:rFonts w:ascii="Times New Roman" w:hAnsi="Times New Roman" w:cs="Times New Roman"/>
          <w:sz w:val="24"/>
          <w:szCs w:val="24"/>
        </w:rPr>
        <w:t>participants</w:t>
      </w:r>
      <w:r w:rsidR="006943FA" w:rsidRPr="00890ED2">
        <w:rPr>
          <w:rFonts w:ascii="Times New Roman" w:hAnsi="Times New Roman" w:cs="Times New Roman"/>
          <w:sz w:val="24"/>
          <w:szCs w:val="24"/>
        </w:rPr>
        <w:t xml:space="preserve"> interviewed for the study on NMW</w:t>
      </w:r>
      <w:r w:rsidRPr="00890ED2">
        <w:rPr>
          <w:rFonts w:ascii="Times New Roman" w:hAnsi="Times New Roman" w:cs="Times New Roman"/>
          <w:sz w:val="24"/>
          <w:szCs w:val="24"/>
        </w:rPr>
        <w:t xml:space="preserve">, these irregularities are </w:t>
      </w:r>
      <w:r w:rsidR="008F63EA" w:rsidRPr="00890ED2">
        <w:rPr>
          <w:rFonts w:ascii="Times New Roman" w:hAnsi="Times New Roman" w:cs="Times New Roman"/>
          <w:sz w:val="24"/>
          <w:szCs w:val="24"/>
        </w:rPr>
        <w:t>reinforced by the absence of an effective external deterrence from the state</w:t>
      </w:r>
      <w:r w:rsidR="00A65DBB" w:rsidRPr="00890ED2">
        <w:rPr>
          <w:rFonts w:ascii="Times New Roman" w:hAnsi="Times New Roman" w:cs="Times New Roman"/>
          <w:sz w:val="24"/>
          <w:szCs w:val="24"/>
        </w:rPr>
        <w:t>.</w:t>
      </w:r>
      <w:r w:rsidR="0028414B" w:rsidRPr="00890ED2">
        <w:rPr>
          <w:rFonts w:ascii="Times New Roman" w:hAnsi="Times New Roman" w:cs="Times New Roman"/>
          <w:sz w:val="24"/>
          <w:szCs w:val="24"/>
        </w:rPr>
        <w:t>, O</w:t>
      </w:r>
      <w:r w:rsidR="00C15C16" w:rsidRPr="00890ED2">
        <w:rPr>
          <w:rFonts w:ascii="Times New Roman" w:hAnsi="Times New Roman" w:cs="Times New Roman"/>
          <w:sz w:val="24"/>
          <w:szCs w:val="24"/>
        </w:rPr>
        <w:t xml:space="preserve">ften </w:t>
      </w:r>
      <w:r w:rsidR="00A65DBB" w:rsidRPr="00890ED2">
        <w:rPr>
          <w:rFonts w:ascii="Times New Roman" w:hAnsi="Times New Roman" w:cs="Times New Roman"/>
          <w:sz w:val="24"/>
          <w:szCs w:val="24"/>
        </w:rPr>
        <w:t xml:space="preserve">the latter </w:t>
      </w:r>
      <w:r w:rsidR="00C15C16" w:rsidRPr="00890ED2">
        <w:rPr>
          <w:rFonts w:ascii="Times New Roman" w:hAnsi="Times New Roman" w:cs="Times New Roman"/>
          <w:sz w:val="24"/>
          <w:szCs w:val="24"/>
        </w:rPr>
        <w:t>is</w:t>
      </w:r>
      <w:r w:rsidR="00A65DBB" w:rsidRPr="00890ED2">
        <w:rPr>
          <w:rFonts w:ascii="Times New Roman" w:hAnsi="Times New Roman" w:cs="Times New Roman"/>
          <w:sz w:val="24"/>
          <w:szCs w:val="24"/>
        </w:rPr>
        <w:t xml:space="preserve"> torn be</w:t>
      </w:r>
      <w:r w:rsidR="00C15C16" w:rsidRPr="00890ED2">
        <w:rPr>
          <w:rFonts w:ascii="Times New Roman" w:hAnsi="Times New Roman" w:cs="Times New Roman"/>
          <w:sz w:val="24"/>
          <w:szCs w:val="24"/>
        </w:rPr>
        <w:t xml:space="preserve">tween the need to impose its </w:t>
      </w:r>
      <w:r w:rsidR="00643200" w:rsidRPr="00890ED2">
        <w:rPr>
          <w:rFonts w:ascii="Times New Roman" w:hAnsi="Times New Roman" w:cs="Times New Roman"/>
          <w:sz w:val="24"/>
          <w:szCs w:val="24"/>
        </w:rPr>
        <w:t xml:space="preserve">own </w:t>
      </w:r>
      <w:r w:rsidR="00631D15" w:rsidRPr="00890ED2">
        <w:rPr>
          <w:rFonts w:ascii="Times New Roman" w:hAnsi="Times New Roman" w:cs="Times New Roman"/>
          <w:sz w:val="24"/>
          <w:szCs w:val="24"/>
        </w:rPr>
        <w:t>authority</w:t>
      </w:r>
      <w:r w:rsidR="00C15C16" w:rsidRPr="00890ED2">
        <w:rPr>
          <w:rFonts w:ascii="Times New Roman" w:hAnsi="Times New Roman" w:cs="Times New Roman"/>
          <w:sz w:val="24"/>
          <w:szCs w:val="24"/>
        </w:rPr>
        <w:t xml:space="preserve"> and the need to conserve the socially valuable jobs created in impoverished neighbourhoods by informal employers (</w:t>
      </w:r>
      <w:r w:rsidR="00D07F85" w:rsidRPr="00890ED2">
        <w:rPr>
          <w:rFonts w:ascii="Times New Roman" w:hAnsi="Times New Roman" w:cs="Times New Roman"/>
          <w:sz w:val="24"/>
          <w:szCs w:val="24"/>
        </w:rPr>
        <w:t>Freeman and Ogelman</w:t>
      </w:r>
      <w:r w:rsidR="000C2B64" w:rsidRPr="00890ED2">
        <w:rPr>
          <w:rFonts w:ascii="Times New Roman" w:hAnsi="Times New Roman" w:cs="Times New Roman"/>
          <w:sz w:val="24"/>
          <w:szCs w:val="24"/>
        </w:rPr>
        <w:t>, 2000;</w:t>
      </w:r>
      <w:r w:rsidR="00D07F85" w:rsidRPr="00890ED2">
        <w:rPr>
          <w:rFonts w:ascii="Times New Roman" w:hAnsi="Times New Roman" w:cs="Times New Roman"/>
          <w:sz w:val="24"/>
          <w:szCs w:val="24"/>
        </w:rPr>
        <w:t xml:space="preserve"> </w:t>
      </w:r>
      <w:r w:rsidR="00C15C16" w:rsidRPr="00890ED2">
        <w:rPr>
          <w:rFonts w:ascii="Times New Roman" w:hAnsi="Times New Roman" w:cs="Times New Roman"/>
          <w:sz w:val="24"/>
          <w:szCs w:val="24"/>
        </w:rPr>
        <w:t xml:space="preserve">Jones </w:t>
      </w:r>
      <w:r w:rsidR="00C15C16" w:rsidRPr="00890ED2">
        <w:rPr>
          <w:rFonts w:ascii="Times New Roman" w:hAnsi="Times New Roman" w:cs="Times New Roman"/>
          <w:i/>
          <w:sz w:val="24"/>
          <w:szCs w:val="24"/>
        </w:rPr>
        <w:t>et al</w:t>
      </w:r>
      <w:r w:rsidR="000C2B64" w:rsidRPr="00890ED2">
        <w:rPr>
          <w:rFonts w:ascii="Times New Roman" w:hAnsi="Times New Roman" w:cs="Times New Roman"/>
          <w:sz w:val="24"/>
          <w:szCs w:val="24"/>
        </w:rPr>
        <w:t>.,</w:t>
      </w:r>
      <w:r w:rsidR="00C15C16" w:rsidRPr="00890ED2">
        <w:rPr>
          <w:rFonts w:ascii="Times New Roman" w:hAnsi="Times New Roman" w:cs="Times New Roman"/>
          <w:sz w:val="24"/>
          <w:szCs w:val="24"/>
        </w:rPr>
        <w:t xml:space="preserve"> 2007)</w:t>
      </w:r>
      <w:r w:rsidR="008F63EA" w:rsidRPr="00890ED2">
        <w:rPr>
          <w:rFonts w:ascii="Times New Roman" w:hAnsi="Times New Roman" w:cs="Times New Roman"/>
          <w:sz w:val="24"/>
          <w:szCs w:val="24"/>
        </w:rPr>
        <w:t>.</w:t>
      </w:r>
      <w:r w:rsidR="00A20C85" w:rsidRPr="00890ED2">
        <w:rPr>
          <w:rFonts w:ascii="Times New Roman" w:hAnsi="Times New Roman" w:cs="Times New Roman"/>
          <w:sz w:val="24"/>
          <w:szCs w:val="24"/>
        </w:rPr>
        <w:t xml:space="preserve"> </w:t>
      </w:r>
      <w:r w:rsidR="0028414B" w:rsidRPr="00890ED2">
        <w:rPr>
          <w:rFonts w:ascii="Times New Roman" w:hAnsi="Times New Roman" w:cs="Times New Roman"/>
          <w:sz w:val="24"/>
          <w:szCs w:val="24"/>
        </w:rPr>
        <w:t>M</w:t>
      </w:r>
      <w:r w:rsidR="00153A59" w:rsidRPr="00890ED2">
        <w:rPr>
          <w:rFonts w:ascii="Times New Roman" w:hAnsi="Times New Roman" w:cs="Times New Roman"/>
          <w:sz w:val="24"/>
          <w:szCs w:val="24"/>
        </w:rPr>
        <w:t>ixed embeddedness also</w:t>
      </w:r>
      <w:r w:rsidR="0028414B" w:rsidRPr="00890ED2">
        <w:rPr>
          <w:rFonts w:ascii="Times New Roman" w:hAnsi="Times New Roman" w:cs="Times New Roman"/>
          <w:sz w:val="24"/>
          <w:szCs w:val="24"/>
        </w:rPr>
        <w:t xml:space="preserve"> accounts also for how the state structures the spaces and practices in the market for firms to operate. In this particular case</w:t>
      </w:r>
      <w:r w:rsidR="00A20C85" w:rsidRPr="00890ED2">
        <w:rPr>
          <w:rFonts w:ascii="Times New Roman" w:hAnsi="Times New Roman" w:cs="Times New Roman"/>
          <w:sz w:val="24"/>
          <w:szCs w:val="24"/>
        </w:rPr>
        <w:t xml:space="preserve">, the state </w:t>
      </w:r>
      <w:r w:rsidR="00B717BB" w:rsidRPr="00890ED2">
        <w:rPr>
          <w:rFonts w:ascii="Times New Roman" w:hAnsi="Times New Roman" w:cs="Times New Roman"/>
          <w:sz w:val="24"/>
          <w:szCs w:val="24"/>
        </w:rPr>
        <w:t xml:space="preserve">could be seen </w:t>
      </w:r>
      <w:r w:rsidR="00A20C85" w:rsidRPr="00890ED2">
        <w:rPr>
          <w:rFonts w:ascii="Times New Roman" w:hAnsi="Times New Roman" w:cs="Times New Roman"/>
          <w:sz w:val="24"/>
          <w:szCs w:val="24"/>
        </w:rPr>
        <w:t xml:space="preserve">as a direct facilitator of informal economic activity. In effect, the more the state regulates, the more regulations there are to evade and each new regulation inevitably acts to criminalise those who simply carry on as before. In this sense the modern state is the virtual creator of the informal sector through its constant redefinition of what is non-permissible in the market place. </w:t>
      </w:r>
      <w:r w:rsidR="009B6A6F" w:rsidRPr="00890ED2">
        <w:rPr>
          <w:rFonts w:ascii="Times New Roman" w:hAnsi="Times New Roman" w:cs="Times New Roman"/>
          <w:sz w:val="24"/>
          <w:szCs w:val="24"/>
        </w:rPr>
        <w:t xml:space="preserve">Even so any political reluctance to crack down on informal evaders seems almost justified in the light of historical experiences like the1990s Dutch attempt to enforce regulations on the Turkish-owned clothing industry of Amsterdam, whose only achievement was to bring about the near-total extinction of that industry (Raes </w:t>
      </w:r>
      <w:r w:rsidR="009B6A6F" w:rsidRPr="00890ED2">
        <w:rPr>
          <w:rFonts w:ascii="Times New Roman" w:hAnsi="Times New Roman" w:cs="Times New Roman"/>
          <w:i/>
          <w:sz w:val="24"/>
          <w:szCs w:val="24"/>
        </w:rPr>
        <w:t>et al</w:t>
      </w:r>
      <w:r w:rsidR="000C2B64" w:rsidRPr="00890ED2">
        <w:rPr>
          <w:rFonts w:ascii="Times New Roman" w:hAnsi="Times New Roman" w:cs="Times New Roman"/>
          <w:i/>
          <w:sz w:val="24"/>
          <w:szCs w:val="24"/>
        </w:rPr>
        <w:t>.</w:t>
      </w:r>
      <w:r w:rsidR="000C2B64" w:rsidRPr="00890ED2">
        <w:rPr>
          <w:rFonts w:ascii="Times New Roman" w:hAnsi="Times New Roman" w:cs="Times New Roman"/>
          <w:sz w:val="24"/>
          <w:szCs w:val="24"/>
        </w:rPr>
        <w:t>,</w:t>
      </w:r>
      <w:r w:rsidR="009B6A6F" w:rsidRPr="00890ED2">
        <w:rPr>
          <w:rFonts w:ascii="Times New Roman" w:hAnsi="Times New Roman" w:cs="Times New Roman"/>
          <w:sz w:val="24"/>
          <w:szCs w:val="24"/>
        </w:rPr>
        <w:t xml:space="preserve"> 2002).  </w:t>
      </w:r>
      <w:r w:rsidR="00A20C85" w:rsidRPr="00890ED2">
        <w:rPr>
          <w:rFonts w:ascii="Times New Roman" w:hAnsi="Times New Roman" w:cs="Times New Roman"/>
          <w:sz w:val="24"/>
          <w:szCs w:val="24"/>
        </w:rPr>
        <w:t xml:space="preserve"> </w:t>
      </w:r>
    </w:p>
    <w:p w14:paraId="35B4C956" w14:textId="45A5AC14" w:rsidR="00A20C85" w:rsidRPr="00890ED2" w:rsidRDefault="009B6A6F" w:rsidP="00655CF6">
      <w:pPr>
        <w:spacing w:before="120"/>
        <w:jc w:val="both"/>
        <w:rPr>
          <w:rFonts w:ascii="Times New Roman" w:hAnsi="Times New Roman" w:cs="Times New Roman"/>
          <w:sz w:val="24"/>
          <w:szCs w:val="24"/>
        </w:rPr>
      </w:pPr>
      <w:r w:rsidRPr="00890ED2">
        <w:rPr>
          <w:rFonts w:ascii="Times New Roman" w:hAnsi="Times New Roman" w:cs="Times New Roman"/>
          <w:sz w:val="24"/>
          <w:szCs w:val="24"/>
        </w:rPr>
        <w:lastRenderedPageBreak/>
        <w:t>H</w:t>
      </w:r>
      <w:r w:rsidR="00541974" w:rsidRPr="00890ED2">
        <w:rPr>
          <w:rFonts w:ascii="Times New Roman" w:hAnsi="Times New Roman" w:cs="Times New Roman"/>
          <w:sz w:val="24"/>
          <w:szCs w:val="24"/>
        </w:rPr>
        <w:t xml:space="preserve">arking back to our </w:t>
      </w:r>
      <w:r w:rsidRPr="00890ED2">
        <w:rPr>
          <w:rFonts w:ascii="Times New Roman" w:hAnsi="Times New Roman" w:cs="Times New Roman"/>
          <w:sz w:val="24"/>
          <w:szCs w:val="24"/>
        </w:rPr>
        <w:t xml:space="preserve">earlier </w:t>
      </w:r>
      <w:r w:rsidR="00541974" w:rsidRPr="00890ED2">
        <w:rPr>
          <w:rFonts w:ascii="Times New Roman" w:hAnsi="Times New Roman" w:cs="Times New Roman"/>
          <w:sz w:val="24"/>
          <w:szCs w:val="24"/>
        </w:rPr>
        <w:t>account of Williams (2014</w:t>
      </w:r>
      <w:r w:rsidR="00B717BB" w:rsidRPr="00890ED2">
        <w:rPr>
          <w:rFonts w:ascii="Times New Roman" w:hAnsi="Times New Roman" w:cs="Times New Roman"/>
          <w:sz w:val="24"/>
          <w:szCs w:val="24"/>
        </w:rPr>
        <w:t>)</w:t>
      </w:r>
      <w:r w:rsidR="00541974" w:rsidRPr="00890ED2">
        <w:rPr>
          <w:rFonts w:ascii="Times New Roman" w:hAnsi="Times New Roman" w:cs="Times New Roman"/>
          <w:sz w:val="24"/>
          <w:szCs w:val="24"/>
        </w:rPr>
        <w:t>, we are reminded that all this is highly politicised,</w:t>
      </w:r>
      <w:r w:rsidR="00953D96" w:rsidRPr="00890ED2">
        <w:rPr>
          <w:rFonts w:ascii="Times New Roman" w:hAnsi="Times New Roman" w:cs="Times New Roman"/>
          <w:sz w:val="24"/>
          <w:szCs w:val="24"/>
        </w:rPr>
        <w:t xml:space="preserve"> w</w:t>
      </w:r>
      <w:r w:rsidR="007C3AFB" w:rsidRPr="00890ED2">
        <w:rPr>
          <w:rFonts w:ascii="Times New Roman" w:hAnsi="Times New Roman" w:cs="Times New Roman"/>
          <w:sz w:val="24"/>
          <w:szCs w:val="24"/>
        </w:rPr>
        <w:t xml:space="preserve">ith far-reaching implications for the role of the state and its relations with </w:t>
      </w:r>
      <w:r w:rsidRPr="00890ED2">
        <w:rPr>
          <w:rFonts w:ascii="Times New Roman" w:hAnsi="Times New Roman" w:cs="Times New Roman"/>
          <w:sz w:val="24"/>
          <w:szCs w:val="24"/>
        </w:rPr>
        <w:t>the market</w:t>
      </w:r>
      <w:r w:rsidR="00541974" w:rsidRPr="00890ED2">
        <w:rPr>
          <w:rFonts w:ascii="Times New Roman" w:hAnsi="Times New Roman" w:cs="Times New Roman"/>
          <w:sz w:val="24"/>
          <w:szCs w:val="24"/>
        </w:rPr>
        <w:t>. Consequently</w:t>
      </w:r>
      <w:r w:rsidR="007C3AFB" w:rsidRPr="00890ED2">
        <w:rPr>
          <w:rFonts w:ascii="Times New Roman" w:hAnsi="Times New Roman" w:cs="Times New Roman"/>
          <w:sz w:val="24"/>
          <w:szCs w:val="24"/>
        </w:rPr>
        <w:t xml:space="preserve"> this line of argumentation needs to be carefully measured and </w:t>
      </w:r>
      <w:r w:rsidR="00B717BB" w:rsidRPr="00890ED2">
        <w:rPr>
          <w:rFonts w:ascii="Times New Roman" w:hAnsi="Times New Roman" w:cs="Times New Roman"/>
          <w:sz w:val="24"/>
          <w:szCs w:val="24"/>
        </w:rPr>
        <w:t>contextualised</w:t>
      </w:r>
      <w:r w:rsidR="007C3AFB" w:rsidRPr="00890ED2">
        <w:rPr>
          <w:rFonts w:ascii="Times New Roman" w:hAnsi="Times New Roman" w:cs="Times New Roman"/>
          <w:sz w:val="24"/>
          <w:szCs w:val="24"/>
        </w:rPr>
        <w:t xml:space="preserve">. </w:t>
      </w:r>
      <w:r w:rsidR="00A20C85" w:rsidRPr="00890ED2">
        <w:rPr>
          <w:rFonts w:ascii="Times New Roman" w:hAnsi="Times New Roman" w:cs="Times New Roman"/>
          <w:sz w:val="24"/>
          <w:szCs w:val="24"/>
        </w:rPr>
        <w:t xml:space="preserve">For </w:t>
      </w:r>
      <w:r w:rsidR="007C3AFB" w:rsidRPr="00890ED2">
        <w:rPr>
          <w:rFonts w:ascii="Times New Roman" w:hAnsi="Times New Roman" w:cs="Times New Roman"/>
          <w:sz w:val="24"/>
          <w:szCs w:val="24"/>
        </w:rPr>
        <w:t xml:space="preserve">example, </w:t>
      </w:r>
      <w:r w:rsidR="00A20C85" w:rsidRPr="00890ED2">
        <w:rPr>
          <w:rFonts w:ascii="Times New Roman" w:hAnsi="Times New Roman" w:cs="Times New Roman"/>
          <w:sz w:val="24"/>
          <w:szCs w:val="24"/>
        </w:rPr>
        <w:t>Castells and Portes (1989, 27)</w:t>
      </w:r>
      <w:r w:rsidR="007C3AFB" w:rsidRPr="00890ED2">
        <w:rPr>
          <w:rFonts w:ascii="Times New Roman" w:hAnsi="Times New Roman" w:cs="Times New Roman"/>
          <w:sz w:val="24"/>
          <w:szCs w:val="24"/>
        </w:rPr>
        <w:t xml:space="preserve"> state that</w:t>
      </w:r>
      <w:r w:rsidR="00A20C85" w:rsidRPr="00890ED2">
        <w:rPr>
          <w:rFonts w:ascii="Times New Roman" w:hAnsi="Times New Roman" w:cs="Times New Roman"/>
          <w:sz w:val="24"/>
          <w:szCs w:val="24"/>
        </w:rPr>
        <w:t>, “Avoiding over-burdensome tax regulation provides</w:t>
      </w:r>
      <w:r w:rsidR="007C3AFB" w:rsidRPr="00890ED2">
        <w:rPr>
          <w:rFonts w:ascii="Times New Roman" w:hAnsi="Times New Roman" w:cs="Times New Roman"/>
          <w:sz w:val="24"/>
          <w:szCs w:val="24"/>
        </w:rPr>
        <w:t xml:space="preserve"> an incentive for tax evasion, welfare benefit abuse and a multitude of other activities aimed at earning invisible income”.  Taken </w:t>
      </w:r>
      <w:r w:rsidR="0085441E" w:rsidRPr="00890ED2">
        <w:rPr>
          <w:rFonts w:ascii="Times New Roman" w:hAnsi="Times New Roman" w:cs="Times New Roman"/>
          <w:sz w:val="24"/>
          <w:szCs w:val="24"/>
        </w:rPr>
        <w:t xml:space="preserve">without qualification, such a statement </w:t>
      </w:r>
      <w:r w:rsidR="00DD6A91" w:rsidRPr="00890ED2">
        <w:rPr>
          <w:rFonts w:ascii="Times New Roman" w:hAnsi="Times New Roman" w:cs="Times New Roman"/>
          <w:sz w:val="24"/>
          <w:szCs w:val="24"/>
        </w:rPr>
        <w:t>suggests</w:t>
      </w:r>
      <w:r w:rsidR="0085441E" w:rsidRPr="00890ED2">
        <w:rPr>
          <w:rFonts w:ascii="Times New Roman" w:hAnsi="Times New Roman" w:cs="Times New Roman"/>
          <w:sz w:val="24"/>
          <w:szCs w:val="24"/>
        </w:rPr>
        <w:t xml:space="preserve"> extreme bias, aligning itself with neo-liberals like </w:t>
      </w:r>
      <w:r w:rsidR="0057011B" w:rsidRPr="00890ED2">
        <w:rPr>
          <w:rFonts w:ascii="Times New Roman" w:hAnsi="Times New Roman" w:cs="Times New Roman"/>
          <w:sz w:val="24"/>
          <w:szCs w:val="24"/>
        </w:rPr>
        <w:t>Lea (</w:t>
      </w:r>
      <w:r w:rsidR="00D12F5C" w:rsidRPr="00890ED2">
        <w:rPr>
          <w:rFonts w:ascii="Times New Roman" w:hAnsi="Times New Roman" w:cs="Times New Roman"/>
          <w:sz w:val="24"/>
          <w:szCs w:val="24"/>
        </w:rPr>
        <w:t>1996)</w:t>
      </w:r>
      <w:r w:rsidR="0057011B" w:rsidRPr="00890ED2">
        <w:rPr>
          <w:rFonts w:ascii="Times New Roman" w:hAnsi="Times New Roman" w:cs="Times New Roman"/>
          <w:sz w:val="24"/>
          <w:szCs w:val="24"/>
        </w:rPr>
        <w:t xml:space="preserve"> for whom any kind of state regulation is an offence against rational free market economic behaviour</w:t>
      </w:r>
      <w:r w:rsidR="001F72E2" w:rsidRPr="00890ED2">
        <w:rPr>
          <w:rFonts w:ascii="Times New Roman" w:hAnsi="Times New Roman" w:cs="Times New Roman"/>
          <w:sz w:val="24"/>
          <w:szCs w:val="24"/>
        </w:rPr>
        <w:t>; or Schneider (1997), who de</w:t>
      </w:r>
      <w:r w:rsidR="00B717BB" w:rsidRPr="00890ED2">
        <w:rPr>
          <w:rFonts w:ascii="Times New Roman" w:hAnsi="Times New Roman" w:cs="Times New Roman"/>
          <w:sz w:val="24"/>
          <w:szCs w:val="24"/>
        </w:rPr>
        <w:t>s</w:t>
      </w:r>
      <w:r w:rsidR="001F72E2" w:rsidRPr="00890ED2">
        <w:rPr>
          <w:rFonts w:ascii="Times New Roman" w:hAnsi="Times New Roman" w:cs="Times New Roman"/>
          <w:sz w:val="24"/>
          <w:szCs w:val="24"/>
        </w:rPr>
        <w:t>cribes informal work as the rather sinister “shadow economy”, a vicious circle in which informality reduces the state’s tax revenues thereby leading to higher taxes and still more evasion</w:t>
      </w:r>
      <w:r w:rsidR="0057011B" w:rsidRPr="00890ED2">
        <w:rPr>
          <w:rFonts w:ascii="Times New Roman" w:hAnsi="Times New Roman" w:cs="Times New Roman"/>
          <w:sz w:val="24"/>
          <w:szCs w:val="24"/>
        </w:rPr>
        <w:t xml:space="preserve">. Yet a more balanced interpretation might be that, culpable though avoidance may be, its root cause is a macro-economy so skewed in favour of large corporations that many small enterprises are too marginalised to be able to earn an “honest” living (Jones </w:t>
      </w:r>
      <w:r w:rsidR="0057011B" w:rsidRPr="00890ED2">
        <w:rPr>
          <w:rFonts w:ascii="Times New Roman" w:hAnsi="Times New Roman" w:cs="Times New Roman"/>
          <w:i/>
          <w:sz w:val="24"/>
          <w:szCs w:val="24"/>
        </w:rPr>
        <w:t>et al</w:t>
      </w:r>
      <w:r w:rsidR="00727057" w:rsidRPr="00890ED2">
        <w:rPr>
          <w:rFonts w:ascii="Times New Roman" w:hAnsi="Times New Roman" w:cs="Times New Roman"/>
          <w:i/>
          <w:sz w:val="24"/>
          <w:szCs w:val="24"/>
        </w:rPr>
        <w:t>.,</w:t>
      </w:r>
      <w:r w:rsidR="00727057" w:rsidRPr="00890ED2">
        <w:rPr>
          <w:rFonts w:ascii="Times New Roman" w:hAnsi="Times New Roman" w:cs="Times New Roman"/>
          <w:sz w:val="24"/>
          <w:szCs w:val="24"/>
        </w:rPr>
        <w:t xml:space="preserve"> 2006;</w:t>
      </w:r>
      <w:r w:rsidR="0057011B" w:rsidRPr="00890ED2">
        <w:rPr>
          <w:rFonts w:ascii="Times New Roman" w:hAnsi="Times New Roman" w:cs="Times New Roman"/>
          <w:sz w:val="24"/>
          <w:szCs w:val="24"/>
        </w:rPr>
        <w:t xml:space="preserve"> Ram </w:t>
      </w:r>
      <w:r w:rsidR="0057011B" w:rsidRPr="00890ED2">
        <w:rPr>
          <w:rFonts w:ascii="Times New Roman" w:hAnsi="Times New Roman" w:cs="Times New Roman"/>
          <w:i/>
          <w:sz w:val="24"/>
          <w:szCs w:val="24"/>
        </w:rPr>
        <w:t>et al</w:t>
      </w:r>
      <w:r w:rsidR="00727057" w:rsidRPr="00890ED2">
        <w:rPr>
          <w:rFonts w:ascii="Times New Roman" w:hAnsi="Times New Roman" w:cs="Times New Roman"/>
          <w:sz w:val="24"/>
          <w:szCs w:val="24"/>
        </w:rPr>
        <w:t>.,</w:t>
      </w:r>
      <w:r w:rsidR="0057011B" w:rsidRPr="00890ED2">
        <w:rPr>
          <w:rFonts w:ascii="Times New Roman" w:hAnsi="Times New Roman" w:cs="Times New Roman"/>
          <w:sz w:val="24"/>
          <w:szCs w:val="24"/>
        </w:rPr>
        <w:t xml:space="preserve"> 2002).</w:t>
      </w:r>
      <w:r w:rsidR="001F72E2" w:rsidRPr="00890ED2">
        <w:rPr>
          <w:rFonts w:ascii="Times New Roman" w:hAnsi="Times New Roman" w:cs="Times New Roman"/>
          <w:sz w:val="24"/>
          <w:szCs w:val="24"/>
        </w:rPr>
        <w:t xml:space="preserve"> Judgementalism is hardly appropriate to such moral ambiguity</w:t>
      </w:r>
      <w:r w:rsidR="00B410EC" w:rsidRPr="00890ED2">
        <w:rPr>
          <w:rFonts w:ascii="Times New Roman" w:hAnsi="Times New Roman" w:cs="Times New Roman"/>
          <w:sz w:val="24"/>
          <w:szCs w:val="24"/>
        </w:rPr>
        <w:t xml:space="preserve">, with value judgements about informal work </w:t>
      </w:r>
      <w:r w:rsidR="00BC36C5" w:rsidRPr="00890ED2">
        <w:rPr>
          <w:rFonts w:ascii="Times New Roman" w:hAnsi="Times New Roman" w:cs="Times New Roman"/>
          <w:sz w:val="24"/>
          <w:szCs w:val="24"/>
        </w:rPr>
        <w:t>appearing even more slippery than attempts to define it</w:t>
      </w:r>
      <w:r w:rsidR="001F72E2" w:rsidRPr="00890ED2">
        <w:rPr>
          <w:rFonts w:ascii="Times New Roman" w:hAnsi="Times New Roman" w:cs="Times New Roman"/>
          <w:sz w:val="24"/>
          <w:szCs w:val="24"/>
        </w:rPr>
        <w:t>.</w:t>
      </w:r>
      <w:r w:rsidR="0057011B" w:rsidRPr="00890ED2">
        <w:rPr>
          <w:rFonts w:ascii="Times New Roman" w:hAnsi="Times New Roman" w:cs="Times New Roman"/>
          <w:sz w:val="24"/>
          <w:szCs w:val="24"/>
        </w:rPr>
        <w:t xml:space="preserve"> </w:t>
      </w:r>
    </w:p>
    <w:p w14:paraId="739CB125" w14:textId="7FC751BB" w:rsidR="0013273C" w:rsidRPr="00890ED2" w:rsidRDefault="00B67F6B" w:rsidP="00655CF6">
      <w:pPr>
        <w:spacing w:before="120"/>
        <w:jc w:val="both"/>
        <w:rPr>
          <w:rFonts w:ascii="Times New Roman" w:hAnsi="Times New Roman" w:cs="Times New Roman"/>
          <w:sz w:val="24"/>
          <w:szCs w:val="24"/>
        </w:rPr>
      </w:pPr>
      <w:r w:rsidRPr="00890ED2">
        <w:rPr>
          <w:rFonts w:ascii="Times New Roman" w:hAnsi="Times New Roman" w:cs="Times New Roman"/>
          <w:sz w:val="24"/>
          <w:szCs w:val="24"/>
        </w:rPr>
        <w:t xml:space="preserve">On transitions between the formal and informal, </w:t>
      </w:r>
      <w:r w:rsidR="001A3E35" w:rsidRPr="00890ED2">
        <w:rPr>
          <w:rFonts w:ascii="Times New Roman" w:hAnsi="Times New Roman" w:cs="Times New Roman"/>
          <w:sz w:val="24"/>
          <w:szCs w:val="24"/>
        </w:rPr>
        <w:t xml:space="preserve">ME also helps us to account for the impact of regulations in the sectors, that push firms </w:t>
      </w:r>
      <w:r w:rsidRPr="00890ED2">
        <w:rPr>
          <w:rFonts w:ascii="Times New Roman" w:hAnsi="Times New Roman" w:cs="Times New Roman"/>
          <w:sz w:val="24"/>
          <w:szCs w:val="24"/>
        </w:rPr>
        <w:t xml:space="preserve">in both directions. </w:t>
      </w:r>
      <w:r w:rsidR="001A3E35" w:rsidRPr="00890ED2">
        <w:rPr>
          <w:rFonts w:ascii="Times New Roman" w:hAnsi="Times New Roman" w:cs="Times New Roman"/>
          <w:sz w:val="24"/>
          <w:szCs w:val="24"/>
        </w:rPr>
        <w:t>On the one hand, f</w:t>
      </w:r>
      <w:r w:rsidRPr="00890ED2">
        <w:rPr>
          <w:rFonts w:ascii="Times New Roman" w:hAnsi="Times New Roman" w:cs="Times New Roman"/>
          <w:sz w:val="24"/>
          <w:szCs w:val="24"/>
        </w:rPr>
        <w:t xml:space="preserve">irms can be pushed towards informality when squeezed by external pressures such as the </w:t>
      </w:r>
      <w:r w:rsidR="00E563E8" w:rsidRPr="00890ED2">
        <w:rPr>
          <w:rFonts w:ascii="Times New Roman" w:hAnsi="Times New Roman" w:cs="Times New Roman"/>
          <w:sz w:val="24"/>
          <w:szCs w:val="24"/>
        </w:rPr>
        <w:t xml:space="preserve">UK </w:t>
      </w:r>
      <w:r w:rsidRPr="00890ED2">
        <w:rPr>
          <w:rFonts w:ascii="Times New Roman" w:hAnsi="Times New Roman" w:cs="Times New Roman"/>
          <w:sz w:val="24"/>
          <w:szCs w:val="24"/>
        </w:rPr>
        <w:t>NMW in the context of very strong market competition. Alternatively, the NMW can encourage formalization when it goes along with the opening of market niches that allow the production of higher-value added products.</w:t>
      </w:r>
      <w:r w:rsidR="006F734A" w:rsidRPr="00890ED2">
        <w:rPr>
          <w:rFonts w:ascii="Times New Roman" w:hAnsi="Times New Roman" w:cs="Times New Roman"/>
          <w:sz w:val="24"/>
          <w:szCs w:val="24"/>
        </w:rPr>
        <w:t xml:space="preserve"> </w:t>
      </w:r>
      <w:r w:rsidR="0013273C" w:rsidRPr="00890ED2">
        <w:rPr>
          <w:rFonts w:ascii="Times New Roman" w:hAnsi="Times New Roman" w:cs="Times New Roman"/>
          <w:sz w:val="24"/>
          <w:szCs w:val="24"/>
        </w:rPr>
        <w:t>Once again, the very nuanced interaction between state policy and entrepreneurial practice is at the heart of this question, as became very evident to us during our investigation of 17 clothing and restaurant firms</w:t>
      </w:r>
      <w:r w:rsidR="00E563E8" w:rsidRPr="00890ED2">
        <w:rPr>
          <w:rFonts w:ascii="Times New Roman" w:hAnsi="Times New Roman" w:cs="Times New Roman"/>
          <w:sz w:val="24"/>
          <w:szCs w:val="24"/>
        </w:rPr>
        <w:t xml:space="preserve"> not complying with the NMW</w:t>
      </w:r>
      <w:r w:rsidR="00921A08" w:rsidRPr="00890ED2">
        <w:rPr>
          <w:rFonts w:ascii="Times New Roman" w:hAnsi="Times New Roman" w:cs="Times New Roman"/>
          <w:sz w:val="24"/>
          <w:szCs w:val="24"/>
        </w:rPr>
        <w:t xml:space="preserve"> </w:t>
      </w:r>
      <w:r w:rsidR="00745E51" w:rsidRPr="00890ED2">
        <w:rPr>
          <w:rFonts w:ascii="Times New Roman" w:hAnsi="Times New Roman" w:cs="Times New Roman"/>
          <w:sz w:val="24"/>
          <w:szCs w:val="24"/>
        </w:rPr>
        <w:t xml:space="preserve">(Ram </w:t>
      </w:r>
      <w:r w:rsidR="00745E51" w:rsidRPr="00890ED2">
        <w:rPr>
          <w:rFonts w:ascii="Times New Roman" w:hAnsi="Times New Roman" w:cs="Times New Roman"/>
          <w:i/>
          <w:sz w:val="24"/>
          <w:szCs w:val="24"/>
        </w:rPr>
        <w:t>et al</w:t>
      </w:r>
      <w:r w:rsidR="00727057" w:rsidRPr="00890ED2">
        <w:rPr>
          <w:rFonts w:ascii="Times New Roman" w:hAnsi="Times New Roman" w:cs="Times New Roman"/>
          <w:sz w:val="24"/>
          <w:szCs w:val="24"/>
        </w:rPr>
        <w:t>.,</w:t>
      </w:r>
      <w:r w:rsidR="00745E51" w:rsidRPr="00890ED2">
        <w:rPr>
          <w:rFonts w:ascii="Times New Roman" w:hAnsi="Times New Roman" w:cs="Times New Roman"/>
          <w:sz w:val="24"/>
          <w:szCs w:val="24"/>
        </w:rPr>
        <w:t xml:space="preserve"> 2007)</w:t>
      </w:r>
      <w:r w:rsidR="0013273C" w:rsidRPr="00890ED2">
        <w:rPr>
          <w:rFonts w:ascii="Times New Roman" w:hAnsi="Times New Roman" w:cs="Times New Roman"/>
          <w:sz w:val="24"/>
          <w:szCs w:val="24"/>
        </w:rPr>
        <w:t xml:space="preserve">.  </w:t>
      </w:r>
      <w:r w:rsidR="00B62514" w:rsidRPr="00890ED2">
        <w:rPr>
          <w:rFonts w:ascii="Times New Roman" w:hAnsi="Times New Roman" w:cs="Times New Roman"/>
          <w:sz w:val="24"/>
          <w:szCs w:val="24"/>
        </w:rPr>
        <w:t xml:space="preserve">From this exercise our key finding was that, </w:t>
      </w:r>
      <w:r w:rsidR="00380514" w:rsidRPr="00890ED2">
        <w:rPr>
          <w:rFonts w:ascii="Times New Roman" w:hAnsi="Times New Roman" w:cs="Times New Roman"/>
          <w:sz w:val="24"/>
          <w:szCs w:val="24"/>
        </w:rPr>
        <w:t>in carrying</w:t>
      </w:r>
      <w:r w:rsidR="00B62514" w:rsidRPr="00890ED2">
        <w:rPr>
          <w:rFonts w:ascii="Times New Roman" w:hAnsi="Times New Roman" w:cs="Times New Roman"/>
          <w:sz w:val="24"/>
          <w:szCs w:val="24"/>
        </w:rPr>
        <w:t xml:space="preserve"> on much as they had prior to this legislation, informal employers remained all but immune to the NMW, evading it by under-declaring the number of hours worked. Particularly in the restaurant trade, employers insisted that hourly rates were completely inappropriate to working </w:t>
      </w:r>
      <w:r w:rsidR="003C02BA" w:rsidRPr="00890ED2">
        <w:rPr>
          <w:rFonts w:ascii="Times New Roman" w:hAnsi="Times New Roman" w:cs="Times New Roman"/>
          <w:sz w:val="24"/>
          <w:szCs w:val="24"/>
        </w:rPr>
        <w:t>times, which</w:t>
      </w:r>
      <w:r w:rsidR="00B62514" w:rsidRPr="00890ED2">
        <w:rPr>
          <w:rFonts w:ascii="Times New Roman" w:hAnsi="Times New Roman" w:cs="Times New Roman"/>
          <w:sz w:val="24"/>
          <w:szCs w:val="24"/>
        </w:rPr>
        <w:t xml:space="preserve"> varied wildly according to fluctuations in customer numbers. Accordingly most of them echoed the respondent who dismissed the NMW as “having no influence at all. It’s just another level of bureaucracy we have to deal with”.   </w:t>
      </w:r>
    </w:p>
    <w:p w14:paraId="5D44CE87" w14:textId="77777777" w:rsidR="00B92AEF" w:rsidRPr="00890ED2" w:rsidRDefault="00B92AEF" w:rsidP="00655CF6">
      <w:pPr>
        <w:spacing w:before="120"/>
        <w:jc w:val="both"/>
        <w:rPr>
          <w:rFonts w:ascii="Times New Roman" w:hAnsi="Times New Roman" w:cs="Times New Roman"/>
          <w:sz w:val="24"/>
          <w:szCs w:val="24"/>
        </w:rPr>
      </w:pPr>
      <w:r w:rsidRPr="00890ED2">
        <w:rPr>
          <w:rFonts w:ascii="Times New Roman" w:hAnsi="Times New Roman" w:cs="Times New Roman"/>
          <w:sz w:val="24"/>
          <w:szCs w:val="24"/>
        </w:rPr>
        <w:t>A small minority of firms in this study did make the transition from informal to fully compliant businesses. Three factors were particularly</w:t>
      </w:r>
      <w:r w:rsidR="00A320DB" w:rsidRPr="00890ED2">
        <w:rPr>
          <w:rFonts w:ascii="Times New Roman" w:hAnsi="Times New Roman" w:cs="Times New Roman"/>
          <w:sz w:val="24"/>
          <w:szCs w:val="24"/>
        </w:rPr>
        <w:t xml:space="preserve"> important</w:t>
      </w:r>
      <w:r w:rsidRPr="00890ED2">
        <w:rPr>
          <w:rFonts w:ascii="Times New Roman" w:hAnsi="Times New Roman" w:cs="Times New Roman"/>
          <w:sz w:val="24"/>
          <w:szCs w:val="24"/>
        </w:rPr>
        <w:t xml:space="preserve"> in effecting this transition. First, </w:t>
      </w:r>
      <w:r w:rsidRPr="00890ED2">
        <w:rPr>
          <w:rFonts w:ascii="Times New Roman" w:hAnsi="Times New Roman" w:cs="Times New Roman"/>
          <w:i/>
          <w:sz w:val="24"/>
          <w:szCs w:val="24"/>
        </w:rPr>
        <w:t>market context</w:t>
      </w:r>
      <w:r w:rsidRPr="00890ED2">
        <w:rPr>
          <w:rFonts w:ascii="Times New Roman" w:hAnsi="Times New Roman" w:cs="Times New Roman"/>
          <w:sz w:val="24"/>
          <w:szCs w:val="24"/>
        </w:rPr>
        <w:t xml:space="preserve"> was crucial. The firms were intent on growing their businesses; their customer and supplier base comprised larger firms that often exercised some influence of the internal operations of the case study companies; and the formal and contractual basis of customer relations meant that there was limited scope for non-compliance. Second</w:t>
      </w:r>
      <w:r w:rsidR="00560559" w:rsidRPr="00890ED2">
        <w:rPr>
          <w:rFonts w:ascii="Times New Roman" w:hAnsi="Times New Roman" w:cs="Times New Roman"/>
          <w:sz w:val="24"/>
          <w:szCs w:val="24"/>
        </w:rPr>
        <w:t>, compliance</w:t>
      </w:r>
      <w:r w:rsidRPr="00890ED2">
        <w:rPr>
          <w:rFonts w:ascii="Times New Roman" w:hAnsi="Times New Roman" w:cs="Times New Roman"/>
          <w:sz w:val="24"/>
          <w:szCs w:val="24"/>
        </w:rPr>
        <w:t xml:space="preserve"> was also a product of </w:t>
      </w:r>
      <w:r w:rsidRPr="00890ED2">
        <w:rPr>
          <w:rFonts w:ascii="Times New Roman" w:hAnsi="Times New Roman" w:cs="Times New Roman"/>
          <w:i/>
          <w:sz w:val="24"/>
          <w:szCs w:val="24"/>
        </w:rPr>
        <w:t xml:space="preserve">managerial choice. </w:t>
      </w:r>
      <w:r w:rsidRPr="00890ED2">
        <w:rPr>
          <w:rFonts w:ascii="Times New Roman" w:hAnsi="Times New Roman" w:cs="Times New Roman"/>
          <w:sz w:val="24"/>
          <w:szCs w:val="24"/>
        </w:rPr>
        <w:t xml:space="preserve">Non-compliance was incompatible with the owners’ desire to grow the business, encourage commitment and innovation amongst staff, and secure high value customers. </w:t>
      </w:r>
      <w:r w:rsidR="00922F80" w:rsidRPr="00890ED2">
        <w:rPr>
          <w:rFonts w:ascii="Times New Roman" w:hAnsi="Times New Roman" w:cs="Times New Roman"/>
          <w:sz w:val="24"/>
          <w:szCs w:val="24"/>
        </w:rPr>
        <w:t>Finally, a</w:t>
      </w:r>
      <w:r w:rsidRPr="00890ED2">
        <w:rPr>
          <w:rFonts w:ascii="Times New Roman" w:hAnsi="Times New Roman" w:cs="Times New Roman"/>
          <w:sz w:val="24"/>
          <w:szCs w:val="24"/>
        </w:rPr>
        <w:t xml:space="preserve"> noticeable feature of the </w:t>
      </w:r>
      <w:r w:rsidR="00922F80" w:rsidRPr="00890ED2">
        <w:rPr>
          <w:rFonts w:ascii="Times New Roman" w:hAnsi="Times New Roman" w:cs="Times New Roman"/>
          <w:sz w:val="24"/>
          <w:szCs w:val="24"/>
        </w:rPr>
        <w:t xml:space="preserve">compliers </w:t>
      </w:r>
      <w:r w:rsidRPr="00890ED2">
        <w:rPr>
          <w:rFonts w:ascii="Times New Roman" w:hAnsi="Times New Roman" w:cs="Times New Roman"/>
          <w:sz w:val="24"/>
          <w:szCs w:val="24"/>
        </w:rPr>
        <w:t xml:space="preserve">was their active involvement in a variety of </w:t>
      </w:r>
      <w:r w:rsidRPr="00890ED2">
        <w:rPr>
          <w:rFonts w:ascii="Times New Roman" w:hAnsi="Times New Roman" w:cs="Times New Roman"/>
          <w:i/>
          <w:sz w:val="24"/>
          <w:szCs w:val="24"/>
        </w:rPr>
        <w:t>business networks</w:t>
      </w:r>
      <w:r w:rsidRPr="00890ED2">
        <w:rPr>
          <w:rFonts w:ascii="Times New Roman" w:hAnsi="Times New Roman" w:cs="Times New Roman"/>
          <w:sz w:val="24"/>
          <w:szCs w:val="24"/>
        </w:rPr>
        <w:t xml:space="preserve">. </w:t>
      </w:r>
      <w:r w:rsidR="00922F80" w:rsidRPr="00890ED2">
        <w:rPr>
          <w:rFonts w:ascii="Times New Roman" w:hAnsi="Times New Roman" w:cs="Times New Roman"/>
          <w:sz w:val="24"/>
          <w:szCs w:val="24"/>
        </w:rPr>
        <w:t xml:space="preserve">These owners: </w:t>
      </w:r>
      <w:r w:rsidRPr="00890ED2">
        <w:rPr>
          <w:rFonts w:ascii="Times New Roman" w:hAnsi="Times New Roman" w:cs="Times New Roman"/>
          <w:sz w:val="24"/>
          <w:szCs w:val="24"/>
        </w:rPr>
        <w:t xml:space="preserve">made extensive use of </w:t>
      </w:r>
      <w:r w:rsidRPr="00890ED2">
        <w:rPr>
          <w:rFonts w:ascii="Times New Roman" w:hAnsi="Times New Roman" w:cs="Times New Roman"/>
          <w:sz w:val="24"/>
          <w:szCs w:val="24"/>
        </w:rPr>
        <w:lastRenderedPageBreak/>
        <w:t xml:space="preserve">their local business </w:t>
      </w:r>
      <w:r w:rsidR="00922F80" w:rsidRPr="00890ED2">
        <w:rPr>
          <w:rFonts w:ascii="Times New Roman" w:hAnsi="Times New Roman" w:cs="Times New Roman"/>
          <w:sz w:val="24"/>
          <w:szCs w:val="24"/>
        </w:rPr>
        <w:t xml:space="preserve">advisory services; secured </w:t>
      </w:r>
      <w:r w:rsidRPr="00890ED2">
        <w:rPr>
          <w:rFonts w:ascii="Times New Roman" w:hAnsi="Times New Roman" w:cs="Times New Roman"/>
          <w:sz w:val="24"/>
          <w:szCs w:val="24"/>
        </w:rPr>
        <w:t>business-related grants from the local council</w:t>
      </w:r>
      <w:r w:rsidR="00922F80" w:rsidRPr="00890ED2">
        <w:rPr>
          <w:rFonts w:ascii="Times New Roman" w:hAnsi="Times New Roman" w:cs="Times New Roman"/>
          <w:sz w:val="24"/>
          <w:szCs w:val="24"/>
        </w:rPr>
        <w:t>; and were</w:t>
      </w:r>
      <w:r w:rsidRPr="00890ED2">
        <w:rPr>
          <w:rFonts w:ascii="Times New Roman" w:hAnsi="Times New Roman" w:cs="Times New Roman"/>
          <w:sz w:val="24"/>
          <w:szCs w:val="24"/>
        </w:rPr>
        <w:t xml:space="preserve"> business owners were members of local employer associations.</w:t>
      </w:r>
    </w:p>
    <w:p w14:paraId="33B3F513" w14:textId="77777777" w:rsidR="00560559" w:rsidRPr="00890ED2" w:rsidRDefault="00560559" w:rsidP="00655CF6">
      <w:pPr>
        <w:spacing w:before="120"/>
        <w:jc w:val="both"/>
        <w:rPr>
          <w:rFonts w:ascii="Times New Roman" w:hAnsi="Times New Roman" w:cs="Times New Roman"/>
          <w:sz w:val="24"/>
          <w:szCs w:val="24"/>
        </w:rPr>
      </w:pPr>
      <w:r w:rsidRPr="00890ED2">
        <w:rPr>
          <w:rFonts w:ascii="Times New Roman" w:hAnsi="Times New Roman" w:cs="Times New Roman"/>
          <w:sz w:val="24"/>
          <w:szCs w:val="24"/>
        </w:rPr>
        <w:t>The</w:t>
      </w:r>
      <w:r w:rsidR="0055375B" w:rsidRPr="00890ED2">
        <w:rPr>
          <w:rFonts w:ascii="Times New Roman" w:hAnsi="Times New Roman" w:cs="Times New Roman"/>
          <w:sz w:val="24"/>
          <w:szCs w:val="24"/>
        </w:rPr>
        <w:t xml:space="preserve">se illustrations </w:t>
      </w:r>
      <w:r w:rsidRPr="00890ED2">
        <w:rPr>
          <w:rFonts w:ascii="Times New Roman" w:hAnsi="Times New Roman" w:cs="Times New Roman"/>
          <w:sz w:val="24"/>
          <w:szCs w:val="24"/>
        </w:rPr>
        <w:t>o</w:t>
      </w:r>
      <w:r w:rsidR="0055375B" w:rsidRPr="00890ED2">
        <w:rPr>
          <w:rFonts w:ascii="Times New Roman" w:hAnsi="Times New Roman" w:cs="Times New Roman"/>
          <w:sz w:val="24"/>
          <w:szCs w:val="24"/>
        </w:rPr>
        <w:t>f</w:t>
      </w:r>
      <w:r w:rsidRPr="00890ED2">
        <w:rPr>
          <w:rFonts w:ascii="Times New Roman" w:hAnsi="Times New Roman" w:cs="Times New Roman"/>
          <w:sz w:val="24"/>
          <w:szCs w:val="24"/>
        </w:rPr>
        <w:t xml:space="preserve"> the impact of NMW regulations </w:t>
      </w:r>
      <w:r w:rsidR="0055375B" w:rsidRPr="00890ED2">
        <w:rPr>
          <w:rFonts w:ascii="Times New Roman" w:hAnsi="Times New Roman" w:cs="Times New Roman"/>
          <w:sz w:val="24"/>
          <w:szCs w:val="24"/>
        </w:rPr>
        <w:t xml:space="preserve">demonstrate the value of </w:t>
      </w:r>
      <w:r w:rsidRPr="00890ED2">
        <w:rPr>
          <w:rFonts w:ascii="Times New Roman" w:hAnsi="Times New Roman" w:cs="Times New Roman"/>
          <w:sz w:val="24"/>
          <w:szCs w:val="24"/>
        </w:rPr>
        <w:t>ME i</w:t>
      </w:r>
      <w:r w:rsidR="0055375B" w:rsidRPr="00890ED2">
        <w:rPr>
          <w:rFonts w:ascii="Times New Roman" w:hAnsi="Times New Roman" w:cs="Times New Roman"/>
          <w:sz w:val="24"/>
          <w:szCs w:val="24"/>
        </w:rPr>
        <w:t xml:space="preserve">n explaining the origin and </w:t>
      </w:r>
      <w:r w:rsidRPr="00890ED2">
        <w:rPr>
          <w:rFonts w:ascii="Times New Roman" w:hAnsi="Times New Roman" w:cs="Times New Roman"/>
          <w:sz w:val="24"/>
          <w:szCs w:val="24"/>
        </w:rPr>
        <w:t>informality</w:t>
      </w:r>
      <w:r w:rsidR="0055375B" w:rsidRPr="00890ED2">
        <w:rPr>
          <w:rFonts w:ascii="Times New Roman" w:hAnsi="Times New Roman" w:cs="Times New Roman"/>
          <w:sz w:val="24"/>
          <w:szCs w:val="24"/>
        </w:rPr>
        <w:t xml:space="preserve">. Linked with </w:t>
      </w:r>
      <w:r w:rsidR="004631FB" w:rsidRPr="00890ED2">
        <w:rPr>
          <w:rFonts w:ascii="Times New Roman" w:hAnsi="Times New Roman" w:cs="Times New Roman"/>
          <w:sz w:val="24"/>
          <w:szCs w:val="24"/>
        </w:rPr>
        <w:t xml:space="preserve">WS, </w:t>
      </w:r>
      <w:r w:rsidR="0055375B" w:rsidRPr="00890ED2">
        <w:rPr>
          <w:rFonts w:ascii="Times New Roman" w:hAnsi="Times New Roman" w:cs="Times New Roman"/>
          <w:sz w:val="24"/>
          <w:szCs w:val="24"/>
        </w:rPr>
        <w:t>it can also account for the process to more formal arrangments.</w:t>
      </w:r>
      <w:r w:rsidRPr="00890ED2">
        <w:rPr>
          <w:rFonts w:ascii="Times New Roman" w:hAnsi="Times New Roman" w:cs="Times New Roman"/>
          <w:sz w:val="24"/>
          <w:szCs w:val="24"/>
        </w:rPr>
        <w:t xml:space="preserve"> The state and its diverse regulatory framework (i.e., immigration policy, NMW, enforcement of controls) explain the origin and </w:t>
      </w:r>
      <w:r w:rsidR="00123744" w:rsidRPr="00890ED2">
        <w:rPr>
          <w:rFonts w:ascii="Times New Roman" w:hAnsi="Times New Roman" w:cs="Times New Roman"/>
          <w:sz w:val="24"/>
          <w:szCs w:val="24"/>
        </w:rPr>
        <w:t xml:space="preserve">perpetuation of informality. </w:t>
      </w:r>
    </w:p>
    <w:p w14:paraId="19CDA030" w14:textId="77777777" w:rsidR="007A5065" w:rsidRPr="00890ED2" w:rsidRDefault="007A5065" w:rsidP="00655CF6">
      <w:pPr>
        <w:spacing w:before="120" w:after="0"/>
        <w:jc w:val="both"/>
        <w:rPr>
          <w:rFonts w:ascii="Times New Roman" w:hAnsi="Times New Roman" w:cs="Times New Roman"/>
          <w:b/>
          <w:sz w:val="24"/>
          <w:szCs w:val="24"/>
        </w:rPr>
      </w:pPr>
    </w:p>
    <w:p w14:paraId="00871374" w14:textId="77777777" w:rsidR="00C10405" w:rsidRPr="00890ED2" w:rsidRDefault="0090642D" w:rsidP="00655CF6">
      <w:pPr>
        <w:spacing w:before="120" w:after="0"/>
        <w:jc w:val="both"/>
        <w:rPr>
          <w:rFonts w:ascii="Times New Roman" w:hAnsi="Times New Roman" w:cs="Times New Roman"/>
          <w:sz w:val="24"/>
          <w:szCs w:val="24"/>
        </w:rPr>
      </w:pPr>
      <w:r w:rsidRPr="00890ED2">
        <w:rPr>
          <w:rFonts w:ascii="Times New Roman" w:hAnsi="Times New Roman" w:cs="Times New Roman"/>
          <w:b/>
          <w:sz w:val="24"/>
          <w:szCs w:val="24"/>
        </w:rPr>
        <w:t>Nature of informality</w:t>
      </w:r>
    </w:p>
    <w:p w14:paraId="5901FD97" w14:textId="77777777" w:rsidR="006F4A4A" w:rsidRPr="00890ED2" w:rsidRDefault="00C10405" w:rsidP="00655CF6">
      <w:pPr>
        <w:spacing w:before="120" w:after="0"/>
        <w:jc w:val="both"/>
        <w:rPr>
          <w:rFonts w:ascii="Times New Roman" w:hAnsi="Times New Roman" w:cs="Times New Roman"/>
          <w:i/>
          <w:sz w:val="24"/>
          <w:szCs w:val="24"/>
        </w:rPr>
      </w:pPr>
      <w:r w:rsidRPr="00890ED2">
        <w:rPr>
          <w:rFonts w:ascii="Times New Roman" w:hAnsi="Times New Roman" w:cs="Times New Roman"/>
          <w:sz w:val="24"/>
          <w:szCs w:val="24"/>
        </w:rPr>
        <w:t xml:space="preserve">Whilst ME </w:t>
      </w:r>
      <w:r w:rsidR="0030080E" w:rsidRPr="00890ED2">
        <w:rPr>
          <w:rFonts w:ascii="Times New Roman" w:hAnsi="Times New Roman" w:cs="Times New Roman"/>
          <w:sz w:val="24"/>
          <w:szCs w:val="24"/>
        </w:rPr>
        <w:t>sheds</w:t>
      </w:r>
      <w:r w:rsidRPr="00890ED2">
        <w:rPr>
          <w:rFonts w:ascii="Times New Roman" w:hAnsi="Times New Roman" w:cs="Times New Roman"/>
          <w:sz w:val="24"/>
          <w:szCs w:val="24"/>
        </w:rPr>
        <w:t xml:space="preserve"> light onto the origins of informality, </w:t>
      </w:r>
      <w:r w:rsidR="004631FB" w:rsidRPr="00890ED2">
        <w:rPr>
          <w:rFonts w:ascii="Times New Roman" w:hAnsi="Times New Roman" w:cs="Times New Roman"/>
          <w:sz w:val="24"/>
          <w:szCs w:val="24"/>
        </w:rPr>
        <w:t xml:space="preserve">WS </w:t>
      </w:r>
      <w:r w:rsidR="00B67F6B" w:rsidRPr="00890ED2">
        <w:rPr>
          <w:rFonts w:ascii="Times New Roman" w:hAnsi="Times New Roman" w:cs="Times New Roman"/>
          <w:sz w:val="24"/>
          <w:szCs w:val="24"/>
        </w:rPr>
        <w:t xml:space="preserve">helps us understand the negotiation of informal work relations. </w:t>
      </w:r>
      <w:r w:rsidR="003C3AF8" w:rsidRPr="00890ED2">
        <w:rPr>
          <w:rFonts w:ascii="Times New Roman" w:hAnsi="Times New Roman" w:cs="Times New Roman"/>
          <w:sz w:val="24"/>
          <w:szCs w:val="24"/>
        </w:rPr>
        <w:t xml:space="preserve">This is to say that ME accounts for the origin of the informal practices, but </w:t>
      </w:r>
      <w:r w:rsidR="00DD346D" w:rsidRPr="00890ED2">
        <w:rPr>
          <w:rFonts w:ascii="Times New Roman" w:hAnsi="Times New Roman" w:cs="Times New Roman"/>
          <w:sz w:val="24"/>
          <w:szCs w:val="24"/>
        </w:rPr>
        <w:t>it does not have explanatory capacity to unveil the mechanisms behind informality. At the micro-level we ought to understand how entrepreneurs and workers comply, semi-comply</w:t>
      </w:r>
      <w:r w:rsidR="0004125A" w:rsidRPr="00890ED2">
        <w:rPr>
          <w:rFonts w:ascii="Times New Roman" w:hAnsi="Times New Roman" w:cs="Times New Roman"/>
          <w:sz w:val="24"/>
          <w:szCs w:val="24"/>
        </w:rPr>
        <w:t xml:space="preserve"> or contest informality</w:t>
      </w:r>
      <w:r w:rsidR="003C3AF8" w:rsidRPr="00890ED2">
        <w:rPr>
          <w:rFonts w:ascii="Times New Roman" w:hAnsi="Times New Roman" w:cs="Times New Roman"/>
          <w:sz w:val="24"/>
          <w:szCs w:val="24"/>
        </w:rPr>
        <w:t xml:space="preserve">. </w:t>
      </w:r>
      <w:r w:rsidR="00B67F6B" w:rsidRPr="00890ED2">
        <w:rPr>
          <w:rFonts w:ascii="Times New Roman" w:hAnsi="Times New Roman" w:cs="Times New Roman"/>
          <w:sz w:val="24"/>
          <w:szCs w:val="24"/>
        </w:rPr>
        <w:t>Some scholars have speculated that the “whip of the market” (Burawoy, 1985) leads to autocracy in the labo</w:t>
      </w:r>
      <w:r w:rsidR="002F5853" w:rsidRPr="00890ED2">
        <w:rPr>
          <w:rFonts w:ascii="Times New Roman" w:hAnsi="Times New Roman" w:cs="Times New Roman"/>
          <w:sz w:val="24"/>
          <w:szCs w:val="24"/>
        </w:rPr>
        <w:t>u</w:t>
      </w:r>
      <w:r w:rsidR="00B67F6B" w:rsidRPr="00890ED2">
        <w:rPr>
          <w:rFonts w:ascii="Times New Roman" w:hAnsi="Times New Roman" w:cs="Times New Roman"/>
          <w:sz w:val="24"/>
          <w:szCs w:val="24"/>
        </w:rPr>
        <w:t>r process. Research finds, however, that work relations are often characterized by tacit negotiation and a degree of give and take. Reasons include: the absence of a Taylorized production process, which means that work is less rationalized and regulated than in some more formal contexts; close personal relations between manager and worker, which make harsh autocracy hard to sustain; and familial and kinship ties that cut across the wage labo</w:t>
      </w:r>
      <w:r w:rsidR="002F5853" w:rsidRPr="00890ED2">
        <w:rPr>
          <w:rFonts w:ascii="Times New Roman" w:hAnsi="Times New Roman" w:cs="Times New Roman"/>
          <w:sz w:val="24"/>
          <w:szCs w:val="24"/>
        </w:rPr>
        <w:t>u</w:t>
      </w:r>
      <w:r w:rsidR="00B67F6B" w:rsidRPr="00890ED2">
        <w:rPr>
          <w:rFonts w:ascii="Times New Roman" w:hAnsi="Times New Roman" w:cs="Times New Roman"/>
          <w:sz w:val="24"/>
          <w:szCs w:val="24"/>
        </w:rPr>
        <w:t xml:space="preserve">r relation. </w:t>
      </w:r>
    </w:p>
    <w:p w14:paraId="3C6A6964" w14:textId="77777777" w:rsidR="00945570" w:rsidRPr="00890ED2" w:rsidRDefault="00945570" w:rsidP="00655CF6">
      <w:pPr>
        <w:pStyle w:val="BodyText3"/>
        <w:jc w:val="both"/>
        <w:rPr>
          <w:rFonts w:ascii="Times New Roman" w:hAnsi="Times New Roman" w:cs="Times New Roman"/>
          <w:sz w:val="24"/>
          <w:szCs w:val="24"/>
        </w:rPr>
      </w:pPr>
    </w:p>
    <w:p w14:paraId="5959F6F8" w14:textId="08596DA9" w:rsidR="00215B8F" w:rsidRPr="00890ED2" w:rsidRDefault="00215B8F" w:rsidP="00655CF6">
      <w:pPr>
        <w:pStyle w:val="BodyText3"/>
        <w:jc w:val="both"/>
      </w:pPr>
      <w:r w:rsidRPr="00890ED2">
        <w:rPr>
          <w:rFonts w:ascii="Times New Roman" w:hAnsi="Times New Roman" w:cs="Times New Roman"/>
          <w:sz w:val="24"/>
          <w:szCs w:val="24"/>
        </w:rPr>
        <w:t xml:space="preserve">Distinctive adjustment processes within small firms </w:t>
      </w:r>
      <w:r w:rsidR="00351B3E" w:rsidRPr="00890ED2">
        <w:rPr>
          <w:rFonts w:ascii="Times New Roman" w:hAnsi="Times New Roman" w:cs="Times New Roman"/>
          <w:sz w:val="24"/>
          <w:szCs w:val="24"/>
        </w:rPr>
        <w:t xml:space="preserve">shape </w:t>
      </w:r>
      <w:r w:rsidRPr="00890ED2">
        <w:rPr>
          <w:rFonts w:ascii="Times New Roman" w:hAnsi="Times New Roman" w:cs="Times New Roman"/>
          <w:sz w:val="24"/>
          <w:szCs w:val="24"/>
        </w:rPr>
        <w:t xml:space="preserve">the way in which </w:t>
      </w:r>
      <w:r w:rsidR="00EE4C8A" w:rsidRPr="00890ED2">
        <w:rPr>
          <w:rFonts w:ascii="Times New Roman" w:hAnsi="Times New Roman" w:cs="Times New Roman"/>
          <w:sz w:val="24"/>
          <w:szCs w:val="24"/>
        </w:rPr>
        <w:t>regulations are perceived and mediated</w:t>
      </w:r>
      <w:r w:rsidRPr="00890ED2">
        <w:rPr>
          <w:rFonts w:ascii="Times New Roman" w:hAnsi="Times New Roman" w:cs="Times New Roman"/>
          <w:sz w:val="24"/>
          <w:szCs w:val="24"/>
        </w:rPr>
        <w:t xml:space="preserve">. For example, ‘informality’ – in the sense of management-worker relations based informally on unwritten arrangements and tacit understandings (Edwards </w:t>
      </w:r>
      <w:r w:rsidRPr="00890ED2">
        <w:rPr>
          <w:rFonts w:ascii="Times New Roman" w:hAnsi="Times New Roman" w:cs="Times New Roman"/>
          <w:i/>
          <w:sz w:val="24"/>
          <w:szCs w:val="24"/>
        </w:rPr>
        <w:t>et al.</w:t>
      </w:r>
      <w:r w:rsidR="00727057" w:rsidRPr="00890ED2">
        <w:rPr>
          <w:rFonts w:ascii="Times New Roman" w:hAnsi="Times New Roman" w:cs="Times New Roman"/>
          <w:i/>
          <w:sz w:val="24"/>
          <w:szCs w:val="24"/>
        </w:rPr>
        <w:t>,</w:t>
      </w:r>
      <w:r w:rsidRPr="00890ED2">
        <w:rPr>
          <w:rFonts w:ascii="Times New Roman" w:hAnsi="Times New Roman" w:cs="Times New Roman"/>
          <w:sz w:val="24"/>
          <w:szCs w:val="24"/>
        </w:rPr>
        <w:t xml:space="preserve"> 2003:20) - can mean that issues relating to pay and working </w:t>
      </w:r>
      <w:r w:rsidR="0055375B" w:rsidRPr="00890ED2">
        <w:rPr>
          <w:rFonts w:ascii="Times New Roman" w:hAnsi="Times New Roman" w:cs="Times New Roman"/>
          <w:sz w:val="24"/>
          <w:szCs w:val="24"/>
        </w:rPr>
        <w:t xml:space="preserve">practices </w:t>
      </w:r>
      <w:r w:rsidRPr="00890ED2">
        <w:rPr>
          <w:rFonts w:ascii="Times New Roman" w:hAnsi="Times New Roman" w:cs="Times New Roman"/>
          <w:sz w:val="24"/>
          <w:szCs w:val="24"/>
        </w:rPr>
        <w:t xml:space="preserve">are handled without resort to formal administrative procedures. In such a context, firms can be expected to behave in two main ways: to avoid formal procedures in such areas as discipline and dismissal, and more generally to rely on face-to-face understandings with employees. Crucially, such understandings eliminate any explicit statements of rights and duties, with the further implication that legal obligations will be ignored if they do not relate to the established set of informal norms. </w:t>
      </w:r>
      <w:r w:rsidR="00EE4C8A" w:rsidRPr="00890ED2">
        <w:rPr>
          <w:rFonts w:ascii="Times New Roman" w:hAnsi="Times New Roman" w:cs="Times New Roman"/>
          <w:sz w:val="24"/>
          <w:szCs w:val="24"/>
        </w:rPr>
        <w:t xml:space="preserve"> </w:t>
      </w:r>
      <w:r w:rsidRPr="00890ED2">
        <w:rPr>
          <w:rFonts w:ascii="Times New Roman" w:hAnsi="Times New Roman" w:cs="Times New Roman"/>
          <w:sz w:val="24"/>
          <w:szCs w:val="24"/>
        </w:rPr>
        <w:t xml:space="preserve">There were many instances of these informal norms in Ram </w:t>
      </w:r>
      <w:r w:rsidRPr="00890ED2">
        <w:rPr>
          <w:rFonts w:ascii="Times New Roman" w:hAnsi="Times New Roman" w:cs="Times New Roman"/>
          <w:i/>
          <w:iCs/>
          <w:sz w:val="24"/>
          <w:szCs w:val="24"/>
        </w:rPr>
        <w:t>et al</w:t>
      </w:r>
      <w:r w:rsidRPr="00890ED2">
        <w:rPr>
          <w:rFonts w:ascii="Times New Roman" w:hAnsi="Times New Roman" w:cs="Times New Roman"/>
          <w:iCs/>
          <w:sz w:val="24"/>
          <w:szCs w:val="24"/>
        </w:rPr>
        <w:t>.’s</w:t>
      </w:r>
      <w:r w:rsidRPr="00890ED2">
        <w:rPr>
          <w:rFonts w:ascii="Times New Roman" w:hAnsi="Times New Roman" w:cs="Times New Roman"/>
          <w:i/>
          <w:sz w:val="24"/>
          <w:szCs w:val="24"/>
        </w:rPr>
        <w:t xml:space="preserve"> </w:t>
      </w:r>
      <w:r w:rsidR="00EE4C8A" w:rsidRPr="00890ED2">
        <w:rPr>
          <w:rFonts w:ascii="Times New Roman" w:hAnsi="Times New Roman" w:cs="Times New Roman"/>
          <w:sz w:val="24"/>
          <w:szCs w:val="24"/>
        </w:rPr>
        <w:t>(2001</w:t>
      </w:r>
      <w:r w:rsidRPr="00890ED2">
        <w:rPr>
          <w:rFonts w:ascii="Times New Roman" w:hAnsi="Times New Roman" w:cs="Times New Roman"/>
          <w:sz w:val="24"/>
          <w:szCs w:val="24"/>
        </w:rPr>
        <w:t xml:space="preserve">) study of restaurants, with the complex case history of one worker in particular, Baldev, incorporating almost every facet of the paternalistic informal working relationship. Having relinquished self-employment through ill-health, he found himself with </w:t>
      </w:r>
      <w:r w:rsidRPr="00890ED2">
        <w:rPr>
          <w:rFonts w:ascii="Times New Roman" w:hAnsi="Times New Roman" w:cs="Times New Roman"/>
          <w:i/>
          <w:sz w:val="24"/>
          <w:szCs w:val="24"/>
        </w:rPr>
        <w:t xml:space="preserve">nothing to do </w:t>
      </w:r>
      <w:r w:rsidRPr="00890ED2">
        <w:rPr>
          <w:rFonts w:ascii="Times New Roman" w:hAnsi="Times New Roman" w:cs="Times New Roman"/>
          <w:iCs/>
          <w:sz w:val="24"/>
          <w:szCs w:val="24"/>
        </w:rPr>
        <w:t>and so took up a waiter’s job with a</w:t>
      </w:r>
      <w:r w:rsidRPr="00890ED2">
        <w:rPr>
          <w:rFonts w:ascii="Times New Roman" w:hAnsi="Times New Roman" w:cs="Times New Roman"/>
          <w:sz w:val="24"/>
          <w:szCs w:val="24"/>
        </w:rPr>
        <w:t xml:space="preserve"> restaurateur acquaintance. Typical of many curry house workers, he is prepared to rationalise paltry earnings - £3 per hour with no account taken of volatile working hours depending on </w:t>
      </w:r>
      <w:r w:rsidRPr="00890ED2">
        <w:rPr>
          <w:rFonts w:ascii="Times New Roman" w:hAnsi="Times New Roman" w:cs="Times New Roman"/>
          <w:i/>
          <w:sz w:val="24"/>
          <w:szCs w:val="24"/>
        </w:rPr>
        <w:t xml:space="preserve">how busy it is </w:t>
      </w:r>
      <w:r w:rsidRPr="00890ED2">
        <w:rPr>
          <w:rFonts w:ascii="Times New Roman" w:hAnsi="Times New Roman" w:cs="Times New Roman"/>
          <w:iCs/>
          <w:sz w:val="24"/>
          <w:szCs w:val="24"/>
        </w:rPr>
        <w:t>-</w:t>
      </w:r>
      <w:r w:rsidRPr="00890ED2">
        <w:rPr>
          <w:rFonts w:ascii="Times New Roman" w:hAnsi="Times New Roman" w:cs="Times New Roman"/>
          <w:sz w:val="24"/>
          <w:szCs w:val="24"/>
        </w:rPr>
        <w:t xml:space="preserve">in terms of the quid pro quo </w:t>
      </w:r>
      <w:r w:rsidR="008C0024" w:rsidRPr="00890ED2">
        <w:rPr>
          <w:rFonts w:ascii="Times New Roman" w:hAnsi="Times New Roman" w:cs="Times New Roman"/>
          <w:sz w:val="24"/>
          <w:szCs w:val="24"/>
        </w:rPr>
        <w:t xml:space="preserve">of </w:t>
      </w:r>
      <w:r w:rsidRPr="00890ED2">
        <w:rPr>
          <w:rFonts w:ascii="Times New Roman" w:hAnsi="Times New Roman" w:cs="Times New Roman"/>
          <w:sz w:val="24"/>
          <w:szCs w:val="24"/>
        </w:rPr>
        <w:t xml:space="preserve">intangible benefits. Particularly valued is the absence of rigid work discipline, so that </w:t>
      </w:r>
      <w:r w:rsidRPr="00890ED2">
        <w:rPr>
          <w:rFonts w:ascii="Times New Roman" w:hAnsi="Times New Roman" w:cs="Times New Roman"/>
          <w:i/>
          <w:sz w:val="24"/>
          <w:szCs w:val="24"/>
        </w:rPr>
        <w:t>if I arrive late, the boss doesn’t say anything</w:t>
      </w:r>
      <w:r w:rsidRPr="00890ED2">
        <w:rPr>
          <w:rFonts w:ascii="Times New Roman" w:hAnsi="Times New Roman" w:cs="Times New Roman"/>
          <w:sz w:val="24"/>
          <w:szCs w:val="24"/>
        </w:rPr>
        <w:t xml:space="preserve">. He also enjoys the sociability of the working environment and clearly feels that the boss has done him a favour by liberating him from enforced idleness. Part of this quid pro quo is that he would not consider asserting his legal rights and, though </w:t>
      </w:r>
      <w:r w:rsidRPr="00890ED2">
        <w:rPr>
          <w:rFonts w:ascii="Times New Roman" w:hAnsi="Times New Roman" w:cs="Times New Roman"/>
          <w:sz w:val="24"/>
          <w:szCs w:val="24"/>
        </w:rPr>
        <w:lastRenderedPageBreak/>
        <w:t xml:space="preserve">aware of the NMW, commented, </w:t>
      </w:r>
      <w:r w:rsidRPr="00890ED2">
        <w:rPr>
          <w:rFonts w:ascii="Times New Roman" w:hAnsi="Times New Roman" w:cs="Times New Roman"/>
          <w:i/>
          <w:sz w:val="24"/>
          <w:szCs w:val="24"/>
        </w:rPr>
        <w:t>I do not get that ... I work here because I like it ... If I stayed at home, I would not know what to do.</w:t>
      </w:r>
    </w:p>
    <w:p w14:paraId="6B647988" w14:textId="59FFAEDC" w:rsidR="00215B8F" w:rsidRPr="00890ED2" w:rsidRDefault="00215B8F" w:rsidP="00655CF6">
      <w:pPr>
        <w:jc w:val="both"/>
        <w:rPr>
          <w:rFonts w:ascii="Times New Roman" w:hAnsi="Times New Roman" w:cs="Times New Roman"/>
          <w:sz w:val="24"/>
          <w:szCs w:val="24"/>
        </w:rPr>
      </w:pPr>
      <w:r w:rsidRPr="00890ED2">
        <w:rPr>
          <w:rFonts w:ascii="Times New Roman" w:hAnsi="Times New Roman" w:cs="Times New Roman"/>
          <w:iCs/>
          <w:sz w:val="24"/>
          <w:szCs w:val="24"/>
        </w:rPr>
        <w:t>Baldev’s case also makes the point that the condition of low-paid ethnic minority employees has to be seen, not simply as an isolated workplace phenomenon, but also in an entire context of</w:t>
      </w:r>
      <w:r w:rsidRPr="00890ED2">
        <w:rPr>
          <w:rFonts w:ascii="Times New Roman" w:hAnsi="Times New Roman" w:cs="Times New Roman"/>
          <w:sz w:val="24"/>
          <w:szCs w:val="24"/>
        </w:rPr>
        <w:t xml:space="preserve"> informal social networks. Such networks are crucial in facilitating access to work and providing a linguistically and culturally familiar environment in the work place itself. The type of management approach experienced by Baldev was suggestive of the paternalist arrangements widely noted in small businesses in general (Newby</w:t>
      </w:r>
      <w:r w:rsidR="00F83BE2" w:rsidRPr="00890ED2">
        <w:rPr>
          <w:rFonts w:ascii="Times New Roman" w:hAnsi="Times New Roman" w:cs="Times New Roman"/>
          <w:sz w:val="24"/>
          <w:szCs w:val="24"/>
        </w:rPr>
        <w:t>,</w:t>
      </w:r>
      <w:r w:rsidRPr="00890ED2">
        <w:rPr>
          <w:rFonts w:ascii="Times New Roman" w:hAnsi="Times New Roman" w:cs="Times New Roman"/>
          <w:sz w:val="24"/>
          <w:szCs w:val="24"/>
        </w:rPr>
        <w:t xml:space="preserve"> 1977; Ram</w:t>
      </w:r>
      <w:r w:rsidR="00F83BE2" w:rsidRPr="00890ED2">
        <w:rPr>
          <w:rFonts w:ascii="Times New Roman" w:hAnsi="Times New Roman" w:cs="Times New Roman"/>
          <w:sz w:val="24"/>
          <w:szCs w:val="24"/>
        </w:rPr>
        <w:t>,</w:t>
      </w:r>
      <w:r w:rsidRPr="00890ED2">
        <w:rPr>
          <w:rFonts w:ascii="Times New Roman" w:hAnsi="Times New Roman" w:cs="Times New Roman"/>
          <w:sz w:val="24"/>
          <w:szCs w:val="24"/>
        </w:rPr>
        <w:t xml:space="preserve"> 1994; Scase and Goffee</w:t>
      </w:r>
      <w:r w:rsidR="00F83BE2" w:rsidRPr="00890ED2">
        <w:rPr>
          <w:rFonts w:ascii="Times New Roman" w:hAnsi="Times New Roman" w:cs="Times New Roman"/>
          <w:sz w:val="24"/>
          <w:szCs w:val="24"/>
        </w:rPr>
        <w:t>,</w:t>
      </w:r>
      <w:r w:rsidRPr="00890ED2">
        <w:rPr>
          <w:rFonts w:ascii="Times New Roman" w:hAnsi="Times New Roman" w:cs="Times New Roman"/>
          <w:sz w:val="24"/>
          <w:szCs w:val="24"/>
        </w:rPr>
        <w:t xml:space="preserve"> 1982; Wray</w:t>
      </w:r>
      <w:r w:rsidR="00F83BE2" w:rsidRPr="00890ED2">
        <w:rPr>
          <w:rFonts w:ascii="Times New Roman" w:hAnsi="Times New Roman" w:cs="Times New Roman"/>
          <w:sz w:val="24"/>
          <w:szCs w:val="24"/>
        </w:rPr>
        <w:t>,</w:t>
      </w:r>
      <w:r w:rsidRPr="00890ED2">
        <w:rPr>
          <w:rFonts w:ascii="Times New Roman" w:hAnsi="Times New Roman" w:cs="Times New Roman"/>
          <w:sz w:val="24"/>
          <w:szCs w:val="24"/>
        </w:rPr>
        <w:t xml:space="preserve"> 1996), and specifically in ethnic minority firms (Bailey</w:t>
      </w:r>
      <w:r w:rsidR="00F83BE2" w:rsidRPr="00890ED2">
        <w:rPr>
          <w:rFonts w:ascii="Times New Roman" w:hAnsi="Times New Roman" w:cs="Times New Roman"/>
          <w:sz w:val="24"/>
          <w:szCs w:val="24"/>
        </w:rPr>
        <w:t>,</w:t>
      </w:r>
      <w:r w:rsidRPr="00890ED2">
        <w:rPr>
          <w:rFonts w:ascii="Times New Roman" w:hAnsi="Times New Roman" w:cs="Times New Roman"/>
          <w:sz w:val="24"/>
          <w:szCs w:val="24"/>
        </w:rPr>
        <w:t xml:space="preserve"> 1987; Herman</w:t>
      </w:r>
      <w:r w:rsidR="00F83BE2" w:rsidRPr="00890ED2">
        <w:rPr>
          <w:rFonts w:ascii="Times New Roman" w:hAnsi="Times New Roman" w:cs="Times New Roman"/>
          <w:sz w:val="24"/>
          <w:szCs w:val="24"/>
        </w:rPr>
        <w:t>,</w:t>
      </w:r>
      <w:r w:rsidRPr="00890ED2">
        <w:rPr>
          <w:rFonts w:ascii="Times New Roman" w:hAnsi="Times New Roman" w:cs="Times New Roman"/>
          <w:sz w:val="24"/>
          <w:szCs w:val="24"/>
        </w:rPr>
        <w:t xml:space="preserve"> 1979). The flexibility and apparent mutuality implied by such work arrangements is suggestive of a certain ‘ethnic solidarity’ (Zhou</w:t>
      </w:r>
      <w:r w:rsidR="00F83BE2" w:rsidRPr="00890ED2">
        <w:rPr>
          <w:rFonts w:ascii="Times New Roman" w:hAnsi="Times New Roman" w:cs="Times New Roman"/>
          <w:sz w:val="24"/>
          <w:szCs w:val="24"/>
        </w:rPr>
        <w:t>,</w:t>
      </w:r>
      <w:r w:rsidRPr="00890ED2">
        <w:rPr>
          <w:rFonts w:ascii="Times New Roman" w:hAnsi="Times New Roman" w:cs="Times New Roman"/>
          <w:sz w:val="24"/>
          <w:szCs w:val="24"/>
        </w:rPr>
        <w:t xml:space="preserve"> 199</w:t>
      </w:r>
      <w:r w:rsidR="00926606" w:rsidRPr="00890ED2">
        <w:rPr>
          <w:rFonts w:ascii="Times New Roman" w:hAnsi="Times New Roman" w:cs="Times New Roman"/>
          <w:sz w:val="24"/>
          <w:szCs w:val="24"/>
        </w:rPr>
        <w:t>2</w:t>
      </w:r>
      <w:r w:rsidRPr="00890ED2">
        <w:rPr>
          <w:rFonts w:ascii="Times New Roman" w:hAnsi="Times New Roman" w:cs="Times New Roman"/>
          <w:sz w:val="24"/>
          <w:szCs w:val="24"/>
        </w:rPr>
        <w:t>). However, the material substance of informal and personalised work relations should also be noted. For instance, close relationships between owners and workers tend to foster collusion and feelings of mutual inter-dependence between the two parties. When under these circumstances workers themselves are voluntarily relinquishing their own legal entitlements, it is easier to get away with breaches in tax and pay legislation (Bailey</w:t>
      </w:r>
      <w:r w:rsidR="00F83BE2" w:rsidRPr="00890ED2">
        <w:rPr>
          <w:rFonts w:ascii="Times New Roman" w:hAnsi="Times New Roman" w:cs="Times New Roman"/>
          <w:sz w:val="24"/>
          <w:szCs w:val="24"/>
        </w:rPr>
        <w:t>,</w:t>
      </w:r>
      <w:r w:rsidRPr="00890ED2">
        <w:rPr>
          <w:rFonts w:ascii="Times New Roman" w:hAnsi="Times New Roman" w:cs="Times New Roman"/>
          <w:sz w:val="24"/>
          <w:szCs w:val="24"/>
        </w:rPr>
        <w:t xml:space="preserve"> 1987; Herman</w:t>
      </w:r>
      <w:r w:rsidR="00F83BE2" w:rsidRPr="00890ED2">
        <w:rPr>
          <w:rFonts w:ascii="Times New Roman" w:hAnsi="Times New Roman" w:cs="Times New Roman"/>
          <w:sz w:val="24"/>
          <w:szCs w:val="24"/>
        </w:rPr>
        <w:t>,</w:t>
      </w:r>
      <w:r w:rsidRPr="00890ED2">
        <w:rPr>
          <w:rFonts w:ascii="Times New Roman" w:hAnsi="Times New Roman" w:cs="Times New Roman"/>
          <w:sz w:val="24"/>
          <w:szCs w:val="24"/>
        </w:rPr>
        <w:t xml:space="preserve"> 1979).  </w:t>
      </w:r>
    </w:p>
    <w:p w14:paraId="089756C3" w14:textId="71D8073E" w:rsidR="00215B8F" w:rsidRPr="00890ED2" w:rsidRDefault="00215B8F" w:rsidP="00655CF6">
      <w:pPr>
        <w:jc w:val="both"/>
        <w:rPr>
          <w:rFonts w:ascii="Times New Roman" w:hAnsi="Times New Roman" w:cs="Times New Roman"/>
          <w:sz w:val="24"/>
          <w:szCs w:val="24"/>
        </w:rPr>
      </w:pPr>
      <w:r w:rsidRPr="00890ED2">
        <w:rPr>
          <w:rFonts w:ascii="Times New Roman" w:hAnsi="Times New Roman" w:cs="Times New Roman"/>
          <w:sz w:val="24"/>
          <w:szCs w:val="24"/>
        </w:rPr>
        <w:t>It is equally important to note that, though informal networks may facilitate employment opportunities, allowing people to draw on and exploit personal relationships and networks of existing informal workers, they can also limit</w:t>
      </w:r>
      <w:r w:rsidR="00F83BE2" w:rsidRPr="00890ED2">
        <w:rPr>
          <w:rFonts w:ascii="Times New Roman" w:hAnsi="Times New Roman" w:cs="Times New Roman"/>
          <w:sz w:val="24"/>
          <w:szCs w:val="24"/>
        </w:rPr>
        <w:t xml:space="preserve"> the choices available (Leonard, 1998, </w:t>
      </w:r>
      <w:r w:rsidRPr="00890ED2">
        <w:rPr>
          <w:rFonts w:ascii="Times New Roman" w:hAnsi="Times New Roman" w:cs="Times New Roman"/>
          <w:sz w:val="24"/>
          <w:szCs w:val="24"/>
        </w:rPr>
        <w:t xml:space="preserve">139-40). Work in such circumstances can be riddled with internal equalities and abuses. This in turn often curbs the capacity of informal workers to experience these sources of employment as liberating as they not only are indebted to their employer but also to the friendship and other networks which facilitated </w:t>
      </w:r>
      <w:r w:rsidR="00F83BE2" w:rsidRPr="00890ED2">
        <w:rPr>
          <w:rFonts w:ascii="Times New Roman" w:hAnsi="Times New Roman" w:cs="Times New Roman"/>
          <w:sz w:val="24"/>
          <w:szCs w:val="24"/>
        </w:rPr>
        <w:t>their employment (Leonard, 1998,</w:t>
      </w:r>
      <w:r w:rsidRPr="00890ED2">
        <w:rPr>
          <w:rFonts w:ascii="Times New Roman" w:hAnsi="Times New Roman" w:cs="Times New Roman"/>
          <w:sz w:val="24"/>
          <w:szCs w:val="24"/>
        </w:rPr>
        <w:t>139). The full force of this sense of entrapment was evident from the experiences of a homeworker, interviewed in a recent study of the NMW and small firms. It is worth quoting her experiences at some length</w:t>
      </w:r>
      <w:r w:rsidR="00EE4C8A" w:rsidRPr="00890ED2">
        <w:rPr>
          <w:rFonts w:ascii="Times New Roman" w:hAnsi="Times New Roman" w:cs="Times New Roman"/>
          <w:sz w:val="24"/>
          <w:szCs w:val="24"/>
        </w:rPr>
        <w:t xml:space="preserve"> (see Box 1</w:t>
      </w:r>
      <w:r w:rsidRPr="00890ED2">
        <w:rPr>
          <w:rFonts w:ascii="Times New Roman" w:hAnsi="Times New Roman" w:cs="Times New Roman"/>
          <w:sz w:val="24"/>
          <w:szCs w:val="24"/>
        </w:rPr>
        <w:t xml:space="preserve">). </w:t>
      </w:r>
    </w:p>
    <w:p w14:paraId="30E83029" w14:textId="77777777" w:rsidR="007A5065" w:rsidRPr="00890ED2" w:rsidRDefault="007A5065" w:rsidP="00655CF6">
      <w:pPr>
        <w:jc w:val="both"/>
        <w:rPr>
          <w:rFonts w:ascii="Times New Roman" w:hAnsi="Times New Roman" w:cs="Times New Roman"/>
          <w:sz w:val="24"/>
          <w:szCs w:val="24"/>
        </w:rPr>
      </w:pPr>
    </w:p>
    <w:p w14:paraId="568C6D02" w14:textId="77777777" w:rsidR="00215B8F" w:rsidRPr="00890ED2" w:rsidRDefault="00EE4C8A" w:rsidP="00655CF6">
      <w:pPr>
        <w:jc w:val="both"/>
        <w:rPr>
          <w:rFonts w:ascii="Times New Roman" w:hAnsi="Times New Roman" w:cs="Times New Roman"/>
          <w:b/>
          <w:sz w:val="24"/>
          <w:szCs w:val="24"/>
        </w:rPr>
      </w:pPr>
      <w:r w:rsidRPr="00890ED2">
        <w:rPr>
          <w:rFonts w:ascii="Times New Roman" w:hAnsi="Times New Roman" w:cs="Times New Roman"/>
          <w:b/>
          <w:sz w:val="24"/>
          <w:szCs w:val="24"/>
        </w:rPr>
        <w:t>Box 1</w:t>
      </w:r>
      <w:r w:rsidR="00215B8F" w:rsidRPr="00890ED2">
        <w:rPr>
          <w:rFonts w:ascii="Times New Roman" w:hAnsi="Times New Roman" w:cs="Times New Roman"/>
          <w:b/>
          <w:sz w:val="24"/>
          <w:szCs w:val="24"/>
        </w:rPr>
        <w:t>: A sewing machinist’s work</w:t>
      </w:r>
    </w:p>
    <w:p w14:paraId="643ED6F1" w14:textId="77777777" w:rsidR="00215B8F" w:rsidRPr="00890ED2" w:rsidRDefault="00215B8F" w:rsidP="00655CF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szCs w:val="24"/>
        </w:rPr>
      </w:pPr>
      <w:r w:rsidRPr="00890ED2">
        <w:rPr>
          <w:rFonts w:ascii="Times New Roman" w:hAnsi="Times New Roman" w:cs="Times New Roman"/>
          <w:b/>
          <w:i/>
          <w:sz w:val="24"/>
          <w:szCs w:val="24"/>
        </w:rPr>
        <w:t>Background ...</w:t>
      </w:r>
    </w:p>
    <w:p w14:paraId="59C8C6FF" w14:textId="77777777" w:rsidR="00215B8F" w:rsidRPr="00890ED2" w:rsidRDefault="00215B8F" w:rsidP="00655CF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90ED2">
        <w:rPr>
          <w:rFonts w:ascii="Times New Roman" w:hAnsi="Times New Roman" w:cs="Times New Roman"/>
          <w:sz w:val="24"/>
          <w:szCs w:val="24"/>
        </w:rPr>
        <w:t>Badie is a ‘homeworker’</w:t>
      </w:r>
      <w:r w:rsidR="00F45AFD" w:rsidRPr="00890ED2">
        <w:rPr>
          <w:rFonts w:ascii="Times New Roman" w:hAnsi="Times New Roman" w:cs="Times New Roman"/>
          <w:sz w:val="24"/>
          <w:szCs w:val="24"/>
        </w:rPr>
        <w:t xml:space="preserve"> </w:t>
      </w:r>
      <w:r w:rsidRPr="00890ED2">
        <w:rPr>
          <w:rFonts w:ascii="Times New Roman" w:hAnsi="Times New Roman" w:cs="Times New Roman"/>
          <w:sz w:val="24"/>
          <w:szCs w:val="24"/>
        </w:rPr>
        <w:t>sewi</w:t>
      </w:r>
      <w:r w:rsidR="00EE4C8A" w:rsidRPr="00890ED2">
        <w:rPr>
          <w:rFonts w:ascii="Times New Roman" w:hAnsi="Times New Roman" w:cs="Times New Roman"/>
          <w:sz w:val="24"/>
          <w:szCs w:val="24"/>
        </w:rPr>
        <w:t>ng machinist with some ten year</w:t>
      </w:r>
      <w:r w:rsidRPr="00890ED2">
        <w:rPr>
          <w:rFonts w:ascii="Times New Roman" w:hAnsi="Times New Roman" w:cs="Times New Roman"/>
          <w:sz w:val="24"/>
          <w:szCs w:val="24"/>
        </w:rPr>
        <w:t>s</w:t>
      </w:r>
      <w:r w:rsidR="00EE4C8A" w:rsidRPr="00890ED2">
        <w:rPr>
          <w:rFonts w:ascii="Times New Roman" w:hAnsi="Times New Roman" w:cs="Times New Roman"/>
          <w:sz w:val="24"/>
          <w:szCs w:val="24"/>
        </w:rPr>
        <w:t>’</w:t>
      </w:r>
      <w:r w:rsidRPr="00890ED2">
        <w:rPr>
          <w:rFonts w:ascii="Times New Roman" w:hAnsi="Times New Roman" w:cs="Times New Roman"/>
          <w:sz w:val="24"/>
          <w:szCs w:val="24"/>
        </w:rPr>
        <w:t xml:space="preserve"> experience. She has been working for SweatCo for around two years; she has three young children. Although she works exclusively for SweatCo, she is not recognised as an employee, ‘I’m just working for him ... I’ve got no cards, no pension, no holidays ... I’ve got nothing like that’.</w:t>
      </w:r>
    </w:p>
    <w:p w14:paraId="0687109D" w14:textId="77777777" w:rsidR="00215B8F" w:rsidRPr="00890ED2" w:rsidRDefault="00215B8F" w:rsidP="00655CF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szCs w:val="24"/>
        </w:rPr>
      </w:pPr>
      <w:r w:rsidRPr="00890ED2">
        <w:rPr>
          <w:rFonts w:ascii="Times New Roman" w:hAnsi="Times New Roman" w:cs="Times New Roman"/>
          <w:b/>
          <w:i/>
          <w:sz w:val="24"/>
          <w:szCs w:val="24"/>
        </w:rPr>
        <w:t>A Typical Working Day ...</w:t>
      </w:r>
    </w:p>
    <w:p w14:paraId="069500B3" w14:textId="77777777" w:rsidR="00215B8F" w:rsidRPr="00890ED2" w:rsidRDefault="00215B8F" w:rsidP="00655CF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90ED2">
        <w:rPr>
          <w:rFonts w:ascii="Times New Roman" w:hAnsi="Times New Roman" w:cs="Times New Roman"/>
          <w:sz w:val="24"/>
          <w:szCs w:val="24"/>
        </w:rPr>
        <w:t xml:space="preserve">‘I get up at 7am and get the kids ready, make sure they’re washed and ready; then I make their breakfast. I then make my husband’s breakfast and make his sandwiches for work. Then I have my own breakfast. I get to sit at the machine at 10am, and I sew ‘till 12pm. I make my youngest girl lunch, feed her, and then take her to the nursery for 12.40pm. I get back at 1.10pm and sew till 3.15pm. I then make the children’s tea. I have my own lunch at that time </w:t>
      </w:r>
      <w:r w:rsidRPr="00890ED2">
        <w:rPr>
          <w:rFonts w:ascii="Times New Roman" w:hAnsi="Times New Roman" w:cs="Times New Roman"/>
          <w:sz w:val="24"/>
          <w:szCs w:val="24"/>
        </w:rPr>
        <w:lastRenderedPageBreak/>
        <w:t xml:space="preserve">with them; I don’t bother having it earlier, because it takes up too much of my time. I am back at the machine at 4.30pm, and I sew ‘till 7.30pm </w:t>
      </w:r>
      <w:r w:rsidR="008C0024" w:rsidRPr="00890ED2">
        <w:rPr>
          <w:rFonts w:ascii="Times New Roman" w:hAnsi="Times New Roman" w:cs="Times New Roman"/>
          <w:sz w:val="24"/>
          <w:szCs w:val="24"/>
        </w:rPr>
        <w:t>non-stop</w:t>
      </w:r>
      <w:r w:rsidRPr="00890ED2">
        <w:rPr>
          <w:rFonts w:ascii="Times New Roman" w:hAnsi="Times New Roman" w:cs="Times New Roman"/>
          <w:sz w:val="24"/>
          <w:szCs w:val="24"/>
        </w:rPr>
        <w:t>. After 7.30pm, I have to feed the kids and put them to bed; and then I have to prepare food for the evening. After I put the kids to bed, I prepare my husband’s dinner for when he gets back home after the pub, which is usually 10.30pm. On Saturdays and Sundays, I do two or three hours if the factory needs the work’.</w:t>
      </w:r>
    </w:p>
    <w:p w14:paraId="1D488635" w14:textId="77777777" w:rsidR="00215B8F" w:rsidRPr="00890ED2" w:rsidRDefault="00215B8F" w:rsidP="00655CF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90ED2">
        <w:rPr>
          <w:rFonts w:ascii="Times New Roman" w:hAnsi="Times New Roman" w:cs="Times New Roman"/>
          <w:sz w:val="24"/>
          <w:szCs w:val="24"/>
        </w:rPr>
        <w:t>However these hours of work were not constant. Typical of the clothing industry the flow of work is seasonal and erratic, ‘When he [owner] needs the work, I sew ‘til much later, up to 10pm or 11pm. On three times last year, I sewed right through the night. If I didn’t do it, he’d give the work to someone else’</w:t>
      </w:r>
    </w:p>
    <w:p w14:paraId="0251550E" w14:textId="77777777" w:rsidR="00215B8F" w:rsidRPr="00890ED2" w:rsidRDefault="00215B8F" w:rsidP="00655CF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szCs w:val="24"/>
        </w:rPr>
      </w:pPr>
      <w:r w:rsidRPr="00890ED2">
        <w:rPr>
          <w:rFonts w:ascii="Times New Roman" w:hAnsi="Times New Roman" w:cs="Times New Roman"/>
          <w:b/>
          <w:i/>
          <w:sz w:val="24"/>
          <w:szCs w:val="24"/>
        </w:rPr>
        <w:t>Pay ...</w:t>
      </w:r>
    </w:p>
    <w:p w14:paraId="0538BD9A" w14:textId="77777777" w:rsidR="00215B8F" w:rsidRPr="00890ED2" w:rsidRDefault="00215B8F" w:rsidP="00655CF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90ED2">
        <w:rPr>
          <w:rFonts w:ascii="Times New Roman" w:hAnsi="Times New Roman" w:cs="Times New Roman"/>
          <w:sz w:val="24"/>
          <w:szCs w:val="24"/>
        </w:rPr>
        <w:t>For the style of garment that she is currently sewing, Badie receives £2.25 per item. She regards this as a ‘good’ rate, and compares favourably with the factory owner whom she previously sewed for ‘He [current owner] pays me well ... The one before paid me 32 pence for a garment that took me half an hour to make ... It was really hard work’</w:t>
      </w:r>
    </w:p>
    <w:p w14:paraId="6CCE634F" w14:textId="77777777" w:rsidR="00215B8F" w:rsidRPr="00890ED2" w:rsidRDefault="00215B8F" w:rsidP="00655CF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90ED2">
        <w:rPr>
          <w:rFonts w:ascii="Times New Roman" w:hAnsi="Times New Roman" w:cs="Times New Roman"/>
          <w:sz w:val="24"/>
          <w:szCs w:val="24"/>
        </w:rPr>
        <w:t>Badie was aware of the NMW, although she was not sure of the rate. However, she claimed ‘I have to take whatever he gives me’.</w:t>
      </w:r>
    </w:p>
    <w:p w14:paraId="44C4BE88" w14:textId="77777777" w:rsidR="00215B8F" w:rsidRPr="00890ED2" w:rsidRDefault="00215B8F" w:rsidP="00655CF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90ED2">
        <w:rPr>
          <w:rFonts w:ascii="Times New Roman" w:hAnsi="Times New Roman" w:cs="Times New Roman"/>
          <w:sz w:val="24"/>
          <w:szCs w:val="24"/>
        </w:rPr>
        <w:t>‘I sew because of the kids. I don’t like sewing, it’s horrible. You have to work too hard. the work is constantly on your mind. Even when you’re not sewing, you’re thinking “I should be sewing”; you’re worrying if you’ve made enough money. For some [other machinists] it’s OK. I don’t claim income support, others do. My cousin [who works for the same firm] claims incapacity benefit, but she still sews and makes £30-35 per day. It’s OK for people like that because they got money coming in from the side’</w:t>
      </w:r>
    </w:p>
    <w:p w14:paraId="4ACE473D" w14:textId="2A3186BE" w:rsidR="00B675DC" w:rsidRPr="00890ED2" w:rsidRDefault="00215B8F" w:rsidP="00655CF6">
      <w:pPr>
        <w:jc w:val="both"/>
        <w:rPr>
          <w:rFonts w:ascii="Times New Roman" w:hAnsi="Times New Roman" w:cs="Times New Roman"/>
          <w:sz w:val="24"/>
          <w:szCs w:val="24"/>
        </w:rPr>
      </w:pPr>
      <w:r w:rsidRPr="00890ED2">
        <w:rPr>
          <w:rFonts w:ascii="Times New Roman" w:hAnsi="Times New Roman" w:cs="Times New Roman"/>
          <w:sz w:val="24"/>
          <w:szCs w:val="24"/>
        </w:rPr>
        <w:t xml:space="preserve">Source: Unpublished extract from Edwards </w:t>
      </w:r>
      <w:r w:rsidRPr="00890ED2">
        <w:rPr>
          <w:rFonts w:ascii="Times New Roman" w:hAnsi="Times New Roman" w:cs="Times New Roman"/>
          <w:i/>
          <w:sz w:val="24"/>
          <w:szCs w:val="24"/>
        </w:rPr>
        <w:t>et al</w:t>
      </w:r>
      <w:r w:rsidR="00F83BE2" w:rsidRPr="00890ED2">
        <w:rPr>
          <w:rFonts w:ascii="Times New Roman" w:hAnsi="Times New Roman" w:cs="Times New Roman"/>
          <w:sz w:val="24"/>
          <w:szCs w:val="24"/>
        </w:rPr>
        <w:t>. (</w:t>
      </w:r>
      <w:r w:rsidRPr="00890ED2">
        <w:rPr>
          <w:rFonts w:ascii="Times New Roman" w:hAnsi="Times New Roman" w:cs="Times New Roman"/>
          <w:sz w:val="24"/>
          <w:szCs w:val="24"/>
        </w:rPr>
        <w:t>200</w:t>
      </w:r>
      <w:r w:rsidR="00D54936" w:rsidRPr="00890ED2">
        <w:rPr>
          <w:rFonts w:ascii="Times New Roman" w:hAnsi="Times New Roman" w:cs="Times New Roman"/>
          <w:sz w:val="24"/>
          <w:szCs w:val="24"/>
        </w:rPr>
        <w:t>3</w:t>
      </w:r>
      <w:r w:rsidR="00F83BE2" w:rsidRPr="00890ED2">
        <w:rPr>
          <w:rFonts w:ascii="Times New Roman" w:hAnsi="Times New Roman" w:cs="Times New Roman"/>
          <w:sz w:val="24"/>
          <w:szCs w:val="24"/>
        </w:rPr>
        <w:t>)</w:t>
      </w:r>
    </w:p>
    <w:p w14:paraId="668FD536" w14:textId="77777777" w:rsidR="009908F7" w:rsidRPr="00890ED2" w:rsidRDefault="009908F7" w:rsidP="00655CF6">
      <w:pPr>
        <w:spacing w:before="120" w:after="0"/>
        <w:jc w:val="both"/>
        <w:rPr>
          <w:rFonts w:ascii="Times New Roman" w:hAnsi="Times New Roman" w:cs="Times New Roman"/>
          <w:i/>
          <w:sz w:val="24"/>
          <w:szCs w:val="24"/>
        </w:rPr>
      </w:pPr>
    </w:p>
    <w:p w14:paraId="36F36198" w14:textId="77777777" w:rsidR="0086164E" w:rsidRPr="00890ED2" w:rsidRDefault="0086164E" w:rsidP="00655CF6">
      <w:pPr>
        <w:spacing w:before="120" w:after="0"/>
        <w:jc w:val="both"/>
        <w:rPr>
          <w:rFonts w:ascii="Times New Roman" w:hAnsi="Times New Roman" w:cs="Times New Roman"/>
          <w:i/>
          <w:sz w:val="24"/>
          <w:szCs w:val="24"/>
        </w:rPr>
      </w:pPr>
      <w:r w:rsidRPr="00890ED2">
        <w:rPr>
          <w:rFonts w:ascii="Times New Roman" w:hAnsi="Times New Roman" w:cs="Times New Roman"/>
          <w:i/>
          <w:sz w:val="24"/>
          <w:szCs w:val="24"/>
        </w:rPr>
        <w:t>Future directions</w:t>
      </w:r>
    </w:p>
    <w:p w14:paraId="31F3CA0E" w14:textId="77777777" w:rsidR="00D12F5C" w:rsidRPr="00890ED2" w:rsidRDefault="00B0536A" w:rsidP="00655CF6">
      <w:pPr>
        <w:spacing w:before="120" w:after="0"/>
        <w:jc w:val="both"/>
        <w:rPr>
          <w:rFonts w:ascii="Times New Roman" w:hAnsi="Times New Roman" w:cs="Times New Roman"/>
          <w:sz w:val="24"/>
          <w:szCs w:val="24"/>
        </w:rPr>
      </w:pPr>
      <w:r w:rsidRPr="00890ED2">
        <w:rPr>
          <w:rFonts w:ascii="Times New Roman" w:hAnsi="Times New Roman" w:cs="Times New Roman"/>
          <w:sz w:val="24"/>
          <w:szCs w:val="24"/>
        </w:rPr>
        <w:t xml:space="preserve">As we explain below, there is much scope for theoretical development building upon the ideas already discussed. </w:t>
      </w:r>
      <w:r w:rsidR="00F356D3" w:rsidRPr="00890ED2">
        <w:rPr>
          <w:rFonts w:ascii="Times New Roman" w:hAnsi="Times New Roman" w:cs="Times New Roman"/>
          <w:sz w:val="24"/>
          <w:szCs w:val="24"/>
        </w:rPr>
        <w:t xml:space="preserve">We suggest some key areas for advancement of informality </w:t>
      </w:r>
      <w:r w:rsidR="000261D3" w:rsidRPr="00890ED2">
        <w:rPr>
          <w:rFonts w:ascii="Times New Roman" w:hAnsi="Times New Roman" w:cs="Times New Roman"/>
          <w:sz w:val="24"/>
          <w:szCs w:val="24"/>
        </w:rPr>
        <w:t>at conceptual, empirical and methodological levels</w:t>
      </w:r>
      <w:r w:rsidR="00D01F4E" w:rsidRPr="00890ED2">
        <w:rPr>
          <w:rFonts w:ascii="Times New Roman" w:hAnsi="Times New Roman" w:cs="Times New Roman"/>
          <w:sz w:val="24"/>
          <w:szCs w:val="24"/>
        </w:rPr>
        <w:t xml:space="preserve">. </w:t>
      </w:r>
    </w:p>
    <w:p w14:paraId="709B39A6" w14:textId="37A1A15F" w:rsidR="004D4FFD" w:rsidRPr="00890ED2" w:rsidRDefault="00D12F5C" w:rsidP="00655CF6">
      <w:pPr>
        <w:spacing w:before="120" w:after="0"/>
        <w:jc w:val="both"/>
        <w:rPr>
          <w:rFonts w:ascii="Tahoma" w:eastAsia="Times New Roman" w:hAnsi="Tahoma" w:cs="Tahoma"/>
          <w:color w:val="000000"/>
          <w:sz w:val="20"/>
          <w:szCs w:val="20"/>
        </w:rPr>
      </w:pPr>
      <w:r w:rsidRPr="00890ED2">
        <w:rPr>
          <w:rFonts w:ascii="Times New Roman" w:hAnsi="Times New Roman" w:cs="Times New Roman"/>
          <w:i/>
          <w:sz w:val="24"/>
          <w:szCs w:val="24"/>
        </w:rPr>
        <w:t>Explaining variations and patterns.</w:t>
      </w:r>
      <w:r w:rsidRPr="00890ED2">
        <w:rPr>
          <w:rFonts w:ascii="Times New Roman" w:hAnsi="Times New Roman" w:cs="Times New Roman"/>
          <w:sz w:val="24"/>
          <w:szCs w:val="24"/>
        </w:rPr>
        <w:t xml:space="preserve"> </w:t>
      </w:r>
      <w:r w:rsidR="00B5255D" w:rsidRPr="00890ED2">
        <w:rPr>
          <w:rFonts w:ascii="Times New Roman" w:hAnsi="Times New Roman" w:cs="Times New Roman"/>
          <w:sz w:val="24"/>
          <w:szCs w:val="24"/>
        </w:rPr>
        <w:t xml:space="preserve">Explaining variation and nuance in the informal economy is a key concern for </w:t>
      </w:r>
      <w:r w:rsidR="00B5255D" w:rsidRPr="00890ED2">
        <w:rPr>
          <w:rFonts w:ascii="Times New Roman" w:hAnsi="Times New Roman" w:cs="Times New Roman"/>
          <w:bCs/>
          <w:sz w:val="24"/>
          <w:szCs w:val="24"/>
        </w:rPr>
        <w:t xml:space="preserve">Bruton </w:t>
      </w:r>
      <w:r w:rsidR="00B5255D" w:rsidRPr="00890ED2">
        <w:rPr>
          <w:rFonts w:ascii="Times New Roman" w:hAnsi="Times New Roman" w:cs="Times New Roman"/>
          <w:bCs/>
          <w:i/>
          <w:sz w:val="24"/>
          <w:szCs w:val="24"/>
        </w:rPr>
        <w:t>et al</w:t>
      </w:r>
      <w:r w:rsidR="000C33D0" w:rsidRPr="00890ED2">
        <w:rPr>
          <w:rFonts w:ascii="Times New Roman" w:hAnsi="Times New Roman" w:cs="Times New Roman"/>
          <w:bCs/>
          <w:i/>
          <w:sz w:val="24"/>
          <w:szCs w:val="24"/>
        </w:rPr>
        <w:t>.</w:t>
      </w:r>
      <w:r w:rsidR="00B5255D" w:rsidRPr="00890ED2">
        <w:rPr>
          <w:rFonts w:ascii="Times New Roman" w:hAnsi="Times New Roman" w:cs="Times New Roman"/>
          <w:bCs/>
          <w:sz w:val="24"/>
          <w:szCs w:val="24"/>
        </w:rPr>
        <w:t xml:space="preserve"> (2012), McGahan (2012) and Webb e</w:t>
      </w:r>
      <w:r w:rsidR="00B5255D" w:rsidRPr="00890ED2">
        <w:rPr>
          <w:rFonts w:ascii="Times New Roman" w:hAnsi="Times New Roman" w:cs="Times New Roman"/>
          <w:bCs/>
          <w:i/>
          <w:sz w:val="24"/>
          <w:szCs w:val="24"/>
        </w:rPr>
        <w:t xml:space="preserve">t al. </w:t>
      </w:r>
      <w:r w:rsidR="00B5255D" w:rsidRPr="00890ED2">
        <w:rPr>
          <w:rFonts w:ascii="Times New Roman" w:hAnsi="Times New Roman" w:cs="Times New Roman"/>
          <w:bCs/>
          <w:sz w:val="24"/>
          <w:szCs w:val="24"/>
        </w:rPr>
        <w:t>(2009;</w:t>
      </w:r>
      <w:r w:rsidR="000C33D0" w:rsidRPr="00890ED2">
        <w:rPr>
          <w:rFonts w:ascii="Times New Roman" w:hAnsi="Times New Roman" w:cs="Times New Roman"/>
          <w:bCs/>
          <w:sz w:val="24"/>
          <w:szCs w:val="24"/>
        </w:rPr>
        <w:t xml:space="preserve"> </w:t>
      </w:r>
      <w:r w:rsidR="00B5255D" w:rsidRPr="00890ED2">
        <w:rPr>
          <w:rFonts w:ascii="Times New Roman" w:hAnsi="Times New Roman" w:cs="Times New Roman"/>
          <w:bCs/>
          <w:sz w:val="24"/>
          <w:szCs w:val="24"/>
        </w:rPr>
        <w:t xml:space="preserve">2013). </w:t>
      </w:r>
      <w:r w:rsidR="00083EE9" w:rsidRPr="00890ED2">
        <w:rPr>
          <w:rFonts w:ascii="Times New Roman" w:hAnsi="Times New Roman" w:cs="Times New Roman"/>
          <w:bCs/>
          <w:sz w:val="24"/>
          <w:szCs w:val="24"/>
        </w:rPr>
        <w:t>Taking up this important point, we can cite</w:t>
      </w:r>
      <w:r w:rsidR="004D4FFD" w:rsidRPr="00890ED2">
        <w:rPr>
          <w:rFonts w:ascii="Times New Roman" w:eastAsia="Times New Roman" w:hAnsi="Times New Roman" w:cs="Times New Roman"/>
          <w:color w:val="000000"/>
          <w:sz w:val="24"/>
          <w:szCs w:val="24"/>
        </w:rPr>
        <w:t xml:space="preserve"> Mars </w:t>
      </w:r>
      <w:r w:rsidR="007A5065" w:rsidRPr="00890ED2">
        <w:rPr>
          <w:rFonts w:ascii="Times New Roman" w:eastAsia="Times New Roman" w:hAnsi="Times New Roman" w:cs="Times New Roman"/>
          <w:color w:val="000000"/>
          <w:sz w:val="24"/>
          <w:szCs w:val="24"/>
        </w:rPr>
        <w:t xml:space="preserve">(1982) </w:t>
      </w:r>
      <w:r w:rsidR="000C33D0" w:rsidRPr="00890ED2">
        <w:rPr>
          <w:rFonts w:ascii="Times New Roman" w:eastAsia="Times New Roman" w:hAnsi="Times New Roman" w:cs="Times New Roman"/>
          <w:color w:val="000000"/>
          <w:sz w:val="24"/>
          <w:szCs w:val="24"/>
        </w:rPr>
        <w:t xml:space="preserve">and </w:t>
      </w:r>
      <w:r w:rsidR="004D4FFD" w:rsidRPr="00890ED2">
        <w:rPr>
          <w:rFonts w:ascii="Times New Roman" w:eastAsia="Times New Roman" w:hAnsi="Times New Roman" w:cs="Times New Roman"/>
          <w:color w:val="000000"/>
          <w:sz w:val="24"/>
          <w:szCs w:val="24"/>
        </w:rPr>
        <w:t>Edwards</w:t>
      </w:r>
      <w:r w:rsidR="000C33D0" w:rsidRPr="00890ED2">
        <w:rPr>
          <w:rFonts w:ascii="Times New Roman" w:eastAsia="Times New Roman" w:hAnsi="Times New Roman" w:cs="Times New Roman"/>
          <w:color w:val="000000"/>
          <w:sz w:val="24"/>
          <w:szCs w:val="24"/>
        </w:rPr>
        <w:t xml:space="preserve"> </w:t>
      </w:r>
      <w:r w:rsidR="00083EE9" w:rsidRPr="00890ED2">
        <w:rPr>
          <w:rFonts w:ascii="Times New Roman" w:eastAsia="Times New Roman" w:hAnsi="Times New Roman" w:cs="Times New Roman"/>
          <w:color w:val="000000"/>
          <w:sz w:val="24"/>
          <w:szCs w:val="24"/>
        </w:rPr>
        <w:t>(</w:t>
      </w:r>
      <w:r w:rsidR="004D4FFD" w:rsidRPr="00890ED2">
        <w:rPr>
          <w:rFonts w:ascii="Times New Roman" w:eastAsia="Times New Roman" w:hAnsi="Times New Roman" w:cs="Times New Roman"/>
          <w:color w:val="000000"/>
          <w:sz w:val="24"/>
          <w:szCs w:val="24"/>
        </w:rPr>
        <w:t>1988)</w:t>
      </w:r>
      <w:r w:rsidR="00083EE9" w:rsidRPr="00890ED2">
        <w:rPr>
          <w:rFonts w:ascii="Times New Roman" w:eastAsia="Times New Roman" w:hAnsi="Times New Roman" w:cs="Times New Roman"/>
          <w:color w:val="000000"/>
          <w:sz w:val="24"/>
          <w:szCs w:val="24"/>
        </w:rPr>
        <w:t xml:space="preserve"> to identify</w:t>
      </w:r>
      <w:r w:rsidR="004D4FFD" w:rsidRPr="00890ED2">
        <w:rPr>
          <w:rFonts w:ascii="Times New Roman" w:eastAsia="Times New Roman" w:hAnsi="Times New Roman" w:cs="Times New Roman"/>
          <w:color w:val="000000"/>
          <w:sz w:val="24"/>
          <w:szCs w:val="24"/>
        </w:rPr>
        <w:t xml:space="preserve"> two broad influences. The first, echoing Kloosterman (2010), is the opportunity structure: the degree of space available to workers to ignore or bend the rules. Tightly constrained work processes such as lean production assembly lines and call centres limit this space. Much of the 'informal economy', by contrast is not so rigidly Taylorised, and hence there is the kind of space that we discussed above. The second set of influences cover workers' needs to engage in illicit practices,and these needs in turn are of two types. The first is the extent to which </w:t>
      </w:r>
      <w:r w:rsidR="004D4FFD" w:rsidRPr="00890ED2">
        <w:rPr>
          <w:rFonts w:ascii="Times New Roman" w:eastAsia="Times New Roman" w:hAnsi="Times New Roman" w:cs="Times New Roman"/>
          <w:color w:val="000000"/>
          <w:sz w:val="24"/>
          <w:szCs w:val="24"/>
        </w:rPr>
        <w:lastRenderedPageBreak/>
        <w:t>formal rules make it hard for workers to do their jobs effectively. A classic example is a health and safety rule that cuts across the need for production. Here, workers are bending the rules to do, in effect, what managers want them to do, while also bearing the risk if things go wrong. The second situation occurs where workers feel that the balance of effort and reward is unreasonable, and hence they act to correct it by reducing effort or securing illicit rewards.</w:t>
      </w:r>
      <w:r w:rsidR="004D4FFD" w:rsidRPr="00890ED2">
        <w:rPr>
          <w:rFonts w:ascii="Tahoma" w:eastAsia="Times New Roman" w:hAnsi="Tahoma" w:cs="Tahoma"/>
          <w:color w:val="000000"/>
          <w:sz w:val="20"/>
          <w:szCs w:val="20"/>
        </w:rPr>
        <w:t> </w:t>
      </w:r>
    </w:p>
    <w:p w14:paraId="0DFF88D9" w14:textId="77777777" w:rsidR="00B5255D" w:rsidRPr="00890ED2" w:rsidRDefault="00B5255D" w:rsidP="00655CF6">
      <w:pPr>
        <w:spacing w:before="120" w:after="0"/>
        <w:jc w:val="both"/>
        <w:rPr>
          <w:rFonts w:ascii="Times New Roman" w:hAnsi="Times New Roman" w:cs="Times New Roman"/>
          <w:sz w:val="24"/>
          <w:szCs w:val="24"/>
        </w:rPr>
      </w:pPr>
      <w:r w:rsidRPr="00890ED2">
        <w:rPr>
          <w:rFonts w:ascii="Times New Roman" w:hAnsi="Times New Roman" w:cs="Times New Roman"/>
          <w:bCs/>
          <w:sz w:val="24"/>
          <w:szCs w:val="24"/>
        </w:rPr>
        <w:t xml:space="preserve">We argue that models are beginning to emerge that begin to address this question. </w:t>
      </w:r>
      <w:r w:rsidRPr="00890ED2">
        <w:rPr>
          <w:rFonts w:ascii="Times New Roman" w:hAnsi="Times New Roman" w:cs="Times New Roman"/>
          <w:sz w:val="24"/>
          <w:szCs w:val="24"/>
        </w:rPr>
        <w:t xml:space="preserve">The Edwards </w:t>
      </w:r>
      <w:r w:rsidRPr="00890ED2">
        <w:rPr>
          <w:rFonts w:ascii="Times New Roman" w:hAnsi="Times New Roman" w:cs="Times New Roman"/>
          <w:i/>
          <w:sz w:val="24"/>
          <w:szCs w:val="24"/>
        </w:rPr>
        <w:t>et al.</w:t>
      </w:r>
      <w:r w:rsidRPr="00890ED2">
        <w:rPr>
          <w:rFonts w:ascii="Times New Roman" w:hAnsi="Times New Roman" w:cs="Times New Roman"/>
          <w:sz w:val="24"/>
          <w:szCs w:val="24"/>
        </w:rPr>
        <w:t xml:space="preserve"> (2006) model provides a framework that incorporates a range of different contexts in which small firms are embedded; it also incorporates agency dimensions and the negotiated nature of social relations in even the most ‘informal’ of firms. For example, it addresses firms’ labour market strategies. Those that recruit openly in the general labor market are the most likely to be more formalized in their dealings with workers. Those that recruit in a more closed way, through ethnic communities for example, are more prone to personalized and informal relations. This dimension interacts with others such as the firm’s strategic direction. Firms seeking growth and linkage with mainstream markets will be the most likely to formalize. The idea here is not to typologize firms. Typologies act as a useful benchmark. Paternalism, embracing a mutual sense of obligation between employer and employee, is one benchmark. Another is the sweatshop, based on harsh discipline and hire-and-fire. But many firms combine elements of these features. And the features do not derive in any simple way from external conditions: harsh product markets can be associated with negotiated paternalism. The point is to identify dimensions in which firms vary, so that individual firms can be characterized without reducing them to types. It is also possible to look at the dynamics here, charting how informality rises and falls over time as a firm negotiates its economic and social position.</w:t>
      </w:r>
    </w:p>
    <w:p w14:paraId="1F31A3E8" w14:textId="77777777" w:rsidR="00A7029E" w:rsidRPr="00890ED2" w:rsidRDefault="00A7029E" w:rsidP="00655CF6">
      <w:pPr>
        <w:spacing w:before="120" w:after="0"/>
        <w:jc w:val="both"/>
        <w:rPr>
          <w:rFonts w:ascii="Times New Roman" w:hAnsi="Times New Roman" w:cs="Times New Roman"/>
          <w:i/>
          <w:sz w:val="24"/>
          <w:szCs w:val="24"/>
        </w:rPr>
      </w:pPr>
    </w:p>
    <w:p w14:paraId="4E69C22A" w14:textId="60AF24E9" w:rsidR="00971893" w:rsidRPr="00890ED2" w:rsidRDefault="00E50509" w:rsidP="00655CF6">
      <w:pPr>
        <w:spacing w:before="120" w:after="0"/>
        <w:jc w:val="both"/>
        <w:rPr>
          <w:rFonts w:ascii="Times New Roman" w:hAnsi="Times New Roman" w:cs="Times New Roman"/>
          <w:sz w:val="24"/>
          <w:szCs w:val="24"/>
        </w:rPr>
      </w:pPr>
      <w:r w:rsidRPr="00890ED2">
        <w:rPr>
          <w:rFonts w:ascii="Times New Roman" w:hAnsi="Times New Roman" w:cs="Times New Roman"/>
          <w:i/>
          <w:sz w:val="24"/>
          <w:szCs w:val="24"/>
        </w:rPr>
        <w:t>Understanding new forms of informality in the ethnic economy and beyond</w:t>
      </w:r>
      <w:r w:rsidR="00971893" w:rsidRPr="00890ED2">
        <w:rPr>
          <w:rFonts w:ascii="Times New Roman" w:hAnsi="Times New Roman" w:cs="Times New Roman"/>
          <w:i/>
          <w:sz w:val="24"/>
          <w:szCs w:val="24"/>
        </w:rPr>
        <w:t>.</w:t>
      </w:r>
      <w:r w:rsidR="00971893" w:rsidRPr="00890ED2">
        <w:rPr>
          <w:rFonts w:ascii="Times New Roman" w:hAnsi="Times New Roman" w:cs="Times New Roman"/>
          <w:sz w:val="24"/>
          <w:szCs w:val="24"/>
        </w:rPr>
        <w:t xml:space="preserve"> Prior to this, however, there is considerable need to update our empirical application of existing theory in the light of the rapidly changing entrepreneurial population emerging from the new “super-diversity” (Vertovec</w:t>
      </w:r>
      <w:r w:rsidR="000C33D0" w:rsidRPr="00890ED2">
        <w:rPr>
          <w:rFonts w:ascii="Times New Roman" w:hAnsi="Times New Roman" w:cs="Times New Roman"/>
          <w:sz w:val="24"/>
          <w:szCs w:val="24"/>
        </w:rPr>
        <w:t>,</w:t>
      </w:r>
      <w:r w:rsidR="00971893" w:rsidRPr="00890ED2">
        <w:rPr>
          <w:rFonts w:ascii="Times New Roman" w:hAnsi="Times New Roman" w:cs="Times New Roman"/>
          <w:sz w:val="24"/>
          <w:szCs w:val="24"/>
        </w:rPr>
        <w:t xml:space="preserve"> 2007).  In the UK, the nub of this issue is the so-called “new migrant” population, comprised of EU economic migrants from post-Soviet Eastern Europe together with asylum seekers/refugees from Africa and South </w:t>
      </w:r>
      <w:r w:rsidR="00AF6A56" w:rsidRPr="00890ED2">
        <w:rPr>
          <w:rFonts w:ascii="Times New Roman" w:hAnsi="Times New Roman" w:cs="Times New Roman"/>
          <w:sz w:val="24"/>
          <w:szCs w:val="24"/>
        </w:rPr>
        <w:t xml:space="preserve">West Asia. </w:t>
      </w:r>
      <w:r w:rsidR="00971893" w:rsidRPr="00890ED2">
        <w:rPr>
          <w:rFonts w:ascii="Times New Roman" w:hAnsi="Times New Roman" w:cs="Times New Roman"/>
          <w:sz w:val="24"/>
          <w:szCs w:val="24"/>
        </w:rPr>
        <w:t xml:space="preserve"> Though research on these groups is as yet in its infancy, a number of quite striking findings have already emerged, the most surprising being that, in respect of what they do and how they do it, new migrant entrepreneurs seem to be taking on the mantle of their early post-war predecessors. In the light of Judt’s (2010) historical verdict on the fall of the Iron Curtain, “After 1989, nothing … will ever be the same”, the fact that everything about migrant entrepreneurs IS the same demands its own explanation.  Up to this point, the continuing segregation of new migrants in the lowest value markets (Sepulveda </w:t>
      </w:r>
      <w:r w:rsidR="00971893" w:rsidRPr="00890ED2">
        <w:rPr>
          <w:rFonts w:ascii="Times New Roman" w:hAnsi="Times New Roman" w:cs="Times New Roman"/>
          <w:i/>
          <w:sz w:val="24"/>
          <w:szCs w:val="24"/>
        </w:rPr>
        <w:t>et al</w:t>
      </w:r>
      <w:r w:rsidR="000C33D0" w:rsidRPr="00890ED2">
        <w:rPr>
          <w:rFonts w:ascii="Times New Roman" w:hAnsi="Times New Roman" w:cs="Times New Roman"/>
          <w:i/>
          <w:sz w:val="24"/>
          <w:szCs w:val="24"/>
        </w:rPr>
        <w:t>.,</w:t>
      </w:r>
      <w:r w:rsidR="00971893" w:rsidRPr="00890ED2">
        <w:rPr>
          <w:rFonts w:ascii="Times New Roman" w:hAnsi="Times New Roman" w:cs="Times New Roman"/>
          <w:sz w:val="24"/>
          <w:szCs w:val="24"/>
        </w:rPr>
        <w:t xml:space="preserve"> 2011) has been explained in terms of ME, with Jones </w:t>
      </w:r>
      <w:r w:rsidR="00971893" w:rsidRPr="00890ED2">
        <w:rPr>
          <w:rFonts w:ascii="Times New Roman" w:hAnsi="Times New Roman" w:cs="Times New Roman"/>
          <w:i/>
          <w:sz w:val="24"/>
          <w:szCs w:val="24"/>
        </w:rPr>
        <w:t>et al</w:t>
      </w:r>
      <w:r w:rsidR="000C33D0" w:rsidRPr="00890ED2">
        <w:rPr>
          <w:rFonts w:ascii="Times New Roman" w:hAnsi="Times New Roman" w:cs="Times New Roman"/>
          <w:i/>
          <w:sz w:val="24"/>
          <w:szCs w:val="24"/>
        </w:rPr>
        <w:t>.</w:t>
      </w:r>
      <w:r w:rsidR="00971893" w:rsidRPr="00890ED2">
        <w:rPr>
          <w:rFonts w:ascii="Times New Roman" w:hAnsi="Times New Roman" w:cs="Times New Roman"/>
          <w:sz w:val="24"/>
          <w:szCs w:val="24"/>
        </w:rPr>
        <w:t xml:space="preserve"> (2014) arguing that not even the re-drawing of the political map of Europe has altered political-economic fundamentals appertaining to migrant entrepreneurs.    </w:t>
      </w:r>
    </w:p>
    <w:p w14:paraId="4A4A98A7" w14:textId="211A04F1" w:rsidR="00AF6A56" w:rsidRPr="00890ED2" w:rsidRDefault="00745E51" w:rsidP="00655CF6">
      <w:pPr>
        <w:spacing w:before="120" w:after="0"/>
        <w:jc w:val="both"/>
        <w:rPr>
          <w:rFonts w:ascii="Times New Roman" w:hAnsi="Times New Roman" w:cs="Times New Roman"/>
          <w:sz w:val="24"/>
          <w:szCs w:val="24"/>
        </w:rPr>
      </w:pPr>
      <w:r w:rsidRPr="00890ED2">
        <w:rPr>
          <w:rFonts w:ascii="Times New Roman" w:hAnsi="Times New Roman" w:cs="Times New Roman"/>
          <w:sz w:val="24"/>
          <w:szCs w:val="24"/>
        </w:rPr>
        <w:t xml:space="preserve">Not surprisingly, the struggle for survival in under-rewarded labour-intensive sectors </w:t>
      </w:r>
      <w:r w:rsidR="003534CC" w:rsidRPr="00890ED2">
        <w:rPr>
          <w:rFonts w:ascii="Times New Roman" w:hAnsi="Times New Roman" w:cs="Times New Roman"/>
          <w:sz w:val="24"/>
          <w:szCs w:val="24"/>
        </w:rPr>
        <w:t>ensures that new migrants are just as much dependent on in formal cost-cutting practices as their predecessors.  Indeed this dependency seems greatest for those who entered the UK as near-</w:t>
      </w:r>
      <w:r w:rsidR="003534CC" w:rsidRPr="00890ED2">
        <w:rPr>
          <w:rFonts w:ascii="Times New Roman" w:hAnsi="Times New Roman" w:cs="Times New Roman"/>
          <w:sz w:val="24"/>
          <w:szCs w:val="24"/>
        </w:rPr>
        <w:lastRenderedPageBreak/>
        <w:t xml:space="preserve">destitute asylum seekers and consequently compelled to start-up businesses in almost unimaginably straitened circumstances. As Sepulveda </w:t>
      </w:r>
      <w:r w:rsidR="003534CC" w:rsidRPr="00890ED2">
        <w:rPr>
          <w:rFonts w:ascii="Times New Roman" w:hAnsi="Times New Roman" w:cs="Times New Roman"/>
          <w:i/>
          <w:sz w:val="24"/>
          <w:szCs w:val="24"/>
        </w:rPr>
        <w:t>et al</w:t>
      </w:r>
      <w:r w:rsidR="000C33D0" w:rsidRPr="00890ED2">
        <w:rPr>
          <w:rFonts w:ascii="Times New Roman" w:hAnsi="Times New Roman" w:cs="Times New Roman"/>
          <w:sz w:val="24"/>
          <w:szCs w:val="24"/>
        </w:rPr>
        <w:t>.</w:t>
      </w:r>
      <w:r w:rsidR="003534CC" w:rsidRPr="00890ED2">
        <w:rPr>
          <w:rFonts w:ascii="Times New Roman" w:hAnsi="Times New Roman" w:cs="Times New Roman"/>
          <w:sz w:val="24"/>
          <w:szCs w:val="24"/>
        </w:rPr>
        <w:t xml:space="preserve"> (2006) explain, this kind of under-resourced self-employment is often the </w:t>
      </w:r>
      <w:r w:rsidR="00DD5421" w:rsidRPr="00890ED2">
        <w:rPr>
          <w:rFonts w:ascii="Times New Roman" w:hAnsi="Times New Roman" w:cs="Times New Roman"/>
          <w:sz w:val="24"/>
          <w:szCs w:val="24"/>
        </w:rPr>
        <w:t>sole earning opportunity open to asylum seekers. Consequently informal practices are virtually indispensable in propping up such precarious ventures, with the Somali community in particular notable for several distinctive methods of providing both start-up and working subsidi</w:t>
      </w:r>
      <w:r w:rsidR="003F67E9" w:rsidRPr="00890ED2">
        <w:rPr>
          <w:rFonts w:ascii="Times New Roman" w:hAnsi="Times New Roman" w:cs="Times New Roman"/>
          <w:sz w:val="24"/>
          <w:szCs w:val="24"/>
        </w:rPr>
        <w:t>e</w:t>
      </w:r>
      <w:r w:rsidR="00DD5421" w:rsidRPr="00890ED2">
        <w:rPr>
          <w:rFonts w:ascii="Times New Roman" w:hAnsi="Times New Roman" w:cs="Times New Roman"/>
          <w:sz w:val="24"/>
          <w:szCs w:val="24"/>
        </w:rPr>
        <w:t>s</w:t>
      </w:r>
      <w:r w:rsidR="003F67E9" w:rsidRPr="00890ED2">
        <w:rPr>
          <w:rFonts w:ascii="Times New Roman" w:hAnsi="Times New Roman" w:cs="Times New Roman"/>
          <w:sz w:val="24"/>
          <w:szCs w:val="24"/>
        </w:rPr>
        <w:t>. In the matter of start-up, we have encountered several Somali owners whose firms were informally funded through membership of rotating credit associations; and day to day working is frequently carried on by “helpers”, unwaged family members or co-ethnics who often see these jobs as a kind of unofficial entrepreneurial entr</w:t>
      </w:r>
      <w:r w:rsidR="000C33D0" w:rsidRPr="00890ED2">
        <w:rPr>
          <w:rFonts w:ascii="Times New Roman" w:hAnsi="Times New Roman" w:cs="Times New Roman"/>
          <w:sz w:val="24"/>
          <w:szCs w:val="24"/>
        </w:rPr>
        <w:t xml:space="preserve">epreneurship (Jones </w:t>
      </w:r>
      <w:r w:rsidR="000C33D0" w:rsidRPr="00890ED2">
        <w:rPr>
          <w:rFonts w:ascii="Times New Roman" w:hAnsi="Times New Roman" w:cs="Times New Roman"/>
          <w:i/>
          <w:sz w:val="24"/>
          <w:szCs w:val="24"/>
        </w:rPr>
        <w:t>et al.,</w:t>
      </w:r>
      <w:r w:rsidR="000C33D0" w:rsidRPr="00890ED2">
        <w:rPr>
          <w:rFonts w:ascii="Times New Roman" w:hAnsi="Times New Roman" w:cs="Times New Roman"/>
          <w:sz w:val="24"/>
          <w:szCs w:val="24"/>
        </w:rPr>
        <w:t xml:space="preserve"> 2014; </w:t>
      </w:r>
      <w:r w:rsidR="003F67E9" w:rsidRPr="00890ED2">
        <w:rPr>
          <w:rFonts w:ascii="Times New Roman" w:hAnsi="Times New Roman" w:cs="Times New Roman"/>
          <w:sz w:val="24"/>
          <w:szCs w:val="24"/>
        </w:rPr>
        <w:t xml:space="preserve">Ram </w:t>
      </w:r>
      <w:r w:rsidR="003F67E9" w:rsidRPr="00890ED2">
        <w:rPr>
          <w:rFonts w:ascii="Times New Roman" w:hAnsi="Times New Roman" w:cs="Times New Roman"/>
          <w:i/>
          <w:sz w:val="24"/>
          <w:szCs w:val="24"/>
        </w:rPr>
        <w:t>et al</w:t>
      </w:r>
      <w:r w:rsidR="000C33D0" w:rsidRPr="00890ED2">
        <w:rPr>
          <w:rFonts w:ascii="Times New Roman" w:hAnsi="Times New Roman" w:cs="Times New Roman"/>
          <w:i/>
          <w:sz w:val="24"/>
          <w:szCs w:val="24"/>
        </w:rPr>
        <w:t>.,</w:t>
      </w:r>
      <w:r w:rsidR="003F67E9" w:rsidRPr="00890ED2">
        <w:rPr>
          <w:rFonts w:ascii="Times New Roman" w:hAnsi="Times New Roman" w:cs="Times New Roman"/>
          <w:sz w:val="24"/>
          <w:szCs w:val="24"/>
        </w:rPr>
        <w:t xml:space="preserve"> 2008).   </w:t>
      </w:r>
    </w:p>
    <w:p w14:paraId="2ACF1EE1" w14:textId="77777777" w:rsidR="00B0536A" w:rsidRPr="00890ED2" w:rsidRDefault="00AF6A56" w:rsidP="00655CF6">
      <w:pPr>
        <w:spacing w:before="120" w:after="0"/>
        <w:jc w:val="both"/>
        <w:rPr>
          <w:rFonts w:ascii="Times New Roman" w:hAnsi="Times New Roman" w:cs="Times New Roman"/>
          <w:sz w:val="24"/>
          <w:szCs w:val="24"/>
        </w:rPr>
      </w:pPr>
      <w:r w:rsidRPr="00890ED2">
        <w:rPr>
          <w:rFonts w:ascii="Times New Roman" w:hAnsi="Times New Roman" w:cs="Times New Roman"/>
          <w:sz w:val="24"/>
          <w:szCs w:val="24"/>
        </w:rPr>
        <w:t xml:space="preserve">However, we think that some of the findings </w:t>
      </w:r>
      <w:r w:rsidR="00D603C3" w:rsidRPr="00890ED2">
        <w:rPr>
          <w:rFonts w:ascii="Times New Roman" w:hAnsi="Times New Roman" w:cs="Times New Roman"/>
          <w:sz w:val="24"/>
          <w:szCs w:val="24"/>
        </w:rPr>
        <w:t>emerging</w:t>
      </w:r>
      <w:r w:rsidRPr="00890ED2">
        <w:rPr>
          <w:rFonts w:ascii="Times New Roman" w:hAnsi="Times New Roman" w:cs="Times New Roman"/>
          <w:sz w:val="24"/>
          <w:szCs w:val="24"/>
        </w:rPr>
        <w:t xml:space="preserve"> from the analysis of informal practices within immigrant entrepreneurship presented in this chapter can be used to explain informality in the mainstream economy</w:t>
      </w:r>
      <w:r w:rsidR="00B46B57" w:rsidRPr="00890ED2">
        <w:rPr>
          <w:rFonts w:ascii="Times New Roman" w:hAnsi="Times New Roman" w:cs="Times New Roman"/>
          <w:sz w:val="24"/>
          <w:szCs w:val="24"/>
        </w:rPr>
        <w:t xml:space="preserve">. </w:t>
      </w:r>
      <w:r w:rsidR="00276E66" w:rsidRPr="00890ED2">
        <w:rPr>
          <w:rFonts w:ascii="Times New Roman" w:hAnsi="Times New Roman" w:cs="Times New Roman"/>
          <w:sz w:val="24"/>
          <w:szCs w:val="24"/>
        </w:rPr>
        <w:t>Informality is</w:t>
      </w:r>
      <w:r w:rsidR="005D1C49" w:rsidRPr="00890ED2">
        <w:rPr>
          <w:rFonts w:ascii="Times New Roman" w:hAnsi="Times New Roman" w:cs="Times New Roman"/>
          <w:sz w:val="24"/>
          <w:szCs w:val="24"/>
        </w:rPr>
        <w:t xml:space="preserve"> not unique to the ‘ethnic’ economy and some of the underlying </w:t>
      </w:r>
      <w:r w:rsidR="00276E66" w:rsidRPr="00890ED2">
        <w:rPr>
          <w:rFonts w:ascii="Times New Roman" w:hAnsi="Times New Roman" w:cs="Times New Roman"/>
          <w:sz w:val="24"/>
          <w:szCs w:val="24"/>
        </w:rPr>
        <w:t xml:space="preserve">causes and mechanisms might be shared with non-migrant firms. </w:t>
      </w:r>
      <w:r w:rsidR="00FF4211" w:rsidRPr="00890ED2">
        <w:rPr>
          <w:rFonts w:ascii="Times New Roman" w:hAnsi="Times New Roman" w:cs="Times New Roman"/>
          <w:sz w:val="24"/>
          <w:szCs w:val="24"/>
        </w:rPr>
        <w:t xml:space="preserve"> </w:t>
      </w:r>
      <w:r w:rsidR="0096012F" w:rsidRPr="00890ED2">
        <w:rPr>
          <w:rFonts w:ascii="Times New Roman" w:hAnsi="Times New Roman" w:cs="Times New Roman"/>
          <w:sz w:val="24"/>
          <w:szCs w:val="24"/>
        </w:rPr>
        <w:t xml:space="preserve">Advancing this line of research </w:t>
      </w:r>
      <w:r w:rsidR="00276E66" w:rsidRPr="00890ED2">
        <w:rPr>
          <w:rFonts w:ascii="Times New Roman" w:hAnsi="Times New Roman" w:cs="Times New Roman"/>
          <w:sz w:val="24"/>
          <w:szCs w:val="24"/>
        </w:rPr>
        <w:t xml:space="preserve">outside the ethnic economy </w:t>
      </w:r>
      <w:r w:rsidR="0096012F" w:rsidRPr="00890ED2">
        <w:rPr>
          <w:rFonts w:ascii="Times New Roman" w:hAnsi="Times New Roman" w:cs="Times New Roman"/>
          <w:sz w:val="24"/>
          <w:szCs w:val="24"/>
        </w:rPr>
        <w:t xml:space="preserve">would be mutually </w:t>
      </w:r>
      <w:r w:rsidR="00F87743" w:rsidRPr="00890ED2">
        <w:rPr>
          <w:rFonts w:ascii="Times New Roman" w:hAnsi="Times New Roman" w:cs="Times New Roman"/>
          <w:sz w:val="24"/>
          <w:szCs w:val="24"/>
        </w:rPr>
        <w:t>beneficial</w:t>
      </w:r>
      <w:r w:rsidR="0096012F" w:rsidRPr="00890ED2">
        <w:rPr>
          <w:rFonts w:ascii="Times New Roman" w:hAnsi="Times New Roman" w:cs="Times New Roman"/>
          <w:sz w:val="24"/>
          <w:szCs w:val="24"/>
        </w:rPr>
        <w:t xml:space="preserve"> for the advancement of both the field of informality </w:t>
      </w:r>
      <w:r w:rsidR="00276E66" w:rsidRPr="00890ED2">
        <w:rPr>
          <w:rFonts w:ascii="Times New Roman" w:hAnsi="Times New Roman" w:cs="Times New Roman"/>
          <w:sz w:val="24"/>
          <w:szCs w:val="24"/>
        </w:rPr>
        <w:t>and of immigrant entrepreneurship. The latter would moderate the</w:t>
      </w:r>
      <w:r w:rsidR="00A145C7" w:rsidRPr="00890ED2">
        <w:rPr>
          <w:rFonts w:ascii="Times New Roman" w:hAnsi="Times New Roman" w:cs="Times New Roman"/>
          <w:sz w:val="24"/>
          <w:szCs w:val="24"/>
        </w:rPr>
        <w:t xml:space="preserve"> </w:t>
      </w:r>
      <w:r w:rsidR="008962BC" w:rsidRPr="00890ED2">
        <w:rPr>
          <w:rFonts w:ascii="Times New Roman" w:hAnsi="Times New Roman" w:cs="Times New Roman"/>
          <w:sz w:val="24"/>
          <w:szCs w:val="24"/>
        </w:rPr>
        <w:t>‘</w:t>
      </w:r>
      <w:r w:rsidR="00A145C7" w:rsidRPr="00890ED2">
        <w:rPr>
          <w:rFonts w:ascii="Times New Roman" w:hAnsi="Times New Roman" w:cs="Times New Roman"/>
          <w:sz w:val="24"/>
          <w:szCs w:val="24"/>
        </w:rPr>
        <w:t>ethnic exceptionalism</w:t>
      </w:r>
      <w:r w:rsidR="008962BC" w:rsidRPr="00890ED2">
        <w:rPr>
          <w:rFonts w:ascii="Times New Roman" w:hAnsi="Times New Roman" w:cs="Times New Roman"/>
          <w:sz w:val="24"/>
          <w:szCs w:val="24"/>
        </w:rPr>
        <w:t>’</w:t>
      </w:r>
      <w:r w:rsidR="00A145C7" w:rsidRPr="00890ED2">
        <w:rPr>
          <w:rFonts w:ascii="Times New Roman" w:hAnsi="Times New Roman" w:cs="Times New Roman"/>
          <w:sz w:val="24"/>
          <w:szCs w:val="24"/>
        </w:rPr>
        <w:t xml:space="preserve"> argument of informality </w:t>
      </w:r>
      <w:r w:rsidR="00640818" w:rsidRPr="00890ED2">
        <w:rPr>
          <w:rFonts w:ascii="Times New Roman" w:hAnsi="Times New Roman" w:cs="Times New Roman"/>
          <w:sz w:val="24"/>
          <w:szCs w:val="24"/>
        </w:rPr>
        <w:t xml:space="preserve">as a </w:t>
      </w:r>
      <w:r w:rsidR="00D603C3" w:rsidRPr="00890ED2">
        <w:rPr>
          <w:rFonts w:ascii="Times New Roman" w:hAnsi="Times New Roman" w:cs="Times New Roman"/>
          <w:sz w:val="24"/>
          <w:szCs w:val="24"/>
        </w:rPr>
        <w:t>distinguishing</w:t>
      </w:r>
      <w:r w:rsidR="00640818" w:rsidRPr="00890ED2">
        <w:rPr>
          <w:rFonts w:ascii="Times New Roman" w:hAnsi="Times New Roman" w:cs="Times New Roman"/>
          <w:sz w:val="24"/>
          <w:szCs w:val="24"/>
        </w:rPr>
        <w:t xml:space="preserve"> aspect of the</w:t>
      </w:r>
      <w:r w:rsidR="00A145C7" w:rsidRPr="00890ED2">
        <w:rPr>
          <w:rFonts w:ascii="Times New Roman" w:hAnsi="Times New Roman" w:cs="Times New Roman"/>
          <w:sz w:val="24"/>
          <w:szCs w:val="24"/>
        </w:rPr>
        <w:t xml:space="preserve"> ethnic economy. </w:t>
      </w:r>
    </w:p>
    <w:p w14:paraId="66E059E7" w14:textId="77777777" w:rsidR="008E1EF7" w:rsidRPr="00890ED2" w:rsidRDefault="00971893" w:rsidP="00655CF6">
      <w:pPr>
        <w:spacing w:before="120" w:after="0"/>
        <w:jc w:val="both"/>
        <w:rPr>
          <w:rFonts w:ascii="Times New Roman" w:hAnsi="Times New Roman" w:cs="Times New Roman"/>
          <w:sz w:val="24"/>
          <w:szCs w:val="24"/>
        </w:rPr>
      </w:pPr>
      <w:r w:rsidRPr="00890ED2">
        <w:rPr>
          <w:rFonts w:ascii="Times New Roman" w:hAnsi="Times New Roman" w:cs="Times New Roman"/>
          <w:i/>
          <w:sz w:val="24"/>
          <w:szCs w:val="24"/>
        </w:rPr>
        <w:t>Expanding methodologies to look at informality.</w:t>
      </w:r>
      <w:r w:rsidRPr="00890ED2">
        <w:rPr>
          <w:rFonts w:ascii="Times New Roman" w:hAnsi="Times New Roman" w:cs="Times New Roman"/>
          <w:sz w:val="24"/>
          <w:szCs w:val="24"/>
        </w:rPr>
        <w:t xml:space="preserve"> </w:t>
      </w:r>
      <w:r w:rsidR="0086164E" w:rsidRPr="00890ED2">
        <w:rPr>
          <w:rFonts w:ascii="Times New Roman" w:hAnsi="Times New Roman" w:cs="Times New Roman"/>
          <w:sz w:val="24"/>
          <w:szCs w:val="24"/>
        </w:rPr>
        <w:t xml:space="preserve">Though stemming from qualitative inquiry, these ideas readily inform quantitative research. It is possible to identify </w:t>
      </w:r>
      <w:r w:rsidR="008E1EF7" w:rsidRPr="00890ED2">
        <w:rPr>
          <w:rFonts w:ascii="Times New Roman" w:hAnsi="Times New Roman" w:cs="Times New Roman"/>
          <w:sz w:val="24"/>
          <w:szCs w:val="24"/>
        </w:rPr>
        <w:t xml:space="preserve">key </w:t>
      </w:r>
      <w:r w:rsidR="0086164E" w:rsidRPr="00890ED2">
        <w:rPr>
          <w:rFonts w:ascii="Times New Roman" w:hAnsi="Times New Roman" w:cs="Times New Roman"/>
          <w:sz w:val="24"/>
          <w:szCs w:val="24"/>
        </w:rPr>
        <w:t>dimensions of firms</w:t>
      </w:r>
      <w:r w:rsidR="008E1EF7" w:rsidRPr="00890ED2">
        <w:rPr>
          <w:rFonts w:ascii="Times New Roman" w:hAnsi="Times New Roman" w:cs="Times New Roman"/>
          <w:sz w:val="24"/>
          <w:szCs w:val="24"/>
        </w:rPr>
        <w:t xml:space="preserve"> such as the extent and influence of family control </w:t>
      </w:r>
      <w:r w:rsidR="0086164E" w:rsidRPr="00890ED2">
        <w:rPr>
          <w:rFonts w:ascii="Times New Roman" w:hAnsi="Times New Roman" w:cs="Times New Roman"/>
          <w:sz w:val="24"/>
          <w:szCs w:val="24"/>
        </w:rPr>
        <w:t xml:space="preserve">and </w:t>
      </w:r>
      <w:r w:rsidR="008E1EF7" w:rsidRPr="00890ED2">
        <w:rPr>
          <w:rFonts w:ascii="Times New Roman" w:hAnsi="Times New Roman" w:cs="Times New Roman"/>
          <w:sz w:val="24"/>
          <w:szCs w:val="24"/>
        </w:rPr>
        <w:t xml:space="preserve">their recruitment and </w:t>
      </w:r>
      <w:r w:rsidR="0086164E" w:rsidRPr="00890ED2">
        <w:rPr>
          <w:rFonts w:ascii="Times New Roman" w:hAnsi="Times New Roman" w:cs="Times New Roman"/>
          <w:sz w:val="24"/>
          <w:szCs w:val="24"/>
        </w:rPr>
        <w:t>other labo</w:t>
      </w:r>
      <w:r w:rsidR="002F5853" w:rsidRPr="00890ED2">
        <w:rPr>
          <w:rFonts w:ascii="Times New Roman" w:hAnsi="Times New Roman" w:cs="Times New Roman"/>
          <w:sz w:val="24"/>
          <w:szCs w:val="24"/>
        </w:rPr>
        <w:t>u</w:t>
      </w:r>
      <w:r w:rsidR="0086164E" w:rsidRPr="00890ED2">
        <w:rPr>
          <w:rFonts w:ascii="Times New Roman" w:hAnsi="Times New Roman" w:cs="Times New Roman"/>
          <w:sz w:val="24"/>
          <w:szCs w:val="24"/>
        </w:rPr>
        <w:t>r management practices</w:t>
      </w:r>
      <w:r w:rsidR="008E1EF7" w:rsidRPr="00890ED2">
        <w:rPr>
          <w:rFonts w:ascii="Times New Roman" w:hAnsi="Times New Roman" w:cs="Times New Roman"/>
          <w:sz w:val="24"/>
          <w:szCs w:val="24"/>
        </w:rPr>
        <w:t>. Degrees of formality on each dimension can then b</w:t>
      </w:r>
      <w:r w:rsidR="00DA23E4" w:rsidRPr="00890ED2">
        <w:rPr>
          <w:rFonts w:ascii="Times New Roman" w:hAnsi="Times New Roman" w:cs="Times New Roman"/>
          <w:sz w:val="24"/>
          <w:szCs w:val="24"/>
        </w:rPr>
        <w:t>e</w:t>
      </w:r>
      <w:r w:rsidR="008E1EF7" w:rsidRPr="00890ED2">
        <w:rPr>
          <w:rFonts w:ascii="Times New Roman" w:hAnsi="Times New Roman" w:cs="Times New Roman"/>
          <w:sz w:val="24"/>
          <w:szCs w:val="24"/>
        </w:rPr>
        <w:t xml:space="preserve"> measured. Various theories can then be tested, such as that labo</w:t>
      </w:r>
      <w:r w:rsidR="002F5853" w:rsidRPr="00890ED2">
        <w:rPr>
          <w:rFonts w:ascii="Times New Roman" w:hAnsi="Times New Roman" w:cs="Times New Roman"/>
          <w:sz w:val="24"/>
          <w:szCs w:val="24"/>
        </w:rPr>
        <w:t>u</w:t>
      </w:r>
      <w:r w:rsidR="008E1EF7" w:rsidRPr="00890ED2">
        <w:rPr>
          <w:rFonts w:ascii="Times New Roman" w:hAnsi="Times New Roman" w:cs="Times New Roman"/>
          <w:sz w:val="24"/>
          <w:szCs w:val="24"/>
        </w:rPr>
        <w:t>r practices are influenced but not determined by a firm’s product market circumstances and that the degree of embeddedness in networks increases informality on most dimensions.</w:t>
      </w:r>
    </w:p>
    <w:p w14:paraId="47E5EDA6" w14:textId="77777777" w:rsidR="008E1EF7" w:rsidRPr="00890ED2" w:rsidRDefault="008E1EF7" w:rsidP="00655CF6">
      <w:pPr>
        <w:spacing w:before="120" w:after="0"/>
        <w:jc w:val="both"/>
        <w:rPr>
          <w:rFonts w:ascii="Times New Roman" w:hAnsi="Times New Roman" w:cs="Times New Roman"/>
          <w:sz w:val="24"/>
          <w:szCs w:val="24"/>
        </w:rPr>
      </w:pPr>
      <w:r w:rsidRPr="00890ED2">
        <w:rPr>
          <w:rFonts w:ascii="Times New Roman" w:hAnsi="Times New Roman" w:cs="Times New Roman"/>
          <w:sz w:val="24"/>
          <w:szCs w:val="24"/>
        </w:rPr>
        <w:t xml:space="preserve">Qualitative inquiry could track firms longitudinally, assessing how and why they shift between the formal and the informal. </w:t>
      </w:r>
    </w:p>
    <w:p w14:paraId="5ADAE75F" w14:textId="77777777" w:rsidR="008C0024" w:rsidRPr="00890ED2" w:rsidRDefault="008C0024" w:rsidP="00655CF6">
      <w:pPr>
        <w:spacing w:before="120" w:after="0"/>
        <w:jc w:val="both"/>
        <w:rPr>
          <w:rFonts w:ascii="Times New Roman" w:hAnsi="Times New Roman" w:cs="Times New Roman"/>
          <w:sz w:val="24"/>
          <w:szCs w:val="24"/>
        </w:rPr>
      </w:pPr>
    </w:p>
    <w:p w14:paraId="1AEB2133" w14:textId="77777777" w:rsidR="003F67E9" w:rsidRPr="00890ED2" w:rsidRDefault="009E3EA7" w:rsidP="00655CF6">
      <w:pPr>
        <w:spacing w:before="120" w:after="0"/>
        <w:jc w:val="both"/>
        <w:rPr>
          <w:rFonts w:ascii="Times New Roman" w:hAnsi="Times New Roman" w:cs="Times New Roman"/>
          <w:sz w:val="24"/>
          <w:szCs w:val="24"/>
        </w:rPr>
      </w:pPr>
      <w:r w:rsidRPr="00890ED2">
        <w:rPr>
          <w:rFonts w:ascii="Times New Roman" w:hAnsi="Times New Roman" w:cs="Times New Roman"/>
          <w:b/>
          <w:sz w:val="24"/>
          <w:szCs w:val="24"/>
        </w:rPr>
        <w:t>Conclusions</w:t>
      </w:r>
      <w:r w:rsidR="00AD312E" w:rsidRPr="00890ED2">
        <w:rPr>
          <w:rFonts w:ascii="Times New Roman" w:hAnsi="Times New Roman" w:cs="Times New Roman"/>
          <w:sz w:val="24"/>
          <w:szCs w:val="24"/>
        </w:rPr>
        <w:t xml:space="preserve">  </w:t>
      </w:r>
    </w:p>
    <w:p w14:paraId="49655467" w14:textId="7E3C57FB" w:rsidR="00AD312E" w:rsidRPr="00890ED2" w:rsidRDefault="00AD312E" w:rsidP="00655CF6">
      <w:pPr>
        <w:jc w:val="both"/>
        <w:rPr>
          <w:rFonts w:ascii="Times New Roman" w:hAnsi="Times New Roman" w:cs="Times New Roman"/>
          <w:sz w:val="24"/>
          <w:szCs w:val="24"/>
        </w:rPr>
      </w:pPr>
      <w:r w:rsidRPr="00890ED2">
        <w:rPr>
          <w:rFonts w:ascii="Times New Roman" w:hAnsi="Times New Roman" w:cs="Times New Roman"/>
          <w:sz w:val="24"/>
          <w:szCs w:val="24"/>
        </w:rPr>
        <w:t xml:space="preserve">In this paper, we have shown that many of the misgivings about economic informality expressed </w:t>
      </w:r>
      <w:r w:rsidR="007E6C3C" w:rsidRPr="00890ED2">
        <w:rPr>
          <w:rFonts w:ascii="Times New Roman" w:hAnsi="Times New Roman" w:cs="Times New Roman"/>
          <w:sz w:val="24"/>
          <w:szCs w:val="24"/>
        </w:rPr>
        <w:t>by management and entrepreneurship scholars</w:t>
      </w:r>
      <w:r w:rsidRPr="00890ED2">
        <w:rPr>
          <w:rFonts w:ascii="Times New Roman" w:hAnsi="Times New Roman" w:cs="Times New Roman"/>
          <w:sz w:val="24"/>
          <w:szCs w:val="24"/>
        </w:rPr>
        <w:t xml:space="preserve"> are </w:t>
      </w:r>
      <w:r w:rsidR="00083EE9" w:rsidRPr="00890ED2">
        <w:rPr>
          <w:rFonts w:ascii="Times New Roman" w:hAnsi="Times New Roman" w:cs="Times New Roman"/>
          <w:sz w:val="24"/>
          <w:szCs w:val="24"/>
        </w:rPr>
        <w:t xml:space="preserve">perhaps overstated </w:t>
      </w:r>
      <w:r w:rsidRPr="00890ED2">
        <w:rPr>
          <w:rFonts w:ascii="Times New Roman" w:hAnsi="Times New Roman" w:cs="Times New Roman"/>
          <w:sz w:val="24"/>
          <w:szCs w:val="24"/>
        </w:rPr>
        <w:t xml:space="preserve">to some degree.  </w:t>
      </w:r>
      <w:r w:rsidR="00083EE9" w:rsidRPr="00890ED2">
        <w:rPr>
          <w:rFonts w:ascii="Times New Roman" w:hAnsi="Times New Roman" w:cs="Times New Roman"/>
          <w:sz w:val="24"/>
          <w:szCs w:val="24"/>
        </w:rPr>
        <w:t xml:space="preserve">As suggested earlier it may well be that this stems from a failure to give full weight to the contribution of European scholars like </w:t>
      </w:r>
      <w:r w:rsidRPr="00890ED2">
        <w:rPr>
          <w:rFonts w:ascii="Times New Roman" w:hAnsi="Times New Roman" w:cs="Times New Roman"/>
          <w:sz w:val="24"/>
          <w:szCs w:val="24"/>
        </w:rPr>
        <w:t xml:space="preserve"> Colin Williams whose output in this field can only be described as voluminous (Williams</w:t>
      </w:r>
      <w:r w:rsidR="000C33D0" w:rsidRPr="00890ED2">
        <w:rPr>
          <w:rFonts w:ascii="Times New Roman" w:hAnsi="Times New Roman" w:cs="Times New Roman"/>
          <w:sz w:val="24"/>
          <w:szCs w:val="24"/>
        </w:rPr>
        <w:t>,</w:t>
      </w:r>
      <w:r w:rsidRPr="00890ED2">
        <w:rPr>
          <w:rFonts w:ascii="Times New Roman" w:hAnsi="Times New Roman" w:cs="Times New Roman"/>
          <w:sz w:val="24"/>
          <w:szCs w:val="24"/>
        </w:rPr>
        <w:t xml:space="preserve"> 2004, 2006, 2013, 2014).  </w:t>
      </w:r>
      <w:r w:rsidR="00083EE9" w:rsidRPr="00890ED2">
        <w:rPr>
          <w:rFonts w:ascii="Times New Roman" w:hAnsi="Times New Roman" w:cs="Times New Roman"/>
          <w:sz w:val="24"/>
          <w:szCs w:val="24"/>
        </w:rPr>
        <w:t>Following from his insights, w</w:t>
      </w:r>
      <w:r w:rsidR="00F4315B" w:rsidRPr="00890ED2">
        <w:rPr>
          <w:rFonts w:ascii="Times New Roman" w:hAnsi="Times New Roman" w:cs="Times New Roman"/>
          <w:sz w:val="24"/>
          <w:szCs w:val="24"/>
        </w:rPr>
        <w:t>e have shown how powerful theoretical developments can explain different</w:t>
      </w:r>
      <w:r w:rsidR="00462672" w:rsidRPr="00890ED2">
        <w:rPr>
          <w:rFonts w:ascii="Times New Roman" w:hAnsi="Times New Roman" w:cs="Times New Roman"/>
          <w:sz w:val="24"/>
          <w:szCs w:val="24"/>
        </w:rPr>
        <w:t xml:space="preserve"> aspects of informality through the analysis of empirical data</w:t>
      </w:r>
      <w:r w:rsidR="00F4315B" w:rsidRPr="00890ED2">
        <w:rPr>
          <w:rFonts w:ascii="Times New Roman" w:hAnsi="Times New Roman" w:cs="Times New Roman"/>
          <w:sz w:val="24"/>
          <w:szCs w:val="24"/>
        </w:rPr>
        <w:t xml:space="preserve">: ME </w:t>
      </w:r>
      <w:r w:rsidR="00A30A91" w:rsidRPr="00890ED2">
        <w:rPr>
          <w:rFonts w:ascii="Times New Roman" w:hAnsi="Times New Roman" w:cs="Times New Roman"/>
          <w:sz w:val="24"/>
          <w:szCs w:val="24"/>
        </w:rPr>
        <w:t>enables us to understand the origin of informality as the result of the intersection between the regulatory frame</w:t>
      </w:r>
      <w:r w:rsidR="00A53EFF" w:rsidRPr="00890ED2">
        <w:rPr>
          <w:rFonts w:ascii="Times New Roman" w:hAnsi="Times New Roman" w:cs="Times New Roman"/>
          <w:sz w:val="24"/>
          <w:szCs w:val="24"/>
        </w:rPr>
        <w:t>work, the market and the firms; w</w:t>
      </w:r>
      <w:r w:rsidR="00462672" w:rsidRPr="00890ED2">
        <w:rPr>
          <w:rFonts w:ascii="Times New Roman" w:hAnsi="Times New Roman" w:cs="Times New Roman"/>
          <w:sz w:val="24"/>
          <w:szCs w:val="24"/>
        </w:rPr>
        <w:t xml:space="preserve">hile </w:t>
      </w:r>
      <w:r w:rsidR="004631FB" w:rsidRPr="00890ED2">
        <w:rPr>
          <w:rFonts w:ascii="Times New Roman" w:hAnsi="Times New Roman" w:cs="Times New Roman"/>
          <w:sz w:val="24"/>
          <w:szCs w:val="24"/>
        </w:rPr>
        <w:t xml:space="preserve">WS </w:t>
      </w:r>
      <w:r w:rsidR="00462672" w:rsidRPr="00890ED2">
        <w:rPr>
          <w:rFonts w:ascii="Times New Roman" w:hAnsi="Times New Roman" w:cs="Times New Roman"/>
          <w:sz w:val="24"/>
          <w:szCs w:val="24"/>
        </w:rPr>
        <w:t xml:space="preserve">proves an appropriate approach to understand the mechanisms that reproduce, contests or semi-complies with informality within the firm. </w:t>
      </w:r>
      <w:r w:rsidRPr="00890ED2">
        <w:rPr>
          <w:rFonts w:ascii="Times New Roman" w:hAnsi="Times New Roman" w:cs="Times New Roman"/>
          <w:sz w:val="24"/>
          <w:szCs w:val="24"/>
        </w:rPr>
        <w:t xml:space="preserve">It is </w:t>
      </w:r>
      <w:r w:rsidR="007E6C3C" w:rsidRPr="00890ED2">
        <w:rPr>
          <w:rFonts w:ascii="Times New Roman" w:hAnsi="Times New Roman" w:cs="Times New Roman"/>
          <w:sz w:val="24"/>
          <w:szCs w:val="24"/>
        </w:rPr>
        <w:t xml:space="preserve">difficult </w:t>
      </w:r>
      <w:r w:rsidRPr="00890ED2">
        <w:rPr>
          <w:rFonts w:ascii="Times New Roman" w:hAnsi="Times New Roman" w:cs="Times New Roman"/>
          <w:sz w:val="24"/>
          <w:szCs w:val="24"/>
        </w:rPr>
        <w:t>to miss the irony of an unprecedentedly inter-connected world</w:t>
      </w:r>
      <w:r w:rsidR="00392A7F" w:rsidRPr="00890ED2">
        <w:rPr>
          <w:rFonts w:ascii="Times New Roman" w:hAnsi="Times New Roman" w:cs="Times New Roman"/>
          <w:sz w:val="24"/>
          <w:szCs w:val="24"/>
        </w:rPr>
        <w:t xml:space="preserve">, yet one </w:t>
      </w:r>
      <w:r w:rsidRPr="00890ED2">
        <w:rPr>
          <w:rFonts w:ascii="Times New Roman" w:hAnsi="Times New Roman" w:cs="Times New Roman"/>
          <w:sz w:val="24"/>
          <w:szCs w:val="24"/>
        </w:rPr>
        <w:t xml:space="preserve">in which two sets of researchers </w:t>
      </w:r>
      <w:r w:rsidR="00392A7F" w:rsidRPr="00890ED2">
        <w:rPr>
          <w:rFonts w:ascii="Times New Roman" w:hAnsi="Times New Roman" w:cs="Times New Roman"/>
          <w:sz w:val="24"/>
          <w:szCs w:val="24"/>
        </w:rPr>
        <w:t>in the same field can be sealed off from one another by the Atlantic Ocean</w:t>
      </w:r>
      <w:r w:rsidR="00FF48E1" w:rsidRPr="00890ED2">
        <w:rPr>
          <w:rFonts w:ascii="Times New Roman" w:hAnsi="Times New Roman" w:cs="Times New Roman"/>
          <w:sz w:val="24"/>
          <w:szCs w:val="24"/>
        </w:rPr>
        <w:t xml:space="preserve">, a mutual isolation which </w:t>
      </w:r>
      <w:r w:rsidR="00E66F64" w:rsidRPr="00890ED2">
        <w:rPr>
          <w:rFonts w:ascii="Times New Roman" w:hAnsi="Times New Roman" w:cs="Times New Roman"/>
          <w:sz w:val="24"/>
          <w:szCs w:val="24"/>
        </w:rPr>
        <w:t xml:space="preserve">can only act to undermine our attempts to get to the truth about </w:t>
      </w:r>
      <w:r w:rsidR="00E66F64" w:rsidRPr="00890ED2">
        <w:rPr>
          <w:rFonts w:ascii="Times New Roman" w:hAnsi="Times New Roman" w:cs="Times New Roman"/>
          <w:sz w:val="24"/>
          <w:szCs w:val="24"/>
        </w:rPr>
        <w:lastRenderedPageBreak/>
        <w:t>economic informality</w:t>
      </w:r>
      <w:r w:rsidR="00392A7F" w:rsidRPr="00890ED2">
        <w:rPr>
          <w:rFonts w:ascii="Times New Roman" w:hAnsi="Times New Roman" w:cs="Times New Roman"/>
          <w:sz w:val="24"/>
          <w:szCs w:val="24"/>
        </w:rPr>
        <w:t xml:space="preserve">.  </w:t>
      </w:r>
      <w:r w:rsidR="005650FB" w:rsidRPr="00890ED2">
        <w:rPr>
          <w:rFonts w:ascii="Times New Roman" w:hAnsi="Times New Roman" w:cs="Times New Roman"/>
          <w:sz w:val="24"/>
          <w:szCs w:val="24"/>
        </w:rPr>
        <w:t xml:space="preserve">In the true spirit of international research, we would like to believe that the proposals outlined above for future progress in this field will be carried out co-operatively, relegating the ocean to its proper status as a mere geographic divide.  </w:t>
      </w:r>
      <w:r w:rsidR="00392A7F" w:rsidRPr="00890ED2">
        <w:rPr>
          <w:rFonts w:ascii="Times New Roman" w:hAnsi="Times New Roman" w:cs="Times New Roman"/>
          <w:sz w:val="24"/>
          <w:szCs w:val="24"/>
        </w:rPr>
        <w:t xml:space="preserve">  </w:t>
      </w:r>
    </w:p>
    <w:p w14:paraId="4F63DA12" w14:textId="77777777" w:rsidR="008274C9" w:rsidRPr="00890ED2" w:rsidRDefault="008274C9" w:rsidP="00655CF6">
      <w:pPr>
        <w:rPr>
          <w:rFonts w:ascii="Times New Roman" w:hAnsi="Times New Roman" w:cs="Times New Roman"/>
          <w:b/>
          <w:sz w:val="24"/>
          <w:szCs w:val="24"/>
        </w:rPr>
      </w:pPr>
      <w:r w:rsidRPr="00890ED2">
        <w:rPr>
          <w:rFonts w:ascii="Times New Roman" w:hAnsi="Times New Roman" w:cs="Times New Roman"/>
          <w:b/>
          <w:sz w:val="24"/>
          <w:szCs w:val="24"/>
        </w:rPr>
        <w:br w:type="page"/>
      </w:r>
    </w:p>
    <w:p w14:paraId="44B1B889" w14:textId="77777777" w:rsidR="002F472D" w:rsidRPr="00890ED2" w:rsidRDefault="002F472D" w:rsidP="00655CF6">
      <w:pPr>
        <w:spacing w:before="120" w:after="0"/>
        <w:jc w:val="both"/>
        <w:rPr>
          <w:rFonts w:ascii="Times New Roman" w:hAnsi="Times New Roman" w:cs="Times New Roman"/>
          <w:b/>
          <w:sz w:val="24"/>
          <w:szCs w:val="24"/>
        </w:rPr>
      </w:pPr>
      <w:r w:rsidRPr="00890ED2">
        <w:rPr>
          <w:rFonts w:ascii="Times New Roman" w:hAnsi="Times New Roman" w:cs="Times New Roman"/>
          <w:b/>
          <w:sz w:val="24"/>
          <w:szCs w:val="24"/>
        </w:rPr>
        <w:lastRenderedPageBreak/>
        <w:t>References</w:t>
      </w:r>
    </w:p>
    <w:p w14:paraId="71012AFF" w14:textId="77777777" w:rsidR="00F82CB8" w:rsidRPr="00890ED2" w:rsidRDefault="00F82CB8" w:rsidP="00655CF6">
      <w:pPr>
        <w:autoSpaceDE w:val="0"/>
        <w:autoSpaceDN w:val="0"/>
        <w:adjustRightInd w:val="0"/>
        <w:spacing w:before="120" w:after="0"/>
        <w:ind w:left="720" w:hanging="720"/>
        <w:jc w:val="both"/>
        <w:rPr>
          <w:rFonts w:ascii="Times New Roman" w:hAnsi="Times New Roman" w:cs="Times New Roman"/>
          <w:bCs/>
          <w:sz w:val="24"/>
          <w:szCs w:val="24"/>
        </w:rPr>
      </w:pPr>
    </w:p>
    <w:p w14:paraId="0EED4693" w14:textId="77777777" w:rsidR="00062D81" w:rsidRPr="00890ED2" w:rsidRDefault="00F82CB8" w:rsidP="00062D81">
      <w:pPr>
        <w:pStyle w:val="BodyText"/>
        <w:spacing w:after="0" w:line="276" w:lineRule="auto"/>
        <w:ind w:firstLine="567"/>
        <w:jc w:val="both"/>
      </w:pPr>
      <w:r w:rsidRPr="00890ED2">
        <w:t>Bailey, T. (1987)</w:t>
      </w:r>
      <w:r w:rsidR="00C60F61" w:rsidRPr="00890ED2">
        <w:t>,</w:t>
      </w:r>
      <w:r w:rsidRPr="00890ED2">
        <w:t xml:space="preserve"> </w:t>
      </w:r>
      <w:r w:rsidRPr="00890ED2">
        <w:rPr>
          <w:i/>
        </w:rPr>
        <w:t>Immigrant and Native Workers</w:t>
      </w:r>
      <w:r w:rsidR="00C60F61" w:rsidRPr="00890ED2">
        <w:t xml:space="preserve">, Boulder, </w:t>
      </w:r>
      <w:r w:rsidRPr="00890ED2">
        <w:t>Westview Press.</w:t>
      </w:r>
    </w:p>
    <w:p w14:paraId="6C5C5746" w14:textId="77777777" w:rsidR="00062D81" w:rsidRPr="00890ED2" w:rsidRDefault="00714A4E" w:rsidP="00062D81">
      <w:pPr>
        <w:pStyle w:val="BodyText"/>
        <w:spacing w:after="0" w:line="276" w:lineRule="auto"/>
        <w:ind w:firstLine="567"/>
        <w:jc w:val="both"/>
        <w:rPr>
          <w:bCs/>
        </w:rPr>
      </w:pPr>
      <w:r w:rsidRPr="00890ED2">
        <w:rPr>
          <w:bCs/>
        </w:rPr>
        <w:t>Becker</w:t>
      </w:r>
      <w:r w:rsidR="00C60F61" w:rsidRPr="00890ED2">
        <w:rPr>
          <w:bCs/>
        </w:rPr>
        <w:t>,</w:t>
      </w:r>
      <w:r w:rsidRPr="00890ED2">
        <w:rPr>
          <w:bCs/>
        </w:rPr>
        <w:t xml:space="preserve"> K</w:t>
      </w:r>
      <w:r w:rsidR="00C60F61" w:rsidRPr="00890ED2">
        <w:rPr>
          <w:bCs/>
        </w:rPr>
        <w:t>.</w:t>
      </w:r>
      <w:r w:rsidRPr="00890ED2">
        <w:rPr>
          <w:bCs/>
        </w:rPr>
        <w:t xml:space="preserve"> (2004), </w:t>
      </w:r>
      <w:r w:rsidR="001F6197" w:rsidRPr="00890ED2">
        <w:rPr>
          <w:bCs/>
          <w:i/>
        </w:rPr>
        <w:t xml:space="preserve">The Informal Economy, </w:t>
      </w:r>
      <w:r w:rsidR="001F6197" w:rsidRPr="00890ED2">
        <w:rPr>
          <w:bCs/>
        </w:rPr>
        <w:t>Stockholm, Swedish Internation</w:t>
      </w:r>
      <w:r w:rsidR="00062D81" w:rsidRPr="00890ED2">
        <w:rPr>
          <w:bCs/>
        </w:rPr>
        <w:t>al Development Agency.</w:t>
      </w:r>
    </w:p>
    <w:p w14:paraId="20D0D957" w14:textId="77777777" w:rsidR="00062D81" w:rsidRPr="00890ED2" w:rsidRDefault="004672D1" w:rsidP="00062D81">
      <w:pPr>
        <w:pStyle w:val="BodyText"/>
        <w:spacing w:after="0" w:line="276" w:lineRule="auto"/>
        <w:ind w:firstLine="567"/>
        <w:jc w:val="both"/>
        <w:rPr>
          <w:bCs/>
        </w:rPr>
      </w:pPr>
      <w:r w:rsidRPr="00890ED2">
        <w:rPr>
          <w:bCs/>
        </w:rPr>
        <w:t>Brut</w:t>
      </w:r>
      <w:r w:rsidR="004445E6" w:rsidRPr="00890ED2">
        <w:rPr>
          <w:bCs/>
        </w:rPr>
        <w:t>on, G., Ireland, D. and Ketchen</w:t>
      </w:r>
      <w:r w:rsidRPr="00890ED2">
        <w:rPr>
          <w:bCs/>
        </w:rPr>
        <w:t>, D. (2012)</w:t>
      </w:r>
      <w:r w:rsidR="00C60F61" w:rsidRPr="00890ED2">
        <w:rPr>
          <w:bCs/>
        </w:rPr>
        <w:t xml:space="preserve">, </w:t>
      </w:r>
      <w:r w:rsidR="0035132C" w:rsidRPr="00890ED2">
        <w:rPr>
          <w:bCs/>
        </w:rPr>
        <w:t>“</w:t>
      </w:r>
      <w:r w:rsidRPr="00890ED2">
        <w:rPr>
          <w:bCs/>
        </w:rPr>
        <w:t xml:space="preserve">Toward a </w:t>
      </w:r>
      <w:r w:rsidR="00C641F2" w:rsidRPr="00890ED2">
        <w:rPr>
          <w:bCs/>
        </w:rPr>
        <w:t>r</w:t>
      </w:r>
      <w:r w:rsidRPr="00890ED2">
        <w:rPr>
          <w:bCs/>
        </w:rPr>
        <w:t xml:space="preserve">esearch </w:t>
      </w:r>
      <w:r w:rsidR="00C641F2" w:rsidRPr="00890ED2">
        <w:rPr>
          <w:bCs/>
        </w:rPr>
        <w:t>a</w:t>
      </w:r>
      <w:r w:rsidRPr="00890ED2">
        <w:rPr>
          <w:bCs/>
        </w:rPr>
        <w:t xml:space="preserve">genda on the </w:t>
      </w:r>
      <w:r w:rsidR="00C641F2" w:rsidRPr="00890ED2">
        <w:rPr>
          <w:bCs/>
        </w:rPr>
        <w:t>i</w:t>
      </w:r>
      <w:r w:rsidRPr="00890ED2">
        <w:rPr>
          <w:bCs/>
        </w:rPr>
        <w:t xml:space="preserve">nformal </w:t>
      </w:r>
      <w:r w:rsidR="00C641F2" w:rsidRPr="00890ED2">
        <w:rPr>
          <w:bCs/>
        </w:rPr>
        <w:t>e</w:t>
      </w:r>
      <w:r w:rsidRPr="00890ED2">
        <w:rPr>
          <w:bCs/>
        </w:rPr>
        <w:t>conomy</w:t>
      </w:r>
      <w:r w:rsidR="0035132C" w:rsidRPr="00890ED2">
        <w:rPr>
          <w:bCs/>
        </w:rPr>
        <w:t>”</w:t>
      </w:r>
      <w:r w:rsidR="00C60F61" w:rsidRPr="00890ED2">
        <w:rPr>
          <w:bCs/>
        </w:rPr>
        <w:t xml:space="preserve">, </w:t>
      </w:r>
      <w:r w:rsidR="0035132C" w:rsidRPr="00890ED2">
        <w:rPr>
          <w:bCs/>
        </w:rPr>
        <w:t xml:space="preserve"> </w:t>
      </w:r>
      <w:r w:rsidRPr="00890ED2">
        <w:rPr>
          <w:bCs/>
          <w:i/>
        </w:rPr>
        <w:t>Academy of Management Perspectives</w:t>
      </w:r>
      <w:r w:rsidRPr="00890ED2">
        <w:rPr>
          <w:bCs/>
        </w:rPr>
        <w:t>,</w:t>
      </w:r>
      <w:r w:rsidR="004445E6" w:rsidRPr="00890ED2">
        <w:rPr>
          <w:bCs/>
        </w:rPr>
        <w:t xml:space="preserve"> </w:t>
      </w:r>
      <w:r w:rsidR="00290C37" w:rsidRPr="00890ED2">
        <w:rPr>
          <w:bCs/>
          <w:i/>
        </w:rPr>
        <w:t>26 (3),</w:t>
      </w:r>
      <w:r w:rsidRPr="00890ED2">
        <w:rPr>
          <w:bCs/>
        </w:rPr>
        <w:t xml:space="preserve"> 1-11.</w:t>
      </w:r>
    </w:p>
    <w:p w14:paraId="0853A460" w14:textId="77777777" w:rsidR="00062D81" w:rsidRPr="00890ED2" w:rsidRDefault="003A5F54" w:rsidP="00062D81">
      <w:pPr>
        <w:pStyle w:val="BodyText"/>
        <w:spacing w:after="0" w:line="276" w:lineRule="auto"/>
        <w:ind w:firstLine="567"/>
        <w:jc w:val="both"/>
      </w:pPr>
      <w:r w:rsidRPr="00890ED2">
        <w:t xml:space="preserve">Burawoy, M. </w:t>
      </w:r>
      <w:r w:rsidR="00290C37" w:rsidRPr="00890ED2">
        <w:t>(</w:t>
      </w:r>
      <w:r w:rsidRPr="00890ED2">
        <w:t>1985</w:t>
      </w:r>
      <w:r w:rsidR="00290C37" w:rsidRPr="00890ED2">
        <w:t>)</w:t>
      </w:r>
      <w:r w:rsidR="0035132C" w:rsidRPr="00890ED2">
        <w:t xml:space="preserve">, </w:t>
      </w:r>
      <w:r w:rsidRPr="00890ED2">
        <w:rPr>
          <w:i/>
        </w:rPr>
        <w:t>The politics of production</w:t>
      </w:r>
      <w:r w:rsidR="0035132C" w:rsidRPr="00890ED2">
        <w:t>, London,</w:t>
      </w:r>
      <w:r w:rsidRPr="00890ED2">
        <w:t xml:space="preserve"> Verso.</w:t>
      </w:r>
    </w:p>
    <w:p w14:paraId="3C49867F" w14:textId="77777777" w:rsidR="00062D81" w:rsidRPr="00890ED2" w:rsidRDefault="004672D1" w:rsidP="00062D81">
      <w:pPr>
        <w:pStyle w:val="BodyText"/>
        <w:spacing w:after="0" w:line="276" w:lineRule="auto"/>
        <w:ind w:firstLine="567"/>
        <w:jc w:val="both"/>
      </w:pPr>
      <w:r w:rsidRPr="00890ED2">
        <w:t>Castells, M</w:t>
      </w:r>
      <w:r w:rsidR="002F472D" w:rsidRPr="00890ED2">
        <w:t>.</w:t>
      </w:r>
      <w:r w:rsidRPr="00890ED2">
        <w:t xml:space="preserve"> and Portes, A. (1989)</w:t>
      </w:r>
      <w:r w:rsidR="0035132C" w:rsidRPr="00890ED2">
        <w:t>, “Introduction”, in A</w:t>
      </w:r>
      <w:r w:rsidRPr="00890ED2">
        <w:t xml:space="preserve">. Portes, M. Castells </w:t>
      </w:r>
      <w:r w:rsidR="0035132C" w:rsidRPr="00890ED2">
        <w:t>and</w:t>
      </w:r>
      <w:r w:rsidRPr="00890ED2">
        <w:t xml:space="preserve"> L. Benton </w:t>
      </w:r>
      <w:r w:rsidR="00C641F2" w:rsidRPr="00890ED2">
        <w:t>(</w:t>
      </w:r>
      <w:r w:rsidRPr="00890ED2">
        <w:t>eds</w:t>
      </w:r>
      <w:r w:rsidR="00C641F2" w:rsidRPr="00890ED2">
        <w:t>)</w:t>
      </w:r>
      <w:r w:rsidRPr="00890ED2">
        <w:t xml:space="preserve">, </w:t>
      </w:r>
      <w:r w:rsidRPr="00890ED2">
        <w:rPr>
          <w:i/>
        </w:rPr>
        <w:t xml:space="preserve">The </w:t>
      </w:r>
      <w:r w:rsidR="00C641F2" w:rsidRPr="00890ED2">
        <w:rPr>
          <w:i/>
        </w:rPr>
        <w:t>i</w:t>
      </w:r>
      <w:r w:rsidRPr="00890ED2">
        <w:rPr>
          <w:i/>
        </w:rPr>
        <w:t xml:space="preserve">nformal </w:t>
      </w:r>
      <w:r w:rsidR="00C641F2" w:rsidRPr="00890ED2">
        <w:rPr>
          <w:i/>
        </w:rPr>
        <w:t>e</w:t>
      </w:r>
      <w:r w:rsidRPr="00890ED2">
        <w:rPr>
          <w:i/>
        </w:rPr>
        <w:t>conomy</w:t>
      </w:r>
      <w:r w:rsidR="0035132C" w:rsidRPr="00890ED2">
        <w:t>, Baltimore,</w:t>
      </w:r>
      <w:r w:rsidRPr="00890ED2">
        <w:t xml:space="preserve"> John Hopkins University</w:t>
      </w:r>
      <w:r w:rsidR="00C641F2" w:rsidRPr="00890ED2">
        <w:t xml:space="preserve"> Press</w:t>
      </w:r>
      <w:r w:rsidRPr="00890ED2">
        <w:t>.</w:t>
      </w:r>
    </w:p>
    <w:p w14:paraId="7638262B" w14:textId="77777777" w:rsidR="00062D81" w:rsidRPr="00890ED2" w:rsidRDefault="001F6197" w:rsidP="00062D81">
      <w:pPr>
        <w:pStyle w:val="BodyText"/>
        <w:spacing w:after="0" w:line="276" w:lineRule="auto"/>
        <w:ind w:firstLine="567"/>
        <w:jc w:val="both"/>
      </w:pPr>
      <w:r w:rsidRPr="00890ED2">
        <w:t>Chang</w:t>
      </w:r>
      <w:r w:rsidR="0035132C" w:rsidRPr="00890ED2">
        <w:t xml:space="preserve">, </w:t>
      </w:r>
      <w:r w:rsidRPr="00890ED2">
        <w:t xml:space="preserve"> H-J</w:t>
      </w:r>
      <w:r w:rsidR="0035132C" w:rsidRPr="00890ED2">
        <w:t>.</w:t>
      </w:r>
      <w:r w:rsidRPr="00890ED2">
        <w:t xml:space="preserve"> (2014), </w:t>
      </w:r>
      <w:r w:rsidRPr="00890ED2">
        <w:rPr>
          <w:i/>
        </w:rPr>
        <w:t xml:space="preserve">Economics: the User’s Guide, </w:t>
      </w:r>
      <w:r w:rsidRPr="00890ED2">
        <w:t>London, Pelican.</w:t>
      </w:r>
    </w:p>
    <w:p w14:paraId="735361B5" w14:textId="77777777" w:rsidR="00062D81" w:rsidRPr="00890ED2" w:rsidRDefault="00A77793" w:rsidP="00062D81">
      <w:pPr>
        <w:pStyle w:val="BodyText"/>
        <w:spacing w:after="0" w:line="276" w:lineRule="auto"/>
        <w:ind w:firstLine="567"/>
        <w:jc w:val="both"/>
      </w:pPr>
      <w:r w:rsidRPr="00890ED2">
        <w:t>D</w:t>
      </w:r>
      <w:r w:rsidR="005B6527" w:rsidRPr="00890ED2">
        <w:t xml:space="preserve">e </w:t>
      </w:r>
      <w:r w:rsidR="00E828C9" w:rsidRPr="00890ED2">
        <w:t>C</w:t>
      </w:r>
      <w:r w:rsidR="005B6527" w:rsidRPr="00890ED2">
        <w:t xml:space="preserve">astro, </w:t>
      </w:r>
      <w:r w:rsidRPr="00890ED2">
        <w:t>J., K</w:t>
      </w:r>
      <w:r w:rsidR="005B6527" w:rsidRPr="00890ED2">
        <w:t>havul</w:t>
      </w:r>
      <w:r w:rsidR="00D54936" w:rsidRPr="00890ED2">
        <w:t>l</w:t>
      </w:r>
      <w:r w:rsidR="0035132C" w:rsidRPr="00890ED2">
        <w:t xml:space="preserve">, S., </w:t>
      </w:r>
      <w:r w:rsidRPr="00890ED2">
        <w:t>and B</w:t>
      </w:r>
      <w:r w:rsidR="005B6527" w:rsidRPr="00890ED2">
        <w:t>rutom</w:t>
      </w:r>
      <w:r w:rsidRPr="00890ED2">
        <w:t>, G.</w:t>
      </w:r>
      <w:r w:rsidR="0035132C" w:rsidRPr="00890ED2">
        <w:t xml:space="preserve"> (2014), “</w:t>
      </w:r>
      <w:r w:rsidR="005B6527" w:rsidRPr="00890ED2">
        <w:rPr>
          <w:bCs/>
        </w:rPr>
        <w:t>Shades o</w:t>
      </w:r>
      <w:r w:rsidR="00062D81" w:rsidRPr="00890ED2">
        <w:rPr>
          <w:bCs/>
        </w:rPr>
        <w:t xml:space="preserve">f grey: How do informal firms </w:t>
      </w:r>
      <w:r w:rsidR="005B6527" w:rsidRPr="00890ED2">
        <w:rPr>
          <w:bCs/>
        </w:rPr>
        <w:t>navigate between macro and meso institutional environments?</w:t>
      </w:r>
      <w:r w:rsidR="0035132C" w:rsidRPr="00890ED2">
        <w:rPr>
          <w:bCs/>
        </w:rPr>
        <w:t xml:space="preserve">”, </w:t>
      </w:r>
      <w:r w:rsidR="005B6527" w:rsidRPr="00890ED2">
        <w:rPr>
          <w:i/>
          <w:iCs/>
        </w:rPr>
        <w:t xml:space="preserve">Strategic Entrepreneurship Journal, </w:t>
      </w:r>
      <w:r w:rsidR="005B6527" w:rsidRPr="00890ED2">
        <w:rPr>
          <w:bCs/>
        </w:rPr>
        <w:t>8</w:t>
      </w:r>
      <w:r w:rsidR="00D9291F" w:rsidRPr="00890ED2">
        <w:rPr>
          <w:bCs/>
        </w:rPr>
        <w:t xml:space="preserve">, pp. </w:t>
      </w:r>
      <w:r w:rsidR="005B6527" w:rsidRPr="00890ED2">
        <w:t>75–94</w:t>
      </w:r>
      <w:r w:rsidR="00D9291F" w:rsidRPr="00890ED2">
        <w:t>.</w:t>
      </w:r>
      <w:r w:rsidR="005B6527" w:rsidRPr="00890ED2">
        <w:t xml:space="preserve"> </w:t>
      </w:r>
    </w:p>
    <w:p w14:paraId="3A5E9F6E" w14:textId="1CB56976" w:rsidR="00062D81" w:rsidRPr="00890ED2" w:rsidRDefault="004F3DCC" w:rsidP="00062D81">
      <w:pPr>
        <w:pStyle w:val="BodyText"/>
        <w:spacing w:after="0" w:line="276" w:lineRule="auto"/>
        <w:ind w:firstLine="567"/>
        <w:jc w:val="both"/>
      </w:pPr>
      <w:r w:rsidRPr="00890ED2">
        <w:t>De Soto</w:t>
      </w:r>
      <w:r w:rsidR="00D9291F" w:rsidRPr="00890ED2">
        <w:t>,</w:t>
      </w:r>
      <w:r w:rsidRPr="00890ED2">
        <w:t xml:space="preserve"> H</w:t>
      </w:r>
      <w:r w:rsidR="00D9291F" w:rsidRPr="00890ED2">
        <w:t>.</w:t>
      </w:r>
      <w:r w:rsidRPr="00890ED2">
        <w:t xml:space="preserve"> (2001), </w:t>
      </w:r>
      <w:r w:rsidRPr="00890ED2">
        <w:rPr>
          <w:i/>
        </w:rPr>
        <w:t xml:space="preserve">The Mystery of Capital: Why Capitalism Triumphs in the West and Fails Everywhere Else, </w:t>
      </w:r>
      <w:r w:rsidRPr="00890ED2">
        <w:t>London, Black Swan.</w:t>
      </w:r>
    </w:p>
    <w:p w14:paraId="0C5F209A" w14:textId="77777777" w:rsidR="004A16DA" w:rsidRPr="00890ED2" w:rsidRDefault="007A5065" w:rsidP="004A16DA">
      <w:pPr>
        <w:pStyle w:val="BodyText"/>
        <w:spacing w:after="0" w:line="276" w:lineRule="auto"/>
        <w:ind w:firstLine="567"/>
        <w:jc w:val="both"/>
        <w:rPr>
          <w:color w:val="000000"/>
        </w:rPr>
      </w:pPr>
      <w:r w:rsidRPr="00890ED2">
        <w:t>Edwards, P. (1988)</w:t>
      </w:r>
      <w:r w:rsidR="00D9291F" w:rsidRPr="00890ED2">
        <w:t>,</w:t>
      </w:r>
      <w:r w:rsidR="00D9291F" w:rsidRPr="00890ED2">
        <w:rPr>
          <w:color w:val="000000"/>
        </w:rPr>
        <w:t xml:space="preserve"> “</w:t>
      </w:r>
      <w:r w:rsidRPr="00890ED2">
        <w:rPr>
          <w:color w:val="000000"/>
        </w:rPr>
        <w:t>Pattern</w:t>
      </w:r>
      <w:r w:rsidR="00D9291F" w:rsidRPr="00890ED2">
        <w:rPr>
          <w:color w:val="000000"/>
        </w:rPr>
        <w:t>s of Conflict and Accommodation”</w:t>
      </w:r>
      <w:r w:rsidRPr="00890ED2">
        <w:rPr>
          <w:color w:val="000000"/>
        </w:rPr>
        <w:t xml:space="preserve">, Duncan Gallie, </w:t>
      </w:r>
      <w:r w:rsidR="00D9291F" w:rsidRPr="00890ED2">
        <w:rPr>
          <w:color w:val="000000"/>
        </w:rPr>
        <w:t>(</w:t>
      </w:r>
      <w:r w:rsidRPr="00890ED2">
        <w:rPr>
          <w:color w:val="000000"/>
        </w:rPr>
        <w:t>ed.</w:t>
      </w:r>
      <w:r w:rsidR="00D9291F" w:rsidRPr="00890ED2">
        <w:rPr>
          <w:color w:val="000000"/>
        </w:rPr>
        <w:t>)</w:t>
      </w:r>
      <w:r w:rsidRPr="00890ED2">
        <w:rPr>
          <w:color w:val="000000"/>
        </w:rPr>
        <w:t xml:space="preserve">, </w:t>
      </w:r>
      <w:r w:rsidRPr="00890ED2">
        <w:rPr>
          <w:i/>
          <w:iCs/>
          <w:color w:val="000000"/>
        </w:rPr>
        <w:t>Employment in Britain</w:t>
      </w:r>
      <w:r w:rsidR="00D9291F" w:rsidRPr="00890ED2">
        <w:rPr>
          <w:color w:val="000000"/>
        </w:rPr>
        <w:t xml:space="preserve">, Oxford, </w:t>
      </w:r>
      <w:r w:rsidRPr="00890ED2">
        <w:rPr>
          <w:color w:val="000000"/>
        </w:rPr>
        <w:t>Blackwell, pp. 187-217.</w:t>
      </w:r>
    </w:p>
    <w:p w14:paraId="735F841A" w14:textId="387272D0" w:rsidR="00676BB7" w:rsidRPr="00890ED2" w:rsidRDefault="00676BB7" w:rsidP="004A16DA">
      <w:pPr>
        <w:pStyle w:val="BodyText"/>
        <w:spacing w:after="0" w:line="276" w:lineRule="auto"/>
        <w:ind w:firstLine="567"/>
        <w:jc w:val="both"/>
      </w:pPr>
      <w:r w:rsidRPr="00890ED2">
        <w:t>Edwards</w:t>
      </w:r>
      <w:r w:rsidR="00C641F2" w:rsidRPr="00890ED2">
        <w:t>, P.</w:t>
      </w:r>
      <w:r w:rsidRPr="00890ED2">
        <w:t xml:space="preserve"> and Ram,</w:t>
      </w:r>
      <w:r w:rsidR="00D9291F" w:rsidRPr="00890ED2">
        <w:t xml:space="preserve"> M. (2006), “</w:t>
      </w:r>
      <w:r w:rsidRPr="00890ED2">
        <w:t xml:space="preserve">Surviving on the </w:t>
      </w:r>
      <w:r w:rsidR="00C641F2" w:rsidRPr="00890ED2">
        <w:t>m</w:t>
      </w:r>
      <w:r w:rsidRPr="00890ED2">
        <w:t xml:space="preserve">argins of the </w:t>
      </w:r>
      <w:r w:rsidR="00C641F2" w:rsidRPr="00890ED2">
        <w:t>e</w:t>
      </w:r>
      <w:r w:rsidRPr="00890ED2">
        <w:t xml:space="preserve">conomy: </w:t>
      </w:r>
      <w:r w:rsidR="00C641F2" w:rsidRPr="00890ED2">
        <w:t>w</w:t>
      </w:r>
      <w:r w:rsidRPr="00890ED2">
        <w:t xml:space="preserve">orking </w:t>
      </w:r>
      <w:r w:rsidR="00C641F2" w:rsidRPr="00890ED2">
        <w:t>r</w:t>
      </w:r>
      <w:r w:rsidRPr="00890ED2">
        <w:t xml:space="preserve">elationships in </w:t>
      </w:r>
      <w:r w:rsidR="00C641F2" w:rsidRPr="00890ED2">
        <w:t>s</w:t>
      </w:r>
      <w:r w:rsidRPr="00890ED2">
        <w:t>mall</w:t>
      </w:r>
      <w:r w:rsidR="00C641F2" w:rsidRPr="00890ED2">
        <w:t xml:space="preserve"> l</w:t>
      </w:r>
      <w:r w:rsidRPr="00890ED2">
        <w:t xml:space="preserve">ow-wage </w:t>
      </w:r>
      <w:r w:rsidR="00C641F2" w:rsidRPr="00890ED2">
        <w:t>f</w:t>
      </w:r>
      <w:r w:rsidRPr="00890ED2">
        <w:t>irms</w:t>
      </w:r>
      <w:r w:rsidR="00D9291F" w:rsidRPr="00890ED2">
        <w:t>”,</w:t>
      </w:r>
      <w:r w:rsidR="007A5065" w:rsidRPr="00890ED2">
        <w:t xml:space="preserve"> </w:t>
      </w:r>
      <w:r w:rsidRPr="00890ED2">
        <w:rPr>
          <w:i/>
        </w:rPr>
        <w:t>Journal of Management Studies</w:t>
      </w:r>
      <w:r w:rsidRPr="00890ED2">
        <w:rPr>
          <w:iCs/>
        </w:rPr>
        <w:t>, 43</w:t>
      </w:r>
      <w:r w:rsidR="00D9291F" w:rsidRPr="00890ED2">
        <w:rPr>
          <w:iCs/>
        </w:rPr>
        <w:t xml:space="preserve"> </w:t>
      </w:r>
      <w:r w:rsidR="00C641F2" w:rsidRPr="00890ED2">
        <w:rPr>
          <w:iCs/>
        </w:rPr>
        <w:t>(</w:t>
      </w:r>
      <w:r w:rsidRPr="00890ED2">
        <w:rPr>
          <w:iCs/>
        </w:rPr>
        <w:t>4</w:t>
      </w:r>
      <w:r w:rsidR="00C641F2" w:rsidRPr="00890ED2">
        <w:rPr>
          <w:iCs/>
        </w:rPr>
        <w:t>),</w:t>
      </w:r>
      <w:r w:rsidRPr="00890ED2">
        <w:rPr>
          <w:iCs/>
        </w:rPr>
        <w:t xml:space="preserve"> </w:t>
      </w:r>
      <w:r w:rsidR="00D9291F" w:rsidRPr="00890ED2">
        <w:rPr>
          <w:iCs/>
        </w:rPr>
        <w:t xml:space="preserve">pp. </w:t>
      </w:r>
      <w:r w:rsidRPr="00890ED2">
        <w:rPr>
          <w:iCs/>
        </w:rPr>
        <w:t>895-916.</w:t>
      </w:r>
    </w:p>
    <w:p w14:paraId="5758BDC4" w14:textId="77777777" w:rsidR="004A16DA" w:rsidRPr="00890ED2" w:rsidRDefault="00D54936" w:rsidP="004A16DA">
      <w:pPr>
        <w:tabs>
          <w:tab w:val="left" w:pos="600"/>
          <w:tab w:val="left" w:pos="1200"/>
          <w:tab w:val="left" w:pos="1800"/>
          <w:tab w:val="left" w:pos="2400"/>
          <w:tab w:val="center" w:pos="4440"/>
        </w:tabs>
        <w:ind w:right="209" w:firstLine="567"/>
        <w:jc w:val="both"/>
        <w:rPr>
          <w:rFonts w:ascii="Times New Roman" w:hAnsi="Times New Roman" w:cs="Times New Roman"/>
          <w:sz w:val="24"/>
          <w:szCs w:val="24"/>
        </w:rPr>
      </w:pPr>
      <w:r w:rsidRPr="00890ED2">
        <w:rPr>
          <w:rFonts w:ascii="Times New Roman" w:hAnsi="Times New Roman" w:cs="Times New Roman"/>
          <w:sz w:val="24"/>
          <w:szCs w:val="24"/>
        </w:rPr>
        <w:t xml:space="preserve">Edwards, P., Ram, M., and Black, J. (2003), </w:t>
      </w:r>
      <w:r w:rsidRPr="00890ED2">
        <w:rPr>
          <w:rFonts w:ascii="Times New Roman" w:hAnsi="Times New Roman" w:cs="Times New Roman"/>
          <w:i/>
          <w:sz w:val="24"/>
          <w:szCs w:val="24"/>
        </w:rPr>
        <w:t xml:space="preserve">Employment Regulations and SMEs, </w:t>
      </w:r>
      <w:r w:rsidRPr="00890ED2">
        <w:rPr>
          <w:rFonts w:ascii="Times New Roman" w:hAnsi="Times New Roman" w:cs="Times New Roman"/>
          <w:sz w:val="24"/>
          <w:szCs w:val="24"/>
        </w:rPr>
        <w:t xml:space="preserve">DTI Employment Relations Research Report. </w:t>
      </w:r>
    </w:p>
    <w:p w14:paraId="51823466" w14:textId="77777777" w:rsidR="004A16DA" w:rsidRPr="00890ED2" w:rsidRDefault="00676BB7" w:rsidP="004A16DA">
      <w:pPr>
        <w:tabs>
          <w:tab w:val="left" w:pos="600"/>
          <w:tab w:val="left" w:pos="1200"/>
          <w:tab w:val="left" w:pos="1800"/>
          <w:tab w:val="left" w:pos="2400"/>
          <w:tab w:val="center" w:pos="4440"/>
        </w:tabs>
        <w:ind w:right="209" w:firstLine="567"/>
        <w:jc w:val="both"/>
        <w:rPr>
          <w:rFonts w:ascii="Times New Roman" w:hAnsi="Times New Roman" w:cs="Times New Roman"/>
          <w:sz w:val="24"/>
          <w:szCs w:val="24"/>
        </w:rPr>
      </w:pPr>
      <w:r w:rsidRPr="00890ED2">
        <w:rPr>
          <w:rFonts w:ascii="Times New Roman" w:hAnsi="Times New Roman" w:cs="Times New Roman"/>
          <w:sz w:val="24"/>
          <w:szCs w:val="24"/>
        </w:rPr>
        <w:t xml:space="preserve">Edwards, </w:t>
      </w:r>
      <w:r w:rsidR="00C641F2" w:rsidRPr="00890ED2">
        <w:rPr>
          <w:rFonts w:ascii="Times New Roman" w:hAnsi="Times New Roman" w:cs="Times New Roman"/>
          <w:sz w:val="24"/>
          <w:szCs w:val="24"/>
        </w:rPr>
        <w:t>P.,</w:t>
      </w:r>
      <w:r w:rsidRPr="00890ED2">
        <w:rPr>
          <w:rFonts w:ascii="Times New Roman" w:hAnsi="Times New Roman" w:cs="Times New Roman"/>
          <w:sz w:val="24"/>
          <w:szCs w:val="24"/>
        </w:rPr>
        <w:t xml:space="preserve"> Ram, </w:t>
      </w:r>
      <w:r w:rsidR="00C641F2" w:rsidRPr="00890ED2">
        <w:rPr>
          <w:rFonts w:ascii="Times New Roman" w:hAnsi="Times New Roman" w:cs="Times New Roman"/>
          <w:sz w:val="24"/>
          <w:szCs w:val="24"/>
        </w:rPr>
        <w:t>M., S</w:t>
      </w:r>
      <w:r w:rsidRPr="00890ED2">
        <w:rPr>
          <w:rFonts w:ascii="Times New Roman" w:hAnsi="Times New Roman" w:cs="Times New Roman"/>
          <w:sz w:val="24"/>
          <w:szCs w:val="24"/>
        </w:rPr>
        <w:t>en</w:t>
      </w:r>
      <w:r w:rsidR="00C641F2" w:rsidRPr="00890ED2">
        <w:rPr>
          <w:rFonts w:ascii="Times New Roman" w:hAnsi="Times New Roman" w:cs="Times New Roman"/>
          <w:sz w:val="24"/>
          <w:szCs w:val="24"/>
        </w:rPr>
        <w:t>g</w:t>
      </w:r>
      <w:r w:rsidRPr="00890ED2">
        <w:rPr>
          <w:rFonts w:ascii="Times New Roman" w:hAnsi="Times New Roman" w:cs="Times New Roman"/>
          <w:sz w:val="24"/>
          <w:szCs w:val="24"/>
        </w:rPr>
        <w:t>upta</w:t>
      </w:r>
      <w:r w:rsidR="00C641F2" w:rsidRPr="00890ED2">
        <w:rPr>
          <w:rFonts w:ascii="Times New Roman" w:hAnsi="Times New Roman" w:cs="Times New Roman"/>
          <w:sz w:val="24"/>
          <w:szCs w:val="24"/>
        </w:rPr>
        <w:t>, S.</w:t>
      </w:r>
      <w:r w:rsidRPr="00890ED2">
        <w:rPr>
          <w:rFonts w:ascii="Times New Roman" w:hAnsi="Times New Roman" w:cs="Times New Roman"/>
          <w:sz w:val="24"/>
          <w:szCs w:val="24"/>
        </w:rPr>
        <w:t xml:space="preserve"> and Tsai,</w:t>
      </w:r>
      <w:r w:rsidR="00D9291F" w:rsidRPr="00890ED2">
        <w:rPr>
          <w:rFonts w:ascii="Times New Roman" w:hAnsi="Times New Roman" w:cs="Times New Roman"/>
          <w:sz w:val="24"/>
          <w:szCs w:val="24"/>
        </w:rPr>
        <w:t xml:space="preserve"> C-J. (2006), “</w:t>
      </w:r>
      <w:r w:rsidRPr="00890ED2">
        <w:rPr>
          <w:rFonts w:ascii="Times New Roman" w:hAnsi="Times New Roman" w:cs="Times New Roman"/>
          <w:sz w:val="24"/>
          <w:szCs w:val="24"/>
        </w:rPr>
        <w:t>The</w:t>
      </w:r>
      <w:r w:rsidR="005B6527" w:rsidRPr="00890ED2">
        <w:rPr>
          <w:rFonts w:ascii="Times New Roman" w:hAnsi="Times New Roman" w:cs="Times New Roman"/>
          <w:sz w:val="24"/>
          <w:szCs w:val="24"/>
        </w:rPr>
        <w:t xml:space="preserve"> </w:t>
      </w:r>
      <w:r w:rsidR="00C641F2" w:rsidRPr="00890ED2">
        <w:rPr>
          <w:rFonts w:ascii="Times New Roman" w:hAnsi="Times New Roman" w:cs="Times New Roman"/>
          <w:sz w:val="24"/>
          <w:szCs w:val="24"/>
        </w:rPr>
        <w:t>s</w:t>
      </w:r>
      <w:r w:rsidRPr="00890ED2">
        <w:rPr>
          <w:rFonts w:ascii="Times New Roman" w:hAnsi="Times New Roman" w:cs="Times New Roman"/>
          <w:sz w:val="24"/>
          <w:szCs w:val="24"/>
        </w:rPr>
        <w:t xml:space="preserve">tructuring of </w:t>
      </w:r>
      <w:r w:rsidR="00C641F2" w:rsidRPr="00890ED2">
        <w:rPr>
          <w:rFonts w:ascii="Times New Roman" w:hAnsi="Times New Roman" w:cs="Times New Roman"/>
          <w:sz w:val="24"/>
          <w:szCs w:val="24"/>
        </w:rPr>
        <w:t>w</w:t>
      </w:r>
      <w:r w:rsidRPr="00890ED2">
        <w:rPr>
          <w:rFonts w:ascii="Times New Roman" w:hAnsi="Times New Roman" w:cs="Times New Roman"/>
          <w:sz w:val="24"/>
          <w:szCs w:val="24"/>
        </w:rPr>
        <w:t xml:space="preserve">orking </w:t>
      </w:r>
      <w:r w:rsidR="00C641F2" w:rsidRPr="00890ED2">
        <w:rPr>
          <w:rFonts w:ascii="Times New Roman" w:hAnsi="Times New Roman" w:cs="Times New Roman"/>
          <w:sz w:val="24"/>
          <w:szCs w:val="24"/>
        </w:rPr>
        <w:t>r</w:t>
      </w:r>
      <w:r w:rsidRPr="00890ED2">
        <w:rPr>
          <w:rFonts w:ascii="Times New Roman" w:hAnsi="Times New Roman" w:cs="Times New Roman"/>
          <w:sz w:val="24"/>
          <w:szCs w:val="24"/>
        </w:rPr>
        <w:t xml:space="preserve">elationships in </w:t>
      </w:r>
      <w:r w:rsidR="00C641F2" w:rsidRPr="00890ED2">
        <w:rPr>
          <w:rFonts w:ascii="Times New Roman" w:hAnsi="Times New Roman" w:cs="Times New Roman"/>
          <w:sz w:val="24"/>
          <w:szCs w:val="24"/>
        </w:rPr>
        <w:t>s</w:t>
      </w:r>
      <w:r w:rsidRPr="00890ED2">
        <w:rPr>
          <w:rFonts w:ascii="Times New Roman" w:hAnsi="Times New Roman" w:cs="Times New Roman"/>
          <w:sz w:val="24"/>
          <w:szCs w:val="24"/>
        </w:rPr>
        <w:t xml:space="preserve">mall </w:t>
      </w:r>
      <w:r w:rsidR="00C641F2" w:rsidRPr="00890ED2">
        <w:rPr>
          <w:rFonts w:ascii="Times New Roman" w:hAnsi="Times New Roman" w:cs="Times New Roman"/>
          <w:sz w:val="24"/>
          <w:szCs w:val="24"/>
        </w:rPr>
        <w:t>f</w:t>
      </w:r>
      <w:r w:rsidRPr="00890ED2">
        <w:rPr>
          <w:rFonts w:ascii="Times New Roman" w:hAnsi="Times New Roman" w:cs="Times New Roman"/>
          <w:sz w:val="24"/>
          <w:szCs w:val="24"/>
        </w:rPr>
        <w:t xml:space="preserve">irms: </w:t>
      </w:r>
      <w:r w:rsidR="00C641F2" w:rsidRPr="00890ED2">
        <w:rPr>
          <w:rFonts w:ascii="Times New Roman" w:hAnsi="Times New Roman" w:cs="Times New Roman"/>
          <w:sz w:val="24"/>
          <w:szCs w:val="24"/>
        </w:rPr>
        <w:t>t</w:t>
      </w:r>
      <w:r w:rsidRPr="00890ED2">
        <w:rPr>
          <w:rFonts w:ascii="Times New Roman" w:hAnsi="Times New Roman" w:cs="Times New Roman"/>
          <w:sz w:val="24"/>
          <w:szCs w:val="24"/>
        </w:rPr>
        <w:t xml:space="preserve">owards a </w:t>
      </w:r>
      <w:r w:rsidR="00C641F2" w:rsidRPr="00890ED2">
        <w:rPr>
          <w:rFonts w:ascii="Times New Roman" w:hAnsi="Times New Roman" w:cs="Times New Roman"/>
          <w:sz w:val="24"/>
          <w:szCs w:val="24"/>
        </w:rPr>
        <w:t>f</w:t>
      </w:r>
      <w:r w:rsidRPr="00890ED2">
        <w:rPr>
          <w:rFonts w:ascii="Times New Roman" w:hAnsi="Times New Roman" w:cs="Times New Roman"/>
          <w:sz w:val="24"/>
          <w:szCs w:val="24"/>
        </w:rPr>
        <w:t xml:space="preserve">ormal </w:t>
      </w:r>
      <w:r w:rsidR="00C641F2" w:rsidRPr="00890ED2">
        <w:rPr>
          <w:rFonts w:ascii="Times New Roman" w:hAnsi="Times New Roman" w:cs="Times New Roman"/>
          <w:sz w:val="24"/>
          <w:szCs w:val="24"/>
        </w:rPr>
        <w:t>f</w:t>
      </w:r>
      <w:r w:rsidRPr="00890ED2">
        <w:rPr>
          <w:rFonts w:ascii="Times New Roman" w:hAnsi="Times New Roman" w:cs="Times New Roman"/>
          <w:sz w:val="24"/>
          <w:szCs w:val="24"/>
        </w:rPr>
        <w:t>ramework</w:t>
      </w:r>
      <w:r w:rsidR="00D9291F" w:rsidRPr="00890ED2">
        <w:rPr>
          <w:rFonts w:ascii="Times New Roman" w:hAnsi="Times New Roman" w:cs="Times New Roman"/>
          <w:sz w:val="24"/>
          <w:szCs w:val="24"/>
        </w:rPr>
        <w:t xml:space="preserve">”, </w:t>
      </w:r>
      <w:r w:rsidRPr="00890ED2">
        <w:rPr>
          <w:rFonts w:ascii="Times New Roman" w:hAnsi="Times New Roman" w:cs="Times New Roman"/>
          <w:i/>
          <w:iCs/>
          <w:sz w:val="24"/>
          <w:szCs w:val="24"/>
        </w:rPr>
        <w:t>Organization</w:t>
      </w:r>
      <w:r w:rsidRPr="00890ED2">
        <w:rPr>
          <w:rFonts w:ascii="Times New Roman" w:hAnsi="Times New Roman" w:cs="Times New Roman"/>
          <w:sz w:val="24"/>
          <w:szCs w:val="24"/>
        </w:rPr>
        <w:t xml:space="preserve">, </w:t>
      </w:r>
      <w:r w:rsidRPr="00890ED2">
        <w:rPr>
          <w:rFonts w:ascii="Times New Roman" w:hAnsi="Times New Roman" w:cs="Times New Roman"/>
          <w:i/>
          <w:sz w:val="24"/>
          <w:szCs w:val="24"/>
        </w:rPr>
        <w:t xml:space="preserve">13 </w:t>
      </w:r>
      <w:r w:rsidR="00C641F2" w:rsidRPr="00890ED2">
        <w:rPr>
          <w:rFonts w:ascii="Times New Roman" w:hAnsi="Times New Roman" w:cs="Times New Roman"/>
          <w:i/>
          <w:sz w:val="24"/>
          <w:szCs w:val="24"/>
        </w:rPr>
        <w:t>(</w:t>
      </w:r>
      <w:r w:rsidRPr="00890ED2">
        <w:rPr>
          <w:rFonts w:ascii="Times New Roman" w:hAnsi="Times New Roman" w:cs="Times New Roman"/>
          <w:i/>
          <w:sz w:val="24"/>
          <w:szCs w:val="24"/>
        </w:rPr>
        <w:t>5</w:t>
      </w:r>
      <w:r w:rsidR="00C641F2" w:rsidRPr="00890ED2">
        <w:rPr>
          <w:rFonts w:ascii="Times New Roman" w:hAnsi="Times New Roman" w:cs="Times New Roman"/>
          <w:i/>
          <w:sz w:val="24"/>
          <w:szCs w:val="24"/>
        </w:rPr>
        <w:t>),</w:t>
      </w:r>
      <w:r w:rsidRPr="00890ED2">
        <w:rPr>
          <w:rFonts w:ascii="Times New Roman" w:hAnsi="Times New Roman" w:cs="Times New Roman"/>
          <w:sz w:val="24"/>
          <w:szCs w:val="24"/>
        </w:rPr>
        <w:t xml:space="preserve"> </w:t>
      </w:r>
      <w:r w:rsidR="00D9291F" w:rsidRPr="00890ED2">
        <w:rPr>
          <w:rFonts w:ascii="Times New Roman" w:hAnsi="Times New Roman" w:cs="Times New Roman"/>
          <w:sz w:val="24"/>
          <w:szCs w:val="24"/>
        </w:rPr>
        <w:t xml:space="preserve">pp. </w:t>
      </w:r>
      <w:r w:rsidRPr="00890ED2">
        <w:rPr>
          <w:rFonts w:ascii="Times New Roman" w:hAnsi="Times New Roman" w:cs="Times New Roman"/>
          <w:sz w:val="24"/>
          <w:szCs w:val="24"/>
        </w:rPr>
        <w:t>701-24.</w:t>
      </w:r>
    </w:p>
    <w:p w14:paraId="686C74AD" w14:textId="0B211416" w:rsidR="004E26AD" w:rsidRPr="00890ED2" w:rsidRDefault="00824E75" w:rsidP="004A16DA">
      <w:pPr>
        <w:tabs>
          <w:tab w:val="left" w:pos="600"/>
          <w:tab w:val="left" w:pos="1200"/>
          <w:tab w:val="left" w:pos="1800"/>
          <w:tab w:val="left" w:pos="2400"/>
          <w:tab w:val="center" w:pos="4440"/>
        </w:tabs>
        <w:ind w:right="209" w:firstLine="567"/>
        <w:jc w:val="both"/>
        <w:rPr>
          <w:rFonts w:ascii="Times New Roman" w:hAnsi="Times New Roman" w:cs="Times New Roman"/>
          <w:sz w:val="24"/>
          <w:szCs w:val="24"/>
        </w:rPr>
      </w:pPr>
      <w:r w:rsidRPr="00890ED2">
        <w:rPr>
          <w:rFonts w:ascii="Times New Roman" w:hAnsi="Times New Roman" w:cs="Times New Roman"/>
          <w:sz w:val="24"/>
          <w:szCs w:val="24"/>
        </w:rPr>
        <w:t>Freeman</w:t>
      </w:r>
      <w:r w:rsidR="00A3391D" w:rsidRPr="00890ED2">
        <w:rPr>
          <w:rFonts w:ascii="Times New Roman" w:hAnsi="Times New Roman" w:cs="Times New Roman"/>
          <w:sz w:val="24"/>
          <w:szCs w:val="24"/>
        </w:rPr>
        <w:t>,</w:t>
      </w:r>
      <w:r w:rsidRPr="00890ED2">
        <w:rPr>
          <w:rFonts w:ascii="Times New Roman" w:hAnsi="Times New Roman" w:cs="Times New Roman"/>
          <w:sz w:val="24"/>
          <w:szCs w:val="24"/>
        </w:rPr>
        <w:t xml:space="preserve"> G</w:t>
      </w:r>
      <w:r w:rsidR="00A3391D" w:rsidRPr="00890ED2">
        <w:rPr>
          <w:rFonts w:ascii="Times New Roman" w:hAnsi="Times New Roman" w:cs="Times New Roman"/>
          <w:sz w:val="24"/>
          <w:szCs w:val="24"/>
        </w:rPr>
        <w:t>.</w:t>
      </w:r>
      <w:r w:rsidRPr="00890ED2">
        <w:rPr>
          <w:rFonts w:ascii="Times New Roman" w:hAnsi="Times New Roman" w:cs="Times New Roman"/>
          <w:sz w:val="24"/>
          <w:szCs w:val="24"/>
        </w:rPr>
        <w:t xml:space="preserve"> and Ogelman</w:t>
      </w:r>
      <w:r w:rsidR="00A3391D" w:rsidRPr="00890ED2">
        <w:rPr>
          <w:rFonts w:ascii="Times New Roman" w:hAnsi="Times New Roman" w:cs="Times New Roman"/>
          <w:sz w:val="24"/>
          <w:szCs w:val="24"/>
        </w:rPr>
        <w:t>,</w:t>
      </w:r>
      <w:r w:rsidRPr="00890ED2">
        <w:rPr>
          <w:rFonts w:ascii="Times New Roman" w:hAnsi="Times New Roman" w:cs="Times New Roman"/>
          <w:sz w:val="24"/>
          <w:szCs w:val="24"/>
        </w:rPr>
        <w:t xml:space="preserve"> N</w:t>
      </w:r>
      <w:r w:rsidR="00A3391D" w:rsidRPr="00890ED2">
        <w:rPr>
          <w:rFonts w:ascii="Times New Roman" w:hAnsi="Times New Roman" w:cs="Times New Roman"/>
          <w:sz w:val="24"/>
          <w:szCs w:val="24"/>
        </w:rPr>
        <w:t>.</w:t>
      </w:r>
      <w:r w:rsidR="004E26AD" w:rsidRPr="00890ED2">
        <w:rPr>
          <w:rFonts w:ascii="Times New Roman" w:hAnsi="Times New Roman" w:cs="Times New Roman"/>
          <w:sz w:val="24"/>
          <w:szCs w:val="24"/>
        </w:rPr>
        <w:t xml:space="preserve"> (2000)</w:t>
      </w:r>
      <w:r w:rsidRPr="00890ED2">
        <w:rPr>
          <w:rFonts w:ascii="Times New Roman" w:hAnsi="Times New Roman" w:cs="Times New Roman"/>
          <w:sz w:val="24"/>
          <w:szCs w:val="24"/>
        </w:rPr>
        <w:t xml:space="preserve">, </w:t>
      </w:r>
      <w:r w:rsidR="00A3391D" w:rsidRPr="00890ED2">
        <w:rPr>
          <w:rFonts w:ascii="Times New Roman" w:hAnsi="Times New Roman" w:cs="Times New Roman"/>
          <w:sz w:val="24"/>
          <w:szCs w:val="24"/>
        </w:rPr>
        <w:t>“</w:t>
      </w:r>
      <w:r w:rsidRPr="00890ED2">
        <w:rPr>
          <w:rFonts w:ascii="Times New Roman" w:hAnsi="Times New Roman" w:cs="Times New Roman"/>
          <w:sz w:val="24"/>
          <w:szCs w:val="24"/>
        </w:rPr>
        <w:t>State regulatory regimes and immigrants’ informal economic activity</w:t>
      </w:r>
      <w:r w:rsidR="00A3391D" w:rsidRPr="00890ED2">
        <w:rPr>
          <w:rFonts w:ascii="Times New Roman" w:hAnsi="Times New Roman" w:cs="Times New Roman"/>
          <w:sz w:val="24"/>
          <w:szCs w:val="24"/>
        </w:rPr>
        <w:t>”</w:t>
      </w:r>
      <w:r w:rsidRPr="00890ED2">
        <w:rPr>
          <w:rFonts w:ascii="Times New Roman" w:hAnsi="Times New Roman" w:cs="Times New Roman"/>
          <w:sz w:val="24"/>
          <w:szCs w:val="24"/>
        </w:rPr>
        <w:t>, Rath</w:t>
      </w:r>
      <w:r w:rsidR="00A3391D" w:rsidRPr="00890ED2">
        <w:rPr>
          <w:rFonts w:ascii="Times New Roman" w:hAnsi="Times New Roman" w:cs="Times New Roman"/>
          <w:sz w:val="24"/>
          <w:szCs w:val="24"/>
        </w:rPr>
        <w:t>,</w:t>
      </w:r>
      <w:r w:rsidRPr="00890ED2">
        <w:rPr>
          <w:rFonts w:ascii="Times New Roman" w:hAnsi="Times New Roman" w:cs="Times New Roman"/>
          <w:sz w:val="24"/>
          <w:szCs w:val="24"/>
        </w:rPr>
        <w:t xml:space="preserve"> J</w:t>
      </w:r>
      <w:r w:rsidR="00A3391D" w:rsidRPr="00890ED2">
        <w:rPr>
          <w:rFonts w:ascii="Times New Roman" w:hAnsi="Times New Roman" w:cs="Times New Roman"/>
          <w:sz w:val="24"/>
          <w:szCs w:val="24"/>
        </w:rPr>
        <w:t>.</w:t>
      </w:r>
      <w:r w:rsidRPr="00890ED2">
        <w:rPr>
          <w:rFonts w:ascii="Times New Roman" w:hAnsi="Times New Roman" w:cs="Times New Roman"/>
          <w:sz w:val="24"/>
          <w:szCs w:val="24"/>
        </w:rPr>
        <w:t xml:space="preserve"> (ed), </w:t>
      </w:r>
      <w:r w:rsidRPr="00890ED2">
        <w:rPr>
          <w:rFonts w:ascii="Times New Roman" w:hAnsi="Times New Roman" w:cs="Times New Roman"/>
          <w:i/>
          <w:sz w:val="24"/>
          <w:szCs w:val="24"/>
        </w:rPr>
        <w:t xml:space="preserve">Immigrant Businesses: the Economic, Political and Social Context, </w:t>
      </w:r>
      <w:r w:rsidR="00FA71CC" w:rsidRPr="00890ED2">
        <w:rPr>
          <w:rFonts w:ascii="Times New Roman" w:hAnsi="Times New Roman" w:cs="Times New Roman"/>
          <w:sz w:val="24"/>
          <w:szCs w:val="24"/>
        </w:rPr>
        <w:t>London, Macmillan.</w:t>
      </w:r>
      <w:r w:rsidR="00A3391D" w:rsidRPr="00890ED2">
        <w:rPr>
          <w:rFonts w:ascii="Times New Roman" w:hAnsi="Times New Roman" w:cs="Times New Roman"/>
          <w:sz w:val="24"/>
          <w:szCs w:val="24"/>
        </w:rPr>
        <w:t xml:space="preserve"> pp</w:t>
      </w:r>
    </w:p>
    <w:p w14:paraId="23C5109A" w14:textId="023C1019" w:rsidR="004672D1" w:rsidRPr="00890ED2" w:rsidRDefault="002F472D" w:rsidP="00062D81">
      <w:pPr>
        <w:pStyle w:val="BodyText"/>
        <w:spacing w:before="120" w:after="0" w:line="276" w:lineRule="auto"/>
        <w:ind w:firstLine="567"/>
        <w:jc w:val="both"/>
      </w:pPr>
      <w:r w:rsidRPr="00890ED2">
        <w:t>Godfrey, P. C. (2011)</w:t>
      </w:r>
      <w:r w:rsidR="00183C3B" w:rsidRPr="00890ED2">
        <w:t>,</w:t>
      </w:r>
      <w:r w:rsidRPr="00890ED2">
        <w:t xml:space="preserve"> </w:t>
      </w:r>
      <w:r w:rsidR="00183C3B" w:rsidRPr="00890ED2">
        <w:t>“</w:t>
      </w:r>
      <w:r w:rsidRPr="00890ED2">
        <w:t xml:space="preserve">Toward a </w:t>
      </w:r>
      <w:r w:rsidR="00183C3B" w:rsidRPr="00890ED2">
        <w:t xml:space="preserve">theory of the informal economy”, </w:t>
      </w:r>
      <w:r w:rsidRPr="00890ED2">
        <w:rPr>
          <w:i/>
        </w:rPr>
        <w:t>Academy of Management Annals</w:t>
      </w:r>
      <w:r w:rsidRPr="00890ED2">
        <w:t xml:space="preserve">, </w:t>
      </w:r>
      <w:r w:rsidR="003A5F54" w:rsidRPr="00890ED2">
        <w:rPr>
          <w:i/>
        </w:rPr>
        <w:t>5 (1)</w:t>
      </w:r>
      <w:r w:rsidR="003A5F54" w:rsidRPr="00890ED2">
        <w:t xml:space="preserve">, </w:t>
      </w:r>
      <w:r w:rsidR="00183C3B" w:rsidRPr="00890ED2">
        <w:t xml:space="preserve">pp. </w:t>
      </w:r>
      <w:r w:rsidR="003A5F54" w:rsidRPr="00890ED2">
        <w:t>231-77.</w:t>
      </w:r>
    </w:p>
    <w:p w14:paraId="5A1AB22B" w14:textId="68DDE6AF" w:rsidR="001F6197" w:rsidRPr="00890ED2" w:rsidRDefault="001F6197" w:rsidP="00062D81">
      <w:pPr>
        <w:autoSpaceDE w:val="0"/>
        <w:autoSpaceDN w:val="0"/>
        <w:adjustRightInd w:val="0"/>
        <w:spacing w:before="120" w:after="0"/>
        <w:ind w:firstLine="567"/>
        <w:jc w:val="both"/>
        <w:rPr>
          <w:rFonts w:ascii="Times New Roman" w:hAnsi="Times New Roman" w:cs="Times New Roman"/>
          <w:spacing w:val="-3"/>
          <w:sz w:val="24"/>
          <w:szCs w:val="24"/>
        </w:rPr>
      </w:pPr>
      <w:r w:rsidRPr="00890ED2">
        <w:rPr>
          <w:rFonts w:ascii="Times New Roman" w:hAnsi="Times New Roman" w:cs="Times New Roman"/>
          <w:spacing w:val="-3"/>
          <w:sz w:val="24"/>
          <w:szCs w:val="24"/>
        </w:rPr>
        <w:t>Harvey</w:t>
      </w:r>
      <w:r w:rsidR="00183C3B" w:rsidRPr="00890ED2">
        <w:rPr>
          <w:rFonts w:ascii="Times New Roman" w:hAnsi="Times New Roman" w:cs="Times New Roman"/>
          <w:spacing w:val="-3"/>
          <w:sz w:val="24"/>
          <w:szCs w:val="24"/>
        </w:rPr>
        <w:t>,</w:t>
      </w:r>
      <w:r w:rsidRPr="00890ED2">
        <w:rPr>
          <w:rFonts w:ascii="Times New Roman" w:hAnsi="Times New Roman" w:cs="Times New Roman"/>
          <w:spacing w:val="-3"/>
          <w:sz w:val="24"/>
          <w:szCs w:val="24"/>
        </w:rPr>
        <w:t xml:space="preserve"> D</w:t>
      </w:r>
      <w:r w:rsidR="00183C3B" w:rsidRPr="00890ED2">
        <w:rPr>
          <w:rFonts w:ascii="Times New Roman" w:hAnsi="Times New Roman" w:cs="Times New Roman"/>
          <w:spacing w:val="-3"/>
          <w:sz w:val="24"/>
          <w:szCs w:val="24"/>
        </w:rPr>
        <w:t xml:space="preserve">. </w:t>
      </w:r>
      <w:r w:rsidRPr="00890ED2">
        <w:rPr>
          <w:rFonts w:ascii="Times New Roman" w:hAnsi="Times New Roman" w:cs="Times New Roman"/>
          <w:spacing w:val="-3"/>
          <w:sz w:val="24"/>
          <w:szCs w:val="24"/>
        </w:rPr>
        <w:t xml:space="preserve"> (2005), </w:t>
      </w:r>
      <w:r w:rsidRPr="00890ED2">
        <w:rPr>
          <w:rFonts w:ascii="Times New Roman" w:hAnsi="Times New Roman" w:cs="Times New Roman"/>
          <w:i/>
          <w:spacing w:val="-3"/>
          <w:sz w:val="24"/>
          <w:szCs w:val="24"/>
        </w:rPr>
        <w:t xml:space="preserve">A Brief History of Neo-liberalism, </w:t>
      </w:r>
      <w:r w:rsidRPr="00890ED2">
        <w:rPr>
          <w:rFonts w:ascii="Times New Roman" w:hAnsi="Times New Roman" w:cs="Times New Roman"/>
          <w:spacing w:val="-3"/>
          <w:sz w:val="24"/>
          <w:szCs w:val="24"/>
        </w:rPr>
        <w:t>Oxford, Oxford University Press.</w:t>
      </w:r>
    </w:p>
    <w:p w14:paraId="59681871" w14:textId="54ECDEF5" w:rsidR="009E6AD9" w:rsidRPr="00890ED2" w:rsidRDefault="00F82CB8" w:rsidP="00062D81">
      <w:pPr>
        <w:ind w:firstLine="567"/>
        <w:jc w:val="both"/>
        <w:rPr>
          <w:rStyle w:val="PageNumber"/>
          <w:rFonts w:ascii="Times New Roman" w:eastAsiaTheme="minorHAnsi" w:hAnsi="Times New Roman" w:cs="Times New Roman"/>
          <w:sz w:val="24"/>
          <w:szCs w:val="24"/>
        </w:rPr>
      </w:pPr>
      <w:r w:rsidRPr="00890ED2">
        <w:rPr>
          <w:rStyle w:val="PageNumber"/>
          <w:rFonts w:ascii="Times New Roman" w:hAnsi="Times New Roman" w:cs="Times New Roman"/>
          <w:sz w:val="24"/>
          <w:szCs w:val="24"/>
        </w:rPr>
        <w:t>Herman, H. (1979)</w:t>
      </w:r>
      <w:r w:rsidR="00183C3B" w:rsidRPr="00890ED2">
        <w:rPr>
          <w:rStyle w:val="PageNumber"/>
          <w:rFonts w:ascii="Times New Roman" w:hAnsi="Times New Roman" w:cs="Times New Roman"/>
          <w:sz w:val="24"/>
          <w:szCs w:val="24"/>
        </w:rPr>
        <w:t>, “</w:t>
      </w:r>
      <w:r w:rsidRPr="00890ED2">
        <w:rPr>
          <w:rStyle w:val="PageNumber"/>
          <w:rFonts w:ascii="Times New Roman" w:hAnsi="Times New Roman" w:cs="Times New Roman"/>
          <w:sz w:val="24"/>
          <w:szCs w:val="24"/>
        </w:rPr>
        <w:t>Dishwashers and Proprietors: Macedonian</w:t>
      </w:r>
      <w:r w:rsidR="00183C3B" w:rsidRPr="00890ED2">
        <w:rPr>
          <w:rStyle w:val="PageNumber"/>
          <w:rFonts w:ascii="Times New Roman" w:hAnsi="Times New Roman" w:cs="Times New Roman"/>
          <w:sz w:val="24"/>
          <w:szCs w:val="24"/>
        </w:rPr>
        <w:t>s in Toronto’s Restaurant Trade”</w:t>
      </w:r>
      <w:r w:rsidRPr="00890ED2">
        <w:rPr>
          <w:rStyle w:val="PageNumber"/>
          <w:rFonts w:ascii="Times New Roman" w:hAnsi="Times New Roman" w:cs="Times New Roman"/>
          <w:sz w:val="24"/>
          <w:szCs w:val="24"/>
        </w:rPr>
        <w:t xml:space="preserve">, </w:t>
      </w:r>
      <w:r w:rsidR="00183C3B" w:rsidRPr="00890ED2">
        <w:rPr>
          <w:rStyle w:val="PageNumber"/>
          <w:rFonts w:ascii="Times New Roman" w:hAnsi="Times New Roman" w:cs="Times New Roman"/>
          <w:sz w:val="24"/>
          <w:szCs w:val="24"/>
        </w:rPr>
        <w:t>S. Wallman, (E</w:t>
      </w:r>
      <w:r w:rsidRPr="00890ED2">
        <w:rPr>
          <w:rStyle w:val="PageNumber"/>
          <w:rFonts w:ascii="Times New Roman" w:hAnsi="Times New Roman" w:cs="Times New Roman"/>
          <w:sz w:val="24"/>
          <w:szCs w:val="24"/>
        </w:rPr>
        <w:t>d.</w:t>
      </w:r>
      <w:r w:rsidR="00183C3B" w:rsidRPr="00890ED2">
        <w:rPr>
          <w:rStyle w:val="PageNumber"/>
          <w:rFonts w:ascii="Times New Roman" w:hAnsi="Times New Roman" w:cs="Times New Roman"/>
          <w:sz w:val="24"/>
          <w:szCs w:val="24"/>
        </w:rPr>
        <w:t>)</w:t>
      </w:r>
      <w:r w:rsidRPr="00890ED2">
        <w:rPr>
          <w:rStyle w:val="PageNumber"/>
          <w:rFonts w:ascii="Times New Roman" w:hAnsi="Times New Roman" w:cs="Times New Roman"/>
          <w:sz w:val="24"/>
          <w:szCs w:val="24"/>
        </w:rPr>
        <w:t xml:space="preserve">, </w:t>
      </w:r>
      <w:r w:rsidRPr="00890ED2">
        <w:rPr>
          <w:rStyle w:val="PageNumber"/>
          <w:rFonts w:ascii="Times New Roman" w:hAnsi="Times New Roman" w:cs="Times New Roman"/>
          <w:i/>
          <w:sz w:val="24"/>
          <w:szCs w:val="24"/>
        </w:rPr>
        <w:t>Ethnicity at Work</w:t>
      </w:r>
      <w:r w:rsidR="00183C3B" w:rsidRPr="00890ED2">
        <w:rPr>
          <w:rStyle w:val="PageNumber"/>
          <w:rFonts w:ascii="Times New Roman" w:hAnsi="Times New Roman" w:cs="Times New Roman"/>
          <w:sz w:val="24"/>
          <w:szCs w:val="24"/>
        </w:rPr>
        <w:t xml:space="preserve">, London, </w:t>
      </w:r>
      <w:r w:rsidRPr="00890ED2">
        <w:rPr>
          <w:rStyle w:val="PageNumber"/>
          <w:rFonts w:ascii="Times New Roman" w:hAnsi="Times New Roman" w:cs="Times New Roman"/>
          <w:sz w:val="24"/>
          <w:szCs w:val="24"/>
        </w:rPr>
        <w:t>Macmillan</w:t>
      </w:r>
      <w:r w:rsidR="00183C3B" w:rsidRPr="00890ED2">
        <w:rPr>
          <w:rStyle w:val="PageNumber"/>
          <w:rFonts w:ascii="Times New Roman" w:hAnsi="Times New Roman" w:cs="Times New Roman"/>
          <w:sz w:val="24"/>
          <w:szCs w:val="24"/>
        </w:rPr>
        <w:t xml:space="preserve">, pp. </w:t>
      </w:r>
    </w:p>
    <w:p w14:paraId="1445D7A4" w14:textId="07AAC87A" w:rsidR="003427F3" w:rsidRPr="00890ED2" w:rsidRDefault="003427F3" w:rsidP="00062D81">
      <w:pPr>
        <w:ind w:firstLine="567"/>
        <w:jc w:val="both"/>
        <w:rPr>
          <w:rFonts w:ascii="Times New Roman" w:eastAsiaTheme="minorHAnsi" w:hAnsi="Times New Roman" w:cs="Times New Roman"/>
          <w:sz w:val="24"/>
          <w:szCs w:val="24"/>
        </w:rPr>
      </w:pPr>
      <w:r w:rsidRPr="00890ED2">
        <w:rPr>
          <w:rFonts w:ascii="Times New Roman" w:hAnsi="Times New Roman" w:cs="Times New Roman"/>
          <w:spacing w:val="-3"/>
          <w:sz w:val="24"/>
          <w:szCs w:val="24"/>
        </w:rPr>
        <w:t>Jones</w:t>
      </w:r>
      <w:r w:rsidR="006B55C4" w:rsidRPr="00890ED2">
        <w:rPr>
          <w:rFonts w:ascii="Times New Roman" w:hAnsi="Times New Roman" w:cs="Times New Roman"/>
          <w:spacing w:val="-3"/>
          <w:sz w:val="24"/>
          <w:szCs w:val="24"/>
        </w:rPr>
        <w:t>,</w:t>
      </w:r>
      <w:r w:rsidRPr="00890ED2">
        <w:rPr>
          <w:rFonts w:ascii="Times New Roman" w:hAnsi="Times New Roman" w:cs="Times New Roman"/>
          <w:spacing w:val="-3"/>
          <w:sz w:val="24"/>
          <w:szCs w:val="24"/>
        </w:rPr>
        <w:t xml:space="preserve"> T</w:t>
      </w:r>
      <w:r w:rsidR="006B55C4" w:rsidRPr="00890ED2">
        <w:rPr>
          <w:rFonts w:ascii="Times New Roman" w:hAnsi="Times New Roman" w:cs="Times New Roman"/>
          <w:spacing w:val="-3"/>
          <w:sz w:val="24"/>
          <w:szCs w:val="24"/>
        </w:rPr>
        <w:t>.</w:t>
      </w:r>
      <w:r w:rsidRPr="00890ED2">
        <w:rPr>
          <w:rFonts w:ascii="Times New Roman" w:hAnsi="Times New Roman" w:cs="Times New Roman"/>
          <w:spacing w:val="-3"/>
          <w:sz w:val="24"/>
          <w:szCs w:val="24"/>
        </w:rPr>
        <w:t xml:space="preserve"> and Ram</w:t>
      </w:r>
      <w:r w:rsidR="006B55C4" w:rsidRPr="00890ED2">
        <w:rPr>
          <w:rFonts w:ascii="Times New Roman" w:hAnsi="Times New Roman" w:cs="Times New Roman"/>
          <w:spacing w:val="-3"/>
          <w:sz w:val="24"/>
          <w:szCs w:val="24"/>
        </w:rPr>
        <w:t>,</w:t>
      </w:r>
      <w:r w:rsidRPr="00890ED2">
        <w:rPr>
          <w:rFonts w:ascii="Times New Roman" w:hAnsi="Times New Roman" w:cs="Times New Roman"/>
          <w:spacing w:val="-3"/>
          <w:sz w:val="24"/>
          <w:szCs w:val="24"/>
        </w:rPr>
        <w:t xml:space="preserve"> M</w:t>
      </w:r>
      <w:r w:rsidR="006B55C4" w:rsidRPr="00890ED2">
        <w:rPr>
          <w:rFonts w:ascii="Times New Roman" w:hAnsi="Times New Roman" w:cs="Times New Roman"/>
          <w:spacing w:val="-3"/>
          <w:sz w:val="24"/>
          <w:szCs w:val="24"/>
        </w:rPr>
        <w:t>.</w:t>
      </w:r>
      <w:r w:rsidRPr="00890ED2">
        <w:rPr>
          <w:rFonts w:ascii="Times New Roman" w:hAnsi="Times New Roman" w:cs="Times New Roman"/>
          <w:spacing w:val="-3"/>
          <w:sz w:val="24"/>
          <w:szCs w:val="24"/>
        </w:rPr>
        <w:t xml:space="preserve"> (2007), </w:t>
      </w:r>
      <w:r w:rsidR="006B55C4" w:rsidRPr="00890ED2">
        <w:rPr>
          <w:rFonts w:ascii="Times New Roman" w:hAnsi="Times New Roman" w:cs="Times New Roman"/>
          <w:spacing w:val="-3"/>
          <w:sz w:val="24"/>
          <w:szCs w:val="24"/>
        </w:rPr>
        <w:t>“</w:t>
      </w:r>
      <w:r w:rsidRPr="00890ED2">
        <w:rPr>
          <w:rFonts w:ascii="Times New Roman" w:hAnsi="Times New Roman" w:cs="Times New Roman"/>
          <w:spacing w:val="-3"/>
          <w:sz w:val="24"/>
          <w:szCs w:val="24"/>
        </w:rPr>
        <w:t>Re-embedding the ethnic business agenda</w:t>
      </w:r>
      <w:r w:rsidR="006B55C4" w:rsidRPr="00890ED2">
        <w:rPr>
          <w:rFonts w:ascii="Times New Roman" w:hAnsi="Times New Roman" w:cs="Times New Roman"/>
          <w:spacing w:val="-3"/>
          <w:sz w:val="24"/>
          <w:szCs w:val="24"/>
        </w:rPr>
        <w:t>”</w:t>
      </w:r>
      <w:r w:rsidRPr="00890ED2">
        <w:rPr>
          <w:rFonts w:ascii="Times New Roman" w:hAnsi="Times New Roman" w:cs="Times New Roman"/>
          <w:spacing w:val="-3"/>
          <w:sz w:val="24"/>
          <w:szCs w:val="24"/>
        </w:rPr>
        <w:t xml:space="preserve">, </w:t>
      </w:r>
      <w:r w:rsidRPr="00890ED2">
        <w:rPr>
          <w:rFonts w:ascii="Times New Roman" w:hAnsi="Times New Roman" w:cs="Times New Roman"/>
          <w:i/>
          <w:spacing w:val="-3"/>
          <w:sz w:val="24"/>
          <w:szCs w:val="24"/>
        </w:rPr>
        <w:t xml:space="preserve">Work, Economy and Society </w:t>
      </w:r>
      <w:r w:rsidRPr="00890ED2">
        <w:rPr>
          <w:rFonts w:ascii="Times New Roman" w:hAnsi="Times New Roman" w:cs="Times New Roman"/>
          <w:spacing w:val="-3"/>
          <w:sz w:val="24"/>
          <w:szCs w:val="24"/>
        </w:rPr>
        <w:t xml:space="preserve">21(3), </w:t>
      </w:r>
      <w:r w:rsidR="006B55C4" w:rsidRPr="00890ED2">
        <w:rPr>
          <w:rFonts w:ascii="Times New Roman" w:hAnsi="Times New Roman" w:cs="Times New Roman"/>
          <w:spacing w:val="-3"/>
          <w:sz w:val="24"/>
          <w:szCs w:val="24"/>
        </w:rPr>
        <w:t xml:space="preserve">pp. </w:t>
      </w:r>
      <w:r w:rsidRPr="00890ED2">
        <w:rPr>
          <w:rFonts w:ascii="Times New Roman" w:hAnsi="Times New Roman" w:cs="Times New Roman"/>
          <w:spacing w:val="-3"/>
          <w:sz w:val="24"/>
          <w:szCs w:val="24"/>
        </w:rPr>
        <w:t>439-57.</w:t>
      </w:r>
    </w:p>
    <w:p w14:paraId="566E6919" w14:textId="23E932E4" w:rsidR="00971BE6" w:rsidRPr="00890ED2" w:rsidRDefault="00971BE6" w:rsidP="00062D81">
      <w:pPr>
        <w:autoSpaceDE w:val="0"/>
        <w:autoSpaceDN w:val="0"/>
        <w:adjustRightInd w:val="0"/>
        <w:spacing w:before="120" w:after="0"/>
        <w:ind w:firstLine="567"/>
        <w:jc w:val="both"/>
        <w:rPr>
          <w:rFonts w:ascii="Times New Roman" w:hAnsi="Times New Roman" w:cs="Times New Roman"/>
          <w:spacing w:val="-3"/>
          <w:sz w:val="24"/>
          <w:szCs w:val="24"/>
        </w:rPr>
      </w:pPr>
      <w:r w:rsidRPr="00890ED2">
        <w:rPr>
          <w:rFonts w:ascii="Times New Roman" w:hAnsi="Times New Roman" w:cs="Times New Roman"/>
          <w:spacing w:val="-3"/>
          <w:sz w:val="24"/>
          <w:szCs w:val="24"/>
        </w:rPr>
        <w:t xml:space="preserve">Jones T and Ram M (2010), </w:t>
      </w:r>
      <w:r w:rsidR="006E51D3" w:rsidRPr="00890ED2">
        <w:rPr>
          <w:rFonts w:ascii="Times New Roman" w:hAnsi="Times New Roman" w:cs="Times New Roman"/>
          <w:spacing w:val="-3"/>
          <w:sz w:val="24"/>
          <w:szCs w:val="24"/>
        </w:rPr>
        <w:t>“</w:t>
      </w:r>
      <w:r w:rsidR="00BD1A31" w:rsidRPr="00890ED2">
        <w:rPr>
          <w:rFonts w:ascii="Times New Roman" w:hAnsi="Times New Roman" w:cs="Times New Roman"/>
          <w:spacing w:val="-3"/>
          <w:sz w:val="24"/>
          <w:szCs w:val="24"/>
        </w:rPr>
        <w:t>Ethnic variations on the small firm labour process</w:t>
      </w:r>
      <w:r w:rsidR="006E51D3" w:rsidRPr="00890ED2">
        <w:rPr>
          <w:rFonts w:ascii="Times New Roman" w:hAnsi="Times New Roman" w:cs="Times New Roman"/>
          <w:spacing w:val="-3"/>
          <w:sz w:val="24"/>
          <w:szCs w:val="24"/>
        </w:rPr>
        <w:t>”</w:t>
      </w:r>
      <w:r w:rsidR="00BD1A31" w:rsidRPr="00890ED2">
        <w:rPr>
          <w:rFonts w:ascii="Times New Roman" w:hAnsi="Times New Roman" w:cs="Times New Roman"/>
          <w:spacing w:val="-3"/>
          <w:sz w:val="24"/>
          <w:szCs w:val="24"/>
        </w:rPr>
        <w:t xml:space="preserve">, </w:t>
      </w:r>
      <w:r w:rsidR="00BD1A31" w:rsidRPr="00890ED2">
        <w:rPr>
          <w:rFonts w:ascii="Times New Roman" w:hAnsi="Times New Roman" w:cs="Times New Roman"/>
          <w:i/>
          <w:spacing w:val="-3"/>
          <w:sz w:val="24"/>
          <w:szCs w:val="24"/>
        </w:rPr>
        <w:t xml:space="preserve">International Small Business Journal </w:t>
      </w:r>
      <w:r w:rsidR="00BD1A31" w:rsidRPr="00890ED2">
        <w:rPr>
          <w:rFonts w:ascii="Times New Roman" w:hAnsi="Times New Roman" w:cs="Times New Roman"/>
          <w:spacing w:val="-3"/>
          <w:sz w:val="24"/>
          <w:szCs w:val="24"/>
        </w:rPr>
        <w:t xml:space="preserve">28(2), </w:t>
      </w:r>
      <w:r w:rsidR="006E51D3" w:rsidRPr="00890ED2">
        <w:rPr>
          <w:rFonts w:ascii="Times New Roman" w:hAnsi="Times New Roman" w:cs="Times New Roman"/>
          <w:spacing w:val="-3"/>
          <w:sz w:val="24"/>
          <w:szCs w:val="24"/>
        </w:rPr>
        <w:t xml:space="preserve">pp. </w:t>
      </w:r>
      <w:r w:rsidR="00BD1A31" w:rsidRPr="00890ED2">
        <w:rPr>
          <w:rFonts w:ascii="Times New Roman" w:hAnsi="Times New Roman" w:cs="Times New Roman"/>
          <w:spacing w:val="-3"/>
          <w:sz w:val="24"/>
          <w:szCs w:val="24"/>
        </w:rPr>
        <w:t>163-72.</w:t>
      </w:r>
    </w:p>
    <w:p w14:paraId="64C2B899" w14:textId="76F4AEF7" w:rsidR="00D54936" w:rsidRPr="00890ED2" w:rsidRDefault="00D54936" w:rsidP="00062D81">
      <w:pPr>
        <w:ind w:firstLine="567"/>
        <w:jc w:val="both"/>
        <w:rPr>
          <w:rFonts w:ascii="Times New Roman" w:hAnsi="Times New Roman" w:cs="Times New Roman"/>
          <w:sz w:val="24"/>
          <w:szCs w:val="24"/>
          <w:lang w:val="en"/>
        </w:rPr>
      </w:pPr>
      <w:r w:rsidRPr="00890ED2">
        <w:rPr>
          <w:rFonts w:ascii="Times New Roman" w:hAnsi="Times New Roman" w:cs="Times New Roman"/>
          <w:sz w:val="24"/>
          <w:szCs w:val="24"/>
          <w:lang w:val="en"/>
        </w:rPr>
        <w:t>Jones, T. and Ram, M. (2007)</w:t>
      </w:r>
      <w:r w:rsidR="00945C94" w:rsidRPr="00890ED2">
        <w:rPr>
          <w:rFonts w:ascii="Times New Roman" w:hAnsi="Times New Roman" w:cs="Times New Roman"/>
          <w:sz w:val="24"/>
          <w:szCs w:val="24"/>
          <w:lang w:val="en"/>
        </w:rPr>
        <w:t xml:space="preserve">, </w:t>
      </w:r>
      <w:r w:rsidR="006E51D3" w:rsidRPr="00890ED2">
        <w:rPr>
          <w:rFonts w:ascii="Times New Roman" w:hAnsi="Times New Roman" w:cs="Times New Roman"/>
          <w:sz w:val="24"/>
          <w:szCs w:val="24"/>
          <w:lang w:val="en"/>
        </w:rPr>
        <w:t>“</w:t>
      </w:r>
      <w:r w:rsidRPr="00890ED2">
        <w:rPr>
          <w:rFonts w:ascii="Times New Roman" w:hAnsi="Times New Roman" w:cs="Times New Roman"/>
          <w:sz w:val="24"/>
          <w:szCs w:val="24"/>
          <w:lang w:val="en"/>
        </w:rPr>
        <w:t>Urban boosterism, tourism, and ethnic min</w:t>
      </w:r>
      <w:r w:rsidR="006E51D3" w:rsidRPr="00890ED2">
        <w:rPr>
          <w:rFonts w:ascii="Times New Roman" w:hAnsi="Times New Roman" w:cs="Times New Roman"/>
          <w:sz w:val="24"/>
          <w:szCs w:val="24"/>
          <w:lang w:val="en"/>
        </w:rPr>
        <w:t>ority enterprise in Birmingham”</w:t>
      </w:r>
      <w:r w:rsidR="00945C94" w:rsidRPr="00890ED2">
        <w:rPr>
          <w:rFonts w:ascii="Times New Roman" w:hAnsi="Times New Roman" w:cs="Times New Roman"/>
          <w:sz w:val="24"/>
          <w:szCs w:val="24"/>
          <w:lang w:val="en"/>
        </w:rPr>
        <w:t>,</w:t>
      </w:r>
      <w:r w:rsidRPr="00890ED2">
        <w:rPr>
          <w:rFonts w:ascii="Times New Roman" w:hAnsi="Times New Roman" w:cs="Times New Roman"/>
          <w:sz w:val="24"/>
          <w:szCs w:val="24"/>
          <w:lang w:val="en"/>
        </w:rPr>
        <w:t xml:space="preserve"> Rath, J.,</w:t>
      </w:r>
      <w:r w:rsidR="00945C94" w:rsidRPr="00890ED2">
        <w:rPr>
          <w:rFonts w:ascii="Times New Roman" w:hAnsi="Times New Roman" w:cs="Times New Roman"/>
          <w:sz w:val="24"/>
          <w:szCs w:val="24"/>
          <w:lang w:val="en"/>
        </w:rPr>
        <w:t xml:space="preserve"> (Ed.),</w:t>
      </w:r>
      <w:r w:rsidRPr="00890ED2">
        <w:rPr>
          <w:rFonts w:ascii="Times New Roman" w:hAnsi="Times New Roman" w:cs="Times New Roman"/>
          <w:sz w:val="24"/>
          <w:szCs w:val="24"/>
          <w:lang w:val="en"/>
        </w:rPr>
        <w:t xml:space="preserve">  </w:t>
      </w:r>
      <w:r w:rsidRPr="00890ED2">
        <w:rPr>
          <w:rFonts w:ascii="Times New Roman" w:hAnsi="Times New Roman" w:cs="Times New Roman"/>
          <w:i/>
          <w:sz w:val="24"/>
          <w:szCs w:val="24"/>
          <w:lang w:val="en"/>
        </w:rPr>
        <w:t>Tourism, Ethnic Diversity, and the City</w:t>
      </w:r>
      <w:r w:rsidR="00945C94" w:rsidRPr="00890ED2">
        <w:rPr>
          <w:rFonts w:ascii="Times New Roman" w:hAnsi="Times New Roman" w:cs="Times New Roman"/>
          <w:sz w:val="24"/>
          <w:szCs w:val="24"/>
          <w:lang w:val="en"/>
        </w:rPr>
        <w:t xml:space="preserve">, London, </w:t>
      </w:r>
      <w:r w:rsidRPr="00890ED2">
        <w:rPr>
          <w:rFonts w:ascii="Times New Roman" w:hAnsi="Times New Roman" w:cs="Times New Roman"/>
          <w:sz w:val="24"/>
          <w:szCs w:val="24"/>
          <w:lang w:val="en"/>
        </w:rPr>
        <w:t>Taylor &amp;​ Francis</w:t>
      </w:r>
      <w:r w:rsidR="00945C94" w:rsidRPr="00890ED2">
        <w:rPr>
          <w:rFonts w:ascii="Times New Roman" w:hAnsi="Times New Roman" w:cs="Times New Roman"/>
          <w:sz w:val="24"/>
          <w:szCs w:val="24"/>
          <w:lang w:val="en"/>
        </w:rPr>
        <w:t>.</w:t>
      </w:r>
      <w:r w:rsidRPr="00890ED2">
        <w:rPr>
          <w:rFonts w:ascii="Times New Roman" w:hAnsi="Times New Roman" w:cs="Times New Roman"/>
          <w:sz w:val="24"/>
          <w:szCs w:val="24"/>
          <w:lang w:val="en"/>
        </w:rPr>
        <w:t xml:space="preserve"> </w:t>
      </w:r>
    </w:p>
    <w:p w14:paraId="1D30C197" w14:textId="71792802" w:rsidR="00947D41" w:rsidRPr="00890ED2" w:rsidRDefault="004672D1" w:rsidP="00062D81">
      <w:pPr>
        <w:autoSpaceDE w:val="0"/>
        <w:autoSpaceDN w:val="0"/>
        <w:adjustRightInd w:val="0"/>
        <w:spacing w:before="120" w:after="0"/>
        <w:ind w:firstLine="567"/>
        <w:jc w:val="both"/>
        <w:rPr>
          <w:rFonts w:ascii="Times New Roman" w:hAnsi="Times New Roman" w:cs="Times New Roman"/>
          <w:sz w:val="24"/>
          <w:szCs w:val="24"/>
        </w:rPr>
      </w:pPr>
      <w:r w:rsidRPr="00890ED2">
        <w:rPr>
          <w:rFonts w:ascii="Times New Roman" w:hAnsi="Times New Roman" w:cs="Times New Roman"/>
          <w:spacing w:val="-3"/>
          <w:sz w:val="24"/>
          <w:szCs w:val="24"/>
        </w:rPr>
        <w:lastRenderedPageBreak/>
        <w:t>Jones, T., Ram, M. and Edwards, P. (2006)</w:t>
      </w:r>
      <w:r w:rsidR="005750A3" w:rsidRPr="00890ED2">
        <w:rPr>
          <w:rFonts w:ascii="Times New Roman" w:hAnsi="Times New Roman" w:cs="Times New Roman"/>
          <w:spacing w:val="-3"/>
          <w:sz w:val="24"/>
          <w:szCs w:val="24"/>
        </w:rPr>
        <w:t>, “</w:t>
      </w:r>
      <w:r w:rsidRPr="00890ED2">
        <w:rPr>
          <w:rFonts w:ascii="Times New Roman" w:hAnsi="Times New Roman" w:cs="Times New Roman"/>
          <w:spacing w:val="-3"/>
          <w:sz w:val="24"/>
          <w:szCs w:val="24"/>
        </w:rPr>
        <w:t>Shades of grey in the informal economy</w:t>
      </w:r>
      <w:r w:rsidR="005750A3" w:rsidRPr="00890ED2">
        <w:rPr>
          <w:rFonts w:ascii="Times New Roman" w:hAnsi="Times New Roman" w:cs="Times New Roman"/>
          <w:spacing w:val="-3"/>
          <w:sz w:val="24"/>
          <w:szCs w:val="24"/>
        </w:rPr>
        <w:t xml:space="preserve">”, </w:t>
      </w:r>
      <w:r w:rsidRPr="00890ED2">
        <w:rPr>
          <w:rFonts w:ascii="Times New Roman" w:hAnsi="Times New Roman" w:cs="Times New Roman"/>
          <w:i/>
          <w:spacing w:val="-3"/>
          <w:sz w:val="24"/>
          <w:szCs w:val="24"/>
        </w:rPr>
        <w:t>International Journal of Sociology and Social Policy</w:t>
      </w:r>
      <w:r w:rsidR="003A5F54" w:rsidRPr="00890ED2">
        <w:rPr>
          <w:rFonts w:ascii="Times New Roman" w:hAnsi="Times New Roman" w:cs="Times New Roman"/>
          <w:i/>
          <w:spacing w:val="-3"/>
          <w:sz w:val="24"/>
          <w:szCs w:val="24"/>
        </w:rPr>
        <w:t>,</w:t>
      </w:r>
      <w:r w:rsidRPr="00890ED2">
        <w:rPr>
          <w:rFonts w:ascii="Times New Roman" w:hAnsi="Times New Roman" w:cs="Times New Roman"/>
          <w:i/>
          <w:spacing w:val="-3"/>
          <w:sz w:val="24"/>
          <w:szCs w:val="24"/>
        </w:rPr>
        <w:t>23(9/10),</w:t>
      </w:r>
      <w:r w:rsidRPr="00890ED2">
        <w:rPr>
          <w:rFonts w:ascii="Times New Roman" w:hAnsi="Times New Roman" w:cs="Times New Roman"/>
          <w:spacing w:val="-3"/>
          <w:sz w:val="24"/>
          <w:szCs w:val="24"/>
        </w:rPr>
        <w:t xml:space="preserve"> </w:t>
      </w:r>
      <w:r w:rsidR="005750A3" w:rsidRPr="00890ED2">
        <w:rPr>
          <w:rFonts w:ascii="Times New Roman" w:hAnsi="Times New Roman" w:cs="Times New Roman"/>
          <w:spacing w:val="-3"/>
          <w:sz w:val="24"/>
          <w:szCs w:val="24"/>
        </w:rPr>
        <w:t xml:space="preserve">pp. </w:t>
      </w:r>
      <w:r w:rsidRPr="00890ED2">
        <w:rPr>
          <w:rFonts w:ascii="Times New Roman" w:hAnsi="Times New Roman" w:cs="Times New Roman"/>
          <w:spacing w:val="-3"/>
          <w:sz w:val="24"/>
          <w:szCs w:val="24"/>
        </w:rPr>
        <w:t>357-73.</w:t>
      </w:r>
    </w:p>
    <w:p w14:paraId="727F88EE" w14:textId="1E34609F" w:rsidR="006E390E" w:rsidRPr="00890ED2" w:rsidRDefault="006E390E" w:rsidP="00062D81">
      <w:pPr>
        <w:autoSpaceDE w:val="0"/>
        <w:autoSpaceDN w:val="0"/>
        <w:adjustRightInd w:val="0"/>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Jones</w:t>
      </w:r>
      <w:r w:rsidR="005750A3" w:rsidRPr="00890ED2">
        <w:rPr>
          <w:rFonts w:ascii="Times New Roman" w:hAnsi="Times New Roman" w:cs="Times New Roman"/>
          <w:sz w:val="24"/>
          <w:szCs w:val="24"/>
        </w:rPr>
        <w:t>,</w:t>
      </w:r>
      <w:r w:rsidRPr="00890ED2">
        <w:rPr>
          <w:rFonts w:ascii="Times New Roman" w:hAnsi="Times New Roman" w:cs="Times New Roman"/>
          <w:sz w:val="24"/>
          <w:szCs w:val="24"/>
        </w:rPr>
        <w:t xml:space="preserve"> T</w:t>
      </w:r>
      <w:r w:rsidR="005750A3" w:rsidRPr="00890ED2">
        <w:rPr>
          <w:rFonts w:ascii="Times New Roman" w:hAnsi="Times New Roman" w:cs="Times New Roman"/>
          <w:sz w:val="24"/>
          <w:szCs w:val="24"/>
        </w:rPr>
        <w:t>.</w:t>
      </w:r>
      <w:r w:rsidRPr="00890ED2">
        <w:rPr>
          <w:rFonts w:ascii="Times New Roman" w:hAnsi="Times New Roman" w:cs="Times New Roman"/>
          <w:sz w:val="24"/>
          <w:szCs w:val="24"/>
        </w:rPr>
        <w:t>, Ram</w:t>
      </w:r>
      <w:r w:rsidR="005750A3" w:rsidRPr="00890ED2">
        <w:rPr>
          <w:rFonts w:ascii="Times New Roman" w:hAnsi="Times New Roman" w:cs="Times New Roman"/>
          <w:sz w:val="24"/>
          <w:szCs w:val="24"/>
        </w:rPr>
        <w:t>,</w:t>
      </w:r>
      <w:r w:rsidRPr="00890ED2">
        <w:rPr>
          <w:rFonts w:ascii="Times New Roman" w:hAnsi="Times New Roman" w:cs="Times New Roman"/>
          <w:sz w:val="24"/>
          <w:szCs w:val="24"/>
        </w:rPr>
        <w:t xml:space="preserve"> M</w:t>
      </w:r>
      <w:r w:rsidR="005750A3" w:rsidRPr="00890ED2">
        <w:rPr>
          <w:rFonts w:ascii="Times New Roman" w:hAnsi="Times New Roman" w:cs="Times New Roman"/>
          <w:sz w:val="24"/>
          <w:szCs w:val="24"/>
        </w:rPr>
        <w:t>.</w:t>
      </w:r>
      <w:r w:rsidRPr="00890ED2">
        <w:rPr>
          <w:rFonts w:ascii="Times New Roman" w:hAnsi="Times New Roman" w:cs="Times New Roman"/>
          <w:sz w:val="24"/>
          <w:szCs w:val="24"/>
        </w:rPr>
        <w:t xml:space="preserve"> and Edwards</w:t>
      </w:r>
      <w:r w:rsidR="005750A3" w:rsidRPr="00890ED2">
        <w:rPr>
          <w:rFonts w:ascii="Times New Roman" w:hAnsi="Times New Roman" w:cs="Times New Roman"/>
          <w:sz w:val="24"/>
          <w:szCs w:val="24"/>
        </w:rPr>
        <w:t>,</w:t>
      </w:r>
      <w:r w:rsidRPr="00890ED2">
        <w:rPr>
          <w:rFonts w:ascii="Times New Roman" w:hAnsi="Times New Roman" w:cs="Times New Roman"/>
          <w:sz w:val="24"/>
          <w:szCs w:val="24"/>
        </w:rPr>
        <w:t xml:space="preserve"> P</w:t>
      </w:r>
      <w:r w:rsidR="005750A3" w:rsidRPr="00890ED2">
        <w:rPr>
          <w:rFonts w:ascii="Times New Roman" w:hAnsi="Times New Roman" w:cs="Times New Roman"/>
          <w:sz w:val="24"/>
          <w:szCs w:val="24"/>
        </w:rPr>
        <w:t>.</w:t>
      </w:r>
      <w:r w:rsidRPr="00890ED2">
        <w:rPr>
          <w:rFonts w:ascii="Times New Roman" w:hAnsi="Times New Roman" w:cs="Times New Roman"/>
          <w:sz w:val="24"/>
          <w:szCs w:val="24"/>
        </w:rPr>
        <w:t xml:space="preserve"> (2004), </w:t>
      </w:r>
      <w:r w:rsidR="005750A3" w:rsidRPr="00890ED2">
        <w:rPr>
          <w:rFonts w:ascii="Times New Roman" w:hAnsi="Times New Roman" w:cs="Times New Roman"/>
          <w:sz w:val="24"/>
          <w:szCs w:val="24"/>
        </w:rPr>
        <w:t>“</w:t>
      </w:r>
      <w:r w:rsidRPr="00890ED2">
        <w:rPr>
          <w:rFonts w:ascii="Times New Roman" w:hAnsi="Times New Roman" w:cs="Times New Roman"/>
          <w:sz w:val="24"/>
          <w:szCs w:val="24"/>
        </w:rPr>
        <w:t>Illegal immigrants and the Asian underground economy in the West Midlands</w:t>
      </w:r>
      <w:r w:rsidR="005750A3" w:rsidRPr="00890ED2">
        <w:rPr>
          <w:rFonts w:ascii="Times New Roman" w:hAnsi="Times New Roman" w:cs="Times New Roman"/>
          <w:sz w:val="24"/>
          <w:szCs w:val="24"/>
        </w:rPr>
        <w:t>”</w:t>
      </w:r>
      <w:r w:rsidRPr="00890ED2">
        <w:rPr>
          <w:rFonts w:ascii="Times New Roman" w:hAnsi="Times New Roman" w:cs="Times New Roman"/>
          <w:sz w:val="24"/>
          <w:szCs w:val="24"/>
        </w:rPr>
        <w:t xml:space="preserve">, </w:t>
      </w:r>
      <w:r w:rsidRPr="00890ED2">
        <w:rPr>
          <w:rFonts w:ascii="Times New Roman" w:hAnsi="Times New Roman" w:cs="Times New Roman"/>
          <w:i/>
          <w:sz w:val="24"/>
          <w:szCs w:val="24"/>
        </w:rPr>
        <w:t xml:space="preserve">International Journal of Economic Development </w:t>
      </w:r>
      <w:r w:rsidRPr="00890ED2">
        <w:rPr>
          <w:rFonts w:ascii="Times New Roman" w:hAnsi="Times New Roman" w:cs="Times New Roman"/>
          <w:sz w:val="24"/>
          <w:szCs w:val="24"/>
        </w:rPr>
        <w:t xml:space="preserve">6, </w:t>
      </w:r>
      <w:r w:rsidR="005750A3" w:rsidRPr="00890ED2">
        <w:rPr>
          <w:rFonts w:ascii="Times New Roman" w:hAnsi="Times New Roman" w:cs="Times New Roman"/>
          <w:sz w:val="24"/>
          <w:szCs w:val="24"/>
        </w:rPr>
        <w:t xml:space="preserve">pp. </w:t>
      </w:r>
      <w:r w:rsidRPr="00890ED2">
        <w:rPr>
          <w:rFonts w:ascii="Times New Roman" w:hAnsi="Times New Roman" w:cs="Times New Roman"/>
          <w:sz w:val="24"/>
          <w:szCs w:val="24"/>
        </w:rPr>
        <w:t>92-113.</w:t>
      </w:r>
    </w:p>
    <w:p w14:paraId="21B512D1" w14:textId="39B2383D" w:rsidR="00FA71CC" w:rsidRPr="00890ED2" w:rsidRDefault="00FA71CC" w:rsidP="00062D81">
      <w:pPr>
        <w:autoSpaceDE w:val="0"/>
        <w:autoSpaceDN w:val="0"/>
        <w:adjustRightInd w:val="0"/>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Jones</w:t>
      </w:r>
      <w:r w:rsidR="00F25261" w:rsidRPr="00890ED2">
        <w:rPr>
          <w:rFonts w:ascii="Times New Roman" w:hAnsi="Times New Roman" w:cs="Times New Roman"/>
          <w:sz w:val="24"/>
          <w:szCs w:val="24"/>
        </w:rPr>
        <w:t>,</w:t>
      </w:r>
      <w:r w:rsidRPr="00890ED2">
        <w:rPr>
          <w:rFonts w:ascii="Times New Roman" w:hAnsi="Times New Roman" w:cs="Times New Roman"/>
          <w:sz w:val="24"/>
          <w:szCs w:val="24"/>
        </w:rPr>
        <w:t xml:space="preserve"> T</w:t>
      </w:r>
      <w:r w:rsidR="00F25261" w:rsidRPr="00890ED2">
        <w:rPr>
          <w:rFonts w:ascii="Times New Roman" w:hAnsi="Times New Roman" w:cs="Times New Roman"/>
          <w:sz w:val="24"/>
          <w:szCs w:val="24"/>
        </w:rPr>
        <w:t>.</w:t>
      </w:r>
      <w:r w:rsidRPr="00890ED2">
        <w:rPr>
          <w:rFonts w:ascii="Times New Roman" w:hAnsi="Times New Roman" w:cs="Times New Roman"/>
          <w:sz w:val="24"/>
          <w:szCs w:val="24"/>
        </w:rPr>
        <w:t>, Ram</w:t>
      </w:r>
      <w:r w:rsidR="00F25261" w:rsidRPr="00890ED2">
        <w:rPr>
          <w:rFonts w:ascii="Times New Roman" w:hAnsi="Times New Roman" w:cs="Times New Roman"/>
          <w:sz w:val="24"/>
          <w:szCs w:val="24"/>
        </w:rPr>
        <w:t>,</w:t>
      </w:r>
      <w:r w:rsidRPr="00890ED2">
        <w:rPr>
          <w:rFonts w:ascii="Times New Roman" w:hAnsi="Times New Roman" w:cs="Times New Roman"/>
          <w:sz w:val="24"/>
          <w:szCs w:val="24"/>
        </w:rPr>
        <w:t xml:space="preserve"> M</w:t>
      </w:r>
      <w:r w:rsidR="00F25261" w:rsidRPr="00890ED2">
        <w:rPr>
          <w:rFonts w:ascii="Times New Roman" w:hAnsi="Times New Roman" w:cs="Times New Roman"/>
          <w:sz w:val="24"/>
          <w:szCs w:val="24"/>
        </w:rPr>
        <w:t>.</w:t>
      </w:r>
      <w:r w:rsidRPr="00890ED2">
        <w:rPr>
          <w:rFonts w:ascii="Times New Roman" w:hAnsi="Times New Roman" w:cs="Times New Roman"/>
          <w:sz w:val="24"/>
          <w:szCs w:val="24"/>
        </w:rPr>
        <w:t xml:space="preserve"> and Edwards</w:t>
      </w:r>
      <w:r w:rsidR="00F25261" w:rsidRPr="00890ED2">
        <w:rPr>
          <w:rFonts w:ascii="Times New Roman" w:hAnsi="Times New Roman" w:cs="Times New Roman"/>
          <w:sz w:val="24"/>
          <w:szCs w:val="24"/>
        </w:rPr>
        <w:t>,</w:t>
      </w:r>
      <w:r w:rsidRPr="00890ED2">
        <w:rPr>
          <w:rFonts w:ascii="Times New Roman" w:hAnsi="Times New Roman" w:cs="Times New Roman"/>
          <w:sz w:val="24"/>
          <w:szCs w:val="24"/>
        </w:rPr>
        <w:t xml:space="preserve"> P</w:t>
      </w:r>
      <w:r w:rsidR="00F25261" w:rsidRPr="00890ED2">
        <w:rPr>
          <w:rFonts w:ascii="Times New Roman" w:hAnsi="Times New Roman" w:cs="Times New Roman"/>
          <w:sz w:val="24"/>
          <w:szCs w:val="24"/>
        </w:rPr>
        <w:t>.</w:t>
      </w:r>
      <w:r w:rsidRPr="00890ED2">
        <w:rPr>
          <w:rFonts w:ascii="Times New Roman" w:hAnsi="Times New Roman" w:cs="Times New Roman"/>
          <w:sz w:val="24"/>
          <w:szCs w:val="24"/>
        </w:rPr>
        <w:t xml:space="preserve"> (2007), </w:t>
      </w:r>
      <w:r w:rsidR="00F25261" w:rsidRPr="00890ED2">
        <w:rPr>
          <w:rFonts w:ascii="Times New Roman" w:hAnsi="Times New Roman" w:cs="Times New Roman"/>
          <w:sz w:val="24"/>
          <w:szCs w:val="24"/>
        </w:rPr>
        <w:t>“</w:t>
      </w:r>
      <w:r w:rsidRPr="00890ED2">
        <w:rPr>
          <w:rFonts w:ascii="Times New Roman" w:hAnsi="Times New Roman" w:cs="Times New Roman"/>
          <w:sz w:val="24"/>
          <w:szCs w:val="24"/>
        </w:rPr>
        <w:t>Ethnic minority business and the employment of illegal immigrants in Birmingham</w:t>
      </w:r>
      <w:r w:rsidR="00F25261" w:rsidRPr="00890ED2">
        <w:rPr>
          <w:rFonts w:ascii="Times New Roman" w:hAnsi="Times New Roman" w:cs="Times New Roman"/>
          <w:sz w:val="24"/>
          <w:szCs w:val="24"/>
        </w:rPr>
        <w:t>”</w:t>
      </w:r>
      <w:r w:rsidRPr="00890ED2">
        <w:rPr>
          <w:rFonts w:ascii="Times New Roman" w:hAnsi="Times New Roman" w:cs="Times New Roman"/>
          <w:sz w:val="24"/>
          <w:szCs w:val="24"/>
        </w:rPr>
        <w:t xml:space="preserve">, </w:t>
      </w:r>
      <w:r w:rsidR="00F25261" w:rsidRPr="00890ED2">
        <w:rPr>
          <w:rFonts w:ascii="Times New Roman" w:hAnsi="Times New Roman" w:cs="Times New Roman"/>
          <w:sz w:val="24"/>
          <w:szCs w:val="24"/>
        </w:rPr>
        <w:t>Dana L-P (E</w:t>
      </w:r>
      <w:r w:rsidRPr="00890ED2">
        <w:rPr>
          <w:rFonts w:ascii="Times New Roman" w:hAnsi="Times New Roman" w:cs="Times New Roman"/>
          <w:sz w:val="24"/>
          <w:szCs w:val="24"/>
        </w:rPr>
        <w:t>d</w:t>
      </w:r>
      <w:r w:rsidR="00F25261" w:rsidRPr="00890ED2">
        <w:rPr>
          <w:rFonts w:ascii="Times New Roman" w:hAnsi="Times New Roman" w:cs="Times New Roman"/>
          <w:sz w:val="24"/>
          <w:szCs w:val="24"/>
        </w:rPr>
        <w:t>.</w:t>
      </w:r>
      <w:r w:rsidRPr="00890ED2">
        <w:rPr>
          <w:rFonts w:ascii="Times New Roman" w:hAnsi="Times New Roman" w:cs="Times New Roman"/>
          <w:sz w:val="24"/>
          <w:szCs w:val="24"/>
        </w:rPr>
        <w:t xml:space="preserve">), </w:t>
      </w:r>
      <w:r w:rsidR="001D4807" w:rsidRPr="00890ED2">
        <w:rPr>
          <w:rFonts w:ascii="Times New Roman" w:hAnsi="Times New Roman" w:cs="Times New Roman"/>
          <w:i/>
          <w:sz w:val="24"/>
          <w:szCs w:val="24"/>
        </w:rPr>
        <w:t xml:space="preserve">Handbook of Research on Ethnic Minority Entrepreneurship, </w:t>
      </w:r>
      <w:r w:rsidR="001D4807" w:rsidRPr="00890ED2">
        <w:rPr>
          <w:rFonts w:ascii="Times New Roman" w:hAnsi="Times New Roman" w:cs="Times New Roman"/>
          <w:sz w:val="24"/>
          <w:szCs w:val="24"/>
        </w:rPr>
        <w:t>Cheltenham UK, Edward Elgar.</w:t>
      </w:r>
    </w:p>
    <w:p w14:paraId="3A9F953F" w14:textId="4C77DDC5" w:rsidR="004F3DCC" w:rsidRPr="00890ED2" w:rsidRDefault="004F3DCC" w:rsidP="00062D81">
      <w:pPr>
        <w:autoSpaceDE w:val="0"/>
        <w:autoSpaceDN w:val="0"/>
        <w:adjustRightInd w:val="0"/>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Jones</w:t>
      </w:r>
      <w:r w:rsidR="00A30325" w:rsidRPr="00890ED2">
        <w:rPr>
          <w:rFonts w:ascii="Times New Roman" w:hAnsi="Times New Roman" w:cs="Times New Roman"/>
          <w:sz w:val="24"/>
          <w:szCs w:val="24"/>
        </w:rPr>
        <w:t>,</w:t>
      </w:r>
      <w:r w:rsidRPr="00890ED2">
        <w:rPr>
          <w:rFonts w:ascii="Times New Roman" w:hAnsi="Times New Roman" w:cs="Times New Roman"/>
          <w:sz w:val="24"/>
          <w:szCs w:val="24"/>
        </w:rPr>
        <w:t xml:space="preserve"> T</w:t>
      </w:r>
      <w:r w:rsidR="00A30325" w:rsidRPr="00890ED2">
        <w:rPr>
          <w:rFonts w:ascii="Times New Roman" w:hAnsi="Times New Roman" w:cs="Times New Roman"/>
          <w:sz w:val="24"/>
          <w:szCs w:val="24"/>
        </w:rPr>
        <w:t>.</w:t>
      </w:r>
      <w:r w:rsidRPr="00890ED2">
        <w:rPr>
          <w:rFonts w:ascii="Times New Roman" w:hAnsi="Times New Roman" w:cs="Times New Roman"/>
          <w:sz w:val="24"/>
          <w:szCs w:val="24"/>
        </w:rPr>
        <w:t>, Ram</w:t>
      </w:r>
      <w:r w:rsidR="00A30325" w:rsidRPr="00890ED2">
        <w:rPr>
          <w:rFonts w:ascii="Times New Roman" w:hAnsi="Times New Roman" w:cs="Times New Roman"/>
          <w:sz w:val="24"/>
          <w:szCs w:val="24"/>
        </w:rPr>
        <w:t>,</w:t>
      </w:r>
      <w:r w:rsidRPr="00890ED2">
        <w:rPr>
          <w:rFonts w:ascii="Times New Roman" w:hAnsi="Times New Roman" w:cs="Times New Roman"/>
          <w:sz w:val="24"/>
          <w:szCs w:val="24"/>
        </w:rPr>
        <w:t xml:space="preserve"> M</w:t>
      </w:r>
      <w:r w:rsidR="00A30325" w:rsidRPr="00890ED2">
        <w:rPr>
          <w:rFonts w:ascii="Times New Roman" w:hAnsi="Times New Roman" w:cs="Times New Roman"/>
          <w:sz w:val="24"/>
          <w:szCs w:val="24"/>
        </w:rPr>
        <w:t>.</w:t>
      </w:r>
      <w:r w:rsidRPr="00890ED2">
        <w:rPr>
          <w:rFonts w:ascii="Times New Roman" w:hAnsi="Times New Roman" w:cs="Times New Roman"/>
          <w:sz w:val="24"/>
          <w:szCs w:val="24"/>
        </w:rPr>
        <w:t>, Edwards</w:t>
      </w:r>
      <w:r w:rsidR="00A30325" w:rsidRPr="00890ED2">
        <w:rPr>
          <w:rFonts w:ascii="Times New Roman" w:hAnsi="Times New Roman" w:cs="Times New Roman"/>
          <w:sz w:val="24"/>
          <w:szCs w:val="24"/>
        </w:rPr>
        <w:t>,</w:t>
      </w:r>
      <w:r w:rsidRPr="00890ED2">
        <w:rPr>
          <w:rFonts w:ascii="Times New Roman" w:hAnsi="Times New Roman" w:cs="Times New Roman"/>
          <w:sz w:val="24"/>
          <w:szCs w:val="24"/>
        </w:rPr>
        <w:t xml:space="preserve"> P</w:t>
      </w:r>
      <w:r w:rsidR="00A30325" w:rsidRPr="00890ED2">
        <w:rPr>
          <w:rFonts w:ascii="Times New Roman" w:hAnsi="Times New Roman" w:cs="Times New Roman"/>
          <w:sz w:val="24"/>
          <w:szCs w:val="24"/>
        </w:rPr>
        <w:t>.</w:t>
      </w:r>
      <w:r w:rsidRPr="00890ED2">
        <w:rPr>
          <w:rFonts w:ascii="Times New Roman" w:hAnsi="Times New Roman" w:cs="Times New Roman"/>
          <w:sz w:val="24"/>
          <w:szCs w:val="24"/>
        </w:rPr>
        <w:t>, Kinselinchev</w:t>
      </w:r>
      <w:r w:rsidR="00A30325" w:rsidRPr="00890ED2">
        <w:rPr>
          <w:rFonts w:ascii="Times New Roman" w:hAnsi="Times New Roman" w:cs="Times New Roman"/>
          <w:sz w:val="24"/>
          <w:szCs w:val="24"/>
        </w:rPr>
        <w:t>,</w:t>
      </w:r>
      <w:r w:rsidRPr="00890ED2">
        <w:rPr>
          <w:rFonts w:ascii="Times New Roman" w:hAnsi="Times New Roman" w:cs="Times New Roman"/>
          <w:sz w:val="24"/>
          <w:szCs w:val="24"/>
        </w:rPr>
        <w:t xml:space="preserve"> A</w:t>
      </w:r>
      <w:r w:rsidR="00A30325" w:rsidRPr="00890ED2">
        <w:rPr>
          <w:rFonts w:ascii="Times New Roman" w:hAnsi="Times New Roman" w:cs="Times New Roman"/>
          <w:sz w:val="24"/>
          <w:szCs w:val="24"/>
        </w:rPr>
        <w:t>.</w:t>
      </w:r>
      <w:r w:rsidRPr="00890ED2">
        <w:rPr>
          <w:rFonts w:ascii="Times New Roman" w:hAnsi="Times New Roman" w:cs="Times New Roman"/>
          <w:sz w:val="24"/>
          <w:szCs w:val="24"/>
        </w:rPr>
        <w:t xml:space="preserve"> and Muchenje</w:t>
      </w:r>
      <w:r w:rsidR="00A30325" w:rsidRPr="00890ED2">
        <w:rPr>
          <w:rFonts w:ascii="Times New Roman" w:hAnsi="Times New Roman" w:cs="Times New Roman"/>
          <w:sz w:val="24"/>
          <w:szCs w:val="24"/>
        </w:rPr>
        <w:t>,</w:t>
      </w:r>
      <w:r w:rsidRPr="00890ED2">
        <w:rPr>
          <w:rFonts w:ascii="Times New Roman" w:hAnsi="Times New Roman" w:cs="Times New Roman"/>
          <w:sz w:val="24"/>
          <w:szCs w:val="24"/>
        </w:rPr>
        <w:t xml:space="preserve"> L</w:t>
      </w:r>
      <w:r w:rsidR="00A30325" w:rsidRPr="00890ED2">
        <w:rPr>
          <w:rFonts w:ascii="Times New Roman" w:hAnsi="Times New Roman" w:cs="Times New Roman"/>
          <w:sz w:val="24"/>
          <w:szCs w:val="24"/>
        </w:rPr>
        <w:t>.</w:t>
      </w:r>
      <w:r w:rsidRPr="00890ED2">
        <w:rPr>
          <w:rFonts w:ascii="Times New Roman" w:hAnsi="Times New Roman" w:cs="Times New Roman"/>
          <w:sz w:val="24"/>
          <w:szCs w:val="24"/>
        </w:rPr>
        <w:t xml:space="preserve"> (2014), </w:t>
      </w:r>
      <w:r w:rsidR="00A30325" w:rsidRPr="00890ED2">
        <w:rPr>
          <w:rFonts w:ascii="Times New Roman" w:hAnsi="Times New Roman" w:cs="Times New Roman"/>
          <w:sz w:val="24"/>
          <w:szCs w:val="24"/>
        </w:rPr>
        <w:t>“</w:t>
      </w:r>
      <w:r w:rsidRPr="00890ED2">
        <w:rPr>
          <w:rFonts w:ascii="Times New Roman" w:hAnsi="Times New Roman" w:cs="Times New Roman"/>
          <w:sz w:val="24"/>
          <w:szCs w:val="24"/>
        </w:rPr>
        <w:t>Mixed embeddedness and new migrant enterprise in the UK</w:t>
      </w:r>
      <w:r w:rsidR="00A30325" w:rsidRPr="00890ED2">
        <w:rPr>
          <w:rFonts w:ascii="Times New Roman" w:hAnsi="Times New Roman" w:cs="Times New Roman"/>
          <w:sz w:val="24"/>
          <w:szCs w:val="24"/>
        </w:rPr>
        <w:t>”</w:t>
      </w:r>
      <w:r w:rsidRPr="00890ED2">
        <w:rPr>
          <w:rFonts w:ascii="Times New Roman" w:hAnsi="Times New Roman" w:cs="Times New Roman"/>
          <w:sz w:val="24"/>
          <w:szCs w:val="24"/>
        </w:rPr>
        <w:t xml:space="preserve">, </w:t>
      </w:r>
      <w:r w:rsidRPr="00890ED2">
        <w:rPr>
          <w:rFonts w:ascii="Times New Roman" w:hAnsi="Times New Roman" w:cs="Times New Roman"/>
          <w:i/>
          <w:sz w:val="24"/>
          <w:szCs w:val="24"/>
        </w:rPr>
        <w:t xml:space="preserve">Entrepreneurship and Regional Development </w:t>
      </w:r>
      <w:r w:rsidRPr="00890ED2">
        <w:rPr>
          <w:rFonts w:ascii="Times New Roman" w:hAnsi="Times New Roman" w:cs="Times New Roman"/>
          <w:sz w:val="24"/>
          <w:szCs w:val="24"/>
        </w:rPr>
        <w:t xml:space="preserve">26(5-6), </w:t>
      </w:r>
      <w:r w:rsidR="00A30325" w:rsidRPr="00890ED2">
        <w:rPr>
          <w:rFonts w:ascii="Times New Roman" w:hAnsi="Times New Roman" w:cs="Times New Roman"/>
          <w:sz w:val="24"/>
          <w:szCs w:val="24"/>
        </w:rPr>
        <w:t xml:space="preserve">pp. </w:t>
      </w:r>
      <w:r w:rsidRPr="00890ED2">
        <w:rPr>
          <w:rFonts w:ascii="Times New Roman" w:hAnsi="Times New Roman" w:cs="Times New Roman"/>
          <w:sz w:val="24"/>
          <w:szCs w:val="24"/>
        </w:rPr>
        <w:t xml:space="preserve">500-20. </w:t>
      </w:r>
    </w:p>
    <w:p w14:paraId="172D6A01" w14:textId="467CBCB4" w:rsidR="0013421B" w:rsidRPr="00890ED2" w:rsidRDefault="0013421B" w:rsidP="00062D81">
      <w:pPr>
        <w:autoSpaceDE w:val="0"/>
        <w:autoSpaceDN w:val="0"/>
        <w:adjustRightInd w:val="0"/>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Judt</w:t>
      </w:r>
      <w:r w:rsidR="00A3189D" w:rsidRPr="00890ED2">
        <w:rPr>
          <w:rFonts w:ascii="Times New Roman" w:hAnsi="Times New Roman" w:cs="Times New Roman"/>
          <w:sz w:val="24"/>
          <w:szCs w:val="24"/>
        </w:rPr>
        <w:t>,</w:t>
      </w:r>
      <w:r w:rsidRPr="00890ED2">
        <w:rPr>
          <w:rFonts w:ascii="Times New Roman" w:hAnsi="Times New Roman" w:cs="Times New Roman"/>
          <w:sz w:val="24"/>
          <w:szCs w:val="24"/>
        </w:rPr>
        <w:t xml:space="preserve"> A</w:t>
      </w:r>
      <w:r w:rsidR="00A3189D" w:rsidRPr="00890ED2">
        <w:rPr>
          <w:rFonts w:ascii="Times New Roman" w:hAnsi="Times New Roman" w:cs="Times New Roman"/>
          <w:sz w:val="24"/>
          <w:szCs w:val="24"/>
        </w:rPr>
        <w:t>.</w:t>
      </w:r>
      <w:r w:rsidRPr="00890ED2">
        <w:rPr>
          <w:rFonts w:ascii="Times New Roman" w:hAnsi="Times New Roman" w:cs="Times New Roman"/>
          <w:sz w:val="24"/>
          <w:szCs w:val="24"/>
        </w:rPr>
        <w:t xml:space="preserve"> (2010), </w:t>
      </w:r>
      <w:r w:rsidRPr="00890ED2">
        <w:rPr>
          <w:rFonts w:ascii="Times New Roman" w:hAnsi="Times New Roman" w:cs="Times New Roman"/>
          <w:i/>
          <w:sz w:val="24"/>
          <w:szCs w:val="24"/>
        </w:rPr>
        <w:t xml:space="preserve">Post-War: A History of Europe since 1945, </w:t>
      </w:r>
      <w:r w:rsidRPr="00890ED2">
        <w:rPr>
          <w:rFonts w:ascii="Times New Roman" w:hAnsi="Times New Roman" w:cs="Times New Roman"/>
          <w:sz w:val="24"/>
          <w:szCs w:val="24"/>
        </w:rPr>
        <w:t>London, Vintage Books.</w:t>
      </w:r>
    </w:p>
    <w:p w14:paraId="44487337" w14:textId="399A9875" w:rsidR="00947D41" w:rsidRPr="00890ED2" w:rsidRDefault="00A3189D" w:rsidP="00062D81">
      <w:pPr>
        <w:autoSpaceDE w:val="0"/>
        <w:autoSpaceDN w:val="0"/>
        <w:adjustRightInd w:val="0"/>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Kloosterman, R. (2010), “</w:t>
      </w:r>
      <w:r w:rsidR="00947D41" w:rsidRPr="00890ED2">
        <w:rPr>
          <w:rFonts w:ascii="Times New Roman" w:hAnsi="Times New Roman" w:cs="Times New Roman"/>
          <w:sz w:val="24"/>
          <w:szCs w:val="24"/>
        </w:rPr>
        <w:t>Matching opportunities with resou</w:t>
      </w:r>
      <w:r w:rsidRPr="00890ED2">
        <w:rPr>
          <w:rFonts w:ascii="Times New Roman" w:hAnsi="Times New Roman" w:cs="Times New Roman"/>
          <w:sz w:val="24"/>
          <w:szCs w:val="24"/>
        </w:rPr>
        <w:t xml:space="preserve">rces: a framework for analysing </w:t>
      </w:r>
      <w:r w:rsidR="00947D41" w:rsidRPr="00890ED2">
        <w:rPr>
          <w:rFonts w:ascii="Times New Roman" w:hAnsi="Times New Roman" w:cs="Times New Roman"/>
          <w:sz w:val="24"/>
          <w:szCs w:val="24"/>
        </w:rPr>
        <w:t>(migrant) entrepreneurship from a mixed embeddedness perspective</w:t>
      </w:r>
      <w:r w:rsidRPr="00890ED2">
        <w:rPr>
          <w:rFonts w:ascii="Times New Roman" w:hAnsi="Times New Roman" w:cs="Times New Roman"/>
          <w:sz w:val="24"/>
          <w:szCs w:val="24"/>
        </w:rPr>
        <w:t xml:space="preserve">”, </w:t>
      </w:r>
      <w:r w:rsidR="00947D41" w:rsidRPr="00890ED2">
        <w:rPr>
          <w:rFonts w:ascii="Times New Roman" w:hAnsi="Times New Roman" w:cs="Times New Roman"/>
          <w:i/>
          <w:sz w:val="24"/>
          <w:szCs w:val="24"/>
        </w:rPr>
        <w:t>Entrepreneurship and Regional Development,22 (1)</w:t>
      </w:r>
      <w:r w:rsidR="00947D41" w:rsidRPr="00890ED2">
        <w:rPr>
          <w:rFonts w:ascii="Times New Roman" w:hAnsi="Times New Roman" w:cs="Times New Roman"/>
          <w:sz w:val="24"/>
          <w:szCs w:val="24"/>
        </w:rPr>
        <w:t xml:space="preserve">, </w:t>
      </w:r>
      <w:r w:rsidRPr="00890ED2">
        <w:rPr>
          <w:rFonts w:ascii="Times New Roman" w:hAnsi="Times New Roman" w:cs="Times New Roman"/>
          <w:sz w:val="24"/>
          <w:szCs w:val="24"/>
        </w:rPr>
        <w:t xml:space="preserve">pp. </w:t>
      </w:r>
      <w:r w:rsidR="00947D41" w:rsidRPr="00890ED2">
        <w:rPr>
          <w:rFonts w:ascii="Times New Roman" w:hAnsi="Times New Roman" w:cs="Times New Roman"/>
          <w:sz w:val="24"/>
          <w:szCs w:val="24"/>
        </w:rPr>
        <w:t>25-45.</w:t>
      </w:r>
    </w:p>
    <w:p w14:paraId="2A78F06E" w14:textId="64344830" w:rsidR="004672D1" w:rsidRPr="00890ED2" w:rsidRDefault="00947D41" w:rsidP="00062D81">
      <w:pPr>
        <w:spacing w:before="120" w:after="0"/>
        <w:ind w:firstLine="567"/>
        <w:jc w:val="both"/>
        <w:rPr>
          <w:rFonts w:ascii="Times New Roman" w:hAnsi="Times New Roman" w:cs="Times New Roman"/>
          <w:sz w:val="24"/>
          <w:szCs w:val="24"/>
        </w:rPr>
      </w:pPr>
      <w:r w:rsidRPr="00890ED2">
        <w:rPr>
          <w:rFonts w:ascii="Times New Roman" w:hAnsi="Times New Roman" w:cs="Times New Roman"/>
          <w:spacing w:val="-3"/>
          <w:sz w:val="24"/>
          <w:szCs w:val="24"/>
        </w:rPr>
        <w:t>K</w:t>
      </w:r>
      <w:r w:rsidR="004672D1" w:rsidRPr="00890ED2">
        <w:rPr>
          <w:rFonts w:ascii="Times New Roman" w:hAnsi="Times New Roman" w:cs="Times New Roman"/>
          <w:sz w:val="24"/>
          <w:szCs w:val="24"/>
        </w:rPr>
        <w:t>loosterman, R., van Leun, J. and Rath, J. (1999)</w:t>
      </w:r>
      <w:r w:rsidR="00826149" w:rsidRPr="00890ED2">
        <w:rPr>
          <w:rFonts w:ascii="Times New Roman" w:hAnsi="Times New Roman" w:cs="Times New Roman"/>
          <w:sz w:val="24"/>
          <w:szCs w:val="24"/>
        </w:rPr>
        <w:t>. “</w:t>
      </w:r>
      <w:r w:rsidR="004672D1" w:rsidRPr="00890ED2">
        <w:rPr>
          <w:rFonts w:ascii="Times New Roman" w:hAnsi="Times New Roman" w:cs="Times New Roman"/>
          <w:sz w:val="24"/>
          <w:szCs w:val="24"/>
        </w:rPr>
        <w:t>Mixed embeddedness, immigrant entrepreneurship and informal economic activities</w:t>
      </w:r>
      <w:r w:rsidR="00826149" w:rsidRPr="00890ED2">
        <w:rPr>
          <w:rFonts w:ascii="Times New Roman" w:hAnsi="Times New Roman" w:cs="Times New Roman"/>
          <w:sz w:val="24"/>
          <w:szCs w:val="24"/>
        </w:rPr>
        <w:t xml:space="preserve">”, </w:t>
      </w:r>
      <w:r w:rsidR="004672D1" w:rsidRPr="00890ED2">
        <w:rPr>
          <w:rFonts w:ascii="Times New Roman" w:hAnsi="Times New Roman" w:cs="Times New Roman"/>
          <w:i/>
          <w:iCs/>
          <w:sz w:val="24"/>
          <w:szCs w:val="24"/>
        </w:rPr>
        <w:t>International Journal of Urban and Regional Research</w:t>
      </w:r>
      <w:r w:rsidRPr="00890ED2">
        <w:rPr>
          <w:rFonts w:ascii="Times New Roman" w:hAnsi="Times New Roman" w:cs="Times New Roman"/>
          <w:i/>
          <w:iCs/>
          <w:sz w:val="24"/>
          <w:szCs w:val="24"/>
        </w:rPr>
        <w:t>,</w:t>
      </w:r>
      <w:r w:rsidR="004672D1" w:rsidRPr="00890ED2">
        <w:rPr>
          <w:rFonts w:ascii="Times New Roman" w:hAnsi="Times New Roman" w:cs="Times New Roman"/>
          <w:i/>
          <w:sz w:val="24"/>
          <w:szCs w:val="24"/>
        </w:rPr>
        <w:t>23</w:t>
      </w:r>
      <w:r w:rsidRPr="00890ED2">
        <w:rPr>
          <w:rFonts w:ascii="Times New Roman" w:hAnsi="Times New Roman" w:cs="Times New Roman"/>
          <w:i/>
          <w:sz w:val="24"/>
          <w:szCs w:val="24"/>
        </w:rPr>
        <w:t xml:space="preserve"> (2)</w:t>
      </w:r>
      <w:r w:rsidR="004672D1" w:rsidRPr="00890ED2">
        <w:rPr>
          <w:rFonts w:ascii="Times New Roman" w:hAnsi="Times New Roman" w:cs="Times New Roman"/>
          <w:i/>
          <w:sz w:val="24"/>
          <w:szCs w:val="24"/>
        </w:rPr>
        <w:t>,</w:t>
      </w:r>
      <w:r w:rsidR="004672D1" w:rsidRPr="00890ED2">
        <w:rPr>
          <w:rFonts w:ascii="Times New Roman" w:hAnsi="Times New Roman" w:cs="Times New Roman"/>
          <w:sz w:val="24"/>
          <w:szCs w:val="24"/>
        </w:rPr>
        <w:t xml:space="preserve"> </w:t>
      </w:r>
      <w:r w:rsidR="00826149" w:rsidRPr="00890ED2">
        <w:rPr>
          <w:rFonts w:ascii="Times New Roman" w:hAnsi="Times New Roman" w:cs="Times New Roman"/>
          <w:sz w:val="24"/>
          <w:szCs w:val="24"/>
        </w:rPr>
        <w:t xml:space="preserve">pp. </w:t>
      </w:r>
      <w:r w:rsidR="004672D1" w:rsidRPr="00890ED2">
        <w:rPr>
          <w:rFonts w:ascii="Times New Roman" w:hAnsi="Times New Roman" w:cs="Times New Roman"/>
          <w:sz w:val="24"/>
          <w:szCs w:val="24"/>
        </w:rPr>
        <w:t>2</w:t>
      </w:r>
      <w:r w:rsidRPr="00890ED2">
        <w:rPr>
          <w:rFonts w:ascii="Times New Roman" w:hAnsi="Times New Roman" w:cs="Times New Roman"/>
          <w:sz w:val="24"/>
          <w:szCs w:val="24"/>
        </w:rPr>
        <w:t>3</w:t>
      </w:r>
      <w:r w:rsidR="004672D1" w:rsidRPr="00890ED2">
        <w:rPr>
          <w:rFonts w:ascii="Times New Roman" w:hAnsi="Times New Roman" w:cs="Times New Roman"/>
          <w:sz w:val="24"/>
          <w:szCs w:val="24"/>
        </w:rPr>
        <w:t>3-47.</w:t>
      </w:r>
    </w:p>
    <w:p w14:paraId="4F95D8DA" w14:textId="3B50DE3E" w:rsidR="00826149" w:rsidRPr="00890ED2" w:rsidRDefault="00A10084" w:rsidP="00826149">
      <w:pPr>
        <w:autoSpaceDE w:val="0"/>
        <w:autoSpaceDN w:val="0"/>
        <w:adjustRightInd w:val="0"/>
        <w:spacing w:before="120" w:after="0"/>
        <w:ind w:firstLine="567"/>
        <w:jc w:val="both"/>
        <w:rPr>
          <w:rFonts w:ascii="Times New Roman" w:hAnsi="Times New Roman" w:cs="Times New Roman"/>
          <w:bCs/>
          <w:sz w:val="24"/>
          <w:szCs w:val="24"/>
        </w:rPr>
      </w:pPr>
      <w:r w:rsidRPr="00890ED2">
        <w:rPr>
          <w:rFonts w:ascii="Times New Roman" w:hAnsi="Times New Roman" w:cs="Times New Roman"/>
          <w:bCs/>
          <w:sz w:val="24"/>
          <w:szCs w:val="24"/>
        </w:rPr>
        <w:t>Lea</w:t>
      </w:r>
      <w:r w:rsidR="00826149" w:rsidRPr="00890ED2">
        <w:rPr>
          <w:rFonts w:ascii="Times New Roman" w:hAnsi="Times New Roman" w:cs="Times New Roman"/>
          <w:bCs/>
          <w:sz w:val="24"/>
          <w:szCs w:val="24"/>
        </w:rPr>
        <w:t>,</w:t>
      </w:r>
      <w:r w:rsidRPr="00890ED2">
        <w:rPr>
          <w:rFonts w:ascii="Times New Roman" w:hAnsi="Times New Roman" w:cs="Times New Roman"/>
          <w:bCs/>
          <w:sz w:val="24"/>
          <w:szCs w:val="24"/>
        </w:rPr>
        <w:t xml:space="preserve"> R</w:t>
      </w:r>
      <w:r w:rsidR="00826149" w:rsidRPr="00890ED2">
        <w:rPr>
          <w:rFonts w:ascii="Times New Roman" w:hAnsi="Times New Roman" w:cs="Times New Roman"/>
          <w:bCs/>
          <w:sz w:val="24"/>
          <w:szCs w:val="24"/>
        </w:rPr>
        <w:t>.</w:t>
      </w:r>
      <w:r w:rsidRPr="00890ED2">
        <w:rPr>
          <w:rFonts w:ascii="Times New Roman" w:hAnsi="Times New Roman" w:cs="Times New Roman"/>
          <w:bCs/>
          <w:sz w:val="24"/>
          <w:szCs w:val="24"/>
        </w:rPr>
        <w:t xml:space="preserve"> (1996), </w:t>
      </w:r>
      <w:r w:rsidR="00826149" w:rsidRPr="00890ED2">
        <w:rPr>
          <w:rFonts w:ascii="Times New Roman" w:hAnsi="Times New Roman" w:cs="Times New Roman"/>
          <w:bCs/>
          <w:sz w:val="24"/>
          <w:szCs w:val="24"/>
        </w:rPr>
        <w:t>“</w:t>
      </w:r>
      <w:r w:rsidRPr="00890ED2">
        <w:rPr>
          <w:rFonts w:ascii="Times New Roman" w:hAnsi="Times New Roman" w:cs="Times New Roman"/>
          <w:bCs/>
          <w:sz w:val="24"/>
          <w:szCs w:val="24"/>
        </w:rPr>
        <w:t>A minimum wage: will it pay?</w:t>
      </w:r>
      <w:r w:rsidR="00826149" w:rsidRPr="00890ED2">
        <w:rPr>
          <w:rFonts w:ascii="Times New Roman" w:hAnsi="Times New Roman" w:cs="Times New Roman"/>
          <w:bCs/>
          <w:sz w:val="24"/>
          <w:szCs w:val="24"/>
        </w:rPr>
        <w:t>”</w:t>
      </w:r>
      <w:r w:rsidRPr="00890ED2">
        <w:rPr>
          <w:rFonts w:ascii="Times New Roman" w:hAnsi="Times New Roman" w:cs="Times New Roman"/>
          <w:bCs/>
          <w:sz w:val="24"/>
          <w:szCs w:val="24"/>
        </w:rPr>
        <w:t xml:space="preserve">, </w:t>
      </w:r>
      <w:r w:rsidRPr="00890ED2">
        <w:rPr>
          <w:rFonts w:ascii="Times New Roman" w:hAnsi="Times New Roman" w:cs="Times New Roman"/>
          <w:bCs/>
          <w:i/>
          <w:sz w:val="24"/>
          <w:szCs w:val="24"/>
        </w:rPr>
        <w:t xml:space="preserve">Director </w:t>
      </w:r>
      <w:r w:rsidRPr="00890ED2">
        <w:rPr>
          <w:rFonts w:ascii="Times New Roman" w:hAnsi="Times New Roman" w:cs="Times New Roman"/>
          <w:bCs/>
          <w:sz w:val="24"/>
          <w:szCs w:val="24"/>
        </w:rPr>
        <w:t xml:space="preserve">49, </w:t>
      </w:r>
      <w:r w:rsidR="00826149" w:rsidRPr="00890ED2">
        <w:rPr>
          <w:rFonts w:ascii="Times New Roman" w:hAnsi="Times New Roman" w:cs="Times New Roman"/>
          <w:bCs/>
          <w:sz w:val="24"/>
          <w:szCs w:val="24"/>
        </w:rPr>
        <w:t xml:space="preserve">pp. </w:t>
      </w:r>
      <w:r w:rsidRPr="00890ED2">
        <w:rPr>
          <w:rFonts w:ascii="Times New Roman" w:hAnsi="Times New Roman" w:cs="Times New Roman"/>
          <w:bCs/>
          <w:sz w:val="24"/>
          <w:szCs w:val="24"/>
        </w:rPr>
        <w:t xml:space="preserve">25. </w:t>
      </w:r>
    </w:p>
    <w:p w14:paraId="1EC1455B" w14:textId="4D4299F0" w:rsidR="00F82CB8" w:rsidRPr="00890ED2" w:rsidRDefault="00F82CB8" w:rsidP="00826149">
      <w:pPr>
        <w:autoSpaceDE w:val="0"/>
        <w:autoSpaceDN w:val="0"/>
        <w:adjustRightInd w:val="0"/>
        <w:spacing w:before="120" w:after="0"/>
        <w:ind w:firstLine="567"/>
        <w:jc w:val="both"/>
        <w:rPr>
          <w:rFonts w:ascii="Times New Roman" w:hAnsi="Times New Roman" w:cs="Times New Roman"/>
          <w:bCs/>
          <w:sz w:val="24"/>
          <w:szCs w:val="24"/>
        </w:rPr>
      </w:pPr>
      <w:r w:rsidRPr="00890ED2">
        <w:rPr>
          <w:rFonts w:ascii="Times New Roman" w:hAnsi="Times New Roman" w:cs="Times New Roman"/>
          <w:sz w:val="24"/>
          <w:szCs w:val="24"/>
        </w:rPr>
        <w:t>Leonard, M. (1998)</w:t>
      </w:r>
      <w:r w:rsidR="00FC1753" w:rsidRPr="00890ED2">
        <w:rPr>
          <w:rFonts w:ascii="Times New Roman" w:hAnsi="Times New Roman" w:cs="Times New Roman"/>
          <w:sz w:val="24"/>
          <w:szCs w:val="24"/>
        </w:rPr>
        <w:t xml:space="preserve">, </w:t>
      </w:r>
      <w:r w:rsidRPr="00890ED2">
        <w:rPr>
          <w:rFonts w:ascii="Times New Roman" w:hAnsi="Times New Roman" w:cs="Times New Roman"/>
          <w:sz w:val="24"/>
          <w:szCs w:val="24"/>
        </w:rPr>
        <w:t xml:space="preserve"> </w:t>
      </w:r>
      <w:r w:rsidRPr="00890ED2">
        <w:rPr>
          <w:rFonts w:ascii="Times New Roman" w:hAnsi="Times New Roman" w:cs="Times New Roman"/>
          <w:i/>
          <w:sz w:val="24"/>
          <w:szCs w:val="24"/>
        </w:rPr>
        <w:t xml:space="preserve">Invisible Work, Invisible Workers, </w:t>
      </w:r>
      <w:r w:rsidR="00FC1753" w:rsidRPr="00890ED2">
        <w:rPr>
          <w:rFonts w:ascii="Times New Roman" w:hAnsi="Times New Roman" w:cs="Times New Roman"/>
          <w:sz w:val="24"/>
          <w:szCs w:val="24"/>
        </w:rPr>
        <w:t>Basingstoke,</w:t>
      </w:r>
      <w:r w:rsidRPr="00890ED2">
        <w:rPr>
          <w:rFonts w:ascii="Times New Roman" w:hAnsi="Times New Roman" w:cs="Times New Roman"/>
          <w:sz w:val="24"/>
          <w:szCs w:val="24"/>
        </w:rPr>
        <w:t xml:space="preserve"> Macmillan.</w:t>
      </w:r>
    </w:p>
    <w:p w14:paraId="778E69EE" w14:textId="70BA1C31" w:rsidR="004631FB" w:rsidRPr="00890ED2" w:rsidRDefault="006E0FF0" w:rsidP="00062D81">
      <w:pPr>
        <w:autoSpaceDE w:val="0"/>
        <w:autoSpaceDN w:val="0"/>
        <w:adjustRightInd w:val="0"/>
        <w:spacing w:before="120" w:after="0"/>
        <w:ind w:firstLine="567"/>
        <w:jc w:val="both"/>
        <w:rPr>
          <w:rFonts w:ascii="Times New Roman" w:hAnsi="Times New Roman" w:cs="Times New Roman"/>
          <w:bCs/>
          <w:sz w:val="24"/>
          <w:szCs w:val="24"/>
        </w:rPr>
      </w:pPr>
      <w:r w:rsidRPr="00890ED2">
        <w:rPr>
          <w:rFonts w:ascii="Times New Roman" w:hAnsi="Times New Roman" w:cs="Times New Roman"/>
          <w:color w:val="000000"/>
          <w:sz w:val="24"/>
          <w:szCs w:val="24"/>
        </w:rPr>
        <w:t>Lupton, T. (1963),</w:t>
      </w:r>
      <w:r w:rsidR="004631FB" w:rsidRPr="00890ED2">
        <w:rPr>
          <w:rFonts w:ascii="Times New Roman" w:hAnsi="Times New Roman" w:cs="Times New Roman"/>
          <w:color w:val="000000"/>
          <w:sz w:val="24"/>
          <w:szCs w:val="24"/>
        </w:rPr>
        <w:t xml:space="preserve"> </w:t>
      </w:r>
      <w:r w:rsidR="004631FB" w:rsidRPr="00890ED2">
        <w:rPr>
          <w:rFonts w:ascii="Times New Roman" w:hAnsi="Times New Roman" w:cs="Times New Roman"/>
          <w:i/>
          <w:iCs/>
          <w:color w:val="000000"/>
          <w:sz w:val="24"/>
          <w:szCs w:val="24"/>
        </w:rPr>
        <w:t>On the Shop Floor</w:t>
      </w:r>
      <w:r w:rsidRPr="00890ED2">
        <w:rPr>
          <w:rFonts w:ascii="Times New Roman" w:hAnsi="Times New Roman" w:cs="Times New Roman"/>
          <w:color w:val="000000"/>
          <w:sz w:val="24"/>
          <w:szCs w:val="24"/>
        </w:rPr>
        <w:t xml:space="preserve">, Oxford, </w:t>
      </w:r>
      <w:r w:rsidR="004631FB" w:rsidRPr="00890ED2">
        <w:rPr>
          <w:rFonts w:ascii="Times New Roman" w:hAnsi="Times New Roman" w:cs="Times New Roman"/>
          <w:color w:val="000000"/>
          <w:sz w:val="24"/>
          <w:szCs w:val="24"/>
        </w:rPr>
        <w:t>Pergamon.</w:t>
      </w:r>
    </w:p>
    <w:p w14:paraId="2D82C04E" w14:textId="16E10439" w:rsidR="004631FB" w:rsidRPr="00890ED2" w:rsidRDefault="006E0FF0" w:rsidP="00062D81">
      <w:pPr>
        <w:autoSpaceDE w:val="0"/>
        <w:autoSpaceDN w:val="0"/>
        <w:adjustRightInd w:val="0"/>
        <w:spacing w:before="120" w:after="0"/>
        <w:ind w:firstLine="567"/>
        <w:jc w:val="both"/>
        <w:rPr>
          <w:rFonts w:ascii="Times New Roman" w:hAnsi="Times New Roman" w:cs="Times New Roman"/>
          <w:bCs/>
          <w:sz w:val="24"/>
          <w:szCs w:val="24"/>
        </w:rPr>
      </w:pPr>
      <w:r w:rsidRPr="00890ED2">
        <w:rPr>
          <w:rFonts w:ascii="Times New Roman" w:hAnsi="Times New Roman" w:cs="Times New Roman"/>
          <w:color w:val="000000"/>
          <w:sz w:val="24"/>
          <w:szCs w:val="24"/>
        </w:rPr>
        <w:t>Mars, G. (1982),</w:t>
      </w:r>
      <w:r w:rsidR="004631FB" w:rsidRPr="00890ED2">
        <w:rPr>
          <w:rFonts w:ascii="Times New Roman" w:hAnsi="Times New Roman" w:cs="Times New Roman"/>
          <w:color w:val="000000"/>
          <w:sz w:val="24"/>
          <w:szCs w:val="24"/>
        </w:rPr>
        <w:t xml:space="preserve"> </w:t>
      </w:r>
      <w:r w:rsidR="004631FB" w:rsidRPr="00890ED2">
        <w:rPr>
          <w:rFonts w:ascii="Times New Roman" w:hAnsi="Times New Roman" w:cs="Times New Roman"/>
          <w:i/>
          <w:iCs/>
          <w:color w:val="000000"/>
          <w:sz w:val="24"/>
          <w:szCs w:val="24"/>
        </w:rPr>
        <w:t>Cheats at Work</w:t>
      </w:r>
      <w:r w:rsidRPr="00890ED2">
        <w:rPr>
          <w:rFonts w:ascii="Times New Roman" w:hAnsi="Times New Roman" w:cs="Times New Roman"/>
          <w:color w:val="000000"/>
          <w:sz w:val="24"/>
          <w:szCs w:val="24"/>
        </w:rPr>
        <w:t xml:space="preserve">, London, </w:t>
      </w:r>
      <w:r w:rsidR="004631FB" w:rsidRPr="00890ED2">
        <w:rPr>
          <w:rFonts w:ascii="Times New Roman" w:hAnsi="Times New Roman" w:cs="Times New Roman"/>
          <w:color w:val="000000"/>
          <w:sz w:val="24"/>
          <w:szCs w:val="24"/>
        </w:rPr>
        <w:t>Counterpoint.</w:t>
      </w:r>
    </w:p>
    <w:p w14:paraId="0C183918" w14:textId="662DFEE6" w:rsidR="00C641F2" w:rsidRPr="00890ED2" w:rsidRDefault="00C641F2" w:rsidP="00062D81">
      <w:pPr>
        <w:autoSpaceDE w:val="0"/>
        <w:autoSpaceDN w:val="0"/>
        <w:adjustRightInd w:val="0"/>
        <w:spacing w:before="120" w:after="0"/>
        <w:ind w:firstLine="567"/>
        <w:jc w:val="both"/>
        <w:rPr>
          <w:rFonts w:ascii="Times New Roman" w:hAnsi="Times New Roman" w:cs="Times New Roman"/>
          <w:sz w:val="24"/>
          <w:szCs w:val="24"/>
        </w:rPr>
      </w:pPr>
      <w:r w:rsidRPr="00890ED2">
        <w:rPr>
          <w:rFonts w:ascii="Times New Roman" w:hAnsi="Times New Roman" w:cs="Times New Roman"/>
          <w:bCs/>
          <w:sz w:val="24"/>
          <w:szCs w:val="24"/>
        </w:rPr>
        <w:t>McGahan, A.</w:t>
      </w:r>
      <w:r w:rsidR="006E0FF0" w:rsidRPr="00890ED2">
        <w:rPr>
          <w:rFonts w:ascii="Times New Roman" w:hAnsi="Times New Roman" w:cs="Times New Roman"/>
          <w:bCs/>
          <w:sz w:val="24"/>
          <w:szCs w:val="24"/>
        </w:rPr>
        <w:t xml:space="preserve"> (2012), “</w:t>
      </w:r>
      <w:r w:rsidRPr="00890ED2">
        <w:rPr>
          <w:rFonts w:ascii="Times New Roman" w:hAnsi="Times New Roman" w:cs="Times New Roman"/>
          <w:bCs/>
          <w:sz w:val="24"/>
          <w:szCs w:val="24"/>
        </w:rPr>
        <w:t>Challenges of the informal economy for the field of management</w:t>
      </w:r>
      <w:r w:rsidR="006E0FF0" w:rsidRPr="00890ED2">
        <w:rPr>
          <w:rFonts w:ascii="Times New Roman" w:hAnsi="Times New Roman" w:cs="Times New Roman"/>
          <w:bCs/>
          <w:sz w:val="24"/>
          <w:szCs w:val="24"/>
        </w:rPr>
        <w:t xml:space="preserve">”, </w:t>
      </w:r>
      <w:r w:rsidRPr="00890ED2">
        <w:rPr>
          <w:rFonts w:ascii="Times New Roman" w:hAnsi="Times New Roman" w:cs="Times New Roman"/>
          <w:bCs/>
          <w:i/>
          <w:sz w:val="24"/>
          <w:szCs w:val="24"/>
        </w:rPr>
        <w:t>Academy of Management Perspectives</w:t>
      </w:r>
      <w:r w:rsidRPr="00890ED2">
        <w:rPr>
          <w:rFonts w:ascii="Times New Roman" w:hAnsi="Times New Roman" w:cs="Times New Roman"/>
          <w:bCs/>
          <w:sz w:val="24"/>
          <w:szCs w:val="24"/>
        </w:rPr>
        <w:t xml:space="preserve">, </w:t>
      </w:r>
      <w:r w:rsidR="00290C37" w:rsidRPr="00890ED2">
        <w:rPr>
          <w:rFonts w:ascii="Times New Roman" w:hAnsi="Times New Roman" w:cs="Times New Roman"/>
          <w:bCs/>
          <w:i/>
          <w:sz w:val="24"/>
          <w:szCs w:val="24"/>
        </w:rPr>
        <w:t>26 (3)</w:t>
      </w:r>
      <w:r w:rsidRPr="00890ED2">
        <w:rPr>
          <w:rFonts w:ascii="Times New Roman" w:hAnsi="Times New Roman" w:cs="Times New Roman"/>
          <w:bCs/>
          <w:sz w:val="24"/>
          <w:szCs w:val="24"/>
        </w:rPr>
        <w:t xml:space="preserve">, </w:t>
      </w:r>
      <w:r w:rsidR="006E0FF0" w:rsidRPr="00890ED2">
        <w:rPr>
          <w:rFonts w:ascii="Times New Roman" w:hAnsi="Times New Roman" w:cs="Times New Roman"/>
          <w:bCs/>
          <w:sz w:val="24"/>
          <w:szCs w:val="24"/>
        </w:rPr>
        <w:t xml:space="preserve">pp. </w:t>
      </w:r>
      <w:r w:rsidRPr="00890ED2">
        <w:rPr>
          <w:rFonts w:ascii="Times New Roman" w:hAnsi="Times New Roman" w:cs="Times New Roman"/>
          <w:bCs/>
          <w:sz w:val="24"/>
          <w:szCs w:val="24"/>
        </w:rPr>
        <w:t>12-22</w:t>
      </w:r>
      <w:r w:rsidR="00947D41" w:rsidRPr="00890ED2">
        <w:rPr>
          <w:rFonts w:ascii="Times New Roman" w:hAnsi="Times New Roman" w:cs="Times New Roman"/>
          <w:bCs/>
          <w:sz w:val="24"/>
          <w:szCs w:val="24"/>
        </w:rPr>
        <w:t>.</w:t>
      </w:r>
    </w:p>
    <w:p w14:paraId="18530F82" w14:textId="272A3A3D" w:rsidR="00A77793" w:rsidRPr="00890ED2" w:rsidRDefault="00A77793" w:rsidP="00062D81">
      <w:pPr>
        <w:pStyle w:val="BodyText"/>
        <w:spacing w:after="0" w:line="276" w:lineRule="auto"/>
        <w:ind w:firstLine="567"/>
        <w:jc w:val="both"/>
      </w:pPr>
      <w:r w:rsidRPr="00890ED2">
        <w:t>Ram, M. (1994)</w:t>
      </w:r>
      <w:r w:rsidR="006E0FF0" w:rsidRPr="00890ED2">
        <w:t>,</w:t>
      </w:r>
      <w:r w:rsidRPr="00890ED2">
        <w:t xml:space="preserve"> </w:t>
      </w:r>
      <w:r w:rsidRPr="00890ED2">
        <w:rPr>
          <w:i/>
        </w:rPr>
        <w:t>Managing to Survive</w:t>
      </w:r>
      <w:r w:rsidR="006E0FF0" w:rsidRPr="00890ED2">
        <w:t xml:space="preserve">, Oxford, </w:t>
      </w:r>
      <w:r w:rsidRPr="00890ED2">
        <w:t>Blackwell.</w:t>
      </w:r>
    </w:p>
    <w:p w14:paraId="4586B422" w14:textId="00536060" w:rsidR="004672D1" w:rsidRPr="00890ED2" w:rsidRDefault="00C641F2" w:rsidP="00062D81">
      <w:pPr>
        <w:spacing w:before="120" w:after="0"/>
        <w:ind w:firstLine="567"/>
        <w:jc w:val="both"/>
        <w:rPr>
          <w:rFonts w:ascii="Times New Roman" w:hAnsi="Times New Roman" w:cs="Times New Roman"/>
          <w:bCs/>
          <w:sz w:val="24"/>
          <w:szCs w:val="24"/>
        </w:rPr>
      </w:pPr>
      <w:r w:rsidRPr="00890ED2">
        <w:rPr>
          <w:rFonts w:ascii="Times New Roman" w:hAnsi="Times New Roman" w:cs="Times New Roman"/>
          <w:bCs/>
          <w:sz w:val="24"/>
          <w:szCs w:val="24"/>
        </w:rPr>
        <w:t>R</w:t>
      </w:r>
      <w:r w:rsidR="004672D1" w:rsidRPr="00890ED2">
        <w:rPr>
          <w:rFonts w:ascii="Times New Roman" w:hAnsi="Times New Roman" w:cs="Times New Roman"/>
          <w:bCs/>
          <w:sz w:val="24"/>
          <w:szCs w:val="24"/>
        </w:rPr>
        <w:t>am</w:t>
      </w:r>
      <w:r w:rsidR="00290C37" w:rsidRPr="00890ED2">
        <w:rPr>
          <w:rFonts w:ascii="Times New Roman" w:hAnsi="Times New Roman" w:cs="Times New Roman"/>
          <w:bCs/>
          <w:sz w:val="24"/>
          <w:szCs w:val="24"/>
        </w:rPr>
        <w:t>,</w:t>
      </w:r>
      <w:r w:rsidR="004672D1" w:rsidRPr="00890ED2">
        <w:rPr>
          <w:rFonts w:ascii="Times New Roman" w:hAnsi="Times New Roman" w:cs="Times New Roman"/>
          <w:bCs/>
          <w:sz w:val="24"/>
          <w:szCs w:val="24"/>
        </w:rPr>
        <w:t xml:space="preserve"> M</w:t>
      </w:r>
      <w:r w:rsidR="00290C37" w:rsidRPr="00890ED2">
        <w:rPr>
          <w:rFonts w:ascii="Times New Roman" w:hAnsi="Times New Roman" w:cs="Times New Roman"/>
          <w:bCs/>
          <w:sz w:val="24"/>
          <w:szCs w:val="24"/>
        </w:rPr>
        <w:t>.</w:t>
      </w:r>
      <w:r w:rsidR="004672D1" w:rsidRPr="00890ED2">
        <w:rPr>
          <w:rFonts w:ascii="Times New Roman" w:hAnsi="Times New Roman" w:cs="Times New Roman"/>
          <w:bCs/>
          <w:sz w:val="24"/>
          <w:szCs w:val="24"/>
        </w:rPr>
        <w:t>, Edwards</w:t>
      </w:r>
      <w:r w:rsidR="00290C37" w:rsidRPr="00890ED2">
        <w:rPr>
          <w:rFonts w:ascii="Times New Roman" w:hAnsi="Times New Roman" w:cs="Times New Roman"/>
          <w:bCs/>
          <w:sz w:val="24"/>
          <w:szCs w:val="24"/>
        </w:rPr>
        <w:t>,</w:t>
      </w:r>
      <w:r w:rsidR="004672D1" w:rsidRPr="00890ED2">
        <w:rPr>
          <w:rFonts w:ascii="Times New Roman" w:hAnsi="Times New Roman" w:cs="Times New Roman"/>
          <w:bCs/>
          <w:sz w:val="24"/>
          <w:szCs w:val="24"/>
        </w:rPr>
        <w:t xml:space="preserve"> P</w:t>
      </w:r>
      <w:r w:rsidR="00290C37" w:rsidRPr="00890ED2">
        <w:rPr>
          <w:rFonts w:ascii="Times New Roman" w:hAnsi="Times New Roman" w:cs="Times New Roman"/>
          <w:bCs/>
          <w:sz w:val="24"/>
          <w:szCs w:val="24"/>
        </w:rPr>
        <w:t>.</w:t>
      </w:r>
      <w:r w:rsidR="004672D1" w:rsidRPr="00890ED2">
        <w:rPr>
          <w:rFonts w:ascii="Times New Roman" w:hAnsi="Times New Roman" w:cs="Times New Roman"/>
          <w:bCs/>
          <w:sz w:val="24"/>
          <w:szCs w:val="24"/>
        </w:rPr>
        <w:t>, Gilman, M. and Arrowsmith</w:t>
      </w:r>
      <w:r w:rsidR="00290C37" w:rsidRPr="00890ED2">
        <w:rPr>
          <w:rFonts w:ascii="Times New Roman" w:hAnsi="Times New Roman" w:cs="Times New Roman"/>
          <w:bCs/>
          <w:sz w:val="24"/>
          <w:szCs w:val="24"/>
        </w:rPr>
        <w:t>,</w:t>
      </w:r>
      <w:r w:rsidR="004672D1" w:rsidRPr="00890ED2">
        <w:rPr>
          <w:rFonts w:ascii="Times New Roman" w:hAnsi="Times New Roman" w:cs="Times New Roman"/>
          <w:bCs/>
          <w:sz w:val="24"/>
          <w:szCs w:val="24"/>
        </w:rPr>
        <w:t xml:space="preserve"> J. (2001)</w:t>
      </w:r>
      <w:r w:rsidR="006E0FF0" w:rsidRPr="00890ED2">
        <w:rPr>
          <w:rFonts w:ascii="Times New Roman" w:hAnsi="Times New Roman" w:cs="Times New Roman"/>
          <w:bCs/>
          <w:sz w:val="24"/>
          <w:szCs w:val="24"/>
        </w:rPr>
        <w:t>,</w:t>
      </w:r>
      <w:r w:rsidR="004672D1" w:rsidRPr="00890ED2">
        <w:rPr>
          <w:rFonts w:ascii="Times New Roman" w:hAnsi="Times New Roman" w:cs="Times New Roman"/>
          <w:bCs/>
          <w:sz w:val="24"/>
          <w:szCs w:val="24"/>
        </w:rPr>
        <w:t xml:space="preserve"> </w:t>
      </w:r>
      <w:r w:rsidR="006E0FF0" w:rsidRPr="00890ED2">
        <w:rPr>
          <w:rFonts w:ascii="Times New Roman" w:hAnsi="Times New Roman" w:cs="Times New Roman"/>
          <w:bCs/>
          <w:sz w:val="24"/>
          <w:szCs w:val="24"/>
        </w:rPr>
        <w:t>“</w:t>
      </w:r>
      <w:r w:rsidR="004672D1" w:rsidRPr="00890ED2">
        <w:rPr>
          <w:rFonts w:ascii="Times New Roman" w:hAnsi="Times New Roman" w:cs="Times New Roman"/>
          <w:bCs/>
          <w:sz w:val="24"/>
          <w:szCs w:val="24"/>
        </w:rPr>
        <w:t xml:space="preserve">The </w:t>
      </w:r>
      <w:r w:rsidR="00290C37" w:rsidRPr="00890ED2">
        <w:rPr>
          <w:rFonts w:ascii="Times New Roman" w:hAnsi="Times New Roman" w:cs="Times New Roman"/>
          <w:bCs/>
          <w:sz w:val="24"/>
          <w:szCs w:val="24"/>
        </w:rPr>
        <w:t>d</w:t>
      </w:r>
      <w:r w:rsidR="004672D1" w:rsidRPr="00890ED2">
        <w:rPr>
          <w:rFonts w:ascii="Times New Roman" w:hAnsi="Times New Roman" w:cs="Times New Roman"/>
          <w:bCs/>
          <w:sz w:val="24"/>
          <w:szCs w:val="24"/>
        </w:rPr>
        <w:t xml:space="preserve">ynamics of </w:t>
      </w:r>
      <w:r w:rsidR="00290C37" w:rsidRPr="00890ED2">
        <w:rPr>
          <w:rFonts w:ascii="Times New Roman" w:hAnsi="Times New Roman" w:cs="Times New Roman"/>
          <w:bCs/>
          <w:sz w:val="24"/>
          <w:szCs w:val="24"/>
        </w:rPr>
        <w:t>i</w:t>
      </w:r>
      <w:r w:rsidR="004672D1" w:rsidRPr="00890ED2">
        <w:rPr>
          <w:rFonts w:ascii="Times New Roman" w:hAnsi="Times New Roman" w:cs="Times New Roman"/>
          <w:bCs/>
          <w:sz w:val="24"/>
          <w:szCs w:val="24"/>
        </w:rPr>
        <w:t xml:space="preserve">nformality: </w:t>
      </w:r>
      <w:r w:rsidR="00290C37" w:rsidRPr="00890ED2">
        <w:rPr>
          <w:rFonts w:ascii="Times New Roman" w:hAnsi="Times New Roman" w:cs="Times New Roman"/>
          <w:bCs/>
          <w:sz w:val="24"/>
          <w:szCs w:val="24"/>
        </w:rPr>
        <w:t>e</w:t>
      </w:r>
      <w:r w:rsidR="004672D1" w:rsidRPr="00890ED2">
        <w:rPr>
          <w:rFonts w:ascii="Times New Roman" w:hAnsi="Times New Roman" w:cs="Times New Roman"/>
          <w:bCs/>
          <w:sz w:val="24"/>
          <w:szCs w:val="24"/>
        </w:rPr>
        <w:t xml:space="preserve">mployment </w:t>
      </w:r>
      <w:r w:rsidR="00290C37" w:rsidRPr="00890ED2">
        <w:rPr>
          <w:rFonts w:ascii="Times New Roman" w:hAnsi="Times New Roman" w:cs="Times New Roman"/>
          <w:bCs/>
          <w:sz w:val="24"/>
          <w:szCs w:val="24"/>
        </w:rPr>
        <w:t>r</w:t>
      </w:r>
      <w:r w:rsidR="004672D1" w:rsidRPr="00890ED2">
        <w:rPr>
          <w:rFonts w:ascii="Times New Roman" w:hAnsi="Times New Roman" w:cs="Times New Roman"/>
          <w:bCs/>
          <w:sz w:val="24"/>
          <w:szCs w:val="24"/>
        </w:rPr>
        <w:t xml:space="preserve">elations in </w:t>
      </w:r>
      <w:r w:rsidR="00290C37" w:rsidRPr="00890ED2">
        <w:rPr>
          <w:rFonts w:ascii="Times New Roman" w:hAnsi="Times New Roman" w:cs="Times New Roman"/>
          <w:bCs/>
          <w:sz w:val="24"/>
          <w:szCs w:val="24"/>
        </w:rPr>
        <w:t>sm</w:t>
      </w:r>
      <w:r w:rsidR="004672D1" w:rsidRPr="00890ED2">
        <w:rPr>
          <w:rFonts w:ascii="Times New Roman" w:hAnsi="Times New Roman" w:cs="Times New Roman"/>
          <w:bCs/>
          <w:sz w:val="24"/>
          <w:szCs w:val="24"/>
        </w:rPr>
        <w:t xml:space="preserve">all </w:t>
      </w:r>
      <w:r w:rsidR="00290C37" w:rsidRPr="00890ED2">
        <w:rPr>
          <w:rFonts w:ascii="Times New Roman" w:hAnsi="Times New Roman" w:cs="Times New Roman"/>
          <w:bCs/>
          <w:sz w:val="24"/>
          <w:szCs w:val="24"/>
        </w:rPr>
        <w:t>f</w:t>
      </w:r>
      <w:r w:rsidR="004672D1" w:rsidRPr="00890ED2">
        <w:rPr>
          <w:rFonts w:ascii="Times New Roman" w:hAnsi="Times New Roman" w:cs="Times New Roman"/>
          <w:bCs/>
          <w:sz w:val="24"/>
          <w:szCs w:val="24"/>
        </w:rPr>
        <w:t xml:space="preserve">irms and the </w:t>
      </w:r>
      <w:r w:rsidR="00290C37" w:rsidRPr="00890ED2">
        <w:rPr>
          <w:rFonts w:ascii="Times New Roman" w:hAnsi="Times New Roman" w:cs="Times New Roman"/>
          <w:bCs/>
          <w:sz w:val="24"/>
          <w:szCs w:val="24"/>
        </w:rPr>
        <w:t>e</w:t>
      </w:r>
      <w:r w:rsidR="004672D1" w:rsidRPr="00890ED2">
        <w:rPr>
          <w:rFonts w:ascii="Times New Roman" w:hAnsi="Times New Roman" w:cs="Times New Roman"/>
          <w:bCs/>
          <w:sz w:val="24"/>
          <w:szCs w:val="24"/>
        </w:rPr>
        <w:t xml:space="preserve">ffects of </w:t>
      </w:r>
      <w:r w:rsidR="00290C37" w:rsidRPr="00890ED2">
        <w:rPr>
          <w:rFonts w:ascii="Times New Roman" w:hAnsi="Times New Roman" w:cs="Times New Roman"/>
          <w:bCs/>
          <w:sz w:val="24"/>
          <w:szCs w:val="24"/>
        </w:rPr>
        <w:t>r</w:t>
      </w:r>
      <w:r w:rsidR="004672D1" w:rsidRPr="00890ED2">
        <w:rPr>
          <w:rFonts w:ascii="Times New Roman" w:hAnsi="Times New Roman" w:cs="Times New Roman"/>
          <w:bCs/>
          <w:sz w:val="24"/>
          <w:szCs w:val="24"/>
        </w:rPr>
        <w:t xml:space="preserve">egulatory </w:t>
      </w:r>
      <w:r w:rsidR="00290C37" w:rsidRPr="00890ED2">
        <w:rPr>
          <w:rFonts w:ascii="Times New Roman" w:hAnsi="Times New Roman" w:cs="Times New Roman"/>
          <w:bCs/>
          <w:sz w:val="24"/>
          <w:szCs w:val="24"/>
        </w:rPr>
        <w:t>c</w:t>
      </w:r>
      <w:r w:rsidR="004672D1" w:rsidRPr="00890ED2">
        <w:rPr>
          <w:rFonts w:ascii="Times New Roman" w:hAnsi="Times New Roman" w:cs="Times New Roman"/>
          <w:bCs/>
          <w:sz w:val="24"/>
          <w:szCs w:val="24"/>
        </w:rPr>
        <w:t>hange</w:t>
      </w:r>
      <w:r w:rsidR="006E0FF0" w:rsidRPr="00890ED2">
        <w:rPr>
          <w:rFonts w:ascii="Times New Roman" w:hAnsi="Times New Roman" w:cs="Times New Roman"/>
          <w:bCs/>
          <w:sz w:val="24"/>
          <w:szCs w:val="24"/>
        </w:rPr>
        <w:t xml:space="preserve">”, </w:t>
      </w:r>
      <w:r w:rsidR="004672D1" w:rsidRPr="00890ED2">
        <w:rPr>
          <w:rFonts w:ascii="Times New Roman" w:hAnsi="Times New Roman" w:cs="Times New Roman"/>
          <w:bCs/>
          <w:i/>
          <w:iCs/>
          <w:sz w:val="24"/>
          <w:szCs w:val="24"/>
        </w:rPr>
        <w:t>Work Employment and Society</w:t>
      </w:r>
      <w:r w:rsidR="004672D1" w:rsidRPr="00890ED2">
        <w:rPr>
          <w:rFonts w:ascii="Times New Roman" w:hAnsi="Times New Roman" w:cs="Times New Roman"/>
          <w:bCs/>
          <w:sz w:val="24"/>
          <w:szCs w:val="24"/>
        </w:rPr>
        <w:t xml:space="preserve">, </w:t>
      </w:r>
      <w:r w:rsidR="004672D1" w:rsidRPr="00890ED2">
        <w:rPr>
          <w:rFonts w:ascii="Times New Roman" w:hAnsi="Times New Roman" w:cs="Times New Roman"/>
          <w:bCs/>
          <w:i/>
          <w:sz w:val="24"/>
          <w:szCs w:val="24"/>
        </w:rPr>
        <w:t>15</w:t>
      </w:r>
      <w:r w:rsidR="00290C37" w:rsidRPr="00890ED2">
        <w:rPr>
          <w:rFonts w:ascii="Times New Roman" w:hAnsi="Times New Roman" w:cs="Times New Roman"/>
          <w:bCs/>
          <w:i/>
          <w:sz w:val="24"/>
          <w:szCs w:val="24"/>
        </w:rPr>
        <w:t xml:space="preserve"> (4),</w:t>
      </w:r>
      <w:r w:rsidR="004672D1" w:rsidRPr="00890ED2">
        <w:rPr>
          <w:rFonts w:ascii="Times New Roman" w:hAnsi="Times New Roman" w:cs="Times New Roman"/>
          <w:bCs/>
          <w:sz w:val="24"/>
          <w:szCs w:val="24"/>
        </w:rPr>
        <w:t xml:space="preserve"> </w:t>
      </w:r>
      <w:r w:rsidR="006E0FF0" w:rsidRPr="00890ED2">
        <w:rPr>
          <w:rFonts w:ascii="Times New Roman" w:hAnsi="Times New Roman" w:cs="Times New Roman"/>
          <w:bCs/>
          <w:sz w:val="24"/>
          <w:szCs w:val="24"/>
        </w:rPr>
        <w:t xml:space="preserve">pp. </w:t>
      </w:r>
      <w:r w:rsidR="004672D1" w:rsidRPr="00890ED2">
        <w:rPr>
          <w:rFonts w:ascii="Times New Roman" w:hAnsi="Times New Roman" w:cs="Times New Roman"/>
          <w:bCs/>
          <w:sz w:val="24"/>
          <w:szCs w:val="24"/>
        </w:rPr>
        <w:t>845-61.</w:t>
      </w:r>
    </w:p>
    <w:p w14:paraId="5BB9683F" w14:textId="4FF8B280" w:rsidR="00D443A2" w:rsidRPr="00890ED2" w:rsidRDefault="00D443A2" w:rsidP="00062D81">
      <w:pPr>
        <w:ind w:firstLine="567"/>
        <w:jc w:val="both"/>
        <w:rPr>
          <w:rFonts w:ascii="Times New Roman" w:hAnsi="Times New Roman" w:cs="Times New Roman"/>
          <w:sz w:val="24"/>
          <w:szCs w:val="24"/>
        </w:rPr>
      </w:pPr>
      <w:r w:rsidRPr="00890ED2">
        <w:rPr>
          <w:rFonts w:ascii="Times New Roman" w:hAnsi="Times New Roman" w:cs="Times New Roman"/>
          <w:sz w:val="24"/>
          <w:szCs w:val="24"/>
        </w:rPr>
        <w:t>Ram, M., Edwards, P. and Jones, T. (2007)</w:t>
      </w:r>
      <w:r w:rsidR="006E0FF0" w:rsidRPr="00890ED2">
        <w:rPr>
          <w:rFonts w:ascii="Times New Roman" w:hAnsi="Times New Roman" w:cs="Times New Roman"/>
          <w:sz w:val="24"/>
          <w:szCs w:val="24"/>
        </w:rPr>
        <w:t>, “</w:t>
      </w:r>
      <w:r w:rsidRPr="00890ED2">
        <w:rPr>
          <w:rFonts w:ascii="Times New Roman" w:hAnsi="Times New Roman" w:cs="Times New Roman"/>
          <w:sz w:val="24"/>
          <w:szCs w:val="24"/>
        </w:rPr>
        <w:t xml:space="preserve">Staying Underground: Informal Work, Small Firms and </w:t>
      </w:r>
      <w:r w:rsidR="006E0FF0" w:rsidRPr="00890ED2">
        <w:rPr>
          <w:rFonts w:ascii="Times New Roman" w:hAnsi="Times New Roman" w:cs="Times New Roman"/>
          <w:sz w:val="24"/>
          <w:szCs w:val="24"/>
        </w:rPr>
        <w:t>Employment Regulation in the UK”</w:t>
      </w:r>
      <w:r w:rsidRPr="00890ED2">
        <w:rPr>
          <w:rFonts w:ascii="Times New Roman" w:hAnsi="Times New Roman" w:cs="Times New Roman"/>
          <w:sz w:val="24"/>
          <w:szCs w:val="24"/>
        </w:rPr>
        <w:t xml:space="preserve">, </w:t>
      </w:r>
      <w:r w:rsidRPr="00890ED2">
        <w:rPr>
          <w:rFonts w:ascii="Times New Roman" w:hAnsi="Times New Roman" w:cs="Times New Roman"/>
          <w:i/>
          <w:sz w:val="24"/>
          <w:szCs w:val="24"/>
        </w:rPr>
        <w:t>Work and Occupations</w:t>
      </w:r>
      <w:r w:rsidR="006E0FF0" w:rsidRPr="00890ED2">
        <w:rPr>
          <w:rFonts w:ascii="Times New Roman" w:hAnsi="Times New Roman" w:cs="Times New Roman"/>
          <w:sz w:val="24"/>
          <w:szCs w:val="24"/>
        </w:rPr>
        <w:t xml:space="preserve">, 34, 3, pp. </w:t>
      </w:r>
      <w:r w:rsidRPr="00890ED2">
        <w:rPr>
          <w:rFonts w:ascii="Times New Roman" w:hAnsi="Times New Roman" w:cs="Times New Roman"/>
          <w:sz w:val="24"/>
          <w:szCs w:val="24"/>
        </w:rPr>
        <w:t>318-344.</w:t>
      </w:r>
    </w:p>
    <w:p w14:paraId="72E1284D" w14:textId="29E0560E" w:rsidR="00550D17" w:rsidRPr="00890ED2" w:rsidRDefault="00550D17" w:rsidP="00062D81">
      <w:pPr>
        <w:tabs>
          <w:tab w:val="left" w:pos="-720"/>
        </w:tabs>
        <w:suppressAutoHyphens/>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Ram</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 xml:space="preserve"> M</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 Theodorakopoulos</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 xml:space="preserve"> N</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 xml:space="preserve"> and Jones</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 xml:space="preserve"> T</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 xml:space="preserve"> (2008), </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Forms of capital, mixed embeddedness and Somali enterprise</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 xml:space="preserve">, </w:t>
      </w:r>
      <w:r w:rsidRPr="00890ED2">
        <w:rPr>
          <w:rFonts w:ascii="Times New Roman" w:hAnsi="Times New Roman" w:cs="Times New Roman"/>
          <w:i/>
          <w:sz w:val="24"/>
          <w:szCs w:val="24"/>
        </w:rPr>
        <w:t xml:space="preserve">Work, Employment and Society </w:t>
      </w:r>
      <w:r w:rsidRPr="00890ED2">
        <w:rPr>
          <w:rFonts w:ascii="Times New Roman" w:hAnsi="Times New Roman" w:cs="Times New Roman"/>
          <w:sz w:val="24"/>
          <w:szCs w:val="24"/>
        </w:rPr>
        <w:t xml:space="preserve">22(3), </w:t>
      </w:r>
      <w:r w:rsidR="00E51489" w:rsidRPr="00890ED2">
        <w:rPr>
          <w:rFonts w:ascii="Times New Roman" w:hAnsi="Times New Roman" w:cs="Times New Roman"/>
          <w:sz w:val="24"/>
          <w:szCs w:val="24"/>
        </w:rPr>
        <w:t xml:space="preserve">pp. </w:t>
      </w:r>
      <w:r w:rsidRPr="00890ED2">
        <w:rPr>
          <w:rFonts w:ascii="Times New Roman" w:hAnsi="Times New Roman" w:cs="Times New Roman"/>
          <w:sz w:val="24"/>
          <w:szCs w:val="24"/>
        </w:rPr>
        <w:t>427-46.</w:t>
      </w:r>
    </w:p>
    <w:p w14:paraId="42D415FF" w14:textId="0B51000E" w:rsidR="00550D17" w:rsidRPr="00890ED2" w:rsidRDefault="00550D17" w:rsidP="00062D81">
      <w:pPr>
        <w:tabs>
          <w:tab w:val="left" w:pos="-720"/>
        </w:tabs>
        <w:suppressAutoHyphens/>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Ram</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 xml:space="preserve"> M</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 Woldesenbet</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 xml:space="preserve"> K</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 xml:space="preserve"> and Jones</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 xml:space="preserve"> T</w:t>
      </w:r>
      <w:r w:rsidR="00E51489" w:rsidRPr="00890ED2">
        <w:rPr>
          <w:rFonts w:ascii="Times New Roman" w:hAnsi="Times New Roman" w:cs="Times New Roman"/>
          <w:sz w:val="24"/>
          <w:szCs w:val="24"/>
        </w:rPr>
        <w:t>.</w:t>
      </w:r>
      <w:r w:rsidRPr="00890ED2">
        <w:rPr>
          <w:rFonts w:ascii="Times New Roman" w:hAnsi="Times New Roman" w:cs="Times New Roman"/>
          <w:sz w:val="24"/>
          <w:szCs w:val="24"/>
        </w:rPr>
        <w:t xml:space="preserve"> (2011), </w:t>
      </w:r>
      <w:r w:rsidR="00E51489" w:rsidRPr="00890ED2">
        <w:rPr>
          <w:rFonts w:ascii="Times New Roman" w:hAnsi="Times New Roman" w:cs="Times New Roman"/>
          <w:sz w:val="24"/>
          <w:szCs w:val="24"/>
        </w:rPr>
        <w:t>“</w:t>
      </w:r>
      <w:r w:rsidR="001863F6" w:rsidRPr="00890ED2">
        <w:rPr>
          <w:rFonts w:ascii="Times New Roman" w:hAnsi="Times New Roman" w:cs="Times New Roman"/>
          <w:sz w:val="24"/>
          <w:szCs w:val="24"/>
        </w:rPr>
        <w:t>Raising the table stakes? Ethnic minority business and supply chain relationships</w:t>
      </w:r>
      <w:r w:rsidR="00E51489" w:rsidRPr="00890ED2">
        <w:rPr>
          <w:rFonts w:ascii="Times New Roman" w:hAnsi="Times New Roman" w:cs="Times New Roman"/>
          <w:sz w:val="24"/>
          <w:szCs w:val="24"/>
        </w:rPr>
        <w:t>”</w:t>
      </w:r>
      <w:r w:rsidR="001863F6" w:rsidRPr="00890ED2">
        <w:rPr>
          <w:rFonts w:ascii="Times New Roman" w:hAnsi="Times New Roman" w:cs="Times New Roman"/>
          <w:sz w:val="24"/>
          <w:szCs w:val="24"/>
        </w:rPr>
        <w:t xml:space="preserve">, </w:t>
      </w:r>
      <w:r w:rsidR="001863F6" w:rsidRPr="00890ED2">
        <w:rPr>
          <w:rFonts w:ascii="Times New Roman" w:hAnsi="Times New Roman" w:cs="Times New Roman"/>
          <w:i/>
          <w:sz w:val="24"/>
          <w:szCs w:val="24"/>
        </w:rPr>
        <w:t xml:space="preserve">Work, Employment and Society </w:t>
      </w:r>
      <w:r w:rsidR="001863F6" w:rsidRPr="00890ED2">
        <w:rPr>
          <w:rFonts w:ascii="Times New Roman" w:hAnsi="Times New Roman" w:cs="Times New Roman"/>
          <w:sz w:val="24"/>
          <w:szCs w:val="24"/>
        </w:rPr>
        <w:t xml:space="preserve">25(2), </w:t>
      </w:r>
      <w:r w:rsidR="00E51489" w:rsidRPr="00890ED2">
        <w:rPr>
          <w:rFonts w:ascii="Times New Roman" w:hAnsi="Times New Roman" w:cs="Times New Roman"/>
          <w:sz w:val="24"/>
          <w:szCs w:val="24"/>
        </w:rPr>
        <w:t xml:space="preserve">pp. </w:t>
      </w:r>
      <w:r w:rsidR="001863F6" w:rsidRPr="00890ED2">
        <w:rPr>
          <w:rFonts w:ascii="Times New Roman" w:hAnsi="Times New Roman" w:cs="Times New Roman"/>
          <w:sz w:val="24"/>
          <w:szCs w:val="24"/>
        </w:rPr>
        <w:t>310-25.</w:t>
      </w:r>
    </w:p>
    <w:p w14:paraId="5D5CB393" w14:textId="6128DE66" w:rsidR="001863F6" w:rsidRPr="00890ED2" w:rsidRDefault="001863F6" w:rsidP="00062D81">
      <w:pPr>
        <w:tabs>
          <w:tab w:val="left" w:pos="-720"/>
        </w:tabs>
        <w:suppressAutoHyphens/>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lastRenderedPageBreak/>
        <w:t>Raes</w:t>
      </w:r>
      <w:r w:rsidR="00F94979" w:rsidRPr="00890ED2">
        <w:rPr>
          <w:rFonts w:ascii="Times New Roman" w:hAnsi="Times New Roman" w:cs="Times New Roman"/>
          <w:sz w:val="24"/>
          <w:szCs w:val="24"/>
        </w:rPr>
        <w:t>,</w:t>
      </w:r>
      <w:r w:rsidRPr="00890ED2">
        <w:rPr>
          <w:rFonts w:ascii="Times New Roman" w:hAnsi="Times New Roman" w:cs="Times New Roman"/>
          <w:sz w:val="24"/>
          <w:szCs w:val="24"/>
        </w:rPr>
        <w:t xml:space="preserve"> S</w:t>
      </w:r>
      <w:r w:rsidR="00F94979" w:rsidRPr="00890ED2">
        <w:rPr>
          <w:rFonts w:ascii="Times New Roman" w:hAnsi="Times New Roman" w:cs="Times New Roman"/>
          <w:sz w:val="24"/>
          <w:szCs w:val="24"/>
        </w:rPr>
        <w:t>.</w:t>
      </w:r>
      <w:r w:rsidRPr="00890ED2">
        <w:rPr>
          <w:rFonts w:ascii="Times New Roman" w:hAnsi="Times New Roman" w:cs="Times New Roman"/>
          <w:sz w:val="24"/>
          <w:szCs w:val="24"/>
        </w:rPr>
        <w:t>, Rath</w:t>
      </w:r>
      <w:r w:rsidR="00F94979" w:rsidRPr="00890ED2">
        <w:rPr>
          <w:rFonts w:ascii="Times New Roman" w:hAnsi="Times New Roman" w:cs="Times New Roman"/>
          <w:sz w:val="24"/>
          <w:szCs w:val="24"/>
        </w:rPr>
        <w:t>,</w:t>
      </w:r>
      <w:r w:rsidRPr="00890ED2">
        <w:rPr>
          <w:rFonts w:ascii="Times New Roman" w:hAnsi="Times New Roman" w:cs="Times New Roman"/>
          <w:sz w:val="24"/>
          <w:szCs w:val="24"/>
        </w:rPr>
        <w:t xml:space="preserve"> J</w:t>
      </w:r>
      <w:r w:rsidR="00F94979" w:rsidRPr="00890ED2">
        <w:rPr>
          <w:rFonts w:ascii="Times New Roman" w:hAnsi="Times New Roman" w:cs="Times New Roman"/>
          <w:sz w:val="24"/>
          <w:szCs w:val="24"/>
        </w:rPr>
        <w:t>.</w:t>
      </w:r>
      <w:r w:rsidRPr="00890ED2">
        <w:rPr>
          <w:rFonts w:ascii="Times New Roman" w:hAnsi="Times New Roman" w:cs="Times New Roman"/>
          <w:sz w:val="24"/>
          <w:szCs w:val="24"/>
        </w:rPr>
        <w:t xml:space="preserve">, </w:t>
      </w:r>
      <w:r w:rsidR="00C80B46" w:rsidRPr="00890ED2">
        <w:rPr>
          <w:rFonts w:ascii="Times New Roman" w:hAnsi="Times New Roman" w:cs="Times New Roman"/>
          <w:sz w:val="24"/>
          <w:szCs w:val="24"/>
        </w:rPr>
        <w:t>Dreef</w:t>
      </w:r>
      <w:r w:rsidR="00F94979" w:rsidRPr="00890ED2">
        <w:rPr>
          <w:rFonts w:ascii="Times New Roman" w:hAnsi="Times New Roman" w:cs="Times New Roman"/>
          <w:sz w:val="24"/>
          <w:szCs w:val="24"/>
        </w:rPr>
        <w:t>,</w:t>
      </w:r>
      <w:r w:rsidR="00C80B46" w:rsidRPr="00890ED2">
        <w:rPr>
          <w:rFonts w:ascii="Times New Roman" w:hAnsi="Times New Roman" w:cs="Times New Roman"/>
          <w:sz w:val="24"/>
          <w:szCs w:val="24"/>
        </w:rPr>
        <w:t xml:space="preserve"> M</w:t>
      </w:r>
      <w:r w:rsidR="00F94979" w:rsidRPr="00890ED2">
        <w:rPr>
          <w:rFonts w:ascii="Times New Roman" w:hAnsi="Times New Roman" w:cs="Times New Roman"/>
          <w:sz w:val="24"/>
          <w:szCs w:val="24"/>
        </w:rPr>
        <w:t>.</w:t>
      </w:r>
      <w:r w:rsidR="00C80B46" w:rsidRPr="00890ED2">
        <w:rPr>
          <w:rFonts w:ascii="Times New Roman" w:hAnsi="Times New Roman" w:cs="Times New Roman"/>
          <w:sz w:val="24"/>
          <w:szCs w:val="24"/>
        </w:rPr>
        <w:t>, Kumcu</w:t>
      </w:r>
      <w:r w:rsidR="00F94979" w:rsidRPr="00890ED2">
        <w:rPr>
          <w:rFonts w:ascii="Times New Roman" w:hAnsi="Times New Roman" w:cs="Times New Roman"/>
          <w:sz w:val="24"/>
          <w:szCs w:val="24"/>
        </w:rPr>
        <w:t>,</w:t>
      </w:r>
      <w:r w:rsidR="00C80B46" w:rsidRPr="00890ED2">
        <w:rPr>
          <w:rFonts w:ascii="Times New Roman" w:hAnsi="Times New Roman" w:cs="Times New Roman"/>
          <w:sz w:val="24"/>
          <w:szCs w:val="24"/>
        </w:rPr>
        <w:t xml:space="preserve"> A</w:t>
      </w:r>
      <w:r w:rsidR="00F94979" w:rsidRPr="00890ED2">
        <w:rPr>
          <w:rFonts w:ascii="Times New Roman" w:hAnsi="Times New Roman" w:cs="Times New Roman"/>
          <w:sz w:val="24"/>
          <w:szCs w:val="24"/>
        </w:rPr>
        <w:t>.</w:t>
      </w:r>
      <w:r w:rsidR="00C80B46" w:rsidRPr="00890ED2">
        <w:rPr>
          <w:rFonts w:ascii="Times New Roman" w:hAnsi="Times New Roman" w:cs="Times New Roman"/>
          <w:sz w:val="24"/>
          <w:szCs w:val="24"/>
        </w:rPr>
        <w:t>, Reil</w:t>
      </w:r>
      <w:r w:rsidR="00F94979" w:rsidRPr="00890ED2">
        <w:rPr>
          <w:rFonts w:ascii="Times New Roman" w:hAnsi="Times New Roman" w:cs="Times New Roman"/>
          <w:sz w:val="24"/>
          <w:szCs w:val="24"/>
        </w:rPr>
        <w:t>,</w:t>
      </w:r>
      <w:r w:rsidR="00C80B46" w:rsidRPr="00890ED2">
        <w:rPr>
          <w:rFonts w:ascii="Times New Roman" w:hAnsi="Times New Roman" w:cs="Times New Roman"/>
          <w:sz w:val="24"/>
          <w:szCs w:val="24"/>
        </w:rPr>
        <w:t xml:space="preserve"> A</w:t>
      </w:r>
      <w:r w:rsidR="00F94979" w:rsidRPr="00890ED2">
        <w:rPr>
          <w:rFonts w:ascii="Times New Roman" w:hAnsi="Times New Roman" w:cs="Times New Roman"/>
          <w:sz w:val="24"/>
          <w:szCs w:val="24"/>
        </w:rPr>
        <w:t>.</w:t>
      </w:r>
      <w:r w:rsidR="00C80B46" w:rsidRPr="00890ED2">
        <w:rPr>
          <w:rFonts w:ascii="Times New Roman" w:hAnsi="Times New Roman" w:cs="Times New Roman"/>
          <w:sz w:val="24"/>
          <w:szCs w:val="24"/>
        </w:rPr>
        <w:t xml:space="preserve"> and Zorlu</w:t>
      </w:r>
      <w:r w:rsidR="00F94979" w:rsidRPr="00890ED2">
        <w:rPr>
          <w:rFonts w:ascii="Times New Roman" w:hAnsi="Times New Roman" w:cs="Times New Roman"/>
          <w:sz w:val="24"/>
          <w:szCs w:val="24"/>
        </w:rPr>
        <w:t>,</w:t>
      </w:r>
      <w:r w:rsidR="00C80B46" w:rsidRPr="00890ED2">
        <w:rPr>
          <w:rFonts w:ascii="Times New Roman" w:hAnsi="Times New Roman" w:cs="Times New Roman"/>
          <w:sz w:val="24"/>
          <w:szCs w:val="24"/>
        </w:rPr>
        <w:t xml:space="preserve"> A</w:t>
      </w:r>
      <w:r w:rsidR="00F94979" w:rsidRPr="00890ED2">
        <w:rPr>
          <w:rFonts w:ascii="Times New Roman" w:hAnsi="Times New Roman" w:cs="Times New Roman"/>
          <w:sz w:val="24"/>
          <w:szCs w:val="24"/>
        </w:rPr>
        <w:t>.</w:t>
      </w:r>
      <w:r w:rsidR="00C80B46" w:rsidRPr="00890ED2">
        <w:rPr>
          <w:rFonts w:ascii="Times New Roman" w:hAnsi="Times New Roman" w:cs="Times New Roman"/>
          <w:sz w:val="24"/>
          <w:szCs w:val="24"/>
        </w:rPr>
        <w:t xml:space="preserve"> (2002), </w:t>
      </w:r>
      <w:r w:rsidR="00F94979" w:rsidRPr="00890ED2">
        <w:rPr>
          <w:rFonts w:ascii="Times New Roman" w:hAnsi="Times New Roman" w:cs="Times New Roman"/>
          <w:sz w:val="24"/>
          <w:szCs w:val="24"/>
        </w:rPr>
        <w:t>“</w:t>
      </w:r>
      <w:r w:rsidR="00C80B46" w:rsidRPr="00890ED2">
        <w:rPr>
          <w:rFonts w:ascii="Times New Roman" w:hAnsi="Times New Roman" w:cs="Times New Roman"/>
          <w:sz w:val="24"/>
          <w:szCs w:val="24"/>
        </w:rPr>
        <w:t>Stitched up: the rise and fall of the Turkish garment industry in Amsterdam</w:t>
      </w:r>
      <w:r w:rsidR="00F94979" w:rsidRPr="00890ED2">
        <w:rPr>
          <w:rFonts w:ascii="Times New Roman" w:hAnsi="Times New Roman" w:cs="Times New Roman"/>
          <w:sz w:val="24"/>
          <w:szCs w:val="24"/>
        </w:rPr>
        <w:t>”,</w:t>
      </w:r>
      <w:r w:rsidR="00C80B46" w:rsidRPr="00890ED2">
        <w:rPr>
          <w:rFonts w:ascii="Times New Roman" w:hAnsi="Times New Roman" w:cs="Times New Roman"/>
          <w:sz w:val="24"/>
          <w:szCs w:val="24"/>
        </w:rPr>
        <w:t xml:space="preserve"> Rath</w:t>
      </w:r>
      <w:r w:rsidR="00F94979" w:rsidRPr="00890ED2">
        <w:rPr>
          <w:rFonts w:ascii="Times New Roman" w:hAnsi="Times New Roman" w:cs="Times New Roman"/>
          <w:sz w:val="24"/>
          <w:szCs w:val="24"/>
        </w:rPr>
        <w:t>,</w:t>
      </w:r>
      <w:r w:rsidR="00C80B46" w:rsidRPr="00890ED2">
        <w:rPr>
          <w:rFonts w:ascii="Times New Roman" w:hAnsi="Times New Roman" w:cs="Times New Roman"/>
          <w:sz w:val="24"/>
          <w:szCs w:val="24"/>
        </w:rPr>
        <w:t xml:space="preserve"> J</w:t>
      </w:r>
      <w:r w:rsidR="00F94979" w:rsidRPr="00890ED2">
        <w:rPr>
          <w:rFonts w:ascii="Times New Roman" w:hAnsi="Times New Roman" w:cs="Times New Roman"/>
          <w:sz w:val="24"/>
          <w:szCs w:val="24"/>
        </w:rPr>
        <w:t>. (E</w:t>
      </w:r>
      <w:r w:rsidR="00C80B46" w:rsidRPr="00890ED2">
        <w:rPr>
          <w:rFonts w:ascii="Times New Roman" w:hAnsi="Times New Roman" w:cs="Times New Roman"/>
          <w:sz w:val="24"/>
          <w:szCs w:val="24"/>
        </w:rPr>
        <w:t>d</w:t>
      </w:r>
      <w:r w:rsidR="00F94979" w:rsidRPr="00890ED2">
        <w:rPr>
          <w:rFonts w:ascii="Times New Roman" w:hAnsi="Times New Roman" w:cs="Times New Roman"/>
          <w:sz w:val="24"/>
          <w:szCs w:val="24"/>
        </w:rPr>
        <w:t>.</w:t>
      </w:r>
      <w:r w:rsidR="00C80B46" w:rsidRPr="00890ED2">
        <w:rPr>
          <w:rFonts w:ascii="Times New Roman" w:hAnsi="Times New Roman" w:cs="Times New Roman"/>
          <w:sz w:val="24"/>
          <w:szCs w:val="24"/>
        </w:rPr>
        <w:t xml:space="preserve">), </w:t>
      </w:r>
      <w:r w:rsidR="00C80B46" w:rsidRPr="00890ED2">
        <w:rPr>
          <w:rFonts w:ascii="Times New Roman" w:hAnsi="Times New Roman" w:cs="Times New Roman"/>
          <w:i/>
          <w:sz w:val="24"/>
          <w:szCs w:val="24"/>
        </w:rPr>
        <w:t xml:space="preserve">Unravelling the Rag Trade: Immigrant Entrepreneurship in Seven World Cities, </w:t>
      </w:r>
      <w:r w:rsidR="00C80B46" w:rsidRPr="00890ED2">
        <w:rPr>
          <w:rFonts w:ascii="Times New Roman" w:hAnsi="Times New Roman" w:cs="Times New Roman"/>
          <w:sz w:val="24"/>
          <w:szCs w:val="24"/>
        </w:rPr>
        <w:t>Oxford, Berg.</w:t>
      </w:r>
      <w:r w:rsidR="00E42757" w:rsidRPr="00890ED2">
        <w:rPr>
          <w:rFonts w:ascii="Times New Roman" w:hAnsi="Times New Roman" w:cs="Times New Roman"/>
          <w:sz w:val="24"/>
          <w:szCs w:val="24"/>
        </w:rPr>
        <w:t xml:space="preserve"> pp</w:t>
      </w:r>
    </w:p>
    <w:p w14:paraId="4861E35F" w14:textId="6D5CFC72" w:rsidR="003A5F54" w:rsidRPr="00890ED2" w:rsidRDefault="00C11866" w:rsidP="00062D81">
      <w:pPr>
        <w:tabs>
          <w:tab w:val="left" w:pos="-720"/>
        </w:tabs>
        <w:suppressAutoHyphens/>
        <w:spacing w:before="120" w:after="0"/>
        <w:ind w:firstLine="567"/>
        <w:jc w:val="both"/>
        <w:rPr>
          <w:rFonts w:ascii="Times New Roman" w:hAnsi="Times New Roman" w:cs="Times New Roman"/>
          <w:spacing w:val="-3"/>
          <w:sz w:val="24"/>
          <w:szCs w:val="24"/>
        </w:rPr>
      </w:pPr>
      <w:r w:rsidRPr="00890ED2">
        <w:rPr>
          <w:rFonts w:ascii="Times New Roman" w:hAnsi="Times New Roman" w:cs="Times New Roman"/>
          <w:sz w:val="24"/>
          <w:szCs w:val="24"/>
        </w:rPr>
        <w:t>Rath, J. (2000),</w:t>
      </w:r>
      <w:r w:rsidR="003A5F54" w:rsidRPr="00890ED2">
        <w:rPr>
          <w:rFonts w:ascii="Times New Roman" w:hAnsi="Times New Roman" w:cs="Times New Roman"/>
          <w:sz w:val="24"/>
          <w:szCs w:val="24"/>
        </w:rPr>
        <w:t xml:space="preserve"> </w:t>
      </w:r>
      <w:r w:rsidRPr="00890ED2">
        <w:rPr>
          <w:rFonts w:ascii="Times New Roman" w:hAnsi="Times New Roman" w:cs="Times New Roman"/>
          <w:sz w:val="24"/>
          <w:szCs w:val="24"/>
        </w:rPr>
        <w:t>“</w:t>
      </w:r>
      <w:r w:rsidR="003A5F54" w:rsidRPr="00890ED2">
        <w:rPr>
          <w:rFonts w:ascii="Times New Roman" w:hAnsi="Times New Roman" w:cs="Times New Roman"/>
          <w:spacing w:val="-3"/>
          <w:sz w:val="24"/>
          <w:szCs w:val="24"/>
        </w:rPr>
        <w:t>Immigrant businesses and their economic, politico-insti</w:t>
      </w:r>
      <w:r w:rsidRPr="00890ED2">
        <w:rPr>
          <w:rFonts w:ascii="Times New Roman" w:hAnsi="Times New Roman" w:cs="Times New Roman"/>
          <w:spacing w:val="-3"/>
          <w:sz w:val="24"/>
          <w:szCs w:val="24"/>
        </w:rPr>
        <w:t xml:space="preserve">tutional and social environment”, </w:t>
      </w:r>
      <w:r w:rsidR="003A5F54" w:rsidRPr="00890ED2">
        <w:rPr>
          <w:rFonts w:ascii="Times New Roman" w:hAnsi="Times New Roman" w:cs="Times New Roman"/>
          <w:spacing w:val="-3"/>
          <w:sz w:val="24"/>
          <w:szCs w:val="24"/>
        </w:rPr>
        <w:t>Rath</w:t>
      </w:r>
      <w:r w:rsidRPr="00890ED2">
        <w:rPr>
          <w:rFonts w:ascii="Times New Roman" w:hAnsi="Times New Roman" w:cs="Times New Roman"/>
          <w:spacing w:val="-3"/>
          <w:sz w:val="24"/>
          <w:szCs w:val="24"/>
        </w:rPr>
        <w:t>, J. (E</w:t>
      </w:r>
      <w:r w:rsidR="003A5F54" w:rsidRPr="00890ED2">
        <w:rPr>
          <w:rFonts w:ascii="Times New Roman" w:hAnsi="Times New Roman" w:cs="Times New Roman"/>
          <w:spacing w:val="-3"/>
          <w:sz w:val="24"/>
          <w:szCs w:val="24"/>
        </w:rPr>
        <w:t xml:space="preserve">d.), </w:t>
      </w:r>
      <w:r w:rsidR="003A5F54" w:rsidRPr="00890ED2">
        <w:rPr>
          <w:rFonts w:ascii="Times New Roman" w:hAnsi="Times New Roman" w:cs="Times New Roman"/>
          <w:i/>
          <w:sz w:val="24"/>
          <w:szCs w:val="24"/>
        </w:rPr>
        <w:t>Immigrant business</w:t>
      </w:r>
      <w:r w:rsidRPr="00890ED2">
        <w:rPr>
          <w:rFonts w:ascii="Times New Roman" w:hAnsi="Times New Roman" w:cs="Times New Roman"/>
          <w:sz w:val="24"/>
          <w:szCs w:val="24"/>
        </w:rPr>
        <w:t xml:space="preserve">, </w:t>
      </w:r>
      <w:r w:rsidRPr="00890ED2">
        <w:rPr>
          <w:rFonts w:ascii="Times New Roman" w:hAnsi="Times New Roman" w:cs="Times New Roman"/>
          <w:spacing w:val="-3"/>
          <w:sz w:val="24"/>
          <w:szCs w:val="24"/>
        </w:rPr>
        <w:t xml:space="preserve">Basingstoke, </w:t>
      </w:r>
      <w:r w:rsidR="008667B8" w:rsidRPr="00890ED2">
        <w:rPr>
          <w:rFonts w:ascii="Times New Roman" w:hAnsi="Times New Roman" w:cs="Times New Roman"/>
          <w:spacing w:val="-3"/>
          <w:sz w:val="24"/>
          <w:szCs w:val="24"/>
        </w:rPr>
        <w:t xml:space="preserve">Macmillan, pp. </w:t>
      </w:r>
    </w:p>
    <w:p w14:paraId="6E5C8C99" w14:textId="675418E0" w:rsidR="004672D1" w:rsidRPr="00890ED2" w:rsidRDefault="004672D1" w:rsidP="00062D81">
      <w:pPr>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Sassen, S. (1991)</w:t>
      </w:r>
      <w:r w:rsidR="005E16DF" w:rsidRPr="00890ED2">
        <w:rPr>
          <w:rFonts w:ascii="Times New Roman" w:hAnsi="Times New Roman" w:cs="Times New Roman"/>
          <w:sz w:val="24"/>
          <w:szCs w:val="24"/>
        </w:rPr>
        <w:t>, “</w:t>
      </w:r>
      <w:r w:rsidRPr="00890ED2">
        <w:rPr>
          <w:rFonts w:ascii="Times New Roman" w:hAnsi="Times New Roman" w:cs="Times New Roman"/>
          <w:sz w:val="24"/>
          <w:szCs w:val="24"/>
        </w:rPr>
        <w:t xml:space="preserve">The </w:t>
      </w:r>
      <w:r w:rsidR="00290C37" w:rsidRPr="00890ED2">
        <w:rPr>
          <w:rFonts w:ascii="Times New Roman" w:hAnsi="Times New Roman" w:cs="Times New Roman"/>
          <w:sz w:val="24"/>
          <w:szCs w:val="24"/>
        </w:rPr>
        <w:t>i</w:t>
      </w:r>
      <w:r w:rsidRPr="00890ED2">
        <w:rPr>
          <w:rFonts w:ascii="Times New Roman" w:hAnsi="Times New Roman" w:cs="Times New Roman"/>
          <w:sz w:val="24"/>
          <w:szCs w:val="24"/>
        </w:rPr>
        <w:t xml:space="preserve">nformal </w:t>
      </w:r>
      <w:r w:rsidR="00290C37" w:rsidRPr="00890ED2">
        <w:rPr>
          <w:rFonts w:ascii="Times New Roman" w:hAnsi="Times New Roman" w:cs="Times New Roman"/>
          <w:sz w:val="24"/>
          <w:szCs w:val="24"/>
        </w:rPr>
        <w:t>e</w:t>
      </w:r>
      <w:r w:rsidRPr="00890ED2">
        <w:rPr>
          <w:rFonts w:ascii="Times New Roman" w:hAnsi="Times New Roman" w:cs="Times New Roman"/>
          <w:sz w:val="24"/>
          <w:szCs w:val="24"/>
        </w:rPr>
        <w:t>conomy</w:t>
      </w:r>
      <w:r w:rsidR="005E16DF" w:rsidRPr="00890ED2">
        <w:rPr>
          <w:rFonts w:ascii="Times New Roman" w:hAnsi="Times New Roman" w:cs="Times New Roman"/>
          <w:sz w:val="24"/>
          <w:szCs w:val="24"/>
        </w:rPr>
        <w:t xml:space="preserve">”, </w:t>
      </w:r>
      <w:r w:rsidRPr="00890ED2">
        <w:rPr>
          <w:rFonts w:ascii="Times New Roman" w:hAnsi="Times New Roman" w:cs="Times New Roman"/>
          <w:sz w:val="24"/>
          <w:szCs w:val="24"/>
        </w:rPr>
        <w:t>Mollenkopf</w:t>
      </w:r>
      <w:r w:rsidR="005E16DF" w:rsidRPr="00890ED2">
        <w:rPr>
          <w:rFonts w:ascii="Times New Roman" w:hAnsi="Times New Roman" w:cs="Times New Roman"/>
          <w:sz w:val="24"/>
          <w:szCs w:val="24"/>
        </w:rPr>
        <w:t xml:space="preserve">, J.H. </w:t>
      </w:r>
      <w:r w:rsidRPr="00890ED2">
        <w:rPr>
          <w:rFonts w:ascii="Times New Roman" w:hAnsi="Times New Roman" w:cs="Times New Roman"/>
          <w:sz w:val="24"/>
          <w:szCs w:val="24"/>
        </w:rPr>
        <w:t>and Castells</w:t>
      </w:r>
      <w:r w:rsidR="005E16DF" w:rsidRPr="00890ED2">
        <w:rPr>
          <w:rFonts w:ascii="Times New Roman" w:hAnsi="Times New Roman" w:cs="Times New Roman"/>
          <w:sz w:val="24"/>
          <w:szCs w:val="24"/>
        </w:rPr>
        <w:t xml:space="preserve">, M. </w:t>
      </w:r>
      <w:r w:rsidRPr="00890ED2">
        <w:rPr>
          <w:rFonts w:ascii="Times New Roman" w:hAnsi="Times New Roman" w:cs="Times New Roman"/>
          <w:sz w:val="24"/>
          <w:szCs w:val="24"/>
        </w:rPr>
        <w:t xml:space="preserve"> (</w:t>
      </w:r>
      <w:r w:rsidR="005E16DF" w:rsidRPr="00890ED2">
        <w:rPr>
          <w:rFonts w:ascii="Times New Roman" w:hAnsi="Times New Roman" w:cs="Times New Roman"/>
          <w:sz w:val="24"/>
          <w:szCs w:val="24"/>
        </w:rPr>
        <w:t>Eds.</w:t>
      </w:r>
      <w:r w:rsidRPr="00890ED2">
        <w:rPr>
          <w:rFonts w:ascii="Times New Roman" w:hAnsi="Times New Roman" w:cs="Times New Roman"/>
          <w:sz w:val="24"/>
          <w:szCs w:val="24"/>
        </w:rPr>
        <w:t>)</w:t>
      </w:r>
      <w:r w:rsidR="00290C37" w:rsidRPr="00890ED2">
        <w:rPr>
          <w:rFonts w:ascii="Times New Roman" w:hAnsi="Times New Roman" w:cs="Times New Roman"/>
          <w:sz w:val="24"/>
          <w:szCs w:val="24"/>
        </w:rPr>
        <w:t>,</w:t>
      </w:r>
      <w:r w:rsidR="005E16DF" w:rsidRPr="00890ED2">
        <w:rPr>
          <w:rFonts w:ascii="Times New Roman" w:hAnsi="Times New Roman" w:cs="Times New Roman"/>
          <w:sz w:val="24"/>
          <w:szCs w:val="24"/>
        </w:rPr>
        <w:t xml:space="preserve"> </w:t>
      </w:r>
      <w:r w:rsidRPr="00890ED2">
        <w:rPr>
          <w:rFonts w:ascii="Times New Roman" w:hAnsi="Times New Roman" w:cs="Times New Roman"/>
          <w:i/>
          <w:sz w:val="24"/>
          <w:szCs w:val="24"/>
        </w:rPr>
        <w:t xml:space="preserve">Dual </w:t>
      </w:r>
      <w:r w:rsidR="00290C37" w:rsidRPr="00890ED2">
        <w:rPr>
          <w:rFonts w:ascii="Times New Roman" w:hAnsi="Times New Roman" w:cs="Times New Roman"/>
          <w:i/>
          <w:sz w:val="24"/>
          <w:szCs w:val="24"/>
        </w:rPr>
        <w:t>c</w:t>
      </w:r>
      <w:r w:rsidRPr="00890ED2">
        <w:rPr>
          <w:rFonts w:ascii="Times New Roman" w:hAnsi="Times New Roman" w:cs="Times New Roman"/>
          <w:i/>
          <w:sz w:val="24"/>
          <w:szCs w:val="24"/>
        </w:rPr>
        <w:t>ity: Restructuring New York</w:t>
      </w:r>
      <w:r w:rsidR="005E16DF" w:rsidRPr="00890ED2">
        <w:rPr>
          <w:rFonts w:ascii="Times New Roman" w:hAnsi="Times New Roman" w:cs="Times New Roman"/>
          <w:sz w:val="24"/>
          <w:szCs w:val="24"/>
        </w:rPr>
        <w:t>, New York,</w:t>
      </w:r>
      <w:r w:rsidRPr="00890ED2">
        <w:rPr>
          <w:rFonts w:ascii="Times New Roman" w:hAnsi="Times New Roman" w:cs="Times New Roman"/>
          <w:sz w:val="24"/>
          <w:szCs w:val="24"/>
        </w:rPr>
        <w:t xml:space="preserve"> Sage.</w:t>
      </w:r>
    </w:p>
    <w:p w14:paraId="6F8AC8A8" w14:textId="40E8442C" w:rsidR="00A63AA2" w:rsidRPr="00890ED2" w:rsidRDefault="00A63AA2" w:rsidP="00062D81">
      <w:pPr>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Sassen</w:t>
      </w:r>
      <w:r w:rsidR="008578AA" w:rsidRPr="00890ED2">
        <w:rPr>
          <w:rFonts w:ascii="Times New Roman" w:hAnsi="Times New Roman" w:cs="Times New Roman"/>
          <w:sz w:val="24"/>
          <w:szCs w:val="24"/>
        </w:rPr>
        <w:t>,</w:t>
      </w:r>
      <w:r w:rsidRPr="00890ED2">
        <w:rPr>
          <w:rFonts w:ascii="Times New Roman" w:hAnsi="Times New Roman" w:cs="Times New Roman"/>
          <w:sz w:val="24"/>
          <w:szCs w:val="24"/>
        </w:rPr>
        <w:t xml:space="preserve"> S</w:t>
      </w:r>
      <w:r w:rsidR="008578AA" w:rsidRPr="00890ED2">
        <w:rPr>
          <w:rFonts w:ascii="Times New Roman" w:hAnsi="Times New Roman" w:cs="Times New Roman"/>
          <w:sz w:val="24"/>
          <w:szCs w:val="24"/>
        </w:rPr>
        <w:t>.</w:t>
      </w:r>
      <w:r w:rsidRPr="00890ED2">
        <w:rPr>
          <w:rFonts w:ascii="Times New Roman" w:hAnsi="Times New Roman" w:cs="Times New Roman"/>
          <w:sz w:val="24"/>
          <w:szCs w:val="24"/>
        </w:rPr>
        <w:t xml:space="preserve"> (1996), </w:t>
      </w:r>
      <w:r w:rsidR="008578AA" w:rsidRPr="00890ED2">
        <w:rPr>
          <w:rFonts w:ascii="Times New Roman" w:hAnsi="Times New Roman" w:cs="Times New Roman"/>
          <w:sz w:val="24"/>
          <w:szCs w:val="24"/>
        </w:rPr>
        <w:t>“</w:t>
      </w:r>
      <w:r w:rsidRPr="00890ED2">
        <w:rPr>
          <w:rFonts w:ascii="Times New Roman" w:hAnsi="Times New Roman" w:cs="Times New Roman"/>
          <w:sz w:val="24"/>
          <w:szCs w:val="24"/>
        </w:rPr>
        <w:t>Service employment regimes and the new economy</w:t>
      </w:r>
      <w:r w:rsidR="008578AA" w:rsidRPr="00890ED2">
        <w:rPr>
          <w:rFonts w:ascii="Times New Roman" w:hAnsi="Times New Roman" w:cs="Times New Roman"/>
          <w:sz w:val="24"/>
          <w:szCs w:val="24"/>
        </w:rPr>
        <w:t xml:space="preserve">”, </w:t>
      </w:r>
      <w:r w:rsidRPr="00890ED2">
        <w:rPr>
          <w:rFonts w:ascii="Times New Roman" w:hAnsi="Times New Roman" w:cs="Times New Roman"/>
          <w:sz w:val="24"/>
          <w:szCs w:val="24"/>
        </w:rPr>
        <w:t>Mingione</w:t>
      </w:r>
      <w:r w:rsidR="008578AA" w:rsidRPr="00890ED2">
        <w:rPr>
          <w:rFonts w:ascii="Times New Roman" w:hAnsi="Times New Roman" w:cs="Times New Roman"/>
          <w:sz w:val="24"/>
          <w:szCs w:val="24"/>
        </w:rPr>
        <w:t>, E. (Ed.</w:t>
      </w:r>
      <w:r w:rsidRPr="00890ED2">
        <w:rPr>
          <w:rFonts w:ascii="Times New Roman" w:hAnsi="Times New Roman" w:cs="Times New Roman"/>
          <w:sz w:val="24"/>
          <w:szCs w:val="24"/>
        </w:rPr>
        <w:t xml:space="preserve">), </w:t>
      </w:r>
      <w:r w:rsidRPr="00890ED2">
        <w:rPr>
          <w:rFonts w:ascii="Times New Roman" w:hAnsi="Times New Roman" w:cs="Times New Roman"/>
          <w:i/>
          <w:sz w:val="24"/>
          <w:szCs w:val="24"/>
        </w:rPr>
        <w:t xml:space="preserve">Urban Poverty and the Underclass, </w:t>
      </w:r>
      <w:r w:rsidRPr="00890ED2">
        <w:rPr>
          <w:rFonts w:ascii="Times New Roman" w:hAnsi="Times New Roman" w:cs="Times New Roman"/>
          <w:sz w:val="24"/>
          <w:szCs w:val="24"/>
        </w:rPr>
        <w:t>Oxford, Blackwell.</w:t>
      </w:r>
    </w:p>
    <w:p w14:paraId="3A40D7A2" w14:textId="137096C0" w:rsidR="00A10084" w:rsidRPr="00890ED2" w:rsidRDefault="00A10084" w:rsidP="00062D81">
      <w:pPr>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Schneider</w:t>
      </w:r>
      <w:r w:rsidR="008667B8" w:rsidRPr="00890ED2">
        <w:rPr>
          <w:rFonts w:ascii="Times New Roman" w:hAnsi="Times New Roman" w:cs="Times New Roman"/>
          <w:sz w:val="24"/>
          <w:szCs w:val="24"/>
        </w:rPr>
        <w:t>,</w:t>
      </w:r>
      <w:r w:rsidRPr="00890ED2">
        <w:rPr>
          <w:rFonts w:ascii="Times New Roman" w:hAnsi="Times New Roman" w:cs="Times New Roman"/>
          <w:sz w:val="24"/>
          <w:szCs w:val="24"/>
        </w:rPr>
        <w:t xml:space="preserve"> F</w:t>
      </w:r>
      <w:r w:rsidR="008667B8" w:rsidRPr="00890ED2">
        <w:rPr>
          <w:rFonts w:ascii="Times New Roman" w:hAnsi="Times New Roman" w:cs="Times New Roman"/>
          <w:sz w:val="24"/>
          <w:szCs w:val="24"/>
        </w:rPr>
        <w:t>.</w:t>
      </w:r>
      <w:r w:rsidRPr="00890ED2">
        <w:rPr>
          <w:rFonts w:ascii="Times New Roman" w:hAnsi="Times New Roman" w:cs="Times New Roman"/>
          <w:sz w:val="24"/>
          <w:szCs w:val="24"/>
        </w:rPr>
        <w:t xml:space="preserve"> (1997), </w:t>
      </w:r>
      <w:r w:rsidR="008667B8" w:rsidRPr="00890ED2">
        <w:rPr>
          <w:rFonts w:ascii="Times New Roman" w:hAnsi="Times New Roman" w:cs="Times New Roman"/>
          <w:sz w:val="24"/>
          <w:szCs w:val="24"/>
        </w:rPr>
        <w:t>“</w:t>
      </w:r>
      <w:r w:rsidRPr="00890ED2">
        <w:rPr>
          <w:rFonts w:ascii="Times New Roman" w:hAnsi="Times New Roman" w:cs="Times New Roman"/>
          <w:sz w:val="24"/>
          <w:szCs w:val="24"/>
        </w:rPr>
        <w:t>The shadow economies of Western Europe</w:t>
      </w:r>
      <w:r w:rsidR="008667B8" w:rsidRPr="00890ED2">
        <w:rPr>
          <w:rFonts w:ascii="Times New Roman" w:hAnsi="Times New Roman" w:cs="Times New Roman"/>
          <w:sz w:val="24"/>
          <w:szCs w:val="24"/>
        </w:rPr>
        <w:t>”</w:t>
      </w:r>
      <w:r w:rsidRPr="00890ED2">
        <w:rPr>
          <w:rFonts w:ascii="Times New Roman" w:hAnsi="Times New Roman" w:cs="Times New Roman"/>
          <w:sz w:val="24"/>
          <w:szCs w:val="24"/>
        </w:rPr>
        <w:t xml:space="preserve">, </w:t>
      </w:r>
      <w:r w:rsidRPr="00890ED2">
        <w:rPr>
          <w:rFonts w:ascii="Times New Roman" w:hAnsi="Times New Roman" w:cs="Times New Roman"/>
          <w:i/>
          <w:sz w:val="24"/>
          <w:szCs w:val="24"/>
        </w:rPr>
        <w:t xml:space="preserve">Economic Affairs </w:t>
      </w:r>
      <w:r w:rsidRPr="00890ED2">
        <w:rPr>
          <w:rFonts w:ascii="Times New Roman" w:hAnsi="Times New Roman" w:cs="Times New Roman"/>
          <w:sz w:val="24"/>
          <w:szCs w:val="24"/>
        </w:rPr>
        <w:t xml:space="preserve">17, </w:t>
      </w:r>
      <w:r w:rsidR="008667B8" w:rsidRPr="00890ED2">
        <w:rPr>
          <w:rFonts w:ascii="Times New Roman" w:hAnsi="Times New Roman" w:cs="Times New Roman"/>
          <w:sz w:val="24"/>
          <w:szCs w:val="24"/>
        </w:rPr>
        <w:t xml:space="preserve">pp. </w:t>
      </w:r>
      <w:r w:rsidRPr="00890ED2">
        <w:rPr>
          <w:rFonts w:ascii="Times New Roman" w:hAnsi="Times New Roman" w:cs="Times New Roman"/>
          <w:sz w:val="24"/>
          <w:szCs w:val="24"/>
        </w:rPr>
        <w:t>42-8.</w:t>
      </w:r>
    </w:p>
    <w:p w14:paraId="649D2C67" w14:textId="3645F3A4" w:rsidR="00031884" w:rsidRPr="00890ED2" w:rsidRDefault="00031884" w:rsidP="00062D81">
      <w:pPr>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Sepulveda</w:t>
      </w:r>
      <w:r w:rsidR="00E7383B" w:rsidRPr="00890ED2">
        <w:rPr>
          <w:rFonts w:ascii="Times New Roman" w:hAnsi="Times New Roman" w:cs="Times New Roman"/>
          <w:sz w:val="24"/>
          <w:szCs w:val="24"/>
        </w:rPr>
        <w:t>,</w:t>
      </w:r>
      <w:r w:rsidRPr="00890ED2">
        <w:rPr>
          <w:rFonts w:ascii="Times New Roman" w:hAnsi="Times New Roman" w:cs="Times New Roman"/>
          <w:sz w:val="24"/>
          <w:szCs w:val="24"/>
        </w:rPr>
        <w:t xml:space="preserve"> L</w:t>
      </w:r>
      <w:r w:rsidR="00E7383B" w:rsidRPr="00890ED2">
        <w:rPr>
          <w:rFonts w:ascii="Times New Roman" w:hAnsi="Times New Roman" w:cs="Times New Roman"/>
          <w:sz w:val="24"/>
          <w:szCs w:val="24"/>
        </w:rPr>
        <w:t>.</w:t>
      </w:r>
      <w:r w:rsidRPr="00890ED2">
        <w:rPr>
          <w:rFonts w:ascii="Times New Roman" w:hAnsi="Times New Roman" w:cs="Times New Roman"/>
          <w:sz w:val="24"/>
          <w:szCs w:val="24"/>
        </w:rPr>
        <w:t>, Lyon</w:t>
      </w:r>
      <w:r w:rsidR="00E7383B" w:rsidRPr="00890ED2">
        <w:rPr>
          <w:rFonts w:ascii="Times New Roman" w:hAnsi="Times New Roman" w:cs="Times New Roman"/>
          <w:sz w:val="24"/>
          <w:szCs w:val="24"/>
        </w:rPr>
        <w:t>,</w:t>
      </w:r>
      <w:r w:rsidRPr="00890ED2">
        <w:rPr>
          <w:rFonts w:ascii="Times New Roman" w:hAnsi="Times New Roman" w:cs="Times New Roman"/>
          <w:sz w:val="24"/>
          <w:szCs w:val="24"/>
        </w:rPr>
        <w:t xml:space="preserve"> F</w:t>
      </w:r>
      <w:r w:rsidR="00E7383B" w:rsidRPr="00890ED2">
        <w:rPr>
          <w:rFonts w:ascii="Times New Roman" w:hAnsi="Times New Roman" w:cs="Times New Roman"/>
          <w:sz w:val="24"/>
          <w:szCs w:val="24"/>
        </w:rPr>
        <w:t>.</w:t>
      </w:r>
      <w:r w:rsidRPr="00890ED2">
        <w:rPr>
          <w:rFonts w:ascii="Times New Roman" w:hAnsi="Times New Roman" w:cs="Times New Roman"/>
          <w:sz w:val="24"/>
          <w:szCs w:val="24"/>
        </w:rPr>
        <w:t>, Botero</w:t>
      </w:r>
      <w:r w:rsidR="00E7383B" w:rsidRPr="00890ED2">
        <w:rPr>
          <w:rFonts w:ascii="Times New Roman" w:hAnsi="Times New Roman" w:cs="Times New Roman"/>
          <w:sz w:val="24"/>
          <w:szCs w:val="24"/>
        </w:rPr>
        <w:t>,</w:t>
      </w:r>
      <w:r w:rsidRPr="00890ED2">
        <w:rPr>
          <w:rFonts w:ascii="Times New Roman" w:hAnsi="Times New Roman" w:cs="Times New Roman"/>
          <w:sz w:val="24"/>
          <w:szCs w:val="24"/>
        </w:rPr>
        <w:t xml:space="preserve"> A</w:t>
      </w:r>
      <w:r w:rsidR="00E7383B" w:rsidRPr="00890ED2">
        <w:rPr>
          <w:rFonts w:ascii="Times New Roman" w:hAnsi="Times New Roman" w:cs="Times New Roman"/>
          <w:sz w:val="24"/>
          <w:szCs w:val="24"/>
        </w:rPr>
        <w:t>.</w:t>
      </w:r>
      <w:r w:rsidRPr="00890ED2">
        <w:rPr>
          <w:rFonts w:ascii="Times New Roman" w:hAnsi="Times New Roman" w:cs="Times New Roman"/>
          <w:sz w:val="24"/>
          <w:szCs w:val="24"/>
        </w:rPr>
        <w:t xml:space="preserve"> and Syrett</w:t>
      </w:r>
      <w:r w:rsidR="00E7383B" w:rsidRPr="00890ED2">
        <w:rPr>
          <w:rFonts w:ascii="Times New Roman" w:hAnsi="Times New Roman" w:cs="Times New Roman"/>
          <w:sz w:val="24"/>
          <w:szCs w:val="24"/>
        </w:rPr>
        <w:t>,</w:t>
      </w:r>
      <w:r w:rsidRPr="00890ED2">
        <w:rPr>
          <w:rFonts w:ascii="Times New Roman" w:hAnsi="Times New Roman" w:cs="Times New Roman"/>
          <w:sz w:val="24"/>
          <w:szCs w:val="24"/>
        </w:rPr>
        <w:t xml:space="preserve"> S</w:t>
      </w:r>
      <w:r w:rsidR="00E7383B" w:rsidRPr="00890ED2">
        <w:rPr>
          <w:rFonts w:ascii="Times New Roman" w:hAnsi="Times New Roman" w:cs="Times New Roman"/>
          <w:sz w:val="24"/>
          <w:szCs w:val="24"/>
        </w:rPr>
        <w:t>.</w:t>
      </w:r>
      <w:r w:rsidRPr="00890ED2">
        <w:rPr>
          <w:rFonts w:ascii="Times New Roman" w:hAnsi="Times New Roman" w:cs="Times New Roman"/>
          <w:sz w:val="24"/>
          <w:szCs w:val="24"/>
        </w:rPr>
        <w:t xml:space="preserve"> (2006), </w:t>
      </w:r>
      <w:r w:rsidRPr="00890ED2">
        <w:rPr>
          <w:rFonts w:ascii="Times New Roman" w:hAnsi="Times New Roman" w:cs="Times New Roman"/>
          <w:i/>
          <w:sz w:val="24"/>
          <w:szCs w:val="24"/>
        </w:rPr>
        <w:t xml:space="preserve">Refugees, New Arrivals and Enterprise: Their Contributions and Constraints, </w:t>
      </w:r>
      <w:r w:rsidRPr="00890ED2">
        <w:rPr>
          <w:rFonts w:ascii="Times New Roman" w:hAnsi="Times New Roman" w:cs="Times New Roman"/>
          <w:sz w:val="24"/>
          <w:szCs w:val="24"/>
        </w:rPr>
        <w:t>London, the Small Business Service.</w:t>
      </w:r>
    </w:p>
    <w:p w14:paraId="7CBD615A" w14:textId="21E8D46B" w:rsidR="00031884" w:rsidRPr="00890ED2" w:rsidRDefault="00031884" w:rsidP="00062D81">
      <w:pPr>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Sepulveda</w:t>
      </w:r>
      <w:r w:rsidR="00594EEB" w:rsidRPr="00890ED2">
        <w:rPr>
          <w:rFonts w:ascii="Times New Roman" w:hAnsi="Times New Roman" w:cs="Times New Roman"/>
          <w:sz w:val="24"/>
          <w:szCs w:val="24"/>
        </w:rPr>
        <w:t>,</w:t>
      </w:r>
      <w:r w:rsidRPr="00890ED2">
        <w:rPr>
          <w:rFonts w:ascii="Times New Roman" w:hAnsi="Times New Roman" w:cs="Times New Roman"/>
          <w:sz w:val="24"/>
          <w:szCs w:val="24"/>
        </w:rPr>
        <w:t xml:space="preserve"> L</w:t>
      </w:r>
      <w:r w:rsidR="00594EEB" w:rsidRPr="00890ED2">
        <w:rPr>
          <w:rFonts w:ascii="Times New Roman" w:hAnsi="Times New Roman" w:cs="Times New Roman"/>
          <w:sz w:val="24"/>
          <w:szCs w:val="24"/>
        </w:rPr>
        <w:t>.</w:t>
      </w:r>
      <w:r w:rsidRPr="00890ED2">
        <w:rPr>
          <w:rFonts w:ascii="Times New Roman" w:hAnsi="Times New Roman" w:cs="Times New Roman"/>
          <w:sz w:val="24"/>
          <w:szCs w:val="24"/>
        </w:rPr>
        <w:t>, Syrett</w:t>
      </w:r>
      <w:r w:rsidR="00594EEB" w:rsidRPr="00890ED2">
        <w:rPr>
          <w:rFonts w:ascii="Times New Roman" w:hAnsi="Times New Roman" w:cs="Times New Roman"/>
          <w:sz w:val="24"/>
          <w:szCs w:val="24"/>
        </w:rPr>
        <w:t>,</w:t>
      </w:r>
      <w:r w:rsidRPr="00890ED2">
        <w:rPr>
          <w:rFonts w:ascii="Times New Roman" w:hAnsi="Times New Roman" w:cs="Times New Roman"/>
          <w:sz w:val="24"/>
          <w:szCs w:val="24"/>
        </w:rPr>
        <w:t xml:space="preserve"> S</w:t>
      </w:r>
      <w:r w:rsidR="00594EEB" w:rsidRPr="00890ED2">
        <w:rPr>
          <w:rFonts w:ascii="Times New Roman" w:hAnsi="Times New Roman" w:cs="Times New Roman"/>
          <w:sz w:val="24"/>
          <w:szCs w:val="24"/>
        </w:rPr>
        <w:t>.</w:t>
      </w:r>
      <w:r w:rsidRPr="00890ED2">
        <w:rPr>
          <w:rFonts w:ascii="Times New Roman" w:hAnsi="Times New Roman" w:cs="Times New Roman"/>
          <w:sz w:val="24"/>
          <w:szCs w:val="24"/>
        </w:rPr>
        <w:t xml:space="preserve"> and Lyon</w:t>
      </w:r>
      <w:r w:rsidR="00594EEB" w:rsidRPr="00890ED2">
        <w:rPr>
          <w:rFonts w:ascii="Times New Roman" w:hAnsi="Times New Roman" w:cs="Times New Roman"/>
          <w:sz w:val="24"/>
          <w:szCs w:val="24"/>
        </w:rPr>
        <w:t>,</w:t>
      </w:r>
      <w:r w:rsidRPr="00890ED2">
        <w:rPr>
          <w:rFonts w:ascii="Times New Roman" w:hAnsi="Times New Roman" w:cs="Times New Roman"/>
          <w:sz w:val="24"/>
          <w:szCs w:val="24"/>
        </w:rPr>
        <w:t xml:space="preserve"> F</w:t>
      </w:r>
      <w:r w:rsidR="00594EEB" w:rsidRPr="00890ED2">
        <w:rPr>
          <w:rFonts w:ascii="Times New Roman" w:hAnsi="Times New Roman" w:cs="Times New Roman"/>
          <w:sz w:val="24"/>
          <w:szCs w:val="24"/>
        </w:rPr>
        <w:t>.</w:t>
      </w:r>
      <w:r w:rsidRPr="00890ED2">
        <w:rPr>
          <w:rFonts w:ascii="Times New Roman" w:hAnsi="Times New Roman" w:cs="Times New Roman"/>
          <w:sz w:val="24"/>
          <w:szCs w:val="24"/>
        </w:rPr>
        <w:t xml:space="preserve"> (2011), </w:t>
      </w:r>
      <w:r w:rsidR="00594EEB" w:rsidRPr="00890ED2">
        <w:rPr>
          <w:rFonts w:ascii="Times New Roman" w:hAnsi="Times New Roman" w:cs="Times New Roman"/>
          <w:sz w:val="24"/>
          <w:szCs w:val="24"/>
        </w:rPr>
        <w:t>“</w:t>
      </w:r>
      <w:r w:rsidR="00550D17" w:rsidRPr="00890ED2">
        <w:rPr>
          <w:rFonts w:ascii="Times New Roman" w:hAnsi="Times New Roman" w:cs="Times New Roman"/>
          <w:sz w:val="24"/>
          <w:szCs w:val="24"/>
        </w:rPr>
        <w:t>Population super-diversity</w:t>
      </w:r>
      <w:r w:rsidR="00A77793" w:rsidRPr="00890ED2">
        <w:rPr>
          <w:rFonts w:ascii="Times New Roman" w:hAnsi="Times New Roman" w:cs="Times New Roman"/>
          <w:sz w:val="24"/>
          <w:szCs w:val="24"/>
        </w:rPr>
        <w:t xml:space="preserve"> </w:t>
      </w:r>
      <w:r w:rsidR="00550D17" w:rsidRPr="00890ED2">
        <w:rPr>
          <w:rFonts w:ascii="Times New Roman" w:hAnsi="Times New Roman" w:cs="Times New Roman"/>
          <w:sz w:val="24"/>
          <w:szCs w:val="24"/>
        </w:rPr>
        <w:t>and new migrant enterprise: the case of London</w:t>
      </w:r>
      <w:r w:rsidR="00594EEB" w:rsidRPr="00890ED2">
        <w:rPr>
          <w:rFonts w:ascii="Times New Roman" w:hAnsi="Times New Roman" w:cs="Times New Roman"/>
          <w:sz w:val="24"/>
          <w:szCs w:val="24"/>
        </w:rPr>
        <w:t>”</w:t>
      </w:r>
      <w:r w:rsidR="00550D17" w:rsidRPr="00890ED2">
        <w:rPr>
          <w:rFonts w:ascii="Times New Roman" w:hAnsi="Times New Roman" w:cs="Times New Roman"/>
          <w:sz w:val="24"/>
          <w:szCs w:val="24"/>
        </w:rPr>
        <w:t xml:space="preserve">, </w:t>
      </w:r>
      <w:r w:rsidR="00550D17" w:rsidRPr="00890ED2">
        <w:rPr>
          <w:rFonts w:ascii="Times New Roman" w:hAnsi="Times New Roman" w:cs="Times New Roman"/>
          <w:i/>
          <w:sz w:val="24"/>
          <w:szCs w:val="24"/>
        </w:rPr>
        <w:t xml:space="preserve">Entrepreneurship and Regional Development </w:t>
      </w:r>
      <w:r w:rsidR="00550D17" w:rsidRPr="00890ED2">
        <w:rPr>
          <w:rFonts w:ascii="Times New Roman" w:hAnsi="Times New Roman" w:cs="Times New Roman"/>
          <w:sz w:val="24"/>
          <w:szCs w:val="24"/>
        </w:rPr>
        <w:t xml:space="preserve">23(7-8), </w:t>
      </w:r>
      <w:r w:rsidR="00594EEB" w:rsidRPr="00890ED2">
        <w:rPr>
          <w:rFonts w:ascii="Times New Roman" w:hAnsi="Times New Roman" w:cs="Times New Roman"/>
          <w:sz w:val="24"/>
          <w:szCs w:val="24"/>
        </w:rPr>
        <w:t xml:space="preserve">pp. </w:t>
      </w:r>
      <w:r w:rsidR="00550D17" w:rsidRPr="00890ED2">
        <w:rPr>
          <w:rFonts w:ascii="Times New Roman" w:hAnsi="Times New Roman" w:cs="Times New Roman"/>
          <w:sz w:val="24"/>
          <w:szCs w:val="24"/>
        </w:rPr>
        <w:t>469-97.</w:t>
      </w:r>
    </w:p>
    <w:p w14:paraId="084CB628" w14:textId="01F31853" w:rsidR="00A63AA2" w:rsidRPr="00890ED2" w:rsidRDefault="00A63AA2" w:rsidP="00062D81">
      <w:pPr>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Slavnic</w:t>
      </w:r>
      <w:r w:rsidR="00594EEB" w:rsidRPr="00890ED2">
        <w:rPr>
          <w:rFonts w:ascii="Times New Roman" w:hAnsi="Times New Roman" w:cs="Times New Roman"/>
          <w:sz w:val="24"/>
          <w:szCs w:val="24"/>
        </w:rPr>
        <w:t>,</w:t>
      </w:r>
      <w:r w:rsidRPr="00890ED2">
        <w:rPr>
          <w:rFonts w:ascii="Times New Roman" w:hAnsi="Times New Roman" w:cs="Times New Roman"/>
          <w:sz w:val="24"/>
          <w:szCs w:val="24"/>
        </w:rPr>
        <w:t xml:space="preserve"> Z</w:t>
      </w:r>
      <w:r w:rsidR="00594EEB" w:rsidRPr="00890ED2">
        <w:rPr>
          <w:rFonts w:ascii="Times New Roman" w:hAnsi="Times New Roman" w:cs="Times New Roman"/>
          <w:sz w:val="24"/>
          <w:szCs w:val="24"/>
        </w:rPr>
        <w:t>.</w:t>
      </w:r>
      <w:r w:rsidRPr="00890ED2">
        <w:rPr>
          <w:rFonts w:ascii="Times New Roman" w:hAnsi="Times New Roman" w:cs="Times New Roman"/>
          <w:sz w:val="24"/>
          <w:szCs w:val="24"/>
        </w:rPr>
        <w:t xml:space="preserve"> (2010), </w:t>
      </w:r>
      <w:r w:rsidR="00594EEB" w:rsidRPr="00890ED2">
        <w:rPr>
          <w:rFonts w:ascii="Times New Roman" w:hAnsi="Times New Roman" w:cs="Times New Roman"/>
          <w:sz w:val="24"/>
          <w:szCs w:val="24"/>
        </w:rPr>
        <w:t>“</w:t>
      </w:r>
      <w:r w:rsidRPr="00890ED2">
        <w:rPr>
          <w:rFonts w:ascii="Times New Roman" w:hAnsi="Times New Roman" w:cs="Times New Roman"/>
          <w:sz w:val="24"/>
          <w:szCs w:val="24"/>
        </w:rPr>
        <w:t>Political Economy of Informalisation</w:t>
      </w:r>
      <w:r w:rsidR="00594EEB" w:rsidRPr="00890ED2">
        <w:rPr>
          <w:rFonts w:ascii="Times New Roman" w:hAnsi="Times New Roman" w:cs="Times New Roman"/>
          <w:sz w:val="24"/>
          <w:szCs w:val="24"/>
        </w:rPr>
        <w:t>”</w:t>
      </w:r>
      <w:r w:rsidRPr="00890ED2">
        <w:rPr>
          <w:rFonts w:ascii="Times New Roman" w:hAnsi="Times New Roman" w:cs="Times New Roman"/>
          <w:sz w:val="24"/>
          <w:szCs w:val="24"/>
        </w:rPr>
        <w:t xml:space="preserve">, </w:t>
      </w:r>
      <w:r w:rsidRPr="00890ED2">
        <w:rPr>
          <w:rFonts w:ascii="Times New Roman" w:hAnsi="Times New Roman" w:cs="Times New Roman"/>
          <w:i/>
          <w:sz w:val="24"/>
          <w:szCs w:val="24"/>
        </w:rPr>
        <w:t xml:space="preserve">European Societies </w:t>
      </w:r>
      <w:r w:rsidRPr="00890ED2">
        <w:rPr>
          <w:rFonts w:ascii="Times New Roman" w:hAnsi="Times New Roman" w:cs="Times New Roman"/>
          <w:sz w:val="24"/>
          <w:szCs w:val="24"/>
        </w:rPr>
        <w:t xml:space="preserve">12(1), </w:t>
      </w:r>
      <w:r w:rsidR="00594EEB" w:rsidRPr="00890ED2">
        <w:rPr>
          <w:rFonts w:ascii="Times New Roman" w:hAnsi="Times New Roman" w:cs="Times New Roman"/>
          <w:sz w:val="24"/>
          <w:szCs w:val="24"/>
        </w:rPr>
        <w:t xml:space="preserve">pp. </w:t>
      </w:r>
      <w:r w:rsidRPr="00890ED2">
        <w:rPr>
          <w:rFonts w:ascii="Times New Roman" w:hAnsi="Times New Roman" w:cs="Times New Roman"/>
          <w:sz w:val="24"/>
          <w:szCs w:val="24"/>
        </w:rPr>
        <w:t>3-23.</w:t>
      </w:r>
    </w:p>
    <w:p w14:paraId="01F4C4C6" w14:textId="42DE1E39" w:rsidR="001F1339" w:rsidRPr="00890ED2" w:rsidRDefault="001F1339" w:rsidP="00062D81">
      <w:pPr>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Vertovec</w:t>
      </w:r>
      <w:r w:rsidR="003441C5" w:rsidRPr="00890ED2">
        <w:rPr>
          <w:rFonts w:ascii="Times New Roman" w:hAnsi="Times New Roman" w:cs="Times New Roman"/>
          <w:sz w:val="24"/>
          <w:szCs w:val="24"/>
        </w:rPr>
        <w:t>,</w:t>
      </w:r>
      <w:r w:rsidRPr="00890ED2">
        <w:rPr>
          <w:rFonts w:ascii="Times New Roman" w:hAnsi="Times New Roman" w:cs="Times New Roman"/>
          <w:sz w:val="24"/>
          <w:szCs w:val="24"/>
        </w:rPr>
        <w:t xml:space="preserve"> S</w:t>
      </w:r>
      <w:r w:rsidR="003441C5" w:rsidRPr="00890ED2">
        <w:rPr>
          <w:rFonts w:ascii="Times New Roman" w:hAnsi="Times New Roman" w:cs="Times New Roman"/>
          <w:sz w:val="24"/>
          <w:szCs w:val="24"/>
        </w:rPr>
        <w:t>.</w:t>
      </w:r>
      <w:r w:rsidRPr="00890ED2">
        <w:rPr>
          <w:rFonts w:ascii="Times New Roman" w:hAnsi="Times New Roman" w:cs="Times New Roman"/>
          <w:sz w:val="24"/>
          <w:szCs w:val="24"/>
        </w:rPr>
        <w:t xml:space="preserve"> (2007), </w:t>
      </w:r>
      <w:r w:rsidR="003441C5" w:rsidRPr="00890ED2">
        <w:rPr>
          <w:rFonts w:ascii="Times New Roman" w:hAnsi="Times New Roman" w:cs="Times New Roman"/>
          <w:sz w:val="24"/>
          <w:szCs w:val="24"/>
        </w:rPr>
        <w:t>“</w:t>
      </w:r>
      <w:r w:rsidRPr="00890ED2">
        <w:rPr>
          <w:rFonts w:ascii="Times New Roman" w:hAnsi="Times New Roman" w:cs="Times New Roman"/>
          <w:sz w:val="24"/>
          <w:szCs w:val="24"/>
        </w:rPr>
        <w:t>Super-diversity and its implications</w:t>
      </w:r>
      <w:r w:rsidR="003441C5" w:rsidRPr="00890ED2">
        <w:rPr>
          <w:rFonts w:ascii="Times New Roman" w:hAnsi="Times New Roman" w:cs="Times New Roman"/>
          <w:sz w:val="24"/>
          <w:szCs w:val="24"/>
        </w:rPr>
        <w:t>”</w:t>
      </w:r>
      <w:r w:rsidRPr="00890ED2">
        <w:rPr>
          <w:rFonts w:ascii="Times New Roman" w:hAnsi="Times New Roman" w:cs="Times New Roman"/>
          <w:sz w:val="24"/>
          <w:szCs w:val="24"/>
        </w:rPr>
        <w:t xml:space="preserve">, </w:t>
      </w:r>
      <w:r w:rsidRPr="00890ED2">
        <w:rPr>
          <w:rFonts w:ascii="Times New Roman" w:hAnsi="Times New Roman" w:cs="Times New Roman"/>
          <w:i/>
          <w:sz w:val="24"/>
          <w:szCs w:val="24"/>
        </w:rPr>
        <w:t xml:space="preserve">Ethnic and Racial Studies </w:t>
      </w:r>
      <w:r w:rsidRPr="00890ED2">
        <w:rPr>
          <w:rFonts w:ascii="Times New Roman" w:hAnsi="Times New Roman" w:cs="Times New Roman"/>
          <w:sz w:val="24"/>
          <w:szCs w:val="24"/>
        </w:rPr>
        <w:t xml:space="preserve">30(6), </w:t>
      </w:r>
      <w:r w:rsidR="003441C5" w:rsidRPr="00890ED2">
        <w:rPr>
          <w:rFonts w:ascii="Times New Roman" w:hAnsi="Times New Roman" w:cs="Times New Roman"/>
          <w:sz w:val="24"/>
          <w:szCs w:val="24"/>
        </w:rPr>
        <w:t xml:space="preserve">pp. </w:t>
      </w:r>
      <w:r w:rsidRPr="00890ED2">
        <w:rPr>
          <w:rFonts w:ascii="Times New Roman" w:hAnsi="Times New Roman" w:cs="Times New Roman"/>
          <w:sz w:val="24"/>
          <w:szCs w:val="24"/>
        </w:rPr>
        <w:t>1024-54.</w:t>
      </w:r>
    </w:p>
    <w:p w14:paraId="262D81CD" w14:textId="3E42F174" w:rsidR="004672D1" w:rsidRPr="00890ED2" w:rsidRDefault="004672D1" w:rsidP="00062D81">
      <w:pPr>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Waldinger, R. (1993)</w:t>
      </w:r>
      <w:r w:rsidR="001D6511" w:rsidRPr="00890ED2">
        <w:rPr>
          <w:rFonts w:ascii="Times New Roman" w:hAnsi="Times New Roman" w:cs="Times New Roman"/>
          <w:sz w:val="24"/>
          <w:szCs w:val="24"/>
        </w:rPr>
        <w:t>, “</w:t>
      </w:r>
      <w:r w:rsidRPr="00890ED2">
        <w:rPr>
          <w:rFonts w:ascii="Times New Roman" w:hAnsi="Times New Roman" w:cs="Times New Roman"/>
          <w:sz w:val="24"/>
          <w:szCs w:val="24"/>
        </w:rPr>
        <w:t xml:space="preserve">The </w:t>
      </w:r>
      <w:r w:rsidR="003A5F54" w:rsidRPr="00890ED2">
        <w:rPr>
          <w:rFonts w:ascii="Times New Roman" w:hAnsi="Times New Roman" w:cs="Times New Roman"/>
          <w:sz w:val="24"/>
          <w:szCs w:val="24"/>
        </w:rPr>
        <w:t>e</w:t>
      </w:r>
      <w:r w:rsidRPr="00890ED2">
        <w:rPr>
          <w:rFonts w:ascii="Times New Roman" w:hAnsi="Times New Roman" w:cs="Times New Roman"/>
          <w:sz w:val="24"/>
          <w:szCs w:val="24"/>
        </w:rPr>
        <w:t xml:space="preserve">thnic </w:t>
      </w:r>
      <w:r w:rsidR="003A5F54" w:rsidRPr="00890ED2">
        <w:rPr>
          <w:rFonts w:ascii="Times New Roman" w:hAnsi="Times New Roman" w:cs="Times New Roman"/>
          <w:sz w:val="24"/>
          <w:szCs w:val="24"/>
        </w:rPr>
        <w:t>e</w:t>
      </w:r>
      <w:r w:rsidRPr="00890ED2">
        <w:rPr>
          <w:rFonts w:ascii="Times New Roman" w:hAnsi="Times New Roman" w:cs="Times New Roman"/>
          <w:sz w:val="24"/>
          <w:szCs w:val="24"/>
        </w:rPr>
        <w:t xml:space="preserve">nclave </w:t>
      </w:r>
      <w:r w:rsidR="003A5F54" w:rsidRPr="00890ED2">
        <w:rPr>
          <w:rFonts w:ascii="Times New Roman" w:hAnsi="Times New Roman" w:cs="Times New Roman"/>
          <w:sz w:val="24"/>
          <w:szCs w:val="24"/>
        </w:rPr>
        <w:t>d</w:t>
      </w:r>
      <w:r w:rsidRPr="00890ED2">
        <w:rPr>
          <w:rFonts w:ascii="Times New Roman" w:hAnsi="Times New Roman" w:cs="Times New Roman"/>
          <w:sz w:val="24"/>
          <w:szCs w:val="24"/>
        </w:rPr>
        <w:t xml:space="preserve">ebate </w:t>
      </w:r>
      <w:r w:rsidR="003A5F54" w:rsidRPr="00890ED2">
        <w:rPr>
          <w:rFonts w:ascii="Times New Roman" w:hAnsi="Times New Roman" w:cs="Times New Roman"/>
          <w:sz w:val="24"/>
          <w:szCs w:val="24"/>
        </w:rPr>
        <w:t>r</w:t>
      </w:r>
      <w:r w:rsidRPr="00890ED2">
        <w:rPr>
          <w:rFonts w:ascii="Times New Roman" w:hAnsi="Times New Roman" w:cs="Times New Roman"/>
          <w:sz w:val="24"/>
          <w:szCs w:val="24"/>
        </w:rPr>
        <w:t>evisited</w:t>
      </w:r>
      <w:r w:rsidR="001D6511" w:rsidRPr="00890ED2">
        <w:rPr>
          <w:rFonts w:ascii="Times New Roman" w:hAnsi="Times New Roman" w:cs="Times New Roman"/>
          <w:sz w:val="24"/>
          <w:szCs w:val="24"/>
        </w:rPr>
        <w:t>”,</w:t>
      </w:r>
      <w:r w:rsidR="00A77793" w:rsidRPr="00890ED2">
        <w:rPr>
          <w:rFonts w:ascii="Times New Roman" w:hAnsi="Times New Roman" w:cs="Times New Roman"/>
          <w:sz w:val="24"/>
          <w:szCs w:val="24"/>
        </w:rPr>
        <w:t xml:space="preserve"> </w:t>
      </w:r>
      <w:r w:rsidRPr="00890ED2">
        <w:rPr>
          <w:rFonts w:ascii="Times New Roman" w:hAnsi="Times New Roman" w:cs="Times New Roman"/>
          <w:i/>
          <w:sz w:val="24"/>
          <w:szCs w:val="24"/>
        </w:rPr>
        <w:t>International Journal of Urban and Regional Research,17:(2),</w:t>
      </w:r>
      <w:r w:rsidRPr="00890ED2">
        <w:rPr>
          <w:rFonts w:ascii="Times New Roman" w:hAnsi="Times New Roman" w:cs="Times New Roman"/>
          <w:sz w:val="24"/>
          <w:szCs w:val="24"/>
        </w:rPr>
        <w:t xml:space="preserve"> </w:t>
      </w:r>
      <w:r w:rsidR="001D6511" w:rsidRPr="00890ED2">
        <w:rPr>
          <w:rFonts w:ascii="Times New Roman" w:hAnsi="Times New Roman" w:cs="Times New Roman"/>
          <w:sz w:val="24"/>
          <w:szCs w:val="24"/>
        </w:rPr>
        <w:t xml:space="preserve">pp. </w:t>
      </w:r>
      <w:r w:rsidRPr="00890ED2">
        <w:rPr>
          <w:rFonts w:ascii="Times New Roman" w:hAnsi="Times New Roman" w:cs="Times New Roman"/>
          <w:sz w:val="24"/>
          <w:szCs w:val="24"/>
        </w:rPr>
        <w:t>444-52</w:t>
      </w:r>
      <w:r w:rsidR="003A5F54" w:rsidRPr="00890ED2">
        <w:rPr>
          <w:rFonts w:ascii="Times New Roman" w:hAnsi="Times New Roman" w:cs="Times New Roman"/>
          <w:sz w:val="24"/>
          <w:szCs w:val="24"/>
        </w:rPr>
        <w:t>.</w:t>
      </w:r>
    </w:p>
    <w:p w14:paraId="5EA93A96" w14:textId="77777777" w:rsidR="009C785C" w:rsidRPr="00890ED2" w:rsidRDefault="00A77793" w:rsidP="009C785C">
      <w:pPr>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W</w:t>
      </w:r>
      <w:r w:rsidR="00FE203B" w:rsidRPr="00890ED2">
        <w:rPr>
          <w:rFonts w:ascii="Times New Roman" w:hAnsi="Times New Roman" w:cs="Times New Roman"/>
          <w:sz w:val="24"/>
          <w:szCs w:val="24"/>
        </w:rPr>
        <w:t>ebb, J., Bruton, G., Tihanyi, L</w:t>
      </w:r>
      <w:r w:rsidRPr="00890ED2">
        <w:rPr>
          <w:rFonts w:ascii="Times New Roman" w:hAnsi="Times New Roman" w:cs="Times New Roman"/>
          <w:sz w:val="24"/>
          <w:szCs w:val="24"/>
        </w:rPr>
        <w:t xml:space="preserve">., </w:t>
      </w:r>
      <w:r w:rsidRPr="00890ED2">
        <w:rPr>
          <w:rFonts w:ascii="Times New Roman" w:hAnsi="Times New Roman" w:cs="Times New Roman"/>
          <w:color w:val="000000"/>
          <w:sz w:val="24"/>
          <w:szCs w:val="24"/>
        </w:rPr>
        <w:t>Duane Ireland, R. (2013)</w:t>
      </w:r>
      <w:r w:rsidR="00FE203B" w:rsidRPr="00890ED2">
        <w:rPr>
          <w:rFonts w:ascii="Times New Roman" w:hAnsi="Times New Roman" w:cs="Times New Roman"/>
          <w:color w:val="000000"/>
          <w:sz w:val="24"/>
          <w:szCs w:val="24"/>
        </w:rPr>
        <w:t>,</w:t>
      </w:r>
      <w:r w:rsidRPr="00890ED2">
        <w:rPr>
          <w:rFonts w:ascii="Times New Roman" w:hAnsi="Times New Roman" w:cs="Times New Roman"/>
          <w:color w:val="000000"/>
          <w:sz w:val="24"/>
          <w:szCs w:val="24"/>
        </w:rPr>
        <w:t xml:space="preserve"> </w:t>
      </w:r>
      <w:r w:rsidR="00FE203B" w:rsidRPr="00890ED2">
        <w:rPr>
          <w:rFonts w:ascii="Times New Roman" w:hAnsi="Times New Roman" w:cs="Times New Roman"/>
          <w:color w:val="000000"/>
          <w:sz w:val="24"/>
          <w:szCs w:val="24"/>
        </w:rPr>
        <w:t>“</w:t>
      </w:r>
      <w:r w:rsidRPr="00890ED2">
        <w:rPr>
          <w:rFonts w:ascii="Times New Roman" w:hAnsi="Times New Roman" w:cs="Times New Roman"/>
          <w:color w:val="000000"/>
          <w:sz w:val="24"/>
          <w:szCs w:val="24"/>
        </w:rPr>
        <w:t>Research on entrepreneurship in the informal economy: Framing a research agenda</w:t>
      </w:r>
      <w:r w:rsidR="00FE203B" w:rsidRPr="00890ED2">
        <w:rPr>
          <w:rFonts w:ascii="Times New Roman" w:hAnsi="Times New Roman" w:cs="Times New Roman"/>
          <w:color w:val="000000"/>
          <w:sz w:val="24"/>
          <w:szCs w:val="24"/>
        </w:rPr>
        <w:t>”</w:t>
      </w:r>
      <w:r w:rsidRPr="00890ED2">
        <w:rPr>
          <w:rFonts w:ascii="Times New Roman" w:hAnsi="Times New Roman" w:cs="Times New Roman"/>
          <w:color w:val="000000"/>
          <w:sz w:val="24"/>
          <w:szCs w:val="24"/>
        </w:rPr>
        <w:t xml:space="preserve">, </w:t>
      </w:r>
      <w:r w:rsidRPr="00890ED2">
        <w:rPr>
          <w:rFonts w:ascii="Times New Roman" w:hAnsi="Times New Roman" w:cs="Times New Roman"/>
          <w:i/>
          <w:sz w:val="24"/>
          <w:szCs w:val="24"/>
        </w:rPr>
        <w:t>Journal of Business Venturing</w:t>
      </w:r>
      <w:r w:rsidR="00FE203B" w:rsidRPr="00890ED2">
        <w:rPr>
          <w:rFonts w:ascii="Times New Roman" w:hAnsi="Times New Roman" w:cs="Times New Roman"/>
          <w:sz w:val="24"/>
          <w:szCs w:val="24"/>
        </w:rPr>
        <w:t xml:space="preserve">,  28, pp. </w:t>
      </w:r>
      <w:r w:rsidRPr="00890ED2">
        <w:rPr>
          <w:rFonts w:ascii="Times New Roman" w:hAnsi="Times New Roman" w:cs="Times New Roman"/>
          <w:sz w:val="24"/>
          <w:szCs w:val="24"/>
        </w:rPr>
        <w:t>598–614</w:t>
      </w:r>
      <w:r w:rsidR="00FE203B" w:rsidRPr="00890ED2">
        <w:rPr>
          <w:rFonts w:ascii="Times New Roman" w:hAnsi="Times New Roman" w:cs="Times New Roman"/>
          <w:sz w:val="24"/>
          <w:szCs w:val="24"/>
        </w:rPr>
        <w:t>.</w:t>
      </w:r>
    </w:p>
    <w:p w14:paraId="0B573548" w14:textId="35CFF453" w:rsidR="004672D1" w:rsidRPr="00890ED2" w:rsidRDefault="00D8717B" w:rsidP="009C785C">
      <w:pPr>
        <w:spacing w:before="120" w:after="0"/>
        <w:ind w:firstLine="567"/>
        <w:jc w:val="both"/>
        <w:rPr>
          <w:rFonts w:ascii="Times New Roman" w:hAnsi="Times New Roman" w:cs="Times New Roman"/>
          <w:sz w:val="24"/>
          <w:szCs w:val="24"/>
        </w:rPr>
      </w:pPr>
      <w:r w:rsidRPr="00890ED2">
        <w:rPr>
          <w:rFonts w:ascii="Times New Roman" w:hAnsi="Times New Roman" w:cs="Times New Roman"/>
          <w:sz w:val="24"/>
          <w:szCs w:val="24"/>
        </w:rPr>
        <w:t>Williams, C.</w:t>
      </w:r>
      <w:r w:rsidR="004672D1" w:rsidRPr="00890ED2">
        <w:rPr>
          <w:rFonts w:ascii="Times New Roman" w:hAnsi="Times New Roman" w:cs="Times New Roman"/>
          <w:sz w:val="24"/>
          <w:szCs w:val="24"/>
        </w:rPr>
        <w:t xml:space="preserve"> (2004)</w:t>
      </w:r>
      <w:r w:rsidR="009C785C" w:rsidRPr="00890ED2">
        <w:rPr>
          <w:rFonts w:ascii="Times New Roman" w:hAnsi="Times New Roman" w:cs="Times New Roman"/>
          <w:sz w:val="24"/>
          <w:szCs w:val="24"/>
        </w:rPr>
        <w:t xml:space="preserve">, </w:t>
      </w:r>
      <w:r w:rsidR="004672D1" w:rsidRPr="00890ED2">
        <w:rPr>
          <w:rFonts w:ascii="Times New Roman" w:hAnsi="Times New Roman" w:cs="Times New Roman"/>
          <w:i/>
          <w:sz w:val="24"/>
          <w:szCs w:val="24"/>
        </w:rPr>
        <w:t>Cash-in-</w:t>
      </w:r>
      <w:r w:rsidR="003A5F54" w:rsidRPr="00890ED2">
        <w:rPr>
          <w:rFonts w:ascii="Times New Roman" w:hAnsi="Times New Roman" w:cs="Times New Roman"/>
          <w:i/>
          <w:sz w:val="24"/>
          <w:szCs w:val="24"/>
        </w:rPr>
        <w:t>h</w:t>
      </w:r>
      <w:r w:rsidR="004672D1" w:rsidRPr="00890ED2">
        <w:rPr>
          <w:rFonts w:ascii="Times New Roman" w:hAnsi="Times New Roman" w:cs="Times New Roman"/>
          <w:i/>
          <w:sz w:val="24"/>
          <w:szCs w:val="24"/>
        </w:rPr>
        <w:t xml:space="preserve">and </w:t>
      </w:r>
      <w:r w:rsidR="003A5F54" w:rsidRPr="00890ED2">
        <w:rPr>
          <w:rFonts w:ascii="Times New Roman" w:hAnsi="Times New Roman" w:cs="Times New Roman"/>
          <w:i/>
          <w:sz w:val="24"/>
          <w:szCs w:val="24"/>
        </w:rPr>
        <w:t>w</w:t>
      </w:r>
      <w:r w:rsidR="004672D1" w:rsidRPr="00890ED2">
        <w:rPr>
          <w:rFonts w:ascii="Times New Roman" w:hAnsi="Times New Roman" w:cs="Times New Roman"/>
          <w:i/>
          <w:sz w:val="24"/>
          <w:szCs w:val="24"/>
        </w:rPr>
        <w:t>ork: the underground sector and the hidden economy of favours</w:t>
      </w:r>
      <w:r w:rsidR="009C785C" w:rsidRPr="00890ED2">
        <w:rPr>
          <w:rFonts w:ascii="Times New Roman" w:hAnsi="Times New Roman" w:cs="Times New Roman"/>
          <w:sz w:val="24"/>
          <w:szCs w:val="24"/>
        </w:rPr>
        <w:t xml:space="preserve">, </w:t>
      </w:r>
      <w:r w:rsidR="004672D1" w:rsidRPr="00890ED2">
        <w:rPr>
          <w:rFonts w:ascii="Times New Roman" w:hAnsi="Times New Roman" w:cs="Times New Roman"/>
          <w:sz w:val="24"/>
          <w:szCs w:val="24"/>
        </w:rPr>
        <w:t>Basingstoke</w:t>
      </w:r>
      <w:r w:rsidR="009C785C" w:rsidRPr="00890ED2">
        <w:rPr>
          <w:rFonts w:ascii="Times New Roman" w:hAnsi="Times New Roman" w:cs="Times New Roman"/>
          <w:sz w:val="24"/>
          <w:szCs w:val="24"/>
        </w:rPr>
        <w:t xml:space="preserve">, </w:t>
      </w:r>
      <w:r w:rsidR="003A5F54" w:rsidRPr="00890ED2">
        <w:rPr>
          <w:rFonts w:ascii="Times New Roman" w:hAnsi="Times New Roman" w:cs="Times New Roman"/>
          <w:sz w:val="24"/>
          <w:szCs w:val="24"/>
        </w:rPr>
        <w:t>Palgrave.</w:t>
      </w:r>
    </w:p>
    <w:p w14:paraId="2BA3C753" w14:textId="77777777" w:rsidR="00AA1AEA" w:rsidRPr="00890ED2" w:rsidRDefault="00AA1AEA" w:rsidP="00062D81">
      <w:pPr>
        <w:autoSpaceDE w:val="0"/>
        <w:autoSpaceDN w:val="0"/>
        <w:adjustRightInd w:val="0"/>
        <w:spacing w:after="0"/>
        <w:ind w:firstLine="567"/>
        <w:jc w:val="both"/>
        <w:rPr>
          <w:rFonts w:ascii="Times New Roman" w:hAnsi="Times New Roman" w:cs="Times New Roman"/>
          <w:sz w:val="24"/>
          <w:szCs w:val="24"/>
        </w:rPr>
      </w:pPr>
    </w:p>
    <w:p w14:paraId="45228F86" w14:textId="06BA256D" w:rsidR="00AA1AEA" w:rsidRPr="00890ED2" w:rsidRDefault="00AA1AEA" w:rsidP="00062D81">
      <w:pPr>
        <w:autoSpaceDE w:val="0"/>
        <w:autoSpaceDN w:val="0"/>
        <w:adjustRightInd w:val="0"/>
        <w:spacing w:after="0"/>
        <w:ind w:firstLine="567"/>
        <w:jc w:val="both"/>
        <w:rPr>
          <w:rFonts w:ascii="Times New Roman" w:hAnsi="Times New Roman" w:cs="Times New Roman"/>
          <w:sz w:val="24"/>
          <w:szCs w:val="24"/>
        </w:rPr>
      </w:pPr>
      <w:r w:rsidRPr="00890ED2">
        <w:rPr>
          <w:rFonts w:ascii="Times New Roman" w:hAnsi="Times New Roman" w:cs="Times New Roman"/>
          <w:sz w:val="24"/>
          <w:szCs w:val="24"/>
        </w:rPr>
        <w:t>Williams</w:t>
      </w:r>
      <w:r w:rsidR="00D8717B" w:rsidRPr="00890ED2">
        <w:rPr>
          <w:rFonts w:ascii="Times New Roman" w:hAnsi="Times New Roman" w:cs="Times New Roman"/>
          <w:sz w:val="24"/>
          <w:szCs w:val="24"/>
        </w:rPr>
        <w:t>,</w:t>
      </w:r>
      <w:r w:rsidRPr="00890ED2">
        <w:rPr>
          <w:rFonts w:ascii="Times New Roman" w:hAnsi="Times New Roman" w:cs="Times New Roman"/>
          <w:sz w:val="24"/>
          <w:szCs w:val="24"/>
        </w:rPr>
        <w:t xml:space="preserve"> C</w:t>
      </w:r>
      <w:r w:rsidR="00D8717B" w:rsidRPr="00890ED2">
        <w:rPr>
          <w:rFonts w:ascii="Times New Roman" w:hAnsi="Times New Roman" w:cs="Times New Roman"/>
          <w:sz w:val="24"/>
          <w:szCs w:val="24"/>
        </w:rPr>
        <w:t>.</w:t>
      </w:r>
      <w:r w:rsidRPr="00890ED2">
        <w:rPr>
          <w:rFonts w:ascii="Times New Roman" w:hAnsi="Times New Roman" w:cs="Times New Roman"/>
          <w:sz w:val="24"/>
          <w:szCs w:val="24"/>
        </w:rPr>
        <w:t xml:space="preserve"> (2006), </w:t>
      </w:r>
      <w:r w:rsidRPr="00890ED2">
        <w:rPr>
          <w:rFonts w:ascii="Times New Roman" w:hAnsi="Times New Roman" w:cs="Times New Roman"/>
          <w:i/>
          <w:sz w:val="24"/>
          <w:szCs w:val="24"/>
        </w:rPr>
        <w:t>The Hidden Enterprise Culture: Entrepreneurship in the Underground Economy,</w:t>
      </w:r>
      <w:r w:rsidRPr="00890ED2">
        <w:rPr>
          <w:rFonts w:ascii="Times New Roman" w:hAnsi="Times New Roman" w:cs="Times New Roman"/>
          <w:sz w:val="24"/>
          <w:szCs w:val="24"/>
        </w:rPr>
        <w:t xml:space="preserve"> Cheltenham UK, Edward Elgar.</w:t>
      </w:r>
    </w:p>
    <w:p w14:paraId="59E8CF63" w14:textId="77777777" w:rsidR="00AA1AEA" w:rsidRPr="00890ED2" w:rsidRDefault="00AA1AEA" w:rsidP="00062D81">
      <w:pPr>
        <w:autoSpaceDE w:val="0"/>
        <w:autoSpaceDN w:val="0"/>
        <w:adjustRightInd w:val="0"/>
        <w:spacing w:after="0"/>
        <w:ind w:firstLine="567"/>
        <w:jc w:val="both"/>
        <w:rPr>
          <w:rFonts w:ascii="Times New Roman" w:hAnsi="Times New Roman" w:cs="Times New Roman"/>
          <w:sz w:val="24"/>
          <w:szCs w:val="24"/>
        </w:rPr>
      </w:pPr>
    </w:p>
    <w:p w14:paraId="5368DC49" w14:textId="73BF9842" w:rsidR="00AA1AEA" w:rsidRPr="00890ED2" w:rsidRDefault="00AA1AEA" w:rsidP="00062D81">
      <w:pPr>
        <w:autoSpaceDE w:val="0"/>
        <w:autoSpaceDN w:val="0"/>
        <w:adjustRightInd w:val="0"/>
        <w:spacing w:after="0"/>
        <w:ind w:firstLine="567"/>
        <w:jc w:val="both"/>
        <w:rPr>
          <w:rFonts w:ascii="Times New Roman" w:hAnsi="Times New Roman" w:cs="Times New Roman"/>
          <w:sz w:val="24"/>
          <w:szCs w:val="24"/>
        </w:rPr>
      </w:pPr>
      <w:r w:rsidRPr="00890ED2">
        <w:rPr>
          <w:rFonts w:ascii="Times New Roman" w:hAnsi="Times New Roman" w:cs="Times New Roman"/>
          <w:sz w:val="24"/>
          <w:szCs w:val="24"/>
        </w:rPr>
        <w:t>Williams</w:t>
      </w:r>
      <w:r w:rsidR="00D8717B" w:rsidRPr="00890ED2">
        <w:rPr>
          <w:rFonts w:ascii="Times New Roman" w:hAnsi="Times New Roman" w:cs="Times New Roman"/>
          <w:sz w:val="24"/>
          <w:szCs w:val="24"/>
        </w:rPr>
        <w:t>,</w:t>
      </w:r>
      <w:r w:rsidRPr="00890ED2">
        <w:rPr>
          <w:rFonts w:ascii="Times New Roman" w:hAnsi="Times New Roman" w:cs="Times New Roman"/>
          <w:sz w:val="24"/>
          <w:szCs w:val="24"/>
        </w:rPr>
        <w:t xml:space="preserve"> C</w:t>
      </w:r>
      <w:r w:rsidR="00D8717B" w:rsidRPr="00890ED2">
        <w:rPr>
          <w:rFonts w:ascii="Times New Roman" w:hAnsi="Times New Roman" w:cs="Times New Roman"/>
          <w:sz w:val="24"/>
          <w:szCs w:val="24"/>
        </w:rPr>
        <w:t>.</w:t>
      </w:r>
      <w:r w:rsidRPr="00890ED2">
        <w:rPr>
          <w:rFonts w:ascii="Times New Roman" w:hAnsi="Times New Roman" w:cs="Times New Roman"/>
          <w:sz w:val="24"/>
          <w:szCs w:val="24"/>
        </w:rPr>
        <w:t xml:space="preserve"> (2013), </w:t>
      </w:r>
      <w:r w:rsidR="00D8717B" w:rsidRPr="00890ED2">
        <w:rPr>
          <w:rFonts w:ascii="Times New Roman" w:hAnsi="Times New Roman" w:cs="Times New Roman"/>
          <w:sz w:val="24"/>
          <w:szCs w:val="24"/>
        </w:rPr>
        <w:t>“</w:t>
      </w:r>
      <w:r w:rsidR="00F36DF1" w:rsidRPr="00890ED2">
        <w:rPr>
          <w:rFonts w:ascii="Times New Roman" w:hAnsi="Times New Roman" w:cs="Times New Roman"/>
          <w:sz w:val="24"/>
          <w:szCs w:val="24"/>
        </w:rPr>
        <w:t>Evaluating cross-national variations in the extent and nature of informal employment in the European Union</w:t>
      </w:r>
      <w:r w:rsidR="00D8717B" w:rsidRPr="00890ED2">
        <w:rPr>
          <w:rFonts w:ascii="Times New Roman" w:hAnsi="Times New Roman" w:cs="Times New Roman"/>
          <w:sz w:val="24"/>
          <w:szCs w:val="24"/>
        </w:rPr>
        <w:t>”</w:t>
      </w:r>
      <w:r w:rsidR="00F36DF1" w:rsidRPr="00890ED2">
        <w:rPr>
          <w:rFonts w:ascii="Times New Roman" w:hAnsi="Times New Roman" w:cs="Times New Roman"/>
          <w:sz w:val="24"/>
          <w:szCs w:val="24"/>
        </w:rPr>
        <w:t xml:space="preserve">, </w:t>
      </w:r>
      <w:r w:rsidR="00F36DF1" w:rsidRPr="00890ED2">
        <w:rPr>
          <w:rFonts w:ascii="Times New Roman" w:hAnsi="Times New Roman" w:cs="Times New Roman"/>
          <w:i/>
          <w:sz w:val="24"/>
          <w:szCs w:val="24"/>
        </w:rPr>
        <w:t xml:space="preserve">Industrial Relations Journal </w:t>
      </w:r>
      <w:r w:rsidR="00F36DF1" w:rsidRPr="00890ED2">
        <w:rPr>
          <w:rFonts w:ascii="Times New Roman" w:hAnsi="Times New Roman" w:cs="Times New Roman"/>
          <w:sz w:val="24"/>
          <w:szCs w:val="24"/>
        </w:rPr>
        <w:t xml:space="preserve">44 (5-6), </w:t>
      </w:r>
      <w:r w:rsidR="00D8717B" w:rsidRPr="00890ED2">
        <w:rPr>
          <w:rFonts w:ascii="Times New Roman" w:hAnsi="Times New Roman" w:cs="Times New Roman"/>
          <w:sz w:val="24"/>
          <w:szCs w:val="24"/>
        </w:rPr>
        <w:t xml:space="preserve">pp. </w:t>
      </w:r>
      <w:r w:rsidR="00F36DF1" w:rsidRPr="00890ED2">
        <w:rPr>
          <w:rFonts w:ascii="Times New Roman" w:hAnsi="Times New Roman" w:cs="Times New Roman"/>
          <w:sz w:val="24"/>
          <w:szCs w:val="24"/>
        </w:rPr>
        <w:t xml:space="preserve">479-94. </w:t>
      </w:r>
    </w:p>
    <w:p w14:paraId="78D7B5C2" w14:textId="77777777" w:rsidR="00AA1AEA" w:rsidRPr="00890ED2" w:rsidRDefault="00AA1AEA" w:rsidP="00062D81">
      <w:pPr>
        <w:autoSpaceDE w:val="0"/>
        <w:autoSpaceDN w:val="0"/>
        <w:adjustRightInd w:val="0"/>
        <w:spacing w:after="0"/>
        <w:ind w:firstLine="567"/>
        <w:jc w:val="both"/>
        <w:rPr>
          <w:rFonts w:ascii="Times New Roman" w:hAnsi="Times New Roman" w:cs="Times New Roman"/>
          <w:sz w:val="24"/>
          <w:szCs w:val="24"/>
        </w:rPr>
      </w:pPr>
    </w:p>
    <w:p w14:paraId="0664BA22" w14:textId="6A29E18A" w:rsidR="004672D1" w:rsidRPr="00890ED2" w:rsidRDefault="00A63AA2" w:rsidP="00062D81">
      <w:pPr>
        <w:autoSpaceDE w:val="0"/>
        <w:autoSpaceDN w:val="0"/>
        <w:adjustRightInd w:val="0"/>
        <w:spacing w:after="0"/>
        <w:ind w:firstLine="567"/>
        <w:jc w:val="both"/>
        <w:rPr>
          <w:rFonts w:ascii="Times New Roman" w:hAnsi="Times New Roman" w:cs="Times New Roman"/>
          <w:sz w:val="24"/>
          <w:szCs w:val="24"/>
        </w:rPr>
      </w:pPr>
      <w:r w:rsidRPr="00890ED2">
        <w:rPr>
          <w:rFonts w:ascii="Times New Roman" w:hAnsi="Times New Roman" w:cs="Times New Roman"/>
          <w:sz w:val="24"/>
          <w:szCs w:val="24"/>
        </w:rPr>
        <w:t>Williams</w:t>
      </w:r>
      <w:r w:rsidR="00D8717B" w:rsidRPr="00890ED2">
        <w:rPr>
          <w:rFonts w:ascii="Times New Roman" w:hAnsi="Times New Roman" w:cs="Times New Roman"/>
          <w:sz w:val="24"/>
          <w:szCs w:val="24"/>
        </w:rPr>
        <w:t>,</w:t>
      </w:r>
      <w:r w:rsidRPr="00890ED2">
        <w:rPr>
          <w:rFonts w:ascii="Times New Roman" w:hAnsi="Times New Roman" w:cs="Times New Roman"/>
          <w:sz w:val="24"/>
          <w:szCs w:val="24"/>
        </w:rPr>
        <w:t xml:space="preserve"> C</w:t>
      </w:r>
      <w:r w:rsidR="00D8717B" w:rsidRPr="00890ED2">
        <w:rPr>
          <w:rFonts w:ascii="Times New Roman" w:hAnsi="Times New Roman" w:cs="Times New Roman"/>
          <w:sz w:val="24"/>
          <w:szCs w:val="24"/>
        </w:rPr>
        <w:t>.</w:t>
      </w:r>
      <w:r w:rsidRPr="00890ED2">
        <w:rPr>
          <w:rFonts w:ascii="Times New Roman" w:hAnsi="Times New Roman" w:cs="Times New Roman"/>
          <w:sz w:val="24"/>
          <w:szCs w:val="24"/>
        </w:rPr>
        <w:t xml:space="preserve"> (2014), </w:t>
      </w:r>
      <w:r w:rsidR="00D8717B" w:rsidRPr="00890ED2">
        <w:rPr>
          <w:rFonts w:ascii="Times New Roman" w:hAnsi="Times New Roman" w:cs="Times New Roman"/>
          <w:sz w:val="24"/>
          <w:szCs w:val="24"/>
        </w:rPr>
        <w:t>“</w:t>
      </w:r>
      <w:r w:rsidRPr="00890ED2">
        <w:rPr>
          <w:rFonts w:ascii="Times New Roman" w:hAnsi="Times New Roman" w:cs="Times New Roman"/>
          <w:sz w:val="24"/>
          <w:szCs w:val="24"/>
        </w:rPr>
        <w:t>Tackling employment in the informal economy: a critical evaluation of the neo-liberal policy approach</w:t>
      </w:r>
      <w:r w:rsidR="00D8717B" w:rsidRPr="00890ED2">
        <w:rPr>
          <w:rFonts w:ascii="Times New Roman" w:hAnsi="Times New Roman" w:cs="Times New Roman"/>
          <w:sz w:val="24"/>
          <w:szCs w:val="24"/>
        </w:rPr>
        <w:t>”</w:t>
      </w:r>
      <w:r w:rsidRPr="00890ED2">
        <w:rPr>
          <w:rFonts w:ascii="Times New Roman" w:hAnsi="Times New Roman" w:cs="Times New Roman"/>
          <w:sz w:val="24"/>
          <w:szCs w:val="24"/>
        </w:rPr>
        <w:t xml:space="preserve">, </w:t>
      </w:r>
      <w:r w:rsidRPr="00890ED2">
        <w:rPr>
          <w:rFonts w:ascii="Times New Roman" w:hAnsi="Times New Roman" w:cs="Times New Roman"/>
          <w:i/>
          <w:sz w:val="24"/>
          <w:szCs w:val="24"/>
        </w:rPr>
        <w:t xml:space="preserve">Economic and Industrial Democracy </w:t>
      </w:r>
      <w:r w:rsidR="00541974" w:rsidRPr="00890ED2">
        <w:rPr>
          <w:rFonts w:ascii="Times New Roman" w:hAnsi="Times New Roman" w:cs="Times New Roman"/>
          <w:sz w:val="24"/>
          <w:szCs w:val="24"/>
        </w:rPr>
        <w:t xml:space="preserve"> </w:t>
      </w:r>
      <w:r w:rsidR="00D8717B" w:rsidRPr="00890ED2">
        <w:rPr>
          <w:rFonts w:ascii="Times New Roman" w:hAnsi="Times New Roman" w:cs="Times New Roman"/>
          <w:sz w:val="24"/>
          <w:szCs w:val="24"/>
        </w:rPr>
        <w:t xml:space="preserve">pp. </w:t>
      </w:r>
      <w:r w:rsidR="00541974" w:rsidRPr="00890ED2">
        <w:rPr>
          <w:rFonts w:ascii="Times New Roman" w:hAnsi="Times New Roman" w:cs="Times New Roman"/>
          <w:sz w:val="24"/>
          <w:szCs w:val="24"/>
        </w:rPr>
        <w:t>1-25.</w:t>
      </w:r>
    </w:p>
    <w:p w14:paraId="61455822" w14:textId="60EAE53A" w:rsidR="00A77793" w:rsidRPr="00890ED2" w:rsidRDefault="00A77793" w:rsidP="00062D81">
      <w:pPr>
        <w:spacing w:before="240" w:after="240"/>
        <w:ind w:right="47" w:firstLine="567"/>
        <w:jc w:val="both"/>
        <w:rPr>
          <w:rFonts w:ascii="Times New Roman" w:hAnsi="Times New Roman" w:cs="Times New Roman"/>
          <w:sz w:val="24"/>
          <w:szCs w:val="24"/>
        </w:rPr>
      </w:pPr>
      <w:r w:rsidRPr="00890ED2">
        <w:rPr>
          <w:rFonts w:ascii="Times New Roman" w:hAnsi="Times New Roman" w:cs="Times New Roman"/>
          <w:sz w:val="24"/>
          <w:szCs w:val="24"/>
        </w:rPr>
        <w:lastRenderedPageBreak/>
        <w:t>Wray, D. (1996)</w:t>
      </w:r>
      <w:r w:rsidR="002F7656" w:rsidRPr="00890ED2">
        <w:rPr>
          <w:rFonts w:ascii="Times New Roman" w:hAnsi="Times New Roman" w:cs="Times New Roman"/>
          <w:sz w:val="24"/>
          <w:szCs w:val="24"/>
        </w:rPr>
        <w:t>, “</w:t>
      </w:r>
      <w:r w:rsidRPr="00890ED2">
        <w:rPr>
          <w:rFonts w:ascii="Times New Roman" w:hAnsi="Times New Roman" w:cs="Times New Roman"/>
          <w:sz w:val="24"/>
          <w:szCs w:val="24"/>
        </w:rPr>
        <w:t>Paternalism and its Discontents:</w:t>
      </w:r>
      <w:r w:rsidR="002F7656" w:rsidRPr="00890ED2">
        <w:rPr>
          <w:rFonts w:ascii="Times New Roman" w:hAnsi="Times New Roman" w:cs="Times New Roman"/>
          <w:sz w:val="24"/>
          <w:szCs w:val="24"/>
        </w:rPr>
        <w:t xml:space="preserve"> a case study”</w:t>
      </w:r>
      <w:r w:rsidRPr="00890ED2">
        <w:rPr>
          <w:rFonts w:ascii="Times New Roman" w:hAnsi="Times New Roman" w:cs="Times New Roman"/>
          <w:sz w:val="24"/>
          <w:szCs w:val="24"/>
        </w:rPr>
        <w:t xml:space="preserve">, </w:t>
      </w:r>
      <w:r w:rsidRPr="00890ED2">
        <w:rPr>
          <w:rFonts w:ascii="Times New Roman" w:hAnsi="Times New Roman" w:cs="Times New Roman"/>
          <w:i/>
          <w:sz w:val="24"/>
          <w:szCs w:val="24"/>
        </w:rPr>
        <w:t>Work, Employment and Society,</w:t>
      </w:r>
      <w:r w:rsidRPr="00890ED2">
        <w:rPr>
          <w:rFonts w:ascii="Times New Roman" w:hAnsi="Times New Roman" w:cs="Times New Roman"/>
          <w:sz w:val="24"/>
          <w:szCs w:val="24"/>
        </w:rPr>
        <w:t xml:space="preserve"> 10, </w:t>
      </w:r>
      <w:r w:rsidR="002F7656" w:rsidRPr="00890ED2">
        <w:rPr>
          <w:rFonts w:ascii="Times New Roman" w:hAnsi="Times New Roman" w:cs="Times New Roman"/>
          <w:sz w:val="24"/>
          <w:szCs w:val="24"/>
        </w:rPr>
        <w:t xml:space="preserve">pp. </w:t>
      </w:r>
      <w:r w:rsidRPr="00890ED2">
        <w:rPr>
          <w:rFonts w:ascii="Times New Roman" w:hAnsi="Times New Roman" w:cs="Times New Roman"/>
          <w:sz w:val="24"/>
          <w:szCs w:val="24"/>
        </w:rPr>
        <w:t>701-715.</w:t>
      </w:r>
    </w:p>
    <w:p w14:paraId="3C52E984" w14:textId="69374F93" w:rsidR="00F82CB8" w:rsidRPr="00890ED2" w:rsidRDefault="00F82CB8" w:rsidP="00062D81">
      <w:pPr>
        <w:spacing w:before="300" w:after="300"/>
        <w:ind w:firstLine="567"/>
        <w:jc w:val="both"/>
        <w:rPr>
          <w:rFonts w:ascii="Times New Roman" w:hAnsi="Times New Roman" w:cs="Times New Roman"/>
          <w:sz w:val="24"/>
          <w:szCs w:val="24"/>
        </w:rPr>
      </w:pPr>
      <w:r w:rsidRPr="00890ED2">
        <w:rPr>
          <w:rFonts w:ascii="Times New Roman" w:hAnsi="Times New Roman" w:cs="Times New Roman"/>
          <w:sz w:val="24"/>
          <w:szCs w:val="24"/>
        </w:rPr>
        <w:t>Zhou, M</w:t>
      </w:r>
      <w:r w:rsidR="002F7656" w:rsidRPr="00890ED2">
        <w:rPr>
          <w:rFonts w:ascii="Times New Roman" w:hAnsi="Times New Roman" w:cs="Times New Roman"/>
          <w:sz w:val="24"/>
          <w:szCs w:val="24"/>
        </w:rPr>
        <w:t>.</w:t>
      </w:r>
      <w:r w:rsidRPr="00890ED2">
        <w:rPr>
          <w:rFonts w:ascii="Times New Roman" w:hAnsi="Times New Roman" w:cs="Times New Roman"/>
          <w:sz w:val="24"/>
          <w:szCs w:val="24"/>
        </w:rPr>
        <w:t xml:space="preserve"> (1992)</w:t>
      </w:r>
      <w:r w:rsidR="002F7656" w:rsidRPr="00890ED2">
        <w:rPr>
          <w:rFonts w:ascii="Times New Roman" w:hAnsi="Times New Roman" w:cs="Times New Roman"/>
          <w:sz w:val="24"/>
          <w:szCs w:val="24"/>
        </w:rPr>
        <w:t>,</w:t>
      </w:r>
      <w:r w:rsidRPr="00890ED2">
        <w:rPr>
          <w:rFonts w:ascii="Times New Roman" w:hAnsi="Times New Roman" w:cs="Times New Roman"/>
          <w:sz w:val="24"/>
          <w:szCs w:val="24"/>
        </w:rPr>
        <w:t xml:space="preserve"> </w:t>
      </w:r>
      <w:r w:rsidRPr="00890ED2">
        <w:rPr>
          <w:rFonts w:ascii="Times New Roman" w:hAnsi="Times New Roman" w:cs="Times New Roman"/>
          <w:i/>
          <w:sz w:val="24"/>
          <w:szCs w:val="24"/>
        </w:rPr>
        <w:t>Chinatown - the socioeconomic potential of an urban enclave,</w:t>
      </w:r>
      <w:r w:rsidR="002F7656" w:rsidRPr="00890ED2">
        <w:rPr>
          <w:rFonts w:ascii="Times New Roman" w:hAnsi="Times New Roman" w:cs="Times New Roman"/>
          <w:sz w:val="24"/>
          <w:szCs w:val="24"/>
        </w:rPr>
        <w:t xml:space="preserve"> Philadelphia, </w:t>
      </w:r>
      <w:r w:rsidRPr="00890ED2">
        <w:rPr>
          <w:rFonts w:ascii="Times New Roman" w:hAnsi="Times New Roman" w:cs="Times New Roman"/>
          <w:sz w:val="24"/>
          <w:szCs w:val="24"/>
        </w:rPr>
        <w:t>Temple University Press.</w:t>
      </w:r>
    </w:p>
    <w:p w14:paraId="53D54CA3" w14:textId="42231FF4" w:rsidR="00646A29" w:rsidRPr="006B55C4" w:rsidRDefault="00AA1AEA" w:rsidP="00062D81">
      <w:pPr>
        <w:spacing w:after="0"/>
        <w:ind w:firstLine="567"/>
        <w:jc w:val="both"/>
        <w:rPr>
          <w:rFonts w:ascii="Times New Roman" w:hAnsi="Times New Roman" w:cs="Times New Roman"/>
          <w:sz w:val="24"/>
          <w:szCs w:val="24"/>
        </w:rPr>
      </w:pPr>
      <w:r w:rsidRPr="00890ED2">
        <w:rPr>
          <w:rFonts w:ascii="Times New Roman" w:hAnsi="Times New Roman" w:cs="Times New Roman"/>
          <w:sz w:val="24"/>
          <w:szCs w:val="24"/>
        </w:rPr>
        <w:t>Zizek</w:t>
      </w:r>
      <w:r w:rsidR="00587FF9" w:rsidRPr="00890ED2">
        <w:rPr>
          <w:rFonts w:ascii="Times New Roman" w:hAnsi="Times New Roman" w:cs="Times New Roman"/>
          <w:sz w:val="24"/>
          <w:szCs w:val="24"/>
        </w:rPr>
        <w:t>,</w:t>
      </w:r>
      <w:r w:rsidRPr="00890ED2">
        <w:rPr>
          <w:rFonts w:ascii="Times New Roman" w:hAnsi="Times New Roman" w:cs="Times New Roman"/>
          <w:sz w:val="24"/>
          <w:szCs w:val="24"/>
        </w:rPr>
        <w:t xml:space="preserve"> S</w:t>
      </w:r>
      <w:r w:rsidR="00587FF9" w:rsidRPr="00890ED2">
        <w:rPr>
          <w:rFonts w:ascii="Times New Roman" w:hAnsi="Times New Roman" w:cs="Times New Roman"/>
          <w:sz w:val="24"/>
          <w:szCs w:val="24"/>
        </w:rPr>
        <w:t>.</w:t>
      </w:r>
      <w:r w:rsidRPr="00890ED2">
        <w:rPr>
          <w:rFonts w:ascii="Times New Roman" w:hAnsi="Times New Roman" w:cs="Times New Roman"/>
          <w:sz w:val="24"/>
          <w:szCs w:val="24"/>
        </w:rPr>
        <w:t xml:space="preserve"> (2014), </w:t>
      </w:r>
      <w:r w:rsidRPr="00890ED2">
        <w:rPr>
          <w:rFonts w:ascii="Times New Roman" w:hAnsi="Times New Roman" w:cs="Times New Roman"/>
          <w:i/>
          <w:sz w:val="24"/>
          <w:szCs w:val="24"/>
        </w:rPr>
        <w:t xml:space="preserve">Absolute Recoil: Towards a New Foundation of Dialectical Materialism, </w:t>
      </w:r>
      <w:r w:rsidRPr="00890ED2">
        <w:rPr>
          <w:rFonts w:ascii="Times New Roman" w:hAnsi="Times New Roman" w:cs="Times New Roman"/>
          <w:sz w:val="24"/>
          <w:szCs w:val="24"/>
        </w:rPr>
        <w:t>London, Verso.</w:t>
      </w:r>
      <w:r w:rsidRPr="006B55C4">
        <w:rPr>
          <w:rFonts w:ascii="Times New Roman" w:hAnsi="Times New Roman" w:cs="Times New Roman"/>
          <w:sz w:val="24"/>
          <w:szCs w:val="24"/>
        </w:rPr>
        <w:t xml:space="preserve"> </w:t>
      </w:r>
    </w:p>
    <w:p w14:paraId="38E9E155" w14:textId="77777777" w:rsidR="0086164E" w:rsidRPr="006B55C4" w:rsidRDefault="0086164E" w:rsidP="00062D81">
      <w:pPr>
        <w:spacing w:after="0"/>
        <w:ind w:firstLine="567"/>
        <w:jc w:val="both"/>
        <w:rPr>
          <w:rFonts w:ascii="Times New Roman" w:hAnsi="Times New Roman" w:cs="Times New Roman"/>
          <w:color w:val="0000FF"/>
          <w:sz w:val="24"/>
          <w:szCs w:val="24"/>
        </w:rPr>
      </w:pPr>
    </w:p>
    <w:p w14:paraId="7F7644BB" w14:textId="77777777" w:rsidR="00F82CB8" w:rsidRPr="006B55C4" w:rsidRDefault="00F82CB8" w:rsidP="00062D81">
      <w:pPr>
        <w:spacing w:after="0"/>
        <w:ind w:firstLine="567"/>
        <w:jc w:val="both"/>
        <w:rPr>
          <w:rFonts w:ascii="Times New Roman" w:hAnsi="Times New Roman" w:cs="Times New Roman"/>
          <w:sz w:val="24"/>
          <w:szCs w:val="24"/>
        </w:rPr>
      </w:pPr>
    </w:p>
    <w:sectPr w:rsidR="00F82CB8" w:rsidRPr="006B55C4" w:rsidSect="00497BE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9CF4B" w14:textId="77777777" w:rsidR="005E2916" w:rsidRDefault="005E2916" w:rsidP="002F0D7B">
      <w:pPr>
        <w:spacing w:after="0" w:line="240" w:lineRule="auto"/>
      </w:pPr>
      <w:r>
        <w:separator/>
      </w:r>
    </w:p>
  </w:endnote>
  <w:endnote w:type="continuationSeparator" w:id="0">
    <w:p w14:paraId="565BA158" w14:textId="77777777" w:rsidR="005E2916" w:rsidRDefault="005E2916" w:rsidP="002F0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706528"/>
      <w:docPartObj>
        <w:docPartGallery w:val="Page Numbers (Bottom of Page)"/>
        <w:docPartUnique/>
      </w:docPartObj>
    </w:sdtPr>
    <w:sdtEndPr>
      <w:rPr>
        <w:noProof/>
      </w:rPr>
    </w:sdtEndPr>
    <w:sdtContent>
      <w:p w14:paraId="36916504" w14:textId="77777777" w:rsidR="00813578" w:rsidRDefault="00813578">
        <w:pPr>
          <w:pStyle w:val="Footer"/>
          <w:jc w:val="center"/>
        </w:pPr>
        <w:r>
          <w:fldChar w:fldCharType="begin"/>
        </w:r>
        <w:r>
          <w:instrText xml:space="preserve"> PAGE   \* MERGEFORMAT </w:instrText>
        </w:r>
        <w:r>
          <w:fldChar w:fldCharType="separate"/>
        </w:r>
        <w:r w:rsidR="00890ED2">
          <w:rPr>
            <w:noProof/>
          </w:rPr>
          <w:t>7</w:t>
        </w:r>
        <w:r>
          <w:rPr>
            <w:noProof/>
          </w:rPr>
          <w:fldChar w:fldCharType="end"/>
        </w:r>
      </w:p>
    </w:sdtContent>
  </w:sdt>
  <w:p w14:paraId="02DD10AA" w14:textId="77777777" w:rsidR="00813578" w:rsidRDefault="00813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CD25E" w14:textId="77777777" w:rsidR="005E2916" w:rsidRDefault="005E2916" w:rsidP="002F0D7B">
      <w:pPr>
        <w:spacing w:after="0" w:line="240" w:lineRule="auto"/>
      </w:pPr>
      <w:r>
        <w:separator/>
      </w:r>
    </w:p>
  </w:footnote>
  <w:footnote w:type="continuationSeparator" w:id="0">
    <w:p w14:paraId="2D3D8029" w14:textId="77777777" w:rsidR="005E2916" w:rsidRDefault="005E2916" w:rsidP="002F0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ED071" w14:textId="77777777" w:rsidR="00813578" w:rsidRDefault="00813578">
    <w:pPr>
      <w:pStyle w:val="Header"/>
      <w:jc w:val="center"/>
    </w:pPr>
  </w:p>
  <w:p w14:paraId="0E8F3899" w14:textId="77777777" w:rsidR="00813578" w:rsidRDefault="008135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644CF"/>
    <w:multiLevelType w:val="hybridMultilevel"/>
    <w:tmpl w:val="332A42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7D5C9E"/>
    <w:multiLevelType w:val="hybridMultilevel"/>
    <w:tmpl w:val="B35439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E52C85"/>
    <w:multiLevelType w:val="hybridMultilevel"/>
    <w:tmpl w:val="F0D47496"/>
    <w:lvl w:ilvl="0" w:tplc="E1B8DF16">
      <w:start w:val="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32A52"/>
    <w:multiLevelType w:val="hybridMultilevel"/>
    <w:tmpl w:val="9A66BC78"/>
    <w:lvl w:ilvl="0" w:tplc="0F1E5E7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24"/>
    <w:rsid w:val="00007550"/>
    <w:rsid w:val="0002322C"/>
    <w:rsid w:val="00024D92"/>
    <w:rsid w:val="000261D3"/>
    <w:rsid w:val="00031884"/>
    <w:rsid w:val="00034F11"/>
    <w:rsid w:val="00035978"/>
    <w:rsid w:val="0004125A"/>
    <w:rsid w:val="00044739"/>
    <w:rsid w:val="0006115B"/>
    <w:rsid w:val="00062D81"/>
    <w:rsid w:val="000640D9"/>
    <w:rsid w:val="00071829"/>
    <w:rsid w:val="00071BA4"/>
    <w:rsid w:val="00082B4C"/>
    <w:rsid w:val="00083EE9"/>
    <w:rsid w:val="000B1EAF"/>
    <w:rsid w:val="000C2B64"/>
    <w:rsid w:val="000C33D0"/>
    <w:rsid w:val="000C5168"/>
    <w:rsid w:val="000D2234"/>
    <w:rsid w:val="000E41EF"/>
    <w:rsid w:val="000F0278"/>
    <w:rsid w:val="000F174B"/>
    <w:rsid w:val="00104BCD"/>
    <w:rsid w:val="00107291"/>
    <w:rsid w:val="00116684"/>
    <w:rsid w:val="00123720"/>
    <w:rsid w:val="00123744"/>
    <w:rsid w:val="001276C2"/>
    <w:rsid w:val="00127834"/>
    <w:rsid w:val="0013273C"/>
    <w:rsid w:val="00132B46"/>
    <w:rsid w:val="0013421B"/>
    <w:rsid w:val="00137DED"/>
    <w:rsid w:val="001406A4"/>
    <w:rsid w:val="00144F51"/>
    <w:rsid w:val="00145BE4"/>
    <w:rsid w:val="00152283"/>
    <w:rsid w:val="00153A59"/>
    <w:rsid w:val="00165ECE"/>
    <w:rsid w:val="001723BF"/>
    <w:rsid w:val="00183C3B"/>
    <w:rsid w:val="001863F6"/>
    <w:rsid w:val="00193B66"/>
    <w:rsid w:val="001A3749"/>
    <w:rsid w:val="001A3E35"/>
    <w:rsid w:val="001B087B"/>
    <w:rsid w:val="001D4807"/>
    <w:rsid w:val="001D6511"/>
    <w:rsid w:val="001E3799"/>
    <w:rsid w:val="001F1339"/>
    <w:rsid w:val="001F596C"/>
    <w:rsid w:val="001F6197"/>
    <w:rsid w:val="001F72E2"/>
    <w:rsid w:val="00205385"/>
    <w:rsid w:val="00215B8F"/>
    <w:rsid w:val="002220C3"/>
    <w:rsid w:val="00223D99"/>
    <w:rsid w:val="00226B49"/>
    <w:rsid w:val="0023721C"/>
    <w:rsid w:val="0023754B"/>
    <w:rsid w:val="00240C1E"/>
    <w:rsid w:val="00243371"/>
    <w:rsid w:val="00244370"/>
    <w:rsid w:val="002559F0"/>
    <w:rsid w:val="00263E3F"/>
    <w:rsid w:val="002702D2"/>
    <w:rsid w:val="00276E66"/>
    <w:rsid w:val="0028414B"/>
    <w:rsid w:val="00290C37"/>
    <w:rsid w:val="00294A08"/>
    <w:rsid w:val="00297924"/>
    <w:rsid w:val="002A0C4E"/>
    <w:rsid w:val="002A6102"/>
    <w:rsid w:val="002C3483"/>
    <w:rsid w:val="002D5B26"/>
    <w:rsid w:val="002D745A"/>
    <w:rsid w:val="002E0AF4"/>
    <w:rsid w:val="002E6730"/>
    <w:rsid w:val="002F0D7B"/>
    <w:rsid w:val="002F472D"/>
    <w:rsid w:val="002F5853"/>
    <w:rsid w:val="002F5BA2"/>
    <w:rsid w:val="002F7656"/>
    <w:rsid w:val="002F7C7A"/>
    <w:rsid w:val="0030080E"/>
    <w:rsid w:val="00301DA0"/>
    <w:rsid w:val="0030734D"/>
    <w:rsid w:val="00335B2E"/>
    <w:rsid w:val="00337E60"/>
    <w:rsid w:val="00340718"/>
    <w:rsid w:val="003427F3"/>
    <w:rsid w:val="003441C5"/>
    <w:rsid w:val="0035132C"/>
    <w:rsid w:val="00351B3E"/>
    <w:rsid w:val="003534CC"/>
    <w:rsid w:val="00374834"/>
    <w:rsid w:val="00380514"/>
    <w:rsid w:val="00387BE5"/>
    <w:rsid w:val="003912AC"/>
    <w:rsid w:val="00391625"/>
    <w:rsid w:val="00392A7F"/>
    <w:rsid w:val="00396B87"/>
    <w:rsid w:val="003A5F54"/>
    <w:rsid w:val="003B19B7"/>
    <w:rsid w:val="003B5D4A"/>
    <w:rsid w:val="003B69C8"/>
    <w:rsid w:val="003B73AF"/>
    <w:rsid w:val="003B79A8"/>
    <w:rsid w:val="003C02BA"/>
    <w:rsid w:val="003C3AF8"/>
    <w:rsid w:val="003D15DD"/>
    <w:rsid w:val="003D795B"/>
    <w:rsid w:val="003F18AF"/>
    <w:rsid w:val="003F4921"/>
    <w:rsid w:val="003F67E9"/>
    <w:rsid w:val="004039D6"/>
    <w:rsid w:val="00414BB9"/>
    <w:rsid w:val="00417B0B"/>
    <w:rsid w:val="004215F5"/>
    <w:rsid w:val="004325A0"/>
    <w:rsid w:val="004344F2"/>
    <w:rsid w:val="00437D4B"/>
    <w:rsid w:val="004445E6"/>
    <w:rsid w:val="00444654"/>
    <w:rsid w:val="00444E32"/>
    <w:rsid w:val="0044698D"/>
    <w:rsid w:val="00452646"/>
    <w:rsid w:val="00455F02"/>
    <w:rsid w:val="004561C6"/>
    <w:rsid w:val="004562BA"/>
    <w:rsid w:val="0046144C"/>
    <w:rsid w:val="00462672"/>
    <w:rsid w:val="004631FB"/>
    <w:rsid w:val="004655A2"/>
    <w:rsid w:val="004672D1"/>
    <w:rsid w:val="004712A6"/>
    <w:rsid w:val="00473295"/>
    <w:rsid w:val="00476972"/>
    <w:rsid w:val="0047731D"/>
    <w:rsid w:val="00485B0D"/>
    <w:rsid w:val="00497BED"/>
    <w:rsid w:val="004A16DA"/>
    <w:rsid w:val="004A5AFA"/>
    <w:rsid w:val="004B1335"/>
    <w:rsid w:val="004B1B11"/>
    <w:rsid w:val="004B3F29"/>
    <w:rsid w:val="004C72AF"/>
    <w:rsid w:val="004D08EA"/>
    <w:rsid w:val="004D4FFD"/>
    <w:rsid w:val="004D6437"/>
    <w:rsid w:val="004E26AD"/>
    <w:rsid w:val="004E48C6"/>
    <w:rsid w:val="004F3DCC"/>
    <w:rsid w:val="004F4258"/>
    <w:rsid w:val="004F5F4A"/>
    <w:rsid w:val="004F6C9B"/>
    <w:rsid w:val="00501ACD"/>
    <w:rsid w:val="00511C17"/>
    <w:rsid w:val="00540514"/>
    <w:rsid w:val="00541974"/>
    <w:rsid w:val="00543A57"/>
    <w:rsid w:val="00546118"/>
    <w:rsid w:val="00550D17"/>
    <w:rsid w:val="0055375B"/>
    <w:rsid w:val="005540A0"/>
    <w:rsid w:val="00557406"/>
    <w:rsid w:val="00560559"/>
    <w:rsid w:val="005650FB"/>
    <w:rsid w:val="0057011B"/>
    <w:rsid w:val="005750A3"/>
    <w:rsid w:val="00585098"/>
    <w:rsid w:val="00587FF9"/>
    <w:rsid w:val="00594EEB"/>
    <w:rsid w:val="005A636C"/>
    <w:rsid w:val="005B1AE8"/>
    <w:rsid w:val="005B2152"/>
    <w:rsid w:val="005B6527"/>
    <w:rsid w:val="005D03E9"/>
    <w:rsid w:val="005D09E9"/>
    <w:rsid w:val="005D1C49"/>
    <w:rsid w:val="005E05D1"/>
    <w:rsid w:val="005E16DF"/>
    <w:rsid w:val="005E2916"/>
    <w:rsid w:val="005F45DA"/>
    <w:rsid w:val="005F5703"/>
    <w:rsid w:val="006121D5"/>
    <w:rsid w:val="00613FFB"/>
    <w:rsid w:val="00614584"/>
    <w:rsid w:val="006213FD"/>
    <w:rsid w:val="00621637"/>
    <w:rsid w:val="00622A5F"/>
    <w:rsid w:val="00631D15"/>
    <w:rsid w:val="00633CC8"/>
    <w:rsid w:val="00635B81"/>
    <w:rsid w:val="0063775E"/>
    <w:rsid w:val="00640818"/>
    <w:rsid w:val="006422F7"/>
    <w:rsid w:val="00643200"/>
    <w:rsid w:val="00646A29"/>
    <w:rsid w:val="0065399F"/>
    <w:rsid w:val="00655CF6"/>
    <w:rsid w:val="00667D91"/>
    <w:rsid w:val="0067370F"/>
    <w:rsid w:val="00673DA0"/>
    <w:rsid w:val="00676BB7"/>
    <w:rsid w:val="00680261"/>
    <w:rsid w:val="00681979"/>
    <w:rsid w:val="0069189D"/>
    <w:rsid w:val="006943FA"/>
    <w:rsid w:val="006A45DE"/>
    <w:rsid w:val="006A4BBD"/>
    <w:rsid w:val="006B0C73"/>
    <w:rsid w:val="006B55C4"/>
    <w:rsid w:val="006B7B75"/>
    <w:rsid w:val="006C3183"/>
    <w:rsid w:val="006C3C44"/>
    <w:rsid w:val="006C6C55"/>
    <w:rsid w:val="006D287E"/>
    <w:rsid w:val="006D3039"/>
    <w:rsid w:val="006D5A3F"/>
    <w:rsid w:val="006E0484"/>
    <w:rsid w:val="006E0FF0"/>
    <w:rsid w:val="006E390E"/>
    <w:rsid w:val="006E51D3"/>
    <w:rsid w:val="006F1A68"/>
    <w:rsid w:val="006F4A4A"/>
    <w:rsid w:val="006F734A"/>
    <w:rsid w:val="0070059F"/>
    <w:rsid w:val="0071369B"/>
    <w:rsid w:val="00714A4E"/>
    <w:rsid w:val="00727057"/>
    <w:rsid w:val="00727E72"/>
    <w:rsid w:val="007333BA"/>
    <w:rsid w:val="00735F2E"/>
    <w:rsid w:val="00745E51"/>
    <w:rsid w:val="0075015B"/>
    <w:rsid w:val="00765311"/>
    <w:rsid w:val="00773353"/>
    <w:rsid w:val="007812BD"/>
    <w:rsid w:val="007829E0"/>
    <w:rsid w:val="00784446"/>
    <w:rsid w:val="007A03EE"/>
    <w:rsid w:val="007A36EC"/>
    <w:rsid w:val="007A5065"/>
    <w:rsid w:val="007A7D2F"/>
    <w:rsid w:val="007B3400"/>
    <w:rsid w:val="007B6544"/>
    <w:rsid w:val="007C180F"/>
    <w:rsid w:val="007C3AFB"/>
    <w:rsid w:val="007C47A3"/>
    <w:rsid w:val="007C61C1"/>
    <w:rsid w:val="007E6C3C"/>
    <w:rsid w:val="0080002E"/>
    <w:rsid w:val="00801A11"/>
    <w:rsid w:val="00805789"/>
    <w:rsid w:val="00813578"/>
    <w:rsid w:val="00815F42"/>
    <w:rsid w:val="00816429"/>
    <w:rsid w:val="00816D60"/>
    <w:rsid w:val="008245B9"/>
    <w:rsid w:val="00824E75"/>
    <w:rsid w:val="00826149"/>
    <w:rsid w:val="008274C9"/>
    <w:rsid w:val="0083737E"/>
    <w:rsid w:val="00844242"/>
    <w:rsid w:val="00844BDC"/>
    <w:rsid w:val="00851A9E"/>
    <w:rsid w:val="0085441E"/>
    <w:rsid w:val="008547AC"/>
    <w:rsid w:val="008578AA"/>
    <w:rsid w:val="0086164E"/>
    <w:rsid w:val="008667B8"/>
    <w:rsid w:val="00872198"/>
    <w:rsid w:val="00880CCF"/>
    <w:rsid w:val="00890ED2"/>
    <w:rsid w:val="008962BC"/>
    <w:rsid w:val="008974CF"/>
    <w:rsid w:val="008C0024"/>
    <w:rsid w:val="008C0C0C"/>
    <w:rsid w:val="008D3C54"/>
    <w:rsid w:val="008D6B63"/>
    <w:rsid w:val="008D7668"/>
    <w:rsid w:val="008E004E"/>
    <w:rsid w:val="008E01CE"/>
    <w:rsid w:val="008E138B"/>
    <w:rsid w:val="008E1EF7"/>
    <w:rsid w:val="008E7169"/>
    <w:rsid w:val="008F63EA"/>
    <w:rsid w:val="0090642D"/>
    <w:rsid w:val="00910377"/>
    <w:rsid w:val="00910CED"/>
    <w:rsid w:val="009127F9"/>
    <w:rsid w:val="00916590"/>
    <w:rsid w:val="0091697D"/>
    <w:rsid w:val="00921A08"/>
    <w:rsid w:val="00922F80"/>
    <w:rsid w:val="00926606"/>
    <w:rsid w:val="00945570"/>
    <w:rsid w:val="00945C94"/>
    <w:rsid w:val="00947D41"/>
    <w:rsid w:val="00951416"/>
    <w:rsid w:val="00953D96"/>
    <w:rsid w:val="00954F20"/>
    <w:rsid w:val="0096012F"/>
    <w:rsid w:val="00970BBD"/>
    <w:rsid w:val="00971893"/>
    <w:rsid w:val="00971BE6"/>
    <w:rsid w:val="00990623"/>
    <w:rsid w:val="009908F7"/>
    <w:rsid w:val="00993B48"/>
    <w:rsid w:val="00996054"/>
    <w:rsid w:val="00996AD4"/>
    <w:rsid w:val="009A6BAD"/>
    <w:rsid w:val="009B292B"/>
    <w:rsid w:val="009B3CAA"/>
    <w:rsid w:val="009B6A6F"/>
    <w:rsid w:val="009C6E8C"/>
    <w:rsid w:val="009C785C"/>
    <w:rsid w:val="009D4215"/>
    <w:rsid w:val="009D4F73"/>
    <w:rsid w:val="009E3056"/>
    <w:rsid w:val="009E3EA7"/>
    <w:rsid w:val="009E685F"/>
    <w:rsid w:val="009E6AD9"/>
    <w:rsid w:val="009E7051"/>
    <w:rsid w:val="009F2658"/>
    <w:rsid w:val="00A10084"/>
    <w:rsid w:val="00A145C7"/>
    <w:rsid w:val="00A168AF"/>
    <w:rsid w:val="00A20C85"/>
    <w:rsid w:val="00A26A85"/>
    <w:rsid w:val="00A30325"/>
    <w:rsid w:val="00A30A91"/>
    <w:rsid w:val="00A3189D"/>
    <w:rsid w:val="00A320DB"/>
    <w:rsid w:val="00A3391D"/>
    <w:rsid w:val="00A372A7"/>
    <w:rsid w:val="00A45045"/>
    <w:rsid w:val="00A46B0E"/>
    <w:rsid w:val="00A53EFF"/>
    <w:rsid w:val="00A63AA2"/>
    <w:rsid w:val="00A65DBB"/>
    <w:rsid w:val="00A7029E"/>
    <w:rsid w:val="00A70B5B"/>
    <w:rsid w:val="00A746B4"/>
    <w:rsid w:val="00A7634B"/>
    <w:rsid w:val="00A775A2"/>
    <w:rsid w:val="00A77793"/>
    <w:rsid w:val="00A90BFF"/>
    <w:rsid w:val="00A95637"/>
    <w:rsid w:val="00AA1AEA"/>
    <w:rsid w:val="00AB4091"/>
    <w:rsid w:val="00AB6DAD"/>
    <w:rsid w:val="00AC071F"/>
    <w:rsid w:val="00AC7C82"/>
    <w:rsid w:val="00AD097F"/>
    <w:rsid w:val="00AD312E"/>
    <w:rsid w:val="00AD45A3"/>
    <w:rsid w:val="00AE700E"/>
    <w:rsid w:val="00AF4239"/>
    <w:rsid w:val="00AF6A56"/>
    <w:rsid w:val="00B01484"/>
    <w:rsid w:val="00B0536A"/>
    <w:rsid w:val="00B1698A"/>
    <w:rsid w:val="00B208D1"/>
    <w:rsid w:val="00B20F85"/>
    <w:rsid w:val="00B23C2B"/>
    <w:rsid w:val="00B23DA0"/>
    <w:rsid w:val="00B2715D"/>
    <w:rsid w:val="00B33247"/>
    <w:rsid w:val="00B35076"/>
    <w:rsid w:val="00B36404"/>
    <w:rsid w:val="00B410EC"/>
    <w:rsid w:val="00B46B57"/>
    <w:rsid w:val="00B505B4"/>
    <w:rsid w:val="00B5255D"/>
    <w:rsid w:val="00B549DF"/>
    <w:rsid w:val="00B5588E"/>
    <w:rsid w:val="00B579EA"/>
    <w:rsid w:val="00B62514"/>
    <w:rsid w:val="00B675DC"/>
    <w:rsid w:val="00B67F6B"/>
    <w:rsid w:val="00B7058A"/>
    <w:rsid w:val="00B717BB"/>
    <w:rsid w:val="00B73577"/>
    <w:rsid w:val="00B73629"/>
    <w:rsid w:val="00B76D86"/>
    <w:rsid w:val="00B83BA0"/>
    <w:rsid w:val="00B91B95"/>
    <w:rsid w:val="00B92AEF"/>
    <w:rsid w:val="00BA0087"/>
    <w:rsid w:val="00BA1876"/>
    <w:rsid w:val="00BC2E63"/>
    <w:rsid w:val="00BC36C5"/>
    <w:rsid w:val="00BC55D8"/>
    <w:rsid w:val="00BD0097"/>
    <w:rsid w:val="00BD1A31"/>
    <w:rsid w:val="00BE2095"/>
    <w:rsid w:val="00BE2318"/>
    <w:rsid w:val="00BE6293"/>
    <w:rsid w:val="00BF081C"/>
    <w:rsid w:val="00BF16A2"/>
    <w:rsid w:val="00BF472F"/>
    <w:rsid w:val="00BF50AA"/>
    <w:rsid w:val="00C02E72"/>
    <w:rsid w:val="00C03B10"/>
    <w:rsid w:val="00C04981"/>
    <w:rsid w:val="00C10405"/>
    <w:rsid w:val="00C11866"/>
    <w:rsid w:val="00C137FD"/>
    <w:rsid w:val="00C15167"/>
    <w:rsid w:val="00C15C16"/>
    <w:rsid w:val="00C177C5"/>
    <w:rsid w:val="00C33F8E"/>
    <w:rsid w:val="00C456C4"/>
    <w:rsid w:val="00C475EF"/>
    <w:rsid w:val="00C50319"/>
    <w:rsid w:val="00C51776"/>
    <w:rsid w:val="00C60F61"/>
    <w:rsid w:val="00C62037"/>
    <w:rsid w:val="00C641F2"/>
    <w:rsid w:val="00C72D43"/>
    <w:rsid w:val="00C75131"/>
    <w:rsid w:val="00C80B46"/>
    <w:rsid w:val="00C85E98"/>
    <w:rsid w:val="00C944A1"/>
    <w:rsid w:val="00C978B3"/>
    <w:rsid w:val="00CA02FD"/>
    <w:rsid w:val="00CA1DF5"/>
    <w:rsid w:val="00CB419F"/>
    <w:rsid w:val="00CB789D"/>
    <w:rsid w:val="00CC26BC"/>
    <w:rsid w:val="00CC3C30"/>
    <w:rsid w:val="00CC7B45"/>
    <w:rsid w:val="00CD020F"/>
    <w:rsid w:val="00CD2664"/>
    <w:rsid w:val="00CD5019"/>
    <w:rsid w:val="00CE5BB1"/>
    <w:rsid w:val="00CE7C98"/>
    <w:rsid w:val="00D01F4E"/>
    <w:rsid w:val="00D07F85"/>
    <w:rsid w:val="00D11FF6"/>
    <w:rsid w:val="00D12F5C"/>
    <w:rsid w:val="00D17EC5"/>
    <w:rsid w:val="00D263CD"/>
    <w:rsid w:val="00D4271E"/>
    <w:rsid w:val="00D443A2"/>
    <w:rsid w:val="00D53520"/>
    <w:rsid w:val="00D54936"/>
    <w:rsid w:val="00D56FC3"/>
    <w:rsid w:val="00D603C3"/>
    <w:rsid w:val="00D62485"/>
    <w:rsid w:val="00D77460"/>
    <w:rsid w:val="00D86155"/>
    <w:rsid w:val="00D8717B"/>
    <w:rsid w:val="00D9291F"/>
    <w:rsid w:val="00DA23E4"/>
    <w:rsid w:val="00DA6133"/>
    <w:rsid w:val="00DB5BEE"/>
    <w:rsid w:val="00DB65AC"/>
    <w:rsid w:val="00DC39CC"/>
    <w:rsid w:val="00DC6C21"/>
    <w:rsid w:val="00DD346D"/>
    <w:rsid w:val="00DD5421"/>
    <w:rsid w:val="00DD6A91"/>
    <w:rsid w:val="00DE2AA3"/>
    <w:rsid w:val="00DE5799"/>
    <w:rsid w:val="00E04280"/>
    <w:rsid w:val="00E11284"/>
    <w:rsid w:val="00E16F86"/>
    <w:rsid w:val="00E17C2B"/>
    <w:rsid w:val="00E276AE"/>
    <w:rsid w:val="00E42757"/>
    <w:rsid w:val="00E453D7"/>
    <w:rsid w:val="00E50509"/>
    <w:rsid w:val="00E51489"/>
    <w:rsid w:val="00E52BD1"/>
    <w:rsid w:val="00E563E8"/>
    <w:rsid w:val="00E66F64"/>
    <w:rsid w:val="00E71DE5"/>
    <w:rsid w:val="00E735BE"/>
    <w:rsid w:val="00E7383B"/>
    <w:rsid w:val="00E75883"/>
    <w:rsid w:val="00E77F8F"/>
    <w:rsid w:val="00E826C1"/>
    <w:rsid w:val="00E828C9"/>
    <w:rsid w:val="00E929F1"/>
    <w:rsid w:val="00E9422E"/>
    <w:rsid w:val="00EA18C1"/>
    <w:rsid w:val="00EA3B68"/>
    <w:rsid w:val="00EA5CDE"/>
    <w:rsid w:val="00EA74F0"/>
    <w:rsid w:val="00EB1478"/>
    <w:rsid w:val="00EB3B08"/>
    <w:rsid w:val="00EB528D"/>
    <w:rsid w:val="00ED49AF"/>
    <w:rsid w:val="00EE4B0C"/>
    <w:rsid w:val="00EE4C8A"/>
    <w:rsid w:val="00EF194D"/>
    <w:rsid w:val="00EF299B"/>
    <w:rsid w:val="00EF52AB"/>
    <w:rsid w:val="00F00124"/>
    <w:rsid w:val="00F03993"/>
    <w:rsid w:val="00F06793"/>
    <w:rsid w:val="00F17E6B"/>
    <w:rsid w:val="00F208AB"/>
    <w:rsid w:val="00F24BD3"/>
    <w:rsid w:val="00F25261"/>
    <w:rsid w:val="00F30975"/>
    <w:rsid w:val="00F356D3"/>
    <w:rsid w:val="00F36DF1"/>
    <w:rsid w:val="00F42B73"/>
    <w:rsid w:val="00F4315B"/>
    <w:rsid w:val="00F45AFD"/>
    <w:rsid w:val="00F52E1E"/>
    <w:rsid w:val="00F64FE0"/>
    <w:rsid w:val="00F66AD1"/>
    <w:rsid w:val="00F70509"/>
    <w:rsid w:val="00F734AA"/>
    <w:rsid w:val="00F82CB8"/>
    <w:rsid w:val="00F83BE2"/>
    <w:rsid w:val="00F87743"/>
    <w:rsid w:val="00F91379"/>
    <w:rsid w:val="00F930A7"/>
    <w:rsid w:val="00F93FBE"/>
    <w:rsid w:val="00F94979"/>
    <w:rsid w:val="00FA6F2B"/>
    <w:rsid w:val="00FA71CC"/>
    <w:rsid w:val="00FB0B97"/>
    <w:rsid w:val="00FB54DE"/>
    <w:rsid w:val="00FB556D"/>
    <w:rsid w:val="00FC1753"/>
    <w:rsid w:val="00FC31DA"/>
    <w:rsid w:val="00FD0C32"/>
    <w:rsid w:val="00FD4171"/>
    <w:rsid w:val="00FE203B"/>
    <w:rsid w:val="00FE3985"/>
    <w:rsid w:val="00FE6015"/>
    <w:rsid w:val="00FF1F41"/>
    <w:rsid w:val="00FF4211"/>
    <w:rsid w:val="00FF48E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F2A8C"/>
  <w15:docId w15:val="{2E34D72D-0A5C-4041-9E2C-52AAFC6B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D7B"/>
  </w:style>
  <w:style w:type="paragraph" w:styleId="Footer">
    <w:name w:val="footer"/>
    <w:basedOn w:val="Normal"/>
    <w:link w:val="FooterChar"/>
    <w:uiPriority w:val="99"/>
    <w:unhideWhenUsed/>
    <w:rsid w:val="002F0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D7B"/>
  </w:style>
  <w:style w:type="paragraph" w:styleId="BalloonText">
    <w:name w:val="Balloon Text"/>
    <w:basedOn w:val="Normal"/>
    <w:link w:val="BalloonTextChar"/>
    <w:uiPriority w:val="99"/>
    <w:semiHidden/>
    <w:unhideWhenUsed/>
    <w:rsid w:val="00F91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379"/>
    <w:rPr>
      <w:rFonts w:ascii="Tahoma" w:hAnsi="Tahoma" w:cs="Tahoma"/>
      <w:sz w:val="16"/>
      <w:szCs w:val="16"/>
    </w:rPr>
  </w:style>
  <w:style w:type="paragraph" w:styleId="BodyText">
    <w:name w:val="Body Text"/>
    <w:basedOn w:val="Normal"/>
    <w:link w:val="BodyTextChar"/>
    <w:rsid w:val="004672D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672D1"/>
    <w:rPr>
      <w:rFonts w:ascii="Times New Roman" w:eastAsia="Times New Roman" w:hAnsi="Times New Roman" w:cs="Times New Roman"/>
      <w:sz w:val="24"/>
      <w:szCs w:val="24"/>
    </w:rPr>
  </w:style>
  <w:style w:type="paragraph" w:styleId="ListParagraph">
    <w:name w:val="List Paragraph"/>
    <w:basedOn w:val="Normal"/>
    <w:uiPriority w:val="34"/>
    <w:qFormat/>
    <w:rsid w:val="00953D96"/>
    <w:pPr>
      <w:ind w:left="720"/>
      <w:contextualSpacing/>
    </w:pPr>
  </w:style>
  <w:style w:type="paragraph" w:styleId="BodyText3">
    <w:name w:val="Body Text 3"/>
    <w:basedOn w:val="Normal"/>
    <w:link w:val="BodyText3Char"/>
    <w:uiPriority w:val="99"/>
    <w:unhideWhenUsed/>
    <w:rsid w:val="00215B8F"/>
    <w:pPr>
      <w:spacing w:after="120"/>
    </w:pPr>
    <w:rPr>
      <w:sz w:val="16"/>
      <w:szCs w:val="16"/>
    </w:rPr>
  </w:style>
  <w:style w:type="character" w:customStyle="1" w:styleId="BodyText3Char">
    <w:name w:val="Body Text 3 Char"/>
    <w:basedOn w:val="DefaultParagraphFont"/>
    <w:link w:val="BodyText3"/>
    <w:uiPriority w:val="99"/>
    <w:rsid w:val="00215B8F"/>
    <w:rPr>
      <w:sz w:val="16"/>
      <w:szCs w:val="16"/>
    </w:rPr>
  </w:style>
  <w:style w:type="paragraph" w:styleId="FootnoteText">
    <w:name w:val="footnote text"/>
    <w:basedOn w:val="Normal"/>
    <w:link w:val="FootnoteTextChar"/>
    <w:semiHidden/>
    <w:rsid w:val="00215B8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15B8F"/>
    <w:rPr>
      <w:rFonts w:ascii="Times New Roman" w:eastAsia="Times New Roman" w:hAnsi="Times New Roman" w:cs="Times New Roman"/>
      <w:sz w:val="20"/>
      <w:szCs w:val="20"/>
    </w:rPr>
  </w:style>
  <w:style w:type="character" w:styleId="FootnoteReference">
    <w:name w:val="footnote reference"/>
    <w:basedOn w:val="DefaultParagraphFont"/>
    <w:semiHidden/>
    <w:rsid w:val="00215B8F"/>
    <w:rPr>
      <w:vertAlign w:val="superscript"/>
    </w:rPr>
  </w:style>
  <w:style w:type="character" w:styleId="PageNumber">
    <w:name w:val="page number"/>
    <w:basedOn w:val="DefaultParagraphFont"/>
    <w:rsid w:val="00F82CB8"/>
  </w:style>
  <w:style w:type="character" w:styleId="CommentReference">
    <w:name w:val="annotation reference"/>
    <w:basedOn w:val="DefaultParagraphFont"/>
    <w:uiPriority w:val="99"/>
    <w:semiHidden/>
    <w:unhideWhenUsed/>
    <w:rsid w:val="002F7C7A"/>
    <w:rPr>
      <w:sz w:val="18"/>
      <w:szCs w:val="18"/>
    </w:rPr>
  </w:style>
  <w:style w:type="paragraph" w:styleId="CommentText">
    <w:name w:val="annotation text"/>
    <w:basedOn w:val="Normal"/>
    <w:link w:val="CommentTextChar"/>
    <w:uiPriority w:val="99"/>
    <w:semiHidden/>
    <w:unhideWhenUsed/>
    <w:rsid w:val="002F7C7A"/>
    <w:pPr>
      <w:spacing w:line="240" w:lineRule="auto"/>
    </w:pPr>
    <w:rPr>
      <w:sz w:val="24"/>
      <w:szCs w:val="24"/>
    </w:rPr>
  </w:style>
  <w:style w:type="character" w:customStyle="1" w:styleId="CommentTextChar">
    <w:name w:val="Comment Text Char"/>
    <w:basedOn w:val="DefaultParagraphFont"/>
    <w:link w:val="CommentText"/>
    <w:uiPriority w:val="99"/>
    <w:semiHidden/>
    <w:rsid w:val="002F7C7A"/>
    <w:rPr>
      <w:sz w:val="24"/>
      <w:szCs w:val="24"/>
    </w:rPr>
  </w:style>
  <w:style w:type="paragraph" w:styleId="CommentSubject">
    <w:name w:val="annotation subject"/>
    <w:basedOn w:val="CommentText"/>
    <w:next w:val="CommentText"/>
    <w:link w:val="CommentSubjectChar"/>
    <w:uiPriority w:val="99"/>
    <w:semiHidden/>
    <w:unhideWhenUsed/>
    <w:rsid w:val="002F7C7A"/>
    <w:rPr>
      <w:b/>
      <w:bCs/>
      <w:sz w:val="20"/>
      <w:szCs w:val="20"/>
    </w:rPr>
  </w:style>
  <w:style w:type="character" w:customStyle="1" w:styleId="CommentSubjectChar">
    <w:name w:val="Comment Subject Char"/>
    <w:basedOn w:val="CommentTextChar"/>
    <w:link w:val="CommentSubject"/>
    <w:uiPriority w:val="99"/>
    <w:semiHidden/>
    <w:rsid w:val="002F7C7A"/>
    <w:rPr>
      <w:b/>
      <w:bCs/>
      <w:sz w:val="20"/>
      <w:szCs w:val="20"/>
    </w:rPr>
  </w:style>
  <w:style w:type="paragraph" w:styleId="NormalWeb">
    <w:name w:val="Normal (Web)"/>
    <w:basedOn w:val="Normal"/>
    <w:uiPriority w:val="99"/>
    <w:semiHidden/>
    <w:unhideWhenUsed/>
    <w:rsid w:val="007A5065"/>
    <w:pPr>
      <w:spacing w:after="0" w:line="240" w:lineRule="auto"/>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F24B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14557">
      <w:bodyDiv w:val="1"/>
      <w:marLeft w:val="0"/>
      <w:marRight w:val="0"/>
      <w:marTop w:val="0"/>
      <w:marBottom w:val="0"/>
      <w:divBdr>
        <w:top w:val="none" w:sz="0" w:space="0" w:color="auto"/>
        <w:left w:val="none" w:sz="0" w:space="0" w:color="auto"/>
        <w:bottom w:val="none" w:sz="0" w:space="0" w:color="auto"/>
        <w:right w:val="none" w:sz="0" w:space="0" w:color="auto"/>
      </w:divBdr>
    </w:div>
    <w:div w:id="615917131">
      <w:bodyDiv w:val="1"/>
      <w:marLeft w:val="0"/>
      <w:marRight w:val="0"/>
      <w:marTop w:val="0"/>
      <w:marBottom w:val="0"/>
      <w:divBdr>
        <w:top w:val="none" w:sz="0" w:space="0" w:color="auto"/>
        <w:left w:val="none" w:sz="0" w:space="0" w:color="auto"/>
        <w:bottom w:val="none" w:sz="0" w:space="0" w:color="auto"/>
        <w:right w:val="none" w:sz="0" w:space="0" w:color="auto"/>
      </w:divBdr>
    </w:div>
    <w:div w:id="20419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temp-bas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4A303-3FE2-4A3F-844D-C174CE21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temp-basic.dotx</Template>
  <TotalTime>179</TotalTime>
  <Pages>17</Pages>
  <Words>7169</Words>
  <Characters>40866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Villares-Varela M.</cp:lastModifiedBy>
  <cp:revision>69</cp:revision>
  <cp:lastPrinted>2015-11-16T09:57:00Z</cp:lastPrinted>
  <dcterms:created xsi:type="dcterms:W3CDTF">2015-11-09T19:09:00Z</dcterms:created>
  <dcterms:modified xsi:type="dcterms:W3CDTF">2016-10-19T09:20:00Z</dcterms:modified>
</cp:coreProperties>
</file>