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09862" w14:textId="77777777" w:rsidR="00F37BD9" w:rsidRDefault="00F37BD9" w:rsidP="0072737D">
      <w:pPr>
        <w:spacing w:line="480" w:lineRule="auto"/>
        <w:jc w:val="center"/>
        <w:rPr>
          <w:rFonts w:ascii="Times New Roman" w:hAnsi="Times New Roman" w:cs="Times New Roman"/>
          <w:b/>
          <w:sz w:val="24"/>
          <w:szCs w:val="24"/>
        </w:rPr>
      </w:pPr>
      <w:bookmarkStart w:id="0" w:name="_GoBack"/>
      <w:bookmarkEnd w:id="0"/>
    </w:p>
    <w:p w14:paraId="40529A7A" w14:textId="77777777" w:rsidR="00F37BD9" w:rsidRDefault="00F37BD9" w:rsidP="0072737D">
      <w:pPr>
        <w:spacing w:line="480" w:lineRule="auto"/>
        <w:jc w:val="center"/>
        <w:rPr>
          <w:rFonts w:ascii="Times New Roman" w:hAnsi="Times New Roman" w:cs="Times New Roman"/>
          <w:b/>
          <w:sz w:val="24"/>
          <w:szCs w:val="24"/>
        </w:rPr>
      </w:pPr>
    </w:p>
    <w:p w14:paraId="3BFD20F9" w14:textId="77777777" w:rsidR="00F37BD9" w:rsidRDefault="00F37BD9" w:rsidP="0072737D">
      <w:pPr>
        <w:spacing w:line="480" w:lineRule="auto"/>
        <w:jc w:val="center"/>
        <w:rPr>
          <w:rFonts w:ascii="Times New Roman" w:hAnsi="Times New Roman" w:cs="Times New Roman"/>
          <w:b/>
          <w:sz w:val="24"/>
          <w:szCs w:val="24"/>
        </w:rPr>
      </w:pPr>
    </w:p>
    <w:p w14:paraId="24F3C7A1" w14:textId="17DF8215" w:rsidR="005E651A" w:rsidRPr="00DE3C86" w:rsidRDefault="005E651A" w:rsidP="0072737D">
      <w:pPr>
        <w:spacing w:line="480" w:lineRule="auto"/>
        <w:jc w:val="center"/>
        <w:rPr>
          <w:rFonts w:ascii="Times New Roman" w:hAnsi="Times New Roman" w:cs="Times New Roman"/>
          <w:b/>
          <w:sz w:val="24"/>
          <w:szCs w:val="24"/>
        </w:rPr>
      </w:pPr>
      <w:r w:rsidRPr="00DE3C86">
        <w:rPr>
          <w:rFonts w:ascii="Times New Roman" w:hAnsi="Times New Roman" w:cs="Times New Roman"/>
          <w:b/>
          <w:sz w:val="24"/>
          <w:szCs w:val="24"/>
        </w:rPr>
        <w:t xml:space="preserve">Air pollution in </w:t>
      </w:r>
      <w:r w:rsidR="009B2A2B">
        <w:rPr>
          <w:rFonts w:ascii="Times New Roman" w:hAnsi="Times New Roman" w:cs="Times New Roman"/>
          <w:b/>
          <w:sz w:val="24"/>
          <w:szCs w:val="24"/>
        </w:rPr>
        <w:t>early life</w:t>
      </w:r>
      <w:r w:rsidRPr="00DE3C86">
        <w:rPr>
          <w:rFonts w:ascii="Times New Roman" w:hAnsi="Times New Roman" w:cs="Times New Roman"/>
          <w:b/>
          <w:sz w:val="24"/>
          <w:szCs w:val="24"/>
        </w:rPr>
        <w:t xml:space="preserve"> and adult mortality from chronic rheumatic heart disease.</w:t>
      </w:r>
    </w:p>
    <w:p w14:paraId="31DFF660" w14:textId="77777777" w:rsidR="00202D21" w:rsidRPr="00DE3C86" w:rsidRDefault="00202D21" w:rsidP="0072737D">
      <w:pPr>
        <w:spacing w:line="480" w:lineRule="auto"/>
        <w:jc w:val="center"/>
        <w:rPr>
          <w:rFonts w:ascii="Times New Roman" w:hAnsi="Times New Roman" w:cs="Times New Roman"/>
          <w:b/>
          <w:sz w:val="24"/>
          <w:szCs w:val="24"/>
        </w:rPr>
      </w:pPr>
    </w:p>
    <w:p w14:paraId="77FB935E" w14:textId="03FE78CE" w:rsidR="00202D21" w:rsidRPr="00DE3C86" w:rsidRDefault="00202D21" w:rsidP="0072737D">
      <w:pPr>
        <w:spacing w:line="480" w:lineRule="auto"/>
        <w:jc w:val="center"/>
        <w:rPr>
          <w:rFonts w:ascii="Times New Roman" w:hAnsi="Times New Roman" w:cs="Times New Roman"/>
          <w:b/>
          <w:sz w:val="24"/>
          <w:szCs w:val="24"/>
        </w:rPr>
      </w:pPr>
      <w:r w:rsidRPr="00DE3C86">
        <w:rPr>
          <w:rFonts w:ascii="Times New Roman" w:hAnsi="Times New Roman" w:cs="Times New Roman"/>
          <w:b/>
          <w:sz w:val="24"/>
          <w:szCs w:val="24"/>
        </w:rPr>
        <w:t>David IW Phillips FRCP</w:t>
      </w:r>
      <w:r w:rsidRPr="00DE3C86">
        <w:rPr>
          <w:rFonts w:ascii="Times New Roman" w:hAnsi="Times New Roman" w:cs="Times New Roman"/>
          <w:b/>
          <w:sz w:val="24"/>
          <w:szCs w:val="24"/>
          <w:vertAlign w:val="superscript"/>
        </w:rPr>
        <w:t>1</w:t>
      </w:r>
    </w:p>
    <w:p w14:paraId="09517CD4" w14:textId="546D2285" w:rsidR="00202D21" w:rsidRPr="00DE3C86" w:rsidRDefault="00202D21" w:rsidP="0072737D">
      <w:pPr>
        <w:spacing w:line="480" w:lineRule="auto"/>
        <w:jc w:val="center"/>
        <w:rPr>
          <w:rFonts w:ascii="Times New Roman" w:hAnsi="Times New Roman" w:cs="Times New Roman"/>
          <w:b/>
          <w:sz w:val="24"/>
          <w:szCs w:val="24"/>
        </w:rPr>
      </w:pPr>
      <w:r w:rsidRPr="00DE3C86">
        <w:rPr>
          <w:rFonts w:ascii="Times New Roman" w:hAnsi="Times New Roman" w:cs="Times New Roman"/>
          <w:b/>
          <w:sz w:val="24"/>
          <w:szCs w:val="24"/>
        </w:rPr>
        <w:t>Clive Osmond PhD</w:t>
      </w:r>
      <w:r w:rsidRPr="00DE3C86">
        <w:rPr>
          <w:rFonts w:ascii="Times New Roman" w:hAnsi="Times New Roman" w:cs="Times New Roman"/>
          <w:b/>
          <w:sz w:val="24"/>
          <w:szCs w:val="24"/>
          <w:vertAlign w:val="superscript"/>
        </w:rPr>
        <w:t>1</w:t>
      </w:r>
    </w:p>
    <w:p w14:paraId="1494854E" w14:textId="79D21E2E" w:rsidR="00202D21" w:rsidRPr="00DE3C86" w:rsidRDefault="00202D21" w:rsidP="0072737D">
      <w:pPr>
        <w:spacing w:line="480" w:lineRule="auto"/>
        <w:jc w:val="center"/>
        <w:rPr>
          <w:rFonts w:ascii="Times New Roman" w:hAnsi="Times New Roman" w:cs="Times New Roman"/>
          <w:b/>
          <w:sz w:val="24"/>
          <w:szCs w:val="24"/>
        </w:rPr>
      </w:pPr>
      <w:r w:rsidRPr="00DE3C86">
        <w:rPr>
          <w:rFonts w:ascii="Times New Roman" w:hAnsi="Times New Roman" w:cs="Times New Roman"/>
          <w:b/>
          <w:sz w:val="24"/>
          <w:szCs w:val="24"/>
        </w:rPr>
        <w:t>Martin L Williams PhD</w:t>
      </w:r>
      <w:r w:rsidRPr="00DE3C86">
        <w:rPr>
          <w:rFonts w:ascii="Times New Roman" w:hAnsi="Times New Roman" w:cs="Times New Roman"/>
          <w:b/>
          <w:sz w:val="24"/>
          <w:szCs w:val="24"/>
          <w:vertAlign w:val="superscript"/>
        </w:rPr>
        <w:t>2</w:t>
      </w:r>
    </w:p>
    <w:p w14:paraId="44D224F4" w14:textId="285F107D" w:rsidR="00202D21" w:rsidRPr="00DE3C86" w:rsidRDefault="00202D21" w:rsidP="0072737D">
      <w:pPr>
        <w:spacing w:line="480" w:lineRule="auto"/>
        <w:jc w:val="center"/>
        <w:rPr>
          <w:rFonts w:ascii="Times New Roman" w:hAnsi="Times New Roman" w:cs="Times New Roman"/>
          <w:b/>
          <w:sz w:val="24"/>
          <w:szCs w:val="24"/>
        </w:rPr>
      </w:pPr>
      <w:r w:rsidRPr="00DE3C86">
        <w:rPr>
          <w:rFonts w:ascii="Times New Roman" w:hAnsi="Times New Roman" w:cs="Times New Roman"/>
          <w:b/>
          <w:sz w:val="24"/>
          <w:szCs w:val="24"/>
        </w:rPr>
        <w:t xml:space="preserve">Alexander Jones </w:t>
      </w:r>
      <w:r w:rsidR="00E64EDF">
        <w:rPr>
          <w:rFonts w:ascii="Times New Roman" w:hAnsi="Times New Roman" w:cs="Times New Roman"/>
          <w:b/>
          <w:sz w:val="24"/>
          <w:szCs w:val="24"/>
        </w:rPr>
        <w:t>PhD</w:t>
      </w:r>
      <w:r w:rsidR="00E64EDF" w:rsidRPr="00DE3C86">
        <w:rPr>
          <w:rFonts w:ascii="Times New Roman" w:hAnsi="Times New Roman" w:cs="Times New Roman"/>
          <w:b/>
          <w:sz w:val="24"/>
          <w:szCs w:val="24"/>
          <w:vertAlign w:val="superscript"/>
        </w:rPr>
        <w:t>3</w:t>
      </w:r>
    </w:p>
    <w:p w14:paraId="489A1CB0" w14:textId="7612E613" w:rsidR="00202D21" w:rsidRPr="00DE3C86" w:rsidRDefault="00202D21" w:rsidP="00202D21">
      <w:pPr>
        <w:spacing w:line="480" w:lineRule="auto"/>
        <w:jc w:val="center"/>
        <w:rPr>
          <w:rFonts w:ascii="Times New Roman" w:hAnsi="Times New Roman" w:cs="Times New Roman"/>
          <w:sz w:val="24"/>
          <w:szCs w:val="24"/>
        </w:rPr>
      </w:pPr>
      <w:r w:rsidRPr="00DE3C86">
        <w:rPr>
          <w:rFonts w:ascii="Times New Roman" w:hAnsi="Times New Roman" w:cs="Times New Roman"/>
          <w:sz w:val="24"/>
          <w:szCs w:val="24"/>
          <w:vertAlign w:val="superscript"/>
        </w:rPr>
        <w:t>1</w:t>
      </w:r>
      <w:r w:rsidRPr="00DE3C86">
        <w:rPr>
          <w:rFonts w:ascii="Times New Roman" w:hAnsi="Times New Roman" w:cs="Times New Roman"/>
          <w:sz w:val="24"/>
          <w:szCs w:val="24"/>
        </w:rPr>
        <w:t>MRC Lifecourse Epidemiology Unit, Southampton G</w:t>
      </w:r>
      <w:r w:rsidR="003718DA" w:rsidRPr="00DE3C86">
        <w:rPr>
          <w:rFonts w:ascii="Times New Roman" w:hAnsi="Times New Roman" w:cs="Times New Roman"/>
          <w:sz w:val="24"/>
          <w:szCs w:val="24"/>
        </w:rPr>
        <w:t>eneral Hospital, Southampton</w:t>
      </w:r>
      <w:r w:rsidRPr="00DE3C86">
        <w:rPr>
          <w:rFonts w:ascii="Times New Roman" w:hAnsi="Times New Roman" w:cs="Times New Roman"/>
          <w:sz w:val="24"/>
          <w:szCs w:val="24"/>
        </w:rPr>
        <w:t xml:space="preserve">; </w:t>
      </w:r>
      <w:r w:rsidR="003718DA" w:rsidRPr="00DE3C86">
        <w:rPr>
          <w:rFonts w:ascii="Times New Roman" w:hAnsi="Times New Roman" w:cs="Times New Roman"/>
          <w:sz w:val="24"/>
          <w:szCs w:val="24"/>
          <w:vertAlign w:val="superscript"/>
        </w:rPr>
        <w:t>2</w:t>
      </w:r>
      <w:r w:rsidRPr="00DE3C86">
        <w:rPr>
          <w:rFonts w:ascii="Times New Roman" w:hAnsi="Times New Roman" w:cs="Times New Roman"/>
          <w:sz w:val="24"/>
          <w:szCs w:val="24"/>
        </w:rPr>
        <w:t>Environmental Research Group, Science Policy Group, Kings College</w:t>
      </w:r>
      <w:r w:rsidR="003718DA" w:rsidRPr="00DE3C86">
        <w:rPr>
          <w:rFonts w:ascii="Times New Roman" w:hAnsi="Times New Roman" w:cs="Times New Roman"/>
          <w:sz w:val="24"/>
          <w:szCs w:val="24"/>
        </w:rPr>
        <w:t xml:space="preserve">, London; </w:t>
      </w:r>
      <w:r w:rsidR="003718DA" w:rsidRPr="00DE3C86">
        <w:rPr>
          <w:rFonts w:ascii="Times New Roman" w:hAnsi="Times New Roman" w:cs="Times New Roman"/>
          <w:sz w:val="24"/>
          <w:szCs w:val="24"/>
          <w:vertAlign w:val="superscript"/>
        </w:rPr>
        <w:t>3</w:t>
      </w:r>
      <w:r w:rsidR="00E64EDF">
        <w:rPr>
          <w:rFonts w:ascii="Times New Roman" w:hAnsi="Times New Roman" w:cs="Times New Roman"/>
          <w:sz w:val="24"/>
          <w:szCs w:val="24"/>
        </w:rPr>
        <w:t xml:space="preserve"> UCL I</w:t>
      </w:r>
      <w:r w:rsidR="003718DA" w:rsidRPr="00DE3C86">
        <w:rPr>
          <w:rFonts w:ascii="Times New Roman" w:hAnsi="Times New Roman" w:cs="Times New Roman"/>
          <w:sz w:val="24"/>
          <w:szCs w:val="24"/>
        </w:rPr>
        <w:t>nstitute of Cardiovascul</w:t>
      </w:r>
      <w:r w:rsidR="00E64EDF">
        <w:rPr>
          <w:rFonts w:ascii="Times New Roman" w:hAnsi="Times New Roman" w:cs="Times New Roman"/>
          <w:sz w:val="24"/>
          <w:szCs w:val="24"/>
        </w:rPr>
        <w:t>ar Sciences, University College</w:t>
      </w:r>
      <w:r w:rsidR="003718DA" w:rsidRPr="00DE3C86">
        <w:rPr>
          <w:rFonts w:ascii="Times New Roman" w:hAnsi="Times New Roman" w:cs="Times New Roman"/>
          <w:sz w:val="24"/>
          <w:szCs w:val="24"/>
        </w:rPr>
        <w:t xml:space="preserve"> London.</w:t>
      </w:r>
    </w:p>
    <w:p w14:paraId="24D70668" w14:textId="77777777" w:rsidR="003718DA" w:rsidRPr="00DE3C86" w:rsidRDefault="003718DA" w:rsidP="00202D21">
      <w:pPr>
        <w:spacing w:line="480" w:lineRule="auto"/>
        <w:jc w:val="center"/>
        <w:rPr>
          <w:rFonts w:ascii="Times New Roman" w:hAnsi="Times New Roman" w:cs="Times New Roman"/>
          <w:b/>
          <w:sz w:val="24"/>
          <w:szCs w:val="24"/>
        </w:rPr>
      </w:pPr>
    </w:p>
    <w:p w14:paraId="681D8D95" w14:textId="682119E6" w:rsidR="003718DA" w:rsidRPr="00DE3C86" w:rsidRDefault="003718DA" w:rsidP="003718DA">
      <w:pPr>
        <w:spacing w:line="480" w:lineRule="auto"/>
        <w:rPr>
          <w:rFonts w:ascii="Times New Roman" w:hAnsi="Times New Roman" w:cs="Times New Roman"/>
          <w:sz w:val="24"/>
          <w:szCs w:val="24"/>
        </w:rPr>
      </w:pPr>
      <w:r w:rsidRPr="00DE3C86">
        <w:rPr>
          <w:rFonts w:ascii="Times New Roman" w:hAnsi="Times New Roman" w:cs="Times New Roman"/>
          <w:sz w:val="24"/>
          <w:szCs w:val="24"/>
        </w:rPr>
        <w:t>Correspondence: Prof DIW Phillips, MRC Lifecourse Epidemiology Unit, Southampton General Hospital, Tremona Road, Southampton SO16 6YD, UK</w:t>
      </w:r>
    </w:p>
    <w:p w14:paraId="3C92D5CE" w14:textId="24868811" w:rsidR="003718DA" w:rsidRPr="00DE3C86" w:rsidRDefault="003718DA" w:rsidP="003718DA">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Email: </w:t>
      </w:r>
      <w:hyperlink r:id="rId9" w:history="1">
        <w:r w:rsidRPr="00DE3C86">
          <w:rPr>
            <w:rStyle w:val="Hyperlink"/>
            <w:rFonts w:ascii="Times New Roman" w:hAnsi="Times New Roman" w:cs="Times New Roman"/>
            <w:sz w:val="24"/>
            <w:szCs w:val="24"/>
          </w:rPr>
          <w:t>diwp@mrc.soton.ac.uk</w:t>
        </w:r>
      </w:hyperlink>
    </w:p>
    <w:p w14:paraId="58EB7321" w14:textId="0E49C51B" w:rsidR="003718DA" w:rsidRPr="00DE3C86" w:rsidRDefault="003718DA" w:rsidP="003718DA">
      <w:pPr>
        <w:spacing w:line="480" w:lineRule="auto"/>
        <w:rPr>
          <w:rFonts w:ascii="Times New Roman" w:hAnsi="Times New Roman" w:cs="Times New Roman"/>
          <w:sz w:val="24"/>
          <w:szCs w:val="24"/>
        </w:rPr>
      </w:pPr>
      <w:r w:rsidRPr="00DE3C86">
        <w:rPr>
          <w:rFonts w:ascii="Times New Roman" w:hAnsi="Times New Roman" w:cs="Times New Roman"/>
          <w:sz w:val="24"/>
          <w:szCs w:val="24"/>
        </w:rPr>
        <w:t>FAX: 02380704021</w:t>
      </w:r>
    </w:p>
    <w:p w14:paraId="581EBF8E" w14:textId="3F1B6112" w:rsidR="003718DA" w:rsidRPr="00DE3C86" w:rsidRDefault="003718DA" w:rsidP="003718DA">
      <w:pPr>
        <w:spacing w:line="480" w:lineRule="auto"/>
        <w:rPr>
          <w:rFonts w:ascii="Times New Roman" w:hAnsi="Times New Roman" w:cs="Times New Roman"/>
          <w:sz w:val="24"/>
          <w:szCs w:val="24"/>
          <w:vertAlign w:val="superscript"/>
        </w:rPr>
      </w:pPr>
      <w:r w:rsidRPr="00DE3C86">
        <w:rPr>
          <w:rFonts w:ascii="Times New Roman" w:hAnsi="Times New Roman" w:cs="Times New Roman"/>
          <w:sz w:val="24"/>
          <w:szCs w:val="24"/>
        </w:rPr>
        <w:t>Tel: 02380777624</w:t>
      </w:r>
    </w:p>
    <w:p w14:paraId="0BA60B20" w14:textId="5FB8846B" w:rsidR="00A733E7" w:rsidRPr="00DE3C86" w:rsidRDefault="005E651A"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 </w:t>
      </w:r>
    </w:p>
    <w:p w14:paraId="12F79E04" w14:textId="269EEAF7" w:rsidR="00DE3C86" w:rsidRPr="00DE3C86" w:rsidRDefault="00BF0230" w:rsidP="0072737D">
      <w:pPr>
        <w:spacing w:line="480" w:lineRule="auto"/>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w:t>
      </w:r>
    </w:p>
    <w:p w14:paraId="4075B3D4" w14:textId="7A8C49BE" w:rsidR="00DE3C86" w:rsidRPr="00447635" w:rsidRDefault="00DE3C86" w:rsidP="0072737D">
      <w:pPr>
        <w:spacing w:line="480" w:lineRule="auto"/>
        <w:rPr>
          <w:rFonts w:ascii="Times New Roman" w:hAnsi="Times New Roman" w:cs="Times New Roman"/>
          <w:b/>
          <w:sz w:val="24"/>
          <w:szCs w:val="24"/>
        </w:rPr>
      </w:pPr>
      <w:r w:rsidRPr="00447635">
        <w:rPr>
          <w:rFonts w:ascii="Times New Roman" w:hAnsi="Times New Roman" w:cs="Times New Roman"/>
          <w:b/>
          <w:sz w:val="24"/>
          <w:szCs w:val="24"/>
        </w:rPr>
        <w:lastRenderedPageBreak/>
        <w:t>Abstract</w:t>
      </w:r>
    </w:p>
    <w:p w14:paraId="1B25F6ED" w14:textId="28364FED" w:rsidR="00F829DA" w:rsidRDefault="00DE3C86" w:rsidP="0072737D">
      <w:pPr>
        <w:spacing w:line="480" w:lineRule="auto"/>
        <w:rPr>
          <w:rFonts w:ascii="Times New Roman" w:hAnsi="Times New Roman" w:cs="Times New Roman"/>
          <w:sz w:val="24"/>
          <w:szCs w:val="24"/>
        </w:rPr>
      </w:pPr>
      <w:r w:rsidRPr="00A96EA3">
        <w:rPr>
          <w:rFonts w:ascii="Times New Roman" w:hAnsi="Times New Roman" w:cs="Times New Roman"/>
          <w:b/>
          <w:sz w:val="24"/>
          <w:szCs w:val="24"/>
        </w:rPr>
        <w:t>Background</w:t>
      </w:r>
      <w:r w:rsidRPr="00447635">
        <w:rPr>
          <w:rFonts w:ascii="Times New Roman" w:hAnsi="Times New Roman" w:cs="Times New Roman"/>
          <w:sz w:val="24"/>
          <w:szCs w:val="24"/>
        </w:rPr>
        <w:t xml:space="preserve">: </w:t>
      </w:r>
      <w:r w:rsidR="00BF0230" w:rsidRPr="00447635">
        <w:rPr>
          <w:rFonts w:ascii="Times New Roman" w:hAnsi="Times New Roman" w:cs="Times New Roman"/>
          <w:sz w:val="24"/>
          <w:szCs w:val="24"/>
        </w:rPr>
        <w:t xml:space="preserve">Chronic Rheumatic Heart disease </w:t>
      </w:r>
      <w:r w:rsidR="00FF0E06" w:rsidRPr="00447635">
        <w:rPr>
          <w:rFonts w:ascii="Times New Roman" w:hAnsi="Times New Roman" w:cs="Times New Roman"/>
          <w:sz w:val="24"/>
          <w:szCs w:val="24"/>
        </w:rPr>
        <w:t xml:space="preserve">(RHD) </w:t>
      </w:r>
      <w:r w:rsidR="00A123DE">
        <w:rPr>
          <w:rFonts w:ascii="Times New Roman" w:hAnsi="Times New Roman" w:cs="Times New Roman"/>
          <w:sz w:val="24"/>
          <w:szCs w:val="24"/>
        </w:rPr>
        <w:t xml:space="preserve">remains </w:t>
      </w:r>
      <w:r w:rsidR="00BF0230" w:rsidRPr="00447635">
        <w:rPr>
          <w:rFonts w:ascii="Times New Roman" w:hAnsi="Times New Roman" w:cs="Times New Roman"/>
          <w:sz w:val="24"/>
          <w:szCs w:val="24"/>
        </w:rPr>
        <w:t>a</w:t>
      </w:r>
      <w:r w:rsidR="00FF0E06" w:rsidRPr="00447635">
        <w:rPr>
          <w:rFonts w:ascii="Times New Roman" w:hAnsi="Times New Roman" w:cs="Times New Roman"/>
          <w:sz w:val="24"/>
          <w:szCs w:val="24"/>
        </w:rPr>
        <w:t xml:space="preserve"> globally</w:t>
      </w:r>
      <w:r w:rsidR="00BF0230" w:rsidRPr="00447635">
        <w:rPr>
          <w:rFonts w:ascii="Times New Roman" w:hAnsi="Times New Roman" w:cs="Times New Roman"/>
          <w:sz w:val="24"/>
          <w:szCs w:val="24"/>
        </w:rPr>
        <w:t xml:space="preserve"> important cause of heart disease</w:t>
      </w:r>
      <w:r w:rsidR="00FF0E06" w:rsidRPr="00447635">
        <w:rPr>
          <w:rFonts w:ascii="Times New Roman" w:hAnsi="Times New Roman" w:cs="Times New Roman"/>
          <w:sz w:val="24"/>
          <w:szCs w:val="24"/>
        </w:rPr>
        <w:t>.</w:t>
      </w:r>
      <w:r w:rsidR="00A123DE">
        <w:rPr>
          <w:rFonts w:ascii="Times New Roman" w:hAnsi="Times New Roman" w:cs="Times New Roman"/>
          <w:sz w:val="24"/>
          <w:szCs w:val="24"/>
        </w:rPr>
        <w:t xml:space="preserve"> T</w:t>
      </w:r>
      <w:r w:rsidR="00FF0E06" w:rsidRPr="00447635">
        <w:rPr>
          <w:rFonts w:ascii="Times New Roman" w:hAnsi="Times New Roman" w:cs="Times New Roman"/>
          <w:sz w:val="24"/>
          <w:szCs w:val="24"/>
        </w:rPr>
        <w:t xml:space="preserve">he </w:t>
      </w:r>
      <w:r w:rsidR="00A123DE">
        <w:rPr>
          <w:rFonts w:ascii="Times New Roman" w:hAnsi="Times New Roman" w:cs="Times New Roman"/>
          <w:sz w:val="24"/>
          <w:szCs w:val="24"/>
        </w:rPr>
        <w:t>reason</w:t>
      </w:r>
      <w:r w:rsidR="00F829DA">
        <w:rPr>
          <w:rFonts w:ascii="Times New Roman" w:hAnsi="Times New Roman" w:cs="Times New Roman"/>
          <w:sz w:val="24"/>
          <w:szCs w:val="24"/>
        </w:rPr>
        <w:t>s</w:t>
      </w:r>
      <w:r w:rsidR="00A123DE">
        <w:rPr>
          <w:rFonts w:ascii="Times New Roman" w:hAnsi="Times New Roman" w:cs="Times New Roman"/>
          <w:sz w:val="24"/>
          <w:szCs w:val="24"/>
        </w:rPr>
        <w:t xml:space="preserve"> for the continuing high prevalence of this disease </w:t>
      </w:r>
      <w:r w:rsidR="004F0C4F">
        <w:rPr>
          <w:rFonts w:ascii="Times New Roman" w:hAnsi="Times New Roman" w:cs="Times New Roman"/>
          <w:sz w:val="24"/>
          <w:szCs w:val="24"/>
        </w:rPr>
        <w:t>are</w:t>
      </w:r>
      <w:r w:rsidR="00A123DE">
        <w:rPr>
          <w:rFonts w:ascii="Times New Roman" w:hAnsi="Times New Roman" w:cs="Times New Roman"/>
          <w:sz w:val="24"/>
          <w:szCs w:val="24"/>
        </w:rPr>
        <w:t xml:space="preserve"> obscure but</w:t>
      </w:r>
      <w:r w:rsidR="004F0C4F">
        <w:rPr>
          <w:rFonts w:ascii="Times New Roman" w:hAnsi="Times New Roman" w:cs="Times New Roman"/>
          <w:sz w:val="24"/>
          <w:szCs w:val="24"/>
        </w:rPr>
        <w:t xml:space="preserve"> </w:t>
      </w:r>
      <w:r w:rsidR="001E75FC">
        <w:rPr>
          <w:rFonts w:ascii="Times New Roman" w:hAnsi="Times New Roman" w:cs="Times New Roman"/>
          <w:sz w:val="24"/>
          <w:szCs w:val="24"/>
        </w:rPr>
        <w:t xml:space="preserve">it </w:t>
      </w:r>
      <w:r w:rsidR="004F0C4F">
        <w:rPr>
          <w:rFonts w:ascii="Times New Roman" w:hAnsi="Times New Roman" w:cs="Times New Roman"/>
          <w:sz w:val="24"/>
          <w:szCs w:val="24"/>
        </w:rPr>
        <w:t xml:space="preserve">may have </w:t>
      </w:r>
      <w:r w:rsidR="001116B5">
        <w:rPr>
          <w:rFonts w:ascii="Times New Roman" w:hAnsi="Times New Roman" w:cs="Times New Roman"/>
          <w:sz w:val="24"/>
          <w:szCs w:val="24"/>
        </w:rPr>
        <w:t>its</w:t>
      </w:r>
      <w:r w:rsidR="004F0C4F">
        <w:rPr>
          <w:rFonts w:ascii="Times New Roman" w:hAnsi="Times New Roman" w:cs="Times New Roman"/>
          <w:sz w:val="24"/>
          <w:szCs w:val="24"/>
        </w:rPr>
        <w:t xml:space="preserve"> origins in </w:t>
      </w:r>
      <w:r w:rsidR="00EE01AD">
        <w:rPr>
          <w:rFonts w:ascii="Times New Roman" w:hAnsi="Times New Roman" w:cs="Times New Roman"/>
          <w:sz w:val="24"/>
          <w:szCs w:val="24"/>
        </w:rPr>
        <w:t xml:space="preserve">the </w:t>
      </w:r>
      <w:r w:rsidR="004F0C4F">
        <w:rPr>
          <w:rFonts w:ascii="Times New Roman" w:hAnsi="Times New Roman" w:cs="Times New Roman"/>
          <w:sz w:val="24"/>
          <w:szCs w:val="24"/>
        </w:rPr>
        <w:t>poor social and economic conditions with</w:t>
      </w:r>
      <w:r w:rsidR="00A123DE">
        <w:rPr>
          <w:rFonts w:ascii="Times New Roman" w:hAnsi="Times New Roman" w:cs="Times New Roman"/>
          <w:sz w:val="24"/>
          <w:szCs w:val="24"/>
        </w:rPr>
        <w:t xml:space="preserve"> </w:t>
      </w:r>
      <w:r w:rsidR="004F0C4F">
        <w:rPr>
          <w:rFonts w:ascii="Times New Roman" w:hAnsi="Times New Roman" w:cs="Times New Roman"/>
          <w:sz w:val="24"/>
          <w:szCs w:val="24"/>
        </w:rPr>
        <w:t xml:space="preserve">which the disease has been </w:t>
      </w:r>
      <w:r w:rsidR="00A123DE">
        <w:rPr>
          <w:rFonts w:ascii="Times New Roman" w:hAnsi="Times New Roman" w:cs="Times New Roman"/>
          <w:sz w:val="24"/>
          <w:szCs w:val="24"/>
        </w:rPr>
        <w:t>consistently and strongly</w:t>
      </w:r>
      <w:r w:rsidR="00A123DE" w:rsidRPr="00447635">
        <w:rPr>
          <w:rFonts w:ascii="Times New Roman" w:hAnsi="Times New Roman" w:cs="Times New Roman"/>
          <w:sz w:val="24"/>
          <w:szCs w:val="24"/>
        </w:rPr>
        <w:t xml:space="preserve"> linked</w:t>
      </w:r>
      <w:r w:rsidR="004F0C4F">
        <w:rPr>
          <w:rFonts w:ascii="Times New Roman" w:hAnsi="Times New Roman" w:cs="Times New Roman"/>
          <w:sz w:val="24"/>
          <w:szCs w:val="24"/>
        </w:rPr>
        <w:t xml:space="preserve">. </w:t>
      </w:r>
      <w:r w:rsidR="00B82B67">
        <w:rPr>
          <w:rFonts w:ascii="Times New Roman" w:hAnsi="Times New Roman" w:cs="Times New Roman"/>
          <w:sz w:val="24"/>
          <w:szCs w:val="24"/>
        </w:rPr>
        <w:t>M</w:t>
      </w:r>
      <w:r w:rsidR="00F829DA">
        <w:rPr>
          <w:rFonts w:ascii="Times New Roman" w:hAnsi="Times New Roman" w:cs="Times New Roman"/>
          <w:sz w:val="24"/>
          <w:szCs w:val="24"/>
        </w:rPr>
        <w:t>ortality studies</w:t>
      </w:r>
      <w:r w:rsidR="002C2648">
        <w:rPr>
          <w:rFonts w:ascii="Times New Roman" w:hAnsi="Times New Roman" w:cs="Times New Roman"/>
          <w:sz w:val="24"/>
          <w:szCs w:val="24"/>
        </w:rPr>
        <w:t xml:space="preserve"> from the UK</w:t>
      </w:r>
      <w:r w:rsidR="00A123DE">
        <w:rPr>
          <w:rFonts w:ascii="Times New Roman" w:hAnsi="Times New Roman" w:cs="Times New Roman"/>
          <w:sz w:val="24"/>
          <w:szCs w:val="24"/>
        </w:rPr>
        <w:t xml:space="preserve"> </w:t>
      </w:r>
      <w:r w:rsidR="00F829DA">
        <w:rPr>
          <w:rFonts w:ascii="Times New Roman" w:hAnsi="Times New Roman" w:cs="Times New Roman"/>
          <w:sz w:val="24"/>
          <w:szCs w:val="24"/>
        </w:rPr>
        <w:t xml:space="preserve">have suggested </w:t>
      </w:r>
      <w:r w:rsidR="00B82B67">
        <w:rPr>
          <w:rFonts w:ascii="Times New Roman" w:hAnsi="Times New Roman" w:cs="Times New Roman"/>
          <w:sz w:val="24"/>
          <w:szCs w:val="24"/>
        </w:rPr>
        <w:t xml:space="preserve">the importance of </w:t>
      </w:r>
      <w:r w:rsidR="00F829DA">
        <w:rPr>
          <w:rFonts w:ascii="Times New Roman" w:hAnsi="Times New Roman" w:cs="Times New Roman"/>
          <w:sz w:val="24"/>
          <w:szCs w:val="24"/>
        </w:rPr>
        <w:t xml:space="preserve">adverse </w:t>
      </w:r>
      <w:r w:rsidR="009B2A2B">
        <w:rPr>
          <w:rFonts w:ascii="Times New Roman" w:hAnsi="Times New Roman" w:cs="Times New Roman"/>
          <w:sz w:val="24"/>
          <w:szCs w:val="24"/>
        </w:rPr>
        <w:t>environmental factors in early life</w:t>
      </w:r>
      <w:r w:rsidR="00B82B67">
        <w:rPr>
          <w:rFonts w:ascii="Times New Roman" w:hAnsi="Times New Roman" w:cs="Times New Roman"/>
          <w:sz w:val="24"/>
          <w:szCs w:val="24"/>
        </w:rPr>
        <w:t>; these studies demonstrate</w:t>
      </w:r>
      <w:r w:rsidR="00EE01AD">
        <w:rPr>
          <w:rFonts w:ascii="Times New Roman" w:hAnsi="Times New Roman" w:cs="Times New Roman"/>
          <w:sz w:val="24"/>
          <w:szCs w:val="24"/>
        </w:rPr>
        <w:t>d</w:t>
      </w:r>
      <w:r w:rsidR="00B82B67">
        <w:rPr>
          <w:rFonts w:ascii="Times New Roman" w:hAnsi="Times New Roman" w:cs="Times New Roman"/>
          <w:sz w:val="24"/>
          <w:szCs w:val="24"/>
        </w:rPr>
        <w:t xml:space="preserve"> specific geographical associations between high rates of </w:t>
      </w:r>
      <w:r w:rsidR="007462C8">
        <w:rPr>
          <w:rFonts w:ascii="Times New Roman" w:hAnsi="Times New Roman" w:cs="Times New Roman"/>
          <w:sz w:val="24"/>
          <w:szCs w:val="24"/>
        </w:rPr>
        <w:t>chest infection</w:t>
      </w:r>
      <w:r w:rsidR="00B82B67">
        <w:rPr>
          <w:rFonts w:ascii="Times New Roman" w:hAnsi="Times New Roman" w:cs="Times New Roman"/>
          <w:sz w:val="24"/>
          <w:szCs w:val="24"/>
        </w:rPr>
        <w:t xml:space="preserve"> during infancy and subsequent RHD.</w:t>
      </w:r>
      <w:r w:rsidR="007462C8">
        <w:rPr>
          <w:rFonts w:ascii="Times New Roman" w:hAnsi="Times New Roman" w:cs="Times New Roman"/>
          <w:sz w:val="24"/>
          <w:szCs w:val="24"/>
        </w:rPr>
        <w:t xml:space="preserve"> They also raise</w:t>
      </w:r>
      <w:r w:rsidR="00EE01AD">
        <w:rPr>
          <w:rFonts w:ascii="Times New Roman" w:hAnsi="Times New Roman" w:cs="Times New Roman"/>
          <w:sz w:val="24"/>
          <w:szCs w:val="24"/>
        </w:rPr>
        <w:t>d</w:t>
      </w:r>
      <w:r w:rsidR="007462C8">
        <w:rPr>
          <w:rFonts w:ascii="Times New Roman" w:hAnsi="Times New Roman" w:cs="Times New Roman"/>
          <w:sz w:val="24"/>
          <w:szCs w:val="24"/>
        </w:rPr>
        <w:t xml:space="preserve"> the possibility that</w:t>
      </w:r>
      <w:r w:rsidR="00B82B67">
        <w:rPr>
          <w:rFonts w:ascii="Times New Roman" w:hAnsi="Times New Roman" w:cs="Times New Roman"/>
          <w:sz w:val="24"/>
          <w:szCs w:val="24"/>
        </w:rPr>
        <w:t xml:space="preserve"> </w:t>
      </w:r>
      <w:r w:rsidR="007462C8">
        <w:rPr>
          <w:rFonts w:ascii="Times New Roman" w:hAnsi="Times New Roman" w:cs="Times New Roman"/>
          <w:sz w:val="24"/>
          <w:szCs w:val="24"/>
        </w:rPr>
        <w:t xml:space="preserve">early </w:t>
      </w:r>
      <w:r w:rsidR="00B82B67">
        <w:rPr>
          <w:rFonts w:ascii="Times New Roman" w:hAnsi="Times New Roman" w:cs="Times New Roman"/>
          <w:sz w:val="24"/>
          <w:szCs w:val="24"/>
        </w:rPr>
        <w:t>air pollution</w:t>
      </w:r>
      <w:r w:rsidR="007462C8">
        <w:rPr>
          <w:rFonts w:ascii="Times New Roman" w:hAnsi="Times New Roman" w:cs="Times New Roman"/>
          <w:sz w:val="24"/>
          <w:szCs w:val="24"/>
        </w:rPr>
        <w:t>,</w:t>
      </w:r>
      <w:r w:rsidR="00B82B67">
        <w:rPr>
          <w:rFonts w:ascii="Times New Roman" w:hAnsi="Times New Roman" w:cs="Times New Roman"/>
          <w:sz w:val="24"/>
          <w:szCs w:val="24"/>
        </w:rPr>
        <w:t xml:space="preserve"> </w:t>
      </w:r>
      <w:r w:rsidR="007462C8">
        <w:rPr>
          <w:rFonts w:ascii="Times New Roman" w:hAnsi="Times New Roman" w:cs="Times New Roman"/>
          <w:sz w:val="24"/>
          <w:szCs w:val="24"/>
        </w:rPr>
        <w:t xml:space="preserve">which </w:t>
      </w:r>
      <w:r w:rsidR="00B82B67">
        <w:rPr>
          <w:rFonts w:ascii="Times New Roman" w:hAnsi="Times New Roman" w:cs="Times New Roman"/>
          <w:sz w:val="24"/>
          <w:szCs w:val="24"/>
        </w:rPr>
        <w:t xml:space="preserve">is </w:t>
      </w:r>
      <w:r w:rsidR="007462C8">
        <w:rPr>
          <w:rFonts w:ascii="Times New Roman" w:hAnsi="Times New Roman" w:cs="Times New Roman"/>
          <w:sz w:val="24"/>
          <w:szCs w:val="24"/>
        </w:rPr>
        <w:t xml:space="preserve">known to be </w:t>
      </w:r>
      <w:r w:rsidR="00B82B67">
        <w:rPr>
          <w:rFonts w:ascii="Times New Roman" w:hAnsi="Times New Roman" w:cs="Times New Roman"/>
          <w:sz w:val="24"/>
          <w:szCs w:val="24"/>
        </w:rPr>
        <w:t>strongly linked with chest infection during infancy, may predispose to RHD.</w:t>
      </w:r>
      <w:r w:rsidR="00F829DA">
        <w:rPr>
          <w:rFonts w:ascii="Times New Roman" w:hAnsi="Times New Roman" w:cs="Times New Roman"/>
          <w:sz w:val="24"/>
          <w:szCs w:val="24"/>
        </w:rPr>
        <w:t xml:space="preserve"> </w:t>
      </w:r>
    </w:p>
    <w:p w14:paraId="1AB915E1" w14:textId="4E116A67" w:rsidR="00BF0230" w:rsidRPr="00447635" w:rsidRDefault="00BF0230" w:rsidP="0072737D">
      <w:pPr>
        <w:spacing w:line="480" w:lineRule="auto"/>
        <w:rPr>
          <w:rFonts w:ascii="Times New Roman" w:hAnsi="Times New Roman" w:cs="Times New Roman"/>
          <w:sz w:val="24"/>
          <w:szCs w:val="24"/>
        </w:rPr>
      </w:pPr>
      <w:r w:rsidRPr="00A96EA3">
        <w:rPr>
          <w:rFonts w:ascii="Times New Roman" w:hAnsi="Times New Roman" w:cs="Times New Roman"/>
          <w:b/>
          <w:sz w:val="24"/>
          <w:szCs w:val="24"/>
        </w:rPr>
        <w:t>Methods</w:t>
      </w:r>
      <w:r w:rsidR="00447635" w:rsidRPr="00447635">
        <w:rPr>
          <w:rFonts w:ascii="Times New Roman" w:hAnsi="Times New Roman" w:cs="Times New Roman"/>
          <w:sz w:val="24"/>
          <w:szCs w:val="24"/>
        </w:rPr>
        <w:t xml:space="preserve">: </w:t>
      </w:r>
      <w:r w:rsidR="0018753D" w:rsidRPr="0018753D">
        <w:rPr>
          <w:rFonts w:ascii="Times New Roman" w:hAnsi="Times New Roman" w:cs="Times New Roman"/>
          <w:sz w:val="24"/>
          <w:szCs w:val="24"/>
        </w:rPr>
        <w:t xml:space="preserve">We related estimates of air pollution and social conditions developed by Daly in 1951-2 for 83 UK </w:t>
      </w:r>
      <w:r w:rsidR="0018753D">
        <w:rPr>
          <w:rFonts w:ascii="Times New Roman" w:hAnsi="Times New Roman" w:cs="Times New Roman"/>
          <w:sz w:val="24"/>
          <w:szCs w:val="24"/>
        </w:rPr>
        <w:t>urban areas</w:t>
      </w:r>
      <w:r w:rsidR="0018753D" w:rsidRPr="0018753D">
        <w:rPr>
          <w:rFonts w:ascii="Times New Roman" w:hAnsi="Times New Roman" w:cs="Times New Roman"/>
          <w:sz w:val="24"/>
          <w:szCs w:val="24"/>
        </w:rPr>
        <w:t xml:space="preserve"> to</w:t>
      </w:r>
      <w:r w:rsidR="0018753D">
        <w:rPr>
          <w:rFonts w:ascii="Times New Roman" w:hAnsi="Times New Roman" w:cs="Times New Roman"/>
          <w:sz w:val="24"/>
          <w:szCs w:val="24"/>
        </w:rPr>
        <w:t xml:space="preserve"> their </w:t>
      </w:r>
      <w:r w:rsidR="007462C8">
        <w:rPr>
          <w:rFonts w:ascii="Times New Roman" w:hAnsi="Times New Roman" w:cs="Times New Roman"/>
          <w:sz w:val="24"/>
          <w:szCs w:val="24"/>
        </w:rPr>
        <w:t xml:space="preserve">subsequent RHD </w:t>
      </w:r>
      <w:r w:rsidR="0018753D">
        <w:rPr>
          <w:rFonts w:ascii="Times New Roman" w:hAnsi="Times New Roman" w:cs="Times New Roman"/>
          <w:sz w:val="24"/>
          <w:szCs w:val="24"/>
        </w:rPr>
        <w:t>mortality rates at ages 3</w:t>
      </w:r>
      <w:r w:rsidR="0018753D" w:rsidRPr="0018753D">
        <w:rPr>
          <w:rFonts w:ascii="Times New Roman" w:hAnsi="Times New Roman" w:cs="Times New Roman"/>
          <w:sz w:val="24"/>
          <w:szCs w:val="24"/>
        </w:rPr>
        <w:t>5-74 in men and women during 1993-2012</w:t>
      </w:r>
      <w:r w:rsidR="00447635" w:rsidRPr="00447635">
        <w:rPr>
          <w:rFonts w:ascii="Times New Roman" w:hAnsi="Times New Roman" w:cs="Times New Roman"/>
          <w:sz w:val="24"/>
          <w:szCs w:val="24"/>
        </w:rPr>
        <w:t>.</w:t>
      </w:r>
    </w:p>
    <w:p w14:paraId="4989070B" w14:textId="5D2EDCED" w:rsidR="00BF0230" w:rsidRPr="00447635" w:rsidRDefault="00BF0230" w:rsidP="0072737D">
      <w:pPr>
        <w:spacing w:line="480" w:lineRule="auto"/>
        <w:rPr>
          <w:rFonts w:ascii="Times New Roman" w:hAnsi="Times New Roman" w:cs="Times New Roman"/>
          <w:sz w:val="24"/>
          <w:szCs w:val="24"/>
        </w:rPr>
      </w:pPr>
      <w:r w:rsidRPr="00A96EA3">
        <w:rPr>
          <w:rFonts w:ascii="Times New Roman" w:hAnsi="Times New Roman" w:cs="Times New Roman"/>
          <w:b/>
          <w:sz w:val="24"/>
          <w:szCs w:val="24"/>
        </w:rPr>
        <w:t>Findings</w:t>
      </w:r>
      <w:r w:rsidR="00A96EA3" w:rsidRPr="00A96EA3">
        <w:rPr>
          <w:rFonts w:ascii="Times New Roman" w:hAnsi="Times New Roman" w:cs="Times New Roman"/>
          <w:b/>
          <w:sz w:val="24"/>
          <w:szCs w:val="24"/>
        </w:rPr>
        <w:t>:</w:t>
      </w:r>
      <w:r w:rsidR="00447635" w:rsidRPr="00447635">
        <w:rPr>
          <w:rFonts w:ascii="Times New Roman" w:hAnsi="Times New Roman" w:cs="Times New Roman"/>
          <w:sz w:val="24"/>
          <w:szCs w:val="24"/>
        </w:rPr>
        <w:t xml:space="preserve"> There were strong relationships between domestic air pollution and RHD</w:t>
      </w:r>
      <w:r w:rsidR="00E64EDF">
        <w:rPr>
          <w:rFonts w:ascii="Times New Roman" w:hAnsi="Times New Roman" w:cs="Times New Roman"/>
          <w:sz w:val="24"/>
          <w:szCs w:val="24"/>
        </w:rPr>
        <w:t xml:space="preserve"> (</w:t>
      </w:r>
      <w:r w:rsidR="00A96EA3">
        <w:rPr>
          <w:rFonts w:ascii="Times New Roman" w:hAnsi="Times New Roman" w:cs="Times New Roman"/>
          <w:sz w:val="24"/>
          <w:szCs w:val="24"/>
        </w:rPr>
        <w:t>r</w:t>
      </w:r>
      <w:r w:rsidR="0018753D">
        <w:rPr>
          <w:rFonts w:ascii="Times New Roman" w:hAnsi="Times New Roman" w:cs="Times New Roman"/>
          <w:sz w:val="24"/>
          <w:szCs w:val="24"/>
        </w:rPr>
        <w:t>elative risk per SD increase in pollution</w:t>
      </w:r>
      <w:r w:rsidR="009D1B39">
        <w:rPr>
          <w:rFonts w:ascii="Times New Roman" w:hAnsi="Times New Roman" w:cs="Times New Roman"/>
          <w:sz w:val="24"/>
          <w:szCs w:val="24"/>
        </w:rPr>
        <w:t xml:space="preserve"> </w:t>
      </w:r>
      <w:r w:rsidR="009B2A2B">
        <w:rPr>
          <w:rFonts w:ascii="Times New Roman" w:hAnsi="Times New Roman" w:cs="Times New Roman"/>
          <w:sz w:val="24"/>
          <w:szCs w:val="24"/>
        </w:rPr>
        <w:t>1·168</w:t>
      </w:r>
      <w:r w:rsidR="009D1B39">
        <w:rPr>
          <w:rFonts w:ascii="Times New Roman" w:hAnsi="Times New Roman" w:cs="Times New Roman"/>
          <w:sz w:val="24"/>
          <w:szCs w:val="24"/>
        </w:rPr>
        <w:t>,</w:t>
      </w:r>
      <w:r w:rsidR="00E64EDF">
        <w:rPr>
          <w:rFonts w:ascii="Times New Roman" w:hAnsi="Times New Roman" w:cs="Times New Roman"/>
          <w:sz w:val="24"/>
          <w:szCs w:val="24"/>
        </w:rPr>
        <w:t xml:space="preserve"> </w:t>
      </w:r>
      <w:r w:rsidR="0018753D">
        <w:rPr>
          <w:rFonts w:ascii="Times New Roman" w:hAnsi="Times New Roman" w:cs="Times New Roman"/>
          <w:sz w:val="24"/>
          <w:szCs w:val="24"/>
        </w:rPr>
        <w:t xml:space="preserve">95% CI: </w:t>
      </w:r>
      <w:r w:rsidR="009B2A2B">
        <w:rPr>
          <w:rFonts w:ascii="Times New Roman" w:hAnsi="Times New Roman" w:cs="Times New Roman"/>
          <w:sz w:val="24"/>
          <w:szCs w:val="24"/>
        </w:rPr>
        <w:t>1·128</w:t>
      </w:r>
      <w:r w:rsidR="007462C8">
        <w:rPr>
          <w:rFonts w:ascii="Times New Roman" w:hAnsi="Times New Roman" w:cs="Times New Roman"/>
          <w:sz w:val="24"/>
          <w:szCs w:val="24"/>
        </w:rPr>
        <w:t xml:space="preserve"> to 1</w:t>
      </w:r>
      <w:r w:rsidR="009B2A2B">
        <w:rPr>
          <w:rFonts w:ascii="Times New Roman" w:hAnsi="Times New Roman" w:cs="Times New Roman"/>
          <w:sz w:val="24"/>
          <w:szCs w:val="24"/>
        </w:rPr>
        <w:t>·210</w:t>
      </w:r>
      <w:r w:rsidR="00EE01AD">
        <w:rPr>
          <w:rFonts w:ascii="Times New Roman" w:hAnsi="Times New Roman" w:cs="Times New Roman"/>
          <w:sz w:val="24"/>
          <w:szCs w:val="24"/>
        </w:rPr>
        <w:t>, p&lt;0.001</w:t>
      </w:r>
      <w:r w:rsidR="00447635" w:rsidRPr="00447635">
        <w:rPr>
          <w:rFonts w:ascii="Times New Roman" w:hAnsi="Times New Roman" w:cs="Times New Roman"/>
          <w:sz w:val="24"/>
          <w:szCs w:val="24"/>
        </w:rPr>
        <w:t>)</w:t>
      </w:r>
      <w:r w:rsidR="00A96EA3">
        <w:rPr>
          <w:rFonts w:ascii="Times New Roman" w:hAnsi="Times New Roman" w:cs="Times New Roman"/>
          <w:sz w:val="24"/>
          <w:szCs w:val="24"/>
        </w:rPr>
        <w:t xml:space="preserve">. </w:t>
      </w:r>
      <w:r w:rsidR="00447635" w:rsidRPr="00447635">
        <w:rPr>
          <w:rFonts w:ascii="Times New Roman" w:hAnsi="Times New Roman" w:cs="Times New Roman"/>
          <w:sz w:val="24"/>
          <w:szCs w:val="24"/>
        </w:rPr>
        <w:t xml:space="preserve"> </w:t>
      </w:r>
      <w:r w:rsidR="00447635">
        <w:rPr>
          <w:rFonts w:ascii="Times New Roman" w:hAnsi="Times New Roman" w:cs="Times New Roman"/>
          <w:sz w:val="24"/>
          <w:szCs w:val="24"/>
        </w:rPr>
        <w:t>Inclusion</w:t>
      </w:r>
      <w:r w:rsidR="001116B5">
        <w:rPr>
          <w:rFonts w:ascii="Times New Roman" w:hAnsi="Times New Roman" w:cs="Times New Roman"/>
          <w:sz w:val="24"/>
          <w:szCs w:val="24"/>
        </w:rPr>
        <w:t xml:space="preserve"> of </w:t>
      </w:r>
      <w:r w:rsidR="00447635">
        <w:rPr>
          <w:rFonts w:ascii="Times New Roman" w:hAnsi="Times New Roman" w:cs="Times New Roman"/>
          <w:sz w:val="24"/>
          <w:szCs w:val="24"/>
        </w:rPr>
        <w:t>p</w:t>
      </w:r>
      <w:r w:rsidR="00447635" w:rsidRPr="00447635">
        <w:rPr>
          <w:rFonts w:ascii="Times New Roman" w:hAnsi="Times New Roman" w:cs="Times New Roman"/>
          <w:sz w:val="24"/>
          <w:szCs w:val="24"/>
        </w:rPr>
        <w:t xml:space="preserve">ublished data on social class, education, crowding and population density in multiple regression analyses showed that the air pollution </w:t>
      </w:r>
      <w:r w:rsidR="00E64EDF">
        <w:rPr>
          <w:rFonts w:ascii="Times New Roman" w:hAnsi="Times New Roman" w:cs="Times New Roman"/>
          <w:sz w:val="24"/>
          <w:szCs w:val="24"/>
        </w:rPr>
        <w:t>associations</w:t>
      </w:r>
      <w:r w:rsidR="00E64EDF" w:rsidRPr="00447635">
        <w:rPr>
          <w:rFonts w:ascii="Times New Roman" w:hAnsi="Times New Roman" w:cs="Times New Roman"/>
          <w:sz w:val="24"/>
          <w:szCs w:val="24"/>
        </w:rPr>
        <w:t xml:space="preserve"> </w:t>
      </w:r>
      <w:r w:rsidR="00447635" w:rsidRPr="00447635">
        <w:rPr>
          <w:rFonts w:ascii="Times New Roman" w:hAnsi="Times New Roman" w:cs="Times New Roman"/>
          <w:sz w:val="24"/>
          <w:szCs w:val="24"/>
        </w:rPr>
        <w:t>w</w:t>
      </w:r>
      <w:r w:rsidR="00E64EDF">
        <w:rPr>
          <w:rFonts w:ascii="Times New Roman" w:hAnsi="Times New Roman" w:cs="Times New Roman"/>
          <w:sz w:val="24"/>
          <w:szCs w:val="24"/>
        </w:rPr>
        <w:t>ere</w:t>
      </w:r>
      <w:r w:rsidR="00447635" w:rsidRPr="00447635">
        <w:rPr>
          <w:rFonts w:ascii="Times New Roman" w:hAnsi="Times New Roman" w:cs="Times New Roman"/>
          <w:sz w:val="24"/>
          <w:szCs w:val="24"/>
        </w:rPr>
        <w:t xml:space="preserve"> independent of these</w:t>
      </w:r>
      <w:r w:rsidR="00A96EA3">
        <w:rPr>
          <w:rFonts w:ascii="Times New Roman" w:hAnsi="Times New Roman" w:cs="Times New Roman"/>
          <w:sz w:val="24"/>
          <w:szCs w:val="24"/>
        </w:rPr>
        <w:t>;</w:t>
      </w:r>
      <w:r w:rsidR="00DE2D6A">
        <w:rPr>
          <w:rFonts w:ascii="Times New Roman" w:hAnsi="Times New Roman" w:cs="Times New Roman"/>
          <w:sz w:val="24"/>
          <w:szCs w:val="24"/>
        </w:rPr>
        <w:t xml:space="preserve"> </w:t>
      </w:r>
      <w:r w:rsidR="00A96EA3">
        <w:rPr>
          <w:rFonts w:ascii="Times New Roman" w:hAnsi="Times New Roman" w:cs="Times New Roman"/>
          <w:sz w:val="24"/>
          <w:szCs w:val="24"/>
        </w:rPr>
        <w:t>only</w:t>
      </w:r>
      <w:r w:rsidR="00447635" w:rsidRPr="00447635">
        <w:rPr>
          <w:rFonts w:ascii="Times New Roman" w:hAnsi="Times New Roman" w:cs="Times New Roman"/>
          <w:sz w:val="24"/>
          <w:szCs w:val="24"/>
        </w:rPr>
        <w:t xml:space="preserve"> </w:t>
      </w:r>
      <w:r w:rsidR="00F802D6">
        <w:rPr>
          <w:rFonts w:ascii="Times New Roman" w:hAnsi="Times New Roman" w:cs="Times New Roman"/>
          <w:sz w:val="24"/>
          <w:szCs w:val="24"/>
        </w:rPr>
        <w:t>the effect of</w:t>
      </w:r>
      <w:r w:rsidR="00F802D6" w:rsidRPr="00DE3C86">
        <w:rPr>
          <w:rFonts w:ascii="Times New Roman" w:hAnsi="Times New Roman" w:cs="Times New Roman"/>
          <w:sz w:val="24"/>
          <w:szCs w:val="24"/>
        </w:rPr>
        <w:t xml:space="preserve"> overcrowding remained statistically significant</w:t>
      </w:r>
      <w:r w:rsidR="00A96EA3">
        <w:rPr>
          <w:rFonts w:ascii="Times New Roman" w:hAnsi="Times New Roman" w:cs="Times New Roman"/>
          <w:sz w:val="24"/>
          <w:szCs w:val="24"/>
        </w:rPr>
        <w:t xml:space="preserve"> in combination</w:t>
      </w:r>
      <w:r w:rsidR="007462C8">
        <w:rPr>
          <w:rFonts w:ascii="Times New Roman" w:hAnsi="Times New Roman" w:cs="Times New Roman"/>
          <w:sz w:val="24"/>
          <w:szCs w:val="24"/>
        </w:rPr>
        <w:t>.</w:t>
      </w:r>
    </w:p>
    <w:p w14:paraId="3782349A" w14:textId="100EB963" w:rsidR="00BF0230" w:rsidRPr="00447635" w:rsidRDefault="00BF0230" w:rsidP="0072737D">
      <w:pPr>
        <w:spacing w:line="480" w:lineRule="auto"/>
        <w:rPr>
          <w:rFonts w:ascii="Times New Roman" w:hAnsi="Times New Roman" w:cs="Times New Roman"/>
          <w:sz w:val="24"/>
          <w:szCs w:val="24"/>
        </w:rPr>
      </w:pPr>
      <w:r w:rsidRPr="00A96EA3">
        <w:rPr>
          <w:rFonts w:ascii="Times New Roman" w:hAnsi="Times New Roman" w:cs="Times New Roman"/>
          <w:b/>
          <w:sz w:val="24"/>
          <w:szCs w:val="24"/>
        </w:rPr>
        <w:t>Interpretation</w:t>
      </w:r>
      <w:r w:rsidR="00F802D6">
        <w:rPr>
          <w:rFonts w:ascii="Times New Roman" w:hAnsi="Times New Roman" w:cs="Times New Roman"/>
          <w:sz w:val="24"/>
          <w:szCs w:val="24"/>
        </w:rPr>
        <w:t>: W</w:t>
      </w:r>
      <w:r w:rsidR="00F802D6" w:rsidRPr="00DE3C86">
        <w:rPr>
          <w:rFonts w:ascii="Times New Roman" w:hAnsi="Times New Roman" w:cs="Times New Roman"/>
          <w:sz w:val="24"/>
          <w:szCs w:val="24"/>
        </w:rPr>
        <w:t xml:space="preserve">e present the first evidence of an association between air pollution in early life and RHD. Although there are several limitations to this study, the strength and consistency of the results, together with their biological plausibility, </w:t>
      </w:r>
      <w:r w:rsidR="007462C8">
        <w:rPr>
          <w:rFonts w:ascii="Times New Roman" w:hAnsi="Times New Roman" w:cs="Times New Roman"/>
          <w:sz w:val="24"/>
          <w:szCs w:val="24"/>
        </w:rPr>
        <w:t xml:space="preserve">suggest </w:t>
      </w:r>
      <w:r w:rsidR="00F802D6" w:rsidRPr="00DE3C86">
        <w:rPr>
          <w:rFonts w:ascii="Times New Roman" w:hAnsi="Times New Roman" w:cs="Times New Roman"/>
          <w:sz w:val="24"/>
          <w:szCs w:val="24"/>
        </w:rPr>
        <w:t>a causal link.</w:t>
      </w:r>
      <w:r w:rsidR="00A96EA3">
        <w:rPr>
          <w:rFonts w:ascii="Times New Roman" w:hAnsi="Times New Roman" w:cs="Times New Roman"/>
          <w:sz w:val="24"/>
          <w:szCs w:val="24"/>
        </w:rPr>
        <w:t xml:space="preserve"> </w:t>
      </w:r>
      <w:r w:rsidR="00A96EA3" w:rsidRPr="00DE3C86">
        <w:rPr>
          <w:rFonts w:ascii="Times New Roman" w:hAnsi="Times New Roman" w:cs="Times New Roman"/>
          <w:sz w:val="24"/>
          <w:szCs w:val="24"/>
        </w:rPr>
        <w:t>This</w:t>
      </w:r>
      <w:r w:rsidR="00A96EA3">
        <w:rPr>
          <w:rFonts w:ascii="Times New Roman" w:hAnsi="Times New Roman" w:cs="Times New Roman"/>
          <w:sz w:val="24"/>
          <w:szCs w:val="24"/>
        </w:rPr>
        <w:t xml:space="preserve"> </w:t>
      </w:r>
      <w:r w:rsidR="00A96EA3" w:rsidRPr="00DE3C86">
        <w:rPr>
          <w:rFonts w:ascii="Times New Roman" w:hAnsi="Times New Roman" w:cs="Times New Roman"/>
          <w:sz w:val="24"/>
          <w:szCs w:val="24"/>
        </w:rPr>
        <w:t xml:space="preserve">deserves attention because it may have important consequences for the control of RHD in </w:t>
      </w:r>
      <w:r w:rsidR="00DE2D6A">
        <w:rPr>
          <w:rFonts w:ascii="Times New Roman" w:hAnsi="Times New Roman" w:cs="Times New Roman"/>
          <w:sz w:val="24"/>
          <w:szCs w:val="24"/>
        </w:rPr>
        <w:t>resource-poor countries</w:t>
      </w:r>
      <w:r w:rsidR="00A96EA3" w:rsidRPr="00DE3C86">
        <w:rPr>
          <w:rFonts w:ascii="Times New Roman" w:hAnsi="Times New Roman" w:cs="Times New Roman"/>
          <w:sz w:val="24"/>
          <w:szCs w:val="24"/>
        </w:rPr>
        <w:t xml:space="preserve"> where widespread use of biomass fuels and consequent pollution remain a problem.</w:t>
      </w:r>
    </w:p>
    <w:p w14:paraId="4E275C24" w14:textId="0B176695" w:rsidR="00BF0230" w:rsidRDefault="00BF0230" w:rsidP="0072737D">
      <w:pPr>
        <w:spacing w:line="480" w:lineRule="auto"/>
        <w:rPr>
          <w:rFonts w:ascii="Times New Roman" w:hAnsi="Times New Roman" w:cs="Times New Roman"/>
          <w:sz w:val="24"/>
          <w:szCs w:val="24"/>
        </w:rPr>
      </w:pPr>
      <w:r w:rsidRPr="00A96EA3">
        <w:rPr>
          <w:rFonts w:ascii="Times New Roman" w:hAnsi="Times New Roman" w:cs="Times New Roman"/>
          <w:b/>
          <w:sz w:val="24"/>
          <w:szCs w:val="24"/>
        </w:rPr>
        <w:t>Funding</w:t>
      </w:r>
      <w:r w:rsidR="00F802D6">
        <w:rPr>
          <w:rFonts w:ascii="Times New Roman" w:hAnsi="Times New Roman" w:cs="Times New Roman"/>
          <w:sz w:val="24"/>
          <w:szCs w:val="24"/>
        </w:rPr>
        <w:t>: None</w:t>
      </w:r>
    </w:p>
    <w:p w14:paraId="4B5199B6" w14:textId="77777777" w:rsidR="00A96EA3" w:rsidRPr="00447635" w:rsidRDefault="00A96EA3" w:rsidP="0072737D">
      <w:pPr>
        <w:spacing w:line="480" w:lineRule="auto"/>
        <w:rPr>
          <w:rFonts w:ascii="Times New Roman" w:hAnsi="Times New Roman" w:cs="Times New Roman"/>
          <w:sz w:val="24"/>
          <w:szCs w:val="24"/>
        </w:rPr>
      </w:pPr>
    </w:p>
    <w:p w14:paraId="6AA03D11" w14:textId="77777777" w:rsidR="005E651A" w:rsidRPr="00DE3C86" w:rsidRDefault="005E651A" w:rsidP="0072737D">
      <w:pPr>
        <w:spacing w:line="480" w:lineRule="auto"/>
        <w:rPr>
          <w:rFonts w:ascii="Times New Roman" w:hAnsi="Times New Roman" w:cs="Times New Roman"/>
          <w:b/>
          <w:sz w:val="24"/>
          <w:szCs w:val="24"/>
        </w:rPr>
      </w:pPr>
      <w:r w:rsidRPr="00DE3C86">
        <w:rPr>
          <w:rFonts w:ascii="Times New Roman" w:hAnsi="Times New Roman" w:cs="Times New Roman"/>
          <w:b/>
          <w:sz w:val="24"/>
          <w:szCs w:val="24"/>
        </w:rPr>
        <w:t>Introduction</w:t>
      </w:r>
    </w:p>
    <w:p w14:paraId="2053971C" w14:textId="75CE431A" w:rsidR="009A3062" w:rsidRPr="00DE3C86" w:rsidRDefault="005E651A"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Chronic rheumatic heart disease </w:t>
      </w:r>
      <w:r w:rsidR="00060D89" w:rsidRPr="00DE3C86">
        <w:rPr>
          <w:rFonts w:ascii="Times New Roman" w:hAnsi="Times New Roman" w:cs="Times New Roman"/>
          <w:sz w:val="24"/>
          <w:szCs w:val="24"/>
        </w:rPr>
        <w:t xml:space="preserve">(RHD) </w:t>
      </w:r>
      <w:r w:rsidRPr="00DE3C86">
        <w:rPr>
          <w:rFonts w:ascii="Times New Roman" w:hAnsi="Times New Roman" w:cs="Times New Roman"/>
          <w:sz w:val="24"/>
          <w:szCs w:val="24"/>
        </w:rPr>
        <w:t>is the long-term consequence of a systemic, inflammatory, autoimmune response initiated by infection with Lancefield group A</w:t>
      </w:r>
      <w:r w:rsidR="009C7E2D" w:rsidRPr="00DE3C86">
        <w:rPr>
          <w:rFonts w:ascii="Times New Roman" w:hAnsi="Times New Roman" w:cs="Times New Roman"/>
          <w:sz w:val="24"/>
          <w:szCs w:val="24"/>
        </w:rPr>
        <w:t>, β</w:t>
      </w:r>
      <w:r w:rsidRPr="00DE3C86">
        <w:rPr>
          <w:rFonts w:ascii="Times New Roman" w:hAnsi="Times New Roman" w:cs="Times New Roman"/>
          <w:sz w:val="24"/>
          <w:szCs w:val="24"/>
        </w:rPr>
        <w:t>-h</w:t>
      </w:r>
      <w:r w:rsidR="009C7E2D" w:rsidRPr="00DE3C86">
        <w:rPr>
          <w:rFonts w:ascii="Times New Roman" w:hAnsi="Times New Roman" w:cs="Times New Roman"/>
          <w:sz w:val="24"/>
          <w:szCs w:val="24"/>
        </w:rPr>
        <w:t>a</w:t>
      </w:r>
      <w:r w:rsidRPr="00DE3C86">
        <w:rPr>
          <w:rFonts w:ascii="Times New Roman" w:hAnsi="Times New Roman" w:cs="Times New Roman"/>
          <w:sz w:val="24"/>
          <w:szCs w:val="24"/>
        </w:rPr>
        <w:t xml:space="preserve">emolytic streptococci, Streptococcus pyogenes. </w:t>
      </w:r>
      <w:r w:rsidR="00D96459" w:rsidRPr="00DE3C86">
        <w:rPr>
          <w:rFonts w:ascii="Times New Roman" w:hAnsi="Times New Roman" w:cs="Times New Roman"/>
          <w:sz w:val="24"/>
          <w:szCs w:val="24"/>
        </w:rPr>
        <w:t>While the</w:t>
      </w:r>
      <w:r w:rsidR="00060D89" w:rsidRPr="00DE3C86">
        <w:rPr>
          <w:rFonts w:ascii="Times New Roman" w:hAnsi="Times New Roman" w:cs="Times New Roman"/>
          <w:sz w:val="24"/>
          <w:szCs w:val="24"/>
        </w:rPr>
        <w:t xml:space="preserve"> </w:t>
      </w:r>
      <w:r w:rsidR="00C86575" w:rsidRPr="00DE3C86">
        <w:rPr>
          <w:rFonts w:ascii="Times New Roman" w:hAnsi="Times New Roman" w:cs="Times New Roman"/>
          <w:sz w:val="24"/>
          <w:szCs w:val="24"/>
        </w:rPr>
        <w:t xml:space="preserve">organism is widespread and </w:t>
      </w:r>
      <w:r w:rsidR="00F16E1D" w:rsidRPr="00DE3C86">
        <w:rPr>
          <w:rFonts w:ascii="Times New Roman" w:hAnsi="Times New Roman" w:cs="Times New Roman"/>
          <w:sz w:val="24"/>
          <w:szCs w:val="24"/>
        </w:rPr>
        <w:t>the</w:t>
      </w:r>
      <w:r w:rsidR="00653F29" w:rsidRPr="00DE3C86">
        <w:rPr>
          <w:rFonts w:ascii="Times New Roman" w:hAnsi="Times New Roman" w:cs="Times New Roman"/>
          <w:sz w:val="24"/>
          <w:szCs w:val="24"/>
        </w:rPr>
        <w:t xml:space="preserve"> commonest cause of bacterial pharyngitis</w:t>
      </w:r>
      <w:r w:rsidR="00E75ACC" w:rsidRPr="00DE3C86">
        <w:rPr>
          <w:rFonts w:ascii="Times New Roman" w:hAnsi="Times New Roman" w:cs="Times New Roman"/>
          <w:sz w:val="24"/>
          <w:szCs w:val="24"/>
        </w:rPr>
        <w:t xml:space="preserve"> in children</w:t>
      </w:r>
      <w:r w:rsidR="00653F29" w:rsidRPr="00DE3C86">
        <w:rPr>
          <w:rFonts w:ascii="Times New Roman" w:hAnsi="Times New Roman" w:cs="Times New Roman"/>
          <w:sz w:val="24"/>
          <w:szCs w:val="24"/>
        </w:rPr>
        <w:t>, acc</w:t>
      </w:r>
      <w:r w:rsidR="00E75ACC" w:rsidRPr="00DE3C86">
        <w:rPr>
          <w:rFonts w:ascii="Times New Roman" w:hAnsi="Times New Roman" w:cs="Times New Roman"/>
          <w:sz w:val="24"/>
          <w:szCs w:val="24"/>
        </w:rPr>
        <w:t xml:space="preserve">ounting for </w:t>
      </w:r>
      <w:r w:rsidR="00423577">
        <w:rPr>
          <w:rFonts w:ascii="Times New Roman" w:hAnsi="Times New Roman" w:cs="Times New Roman"/>
          <w:sz w:val="24"/>
          <w:szCs w:val="24"/>
        </w:rPr>
        <w:t xml:space="preserve">20 to </w:t>
      </w:r>
      <w:r w:rsidR="00E75ACC" w:rsidRPr="00DE3C86">
        <w:rPr>
          <w:rFonts w:ascii="Times New Roman" w:hAnsi="Times New Roman" w:cs="Times New Roman"/>
          <w:sz w:val="24"/>
          <w:szCs w:val="24"/>
        </w:rPr>
        <w:t xml:space="preserve">30% of </w:t>
      </w:r>
      <w:r w:rsidR="00653F29" w:rsidRPr="00DE3C86">
        <w:rPr>
          <w:rFonts w:ascii="Times New Roman" w:hAnsi="Times New Roman" w:cs="Times New Roman"/>
          <w:sz w:val="24"/>
          <w:szCs w:val="24"/>
        </w:rPr>
        <w:t>cases</w:t>
      </w:r>
      <w:r w:rsidR="00E75ACC" w:rsidRPr="00DE3C86">
        <w:rPr>
          <w:rFonts w:ascii="Times New Roman" w:hAnsi="Times New Roman" w:cs="Times New Roman"/>
          <w:sz w:val="24"/>
          <w:szCs w:val="24"/>
        </w:rPr>
        <w:t>,</w:t>
      </w:r>
      <w:hyperlink w:anchor="_ENREF_1" w:tooltip="Wessels, 2011 #3250"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&lt;EndNote&gt;&lt;Cite&gt;&lt;Author&gt;Wessels&lt;/Author&gt;&lt;Year&gt;2011&lt;/Year&gt;&lt;RecNum&gt;3250&lt;/RecNum&gt;&lt;DisplayText&gt;&lt;style face="superscript"&gt;1&lt;/style&gt;&lt;/DisplayText&gt;&lt;record&gt;&lt;rec-number&gt;3250&lt;/rec-number&gt;&lt;foreign-keys&gt;&lt;key app="EN" db-id="rw9adf5v6v2waqeee28v0zw3pfssvdzxr92w"&gt;3250&lt;/key&gt;&lt;/foreign-keys&gt;&lt;ref-type name="Journal Article"&gt;17&lt;/ref-type&gt;&lt;contributors&gt;&lt;authors&gt;&lt;author&gt;Wessels,M.R.&lt;/author&gt;&lt;/authors&gt;&lt;/contributors&gt;&lt;auth-address&gt;Division of Infectious Diseases, Children&amp;apos;s Hospital Boston and Harvard Medical School, Boston, MA 02115, USA. michael.wessels@childrens.harvard.edu&lt;/auth-address&gt;&lt;titles&gt;&lt;title&gt;Clinical practice. Streptococcal pharyngitis&lt;/title&gt;&lt;secondary-title&gt;N.Engl.J Med&lt;/secondary-title&gt;&lt;/titles&gt;&lt;periodical&gt;&lt;full-title&gt;N.Engl.J Med&lt;/full-title&gt;&lt;/periodical&gt;&lt;pages&gt;648-655&lt;/pages&gt;&lt;volume&gt;364&lt;/volume&gt;&lt;number&gt;7&lt;/number&gt;&lt;reprint-edition&gt;Not in File&lt;/reprint-edition&gt;&lt;keywords&gt;&lt;keyword&gt;Anti-Bacterial Agents&lt;/keyword&gt;&lt;keyword&gt;Boston&lt;/keyword&gt;&lt;keyword&gt;Child&lt;/keyword&gt;&lt;keyword&gt;children&lt;/keyword&gt;&lt;keyword&gt;diagnosis&lt;/keyword&gt;&lt;keyword&gt;Disease&lt;/keyword&gt;&lt;keyword&gt;drug therapy&lt;/keyword&gt;&lt;keyword&gt;Female&lt;/keyword&gt;&lt;keyword&gt;Humans&lt;/keyword&gt;&lt;keyword&gt;isolation &amp;amp; purification&lt;/keyword&gt;&lt;keyword&gt;microbiology&lt;/keyword&gt;&lt;keyword&gt;Penicillin G&lt;/keyword&gt;&lt;keyword&gt;Pharyngitis&lt;/keyword&gt;&lt;keyword&gt;Pharynx&lt;/keyword&gt;&lt;keyword&gt;Practice Guidelines as Topic&lt;/keyword&gt;&lt;keyword&gt;Review&lt;/keyword&gt;&lt;keyword&gt;Streptococcal Infections&lt;/keyword&gt;&lt;keyword&gt;Streptococcus pyogenes&lt;/keyword&gt;&lt;keyword&gt;therapeutic use&lt;/keyword&gt;&lt;/keywords&gt;&lt;dates&gt;&lt;year&gt;2011&lt;/year&gt;&lt;pub-dates&gt;&lt;date&gt;2/17/2011&lt;/date&gt;&lt;/pub-dates&gt;&lt;/dates&gt;&lt;label&gt;3921&lt;/label&gt;&lt;urls&gt;&lt;related-urls&gt;&lt;url&gt;http://www.ncbi.nlm.nih.gov/pubmed/21323542&lt;/url&gt;&lt;/related-urls&gt;&lt;/urls&gt;&lt;electronic-resource-num&gt;10.1056/NEJMcp1009126 [doi]&lt;/electronic-resource-num&gt;&lt;/record&gt;&lt;/Cite&gt;&lt;/EndNote&gt;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w:t>
        </w:r>
        <w:r w:rsidR="007B79D7">
          <w:rPr>
            <w:rFonts w:ascii="Times New Roman" w:hAnsi="Times New Roman" w:cs="Times New Roman"/>
            <w:sz w:val="24"/>
            <w:szCs w:val="24"/>
          </w:rPr>
          <w:fldChar w:fldCharType="end"/>
        </w:r>
      </w:hyperlink>
      <w:r w:rsidR="00E75ACC" w:rsidRPr="00DE3C86">
        <w:rPr>
          <w:rFonts w:ascii="Times New Roman" w:hAnsi="Times New Roman" w:cs="Times New Roman"/>
          <w:sz w:val="24"/>
          <w:szCs w:val="24"/>
        </w:rPr>
        <w:t xml:space="preserve"> </w:t>
      </w:r>
      <w:r w:rsidR="00D96459" w:rsidRPr="00DE3C86">
        <w:rPr>
          <w:rFonts w:ascii="Times New Roman" w:hAnsi="Times New Roman" w:cs="Times New Roman"/>
          <w:sz w:val="24"/>
          <w:szCs w:val="24"/>
        </w:rPr>
        <w:t>i</w:t>
      </w:r>
      <w:r w:rsidR="00060D89" w:rsidRPr="00DE3C86">
        <w:rPr>
          <w:rFonts w:ascii="Times New Roman" w:hAnsi="Times New Roman" w:cs="Times New Roman"/>
          <w:sz w:val="24"/>
          <w:szCs w:val="24"/>
        </w:rPr>
        <w:t xml:space="preserve">t is </w:t>
      </w:r>
      <w:r w:rsidR="006864C2" w:rsidRPr="00DE3C86">
        <w:rPr>
          <w:rFonts w:ascii="Times New Roman" w:hAnsi="Times New Roman" w:cs="Times New Roman"/>
          <w:sz w:val="24"/>
          <w:szCs w:val="24"/>
        </w:rPr>
        <w:t xml:space="preserve">still </w:t>
      </w:r>
      <w:r w:rsidR="00060D89" w:rsidRPr="00DE3C86">
        <w:rPr>
          <w:rFonts w:ascii="Times New Roman" w:hAnsi="Times New Roman" w:cs="Times New Roman"/>
          <w:sz w:val="24"/>
          <w:szCs w:val="24"/>
        </w:rPr>
        <w:t>not known why only</w:t>
      </w:r>
      <w:r w:rsidR="00653F29" w:rsidRPr="00DE3C86">
        <w:rPr>
          <w:rFonts w:ascii="Times New Roman" w:hAnsi="Times New Roman" w:cs="Times New Roman"/>
          <w:sz w:val="24"/>
          <w:szCs w:val="24"/>
        </w:rPr>
        <w:t xml:space="preserve"> a small proportion of </w:t>
      </w:r>
      <w:r w:rsidR="00F16E1D" w:rsidRPr="00DE3C86">
        <w:rPr>
          <w:rFonts w:ascii="Times New Roman" w:hAnsi="Times New Roman" w:cs="Times New Roman"/>
          <w:sz w:val="24"/>
          <w:szCs w:val="24"/>
        </w:rPr>
        <w:t xml:space="preserve">those </w:t>
      </w:r>
      <w:r w:rsidR="00653F29" w:rsidRPr="00DE3C86">
        <w:rPr>
          <w:rFonts w:ascii="Times New Roman" w:hAnsi="Times New Roman" w:cs="Times New Roman"/>
          <w:sz w:val="24"/>
          <w:szCs w:val="24"/>
        </w:rPr>
        <w:t xml:space="preserve">infected </w:t>
      </w:r>
      <w:r w:rsidRPr="00DE3C86">
        <w:rPr>
          <w:rFonts w:ascii="Times New Roman" w:hAnsi="Times New Roman" w:cs="Times New Roman"/>
          <w:sz w:val="24"/>
          <w:szCs w:val="24"/>
        </w:rPr>
        <w:t>develop this unusual response</w:t>
      </w:r>
      <w:r w:rsidR="00E75ACC" w:rsidRPr="00DE3C86">
        <w:rPr>
          <w:rFonts w:ascii="Times New Roman" w:hAnsi="Times New Roman" w:cs="Times New Roman"/>
          <w:sz w:val="24"/>
          <w:szCs w:val="24"/>
        </w:rPr>
        <w:t>.</w:t>
      </w:r>
      <w:hyperlink w:anchor="_ENREF_2" w:tooltip="Essop, 2014 #3225"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&lt;EndNote&gt;&lt;Cite&gt;&lt;Author&gt;Essop&lt;/Author&gt;&lt;Year&gt;2014&lt;/Year&gt;&lt;RecNum&gt;3225&lt;/RecNum&gt;&lt;DisplayText&gt;&lt;style face="superscript"&gt;2&lt;/style&gt;&lt;/DisplayText&gt;&lt;record&gt;&lt;rec-number&gt;3225&lt;/rec-number&gt;&lt;foreign-keys&gt;&lt;key app="EN" db-id="rw9adf5v6v2waqeee28v0zw3pfssvdzxr92w"&gt;3225&lt;/key&gt;&lt;/foreign-keys&gt;&lt;ref-type name="Journal Article"&gt;17&lt;/ref-type&gt;&lt;contributors&gt;&lt;authors&gt;&lt;author&gt;Essop,M.R.&lt;/author&gt;&lt;author&gt;Peters,F.&lt;/author&gt;&lt;/authors&gt;&lt;/contributors&gt;&lt;auth-address&gt;From the Division of Cardiology, CH-Baragwanath Hospital and University of the Witwatersrand, Johannesburg, South Africa. essopmr@medicine.wits.ac.za&amp;#xD;From the Division of Cardiology, CH-Baragwanath Hospital and University of the Witwatersrand, Johannesburg, South Africa&lt;/auth-address&gt;&lt;titles&gt;&lt;title&gt;Contemporary issues in rheumatic fever and chronic rheumatic heart disease&lt;/title&gt;&lt;secondary-title&gt;Circulation&lt;/secondary-title&gt;&lt;/titles&gt;&lt;periodical&gt;&lt;full-title&gt;Circulation&lt;/full-title&gt;&lt;/periodical&gt;&lt;pages&gt;2181-2188&lt;/pages&gt;&lt;volume&gt;130&lt;/volume&gt;&lt;number&gt;24&lt;/number&gt;&lt;reprint-edition&gt;Not in File&lt;/reprint-edition&gt;&lt;keywords&gt;&lt;keyword&gt;Africa&lt;/keyword&gt;&lt;keyword&gt;Disease&lt;/keyword&gt;&lt;keyword&gt;Heart&lt;/keyword&gt;&lt;keyword&gt;heart disease&lt;/keyword&gt;&lt;keyword&gt;Rheumatic Fever&lt;/keyword&gt;&lt;keyword&gt;Rheumatic Heart Disease&lt;/keyword&gt;&lt;keyword&gt;South Africa&lt;/keyword&gt;&lt;/keywords&gt;&lt;dates&gt;&lt;year&gt;2014&lt;/year&gt;&lt;pub-dates&gt;&lt;date&gt;12/9/2014&lt;/date&gt;&lt;/pub-dates&gt;&lt;/dates&gt;&lt;label&gt;3896&lt;/label&gt;&lt;urls&gt;&lt;related-urls&gt;&lt;url&gt;http://www.ncbi.nlm.nih.gov/pubmed/25602946&lt;/url&gt;&lt;/related-urls&gt;&lt;/urls&gt;&lt;electronic-resource-num&gt;CIRCULATIONAHA.114.009857 [pii];10.1161/CIRCULATIONAHA.114.009857 [doi]&lt;/electronic-resource-num&gt;&lt;/record&gt;&lt;/Cite&gt;&lt;/EndNote&gt;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w:t>
        </w:r>
        <w:r w:rsidR="007B79D7">
          <w:rPr>
            <w:rFonts w:ascii="Times New Roman" w:hAnsi="Times New Roman" w:cs="Times New Roman"/>
            <w:sz w:val="24"/>
            <w:szCs w:val="24"/>
          </w:rPr>
          <w:fldChar w:fldCharType="end"/>
        </w:r>
      </w:hyperlink>
      <w:r w:rsidR="00571666">
        <w:rPr>
          <w:rFonts w:ascii="Times New Roman" w:hAnsi="Times New Roman" w:cs="Times New Roman"/>
          <w:sz w:val="24"/>
          <w:szCs w:val="24"/>
        </w:rPr>
        <w:t xml:space="preserve"> </w:t>
      </w:r>
      <w:r w:rsidR="003214A9" w:rsidRPr="00DE3C86">
        <w:rPr>
          <w:rFonts w:ascii="Times New Roman" w:hAnsi="Times New Roman" w:cs="Times New Roman"/>
          <w:sz w:val="24"/>
          <w:szCs w:val="24"/>
        </w:rPr>
        <w:t xml:space="preserve"> </w:t>
      </w:r>
      <w:r w:rsidR="007462C8">
        <w:rPr>
          <w:rFonts w:ascii="Times New Roman" w:hAnsi="Times New Roman" w:cs="Times New Roman"/>
          <w:sz w:val="24"/>
          <w:szCs w:val="24"/>
        </w:rPr>
        <w:t xml:space="preserve">RHD </w:t>
      </w:r>
      <w:r w:rsidR="00F16E1D" w:rsidRPr="00DE3C86">
        <w:rPr>
          <w:rFonts w:ascii="Times New Roman" w:hAnsi="Times New Roman" w:cs="Times New Roman"/>
          <w:sz w:val="24"/>
          <w:szCs w:val="24"/>
        </w:rPr>
        <w:t>has virtually disappeared in the West but remains an important public health problem in many resource</w:t>
      </w:r>
      <w:r w:rsidR="00610370" w:rsidRPr="00DE3C86">
        <w:rPr>
          <w:rFonts w:ascii="Times New Roman" w:hAnsi="Times New Roman" w:cs="Times New Roman"/>
          <w:sz w:val="24"/>
          <w:szCs w:val="24"/>
        </w:rPr>
        <w:t>-</w:t>
      </w:r>
      <w:r w:rsidR="00F16E1D" w:rsidRPr="00DE3C86">
        <w:rPr>
          <w:rFonts w:ascii="Times New Roman" w:hAnsi="Times New Roman" w:cs="Times New Roman"/>
          <w:sz w:val="24"/>
          <w:szCs w:val="24"/>
        </w:rPr>
        <w:t>poor countries.</w:t>
      </w:r>
      <w:r w:rsidR="00E75ACC" w:rsidRPr="00DE3C86">
        <w:rPr>
          <w:rFonts w:ascii="Times New Roman" w:hAnsi="Times New Roman" w:cs="Times New Roman"/>
          <w:sz w:val="24"/>
          <w:szCs w:val="24"/>
        </w:rPr>
        <w:t xml:space="preserve"> </w:t>
      </w:r>
      <w:r w:rsidR="00D96459" w:rsidRPr="00DE3C86">
        <w:rPr>
          <w:rFonts w:ascii="Times New Roman" w:hAnsi="Times New Roman" w:cs="Times New Roman"/>
          <w:sz w:val="24"/>
          <w:szCs w:val="24"/>
        </w:rPr>
        <w:t>It is one of the commonest causes of heart disease in sub-Saharan Africa,</w:t>
      </w:r>
      <w:r w:rsidR="0031178C">
        <w:rPr>
          <w:rFonts w:ascii="Times New Roman" w:hAnsi="Times New Roman" w:cs="Times New Roman"/>
          <w:sz w:val="24"/>
          <w:szCs w:val="24"/>
        </w:rPr>
        <w:t xml:space="preserve"> </w:t>
      </w:r>
      <w:r w:rsidR="007462C8">
        <w:rPr>
          <w:rFonts w:ascii="Times New Roman" w:hAnsi="Times New Roman" w:cs="Times New Roman"/>
          <w:sz w:val="24"/>
          <w:szCs w:val="24"/>
        </w:rPr>
        <w:t>is</w:t>
      </w:r>
      <w:r w:rsidR="00D96459" w:rsidRPr="00DE3C86">
        <w:rPr>
          <w:rFonts w:ascii="Times New Roman" w:hAnsi="Times New Roman" w:cs="Times New Roman"/>
          <w:sz w:val="24"/>
          <w:szCs w:val="24"/>
        </w:rPr>
        <w:t xml:space="preserve"> widespread in the Middle East and Asia, and </w:t>
      </w:r>
      <w:r w:rsidR="007462C8">
        <w:rPr>
          <w:rFonts w:ascii="Times New Roman" w:hAnsi="Times New Roman" w:cs="Times New Roman"/>
          <w:sz w:val="24"/>
          <w:szCs w:val="24"/>
        </w:rPr>
        <w:t>is also found in</w:t>
      </w:r>
      <w:r w:rsidR="00D96459" w:rsidRPr="00DE3C86">
        <w:rPr>
          <w:rFonts w:ascii="Times New Roman" w:hAnsi="Times New Roman" w:cs="Times New Roman"/>
          <w:sz w:val="24"/>
          <w:szCs w:val="24"/>
        </w:rPr>
        <w:t xml:space="preserve"> the poor indigenous populations of some wealthy countries</w:t>
      </w:r>
      <w:r w:rsidR="00571666">
        <w:rPr>
          <w:rFonts w:ascii="Times New Roman" w:hAnsi="Times New Roman" w:cs="Times New Roman"/>
          <w:sz w:val="24"/>
          <w:szCs w:val="24"/>
        </w:rPr>
        <w:t>.</w:t>
      </w:r>
      <w:hyperlink w:anchor="_ENREF_3" w:tooltip="Carapetis, 2008 #3100" w:history="1">
        <w:r w:rsidR="007B79D7">
          <w:rPr>
            <w:rFonts w:ascii="Times New Roman" w:hAnsi="Times New Roman" w:cs="Times New Roman"/>
            <w:sz w:val="24"/>
            <w:szCs w:val="24"/>
          </w:rPr>
          <w:fldChar w:fldCharType="begin">
            <w:fldData xml:space="preserve">PEVuZE5vdGU+PENpdGU+PEF1dGhvcj5DYXJhcGV0aXM8L0F1dGhvcj48WWVhcj4yMDA4PC9ZZWFy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PEVuZE5vdGU+PENpdGU+PEF1dGhvcj5DYXJhcGV0aXM8L0F1dGhvcj48WWVhcj4yMDA4PC9ZZWFy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3-5</w:t>
        </w:r>
        <w:r w:rsidR="007B79D7">
          <w:rPr>
            <w:rFonts w:ascii="Times New Roman" w:hAnsi="Times New Roman" w:cs="Times New Roman"/>
            <w:sz w:val="24"/>
            <w:szCs w:val="24"/>
          </w:rPr>
          <w:fldChar w:fldCharType="end"/>
        </w:r>
      </w:hyperlink>
      <w:hyperlink w:anchor="_ENREF_3" w:tooltip="Soliman, 2008 #3041" w:history="1"/>
      <w:r w:rsidR="00E75ACC" w:rsidRPr="00DE3C86">
        <w:rPr>
          <w:rFonts w:ascii="Times New Roman" w:hAnsi="Times New Roman" w:cs="Times New Roman"/>
          <w:sz w:val="24"/>
          <w:szCs w:val="24"/>
        </w:rPr>
        <w:fldChar w:fldCharType="begin">
          <w:fldData xml:space="preserve">PFJlZm1hbj48Q2l0ZT48QXV0aG9yPlNvbGltYW48L0F1dGhvcj48WWVhcj4yMDA4PC9ZZWFyPjxS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</w:fldData>
        </w:fldChar>
      </w:r>
      <w:r w:rsidR="00A271DA">
        <w:rPr>
          <w:rFonts w:ascii="Times New Roman" w:hAnsi="Times New Roman" w:cs="Times New Roman"/>
          <w:sz w:val="24"/>
          <w:szCs w:val="24"/>
        </w:rPr>
        <w:instrText xml:space="preserve"> ADDIN REFMGR.CITE </w:instrText>
      </w:r>
      <w:r w:rsidR="00A271DA">
        <w:rPr>
          <w:rFonts w:ascii="Times New Roman" w:hAnsi="Times New Roman" w:cs="Times New Roman"/>
          <w:sz w:val="24"/>
          <w:szCs w:val="24"/>
        </w:rPr>
        <w:fldChar w:fldCharType="begin">
          <w:fldData xml:space="preserve">PFJlZm1hbj48Q2l0ZT48QXV0aG9yPlNvbGltYW48L0F1dGhvcj48WWVhcj4yMDA4PC9ZZWFyPjxS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</w:fldData>
        </w:fldChar>
      </w:r>
      <w:r w:rsidR="00A271DA">
        <w:rPr>
          <w:rFonts w:ascii="Times New Roman" w:hAnsi="Times New Roman" w:cs="Times New Roman"/>
          <w:sz w:val="24"/>
          <w:szCs w:val="24"/>
        </w:rPr>
        <w:instrText xml:space="preserve"> ADDIN EN.CITE.DATA </w:instrText>
      </w:r>
      <w:r w:rsidR="00A271DA">
        <w:rPr>
          <w:rFonts w:ascii="Times New Roman" w:hAnsi="Times New Roman" w:cs="Times New Roman"/>
          <w:sz w:val="24"/>
          <w:szCs w:val="24"/>
        </w:rPr>
      </w:r>
      <w:r w:rsidR="00A271DA">
        <w:rPr>
          <w:rFonts w:ascii="Times New Roman" w:hAnsi="Times New Roman" w:cs="Times New Roman"/>
          <w:sz w:val="24"/>
          <w:szCs w:val="24"/>
        </w:rPr>
        <w:fldChar w:fldCharType="end"/>
      </w:r>
      <w:r w:rsidR="00E75ACC" w:rsidRPr="00DE3C86">
        <w:rPr>
          <w:rFonts w:ascii="Times New Roman" w:hAnsi="Times New Roman" w:cs="Times New Roman"/>
          <w:sz w:val="24"/>
          <w:szCs w:val="24"/>
        </w:rPr>
      </w:r>
      <w:r w:rsidR="00E75ACC" w:rsidRPr="00DE3C86">
        <w:rPr>
          <w:rFonts w:ascii="Times New Roman" w:hAnsi="Times New Roman" w:cs="Times New Roman"/>
          <w:sz w:val="24"/>
          <w:szCs w:val="24"/>
        </w:rPr>
        <w:fldChar w:fldCharType="end"/>
      </w:r>
      <w:r w:rsidR="00D96459" w:rsidRPr="00DE3C86">
        <w:rPr>
          <w:rFonts w:ascii="Times New Roman" w:hAnsi="Times New Roman" w:cs="Times New Roman"/>
          <w:sz w:val="24"/>
          <w:szCs w:val="24"/>
        </w:rPr>
        <w:t xml:space="preserve"> </w:t>
      </w:r>
      <w:r w:rsidR="007462C8">
        <w:rPr>
          <w:rFonts w:ascii="Times New Roman" w:hAnsi="Times New Roman" w:cs="Times New Roman"/>
          <w:sz w:val="24"/>
          <w:szCs w:val="24"/>
        </w:rPr>
        <w:t>The disease</w:t>
      </w:r>
      <w:r w:rsidR="00F16E1D" w:rsidRPr="00DE3C86">
        <w:rPr>
          <w:rFonts w:ascii="Times New Roman" w:hAnsi="Times New Roman" w:cs="Times New Roman"/>
          <w:sz w:val="24"/>
          <w:szCs w:val="24"/>
        </w:rPr>
        <w:t xml:space="preserve"> has been consistently </w:t>
      </w:r>
      <w:r w:rsidR="0031178C">
        <w:rPr>
          <w:rFonts w:ascii="Times New Roman" w:hAnsi="Times New Roman" w:cs="Times New Roman"/>
          <w:sz w:val="24"/>
          <w:szCs w:val="24"/>
        </w:rPr>
        <w:t xml:space="preserve">and strongly </w:t>
      </w:r>
      <w:r w:rsidR="00F16E1D" w:rsidRPr="00DE3C86">
        <w:rPr>
          <w:rFonts w:ascii="Times New Roman" w:hAnsi="Times New Roman" w:cs="Times New Roman"/>
          <w:sz w:val="24"/>
          <w:szCs w:val="24"/>
        </w:rPr>
        <w:t>linked to poor living conditions</w:t>
      </w:r>
      <w:r w:rsidR="00D7027E">
        <w:rPr>
          <w:rFonts w:ascii="Times New Roman" w:hAnsi="Times New Roman" w:cs="Times New Roman"/>
          <w:sz w:val="24"/>
          <w:szCs w:val="24"/>
        </w:rPr>
        <w:t>,</w:t>
      </w:r>
      <w:r w:rsidR="00F16E1D" w:rsidRPr="00DE3C86">
        <w:rPr>
          <w:rFonts w:ascii="Times New Roman" w:hAnsi="Times New Roman" w:cs="Times New Roman"/>
          <w:sz w:val="24"/>
          <w:szCs w:val="24"/>
        </w:rPr>
        <w:t xml:space="preserve"> both historically in the UK and US</w:t>
      </w:r>
      <w:r w:rsidR="00423577">
        <w:rPr>
          <w:rFonts w:ascii="Times New Roman" w:hAnsi="Times New Roman" w:cs="Times New Roman"/>
          <w:sz w:val="24"/>
          <w:szCs w:val="24"/>
        </w:rPr>
        <w:t>,</w:t>
      </w:r>
      <w:r w:rsidR="00F16E1D" w:rsidRPr="00DE3C86">
        <w:rPr>
          <w:rFonts w:ascii="Times New Roman" w:hAnsi="Times New Roman" w:cs="Times New Roman"/>
          <w:sz w:val="24"/>
          <w:szCs w:val="24"/>
        </w:rPr>
        <w:t xml:space="preserve"> and </w:t>
      </w:r>
      <w:r w:rsidR="007462C8">
        <w:rPr>
          <w:rFonts w:ascii="Times New Roman" w:hAnsi="Times New Roman" w:cs="Times New Roman"/>
          <w:sz w:val="24"/>
          <w:szCs w:val="24"/>
        </w:rPr>
        <w:t xml:space="preserve">currently in </w:t>
      </w:r>
      <w:r w:rsidR="00F16E1D" w:rsidRPr="00DE3C86">
        <w:rPr>
          <w:rFonts w:ascii="Times New Roman" w:hAnsi="Times New Roman" w:cs="Times New Roman"/>
          <w:sz w:val="24"/>
          <w:szCs w:val="24"/>
        </w:rPr>
        <w:t xml:space="preserve">countries where the disease </w:t>
      </w:r>
      <w:r w:rsidR="00D7027E">
        <w:rPr>
          <w:rFonts w:ascii="Times New Roman" w:hAnsi="Times New Roman" w:cs="Times New Roman"/>
          <w:sz w:val="24"/>
          <w:szCs w:val="24"/>
        </w:rPr>
        <w:t xml:space="preserve">remains </w:t>
      </w:r>
      <w:r w:rsidR="00F16E1D" w:rsidRPr="00DE3C86">
        <w:rPr>
          <w:rFonts w:ascii="Times New Roman" w:hAnsi="Times New Roman" w:cs="Times New Roman"/>
          <w:sz w:val="24"/>
          <w:szCs w:val="24"/>
        </w:rPr>
        <w:t>endemic.</w:t>
      </w:r>
      <w:hyperlink w:anchor="_ENREF_6" w:tooltip="Steer, 2002 #3106" w:history="1">
        <w:r w:rsidR="007B79D7">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Ni04PC9zdHlsZT48L0Rpc3BsYXlUZXh0PjxyZWNvcmQ+PHJlYy1udW1iZXI+MzEwNjwvcmVjLW51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Ni04PC9zdHlsZT48L0Rpc3BsYXlUZXh0PjxyZWNvcmQ+PHJlYy1udW1iZXI+MzEwNjwvcmVjLW51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6-8</w:t>
        </w:r>
        <w:r w:rsidR="007B79D7">
          <w:rPr>
            <w:rFonts w:ascii="Times New Roman" w:hAnsi="Times New Roman" w:cs="Times New Roman"/>
            <w:sz w:val="24"/>
            <w:szCs w:val="24"/>
          </w:rPr>
          <w:fldChar w:fldCharType="end"/>
        </w:r>
      </w:hyperlink>
    </w:p>
    <w:p w14:paraId="41D8D028" w14:textId="7D674F79" w:rsidR="004E74B4" w:rsidRPr="00DE3C86" w:rsidRDefault="00D7027E" w:rsidP="0072737D">
      <w:pPr>
        <w:spacing w:line="480" w:lineRule="auto"/>
        <w:rPr>
          <w:rFonts w:ascii="Times New Roman" w:hAnsi="Times New Roman" w:cs="Times New Roman"/>
          <w:sz w:val="24"/>
          <w:szCs w:val="24"/>
        </w:rPr>
      </w:pPr>
      <w:r>
        <w:rPr>
          <w:rFonts w:ascii="Times New Roman" w:hAnsi="Times New Roman" w:cs="Times New Roman"/>
          <w:sz w:val="24"/>
          <w:szCs w:val="24"/>
        </w:rPr>
        <w:t>E</w:t>
      </w:r>
      <w:r w:rsidR="00A04F5D">
        <w:rPr>
          <w:rFonts w:ascii="Times New Roman" w:hAnsi="Times New Roman" w:cs="Times New Roman"/>
          <w:sz w:val="24"/>
          <w:szCs w:val="24"/>
        </w:rPr>
        <w:t xml:space="preserve">pidemiological studies in resource-poor countries </w:t>
      </w:r>
      <w:r>
        <w:rPr>
          <w:rFonts w:ascii="Times New Roman" w:hAnsi="Times New Roman" w:cs="Times New Roman"/>
          <w:sz w:val="24"/>
          <w:szCs w:val="24"/>
        </w:rPr>
        <w:t xml:space="preserve">present many challenges that are difficult to overcome. Therefore, </w:t>
      </w:r>
      <w:r w:rsidR="00A04F5D">
        <w:rPr>
          <w:rFonts w:ascii="Times New Roman" w:hAnsi="Times New Roman" w:cs="Times New Roman"/>
          <w:sz w:val="24"/>
          <w:szCs w:val="24"/>
        </w:rPr>
        <w:t xml:space="preserve">we have used historical data from the UK to investigate </w:t>
      </w:r>
      <w:r w:rsidR="009B2A2B">
        <w:rPr>
          <w:rFonts w:ascii="Times New Roman" w:hAnsi="Times New Roman" w:cs="Times New Roman"/>
          <w:sz w:val="24"/>
          <w:szCs w:val="24"/>
        </w:rPr>
        <w:t xml:space="preserve">the aetiology of </w:t>
      </w:r>
      <w:r w:rsidR="00A04F5D">
        <w:rPr>
          <w:rFonts w:ascii="Times New Roman" w:hAnsi="Times New Roman" w:cs="Times New Roman"/>
          <w:sz w:val="24"/>
          <w:szCs w:val="24"/>
        </w:rPr>
        <w:t>RHD. These data suggest</w:t>
      </w:r>
      <w:r w:rsidR="00423577">
        <w:rPr>
          <w:rFonts w:ascii="Times New Roman" w:hAnsi="Times New Roman" w:cs="Times New Roman"/>
          <w:sz w:val="24"/>
          <w:szCs w:val="24"/>
        </w:rPr>
        <w:t>ed</w:t>
      </w:r>
      <w:r w:rsidR="00A04F5D">
        <w:rPr>
          <w:rFonts w:ascii="Times New Roman" w:hAnsi="Times New Roman" w:cs="Times New Roman"/>
          <w:sz w:val="24"/>
          <w:szCs w:val="24"/>
        </w:rPr>
        <w:t xml:space="preserve"> the importance of adverse environmental factors in </w:t>
      </w:r>
      <w:r w:rsidR="009B2A2B">
        <w:rPr>
          <w:rFonts w:ascii="Times New Roman" w:hAnsi="Times New Roman" w:cs="Times New Roman"/>
          <w:sz w:val="24"/>
          <w:szCs w:val="24"/>
        </w:rPr>
        <w:t>early life</w:t>
      </w:r>
      <w:r w:rsidR="00A04F5D">
        <w:rPr>
          <w:rFonts w:ascii="Times New Roman" w:hAnsi="Times New Roman" w:cs="Times New Roman"/>
          <w:sz w:val="24"/>
          <w:szCs w:val="24"/>
        </w:rPr>
        <w:t>.</w:t>
      </w:r>
      <w:hyperlink w:anchor="_ENREF_9" w:tooltip="Phillips, 2014 #3232"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&lt;EndNote&gt;&lt;Cite&gt;&lt;Author&gt;Phillips&lt;/Author&gt;&lt;Year&gt;2014&lt;/Year&gt;&lt;RecNum&gt;3232&lt;/RecNum&gt;&lt;DisplayText&gt;&lt;style face="superscript"&gt;9&lt;/style&gt;&lt;/DisplayText&gt;&lt;record&gt;&lt;rec-number&gt;3232&lt;/rec-number&gt;&lt;foreign-keys&gt;&lt;key app="EN" db-id="rw9adf5v6v2waqeee28v0zw3pfssvdzxr92w"&gt;3232&lt;/key&gt;&lt;/foreign-keys&gt;&lt;ref-type name="Journal Article"&gt;17&lt;/ref-type&gt;&lt;contributors&gt;&lt;authors&gt;&lt;author&gt;Phillips, D.I.W.&lt;/author&gt;&lt;author&gt;Osmond,C.&lt;/author&gt;&lt;/authors&gt;&lt;/contributors&gt;&lt;titles&gt;&lt;title&gt;Is susceptibility to chronic rheumatic heart disease determined in early infancy? An analysis of mortality in Britain during the 20th century.&lt;/title&gt;&lt;secondary-title&gt;Global Cardiology Science and Practice&lt;/secondary-title&gt;&lt;/titles&gt;&lt;periodical&gt;&lt;full-title&gt;Global Cardiology Science and Practice&lt;/full-title&gt;&lt;/periodical&gt;&lt;pages&gt;464-472&lt;/pages&gt;&lt;volume&gt;4&lt;/volume&gt;&lt;reprint-edition&gt;Not in File&lt;/reprint-edition&gt;&lt;keywords&gt;&lt;keyword&gt;analysis&lt;/keyword&gt;&lt;keyword&gt;Disease&lt;/keyword&gt;&lt;keyword&gt;Heart&lt;/keyword&gt;&lt;keyword&gt;heart disease&lt;/keyword&gt;&lt;keyword&gt;infancy&lt;/keyword&gt;&lt;keyword&gt;mortality&lt;/keyword&gt;&lt;keyword&gt;Rheumatic Heart Disease&lt;/keyword&gt;&lt;/keywords&gt;&lt;dates&gt;&lt;year&gt;2014&lt;/year&gt;&lt;pub-dates&gt;&lt;date&gt;2014&lt;/date&gt;&lt;/pub-dates&gt;&lt;/dates&gt;&lt;label&gt;3903&lt;/label&gt;&lt;urls&gt;&lt;/urls&gt;&lt;/record&gt;&lt;/Cite&gt;&lt;/EndNote&gt;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9</w:t>
        </w:r>
        <w:r w:rsidR="007B79D7">
          <w:rPr>
            <w:rFonts w:ascii="Times New Roman" w:hAnsi="Times New Roman" w:cs="Times New Roman"/>
            <w:sz w:val="24"/>
            <w:szCs w:val="24"/>
          </w:rPr>
          <w:fldChar w:fldCharType="end"/>
        </w:r>
      </w:hyperlink>
      <w:r w:rsidR="00A04F5D">
        <w:rPr>
          <w:rFonts w:ascii="Times New Roman" w:hAnsi="Times New Roman" w:cs="Times New Roman"/>
          <w:sz w:val="24"/>
          <w:szCs w:val="24"/>
        </w:rPr>
        <w:t xml:space="preserve"> They</w:t>
      </w:r>
      <w:r w:rsidR="009A3062" w:rsidRPr="00DE3C86">
        <w:rPr>
          <w:rFonts w:ascii="Times New Roman" w:hAnsi="Times New Roman" w:cs="Times New Roman"/>
          <w:sz w:val="24"/>
          <w:szCs w:val="24"/>
        </w:rPr>
        <w:t xml:space="preserve"> show</w:t>
      </w:r>
      <w:r w:rsidR="00423577">
        <w:rPr>
          <w:rFonts w:ascii="Times New Roman" w:hAnsi="Times New Roman" w:cs="Times New Roman"/>
          <w:sz w:val="24"/>
          <w:szCs w:val="24"/>
        </w:rPr>
        <w:t>ed</w:t>
      </w:r>
      <w:r w:rsidR="0072737D" w:rsidRPr="00DE3C86">
        <w:rPr>
          <w:rFonts w:ascii="Times New Roman" w:hAnsi="Times New Roman" w:cs="Times New Roman"/>
          <w:sz w:val="24"/>
          <w:szCs w:val="24"/>
        </w:rPr>
        <w:t xml:space="preserve"> that</w:t>
      </w:r>
      <w:r w:rsidR="009C7E2D" w:rsidRPr="00DE3C86">
        <w:rPr>
          <w:rFonts w:ascii="Times New Roman" w:hAnsi="Times New Roman" w:cs="Times New Roman"/>
          <w:sz w:val="24"/>
          <w:szCs w:val="24"/>
        </w:rPr>
        <w:t xml:space="preserve"> </w:t>
      </w:r>
      <w:r w:rsidR="0072737D" w:rsidRPr="00DE3C86">
        <w:rPr>
          <w:rFonts w:ascii="Times New Roman" w:hAnsi="Times New Roman" w:cs="Times New Roman"/>
          <w:sz w:val="24"/>
          <w:szCs w:val="24"/>
        </w:rPr>
        <w:t xml:space="preserve">areas of England and Wales </w:t>
      </w:r>
      <w:r>
        <w:rPr>
          <w:rFonts w:ascii="Times New Roman" w:hAnsi="Times New Roman" w:cs="Times New Roman"/>
          <w:sz w:val="24"/>
          <w:szCs w:val="24"/>
        </w:rPr>
        <w:t>with</w:t>
      </w:r>
      <w:r w:rsidR="0072737D" w:rsidRPr="00DE3C86">
        <w:rPr>
          <w:rFonts w:ascii="Times New Roman" w:hAnsi="Times New Roman" w:cs="Times New Roman"/>
          <w:sz w:val="24"/>
          <w:szCs w:val="24"/>
        </w:rPr>
        <w:t xml:space="preserve"> high infant mortality rates early in the 20</w:t>
      </w:r>
      <w:r w:rsidR="0072737D" w:rsidRPr="00DE3C86">
        <w:rPr>
          <w:rFonts w:ascii="Times New Roman" w:hAnsi="Times New Roman" w:cs="Times New Roman"/>
          <w:sz w:val="24"/>
          <w:szCs w:val="24"/>
          <w:vertAlign w:val="superscript"/>
        </w:rPr>
        <w:t>th</w:t>
      </w:r>
      <w:r w:rsidR="0072737D" w:rsidRPr="00DE3C86">
        <w:rPr>
          <w:rFonts w:ascii="Times New Roman" w:hAnsi="Times New Roman" w:cs="Times New Roman"/>
          <w:sz w:val="24"/>
          <w:szCs w:val="24"/>
        </w:rPr>
        <w:t xml:space="preserve"> century </w:t>
      </w:r>
      <w:r w:rsidR="006D073A" w:rsidRPr="00DE3C86">
        <w:rPr>
          <w:rFonts w:ascii="Times New Roman" w:hAnsi="Times New Roman" w:cs="Times New Roman"/>
          <w:sz w:val="24"/>
          <w:szCs w:val="24"/>
        </w:rPr>
        <w:t>were</w:t>
      </w:r>
      <w:r w:rsidR="00060D89" w:rsidRPr="00DE3C86">
        <w:rPr>
          <w:rFonts w:ascii="Times New Roman" w:hAnsi="Times New Roman" w:cs="Times New Roman"/>
          <w:sz w:val="24"/>
          <w:szCs w:val="24"/>
        </w:rPr>
        <w:t xml:space="preserve"> the same areas with</w:t>
      </w:r>
      <w:r w:rsidR="0072737D" w:rsidRPr="00DE3C86">
        <w:rPr>
          <w:rFonts w:ascii="Times New Roman" w:hAnsi="Times New Roman" w:cs="Times New Roman"/>
          <w:sz w:val="24"/>
          <w:szCs w:val="24"/>
        </w:rPr>
        <w:t xml:space="preserve"> high mortality rates from </w:t>
      </w:r>
      <w:r w:rsidR="00060D89" w:rsidRPr="00DE3C86">
        <w:rPr>
          <w:rFonts w:ascii="Times New Roman" w:hAnsi="Times New Roman" w:cs="Times New Roman"/>
          <w:sz w:val="24"/>
          <w:szCs w:val="24"/>
        </w:rPr>
        <w:t>RHD</w:t>
      </w:r>
      <w:r w:rsidR="0072737D" w:rsidRPr="00DE3C86">
        <w:rPr>
          <w:rFonts w:ascii="Times New Roman" w:hAnsi="Times New Roman" w:cs="Times New Roman"/>
          <w:sz w:val="24"/>
          <w:szCs w:val="24"/>
        </w:rPr>
        <w:t xml:space="preserve"> </w:t>
      </w:r>
      <w:r w:rsidR="003C591E" w:rsidRPr="00DE3C86">
        <w:rPr>
          <w:rFonts w:ascii="Times New Roman" w:hAnsi="Times New Roman" w:cs="Times New Roman"/>
          <w:sz w:val="24"/>
          <w:szCs w:val="24"/>
        </w:rPr>
        <w:t xml:space="preserve">some </w:t>
      </w:r>
      <w:r w:rsidR="009C7E2D" w:rsidRPr="00DE3C86">
        <w:rPr>
          <w:rFonts w:ascii="Times New Roman" w:hAnsi="Times New Roman" w:cs="Times New Roman"/>
          <w:sz w:val="24"/>
          <w:szCs w:val="24"/>
        </w:rPr>
        <w:t>50 to 60 years later.</w:t>
      </w:r>
      <w:r w:rsidR="00060D89" w:rsidRPr="00DE3C86">
        <w:rPr>
          <w:rFonts w:ascii="Times New Roman" w:hAnsi="Times New Roman" w:cs="Times New Roman"/>
          <w:sz w:val="24"/>
          <w:szCs w:val="24"/>
        </w:rPr>
        <w:t xml:space="preserve"> The associations </w:t>
      </w:r>
      <w:r w:rsidR="006D073A" w:rsidRPr="00DE3C86">
        <w:rPr>
          <w:rFonts w:ascii="Times New Roman" w:hAnsi="Times New Roman" w:cs="Times New Roman"/>
          <w:sz w:val="24"/>
          <w:szCs w:val="24"/>
        </w:rPr>
        <w:t>were</w:t>
      </w:r>
      <w:r w:rsidR="004A4DBA" w:rsidRPr="00DE3C86">
        <w:rPr>
          <w:rFonts w:ascii="Times New Roman" w:hAnsi="Times New Roman" w:cs="Times New Roman"/>
          <w:sz w:val="24"/>
          <w:szCs w:val="24"/>
        </w:rPr>
        <w:t xml:space="preserve"> </w:t>
      </w:r>
      <w:r w:rsidR="00060D89" w:rsidRPr="00DE3C86">
        <w:rPr>
          <w:rFonts w:ascii="Times New Roman" w:hAnsi="Times New Roman" w:cs="Times New Roman"/>
          <w:sz w:val="24"/>
          <w:szCs w:val="24"/>
        </w:rPr>
        <w:t>strong</w:t>
      </w:r>
      <w:r w:rsidR="00423577">
        <w:rPr>
          <w:rFonts w:ascii="Times New Roman" w:hAnsi="Times New Roman" w:cs="Times New Roman"/>
          <w:sz w:val="24"/>
          <w:szCs w:val="24"/>
        </w:rPr>
        <w:t xml:space="preserve"> and</w:t>
      </w:r>
      <w:r w:rsidR="009C7E2D" w:rsidRPr="00DE3C86">
        <w:rPr>
          <w:rFonts w:ascii="Times New Roman" w:hAnsi="Times New Roman" w:cs="Times New Roman"/>
          <w:sz w:val="24"/>
          <w:szCs w:val="24"/>
        </w:rPr>
        <w:t xml:space="preserve"> </w:t>
      </w:r>
      <w:r w:rsidR="003C591E" w:rsidRPr="00DE3C86">
        <w:rPr>
          <w:rFonts w:ascii="Times New Roman" w:hAnsi="Times New Roman" w:cs="Times New Roman"/>
          <w:sz w:val="24"/>
          <w:szCs w:val="24"/>
        </w:rPr>
        <w:t>specific</w:t>
      </w:r>
      <w:r w:rsidR="009C7E2D" w:rsidRPr="00DE3C86">
        <w:rPr>
          <w:rFonts w:ascii="Times New Roman" w:hAnsi="Times New Roman" w:cs="Times New Roman"/>
          <w:sz w:val="24"/>
          <w:szCs w:val="24"/>
        </w:rPr>
        <w:t xml:space="preserve"> to the post</w:t>
      </w:r>
      <w:r w:rsidR="003C591E" w:rsidRPr="00DE3C86">
        <w:rPr>
          <w:rFonts w:ascii="Times New Roman" w:hAnsi="Times New Roman" w:cs="Times New Roman"/>
          <w:sz w:val="24"/>
          <w:szCs w:val="24"/>
        </w:rPr>
        <w:t>-</w:t>
      </w:r>
      <w:r w:rsidR="009C7E2D" w:rsidRPr="00DE3C86">
        <w:rPr>
          <w:rFonts w:ascii="Times New Roman" w:hAnsi="Times New Roman" w:cs="Times New Roman"/>
          <w:sz w:val="24"/>
          <w:szCs w:val="24"/>
        </w:rPr>
        <w:t>neonatal period</w:t>
      </w:r>
      <w:r w:rsidR="00423577">
        <w:rPr>
          <w:rFonts w:ascii="Times New Roman" w:hAnsi="Times New Roman" w:cs="Times New Roman"/>
          <w:sz w:val="24"/>
          <w:szCs w:val="24"/>
        </w:rPr>
        <w:t>, suggesting</w:t>
      </w:r>
      <w:r w:rsidR="003C591E" w:rsidRPr="00DE3C86">
        <w:rPr>
          <w:rFonts w:ascii="Times New Roman" w:hAnsi="Times New Roman" w:cs="Times New Roman"/>
          <w:sz w:val="24"/>
          <w:szCs w:val="24"/>
        </w:rPr>
        <w:t xml:space="preserve"> </w:t>
      </w:r>
      <w:r w:rsidR="006160CD" w:rsidRPr="00DE3C86">
        <w:rPr>
          <w:rFonts w:ascii="Times New Roman" w:hAnsi="Times New Roman" w:cs="Times New Roman"/>
          <w:sz w:val="24"/>
          <w:szCs w:val="24"/>
        </w:rPr>
        <w:t>a dominant</w:t>
      </w:r>
      <w:r w:rsidR="003C591E" w:rsidRPr="00DE3C86">
        <w:rPr>
          <w:rFonts w:ascii="Times New Roman" w:hAnsi="Times New Roman" w:cs="Times New Roman"/>
          <w:sz w:val="24"/>
          <w:szCs w:val="24"/>
        </w:rPr>
        <w:t xml:space="preserve"> influence of </w:t>
      </w:r>
      <w:r w:rsidR="00F16E1D" w:rsidRPr="00DE3C86">
        <w:rPr>
          <w:rFonts w:ascii="Times New Roman" w:hAnsi="Times New Roman" w:cs="Times New Roman"/>
          <w:sz w:val="24"/>
          <w:szCs w:val="24"/>
        </w:rPr>
        <w:t xml:space="preserve">external environmental </w:t>
      </w:r>
      <w:r w:rsidR="006160CD" w:rsidRPr="00DE3C86">
        <w:rPr>
          <w:rFonts w:ascii="Times New Roman" w:hAnsi="Times New Roman" w:cs="Times New Roman"/>
          <w:sz w:val="24"/>
          <w:szCs w:val="24"/>
        </w:rPr>
        <w:t xml:space="preserve">factors </w:t>
      </w:r>
      <w:r w:rsidR="00F16E1D" w:rsidRPr="00DE3C86">
        <w:rPr>
          <w:rFonts w:ascii="Times New Roman" w:hAnsi="Times New Roman" w:cs="Times New Roman"/>
          <w:sz w:val="24"/>
          <w:szCs w:val="24"/>
        </w:rPr>
        <w:t xml:space="preserve">in infancy </w:t>
      </w:r>
      <w:r w:rsidR="009B2A2B">
        <w:rPr>
          <w:rFonts w:ascii="Times New Roman" w:hAnsi="Times New Roman" w:cs="Times New Roman"/>
          <w:sz w:val="24"/>
          <w:szCs w:val="24"/>
        </w:rPr>
        <w:t xml:space="preserve">or early childhood </w:t>
      </w:r>
      <w:r w:rsidR="00060D89" w:rsidRPr="00DE3C86">
        <w:rPr>
          <w:rFonts w:ascii="Times New Roman" w:hAnsi="Times New Roman" w:cs="Times New Roman"/>
          <w:sz w:val="24"/>
          <w:szCs w:val="24"/>
        </w:rPr>
        <w:t>on subsequent occurrence of RHD</w:t>
      </w:r>
      <w:r w:rsidR="006160CD" w:rsidRPr="00DE3C86">
        <w:rPr>
          <w:rFonts w:ascii="Times New Roman" w:hAnsi="Times New Roman" w:cs="Times New Roman"/>
          <w:sz w:val="24"/>
          <w:szCs w:val="24"/>
        </w:rPr>
        <w:t xml:space="preserve"> rather than </w:t>
      </w:r>
      <w:r w:rsidR="004A4DBA" w:rsidRPr="00DE3C86">
        <w:rPr>
          <w:rFonts w:ascii="Times New Roman" w:hAnsi="Times New Roman" w:cs="Times New Roman"/>
          <w:sz w:val="24"/>
          <w:szCs w:val="24"/>
        </w:rPr>
        <w:t xml:space="preserve">maternal </w:t>
      </w:r>
      <w:r w:rsidR="006160CD" w:rsidRPr="00DE3C86">
        <w:rPr>
          <w:rFonts w:ascii="Times New Roman" w:hAnsi="Times New Roman" w:cs="Times New Roman"/>
          <w:sz w:val="24"/>
          <w:szCs w:val="24"/>
        </w:rPr>
        <w:t xml:space="preserve">factors, </w:t>
      </w:r>
      <w:r w:rsidR="004A4DBA" w:rsidRPr="00DE3C86">
        <w:rPr>
          <w:rFonts w:ascii="Times New Roman" w:hAnsi="Times New Roman" w:cs="Times New Roman"/>
          <w:sz w:val="24"/>
          <w:szCs w:val="24"/>
        </w:rPr>
        <w:t>which would</w:t>
      </w:r>
      <w:r w:rsidR="00423577">
        <w:rPr>
          <w:rFonts w:ascii="Times New Roman" w:hAnsi="Times New Roman" w:cs="Times New Roman"/>
          <w:sz w:val="24"/>
          <w:szCs w:val="24"/>
        </w:rPr>
        <w:t xml:space="preserve"> have</w:t>
      </w:r>
      <w:r w:rsidR="004A4DBA" w:rsidRPr="00DE3C86">
        <w:rPr>
          <w:rFonts w:ascii="Times New Roman" w:hAnsi="Times New Roman" w:cs="Times New Roman"/>
          <w:sz w:val="24"/>
          <w:szCs w:val="24"/>
        </w:rPr>
        <w:t xml:space="preserve"> tend</w:t>
      </w:r>
      <w:r w:rsidR="00423577">
        <w:rPr>
          <w:rFonts w:ascii="Times New Roman" w:hAnsi="Times New Roman" w:cs="Times New Roman"/>
          <w:sz w:val="24"/>
          <w:szCs w:val="24"/>
        </w:rPr>
        <w:t>ed</w:t>
      </w:r>
      <w:r w:rsidR="004A4DBA" w:rsidRPr="00DE3C86">
        <w:rPr>
          <w:rFonts w:ascii="Times New Roman" w:hAnsi="Times New Roman" w:cs="Times New Roman"/>
          <w:sz w:val="24"/>
          <w:szCs w:val="24"/>
        </w:rPr>
        <w:t xml:space="preserve"> to increase neonatal mortality</w:t>
      </w:r>
      <w:r w:rsidR="00A1140A" w:rsidRPr="00DE3C86">
        <w:rPr>
          <w:rFonts w:ascii="Times New Roman" w:hAnsi="Times New Roman" w:cs="Times New Roman"/>
          <w:sz w:val="24"/>
          <w:szCs w:val="24"/>
        </w:rPr>
        <w:t>.</w:t>
      </w:r>
      <w:r w:rsidR="004A4DBA" w:rsidRPr="00DE3C86">
        <w:rPr>
          <w:rFonts w:ascii="Times New Roman" w:hAnsi="Times New Roman" w:cs="Times New Roman"/>
          <w:sz w:val="24"/>
          <w:szCs w:val="24"/>
        </w:rPr>
        <w:t xml:space="preserve"> </w:t>
      </w:r>
      <w:r w:rsidR="00A04F5D">
        <w:rPr>
          <w:rFonts w:ascii="Times New Roman" w:hAnsi="Times New Roman" w:cs="Times New Roman"/>
          <w:sz w:val="24"/>
          <w:szCs w:val="24"/>
        </w:rPr>
        <w:t>Analyses of the specific causes of infant death show</w:t>
      </w:r>
      <w:r w:rsidR="00423577">
        <w:rPr>
          <w:rFonts w:ascii="Times New Roman" w:hAnsi="Times New Roman" w:cs="Times New Roman"/>
          <w:sz w:val="24"/>
          <w:szCs w:val="24"/>
        </w:rPr>
        <w:t>ed</w:t>
      </w:r>
      <w:r w:rsidR="00A04F5D">
        <w:rPr>
          <w:rFonts w:ascii="Times New Roman" w:hAnsi="Times New Roman" w:cs="Times New Roman"/>
          <w:sz w:val="24"/>
          <w:szCs w:val="24"/>
        </w:rPr>
        <w:t xml:space="preserve"> that</w:t>
      </w:r>
      <w:r w:rsidR="00A1140A" w:rsidRPr="00DE3C86">
        <w:rPr>
          <w:rFonts w:ascii="Times New Roman" w:hAnsi="Times New Roman" w:cs="Times New Roman"/>
          <w:sz w:val="24"/>
          <w:szCs w:val="24"/>
        </w:rPr>
        <w:t xml:space="preserve"> </w:t>
      </w:r>
      <w:r w:rsidR="009C7E2D" w:rsidRPr="00DE3C86">
        <w:rPr>
          <w:rFonts w:ascii="Times New Roman" w:hAnsi="Times New Roman" w:cs="Times New Roman"/>
          <w:sz w:val="24"/>
          <w:szCs w:val="24"/>
        </w:rPr>
        <w:t>the strongest pred</w:t>
      </w:r>
      <w:r w:rsidR="007B0191" w:rsidRPr="00DE3C86">
        <w:rPr>
          <w:rFonts w:ascii="Times New Roman" w:hAnsi="Times New Roman" w:cs="Times New Roman"/>
          <w:sz w:val="24"/>
          <w:szCs w:val="24"/>
        </w:rPr>
        <w:t>ictor of RHD</w:t>
      </w:r>
      <w:r w:rsidR="009C7E2D" w:rsidRPr="00DE3C86">
        <w:rPr>
          <w:rFonts w:ascii="Times New Roman" w:hAnsi="Times New Roman" w:cs="Times New Roman"/>
          <w:sz w:val="24"/>
          <w:szCs w:val="24"/>
        </w:rPr>
        <w:t xml:space="preserve"> was </w:t>
      </w:r>
      <w:r w:rsidR="003C591E" w:rsidRPr="00DE3C86">
        <w:rPr>
          <w:rFonts w:ascii="Times New Roman" w:hAnsi="Times New Roman" w:cs="Times New Roman"/>
          <w:sz w:val="24"/>
          <w:szCs w:val="24"/>
        </w:rPr>
        <w:t>mortality</w:t>
      </w:r>
      <w:r w:rsidR="009C7E2D" w:rsidRPr="00DE3C86">
        <w:rPr>
          <w:rFonts w:ascii="Times New Roman" w:hAnsi="Times New Roman" w:cs="Times New Roman"/>
          <w:sz w:val="24"/>
          <w:szCs w:val="24"/>
        </w:rPr>
        <w:t xml:space="preserve"> from bronchitis and pneumonia. </w:t>
      </w:r>
      <w:r w:rsidR="00A1140A" w:rsidRPr="00DE3C86">
        <w:rPr>
          <w:rFonts w:ascii="Times New Roman" w:hAnsi="Times New Roman" w:cs="Times New Roman"/>
          <w:sz w:val="24"/>
          <w:szCs w:val="24"/>
        </w:rPr>
        <w:t xml:space="preserve">These </w:t>
      </w:r>
      <w:r w:rsidR="00A04F5D">
        <w:rPr>
          <w:rFonts w:ascii="Times New Roman" w:hAnsi="Times New Roman" w:cs="Times New Roman"/>
          <w:sz w:val="24"/>
          <w:szCs w:val="24"/>
        </w:rPr>
        <w:t>findings suggest</w:t>
      </w:r>
      <w:r w:rsidR="00423577">
        <w:rPr>
          <w:rFonts w:ascii="Times New Roman" w:hAnsi="Times New Roman" w:cs="Times New Roman"/>
          <w:sz w:val="24"/>
          <w:szCs w:val="24"/>
        </w:rPr>
        <w:t>ed</w:t>
      </w:r>
      <w:r w:rsidR="004A4DBA" w:rsidRPr="00DE3C86">
        <w:rPr>
          <w:rFonts w:ascii="Times New Roman" w:hAnsi="Times New Roman" w:cs="Times New Roman"/>
          <w:sz w:val="24"/>
          <w:szCs w:val="24"/>
        </w:rPr>
        <w:t xml:space="preserve"> </w:t>
      </w:r>
      <w:r w:rsidR="00A1140A" w:rsidRPr="00DE3C86">
        <w:rPr>
          <w:rFonts w:ascii="Times New Roman" w:hAnsi="Times New Roman" w:cs="Times New Roman"/>
          <w:sz w:val="24"/>
          <w:szCs w:val="24"/>
        </w:rPr>
        <w:t xml:space="preserve">two possibilities. Firstly, </w:t>
      </w:r>
      <w:r w:rsidR="003C591E" w:rsidRPr="00DE3C86">
        <w:rPr>
          <w:rFonts w:ascii="Times New Roman" w:hAnsi="Times New Roman" w:cs="Times New Roman"/>
          <w:sz w:val="24"/>
          <w:szCs w:val="24"/>
        </w:rPr>
        <w:t xml:space="preserve">early respiratory infection might predispose to </w:t>
      </w:r>
      <w:r w:rsidR="00A1140A" w:rsidRPr="00DE3C86">
        <w:rPr>
          <w:rFonts w:ascii="Times New Roman" w:hAnsi="Times New Roman" w:cs="Times New Roman"/>
          <w:sz w:val="24"/>
          <w:szCs w:val="24"/>
        </w:rPr>
        <w:t>the development of RHD</w:t>
      </w:r>
      <w:r w:rsidR="006864C2" w:rsidRPr="00DE3C86">
        <w:rPr>
          <w:rFonts w:ascii="Times New Roman" w:hAnsi="Times New Roman" w:cs="Times New Roman"/>
          <w:sz w:val="24"/>
          <w:szCs w:val="24"/>
        </w:rPr>
        <w:t>,</w:t>
      </w:r>
      <w:r w:rsidR="003C591E" w:rsidRPr="00DE3C86">
        <w:rPr>
          <w:rFonts w:ascii="Times New Roman" w:hAnsi="Times New Roman" w:cs="Times New Roman"/>
          <w:sz w:val="24"/>
          <w:szCs w:val="24"/>
        </w:rPr>
        <w:t xml:space="preserve"> </w:t>
      </w:r>
      <w:r w:rsidR="00943DDB" w:rsidRPr="00DE3C86">
        <w:rPr>
          <w:rFonts w:ascii="Times New Roman" w:hAnsi="Times New Roman" w:cs="Times New Roman"/>
          <w:sz w:val="24"/>
          <w:szCs w:val="24"/>
        </w:rPr>
        <w:lastRenderedPageBreak/>
        <w:t>which could occur</w:t>
      </w:r>
      <w:r w:rsidR="007B0191" w:rsidRPr="00DE3C86">
        <w:rPr>
          <w:rFonts w:ascii="Times New Roman" w:hAnsi="Times New Roman" w:cs="Times New Roman"/>
          <w:sz w:val="24"/>
          <w:szCs w:val="24"/>
        </w:rPr>
        <w:t>,</w:t>
      </w:r>
      <w:r w:rsidR="00943DDB" w:rsidRPr="00DE3C86">
        <w:rPr>
          <w:rFonts w:ascii="Times New Roman" w:hAnsi="Times New Roman" w:cs="Times New Roman"/>
          <w:sz w:val="24"/>
          <w:szCs w:val="24"/>
        </w:rPr>
        <w:t xml:space="preserve"> for example</w:t>
      </w:r>
      <w:r w:rsidR="007B0191" w:rsidRPr="00DE3C86">
        <w:rPr>
          <w:rFonts w:ascii="Times New Roman" w:hAnsi="Times New Roman" w:cs="Times New Roman"/>
          <w:sz w:val="24"/>
          <w:szCs w:val="24"/>
        </w:rPr>
        <w:t>,</w:t>
      </w:r>
      <w:r w:rsidR="00943DDB" w:rsidRPr="00DE3C86">
        <w:rPr>
          <w:rFonts w:ascii="Times New Roman" w:hAnsi="Times New Roman" w:cs="Times New Roman"/>
          <w:sz w:val="24"/>
          <w:szCs w:val="24"/>
        </w:rPr>
        <w:t xml:space="preserve"> by molecular mimicry</w:t>
      </w:r>
      <w:r w:rsidR="007B0191" w:rsidRPr="00DE3C86">
        <w:rPr>
          <w:rFonts w:ascii="Times New Roman" w:hAnsi="Times New Roman" w:cs="Times New Roman"/>
          <w:sz w:val="24"/>
          <w:szCs w:val="24"/>
        </w:rPr>
        <w:t xml:space="preserve"> with invading pathogens</w:t>
      </w:r>
      <w:r w:rsidR="00423577">
        <w:rPr>
          <w:rFonts w:ascii="Times New Roman" w:hAnsi="Times New Roman" w:cs="Times New Roman"/>
          <w:sz w:val="24"/>
          <w:szCs w:val="24"/>
        </w:rPr>
        <w:t xml:space="preserve"> initiating the autoimmune response</w:t>
      </w:r>
      <w:r w:rsidR="00943DDB" w:rsidRPr="00DE3C86">
        <w:rPr>
          <w:rFonts w:ascii="Times New Roman" w:hAnsi="Times New Roman" w:cs="Times New Roman"/>
          <w:sz w:val="24"/>
          <w:szCs w:val="24"/>
        </w:rPr>
        <w:t>.</w:t>
      </w:r>
      <w:hyperlink w:anchor="_ENREF_10" w:tooltip="Root-Bernstein, 2014 #3178"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&lt;EndNote&gt;&lt;Cite&gt;&lt;Author&gt;Root-Bernstein&lt;/Author&gt;&lt;Year&gt;2014&lt;/Year&gt;&lt;RecNum&gt;3178&lt;/RecNum&gt;&lt;DisplayText&gt;&lt;style face="superscript"&gt;10&lt;/style&gt;&lt;/DisplayText&gt;&lt;record&gt;&lt;rec-number&gt;3178&lt;/rec-number&gt;&lt;foreign-keys&gt;&lt;key app="EN" db-id="rw9adf5v6v2waqeee28v0zw3pfssvdzxr92w"&gt;3178&lt;/key&gt;&lt;/foreign-keys&gt;&lt;ref-type name="Journal Article"&gt;17&lt;/ref-type&gt;&lt;contributors&gt;&lt;authors&gt;&lt;author&gt;Root-Bernstein,R.&lt;/author&gt;&lt;/authors&gt;&lt;/contributors&gt;&lt;auth-address&gt;Department of Physiology, Michigan State University , East Lansing, MI , USA&lt;/auth-address&gt;&lt;titles&gt;&lt;title&gt;Rethinking Molecular Mimicry in Rheumatic Heart Disease and Autoimmune Myocarditis: Laminin, Collagen IV, CAR, and B1AR as Initial Targets of Disease&lt;/title&gt;&lt;secondary-title&gt;Front Pediatr.&lt;/secondary-title&gt;&lt;/titles&gt;&lt;periodical&gt;&lt;full-title&gt;Front Pediatr.&lt;/full-title&gt;&lt;/periodical&gt;&lt;pages&gt;85&lt;/pages&gt;&lt;volume&gt;2&lt;/volume&gt;&lt;reprint-edition&gt;Not in File&lt;/reprint-edition&gt;&lt;keywords&gt;&lt;keyword&gt;acid&lt;/keyword&gt;&lt;keyword&gt;amino acid&lt;/keyword&gt;&lt;keyword&gt;Antibodies&lt;/keyword&gt;&lt;keyword&gt;antibody&lt;/keyword&gt;&lt;keyword&gt;assay&lt;/keyword&gt;&lt;keyword&gt;database&lt;/keyword&gt;&lt;keyword&gt;Disease&lt;/keyword&gt;&lt;keyword&gt;Enzyme-Linked Immunosorbent Assay&lt;/keyword&gt;&lt;keyword&gt;Heart&lt;/keyword&gt;&lt;keyword&gt;heart disease&lt;/keyword&gt;&lt;keyword&gt;human&lt;/keyword&gt;&lt;keyword&gt;infection&lt;/keyword&gt;&lt;keyword&gt;Laminin&lt;/keyword&gt;&lt;keyword&gt;measurement&lt;/keyword&gt;&lt;keyword&gt;methods&lt;/keyword&gt;&lt;keyword&gt;Molecular Mimicry&lt;/keyword&gt;&lt;keyword&gt;Myocarditis&lt;/keyword&gt;&lt;keyword&gt;physiology&lt;/keyword&gt;&lt;keyword&gt;protein&lt;/keyword&gt;&lt;keyword&gt;Proteins&lt;/keyword&gt;&lt;keyword&gt;Rheumatic Heart Disease&lt;/keyword&gt;&lt;/keywords&gt;&lt;dates&gt;&lt;year&gt;2014&lt;/year&gt;&lt;pub-dates&gt;&lt;date&gt;2014&lt;/date&gt;&lt;/pub-dates&gt;&lt;/dates&gt;&lt;label&gt;3848&lt;/label&gt;&lt;urls&gt;&lt;related-urls&gt;&lt;url&gt;http://www.ncbi.nlm.nih.gov/pubmed/25191648&lt;/url&gt;&lt;/related-urls&gt;&lt;/urls&gt;&lt;electronic-resource-num&gt;10.3389/fped.2014.00085 [doi]&lt;/electronic-resource-num&gt;&lt;/record&gt;&lt;/Cite&gt;&lt;/EndNote&gt;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10</w:t>
        </w:r>
        <w:r w:rsidR="007B79D7">
          <w:rPr>
            <w:rFonts w:ascii="Times New Roman" w:hAnsi="Times New Roman" w:cs="Times New Roman"/>
            <w:sz w:val="24"/>
            <w:szCs w:val="24"/>
          </w:rPr>
          <w:fldChar w:fldCharType="end"/>
        </w:r>
      </w:hyperlink>
      <w:r w:rsidR="00943DDB" w:rsidRPr="00DE3C86">
        <w:rPr>
          <w:rFonts w:ascii="Times New Roman" w:hAnsi="Times New Roman" w:cs="Times New Roman"/>
          <w:sz w:val="24"/>
          <w:szCs w:val="24"/>
        </w:rPr>
        <w:t xml:space="preserve"> S</w:t>
      </w:r>
      <w:r w:rsidR="00A1140A" w:rsidRPr="00DE3C86">
        <w:rPr>
          <w:rFonts w:ascii="Times New Roman" w:hAnsi="Times New Roman" w:cs="Times New Roman"/>
          <w:sz w:val="24"/>
          <w:szCs w:val="24"/>
        </w:rPr>
        <w:t>econdly,</w:t>
      </w:r>
      <w:r w:rsidR="003C591E" w:rsidRPr="00DE3C86">
        <w:rPr>
          <w:rFonts w:ascii="Times New Roman" w:hAnsi="Times New Roman" w:cs="Times New Roman"/>
          <w:sz w:val="24"/>
          <w:szCs w:val="24"/>
        </w:rPr>
        <w:t xml:space="preserve"> both conditions </w:t>
      </w:r>
      <w:r w:rsidR="00423577">
        <w:rPr>
          <w:rFonts w:ascii="Times New Roman" w:hAnsi="Times New Roman" w:cs="Times New Roman"/>
          <w:sz w:val="24"/>
          <w:szCs w:val="24"/>
        </w:rPr>
        <w:t>could</w:t>
      </w:r>
      <w:r w:rsidR="00943DDB" w:rsidRPr="00DE3C86">
        <w:rPr>
          <w:rFonts w:ascii="Times New Roman" w:hAnsi="Times New Roman" w:cs="Times New Roman"/>
          <w:sz w:val="24"/>
          <w:szCs w:val="24"/>
        </w:rPr>
        <w:t xml:space="preserve"> be</w:t>
      </w:r>
      <w:r w:rsidR="00A1140A" w:rsidRPr="00DE3C86">
        <w:rPr>
          <w:rFonts w:ascii="Times New Roman" w:hAnsi="Times New Roman" w:cs="Times New Roman"/>
          <w:sz w:val="24"/>
          <w:szCs w:val="24"/>
        </w:rPr>
        <w:t xml:space="preserve"> linked </w:t>
      </w:r>
      <w:r w:rsidR="007B0191" w:rsidRPr="00DE3C86">
        <w:rPr>
          <w:rFonts w:ascii="Times New Roman" w:hAnsi="Times New Roman" w:cs="Times New Roman"/>
          <w:sz w:val="24"/>
          <w:szCs w:val="24"/>
        </w:rPr>
        <w:t>through</w:t>
      </w:r>
      <w:r w:rsidR="00A1140A" w:rsidRPr="00DE3C86">
        <w:rPr>
          <w:rFonts w:ascii="Times New Roman" w:hAnsi="Times New Roman" w:cs="Times New Roman"/>
          <w:sz w:val="24"/>
          <w:szCs w:val="24"/>
        </w:rPr>
        <w:t xml:space="preserve"> a </w:t>
      </w:r>
      <w:r w:rsidR="003C591E" w:rsidRPr="00DE3C86">
        <w:rPr>
          <w:rFonts w:ascii="Times New Roman" w:hAnsi="Times New Roman" w:cs="Times New Roman"/>
          <w:sz w:val="24"/>
          <w:szCs w:val="24"/>
        </w:rPr>
        <w:t xml:space="preserve">common environmental </w:t>
      </w:r>
      <w:r w:rsidR="00060D89" w:rsidRPr="00DE3C86">
        <w:rPr>
          <w:rFonts w:ascii="Times New Roman" w:hAnsi="Times New Roman" w:cs="Times New Roman"/>
          <w:sz w:val="24"/>
          <w:szCs w:val="24"/>
        </w:rPr>
        <w:t xml:space="preserve">risk </w:t>
      </w:r>
      <w:r w:rsidR="003C591E" w:rsidRPr="00DE3C86">
        <w:rPr>
          <w:rFonts w:ascii="Times New Roman" w:hAnsi="Times New Roman" w:cs="Times New Roman"/>
          <w:sz w:val="24"/>
          <w:szCs w:val="24"/>
        </w:rPr>
        <w:t>factor.</w:t>
      </w:r>
      <w:r w:rsidR="00A1140A" w:rsidRPr="00DE3C86">
        <w:rPr>
          <w:rFonts w:ascii="Times New Roman" w:hAnsi="Times New Roman" w:cs="Times New Roman"/>
          <w:sz w:val="24"/>
          <w:szCs w:val="24"/>
        </w:rPr>
        <w:t xml:space="preserve"> </w:t>
      </w:r>
      <w:r w:rsidR="004A4DBA" w:rsidRPr="00DE3C86">
        <w:rPr>
          <w:rFonts w:ascii="Times New Roman" w:hAnsi="Times New Roman" w:cs="Times New Roman"/>
          <w:sz w:val="24"/>
          <w:szCs w:val="24"/>
        </w:rPr>
        <w:t>R</w:t>
      </w:r>
      <w:r w:rsidR="00060D89" w:rsidRPr="00DE3C86">
        <w:rPr>
          <w:rFonts w:ascii="Times New Roman" w:hAnsi="Times New Roman" w:cs="Times New Roman"/>
          <w:sz w:val="24"/>
          <w:szCs w:val="24"/>
        </w:rPr>
        <w:t xml:space="preserve">isk </w:t>
      </w:r>
      <w:r w:rsidR="00A1140A" w:rsidRPr="00DE3C86">
        <w:rPr>
          <w:rFonts w:ascii="Times New Roman" w:hAnsi="Times New Roman" w:cs="Times New Roman"/>
          <w:sz w:val="24"/>
          <w:szCs w:val="24"/>
        </w:rPr>
        <w:t xml:space="preserve">factors known to influence susceptibility to respiratory tract infections in young children include </w:t>
      </w:r>
      <w:r w:rsidR="00943DDB" w:rsidRPr="00DE3C86">
        <w:rPr>
          <w:rFonts w:ascii="Times New Roman" w:hAnsi="Times New Roman" w:cs="Times New Roman"/>
          <w:sz w:val="24"/>
          <w:szCs w:val="24"/>
        </w:rPr>
        <w:t xml:space="preserve">low </w:t>
      </w:r>
      <w:r w:rsidR="00A1140A" w:rsidRPr="00DE3C86">
        <w:rPr>
          <w:rFonts w:ascii="Times New Roman" w:hAnsi="Times New Roman" w:cs="Times New Roman"/>
          <w:sz w:val="24"/>
          <w:szCs w:val="24"/>
        </w:rPr>
        <w:t xml:space="preserve">birthweight, </w:t>
      </w:r>
      <w:r w:rsidR="00943DDB" w:rsidRPr="00DE3C86">
        <w:rPr>
          <w:rFonts w:ascii="Times New Roman" w:hAnsi="Times New Roman" w:cs="Times New Roman"/>
          <w:sz w:val="24"/>
          <w:szCs w:val="24"/>
        </w:rPr>
        <w:t xml:space="preserve">low rates of </w:t>
      </w:r>
      <w:r w:rsidR="00A1140A" w:rsidRPr="00DE3C86">
        <w:rPr>
          <w:rFonts w:ascii="Times New Roman" w:hAnsi="Times New Roman" w:cs="Times New Roman"/>
          <w:sz w:val="24"/>
          <w:szCs w:val="24"/>
        </w:rPr>
        <w:t>breastfeeding, overcrowding and exposure to air pollution.</w:t>
      </w:r>
      <w:r w:rsidR="00571666">
        <w:rPr>
          <w:rFonts w:ascii="Times New Roman" w:hAnsi="Times New Roman" w:cs="Times New Roman"/>
          <w:sz w:val="24"/>
          <w:szCs w:val="24"/>
        </w:rPr>
        <w:fldChar w:fldCharType="begin">
          <w:fldData xml:space="preserve">PEVuZE5vdGU+PENpdGU+PEF1dGhvcj5MZWVkZXI8L0F1dGhvcj48WWVhcj4xOTc2PC9ZZWFyPjxS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PEVuZE5vdGU+PENpdGU+PEF1dGhvcj5MZWVkZXI8L0F1dGhvcj48WWVhcj4xOTc2PC9ZZWFyPjxS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11" w:tooltip="Leeder, 1976 #3104" w:history="1">
        <w:r w:rsidR="007B79D7" w:rsidRPr="007B79D7">
          <w:rPr>
            <w:rFonts w:ascii="Times New Roman" w:hAnsi="Times New Roman" w:cs="Times New Roman"/>
            <w:noProof/>
            <w:sz w:val="24"/>
            <w:szCs w:val="24"/>
            <w:vertAlign w:val="superscript"/>
          </w:rPr>
          <w:t>11</w:t>
        </w:r>
      </w:hyperlink>
      <w:r w:rsidR="007B79D7" w:rsidRPr="007B79D7">
        <w:rPr>
          <w:rFonts w:ascii="Times New Roman" w:hAnsi="Times New Roman" w:cs="Times New Roman"/>
          <w:noProof/>
          <w:sz w:val="24"/>
          <w:szCs w:val="24"/>
          <w:vertAlign w:val="superscript"/>
        </w:rPr>
        <w:t xml:space="preserve">, </w:t>
      </w:r>
      <w:hyperlink w:anchor="_ENREF_12" w:tooltip="Backes, 2013 #3103" w:history="1">
        <w:r w:rsidR="007B79D7" w:rsidRPr="007B79D7">
          <w:rPr>
            <w:rFonts w:ascii="Times New Roman" w:hAnsi="Times New Roman" w:cs="Times New Roman"/>
            <w:noProof/>
            <w:sz w:val="24"/>
            <w:szCs w:val="24"/>
            <w:vertAlign w:val="superscript"/>
          </w:rPr>
          <w:t>12</w:t>
        </w:r>
      </w:hyperlink>
      <w:r w:rsidR="00571666">
        <w:rPr>
          <w:rFonts w:ascii="Times New Roman" w:hAnsi="Times New Roman" w:cs="Times New Roman"/>
          <w:sz w:val="24"/>
          <w:szCs w:val="24"/>
        </w:rPr>
        <w:fldChar w:fldCharType="end"/>
      </w:r>
      <w:r w:rsidR="00031227" w:rsidRPr="00DE3C86">
        <w:rPr>
          <w:rFonts w:ascii="Times New Roman" w:hAnsi="Times New Roman" w:cs="Times New Roman"/>
          <w:sz w:val="24"/>
          <w:szCs w:val="24"/>
        </w:rPr>
        <w:t xml:space="preserve"> </w:t>
      </w:r>
      <w:r w:rsidR="00A1140A" w:rsidRPr="00DE3C86">
        <w:rPr>
          <w:rFonts w:ascii="Times New Roman" w:hAnsi="Times New Roman" w:cs="Times New Roman"/>
          <w:sz w:val="24"/>
          <w:szCs w:val="24"/>
        </w:rPr>
        <w:t xml:space="preserve"> </w:t>
      </w:r>
      <w:r w:rsidR="00943DDB" w:rsidRPr="00DE3C86">
        <w:rPr>
          <w:rFonts w:ascii="Times New Roman" w:hAnsi="Times New Roman" w:cs="Times New Roman"/>
          <w:sz w:val="24"/>
          <w:szCs w:val="24"/>
        </w:rPr>
        <w:t xml:space="preserve">In contrast, little is known about the risk factors for </w:t>
      </w:r>
      <w:r w:rsidR="007B0191" w:rsidRPr="00DE3C86">
        <w:rPr>
          <w:rFonts w:ascii="Times New Roman" w:hAnsi="Times New Roman" w:cs="Times New Roman"/>
          <w:sz w:val="24"/>
          <w:szCs w:val="24"/>
        </w:rPr>
        <w:t>infection with</w:t>
      </w:r>
      <w:r w:rsidR="00943DDB" w:rsidRPr="00DE3C86">
        <w:rPr>
          <w:rFonts w:ascii="Times New Roman" w:hAnsi="Times New Roman" w:cs="Times New Roman"/>
          <w:sz w:val="24"/>
          <w:szCs w:val="24"/>
        </w:rPr>
        <w:t xml:space="preserve"> </w:t>
      </w:r>
      <w:r w:rsidR="00767B32" w:rsidRPr="00DE3C86">
        <w:rPr>
          <w:rFonts w:ascii="Times New Roman" w:hAnsi="Times New Roman" w:cs="Times New Roman"/>
          <w:sz w:val="24"/>
          <w:szCs w:val="24"/>
        </w:rPr>
        <w:t>group A</w:t>
      </w:r>
      <w:r w:rsidR="00943DDB" w:rsidRPr="00DE3C86">
        <w:rPr>
          <w:rFonts w:ascii="Times New Roman" w:hAnsi="Times New Roman" w:cs="Times New Roman"/>
          <w:sz w:val="24"/>
          <w:szCs w:val="24"/>
        </w:rPr>
        <w:t xml:space="preserve"> streptococci, except that it is spread by overcrowding and close person to person contact with infected nasopharyngeal or oropharyngeal secretions.</w:t>
      </w:r>
      <w:r w:rsidR="00571666">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NiwgMTM8L3N0eWxlPjwvRGlzcGxheVRleHQ+PHJlY29yZD48cmVjLW51bWJlcj4zMTA2PC9yZWMt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NiwgMTM8L3N0eWxlPjwvRGlzcGxheVRleHQ+PHJlY29yZD48cmVjLW51bWJlcj4zMTA2PC9yZWMt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6" w:tooltip="Steer, 2002 #3106" w:history="1">
        <w:r w:rsidR="007B79D7" w:rsidRPr="007B79D7">
          <w:rPr>
            <w:rFonts w:ascii="Times New Roman" w:hAnsi="Times New Roman" w:cs="Times New Roman"/>
            <w:noProof/>
            <w:sz w:val="24"/>
            <w:szCs w:val="24"/>
            <w:vertAlign w:val="superscript"/>
          </w:rPr>
          <w:t>6</w:t>
        </w:r>
      </w:hyperlink>
      <w:r w:rsidR="007B79D7" w:rsidRPr="007B79D7">
        <w:rPr>
          <w:rFonts w:ascii="Times New Roman" w:hAnsi="Times New Roman" w:cs="Times New Roman"/>
          <w:noProof/>
          <w:sz w:val="24"/>
          <w:szCs w:val="24"/>
          <w:vertAlign w:val="superscript"/>
        </w:rPr>
        <w:t xml:space="preserve">, </w:t>
      </w:r>
      <w:hyperlink w:anchor="_ENREF_13" w:tooltip="Pichichero, 1998 #3134" w:history="1">
        <w:r w:rsidR="007B79D7" w:rsidRPr="007B79D7">
          <w:rPr>
            <w:rFonts w:ascii="Times New Roman" w:hAnsi="Times New Roman" w:cs="Times New Roman"/>
            <w:noProof/>
            <w:sz w:val="24"/>
            <w:szCs w:val="24"/>
            <w:vertAlign w:val="superscript"/>
          </w:rPr>
          <w:t>13</w:t>
        </w:r>
      </w:hyperlink>
      <w:r w:rsidR="00571666">
        <w:rPr>
          <w:rFonts w:ascii="Times New Roman" w:hAnsi="Times New Roman" w:cs="Times New Roman"/>
          <w:sz w:val="24"/>
          <w:szCs w:val="24"/>
        </w:rPr>
        <w:fldChar w:fldCharType="end"/>
      </w:r>
      <w:r w:rsidR="00943DDB" w:rsidRPr="00DE3C86">
        <w:rPr>
          <w:rFonts w:ascii="Times New Roman" w:hAnsi="Times New Roman" w:cs="Times New Roman"/>
          <w:sz w:val="24"/>
          <w:szCs w:val="24"/>
        </w:rPr>
        <w:t xml:space="preserve"> </w:t>
      </w:r>
      <w:r w:rsidR="006864C2" w:rsidRPr="00DE3C86">
        <w:rPr>
          <w:rFonts w:ascii="Times New Roman" w:hAnsi="Times New Roman" w:cs="Times New Roman"/>
          <w:sz w:val="24"/>
          <w:szCs w:val="24"/>
        </w:rPr>
        <w:t>O</w:t>
      </w:r>
      <w:r w:rsidR="00A1140A" w:rsidRPr="00DE3C86">
        <w:rPr>
          <w:rFonts w:ascii="Times New Roman" w:hAnsi="Times New Roman" w:cs="Times New Roman"/>
          <w:sz w:val="24"/>
          <w:szCs w:val="24"/>
        </w:rPr>
        <w:t xml:space="preserve">ur </w:t>
      </w:r>
      <w:r w:rsidR="004A4DBA" w:rsidRPr="00DE3C86">
        <w:rPr>
          <w:rFonts w:ascii="Times New Roman" w:hAnsi="Times New Roman" w:cs="Times New Roman"/>
          <w:sz w:val="24"/>
          <w:szCs w:val="24"/>
        </w:rPr>
        <w:t xml:space="preserve">previous </w:t>
      </w:r>
      <w:r w:rsidR="00A1140A" w:rsidRPr="00DE3C86">
        <w:rPr>
          <w:rFonts w:ascii="Times New Roman" w:hAnsi="Times New Roman" w:cs="Times New Roman"/>
          <w:sz w:val="24"/>
          <w:szCs w:val="24"/>
        </w:rPr>
        <w:t>analyses</w:t>
      </w:r>
      <w:r w:rsidR="006864C2" w:rsidRPr="00DE3C86">
        <w:rPr>
          <w:rFonts w:ascii="Times New Roman" w:hAnsi="Times New Roman" w:cs="Times New Roman"/>
          <w:sz w:val="24"/>
          <w:szCs w:val="24"/>
        </w:rPr>
        <w:t>, however,</w:t>
      </w:r>
      <w:r w:rsidR="00A1140A" w:rsidRPr="00DE3C86">
        <w:rPr>
          <w:rFonts w:ascii="Times New Roman" w:hAnsi="Times New Roman" w:cs="Times New Roman"/>
          <w:sz w:val="24"/>
          <w:szCs w:val="24"/>
        </w:rPr>
        <w:t xml:space="preserve"> suggested that </w:t>
      </w:r>
      <w:r w:rsidR="00767B32" w:rsidRPr="00DE3C86">
        <w:rPr>
          <w:rFonts w:ascii="Times New Roman" w:hAnsi="Times New Roman" w:cs="Times New Roman"/>
          <w:sz w:val="24"/>
          <w:szCs w:val="24"/>
        </w:rPr>
        <w:t xml:space="preserve">overcrowding </w:t>
      </w:r>
      <w:r w:rsidR="00767B32" w:rsidRPr="00DE3C86">
        <w:rPr>
          <w:rFonts w:ascii="Times New Roman" w:hAnsi="Times New Roman" w:cs="Times New Roman"/>
          <w:i/>
          <w:sz w:val="24"/>
          <w:szCs w:val="24"/>
        </w:rPr>
        <w:t>per se</w:t>
      </w:r>
      <w:r w:rsidR="00A1140A" w:rsidRPr="00DE3C86">
        <w:rPr>
          <w:rFonts w:ascii="Times New Roman" w:hAnsi="Times New Roman" w:cs="Times New Roman"/>
          <w:i/>
          <w:sz w:val="24"/>
          <w:szCs w:val="24"/>
        </w:rPr>
        <w:t xml:space="preserve"> </w:t>
      </w:r>
      <w:r w:rsidR="00A1140A" w:rsidRPr="00DE3C86">
        <w:rPr>
          <w:rFonts w:ascii="Times New Roman" w:hAnsi="Times New Roman" w:cs="Times New Roman"/>
          <w:sz w:val="24"/>
          <w:szCs w:val="24"/>
        </w:rPr>
        <w:t>could not explain the strong geog</w:t>
      </w:r>
      <w:r w:rsidR="00767B32" w:rsidRPr="00DE3C86">
        <w:rPr>
          <w:rFonts w:ascii="Times New Roman" w:hAnsi="Times New Roman" w:cs="Times New Roman"/>
          <w:sz w:val="24"/>
          <w:szCs w:val="24"/>
        </w:rPr>
        <w:t>raphic associations between respiratory infection and RHD</w:t>
      </w:r>
      <w:r w:rsidR="00A1140A" w:rsidRPr="00DE3C86">
        <w:rPr>
          <w:rFonts w:ascii="Times New Roman" w:hAnsi="Times New Roman" w:cs="Times New Roman"/>
          <w:sz w:val="24"/>
          <w:szCs w:val="24"/>
        </w:rPr>
        <w:t>.</w:t>
      </w:r>
      <w:hyperlink w:anchor="_ENREF_9" w:tooltip="Phillips, 2014 #3232"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&lt;EndNote&gt;&lt;Cite&gt;&lt;Author&gt;Phillips&lt;/Author&gt;&lt;Year&gt;2014&lt;/Year&gt;&lt;RecNum&gt;3232&lt;/RecNum&gt;&lt;DisplayText&gt;&lt;style face="superscript"&gt;9&lt;/style&gt;&lt;/DisplayText&gt;&lt;record&gt;&lt;rec-number&gt;3232&lt;/rec-number&gt;&lt;foreign-keys&gt;&lt;key app="EN" db-id="rw9adf5v6v2waqeee28v0zw3pfssvdzxr92w"&gt;3232&lt;/key&gt;&lt;/foreign-keys&gt;&lt;ref-type name="Journal Article"&gt;17&lt;/ref-type&gt;&lt;contributors&gt;&lt;authors&gt;&lt;author&gt;Phillips, D.I.W.&lt;/author&gt;&lt;author&gt;Osmond,C.&lt;/author&gt;&lt;/authors&gt;&lt;/contributors&gt;&lt;titles&gt;&lt;title&gt;Is susceptibility to chronic rheumatic heart disease determined in early infancy? An analysis of mortality in Britain during the 20th century.&lt;/title&gt;&lt;secondary-title&gt;Global Cardiology Science and Practice&lt;/secondary-title&gt;&lt;/titles&gt;&lt;periodical&gt;&lt;full-title&gt;Global Cardiology Science and Practice&lt;/full-title&gt;&lt;/periodical&gt;&lt;pages&gt;464-472&lt;/pages&gt;&lt;volume&gt;4&lt;/volume&gt;&lt;reprint-edition&gt;Not in File&lt;/reprint-edition&gt;&lt;keywords&gt;&lt;keyword&gt;analysis&lt;/keyword&gt;&lt;keyword&gt;Disease&lt;/keyword&gt;&lt;keyword&gt;Heart&lt;/keyword&gt;&lt;keyword&gt;heart disease&lt;/keyword&gt;&lt;keyword&gt;infancy&lt;/keyword&gt;&lt;keyword&gt;mortality&lt;/keyword&gt;&lt;keyword&gt;Rheumatic Heart Disease&lt;/keyword&gt;&lt;/keywords&gt;&lt;dates&gt;&lt;year&gt;2014&lt;/year&gt;&lt;pub-dates&gt;&lt;date&gt;2014&lt;/date&gt;&lt;/pub-dates&gt;&lt;/dates&gt;&lt;label&gt;3903&lt;/label&gt;&lt;urls&gt;&lt;/urls&gt;&lt;/record&gt;&lt;/Cite&gt;&lt;/EndNote&gt;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9</w:t>
        </w:r>
        <w:r w:rsidR="007B79D7">
          <w:rPr>
            <w:rFonts w:ascii="Times New Roman" w:hAnsi="Times New Roman" w:cs="Times New Roman"/>
            <w:sz w:val="24"/>
            <w:szCs w:val="24"/>
          </w:rPr>
          <w:fldChar w:fldCharType="end"/>
        </w:r>
      </w:hyperlink>
      <w:r w:rsidR="00FF01A4" w:rsidRPr="00DE3C86">
        <w:rPr>
          <w:rFonts w:ascii="Times New Roman" w:hAnsi="Times New Roman" w:cs="Times New Roman"/>
          <w:sz w:val="24"/>
          <w:szCs w:val="24"/>
        </w:rPr>
        <w:t xml:space="preserve"> </w:t>
      </w:r>
      <w:r w:rsidR="00767B32" w:rsidRPr="00DE3C86">
        <w:rPr>
          <w:rFonts w:ascii="Times New Roman" w:hAnsi="Times New Roman" w:cs="Times New Roman"/>
          <w:sz w:val="24"/>
          <w:szCs w:val="24"/>
        </w:rPr>
        <w:t xml:space="preserve"> Of the remaining possible risk factors</w:t>
      </w:r>
      <w:r w:rsidR="006160CD" w:rsidRPr="00DE3C86">
        <w:rPr>
          <w:rFonts w:ascii="Times New Roman" w:hAnsi="Times New Roman" w:cs="Times New Roman"/>
          <w:sz w:val="24"/>
          <w:szCs w:val="24"/>
        </w:rPr>
        <w:t>,</w:t>
      </w:r>
      <w:r w:rsidR="00767B32" w:rsidRPr="00DE3C86">
        <w:rPr>
          <w:rFonts w:ascii="Times New Roman" w:hAnsi="Times New Roman" w:cs="Times New Roman"/>
          <w:sz w:val="24"/>
          <w:szCs w:val="24"/>
        </w:rPr>
        <w:t xml:space="preserve"> a</w:t>
      </w:r>
      <w:r w:rsidR="00FF01A4" w:rsidRPr="00DE3C86">
        <w:rPr>
          <w:rFonts w:ascii="Times New Roman" w:hAnsi="Times New Roman" w:cs="Times New Roman"/>
          <w:sz w:val="24"/>
          <w:szCs w:val="24"/>
        </w:rPr>
        <w:t xml:space="preserve">ir pollution </w:t>
      </w:r>
      <w:r w:rsidR="00767B32" w:rsidRPr="00DE3C86">
        <w:rPr>
          <w:rFonts w:ascii="Times New Roman" w:hAnsi="Times New Roman" w:cs="Times New Roman"/>
          <w:sz w:val="24"/>
          <w:szCs w:val="24"/>
        </w:rPr>
        <w:t>is the strongest</w:t>
      </w:r>
      <w:r w:rsidR="00FF01A4" w:rsidRPr="00DE3C86">
        <w:rPr>
          <w:rFonts w:ascii="Times New Roman" w:hAnsi="Times New Roman" w:cs="Times New Roman"/>
          <w:sz w:val="24"/>
          <w:szCs w:val="24"/>
        </w:rPr>
        <w:t xml:space="preserve"> and </w:t>
      </w:r>
      <w:r w:rsidR="00767B32" w:rsidRPr="00DE3C86">
        <w:rPr>
          <w:rFonts w:ascii="Times New Roman" w:hAnsi="Times New Roman" w:cs="Times New Roman"/>
          <w:sz w:val="24"/>
          <w:szCs w:val="24"/>
        </w:rPr>
        <w:t xml:space="preserve">most </w:t>
      </w:r>
      <w:r w:rsidR="00FF01A4" w:rsidRPr="00DE3C86">
        <w:rPr>
          <w:rFonts w:ascii="Times New Roman" w:hAnsi="Times New Roman" w:cs="Times New Roman"/>
          <w:sz w:val="24"/>
          <w:szCs w:val="24"/>
        </w:rPr>
        <w:t>consisten</w:t>
      </w:r>
      <w:r w:rsidR="009C5EBF" w:rsidRPr="00DE3C86">
        <w:rPr>
          <w:rFonts w:ascii="Times New Roman" w:hAnsi="Times New Roman" w:cs="Times New Roman"/>
          <w:sz w:val="24"/>
          <w:szCs w:val="24"/>
        </w:rPr>
        <w:t>t</w:t>
      </w:r>
      <w:r w:rsidR="00FF01A4" w:rsidRPr="00DE3C86">
        <w:rPr>
          <w:rFonts w:ascii="Times New Roman" w:hAnsi="Times New Roman" w:cs="Times New Roman"/>
          <w:sz w:val="24"/>
          <w:szCs w:val="24"/>
        </w:rPr>
        <w:t>ly linked with lower respiratory tract infections in young children.</w:t>
      </w:r>
      <w:hyperlink w:anchor="_ENREF_14" w:tooltip="Glinianaia, 2004 #3166" w:history="1">
        <w:r w:rsidR="007B79D7">
          <w:rPr>
            <w:rFonts w:ascii="Times New Roman" w:hAnsi="Times New Roman" w:cs="Times New Roman"/>
            <w:sz w:val="24"/>
            <w:szCs w:val="24"/>
          </w:rPr>
          <w:fldChar w:fldCharType="begin">
            <w:fldData xml:space="preserve">PEVuZE5vdGU+PENpdGU+PEF1dGhvcj5HbGluaWFuYWlhPC9BdXRob3I+PFllYXI+MjAwNDwvWWVh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PEVuZE5vdGU+PENpdGU+PEF1dGhvcj5HbGluaWFuYWlhPC9BdXRob3I+PFllYXI+MjAwNDwvWWVh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14</w:t>
        </w:r>
        <w:r w:rsidR="007B79D7">
          <w:rPr>
            <w:rFonts w:ascii="Times New Roman" w:hAnsi="Times New Roman" w:cs="Times New Roman"/>
            <w:sz w:val="24"/>
            <w:szCs w:val="24"/>
          </w:rPr>
          <w:fldChar w:fldCharType="end"/>
        </w:r>
      </w:hyperlink>
      <w:r w:rsidR="00FF01A4" w:rsidRPr="00DE3C86">
        <w:rPr>
          <w:rFonts w:ascii="Times New Roman" w:hAnsi="Times New Roman" w:cs="Times New Roman"/>
          <w:sz w:val="24"/>
          <w:szCs w:val="24"/>
        </w:rPr>
        <w:t xml:space="preserve"> Several met</w:t>
      </w:r>
      <w:r w:rsidR="007B0191" w:rsidRPr="00DE3C86">
        <w:rPr>
          <w:rFonts w:ascii="Times New Roman" w:hAnsi="Times New Roman" w:cs="Times New Roman"/>
          <w:sz w:val="24"/>
          <w:szCs w:val="24"/>
        </w:rPr>
        <w:t>a-</w:t>
      </w:r>
      <w:r w:rsidR="00FF01A4" w:rsidRPr="00DE3C86">
        <w:rPr>
          <w:rFonts w:ascii="Times New Roman" w:hAnsi="Times New Roman" w:cs="Times New Roman"/>
          <w:sz w:val="24"/>
          <w:szCs w:val="24"/>
        </w:rPr>
        <w:t>analyses have examined the evidence concluding that both indoor</w:t>
      </w:r>
      <w:r w:rsidR="00571666">
        <w:rPr>
          <w:rFonts w:ascii="Times New Roman" w:hAnsi="Times New Roman" w:cs="Times New Roman"/>
          <w:sz w:val="24"/>
          <w:szCs w:val="24"/>
        </w:rPr>
        <w:fldChar w:fldCharType="begin">
          <w:fldData xml:space="preserve">PEVuZE5vdGU+PENpdGU+PEF1dGhvcj5TbWl0aDwvQXV0aG9yPjxZZWFyPjIwMDA8L1llYXI+PFJl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PEVuZE5vdGU+PENpdGU+PEF1dGhvcj5TbWl0aDwvQXV0aG9yPjxZZWFyPjIwMDA8L1llYXI+PFJl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15" w:tooltip="Smith, 2000 #3194" w:history="1">
        <w:r w:rsidR="007B79D7" w:rsidRPr="007B79D7">
          <w:rPr>
            <w:rFonts w:ascii="Times New Roman" w:hAnsi="Times New Roman" w:cs="Times New Roman"/>
            <w:noProof/>
            <w:sz w:val="24"/>
            <w:szCs w:val="24"/>
            <w:vertAlign w:val="superscript"/>
          </w:rPr>
          <w:t>15</w:t>
        </w:r>
      </w:hyperlink>
      <w:r w:rsidR="007B79D7" w:rsidRPr="007B79D7">
        <w:rPr>
          <w:rFonts w:ascii="Times New Roman" w:hAnsi="Times New Roman" w:cs="Times New Roman"/>
          <w:noProof/>
          <w:sz w:val="24"/>
          <w:szCs w:val="24"/>
          <w:vertAlign w:val="superscript"/>
        </w:rPr>
        <w:t xml:space="preserve">, </w:t>
      </w:r>
      <w:hyperlink w:anchor="_ENREF_16" w:tooltip="Dherani, 2008 #3193" w:history="1">
        <w:r w:rsidR="007B79D7" w:rsidRPr="007B79D7">
          <w:rPr>
            <w:rFonts w:ascii="Times New Roman" w:hAnsi="Times New Roman" w:cs="Times New Roman"/>
            <w:noProof/>
            <w:sz w:val="24"/>
            <w:szCs w:val="24"/>
            <w:vertAlign w:val="superscript"/>
          </w:rPr>
          <w:t>16</w:t>
        </w:r>
      </w:hyperlink>
      <w:r w:rsidR="00571666">
        <w:rPr>
          <w:rFonts w:ascii="Times New Roman" w:hAnsi="Times New Roman" w:cs="Times New Roman"/>
          <w:sz w:val="24"/>
          <w:szCs w:val="24"/>
        </w:rPr>
        <w:fldChar w:fldCharType="end"/>
      </w:r>
      <w:r w:rsidR="00571666">
        <w:rPr>
          <w:rFonts w:ascii="Times New Roman" w:hAnsi="Times New Roman" w:cs="Times New Roman"/>
          <w:sz w:val="24"/>
          <w:szCs w:val="24"/>
        </w:rPr>
        <w:t xml:space="preserve"> </w:t>
      </w:r>
      <w:r w:rsidR="00FF01A4" w:rsidRPr="00DE3C86">
        <w:rPr>
          <w:rFonts w:ascii="Times New Roman" w:hAnsi="Times New Roman" w:cs="Times New Roman"/>
          <w:sz w:val="24"/>
          <w:szCs w:val="24"/>
        </w:rPr>
        <w:t>and outdoor</w:t>
      </w:r>
      <w:hyperlink w:anchor="_ENREF_17" w:tooltip="Romieu, 2002 #3186" w:history="1">
        <w:r w:rsidR="007B79D7">
          <w:rPr>
            <w:rFonts w:ascii="Times New Roman" w:hAnsi="Times New Roman" w:cs="Times New Roman"/>
            <w:sz w:val="24"/>
            <w:szCs w:val="24"/>
          </w:rPr>
          <w:fldChar w:fldCharType="begin">
            <w:fldData xml:space="preserve">PEVuZE5vdGU+PENpdGU+PEF1dGhvcj5Sb21pZXU8L0F1dGhvcj48WWVhcj4yMDAyPC9ZZWFyPjxS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PEVuZE5vdGU+PENpdGU+PEF1dGhvcj5Sb21pZXU8L0F1dGhvcj48WWVhcj4yMDAyPC9ZZWFyPjxS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17</w:t>
        </w:r>
        <w:r w:rsidR="007B79D7">
          <w:rPr>
            <w:rFonts w:ascii="Times New Roman" w:hAnsi="Times New Roman" w:cs="Times New Roman"/>
            <w:sz w:val="24"/>
            <w:szCs w:val="24"/>
          </w:rPr>
          <w:fldChar w:fldCharType="end"/>
        </w:r>
      </w:hyperlink>
      <w:r w:rsidR="00FF01A4" w:rsidRPr="00DE3C86">
        <w:rPr>
          <w:rFonts w:ascii="Times New Roman" w:hAnsi="Times New Roman" w:cs="Times New Roman"/>
          <w:sz w:val="24"/>
          <w:szCs w:val="24"/>
        </w:rPr>
        <w:t xml:space="preserve"> pollution are associated with increased morbidity and mortality</w:t>
      </w:r>
      <w:r w:rsidR="007B0191" w:rsidRPr="00DE3C86">
        <w:rPr>
          <w:rFonts w:ascii="Times New Roman" w:hAnsi="Times New Roman" w:cs="Times New Roman"/>
          <w:sz w:val="24"/>
          <w:szCs w:val="24"/>
        </w:rPr>
        <w:t xml:space="preserve"> from respiratory tract infections</w:t>
      </w:r>
      <w:r w:rsidR="00767B32" w:rsidRPr="00DE3C86">
        <w:rPr>
          <w:rFonts w:ascii="Times New Roman" w:hAnsi="Times New Roman" w:cs="Times New Roman"/>
          <w:sz w:val="24"/>
          <w:szCs w:val="24"/>
        </w:rPr>
        <w:t>.</w:t>
      </w:r>
      <w:hyperlink w:anchor="_ENREF_17" w:tooltip="Romieu, 2002 #3186" w:history="1">
        <w:r w:rsidR="007B79D7">
          <w:rPr>
            <w:rFonts w:ascii="Times New Roman" w:hAnsi="Times New Roman" w:cs="Times New Roman"/>
            <w:sz w:val="24"/>
            <w:szCs w:val="24"/>
          </w:rPr>
          <w:fldChar w:fldCharType="begin">
            <w:fldData xml:space="preserve">PEVuZE5vdGU+PENpdGU+PEF1dGhvcj5Sb21pZXU8L0F1dGhvcj48WWVhcj4yMDAyPC9ZZWFyPjxS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PEVuZE5vdGU+PENpdGU+PEF1dGhvcj5Sb21pZXU8L0F1dGhvcj48WWVhcj4yMDAyPC9ZZWFyPjxS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17</w:t>
        </w:r>
        <w:r w:rsidR="007B79D7">
          <w:rPr>
            <w:rFonts w:ascii="Times New Roman" w:hAnsi="Times New Roman" w:cs="Times New Roman"/>
            <w:sz w:val="24"/>
            <w:szCs w:val="24"/>
          </w:rPr>
          <w:fldChar w:fldCharType="end"/>
        </w:r>
      </w:hyperlink>
      <w:r w:rsidR="00FF01A4" w:rsidRPr="00DE3C86">
        <w:rPr>
          <w:rFonts w:ascii="Times New Roman" w:hAnsi="Times New Roman" w:cs="Times New Roman"/>
          <w:sz w:val="24"/>
          <w:szCs w:val="24"/>
        </w:rPr>
        <w:t xml:space="preserve"> </w:t>
      </w:r>
      <w:r w:rsidR="00767B32" w:rsidRPr="00DE3C86">
        <w:rPr>
          <w:rFonts w:ascii="Times New Roman" w:hAnsi="Times New Roman" w:cs="Times New Roman"/>
          <w:sz w:val="24"/>
          <w:szCs w:val="24"/>
        </w:rPr>
        <w:t xml:space="preserve">Although there </w:t>
      </w:r>
      <w:r w:rsidR="007B0191" w:rsidRPr="00DE3C86">
        <w:rPr>
          <w:rFonts w:ascii="Times New Roman" w:hAnsi="Times New Roman" w:cs="Times New Roman"/>
          <w:sz w:val="24"/>
          <w:szCs w:val="24"/>
        </w:rPr>
        <w:t>are</w:t>
      </w:r>
      <w:r w:rsidR="00767B32" w:rsidRPr="00DE3C86">
        <w:rPr>
          <w:rFonts w:ascii="Times New Roman" w:hAnsi="Times New Roman" w:cs="Times New Roman"/>
          <w:sz w:val="24"/>
          <w:szCs w:val="24"/>
        </w:rPr>
        <w:t xml:space="preserve"> no prior data linking air pollution with RHD, this</w:t>
      </w:r>
      <w:r w:rsidR="009C5EBF" w:rsidRPr="00DE3C86">
        <w:rPr>
          <w:rFonts w:ascii="Times New Roman" w:hAnsi="Times New Roman" w:cs="Times New Roman"/>
          <w:sz w:val="24"/>
          <w:szCs w:val="24"/>
        </w:rPr>
        <w:t xml:space="preserve"> possibility </w:t>
      </w:r>
      <w:r w:rsidR="003214A9" w:rsidRPr="00DE3C86">
        <w:rPr>
          <w:rFonts w:ascii="Times New Roman" w:hAnsi="Times New Roman" w:cs="Times New Roman"/>
          <w:sz w:val="24"/>
          <w:szCs w:val="24"/>
        </w:rPr>
        <w:t xml:space="preserve">is encouraged by the known </w:t>
      </w:r>
      <w:r w:rsidR="007B0191" w:rsidRPr="00DE3C86">
        <w:rPr>
          <w:rFonts w:ascii="Times New Roman" w:hAnsi="Times New Roman" w:cs="Times New Roman"/>
          <w:sz w:val="24"/>
          <w:szCs w:val="24"/>
        </w:rPr>
        <w:t>adverse effects of smoke on immune function</w:t>
      </w:r>
      <w:r w:rsidR="003214A9" w:rsidRPr="00DE3C86">
        <w:rPr>
          <w:rFonts w:ascii="Times New Roman" w:hAnsi="Times New Roman" w:cs="Times New Roman"/>
          <w:sz w:val="24"/>
          <w:szCs w:val="24"/>
        </w:rPr>
        <w:t xml:space="preserve"> and </w:t>
      </w:r>
      <w:r w:rsidR="007B0191" w:rsidRPr="00DE3C86">
        <w:rPr>
          <w:rFonts w:ascii="Times New Roman" w:hAnsi="Times New Roman" w:cs="Times New Roman"/>
          <w:sz w:val="24"/>
          <w:szCs w:val="24"/>
        </w:rPr>
        <w:t xml:space="preserve">the </w:t>
      </w:r>
      <w:r w:rsidR="00DA4032" w:rsidRPr="00DE3C86">
        <w:rPr>
          <w:rFonts w:ascii="Times New Roman" w:hAnsi="Times New Roman" w:cs="Times New Roman"/>
          <w:sz w:val="24"/>
          <w:szCs w:val="24"/>
        </w:rPr>
        <w:t xml:space="preserve">mucosal </w:t>
      </w:r>
      <w:r w:rsidR="007B0191" w:rsidRPr="00DE3C86">
        <w:rPr>
          <w:rFonts w:ascii="Times New Roman" w:hAnsi="Times New Roman" w:cs="Times New Roman"/>
          <w:sz w:val="24"/>
          <w:szCs w:val="24"/>
        </w:rPr>
        <w:t>barrier</w:t>
      </w:r>
      <w:r w:rsidR="006160CD" w:rsidRPr="00DE3C86">
        <w:rPr>
          <w:rFonts w:ascii="Times New Roman" w:hAnsi="Times New Roman" w:cs="Times New Roman"/>
          <w:sz w:val="24"/>
          <w:szCs w:val="24"/>
        </w:rPr>
        <w:t>,</w:t>
      </w:r>
      <w:r w:rsidR="00767B32" w:rsidRPr="00DE3C86">
        <w:rPr>
          <w:rFonts w:ascii="Times New Roman" w:hAnsi="Times New Roman" w:cs="Times New Roman"/>
          <w:sz w:val="24"/>
          <w:szCs w:val="24"/>
        </w:rPr>
        <w:t xml:space="preserve"> which</w:t>
      </w:r>
      <w:r w:rsidR="00DA4032" w:rsidRPr="00DE3C86">
        <w:rPr>
          <w:rFonts w:ascii="Times New Roman" w:hAnsi="Times New Roman" w:cs="Times New Roman"/>
          <w:sz w:val="24"/>
          <w:szCs w:val="24"/>
        </w:rPr>
        <w:t xml:space="preserve"> </w:t>
      </w:r>
      <w:r w:rsidR="007B0191" w:rsidRPr="00DE3C86">
        <w:rPr>
          <w:rFonts w:ascii="Times New Roman" w:hAnsi="Times New Roman" w:cs="Times New Roman"/>
          <w:sz w:val="24"/>
          <w:szCs w:val="24"/>
        </w:rPr>
        <w:t>could be importan</w:t>
      </w:r>
      <w:r w:rsidR="00A633E9">
        <w:rPr>
          <w:rFonts w:ascii="Times New Roman" w:hAnsi="Times New Roman" w:cs="Times New Roman"/>
          <w:sz w:val="24"/>
          <w:szCs w:val="24"/>
        </w:rPr>
        <w:t>t</w:t>
      </w:r>
      <w:r w:rsidR="00767B32" w:rsidRPr="00DE3C86">
        <w:rPr>
          <w:rFonts w:ascii="Times New Roman" w:hAnsi="Times New Roman" w:cs="Times New Roman"/>
          <w:sz w:val="24"/>
          <w:szCs w:val="24"/>
        </w:rPr>
        <w:t xml:space="preserve"> in </w:t>
      </w:r>
      <w:r w:rsidR="00DA4032" w:rsidRPr="00DE3C86">
        <w:rPr>
          <w:rFonts w:ascii="Times New Roman" w:hAnsi="Times New Roman" w:cs="Times New Roman"/>
          <w:sz w:val="24"/>
          <w:szCs w:val="24"/>
        </w:rPr>
        <w:t>streptococcal infection</w:t>
      </w:r>
      <w:r w:rsidR="00767B32" w:rsidRPr="00DE3C86">
        <w:rPr>
          <w:rFonts w:ascii="Times New Roman" w:hAnsi="Times New Roman" w:cs="Times New Roman"/>
          <w:sz w:val="24"/>
          <w:szCs w:val="24"/>
        </w:rPr>
        <w:t>.</w:t>
      </w:r>
      <w:hyperlink w:anchor="_ENREF_18" w:tooltip="Ritz, 2010 #3167" w:history="1">
        <w:r w:rsidR="007B79D7">
          <w:rPr>
            <w:rFonts w:ascii="Times New Roman" w:hAnsi="Times New Roman" w:cs="Times New Roman"/>
            <w:sz w:val="24"/>
            <w:szCs w:val="24"/>
          </w:rPr>
          <w:fldChar w:fldCharType="begin">
            <w:fldData xml:space="preserve">PEVuZE5vdGU+PENpdGU+PEF1dGhvcj5SaXR6PC9BdXRob3I+PFllYXI+MjAxMDwvWWVhcj48UmVj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PEVuZE5vdGU+PENpdGU+PEF1dGhvcj5SaXR6PC9BdXRob3I+PFllYXI+MjAxMDwvWWVhcj48UmVj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18</w:t>
        </w:r>
        <w:r w:rsidR="007B79D7">
          <w:rPr>
            <w:rFonts w:ascii="Times New Roman" w:hAnsi="Times New Roman" w:cs="Times New Roman"/>
            <w:sz w:val="24"/>
            <w:szCs w:val="24"/>
          </w:rPr>
          <w:fldChar w:fldCharType="end"/>
        </w:r>
      </w:hyperlink>
      <w:r w:rsidR="003214A9" w:rsidRPr="00DE3C86">
        <w:rPr>
          <w:rFonts w:ascii="Times New Roman" w:hAnsi="Times New Roman" w:cs="Times New Roman"/>
          <w:sz w:val="24"/>
          <w:szCs w:val="24"/>
        </w:rPr>
        <w:t xml:space="preserve"> </w:t>
      </w:r>
      <w:r w:rsidR="00767B32" w:rsidRPr="00DE3C86">
        <w:rPr>
          <w:rFonts w:ascii="Times New Roman" w:hAnsi="Times New Roman" w:cs="Times New Roman"/>
          <w:sz w:val="24"/>
          <w:szCs w:val="24"/>
        </w:rPr>
        <w:t xml:space="preserve"> It</w:t>
      </w:r>
      <w:r w:rsidR="003214A9" w:rsidRPr="00DE3C86">
        <w:rPr>
          <w:rFonts w:ascii="Times New Roman" w:hAnsi="Times New Roman" w:cs="Times New Roman"/>
          <w:sz w:val="24"/>
          <w:szCs w:val="24"/>
        </w:rPr>
        <w:t xml:space="preserve"> could </w:t>
      </w:r>
      <w:r w:rsidR="00060D89" w:rsidRPr="00DE3C86">
        <w:rPr>
          <w:rFonts w:ascii="Times New Roman" w:hAnsi="Times New Roman" w:cs="Times New Roman"/>
          <w:sz w:val="24"/>
          <w:szCs w:val="24"/>
        </w:rPr>
        <w:t>also account for</w:t>
      </w:r>
      <w:r w:rsidR="003214A9" w:rsidRPr="00DE3C86">
        <w:rPr>
          <w:rFonts w:ascii="Times New Roman" w:hAnsi="Times New Roman" w:cs="Times New Roman"/>
          <w:sz w:val="24"/>
          <w:szCs w:val="24"/>
        </w:rPr>
        <w:t xml:space="preserve"> the links between RHD and poverty</w:t>
      </w:r>
      <w:r w:rsidR="007B0191" w:rsidRPr="00DE3C86">
        <w:rPr>
          <w:rFonts w:ascii="Times New Roman" w:hAnsi="Times New Roman" w:cs="Times New Roman"/>
          <w:sz w:val="24"/>
          <w:szCs w:val="24"/>
        </w:rPr>
        <w:t>,</w:t>
      </w:r>
      <w:r w:rsidR="003214A9" w:rsidRPr="00DE3C86">
        <w:rPr>
          <w:rFonts w:ascii="Times New Roman" w:hAnsi="Times New Roman" w:cs="Times New Roman"/>
          <w:sz w:val="24"/>
          <w:szCs w:val="24"/>
        </w:rPr>
        <w:t xml:space="preserve"> as</w:t>
      </w:r>
      <w:r w:rsidR="00DA4032" w:rsidRPr="00DE3C86">
        <w:rPr>
          <w:rFonts w:ascii="Times New Roman" w:hAnsi="Times New Roman" w:cs="Times New Roman"/>
          <w:sz w:val="24"/>
          <w:szCs w:val="24"/>
        </w:rPr>
        <w:t xml:space="preserve"> pollution and poor</w:t>
      </w:r>
      <w:r w:rsidR="003214A9" w:rsidRPr="00DE3C86">
        <w:rPr>
          <w:rFonts w:ascii="Times New Roman" w:hAnsi="Times New Roman" w:cs="Times New Roman"/>
          <w:sz w:val="24"/>
          <w:szCs w:val="24"/>
        </w:rPr>
        <w:t xml:space="preserve"> air quality </w:t>
      </w:r>
      <w:r w:rsidR="00DA4032" w:rsidRPr="00DE3C86">
        <w:rPr>
          <w:rFonts w:ascii="Times New Roman" w:hAnsi="Times New Roman" w:cs="Times New Roman"/>
          <w:sz w:val="24"/>
          <w:szCs w:val="24"/>
        </w:rPr>
        <w:t>are</w:t>
      </w:r>
      <w:r w:rsidR="003214A9" w:rsidRPr="00DE3C86">
        <w:rPr>
          <w:rFonts w:ascii="Times New Roman" w:hAnsi="Times New Roman" w:cs="Times New Roman"/>
          <w:sz w:val="24"/>
          <w:szCs w:val="24"/>
        </w:rPr>
        <w:t xml:space="preserve"> strongly associated with living conditions</w:t>
      </w:r>
      <w:r w:rsidR="007B0191" w:rsidRPr="00DE3C86">
        <w:rPr>
          <w:rFonts w:ascii="Times New Roman" w:hAnsi="Times New Roman" w:cs="Times New Roman"/>
          <w:sz w:val="24"/>
          <w:szCs w:val="24"/>
        </w:rPr>
        <w:t>,</w:t>
      </w:r>
      <w:r w:rsidR="00DA4032" w:rsidRPr="00DE3C86">
        <w:rPr>
          <w:rFonts w:ascii="Times New Roman" w:hAnsi="Times New Roman" w:cs="Times New Roman"/>
          <w:sz w:val="24"/>
          <w:szCs w:val="24"/>
        </w:rPr>
        <w:t xml:space="preserve"> particularly</w:t>
      </w:r>
      <w:r w:rsidR="003214A9" w:rsidRPr="00DE3C86">
        <w:rPr>
          <w:rFonts w:ascii="Times New Roman" w:hAnsi="Times New Roman" w:cs="Times New Roman"/>
          <w:sz w:val="24"/>
          <w:szCs w:val="24"/>
        </w:rPr>
        <w:t xml:space="preserve"> in resource-poor countries where biomass combustion </w:t>
      </w:r>
      <w:r w:rsidR="00DA4032" w:rsidRPr="00DE3C86">
        <w:rPr>
          <w:rFonts w:ascii="Times New Roman" w:hAnsi="Times New Roman" w:cs="Times New Roman"/>
          <w:sz w:val="24"/>
          <w:szCs w:val="24"/>
        </w:rPr>
        <w:t xml:space="preserve">and its resulting pollution </w:t>
      </w:r>
      <w:r w:rsidR="007B0191" w:rsidRPr="00DE3C86">
        <w:rPr>
          <w:rFonts w:ascii="Times New Roman" w:hAnsi="Times New Roman" w:cs="Times New Roman"/>
          <w:sz w:val="24"/>
          <w:szCs w:val="24"/>
        </w:rPr>
        <w:t>are</w:t>
      </w:r>
      <w:r w:rsidR="003214A9" w:rsidRPr="00DE3C86">
        <w:rPr>
          <w:rFonts w:ascii="Times New Roman" w:hAnsi="Times New Roman" w:cs="Times New Roman"/>
          <w:sz w:val="24"/>
          <w:szCs w:val="24"/>
        </w:rPr>
        <w:t xml:space="preserve"> </w:t>
      </w:r>
      <w:r w:rsidR="00DA4032" w:rsidRPr="00DE3C86">
        <w:rPr>
          <w:rFonts w:ascii="Times New Roman" w:hAnsi="Times New Roman" w:cs="Times New Roman"/>
          <w:sz w:val="24"/>
          <w:szCs w:val="24"/>
        </w:rPr>
        <w:t>common</w:t>
      </w:r>
      <w:r w:rsidR="003214A9" w:rsidRPr="00DE3C86">
        <w:rPr>
          <w:rFonts w:ascii="Times New Roman" w:hAnsi="Times New Roman" w:cs="Times New Roman"/>
          <w:sz w:val="24"/>
          <w:szCs w:val="24"/>
        </w:rPr>
        <w:t>.</w:t>
      </w:r>
      <w:hyperlink w:anchor="_ENREF_19" w:tooltip="Smith, 2003 #3199" w:history="1">
        <w:r w:rsidR="007B79D7">
          <w:rPr>
            <w:rFonts w:ascii="Times New Roman" w:hAnsi="Times New Roman" w:cs="Times New Roman"/>
            <w:sz w:val="24"/>
            <w:szCs w:val="24"/>
          </w:rPr>
          <w:fldChar w:fldCharType="begin">
            <w:fldData xml:space="preserve">PEVuZE5vdGU+PENpdGU+PEF1dGhvcj5TbWl0aDwvQXV0aG9yPjxZZWFyPjIwMDM8L1llYXI+PFJl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PEVuZE5vdGU+PENpdGU+PEF1dGhvcj5TbWl0aDwvQXV0aG9yPjxZZWFyPjIwMDM8L1llYXI+PFJl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19</w:t>
        </w:r>
        <w:r w:rsidR="007B79D7">
          <w:rPr>
            <w:rFonts w:ascii="Times New Roman" w:hAnsi="Times New Roman" w:cs="Times New Roman"/>
            <w:sz w:val="24"/>
            <w:szCs w:val="24"/>
          </w:rPr>
          <w:fldChar w:fldCharType="end"/>
        </w:r>
      </w:hyperlink>
      <w:r w:rsidR="00571666" w:rsidRPr="00DE3C86">
        <w:rPr>
          <w:rFonts w:ascii="Times New Roman" w:hAnsi="Times New Roman" w:cs="Times New Roman"/>
          <w:sz w:val="24"/>
          <w:szCs w:val="24"/>
        </w:rPr>
        <w:t xml:space="preserve"> </w:t>
      </w:r>
    </w:p>
    <w:p w14:paraId="35B67735" w14:textId="206AABE6" w:rsidR="00060D89" w:rsidRPr="00DE3C86" w:rsidRDefault="00A633E9" w:rsidP="0072737D">
      <w:pPr>
        <w:spacing w:line="480" w:lineRule="auto"/>
        <w:rPr>
          <w:rFonts w:ascii="Times New Roman" w:hAnsi="Times New Roman" w:cs="Times New Roman"/>
          <w:sz w:val="24"/>
          <w:szCs w:val="24"/>
        </w:rPr>
      </w:pPr>
      <w:r>
        <w:rPr>
          <w:rFonts w:ascii="Times New Roman" w:hAnsi="Times New Roman" w:cs="Times New Roman"/>
          <w:sz w:val="24"/>
          <w:szCs w:val="24"/>
        </w:rPr>
        <w:t>Our aim in this study was</w:t>
      </w:r>
      <w:r w:rsidR="00377313" w:rsidRPr="00DE3C86">
        <w:rPr>
          <w:rFonts w:ascii="Times New Roman" w:hAnsi="Times New Roman" w:cs="Times New Roman"/>
          <w:sz w:val="24"/>
          <w:szCs w:val="24"/>
        </w:rPr>
        <w:t xml:space="preserve"> to test whether air pollution in </w:t>
      </w:r>
      <w:r w:rsidR="009B2A2B">
        <w:rPr>
          <w:rFonts w:ascii="Times New Roman" w:hAnsi="Times New Roman" w:cs="Times New Roman"/>
          <w:sz w:val="24"/>
          <w:szCs w:val="24"/>
        </w:rPr>
        <w:t xml:space="preserve">early life </w:t>
      </w:r>
      <w:r w:rsidR="00377313" w:rsidRPr="00DE3C86">
        <w:rPr>
          <w:rFonts w:ascii="Times New Roman" w:hAnsi="Times New Roman" w:cs="Times New Roman"/>
          <w:sz w:val="24"/>
          <w:szCs w:val="24"/>
        </w:rPr>
        <w:t xml:space="preserve">is linked with subsequent RHD. </w:t>
      </w:r>
      <w:r w:rsidR="007B0191" w:rsidRPr="00DE3C86">
        <w:rPr>
          <w:rFonts w:ascii="Times New Roman" w:hAnsi="Times New Roman" w:cs="Times New Roman"/>
          <w:sz w:val="24"/>
          <w:szCs w:val="24"/>
        </w:rPr>
        <w:t>W</w:t>
      </w:r>
      <w:r w:rsidR="00377313" w:rsidRPr="00DE3C86">
        <w:rPr>
          <w:rFonts w:ascii="Times New Roman" w:hAnsi="Times New Roman" w:cs="Times New Roman"/>
          <w:sz w:val="24"/>
          <w:szCs w:val="24"/>
        </w:rPr>
        <w:t xml:space="preserve">e used indices of domestic and industrial pollution based on fuel consumption in 1951-52 </w:t>
      </w:r>
      <w:r w:rsidR="006160CD" w:rsidRPr="00DE3C86">
        <w:rPr>
          <w:rFonts w:ascii="Times New Roman" w:hAnsi="Times New Roman" w:cs="Times New Roman"/>
          <w:sz w:val="24"/>
          <w:szCs w:val="24"/>
        </w:rPr>
        <w:t xml:space="preserve">that </w:t>
      </w:r>
      <w:r w:rsidR="00377313" w:rsidRPr="00DE3C86">
        <w:rPr>
          <w:rFonts w:ascii="Times New Roman" w:hAnsi="Times New Roman" w:cs="Times New Roman"/>
          <w:sz w:val="24"/>
          <w:szCs w:val="24"/>
        </w:rPr>
        <w:t>were de</w:t>
      </w:r>
      <w:r w:rsidR="007B0191" w:rsidRPr="00DE3C86">
        <w:rPr>
          <w:rFonts w:ascii="Times New Roman" w:hAnsi="Times New Roman" w:cs="Times New Roman"/>
          <w:sz w:val="24"/>
          <w:szCs w:val="24"/>
        </w:rPr>
        <w:t xml:space="preserve">veloped by Daly for each of </w:t>
      </w:r>
      <w:r w:rsidR="00377313" w:rsidRPr="00DE3C86">
        <w:rPr>
          <w:rFonts w:ascii="Times New Roman" w:hAnsi="Times New Roman" w:cs="Times New Roman"/>
          <w:sz w:val="24"/>
          <w:szCs w:val="24"/>
        </w:rPr>
        <w:t xml:space="preserve">83 major </w:t>
      </w:r>
      <w:r w:rsidR="00DE2D6A">
        <w:rPr>
          <w:rFonts w:ascii="Times New Roman" w:hAnsi="Times New Roman" w:cs="Times New Roman"/>
          <w:sz w:val="24"/>
          <w:szCs w:val="24"/>
        </w:rPr>
        <w:t>urban areas</w:t>
      </w:r>
      <w:r w:rsidR="00377313" w:rsidRPr="00DE3C86">
        <w:rPr>
          <w:rFonts w:ascii="Times New Roman" w:hAnsi="Times New Roman" w:cs="Times New Roman"/>
          <w:sz w:val="24"/>
          <w:szCs w:val="24"/>
        </w:rPr>
        <w:t xml:space="preserve"> in the UK</w:t>
      </w:r>
      <w:r w:rsidR="007B0191" w:rsidRPr="00DE3C86">
        <w:rPr>
          <w:rFonts w:ascii="Times New Roman" w:hAnsi="Times New Roman" w:cs="Times New Roman"/>
          <w:sz w:val="24"/>
          <w:szCs w:val="24"/>
        </w:rPr>
        <w:t>, along with concurrent measurements of socioeconomic conditions</w:t>
      </w:r>
      <w:r w:rsidR="00377313" w:rsidRPr="00DE3C86">
        <w:rPr>
          <w:rFonts w:ascii="Times New Roman" w:hAnsi="Times New Roman" w:cs="Times New Roman"/>
          <w:sz w:val="24"/>
          <w:szCs w:val="24"/>
        </w:rPr>
        <w:t>.</w:t>
      </w:r>
      <w:hyperlink w:anchor="_ENREF_20" w:tooltip="Daly, 1959 #3251"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&lt;EndNote&gt;&lt;Cite&gt;&lt;Author&gt;Daly&lt;/Author&gt;&lt;Year&gt;1959&lt;/Year&gt;&lt;RecNum&gt;3251&lt;/RecNum&gt;&lt;DisplayText&gt;&lt;style face="superscript"&gt;20&lt;/style&gt;&lt;/DisplayText&gt;&lt;record&gt;&lt;rec-number&gt;3251&lt;/rec-number&gt;&lt;foreign-keys&gt;&lt;key app="EN" db-id="rw9adf5v6v2waqeee28v0zw3pfssvdzxr92w"&gt;3251&lt;/key&gt;&lt;/foreign-keys&gt;&lt;ref-type name="Journal Article"&gt;17&lt;/ref-type&gt;&lt;contributors&gt;&lt;authors&gt;&lt;author&gt;Daly,C.&lt;/author&gt;&lt;/authors&gt;&lt;/contributors&gt;&lt;titles&gt;&lt;title&gt;Air pollution and causes of death&lt;/title&gt;&lt;secondary-title&gt;Br J Prev Soc Med&lt;/secondary-title&gt;&lt;/titles&gt;&lt;periodical&gt;&lt;full-title&gt;Br J Prev Soc Med&lt;/full-title&gt;&lt;/periodical&gt;&lt;pages&gt;14-27&lt;/pages&gt;&lt;volume&gt;13&lt;/volume&gt;&lt;number&gt;1&lt;/number&gt;&lt;reprint-edition&gt;Not in File&lt;/reprint-edition&gt;&lt;keywords&gt;&lt;keyword&gt;Air&lt;/keyword&gt;&lt;keyword&gt;Air Pollution&lt;/keyword&gt;&lt;keyword&gt;Vital Statistics&lt;/keyword&gt;&lt;/keywords&gt;&lt;dates&gt;&lt;year&gt;1959&lt;/year&gt;&lt;pub-dates&gt;&lt;date&gt;1/1959&lt;/date&gt;&lt;/pub-dates&gt;&lt;/dates&gt;&lt;label&gt;3922&lt;/label&gt;&lt;urls&gt;&lt;related-urls&gt;&lt;url&gt;http://www.ncbi.nlm.nih.gov/pubmed/13651595&lt;/url&gt;&lt;/related-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20</w:t>
        </w:r>
        <w:r w:rsidR="007B79D7">
          <w:rPr>
            <w:rFonts w:ascii="Times New Roman" w:hAnsi="Times New Roman" w:cs="Times New Roman"/>
            <w:sz w:val="24"/>
            <w:szCs w:val="24"/>
          </w:rPr>
          <w:fldChar w:fldCharType="end"/>
        </w:r>
      </w:hyperlink>
      <w:r w:rsidR="00377313" w:rsidRPr="00DE3C86">
        <w:rPr>
          <w:rFonts w:ascii="Times New Roman" w:hAnsi="Times New Roman" w:cs="Times New Roman"/>
          <w:sz w:val="24"/>
          <w:szCs w:val="24"/>
        </w:rPr>
        <w:t xml:space="preserve"> These were compared with subsequent mortality data from RHD in the same </w:t>
      </w:r>
      <w:r w:rsidR="00DA4032" w:rsidRPr="00DE3C86">
        <w:rPr>
          <w:rFonts w:ascii="Times New Roman" w:hAnsi="Times New Roman" w:cs="Times New Roman"/>
          <w:sz w:val="24"/>
          <w:szCs w:val="24"/>
        </w:rPr>
        <w:t xml:space="preserve">geographical </w:t>
      </w:r>
      <w:r w:rsidR="00377313" w:rsidRPr="00DE3C86">
        <w:rPr>
          <w:rFonts w:ascii="Times New Roman" w:hAnsi="Times New Roman" w:cs="Times New Roman"/>
          <w:sz w:val="24"/>
          <w:szCs w:val="24"/>
        </w:rPr>
        <w:t>areas.</w:t>
      </w:r>
    </w:p>
    <w:p w14:paraId="3407FC94" w14:textId="77777777" w:rsidR="00377313" w:rsidRDefault="00377313" w:rsidP="0072737D">
      <w:pPr>
        <w:spacing w:line="480" w:lineRule="auto"/>
        <w:rPr>
          <w:rFonts w:ascii="Times New Roman" w:hAnsi="Times New Roman" w:cs="Times New Roman"/>
          <w:b/>
          <w:sz w:val="24"/>
          <w:szCs w:val="24"/>
        </w:rPr>
      </w:pPr>
    </w:p>
    <w:p w14:paraId="18F3BE5F" w14:textId="77777777" w:rsidR="00A04F5D" w:rsidRDefault="00A04F5D" w:rsidP="0072737D">
      <w:pPr>
        <w:spacing w:line="480" w:lineRule="auto"/>
        <w:rPr>
          <w:rFonts w:ascii="Times New Roman" w:hAnsi="Times New Roman" w:cs="Times New Roman"/>
          <w:b/>
          <w:sz w:val="24"/>
          <w:szCs w:val="24"/>
        </w:rPr>
      </w:pPr>
    </w:p>
    <w:p w14:paraId="0081A587" w14:textId="77777777" w:rsidR="00DE2D6A" w:rsidRPr="00DE3C86" w:rsidRDefault="00DE2D6A" w:rsidP="0072737D">
      <w:pPr>
        <w:spacing w:line="480" w:lineRule="auto"/>
        <w:rPr>
          <w:rFonts w:ascii="Times New Roman" w:hAnsi="Times New Roman" w:cs="Times New Roman"/>
          <w:b/>
          <w:sz w:val="24"/>
          <w:szCs w:val="24"/>
        </w:rPr>
      </w:pPr>
    </w:p>
    <w:p w14:paraId="317188D1" w14:textId="45F9722A" w:rsidR="00377313" w:rsidRDefault="002664E9" w:rsidP="0072737D">
      <w:pPr>
        <w:spacing w:line="480" w:lineRule="auto"/>
        <w:rPr>
          <w:rFonts w:ascii="Times New Roman" w:hAnsi="Times New Roman" w:cs="Times New Roman"/>
          <w:b/>
          <w:sz w:val="24"/>
          <w:szCs w:val="24"/>
        </w:rPr>
      </w:pPr>
      <w:r>
        <w:rPr>
          <w:rFonts w:ascii="Times New Roman" w:hAnsi="Times New Roman" w:cs="Times New Roman"/>
          <w:b/>
          <w:sz w:val="24"/>
          <w:szCs w:val="24"/>
        </w:rPr>
        <w:t>Method</w:t>
      </w:r>
    </w:p>
    <w:p w14:paraId="70B581AF" w14:textId="7E3CFAC0" w:rsidR="002664E9" w:rsidRPr="002664E9" w:rsidRDefault="002664E9" w:rsidP="0072737D">
      <w:pPr>
        <w:spacing w:line="480" w:lineRule="auto"/>
        <w:rPr>
          <w:rFonts w:ascii="Times New Roman" w:hAnsi="Times New Roman" w:cs="Times New Roman"/>
          <w:i/>
          <w:sz w:val="24"/>
          <w:szCs w:val="24"/>
        </w:rPr>
      </w:pPr>
      <w:r w:rsidRPr="002664E9">
        <w:rPr>
          <w:rFonts w:ascii="Times New Roman" w:hAnsi="Times New Roman" w:cs="Times New Roman"/>
          <w:i/>
          <w:sz w:val="24"/>
          <w:szCs w:val="24"/>
        </w:rPr>
        <w:t>Data sources</w:t>
      </w:r>
    </w:p>
    <w:p w14:paraId="651D5592" w14:textId="243681A0" w:rsidR="000C4E4B" w:rsidRDefault="00F8724B" w:rsidP="004A4DBA">
      <w:pPr>
        <w:spacing w:line="480" w:lineRule="auto"/>
        <w:rPr>
          <w:rFonts w:ascii="Times New Roman" w:hAnsi="Times New Roman" w:cs="Times New Roman"/>
          <w:sz w:val="24"/>
          <w:szCs w:val="24"/>
        </w:rPr>
      </w:pPr>
      <w:r w:rsidRPr="00DE3C86">
        <w:rPr>
          <w:rFonts w:ascii="Times New Roman" w:hAnsi="Times New Roman" w:cs="Times New Roman"/>
          <w:sz w:val="24"/>
          <w:szCs w:val="24"/>
        </w:rPr>
        <w:t>In the years following the Second World War</w:t>
      </w:r>
      <w:r w:rsidR="006160CD" w:rsidRPr="00DE3C86">
        <w:rPr>
          <w:rFonts w:ascii="Times New Roman" w:hAnsi="Times New Roman" w:cs="Times New Roman"/>
          <w:sz w:val="24"/>
          <w:szCs w:val="24"/>
        </w:rPr>
        <w:t>,</w:t>
      </w:r>
      <w:r w:rsidRPr="00DE3C86">
        <w:rPr>
          <w:rFonts w:ascii="Times New Roman" w:hAnsi="Times New Roman" w:cs="Times New Roman"/>
          <w:sz w:val="24"/>
          <w:szCs w:val="24"/>
        </w:rPr>
        <w:t xml:space="preserve"> coal and other forms of fuel were rationed and </w:t>
      </w:r>
      <w:r w:rsidR="004A4DBA" w:rsidRPr="00DE3C86">
        <w:rPr>
          <w:rFonts w:ascii="Times New Roman" w:hAnsi="Times New Roman" w:cs="Times New Roman"/>
          <w:sz w:val="24"/>
          <w:szCs w:val="24"/>
        </w:rPr>
        <w:t xml:space="preserve">distributed </w:t>
      </w:r>
      <w:r w:rsidRPr="00DE3C86">
        <w:rPr>
          <w:rFonts w:ascii="Times New Roman" w:hAnsi="Times New Roman" w:cs="Times New Roman"/>
          <w:sz w:val="24"/>
          <w:szCs w:val="24"/>
        </w:rPr>
        <w:t xml:space="preserve">under the control of local fuel </w:t>
      </w:r>
      <w:r w:rsidR="00774D55" w:rsidRPr="00DE3C86">
        <w:rPr>
          <w:rFonts w:ascii="Times New Roman" w:hAnsi="Times New Roman" w:cs="Times New Roman"/>
          <w:sz w:val="24"/>
          <w:szCs w:val="24"/>
        </w:rPr>
        <w:t>overseers (</w:t>
      </w:r>
      <w:r w:rsidRPr="00DE3C86">
        <w:rPr>
          <w:rFonts w:ascii="Times New Roman" w:hAnsi="Times New Roman" w:cs="Times New Roman"/>
          <w:sz w:val="24"/>
          <w:szCs w:val="24"/>
        </w:rPr>
        <w:t>LFO</w:t>
      </w:r>
      <w:r w:rsidR="00D13980" w:rsidRPr="00DE3C86">
        <w:rPr>
          <w:rFonts w:ascii="Times New Roman" w:hAnsi="Times New Roman" w:cs="Times New Roman"/>
          <w:sz w:val="24"/>
          <w:szCs w:val="24"/>
        </w:rPr>
        <w:t>s</w:t>
      </w:r>
      <w:r w:rsidRPr="00DE3C86">
        <w:rPr>
          <w:rFonts w:ascii="Times New Roman" w:hAnsi="Times New Roman" w:cs="Times New Roman"/>
          <w:sz w:val="24"/>
          <w:szCs w:val="24"/>
        </w:rPr>
        <w:t>). Data on the quantities of different types of fuel burnt annually in each of 1330 LFO areas between May 1951 and May 1952 were published by the Ministry of Fuel and Power</w:t>
      </w:r>
      <w:r w:rsidR="00031227" w:rsidRPr="00DE3C86">
        <w:rPr>
          <w:rFonts w:ascii="Times New Roman" w:hAnsi="Times New Roman" w:cs="Times New Roman"/>
          <w:sz w:val="24"/>
          <w:szCs w:val="24"/>
        </w:rPr>
        <w:t>.</w:t>
      </w:r>
      <w:hyperlink w:anchor="_ENREF_21" w:tooltip="Power, 1955 #3236"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&lt;EndNote&gt;&lt;Cite&gt;&lt;Author&gt;Power&lt;/Author&gt;&lt;Year&gt;1955&lt;/Year&gt;&lt;RecNum&gt;3236&lt;/RecNum&gt;&lt;DisplayText&gt;&lt;style face="superscript"&gt;21&lt;/style&gt;&lt;/DisplayText&gt;&lt;record&gt;&lt;rec-number&gt;3236&lt;/rec-number&gt;&lt;foreign-keys&gt;&lt;key app="EN" db-id="rw9adf5v6v2waqeee28v0zw3pfssvdzxr92w"&gt;3236&lt;/key&gt;&lt;/foreign-keys&gt;&lt;ref-type name="Report"&gt;27&lt;/ref-type&gt;&lt;contributors&gt;&lt;authors&gt;&lt;author&gt;Ministry of Fuel and Power&lt;/author&gt;&lt;/authors&gt;&lt;tertiary-authors&gt;&lt;author&gt;HMSO&lt;/author&gt;&lt;/tertiary-authors&gt;&lt;/contributors&gt;&lt;titles&gt;&lt;title&gt;Statistical Digest, 1954&lt;/title&gt;&lt;/titles&gt;&lt;pages&gt;25-79&lt;/pages&gt;&lt;dates&gt;&lt;year&gt;1955&lt;/year&gt;&lt;pub-dates&gt;&lt;date&gt;1955&lt;/date&gt;&lt;/pub-dates&gt;&lt;/dates&gt;&lt;pub-location&gt;London&lt;/pub-location&gt;&lt;label&gt;3907&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21</w:t>
        </w:r>
        <w:r w:rsidR="007B79D7">
          <w:rPr>
            <w:rFonts w:ascii="Times New Roman" w:hAnsi="Times New Roman" w:cs="Times New Roman"/>
            <w:sz w:val="24"/>
            <w:szCs w:val="24"/>
          </w:rPr>
          <w:fldChar w:fldCharType="end"/>
        </w:r>
      </w:hyperlink>
      <w:r w:rsidRPr="00DE3C86">
        <w:rPr>
          <w:rFonts w:ascii="Times New Roman" w:hAnsi="Times New Roman" w:cs="Times New Roman"/>
          <w:sz w:val="24"/>
          <w:szCs w:val="24"/>
        </w:rPr>
        <w:t xml:space="preserve"> Domestic fuels were house coal, coke, anthracite</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 xml:space="preserve"> and boiler </w:t>
      </w:r>
      <w:r w:rsidR="00D6445C" w:rsidRPr="00DE3C86">
        <w:rPr>
          <w:rFonts w:ascii="Times New Roman" w:hAnsi="Times New Roman" w:cs="Times New Roman"/>
          <w:sz w:val="24"/>
          <w:szCs w:val="24"/>
        </w:rPr>
        <w:t>fuel</w:t>
      </w:r>
      <w:r w:rsidR="00D13980" w:rsidRPr="00DE3C86">
        <w:rPr>
          <w:rFonts w:ascii="Times New Roman" w:hAnsi="Times New Roman" w:cs="Times New Roman"/>
          <w:sz w:val="24"/>
          <w:szCs w:val="24"/>
        </w:rPr>
        <w:t>,</w:t>
      </w:r>
      <w:r w:rsidR="00D6445C" w:rsidRPr="00DE3C86">
        <w:rPr>
          <w:rFonts w:ascii="Times New Roman" w:hAnsi="Times New Roman" w:cs="Times New Roman"/>
          <w:sz w:val="24"/>
          <w:szCs w:val="24"/>
        </w:rPr>
        <w:t xml:space="preserve"> </w:t>
      </w:r>
      <w:r w:rsidRPr="00DE3C86">
        <w:rPr>
          <w:rFonts w:ascii="Times New Roman" w:hAnsi="Times New Roman" w:cs="Times New Roman"/>
          <w:sz w:val="24"/>
          <w:szCs w:val="24"/>
        </w:rPr>
        <w:t>while industrial fuels were smokeless solid fuel</w:t>
      </w:r>
      <w:r w:rsidR="004639E3" w:rsidRPr="00DE3C86">
        <w:rPr>
          <w:rFonts w:ascii="Times New Roman" w:hAnsi="Times New Roman" w:cs="Times New Roman"/>
          <w:sz w:val="24"/>
          <w:szCs w:val="24"/>
        </w:rPr>
        <w:t>, other solid fuel and liquid fuels (gas/diesel oil, fuel oil</w:t>
      </w:r>
      <w:r w:rsidR="008C41F0" w:rsidRPr="00DE3C86">
        <w:rPr>
          <w:rFonts w:ascii="Times New Roman" w:hAnsi="Times New Roman" w:cs="Times New Roman"/>
          <w:sz w:val="24"/>
          <w:szCs w:val="24"/>
        </w:rPr>
        <w:t>,</w:t>
      </w:r>
      <w:r w:rsidR="00D6445C" w:rsidRPr="00DE3C86">
        <w:rPr>
          <w:rFonts w:ascii="Times New Roman" w:hAnsi="Times New Roman" w:cs="Times New Roman"/>
          <w:sz w:val="24"/>
          <w:szCs w:val="24"/>
        </w:rPr>
        <w:t xml:space="preserve"> and creosote/pitch mixtures). Daly published these c</w:t>
      </w:r>
      <w:r w:rsidR="004639E3" w:rsidRPr="00DE3C86">
        <w:rPr>
          <w:rFonts w:ascii="Times New Roman" w:hAnsi="Times New Roman" w:cs="Times New Roman"/>
          <w:sz w:val="24"/>
          <w:szCs w:val="24"/>
        </w:rPr>
        <w:t>onsumption data for 83 county boroughs refined by calculating consumption figures adj</w:t>
      </w:r>
      <w:r w:rsidR="00D00D5A" w:rsidRPr="00DE3C86">
        <w:rPr>
          <w:rFonts w:ascii="Times New Roman" w:hAnsi="Times New Roman" w:cs="Times New Roman"/>
          <w:sz w:val="24"/>
          <w:szCs w:val="24"/>
        </w:rPr>
        <w:t>usted for the density of housing in each borough to provide an estimate of tons of smoke per annum per acre of built-up area.</w:t>
      </w:r>
      <w:hyperlink w:anchor="_ENREF_20" w:tooltip="Daly, 1959 #3251"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&lt;EndNote&gt;&lt;Cite&gt;&lt;Author&gt;Daly&lt;/Author&gt;&lt;Year&gt;1959&lt;/Year&gt;&lt;RecNum&gt;3251&lt;/RecNum&gt;&lt;DisplayText&gt;&lt;style face="superscript"&gt;20&lt;/style&gt;&lt;/DisplayText&gt;&lt;record&gt;&lt;rec-number&gt;3251&lt;/rec-number&gt;&lt;foreign-keys&gt;&lt;key app="EN" db-id="rw9adf5v6v2waqeee28v0zw3pfssvdzxr92w"&gt;3251&lt;/key&gt;&lt;/foreign-keys&gt;&lt;ref-type name="Journal Article"&gt;17&lt;/ref-type&gt;&lt;contributors&gt;&lt;authors&gt;&lt;author&gt;Daly,C.&lt;/author&gt;&lt;/authors&gt;&lt;/contributors&gt;&lt;titles&gt;&lt;title&gt;Air pollution and causes of death&lt;/title&gt;&lt;secondary-title&gt;Br J Prev Soc Med&lt;/secondary-title&gt;&lt;/titles&gt;&lt;periodical&gt;&lt;full-title&gt;Br J Prev Soc Med&lt;/full-title&gt;&lt;/periodical&gt;&lt;pages&gt;14-27&lt;/pages&gt;&lt;volume&gt;13&lt;/volume&gt;&lt;number&gt;1&lt;/number&gt;&lt;reprint-edition&gt;Not in File&lt;/reprint-edition&gt;&lt;keywords&gt;&lt;keyword&gt;Air&lt;/keyword&gt;&lt;keyword&gt;Air Pollution&lt;/keyword&gt;&lt;keyword&gt;Vital Statistics&lt;/keyword&gt;&lt;/keywords&gt;&lt;dates&gt;&lt;year&gt;1959&lt;/year&gt;&lt;pub-dates&gt;&lt;date&gt;1/1959&lt;/date&gt;&lt;/pub-dates&gt;&lt;/dates&gt;&lt;label&gt;3922&lt;/label&gt;&lt;urls&gt;&lt;related-urls&gt;&lt;url&gt;http://www.ncbi.nlm.nih.gov/pubmed/13651595&lt;/url&gt;&lt;/related-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20</w:t>
        </w:r>
        <w:r w:rsidR="007B79D7">
          <w:rPr>
            <w:rFonts w:ascii="Times New Roman" w:hAnsi="Times New Roman" w:cs="Times New Roman"/>
            <w:sz w:val="24"/>
            <w:szCs w:val="24"/>
          </w:rPr>
          <w:fldChar w:fldCharType="end"/>
        </w:r>
      </w:hyperlink>
      <w:r w:rsidR="00571666">
        <w:rPr>
          <w:rFonts w:ascii="Times New Roman" w:hAnsi="Times New Roman" w:cs="Times New Roman"/>
          <w:sz w:val="24"/>
          <w:szCs w:val="24"/>
        </w:rPr>
        <w:t xml:space="preserve"> </w:t>
      </w:r>
    </w:p>
    <w:p w14:paraId="7BAC3862" w14:textId="43C18895" w:rsidR="002664E9" w:rsidRPr="00DE3C86" w:rsidRDefault="00284922" w:rsidP="002664E9">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The Office of National Statistics </w:t>
      </w:r>
      <w:r w:rsidR="00CC0CB9" w:rsidRPr="00DE3C86">
        <w:rPr>
          <w:rFonts w:ascii="Times New Roman" w:hAnsi="Times New Roman" w:cs="Times New Roman"/>
          <w:sz w:val="24"/>
          <w:szCs w:val="24"/>
        </w:rPr>
        <w:t>(ONS) provided</w:t>
      </w:r>
      <w:r w:rsidRPr="00DE3C86">
        <w:rPr>
          <w:rFonts w:ascii="Times New Roman" w:hAnsi="Times New Roman" w:cs="Times New Roman"/>
          <w:sz w:val="24"/>
          <w:szCs w:val="24"/>
        </w:rPr>
        <w:t xml:space="preserve"> extracts from all death certificates in England and Wales during 1993 to 2012, the period covered by the </w:t>
      </w:r>
      <w:r w:rsidR="00D6445C" w:rsidRPr="00DE3C86">
        <w:rPr>
          <w:rFonts w:ascii="Times New Roman" w:hAnsi="Times New Roman" w:cs="Times New Roman"/>
          <w:sz w:val="24"/>
          <w:szCs w:val="24"/>
        </w:rPr>
        <w:t>ninth and tenth revision of the ICD</w:t>
      </w:r>
      <w:r w:rsidRPr="00DE3C86">
        <w:rPr>
          <w:rFonts w:ascii="Times New Roman" w:hAnsi="Times New Roman" w:cs="Times New Roman"/>
          <w:sz w:val="24"/>
          <w:szCs w:val="24"/>
        </w:rPr>
        <w:t xml:space="preserve">. </w:t>
      </w:r>
      <w:r w:rsidR="00A04F5D">
        <w:rPr>
          <w:rFonts w:ascii="Times New Roman" w:hAnsi="Times New Roman" w:cs="Times New Roman"/>
          <w:sz w:val="24"/>
          <w:szCs w:val="24"/>
        </w:rPr>
        <w:t xml:space="preserve">The </w:t>
      </w:r>
      <w:r w:rsidR="00D13980" w:rsidRPr="00DE3C86">
        <w:rPr>
          <w:rFonts w:ascii="Times New Roman" w:hAnsi="Times New Roman" w:cs="Times New Roman"/>
          <w:sz w:val="24"/>
          <w:szCs w:val="24"/>
        </w:rPr>
        <w:t xml:space="preserve">ICD codes used to define causes of death are given in the tables. </w:t>
      </w:r>
      <w:r w:rsidR="00CC0CB9" w:rsidRPr="00DE3C86">
        <w:rPr>
          <w:rFonts w:ascii="Times New Roman" w:hAnsi="Times New Roman" w:cs="Times New Roman"/>
          <w:sz w:val="24"/>
          <w:szCs w:val="24"/>
        </w:rPr>
        <w:t xml:space="preserve">Mortality rates were calculated using </w:t>
      </w:r>
      <w:r w:rsidR="00D13980" w:rsidRPr="00DE3C86">
        <w:rPr>
          <w:rFonts w:ascii="Times New Roman" w:hAnsi="Times New Roman" w:cs="Times New Roman"/>
          <w:sz w:val="24"/>
          <w:szCs w:val="24"/>
        </w:rPr>
        <w:t>population</w:t>
      </w:r>
      <w:r w:rsidR="00CC0CB9" w:rsidRPr="00DE3C86">
        <w:rPr>
          <w:rFonts w:ascii="Times New Roman" w:hAnsi="Times New Roman" w:cs="Times New Roman"/>
          <w:sz w:val="24"/>
          <w:szCs w:val="24"/>
        </w:rPr>
        <w:t xml:space="preserve"> estimates provided by ONS for each local authority area. The main technical problem was to relate the 1952 county boroughs to the current local authority areas</w:t>
      </w:r>
      <w:r w:rsidR="00D13980" w:rsidRPr="00DE3C86">
        <w:rPr>
          <w:rFonts w:ascii="Times New Roman" w:hAnsi="Times New Roman" w:cs="Times New Roman"/>
          <w:sz w:val="24"/>
          <w:szCs w:val="24"/>
        </w:rPr>
        <w:t>,</w:t>
      </w:r>
      <w:r w:rsidR="00CC0CB9" w:rsidRPr="00DE3C86">
        <w:rPr>
          <w:rFonts w:ascii="Times New Roman" w:hAnsi="Times New Roman" w:cs="Times New Roman"/>
          <w:sz w:val="24"/>
          <w:szCs w:val="24"/>
        </w:rPr>
        <w:t xml:space="preserve"> following successive local government reorganisations in 1974</w:t>
      </w:r>
      <w:r w:rsidR="008C41F0" w:rsidRPr="00DE3C86">
        <w:rPr>
          <w:rFonts w:ascii="Times New Roman" w:hAnsi="Times New Roman" w:cs="Times New Roman"/>
          <w:sz w:val="24"/>
          <w:szCs w:val="24"/>
        </w:rPr>
        <w:t>,</w:t>
      </w:r>
      <w:r w:rsidR="00CC0CB9" w:rsidRPr="00DE3C86">
        <w:rPr>
          <w:rFonts w:ascii="Times New Roman" w:hAnsi="Times New Roman" w:cs="Times New Roman"/>
          <w:sz w:val="24"/>
          <w:szCs w:val="24"/>
        </w:rPr>
        <w:t xml:space="preserve"> in the 1990s</w:t>
      </w:r>
      <w:r w:rsidR="008C41F0" w:rsidRPr="00DE3C86">
        <w:rPr>
          <w:rFonts w:ascii="Times New Roman" w:hAnsi="Times New Roman" w:cs="Times New Roman"/>
          <w:sz w:val="24"/>
          <w:szCs w:val="24"/>
        </w:rPr>
        <w:t>,</w:t>
      </w:r>
      <w:r w:rsidR="00CC0CB9" w:rsidRPr="00DE3C86">
        <w:rPr>
          <w:rFonts w:ascii="Times New Roman" w:hAnsi="Times New Roman" w:cs="Times New Roman"/>
          <w:sz w:val="24"/>
          <w:szCs w:val="24"/>
        </w:rPr>
        <w:t xml:space="preserve"> and 2009.</w:t>
      </w:r>
      <w:r w:rsidR="00DA6F21" w:rsidRPr="00DE3C86">
        <w:rPr>
          <w:rFonts w:ascii="Times New Roman" w:hAnsi="Times New Roman" w:cs="Times New Roman"/>
          <w:sz w:val="24"/>
          <w:szCs w:val="24"/>
        </w:rPr>
        <w:t xml:space="preserve"> </w:t>
      </w:r>
      <w:r w:rsidR="00FA03DB" w:rsidRPr="00DE3C86">
        <w:rPr>
          <w:rFonts w:ascii="Times New Roman" w:hAnsi="Times New Roman" w:cs="Times New Roman"/>
          <w:sz w:val="24"/>
          <w:szCs w:val="24"/>
        </w:rPr>
        <w:t>T</w:t>
      </w:r>
      <w:r w:rsidR="00872C76" w:rsidRPr="00DE3C86">
        <w:rPr>
          <w:rFonts w:ascii="Times New Roman" w:hAnsi="Times New Roman" w:cs="Times New Roman"/>
          <w:sz w:val="24"/>
          <w:szCs w:val="24"/>
        </w:rPr>
        <w:t>he areas were unchanged</w:t>
      </w:r>
      <w:r w:rsidR="00FA03DB" w:rsidRPr="00DE3C86">
        <w:rPr>
          <w:rFonts w:ascii="Times New Roman" w:hAnsi="Times New Roman" w:cs="Times New Roman"/>
          <w:sz w:val="24"/>
          <w:szCs w:val="24"/>
        </w:rPr>
        <w:t xml:space="preserve"> in 35 of these</w:t>
      </w:r>
      <w:r w:rsidR="00A633E9">
        <w:rPr>
          <w:rFonts w:ascii="Times New Roman" w:hAnsi="Times New Roman" w:cs="Times New Roman"/>
          <w:sz w:val="24"/>
          <w:szCs w:val="24"/>
        </w:rPr>
        <w:t>,</w:t>
      </w:r>
      <w:r w:rsidR="00FA03DB" w:rsidRPr="00DE3C86">
        <w:rPr>
          <w:rFonts w:ascii="Times New Roman" w:hAnsi="Times New Roman" w:cs="Times New Roman"/>
          <w:sz w:val="24"/>
          <w:szCs w:val="24"/>
        </w:rPr>
        <w:t xml:space="preserve"> </w:t>
      </w:r>
      <w:r w:rsidR="00D96459" w:rsidRPr="00DE3C86">
        <w:rPr>
          <w:rFonts w:ascii="Times New Roman" w:hAnsi="Times New Roman" w:cs="Times New Roman"/>
          <w:sz w:val="24"/>
          <w:szCs w:val="24"/>
        </w:rPr>
        <w:t>t</w:t>
      </w:r>
      <w:r w:rsidR="00FA03DB" w:rsidRPr="00DE3C86">
        <w:rPr>
          <w:rFonts w:ascii="Times New Roman" w:hAnsi="Times New Roman" w:cs="Times New Roman"/>
          <w:sz w:val="24"/>
          <w:szCs w:val="24"/>
        </w:rPr>
        <w:t>he</w:t>
      </w:r>
      <w:r w:rsidR="00872C76" w:rsidRPr="00DE3C86">
        <w:rPr>
          <w:rFonts w:ascii="Times New Roman" w:hAnsi="Times New Roman" w:cs="Times New Roman"/>
          <w:sz w:val="24"/>
          <w:szCs w:val="24"/>
        </w:rPr>
        <w:t xml:space="preserve"> new local authority area had increased from the pre-1974 boundaries</w:t>
      </w:r>
      <w:r w:rsidR="00CC0CB9" w:rsidRPr="00DE3C86">
        <w:rPr>
          <w:rFonts w:ascii="Times New Roman" w:hAnsi="Times New Roman" w:cs="Times New Roman"/>
          <w:sz w:val="24"/>
          <w:szCs w:val="24"/>
        </w:rPr>
        <w:t xml:space="preserve"> </w:t>
      </w:r>
      <w:r w:rsidR="00FA03DB" w:rsidRPr="00DE3C86">
        <w:rPr>
          <w:rFonts w:ascii="Times New Roman" w:hAnsi="Times New Roman" w:cs="Times New Roman"/>
          <w:sz w:val="24"/>
          <w:szCs w:val="24"/>
        </w:rPr>
        <w:t xml:space="preserve">in 38 </w:t>
      </w:r>
      <w:r w:rsidR="00872C76" w:rsidRPr="00DE3C86">
        <w:rPr>
          <w:rFonts w:ascii="Times New Roman" w:hAnsi="Times New Roman" w:cs="Times New Roman"/>
          <w:sz w:val="24"/>
          <w:szCs w:val="24"/>
        </w:rPr>
        <w:t>and the county boroughs had merged</w:t>
      </w:r>
      <w:r w:rsidR="00FA03DB" w:rsidRPr="00DE3C86">
        <w:rPr>
          <w:rFonts w:ascii="Times New Roman" w:hAnsi="Times New Roman" w:cs="Times New Roman"/>
          <w:sz w:val="24"/>
          <w:szCs w:val="24"/>
        </w:rPr>
        <w:t xml:space="preserve"> for 10 areas</w:t>
      </w:r>
      <w:r w:rsidR="00872C76" w:rsidRPr="00DE3C86">
        <w:rPr>
          <w:rFonts w:ascii="Times New Roman" w:hAnsi="Times New Roman" w:cs="Times New Roman"/>
          <w:sz w:val="24"/>
          <w:szCs w:val="24"/>
        </w:rPr>
        <w:t xml:space="preserve">. For the latter, the </w:t>
      </w:r>
      <w:r w:rsidR="002664E9" w:rsidRPr="00DE3C86">
        <w:rPr>
          <w:rFonts w:ascii="Times New Roman" w:hAnsi="Times New Roman" w:cs="Times New Roman"/>
          <w:sz w:val="24"/>
          <w:szCs w:val="24"/>
        </w:rPr>
        <w:t>pollution and socioeconomic data were averaged, giving a total of 78 local authority areas. The Registrar General’s Statistical Review for 1951</w:t>
      </w:r>
      <w:r w:rsidR="002664E9">
        <w:rPr>
          <w:rFonts w:ascii="Times New Roman" w:hAnsi="Times New Roman" w:cs="Times New Roman"/>
          <w:sz w:val="24"/>
          <w:szCs w:val="24"/>
        </w:rPr>
        <w:t xml:space="preserve"> also</w:t>
      </w:r>
      <w:r w:rsidR="002664E9" w:rsidRPr="00DE3C86">
        <w:rPr>
          <w:rFonts w:ascii="Times New Roman" w:hAnsi="Times New Roman" w:cs="Times New Roman"/>
          <w:sz w:val="24"/>
          <w:szCs w:val="24"/>
        </w:rPr>
        <w:t xml:space="preserve"> provided data on infant mortality.</w:t>
      </w:r>
      <w:hyperlink w:anchor="_ENREF_22" w:tooltip="General, 1951 #3237"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&lt;EndNote&gt;&lt;Cite&gt;&lt;Author&gt;General&lt;/Author&gt;&lt;Year&gt;1951&lt;/Year&gt;&lt;RecNum&gt;3237&lt;/RecNum&gt;&lt;DisplayText&gt;&lt;style face="superscript"&gt;22&lt;/style&gt;&lt;/DisplayText&gt;&lt;record&gt;&lt;rec-number&gt;3237&lt;/rec-number&gt;&lt;foreign-keys&gt;&lt;key app="EN" db-id="rw9adf5v6v2waqeee28v0zw3pfssvdzxr92w"&gt;3237&lt;/key&gt;&lt;/foreign-keys&gt;&lt;ref-type name="Report"&gt;27&lt;/ref-type&gt;&lt;contributors&gt;&lt;authors&gt;&lt;author&gt;Registrar General&lt;/author&gt;&lt;/authors&gt;&lt;tertiary-authors&gt;&lt;author&gt;HMSO&lt;/author&gt;&lt;/tertiary-authors&gt;&lt;/contributors&gt;&lt;titles&gt;&lt;title&gt;Statistical review of England and Wales. Part 2; tables,  medical.&lt;/title&gt;&lt;/titles&gt;&lt;keywords&gt;&lt;keyword&gt;England&lt;/keyword&gt;&lt;keyword&gt;England and Wales&lt;/keyword&gt;&lt;keyword&gt;Wales&lt;/keyword&gt;&lt;/keywords&gt;&lt;dates&gt;&lt;year&gt;1951&lt;/year&gt;&lt;pub-dates&gt;&lt;date&gt;1951&lt;/date&gt;&lt;/pub-dates&gt;&lt;/dates&gt;&lt;pub-location&gt;London&lt;/pub-location&gt;&lt;label&gt;3908&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22</w:t>
        </w:r>
        <w:r w:rsidR="007B79D7">
          <w:rPr>
            <w:rFonts w:ascii="Times New Roman" w:hAnsi="Times New Roman" w:cs="Times New Roman"/>
            <w:sz w:val="24"/>
            <w:szCs w:val="24"/>
          </w:rPr>
          <w:fldChar w:fldCharType="end"/>
        </w:r>
      </w:hyperlink>
      <w:r w:rsidR="002664E9" w:rsidRPr="00DE3C86">
        <w:rPr>
          <w:rFonts w:ascii="Times New Roman" w:hAnsi="Times New Roman" w:cs="Times New Roman"/>
          <w:sz w:val="24"/>
          <w:szCs w:val="24"/>
        </w:rPr>
        <w:t xml:space="preserve"> The data were divided into neonatal mortality (deaths during the first month of life) and post-</w:t>
      </w:r>
      <w:r w:rsidR="002664E9" w:rsidRPr="00DE3C86">
        <w:rPr>
          <w:rFonts w:ascii="Times New Roman" w:hAnsi="Times New Roman" w:cs="Times New Roman"/>
          <w:sz w:val="24"/>
          <w:szCs w:val="24"/>
        </w:rPr>
        <w:lastRenderedPageBreak/>
        <w:t>neonatal mortality (deaths from one month to one year) Numbers of infant deaths according to specific causes were also classified using the World Health Organization’s 6</w:t>
      </w:r>
      <w:r w:rsidR="002664E9" w:rsidRPr="00DE3C86">
        <w:rPr>
          <w:rFonts w:ascii="Times New Roman" w:hAnsi="Times New Roman" w:cs="Times New Roman"/>
          <w:sz w:val="24"/>
          <w:szCs w:val="24"/>
          <w:vertAlign w:val="superscript"/>
        </w:rPr>
        <w:t>th</w:t>
      </w:r>
      <w:r w:rsidR="002664E9" w:rsidRPr="00DE3C86">
        <w:rPr>
          <w:rFonts w:ascii="Times New Roman" w:hAnsi="Times New Roman" w:cs="Times New Roman"/>
          <w:sz w:val="24"/>
          <w:szCs w:val="24"/>
        </w:rPr>
        <w:t xml:space="preserve"> revision of the International Classification of Disease (ICD). These were grouped according to an abridged list of 36 causes adopted by the Registrar General and the Ministry of Health.</w:t>
      </w:r>
    </w:p>
    <w:p w14:paraId="632919FB" w14:textId="77777777" w:rsidR="002664E9" w:rsidRPr="007B79D7" w:rsidRDefault="002664E9" w:rsidP="002664E9">
      <w:pPr>
        <w:spacing w:line="480" w:lineRule="auto"/>
        <w:rPr>
          <w:rFonts w:ascii="Times New Roman" w:hAnsi="Times New Roman" w:cs="Times New Roman"/>
          <w:i/>
          <w:sz w:val="24"/>
          <w:szCs w:val="24"/>
          <w:highlight w:val="yellow"/>
        </w:rPr>
      </w:pPr>
      <w:r w:rsidRPr="007B79D7">
        <w:rPr>
          <w:rFonts w:ascii="Times New Roman" w:hAnsi="Times New Roman" w:cs="Times New Roman"/>
          <w:i/>
          <w:sz w:val="24"/>
          <w:szCs w:val="24"/>
          <w:highlight w:val="yellow"/>
        </w:rPr>
        <w:t>Confounding</w:t>
      </w:r>
    </w:p>
    <w:p w14:paraId="3AD6B0E3" w14:textId="077CFAC6" w:rsidR="002664E9" w:rsidRPr="00DE3C86" w:rsidRDefault="009B2A2B" w:rsidP="002664E9">
      <w:pPr>
        <w:spacing w:line="480" w:lineRule="auto"/>
        <w:rPr>
          <w:rFonts w:ascii="Times New Roman" w:hAnsi="Times New Roman" w:cs="Times New Roman"/>
          <w:sz w:val="24"/>
          <w:szCs w:val="24"/>
        </w:rPr>
      </w:pPr>
      <w:r w:rsidRPr="007B79D7">
        <w:rPr>
          <w:rFonts w:ascii="Times New Roman" w:hAnsi="Times New Roman" w:cs="Times New Roman"/>
          <w:sz w:val="24"/>
          <w:szCs w:val="24"/>
          <w:highlight w:val="yellow"/>
        </w:rPr>
        <w:t>Historically a</w:t>
      </w:r>
      <w:r w:rsidR="002664E9" w:rsidRPr="007B79D7">
        <w:rPr>
          <w:rFonts w:ascii="Times New Roman" w:hAnsi="Times New Roman" w:cs="Times New Roman"/>
          <w:sz w:val="24"/>
          <w:szCs w:val="24"/>
          <w:highlight w:val="yellow"/>
        </w:rPr>
        <w:t>ir pollution was worse in predominantly industrial towns</w:t>
      </w:r>
      <w:r w:rsidRPr="007B79D7">
        <w:rPr>
          <w:rFonts w:ascii="Times New Roman" w:hAnsi="Times New Roman" w:cs="Times New Roman"/>
          <w:sz w:val="24"/>
          <w:szCs w:val="24"/>
          <w:highlight w:val="yellow"/>
        </w:rPr>
        <w:t xml:space="preserve"> with a high population density; these towns also tended to have </w:t>
      </w:r>
      <w:r w:rsidR="002664E9" w:rsidRPr="007B79D7">
        <w:rPr>
          <w:rFonts w:ascii="Times New Roman" w:hAnsi="Times New Roman" w:cs="Times New Roman"/>
          <w:sz w:val="24"/>
          <w:szCs w:val="24"/>
          <w:highlight w:val="yellow"/>
        </w:rPr>
        <w:t xml:space="preserve">large populations of </w:t>
      </w:r>
      <w:r w:rsidRPr="007B79D7">
        <w:rPr>
          <w:rFonts w:ascii="Times New Roman" w:hAnsi="Times New Roman" w:cs="Times New Roman"/>
          <w:sz w:val="24"/>
          <w:szCs w:val="24"/>
          <w:highlight w:val="yellow"/>
        </w:rPr>
        <w:t xml:space="preserve">factory </w:t>
      </w:r>
      <w:r w:rsidR="002664E9" w:rsidRPr="007B79D7">
        <w:rPr>
          <w:rFonts w:ascii="Times New Roman" w:hAnsi="Times New Roman" w:cs="Times New Roman"/>
          <w:sz w:val="24"/>
          <w:szCs w:val="24"/>
          <w:highlight w:val="yellow"/>
        </w:rPr>
        <w:t>workers who left school early and worked in low status occupations.</w:t>
      </w:r>
      <w:hyperlink w:anchor="_ENREF_20" w:tooltip="Daly, 1959 #3251" w:history="1">
        <w:r w:rsidR="007B79D7" w:rsidRPr="007B79D7">
          <w:rPr>
            <w:rFonts w:ascii="Times New Roman" w:hAnsi="Times New Roman" w:cs="Times New Roman"/>
            <w:sz w:val="24"/>
            <w:szCs w:val="24"/>
            <w:highlight w:val="yellow"/>
          </w:rPr>
          <w:fldChar w:fldCharType="begin"/>
        </w:r>
        <w:r w:rsidR="007B79D7">
          <w:rPr>
            <w:rFonts w:ascii="Times New Roman" w:hAnsi="Times New Roman" w:cs="Times New Roman"/>
            <w:sz w:val="24"/>
            <w:szCs w:val="24"/>
            <w:highlight w:val="yellow"/>
          </w:rPr>
          <w:instrText xml:space="preserve"> ADDIN EN.CITE &lt;EndNote&gt;&lt;Cite&gt;&lt;Author&gt;Daly&lt;/Author&gt;&lt;Year&gt;1959&lt;/Year&gt;&lt;RecNum&gt;3251&lt;/RecNum&gt;&lt;DisplayText&gt;&lt;style face="superscript"&gt;20&lt;/style&gt;&lt;/DisplayText&gt;&lt;record&gt;&lt;rec-number&gt;3251&lt;/rec-number&gt;&lt;foreign-keys&gt;&lt;key app="EN" db-id="rw9adf5v6v2waqeee28v0zw3pfssvdzxr92w"&gt;3251&lt;/key&gt;&lt;/foreign-keys&gt;&lt;ref-type name="Journal Article"&gt;17&lt;/ref-type&gt;&lt;contributors&gt;&lt;authors&gt;&lt;author&gt;Daly,C.&lt;/author&gt;&lt;/authors&gt;&lt;/contributors&gt;&lt;titles&gt;&lt;title&gt;Air pollution and causes of death&lt;/title&gt;&lt;secondary-title&gt;Br J Prev Soc Med&lt;/secondary-title&gt;&lt;/titles&gt;&lt;periodical&gt;&lt;full-title&gt;Br J Prev Soc Med&lt;/full-title&gt;&lt;/periodical&gt;&lt;pages&gt;14-27&lt;/pages&gt;&lt;volume&gt;13&lt;/volume&gt;&lt;number&gt;1&lt;/number&gt;&lt;reprint-edition&gt;Not in File&lt;/reprint-edition&gt;&lt;keywords&gt;&lt;keyword&gt;Air&lt;/keyword&gt;&lt;keyword&gt;Air Pollution&lt;/keyword&gt;&lt;keyword&gt;Vital Statistics&lt;/keyword&gt;&lt;/keywords&gt;&lt;dates&gt;&lt;year&gt;1959&lt;/year&gt;&lt;pub-dates&gt;&lt;date&gt;1/1959&lt;/date&gt;&lt;/pub-dates&gt;&lt;/dates&gt;&lt;label&gt;3922&lt;/label&gt;&lt;urls&gt;&lt;related-urls&gt;&lt;url&gt;http://www.ncbi.nlm.nih.gov/pubmed/13651595&lt;/url&gt;&lt;/related-urls&gt;&lt;/urls&gt;&lt;/record&gt;&lt;/Cite&gt;&lt;/EndNote&gt;</w:instrText>
        </w:r>
        <w:r w:rsidR="007B79D7" w:rsidRPr="007B79D7">
          <w:rPr>
            <w:rFonts w:ascii="Times New Roman" w:hAnsi="Times New Roman" w:cs="Times New Roman"/>
            <w:sz w:val="24"/>
            <w:szCs w:val="24"/>
            <w:highlight w:val="yellow"/>
          </w:rPr>
          <w:fldChar w:fldCharType="separate"/>
        </w:r>
        <w:r w:rsidR="007B79D7" w:rsidRPr="007B79D7">
          <w:rPr>
            <w:rFonts w:ascii="Times New Roman" w:hAnsi="Times New Roman" w:cs="Times New Roman"/>
            <w:noProof/>
            <w:sz w:val="24"/>
            <w:szCs w:val="24"/>
            <w:highlight w:val="yellow"/>
            <w:vertAlign w:val="superscript"/>
          </w:rPr>
          <w:t>20</w:t>
        </w:r>
        <w:r w:rsidR="007B79D7" w:rsidRPr="007B79D7">
          <w:rPr>
            <w:rFonts w:ascii="Times New Roman" w:hAnsi="Times New Roman" w:cs="Times New Roman"/>
            <w:sz w:val="24"/>
            <w:szCs w:val="24"/>
            <w:highlight w:val="yellow"/>
          </w:rPr>
          <w:fldChar w:fldCharType="end"/>
        </w:r>
      </w:hyperlink>
      <w:r w:rsidR="002664E9" w:rsidRPr="007B79D7">
        <w:rPr>
          <w:rFonts w:ascii="Times New Roman" w:hAnsi="Times New Roman" w:cs="Times New Roman"/>
          <w:sz w:val="24"/>
          <w:szCs w:val="24"/>
          <w:highlight w:val="yellow"/>
        </w:rPr>
        <w:t xml:space="preserve"> These are </w:t>
      </w:r>
      <w:r w:rsidRPr="007B79D7">
        <w:rPr>
          <w:rFonts w:ascii="Times New Roman" w:hAnsi="Times New Roman" w:cs="Times New Roman"/>
          <w:sz w:val="24"/>
          <w:szCs w:val="24"/>
          <w:highlight w:val="yellow"/>
        </w:rPr>
        <w:t xml:space="preserve">important </w:t>
      </w:r>
      <w:r w:rsidR="002664E9" w:rsidRPr="007B79D7">
        <w:rPr>
          <w:rFonts w:ascii="Times New Roman" w:hAnsi="Times New Roman" w:cs="Times New Roman"/>
          <w:sz w:val="24"/>
          <w:szCs w:val="24"/>
          <w:highlight w:val="yellow"/>
        </w:rPr>
        <w:t xml:space="preserve">potential confounders </w:t>
      </w:r>
      <w:r w:rsidRPr="007B79D7">
        <w:rPr>
          <w:rFonts w:ascii="Times New Roman" w:hAnsi="Times New Roman" w:cs="Times New Roman"/>
          <w:sz w:val="24"/>
          <w:szCs w:val="24"/>
          <w:highlight w:val="yellow"/>
        </w:rPr>
        <w:t xml:space="preserve">in a study of air pollution and RHD </w:t>
      </w:r>
      <w:r w:rsidR="002664E9" w:rsidRPr="007B79D7">
        <w:rPr>
          <w:rFonts w:ascii="Times New Roman" w:hAnsi="Times New Roman" w:cs="Times New Roman"/>
          <w:sz w:val="24"/>
          <w:szCs w:val="24"/>
          <w:highlight w:val="yellow"/>
        </w:rPr>
        <w:t xml:space="preserve">as poverty and overcrowding are known to facilitate the spread of the causative streptococcal agent responsible for RHD. </w:t>
      </w:r>
      <w:r w:rsidRPr="007B79D7">
        <w:rPr>
          <w:rFonts w:ascii="Times New Roman" w:hAnsi="Times New Roman" w:cs="Times New Roman"/>
          <w:sz w:val="24"/>
          <w:szCs w:val="24"/>
          <w:highlight w:val="yellow"/>
        </w:rPr>
        <w:t>Daly’s</w:t>
      </w:r>
      <w:r w:rsidR="002664E9" w:rsidRPr="007B79D7">
        <w:rPr>
          <w:rFonts w:ascii="Times New Roman" w:hAnsi="Times New Roman" w:cs="Times New Roman"/>
          <w:sz w:val="24"/>
          <w:szCs w:val="24"/>
          <w:highlight w:val="yellow"/>
        </w:rPr>
        <w:t xml:space="preserve"> published data </w:t>
      </w:r>
      <w:r w:rsidRPr="007B79D7">
        <w:rPr>
          <w:rFonts w:ascii="Times New Roman" w:hAnsi="Times New Roman" w:cs="Times New Roman"/>
          <w:sz w:val="24"/>
          <w:szCs w:val="24"/>
          <w:highlight w:val="yellow"/>
        </w:rPr>
        <w:t xml:space="preserve">for the 83 county boroughs </w:t>
      </w:r>
      <w:r w:rsidR="002664E9" w:rsidRPr="007B79D7">
        <w:rPr>
          <w:rFonts w:ascii="Times New Roman" w:hAnsi="Times New Roman" w:cs="Times New Roman"/>
          <w:sz w:val="24"/>
          <w:szCs w:val="24"/>
          <w:highlight w:val="yellow"/>
        </w:rPr>
        <w:t>provided indices of social class, based on a weighted average of the proportions of each of five social classes within each borough; overcrowding, assessed by proportion of households with more than one person per room; density, the number of people per acre; and educational achievement, the proportion of employed men in each borough who left school before the age of 15 years for each of the county boroughs</w:t>
      </w:r>
      <w:r w:rsidRPr="007B79D7">
        <w:rPr>
          <w:rFonts w:ascii="Times New Roman" w:hAnsi="Times New Roman" w:cs="Times New Roman"/>
          <w:sz w:val="24"/>
          <w:szCs w:val="24"/>
          <w:highlight w:val="yellow"/>
        </w:rPr>
        <w:t>. These four variables were used to control for confounding in the</w:t>
      </w:r>
      <w:r w:rsidR="002664E9" w:rsidRPr="007B79D7">
        <w:rPr>
          <w:rFonts w:ascii="Times New Roman" w:hAnsi="Times New Roman" w:cs="Times New Roman"/>
          <w:sz w:val="24"/>
          <w:szCs w:val="24"/>
          <w:highlight w:val="yellow"/>
        </w:rPr>
        <w:t xml:space="preserve"> analysis.</w:t>
      </w:r>
      <w:r w:rsidR="002664E9" w:rsidRPr="00DE3C86">
        <w:rPr>
          <w:rFonts w:ascii="Times New Roman" w:hAnsi="Times New Roman" w:cs="Times New Roman"/>
          <w:sz w:val="24"/>
          <w:szCs w:val="24"/>
        </w:rPr>
        <w:t xml:space="preserve"> </w:t>
      </w:r>
    </w:p>
    <w:p w14:paraId="3EDAE7FA" w14:textId="77777777" w:rsidR="00D13980" w:rsidRPr="00DE3C86" w:rsidRDefault="00D13980" w:rsidP="0072737D">
      <w:pPr>
        <w:spacing w:line="480" w:lineRule="auto"/>
        <w:rPr>
          <w:rFonts w:ascii="Times New Roman" w:hAnsi="Times New Roman" w:cs="Times New Roman"/>
          <w:i/>
          <w:sz w:val="24"/>
          <w:szCs w:val="24"/>
        </w:rPr>
      </w:pPr>
      <w:r w:rsidRPr="00DE3C86">
        <w:rPr>
          <w:rFonts w:ascii="Times New Roman" w:hAnsi="Times New Roman" w:cs="Times New Roman"/>
          <w:i/>
          <w:sz w:val="24"/>
          <w:szCs w:val="24"/>
        </w:rPr>
        <w:t>Statistical methods</w:t>
      </w:r>
    </w:p>
    <w:p w14:paraId="6F0236DD" w14:textId="3503AAC7" w:rsidR="00377313" w:rsidRPr="00DE3C86" w:rsidRDefault="005F5D75"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We studied deaths in </w:t>
      </w:r>
      <w:r w:rsidR="00FA03DB" w:rsidRPr="00DE3C86">
        <w:rPr>
          <w:rFonts w:ascii="Times New Roman" w:hAnsi="Times New Roman" w:cs="Times New Roman"/>
          <w:sz w:val="24"/>
          <w:szCs w:val="24"/>
        </w:rPr>
        <w:t xml:space="preserve">people aged between </w:t>
      </w:r>
      <w:r w:rsidRPr="00DE3C86">
        <w:rPr>
          <w:rFonts w:ascii="Times New Roman" w:hAnsi="Times New Roman" w:cs="Times New Roman"/>
          <w:sz w:val="24"/>
          <w:szCs w:val="24"/>
        </w:rPr>
        <w:t>35</w:t>
      </w:r>
      <w:r w:rsidR="00FA03DB" w:rsidRPr="00DE3C86">
        <w:rPr>
          <w:rFonts w:ascii="Times New Roman" w:hAnsi="Times New Roman" w:cs="Times New Roman"/>
          <w:sz w:val="24"/>
          <w:szCs w:val="24"/>
        </w:rPr>
        <w:t xml:space="preserve"> and </w:t>
      </w:r>
      <w:r w:rsidRPr="00DE3C86">
        <w:rPr>
          <w:rFonts w:ascii="Times New Roman" w:hAnsi="Times New Roman" w:cs="Times New Roman"/>
          <w:sz w:val="24"/>
          <w:szCs w:val="24"/>
        </w:rPr>
        <w:t xml:space="preserve">74 </w:t>
      </w:r>
      <w:r w:rsidR="00FA03DB" w:rsidRPr="00DE3C86">
        <w:rPr>
          <w:rFonts w:ascii="Times New Roman" w:hAnsi="Times New Roman" w:cs="Times New Roman"/>
          <w:sz w:val="24"/>
          <w:szCs w:val="24"/>
        </w:rPr>
        <w:t>years</w:t>
      </w:r>
      <w:r w:rsidRPr="00DE3C86">
        <w:rPr>
          <w:rFonts w:ascii="Times New Roman" w:hAnsi="Times New Roman" w:cs="Times New Roman"/>
          <w:sz w:val="24"/>
          <w:szCs w:val="24"/>
        </w:rPr>
        <w:t>, as this was the approximate age range of the generation who were infants or young children in 1951-52 and excludes deaths in older age groups where the cause is less likely to have been ascertained</w:t>
      </w:r>
      <w:r w:rsidR="00FA03DB" w:rsidRPr="00DE3C86">
        <w:rPr>
          <w:rFonts w:ascii="Times New Roman" w:hAnsi="Times New Roman" w:cs="Times New Roman"/>
          <w:sz w:val="24"/>
          <w:szCs w:val="24"/>
        </w:rPr>
        <w:t xml:space="preserve"> accurately</w:t>
      </w:r>
      <w:r w:rsidRPr="00DE3C86">
        <w:rPr>
          <w:rFonts w:ascii="Times New Roman" w:hAnsi="Times New Roman" w:cs="Times New Roman"/>
          <w:sz w:val="24"/>
          <w:szCs w:val="24"/>
        </w:rPr>
        <w:t>. We calculated the number of deaths expected in each area in five</w:t>
      </w:r>
      <w:r w:rsidR="00FA03DB" w:rsidRPr="00DE3C86">
        <w:rPr>
          <w:rFonts w:ascii="Times New Roman" w:hAnsi="Times New Roman" w:cs="Times New Roman"/>
          <w:sz w:val="24"/>
          <w:szCs w:val="24"/>
        </w:rPr>
        <w:t>-</w:t>
      </w:r>
      <w:r w:rsidRPr="00DE3C86">
        <w:rPr>
          <w:rFonts w:ascii="Times New Roman" w:hAnsi="Times New Roman" w:cs="Times New Roman"/>
          <w:sz w:val="24"/>
          <w:szCs w:val="24"/>
        </w:rPr>
        <w:t xml:space="preserve">year age </w:t>
      </w:r>
      <w:r w:rsidR="00FA03DB" w:rsidRPr="00DE3C86">
        <w:rPr>
          <w:rFonts w:ascii="Times New Roman" w:hAnsi="Times New Roman" w:cs="Times New Roman"/>
          <w:sz w:val="24"/>
          <w:szCs w:val="24"/>
        </w:rPr>
        <w:t>groups, according to sex,</w:t>
      </w:r>
      <w:r w:rsidRPr="00DE3C86">
        <w:rPr>
          <w:rFonts w:ascii="Times New Roman" w:hAnsi="Times New Roman" w:cs="Times New Roman"/>
          <w:sz w:val="24"/>
          <w:szCs w:val="24"/>
        </w:rPr>
        <w:t xml:space="preserve"> by multiplying the population size by the national death rate. We calculated the standardised mortality ratio (SMR) as the percentage of observed to expected deaths, such that the overall national SMR is 100</w:t>
      </w:r>
      <w:r w:rsidR="00FA03DB" w:rsidRPr="00DE3C86">
        <w:rPr>
          <w:rFonts w:ascii="Times New Roman" w:hAnsi="Times New Roman" w:cs="Times New Roman"/>
          <w:sz w:val="24"/>
          <w:szCs w:val="24"/>
        </w:rPr>
        <w:t>%</w:t>
      </w:r>
      <w:r w:rsidRPr="00DE3C86">
        <w:rPr>
          <w:rFonts w:ascii="Times New Roman" w:hAnsi="Times New Roman" w:cs="Times New Roman"/>
          <w:sz w:val="24"/>
          <w:szCs w:val="24"/>
        </w:rPr>
        <w:t>.  We used P</w:t>
      </w:r>
      <w:r w:rsidR="00872C76" w:rsidRPr="00DE3C86">
        <w:rPr>
          <w:rFonts w:ascii="Times New Roman" w:hAnsi="Times New Roman" w:cs="Times New Roman"/>
          <w:sz w:val="24"/>
          <w:szCs w:val="24"/>
        </w:rPr>
        <w:t xml:space="preserve">oisson regression to model </w:t>
      </w:r>
      <w:r w:rsidRPr="00DE3C86">
        <w:rPr>
          <w:rFonts w:ascii="Times New Roman" w:hAnsi="Times New Roman" w:cs="Times New Roman"/>
          <w:sz w:val="24"/>
          <w:szCs w:val="24"/>
        </w:rPr>
        <w:t>SMR</w:t>
      </w:r>
      <w:r w:rsidR="00D96459" w:rsidRPr="00DE3C86">
        <w:rPr>
          <w:rFonts w:ascii="Times New Roman" w:hAnsi="Times New Roman" w:cs="Times New Roman"/>
          <w:sz w:val="24"/>
          <w:szCs w:val="24"/>
        </w:rPr>
        <w:t>s</w:t>
      </w:r>
      <w:r w:rsidRPr="00DE3C86">
        <w:rPr>
          <w:rFonts w:ascii="Times New Roman" w:hAnsi="Times New Roman" w:cs="Times New Roman"/>
          <w:sz w:val="24"/>
          <w:szCs w:val="24"/>
        </w:rPr>
        <w:t>.</w:t>
      </w:r>
      <w:r w:rsidR="00872C76" w:rsidRPr="00DE3C86">
        <w:rPr>
          <w:rFonts w:ascii="Times New Roman" w:hAnsi="Times New Roman" w:cs="Times New Roman"/>
          <w:sz w:val="24"/>
          <w:szCs w:val="24"/>
        </w:rPr>
        <w:t xml:space="preserve"> </w:t>
      </w:r>
      <w:r w:rsidRPr="00DE3C86">
        <w:rPr>
          <w:rFonts w:ascii="Times New Roman" w:hAnsi="Times New Roman" w:cs="Times New Roman"/>
          <w:sz w:val="24"/>
          <w:szCs w:val="24"/>
        </w:rPr>
        <w:t>This</w:t>
      </w:r>
      <w:r w:rsidR="00872C76" w:rsidRPr="00DE3C86">
        <w:rPr>
          <w:rFonts w:ascii="Times New Roman" w:hAnsi="Times New Roman" w:cs="Times New Roman"/>
          <w:sz w:val="24"/>
          <w:szCs w:val="24"/>
        </w:rPr>
        <w:t xml:space="preserve"> weights </w:t>
      </w:r>
      <w:r w:rsidR="00872C76" w:rsidRPr="00DE3C86">
        <w:rPr>
          <w:rFonts w:ascii="Times New Roman" w:hAnsi="Times New Roman" w:cs="Times New Roman"/>
          <w:sz w:val="24"/>
          <w:szCs w:val="24"/>
        </w:rPr>
        <w:lastRenderedPageBreak/>
        <w:t>the analysis appropriately to allow for variation in pop</w:t>
      </w:r>
      <w:r w:rsidR="00933111" w:rsidRPr="00DE3C86">
        <w:rPr>
          <w:rFonts w:ascii="Times New Roman" w:hAnsi="Times New Roman" w:cs="Times New Roman"/>
          <w:sz w:val="24"/>
          <w:szCs w:val="24"/>
        </w:rPr>
        <w:t>ulation size across local au</w:t>
      </w:r>
      <w:r w:rsidR="00872C76" w:rsidRPr="00DE3C86">
        <w:rPr>
          <w:rFonts w:ascii="Times New Roman" w:hAnsi="Times New Roman" w:cs="Times New Roman"/>
          <w:sz w:val="24"/>
          <w:szCs w:val="24"/>
        </w:rPr>
        <w:t>thority areas.</w:t>
      </w:r>
      <w:r w:rsidR="00852936" w:rsidRPr="00DE3C86">
        <w:rPr>
          <w:rFonts w:ascii="Times New Roman" w:hAnsi="Times New Roman" w:cs="Times New Roman"/>
          <w:sz w:val="24"/>
          <w:szCs w:val="24"/>
        </w:rPr>
        <w:t xml:space="preserve"> </w:t>
      </w:r>
      <w:r w:rsidRPr="00DE3C86">
        <w:rPr>
          <w:rFonts w:ascii="Times New Roman" w:hAnsi="Times New Roman" w:cs="Times New Roman"/>
          <w:sz w:val="24"/>
          <w:szCs w:val="24"/>
        </w:rPr>
        <w:t xml:space="preserve">We used a Fisher-Yates </w:t>
      </w:r>
      <w:r w:rsidR="00C5020A" w:rsidRPr="00DE3C86">
        <w:rPr>
          <w:rFonts w:ascii="Times New Roman" w:hAnsi="Times New Roman" w:cs="Times New Roman"/>
          <w:sz w:val="24"/>
          <w:szCs w:val="24"/>
        </w:rPr>
        <w:t>t</w:t>
      </w:r>
      <w:r w:rsidRPr="00DE3C86">
        <w:rPr>
          <w:rFonts w:ascii="Times New Roman" w:hAnsi="Times New Roman" w:cs="Times New Roman"/>
          <w:sz w:val="24"/>
          <w:szCs w:val="24"/>
        </w:rPr>
        <w:t xml:space="preserve">ransform </w:t>
      </w:r>
      <w:r w:rsidR="00C5020A" w:rsidRPr="00DE3C86">
        <w:rPr>
          <w:rFonts w:ascii="Times New Roman" w:hAnsi="Times New Roman" w:cs="Times New Roman"/>
          <w:sz w:val="24"/>
          <w:szCs w:val="24"/>
        </w:rPr>
        <w:t xml:space="preserve">to express </w:t>
      </w:r>
      <w:r w:rsidRPr="00DE3C86">
        <w:rPr>
          <w:rFonts w:ascii="Times New Roman" w:hAnsi="Times New Roman" w:cs="Times New Roman"/>
          <w:sz w:val="24"/>
          <w:szCs w:val="24"/>
        </w:rPr>
        <w:t>the pollution and socioeconomic and infant mortality rates in standardised form. This ensures that they have mean</w:t>
      </w:r>
      <w:r w:rsidR="00FA03DB" w:rsidRPr="00DE3C86">
        <w:rPr>
          <w:rFonts w:ascii="Times New Roman" w:hAnsi="Times New Roman" w:cs="Times New Roman"/>
          <w:sz w:val="24"/>
          <w:szCs w:val="24"/>
        </w:rPr>
        <w:t>s of</w:t>
      </w:r>
      <w:r w:rsidRPr="00DE3C86">
        <w:rPr>
          <w:rFonts w:ascii="Times New Roman" w:hAnsi="Times New Roman" w:cs="Times New Roman"/>
          <w:sz w:val="24"/>
          <w:szCs w:val="24"/>
        </w:rPr>
        <w:t xml:space="preserve"> zero, </w:t>
      </w:r>
      <w:r w:rsidR="00FA03DB" w:rsidRPr="00DE3C86">
        <w:rPr>
          <w:rFonts w:ascii="Times New Roman" w:hAnsi="Times New Roman" w:cs="Times New Roman"/>
          <w:sz w:val="24"/>
          <w:szCs w:val="24"/>
        </w:rPr>
        <w:t xml:space="preserve">unit </w:t>
      </w:r>
      <w:r w:rsidRPr="00DE3C86">
        <w:rPr>
          <w:rFonts w:ascii="Times New Roman" w:hAnsi="Times New Roman" w:cs="Times New Roman"/>
          <w:sz w:val="24"/>
          <w:szCs w:val="24"/>
        </w:rPr>
        <w:t>standard deviation and a symmetrical distribution, so that the results can be compared</w:t>
      </w:r>
      <w:r w:rsidR="00FA03DB" w:rsidRPr="00DE3C86">
        <w:rPr>
          <w:rFonts w:ascii="Times New Roman" w:hAnsi="Times New Roman" w:cs="Times New Roman"/>
          <w:sz w:val="24"/>
          <w:szCs w:val="24"/>
        </w:rPr>
        <w:t xml:space="preserve"> directly.</w:t>
      </w:r>
      <w:r w:rsidR="00A64463">
        <w:rPr>
          <w:rFonts w:ascii="Times New Roman" w:hAnsi="Times New Roman" w:cs="Times New Roman"/>
          <w:sz w:val="24"/>
          <w:szCs w:val="24"/>
        </w:rPr>
        <w:t xml:space="preserve"> </w:t>
      </w:r>
      <w:r w:rsidR="00A64463" w:rsidRPr="007B79D7">
        <w:rPr>
          <w:rFonts w:ascii="Times New Roman" w:hAnsi="Times New Roman" w:cs="Times New Roman"/>
          <w:sz w:val="24"/>
          <w:szCs w:val="24"/>
          <w:highlight w:val="yellow"/>
        </w:rPr>
        <w:t xml:space="preserve">The interrelationships of the variables were examined </w:t>
      </w:r>
      <w:r w:rsidR="009B2A2B" w:rsidRPr="007B79D7">
        <w:rPr>
          <w:rFonts w:ascii="Times New Roman" w:hAnsi="Times New Roman" w:cs="Times New Roman"/>
          <w:sz w:val="24"/>
          <w:szCs w:val="24"/>
          <w:highlight w:val="yellow"/>
        </w:rPr>
        <w:t xml:space="preserve">in </w:t>
      </w:r>
      <w:r w:rsidR="00A64463" w:rsidRPr="007B79D7">
        <w:rPr>
          <w:rFonts w:ascii="Times New Roman" w:hAnsi="Times New Roman" w:cs="Times New Roman"/>
          <w:sz w:val="24"/>
          <w:szCs w:val="24"/>
          <w:highlight w:val="yellow"/>
        </w:rPr>
        <w:t xml:space="preserve">a conditional independence </w:t>
      </w:r>
      <w:r w:rsidR="003D6BC0" w:rsidRPr="007B79D7">
        <w:rPr>
          <w:rFonts w:ascii="Times New Roman" w:hAnsi="Times New Roman" w:cs="Times New Roman"/>
          <w:sz w:val="24"/>
          <w:szCs w:val="24"/>
          <w:highlight w:val="yellow"/>
        </w:rPr>
        <w:t>analysis which s</w:t>
      </w:r>
      <w:r w:rsidR="009B2A2B" w:rsidRPr="007B79D7">
        <w:rPr>
          <w:rFonts w:ascii="Times New Roman" w:hAnsi="Times New Roman" w:cs="Times New Roman"/>
          <w:sz w:val="24"/>
          <w:szCs w:val="24"/>
          <w:highlight w:val="yellow"/>
        </w:rPr>
        <w:t xml:space="preserve">hows the </w:t>
      </w:r>
      <w:r w:rsidR="003D6BC0" w:rsidRPr="007B79D7">
        <w:rPr>
          <w:rFonts w:ascii="Times New Roman" w:hAnsi="Times New Roman" w:cs="Times New Roman"/>
          <w:sz w:val="24"/>
          <w:szCs w:val="24"/>
          <w:highlight w:val="yellow"/>
        </w:rPr>
        <w:t xml:space="preserve">partial correlation coefficients between variables </w:t>
      </w:r>
      <w:r w:rsidR="00A64463" w:rsidRPr="007B79D7">
        <w:rPr>
          <w:rFonts w:ascii="Times New Roman" w:hAnsi="Times New Roman" w:cs="Times New Roman"/>
          <w:sz w:val="24"/>
          <w:szCs w:val="24"/>
          <w:highlight w:val="yellow"/>
        </w:rPr>
        <w:t>after controlling for all other variables.</w:t>
      </w:r>
      <w:hyperlink w:anchor="_ENREF_23" w:tooltip="Whittaker, 1990 #3317" w:history="1">
        <w:r w:rsidR="007B79D7" w:rsidRPr="007B79D7">
          <w:rPr>
            <w:rFonts w:ascii="Times New Roman" w:hAnsi="Times New Roman" w:cs="Times New Roman"/>
            <w:sz w:val="24"/>
            <w:szCs w:val="24"/>
            <w:highlight w:val="yellow"/>
          </w:rPr>
          <w:fldChar w:fldCharType="begin"/>
        </w:r>
        <w:r w:rsidR="007B79D7">
          <w:rPr>
            <w:rFonts w:ascii="Times New Roman" w:hAnsi="Times New Roman" w:cs="Times New Roman"/>
            <w:sz w:val="24"/>
            <w:szCs w:val="24"/>
            <w:highlight w:val="yellow"/>
          </w:rPr>
          <w:instrText xml:space="preserve"> ADDIN EN.CITE &lt;EndNote&gt;&lt;Cite&gt;&lt;Author&gt;Whittaker&lt;/Author&gt;&lt;Year&gt;1990&lt;/Year&gt;&lt;RecNum&gt;3317&lt;/RecNum&gt;&lt;DisplayText&gt;&lt;style face="superscript"&gt;23&lt;/style&gt;&lt;/DisplayText&gt;&lt;record&gt;&lt;rec-number&gt;3317&lt;/rec-number&gt;&lt;foreign-keys&gt;&lt;key app="EN" db-id="rw9adf5v6v2waqeee28v0zw3pfssvdzxr92w"&gt;3317&lt;/key&gt;&lt;/foreign-keys&gt;&lt;ref-type name="Book"&gt;6&lt;/ref-type&gt;&lt;contributors&gt;&lt;authors&gt;&lt;author&gt;Whittaker,J.&lt;/author&gt;&lt;/authors&gt;&lt;/contributors&gt;&lt;titles&gt;&lt;title&gt;Graphical models in applied multivariate statistics&lt;/title&gt;&lt;secondary-title&gt;Wiley series in probability and mathematical statistics&lt;/secondary-title&gt;&lt;/titles&gt;&lt;pages&gt;439&lt;/pages&gt;&lt;dates&gt;&lt;year&gt;1990&lt;/year&gt;&lt;/dates&gt;&lt;pub-location&gt;Chichester&lt;/pub-location&gt;&lt;publisher&gt;John Wiley&lt;/publisher&gt;&lt;urls&gt;&lt;/urls&gt;&lt;/record&gt;&lt;/Cite&gt;&lt;/EndNote&gt;</w:instrText>
        </w:r>
        <w:r w:rsidR="007B79D7" w:rsidRPr="007B79D7">
          <w:rPr>
            <w:rFonts w:ascii="Times New Roman" w:hAnsi="Times New Roman" w:cs="Times New Roman"/>
            <w:sz w:val="24"/>
            <w:szCs w:val="24"/>
            <w:highlight w:val="yellow"/>
          </w:rPr>
          <w:fldChar w:fldCharType="separate"/>
        </w:r>
        <w:r w:rsidR="007B79D7" w:rsidRPr="007B79D7">
          <w:rPr>
            <w:rFonts w:ascii="Times New Roman" w:hAnsi="Times New Roman" w:cs="Times New Roman"/>
            <w:noProof/>
            <w:sz w:val="24"/>
            <w:szCs w:val="24"/>
            <w:highlight w:val="yellow"/>
            <w:vertAlign w:val="superscript"/>
          </w:rPr>
          <w:t>23</w:t>
        </w:r>
        <w:r w:rsidR="007B79D7" w:rsidRPr="007B79D7">
          <w:rPr>
            <w:rFonts w:ascii="Times New Roman" w:hAnsi="Times New Roman" w:cs="Times New Roman"/>
            <w:sz w:val="24"/>
            <w:szCs w:val="24"/>
            <w:highlight w:val="yellow"/>
          </w:rPr>
          <w:fldChar w:fldCharType="end"/>
        </w:r>
      </w:hyperlink>
      <w:r w:rsidR="00571666" w:rsidRPr="00DE3C86">
        <w:rPr>
          <w:rFonts w:ascii="Times New Roman" w:hAnsi="Times New Roman" w:cs="Times New Roman"/>
          <w:sz w:val="24"/>
          <w:szCs w:val="24"/>
        </w:rPr>
        <w:t xml:space="preserve"> </w:t>
      </w:r>
    </w:p>
    <w:p w14:paraId="631DB0B6" w14:textId="77777777" w:rsidR="004E74B4" w:rsidRPr="00DE3C86" w:rsidRDefault="00872C76" w:rsidP="0072737D">
      <w:pPr>
        <w:spacing w:line="480" w:lineRule="auto"/>
        <w:rPr>
          <w:rFonts w:ascii="Times New Roman" w:hAnsi="Times New Roman" w:cs="Times New Roman"/>
          <w:b/>
          <w:sz w:val="24"/>
          <w:szCs w:val="24"/>
        </w:rPr>
      </w:pPr>
      <w:r w:rsidRPr="00DE3C86">
        <w:rPr>
          <w:rFonts w:ascii="Times New Roman" w:hAnsi="Times New Roman" w:cs="Times New Roman"/>
          <w:b/>
          <w:sz w:val="24"/>
          <w:szCs w:val="24"/>
        </w:rPr>
        <w:t>Results</w:t>
      </w:r>
    </w:p>
    <w:p w14:paraId="051120AB" w14:textId="6DB23C90" w:rsidR="00902A07" w:rsidRPr="00DE3C86" w:rsidRDefault="00B81791"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A total of 3,939</w:t>
      </w:r>
      <w:r w:rsidR="00D64C43" w:rsidRPr="00DE3C86">
        <w:rPr>
          <w:rFonts w:ascii="Times New Roman" w:hAnsi="Times New Roman" w:cs="Times New Roman"/>
          <w:sz w:val="24"/>
          <w:szCs w:val="24"/>
        </w:rPr>
        <w:t xml:space="preserve"> deaths </w:t>
      </w:r>
      <w:r w:rsidRPr="00DE3C86">
        <w:rPr>
          <w:rFonts w:ascii="Times New Roman" w:hAnsi="Times New Roman" w:cs="Times New Roman"/>
          <w:sz w:val="24"/>
          <w:szCs w:val="24"/>
        </w:rPr>
        <w:t xml:space="preserve">(1,330 men and 2,609 women) </w:t>
      </w:r>
      <w:r w:rsidR="00D64C43" w:rsidRPr="00DE3C86">
        <w:rPr>
          <w:rFonts w:ascii="Times New Roman" w:hAnsi="Times New Roman" w:cs="Times New Roman"/>
          <w:sz w:val="24"/>
          <w:szCs w:val="24"/>
        </w:rPr>
        <w:t xml:space="preserve">from chronic </w:t>
      </w:r>
      <w:r w:rsidR="004E7B3D" w:rsidRPr="00DE3C86">
        <w:rPr>
          <w:rFonts w:ascii="Times New Roman" w:hAnsi="Times New Roman" w:cs="Times New Roman"/>
          <w:sz w:val="24"/>
          <w:szCs w:val="24"/>
        </w:rPr>
        <w:t>RHD</w:t>
      </w:r>
      <w:r w:rsidRPr="00DE3C86">
        <w:rPr>
          <w:rFonts w:ascii="Times New Roman" w:hAnsi="Times New Roman" w:cs="Times New Roman"/>
          <w:sz w:val="24"/>
          <w:szCs w:val="24"/>
        </w:rPr>
        <w:t xml:space="preserve"> </w:t>
      </w:r>
      <w:r w:rsidR="00BB2B89" w:rsidRPr="00DE3C86">
        <w:rPr>
          <w:rFonts w:ascii="Times New Roman" w:hAnsi="Times New Roman" w:cs="Times New Roman"/>
          <w:sz w:val="24"/>
          <w:szCs w:val="24"/>
        </w:rPr>
        <w:t xml:space="preserve">were recorded </w:t>
      </w:r>
      <w:r w:rsidRPr="00DE3C86">
        <w:rPr>
          <w:rFonts w:ascii="Times New Roman" w:hAnsi="Times New Roman" w:cs="Times New Roman"/>
          <w:sz w:val="24"/>
          <w:szCs w:val="24"/>
        </w:rPr>
        <w:t>a</w:t>
      </w:r>
      <w:r w:rsidR="009A6483" w:rsidRPr="00DE3C86">
        <w:rPr>
          <w:rFonts w:ascii="Times New Roman" w:hAnsi="Times New Roman" w:cs="Times New Roman"/>
          <w:sz w:val="24"/>
          <w:szCs w:val="24"/>
        </w:rPr>
        <w:t xml:space="preserve">t ages 35-74 </w:t>
      </w:r>
      <w:r w:rsidR="00D64C43" w:rsidRPr="00DE3C86">
        <w:rPr>
          <w:rFonts w:ascii="Times New Roman" w:hAnsi="Times New Roman" w:cs="Times New Roman"/>
          <w:sz w:val="24"/>
          <w:szCs w:val="24"/>
        </w:rPr>
        <w:t xml:space="preserve">in the 78 local authority areas between </w:t>
      </w:r>
      <w:r w:rsidRPr="00DE3C86">
        <w:rPr>
          <w:rFonts w:ascii="Times New Roman" w:hAnsi="Times New Roman" w:cs="Times New Roman"/>
          <w:sz w:val="24"/>
          <w:szCs w:val="24"/>
        </w:rPr>
        <w:t>1993 and 2012</w:t>
      </w:r>
      <w:r w:rsidR="00D64C43" w:rsidRPr="00DE3C86">
        <w:rPr>
          <w:rFonts w:ascii="Times New Roman" w:hAnsi="Times New Roman" w:cs="Times New Roman"/>
          <w:sz w:val="24"/>
          <w:szCs w:val="24"/>
        </w:rPr>
        <w:t xml:space="preserve">. The combined </w:t>
      </w:r>
      <w:r w:rsidRPr="00DE3C86">
        <w:rPr>
          <w:rFonts w:ascii="Times New Roman" w:hAnsi="Times New Roman" w:cs="Times New Roman"/>
          <w:sz w:val="24"/>
          <w:szCs w:val="24"/>
        </w:rPr>
        <w:t xml:space="preserve">1993 </w:t>
      </w:r>
      <w:r w:rsidR="00D64C43" w:rsidRPr="00DE3C86">
        <w:rPr>
          <w:rFonts w:ascii="Times New Roman" w:hAnsi="Times New Roman" w:cs="Times New Roman"/>
          <w:sz w:val="24"/>
          <w:szCs w:val="24"/>
        </w:rPr>
        <w:t xml:space="preserve">population </w:t>
      </w:r>
      <w:r w:rsidR="004361B6" w:rsidRPr="00DE3C86">
        <w:rPr>
          <w:rFonts w:ascii="Times New Roman" w:hAnsi="Times New Roman" w:cs="Times New Roman"/>
          <w:sz w:val="24"/>
          <w:szCs w:val="24"/>
        </w:rPr>
        <w:t xml:space="preserve">in these areas </w:t>
      </w:r>
      <w:r w:rsidRPr="00DE3C86">
        <w:rPr>
          <w:rFonts w:ascii="Times New Roman" w:hAnsi="Times New Roman" w:cs="Times New Roman"/>
          <w:sz w:val="24"/>
          <w:szCs w:val="24"/>
        </w:rPr>
        <w:t>w</w:t>
      </w:r>
      <w:r w:rsidR="00D64C43" w:rsidRPr="00DE3C86">
        <w:rPr>
          <w:rFonts w:ascii="Times New Roman" w:hAnsi="Times New Roman" w:cs="Times New Roman"/>
          <w:sz w:val="24"/>
          <w:szCs w:val="24"/>
        </w:rPr>
        <w:t xml:space="preserve">as </w:t>
      </w:r>
      <w:r w:rsidRPr="00DE3C86">
        <w:rPr>
          <w:rFonts w:ascii="Times New Roman" w:hAnsi="Times New Roman" w:cs="Times New Roman"/>
          <w:sz w:val="24"/>
          <w:szCs w:val="24"/>
        </w:rPr>
        <w:t>8</w:t>
      </w:r>
      <w:r w:rsidR="003718DA" w:rsidRPr="00DE3C86">
        <w:rPr>
          <w:rFonts w:ascii="Times New Roman" w:hAnsi="Times New Roman" w:cs="Times New Roman"/>
          <w:sz w:val="24"/>
          <w:szCs w:val="24"/>
        </w:rPr>
        <w:t>·</w:t>
      </w:r>
      <w:r w:rsidRPr="00DE3C86">
        <w:rPr>
          <w:rFonts w:ascii="Times New Roman" w:hAnsi="Times New Roman" w:cs="Times New Roman"/>
          <w:sz w:val="24"/>
          <w:szCs w:val="24"/>
        </w:rPr>
        <w:t>0</w:t>
      </w:r>
      <w:r w:rsidR="00D64C43" w:rsidRPr="00DE3C86">
        <w:rPr>
          <w:rFonts w:ascii="Times New Roman" w:hAnsi="Times New Roman" w:cs="Times New Roman"/>
          <w:sz w:val="24"/>
          <w:szCs w:val="24"/>
        </w:rPr>
        <w:t xml:space="preserve"> </w:t>
      </w:r>
      <w:r w:rsidRPr="00DE3C86">
        <w:rPr>
          <w:rFonts w:ascii="Times New Roman" w:hAnsi="Times New Roman" w:cs="Times New Roman"/>
          <w:sz w:val="24"/>
          <w:szCs w:val="24"/>
        </w:rPr>
        <w:t>million (3</w:t>
      </w:r>
      <w:r w:rsidR="003718DA" w:rsidRPr="00DE3C86">
        <w:rPr>
          <w:rFonts w:ascii="Times New Roman" w:hAnsi="Times New Roman" w:cs="Times New Roman"/>
          <w:sz w:val="24"/>
          <w:szCs w:val="24"/>
        </w:rPr>
        <w:t>·9 million men and 4·</w:t>
      </w:r>
      <w:r w:rsidRPr="00DE3C86">
        <w:rPr>
          <w:rFonts w:ascii="Times New Roman" w:hAnsi="Times New Roman" w:cs="Times New Roman"/>
          <w:sz w:val="24"/>
          <w:szCs w:val="24"/>
        </w:rPr>
        <w:t xml:space="preserve">1 million women) </w:t>
      </w:r>
      <w:r w:rsidR="00D64C43" w:rsidRPr="00DE3C86">
        <w:rPr>
          <w:rFonts w:ascii="Times New Roman" w:hAnsi="Times New Roman" w:cs="Times New Roman"/>
          <w:sz w:val="24"/>
          <w:szCs w:val="24"/>
        </w:rPr>
        <w:t xml:space="preserve">and the overall </w:t>
      </w:r>
      <w:r w:rsidR="001E75FC">
        <w:rPr>
          <w:rFonts w:ascii="Times New Roman" w:hAnsi="Times New Roman" w:cs="Times New Roman"/>
          <w:sz w:val="24"/>
          <w:szCs w:val="24"/>
        </w:rPr>
        <w:t xml:space="preserve">annual </w:t>
      </w:r>
      <w:r w:rsidR="00D64C43" w:rsidRPr="00DE3C86">
        <w:rPr>
          <w:rFonts w:ascii="Times New Roman" w:hAnsi="Times New Roman" w:cs="Times New Roman"/>
          <w:sz w:val="24"/>
          <w:szCs w:val="24"/>
        </w:rPr>
        <w:t>death rate</w:t>
      </w:r>
      <w:r w:rsidR="004361B6" w:rsidRPr="00DE3C86">
        <w:rPr>
          <w:rFonts w:ascii="Times New Roman" w:hAnsi="Times New Roman" w:cs="Times New Roman"/>
          <w:sz w:val="24"/>
          <w:szCs w:val="24"/>
        </w:rPr>
        <w:t xml:space="preserve"> </w:t>
      </w:r>
      <w:r w:rsidR="00D216F1" w:rsidRPr="00DE3C86">
        <w:rPr>
          <w:rFonts w:ascii="Times New Roman" w:hAnsi="Times New Roman" w:cs="Times New Roman"/>
          <w:sz w:val="24"/>
          <w:szCs w:val="24"/>
        </w:rPr>
        <w:t xml:space="preserve">was </w:t>
      </w:r>
      <w:r w:rsidR="003718DA" w:rsidRPr="00DE3C86">
        <w:rPr>
          <w:rFonts w:ascii="Times New Roman" w:hAnsi="Times New Roman" w:cs="Times New Roman"/>
          <w:sz w:val="24"/>
          <w:szCs w:val="24"/>
        </w:rPr>
        <w:t>24·</w:t>
      </w:r>
      <w:r w:rsidRPr="00DE3C86">
        <w:rPr>
          <w:rFonts w:ascii="Times New Roman" w:hAnsi="Times New Roman" w:cs="Times New Roman"/>
          <w:sz w:val="24"/>
          <w:szCs w:val="24"/>
        </w:rPr>
        <w:t>6</w:t>
      </w:r>
      <w:r w:rsidR="004361B6" w:rsidRPr="00DE3C86">
        <w:rPr>
          <w:rFonts w:ascii="Times New Roman" w:hAnsi="Times New Roman" w:cs="Times New Roman"/>
          <w:sz w:val="24"/>
          <w:szCs w:val="24"/>
        </w:rPr>
        <w:t xml:space="preserve"> per million (</w:t>
      </w:r>
      <w:r w:rsidR="003718DA" w:rsidRPr="00DE3C86">
        <w:rPr>
          <w:rFonts w:ascii="Times New Roman" w:hAnsi="Times New Roman" w:cs="Times New Roman"/>
          <w:sz w:val="24"/>
          <w:szCs w:val="24"/>
        </w:rPr>
        <w:t>17·</w:t>
      </w:r>
      <w:r w:rsidRPr="00DE3C86">
        <w:rPr>
          <w:rFonts w:ascii="Times New Roman" w:hAnsi="Times New Roman" w:cs="Times New Roman"/>
          <w:sz w:val="24"/>
          <w:szCs w:val="24"/>
        </w:rPr>
        <w:t>1 per mil</w:t>
      </w:r>
      <w:r w:rsidR="003718DA" w:rsidRPr="00DE3C86">
        <w:rPr>
          <w:rFonts w:ascii="Times New Roman" w:hAnsi="Times New Roman" w:cs="Times New Roman"/>
          <w:sz w:val="24"/>
          <w:szCs w:val="24"/>
        </w:rPr>
        <w:t>lion in men and 31·</w:t>
      </w:r>
      <w:r w:rsidRPr="00DE3C86">
        <w:rPr>
          <w:rFonts w:ascii="Times New Roman" w:hAnsi="Times New Roman" w:cs="Times New Roman"/>
          <w:sz w:val="24"/>
          <w:szCs w:val="24"/>
        </w:rPr>
        <w:t>8 per million</w:t>
      </w:r>
      <w:r w:rsidR="004361B6" w:rsidRPr="00DE3C86">
        <w:rPr>
          <w:rFonts w:ascii="Times New Roman" w:hAnsi="Times New Roman" w:cs="Times New Roman"/>
          <w:sz w:val="24"/>
          <w:szCs w:val="24"/>
        </w:rPr>
        <w:t xml:space="preserve"> in women). The</w:t>
      </w:r>
      <w:r w:rsidR="00852936" w:rsidRPr="00DE3C86">
        <w:rPr>
          <w:rFonts w:ascii="Times New Roman" w:hAnsi="Times New Roman" w:cs="Times New Roman"/>
          <w:sz w:val="24"/>
          <w:szCs w:val="24"/>
        </w:rPr>
        <w:t xml:space="preserve"> </w:t>
      </w:r>
      <w:r w:rsidR="004A4DBA" w:rsidRPr="00DE3C86">
        <w:rPr>
          <w:rFonts w:ascii="Times New Roman" w:hAnsi="Times New Roman" w:cs="Times New Roman"/>
          <w:sz w:val="24"/>
          <w:szCs w:val="24"/>
        </w:rPr>
        <w:t xml:space="preserve">overall </w:t>
      </w:r>
      <w:r w:rsidR="00BB2B89" w:rsidRPr="00DE3C86">
        <w:rPr>
          <w:rFonts w:ascii="Times New Roman" w:hAnsi="Times New Roman" w:cs="Times New Roman"/>
          <w:sz w:val="24"/>
          <w:szCs w:val="24"/>
        </w:rPr>
        <w:t>SMR</w:t>
      </w:r>
      <w:r w:rsidR="00852936" w:rsidRPr="00DE3C86">
        <w:rPr>
          <w:rFonts w:ascii="Times New Roman" w:hAnsi="Times New Roman" w:cs="Times New Roman"/>
          <w:sz w:val="24"/>
          <w:szCs w:val="24"/>
        </w:rPr>
        <w:t xml:space="preserve"> </w:t>
      </w:r>
      <w:r w:rsidR="002664E9">
        <w:rPr>
          <w:rFonts w:ascii="Times New Roman" w:hAnsi="Times New Roman" w:cs="Times New Roman"/>
          <w:sz w:val="24"/>
          <w:szCs w:val="24"/>
        </w:rPr>
        <w:t>in the 78 areas was 117.1</w:t>
      </w:r>
      <w:r w:rsidR="004A4DBA" w:rsidRPr="00DE3C86">
        <w:rPr>
          <w:rFonts w:ascii="Times New Roman" w:hAnsi="Times New Roman" w:cs="Times New Roman"/>
          <w:sz w:val="24"/>
          <w:szCs w:val="24"/>
        </w:rPr>
        <w:t xml:space="preserve"> and </w:t>
      </w:r>
      <w:r w:rsidR="00852936" w:rsidRPr="00DE3C86">
        <w:rPr>
          <w:rFonts w:ascii="Times New Roman" w:hAnsi="Times New Roman" w:cs="Times New Roman"/>
          <w:sz w:val="24"/>
          <w:szCs w:val="24"/>
        </w:rPr>
        <w:t xml:space="preserve">varied from </w:t>
      </w:r>
      <w:r w:rsidR="003718DA" w:rsidRPr="00DE3C86">
        <w:rPr>
          <w:rFonts w:ascii="Times New Roman" w:hAnsi="Times New Roman" w:cs="Times New Roman"/>
          <w:sz w:val="24"/>
          <w:szCs w:val="24"/>
        </w:rPr>
        <w:t>40·</w:t>
      </w:r>
      <w:r w:rsidR="002664E9">
        <w:rPr>
          <w:rFonts w:ascii="Times New Roman" w:hAnsi="Times New Roman" w:cs="Times New Roman"/>
          <w:sz w:val="24"/>
          <w:szCs w:val="24"/>
        </w:rPr>
        <w:t>4</w:t>
      </w:r>
      <w:r w:rsidR="00852936" w:rsidRPr="00DE3C86">
        <w:rPr>
          <w:rFonts w:ascii="Times New Roman" w:hAnsi="Times New Roman" w:cs="Times New Roman"/>
          <w:sz w:val="24"/>
          <w:szCs w:val="24"/>
        </w:rPr>
        <w:t xml:space="preserve"> in Great Yarmouth to </w:t>
      </w:r>
      <w:r w:rsidR="002664E9">
        <w:rPr>
          <w:rFonts w:ascii="Times New Roman" w:hAnsi="Times New Roman" w:cs="Times New Roman"/>
          <w:sz w:val="24"/>
          <w:szCs w:val="24"/>
        </w:rPr>
        <w:t>207.5</w:t>
      </w:r>
      <w:r w:rsidR="00852936" w:rsidRPr="00DE3C86">
        <w:rPr>
          <w:rFonts w:ascii="Times New Roman" w:hAnsi="Times New Roman" w:cs="Times New Roman"/>
          <w:sz w:val="24"/>
          <w:szCs w:val="24"/>
        </w:rPr>
        <w:t xml:space="preserve"> in Merthyr Tydfil. Table 1 shows the infant mortality rates and mortality rates in the neonatal </w:t>
      </w:r>
      <w:r w:rsidR="00D216F1" w:rsidRPr="00DE3C86">
        <w:rPr>
          <w:rFonts w:ascii="Times New Roman" w:hAnsi="Times New Roman" w:cs="Times New Roman"/>
          <w:sz w:val="24"/>
          <w:szCs w:val="24"/>
        </w:rPr>
        <w:t>and</w:t>
      </w:r>
      <w:r w:rsidR="00852936" w:rsidRPr="00DE3C86">
        <w:rPr>
          <w:rFonts w:ascii="Times New Roman" w:hAnsi="Times New Roman" w:cs="Times New Roman"/>
          <w:sz w:val="24"/>
          <w:szCs w:val="24"/>
        </w:rPr>
        <w:t xml:space="preserve"> post</w:t>
      </w:r>
      <w:r w:rsidR="00D216F1" w:rsidRPr="00DE3C86">
        <w:rPr>
          <w:rFonts w:ascii="Times New Roman" w:hAnsi="Times New Roman" w:cs="Times New Roman"/>
          <w:sz w:val="24"/>
          <w:szCs w:val="24"/>
        </w:rPr>
        <w:t>-</w:t>
      </w:r>
      <w:r w:rsidR="00852936" w:rsidRPr="00DE3C86">
        <w:rPr>
          <w:rFonts w:ascii="Times New Roman" w:hAnsi="Times New Roman" w:cs="Times New Roman"/>
          <w:sz w:val="24"/>
          <w:szCs w:val="24"/>
        </w:rPr>
        <w:t>neonatal period</w:t>
      </w:r>
      <w:r w:rsidR="00D216F1" w:rsidRPr="00DE3C86">
        <w:rPr>
          <w:rFonts w:ascii="Times New Roman" w:hAnsi="Times New Roman" w:cs="Times New Roman"/>
          <w:sz w:val="24"/>
          <w:szCs w:val="24"/>
        </w:rPr>
        <w:t>s,</w:t>
      </w:r>
      <w:r w:rsidR="00852936" w:rsidRPr="00DE3C86">
        <w:rPr>
          <w:rFonts w:ascii="Times New Roman" w:hAnsi="Times New Roman" w:cs="Times New Roman"/>
          <w:sz w:val="24"/>
          <w:szCs w:val="24"/>
        </w:rPr>
        <w:t xml:space="preserve"> </w:t>
      </w:r>
      <w:r w:rsidR="007C5C7D" w:rsidRPr="00DE3C86">
        <w:rPr>
          <w:rFonts w:ascii="Times New Roman" w:hAnsi="Times New Roman" w:cs="Times New Roman"/>
          <w:sz w:val="24"/>
          <w:szCs w:val="24"/>
        </w:rPr>
        <w:t>together with</w:t>
      </w:r>
      <w:r w:rsidR="00852936" w:rsidRPr="00DE3C86">
        <w:rPr>
          <w:rFonts w:ascii="Times New Roman" w:hAnsi="Times New Roman" w:cs="Times New Roman"/>
          <w:sz w:val="24"/>
          <w:szCs w:val="24"/>
        </w:rPr>
        <w:t xml:space="preserve"> </w:t>
      </w:r>
      <w:r w:rsidR="00902A07" w:rsidRPr="00DE3C86">
        <w:rPr>
          <w:rFonts w:ascii="Times New Roman" w:hAnsi="Times New Roman" w:cs="Times New Roman"/>
          <w:sz w:val="24"/>
          <w:szCs w:val="24"/>
        </w:rPr>
        <w:t>the major</w:t>
      </w:r>
      <w:r w:rsidR="00852936" w:rsidRPr="00DE3C86">
        <w:rPr>
          <w:rFonts w:ascii="Times New Roman" w:hAnsi="Times New Roman" w:cs="Times New Roman"/>
          <w:sz w:val="24"/>
          <w:szCs w:val="24"/>
        </w:rPr>
        <w:t xml:space="preserve"> causes of infant death from the 1951 registrar general report</w:t>
      </w:r>
      <w:r w:rsidR="00A633E9">
        <w:rPr>
          <w:rFonts w:ascii="Times New Roman" w:hAnsi="Times New Roman" w:cs="Times New Roman"/>
          <w:sz w:val="24"/>
          <w:szCs w:val="24"/>
        </w:rPr>
        <w:t>,</w:t>
      </w:r>
      <w:r w:rsidR="00902A07" w:rsidRPr="00DE3C86">
        <w:rPr>
          <w:rFonts w:ascii="Times New Roman" w:hAnsi="Times New Roman" w:cs="Times New Roman"/>
          <w:sz w:val="24"/>
          <w:szCs w:val="24"/>
        </w:rPr>
        <w:t xml:space="preserve"> according to the abridged list</w:t>
      </w:r>
      <w:r w:rsidR="00852936" w:rsidRPr="00DE3C86">
        <w:rPr>
          <w:rFonts w:ascii="Times New Roman" w:hAnsi="Times New Roman" w:cs="Times New Roman"/>
          <w:sz w:val="24"/>
          <w:szCs w:val="24"/>
        </w:rPr>
        <w:t>.</w:t>
      </w:r>
      <w:hyperlink w:anchor="_ENREF_22" w:tooltip="General, 1951 #3237"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&lt;EndNote&gt;&lt;Cite&gt;&lt;Author&gt;General&lt;/Author&gt;&lt;Year&gt;1951&lt;/Year&gt;&lt;RecNum&gt;3237&lt;/RecNum&gt;&lt;DisplayText&gt;&lt;style face="superscript"&gt;22&lt;/style&gt;&lt;/DisplayText&gt;&lt;record&gt;&lt;rec-number&gt;3237&lt;/rec-number&gt;&lt;foreign-keys&gt;&lt;key app="EN" db-id="rw9adf5v6v2waqeee28v0zw3pfssvdzxr92w"&gt;3237&lt;/key&gt;&lt;/foreign-keys&gt;&lt;ref-type name="Report"&gt;27&lt;/ref-type&gt;&lt;contributors&gt;&lt;authors&gt;&lt;author&gt;Registrar General&lt;/author&gt;&lt;/authors&gt;&lt;tertiary-authors&gt;&lt;author&gt;HMSO&lt;/author&gt;&lt;/tertiary-authors&gt;&lt;/contributors&gt;&lt;titles&gt;&lt;title&gt;Statistical review of England and Wales. Part 2; tables,  medical.&lt;/title&gt;&lt;/titles&gt;&lt;keywords&gt;&lt;keyword&gt;England&lt;/keyword&gt;&lt;keyword&gt;England and Wales&lt;/keyword&gt;&lt;keyword&gt;Wales&lt;/keyword&gt;&lt;/keywords&gt;&lt;dates&gt;&lt;year&gt;1951&lt;/year&gt;&lt;pub-dates&gt;&lt;date&gt;1951&lt;/date&gt;&lt;/pub-dates&gt;&lt;/dates&gt;&lt;pub-location&gt;London&lt;/pub-location&gt;&lt;label&gt;3908&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22</w:t>
        </w:r>
        <w:r w:rsidR="007B79D7">
          <w:rPr>
            <w:rFonts w:ascii="Times New Roman" w:hAnsi="Times New Roman" w:cs="Times New Roman"/>
            <w:sz w:val="24"/>
            <w:szCs w:val="24"/>
          </w:rPr>
          <w:fldChar w:fldCharType="end"/>
        </w:r>
      </w:hyperlink>
      <w:r w:rsidR="00902A07" w:rsidRPr="00DE3C86">
        <w:rPr>
          <w:rFonts w:ascii="Times New Roman" w:hAnsi="Times New Roman" w:cs="Times New Roman"/>
          <w:sz w:val="24"/>
          <w:szCs w:val="24"/>
        </w:rPr>
        <w:t xml:space="preserve"> The table also shows the measures of pollution derived from Daly’s data together with demographic variables.</w:t>
      </w:r>
      <w:hyperlink w:anchor="_ENREF_20" w:tooltip="Daly, 1959 #3251"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&lt;EndNote&gt;&lt;Cite&gt;&lt;Author&gt;Daly&lt;/Author&gt;&lt;Year&gt;1959&lt;/Year&gt;&lt;RecNum&gt;3251&lt;/RecNum&gt;&lt;DisplayText&gt;&lt;style face="superscript"&gt;20&lt;/style&gt;&lt;/DisplayText&gt;&lt;record&gt;&lt;rec-number&gt;3251&lt;/rec-number&gt;&lt;foreign-keys&gt;&lt;key app="EN" db-id="rw9adf5v6v2waqeee28v0zw3pfssvdzxr92w"&gt;3251&lt;/key&gt;&lt;/foreign-keys&gt;&lt;ref-type name="Journal Article"&gt;17&lt;/ref-type&gt;&lt;contributors&gt;&lt;authors&gt;&lt;author&gt;Daly,C.&lt;/author&gt;&lt;/authors&gt;&lt;/contributors&gt;&lt;titles&gt;&lt;title&gt;Air pollution and causes of death&lt;/title&gt;&lt;secondary-title&gt;Br J Prev Soc Med&lt;/secondary-title&gt;&lt;/titles&gt;&lt;periodical&gt;&lt;full-title&gt;Br J Prev Soc Med&lt;/full-title&gt;&lt;/periodical&gt;&lt;pages&gt;14-27&lt;/pages&gt;&lt;volume&gt;13&lt;/volume&gt;&lt;number&gt;1&lt;/number&gt;&lt;reprint-edition&gt;Not in File&lt;/reprint-edition&gt;&lt;keywords&gt;&lt;keyword&gt;Air&lt;/keyword&gt;&lt;keyword&gt;Air Pollution&lt;/keyword&gt;&lt;keyword&gt;Vital Statistics&lt;/keyword&gt;&lt;/keywords&gt;&lt;dates&gt;&lt;year&gt;1959&lt;/year&gt;&lt;pub-dates&gt;&lt;date&gt;1/1959&lt;/date&gt;&lt;/pub-dates&gt;&lt;/dates&gt;&lt;label&gt;3922&lt;/label&gt;&lt;urls&gt;&lt;related-urls&gt;&lt;url&gt;http://www.ncbi.nlm.nih.gov/pubmed/13651595&lt;/url&gt;&lt;/related-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20</w:t>
        </w:r>
        <w:r w:rsidR="007B79D7">
          <w:rPr>
            <w:rFonts w:ascii="Times New Roman" w:hAnsi="Times New Roman" w:cs="Times New Roman"/>
            <w:sz w:val="24"/>
            <w:szCs w:val="24"/>
          </w:rPr>
          <w:fldChar w:fldCharType="end"/>
        </w:r>
      </w:hyperlink>
      <w:r w:rsidR="00571666" w:rsidRPr="00DE3C86">
        <w:rPr>
          <w:rFonts w:ascii="Times New Roman" w:hAnsi="Times New Roman" w:cs="Times New Roman"/>
          <w:sz w:val="24"/>
          <w:szCs w:val="24"/>
        </w:rPr>
        <w:t xml:space="preserve"> </w:t>
      </w:r>
    </w:p>
    <w:p w14:paraId="7D1EFED5" w14:textId="3DCD707E" w:rsidR="003C6F1C" w:rsidRPr="00DE3C86" w:rsidRDefault="00CF1104" w:rsidP="003C6F1C">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Table 2 shows </w:t>
      </w:r>
      <w:r w:rsidR="00542DB6" w:rsidRPr="00DE3C86">
        <w:rPr>
          <w:rFonts w:ascii="Times New Roman" w:hAnsi="Times New Roman" w:cs="Times New Roman"/>
          <w:sz w:val="24"/>
          <w:szCs w:val="24"/>
        </w:rPr>
        <w:t>associations</w:t>
      </w:r>
      <w:r w:rsidRPr="00DE3C86">
        <w:rPr>
          <w:rFonts w:ascii="Times New Roman" w:hAnsi="Times New Roman" w:cs="Times New Roman"/>
          <w:sz w:val="24"/>
          <w:szCs w:val="24"/>
        </w:rPr>
        <w:t xml:space="preserve"> between </w:t>
      </w:r>
      <w:r w:rsidR="004E7B3D" w:rsidRPr="00DE3C86">
        <w:rPr>
          <w:rFonts w:ascii="Times New Roman" w:hAnsi="Times New Roman" w:cs="Times New Roman"/>
          <w:sz w:val="24"/>
          <w:szCs w:val="24"/>
        </w:rPr>
        <w:t>RHD</w:t>
      </w:r>
      <w:r w:rsidR="002A28FE" w:rsidRPr="00DE3C86">
        <w:rPr>
          <w:rFonts w:ascii="Times New Roman" w:hAnsi="Times New Roman" w:cs="Times New Roman"/>
          <w:sz w:val="24"/>
          <w:szCs w:val="24"/>
        </w:rPr>
        <w:t xml:space="preserve"> mortality and</w:t>
      </w:r>
      <w:r w:rsidR="00542DB6" w:rsidRPr="00DE3C86">
        <w:rPr>
          <w:rFonts w:ascii="Times New Roman" w:hAnsi="Times New Roman" w:cs="Times New Roman"/>
          <w:sz w:val="24"/>
          <w:szCs w:val="24"/>
        </w:rPr>
        <w:t xml:space="preserve"> measurements of pollution and</w:t>
      </w:r>
      <w:r w:rsidRPr="00DE3C86">
        <w:rPr>
          <w:rFonts w:ascii="Times New Roman" w:hAnsi="Times New Roman" w:cs="Times New Roman"/>
          <w:sz w:val="24"/>
          <w:szCs w:val="24"/>
        </w:rPr>
        <w:t xml:space="preserve"> socio</w:t>
      </w:r>
      <w:r w:rsidR="00542DB6" w:rsidRPr="00DE3C86">
        <w:rPr>
          <w:rFonts w:ascii="Times New Roman" w:hAnsi="Times New Roman" w:cs="Times New Roman"/>
          <w:sz w:val="24"/>
          <w:szCs w:val="24"/>
        </w:rPr>
        <w:t>-economic</w:t>
      </w:r>
      <w:r w:rsidRPr="00DE3C86">
        <w:rPr>
          <w:rFonts w:ascii="Times New Roman" w:hAnsi="Times New Roman" w:cs="Times New Roman"/>
          <w:sz w:val="24"/>
          <w:szCs w:val="24"/>
        </w:rPr>
        <w:t xml:space="preserve"> variables</w:t>
      </w:r>
      <w:r w:rsidR="002A28FE" w:rsidRPr="00DE3C86">
        <w:rPr>
          <w:rFonts w:ascii="Times New Roman" w:hAnsi="Times New Roman" w:cs="Times New Roman"/>
          <w:sz w:val="24"/>
          <w:szCs w:val="24"/>
        </w:rPr>
        <w:t xml:space="preserve">. </w:t>
      </w:r>
      <w:r w:rsidRPr="00DE3C86">
        <w:rPr>
          <w:rFonts w:ascii="Times New Roman" w:hAnsi="Times New Roman" w:cs="Times New Roman"/>
          <w:sz w:val="24"/>
          <w:szCs w:val="24"/>
        </w:rPr>
        <w:t xml:space="preserve">The strongest </w:t>
      </w:r>
      <w:r w:rsidR="00542DB6" w:rsidRPr="00DE3C86">
        <w:rPr>
          <w:rFonts w:ascii="Times New Roman" w:hAnsi="Times New Roman" w:cs="Times New Roman"/>
          <w:sz w:val="24"/>
          <w:szCs w:val="24"/>
        </w:rPr>
        <w:t>relationships</w:t>
      </w:r>
      <w:r w:rsidRPr="00DE3C86">
        <w:rPr>
          <w:rFonts w:ascii="Times New Roman" w:hAnsi="Times New Roman" w:cs="Times New Roman"/>
          <w:sz w:val="24"/>
          <w:szCs w:val="24"/>
        </w:rPr>
        <w:t xml:space="preserve"> were with domestic pollution and overcrowding</w:t>
      </w:r>
      <w:r w:rsidR="009B2A2B">
        <w:rPr>
          <w:rFonts w:ascii="Times New Roman" w:hAnsi="Times New Roman" w:cs="Times New Roman"/>
          <w:sz w:val="24"/>
          <w:szCs w:val="24"/>
        </w:rPr>
        <w:t xml:space="preserve"> (also shown in </w:t>
      </w:r>
      <w:r w:rsidR="00CA3329" w:rsidRPr="00DE3C86">
        <w:rPr>
          <w:rFonts w:ascii="Times New Roman" w:hAnsi="Times New Roman" w:cs="Times New Roman"/>
          <w:sz w:val="24"/>
          <w:szCs w:val="24"/>
        </w:rPr>
        <w:t>Figure</w:t>
      </w:r>
      <w:r w:rsidR="009B2A2B">
        <w:rPr>
          <w:rFonts w:ascii="Times New Roman" w:hAnsi="Times New Roman" w:cs="Times New Roman"/>
          <w:sz w:val="24"/>
          <w:szCs w:val="24"/>
        </w:rPr>
        <w:t xml:space="preserve"> 1</w:t>
      </w:r>
      <w:r w:rsidR="00CA3329" w:rsidRPr="00DE3C86">
        <w:rPr>
          <w:rFonts w:ascii="Times New Roman" w:hAnsi="Times New Roman" w:cs="Times New Roman"/>
          <w:sz w:val="24"/>
          <w:szCs w:val="24"/>
        </w:rPr>
        <w:t>)</w:t>
      </w:r>
      <w:r w:rsidR="004674E3">
        <w:rPr>
          <w:rFonts w:ascii="Times New Roman" w:hAnsi="Times New Roman" w:cs="Times New Roman"/>
          <w:sz w:val="24"/>
          <w:szCs w:val="24"/>
        </w:rPr>
        <w:t>,</w:t>
      </w:r>
      <w:r w:rsidR="002A28FE" w:rsidRPr="00DE3C86">
        <w:rPr>
          <w:rFonts w:ascii="Times New Roman" w:hAnsi="Times New Roman" w:cs="Times New Roman"/>
          <w:sz w:val="24"/>
          <w:szCs w:val="24"/>
        </w:rPr>
        <w:t xml:space="preserve"> although </w:t>
      </w:r>
      <w:r w:rsidR="00D216F1" w:rsidRPr="00DE3C86">
        <w:rPr>
          <w:rFonts w:ascii="Times New Roman" w:hAnsi="Times New Roman" w:cs="Times New Roman"/>
          <w:sz w:val="24"/>
          <w:szCs w:val="24"/>
        </w:rPr>
        <w:t xml:space="preserve">there were significant associations with </w:t>
      </w:r>
      <w:r w:rsidR="002A28FE" w:rsidRPr="00DE3C86">
        <w:rPr>
          <w:rFonts w:ascii="Times New Roman" w:hAnsi="Times New Roman" w:cs="Times New Roman"/>
          <w:sz w:val="24"/>
          <w:szCs w:val="24"/>
        </w:rPr>
        <w:t xml:space="preserve">all the </w:t>
      </w:r>
      <w:r w:rsidR="00542DB6" w:rsidRPr="00DE3C86">
        <w:rPr>
          <w:rFonts w:ascii="Times New Roman" w:hAnsi="Times New Roman" w:cs="Times New Roman"/>
          <w:sz w:val="24"/>
          <w:szCs w:val="24"/>
        </w:rPr>
        <w:t>variables</w:t>
      </w:r>
      <w:r w:rsidR="002A28FE" w:rsidRPr="00DE3C86">
        <w:rPr>
          <w:rFonts w:ascii="Times New Roman" w:hAnsi="Times New Roman" w:cs="Times New Roman"/>
          <w:sz w:val="24"/>
          <w:szCs w:val="24"/>
        </w:rPr>
        <w:t xml:space="preserve"> in Table 2 </w:t>
      </w:r>
      <w:r w:rsidR="00D216F1" w:rsidRPr="00DE3C86">
        <w:rPr>
          <w:rFonts w:ascii="Times New Roman" w:hAnsi="Times New Roman" w:cs="Times New Roman"/>
          <w:sz w:val="24"/>
          <w:szCs w:val="24"/>
        </w:rPr>
        <w:t>except</w:t>
      </w:r>
      <w:r w:rsidR="002A28FE" w:rsidRPr="00DE3C86">
        <w:rPr>
          <w:rFonts w:ascii="Times New Roman" w:hAnsi="Times New Roman" w:cs="Times New Roman"/>
          <w:sz w:val="24"/>
          <w:szCs w:val="24"/>
        </w:rPr>
        <w:t xml:space="preserve"> power station emissions</w:t>
      </w:r>
      <w:r w:rsidRPr="00DE3C86">
        <w:rPr>
          <w:rFonts w:ascii="Times New Roman" w:hAnsi="Times New Roman" w:cs="Times New Roman"/>
          <w:sz w:val="24"/>
          <w:szCs w:val="24"/>
        </w:rPr>
        <w:t xml:space="preserve">. </w:t>
      </w:r>
      <w:r w:rsidR="002A28FE" w:rsidRPr="00DE3C86">
        <w:rPr>
          <w:rFonts w:ascii="Times New Roman" w:hAnsi="Times New Roman" w:cs="Times New Roman"/>
          <w:sz w:val="24"/>
          <w:szCs w:val="24"/>
        </w:rPr>
        <w:t>A</w:t>
      </w:r>
      <w:r w:rsidRPr="00DE3C86">
        <w:rPr>
          <w:rFonts w:ascii="Times New Roman" w:hAnsi="Times New Roman" w:cs="Times New Roman"/>
          <w:sz w:val="24"/>
          <w:szCs w:val="24"/>
        </w:rPr>
        <w:t xml:space="preserve"> </w:t>
      </w:r>
      <w:r w:rsidR="002A28FE" w:rsidRPr="00DE3C86">
        <w:rPr>
          <w:rFonts w:ascii="Times New Roman" w:hAnsi="Times New Roman" w:cs="Times New Roman"/>
          <w:sz w:val="24"/>
          <w:szCs w:val="24"/>
        </w:rPr>
        <w:t xml:space="preserve">further </w:t>
      </w:r>
      <w:r w:rsidRPr="00DE3C86">
        <w:rPr>
          <w:rFonts w:ascii="Times New Roman" w:hAnsi="Times New Roman" w:cs="Times New Roman"/>
          <w:sz w:val="24"/>
          <w:szCs w:val="24"/>
        </w:rPr>
        <w:t>multivariate analysis</w:t>
      </w:r>
      <w:r w:rsidR="007C5C7D" w:rsidRPr="00DE3C86">
        <w:rPr>
          <w:rFonts w:ascii="Times New Roman" w:hAnsi="Times New Roman" w:cs="Times New Roman"/>
          <w:sz w:val="24"/>
          <w:szCs w:val="24"/>
        </w:rPr>
        <w:t xml:space="preserve"> with all the variables included</w:t>
      </w:r>
      <w:r w:rsidR="002A28FE" w:rsidRPr="00DE3C86">
        <w:rPr>
          <w:rFonts w:ascii="Times New Roman" w:hAnsi="Times New Roman" w:cs="Times New Roman"/>
          <w:sz w:val="24"/>
          <w:szCs w:val="24"/>
        </w:rPr>
        <w:t xml:space="preserve"> showed that</w:t>
      </w:r>
      <w:r w:rsidRPr="00DE3C86">
        <w:rPr>
          <w:rFonts w:ascii="Times New Roman" w:hAnsi="Times New Roman" w:cs="Times New Roman"/>
          <w:sz w:val="24"/>
          <w:szCs w:val="24"/>
        </w:rPr>
        <w:t xml:space="preserve"> only the effects of domestic pollution and overcrowding remained statistically significant. </w:t>
      </w:r>
      <w:r w:rsidR="003D6BC0" w:rsidRPr="00DE3C86">
        <w:rPr>
          <w:rFonts w:ascii="Times New Roman" w:hAnsi="Times New Roman" w:cs="Times New Roman"/>
          <w:sz w:val="24"/>
          <w:szCs w:val="24"/>
        </w:rPr>
        <w:t xml:space="preserve">Table 3 illustrates how domestic pollution and overcrowding are associated with SMRs for RHD in the 78 local authority areas. At any level of crowding, </w:t>
      </w:r>
      <w:r w:rsidR="003D6BC0" w:rsidRPr="00DE3C86">
        <w:rPr>
          <w:rFonts w:ascii="Times New Roman" w:hAnsi="Times New Roman" w:cs="Times New Roman"/>
          <w:sz w:val="24"/>
          <w:szCs w:val="24"/>
        </w:rPr>
        <w:lastRenderedPageBreak/>
        <w:t xml:space="preserve">increasing domestic air pollution is associated with increased risk and at any level of air pollution, overcrowding increases the risk. There was no evidence of an interaction between the effects of pollution and crowding.  </w:t>
      </w:r>
      <w:r w:rsidR="00F81293" w:rsidRPr="007B79D7">
        <w:rPr>
          <w:rFonts w:ascii="Times New Roman" w:hAnsi="Times New Roman" w:cs="Times New Roman"/>
          <w:sz w:val="24"/>
          <w:szCs w:val="24"/>
          <w:highlight w:val="yellow"/>
        </w:rPr>
        <w:t xml:space="preserve">The effects of the potential confounders  were tested singly and in combination. There was no evidence of non-linear relationships. We also examined the effect of changing the age groups studied and found similar relationships in each age group although, as expected, the associations were weaker in the older age groups where death certification was less likely to be accurate. A sensitivity analysis suggested that an unknown variable would have to correlate very strongly (r&gt;0.5) with both domestic air pollution and rheumatic heart disease to confound the relationships we have observed. </w:t>
      </w:r>
      <w:r w:rsidR="00A64463" w:rsidRPr="007B79D7">
        <w:rPr>
          <w:rFonts w:ascii="Times New Roman" w:hAnsi="Times New Roman" w:cs="Times New Roman"/>
          <w:sz w:val="24"/>
          <w:szCs w:val="24"/>
          <w:highlight w:val="yellow"/>
        </w:rPr>
        <w:t xml:space="preserve">Figure </w:t>
      </w:r>
      <w:r w:rsidR="009B2A2B" w:rsidRPr="007B79D7">
        <w:rPr>
          <w:rFonts w:ascii="Times New Roman" w:hAnsi="Times New Roman" w:cs="Times New Roman"/>
          <w:sz w:val="24"/>
          <w:szCs w:val="24"/>
          <w:highlight w:val="yellow"/>
        </w:rPr>
        <w:t>2</w:t>
      </w:r>
      <w:r w:rsidR="003B4756" w:rsidRPr="007B79D7">
        <w:rPr>
          <w:rFonts w:ascii="Times New Roman" w:hAnsi="Times New Roman" w:cs="Times New Roman"/>
          <w:sz w:val="24"/>
          <w:szCs w:val="24"/>
          <w:highlight w:val="yellow"/>
        </w:rPr>
        <w:t xml:space="preserve"> shows the</w:t>
      </w:r>
      <w:r w:rsidR="00A64463" w:rsidRPr="007B79D7">
        <w:rPr>
          <w:rFonts w:ascii="Times New Roman" w:hAnsi="Times New Roman" w:cs="Times New Roman"/>
          <w:sz w:val="24"/>
          <w:szCs w:val="24"/>
          <w:highlight w:val="yellow"/>
        </w:rPr>
        <w:t xml:space="preserve"> </w:t>
      </w:r>
      <w:r w:rsidR="003D6BC0" w:rsidRPr="007B79D7">
        <w:rPr>
          <w:rFonts w:ascii="Times New Roman" w:hAnsi="Times New Roman" w:cs="Times New Roman"/>
          <w:sz w:val="24"/>
          <w:szCs w:val="24"/>
          <w:highlight w:val="yellow"/>
        </w:rPr>
        <w:t xml:space="preserve">results of the </w:t>
      </w:r>
      <w:r w:rsidR="00A64463" w:rsidRPr="007B79D7">
        <w:rPr>
          <w:rFonts w:ascii="Times New Roman" w:hAnsi="Times New Roman" w:cs="Times New Roman"/>
          <w:sz w:val="24"/>
          <w:szCs w:val="24"/>
          <w:highlight w:val="yellow"/>
        </w:rPr>
        <w:t>conditional independence</w:t>
      </w:r>
      <w:r w:rsidR="00DA6808" w:rsidRPr="007B79D7">
        <w:rPr>
          <w:rFonts w:ascii="Times New Roman" w:hAnsi="Times New Roman" w:cs="Times New Roman"/>
          <w:sz w:val="24"/>
          <w:szCs w:val="24"/>
          <w:highlight w:val="yellow"/>
        </w:rPr>
        <w:t xml:space="preserve"> </w:t>
      </w:r>
      <w:r w:rsidR="003D6BC0" w:rsidRPr="007B79D7">
        <w:rPr>
          <w:rFonts w:ascii="Times New Roman" w:hAnsi="Times New Roman" w:cs="Times New Roman"/>
          <w:sz w:val="24"/>
          <w:szCs w:val="24"/>
          <w:highlight w:val="yellow"/>
        </w:rPr>
        <w:t>analysis</w:t>
      </w:r>
      <w:r w:rsidR="00F81293" w:rsidRPr="007B79D7">
        <w:rPr>
          <w:rFonts w:ascii="Times New Roman" w:hAnsi="Times New Roman" w:cs="Times New Roman"/>
          <w:sz w:val="24"/>
          <w:szCs w:val="24"/>
          <w:highlight w:val="yellow"/>
        </w:rPr>
        <w:t xml:space="preserve"> which shows that </w:t>
      </w:r>
      <w:r w:rsidR="00DA6808" w:rsidRPr="007B79D7">
        <w:rPr>
          <w:rFonts w:ascii="Times New Roman" w:hAnsi="Times New Roman" w:cs="Times New Roman"/>
          <w:sz w:val="24"/>
          <w:szCs w:val="24"/>
          <w:highlight w:val="yellow"/>
        </w:rPr>
        <w:t xml:space="preserve">RHD mortality is </w:t>
      </w:r>
      <w:r w:rsidR="009B2A2B" w:rsidRPr="007B79D7">
        <w:rPr>
          <w:rFonts w:ascii="Times New Roman" w:hAnsi="Times New Roman" w:cs="Times New Roman"/>
          <w:sz w:val="24"/>
          <w:szCs w:val="24"/>
          <w:highlight w:val="yellow"/>
        </w:rPr>
        <w:t>associated with both air pollution and household overcrowding after controlling for all other variables.</w:t>
      </w:r>
      <w:r w:rsidR="009B2A2B">
        <w:rPr>
          <w:rFonts w:ascii="Times New Roman" w:hAnsi="Times New Roman" w:cs="Times New Roman"/>
          <w:sz w:val="24"/>
          <w:szCs w:val="24"/>
        </w:rPr>
        <w:t xml:space="preserve"> </w:t>
      </w:r>
      <w:r w:rsidR="003C6F1C" w:rsidRPr="00DE3C86">
        <w:rPr>
          <w:rFonts w:ascii="Times New Roman" w:hAnsi="Times New Roman" w:cs="Times New Roman"/>
          <w:sz w:val="24"/>
          <w:szCs w:val="24"/>
        </w:rPr>
        <w:t>The effect</w:t>
      </w:r>
      <w:r w:rsidR="00FF7B25" w:rsidRPr="00DE3C86">
        <w:rPr>
          <w:rFonts w:ascii="Times New Roman" w:hAnsi="Times New Roman" w:cs="Times New Roman"/>
          <w:sz w:val="24"/>
          <w:szCs w:val="24"/>
        </w:rPr>
        <w:t>s</w:t>
      </w:r>
      <w:r w:rsidR="003C6F1C" w:rsidRPr="00DE3C86">
        <w:rPr>
          <w:rFonts w:ascii="Times New Roman" w:hAnsi="Times New Roman" w:cs="Times New Roman"/>
          <w:sz w:val="24"/>
          <w:szCs w:val="24"/>
        </w:rPr>
        <w:t xml:space="preserve"> of domestic pollution were stronger in women th</w:t>
      </w:r>
      <w:r w:rsidR="003718DA" w:rsidRPr="00DE3C86">
        <w:rPr>
          <w:rFonts w:ascii="Times New Roman" w:hAnsi="Times New Roman" w:cs="Times New Roman"/>
          <w:sz w:val="24"/>
          <w:szCs w:val="24"/>
        </w:rPr>
        <w:t xml:space="preserve">an </w:t>
      </w:r>
      <w:r w:rsidR="00C109BA">
        <w:rPr>
          <w:rFonts w:ascii="Times New Roman" w:hAnsi="Times New Roman" w:cs="Times New Roman"/>
          <w:sz w:val="24"/>
          <w:szCs w:val="24"/>
        </w:rPr>
        <w:t xml:space="preserve">in men, adjusted relative risk (RR) 1·161 (1·087 </w:t>
      </w:r>
      <w:r w:rsidR="003718DA" w:rsidRPr="00DE3C86">
        <w:rPr>
          <w:rFonts w:ascii="Times New Roman" w:hAnsi="Times New Roman" w:cs="Times New Roman"/>
          <w:sz w:val="24"/>
          <w:szCs w:val="24"/>
        </w:rPr>
        <w:t>to 1·</w:t>
      </w:r>
      <w:r w:rsidR="00C109BA">
        <w:rPr>
          <w:rFonts w:ascii="Times New Roman" w:hAnsi="Times New Roman" w:cs="Times New Roman"/>
          <w:sz w:val="24"/>
          <w:szCs w:val="24"/>
        </w:rPr>
        <w:t>241) vs.</w:t>
      </w:r>
      <w:r w:rsidR="003718DA" w:rsidRPr="00DE3C86">
        <w:rPr>
          <w:rFonts w:ascii="Times New Roman" w:hAnsi="Times New Roman" w:cs="Times New Roman"/>
          <w:sz w:val="24"/>
          <w:szCs w:val="24"/>
        </w:rPr>
        <w:t xml:space="preserve"> 1·</w:t>
      </w:r>
      <w:r w:rsidR="003C6F1C" w:rsidRPr="00DE3C86">
        <w:rPr>
          <w:rFonts w:ascii="Times New Roman" w:hAnsi="Times New Roman" w:cs="Times New Roman"/>
          <w:sz w:val="24"/>
          <w:szCs w:val="24"/>
        </w:rPr>
        <w:t>0</w:t>
      </w:r>
      <w:r w:rsidR="00C109BA">
        <w:rPr>
          <w:rFonts w:ascii="Times New Roman" w:hAnsi="Times New Roman" w:cs="Times New Roman"/>
          <w:sz w:val="24"/>
          <w:szCs w:val="24"/>
        </w:rPr>
        <w:t>4(0.948</w:t>
      </w:r>
      <w:r w:rsidR="003718DA" w:rsidRPr="00DE3C86">
        <w:rPr>
          <w:rFonts w:ascii="Times New Roman" w:hAnsi="Times New Roman" w:cs="Times New Roman"/>
          <w:sz w:val="24"/>
          <w:szCs w:val="24"/>
        </w:rPr>
        <w:t xml:space="preserve"> to 1·</w:t>
      </w:r>
      <w:r w:rsidR="003C6F1C" w:rsidRPr="00DE3C86">
        <w:rPr>
          <w:rFonts w:ascii="Times New Roman" w:hAnsi="Times New Roman" w:cs="Times New Roman"/>
          <w:sz w:val="24"/>
          <w:szCs w:val="24"/>
        </w:rPr>
        <w:t>14</w:t>
      </w:r>
      <w:r w:rsidR="00C109BA">
        <w:rPr>
          <w:rFonts w:ascii="Times New Roman" w:hAnsi="Times New Roman" w:cs="Times New Roman"/>
          <w:sz w:val="24"/>
          <w:szCs w:val="24"/>
        </w:rPr>
        <w:t>0).</w:t>
      </w:r>
      <w:r w:rsidR="003C6F1C" w:rsidRPr="00DE3C86">
        <w:rPr>
          <w:rFonts w:ascii="Times New Roman" w:hAnsi="Times New Roman" w:cs="Times New Roman"/>
          <w:sz w:val="24"/>
          <w:szCs w:val="24"/>
        </w:rPr>
        <w:t xml:space="preserve"> </w:t>
      </w:r>
    </w:p>
    <w:p w14:paraId="3479EEF5" w14:textId="212E30A3" w:rsidR="003C6F1C" w:rsidRPr="00DE3C86" w:rsidRDefault="003C6F1C" w:rsidP="0010383D">
      <w:pPr>
        <w:spacing w:line="480" w:lineRule="auto"/>
        <w:rPr>
          <w:rFonts w:ascii="Times New Roman" w:hAnsi="Times New Roman" w:cs="Times New Roman"/>
          <w:sz w:val="24"/>
          <w:szCs w:val="24"/>
        </w:rPr>
      </w:pPr>
      <w:r w:rsidRPr="00DE3C86">
        <w:rPr>
          <w:rFonts w:ascii="Times New Roman" w:hAnsi="Times New Roman" w:cs="Times New Roman"/>
          <w:sz w:val="24"/>
          <w:szCs w:val="24"/>
        </w:rPr>
        <w:t>Table 4 shows the relationship between RHD and measures of infant mortality from 1951.  In univariate</w:t>
      </w:r>
      <w:r w:rsidR="00CA3329" w:rsidRPr="00DE3C86">
        <w:rPr>
          <w:rFonts w:ascii="Times New Roman" w:hAnsi="Times New Roman" w:cs="Times New Roman"/>
          <w:sz w:val="24"/>
          <w:szCs w:val="24"/>
        </w:rPr>
        <w:t xml:space="preserve"> analyses, there was</w:t>
      </w:r>
      <w:r w:rsidRPr="00DE3C86">
        <w:rPr>
          <w:rFonts w:ascii="Times New Roman" w:hAnsi="Times New Roman" w:cs="Times New Roman"/>
          <w:sz w:val="24"/>
          <w:szCs w:val="24"/>
        </w:rPr>
        <w:t xml:space="preserve"> </w:t>
      </w:r>
      <w:r w:rsidR="00CA3329" w:rsidRPr="00DE3C86">
        <w:rPr>
          <w:rFonts w:ascii="Times New Roman" w:hAnsi="Times New Roman" w:cs="Times New Roman"/>
          <w:sz w:val="24"/>
          <w:szCs w:val="24"/>
        </w:rPr>
        <w:t>a strong association</w:t>
      </w:r>
      <w:r w:rsidRPr="00DE3C86">
        <w:rPr>
          <w:rFonts w:ascii="Times New Roman" w:hAnsi="Times New Roman" w:cs="Times New Roman"/>
          <w:sz w:val="24"/>
          <w:szCs w:val="24"/>
        </w:rPr>
        <w:t xml:space="preserve"> with infant mortality</w:t>
      </w:r>
      <w:r w:rsidR="00D96459" w:rsidRPr="00DE3C86">
        <w:rPr>
          <w:rFonts w:ascii="Times New Roman" w:hAnsi="Times New Roman" w:cs="Times New Roman"/>
          <w:sz w:val="24"/>
          <w:szCs w:val="24"/>
        </w:rPr>
        <w:t>.</w:t>
      </w:r>
      <w:r w:rsidRPr="00DE3C86">
        <w:rPr>
          <w:rFonts w:ascii="Times New Roman" w:hAnsi="Times New Roman" w:cs="Times New Roman"/>
          <w:sz w:val="24"/>
          <w:szCs w:val="24"/>
        </w:rPr>
        <w:t xml:space="preserve"> </w:t>
      </w:r>
      <w:r w:rsidR="00D96459" w:rsidRPr="00DE3C86">
        <w:rPr>
          <w:rFonts w:ascii="Times New Roman" w:hAnsi="Times New Roman" w:cs="Times New Roman"/>
          <w:sz w:val="24"/>
          <w:szCs w:val="24"/>
        </w:rPr>
        <w:t>This</w:t>
      </w:r>
      <w:r w:rsidRPr="00DE3C86">
        <w:rPr>
          <w:rFonts w:ascii="Times New Roman" w:hAnsi="Times New Roman" w:cs="Times New Roman"/>
          <w:sz w:val="24"/>
          <w:szCs w:val="24"/>
        </w:rPr>
        <w:t xml:space="preserve"> was due to an association with post</w:t>
      </w:r>
      <w:r w:rsidR="00D216F1" w:rsidRPr="00DE3C86">
        <w:rPr>
          <w:rFonts w:ascii="Times New Roman" w:hAnsi="Times New Roman" w:cs="Times New Roman"/>
          <w:sz w:val="24"/>
          <w:szCs w:val="24"/>
        </w:rPr>
        <w:t>-</w:t>
      </w:r>
      <w:r w:rsidRPr="00DE3C86">
        <w:rPr>
          <w:rFonts w:ascii="Times New Roman" w:hAnsi="Times New Roman" w:cs="Times New Roman"/>
          <w:sz w:val="24"/>
          <w:szCs w:val="24"/>
        </w:rPr>
        <w:t>neonatal mortality</w:t>
      </w:r>
      <w:r w:rsidR="00D96459" w:rsidRPr="00DE3C86">
        <w:rPr>
          <w:rFonts w:ascii="Times New Roman" w:hAnsi="Times New Roman" w:cs="Times New Roman"/>
          <w:sz w:val="24"/>
          <w:szCs w:val="24"/>
        </w:rPr>
        <w:t xml:space="preserve"> but not with neonatal mortality</w:t>
      </w:r>
      <w:r w:rsidRPr="00DE3C86">
        <w:rPr>
          <w:rFonts w:ascii="Times New Roman" w:hAnsi="Times New Roman" w:cs="Times New Roman"/>
          <w:sz w:val="24"/>
          <w:szCs w:val="24"/>
        </w:rPr>
        <w:t>. Within the causes of post</w:t>
      </w:r>
      <w:r w:rsidR="00492A82" w:rsidRPr="00DE3C86">
        <w:rPr>
          <w:rFonts w:ascii="Times New Roman" w:hAnsi="Times New Roman" w:cs="Times New Roman"/>
          <w:sz w:val="24"/>
          <w:szCs w:val="24"/>
        </w:rPr>
        <w:t>-</w:t>
      </w:r>
      <w:r w:rsidRPr="00DE3C86">
        <w:rPr>
          <w:rFonts w:ascii="Times New Roman" w:hAnsi="Times New Roman" w:cs="Times New Roman"/>
          <w:sz w:val="24"/>
          <w:szCs w:val="24"/>
        </w:rPr>
        <w:t>neonatal mortality there were strong associations with pneumonia, bronchitis</w:t>
      </w:r>
      <w:r w:rsidR="00492A82" w:rsidRPr="00DE3C86">
        <w:rPr>
          <w:rFonts w:ascii="Times New Roman" w:hAnsi="Times New Roman" w:cs="Times New Roman"/>
          <w:sz w:val="24"/>
          <w:szCs w:val="24"/>
        </w:rPr>
        <w:t>,</w:t>
      </w:r>
      <w:r w:rsidRPr="00DE3C86">
        <w:rPr>
          <w:rFonts w:ascii="Times New Roman" w:hAnsi="Times New Roman" w:cs="Times New Roman"/>
          <w:sz w:val="24"/>
          <w:szCs w:val="24"/>
        </w:rPr>
        <w:t xml:space="preserve"> and gastritis, enteritis</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 xml:space="preserve"> and diarrhoea.  However, when these variables were combined with domestic air pollution </w:t>
      </w:r>
      <w:r w:rsidR="00F81293">
        <w:rPr>
          <w:rFonts w:ascii="Times New Roman" w:hAnsi="Times New Roman" w:cs="Times New Roman"/>
          <w:sz w:val="24"/>
          <w:szCs w:val="24"/>
        </w:rPr>
        <w:t xml:space="preserve">and household overcrowding </w:t>
      </w:r>
      <w:r w:rsidRPr="00DE3C86">
        <w:rPr>
          <w:rFonts w:ascii="Times New Roman" w:hAnsi="Times New Roman" w:cs="Times New Roman"/>
          <w:sz w:val="24"/>
          <w:szCs w:val="24"/>
        </w:rPr>
        <w:t xml:space="preserve">in a multivariate analysis (Table 4), only the effect of air pollution </w:t>
      </w:r>
      <w:r w:rsidR="00F81293">
        <w:rPr>
          <w:rFonts w:ascii="Times New Roman" w:hAnsi="Times New Roman" w:cs="Times New Roman"/>
          <w:sz w:val="24"/>
          <w:szCs w:val="24"/>
        </w:rPr>
        <w:t xml:space="preserve">and crowding </w:t>
      </w:r>
      <w:r w:rsidRPr="00DE3C86">
        <w:rPr>
          <w:rFonts w:ascii="Times New Roman" w:hAnsi="Times New Roman" w:cs="Times New Roman"/>
          <w:sz w:val="24"/>
          <w:szCs w:val="24"/>
        </w:rPr>
        <w:t xml:space="preserve">remained statistically significant. </w:t>
      </w:r>
    </w:p>
    <w:p w14:paraId="226AB95C" w14:textId="0E555A71" w:rsidR="00902A07" w:rsidRPr="00DE3C86" w:rsidRDefault="00CA3329"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Table 5</w:t>
      </w:r>
      <w:r w:rsidR="00367256" w:rsidRPr="00DE3C86">
        <w:rPr>
          <w:rFonts w:ascii="Times New Roman" w:hAnsi="Times New Roman" w:cs="Times New Roman"/>
          <w:sz w:val="24"/>
          <w:szCs w:val="24"/>
        </w:rPr>
        <w:t xml:space="preserve"> compares the effect of domestic air pollution on </w:t>
      </w:r>
      <w:r w:rsidR="004E7B3D" w:rsidRPr="00DE3C86">
        <w:rPr>
          <w:rFonts w:ascii="Times New Roman" w:hAnsi="Times New Roman" w:cs="Times New Roman"/>
          <w:sz w:val="24"/>
          <w:szCs w:val="24"/>
        </w:rPr>
        <w:t>RHD</w:t>
      </w:r>
      <w:r w:rsidR="00367256" w:rsidRPr="00DE3C86">
        <w:rPr>
          <w:rFonts w:ascii="Times New Roman" w:hAnsi="Times New Roman" w:cs="Times New Roman"/>
          <w:sz w:val="24"/>
          <w:szCs w:val="24"/>
        </w:rPr>
        <w:t xml:space="preserve"> with other causes of mortality. The effect of pollution o</w:t>
      </w:r>
      <w:r w:rsidR="002A28FE" w:rsidRPr="00DE3C86">
        <w:rPr>
          <w:rFonts w:ascii="Times New Roman" w:hAnsi="Times New Roman" w:cs="Times New Roman"/>
          <w:sz w:val="24"/>
          <w:szCs w:val="24"/>
        </w:rPr>
        <w:t>n bronchitis was strongest but t</w:t>
      </w:r>
      <w:r w:rsidR="00367256" w:rsidRPr="00DE3C86">
        <w:rPr>
          <w:rFonts w:ascii="Times New Roman" w:hAnsi="Times New Roman" w:cs="Times New Roman"/>
          <w:sz w:val="24"/>
          <w:szCs w:val="24"/>
        </w:rPr>
        <w:t xml:space="preserve">he effect on </w:t>
      </w:r>
      <w:r w:rsidR="004E7B3D" w:rsidRPr="00DE3C86">
        <w:rPr>
          <w:rFonts w:ascii="Times New Roman" w:hAnsi="Times New Roman" w:cs="Times New Roman"/>
          <w:sz w:val="24"/>
          <w:szCs w:val="24"/>
        </w:rPr>
        <w:t>RHD</w:t>
      </w:r>
      <w:r w:rsidR="00367256" w:rsidRPr="00DE3C86">
        <w:rPr>
          <w:rFonts w:ascii="Times New Roman" w:hAnsi="Times New Roman" w:cs="Times New Roman"/>
          <w:sz w:val="24"/>
          <w:szCs w:val="24"/>
        </w:rPr>
        <w:t xml:space="preserve"> was in turn much stronger than the effects on ischaemic heart disease</w:t>
      </w:r>
      <w:r w:rsidR="00F81293">
        <w:rPr>
          <w:rFonts w:ascii="Times New Roman" w:hAnsi="Times New Roman" w:cs="Times New Roman"/>
          <w:sz w:val="24"/>
          <w:szCs w:val="24"/>
        </w:rPr>
        <w:t>,</w:t>
      </w:r>
      <w:r w:rsidR="00367256" w:rsidRPr="00DE3C86">
        <w:rPr>
          <w:rFonts w:ascii="Times New Roman" w:hAnsi="Times New Roman" w:cs="Times New Roman"/>
          <w:sz w:val="24"/>
          <w:szCs w:val="24"/>
        </w:rPr>
        <w:t xml:space="preserve"> cerebrovascular disease</w:t>
      </w:r>
      <w:r w:rsidR="00F81293">
        <w:rPr>
          <w:rFonts w:ascii="Times New Roman" w:hAnsi="Times New Roman" w:cs="Times New Roman"/>
          <w:sz w:val="24"/>
          <w:szCs w:val="24"/>
        </w:rPr>
        <w:t xml:space="preserve"> or cancer</w:t>
      </w:r>
      <w:r w:rsidR="00367256" w:rsidRPr="00DE3C86">
        <w:rPr>
          <w:rFonts w:ascii="Times New Roman" w:hAnsi="Times New Roman" w:cs="Times New Roman"/>
          <w:sz w:val="24"/>
          <w:szCs w:val="24"/>
        </w:rPr>
        <w:t>.</w:t>
      </w:r>
      <w:r w:rsidR="00CF1104" w:rsidRPr="00DE3C86">
        <w:rPr>
          <w:rFonts w:ascii="Times New Roman" w:hAnsi="Times New Roman" w:cs="Times New Roman"/>
          <w:sz w:val="24"/>
          <w:szCs w:val="24"/>
        </w:rPr>
        <w:t xml:space="preserve">  </w:t>
      </w:r>
      <w:r w:rsidR="00902A07" w:rsidRPr="00DE3C86">
        <w:rPr>
          <w:rFonts w:ascii="Times New Roman" w:hAnsi="Times New Roman" w:cs="Times New Roman"/>
          <w:sz w:val="24"/>
          <w:szCs w:val="24"/>
        </w:rPr>
        <w:t xml:space="preserve"> </w:t>
      </w:r>
    </w:p>
    <w:p w14:paraId="65C80EA1" w14:textId="77777777" w:rsidR="007B79D7" w:rsidRDefault="007B79D7" w:rsidP="0072737D">
      <w:pPr>
        <w:spacing w:line="480" w:lineRule="auto"/>
        <w:rPr>
          <w:rFonts w:ascii="Times New Roman" w:hAnsi="Times New Roman" w:cs="Times New Roman"/>
          <w:b/>
          <w:sz w:val="24"/>
          <w:szCs w:val="24"/>
        </w:rPr>
      </w:pPr>
    </w:p>
    <w:p w14:paraId="09807663" w14:textId="77777777" w:rsidR="00E946D4" w:rsidRPr="00DE3C86" w:rsidRDefault="00E946D4" w:rsidP="0072737D">
      <w:pPr>
        <w:spacing w:line="480" w:lineRule="auto"/>
        <w:rPr>
          <w:rFonts w:ascii="Times New Roman" w:hAnsi="Times New Roman" w:cs="Times New Roman"/>
          <w:b/>
          <w:sz w:val="24"/>
          <w:szCs w:val="24"/>
        </w:rPr>
      </w:pPr>
      <w:r w:rsidRPr="00DE3C86">
        <w:rPr>
          <w:rFonts w:ascii="Times New Roman" w:hAnsi="Times New Roman" w:cs="Times New Roman"/>
          <w:b/>
          <w:sz w:val="24"/>
          <w:szCs w:val="24"/>
        </w:rPr>
        <w:lastRenderedPageBreak/>
        <w:t>Discussion</w:t>
      </w:r>
    </w:p>
    <w:p w14:paraId="204A62F2" w14:textId="137E9BC3" w:rsidR="00E946D4" w:rsidRDefault="0010564C"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We have shown a strong geographical correlation between current adult mortality from chronic </w:t>
      </w:r>
      <w:r w:rsidR="004E7B3D" w:rsidRPr="00DE3C86">
        <w:rPr>
          <w:rFonts w:ascii="Times New Roman" w:hAnsi="Times New Roman" w:cs="Times New Roman"/>
          <w:sz w:val="24"/>
          <w:szCs w:val="24"/>
        </w:rPr>
        <w:t>RHD</w:t>
      </w:r>
      <w:r w:rsidRPr="00DE3C86">
        <w:rPr>
          <w:rFonts w:ascii="Times New Roman" w:hAnsi="Times New Roman" w:cs="Times New Roman"/>
          <w:sz w:val="24"/>
          <w:szCs w:val="24"/>
        </w:rPr>
        <w:t xml:space="preserve"> and exposure to domestic</w:t>
      </w:r>
      <w:r w:rsidR="00CA3329" w:rsidRPr="00DE3C86">
        <w:rPr>
          <w:rFonts w:ascii="Times New Roman" w:hAnsi="Times New Roman" w:cs="Times New Roman"/>
          <w:sz w:val="24"/>
          <w:szCs w:val="24"/>
        </w:rPr>
        <w:t xml:space="preserve"> pollution in infancy (Figure </w:t>
      </w:r>
      <w:r w:rsidR="00F81293">
        <w:rPr>
          <w:rFonts w:ascii="Times New Roman" w:hAnsi="Times New Roman" w:cs="Times New Roman"/>
          <w:sz w:val="24"/>
          <w:szCs w:val="24"/>
        </w:rPr>
        <w:t xml:space="preserve">1 </w:t>
      </w:r>
      <w:r w:rsidRPr="00DE3C86">
        <w:rPr>
          <w:rFonts w:ascii="Times New Roman" w:hAnsi="Times New Roman" w:cs="Times New Roman"/>
          <w:sz w:val="24"/>
          <w:szCs w:val="24"/>
        </w:rPr>
        <w:t>and Table 2). These analyses were based on adult mortality over 20 years in men and women aged 35 to 74</w:t>
      </w:r>
      <w:r w:rsidR="004E7B3D" w:rsidRPr="00DE3C86">
        <w:rPr>
          <w:rFonts w:ascii="Times New Roman" w:hAnsi="Times New Roman" w:cs="Times New Roman"/>
          <w:sz w:val="24"/>
          <w:szCs w:val="24"/>
        </w:rPr>
        <w:t xml:space="preserve">, </w:t>
      </w:r>
      <w:r w:rsidR="001902A6" w:rsidRPr="00DE3C86">
        <w:rPr>
          <w:rFonts w:ascii="Times New Roman" w:hAnsi="Times New Roman" w:cs="Times New Roman"/>
          <w:sz w:val="24"/>
          <w:szCs w:val="24"/>
        </w:rPr>
        <w:t xml:space="preserve">living in </w:t>
      </w:r>
      <w:r w:rsidRPr="00DE3C86">
        <w:rPr>
          <w:rFonts w:ascii="Times New Roman" w:hAnsi="Times New Roman" w:cs="Times New Roman"/>
          <w:sz w:val="24"/>
          <w:szCs w:val="24"/>
        </w:rPr>
        <w:t>78 local authority areas</w:t>
      </w:r>
      <w:r w:rsidR="001902A6" w:rsidRPr="00DE3C86">
        <w:rPr>
          <w:rFonts w:ascii="Times New Roman" w:hAnsi="Times New Roman" w:cs="Times New Roman"/>
          <w:sz w:val="24"/>
          <w:szCs w:val="24"/>
        </w:rPr>
        <w:t xml:space="preserve">, </w:t>
      </w:r>
      <w:r w:rsidR="00F81293">
        <w:rPr>
          <w:rFonts w:ascii="Times New Roman" w:hAnsi="Times New Roman" w:cs="Times New Roman"/>
          <w:sz w:val="24"/>
          <w:szCs w:val="24"/>
        </w:rPr>
        <w:t xml:space="preserve">and </w:t>
      </w:r>
      <w:r w:rsidR="001902A6" w:rsidRPr="00DE3C86">
        <w:rPr>
          <w:rFonts w:ascii="Times New Roman" w:hAnsi="Times New Roman" w:cs="Times New Roman"/>
          <w:sz w:val="24"/>
          <w:szCs w:val="24"/>
        </w:rPr>
        <w:t>which accounted for</w:t>
      </w:r>
      <w:r w:rsidRPr="00DE3C86">
        <w:rPr>
          <w:rFonts w:ascii="Times New Roman" w:hAnsi="Times New Roman" w:cs="Times New Roman"/>
          <w:sz w:val="24"/>
          <w:szCs w:val="24"/>
        </w:rPr>
        <w:t xml:space="preserve"> a</w:t>
      </w:r>
      <w:r w:rsidR="00F724A6" w:rsidRPr="00DE3C86">
        <w:rPr>
          <w:rFonts w:ascii="Times New Roman" w:hAnsi="Times New Roman" w:cs="Times New Roman"/>
          <w:sz w:val="24"/>
          <w:szCs w:val="24"/>
        </w:rPr>
        <w:t xml:space="preserve">pproximately a </w:t>
      </w:r>
      <w:r w:rsidRPr="00DE3C86">
        <w:rPr>
          <w:rFonts w:ascii="Times New Roman" w:hAnsi="Times New Roman" w:cs="Times New Roman"/>
          <w:sz w:val="24"/>
          <w:szCs w:val="24"/>
        </w:rPr>
        <w:t xml:space="preserve">third of the population of England and Wales. </w:t>
      </w:r>
      <w:r w:rsidR="00D748C2" w:rsidRPr="00DE3C86">
        <w:rPr>
          <w:rFonts w:ascii="Times New Roman" w:hAnsi="Times New Roman" w:cs="Times New Roman"/>
          <w:sz w:val="24"/>
          <w:szCs w:val="24"/>
        </w:rPr>
        <w:t>The c</w:t>
      </w:r>
      <w:r w:rsidR="00F81293">
        <w:rPr>
          <w:rFonts w:ascii="Times New Roman" w:hAnsi="Times New Roman" w:cs="Times New Roman"/>
          <w:sz w:val="24"/>
          <w:szCs w:val="24"/>
        </w:rPr>
        <w:t>orrelation was</w:t>
      </w:r>
      <w:r w:rsidRPr="00DE3C86">
        <w:rPr>
          <w:rFonts w:ascii="Times New Roman" w:hAnsi="Times New Roman" w:cs="Times New Roman"/>
          <w:sz w:val="24"/>
          <w:szCs w:val="24"/>
        </w:rPr>
        <w:t xml:space="preserve"> </w:t>
      </w:r>
      <w:r w:rsidR="0078665E" w:rsidRPr="00DE3C86">
        <w:rPr>
          <w:rFonts w:ascii="Times New Roman" w:hAnsi="Times New Roman" w:cs="Times New Roman"/>
          <w:sz w:val="24"/>
          <w:szCs w:val="24"/>
        </w:rPr>
        <w:t>stronger in women than in men</w:t>
      </w:r>
      <w:r w:rsidR="00F81293">
        <w:rPr>
          <w:rFonts w:ascii="Times New Roman" w:hAnsi="Times New Roman" w:cs="Times New Roman"/>
          <w:sz w:val="24"/>
          <w:szCs w:val="24"/>
        </w:rPr>
        <w:t xml:space="preserve"> and appeared to be </w:t>
      </w:r>
      <w:r w:rsidRPr="007B79D7">
        <w:rPr>
          <w:rFonts w:ascii="Times New Roman" w:hAnsi="Times New Roman" w:cs="Times New Roman"/>
          <w:sz w:val="24"/>
          <w:szCs w:val="24"/>
          <w:highlight w:val="yellow"/>
        </w:rPr>
        <w:t>independent of potential confounding factors</w:t>
      </w:r>
      <w:r w:rsidR="00F81293" w:rsidRPr="007B79D7">
        <w:rPr>
          <w:rFonts w:ascii="Times New Roman" w:hAnsi="Times New Roman" w:cs="Times New Roman"/>
          <w:sz w:val="24"/>
          <w:szCs w:val="24"/>
          <w:highlight w:val="yellow"/>
        </w:rPr>
        <w:t xml:space="preserve"> including</w:t>
      </w:r>
      <w:r w:rsidRPr="007B79D7">
        <w:rPr>
          <w:rFonts w:ascii="Times New Roman" w:hAnsi="Times New Roman" w:cs="Times New Roman"/>
          <w:sz w:val="24"/>
          <w:szCs w:val="24"/>
          <w:highlight w:val="yellow"/>
        </w:rPr>
        <w:t xml:space="preserve"> social class, overcrowding, population density and educational level</w:t>
      </w:r>
      <w:r w:rsidR="00F81293" w:rsidRPr="007B79D7">
        <w:rPr>
          <w:rFonts w:ascii="Times New Roman" w:hAnsi="Times New Roman" w:cs="Times New Roman"/>
          <w:sz w:val="24"/>
          <w:szCs w:val="24"/>
          <w:highlight w:val="yellow"/>
        </w:rPr>
        <w:t>. Although it is possible that an unknown confounder could account for our finding, this is unlikely as a sensitivity analysis suggested that this would have had to correlate very strongly with both air pollution and RHD; none of the socio-economic variables we examined had these characteristics.</w:t>
      </w:r>
    </w:p>
    <w:p w14:paraId="60C2B37B" w14:textId="47403B33" w:rsidR="0079038F" w:rsidRPr="00DE3C86" w:rsidRDefault="002807E7" w:rsidP="00CA4047">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Our study relies upon data </w:t>
      </w:r>
      <w:r w:rsidR="00D748C2" w:rsidRPr="00DE3C86">
        <w:rPr>
          <w:rFonts w:ascii="Times New Roman" w:hAnsi="Times New Roman" w:cs="Times New Roman"/>
          <w:sz w:val="24"/>
          <w:szCs w:val="24"/>
        </w:rPr>
        <w:t>derived</w:t>
      </w:r>
      <w:r w:rsidRPr="00DE3C86">
        <w:rPr>
          <w:rFonts w:ascii="Times New Roman" w:hAnsi="Times New Roman" w:cs="Times New Roman"/>
          <w:sz w:val="24"/>
          <w:szCs w:val="24"/>
        </w:rPr>
        <w:t xml:space="preserve"> from a number of sources, collected in different time periods. For example, we used coal consumption data as an index of domestic air pollution. This approach has been validated by its extensive use in studies over the last 60 years, demonstrating correlations with many outcomes including early growth,</w:t>
      </w:r>
      <w:r w:rsidR="00571666">
        <w:rPr>
          <w:rFonts w:ascii="Times New Roman" w:hAnsi="Times New Roman" w:cs="Times New Roman"/>
          <w:sz w:val="24"/>
          <w:szCs w:val="24"/>
        </w:rPr>
        <w:fldChar w:fldCharType="begin">
          <w:fldData xml:space="preserve">PEVuZE5vdGU+PENpdGU+PEF1dGhvcj5Cb2JhazwvQXV0aG9yPjxZZWFyPjIwMDE8L1llYXI+PFJl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PEVuZE5vdGU+PENpdGU+PEF1dGhvcj5Cb2JhazwvQXV0aG9yPjxZZWFyPjIwMDE8L1llYXI+PFJl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24" w:tooltip="Bobak, 2001 #3234" w:history="1">
        <w:r w:rsidR="007B79D7" w:rsidRPr="007B79D7">
          <w:rPr>
            <w:rFonts w:ascii="Times New Roman" w:hAnsi="Times New Roman" w:cs="Times New Roman"/>
            <w:noProof/>
            <w:sz w:val="24"/>
            <w:szCs w:val="24"/>
            <w:vertAlign w:val="superscript"/>
          </w:rPr>
          <w:t>24</w:t>
        </w:r>
      </w:hyperlink>
      <w:r w:rsidR="007B79D7" w:rsidRPr="007B79D7">
        <w:rPr>
          <w:rFonts w:ascii="Times New Roman" w:hAnsi="Times New Roman" w:cs="Times New Roman"/>
          <w:noProof/>
          <w:sz w:val="24"/>
          <w:szCs w:val="24"/>
          <w:vertAlign w:val="superscript"/>
        </w:rPr>
        <w:t xml:space="preserve">, </w:t>
      </w:r>
      <w:hyperlink w:anchor="_ENREF_25" w:tooltip="Bobak, 2004 #3233" w:history="1">
        <w:r w:rsidR="007B79D7" w:rsidRPr="007B79D7">
          <w:rPr>
            <w:rFonts w:ascii="Times New Roman" w:hAnsi="Times New Roman" w:cs="Times New Roman"/>
            <w:noProof/>
            <w:sz w:val="24"/>
            <w:szCs w:val="24"/>
            <w:vertAlign w:val="superscript"/>
          </w:rPr>
          <w:t>25</w:t>
        </w:r>
      </w:hyperlink>
      <w:r w:rsidR="00571666">
        <w:rPr>
          <w:rFonts w:ascii="Times New Roman" w:hAnsi="Times New Roman" w:cs="Times New Roman"/>
          <w:sz w:val="24"/>
          <w:szCs w:val="24"/>
        </w:rPr>
        <w:fldChar w:fldCharType="end"/>
      </w:r>
      <w:r w:rsidRPr="00DE3C86">
        <w:rPr>
          <w:rFonts w:ascii="Times New Roman" w:hAnsi="Times New Roman" w:cs="Times New Roman"/>
          <w:sz w:val="24"/>
          <w:szCs w:val="24"/>
        </w:rPr>
        <w:t xml:space="preserve"> chronic bronchitis and lung cancer.</w:t>
      </w:r>
      <w:r w:rsidR="00571666">
        <w:rPr>
          <w:rFonts w:ascii="Times New Roman" w:hAnsi="Times New Roman" w:cs="Times New Roman"/>
          <w:sz w:val="24"/>
          <w:szCs w:val="24"/>
        </w:rPr>
        <w:fldChar w:fldCharType="begin">
          <w:fldData xml:space="preserve">PEVuZE5vdGU+PENpdGU+PEF1dGhvcj5EYWx5PC9BdXRob3I+PFllYXI+MTk1OTwvWWVhcj48UmVj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PEVuZE5vdGU+PENpdGU+PEF1dGhvcj5EYWx5PC9BdXRob3I+PFllYXI+MTk1OTwvWWVhcj48UmVj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20" w:tooltip="Daly, 1959 #3251" w:history="1">
        <w:r w:rsidR="007B79D7" w:rsidRPr="007B79D7">
          <w:rPr>
            <w:rFonts w:ascii="Times New Roman" w:hAnsi="Times New Roman" w:cs="Times New Roman"/>
            <w:noProof/>
            <w:sz w:val="24"/>
            <w:szCs w:val="24"/>
            <w:vertAlign w:val="superscript"/>
          </w:rPr>
          <w:t>20</w:t>
        </w:r>
      </w:hyperlink>
      <w:r w:rsidR="007B79D7" w:rsidRPr="007B79D7">
        <w:rPr>
          <w:rFonts w:ascii="Times New Roman" w:hAnsi="Times New Roman" w:cs="Times New Roman"/>
          <w:noProof/>
          <w:sz w:val="24"/>
          <w:szCs w:val="24"/>
          <w:vertAlign w:val="superscript"/>
        </w:rPr>
        <w:t xml:space="preserve">, </w:t>
      </w:r>
      <w:hyperlink w:anchor="_ENREF_26" w:tooltip="Douglas, 1966 #3183" w:history="1">
        <w:r w:rsidR="007B79D7" w:rsidRPr="007B79D7">
          <w:rPr>
            <w:rFonts w:ascii="Times New Roman" w:hAnsi="Times New Roman" w:cs="Times New Roman"/>
            <w:noProof/>
            <w:sz w:val="24"/>
            <w:szCs w:val="24"/>
            <w:vertAlign w:val="superscript"/>
          </w:rPr>
          <w:t>26</w:t>
        </w:r>
      </w:hyperlink>
      <w:r w:rsidR="007B79D7" w:rsidRPr="007B79D7">
        <w:rPr>
          <w:rFonts w:ascii="Times New Roman" w:hAnsi="Times New Roman" w:cs="Times New Roman"/>
          <w:noProof/>
          <w:sz w:val="24"/>
          <w:szCs w:val="24"/>
          <w:vertAlign w:val="superscript"/>
        </w:rPr>
        <w:t xml:space="preserve">, </w:t>
      </w:r>
      <w:hyperlink w:anchor="_ENREF_27" w:tooltip="Gardner, 1969 #3196" w:history="1">
        <w:r w:rsidR="007B79D7" w:rsidRPr="007B79D7">
          <w:rPr>
            <w:rFonts w:ascii="Times New Roman" w:hAnsi="Times New Roman" w:cs="Times New Roman"/>
            <w:noProof/>
            <w:sz w:val="24"/>
            <w:szCs w:val="24"/>
            <w:vertAlign w:val="superscript"/>
          </w:rPr>
          <w:t>27</w:t>
        </w:r>
      </w:hyperlink>
      <w:r w:rsidR="00571666">
        <w:rPr>
          <w:rFonts w:ascii="Times New Roman" w:hAnsi="Times New Roman" w:cs="Times New Roman"/>
          <w:sz w:val="24"/>
          <w:szCs w:val="24"/>
        </w:rPr>
        <w:fldChar w:fldCharType="end"/>
      </w:r>
      <w:r w:rsidRPr="00DE3C86">
        <w:rPr>
          <w:rFonts w:ascii="Times New Roman" w:hAnsi="Times New Roman" w:cs="Times New Roman"/>
          <w:sz w:val="24"/>
          <w:szCs w:val="24"/>
        </w:rPr>
        <w:t xml:space="preserve"> </w:t>
      </w:r>
      <w:r w:rsidR="00CA4047" w:rsidRPr="00DE3C86">
        <w:rPr>
          <w:rFonts w:ascii="Times New Roman" w:hAnsi="Times New Roman" w:cs="Times New Roman"/>
          <w:sz w:val="24"/>
          <w:szCs w:val="24"/>
        </w:rPr>
        <w:t>Our own data con</w:t>
      </w:r>
      <w:r w:rsidR="00D748C2" w:rsidRPr="00DE3C86">
        <w:rPr>
          <w:rFonts w:ascii="Times New Roman" w:hAnsi="Times New Roman" w:cs="Times New Roman"/>
          <w:sz w:val="24"/>
          <w:szCs w:val="24"/>
        </w:rPr>
        <w:t>cur</w:t>
      </w:r>
      <w:r w:rsidR="00CA4047" w:rsidRPr="00DE3C86">
        <w:rPr>
          <w:rFonts w:ascii="Times New Roman" w:hAnsi="Times New Roman" w:cs="Times New Roman"/>
          <w:sz w:val="24"/>
          <w:szCs w:val="24"/>
        </w:rPr>
        <w:t xml:space="preserve"> with those earlier studies, showing that coal consumption strongly predicts mortality from chronic bronchitis, cardiovascular disease</w:t>
      </w:r>
      <w:r w:rsidR="005A5CBB" w:rsidRPr="00DE3C86">
        <w:rPr>
          <w:rFonts w:ascii="Times New Roman" w:hAnsi="Times New Roman" w:cs="Times New Roman"/>
          <w:sz w:val="24"/>
          <w:szCs w:val="24"/>
        </w:rPr>
        <w:t>,</w:t>
      </w:r>
      <w:r w:rsidR="00CA4047" w:rsidRPr="00DE3C86">
        <w:rPr>
          <w:rFonts w:ascii="Times New Roman" w:hAnsi="Times New Roman" w:cs="Times New Roman"/>
          <w:sz w:val="24"/>
          <w:szCs w:val="24"/>
        </w:rPr>
        <w:t xml:space="preserve"> and cancers (Table 5). Together</w:t>
      </w:r>
      <w:r w:rsidR="004674E3">
        <w:rPr>
          <w:rFonts w:ascii="Times New Roman" w:hAnsi="Times New Roman" w:cs="Times New Roman"/>
          <w:sz w:val="24"/>
          <w:szCs w:val="24"/>
        </w:rPr>
        <w:t>,</w:t>
      </w:r>
      <w:r w:rsidR="00CA4047" w:rsidRPr="00DE3C86">
        <w:rPr>
          <w:rFonts w:ascii="Times New Roman" w:hAnsi="Times New Roman" w:cs="Times New Roman"/>
          <w:sz w:val="24"/>
          <w:szCs w:val="24"/>
        </w:rPr>
        <w:t xml:space="preserve"> these findings suggest strongly that coal consumption is a valid index of domestic air pollution. </w:t>
      </w:r>
      <w:r w:rsidR="004674E3">
        <w:rPr>
          <w:rFonts w:ascii="Times New Roman" w:hAnsi="Times New Roman" w:cs="Times New Roman"/>
          <w:sz w:val="24"/>
          <w:szCs w:val="24"/>
        </w:rPr>
        <w:t>A</w:t>
      </w:r>
      <w:r w:rsidR="00CA4047" w:rsidRPr="00DE3C86">
        <w:rPr>
          <w:rFonts w:ascii="Times New Roman" w:hAnsi="Times New Roman" w:cs="Times New Roman"/>
          <w:sz w:val="24"/>
          <w:szCs w:val="24"/>
        </w:rPr>
        <w:t xml:space="preserve">lthough the lack of direct measurements of smoke exposure in our study could be perceived as a limitation, such measurements are unlikely to be feasible or reliable for integrating smoke exposure over long periods of time. </w:t>
      </w:r>
      <w:r w:rsidR="00A04F5D">
        <w:rPr>
          <w:rFonts w:ascii="Times New Roman" w:hAnsi="Times New Roman" w:cs="Times New Roman"/>
          <w:sz w:val="24"/>
          <w:szCs w:val="24"/>
        </w:rPr>
        <w:t>In addition,</w:t>
      </w:r>
      <w:r w:rsidR="00CA4047" w:rsidRPr="00DE3C86">
        <w:rPr>
          <w:rFonts w:ascii="Times New Roman" w:hAnsi="Times New Roman" w:cs="Times New Roman"/>
          <w:sz w:val="24"/>
          <w:szCs w:val="24"/>
        </w:rPr>
        <w:t xml:space="preserve"> </w:t>
      </w:r>
      <w:r w:rsidR="001A34E2">
        <w:rPr>
          <w:rFonts w:ascii="Times New Roman" w:hAnsi="Times New Roman" w:cs="Times New Roman"/>
          <w:sz w:val="24"/>
          <w:szCs w:val="24"/>
        </w:rPr>
        <w:t xml:space="preserve">the </w:t>
      </w:r>
      <w:r w:rsidR="00CA4047" w:rsidRPr="00DE3C86">
        <w:rPr>
          <w:rFonts w:ascii="Times New Roman" w:hAnsi="Times New Roman" w:cs="Times New Roman"/>
          <w:sz w:val="24"/>
          <w:szCs w:val="24"/>
        </w:rPr>
        <w:t>coal consumpt</w:t>
      </w:r>
      <w:r w:rsidR="008C202D" w:rsidRPr="00DE3C86">
        <w:rPr>
          <w:rFonts w:ascii="Times New Roman" w:hAnsi="Times New Roman" w:cs="Times New Roman"/>
          <w:sz w:val="24"/>
          <w:szCs w:val="24"/>
        </w:rPr>
        <w:t>ion measures</w:t>
      </w:r>
      <w:r w:rsidR="00CA4047" w:rsidRPr="00DE3C86">
        <w:rPr>
          <w:rFonts w:ascii="Times New Roman" w:hAnsi="Times New Roman" w:cs="Times New Roman"/>
          <w:sz w:val="24"/>
          <w:szCs w:val="24"/>
        </w:rPr>
        <w:t xml:space="preserve"> </w:t>
      </w:r>
      <w:r w:rsidR="001A34E2">
        <w:rPr>
          <w:rFonts w:ascii="Times New Roman" w:hAnsi="Times New Roman" w:cs="Times New Roman"/>
          <w:sz w:val="24"/>
          <w:szCs w:val="24"/>
        </w:rPr>
        <w:t xml:space="preserve">used here </w:t>
      </w:r>
      <w:r w:rsidR="00A04F5D">
        <w:rPr>
          <w:rFonts w:ascii="Times New Roman" w:hAnsi="Times New Roman" w:cs="Times New Roman"/>
          <w:sz w:val="24"/>
          <w:szCs w:val="24"/>
        </w:rPr>
        <w:t>have been</w:t>
      </w:r>
      <w:r w:rsidR="00CA4047" w:rsidRPr="00DE3C86">
        <w:rPr>
          <w:rFonts w:ascii="Times New Roman" w:hAnsi="Times New Roman" w:cs="Times New Roman"/>
          <w:sz w:val="24"/>
          <w:szCs w:val="24"/>
        </w:rPr>
        <w:t xml:space="preserve"> shown to correlate strongly with </w:t>
      </w:r>
      <w:r w:rsidR="007110CB" w:rsidRPr="00DE3C86">
        <w:rPr>
          <w:rFonts w:ascii="Times New Roman" w:hAnsi="Times New Roman" w:cs="Times New Roman"/>
          <w:sz w:val="24"/>
          <w:szCs w:val="24"/>
        </w:rPr>
        <w:t xml:space="preserve">subsequent measurements of </w:t>
      </w:r>
      <w:r w:rsidR="00CA4047" w:rsidRPr="00DE3C86">
        <w:rPr>
          <w:rFonts w:ascii="Times New Roman" w:hAnsi="Times New Roman" w:cs="Times New Roman"/>
          <w:sz w:val="24"/>
          <w:szCs w:val="24"/>
        </w:rPr>
        <w:t xml:space="preserve">air </w:t>
      </w:r>
      <w:r w:rsidR="007110CB" w:rsidRPr="00DE3C86">
        <w:rPr>
          <w:rFonts w:ascii="Times New Roman" w:hAnsi="Times New Roman" w:cs="Times New Roman"/>
          <w:sz w:val="24"/>
          <w:szCs w:val="24"/>
        </w:rPr>
        <w:t>pollution</w:t>
      </w:r>
      <w:r w:rsidR="0079038F" w:rsidRPr="00DE3C86">
        <w:rPr>
          <w:rFonts w:ascii="Times New Roman" w:hAnsi="Times New Roman" w:cs="Times New Roman"/>
          <w:sz w:val="24"/>
          <w:szCs w:val="24"/>
        </w:rPr>
        <w:t xml:space="preserve"> in the UK</w:t>
      </w:r>
      <w:r w:rsidR="00A04F5D">
        <w:rPr>
          <w:rFonts w:ascii="Times New Roman" w:hAnsi="Times New Roman" w:cs="Times New Roman"/>
          <w:sz w:val="24"/>
          <w:szCs w:val="24"/>
        </w:rPr>
        <w:t>.</w:t>
      </w:r>
      <w:hyperlink w:anchor="_ENREF_26" w:tooltip="Douglas, 1966 #3183"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&lt;EndNote&gt;&lt;Cite&gt;&lt;Author&gt;Douglas&lt;/Author&gt;&lt;Year&gt;1966&lt;/Year&gt;&lt;RecNum&gt;3183&lt;/RecNum&gt;&lt;DisplayText&gt;&lt;style face="superscript"&gt;26&lt;/style&gt;&lt;/DisplayText&gt;&lt;record&gt;&lt;rec-number&gt;3183&lt;/rec-number&gt;&lt;foreign-keys&gt;&lt;key app="EN" db-id="rw9adf5v6v2waqeee28v0zw3pfssvdzxr92w"&gt;3183&lt;/key&gt;&lt;/foreign-keys&gt;&lt;ref-type name="Journal Article"&gt;17&lt;/ref-type&gt;&lt;contributors&gt;&lt;authors&gt;&lt;author&gt;Douglas,J.W.B.&lt;/author&gt;&lt;author&gt;Waller,R.E.&lt;/author&gt;&lt;/authors&gt;&lt;/contributors&gt;&lt;titles&gt;&lt;title&gt;Air Pollution and respiratory infection in children&lt;/title&gt;&lt;secondary-title&gt;Br J Prev Soc Med&lt;/secondary-title&gt;&lt;/titles&gt;&lt;periodical&gt;&lt;full-title&gt;Br J Prev Soc Med&lt;/full-title&gt;&lt;/periodical&gt;&lt;pages&gt;1-8&lt;/pages&gt;&lt;volume&gt;20&lt;/volume&gt;&lt;reprint-edition&gt;Not in File&lt;/reprint-edition&gt;&lt;keywords&gt;&lt;keyword&gt;Air Pollution&lt;/keyword&gt;&lt;keyword&gt;infection&lt;/keyword&gt;&lt;keyword&gt;children&lt;/keyword&gt;&lt;/keywords&gt;&lt;dates&gt;&lt;year&gt;1966&lt;/year&gt;&lt;pub-dates&gt;&lt;date&gt;1966&lt;/date&gt;&lt;/pub-dates&gt;&lt;/dates&gt;&lt;label&gt;3854&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26</w:t>
        </w:r>
        <w:r w:rsidR="007B79D7">
          <w:rPr>
            <w:rFonts w:ascii="Times New Roman" w:hAnsi="Times New Roman" w:cs="Times New Roman"/>
            <w:sz w:val="24"/>
            <w:szCs w:val="24"/>
          </w:rPr>
          <w:fldChar w:fldCharType="end"/>
        </w:r>
      </w:hyperlink>
      <w:r w:rsidR="00571666" w:rsidRPr="00DE3C86">
        <w:rPr>
          <w:rFonts w:ascii="Times New Roman" w:hAnsi="Times New Roman" w:cs="Times New Roman"/>
          <w:sz w:val="24"/>
          <w:szCs w:val="24"/>
        </w:rPr>
        <w:t xml:space="preserve"> </w:t>
      </w:r>
    </w:p>
    <w:p w14:paraId="286C6029" w14:textId="1C475C16" w:rsidR="007262BE" w:rsidRDefault="007262BE"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lastRenderedPageBreak/>
        <w:t xml:space="preserve">Another </w:t>
      </w:r>
      <w:r w:rsidR="003B44BD" w:rsidRPr="00DE3C86">
        <w:rPr>
          <w:rFonts w:ascii="Times New Roman" w:hAnsi="Times New Roman" w:cs="Times New Roman"/>
          <w:sz w:val="24"/>
          <w:szCs w:val="24"/>
        </w:rPr>
        <w:t xml:space="preserve">potential </w:t>
      </w:r>
      <w:r w:rsidR="008C202D" w:rsidRPr="00DE3C86">
        <w:rPr>
          <w:rFonts w:ascii="Times New Roman" w:hAnsi="Times New Roman" w:cs="Times New Roman"/>
          <w:sz w:val="24"/>
          <w:szCs w:val="24"/>
        </w:rPr>
        <w:t xml:space="preserve">limitation </w:t>
      </w:r>
      <w:r w:rsidRPr="00DE3C86">
        <w:rPr>
          <w:rFonts w:ascii="Times New Roman" w:hAnsi="Times New Roman" w:cs="Times New Roman"/>
          <w:sz w:val="24"/>
          <w:szCs w:val="24"/>
        </w:rPr>
        <w:t xml:space="preserve">is </w:t>
      </w:r>
      <w:r w:rsidR="008C202D" w:rsidRPr="00DE3C86">
        <w:rPr>
          <w:rFonts w:ascii="Times New Roman" w:hAnsi="Times New Roman" w:cs="Times New Roman"/>
          <w:sz w:val="24"/>
          <w:szCs w:val="24"/>
        </w:rPr>
        <w:t>our</w:t>
      </w:r>
      <w:r w:rsidRPr="00DE3C86">
        <w:rPr>
          <w:rFonts w:ascii="Times New Roman" w:hAnsi="Times New Roman" w:cs="Times New Roman"/>
          <w:sz w:val="24"/>
          <w:szCs w:val="24"/>
        </w:rPr>
        <w:t xml:space="preserve"> use of mortality as an index of the prevalence of chronic </w:t>
      </w:r>
      <w:r w:rsidR="004E7B3D" w:rsidRPr="00DE3C86">
        <w:rPr>
          <w:rFonts w:ascii="Times New Roman" w:hAnsi="Times New Roman" w:cs="Times New Roman"/>
          <w:sz w:val="24"/>
          <w:szCs w:val="24"/>
        </w:rPr>
        <w:t>RHD</w:t>
      </w:r>
      <w:r w:rsidRPr="00DE3C86">
        <w:rPr>
          <w:rFonts w:ascii="Times New Roman" w:hAnsi="Times New Roman" w:cs="Times New Roman"/>
          <w:sz w:val="24"/>
          <w:szCs w:val="24"/>
        </w:rPr>
        <w:t>. Although mortality from this disease is relative</w:t>
      </w:r>
      <w:r w:rsidR="003B44BD" w:rsidRPr="00DE3C86">
        <w:rPr>
          <w:rFonts w:ascii="Times New Roman" w:hAnsi="Times New Roman" w:cs="Times New Roman"/>
          <w:sz w:val="24"/>
          <w:szCs w:val="24"/>
        </w:rPr>
        <w:t xml:space="preserve">ly uncommon – </w:t>
      </w:r>
      <w:r w:rsidR="00A64463">
        <w:rPr>
          <w:rFonts w:ascii="Times New Roman" w:hAnsi="Times New Roman" w:cs="Times New Roman"/>
          <w:sz w:val="24"/>
          <w:szCs w:val="24"/>
        </w:rPr>
        <w:t>it has been estimated that RHD is associated with a death rate of</w:t>
      </w:r>
      <w:r w:rsidRPr="00DE3C86">
        <w:rPr>
          <w:rFonts w:ascii="Times New Roman" w:hAnsi="Times New Roman" w:cs="Times New Roman"/>
          <w:sz w:val="24"/>
          <w:szCs w:val="24"/>
        </w:rPr>
        <w:t xml:space="preserve"> 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 per year</w:t>
      </w:r>
      <w:hyperlink w:anchor="_ENREF_3" w:tooltip="Carapetis, 2008 #3100"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&lt;EndNote&gt;&lt;Cite&gt;&lt;Author&gt;Carapetis&lt;/Author&gt;&lt;Year&gt;2008&lt;/Year&gt;&lt;RecNum&gt;3100&lt;/RecNum&gt;&lt;DisplayText&gt;&lt;style face="superscript"&gt;3&lt;/style&gt;&lt;/DisplayText&gt;&lt;record&gt;&lt;rec-number&gt;3100&lt;/rec-number&gt;&lt;foreign-keys&gt;&lt;key app="EN" db-id="rw9adf5v6v2waqeee28v0zw3pfssvdzxr92w"&gt;3100&lt;/key&gt;&lt;/foreign-keys&gt;&lt;ref-type name="Journal Article"&gt;17&lt;/ref-type&gt;&lt;contributors&gt;&lt;authors&gt;&lt;author&gt;Carapetis,J.R.&lt;/author&gt;&lt;/authors&gt;&lt;/contributors&gt;&lt;auth-address&gt;Director, Menzies School of Health Research, PO Box 41096, Casuarina, Northern Territory 0811, Australia. jonathan.carapetis@menzies.edu.au&lt;/auth-address&gt;&lt;titles&gt;&lt;title&gt;Rheumatic heart disease in Asia&lt;/title&gt;&lt;secondary-title&gt;Circulation&lt;/secondary-title&gt;&lt;/titles&gt;&lt;periodical&gt;&lt;full-title&gt;Circulation&lt;/full-title&gt;&lt;/periodical&gt;&lt;pages&gt;2748-2753&lt;/pages&gt;&lt;volume&gt;118&lt;/volume&gt;&lt;number&gt;25&lt;/number&gt;&lt;reprint-edition&gt;Not in File&lt;/reprint-edition&gt;&lt;keywords&gt;&lt;keyword&gt;Age Factors&lt;/keyword&gt;&lt;keyword&gt;Asia&lt;/keyword&gt;&lt;keyword&gt;Australia&lt;/keyword&gt;&lt;keyword&gt;complications&lt;/keyword&gt;&lt;keyword&gt;Disease&lt;/keyword&gt;&lt;keyword&gt;Endocarditis&lt;/keyword&gt;&lt;keyword&gt;epidemiology&lt;/keyword&gt;&lt;keyword&gt;etiology&lt;/keyword&gt;&lt;keyword&gt;Health&lt;/keyword&gt;&lt;keyword&gt;Heart&lt;/keyword&gt;&lt;keyword&gt;heart disease&lt;/keyword&gt;&lt;keyword&gt;Humans&lt;/keyword&gt;&lt;keyword&gt;Northern Territory&lt;/keyword&gt;&lt;keyword&gt;prevention &amp;amp; control&lt;/keyword&gt;&lt;keyword&gt;Research&lt;/keyword&gt;&lt;keyword&gt;Review&lt;/keyword&gt;&lt;keyword&gt;Rheumatic Fever&lt;/keyword&gt;&lt;keyword&gt;Rheumatic Heart Disease&lt;/keyword&gt;&lt;/keywords&gt;&lt;dates&gt;&lt;year&gt;2008&lt;/year&gt;&lt;pub-dates&gt;&lt;date&gt;12/16/2008&lt;/date&gt;&lt;/pub-dates&gt;&lt;/dates&gt;&lt;label&gt;3767&lt;/label&gt;&lt;urls&gt;&lt;related-urls&gt;&lt;url&gt;http://www.ncbi.nlm.nih.gov/pubmed/19106399&lt;/url&gt;&lt;/related-urls&gt;&lt;/urls&gt;&lt;electronic-resource-num&gt;118/25/2748 [pii];10.1161/CIRCULATIONAHA.108.774307 [doi]&lt;/electronic-resource-num&gt;&lt;/record&gt;&lt;/Cite&gt;&lt;/EndNote&gt;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w:t>
        </w:r>
        <w:r w:rsidR="007B79D7">
          <w:rPr>
            <w:rFonts w:ascii="Times New Roman" w:hAnsi="Times New Roman" w:cs="Times New Roman"/>
            <w:sz w:val="24"/>
            <w:szCs w:val="24"/>
          </w:rPr>
          <w:fldChar w:fldCharType="end"/>
        </w:r>
      </w:hyperlink>
      <w:r w:rsidRPr="00DE3C86">
        <w:rPr>
          <w:rFonts w:ascii="Times New Roman" w:hAnsi="Times New Roman" w:cs="Times New Roman"/>
          <w:sz w:val="24"/>
          <w:szCs w:val="24"/>
        </w:rPr>
        <w:t xml:space="preserve"> – mortality rates have been widely used as an indicator of disease prevalence a</w:t>
      </w:r>
      <w:r w:rsidR="008B530D" w:rsidRPr="00DE3C86">
        <w:rPr>
          <w:rFonts w:ascii="Times New Roman" w:hAnsi="Times New Roman" w:cs="Times New Roman"/>
          <w:sz w:val="24"/>
          <w:szCs w:val="24"/>
        </w:rPr>
        <w:t>nd</w:t>
      </w:r>
      <w:r w:rsidRPr="00DE3C86">
        <w:rPr>
          <w:rFonts w:ascii="Times New Roman" w:hAnsi="Times New Roman" w:cs="Times New Roman"/>
          <w:sz w:val="24"/>
          <w:szCs w:val="24"/>
        </w:rPr>
        <w:t xml:space="preserve"> both geographical differences and the decline in occurrence of the disease in the Western world are paralleled by the mortality </w:t>
      </w:r>
      <w:r w:rsidR="003B44BD" w:rsidRPr="00DE3C86">
        <w:rPr>
          <w:rFonts w:ascii="Times New Roman" w:hAnsi="Times New Roman" w:cs="Times New Roman"/>
          <w:sz w:val="24"/>
          <w:szCs w:val="24"/>
        </w:rPr>
        <w:t>data</w:t>
      </w:r>
      <w:r w:rsidRPr="00DE3C86">
        <w:rPr>
          <w:rFonts w:ascii="Times New Roman" w:hAnsi="Times New Roman" w:cs="Times New Roman"/>
          <w:sz w:val="24"/>
          <w:szCs w:val="24"/>
        </w:rPr>
        <w:t xml:space="preserve">. </w:t>
      </w:r>
      <w:r w:rsidR="005D2FB1" w:rsidRPr="00DE3C86">
        <w:rPr>
          <w:rFonts w:ascii="Times New Roman" w:hAnsi="Times New Roman" w:cs="Times New Roman"/>
          <w:sz w:val="24"/>
          <w:szCs w:val="24"/>
        </w:rPr>
        <w:t>Furthermore, certification of death from</w:t>
      </w:r>
      <w:r w:rsidR="003B44BD" w:rsidRPr="00DE3C86">
        <w:rPr>
          <w:rFonts w:ascii="Times New Roman" w:hAnsi="Times New Roman" w:cs="Times New Roman"/>
          <w:sz w:val="24"/>
          <w:szCs w:val="24"/>
        </w:rPr>
        <w:t xml:space="preserve"> </w:t>
      </w:r>
      <w:r w:rsidR="005D2FB1" w:rsidRPr="00DE3C86">
        <w:rPr>
          <w:rFonts w:ascii="Times New Roman" w:hAnsi="Times New Roman" w:cs="Times New Roman"/>
          <w:sz w:val="24"/>
          <w:szCs w:val="24"/>
        </w:rPr>
        <w:t>RHD</w:t>
      </w:r>
      <w:r w:rsidRPr="00DE3C86">
        <w:rPr>
          <w:rFonts w:ascii="Times New Roman" w:hAnsi="Times New Roman" w:cs="Times New Roman"/>
          <w:sz w:val="24"/>
          <w:szCs w:val="24"/>
        </w:rPr>
        <w:t xml:space="preserve"> has </w:t>
      </w:r>
      <w:r w:rsidR="008B530D" w:rsidRPr="00DE3C86">
        <w:rPr>
          <w:rFonts w:ascii="Times New Roman" w:hAnsi="Times New Roman" w:cs="Times New Roman"/>
          <w:sz w:val="24"/>
          <w:szCs w:val="24"/>
        </w:rPr>
        <w:t>proven</w:t>
      </w:r>
      <w:r w:rsidRPr="00DE3C86">
        <w:rPr>
          <w:rFonts w:ascii="Times New Roman" w:hAnsi="Times New Roman" w:cs="Times New Roman"/>
          <w:sz w:val="24"/>
          <w:szCs w:val="24"/>
        </w:rPr>
        <w:t xml:space="preserve"> to be surprisingly accurate. Attribut</w:t>
      </w:r>
      <w:r w:rsidR="008B530D" w:rsidRPr="00DE3C86">
        <w:rPr>
          <w:rFonts w:ascii="Times New Roman" w:hAnsi="Times New Roman" w:cs="Times New Roman"/>
          <w:sz w:val="24"/>
          <w:szCs w:val="24"/>
        </w:rPr>
        <w:t>ion of</w:t>
      </w:r>
      <w:r w:rsidRPr="00DE3C86">
        <w:rPr>
          <w:rFonts w:ascii="Times New Roman" w:hAnsi="Times New Roman" w:cs="Times New Roman"/>
          <w:sz w:val="24"/>
          <w:szCs w:val="24"/>
        </w:rPr>
        <w:t xml:space="preserve"> death to this cause is unlikely unless there is significant </w:t>
      </w:r>
      <w:r w:rsidR="008B530D" w:rsidRPr="00DE3C86">
        <w:rPr>
          <w:rFonts w:ascii="Times New Roman" w:hAnsi="Times New Roman" w:cs="Times New Roman"/>
          <w:sz w:val="24"/>
          <w:szCs w:val="24"/>
        </w:rPr>
        <w:t>valve</w:t>
      </w:r>
      <w:r w:rsidRPr="00DE3C86">
        <w:rPr>
          <w:rFonts w:ascii="Times New Roman" w:hAnsi="Times New Roman" w:cs="Times New Roman"/>
          <w:sz w:val="24"/>
          <w:szCs w:val="24"/>
        </w:rPr>
        <w:t xml:space="preserve"> disease and it has been estimated that 61% </w:t>
      </w:r>
      <w:r w:rsidR="00D748C2" w:rsidRPr="00DE3C86">
        <w:rPr>
          <w:rFonts w:ascii="Times New Roman" w:hAnsi="Times New Roman" w:cs="Times New Roman"/>
          <w:sz w:val="24"/>
          <w:szCs w:val="24"/>
        </w:rPr>
        <w:t xml:space="preserve">of deaths </w:t>
      </w:r>
      <w:r w:rsidRPr="00DE3C86">
        <w:rPr>
          <w:rFonts w:ascii="Times New Roman" w:hAnsi="Times New Roman" w:cs="Times New Roman"/>
          <w:sz w:val="24"/>
          <w:szCs w:val="24"/>
        </w:rPr>
        <w:t>are correctly classified.</w:t>
      </w:r>
      <w:hyperlink w:anchor="_ENREF_28" w:tooltip="Quinn, 1970 #3099"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&lt;EndNote&gt;&lt;Cite&gt;&lt;Author&gt;Quinn&lt;/Author&gt;&lt;Year&gt;1970&lt;/Year&gt;&lt;RecNum&gt;3099&lt;/RecNum&gt;&lt;DisplayText&gt;&lt;style face="superscript"&gt;28&lt;/style&gt;&lt;/DisplayText&gt;&lt;record&gt;&lt;rec-number&gt;3099&lt;/rec-number&gt;&lt;foreign-keys&gt;&lt;key app="EN" db-id="rw9adf5v6v2waqeee28v0zw3pfssvdzxr92w"&gt;3099&lt;/key&gt;&lt;/foreign-keys&gt;&lt;ref-type name="Journal Article"&gt;17&lt;/ref-type&gt;&lt;contributors&gt;&lt;authors&gt;&lt;author&gt;Quinn,R.W.&lt;/author&gt;&lt;author&gt;Sprague,H.A.&lt;/author&gt;&lt;author&gt;Quinn,J.P.&lt;/author&gt;&lt;/authors&gt;&lt;/contributors&gt;&lt;titles&gt;&lt;title&gt;Mortality rates for rheumatic fever and rheumatic heart disease, 1940-65&lt;/title&gt;&lt;secondary-title&gt;Public Health Rep.&lt;/secondary-title&gt;&lt;/titles&gt;&lt;periodical&gt;&lt;full-title&gt;Public Health Rep.&lt;/full-title&gt;&lt;/periodical&gt;&lt;pages&gt;1091-1101&lt;/pages&gt;&lt;volume&gt;85&lt;/volume&gt;&lt;number&gt;12&lt;/number&gt;&lt;reprint-edition&gt;Not in File&lt;/reprint-edition&gt;&lt;keywords&gt;&lt;keyword&gt;Adolescent&lt;/keyword&gt;&lt;keyword&gt;Adult&lt;/keyword&gt;&lt;keyword&gt;African Americans&lt;/keyword&gt;&lt;keyword&gt;Age Factors&lt;/keyword&gt;&lt;keyword&gt;Aged&lt;/keyword&gt;&lt;keyword&gt;Child&lt;/keyword&gt;&lt;keyword&gt;Child,Preschool&lt;/keyword&gt;&lt;keyword&gt;Death Certificates&lt;/keyword&gt;&lt;keyword&gt;Demography&lt;/keyword&gt;&lt;keyword&gt;diagnosis&lt;/keyword&gt;&lt;keyword&gt;Diagnosis,Differential&lt;/keyword&gt;&lt;keyword&gt;Disease&lt;/keyword&gt;&lt;keyword&gt;European Continental Ancestry Group&lt;/keyword&gt;&lt;keyword&gt;Factor Analysis,Statistical&lt;/keyword&gt;&lt;keyword&gt;Female&lt;/keyword&gt;&lt;keyword&gt;Heart&lt;/keyword&gt;&lt;keyword&gt;heart disease&lt;/keyword&gt;&lt;keyword&gt;Humans&lt;/keyword&gt;&lt;keyword&gt;Infant&lt;/keyword&gt;&lt;keyword&gt;Infant,Newborn&lt;/keyword&gt;&lt;keyword&gt;male&lt;/keyword&gt;&lt;keyword&gt;Middle Aged&lt;/keyword&gt;&lt;keyword&gt;mortality&lt;/keyword&gt;&lt;keyword&gt;Rheumatic Fever&lt;/keyword&gt;&lt;keyword&gt;Rheumatic Heart Disease&lt;/keyword&gt;&lt;keyword&gt;Sex Factors&lt;/keyword&gt;&lt;keyword&gt;socioeconomic factors&lt;/keyword&gt;&lt;keyword&gt;Tennessee&lt;/keyword&gt;&lt;/keywords&gt;&lt;dates&gt;&lt;year&gt;1970&lt;/year&gt;&lt;pub-dates&gt;&lt;date&gt;12/1970&lt;/date&gt;&lt;/pub-dates&gt;&lt;/dates&gt;&lt;label&gt;3766&lt;/label&gt;&lt;urls&gt;&lt;related-urls&gt;&lt;url&gt;http://www.ncbi.nlm.nih.gov/pubmed/4991772&lt;/url&gt;&lt;/related-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28</w:t>
        </w:r>
        <w:r w:rsidR="007B79D7">
          <w:rPr>
            <w:rFonts w:ascii="Times New Roman" w:hAnsi="Times New Roman" w:cs="Times New Roman"/>
            <w:sz w:val="24"/>
            <w:szCs w:val="24"/>
          </w:rPr>
          <w:fldChar w:fldCharType="end"/>
        </w:r>
      </w:hyperlink>
      <w:r w:rsidR="00D66019" w:rsidRPr="00DE3C86">
        <w:rPr>
          <w:rFonts w:ascii="Times New Roman" w:hAnsi="Times New Roman" w:cs="Times New Roman"/>
          <w:sz w:val="24"/>
          <w:szCs w:val="24"/>
        </w:rPr>
        <w:t xml:space="preserve"> </w:t>
      </w:r>
      <w:r w:rsidR="005D2FB1" w:rsidRPr="00DE3C86">
        <w:rPr>
          <w:rFonts w:ascii="Times New Roman" w:hAnsi="Times New Roman" w:cs="Times New Roman"/>
          <w:sz w:val="24"/>
          <w:szCs w:val="24"/>
        </w:rPr>
        <w:t>Others have</w:t>
      </w:r>
      <w:r w:rsidR="00D64EAE" w:rsidRPr="00DE3C86">
        <w:rPr>
          <w:rFonts w:ascii="Times New Roman" w:hAnsi="Times New Roman" w:cs="Times New Roman"/>
          <w:sz w:val="24"/>
          <w:szCs w:val="24"/>
        </w:rPr>
        <w:t xml:space="preserve"> argued that geographical differences in mortality </w:t>
      </w:r>
      <w:r w:rsidR="002C3269" w:rsidRPr="00DE3C86">
        <w:rPr>
          <w:rFonts w:ascii="Times New Roman" w:hAnsi="Times New Roman" w:cs="Times New Roman"/>
          <w:sz w:val="24"/>
          <w:szCs w:val="24"/>
        </w:rPr>
        <w:t xml:space="preserve">from a wide variety of causes including RHD merely </w:t>
      </w:r>
      <w:r w:rsidR="00D64EAE" w:rsidRPr="00DE3C86">
        <w:rPr>
          <w:rFonts w:ascii="Times New Roman" w:hAnsi="Times New Roman" w:cs="Times New Roman"/>
          <w:sz w:val="24"/>
          <w:szCs w:val="24"/>
        </w:rPr>
        <w:t xml:space="preserve">reflect differences in medical care </w:t>
      </w:r>
      <w:r w:rsidR="002C3269" w:rsidRPr="00DE3C86">
        <w:rPr>
          <w:rFonts w:ascii="Times New Roman" w:hAnsi="Times New Roman" w:cs="Times New Roman"/>
          <w:sz w:val="24"/>
          <w:szCs w:val="24"/>
        </w:rPr>
        <w:t>as a consequence of</w:t>
      </w:r>
      <w:r w:rsidR="00D64EAE" w:rsidRPr="00DE3C86">
        <w:rPr>
          <w:rFonts w:ascii="Times New Roman" w:hAnsi="Times New Roman" w:cs="Times New Roman"/>
          <w:sz w:val="24"/>
          <w:szCs w:val="24"/>
        </w:rPr>
        <w:t xml:space="preserve"> social class differences.</w:t>
      </w:r>
      <w:hyperlink w:anchor="_ENREF_29" w:tooltip="Charlton, 1987 #3235"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&lt;EndNote&gt;&lt;Cite&gt;&lt;Author&gt;Charlton&lt;/Author&gt;&lt;Year&gt;1987&lt;/Year&gt;&lt;RecNum&gt;3235&lt;/RecNum&gt;&lt;DisplayText&gt;&lt;style face="superscript"&gt;29&lt;/style&gt;&lt;/DisplayText&gt;&lt;record&gt;&lt;rec-number&gt;3235&lt;/rec-number&gt;&lt;foreign-keys&gt;&lt;key app="EN" db-id="rw9adf5v6v2waqeee28v0zw3pfssvdzxr92w"&gt;3235&lt;/key&gt;&lt;/foreign-keys&gt;&lt;ref-type name="Journal Article"&gt;17&lt;/ref-type&gt;&lt;contributors&gt;&lt;authors&gt;&lt;author&gt;Charlton,J.R.&lt;/author&gt;&lt;author&gt;Holland,W.W.&lt;/author&gt;&lt;author&gt;Lakhani,A.&lt;/author&gt;&lt;author&gt;Paul,E.A.&lt;/author&gt;&lt;/authors&gt;&lt;/contributors&gt;&lt;titles&gt;&lt;title&gt;Variations in avoidable mortality and variations in health care&lt;/title&gt;&lt;secondary-title&gt;Lancet&lt;/secondary-title&gt;&lt;/titles&gt;&lt;periodical&gt;&lt;full-title&gt;Lancet&lt;/full-title&gt;&lt;/periodical&gt;&lt;pages&gt;858&lt;/pages&gt;&lt;volume&gt;1&lt;/volume&gt;&lt;number&gt;8537&lt;/number&gt;&lt;reprint-edition&gt;Not in File&lt;/reprint-edition&gt;&lt;keywords&gt;&lt;keyword&gt;Health&lt;/keyword&gt;&lt;keyword&gt;Health Services Accessibility&lt;/keyword&gt;&lt;keyword&gt;Humans&lt;/keyword&gt;&lt;keyword&gt;London&lt;/keyword&gt;&lt;keyword&gt;mortality&lt;/keyword&gt;&lt;keyword&gt;trends&lt;/keyword&gt;&lt;/keywords&gt;&lt;dates&gt;&lt;year&gt;1987&lt;/year&gt;&lt;pub-dates&gt;&lt;date&gt;4/11/1987&lt;/date&gt;&lt;/pub-dates&gt;&lt;/dates&gt;&lt;label&gt;3906&lt;/label&gt;&lt;urls&gt;&lt;related-urls&gt;&lt;url&gt;http://www.ncbi.nlm.nih.gov/pubmed/2882255&lt;/url&gt;&lt;/related-urls&gt;&lt;/urls&gt;&lt;electronic-resource-num&gt;S0140-6736(87)91630-8 [pii]&lt;/electronic-resource-num&gt;&lt;/record&gt;&lt;/Cite&gt;&lt;/EndNote&gt;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29</w:t>
        </w:r>
        <w:r w:rsidR="007B79D7">
          <w:rPr>
            <w:rFonts w:ascii="Times New Roman" w:hAnsi="Times New Roman" w:cs="Times New Roman"/>
            <w:sz w:val="24"/>
            <w:szCs w:val="24"/>
          </w:rPr>
          <w:fldChar w:fldCharType="end"/>
        </w:r>
      </w:hyperlink>
      <w:r w:rsidR="00D43364" w:rsidRPr="00DE3C86">
        <w:rPr>
          <w:rFonts w:ascii="Times New Roman" w:hAnsi="Times New Roman" w:cs="Times New Roman"/>
          <w:sz w:val="24"/>
          <w:szCs w:val="24"/>
        </w:rPr>
        <w:t xml:space="preserve"> In </w:t>
      </w:r>
      <w:r w:rsidR="002C3269" w:rsidRPr="00DE3C86">
        <w:rPr>
          <w:rFonts w:ascii="Times New Roman" w:hAnsi="Times New Roman" w:cs="Times New Roman"/>
          <w:sz w:val="24"/>
          <w:szCs w:val="24"/>
        </w:rPr>
        <w:t>our</w:t>
      </w:r>
      <w:r w:rsidR="00D43364" w:rsidRPr="00DE3C86">
        <w:rPr>
          <w:rFonts w:ascii="Times New Roman" w:hAnsi="Times New Roman" w:cs="Times New Roman"/>
          <w:sz w:val="24"/>
          <w:szCs w:val="24"/>
        </w:rPr>
        <w:t xml:space="preserve"> study, however, we had extensive data on socioeconomic factors including social class, education</w:t>
      </w:r>
      <w:r w:rsidR="00930B7F" w:rsidRPr="00DE3C86">
        <w:rPr>
          <w:rFonts w:ascii="Times New Roman" w:hAnsi="Times New Roman" w:cs="Times New Roman"/>
          <w:sz w:val="24"/>
          <w:szCs w:val="24"/>
        </w:rPr>
        <w:t>, crowding and</w:t>
      </w:r>
      <w:r w:rsidR="00D43364" w:rsidRPr="00DE3C86">
        <w:rPr>
          <w:rFonts w:ascii="Times New Roman" w:hAnsi="Times New Roman" w:cs="Times New Roman"/>
          <w:sz w:val="24"/>
          <w:szCs w:val="24"/>
        </w:rPr>
        <w:t xml:space="preserve"> population density</w:t>
      </w:r>
      <w:r w:rsidR="00930B7F" w:rsidRPr="00DE3C86">
        <w:rPr>
          <w:rFonts w:ascii="Times New Roman" w:hAnsi="Times New Roman" w:cs="Times New Roman"/>
          <w:sz w:val="24"/>
          <w:szCs w:val="24"/>
        </w:rPr>
        <w:t>,</w:t>
      </w:r>
      <w:r w:rsidR="00D64EAE" w:rsidRPr="00DE3C86">
        <w:rPr>
          <w:rFonts w:ascii="Times New Roman" w:hAnsi="Times New Roman" w:cs="Times New Roman"/>
          <w:sz w:val="24"/>
          <w:szCs w:val="24"/>
        </w:rPr>
        <w:t xml:space="preserve"> </w:t>
      </w:r>
      <w:r w:rsidR="00D43364" w:rsidRPr="00DE3C86">
        <w:rPr>
          <w:rFonts w:ascii="Times New Roman" w:hAnsi="Times New Roman" w:cs="Times New Roman"/>
          <w:sz w:val="24"/>
          <w:szCs w:val="24"/>
        </w:rPr>
        <w:t>and our multivariate analysis (Table 2) showed clearly that the association with domestic pollution was i</w:t>
      </w:r>
      <w:r w:rsidR="005D2FB1" w:rsidRPr="00DE3C86">
        <w:rPr>
          <w:rFonts w:ascii="Times New Roman" w:hAnsi="Times New Roman" w:cs="Times New Roman"/>
          <w:sz w:val="24"/>
          <w:szCs w:val="24"/>
        </w:rPr>
        <w:t>ndependent of all these factors.</w:t>
      </w:r>
    </w:p>
    <w:p w14:paraId="7E08AF97" w14:textId="168F8EE2" w:rsidR="00A04F5D" w:rsidRPr="00DE3C86" w:rsidRDefault="00A04F5D" w:rsidP="00A04F5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Our findings </w:t>
      </w:r>
      <w:r>
        <w:rPr>
          <w:rFonts w:ascii="Times New Roman" w:hAnsi="Times New Roman" w:cs="Times New Roman"/>
          <w:sz w:val="24"/>
          <w:szCs w:val="24"/>
        </w:rPr>
        <w:t xml:space="preserve">also </w:t>
      </w:r>
      <w:r w:rsidRPr="00DE3C86">
        <w:rPr>
          <w:rFonts w:ascii="Times New Roman" w:hAnsi="Times New Roman" w:cs="Times New Roman"/>
          <w:sz w:val="24"/>
          <w:szCs w:val="24"/>
        </w:rPr>
        <w:t xml:space="preserve">confirm our previous data showing strong historical geographical correlations between infant mortality in 1911 to 1921 and </w:t>
      </w:r>
      <w:r w:rsidR="0016191C">
        <w:rPr>
          <w:rFonts w:ascii="Times New Roman" w:hAnsi="Times New Roman" w:cs="Times New Roman"/>
          <w:sz w:val="24"/>
          <w:szCs w:val="24"/>
        </w:rPr>
        <w:t xml:space="preserve">subsequent </w:t>
      </w:r>
      <w:r w:rsidRPr="00DE3C86">
        <w:rPr>
          <w:rFonts w:ascii="Times New Roman" w:hAnsi="Times New Roman" w:cs="Times New Roman"/>
          <w:sz w:val="24"/>
          <w:szCs w:val="24"/>
        </w:rPr>
        <w:t xml:space="preserve">RHD </w:t>
      </w:r>
      <w:r w:rsidR="0016191C">
        <w:rPr>
          <w:rFonts w:ascii="Times New Roman" w:hAnsi="Times New Roman" w:cs="Times New Roman"/>
          <w:sz w:val="24"/>
          <w:szCs w:val="24"/>
        </w:rPr>
        <w:t xml:space="preserve">mortality </w:t>
      </w:r>
      <w:r w:rsidRPr="00DE3C86">
        <w:rPr>
          <w:rFonts w:ascii="Times New Roman" w:hAnsi="Times New Roman" w:cs="Times New Roman"/>
          <w:sz w:val="24"/>
          <w:szCs w:val="24"/>
        </w:rPr>
        <w:t xml:space="preserve">in England and Wales </w:t>
      </w:r>
      <w:r w:rsidR="0016191C">
        <w:rPr>
          <w:rFonts w:ascii="Times New Roman" w:hAnsi="Times New Roman" w:cs="Times New Roman"/>
          <w:sz w:val="24"/>
          <w:szCs w:val="24"/>
        </w:rPr>
        <w:t>between</w:t>
      </w:r>
      <w:r w:rsidRPr="00DE3C86">
        <w:rPr>
          <w:rFonts w:ascii="Times New Roman" w:hAnsi="Times New Roman" w:cs="Times New Roman"/>
          <w:sz w:val="24"/>
          <w:szCs w:val="24"/>
        </w:rPr>
        <w:t xml:space="preserve"> 1968 </w:t>
      </w:r>
      <w:r w:rsidR="0016191C">
        <w:rPr>
          <w:rFonts w:ascii="Times New Roman" w:hAnsi="Times New Roman" w:cs="Times New Roman"/>
          <w:sz w:val="24"/>
          <w:szCs w:val="24"/>
        </w:rPr>
        <w:t>and</w:t>
      </w:r>
      <w:r w:rsidRPr="00DE3C86">
        <w:rPr>
          <w:rFonts w:ascii="Times New Roman" w:hAnsi="Times New Roman" w:cs="Times New Roman"/>
          <w:sz w:val="24"/>
          <w:szCs w:val="24"/>
        </w:rPr>
        <w:t xml:space="preserve"> 1978.</w:t>
      </w:r>
      <w:hyperlink w:anchor="_ENREF_9" w:tooltip="Phillips, 2014 #3232"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&lt;EndNote&gt;&lt;Cite&gt;&lt;Author&gt;Phillips&lt;/Author&gt;&lt;Year&gt;2014&lt;/Year&gt;&lt;RecNum&gt;3232&lt;/RecNum&gt;&lt;DisplayText&gt;&lt;style face="superscript"&gt;9&lt;/style&gt;&lt;/DisplayText&gt;&lt;record&gt;&lt;rec-number&gt;3232&lt;/rec-number&gt;&lt;foreign-keys&gt;&lt;key app="EN" db-id="rw9adf5v6v2waqeee28v0zw3pfssvdzxr92w"&gt;3232&lt;/key&gt;&lt;/foreign-keys&gt;&lt;ref-type name="Journal Article"&gt;17&lt;/ref-type&gt;&lt;contributors&gt;&lt;authors&gt;&lt;author&gt;Phillips, D.I.W.&lt;/author&gt;&lt;author&gt;Osmond,C.&lt;/author&gt;&lt;/authors&gt;&lt;/contributors&gt;&lt;titles&gt;&lt;title&gt;Is susceptibility to chronic rheumatic heart disease determined in early infancy? An analysis of mortality in Britain during the 20th century.&lt;/title&gt;&lt;secondary-title&gt;Global Cardiology Science and Practice&lt;/secondary-title&gt;&lt;/titles&gt;&lt;periodical&gt;&lt;full-title&gt;Global Cardiology Science and Practice&lt;/full-title&gt;&lt;/periodical&gt;&lt;pages&gt;464-472&lt;/pages&gt;&lt;volume&gt;4&lt;/volume&gt;&lt;reprint-edition&gt;Not in File&lt;/reprint-edition&gt;&lt;keywords&gt;&lt;keyword&gt;analysis&lt;/keyword&gt;&lt;keyword&gt;Disease&lt;/keyword&gt;&lt;keyword&gt;Heart&lt;/keyword&gt;&lt;keyword&gt;heart disease&lt;/keyword&gt;&lt;keyword&gt;infancy&lt;/keyword&gt;&lt;keyword&gt;mortality&lt;/keyword&gt;&lt;keyword&gt;Rheumatic Heart Disease&lt;/keyword&gt;&lt;/keywords&gt;&lt;dates&gt;&lt;year&gt;2014&lt;/year&gt;&lt;pub-dates&gt;&lt;date&gt;2014&lt;/date&gt;&lt;/pub-dates&gt;&lt;/dates&gt;&lt;label&gt;3903&lt;/label&gt;&lt;urls&gt;&lt;/urls&gt;&lt;/record&gt;&lt;/Cite&gt;&lt;/EndNote&gt;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9</w:t>
        </w:r>
        <w:r w:rsidR="007B79D7">
          <w:rPr>
            <w:rFonts w:ascii="Times New Roman" w:hAnsi="Times New Roman" w:cs="Times New Roman"/>
            <w:sz w:val="24"/>
            <w:szCs w:val="24"/>
          </w:rPr>
          <w:fldChar w:fldCharType="end"/>
        </w:r>
      </w:hyperlink>
      <w:r w:rsidRPr="00DE3C86">
        <w:rPr>
          <w:rFonts w:ascii="Times New Roman" w:hAnsi="Times New Roman" w:cs="Times New Roman"/>
          <w:sz w:val="24"/>
          <w:szCs w:val="24"/>
        </w:rPr>
        <w:t xml:space="preserve"> </w:t>
      </w:r>
      <w:r w:rsidR="0016191C">
        <w:rPr>
          <w:rFonts w:ascii="Times New Roman" w:hAnsi="Times New Roman" w:cs="Times New Roman"/>
          <w:sz w:val="24"/>
          <w:szCs w:val="24"/>
        </w:rPr>
        <w:t>As observed previously, the</w:t>
      </w:r>
      <w:r w:rsidRPr="00DE3C86">
        <w:rPr>
          <w:rFonts w:ascii="Times New Roman" w:hAnsi="Times New Roman" w:cs="Times New Roman"/>
          <w:sz w:val="24"/>
          <w:szCs w:val="24"/>
        </w:rPr>
        <w:t xml:space="preserve"> correlations were much stronger with post-neonatal mortality than neonatal mortality. Moreover, detailed information on the major causes of mortality showed that it was those local authority areas that had high mortality from bronchitis or pneumonia that also had the highest subsequent mortality from RHD. </w:t>
      </w:r>
      <w:r w:rsidR="0016191C">
        <w:rPr>
          <w:rFonts w:ascii="Times New Roman" w:hAnsi="Times New Roman" w:cs="Times New Roman"/>
          <w:sz w:val="24"/>
          <w:szCs w:val="24"/>
        </w:rPr>
        <w:t>However, as shown in the multivariate analyses (Table 4), t</w:t>
      </w:r>
      <w:r w:rsidRPr="00DE3C86">
        <w:rPr>
          <w:rFonts w:ascii="Times New Roman" w:hAnsi="Times New Roman" w:cs="Times New Roman"/>
          <w:sz w:val="24"/>
          <w:szCs w:val="24"/>
        </w:rPr>
        <w:t>he effect of d</w:t>
      </w:r>
      <w:r w:rsidR="0016191C">
        <w:rPr>
          <w:rFonts w:ascii="Times New Roman" w:hAnsi="Times New Roman" w:cs="Times New Roman"/>
          <w:sz w:val="24"/>
          <w:szCs w:val="24"/>
        </w:rPr>
        <w:t xml:space="preserve">omestic pollution was </w:t>
      </w:r>
      <w:r w:rsidRPr="00DE3C86">
        <w:rPr>
          <w:rFonts w:ascii="Times New Roman" w:hAnsi="Times New Roman" w:cs="Times New Roman"/>
          <w:sz w:val="24"/>
          <w:szCs w:val="24"/>
        </w:rPr>
        <w:t>much stronger than that of infant respiratory infection.</w:t>
      </w:r>
    </w:p>
    <w:p w14:paraId="60B1BCA4" w14:textId="71B9F3DB" w:rsidR="00D66019" w:rsidRPr="00DE3C86" w:rsidRDefault="008B530D"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An inevitable consequence of evaluating early effects on major ca</w:t>
      </w:r>
      <w:r w:rsidR="001E75FC">
        <w:rPr>
          <w:rFonts w:ascii="Times New Roman" w:hAnsi="Times New Roman" w:cs="Times New Roman"/>
          <w:sz w:val="24"/>
          <w:szCs w:val="24"/>
        </w:rPr>
        <w:t>uses of late life mortality is the</w:t>
      </w:r>
      <w:r w:rsidRPr="00DE3C86">
        <w:rPr>
          <w:rFonts w:ascii="Times New Roman" w:hAnsi="Times New Roman" w:cs="Times New Roman"/>
          <w:sz w:val="24"/>
          <w:szCs w:val="24"/>
        </w:rPr>
        <w:t xml:space="preserve"> </w:t>
      </w:r>
      <w:r w:rsidR="002F6F6D" w:rsidRPr="00DE3C86">
        <w:rPr>
          <w:rFonts w:ascii="Times New Roman" w:hAnsi="Times New Roman" w:cs="Times New Roman"/>
          <w:sz w:val="24"/>
          <w:szCs w:val="24"/>
        </w:rPr>
        <w:t xml:space="preserve">long latency between </w:t>
      </w:r>
      <w:r w:rsidR="004674E3">
        <w:rPr>
          <w:rFonts w:ascii="Times New Roman" w:hAnsi="Times New Roman" w:cs="Times New Roman"/>
          <w:sz w:val="24"/>
          <w:szCs w:val="24"/>
        </w:rPr>
        <w:t>exposure (</w:t>
      </w:r>
      <w:r w:rsidR="002F6F6D" w:rsidRPr="00DE3C86">
        <w:rPr>
          <w:rFonts w:ascii="Times New Roman" w:hAnsi="Times New Roman" w:cs="Times New Roman"/>
          <w:sz w:val="24"/>
          <w:szCs w:val="24"/>
        </w:rPr>
        <w:t>measurements of pollution</w:t>
      </w:r>
      <w:r w:rsidR="004674E3">
        <w:rPr>
          <w:rFonts w:ascii="Times New Roman" w:hAnsi="Times New Roman" w:cs="Times New Roman"/>
          <w:sz w:val="24"/>
          <w:szCs w:val="24"/>
        </w:rPr>
        <w:t xml:space="preserve"> in this case)</w:t>
      </w:r>
      <w:r w:rsidR="002F6F6D" w:rsidRPr="00DE3C86">
        <w:rPr>
          <w:rFonts w:ascii="Times New Roman" w:hAnsi="Times New Roman" w:cs="Times New Roman"/>
          <w:sz w:val="24"/>
          <w:szCs w:val="24"/>
        </w:rPr>
        <w:t xml:space="preserve"> and the mortality data</w:t>
      </w:r>
      <w:r w:rsidRPr="00DE3C86">
        <w:rPr>
          <w:rFonts w:ascii="Times New Roman" w:hAnsi="Times New Roman" w:cs="Times New Roman"/>
          <w:sz w:val="24"/>
          <w:szCs w:val="24"/>
        </w:rPr>
        <w:t>.</w:t>
      </w:r>
      <w:r w:rsidR="002F6F6D" w:rsidRPr="00DE3C86">
        <w:rPr>
          <w:rFonts w:ascii="Times New Roman" w:hAnsi="Times New Roman" w:cs="Times New Roman"/>
          <w:sz w:val="24"/>
          <w:szCs w:val="24"/>
        </w:rPr>
        <w:t xml:space="preserve"> During this </w:t>
      </w:r>
      <w:r w:rsidR="00F33933" w:rsidRPr="00DE3C86">
        <w:rPr>
          <w:rFonts w:ascii="Times New Roman" w:hAnsi="Times New Roman" w:cs="Times New Roman"/>
          <w:sz w:val="24"/>
          <w:szCs w:val="24"/>
        </w:rPr>
        <w:t>time</w:t>
      </w:r>
      <w:r w:rsidRPr="00DE3C86">
        <w:rPr>
          <w:rFonts w:ascii="Times New Roman" w:hAnsi="Times New Roman" w:cs="Times New Roman"/>
          <w:sz w:val="24"/>
          <w:szCs w:val="24"/>
        </w:rPr>
        <w:t>,</w:t>
      </w:r>
      <w:r w:rsidR="00F33933" w:rsidRPr="00DE3C86">
        <w:rPr>
          <w:rFonts w:ascii="Times New Roman" w:hAnsi="Times New Roman" w:cs="Times New Roman"/>
          <w:sz w:val="24"/>
          <w:szCs w:val="24"/>
        </w:rPr>
        <w:t xml:space="preserve"> </w:t>
      </w:r>
      <w:r w:rsidR="002F6F6D" w:rsidRPr="00DE3C86">
        <w:rPr>
          <w:rFonts w:ascii="Times New Roman" w:hAnsi="Times New Roman" w:cs="Times New Roman"/>
          <w:sz w:val="24"/>
          <w:szCs w:val="24"/>
        </w:rPr>
        <w:t xml:space="preserve">there have been successive changes in local authority </w:t>
      </w:r>
      <w:r w:rsidR="009D1B39" w:rsidRPr="00DE3C86">
        <w:rPr>
          <w:rFonts w:ascii="Times New Roman" w:hAnsi="Times New Roman" w:cs="Times New Roman"/>
          <w:sz w:val="24"/>
          <w:szCs w:val="24"/>
        </w:rPr>
        <w:t xml:space="preserve">boundaries as a result of which, there </w:t>
      </w:r>
      <w:r w:rsidR="009D1B39">
        <w:rPr>
          <w:rFonts w:ascii="Times New Roman" w:hAnsi="Times New Roman" w:cs="Times New Roman"/>
          <w:sz w:val="24"/>
          <w:szCs w:val="24"/>
        </w:rPr>
        <w:t>is</w:t>
      </w:r>
      <w:r w:rsidR="00D64EAE" w:rsidRPr="00DE3C86">
        <w:rPr>
          <w:rFonts w:ascii="Times New Roman" w:hAnsi="Times New Roman" w:cs="Times New Roman"/>
          <w:sz w:val="24"/>
          <w:szCs w:val="24"/>
        </w:rPr>
        <w:t xml:space="preserve"> only an approximate </w:t>
      </w:r>
      <w:r w:rsidR="002F6F6D" w:rsidRPr="00DE3C86">
        <w:rPr>
          <w:rFonts w:ascii="Times New Roman" w:hAnsi="Times New Roman" w:cs="Times New Roman"/>
          <w:sz w:val="24"/>
          <w:szCs w:val="24"/>
        </w:rPr>
        <w:t xml:space="preserve">match between the boundaries used in the 1951 </w:t>
      </w:r>
      <w:r w:rsidR="002F6F6D" w:rsidRPr="00DE3C86">
        <w:rPr>
          <w:rFonts w:ascii="Times New Roman" w:hAnsi="Times New Roman" w:cs="Times New Roman"/>
          <w:sz w:val="24"/>
          <w:szCs w:val="24"/>
        </w:rPr>
        <w:lastRenderedPageBreak/>
        <w:t>census to construct the pollution data</w:t>
      </w:r>
      <w:r w:rsidR="001F5826" w:rsidRPr="00DE3C86">
        <w:rPr>
          <w:rFonts w:ascii="Times New Roman" w:hAnsi="Times New Roman" w:cs="Times New Roman"/>
          <w:sz w:val="24"/>
          <w:szCs w:val="24"/>
        </w:rPr>
        <w:t xml:space="preserve"> and the current </w:t>
      </w:r>
      <w:r w:rsidR="00D64EAE" w:rsidRPr="00DE3C86">
        <w:rPr>
          <w:rFonts w:ascii="Times New Roman" w:hAnsi="Times New Roman" w:cs="Times New Roman"/>
          <w:sz w:val="24"/>
          <w:szCs w:val="24"/>
        </w:rPr>
        <w:t xml:space="preserve">local authority </w:t>
      </w:r>
      <w:r w:rsidR="001F5826" w:rsidRPr="00DE3C86">
        <w:rPr>
          <w:rFonts w:ascii="Times New Roman" w:hAnsi="Times New Roman" w:cs="Times New Roman"/>
          <w:sz w:val="24"/>
          <w:szCs w:val="24"/>
        </w:rPr>
        <w:t>boundaries</w:t>
      </w:r>
      <w:r w:rsidR="00D64EAE" w:rsidRPr="00DE3C86">
        <w:rPr>
          <w:rFonts w:ascii="Times New Roman" w:hAnsi="Times New Roman" w:cs="Times New Roman"/>
          <w:sz w:val="24"/>
          <w:szCs w:val="24"/>
        </w:rPr>
        <w:t>.</w:t>
      </w:r>
      <w:r w:rsidR="001F5826" w:rsidRPr="00DE3C86">
        <w:rPr>
          <w:rFonts w:ascii="Times New Roman" w:hAnsi="Times New Roman" w:cs="Times New Roman"/>
          <w:sz w:val="24"/>
          <w:szCs w:val="24"/>
        </w:rPr>
        <w:t xml:space="preserve"> </w:t>
      </w:r>
      <w:r w:rsidR="0054662E" w:rsidRPr="00DE3C86">
        <w:rPr>
          <w:rFonts w:ascii="Times New Roman" w:hAnsi="Times New Roman" w:cs="Times New Roman"/>
          <w:sz w:val="24"/>
          <w:szCs w:val="24"/>
        </w:rPr>
        <w:t>Although</w:t>
      </w:r>
      <w:r w:rsidR="002C3269" w:rsidRPr="00DE3C86">
        <w:rPr>
          <w:rFonts w:ascii="Times New Roman" w:hAnsi="Times New Roman" w:cs="Times New Roman"/>
          <w:sz w:val="24"/>
          <w:szCs w:val="24"/>
        </w:rPr>
        <w:t xml:space="preserve"> it </w:t>
      </w:r>
      <w:r w:rsidR="0054662E" w:rsidRPr="00DE3C86">
        <w:rPr>
          <w:rFonts w:ascii="Times New Roman" w:hAnsi="Times New Roman" w:cs="Times New Roman"/>
          <w:sz w:val="24"/>
          <w:szCs w:val="24"/>
        </w:rPr>
        <w:t>might</w:t>
      </w:r>
      <w:r w:rsidR="002C3269" w:rsidRPr="00DE3C86">
        <w:rPr>
          <w:rFonts w:ascii="Times New Roman" w:hAnsi="Times New Roman" w:cs="Times New Roman"/>
          <w:sz w:val="24"/>
          <w:szCs w:val="24"/>
        </w:rPr>
        <w:t xml:space="preserve"> be argued that t</w:t>
      </w:r>
      <w:r w:rsidR="001F5826" w:rsidRPr="00DE3C86">
        <w:rPr>
          <w:rFonts w:ascii="Times New Roman" w:hAnsi="Times New Roman" w:cs="Times New Roman"/>
          <w:sz w:val="24"/>
          <w:szCs w:val="24"/>
        </w:rPr>
        <w:t>hese changes</w:t>
      </w:r>
      <w:r w:rsidR="004674E3">
        <w:rPr>
          <w:rFonts w:ascii="Times New Roman" w:hAnsi="Times New Roman" w:cs="Times New Roman"/>
          <w:sz w:val="24"/>
          <w:szCs w:val="24"/>
        </w:rPr>
        <w:t>,</w:t>
      </w:r>
      <w:r w:rsidR="001F5826" w:rsidRPr="00DE3C86">
        <w:rPr>
          <w:rFonts w:ascii="Times New Roman" w:hAnsi="Times New Roman" w:cs="Times New Roman"/>
          <w:sz w:val="24"/>
          <w:szCs w:val="24"/>
        </w:rPr>
        <w:t xml:space="preserve"> </w:t>
      </w:r>
      <w:r w:rsidR="002C3269" w:rsidRPr="00DE3C86">
        <w:rPr>
          <w:rFonts w:ascii="Times New Roman" w:hAnsi="Times New Roman" w:cs="Times New Roman"/>
          <w:sz w:val="24"/>
          <w:szCs w:val="24"/>
        </w:rPr>
        <w:t xml:space="preserve">perhaps </w:t>
      </w:r>
      <w:r w:rsidR="001F5826" w:rsidRPr="00DE3C86">
        <w:rPr>
          <w:rFonts w:ascii="Times New Roman" w:hAnsi="Times New Roman" w:cs="Times New Roman"/>
          <w:sz w:val="24"/>
          <w:szCs w:val="24"/>
        </w:rPr>
        <w:t xml:space="preserve">combined with </w:t>
      </w:r>
      <w:r w:rsidR="004674E3">
        <w:rPr>
          <w:rFonts w:ascii="Times New Roman" w:hAnsi="Times New Roman" w:cs="Times New Roman"/>
          <w:sz w:val="24"/>
          <w:szCs w:val="24"/>
        </w:rPr>
        <w:t>migration,</w:t>
      </w:r>
      <w:r w:rsidR="001F5826" w:rsidRPr="00DE3C86">
        <w:rPr>
          <w:rFonts w:ascii="Times New Roman" w:hAnsi="Times New Roman" w:cs="Times New Roman"/>
          <w:sz w:val="24"/>
          <w:szCs w:val="24"/>
        </w:rPr>
        <w:t xml:space="preserve"> </w:t>
      </w:r>
      <w:r w:rsidR="002C3269" w:rsidRPr="00DE3C86">
        <w:rPr>
          <w:rFonts w:ascii="Times New Roman" w:hAnsi="Times New Roman" w:cs="Times New Roman"/>
          <w:sz w:val="24"/>
          <w:szCs w:val="24"/>
        </w:rPr>
        <w:t>could</w:t>
      </w:r>
      <w:r w:rsidR="001F5826" w:rsidRPr="00DE3C86">
        <w:rPr>
          <w:rFonts w:ascii="Times New Roman" w:hAnsi="Times New Roman" w:cs="Times New Roman"/>
          <w:sz w:val="24"/>
          <w:szCs w:val="24"/>
        </w:rPr>
        <w:t xml:space="preserve"> obscure associations</w:t>
      </w:r>
      <w:r w:rsidR="002C3269" w:rsidRPr="00DE3C86">
        <w:rPr>
          <w:rFonts w:ascii="Times New Roman" w:hAnsi="Times New Roman" w:cs="Times New Roman"/>
          <w:sz w:val="24"/>
          <w:szCs w:val="24"/>
        </w:rPr>
        <w:t>,</w:t>
      </w:r>
      <w:r w:rsidR="001F5826" w:rsidRPr="00DE3C86">
        <w:rPr>
          <w:rFonts w:ascii="Times New Roman" w:hAnsi="Times New Roman" w:cs="Times New Roman"/>
          <w:sz w:val="24"/>
          <w:szCs w:val="24"/>
        </w:rPr>
        <w:t xml:space="preserve"> </w:t>
      </w:r>
      <w:r w:rsidR="002C3269" w:rsidRPr="00DE3C86">
        <w:rPr>
          <w:rFonts w:ascii="Times New Roman" w:hAnsi="Times New Roman" w:cs="Times New Roman"/>
          <w:sz w:val="24"/>
          <w:szCs w:val="24"/>
        </w:rPr>
        <w:t>they</w:t>
      </w:r>
      <w:r w:rsidR="001F5826" w:rsidRPr="00DE3C86">
        <w:rPr>
          <w:rFonts w:ascii="Times New Roman" w:hAnsi="Times New Roman" w:cs="Times New Roman"/>
          <w:sz w:val="24"/>
          <w:szCs w:val="24"/>
        </w:rPr>
        <w:t xml:space="preserve"> are </w:t>
      </w:r>
      <w:r w:rsidR="002C3269" w:rsidRPr="00DE3C86">
        <w:rPr>
          <w:rFonts w:ascii="Times New Roman" w:hAnsi="Times New Roman" w:cs="Times New Roman"/>
          <w:sz w:val="24"/>
          <w:szCs w:val="24"/>
        </w:rPr>
        <w:t xml:space="preserve">very </w:t>
      </w:r>
      <w:r w:rsidR="001F5826" w:rsidRPr="00DE3C86">
        <w:rPr>
          <w:rFonts w:ascii="Times New Roman" w:hAnsi="Times New Roman" w:cs="Times New Roman"/>
          <w:sz w:val="24"/>
          <w:szCs w:val="24"/>
        </w:rPr>
        <w:t>unlikely to have resulted in the strong corre</w:t>
      </w:r>
      <w:r w:rsidR="00930B7F" w:rsidRPr="00DE3C86">
        <w:rPr>
          <w:rFonts w:ascii="Times New Roman" w:hAnsi="Times New Roman" w:cs="Times New Roman"/>
          <w:sz w:val="24"/>
          <w:szCs w:val="24"/>
        </w:rPr>
        <w:t xml:space="preserve">lations reported in Table 2 and the </w:t>
      </w:r>
      <w:r w:rsidR="001F5826" w:rsidRPr="00DE3C86">
        <w:rPr>
          <w:rFonts w:ascii="Times New Roman" w:hAnsi="Times New Roman" w:cs="Times New Roman"/>
          <w:sz w:val="24"/>
          <w:szCs w:val="24"/>
        </w:rPr>
        <w:t>Figure</w:t>
      </w:r>
      <w:r w:rsidR="00D64EAE" w:rsidRPr="00DE3C86">
        <w:rPr>
          <w:rFonts w:ascii="Times New Roman" w:hAnsi="Times New Roman" w:cs="Times New Roman"/>
          <w:sz w:val="24"/>
          <w:szCs w:val="24"/>
        </w:rPr>
        <w:t xml:space="preserve">. </w:t>
      </w:r>
      <w:r w:rsidR="002C3269" w:rsidRPr="00DE3C86">
        <w:rPr>
          <w:rFonts w:ascii="Times New Roman" w:hAnsi="Times New Roman" w:cs="Times New Roman"/>
          <w:sz w:val="24"/>
          <w:szCs w:val="24"/>
        </w:rPr>
        <w:t>During the time period of this study, mo</w:t>
      </w:r>
      <w:r w:rsidR="00D64EAE" w:rsidRPr="00DE3C86">
        <w:rPr>
          <w:rFonts w:ascii="Times New Roman" w:hAnsi="Times New Roman" w:cs="Times New Roman"/>
          <w:sz w:val="24"/>
          <w:szCs w:val="24"/>
        </w:rPr>
        <w:t xml:space="preserve">st migration </w:t>
      </w:r>
      <w:r w:rsidR="002C3269" w:rsidRPr="00DE3C86">
        <w:rPr>
          <w:rFonts w:ascii="Times New Roman" w:hAnsi="Times New Roman" w:cs="Times New Roman"/>
          <w:sz w:val="24"/>
          <w:szCs w:val="24"/>
        </w:rPr>
        <w:t>with</w:t>
      </w:r>
      <w:r w:rsidR="00D64EAE" w:rsidRPr="00DE3C86">
        <w:rPr>
          <w:rFonts w:ascii="Times New Roman" w:hAnsi="Times New Roman" w:cs="Times New Roman"/>
          <w:sz w:val="24"/>
          <w:szCs w:val="24"/>
        </w:rPr>
        <w:t>in the UK occurred over short distance</w:t>
      </w:r>
      <w:r w:rsidR="006864C2" w:rsidRPr="00DE3C86">
        <w:rPr>
          <w:rFonts w:ascii="Times New Roman" w:hAnsi="Times New Roman" w:cs="Times New Roman"/>
          <w:sz w:val="24"/>
          <w:szCs w:val="24"/>
        </w:rPr>
        <w:t>s</w:t>
      </w:r>
      <w:r w:rsidR="00D64EAE" w:rsidRPr="00DE3C86">
        <w:rPr>
          <w:rFonts w:ascii="Times New Roman" w:hAnsi="Times New Roman" w:cs="Times New Roman"/>
          <w:sz w:val="24"/>
          <w:szCs w:val="24"/>
        </w:rPr>
        <w:t xml:space="preserve"> with </w:t>
      </w:r>
      <w:r w:rsidR="00C27E7E" w:rsidRPr="00DE3C86">
        <w:rPr>
          <w:rFonts w:ascii="Times New Roman" w:hAnsi="Times New Roman" w:cs="Times New Roman"/>
          <w:sz w:val="24"/>
          <w:szCs w:val="24"/>
        </w:rPr>
        <w:t xml:space="preserve">only a </w:t>
      </w:r>
      <w:r w:rsidR="00D64EAE" w:rsidRPr="00DE3C86">
        <w:rPr>
          <w:rFonts w:ascii="Times New Roman" w:hAnsi="Times New Roman" w:cs="Times New Roman"/>
          <w:sz w:val="24"/>
          <w:szCs w:val="24"/>
        </w:rPr>
        <w:t>small minority migrating significant distances.</w:t>
      </w:r>
      <w:hyperlink w:anchor="_ENREF_30" w:tooltip="Pooley, 1996 #3142"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&lt;EndNote&gt;&lt;Cite&gt;&lt;Author&gt;Pooley&lt;/Author&gt;&lt;Year&gt;1996&lt;/Year&gt;&lt;RecNum&gt;3142&lt;/RecNum&gt;&lt;DisplayText&gt;&lt;style face="superscript"&gt;30&lt;/style&gt;&lt;/DisplayText&gt;&lt;record&gt;&lt;rec-number&gt;3142&lt;/rec-number&gt;&lt;foreign-keys&gt;&lt;key app="EN" db-id="rw9adf5v6v2waqeee28v0zw3pfssvdzxr92w"&gt;3142&lt;/key&gt;&lt;/foreign-keys&gt;&lt;ref-type name="Journal Article"&gt;17&lt;/ref-type&gt;&lt;contributors&gt;&lt;authors&gt;&lt;author&gt;Pooley,C.G.&lt;/author&gt;&lt;author&gt;Turnbull,J.&lt;/author&gt;&lt;/authors&gt;&lt;/contributors&gt;&lt;titles&gt;&lt;title&gt;Migration trends in British rural areas from the 18th to the 20th centuries&lt;/title&gt;&lt;secondary-title&gt;Int.J.Popul.Geogr.&lt;/secondary-title&gt;&lt;/titles&gt;&lt;periodical&gt;&lt;full-title&gt;Int.J.Popul.Geogr.&lt;/full-title&gt;&lt;/periodical&gt;&lt;pages&gt;215-237&lt;/pages&gt;&lt;volume&gt;2&lt;/volume&gt;&lt;number&gt;3&lt;/number&gt;&lt;reprint-edition&gt;Not in File&lt;/reprint-edition&gt;&lt;keywords&gt;&lt;keyword&gt;analysis&lt;/keyword&gt;&lt;keyword&gt;Demography&lt;/keyword&gt;&lt;keyword&gt;Developed Countries&lt;/keyword&gt;&lt;keyword&gt;economics&lt;/keyword&gt;&lt;keyword&gt;Emigration and Immigration&lt;/keyword&gt;&lt;keyword&gt;Europe&lt;/keyword&gt;&lt;keyword&gt;geography&lt;/keyword&gt;&lt;keyword&gt;Great Britain&lt;/keyword&gt;&lt;keyword&gt;Health Services Accessibility&lt;/keyword&gt;&lt;keyword&gt;history&lt;/keyword&gt;&lt;keyword&gt;London&lt;/keyword&gt;&lt;keyword&gt;migration&lt;/keyword&gt;&lt;keyword&gt;population&lt;/keyword&gt;&lt;keyword&gt;Population Dynamics&lt;/keyword&gt;&lt;keyword&gt;Social Change&lt;/keyword&gt;&lt;keyword&gt;trends&lt;/keyword&gt;&lt;keyword&gt;Urban Population&lt;/keyword&gt;&lt;keyword&gt;Urbanization&lt;/keyword&gt;&lt;/keywords&gt;&lt;dates&gt;&lt;year&gt;1996&lt;/year&gt;&lt;pub-dates&gt;&lt;date&gt;9/1996&lt;/date&gt;&lt;/pub-dates&gt;&lt;/dates&gt;&lt;label&gt;3810&lt;/label&gt;&lt;urls&gt;&lt;related-urls&gt;&lt;url&gt;http://www.ncbi.nlm.nih.gov/pubmed/12347755&lt;/url&gt;&lt;/related-urls&gt;&lt;/urls&gt;&lt;electronic-resource-num&gt;10.1002/(SICI)1099-1220(199609)2:3&amp;lt;215::AID-IJPG35&amp;gt;3.0.CO;2-N [doi]&lt;/electronic-resource-num&gt;&lt;/record&gt;&lt;/Cite&gt;&lt;/EndNote&gt;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30</w:t>
        </w:r>
        <w:r w:rsidR="007B79D7">
          <w:rPr>
            <w:rFonts w:ascii="Times New Roman" w:hAnsi="Times New Roman" w:cs="Times New Roman"/>
            <w:sz w:val="24"/>
            <w:szCs w:val="24"/>
          </w:rPr>
          <w:fldChar w:fldCharType="end"/>
        </w:r>
      </w:hyperlink>
      <w:r w:rsidR="00571666" w:rsidRPr="00DE3C86">
        <w:rPr>
          <w:rFonts w:ascii="Times New Roman" w:hAnsi="Times New Roman" w:cs="Times New Roman"/>
          <w:sz w:val="24"/>
          <w:szCs w:val="24"/>
        </w:rPr>
        <w:t xml:space="preserve"> </w:t>
      </w:r>
    </w:p>
    <w:p w14:paraId="6E0B063B" w14:textId="40FBDB82" w:rsidR="004F61D1" w:rsidRPr="00DE3C86" w:rsidRDefault="00D43364"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 xml:space="preserve">The major finding of this study was a strong correlation between </w:t>
      </w:r>
      <w:r w:rsidR="00C27E7E" w:rsidRPr="00DE3C86">
        <w:rPr>
          <w:rFonts w:ascii="Times New Roman" w:hAnsi="Times New Roman" w:cs="Times New Roman"/>
          <w:sz w:val="24"/>
          <w:szCs w:val="24"/>
        </w:rPr>
        <w:t>an</w:t>
      </w:r>
      <w:r w:rsidRPr="00DE3C86">
        <w:rPr>
          <w:rFonts w:ascii="Times New Roman" w:hAnsi="Times New Roman" w:cs="Times New Roman"/>
          <w:sz w:val="24"/>
          <w:szCs w:val="24"/>
        </w:rPr>
        <w:t xml:space="preserve"> index of </w:t>
      </w:r>
      <w:r w:rsidR="00C27E7E" w:rsidRPr="00DE3C86">
        <w:rPr>
          <w:rFonts w:ascii="Times New Roman" w:hAnsi="Times New Roman" w:cs="Times New Roman"/>
          <w:sz w:val="24"/>
          <w:szCs w:val="24"/>
        </w:rPr>
        <w:t xml:space="preserve">early-life </w:t>
      </w:r>
      <w:r w:rsidRPr="00DE3C86">
        <w:rPr>
          <w:rFonts w:ascii="Times New Roman" w:hAnsi="Times New Roman" w:cs="Times New Roman"/>
          <w:sz w:val="24"/>
          <w:szCs w:val="24"/>
        </w:rPr>
        <w:t xml:space="preserve">domestic pollution </w:t>
      </w:r>
      <w:r w:rsidR="00C27E7E" w:rsidRPr="00DE3C86">
        <w:rPr>
          <w:rFonts w:ascii="Times New Roman" w:hAnsi="Times New Roman" w:cs="Times New Roman"/>
          <w:sz w:val="24"/>
          <w:szCs w:val="24"/>
        </w:rPr>
        <w:t xml:space="preserve">exposure </w:t>
      </w:r>
      <w:r w:rsidRPr="00DE3C86">
        <w:rPr>
          <w:rFonts w:ascii="Times New Roman" w:hAnsi="Times New Roman" w:cs="Times New Roman"/>
          <w:sz w:val="24"/>
          <w:szCs w:val="24"/>
        </w:rPr>
        <w:t xml:space="preserve">and current mortality from chronic </w:t>
      </w:r>
      <w:r w:rsidR="004E7B3D" w:rsidRPr="00DE3C86">
        <w:rPr>
          <w:rFonts w:ascii="Times New Roman" w:hAnsi="Times New Roman" w:cs="Times New Roman"/>
          <w:sz w:val="24"/>
          <w:szCs w:val="24"/>
        </w:rPr>
        <w:t>RHD</w:t>
      </w:r>
      <w:r w:rsidR="007C73EF">
        <w:rPr>
          <w:rFonts w:ascii="Times New Roman" w:hAnsi="Times New Roman" w:cs="Times New Roman"/>
          <w:sz w:val="24"/>
          <w:szCs w:val="24"/>
        </w:rPr>
        <w:t xml:space="preserve"> that</w:t>
      </w:r>
      <w:r w:rsidRPr="00DE3C86">
        <w:rPr>
          <w:rFonts w:ascii="Times New Roman" w:hAnsi="Times New Roman" w:cs="Times New Roman"/>
          <w:sz w:val="24"/>
          <w:szCs w:val="24"/>
        </w:rPr>
        <w:t xml:space="preserve"> was independent of known possible confounding factors. Interestingly, the multivariate analysis (Table 2) showed that overcrowding</w:t>
      </w:r>
      <w:r w:rsidR="00D66019" w:rsidRPr="00DE3C86">
        <w:rPr>
          <w:rFonts w:ascii="Times New Roman" w:hAnsi="Times New Roman" w:cs="Times New Roman"/>
          <w:sz w:val="24"/>
          <w:szCs w:val="24"/>
        </w:rPr>
        <w:t xml:space="preserve"> </w:t>
      </w:r>
      <w:r w:rsidRPr="00DE3C86">
        <w:rPr>
          <w:rFonts w:ascii="Times New Roman" w:hAnsi="Times New Roman" w:cs="Times New Roman"/>
          <w:sz w:val="24"/>
          <w:szCs w:val="24"/>
        </w:rPr>
        <w:t xml:space="preserve">was the only other factor significantly associated with </w:t>
      </w:r>
      <w:r w:rsidR="004E7B3D" w:rsidRPr="00DE3C86">
        <w:rPr>
          <w:rFonts w:ascii="Times New Roman" w:hAnsi="Times New Roman" w:cs="Times New Roman"/>
          <w:sz w:val="24"/>
          <w:szCs w:val="24"/>
        </w:rPr>
        <w:t>RHD</w:t>
      </w:r>
      <w:r w:rsidRPr="00DE3C86">
        <w:rPr>
          <w:rFonts w:ascii="Times New Roman" w:hAnsi="Times New Roman" w:cs="Times New Roman"/>
          <w:sz w:val="24"/>
          <w:szCs w:val="24"/>
        </w:rPr>
        <w:t xml:space="preserve">. Overcrowding is known to facilitate the spread of group A β-haemolytic streptococcal infection and has consistently been described as a risk factor for </w:t>
      </w:r>
      <w:r w:rsidR="00930B7F" w:rsidRPr="00DE3C86">
        <w:rPr>
          <w:rFonts w:ascii="Times New Roman" w:hAnsi="Times New Roman" w:cs="Times New Roman"/>
          <w:sz w:val="24"/>
          <w:szCs w:val="24"/>
        </w:rPr>
        <w:t>RHD</w:t>
      </w:r>
      <w:r w:rsidR="00367B71" w:rsidRPr="00DE3C86">
        <w:rPr>
          <w:rFonts w:ascii="Times New Roman" w:hAnsi="Times New Roman" w:cs="Times New Roman"/>
          <w:sz w:val="24"/>
          <w:szCs w:val="24"/>
        </w:rPr>
        <w:t xml:space="preserve">. </w:t>
      </w:r>
      <w:r w:rsidRPr="00DE3C86">
        <w:rPr>
          <w:rFonts w:ascii="Times New Roman" w:hAnsi="Times New Roman" w:cs="Times New Roman"/>
          <w:sz w:val="24"/>
          <w:szCs w:val="24"/>
        </w:rPr>
        <w:t>For example, the classical studies of disease outbreaks in military barracks during the 1950s showed that spacing of</w:t>
      </w:r>
      <w:r w:rsidR="004C0813" w:rsidRPr="00DE3C86">
        <w:rPr>
          <w:rFonts w:ascii="Times New Roman" w:hAnsi="Times New Roman" w:cs="Times New Roman"/>
          <w:sz w:val="24"/>
          <w:szCs w:val="24"/>
        </w:rPr>
        <w:t xml:space="preserve"> beds influence</w:t>
      </w:r>
      <w:r w:rsidR="00C27E7E" w:rsidRPr="00DE3C86">
        <w:rPr>
          <w:rFonts w:ascii="Times New Roman" w:hAnsi="Times New Roman" w:cs="Times New Roman"/>
          <w:sz w:val="24"/>
          <w:szCs w:val="24"/>
        </w:rPr>
        <w:t>d</w:t>
      </w:r>
      <w:r w:rsidR="004C0813" w:rsidRPr="00DE3C86">
        <w:rPr>
          <w:rFonts w:ascii="Times New Roman" w:hAnsi="Times New Roman" w:cs="Times New Roman"/>
          <w:sz w:val="24"/>
          <w:szCs w:val="24"/>
        </w:rPr>
        <w:t xml:space="preserve"> the rates of bacterial acquisition.</w:t>
      </w:r>
      <w:r w:rsidR="00571666">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NiwgMzE8L3N0eWxlPjwvRGlzcGxheVRleHQ+PHJlY29yZD48cmVjLW51bWJlcj4zMTA2PC9yZWMt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PEVuZE5vdGU+PENpdGU+PEF1dGhvcj5TdGVlcjwvQXV0aG9yPjxZZWFyPjIwMDI8L1llYXI+PFJl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571666">
        <w:rPr>
          <w:rFonts w:ascii="Times New Roman" w:hAnsi="Times New Roman" w:cs="Times New Roman"/>
          <w:sz w:val="24"/>
          <w:szCs w:val="24"/>
        </w:rPr>
      </w:r>
      <w:r w:rsidR="00571666">
        <w:rPr>
          <w:rFonts w:ascii="Times New Roman" w:hAnsi="Times New Roman" w:cs="Times New Roman"/>
          <w:sz w:val="24"/>
          <w:szCs w:val="24"/>
        </w:rPr>
        <w:fldChar w:fldCharType="separate"/>
      </w:r>
      <w:hyperlink w:anchor="_ENREF_6" w:tooltip="Steer, 2002 #3106" w:history="1">
        <w:r w:rsidR="007B79D7" w:rsidRPr="007B79D7">
          <w:rPr>
            <w:rFonts w:ascii="Times New Roman" w:hAnsi="Times New Roman" w:cs="Times New Roman"/>
            <w:noProof/>
            <w:sz w:val="24"/>
            <w:szCs w:val="24"/>
            <w:vertAlign w:val="superscript"/>
          </w:rPr>
          <w:t>6</w:t>
        </w:r>
      </w:hyperlink>
      <w:r w:rsidR="007B79D7" w:rsidRPr="007B79D7">
        <w:rPr>
          <w:rFonts w:ascii="Times New Roman" w:hAnsi="Times New Roman" w:cs="Times New Roman"/>
          <w:noProof/>
          <w:sz w:val="24"/>
          <w:szCs w:val="24"/>
          <w:vertAlign w:val="superscript"/>
        </w:rPr>
        <w:t xml:space="preserve">, </w:t>
      </w:r>
      <w:hyperlink w:anchor="_ENREF_31" w:tooltip="Wannamaker, 1954 #3135" w:history="1">
        <w:r w:rsidR="007B79D7" w:rsidRPr="007B79D7">
          <w:rPr>
            <w:rFonts w:ascii="Times New Roman" w:hAnsi="Times New Roman" w:cs="Times New Roman"/>
            <w:noProof/>
            <w:sz w:val="24"/>
            <w:szCs w:val="24"/>
            <w:vertAlign w:val="superscript"/>
          </w:rPr>
          <w:t>31</w:t>
        </w:r>
      </w:hyperlink>
      <w:r w:rsidR="00571666">
        <w:rPr>
          <w:rFonts w:ascii="Times New Roman" w:hAnsi="Times New Roman" w:cs="Times New Roman"/>
          <w:sz w:val="24"/>
          <w:szCs w:val="24"/>
        </w:rPr>
        <w:fldChar w:fldCharType="end"/>
      </w:r>
      <w:r w:rsidRPr="00DE3C86">
        <w:rPr>
          <w:rFonts w:ascii="Times New Roman" w:hAnsi="Times New Roman" w:cs="Times New Roman"/>
          <w:sz w:val="24"/>
          <w:szCs w:val="24"/>
        </w:rPr>
        <w:t xml:space="preserve"> </w:t>
      </w:r>
      <w:r w:rsidR="004F61D1" w:rsidRPr="00DE3C86">
        <w:rPr>
          <w:rFonts w:ascii="Times New Roman" w:hAnsi="Times New Roman" w:cs="Times New Roman"/>
          <w:sz w:val="24"/>
          <w:szCs w:val="24"/>
        </w:rPr>
        <w:t xml:space="preserve">The data in Table 2 and </w:t>
      </w:r>
      <w:r w:rsidR="00930B7F" w:rsidRPr="00DE3C86">
        <w:rPr>
          <w:rFonts w:ascii="Times New Roman" w:hAnsi="Times New Roman" w:cs="Times New Roman"/>
          <w:sz w:val="24"/>
          <w:szCs w:val="24"/>
        </w:rPr>
        <w:t>the Figure</w:t>
      </w:r>
      <w:r w:rsidR="004F61D1" w:rsidRPr="00DE3C86">
        <w:rPr>
          <w:rFonts w:ascii="Times New Roman" w:hAnsi="Times New Roman" w:cs="Times New Roman"/>
          <w:sz w:val="24"/>
          <w:szCs w:val="24"/>
        </w:rPr>
        <w:t xml:space="preserve"> suggest that the effect of domestic pollution </w:t>
      </w:r>
      <w:r w:rsidR="00C27E7E" w:rsidRPr="00DE3C86">
        <w:rPr>
          <w:rFonts w:ascii="Times New Roman" w:hAnsi="Times New Roman" w:cs="Times New Roman"/>
          <w:sz w:val="24"/>
          <w:szCs w:val="24"/>
        </w:rPr>
        <w:t xml:space="preserve">has a </w:t>
      </w:r>
      <w:r w:rsidR="004F61D1" w:rsidRPr="00DE3C86">
        <w:rPr>
          <w:rFonts w:ascii="Times New Roman" w:hAnsi="Times New Roman" w:cs="Times New Roman"/>
          <w:sz w:val="24"/>
          <w:szCs w:val="24"/>
        </w:rPr>
        <w:t>similar magnitude to that of overcrowding and that both combine in an additive fashion to affect the preva</w:t>
      </w:r>
      <w:r w:rsidR="00930B7F" w:rsidRPr="00DE3C86">
        <w:rPr>
          <w:rFonts w:ascii="Times New Roman" w:hAnsi="Times New Roman" w:cs="Times New Roman"/>
          <w:sz w:val="24"/>
          <w:szCs w:val="24"/>
        </w:rPr>
        <w:t>lence of RHD</w:t>
      </w:r>
      <w:r w:rsidR="004F61D1" w:rsidRPr="00DE3C86">
        <w:rPr>
          <w:rFonts w:ascii="Times New Roman" w:hAnsi="Times New Roman" w:cs="Times New Roman"/>
          <w:sz w:val="24"/>
          <w:szCs w:val="24"/>
        </w:rPr>
        <w:t xml:space="preserve"> (Table 3). </w:t>
      </w:r>
    </w:p>
    <w:p w14:paraId="37FAE904" w14:textId="76A41B5F" w:rsidR="004F61D1" w:rsidRPr="00DE3C86" w:rsidRDefault="004F61D1" w:rsidP="0072737D">
      <w:pPr>
        <w:spacing w:line="480" w:lineRule="auto"/>
        <w:rPr>
          <w:rFonts w:ascii="Times New Roman" w:hAnsi="Times New Roman" w:cs="Times New Roman"/>
          <w:sz w:val="24"/>
          <w:szCs w:val="24"/>
        </w:rPr>
      </w:pPr>
      <w:r w:rsidRPr="00DE3C86">
        <w:rPr>
          <w:rFonts w:ascii="Times New Roman" w:hAnsi="Times New Roman" w:cs="Times New Roman"/>
          <w:sz w:val="24"/>
          <w:szCs w:val="24"/>
        </w:rPr>
        <w:t>It is reasonable to assume that measure</w:t>
      </w:r>
      <w:r w:rsidR="00C27E7E" w:rsidRPr="00DE3C86">
        <w:rPr>
          <w:rFonts w:ascii="Times New Roman" w:hAnsi="Times New Roman" w:cs="Times New Roman"/>
          <w:sz w:val="24"/>
          <w:szCs w:val="24"/>
        </w:rPr>
        <w:t>s</w:t>
      </w:r>
      <w:r w:rsidRPr="00DE3C86">
        <w:rPr>
          <w:rFonts w:ascii="Times New Roman" w:hAnsi="Times New Roman" w:cs="Times New Roman"/>
          <w:sz w:val="24"/>
          <w:szCs w:val="24"/>
        </w:rPr>
        <w:t xml:space="preserve"> of domestic </w:t>
      </w:r>
      <w:r w:rsidR="00930B7F" w:rsidRPr="00DE3C86">
        <w:rPr>
          <w:rFonts w:ascii="Times New Roman" w:hAnsi="Times New Roman" w:cs="Times New Roman"/>
          <w:sz w:val="24"/>
          <w:szCs w:val="24"/>
        </w:rPr>
        <w:t>fuel consumption</w:t>
      </w:r>
      <w:r w:rsidRPr="00DE3C86">
        <w:rPr>
          <w:rFonts w:ascii="Times New Roman" w:hAnsi="Times New Roman" w:cs="Times New Roman"/>
          <w:sz w:val="24"/>
          <w:szCs w:val="24"/>
        </w:rPr>
        <w:t xml:space="preserve"> reflect air pollution</w:t>
      </w:r>
      <w:r w:rsidR="00C27E7E" w:rsidRPr="00DE3C86">
        <w:rPr>
          <w:rFonts w:ascii="Times New Roman" w:hAnsi="Times New Roman" w:cs="Times New Roman"/>
          <w:sz w:val="24"/>
          <w:szCs w:val="24"/>
        </w:rPr>
        <w:t>,</w:t>
      </w:r>
      <w:r w:rsidRPr="00DE3C86">
        <w:rPr>
          <w:rFonts w:ascii="Times New Roman" w:hAnsi="Times New Roman" w:cs="Times New Roman"/>
          <w:sz w:val="24"/>
          <w:szCs w:val="24"/>
        </w:rPr>
        <w:t xml:space="preserve"> as there </w:t>
      </w:r>
      <w:r w:rsidR="00C27E7E" w:rsidRPr="00DE3C86">
        <w:rPr>
          <w:rFonts w:ascii="Times New Roman" w:hAnsi="Times New Roman" w:cs="Times New Roman"/>
          <w:sz w:val="24"/>
          <w:szCs w:val="24"/>
        </w:rPr>
        <w:t xml:space="preserve">is </w:t>
      </w:r>
      <w:r w:rsidRPr="00DE3C86">
        <w:rPr>
          <w:rFonts w:ascii="Times New Roman" w:hAnsi="Times New Roman" w:cs="Times New Roman"/>
          <w:sz w:val="24"/>
          <w:szCs w:val="24"/>
        </w:rPr>
        <w:t>a direct relationship between amount of fuel burnt and pollution emitted</w:t>
      </w:r>
      <w:r w:rsidR="00C27E7E" w:rsidRPr="00DE3C86">
        <w:rPr>
          <w:rFonts w:ascii="Times New Roman" w:hAnsi="Times New Roman" w:cs="Times New Roman"/>
          <w:sz w:val="24"/>
          <w:szCs w:val="24"/>
        </w:rPr>
        <w:t xml:space="preserve">. Although this relationship might vary to a limited extent according to combustion efficiency, the means of combustion are likely to have been </w:t>
      </w:r>
      <w:r w:rsidR="00EB455F" w:rsidRPr="00DE3C86">
        <w:rPr>
          <w:rFonts w:ascii="Times New Roman" w:hAnsi="Times New Roman" w:cs="Times New Roman"/>
          <w:sz w:val="24"/>
          <w:szCs w:val="24"/>
        </w:rPr>
        <w:t>very similar across the UK in the period that we studied.</w:t>
      </w:r>
      <w:r w:rsidR="006A535B" w:rsidRPr="00DE3C86">
        <w:rPr>
          <w:rFonts w:ascii="Times New Roman" w:hAnsi="Times New Roman" w:cs="Times New Roman"/>
          <w:sz w:val="24"/>
          <w:szCs w:val="24"/>
        </w:rPr>
        <w:t xml:space="preserve"> The use of coal</w:t>
      </w:r>
      <w:r w:rsidR="00EB455F" w:rsidRPr="00DE3C86">
        <w:rPr>
          <w:rFonts w:ascii="Times New Roman" w:hAnsi="Times New Roman" w:cs="Times New Roman"/>
          <w:sz w:val="24"/>
          <w:szCs w:val="24"/>
        </w:rPr>
        <w:t xml:space="preserve"> as</w:t>
      </w:r>
      <w:r w:rsidR="006A535B" w:rsidRPr="00DE3C86">
        <w:rPr>
          <w:rFonts w:ascii="Times New Roman" w:hAnsi="Times New Roman" w:cs="Times New Roman"/>
          <w:sz w:val="24"/>
          <w:szCs w:val="24"/>
        </w:rPr>
        <w:t xml:space="preserve"> the major source of domestic</w:t>
      </w:r>
      <w:r w:rsidR="00EB455F" w:rsidRPr="00DE3C86">
        <w:rPr>
          <w:rFonts w:ascii="Times New Roman" w:hAnsi="Times New Roman" w:cs="Times New Roman"/>
          <w:sz w:val="24"/>
          <w:szCs w:val="24"/>
        </w:rPr>
        <w:t xml:space="preserve"> heating in the post-war years</w:t>
      </w:r>
      <w:r w:rsidR="006A535B" w:rsidRPr="00DE3C86">
        <w:rPr>
          <w:rFonts w:ascii="Times New Roman" w:hAnsi="Times New Roman" w:cs="Times New Roman"/>
          <w:sz w:val="24"/>
          <w:szCs w:val="24"/>
        </w:rPr>
        <w:t xml:space="preserve"> would have exposed children to pollution</w:t>
      </w:r>
      <w:r w:rsidR="00EB455F" w:rsidRPr="00DE3C86">
        <w:rPr>
          <w:rFonts w:ascii="Times New Roman" w:hAnsi="Times New Roman" w:cs="Times New Roman"/>
          <w:sz w:val="24"/>
          <w:szCs w:val="24"/>
        </w:rPr>
        <w:t>,</w:t>
      </w:r>
      <w:r w:rsidR="006A535B" w:rsidRPr="00DE3C86">
        <w:rPr>
          <w:rFonts w:ascii="Times New Roman" w:hAnsi="Times New Roman" w:cs="Times New Roman"/>
          <w:sz w:val="24"/>
          <w:szCs w:val="24"/>
        </w:rPr>
        <w:t xml:space="preserve"> both in the home and </w:t>
      </w:r>
      <w:r w:rsidR="00EB455F" w:rsidRPr="00DE3C86">
        <w:rPr>
          <w:rFonts w:ascii="Times New Roman" w:hAnsi="Times New Roman" w:cs="Times New Roman"/>
          <w:sz w:val="24"/>
          <w:szCs w:val="24"/>
        </w:rPr>
        <w:t xml:space="preserve">in their </w:t>
      </w:r>
      <w:r w:rsidR="006A535B" w:rsidRPr="00DE3C86">
        <w:rPr>
          <w:rFonts w:ascii="Times New Roman" w:hAnsi="Times New Roman" w:cs="Times New Roman"/>
          <w:sz w:val="24"/>
          <w:szCs w:val="24"/>
        </w:rPr>
        <w:t>local environment. Industrial pollution seemed to have no additional effect in the model in Table 2.  Although the amounts of industrial fuel consumed were higher</w:t>
      </w:r>
      <w:r w:rsidR="006864C2" w:rsidRPr="00DE3C86">
        <w:rPr>
          <w:rFonts w:ascii="Times New Roman" w:hAnsi="Times New Roman" w:cs="Times New Roman"/>
          <w:sz w:val="24"/>
          <w:szCs w:val="24"/>
        </w:rPr>
        <w:t xml:space="preserve"> (Table 1)</w:t>
      </w:r>
      <w:r w:rsidR="006A535B" w:rsidRPr="00DE3C86">
        <w:rPr>
          <w:rFonts w:ascii="Times New Roman" w:hAnsi="Times New Roman" w:cs="Times New Roman"/>
          <w:sz w:val="24"/>
          <w:szCs w:val="24"/>
        </w:rPr>
        <w:t xml:space="preserve">, pollution from this source would have been vented </w:t>
      </w:r>
      <w:r w:rsidR="00930B7F" w:rsidRPr="00DE3C86">
        <w:rPr>
          <w:rFonts w:ascii="Times New Roman" w:hAnsi="Times New Roman" w:cs="Times New Roman"/>
          <w:sz w:val="24"/>
          <w:szCs w:val="24"/>
        </w:rPr>
        <w:t>through taller chimneys</w:t>
      </w:r>
      <w:r w:rsidR="00EB455F" w:rsidRPr="00DE3C86">
        <w:rPr>
          <w:rFonts w:ascii="Times New Roman" w:hAnsi="Times New Roman" w:cs="Times New Roman"/>
          <w:sz w:val="24"/>
          <w:szCs w:val="24"/>
        </w:rPr>
        <w:t>, decreasing</w:t>
      </w:r>
      <w:r w:rsidR="000E0AE8" w:rsidRPr="00DE3C86">
        <w:rPr>
          <w:rFonts w:ascii="Times New Roman" w:hAnsi="Times New Roman" w:cs="Times New Roman"/>
          <w:sz w:val="24"/>
          <w:szCs w:val="24"/>
        </w:rPr>
        <w:t xml:space="preserve"> ground</w:t>
      </w:r>
      <w:r w:rsidR="00EB455F" w:rsidRPr="00DE3C86">
        <w:rPr>
          <w:rFonts w:ascii="Times New Roman" w:hAnsi="Times New Roman" w:cs="Times New Roman"/>
          <w:sz w:val="24"/>
          <w:szCs w:val="24"/>
        </w:rPr>
        <w:t>-</w:t>
      </w:r>
      <w:r w:rsidR="000E0AE8" w:rsidRPr="00DE3C86">
        <w:rPr>
          <w:rFonts w:ascii="Times New Roman" w:hAnsi="Times New Roman" w:cs="Times New Roman"/>
          <w:sz w:val="24"/>
          <w:szCs w:val="24"/>
        </w:rPr>
        <w:t xml:space="preserve">level pollution </w:t>
      </w:r>
      <w:r w:rsidR="00EB455F" w:rsidRPr="00DE3C86">
        <w:rPr>
          <w:rFonts w:ascii="Times New Roman" w:hAnsi="Times New Roman" w:cs="Times New Roman"/>
          <w:sz w:val="24"/>
          <w:szCs w:val="24"/>
        </w:rPr>
        <w:t xml:space="preserve">in approximate </w:t>
      </w:r>
      <w:r w:rsidR="000E0AE8" w:rsidRPr="00DE3C86">
        <w:rPr>
          <w:rFonts w:ascii="Times New Roman" w:hAnsi="Times New Roman" w:cs="Times New Roman"/>
          <w:sz w:val="24"/>
          <w:szCs w:val="24"/>
        </w:rPr>
        <w:t xml:space="preserve">proportion to the inverse square of the </w:t>
      </w:r>
      <w:r w:rsidR="00EB455F" w:rsidRPr="00DE3C86">
        <w:rPr>
          <w:rFonts w:ascii="Times New Roman" w:hAnsi="Times New Roman" w:cs="Times New Roman"/>
          <w:sz w:val="24"/>
          <w:szCs w:val="24"/>
        </w:rPr>
        <w:t xml:space="preserve">chimney </w:t>
      </w:r>
      <w:r w:rsidR="000E0AE8" w:rsidRPr="00DE3C86">
        <w:rPr>
          <w:rFonts w:ascii="Times New Roman" w:hAnsi="Times New Roman" w:cs="Times New Roman"/>
          <w:sz w:val="24"/>
          <w:szCs w:val="24"/>
        </w:rPr>
        <w:t>height</w:t>
      </w:r>
      <w:r w:rsidR="00EB455F" w:rsidRPr="00DE3C86">
        <w:rPr>
          <w:rFonts w:ascii="Times New Roman" w:hAnsi="Times New Roman" w:cs="Times New Roman"/>
          <w:sz w:val="24"/>
          <w:szCs w:val="24"/>
        </w:rPr>
        <w:t>.</w:t>
      </w:r>
      <w:hyperlink w:anchor="_ENREF_32" w:tooltip="Williams, 2015 #3247"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&lt;EndNote&gt;&lt;Cite&gt;&lt;Author&gt;Williams&lt;/Author&gt;&lt;Year&gt;2015&lt;/Year&gt;&lt;RecNum&gt;3247&lt;/RecNum&gt;&lt;DisplayText&gt;&lt;style face="superscript"&gt;32&lt;/style&gt;&lt;/DisplayText&gt;&lt;record&gt;&lt;rec-number&gt;3247&lt;/rec-number&gt;&lt;foreign-keys&gt;&lt;key app="EN" db-id="rw9adf5v6v2waqeee28v0zw3pfssvdzxr92w"&gt;3247&lt;/key&gt;&lt;/foreign-keys&gt;&lt;ref-type name="Book Section"&gt;5&lt;/ref-type&gt;&lt;contributors&gt;&lt;authors&gt;&lt;author&gt;Williams,M.L.&lt;/author&gt;&lt;/authors&gt;&lt;secondary-authors&gt;&lt;author&gt;Harrison RM&lt;/author&gt;&lt;/secondary-authors&gt;&lt;/contributors&gt;&lt;titles&gt;&lt;title&gt;Atmospheric dispersal of pollutants and the modelling of air pollution&lt;/title&gt;&lt;secondary-title&gt;Pollution, causes, effects and control.&lt;/secondary-title&gt;&lt;/titles&gt;&lt;pages&gt;225-243&lt;/pages&gt;&lt;edition&gt;5th&lt;/edition&gt;&lt;section&gt;10&lt;/section&gt;&lt;reprint-edition&gt;Not in File&lt;/reprint-edition&gt;&lt;keywords&gt;&lt;keyword&gt;Air&lt;/keyword&gt;&lt;keyword&gt;Air Pollution&lt;/keyword&gt;&lt;keyword&gt;control&lt;/keyword&gt;&lt;/keywords&gt;&lt;dates&gt;&lt;year&gt;2015&lt;/year&gt;&lt;pub-dates&gt;&lt;date&gt;2015&lt;/date&gt;&lt;/pub-dates&gt;&lt;/dates&gt;&lt;pub-location&gt;London&lt;/pub-location&gt;&lt;publisher&gt;Royal Society of Chemistry&lt;/publisher&gt;&lt;label&gt;3918&lt;/label&gt;&lt;urls&gt;&lt;/urls&gt;&lt;/record&gt;&lt;/Cite&gt;&lt;/EndNote&gt;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32</w:t>
        </w:r>
        <w:r w:rsidR="007B79D7">
          <w:rPr>
            <w:rFonts w:ascii="Times New Roman" w:hAnsi="Times New Roman" w:cs="Times New Roman"/>
            <w:sz w:val="24"/>
            <w:szCs w:val="24"/>
          </w:rPr>
          <w:fldChar w:fldCharType="end"/>
        </w:r>
      </w:hyperlink>
      <w:r w:rsidR="000E0AE8" w:rsidRPr="00DE3C86">
        <w:rPr>
          <w:rFonts w:ascii="Times New Roman" w:hAnsi="Times New Roman" w:cs="Times New Roman"/>
          <w:sz w:val="24"/>
          <w:szCs w:val="24"/>
        </w:rPr>
        <w:t xml:space="preserve"> </w:t>
      </w:r>
      <w:r w:rsidR="00EB455F" w:rsidRPr="00DE3C86">
        <w:rPr>
          <w:rFonts w:ascii="Times New Roman" w:hAnsi="Times New Roman" w:cs="Times New Roman"/>
          <w:sz w:val="24"/>
          <w:szCs w:val="24"/>
        </w:rPr>
        <w:t>Thus, it may have been l</w:t>
      </w:r>
      <w:r w:rsidR="006A535B" w:rsidRPr="00DE3C86">
        <w:rPr>
          <w:rFonts w:ascii="Times New Roman" w:hAnsi="Times New Roman" w:cs="Times New Roman"/>
          <w:sz w:val="24"/>
          <w:szCs w:val="24"/>
        </w:rPr>
        <w:t xml:space="preserve">ess likely to </w:t>
      </w:r>
      <w:r w:rsidR="00EB455F" w:rsidRPr="00DE3C86">
        <w:rPr>
          <w:rFonts w:ascii="Times New Roman" w:hAnsi="Times New Roman" w:cs="Times New Roman"/>
          <w:sz w:val="24"/>
          <w:szCs w:val="24"/>
        </w:rPr>
        <w:t xml:space="preserve">contribute </w:t>
      </w:r>
      <w:r w:rsidR="006A535B" w:rsidRPr="00DE3C86">
        <w:rPr>
          <w:rFonts w:ascii="Times New Roman" w:hAnsi="Times New Roman" w:cs="Times New Roman"/>
          <w:sz w:val="24"/>
          <w:szCs w:val="24"/>
        </w:rPr>
        <w:t xml:space="preserve">to </w:t>
      </w:r>
      <w:r w:rsidR="006A535B" w:rsidRPr="00DE3C86">
        <w:rPr>
          <w:rFonts w:ascii="Times New Roman" w:hAnsi="Times New Roman" w:cs="Times New Roman"/>
          <w:sz w:val="24"/>
          <w:szCs w:val="24"/>
        </w:rPr>
        <w:lastRenderedPageBreak/>
        <w:t xml:space="preserve">the infants’ exposures. While the data presented here were collected between 1951 and 1952, they </w:t>
      </w:r>
      <w:r w:rsidR="00930B7F" w:rsidRPr="00DE3C86">
        <w:rPr>
          <w:rFonts w:ascii="Times New Roman" w:hAnsi="Times New Roman" w:cs="Times New Roman"/>
          <w:sz w:val="24"/>
          <w:szCs w:val="24"/>
        </w:rPr>
        <w:t xml:space="preserve">are </w:t>
      </w:r>
      <w:r w:rsidR="006A535B" w:rsidRPr="00DE3C86">
        <w:rPr>
          <w:rFonts w:ascii="Times New Roman" w:hAnsi="Times New Roman" w:cs="Times New Roman"/>
          <w:sz w:val="24"/>
          <w:szCs w:val="24"/>
        </w:rPr>
        <w:t xml:space="preserve">likely </w:t>
      </w:r>
      <w:r w:rsidR="00930B7F" w:rsidRPr="00DE3C86">
        <w:rPr>
          <w:rFonts w:ascii="Times New Roman" w:hAnsi="Times New Roman" w:cs="Times New Roman"/>
          <w:sz w:val="24"/>
          <w:szCs w:val="24"/>
        </w:rPr>
        <w:t xml:space="preserve">to </w:t>
      </w:r>
      <w:r w:rsidR="006A535B" w:rsidRPr="00DE3C86">
        <w:rPr>
          <w:rFonts w:ascii="Times New Roman" w:hAnsi="Times New Roman" w:cs="Times New Roman"/>
          <w:sz w:val="24"/>
          <w:szCs w:val="24"/>
        </w:rPr>
        <w:t>reflect smoke emission over many years – domestic consumption data suggest that coal consumption in the UK was fairly constant during the late 1940s</w:t>
      </w:r>
      <w:r w:rsidR="00B9640A" w:rsidRPr="00DE3C86">
        <w:rPr>
          <w:rFonts w:ascii="Times New Roman" w:hAnsi="Times New Roman" w:cs="Times New Roman"/>
          <w:sz w:val="24"/>
          <w:szCs w:val="24"/>
        </w:rPr>
        <w:t>, declined a little during the 1950s</w:t>
      </w:r>
      <w:r w:rsidR="006A535B" w:rsidRPr="00DE3C86">
        <w:rPr>
          <w:rFonts w:ascii="Times New Roman" w:hAnsi="Times New Roman" w:cs="Times New Roman"/>
          <w:sz w:val="24"/>
          <w:szCs w:val="24"/>
        </w:rPr>
        <w:t xml:space="preserve"> and only fell</w:t>
      </w:r>
      <w:r w:rsidR="00B9640A" w:rsidRPr="00DE3C86">
        <w:rPr>
          <w:rFonts w:ascii="Times New Roman" w:hAnsi="Times New Roman" w:cs="Times New Roman"/>
          <w:sz w:val="24"/>
          <w:szCs w:val="24"/>
        </w:rPr>
        <w:t xml:space="preserve"> dramatically</w:t>
      </w:r>
      <w:r w:rsidR="006A535B" w:rsidRPr="00DE3C86">
        <w:rPr>
          <w:rFonts w:ascii="Times New Roman" w:hAnsi="Times New Roman" w:cs="Times New Roman"/>
          <w:sz w:val="24"/>
          <w:szCs w:val="24"/>
        </w:rPr>
        <w:t xml:space="preserve"> after 1960.</w:t>
      </w:r>
      <w:hyperlink w:anchor="_ENREF_33" w:tooltip="Government, 2013 #3248"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&lt;EndNote&gt;&lt;Cite&gt;&lt;Author&gt;Government&lt;/Author&gt;&lt;Year&gt;2013&lt;/Year&gt;&lt;RecNum&gt;3248&lt;/RecNum&gt;&lt;DisplayText&gt;&lt;style face="superscript"&gt;33&lt;/style&gt;&lt;/DisplayText&gt;&lt;record&gt;&lt;rec-number&gt;3248&lt;/rec-number&gt;&lt;foreign-keys&gt;&lt;key app="EN" db-id="rw9adf5v6v2waqeee28v0zw3pfssvdzxr92w"&gt;3248&lt;/key&gt;&lt;/foreign-keys&gt;&lt;ref-type name="Web Page"&gt;12&lt;/ref-type&gt;&lt;contributors&gt;&lt;authors&gt;&lt;author&gt;UK Government&lt;/author&gt;&lt;/authors&gt;&lt;/contributors&gt;&lt;titles&gt;&lt;title&gt;Historical coal data: coal production, availability and consumption 1853 to 2013&lt;/title&gt;&lt;/titles&gt;&lt;keywords&gt;&lt;keyword&gt;Coal&lt;/keyword&gt;&lt;/keywords&gt;&lt;dates&gt;&lt;year&gt;2013&lt;/year&gt;&lt;pub-dates&gt;&lt;date&gt;2013&lt;/date&gt;&lt;/pub-dates&gt;&lt;/dates&gt;&lt;pub-location&gt;https://www.gov.uk/government/statistical-data-sets&lt;/pub-location&gt;&lt;label&gt;3919&lt;/label&gt;&lt;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33</w:t>
        </w:r>
        <w:r w:rsidR="007B79D7">
          <w:rPr>
            <w:rFonts w:ascii="Times New Roman" w:hAnsi="Times New Roman" w:cs="Times New Roman"/>
            <w:sz w:val="24"/>
            <w:szCs w:val="24"/>
          </w:rPr>
          <w:fldChar w:fldCharType="end"/>
        </w:r>
      </w:hyperlink>
      <w:r w:rsidR="00B9640A" w:rsidRPr="00DE3C86">
        <w:rPr>
          <w:rFonts w:ascii="Times New Roman" w:hAnsi="Times New Roman" w:cs="Times New Roman"/>
          <w:sz w:val="24"/>
          <w:szCs w:val="24"/>
        </w:rPr>
        <w:t xml:space="preserve"> Hence it is difficult from our data to determine </w:t>
      </w:r>
      <w:r w:rsidR="00EB455F" w:rsidRPr="00DE3C86">
        <w:rPr>
          <w:rFonts w:ascii="Times New Roman" w:hAnsi="Times New Roman" w:cs="Times New Roman"/>
          <w:sz w:val="24"/>
          <w:szCs w:val="24"/>
        </w:rPr>
        <w:t xml:space="preserve">the </w:t>
      </w:r>
      <w:r w:rsidR="00B9640A" w:rsidRPr="00DE3C86">
        <w:rPr>
          <w:rFonts w:ascii="Times New Roman" w:hAnsi="Times New Roman" w:cs="Times New Roman"/>
          <w:sz w:val="24"/>
          <w:szCs w:val="24"/>
        </w:rPr>
        <w:t xml:space="preserve">stage of infancy or childhood </w:t>
      </w:r>
      <w:r w:rsidR="00EB455F" w:rsidRPr="00DE3C86">
        <w:rPr>
          <w:rFonts w:ascii="Times New Roman" w:hAnsi="Times New Roman" w:cs="Times New Roman"/>
          <w:sz w:val="24"/>
          <w:szCs w:val="24"/>
        </w:rPr>
        <w:t xml:space="preserve">when </w:t>
      </w:r>
      <w:r w:rsidR="00B9640A" w:rsidRPr="00DE3C86">
        <w:rPr>
          <w:rFonts w:ascii="Times New Roman" w:hAnsi="Times New Roman" w:cs="Times New Roman"/>
          <w:sz w:val="24"/>
          <w:szCs w:val="24"/>
        </w:rPr>
        <w:t xml:space="preserve">exposure might </w:t>
      </w:r>
      <w:r w:rsidR="00EB455F" w:rsidRPr="00DE3C86">
        <w:rPr>
          <w:rFonts w:ascii="Times New Roman" w:hAnsi="Times New Roman" w:cs="Times New Roman"/>
          <w:sz w:val="24"/>
          <w:szCs w:val="24"/>
        </w:rPr>
        <w:t>have greatest impact</w:t>
      </w:r>
      <w:r w:rsidR="00B9640A" w:rsidRPr="00DE3C86">
        <w:rPr>
          <w:rFonts w:ascii="Times New Roman" w:hAnsi="Times New Roman" w:cs="Times New Roman"/>
          <w:sz w:val="24"/>
          <w:szCs w:val="24"/>
        </w:rPr>
        <w:t xml:space="preserve"> </w:t>
      </w:r>
      <w:r w:rsidR="00EB455F" w:rsidRPr="00DE3C86">
        <w:rPr>
          <w:rFonts w:ascii="Times New Roman" w:hAnsi="Times New Roman" w:cs="Times New Roman"/>
          <w:sz w:val="24"/>
          <w:szCs w:val="24"/>
        </w:rPr>
        <w:t>on risk of</w:t>
      </w:r>
      <w:r w:rsidR="00B9640A" w:rsidRPr="00DE3C86">
        <w:rPr>
          <w:rFonts w:ascii="Times New Roman" w:hAnsi="Times New Roman" w:cs="Times New Roman"/>
          <w:sz w:val="24"/>
          <w:szCs w:val="24"/>
        </w:rPr>
        <w:t xml:space="preserve"> develop</w:t>
      </w:r>
      <w:r w:rsidR="00EB455F" w:rsidRPr="00DE3C86">
        <w:rPr>
          <w:rFonts w:ascii="Times New Roman" w:hAnsi="Times New Roman" w:cs="Times New Roman"/>
          <w:sz w:val="24"/>
          <w:szCs w:val="24"/>
        </w:rPr>
        <w:t>ing</w:t>
      </w:r>
      <w:r w:rsidR="00B9640A" w:rsidRPr="00DE3C86">
        <w:rPr>
          <w:rFonts w:ascii="Times New Roman" w:hAnsi="Times New Roman" w:cs="Times New Roman"/>
          <w:sz w:val="24"/>
          <w:szCs w:val="24"/>
        </w:rPr>
        <w:t xml:space="preserve"> </w:t>
      </w:r>
      <w:r w:rsidR="00930B7F" w:rsidRPr="00DE3C86">
        <w:rPr>
          <w:rFonts w:ascii="Times New Roman" w:hAnsi="Times New Roman" w:cs="Times New Roman"/>
          <w:sz w:val="24"/>
          <w:szCs w:val="24"/>
        </w:rPr>
        <w:t>RHD.</w:t>
      </w:r>
    </w:p>
    <w:p w14:paraId="36D2A4DB" w14:textId="77777777" w:rsidR="004E53DB" w:rsidRDefault="004E53DB" w:rsidP="0072737D">
      <w:pPr>
        <w:spacing w:line="480" w:lineRule="auto"/>
        <w:rPr>
          <w:rFonts w:ascii="Times New Roman" w:hAnsi="Times New Roman" w:cs="Times New Roman"/>
          <w:sz w:val="24"/>
          <w:szCs w:val="24"/>
        </w:rPr>
      </w:pPr>
    </w:p>
    <w:p w14:paraId="2FCA015E" w14:textId="709D836E" w:rsidR="0010564C" w:rsidRPr="00DE3C86" w:rsidRDefault="004E53DB" w:rsidP="0072737D">
      <w:pPr>
        <w:spacing w:line="480" w:lineRule="auto"/>
        <w:rPr>
          <w:rFonts w:ascii="Times New Roman" w:hAnsi="Times New Roman" w:cs="Times New Roman"/>
          <w:sz w:val="24"/>
          <w:szCs w:val="24"/>
        </w:rPr>
      </w:pPr>
      <w:r>
        <w:rPr>
          <w:rFonts w:ascii="Times New Roman" w:hAnsi="Times New Roman" w:cs="Times New Roman"/>
          <w:sz w:val="24"/>
          <w:szCs w:val="24"/>
        </w:rPr>
        <w:t xml:space="preserve"> A</w:t>
      </w:r>
      <w:r w:rsidR="003B44BD" w:rsidRPr="00DE3C86">
        <w:rPr>
          <w:rFonts w:ascii="Times New Roman" w:hAnsi="Times New Roman" w:cs="Times New Roman"/>
          <w:sz w:val="24"/>
          <w:szCs w:val="24"/>
        </w:rPr>
        <w:t xml:space="preserve"> </w:t>
      </w:r>
      <w:r w:rsidR="00DB612E" w:rsidRPr="00DE3C86">
        <w:rPr>
          <w:rFonts w:ascii="Times New Roman" w:hAnsi="Times New Roman" w:cs="Times New Roman"/>
          <w:sz w:val="24"/>
          <w:szCs w:val="24"/>
        </w:rPr>
        <w:t>typical</w:t>
      </w:r>
      <w:r w:rsidR="00EB455F" w:rsidRPr="00DE3C86">
        <w:rPr>
          <w:rFonts w:ascii="Times New Roman" w:hAnsi="Times New Roman" w:cs="Times New Roman"/>
          <w:sz w:val="24"/>
          <w:szCs w:val="24"/>
        </w:rPr>
        <w:t>,</w:t>
      </w:r>
      <w:r w:rsidR="00DB612E" w:rsidRPr="00DE3C86">
        <w:rPr>
          <w:rFonts w:ascii="Times New Roman" w:hAnsi="Times New Roman" w:cs="Times New Roman"/>
          <w:sz w:val="24"/>
          <w:szCs w:val="24"/>
        </w:rPr>
        <w:t xml:space="preserve"> inefficient</w:t>
      </w:r>
      <w:r w:rsidR="004A1719" w:rsidRPr="00DE3C86">
        <w:rPr>
          <w:rFonts w:ascii="Times New Roman" w:hAnsi="Times New Roman" w:cs="Times New Roman"/>
          <w:sz w:val="24"/>
          <w:szCs w:val="24"/>
        </w:rPr>
        <w:t xml:space="preserve"> domestic grate</w:t>
      </w:r>
      <w:r w:rsidR="00DB612E" w:rsidRPr="00DE3C86">
        <w:rPr>
          <w:rFonts w:ascii="Times New Roman" w:hAnsi="Times New Roman" w:cs="Times New Roman"/>
          <w:sz w:val="24"/>
          <w:szCs w:val="24"/>
        </w:rPr>
        <w:t xml:space="preserve"> in the post-war </w:t>
      </w:r>
      <w:r w:rsidR="00774D55" w:rsidRPr="00DE3C86">
        <w:rPr>
          <w:rFonts w:ascii="Times New Roman" w:hAnsi="Times New Roman" w:cs="Times New Roman"/>
          <w:sz w:val="24"/>
          <w:szCs w:val="24"/>
        </w:rPr>
        <w:t>years</w:t>
      </w:r>
      <w:r w:rsidR="00EB455F" w:rsidRPr="00DE3C86">
        <w:rPr>
          <w:rFonts w:ascii="Times New Roman" w:hAnsi="Times New Roman" w:cs="Times New Roman"/>
          <w:sz w:val="24"/>
          <w:szCs w:val="24"/>
        </w:rPr>
        <w:t>,</w:t>
      </w:r>
      <w:r w:rsidR="00774D55" w:rsidRPr="00DE3C86">
        <w:rPr>
          <w:rFonts w:ascii="Times New Roman" w:hAnsi="Times New Roman" w:cs="Times New Roman"/>
          <w:sz w:val="24"/>
          <w:szCs w:val="24"/>
        </w:rPr>
        <w:t xml:space="preserve"> burning</w:t>
      </w:r>
      <w:r w:rsidR="00DB612E" w:rsidRPr="00DE3C86">
        <w:rPr>
          <w:rFonts w:ascii="Times New Roman" w:hAnsi="Times New Roman" w:cs="Times New Roman"/>
          <w:sz w:val="24"/>
          <w:szCs w:val="24"/>
        </w:rPr>
        <w:t xml:space="preserve"> </w:t>
      </w:r>
      <w:r w:rsidR="004A1719" w:rsidRPr="00DE3C86">
        <w:rPr>
          <w:rFonts w:ascii="Times New Roman" w:hAnsi="Times New Roman" w:cs="Times New Roman"/>
          <w:color w:val="252525"/>
          <w:sz w:val="24"/>
          <w:szCs w:val="24"/>
          <w:shd w:val="clear" w:color="auto" w:fill="FFFFFF"/>
        </w:rPr>
        <w:t xml:space="preserve">relatively low-grade, sulphurous </w:t>
      </w:r>
      <w:r w:rsidR="00DB612E" w:rsidRPr="00DE3C86">
        <w:rPr>
          <w:rFonts w:ascii="Times New Roman" w:hAnsi="Times New Roman" w:cs="Times New Roman"/>
          <w:color w:val="252525"/>
          <w:sz w:val="24"/>
          <w:szCs w:val="24"/>
          <w:shd w:val="clear" w:color="auto" w:fill="FFFFFF"/>
        </w:rPr>
        <w:t xml:space="preserve">domestic </w:t>
      </w:r>
      <w:r w:rsidR="00774D55" w:rsidRPr="00DE3C86">
        <w:rPr>
          <w:rFonts w:ascii="Times New Roman" w:hAnsi="Times New Roman" w:cs="Times New Roman"/>
          <w:color w:val="252525"/>
          <w:sz w:val="24"/>
          <w:szCs w:val="24"/>
          <w:shd w:val="clear" w:color="auto" w:fill="FFFFFF"/>
        </w:rPr>
        <w:t>coal (</w:t>
      </w:r>
      <w:r w:rsidR="004A1719" w:rsidRPr="00DE3C86">
        <w:rPr>
          <w:rFonts w:ascii="Times New Roman" w:hAnsi="Times New Roman" w:cs="Times New Roman"/>
          <w:color w:val="252525"/>
          <w:sz w:val="24"/>
          <w:szCs w:val="24"/>
          <w:shd w:val="clear" w:color="auto" w:fill="FFFFFF"/>
        </w:rPr>
        <w:t xml:space="preserve">economic necessity </w:t>
      </w:r>
      <w:r w:rsidR="001E75FC">
        <w:rPr>
          <w:rFonts w:ascii="Times New Roman" w:hAnsi="Times New Roman" w:cs="Times New Roman"/>
          <w:color w:val="252525"/>
          <w:sz w:val="24"/>
          <w:szCs w:val="24"/>
          <w:shd w:val="clear" w:color="auto" w:fill="FFFFFF"/>
        </w:rPr>
        <w:t xml:space="preserve">in the post-war years </w:t>
      </w:r>
      <w:r w:rsidR="004A1719" w:rsidRPr="00DE3C86">
        <w:rPr>
          <w:rFonts w:ascii="Times New Roman" w:hAnsi="Times New Roman" w:cs="Times New Roman"/>
          <w:color w:val="252525"/>
          <w:sz w:val="24"/>
          <w:szCs w:val="24"/>
          <w:shd w:val="clear" w:color="auto" w:fill="FFFFFF"/>
        </w:rPr>
        <w:t xml:space="preserve">meant that better-quality "hard" coals tended to be exported) </w:t>
      </w:r>
      <w:r w:rsidR="000A026A" w:rsidRPr="00DE3C86">
        <w:rPr>
          <w:rFonts w:ascii="Times New Roman" w:hAnsi="Times New Roman" w:cs="Times New Roman"/>
          <w:color w:val="252525"/>
          <w:sz w:val="24"/>
          <w:szCs w:val="24"/>
          <w:shd w:val="clear" w:color="auto" w:fill="FFFFFF"/>
        </w:rPr>
        <w:t xml:space="preserve">would have </w:t>
      </w:r>
      <w:r w:rsidR="004A1719" w:rsidRPr="00DE3C86">
        <w:rPr>
          <w:rFonts w:ascii="Times New Roman" w:hAnsi="Times New Roman" w:cs="Times New Roman"/>
          <w:color w:val="252525"/>
          <w:sz w:val="24"/>
          <w:szCs w:val="24"/>
          <w:shd w:val="clear" w:color="auto" w:fill="FFFFFF"/>
        </w:rPr>
        <w:t>produced lots of smoke</w:t>
      </w:r>
      <w:r w:rsidR="00EB455F" w:rsidRPr="00DE3C86">
        <w:rPr>
          <w:rFonts w:ascii="Times New Roman" w:hAnsi="Times New Roman" w:cs="Times New Roman"/>
          <w:color w:val="252525"/>
          <w:sz w:val="24"/>
          <w:szCs w:val="24"/>
          <w:shd w:val="clear" w:color="auto" w:fill="FFFFFF"/>
        </w:rPr>
        <w:t>,</w:t>
      </w:r>
      <w:r w:rsidR="004A1719" w:rsidRPr="00DE3C86">
        <w:rPr>
          <w:rFonts w:ascii="Times New Roman" w:hAnsi="Times New Roman" w:cs="Times New Roman"/>
          <w:color w:val="252525"/>
          <w:sz w:val="24"/>
          <w:szCs w:val="24"/>
          <w:shd w:val="clear" w:color="auto" w:fill="FFFFFF"/>
        </w:rPr>
        <w:t xml:space="preserve"> rich in a wide variety of</w:t>
      </w:r>
      <w:r w:rsidR="000A026A" w:rsidRPr="00DE3C86">
        <w:rPr>
          <w:rFonts w:ascii="Times New Roman" w:hAnsi="Times New Roman" w:cs="Times New Roman"/>
          <w:color w:val="252525"/>
          <w:sz w:val="24"/>
          <w:szCs w:val="24"/>
          <w:shd w:val="clear" w:color="auto" w:fill="FFFFFF"/>
        </w:rPr>
        <w:t xml:space="preserve"> potentially toxic</w:t>
      </w:r>
      <w:r w:rsidR="004A1719" w:rsidRPr="00DE3C86">
        <w:rPr>
          <w:rFonts w:ascii="Times New Roman" w:hAnsi="Times New Roman" w:cs="Times New Roman"/>
          <w:color w:val="252525"/>
          <w:sz w:val="24"/>
          <w:szCs w:val="24"/>
          <w:shd w:val="clear" w:color="auto" w:fill="FFFFFF"/>
        </w:rPr>
        <w:t xml:space="preserve"> compounds</w:t>
      </w:r>
      <w:r w:rsidR="00DB612E" w:rsidRPr="00DE3C86">
        <w:rPr>
          <w:rFonts w:ascii="Times New Roman" w:hAnsi="Times New Roman" w:cs="Times New Roman"/>
          <w:color w:val="252525"/>
          <w:sz w:val="24"/>
          <w:szCs w:val="24"/>
          <w:shd w:val="clear" w:color="auto" w:fill="FFFFFF"/>
        </w:rPr>
        <w:t>. These would include</w:t>
      </w:r>
      <w:r w:rsidR="004A1719" w:rsidRPr="00DE3C86">
        <w:rPr>
          <w:rFonts w:ascii="Times New Roman" w:hAnsi="Times New Roman" w:cs="Times New Roman"/>
          <w:color w:val="252525"/>
          <w:sz w:val="24"/>
          <w:szCs w:val="24"/>
          <w:shd w:val="clear" w:color="auto" w:fill="FFFFFF"/>
        </w:rPr>
        <w:t xml:space="preserve"> </w:t>
      </w:r>
      <w:r w:rsidR="000A026A" w:rsidRPr="00DE3C86">
        <w:rPr>
          <w:rFonts w:ascii="Times New Roman" w:hAnsi="Times New Roman" w:cs="Times New Roman"/>
          <w:color w:val="252525"/>
          <w:sz w:val="24"/>
          <w:szCs w:val="24"/>
          <w:shd w:val="clear" w:color="auto" w:fill="FFFFFF"/>
        </w:rPr>
        <w:t xml:space="preserve">compounds of </w:t>
      </w:r>
      <w:r w:rsidR="004A1719" w:rsidRPr="00DE3C86">
        <w:rPr>
          <w:rFonts w:ascii="Times New Roman" w:hAnsi="Times New Roman" w:cs="Times New Roman"/>
          <w:color w:val="252525"/>
          <w:sz w:val="24"/>
          <w:szCs w:val="24"/>
          <w:shd w:val="clear" w:color="auto" w:fill="FFFFFF"/>
        </w:rPr>
        <w:t>sulphur</w:t>
      </w:r>
      <w:r w:rsidR="00DB612E" w:rsidRPr="00DE3C86">
        <w:rPr>
          <w:rFonts w:ascii="Times New Roman" w:hAnsi="Times New Roman" w:cs="Times New Roman"/>
          <w:color w:val="252525"/>
          <w:sz w:val="24"/>
          <w:szCs w:val="24"/>
          <w:shd w:val="clear" w:color="auto" w:fill="FFFFFF"/>
        </w:rPr>
        <w:t xml:space="preserve">, </w:t>
      </w:r>
      <w:r w:rsidR="004A1719" w:rsidRPr="00DE3C86">
        <w:rPr>
          <w:rFonts w:ascii="Times New Roman" w:hAnsi="Times New Roman" w:cs="Times New Roman"/>
          <w:color w:val="252525"/>
          <w:sz w:val="24"/>
          <w:szCs w:val="24"/>
          <w:shd w:val="clear" w:color="auto" w:fill="FFFFFF"/>
        </w:rPr>
        <w:t>halides</w:t>
      </w:r>
      <w:r w:rsidR="005A5CBB" w:rsidRPr="00DE3C86">
        <w:rPr>
          <w:rFonts w:ascii="Times New Roman" w:hAnsi="Times New Roman" w:cs="Times New Roman"/>
          <w:color w:val="252525"/>
          <w:sz w:val="24"/>
          <w:szCs w:val="24"/>
          <w:shd w:val="clear" w:color="auto" w:fill="FFFFFF"/>
        </w:rPr>
        <w:t>,</w:t>
      </w:r>
      <w:r w:rsidR="004A1719" w:rsidRPr="00DE3C86">
        <w:rPr>
          <w:rFonts w:ascii="Times New Roman" w:hAnsi="Times New Roman" w:cs="Times New Roman"/>
          <w:color w:val="252525"/>
          <w:sz w:val="24"/>
          <w:szCs w:val="24"/>
          <w:shd w:val="clear" w:color="auto" w:fill="FFFFFF"/>
        </w:rPr>
        <w:t xml:space="preserve"> and </w:t>
      </w:r>
      <w:r w:rsidR="00DB612E" w:rsidRPr="00DE3C86">
        <w:rPr>
          <w:rFonts w:ascii="Times New Roman" w:hAnsi="Times New Roman" w:cs="Times New Roman"/>
          <w:color w:val="252525"/>
          <w:sz w:val="24"/>
          <w:szCs w:val="24"/>
          <w:shd w:val="clear" w:color="auto" w:fill="FFFFFF"/>
        </w:rPr>
        <w:t>trace elements,</w:t>
      </w:r>
      <w:r w:rsidR="000A026A" w:rsidRPr="00DE3C86">
        <w:rPr>
          <w:rFonts w:ascii="Times New Roman" w:hAnsi="Times New Roman" w:cs="Times New Roman"/>
          <w:color w:val="252525"/>
          <w:sz w:val="24"/>
          <w:szCs w:val="24"/>
          <w:shd w:val="clear" w:color="auto" w:fill="FFFFFF"/>
        </w:rPr>
        <w:t xml:space="preserve"> together with</w:t>
      </w:r>
      <w:r w:rsidR="00DB612E" w:rsidRPr="00DE3C86">
        <w:rPr>
          <w:rFonts w:ascii="Times New Roman" w:hAnsi="Times New Roman" w:cs="Times New Roman"/>
          <w:color w:val="252525"/>
          <w:sz w:val="24"/>
          <w:szCs w:val="24"/>
          <w:shd w:val="clear" w:color="auto" w:fill="FFFFFF"/>
        </w:rPr>
        <w:t xml:space="preserve"> complex mixture</w:t>
      </w:r>
      <w:r w:rsidR="00930B7F" w:rsidRPr="00DE3C86">
        <w:rPr>
          <w:rFonts w:ascii="Times New Roman" w:hAnsi="Times New Roman" w:cs="Times New Roman"/>
          <w:color w:val="252525"/>
          <w:sz w:val="24"/>
          <w:szCs w:val="24"/>
          <w:shd w:val="clear" w:color="auto" w:fill="FFFFFF"/>
        </w:rPr>
        <w:t>s</w:t>
      </w:r>
      <w:r w:rsidR="00DB612E" w:rsidRPr="00DE3C86">
        <w:rPr>
          <w:rFonts w:ascii="Times New Roman" w:hAnsi="Times New Roman" w:cs="Times New Roman"/>
          <w:color w:val="252525"/>
          <w:sz w:val="24"/>
          <w:szCs w:val="24"/>
          <w:shd w:val="clear" w:color="auto" w:fill="FFFFFF"/>
        </w:rPr>
        <w:t xml:space="preserve"> of</w:t>
      </w:r>
      <w:r w:rsidR="004A1719" w:rsidRPr="00DE3C86">
        <w:rPr>
          <w:rFonts w:ascii="Times New Roman" w:hAnsi="Times New Roman" w:cs="Times New Roman"/>
          <w:color w:val="252525"/>
          <w:sz w:val="24"/>
          <w:szCs w:val="24"/>
          <w:shd w:val="clear" w:color="auto" w:fill="FFFFFF"/>
        </w:rPr>
        <w:t xml:space="preserve"> alip</w:t>
      </w:r>
      <w:r w:rsidR="00DB612E" w:rsidRPr="00DE3C86">
        <w:rPr>
          <w:rFonts w:ascii="Times New Roman" w:hAnsi="Times New Roman" w:cs="Times New Roman"/>
          <w:color w:val="252525"/>
          <w:sz w:val="24"/>
          <w:szCs w:val="24"/>
          <w:shd w:val="clear" w:color="auto" w:fill="FFFFFF"/>
        </w:rPr>
        <w:t>hatic and aromatic hydrocarbons</w:t>
      </w:r>
      <w:r w:rsidR="00EB455F" w:rsidRPr="00DE3C86">
        <w:rPr>
          <w:rFonts w:ascii="Times New Roman" w:hAnsi="Times New Roman" w:cs="Times New Roman"/>
          <w:color w:val="252525"/>
          <w:sz w:val="24"/>
          <w:szCs w:val="24"/>
          <w:shd w:val="clear" w:color="auto" w:fill="FFFFFF"/>
        </w:rPr>
        <w:t>;</w:t>
      </w:r>
      <w:r w:rsidR="00DB612E" w:rsidRPr="00DE3C86">
        <w:rPr>
          <w:rFonts w:ascii="Times New Roman" w:hAnsi="Times New Roman" w:cs="Times New Roman"/>
          <w:color w:val="252525"/>
          <w:sz w:val="24"/>
          <w:szCs w:val="24"/>
          <w:shd w:val="clear" w:color="auto" w:fill="FFFFFF"/>
        </w:rPr>
        <w:t xml:space="preserve"> the latter including</w:t>
      </w:r>
      <w:r w:rsidR="004A1719" w:rsidRPr="00DE3C86">
        <w:rPr>
          <w:rFonts w:ascii="Times New Roman" w:hAnsi="Times New Roman" w:cs="Times New Roman"/>
          <w:color w:val="252525"/>
          <w:sz w:val="24"/>
          <w:szCs w:val="24"/>
          <w:shd w:val="clear" w:color="auto" w:fill="FFFFFF"/>
        </w:rPr>
        <w:t xml:space="preserve"> both polycyclic and heterocyclic compounds.</w:t>
      </w:r>
      <w:r w:rsidR="003B44BD" w:rsidRPr="00DE3C86">
        <w:rPr>
          <w:rFonts w:ascii="Times New Roman" w:hAnsi="Times New Roman" w:cs="Times New Roman"/>
          <w:color w:val="252525"/>
          <w:sz w:val="24"/>
          <w:szCs w:val="24"/>
          <w:shd w:val="clear" w:color="auto" w:fill="FFFFFF"/>
        </w:rPr>
        <w:t xml:space="preserve"> </w:t>
      </w:r>
      <w:r w:rsidR="00B9275F">
        <w:rPr>
          <w:rFonts w:ascii="Times New Roman" w:hAnsi="Times New Roman" w:cs="Times New Roman"/>
          <w:color w:val="252525"/>
          <w:sz w:val="24"/>
          <w:szCs w:val="24"/>
          <w:shd w:val="clear" w:color="auto" w:fill="FFFFFF"/>
        </w:rPr>
        <w:t>These would affect both the home environment and the immediate neighbourhood</w:t>
      </w:r>
      <w:r w:rsidR="00B9275F" w:rsidRPr="007B79D7">
        <w:rPr>
          <w:rFonts w:ascii="Times New Roman" w:hAnsi="Times New Roman" w:cs="Times New Roman"/>
          <w:color w:val="252525"/>
          <w:sz w:val="24"/>
          <w:szCs w:val="24"/>
          <w:highlight w:val="yellow"/>
          <w:shd w:val="clear" w:color="auto" w:fill="FFFFFF"/>
        </w:rPr>
        <w:t xml:space="preserve">. </w:t>
      </w:r>
      <w:r w:rsidR="00DB612E" w:rsidRPr="007B79D7">
        <w:rPr>
          <w:rFonts w:ascii="Times New Roman" w:hAnsi="Times New Roman" w:cs="Times New Roman"/>
          <w:sz w:val="24"/>
          <w:szCs w:val="24"/>
          <w:highlight w:val="yellow"/>
        </w:rPr>
        <w:t>It is feasible that these could increase the susceptibility to β-haemolytic streptococcal infection</w:t>
      </w:r>
      <w:r w:rsidRPr="007B79D7">
        <w:rPr>
          <w:rFonts w:ascii="Times New Roman" w:hAnsi="Times New Roman" w:cs="Times New Roman"/>
          <w:sz w:val="24"/>
          <w:szCs w:val="24"/>
          <w:highlight w:val="yellow"/>
        </w:rPr>
        <w:t>, episodes of rheumatic fever a</w:t>
      </w:r>
      <w:r w:rsidR="00B9275F" w:rsidRPr="007B79D7">
        <w:rPr>
          <w:rFonts w:ascii="Times New Roman" w:hAnsi="Times New Roman" w:cs="Times New Roman"/>
          <w:sz w:val="24"/>
          <w:szCs w:val="24"/>
          <w:highlight w:val="yellow"/>
        </w:rPr>
        <w:t>nd subsequent RHD</w:t>
      </w:r>
      <w:r w:rsidR="00DB612E" w:rsidRPr="007B79D7">
        <w:rPr>
          <w:rFonts w:ascii="Times New Roman" w:hAnsi="Times New Roman" w:cs="Times New Roman"/>
          <w:sz w:val="24"/>
          <w:szCs w:val="24"/>
          <w:highlight w:val="yellow"/>
        </w:rPr>
        <w:t>.</w:t>
      </w:r>
      <w:r w:rsidR="00DB612E" w:rsidRPr="00DE3C86">
        <w:rPr>
          <w:rFonts w:ascii="Times New Roman" w:hAnsi="Times New Roman" w:cs="Times New Roman"/>
          <w:sz w:val="24"/>
          <w:szCs w:val="24"/>
        </w:rPr>
        <w:t xml:space="preserve"> </w:t>
      </w:r>
      <w:r w:rsidR="001B7351" w:rsidRPr="00DE3C86">
        <w:rPr>
          <w:rFonts w:ascii="Times New Roman" w:hAnsi="Times New Roman" w:cs="Times New Roman"/>
          <w:sz w:val="24"/>
          <w:szCs w:val="24"/>
        </w:rPr>
        <w:t xml:space="preserve">Smoke can affect epithelial integrity and </w:t>
      </w:r>
      <w:r w:rsidR="000A026A" w:rsidRPr="00DE3C86">
        <w:rPr>
          <w:rFonts w:ascii="Times New Roman" w:hAnsi="Times New Roman" w:cs="Times New Roman"/>
          <w:sz w:val="24"/>
          <w:szCs w:val="24"/>
        </w:rPr>
        <w:t>p</w:t>
      </w:r>
      <w:r w:rsidR="00DB612E" w:rsidRPr="00DE3C86">
        <w:rPr>
          <w:rFonts w:ascii="Times New Roman" w:hAnsi="Times New Roman" w:cs="Times New Roman"/>
          <w:sz w:val="24"/>
          <w:szCs w:val="24"/>
        </w:rPr>
        <w:t>articulate p</w:t>
      </w:r>
      <w:r w:rsidR="004C0813" w:rsidRPr="00DE3C86">
        <w:rPr>
          <w:rFonts w:ascii="Times New Roman" w:hAnsi="Times New Roman" w:cs="Times New Roman"/>
          <w:sz w:val="24"/>
          <w:szCs w:val="24"/>
        </w:rPr>
        <w:t>ollution is well</w:t>
      </w:r>
      <w:r w:rsidR="00EB455F" w:rsidRPr="00DE3C86">
        <w:rPr>
          <w:rFonts w:ascii="Times New Roman" w:hAnsi="Times New Roman" w:cs="Times New Roman"/>
          <w:sz w:val="24"/>
          <w:szCs w:val="24"/>
        </w:rPr>
        <w:t>-</w:t>
      </w:r>
      <w:r w:rsidR="004C0813" w:rsidRPr="00DE3C86">
        <w:rPr>
          <w:rFonts w:ascii="Times New Roman" w:hAnsi="Times New Roman" w:cs="Times New Roman"/>
          <w:sz w:val="24"/>
          <w:szCs w:val="24"/>
        </w:rPr>
        <w:t>known to have potent immunomodulatory effects</w:t>
      </w:r>
      <w:r w:rsidR="00DB612E" w:rsidRPr="00DE3C86">
        <w:rPr>
          <w:rFonts w:ascii="Times New Roman" w:hAnsi="Times New Roman" w:cs="Times New Roman"/>
          <w:sz w:val="24"/>
          <w:szCs w:val="24"/>
        </w:rPr>
        <w:t>.</w:t>
      </w:r>
      <w:hyperlink w:anchor="_ENREF_18" w:tooltip="Ritz, 2010 #3167" w:history="1">
        <w:r w:rsidR="007B79D7">
          <w:rPr>
            <w:rFonts w:ascii="Times New Roman" w:hAnsi="Times New Roman" w:cs="Times New Roman"/>
            <w:sz w:val="24"/>
            <w:szCs w:val="24"/>
          </w:rPr>
          <w:fldChar w:fldCharType="begin">
            <w:fldData xml:space="preserve">PEVuZE5vdGU+PENpdGU+PEF1dGhvcj5SaXR6PC9BdXRob3I+PFllYXI+MjAxMDwvWWVhcj48UmVj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PEVuZE5vdGU+PENpdGU+PEF1dGhvcj5SaXR6PC9BdXRob3I+PFllYXI+MjAxMDwvWWVhcj48UmVj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18</w:t>
        </w:r>
        <w:r w:rsidR="007B79D7">
          <w:rPr>
            <w:rFonts w:ascii="Times New Roman" w:hAnsi="Times New Roman" w:cs="Times New Roman"/>
            <w:sz w:val="24"/>
            <w:szCs w:val="24"/>
          </w:rPr>
          <w:fldChar w:fldCharType="end"/>
        </w:r>
      </w:hyperlink>
      <w:r w:rsidR="004C0813" w:rsidRPr="00DE3C86">
        <w:rPr>
          <w:rFonts w:ascii="Times New Roman" w:hAnsi="Times New Roman" w:cs="Times New Roman"/>
          <w:sz w:val="24"/>
          <w:szCs w:val="24"/>
        </w:rPr>
        <w:t xml:space="preserve"> Alternatively, </w:t>
      </w:r>
      <w:r w:rsidR="00DB612E" w:rsidRPr="00DE3C86">
        <w:rPr>
          <w:rFonts w:ascii="Times New Roman" w:hAnsi="Times New Roman" w:cs="Times New Roman"/>
          <w:sz w:val="24"/>
          <w:szCs w:val="24"/>
        </w:rPr>
        <w:t>it is possible that polycyclic hydrocarbons may chemically modify vascular collagen 4</w:t>
      </w:r>
      <w:hyperlink w:anchor="_ENREF_34" w:tooltip="Stevenson, 1995 #3175" w:history="1">
        <w:r w:rsidR="007B79D7">
          <w:rPr>
            <w:rFonts w:ascii="Times New Roman" w:hAnsi="Times New Roman" w:cs="Times New Roman"/>
            <w:sz w:val="24"/>
            <w:szCs w:val="24"/>
          </w:rPr>
          <w:fldChar w:fldCharType="begin">
            <w:fldData xml:space="preserve">PEVuZE5vdGU+PENpdGU+PEF1dGhvcj5TdGV2ZW5zb248L0F1dGhvcj48WWVhcj4xOTk1PC9ZZWFy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PEVuZE5vdGU+PENpdGU+PEF1dGhvcj5TdGV2ZW5zb248L0F1dGhvcj48WWVhcj4xOTk1PC9ZZWFy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34</w:t>
        </w:r>
        <w:r w:rsidR="007B79D7">
          <w:rPr>
            <w:rFonts w:ascii="Times New Roman" w:hAnsi="Times New Roman" w:cs="Times New Roman"/>
            <w:sz w:val="24"/>
            <w:szCs w:val="24"/>
          </w:rPr>
          <w:fldChar w:fldCharType="end"/>
        </w:r>
      </w:hyperlink>
      <w:r w:rsidR="00DB612E" w:rsidRPr="00DE3C86">
        <w:rPr>
          <w:rFonts w:ascii="Times New Roman" w:hAnsi="Times New Roman" w:cs="Times New Roman"/>
          <w:sz w:val="24"/>
          <w:szCs w:val="24"/>
        </w:rPr>
        <w:t xml:space="preserve"> – which is now thought to be the </w:t>
      </w:r>
      <w:r w:rsidR="004C0813" w:rsidRPr="00DE3C86">
        <w:rPr>
          <w:rFonts w:ascii="Times New Roman" w:hAnsi="Times New Roman" w:cs="Times New Roman"/>
          <w:sz w:val="24"/>
          <w:szCs w:val="24"/>
        </w:rPr>
        <w:t xml:space="preserve">target of the autoimmune response in </w:t>
      </w:r>
      <w:r w:rsidR="00930B7F" w:rsidRPr="00DE3C86">
        <w:rPr>
          <w:rFonts w:ascii="Times New Roman" w:hAnsi="Times New Roman" w:cs="Times New Roman"/>
          <w:sz w:val="24"/>
          <w:szCs w:val="24"/>
        </w:rPr>
        <w:t>RHD,</w:t>
      </w:r>
      <w:r w:rsidR="000A026A" w:rsidRPr="00DE3C86">
        <w:rPr>
          <w:rFonts w:ascii="Times New Roman" w:hAnsi="Times New Roman" w:cs="Times New Roman"/>
          <w:sz w:val="24"/>
          <w:szCs w:val="24"/>
        </w:rPr>
        <w:t xml:space="preserve"> increasing its susceptibility to autoimmune processes</w:t>
      </w:r>
      <w:r w:rsidR="004C0813" w:rsidRPr="00DE3C86">
        <w:rPr>
          <w:rFonts w:ascii="Times New Roman" w:hAnsi="Times New Roman" w:cs="Times New Roman"/>
          <w:sz w:val="24"/>
          <w:szCs w:val="24"/>
        </w:rPr>
        <w:t>.</w:t>
      </w:r>
      <w:r w:rsidR="000A026A" w:rsidRPr="00DE3C86">
        <w:rPr>
          <w:rFonts w:ascii="Times New Roman" w:hAnsi="Times New Roman" w:cs="Times New Roman"/>
          <w:sz w:val="24"/>
          <w:szCs w:val="24"/>
        </w:rPr>
        <w:t xml:space="preserve"> Finally there is increasing suspicion that the endothelial response to autoimmune-mediated injury is an important determinant of whether there is progression to clinically evident heart disease in patients who have had rheumatic fever</w:t>
      </w:r>
      <w:hyperlink w:anchor="_ENREF_35" w:tooltip="Tandon, 2013 #2992" w:history="1">
        <w:r w:rsidR="007B79D7">
          <w:rPr>
            <w:rFonts w:ascii="Times New Roman" w:hAnsi="Times New Roman" w:cs="Times New Roman"/>
            <w:sz w:val="24"/>
            <w:szCs w:val="24"/>
          </w:rPr>
          <w:fldChar w:fldCharType="begin"/>
        </w:r>
        <w:r w:rsidR="007B79D7">
          <w:rPr>
            <w:rFonts w:ascii="Times New Roman" w:hAnsi="Times New Roman" w:cs="Times New Roman"/>
            <w:sz w:val="24"/>
            <w:szCs w:val="24"/>
          </w:rPr>
          <w:instrText xml:space="preserve"> ADDIN EN.CITE &lt;EndNote&gt;&lt;Cite&gt;&lt;Author&gt;Tandon&lt;/Author&gt;&lt;Year&gt;2013&lt;/Year&gt;&lt;RecNum&gt;2992&lt;/RecNum&gt;&lt;DisplayText&gt;&lt;style face="superscript"&gt;35&lt;/style&gt;&lt;/DisplayText&gt;&lt;record&gt;&lt;rec-number&gt;2992&lt;/rec-number&gt;&lt;foreign-keys&gt;&lt;key app="EN" db-id="rw9adf5v6v2waqeee28v0zw3pfssvdzxr92w"&gt;2992&lt;/key&gt;&lt;/foreign-keys&gt;&lt;ref-type name="Journal Article"&gt;17&lt;/ref-type&gt;&lt;contributors&gt;&lt;authors&gt;&lt;author&gt;Tandon,R.&lt;/author&gt;&lt;author&gt;Sharma,M.&lt;/author&gt;&lt;author&gt;Chandrashekhar,Y.&lt;/author&gt;&lt;author&gt;Kotb,M.&lt;/author&gt;&lt;author&gt;Yacoub,M.H.&lt;/author&gt;&lt;author&gt;Narula,J.&lt;/author&gt;&lt;/authors&gt;&lt;/contributors&gt;&lt;auth-address&gt;Sitaram Bhartia Institute of Science and Research, B-16, Mehrauli Institutional Area, New Delhi 110016, India&lt;/auth-address&gt;&lt;titles&gt;&lt;title&gt;Revisiting the pathogenesis of rheumatic fever and carditis&lt;/title&gt;&lt;secondary-title&gt;Nat.Rev.Cardiol.&lt;/secondary-title&gt;&lt;/titles&gt;&lt;periodical&gt;&lt;full-title&gt;Nat.Rev.Cardiol.&lt;/full-title&gt;&lt;/periodical&gt;&lt;pages&gt;171-177&lt;/pages&gt;&lt;volume&gt;10&lt;/volume&gt;&lt;number&gt;3&lt;/number&gt;&lt;reprint-edition&gt;Not in File&lt;/reprint-edition&gt;&lt;keywords&gt;&lt;keyword&gt;Antibodies&lt;/keyword&gt;&lt;keyword&gt;antibody&lt;/keyword&gt;&lt;keyword&gt;Collagen Type IV&lt;/keyword&gt;&lt;keyword&gt;development&lt;/keyword&gt;&lt;keyword&gt;hypothesis&lt;/keyword&gt;&lt;keyword&gt;Immune System&lt;/keyword&gt;&lt;keyword&gt;India&lt;/keyword&gt;&lt;keyword&gt;Inflammation&lt;/keyword&gt;&lt;keyword&gt;pathogenesis&lt;/keyword&gt;&lt;keyword&gt;protein&lt;/keyword&gt;&lt;keyword&gt;Proteins&lt;/keyword&gt;&lt;keyword&gt;Research&lt;/keyword&gt;&lt;keyword&gt;Rheumatic Fever&lt;/keyword&gt;&lt;keyword&gt;Syndrome&lt;/keyword&gt;&lt;/keywords&gt;&lt;dates&gt;&lt;year&gt;2013&lt;/year&gt;&lt;pub-dates&gt;&lt;date&gt;3/2013&lt;/date&gt;&lt;/pub-dates&gt;&lt;/dates&gt;&lt;label&gt;3658&lt;/label&gt;&lt;urls&gt;&lt;related-urls&gt;&lt;url&gt;http://www.ncbi.nlm.nih.gov/pubmed/23319102&lt;/url&gt;&lt;/related-urls&gt;&lt;/urls&gt;&lt;/record&gt;&lt;/Cite&gt;&lt;/EndNote&gt;</w:instrText>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35</w:t>
        </w:r>
        <w:r w:rsidR="007B79D7">
          <w:rPr>
            <w:rFonts w:ascii="Times New Roman" w:hAnsi="Times New Roman" w:cs="Times New Roman"/>
            <w:sz w:val="24"/>
            <w:szCs w:val="24"/>
          </w:rPr>
          <w:fldChar w:fldCharType="end"/>
        </w:r>
      </w:hyperlink>
      <w:r w:rsidR="000A026A" w:rsidRPr="00DE3C86">
        <w:rPr>
          <w:rFonts w:ascii="Times New Roman" w:hAnsi="Times New Roman" w:cs="Times New Roman"/>
          <w:sz w:val="24"/>
          <w:szCs w:val="24"/>
        </w:rPr>
        <w:t xml:space="preserve"> </w:t>
      </w:r>
      <w:r w:rsidR="006864C2" w:rsidRPr="00DE3C86">
        <w:rPr>
          <w:rFonts w:ascii="Times New Roman" w:hAnsi="Times New Roman" w:cs="Times New Roman"/>
          <w:sz w:val="24"/>
          <w:szCs w:val="24"/>
        </w:rPr>
        <w:t>and t</w:t>
      </w:r>
      <w:r w:rsidR="000A026A" w:rsidRPr="00DE3C86">
        <w:rPr>
          <w:rFonts w:ascii="Times New Roman" w:hAnsi="Times New Roman" w:cs="Times New Roman"/>
          <w:sz w:val="24"/>
          <w:szCs w:val="24"/>
        </w:rPr>
        <w:t>here is now substantial evidence of effects of smoke on endothelial function</w:t>
      </w:r>
      <w:r w:rsidR="00E75ACC" w:rsidRPr="00DE3C86">
        <w:rPr>
          <w:rFonts w:ascii="Times New Roman" w:hAnsi="Times New Roman" w:cs="Times New Roman"/>
          <w:sz w:val="24"/>
          <w:szCs w:val="24"/>
        </w:rPr>
        <w:t>.</w:t>
      </w:r>
      <w:hyperlink w:anchor="_ENREF_36" w:tooltip="Messner, 2014 #3249" w:history="1">
        <w:r w:rsidR="007B79D7">
          <w:rPr>
            <w:rFonts w:ascii="Times New Roman" w:hAnsi="Times New Roman" w:cs="Times New Roman"/>
            <w:sz w:val="24"/>
            <w:szCs w:val="24"/>
          </w:rPr>
          <w:fldChar w:fldCharType="begin">
            <w:fldData xml:space="preserve">PEVuZE5vdGU+PENpdGU+PEF1dGhvcj5NZXNzbmVyPC9BdXRob3I+PFllYXI+MjAxNDwvWWVhcj48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=
</w:fldData>
          </w:fldChar>
        </w:r>
        <w:r w:rsidR="007B79D7">
          <w:rPr>
            <w:rFonts w:ascii="Times New Roman" w:hAnsi="Times New Roman" w:cs="Times New Roman"/>
            <w:sz w:val="24"/>
            <w:szCs w:val="24"/>
          </w:rPr>
          <w:instrText xml:space="preserve"> ADDIN EN.CITE </w:instrText>
        </w:r>
        <w:r w:rsidR="007B79D7">
          <w:rPr>
            <w:rFonts w:ascii="Times New Roman" w:hAnsi="Times New Roman" w:cs="Times New Roman"/>
            <w:sz w:val="24"/>
            <w:szCs w:val="24"/>
          </w:rPr>
          <w:fldChar w:fldCharType="begin">
            <w:fldData xml:space="preserve">PEVuZE5vdGU+PENpdGU+PEF1dGhvcj5NZXNzbmVyPC9BdXRob3I+PFllYXI+MjAxNDwvWWVhcj48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=
</w:fldData>
          </w:fldChar>
        </w:r>
        <w:r w:rsidR="007B79D7">
          <w:rPr>
            <w:rFonts w:ascii="Times New Roman" w:hAnsi="Times New Roman" w:cs="Times New Roman"/>
            <w:sz w:val="24"/>
            <w:szCs w:val="24"/>
          </w:rPr>
          <w:instrText xml:space="preserve"> ADDIN EN.CITE.DATA </w:instrText>
        </w:r>
        <w:r w:rsidR="007B79D7">
          <w:rPr>
            <w:rFonts w:ascii="Times New Roman" w:hAnsi="Times New Roman" w:cs="Times New Roman"/>
            <w:sz w:val="24"/>
            <w:szCs w:val="24"/>
          </w:rPr>
        </w:r>
        <w:r w:rsidR="007B79D7">
          <w:rPr>
            <w:rFonts w:ascii="Times New Roman" w:hAnsi="Times New Roman" w:cs="Times New Roman"/>
            <w:sz w:val="24"/>
            <w:szCs w:val="24"/>
          </w:rPr>
          <w:fldChar w:fldCharType="end"/>
        </w:r>
        <w:r w:rsidR="007B79D7">
          <w:rPr>
            <w:rFonts w:ascii="Times New Roman" w:hAnsi="Times New Roman" w:cs="Times New Roman"/>
            <w:sz w:val="24"/>
            <w:szCs w:val="24"/>
          </w:rPr>
        </w:r>
        <w:r w:rsidR="007B79D7">
          <w:rPr>
            <w:rFonts w:ascii="Times New Roman" w:hAnsi="Times New Roman" w:cs="Times New Roman"/>
            <w:sz w:val="24"/>
            <w:szCs w:val="24"/>
          </w:rPr>
          <w:fldChar w:fldCharType="separate"/>
        </w:r>
        <w:r w:rsidR="007B79D7" w:rsidRPr="007B79D7">
          <w:rPr>
            <w:rFonts w:ascii="Times New Roman" w:hAnsi="Times New Roman" w:cs="Times New Roman"/>
            <w:noProof/>
            <w:sz w:val="24"/>
            <w:szCs w:val="24"/>
            <w:vertAlign w:val="superscript"/>
          </w:rPr>
          <w:t>36</w:t>
        </w:r>
        <w:r w:rsidR="007B79D7">
          <w:rPr>
            <w:rFonts w:ascii="Times New Roman" w:hAnsi="Times New Roman" w:cs="Times New Roman"/>
            <w:sz w:val="24"/>
            <w:szCs w:val="24"/>
          </w:rPr>
          <w:fldChar w:fldCharType="end"/>
        </w:r>
      </w:hyperlink>
      <w:r>
        <w:rPr>
          <w:rFonts w:ascii="Times New Roman" w:hAnsi="Times New Roman" w:cs="Times New Roman"/>
          <w:sz w:val="24"/>
          <w:szCs w:val="24"/>
        </w:rPr>
        <w:t xml:space="preserve"> </w:t>
      </w:r>
      <w:r w:rsidRPr="007B79D7">
        <w:rPr>
          <w:rFonts w:ascii="Times New Roman" w:hAnsi="Times New Roman" w:cs="Times New Roman"/>
          <w:sz w:val="24"/>
          <w:szCs w:val="24"/>
          <w:highlight w:val="yellow"/>
        </w:rPr>
        <w:t xml:space="preserve">However it is also possible that air pollution may be linked with other factors in childhood which </w:t>
      </w:r>
      <w:r w:rsidR="004646CF" w:rsidRPr="007B79D7">
        <w:rPr>
          <w:rFonts w:ascii="Times New Roman" w:hAnsi="Times New Roman" w:cs="Times New Roman"/>
          <w:sz w:val="24"/>
          <w:szCs w:val="24"/>
          <w:highlight w:val="yellow"/>
        </w:rPr>
        <w:t xml:space="preserve">in turn </w:t>
      </w:r>
      <w:r w:rsidRPr="007B79D7">
        <w:rPr>
          <w:rFonts w:ascii="Times New Roman" w:hAnsi="Times New Roman" w:cs="Times New Roman"/>
          <w:sz w:val="24"/>
          <w:szCs w:val="24"/>
          <w:highlight w:val="yellow"/>
        </w:rPr>
        <w:t xml:space="preserve">predispose to rheumatic </w:t>
      </w:r>
      <w:r w:rsidRPr="007B79D7">
        <w:rPr>
          <w:rFonts w:ascii="Times New Roman" w:hAnsi="Times New Roman" w:cs="Times New Roman"/>
          <w:sz w:val="24"/>
          <w:szCs w:val="24"/>
          <w:highlight w:val="yellow"/>
        </w:rPr>
        <w:lastRenderedPageBreak/>
        <w:t>fever</w:t>
      </w:r>
      <w:r w:rsidR="004646CF" w:rsidRPr="007B79D7">
        <w:rPr>
          <w:rFonts w:ascii="Times New Roman" w:hAnsi="Times New Roman" w:cs="Times New Roman"/>
          <w:sz w:val="24"/>
          <w:szCs w:val="24"/>
          <w:highlight w:val="yellow"/>
        </w:rPr>
        <w:t>. Viral</w:t>
      </w:r>
      <w:r w:rsidRPr="007B79D7">
        <w:rPr>
          <w:rFonts w:ascii="Times New Roman" w:hAnsi="Times New Roman" w:cs="Times New Roman"/>
          <w:sz w:val="24"/>
          <w:szCs w:val="24"/>
          <w:highlight w:val="yellow"/>
        </w:rPr>
        <w:t xml:space="preserve"> infections have been suggested as </w:t>
      </w:r>
      <w:r w:rsidR="004646CF" w:rsidRPr="007B79D7">
        <w:rPr>
          <w:rFonts w:ascii="Times New Roman" w:hAnsi="Times New Roman" w:cs="Times New Roman"/>
          <w:sz w:val="24"/>
          <w:szCs w:val="24"/>
          <w:highlight w:val="yellow"/>
        </w:rPr>
        <w:t>possible co-factors operating via a process of molecular mimicry between viral proteins and cardiac components.</w:t>
      </w:r>
      <w:hyperlink w:anchor="_ENREF_10" w:tooltip="Root-Bernstein, 2014 #3178" w:history="1">
        <w:r w:rsidR="007B79D7" w:rsidRPr="007B79D7">
          <w:rPr>
            <w:rFonts w:ascii="Times New Roman" w:hAnsi="Times New Roman" w:cs="Times New Roman"/>
            <w:sz w:val="24"/>
            <w:szCs w:val="24"/>
            <w:highlight w:val="yellow"/>
          </w:rPr>
          <w:fldChar w:fldCharType="begin"/>
        </w:r>
        <w:r w:rsidR="007B79D7" w:rsidRPr="007B79D7">
          <w:rPr>
            <w:rFonts w:ascii="Times New Roman" w:hAnsi="Times New Roman" w:cs="Times New Roman"/>
            <w:sz w:val="24"/>
            <w:szCs w:val="24"/>
            <w:highlight w:val="yellow"/>
          </w:rPr>
          <w:instrText xml:space="preserve"> ADDIN EN.CITE &lt;EndNote&gt;&lt;Cite&gt;&lt;Author&gt;Root-Bernstein&lt;/Author&gt;&lt;Year&gt;2014&lt;/Year&gt;&lt;RecNum&gt;3178&lt;/RecNum&gt;&lt;DisplayText&gt;&lt;style face="superscript"&gt;10&lt;/style&gt;&lt;/DisplayText&gt;&lt;record&gt;&lt;rec-number&gt;3178&lt;/rec-number&gt;&lt;foreign-keys&gt;&lt;key app="EN" db-id="rw9adf5v6v2waqeee28v0zw3pfssvdzxr92w"&gt;3178&lt;/key&gt;&lt;/foreign-keys&gt;&lt;ref-type name="Journal Article"&gt;17&lt;/ref-type&gt;&lt;contributors&gt;&lt;authors&gt;&lt;author&gt;Root-Bernstein,R.&lt;/author&gt;&lt;/authors&gt;&lt;/contributors&gt;&lt;auth-address&gt;Department of Physiology, Michigan State University , East Lansing, MI , USA&lt;/auth-address&gt;&lt;titles&gt;&lt;title&gt;Rethinking Molecular Mimicry in Rheumatic Heart Disease and Autoimmune Myocarditis: Laminin, Collagen IV, CAR, and B1AR as Initial Targets of Disease&lt;/title&gt;&lt;secondary-title&gt;Front Pediatr.&lt;/secondary-title&gt;&lt;/titles&gt;&lt;periodical&gt;&lt;full-title&gt;Front Pediatr.&lt;/full-title&gt;&lt;/periodical&gt;&lt;pages&gt;85&lt;/pages&gt;&lt;volume&gt;2&lt;/volume&gt;&lt;reprint-edition&gt;Not in File&lt;/reprint-edition&gt;&lt;keywords&gt;&lt;keyword&gt;acid&lt;/keyword&gt;&lt;keyword&gt;amino acid&lt;/keyword&gt;&lt;keyword&gt;Antibodies&lt;/keyword&gt;&lt;keyword&gt;antibody&lt;/keyword&gt;&lt;keyword&gt;assay&lt;/keyword&gt;&lt;keyword&gt;database&lt;/keyword&gt;&lt;keyword&gt;Disease&lt;/keyword&gt;&lt;keyword&gt;Enzyme-Linked Immunosorbent Assay&lt;/keyword&gt;&lt;keyword&gt;Heart&lt;/keyword&gt;&lt;keyword&gt;heart disease&lt;/keyword&gt;&lt;keyword&gt;human&lt;/keyword&gt;&lt;keyword&gt;infection&lt;/keyword&gt;&lt;keyword&gt;Laminin&lt;/keyword&gt;&lt;keyword&gt;measurement&lt;/keyword&gt;&lt;keyword&gt;methods&lt;/keyword&gt;&lt;keyword&gt;Molecular Mimicry&lt;/keyword&gt;&lt;keyword&gt;Myocarditis&lt;/keyword&gt;&lt;keyword&gt;physiology&lt;/keyword&gt;&lt;keyword&gt;protein&lt;/keyword&gt;&lt;keyword&gt;Proteins&lt;/keyword&gt;&lt;keyword&gt;Rheumatic Heart Disease&lt;/keyword&gt;&lt;/keywords&gt;&lt;dates&gt;&lt;year&gt;2014&lt;/year&gt;&lt;pub-dates&gt;&lt;date&gt;2014&lt;/date&gt;&lt;/pub-dates&gt;&lt;/dates&gt;&lt;label&gt;3848&lt;/label&gt;&lt;urls&gt;&lt;related-urls&gt;&lt;url&gt;http://www.ncbi.nlm.nih.gov/pubmed/25191648&lt;/url&gt;&lt;/related-urls&gt;&lt;/urls&gt;&lt;electronic-resource-num&gt;10.3389/fped.2014.00085 [doi]&lt;/electronic-resource-num&gt;&lt;/record&gt;&lt;/Cite&gt;&lt;/EndNote&gt;</w:instrText>
        </w:r>
        <w:r w:rsidR="007B79D7" w:rsidRPr="007B79D7">
          <w:rPr>
            <w:rFonts w:ascii="Times New Roman" w:hAnsi="Times New Roman" w:cs="Times New Roman"/>
            <w:sz w:val="24"/>
            <w:szCs w:val="24"/>
            <w:highlight w:val="yellow"/>
          </w:rPr>
          <w:fldChar w:fldCharType="separate"/>
        </w:r>
        <w:r w:rsidR="007B79D7" w:rsidRPr="007B79D7">
          <w:rPr>
            <w:rFonts w:ascii="Times New Roman" w:hAnsi="Times New Roman" w:cs="Times New Roman"/>
            <w:noProof/>
            <w:sz w:val="24"/>
            <w:szCs w:val="24"/>
            <w:highlight w:val="yellow"/>
            <w:vertAlign w:val="superscript"/>
          </w:rPr>
          <w:t>10</w:t>
        </w:r>
        <w:r w:rsidR="007B79D7" w:rsidRPr="007B79D7">
          <w:rPr>
            <w:rFonts w:ascii="Times New Roman" w:hAnsi="Times New Roman" w:cs="Times New Roman"/>
            <w:sz w:val="24"/>
            <w:szCs w:val="24"/>
            <w:highlight w:val="yellow"/>
          </w:rPr>
          <w:fldChar w:fldCharType="end"/>
        </w:r>
      </w:hyperlink>
      <w:r w:rsidR="004646CF">
        <w:rPr>
          <w:rFonts w:ascii="Times New Roman" w:hAnsi="Times New Roman" w:cs="Times New Roman"/>
          <w:sz w:val="24"/>
          <w:szCs w:val="24"/>
        </w:rPr>
        <w:t xml:space="preserve"> </w:t>
      </w:r>
    </w:p>
    <w:p w14:paraId="563B6C37" w14:textId="46C6D82E" w:rsidR="00FF7B25" w:rsidRDefault="00FF7B25" w:rsidP="0078665E">
      <w:pPr>
        <w:spacing w:line="480" w:lineRule="auto"/>
        <w:rPr>
          <w:rFonts w:ascii="Times New Roman" w:hAnsi="Times New Roman" w:cs="Times New Roman"/>
          <w:sz w:val="24"/>
          <w:szCs w:val="24"/>
        </w:rPr>
      </w:pPr>
      <w:r w:rsidRPr="00DE3C86">
        <w:rPr>
          <w:rFonts w:ascii="Times New Roman" w:hAnsi="Times New Roman" w:cs="Times New Roman"/>
          <w:sz w:val="24"/>
          <w:szCs w:val="24"/>
        </w:rPr>
        <w:t>In conclusion, we present the first evidence of an association between air pollution in early life and RHD. Although there are several limitations to this study, the strength and consistency of the results</w:t>
      </w:r>
      <w:r w:rsidR="00D754F9" w:rsidRPr="00DE3C86">
        <w:rPr>
          <w:rFonts w:ascii="Times New Roman" w:hAnsi="Times New Roman" w:cs="Times New Roman"/>
          <w:sz w:val="24"/>
          <w:szCs w:val="24"/>
        </w:rPr>
        <w:t>,</w:t>
      </w:r>
      <w:r w:rsidRPr="00DE3C86">
        <w:rPr>
          <w:rFonts w:ascii="Times New Roman" w:hAnsi="Times New Roman" w:cs="Times New Roman"/>
          <w:sz w:val="24"/>
          <w:szCs w:val="24"/>
        </w:rPr>
        <w:t xml:space="preserve"> </w:t>
      </w:r>
      <w:r w:rsidR="00F35268" w:rsidRPr="00DE3C86">
        <w:rPr>
          <w:rFonts w:ascii="Times New Roman" w:hAnsi="Times New Roman" w:cs="Times New Roman"/>
          <w:sz w:val="24"/>
          <w:szCs w:val="24"/>
        </w:rPr>
        <w:t>together with</w:t>
      </w:r>
      <w:r w:rsidRPr="00DE3C86">
        <w:rPr>
          <w:rFonts w:ascii="Times New Roman" w:hAnsi="Times New Roman" w:cs="Times New Roman"/>
          <w:sz w:val="24"/>
          <w:szCs w:val="24"/>
        </w:rPr>
        <w:t xml:space="preserve"> the</w:t>
      </w:r>
      <w:r w:rsidR="00D754F9" w:rsidRPr="00DE3C86">
        <w:rPr>
          <w:rFonts w:ascii="Times New Roman" w:hAnsi="Times New Roman" w:cs="Times New Roman"/>
          <w:sz w:val="24"/>
          <w:szCs w:val="24"/>
        </w:rPr>
        <w:t>ir</w:t>
      </w:r>
      <w:r w:rsidRPr="00DE3C86">
        <w:rPr>
          <w:rFonts w:ascii="Times New Roman" w:hAnsi="Times New Roman" w:cs="Times New Roman"/>
          <w:sz w:val="24"/>
          <w:szCs w:val="24"/>
        </w:rPr>
        <w:t xml:space="preserve"> biological plausibility</w:t>
      </w:r>
      <w:r w:rsidR="00D754F9" w:rsidRPr="00DE3C86">
        <w:rPr>
          <w:rFonts w:ascii="Times New Roman" w:hAnsi="Times New Roman" w:cs="Times New Roman"/>
          <w:sz w:val="24"/>
          <w:szCs w:val="24"/>
        </w:rPr>
        <w:t>,</w:t>
      </w:r>
      <w:r w:rsidRPr="00DE3C86">
        <w:rPr>
          <w:rFonts w:ascii="Times New Roman" w:hAnsi="Times New Roman" w:cs="Times New Roman"/>
          <w:sz w:val="24"/>
          <w:szCs w:val="24"/>
        </w:rPr>
        <w:t xml:space="preserve"> suggest </w:t>
      </w:r>
      <w:r w:rsidR="00D754F9" w:rsidRPr="00DE3C86">
        <w:rPr>
          <w:rFonts w:ascii="Times New Roman" w:hAnsi="Times New Roman" w:cs="Times New Roman"/>
          <w:sz w:val="24"/>
          <w:szCs w:val="24"/>
        </w:rPr>
        <w:t>a causal link</w:t>
      </w:r>
      <w:r w:rsidRPr="00DE3C86">
        <w:rPr>
          <w:rFonts w:ascii="Times New Roman" w:hAnsi="Times New Roman" w:cs="Times New Roman"/>
          <w:sz w:val="24"/>
          <w:szCs w:val="24"/>
        </w:rPr>
        <w:t xml:space="preserve">. </w:t>
      </w:r>
      <w:r w:rsidR="00CE7B37" w:rsidRPr="00DE3C86">
        <w:rPr>
          <w:rFonts w:ascii="Times New Roman" w:hAnsi="Times New Roman" w:cs="Times New Roman"/>
          <w:sz w:val="24"/>
          <w:szCs w:val="24"/>
        </w:rPr>
        <w:t xml:space="preserve">This possibility deserves attention because it may have important consequences for the control of RHD in </w:t>
      </w:r>
      <w:r w:rsidR="00CE7B37">
        <w:rPr>
          <w:rFonts w:ascii="Times New Roman" w:hAnsi="Times New Roman" w:cs="Times New Roman"/>
          <w:sz w:val="24"/>
          <w:szCs w:val="24"/>
        </w:rPr>
        <w:t>resource-poor countries</w:t>
      </w:r>
      <w:r w:rsidR="00CE7B37" w:rsidRPr="00DE3C86">
        <w:rPr>
          <w:rFonts w:ascii="Times New Roman" w:hAnsi="Times New Roman" w:cs="Times New Roman"/>
          <w:sz w:val="24"/>
          <w:szCs w:val="24"/>
        </w:rPr>
        <w:t xml:space="preserve"> where widespread use of biomass fuels and their consequent pollution remain a problem. </w:t>
      </w:r>
      <w:r w:rsidR="00CE7B37" w:rsidRPr="007B79D7">
        <w:rPr>
          <w:rFonts w:ascii="Times New Roman" w:hAnsi="Times New Roman" w:cs="Times New Roman"/>
          <w:sz w:val="24"/>
          <w:szCs w:val="24"/>
          <w:highlight w:val="yellow"/>
        </w:rPr>
        <w:t xml:space="preserve">The data suggest a need for </w:t>
      </w:r>
      <w:r w:rsidR="00B9275F" w:rsidRPr="007B79D7">
        <w:rPr>
          <w:rFonts w:ascii="Times New Roman" w:hAnsi="Times New Roman" w:cs="Times New Roman"/>
          <w:sz w:val="24"/>
          <w:szCs w:val="24"/>
          <w:highlight w:val="yellow"/>
        </w:rPr>
        <w:t xml:space="preserve">confirmatory </w:t>
      </w:r>
      <w:r w:rsidR="00CE7B37" w:rsidRPr="007B79D7">
        <w:rPr>
          <w:rFonts w:ascii="Times New Roman" w:hAnsi="Times New Roman" w:cs="Times New Roman"/>
          <w:sz w:val="24"/>
          <w:szCs w:val="24"/>
          <w:highlight w:val="yellow"/>
        </w:rPr>
        <w:t>case</w:t>
      </w:r>
      <w:r w:rsidR="004646CF" w:rsidRPr="007B79D7">
        <w:rPr>
          <w:rFonts w:ascii="Times New Roman" w:hAnsi="Times New Roman" w:cs="Times New Roman"/>
          <w:sz w:val="24"/>
          <w:szCs w:val="24"/>
          <w:highlight w:val="yellow"/>
        </w:rPr>
        <w:t xml:space="preserve">-control studies </w:t>
      </w:r>
      <w:r w:rsidR="00CE7B37" w:rsidRPr="007B79D7">
        <w:rPr>
          <w:rFonts w:ascii="Times New Roman" w:hAnsi="Times New Roman" w:cs="Times New Roman"/>
          <w:sz w:val="24"/>
          <w:szCs w:val="24"/>
          <w:highlight w:val="yellow"/>
        </w:rPr>
        <w:t xml:space="preserve">to be instigated </w:t>
      </w:r>
      <w:r w:rsidR="004646CF" w:rsidRPr="007B79D7">
        <w:rPr>
          <w:rFonts w:ascii="Times New Roman" w:hAnsi="Times New Roman" w:cs="Times New Roman"/>
          <w:sz w:val="24"/>
          <w:szCs w:val="24"/>
          <w:highlight w:val="yellow"/>
        </w:rPr>
        <w:t>in areas with a high prevalence of RHD</w:t>
      </w:r>
      <w:r w:rsidR="00CE7B37" w:rsidRPr="007B79D7">
        <w:rPr>
          <w:rFonts w:ascii="Times New Roman" w:hAnsi="Times New Roman" w:cs="Times New Roman"/>
          <w:sz w:val="24"/>
          <w:szCs w:val="24"/>
          <w:highlight w:val="yellow"/>
        </w:rPr>
        <w:t xml:space="preserve"> together with appropriate laboratory studies examining the effect of smoke on the immune response to rheumogenic streptococci. Conclusive evidence, however, is only likely to come f</w:t>
      </w:r>
      <w:r w:rsidR="00B9275F" w:rsidRPr="007B79D7">
        <w:rPr>
          <w:rFonts w:ascii="Times New Roman" w:hAnsi="Times New Roman" w:cs="Times New Roman"/>
          <w:sz w:val="24"/>
          <w:szCs w:val="24"/>
          <w:highlight w:val="yellow"/>
        </w:rPr>
        <w:t>rom a smoke abatement trial which would need to be carried out in an area with continuing high domestic air pollution.</w:t>
      </w:r>
      <w:r w:rsidR="00CE7B37">
        <w:rPr>
          <w:rFonts w:ascii="Times New Roman" w:hAnsi="Times New Roman" w:cs="Times New Roman"/>
          <w:sz w:val="24"/>
          <w:szCs w:val="24"/>
        </w:rPr>
        <w:t xml:space="preserve"> </w:t>
      </w:r>
    </w:p>
    <w:p w14:paraId="2B441698" w14:textId="77777777" w:rsidR="0031178C" w:rsidRDefault="0031178C" w:rsidP="0078665E">
      <w:pPr>
        <w:spacing w:line="480" w:lineRule="auto"/>
        <w:rPr>
          <w:rFonts w:ascii="Times New Roman" w:hAnsi="Times New Roman" w:cs="Times New Roman"/>
          <w:b/>
          <w:sz w:val="24"/>
          <w:szCs w:val="24"/>
        </w:rPr>
      </w:pPr>
    </w:p>
    <w:p w14:paraId="39A8D6BB" w14:textId="7D4CB186" w:rsidR="00BF0230" w:rsidRDefault="00BF0230" w:rsidP="0078665E">
      <w:pPr>
        <w:spacing w:line="480" w:lineRule="auto"/>
        <w:rPr>
          <w:rFonts w:ascii="Times New Roman" w:hAnsi="Times New Roman" w:cs="Times New Roman"/>
          <w:sz w:val="24"/>
          <w:szCs w:val="24"/>
        </w:rPr>
      </w:pPr>
      <w:r w:rsidRPr="00BF0230">
        <w:rPr>
          <w:rFonts w:ascii="Times New Roman" w:hAnsi="Times New Roman" w:cs="Times New Roman"/>
          <w:b/>
          <w:sz w:val="24"/>
          <w:szCs w:val="24"/>
        </w:rPr>
        <w:t>Conflict of interest</w:t>
      </w:r>
      <w:r>
        <w:rPr>
          <w:rFonts w:ascii="Times New Roman" w:hAnsi="Times New Roman" w:cs="Times New Roman"/>
          <w:sz w:val="24"/>
          <w:szCs w:val="24"/>
        </w:rPr>
        <w:t>: none</w:t>
      </w:r>
    </w:p>
    <w:p w14:paraId="6E2399A9" w14:textId="77777777" w:rsidR="0031178C" w:rsidRDefault="0031178C" w:rsidP="0078665E">
      <w:pPr>
        <w:spacing w:line="480" w:lineRule="auto"/>
        <w:rPr>
          <w:rFonts w:ascii="Times New Roman" w:hAnsi="Times New Roman" w:cs="Times New Roman"/>
          <w:b/>
          <w:sz w:val="24"/>
          <w:szCs w:val="24"/>
        </w:rPr>
      </w:pPr>
    </w:p>
    <w:p w14:paraId="02434D5B" w14:textId="218AD7E4" w:rsidR="0031178C" w:rsidRDefault="00BF0230" w:rsidP="0078665E">
      <w:pPr>
        <w:spacing w:line="480" w:lineRule="auto"/>
        <w:rPr>
          <w:rFonts w:ascii="Times New Roman" w:hAnsi="Times New Roman" w:cs="Times New Roman"/>
          <w:sz w:val="24"/>
          <w:szCs w:val="24"/>
        </w:rPr>
      </w:pPr>
      <w:r w:rsidRPr="00BF0230">
        <w:rPr>
          <w:rFonts w:ascii="Times New Roman" w:hAnsi="Times New Roman" w:cs="Times New Roman"/>
          <w:b/>
          <w:sz w:val="24"/>
          <w:szCs w:val="24"/>
        </w:rPr>
        <w:t>Authors’ contributions:</w:t>
      </w:r>
      <w:r>
        <w:rPr>
          <w:rFonts w:ascii="Times New Roman" w:hAnsi="Times New Roman" w:cs="Times New Roman"/>
          <w:sz w:val="24"/>
          <w:szCs w:val="24"/>
        </w:rPr>
        <w:t xml:space="preserve"> DP &amp; CO analysed the data, DP,</w:t>
      </w:r>
      <w:r w:rsidR="00481671">
        <w:rPr>
          <w:rFonts w:ascii="Times New Roman" w:hAnsi="Times New Roman" w:cs="Times New Roman"/>
          <w:sz w:val="24"/>
          <w:szCs w:val="24"/>
        </w:rPr>
        <w:t xml:space="preserve"> </w:t>
      </w:r>
      <w:r>
        <w:rPr>
          <w:rFonts w:ascii="Times New Roman" w:hAnsi="Times New Roman" w:cs="Times New Roman"/>
          <w:sz w:val="24"/>
          <w:szCs w:val="24"/>
        </w:rPr>
        <w:t xml:space="preserve">CO, MW &amp; AJ contributed to the writing of the text.  </w:t>
      </w:r>
    </w:p>
    <w:p w14:paraId="548BA060" w14:textId="38800CC6" w:rsidR="0031178C" w:rsidRPr="00E43DF9" w:rsidRDefault="00E43DF9">
      <w:pPr>
        <w:rPr>
          <w:rFonts w:ascii="Times New Roman" w:hAnsi="Times New Roman" w:cs="Times New Roman"/>
          <w:b/>
          <w:sz w:val="24"/>
          <w:szCs w:val="24"/>
        </w:rPr>
      </w:pPr>
      <w:r w:rsidRPr="00E43DF9">
        <w:rPr>
          <w:rFonts w:ascii="Times New Roman" w:hAnsi="Times New Roman" w:cs="Times New Roman"/>
          <w:b/>
          <w:sz w:val="24"/>
          <w:szCs w:val="24"/>
        </w:rPr>
        <w:t>Acknowledgements</w:t>
      </w:r>
      <w:r>
        <w:rPr>
          <w:rFonts w:ascii="Times New Roman" w:hAnsi="Times New Roman" w:cs="Times New Roman"/>
          <w:b/>
          <w:sz w:val="24"/>
          <w:szCs w:val="24"/>
        </w:rPr>
        <w:t xml:space="preserve">: </w:t>
      </w:r>
      <w:r>
        <w:rPr>
          <w:rFonts w:ascii="Times New Roman" w:hAnsi="Times New Roman" w:cs="Times New Roman"/>
          <w:sz w:val="24"/>
          <w:szCs w:val="24"/>
        </w:rPr>
        <w:t>The authors are grateful to Laura Todd and her colleagues at the Office for National Statistics for their help in providing the mortality data.</w:t>
      </w:r>
      <w:r w:rsidR="0031178C" w:rsidRPr="00E43DF9">
        <w:rPr>
          <w:rFonts w:ascii="Times New Roman" w:hAnsi="Times New Roman" w:cs="Times New Roman"/>
          <w:b/>
          <w:sz w:val="24"/>
          <w:szCs w:val="24"/>
        </w:rPr>
        <w:br w:type="page"/>
      </w:r>
    </w:p>
    <w:p w14:paraId="3342CB76" w14:textId="67DEC7B8" w:rsidR="005E651A" w:rsidRPr="00DE3C86" w:rsidRDefault="00D42617" w:rsidP="0089417F">
      <w:pPr>
        <w:rPr>
          <w:rFonts w:ascii="Times New Roman" w:hAnsi="Times New Roman" w:cs="Times New Roman"/>
          <w:b/>
          <w:sz w:val="24"/>
          <w:szCs w:val="24"/>
        </w:rPr>
      </w:pPr>
      <w:r w:rsidRPr="00DE3C86">
        <w:rPr>
          <w:rFonts w:ascii="Times New Roman" w:hAnsi="Times New Roman" w:cs="Times New Roman"/>
          <w:b/>
          <w:sz w:val="24"/>
          <w:szCs w:val="24"/>
        </w:rPr>
        <w:lastRenderedPageBreak/>
        <w:t xml:space="preserve">Table 1: </w:t>
      </w:r>
      <w:r w:rsidR="003E1399" w:rsidRPr="00DE3C86">
        <w:rPr>
          <w:rFonts w:ascii="Times New Roman" w:hAnsi="Times New Roman" w:cs="Times New Roman"/>
          <w:b/>
          <w:sz w:val="24"/>
          <w:szCs w:val="24"/>
        </w:rPr>
        <w:t xml:space="preserve">Infant mortality, indices of pollution and demographic variables in the 78 </w:t>
      </w:r>
      <w:r w:rsidR="0089417F">
        <w:rPr>
          <w:rFonts w:ascii="Times New Roman" w:hAnsi="Times New Roman" w:cs="Times New Roman"/>
          <w:b/>
          <w:sz w:val="24"/>
          <w:szCs w:val="24"/>
        </w:rPr>
        <w:t>local authority areas</w:t>
      </w:r>
      <w:r w:rsidR="003E1399" w:rsidRPr="00DE3C86">
        <w:rPr>
          <w:rFonts w:ascii="Times New Roman" w:hAnsi="Times New Roman" w:cs="Times New Roman"/>
          <w:b/>
          <w:sz w:val="24"/>
          <w:szCs w:val="24"/>
        </w:rPr>
        <w:t>.</w:t>
      </w: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1440"/>
        <w:gridCol w:w="2340"/>
      </w:tblGrid>
      <w:tr w:rsidR="004C1637" w:rsidRPr="00DE3C86" w14:paraId="5D889E04" w14:textId="77777777" w:rsidTr="00B4703A">
        <w:tc>
          <w:tcPr>
            <w:tcW w:w="5508" w:type="dxa"/>
            <w:tcBorders>
              <w:top w:val="single" w:sz="4" w:space="0" w:color="auto"/>
              <w:bottom w:val="single" w:sz="4" w:space="0" w:color="auto"/>
            </w:tcBorders>
          </w:tcPr>
          <w:p w14:paraId="0069ABD2" w14:textId="77777777" w:rsidR="004C1637" w:rsidRPr="00DE3C86" w:rsidRDefault="004C1637" w:rsidP="003E1399">
            <w:pPr>
              <w:rPr>
                <w:rFonts w:ascii="Times New Roman" w:hAnsi="Times New Roman" w:cs="Times New Roman"/>
                <w:sz w:val="24"/>
                <w:szCs w:val="24"/>
              </w:rPr>
            </w:pPr>
            <w:r w:rsidRPr="00DE3C86">
              <w:rPr>
                <w:rFonts w:ascii="Times New Roman" w:hAnsi="Times New Roman" w:cs="Times New Roman"/>
                <w:sz w:val="24"/>
                <w:szCs w:val="24"/>
              </w:rPr>
              <w:t xml:space="preserve"> </w:t>
            </w:r>
          </w:p>
        </w:tc>
        <w:tc>
          <w:tcPr>
            <w:tcW w:w="1440" w:type="dxa"/>
            <w:tcBorders>
              <w:top w:val="single" w:sz="4" w:space="0" w:color="auto"/>
              <w:bottom w:val="single" w:sz="4" w:space="0" w:color="auto"/>
            </w:tcBorders>
          </w:tcPr>
          <w:p w14:paraId="70F141FF" w14:textId="77777777" w:rsidR="004C1637" w:rsidRPr="00DE3C86" w:rsidRDefault="003E1399" w:rsidP="003E1399">
            <w:pPr>
              <w:jc w:val="center"/>
              <w:rPr>
                <w:rFonts w:ascii="Times New Roman" w:hAnsi="Times New Roman" w:cs="Times New Roman"/>
                <w:sz w:val="24"/>
                <w:szCs w:val="24"/>
              </w:rPr>
            </w:pPr>
            <w:r w:rsidRPr="00DE3C86">
              <w:rPr>
                <w:rFonts w:ascii="Times New Roman" w:hAnsi="Times New Roman" w:cs="Times New Roman"/>
                <w:sz w:val="24"/>
                <w:szCs w:val="24"/>
              </w:rPr>
              <w:t>Median</w:t>
            </w:r>
          </w:p>
        </w:tc>
        <w:tc>
          <w:tcPr>
            <w:tcW w:w="2340" w:type="dxa"/>
            <w:tcBorders>
              <w:top w:val="single" w:sz="4" w:space="0" w:color="auto"/>
              <w:bottom w:val="single" w:sz="4" w:space="0" w:color="auto"/>
            </w:tcBorders>
          </w:tcPr>
          <w:p w14:paraId="727DC201" w14:textId="77777777" w:rsidR="004C1637" w:rsidRPr="00DE3C86" w:rsidRDefault="00B4703A" w:rsidP="00B4703A">
            <w:pPr>
              <w:jc w:val="center"/>
              <w:rPr>
                <w:rFonts w:ascii="Times New Roman" w:hAnsi="Times New Roman" w:cs="Times New Roman"/>
                <w:sz w:val="24"/>
                <w:szCs w:val="24"/>
              </w:rPr>
            </w:pPr>
            <w:r w:rsidRPr="00DE3C86">
              <w:rPr>
                <w:rFonts w:ascii="Times New Roman" w:hAnsi="Times New Roman" w:cs="Times New Roman"/>
                <w:sz w:val="24"/>
                <w:szCs w:val="24"/>
              </w:rPr>
              <w:t>Q</w:t>
            </w:r>
            <w:r w:rsidR="003E1399" w:rsidRPr="00DE3C86">
              <w:rPr>
                <w:rFonts w:ascii="Times New Roman" w:hAnsi="Times New Roman" w:cs="Times New Roman"/>
                <w:sz w:val="24"/>
                <w:szCs w:val="24"/>
              </w:rPr>
              <w:t>uartile</w:t>
            </w:r>
            <w:r w:rsidRPr="00DE3C86">
              <w:rPr>
                <w:rFonts w:ascii="Times New Roman" w:hAnsi="Times New Roman" w:cs="Times New Roman"/>
                <w:sz w:val="24"/>
                <w:szCs w:val="24"/>
              </w:rPr>
              <w:t>s</w:t>
            </w:r>
          </w:p>
        </w:tc>
      </w:tr>
      <w:tr w:rsidR="003E1399" w:rsidRPr="00DE3C86" w14:paraId="0A0971BD" w14:textId="77777777" w:rsidTr="00B4703A">
        <w:tc>
          <w:tcPr>
            <w:tcW w:w="5508" w:type="dxa"/>
            <w:tcBorders>
              <w:top w:val="single" w:sz="4" w:space="0" w:color="auto"/>
            </w:tcBorders>
          </w:tcPr>
          <w:p w14:paraId="5D22F0D1" w14:textId="77777777" w:rsidR="003E1399" w:rsidRPr="00DE3C86" w:rsidRDefault="003E1399" w:rsidP="0089417F">
            <w:pPr>
              <w:rPr>
                <w:rFonts w:ascii="Times New Roman" w:hAnsi="Times New Roman" w:cs="Times New Roman"/>
                <w:sz w:val="24"/>
                <w:szCs w:val="24"/>
              </w:rPr>
            </w:pPr>
            <w:r w:rsidRPr="00DE3C86">
              <w:rPr>
                <w:rFonts w:ascii="Times New Roman" w:hAnsi="Times New Roman" w:cs="Times New Roman"/>
                <w:sz w:val="24"/>
                <w:szCs w:val="24"/>
              </w:rPr>
              <w:t xml:space="preserve">Mortality per 1000 </w:t>
            </w:r>
            <w:r w:rsidR="00774D55" w:rsidRPr="00DE3C86">
              <w:rPr>
                <w:rFonts w:ascii="Times New Roman" w:hAnsi="Times New Roman" w:cs="Times New Roman"/>
                <w:sz w:val="24"/>
                <w:szCs w:val="24"/>
              </w:rPr>
              <w:t>live births</w:t>
            </w:r>
            <w:r w:rsidR="00BB2B89" w:rsidRPr="00DE3C86">
              <w:rPr>
                <w:rFonts w:ascii="Times New Roman" w:hAnsi="Times New Roman" w:cs="Times New Roman"/>
                <w:sz w:val="24"/>
                <w:szCs w:val="24"/>
              </w:rPr>
              <w:t xml:space="preserve"> (1951)</w:t>
            </w:r>
          </w:p>
        </w:tc>
        <w:tc>
          <w:tcPr>
            <w:tcW w:w="1440" w:type="dxa"/>
            <w:tcBorders>
              <w:top w:val="single" w:sz="4" w:space="0" w:color="auto"/>
            </w:tcBorders>
          </w:tcPr>
          <w:p w14:paraId="207D7B50" w14:textId="77777777" w:rsidR="003E1399" w:rsidRPr="00DE3C86" w:rsidRDefault="003E1399" w:rsidP="0089417F">
            <w:pPr>
              <w:jc w:val="center"/>
              <w:rPr>
                <w:rFonts w:ascii="Times New Roman" w:hAnsi="Times New Roman" w:cs="Times New Roman"/>
                <w:sz w:val="24"/>
                <w:szCs w:val="24"/>
              </w:rPr>
            </w:pPr>
          </w:p>
        </w:tc>
        <w:tc>
          <w:tcPr>
            <w:tcW w:w="2340" w:type="dxa"/>
            <w:tcBorders>
              <w:top w:val="single" w:sz="4" w:space="0" w:color="auto"/>
            </w:tcBorders>
          </w:tcPr>
          <w:p w14:paraId="08F0696F" w14:textId="77777777" w:rsidR="003E1399" w:rsidRPr="00DE3C86" w:rsidRDefault="003E1399" w:rsidP="0089417F">
            <w:pPr>
              <w:jc w:val="center"/>
              <w:rPr>
                <w:rFonts w:ascii="Times New Roman" w:hAnsi="Times New Roman" w:cs="Times New Roman"/>
                <w:sz w:val="24"/>
                <w:szCs w:val="24"/>
              </w:rPr>
            </w:pPr>
          </w:p>
        </w:tc>
      </w:tr>
      <w:tr w:rsidR="004C1637" w:rsidRPr="00DE3C86" w14:paraId="78943F69" w14:textId="77777777" w:rsidTr="00B4703A">
        <w:tc>
          <w:tcPr>
            <w:tcW w:w="5508" w:type="dxa"/>
          </w:tcPr>
          <w:p w14:paraId="275D0BCB" w14:textId="77777777" w:rsidR="004C1637" w:rsidRPr="00DE3C86" w:rsidRDefault="003E1399" w:rsidP="0089417F">
            <w:pPr>
              <w:ind w:left="284"/>
              <w:rPr>
                <w:rFonts w:ascii="Times New Roman" w:hAnsi="Times New Roman" w:cs="Times New Roman"/>
                <w:sz w:val="24"/>
                <w:szCs w:val="24"/>
              </w:rPr>
            </w:pPr>
            <w:r w:rsidRPr="00DE3C86">
              <w:rPr>
                <w:rFonts w:ascii="Times New Roman" w:hAnsi="Times New Roman" w:cs="Times New Roman"/>
                <w:sz w:val="24"/>
                <w:szCs w:val="24"/>
              </w:rPr>
              <w:t>Infant</w:t>
            </w:r>
          </w:p>
        </w:tc>
        <w:tc>
          <w:tcPr>
            <w:tcW w:w="1440" w:type="dxa"/>
          </w:tcPr>
          <w:p w14:paraId="379A4410" w14:textId="7AE984F8"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32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6</w:t>
            </w:r>
          </w:p>
        </w:tc>
        <w:tc>
          <w:tcPr>
            <w:tcW w:w="2340" w:type="dxa"/>
          </w:tcPr>
          <w:p w14:paraId="3431E112" w14:textId="1862CFBB"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28</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1,37</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2</w:t>
            </w:r>
          </w:p>
        </w:tc>
      </w:tr>
      <w:tr w:rsidR="004C1637" w:rsidRPr="00DE3C86" w14:paraId="2C40C3B4" w14:textId="77777777" w:rsidTr="00B4703A">
        <w:tc>
          <w:tcPr>
            <w:tcW w:w="5508" w:type="dxa"/>
          </w:tcPr>
          <w:p w14:paraId="6A51911C" w14:textId="77777777"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 xml:space="preserve">Neonatal </w:t>
            </w:r>
          </w:p>
        </w:tc>
        <w:tc>
          <w:tcPr>
            <w:tcW w:w="1440" w:type="dxa"/>
          </w:tcPr>
          <w:p w14:paraId="5638C3A6" w14:textId="120998AD"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19</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2</w:t>
            </w:r>
          </w:p>
        </w:tc>
        <w:tc>
          <w:tcPr>
            <w:tcW w:w="2340" w:type="dxa"/>
          </w:tcPr>
          <w:p w14:paraId="5AB6A765" w14:textId="45383EA9"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16</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8,22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w:t>
            </w:r>
          </w:p>
        </w:tc>
      </w:tr>
      <w:tr w:rsidR="004C1637" w:rsidRPr="00DE3C86" w14:paraId="75C11F78" w14:textId="77777777" w:rsidTr="00B4703A">
        <w:tc>
          <w:tcPr>
            <w:tcW w:w="5508" w:type="dxa"/>
          </w:tcPr>
          <w:p w14:paraId="4BA0AD74" w14:textId="77777777" w:rsidR="004C1637" w:rsidRPr="00DE3C86" w:rsidRDefault="00774D55" w:rsidP="0089417F">
            <w:pPr>
              <w:ind w:left="284"/>
              <w:rPr>
                <w:rFonts w:ascii="Times New Roman" w:hAnsi="Times New Roman" w:cs="Times New Roman"/>
                <w:sz w:val="24"/>
                <w:szCs w:val="24"/>
              </w:rPr>
            </w:pPr>
            <w:r w:rsidRPr="00DE3C86">
              <w:rPr>
                <w:rFonts w:ascii="Times New Roman" w:hAnsi="Times New Roman" w:cs="Times New Roman"/>
                <w:sz w:val="24"/>
                <w:szCs w:val="24"/>
              </w:rPr>
              <w:t>Post neonatal</w:t>
            </w:r>
          </w:p>
        </w:tc>
        <w:tc>
          <w:tcPr>
            <w:tcW w:w="1440" w:type="dxa"/>
          </w:tcPr>
          <w:p w14:paraId="6E2B058B" w14:textId="420FA7CC"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4</w:t>
            </w:r>
          </w:p>
        </w:tc>
        <w:tc>
          <w:tcPr>
            <w:tcW w:w="2340" w:type="dxa"/>
          </w:tcPr>
          <w:p w14:paraId="03808D80" w14:textId="490AEE2A"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5,15</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7</w:t>
            </w:r>
          </w:p>
        </w:tc>
      </w:tr>
      <w:tr w:rsidR="004C1637" w:rsidRPr="00DE3C86" w14:paraId="2B5538B9" w14:textId="77777777" w:rsidTr="00B4703A">
        <w:tc>
          <w:tcPr>
            <w:tcW w:w="5508" w:type="dxa"/>
          </w:tcPr>
          <w:p w14:paraId="0CE132BC" w14:textId="33B41AFA" w:rsidR="004C1637" w:rsidRPr="00DE3C86" w:rsidRDefault="001221FB" w:rsidP="0089417F">
            <w:pPr>
              <w:ind w:left="567"/>
              <w:rPr>
                <w:rFonts w:ascii="Times New Roman" w:hAnsi="Times New Roman" w:cs="Times New Roman"/>
                <w:sz w:val="24"/>
                <w:szCs w:val="24"/>
              </w:rPr>
            </w:pPr>
            <w:r w:rsidRPr="00DE3C86">
              <w:rPr>
                <w:rFonts w:ascii="Times New Roman" w:hAnsi="Times New Roman" w:cs="Times New Roman"/>
                <w:sz w:val="24"/>
                <w:szCs w:val="24"/>
              </w:rPr>
              <w:t>Pneumonia</w:t>
            </w:r>
            <w:r w:rsidR="0088239C" w:rsidRPr="0088239C">
              <w:rPr>
                <w:rFonts w:ascii="Times New Roman" w:hAnsi="Times New Roman" w:cs="Times New Roman"/>
                <w:sz w:val="24"/>
                <w:szCs w:val="24"/>
                <w:vertAlign w:val="superscript"/>
              </w:rPr>
              <w:t>1</w:t>
            </w:r>
            <w:r w:rsidRPr="00DE3C86">
              <w:rPr>
                <w:rFonts w:ascii="Times New Roman" w:hAnsi="Times New Roman" w:cs="Times New Roman"/>
                <w:sz w:val="24"/>
                <w:szCs w:val="24"/>
              </w:rPr>
              <w:t xml:space="preserve"> </w:t>
            </w:r>
          </w:p>
        </w:tc>
        <w:tc>
          <w:tcPr>
            <w:tcW w:w="1440" w:type="dxa"/>
          </w:tcPr>
          <w:p w14:paraId="36641EC1" w14:textId="44C84B86"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4</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w:t>
            </w:r>
          </w:p>
        </w:tc>
        <w:tc>
          <w:tcPr>
            <w:tcW w:w="2340" w:type="dxa"/>
          </w:tcPr>
          <w:p w14:paraId="39FC9E64" w14:textId="7A691EA9"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9,6</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r>
      <w:tr w:rsidR="004C1637" w:rsidRPr="00DE3C86" w14:paraId="3E1BE7B3" w14:textId="77777777" w:rsidTr="00B4703A">
        <w:tc>
          <w:tcPr>
            <w:tcW w:w="5508" w:type="dxa"/>
          </w:tcPr>
          <w:p w14:paraId="7F6DD53D" w14:textId="02EEBA38" w:rsidR="004C1637" w:rsidRPr="00DE3C86" w:rsidRDefault="001221FB" w:rsidP="0089417F">
            <w:pPr>
              <w:ind w:left="567"/>
              <w:rPr>
                <w:rFonts w:ascii="Times New Roman" w:hAnsi="Times New Roman" w:cs="Times New Roman"/>
                <w:sz w:val="24"/>
                <w:szCs w:val="24"/>
              </w:rPr>
            </w:pPr>
            <w:r w:rsidRPr="00DE3C86">
              <w:rPr>
                <w:rFonts w:ascii="Times New Roman" w:hAnsi="Times New Roman" w:cs="Times New Roman"/>
                <w:sz w:val="24"/>
                <w:szCs w:val="24"/>
              </w:rPr>
              <w:t>Bronchitis</w:t>
            </w:r>
            <w:r w:rsidR="0088239C" w:rsidRPr="0088239C">
              <w:rPr>
                <w:rFonts w:ascii="Times New Roman" w:hAnsi="Times New Roman" w:cs="Times New Roman"/>
                <w:sz w:val="24"/>
                <w:szCs w:val="24"/>
                <w:vertAlign w:val="superscript"/>
              </w:rPr>
              <w:t>2</w:t>
            </w:r>
            <w:r w:rsidRPr="00DE3C86">
              <w:rPr>
                <w:rFonts w:ascii="Times New Roman" w:hAnsi="Times New Roman" w:cs="Times New Roman"/>
                <w:sz w:val="24"/>
                <w:szCs w:val="24"/>
              </w:rPr>
              <w:t xml:space="preserve"> </w:t>
            </w:r>
          </w:p>
        </w:tc>
        <w:tc>
          <w:tcPr>
            <w:tcW w:w="1440" w:type="dxa"/>
          </w:tcPr>
          <w:p w14:paraId="339A82AB" w14:textId="40922574"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w:t>
            </w:r>
          </w:p>
        </w:tc>
        <w:tc>
          <w:tcPr>
            <w:tcW w:w="2340" w:type="dxa"/>
          </w:tcPr>
          <w:p w14:paraId="49939730" w14:textId="2695389F"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0,1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r>
      <w:tr w:rsidR="004C1637" w:rsidRPr="00DE3C86" w14:paraId="2111DBAD" w14:textId="77777777" w:rsidTr="00B4703A">
        <w:tc>
          <w:tcPr>
            <w:tcW w:w="5508" w:type="dxa"/>
          </w:tcPr>
          <w:p w14:paraId="4F94A102" w14:textId="32074850" w:rsidR="004C1637" w:rsidRPr="00DE3C86" w:rsidRDefault="004C1637" w:rsidP="0089417F">
            <w:pPr>
              <w:ind w:left="567"/>
              <w:rPr>
                <w:rFonts w:ascii="Times New Roman" w:hAnsi="Times New Roman" w:cs="Times New Roman"/>
                <w:sz w:val="24"/>
                <w:szCs w:val="24"/>
              </w:rPr>
            </w:pPr>
            <w:r w:rsidRPr="00DE3C86">
              <w:rPr>
                <w:rFonts w:ascii="Times New Roman" w:hAnsi="Times New Roman" w:cs="Times New Roman"/>
                <w:sz w:val="24"/>
                <w:szCs w:val="24"/>
              </w:rPr>
              <w:t>Gastr</w:t>
            </w:r>
            <w:r w:rsidR="001221FB" w:rsidRPr="00DE3C86">
              <w:rPr>
                <w:rFonts w:ascii="Times New Roman" w:hAnsi="Times New Roman" w:cs="Times New Roman"/>
                <w:sz w:val="24"/>
                <w:szCs w:val="24"/>
              </w:rPr>
              <w:t>itis, enteritis &amp; diarrhoea</w:t>
            </w:r>
            <w:r w:rsidR="0088239C" w:rsidRPr="0088239C">
              <w:rPr>
                <w:rFonts w:ascii="Times New Roman" w:hAnsi="Times New Roman" w:cs="Times New Roman"/>
                <w:sz w:val="24"/>
                <w:szCs w:val="24"/>
                <w:vertAlign w:val="superscript"/>
              </w:rPr>
              <w:t xml:space="preserve">3 </w:t>
            </w:r>
          </w:p>
        </w:tc>
        <w:tc>
          <w:tcPr>
            <w:tcW w:w="1440" w:type="dxa"/>
          </w:tcPr>
          <w:p w14:paraId="13F1A18C" w14:textId="25BCE118"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2</w:t>
            </w:r>
          </w:p>
        </w:tc>
        <w:tc>
          <w:tcPr>
            <w:tcW w:w="2340" w:type="dxa"/>
          </w:tcPr>
          <w:p w14:paraId="37CF26D7" w14:textId="38311127"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6,2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1</w:t>
            </w:r>
          </w:p>
        </w:tc>
      </w:tr>
      <w:tr w:rsidR="004C1637" w:rsidRPr="00DE3C86" w14:paraId="7E768D3B" w14:textId="77777777" w:rsidTr="00B4703A">
        <w:tc>
          <w:tcPr>
            <w:tcW w:w="5508" w:type="dxa"/>
          </w:tcPr>
          <w:p w14:paraId="45253FF5" w14:textId="06A50FE9" w:rsidR="004C1637" w:rsidRPr="00DE3C86" w:rsidRDefault="0088239C" w:rsidP="0089417F">
            <w:pPr>
              <w:ind w:left="567"/>
              <w:rPr>
                <w:rFonts w:ascii="Times New Roman" w:hAnsi="Times New Roman" w:cs="Times New Roman"/>
                <w:sz w:val="24"/>
                <w:szCs w:val="24"/>
              </w:rPr>
            </w:pPr>
            <w:r>
              <w:rPr>
                <w:rFonts w:ascii="Times New Roman" w:hAnsi="Times New Roman" w:cs="Times New Roman"/>
                <w:sz w:val="24"/>
                <w:szCs w:val="24"/>
              </w:rPr>
              <w:t>Congenital malformations</w:t>
            </w:r>
            <w:r w:rsidRPr="0088239C">
              <w:rPr>
                <w:rFonts w:ascii="Times New Roman" w:hAnsi="Times New Roman" w:cs="Times New Roman"/>
                <w:sz w:val="24"/>
                <w:szCs w:val="24"/>
                <w:vertAlign w:val="superscript"/>
              </w:rPr>
              <w:t>4</w:t>
            </w:r>
          </w:p>
        </w:tc>
        <w:tc>
          <w:tcPr>
            <w:tcW w:w="1440" w:type="dxa"/>
          </w:tcPr>
          <w:p w14:paraId="4113781D" w14:textId="3FA77245"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4</w:t>
            </w:r>
          </w:p>
        </w:tc>
        <w:tc>
          <w:tcPr>
            <w:tcW w:w="2340" w:type="dxa"/>
          </w:tcPr>
          <w:p w14:paraId="22F3CFC5" w14:textId="6E1775E8"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w:t>
            </w:r>
          </w:p>
        </w:tc>
      </w:tr>
      <w:tr w:rsidR="004C1637" w:rsidRPr="00DE3C86" w14:paraId="79F60B08" w14:textId="77777777" w:rsidTr="00B4703A">
        <w:tc>
          <w:tcPr>
            <w:tcW w:w="5508" w:type="dxa"/>
          </w:tcPr>
          <w:p w14:paraId="25151A61" w14:textId="1377DEEE" w:rsidR="004C1637" w:rsidRPr="00DE3C86" w:rsidRDefault="001221FB" w:rsidP="0089417F">
            <w:pPr>
              <w:ind w:left="567"/>
              <w:rPr>
                <w:rFonts w:ascii="Times New Roman" w:hAnsi="Times New Roman" w:cs="Times New Roman"/>
                <w:sz w:val="24"/>
                <w:szCs w:val="24"/>
              </w:rPr>
            </w:pPr>
            <w:r w:rsidRPr="00DE3C86">
              <w:rPr>
                <w:rFonts w:ascii="Times New Roman" w:hAnsi="Times New Roman" w:cs="Times New Roman"/>
                <w:sz w:val="24"/>
                <w:szCs w:val="24"/>
              </w:rPr>
              <w:t xml:space="preserve">Other </w:t>
            </w:r>
            <w:r w:rsidR="0088239C">
              <w:rPr>
                <w:rFonts w:ascii="Times New Roman" w:hAnsi="Times New Roman" w:cs="Times New Roman"/>
                <w:sz w:val="24"/>
                <w:szCs w:val="24"/>
              </w:rPr>
              <w:t>defined and ill-defined disease</w:t>
            </w:r>
            <w:r w:rsidR="0088239C" w:rsidRPr="0088239C">
              <w:rPr>
                <w:rFonts w:ascii="Times New Roman" w:hAnsi="Times New Roman" w:cs="Times New Roman"/>
                <w:sz w:val="24"/>
                <w:szCs w:val="24"/>
                <w:vertAlign w:val="superscript"/>
              </w:rPr>
              <w:t>5</w:t>
            </w:r>
          </w:p>
        </w:tc>
        <w:tc>
          <w:tcPr>
            <w:tcW w:w="1440" w:type="dxa"/>
          </w:tcPr>
          <w:p w14:paraId="35A1BE26" w14:textId="1EC51E93"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c>
          <w:tcPr>
            <w:tcW w:w="2340" w:type="dxa"/>
          </w:tcPr>
          <w:p w14:paraId="19089984" w14:textId="40567EC3"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8</w:t>
            </w:r>
          </w:p>
        </w:tc>
      </w:tr>
      <w:tr w:rsidR="00BB2B89" w:rsidRPr="00DE3C86" w14:paraId="46E71B96" w14:textId="77777777" w:rsidTr="00B4703A">
        <w:tc>
          <w:tcPr>
            <w:tcW w:w="5508" w:type="dxa"/>
          </w:tcPr>
          <w:p w14:paraId="6F1226F1" w14:textId="77777777" w:rsidR="00BB2B89" w:rsidRPr="00DE3C86" w:rsidRDefault="00BB2B89" w:rsidP="0089417F">
            <w:pPr>
              <w:ind w:left="567"/>
              <w:rPr>
                <w:rFonts w:ascii="Times New Roman" w:hAnsi="Times New Roman" w:cs="Times New Roman"/>
                <w:sz w:val="24"/>
                <w:szCs w:val="24"/>
              </w:rPr>
            </w:pPr>
          </w:p>
        </w:tc>
        <w:tc>
          <w:tcPr>
            <w:tcW w:w="1440" w:type="dxa"/>
          </w:tcPr>
          <w:p w14:paraId="266CE144" w14:textId="77777777" w:rsidR="00BB2B89" w:rsidRPr="00DE3C86" w:rsidRDefault="00BB2B89" w:rsidP="0089417F">
            <w:pPr>
              <w:jc w:val="center"/>
              <w:rPr>
                <w:rFonts w:ascii="Times New Roman" w:hAnsi="Times New Roman" w:cs="Times New Roman"/>
                <w:sz w:val="24"/>
                <w:szCs w:val="24"/>
              </w:rPr>
            </w:pPr>
          </w:p>
        </w:tc>
        <w:tc>
          <w:tcPr>
            <w:tcW w:w="2340" w:type="dxa"/>
          </w:tcPr>
          <w:p w14:paraId="3A0AAEF7" w14:textId="77777777" w:rsidR="00BB2B89" w:rsidRPr="00DE3C86" w:rsidRDefault="00BB2B89" w:rsidP="0089417F">
            <w:pPr>
              <w:jc w:val="center"/>
              <w:rPr>
                <w:rFonts w:ascii="Times New Roman" w:hAnsi="Times New Roman" w:cs="Times New Roman"/>
                <w:sz w:val="24"/>
                <w:szCs w:val="24"/>
              </w:rPr>
            </w:pPr>
          </w:p>
        </w:tc>
      </w:tr>
      <w:tr w:rsidR="004C1637" w:rsidRPr="00DE3C86" w14:paraId="2C550B61" w14:textId="77777777" w:rsidTr="00B4703A">
        <w:tc>
          <w:tcPr>
            <w:tcW w:w="5508" w:type="dxa"/>
          </w:tcPr>
          <w:p w14:paraId="2B1A2BE0" w14:textId="7CE1175A" w:rsidR="004C1637" w:rsidRPr="00DE3C86" w:rsidRDefault="003E1399" w:rsidP="0089417F">
            <w:pPr>
              <w:rPr>
                <w:rFonts w:ascii="Times New Roman" w:hAnsi="Times New Roman" w:cs="Times New Roman"/>
                <w:sz w:val="24"/>
                <w:szCs w:val="24"/>
              </w:rPr>
            </w:pPr>
            <w:r w:rsidRPr="00DE3C86">
              <w:rPr>
                <w:rFonts w:ascii="Times New Roman" w:hAnsi="Times New Roman" w:cs="Times New Roman"/>
                <w:sz w:val="24"/>
                <w:szCs w:val="24"/>
              </w:rPr>
              <w:t xml:space="preserve">Indices of </w:t>
            </w:r>
            <w:r w:rsidR="004C1637" w:rsidRPr="00DE3C86">
              <w:rPr>
                <w:rFonts w:ascii="Times New Roman" w:hAnsi="Times New Roman" w:cs="Times New Roman"/>
                <w:sz w:val="24"/>
                <w:szCs w:val="24"/>
              </w:rPr>
              <w:t>Pollution</w:t>
            </w:r>
            <w:r w:rsidR="00BB2B89" w:rsidRPr="00DE3C86">
              <w:rPr>
                <w:rFonts w:ascii="Times New Roman" w:hAnsi="Times New Roman" w:cs="Times New Roman"/>
                <w:sz w:val="24"/>
                <w:szCs w:val="24"/>
              </w:rPr>
              <w:t xml:space="preserve"> (1951-2)</w:t>
            </w:r>
          </w:p>
        </w:tc>
        <w:tc>
          <w:tcPr>
            <w:tcW w:w="1440" w:type="dxa"/>
          </w:tcPr>
          <w:p w14:paraId="2611F6CF" w14:textId="77777777" w:rsidR="004C1637" w:rsidRPr="00DE3C86" w:rsidRDefault="004C1637" w:rsidP="0089417F">
            <w:pPr>
              <w:jc w:val="center"/>
              <w:rPr>
                <w:rFonts w:ascii="Times New Roman" w:hAnsi="Times New Roman" w:cs="Times New Roman"/>
                <w:sz w:val="24"/>
                <w:szCs w:val="24"/>
              </w:rPr>
            </w:pPr>
          </w:p>
        </w:tc>
        <w:tc>
          <w:tcPr>
            <w:tcW w:w="2340" w:type="dxa"/>
          </w:tcPr>
          <w:p w14:paraId="1A363326" w14:textId="77777777" w:rsidR="004C1637" w:rsidRPr="00DE3C86" w:rsidRDefault="004C1637" w:rsidP="0089417F">
            <w:pPr>
              <w:jc w:val="center"/>
              <w:rPr>
                <w:rFonts w:ascii="Times New Roman" w:hAnsi="Times New Roman" w:cs="Times New Roman"/>
                <w:sz w:val="24"/>
                <w:szCs w:val="24"/>
              </w:rPr>
            </w:pPr>
          </w:p>
        </w:tc>
      </w:tr>
      <w:tr w:rsidR="004C1637" w:rsidRPr="00DE3C86" w14:paraId="28774F9D" w14:textId="77777777" w:rsidTr="00B4703A">
        <w:tc>
          <w:tcPr>
            <w:tcW w:w="5508" w:type="dxa"/>
          </w:tcPr>
          <w:p w14:paraId="55A24228" w14:textId="05083710"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Domestic</w:t>
            </w:r>
            <w:r w:rsidR="000145EF" w:rsidRPr="00DE3C86">
              <w:rPr>
                <w:rFonts w:ascii="Times New Roman" w:hAnsi="Times New Roman" w:cs="Times New Roman"/>
                <w:sz w:val="24"/>
                <w:szCs w:val="24"/>
              </w:rPr>
              <w:t xml:space="preserve"> (tons of smoke per annum</w:t>
            </w:r>
            <w:r w:rsidR="001E75FC">
              <w:rPr>
                <w:rFonts w:ascii="Times New Roman" w:hAnsi="Times New Roman" w:cs="Times New Roman"/>
                <w:sz w:val="24"/>
                <w:szCs w:val="24"/>
              </w:rPr>
              <w:t xml:space="preserve"> per acre</w:t>
            </w:r>
            <w:r w:rsidR="000145EF" w:rsidRPr="00DE3C86">
              <w:rPr>
                <w:rFonts w:ascii="Times New Roman" w:hAnsi="Times New Roman" w:cs="Times New Roman"/>
                <w:sz w:val="24"/>
                <w:szCs w:val="24"/>
              </w:rPr>
              <w:t xml:space="preserve">) </w:t>
            </w:r>
          </w:p>
        </w:tc>
        <w:tc>
          <w:tcPr>
            <w:tcW w:w="1440" w:type="dxa"/>
          </w:tcPr>
          <w:p w14:paraId="4CD0E208" w14:textId="16B757A8" w:rsidR="004C1637" w:rsidRPr="00DE3C86" w:rsidRDefault="00180185"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4C1637" w:rsidRPr="00DE3C86">
              <w:rPr>
                <w:rFonts w:ascii="Times New Roman" w:hAnsi="Times New Roman" w:cs="Times New Roman"/>
                <w:sz w:val="24"/>
                <w:szCs w:val="24"/>
              </w:rPr>
              <w:t>43</w:t>
            </w:r>
          </w:p>
        </w:tc>
        <w:tc>
          <w:tcPr>
            <w:tcW w:w="2340" w:type="dxa"/>
          </w:tcPr>
          <w:p w14:paraId="047C1D29" w14:textId="436D3C75" w:rsidR="004C1637" w:rsidRPr="00DE3C86" w:rsidRDefault="00180185"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4C1637" w:rsidRPr="00DE3C86">
              <w:rPr>
                <w:rFonts w:ascii="Times New Roman" w:hAnsi="Times New Roman" w:cs="Times New Roman"/>
                <w:sz w:val="24"/>
                <w:szCs w:val="24"/>
              </w:rPr>
              <w:t>3</w:t>
            </w:r>
            <w:r w:rsidRPr="00DE3C86">
              <w:rPr>
                <w:rFonts w:ascii="Times New Roman" w:hAnsi="Times New Roman" w:cs="Times New Roman"/>
                <w:sz w:val="24"/>
                <w:szCs w:val="24"/>
              </w:rPr>
              <w:t>2</w:t>
            </w:r>
            <w:r w:rsidR="004C1637" w:rsidRPr="00DE3C86">
              <w:rPr>
                <w:rFonts w:ascii="Times New Roman" w:hAnsi="Times New Roman" w:cs="Times New Roman"/>
                <w:sz w:val="24"/>
                <w:szCs w:val="24"/>
              </w:rPr>
              <w:t>,</w:t>
            </w: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4C1637" w:rsidRPr="00DE3C86">
              <w:rPr>
                <w:rFonts w:ascii="Times New Roman" w:hAnsi="Times New Roman" w:cs="Times New Roman"/>
                <w:sz w:val="24"/>
                <w:szCs w:val="24"/>
              </w:rPr>
              <w:t>52</w:t>
            </w:r>
          </w:p>
        </w:tc>
      </w:tr>
      <w:tr w:rsidR="004C1637" w:rsidRPr="00DE3C86" w14:paraId="5270A3CE" w14:textId="77777777" w:rsidTr="00B4703A">
        <w:tc>
          <w:tcPr>
            <w:tcW w:w="5508" w:type="dxa"/>
          </w:tcPr>
          <w:p w14:paraId="043609D6" w14:textId="2735133E"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 xml:space="preserve">Industrial </w:t>
            </w:r>
            <w:r w:rsidR="003E1399" w:rsidRPr="00DE3C86">
              <w:rPr>
                <w:rFonts w:ascii="Times New Roman" w:hAnsi="Times New Roman" w:cs="Times New Roman"/>
                <w:sz w:val="24"/>
                <w:szCs w:val="24"/>
              </w:rPr>
              <w:t xml:space="preserve"> </w:t>
            </w:r>
            <w:r w:rsidR="000145EF" w:rsidRPr="00DE3C86">
              <w:rPr>
                <w:rFonts w:ascii="Times New Roman" w:hAnsi="Times New Roman" w:cs="Times New Roman"/>
                <w:sz w:val="24"/>
                <w:szCs w:val="24"/>
              </w:rPr>
              <w:t>(tons of smoke per annum</w:t>
            </w:r>
            <w:r w:rsidR="001E75FC">
              <w:rPr>
                <w:rFonts w:ascii="Times New Roman" w:hAnsi="Times New Roman" w:cs="Times New Roman"/>
                <w:sz w:val="24"/>
                <w:szCs w:val="24"/>
              </w:rPr>
              <w:t xml:space="preserve"> per acre</w:t>
            </w:r>
            <w:r w:rsidR="000145EF" w:rsidRPr="00DE3C86">
              <w:rPr>
                <w:rFonts w:ascii="Times New Roman" w:hAnsi="Times New Roman" w:cs="Times New Roman"/>
                <w:sz w:val="24"/>
                <w:szCs w:val="24"/>
              </w:rPr>
              <w:t>)</w:t>
            </w:r>
          </w:p>
        </w:tc>
        <w:tc>
          <w:tcPr>
            <w:tcW w:w="1440" w:type="dxa"/>
          </w:tcPr>
          <w:p w14:paraId="28241B61" w14:textId="522FD299" w:rsidR="004C1637" w:rsidRPr="00DE3C86" w:rsidRDefault="00180185"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54</w:t>
            </w:r>
          </w:p>
        </w:tc>
        <w:tc>
          <w:tcPr>
            <w:tcW w:w="2340" w:type="dxa"/>
          </w:tcPr>
          <w:p w14:paraId="0C3B1A67" w14:textId="0284ADD4" w:rsidR="004C1637" w:rsidRPr="00DE3C86" w:rsidRDefault="00180185" w:rsidP="0089417F">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35,0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72</w:t>
            </w:r>
          </w:p>
        </w:tc>
      </w:tr>
      <w:tr w:rsidR="004C1637" w:rsidRPr="00DE3C86" w14:paraId="684D6B28" w14:textId="77777777" w:rsidTr="00B4703A">
        <w:tc>
          <w:tcPr>
            <w:tcW w:w="5508" w:type="dxa"/>
          </w:tcPr>
          <w:p w14:paraId="4648ED21" w14:textId="4EFBF62B"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 xml:space="preserve">Power station </w:t>
            </w:r>
            <w:r w:rsidR="000145EF" w:rsidRPr="00DE3C86">
              <w:rPr>
                <w:rFonts w:ascii="Times New Roman" w:hAnsi="Times New Roman" w:cs="Times New Roman"/>
                <w:sz w:val="24"/>
                <w:szCs w:val="24"/>
              </w:rPr>
              <w:t xml:space="preserve">(see </w:t>
            </w:r>
            <w:r w:rsidR="00BB2B89" w:rsidRPr="00DE3C86">
              <w:rPr>
                <w:rFonts w:ascii="Times New Roman" w:hAnsi="Times New Roman" w:cs="Times New Roman"/>
                <w:sz w:val="24"/>
                <w:szCs w:val="24"/>
              </w:rPr>
              <w:t>Daly</w:t>
            </w:r>
            <w:r w:rsidR="00A271DA">
              <w:rPr>
                <w:rFonts w:ascii="Times New Roman" w:hAnsi="Times New Roman" w:cs="Times New Roman"/>
                <w:sz w:val="24"/>
                <w:szCs w:val="24"/>
              </w:rPr>
              <w:fldChar w:fldCharType="begin"/>
            </w:r>
            <w:r w:rsidR="00A271DA">
              <w:rPr>
                <w:rFonts w:ascii="Times New Roman" w:hAnsi="Times New Roman" w:cs="Times New Roman"/>
                <w:sz w:val="24"/>
                <w:szCs w:val="24"/>
              </w:rPr>
              <w:instrText xml:space="preserve"> ADDIN REFMGR.CITE &lt;Refman&gt;&lt;Cite&gt;&lt;Author&gt;DALY&lt;/Author&gt;&lt;Year&gt;1959&lt;/Year&gt;&lt;RecNum&gt;3922&lt;/RecNum&gt;&lt;IDText&gt;Air pollution and causes of death&lt;/IDText&gt;&lt;MDL Ref_Type="Journal"&gt;&lt;Ref_Type&gt;Journal&lt;/Ref_Type&gt;&lt;Ref_ID&gt;3922&lt;/Ref_ID&gt;&lt;Title_Primary&gt;Air pollution and causes of death&lt;/Title_Primary&gt;&lt;Authors_Primary&gt;DALY,C.&lt;/Authors_Primary&gt;&lt;Date_Primary&gt;1959/1&lt;/Date_Primary&gt;&lt;Keywords&gt;Air&lt;/Keywords&gt;&lt;Keywords&gt;Air Pollution&lt;/Keywords&gt;&lt;Keywords&gt;Vital Statistics&lt;/Keywords&gt;&lt;Reprint&gt;Not in File&lt;/Reprint&gt;&lt;Start_Page&gt;14&lt;/Start_Page&gt;&lt;End_Page&gt;27&lt;/End_Page&gt;&lt;Periodical&gt;Br J Prev Soc Med&lt;/Periodical&gt;&lt;Volume&gt;13&lt;/Volume&gt;&lt;Issue&gt;1&lt;/Issue&gt;&lt;User_Def_5&gt;PMC1058725&lt;/User_Def_5&gt;&lt;Web_URL&gt;PM:13651595&lt;/Web_URL&gt;&lt;ZZ_JournalFull&gt;&lt;f name="System"&gt;British Journal of Preventive and Social Medicine&lt;/f&gt;&lt;/ZZ_JournalFull&gt;&lt;ZZ_JournalStdAbbrev&gt;&lt;f name="System"&gt;Br J Prev Soc Med&lt;/f&gt;&lt;/ZZ_JournalStdAbbrev&gt;&lt;ZZ_WorkformID&gt;1&lt;/ZZ_WorkformID&gt;&lt;/MDL&gt;&lt;/Cite&gt;&lt;/Refman&gt;</w:instrText>
            </w:r>
            <w:r w:rsidR="00A271DA">
              <w:rPr>
                <w:rFonts w:ascii="Times New Roman" w:hAnsi="Times New Roman" w:cs="Times New Roman"/>
                <w:sz w:val="24"/>
                <w:szCs w:val="24"/>
              </w:rPr>
              <w:fldChar w:fldCharType="separate"/>
            </w:r>
            <w:r w:rsidR="00A271DA" w:rsidRPr="00A271DA">
              <w:rPr>
                <w:rFonts w:ascii="Times New Roman" w:hAnsi="Times New Roman" w:cs="Times New Roman"/>
                <w:noProof/>
                <w:sz w:val="24"/>
                <w:szCs w:val="24"/>
                <w:vertAlign w:val="superscript"/>
              </w:rPr>
              <w:t>20</w:t>
            </w:r>
            <w:r w:rsidR="00A271DA">
              <w:rPr>
                <w:rFonts w:ascii="Times New Roman" w:hAnsi="Times New Roman" w:cs="Times New Roman"/>
                <w:sz w:val="24"/>
                <w:szCs w:val="24"/>
              </w:rPr>
              <w:fldChar w:fldCharType="end"/>
            </w:r>
            <w:r w:rsidR="000145EF" w:rsidRPr="00DE3C86">
              <w:rPr>
                <w:rFonts w:ascii="Times New Roman" w:hAnsi="Times New Roman" w:cs="Times New Roman"/>
                <w:sz w:val="24"/>
                <w:szCs w:val="24"/>
              </w:rPr>
              <w:t>)</w:t>
            </w:r>
            <w:r w:rsidR="003E1399" w:rsidRPr="00DE3C86">
              <w:rPr>
                <w:rFonts w:ascii="Times New Roman" w:hAnsi="Times New Roman" w:cs="Times New Roman"/>
                <w:sz w:val="24"/>
                <w:szCs w:val="24"/>
              </w:rPr>
              <w:t xml:space="preserve"> </w:t>
            </w:r>
          </w:p>
        </w:tc>
        <w:tc>
          <w:tcPr>
            <w:tcW w:w="1440" w:type="dxa"/>
          </w:tcPr>
          <w:p w14:paraId="76BDD5EA" w14:textId="157D7AA2"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144</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w:t>
            </w:r>
          </w:p>
        </w:tc>
        <w:tc>
          <w:tcPr>
            <w:tcW w:w="2340" w:type="dxa"/>
          </w:tcPr>
          <w:p w14:paraId="6BC4646C" w14:textId="2CAADFC5" w:rsidR="004C1637" w:rsidRPr="00DE3C86" w:rsidRDefault="004C1637" w:rsidP="0089417F">
            <w:pPr>
              <w:jc w:val="center"/>
              <w:rPr>
                <w:rFonts w:ascii="Times New Roman" w:hAnsi="Times New Roman" w:cs="Times New Roman"/>
                <w:sz w:val="24"/>
                <w:szCs w:val="24"/>
              </w:rPr>
            </w:pPr>
            <w:r w:rsidRPr="00DE3C86">
              <w:rPr>
                <w:rFonts w:ascii="Times New Roman" w:hAnsi="Times New Roman" w:cs="Times New Roman"/>
                <w:sz w:val="24"/>
                <w:szCs w:val="24"/>
              </w:rPr>
              <w:t>59</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0,353</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1</w:t>
            </w:r>
          </w:p>
        </w:tc>
      </w:tr>
      <w:tr w:rsidR="00BB2B89" w:rsidRPr="00DE3C86" w14:paraId="3D402986" w14:textId="77777777" w:rsidTr="00B4703A">
        <w:tc>
          <w:tcPr>
            <w:tcW w:w="5508" w:type="dxa"/>
          </w:tcPr>
          <w:p w14:paraId="7D14DB55" w14:textId="77777777" w:rsidR="00BB2B89" w:rsidRPr="00DE3C86" w:rsidRDefault="00BB2B89" w:rsidP="0089417F">
            <w:pPr>
              <w:ind w:left="284"/>
              <w:rPr>
                <w:rFonts w:ascii="Times New Roman" w:hAnsi="Times New Roman" w:cs="Times New Roman"/>
                <w:sz w:val="24"/>
                <w:szCs w:val="24"/>
              </w:rPr>
            </w:pPr>
          </w:p>
        </w:tc>
        <w:tc>
          <w:tcPr>
            <w:tcW w:w="1440" w:type="dxa"/>
          </w:tcPr>
          <w:p w14:paraId="242F4B1C" w14:textId="77777777" w:rsidR="00BB2B89" w:rsidRPr="00DE3C86" w:rsidRDefault="00BB2B89" w:rsidP="0089417F">
            <w:pPr>
              <w:jc w:val="center"/>
              <w:rPr>
                <w:rFonts w:ascii="Times New Roman" w:hAnsi="Times New Roman" w:cs="Times New Roman"/>
                <w:sz w:val="24"/>
                <w:szCs w:val="24"/>
              </w:rPr>
            </w:pPr>
          </w:p>
        </w:tc>
        <w:tc>
          <w:tcPr>
            <w:tcW w:w="2340" w:type="dxa"/>
          </w:tcPr>
          <w:p w14:paraId="45613522" w14:textId="77777777" w:rsidR="00BB2B89" w:rsidRPr="00DE3C86" w:rsidRDefault="00BB2B89" w:rsidP="0089417F">
            <w:pPr>
              <w:jc w:val="center"/>
              <w:rPr>
                <w:rFonts w:ascii="Times New Roman" w:hAnsi="Times New Roman" w:cs="Times New Roman"/>
                <w:sz w:val="24"/>
                <w:szCs w:val="24"/>
              </w:rPr>
            </w:pPr>
          </w:p>
        </w:tc>
      </w:tr>
      <w:tr w:rsidR="004C1637" w:rsidRPr="00DE3C86" w14:paraId="35EA4A1A" w14:textId="77777777" w:rsidTr="00B4703A">
        <w:tc>
          <w:tcPr>
            <w:tcW w:w="5508" w:type="dxa"/>
          </w:tcPr>
          <w:p w14:paraId="6185E127" w14:textId="6249C4CA" w:rsidR="004C1637" w:rsidRPr="00DE3C86" w:rsidRDefault="004C1637" w:rsidP="0089417F">
            <w:pPr>
              <w:rPr>
                <w:rFonts w:ascii="Times New Roman" w:hAnsi="Times New Roman" w:cs="Times New Roman"/>
                <w:sz w:val="24"/>
                <w:szCs w:val="24"/>
              </w:rPr>
            </w:pPr>
            <w:r w:rsidRPr="00DE3C86">
              <w:rPr>
                <w:rFonts w:ascii="Times New Roman" w:hAnsi="Times New Roman" w:cs="Times New Roman"/>
                <w:sz w:val="24"/>
                <w:szCs w:val="24"/>
              </w:rPr>
              <w:t>Demographic variables</w:t>
            </w:r>
            <w:r w:rsidR="00BB2B89" w:rsidRPr="00DE3C86">
              <w:rPr>
                <w:rFonts w:ascii="Times New Roman" w:hAnsi="Times New Roman" w:cs="Times New Roman"/>
                <w:sz w:val="24"/>
                <w:szCs w:val="24"/>
              </w:rPr>
              <w:t>(1951-2)</w:t>
            </w:r>
          </w:p>
        </w:tc>
        <w:tc>
          <w:tcPr>
            <w:tcW w:w="1440" w:type="dxa"/>
          </w:tcPr>
          <w:p w14:paraId="681B8F73" w14:textId="77777777" w:rsidR="004C1637" w:rsidRPr="00DE3C86" w:rsidRDefault="004C1637" w:rsidP="0089417F">
            <w:pPr>
              <w:jc w:val="center"/>
              <w:rPr>
                <w:rFonts w:ascii="Times New Roman" w:hAnsi="Times New Roman" w:cs="Times New Roman"/>
                <w:sz w:val="24"/>
                <w:szCs w:val="24"/>
              </w:rPr>
            </w:pPr>
          </w:p>
        </w:tc>
        <w:tc>
          <w:tcPr>
            <w:tcW w:w="2340" w:type="dxa"/>
          </w:tcPr>
          <w:p w14:paraId="045B1967" w14:textId="77777777" w:rsidR="004C1637" w:rsidRPr="00DE3C86" w:rsidRDefault="004C1637" w:rsidP="0089417F">
            <w:pPr>
              <w:jc w:val="center"/>
              <w:rPr>
                <w:rFonts w:ascii="Times New Roman" w:hAnsi="Times New Roman" w:cs="Times New Roman"/>
                <w:sz w:val="24"/>
                <w:szCs w:val="24"/>
              </w:rPr>
            </w:pPr>
          </w:p>
        </w:tc>
      </w:tr>
      <w:tr w:rsidR="004C1637" w:rsidRPr="00DE3C86" w14:paraId="12D58266" w14:textId="77777777" w:rsidTr="00B4703A">
        <w:tc>
          <w:tcPr>
            <w:tcW w:w="5508" w:type="dxa"/>
          </w:tcPr>
          <w:p w14:paraId="78299E6F" w14:textId="0A22CF72"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Social class</w:t>
            </w:r>
            <w:r w:rsidR="00E75977">
              <w:rPr>
                <w:rFonts w:ascii="Times New Roman" w:hAnsi="Times New Roman" w:cs="Times New Roman"/>
                <w:sz w:val="24"/>
                <w:szCs w:val="24"/>
              </w:rPr>
              <w:t xml:space="preserve"> score </w:t>
            </w:r>
          </w:p>
        </w:tc>
        <w:tc>
          <w:tcPr>
            <w:tcW w:w="1440" w:type="dxa"/>
          </w:tcPr>
          <w:p w14:paraId="6FB0041A" w14:textId="4EC1C734" w:rsidR="004C1637" w:rsidRPr="00DE3C86" w:rsidRDefault="0088239C" w:rsidP="0089417F">
            <w:pPr>
              <w:jc w:val="center"/>
              <w:rPr>
                <w:rFonts w:ascii="Times New Roman" w:hAnsi="Times New Roman" w:cs="Times New Roman"/>
                <w:sz w:val="24"/>
                <w:szCs w:val="24"/>
              </w:rPr>
            </w:pPr>
            <w:r>
              <w:rPr>
                <w:rFonts w:ascii="Times New Roman" w:hAnsi="Times New Roman" w:cs="Times New Roman"/>
                <w:sz w:val="24"/>
                <w:szCs w:val="24"/>
              </w:rPr>
              <w:t>3.27</w:t>
            </w:r>
          </w:p>
        </w:tc>
        <w:tc>
          <w:tcPr>
            <w:tcW w:w="2340" w:type="dxa"/>
          </w:tcPr>
          <w:p w14:paraId="4E9A5C58" w14:textId="358A604C" w:rsidR="004C1637" w:rsidRPr="00DE3C86" w:rsidRDefault="0088239C" w:rsidP="0089417F">
            <w:pPr>
              <w:jc w:val="center"/>
              <w:rPr>
                <w:rFonts w:ascii="Times New Roman" w:hAnsi="Times New Roman" w:cs="Times New Roman"/>
                <w:sz w:val="24"/>
                <w:szCs w:val="24"/>
              </w:rPr>
            </w:pPr>
            <w:r>
              <w:rPr>
                <w:rFonts w:ascii="Times New Roman" w:hAnsi="Times New Roman" w:cs="Times New Roman"/>
                <w:sz w:val="24"/>
                <w:szCs w:val="24"/>
              </w:rPr>
              <w:t>3.21,3.37</w:t>
            </w:r>
          </w:p>
        </w:tc>
      </w:tr>
      <w:tr w:rsidR="004C1637" w:rsidRPr="00DE3C86" w14:paraId="45ED1BAF" w14:textId="77777777" w:rsidTr="00B4703A">
        <w:tc>
          <w:tcPr>
            <w:tcW w:w="5508" w:type="dxa"/>
          </w:tcPr>
          <w:p w14:paraId="23F84225" w14:textId="77777777"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Crowding</w:t>
            </w:r>
            <w:r w:rsidR="000145EF" w:rsidRPr="00DE3C86">
              <w:rPr>
                <w:rFonts w:ascii="Times New Roman" w:hAnsi="Times New Roman" w:cs="Times New Roman"/>
                <w:sz w:val="24"/>
                <w:szCs w:val="24"/>
              </w:rPr>
              <w:t xml:space="preserve"> (% households with &gt;1 person/room)</w:t>
            </w:r>
          </w:p>
        </w:tc>
        <w:tc>
          <w:tcPr>
            <w:tcW w:w="1440" w:type="dxa"/>
          </w:tcPr>
          <w:p w14:paraId="060E5D09" w14:textId="5F572CC0" w:rsidR="004C1637" w:rsidRPr="00DE3C86" w:rsidRDefault="000145EF" w:rsidP="0089417F">
            <w:pPr>
              <w:jc w:val="center"/>
              <w:rPr>
                <w:rFonts w:ascii="Times New Roman" w:hAnsi="Times New Roman" w:cs="Times New Roman"/>
                <w:sz w:val="24"/>
                <w:szCs w:val="24"/>
              </w:rPr>
            </w:pPr>
            <w:r w:rsidRPr="00DE3C86">
              <w:rPr>
                <w:rFonts w:ascii="Times New Roman" w:hAnsi="Times New Roman" w:cs="Times New Roman"/>
                <w:sz w:val="24"/>
                <w:szCs w:val="24"/>
              </w:rPr>
              <w:t>16</w:t>
            </w:r>
            <w:r w:rsidR="008C41F0" w:rsidRPr="00DE3C86">
              <w:rPr>
                <w:rFonts w:ascii="Times New Roman" w:hAnsi="Times New Roman" w:cs="Times New Roman"/>
                <w:sz w:val="24"/>
                <w:szCs w:val="24"/>
              </w:rPr>
              <w:t>·</w:t>
            </w:r>
            <w:r w:rsidR="0088239C">
              <w:rPr>
                <w:rFonts w:ascii="Times New Roman" w:hAnsi="Times New Roman" w:cs="Times New Roman"/>
                <w:sz w:val="24"/>
                <w:szCs w:val="24"/>
              </w:rPr>
              <w:t>4</w:t>
            </w:r>
          </w:p>
        </w:tc>
        <w:tc>
          <w:tcPr>
            <w:tcW w:w="2340" w:type="dxa"/>
          </w:tcPr>
          <w:p w14:paraId="7013E2B5" w14:textId="729C95C9" w:rsidR="004C1637" w:rsidRPr="00DE3C86" w:rsidRDefault="000145EF" w:rsidP="0089417F">
            <w:pPr>
              <w:jc w:val="center"/>
              <w:rPr>
                <w:rFonts w:ascii="Times New Roman" w:hAnsi="Times New Roman" w:cs="Times New Roman"/>
                <w:sz w:val="24"/>
                <w:szCs w:val="24"/>
              </w:rPr>
            </w:pPr>
            <w:r w:rsidRPr="00DE3C86">
              <w:rPr>
                <w:rFonts w:ascii="Times New Roman" w:hAnsi="Times New Roman" w:cs="Times New Roman"/>
                <w:sz w:val="24"/>
                <w:szCs w:val="24"/>
              </w:rPr>
              <w:t>12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8,19</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9</w:t>
            </w:r>
          </w:p>
        </w:tc>
      </w:tr>
      <w:tr w:rsidR="004C1637" w:rsidRPr="00DE3C86" w14:paraId="67EAA1D8" w14:textId="77777777" w:rsidTr="00B4703A">
        <w:tc>
          <w:tcPr>
            <w:tcW w:w="5508" w:type="dxa"/>
          </w:tcPr>
          <w:p w14:paraId="344BF200" w14:textId="77777777"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Density</w:t>
            </w:r>
            <w:r w:rsidR="000145EF" w:rsidRPr="00DE3C86">
              <w:rPr>
                <w:rFonts w:ascii="Times New Roman" w:hAnsi="Times New Roman" w:cs="Times New Roman"/>
                <w:sz w:val="24"/>
                <w:szCs w:val="24"/>
              </w:rPr>
              <w:t xml:space="preserve"> (persons per acre)</w:t>
            </w:r>
          </w:p>
        </w:tc>
        <w:tc>
          <w:tcPr>
            <w:tcW w:w="1440" w:type="dxa"/>
          </w:tcPr>
          <w:p w14:paraId="608FB347" w14:textId="2287F9AA" w:rsidR="004C1637" w:rsidRPr="00DE3C86" w:rsidRDefault="000145EF" w:rsidP="0089417F">
            <w:pPr>
              <w:jc w:val="center"/>
              <w:rPr>
                <w:rFonts w:ascii="Times New Roman" w:hAnsi="Times New Roman" w:cs="Times New Roman"/>
                <w:sz w:val="24"/>
                <w:szCs w:val="24"/>
              </w:rPr>
            </w:pPr>
            <w:r w:rsidRPr="00DE3C86">
              <w:rPr>
                <w:rFonts w:ascii="Times New Roman" w:hAnsi="Times New Roman" w:cs="Times New Roman"/>
                <w:sz w:val="24"/>
                <w:szCs w:val="24"/>
              </w:rPr>
              <w:t>45</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c>
          <w:tcPr>
            <w:tcW w:w="2340" w:type="dxa"/>
          </w:tcPr>
          <w:p w14:paraId="03DD9D5D" w14:textId="3165260E" w:rsidR="004C1637" w:rsidRPr="00DE3C86" w:rsidRDefault="000145EF" w:rsidP="0089417F">
            <w:pPr>
              <w:jc w:val="center"/>
              <w:rPr>
                <w:rFonts w:ascii="Times New Roman" w:hAnsi="Times New Roman" w:cs="Times New Roman"/>
                <w:sz w:val="24"/>
                <w:szCs w:val="24"/>
              </w:rPr>
            </w:pPr>
            <w:r w:rsidRPr="00DE3C86">
              <w:rPr>
                <w:rFonts w:ascii="Times New Roman" w:hAnsi="Times New Roman" w:cs="Times New Roman"/>
                <w:sz w:val="24"/>
                <w:szCs w:val="24"/>
              </w:rPr>
              <w:t>36</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7,55</w:t>
            </w:r>
            <w:r w:rsidR="008C41F0" w:rsidRPr="00DE3C86">
              <w:rPr>
                <w:rFonts w:ascii="Times New Roman" w:hAnsi="Times New Roman" w:cs="Times New Roman"/>
                <w:sz w:val="24"/>
                <w:szCs w:val="24"/>
              </w:rPr>
              <w:t>·</w:t>
            </w:r>
            <w:r w:rsidR="0088239C">
              <w:rPr>
                <w:rFonts w:ascii="Times New Roman" w:hAnsi="Times New Roman" w:cs="Times New Roman"/>
                <w:sz w:val="24"/>
                <w:szCs w:val="24"/>
              </w:rPr>
              <w:t>6</w:t>
            </w:r>
          </w:p>
        </w:tc>
      </w:tr>
      <w:tr w:rsidR="004C1637" w:rsidRPr="00DE3C86" w14:paraId="3AC4F61B" w14:textId="77777777" w:rsidTr="00B4703A">
        <w:tc>
          <w:tcPr>
            <w:tcW w:w="5508" w:type="dxa"/>
            <w:tcBorders>
              <w:bottom w:val="single" w:sz="4" w:space="0" w:color="auto"/>
            </w:tcBorders>
          </w:tcPr>
          <w:p w14:paraId="2F4FC9FD" w14:textId="77777777" w:rsidR="004C1637" w:rsidRPr="00DE3C86" w:rsidRDefault="004C1637" w:rsidP="0089417F">
            <w:pPr>
              <w:ind w:left="284"/>
              <w:rPr>
                <w:rFonts w:ascii="Times New Roman" w:hAnsi="Times New Roman" w:cs="Times New Roman"/>
                <w:sz w:val="24"/>
                <w:szCs w:val="24"/>
              </w:rPr>
            </w:pPr>
            <w:r w:rsidRPr="00DE3C86">
              <w:rPr>
                <w:rFonts w:ascii="Times New Roman" w:hAnsi="Times New Roman" w:cs="Times New Roman"/>
                <w:sz w:val="24"/>
                <w:szCs w:val="24"/>
              </w:rPr>
              <w:t>Education</w:t>
            </w:r>
            <w:r w:rsidR="000145EF" w:rsidRPr="00DE3C86">
              <w:rPr>
                <w:rFonts w:ascii="Times New Roman" w:hAnsi="Times New Roman" w:cs="Times New Roman"/>
                <w:sz w:val="24"/>
                <w:szCs w:val="24"/>
              </w:rPr>
              <w:t xml:space="preserve"> (% leaving school aged &lt;15yrs )</w:t>
            </w:r>
          </w:p>
        </w:tc>
        <w:tc>
          <w:tcPr>
            <w:tcW w:w="1440" w:type="dxa"/>
            <w:tcBorders>
              <w:bottom w:val="single" w:sz="4" w:space="0" w:color="auto"/>
            </w:tcBorders>
          </w:tcPr>
          <w:p w14:paraId="2304C5AE" w14:textId="7EC3E543" w:rsidR="004C1637" w:rsidRPr="00DE3C86" w:rsidRDefault="000145EF" w:rsidP="0089417F">
            <w:pPr>
              <w:jc w:val="center"/>
              <w:rPr>
                <w:rFonts w:ascii="Times New Roman" w:hAnsi="Times New Roman" w:cs="Times New Roman"/>
                <w:sz w:val="24"/>
                <w:szCs w:val="24"/>
              </w:rPr>
            </w:pPr>
            <w:r w:rsidRPr="00DE3C86">
              <w:rPr>
                <w:rFonts w:ascii="Times New Roman" w:hAnsi="Times New Roman" w:cs="Times New Roman"/>
                <w:sz w:val="24"/>
                <w:szCs w:val="24"/>
              </w:rPr>
              <w:t>78</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c>
          <w:tcPr>
            <w:tcW w:w="2340" w:type="dxa"/>
            <w:tcBorders>
              <w:bottom w:val="single" w:sz="4" w:space="0" w:color="auto"/>
            </w:tcBorders>
          </w:tcPr>
          <w:p w14:paraId="092064BA" w14:textId="45615B35" w:rsidR="004C1637" w:rsidRPr="00DE3C86" w:rsidRDefault="00697EE1" w:rsidP="0089417F">
            <w:pPr>
              <w:jc w:val="center"/>
              <w:rPr>
                <w:rFonts w:ascii="Times New Roman" w:hAnsi="Times New Roman" w:cs="Times New Roman"/>
                <w:sz w:val="24"/>
                <w:szCs w:val="24"/>
              </w:rPr>
            </w:pPr>
            <w:r w:rsidRPr="00DE3C86">
              <w:rPr>
                <w:rFonts w:ascii="Times New Roman" w:hAnsi="Times New Roman" w:cs="Times New Roman"/>
                <w:sz w:val="24"/>
                <w:szCs w:val="24"/>
              </w:rPr>
              <w:t>74</w:t>
            </w:r>
            <w:r w:rsidR="008C41F0" w:rsidRPr="00DE3C86">
              <w:rPr>
                <w:rFonts w:ascii="Times New Roman" w:hAnsi="Times New Roman" w:cs="Times New Roman"/>
                <w:sz w:val="24"/>
                <w:szCs w:val="24"/>
              </w:rPr>
              <w:t>·</w:t>
            </w:r>
            <w:r w:rsidR="0088239C">
              <w:rPr>
                <w:rFonts w:ascii="Times New Roman" w:hAnsi="Times New Roman" w:cs="Times New Roman"/>
                <w:sz w:val="24"/>
                <w:szCs w:val="24"/>
              </w:rPr>
              <w:t>4,82.0</w:t>
            </w:r>
          </w:p>
        </w:tc>
      </w:tr>
    </w:tbl>
    <w:p w14:paraId="0C3EF553" w14:textId="2FB17A36" w:rsidR="00D42617" w:rsidRPr="00DE3C86" w:rsidRDefault="0088239C" w:rsidP="001221FB">
      <w:pPr>
        <w:spacing w:after="0"/>
        <w:rPr>
          <w:rFonts w:ascii="Times New Roman" w:hAnsi="Times New Roman" w:cs="Times New Roman"/>
          <w:sz w:val="24"/>
          <w:szCs w:val="24"/>
        </w:rPr>
      </w:pPr>
      <w:r w:rsidRPr="0088239C">
        <w:rPr>
          <w:rFonts w:ascii="Times New Roman" w:hAnsi="Times New Roman" w:cs="Times New Roman"/>
          <w:sz w:val="24"/>
          <w:szCs w:val="24"/>
          <w:vertAlign w:val="superscript"/>
        </w:rPr>
        <w:t>1</w:t>
      </w:r>
      <w:r>
        <w:rPr>
          <w:rFonts w:ascii="Times New Roman" w:hAnsi="Times New Roman" w:cs="Times New Roman"/>
          <w:sz w:val="24"/>
          <w:szCs w:val="24"/>
        </w:rPr>
        <w:t>ICD 490-493,763;</w:t>
      </w:r>
      <w:r w:rsidRPr="0088239C">
        <w:rPr>
          <w:rFonts w:ascii="Times New Roman" w:hAnsi="Times New Roman" w:cs="Times New Roman"/>
          <w:sz w:val="24"/>
          <w:szCs w:val="24"/>
          <w:vertAlign w:val="superscript"/>
        </w:rPr>
        <w:t>2</w:t>
      </w:r>
      <w:r>
        <w:rPr>
          <w:rFonts w:ascii="Times New Roman" w:hAnsi="Times New Roman" w:cs="Times New Roman"/>
          <w:sz w:val="24"/>
          <w:szCs w:val="24"/>
        </w:rPr>
        <w:t xml:space="preserve"> ICD </w:t>
      </w:r>
      <w:r w:rsidRPr="00DE3C86">
        <w:rPr>
          <w:rFonts w:ascii="Times New Roman" w:hAnsi="Times New Roman" w:cs="Times New Roman"/>
          <w:sz w:val="24"/>
          <w:szCs w:val="24"/>
        </w:rPr>
        <w:t>500-502</w:t>
      </w:r>
      <w:r>
        <w:rPr>
          <w:rFonts w:ascii="Times New Roman" w:hAnsi="Times New Roman" w:cs="Times New Roman"/>
          <w:sz w:val="24"/>
          <w:szCs w:val="24"/>
        </w:rPr>
        <w:t>;</w:t>
      </w:r>
      <w:r w:rsidRPr="0088239C">
        <w:rPr>
          <w:rFonts w:ascii="Times New Roman" w:hAnsi="Times New Roman" w:cs="Times New Roman"/>
          <w:sz w:val="24"/>
          <w:szCs w:val="24"/>
          <w:vertAlign w:val="superscript"/>
        </w:rPr>
        <w:t xml:space="preserve"> 3 </w:t>
      </w:r>
      <w:r>
        <w:rPr>
          <w:rFonts w:ascii="Times New Roman" w:hAnsi="Times New Roman" w:cs="Times New Roman"/>
          <w:sz w:val="24"/>
          <w:szCs w:val="24"/>
        </w:rPr>
        <w:t xml:space="preserve">ICD </w:t>
      </w:r>
      <w:r w:rsidRPr="00DE3C86">
        <w:rPr>
          <w:rFonts w:ascii="Times New Roman" w:hAnsi="Times New Roman" w:cs="Times New Roman"/>
          <w:sz w:val="24"/>
          <w:szCs w:val="24"/>
        </w:rPr>
        <w:t>543,571-2, 764</w:t>
      </w:r>
      <w:r>
        <w:rPr>
          <w:rFonts w:ascii="Times New Roman" w:hAnsi="Times New Roman" w:cs="Times New Roman"/>
          <w:sz w:val="24"/>
          <w:szCs w:val="24"/>
        </w:rPr>
        <w:t>;</w:t>
      </w:r>
      <w:r w:rsidRPr="0088239C">
        <w:rPr>
          <w:rFonts w:ascii="Times New Roman" w:hAnsi="Times New Roman" w:cs="Times New Roman"/>
          <w:sz w:val="24"/>
          <w:szCs w:val="24"/>
        </w:rPr>
        <w:t xml:space="preserve"> </w:t>
      </w:r>
      <w:r w:rsidRPr="0088239C">
        <w:rPr>
          <w:rFonts w:ascii="Times New Roman" w:hAnsi="Times New Roman" w:cs="Times New Roman"/>
          <w:sz w:val="24"/>
          <w:szCs w:val="24"/>
          <w:vertAlign w:val="superscript"/>
        </w:rPr>
        <w:t>4</w:t>
      </w:r>
      <w:r>
        <w:rPr>
          <w:rFonts w:ascii="Times New Roman" w:hAnsi="Times New Roman" w:cs="Times New Roman"/>
          <w:sz w:val="24"/>
          <w:szCs w:val="24"/>
        </w:rPr>
        <w:t xml:space="preserve">ICD </w:t>
      </w:r>
      <w:r w:rsidRPr="0088239C">
        <w:rPr>
          <w:rFonts w:ascii="Times New Roman" w:hAnsi="Times New Roman" w:cs="Times New Roman"/>
          <w:sz w:val="24"/>
          <w:szCs w:val="24"/>
        </w:rPr>
        <w:t>750</w:t>
      </w:r>
      <w:r w:rsidRPr="00DE3C86">
        <w:rPr>
          <w:rFonts w:ascii="Times New Roman" w:hAnsi="Times New Roman" w:cs="Times New Roman"/>
          <w:sz w:val="24"/>
          <w:szCs w:val="24"/>
        </w:rPr>
        <w:t>-759</w:t>
      </w:r>
      <w:r>
        <w:rPr>
          <w:rFonts w:ascii="Times New Roman" w:hAnsi="Times New Roman" w:cs="Times New Roman"/>
          <w:sz w:val="24"/>
          <w:szCs w:val="24"/>
        </w:rPr>
        <w:t xml:space="preserve"> </w:t>
      </w:r>
      <w:r w:rsidRPr="0088239C">
        <w:rPr>
          <w:rFonts w:ascii="Times New Roman" w:hAnsi="Times New Roman" w:cs="Times New Roman"/>
          <w:sz w:val="24"/>
          <w:szCs w:val="24"/>
          <w:vertAlign w:val="superscript"/>
        </w:rPr>
        <w:t>5</w:t>
      </w:r>
      <w:r>
        <w:rPr>
          <w:rFonts w:ascii="Times New Roman" w:hAnsi="Times New Roman" w:cs="Times New Roman"/>
          <w:sz w:val="24"/>
          <w:szCs w:val="24"/>
        </w:rPr>
        <w:t xml:space="preserve">ICD </w:t>
      </w:r>
      <w:r w:rsidR="001221FB" w:rsidRPr="00DE3C86">
        <w:rPr>
          <w:rFonts w:ascii="Times New Roman" w:hAnsi="Times New Roman" w:cs="Times New Roman"/>
          <w:sz w:val="24"/>
          <w:szCs w:val="24"/>
        </w:rPr>
        <w:t>210-254,270-326,340-402,530-539,542,544-570,573-587,600-609,</w:t>
      </w:r>
      <w:r w:rsidR="006864C2" w:rsidRPr="00DE3C86">
        <w:rPr>
          <w:rFonts w:ascii="Times New Roman" w:hAnsi="Times New Roman" w:cs="Times New Roman"/>
          <w:sz w:val="24"/>
          <w:szCs w:val="24"/>
        </w:rPr>
        <w:t>611-637,690-749,760-762,765-795</w:t>
      </w:r>
      <w:r>
        <w:rPr>
          <w:rFonts w:ascii="Times New Roman" w:hAnsi="Times New Roman" w:cs="Times New Roman"/>
          <w:sz w:val="24"/>
          <w:szCs w:val="24"/>
        </w:rPr>
        <w:t>.</w:t>
      </w:r>
    </w:p>
    <w:p w14:paraId="62010BBA" w14:textId="11966988" w:rsidR="00E75977" w:rsidRPr="00DE3C86" w:rsidRDefault="00E75977" w:rsidP="00E75977">
      <w:pPr>
        <w:spacing w:after="0"/>
        <w:rPr>
          <w:rFonts w:ascii="Times New Roman" w:hAnsi="Times New Roman" w:cs="Times New Roman"/>
          <w:sz w:val="24"/>
          <w:szCs w:val="24"/>
        </w:rPr>
      </w:pPr>
    </w:p>
    <w:p w14:paraId="66561797" w14:textId="77777777" w:rsidR="00933111" w:rsidRPr="00DE3C86" w:rsidRDefault="00933111" w:rsidP="0072737D">
      <w:pPr>
        <w:spacing w:line="480" w:lineRule="auto"/>
        <w:rPr>
          <w:rFonts w:ascii="Times New Roman" w:hAnsi="Times New Roman" w:cs="Times New Roman"/>
          <w:sz w:val="24"/>
          <w:szCs w:val="24"/>
        </w:rPr>
      </w:pPr>
    </w:p>
    <w:p w14:paraId="0FD3DCAB" w14:textId="77777777" w:rsidR="00933111" w:rsidRPr="00DE3C86" w:rsidRDefault="00933111">
      <w:pPr>
        <w:rPr>
          <w:rFonts w:ascii="Times New Roman" w:hAnsi="Times New Roman" w:cs="Times New Roman"/>
          <w:sz w:val="24"/>
          <w:szCs w:val="24"/>
        </w:rPr>
      </w:pPr>
      <w:r w:rsidRPr="00DE3C86">
        <w:rPr>
          <w:rFonts w:ascii="Times New Roman" w:hAnsi="Times New Roman" w:cs="Times New Roman"/>
          <w:sz w:val="24"/>
          <w:szCs w:val="24"/>
        </w:rPr>
        <w:br w:type="page"/>
      </w:r>
    </w:p>
    <w:p w14:paraId="4DC5334F" w14:textId="428AF1F1" w:rsidR="00933111" w:rsidRPr="00DE3C86" w:rsidRDefault="00933111" w:rsidP="00B9275F">
      <w:pPr>
        <w:jc w:val="center"/>
        <w:rPr>
          <w:rFonts w:ascii="Times New Roman" w:hAnsi="Times New Roman" w:cs="Times New Roman"/>
          <w:b/>
          <w:sz w:val="24"/>
          <w:szCs w:val="24"/>
        </w:rPr>
      </w:pPr>
      <w:r w:rsidRPr="007B79D7">
        <w:rPr>
          <w:rFonts w:ascii="Times New Roman" w:hAnsi="Times New Roman" w:cs="Times New Roman"/>
          <w:b/>
          <w:sz w:val="24"/>
          <w:szCs w:val="24"/>
          <w:highlight w:val="yellow"/>
        </w:rPr>
        <w:lastRenderedPageBreak/>
        <w:t xml:space="preserve">Table 2: </w:t>
      </w:r>
      <w:r w:rsidR="00B9275F" w:rsidRPr="007B79D7">
        <w:rPr>
          <w:rFonts w:ascii="Times New Roman" w:hAnsi="Times New Roman" w:cs="Times New Roman"/>
          <w:b/>
          <w:sz w:val="24"/>
          <w:szCs w:val="24"/>
          <w:highlight w:val="yellow"/>
        </w:rPr>
        <w:t>A</w:t>
      </w:r>
      <w:r w:rsidR="0089417F" w:rsidRPr="007B79D7">
        <w:rPr>
          <w:rFonts w:ascii="Times New Roman" w:hAnsi="Times New Roman" w:cs="Times New Roman"/>
          <w:b/>
          <w:sz w:val="24"/>
          <w:szCs w:val="24"/>
          <w:highlight w:val="yellow"/>
        </w:rPr>
        <w:t>ssociation</w:t>
      </w:r>
      <w:r w:rsidR="00B9275F" w:rsidRPr="007B79D7">
        <w:rPr>
          <w:rFonts w:ascii="Times New Roman" w:hAnsi="Times New Roman" w:cs="Times New Roman"/>
          <w:b/>
          <w:sz w:val="24"/>
          <w:szCs w:val="24"/>
          <w:highlight w:val="yellow"/>
        </w:rPr>
        <w:t>s</w:t>
      </w:r>
      <w:r w:rsidR="0089417F" w:rsidRPr="007B79D7">
        <w:rPr>
          <w:rFonts w:ascii="Times New Roman" w:hAnsi="Times New Roman" w:cs="Times New Roman"/>
          <w:b/>
          <w:sz w:val="24"/>
          <w:szCs w:val="24"/>
          <w:highlight w:val="yellow"/>
        </w:rPr>
        <w:t xml:space="preserve"> between </w:t>
      </w:r>
      <w:r w:rsidR="00B9275F" w:rsidRPr="007B79D7">
        <w:rPr>
          <w:rFonts w:ascii="Times New Roman" w:hAnsi="Times New Roman" w:cs="Times New Roman"/>
          <w:b/>
          <w:sz w:val="24"/>
          <w:szCs w:val="24"/>
          <w:highlight w:val="yellow"/>
        </w:rPr>
        <w:t xml:space="preserve">air </w:t>
      </w:r>
      <w:r w:rsidR="0089417F" w:rsidRPr="007B79D7">
        <w:rPr>
          <w:rFonts w:ascii="Times New Roman" w:hAnsi="Times New Roman" w:cs="Times New Roman"/>
          <w:b/>
          <w:sz w:val="24"/>
          <w:szCs w:val="24"/>
          <w:highlight w:val="yellow"/>
        </w:rPr>
        <w:t xml:space="preserve">pollution or </w:t>
      </w:r>
      <w:r w:rsidR="0017236E" w:rsidRPr="007B79D7">
        <w:rPr>
          <w:rFonts w:ascii="Times New Roman" w:hAnsi="Times New Roman" w:cs="Times New Roman"/>
          <w:b/>
          <w:sz w:val="24"/>
          <w:szCs w:val="24"/>
          <w:highlight w:val="yellow"/>
        </w:rPr>
        <w:t xml:space="preserve">socioeconomic factors </w:t>
      </w:r>
      <w:r w:rsidR="00B9275F" w:rsidRPr="007B79D7">
        <w:rPr>
          <w:rFonts w:ascii="Times New Roman" w:hAnsi="Times New Roman" w:cs="Times New Roman"/>
          <w:b/>
          <w:sz w:val="24"/>
          <w:szCs w:val="24"/>
          <w:highlight w:val="yellow"/>
        </w:rPr>
        <w:t xml:space="preserve">assessed in 1951-2 </w:t>
      </w:r>
      <w:r w:rsidR="0017236E" w:rsidRPr="007B79D7">
        <w:rPr>
          <w:rFonts w:ascii="Times New Roman" w:hAnsi="Times New Roman" w:cs="Times New Roman"/>
          <w:b/>
          <w:sz w:val="24"/>
          <w:szCs w:val="24"/>
          <w:highlight w:val="yellow"/>
        </w:rPr>
        <w:t xml:space="preserve">and </w:t>
      </w:r>
      <w:r w:rsidR="00B9275F" w:rsidRPr="007B79D7">
        <w:rPr>
          <w:rFonts w:ascii="Times New Roman" w:hAnsi="Times New Roman" w:cs="Times New Roman"/>
          <w:b/>
          <w:sz w:val="24"/>
          <w:szCs w:val="24"/>
          <w:highlight w:val="yellow"/>
        </w:rPr>
        <w:t xml:space="preserve">RHD </w:t>
      </w:r>
      <w:r w:rsidRPr="007B79D7">
        <w:rPr>
          <w:rFonts w:ascii="Times New Roman" w:hAnsi="Times New Roman" w:cs="Times New Roman"/>
          <w:b/>
          <w:sz w:val="24"/>
          <w:szCs w:val="24"/>
          <w:highlight w:val="yellow"/>
        </w:rPr>
        <w:t>mortalit</w:t>
      </w:r>
      <w:r w:rsidR="005E5E98" w:rsidRPr="007B79D7">
        <w:rPr>
          <w:rFonts w:ascii="Times New Roman" w:hAnsi="Times New Roman" w:cs="Times New Roman"/>
          <w:b/>
          <w:sz w:val="24"/>
          <w:szCs w:val="24"/>
          <w:highlight w:val="yellow"/>
        </w:rPr>
        <w:t>y</w:t>
      </w:r>
      <w:r w:rsidR="0017236E" w:rsidRPr="007B79D7">
        <w:rPr>
          <w:rFonts w:ascii="Times New Roman" w:hAnsi="Times New Roman" w:cs="Times New Roman"/>
          <w:b/>
          <w:sz w:val="24"/>
          <w:szCs w:val="24"/>
          <w:highlight w:val="yellow"/>
        </w:rPr>
        <w:t xml:space="preserve"> </w:t>
      </w:r>
      <w:r w:rsidR="005E5E98" w:rsidRPr="007B79D7">
        <w:rPr>
          <w:rFonts w:ascii="Times New Roman" w:hAnsi="Times New Roman" w:cs="Times New Roman"/>
          <w:b/>
          <w:sz w:val="24"/>
          <w:szCs w:val="24"/>
          <w:highlight w:val="yellow"/>
        </w:rPr>
        <w:t>in men and women aged 3</w:t>
      </w:r>
      <w:r w:rsidRPr="007B79D7">
        <w:rPr>
          <w:rFonts w:ascii="Times New Roman" w:hAnsi="Times New Roman" w:cs="Times New Roman"/>
          <w:b/>
          <w:sz w:val="24"/>
          <w:szCs w:val="24"/>
          <w:highlight w:val="yellow"/>
        </w:rPr>
        <w:t xml:space="preserve">5-74 during </w:t>
      </w:r>
      <w:r w:rsidR="005E5E98" w:rsidRPr="007B79D7">
        <w:rPr>
          <w:rFonts w:ascii="Times New Roman" w:hAnsi="Times New Roman" w:cs="Times New Roman"/>
          <w:b/>
          <w:sz w:val="24"/>
          <w:szCs w:val="24"/>
          <w:highlight w:val="yellow"/>
        </w:rPr>
        <w:t>1993-2012</w:t>
      </w:r>
      <w:r w:rsidRPr="007B79D7">
        <w:rPr>
          <w:rFonts w:ascii="Times New Roman" w:hAnsi="Times New Roman" w:cs="Times New Roman"/>
          <w:b/>
          <w:sz w:val="24"/>
          <w:szCs w:val="24"/>
          <w:highlight w:val="yellow"/>
        </w:rPr>
        <w:t xml:space="preserve"> in the 78 local auth</w:t>
      </w:r>
      <w:r w:rsidR="00B9275F" w:rsidRPr="007B79D7">
        <w:rPr>
          <w:rFonts w:ascii="Times New Roman" w:hAnsi="Times New Roman" w:cs="Times New Roman"/>
          <w:b/>
          <w:sz w:val="24"/>
          <w:szCs w:val="24"/>
          <w:highlight w:val="yellow"/>
        </w:rPr>
        <w:t>ority areas</w:t>
      </w:r>
      <w:r w:rsidRPr="007B79D7">
        <w:rPr>
          <w:rFonts w:ascii="Times New Roman" w:hAnsi="Times New Roman" w:cs="Times New Roman"/>
          <w:b/>
          <w:sz w:val="24"/>
          <w:szCs w:val="24"/>
          <w:highlight w:val="yellow"/>
        </w:rPr>
        <w:t>.</w:t>
      </w:r>
    </w:p>
    <w:p w14:paraId="214E3777" w14:textId="77777777" w:rsidR="00933111" w:rsidRPr="00DE3C86" w:rsidRDefault="00933111" w:rsidP="00933111">
      <w:pPr>
        <w:rPr>
          <w:rFonts w:ascii="Times New Roman" w:hAnsi="Times New Roman" w:cs="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436"/>
        <w:gridCol w:w="2616"/>
        <w:gridCol w:w="936"/>
      </w:tblGrid>
      <w:tr w:rsidR="00933111" w:rsidRPr="00DE3C86" w14:paraId="3F7A3E75" w14:textId="77777777" w:rsidTr="008152B5">
        <w:trPr>
          <w:trHeight w:hRule="exact" w:val="680"/>
          <w:jc w:val="center"/>
        </w:trPr>
        <w:tc>
          <w:tcPr>
            <w:tcW w:w="0" w:type="auto"/>
            <w:tcBorders>
              <w:top w:val="single" w:sz="4" w:space="0" w:color="auto"/>
              <w:bottom w:val="single" w:sz="4" w:space="0" w:color="auto"/>
            </w:tcBorders>
            <w:vAlign w:val="center"/>
          </w:tcPr>
          <w:p w14:paraId="50B29AEF" w14:textId="77777777" w:rsidR="00933111" w:rsidRPr="00DE3C86" w:rsidRDefault="00933111" w:rsidP="003F0598">
            <w:pPr>
              <w:jc w:val="center"/>
              <w:rPr>
                <w:rFonts w:ascii="Times New Roman" w:hAnsi="Times New Roman" w:cs="Times New Roman"/>
                <w:sz w:val="24"/>
                <w:szCs w:val="24"/>
              </w:rPr>
            </w:pPr>
            <w:r w:rsidRPr="00DE3C86">
              <w:rPr>
                <w:rFonts w:ascii="Times New Roman" w:hAnsi="Times New Roman" w:cs="Times New Roman"/>
                <w:sz w:val="24"/>
                <w:szCs w:val="24"/>
              </w:rPr>
              <w:t>Predictor</w:t>
            </w:r>
          </w:p>
          <w:p w14:paraId="6EEEA055" w14:textId="77777777" w:rsidR="00933111" w:rsidRPr="00DE3C86" w:rsidRDefault="00933111" w:rsidP="003F0598">
            <w:pPr>
              <w:jc w:val="center"/>
              <w:rPr>
                <w:rFonts w:ascii="Times New Roman" w:hAnsi="Times New Roman" w:cs="Times New Roman"/>
                <w:sz w:val="24"/>
                <w:szCs w:val="24"/>
              </w:rPr>
            </w:pPr>
            <w:r w:rsidRPr="00DE3C86">
              <w:rPr>
                <w:rFonts w:ascii="Times New Roman" w:hAnsi="Times New Roman" w:cs="Times New Roman"/>
                <w:sz w:val="24"/>
                <w:szCs w:val="24"/>
              </w:rPr>
              <w:t>(SD score)</w:t>
            </w:r>
          </w:p>
        </w:tc>
        <w:tc>
          <w:tcPr>
            <w:tcW w:w="0" w:type="auto"/>
            <w:tcBorders>
              <w:top w:val="single" w:sz="4" w:space="0" w:color="auto"/>
              <w:bottom w:val="single" w:sz="4" w:space="0" w:color="auto"/>
            </w:tcBorders>
            <w:vAlign w:val="center"/>
          </w:tcPr>
          <w:p w14:paraId="5389D118" w14:textId="77777777" w:rsidR="00933111" w:rsidRPr="00DE3C86" w:rsidRDefault="00933111" w:rsidP="003F0598">
            <w:pPr>
              <w:jc w:val="center"/>
              <w:rPr>
                <w:rFonts w:ascii="Times New Roman" w:hAnsi="Times New Roman" w:cs="Times New Roman"/>
                <w:sz w:val="24"/>
                <w:szCs w:val="24"/>
              </w:rPr>
            </w:pPr>
            <w:r w:rsidRPr="00DE3C86">
              <w:rPr>
                <w:rFonts w:ascii="Times New Roman" w:hAnsi="Times New Roman" w:cs="Times New Roman"/>
                <w:sz w:val="24"/>
                <w:szCs w:val="24"/>
              </w:rPr>
              <w:t>Relative risk</w:t>
            </w:r>
          </w:p>
        </w:tc>
        <w:tc>
          <w:tcPr>
            <w:tcW w:w="0" w:type="auto"/>
            <w:tcBorders>
              <w:top w:val="single" w:sz="4" w:space="0" w:color="auto"/>
              <w:bottom w:val="single" w:sz="4" w:space="0" w:color="auto"/>
            </w:tcBorders>
            <w:vAlign w:val="center"/>
          </w:tcPr>
          <w:p w14:paraId="69275511" w14:textId="77777777" w:rsidR="00933111" w:rsidRPr="00DE3C86" w:rsidRDefault="00933111" w:rsidP="003F0598">
            <w:pPr>
              <w:jc w:val="center"/>
              <w:rPr>
                <w:rFonts w:ascii="Times New Roman" w:hAnsi="Times New Roman" w:cs="Times New Roman"/>
                <w:sz w:val="24"/>
                <w:szCs w:val="24"/>
              </w:rPr>
            </w:pPr>
            <w:r w:rsidRPr="00DE3C86">
              <w:rPr>
                <w:rFonts w:ascii="Times New Roman" w:hAnsi="Times New Roman" w:cs="Times New Roman"/>
                <w:sz w:val="24"/>
                <w:szCs w:val="24"/>
              </w:rPr>
              <w:t>95% Confidence interval</w:t>
            </w:r>
          </w:p>
        </w:tc>
        <w:tc>
          <w:tcPr>
            <w:tcW w:w="0" w:type="auto"/>
            <w:tcBorders>
              <w:top w:val="single" w:sz="4" w:space="0" w:color="auto"/>
              <w:bottom w:val="single" w:sz="4" w:space="0" w:color="auto"/>
            </w:tcBorders>
            <w:vAlign w:val="center"/>
          </w:tcPr>
          <w:p w14:paraId="24F754BB" w14:textId="77777777" w:rsidR="00933111" w:rsidRPr="00DE3C86" w:rsidRDefault="00933111" w:rsidP="003F0598">
            <w:pPr>
              <w:jc w:val="center"/>
              <w:rPr>
                <w:rFonts w:ascii="Times New Roman" w:hAnsi="Times New Roman" w:cs="Times New Roman"/>
                <w:sz w:val="24"/>
                <w:szCs w:val="24"/>
              </w:rPr>
            </w:pPr>
            <w:r w:rsidRPr="00DE3C86">
              <w:rPr>
                <w:rFonts w:ascii="Times New Roman" w:hAnsi="Times New Roman" w:cs="Times New Roman"/>
                <w:sz w:val="24"/>
                <w:szCs w:val="24"/>
              </w:rPr>
              <w:t>p-value</w:t>
            </w:r>
          </w:p>
        </w:tc>
      </w:tr>
      <w:tr w:rsidR="00933111" w:rsidRPr="00DE3C86" w14:paraId="429593E7" w14:textId="77777777" w:rsidTr="003F0598">
        <w:trPr>
          <w:trHeight w:hRule="exact" w:val="113"/>
          <w:jc w:val="center"/>
        </w:trPr>
        <w:tc>
          <w:tcPr>
            <w:tcW w:w="0" w:type="auto"/>
            <w:tcBorders>
              <w:top w:val="single" w:sz="4" w:space="0" w:color="auto"/>
              <w:bottom w:val="nil"/>
            </w:tcBorders>
            <w:vAlign w:val="center"/>
          </w:tcPr>
          <w:p w14:paraId="4FBAF501" w14:textId="77777777" w:rsidR="00933111" w:rsidRPr="00DE3C86" w:rsidRDefault="00933111" w:rsidP="00933111">
            <w:pPr>
              <w:rPr>
                <w:rFonts w:ascii="Times New Roman" w:hAnsi="Times New Roman" w:cs="Times New Roman"/>
                <w:sz w:val="24"/>
                <w:szCs w:val="24"/>
              </w:rPr>
            </w:pPr>
          </w:p>
        </w:tc>
        <w:tc>
          <w:tcPr>
            <w:tcW w:w="0" w:type="auto"/>
            <w:tcBorders>
              <w:top w:val="single" w:sz="4" w:space="0" w:color="auto"/>
              <w:bottom w:val="nil"/>
            </w:tcBorders>
            <w:vAlign w:val="center"/>
          </w:tcPr>
          <w:p w14:paraId="525613C9" w14:textId="77777777" w:rsidR="00933111" w:rsidRPr="00DE3C86" w:rsidRDefault="00933111" w:rsidP="003F0598">
            <w:pPr>
              <w:jc w:val="center"/>
              <w:rPr>
                <w:rFonts w:ascii="Times New Roman" w:hAnsi="Times New Roman" w:cs="Times New Roman"/>
                <w:sz w:val="24"/>
                <w:szCs w:val="24"/>
              </w:rPr>
            </w:pPr>
          </w:p>
        </w:tc>
        <w:tc>
          <w:tcPr>
            <w:tcW w:w="0" w:type="auto"/>
            <w:tcBorders>
              <w:top w:val="single" w:sz="4" w:space="0" w:color="auto"/>
              <w:bottom w:val="nil"/>
            </w:tcBorders>
            <w:vAlign w:val="center"/>
          </w:tcPr>
          <w:p w14:paraId="4B41D97D" w14:textId="77777777" w:rsidR="00933111" w:rsidRPr="00DE3C86" w:rsidRDefault="00933111" w:rsidP="003F0598">
            <w:pPr>
              <w:jc w:val="center"/>
              <w:rPr>
                <w:rFonts w:ascii="Times New Roman" w:hAnsi="Times New Roman" w:cs="Times New Roman"/>
                <w:sz w:val="24"/>
                <w:szCs w:val="24"/>
              </w:rPr>
            </w:pPr>
          </w:p>
        </w:tc>
        <w:tc>
          <w:tcPr>
            <w:tcW w:w="0" w:type="auto"/>
            <w:tcBorders>
              <w:top w:val="single" w:sz="4" w:space="0" w:color="auto"/>
              <w:bottom w:val="nil"/>
            </w:tcBorders>
            <w:vAlign w:val="center"/>
          </w:tcPr>
          <w:p w14:paraId="38417796" w14:textId="77777777" w:rsidR="00933111" w:rsidRPr="00DE3C86" w:rsidRDefault="00933111" w:rsidP="003F0598">
            <w:pPr>
              <w:jc w:val="center"/>
              <w:rPr>
                <w:rFonts w:ascii="Times New Roman" w:hAnsi="Times New Roman" w:cs="Times New Roman"/>
                <w:sz w:val="24"/>
                <w:szCs w:val="24"/>
              </w:rPr>
            </w:pPr>
          </w:p>
        </w:tc>
      </w:tr>
      <w:tr w:rsidR="00933111" w:rsidRPr="00DE3C86" w14:paraId="74C4D7C4" w14:textId="77777777" w:rsidTr="003F0598">
        <w:trPr>
          <w:trHeight w:hRule="exact" w:val="543"/>
          <w:jc w:val="center"/>
        </w:trPr>
        <w:tc>
          <w:tcPr>
            <w:tcW w:w="0" w:type="auto"/>
            <w:tcBorders>
              <w:top w:val="nil"/>
              <w:bottom w:val="nil"/>
            </w:tcBorders>
            <w:vAlign w:val="center"/>
          </w:tcPr>
          <w:p w14:paraId="7F57D9A9" w14:textId="77777777" w:rsidR="00933111" w:rsidRPr="00DE3C86" w:rsidRDefault="00933111" w:rsidP="00933111">
            <w:pPr>
              <w:rPr>
                <w:rFonts w:ascii="Times New Roman" w:hAnsi="Times New Roman" w:cs="Times New Roman"/>
                <w:sz w:val="24"/>
                <w:szCs w:val="24"/>
              </w:rPr>
            </w:pPr>
            <w:r w:rsidRPr="00DE3C86">
              <w:rPr>
                <w:rFonts w:ascii="Times New Roman" w:hAnsi="Times New Roman" w:cs="Times New Roman"/>
                <w:sz w:val="24"/>
                <w:szCs w:val="24"/>
              </w:rPr>
              <w:t>Univariate analyses</w:t>
            </w:r>
          </w:p>
        </w:tc>
        <w:tc>
          <w:tcPr>
            <w:tcW w:w="0" w:type="auto"/>
            <w:tcBorders>
              <w:top w:val="nil"/>
              <w:bottom w:val="nil"/>
            </w:tcBorders>
            <w:vAlign w:val="center"/>
          </w:tcPr>
          <w:p w14:paraId="684612F1" w14:textId="77777777" w:rsidR="00933111" w:rsidRPr="00DE3C86" w:rsidRDefault="00933111" w:rsidP="00933111">
            <w:pPr>
              <w:rPr>
                <w:rFonts w:ascii="Times New Roman" w:hAnsi="Times New Roman" w:cs="Times New Roman"/>
                <w:sz w:val="24"/>
                <w:szCs w:val="24"/>
              </w:rPr>
            </w:pPr>
          </w:p>
        </w:tc>
        <w:tc>
          <w:tcPr>
            <w:tcW w:w="0" w:type="auto"/>
            <w:tcBorders>
              <w:top w:val="nil"/>
              <w:bottom w:val="nil"/>
            </w:tcBorders>
            <w:vAlign w:val="center"/>
          </w:tcPr>
          <w:p w14:paraId="63518CC7" w14:textId="77777777" w:rsidR="00933111" w:rsidRPr="00DE3C86" w:rsidRDefault="00933111" w:rsidP="00933111">
            <w:pPr>
              <w:rPr>
                <w:rFonts w:ascii="Times New Roman" w:hAnsi="Times New Roman" w:cs="Times New Roman"/>
                <w:sz w:val="24"/>
                <w:szCs w:val="24"/>
              </w:rPr>
            </w:pPr>
          </w:p>
        </w:tc>
        <w:tc>
          <w:tcPr>
            <w:tcW w:w="0" w:type="auto"/>
            <w:tcBorders>
              <w:top w:val="nil"/>
              <w:bottom w:val="nil"/>
            </w:tcBorders>
            <w:vAlign w:val="center"/>
          </w:tcPr>
          <w:p w14:paraId="4A929758" w14:textId="77777777" w:rsidR="00933111" w:rsidRPr="00DE3C86" w:rsidRDefault="00933111" w:rsidP="00933111">
            <w:pPr>
              <w:rPr>
                <w:rFonts w:ascii="Times New Roman" w:hAnsi="Times New Roman" w:cs="Times New Roman"/>
                <w:sz w:val="24"/>
                <w:szCs w:val="24"/>
              </w:rPr>
            </w:pPr>
          </w:p>
        </w:tc>
      </w:tr>
      <w:tr w:rsidR="00E22E54" w:rsidRPr="00DE3C86" w14:paraId="6DDC52FE" w14:textId="77777777" w:rsidTr="00933111">
        <w:trPr>
          <w:trHeight w:val="327"/>
          <w:jc w:val="center"/>
        </w:trPr>
        <w:tc>
          <w:tcPr>
            <w:tcW w:w="0" w:type="auto"/>
            <w:tcBorders>
              <w:top w:val="nil"/>
              <w:bottom w:val="nil"/>
            </w:tcBorders>
            <w:vAlign w:val="center"/>
          </w:tcPr>
          <w:p w14:paraId="3E968160"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Domestic air pollution</w:t>
            </w:r>
          </w:p>
        </w:tc>
        <w:tc>
          <w:tcPr>
            <w:tcW w:w="0" w:type="auto"/>
            <w:tcBorders>
              <w:top w:val="nil"/>
              <w:bottom w:val="nil"/>
            </w:tcBorders>
            <w:vAlign w:val="center"/>
          </w:tcPr>
          <w:p w14:paraId="2EEE0D6D" w14:textId="369D5000"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168</w:t>
            </w:r>
          </w:p>
        </w:tc>
        <w:tc>
          <w:tcPr>
            <w:tcW w:w="0" w:type="auto"/>
            <w:tcBorders>
              <w:top w:val="nil"/>
              <w:bottom w:val="nil"/>
            </w:tcBorders>
            <w:vAlign w:val="center"/>
          </w:tcPr>
          <w:p w14:paraId="7D85E85C" w14:textId="5FA0CDB1"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128</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210</w:t>
            </w:r>
          </w:p>
        </w:tc>
        <w:tc>
          <w:tcPr>
            <w:tcW w:w="0" w:type="auto"/>
            <w:tcBorders>
              <w:top w:val="nil"/>
              <w:bottom w:val="nil"/>
            </w:tcBorders>
            <w:vAlign w:val="center"/>
          </w:tcPr>
          <w:p w14:paraId="1530027E" w14:textId="28C411CA"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1DFD6494" w14:textId="77777777" w:rsidTr="00933111">
        <w:trPr>
          <w:trHeight w:val="351"/>
          <w:jc w:val="center"/>
        </w:trPr>
        <w:tc>
          <w:tcPr>
            <w:tcW w:w="0" w:type="auto"/>
            <w:tcBorders>
              <w:top w:val="nil"/>
              <w:bottom w:val="nil"/>
            </w:tcBorders>
            <w:vAlign w:val="center"/>
          </w:tcPr>
          <w:p w14:paraId="3868D575"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Industrial air pollution</w:t>
            </w:r>
          </w:p>
        </w:tc>
        <w:tc>
          <w:tcPr>
            <w:tcW w:w="0" w:type="auto"/>
            <w:tcBorders>
              <w:top w:val="nil"/>
              <w:bottom w:val="nil"/>
            </w:tcBorders>
            <w:vAlign w:val="center"/>
          </w:tcPr>
          <w:p w14:paraId="28D1B4A9" w14:textId="09A5926F"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094</w:t>
            </w:r>
          </w:p>
        </w:tc>
        <w:tc>
          <w:tcPr>
            <w:tcW w:w="0" w:type="auto"/>
            <w:tcBorders>
              <w:top w:val="nil"/>
              <w:bottom w:val="nil"/>
            </w:tcBorders>
            <w:vAlign w:val="center"/>
          </w:tcPr>
          <w:p w14:paraId="100C71FE" w14:textId="69FE3633"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055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133</w:t>
            </w:r>
          </w:p>
        </w:tc>
        <w:tc>
          <w:tcPr>
            <w:tcW w:w="0" w:type="auto"/>
            <w:tcBorders>
              <w:top w:val="nil"/>
              <w:bottom w:val="nil"/>
            </w:tcBorders>
            <w:vAlign w:val="center"/>
          </w:tcPr>
          <w:p w14:paraId="487DD266" w14:textId="60328E4D"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0140EE66" w14:textId="77777777" w:rsidTr="003F0598">
        <w:trPr>
          <w:trHeight w:val="375"/>
          <w:jc w:val="center"/>
        </w:trPr>
        <w:tc>
          <w:tcPr>
            <w:tcW w:w="0" w:type="auto"/>
            <w:tcBorders>
              <w:top w:val="nil"/>
              <w:bottom w:val="nil"/>
            </w:tcBorders>
            <w:vAlign w:val="center"/>
          </w:tcPr>
          <w:p w14:paraId="1D084D39"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Power station</w:t>
            </w:r>
          </w:p>
        </w:tc>
        <w:tc>
          <w:tcPr>
            <w:tcW w:w="0" w:type="auto"/>
            <w:tcBorders>
              <w:top w:val="nil"/>
              <w:bottom w:val="nil"/>
            </w:tcBorders>
            <w:vAlign w:val="center"/>
          </w:tcPr>
          <w:p w14:paraId="628733CF" w14:textId="56E9056F"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022</w:t>
            </w:r>
          </w:p>
        </w:tc>
        <w:tc>
          <w:tcPr>
            <w:tcW w:w="0" w:type="auto"/>
            <w:tcBorders>
              <w:top w:val="nil"/>
              <w:bottom w:val="nil"/>
            </w:tcBorders>
            <w:vAlign w:val="center"/>
          </w:tcPr>
          <w:p w14:paraId="77DB7D90" w14:textId="544CC7D4"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990</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054</w:t>
            </w:r>
          </w:p>
        </w:tc>
        <w:tc>
          <w:tcPr>
            <w:tcW w:w="0" w:type="auto"/>
            <w:tcBorders>
              <w:top w:val="nil"/>
              <w:bottom w:val="nil"/>
            </w:tcBorders>
            <w:vAlign w:val="center"/>
          </w:tcPr>
          <w:p w14:paraId="3A6CF6B2" w14:textId="6DA59B63" w:rsidR="00E22E54" w:rsidRPr="00DE3C86" w:rsidRDefault="00E22E54" w:rsidP="00933111">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18</w:t>
            </w:r>
          </w:p>
        </w:tc>
      </w:tr>
      <w:tr w:rsidR="00E22E54" w:rsidRPr="00DE3C86" w14:paraId="32DF3A4C" w14:textId="77777777" w:rsidTr="003F0598">
        <w:trPr>
          <w:trHeight w:hRule="exact" w:val="340"/>
          <w:jc w:val="center"/>
        </w:trPr>
        <w:tc>
          <w:tcPr>
            <w:tcW w:w="0" w:type="auto"/>
            <w:tcBorders>
              <w:top w:val="nil"/>
              <w:bottom w:val="nil"/>
            </w:tcBorders>
            <w:vAlign w:val="center"/>
          </w:tcPr>
          <w:p w14:paraId="33066977"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Social Class</w:t>
            </w:r>
          </w:p>
        </w:tc>
        <w:tc>
          <w:tcPr>
            <w:tcW w:w="0" w:type="auto"/>
            <w:tcBorders>
              <w:top w:val="nil"/>
              <w:bottom w:val="nil"/>
            </w:tcBorders>
            <w:vAlign w:val="center"/>
          </w:tcPr>
          <w:p w14:paraId="1808CCBB" w14:textId="2A9EC626"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128</w:t>
            </w:r>
          </w:p>
        </w:tc>
        <w:tc>
          <w:tcPr>
            <w:tcW w:w="0" w:type="auto"/>
            <w:tcBorders>
              <w:top w:val="nil"/>
              <w:bottom w:val="nil"/>
            </w:tcBorders>
            <w:vAlign w:val="center"/>
          </w:tcPr>
          <w:p w14:paraId="24A2E063" w14:textId="10D7C8EF"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089</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168</w:t>
            </w:r>
          </w:p>
        </w:tc>
        <w:tc>
          <w:tcPr>
            <w:tcW w:w="0" w:type="auto"/>
            <w:tcBorders>
              <w:top w:val="nil"/>
              <w:bottom w:val="nil"/>
            </w:tcBorders>
            <w:vAlign w:val="center"/>
          </w:tcPr>
          <w:p w14:paraId="17870BDF" w14:textId="6A0ADD6B"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1DFC5650" w14:textId="77777777" w:rsidTr="003F0598">
        <w:trPr>
          <w:trHeight w:hRule="exact" w:val="340"/>
          <w:jc w:val="center"/>
        </w:trPr>
        <w:tc>
          <w:tcPr>
            <w:tcW w:w="0" w:type="auto"/>
            <w:tcBorders>
              <w:top w:val="nil"/>
              <w:bottom w:val="nil"/>
            </w:tcBorders>
            <w:vAlign w:val="center"/>
          </w:tcPr>
          <w:p w14:paraId="38CC545B"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Crowding</w:t>
            </w:r>
          </w:p>
        </w:tc>
        <w:tc>
          <w:tcPr>
            <w:tcW w:w="0" w:type="auto"/>
            <w:tcBorders>
              <w:top w:val="nil"/>
              <w:bottom w:val="nil"/>
            </w:tcBorders>
            <w:vAlign w:val="center"/>
          </w:tcPr>
          <w:p w14:paraId="11CD07FB" w14:textId="7E707828"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168</w:t>
            </w:r>
          </w:p>
        </w:tc>
        <w:tc>
          <w:tcPr>
            <w:tcW w:w="0" w:type="auto"/>
            <w:tcBorders>
              <w:top w:val="nil"/>
              <w:bottom w:val="nil"/>
            </w:tcBorders>
            <w:vAlign w:val="center"/>
          </w:tcPr>
          <w:p w14:paraId="01B7ECF9" w14:textId="6DB80AE9"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128</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210</w:t>
            </w:r>
          </w:p>
        </w:tc>
        <w:tc>
          <w:tcPr>
            <w:tcW w:w="0" w:type="auto"/>
            <w:tcBorders>
              <w:top w:val="nil"/>
              <w:bottom w:val="nil"/>
            </w:tcBorders>
            <w:vAlign w:val="center"/>
          </w:tcPr>
          <w:p w14:paraId="080AB632" w14:textId="31F8016B"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750E4CD6" w14:textId="77777777" w:rsidTr="003F0598">
        <w:trPr>
          <w:trHeight w:hRule="exact" w:val="340"/>
          <w:jc w:val="center"/>
        </w:trPr>
        <w:tc>
          <w:tcPr>
            <w:tcW w:w="0" w:type="auto"/>
            <w:tcBorders>
              <w:top w:val="nil"/>
              <w:bottom w:val="nil"/>
            </w:tcBorders>
            <w:vAlign w:val="center"/>
          </w:tcPr>
          <w:p w14:paraId="748803BB"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Density</w:t>
            </w:r>
          </w:p>
        </w:tc>
        <w:tc>
          <w:tcPr>
            <w:tcW w:w="0" w:type="auto"/>
            <w:tcBorders>
              <w:top w:val="nil"/>
              <w:bottom w:val="nil"/>
            </w:tcBorders>
            <w:vAlign w:val="center"/>
          </w:tcPr>
          <w:p w14:paraId="2104153C" w14:textId="798B4FD8"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110</w:t>
            </w:r>
          </w:p>
        </w:tc>
        <w:tc>
          <w:tcPr>
            <w:tcW w:w="0" w:type="auto"/>
            <w:tcBorders>
              <w:top w:val="nil"/>
              <w:bottom w:val="nil"/>
            </w:tcBorders>
            <w:vAlign w:val="center"/>
          </w:tcPr>
          <w:p w14:paraId="34AF5712" w14:textId="132A92E5"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073</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150</w:t>
            </w:r>
          </w:p>
        </w:tc>
        <w:tc>
          <w:tcPr>
            <w:tcW w:w="0" w:type="auto"/>
            <w:tcBorders>
              <w:top w:val="nil"/>
              <w:bottom w:val="nil"/>
            </w:tcBorders>
            <w:vAlign w:val="center"/>
          </w:tcPr>
          <w:p w14:paraId="45AC10D3" w14:textId="5C1A5DB6"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63A0C23A" w14:textId="77777777" w:rsidTr="003F0598">
        <w:trPr>
          <w:trHeight w:hRule="exact" w:val="340"/>
          <w:jc w:val="center"/>
        </w:trPr>
        <w:tc>
          <w:tcPr>
            <w:tcW w:w="0" w:type="auto"/>
            <w:tcBorders>
              <w:top w:val="nil"/>
              <w:bottom w:val="nil"/>
            </w:tcBorders>
            <w:vAlign w:val="center"/>
          </w:tcPr>
          <w:p w14:paraId="40A693F2"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Education</w:t>
            </w:r>
          </w:p>
        </w:tc>
        <w:tc>
          <w:tcPr>
            <w:tcW w:w="0" w:type="auto"/>
            <w:tcBorders>
              <w:top w:val="nil"/>
              <w:bottom w:val="nil"/>
            </w:tcBorders>
            <w:vAlign w:val="center"/>
          </w:tcPr>
          <w:p w14:paraId="51867B76" w14:textId="1CCF9E3C"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081</w:t>
            </w:r>
          </w:p>
        </w:tc>
        <w:tc>
          <w:tcPr>
            <w:tcW w:w="0" w:type="auto"/>
            <w:tcBorders>
              <w:top w:val="nil"/>
              <w:bottom w:val="nil"/>
            </w:tcBorders>
            <w:vAlign w:val="center"/>
          </w:tcPr>
          <w:p w14:paraId="2F3B41D3" w14:textId="0BEBAD9F"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044</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118</w:t>
            </w:r>
          </w:p>
        </w:tc>
        <w:tc>
          <w:tcPr>
            <w:tcW w:w="0" w:type="auto"/>
            <w:tcBorders>
              <w:top w:val="nil"/>
              <w:bottom w:val="nil"/>
            </w:tcBorders>
            <w:vAlign w:val="center"/>
          </w:tcPr>
          <w:p w14:paraId="0F58FAF8" w14:textId="3DD65457"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3B33B40A" w14:textId="77777777" w:rsidTr="00933111">
        <w:trPr>
          <w:trHeight w:hRule="exact" w:val="494"/>
          <w:jc w:val="center"/>
        </w:trPr>
        <w:tc>
          <w:tcPr>
            <w:tcW w:w="0" w:type="auto"/>
            <w:tcBorders>
              <w:top w:val="nil"/>
              <w:bottom w:val="nil"/>
            </w:tcBorders>
            <w:vAlign w:val="center"/>
          </w:tcPr>
          <w:p w14:paraId="29480583" w14:textId="77777777" w:rsidR="00E22E54" w:rsidRPr="00DE3C86" w:rsidRDefault="00E22E54" w:rsidP="008152B5">
            <w:pPr>
              <w:spacing w:before="120" w:after="120"/>
              <w:rPr>
                <w:rFonts w:ascii="Times New Roman" w:hAnsi="Times New Roman" w:cs="Times New Roman"/>
                <w:sz w:val="24"/>
                <w:szCs w:val="24"/>
              </w:rPr>
            </w:pPr>
            <w:r w:rsidRPr="00DE3C86">
              <w:rPr>
                <w:rFonts w:ascii="Times New Roman" w:hAnsi="Times New Roman" w:cs="Times New Roman"/>
                <w:sz w:val="24"/>
                <w:szCs w:val="24"/>
              </w:rPr>
              <w:t>Multivariate analysis</w:t>
            </w:r>
          </w:p>
          <w:p w14:paraId="4B082F48" w14:textId="77777777" w:rsidR="00E22E54" w:rsidRPr="00DE3C86" w:rsidRDefault="00E22E54" w:rsidP="008152B5">
            <w:pPr>
              <w:spacing w:before="120" w:after="120"/>
              <w:rPr>
                <w:rFonts w:ascii="Times New Roman" w:hAnsi="Times New Roman" w:cs="Times New Roman"/>
                <w:sz w:val="24"/>
                <w:szCs w:val="24"/>
              </w:rPr>
            </w:pPr>
          </w:p>
        </w:tc>
        <w:tc>
          <w:tcPr>
            <w:tcW w:w="0" w:type="auto"/>
            <w:tcBorders>
              <w:top w:val="nil"/>
              <w:bottom w:val="nil"/>
            </w:tcBorders>
            <w:vAlign w:val="center"/>
          </w:tcPr>
          <w:p w14:paraId="140ABBF2" w14:textId="77777777" w:rsidR="00E22E54" w:rsidRPr="00DE3C86" w:rsidRDefault="00E22E54" w:rsidP="008152B5">
            <w:pPr>
              <w:spacing w:before="120" w:after="120"/>
              <w:jc w:val="center"/>
              <w:rPr>
                <w:rFonts w:ascii="Times New Roman" w:hAnsi="Times New Roman" w:cs="Times New Roman"/>
                <w:sz w:val="24"/>
                <w:szCs w:val="24"/>
              </w:rPr>
            </w:pPr>
          </w:p>
        </w:tc>
        <w:tc>
          <w:tcPr>
            <w:tcW w:w="0" w:type="auto"/>
            <w:tcBorders>
              <w:top w:val="nil"/>
              <w:bottom w:val="nil"/>
            </w:tcBorders>
            <w:vAlign w:val="center"/>
          </w:tcPr>
          <w:p w14:paraId="7AD8DDC5" w14:textId="77777777" w:rsidR="00E22E54" w:rsidRPr="00DE3C86" w:rsidRDefault="00E22E54" w:rsidP="008152B5">
            <w:pPr>
              <w:spacing w:before="120" w:after="120"/>
              <w:jc w:val="center"/>
              <w:rPr>
                <w:rFonts w:ascii="Times New Roman" w:hAnsi="Times New Roman" w:cs="Times New Roman"/>
                <w:sz w:val="24"/>
                <w:szCs w:val="24"/>
              </w:rPr>
            </w:pPr>
          </w:p>
        </w:tc>
        <w:tc>
          <w:tcPr>
            <w:tcW w:w="0" w:type="auto"/>
            <w:tcBorders>
              <w:top w:val="nil"/>
              <w:bottom w:val="nil"/>
            </w:tcBorders>
            <w:vAlign w:val="center"/>
          </w:tcPr>
          <w:p w14:paraId="6CC0CADF" w14:textId="77777777" w:rsidR="00E22E54" w:rsidRPr="00DE3C86" w:rsidRDefault="00E22E54" w:rsidP="008152B5">
            <w:pPr>
              <w:spacing w:before="120" w:after="120"/>
              <w:jc w:val="center"/>
              <w:rPr>
                <w:rFonts w:ascii="Times New Roman" w:hAnsi="Times New Roman" w:cs="Times New Roman"/>
                <w:sz w:val="24"/>
                <w:szCs w:val="24"/>
              </w:rPr>
            </w:pPr>
          </w:p>
        </w:tc>
      </w:tr>
      <w:tr w:rsidR="00E22E54" w:rsidRPr="00DE3C86" w14:paraId="29D072BB" w14:textId="77777777" w:rsidTr="003F0598">
        <w:trPr>
          <w:trHeight w:hRule="exact" w:val="340"/>
          <w:jc w:val="center"/>
        </w:trPr>
        <w:tc>
          <w:tcPr>
            <w:tcW w:w="0" w:type="auto"/>
            <w:tcBorders>
              <w:top w:val="nil"/>
              <w:bottom w:val="nil"/>
            </w:tcBorders>
            <w:vAlign w:val="center"/>
          </w:tcPr>
          <w:p w14:paraId="498EB42E"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Domestic air pollution</w:t>
            </w:r>
          </w:p>
        </w:tc>
        <w:tc>
          <w:tcPr>
            <w:tcW w:w="0" w:type="auto"/>
            <w:tcBorders>
              <w:top w:val="nil"/>
              <w:bottom w:val="nil"/>
            </w:tcBorders>
            <w:vAlign w:val="center"/>
          </w:tcPr>
          <w:p w14:paraId="02A32CAB" w14:textId="2C6714C1"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117</w:t>
            </w:r>
          </w:p>
        </w:tc>
        <w:tc>
          <w:tcPr>
            <w:tcW w:w="0" w:type="auto"/>
            <w:tcBorders>
              <w:top w:val="nil"/>
              <w:bottom w:val="nil"/>
            </w:tcBorders>
            <w:vAlign w:val="center"/>
          </w:tcPr>
          <w:p w14:paraId="48F55B6F" w14:textId="002FDCF7"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059</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179</w:t>
            </w:r>
          </w:p>
        </w:tc>
        <w:tc>
          <w:tcPr>
            <w:tcW w:w="0" w:type="auto"/>
            <w:tcBorders>
              <w:top w:val="nil"/>
              <w:bottom w:val="nil"/>
            </w:tcBorders>
            <w:vAlign w:val="center"/>
          </w:tcPr>
          <w:p w14:paraId="07C19DD4" w14:textId="75434F22"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7D6EE215" w14:textId="77777777" w:rsidTr="00CC0FAE">
        <w:trPr>
          <w:trHeight w:hRule="exact" w:val="319"/>
          <w:jc w:val="center"/>
        </w:trPr>
        <w:tc>
          <w:tcPr>
            <w:tcW w:w="0" w:type="auto"/>
            <w:tcBorders>
              <w:top w:val="nil"/>
              <w:bottom w:val="nil"/>
            </w:tcBorders>
            <w:vAlign w:val="center"/>
          </w:tcPr>
          <w:p w14:paraId="3CCE49EC"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Industrial air pollution</w:t>
            </w:r>
          </w:p>
        </w:tc>
        <w:tc>
          <w:tcPr>
            <w:tcW w:w="0" w:type="auto"/>
            <w:tcBorders>
              <w:top w:val="nil"/>
              <w:bottom w:val="nil"/>
            </w:tcBorders>
            <w:vAlign w:val="center"/>
          </w:tcPr>
          <w:p w14:paraId="50F6C258" w14:textId="6DD6AB6F"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056</w:t>
            </w:r>
          </w:p>
        </w:tc>
        <w:tc>
          <w:tcPr>
            <w:tcW w:w="0" w:type="auto"/>
            <w:tcBorders>
              <w:top w:val="nil"/>
              <w:bottom w:val="nil"/>
            </w:tcBorders>
            <w:vAlign w:val="center"/>
          </w:tcPr>
          <w:p w14:paraId="258A7B1E" w14:textId="33188043" w:rsidR="00E22E54" w:rsidRPr="00DE3C86" w:rsidRDefault="006527DF" w:rsidP="003F0598">
            <w:pPr>
              <w:jc w:val="center"/>
              <w:rPr>
                <w:rFonts w:ascii="Times New Roman" w:hAnsi="Times New Roman" w:cs="Times New Roman"/>
                <w:sz w:val="24"/>
                <w:szCs w:val="24"/>
              </w:rPr>
            </w:pPr>
            <w:r>
              <w:rPr>
                <w:rFonts w:ascii="Times New Roman" w:hAnsi="Times New Roman" w:cs="Times New Roman"/>
                <w:sz w:val="24"/>
                <w:szCs w:val="24"/>
              </w:rPr>
              <w:t>1.000</w:t>
            </w:r>
            <w:r w:rsidR="00E22E54"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Pr>
                <w:rFonts w:ascii="Times New Roman" w:hAnsi="Times New Roman" w:cs="Times New Roman"/>
                <w:sz w:val="24"/>
                <w:szCs w:val="24"/>
              </w:rPr>
              <w:t>115</w:t>
            </w:r>
          </w:p>
        </w:tc>
        <w:tc>
          <w:tcPr>
            <w:tcW w:w="0" w:type="auto"/>
            <w:tcBorders>
              <w:top w:val="nil"/>
              <w:bottom w:val="nil"/>
            </w:tcBorders>
            <w:vAlign w:val="center"/>
          </w:tcPr>
          <w:p w14:paraId="4CA1FCDF" w14:textId="00040BFA" w:rsidR="00E22E54" w:rsidRPr="00DE3C86" w:rsidRDefault="00542DB6"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052</w:t>
            </w:r>
          </w:p>
        </w:tc>
      </w:tr>
      <w:tr w:rsidR="00E22E54" w:rsidRPr="00DE3C86" w14:paraId="385F834F" w14:textId="77777777" w:rsidTr="003F0598">
        <w:trPr>
          <w:trHeight w:hRule="exact" w:val="340"/>
          <w:jc w:val="center"/>
        </w:trPr>
        <w:tc>
          <w:tcPr>
            <w:tcW w:w="0" w:type="auto"/>
            <w:tcBorders>
              <w:top w:val="nil"/>
              <w:bottom w:val="nil"/>
            </w:tcBorders>
            <w:vAlign w:val="center"/>
          </w:tcPr>
          <w:p w14:paraId="21E42F20"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Power station</w:t>
            </w:r>
          </w:p>
        </w:tc>
        <w:tc>
          <w:tcPr>
            <w:tcW w:w="0" w:type="auto"/>
            <w:tcBorders>
              <w:top w:val="nil"/>
              <w:bottom w:val="nil"/>
            </w:tcBorders>
            <w:vAlign w:val="center"/>
          </w:tcPr>
          <w:p w14:paraId="49F09CE4" w14:textId="535DD198"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989</w:t>
            </w:r>
          </w:p>
        </w:tc>
        <w:tc>
          <w:tcPr>
            <w:tcW w:w="0" w:type="auto"/>
            <w:tcBorders>
              <w:top w:val="nil"/>
              <w:bottom w:val="nil"/>
            </w:tcBorders>
            <w:vAlign w:val="center"/>
          </w:tcPr>
          <w:p w14:paraId="2EBFAE7F" w14:textId="3C5BD318"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958 to 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022</w:t>
            </w:r>
          </w:p>
        </w:tc>
        <w:tc>
          <w:tcPr>
            <w:tcW w:w="0" w:type="auto"/>
            <w:tcBorders>
              <w:top w:val="nil"/>
              <w:bottom w:val="nil"/>
            </w:tcBorders>
            <w:vAlign w:val="center"/>
          </w:tcPr>
          <w:p w14:paraId="0A96058C" w14:textId="14BE84A7" w:rsidR="00E22E54" w:rsidRPr="00DE3C86" w:rsidRDefault="00542DB6"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52</w:t>
            </w:r>
          </w:p>
        </w:tc>
      </w:tr>
      <w:tr w:rsidR="00E22E54" w:rsidRPr="00DE3C86" w14:paraId="0EE7D9AB" w14:textId="77777777" w:rsidTr="003F0598">
        <w:trPr>
          <w:trHeight w:hRule="exact" w:val="340"/>
          <w:jc w:val="center"/>
        </w:trPr>
        <w:tc>
          <w:tcPr>
            <w:tcW w:w="0" w:type="auto"/>
            <w:tcBorders>
              <w:top w:val="nil"/>
              <w:bottom w:val="nil"/>
            </w:tcBorders>
            <w:vAlign w:val="center"/>
          </w:tcPr>
          <w:p w14:paraId="433D310F"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Social Class</w:t>
            </w:r>
          </w:p>
        </w:tc>
        <w:tc>
          <w:tcPr>
            <w:tcW w:w="0" w:type="auto"/>
            <w:tcBorders>
              <w:top w:val="nil"/>
              <w:bottom w:val="nil"/>
            </w:tcBorders>
            <w:vAlign w:val="center"/>
          </w:tcPr>
          <w:p w14:paraId="1D8FF19B" w14:textId="112BFFD3"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993</w:t>
            </w:r>
          </w:p>
        </w:tc>
        <w:tc>
          <w:tcPr>
            <w:tcW w:w="0" w:type="auto"/>
            <w:tcBorders>
              <w:top w:val="nil"/>
              <w:bottom w:val="nil"/>
            </w:tcBorders>
            <w:vAlign w:val="center"/>
          </w:tcPr>
          <w:p w14:paraId="36348307" w14:textId="023C4D53"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934</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055</w:t>
            </w:r>
          </w:p>
        </w:tc>
        <w:tc>
          <w:tcPr>
            <w:tcW w:w="0" w:type="auto"/>
            <w:tcBorders>
              <w:top w:val="nil"/>
              <w:bottom w:val="nil"/>
            </w:tcBorders>
            <w:vAlign w:val="center"/>
          </w:tcPr>
          <w:p w14:paraId="17937478" w14:textId="54CA2094" w:rsidR="00E22E54" w:rsidRPr="00DE3C86" w:rsidRDefault="00542DB6"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80</w:t>
            </w:r>
          </w:p>
        </w:tc>
      </w:tr>
      <w:tr w:rsidR="00E22E54" w:rsidRPr="00DE3C86" w14:paraId="42A7DE32" w14:textId="77777777" w:rsidTr="003F0598">
        <w:trPr>
          <w:trHeight w:hRule="exact" w:val="340"/>
          <w:jc w:val="center"/>
        </w:trPr>
        <w:tc>
          <w:tcPr>
            <w:tcW w:w="0" w:type="auto"/>
            <w:tcBorders>
              <w:top w:val="nil"/>
              <w:bottom w:val="nil"/>
            </w:tcBorders>
            <w:vAlign w:val="center"/>
          </w:tcPr>
          <w:p w14:paraId="6F961FD4"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Crowding</w:t>
            </w:r>
          </w:p>
        </w:tc>
        <w:tc>
          <w:tcPr>
            <w:tcW w:w="0" w:type="auto"/>
            <w:tcBorders>
              <w:top w:val="nil"/>
              <w:bottom w:val="nil"/>
            </w:tcBorders>
            <w:vAlign w:val="center"/>
          </w:tcPr>
          <w:p w14:paraId="6D4FF662" w14:textId="53063483"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114</w:t>
            </w:r>
          </w:p>
        </w:tc>
        <w:tc>
          <w:tcPr>
            <w:tcW w:w="0" w:type="auto"/>
            <w:tcBorders>
              <w:top w:val="nil"/>
              <w:bottom w:val="nil"/>
            </w:tcBorders>
            <w:vAlign w:val="center"/>
          </w:tcPr>
          <w:p w14:paraId="2FABFCDF" w14:textId="04908312"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062</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169</w:t>
            </w:r>
          </w:p>
        </w:tc>
        <w:tc>
          <w:tcPr>
            <w:tcW w:w="0" w:type="auto"/>
            <w:tcBorders>
              <w:top w:val="nil"/>
              <w:bottom w:val="nil"/>
            </w:tcBorders>
            <w:vAlign w:val="center"/>
          </w:tcPr>
          <w:p w14:paraId="7410C6CF" w14:textId="770E4AC8"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E22E54" w:rsidRPr="00DE3C86" w14:paraId="778DF8D6" w14:textId="77777777" w:rsidTr="00933111">
        <w:trPr>
          <w:trHeight w:hRule="exact" w:val="399"/>
          <w:jc w:val="center"/>
        </w:trPr>
        <w:tc>
          <w:tcPr>
            <w:tcW w:w="0" w:type="auto"/>
            <w:tcBorders>
              <w:top w:val="nil"/>
              <w:bottom w:val="nil"/>
            </w:tcBorders>
            <w:vAlign w:val="center"/>
          </w:tcPr>
          <w:p w14:paraId="3D040CB1"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Density</w:t>
            </w:r>
          </w:p>
        </w:tc>
        <w:tc>
          <w:tcPr>
            <w:tcW w:w="0" w:type="auto"/>
            <w:tcBorders>
              <w:top w:val="nil"/>
              <w:bottom w:val="nil"/>
            </w:tcBorders>
            <w:vAlign w:val="center"/>
          </w:tcPr>
          <w:p w14:paraId="5F67A4B0" w14:textId="3700F2E6"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979</w:t>
            </w:r>
          </w:p>
        </w:tc>
        <w:tc>
          <w:tcPr>
            <w:tcW w:w="0" w:type="auto"/>
            <w:tcBorders>
              <w:top w:val="nil"/>
              <w:bottom w:val="nil"/>
            </w:tcBorders>
            <w:vAlign w:val="center"/>
          </w:tcPr>
          <w:p w14:paraId="2625CB3B" w14:textId="01E812AE"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930</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030</w:t>
            </w:r>
          </w:p>
        </w:tc>
        <w:tc>
          <w:tcPr>
            <w:tcW w:w="0" w:type="auto"/>
            <w:tcBorders>
              <w:top w:val="nil"/>
              <w:bottom w:val="nil"/>
            </w:tcBorders>
            <w:vAlign w:val="center"/>
          </w:tcPr>
          <w:p w14:paraId="12F2615D" w14:textId="56ADDB8E" w:rsidR="00E22E54" w:rsidRPr="00DE3C86" w:rsidRDefault="00542DB6"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41</w:t>
            </w:r>
          </w:p>
        </w:tc>
      </w:tr>
      <w:tr w:rsidR="00E22E54" w:rsidRPr="00DE3C86" w14:paraId="768E20BF" w14:textId="77777777" w:rsidTr="008152B5">
        <w:trPr>
          <w:trHeight w:hRule="exact" w:val="340"/>
          <w:jc w:val="center"/>
        </w:trPr>
        <w:tc>
          <w:tcPr>
            <w:tcW w:w="0" w:type="auto"/>
            <w:tcBorders>
              <w:top w:val="nil"/>
              <w:bottom w:val="single" w:sz="4" w:space="0" w:color="auto"/>
            </w:tcBorders>
            <w:vAlign w:val="center"/>
          </w:tcPr>
          <w:p w14:paraId="1C901198" w14:textId="77777777" w:rsidR="00E22E54" w:rsidRPr="00DE3C86" w:rsidRDefault="00E22E54" w:rsidP="003F0598">
            <w:pPr>
              <w:rPr>
                <w:rFonts w:ascii="Times New Roman" w:hAnsi="Times New Roman" w:cs="Times New Roman"/>
                <w:sz w:val="24"/>
                <w:szCs w:val="24"/>
              </w:rPr>
            </w:pPr>
            <w:r w:rsidRPr="00DE3C86">
              <w:rPr>
                <w:rFonts w:ascii="Times New Roman" w:hAnsi="Times New Roman" w:cs="Times New Roman"/>
                <w:sz w:val="24"/>
                <w:szCs w:val="24"/>
              </w:rPr>
              <w:t>Education</w:t>
            </w:r>
          </w:p>
        </w:tc>
        <w:tc>
          <w:tcPr>
            <w:tcW w:w="0" w:type="auto"/>
            <w:tcBorders>
              <w:top w:val="nil"/>
              <w:bottom w:val="single" w:sz="4" w:space="0" w:color="auto"/>
            </w:tcBorders>
            <w:vAlign w:val="center"/>
          </w:tcPr>
          <w:p w14:paraId="5DFFC4C4" w14:textId="0B597FED"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970</w:t>
            </w:r>
          </w:p>
        </w:tc>
        <w:tc>
          <w:tcPr>
            <w:tcW w:w="0" w:type="auto"/>
            <w:tcBorders>
              <w:top w:val="nil"/>
              <w:bottom w:val="single" w:sz="4" w:space="0" w:color="auto"/>
            </w:tcBorders>
            <w:vAlign w:val="center"/>
          </w:tcPr>
          <w:p w14:paraId="382C7729" w14:textId="4E982370" w:rsidR="00E22E54" w:rsidRPr="00DE3C86" w:rsidRDefault="00E22E54"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919</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6527DF">
              <w:rPr>
                <w:rFonts w:ascii="Times New Roman" w:hAnsi="Times New Roman" w:cs="Times New Roman"/>
                <w:sz w:val="24"/>
                <w:szCs w:val="24"/>
              </w:rPr>
              <w:t>02</w:t>
            </w:r>
            <w:r w:rsidRPr="00DE3C86">
              <w:rPr>
                <w:rFonts w:ascii="Times New Roman" w:hAnsi="Times New Roman" w:cs="Times New Roman"/>
                <w:sz w:val="24"/>
                <w:szCs w:val="24"/>
              </w:rPr>
              <w:t>3</w:t>
            </w:r>
          </w:p>
        </w:tc>
        <w:tc>
          <w:tcPr>
            <w:tcW w:w="0" w:type="auto"/>
            <w:tcBorders>
              <w:top w:val="nil"/>
              <w:bottom w:val="single" w:sz="4" w:space="0" w:color="auto"/>
            </w:tcBorders>
            <w:vAlign w:val="center"/>
          </w:tcPr>
          <w:p w14:paraId="1CE41F36" w14:textId="22FF7C57" w:rsidR="00E22E54" w:rsidRPr="00DE3C86" w:rsidRDefault="00542DB6" w:rsidP="003F0598">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6527DF">
              <w:rPr>
                <w:rFonts w:ascii="Times New Roman" w:hAnsi="Times New Roman" w:cs="Times New Roman"/>
                <w:sz w:val="24"/>
                <w:szCs w:val="24"/>
              </w:rPr>
              <w:t>27</w:t>
            </w:r>
          </w:p>
        </w:tc>
      </w:tr>
    </w:tbl>
    <w:p w14:paraId="458B4030" w14:textId="77777777" w:rsidR="008152B5" w:rsidRPr="00DE3C86" w:rsidRDefault="008152B5" w:rsidP="0072737D">
      <w:pPr>
        <w:spacing w:line="480" w:lineRule="auto"/>
        <w:rPr>
          <w:rFonts w:ascii="Times New Roman" w:hAnsi="Times New Roman" w:cs="Times New Roman"/>
          <w:sz w:val="24"/>
          <w:szCs w:val="24"/>
        </w:rPr>
      </w:pPr>
    </w:p>
    <w:p w14:paraId="0A2A5492" w14:textId="77777777" w:rsidR="008152B5" w:rsidRPr="00DE3C86" w:rsidRDefault="008152B5">
      <w:pPr>
        <w:rPr>
          <w:rFonts w:ascii="Times New Roman" w:hAnsi="Times New Roman" w:cs="Times New Roman"/>
          <w:sz w:val="24"/>
          <w:szCs w:val="24"/>
        </w:rPr>
      </w:pPr>
      <w:r w:rsidRPr="00DE3C86">
        <w:rPr>
          <w:rFonts w:ascii="Times New Roman" w:hAnsi="Times New Roman" w:cs="Times New Roman"/>
          <w:sz w:val="24"/>
          <w:szCs w:val="24"/>
        </w:rPr>
        <w:br w:type="page"/>
      </w:r>
    </w:p>
    <w:tbl>
      <w:tblPr>
        <w:tblStyle w:val="TableGrid"/>
        <w:tblpPr w:leftFromText="180" w:rightFromText="180" w:vertAnchor="page" w:horzAnchor="margin" w:tblpY="37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0"/>
        <w:gridCol w:w="1541"/>
        <w:gridCol w:w="1541"/>
      </w:tblGrid>
      <w:tr w:rsidR="00D94CB2" w:rsidRPr="00DE3C86" w14:paraId="0C4C0522" w14:textId="77777777" w:rsidTr="001A2D5B">
        <w:tc>
          <w:tcPr>
            <w:tcW w:w="1540" w:type="dxa"/>
            <w:vMerge w:val="restart"/>
            <w:tcBorders>
              <w:top w:val="single" w:sz="4" w:space="0" w:color="auto"/>
            </w:tcBorders>
          </w:tcPr>
          <w:p w14:paraId="14FB246E" w14:textId="77777777" w:rsidR="00D94CB2" w:rsidRPr="00DE3C86" w:rsidRDefault="001A2D5B" w:rsidP="005E5E98">
            <w:pPr>
              <w:rPr>
                <w:rFonts w:ascii="Times New Roman" w:hAnsi="Times New Roman" w:cs="Times New Roman"/>
                <w:sz w:val="24"/>
                <w:szCs w:val="24"/>
              </w:rPr>
            </w:pPr>
            <w:r w:rsidRPr="00DE3C86">
              <w:rPr>
                <w:rFonts w:ascii="Times New Roman" w:hAnsi="Times New Roman" w:cs="Times New Roman"/>
                <w:sz w:val="24"/>
                <w:szCs w:val="24"/>
              </w:rPr>
              <w:lastRenderedPageBreak/>
              <w:t xml:space="preserve">% of </w:t>
            </w:r>
            <w:r w:rsidR="005E5E98" w:rsidRPr="00DE3C86">
              <w:rPr>
                <w:rFonts w:ascii="Times New Roman" w:hAnsi="Times New Roman" w:cs="Times New Roman"/>
                <w:sz w:val="24"/>
                <w:szCs w:val="24"/>
              </w:rPr>
              <w:t>House</w:t>
            </w:r>
            <w:r w:rsidRPr="00DE3C86">
              <w:rPr>
                <w:rFonts w:ascii="Times New Roman" w:hAnsi="Times New Roman" w:cs="Times New Roman"/>
                <w:sz w:val="24"/>
                <w:szCs w:val="24"/>
              </w:rPr>
              <w:t>-</w:t>
            </w:r>
            <w:r w:rsidR="005E5E98" w:rsidRPr="00DE3C86">
              <w:rPr>
                <w:rFonts w:ascii="Times New Roman" w:hAnsi="Times New Roman" w:cs="Times New Roman"/>
                <w:sz w:val="24"/>
                <w:szCs w:val="24"/>
              </w:rPr>
              <w:t>holds with &gt;1 person per room</w:t>
            </w:r>
          </w:p>
        </w:tc>
        <w:tc>
          <w:tcPr>
            <w:tcW w:w="7702" w:type="dxa"/>
            <w:gridSpan w:val="5"/>
            <w:tcBorders>
              <w:top w:val="single" w:sz="4" w:space="0" w:color="auto"/>
              <w:bottom w:val="single" w:sz="4" w:space="0" w:color="auto"/>
            </w:tcBorders>
          </w:tcPr>
          <w:p w14:paraId="01B15D11" w14:textId="77777777" w:rsidR="00D94CB2" w:rsidRPr="00DE3C86" w:rsidRDefault="00D94CB2" w:rsidP="001A2D5B">
            <w:pPr>
              <w:spacing w:line="480" w:lineRule="auto"/>
              <w:jc w:val="center"/>
              <w:rPr>
                <w:rFonts w:ascii="Times New Roman" w:hAnsi="Times New Roman" w:cs="Times New Roman"/>
                <w:sz w:val="24"/>
                <w:szCs w:val="24"/>
              </w:rPr>
            </w:pPr>
            <w:r w:rsidRPr="00DE3C86">
              <w:rPr>
                <w:rFonts w:ascii="Times New Roman" w:hAnsi="Times New Roman" w:cs="Times New Roman"/>
                <w:sz w:val="24"/>
                <w:szCs w:val="24"/>
              </w:rPr>
              <w:t>Domestic air pollution</w:t>
            </w:r>
            <w:r w:rsidR="001A2D5B" w:rsidRPr="00DE3C86">
              <w:rPr>
                <w:rFonts w:ascii="Times New Roman" w:hAnsi="Times New Roman" w:cs="Times New Roman"/>
                <w:sz w:val="24"/>
                <w:szCs w:val="24"/>
              </w:rPr>
              <w:t xml:space="preserve"> (tons of smoke per acre of built-up area per annum)</w:t>
            </w:r>
          </w:p>
        </w:tc>
      </w:tr>
      <w:tr w:rsidR="00D94CB2" w:rsidRPr="00DE3C86" w14:paraId="2490CFDF" w14:textId="77777777" w:rsidTr="001A2D5B">
        <w:tc>
          <w:tcPr>
            <w:tcW w:w="1540" w:type="dxa"/>
            <w:vMerge/>
            <w:tcBorders>
              <w:bottom w:val="single" w:sz="4" w:space="0" w:color="auto"/>
            </w:tcBorders>
          </w:tcPr>
          <w:p w14:paraId="5B6DA66B" w14:textId="77777777" w:rsidR="00D94CB2" w:rsidRPr="00DE3C86" w:rsidRDefault="00D94CB2" w:rsidP="008152B5">
            <w:pPr>
              <w:spacing w:line="480" w:lineRule="auto"/>
              <w:rPr>
                <w:rFonts w:ascii="Times New Roman" w:hAnsi="Times New Roman" w:cs="Times New Roman"/>
                <w:sz w:val="24"/>
                <w:szCs w:val="24"/>
              </w:rPr>
            </w:pPr>
          </w:p>
        </w:tc>
        <w:tc>
          <w:tcPr>
            <w:tcW w:w="1540" w:type="dxa"/>
            <w:tcBorders>
              <w:top w:val="single" w:sz="4" w:space="0" w:color="auto"/>
              <w:bottom w:val="single" w:sz="4" w:space="0" w:color="auto"/>
            </w:tcBorders>
          </w:tcPr>
          <w:p w14:paraId="18964921" w14:textId="63A9A11F" w:rsidR="00D94CB2" w:rsidRPr="00DE3C86" w:rsidRDefault="005E5E98" w:rsidP="001A2D5B">
            <w:pPr>
              <w:spacing w:before="120"/>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31</w:t>
            </w:r>
          </w:p>
        </w:tc>
        <w:tc>
          <w:tcPr>
            <w:tcW w:w="1540" w:type="dxa"/>
            <w:tcBorders>
              <w:top w:val="single" w:sz="4" w:space="0" w:color="auto"/>
              <w:bottom w:val="single" w:sz="4" w:space="0" w:color="auto"/>
            </w:tcBorders>
          </w:tcPr>
          <w:p w14:paraId="5880419E" w14:textId="298DC6DA" w:rsidR="00D94CB2" w:rsidRPr="00DE3C86" w:rsidRDefault="005E5E98" w:rsidP="001A2D5B">
            <w:pPr>
              <w:spacing w:before="120"/>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42</w:t>
            </w:r>
          </w:p>
        </w:tc>
        <w:tc>
          <w:tcPr>
            <w:tcW w:w="1540" w:type="dxa"/>
            <w:tcBorders>
              <w:top w:val="single" w:sz="4" w:space="0" w:color="auto"/>
              <w:bottom w:val="single" w:sz="4" w:space="0" w:color="auto"/>
            </w:tcBorders>
          </w:tcPr>
          <w:p w14:paraId="4B6220F1" w14:textId="416C7699" w:rsidR="00D94CB2" w:rsidRPr="00DE3C86" w:rsidRDefault="005E5E98" w:rsidP="001A2D5B">
            <w:pPr>
              <w:spacing w:before="120"/>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52</w:t>
            </w:r>
          </w:p>
        </w:tc>
        <w:tc>
          <w:tcPr>
            <w:tcW w:w="1541" w:type="dxa"/>
            <w:tcBorders>
              <w:top w:val="single" w:sz="4" w:space="0" w:color="auto"/>
              <w:bottom w:val="single" w:sz="4" w:space="0" w:color="auto"/>
            </w:tcBorders>
          </w:tcPr>
          <w:p w14:paraId="0E968F87" w14:textId="41183B7A" w:rsidR="00D94CB2" w:rsidRPr="00DE3C86" w:rsidRDefault="005E5E98" w:rsidP="001A2D5B">
            <w:pPr>
              <w:spacing w:before="120"/>
              <w:jc w:val="center"/>
              <w:rPr>
                <w:rFonts w:ascii="Times New Roman" w:hAnsi="Times New Roman" w:cs="Times New Roman"/>
                <w:sz w:val="24"/>
                <w:szCs w:val="24"/>
              </w:rPr>
            </w:pPr>
            <w:r w:rsidRPr="00DE3C86">
              <w:rPr>
                <w:rFonts w:ascii="Times New Roman" w:hAnsi="Times New Roman" w:cs="Times New Roman"/>
                <w:sz w:val="24"/>
                <w:szCs w:val="24"/>
              </w:rPr>
              <w:t>&gt;</w:t>
            </w:r>
            <w:r w:rsidR="001A2D5B"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1A2D5B" w:rsidRPr="00DE3C86">
              <w:rPr>
                <w:rFonts w:ascii="Times New Roman" w:hAnsi="Times New Roman" w:cs="Times New Roman"/>
                <w:sz w:val="24"/>
                <w:szCs w:val="24"/>
              </w:rPr>
              <w:t>52</w:t>
            </w:r>
          </w:p>
        </w:tc>
        <w:tc>
          <w:tcPr>
            <w:tcW w:w="1541" w:type="dxa"/>
            <w:tcBorders>
              <w:top w:val="single" w:sz="4" w:space="0" w:color="auto"/>
              <w:bottom w:val="single" w:sz="4" w:space="0" w:color="auto"/>
            </w:tcBorders>
          </w:tcPr>
          <w:p w14:paraId="410CD694" w14:textId="77777777" w:rsidR="00D94CB2" w:rsidRPr="00DE3C86" w:rsidRDefault="00925572" w:rsidP="001A2D5B">
            <w:pPr>
              <w:spacing w:before="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D94CB2" w:rsidRPr="00DE3C86">
              <w:rPr>
                <w:rFonts w:ascii="Times New Roman" w:hAnsi="Times New Roman" w:cs="Times New Roman"/>
                <w:sz w:val="24"/>
                <w:szCs w:val="24"/>
              </w:rPr>
              <w:t>All</w:t>
            </w:r>
          </w:p>
        </w:tc>
      </w:tr>
      <w:tr w:rsidR="008152B5" w:rsidRPr="00DE3C86" w14:paraId="52AEC2BC" w14:textId="77777777" w:rsidTr="001A2D5B">
        <w:tc>
          <w:tcPr>
            <w:tcW w:w="1540" w:type="dxa"/>
            <w:tcBorders>
              <w:top w:val="single" w:sz="4" w:space="0" w:color="auto"/>
            </w:tcBorders>
          </w:tcPr>
          <w:p w14:paraId="62836B43" w14:textId="18A7A7B5" w:rsidR="008152B5" w:rsidRPr="00DE3C86" w:rsidRDefault="005E5E98" w:rsidP="005E5E98">
            <w:pPr>
              <w:spacing w:before="120"/>
              <w:rPr>
                <w:rFonts w:ascii="Times New Roman" w:hAnsi="Times New Roman" w:cs="Times New Roman"/>
                <w:sz w:val="24"/>
                <w:szCs w:val="24"/>
              </w:rPr>
            </w:pPr>
            <w:r w:rsidRPr="00DE3C86">
              <w:rPr>
                <w:rFonts w:ascii="Times New Roman" w:hAnsi="Times New Roman" w:cs="Times New Roman"/>
                <w:sz w:val="24"/>
                <w:szCs w:val="24"/>
              </w:rPr>
              <w:t>≤12</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6</w:t>
            </w:r>
          </w:p>
        </w:tc>
        <w:tc>
          <w:tcPr>
            <w:tcW w:w="1540" w:type="dxa"/>
            <w:tcBorders>
              <w:top w:val="single" w:sz="4" w:space="0" w:color="auto"/>
            </w:tcBorders>
          </w:tcPr>
          <w:p w14:paraId="66B6CD98" w14:textId="40101381"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83</w:t>
            </w:r>
            <w:r w:rsidR="008152B5" w:rsidRPr="00DE3C86">
              <w:rPr>
                <w:rFonts w:ascii="Times New Roman" w:hAnsi="Times New Roman" w:cs="Times New Roman"/>
                <w:sz w:val="24"/>
                <w:szCs w:val="24"/>
              </w:rPr>
              <w:t>(10)</w:t>
            </w:r>
          </w:p>
        </w:tc>
        <w:tc>
          <w:tcPr>
            <w:tcW w:w="1540" w:type="dxa"/>
            <w:tcBorders>
              <w:top w:val="single" w:sz="4" w:space="0" w:color="auto"/>
            </w:tcBorders>
          </w:tcPr>
          <w:p w14:paraId="0DFA1B69" w14:textId="13CFC527"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108</w:t>
            </w:r>
            <w:r w:rsidR="008152B5" w:rsidRPr="00DE3C86">
              <w:rPr>
                <w:rFonts w:ascii="Times New Roman" w:hAnsi="Times New Roman" w:cs="Times New Roman"/>
                <w:sz w:val="24"/>
                <w:szCs w:val="24"/>
              </w:rPr>
              <w:t>(3)</w:t>
            </w:r>
          </w:p>
        </w:tc>
        <w:tc>
          <w:tcPr>
            <w:tcW w:w="1540" w:type="dxa"/>
            <w:tcBorders>
              <w:top w:val="single" w:sz="4" w:space="0" w:color="auto"/>
            </w:tcBorders>
          </w:tcPr>
          <w:p w14:paraId="4EFA40CB" w14:textId="0C518A5E"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114</w:t>
            </w:r>
            <w:r w:rsidR="008152B5" w:rsidRPr="00DE3C86">
              <w:rPr>
                <w:rFonts w:ascii="Times New Roman" w:hAnsi="Times New Roman" w:cs="Times New Roman"/>
                <w:sz w:val="24"/>
                <w:szCs w:val="24"/>
              </w:rPr>
              <w:t>(4)</w:t>
            </w:r>
          </w:p>
        </w:tc>
        <w:tc>
          <w:tcPr>
            <w:tcW w:w="1541" w:type="dxa"/>
            <w:tcBorders>
              <w:top w:val="single" w:sz="4" w:space="0" w:color="auto"/>
            </w:tcBorders>
          </w:tcPr>
          <w:p w14:paraId="719487AE"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69(1)</w:t>
            </w:r>
          </w:p>
        </w:tc>
        <w:tc>
          <w:tcPr>
            <w:tcW w:w="1541" w:type="dxa"/>
            <w:tcBorders>
              <w:top w:val="single" w:sz="4" w:space="0" w:color="auto"/>
            </w:tcBorders>
          </w:tcPr>
          <w:p w14:paraId="6A26198A" w14:textId="0F5EC7B8" w:rsidR="008152B5" w:rsidRPr="00DE3C86" w:rsidRDefault="00925572"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F20243">
              <w:rPr>
                <w:rFonts w:ascii="Times New Roman" w:hAnsi="Times New Roman" w:cs="Times New Roman"/>
                <w:sz w:val="24"/>
                <w:szCs w:val="24"/>
              </w:rPr>
              <w:t>96</w:t>
            </w:r>
            <w:r w:rsidR="008152B5" w:rsidRPr="00DE3C86">
              <w:rPr>
                <w:rFonts w:ascii="Times New Roman" w:hAnsi="Times New Roman" w:cs="Times New Roman"/>
                <w:sz w:val="24"/>
                <w:szCs w:val="24"/>
              </w:rPr>
              <w:t>(18)</w:t>
            </w:r>
          </w:p>
        </w:tc>
      </w:tr>
      <w:tr w:rsidR="008152B5" w:rsidRPr="00DE3C86" w14:paraId="29105614" w14:textId="77777777" w:rsidTr="001A2D5B">
        <w:tc>
          <w:tcPr>
            <w:tcW w:w="1540" w:type="dxa"/>
          </w:tcPr>
          <w:p w14:paraId="15718CF4" w14:textId="1F3F12EA" w:rsidR="008152B5" w:rsidRPr="00DE3C86" w:rsidRDefault="005E5E98" w:rsidP="005E5E98">
            <w:pPr>
              <w:spacing w:before="120"/>
              <w:rPr>
                <w:rFonts w:ascii="Times New Roman" w:hAnsi="Times New Roman" w:cs="Times New Roman"/>
                <w:sz w:val="24"/>
                <w:szCs w:val="24"/>
              </w:rPr>
            </w:pPr>
            <w:r w:rsidRPr="00DE3C86">
              <w:rPr>
                <w:rFonts w:ascii="Times New Roman" w:hAnsi="Times New Roman" w:cs="Times New Roman"/>
                <w:sz w:val="24"/>
                <w:szCs w:val="24"/>
              </w:rPr>
              <w:t>-16</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2</w:t>
            </w:r>
          </w:p>
        </w:tc>
        <w:tc>
          <w:tcPr>
            <w:tcW w:w="1540" w:type="dxa"/>
          </w:tcPr>
          <w:p w14:paraId="40391A46"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86(6)</w:t>
            </w:r>
          </w:p>
        </w:tc>
        <w:tc>
          <w:tcPr>
            <w:tcW w:w="1540" w:type="dxa"/>
          </w:tcPr>
          <w:p w14:paraId="69B1BAA8" w14:textId="58FBD682"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107</w:t>
            </w:r>
            <w:r w:rsidR="008152B5" w:rsidRPr="00DE3C86">
              <w:rPr>
                <w:rFonts w:ascii="Times New Roman" w:hAnsi="Times New Roman" w:cs="Times New Roman"/>
                <w:sz w:val="24"/>
                <w:szCs w:val="24"/>
              </w:rPr>
              <w:t>(6)</w:t>
            </w:r>
          </w:p>
        </w:tc>
        <w:tc>
          <w:tcPr>
            <w:tcW w:w="1540" w:type="dxa"/>
          </w:tcPr>
          <w:p w14:paraId="6252A6F4" w14:textId="5809C725"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106</w:t>
            </w:r>
            <w:r w:rsidR="008152B5" w:rsidRPr="00DE3C86">
              <w:rPr>
                <w:rFonts w:ascii="Times New Roman" w:hAnsi="Times New Roman" w:cs="Times New Roman"/>
                <w:sz w:val="24"/>
                <w:szCs w:val="24"/>
              </w:rPr>
              <w:t>(4)</w:t>
            </w:r>
          </w:p>
        </w:tc>
        <w:tc>
          <w:tcPr>
            <w:tcW w:w="1541" w:type="dxa"/>
          </w:tcPr>
          <w:p w14:paraId="17DBDC60" w14:textId="5CE787AC"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147</w:t>
            </w:r>
            <w:r w:rsidR="008152B5" w:rsidRPr="00DE3C86">
              <w:rPr>
                <w:rFonts w:ascii="Times New Roman" w:hAnsi="Times New Roman" w:cs="Times New Roman"/>
                <w:sz w:val="24"/>
                <w:szCs w:val="24"/>
              </w:rPr>
              <w:t>(3)</w:t>
            </w:r>
          </w:p>
        </w:tc>
        <w:tc>
          <w:tcPr>
            <w:tcW w:w="1541" w:type="dxa"/>
          </w:tcPr>
          <w:p w14:paraId="68A1FA68" w14:textId="33770661" w:rsidR="008152B5" w:rsidRPr="00DE3C86" w:rsidRDefault="00925572"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F20243">
              <w:rPr>
                <w:rFonts w:ascii="Times New Roman" w:hAnsi="Times New Roman" w:cs="Times New Roman"/>
                <w:sz w:val="24"/>
                <w:szCs w:val="24"/>
              </w:rPr>
              <w:t>109</w:t>
            </w:r>
            <w:r w:rsidR="008152B5" w:rsidRPr="00DE3C86">
              <w:rPr>
                <w:rFonts w:ascii="Times New Roman" w:hAnsi="Times New Roman" w:cs="Times New Roman"/>
                <w:sz w:val="24"/>
                <w:szCs w:val="24"/>
              </w:rPr>
              <w:t>(19)</w:t>
            </w:r>
          </w:p>
        </w:tc>
      </w:tr>
      <w:tr w:rsidR="008152B5" w:rsidRPr="00DE3C86" w14:paraId="1BFEB732" w14:textId="77777777" w:rsidTr="001A2D5B">
        <w:tc>
          <w:tcPr>
            <w:tcW w:w="1540" w:type="dxa"/>
          </w:tcPr>
          <w:p w14:paraId="72C2FF20" w14:textId="1CA816F5" w:rsidR="008152B5" w:rsidRPr="00DE3C86" w:rsidRDefault="005E5E98" w:rsidP="005E5E98">
            <w:pPr>
              <w:spacing w:before="120"/>
              <w:rPr>
                <w:rFonts w:ascii="Times New Roman" w:hAnsi="Times New Roman" w:cs="Times New Roman"/>
                <w:sz w:val="24"/>
                <w:szCs w:val="24"/>
              </w:rPr>
            </w:pPr>
            <w:r w:rsidRPr="00DE3C86">
              <w:rPr>
                <w:rFonts w:ascii="Times New Roman" w:hAnsi="Times New Roman" w:cs="Times New Roman"/>
                <w:sz w:val="24"/>
                <w:szCs w:val="24"/>
              </w:rPr>
              <w:t>-20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c>
          <w:tcPr>
            <w:tcW w:w="1540" w:type="dxa"/>
          </w:tcPr>
          <w:p w14:paraId="3DC261DD"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106(3)</w:t>
            </w:r>
          </w:p>
        </w:tc>
        <w:tc>
          <w:tcPr>
            <w:tcW w:w="1540" w:type="dxa"/>
          </w:tcPr>
          <w:p w14:paraId="65314335" w14:textId="46EBFF8B"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126</w:t>
            </w:r>
            <w:r w:rsidR="008152B5" w:rsidRPr="00DE3C86">
              <w:rPr>
                <w:rFonts w:ascii="Times New Roman" w:hAnsi="Times New Roman" w:cs="Times New Roman"/>
                <w:sz w:val="24"/>
                <w:szCs w:val="24"/>
              </w:rPr>
              <w:t>(5)</w:t>
            </w:r>
          </w:p>
        </w:tc>
        <w:tc>
          <w:tcPr>
            <w:tcW w:w="1540" w:type="dxa"/>
          </w:tcPr>
          <w:p w14:paraId="2DEC45FC" w14:textId="72F8D8A7"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121</w:t>
            </w:r>
            <w:r w:rsidR="008152B5" w:rsidRPr="00DE3C86">
              <w:rPr>
                <w:rFonts w:ascii="Times New Roman" w:hAnsi="Times New Roman" w:cs="Times New Roman"/>
                <w:sz w:val="24"/>
                <w:szCs w:val="24"/>
              </w:rPr>
              <w:t>(9)</w:t>
            </w:r>
          </w:p>
        </w:tc>
        <w:tc>
          <w:tcPr>
            <w:tcW w:w="1541" w:type="dxa"/>
          </w:tcPr>
          <w:p w14:paraId="5C45A671" w14:textId="3E02BC53"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151</w:t>
            </w:r>
            <w:r w:rsidR="008152B5" w:rsidRPr="00DE3C86">
              <w:rPr>
                <w:rFonts w:ascii="Times New Roman" w:hAnsi="Times New Roman" w:cs="Times New Roman"/>
                <w:sz w:val="24"/>
                <w:szCs w:val="24"/>
              </w:rPr>
              <w:t>(5)</w:t>
            </w:r>
          </w:p>
        </w:tc>
        <w:tc>
          <w:tcPr>
            <w:tcW w:w="1541" w:type="dxa"/>
          </w:tcPr>
          <w:p w14:paraId="770F2B58" w14:textId="2FDE7D0D" w:rsidR="008152B5" w:rsidRPr="00DE3C86" w:rsidRDefault="00925572"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F20243">
              <w:rPr>
                <w:rFonts w:ascii="Times New Roman" w:hAnsi="Times New Roman" w:cs="Times New Roman"/>
                <w:sz w:val="24"/>
                <w:szCs w:val="24"/>
              </w:rPr>
              <w:t>127</w:t>
            </w:r>
            <w:r w:rsidR="008152B5" w:rsidRPr="00DE3C86">
              <w:rPr>
                <w:rFonts w:ascii="Times New Roman" w:hAnsi="Times New Roman" w:cs="Times New Roman"/>
                <w:sz w:val="24"/>
                <w:szCs w:val="24"/>
              </w:rPr>
              <w:t>(22)</w:t>
            </w:r>
          </w:p>
        </w:tc>
      </w:tr>
      <w:tr w:rsidR="008152B5" w:rsidRPr="00DE3C86" w14:paraId="114258EE" w14:textId="77777777" w:rsidTr="001A2D5B">
        <w:tc>
          <w:tcPr>
            <w:tcW w:w="1540" w:type="dxa"/>
          </w:tcPr>
          <w:p w14:paraId="15C6C61E" w14:textId="57981F3B" w:rsidR="008152B5" w:rsidRPr="00DE3C86" w:rsidRDefault="005E5E98" w:rsidP="005E5E98">
            <w:pPr>
              <w:spacing w:before="120"/>
              <w:rPr>
                <w:rFonts w:ascii="Times New Roman" w:hAnsi="Times New Roman" w:cs="Times New Roman"/>
                <w:sz w:val="24"/>
                <w:szCs w:val="24"/>
              </w:rPr>
            </w:pPr>
            <w:r w:rsidRPr="00DE3C86">
              <w:rPr>
                <w:rFonts w:ascii="Times New Roman" w:hAnsi="Times New Roman" w:cs="Times New Roman"/>
                <w:sz w:val="24"/>
                <w:szCs w:val="24"/>
              </w:rPr>
              <w:t>&gt;20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w:t>
            </w:r>
          </w:p>
        </w:tc>
        <w:tc>
          <w:tcPr>
            <w:tcW w:w="1540" w:type="dxa"/>
          </w:tcPr>
          <w:p w14:paraId="05AB3548"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-(0)</w:t>
            </w:r>
          </w:p>
        </w:tc>
        <w:tc>
          <w:tcPr>
            <w:tcW w:w="1540" w:type="dxa"/>
          </w:tcPr>
          <w:p w14:paraId="1427D078" w14:textId="3339CE0A" w:rsidR="008152B5" w:rsidRPr="00DE3C86" w:rsidRDefault="00F20243" w:rsidP="005E5E98">
            <w:pPr>
              <w:spacing w:before="120"/>
              <w:jc w:val="center"/>
              <w:rPr>
                <w:rFonts w:ascii="Times New Roman" w:hAnsi="Times New Roman" w:cs="Times New Roman"/>
                <w:sz w:val="24"/>
                <w:szCs w:val="24"/>
              </w:rPr>
            </w:pPr>
            <w:r>
              <w:rPr>
                <w:rFonts w:ascii="Times New Roman" w:hAnsi="Times New Roman" w:cs="Times New Roman"/>
                <w:sz w:val="24"/>
                <w:szCs w:val="24"/>
              </w:rPr>
              <w:t>130</w:t>
            </w:r>
            <w:r w:rsidR="008152B5" w:rsidRPr="00DE3C86">
              <w:rPr>
                <w:rFonts w:ascii="Times New Roman" w:hAnsi="Times New Roman" w:cs="Times New Roman"/>
                <w:sz w:val="24"/>
                <w:szCs w:val="24"/>
              </w:rPr>
              <w:t>(5)</w:t>
            </w:r>
          </w:p>
        </w:tc>
        <w:tc>
          <w:tcPr>
            <w:tcW w:w="1540" w:type="dxa"/>
          </w:tcPr>
          <w:p w14:paraId="56753FBE"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135(5)</w:t>
            </w:r>
          </w:p>
        </w:tc>
        <w:tc>
          <w:tcPr>
            <w:tcW w:w="1541" w:type="dxa"/>
          </w:tcPr>
          <w:p w14:paraId="6B1B460B" w14:textId="77777777" w:rsidR="008152B5" w:rsidRPr="00DE3C86" w:rsidRDefault="008152B5"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150(9)</w:t>
            </w:r>
          </w:p>
        </w:tc>
        <w:tc>
          <w:tcPr>
            <w:tcW w:w="1541" w:type="dxa"/>
          </w:tcPr>
          <w:p w14:paraId="105B1507" w14:textId="77777777" w:rsidR="008152B5" w:rsidRPr="00DE3C86" w:rsidRDefault="00925572" w:rsidP="005E5E98">
            <w:pPr>
              <w:spacing w:before="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8152B5" w:rsidRPr="00DE3C86">
              <w:rPr>
                <w:rFonts w:ascii="Times New Roman" w:hAnsi="Times New Roman" w:cs="Times New Roman"/>
                <w:sz w:val="24"/>
                <w:szCs w:val="24"/>
              </w:rPr>
              <w:t>141(19)</w:t>
            </w:r>
          </w:p>
        </w:tc>
      </w:tr>
      <w:tr w:rsidR="008152B5" w:rsidRPr="00DE3C86" w14:paraId="6535BA1E" w14:textId="77777777" w:rsidTr="001A2D5B">
        <w:tc>
          <w:tcPr>
            <w:tcW w:w="1540" w:type="dxa"/>
            <w:tcBorders>
              <w:bottom w:val="single" w:sz="4" w:space="0" w:color="auto"/>
            </w:tcBorders>
          </w:tcPr>
          <w:p w14:paraId="395A5C75" w14:textId="77777777" w:rsidR="008152B5" w:rsidRPr="00DE3C86" w:rsidRDefault="00D94CB2" w:rsidP="00925572">
            <w:pPr>
              <w:spacing w:before="240" w:after="120"/>
              <w:rPr>
                <w:rFonts w:ascii="Times New Roman" w:hAnsi="Times New Roman" w:cs="Times New Roman"/>
                <w:sz w:val="24"/>
                <w:szCs w:val="24"/>
              </w:rPr>
            </w:pPr>
            <w:r w:rsidRPr="00DE3C86">
              <w:rPr>
                <w:rFonts w:ascii="Times New Roman" w:hAnsi="Times New Roman" w:cs="Times New Roman"/>
                <w:sz w:val="24"/>
                <w:szCs w:val="24"/>
              </w:rPr>
              <w:t>All</w:t>
            </w:r>
          </w:p>
        </w:tc>
        <w:tc>
          <w:tcPr>
            <w:tcW w:w="1540" w:type="dxa"/>
            <w:tcBorders>
              <w:bottom w:val="single" w:sz="4" w:space="0" w:color="auto"/>
            </w:tcBorders>
          </w:tcPr>
          <w:p w14:paraId="5A99BE9B" w14:textId="74702616" w:rsidR="008152B5" w:rsidRPr="00DE3C86" w:rsidRDefault="00F20243" w:rsidP="00925572">
            <w:pPr>
              <w:spacing w:before="240" w:after="120"/>
              <w:jc w:val="center"/>
              <w:rPr>
                <w:rFonts w:ascii="Times New Roman" w:hAnsi="Times New Roman" w:cs="Times New Roman"/>
                <w:sz w:val="24"/>
                <w:szCs w:val="24"/>
              </w:rPr>
            </w:pPr>
            <w:r>
              <w:rPr>
                <w:rFonts w:ascii="Times New Roman" w:hAnsi="Times New Roman" w:cs="Times New Roman"/>
                <w:sz w:val="24"/>
                <w:szCs w:val="24"/>
              </w:rPr>
              <w:t>87</w:t>
            </w:r>
            <w:r w:rsidR="008152B5" w:rsidRPr="00DE3C86">
              <w:rPr>
                <w:rFonts w:ascii="Times New Roman" w:hAnsi="Times New Roman" w:cs="Times New Roman"/>
                <w:sz w:val="24"/>
                <w:szCs w:val="24"/>
              </w:rPr>
              <w:t>(19)</w:t>
            </w:r>
          </w:p>
        </w:tc>
        <w:tc>
          <w:tcPr>
            <w:tcW w:w="1540" w:type="dxa"/>
            <w:tcBorders>
              <w:bottom w:val="single" w:sz="4" w:space="0" w:color="auto"/>
            </w:tcBorders>
          </w:tcPr>
          <w:p w14:paraId="573232CC" w14:textId="4F96154F" w:rsidR="008152B5" w:rsidRPr="00DE3C86" w:rsidRDefault="00F20243" w:rsidP="00925572">
            <w:pPr>
              <w:spacing w:before="240" w:after="120"/>
              <w:jc w:val="center"/>
              <w:rPr>
                <w:rFonts w:ascii="Times New Roman" w:hAnsi="Times New Roman" w:cs="Times New Roman"/>
                <w:sz w:val="24"/>
                <w:szCs w:val="24"/>
              </w:rPr>
            </w:pPr>
            <w:r>
              <w:rPr>
                <w:rFonts w:ascii="Times New Roman" w:hAnsi="Times New Roman" w:cs="Times New Roman"/>
                <w:sz w:val="24"/>
                <w:szCs w:val="24"/>
              </w:rPr>
              <w:t>118</w:t>
            </w:r>
            <w:r w:rsidR="008152B5" w:rsidRPr="00DE3C86">
              <w:rPr>
                <w:rFonts w:ascii="Times New Roman" w:hAnsi="Times New Roman" w:cs="Times New Roman"/>
                <w:sz w:val="24"/>
                <w:szCs w:val="24"/>
              </w:rPr>
              <w:t>(19)</w:t>
            </w:r>
          </w:p>
        </w:tc>
        <w:tc>
          <w:tcPr>
            <w:tcW w:w="1540" w:type="dxa"/>
            <w:tcBorders>
              <w:bottom w:val="single" w:sz="4" w:space="0" w:color="auto"/>
            </w:tcBorders>
          </w:tcPr>
          <w:p w14:paraId="3BD3AAEE" w14:textId="77777777" w:rsidR="008152B5" w:rsidRPr="00DE3C86" w:rsidRDefault="008152B5" w:rsidP="00925572">
            <w:pPr>
              <w:spacing w:before="240" w:after="120"/>
              <w:jc w:val="center"/>
              <w:rPr>
                <w:rFonts w:ascii="Times New Roman" w:hAnsi="Times New Roman" w:cs="Times New Roman"/>
                <w:sz w:val="24"/>
                <w:szCs w:val="24"/>
              </w:rPr>
            </w:pPr>
            <w:r w:rsidRPr="00DE3C86">
              <w:rPr>
                <w:rFonts w:ascii="Times New Roman" w:hAnsi="Times New Roman" w:cs="Times New Roman"/>
                <w:sz w:val="24"/>
                <w:szCs w:val="24"/>
              </w:rPr>
              <w:t>120(22)</w:t>
            </w:r>
          </w:p>
        </w:tc>
        <w:tc>
          <w:tcPr>
            <w:tcW w:w="1541" w:type="dxa"/>
            <w:tcBorders>
              <w:bottom w:val="single" w:sz="4" w:space="0" w:color="auto"/>
            </w:tcBorders>
          </w:tcPr>
          <w:p w14:paraId="425138BD" w14:textId="2A195BF6" w:rsidR="008152B5" w:rsidRPr="00DE3C86" w:rsidRDefault="00F20243" w:rsidP="00925572">
            <w:pPr>
              <w:spacing w:before="240" w:after="120"/>
              <w:jc w:val="center"/>
              <w:rPr>
                <w:rFonts w:ascii="Times New Roman" w:hAnsi="Times New Roman" w:cs="Times New Roman"/>
                <w:sz w:val="24"/>
                <w:szCs w:val="24"/>
              </w:rPr>
            </w:pPr>
            <w:r>
              <w:rPr>
                <w:rFonts w:ascii="Times New Roman" w:hAnsi="Times New Roman" w:cs="Times New Roman"/>
                <w:sz w:val="24"/>
                <w:szCs w:val="24"/>
              </w:rPr>
              <w:t>145</w:t>
            </w:r>
            <w:r w:rsidR="008152B5" w:rsidRPr="00DE3C86">
              <w:rPr>
                <w:rFonts w:ascii="Times New Roman" w:hAnsi="Times New Roman" w:cs="Times New Roman"/>
                <w:sz w:val="24"/>
                <w:szCs w:val="24"/>
              </w:rPr>
              <w:t>(18)</w:t>
            </w:r>
          </w:p>
        </w:tc>
        <w:tc>
          <w:tcPr>
            <w:tcW w:w="1541" w:type="dxa"/>
            <w:tcBorders>
              <w:bottom w:val="single" w:sz="4" w:space="0" w:color="auto"/>
            </w:tcBorders>
          </w:tcPr>
          <w:p w14:paraId="40FA810E" w14:textId="0473F00D" w:rsidR="008152B5" w:rsidRPr="00DE3C86" w:rsidRDefault="00925572" w:rsidP="00925572">
            <w:pPr>
              <w:spacing w:before="240" w:after="120"/>
              <w:jc w:val="center"/>
              <w:rPr>
                <w:rFonts w:ascii="Times New Roman" w:hAnsi="Times New Roman" w:cs="Times New Roman"/>
                <w:sz w:val="24"/>
                <w:szCs w:val="24"/>
              </w:rPr>
            </w:pPr>
            <w:r w:rsidRPr="00DE3C86">
              <w:rPr>
                <w:rFonts w:ascii="Times New Roman" w:hAnsi="Times New Roman" w:cs="Times New Roman"/>
                <w:sz w:val="24"/>
                <w:szCs w:val="24"/>
              </w:rPr>
              <w:t xml:space="preserve">    </w:t>
            </w:r>
            <w:r w:rsidR="00F20243">
              <w:rPr>
                <w:rFonts w:ascii="Times New Roman" w:hAnsi="Times New Roman" w:cs="Times New Roman"/>
                <w:sz w:val="24"/>
                <w:szCs w:val="24"/>
              </w:rPr>
              <w:t>117</w:t>
            </w:r>
            <w:r w:rsidR="008152B5" w:rsidRPr="00DE3C86">
              <w:rPr>
                <w:rFonts w:ascii="Times New Roman" w:hAnsi="Times New Roman" w:cs="Times New Roman"/>
                <w:sz w:val="24"/>
                <w:szCs w:val="24"/>
              </w:rPr>
              <w:t>(78)</w:t>
            </w:r>
          </w:p>
        </w:tc>
      </w:tr>
    </w:tbl>
    <w:p w14:paraId="705F68C5" w14:textId="78D2A3F0" w:rsidR="00D94CB2" w:rsidRPr="00DE3C86" w:rsidRDefault="008152B5" w:rsidP="0089417F">
      <w:pPr>
        <w:rPr>
          <w:rFonts w:ascii="Times New Roman" w:hAnsi="Times New Roman" w:cs="Times New Roman"/>
          <w:sz w:val="24"/>
          <w:szCs w:val="24"/>
        </w:rPr>
      </w:pPr>
      <w:r w:rsidRPr="00DE3C86">
        <w:rPr>
          <w:rFonts w:ascii="Times New Roman" w:hAnsi="Times New Roman" w:cs="Times New Roman"/>
          <w:b/>
          <w:sz w:val="24"/>
          <w:szCs w:val="24"/>
        </w:rPr>
        <w:t xml:space="preserve">Table 3: </w:t>
      </w:r>
      <w:r w:rsidR="00B9275F">
        <w:rPr>
          <w:rFonts w:ascii="Times New Roman" w:hAnsi="Times New Roman" w:cs="Times New Roman"/>
          <w:b/>
          <w:sz w:val="24"/>
          <w:szCs w:val="24"/>
        </w:rPr>
        <w:t>Standardised mortality ratios for RHD</w:t>
      </w:r>
      <w:r w:rsidRPr="00DE3C86">
        <w:rPr>
          <w:rFonts w:ascii="Times New Roman" w:hAnsi="Times New Roman" w:cs="Times New Roman"/>
          <w:b/>
          <w:sz w:val="24"/>
          <w:szCs w:val="24"/>
        </w:rPr>
        <w:t xml:space="preserve"> in men and women aged </w:t>
      </w:r>
      <w:r w:rsidR="001A2D5B" w:rsidRPr="00DE3C86">
        <w:rPr>
          <w:rFonts w:ascii="Times New Roman" w:hAnsi="Times New Roman" w:cs="Times New Roman"/>
          <w:b/>
          <w:sz w:val="24"/>
          <w:szCs w:val="24"/>
        </w:rPr>
        <w:t>35-74 during 1993-</w:t>
      </w:r>
      <w:r w:rsidR="00C109BA" w:rsidRPr="00DE3C86">
        <w:rPr>
          <w:rFonts w:ascii="Times New Roman" w:hAnsi="Times New Roman" w:cs="Times New Roman"/>
          <w:b/>
          <w:sz w:val="24"/>
          <w:szCs w:val="24"/>
        </w:rPr>
        <w:t xml:space="preserve">2012 </w:t>
      </w:r>
      <w:r w:rsidR="00C109BA">
        <w:rPr>
          <w:rFonts w:ascii="Times New Roman" w:hAnsi="Times New Roman" w:cs="Times New Roman"/>
          <w:b/>
          <w:sz w:val="24"/>
          <w:szCs w:val="24"/>
        </w:rPr>
        <w:t>according</w:t>
      </w:r>
      <w:r w:rsidR="001A2D5B" w:rsidRPr="00DE3C86">
        <w:rPr>
          <w:rFonts w:ascii="Times New Roman" w:hAnsi="Times New Roman" w:cs="Times New Roman"/>
          <w:b/>
          <w:sz w:val="24"/>
          <w:szCs w:val="24"/>
        </w:rPr>
        <w:t xml:space="preserve"> to </w:t>
      </w:r>
      <w:r w:rsidR="00B4703A" w:rsidRPr="00DE3C86">
        <w:rPr>
          <w:rFonts w:ascii="Times New Roman" w:hAnsi="Times New Roman" w:cs="Times New Roman"/>
          <w:b/>
          <w:sz w:val="24"/>
          <w:szCs w:val="24"/>
        </w:rPr>
        <w:t>quartiles</w:t>
      </w:r>
      <w:r w:rsidR="001A2D5B" w:rsidRPr="00DE3C86">
        <w:rPr>
          <w:rFonts w:ascii="Times New Roman" w:hAnsi="Times New Roman" w:cs="Times New Roman"/>
          <w:b/>
          <w:sz w:val="24"/>
          <w:szCs w:val="24"/>
        </w:rPr>
        <w:t xml:space="preserve"> of</w:t>
      </w:r>
      <w:r w:rsidRPr="00DE3C86">
        <w:rPr>
          <w:rFonts w:ascii="Times New Roman" w:hAnsi="Times New Roman" w:cs="Times New Roman"/>
          <w:b/>
          <w:sz w:val="24"/>
          <w:szCs w:val="24"/>
        </w:rPr>
        <w:t xml:space="preserve"> domestic air pollution and</w:t>
      </w:r>
      <w:r w:rsidR="001A2D5B" w:rsidRPr="00DE3C86">
        <w:rPr>
          <w:rFonts w:ascii="Times New Roman" w:hAnsi="Times New Roman" w:cs="Times New Roman"/>
          <w:b/>
          <w:sz w:val="24"/>
          <w:szCs w:val="24"/>
        </w:rPr>
        <w:t xml:space="preserve"> degree of</w:t>
      </w:r>
      <w:r w:rsidRPr="00DE3C86">
        <w:rPr>
          <w:rFonts w:ascii="Times New Roman" w:hAnsi="Times New Roman" w:cs="Times New Roman"/>
          <w:b/>
          <w:sz w:val="24"/>
          <w:szCs w:val="24"/>
        </w:rPr>
        <w:t xml:space="preserve"> overcrowdin</w:t>
      </w:r>
      <w:r w:rsidR="00D94CB2" w:rsidRPr="00DE3C86">
        <w:rPr>
          <w:rFonts w:ascii="Times New Roman" w:hAnsi="Times New Roman" w:cs="Times New Roman"/>
          <w:b/>
          <w:sz w:val="24"/>
          <w:szCs w:val="24"/>
        </w:rPr>
        <w:t>g</w:t>
      </w:r>
      <w:r w:rsidR="00542DB6" w:rsidRPr="00DE3C86">
        <w:rPr>
          <w:rFonts w:ascii="Times New Roman" w:hAnsi="Times New Roman" w:cs="Times New Roman"/>
          <w:b/>
          <w:sz w:val="24"/>
          <w:szCs w:val="24"/>
        </w:rPr>
        <w:t xml:space="preserve"> in 1951-2</w:t>
      </w:r>
      <w:r w:rsidR="001A2D5B" w:rsidRPr="0089417F">
        <w:rPr>
          <w:rFonts w:ascii="Times New Roman" w:hAnsi="Times New Roman" w:cs="Times New Roman"/>
          <w:b/>
          <w:sz w:val="24"/>
          <w:szCs w:val="24"/>
        </w:rPr>
        <w:t>.</w:t>
      </w:r>
      <w:r w:rsidR="0089417F" w:rsidRPr="0089417F">
        <w:rPr>
          <w:rFonts w:ascii="Times New Roman" w:hAnsi="Times New Roman" w:cs="Times New Roman"/>
          <w:b/>
          <w:sz w:val="24"/>
          <w:szCs w:val="24"/>
        </w:rPr>
        <w:t xml:space="preserve"> </w:t>
      </w:r>
      <w:r w:rsidR="00D94CB2" w:rsidRPr="0089417F">
        <w:rPr>
          <w:rFonts w:ascii="Times New Roman" w:hAnsi="Times New Roman" w:cs="Times New Roman"/>
          <w:b/>
          <w:sz w:val="24"/>
          <w:szCs w:val="24"/>
        </w:rPr>
        <w:t>(</w:t>
      </w:r>
      <w:r w:rsidR="006864C2" w:rsidRPr="0089417F">
        <w:rPr>
          <w:rFonts w:ascii="Times New Roman" w:hAnsi="Times New Roman" w:cs="Times New Roman"/>
          <w:b/>
          <w:sz w:val="24"/>
          <w:szCs w:val="24"/>
        </w:rPr>
        <w:t>Number</w:t>
      </w:r>
      <w:r w:rsidR="00D94CB2" w:rsidRPr="0089417F">
        <w:rPr>
          <w:rFonts w:ascii="Times New Roman" w:hAnsi="Times New Roman" w:cs="Times New Roman"/>
          <w:b/>
          <w:sz w:val="24"/>
          <w:szCs w:val="24"/>
        </w:rPr>
        <w:t xml:space="preserve"> of local authority areas in parentheses)</w:t>
      </w:r>
    </w:p>
    <w:p w14:paraId="1743483A" w14:textId="77777777" w:rsidR="00D94CB2" w:rsidRPr="00DE3C86" w:rsidRDefault="00D94CB2">
      <w:pPr>
        <w:rPr>
          <w:rFonts w:ascii="Times New Roman" w:hAnsi="Times New Roman" w:cs="Times New Roman"/>
          <w:sz w:val="24"/>
          <w:szCs w:val="24"/>
        </w:rPr>
      </w:pPr>
      <w:r w:rsidRPr="00DE3C86">
        <w:rPr>
          <w:rFonts w:ascii="Times New Roman" w:hAnsi="Times New Roman" w:cs="Times New Roman"/>
          <w:sz w:val="24"/>
          <w:szCs w:val="24"/>
        </w:rPr>
        <w:br w:type="page"/>
      </w:r>
    </w:p>
    <w:tbl>
      <w:tblPr>
        <w:tblStyle w:val="TableGrid"/>
        <w:tblpPr w:leftFromText="180" w:rightFromText="180" w:vertAnchor="page" w:horzAnchor="margin" w:tblpY="36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148"/>
        <w:gridCol w:w="2418"/>
        <w:gridCol w:w="1968"/>
      </w:tblGrid>
      <w:tr w:rsidR="00DA6A29" w:rsidRPr="00DE3C86" w14:paraId="4DBF20AD" w14:textId="77777777" w:rsidTr="0098393A">
        <w:tc>
          <w:tcPr>
            <w:tcW w:w="3708" w:type="dxa"/>
            <w:tcBorders>
              <w:top w:val="single" w:sz="4" w:space="0" w:color="auto"/>
              <w:bottom w:val="single" w:sz="4" w:space="0" w:color="auto"/>
            </w:tcBorders>
            <w:vAlign w:val="center"/>
          </w:tcPr>
          <w:p w14:paraId="0B3699E3"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lastRenderedPageBreak/>
              <w:t>Predictor (SD score)</w:t>
            </w:r>
          </w:p>
        </w:tc>
        <w:tc>
          <w:tcPr>
            <w:tcW w:w="1148" w:type="dxa"/>
            <w:tcBorders>
              <w:top w:val="single" w:sz="4" w:space="0" w:color="auto"/>
              <w:bottom w:val="single" w:sz="4" w:space="0" w:color="auto"/>
            </w:tcBorders>
            <w:vAlign w:val="center"/>
          </w:tcPr>
          <w:p w14:paraId="48BA5183" w14:textId="77777777"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Relative risk</w:t>
            </w:r>
          </w:p>
        </w:tc>
        <w:tc>
          <w:tcPr>
            <w:tcW w:w="2418" w:type="dxa"/>
            <w:tcBorders>
              <w:top w:val="single" w:sz="4" w:space="0" w:color="auto"/>
              <w:bottom w:val="single" w:sz="4" w:space="0" w:color="auto"/>
            </w:tcBorders>
            <w:vAlign w:val="center"/>
          </w:tcPr>
          <w:p w14:paraId="2ED5E356" w14:textId="77777777"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95% confidence interval</w:t>
            </w:r>
          </w:p>
        </w:tc>
        <w:tc>
          <w:tcPr>
            <w:tcW w:w="1968" w:type="dxa"/>
            <w:tcBorders>
              <w:top w:val="single" w:sz="4" w:space="0" w:color="auto"/>
              <w:bottom w:val="single" w:sz="4" w:space="0" w:color="auto"/>
            </w:tcBorders>
            <w:vAlign w:val="center"/>
          </w:tcPr>
          <w:p w14:paraId="5E7F1E6D" w14:textId="77777777"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P-va</w:t>
            </w:r>
            <w:r w:rsidR="001E5CCA" w:rsidRPr="00DE3C86">
              <w:rPr>
                <w:rFonts w:ascii="Times New Roman" w:hAnsi="Times New Roman" w:cs="Times New Roman"/>
                <w:sz w:val="24"/>
                <w:szCs w:val="24"/>
              </w:rPr>
              <w:t>l</w:t>
            </w:r>
            <w:r w:rsidRPr="00DE3C86">
              <w:rPr>
                <w:rFonts w:ascii="Times New Roman" w:hAnsi="Times New Roman" w:cs="Times New Roman"/>
                <w:sz w:val="24"/>
                <w:szCs w:val="24"/>
              </w:rPr>
              <w:t>ue</w:t>
            </w:r>
          </w:p>
        </w:tc>
      </w:tr>
      <w:tr w:rsidR="00DA6A29" w:rsidRPr="00DE3C86" w14:paraId="190C41BC" w14:textId="77777777" w:rsidTr="0098393A">
        <w:tc>
          <w:tcPr>
            <w:tcW w:w="3708" w:type="dxa"/>
            <w:tcBorders>
              <w:top w:val="single" w:sz="4" w:space="0" w:color="auto"/>
            </w:tcBorders>
            <w:vAlign w:val="center"/>
          </w:tcPr>
          <w:p w14:paraId="385567F6" w14:textId="77777777" w:rsidR="00DA6A29" w:rsidRPr="00DE3C86" w:rsidRDefault="00DA6A29" w:rsidP="0098393A">
            <w:pPr>
              <w:rPr>
                <w:rFonts w:ascii="Times New Roman" w:hAnsi="Times New Roman" w:cs="Times New Roman"/>
                <w:sz w:val="24"/>
                <w:szCs w:val="24"/>
              </w:rPr>
            </w:pPr>
          </w:p>
        </w:tc>
        <w:tc>
          <w:tcPr>
            <w:tcW w:w="1148" w:type="dxa"/>
            <w:tcBorders>
              <w:top w:val="single" w:sz="4" w:space="0" w:color="auto"/>
            </w:tcBorders>
            <w:vAlign w:val="center"/>
          </w:tcPr>
          <w:p w14:paraId="3F821D69" w14:textId="77777777" w:rsidR="00DA6A29" w:rsidRPr="00DE3C86" w:rsidRDefault="00DA6A29" w:rsidP="0098393A">
            <w:pPr>
              <w:jc w:val="center"/>
              <w:rPr>
                <w:rFonts w:ascii="Times New Roman" w:hAnsi="Times New Roman" w:cs="Times New Roman"/>
                <w:sz w:val="24"/>
                <w:szCs w:val="24"/>
              </w:rPr>
            </w:pPr>
          </w:p>
        </w:tc>
        <w:tc>
          <w:tcPr>
            <w:tcW w:w="2418" w:type="dxa"/>
            <w:tcBorders>
              <w:top w:val="single" w:sz="4" w:space="0" w:color="auto"/>
            </w:tcBorders>
            <w:vAlign w:val="center"/>
          </w:tcPr>
          <w:p w14:paraId="7DAF2533" w14:textId="77777777" w:rsidR="00DA6A29" w:rsidRPr="00DE3C86" w:rsidRDefault="00DA6A29" w:rsidP="0098393A">
            <w:pPr>
              <w:jc w:val="center"/>
              <w:rPr>
                <w:rFonts w:ascii="Times New Roman" w:hAnsi="Times New Roman" w:cs="Times New Roman"/>
                <w:sz w:val="24"/>
                <w:szCs w:val="24"/>
              </w:rPr>
            </w:pPr>
          </w:p>
        </w:tc>
        <w:tc>
          <w:tcPr>
            <w:tcW w:w="1968" w:type="dxa"/>
            <w:tcBorders>
              <w:top w:val="single" w:sz="4" w:space="0" w:color="auto"/>
            </w:tcBorders>
            <w:vAlign w:val="center"/>
          </w:tcPr>
          <w:p w14:paraId="4333107C" w14:textId="77777777" w:rsidR="00DA6A29" w:rsidRPr="00DE3C86" w:rsidRDefault="00DA6A29" w:rsidP="0098393A">
            <w:pPr>
              <w:jc w:val="center"/>
              <w:rPr>
                <w:rFonts w:ascii="Times New Roman" w:hAnsi="Times New Roman" w:cs="Times New Roman"/>
                <w:sz w:val="24"/>
                <w:szCs w:val="24"/>
              </w:rPr>
            </w:pPr>
          </w:p>
        </w:tc>
      </w:tr>
      <w:tr w:rsidR="00DA6A29" w:rsidRPr="00DE3C86" w14:paraId="2C58CF9A" w14:textId="77777777" w:rsidTr="0098393A">
        <w:tc>
          <w:tcPr>
            <w:tcW w:w="3708" w:type="dxa"/>
            <w:vAlign w:val="center"/>
          </w:tcPr>
          <w:p w14:paraId="0642973A" w14:textId="5E2184ED" w:rsidR="00DA6A29" w:rsidRPr="00DE3C86" w:rsidRDefault="00B9275F" w:rsidP="0098393A">
            <w:pPr>
              <w:rPr>
                <w:rFonts w:ascii="Times New Roman" w:hAnsi="Times New Roman" w:cs="Times New Roman"/>
                <w:sz w:val="24"/>
                <w:szCs w:val="24"/>
              </w:rPr>
            </w:pPr>
            <w:r>
              <w:rPr>
                <w:rFonts w:ascii="Times New Roman" w:hAnsi="Times New Roman" w:cs="Times New Roman"/>
                <w:sz w:val="24"/>
                <w:szCs w:val="24"/>
              </w:rPr>
              <w:t>Univariate analyse</w:t>
            </w:r>
            <w:r w:rsidR="00DA6A29" w:rsidRPr="00DE3C86">
              <w:rPr>
                <w:rFonts w:ascii="Times New Roman" w:hAnsi="Times New Roman" w:cs="Times New Roman"/>
                <w:sz w:val="24"/>
                <w:szCs w:val="24"/>
              </w:rPr>
              <w:t>s</w:t>
            </w:r>
          </w:p>
        </w:tc>
        <w:tc>
          <w:tcPr>
            <w:tcW w:w="1148" w:type="dxa"/>
            <w:vAlign w:val="center"/>
          </w:tcPr>
          <w:p w14:paraId="43B03BF3" w14:textId="77777777" w:rsidR="00DA6A29" w:rsidRPr="00DE3C86" w:rsidRDefault="00DA6A29" w:rsidP="0098393A">
            <w:pPr>
              <w:jc w:val="center"/>
              <w:rPr>
                <w:rFonts w:ascii="Times New Roman" w:hAnsi="Times New Roman" w:cs="Times New Roman"/>
                <w:sz w:val="24"/>
                <w:szCs w:val="24"/>
              </w:rPr>
            </w:pPr>
          </w:p>
        </w:tc>
        <w:tc>
          <w:tcPr>
            <w:tcW w:w="2418" w:type="dxa"/>
            <w:vAlign w:val="center"/>
          </w:tcPr>
          <w:p w14:paraId="5AF8B5BD" w14:textId="77777777" w:rsidR="00DA6A29" w:rsidRPr="00DE3C86" w:rsidRDefault="00DA6A29" w:rsidP="0098393A">
            <w:pPr>
              <w:jc w:val="center"/>
              <w:rPr>
                <w:rFonts w:ascii="Times New Roman" w:hAnsi="Times New Roman" w:cs="Times New Roman"/>
                <w:sz w:val="24"/>
                <w:szCs w:val="24"/>
              </w:rPr>
            </w:pPr>
          </w:p>
        </w:tc>
        <w:tc>
          <w:tcPr>
            <w:tcW w:w="1968" w:type="dxa"/>
            <w:vAlign w:val="center"/>
          </w:tcPr>
          <w:p w14:paraId="1260F30C" w14:textId="77777777" w:rsidR="00DA6A29" w:rsidRPr="00DE3C86" w:rsidRDefault="00DA6A29" w:rsidP="0098393A">
            <w:pPr>
              <w:jc w:val="center"/>
              <w:rPr>
                <w:rFonts w:ascii="Times New Roman" w:hAnsi="Times New Roman" w:cs="Times New Roman"/>
                <w:sz w:val="24"/>
                <w:szCs w:val="24"/>
              </w:rPr>
            </w:pPr>
          </w:p>
        </w:tc>
      </w:tr>
      <w:tr w:rsidR="00DA6A29" w:rsidRPr="00DE3C86" w14:paraId="2FC1C52D" w14:textId="77777777" w:rsidTr="0098393A">
        <w:tc>
          <w:tcPr>
            <w:tcW w:w="3708" w:type="dxa"/>
            <w:vAlign w:val="center"/>
          </w:tcPr>
          <w:p w14:paraId="66212248" w14:textId="77777777" w:rsidR="00DA6A29" w:rsidRPr="00DE3C86" w:rsidRDefault="00DA6A29" w:rsidP="0098393A">
            <w:pPr>
              <w:rPr>
                <w:rFonts w:ascii="Times New Roman" w:hAnsi="Times New Roman" w:cs="Times New Roman"/>
                <w:sz w:val="24"/>
                <w:szCs w:val="24"/>
              </w:rPr>
            </w:pPr>
          </w:p>
        </w:tc>
        <w:tc>
          <w:tcPr>
            <w:tcW w:w="1148" w:type="dxa"/>
            <w:vAlign w:val="center"/>
          </w:tcPr>
          <w:p w14:paraId="202D0E1B" w14:textId="77777777" w:rsidR="00DA6A29" w:rsidRPr="00DE3C86" w:rsidRDefault="00DA6A29" w:rsidP="0098393A">
            <w:pPr>
              <w:jc w:val="center"/>
              <w:rPr>
                <w:rFonts w:ascii="Times New Roman" w:hAnsi="Times New Roman" w:cs="Times New Roman"/>
                <w:sz w:val="24"/>
                <w:szCs w:val="24"/>
              </w:rPr>
            </w:pPr>
          </w:p>
        </w:tc>
        <w:tc>
          <w:tcPr>
            <w:tcW w:w="2418" w:type="dxa"/>
            <w:vAlign w:val="center"/>
          </w:tcPr>
          <w:p w14:paraId="7B82F580" w14:textId="77777777" w:rsidR="00DA6A29" w:rsidRPr="00DE3C86" w:rsidRDefault="00DA6A29" w:rsidP="0098393A">
            <w:pPr>
              <w:jc w:val="center"/>
              <w:rPr>
                <w:rFonts w:ascii="Times New Roman" w:hAnsi="Times New Roman" w:cs="Times New Roman"/>
                <w:sz w:val="24"/>
                <w:szCs w:val="24"/>
              </w:rPr>
            </w:pPr>
          </w:p>
        </w:tc>
        <w:tc>
          <w:tcPr>
            <w:tcW w:w="1968" w:type="dxa"/>
            <w:vAlign w:val="center"/>
          </w:tcPr>
          <w:p w14:paraId="6A112B94" w14:textId="77777777" w:rsidR="00DA6A29" w:rsidRPr="00DE3C86" w:rsidRDefault="00DA6A29" w:rsidP="0098393A">
            <w:pPr>
              <w:jc w:val="center"/>
              <w:rPr>
                <w:rFonts w:ascii="Times New Roman" w:hAnsi="Times New Roman" w:cs="Times New Roman"/>
                <w:sz w:val="24"/>
                <w:szCs w:val="24"/>
              </w:rPr>
            </w:pPr>
          </w:p>
        </w:tc>
      </w:tr>
      <w:tr w:rsidR="00DA6A29" w:rsidRPr="00DE3C86" w14:paraId="4551A854" w14:textId="77777777" w:rsidTr="0098393A">
        <w:tc>
          <w:tcPr>
            <w:tcW w:w="3708" w:type="dxa"/>
            <w:vAlign w:val="center"/>
          </w:tcPr>
          <w:p w14:paraId="37B62537"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Infant mortality </w:t>
            </w:r>
          </w:p>
        </w:tc>
        <w:tc>
          <w:tcPr>
            <w:tcW w:w="1148" w:type="dxa"/>
            <w:vAlign w:val="center"/>
          </w:tcPr>
          <w:p w14:paraId="61BE8EF6" w14:textId="5F94FE7B"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061</w:t>
            </w:r>
          </w:p>
        </w:tc>
        <w:tc>
          <w:tcPr>
            <w:tcW w:w="2418" w:type="dxa"/>
            <w:vAlign w:val="center"/>
          </w:tcPr>
          <w:p w14:paraId="667F675B" w14:textId="77DA7726" w:rsidR="00DA6A29"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02</w:t>
            </w:r>
            <w:r w:rsidR="001B7F92">
              <w:rPr>
                <w:rFonts w:ascii="Times New Roman" w:hAnsi="Times New Roman" w:cs="Times New Roman"/>
                <w:sz w:val="24"/>
                <w:szCs w:val="24"/>
              </w:rPr>
              <w:t>7</w:t>
            </w:r>
            <w:r w:rsidR="00DA6A29"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097</w:t>
            </w:r>
          </w:p>
        </w:tc>
        <w:tc>
          <w:tcPr>
            <w:tcW w:w="1968" w:type="dxa"/>
            <w:vAlign w:val="center"/>
          </w:tcPr>
          <w:p w14:paraId="40ACEECB" w14:textId="7E0AF665"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DA6A29" w:rsidRPr="00DE3C86" w14:paraId="77139BEA" w14:textId="77777777" w:rsidTr="0098393A">
        <w:tc>
          <w:tcPr>
            <w:tcW w:w="3708" w:type="dxa"/>
            <w:vAlign w:val="center"/>
          </w:tcPr>
          <w:p w14:paraId="68B37C66"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Neonatal mortality </w:t>
            </w:r>
          </w:p>
        </w:tc>
        <w:tc>
          <w:tcPr>
            <w:tcW w:w="1148" w:type="dxa"/>
            <w:vAlign w:val="center"/>
          </w:tcPr>
          <w:p w14:paraId="48B845BF" w14:textId="7D4347CF"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003</w:t>
            </w:r>
          </w:p>
        </w:tc>
        <w:tc>
          <w:tcPr>
            <w:tcW w:w="2418" w:type="dxa"/>
            <w:vAlign w:val="center"/>
          </w:tcPr>
          <w:p w14:paraId="6058916B" w14:textId="23DEDA62"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1B7F92">
              <w:rPr>
                <w:rFonts w:ascii="Times New Roman" w:hAnsi="Times New Roman" w:cs="Times New Roman"/>
                <w:sz w:val="24"/>
                <w:szCs w:val="24"/>
              </w:rPr>
              <w:t>971</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036</w:t>
            </w:r>
          </w:p>
        </w:tc>
        <w:tc>
          <w:tcPr>
            <w:tcW w:w="1968" w:type="dxa"/>
            <w:vAlign w:val="center"/>
          </w:tcPr>
          <w:p w14:paraId="40CF9854" w14:textId="5598F00F"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1B7F92">
              <w:rPr>
                <w:rFonts w:ascii="Times New Roman" w:hAnsi="Times New Roman" w:cs="Times New Roman"/>
                <w:sz w:val="24"/>
                <w:szCs w:val="24"/>
              </w:rPr>
              <w:t>86</w:t>
            </w:r>
          </w:p>
        </w:tc>
      </w:tr>
      <w:tr w:rsidR="00DA6A29" w:rsidRPr="00DE3C86" w14:paraId="20BC42C9" w14:textId="77777777" w:rsidTr="0098393A">
        <w:tc>
          <w:tcPr>
            <w:tcW w:w="3708" w:type="dxa"/>
            <w:vAlign w:val="center"/>
          </w:tcPr>
          <w:p w14:paraId="46515233"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Post neonatal mortality</w:t>
            </w:r>
          </w:p>
        </w:tc>
        <w:tc>
          <w:tcPr>
            <w:tcW w:w="1148" w:type="dxa"/>
            <w:vAlign w:val="center"/>
          </w:tcPr>
          <w:p w14:paraId="38CB4179" w14:textId="4691A21C"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081</w:t>
            </w:r>
          </w:p>
        </w:tc>
        <w:tc>
          <w:tcPr>
            <w:tcW w:w="2418" w:type="dxa"/>
            <w:vAlign w:val="center"/>
          </w:tcPr>
          <w:p w14:paraId="689B9BB7" w14:textId="30845924"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047</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117</w:t>
            </w:r>
          </w:p>
        </w:tc>
        <w:tc>
          <w:tcPr>
            <w:tcW w:w="1968" w:type="dxa"/>
            <w:vAlign w:val="center"/>
          </w:tcPr>
          <w:p w14:paraId="34B1B6BD" w14:textId="0701341C"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DA6A29" w:rsidRPr="00DE3C86" w14:paraId="50CAD5EC" w14:textId="77777777" w:rsidTr="0098393A">
        <w:tc>
          <w:tcPr>
            <w:tcW w:w="3708" w:type="dxa"/>
          </w:tcPr>
          <w:p w14:paraId="715ACF7D"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Pneumonia </w:t>
            </w:r>
          </w:p>
        </w:tc>
        <w:tc>
          <w:tcPr>
            <w:tcW w:w="1148" w:type="dxa"/>
            <w:vAlign w:val="center"/>
          </w:tcPr>
          <w:p w14:paraId="43D6F0A3" w14:textId="4B0E2F63"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062</w:t>
            </w:r>
          </w:p>
        </w:tc>
        <w:tc>
          <w:tcPr>
            <w:tcW w:w="2418" w:type="dxa"/>
            <w:vAlign w:val="center"/>
          </w:tcPr>
          <w:p w14:paraId="27DA6B5E" w14:textId="7912B578"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026</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100</w:t>
            </w:r>
          </w:p>
        </w:tc>
        <w:tc>
          <w:tcPr>
            <w:tcW w:w="1968" w:type="dxa"/>
            <w:vAlign w:val="center"/>
          </w:tcPr>
          <w:p w14:paraId="0155B9F0" w14:textId="4EED98CC"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DA6A29" w:rsidRPr="00DE3C86" w14:paraId="09A7D294" w14:textId="77777777" w:rsidTr="0098393A">
        <w:tc>
          <w:tcPr>
            <w:tcW w:w="3708" w:type="dxa"/>
          </w:tcPr>
          <w:p w14:paraId="107D9F3F"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Bronchitis  </w:t>
            </w:r>
          </w:p>
        </w:tc>
        <w:tc>
          <w:tcPr>
            <w:tcW w:w="1148" w:type="dxa"/>
            <w:vAlign w:val="center"/>
          </w:tcPr>
          <w:p w14:paraId="3E52F107" w14:textId="517C356C"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085</w:t>
            </w:r>
          </w:p>
        </w:tc>
        <w:tc>
          <w:tcPr>
            <w:tcW w:w="2418" w:type="dxa"/>
            <w:vAlign w:val="center"/>
          </w:tcPr>
          <w:p w14:paraId="0EF57BC7" w14:textId="37357D63"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047</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125</w:t>
            </w:r>
          </w:p>
        </w:tc>
        <w:tc>
          <w:tcPr>
            <w:tcW w:w="1968" w:type="dxa"/>
            <w:vAlign w:val="center"/>
          </w:tcPr>
          <w:p w14:paraId="7A9A39C9" w14:textId="2DD6993E"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DA6A29" w:rsidRPr="00DE3C86" w14:paraId="132A6134" w14:textId="77777777" w:rsidTr="0098393A">
        <w:tc>
          <w:tcPr>
            <w:tcW w:w="3708" w:type="dxa"/>
          </w:tcPr>
          <w:p w14:paraId="0646234E"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Gastritis, enteritis &amp; diarrhoea </w:t>
            </w:r>
          </w:p>
        </w:tc>
        <w:tc>
          <w:tcPr>
            <w:tcW w:w="1148" w:type="dxa"/>
            <w:vAlign w:val="center"/>
          </w:tcPr>
          <w:p w14:paraId="4BC508E7" w14:textId="1AE250FB"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061</w:t>
            </w:r>
          </w:p>
        </w:tc>
        <w:tc>
          <w:tcPr>
            <w:tcW w:w="2418" w:type="dxa"/>
            <w:vAlign w:val="center"/>
          </w:tcPr>
          <w:p w14:paraId="60F36E24" w14:textId="1FE41F77"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024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099</w:t>
            </w:r>
          </w:p>
        </w:tc>
        <w:tc>
          <w:tcPr>
            <w:tcW w:w="1968" w:type="dxa"/>
            <w:vAlign w:val="center"/>
          </w:tcPr>
          <w:p w14:paraId="75D54E51" w14:textId="4BFB19F5"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DA6A29" w:rsidRPr="00DE3C86" w14:paraId="2DD66F13" w14:textId="77777777" w:rsidTr="0098393A">
        <w:tc>
          <w:tcPr>
            <w:tcW w:w="3708" w:type="dxa"/>
          </w:tcPr>
          <w:p w14:paraId="5BDFD165"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Congenital malformations </w:t>
            </w:r>
          </w:p>
        </w:tc>
        <w:tc>
          <w:tcPr>
            <w:tcW w:w="1148" w:type="dxa"/>
            <w:vAlign w:val="center"/>
          </w:tcPr>
          <w:p w14:paraId="3470F0CD" w14:textId="0ADC021B"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016</w:t>
            </w:r>
          </w:p>
        </w:tc>
        <w:tc>
          <w:tcPr>
            <w:tcW w:w="2418" w:type="dxa"/>
            <w:vAlign w:val="center"/>
          </w:tcPr>
          <w:p w14:paraId="6BD2AB88" w14:textId="31C8455A"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980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055</w:t>
            </w:r>
          </w:p>
        </w:tc>
        <w:tc>
          <w:tcPr>
            <w:tcW w:w="1968" w:type="dxa"/>
            <w:vAlign w:val="center"/>
          </w:tcPr>
          <w:p w14:paraId="0C0B700E" w14:textId="1A688DAC"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38</w:t>
            </w:r>
          </w:p>
        </w:tc>
      </w:tr>
      <w:tr w:rsidR="00DA6A29" w:rsidRPr="00DE3C86" w14:paraId="225FFB29" w14:textId="77777777" w:rsidTr="0098393A">
        <w:tc>
          <w:tcPr>
            <w:tcW w:w="3708" w:type="dxa"/>
          </w:tcPr>
          <w:p w14:paraId="16700944"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 xml:space="preserve">Other </w:t>
            </w:r>
            <w:r w:rsidR="001E5CCA" w:rsidRPr="00DE3C86">
              <w:rPr>
                <w:rFonts w:ascii="Times New Roman" w:hAnsi="Times New Roman" w:cs="Times New Roman"/>
                <w:sz w:val="24"/>
                <w:szCs w:val="24"/>
              </w:rPr>
              <w:t>defined and ill-defined disease</w:t>
            </w:r>
          </w:p>
        </w:tc>
        <w:tc>
          <w:tcPr>
            <w:tcW w:w="1148" w:type="dxa"/>
            <w:vAlign w:val="center"/>
          </w:tcPr>
          <w:p w14:paraId="6320359D" w14:textId="4F62413E"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041</w:t>
            </w:r>
          </w:p>
        </w:tc>
        <w:tc>
          <w:tcPr>
            <w:tcW w:w="2418" w:type="dxa"/>
            <w:vAlign w:val="center"/>
          </w:tcPr>
          <w:p w14:paraId="65B5C5EA" w14:textId="47A1D757"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003 to 1</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081</w:t>
            </w:r>
          </w:p>
        </w:tc>
        <w:tc>
          <w:tcPr>
            <w:tcW w:w="1968" w:type="dxa"/>
            <w:vAlign w:val="center"/>
          </w:tcPr>
          <w:p w14:paraId="097681D8" w14:textId="6DCC96C0" w:rsidR="00DA6A29" w:rsidRPr="00DE3C86" w:rsidRDefault="00DA6A29"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1B7F92">
              <w:rPr>
                <w:rFonts w:ascii="Times New Roman" w:hAnsi="Times New Roman" w:cs="Times New Roman"/>
                <w:sz w:val="24"/>
                <w:szCs w:val="24"/>
              </w:rPr>
              <w:t>033</w:t>
            </w:r>
          </w:p>
        </w:tc>
      </w:tr>
      <w:tr w:rsidR="00DA6A29" w:rsidRPr="00DE3C86" w14:paraId="173E7CCC" w14:textId="77777777" w:rsidTr="0098393A">
        <w:tc>
          <w:tcPr>
            <w:tcW w:w="3708" w:type="dxa"/>
          </w:tcPr>
          <w:p w14:paraId="57331681" w14:textId="77777777" w:rsidR="00DA6A29" w:rsidRPr="00DE3C86" w:rsidRDefault="00DA6A29" w:rsidP="0098393A">
            <w:pPr>
              <w:spacing w:line="480" w:lineRule="auto"/>
              <w:rPr>
                <w:rFonts w:ascii="Times New Roman" w:hAnsi="Times New Roman" w:cs="Times New Roman"/>
                <w:b/>
                <w:sz w:val="24"/>
                <w:szCs w:val="24"/>
              </w:rPr>
            </w:pPr>
          </w:p>
        </w:tc>
        <w:tc>
          <w:tcPr>
            <w:tcW w:w="1148" w:type="dxa"/>
          </w:tcPr>
          <w:p w14:paraId="5DF33F0F" w14:textId="77777777" w:rsidR="00DA6A29" w:rsidRPr="00DE3C86" w:rsidRDefault="00DA6A29" w:rsidP="0098393A">
            <w:pPr>
              <w:spacing w:line="480" w:lineRule="auto"/>
              <w:rPr>
                <w:rFonts w:ascii="Times New Roman" w:hAnsi="Times New Roman" w:cs="Times New Roman"/>
                <w:b/>
                <w:sz w:val="24"/>
                <w:szCs w:val="24"/>
              </w:rPr>
            </w:pPr>
          </w:p>
        </w:tc>
        <w:tc>
          <w:tcPr>
            <w:tcW w:w="2418" w:type="dxa"/>
          </w:tcPr>
          <w:p w14:paraId="57C70760" w14:textId="77777777" w:rsidR="00DA6A29" w:rsidRPr="00DE3C86" w:rsidRDefault="00DA6A29" w:rsidP="0098393A">
            <w:pPr>
              <w:spacing w:line="480" w:lineRule="auto"/>
              <w:rPr>
                <w:rFonts w:ascii="Times New Roman" w:hAnsi="Times New Roman" w:cs="Times New Roman"/>
                <w:b/>
                <w:sz w:val="24"/>
                <w:szCs w:val="24"/>
              </w:rPr>
            </w:pPr>
          </w:p>
        </w:tc>
        <w:tc>
          <w:tcPr>
            <w:tcW w:w="1968" w:type="dxa"/>
          </w:tcPr>
          <w:p w14:paraId="0972E16B" w14:textId="77777777" w:rsidR="00DA6A29" w:rsidRPr="00DE3C86" w:rsidRDefault="00DA6A29" w:rsidP="0098393A">
            <w:pPr>
              <w:spacing w:line="480" w:lineRule="auto"/>
              <w:rPr>
                <w:rFonts w:ascii="Times New Roman" w:hAnsi="Times New Roman" w:cs="Times New Roman"/>
                <w:b/>
                <w:sz w:val="24"/>
                <w:szCs w:val="24"/>
              </w:rPr>
            </w:pPr>
          </w:p>
        </w:tc>
      </w:tr>
      <w:tr w:rsidR="00DA6A29" w:rsidRPr="00DE3C86" w14:paraId="592DAE18" w14:textId="77777777" w:rsidTr="0098393A">
        <w:tc>
          <w:tcPr>
            <w:tcW w:w="3708" w:type="dxa"/>
          </w:tcPr>
          <w:p w14:paraId="5346570E"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Mu</w:t>
            </w:r>
            <w:r w:rsidR="001E5CCA" w:rsidRPr="00DE3C86">
              <w:rPr>
                <w:rFonts w:ascii="Times New Roman" w:hAnsi="Times New Roman" w:cs="Times New Roman"/>
                <w:sz w:val="24"/>
                <w:szCs w:val="24"/>
              </w:rPr>
              <w:t>l</w:t>
            </w:r>
            <w:r w:rsidRPr="00DE3C86">
              <w:rPr>
                <w:rFonts w:ascii="Times New Roman" w:hAnsi="Times New Roman" w:cs="Times New Roman"/>
                <w:sz w:val="24"/>
                <w:szCs w:val="24"/>
              </w:rPr>
              <w:t>t</w:t>
            </w:r>
            <w:r w:rsidR="001E5CCA" w:rsidRPr="00DE3C86">
              <w:rPr>
                <w:rFonts w:ascii="Times New Roman" w:hAnsi="Times New Roman" w:cs="Times New Roman"/>
                <w:sz w:val="24"/>
                <w:szCs w:val="24"/>
              </w:rPr>
              <w:t>i</w:t>
            </w:r>
            <w:r w:rsidRPr="00DE3C86">
              <w:rPr>
                <w:rFonts w:ascii="Times New Roman" w:hAnsi="Times New Roman" w:cs="Times New Roman"/>
                <w:sz w:val="24"/>
                <w:szCs w:val="24"/>
              </w:rPr>
              <w:t>variate analysis</w:t>
            </w:r>
          </w:p>
        </w:tc>
        <w:tc>
          <w:tcPr>
            <w:tcW w:w="1148" w:type="dxa"/>
          </w:tcPr>
          <w:p w14:paraId="4C868FB9" w14:textId="77777777" w:rsidR="00DA6A29" w:rsidRPr="00DE3C86" w:rsidRDefault="00DA6A29" w:rsidP="0098393A">
            <w:pPr>
              <w:jc w:val="center"/>
              <w:rPr>
                <w:rFonts w:ascii="Times New Roman" w:hAnsi="Times New Roman" w:cs="Times New Roman"/>
                <w:b/>
                <w:sz w:val="24"/>
                <w:szCs w:val="24"/>
              </w:rPr>
            </w:pPr>
          </w:p>
        </w:tc>
        <w:tc>
          <w:tcPr>
            <w:tcW w:w="2418" w:type="dxa"/>
          </w:tcPr>
          <w:p w14:paraId="61448BAA" w14:textId="77777777" w:rsidR="00DA6A29" w:rsidRPr="00DE3C86" w:rsidRDefault="00DA6A29" w:rsidP="0098393A">
            <w:pPr>
              <w:jc w:val="center"/>
              <w:rPr>
                <w:rFonts w:ascii="Times New Roman" w:hAnsi="Times New Roman" w:cs="Times New Roman"/>
                <w:b/>
                <w:sz w:val="24"/>
                <w:szCs w:val="24"/>
              </w:rPr>
            </w:pPr>
          </w:p>
        </w:tc>
        <w:tc>
          <w:tcPr>
            <w:tcW w:w="1968" w:type="dxa"/>
          </w:tcPr>
          <w:p w14:paraId="1DAEE256" w14:textId="77777777" w:rsidR="00DA6A29" w:rsidRPr="00DE3C86" w:rsidRDefault="00DA6A29" w:rsidP="0098393A">
            <w:pPr>
              <w:jc w:val="center"/>
              <w:rPr>
                <w:rFonts w:ascii="Times New Roman" w:hAnsi="Times New Roman" w:cs="Times New Roman"/>
                <w:b/>
                <w:sz w:val="24"/>
                <w:szCs w:val="24"/>
              </w:rPr>
            </w:pPr>
          </w:p>
        </w:tc>
      </w:tr>
      <w:tr w:rsidR="001E5CCA" w:rsidRPr="00DE3C86" w14:paraId="6987697E" w14:textId="77777777" w:rsidTr="0098393A">
        <w:tc>
          <w:tcPr>
            <w:tcW w:w="3708" w:type="dxa"/>
          </w:tcPr>
          <w:p w14:paraId="487CB90B" w14:textId="77777777" w:rsidR="001E5CCA" w:rsidRPr="00DE3C86" w:rsidRDefault="001E5CCA" w:rsidP="0098393A">
            <w:pPr>
              <w:rPr>
                <w:rFonts w:ascii="Times New Roman" w:hAnsi="Times New Roman" w:cs="Times New Roman"/>
                <w:sz w:val="24"/>
                <w:szCs w:val="24"/>
              </w:rPr>
            </w:pPr>
          </w:p>
        </w:tc>
        <w:tc>
          <w:tcPr>
            <w:tcW w:w="1148" w:type="dxa"/>
          </w:tcPr>
          <w:p w14:paraId="73D3AB2B" w14:textId="77777777" w:rsidR="001E5CCA" w:rsidRPr="00DE3C86" w:rsidRDefault="001E5CCA" w:rsidP="0098393A">
            <w:pPr>
              <w:jc w:val="center"/>
              <w:rPr>
                <w:rFonts w:ascii="Times New Roman" w:hAnsi="Times New Roman" w:cs="Times New Roman"/>
                <w:b/>
                <w:sz w:val="24"/>
                <w:szCs w:val="24"/>
              </w:rPr>
            </w:pPr>
          </w:p>
        </w:tc>
        <w:tc>
          <w:tcPr>
            <w:tcW w:w="2418" w:type="dxa"/>
          </w:tcPr>
          <w:p w14:paraId="1A5A781A" w14:textId="77777777" w:rsidR="001E5CCA" w:rsidRPr="00DE3C86" w:rsidRDefault="001E5CCA" w:rsidP="0098393A">
            <w:pPr>
              <w:jc w:val="center"/>
              <w:rPr>
                <w:rFonts w:ascii="Times New Roman" w:hAnsi="Times New Roman" w:cs="Times New Roman"/>
                <w:b/>
                <w:sz w:val="24"/>
                <w:szCs w:val="24"/>
              </w:rPr>
            </w:pPr>
          </w:p>
        </w:tc>
        <w:tc>
          <w:tcPr>
            <w:tcW w:w="1968" w:type="dxa"/>
          </w:tcPr>
          <w:p w14:paraId="1BBE2B14" w14:textId="77777777" w:rsidR="001E5CCA" w:rsidRPr="00DE3C86" w:rsidRDefault="001E5CCA" w:rsidP="0098393A">
            <w:pPr>
              <w:jc w:val="center"/>
              <w:rPr>
                <w:rFonts w:ascii="Times New Roman" w:hAnsi="Times New Roman" w:cs="Times New Roman"/>
                <w:b/>
                <w:sz w:val="24"/>
                <w:szCs w:val="24"/>
              </w:rPr>
            </w:pPr>
          </w:p>
        </w:tc>
      </w:tr>
      <w:tr w:rsidR="00DA6A29" w:rsidRPr="00DE3C86" w14:paraId="636F033E" w14:textId="77777777" w:rsidTr="0098393A">
        <w:tc>
          <w:tcPr>
            <w:tcW w:w="3708" w:type="dxa"/>
          </w:tcPr>
          <w:p w14:paraId="0AE6EEB4" w14:textId="77777777" w:rsidR="00DA6A29" w:rsidRPr="00DE3C86" w:rsidRDefault="00DA6A29" w:rsidP="0098393A">
            <w:pPr>
              <w:rPr>
                <w:rFonts w:ascii="Times New Roman" w:hAnsi="Times New Roman" w:cs="Times New Roman"/>
                <w:sz w:val="24"/>
                <w:szCs w:val="24"/>
              </w:rPr>
            </w:pPr>
            <w:r w:rsidRPr="00DE3C86">
              <w:rPr>
                <w:rFonts w:ascii="Times New Roman" w:hAnsi="Times New Roman" w:cs="Times New Roman"/>
                <w:sz w:val="24"/>
                <w:szCs w:val="24"/>
              </w:rPr>
              <w:t>Domestic air pollution</w:t>
            </w:r>
          </w:p>
        </w:tc>
        <w:tc>
          <w:tcPr>
            <w:tcW w:w="1148" w:type="dxa"/>
          </w:tcPr>
          <w:p w14:paraId="58602064" w14:textId="392421EB" w:rsidR="00DA6A29"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121</w:t>
            </w:r>
          </w:p>
        </w:tc>
        <w:tc>
          <w:tcPr>
            <w:tcW w:w="2418" w:type="dxa"/>
          </w:tcPr>
          <w:p w14:paraId="7AC79496" w14:textId="0CBC3937" w:rsidR="00DA6A29"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070</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175</w:t>
            </w:r>
          </w:p>
        </w:tc>
        <w:tc>
          <w:tcPr>
            <w:tcW w:w="1968" w:type="dxa"/>
          </w:tcPr>
          <w:p w14:paraId="559C2CC9" w14:textId="6DCE6959" w:rsidR="00DA6A29"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&lt;0</w:t>
            </w:r>
            <w:r w:rsidR="008C41F0" w:rsidRPr="00DE3C86">
              <w:rPr>
                <w:rFonts w:ascii="Times New Roman" w:hAnsi="Times New Roman" w:cs="Times New Roman"/>
                <w:sz w:val="24"/>
                <w:szCs w:val="24"/>
              </w:rPr>
              <w:t>·</w:t>
            </w:r>
            <w:r w:rsidRPr="00DE3C86">
              <w:rPr>
                <w:rFonts w:ascii="Times New Roman" w:hAnsi="Times New Roman" w:cs="Times New Roman"/>
                <w:sz w:val="24"/>
                <w:szCs w:val="24"/>
              </w:rPr>
              <w:t>001</w:t>
            </w:r>
          </w:p>
        </w:tc>
      </w:tr>
      <w:tr w:rsidR="003D5D53" w:rsidRPr="00DE3C86" w14:paraId="120CE6CB" w14:textId="77777777" w:rsidTr="0098393A">
        <w:tc>
          <w:tcPr>
            <w:tcW w:w="3708" w:type="dxa"/>
          </w:tcPr>
          <w:p w14:paraId="56C9BC18" w14:textId="13FEB4B8" w:rsidR="003D5D53" w:rsidRPr="00DE3C86" w:rsidRDefault="003D5D53" w:rsidP="0098393A">
            <w:pPr>
              <w:rPr>
                <w:rFonts w:ascii="Times New Roman" w:hAnsi="Times New Roman" w:cs="Times New Roman"/>
                <w:sz w:val="24"/>
                <w:szCs w:val="24"/>
              </w:rPr>
            </w:pPr>
            <w:r>
              <w:rPr>
                <w:rFonts w:ascii="Times New Roman" w:hAnsi="Times New Roman" w:cs="Times New Roman"/>
                <w:sz w:val="24"/>
                <w:szCs w:val="24"/>
              </w:rPr>
              <w:t>Overcrowding</w:t>
            </w:r>
          </w:p>
        </w:tc>
        <w:tc>
          <w:tcPr>
            <w:tcW w:w="1148" w:type="dxa"/>
          </w:tcPr>
          <w:p w14:paraId="1441D424" w14:textId="10DBDE84" w:rsidR="003D5D53" w:rsidRPr="00DE3C86" w:rsidRDefault="003D5D53" w:rsidP="0098393A">
            <w:pPr>
              <w:jc w:val="center"/>
              <w:rPr>
                <w:rFonts w:ascii="Times New Roman" w:hAnsi="Times New Roman" w:cs="Times New Roman"/>
                <w:sz w:val="24"/>
                <w:szCs w:val="24"/>
              </w:rPr>
            </w:pPr>
            <w:r>
              <w:rPr>
                <w:rFonts w:ascii="Times New Roman" w:hAnsi="Times New Roman" w:cs="Times New Roman"/>
                <w:sz w:val="24"/>
                <w:szCs w:val="24"/>
              </w:rPr>
              <w:t>1.106</w:t>
            </w:r>
          </w:p>
        </w:tc>
        <w:tc>
          <w:tcPr>
            <w:tcW w:w="2418" w:type="dxa"/>
          </w:tcPr>
          <w:p w14:paraId="3C742060" w14:textId="7C981E98" w:rsidR="003D5D53" w:rsidRPr="00DE3C86" w:rsidRDefault="003D5D53" w:rsidP="0098393A">
            <w:pPr>
              <w:jc w:val="center"/>
              <w:rPr>
                <w:rFonts w:ascii="Times New Roman" w:hAnsi="Times New Roman" w:cs="Times New Roman"/>
                <w:sz w:val="24"/>
                <w:szCs w:val="24"/>
              </w:rPr>
            </w:pPr>
            <w:r>
              <w:rPr>
                <w:rFonts w:ascii="Times New Roman" w:hAnsi="Times New Roman" w:cs="Times New Roman"/>
                <w:sz w:val="24"/>
                <w:szCs w:val="24"/>
              </w:rPr>
              <w:t>1.057 to 1.157</w:t>
            </w:r>
          </w:p>
        </w:tc>
        <w:tc>
          <w:tcPr>
            <w:tcW w:w="1968" w:type="dxa"/>
          </w:tcPr>
          <w:p w14:paraId="4E0ADEA9" w14:textId="37ADDC9C" w:rsidR="003D5D53" w:rsidRPr="00DE3C86" w:rsidRDefault="00C109BA" w:rsidP="0098393A">
            <w:pPr>
              <w:jc w:val="center"/>
              <w:rPr>
                <w:rFonts w:ascii="Times New Roman" w:hAnsi="Times New Roman" w:cs="Times New Roman"/>
                <w:sz w:val="24"/>
                <w:szCs w:val="24"/>
              </w:rPr>
            </w:pPr>
            <w:r>
              <w:rPr>
                <w:rFonts w:ascii="Times New Roman" w:hAnsi="Times New Roman" w:cs="Times New Roman"/>
                <w:sz w:val="24"/>
                <w:szCs w:val="24"/>
              </w:rPr>
              <w:t>&lt;0.001</w:t>
            </w:r>
          </w:p>
        </w:tc>
      </w:tr>
      <w:tr w:rsidR="001E5CCA" w:rsidRPr="00DE3C86" w14:paraId="08019E75" w14:textId="77777777" w:rsidTr="0098393A">
        <w:tc>
          <w:tcPr>
            <w:tcW w:w="3708" w:type="dxa"/>
          </w:tcPr>
          <w:p w14:paraId="5E77CF62" w14:textId="77777777" w:rsidR="001E5CCA" w:rsidRPr="00DE3C86" w:rsidRDefault="001E5CCA" w:rsidP="0098393A">
            <w:pPr>
              <w:rPr>
                <w:rFonts w:ascii="Times New Roman" w:hAnsi="Times New Roman" w:cs="Times New Roman"/>
                <w:sz w:val="24"/>
                <w:szCs w:val="24"/>
              </w:rPr>
            </w:pPr>
            <w:r w:rsidRPr="00DE3C86">
              <w:rPr>
                <w:rFonts w:ascii="Times New Roman" w:hAnsi="Times New Roman" w:cs="Times New Roman"/>
                <w:sz w:val="24"/>
                <w:szCs w:val="24"/>
              </w:rPr>
              <w:t xml:space="preserve">Pneumonia </w:t>
            </w:r>
          </w:p>
        </w:tc>
        <w:tc>
          <w:tcPr>
            <w:tcW w:w="1148" w:type="dxa"/>
          </w:tcPr>
          <w:p w14:paraId="355BD8C4" w14:textId="2BBC0CE4"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964</w:t>
            </w:r>
          </w:p>
        </w:tc>
        <w:tc>
          <w:tcPr>
            <w:tcW w:w="2418" w:type="dxa"/>
          </w:tcPr>
          <w:p w14:paraId="1F979BD7" w14:textId="491FC733"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923</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00</w:t>
            </w:r>
            <w:r w:rsidRPr="00DE3C86">
              <w:rPr>
                <w:rFonts w:ascii="Times New Roman" w:hAnsi="Times New Roman" w:cs="Times New Roman"/>
                <w:sz w:val="24"/>
                <w:szCs w:val="24"/>
              </w:rPr>
              <w:t>6</w:t>
            </w:r>
          </w:p>
        </w:tc>
        <w:tc>
          <w:tcPr>
            <w:tcW w:w="1968" w:type="dxa"/>
          </w:tcPr>
          <w:p w14:paraId="16424945" w14:textId="6FC7F3B1"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C109BA">
              <w:rPr>
                <w:rFonts w:ascii="Times New Roman" w:hAnsi="Times New Roman" w:cs="Times New Roman"/>
                <w:sz w:val="24"/>
                <w:szCs w:val="24"/>
              </w:rPr>
              <w:t>10</w:t>
            </w:r>
          </w:p>
        </w:tc>
      </w:tr>
      <w:tr w:rsidR="001E5CCA" w:rsidRPr="00DE3C86" w14:paraId="0F2FEF13" w14:textId="77777777" w:rsidTr="0098393A">
        <w:tc>
          <w:tcPr>
            <w:tcW w:w="3708" w:type="dxa"/>
          </w:tcPr>
          <w:p w14:paraId="41289F6F" w14:textId="77777777" w:rsidR="001E5CCA" w:rsidRPr="00DE3C86" w:rsidRDefault="001E5CCA" w:rsidP="0098393A">
            <w:pPr>
              <w:rPr>
                <w:rFonts w:ascii="Times New Roman" w:hAnsi="Times New Roman" w:cs="Times New Roman"/>
                <w:sz w:val="24"/>
                <w:szCs w:val="24"/>
              </w:rPr>
            </w:pPr>
            <w:r w:rsidRPr="00DE3C86">
              <w:rPr>
                <w:rFonts w:ascii="Times New Roman" w:hAnsi="Times New Roman" w:cs="Times New Roman"/>
                <w:sz w:val="24"/>
                <w:szCs w:val="24"/>
              </w:rPr>
              <w:t xml:space="preserve">Bronchitis  </w:t>
            </w:r>
          </w:p>
        </w:tc>
        <w:tc>
          <w:tcPr>
            <w:tcW w:w="1148" w:type="dxa"/>
          </w:tcPr>
          <w:p w14:paraId="4E793041" w14:textId="67313FD9" w:rsidR="001E5CCA" w:rsidRPr="00DE3C86" w:rsidRDefault="003D5D53" w:rsidP="0098393A">
            <w:pPr>
              <w:jc w:val="center"/>
              <w:rPr>
                <w:rFonts w:ascii="Times New Roman" w:hAnsi="Times New Roman" w:cs="Times New Roman"/>
                <w:sz w:val="24"/>
                <w:szCs w:val="24"/>
              </w:rPr>
            </w:pPr>
            <w:r>
              <w:rPr>
                <w:rFonts w:ascii="Times New Roman" w:hAnsi="Times New Roman" w:cs="Times New Roman"/>
                <w:sz w:val="24"/>
                <w:szCs w:val="24"/>
              </w:rPr>
              <w:t>0.997</w:t>
            </w:r>
          </w:p>
        </w:tc>
        <w:tc>
          <w:tcPr>
            <w:tcW w:w="2418" w:type="dxa"/>
          </w:tcPr>
          <w:p w14:paraId="1A3CF9AB" w14:textId="288018ED"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956</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039</w:t>
            </w:r>
          </w:p>
        </w:tc>
        <w:tc>
          <w:tcPr>
            <w:tcW w:w="1968" w:type="dxa"/>
          </w:tcPr>
          <w:p w14:paraId="3042D69C" w14:textId="721ACC60"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C109BA">
              <w:rPr>
                <w:rFonts w:ascii="Times New Roman" w:hAnsi="Times New Roman" w:cs="Times New Roman"/>
                <w:sz w:val="24"/>
                <w:szCs w:val="24"/>
              </w:rPr>
              <w:t>88</w:t>
            </w:r>
          </w:p>
        </w:tc>
      </w:tr>
      <w:tr w:rsidR="001E5CCA" w:rsidRPr="00DE3C86" w14:paraId="30FA4C26" w14:textId="77777777" w:rsidTr="0098393A">
        <w:tc>
          <w:tcPr>
            <w:tcW w:w="3708" w:type="dxa"/>
          </w:tcPr>
          <w:p w14:paraId="3CF35B8F" w14:textId="77777777" w:rsidR="001E5CCA" w:rsidRPr="00DE3C86" w:rsidRDefault="001E5CCA" w:rsidP="0098393A">
            <w:pPr>
              <w:rPr>
                <w:rFonts w:ascii="Times New Roman" w:hAnsi="Times New Roman" w:cs="Times New Roman"/>
                <w:sz w:val="24"/>
                <w:szCs w:val="24"/>
              </w:rPr>
            </w:pPr>
            <w:r w:rsidRPr="00DE3C86">
              <w:rPr>
                <w:rFonts w:ascii="Times New Roman" w:hAnsi="Times New Roman" w:cs="Times New Roman"/>
                <w:sz w:val="24"/>
                <w:szCs w:val="24"/>
              </w:rPr>
              <w:t xml:space="preserve">Gastritis, enteritis &amp; diarrhoea </w:t>
            </w:r>
          </w:p>
        </w:tc>
        <w:tc>
          <w:tcPr>
            <w:tcW w:w="1148" w:type="dxa"/>
          </w:tcPr>
          <w:p w14:paraId="5F0C4481" w14:textId="49A36E93"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016</w:t>
            </w:r>
          </w:p>
        </w:tc>
        <w:tc>
          <w:tcPr>
            <w:tcW w:w="2418" w:type="dxa"/>
          </w:tcPr>
          <w:p w14:paraId="74ACF49B" w14:textId="656C2326"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977</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056</w:t>
            </w:r>
          </w:p>
        </w:tc>
        <w:tc>
          <w:tcPr>
            <w:tcW w:w="1968" w:type="dxa"/>
          </w:tcPr>
          <w:p w14:paraId="2A30E628" w14:textId="0A05548C"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C109BA">
              <w:rPr>
                <w:rFonts w:ascii="Times New Roman" w:hAnsi="Times New Roman" w:cs="Times New Roman"/>
                <w:sz w:val="24"/>
                <w:szCs w:val="24"/>
              </w:rPr>
              <w:t>43</w:t>
            </w:r>
          </w:p>
        </w:tc>
      </w:tr>
      <w:tr w:rsidR="001E5CCA" w:rsidRPr="00DE3C86" w14:paraId="3BBAA486" w14:textId="77777777" w:rsidTr="0098393A">
        <w:tc>
          <w:tcPr>
            <w:tcW w:w="3708" w:type="dxa"/>
            <w:tcBorders>
              <w:bottom w:val="single" w:sz="4" w:space="0" w:color="auto"/>
            </w:tcBorders>
          </w:tcPr>
          <w:p w14:paraId="04708178" w14:textId="77777777" w:rsidR="001E5CCA" w:rsidRPr="00DE3C86" w:rsidRDefault="001E5CCA" w:rsidP="0098393A">
            <w:pPr>
              <w:rPr>
                <w:rFonts w:ascii="Times New Roman" w:hAnsi="Times New Roman" w:cs="Times New Roman"/>
                <w:sz w:val="24"/>
                <w:szCs w:val="24"/>
              </w:rPr>
            </w:pPr>
            <w:r w:rsidRPr="00DE3C86">
              <w:rPr>
                <w:rFonts w:ascii="Times New Roman" w:hAnsi="Times New Roman" w:cs="Times New Roman"/>
                <w:sz w:val="24"/>
                <w:szCs w:val="24"/>
              </w:rPr>
              <w:t>Other defined and ill-defined disease</w:t>
            </w:r>
          </w:p>
        </w:tc>
        <w:tc>
          <w:tcPr>
            <w:tcW w:w="1148" w:type="dxa"/>
            <w:tcBorders>
              <w:bottom w:val="single" w:sz="4" w:space="0" w:color="auto"/>
            </w:tcBorders>
          </w:tcPr>
          <w:p w14:paraId="6B23791C" w14:textId="6F0EE781"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998</w:t>
            </w:r>
          </w:p>
        </w:tc>
        <w:tc>
          <w:tcPr>
            <w:tcW w:w="2418" w:type="dxa"/>
            <w:tcBorders>
              <w:bottom w:val="single" w:sz="4" w:space="0" w:color="auto"/>
            </w:tcBorders>
          </w:tcPr>
          <w:p w14:paraId="4AEA20EE" w14:textId="33A189B5"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3D5D53">
              <w:rPr>
                <w:rFonts w:ascii="Times New Roman" w:hAnsi="Times New Roman" w:cs="Times New Roman"/>
                <w:sz w:val="24"/>
                <w:szCs w:val="24"/>
              </w:rPr>
              <w:t>958</w:t>
            </w:r>
            <w:r w:rsidRPr="00DE3C86">
              <w:rPr>
                <w:rFonts w:ascii="Times New Roman" w:hAnsi="Times New Roman" w:cs="Times New Roman"/>
                <w:sz w:val="24"/>
                <w:szCs w:val="24"/>
              </w:rPr>
              <w:t xml:space="preserve"> to 1</w:t>
            </w:r>
            <w:r w:rsidR="008C41F0" w:rsidRPr="00DE3C86">
              <w:rPr>
                <w:rFonts w:ascii="Times New Roman" w:hAnsi="Times New Roman" w:cs="Times New Roman"/>
                <w:sz w:val="24"/>
                <w:szCs w:val="24"/>
              </w:rPr>
              <w:t>·</w:t>
            </w:r>
            <w:r w:rsidR="003D5D53">
              <w:rPr>
                <w:rFonts w:ascii="Times New Roman" w:hAnsi="Times New Roman" w:cs="Times New Roman"/>
                <w:sz w:val="24"/>
                <w:szCs w:val="24"/>
              </w:rPr>
              <w:t>040</w:t>
            </w:r>
          </w:p>
        </w:tc>
        <w:tc>
          <w:tcPr>
            <w:tcW w:w="1968" w:type="dxa"/>
            <w:tcBorders>
              <w:bottom w:val="single" w:sz="4" w:space="0" w:color="auto"/>
            </w:tcBorders>
          </w:tcPr>
          <w:p w14:paraId="12FE2ABF" w14:textId="34433772" w:rsidR="001E5CCA" w:rsidRPr="00DE3C86" w:rsidRDefault="001E5CCA" w:rsidP="0098393A">
            <w:pPr>
              <w:jc w:val="center"/>
              <w:rPr>
                <w:rFonts w:ascii="Times New Roman" w:hAnsi="Times New Roman" w:cs="Times New Roman"/>
                <w:sz w:val="24"/>
                <w:szCs w:val="24"/>
              </w:rPr>
            </w:pPr>
            <w:r w:rsidRPr="00DE3C86">
              <w:rPr>
                <w:rFonts w:ascii="Times New Roman" w:hAnsi="Times New Roman" w:cs="Times New Roman"/>
                <w:sz w:val="24"/>
                <w:szCs w:val="24"/>
              </w:rPr>
              <w:t>0</w:t>
            </w:r>
            <w:r w:rsidR="008C41F0" w:rsidRPr="00DE3C86">
              <w:rPr>
                <w:rFonts w:ascii="Times New Roman" w:hAnsi="Times New Roman" w:cs="Times New Roman"/>
                <w:sz w:val="24"/>
                <w:szCs w:val="24"/>
              </w:rPr>
              <w:t>·</w:t>
            </w:r>
            <w:r w:rsidR="00C109BA">
              <w:rPr>
                <w:rFonts w:ascii="Times New Roman" w:hAnsi="Times New Roman" w:cs="Times New Roman"/>
                <w:sz w:val="24"/>
                <w:szCs w:val="24"/>
              </w:rPr>
              <w:t>93</w:t>
            </w:r>
          </w:p>
        </w:tc>
      </w:tr>
    </w:tbl>
    <w:p w14:paraId="024678EF" w14:textId="2E00D89E" w:rsidR="0098393A" w:rsidRPr="00DE3C86" w:rsidRDefault="0098393A" w:rsidP="0098393A">
      <w:pPr>
        <w:jc w:val="center"/>
        <w:rPr>
          <w:rFonts w:ascii="Times New Roman" w:hAnsi="Times New Roman" w:cs="Times New Roman"/>
          <w:b/>
          <w:sz w:val="24"/>
          <w:szCs w:val="24"/>
        </w:rPr>
      </w:pPr>
      <w:r w:rsidRPr="00DE3C86">
        <w:rPr>
          <w:rFonts w:ascii="Times New Roman" w:hAnsi="Times New Roman" w:cs="Times New Roman"/>
          <w:b/>
          <w:sz w:val="24"/>
          <w:szCs w:val="24"/>
        </w:rPr>
        <w:t xml:space="preserve"> </w:t>
      </w:r>
      <w:r w:rsidRPr="007B79D7">
        <w:rPr>
          <w:rFonts w:ascii="Times New Roman" w:hAnsi="Times New Roman" w:cs="Times New Roman"/>
          <w:b/>
          <w:sz w:val="24"/>
          <w:szCs w:val="24"/>
          <w:highlight w:val="yellow"/>
        </w:rPr>
        <w:t xml:space="preserve">Table 4: </w:t>
      </w:r>
      <w:r w:rsidR="0017236E" w:rsidRPr="007B79D7">
        <w:rPr>
          <w:rFonts w:ascii="Times New Roman" w:hAnsi="Times New Roman" w:cs="Times New Roman"/>
          <w:b/>
          <w:sz w:val="24"/>
          <w:szCs w:val="24"/>
          <w:highlight w:val="yellow"/>
        </w:rPr>
        <w:t>Association</w:t>
      </w:r>
      <w:r w:rsidR="00B9275F" w:rsidRPr="007B79D7">
        <w:rPr>
          <w:rFonts w:ascii="Times New Roman" w:hAnsi="Times New Roman" w:cs="Times New Roman"/>
          <w:b/>
          <w:sz w:val="24"/>
          <w:szCs w:val="24"/>
          <w:highlight w:val="yellow"/>
        </w:rPr>
        <w:t>s</w:t>
      </w:r>
      <w:r w:rsidR="0017236E" w:rsidRPr="007B79D7">
        <w:rPr>
          <w:rFonts w:ascii="Times New Roman" w:hAnsi="Times New Roman" w:cs="Times New Roman"/>
          <w:b/>
          <w:sz w:val="24"/>
          <w:szCs w:val="24"/>
          <w:highlight w:val="yellow"/>
        </w:rPr>
        <w:t xml:space="preserve"> between infant mortality and </w:t>
      </w:r>
      <w:r w:rsidR="007B79D7">
        <w:rPr>
          <w:rFonts w:ascii="Times New Roman" w:hAnsi="Times New Roman" w:cs="Times New Roman"/>
          <w:b/>
          <w:sz w:val="24"/>
          <w:szCs w:val="24"/>
          <w:highlight w:val="yellow"/>
        </w:rPr>
        <w:t>RHD</w:t>
      </w:r>
      <w:r w:rsidR="0017236E" w:rsidRPr="007B79D7">
        <w:rPr>
          <w:rFonts w:ascii="Times New Roman" w:hAnsi="Times New Roman" w:cs="Times New Roman"/>
          <w:b/>
          <w:sz w:val="24"/>
          <w:szCs w:val="24"/>
          <w:highlight w:val="yellow"/>
        </w:rPr>
        <w:t xml:space="preserve"> </w:t>
      </w:r>
      <w:r w:rsidR="0089417F" w:rsidRPr="007B79D7">
        <w:rPr>
          <w:rFonts w:ascii="Times New Roman" w:hAnsi="Times New Roman" w:cs="Times New Roman"/>
          <w:b/>
          <w:sz w:val="24"/>
          <w:szCs w:val="24"/>
          <w:highlight w:val="yellow"/>
        </w:rPr>
        <w:t xml:space="preserve">mortality </w:t>
      </w:r>
      <w:r w:rsidRPr="007B79D7">
        <w:rPr>
          <w:rFonts w:ascii="Times New Roman" w:hAnsi="Times New Roman" w:cs="Times New Roman"/>
          <w:b/>
          <w:sz w:val="24"/>
          <w:szCs w:val="24"/>
          <w:highlight w:val="yellow"/>
        </w:rPr>
        <w:t xml:space="preserve">in men and women </w:t>
      </w:r>
      <w:r w:rsidR="0017236E" w:rsidRPr="007B79D7">
        <w:rPr>
          <w:rFonts w:ascii="Times New Roman" w:hAnsi="Times New Roman" w:cs="Times New Roman"/>
          <w:b/>
          <w:sz w:val="24"/>
          <w:szCs w:val="24"/>
          <w:highlight w:val="yellow"/>
        </w:rPr>
        <w:t>i</w:t>
      </w:r>
      <w:r w:rsidRPr="007B79D7">
        <w:rPr>
          <w:rFonts w:ascii="Times New Roman" w:hAnsi="Times New Roman" w:cs="Times New Roman"/>
          <w:b/>
          <w:sz w:val="24"/>
          <w:szCs w:val="24"/>
          <w:highlight w:val="yellow"/>
        </w:rPr>
        <w:t>n the 78 local auth</w:t>
      </w:r>
      <w:r w:rsidR="0017236E" w:rsidRPr="007B79D7">
        <w:rPr>
          <w:rFonts w:ascii="Times New Roman" w:hAnsi="Times New Roman" w:cs="Times New Roman"/>
          <w:b/>
          <w:sz w:val="24"/>
          <w:szCs w:val="24"/>
          <w:highlight w:val="yellow"/>
        </w:rPr>
        <w:t>ority areas.</w:t>
      </w:r>
    </w:p>
    <w:p w14:paraId="649A0A8A" w14:textId="77777777" w:rsidR="0098393A" w:rsidRPr="00DE3C86" w:rsidRDefault="0098393A" w:rsidP="0098393A">
      <w:pPr>
        <w:spacing w:line="480" w:lineRule="auto"/>
        <w:rPr>
          <w:rFonts w:ascii="Times New Roman" w:hAnsi="Times New Roman" w:cs="Times New Roman"/>
          <w:b/>
          <w:sz w:val="24"/>
          <w:szCs w:val="24"/>
        </w:rPr>
      </w:pPr>
    </w:p>
    <w:p w14:paraId="0493464D" w14:textId="77777777" w:rsidR="00DA6A29" w:rsidRPr="00DE3C86" w:rsidRDefault="00DA6A29" w:rsidP="001E5CCA">
      <w:pPr>
        <w:spacing w:after="0"/>
        <w:rPr>
          <w:rFonts w:ascii="Times New Roman" w:hAnsi="Times New Roman" w:cs="Times New Roman"/>
          <w:b/>
          <w:sz w:val="24"/>
          <w:szCs w:val="24"/>
        </w:rPr>
      </w:pPr>
    </w:p>
    <w:p w14:paraId="20FCAD40" w14:textId="77777777" w:rsidR="00DA6A29" w:rsidRPr="00DE3C86" w:rsidRDefault="00DA6A29" w:rsidP="001E5CCA">
      <w:pPr>
        <w:spacing w:after="0"/>
        <w:rPr>
          <w:rFonts w:ascii="Times New Roman" w:hAnsi="Times New Roman" w:cs="Times New Roman"/>
          <w:b/>
          <w:sz w:val="24"/>
          <w:szCs w:val="24"/>
        </w:rPr>
      </w:pPr>
    </w:p>
    <w:p w14:paraId="188F2959" w14:textId="77777777" w:rsidR="00DA6A29" w:rsidRPr="00DE3C86" w:rsidRDefault="00DA6A29" w:rsidP="001E5CCA">
      <w:pPr>
        <w:spacing w:after="0"/>
        <w:rPr>
          <w:rFonts w:ascii="Times New Roman" w:hAnsi="Times New Roman" w:cs="Times New Roman"/>
          <w:b/>
          <w:sz w:val="24"/>
          <w:szCs w:val="24"/>
        </w:rPr>
      </w:pPr>
    </w:p>
    <w:p w14:paraId="4731FE8B" w14:textId="77777777" w:rsidR="00DA6A29" w:rsidRPr="00DE3C86" w:rsidRDefault="00DA6A29" w:rsidP="001E5CCA">
      <w:pPr>
        <w:spacing w:after="0"/>
        <w:rPr>
          <w:rFonts w:ascii="Times New Roman" w:hAnsi="Times New Roman" w:cs="Times New Roman"/>
          <w:b/>
          <w:sz w:val="24"/>
          <w:szCs w:val="24"/>
        </w:rPr>
      </w:pPr>
    </w:p>
    <w:p w14:paraId="63FEF1B6" w14:textId="77777777" w:rsidR="00DA6A29" w:rsidRPr="00DE3C86" w:rsidRDefault="00DA6A29" w:rsidP="001E5CCA">
      <w:pPr>
        <w:spacing w:after="0"/>
        <w:rPr>
          <w:rFonts w:ascii="Times New Roman" w:hAnsi="Times New Roman" w:cs="Times New Roman"/>
          <w:b/>
          <w:sz w:val="24"/>
          <w:szCs w:val="24"/>
        </w:rPr>
      </w:pPr>
    </w:p>
    <w:p w14:paraId="468BBD71" w14:textId="77777777" w:rsidR="00DA6A29" w:rsidRPr="00DE3C86" w:rsidRDefault="00DA6A29" w:rsidP="0072737D">
      <w:pPr>
        <w:spacing w:line="480" w:lineRule="auto"/>
        <w:rPr>
          <w:rFonts w:ascii="Times New Roman" w:hAnsi="Times New Roman" w:cs="Times New Roman"/>
          <w:b/>
          <w:sz w:val="24"/>
          <w:szCs w:val="24"/>
        </w:rPr>
      </w:pPr>
    </w:p>
    <w:p w14:paraId="79EF6839" w14:textId="77777777" w:rsidR="00DA6A29" w:rsidRPr="00DE3C86" w:rsidRDefault="00DA6A29" w:rsidP="0072737D">
      <w:pPr>
        <w:spacing w:line="480" w:lineRule="auto"/>
        <w:rPr>
          <w:rFonts w:ascii="Times New Roman" w:hAnsi="Times New Roman" w:cs="Times New Roman"/>
          <w:b/>
          <w:sz w:val="24"/>
          <w:szCs w:val="24"/>
        </w:rPr>
      </w:pPr>
    </w:p>
    <w:p w14:paraId="707E3A2E" w14:textId="77777777" w:rsidR="00DA6A29" w:rsidRPr="00DE3C86" w:rsidRDefault="00DA6A29" w:rsidP="0072737D">
      <w:pPr>
        <w:spacing w:line="480" w:lineRule="auto"/>
        <w:rPr>
          <w:rFonts w:ascii="Times New Roman" w:hAnsi="Times New Roman" w:cs="Times New Roman"/>
          <w:b/>
          <w:sz w:val="24"/>
          <w:szCs w:val="24"/>
        </w:rPr>
      </w:pPr>
    </w:p>
    <w:p w14:paraId="358AF112" w14:textId="77777777" w:rsidR="00DA6A29" w:rsidRPr="00DE3C86" w:rsidRDefault="00DA6A29" w:rsidP="0072737D">
      <w:pPr>
        <w:spacing w:line="480" w:lineRule="auto"/>
        <w:rPr>
          <w:rFonts w:ascii="Times New Roman" w:hAnsi="Times New Roman" w:cs="Times New Roman"/>
          <w:b/>
          <w:sz w:val="24"/>
          <w:szCs w:val="24"/>
        </w:rPr>
      </w:pPr>
    </w:p>
    <w:p w14:paraId="2E4F0AD8" w14:textId="77777777" w:rsidR="00DA6A29" w:rsidRPr="00DE3C86" w:rsidRDefault="00DA6A29" w:rsidP="0072737D">
      <w:pPr>
        <w:spacing w:line="480" w:lineRule="auto"/>
        <w:rPr>
          <w:rFonts w:ascii="Times New Roman" w:hAnsi="Times New Roman" w:cs="Times New Roman"/>
          <w:b/>
          <w:sz w:val="24"/>
          <w:szCs w:val="24"/>
        </w:rPr>
      </w:pPr>
    </w:p>
    <w:p w14:paraId="295FC900" w14:textId="77777777" w:rsidR="00DA6A29" w:rsidRPr="00DE3C86" w:rsidRDefault="00DA6A29" w:rsidP="0072737D">
      <w:pPr>
        <w:spacing w:line="480" w:lineRule="auto"/>
        <w:rPr>
          <w:rFonts w:ascii="Times New Roman" w:hAnsi="Times New Roman" w:cs="Times New Roman"/>
          <w:b/>
          <w:sz w:val="24"/>
          <w:szCs w:val="24"/>
        </w:rPr>
      </w:pPr>
    </w:p>
    <w:p w14:paraId="5AAED83E" w14:textId="77777777" w:rsidR="00DA6A29" w:rsidRPr="00DE3C86" w:rsidRDefault="00DA6A29" w:rsidP="0072737D">
      <w:pPr>
        <w:spacing w:line="480" w:lineRule="auto"/>
        <w:rPr>
          <w:rFonts w:ascii="Times New Roman" w:hAnsi="Times New Roman" w:cs="Times New Roman"/>
          <w:b/>
          <w:sz w:val="24"/>
          <w:szCs w:val="24"/>
        </w:rPr>
      </w:pPr>
    </w:p>
    <w:p w14:paraId="00AABB2A" w14:textId="64DFB163" w:rsidR="00D94CB2" w:rsidRPr="00DE3C86" w:rsidRDefault="00CA3329" w:rsidP="0089417F">
      <w:pPr>
        <w:rPr>
          <w:rFonts w:ascii="Times New Roman" w:hAnsi="Times New Roman" w:cs="Times New Roman"/>
          <w:b/>
          <w:sz w:val="24"/>
          <w:szCs w:val="24"/>
        </w:rPr>
      </w:pPr>
      <w:r w:rsidRPr="00DE3C86">
        <w:rPr>
          <w:rFonts w:ascii="Times New Roman" w:hAnsi="Times New Roman" w:cs="Times New Roman"/>
          <w:b/>
          <w:sz w:val="24"/>
          <w:szCs w:val="24"/>
        </w:rPr>
        <w:t>Table 5</w:t>
      </w:r>
      <w:r w:rsidR="00D94CB2" w:rsidRPr="00DE3C86">
        <w:rPr>
          <w:rFonts w:ascii="Times New Roman" w:hAnsi="Times New Roman" w:cs="Times New Roman"/>
          <w:b/>
          <w:sz w:val="24"/>
          <w:szCs w:val="24"/>
        </w:rPr>
        <w:t xml:space="preserve">: Comparison </w:t>
      </w:r>
      <w:r w:rsidR="0089417F">
        <w:rPr>
          <w:rFonts w:ascii="Times New Roman" w:hAnsi="Times New Roman" w:cs="Times New Roman"/>
          <w:b/>
          <w:sz w:val="24"/>
          <w:szCs w:val="24"/>
        </w:rPr>
        <w:t>of</w:t>
      </w:r>
      <w:r w:rsidR="00D94CB2" w:rsidRPr="00DE3C86">
        <w:rPr>
          <w:rFonts w:ascii="Times New Roman" w:hAnsi="Times New Roman" w:cs="Times New Roman"/>
          <w:b/>
          <w:sz w:val="24"/>
          <w:szCs w:val="24"/>
        </w:rPr>
        <w:t xml:space="preserve"> the effect of domestic air pollution </w:t>
      </w:r>
      <w:r w:rsidRPr="00DE3C86">
        <w:rPr>
          <w:rFonts w:ascii="Times New Roman" w:hAnsi="Times New Roman" w:cs="Times New Roman"/>
          <w:b/>
          <w:sz w:val="24"/>
          <w:szCs w:val="24"/>
        </w:rPr>
        <w:t xml:space="preserve">in 1951-2 </w:t>
      </w:r>
      <w:r w:rsidR="00D94CB2" w:rsidRPr="00DE3C86">
        <w:rPr>
          <w:rFonts w:ascii="Times New Roman" w:hAnsi="Times New Roman" w:cs="Times New Roman"/>
          <w:b/>
          <w:sz w:val="24"/>
          <w:szCs w:val="24"/>
        </w:rPr>
        <w:t xml:space="preserve">on </w:t>
      </w:r>
      <w:r w:rsidR="00B9275F">
        <w:rPr>
          <w:rFonts w:ascii="Times New Roman" w:hAnsi="Times New Roman" w:cs="Times New Roman"/>
          <w:b/>
          <w:sz w:val="24"/>
          <w:szCs w:val="24"/>
        </w:rPr>
        <w:t>RHD</w:t>
      </w:r>
      <w:r w:rsidR="0089417F">
        <w:rPr>
          <w:rFonts w:ascii="Times New Roman" w:hAnsi="Times New Roman" w:cs="Times New Roman"/>
          <w:b/>
          <w:sz w:val="24"/>
          <w:szCs w:val="24"/>
        </w:rPr>
        <w:t xml:space="preserve"> </w:t>
      </w:r>
      <w:r w:rsidRPr="00DE3C86">
        <w:rPr>
          <w:rFonts w:ascii="Times New Roman" w:hAnsi="Times New Roman" w:cs="Times New Roman"/>
          <w:b/>
          <w:sz w:val="24"/>
          <w:szCs w:val="24"/>
        </w:rPr>
        <w:t>mortality</w:t>
      </w:r>
      <w:r w:rsidR="00D94CB2" w:rsidRPr="00DE3C86">
        <w:rPr>
          <w:rFonts w:ascii="Times New Roman" w:hAnsi="Times New Roman" w:cs="Times New Roman"/>
          <w:b/>
          <w:sz w:val="24"/>
          <w:szCs w:val="24"/>
        </w:rPr>
        <w:t xml:space="preserve"> </w:t>
      </w:r>
      <w:r w:rsidR="0089417F">
        <w:rPr>
          <w:rFonts w:ascii="Times New Roman" w:hAnsi="Times New Roman" w:cs="Times New Roman"/>
          <w:b/>
          <w:sz w:val="24"/>
          <w:szCs w:val="24"/>
        </w:rPr>
        <w:t>with</w:t>
      </w:r>
      <w:r w:rsidR="00D94CB2" w:rsidRPr="00DE3C86">
        <w:rPr>
          <w:rFonts w:ascii="Times New Roman" w:hAnsi="Times New Roman" w:cs="Times New Roman"/>
          <w:b/>
          <w:sz w:val="24"/>
          <w:szCs w:val="24"/>
        </w:rPr>
        <w:t xml:space="preserve"> other causes of mortality in men and women</w:t>
      </w:r>
      <w:r w:rsidR="00B9275F">
        <w:rPr>
          <w:rFonts w:ascii="Times New Roman" w:hAnsi="Times New Roman" w:cs="Times New Roman"/>
          <w:b/>
          <w:sz w:val="24"/>
          <w:szCs w:val="24"/>
        </w:rPr>
        <w:t>.</w:t>
      </w:r>
    </w:p>
    <w:tbl>
      <w:tblPr>
        <w:tblStyle w:val="TableGrid"/>
        <w:tblW w:w="886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6"/>
        <w:gridCol w:w="2828"/>
        <w:gridCol w:w="2752"/>
      </w:tblGrid>
      <w:tr w:rsidR="006B1933" w:rsidRPr="00DE3C86" w14:paraId="2BD6C042" w14:textId="5D6B4B7A" w:rsidTr="006B1933">
        <w:tc>
          <w:tcPr>
            <w:tcW w:w="3286" w:type="dxa"/>
            <w:tcBorders>
              <w:top w:val="single" w:sz="4" w:space="0" w:color="auto"/>
              <w:bottom w:val="single" w:sz="4" w:space="0" w:color="auto"/>
            </w:tcBorders>
          </w:tcPr>
          <w:p w14:paraId="30DAD84E" w14:textId="77777777" w:rsidR="006B1933" w:rsidRPr="00DE3C86" w:rsidRDefault="006B1933" w:rsidP="00D6756E">
            <w:pPr>
              <w:spacing w:before="120" w:after="120"/>
              <w:rPr>
                <w:rFonts w:ascii="Times New Roman" w:hAnsi="Times New Roman" w:cs="Times New Roman"/>
                <w:sz w:val="24"/>
                <w:szCs w:val="24"/>
              </w:rPr>
            </w:pPr>
            <w:r w:rsidRPr="00DE3C86">
              <w:rPr>
                <w:rFonts w:ascii="Times New Roman" w:hAnsi="Times New Roman" w:cs="Times New Roman"/>
                <w:sz w:val="24"/>
                <w:szCs w:val="24"/>
              </w:rPr>
              <w:t>Cause of mortality</w:t>
            </w:r>
          </w:p>
        </w:tc>
        <w:tc>
          <w:tcPr>
            <w:tcW w:w="2828" w:type="dxa"/>
            <w:tcBorders>
              <w:top w:val="single" w:sz="4" w:space="0" w:color="auto"/>
              <w:bottom w:val="single" w:sz="4" w:space="0" w:color="auto"/>
            </w:tcBorders>
          </w:tcPr>
          <w:p w14:paraId="56A8FBF5" w14:textId="77777777" w:rsidR="006B1933" w:rsidRPr="00DE3C86" w:rsidRDefault="006B1933" w:rsidP="00D6756E">
            <w:pPr>
              <w:spacing w:before="120" w:after="120"/>
              <w:jc w:val="center"/>
              <w:rPr>
                <w:rFonts w:ascii="Times New Roman" w:hAnsi="Times New Roman" w:cs="Times New Roman"/>
                <w:sz w:val="24"/>
                <w:szCs w:val="24"/>
              </w:rPr>
            </w:pPr>
            <w:r w:rsidRPr="00DE3C86">
              <w:rPr>
                <w:rFonts w:ascii="Times New Roman" w:hAnsi="Times New Roman" w:cs="Times New Roman"/>
                <w:sz w:val="24"/>
                <w:szCs w:val="24"/>
              </w:rPr>
              <w:t>Relative risk (95% CI)</w:t>
            </w:r>
          </w:p>
        </w:tc>
        <w:tc>
          <w:tcPr>
            <w:tcW w:w="2752" w:type="dxa"/>
            <w:tcBorders>
              <w:top w:val="single" w:sz="4" w:space="0" w:color="auto"/>
              <w:bottom w:val="single" w:sz="4" w:space="0" w:color="auto"/>
            </w:tcBorders>
          </w:tcPr>
          <w:p w14:paraId="783B5C58" w14:textId="0EBBFCB6" w:rsidR="006B1933" w:rsidRPr="00DE3C86" w:rsidRDefault="006B1933" w:rsidP="00D6756E">
            <w:pPr>
              <w:spacing w:before="120" w:after="120"/>
              <w:jc w:val="center"/>
              <w:rPr>
                <w:rFonts w:ascii="Times New Roman" w:hAnsi="Times New Roman" w:cs="Times New Roman"/>
                <w:sz w:val="24"/>
                <w:szCs w:val="24"/>
              </w:rPr>
            </w:pPr>
            <w:r w:rsidRPr="00DE3C86">
              <w:rPr>
                <w:rFonts w:ascii="Times New Roman" w:hAnsi="Times New Roman" w:cs="Times New Roman"/>
                <w:sz w:val="24"/>
                <w:szCs w:val="24"/>
              </w:rPr>
              <w:t>Relative risk (95% CI)</w:t>
            </w:r>
            <w:r>
              <w:rPr>
                <w:rFonts w:ascii="Times New Roman" w:hAnsi="Times New Roman" w:cs="Times New Roman"/>
                <w:sz w:val="24"/>
                <w:szCs w:val="24"/>
              </w:rPr>
              <w:t>*</w:t>
            </w:r>
          </w:p>
        </w:tc>
      </w:tr>
      <w:tr w:rsidR="006B1933" w:rsidRPr="00DE3C86" w14:paraId="3F8EA8E1" w14:textId="185283E6" w:rsidTr="006B1933">
        <w:trPr>
          <w:trHeight w:val="508"/>
        </w:trPr>
        <w:tc>
          <w:tcPr>
            <w:tcW w:w="3286" w:type="dxa"/>
            <w:tcBorders>
              <w:top w:val="single" w:sz="4" w:space="0" w:color="auto"/>
            </w:tcBorders>
          </w:tcPr>
          <w:p w14:paraId="689A6277" w14:textId="7FBD71B8" w:rsidR="006B1933" w:rsidRPr="00DE3C86" w:rsidRDefault="006B1933" w:rsidP="0088239C">
            <w:pPr>
              <w:rPr>
                <w:rFonts w:ascii="Times New Roman" w:hAnsi="Times New Roman" w:cs="Times New Roman"/>
                <w:sz w:val="24"/>
                <w:szCs w:val="24"/>
              </w:rPr>
            </w:pPr>
            <w:r w:rsidRPr="00DE3C86">
              <w:rPr>
                <w:rFonts w:ascii="Times New Roman" w:hAnsi="Times New Roman" w:cs="Times New Roman"/>
                <w:sz w:val="24"/>
                <w:szCs w:val="24"/>
              </w:rPr>
              <w:t>Chronic rheumatic heart disease</w:t>
            </w:r>
            <w:r w:rsidR="0088239C">
              <w:rPr>
                <w:rFonts w:ascii="Times New Roman" w:hAnsi="Times New Roman" w:cs="Times New Roman"/>
                <w:sz w:val="24"/>
                <w:szCs w:val="24"/>
              </w:rPr>
              <w:t xml:space="preserve"> </w:t>
            </w:r>
          </w:p>
        </w:tc>
        <w:tc>
          <w:tcPr>
            <w:tcW w:w="2828" w:type="dxa"/>
            <w:tcBorders>
              <w:top w:val="single" w:sz="4" w:space="0" w:color="auto"/>
            </w:tcBorders>
          </w:tcPr>
          <w:p w14:paraId="05C05BCE" w14:textId="238F41BA" w:rsidR="006B1933" w:rsidRPr="00DE3C86" w:rsidRDefault="006B1933" w:rsidP="006B1933">
            <w:pPr>
              <w:jc w:val="center"/>
              <w:rPr>
                <w:rFonts w:ascii="Times New Roman" w:hAnsi="Times New Roman" w:cs="Times New Roman"/>
                <w:sz w:val="24"/>
                <w:szCs w:val="24"/>
              </w:rPr>
            </w:pPr>
            <w:r w:rsidRPr="00DE3C86">
              <w:rPr>
                <w:rFonts w:ascii="Times New Roman" w:hAnsi="Times New Roman" w:cs="Times New Roman"/>
                <w:sz w:val="24"/>
                <w:szCs w:val="24"/>
              </w:rPr>
              <w:t>1·</w:t>
            </w:r>
            <w:r>
              <w:rPr>
                <w:rFonts w:ascii="Times New Roman" w:hAnsi="Times New Roman" w:cs="Times New Roman"/>
                <w:sz w:val="24"/>
                <w:szCs w:val="24"/>
              </w:rPr>
              <w:t>168</w:t>
            </w:r>
            <w:r w:rsidRPr="00DE3C86">
              <w:rPr>
                <w:rFonts w:ascii="Times New Roman" w:hAnsi="Times New Roman" w:cs="Times New Roman"/>
                <w:sz w:val="24"/>
                <w:szCs w:val="24"/>
              </w:rPr>
              <w:t>(1·</w:t>
            </w:r>
            <w:r>
              <w:rPr>
                <w:rFonts w:ascii="Times New Roman" w:hAnsi="Times New Roman" w:cs="Times New Roman"/>
                <w:sz w:val="24"/>
                <w:szCs w:val="24"/>
              </w:rPr>
              <w:t>128 to 1</w:t>
            </w:r>
            <w:r w:rsidRPr="00DE3C86">
              <w:rPr>
                <w:rFonts w:ascii="Times New Roman" w:hAnsi="Times New Roman" w:cs="Times New Roman"/>
                <w:sz w:val="24"/>
                <w:szCs w:val="24"/>
              </w:rPr>
              <w:t>·</w:t>
            </w:r>
            <w:r>
              <w:rPr>
                <w:rFonts w:ascii="Times New Roman" w:hAnsi="Times New Roman" w:cs="Times New Roman"/>
                <w:sz w:val="24"/>
                <w:szCs w:val="24"/>
              </w:rPr>
              <w:t>210</w:t>
            </w:r>
            <w:r w:rsidRPr="00DE3C86">
              <w:rPr>
                <w:rFonts w:ascii="Times New Roman" w:hAnsi="Times New Roman" w:cs="Times New Roman"/>
                <w:sz w:val="24"/>
                <w:szCs w:val="24"/>
              </w:rPr>
              <w:t>)</w:t>
            </w:r>
          </w:p>
        </w:tc>
        <w:tc>
          <w:tcPr>
            <w:tcW w:w="2752" w:type="dxa"/>
            <w:tcBorders>
              <w:top w:val="single" w:sz="4" w:space="0" w:color="auto"/>
            </w:tcBorders>
          </w:tcPr>
          <w:p w14:paraId="309ABFA2" w14:textId="2668FE88" w:rsidR="006B1933" w:rsidRPr="00DE3C86" w:rsidRDefault="006B1933" w:rsidP="006B1933">
            <w:pPr>
              <w:jc w:val="center"/>
              <w:rPr>
                <w:rFonts w:ascii="Times New Roman" w:hAnsi="Times New Roman" w:cs="Times New Roman"/>
                <w:sz w:val="24"/>
                <w:szCs w:val="24"/>
              </w:rPr>
            </w:pPr>
            <w:r w:rsidRPr="00DE3C86">
              <w:rPr>
                <w:rFonts w:ascii="Times New Roman" w:hAnsi="Times New Roman" w:cs="Times New Roman"/>
                <w:sz w:val="24"/>
                <w:szCs w:val="24"/>
              </w:rPr>
              <w:t>1·</w:t>
            </w:r>
            <w:r>
              <w:rPr>
                <w:rFonts w:ascii="Times New Roman" w:hAnsi="Times New Roman" w:cs="Times New Roman"/>
                <w:sz w:val="24"/>
                <w:szCs w:val="24"/>
              </w:rPr>
              <w:t>117(</w:t>
            </w:r>
            <w:r w:rsidRPr="00DE3C86">
              <w:rPr>
                <w:rFonts w:ascii="Times New Roman" w:hAnsi="Times New Roman" w:cs="Times New Roman"/>
                <w:sz w:val="24"/>
                <w:szCs w:val="24"/>
              </w:rPr>
              <w:t>1·</w:t>
            </w:r>
            <w:r>
              <w:rPr>
                <w:rFonts w:ascii="Times New Roman" w:hAnsi="Times New Roman" w:cs="Times New Roman"/>
                <w:sz w:val="24"/>
                <w:szCs w:val="24"/>
              </w:rPr>
              <w:t>059</w:t>
            </w:r>
            <w:r w:rsidRPr="00DE3C86">
              <w:rPr>
                <w:rFonts w:ascii="Times New Roman" w:hAnsi="Times New Roman" w:cs="Times New Roman"/>
                <w:sz w:val="24"/>
                <w:szCs w:val="24"/>
              </w:rPr>
              <w:t xml:space="preserve"> to 1·</w:t>
            </w:r>
            <w:r>
              <w:rPr>
                <w:rFonts w:ascii="Times New Roman" w:hAnsi="Times New Roman" w:cs="Times New Roman"/>
                <w:sz w:val="24"/>
                <w:szCs w:val="24"/>
              </w:rPr>
              <w:t>179)</w:t>
            </w:r>
          </w:p>
        </w:tc>
      </w:tr>
      <w:tr w:rsidR="006B1933" w:rsidRPr="00DE3C86" w14:paraId="5622295A" w14:textId="3BB682B8" w:rsidTr="006B1933">
        <w:tc>
          <w:tcPr>
            <w:tcW w:w="3286" w:type="dxa"/>
          </w:tcPr>
          <w:p w14:paraId="76610BA4" w14:textId="0B8F16FD" w:rsidR="006B1933" w:rsidRPr="00DE3C86" w:rsidRDefault="006B1933" w:rsidP="0088239C">
            <w:pPr>
              <w:rPr>
                <w:rFonts w:ascii="Times New Roman" w:hAnsi="Times New Roman" w:cs="Times New Roman"/>
                <w:sz w:val="24"/>
                <w:szCs w:val="24"/>
              </w:rPr>
            </w:pPr>
            <w:r w:rsidRPr="00DE3C86">
              <w:rPr>
                <w:rFonts w:ascii="Times New Roman" w:hAnsi="Times New Roman" w:cs="Times New Roman"/>
                <w:sz w:val="24"/>
                <w:szCs w:val="24"/>
              </w:rPr>
              <w:t>Ischaemic heart disease</w:t>
            </w:r>
            <w:r w:rsidR="0088239C" w:rsidRPr="0088239C">
              <w:rPr>
                <w:rFonts w:ascii="Times New Roman" w:hAnsi="Times New Roman" w:cs="Times New Roman"/>
                <w:sz w:val="24"/>
                <w:szCs w:val="24"/>
                <w:vertAlign w:val="superscript"/>
              </w:rPr>
              <w:t>1</w:t>
            </w:r>
          </w:p>
        </w:tc>
        <w:tc>
          <w:tcPr>
            <w:tcW w:w="2828" w:type="dxa"/>
          </w:tcPr>
          <w:p w14:paraId="040886A5" w14:textId="66264CDB" w:rsidR="006B1933" w:rsidRPr="00DE3C86" w:rsidRDefault="006B1933" w:rsidP="00D6756E">
            <w:pPr>
              <w:jc w:val="center"/>
              <w:rPr>
                <w:rFonts w:ascii="Times New Roman" w:hAnsi="Times New Roman" w:cs="Times New Roman"/>
                <w:sz w:val="24"/>
                <w:szCs w:val="24"/>
              </w:rPr>
            </w:pPr>
            <w:r w:rsidRPr="00DE3C86">
              <w:rPr>
                <w:rFonts w:ascii="Times New Roman" w:hAnsi="Times New Roman" w:cs="Times New Roman"/>
                <w:sz w:val="24"/>
                <w:szCs w:val="24"/>
              </w:rPr>
              <w:t>1·</w:t>
            </w:r>
            <w:r>
              <w:rPr>
                <w:rFonts w:ascii="Times New Roman" w:hAnsi="Times New Roman" w:cs="Times New Roman"/>
                <w:sz w:val="24"/>
                <w:szCs w:val="24"/>
              </w:rPr>
              <w:t>129</w:t>
            </w:r>
            <w:r w:rsidRPr="00DE3C86">
              <w:rPr>
                <w:rFonts w:ascii="Times New Roman" w:hAnsi="Times New Roman" w:cs="Times New Roman"/>
                <w:sz w:val="24"/>
                <w:szCs w:val="24"/>
              </w:rPr>
              <w:t>(1·</w:t>
            </w:r>
            <w:r>
              <w:rPr>
                <w:rFonts w:ascii="Times New Roman" w:hAnsi="Times New Roman" w:cs="Times New Roman"/>
                <w:sz w:val="24"/>
                <w:szCs w:val="24"/>
              </w:rPr>
              <w:t>125</w:t>
            </w:r>
            <w:r w:rsidRPr="00DE3C86">
              <w:rPr>
                <w:rFonts w:ascii="Times New Roman" w:hAnsi="Times New Roman" w:cs="Times New Roman"/>
                <w:sz w:val="24"/>
                <w:szCs w:val="24"/>
              </w:rPr>
              <w:t xml:space="preserve"> to 1·</w:t>
            </w:r>
            <w:r>
              <w:rPr>
                <w:rFonts w:ascii="Times New Roman" w:hAnsi="Times New Roman" w:cs="Times New Roman"/>
                <w:sz w:val="24"/>
                <w:szCs w:val="24"/>
              </w:rPr>
              <w:t>134</w:t>
            </w:r>
            <w:r w:rsidRPr="00DE3C86">
              <w:rPr>
                <w:rFonts w:ascii="Times New Roman" w:hAnsi="Times New Roman" w:cs="Times New Roman"/>
                <w:sz w:val="24"/>
                <w:szCs w:val="24"/>
              </w:rPr>
              <w:t>)</w:t>
            </w:r>
          </w:p>
        </w:tc>
        <w:tc>
          <w:tcPr>
            <w:tcW w:w="2752" w:type="dxa"/>
          </w:tcPr>
          <w:p w14:paraId="63C190A7" w14:textId="3A7364B2" w:rsidR="006B1933" w:rsidRPr="00DE3C86" w:rsidRDefault="001E75FC" w:rsidP="00D6756E">
            <w:pPr>
              <w:jc w:val="center"/>
              <w:rPr>
                <w:rFonts w:ascii="Times New Roman" w:hAnsi="Times New Roman" w:cs="Times New Roman"/>
                <w:sz w:val="24"/>
                <w:szCs w:val="24"/>
              </w:rPr>
            </w:pPr>
            <w:r>
              <w:rPr>
                <w:rFonts w:ascii="Times New Roman" w:hAnsi="Times New Roman" w:cs="Times New Roman"/>
                <w:sz w:val="24"/>
                <w:szCs w:val="24"/>
              </w:rPr>
              <w:t>1.078(1.071 to 1.085)</w:t>
            </w:r>
          </w:p>
        </w:tc>
      </w:tr>
      <w:tr w:rsidR="006B1933" w:rsidRPr="00DE3C86" w14:paraId="26F4188F" w14:textId="13D73F45" w:rsidTr="006B1933">
        <w:tc>
          <w:tcPr>
            <w:tcW w:w="3286" w:type="dxa"/>
          </w:tcPr>
          <w:p w14:paraId="4FD8028C" w14:textId="35217485" w:rsidR="006B1933" w:rsidRPr="00DE3C86" w:rsidRDefault="0088239C" w:rsidP="0088239C">
            <w:pPr>
              <w:rPr>
                <w:rFonts w:ascii="Times New Roman" w:hAnsi="Times New Roman" w:cs="Times New Roman"/>
                <w:sz w:val="24"/>
                <w:szCs w:val="24"/>
              </w:rPr>
            </w:pPr>
            <w:r>
              <w:rPr>
                <w:rFonts w:ascii="Times New Roman" w:hAnsi="Times New Roman" w:cs="Times New Roman"/>
                <w:sz w:val="24"/>
                <w:szCs w:val="24"/>
              </w:rPr>
              <w:t>Cerebrovascular disease</w:t>
            </w:r>
            <w:r w:rsidRPr="0088239C">
              <w:rPr>
                <w:rFonts w:ascii="Times New Roman" w:hAnsi="Times New Roman" w:cs="Times New Roman"/>
                <w:sz w:val="24"/>
                <w:szCs w:val="24"/>
                <w:vertAlign w:val="superscript"/>
              </w:rPr>
              <w:t>2</w:t>
            </w:r>
          </w:p>
        </w:tc>
        <w:tc>
          <w:tcPr>
            <w:tcW w:w="2828" w:type="dxa"/>
          </w:tcPr>
          <w:p w14:paraId="2CE6A27B" w14:textId="4CDB7872" w:rsidR="006B1933" w:rsidRPr="00DE3C86" w:rsidRDefault="006B1933" w:rsidP="00D6756E">
            <w:pPr>
              <w:jc w:val="center"/>
              <w:rPr>
                <w:rFonts w:ascii="Times New Roman" w:hAnsi="Times New Roman" w:cs="Times New Roman"/>
                <w:sz w:val="24"/>
                <w:szCs w:val="24"/>
              </w:rPr>
            </w:pPr>
            <w:r w:rsidRPr="00DE3C86">
              <w:rPr>
                <w:rFonts w:ascii="Times New Roman" w:hAnsi="Times New Roman" w:cs="Times New Roman"/>
                <w:sz w:val="24"/>
                <w:szCs w:val="24"/>
              </w:rPr>
              <w:t>1·113(1·105 to 1·</w:t>
            </w:r>
            <w:r>
              <w:rPr>
                <w:rFonts w:ascii="Times New Roman" w:hAnsi="Times New Roman" w:cs="Times New Roman"/>
                <w:sz w:val="24"/>
                <w:szCs w:val="24"/>
              </w:rPr>
              <w:t>121</w:t>
            </w:r>
            <w:r w:rsidRPr="00DE3C86">
              <w:rPr>
                <w:rFonts w:ascii="Times New Roman" w:hAnsi="Times New Roman" w:cs="Times New Roman"/>
                <w:sz w:val="24"/>
                <w:szCs w:val="24"/>
              </w:rPr>
              <w:t>)</w:t>
            </w:r>
          </w:p>
        </w:tc>
        <w:tc>
          <w:tcPr>
            <w:tcW w:w="2752" w:type="dxa"/>
          </w:tcPr>
          <w:p w14:paraId="43A3036C" w14:textId="07FAC565" w:rsidR="006B1933" w:rsidRPr="00DE3C86" w:rsidRDefault="001E75FC" w:rsidP="00D6756E">
            <w:pPr>
              <w:jc w:val="center"/>
              <w:rPr>
                <w:rFonts w:ascii="Times New Roman" w:hAnsi="Times New Roman" w:cs="Times New Roman"/>
                <w:sz w:val="24"/>
                <w:szCs w:val="24"/>
              </w:rPr>
            </w:pPr>
            <w:r>
              <w:rPr>
                <w:rFonts w:ascii="Times New Roman" w:hAnsi="Times New Roman" w:cs="Times New Roman"/>
                <w:sz w:val="24"/>
                <w:szCs w:val="24"/>
              </w:rPr>
              <w:t>1.092(1.081 to 1.103)</w:t>
            </w:r>
          </w:p>
        </w:tc>
      </w:tr>
      <w:tr w:rsidR="006B1933" w:rsidRPr="00DE3C86" w14:paraId="59B88405" w14:textId="5FC71967" w:rsidTr="006B1933">
        <w:tc>
          <w:tcPr>
            <w:tcW w:w="3286" w:type="dxa"/>
          </w:tcPr>
          <w:p w14:paraId="3E6592A1" w14:textId="59D7A8FC" w:rsidR="006B1933" w:rsidRPr="00DE3C86" w:rsidRDefault="006B1933" w:rsidP="0088239C">
            <w:pPr>
              <w:rPr>
                <w:rFonts w:ascii="Times New Roman" w:hAnsi="Times New Roman" w:cs="Times New Roman"/>
                <w:sz w:val="24"/>
                <w:szCs w:val="24"/>
              </w:rPr>
            </w:pPr>
            <w:r w:rsidRPr="00DE3C86">
              <w:rPr>
                <w:rFonts w:ascii="Times New Roman" w:hAnsi="Times New Roman" w:cs="Times New Roman"/>
                <w:sz w:val="24"/>
                <w:szCs w:val="24"/>
              </w:rPr>
              <w:t>All cancers</w:t>
            </w:r>
            <w:r w:rsidR="0088239C" w:rsidRPr="0088239C">
              <w:rPr>
                <w:rFonts w:ascii="Times New Roman" w:hAnsi="Times New Roman" w:cs="Times New Roman"/>
                <w:sz w:val="24"/>
                <w:szCs w:val="24"/>
                <w:vertAlign w:val="superscript"/>
              </w:rPr>
              <w:t>3</w:t>
            </w:r>
          </w:p>
        </w:tc>
        <w:tc>
          <w:tcPr>
            <w:tcW w:w="2828" w:type="dxa"/>
          </w:tcPr>
          <w:p w14:paraId="59B6ED40" w14:textId="6FDF9CAD" w:rsidR="006B1933" w:rsidRPr="00DE3C86" w:rsidRDefault="006B1933" w:rsidP="00D6756E">
            <w:pPr>
              <w:jc w:val="center"/>
              <w:rPr>
                <w:rFonts w:ascii="Times New Roman" w:hAnsi="Times New Roman" w:cs="Times New Roman"/>
                <w:sz w:val="24"/>
                <w:szCs w:val="24"/>
              </w:rPr>
            </w:pPr>
            <w:r w:rsidRPr="00DE3C86">
              <w:rPr>
                <w:rFonts w:ascii="Times New Roman" w:hAnsi="Times New Roman" w:cs="Times New Roman"/>
                <w:sz w:val="24"/>
                <w:szCs w:val="24"/>
              </w:rPr>
              <w:t>1·</w:t>
            </w:r>
            <w:r>
              <w:rPr>
                <w:rFonts w:ascii="Times New Roman" w:hAnsi="Times New Roman" w:cs="Times New Roman"/>
                <w:sz w:val="24"/>
                <w:szCs w:val="24"/>
              </w:rPr>
              <w:t>088</w:t>
            </w:r>
            <w:r w:rsidRPr="00DE3C86">
              <w:rPr>
                <w:rFonts w:ascii="Times New Roman" w:hAnsi="Times New Roman" w:cs="Times New Roman"/>
                <w:sz w:val="24"/>
                <w:szCs w:val="24"/>
              </w:rPr>
              <w:t>(1·</w:t>
            </w:r>
            <w:r>
              <w:rPr>
                <w:rFonts w:ascii="Times New Roman" w:hAnsi="Times New Roman" w:cs="Times New Roman"/>
                <w:sz w:val="24"/>
                <w:szCs w:val="24"/>
              </w:rPr>
              <w:t>085</w:t>
            </w:r>
            <w:r w:rsidRPr="00DE3C86">
              <w:rPr>
                <w:rFonts w:ascii="Times New Roman" w:hAnsi="Times New Roman" w:cs="Times New Roman"/>
                <w:sz w:val="24"/>
                <w:szCs w:val="24"/>
              </w:rPr>
              <w:t xml:space="preserve"> to 1·</w:t>
            </w:r>
            <w:r>
              <w:rPr>
                <w:rFonts w:ascii="Times New Roman" w:hAnsi="Times New Roman" w:cs="Times New Roman"/>
                <w:sz w:val="24"/>
                <w:szCs w:val="24"/>
              </w:rPr>
              <w:t>091</w:t>
            </w:r>
            <w:r w:rsidRPr="00DE3C86">
              <w:rPr>
                <w:rFonts w:ascii="Times New Roman" w:hAnsi="Times New Roman" w:cs="Times New Roman"/>
                <w:sz w:val="24"/>
                <w:szCs w:val="24"/>
              </w:rPr>
              <w:t>)</w:t>
            </w:r>
          </w:p>
        </w:tc>
        <w:tc>
          <w:tcPr>
            <w:tcW w:w="2752" w:type="dxa"/>
          </w:tcPr>
          <w:p w14:paraId="74267615" w14:textId="1E6460AC" w:rsidR="006B1933" w:rsidRPr="00DE3C86" w:rsidRDefault="001E75FC" w:rsidP="00D6756E">
            <w:pPr>
              <w:jc w:val="center"/>
              <w:rPr>
                <w:rFonts w:ascii="Times New Roman" w:hAnsi="Times New Roman" w:cs="Times New Roman"/>
                <w:sz w:val="24"/>
                <w:szCs w:val="24"/>
              </w:rPr>
            </w:pPr>
            <w:r>
              <w:rPr>
                <w:rFonts w:ascii="Times New Roman" w:hAnsi="Times New Roman" w:cs="Times New Roman"/>
                <w:sz w:val="24"/>
                <w:szCs w:val="24"/>
              </w:rPr>
              <w:t>1.071(1.066 to 1.076)</w:t>
            </w:r>
          </w:p>
        </w:tc>
      </w:tr>
      <w:tr w:rsidR="006B1933" w:rsidRPr="00DE3C86" w14:paraId="7D082795" w14:textId="028CF287" w:rsidTr="006B1933">
        <w:tc>
          <w:tcPr>
            <w:tcW w:w="3286" w:type="dxa"/>
          </w:tcPr>
          <w:p w14:paraId="1B8D72CB" w14:textId="1C2FB5B9" w:rsidR="006B1933" w:rsidRPr="00DE3C86" w:rsidRDefault="006B1933" w:rsidP="0088239C">
            <w:pPr>
              <w:rPr>
                <w:rFonts w:ascii="Times New Roman" w:hAnsi="Times New Roman" w:cs="Times New Roman"/>
                <w:sz w:val="24"/>
                <w:szCs w:val="24"/>
              </w:rPr>
            </w:pPr>
            <w:r w:rsidRPr="00DE3C86">
              <w:rPr>
                <w:rFonts w:ascii="Times New Roman" w:hAnsi="Times New Roman" w:cs="Times New Roman"/>
                <w:sz w:val="24"/>
                <w:szCs w:val="24"/>
              </w:rPr>
              <w:t>Chronic Bronchitis</w:t>
            </w:r>
            <w:r w:rsidR="0088239C" w:rsidRPr="0088239C">
              <w:rPr>
                <w:rFonts w:ascii="Times New Roman" w:hAnsi="Times New Roman" w:cs="Times New Roman"/>
                <w:sz w:val="24"/>
                <w:szCs w:val="24"/>
                <w:vertAlign w:val="superscript"/>
              </w:rPr>
              <w:t>4</w:t>
            </w:r>
          </w:p>
        </w:tc>
        <w:tc>
          <w:tcPr>
            <w:tcW w:w="2828" w:type="dxa"/>
          </w:tcPr>
          <w:p w14:paraId="1C7985A1" w14:textId="5C1EB0C0" w:rsidR="006B1933" w:rsidRPr="00DE3C86" w:rsidRDefault="006B1933" w:rsidP="00B4703A">
            <w:pPr>
              <w:jc w:val="center"/>
              <w:rPr>
                <w:rFonts w:ascii="Times New Roman" w:hAnsi="Times New Roman" w:cs="Times New Roman"/>
                <w:sz w:val="24"/>
                <w:szCs w:val="24"/>
              </w:rPr>
            </w:pPr>
            <w:r w:rsidRPr="00DE3C86">
              <w:rPr>
                <w:rFonts w:ascii="Times New Roman" w:hAnsi="Times New Roman" w:cs="Times New Roman"/>
                <w:sz w:val="24"/>
                <w:szCs w:val="24"/>
              </w:rPr>
              <w:t>1·18</w:t>
            </w:r>
            <w:r>
              <w:rPr>
                <w:rFonts w:ascii="Times New Roman" w:hAnsi="Times New Roman" w:cs="Times New Roman"/>
                <w:sz w:val="24"/>
                <w:szCs w:val="24"/>
              </w:rPr>
              <w:t>7</w:t>
            </w:r>
            <w:r w:rsidRPr="00DE3C86">
              <w:rPr>
                <w:rFonts w:ascii="Times New Roman" w:hAnsi="Times New Roman" w:cs="Times New Roman"/>
                <w:sz w:val="24"/>
                <w:szCs w:val="24"/>
              </w:rPr>
              <w:t>(1·17</w:t>
            </w:r>
            <w:r>
              <w:rPr>
                <w:rFonts w:ascii="Times New Roman" w:hAnsi="Times New Roman" w:cs="Times New Roman"/>
                <w:sz w:val="24"/>
                <w:szCs w:val="24"/>
              </w:rPr>
              <w:t>4</w:t>
            </w:r>
            <w:r w:rsidRPr="00DE3C86">
              <w:rPr>
                <w:rFonts w:ascii="Times New Roman" w:hAnsi="Times New Roman" w:cs="Times New Roman"/>
                <w:sz w:val="24"/>
                <w:szCs w:val="24"/>
              </w:rPr>
              <w:t xml:space="preserve"> to 1·</w:t>
            </w:r>
            <w:r>
              <w:rPr>
                <w:rFonts w:ascii="Times New Roman" w:hAnsi="Times New Roman" w:cs="Times New Roman"/>
                <w:sz w:val="24"/>
                <w:szCs w:val="24"/>
              </w:rPr>
              <w:t>199</w:t>
            </w:r>
            <w:r w:rsidRPr="00DE3C86">
              <w:rPr>
                <w:rFonts w:ascii="Times New Roman" w:hAnsi="Times New Roman" w:cs="Times New Roman"/>
                <w:sz w:val="24"/>
                <w:szCs w:val="24"/>
              </w:rPr>
              <w:t>)</w:t>
            </w:r>
          </w:p>
        </w:tc>
        <w:tc>
          <w:tcPr>
            <w:tcW w:w="2752" w:type="dxa"/>
          </w:tcPr>
          <w:p w14:paraId="7440D1EC" w14:textId="526BADE3" w:rsidR="006B1933" w:rsidRPr="00DE3C86" w:rsidRDefault="001E75FC" w:rsidP="00B4703A">
            <w:pPr>
              <w:jc w:val="center"/>
              <w:rPr>
                <w:rFonts w:ascii="Times New Roman" w:hAnsi="Times New Roman" w:cs="Times New Roman"/>
                <w:sz w:val="24"/>
                <w:szCs w:val="24"/>
              </w:rPr>
            </w:pPr>
            <w:r>
              <w:rPr>
                <w:rFonts w:ascii="Times New Roman" w:hAnsi="Times New Roman" w:cs="Times New Roman"/>
                <w:sz w:val="24"/>
                <w:szCs w:val="24"/>
              </w:rPr>
              <w:t>1.177(1.158 to 1.195)</w:t>
            </w:r>
          </w:p>
        </w:tc>
      </w:tr>
      <w:tr w:rsidR="006B1933" w:rsidRPr="00DE3C86" w14:paraId="233DC365" w14:textId="75C2435E" w:rsidTr="006B1933">
        <w:tc>
          <w:tcPr>
            <w:tcW w:w="3286" w:type="dxa"/>
            <w:tcBorders>
              <w:bottom w:val="single" w:sz="4" w:space="0" w:color="auto"/>
            </w:tcBorders>
          </w:tcPr>
          <w:p w14:paraId="3CE384E0" w14:textId="77777777" w:rsidR="006B1933" w:rsidRPr="00DE3C86" w:rsidRDefault="006B1933" w:rsidP="00D6756E">
            <w:pPr>
              <w:spacing w:before="120" w:after="120"/>
              <w:rPr>
                <w:rFonts w:ascii="Times New Roman" w:hAnsi="Times New Roman" w:cs="Times New Roman"/>
                <w:sz w:val="24"/>
                <w:szCs w:val="24"/>
              </w:rPr>
            </w:pPr>
            <w:r w:rsidRPr="00DE3C86">
              <w:rPr>
                <w:rFonts w:ascii="Times New Roman" w:hAnsi="Times New Roman" w:cs="Times New Roman"/>
                <w:sz w:val="24"/>
                <w:szCs w:val="24"/>
              </w:rPr>
              <w:t>All causes</w:t>
            </w:r>
          </w:p>
        </w:tc>
        <w:tc>
          <w:tcPr>
            <w:tcW w:w="2828" w:type="dxa"/>
            <w:tcBorders>
              <w:bottom w:val="single" w:sz="4" w:space="0" w:color="auto"/>
            </w:tcBorders>
          </w:tcPr>
          <w:p w14:paraId="7F6D680D" w14:textId="00BE7C52" w:rsidR="006B1933" w:rsidRPr="00DE3C86" w:rsidRDefault="006B1933" w:rsidP="00D6756E">
            <w:pPr>
              <w:spacing w:before="120" w:after="120"/>
              <w:jc w:val="center"/>
              <w:rPr>
                <w:rFonts w:ascii="Times New Roman" w:hAnsi="Times New Roman" w:cs="Times New Roman"/>
                <w:sz w:val="24"/>
                <w:szCs w:val="24"/>
              </w:rPr>
            </w:pPr>
            <w:r w:rsidRPr="00DE3C86">
              <w:rPr>
                <w:rFonts w:ascii="Times New Roman" w:hAnsi="Times New Roman" w:cs="Times New Roman"/>
                <w:sz w:val="24"/>
                <w:szCs w:val="24"/>
              </w:rPr>
              <w:t>1·</w:t>
            </w:r>
            <w:r w:rsidR="001E75FC">
              <w:rPr>
                <w:rFonts w:ascii="Times New Roman" w:hAnsi="Times New Roman" w:cs="Times New Roman"/>
                <w:sz w:val="24"/>
                <w:szCs w:val="24"/>
              </w:rPr>
              <w:t>109</w:t>
            </w:r>
            <w:r w:rsidRPr="00DE3C86">
              <w:rPr>
                <w:rFonts w:ascii="Times New Roman" w:hAnsi="Times New Roman" w:cs="Times New Roman"/>
                <w:sz w:val="24"/>
                <w:szCs w:val="24"/>
              </w:rPr>
              <w:t>(1·</w:t>
            </w:r>
            <w:r w:rsidR="001E75FC">
              <w:rPr>
                <w:rFonts w:ascii="Times New Roman" w:hAnsi="Times New Roman" w:cs="Times New Roman"/>
                <w:sz w:val="24"/>
                <w:szCs w:val="24"/>
              </w:rPr>
              <w:t>107</w:t>
            </w:r>
            <w:r w:rsidRPr="00DE3C86">
              <w:rPr>
                <w:rFonts w:ascii="Times New Roman" w:hAnsi="Times New Roman" w:cs="Times New Roman"/>
                <w:sz w:val="24"/>
                <w:szCs w:val="24"/>
              </w:rPr>
              <w:t xml:space="preserve"> to 1·</w:t>
            </w:r>
            <w:r w:rsidR="001E75FC">
              <w:rPr>
                <w:rFonts w:ascii="Times New Roman" w:hAnsi="Times New Roman" w:cs="Times New Roman"/>
                <w:sz w:val="24"/>
                <w:szCs w:val="24"/>
              </w:rPr>
              <w:t>111</w:t>
            </w:r>
            <w:r w:rsidRPr="00DE3C86">
              <w:rPr>
                <w:rFonts w:ascii="Times New Roman" w:hAnsi="Times New Roman" w:cs="Times New Roman"/>
                <w:sz w:val="24"/>
                <w:szCs w:val="24"/>
              </w:rPr>
              <w:t>)</w:t>
            </w:r>
          </w:p>
        </w:tc>
        <w:tc>
          <w:tcPr>
            <w:tcW w:w="2752" w:type="dxa"/>
            <w:tcBorders>
              <w:bottom w:val="single" w:sz="4" w:space="0" w:color="auto"/>
            </w:tcBorders>
          </w:tcPr>
          <w:p w14:paraId="389F6F00" w14:textId="26B40C30" w:rsidR="006B1933" w:rsidRPr="00DE3C86" w:rsidRDefault="001E75FC" w:rsidP="00D6756E">
            <w:pPr>
              <w:spacing w:before="120" w:after="120"/>
              <w:jc w:val="center"/>
              <w:rPr>
                <w:rFonts w:ascii="Times New Roman" w:hAnsi="Times New Roman" w:cs="Times New Roman"/>
                <w:sz w:val="24"/>
                <w:szCs w:val="24"/>
              </w:rPr>
            </w:pPr>
            <w:r>
              <w:rPr>
                <w:rFonts w:ascii="Times New Roman" w:hAnsi="Times New Roman" w:cs="Times New Roman"/>
                <w:sz w:val="24"/>
                <w:szCs w:val="24"/>
              </w:rPr>
              <w:t>1.081(1.077 to 1.084)</w:t>
            </w:r>
          </w:p>
        </w:tc>
      </w:tr>
    </w:tbl>
    <w:p w14:paraId="656A58AF" w14:textId="77777777" w:rsidR="0088239C" w:rsidRDefault="0088239C" w:rsidP="0088239C">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1933">
        <w:rPr>
          <w:rFonts w:ascii="Times New Roman" w:hAnsi="Times New Roman" w:cs="Times New Roman"/>
          <w:sz w:val="24"/>
          <w:szCs w:val="24"/>
        </w:rPr>
        <w:t>*Adjusted for crowding, density, social class and education.</w:t>
      </w:r>
    </w:p>
    <w:p w14:paraId="137DB929" w14:textId="2C3C5637" w:rsidR="00F6697E" w:rsidRPr="006B1933" w:rsidRDefault="0088239C" w:rsidP="0088239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8239C">
        <w:rPr>
          <w:rFonts w:ascii="Times New Roman" w:hAnsi="Times New Roman" w:cs="Times New Roman"/>
          <w:sz w:val="24"/>
          <w:szCs w:val="24"/>
          <w:vertAlign w:val="superscript"/>
        </w:rPr>
        <w:t>1</w:t>
      </w:r>
      <w:r w:rsidRPr="0088239C">
        <w:rPr>
          <w:rFonts w:ascii="Times New Roman" w:hAnsi="Times New Roman" w:cs="Times New Roman"/>
          <w:sz w:val="24"/>
          <w:szCs w:val="24"/>
        </w:rPr>
        <w:t xml:space="preserve"> </w:t>
      </w:r>
      <w:r w:rsidRPr="00DE3C86">
        <w:rPr>
          <w:rFonts w:ascii="Times New Roman" w:hAnsi="Times New Roman" w:cs="Times New Roman"/>
          <w:sz w:val="24"/>
          <w:szCs w:val="24"/>
        </w:rPr>
        <w:t>ICD 410-414, I20-25</w:t>
      </w:r>
      <w:r>
        <w:rPr>
          <w:rFonts w:ascii="Times New Roman" w:hAnsi="Times New Roman" w:cs="Times New Roman"/>
          <w:sz w:val="24"/>
          <w:szCs w:val="24"/>
        </w:rPr>
        <w:t xml:space="preserve">; </w:t>
      </w:r>
      <w:r w:rsidRPr="0088239C">
        <w:rPr>
          <w:rFonts w:ascii="Times New Roman" w:hAnsi="Times New Roman" w:cs="Times New Roman"/>
          <w:sz w:val="24"/>
          <w:szCs w:val="24"/>
          <w:vertAlign w:val="superscript"/>
        </w:rPr>
        <w:t>2</w:t>
      </w:r>
      <w:r w:rsidRPr="0088239C">
        <w:rPr>
          <w:rFonts w:ascii="Times New Roman" w:hAnsi="Times New Roman" w:cs="Times New Roman"/>
          <w:sz w:val="24"/>
          <w:szCs w:val="24"/>
        </w:rPr>
        <w:t xml:space="preserve"> </w:t>
      </w:r>
      <w:r>
        <w:rPr>
          <w:rFonts w:ascii="Times New Roman" w:hAnsi="Times New Roman" w:cs="Times New Roman"/>
          <w:sz w:val="24"/>
          <w:szCs w:val="24"/>
        </w:rPr>
        <w:t>ICD 430-438,</w:t>
      </w:r>
      <w:r w:rsidRPr="00DE3C86">
        <w:rPr>
          <w:rFonts w:ascii="Times New Roman" w:hAnsi="Times New Roman" w:cs="Times New Roman"/>
          <w:sz w:val="24"/>
          <w:szCs w:val="24"/>
        </w:rPr>
        <w:t>I60-69</w:t>
      </w:r>
      <w:r>
        <w:rPr>
          <w:rFonts w:ascii="Times New Roman" w:hAnsi="Times New Roman" w:cs="Times New Roman"/>
          <w:sz w:val="24"/>
          <w:szCs w:val="24"/>
        </w:rPr>
        <w:t xml:space="preserve">; </w:t>
      </w:r>
      <w:r w:rsidRPr="0088239C">
        <w:rPr>
          <w:rFonts w:ascii="Times New Roman" w:hAnsi="Times New Roman" w:cs="Times New Roman"/>
          <w:sz w:val="24"/>
          <w:szCs w:val="24"/>
          <w:vertAlign w:val="superscript"/>
        </w:rPr>
        <w:t>3</w:t>
      </w:r>
      <w:r w:rsidRPr="00DE3C86">
        <w:rPr>
          <w:rFonts w:ascii="Times New Roman" w:hAnsi="Times New Roman" w:cs="Times New Roman"/>
          <w:sz w:val="24"/>
          <w:szCs w:val="24"/>
        </w:rPr>
        <w:t>140-239, C00-D48</w:t>
      </w:r>
      <w:r>
        <w:rPr>
          <w:rFonts w:ascii="Times New Roman" w:hAnsi="Times New Roman" w:cs="Times New Roman"/>
          <w:sz w:val="24"/>
          <w:szCs w:val="24"/>
        </w:rPr>
        <w:t>;</w:t>
      </w:r>
      <w:r w:rsidRPr="0088239C">
        <w:rPr>
          <w:rFonts w:ascii="Times New Roman" w:hAnsi="Times New Roman" w:cs="Times New Roman"/>
          <w:sz w:val="24"/>
          <w:szCs w:val="24"/>
          <w:vertAlign w:val="superscript"/>
        </w:rPr>
        <w:t>4</w:t>
      </w:r>
      <w:r>
        <w:rPr>
          <w:rFonts w:ascii="Times New Roman" w:hAnsi="Times New Roman" w:cs="Times New Roman"/>
          <w:sz w:val="24"/>
          <w:szCs w:val="24"/>
        </w:rPr>
        <w:t>490-492;J40-44.</w:t>
      </w:r>
    </w:p>
    <w:p w14:paraId="413C7009" w14:textId="77777777" w:rsidR="00DA6808" w:rsidRDefault="00DA6808">
      <w:pPr>
        <w:rPr>
          <w:rFonts w:ascii="Times New Roman" w:hAnsi="Times New Roman" w:cs="Times New Roman"/>
          <w:sz w:val="24"/>
          <w:szCs w:val="24"/>
        </w:rPr>
      </w:pPr>
    </w:p>
    <w:p w14:paraId="700F7070" w14:textId="533496A4" w:rsidR="00B9275F" w:rsidRDefault="00DA6808">
      <w:pPr>
        <w:rPr>
          <w:rFonts w:ascii="Times New Roman" w:hAnsi="Times New Roman" w:cs="Times New Roman"/>
          <w:sz w:val="24"/>
          <w:szCs w:val="24"/>
        </w:rPr>
      </w:pPr>
      <w:r>
        <w:rPr>
          <w:rFonts w:ascii="Times New Roman" w:hAnsi="Times New Roman" w:cs="Times New Roman"/>
          <w:sz w:val="24"/>
          <w:szCs w:val="24"/>
        </w:rPr>
        <w:br w:type="page"/>
      </w:r>
    </w:p>
    <w:p w14:paraId="78464E4C" w14:textId="7C7FFF99" w:rsidR="007B79D7" w:rsidRDefault="00B9275F">
      <w:pPr>
        <w:rPr>
          <w:rFonts w:ascii="Times New Roman" w:hAnsi="Times New Roman" w:cs="Times New Roman"/>
          <w:sz w:val="24"/>
          <w:szCs w:val="24"/>
        </w:rPr>
      </w:pPr>
      <w:r w:rsidRPr="00B9275F">
        <w:rPr>
          <w:rFonts w:ascii="Times New Roman" w:hAnsi="Times New Roman" w:cs="Times New Roman"/>
          <w:sz w:val="24"/>
          <w:szCs w:val="24"/>
        </w:rPr>
        <w:lastRenderedPageBreak/>
        <w:t>Figure 1: Association between levels of domestic air pollution (top) or overcrowding (bottom) and RHD mo</w:t>
      </w:r>
      <w:r w:rsidR="007B79D7" w:rsidRPr="00B9275F">
        <w:rPr>
          <w:rFonts w:ascii="Times New Roman" w:hAnsi="Times New Roman" w:cs="Times New Roman"/>
          <w:sz w:val="24"/>
          <w:szCs w:val="24"/>
        </w:rPr>
        <w:t>rtality in the 78 local authority areas.</w:t>
      </w:r>
    </w:p>
    <w:p w14:paraId="2383E247" w14:textId="00DB864D" w:rsidR="00B9275F" w:rsidRDefault="007B79D7">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0736EF7" wp14:editId="1774E960">
            <wp:extent cx="5730875" cy="8279130"/>
            <wp:effectExtent l="0" t="0" r="317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8279130"/>
                    </a:xfrm>
                    <a:prstGeom prst="rect">
                      <a:avLst/>
                    </a:prstGeom>
                    <a:noFill/>
                  </pic:spPr>
                </pic:pic>
              </a:graphicData>
            </a:graphic>
          </wp:inline>
        </w:drawing>
      </w:r>
      <w:r w:rsidR="00B9275F" w:rsidRPr="00B9275F">
        <w:rPr>
          <w:rFonts w:ascii="Times New Roman" w:hAnsi="Times New Roman" w:cs="Times New Roman"/>
          <w:sz w:val="24"/>
          <w:szCs w:val="24"/>
        </w:rPr>
        <w:t xml:space="preserve"> </w:t>
      </w:r>
      <w:r w:rsidR="00B9275F">
        <w:rPr>
          <w:rFonts w:ascii="Times New Roman" w:hAnsi="Times New Roman" w:cs="Times New Roman"/>
          <w:sz w:val="24"/>
          <w:szCs w:val="24"/>
        </w:rPr>
        <w:br w:type="page"/>
      </w:r>
    </w:p>
    <w:p w14:paraId="2A106D0F" w14:textId="77777777" w:rsidR="00DA6808" w:rsidRDefault="00DA6808">
      <w:pPr>
        <w:rPr>
          <w:rFonts w:ascii="Times New Roman" w:hAnsi="Times New Roman" w:cs="Times New Roman"/>
          <w:sz w:val="24"/>
          <w:szCs w:val="24"/>
        </w:rPr>
      </w:pPr>
    </w:p>
    <w:p w14:paraId="370D1D1A" w14:textId="3023EE9F" w:rsidR="00DA6808" w:rsidRDefault="00B9275F">
      <w:pPr>
        <w:rPr>
          <w:rFonts w:ascii="Times New Roman" w:hAnsi="Times New Roman" w:cs="Times New Roman"/>
          <w:sz w:val="24"/>
          <w:szCs w:val="24"/>
        </w:rPr>
      </w:pPr>
      <w:r>
        <w:rPr>
          <w:rFonts w:ascii="Times New Roman" w:hAnsi="Times New Roman" w:cs="Times New Roman"/>
          <w:sz w:val="24"/>
          <w:szCs w:val="24"/>
        </w:rPr>
        <w:t>Figure 2</w:t>
      </w:r>
      <w:r w:rsidR="00DA6808">
        <w:rPr>
          <w:rFonts w:ascii="Times New Roman" w:hAnsi="Times New Roman" w:cs="Times New Roman"/>
          <w:sz w:val="24"/>
          <w:szCs w:val="24"/>
        </w:rPr>
        <w:t xml:space="preserve">: Conditional independence </w:t>
      </w:r>
      <w:r w:rsidR="003D6BC0">
        <w:rPr>
          <w:rFonts w:ascii="Times New Roman" w:hAnsi="Times New Roman" w:cs="Times New Roman"/>
          <w:sz w:val="24"/>
          <w:szCs w:val="24"/>
        </w:rPr>
        <w:t>analysis</w:t>
      </w:r>
      <w:r w:rsidR="00DA6808">
        <w:rPr>
          <w:rFonts w:ascii="Times New Roman" w:hAnsi="Times New Roman" w:cs="Times New Roman"/>
          <w:sz w:val="24"/>
          <w:szCs w:val="24"/>
        </w:rPr>
        <w:t>. The figure shows the interrelationships and partial correlation coefficients between variables after controlling for all other variables.</w:t>
      </w:r>
    </w:p>
    <w:p w14:paraId="46977FF1" w14:textId="77777777" w:rsidR="00DA6808" w:rsidRDefault="00DA6808">
      <w:pPr>
        <w:rPr>
          <w:rFonts w:ascii="Times New Roman" w:hAnsi="Times New Roman" w:cs="Times New Roman"/>
          <w:sz w:val="24"/>
          <w:szCs w:val="24"/>
        </w:rPr>
      </w:pPr>
    </w:p>
    <w:p w14:paraId="3D141931" w14:textId="624E7B23" w:rsidR="00DA6808" w:rsidRDefault="00DA6808">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7D6DC4E" wp14:editId="79EDA527">
            <wp:extent cx="5831840" cy="268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Efig.jpg"/>
                    <pic:cNvPicPr/>
                  </pic:nvPicPr>
                  <pic:blipFill>
                    <a:blip r:embed="rId11">
                      <a:extLst>
                        <a:ext uri="{28A0092B-C50C-407E-A947-70E740481C1C}">
                          <a14:useLocalDpi xmlns:a14="http://schemas.microsoft.com/office/drawing/2010/main" val="0"/>
                        </a:ext>
                      </a:extLst>
                    </a:blip>
                    <a:stretch>
                      <a:fillRect/>
                    </a:stretch>
                  </pic:blipFill>
                  <pic:spPr>
                    <a:xfrm>
                      <a:off x="0" y="0"/>
                      <a:ext cx="5831840" cy="2686685"/>
                    </a:xfrm>
                    <a:prstGeom prst="rect">
                      <a:avLst/>
                    </a:prstGeom>
                  </pic:spPr>
                </pic:pic>
              </a:graphicData>
            </a:graphic>
          </wp:inline>
        </w:drawing>
      </w:r>
    </w:p>
    <w:p w14:paraId="59350799" w14:textId="0D224BE2" w:rsidR="00F6697E" w:rsidRPr="00DE3C86" w:rsidRDefault="00F6697E">
      <w:pPr>
        <w:rPr>
          <w:rFonts w:ascii="Times New Roman" w:hAnsi="Times New Roman" w:cs="Times New Roman"/>
          <w:sz w:val="24"/>
          <w:szCs w:val="24"/>
        </w:rPr>
      </w:pPr>
      <w:r w:rsidRPr="00DE3C86">
        <w:rPr>
          <w:rFonts w:ascii="Times New Roman" w:hAnsi="Times New Roman" w:cs="Times New Roman"/>
          <w:sz w:val="24"/>
          <w:szCs w:val="24"/>
        </w:rPr>
        <w:br w:type="page"/>
      </w:r>
    </w:p>
    <w:p w14:paraId="17D1E913" w14:textId="557D7DC0" w:rsidR="007C73EF" w:rsidRDefault="007C73EF" w:rsidP="00746102">
      <w:pPr>
        <w:rPr>
          <w:rFonts w:ascii="Times New Roman" w:hAnsi="Times New Roman" w:cs="Times New Roman"/>
          <w:sz w:val="24"/>
          <w:szCs w:val="24"/>
        </w:rPr>
      </w:pPr>
    </w:p>
    <w:p w14:paraId="443B5271" w14:textId="77777777" w:rsidR="007C73EF" w:rsidRDefault="007C73EF" w:rsidP="0072737D">
      <w:pPr>
        <w:spacing w:line="480" w:lineRule="auto"/>
        <w:rPr>
          <w:rFonts w:ascii="Times New Roman" w:hAnsi="Times New Roman" w:cs="Times New Roman"/>
          <w:sz w:val="24"/>
          <w:szCs w:val="24"/>
        </w:rPr>
      </w:pPr>
    </w:p>
    <w:p w14:paraId="1E2DB978" w14:textId="22B36586" w:rsidR="00571666" w:rsidRDefault="00571666" w:rsidP="00571666">
      <w:pPr>
        <w:pStyle w:val="EndNoteBibliography"/>
        <w:spacing w:after="0"/>
        <w:rPr>
          <w:rFonts w:ascii="Times New Roman" w:hAnsi="Times New Roman" w:cs="Times New Roman"/>
          <w:sz w:val="24"/>
          <w:szCs w:val="24"/>
        </w:rPr>
      </w:pPr>
      <w:r>
        <w:rPr>
          <w:rFonts w:ascii="Times New Roman" w:hAnsi="Times New Roman" w:cs="Times New Roman"/>
          <w:sz w:val="24"/>
          <w:szCs w:val="24"/>
        </w:rPr>
        <w:t>References</w:t>
      </w:r>
    </w:p>
    <w:p w14:paraId="5B30E258" w14:textId="77777777" w:rsidR="00571666" w:rsidRDefault="00571666" w:rsidP="00571666">
      <w:pPr>
        <w:pStyle w:val="EndNoteBibliography"/>
        <w:spacing w:after="0"/>
        <w:rPr>
          <w:rFonts w:ascii="Times New Roman" w:hAnsi="Times New Roman" w:cs="Times New Roman"/>
          <w:sz w:val="24"/>
          <w:szCs w:val="24"/>
        </w:rPr>
      </w:pPr>
    </w:p>
    <w:p w14:paraId="7D683B2F" w14:textId="77777777" w:rsidR="00571666" w:rsidRDefault="00571666" w:rsidP="00571666">
      <w:pPr>
        <w:pStyle w:val="EndNoteBibliography"/>
        <w:spacing w:after="0"/>
        <w:rPr>
          <w:rFonts w:ascii="Times New Roman" w:hAnsi="Times New Roman" w:cs="Times New Roman"/>
          <w:sz w:val="24"/>
          <w:szCs w:val="24"/>
        </w:rPr>
      </w:pPr>
    </w:p>
    <w:p w14:paraId="7FAA99F4" w14:textId="77777777" w:rsidR="007B79D7" w:rsidRPr="007B79D7" w:rsidRDefault="004A3024" w:rsidP="007B79D7">
      <w:pPr>
        <w:pStyle w:val="EndNoteBibliography"/>
        <w:spacing w:after="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bookmarkStart w:id="1" w:name="_ENREF_1"/>
      <w:r w:rsidR="007B79D7" w:rsidRPr="007B79D7">
        <w:t>1.</w:t>
      </w:r>
      <w:r w:rsidR="007B79D7" w:rsidRPr="007B79D7">
        <w:tab/>
        <w:t xml:space="preserve">Wessels MR. Clinical practice. Streptococcal pharyngitis. </w:t>
      </w:r>
      <w:r w:rsidR="007B79D7" w:rsidRPr="007B79D7">
        <w:rPr>
          <w:i/>
        </w:rPr>
        <w:t>NEnglJ Med</w:t>
      </w:r>
      <w:r w:rsidR="007B79D7" w:rsidRPr="007B79D7">
        <w:t xml:space="preserve"> 2011; </w:t>
      </w:r>
      <w:r w:rsidR="007B79D7" w:rsidRPr="007B79D7">
        <w:rPr>
          <w:b/>
        </w:rPr>
        <w:t>364</w:t>
      </w:r>
      <w:r w:rsidR="007B79D7" w:rsidRPr="007B79D7">
        <w:t>(7): 648-55.</w:t>
      </w:r>
      <w:bookmarkEnd w:id="1"/>
    </w:p>
    <w:p w14:paraId="2DE5E7AF" w14:textId="77777777" w:rsidR="007B79D7" w:rsidRPr="007B79D7" w:rsidRDefault="007B79D7" w:rsidP="007B79D7">
      <w:pPr>
        <w:pStyle w:val="EndNoteBibliography"/>
        <w:spacing w:after="0"/>
      </w:pPr>
      <w:bookmarkStart w:id="2" w:name="_ENREF_2"/>
      <w:r w:rsidRPr="007B79D7">
        <w:t>2.</w:t>
      </w:r>
      <w:r w:rsidRPr="007B79D7">
        <w:tab/>
        <w:t xml:space="preserve">Essop MR, Peters F. Contemporary issues in rheumatic fever and chronic rheumatic heart disease. </w:t>
      </w:r>
      <w:r w:rsidRPr="007B79D7">
        <w:rPr>
          <w:i/>
        </w:rPr>
        <w:t>Circulation</w:t>
      </w:r>
      <w:r w:rsidRPr="007B79D7">
        <w:t xml:space="preserve"> 2014; </w:t>
      </w:r>
      <w:r w:rsidRPr="007B79D7">
        <w:rPr>
          <w:b/>
        </w:rPr>
        <w:t>130</w:t>
      </w:r>
      <w:r w:rsidRPr="007B79D7">
        <w:t>(24): 2181-8.</w:t>
      </w:r>
      <w:bookmarkEnd w:id="2"/>
    </w:p>
    <w:p w14:paraId="3B405BCC" w14:textId="77777777" w:rsidR="007B79D7" w:rsidRPr="007B79D7" w:rsidRDefault="007B79D7" w:rsidP="007B79D7">
      <w:pPr>
        <w:pStyle w:val="EndNoteBibliography"/>
        <w:spacing w:after="0"/>
      </w:pPr>
      <w:bookmarkStart w:id="3" w:name="_ENREF_3"/>
      <w:r w:rsidRPr="007B79D7">
        <w:t>3.</w:t>
      </w:r>
      <w:r w:rsidRPr="007B79D7">
        <w:tab/>
        <w:t xml:space="preserve">Carapetis JR. Rheumatic heart disease in Asia. </w:t>
      </w:r>
      <w:r w:rsidRPr="007B79D7">
        <w:rPr>
          <w:i/>
        </w:rPr>
        <w:t>Circulation</w:t>
      </w:r>
      <w:r w:rsidRPr="007B79D7">
        <w:t xml:space="preserve"> 2008; </w:t>
      </w:r>
      <w:r w:rsidRPr="007B79D7">
        <w:rPr>
          <w:b/>
        </w:rPr>
        <w:t>118</w:t>
      </w:r>
      <w:r w:rsidRPr="007B79D7">
        <w:t>(25): 2748-53.</w:t>
      </w:r>
      <w:bookmarkEnd w:id="3"/>
    </w:p>
    <w:p w14:paraId="561FF586" w14:textId="77777777" w:rsidR="007B79D7" w:rsidRPr="007B79D7" w:rsidRDefault="007B79D7" w:rsidP="007B79D7">
      <w:pPr>
        <w:pStyle w:val="EndNoteBibliography"/>
        <w:spacing w:after="0"/>
      </w:pPr>
      <w:bookmarkStart w:id="4" w:name="_ENREF_4"/>
      <w:r w:rsidRPr="007B79D7">
        <w:t>4.</w:t>
      </w:r>
      <w:r w:rsidRPr="007B79D7">
        <w:tab/>
        <w:t xml:space="preserve">Soliman EZ, Juma H. Cardiac disease patterns in northern Malawi: epidemiologic transition perspective. </w:t>
      </w:r>
      <w:r w:rsidRPr="007B79D7">
        <w:rPr>
          <w:i/>
        </w:rPr>
        <w:t>JEpidemiol</w:t>
      </w:r>
      <w:r w:rsidRPr="007B79D7">
        <w:t xml:space="preserve"> 2008; </w:t>
      </w:r>
      <w:r w:rsidRPr="007B79D7">
        <w:rPr>
          <w:b/>
        </w:rPr>
        <w:t>18</w:t>
      </w:r>
      <w:r w:rsidRPr="007B79D7">
        <w:t>(5): 204-8.</w:t>
      </w:r>
      <w:bookmarkEnd w:id="4"/>
    </w:p>
    <w:p w14:paraId="123D052D" w14:textId="77777777" w:rsidR="007B79D7" w:rsidRPr="007B79D7" w:rsidRDefault="007B79D7" w:rsidP="007B79D7">
      <w:pPr>
        <w:pStyle w:val="EndNoteBibliography"/>
        <w:spacing w:after="0"/>
      </w:pPr>
      <w:bookmarkStart w:id="5" w:name="_ENREF_5"/>
      <w:r w:rsidRPr="007B79D7">
        <w:t>5.</w:t>
      </w:r>
      <w:r w:rsidRPr="007B79D7">
        <w:tab/>
        <w:t xml:space="preserve">Seckeler MD, Hoke TR. The worldwide epidemiology of acute rheumatic fever and rheumatic heart disease. </w:t>
      </w:r>
      <w:r w:rsidRPr="007B79D7">
        <w:rPr>
          <w:i/>
        </w:rPr>
        <w:t>ClinEpidemiol</w:t>
      </w:r>
      <w:r w:rsidRPr="007B79D7">
        <w:t xml:space="preserve"> 2011; </w:t>
      </w:r>
      <w:r w:rsidRPr="007B79D7">
        <w:rPr>
          <w:b/>
        </w:rPr>
        <w:t>3</w:t>
      </w:r>
      <w:r w:rsidRPr="007B79D7">
        <w:t>: 67-84.</w:t>
      </w:r>
      <w:bookmarkEnd w:id="5"/>
    </w:p>
    <w:p w14:paraId="59D48DDE" w14:textId="77777777" w:rsidR="007B79D7" w:rsidRPr="007B79D7" w:rsidRDefault="007B79D7" w:rsidP="007B79D7">
      <w:pPr>
        <w:pStyle w:val="EndNoteBibliography"/>
        <w:spacing w:after="0"/>
      </w:pPr>
      <w:bookmarkStart w:id="6" w:name="_ENREF_6"/>
      <w:r w:rsidRPr="007B79D7">
        <w:t>6.</w:t>
      </w:r>
      <w:r w:rsidRPr="007B79D7">
        <w:tab/>
        <w:t xml:space="preserve">Steer AC, Carapetis JR, Nolan TM, Shann F. Systematic review of rheumatic heart disease prevalence in children in developing countries: the role of environmental factors. </w:t>
      </w:r>
      <w:r w:rsidRPr="007B79D7">
        <w:rPr>
          <w:i/>
        </w:rPr>
        <w:t>JPaediatrChild Health</w:t>
      </w:r>
      <w:r w:rsidRPr="007B79D7">
        <w:t xml:space="preserve"> 2002; </w:t>
      </w:r>
      <w:r w:rsidRPr="007B79D7">
        <w:rPr>
          <w:b/>
        </w:rPr>
        <w:t>38</w:t>
      </w:r>
      <w:r w:rsidRPr="007B79D7">
        <w:t>(3): 229-34.</w:t>
      </w:r>
      <w:bookmarkEnd w:id="6"/>
    </w:p>
    <w:p w14:paraId="7E2CFB97" w14:textId="77777777" w:rsidR="007B79D7" w:rsidRPr="007B79D7" w:rsidRDefault="007B79D7" w:rsidP="007B79D7">
      <w:pPr>
        <w:pStyle w:val="EndNoteBibliography"/>
        <w:spacing w:after="0"/>
      </w:pPr>
      <w:bookmarkStart w:id="7" w:name="_ENREF_7"/>
      <w:r w:rsidRPr="007B79D7">
        <w:t>7.</w:t>
      </w:r>
      <w:r w:rsidRPr="007B79D7">
        <w:tab/>
        <w:t xml:space="preserve">Glover JA. Incidence of rheumatic diseases. </w:t>
      </w:r>
      <w:r w:rsidRPr="007B79D7">
        <w:rPr>
          <w:i/>
        </w:rPr>
        <w:t>Lancet</w:t>
      </w:r>
      <w:r w:rsidRPr="007B79D7">
        <w:t xml:space="preserve"> 1930; </w:t>
      </w:r>
      <w:r w:rsidRPr="007B79D7">
        <w:rPr>
          <w:b/>
        </w:rPr>
        <w:t>i</w:t>
      </w:r>
      <w:r w:rsidRPr="007B79D7">
        <w:t>: 499-505.</w:t>
      </w:r>
      <w:bookmarkEnd w:id="7"/>
    </w:p>
    <w:p w14:paraId="24D64D8E" w14:textId="77777777" w:rsidR="007B79D7" w:rsidRPr="007B79D7" w:rsidRDefault="007B79D7" w:rsidP="007B79D7">
      <w:pPr>
        <w:pStyle w:val="EndNoteBibliography"/>
        <w:spacing w:after="0"/>
      </w:pPr>
      <w:bookmarkStart w:id="8" w:name="_ENREF_8"/>
      <w:r w:rsidRPr="007B79D7">
        <w:t>8.</w:t>
      </w:r>
      <w:r w:rsidRPr="007B79D7">
        <w:tab/>
        <w:t xml:space="preserve">Longo-Mbenza B, Bayekula M, Ngiyulu R, et al. Survey of rheumatic heart disease in school children of Kinshasa town. </w:t>
      </w:r>
      <w:r w:rsidRPr="007B79D7">
        <w:rPr>
          <w:i/>
        </w:rPr>
        <w:t>IntJ Cardiol</w:t>
      </w:r>
      <w:r w:rsidRPr="007B79D7">
        <w:t xml:space="preserve"> 1998; </w:t>
      </w:r>
      <w:r w:rsidRPr="007B79D7">
        <w:rPr>
          <w:b/>
        </w:rPr>
        <w:t>63</w:t>
      </w:r>
      <w:r w:rsidRPr="007B79D7">
        <w:t>(3): 287-94.</w:t>
      </w:r>
      <w:bookmarkEnd w:id="8"/>
    </w:p>
    <w:p w14:paraId="1C2BA8CB" w14:textId="77777777" w:rsidR="007B79D7" w:rsidRPr="007B79D7" w:rsidRDefault="007B79D7" w:rsidP="007B79D7">
      <w:pPr>
        <w:pStyle w:val="EndNoteBibliography"/>
        <w:spacing w:after="0"/>
      </w:pPr>
      <w:bookmarkStart w:id="9" w:name="_ENREF_9"/>
      <w:r w:rsidRPr="007B79D7">
        <w:t>9.</w:t>
      </w:r>
      <w:r w:rsidRPr="007B79D7">
        <w:tab/>
        <w:t xml:space="preserve">Phillips DIW, Osmond C. Is susceptibility to chronic rheumatic heart disease determined in early infancy? An analysis of mortality in Britain during the 20th century. </w:t>
      </w:r>
      <w:r w:rsidRPr="007B79D7">
        <w:rPr>
          <w:i/>
        </w:rPr>
        <w:t>Global Cardiology Science and Practice</w:t>
      </w:r>
      <w:r w:rsidRPr="007B79D7">
        <w:t xml:space="preserve"> 2014; </w:t>
      </w:r>
      <w:r w:rsidRPr="007B79D7">
        <w:rPr>
          <w:b/>
        </w:rPr>
        <w:t>4</w:t>
      </w:r>
      <w:r w:rsidRPr="007B79D7">
        <w:t>: 464-72.</w:t>
      </w:r>
      <w:bookmarkEnd w:id="9"/>
    </w:p>
    <w:p w14:paraId="5450C868" w14:textId="77777777" w:rsidR="007B79D7" w:rsidRPr="007B79D7" w:rsidRDefault="007B79D7" w:rsidP="007B79D7">
      <w:pPr>
        <w:pStyle w:val="EndNoteBibliography"/>
        <w:spacing w:after="0"/>
      </w:pPr>
      <w:bookmarkStart w:id="10" w:name="_ENREF_10"/>
      <w:r w:rsidRPr="007B79D7">
        <w:t>10.</w:t>
      </w:r>
      <w:r w:rsidRPr="007B79D7">
        <w:tab/>
        <w:t xml:space="preserve">Root-Bernstein R. Rethinking Molecular Mimicry in Rheumatic Heart Disease and Autoimmune Myocarditis: Laminin, Collagen IV, CAR, and B1AR as Initial Targets of Disease. </w:t>
      </w:r>
      <w:r w:rsidRPr="007B79D7">
        <w:rPr>
          <w:i/>
        </w:rPr>
        <w:t>Front Pediatr</w:t>
      </w:r>
      <w:r w:rsidRPr="007B79D7">
        <w:t xml:space="preserve"> 2014; </w:t>
      </w:r>
      <w:r w:rsidRPr="007B79D7">
        <w:rPr>
          <w:b/>
        </w:rPr>
        <w:t>2</w:t>
      </w:r>
      <w:r w:rsidRPr="007B79D7">
        <w:t>: 85.</w:t>
      </w:r>
      <w:bookmarkEnd w:id="10"/>
    </w:p>
    <w:p w14:paraId="58F2EC93" w14:textId="77777777" w:rsidR="007B79D7" w:rsidRPr="007B79D7" w:rsidRDefault="007B79D7" w:rsidP="007B79D7">
      <w:pPr>
        <w:pStyle w:val="EndNoteBibliography"/>
        <w:spacing w:after="0"/>
      </w:pPr>
      <w:bookmarkStart w:id="11" w:name="_ENREF_11"/>
      <w:r w:rsidRPr="007B79D7">
        <w:t>11.</w:t>
      </w:r>
      <w:r w:rsidRPr="007B79D7">
        <w:tab/>
        <w:t xml:space="preserve">Leeder SR, Corkhill R, Irwig LM, Holland WW, Colley JR. Influence of family factors on the incidence of lower respiratory illness during the first year of life. </w:t>
      </w:r>
      <w:r w:rsidRPr="007B79D7">
        <w:rPr>
          <w:i/>
        </w:rPr>
        <w:t>BrJPrevSocMed</w:t>
      </w:r>
      <w:r w:rsidRPr="007B79D7">
        <w:t xml:space="preserve"> 1976; </w:t>
      </w:r>
      <w:r w:rsidRPr="007B79D7">
        <w:rPr>
          <w:b/>
        </w:rPr>
        <w:t>30</w:t>
      </w:r>
      <w:r w:rsidRPr="007B79D7">
        <w:t>(4): 203-12.</w:t>
      </w:r>
      <w:bookmarkEnd w:id="11"/>
    </w:p>
    <w:p w14:paraId="68051AD9" w14:textId="77777777" w:rsidR="007B79D7" w:rsidRPr="007B79D7" w:rsidRDefault="007B79D7" w:rsidP="007B79D7">
      <w:pPr>
        <w:pStyle w:val="EndNoteBibliography"/>
        <w:spacing w:after="0"/>
      </w:pPr>
      <w:bookmarkStart w:id="12" w:name="_ENREF_12"/>
      <w:r w:rsidRPr="007B79D7">
        <w:t>12.</w:t>
      </w:r>
      <w:r w:rsidRPr="007B79D7">
        <w:tab/>
        <w:t xml:space="preserve">Backes CH, Nelin T, Gorr MW, Wold LE. Early life exposure to air pollution: how bad is it? </w:t>
      </w:r>
      <w:r w:rsidRPr="007B79D7">
        <w:rPr>
          <w:i/>
        </w:rPr>
        <w:t>ToxicolLett</w:t>
      </w:r>
      <w:r w:rsidRPr="007B79D7">
        <w:t xml:space="preserve"> 2013; </w:t>
      </w:r>
      <w:r w:rsidRPr="007B79D7">
        <w:rPr>
          <w:b/>
        </w:rPr>
        <w:t>216</w:t>
      </w:r>
      <w:r w:rsidRPr="007B79D7">
        <w:t>(1): 47-53.</w:t>
      </w:r>
      <w:bookmarkEnd w:id="12"/>
    </w:p>
    <w:p w14:paraId="7C32C19D" w14:textId="77777777" w:rsidR="007B79D7" w:rsidRPr="007B79D7" w:rsidRDefault="007B79D7" w:rsidP="007B79D7">
      <w:pPr>
        <w:pStyle w:val="EndNoteBibliography"/>
        <w:spacing w:after="0"/>
      </w:pPr>
      <w:bookmarkStart w:id="13" w:name="_ENREF_13"/>
      <w:r w:rsidRPr="007B79D7">
        <w:t>13.</w:t>
      </w:r>
      <w:r w:rsidRPr="007B79D7">
        <w:tab/>
        <w:t xml:space="preserve">Pichichero ME. Group A beta-hemolytic streptococcal infections. </w:t>
      </w:r>
      <w:r w:rsidRPr="007B79D7">
        <w:rPr>
          <w:i/>
        </w:rPr>
        <w:t>PediatrRev</w:t>
      </w:r>
      <w:r w:rsidRPr="007B79D7">
        <w:t xml:space="preserve"> 1998; </w:t>
      </w:r>
      <w:r w:rsidRPr="007B79D7">
        <w:rPr>
          <w:b/>
        </w:rPr>
        <w:t>19</w:t>
      </w:r>
      <w:r w:rsidRPr="007B79D7">
        <w:t>(9): 291-302.</w:t>
      </w:r>
      <w:bookmarkEnd w:id="13"/>
    </w:p>
    <w:p w14:paraId="5DE7C527" w14:textId="77777777" w:rsidR="007B79D7" w:rsidRPr="007B79D7" w:rsidRDefault="007B79D7" w:rsidP="007B79D7">
      <w:pPr>
        <w:pStyle w:val="EndNoteBibliography"/>
        <w:spacing w:after="0"/>
      </w:pPr>
      <w:bookmarkStart w:id="14" w:name="_ENREF_14"/>
      <w:r w:rsidRPr="007B79D7">
        <w:t>14.</w:t>
      </w:r>
      <w:r w:rsidRPr="007B79D7">
        <w:tab/>
        <w:t xml:space="preserve">Glinianaia SV, Rankin J, Bell R, Pless-Mulloli T, Howel D. Does particulate air pollution contribute to infant death? A systematic review. </w:t>
      </w:r>
      <w:r w:rsidRPr="007B79D7">
        <w:rPr>
          <w:i/>
        </w:rPr>
        <w:t>EnvironHealth Perspect</w:t>
      </w:r>
      <w:r w:rsidRPr="007B79D7">
        <w:t xml:space="preserve"> 2004; </w:t>
      </w:r>
      <w:r w:rsidRPr="007B79D7">
        <w:rPr>
          <w:b/>
        </w:rPr>
        <w:t>112</w:t>
      </w:r>
      <w:r w:rsidRPr="007B79D7">
        <w:t>(14): 1365-71.</w:t>
      </w:r>
      <w:bookmarkEnd w:id="14"/>
    </w:p>
    <w:p w14:paraId="0A832BD5" w14:textId="77777777" w:rsidR="007B79D7" w:rsidRPr="007B79D7" w:rsidRDefault="007B79D7" w:rsidP="007B79D7">
      <w:pPr>
        <w:pStyle w:val="EndNoteBibliography"/>
        <w:spacing w:after="0"/>
      </w:pPr>
      <w:bookmarkStart w:id="15" w:name="_ENREF_15"/>
      <w:r w:rsidRPr="007B79D7">
        <w:t>15.</w:t>
      </w:r>
      <w:r w:rsidRPr="007B79D7">
        <w:tab/>
        <w:t xml:space="preserve">Smith KR, Samet JM, Romieu I, Bruce N. Indoor air pollution in developing countries and acute lower respiratory infections in children. </w:t>
      </w:r>
      <w:r w:rsidRPr="007B79D7">
        <w:rPr>
          <w:i/>
        </w:rPr>
        <w:t>Thorax</w:t>
      </w:r>
      <w:r w:rsidRPr="007B79D7">
        <w:t xml:space="preserve"> 2000; </w:t>
      </w:r>
      <w:r w:rsidRPr="007B79D7">
        <w:rPr>
          <w:b/>
        </w:rPr>
        <w:t>55</w:t>
      </w:r>
      <w:r w:rsidRPr="007B79D7">
        <w:t>(6): 518-32.</w:t>
      </w:r>
      <w:bookmarkEnd w:id="15"/>
    </w:p>
    <w:p w14:paraId="263212A3" w14:textId="77777777" w:rsidR="007B79D7" w:rsidRPr="007B79D7" w:rsidRDefault="007B79D7" w:rsidP="007B79D7">
      <w:pPr>
        <w:pStyle w:val="EndNoteBibliography"/>
        <w:spacing w:after="0"/>
      </w:pPr>
      <w:bookmarkStart w:id="16" w:name="_ENREF_16"/>
      <w:r w:rsidRPr="007B79D7">
        <w:t>16.</w:t>
      </w:r>
      <w:r w:rsidRPr="007B79D7">
        <w:tab/>
        <w:t xml:space="preserve">Dherani M, Pope D, Mascarenhas M, Smith KR, Weber M, Bruce N. Indoor air pollution from unprocessed solid fuel use and pneumonia risk in children aged under five years: a systematic review and meta-analysis. </w:t>
      </w:r>
      <w:r w:rsidRPr="007B79D7">
        <w:rPr>
          <w:i/>
        </w:rPr>
        <w:t>BullWorld Health Organ</w:t>
      </w:r>
      <w:r w:rsidRPr="007B79D7">
        <w:t xml:space="preserve"> 2008; </w:t>
      </w:r>
      <w:r w:rsidRPr="007B79D7">
        <w:rPr>
          <w:b/>
        </w:rPr>
        <w:t>86</w:t>
      </w:r>
      <w:r w:rsidRPr="007B79D7">
        <w:t>(5): 390-8C.</w:t>
      </w:r>
      <w:bookmarkEnd w:id="16"/>
    </w:p>
    <w:p w14:paraId="76EA46E0" w14:textId="77777777" w:rsidR="007B79D7" w:rsidRPr="007B79D7" w:rsidRDefault="007B79D7" w:rsidP="007B79D7">
      <w:pPr>
        <w:pStyle w:val="EndNoteBibliography"/>
        <w:spacing w:after="0"/>
      </w:pPr>
      <w:bookmarkStart w:id="17" w:name="_ENREF_17"/>
      <w:r w:rsidRPr="007B79D7">
        <w:t>17.</w:t>
      </w:r>
      <w:r w:rsidRPr="007B79D7">
        <w:tab/>
        <w:t xml:space="preserve">Romieu I, Samet JM, Smith KR, Bruce N. Outdoor air pollution and acute respiratory infections among children in developing countries. </w:t>
      </w:r>
      <w:r w:rsidRPr="007B79D7">
        <w:rPr>
          <w:i/>
        </w:rPr>
        <w:t>J OccupEnvironMed</w:t>
      </w:r>
      <w:r w:rsidRPr="007B79D7">
        <w:t xml:space="preserve"> 2002; </w:t>
      </w:r>
      <w:r w:rsidRPr="007B79D7">
        <w:rPr>
          <w:b/>
        </w:rPr>
        <w:t>44</w:t>
      </w:r>
      <w:r w:rsidRPr="007B79D7">
        <w:t>(7): 640-9.</w:t>
      </w:r>
      <w:bookmarkEnd w:id="17"/>
    </w:p>
    <w:p w14:paraId="731E57E8" w14:textId="77777777" w:rsidR="007B79D7" w:rsidRPr="007B79D7" w:rsidRDefault="007B79D7" w:rsidP="007B79D7">
      <w:pPr>
        <w:pStyle w:val="EndNoteBibliography"/>
        <w:spacing w:after="0"/>
      </w:pPr>
      <w:bookmarkStart w:id="18" w:name="_ENREF_18"/>
      <w:r w:rsidRPr="007B79D7">
        <w:t>18.</w:t>
      </w:r>
      <w:r w:rsidRPr="007B79D7">
        <w:tab/>
        <w:t xml:space="preserve">Ritz SA. Air pollution as a potential contributor to the 'epidemic' of autoimmune disease. </w:t>
      </w:r>
      <w:r w:rsidRPr="007B79D7">
        <w:rPr>
          <w:i/>
        </w:rPr>
        <w:t>MedHypotheses</w:t>
      </w:r>
      <w:r w:rsidRPr="007B79D7">
        <w:t xml:space="preserve"> 2010; </w:t>
      </w:r>
      <w:r w:rsidRPr="007B79D7">
        <w:rPr>
          <w:b/>
        </w:rPr>
        <w:t>74</w:t>
      </w:r>
      <w:r w:rsidRPr="007B79D7">
        <w:t>(1): 110-7.</w:t>
      </w:r>
      <w:bookmarkEnd w:id="18"/>
    </w:p>
    <w:p w14:paraId="4387CF10" w14:textId="77777777" w:rsidR="007B79D7" w:rsidRPr="007B79D7" w:rsidRDefault="007B79D7" w:rsidP="007B79D7">
      <w:pPr>
        <w:pStyle w:val="EndNoteBibliography"/>
        <w:spacing w:after="0"/>
      </w:pPr>
      <w:bookmarkStart w:id="19" w:name="_ENREF_19"/>
      <w:r w:rsidRPr="007B79D7">
        <w:t>19.</w:t>
      </w:r>
      <w:r w:rsidRPr="007B79D7">
        <w:tab/>
        <w:t xml:space="preserve">Smith KR, Mehta S. The burden of disease from indoor air pollution in developing countries: comparison of estimates. </w:t>
      </w:r>
      <w:r w:rsidRPr="007B79D7">
        <w:rPr>
          <w:i/>
        </w:rPr>
        <w:t>IntJ HygEnvironHealth</w:t>
      </w:r>
      <w:r w:rsidRPr="007B79D7">
        <w:t xml:space="preserve"> 2003; </w:t>
      </w:r>
      <w:r w:rsidRPr="007B79D7">
        <w:rPr>
          <w:b/>
        </w:rPr>
        <w:t>206</w:t>
      </w:r>
      <w:r w:rsidRPr="007B79D7">
        <w:t>(4-5): 279-89.</w:t>
      </w:r>
      <w:bookmarkEnd w:id="19"/>
    </w:p>
    <w:p w14:paraId="6BAF7729" w14:textId="77777777" w:rsidR="007B79D7" w:rsidRPr="007B79D7" w:rsidRDefault="007B79D7" w:rsidP="007B79D7">
      <w:pPr>
        <w:pStyle w:val="EndNoteBibliography"/>
        <w:spacing w:after="0"/>
      </w:pPr>
      <w:bookmarkStart w:id="20" w:name="_ENREF_20"/>
      <w:r w:rsidRPr="007B79D7">
        <w:t>20.</w:t>
      </w:r>
      <w:r w:rsidRPr="007B79D7">
        <w:tab/>
        <w:t xml:space="preserve">Daly C. Air pollution and causes of death. </w:t>
      </w:r>
      <w:r w:rsidRPr="007B79D7">
        <w:rPr>
          <w:i/>
        </w:rPr>
        <w:t>Br J Prev Soc Med</w:t>
      </w:r>
      <w:r w:rsidRPr="007B79D7">
        <w:t xml:space="preserve"> 1959; </w:t>
      </w:r>
      <w:r w:rsidRPr="007B79D7">
        <w:rPr>
          <w:b/>
        </w:rPr>
        <w:t>13</w:t>
      </w:r>
      <w:r w:rsidRPr="007B79D7">
        <w:t>(1): 14-27.</w:t>
      </w:r>
      <w:bookmarkEnd w:id="20"/>
    </w:p>
    <w:p w14:paraId="125AA7A2" w14:textId="77777777" w:rsidR="007B79D7" w:rsidRPr="007B79D7" w:rsidRDefault="007B79D7" w:rsidP="007B79D7">
      <w:pPr>
        <w:pStyle w:val="EndNoteBibliography"/>
        <w:spacing w:after="0"/>
      </w:pPr>
      <w:bookmarkStart w:id="21" w:name="_ENREF_21"/>
      <w:r w:rsidRPr="007B79D7">
        <w:t>21.</w:t>
      </w:r>
      <w:r w:rsidRPr="007B79D7">
        <w:tab/>
        <w:t>Power MoFa. Statistical Digest, 1954. London, 1955.</w:t>
      </w:r>
      <w:bookmarkEnd w:id="21"/>
    </w:p>
    <w:p w14:paraId="64C311AF" w14:textId="77777777" w:rsidR="007B79D7" w:rsidRPr="007B79D7" w:rsidRDefault="007B79D7" w:rsidP="007B79D7">
      <w:pPr>
        <w:pStyle w:val="EndNoteBibliography"/>
        <w:spacing w:after="0"/>
      </w:pPr>
      <w:bookmarkStart w:id="22" w:name="_ENREF_22"/>
      <w:r w:rsidRPr="007B79D7">
        <w:t>22.</w:t>
      </w:r>
      <w:r w:rsidRPr="007B79D7">
        <w:tab/>
        <w:t>General R. Statistical review of England and Wales. Part 2; tables,  medical. London, 1951.</w:t>
      </w:r>
      <w:bookmarkEnd w:id="22"/>
    </w:p>
    <w:p w14:paraId="19314201" w14:textId="77777777" w:rsidR="007B79D7" w:rsidRPr="007B79D7" w:rsidRDefault="007B79D7" w:rsidP="007B79D7">
      <w:pPr>
        <w:pStyle w:val="EndNoteBibliography"/>
        <w:spacing w:after="0"/>
      </w:pPr>
      <w:bookmarkStart w:id="23" w:name="_ENREF_23"/>
      <w:r w:rsidRPr="007B79D7">
        <w:t>23.</w:t>
      </w:r>
      <w:r w:rsidRPr="007B79D7">
        <w:tab/>
        <w:t>Whittaker J. Graphical models in applied multivariate statistics. Chichester: John Wiley; 1990.</w:t>
      </w:r>
      <w:bookmarkEnd w:id="23"/>
    </w:p>
    <w:p w14:paraId="3923F668" w14:textId="77777777" w:rsidR="007B79D7" w:rsidRPr="007B79D7" w:rsidRDefault="007B79D7" w:rsidP="007B79D7">
      <w:pPr>
        <w:pStyle w:val="EndNoteBibliography"/>
        <w:spacing w:after="0"/>
      </w:pPr>
      <w:bookmarkStart w:id="24" w:name="_ENREF_24"/>
      <w:r w:rsidRPr="007B79D7">
        <w:lastRenderedPageBreak/>
        <w:t>24.</w:t>
      </w:r>
      <w:r w:rsidRPr="007B79D7">
        <w:tab/>
        <w:t xml:space="preserve">Bobak M, Richards M, Wadsworth M. Air pollution and birth weight in Britain in 1946. </w:t>
      </w:r>
      <w:r w:rsidRPr="007B79D7">
        <w:rPr>
          <w:i/>
        </w:rPr>
        <w:t>Epidemiology</w:t>
      </w:r>
      <w:r w:rsidRPr="007B79D7">
        <w:t xml:space="preserve"> 2001; </w:t>
      </w:r>
      <w:r w:rsidRPr="007B79D7">
        <w:rPr>
          <w:b/>
        </w:rPr>
        <w:t>12</w:t>
      </w:r>
      <w:r w:rsidRPr="007B79D7">
        <w:t>(3): 358-9.</w:t>
      </w:r>
      <w:bookmarkEnd w:id="24"/>
    </w:p>
    <w:p w14:paraId="73EA4243" w14:textId="77777777" w:rsidR="007B79D7" w:rsidRPr="007B79D7" w:rsidRDefault="007B79D7" w:rsidP="007B79D7">
      <w:pPr>
        <w:pStyle w:val="EndNoteBibliography"/>
        <w:spacing w:after="0"/>
      </w:pPr>
      <w:bookmarkStart w:id="25" w:name="_ENREF_25"/>
      <w:r w:rsidRPr="007B79D7">
        <w:t>25.</w:t>
      </w:r>
      <w:r w:rsidRPr="007B79D7">
        <w:tab/>
        <w:t xml:space="preserve">Bobak M, Richards M, Wadsworth M. Relation between children's height and outdoor air pollution from coal-burning sources in the British 1946 birth cohort. </w:t>
      </w:r>
      <w:r w:rsidRPr="007B79D7">
        <w:rPr>
          <w:i/>
        </w:rPr>
        <w:t>IntArchOccupEnvironHealth</w:t>
      </w:r>
      <w:r w:rsidRPr="007B79D7">
        <w:t xml:space="preserve"> 2004; </w:t>
      </w:r>
      <w:r w:rsidRPr="007B79D7">
        <w:rPr>
          <w:b/>
        </w:rPr>
        <w:t>77</w:t>
      </w:r>
      <w:r w:rsidRPr="007B79D7">
        <w:t>(6): 383-6.</w:t>
      </w:r>
      <w:bookmarkEnd w:id="25"/>
    </w:p>
    <w:p w14:paraId="110EA0F9" w14:textId="77777777" w:rsidR="007B79D7" w:rsidRPr="007B79D7" w:rsidRDefault="007B79D7" w:rsidP="007B79D7">
      <w:pPr>
        <w:pStyle w:val="EndNoteBibliography"/>
        <w:spacing w:after="0"/>
      </w:pPr>
      <w:bookmarkStart w:id="26" w:name="_ENREF_26"/>
      <w:r w:rsidRPr="007B79D7">
        <w:t>26.</w:t>
      </w:r>
      <w:r w:rsidRPr="007B79D7">
        <w:tab/>
        <w:t xml:space="preserve">Douglas JWB, Waller RE. Air Pollution and respiratory infection in children. </w:t>
      </w:r>
      <w:r w:rsidRPr="007B79D7">
        <w:rPr>
          <w:i/>
        </w:rPr>
        <w:t>Br J Prev Soc Med</w:t>
      </w:r>
      <w:r w:rsidRPr="007B79D7">
        <w:t xml:space="preserve"> 1966; </w:t>
      </w:r>
      <w:r w:rsidRPr="007B79D7">
        <w:rPr>
          <w:b/>
        </w:rPr>
        <w:t>20</w:t>
      </w:r>
      <w:r w:rsidRPr="007B79D7">
        <w:t>: 1-8.</w:t>
      </w:r>
      <w:bookmarkEnd w:id="26"/>
    </w:p>
    <w:p w14:paraId="6F7FEC3B" w14:textId="77777777" w:rsidR="007B79D7" w:rsidRPr="007B79D7" w:rsidRDefault="007B79D7" w:rsidP="007B79D7">
      <w:pPr>
        <w:pStyle w:val="EndNoteBibliography"/>
        <w:spacing w:after="0"/>
      </w:pPr>
      <w:bookmarkStart w:id="27" w:name="_ENREF_27"/>
      <w:r w:rsidRPr="007B79D7">
        <w:t>27.</w:t>
      </w:r>
      <w:r w:rsidRPr="007B79D7">
        <w:tab/>
        <w:t xml:space="preserve">Gardner MJ, Crawford MD, Morris JN. Patterns of mortality in middle and early old age in the county boroughs of England and Wales. </w:t>
      </w:r>
      <w:r w:rsidRPr="007B79D7">
        <w:rPr>
          <w:i/>
        </w:rPr>
        <w:t>Br J Prev Soc Med</w:t>
      </w:r>
      <w:r w:rsidRPr="007B79D7">
        <w:t xml:space="preserve"> 1969; </w:t>
      </w:r>
      <w:r w:rsidRPr="007B79D7">
        <w:rPr>
          <w:b/>
        </w:rPr>
        <w:t>23</w:t>
      </w:r>
      <w:r w:rsidRPr="007B79D7">
        <w:t>(3): 133-40.</w:t>
      </w:r>
      <w:bookmarkEnd w:id="27"/>
    </w:p>
    <w:p w14:paraId="3FD02FCA" w14:textId="77777777" w:rsidR="007B79D7" w:rsidRPr="007B79D7" w:rsidRDefault="007B79D7" w:rsidP="007B79D7">
      <w:pPr>
        <w:pStyle w:val="EndNoteBibliography"/>
        <w:spacing w:after="0"/>
      </w:pPr>
      <w:bookmarkStart w:id="28" w:name="_ENREF_28"/>
      <w:r w:rsidRPr="007B79D7">
        <w:t>28.</w:t>
      </w:r>
      <w:r w:rsidRPr="007B79D7">
        <w:tab/>
        <w:t xml:space="preserve">Quinn RW, Sprague HA, Quinn JP. Mortality rates for rheumatic fever and rheumatic heart disease, 1940-65. </w:t>
      </w:r>
      <w:r w:rsidRPr="007B79D7">
        <w:rPr>
          <w:i/>
        </w:rPr>
        <w:t>Public Health Rep</w:t>
      </w:r>
      <w:r w:rsidRPr="007B79D7">
        <w:t xml:space="preserve"> 1970; </w:t>
      </w:r>
      <w:r w:rsidRPr="007B79D7">
        <w:rPr>
          <w:b/>
        </w:rPr>
        <w:t>85</w:t>
      </w:r>
      <w:r w:rsidRPr="007B79D7">
        <w:t>(12): 1091-101.</w:t>
      </w:r>
      <w:bookmarkEnd w:id="28"/>
    </w:p>
    <w:p w14:paraId="3315CBEF" w14:textId="77777777" w:rsidR="007B79D7" w:rsidRPr="007B79D7" w:rsidRDefault="007B79D7" w:rsidP="007B79D7">
      <w:pPr>
        <w:pStyle w:val="EndNoteBibliography"/>
        <w:spacing w:after="0"/>
      </w:pPr>
      <w:bookmarkStart w:id="29" w:name="_ENREF_29"/>
      <w:r w:rsidRPr="007B79D7">
        <w:t>29.</w:t>
      </w:r>
      <w:r w:rsidRPr="007B79D7">
        <w:tab/>
        <w:t xml:space="preserve">Charlton JR, Holland WW, Lakhani A, Paul EA. Variations in avoidable mortality and variations in health care. </w:t>
      </w:r>
      <w:r w:rsidRPr="007B79D7">
        <w:rPr>
          <w:i/>
        </w:rPr>
        <w:t>Lancet</w:t>
      </w:r>
      <w:r w:rsidRPr="007B79D7">
        <w:t xml:space="preserve"> 1987; </w:t>
      </w:r>
      <w:r w:rsidRPr="007B79D7">
        <w:rPr>
          <w:b/>
        </w:rPr>
        <w:t>1</w:t>
      </w:r>
      <w:r w:rsidRPr="007B79D7">
        <w:t>(8537): 858.</w:t>
      </w:r>
      <w:bookmarkEnd w:id="29"/>
    </w:p>
    <w:p w14:paraId="09C700C7" w14:textId="77777777" w:rsidR="007B79D7" w:rsidRPr="007B79D7" w:rsidRDefault="007B79D7" w:rsidP="007B79D7">
      <w:pPr>
        <w:pStyle w:val="EndNoteBibliography"/>
        <w:spacing w:after="0"/>
      </w:pPr>
      <w:bookmarkStart w:id="30" w:name="_ENREF_30"/>
      <w:r w:rsidRPr="007B79D7">
        <w:t>30.</w:t>
      </w:r>
      <w:r w:rsidRPr="007B79D7">
        <w:tab/>
        <w:t xml:space="preserve">Pooley CG, Turnbull J. Migration trends in British rural areas from the 18th to the 20th centuries. </w:t>
      </w:r>
      <w:r w:rsidRPr="007B79D7">
        <w:rPr>
          <w:i/>
        </w:rPr>
        <w:t>IntJPopulGeogr</w:t>
      </w:r>
      <w:r w:rsidRPr="007B79D7">
        <w:t xml:space="preserve"> 1996; </w:t>
      </w:r>
      <w:r w:rsidRPr="007B79D7">
        <w:rPr>
          <w:b/>
        </w:rPr>
        <w:t>2</w:t>
      </w:r>
      <w:r w:rsidRPr="007B79D7">
        <w:t>(3): 215-37.</w:t>
      </w:r>
      <w:bookmarkEnd w:id="30"/>
    </w:p>
    <w:p w14:paraId="64AA64EE" w14:textId="77777777" w:rsidR="007B79D7" w:rsidRPr="007B79D7" w:rsidRDefault="007B79D7" w:rsidP="007B79D7">
      <w:pPr>
        <w:pStyle w:val="EndNoteBibliography"/>
        <w:spacing w:after="0"/>
      </w:pPr>
      <w:bookmarkStart w:id="31" w:name="_ENREF_31"/>
      <w:r w:rsidRPr="007B79D7">
        <w:t>31.</w:t>
      </w:r>
      <w:r w:rsidRPr="007B79D7">
        <w:tab/>
        <w:t>Wannamaker LW. The epidemiology of streptococcal infections. In: McCarty M, ed. Streptococcal Infections. New York: Columbia University Press; 1954.</w:t>
      </w:r>
      <w:bookmarkEnd w:id="31"/>
    </w:p>
    <w:p w14:paraId="3FBE7357" w14:textId="77777777" w:rsidR="007B79D7" w:rsidRPr="007B79D7" w:rsidRDefault="007B79D7" w:rsidP="007B79D7">
      <w:pPr>
        <w:pStyle w:val="EndNoteBibliography"/>
        <w:spacing w:after="0"/>
      </w:pPr>
      <w:bookmarkStart w:id="32" w:name="_ENREF_32"/>
      <w:r w:rsidRPr="007B79D7">
        <w:t>32.</w:t>
      </w:r>
      <w:r w:rsidRPr="007B79D7">
        <w:tab/>
        <w:t>Williams ML. Atmospheric dispersal of pollutants and the modelling of air pollution. In: RM H, ed. Pollution, causes, effects and control. 5th ed. London: Royal Society of Chemistry; 2015: 225-43.</w:t>
      </w:r>
      <w:bookmarkEnd w:id="32"/>
    </w:p>
    <w:p w14:paraId="40BD7C8B" w14:textId="77777777" w:rsidR="007B79D7" w:rsidRPr="007B79D7" w:rsidRDefault="007B79D7" w:rsidP="007B79D7">
      <w:pPr>
        <w:pStyle w:val="EndNoteBibliography"/>
        <w:spacing w:after="0"/>
      </w:pPr>
      <w:bookmarkStart w:id="33" w:name="_ENREF_33"/>
      <w:r w:rsidRPr="007B79D7">
        <w:t>33.</w:t>
      </w:r>
      <w:r w:rsidRPr="007B79D7">
        <w:tab/>
        <w:t>Government U. Historical coal data: coal production, availability and consumption 1853 to 2013. 2013 2013.</w:t>
      </w:r>
      <w:bookmarkEnd w:id="33"/>
    </w:p>
    <w:p w14:paraId="0EEFEE90" w14:textId="77777777" w:rsidR="007B79D7" w:rsidRPr="007B79D7" w:rsidRDefault="007B79D7" w:rsidP="007B79D7">
      <w:pPr>
        <w:pStyle w:val="EndNoteBibliography"/>
        <w:spacing w:after="0"/>
      </w:pPr>
      <w:bookmarkStart w:id="34" w:name="_ENREF_34"/>
      <w:r w:rsidRPr="007B79D7">
        <w:t>34.</w:t>
      </w:r>
      <w:r w:rsidRPr="007B79D7">
        <w:tab/>
        <w:t xml:space="preserve">Stevenson A, Yaqoob M, Mason H, Pai P, Bell GM. Biochemical markers of basement membrane disturbances and occupational exposure to hydrocarbons and mixed solvents. </w:t>
      </w:r>
      <w:r w:rsidRPr="007B79D7">
        <w:rPr>
          <w:i/>
        </w:rPr>
        <w:t>QJM</w:t>
      </w:r>
      <w:r w:rsidRPr="007B79D7">
        <w:t xml:space="preserve"> 1995; </w:t>
      </w:r>
      <w:r w:rsidRPr="007B79D7">
        <w:rPr>
          <w:b/>
        </w:rPr>
        <w:t>88</w:t>
      </w:r>
      <w:r w:rsidRPr="007B79D7">
        <w:t>(1): 23-8.</w:t>
      </w:r>
      <w:bookmarkEnd w:id="34"/>
    </w:p>
    <w:p w14:paraId="3EFEDC4C" w14:textId="77777777" w:rsidR="007B79D7" w:rsidRPr="007B79D7" w:rsidRDefault="007B79D7" w:rsidP="007B79D7">
      <w:pPr>
        <w:pStyle w:val="EndNoteBibliography"/>
        <w:spacing w:after="0"/>
      </w:pPr>
      <w:bookmarkStart w:id="35" w:name="_ENREF_35"/>
      <w:r w:rsidRPr="007B79D7">
        <w:t>35.</w:t>
      </w:r>
      <w:r w:rsidRPr="007B79D7">
        <w:tab/>
        <w:t xml:space="preserve">Tandon R, Sharma M, Chandrashekhar Y, Kotb M, Yacoub MH, Narula J. Revisiting the pathogenesis of rheumatic fever and carditis. </w:t>
      </w:r>
      <w:r w:rsidRPr="007B79D7">
        <w:rPr>
          <w:i/>
        </w:rPr>
        <w:t>NatRevCardiol</w:t>
      </w:r>
      <w:r w:rsidRPr="007B79D7">
        <w:t xml:space="preserve"> 2013; </w:t>
      </w:r>
      <w:r w:rsidRPr="007B79D7">
        <w:rPr>
          <w:b/>
        </w:rPr>
        <w:t>10</w:t>
      </w:r>
      <w:r w:rsidRPr="007B79D7">
        <w:t>(3): 171-7.</w:t>
      </w:r>
      <w:bookmarkEnd w:id="35"/>
    </w:p>
    <w:p w14:paraId="50C59853" w14:textId="77777777" w:rsidR="007B79D7" w:rsidRPr="007B79D7" w:rsidRDefault="007B79D7" w:rsidP="007B79D7">
      <w:pPr>
        <w:pStyle w:val="EndNoteBibliography"/>
      </w:pPr>
      <w:bookmarkStart w:id="36" w:name="_ENREF_36"/>
      <w:r w:rsidRPr="007B79D7">
        <w:t>36.</w:t>
      </w:r>
      <w:r w:rsidRPr="007B79D7">
        <w:tab/>
        <w:t xml:space="preserve">Messner B, Bernhard D. Smoking and cardiovascular disease: mechanisms of endothelial dysfunction and early atherogenesis. </w:t>
      </w:r>
      <w:r w:rsidRPr="007B79D7">
        <w:rPr>
          <w:i/>
        </w:rPr>
        <w:t>ArteriosclerThrombVascBiol</w:t>
      </w:r>
      <w:r w:rsidRPr="007B79D7">
        <w:t xml:space="preserve"> 2014; </w:t>
      </w:r>
      <w:r w:rsidRPr="007B79D7">
        <w:rPr>
          <w:b/>
        </w:rPr>
        <w:t>34</w:t>
      </w:r>
      <w:r w:rsidRPr="007B79D7">
        <w:t>(3): 509-15.</w:t>
      </w:r>
      <w:bookmarkEnd w:id="36"/>
    </w:p>
    <w:p w14:paraId="350E55E2" w14:textId="1927D2B7" w:rsidR="00D94CB2" w:rsidRPr="00DE3C86" w:rsidRDefault="004A3024" w:rsidP="0072737D">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D94CB2" w:rsidRPr="00DE3C86" w:rsidSect="007462C8">
      <w:footerReference w:type="default" r:id="rId12"/>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EF2B3" w14:textId="77777777" w:rsidR="009B2A2B" w:rsidRDefault="009B2A2B" w:rsidP="00C0540B">
      <w:pPr>
        <w:spacing w:after="0"/>
      </w:pPr>
      <w:r>
        <w:separator/>
      </w:r>
    </w:p>
  </w:endnote>
  <w:endnote w:type="continuationSeparator" w:id="0">
    <w:p w14:paraId="0F4AFD1F" w14:textId="77777777" w:rsidR="009B2A2B" w:rsidRDefault="009B2A2B" w:rsidP="00C054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588286"/>
      <w:docPartObj>
        <w:docPartGallery w:val="Page Numbers (Bottom of Page)"/>
        <w:docPartUnique/>
      </w:docPartObj>
    </w:sdtPr>
    <w:sdtEndPr>
      <w:rPr>
        <w:noProof/>
      </w:rPr>
    </w:sdtEndPr>
    <w:sdtContent>
      <w:p w14:paraId="6564762D" w14:textId="77777777" w:rsidR="009B2A2B" w:rsidRDefault="009B2A2B">
        <w:pPr>
          <w:pStyle w:val="Footer"/>
          <w:jc w:val="right"/>
        </w:pPr>
        <w:r>
          <w:fldChar w:fldCharType="begin"/>
        </w:r>
        <w:r>
          <w:instrText xml:space="preserve"> PAGE   \* MERGEFORMAT </w:instrText>
        </w:r>
        <w:r>
          <w:fldChar w:fldCharType="separate"/>
        </w:r>
        <w:r w:rsidR="00182171">
          <w:rPr>
            <w:noProof/>
          </w:rPr>
          <w:t>1</w:t>
        </w:r>
        <w:r>
          <w:rPr>
            <w:noProof/>
          </w:rPr>
          <w:fldChar w:fldCharType="end"/>
        </w:r>
      </w:p>
    </w:sdtContent>
  </w:sdt>
  <w:p w14:paraId="5A168805" w14:textId="77777777" w:rsidR="009B2A2B" w:rsidRDefault="009B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4161" w14:textId="77777777" w:rsidR="009B2A2B" w:rsidRDefault="009B2A2B" w:rsidP="00C0540B">
      <w:pPr>
        <w:spacing w:after="0"/>
      </w:pPr>
      <w:r>
        <w:separator/>
      </w:r>
    </w:p>
  </w:footnote>
  <w:footnote w:type="continuationSeparator" w:id="0">
    <w:p w14:paraId="24ECC274" w14:textId="77777777" w:rsidR="009B2A2B" w:rsidRDefault="009B2A2B" w:rsidP="00C054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35291"/>
    <w:multiLevelType w:val="hybridMultilevel"/>
    <w:tmpl w:val="51522514"/>
    <w:lvl w:ilvl="0" w:tplc="1DCA4E9E">
      <w:start w:val="49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w9adf5v6v2waqeee28v0zw3pfssvdzxr92w&quot;&gt;diwp&lt;record-ids&gt;&lt;item&gt;2986&lt;/item&gt;&lt;item&gt;2992&lt;/item&gt;&lt;item&gt;3041&lt;/item&gt;&lt;item&gt;3099&lt;/item&gt;&lt;item&gt;3100&lt;/item&gt;&lt;item&gt;3103&lt;/item&gt;&lt;item&gt;3104&lt;/item&gt;&lt;item&gt;3106&lt;/item&gt;&lt;item&gt;3110&lt;/item&gt;&lt;item&gt;3134&lt;/item&gt;&lt;item&gt;3135&lt;/item&gt;&lt;item&gt;3142&lt;/item&gt;&lt;item&gt;3163&lt;/item&gt;&lt;item&gt;3166&lt;/item&gt;&lt;item&gt;3167&lt;/item&gt;&lt;item&gt;3175&lt;/item&gt;&lt;item&gt;3178&lt;/item&gt;&lt;item&gt;3183&lt;/item&gt;&lt;item&gt;3186&lt;/item&gt;&lt;item&gt;3193&lt;/item&gt;&lt;item&gt;3194&lt;/item&gt;&lt;item&gt;3196&lt;/item&gt;&lt;item&gt;3199&lt;/item&gt;&lt;item&gt;3225&lt;/item&gt;&lt;item&gt;3232&lt;/item&gt;&lt;item&gt;3233&lt;/item&gt;&lt;item&gt;3234&lt;/item&gt;&lt;item&gt;3235&lt;/item&gt;&lt;item&gt;3236&lt;/item&gt;&lt;item&gt;3237&lt;/item&gt;&lt;item&gt;3247&lt;/item&gt;&lt;item&gt;3248&lt;/item&gt;&lt;item&gt;3249&lt;/item&gt;&lt;item&gt;3250&lt;/item&gt;&lt;item&gt;3251&lt;/item&gt;&lt;item&gt;3317&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iwp&lt;/item&gt;&lt;/Libraries&gt;&lt;/ENLibraries&gt;"/>
  </w:docVars>
  <w:rsids>
    <w:rsidRoot w:val="005E651A"/>
    <w:rsid w:val="000145EF"/>
    <w:rsid w:val="00031227"/>
    <w:rsid w:val="00060D89"/>
    <w:rsid w:val="00067CB0"/>
    <w:rsid w:val="0008623A"/>
    <w:rsid w:val="00086D6B"/>
    <w:rsid w:val="00095322"/>
    <w:rsid w:val="000979DC"/>
    <w:rsid w:val="000A026A"/>
    <w:rsid w:val="000C4E4B"/>
    <w:rsid w:val="000E0AE8"/>
    <w:rsid w:val="0010383D"/>
    <w:rsid w:val="0010564C"/>
    <w:rsid w:val="001116B5"/>
    <w:rsid w:val="001221FB"/>
    <w:rsid w:val="0016191C"/>
    <w:rsid w:val="0017236E"/>
    <w:rsid w:val="00180185"/>
    <w:rsid w:val="00182171"/>
    <w:rsid w:val="0018753D"/>
    <w:rsid w:val="001902A6"/>
    <w:rsid w:val="001A2D5B"/>
    <w:rsid w:val="001A34E2"/>
    <w:rsid w:val="001B7351"/>
    <w:rsid w:val="001B7F92"/>
    <w:rsid w:val="001E5CCA"/>
    <w:rsid w:val="001E75FC"/>
    <w:rsid w:val="001F5826"/>
    <w:rsid w:val="00202D21"/>
    <w:rsid w:val="00215108"/>
    <w:rsid w:val="002664E9"/>
    <w:rsid w:val="002807E7"/>
    <w:rsid w:val="00284922"/>
    <w:rsid w:val="002A28FE"/>
    <w:rsid w:val="002C2648"/>
    <w:rsid w:val="002C3269"/>
    <w:rsid w:val="002D60EE"/>
    <w:rsid w:val="002F1DCA"/>
    <w:rsid w:val="002F6F6D"/>
    <w:rsid w:val="0031178C"/>
    <w:rsid w:val="003214A9"/>
    <w:rsid w:val="00367256"/>
    <w:rsid w:val="00367945"/>
    <w:rsid w:val="00367B71"/>
    <w:rsid w:val="003718DA"/>
    <w:rsid w:val="00377313"/>
    <w:rsid w:val="00384C3D"/>
    <w:rsid w:val="00397CC9"/>
    <w:rsid w:val="003B1369"/>
    <w:rsid w:val="003B44BD"/>
    <w:rsid w:val="003B4756"/>
    <w:rsid w:val="003C40B5"/>
    <w:rsid w:val="003C591E"/>
    <w:rsid w:val="003C6F1C"/>
    <w:rsid w:val="003D5D53"/>
    <w:rsid w:val="003D6BC0"/>
    <w:rsid w:val="003E1399"/>
    <w:rsid w:val="003F0598"/>
    <w:rsid w:val="00415BEF"/>
    <w:rsid w:val="00420F2C"/>
    <w:rsid w:val="00423577"/>
    <w:rsid w:val="004361B6"/>
    <w:rsid w:val="00447635"/>
    <w:rsid w:val="00455E3E"/>
    <w:rsid w:val="004639E3"/>
    <w:rsid w:val="004646CF"/>
    <w:rsid w:val="004674E3"/>
    <w:rsid w:val="00481671"/>
    <w:rsid w:val="00486C2C"/>
    <w:rsid w:val="00492A82"/>
    <w:rsid w:val="004A1719"/>
    <w:rsid w:val="004A3024"/>
    <w:rsid w:val="004A4DBA"/>
    <w:rsid w:val="004C0813"/>
    <w:rsid w:val="004C1637"/>
    <w:rsid w:val="004E05BF"/>
    <w:rsid w:val="004E53DB"/>
    <w:rsid w:val="004E74B4"/>
    <w:rsid w:val="004E7B3D"/>
    <w:rsid w:val="004F0C4F"/>
    <w:rsid w:val="004F61D1"/>
    <w:rsid w:val="00513AF0"/>
    <w:rsid w:val="00542DB6"/>
    <w:rsid w:val="0054662E"/>
    <w:rsid w:val="0054721C"/>
    <w:rsid w:val="00562962"/>
    <w:rsid w:val="00571666"/>
    <w:rsid w:val="00592BE8"/>
    <w:rsid w:val="005A5CBB"/>
    <w:rsid w:val="005D2FB1"/>
    <w:rsid w:val="005E3887"/>
    <w:rsid w:val="005E5E98"/>
    <w:rsid w:val="005E651A"/>
    <w:rsid w:val="005E72F6"/>
    <w:rsid w:val="005F5D75"/>
    <w:rsid w:val="00610370"/>
    <w:rsid w:val="006160CD"/>
    <w:rsid w:val="006527DF"/>
    <w:rsid w:val="00653F29"/>
    <w:rsid w:val="006864C2"/>
    <w:rsid w:val="00697EE1"/>
    <w:rsid w:val="006A3D96"/>
    <w:rsid w:val="006A535B"/>
    <w:rsid w:val="006B1933"/>
    <w:rsid w:val="006C757F"/>
    <w:rsid w:val="006D073A"/>
    <w:rsid w:val="007110CB"/>
    <w:rsid w:val="00711BC4"/>
    <w:rsid w:val="00721132"/>
    <w:rsid w:val="007262BE"/>
    <w:rsid w:val="0072737D"/>
    <w:rsid w:val="00746102"/>
    <w:rsid w:val="007462C8"/>
    <w:rsid w:val="00767B32"/>
    <w:rsid w:val="00770F98"/>
    <w:rsid w:val="00773133"/>
    <w:rsid w:val="00774D55"/>
    <w:rsid w:val="0078665E"/>
    <w:rsid w:val="0079038F"/>
    <w:rsid w:val="007A3ED6"/>
    <w:rsid w:val="007B0191"/>
    <w:rsid w:val="007B79D7"/>
    <w:rsid w:val="007C5C7D"/>
    <w:rsid w:val="007C73EF"/>
    <w:rsid w:val="008152B5"/>
    <w:rsid w:val="00844F22"/>
    <w:rsid w:val="00852936"/>
    <w:rsid w:val="00872C76"/>
    <w:rsid w:val="0088239C"/>
    <w:rsid w:val="0089417F"/>
    <w:rsid w:val="008B530D"/>
    <w:rsid w:val="008C202D"/>
    <w:rsid w:val="008C41F0"/>
    <w:rsid w:val="00902A07"/>
    <w:rsid w:val="00925572"/>
    <w:rsid w:val="00930B7F"/>
    <w:rsid w:val="00933111"/>
    <w:rsid w:val="00941212"/>
    <w:rsid w:val="00943DDB"/>
    <w:rsid w:val="0095168D"/>
    <w:rsid w:val="00962178"/>
    <w:rsid w:val="0098393A"/>
    <w:rsid w:val="0099074B"/>
    <w:rsid w:val="009A3062"/>
    <w:rsid w:val="009A6483"/>
    <w:rsid w:val="009B2A2B"/>
    <w:rsid w:val="009C5EBF"/>
    <w:rsid w:val="009C7E2D"/>
    <w:rsid w:val="009D1B39"/>
    <w:rsid w:val="00A04F5D"/>
    <w:rsid w:val="00A051DB"/>
    <w:rsid w:val="00A1140A"/>
    <w:rsid w:val="00A123DE"/>
    <w:rsid w:val="00A271DA"/>
    <w:rsid w:val="00A44C60"/>
    <w:rsid w:val="00A633E9"/>
    <w:rsid w:val="00A64463"/>
    <w:rsid w:val="00A733E7"/>
    <w:rsid w:val="00A816DE"/>
    <w:rsid w:val="00A96125"/>
    <w:rsid w:val="00A96EA3"/>
    <w:rsid w:val="00AB4687"/>
    <w:rsid w:val="00B37125"/>
    <w:rsid w:val="00B4703A"/>
    <w:rsid w:val="00B81791"/>
    <w:rsid w:val="00B82B67"/>
    <w:rsid w:val="00B85E63"/>
    <w:rsid w:val="00B9275F"/>
    <w:rsid w:val="00B9640A"/>
    <w:rsid w:val="00BB2B89"/>
    <w:rsid w:val="00BF0230"/>
    <w:rsid w:val="00C0540B"/>
    <w:rsid w:val="00C109BA"/>
    <w:rsid w:val="00C27E7E"/>
    <w:rsid w:val="00C40D7A"/>
    <w:rsid w:val="00C5020A"/>
    <w:rsid w:val="00C84EC1"/>
    <w:rsid w:val="00C86575"/>
    <w:rsid w:val="00C937C6"/>
    <w:rsid w:val="00CA0A24"/>
    <w:rsid w:val="00CA3329"/>
    <w:rsid w:val="00CA4047"/>
    <w:rsid w:val="00CC0CB9"/>
    <w:rsid w:val="00CC0FAE"/>
    <w:rsid w:val="00CC5377"/>
    <w:rsid w:val="00CE7B37"/>
    <w:rsid w:val="00CF1104"/>
    <w:rsid w:val="00D00D5A"/>
    <w:rsid w:val="00D13980"/>
    <w:rsid w:val="00D216F1"/>
    <w:rsid w:val="00D36297"/>
    <w:rsid w:val="00D42617"/>
    <w:rsid w:val="00D43364"/>
    <w:rsid w:val="00D43E82"/>
    <w:rsid w:val="00D6445C"/>
    <w:rsid w:val="00D64C43"/>
    <w:rsid w:val="00D64EAE"/>
    <w:rsid w:val="00D66019"/>
    <w:rsid w:val="00D6756E"/>
    <w:rsid w:val="00D7027E"/>
    <w:rsid w:val="00D748C2"/>
    <w:rsid w:val="00D754F9"/>
    <w:rsid w:val="00D94CB2"/>
    <w:rsid w:val="00D96459"/>
    <w:rsid w:val="00DA1DB5"/>
    <w:rsid w:val="00DA4032"/>
    <w:rsid w:val="00DA6808"/>
    <w:rsid w:val="00DA6A29"/>
    <w:rsid w:val="00DA6F21"/>
    <w:rsid w:val="00DB0EAD"/>
    <w:rsid w:val="00DB612E"/>
    <w:rsid w:val="00DE2D6A"/>
    <w:rsid w:val="00DE3C86"/>
    <w:rsid w:val="00E22E54"/>
    <w:rsid w:val="00E37060"/>
    <w:rsid w:val="00E43DF9"/>
    <w:rsid w:val="00E53A9A"/>
    <w:rsid w:val="00E64EDF"/>
    <w:rsid w:val="00E75977"/>
    <w:rsid w:val="00E75ACC"/>
    <w:rsid w:val="00E946D4"/>
    <w:rsid w:val="00EB455F"/>
    <w:rsid w:val="00EE01AD"/>
    <w:rsid w:val="00F11CA3"/>
    <w:rsid w:val="00F16E1D"/>
    <w:rsid w:val="00F20243"/>
    <w:rsid w:val="00F23DE0"/>
    <w:rsid w:val="00F25941"/>
    <w:rsid w:val="00F33933"/>
    <w:rsid w:val="00F35268"/>
    <w:rsid w:val="00F36349"/>
    <w:rsid w:val="00F37BD9"/>
    <w:rsid w:val="00F57C2C"/>
    <w:rsid w:val="00F6697E"/>
    <w:rsid w:val="00F724A6"/>
    <w:rsid w:val="00F802D6"/>
    <w:rsid w:val="00F81293"/>
    <w:rsid w:val="00F829DA"/>
    <w:rsid w:val="00F8724B"/>
    <w:rsid w:val="00FA03DB"/>
    <w:rsid w:val="00FD0AF2"/>
    <w:rsid w:val="00FF01A4"/>
    <w:rsid w:val="00FF0E06"/>
    <w:rsid w:val="00FF2680"/>
    <w:rsid w:val="00FF7B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0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6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40B"/>
    <w:pPr>
      <w:tabs>
        <w:tab w:val="center" w:pos="4513"/>
        <w:tab w:val="right" w:pos="9026"/>
      </w:tabs>
      <w:spacing w:after="0"/>
    </w:pPr>
  </w:style>
  <w:style w:type="character" w:customStyle="1" w:styleId="HeaderChar">
    <w:name w:val="Header Char"/>
    <w:basedOn w:val="DefaultParagraphFont"/>
    <w:link w:val="Header"/>
    <w:uiPriority w:val="99"/>
    <w:rsid w:val="00C0540B"/>
  </w:style>
  <w:style w:type="paragraph" w:styleId="Footer">
    <w:name w:val="footer"/>
    <w:basedOn w:val="Normal"/>
    <w:link w:val="FooterChar"/>
    <w:uiPriority w:val="99"/>
    <w:unhideWhenUsed/>
    <w:rsid w:val="00C0540B"/>
    <w:pPr>
      <w:tabs>
        <w:tab w:val="center" w:pos="4513"/>
        <w:tab w:val="right" w:pos="9026"/>
      </w:tabs>
      <w:spacing w:after="0"/>
    </w:pPr>
  </w:style>
  <w:style w:type="character" w:customStyle="1" w:styleId="FooterChar">
    <w:name w:val="Footer Char"/>
    <w:basedOn w:val="DefaultParagraphFont"/>
    <w:link w:val="Footer"/>
    <w:uiPriority w:val="99"/>
    <w:rsid w:val="00C0540B"/>
  </w:style>
  <w:style w:type="paragraph" w:styleId="BalloonText">
    <w:name w:val="Balloon Text"/>
    <w:basedOn w:val="Normal"/>
    <w:link w:val="BalloonTextChar"/>
    <w:uiPriority w:val="99"/>
    <w:semiHidden/>
    <w:unhideWhenUsed/>
    <w:rsid w:val="00CC0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AE"/>
    <w:rPr>
      <w:rFonts w:ascii="Tahoma" w:hAnsi="Tahoma" w:cs="Tahoma"/>
      <w:sz w:val="16"/>
      <w:szCs w:val="16"/>
    </w:rPr>
  </w:style>
  <w:style w:type="character" w:styleId="Hyperlink">
    <w:name w:val="Hyperlink"/>
    <w:basedOn w:val="DefaultParagraphFont"/>
    <w:uiPriority w:val="99"/>
    <w:unhideWhenUsed/>
    <w:rsid w:val="000E0AE8"/>
    <w:rPr>
      <w:color w:val="0000FF" w:themeColor="hyperlink"/>
      <w:u w:val="single"/>
    </w:rPr>
  </w:style>
  <w:style w:type="character" w:styleId="CommentReference">
    <w:name w:val="annotation reference"/>
    <w:basedOn w:val="DefaultParagraphFont"/>
    <w:uiPriority w:val="99"/>
    <w:semiHidden/>
    <w:unhideWhenUsed/>
    <w:rsid w:val="00610370"/>
    <w:rPr>
      <w:sz w:val="18"/>
      <w:szCs w:val="18"/>
    </w:rPr>
  </w:style>
  <w:style w:type="paragraph" w:styleId="CommentText">
    <w:name w:val="annotation text"/>
    <w:basedOn w:val="Normal"/>
    <w:link w:val="CommentTextChar"/>
    <w:uiPriority w:val="99"/>
    <w:semiHidden/>
    <w:unhideWhenUsed/>
    <w:rsid w:val="00610370"/>
    <w:rPr>
      <w:sz w:val="24"/>
      <w:szCs w:val="24"/>
    </w:rPr>
  </w:style>
  <w:style w:type="character" w:customStyle="1" w:styleId="CommentTextChar">
    <w:name w:val="Comment Text Char"/>
    <w:basedOn w:val="DefaultParagraphFont"/>
    <w:link w:val="CommentText"/>
    <w:uiPriority w:val="99"/>
    <w:semiHidden/>
    <w:rsid w:val="00610370"/>
    <w:rPr>
      <w:sz w:val="24"/>
      <w:szCs w:val="24"/>
    </w:rPr>
  </w:style>
  <w:style w:type="paragraph" w:styleId="CommentSubject">
    <w:name w:val="annotation subject"/>
    <w:basedOn w:val="CommentText"/>
    <w:next w:val="CommentText"/>
    <w:link w:val="CommentSubjectChar"/>
    <w:uiPriority w:val="99"/>
    <w:semiHidden/>
    <w:unhideWhenUsed/>
    <w:rsid w:val="00610370"/>
    <w:rPr>
      <w:b/>
      <w:bCs/>
      <w:sz w:val="20"/>
      <w:szCs w:val="20"/>
    </w:rPr>
  </w:style>
  <w:style w:type="character" w:customStyle="1" w:styleId="CommentSubjectChar">
    <w:name w:val="Comment Subject Char"/>
    <w:basedOn w:val="CommentTextChar"/>
    <w:link w:val="CommentSubject"/>
    <w:uiPriority w:val="99"/>
    <w:semiHidden/>
    <w:rsid w:val="00610370"/>
    <w:rPr>
      <w:b/>
      <w:bCs/>
      <w:sz w:val="20"/>
      <w:szCs w:val="20"/>
    </w:rPr>
  </w:style>
  <w:style w:type="paragraph" w:styleId="Revision">
    <w:name w:val="Revision"/>
    <w:hidden/>
    <w:uiPriority w:val="99"/>
    <w:semiHidden/>
    <w:rsid w:val="008B530D"/>
    <w:pPr>
      <w:spacing w:after="0"/>
    </w:pPr>
  </w:style>
  <w:style w:type="paragraph" w:styleId="ListParagraph">
    <w:name w:val="List Paragraph"/>
    <w:basedOn w:val="Normal"/>
    <w:uiPriority w:val="34"/>
    <w:qFormat/>
    <w:rsid w:val="006B1933"/>
    <w:pPr>
      <w:ind w:left="720"/>
      <w:contextualSpacing/>
    </w:pPr>
  </w:style>
  <w:style w:type="paragraph" w:customStyle="1" w:styleId="EndNoteBibliographyTitle">
    <w:name w:val="EndNote Bibliography Title"/>
    <w:basedOn w:val="Normal"/>
    <w:link w:val="EndNoteBibliographyTitleChar"/>
    <w:rsid w:val="004A302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3024"/>
    <w:rPr>
      <w:rFonts w:ascii="Calibri" w:hAnsi="Calibri"/>
      <w:noProof/>
      <w:lang w:val="en-US"/>
    </w:rPr>
  </w:style>
  <w:style w:type="paragraph" w:customStyle="1" w:styleId="EndNoteBibliography">
    <w:name w:val="EndNote Bibliography"/>
    <w:basedOn w:val="Normal"/>
    <w:link w:val="EndNoteBibliographyChar"/>
    <w:rsid w:val="004A3024"/>
    <w:rPr>
      <w:rFonts w:ascii="Calibri" w:hAnsi="Calibri"/>
      <w:noProof/>
      <w:lang w:val="en-US"/>
    </w:rPr>
  </w:style>
  <w:style w:type="character" w:customStyle="1" w:styleId="EndNoteBibliographyChar">
    <w:name w:val="EndNote Bibliography Char"/>
    <w:basedOn w:val="DefaultParagraphFont"/>
    <w:link w:val="EndNoteBibliography"/>
    <w:rsid w:val="004A3024"/>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6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40B"/>
    <w:pPr>
      <w:tabs>
        <w:tab w:val="center" w:pos="4513"/>
        <w:tab w:val="right" w:pos="9026"/>
      </w:tabs>
      <w:spacing w:after="0"/>
    </w:pPr>
  </w:style>
  <w:style w:type="character" w:customStyle="1" w:styleId="HeaderChar">
    <w:name w:val="Header Char"/>
    <w:basedOn w:val="DefaultParagraphFont"/>
    <w:link w:val="Header"/>
    <w:uiPriority w:val="99"/>
    <w:rsid w:val="00C0540B"/>
  </w:style>
  <w:style w:type="paragraph" w:styleId="Footer">
    <w:name w:val="footer"/>
    <w:basedOn w:val="Normal"/>
    <w:link w:val="FooterChar"/>
    <w:uiPriority w:val="99"/>
    <w:unhideWhenUsed/>
    <w:rsid w:val="00C0540B"/>
    <w:pPr>
      <w:tabs>
        <w:tab w:val="center" w:pos="4513"/>
        <w:tab w:val="right" w:pos="9026"/>
      </w:tabs>
      <w:spacing w:after="0"/>
    </w:pPr>
  </w:style>
  <w:style w:type="character" w:customStyle="1" w:styleId="FooterChar">
    <w:name w:val="Footer Char"/>
    <w:basedOn w:val="DefaultParagraphFont"/>
    <w:link w:val="Footer"/>
    <w:uiPriority w:val="99"/>
    <w:rsid w:val="00C0540B"/>
  </w:style>
  <w:style w:type="paragraph" w:styleId="BalloonText">
    <w:name w:val="Balloon Text"/>
    <w:basedOn w:val="Normal"/>
    <w:link w:val="BalloonTextChar"/>
    <w:uiPriority w:val="99"/>
    <w:semiHidden/>
    <w:unhideWhenUsed/>
    <w:rsid w:val="00CC0F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AE"/>
    <w:rPr>
      <w:rFonts w:ascii="Tahoma" w:hAnsi="Tahoma" w:cs="Tahoma"/>
      <w:sz w:val="16"/>
      <w:szCs w:val="16"/>
    </w:rPr>
  </w:style>
  <w:style w:type="character" w:styleId="Hyperlink">
    <w:name w:val="Hyperlink"/>
    <w:basedOn w:val="DefaultParagraphFont"/>
    <w:uiPriority w:val="99"/>
    <w:unhideWhenUsed/>
    <w:rsid w:val="000E0AE8"/>
    <w:rPr>
      <w:color w:val="0000FF" w:themeColor="hyperlink"/>
      <w:u w:val="single"/>
    </w:rPr>
  </w:style>
  <w:style w:type="character" w:styleId="CommentReference">
    <w:name w:val="annotation reference"/>
    <w:basedOn w:val="DefaultParagraphFont"/>
    <w:uiPriority w:val="99"/>
    <w:semiHidden/>
    <w:unhideWhenUsed/>
    <w:rsid w:val="00610370"/>
    <w:rPr>
      <w:sz w:val="18"/>
      <w:szCs w:val="18"/>
    </w:rPr>
  </w:style>
  <w:style w:type="paragraph" w:styleId="CommentText">
    <w:name w:val="annotation text"/>
    <w:basedOn w:val="Normal"/>
    <w:link w:val="CommentTextChar"/>
    <w:uiPriority w:val="99"/>
    <w:semiHidden/>
    <w:unhideWhenUsed/>
    <w:rsid w:val="00610370"/>
    <w:rPr>
      <w:sz w:val="24"/>
      <w:szCs w:val="24"/>
    </w:rPr>
  </w:style>
  <w:style w:type="character" w:customStyle="1" w:styleId="CommentTextChar">
    <w:name w:val="Comment Text Char"/>
    <w:basedOn w:val="DefaultParagraphFont"/>
    <w:link w:val="CommentText"/>
    <w:uiPriority w:val="99"/>
    <w:semiHidden/>
    <w:rsid w:val="00610370"/>
    <w:rPr>
      <w:sz w:val="24"/>
      <w:szCs w:val="24"/>
    </w:rPr>
  </w:style>
  <w:style w:type="paragraph" w:styleId="CommentSubject">
    <w:name w:val="annotation subject"/>
    <w:basedOn w:val="CommentText"/>
    <w:next w:val="CommentText"/>
    <w:link w:val="CommentSubjectChar"/>
    <w:uiPriority w:val="99"/>
    <w:semiHidden/>
    <w:unhideWhenUsed/>
    <w:rsid w:val="00610370"/>
    <w:rPr>
      <w:b/>
      <w:bCs/>
      <w:sz w:val="20"/>
      <w:szCs w:val="20"/>
    </w:rPr>
  </w:style>
  <w:style w:type="character" w:customStyle="1" w:styleId="CommentSubjectChar">
    <w:name w:val="Comment Subject Char"/>
    <w:basedOn w:val="CommentTextChar"/>
    <w:link w:val="CommentSubject"/>
    <w:uiPriority w:val="99"/>
    <w:semiHidden/>
    <w:rsid w:val="00610370"/>
    <w:rPr>
      <w:b/>
      <w:bCs/>
      <w:sz w:val="20"/>
      <w:szCs w:val="20"/>
    </w:rPr>
  </w:style>
  <w:style w:type="paragraph" w:styleId="Revision">
    <w:name w:val="Revision"/>
    <w:hidden/>
    <w:uiPriority w:val="99"/>
    <w:semiHidden/>
    <w:rsid w:val="008B530D"/>
    <w:pPr>
      <w:spacing w:after="0"/>
    </w:pPr>
  </w:style>
  <w:style w:type="paragraph" w:styleId="ListParagraph">
    <w:name w:val="List Paragraph"/>
    <w:basedOn w:val="Normal"/>
    <w:uiPriority w:val="34"/>
    <w:qFormat/>
    <w:rsid w:val="006B1933"/>
    <w:pPr>
      <w:ind w:left="720"/>
      <w:contextualSpacing/>
    </w:pPr>
  </w:style>
  <w:style w:type="paragraph" w:customStyle="1" w:styleId="EndNoteBibliographyTitle">
    <w:name w:val="EndNote Bibliography Title"/>
    <w:basedOn w:val="Normal"/>
    <w:link w:val="EndNoteBibliographyTitleChar"/>
    <w:rsid w:val="004A3024"/>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A3024"/>
    <w:rPr>
      <w:rFonts w:ascii="Calibri" w:hAnsi="Calibri"/>
      <w:noProof/>
      <w:lang w:val="en-US"/>
    </w:rPr>
  </w:style>
  <w:style w:type="paragraph" w:customStyle="1" w:styleId="EndNoteBibliography">
    <w:name w:val="EndNote Bibliography"/>
    <w:basedOn w:val="Normal"/>
    <w:link w:val="EndNoteBibliographyChar"/>
    <w:rsid w:val="004A3024"/>
    <w:rPr>
      <w:rFonts w:ascii="Calibri" w:hAnsi="Calibri"/>
      <w:noProof/>
      <w:lang w:val="en-US"/>
    </w:rPr>
  </w:style>
  <w:style w:type="character" w:customStyle="1" w:styleId="EndNoteBibliographyChar">
    <w:name w:val="EndNote Bibliography Char"/>
    <w:basedOn w:val="DefaultParagraphFont"/>
    <w:link w:val="EndNoteBibliography"/>
    <w:rsid w:val="004A302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diwp@mrc.soto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5497-604F-4A45-B655-CE7FB7D55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10101</Words>
  <Characters>57581</Characters>
  <Application>Microsoft Office Word</Application>
  <DocSecurity>4</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Phillips</dc:creator>
  <cp:lastModifiedBy>Karen Drake</cp:lastModifiedBy>
  <cp:revision>2</cp:revision>
  <cp:lastPrinted>2015-04-29T10:05:00Z</cp:lastPrinted>
  <dcterms:created xsi:type="dcterms:W3CDTF">2016-10-27T10:14:00Z</dcterms:created>
  <dcterms:modified xsi:type="dcterms:W3CDTF">2016-10-27T10:14:00Z</dcterms:modified>
</cp:coreProperties>
</file>